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1BF1E1A" wp14:paraId="1D2F9555" wp14:textId="42DFF6F3">
      <w:pPr>
        <w:spacing w:before="1540" w:after="240" w:line="240" w:lineRule="auto"/>
        <w:jc w:val="center"/>
        <w:rPr>
          <w:rFonts w:ascii="Calibri" w:hAnsi="Calibri" w:eastAsia="Calibri" w:cs="Calibri"/>
          <w:b w:val="0"/>
          <w:bCs w:val="0"/>
          <w:i w:val="0"/>
          <w:iCs w:val="0"/>
          <w:caps w:val="0"/>
          <w:smallCaps w:val="0"/>
          <w:noProof w:val="0"/>
          <w:color w:val="70AD47" w:themeColor="accent6" w:themeTint="FF" w:themeShade="FF"/>
          <w:sz w:val="22"/>
          <w:szCs w:val="22"/>
          <w:lang w:val="en-US"/>
        </w:rPr>
      </w:pPr>
      <w:r w:rsidRPr="41BF1E1A" w:rsidR="02E80B2E">
        <w:rPr>
          <w:rFonts w:ascii="Calibri" w:hAnsi="Calibri" w:eastAsia="Calibri" w:cs="Calibri"/>
          <w:b w:val="0"/>
          <w:bCs w:val="0"/>
          <w:i w:val="0"/>
          <w:iCs w:val="0"/>
          <w:caps w:val="0"/>
          <w:smallCaps w:val="0"/>
          <w:noProof w:val="0"/>
          <w:color w:val="70AD47" w:themeColor="accent6" w:themeTint="FF" w:themeShade="FF"/>
          <w:sz w:val="22"/>
          <w:szCs w:val="22"/>
          <w:lang w:val="en-US"/>
        </w:rPr>
        <w:t xml:space="preserve">  </w:t>
      </w:r>
    </w:p>
    <w:p xmlns:wp14="http://schemas.microsoft.com/office/word/2010/wordml" w:rsidP="41BF1E1A" wp14:paraId="0DB55622" wp14:textId="03276DCF">
      <w:pPr>
        <w:pBdr>
          <w:top w:val="single" w:color="A5300F" w:sz="6" w:space="6"/>
          <w:bottom w:val="single" w:color="A5300F" w:sz="6" w:space="6"/>
        </w:pBdr>
        <w:spacing w:after="240" w:line="240" w:lineRule="auto"/>
        <w:jc w:val="center"/>
        <w:rPr>
          <w:rFonts w:ascii="Bahnschrift" w:hAnsi="Bahnschrift" w:eastAsia="Bahnschrift" w:cs="Bahnschrift"/>
          <w:b w:val="0"/>
          <w:bCs w:val="0"/>
          <w:i w:val="0"/>
          <w:iCs w:val="0"/>
          <w:caps w:val="1"/>
          <w:noProof w:val="0"/>
          <w:color w:val="70AD47" w:themeColor="accent6" w:themeTint="FF" w:themeShade="FF"/>
          <w:sz w:val="80"/>
          <w:szCs w:val="80"/>
          <w:lang w:val="en-US"/>
        </w:rPr>
      </w:pPr>
      <w:r w:rsidRPr="41BF1E1A" w:rsidR="02E80B2E">
        <w:rPr>
          <w:rFonts w:ascii="Calibri Light" w:hAnsi="Calibri Light" w:eastAsia="Calibri Light" w:cs="Calibri Light"/>
          <w:b w:val="0"/>
          <w:bCs w:val="0"/>
          <w:i w:val="0"/>
          <w:iCs w:val="0"/>
          <w:caps w:val="1"/>
          <w:noProof w:val="0"/>
          <w:color w:val="70AD47" w:themeColor="accent6" w:themeTint="FF" w:themeShade="FF"/>
          <w:sz w:val="72"/>
          <w:szCs w:val="72"/>
          <w:lang w:val="en-US"/>
        </w:rPr>
        <w:t xml:space="preserve"> </w:t>
      </w:r>
      <w:r w:rsidRPr="41BF1E1A" w:rsidR="02E80B2E">
        <w:rPr>
          <w:rFonts w:ascii="Calibri" w:hAnsi="Calibri" w:eastAsia="Calibri" w:cs="Calibri"/>
          <w:b w:val="0"/>
          <w:bCs w:val="0"/>
          <w:i w:val="0"/>
          <w:iCs w:val="0"/>
          <w:caps w:val="1"/>
          <w:noProof w:val="0"/>
          <w:color w:val="70AD47" w:themeColor="accent6" w:themeTint="FF" w:themeShade="FF"/>
          <w:sz w:val="72"/>
          <w:szCs w:val="72"/>
          <w:lang w:val="en-US"/>
        </w:rPr>
        <w:t xml:space="preserve"> </w:t>
      </w:r>
      <w:r w:rsidRPr="41BF1E1A" w:rsidR="3294C8D8">
        <w:rPr>
          <w:rFonts w:ascii="Calibri" w:hAnsi="Calibri" w:eastAsia="Calibri" w:cs="Calibri"/>
          <w:b w:val="0"/>
          <w:bCs w:val="0"/>
          <w:i w:val="0"/>
          <w:iCs w:val="0"/>
          <w:caps w:val="1"/>
          <w:noProof w:val="0"/>
          <w:color w:val="70AD47" w:themeColor="accent6" w:themeTint="FF" w:themeShade="FF"/>
          <w:sz w:val="72"/>
          <w:szCs w:val="72"/>
          <w:lang w:val="en-US"/>
        </w:rPr>
        <w:t>HOW EFFECTIVE PROBLEM-SOLVING TECHNIQUES CAN BE APPLED TO REAL WORLD POLICING</w:t>
      </w:r>
      <w:r w:rsidRPr="41BF1E1A" w:rsidR="02E80B2E">
        <w:rPr>
          <w:rFonts w:ascii="Bahnschrift" w:hAnsi="Bahnschrift" w:eastAsia="Bahnschrift" w:cs="Bahnschrift"/>
          <w:b w:val="0"/>
          <w:bCs w:val="0"/>
          <w:i w:val="0"/>
          <w:iCs w:val="0"/>
          <w:caps w:val="1"/>
          <w:noProof w:val="0"/>
          <w:color w:val="70AD47" w:themeColor="accent6" w:themeTint="FF" w:themeShade="FF"/>
          <w:sz w:val="80"/>
          <w:szCs w:val="80"/>
          <w:lang w:val="en-US"/>
        </w:rPr>
        <w:t xml:space="preserve"> </w:t>
      </w:r>
    </w:p>
    <w:p xmlns:wp14="http://schemas.microsoft.com/office/word/2010/wordml" w:rsidP="41BF1E1A" wp14:paraId="60589920" wp14:textId="4172AAD5">
      <w:pPr>
        <w:spacing w:after="0" w:line="240" w:lineRule="auto"/>
        <w:jc w:val="center"/>
        <w:rPr>
          <w:rFonts w:ascii="Bahnschrift" w:hAnsi="Bahnschrift" w:eastAsia="Bahnschrift" w:cs="Bahnschrift"/>
          <w:b w:val="0"/>
          <w:bCs w:val="0"/>
          <w:i w:val="0"/>
          <w:iCs w:val="0"/>
          <w:caps w:val="0"/>
          <w:smallCaps w:val="0"/>
          <w:noProof w:val="0"/>
          <w:color w:val="70AD47" w:themeColor="accent6" w:themeTint="FF" w:themeShade="FF"/>
          <w:sz w:val="28"/>
          <w:szCs w:val="28"/>
          <w:lang w:val="en-US"/>
        </w:rPr>
      </w:pPr>
      <w:r w:rsidRPr="41BF1E1A" w:rsidR="02E80B2E">
        <w:rPr>
          <w:rFonts w:ascii="Bahnschrift" w:hAnsi="Bahnschrift" w:eastAsia="Bahnschrift" w:cs="Bahnschrift"/>
          <w:b w:val="0"/>
          <w:bCs w:val="0"/>
          <w:i w:val="0"/>
          <w:iCs w:val="0"/>
          <w:caps w:val="0"/>
          <w:smallCaps w:val="0"/>
          <w:noProof w:val="0"/>
          <w:color w:val="70AD47" w:themeColor="accent6" w:themeTint="FF" w:themeShade="FF"/>
          <w:sz w:val="28"/>
          <w:szCs w:val="28"/>
          <w:lang w:val="en-US"/>
        </w:rPr>
        <w:t xml:space="preserve">  BMPL 4012 </w:t>
      </w:r>
    </w:p>
    <w:p xmlns:wp14="http://schemas.microsoft.com/office/word/2010/wordml" w:rsidP="41BF1E1A" wp14:paraId="3A350A72" wp14:textId="1BBD8001">
      <w:pPr>
        <w:pStyle w:val="Normal"/>
        <w:spacing w:after="0" w:line="240" w:lineRule="auto"/>
        <w:jc w:val="center"/>
        <w:rPr>
          <w:rFonts w:ascii="Bahnschrift" w:hAnsi="Bahnschrift" w:eastAsia="Bahnschrift" w:cs="Bahnschrift"/>
          <w:b w:val="0"/>
          <w:bCs w:val="0"/>
          <w:i w:val="0"/>
          <w:iCs w:val="0"/>
          <w:caps w:val="0"/>
          <w:smallCaps w:val="0"/>
          <w:noProof w:val="0"/>
          <w:color w:val="70AD47" w:themeColor="accent6" w:themeTint="FF" w:themeShade="FF"/>
          <w:sz w:val="28"/>
          <w:szCs w:val="28"/>
          <w:lang w:val="en-US"/>
        </w:rPr>
      </w:pPr>
      <w:r w:rsidRPr="41BF1E1A" w:rsidR="2CB26496">
        <w:rPr>
          <w:rFonts w:ascii="Bahnschrift" w:hAnsi="Bahnschrift" w:eastAsia="Bahnschrift" w:cs="Bahnschrift"/>
          <w:b w:val="0"/>
          <w:bCs w:val="0"/>
          <w:i w:val="0"/>
          <w:iCs w:val="0"/>
          <w:caps w:val="0"/>
          <w:smallCaps w:val="0"/>
          <w:noProof w:val="0"/>
          <w:color w:val="70AD47" w:themeColor="accent6" w:themeTint="FF" w:themeShade="FF"/>
          <w:sz w:val="28"/>
          <w:szCs w:val="28"/>
          <w:lang w:val="en-US"/>
        </w:rPr>
        <w:t>BY MAX EVANS</w:t>
      </w:r>
    </w:p>
    <w:p xmlns:wp14="http://schemas.microsoft.com/office/word/2010/wordml" w:rsidP="41BF1E1A" wp14:paraId="11B50746" wp14:textId="67D0FE3C">
      <w:pPr>
        <w:pStyle w:val="Normal"/>
        <w:spacing w:after="0" w:line="240" w:lineRule="auto"/>
        <w:jc w:val="center"/>
        <w:rPr>
          <w:rFonts w:ascii="Bahnschrift" w:hAnsi="Bahnschrift" w:eastAsia="Bahnschrift" w:cs="Bahnschrift"/>
          <w:b w:val="0"/>
          <w:bCs w:val="0"/>
          <w:i w:val="0"/>
          <w:iCs w:val="0"/>
          <w:caps w:val="0"/>
          <w:smallCaps w:val="0"/>
          <w:noProof w:val="0"/>
          <w:color w:val="70AD47" w:themeColor="accent6" w:themeTint="FF" w:themeShade="FF"/>
          <w:sz w:val="28"/>
          <w:szCs w:val="28"/>
          <w:lang w:val="en-US"/>
        </w:rPr>
      </w:pPr>
      <w:r w:rsidRPr="41BF1E1A" w:rsidR="2CB26496">
        <w:rPr>
          <w:rFonts w:ascii="Bahnschrift" w:hAnsi="Bahnschrift" w:eastAsia="Bahnschrift" w:cs="Bahnschrift"/>
          <w:b w:val="0"/>
          <w:bCs w:val="0"/>
          <w:i w:val="0"/>
          <w:iCs w:val="0"/>
          <w:caps w:val="0"/>
          <w:smallCaps w:val="0"/>
          <w:noProof w:val="0"/>
          <w:color w:val="70AD47" w:themeColor="accent6" w:themeTint="FF" w:themeShade="FF"/>
          <w:sz w:val="28"/>
          <w:szCs w:val="28"/>
          <w:lang w:val="en-US"/>
        </w:rPr>
        <w:t xml:space="preserve">STUDENT ID - 2304557 </w:t>
      </w:r>
    </w:p>
    <w:p xmlns:wp14="http://schemas.microsoft.com/office/word/2010/wordml" w:rsidP="41BF1E1A" wp14:paraId="00B3F6D0" wp14:textId="4FA5A858">
      <w:pPr>
        <w:spacing w:before="480" w:after="0" w:line="240" w:lineRule="auto"/>
        <w:jc w:val="center"/>
        <w:rPr>
          <w:rFonts w:ascii="Calibri" w:hAnsi="Calibri" w:eastAsia="Calibri" w:cs="Calibri"/>
          <w:b w:val="0"/>
          <w:bCs w:val="0"/>
          <w:i w:val="0"/>
          <w:iCs w:val="0"/>
          <w:caps w:val="0"/>
          <w:smallCaps w:val="0"/>
          <w:noProof w:val="0"/>
          <w:color w:val="70AD47" w:themeColor="accent6" w:themeTint="FF" w:themeShade="FF"/>
          <w:sz w:val="22"/>
          <w:szCs w:val="22"/>
          <w:lang w:val="en-US"/>
        </w:rPr>
      </w:pPr>
      <w:r w:rsidRPr="41BF1E1A" w:rsidR="02E80B2E">
        <w:rPr>
          <w:rFonts w:ascii="Calibri" w:hAnsi="Calibri" w:eastAsia="Calibri" w:cs="Calibri"/>
          <w:b w:val="0"/>
          <w:bCs w:val="0"/>
          <w:i w:val="0"/>
          <w:iCs w:val="0"/>
          <w:caps w:val="0"/>
          <w:smallCaps w:val="0"/>
          <w:noProof w:val="0"/>
          <w:color w:val="70AD47" w:themeColor="accent6" w:themeTint="FF" w:themeShade="FF"/>
          <w:sz w:val="22"/>
          <w:szCs w:val="22"/>
          <w:lang w:val="en-US"/>
        </w:rPr>
        <w:t xml:space="preserve"> </w:t>
      </w:r>
    </w:p>
    <w:p xmlns:wp14="http://schemas.microsoft.com/office/word/2010/wordml" w:rsidP="41BF1E1A" wp14:paraId="4534AD57" wp14:textId="655A6A2B">
      <w:pPr>
        <w:pStyle w:val="Normal"/>
        <w:rPr>
          <w:rFonts w:ascii="Calibri" w:hAnsi="Calibri" w:eastAsia="Calibri" w:cs="Calibri"/>
          <w:b w:val="0"/>
          <w:bCs w:val="0"/>
          <w:i w:val="0"/>
          <w:iCs w:val="0"/>
          <w:caps w:val="0"/>
          <w:smallCaps w:val="0"/>
          <w:noProof w:val="0"/>
          <w:color w:val="70AD47" w:themeColor="accent6" w:themeTint="FF" w:themeShade="FF"/>
          <w:sz w:val="22"/>
          <w:szCs w:val="22"/>
          <w:lang w:val="en-US"/>
        </w:rPr>
      </w:pPr>
      <w:r w:rsidRPr="41BF1E1A" w:rsidR="02E80B2E">
        <w:rPr>
          <w:rFonts w:ascii="Calibri" w:hAnsi="Calibri" w:eastAsia="Calibri" w:cs="Calibri"/>
          <w:b w:val="0"/>
          <w:bCs w:val="0"/>
          <w:i w:val="0"/>
          <w:iCs w:val="0"/>
          <w:caps w:val="0"/>
          <w:smallCaps w:val="0"/>
          <w:noProof w:val="0"/>
          <w:color w:val="70AD47" w:themeColor="accent6" w:themeTint="FF" w:themeShade="FF"/>
          <w:sz w:val="22"/>
          <w:szCs w:val="22"/>
          <w:lang w:val="en-US"/>
        </w:rPr>
        <w:t xml:space="preserve">  </w:t>
      </w:r>
    </w:p>
    <w:p xmlns:wp14="http://schemas.microsoft.com/office/word/2010/wordml" w:rsidP="4F7D4621" wp14:paraId="18951186" wp14:textId="2FB78AA2">
      <w:pPr>
        <w:pStyle w:val="Normal"/>
        <w:rPr>
          <w:sz w:val="32"/>
          <w:szCs w:val="32"/>
          <w:u w:val="single"/>
        </w:rPr>
      </w:pPr>
    </w:p>
    <w:p xmlns:wp14="http://schemas.microsoft.com/office/word/2010/wordml" w:rsidP="41BF1E1A" wp14:paraId="78DEACB1" wp14:textId="6C6C7308">
      <w:pPr>
        <w:pStyle w:val="Normal"/>
        <w:rPr/>
      </w:pPr>
      <w:r>
        <w:br w:type="page"/>
      </w:r>
    </w:p>
    <w:p xmlns:wp14="http://schemas.microsoft.com/office/word/2010/wordml" w:rsidP="4F7D4621" wp14:paraId="2D312CD6" wp14:textId="04967AFA">
      <w:pPr>
        <w:pStyle w:val="Normal"/>
        <w:rPr>
          <w:sz w:val="32"/>
          <w:szCs w:val="32"/>
          <w:u w:val="single"/>
        </w:rPr>
      </w:pPr>
    </w:p>
    <w:p xmlns:wp14="http://schemas.microsoft.com/office/word/2010/wordml" w:rsidP="4F7D4621" wp14:paraId="1044FE2A" wp14:textId="61F5BC22">
      <w:pPr>
        <w:pStyle w:val="Normal"/>
        <w:rPr>
          <w:sz w:val="32"/>
          <w:szCs w:val="32"/>
          <w:u w:val="single"/>
        </w:rPr>
      </w:pPr>
    </w:p>
    <w:sdt>
      <w:sdtPr>
        <w:id w:val="605692096"/>
        <w:docPartObj>
          <w:docPartGallery w:val="Table of Contents"/>
          <w:docPartUnique/>
        </w:docPartObj>
      </w:sdtPr>
      <w:sdtContent>
        <w:p w:rsidR="41BF1E1A" w:rsidP="41BF1E1A" w:rsidRDefault="41BF1E1A" w14:paraId="5C3C9421" w14:textId="3EB0A36E">
          <w:pPr>
            <w:pStyle w:val="TOC1"/>
            <w:tabs>
              <w:tab w:val="right" w:leader="dot" w:pos="9360"/>
            </w:tabs>
            <w:bidi w:val="0"/>
            <w:rPr>
              <w:rStyle w:val="Hyperlink"/>
            </w:rPr>
          </w:pPr>
          <w:r>
            <w:fldChar w:fldCharType="begin"/>
          </w:r>
          <w:r>
            <w:instrText xml:space="preserve">TOC \o \z \u \h</w:instrText>
          </w:r>
          <w:r>
            <w:fldChar w:fldCharType="separate"/>
          </w:r>
          <w:hyperlink w:anchor="_Toc1956443154">
            <w:r w:rsidRPr="41BF1E1A" w:rsidR="41BF1E1A">
              <w:rPr>
                <w:rStyle w:val="Hyperlink"/>
              </w:rPr>
              <w:t>Introduction</w:t>
            </w:r>
            <w:r>
              <w:tab/>
            </w:r>
            <w:r>
              <w:fldChar w:fldCharType="begin"/>
            </w:r>
            <w:r>
              <w:instrText xml:space="preserve">PAGEREF _Toc1956443154 \h</w:instrText>
            </w:r>
            <w:r>
              <w:fldChar w:fldCharType="separate"/>
            </w:r>
            <w:r w:rsidRPr="41BF1E1A" w:rsidR="41BF1E1A">
              <w:rPr>
                <w:rStyle w:val="Hyperlink"/>
              </w:rPr>
              <w:t>2</w:t>
            </w:r>
            <w:r>
              <w:fldChar w:fldCharType="end"/>
            </w:r>
          </w:hyperlink>
        </w:p>
        <w:p w:rsidR="41BF1E1A" w:rsidP="41BF1E1A" w:rsidRDefault="41BF1E1A" w14:paraId="2607CF86" w14:textId="0ACF8B6B">
          <w:pPr>
            <w:pStyle w:val="TOC1"/>
            <w:tabs>
              <w:tab w:val="right" w:leader="dot" w:pos="9360"/>
            </w:tabs>
            <w:bidi w:val="0"/>
            <w:rPr>
              <w:rStyle w:val="Hyperlink"/>
            </w:rPr>
          </w:pPr>
          <w:hyperlink w:anchor="_Toc929736746">
            <w:r w:rsidRPr="41BF1E1A" w:rsidR="41BF1E1A">
              <w:rPr>
                <w:rStyle w:val="Hyperlink"/>
              </w:rPr>
              <w:t>NDM – National Decision Model</w:t>
            </w:r>
            <w:r>
              <w:tab/>
            </w:r>
            <w:r>
              <w:fldChar w:fldCharType="begin"/>
            </w:r>
            <w:r>
              <w:instrText xml:space="preserve">PAGEREF _Toc929736746 \h</w:instrText>
            </w:r>
            <w:r>
              <w:fldChar w:fldCharType="separate"/>
            </w:r>
            <w:r w:rsidRPr="41BF1E1A" w:rsidR="41BF1E1A">
              <w:rPr>
                <w:rStyle w:val="Hyperlink"/>
              </w:rPr>
              <w:t>3</w:t>
            </w:r>
            <w:r>
              <w:fldChar w:fldCharType="end"/>
            </w:r>
          </w:hyperlink>
        </w:p>
        <w:p w:rsidR="41BF1E1A" w:rsidP="41BF1E1A" w:rsidRDefault="41BF1E1A" w14:paraId="5338955C" w14:textId="26BC8731">
          <w:pPr>
            <w:pStyle w:val="TOC1"/>
            <w:tabs>
              <w:tab w:val="right" w:leader="dot" w:pos="9360"/>
            </w:tabs>
            <w:bidi w:val="0"/>
            <w:rPr>
              <w:rStyle w:val="Hyperlink"/>
            </w:rPr>
          </w:pPr>
          <w:hyperlink w:anchor="_Toc67581361">
            <w:r w:rsidRPr="41BF1E1A" w:rsidR="41BF1E1A">
              <w:rPr>
                <w:rStyle w:val="Hyperlink"/>
              </w:rPr>
              <w:t>Code Of Ethics</w:t>
            </w:r>
            <w:r>
              <w:tab/>
            </w:r>
            <w:r>
              <w:fldChar w:fldCharType="begin"/>
            </w:r>
            <w:r>
              <w:instrText xml:space="preserve">PAGEREF _Toc67581361 \h</w:instrText>
            </w:r>
            <w:r>
              <w:fldChar w:fldCharType="separate"/>
            </w:r>
            <w:r w:rsidRPr="41BF1E1A" w:rsidR="41BF1E1A">
              <w:rPr>
                <w:rStyle w:val="Hyperlink"/>
              </w:rPr>
              <w:t>4</w:t>
            </w:r>
            <w:r>
              <w:fldChar w:fldCharType="end"/>
            </w:r>
          </w:hyperlink>
        </w:p>
        <w:p w:rsidR="41BF1E1A" w:rsidP="41BF1E1A" w:rsidRDefault="41BF1E1A" w14:paraId="693DCB24" w14:textId="0C8BA9B5">
          <w:pPr>
            <w:pStyle w:val="TOC1"/>
            <w:tabs>
              <w:tab w:val="right" w:leader="dot" w:pos="9360"/>
            </w:tabs>
            <w:bidi w:val="0"/>
            <w:rPr>
              <w:rStyle w:val="Hyperlink"/>
            </w:rPr>
          </w:pPr>
          <w:hyperlink w:anchor="_Toc188634751">
            <w:r w:rsidRPr="41BF1E1A" w:rsidR="41BF1E1A">
              <w:rPr>
                <w:rStyle w:val="Hyperlink"/>
              </w:rPr>
              <w:t>Traditional policing methods</w:t>
            </w:r>
            <w:r>
              <w:tab/>
            </w:r>
            <w:r>
              <w:fldChar w:fldCharType="begin"/>
            </w:r>
            <w:r>
              <w:instrText xml:space="preserve">PAGEREF _Toc188634751 \h</w:instrText>
            </w:r>
            <w:r>
              <w:fldChar w:fldCharType="separate"/>
            </w:r>
            <w:r w:rsidRPr="41BF1E1A" w:rsidR="41BF1E1A">
              <w:rPr>
                <w:rStyle w:val="Hyperlink"/>
              </w:rPr>
              <w:t>5</w:t>
            </w:r>
            <w:r>
              <w:fldChar w:fldCharType="end"/>
            </w:r>
          </w:hyperlink>
        </w:p>
        <w:p w:rsidR="41BF1E1A" w:rsidP="41BF1E1A" w:rsidRDefault="41BF1E1A" w14:paraId="17714BEC" w14:textId="18D88556">
          <w:pPr>
            <w:pStyle w:val="TOC1"/>
            <w:tabs>
              <w:tab w:val="right" w:leader="dot" w:pos="9360"/>
            </w:tabs>
            <w:bidi w:val="0"/>
            <w:rPr>
              <w:rStyle w:val="Hyperlink"/>
            </w:rPr>
          </w:pPr>
          <w:hyperlink w:anchor="_Toc859519377">
            <w:r w:rsidRPr="41BF1E1A" w:rsidR="41BF1E1A">
              <w:rPr>
                <w:rStyle w:val="Hyperlink"/>
              </w:rPr>
              <w:t>Conclusion</w:t>
            </w:r>
            <w:r>
              <w:tab/>
            </w:r>
            <w:r>
              <w:fldChar w:fldCharType="begin"/>
            </w:r>
            <w:r>
              <w:instrText xml:space="preserve">PAGEREF _Toc859519377 \h</w:instrText>
            </w:r>
            <w:r>
              <w:fldChar w:fldCharType="separate"/>
            </w:r>
            <w:r w:rsidRPr="41BF1E1A" w:rsidR="41BF1E1A">
              <w:rPr>
                <w:rStyle w:val="Hyperlink"/>
              </w:rPr>
              <w:t>6</w:t>
            </w:r>
            <w:r>
              <w:fldChar w:fldCharType="end"/>
            </w:r>
          </w:hyperlink>
        </w:p>
        <w:p w:rsidR="41BF1E1A" w:rsidP="41BF1E1A" w:rsidRDefault="41BF1E1A" w14:paraId="6CB92351" w14:textId="54F5106A">
          <w:pPr>
            <w:pStyle w:val="TOC1"/>
            <w:tabs>
              <w:tab w:val="right" w:leader="dot" w:pos="9360"/>
            </w:tabs>
            <w:bidi w:val="0"/>
            <w:rPr>
              <w:rStyle w:val="Hyperlink"/>
            </w:rPr>
          </w:pPr>
          <w:hyperlink w:anchor="_Toc804053780">
            <w:r w:rsidRPr="41BF1E1A" w:rsidR="41BF1E1A">
              <w:rPr>
                <w:rStyle w:val="Hyperlink"/>
              </w:rPr>
              <w:t>References</w:t>
            </w:r>
            <w:r>
              <w:tab/>
            </w:r>
            <w:r>
              <w:fldChar w:fldCharType="begin"/>
            </w:r>
            <w:r>
              <w:instrText xml:space="preserve">PAGEREF _Toc804053780 \h</w:instrText>
            </w:r>
            <w:r>
              <w:fldChar w:fldCharType="separate"/>
            </w:r>
            <w:r w:rsidRPr="41BF1E1A" w:rsidR="41BF1E1A">
              <w:rPr>
                <w:rStyle w:val="Hyperlink"/>
              </w:rPr>
              <w:t>6</w:t>
            </w:r>
            <w:r>
              <w:fldChar w:fldCharType="end"/>
            </w:r>
          </w:hyperlink>
          <w:r>
            <w:fldChar w:fldCharType="end"/>
          </w:r>
        </w:p>
      </w:sdtContent>
    </w:sdt>
    <w:p xmlns:wp14="http://schemas.microsoft.com/office/word/2010/wordml" w:rsidP="4F7D4621" wp14:paraId="2F328B98" wp14:textId="12EDEF93">
      <w:pPr>
        <w:rPr>
          <w:sz w:val="32"/>
          <w:szCs w:val="32"/>
          <w:u w:val="single"/>
        </w:rPr>
      </w:pPr>
    </w:p>
    <w:sdt>
      <w:sdtPr>
        <w:id w:val="944108978"/>
        <w:docPartObj>
          <w:docPartGallery w:val="Table of Contents"/>
          <w:docPartUnique/>
        </w:docPartObj>
      </w:sdtPr>
      <w:sdtContent>
        <w:p w:rsidR="41BF1E1A" w:rsidP="41BF1E1A" w:rsidRDefault="41BF1E1A" w14:paraId="48E720A6" w14:textId="5DBAF42D">
          <w:pPr>
            <w:bidi w:val="0"/>
            <w:rPr>
              <w:b w:val="1"/>
              <w:bCs w:val="1"/>
            </w:rPr>
          </w:pPr>
          <w:r>
            <w:fldChar w:fldCharType="begin"/>
          </w:r>
          <w:r>
            <w:instrText xml:space="preserve">TOC \o \z \u \h</w:instrText>
          </w:r>
          <w:r>
            <w:fldChar w:fldCharType="separate"/>
          </w:r>
          <w:r w:rsidRPr="41BF1E1A" w:rsidR="41BF1E1A">
            <w:rPr>
              <w:b w:val="1"/>
              <w:bCs w:val="1"/>
            </w:rPr>
            <w:t>No table of contents entries found.</w:t>
          </w:r>
          <w:r>
            <w:fldChar w:fldCharType="end"/>
          </w:r>
        </w:p>
      </w:sdtContent>
    </w:sdt>
    <w:p w:rsidR="41BF1E1A" w:rsidP="41BF1E1A" w:rsidRDefault="41BF1E1A" w14:paraId="0AA6BC40" w14:textId="78E4F6F6">
      <w:pPr>
        <w:pStyle w:val="Normal"/>
        <w:rPr>
          <w:sz w:val="32"/>
          <w:szCs w:val="32"/>
          <w:u w:val="single"/>
        </w:rPr>
      </w:pPr>
    </w:p>
    <w:p xmlns:wp14="http://schemas.microsoft.com/office/word/2010/wordml" w:rsidP="4F7D4621" wp14:paraId="4CBABFFE" wp14:textId="058F6797">
      <w:pPr>
        <w:pStyle w:val="Normal"/>
        <w:rPr>
          <w:sz w:val="32"/>
          <w:szCs w:val="32"/>
          <w:u w:val="single"/>
        </w:rPr>
      </w:pPr>
    </w:p>
    <w:p xmlns:wp14="http://schemas.microsoft.com/office/word/2010/wordml" w:rsidP="4F7D4621" wp14:paraId="03AB40CA" wp14:textId="23CD1E62">
      <w:pPr>
        <w:pStyle w:val="Normal"/>
        <w:rPr>
          <w:sz w:val="32"/>
          <w:szCs w:val="32"/>
          <w:u w:val="single"/>
        </w:rPr>
      </w:pPr>
    </w:p>
    <w:p xmlns:wp14="http://schemas.microsoft.com/office/word/2010/wordml" wp14:paraId="2DD44DE4" wp14:textId="7D4020DD">
      <w:pPr>
        <w:rPr/>
      </w:pPr>
      <w:r>
        <w:br w:type="page"/>
      </w:r>
    </w:p>
    <w:p xmlns:wp14="http://schemas.microsoft.com/office/word/2010/wordml" w:rsidP="41BF1E1A" wp14:paraId="4C60217D" wp14:textId="0034C299">
      <w:pPr>
        <w:pStyle w:val="Heading1"/>
        <w:keepNext w:val="1"/>
        <w:keepLines w:val="1"/>
        <w:spacing w:before="240" w:after="0" w:line="259" w:lineRule="auto"/>
        <w:rPr>
          <w:rFonts w:ascii="Calibri" w:hAnsi="Calibri" w:eastAsia="Calibri" w:cs="Calibri"/>
          <w:noProof w:val="0"/>
          <w:color w:val="4472C4" w:themeColor="accent1" w:themeTint="FF" w:themeShade="FF"/>
          <w:sz w:val="32"/>
          <w:szCs w:val="32"/>
          <w:lang w:val="en-US"/>
        </w:rPr>
      </w:pPr>
      <w:bookmarkStart w:name="_Toc1956443154" w:id="1462192645"/>
      <w:r w:rsidRPr="41BF1E1A" w:rsidR="743BF438">
        <w:rPr>
          <w:rFonts w:ascii="Calibri Light" w:hAnsi="Calibri Light" w:eastAsia="Calibri Light" w:cs="Calibri Light"/>
          <w:b w:val="0"/>
          <w:bCs w:val="0"/>
          <w:i w:val="0"/>
          <w:iCs w:val="0"/>
          <w:caps w:val="0"/>
          <w:smallCaps w:val="0"/>
          <w:noProof w:val="0"/>
          <w:color w:val="4472C4" w:themeColor="accent1" w:themeTint="FF" w:themeShade="FF"/>
          <w:sz w:val="32"/>
          <w:szCs w:val="32"/>
          <w:lang w:val="en-US"/>
        </w:rPr>
        <w:t>Introduction</w:t>
      </w:r>
      <w:bookmarkEnd w:id="1462192645"/>
    </w:p>
    <w:p xmlns:wp14="http://schemas.microsoft.com/office/word/2010/wordml" w:rsidP="41BF1E1A" wp14:paraId="315FA267" wp14:textId="3DE2F4C3">
      <w:pPr>
        <w:pStyle w:val="Normal"/>
        <w:rPr>
          <w:sz w:val="32"/>
          <w:szCs w:val="32"/>
          <w:u w:val="single"/>
        </w:rPr>
      </w:pPr>
    </w:p>
    <w:p xmlns:wp14="http://schemas.microsoft.com/office/word/2010/wordml" w:rsidP="41BF1E1A" wp14:paraId="666DEBFE" wp14:textId="4FB6105B">
      <w:pPr>
        <w:pStyle w:val="Normal"/>
        <w:spacing w:line="360" w:lineRule="auto"/>
        <w:rPr>
          <w:color w:val="auto"/>
          <w:sz w:val="24"/>
          <w:szCs w:val="24"/>
          <w:u w:val="none"/>
        </w:rPr>
      </w:pPr>
      <w:r w:rsidRPr="41BF1E1A" w:rsidR="244D1D41">
        <w:rPr>
          <w:color w:val="auto"/>
          <w:sz w:val="24"/>
          <w:szCs w:val="24"/>
          <w:u w:val="none"/>
        </w:rPr>
        <w:t>Over time within the police force</w:t>
      </w:r>
      <w:r w:rsidRPr="41BF1E1A" w:rsidR="1EDFE345">
        <w:rPr>
          <w:color w:val="auto"/>
          <w:sz w:val="24"/>
          <w:szCs w:val="24"/>
          <w:u w:val="none"/>
        </w:rPr>
        <w:t>,</w:t>
      </w:r>
      <w:r w:rsidRPr="41BF1E1A" w:rsidR="244D1D41">
        <w:rPr>
          <w:color w:val="auto"/>
          <w:sz w:val="24"/>
          <w:szCs w:val="24"/>
          <w:u w:val="none"/>
        </w:rPr>
        <w:t xml:space="preserve"> there ha</w:t>
      </w:r>
      <w:r w:rsidRPr="41BF1E1A" w:rsidR="15DF4201">
        <w:rPr>
          <w:color w:val="auto"/>
          <w:sz w:val="24"/>
          <w:szCs w:val="24"/>
          <w:u w:val="none"/>
        </w:rPr>
        <w:t>ve</w:t>
      </w:r>
      <w:r w:rsidRPr="41BF1E1A" w:rsidR="244D1D41">
        <w:rPr>
          <w:color w:val="auto"/>
          <w:sz w:val="24"/>
          <w:szCs w:val="24"/>
          <w:u w:val="none"/>
        </w:rPr>
        <w:t xml:space="preserve"> been many situations and </w:t>
      </w:r>
      <w:r w:rsidRPr="41BF1E1A" w:rsidR="76E857E8">
        <w:rPr>
          <w:color w:val="auto"/>
          <w:sz w:val="24"/>
          <w:szCs w:val="24"/>
          <w:u w:val="none"/>
        </w:rPr>
        <w:t>obstacles</w:t>
      </w:r>
      <w:r w:rsidRPr="41BF1E1A" w:rsidR="102079F5">
        <w:rPr>
          <w:color w:val="auto"/>
          <w:sz w:val="24"/>
          <w:szCs w:val="24"/>
          <w:u w:val="none"/>
        </w:rPr>
        <w:t xml:space="preserve"> </w:t>
      </w:r>
      <w:r w:rsidRPr="41BF1E1A" w:rsidR="51457B53">
        <w:rPr>
          <w:color w:val="auto"/>
          <w:sz w:val="24"/>
          <w:szCs w:val="24"/>
          <w:u w:val="none"/>
        </w:rPr>
        <w:t xml:space="preserve">that would </w:t>
      </w:r>
      <w:r w:rsidRPr="41BF1E1A" w:rsidR="10791299">
        <w:rPr>
          <w:color w:val="auto"/>
          <w:sz w:val="24"/>
          <w:szCs w:val="24"/>
          <w:u w:val="none"/>
        </w:rPr>
        <w:t>interrupt</w:t>
      </w:r>
      <w:r w:rsidRPr="41BF1E1A" w:rsidR="51457B53">
        <w:rPr>
          <w:color w:val="auto"/>
          <w:sz w:val="24"/>
          <w:szCs w:val="24"/>
          <w:u w:val="none"/>
        </w:rPr>
        <w:t xml:space="preserve"> the Polices day to day duty as servant of the public</w:t>
      </w:r>
      <w:r w:rsidRPr="41BF1E1A" w:rsidR="6446D46A">
        <w:rPr>
          <w:color w:val="auto"/>
          <w:sz w:val="24"/>
          <w:szCs w:val="24"/>
          <w:u w:val="none"/>
        </w:rPr>
        <w:t>,</w:t>
      </w:r>
      <w:r w:rsidRPr="41BF1E1A" w:rsidR="244D1D41">
        <w:rPr>
          <w:color w:val="auto"/>
          <w:sz w:val="24"/>
          <w:szCs w:val="24"/>
          <w:u w:val="none"/>
        </w:rPr>
        <w:t xml:space="preserve"> and so </w:t>
      </w:r>
      <w:r w:rsidRPr="41BF1E1A" w:rsidR="6C0ECE73">
        <w:rPr>
          <w:color w:val="auto"/>
          <w:sz w:val="24"/>
          <w:szCs w:val="24"/>
          <w:u w:val="none"/>
        </w:rPr>
        <w:t xml:space="preserve">as more of these problems would </w:t>
      </w:r>
      <w:r w:rsidRPr="41BF1E1A" w:rsidR="6C0ECE73">
        <w:rPr>
          <w:color w:val="auto"/>
          <w:sz w:val="24"/>
          <w:szCs w:val="24"/>
          <w:u w:val="none"/>
        </w:rPr>
        <w:t>occur</w:t>
      </w:r>
      <w:r w:rsidRPr="41BF1E1A" w:rsidR="6C0ECE73">
        <w:rPr>
          <w:color w:val="auto"/>
          <w:sz w:val="24"/>
          <w:szCs w:val="24"/>
          <w:u w:val="none"/>
        </w:rPr>
        <w:t xml:space="preserve"> </w:t>
      </w:r>
      <w:r w:rsidRPr="41BF1E1A" w:rsidR="71F308BA">
        <w:rPr>
          <w:color w:val="auto"/>
          <w:sz w:val="24"/>
          <w:szCs w:val="24"/>
          <w:u w:val="none"/>
        </w:rPr>
        <w:t xml:space="preserve">a man by the name of Lawrence Sherman </w:t>
      </w:r>
      <w:r w:rsidRPr="41BF1E1A" w:rsidR="478F27B3">
        <w:rPr>
          <w:color w:val="auto"/>
          <w:sz w:val="24"/>
          <w:szCs w:val="24"/>
          <w:u w:val="none"/>
        </w:rPr>
        <w:t xml:space="preserve">who introduced the </w:t>
      </w:r>
      <w:r w:rsidRPr="41BF1E1A" w:rsidR="74031BAA">
        <w:rPr>
          <w:color w:val="auto"/>
          <w:sz w:val="24"/>
          <w:szCs w:val="24"/>
          <w:u w:val="none"/>
        </w:rPr>
        <w:t>concept</w:t>
      </w:r>
      <w:r w:rsidRPr="41BF1E1A" w:rsidR="478F27B3">
        <w:rPr>
          <w:color w:val="auto"/>
          <w:sz w:val="24"/>
          <w:szCs w:val="24"/>
          <w:u w:val="none"/>
        </w:rPr>
        <w:t xml:space="preserve"> of Evidence-Based Policing to the world of policing and </w:t>
      </w:r>
      <w:r w:rsidRPr="41BF1E1A" w:rsidR="3DF3CCC8">
        <w:rPr>
          <w:color w:val="auto"/>
          <w:sz w:val="24"/>
          <w:szCs w:val="24"/>
          <w:u w:val="none"/>
        </w:rPr>
        <w:t>also introduced many problem solving techniques for the police to handle these obstacles that they tackle daily</w:t>
      </w:r>
      <w:r w:rsidRPr="41BF1E1A" w:rsidR="15484361">
        <w:rPr>
          <w:color w:val="auto"/>
          <w:sz w:val="24"/>
          <w:szCs w:val="24"/>
          <w:u w:val="none"/>
        </w:rPr>
        <w:t xml:space="preserve"> (Sherman, 1998)</w:t>
      </w:r>
      <w:r w:rsidRPr="41BF1E1A" w:rsidR="0D856DCF">
        <w:rPr>
          <w:color w:val="auto"/>
          <w:sz w:val="24"/>
          <w:szCs w:val="24"/>
          <w:u w:val="none"/>
        </w:rPr>
        <w:t xml:space="preserve"> instead of what the police were doing at the time which was the traditional policing method (</w:t>
      </w:r>
      <w:r w:rsidRPr="41BF1E1A" w:rsidR="4EE0889D">
        <w:rPr>
          <w:color w:val="auto"/>
          <w:sz w:val="24"/>
          <w:szCs w:val="24"/>
          <w:u w:val="none"/>
        </w:rPr>
        <w:t>Neufled,2022)</w:t>
      </w:r>
      <w:r w:rsidRPr="41BF1E1A" w:rsidR="15484361">
        <w:rPr>
          <w:color w:val="auto"/>
          <w:sz w:val="24"/>
          <w:szCs w:val="24"/>
          <w:u w:val="none"/>
        </w:rPr>
        <w:t xml:space="preserve"> </w:t>
      </w:r>
      <w:r w:rsidRPr="41BF1E1A" w:rsidR="6C0ECE73">
        <w:rPr>
          <w:color w:val="auto"/>
          <w:sz w:val="24"/>
          <w:szCs w:val="24"/>
          <w:u w:val="none"/>
        </w:rPr>
        <w:t>.</w:t>
      </w:r>
      <w:r w:rsidRPr="41BF1E1A" w:rsidR="6C0ECE73">
        <w:rPr>
          <w:color w:val="auto"/>
          <w:sz w:val="24"/>
          <w:szCs w:val="24"/>
          <w:u w:val="none"/>
        </w:rPr>
        <w:t xml:space="preserve"> One example of these </w:t>
      </w:r>
      <w:r w:rsidRPr="41BF1E1A" w:rsidR="7820285B">
        <w:rPr>
          <w:color w:val="auto"/>
          <w:sz w:val="24"/>
          <w:szCs w:val="24"/>
          <w:u w:val="none"/>
        </w:rPr>
        <w:t>problem-solving</w:t>
      </w:r>
      <w:r w:rsidRPr="41BF1E1A" w:rsidR="0655C577">
        <w:rPr>
          <w:color w:val="auto"/>
          <w:sz w:val="24"/>
          <w:szCs w:val="24"/>
          <w:u w:val="none"/>
        </w:rPr>
        <w:t xml:space="preserve"> techniques is </w:t>
      </w:r>
      <w:r w:rsidRPr="41BF1E1A" w:rsidR="727EADBA">
        <w:rPr>
          <w:color w:val="auto"/>
          <w:sz w:val="24"/>
          <w:szCs w:val="24"/>
          <w:u w:val="none"/>
        </w:rPr>
        <w:t xml:space="preserve">the </w:t>
      </w:r>
      <w:r w:rsidRPr="41BF1E1A" w:rsidR="68EFFCFE">
        <w:rPr>
          <w:color w:val="auto"/>
          <w:sz w:val="24"/>
          <w:szCs w:val="24"/>
          <w:u w:val="none"/>
        </w:rPr>
        <w:t>N</w:t>
      </w:r>
      <w:r w:rsidRPr="41BF1E1A" w:rsidR="727EADBA">
        <w:rPr>
          <w:color w:val="auto"/>
          <w:sz w:val="24"/>
          <w:szCs w:val="24"/>
          <w:u w:val="none"/>
        </w:rPr>
        <w:t xml:space="preserve">ational </w:t>
      </w:r>
      <w:r w:rsidRPr="41BF1E1A" w:rsidR="22F89FD8">
        <w:rPr>
          <w:color w:val="auto"/>
          <w:sz w:val="24"/>
          <w:szCs w:val="24"/>
          <w:u w:val="none"/>
        </w:rPr>
        <w:t>D</w:t>
      </w:r>
      <w:r w:rsidRPr="41BF1E1A" w:rsidR="7905E2C5">
        <w:rPr>
          <w:color w:val="auto"/>
          <w:sz w:val="24"/>
          <w:szCs w:val="24"/>
          <w:u w:val="none"/>
        </w:rPr>
        <w:t>ecision</w:t>
      </w:r>
      <w:r w:rsidRPr="41BF1E1A" w:rsidR="30B1AE31">
        <w:rPr>
          <w:color w:val="auto"/>
          <w:sz w:val="24"/>
          <w:szCs w:val="24"/>
          <w:u w:val="none"/>
        </w:rPr>
        <w:t xml:space="preserve"> </w:t>
      </w:r>
      <w:r w:rsidRPr="41BF1E1A" w:rsidR="1F92551F">
        <w:rPr>
          <w:color w:val="auto"/>
          <w:sz w:val="24"/>
          <w:szCs w:val="24"/>
          <w:u w:val="none"/>
        </w:rPr>
        <w:t>M</w:t>
      </w:r>
      <w:r w:rsidRPr="41BF1E1A" w:rsidR="727EADBA">
        <w:rPr>
          <w:color w:val="auto"/>
          <w:sz w:val="24"/>
          <w:szCs w:val="24"/>
          <w:u w:val="none"/>
        </w:rPr>
        <w:t>od</w:t>
      </w:r>
      <w:r w:rsidRPr="41BF1E1A" w:rsidR="696CFEC2">
        <w:rPr>
          <w:color w:val="auto"/>
          <w:sz w:val="24"/>
          <w:szCs w:val="24"/>
          <w:u w:val="none"/>
        </w:rPr>
        <w:t>el</w:t>
      </w:r>
      <w:r w:rsidRPr="41BF1E1A" w:rsidR="166AB72E">
        <w:rPr>
          <w:color w:val="auto"/>
          <w:sz w:val="24"/>
          <w:szCs w:val="24"/>
          <w:u w:val="none"/>
        </w:rPr>
        <w:t xml:space="preserve"> (NDM)</w:t>
      </w:r>
      <w:r w:rsidRPr="41BF1E1A" w:rsidR="727EADBA">
        <w:rPr>
          <w:color w:val="auto"/>
          <w:sz w:val="24"/>
          <w:szCs w:val="24"/>
          <w:u w:val="none"/>
        </w:rPr>
        <w:t>.</w:t>
      </w:r>
      <w:r w:rsidRPr="41BF1E1A" w:rsidR="4C479D8A">
        <w:rPr>
          <w:color w:val="auto"/>
          <w:sz w:val="24"/>
          <w:szCs w:val="24"/>
          <w:u w:val="none"/>
        </w:rPr>
        <w:t xml:space="preserve"> These different </w:t>
      </w:r>
      <w:r w:rsidRPr="41BF1E1A" w:rsidR="3E9D6605">
        <w:rPr>
          <w:color w:val="auto"/>
          <w:sz w:val="24"/>
          <w:szCs w:val="24"/>
          <w:u w:val="none"/>
        </w:rPr>
        <w:t>problem-solving</w:t>
      </w:r>
      <w:r w:rsidRPr="41BF1E1A" w:rsidR="4C479D8A">
        <w:rPr>
          <w:color w:val="auto"/>
          <w:sz w:val="24"/>
          <w:szCs w:val="24"/>
          <w:u w:val="none"/>
        </w:rPr>
        <w:t xml:space="preserve"> techniques will be applied to a </w:t>
      </w:r>
      <w:r w:rsidRPr="41BF1E1A" w:rsidR="242F5E92">
        <w:rPr>
          <w:color w:val="auto"/>
          <w:sz w:val="24"/>
          <w:szCs w:val="24"/>
          <w:u w:val="none"/>
        </w:rPr>
        <w:t>real-world</w:t>
      </w:r>
      <w:r w:rsidRPr="41BF1E1A" w:rsidR="4C479D8A">
        <w:rPr>
          <w:color w:val="auto"/>
          <w:sz w:val="24"/>
          <w:szCs w:val="24"/>
          <w:u w:val="none"/>
        </w:rPr>
        <w:t xml:space="preserve"> policing scenario and see if these techni</w:t>
      </w:r>
      <w:r w:rsidRPr="41BF1E1A" w:rsidR="60AC304B">
        <w:rPr>
          <w:color w:val="auto"/>
          <w:sz w:val="24"/>
          <w:szCs w:val="24"/>
          <w:u w:val="none"/>
        </w:rPr>
        <w:t xml:space="preserve">ques of </w:t>
      </w:r>
      <w:r w:rsidRPr="41BF1E1A" w:rsidR="60AC304B">
        <w:rPr>
          <w:color w:val="auto"/>
          <w:sz w:val="24"/>
          <w:szCs w:val="24"/>
          <w:u w:val="none"/>
        </w:rPr>
        <w:t>evidence</w:t>
      </w:r>
      <w:r w:rsidRPr="41BF1E1A" w:rsidR="29F6516E">
        <w:rPr>
          <w:color w:val="auto"/>
          <w:sz w:val="24"/>
          <w:szCs w:val="24"/>
          <w:u w:val="none"/>
        </w:rPr>
        <w:t>-</w:t>
      </w:r>
      <w:r w:rsidRPr="41BF1E1A" w:rsidR="60AC304B">
        <w:rPr>
          <w:color w:val="auto"/>
          <w:sz w:val="24"/>
          <w:szCs w:val="24"/>
          <w:u w:val="none"/>
        </w:rPr>
        <w:t>based</w:t>
      </w:r>
      <w:r w:rsidRPr="41BF1E1A" w:rsidR="60AC304B">
        <w:rPr>
          <w:color w:val="auto"/>
          <w:sz w:val="24"/>
          <w:szCs w:val="24"/>
          <w:u w:val="none"/>
        </w:rPr>
        <w:t xml:space="preserve"> policing can be seen as more effective </w:t>
      </w:r>
      <w:r w:rsidRPr="41BF1E1A" w:rsidR="60AC304B">
        <w:rPr>
          <w:color w:val="auto"/>
          <w:sz w:val="24"/>
          <w:szCs w:val="24"/>
          <w:u w:val="none"/>
        </w:rPr>
        <w:t>th</w:t>
      </w:r>
      <w:r w:rsidRPr="41BF1E1A" w:rsidR="1E4402E3">
        <w:rPr>
          <w:color w:val="auto"/>
          <w:sz w:val="24"/>
          <w:szCs w:val="24"/>
          <w:u w:val="none"/>
        </w:rPr>
        <w:t>a</w:t>
      </w:r>
      <w:r w:rsidRPr="41BF1E1A" w:rsidR="60AC304B">
        <w:rPr>
          <w:color w:val="auto"/>
          <w:sz w:val="24"/>
          <w:szCs w:val="24"/>
          <w:u w:val="none"/>
        </w:rPr>
        <w:t>n</w:t>
      </w:r>
      <w:r w:rsidRPr="41BF1E1A" w:rsidR="60AC304B">
        <w:rPr>
          <w:color w:val="auto"/>
          <w:sz w:val="24"/>
          <w:szCs w:val="24"/>
          <w:u w:val="none"/>
        </w:rPr>
        <w:t xml:space="preserve"> traditional policing methods.</w:t>
      </w:r>
    </w:p>
    <w:p xmlns:wp14="http://schemas.microsoft.com/office/word/2010/wordml" w:rsidP="41BF1E1A" wp14:paraId="2A8D8699" wp14:textId="62A6F9E1">
      <w:pPr>
        <w:pStyle w:val="Heading1"/>
        <w:keepNext w:val="1"/>
        <w:keepLines w:val="1"/>
        <w:spacing w:before="240" w:after="0" w:line="259" w:lineRule="auto"/>
        <w:rPr>
          <w:rFonts w:ascii="Calibri" w:hAnsi="Calibri" w:eastAsia="Calibri" w:cs="Calibri"/>
          <w:noProof w:val="0"/>
          <w:sz w:val="32"/>
          <w:szCs w:val="32"/>
          <w:lang w:val="en-US"/>
        </w:rPr>
      </w:pPr>
      <w:r w:rsidRPr="41BF1E1A" w:rsidR="6B2ADC6F">
        <w:rPr>
          <w:rFonts w:ascii="Calibri" w:hAnsi="Calibri" w:eastAsia="Calibri" w:cs="Calibri"/>
          <w:noProof w:val="0"/>
          <w:sz w:val="32"/>
          <w:szCs w:val="32"/>
          <w:lang w:val="en-US"/>
        </w:rPr>
        <w:t xml:space="preserve"> </w:t>
      </w:r>
      <w:bookmarkStart w:name="_Toc929736746" w:id="1802855958"/>
      <w:r w:rsidRPr="41BF1E1A" w:rsidR="6B2ADC6F">
        <w:rPr>
          <w:rFonts w:ascii="Calibri" w:hAnsi="Calibri" w:eastAsia="Calibri" w:cs="Calibri"/>
          <w:noProof w:val="0"/>
          <w:sz w:val="32"/>
          <w:szCs w:val="32"/>
          <w:lang w:val="en-US"/>
        </w:rPr>
        <w:t>NDM – National Decision Model</w:t>
      </w:r>
      <w:bookmarkEnd w:id="1802855958"/>
    </w:p>
    <w:p xmlns:wp14="http://schemas.microsoft.com/office/word/2010/wordml" w:rsidP="41BF1E1A" wp14:paraId="414132DC" wp14:textId="0E678C0C">
      <w:pPr>
        <w:pStyle w:val="Normal"/>
        <w:spacing w:line="360" w:lineRule="auto"/>
        <w:rPr>
          <w:color w:val="auto"/>
          <w:sz w:val="24"/>
          <w:szCs w:val="24"/>
          <w:u w:val="none"/>
        </w:rPr>
      </w:pPr>
      <w:r w:rsidRPr="41BF1E1A" w:rsidR="6B2ADC6F">
        <w:rPr>
          <w:sz w:val="32"/>
          <w:szCs w:val="32"/>
          <w:u w:val="single"/>
        </w:rPr>
        <w:t xml:space="preserve"> </w:t>
      </w:r>
      <w:r w:rsidRPr="41BF1E1A" w:rsidR="08C4ADAC">
        <w:rPr>
          <w:sz w:val="24"/>
          <w:szCs w:val="24"/>
          <w:u w:val="none"/>
        </w:rPr>
        <w:t>To first</w:t>
      </w:r>
      <w:r w:rsidRPr="41BF1E1A" w:rsidR="23DEDFF6">
        <w:rPr>
          <w:sz w:val="24"/>
          <w:szCs w:val="24"/>
          <w:u w:val="none"/>
        </w:rPr>
        <w:t xml:space="preserve"> discuss and compare both evidence-based policing and traditional policing methods within real</w:t>
      </w:r>
      <w:r w:rsidRPr="41BF1E1A" w:rsidR="785DC776">
        <w:rPr>
          <w:sz w:val="24"/>
          <w:szCs w:val="24"/>
          <w:u w:val="none"/>
        </w:rPr>
        <w:t>-</w:t>
      </w:r>
      <w:r w:rsidRPr="41BF1E1A" w:rsidR="23DEDFF6">
        <w:rPr>
          <w:sz w:val="24"/>
          <w:szCs w:val="24"/>
          <w:u w:val="none"/>
        </w:rPr>
        <w:t xml:space="preserve">world scenarios </w:t>
      </w:r>
      <w:r w:rsidRPr="41BF1E1A" w:rsidR="6BA09128">
        <w:rPr>
          <w:sz w:val="24"/>
          <w:szCs w:val="24"/>
          <w:u w:val="none"/>
        </w:rPr>
        <w:t xml:space="preserve">a </w:t>
      </w:r>
      <w:r w:rsidRPr="41BF1E1A" w:rsidR="2BD31E4D">
        <w:rPr>
          <w:sz w:val="24"/>
          <w:szCs w:val="24"/>
          <w:u w:val="none"/>
        </w:rPr>
        <w:t>real-world</w:t>
      </w:r>
      <w:r w:rsidRPr="41BF1E1A" w:rsidR="6BA09128">
        <w:rPr>
          <w:sz w:val="24"/>
          <w:szCs w:val="24"/>
          <w:u w:val="none"/>
        </w:rPr>
        <w:t xml:space="preserve"> scenario</w:t>
      </w:r>
      <w:r w:rsidRPr="41BF1E1A" w:rsidR="016DF1A2">
        <w:rPr>
          <w:sz w:val="24"/>
          <w:szCs w:val="24"/>
          <w:u w:val="none"/>
        </w:rPr>
        <w:t xml:space="preserve"> has been chosen</w:t>
      </w:r>
      <w:r w:rsidRPr="41BF1E1A" w:rsidR="6BA09128">
        <w:rPr>
          <w:sz w:val="24"/>
          <w:szCs w:val="24"/>
          <w:u w:val="none"/>
        </w:rPr>
        <w:t xml:space="preserve"> to use as </w:t>
      </w:r>
      <w:r w:rsidRPr="41BF1E1A" w:rsidR="5F7BE5A4">
        <w:rPr>
          <w:sz w:val="24"/>
          <w:szCs w:val="24"/>
          <w:u w:val="none"/>
        </w:rPr>
        <w:t xml:space="preserve">a </w:t>
      </w:r>
      <w:r w:rsidRPr="41BF1E1A" w:rsidR="6BA09128">
        <w:rPr>
          <w:sz w:val="24"/>
          <w:szCs w:val="24"/>
          <w:u w:val="none"/>
        </w:rPr>
        <w:t xml:space="preserve">template for this discussion. The Case that </w:t>
      </w:r>
      <w:r w:rsidRPr="41BF1E1A" w:rsidR="1FA6BE85">
        <w:rPr>
          <w:sz w:val="24"/>
          <w:szCs w:val="24"/>
          <w:u w:val="none"/>
        </w:rPr>
        <w:t>that has be</w:t>
      </w:r>
      <w:r w:rsidRPr="41BF1E1A" w:rsidR="6BA09128">
        <w:rPr>
          <w:sz w:val="24"/>
          <w:szCs w:val="24"/>
          <w:u w:val="none"/>
        </w:rPr>
        <w:t>e</w:t>
      </w:r>
      <w:r w:rsidRPr="41BF1E1A" w:rsidR="1FA6BE85">
        <w:rPr>
          <w:sz w:val="24"/>
          <w:szCs w:val="24"/>
          <w:u w:val="none"/>
        </w:rPr>
        <w:t>n</w:t>
      </w:r>
      <w:r w:rsidRPr="41BF1E1A" w:rsidR="6BA09128">
        <w:rPr>
          <w:sz w:val="24"/>
          <w:szCs w:val="24"/>
          <w:u w:val="none"/>
        </w:rPr>
        <w:t xml:space="preserve"> </w:t>
      </w:r>
      <w:r w:rsidRPr="41BF1E1A" w:rsidR="4E207048">
        <w:rPr>
          <w:sz w:val="24"/>
          <w:szCs w:val="24"/>
          <w:u w:val="none"/>
        </w:rPr>
        <w:t>chosen</w:t>
      </w:r>
      <w:r w:rsidRPr="41BF1E1A" w:rsidR="6BA09128">
        <w:rPr>
          <w:sz w:val="24"/>
          <w:szCs w:val="24"/>
          <w:u w:val="none"/>
        </w:rPr>
        <w:t xml:space="preserve"> </w:t>
      </w:r>
      <w:r w:rsidRPr="41BF1E1A" w:rsidR="3EBAF603">
        <w:rPr>
          <w:sz w:val="24"/>
          <w:szCs w:val="24"/>
          <w:u w:val="none"/>
        </w:rPr>
        <w:t xml:space="preserve">is </w:t>
      </w:r>
      <w:r w:rsidRPr="41BF1E1A" w:rsidR="47B3A1B9">
        <w:rPr>
          <w:sz w:val="24"/>
          <w:szCs w:val="24"/>
          <w:u w:val="none"/>
        </w:rPr>
        <w:t xml:space="preserve">the case of the </w:t>
      </w:r>
      <w:r w:rsidRPr="41BF1E1A" w:rsidR="4052E02B">
        <w:rPr>
          <w:sz w:val="24"/>
          <w:szCs w:val="24"/>
          <w:u w:val="none"/>
        </w:rPr>
        <w:t>famous</w:t>
      </w:r>
      <w:r w:rsidRPr="41BF1E1A" w:rsidR="47B3A1B9">
        <w:rPr>
          <w:sz w:val="24"/>
          <w:szCs w:val="24"/>
          <w:u w:val="none"/>
        </w:rPr>
        <w:t xml:space="preserve"> footballer Dalian Atkinson,</w:t>
      </w:r>
      <w:r w:rsidRPr="41BF1E1A" w:rsidR="1B9C1B50">
        <w:rPr>
          <w:sz w:val="24"/>
          <w:szCs w:val="24"/>
          <w:u w:val="none"/>
        </w:rPr>
        <w:t xml:space="preserve"> w</w:t>
      </w:r>
      <w:r w:rsidRPr="41BF1E1A" w:rsidR="401F78A9">
        <w:rPr>
          <w:sz w:val="24"/>
          <w:szCs w:val="24"/>
          <w:u w:val="none"/>
        </w:rPr>
        <w:t>ho was a</w:t>
      </w:r>
      <w:r w:rsidRPr="41BF1E1A" w:rsidR="1B9C1B50">
        <w:rPr>
          <w:sz w:val="24"/>
          <w:szCs w:val="24"/>
          <w:u w:val="none"/>
        </w:rPr>
        <w:t xml:space="preserve"> </w:t>
      </w:r>
      <w:r w:rsidRPr="41BF1E1A" w:rsidR="1B9C1B50">
        <w:rPr>
          <w:sz w:val="24"/>
          <w:szCs w:val="24"/>
          <w:u w:val="none"/>
        </w:rPr>
        <w:t>48 year old</w:t>
      </w:r>
      <w:r w:rsidRPr="41BF1E1A" w:rsidR="1B9C1B50">
        <w:rPr>
          <w:sz w:val="24"/>
          <w:szCs w:val="24"/>
          <w:u w:val="none"/>
        </w:rPr>
        <w:t xml:space="preserve"> footballer </w:t>
      </w:r>
      <w:r w:rsidRPr="41BF1E1A" w:rsidR="51C93960">
        <w:rPr>
          <w:sz w:val="24"/>
          <w:szCs w:val="24"/>
          <w:u w:val="none"/>
        </w:rPr>
        <w:t xml:space="preserve">who </w:t>
      </w:r>
      <w:r w:rsidRPr="41BF1E1A" w:rsidR="638391C4">
        <w:rPr>
          <w:sz w:val="24"/>
          <w:szCs w:val="24"/>
          <w:u w:val="none"/>
        </w:rPr>
        <w:t xml:space="preserve">had physical health issues, </w:t>
      </w:r>
      <w:bookmarkStart w:name="_Int_x7bXOhyi" w:id="1334490051"/>
      <w:r w:rsidRPr="41BF1E1A" w:rsidR="638391C4">
        <w:rPr>
          <w:sz w:val="24"/>
          <w:szCs w:val="24"/>
          <w:u w:val="none"/>
        </w:rPr>
        <w:t>and also</w:t>
      </w:r>
      <w:bookmarkEnd w:id="1334490051"/>
      <w:r w:rsidRPr="41BF1E1A" w:rsidR="638391C4">
        <w:rPr>
          <w:sz w:val="24"/>
          <w:szCs w:val="24"/>
          <w:u w:val="none"/>
        </w:rPr>
        <w:t xml:space="preserve"> </w:t>
      </w:r>
      <w:r w:rsidRPr="41BF1E1A" w:rsidR="51C93960">
        <w:rPr>
          <w:sz w:val="24"/>
          <w:szCs w:val="24"/>
          <w:u w:val="none"/>
        </w:rPr>
        <w:t>had a</w:t>
      </w:r>
      <w:r w:rsidRPr="41BF1E1A" w:rsidR="1B9C1B50">
        <w:rPr>
          <w:sz w:val="24"/>
          <w:szCs w:val="24"/>
          <w:u w:val="none"/>
        </w:rPr>
        <w:t xml:space="preserve"> sever</w:t>
      </w:r>
      <w:r w:rsidRPr="41BF1E1A" w:rsidR="707E6654">
        <w:rPr>
          <w:sz w:val="24"/>
          <w:szCs w:val="24"/>
          <w:u w:val="none"/>
        </w:rPr>
        <w:t>e</w:t>
      </w:r>
      <w:r w:rsidRPr="41BF1E1A" w:rsidR="1B9C1B50">
        <w:rPr>
          <w:sz w:val="24"/>
          <w:szCs w:val="24"/>
          <w:u w:val="none"/>
        </w:rPr>
        <w:t xml:space="preserve"> issue with his mental </w:t>
      </w:r>
      <w:r w:rsidRPr="41BF1E1A" w:rsidR="66AF6A52">
        <w:rPr>
          <w:sz w:val="24"/>
          <w:szCs w:val="24"/>
          <w:u w:val="none"/>
        </w:rPr>
        <w:t>health and</w:t>
      </w:r>
      <w:r w:rsidRPr="41BF1E1A" w:rsidR="1B9C1B50">
        <w:rPr>
          <w:sz w:val="24"/>
          <w:szCs w:val="24"/>
          <w:u w:val="none"/>
        </w:rPr>
        <w:t xml:space="preserve"> was threat</w:t>
      </w:r>
      <w:r w:rsidRPr="41BF1E1A" w:rsidR="0F465869">
        <w:rPr>
          <w:sz w:val="24"/>
          <w:szCs w:val="24"/>
          <w:u w:val="none"/>
        </w:rPr>
        <w:t>en</w:t>
      </w:r>
      <w:r w:rsidRPr="41BF1E1A" w:rsidR="1B9C1B50">
        <w:rPr>
          <w:sz w:val="24"/>
          <w:szCs w:val="24"/>
          <w:u w:val="none"/>
        </w:rPr>
        <w:t>ing to c</w:t>
      </w:r>
      <w:r w:rsidRPr="41BF1E1A" w:rsidR="350B196B">
        <w:rPr>
          <w:sz w:val="24"/>
          <w:szCs w:val="24"/>
          <w:u w:val="none"/>
        </w:rPr>
        <w:t>ause harm to his father</w:t>
      </w:r>
      <w:r w:rsidRPr="41BF1E1A" w:rsidR="14B06C3B">
        <w:rPr>
          <w:sz w:val="24"/>
          <w:szCs w:val="24"/>
          <w:u w:val="none"/>
        </w:rPr>
        <w:t>.</w:t>
      </w:r>
      <w:r w:rsidRPr="41BF1E1A" w:rsidR="350B196B">
        <w:rPr>
          <w:sz w:val="24"/>
          <w:szCs w:val="24"/>
          <w:u w:val="none"/>
        </w:rPr>
        <w:t xml:space="preserve"> </w:t>
      </w:r>
      <w:r w:rsidRPr="41BF1E1A" w:rsidR="54DDB0D6">
        <w:rPr>
          <w:sz w:val="24"/>
          <w:szCs w:val="24"/>
          <w:u w:val="none"/>
        </w:rPr>
        <w:t>T</w:t>
      </w:r>
      <w:r w:rsidRPr="41BF1E1A" w:rsidR="350B196B">
        <w:rPr>
          <w:sz w:val="24"/>
          <w:szCs w:val="24"/>
          <w:u w:val="none"/>
        </w:rPr>
        <w:t>wo officers of the West Merci</w:t>
      </w:r>
      <w:r w:rsidRPr="41BF1E1A" w:rsidR="2511BDFE">
        <w:rPr>
          <w:sz w:val="24"/>
          <w:szCs w:val="24"/>
          <w:u w:val="none"/>
        </w:rPr>
        <w:t>a</w:t>
      </w:r>
      <w:r w:rsidRPr="41BF1E1A" w:rsidR="350B196B">
        <w:rPr>
          <w:sz w:val="24"/>
          <w:szCs w:val="24"/>
          <w:u w:val="none"/>
        </w:rPr>
        <w:t xml:space="preserve"> police </w:t>
      </w:r>
      <w:r w:rsidRPr="41BF1E1A" w:rsidR="385E42CF">
        <w:rPr>
          <w:sz w:val="24"/>
          <w:szCs w:val="24"/>
          <w:u w:val="none"/>
        </w:rPr>
        <w:t xml:space="preserve">were called </w:t>
      </w:r>
      <w:r w:rsidRPr="41BF1E1A" w:rsidR="350B196B">
        <w:rPr>
          <w:sz w:val="24"/>
          <w:szCs w:val="24"/>
          <w:u w:val="none"/>
        </w:rPr>
        <w:t xml:space="preserve">to the scene </w:t>
      </w:r>
      <w:r w:rsidRPr="41BF1E1A" w:rsidR="39E01323">
        <w:rPr>
          <w:sz w:val="24"/>
          <w:szCs w:val="24"/>
          <w:u w:val="none"/>
        </w:rPr>
        <w:t>and</w:t>
      </w:r>
      <w:r w:rsidRPr="41BF1E1A" w:rsidR="350B196B">
        <w:rPr>
          <w:sz w:val="24"/>
          <w:szCs w:val="24"/>
          <w:u w:val="none"/>
        </w:rPr>
        <w:t xml:space="preserve"> </w:t>
      </w:r>
      <w:r w:rsidRPr="41BF1E1A" w:rsidR="350B196B">
        <w:rPr>
          <w:sz w:val="24"/>
          <w:szCs w:val="24"/>
          <w:u w:val="none"/>
        </w:rPr>
        <w:t>failed to</w:t>
      </w:r>
      <w:r w:rsidRPr="41BF1E1A" w:rsidR="350B196B">
        <w:rPr>
          <w:sz w:val="24"/>
          <w:szCs w:val="24"/>
          <w:u w:val="none"/>
        </w:rPr>
        <w:t xml:space="preserve"> de</w:t>
      </w:r>
      <w:r w:rsidRPr="41BF1E1A" w:rsidR="3CF50CA8">
        <w:rPr>
          <w:sz w:val="24"/>
          <w:szCs w:val="24"/>
          <w:u w:val="none"/>
        </w:rPr>
        <w:t>-</w:t>
      </w:r>
      <w:r w:rsidRPr="41BF1E1A" w:rsidR="350B196B">
        <w:rPr>
          <w:sz w:val="24"/>
          <w:szCs w:val="24"/>
          <w:u w:val="none"/>
        </w:rPr>
        <w:t xml:space="preserve">escalate the </w:t>
      </w:r>
      <w:r w:rsidRPr="41BF1E1A" w:rsidR="4A07F491">
        <w:rPr>
          <w:sz w:val="24"/>
          <w:szCs w:val="24"/>
          <w:u w:val="none"/>
        </w:rPr>
        <w:t>situation</w:t>
      </w:r>
      <w:r w:rsidRPr="41BF1E1A" w:rsidR="30AA4F5E">
        <w:rPr>
          <w:sz w:val="24"/>
          <w:szCs w:val="24"/>
          <w:u w:val="none"/>
        </w:rPr>
        <w:t>.</w:t>
      </w:r>
      <w:r w:rsidRPr="41BF1E1A" w:rsidR="4A07F491">
        <w:rPr>
          <w:sz w:val="24"/>
          <w:szCs w:val="24"/>
          <w:u w:val="none"/>
        </w:rPr>
        <w:t xml:space="preserve"> </w:t>
      </w:r>
      <w:r w:rsidRPr="41BF1E1A" w:rsidR="3C6F17E2">
        <w:rPr>
          <w:sz w:val="24"/>
          <w:szCs w:val="24"/>
          <w:u w:val="none"/>
        </w:rPr>
        <w:t xml:space="preserve">They </w:t>
      </w:r>
      <w:r w:rsidRPr="41BF1E1A" w:rsidR="3D26B186">
        <w:rPr>
          <w:sz w:val="24"/>
          <w:szCs w:val="24"/>
          <w:u w:val="none"/>
        </w:rPr>
        <w:t xml:space="preserve">struck him multiple times with a baton, </w:t>
      </w:r>
      <w:r w:rsidRPr="41BF1E1A" w:rsidR="77E7CE6E">
        <w:rPr>
          <w:sz w:val="24"/>
          <w:szCs w:val="24"/>
          <w:u w:val="none"/>
        </w:rPr>
        <w:t xml:space="preserve">there was </w:t>
      </w:r>
      <w:r w:rsidRPr="41BF1E1A" w:rsidR="3D26B186">
        <w:rPr>
          <w:sz w:val="24"/>
          <w:szCs w:val="24"/>
          <w:u w:val="none"/>
        </w:rPr>
        <w:t>prolonged use of their tasers and multiple kicks to t</w:t>
      </w:r>
      <w:r w:rsidRPr="41BF1E1A" w:rsidR="0ACAC6FB">
        <w:rPr>
          <w:sz w:val="24"/>
          <w:szCs w:val="24"/>
          <w:u w:val="none"/>
        </w:rPr>
        <w:t>he back of Atkinsons head</w:t>
      </w:r>
      <w:r w:rsidRPr="41BF1E1A" w:rsidR="6D225BD6">
        <w:rPr>
          <w:sz w:val="24"/>
          <w:szCs w:val="24"/>
          <w:u w:val="none"/>
        </w:rPr>
        <w:t>,</w:t>
      </w:r>
      <w:r w:rsidRPr="41BF1E1A" w:rsidR="0ACAC6FB">
        <w:rPr>
          <w:sz w:val="24"/>
          <w:szCs w:val="24"/>
          <w:u w:val="none"/>
        </w:rPr>
        <w:t xml:space="preserve"> leading to him to succumb to his </w:t>
      </w:r>
      <w:r w:rsidRPr="41BF1E1A" w:rsidR="5FFFE87E">
        <w:rPr>
          <w:sz w:val="24"/>
          <w:szCs w:val="24"/>
          <w:u w:val="none"/>
        </w:rPr>
        <w:t>injur</w:t>
      </w:r>
      <w:r w:rsidRPr="41BF1E1A" w:rsidR="7AB98066">
        <w:rPr>
          <w:sz w:val="24"/>
          <w:szCs w:val="24"/>
          <w:u w:val="none"/>
        </w:rPr>
        <w:t>ie</w:t>
      </w:r>
      <w:r w:rsidRPr="41BF1E1A" w:rsidR="5FFFE87E">
        <w:rPr>
          <w:sz w:val="24"/>
          <w:szCs w:val="24"/>
          <w:u w:val="none"/>
        </w:rPr>
        <w:t>s</w:t>
      </w:r>
      <w:r w:rsidRPr="41BF1E1A" w:rsidR="0ACAC6FB">
        <w:rPr>
          <w:sz w:val="24"/>
          <w:szCs w:val="24"/>
          <w:u w:val="none"/>
        </w:rPr>
        <w:t xml:space="preserve"> where on the 15</w:t>
      </w:r>
      <w:r w:rsidRPr="41BF1E1A" w:rsidR="0ACAC6FB">
        <w:rPr>
          <w:sz w:val="24"/>
          <w:szCs w:val="24"/>
          <w:u w:val="none"/>
          <w:vertAlign w:val="superscript"/>
        </w:rPr>
        <w:t>th</w:t>
      </w:r>
      <w:r w:rsidRPr="41BF1E1A" w:rsidR="0ACAC6FB">
        <w:rPr>
          <w:sz w:val="24"/>
          <w:szCs w:val="24"/>
          <w:u w:val="none"/>
        </w:rPr>
        <w:t xml:space="preserve"> of </w:t>
      </w:r>
      <w:r w:rsidRPr="41BF1E1A" w:rsidR="3FA9D5B8">
        <w:rPr>
          <w:sz w:val="24"/>
          <w:szCs w:val="24"/>
          <w:u w:val="none"/>
        </w:rPr>
        <w:t>A</w:t>
      </w:r>
      <w:r w:rsidRPr="41BF1E1A" w:rsidR="0ACAC6FB">
        <w:rPr>
          <w:sz w:val="24"/>
          <w:szCs w:val="24"/>
          <w:u w:val="none"/>
        </w:rPr>
        <w:t xml:space="preserve">ugust 2016 he passed away </w:t>
      </w:r>
      <w:r w:rsidRPr="41BF1E1A" w:rsidR="528C782D">
        <w:rPr>
          <w:sz w:val="24"/>
          <w:szCs w:val="24"/>
          <w:u w:val="none"/>
        </w:rPr>
        <w:t>(</w:t>
      </w:r>
      <w:r w:rsidRPr="41BF1E1A" w:rsidR="528C782D">
        <w:rPr>
          <w:sz w:val="24"/>
          <w:szCs w:val="24"/>
          <w:u w:val="none"/>
        </w:rPr>
        <w:t>inquest</w:t>
      </w:r>
      <w:r w:rsidRPr="41BF1E1A" w:rsidR="528C782D">
        <w:rPr>
          <w:sz w:val="24"/>
          <w:szCs w:val="24"/>
          <w:u w:val="none"/>
        </w:rPr>
        <w:t>,</w:t>
      </w:r>
      <w:r w:rsidRPr="41BF1E1A" w:rsidR="426EBCD2">
        <w:rPr>
          <w:sz w:val="24"/>
          <w:szCs w:val="24"/>
          <w:u w:val="none"/>
        </w:rPr>
        <w:t xml:space="preserve"> </w:t>
      </w:r>
      <w:r w:rsidRPr="41BF1E1A" w:rsidR="528C782D">
        <w:rPr>
          <w:sz w:val="24"/>
          <w:szCs w:val="24"/>
          <w:u w:val="none"/>
        </w:rPr>
        <w:t>2021).</w:t>
      </w:r>
      <w:r w:rsidRPr="41BF1E1A" w:rsidR="528C782D">
        <w:rPr>
          <w:sz w:val="24"/>
          <w:szCs w:val="24"/>
          <w:u w:val="none"/>
        </w:rPr>
        <w:t xml:space="preserve"> </w:t>
      </w:r>
      <w:r w:rsidRPr="41BF1E1A" w:rsidR="25DFE079">
        <w:rPr>
          <w:color w:val="auto"/>
          <w:sz w:val="24"/>
          <w:szCs w:val="24"/>
          <w:u w:val="none"/>
        </w:rPr>
        <w:t>This scenario</w:t>
      </w:r>
      <w:r w:rsidRPr="41BF1E1A" w:rsidR="3A7784A5">
        <w:rPr>
          <w:color w:val="auto"/>
          <w:sz w:val="24"/>
          <w:szCs w:val="24"/>
          <w:u w:val="none"/>
        </w:rPr>
        <w:t xml:space="preserve"> shows a</w:t>
      </w:r>
      <w:r w:rsidRPr="41BF1E1A" w:rsidR="468D6DE0">
        <w:rPr>
          <w:color w:val="auto"/>
          <w:sz w:val="24"/>
          <w:szCs w:val="24"/>
          <w:u w:val="none"/>
        </w:rPr>
        <w:t xml:space="preserve">n </w:t>
      </w:r>
      <w:r w:rsidRPr="41BF1E1A" w:rsidR="48758102">
        <w:rPr>
          <w:color w:val="auto"/>
          <w:sz w:val="24"/>
          <w:szCs w:val="24"/>
          <w:u w:val="none"/>
        </w:rPr>
        <w:t>example</w:t>
      </w:r>
      <w:r w:rsidRPr="41BF1E1A" w:rsidR="3A7784A5">
        <w:rPr>
          <w:color w:val="auto"/>
          <w:sz w:val="24"/>
          <w:szCs w:val="24"/>
          <w:u w:val="none"/>
        </w:rPr>
        <w:t xml:space="preserve"> of how not to approach a </w:t>
      </w:r>
      <w:r w:rsidRPr="41BF1E1A" w:rsidR="7D798FBB">
        <w:rPr>
          <w:color w:val="auto"/>
          <w:sz w:val="24"/>
          <w:szCs w:val="24"/>
          <w:u w:val="none"/>
        </w:rPr>
        <w:t>problem</w:t>
      </w:r>
      <w:r w:rsidRPr="41BF1E1A" w:rsidR="3A7784A5">
        <w:rPr>
          <w:color w:val="auto"/>
          <w:sz w:val="24"/>
          <w:szCs w:val="24"/>
          <w:u w:val="none"/>
        </w:rPr>
        <w:t xml:space="preserve"> and can be </w:t>
      </w:r>
      <w:r w:rsidRPr="41BF1E1A" w:rsidR="14FA05FE">
        <w:rPr>
          <w:color w:val="auto"/>
          <w:sz w:val="24"/>
          <w:szCs w:val="24"/>
          <w:u w:val="none"/>
        </w:rPr>
        <w:t>assessed</w:t>
      </w:r>
      <w:r w:rsidRPr="41BF1E1A" w:rsidR="1058C347">
        <w:rPr>
          <w:color w:val="auto"/>
          <w:sz w:val="24"/>
          <w:szCs w:val="24"/>
          <w:u w:val="none"/>
        </w:rPr>
        <w:t xml:space="preserve"> with proper problem-solving techniques</w:t>
      </w:r>
      <w:r w:rsidRPr="41BF1E1A" w:rsidR="74F61007">
        <w:rPr>
          <w:color w:val="auto"/>
          <w:sz w:val="24"/>
          <w:szCs w:val="24"/>
          <w:u w:val="none"/>
        </w:rPr>
        <w:t>.</w:t>
      </w:r>
    </w:p>
    <w:p xmlns:wp14="http://schemas.microsoft.com/office/word/2010/wordml" w:rsidP="41BF1E1A" wp14:paraId="3C5E92A6" wp14:textId="1CE998F1">
      <w:pPr>
        <w:pStyle w:val="Normal"/>
        <w:spacing w:line="360" w:lineRule="auto"/>
        <w:rPr>
          <w:sz w:val="24"/>
          <w:szCs w:val="24"/>
          <w:u w:val="none"/>
        </w:rPr>
      </w:pPr>
      <w:r w:rsidRPr="41BF1E1A" w:rsidR="74F61007">
        <w:rPr>
          <w:sz w:val="24"/>
          <w:szCs w:val="24"/>
          <w:u w:val="none"/>
        </w:rPr>
        <w:t xml:space="preserve">The first problem solving technique that could </w:t>
      </w:r>
      <w:r w:rsidRPr="41BF1E1A" w:rsidR="5E1E2F46">
        <w:rPr>
          <w:sz w:val="24"/>
          <w:szCs w:val="24"/>
          <w:u w:val="none"/>
        </w:rPr>
        <w:t>have</w:t>
      </w:r>
      <w:r w:rsidRPr="41BF1E1A" w:rsidR="74F61007">
        <w:rPr>
          <w:sz w:val="24"/>
          <w:szCs w:val="24"/>
          <w:u w:val="none"/>
        </w:rPr>
        <w:t xml:space="preserve"> </w:t>
      </w:r>
      <w:r w:rsidRPr="41BF1E1A" w:rsidR="74F61007">
        <w:rPr>
          <w:sz w:val="24"/>
          <w:szCs w:val="24"/>
          <w:u w:val="none"/>
        </w:rPr>
        <w:t xml:space="preserve">been </w:t>
      </w:r>
      <w:r w:rsidRPr="41BF1E1A" w:rsidR="74F61007">
        <w:rPr>
          <w:sz w:val="24"/>
          <w:szCs w:val="24"/>
          <w:u w:val="none"/>
        </w:rPr>
        <w:t xml:space="preserve">used </w:t>
      </w:r>
      <w:r w:rsidRPr="41BF1E1A" w:rsidR="74F61007">
        <w:rPr>
          <w:sz w:val="24"/>
          <w:szCs w:val="24"/>
          <w:u w:val="none"/>
        </w:rPr>
        <w:t>effective</w:t>
      </w:r>
      <w:r w:rsidRPr="41BF1E1A" w:rsidR="6E8F79A3">
        <w:rPr>
          <w:sz w:val="24"/>
          <w:szCs w:val="24"/>
          <w:u w:val="none"/>
        </w:rPr>
        <w:t xml:space="preserve">ly within </w:t>
      </w:r>
      <w:r w:rsidRPr="41BF1E1A" w:rsidR="50E239D4">
        <w:rPr>
          <w:sz w:val="24"/>
          <w:szCs w:val="24"/>
          <w:u w:val="none"/>
        </w:rPr>
        <w:t>this</w:t>
      </w:r>
      <w:r w:rsidRPr="41BF1E1A" w:rsidR="6E8F79A3">
        <w:rPr>
          <w:sz w:val="24"/>
          <w:szCs w:val="24"/>
          <w:u w:val="none"/>
        </w:rPr>
        <w:t xml:space="preserve"> scenario</w:t>
      </w:r>
      <w:r w:rsidRPr="41BF1E1A" w:rsidR="509821D9">
        <w:rPr>
          <w:sz w:val="24"/>
          <w:szCs w:val="24"/>
          <w:u w:val="none"/>
        </w:rPr>
        <w:t xml:space="preserve"> is the NDM</w:t>
      </w:r>
      <w:r w:rsidRPr="41BF1E1A" w:rsidR="1DAF6372">
        <w:rPr>
          <w:sz w:val="24"/>
          <w:szCs w:val="24"/>
          <w:u w:val="none"/>
        </w:rPr>
        <w:t xml:space="preserve"> (see figure 1.)</w:t>
      </w:r>
      <w:r w:rsidRPr="41BF1E1A" w:rsidR="2B433A3C">
        <w:rPr>
          <w:sz w:val="24"/>
          <w:szCs w:val="24"/>
          <w:u w:val="none"/>
        </w:rPr>
        <w:t xml:space="preserve">. The </w:t>
      </w:r>
      <w:r w:rsidRPr="41BF1E1A" w:rsidR="4F2607BF">
        <w:rPr>
          <w:sz w:val="24"/>
          <w:szCs w:val="24"/>
          <w:u w:val="none"/>
        </w:rPr>
        <w:t>N</w:t>
      </w:r>
      <w:r w:rsidRPr="41BF1E1A" w:rsidR="2B433A3C">
        <w:rPr>
          <w:sz w:val="24"/>
          <w:szCs w:val="24"/>
          <w:u w:val="none"/>
        </w:rPr>
        <w:t xml:space="preserve">ational </w:t>
      </w:r>
      <w:r w:rsidRPr="41BF1E1A" w:rsidR="1EB3A50D">
        <w:rPr>
          <w:sz w:val="24"/>
          <w:szCs w:val="24"/>
          <w:u w:val="none"/>
        </w:rPr>
        <w:t>D</w:t>
      </w:r>
      <w:r w:rsidRPr="41BF1E1A" w:rsidR="2B433A3C">
        <w:rPr>
          <w:sz w:val="24"/>
          <w:szCs w:val="24"/>
          <w:u w:val="none"/>
        </w:rPr>
        <w:t>ecision</w:t>
      </w:r>
      <w:r w:rsidRPr="41BF1E1A" w:rsidR="48EEBADF">
        <w:rPr>
          <w:sz w:val="24"/>
          <w:szCs w:val="24"/>
          <w:u w:val="none"/>
        </w:rPr>
        <w:t xml:space="preserve"> </w:t>
      </w:r>
      <w:r w:rsidRPr="41BF1E1A" w:rsidR="54C97CE6">
        <w:rPr>
          <w:sz w:val="24"/>
          <w:szCs w:val="24"/>
          <w:u w:val="none"/>
        </w:rPr>
        <w:t>M</w:t>
      </w:r>
      <w:r w:rsidRPr="41BF1E1A" w:rsidR="2B433A3C">
        <w:rPr>
          <w:sz w:val="24"/>
          <w:szCs w:val="24"/>
          <w:u w:val="none"/>
        </w:rPr>
        <w:t>od</w:t>
      </w:r>
      <w:r w:rsidRPr="41BF1E1A" w:rsidR="3134E713">
        <w:rPr>
          <w:sz w:val="24"/>
          <w:szCs w:val="24"/>
          <w:u w:val="none"/>
        </w:rPr>
        <w:t>el</w:t>
      </w:r>
      <w:r w:rsidRPr="41BF1E1A" w:rsidR="2B433A3C">
        <w:rPr>
          <w:sz w:val="24"/>
          <w:szCs w:val="24"/>
          <w:u w:val="none"/>
        </w:rPr>
        <w:t xml:space="preserve"> was created </w:t>
      </w:r>
      <w:r w:rsidRPr="41BF1E1A" w:rsidR="4CE7DA1B">
        <w:rPr>
          <w:sz w:val="24"/>
          <w:szCs w:val="24"/>
          <w:u w:val="none"/>
        </w:rPr>
        <w:t xml:space="preserve">by the Association </w:t>
      </w:r>
      <w:r w:rsidRPr="41BF1E1A" w:rsidR="4CE7DA1B">
        <w:rPr>
          <w:sz w:val="24"/>
          <w:szCs w:val="24"/>
          <w:u w:val="none"/>
        </w:rPr>
        <w:t>Of</w:t>
      </w:r>
      <w:r w:rsidRPr="41BF1E1A" w:rsidR="4CE7DA1B">
        <w:rPr>
          <w:sz w:val="24"/>
          <w:szCs w:val="24"/>
          <w:u w:val="none"/>
        </w:rPr>
        <w:t xml:space="preserve"> Chief Police </w:t>
      </w:r>
      <w:r w:rsidRPr="41BF1E1A" w:rsidR="355718B5">
        <w:rPr>
          <w:sz w:val="24"/>
          <w:szCs w:val="24"/>
          <w:u w:val="none"/>
        </w:rPr>
        <w:t>Officers(</w:t>
      </w:r>
      <w:r w:rsidRPr="41BF1E1A" w:rsidR="355718B5">
        <w:rPr>
          <w:sz w:val="24"/>
          <w:szCs w:val="24"/>
          <w:u w:val="none"/>
        </w:rPr>
        <w:t>ACPO</w:t>
      </w:r>
      <w:r w:rsidRPr="41BF1E1A" w:rsidR="4CE7DA1B">
        <w:rPr>
          <w:sz w:val="24"/>
          <w:szCs w:val="24"/>
          <w:u w:val="none"/>
        </w:rPr>
        <w:t xml:space="preserve">) </w:t>
      </w:r>
      <w:r w:rsidRPr="41BF1E1A" w:rsidR="086090A8">
        <w:rPr>
          <w:sz w:val="24"/>
          <w:szCs w:val="24"/>
          <w:u w:val="none"/>
        </w:rPr>
        <w:t xml:space="preserve">all together agreed that this model should be introduced into the world of </w:t>
      </w:r>
      <w:r w:rsidRPr="41BF1E1A" w:rsidR="4D5A2644">
        <w:rPr>
          <w:sz w:val="24"/>
          <w:szCs w:val="24"/>
          <w:u w:val="none"/>
        </w:rPr>
        <w:t>policing</w:t>
      </w:r>
      <w:r w:rsidRPr="41BF1E1A" w:rsidR="6A7499C7">
        <w:rPr>
          <w:sz w:val="24"/>
          <w:szCs w:val="24"/>
          <w:u w:val="none"/>
        </w:rPr>
        <w:t xml:space="preserve"> (Association </w:t>
      </w:r>
      <w:r w:rsidRPr="41BF1E1A" w:rsidR="6A7499C7">
        <w:rPr>
          <w:sz w:val="24"/>
          <w:szCs w:val="24"/>
          <w:u w:val="none"/>
        </w:rPr>
        <w:t>Of</w:t>
      </w:r>
      <w:r w:rsidRPr="41BF1E1A" w:rsidR="6A7499C7">
        <w:rPr>
          <w:sz w:val="24"/>
          <w:szCs w:val="24"/>
          <w:u w:val="none"/>
        </w:rPr>
        <w:t xml:space="preserve"> Chief Police Officers,2012).</w:t>
      </w:r>
      <w:r w:rsidRPr="41BF1E1A" w:rsidR="480690B6">
        <w:rPr>
          <w:sz w:val="24"/>
          <w:szCs w:val="24"/>
          <w:u w:val="none"/>
        </w:rPr>
        <w:t xml:space="preserve"> </w:t>
      </w:r>
      <w:r w:rsidRPr="41BF1E1A" w:rsidR="79F7FC2C">
        <w:rPr>
          <w:sz w:val="24"/>
          <w:szCs w:val="24"/>
          <w:u w:val="none"/>
        </w:rPr>
        <w:t>T</w:t>
      </w:r>
      <w:r w:rsidRPr="41BF1E1A" w:rsidR="480690B6">
        <w:rPr>
          <w:sz w:val="24"/>
          <w:szCs w:val="24"/>
          <w:u w:val="none"/>
        </w:rPr>
        <w:t xml:space="preserve">he police have a model which is intended to allow them </w:t>
      </w:r>
      <w:r w:rsidRPr="41BF1E1A" w:rsidR="177692A8">
        <w:rPr>
          <w:sz w:val="24"/>
          <w:szCs w:val="24"/>
          <w:u w:val="none"/>
        </w:rPr>
        <w:t xml:space="preserve">to </w:t>
      </w:r>
      <w:r w:rsidRPr="41BF1E1A" w:rsidR="0B1DB5F8">
        <w:rPr>
          <w:sz w:val="24"/>
          <w:szCs w:val="24"/>
          <w:u w:val="none"/>
        </w:rPr>
        <w:t>structure</w:t>
      </w:r>
      <w:r w:rsidRPr="41BF1E1A" w:rsidR="0B1DB5F8">
        <w:rPr>
          <w:sz w:val="24"/>
          <w:szCs w:val="24"/>
          <w:u w:val="none"/>
        </w:rPr>
        <w:t xml:space="preserve"> a rational </w:t>
      </w:r>
      <w:r w:rsidRPr="41BF1E1A" w:rsidR="6E75D22C">
        <w:rPr>
          <w:sz w:val="24"/>
          <w:szCs w:val="24"/>
          <w:u w:val="none"/>
        </w:rPr>
        <w:t>problem-solving, decision-making</w:t>
      </w:r>
      <w:r w:rsidRPr="41BF1E1A" w:rsidR="0B1DB5F8">
        <w:rPr>
          <w:sz w:val="24"/>
          <w:szCs w:val="24"/>
          <w:u w:val="none"/>
        </w:rPr>
        <w:t xml:space="preserve"> thought </w:t>
      </w:r>
      <w:r w:rsidRPr="41BF1E1A" w:rsidR="0B1DB5F8">
        <w:rPr>
          <w:color w:val="000000" w:themeColor="text1" w:themeTint="FF" w:themeShade="FF"/>
          <w:sz w:val="24"/>
          <w:szCs w:val="24"/>
          <w:u w:val="none"/>
        </w:rPr>
        <w:t xml:space="preserve">process during an incident. It allows </w:t>
      </w:r>
      <w:r w:rsidRPr="41BF1E1A" w:rsidR="52DF672A">
        <w:rPr>
          <w:color w:val="000000" w:themeColor="text1" w:themeTint="FF" w:themeShade="FF"/>
          <w:sz w:val="24"/>
          <w:szCs w:val="24"/>
          <w:u w:val="none"/>
        </w:rPr>
        <w:t xml:space="preserve">them to review decisions and actions which can also be used to promote learning after the incident </w:t>
      </w:r>
      <w:r w:rsidRPr="41BF1E1A" w:rsidR="2F05AB1E">
        <w:rPr>
          <w:color w:val="000000" w:themeColor="text1" w:themeTint="FF" w:themeShade="FF"/>
          <w:sz w:val="24"/>
          <w:szCs w:val="24"/>
          <w:u w:val="none"/>
        </w:rPr>
        <w:t xml:space="preserve">has </w:t>
      </w:r>
      <w:r w:rsidRPr="41BF1E1A" w:rsidR="2F05AB1E">
        <w:rPr>
          <w:color w:val="000000" w:themeColor="text1" w:themeTint="FF" w:themeShade="FF"/>
          <w:sz w:val="24"/>
          <w:szCs w:val="24"/>
          <w:u w:val="none"/>
        </w:rPr>
        <w:t>occurred</w:t>
      </w:r>
      <w:r w:rsidRPr="41BF1E1A" w:rsidR="4D25A915">
        <w:rPr>
          <w:color w:val="000000" w:themeColor="text1" w:themeTint="FF" w:themeShade="FF"/>
          <w:sz w:val="24"/>
          <w:szCs w:val="24"/>
          <w:u w:val="none"/>
        </w:rPr>
        <w:t xml:space="preserve"> </w:t>
      </w:r>
      <w:r w:rsidRPr="41BF1E1A" w:rsidR="2F05AB1E">
        <w:rPr>
          <w:color w:val="000000" w:themeColor="text1" w:themeTint="FF" w:themeShade="FF"/>
          <w:sz w:val="24"/>
          <w:szCs w:val="24"/>
          <w:u w:val="none"/>
        </w:rPr>
        <w:t>(College</w:t>
      </w:r>
      <w:r w:rsidRPr="41BF1E1A" w:rsidR="2F05AB1E">
        <w:rPr>
          <w:color w:val="000000" w:themeColor="text1" w:themeTint="FF" w:themeShade="FF"/>
          <w:sz w:val="24"/>
          <w:szCs w:val="24"/>
          <w:u w:val="none"/>
        </w:rPr>
        <w:t xml:space="preserve"> of </w:t>
      </w:r>
      <w:r w:rsidRPr="41BF1E1A" w:rsidR="6E64F5EF">
        <w:rPr>
          <w:color w:val="000000" w:themeColor="text1" w:themeTint="FF" w:themeShade="FF"/>
          <w:sz w:val="24"/>
          <w:szCs w:val="24"/>
          <w:u w:val="none"/>
        </w:rPr>
        <w:t xml:space="preserve">Policing, </w:t>
      </w:r>
      <w:r w:rsidRPr="41BF1E1A" w:rsidR="2F05AB1E">
        <w:rPr>
          <w:color w:val="000000" w:themeColor="text1" w:themeTint="FF" w:themeShade="FF"/>
          <w:sz w:val="24"/>
          <w:szCs w:val="24"/>
          <w:u w:val="none"/>
        </w:rPr>
        <w:t>2021)</w:t>
      </w:r>
      <w:r w:rsidRPr="41BF1E1A" w:rsidR="608F0BF5">
        <w:rPr>
          <w:color w:val="000000" w:themeColor="text1" w:themeTint="FF" w:themeShade="FF"/>
          <w:sz w:val="24"/>
          <w:szCs w:val="24"/>
          <w:u w:val="none"/>
        </w:rPr>
        <w:t>.</w:t>
      </w:r>
      <w:r w:rsidRPr="41BF1E1A" w:rsidR="485276F7">
        <w:rPr>
          <w:color w:val="000000" w:themeColor="text1" w:themeTint="FF" w:themeShade="FF"/>
          <w:sz w:val="24"/>
          <w:szCs w:val="24"/>
          <w:u w:val="none"/>
        </w:rPr>
        <w:t xml:space="preserve"> </w:t>
      </w:r>
      <w:commentRangeStart w:id="1022736448"/>
      <w:r w:rsidRPr="41BF1E1A" w:rsidR="446D1AB5">
        <w:rPr>
          <w:color w:val="000000" w:themeColor="text1" w:themeTint="FF" w:themeShade="FF"/>
          <w:sz w:val="24"/>
          <w:szCs w:val="24"/>
          <w:u w:val="none"/>
        </w:rPr>
        <w:t>T</w:t>
      </w:r>
      <w:r w:rsidRPr="41BF1E1A" w:rsidR="485276F7">
        <w:rPr>
          <w:color w:val="000000" w:themeColor="text1" w:themeTint="FF" w:themeShade="FF"/>
          <w:sz w:val="24"/>
          <w:szCs w:val="24"/>
          <w:u w:val="none"/>
        </w:rPr>
        <w:t>his problem</w:t>
      </w:r>
      <w:r w:rsidRPr="41BF1E1A" w:rsidR="60385FCE">
        <w:rPr>
          <w:color w:val="000000" w:themeColor="text1" w:themeTint="FF" w:themeShade="FF"/>
          <w:sz w:val="24"/>
          <w:szCs w:val="24"/>
          <w:u w:val="none"/>
        </w:rPr>
        <w:t>-</w:t>
      </w:r>
      <w:r w:rsidRPr="41BF1E1A" w:rsidR="485276F7">
        <w:rPr>
          <w:color w:val="000000" w:themeColor="text1" w:themeTint="FF" w:themeShade="FF"/>
          <w:sz w:val="24"/>
          <w:szCs w:val="24"/>
          <w:u w:val="none"/>
        </w:rPr>
        <w:t xml:space="preserve">solving technique would have been perfect to use within this scenario </w:t>
      </w:r>
      <w:r w:rsidRPr="41BF1E1A" w:rsidR="485276F7">
        <w:rPr>
          <w:color w:val="000000" w:themeColor="text1" w:themeTint="FF" w:themeShade="FF"/>
          <w:sz w:val="24"/>
          <w:szCs w:val="24"/>
          <w:u w:val="none"/>
        </w:rPr>
        <w:t>due to the fact that</w:t>
      </w:r>
      <w:r w:rsidRPr="41BF1E1A" w:rsidR="485276F7">
        <w:rPr>
          <w:color w:val="000000" w:themeColor="text1" w:themeTint="FF" w:themeShade="FF"/>
          <w:sz w:val="24"/>
          <w:szCs w:val="24"/>
          <w:u w:val="none"/>
        </w:rPr>
        <w:t xml:space="preserve"> if the two officers </w:t>
      </w:r>
      <w:r w:rsidRPr="41BF1E1A" w:rsidR="61880529">
        <w:rPr>
          <w:color w:val="000000" w:themeColor="text1" w:themeTint="FF" w:themeShade="FF"/>
          <w:sz w:val="24"/>
          <w:szCs w:val="24"/>
          <w:u w:val="none"/>
        </w:rPr>
        <w:t>who</w:t>
      </w:r>
      <w:r w:rsidRPr="41BF1E1A" w:rsidR="485276F7">
        <w:rPr>
          <w:color w:val="000000" w:themeColor="text1" w:themeTint="FF" w:themeShade="FF"/>
          <w:sz w:val="24"/>
          <w:szCs w:val="24"/>
          <w:u w:val="none"/>
        </w:rPr>
        <w:t xml:space="preserve"> were </w:t>
      </w:r>
      <w:r w:rsidRPr="41BF1E1A" w:rsidR="2478BAEB">
        <w:rPr>
          <w:color w:val="000000" w:themeColor="text1" w:themeTint="FF" w:themeShade="FF"/>
          <w:sz w:val="24"/>
          <w:szCs w:val="24"/>
          <w:u w:val="none"/>
        </w:rPr>
        <w:t>responding to the situation with Atkinson used the national decision model as a template on how they should correctly respond to</w:t>
      </w:r>
      <w:r w:rsidRPr="41BF1E1A" w:rsidR="5DB83D9E">
        <w:rPr>
          <w:color w:val="000000" w:themeColor="text1" w:themeTint="FF" w:themeShade="FF"/>
          <w:sz w:val="24"/>
          <w:szCs w:val="24"/>
          <w:u w:val="none"/>
        </w:rPr>
        <w:t xml:space="preserve"> what was </w:t>
      </w:r>
      <w:r w:rsidRPr="41BF1E1A" w:rsidR="20CF62E0">
        <w:rPr>
          <w:color w:val="000000" w:themeColor="text1" w:themeTint="FF" w:themeShade="FF"/>
          <w:sz w:val="24"/>
          <w:szCs w:val="24"/>
          <w:u w:val="none"/>
        </w:rPr>
        <w:t>occurring</w:t>
      </w:r>
      <w:r w:rsidRPr="41BF1E1A" w:rsidR="5DB83D9E">
        <w:rPr>
          <w:color w:val="000000" w:themeColor="text1" w:themeTint="FF" w:themeShade="FF"/>
          <w:sz w:val="24"/>
          <w:szCs w:val="24"/>
          <w:u w:val="none"/>
        </w:rPr>
        <w:t xml:space="preserve"> </w:t>
      </w:r>
      <w:r w:rsidRPr="41BF1E1A" w:rsidR="51FF7CAF">
        <w:rPr>
          <w:color w:val="000000" w:themeColor="text1" w:themeTint="FF" w:themeShade="FF"/>
          <w:sz w:val="24"/>
          <w:szCs w:val="24"/>
          <w:u w:val="none"/>
        </w:rPr>
        <w:t xml:space="preserve">in </w:t>
      </w:r>
      <w:r w:rsidRPr="41BF1E1A" w:rsidR="6FD40899">
        <w:rPr>
          <w:color w:val="000000" w:themeColor="text1" w:themeTint="FF" w:themeShade="FF"/>
          <w:sz w:val="24"/>
          <w:szCs w:val="24"/>
          <w:u w:val="none"/>
        </w:rPr>
        <w:t>front of them</w:t>
      </w:r>
      <w:r w:rsidRPr="41BF1E1A" w:rsidR="1FF9CD87">
        <w:rPr>
          <w:color w:val="000000" w:themeColor="text1" w:themeTint="FF" w:themeShade="FF"/>
          <w:sz w:val="24"/>
          <w:szCs w:val="24"/>
          <w:u w:val="none"/>
        </w:rPr>
        <w:t>.</w:t>
      </w:r>
      <w:commentRangeEnd w:id="1022736448"/>
      <w:r>
        <w:rPr>
          <w:rStyle w:val="CommentReference"/>
        </w:rPr>
        <w:commentReference w:id="1022736448"/>
      </w:r>
      <w:r w:rsidRPr="41BF1E1A" w:rsidR="1CC1D886">
        <w:rPr>
          <w:color w:val="000000" w:themeColor="text1" w:themeTint="FF" w:themeShade="FF"/>
          <w:sz w:val="24"/>
          <w:szCs w:val="24"/>
          <w:u w:val="none"/>
        </w:rPr>
        <w:t xml:space="preserve"> </w:t>
      </w:r>
      <w:r w:rsidRPr="41BF1E1A" w:rsidR="094EFE7C">
        <w:rPr>
          <w:color w:val="000000" w:themeColor="text1" w:themeTint="FF" w:themeShade="FF"/>
          <w:sz w:val="24"/>
          <w:szCs w:val="24"/>
          <w:u w:val="none"/>
        </w:rPr>
        <w:t xml:space="preserve">One example of how they could </w:t>
      </w:r>
      <w:r w:rsidRPr="41BF1E1A" w:rsidR="094EFE7C">
        <w:rPr>
          <w:color w:val="000000" w:themeColor="text1" w:themeTint="FF" w:themeShade="FF"/>
          <w:sz w:val="24"/>
          <w:szCs w:val="24"/>
          <w:u w:val="none"/>
        </w:rPr>
        <w:t>o</w:t>
      </w:r>
      <w:r w:rsidRPr="41BF1E1A" w:rsidR="094EFE7C">
        <w:rPr>
          <w:color w:val="000000" w:themeColor="text1" w:themeTint="FF" w:themeShade="FF"/>
          <w:sz w:val="24"/>
          <w:szCs w:val="24"/>
          <w:u w:val="none"/>
        </w:rPr>
        <w:t>f</w:t>
      </w:r>
      <w:r w:rsidRPr="41BF1E1A" w:rsidR="094EFE7C">
        <w:rPr>
          <w:color w:val="000000" w:themeColor="text1" w:themeTint="FF" w:themeShade="FF"/>
          <w:sz w:val="24"/>
          <w:szCs w:val="24"/>
          <w:u w:val="none"/>
        </w:rPr>
        <w:t xml:space="preserve"> </w:t>
      </w:r>
      <w:r w:rsidRPr="41BF1E1A" w:rsidR="094EFE7C">
        <w:rPr>
          <w:color w:val="000000" w:themeColor="text1" w:themeTint="FF" w:themeShade="FF"/>
          <w:sz w:val="24"/>
          <w:szCs w:val="24"/>
          <w:u w:val="none"/>
        </w:rPr>
        <w:t>done this is following the first step of the NDM which is to gather information and intelligence</w:t>
      </w:r>
      <w:r w:rsidRPr="41BF1E1A" w:rsidR="44C7B508">
        <w:rPr>
          <w:color w:val="000000" w:themeColor="text1" w:themeTint="FF" w:themeShade="FF"/>
          <w:sz w:val="24"/>
          <w:szCs w:val="24"/>
          <w:u w:val="none"/>
        </w:rPr>
        <w:t xml:space="preserve">. If they had done this then they would of know that not only was Atkinson suffering from mental health issues but also </w:t>
      </w:r>
      <w:r w:rsidRPr="41BF1E1A" w:rsidR="18EC789E">
        <w:rPr>
          <w:color w:val="000000" w:themeColor="text1" w:themeTint="FF" w:themeShade="FF"/>
          <w:sz w:val="24"/>
          <w:szCs w:val="24"/>
          <w:u w:val="none"/>
        </w:rPr>
        <w:t>the fact that he was suffering from a multiple of health conditions before the i</w:t>
      </w:r>
      <w:r w:rsidRPr="41BF1E1A" w:rsidR="18EC789E">
        <w:rPr>
          <w:sz w:val="24"/>
          <w:szCs w:val="24"/>
          <w:u w:val="none"/>
        </w:rPr>
        <w:t xml:space="preserve">ncident </w:t>
      </w:r>
      <w:r w:rsidRPr="41BF1E1A" w:rsidR="1406E2EC">
        <w:rPr>
          <w:sz w:val="24"/>
          <w:szCs w:val="24"/>
          <w:u w:val="none"/>
        </w:rPr>
        <w:t>occurred</w:t>
      </w:r>
      <w:r w:rsidRPr="41BF1E1A" w:rsidR="18EC789E">
        <w:rPr>
          <w:sz w:val="24"/>
          <w:szCs w:val="24"/>
          <w:u w:val="none"/>
        </w:rPr>
        <w:t xml:space="preserve"> which include high blood pressure, end stage kidney failure </w:t>
      </w:r>
      <w:r w:rsidRPr="41BF1E1A" w:rsidR="60AE29D0">
        <w:rPr>
          <w:sz w:val="24"/>
          <w:szCs w:val="24"/>
          <w:u w:val="none"/>
        </w:rPr>
        <w:t xml:space="preserve">and a thickening of the heart muscle </w:t>
      </w:r>
      <w:r w:rsidRPr="41BF1E1A" w:rsidR="60AE29D0">
        <w:rPr>
          <w:sz w:val="24"/>
          <w:szCs w:val="24"/>
          <w:u w:val="none"/>
        </w:rPr>
        <w:t>w</w:t>
      </w:r>
      <w:r w:rsidRPr="41BF1E1A" w:rsidR="60AE29D0">
        <w:rPr>
          <w:sz w:val="24"/>
          <w:szCs w:val="24"/>
          <w:u w:val="none"/>
        </w:rPr>
        <w:t>alls</w:t>
      </w:r>
      <w:r w:rsidRPr="41BF1E1A" w:rsidR="795DBB37">
        <w:rPr>
          <w:sz w:val="24"/>
          <w:szCs w:val="24"/>
          <w:u w:val="none"/>
        </w:rPr>
        <w:t>(</w:t>
      </w:r>
      <w:r w:rsidRPr="41BF1E1A" w:rsidR="680355AA">
        <w:rPr>
          <w:sz w:val="24"/>
          <w:szCs w:val="24"/>
          <w:u w:val="none"/>
        </w:rPr>
        <w:t xml:space="preserve"> </w:t>
      </w:r>
      <w:r w:rsidRPr="41BF1E1A" w:rsidR="795DBB37">
        <w:rPr>
          <w:sz w:val="24"/>
          <w:szCs w:val="24"/>
          <w:u w:val="none"/>
        </w:rPr>
        <w:t>ITV</w:t>
      </w:r>
      <w:r w:rsidRPr="41BF1E1A" w:rsidR="795DBB37">
        <w:rPr>
          <w:sz w:val="24"/>
          <w:szCs w:val="24"/>
          <w:u w:val="none"/>
        </w:rPr>
        <w:t xml:space="preserve"> </w:t>
      </w:r>
      <w:r w:rsidRPr="41BF1E1A" w:rsidR="795DBB37">
        <w:rPr>
          <w:sz w:val="24"/>
          <w:szCs w:val="24"/>
          <w:u w:val="none"/>
        </w:rPr>
        <w:t>News,2022)</w:t>
      </w:r>
      <w:r w:rsidRPr="41BF1E1A" w:rsidR="6263FCAF">
        <w:rPr>
          <w:sz w:val="24"/>
          <w:szCs w:val="24"/>
          <w:u w:val="none"/>
        </w:rPr>
        <w:t xml:space="preserve">. If the two responding police officers took these variables into </w:t>
      </w:r>
      <w:r w:rsidRPr="41BF1E1A" w:rsidR="6263FCAF">
        <w:rPr>
          <w:sz w:val="24"/>
          <w:szCs w:val="24"/>
          <w:u w:val="none"/>
        </w:rPr>
        <w:t>a</w:t>
      </w:r>
      <w:r w:rsidRPr="41BF1E1A" w:rsidR="6263FCAF">
        <w:rPr>
          <w:sz w:val="24"/>
          <w:szCs w:val="24"/>
          <w:u w:val="none"/>
        </w:rPr>
        <w:t>ccount</w:t>
      </w:r>
      <w:r w:rsidRPr="41BF1E1A" w:rsidR="6263FCAF">
        <w:rPr>
          <w:sz w:val="24"/>
          <w:szCs w:val="24"/>
          <w:u w:val="none"/>
        </w:rPr>
        <w:t xml:space="preserve"> </w:t>
      </w:r>
      <w:r w:rsidRPr="41BF1E1A" w:rsidR="6263FCAF">
        <w:rPr>
          <w:sz w:val="24"/>
          <w:szCs w:val="24"/>
          <w:u w:val="none"/>
        </w:rPr>
        <w:t xml:space="preserve">they would have </w:t>
      </w:r>
      <w:r w:rsidRPr="41BF1E1A" w:rsidR="6263FCAF">
        <w:rPr>
          <w:sz w:val="24"/>
          <w:szCs w:val="24"/>
          <w:u w:val="none"/>
        </w:rPr>
        <w:t>k</w:t>
      </w:r>
      <w:r w:rsidRPr="41BF1E1A" w:rsidR="6263FCAF">
        <w:rPr>
          <w:sz w:val="24"/>
          <w:szCs w:val="24"/>
          <w:u w:val="none"/>
        </w:rPr>
        <w:t>now</w:t>
      </w:r>
      <w:r w:rsidRPr="41BF1E1A" w:rsidR="6263FCAF">
        <w:rPr>
          <w:sz w:val="24"/>
          <w:szCs w:val="24"/>
          <w:u w:val="none"/>
        </w:rPr>
        <w:t xml:space="preserve"> </w:t>
      </w:r>
      <w:r w:rsidRPr="41BF1E1A" w:rsidR="6263FCAF">
        <w:rPr>
          <w:sz w:val="24"/>
          <w:szCs w:val="24"/>
          <w:u w:val="none"/>
        </w:rPr>
        <w:t xml:space="preserve">not to </w:t>
      </w:r>
      <w:r w:rsidRPr="41BF1E1A" w:rsidR="2889A9BD">
        <w:rPr>
          <w:sz w:val="24"/>
          <w:szCs w:val="24"/>
          <w:u w:val="none"/>
        </w:rPr>
        <w:t>Handel</w:t>
      </w:r>
      <w:r w:rsidRPr="41BF1E1A" w:rsidR="6263FCAF">
        <w:rPr>
          <w:sz w:val="24"/>
          <w:szCs w:val="24"/>
          <w:u w:val="none"/>
        </w:rPr>
        <w:t xml:space="preserve"> the situation too roughly and so the outcome would have been much di</w:t>
      </w:r>
      <w:r w:rsidRPr="41BF1E1A" w:rsidR="619CBF46">
        <w:rPr>
          <w:sz w:val="24"/>
          <w:szCs w:val="24"/>
          <w:u w:val="none"/>
        </w:rPr>
        <w:t>fferent however instead they used a more traditional</w:t>
      </w:r>
      <w:r w:rsidRPr="41BF1E1A" w:rsidR="46381ABF">
        <w:rPr>
          <w:sz w:val="24"/>
          <w:szCs w:val="24"/>
          <w:u w:val="none"/>
        </w:rPr>
        <w:t xml:space="preserve"> policing method </w:t>
      </w:r>
      <w:r w:rsidRPr="41BF1E1A" w:rsidR="46381ABF">
        <w:rPr>
          <w:sz w:val="24"/>
          <w:szCs w:val="24"/>
          <w:u w:val="none"/>
        </w:rPr>
        <w:t>i</w:t>
      </w:r>
      <w:r w:rsidRPr="41BF1E1A" w:rsidR="46381ABF">
        <w:rPr>
          <w:sz w:val="24"/>
          <w:szCs w:val="24"/>
          <w:u w:val="none"/>
        </w:rPr>
        <w:t>nstead( figure</w:t>
      </w:r>
      <w:r w:rsidRPr="41BF1E1A" w:rsidR="46381ABF">
        <w:rPr>
          <w:sz w:val="24"/>
          <w:szCs w:val="24"/>
          <w:u w:val="none"/>
        </w:rPr>
        <w:t xml:space="preserve"> </w:t>
      </w:r>
      <w:r w:rsidRPr="41BF1E1A" w:rsidR="46381ABF">
        <w:rPr>
          <w:sz w:val="24"/>
          <w:szCs w:val="24"/>
          <w:u w:val="none"/>
        </w:rPr>
        <w:t>2)</w:t>
      </w:r>
    </w:p>
    <w:p xmlns:wp14="http://schemas.microsoft.com/office/word/2010/wordml" w:rsidP="41BF1E1A" wp14:paraId="4F85049E" wp14:textId="7456A4E7">
      <w:pPr>
        <w:pStyle w:val="Normal"/>
        <w:rPr>
          <w:sz w:val="32"/>
          <w:szCs w:val="32"/>
          <w:u w:val="single"/>
        </w:rPr>
      </w:pPr>
      <w:r w:rsidRPr="41BF1E1A" w:rsidR="1CC1D886">
        <w:rPr>
          <w:color w:val="auto"/>
          <w:sz w:val="24"/>
          <w:szCs w:val="24"/>
          <w:u w:val="none"/>
        </w:rPr>
        <w:t xml:space="preserve"> </w:t>
      </w:r>
      <w:r w:rsidR="3AA060DB">
        <w:drawing>
          <wp:inline xmlns:wp14="http://schemas.microsoft.com/office/word/2010/wordprocessingDrawing" wp14:editId="6749DA34" wp14:anchorId="33737DF4">
            <wp:extent cx="5715000" cy="4124325"/>
            <wp:effectExtent l="0" t="0" r="0" b="0"/>
            <wp:docPr id="1463020656" name="" title=""/>
            <wp:cNvGraphicFramePr>
              <a:graphicFrameLocks noChangeAspect="1"/>
            </wp:cNvGraphicFramePr>
            <a:graphic>
              <a:graphicData uri="http://schemas.openxmlformats.org/drawingml/2006/picture">
                <pic:pic>
                  <pic:nvPicPr>
                    <pic:cNvPr id="0" name=""/>
                    <pic:cNvPicPr/>
                  </pic:nvPicPr>
                  <pic:blipFill>
                    <a:blip r:embed="R469553a3e88d407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15000" cy="4124325"/>
                    </a:xfrm>
                    <a:prstGeom xmlns:a="http://schemas.openxmlformats.org/drawingml/2006/main" prst="rect">
                      <a:avLst/>
                    </a:prstGeom>
                  </pic:spPr>
                </pic:pic>
              </a:graphicData>
            </a:graphic>
          </wp:inline>
        </w:drawing>
      </w:r>
    </w:p>
    <w:p xmlns:wp14="http://schemas.microsoft.com/office/word/2010/wordml" w:rsidP="41BF1E1A" wp14:paraId="5FC5A7B9" wp14:textId="427C2484">
      <w:pPr>
        <w:pStyle w:val="Normal"/>
        <w:rPr>
          <w:color w:val="auto"/>
          <w:sz w:val="24"/>
          <w:szCs w:val="24"/>
          <w:u w:val="none"/>
        </w:rPr>
      </w:pPr>
      <w:r w:rsidRPr="41BF1E1A" w:rsidR="6C4673B2">
        <w:rPr>
          <w:color w:val="auto"/>
          <w:sz w:val="24"/>
          <w:szCs w:val="24"/>
          <w:u w:val="none"/>
        </w:rPr>
        <w:t xml:space="preserve">Figure 1. The National Decision Model                                            </w:t>
      </w:r>
      <w:r w:rsidRPr="41BF1E1A" w:rsidR="6C4673B2">
        <w:rPr>
          <w:color w:val="auto"/>
          <w:sz w:val="24"/>
          <w:szCs w:val="24"/>
          <w:u w:val="none"/>
        </w:rPr>
        <w:t xml:space="preserve">   </w:t>
      </w:r>
      <w:r w:rsidRPr="41BF1E1A" w:rsidR="44C8E0B4">
        <w:rPr>
          <w:sz w:val="24"/>
          <w:szCs w:val="24"/>
          <w:u w:val="none"/>
        </w:rPr>
        <w:t>(</w:t>
      </w:r>
      <w:r w:rsidRPr="41BF1E1A" w:rsidR="44C8E0B4">
        <w:rPr>
          <w:sz w:val="24"/>
          <w:szCs w:val="24"/>
          <w:u w:val="none"/>
        </w:rPr>
        <w:t>The open university,</w:t>
      </w:r>
      <w:r w:rsidRPr="41BF1E1A" w:rsidR="08AAD0C0">
        <w:rPr>
          <w:sz w:val="24"/>
          <w:szCs w:val="24"/>
          <w:u w:val="none"/>
        </w:rPr>
        <w:t xml:space="preserve"> </w:t>
      </w:r>
      <w:r w:rsidRPr="41BF1E1A" w:rsidR="44C8E0B4">
        <w:rPr>
          <w:sz w:val="24"/>
          <w:szCs w:val="24"/>
          <w:u w:val="none"/>
        </w:rPr>
        <w:t xml:space="preserve">2024). </w:t>
      </w:r>
    </w:p>
    <w:p xmlns:wp14="http://schemas.microsoft.com/office/word/2010/wordml" w:rsidP="41BF1E1A" wp14:paraId="3C3C6B97" wp14:textId="64BA7528">
      <w:pPr>
        <w:pStyle w:val="Normal"/>
        <w:rPr>
          <w:sz w:val="24"/>
          <w:szCs w:val="24"/>
          <w:u w:val="none"/>
        </w:rPr>
      </w:pPr>
    </w:p>
    <w:p xmlns:wp14="http://schemas.microsoft.com/office/word/2010/wordml" w:rsidP="41BF1E1A" wp14:paraId="7110C6A3" wp14:textId="18DB0385">
      <w:pPr>
        <w:pStyle w:val="Normal"/>
        <w:spacing w:line="360" w:lineRule="auto"/>
        <w:rPr>
          <w:sz w:val="24"/>
          <w:szCs w:val="24"/>
          <w:u w:val="none"/>
        </w:rPr>
      </w:pPr>
      <w:r w:rsidRPr="41BF1E1A" w:rsidR="44C8E0B4">
        <w:rPr>
          <w:sz w:val="24"/>
          <w:szCs w:val="24"/>
          <w:u w:val="none"/>
        </w:rPr>
        <w:t xml:space="preserve">This Image shows the NDM process fully </w:t>
      </w:r>
      <w:r w:rsidRPr="41BF1E1A" w:rsidR="18D38C8D">
        <w:rPr>
          <w:sz w:val="24"/>
          <w:szCs w:val="24"/>
          <w:u w:val="none"/>
        </w:rPr>
        <w:t xml:space="preserve">including the six key elements that police are told to consider when approaching any scenario </w:t>
      </w:r>
      <w:r w:rsidRPr="41BF1E1A" w:rsidR="3B8E749D">
        <w:rPr>
          <w:sz w:val="24"/>
          <w:szCs w:val="24"/>
          <w:u w:val="none"/>
        </w:rPr>
        <w:t>in</w:t>
      </w:r>
      <w:r w:rsidRPr="41BF1E1A" w:rsidR="18D38C8D">
        <w:rPr>
          <w:sz w:val="24"/>
          <w:szCs w:val="24"/>
          <w:u w:val="none"/>
        </w:rPr>
        <w:t xml:space="preserve"> their </w:t>
      </w:r>
      <w:r w:rsidRPr="41BF1E1A" w:rsidR="3F4D04D7">
        <w:rPr>
          <w:sz w:val="24"/>
          <w:szCs w:val="24"/>
          <w:u w:val="none"/>
        </w:rPr>
        <w:t>day-to-day</w:t>
      </w:r>
      <w:r w:rsidRPr="41BF1E1A" w:rsidR="18D38C8D">
        <w:rPr>
          <w:sz w:val="24"/>
          <w:szCs w:val="24"/>
          <w:u w:val="none"/>
        </w:rPr>
        <w:t xml:space="preserve"> life not just including work.</w:t>
      </w:r>
      <w:r w:rsidRPr="41BF1E1A" w:rsidR="447E7F66">
        <w:rPr>
          <w:sz w:val="24"/>
          <w:szCs w:val="24"/>
          <w:u w:val="none"/>
        </w:rPr>
        <w:t xml:space="preserve"> This</w:t>
      </w:r>
      <w:r w:rsidRPr="41BF1E1A" w:rsidR="18D38C8D">
        <w:rPr>
          <w:sz w:val="24"/>
          <w:szCs w:val="24"/>
          <w:u w:val="none"/>
        </w:rPr>
        <w:t xml:space="preserve"> </w:t>
      </w:r>
      <w:r w:rsidRPr="41BF1E1A" w:rsidR="43FA4D44">
        <w:rPr>
          <w:sz w:val="24"/>
          <w:szCs w:val="24"/>
          <w:u w:val="none"/>
        </w:rPr>
        <w:t>emphasizes</w:t>
      </w:r>
      <w:r w:rsidRPr="41BF1E1A" w:rsidR="447E7F66">
        <w:rPr>
          <w:sz w:val="24"/>
          <w:szCs w:val="24"/>
          <w:u w:val="none"/>
        </w:rPr>
        <w:t xml:space="preserve"> how much the responding officers should have taken into </w:t>
      </w:r>
      <w:r w:rsidRPr="41BF1E1A" w:rsidR="588B19BA">
        <w:rPr>
          <w:sz w:val="24"/>
          <w:szCs w:val="24"/>
          <w:u w:val="none"/>
        </w:rPr>
        <w:t>consideration</w:t>
      </w:r>
      <w:r w:rsidRPr="41BF1E1A" w:rsidR="447E7F66">
        <w:rPr>
          <w:sz w:val="24"/>
          <w:szCs w:val="24"/>
          <w:u w:val="none"/>
        </w:rPr>
        <w:t xml:space="preserve"> when not only dealing with a case like Atkinsons but with any case they </w:t>
      </w:r>
      <w:r w:rsidRPr="41BF1E1A" w:rsidR="1C9198C6">
        <w:rPr>
          <w:sz w:val="24"/>
          <w:szCs w:val="24"/>
          <w:u w:val="none"/>
        </w:rPr>
        <w:t>must</w:t>
      </w:r>
      <w:r w:rsidRPr="41BF1E1A" w:rsidR="447E7F66">
        <w:rPr>
          <w:sz w:val="24"/>
          <w:szCs w:val="24"/>
          <w:u w:val="none"/>
        </w:rPr>
        <w:t xml:space="preserve"> </w:t>
      </w:r>
      <w:r w:rsidRPr="41BF1E1A" w:rsidR="60F6359E">
        <w:rPr>
          <w:sz w:val="24"/>
          <w:szCs w:val="24"/>
          <w:u w:val="none"/>
        </w:rPr>
        <w:t>respond</w:t>
      </w:r>
      <w:r w:rsidRPr="41BF1E1A" w:rsidR="447E7F66">
        <w:rPr>
          <w:sz w:val="24"/>
          <w:szCs w:val="24"/>
          <w:u w:val="none"/>
        </w:rPr>
        <w:t xml:space="preserve"> to as this model of </w:t>
      </w:r>
      <w:r w:rsidRPr="41BF1E1A" w:rsidR="234CBFDD">
        <w:rPr>
          <w:sz w:val="24"/>
          <w:szCs w:val="24"/>
          <w:u w:val="none"/>
        </w:rPr>
        <w:t xml:space="preserve">policing forces them to go into depth on all the details on what is happening </w:t>
      </w:r>
      <w:r w:rsidRPr="41BF1E1A" w:rsidR="447E7F66">
        <w:rPr>
          <w:sz w:val="24"/>
          <w:szCs w:val="24"/>
          <w:u w:val="none"/>
        </w:rPr>
        <w:t xml:space="preserve"> </w:t>
      </w:r>
      <w:r w:rsidRPr="41BF1E1A" w:rsidR="1A18A727">
        <w:rPr>
          <w:sz w:val="24"/>
          <w:szCs w:val="24"/>
          <w:u w:val="none"/>
        </w:rPr>
        <w:t xml:space="preserve">so they are </w:t>
      </w:r>
      <w:r w:rsidRPr="41BF1E1A" w:rsidR="0287E5C1">
        <w:rPr>
          <w:sz w:val="24"/>
          <w:szCs w:val="24"/>
          <w:u w:val="none"/>
        </w:rPr>
        <w:t>unable</w:t>
      </w:r>
      <w:r w:rsidRPr="41BF1E1A" w:rsidR="1A18A727">
        <w:rPr>
          <w:sz w:val="24"/>
          <w:szCs w:val="24"/>
          <w:u w:val="none"/>
        </w:rPr>
        <w:t xml:space="preserve"> to graze over any details as seen with Atkinsons medical condition who shows how </w:t>
      </w:r>
      <w:r w:rsidRPr="41BF1E1A" w:rsidR="7C2554CA">
        <w:rPr>
          <w:sz w:val="24"/>
          <w:szCs w:val="24"/>
          <w:u w:val="none"/>
        </w:rPr>
        <w:t>Vitale</w:t>
      </w:r>
      <w:r w:rsidRPr="41BF1E1A" w:rsidR="1A18A727">
        <w:rPr>
          <w:sz w:val="24"/>
          <w:szCs w:val="24"/>
          <w:u w:val="none"/>
        </w:rPr>
        <w:t xml:space="preserve"> and </w:t>
      </w:r>
      <w:r w:rsidRPr="41BF1E1A" w:rsidR="00F065CF">
        <w:rPr>
          <w:sz w:val="24"/>
          <w:szCs w:val="24"/>
          <w:u w:val="none"/>
        </w:rPr>
        <w:t>important</w:t>
      </w:r>
      <w:r w:rsidRPr="41BF1E1A" w:rsidR="1A18A727">
        <w:rPr>
          <w:sz w:val="24"/>
          <w:szCs w:val="24"/>
          <w:u w:val="none"/>
        </w:rPr>
        <w:t xml:space="preserve"> this technique </w:t>
      </w:r>
      <w:r w:rsidRPr="41BF1E1A" w:rsidR="55915DB3">
        <w:rPr>
          <w:sz w:val="24"/>
          <w:szCs w:val="24"/>
          <w:u w:val="none"/>
        </w:rPr>
        <w:t xml:space="preserve">is to solving the problems and issues that Police face on a day to day </w:t>
      </w:r>
      <w:r w:rsidRPr="41BF1E1A" w:rsidR="7A81EC84">
        <w:rPr>
          <w:sz w:val="24"/>
          <w:szCs w:val="24"/>
          <w:u w:val="none"/>
        </w:rPr>
        <w:t>occurrence</w:t>
      </w:r>
      <w:r w:rsidRPr="41BF1E1A" w:rsidR="7E788CFC">
        <w:rPr>
          <w:sz w:val="24"/>
          <w:szCs w:val="24"/>
          <w:u w:val="none"/>
        </w:rPr>
        <w:t xml:space="preserve"> and is the reason why the ACPO of England and Wales instigated the replacement of all other decision models in policing wit</w:t>
      </w:r>
      <w:r w:rsidRPr="41BF1E1A" w:rsidR="42FFD670">
        <w:rPr>
          <w:sz w:val="24"/>
          <w:szCs w:val="24"/>
          <w:u w:val="none"/>
        </w:rPr>
        <w:t>h the NDM.</w:t>
      </w:r>
      <w:r w:rsidRPr="41BF1E1A" w:rsidR="55915DB3">
        <w:rPr>
          <w:sz w:val="24"/>
          <w:szCs w:val="24"/>
          <w:u w:val="none"/>
        </w:rPr>
        <w:t xml:space="preserve"> </w:t>
      </w:r>
    </w:p>
    <w:p xmlns:wp14="http://schemas.microsoft.com/office/word/2010/wordml" w:rsidP="41BF1E1A" wp14:paraId="44B396D7" wp14:textId="079A56C0">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7B230B"/>
          <w:sz w:val="32"/>
          <w:szCs w:val="32"/>
          <w:lang w:val="en-US"/>
        </w:rPr>
      </w:pPr>
      <w:bookmarkStart w:name="_Toc67581361" w:id="811869374"/>
      <w:r w:rsidRPr="41BF1E1A" w:rsidR="625637C6">
        <w:rPr>
          <w:sz w:val="32"/>
          <w:szCs w:val="32"/>
          <w:u w:val="single"/>
        </w:rPr>
        <w:t xml:space="preserve">Code Of </w:t>
      </w:r>
      <w:r w:rsidRPr="41BF1E1A" w:rsidR="625637C6">
        <w:rPr>
          <w:sz w:val="32"/>
          <w:szCs w:val="32"/>
          <w:u w:val="single"/>
        </w:rPr>
        <w:t>Ethics</w:t>
      </w:r>
      <w:bookmarkEnd w:id="811869374"/>
      <w:r w:rsidRPr="41BF1E1A" w:rsidR="625637C6">
        <w:rPr>
          <w:sz w:val="32"/>
          <w:szCs w:val="32"/>
          <w:u w:val="single"/>
        </w:rPr>
        <w:t xml:space="preserve">  </w:t>
      </w:r>
    </w:p>
    <w:p xmlns:wp14="http://schemas.microsoft.com/office/word/2010/wordml" w:rsidP="41BF1E1A" wp14:paraId="47B3F957" wp14:textId="2530FEEA">
      <w:pPr>
        <w:pStyle w:val="Normal"/>
        <w:rPr>
          <w:sz w:val="32"/>
          <w:szCs w:val="32"/>
          <w:u w:val="single"/>
        </w:rPr>
      </w:pPr>
    </w:p>
    <w:p xmlns:wp14="http://schemas.microsoft.com/office/word/2010/wordml" w:rsidP="41BF1E1A" wp14:paraId="1A2AB469" wp14:textId="7A9EE018">
      <w:pPr>
        <w:pStyle w:val="Normal"/>
        <w:spacing w:line="360" w:lineRule="auto"/>
        <w:rPr>
          <w:sz w:val="24"/>
          <w:szCs w:val="24"/>
          <w:u w:val="none"/>
        </w:rPr>
      </w:pPr>
      <w:r w:rsidRPr="41BF1E1A" w:rsidR="3E53DE28">
        <w:rPr>
          <w:sz w:val="24"/>
          <w:szCs w:val="24"/>
          <w:u w:val="none"/>
        </w:rPr>
        <w:t xml:space="preserve">Within the diagram of the </w:t>
      </w:r>
      <w:r w:rsidRPr="41BF1E1A" w:rsidR="3E53DE28">
        <w:rPr>
          <w:sz w:val="24"/>
          <w:szCs w:val="24"/>
          <w:u w:val="none"/>
        </w:rPr>
        <w:t>NDM( see</w:t>
      </w:r>
      <w:r w:rsidRPr="41BF1E1A" w:rsidR="3E53DE28">
        <w:rPr>
          <w:sz w:val="24"/>
          <w:szCs w:val="24"/>
          <w:u w:val="none"/>
        </w:rPr>
        <w:t xml:space="preserve"> figure 1</w:t>
      </w:r>
      <w:r w:rsidRPr="41BF1E1A" w:rsidR="3E53DE28">
        <w:rPr>
          <w:sz w:val="24"/>
          <w:szCs w:val="24"/>
          <w:u w:val="none"/>
        </w:rPr>
        <w:t>) that</w:t>
      </w:r>
      <w:r w:rsidRPr="41BF1E1A" w:rsidR="3E53DE28">
        <w:rPr>
          <w:sz w:val="24"/>
          <w:szCs w:val="24"/>
          <w:u w:val="none"/>
        </w:rPr>
        <w:t xml:space="preserve"> </w:t>
      </w:r>
      <w:r w:rsidRPr="41BF1E1A" w:rsidR="3E53DE28">
        <w:rPr>
          <w:sz w:val="24"/>
          <w:szCs w:val="24"/>
          <w:u w:val="none"/>
        </w:rPr>
        <w:t>all of</w:t>
      </w:r>
      <w:r w:rsidRPr="41BF1E1A" w:rsidR="3E53DE28">
        <w:rPr>
          <w:sz w:val="24"/>
          <w:szCs w:val="24"/>
          <w:u w:val="none"/>
        </w:rPr>
        <w:t xml:space="preserve"> the stages of the NDM process all link back to something in the middle called the Code </w:t>
      </w:r>
      <w:r w:rsidRPr="41BF1E1A" w:rsidR="1DA650C1">
        <w:rPr>
          <w:sz w:val="24"/>
          <w:szCs w:val="24"/>
          <w:u w:val="none"/>
        </w:rPr>
        <w:t xml:space="preserve">of Ethics which gives the </w:t>
      </w:r>
      <w:r w:rsidRPr="41BF1E1A" w:rsidR="1DA650C1">
        <w:rPr>
          <w:sz w:val="24"/>
          <w:szCs w:val="24"/>
          <w:u w:val="none"/>
        </w:rPr>
        <w:t>indication</w:t>
      </w:r>
      <w:r w:rsidRPr="41BF1E1A" w:rsidR="1DA650C1">
        <w:rPr>
          <w:sz w:val="24"/>
          <w:szCs w:val="24"/>
          <w:u w:val="none"/>
        </w:rPr>
        <w:t xml:space="preserve"> that this stage of the NDM is a fundamental part of the </w:t>
      </w:r>
      <w:r w:rsidRPr="41BF1E1A" w:rsidR="1DA650C1">
        <w:rPr>
          <w:sz w:val="24"/>
          <w:szCs w:val="24"/>
          <w:u w:val="none"/>
        </w:rPr>
        <w:t>whole process</w:t>
      </w:r>
      <w:r w:rsidRPr="41BF1E1A" w:rsidR="1DA650C1">
        <w:rPr>
          <w:sz w:val="24"/>
          <w:szCs w:val="24"/>
          <w:u w:val="none"/>
        </w:rPr>
        <w:t>.</w:t>
      </w:r>
      <w:r w:rsidRPr="41BF1E1A" w:rsidR="3E53DE28">
        <w:rPr>
          <w:sz w:val="24"/>
          <w:szCs w:val="24"/>
          <w:u w:val="none"/>
        </w:rPr>
        <w:t xml:space="preserve"> </w:t>
      </w:r>
      <w:r w:rsidRPr="41BF1E1A" w:rsidR="10945F86">
        <w:rPr>
          <w:sz w:val="24"/>
          <w:szCs w:val="24"/>
          <w:u w:val="none"/>
        </w:rPr>
        <w:t xml:space="preserve">The Code </w:t>
      </w:r>
      <w:r w:rsidRPr="41BF1E1A" w:rsidR="38F78E5B">
        <w:rPr>
          <w:sz w:val="24"/>
          <w:szCs w:val="24"/>
          <w:u w:val="none"/>
        </w:rPr>
        <w:t>o</w:t>
      </w:r>
      <w:r w:rsidRPr="41BF1E1A" w:rsidR="10945F86">
        <w:rPr>
          <w:sz w:val="24"/>
          <w:szCs w:val="24"/>
          <w:u w:val="none"/>
        </w:rPr>
        <w:t>f</w:t>
      </w:r>
      <w:r w:rsidRPr="41BF1E1A" w:rsidR="10945F86">
        <w:rPr>
          <w:sz w:val="24"/>
          <w:szCs w:val="24"/>
          <w:u w:val="none"/>
        </w:rPr>
        <w:t xml:space="preserve"> Ethics is </w:t>
      </w:r>
      <w:r w:rsidRPr="41BF1E1A" w:rsidR="1676C3C8">
        <w:rPr>
          <w:sz w:val="24"/>
          <w:szCs w:val="24"/>
          <w:u w:val="none"/>
        </w:rPr>
        <w:t xml:space="preserve">what all members of the police are meant to follow when it comes to supporting everyone whilst going about </w:t>
      </w:r>
      <w:r w:rsidRPr="41BF1E1A" w:rsidR="5CAE2026">
        <w:rPr>
          <w:sz w:val="24"/>
          <w:szCs w:val="24"/>
          <w:u w:val="none"/>
        </w:rPr>
        <w:t>thei</w:t>
      </w:r>
      <w:r w:rsidRPr="41BF1E1A" w:rsidR="1676C3C8">
        <w:rPr>
          <w:sz w:val="24"/>
          <w:szCs w:val="24"/>
          <w:u w:val="none"/>
        </w:rPr>
        <w:t xml:space="preserve">r </w:t>
      </w:r>
      <w:r w:rsidRPr="41BF1E1A" w:rsidR="1676C3C8">
        <w:rPr>
          <w:sz w:val="24"/>
          <w:szCs w:val="24"/>
          <w:u w:val="none"/>
        </w:rPr>
        <w:t>duty</w:t>
      </w:r>
      <w:r w:rsidRPr="41BF1E1A" w:rsidR="6DF72F17">
        <w:rPr>
          <w:sz w:val="24"/>
          <w:szCs w:val="24"/>
          <w:u w:val="none"/>
        </w:rPr>
        <w:t>,</w:t>
      </w:r>
      <w:r w:rsidRPr="41BF1E1A" w:rsidR="4B88E3F0">
        <w:rPr>
          <w:sz w:val="24"/>
          <w:szCs w:val="24"/>
          <w:u w:val="none"/>
        </w:rPr>
        <w:t xml:space="preserve"> and</w:t>
      </w:r>
      <w:r w:rsidRPr="41BF1E1A" w:rsidR="4B88E3F0">
        <w:rPr>
          <w:sz w:val="24"/>
          <w:szCs w:val="24"/>
          <w:u w:val="none"/>
        </w:rPr>
        <w:t xml:space="preserve"> can be split into two </w:t>
      </w:r>
      <w:r w:rsidRPr="41BF1E1A" w:rsidR="26BC0576">
        <w:rPr>
          <w:sz w:val="24"/>
          <w:szCs w:val="24"/>
          <w:u w:val="none"/>
        </w:rPr>
        <w:t>separate</w:t>
      </w:r>
      <w:r w:rsidRPr="41BF1E1A" w:rsidR="4B88E3F0">
        <w:rPr>
          <w:sz w:val="24"/>
          <w:szCs w:val="24"/>
          <w:u w:val="none"/>
        </w:rPr>
        <w:t xml:space="preserve"> categories. The first one being ethical policing principles which are a series of guiding stat</w:t>
      </w:r>
      <w:r w:rsidRPr="41BF1E1A" w:rsidR="40411D30">
        <w:rPr>
          <w:sz w:val="24"/>
          <w:szCs w:val="24"/>
          <w:u w:val="none"/>
        </w:rPr>
        <w:t xml:space="preserve">ements that help officers </w:t>
      </w:r>
      <w:r w:rsidRPr="41BF1E1A" w:rsidR="53894B0E">
        <w:rPr>
          <w:sz w:val="24"/>
          <w:szCs w:val="24"/>
          <w:u w:val="none"/>
        </w:rPr>
        <w:t>remain</w:t>
      </w:r>
      <w:r w:rsidRPr="41BF1E1A" w:rsidR="40411D30">
        <w:rPr>
          <w:sz w:val="24"/>
          <w:szCs w:val="24"/>
          <w:u w:val="none"/>
        </w:rPr>
        <w:t xml:space="preserve"> ethically </w:t>
      </w:r>
      <w:r w:rsidRPr="41BF1E1A" w:rsidR="13F8D4A4">
        <w:rPr>
          <w:sz w:val="24"/>
          <w:szCs w:val="24"/>
          <w:u w:val="none"/>
        </w:rPr>
        <w:t>correct</w:t>
      </w:r>
      <w:r w:rsidRPr="41BF1E1A" w:rsidR="40411D30">
        <w:rPr>
          <w:sz w:val="24"/>
          <w:szCs w:val="24"/>
          <w:u w:val="none"/>
        </w:rPr>
        <w:t xml:space="preserve"> in whatever situation they are met </w:t>
      </w:r>
      <w:r w:rsidRPr="41BF1E1A" w:rsidR="6E78772D">
        <w:rPr>
          <w:sz w:val="24"/>
          <w:szCs w:val="24"/>
          <w:u w:val="none"/>
        </w:rPr>
        <w:t>with,</w:t>
      </w:r>
      <w:r w:rsidRPr="41BF1E1A" w:rsidR="40411D30">
        <w:rPr>
          <w:sz w:val="24"/>
          <w:szCs w:val="24"/>
          <w:u w:val="none"/>
        </w:rPr>
        <w:t xml:space="preserve"> and the </w:t>
      </w:r>
      <w:r w:rsidRPr="41BF1E1A" w:rsidR="39DA86CC">
        <w:rPr>
          <w:sz w:val="24"/>
          <w:szCs w:val="24"/>
          <w:u w:val="none"/>
        </w:rPr>
        <w:t xml:space="preserve">second </w:t>
      </w:r>
      <w:r w:rsidRPr="41BF1E1A" w:rsidR="3CA6DE41">
        <w:rPr>
          <w:sz w:val="24"/>
          <w:szCs w:val="24"/>
          <w:u w:val="none"/>
        </w:rPr>
        <w:t>category</w:t>
      </w:r>
      <w:r w:rsidRPr="41BF1E1A" w:rsidR="39DA86CC">
        <w:rPr>
          <w:sz w:val="24"/>
          <w:szCs w:val="24"/>
          <w:u w:val="none"/>
        </w:rPr>
        <w:t xml:space="preserve"> is professional </w:t>
      </w:r>
      <w:r w:rsidRPr="41BF1E1A" w:rsidR="773219E1">
        <w:rPr>
          <w:sz w:val="24"/>
          <w:szCs w:val="24"/>
          <w:u w:val="none"/>
        </w:rPr>
        <w:t>behavior</w:t>
      </w:r>
      <w:r w:rsidRPr="41BF1E1A" w:rsidR="39DA86CC">
        <w:rPr>
          <w:sz w:val="24"/>
          <w:szCs w:val="24"/>
          <w:u w:val="none"/>
        </w:rPr>
        <w:t xml:space="preserve"> in policing</w:t>
      </w:r>
      <w:r w:rsidRPr="41BF1E1A" w:rsidR="6E7DB6A8">
        <w:rPr>
          <w:sz w:val="24"/>
          <w:szCs w:val="24"/>
          <w:u w:val="none"/>
        </w:rPr>
        <w:t>. This guides the police on how they can effectively build trust and confidence wit</w:t>
      </w:r>
      <w:r w:rsidRPr="41BF1E1A" w:rsidR="4E9DADFC">
        <w:rPr>
          <w:sz w:val="24"/>
          <w:szCs w:val="24"/>
          <w:u w:val="none"/>
        </w:rPr>
        <w:t>h</w:t>
      </w:r>
      <w:r w:rsidRPr="41BF1E1A" w:rsidR="6E7DB6A8">
        <w:rPr>
          <w:sz w:val="24"/>
          <w:szCs w:val="24"/>
          <w:u w:val="none"/>
        </w:rPr>
        <w:t xml:space="preserve"> the public and guides them on how to act accordingly in a </w:t>
      </w:r>
      <w:r w:rsidRPr="41BF1E1A" w:rsidR="4C7031BD">
        <w:rPr>
          <w:sz w:val="24"/>
          <w:szCs w:val="24"/>
          <w:u w:val="none"/>
        </w:rPr>
        <w:t>professional</w:t>
      </w:r>
      <w:r w:rsidRPr="41BF1E1A" w:rsidR="6E7DB6A8">
        <w:rPr>
          <w:sz w:val="24"/>
          <w:szCs w:val="24"/>
          <w:u w:val="none"/>
        </w:rPr>
        <w:t xml:space="preserve"> </w:t>
      </w:r>
      <w:r w:rsidRPr="41BF1E1A" w:rsidR="6E7DB6A8">
        <w:rPr>
          <w:sz w:val="24"/>
          <w:szCs w:val="24"/>
          <w:u w:val="none"/>
        </w:rPr>
        <w:t>ma</w:t>
      </w:r>
      <w:r w:rsidRPr="41BF1E1A" w:rsidR="68172044">
        <w:rPr>
          <w:sz w:val="24"/>
          <w:szCs w:val="24"/>
          <w:u w:val="none"/>
        </w:rPr>
        <w:t>nner</w:t>
      </w:r>
      <w:r w:rsidRPr="41BF1E1A" w:rsidR="22739F1A">
        <w:rPr>
          <w:sz w:val="24"/>
          <w:szCs w:val="24"/>
          <w:u w:val="none"/>
        </w:rPr>
        <w:t xml:space="preserve"> </w:t>
      </w:r>
      <w:r w:rsidRPr="41BF1E1A" w:rsidR="68172044">
        <w:rPr>
          <w:sz w:val="24"/>
          <w:szCs w:val="24"/>
          <w:u w:val="none"/>
        </w:rPr>
        <w:t>(College</w:t>
      </w:r>
      <w:r w:rsidRPr="41BF1E1A" w:rsidR="68172044">
        <w:rPr>
          <w:sz w:val="24"/>
          <w:szCs w:val="24"/>
          <w:u w:val="none"/>
        </w:rPr>
        <w:t xml:space="preserve"> of policing</w:t>
      </w:r>
      <w:r w:rsidRPr="41BF1E1A" w:rsidR="0D19FECC">
        <w:rPr>
          <w:sz w:val="24"/>
          <w:szCs w:val="24"/>
          <w:u w:val="none"/>
        </w:rPr>
        <w:t xml:space="preserve"> </w:t>
      </w:r>
      <w:r w:rsidRPr="41BF1E1A" w:rsidR="68172044">
        <w:rPr>
          <w:sz w:val="24"/>
          <w:szCs w:val="24"/>
          <w:u w:val="none"/>
        </w:rPr>
        <w:t>,2024)</w:t>
      </w:r>
      <w:r w:rsidRPr="41BF1E1A" w:rsidR="293CEFF4">
        <w:rPr>
          <w:sz w:val="24"/>
          <w:szCs w:val="24"/>
          <w:u w:val="none"/>
        </w:rPr>
        <w:t>.</w:t>
      </w:r>
      <w:r w:rsidRPr="41BF1E1A" w:rsidR="02907197">
        <w:rPr>
          <w:sz w:val="24"/>
          <w:szCs w:val="24"/>
          <w:u w:val="none"/>
        </w:rPr>
        <w:t xml:space="preserve"> The code of ethics was made with something called the seven principles of public life which are what the police should look to achieve </w:t>
      </w:r>
      <w:r w:rsidRPr="41BF1E1A" w:rsidR="300B2BC6">
        <w:rPr>
          <w:sz w:val="24"/>
          <w:szCs w:val="24"/>
          <w:u w:val="none"/>
        </w:rPr>
        <w:t>not only in their work life but a</w:t>
      </w:r>
      <w:r w:rsidRPr="41BF1E1A" w:rsidR="7480894C">
        <w:rPr>
          <w:sz w:val="24"/>
          <w:szCs w:val="24"/>
          <w:u w:val="none"/>
        </w:rPr>
        <w:t>lso</w:t>
      </w:r>
      <w:r w:rsidRPr="41BF1E1A" w:rsidR="300B2BC6">
        <w:rPr>
          <w:sz w:val="24"/>
          <w:szCs w:val="24"/>
          <w:u w:val="none"/>
        </w:rPr>
        <w:t xml:space="preserve"> their </w:t>
      </w:r>
      <w:r w:rsidRPr="41BF1E1A" w:rsidR="300B2BC6">
        <w:rPr>
          <w:sz w:val="24"/>
          <w:szCs w:val="24"/>
          <w:u w:val="none"/>
        </w:rPr>
        <w:t>day to day</w:t>
      </w:r>
      <w:r w:rsidRPr="41BF1E1A" w:rsidR="300B2BC6">
        <w:rPr>
          <w:sz w:val="24"/>
          <w:szCs w:val="24"/>
          <w:u w:val="none"/>
        </w:rPr>
        <w:t xml:space="preserve"> life</w:t>
      </w:r>
      <w:r w:rsidRPr="41BF1E1A" w:rsidR="33BBB42F">
        <w:rPr>
          <w:sz w:val="24"/>
          <w:szCs w:val="24"/>
          <w:u w:val="none"/>
        </w:rPr>
        <w:t>. These seven principles are</w:t>
      </w:r>
      <w:r w:rsidRPr="41BF1E1A" w:rsidR="7C28C20F">
        <w:rPr>
          <w:sz w:val="24"/>
          <w:szCs w:val="24"/>
          <w:u w:val="none"/>
        </w:rPr>
        <w:t xml:space="preserve"> </w:t>
      </w:r>
      <w:r w:rsidRPr="41BF1E1A" w:rsidR="62ECC7F3">
        <w:rPr>
          <w:sz w:val="24"/>
          <w:szCs w:val="24"/>
          <w:u w:val="none"/>
        </w:rPr>
        <w:t>accountability</w:t>
      </w:r>
      <w:r w:rsidRPr="41BF1E1A" w:rsidR="38CCC22C">
        <w:rPr>
          <w:sz w:val="24"/>
          <w:szCs w:val="24"/>
          <w:u w:val="none"/>
        </w:rPr>
        <w:t xml:space="preserve">, </w:t>
      </w:r>
      <w:r w:rsidRPr="41BF1E1A" w:rsidR="38CCC22C">
        <w:rPr>
          <w:sz w:val="24"/>
          <w:szCs w:val="24"/>
          <w:u w:val="none"/>
        </w:rPr>
        <w:t>honest</w:t>
      </w:r>
      <w:r w:rsidRPr="41BF1E1A" w:rsidR="38CCC22C">
        <w:rPr>
          <w:sz w:val="24"/>
          <w:szCs w:val="24"/>
          <w:u w:val="none"/>
        </w:rPr>
        <w:t xml:space="preserve">, integrity, leadership, objectivity, </w:t>
      </w:r>
      <w:r w:rsidRPr="41BF1E1A" w:rsidR="38CCC22C">
        <w:rPr>
          <w:sz w:val="24"/>
          <w:szCs w:val="24"/>
          <w:u w:val="none"/>
        </w:rPr>
        <w:t>openness</w:t>
      </w:r>
      <w:r w:rsidRPr="41BF1E1A" w:rsidR="38CCC22C">
        <w:rPr>
          <w:sz w:val="24"/>
          <w:szCs w:val="24"/>
          <w:u w:val="none"/>
        </w:rPr>
        <w:t xml:space="preserve"> and selflessness</w:t>
      </w:r>
      <w:r w:rsidRPr="41BF1E1A" w:rsidR="181F34C5">
        <w:rPr>
          <w:sz w:val="24"/>
          <w:szCs w:val="24"/>
          <w:u w:val="none"/>
        </w:rPr>
        <w:t xml:space="preserve"> (Committee on standards in public life, 1995). </w:t>
      </w:r>
      <w:r w:rsidRPr="41BF1E1A" w:rsidR="0C412854">
        <w:rPr>
          <w:sz w:val="24"/>
          <w:szCs w:val="24"/>
          <w:u w:val="none"/>
        </w:rPr>
        <w:t xml:space="preserve">One way in which one of these seven principles could have been used within the case of Atkinson is openness as they could have been more open to the </w:t>
      </w:r>
      <w:r w:rsidRPr="41BF1E1A" w:rsidR="178C5CB4">
        <w:rPr>
          <w:sz w:val="24"/>
          <w:szCs w:val="24"/>
          <w:u w:val="none"/>
        </w:rPr>
        <w:t>possibility</w:t>
      </w:r>
      <w:r w:rsidRPr="41BF1E1A" w:rsidR="0C412854">
        <w:rPr>
          <w:sz w:val="24"/>
          <w:szCs w:val="24"/>
          <w:u w:val="none"/>
        </w:rPr>
        <w:t xml:space="preserve"> that </w:t>
      </w:r>
      <w:r w:rsidRPr="41BF1E1A" w:rsidR="6B939AEC">
        <w:rPr>
          <w:sz w:val="24"/>
          <w:szCs w:val="24"/>
          <w:u w:val="none"/>
        </w:rPr>
        <w:t>Atkinson may be having trouble with his health but also they could have been more open with weather or not he was at fault for the incident starting in the first place and should of gone into the case with no biases on who</w:t>
      </w:r>
      <w:r w:rsidRPr="41BF1E1A" w:rsidR="514CA3E9">
        <w:rPr>
          <w:sz w:val="24"/>
          <w:szCs w:val="24"/>
          <w:u w:val="none"/>
        </w:rPr>
        <w:t xml:space="preserve"> is in the wrong and who is in the right. There are also two additional principles that have been Identified by the College of Policing which are Fairness and respect which are another</w:t>
      </w:r>
      <w:r w:rsidRPr="41BF1E1A" w:rsidR="098AF2B7">
        <w:rPr>
          <w:sz w:val="24"/>
          <w:szCs w:val="24"/>
          <w:u w:val="none"/>
        </w:rPr>
        <w:t xml:space="preserve"> two ethical policing principles that could have been used as the two officers should of not only had the respect to treat Atkinson as all humans should b</w:t>
      </w:r>
      <w:r w:rsidRPr="41BF1E1A" w:rsidR="3BE6DD42">
        <w:rPr>
          <w:sz w:val="24"/>
          <w:szCs w:val="24"/>
          <w:u w:val="none"/>
        </w:rPr>
        <w:t>e treated instead of abusing him the way they did and should of had the fairness to handle the situation with fairness and bring no elements of prejudice whe</w:t>
      </w:r>
      <w:r w:rsidRPr="41BF1E1A" w:rsidR="4E966E4C">
        <w:rPr>
          <w:sz w:val="24"/>
          <w:szCs w:val="24"/>
          <w:u w:val="none"/>
        </w:rPr>
        <w:t>n it came to how they treated the scene of the incident. These principles again show how</w:t>
      </w:r>
      <w:r w:rsidRPr="41BF1E1A" w:rsidR="0D3B537E">
        <w:rPr>
          <w:sz w:val="24"/>
          <w:szCs w:val="24"/>
          <w:u w:val="none"/>
        </w:rPr>
        <w:t xml:space="preserve"> the principles of </w:t>
      </w:r>
      <w:r w:rsidRPr="41BF1E1A" w:rsidR="179C9128">
        <w:rPr>
          <w:sz w:val="24"/>
          <w:szCs w:val="24"/>
          <w:u w:val="none"/>
        </w:rPr>
        <w:t>evidence</w:t>
      </w:r>
      <w:r w:rsidRPr="41BF1E1A" w:rsidR="0D3B537E">
        <w:rPr>
          <w:sz w:val="24"/>
          <w:szCs w:val="24"/>
          <w:u w:val="none"/>
        </w:rPr>
        <w:t xml:space="preserve">-based policing </w:t>
      </w:r>
      <w:r w:rsidRPr="41BF1E1A" w:rsidR="0D3B537E">
        <w:rPr>
          <w:sz w:val="24"/>
          <w:szCs w:val="24"/>
          <w:u w:val="none"/>
        </w:rPr>
        <w:t>has</w:t>
      </w:r>
      <w:r w:rsidRPr="41BF1E1A" w:rsidR="0D3B537E">
        <w:rPr>
          <w:sz w:val="24"/>
          <w:szCs w:val="24"/>
          <w:u w:val="none"/>
        </w:rPr>
        <w:t xml:space="preserve"> created </w:t>
      </w:r>
      <w:r w:rsidRPr="41BF1E1A" w:rsidR="0D3B537E">
        <w:rPr>
          <w:sz w:val="24"/>
          <w:szCs w:val="24"/>
          <w:u w:val="none"/>
        </w:rPr>
        <w:t>very effective</w:t>
      </w:r>
      <w:r w:rsidRPr="41BF1E1A" w:rsidR="0D3B537E">
        <w:rPr>
          <w:sz w:val="24"/>
          <w:szCs w:val="24"/>
          <w:u w:val="none"/>
        </w:rPr>
        <w:t xml:space="preserve"> problem-solving techniques that can easily be applied to real-world policing scenarios </w:t>
      </w:r>
      <w:r w:rsidRPr="41BF1E1A" w:rsidR="36F773CC">
        <w:rPr>
          <w:sz w:val="24"/>
          <w:szCs w:val="24"/>
          <w:u w:val="none"/>
        </w:rPr>
        <w:t>by all members of the police force</w:t>
      </w:r>
      <w:r w:rsidRPr="41BF1E1A" w:rsidR="19D718D3">
        <w:rPr>
          <w:sz w:val="24"/>
          <w:szCs w:val="24"/>
          <w:u w:val="none"/>
        </w:rPr>
        <w:t>.</w:t>
      </w:r>
      <w:r w:rsidRPr="41BF1E1A" w:rsidR="36F773CC">
        <w:rPr>
          <w:sz w:val="24"/>
          <w:szCs w:val="24"/>
          <w:u w:val="none"/>
        </w:rPr>
        <w:t xml:space="preserve"> </w:t>
      </w:r>
      <w:r w:rsidRPr="41BF1E1A" w:rsidR="4E966E4C">
        <w:rPr>
          <w:sz w:val="24"/>
          <w:szCs w:val="24"/>
          <w:u w:val="none"/>
        </w:rPr>
        <w:t xml:space="preserve"> </w:t>
      </w:r>
    </w:p>
    <w:p xmlns:wp14="http://schemas.microsoft.com/office/word/2010/wordml" w:rsidP="41BF1E1A" wp14:paraId="1B98CF69" wp14:textId="1C51C083">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7B230B"/>
          <w:sz w:val="32"/>
          <w:szCs w:val="32"/>
          <w:lang w:val="en-US"/>
        </w:rPr>
      </w:pPr>
      <w:bookmarkStart w:name="_Toc188634751" w:id="1886888854"/>
      <w:r w:rsidRPr="41BF1E1A" w:rsidR="1F5FA9AA">
        <w:rPr>
          <w:sz w:val="32"/>
          <w:szCs w:val="32"/>
          <w:u w:val="single"/>
        </w:rPr>
        <w:t>Traditional policing methods</w:t>
      </w:r>
      <w:bookmarkEnd w:id="1886888854"/>
      <w:r w:rsidRPr="41BF1E1A" w:rsidR="1F5FA9AA">
        <w:rPr>
          <w:sz w:val="32"/>
          <w:szCs w:val="32"/>
          <w:u w:val="single"/>
        </w:rPr>
        <w:t xml:space="preserve"> </w:t>
      </w:r>
    </w:p>
    <w:p xmlns:wp14="http://schemas.microsoft.com/office/word/2010/wordml" w:rsidP="41BF1E1A" wp14:paraId="0AB2F79E" wp14:textId="0C4D0FD3">
      <w:pPr>
        <w:pStyle w:val="Normal"/>
        <w:rPr>
          <w:sz w:val="32"/>
          <w:szCs w:val="32"/>
          <w:u w:val="single"/>
        </w:rPr>
      </w:pPr>
    </w:p>
    <w:p xmlns:wp14="http://schemas.microsoft.com/office/word/2010/wordml" w:rsidP="41BF1E1A" wp14:paraId="5689696C" wp14:textId="3A9644FA">
      <w:pPr>
        <w:pStyle w:val="Normal"/>
        <w:spacing w:line="360" w:lineRule="auto"/>
        <w:rPr>
          <w:sz w:val="24"/>
          <w:szCs w:val="24"/>
          <w:u w:val="none"/>
        </w:rPr>
      </w:pPr>
      <w:r w:rsidRPr="41BF1E1A" w:rsidR="53F471F7">
        <w:rPr>
          <w:sz w:val="24"/>
          <w:szCs w:val="24"/>
          <w:u w:val="none"/>
        </w:rPr>
        <w:t xml:space="preserve">During the reform era of the police most of the combined forces </w:t>
      </w:r>
      <w:r w:rsidRPr="41BF1E1A" w:rsidR="53F471F7">
        <w:rPr>
          <w:sz w:val="24"/>
          <w:szCs w:val="24"/>
          <w:u w:val="none"/>
        </w:rPr>
        <w:t>utilized</w:t>
      </w:r>
      <w:r w:rsidRPr="41BF1E1A" w:rsidR="53F471F7">
        <w:rPr>
          <w:sz w:val="24"/>
          <w:szCs w:val="24"/>
          <w:u w:val="none"/>
        </w:rPr>
        <w:t xml:space="preserve"> what is </w:t>
      </w:r>
      <w:r w:rsidRPr="41BF1E1A" w:rsidR="53F471F7">
        <w:rPr>
          <w:sz w:val="24"/>
          <w:szCs w:val="24"/>
          <w:u w:val="none"/>
        </w:rPr>
        <w:t>know</w:t>
      </w:r>
      <w:r w:rsidRPr="41BF1E1A" w:rsidR="53F471F7">
        <w:rPr>
          <w:sz w:val="24"/>
          <w:szCs w:val="24"/>
          <w:u w:val="none"/>
        </w:rPr>
        <w:t xml:space="preserve"> as the traditional model of policing. This is where there </w:t>
      </w:r>
      <w:r w:rsidRPr="41BF1E1A" w:rsidR="3F8FDF36">
        <w:rPr>
          <w:sz w:val="24"/>
          <w:szCs w:val="24"/>
          <w:u w:val="none"/>
        </w:rPr>
        <w:t>was a great emphasis on crime control and police work being conducted in a reactive manner which prim</w:t>
      </w:r>
      <w:r w:rsidRPr="41BF1E1A" w:rsidR="63699B42">
        <w:rPr>
          <w:sz w:val="24"/>
          <w:szCs w:val="24"/>
          <w:u w:val="none"/>
        </w:rPr>
        <w:t xml:space="preserve">arily effective on serious crime like theft or </w:t>
      </w:r>
      <w:r w:rsidRPr="41BF1E1A" w:rsidR="63699B42">
        <w:rPr>
          <w:sz w:val="24"/>
          <w:szCs w:val="24"/>
          <w:u w:val="none"/>
        </w:rPr>
        <w:t>assault(</w:t>
      </w:r>
      <w:r w:rsidRPr="41BF1E1A" w:rsidR="63699B42">
        <w:rPr>
          <w:sz w:val="24"/>
          <w:szCs w:val="24"/>
          <w:u w:val="none"/>
        </w:rPr>
        <w:t xml:space="preserve">Neufield,2022) this </w:t>
      </w:r>
      <w:r w:rsidRPr="41BF1E1A" w:rsidR="6C09657F">
        <w:rPr>
          <w:sz w:val="24"/>
          <w:szCs w:val="24"/>
          <w:u w:val="none"/>
        </w:rPr>
        <w:t xml:space="preserve">not only negate other crimes </w:t>
      </w:r>
      <w:r w:rsidRPr="41BF1E1A" w:rsidR="6C09657F">
        <w:rPr>
          <w:sz w:val="24"/>
          <w:szCs w:val="24"/>
          <w:u w:val="none"/>
        </w:rPr>
        <w:t xml:space="preserve">which </w:t>
      </w:r>
      <w:r w:rsidRPr="41BF1E1A" w:rsidR="53F471F7">
        <w:rPr>
          <w:sz w:val="24"/>
          <w:szCs w:val="24"/>
          <w:u w:val="none"/>
        </w:rPr>
        <w:t xml:space="preserve"> </w:t>
      </w:r>
      <w:r w:rsidRPr="41BF1E1A" w:rsidR="57A4D2BE">
        <w:rPr>
          <w:sz w:val="24"/>
          <w:szCs w:val="24"/>
          <w:u w:val="none"/>
        </w:rPr>
        <w:t>included</w:t>
      </w:r>
      <w:r w:rsidRPr="41BF1E1A" w:rsidR="57A4D2BE">
        <w:rPr>
          <w:sz w:val="24"/>
          <w:szCs w:val="24"/>
          <w:u w:val="none"/>
        </w:rPr>
        <w:t xml:space="preserve"> social disorders or quality of life. This also meant that to officers going from case to case do not fully know how these cases have come about </w:t>
      </w:r>
      <w:r w:rsidRPr="41BF1E1A" w:rsidR="0A00BD4A">
        <w:rPr>
          <w:sz w:val="24"/>
          <w:szCs w:val="24"/>
          <w:u w:val="none"/>
        </w:rPr>
        <w:t xml:space="preserve">and so encounter it like any other by just going head first without any information similar to what the responding officers did to Atkinson where they did not know the </w:t>
      </w:r>
      <w:r w:rsidRPr="41BF1E1A" w:rsidR="00E3F149">
        <w:rPr>
          <w:sz w:val="24"/>
          <w:szCs w:val="24"/>
          <w:u w:val="none"/>
        </w:rPr>
        <w:t>origin</w:t>
      </w:r>
      <w:r w:rsidRPr="41BF1E1A" w:rsidR="0A00BD4A">
        <w:rPr>
          <w:sz w:val="24"/>
          <w:szCs w:val="24"/>
          <w:u w:val="none"/>
        </w:rPr>
        <w:t xml:space="preserve"> of Atkinsons anger came from and ins</w:t>
      </w:r>
      <w:r w:rsidRPr="41BF1E1A" w:rsidR="106753AE">
        <w:rPr>
          <w:sz w:val="24"/>
          <w:szCs w:val="24"/>
          <w:u w:val="none"/>
        </w:rPr>
        <w:t xml:space="preserve">tantly jumped to the conclusion that he was being </w:t>
      </w:r>
      <w:r w:rsidRPr="41BF1E1A" w:rsidR="4FDA82C7">
        <w:rPr>
          <w:sz w:val="24"/>
          <w:szCs w:val="24"/>
          <w:u w:val="none"/>
        </w:rPr>
        <w:t>hostile</w:t>
      </w:r>
      <w:r w:rsidRPr="41BF1E1A" w:rsidR="106753AE">
        <w:rPr>
          <w:sz w:val="24"/>
          <w:szCs w:val="24"/>
          <w:u w:val="none"/>
        </w:rPr>
        <w:t xml:space="preserve"> where if they used </w:t>
      </w:r>
      <w:r w:rsidRPr="41BF1E1A" w:rsidR="721F8D81">
        <w:rPr>
          <w:sz w:val="24"/>
          <w:szCs w:val="24"/>
          <w:u w:val="none"/>
        </w:rPr>
        <w:t>evidence</w:t>
      </w:r>
      <w:r w:rsidRPr="41BF1E1A" w:rsidR="106753AE">
        <w:rPr>
          <w:sz w:val="24"/>
          <w:szCs w:val="24"/>
          <w:u w:val="none"/>
        </w:rPr>
        <w:t xml:space="preserve"> based </w:t>
      </w:r>
      <w:r w:rsidRPr="41BF1E1A" w:rsidR="1E463D64">
        <w:rPr>
          <w:sz w:val="24"/>
          <w:szCs w:val="24"/>
          <w:u w:val="none"/>
        </w:rPr>
        <w:t>policing</w:t>
      </w:r>
      <w:r w:rsidRPr="41BF1E1A" w:rsidR="106753AE">
        <w:rPr>
          <w:sz w:val="24"/>
          <w:szCs w:val="24"/>
          <w:u w:val="none"/>
        </w:rPr>
        <w:t xml:space="preserve"> techniques they would have figured out the </w:t>
      </w:r>
      <w:r w:rsidRPr="41BF1E1A" w:rsidR="53D8DC88">
        <w:rPr>
          <w:sz w:val="24"/>
          <w:szCs w:val="24"/>
          <w:u w:val="none"/>
        </w:rPr>
        <w:t>Atkinsons</w:t>
      </w:r>
      <w:r w:rsidRPr="41BF1E1A" w:rsidR="106753AE">
        <w:rPr>
          <w:sz w:val="24"/>
          <w:szCs w:val="24"/>
          <w:u w:val="none"/>
        </w:rPr>
        <w:t xml:space="preserve"> quality of life was at </w:t>
      </w:r>
      <w:r w:rsidRPr="41BF1E1A" w:rsidR="106753AE">
        <w:rPr>
          <w:sz w:val="24"/>
          <w:szCs w:val="24"/>
          <w:u w:val="none"/>
        </w:rPr>
        <w:t>a</w:t>
      </w:r>
      <w:r w:rsidRPr="41BF1E1A" w:rsidR="106753AE">
        <w:rPr>
          <w:sz w:val="24"/>
          <w:szCs w:val="24"/>
          <w:u w:val="none"/>
        </w:rPr>
        <w:t xml:space="preserve"> </w:t>
      </w:r>
      <w:r w:rsidRPr="41BF1E1A" w:rsidR="106753AE">
        <w:rPr>
          <w:sz w:val="24"/>
          <w:szCs w:val="24"/>
          <w:u w:val="none"/>
        </w:rPr>
        <w:t>all time</w:t>
      </w:r>
      <w:r w:rsidRPr="41BF1E1A" w:rsidR="106753AE">
        <w:rPr>
          <w:sz w:val="24"/>
          <w:szCs w:val="24"/>
          <w:u w:val="none"/>
        </w:rPr>
        <w:t xml:space="preserve"> low and was struggling mental</w:t>
      </w:r>
      <w:r w:rsidRPr="41BF1E1A" w:rsidR="2F20E4B2">
        <w:rPr>
          <w:sz w:val="24"/>
          <w:szCs w:val="24"/>
          <w:u w:val="none"/>
        </w:rPr>
        <w:t>ly.</w:t>
      </w:r>
      <w:r w:rsidRPr="41BF1E1A" w:rsidR="6A05EDA9">
        <w:rPr>
          <w:sz w:val="24"/>
          <w:szCs w:val="24"/>
          <w:u w:val="none"/>
        </w:rPr>
        <w:t xml:space="preserve"> This shows how well </w:t>
      </w:r>
      <w:r w:rsidRPr="41BF1E1A" w:rsidR="6A05EDA9">
        <w:rPr>
          <w:sz w:val="24"/>
          <w:szCs w:val="24"/>
          <w:u w:val="none"/>
        </w:rPr>
        <w:t>evidence based</w:t>
      </w:r>
      <w:r w:rsidRPr="41BF1E1A" w:rsidR="6A05EDA9">
        <w:rPr>
          <w:sz w:val="24"/>
          <w:szCs w:val="24"/>
          <w:u w:val="none"/>
        </w:rPr>
        <w:t xml:space="preserve"> policing </w:t>
      </w:r>
      <w:r w:rsidRPr="41BF1E1A" w:rsidR="6A05EDA9">
        <w:rPr>
          <w:sz w:val="24"/>
          <w:szCs w:val="24"/>
          <w:u w:val="none"/>
        </w:rPr>
        <w:t>are</w:t>
      </w:r>
      <w:r w:rsidRPr="41BF1E1A" w:rsidR="6A05EDA9">
        <w:rPr>
          <w:sz w:val="24"/>
          <w:szCs w:val="24"/>
          <w:u w:val="none"/>
        </w:rPr>
        <w:t xml:space="preserve"> effective within the real world </w:t>
      </w:r>
      <w:r w:rsidRPr="41BF1E1A" w:rsidR="6A05EDA9">
        <w:rPr>
          <w:sz w:val="24"/>
          <w:szCs w:val="24"/>
          <w:u w:val="none"/>
        </w:rPr>
        <w:t>due to the fact that</w:t>
      </w:r>
      <w:r w:rsidRPr="41BF1E1A" w:rsidR="6A05EDA9">
        <w:rPr>
          <w:sz w:val="24"/>
          <w:szCs w:val="24"/>
          <w:u w:val="none"/>
        </w:rPr>
        <w:t xml:space="preserve"> the old method of policing is </w:t>
      </w:r>
      <w:r w:rsidRPr="41BF1E1A" w:rsidR="72E5F4EB">
        <w:rPr>
          <w:sz w:val="24"/>
          <w:szCs w:val="24"/>
          <w:u w:val="none"/>
        </w:rPr>
        <w:t>sorely</w:t>
      </w:r>
      <w:r w:rsidRPr="41BF1E1A" w:rsidR="6A05EDA9">
        <w:rPr>
          <w:sz w:val="24"/>
          <w:szCs w:val="24"/>
          <w:u w:val="none"/>
        </w:rPr>
        <w:t xml:space="preserve"> outdated </w:t>
      </w:r>
      <w:r w:rsidRPr="41BF1E1A" w:rsidR="6A05EDA9">
        <w:rPr>
          <w:sz w:val="24"/>
          <w:szCs w:val="24"/>
          <w:u w:val="none"/>
        </w:rPr>
        <w:t>where</w:t>
      </w:r>
      <w:r w:rsidRPr="41BF1E1A" w:rsidR="6A05EDA9">
        <w:rPr>
          <w:sz w:val="24"/>
          <w:szCs w:val="24"/>
          <w:u w:val="none"/>
        </w:rPr>
        <w:t xml:space="preserve"> </w:t>
      </w:r>
      <w:r w:rsidRPr="41BF1E1A" w:rsidR="12EED872">
        <w:rPr>
          <w:sz w:val="24"/>
          <w:szCs w:val="24"/>
          <w:u w:val="none"/>
        </w:rPr>
        <w:t>it is unable to be used within this modern era</w:t>
      </w:r>
      <w:r w:rsidRPr="41BF1E1A" w:rsidR="438AF9D5">
        <w:rPr>
          <w:sz w:val="24"/>
          <w:szCs w:val="24"/>
          <w:u w:val="none"/>
        </w:rPr>
        <w:t>.</w:t>
      </w:r>
    </w:p>
    <w:p xmlns:wp14="http://schemas.microsoft.com/office/word/2010/wordml" w:rsidP="4F7D4621" wp14:paraId="1B1F1C28" wp14:textId="37AEAE8D">
      <w:pPr>
        <w:pStyle w:val="Normal"/>
        <w:rPr>
          <w:sz w:val="32"/>
          <w:szCs w:val="32"/>
          <w:u w:val="single"/>
        </w:rPr>
      </w:pPr>
      <w:r w:rsidRPr="41BF1E1A" w:rsidR="7D0C108B">
        <w:rPr>
          <w:sz w:val="32"/>
          <w:szCs w:val="32"/>
          <w:u w:val="single"/>
        </w:rPr>
        <w:t xml:space="preserve"> </w:t>
      </w:r>
    </w:p>
    <w:p xmlns:wp14="http://schemas.microsoft.com/office/word/2010/wordml" w:rsidP="41BF1E1A" wp14:paraId="51351298" wp14:textId="1F124007">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7B230B"/>
          <w:sz w:val="32"/>
          <w:szCs w:val="32"/>
          <w:lang w:val="en-US"/>
        </w:rPr>
      </w:pPr>
      <w:bookmarkStart w:name="_Toc859519377" w:id="354175661"/>
      <w:r w:rsidRPr="41BF1E1A" w:rsidR="46287254">
        <w:rPr>
          <w:sz w:val="32"/>
          <w:szCs w:val="32"/>
          <w:u w:val="single"/>
        </w:rPr>
        <w:t>Conclusion</w:t>
      </w:r>
      <w:bookmarkEnd w:id="354175661"/>
      <w:r w:rsidRPr="41BF1E1A" w:rsidR="46287254">
        <w:rPr>
          <w:sz w:val="32"/>
          <w:szCs w:val="32"/>
          <w:u w:val="single"/>
        </w:rPr>
        <w:t xml:space="preserve">  </w:t>
      </w:r>
    </w:p>
    <w:p xmlns:wp14="http://schemas.microsoft.com/office/word/2010/wordml" w:rsidP="41BF1E1A" wp14:paraId="2C078E63" wp14:textId="278C7446">
      <w:pPr>
        <w:pStyle w:val="Normal"/>
        <w:rPr>
          <w:sz w:val="32"/>
          <w:szCs w:val="32"/>
          <w:u w:val="single"/>
        </w:rPr>
      </w:pPr>
    </w:p>
    <w:p w:rsidR="4DCB118F" w:rsidP="41BF1E1A" w:rsidRDefault="4DCB118F" w14:paraId="726CA020" w14:textId="47B2D257">
      <w:pPr>
        <w:pStyle w:val="Normal"/>
        <w:spacing w:line="360" w:lineRule="auto"/>
        <w:rPr>
          <w:sz w:val="24"/>
          <w:szCs w:val="24"/>
          <w:u w:val="none"/>
        </w:rPr>
      </w:pPr>
      <w:r w:rsidRPr="41BF1E1A" w:rsidR="4DCB118F">
        <w:rPr>
          <w:sz w:val="24"/>
          <w:szCs w:val="24"/>
          <w:u w:val="none"/>
        </w:rPr>
        <w:t>In conclusion,  it has been shown through certain principles of evidence based policing which in</w:t>
      </w:r>
      <w:r w:rsidRPr="41BF1E1A" w:rsidR="48A5D0F0">
        <w:rPr>
          <w:sz w:val="24"/>
          <w:szCs w:val="24"/>
          <w:u w:val="none"/>
        </w:rPr>
        <w:t xml:space="preserve">clude the Code of Ethics and the National Decision Model that effective problem-solving techniques such as these not can be applied to </w:t>
      </w:r>
      <w:r w:rsidRPr="41BF1E1A" w:rsidR="1BAF48E3">
        <w:rPr>
          <w:sz w:val="24"/>
          <w:szCs w:val="24"/>
          <w:u w:val="none"/>
        </w:rPr>
        <w:t xml:space="preserve">real-world policing scenarios but should be applied as the tragic incident involving the death of footballer </w:t>
      </w:r>
      <w:r w:rsidRPr="41BF1E1A" w:rsidR="016851E0">
        <w:rPr>
          <w:sz w:val="24"/>
          <w:szCs w:val="24"/>
          <w:u w:val="none"/>
        </w:rPr>
        <w:t xml:space="preserve">Dalian Atkinson would of never </w:t>
      </w:r>
      <w:r w:rsidRPr="41BF1E1A" w:rsidR="67215ADC">
        <w:rPr>
          <w:sz w:val="24"/>
          <w:szCs w:val="24"/>
          <w:u w:val="none"/>
        </w:rPr>
        <w:t>happened</w:t>
      </w:r>
      <w:r w:rsidRPr="41BF1E1A" w:rsidR="016851E0">
        <w:rPr>
          <w:sz w:val="24"/>
          <w:szCs w:val="24"/>
          <w:u w:val="none"/>
        </w:rPr>
        <w:t xml:space="preserve"> if the responding police officers abandoned the </w:t>
      </w:r>
      <w:r w:rsidRPr="41BF1E1A" w:rsidR="4CF5DFD0">
        <w:rPr>
          <w:sz w:val="24"/>
          <w:szCs w:val="24"/>
          <w:u w:val="none"/>
        </w:rPr>
        <w:t>Sorley</w:t>
      </w:r>
      <w:r w:rsidRPr="41BF1E1A" w:rsidR="016851E0">
        <w:rPr>
          <w:sz w:val="24"/>
          <w:szCs w:val="24"/>
          <w:u w:val="none"/>
        </w:rPr>
        <w:t xml:space="preserve"> outdated traditional policing method with </w:t>
      </w:r>
      <w:r w:rsidRPr="41BF1E1A" w:rsidR="07CEE844">
        <w:rPr>
          <w:sz w:val="24"/>
          <w:szCs w:val="24"/>
          <w:u w:val="none"/>
        </w:rPr>
        <w:t xml:space="preserve">principles of evidence-based policing </w:t>
      </w:r>
      <w:r w:rsidRPr="41BF1E1A" w:rsidR="6D0390A9">
        <w:rPr>
          <w:sz w:val="24"/>
          <w:szCs w:val="24"/>
          <w:u w:val="none"/>
        </w:rPr>
        <w:t xml:space="preserve">which is what they should of used to diffuse the situation in the first place </w:t>
      </w:r>
    </w:p>
    <w:p w:rsidR="1CA2A776" w:rsidP="41BF1E1A" w:rsidRDefault="1CA2A776" w14:paraId="0A1D2AE9" w14:textId="69875656">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7B230B"/>
          <w:sz w:val="32"/>
          <w:szCs w:val="32"/>
          <w:lang w:val="en-US"/>
        </w:rPr>
      </w:pPr>
      <w:bookmarkStart w:name="_Toc804053780" w:id="1671498162"/>
      <w:r w:rsidRPr="41BF1E1A" w:rsidR="1CA2A776">
        <w:rPr>
          <w:sz w:val="32"/>
          <w:szCs w:val="32"/>
          <w:u w:val="single"/>
        </w:rPr>
        <w:t>References</w:t>
      </w:r>
      <w:bookmarkEnd w:id="1671498162"/>
      <w:r w:rsidRPr="41BF1E1A" w:rsidR="1CA2A776">
        <w:rPr>
          <w:sz w:val="32"/>
          <w:szCs w:val="32"/>
          <w:u w:val="single"/>
        </w:rPr>
        <w:t xml:space="preserve">  </w:t>
      </w:r>
    </w:p>
    <w:p w:rsidR="1CA2A776" w:rsidP="4F7D4621" w:rsidRDefault="1CA2A776" w14:paraId="5F889D93" w14:textId="234DCC1B">
      <w:pPr>
        <w:pStyle w:val="Normal"/>
        <w:rPr>
          <w:sz w:val="32"/>
          <w:szCs w:val="32"/>
          <w:u w:val="single"/>
        </w:rPr>
      </w:pPr>
    </w:p>
    <w:p w:rsidR="70541017" w:rsidP="41BF1E1A" w:rsidRDefault="70541017" w14:paraId="5FE14C5A" w14:textId="2E591391">
      <w:pPr>
        <w:spacing w:before="0" w:beforeAutospacing="off" w:after="0" w:afterAutospacing="off"/>
        <w:rPr/>
      </w:pPr>
      <w:r w:rsidRPr="41BF1E1A" w:rsidR="7054101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Association of Chief Police Officers (2012). </w:t>
      </w:r>
      <w:r w:rsidRPr="41BF1E1A" w:rsidR="70541017">
        <w:rPr>
          <w:rFonts w:ascii="Calibri" w:hAnsi="Calibri" w:eastAsia="Calibri" w:cs="Calibri"/>
          <w:b w:val="0"/>
          <w:bCs w:val="0"/>
          <w:i w:val="1"/>
          <w:iCs w:val="1"/>
          <w:caps w:val="0"/>
          <w:smallCaps w:val="0"/>
          <w:noProof w:val="0"/>
          <w:color w:val="000000" w:themeColor="text1" w:themeTint="FF" w:themeShade="FF"/>
          <w:sz w:val="27"/>
          <w:szCs w:val="27"/>
          <w:lang w:val="en-US"/>
        </w:rPr>
        <w:t xml:space="preserve">Home Affairs Committee Written evidence </w:t>
      </w:r>
      <w:r w:rsidRPr="41BF1E1A" w:rsidR="70541017">
        <w:rPr>
          <w:rFonts w:ascii="Calibri" w:hAnsi="Calibri" w:eastAsia="Calibri" w:cs="Calibri"/>
          <w:b w:val="0"/>
          <w:bCs w:val="0"/>
          <w:i w:val="1"/>
          <w:iCs w:val="1"/>
          <w:caps w:val="0"/>
          <w:smallCaps w:val="0"/>
          <w:noProof w:val="0"/>
          <w:color w:val="000000" w:themeColor="text1" w:themeTint="FF" w:themeShade="FF"/>
          <w:sz w:val="27"/>
          <w:szCs w:val="27"/>
          <w:lang w:val="en-US"/>
        </w:rPr>
        <w:t>submitted</w:t>
      </w:r>
      <w:r w:rsidRPr="41BF1E1A" w:rsidR="70541017">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by the Association of Chief Police Officers [LSP 21]</w:t>
      </w:r>
      <w:r w:rsidRPr="41BF1E1A" w:rsidR="7054101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w:t>
      </w:r>
      <w:hyperlink>
        <w:r w:rsidRPr="41BF1E1A" w:rsidR="70541017">
          <w:rPr>
            <w:rStyle w:val="Hyperlink"/>
            <w:b w:val="0"/>
            <w:bCs w:val="0"/>
            <w:i w:val="0"/>
            <w:iCs w:val="0"/>
            <w:caps w:val="0"/>
            <w:smallCaps w:val="0"/>
            <w:noProof w:val="0"/>
            <w:lang w:val="en-US"/>
          </w:rPr>
          <w:t>www.Parliament.uk</w:t>
        </w:r>
      </w:hyperlink>
      <w:r w:rsidRPr="41BF1E1A" w:rsidR="7054101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Available at: </w:t>
      </w:r>
      <w:hyperlink w:anchor=":~:text=ACPO%20has%20agreed%20a%20National,by%20our%20mission%20and%20values" r:id="R1f74d0875cb64800">
        <w:r w:rsidRPr="41BF1E1A" w:rsidR="70541017">
          <w:rPr>
            <w:rStyle w:val="Hyperlink"/>
            <w:b w:val="0"/>
            <w:bCs w:val="0"/>
            <w:i w:val="0"/>
            <w:iCs w:val="0"/>
            <w:caps w:val="0"/>
            <w:smallCaps w:val="0"/>
            <w:noProof w:val="0"/>
            <w:lang w:val="en-US"/>
          </w:rPr>
          <w:t>https://publications.parliament.uk/pa/cm201314/cmselect/cmhaff/67/67we08.htm#:~:text=ACPO%20has%20agreed%20a%20National,by%20our%20mission%20and%20values</w:t>
        </w:r>
      </w:hyperlink>
      <w:r w:rsidRPr="41BF1E1A" w:rsidR="7054101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Feb. 10AD].</w:t>
      </w:r>
    </w:p>
    <w:p w:rsidR="41BF1E1A" w:rsidP="41BF1E1A" w:rsidRDefault="41BF1E1A" w14:paraId="5587C398" w14:textId="34E83AD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0541017" w:rsidP="41BF1E1A" w:rsidRDefault="70541017" w14:paraId="6FCFEFF6" w14:textId="3154B99D">
      <w:pPr>
        <w:pStyle w:val="Normal"/>
        <w:spacing w:before="0" w:beforeAutospacing="off" w:after="0" w:afterAutospacing="off"/>
        <w:rPr/>
      </w:pPr>
      <w:r w:rsidRPr="41BF1E1A" w:rsidR="70541017">
        <w:rPr>
          <w:rFonts w:ascii="Calibri" w:hAnsi="Calibri" w:eastAsia="Calibri" w:cs="Calibri"/>
          <w:b w:val="0"/>
          <w:bCs w:val="0"/>
          <w:i w:val="0"/>
          <w:iCs w:val="0"/>
          <w:caps w:val="0"/>
          <w:smallCaps w:val="0"/>
          <w:noProof w:val="0"/>
          <w:color w:val="000000" w:themeColor="text1" w:themeTint="FF" w:themeShade="FF"/>
          <w:sz w:val="32"/>
          <w:szCs w:val="32"/>
          <w:lang w:val="en-US"/>
        </w:rPr>
        <w:t>‌</w:t>
      </w:r>
      <w:r w:rsidRPr="41BF1E1A" w:rsidR="1CDC9B7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Committee on Standards in Public Life (1995). </w:t>
      </w:r>
      <w:r w:rsidRPr="41BF1E1A" w:rsidR="1CDC9B7B">
        <w:rPr>
          <w:rFonts w:ascii="Calibri" w:hAnsi="Calibri" w:eastAsia="Calibri" w:cs="Calibri"/>
          <w:b w:val="0"/>
          <w:bCs w:val="0"/>
          <w:i w:val="1"/>
          <w:iCs w:val="1"/>
          <w:caps w:val="0"/>
          <w:smallCaps w:val="0"/>
          <w:noProof w:val="0"/>
          <w:color w:val="000000" w:themeColor="text1" w:themeTint="FF" w:themeShade="FF"/>
          <w:sz w:val="27"/>
          <w:szCs w:val="27"/>
          <w:lang w:val="en-US"/>
        </w:rPr>
        <w:t>The 7 Principles of Public Life</w:t>
      </w:r>
      <w:r w:rsidRPr="41BF1E1A" w:rsidR="1CDC9B7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GOV.UK. Available at: </w:t>
      </w:r>
      <w:hyperlink r:id="Rd95bde7b6c20450a">
        <w:r w:rsidRPr="41BF1E1A" w:rsidR="1CDC9B7B">
          <w:rPr>
            <w:rStyle w:val="Hyperlink"/>
            <w:b w:val="0"/>
            <w:bCs w:val="0"/>
            <w:i w:val="0"/>
            <w:iCs w:val="0"/>
            <w:caps w:val="0"/>
            <w:smallCaps w:val="0"/>
            <w:noProof w:val="0"/>
            <w:lang w:val="en-US"/>
          </w:rPr>
          <w:t>https://www.gov.uk/government/publications/the-7-principles-of-public-life</w:t>
        </w:r>
      </w:hyperlink>
      <w:r w:rsidRPr="41BF1E1A" w:rsidR="1CDC9B7B">
        <w:rPr>
          <w:rFonts w:ascii="Calibri" w:hAnsi="Calibri" w:eastAsia="Calibri" w:cs="Calibri"/>
          <w:b w:val="0"/>
          <w:bCs w:val="0"/>
          <w:i w:val="0"/>
          <w:iCs w:val="0"/>
          <w:caps w:val="0"/>
          <w:smallCaps w:val="0"/>
          <w:noProof w:val="0"/>
          <w:color w:val="000000" w:themeColor="text1" w:themeTint="FF" w:themeShade="FF"/>
          <w:sz w:val="27"/>
          <w:szCs w:val="27"/>
          <w:lang w:val="en-US"/>
        </w:rPr>
        <w:t>.</w:t>
      </w:r>
      <w:r w:rsidRPr="41BF1E1A" w:rsidR="4596E3A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Feb. 10AD].</w:t>
      </w:r>
    </w:p>
    <w:p w:rsidR="41BF1E1A" w:rsidP="41BF1E1A" w:rsidRDefault="41BF1E1A" w14:paraId="32BA217A" w14:textId="36F27E8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1BF1E1A" w:rsidP="41BF1E1A" w:rsidRDefault="41BF1E1A" w14:paraId="53A763FB" w14:textId="23B05AD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CDC9B7B" w:rsidP="41BF1E1A" w:rsidRDefault="1CDC9B7B" w14:paraId="64D31750" w14:textId="64A0F452">
      <w:pPr>
        <w:ind w:left="-20" w:right="-20"/>
        <w:rPr/>
      </w:pPr>
      <w:r w:rsidRPr="41BF1E1A" w:rsidR="1CDC9B7B">
        <w:rPr>
          <w:rFonts w:ascii="Calibri" w:hAnsi="Calibri" w:eastAsia="Calibri" w:cs="Calibri"/>
          <w:b w:val="0"/>
          <w:bCs w:val="0"/>
          <w:i w:val="0"/>
          <w:iCs w:val="0"/>
          <w:caps w:val="0"/>
          <w:smallCaps w:val="0"/>
          <w:noProof w:val="0"/>
          <w:color w:val="000000" w:themeColor="text1" w:themeTint="FF" w:themeShade="FF"/>
          <w:sz w:val="32"/>
          <w:szCs w:val="32"/>
          <w:lang w:val="en-US"/>
        </w:rPr>
        <w:t>‌</w:t>
      </w:r>
    </w:p>
    <w:p w:rsidR="41BF1E1A" w:rsidP="41BF1E1A" w:rsidRDefault="41BF1E1A" w14:paraId="00C2FCB5" w14:textId="52139C3E">
      <w:pPr>
        <w:pStyle w:val="Normal"/>
        <w:ind w:left="-20" w:right="-20"/>
        <w:rPr>
          <w:rFonts w:ascii="Calibri" w:hAnsi="Calibri" w:eastAsia="Calibri" w:cs="Calibri"/>
          <w:b w:val="0"/>
          <w:bCs w:val="0"/>
          <w:i w:val="0"/>
          <w:iCs w:val="0"/>
          <w:caps w:val="0"/>
          <w:smallCaps w:val="0"/>
          <w:noProof w:val="0"/>
          <w:color w:val="000000" w:themeColor="text1" w:themeTint="FF" w:themeShade="FF"/>
          <w:sz w:val="32"/>
          <w:szCs w:val="32"/>
          <w:lang w:val="en-US"/>
        </w:rPr>
      </w:pPr>
    </w:p>
    <w:p w:rsidR="41BF1E1A" w:rsidP="41BF1E1A" w:rsidRDefault="41BF1E1A" w14:paraId="67AC1477" w14:textId="0E3AE3F1">
      <w:pPr>
        <w:pStyle w:val="Normal"/>
        <w:rPr>
          <w:sz w:val="32"/>
          <w:szCs w:val="32"/>
          <w:u w:val="single"/>
        </w:rPr>
      </w:pPr>
    </w:p>
    <w:p w:rsidR="3D15162D" w:rsidP="41BF1E1A" w:rsidRDefault="3D15162D" w14:paraId="528FA7E7" w14:textId="197298DC">
      <w:pPr>
        <w:pStyle w:val="Normal"/>
        <w:spacing w:before="0" w:beforeAutospacing="off" w:after="0" w:afterAutospacing="off"/>
        <w:rPr/>
      </w:pPr>
      <w:r w:rsidRPr="41BF1E1A" w:rsidR="3D15162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College of Policing (2024). </w:t>
      </w:r>
      <w:r w:rsidRPr="41BF1E1A" w:rsidR="3D15162D">
        <w:rPr>
          <w:rFonts w:ascii="Calibri" w:hAnsi="Calibri" w:eastAsia="Calibri" w:cs="Calibri"/>
          <w:b w:val="0"/>
          <w:bCs w:val="0"/>
          <w:i w:val="1"/>
          <w:iCs w:val="1"/>
          <w:caps w:val="0"/>
          <w:smallCaps w:val="0"/>
          <w:noProof w:val="0"/>
          <w:color w:val="000000" w:themeColor="text1" w:themeTint="FF" w:themeShade="FF"/>
          <w:sz w:val="27"/>
          <w:szCs w:val="27"/>
          <w:lang w:val="en-US"/>
        </w:rPr>
        <w:t>Code of Ethics</w:t>
      </w:r>
      <w:r w:rsidRPr="41BF1E1A" w:rsidR="3D15162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College of Policing. Available at: </w:t>
      </w:r>
      <w:hyperlink r:id="R5e335dbd40a345c1">
        <w:r w:rsidRPr="41BF1E1A" w:rsidR="3D15162D">
          <w:rPr>
            <w:rStyle w:val="Hyperlink"/>
            <w:b w:val="0"/>
            <w:bCs w:val="0"/>
            <w:i w:val="0"/>
            <w:iCs w:val="0"/>
            <w:caps w:val="0"/>
            <w:smallCaps w:val="0"/>
            <w:noProof w:val="0"/>
            <w:lang w:val="en-US"/>
          </w:rPr>
          <w:t>https://www.college.police.uk/ethics/code-of-ethics</w:t>
        </w:r>
      </w:hyperlink>
      <w:r w:rsidRPr="41BF1E1A" w:rsidR="3D15162D">
        <w:rPr>
          <w:rFonts w:ascii="Calibri" w:hAnsi="Calibri" w:eastAsia="Calibri" w:cs="Calibri"/>
          <w:b w:val="0"/>
          <w:bCs w:val="0"/>
          <w:i w:val="0"/>
          <w:iCs w:val="0"/>
          <w:caps w:val="0"/>
          <w:smallCaps w:val="0"/>
          <w:noProof w:val="0"/>
          <w:color w:val="000000" w:themeColor="text1" w:themeTint="FF" w:themeShade="FF"/>
          <w:sz w:val="27"/>
          <w:szCs w:val="27"/>
          <w:lang w:val="en-US"/>
        </w:rPr>
        <w:t>.</w:t>
      </w:r>
      <w:r w:rsidRPr="41BF1E1A" w:rsidR="2684EBC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Feb. 10AD].</w:t>
      </w:r>
    </w:p>
    <w:p w:rsidR="41BF1E1A" w:rsidP="41BF1E1A" w:rsidRDefault="41BF1E1A" w14:paraId="5A89F9CF" w14:textId="1F81E89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D15162D" w:rsidP="41BF1E1A" w:rsidRDefault="3D15162D" w14:paraId="4894DE7E" w14:textId="45A769F6">
      <w:pPr>
        <w:ind w:left="-20" w:right="-20"/>
        <w:rPr/>
      </w:pPr>
      <w:r w:rsidRPr="41BF1E1A" w:rsidR="3D15162D">
        <w:rPr>
          <w:rFonts w:ascii="Calibri" w:hAnsi="Calibri" w:eastAsia="Calibri" w:cs="Calibri"/>
          <w:b w:val="0"/>
          <w:bCs w:val="0"/>
          <w:i w:val="0"/>
          <w:iCs w:val="0"/>
          <w:caps w:val="0"/>
          <w:smallCaps w:val="0"/>
          <w:noProof w:val="0"/>
          <w:color w:val="000000" w:themeColor="text1" w:themeTint="FF" w:themeShade="FF"/>
          <w:sz w:val="32"/>
          <w:szCs w:val="32"/>
          <w:lang w:val="en-US"/>
        </w:rPr>
        <w:t>‌</w:t>
      </w:r>
    </w:p>
    <w:p w:rsidR="41BF1E1A" w:rsidP="41BF1E1A" w:rsidRDefault="41BF1E1A" w14:paraId="4638FAAE" w14:textId="07280C90">
      <w:pPr>
        <w:pStyle w:val="Normal"/>
        <w:rPr>
          <w:sz w:val="32"/>
          <w:szCs w:val="32"/>
          <w:u w:val="single"/>
        </w:rPr>
      </w:pPr>
    </w:p>
    <w:p w:rsidR="5627971E" w:rsidP="41BF1E1A" w:rsidRDefault="5627971E" w14:paraId="122A552D" w14:textId="7A03CB3B">
      <w:pPr>
        <w:spacing w:before="0" w:beforeAutospacing="off" w:after="0" w:afterAutospacing="off"/>
        <w:rPr/>
      </w:pPr>
      <w:r w:rsidRPr="41BF1E1A" w:rsidR="5627971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College Of Policing (2013). </w:t>
      </w:r>
      <w:r w:rsidRPr="41BF1E1A" w:rsidR="5627971E">
        <w:rPr>
          <w:rFonts w:ascii="Calibri" w:hAnsi="Calibri" w:eastAsia="Calibri" w:cs="Calibri"/>
          <w:b w:val="0"/>
          <w:bCs w:val="0"/>
          <w:i w:val="1"/>
          <w:iCs w:val="1"/>
          <w:caps w:val="0"/>
          <w:smallCaps w:val="0"/>
          <w:noProof w:val="0"/>
          <w:color w:val="000000" w:themeColor="text1" w:themeTint="FF" w:themeShade="FF"/>
          <w:sz w:val="27"/>
          <w:szCs w:val="27"/>
          <w:lang w:val="en-US"/>
        </w:rPr>
        <w:t>National Decision Model</w:t>
      </w:r>
      <w:r w:rsidRPr="41BF1E1A" w:rsidR="5627971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College of policing. Available at: </w:t>
      </w:r>
      <w:hyperlink r:id="R129d1363497041bb">
        <w:r w:rsidRPr="41BF1E1A" w:rsidR="5627971E">
          <w:rPr>
            <w:rStyle w:val="Hyperlink"/>
            <w:b w:val="0"/>
            <w:bCs w:val="0"/>
            <w:i w:val="0"/>
            <w:iCs w:val="0"/>
            <w:caps w:val="0"/>
            <w:smallCaps w:val="0"/>
            <w:noProof w:val="0"/>
            <w:lang w:val="en-US"/>
          </w:rPr>
          <w:t>https://www.college.police.uk/app/national-decision-model/national-decision-model</w:t>
        </w:r>
      </w:hyperlink>
      <w:r w:rsidRPr="41BF1E1A" w:rsidR="5627971E">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C50E7C1" w:rsidP="41BF1E1A" w:rsidRDefault="0C50E7C1" w14:paraId="1D25B831" w14:textId="14A11C02">
      <w:pPr>
        <w:spacing w:before="0" w:beforeAutospacing="off" w:after="0" w:afterAutospacing="off"/>
        <w:rPr/>
      </w:pPr>
      <w:r w:rsidRPr="41BF1E1A" w:rsidR="0C50E7C1">
        <w:rPr>
          <w:rFonts w:ascii="Calibri" w:hAnsi="Calibri" w:eastAsia="Calibri" w:cs="Calibri"/>
          <w:b w:val="0"/>
          <w:bCs w:val="0"/>
          <w:i w:val="0"/>
          <w:iCs w:val="0"/>
          <w:caps w:val="0"/>
          <w:smallCaps w:val="0"/>
          <w:noProof w:val="0"/>
          <w:color w:val="000000" w:themeColor="text1" w:themeTint="FF" w:themeShade="FF"/>
          <w:sz w:val="27"/>
          <w:szCs w:val="27"/>
          <w:lang w:val="en-US"/>
        </w:rPr>
        <w:t>[Accessed Feb. 10AD].</w:t>
      </w:r>
    </w:p>
    <w:p w:rsidR="41BF1E1A" w:rsidP="41BF1E1A" w:rsidRDefault="41BF1E1A" w14:paraId="5D0B9188" w14:textId="50AC8AB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1BF1E1A" w:rsidP="41BF1E1A" w:rsidRDefault="41BF1E1A" w14:paraId="1AF2427C" w14:textId="353D08E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627971E" w:rsidP="41BF1E1A" w:rsidRDefault="5627971E" w14:paraId="2D553621" w14:textId="41C0EC16">
      <w:pPr>
        <w:spacing w:before="0" w:beforeAutospacing="off" w:after="0" w:afterAutospacing="off"/>
        <w:rPr/>
      </w:pPr>
      <w:r w:rsidRPr="41BF1E1A" w:rsidR="5627971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Inquest. (2021). </w:t>
      </w:r>
      <w:r w:rsidRPr="41BF1E1A" w:rsidR="5627971E">
        <w:rPr>
          <w:rFonts w:ascii="Calibri" w:hAnsi="Calibri" w:eastAsia="Calibri" w:cs="Calibri"/>
          <w:b w:val="0"/>
          <w:bCs w:val="0"/>
          <w:i w:val="1"/>
          <w:iCs w:val="1"/>
          <w:caps w:val="0"/>
          <w:smallCaps w:val="0"/>
          <w:noProof w:val="0"/>
          <w:color w:val="000000" w:themeColor="text1" w:themeTint="FF" w:themeShade="FF"/>
          <w:sz w:val="27"/>
          <w:szCs w:val="27"/>
          <w:lang w:val="en-US"/>
        </w:rPr>
        <w:t>Dalian Atkinson: Police officer sentenced for manslaughter</w:t>
      </w:r>
      <w:r w:rsidRPr="41BF1E1A" w:rsidR="5627971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1efe32a7112c4c8a">
        <w:r w:rsidRPr="41BF1E1A" w:rsidR="5627971E">
          <w:rPr>
            <w:rStyle w:val="Hyperlink"/>
            <w:b w:val="0"/>
            <w:bCs w:val="0"/>
            <w:i w:val="0"/>
            <w:iCs w:val="0"/>
            <w:caps w:val="0"/>
            <w:smallCaps w:val="0"/>
            <w:noProof w:val="0"/>
            <w:lang w:val="en-US"/>
          </w:rPr>
          <w:t>https://www.inquest.org.uk/dalian-atkinson-police-officer-sentenced</w:t>
        </w:r>
      </w:hyperlink>
      <w:r w:rsidRPr="41BF1E1A" w:rsidR="5627971E">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819C49C" w:rsidP="41BF1E1A" w:rsidRDefault="0819C49C" w14:paraId="4FCDD673" w14:textId="14A11C02">
      <w:pPr>
        <w:spacing w:before="0" w:beforeAutospacing="off" w:after="0" w:afterAutospacing="off"/>
        <w:rPr/>
      </w:pPr>
      <w:r w:rsidRPr="41BF1E1A" w:rsidR="0819C49C">
        <w:rPr>
          <w:rFonts w:ascii="Calibri" w:hAnsi="Calibri" w:eastAsia="Calibri" w:cs="Calibri"/>
          <w:b w:val="0"/>
          <w:bCs w:val="0"/>
          <w:i w:val="0"/>
          <w:iCs w:val="0"/>
          <w:caps w:val="0"/>
          <w:smallCaps w:val="0"/>
          <w:noProof w:val="0"/>
          <w:color w:val="000000" w:themeColor="text1" w:themeTint="FF" w:themeShade="FF"/>
          <w:sz w:val="27"/>
          <w:szCs w:val="27"/>
          <w:lang w:val="en-US"/>
        </w:rPr>
        <w:t>[Accessed Feb. 10AD].</w:t>
      </w:r>
    </w:p>
    <w:p w:rsidR="41BF1E1A" w:rsidP="41BF1E1A" w:rsidRDefault="41BF1E1A" w14:paraId="6AF89826" w14:textId="2585123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1BF1E1A" w:rsidP="41BF1E1A" w:rsidRDefault="41BF1E1A" w14:paraId="5F739F1B" w14:textId="6DFCB5E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0FD69B4" w:rsidP="41BF1E1A" w:rsidRDefault="10FD69B4" w14:paraId="7D5BECE5" w14:textId="51CC03E6">
      <w:pPr>
        <w:spacing w:before="0" w:beforeAutospacing="off" w:after="0" w:afterAutospacing="off"/>
        <w:rPr/>
      </w:pPr>
      <w:r w:rsidRPr="41BF1E1A" w:rsidR="10FD69B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ITV News. (2022). </w:t>
      </w:r>
      <w:r w:rsidRPr="41BF1E1A" w:rsidR="10FD69B4">
        <w:rPr>
          <w:rFonts w:ascii="Calibri" w:hAnsi="Calibri" w:eastAsia="Calibri" w:cs="Calibri"/>
          <w:b w:val="0"/>
          <w:bCs w:val="0"/>
          <w:i w:val="1"/>
          <w:iCs w:val="1"/>
          <w:caps w:val="0"/>
          <w:smallCaps w:val="0"/>
          <w:noProof w:val="0"/>
          <w:color w:val="000000" w:themeColor="text1" w:themeTint="FF" w:themeShade="FF"/>
          <w:sz w:val="27"/>
          <w:szCs w:val="27"/>
          <w:lang w:val="en-US"/>
        </w:rPr>
        <w:t>Who was Dalian Atkinson and how was he killed?</w:t>
      </w:r>
      <w:r w:rsidRPr="41BF1E1A" w:rsidR="10FD69B4">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fa60f609c90d4143">
        <w:r w:rsidRPr="41BF1E1A" w:rsidR="10FD69B4">
          <w:rPr>
            <w:rStyle w:val="Hyperlink"/>
            <w:b w:val="0"/>
            <w:bCs w:val="0"/>
            <w:i w:val="0"/>
            <w:iCs w:val="0"/>
            <w:caps w:val="0"/>
            <w:smallCaps w:val="0"/>
            <w:noProof w:val="0"/>
            <w:lang w:val="en-US"/>
          </w:rPr>
          <w:t>https://www.itv.com/news/central/2022-09-28/dalian-atkinson-who-was-he-and-what-happened-to-him</w:t>
        </w:r>
      </w:hyperlink>
      <w:r w:rsidRPr="41BF1E1A" w:rsidR="10FD69B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252E5E5" w:rsidP="41BF1E1A" w:rsidRDefault="0252E5E5" w14:paraId="0FAAA893" w14:textId="14A11C02">
      <w:pPr>
        <w:spacing w:before="0" w:beforeAutospacing="off" w:after="0" w:afterAutospacing="off"/>
        <w:rPr/>
      </w:pPr>
      <w:r w:rsidRPr="41BF1E1A" w:rsidR="0252E5E5">
        <w:rPr>
          <w:rFonts w:ascii="Calibri" w:hAnsi="Calibri" w:eastAsia="Calibri" w:cs="Calibri"/>
          <w:b w:val="0"/>
          <w:bCs w:val="0"/>
          <w:i w:val="0"/>
          <w:iCs w:val="0"/>
          <w:caps w:val="0"/>
          <w:smallCaps w:val="0"/>
          <w:noProof w:val="0"/>
          <w:color w:val="000000" w:themeColor="text1" w:themeTint="FF" w:themeShade="FF"/>
          <w:sz w:val="27"/>
          <w:szCs w:val="27"/>
          <w:lang w:val="en-US"/>
        </w:rPr>
        <w:t>[Accessed Feb. 10AD].</w:t>
      </w:r>
    </w:p>
    <w:p w:rsidR="41BF1E1A" w:rsidP="41BF1E1A" w:rsidRDefault="41BF1E1A" w14:paraId="4A38AF13" w14:textId="52ECE0E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843641E" w:rsidP="41BF1E1A" w:rsidRDefault="2843641E" w14:paraId="667C3617" w14:textId="45CB4C07">
      <w:pPr>
        <w:spacing w:before="0" w:beforeAutospacing="off" w:after="0" w:afterAutospacing="off"/>
        <w:rPr/>
      </w:pPr>
      <w:r w:rsidRPr="41BF1E1A" w:rsidR="2843641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Jeff Cuthbert, (2011). </w:t>
      </w:r>
      <w:r w:rsidRPr="41BF1E1A" w:rsidR="2843641E">
        <w:rPr>
          <w:rFonts w:ascii="Calibri" w:hAnsi="Calibri" w:eastAsia="Calibri" w:cs="Calibri"/>
          <w:b w:val="0"/>
          <w:bCs w:val="0"/>
          <w:i w:val="1"/>
          <w:iCs w:val="1"/>
          <w:caps w:val="0"/>
          <w:smallCaps w:val="0"/>
          <w:noProof w:val="0"/>
          <w:color w:val="000000" w:themeColor="text1" w:themeTint="FF" w:themeShade="FF"/>
          <w:sz w:val="27"/>
          <w:szCs w:val="27"/>
          <w:lang w:val="en-US"/>
        </w:rPr>
        <w:t>Police Professional | ACPO launches decision model for all policing</w:t>
      </w:r>
      <w:r w:rsidRPr="41BF1E1A" w:rsidR="2843641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7f77ab16c9c74b7e">
        <w:r w:rsidRPr="41BF1E1A" w:rsidR="2843641E">
          <w:rPr>
            <w:rStyle w:val="Hyperlink"/>
            <w:b w:val="0"/>
            <w:bCs w:val="0"/>
            <w:i w:val="0"/>
            <w:iCs w:val="0"/>
            <w:caps w:val="0"/>
            <w:smallCaps w:val="0"/>
            <w:noProof w:val="0"/>
            <w:lang w:val="en-US"/>
          </w:rPr>
          <w:t>https://policeprofessional.com/news/acpo-launches-decision-model-for-all-policing/</w:t>
        </w:r>
      </w:hyperlink>
      <w:r w:rsidRPr="41BF1E1A" w:rsidR="2843641E">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218D5EB7" w:rsidP="41BF1E1A" w:rsidRDefault="218D5EB7" w14:paraId="5CED96AC" w14:textId="14A11C02">
      <w:pPr>
        <w:spacing w:before="0" w:beforeAutospacing="off" w:after="0" w:afterAutospacing="off"/>
        <w:rPr/>
      </w:pPr>
      <w:r w:rsidRPr="41BF1E1A" w:rsidR="218D5EB7">
        <w:rPr>
          <w:rFonts w:ascii="Calibri" w:hAnsi="Calibri" w:eastAsia="Calibri" w:cs="Calibri"/>
          <w:b w:val="0"/>
          <w:bCs w:val="0"/>
          <w:i w:val="0"/>
          <w:iCs w:val="0"/>
          <w:caps w:val="0"/>
          <w:smallCaps w:val="0"/>
          <w:noProof w:val="0"/>
          <w:color w:val="000000" w:themeColor="text1" w:themeTint="FF" w:themeShade="FF"/>
          <w:sz w:val="27"/>
          <w:szCs w:val="27"/>
          <w:lang w:val="en-US"/>
        </w:rPr>
        <w:t>[Accessed Feb. 10AD].</w:t>
      </w:r>
    </w:p>
    <w:p w:rsidR="41BF1E1A" w:rsidP="41BF1E1A" w:rsidRDefault="41BF1E1A" w14:paraId="67DAD115" w14:textId="5418B23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843641E" w:rsidP="41BF1E1A" w:rsidRDefault="2843641E" w14:paraId="4F56AC12" w14:textId="2E3F7DEB">
      <w:pPr>
        <w:ind w:left="-20" w:right="-20"/>
        <w:rPr/>
      </w:pPr>
      <w:r w:rsidRPr="41BF1E1A" w:rsidR="2843641E">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41BF1E1A" w:rsidP="41BF1E1A" w:rsidRDefault="41BF1E1A" w14:paraId="2AD01B37" w14:textId="3F191C9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10FD69B4" w:rsidP="41BF1E1A" w:rsidRDefault="10FD69B4" w14:paraId="2EA53C25" w14:textId="3F4A82AE">
      <w:pPr>
        <w:ind w:left="-20" w:right="-20"/>
        <w:rPr/>
      </w:pPr>
      <w:r w:rsidRPr="41BF1E1A" w:rsidR="10FD69B4">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41BF1E1A" w:rsidP="41BF1E1A" w:rsidRDefault="41BF1E1A" w14:paraId="7CF899A9" w14:textId="0E6F0181">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41BF1E1A" w:rsidP="41BF1E1A" w:rsidRDefault="41BF1E1A" w14:paraId="1ABBE06B" w14:textId="1F996E1D">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034FED9" w:rsidP="41BF1E1A" w:rsidRDefault="2034FED9" w14:paraId="75B9A80A" w14:textId="0571513F">
      <w:pPr>
        <w:spacing w:before="0" w:beforeAutospacing="off" w:after="0" w:afterAutospacing="off"/>
        <w:rPr/>
      </w:pPr>
      <w:r w:rsidRPr="41BF1E1A" w:rsidR="2034FED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Neufeld, N. (2022). </w:t>
      </w:r>
      <w:r w:rsidRPr="41BF1E1A" w:rsidR="2034FED9">
        <w:rPr>
          <w:rFonts w:ascii="Calibri" w:hAnsi="Calibri" w:eastAsia="Calibri" w:cs="Calibri"/>
          <w:b w:val="0"/>
          <w:bCs w:val="0"/>
          <w:i w:val="1"/>
          <w:iCs w:val="1"/>
          <w:caps w:val="0"/>
          <w:smallCaps w:val="0"/>
          <w:noProof w:val="0"/>
          <w:color w:val="000000" w:themeColor="text1" w:themeTint="FF" w:themeShade="FF"/>
          <w:sz w:val="27"/>
          <w:szCs w:val="27"/>
          <w:lang w:val="en-US"/>
        </w:rPr>
        <w:t xml:space="preserve">TRADITIONAL AND CONTEMPORARY POLICING </w:t>
      </w:r>
      <w:r w:rsidRPr="41BF1E1A" w:rsidR="2034FED9">
        <w:rPr>
          <w:rFonts w:ascii="Calibri" w:hAnsi="Calibri" w:eastAsia="Calibri" w:cs="Calibri"/>
          <w:b w:val="0"/>
          <w:bCs w:val="0"/>
          <w:i w:val="1"/>
          <w:iCs w:val="1"/>
          <w:caps w:val="0"/>
          <w:smallCaps w:val="0"/>
          <w:noProof w:val="0"/>
          <w:color w:val="000000" w:themeColor="text1" w:themeTint="FF" w:themeShade="FF"/>
          <w:sz w:val="27"/>
          <w:szCs w:val="27"/>
          <w:lang w:val="en-US"/>
        </w:rPr>
        <w:t xml:space="preserve">STRATEGIES </w:t>
      </w:r>
      <w:r w:rsidRPr="41BF1E1A" w:rsidR="2034FED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41BF1E1A" w:rsidR="2034FED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online] Available at: </w:t>
      </w:r>
      <w:hyperlink r:id="Ra6d47f05306a4dae">
        <w:r w:rsidRPr="41BF1E1A" w:rsidR="2034FED9">
          <w:rPr>
            <w:rStyle w:val="Hyperlink"/>
            <w:b w:val="0"/>
            <w:bCs w:val="0"/>
            <w:i w:val="0"/>
            <w:iCs w:val="0"/>
            <w:caps w:val="0"/>
            <w:smallCaps w:val="0"/>
            <w:noProof w:val="0"/>
            <w:lang w:val="en-US"/>
          </w:rPr>
          <w:t>https://us.sagepub.com/sites/default/files/upm-assets/120159_book_item_120159.pdf</w:t>
        </w:r>
      </w:hyperlink>
      <w:r w:rsidRPr="41BF1E1A" w:rsidR="2034FED9">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6A89EAE6" w:rsidP="41BF1E1A" w:rsidRDefault="6A89EAE6" w14:paraId="3EC4C0E4" w14:textId="14A11C02">
      <w:pPr>
        <w:spacing w:before="0" w:beforeAutospacing="off" w:after="0" w:afterAutospacing="off"/>
        <w:rPr/>
      </w:pPr>
      <w:r w:rsidRPr="41BF1E1A" w:rsidR="6A89EAE6">
        <w:rPr>
          <w:rFonts w:ascii="Calibri" w:hAnsi="Calibri" w:eastAsia="Calibri" w:cs="Calibri"/>
          <w:b w:val="0"/>
          <w:bCs w:val="0"/>
          <w:i w:val="0"/>
          <w:iCs w:val="0"/>
          <w:caps w:val="0"/>
          <w:smallCaps w:val="0"/>
          <w:noProof w:val="0"/>
          <w:color w:val="000000" w:themeColor="text1" w:themeTint="FF" w:themeShade="FF"/>
          <w:sz w:val="27"/>
          <w:szCs w:val="27"/>
          <w:lang w:val="en-US"/>
        </w:rPr>
        <w:t>[Accessed Feb. 10AD].</w:t>
      </w:r>
    </w:p>
    <w:p w:rsidR="41BF1E1A" w:rsidP="41BF1E1A" w:rsidRDefault="41BF1E1A" w14:paraId="0B8CC771" w14:textId="3029465F">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034FED9" w:rsidP="41BF1E1A" w:rsidRDefault="2034FED9" w14:paraId="21FA43C8" w14:textId="59193BAE">
      <w:pPr>
        <w:ind w:left="-20" w:right="-20"/>
        <w:rPr/>
      </w:pPr>
      <w:r w:rsidRPr="41BF1E1A" w:rsidR="2034FED9">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41BF1E1A" w:rsidP="41BF1E1A" w:rsidRDefault="41BF1E1A" w14:paraId="26846E90" w14:textId="0DC51098">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5627971E" w:rsidP="41BF1E1A" w:rsidRDefault="5627971E" w14:paraId="6EBC69D4" w14:textId="5AEF1944">
      <w:pPr>
        <w:pStyle w:val="Normal"/>
        <w:spacing w:before="0" w:beforeAutospacing="off" w:after="0" w:afterAutospacing="off"/>
        <w:rPr/>
      </w:pPr>
      <w:r w:rsidRPr="41BF1E1A" w:rsidR="5627971E">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241B534D" w:rsidP="41BF1E1A" w:rsidRDefault="241B534D" w14:paraId="2937C92C" w14:textId="74E7B266">
      <w:pPr>
        <w:pStyle w:val="Normal"/>
        <w:spacing w:before="0" w:beforeAutospacing="off" w:after="0" w:afterAutospacing="off"/>
        <w:rPr/>
      </w:pPr>
      <w:r w:rsidRPr="41BF1E1A" w:rsidR="241B534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The Open University (2024). </w:t>
      </w:r>
      <w:r w:rsidRPr="41BF1E1A" w:rsidR="241B534D">
        <w:rPr>
          <w:rFonts w:ascii="Calibri" w:hAnsi="Calibri" w:eastAsia="Calibri" w:cs="Calibri"/>
          <w:b w:val="0"/>
          <w:bCs w:val="0"/>
          <w:i w:val="1"/>
          <w:iCs w:val="1"/>
          <w:caps w:val="0"/>
          <w:smallCaps w:val="0"/>
          <w:noProof w:val="0"/>
          <w:color w:val="000000" w:themeColor="text1" w:themeTint="FF" w:themeShade="FF"/>
          <w:sz w:val="27"/>
          <w:szCs w:val="27"/>
          <w:lang w:val="en-US"/>
        </w:rPr>
        <w:t>Collaborative problem solving for community safety</w:t>
      </w:r>
      <w:r w:rsidRPr="41BF1E1A" w:rsidR="241B534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Collaborative problem solving for community safety. Available at: </w:t>
      </w:r>
      <w:hyperlink r:id="Reb6fc7e87e8c4f69">
        <w:r w:rsidRPr="41BF1E1A" w:rsidR="241B534D">
          <w:rPr>
            <w:rStyle w:val="Hyperlink"/>
            <w:b w:val="0"/>
            <w:bCs w:val="0"/>
            <w:i w:val="0"/>
            <w:iCs w:val="0"/>
            <w:caps w:val="0"/>
            <w:smallCaps w:val="0"/>
            <w:noProof w:val="0"/>
            <w:lang w:val="en-US"/>
          </w:rPr>
          <w:t>https://www.open.edu/openlearn/mod/oucontent/view.php?id=65950&amp;section=5.1</w:t>
        </w:r>
      </w:hyperlink>
      <w:r w:rsidRPr="41BF1E1A" w:rsidR="241B534D">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792EE600" w:rsidP="41BF1E1A" w:rsidRDefault="792EE600" w14:paraId="4AE9963F" w14:textId="14A11C02">
      <w:pPr>
        <w:spacing w:before="0" w:beforeAutospacing="off" w:after="0" w:afterAutospacing="off"/>
        <w:rPr/>
      </w:pPr>
      <w:r w:rsidRPr="41BF1E1A" w:rsidR="792EE600">
        <w:rPr>
          <w:rFonts w:ascii="Calibri" w:hAnsi="Calibri" w:eastAsia="Calibri" w:cs="Calibri"/>
          <w:b w:val="0"/>
          <w:bCs w:val="0"/>
          <w:i w:val="0"/>
          <w:iCs w:val="0"/>
          <w:caps w:val="0"/>
          <w:smallCaps w:val="0"/>
          <w:noProof w:val="0"/>
          <w:color w:val="000000" w:themeColor="text1" w:themeTint="FF" w:themeShade="FF"/>
          <w:sz w:val="27"/>
          <w:szCs w:val="27"/>
          <w:lang w:val="en-US"/>
        </w:rPr>
        <w:t>[Accessed Feb. 10AD].</w:t>
      </w:r>
    </w:p>
    <w:p w:rsidR="41BF1E1A" w:rsidP="41BF1E1A" w:rsidRDefault="41BF1E1A" w14:paraId="16C1910C" w14:textId="78F6557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41B534D" w:rsidP="41BF1E1A" w:rsidRDefault="241B534D" w14:paraId="1818ABCA" w14:textId="1B34883B">
      <w:pPr>
        <w:pStyle w:val="Normal"/>
        <w:spacing w:before="0" w:beforeAutospacing="off" w:after="0" w:afterAutospacing="off"/>
        <w:rPr/>
      </w:pPr>
      <w:r w:rsidRPr="41BF1E1A" w:rsidR="241B534D">
        <w:rPr>
          <w:rFonts w:ascii="Calibri" w:hAnsi="Calibri" w:eastAsia="Calibri" w:cs="Calibri"/>
          <w:b w:val="0"/>
          <w:bCs w:val="0"/>
          <w:i w:val="0"/>
          <w:iCs w:val="0"/>
          <w:caps w:val="0"/>
          <w:smallCaps w:val="0"/>
          <w:noProof w:val="0"/>
          <w:color w:val="000000" w:themeColor="text1" w:themeTint="FF" w:themeShade="FF"/>
          <w:sz w:val="27"/>
          <w:szCs w:val="27"/>
          <w:lang w:val="en-US"/>
        </w:rPr>
        <w:t>‌</w:t>
      </w:r>
      <w:r w:rsidRPr="41BF1E1A" w:rsidR="732474F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Sherman, L. (1998). </w:t>
      </w:r>
      <w:r w:rsidRPr="41BF1E1A" w:rsidR="732474F7">
        <w:rPr>
          <w:rFonts w:ascii="Calibri" w:hAnsi="Calibri" w:eastAsia="Calibri" w:cs="Calibri"/>
          <w:b w:val="0"/>
          <w:bCs w:val="0"/>
          <w:i w:val="1"/>
          <w:iCs w:val="1"/>
          <w:caps w:val="0"/>
          <w:smallCaps w:val="0"/>
          <w:noProof w:val="0"/>
          <w:color w:val="000000" w:themeColor="text1" w:themeTint="FF" w:themeShade="FF"/>
          <w:sz w:val="27"/>
          <w:szCs w:val="27"/>
          <w:lang w:val="en-US"/>
        </w:rPr>
        <w:t>Ideas in American Policing Evidence-Based Policing</w:t>
      </w:r>
      <w:r w:rsidRPr="41BF1E1A" w:rsidR="732474F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p.2. Available at: </w:t>
      </w:r>
      <w:hyperlink r:id="R3556005aee9a40ad">
        <w:r w:rsidRPr="41BF1E1A" w:rsidR="732474F7">
          <w:rPr>
            <w:rStyle w:val="Hyperlink"/>
            <w:b w:val="0"/>
            <w:bCs w:val="0"/>
            <w:i w:val="0"/>
            <w:iCs w:val="0"/>
            <w:caps w:val="0"/>
            <w:smallCaps w:val="0"/>
            <w:noProof w:val="0"/>
            <w:lang w:val="en-US"/>
          </w:rPr>
          <w:t>https://www.policinginstitute.org/wp-content/uploads/2015/06/Sherman-1998-Evidence-Based-Policing.pdf</w:t>
        </w:r>
      </w:hyperlink>
      <w:r w:rsidRPr="41BF1E1A" w:rsidR="732474F7">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479936DF" w:rsidP="41BF1E1A" w:rsidRDefault="479936DF" w14:paraId="19934E6C" w14:textId="14A11C02">
      <w:pPr>
        <w:spacing w:before="0" w:beforeAutospacing="off" w:after="0" w:afterAutospacing="off"/>
        <w:rPr/>
      </w:pPr>
      <w:r w:rsidRPr="41BF1E1A" w:rsidR="479936DF">
        <w:rPr>
          <w:rFonts w:ascii="Calibri" w:hAnsi="Calibri" w:eastAsia="Calibri" w:cs="Calibri"/>
          <w:b w:val="0"/>
          <w:bCs w:val="0"/>
          <w:i w:val="0"/>
          <w:iCs w:val="0"/>
          <w:caps w:val="0"/>
          <w:smallCaps w:val="0"/>
          <w:noProof w:val="0"/>
          <w:color w:val="000000" w:themeColor="text1" w:themeTint="FF" w:themeShade="FF"/>
          <w:sz w:val="27"/>
          <w:szCs w:val="27"/>
          <w:lang w:val="en-US"/>
        </w:rPr>
        <w:t>[Accessed Feb. 10AD].</w:t>
      </w:r>
    </w:p>
    <w:p w:rsidR="41BF1E1A" w:rsidP="41BF1E1A" w:rsidRDefault="41BF1E1A" w14:paraId="40583605" w14:textId="02E19729">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732474F7" w:rsidP="41BF1E1A" w:rsidRDefault="732474F7" w14:paraId="34F0CD1F" w14:textId="08486E6F">
      <w:pPr>
        <w:ind w:left="-20" w:right="-20"/>
        <w:rPr/>
      </w:pPr>
      <w:r w:rsidRPr="41BF1E1A" w:rsidR="732474F7">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41BF1E1A" w:rsidP="41BF1E1A" w:rsidRDefault="41BF1E1A" w14:paraId="42B4D3F4" w14:textId="3A165E32">
      <w:pPr>
        <w:pStyle w:val="Normal"/>
        <w:ind w:left="-20" w:right="-20"/>
        <w:rPr>
          <w:rFonts w:ascii="Calibri" w:hAnsi="Calibri" w:eastAsia="Calibri" w:cs="Calibri"/>
          <w:b w:val="0"/>
          <w:bCs w:val="0"/>
          <w:i w:val="0"/>
          <w:iCs w:val="0"/>
          <w:caps w:val="0"/>
          <w:smallCaps w:val="0"/>
          <w:noProof w:val="0"/>
          <w:color w:val="000000" w:themeColor="text1" w:themeTint="FF" w:themeShade="FF"/>
          <w:sz w:val="27"/>
          <w:szCs w:val="27"/>
          <w:lang w:val="en-US"/>
        </w:rPr>
      </w:pPr>
    </w:p>
    <w:p w:rsidR="41BF1E1A" w:rsidP="41BF1E1A" w:rsidRDefault="41BF1E1A" w14:paraId="0067E017" w14:textId="5E33AE73">
      <w:pPr>
        <w:pStyle w:val="Normal"/>
        <w:ind w:left="-20" w:right="-20"/>
        <w:rPr>
          <w:rFonts w:ascii="Calibri" w:hAnsi="Calibri" w:eastAsia="Calibri" w:cs="Calibri"/>
          <w:b w:val="0"/>
          <w:bCs w:val="0"/>
          <w:i w:val="0"/>
          <w:iCs w:val="0"/>
          <w:caps w:val="0"/>
          <w:smallCaps w:val="0"/>
          <w:noProof w:val="0"/>
          <w:color w:val="000000" w:themeColor="text1" w:themeTint="FF" w:themeShade="FF"/>
          <w:sz w:val="27"/>
          <w:szCs w:val="27"/>
          <w:lang w:val="en-US"/>
        </w:rPr>
      </w:pPr>
    </w:p>
    <w:p w:rsidR="5627971E" w:rsidP="41BF1E1A" w:rsidRDefault="5627971E" w14:paraId="5B2EF61E" w14:textId="65FE316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41BF1E1A" w:rsidR="5627971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p>
    <w:p w:rsidR="5627971E" w:rsidP="41BF1E1A" w:rsidRDefault="5627971E" w14:paraId="65A516B8" w14:textId="431DF147">
      <w:pPr>
        <w:ind w:left="-20" w:right="-20"/>
        <w:rPr/>
      </w:pPr>
      <w:r w:rsidRPr="41BF1E1A" w:rsidR="5627971E">
        <w:rPr>
          <w:rFonts w:ascii="Calibri" w:hAnsi="Calibri" w:eastAsia="Calibri" w:cs="Calibri"/>
          <w:b w:val="0"/>
          <w:bCs w:val="0"/>
          <w:i w:val="0"/>
          <w:iCs w:val="0"/>
          <w:caps w:val="0"/>
          <w:smallCaps w:val="0"/>
          <w:noProof w:val="0"/>
          <w:color w:val="000000" w:themeColor="text1" w:themeTint="FF" w:themeShade="FF"/>
          <w:sz w:val="32"/>
          <w:szCs w:val="32"/>
          <w:lang w:val="en-US"/>
        </w:rPr>
        <w:t>‌</w:t>
      </w:r>
    </w:p>
    <w:p w:rsidR="41BF1E1A" w:rsidP="41BF1E1A" w:rsidRDefault="41BF1E1A" w14:paraId="2959A543" w14:textId="090974C3">
      <w:pPr>
        <w:pStyle w:val="Normal"/>
        <w:rPr>
          <w:sz w:val="32"/>
          <w:szCs w:val="32"/>
          <w:u w:val="single"/>
        </w:rPr>
      </w:pPr>
    </w:p>
    <w:sectPr>
      <w:pgSz w:w="12240" w:h="15840" w:orient="portrait"/>
      <w:pgMar w:top="1440" w:right="1440" w:bottom="1440" w:left="1440" w:header="720" w:footer="720" w:gutter="0"/>
      <w:cols w:space="720"/>
      <w:docGrid w:linePitch="360"/>
    </w:sectPr>
  </w:body>
</w:document>
</file>

<file path=word/comments.xml><?xml version="1.0" encoding="utf-8"?>
<w:comments xmlns:w14="http://schemas.microsoft.com/office/word/2010/wordml" xmlns:w="http://schemas.openxmlformats.org/wordprocessingml/2006/main">
  <w:comment w:initials="CE" w:author="Claire Edwards" w:date="2024-03-20T10:18:10" w:id="1022736448">
    <w:p w:rsidR="41BF1E1A" w:rsidRDefault="41BF1E1A" w14:paraId="1DCF9675" w14:textId="3100AAB7">
      <w:pPr>
        <w:pStyle w:val="CommentText"/>
        <w:rPr/>
      </w:pPr>
      <w:r w:rsidR="41BF1E1A">
        <w:rPr/>
        <w:t>what should they have done? How would you apply the NDM to this scenario?</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1DCF9675"/>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B480E06" w16cex:dateUtc="2024-03-20T10:18:10.68Z"/>
</w16cex:commentsExtensible>
</file>

<file path=word/commentsIds.xml><?xml version="1.0" encoding="utf-8"?>
<w16cid:commentsIds xmlns:mc="http://schemas.openxmlformats.org/markup-compatibility/2006" xmlns:w16cid="http://schemas.microsoft.com/office/word/2016/wordml/cid" mc:Ignorable="w16cid">
  <w16cid:commentId w16cid:paraId="1DCF9675" w16cid:durableId="1B480E0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x7bXOhyi" int2:invalidationBookmarkName="" int2:hashCode="oDKeFME1Nby2NZ" int2:id="jHbpAD12">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5d5d4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people.xml><?xml version="1.0" encoding="utf-8"?>
<w15:people xmlns:mc="http://schemas.openxmlformats.org/markup-compatibility/2006" xmlns:w15="http://schemas.microsoft.com/office/word/2012/wordml" mc:Ignorable="w15">
  <w15:person w15:author="Claire Edwards">
    <w15:presenceInfo w15:providerId="AD" w15:userId="S::claire.edwards@uwtsd.ac.uk::3db0fa68-b7e9-49aa-b061-667812fe14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B101F3"/>
    <w:rsid w:val="006C2E02"/>
    <w:rsid w:val="00E3F149"/>
    <w:rsid w:val="00F065CF"/>
    <w:rsid w:val="011DE3CB"/>
    <w:rsid w:val="016851E0"/>
    <w:rsid w:val="016DF1A2"/>
    <w:rsid w:val="016E2745"/>
    <w:rsid w:val="01847CAC"/>
    <w:rsid w:val="018AF0EF"/>
    <w:rsid w:val="018DF20C"/>
    <w:rsid w:val="01C1D2C1"/>
    <w:rsid w:val="0238FF94"/>
    <w:rsid w:val="02473A51"/>
    <w:rsid w:val="0252E5E5"/>
    <w:rsid w:val="0276F019"/>
    <w:rsid w:val="0287E5C1"/>
    <w:rsid w:val="02907197"/>
    <w:rsid w:val="02E80B2E"/>
    <w:rsid w:val="030BCE38"/>
    <w:rsid w:val="030D977F"/>
    <w:rsid w:val="03204D0D"/>
    <w:rsid w:val="035DA322"/>
    <w:rsid w:val="0455848D"/>
    <w:rsid w:val="049C52F7"/>
    <w:rsid w:val="04A4407D"/>
    <w:rsid w:val="04BC1D6E"/>
    <w:rsid w:val="04F97383"/>
    <w:rsid w:val="05F154EE"/>
    <w:rsid w:val="06205641"/>
    <w:rsid w:val="06453841"/>
    <w:rsid w:val="064CB1DD"/>
    <w:rsid w:val="0655C577"/>
    <w:rsid w:val="06D2540B"/>
    <w:rsid w:val="07B7C321"/>
    <w:rsid w:val="07CEE844"/>
    <w:rsid w:val="07F3BE30"/>
    <w:rsid w:val="07F5460A"/>
    <w:rsid w:val="080CE68D"/>
    <w:rsid w:val="0819C49C"/>
    <w:rsid w:val="082C8FB5"/>
    <w:rsid w:val="084ED9C6"/>
    <w:rsid w:val="086090A8"/>
    <w:rsid w:val="08AAD0C0"/>
    <w:rsid w:val="08C4ADAC"/>
    <w:rsid w:val="08D7CE26"/>
    <w:rsid w:val="08EBD242"/>
    <w:rsid w:val="08FBC04D"/>
    <w:rsid w:val="08FC1F6C"/>
    <w:rsid w:val="0928F5B0"/>
    <w:rsid w:val="094EFE7C"/>
    <w:rsid w:val="0961AB85"/>
    <w:rsid w:val="0989BF60"/>
    <w:rsid w:val="098AF2B7"/>
    <w:rsid w:val="0991166B"/>
    <w:rsid w:val="09A64977"/>
    <w:rsid w:val="09B3BC49"/>
    <w:rsid w:val="09DE8EBC"/>
    <w:rsid w:val="0A00BD4A"/>
    <w:rsid w:val="0A5381E4"/>
    <w:rsid w:val="0A66A4F5"/>
    <w:rsid w:val="0A95BE5C"/>
    <w:rsid w:val="0ACAC6FB"/>
    <w:rsid w:val="0B18A964"/>
    <w:rsid w:val="0B1DB5F8"/>
    <w:rsid w:val="0B2CE6CC"/>
    <w:rsid w:val="0BD6B427"/>
    <w:rsid w:val="0C056210"/>
    <w:rsid w:val="0C0F6EE8"/>
    <w:rsid w:val="0C237304"/>
    <w:rsid w:val="0C412854"/>
    <w:rsid w:val="0C50E7C1"/>
    <w:rsid w:val="0C8C4FFE"/>
    <w:rsid w:val="0D19FECC"/>
    <w:rsid w:val="0D3B537E"/>
    <w:rsid w:val="0D431E8E"/>
    <w:rsid w:val="0D5305D8"/>
    <w:rsid w:val="0D856DCF"/>
    <w:rsid w:val="0EDEEEEF"/>
    <w:rsid w:val="0EEED639"/>
    <w:rsid w:val="0F1BE352"/>
    <w:rsid w:val="0F465869"/>
    <w:rsid w:val="0FB66257"/>
    <w:rsid w:val="0FC73887"/>
    <w:rsid w:val="102079F5"/>
    <w:rsid w:val="10266BC3"/>
    <w:rsid w:val="1058C347"/>
    <w:rsid w:val="106753AE"/>
    <w:rsid w:val="10791299"/>
    <w:rsid w:val="10945F86"/>
    <w:rsid w:val="10C18DBA"/>
    <w:rsid w:val="10FD69B4"/>
    <w:rsid w:val="116308E8"/>
    <w:rsid w:val="12168FB1"/>
    <w:rsid w:val="122676FB"/>
    <w:rsid w:val="12CA5DC7"/>
    <w:rsid w:val="12EED872"/>
    <w:rsid w:val="1395193D"/>
    <w:rsid w:val="13F8D4A4"/>
    <w:rsid w:val="1406E2EC"/>
    <w:rsid w:val="149761E3"/>
    <w:rsid w:val="14B06C3B"/>
    <w:rsid w:val="14F8C329"/>
    <w:rsid w:val="14FA05FE"/>
    <w:rsid w:val="15484361"/>
    <w:rsid w:val="1550DA2E"/>
    <w:rsid w:val="15646E10"/>
    <w:rsid w:val="15DF4201"/>
    <w:rsid w:val="166AB72E"/>
    <w:rsid w:val="1676C3C8"/>
    <w:rsid w:val="16AACC5C"/>
    <w:rsid w:val="16ECAA8F"/>
    <w:rsid w:val="177692A8"/>
    <w:rsid w:val="178C5CB4"/>
    <w:rsid w:val="179C9128"/>
    <w:rsid w:val="17DC3AC8"/>
    <w:rsid w:val="181F34C5"/>
    <w:rsid w:val="187F22B2"/>
    <w:rsid w:val="18D38C8D"/>
    <w:rsid w:val="18EC789E"/>
    <w:rsid w:val="190442ED"/>
    <w:rsid w:val="191949CD"/>
    <w:rsid w:val="19653223"/>
    <w:rsid w:val="19D718D3"/>
    <w:rsid w:val="1A18A727"/>
    <w:rsid w:val="1A687000"/>
    <w:rsid w:val="1AB6011D"/>
    <w:rsid w:val="1B4182BC"/>
    <w:rsid w:val="1B98706D"/>
    <w:rsid w:val="1B9C1B50"/>
    <w:rsid w:val="1BAF48E3"/>
    <w:rsid w:val="1BE9D536"/>
    <w:rsid w:val="1C51D17E"/>
    <w:rsid w:val="1C7EA7C2"/>
    <w:rsid w:val="1C9198C6"/>
    <w:rsid w:val="1CA2A776"/>
    <w:rsid w:val="1CC1D886"/>
    <w:rsid w:val="1CDC9B7B"/>
    <w:rsid w:val="1DA650C1"/>
    <w:rsid w:val="1DAF6372"/>
    <w:rsid w:val="1E4402E3"/>
    <w:rsid w:val="1E463D64"/>
    <w:rsid w:val="1EB3A50D"/>
    <w:rsid w:val="1EDFE345"/>
    <w:rsid w:val="1F5FA9AA"/>
    <w:rsid w:val="1F897240"/>
    <w:rsid w:val="1F92551F"/>
    <w:rsid w:val="1F9CA98B"/>
    <w:rsid w:val="1FA6BE85"/>
    <w:rsid w:val="1FF9CD87"/>
    <w:rsid w:val="2014F3DF"/>
    <w:rsid w:val="2034FED9"/>
    <w:rsid w:val="20AF0E3D"/>
    <w:rsid w:val="20CF62E0"/>
    <w:rsid w:val="20F903D5"/>
    <w:rsid w:val="212542A1"/>
    <w:rsid w:val="2137B825"/>
    <w:rsid w:val="213879EC"/>
    <w:rsid w:val="218D5EB7"/>
    <w:rsid w:val="2242F118"/>
    <w:rsid w:val="22739F1A"/>
    <w:rsid w:val="22F89FD8"/>
    <w:rsid w:val="234CBFDD"/>
    <w:rsid w:val="23560A01"/>
    <w:rsid w:val="23DEC179"/>
    <w:rsid w:val="23DEDFF6"/>
    <w:rsid w:val="241B534D"/>
    <w:rsid w:val="242F5E92"/>
    <w:rsid w:val="244B5CEF"/>
    <w:rsid w:val="244D1D41"/>
    <w:rsid w:val="2478BAEB"/>
    <w:rsid w:val="247CC241"/>
    <w:rsid w:val="2483E57E"/>
    <w:rsid w:val="24F1DA62"/>
    <w:rsid w:val="2511BDFE"/>
    <w:rsid w:val="25381571"/>
    <w:rsid w:val="256D860D"/>
    <w:rsid w:val="25DB4E15"/>
    <w:rsid w:val="25DFE079"/>
    <w:rsid w:val="2623E77F"/>
    <w:rsid w:val="2643B52B"/>
    <w:rsid w:val="2684EBCB"/>
    <w:rsid w:val="26BC0576"/>
    <w:rsid w:val="274F1CFC"/>
    <w:rsid w:val="27570A82"/>
    <w:rsid w:val="27866BA7"/>
    <w:rsid w:val="2843641E"/>
    <w:rsid w:val="284F8EF8"/>
    <w:rsid w:val="2889A9BD"/>
    <w:rsid w:val="293CEFF4"/>
    <w:rsid w:val="29C54B85"/>
    <w:rsid w:val="29F6516E"/>
    <w:rsid w:val="2B433A3C"/>
    <w:rsid w:val="2B592E60"/>
    <w:rsid w:val="2BD31E4D"/>
    <w:rsid w:val="2C6EFBDF"/>
    <w:rsid w:val="2CAAA482"/>
    <w:rsid w:val="2CB26496"/>
    <w:rsid w:val="2CEEB18A"/>
    <w:rsid w:val="2CF02F23"/>
    <w:rsid w:val="2CFE7528"/>
    <w:rsid w:val="2D333340"/>
    <w:rsid w:val="2DFDD497"/>
    <w:rsid w:val="2E98BCA8"/>
    <w:rsid w:val="2F05AB1E"/>
    <w:rsid w:val="2F20E4B2"/>
    <w:rsid w:val="2F5F19D6"/>
    <w:rsid w:val="2FC47EC8"/>
    <w:rsid w:val="300B2BC6"/>
    <w:rsid w:val="30A706E4"/>
    <w:rsid w:val="30AA4F5E"/>
    <w:rsid w:val="30B1AE31"/>
    <w:rsid w:val="3134E713"/>
    <w:rsid w:val="31C3A046"/>
    <w:rsid w:val="32791E1A"/>
    <w:rsid w:val="3294C8D8"/>
    <w:rsid w:val="33BBB42F"/>
    <w:rsid w:val="340A6132"/>
    <w:rsid w:val="3442ED15"/>
    <w:rsid w:val="3482D30A"/>
    <w:rsid w:val="350B196B"/>
    <w:rsid w:val="355718B5"/>
    <w:rsid w:val="35D5D4F6"/>
    <w:rsid w:val="36F773CC"/>
    <w:rsid w:val="374201F4"/>
    <w:rsid w:val="374549BB"/>
    <w:rsid w:val="3837B168"/>
    <w:rsid w:val="385E42CF"/>
    <w:rsid w:val="386F633E"/>
    <w:rsid w:val="387BD8B8"/>
    <w:rsid w:val="3880433D"/>
    <w:rsid w:val="38B218C9"/>
    <w:rsid w:val="38CCC22C"/>
    <w:rsid w:val="38DDD255"/>
    <w:rsid w:val="38F78E5B"/>
    <w:rsid w:val="39BCF214"/>
    <w:rsid w:val="39DA86CC"/>
    <w:rsid w:val="39E01323"/>
    <w:rsid w:val="3A7784A5"/>
    <w:rsid w:val="3A7D99C6"/>
    <w:rsid w:val="3A86DAD9"/>
    <w:rsid w:val="3AA060DB"/>
    <w:rsid w:val="3AA1CC7D"/>
    <w:rsid w:val="3B038236"/>
    <w:rsid w:val="3B519F38"/>
    <w:rsid w:val="3B7F69A4"/>
    <w:rsid w:val="3B8E749D"/>
    <w:rsid w:val="3BE6DD42"/>
    <w:rsid w:val="3C6F17E2"/>
    <w:rsid w:val="3CA6DE41"/>
    <w:rsid w:val="3CED6F99"/>
    <w:rsid w:val="3CF50CA8"/>
    <w:rsid w:val="3D131011"/>
    <w:rsid w:val="3D15162D"/>
    <w:rsid w:val="3D26B186"/>
    <w:rsid w:val="3D5DD073"/>
    <w:rsid w:val="3D7AB39C"/>
    <w:rsid w:val="3DF3CCC8"/>
    <w:rsid w:val="3E53DE28"/>
    <w:rsid w:val="3E9D6605"/>
    <w:rsid w:val="3EBAF603"/>
    <w:rsid w:val="3F0F145B"/>
    <w:rsid w:val="3F265D13"/>
    <w:rsid w:val="3F4D04D7"/>
    <w:rsid w:val="3F8FDF36"/>
    <w:rsid w:val="3FA9D5B8"/>
    <w:rsid w:val="3FAF8EDC"/>
    <w:rsid w:val="3FD65807"/>
    <w:rsid w:val="401F78A9"/>
    <w:rsid w:val="40411D30"/>
    <w:rsid w:val="4045E135"/>
    <w:rsid w:val="4052E02B"/>
    <w:rsid w:val="40C6ABF5"/>
    <w:rsid w:val="40EC2C01"/>
    <w:rsid w:val="40F61C5D"/>
    <w:rsid w:val="4121B943"/>
    <w:rsid w:val="41BF1E1A"/>
    <w:rsid w:val="41CC8938"/>
    <w:rsid w:val="4210CAFD"/>
    <w:rsid w:val="426A7084"/>
    <w:rsid w:val="426EBCD2"/>
    <w:rsid w:val="42FFD670"/>
    <w:rsid w:val="435F6BAD"/>
    <w:rsid w:val="436B6667"/>
    <w:rsid w:val="438AF9D5"/>
    <w:rsid w:val="43FA4D44"/>
    <w:rsid w:val="446D1AB5"/>
    <w:rsid w:val="447E7F66"/>
    <w:rsid w:val="44C7B508"/>
    <w:rsid w:val="44C8E0B4"/>
    <w:rsid w:val="45195258"/>
    <w:rsid w:val="451E21F6"/>
    <w:rsid w:val="4580A576"/>
    <w:rsid w:val="4596E3A4"/>
    <w:rsid w:val="45F15AC3"/>
    <w:rsid w:val="45F734B2"/>
    <w:rsid w:val="4608D406"/>
    <w:rsid w:val="46287254"/>
    <w:rsid w:val="46381ABF"/>
    <w:rsid w:val="4651D19C"/>
    <w:rsid w:val="468D6DE0"/>
    <w:rsid w:val="4711BBD1"/>
    <w:rsid w:val="478F27B3"/>
    <w:rsid w:val="47930513"/>
    <w:rsid w:val="479936DF"/>
    <w:rsid w:val="47B3A1B9"/>
    <w:rsid w:val="47EDA1FD"/>
    <w:rsid w:val="480690B6"/>
    <w:rsid w:val="485276F7"/>
    <w:rsid w:val="48758102"/>
    <w:rsid w:val="48A5D0F0"/>
    <w:rsid w:val="48EEBADF"/>
    <w:rsid w:val="49B101F3"/>
    <w:rsid w:val="49F19319"/>
    <w:rsid w:val="4A07F491"/>
    <w:rsid w:val="4A258A3E"/>
    <w:rsid w:val="4A4DE487"/>
    <w:rsid w:val="4AB30552"/>
    <w:rsid w:val="4B1025DE"/>
    <w:rsid w:val="4B88E3F0"/>
    <w:rsid w:val="4B928ADD"/>
    <w:rsid w:val="4C479D8A"/>
    <w:rsid w:val="4C7031BD"/>
    <w:rsid w:val="4CCBCDEF"/>
    <w:rsid w:val="4CE7DA1B"/>
    <w:rsid w:val="4CF5DFD0"/>
    <w:rsid w:val="4D25A915"/>
    <w:rsid w:val="4D5A2644"/>
    <w:rsid w:val="4DCB118F"/>
    <w:rsid w:val="4DF3334C"/>
    <w:rsid w:val="4E207048"/>
    <w:rsid w:val="4E966E4C"/>
    <w:rsid w:val="4E9DADFC"/>
    <w:rsid w:val="4EA201D8"/>
    <w:rsid w:val="4EC5043C"/>
    <w:rsid w:val="4EE0889D"/>
    <w:rsid w:val="4F2607BF"/>
    <w:rsid w:val="4F3D1286"/>
    <w:rsid w:val="4F7D4621"/>
    <w:rsid w:val="4FB6E44B"/>
    <w:rsid w:val="4FDA82C7"/>
    <w:rsid w:val="5060D49D"/>
    <w:rsid w:val="5065FC00"/>
    <w:rsid w:val="508C20A2"/>
    <w:rsid w:val="509821D9"/>
    <w:rsid w:val="50D3CD24"/>
    <w:rsid w:val="50E239D4"/>
    <w:rsid w:val="512246D6"/>
    <w:rsid w:val="512FB495"/>
    <w:rsid w:val="51457B53"/>
    <w:rsid w:val="514B7092"/>
    <w:rsid w:val="514CA3E9"/>
    <w:rsid w:val="5152B4AC"/>
    <w:rsid w:val="51C93960"/>
    <w:rsid w:val="51FF7CAF"/>
    <w:rsid w:val="528C782D"/>
    <w:rsid w:val="52AFDC7A"/>
    <w:rsid w:val="52D3F7F5"/>
    <w:rsid w:val="52DF672A"/>
    <w:rsid w:val="534E5776"/>
    <w:rsid w:val="5367E492"/>
    <w:rsid w:val="53894B0E"/>
    <w:rsid w:val="53D8DC88"/>
    <w:rsid w:val="53F471F7"/>
    <w:rsid w:val="54C97CE6"/>
    <w:rsid w:val="54DDB0D6"/>
    <w:rsid w:val="5511435C"/>
    <w:rsid w:val="55148B23"/>
    <w:rsid w:val="55915DB3"/>
    <w:rsid w:val="56170A4A"/>
    <w:rsid w:val="5627971E"/>
    <w:rsid w:val="56D84015"/>
    <w:rsid w:val="57A4D2BE"/>
    <w:rsid w:val="57B2DAAB"/>
    <w:rsid w:val="5848E41E"/>
    <w:rsid w:val="586A9B16"/>
    <w:rsid w:val="588B19BA"/>
    <w:rsid w:val="5902DC22"/>
    <w:rsid w:val="591F1DFE"/>
    <w:rsid w:val="593AFA0C"/>
    <w:rsid w:val="593CA711"/>
    <w:rsid w:val="5970CAE1"/>
    <w:rsid w:val="59E4B47F"/>
    <w:rsid w:val="5AE363C3"/>
    <w:rsid w:val="5C146DB2"/>
    <w:rsid w:val="5C16011F"/>
    <w:rsid w:val="5C22F16B"/>
    <w:rsid w:val="5CAE2026"/>
    <w:rsid w:val="5CE892AE"/>
    <w:rsid w:val="5D573496"/>
    <w:rsid w:val="5D68D3EA"/>
    <w:rsid w:val="5DB83D9E"/>
    <w:rsid w:val="5E1E2F46"/>
    <w:rsid w:val="5E71BBB5"/>
    <w:rsid w:val="5EC01328"/>
    <w:rsid w:val="5ED9DC9A"/>
    <w:rsid w:val="5F7BE5A4"/>
    <w:rsid w:val="5FFFE87E"/>
    <w:rsid w:val="6018461C"/>
    <w:rsid w:val="601B843E"/>
    <w:rsid w:val="60385FCE"/>
    <w:rsid w:val="60612E26"/>
    <w:rsid w:val="608B86EC"/>
    <w:rsid w:val="608F0BF5"/>
    <w:rsid w:val="60AC304B"/>
    <w:rsid w:val="60AE29D0"/>
    <w:rsid w:val="60F6359E"/>
    <w:rsid w:val="61210230"/>
    <w:rsid w:val="61880529"/>
    <w:rsid w:val="6189364B"/>
    <w:rsid w:val="619CBF46"/>
    <w:rsid w:val="61B4167D"/>
    <w:rsid w:val="62117D5C"/>
    <w:rsid w:val="625637C6"/>
    <w:rsid w:val="6263FCAF"/>
    <w:rsid w:val="628D6C97"/>
    <w:rsid w:val="628DAED5"/>
    <w:rsid w:val="629D53E1"/>
    <w:rsid w:val="62ECC7F3"/>
    <w:rsid w:val="6337E0CB"/>
    <w:rsid w:val="63699B42"/>
    <w:rsid w:val="637FA68B"/>
    <w:rsid w:val="638391C4"/>
    <w:rsid w:val="641D63CB"/>
    <w:rsid w:val="6446D46A"/>
    <w:rsid w:val="644D257A"/>
    <w:rsid w:val="65BC24D9"/>
    <w:rsid w:val="66AF6A52"/>
    <w:rsid w:val="66E4EE7F"/>
    <w:rsid w:val="67215ADC"/>
    <w:rsid w:val="67A7AC24"/>
    <w:rsid w:val="67DF4F72"/>
    <w:rsid w:val="680355AA"/>
    <w:rsid w:val="68172044"/>
    <w:rsid w:val="68820A4C"/>
    <w:rsid w:val="68B41E1D"/>
    <w:rsid w:val="68EFFCFE"/>
    <w:rsid w:val="690312A2"/>
    <w:rsid w:val="696CFEC2"/>
    <w:rsid w:val="69DC0F09"/>
    <w:rsid w:val="6A05EDA9"/>
    <w:rsid w:val="6A7499C7"/>
    <w:rsid w:val="6A89EAE6"/>
    <w:rsid w:val="6A9B2837"/>
    <w:rsid w:val="6AD8FFAF"/>
    <w:rsid w:val="6ADF4CE6"/>
    <w:rsid w:val="6B2ADC6F"/>
    <w:rsid w:val="6B939AEC"/>
    <w:rsid w:val="6B9E9630"/>
    <w:rsid w:val="6BA09128"/>
    <w:rsid w:val="6BE32753"/>
    <w:rsid w:val="6C09657F"/>
    <w:rsid w:val="6C0ECE73"/>
    <w:rsid w:val="6C4673B2"/>
    <w:rsid w:val="6C60B21C"/>
    <w:rsid w:val="6C74D010"/>
    <w:rsid w:val="6C7692B2"/>
    <w:rsid w:val="6C823B2E"/>
    <w:rsid w:val="6D0390A9"/>
    <w:rsid w:val="6D225BD6"/>
    <w:rsid w:val="6D2688D1"/>
    <w:rsid w:val="6D7EF7B4"/>
    <w:rsid w:val="6DF72F17"/>
    <w:rsid w:val="6E1E0B8F"/>
    <w:rsid w:val="6E64F5EF"/>
    <w:rsid w:val="6E75D22C"/>
    <w:rsid w:val="6E78772D"/>
    <w:rsid w:val="6E7DB6A8"/>
    <w:rsid w:val="6E8F79A3"/>
    <w:rsid w:val="6EC0565C"/>
    <w:rsid w:val="6EF00064"/>
    <w:rsid w:val="6FC242AA"/>
    <w:rsid w:val="6FD40899"/>
    <w:rsid w:val="70541017"/>
    <w:rsid w:val="707E6654"/>
    <w:rsid w:val="708BD0C5"/>
    <w:rsid w:val="716FE0BB"/>
    <w:rsid w:val="7177CE41"/>
    <w:rsid w:val="717F93B8"/>
    <w:rsid w:val="718BD25D"/>
    <w:rsid w:val="71A3C170"/>
    <w:rsid w:val="71F308BA"/>
    <w:rsid w:val="721F8D81"/>
    <w:rsid w:val="722F8EAC"/>
    <w:rsid w:val="727E8ED7"/>
    <w:rsid w:val="727EADBA"/>
    <w:rsid w:val="72E44776"/>
    <w:rsid w:val="72E5F4EB"/>
    <w:rsid w:val="732474F7"/>
    <w:rsid w:val="7364C62C"/>
    <w:rsid w:val="73C37187"/>
    <w:rsid w:val="74031BAA"/>
    <w:rsid w:val="743BF438"/>
    <w:rsid w:val="7480894C"/>
    <w:rsid w:val="748442AB"/>
    <w:rsid w:val="74F61007"/>
    <w:rsid w:val="75672F6E"/>
    <w:rsid w:val="757CFEAA"/>
    <w:rsid w:val="75CEBCA4"/>
    <w:rsid w:val="76E857E8"/>
    <w:rsid w:val="773219E1"/>
    <w:rsid w:val="77E7CE6E"/>
    <w:rsid w:val="7820285B"/>
    <w:rsid w:val="785DC776"/>
    <w:rsid w:val="7886945B"/>
    <w:rsid w:val="7905E2C5"/>
    <w:rsid w:val="792EE600"/>
    <w:rsid w:val="795DBB37"/>
    <w:rsid w:val="79F7FC2C"/>
    <w:rsid w:val="7A81EC84"/>
    <w:rsid w:val="7AB98066"/>
    <w:rsid w:val="7BB24E31"/>
    <w:rsid w:val="7C2554CA"/>
    <w:rsid w:val="7C28C20F"/>
    <w:rsid w:val="7CB77E57"/>
    <w:rsid w:val="7CC5464F"/>
    <w:rsid w:val="7D0C108B"/>
    <w:rsid w:val="7D1F24AD"/>
    <w:rsid w:val="7D218168"/>
    <w:rsid w:val="7D798FBB"/>
    <w:rsid w:val="7DCD95D9"/>
    <w:rsid w:val="7E660446"/>
    <w:rsid w:val="7E788CFC"/>
    <w:rsid w:val="7EBB9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101F3"/>
  <w15:chartTrackingRefBased/>
  <w15:docId w15:val="{B48A5216-D2CA-43B1-80C8-F7C13E66DF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90c31ca7038400a" /><Relationship Type="http://schemas.openxmlformats.org/officeDocument/2006/relationships/comments" Target="comments.xml" Id="R6294bcc196424b0e" /><Relationship Type="http://schemas.microsoft.com/office/2011/relationships/people" Target="people.xml" Id="R77c0274bd3914652" /><Relationship Type="http://schemas.microsoft.com/office/2011/relationships/commentsExtended" Target="commentsExtended.xml" Id="Rf2560fae710e4c8c" /><Relationship Type="http://schemas.microsoft.com/office/2016/09/relationships/commentsIds" Target="commentsIds.xml" Id="Rbef23e91bd734464" /><Relationship Type="http://schemas.microsoft.com/office/2018/08/relationships/commentsExtensible" Target="commentsExtensible.xml" Id="Rbc1dfdc547524b83" /><Relationship Type="http://schemas.openxmlformats.org/officeDocument/2006/relationships/image" Target="/media/image2.jpg" Id="R469553a3e88d407b" /><Relationship Type="http://schemas.openxmlformats.org/officeDocument/2006/relationships/hyperlink" Target="https://publications.parliament.uk/pa/cm201314/cmselect/cmhaff/67/67we08.htm" TargetMode="External" Id="R1f74d0875cb64800" /><Relationship Type="http://schemas.openxmlformats.org/officeDocument/2006/relationships/hyperlink" Target="https://www.gov.uk/government/publications/the-7-principles-of-public-life" TargetMode="External" Id="Rd95bde7b6c20450a" /><Relationship Type="http://schemas.openxmlformats.org/officeDocument/2006/relationships/hyperlink" Target="https://www.college.police.uk/ethics/code-of-ethics" TargetMode="External" Id="R5e335dbd40a345c1" /><Relationship Type="http://schemas.openxmlformats.org/officeDocument/2006/relationships/hyperlink" Target="https://www.college.police.uk/app/national-decision-model/national-decision-model" TargetMode="External" Id="R129d1363497041bb" /><Relationship Type="http://schemas.openxmlformats.org/officeDocument/2006/relationships/hyperlink" Target="https://www.inquest.org.uk/dalian-atkinson-police-officer-sentenced" TargetMode="External" Id="R1efe32a7112c4c8a" /><Relationship Type="http://schemas.openxmlformats.org/officeDocument/2006/relationships/hyperlink" Target="https://www.itv.com/news/central/2022-09-28/dalian-atkinson-who-was-he-and-what-happened-to-him" TargetMode="External" Id="Rfa60f609c90d4143" /><Relationship Type="http://schemas.openxmlformats.org/officeDocument/2006/relationships/hyperlink" Target="https://policeprofessional.com/news/acpo-launches-decision-model-for-all-policing/" TargetMode="External" Id="R7f77ab16c9c74b7e" /><Relationship Type="http://schemas.openxmlformats.org/officeDocument/2006/relationships/hyperlink" Target="https://us.sagepub.com/sites/default/files/upm-assets/120159_book_item_120159.pdf" TargetMode="External" Id="Ra6d47f05306a4dae" /><Relationship Type="http://schemas.openxmlformats.org/officeDocument/2006/relationships/hyperlink" Target="https://www.open.edu/openlearn/mod/oucontent/view.php?id=65950&amp;section=5.1" TargetMode="External" Id="Reb6fc7e87e8c4f69" /><Relationship Type="http://schemas.openxmlformats.org/officeDocument/2006/relationships/hyperlink" Target="https://www.policinginstitute.org/wp-content/uploads/2015/06/Sherman-1998-Evidence-Based-Policing.pdf" TargetMode="External" Id="R3556005aee9a40ad" /><Relationship Type="http://schemas.microsoft.com/office/2020/10/relationships/intelligence" Target="intelligence2.xml" Id="R4c7f81a714b744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2024-02-29T10:05:00.2202258Z</dcterms:created>
  <dcterms:modified xsi:type="dcterms:W3CDTF">2024-03-22T19:42:14.9459609Z</dcterms:modified>
  <dc:creator>Max Evans (2304557)</dc:creator>
  <lastModifiedBy>Max Evans (2304557)</lastModifiedBy>
</coreProperties>
</file>