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258A8" w14:textId="77777777" w:rsidR="00514275" w:rsidRDefault="00514275" w:rsidP="0074654D">
      <w:pPr>
        <w:spacing w:line="360" w:lineRule="auto"/>
        <w:jc w:val="center"/>
        <w:rPr>
          <w:rFonts w:ascii="Times New Roman" w:eastAsia="Times New Roman" w:hAnsi="Times New Roman" w:cs="Times New Roman"/>
          <w:b/>
          <w:sz w:val="24"/>
          <w:szCs w:val="24"/>
          <w:lang w:val="en-GB"/>
        </w:rPr>
      </w:pPr>
    </w:p>
    <w:p w14:paraId="026014AE" w14:textId="77777777" w:rsidR="00514275" w:rsidRDefault="00514275" w:rsidP="0074654D">
      <w:pPr>
        <w:spacing w:line="360" w:lineRule="auto"/>
        <w:jc w:val="center"/>
        <w:rPr>
          <w:rFonts w:ascii="Times New Roman" w:eastAsia="Times New Roman" w:hAnsi="Times New Roman" w:cs="Times New Roman"/>
          <w:b/>
          <w:sz w:val="24"/>
          <w:szCs w:val="24"/>
          <w:lang w:val="en-GB"/>
        </w:rPr>
      </w:pPr>
    </w:p>
    <w:p w14:paraId="3B05FD0D" w14:textId="77777777" w:rsidR="00514275" w:rsidRDefault="00514275" w:rsidP="0074654D">
      <w:pPr>
        <w:spacing w:line="360" w:lineRule="auto"/>
        <w:jc w:val="center"/>
        <w:rPr>
          <w:rFonts w:ascii="Times New Roman" w:eastAsia="Times New Roman" w:hAnsi="Times New Roman" w:cs="Times New Roman"/>
          <w:b/>
          <w:sz w:val="24"/>
          <w:szCs w:val="24"/>
          <w:lang w:val="en-GB"/>
        </w:rPr>
      </w:pPr>
    </w:p>
    <w:p w14:paraId="6FC9AB25" w14:textId="77777777" w:rsidR="00514275" w:rsidRDefault="00514275" w:rsidP="0074654D">
      <w:pPr>
        <w:spacing w:line="360" w:lineRule="auto"/>
        <w:jc w:val="center"/>
        <w:rPr>
          <w:rFonts w:ascii="Times New Roman" w:eastAsia="Times New Roman" w:hAnsi="Times New Roman" w:cs="Times New Roman"/>
          <w:b/>
          <w:sz w:val="24"/>
          <w:szCs w:val="24"/>
          <w:lang w:val="en-GB"/>
        </w:rPr>
      </w:pPr>
    </w:p>
    <w:p w14:paraId="26B7AFF7" w14:textId="77777777" w:rsidR="00514275" w:rsidRDefault="00514275" w:rsidP="0074654D">
      <w:pPr>
        <w:spacing w:line="360" w:lineRule="auto"/>
        <w:jc w:val="center"/>
        <w:rPr>
          <w:rFonts w:ascii="Times New Roman" w:eastAsia="Times New Roman" w:hAnsi="Times New Roman" w:cs="Times New Roman"/>
          <w:b/>
          <w:sz w:val="24"/>
          <w:szCs w:val="24"/>
          <w:lang w:val="en-GB"/>
        </w:rPr>
      </w:pPr>
    </w:p>
    <w:p w14:paraId="6FE66494" w14:textId="77777777" w:rsidR="00514275" w:rsidRDefault="00514275" w:rsidP="0074654D">
      <w:pPr>
        <w:spacing w:line="360" w:lineRule="auto"/>
        <w:jc w:val="center"/>
        <w:rPr>
          <w:rFonts w:ascii="Times New Roman" w:eastAsia="Times New Roman" w:hAnsi="Times New Roman" w:cs="Times New Roman"/>
          <w:b/>
          <w:sz w:val="24"/>
          <w:szCs w:val="24"/>
          <w:lang w:val="en-GB"/>
        </w:rPr>
      </w:pPr>
    </w:p>
    <w:p w14:paraId="760A0C81" w14:textId="77777777" w:rsidR="00514275" w:rsidRDefault="00514275" w:rsidP="00514275">
      <w:pPr>
        <w:spacing w:line="360" w:lineRule="auto"/>
        <w:rPr>
          <w:rFonts w:ascii="Times New Roman" w:eastAsia="Times New Roman" w:hAnsi="Times New Roman" w:cs="Times New Roman"/>
          <w:b/>
          <w:sz w:val="24"/>
          <w:szCs w:val="24"/>
          <w:lang w:val="en-GB"/>
        </w:rPr>
      </w:pPr>
    </w:p>
    <w:p w14:paraId="7A8E9D6E" w14:textId="77777777" w:rsidR="00514275" w:rsidRDefault="00514275" w:rsidP="0074654D">
      <w:pPr>
        <w:spacing w:line="360" w:lineRule="auto"/>
        <w:jc w:val="center"/>
        <w:rPr>
          <w:rFonts w:ascii="Times New Roman" w:eastAsia="Times New Roman" w:hAnsi="Times New Roman" w:cs="Times New Roman"/>
          <w:b/>
          <w:sz w:val="24"/>
          <w:szCs w:val="24"/>
          <w:lang w:val="en-GB"/>
        </w:rPr>
      </w:pPr>
    </w:p>
    <w:p w14:paraId="156A4316" w14:textId="7DE18472" w:rsidR="00514275" w:rsidRPr="00E73C45" w:rsidRDefault="00514275" w:rsidP="00514275">
      <w:pPr>
        <w:pStyle w:val="Title"/>
        <w:jc w:val="center"/>
        <w:rPr>
          <w:rFonts w:ascii="Times New Roman" w:hAnsi="Times New Roman" w:cs="Times New Roman"/>
          <w:b/>
          <w:sz w:val="36"/>
          <w:szCs w:val="36"/>
          <w:u w:val="single"/>
          <w:lang w:val="en-GB"/>
        </w:rPr>
      </w:pPr>
    </w:p>
    <w:p w14:paraId="528AA3EB" w14:textId="77777777" w:rsidR="005D567C" w:rsidRDefault="0066191B" w:rsidP="005D567C">
      <w:pPr>
        <w:jc w:val="center"/>
        <w:rPr>
          <w:rFonts w:ascii="Times New Roman" w:hAnsi="Times New Roman" w:cs="Times New Roman"/>
          <w:b/>
          <w:sz w:val="36"/>
          <w:szCs w:val="36"/>
          <w:u w:val="single"/>
          <w:lang w:val="en-GB"/>
        </w:rPr>
      </w:pPr>
      <w:r w:rsidRPr="00E73C45">
        <w:rPr>
          <w:rFonts w:ascii="Times New Roman" w:hAnsi="Times New Roman" w:cs="Times New Roman"/>
          <w:b/>
          <w:sz w:val="36"/>
          <w:szCs w:val="36"/>
          <w:u w:val="single"/>
          <w:lang w:val="en-GB"/>
        </w:rPr>
        <w:t>Introduction to Leadership and Management</w:t>
      </w:r>
    </w:p>
    <w:p w14:paraId="686D5EAB" w14:textId="0A5231CE" w:rsidR="005D567C" w:rsidRPr="005D567C" w:rsidRDefault="005D567C" w:rsidP="005D567C">
      <w:pPr>
        <w:jc w:val="center"/>
        <w:rPr>
          <w:rFonts w:asciiTheme="majorBidi" w:hAnsiTheme="majorBidi" w:cstheme="majorBidi"/>
          <w:b/>
          <w:bCs/>
          <w:sz w:val="36"/>
          <w:szCs w:val="36"/>
        </w:rPr>
      </w:pPr>
      <w:r w:rsidRPr="005D567C">
        <w:rPr>
          <w:b/>
          <w:bCs/>
          <w:sz w:val="36"/>
          <w:szCs w:val="36"/>
        </w:rPr>
        <w:t xml:space="preserve"> </w:t>
      </w:r>
      <w:r w:rsidRPr="005D567C">
        <w:rPr>
          <w:rFonts w:asciiTheme="majorBidi" w:hAnsiTheme="majorBidi" w:cstheme="majorBidi"/>
          <w:b/>
          <w:bCs/>
          <w:sz w:val="36"/>
          <w:szCs w:val="36"/>
        </w:rPr>
        <w:t>Module code: LCBB400</w:t>
      </w:r>
      <w:r>
        <w:rPr>
          <w:rFonts w:asciiTheme="majorBidi" w:hAnsiTheme="majorBidi" w:cstheme="majorBidi"/>
          <w:b/>
          <w:bCs/>
          <w:sz w:val="36"/>
          <w:szCs w:val="36"/>
        </w:rPr>
        <w:t>8</w:t>
      </w:r>
    </w:p>
    <w:p w14:paraId="00000002" w14:textId="08D1CAF7" w:rsidR="00D24B10" w:rsidRDefault="0066191B" w:rsidP="0074654D">
      <w:pPr>
        <w:spacing w:line="360" w:lineRule="auto"/>
        <w:jc w:val="center"/>
        <w:rPr>
          <w:rFonts w:ascii="Times New Roman" w:eastAsia="Times New Roman" w:hAnsi="Times New Roman" w:cs="Times New Roman"/>
          <w:b/>
          <w:sz w:val="36"/>
          <w:szCs w:val="36"/>
          <w:lang w:val="en-GB"/>
        </w:rPr>
      </w:pPr>
      <w:r w:rsidRPr="00EC14BD">
        <w:rPr>
          <w:rFonts w:ascii="Times New Roman" w:eastAsia="Times New Roman" w:hAnsi="Times New Roman" w:cs="Times New Roman"/>
          <w:b/>
          <w:sz w:val="36"/>
          <w:szCs w:val="36"/>
          <w:lang w:val="en-GB"/>
        </w:rPr>
        <w:t>Component 1</w:t>
      </w:r>
      <w:r w:rsidR="005D567C">
        <w:rPr>
          <w:rFonts w:ascii="Times New Roman" w:eastAsia="Times New Roman" w:hAnsi="Times New Roman" w:cs="Times New Roman"/>
          <w:b/>
          <w:sz w:val="36"/>
          <w:szCs w:val="36"/>
          <w:lang w:val="en-GB"/>
        </w:rPr>
        <w:t>: Coursework: Essay</w:t>
      </w:r>
    </w:p>
    <w:p w14:paraId="47DDA6D3" w14:textId="77777777" w:rsidR="00EC14BD" w:rsidRPr="00EC14BD" w:rsidRDefault="00EC14BD" w:rsidP="0074654D">
      <w:pPr>
        <w:spacing w:line="360" w:lineRule="auto"/>
        <w:jc w:val="center"/>
        <w:rPr>
          <w:rFonts w:ascii="Times New Roman" w:eastAsia="Times New Roman" w:hAnsi="Times New Roman" w:cs="Times New Roman"/>
          <w:b/>
          <w:sz w:val="36"/>
          <w:szCs w:val="36"/>
          <w:lang w:val="en-GB"/>
        </w:rPr>
      </w:pPr>
    </w:p>
    <w:p w14:paraId="7412B58B" w14:textId="7CE955BF" w:rsidR="00EC14BD" w:rsidRPr="00EC14BD" w:rsidRDefault="00EC14BD" w:rsidP="00EC14BD">
      <w:pPr>
        <w:spacing w:line="360" w:lineRule="auto"/>
        <w:jc w:val="center"/>
        <w:rPr>
          <w:rFonts w:ascii="Times New Roman" w:eastAsia="Times New Roman" w:hAnsi="Times New Roman" w:cs="Times New Roman"/>
          <w:b/>
          <w:sz w:val="32"/>
          <w:szCs w:val="24"/>
          <w:lang w:val="en-GB"/>
        </w:rPr>
      </w:pPr>
      <w:r w:rsidRPr="00EC14BD">
        <w:rPr>
          <w:rFonts w:ascii="Times New Roman" w:eastAsia="Times New Roman" w:hAnsi="Times New Roman" w:cs="Times New Roman"/>
          <w:b/>
          <w:sz w:val="32"/>
          <w:szCs w:val="24"/>
          <w:lang w:val="en-GB"/>
        </w:rPr>
        <w:t xml:space="preserve">Student name: </w:t>
      </w:r>
      <w:r w:rsidRPr="00EC14BD">
        <w:rPr>
          <w:rFonts w:ascii="Times New Roman" w:eastAsia="Times New Roman" w:hAnsi="Times New Roman" w:cs="Times New Roman"/>
          <w:b/>
          <w:sz w:val="32"/>
          <w:szCs w:val="24"/>
          <w:lang w:val="en-GB"/>
        </w:rPr>
        <w:t>Andrei-Florin</w:t>
      </w:r>
      <w:r w:rsidRPr="00EC14BD">
        <w:rPr>
          <w:rFonts w:ascii="Times New Roman" w:eastAsia="Times New Roman" w:hAnsi="Times New Roman" w:cs="Times New Roman"/>
          <w:b/>
          <w:sz w:val="32"/>
          <w:szCs w:val="24"/>
          <w:lang w:val="en-GB"/>
        </w:rPr>
        <w:t xml:space="preserve"> Zaharia</w:t>
      </w:r>
    </w:p>
    <w:p w14:paraId="0CCB9746" w14:textId="3A753796" w:rsidR="00EC14BD" w:rsidRPr="00EC14BD" w:rsidRDefault="00EC14BD" w:rsidP="00EC14BD">
      <w:pPr>
        <w:spacing w:line="360" w:lineRule="auto"/>
        <w:jc w:val="center"/>
        <w:rPr>
          <w:rFonts w:ascii="Times New Roman" w:eastAsia="Times New Roman" w:hAnsi="Times New Roman" w:cs="Times New Roman"/>
          <w:b/>
          <w:sz w:val="32"/>
          <w:szCs w:val="24"/>
          <w:lang w:val="en-GB"/>
        </w:rPr>
      </w:pPr>
      <w:r w:rsidRPr="00EC14BD">
        <w:rPr>
          <w:rFonts w:ascii="Times New Roman" w:eastAsia="Times New Roman" w:hAnsi="Times New Roman" w:cs="Times New Roman"/>
          <w:b/>
          <w:sz w:val="32"/>
          <w:szCs w:val="24"/>
          <w:lang w:val="en-GB"/>
        </w:rPr>
        <w:t>Student ID: 231119</w:t>
      </w:r>
      <w:r w:rsidRPr="00EC14BD">
        <w:rPr>
          <w:rFonts w:ascii="Times New Roman" w:eastAsia="Times New Roman" w:hAnsi="Times New Roman" w:cs="Times New Roman"/>
          <w:b/>
          <w:sz w:val="32"/>
          <w:szCs w:val="24"/>
          <w:lang w:val="en-GB"/>
        </w:rPr>
        <w:t>5</w:t>
      </w:r>
    </w:p>
    <w:p w14:paraId="797722FB" w14:textId="61BB86E9" w:rsidR="00EC14BD" w:rsidRPr="00EC14BD" w:rsidRDefault="00EC14BD" w:rsidP="00EC14BD">
      <w:pPr>
        <w:spacing w:line="360" w:lineRule="auto"/>
        <w:jc w:val="center"/>
        <w:rPr>
          <w:rFonts w:ascii="Times New Roman" w:eastAsia="Times New Roman" w:hAnsi="Times New Roman" w:cs="Times New Roman"/>
          <w:b/>
          <w:sz w:val="32"/>
          <w:szCs w:val="24"/>
          <w:lang w:val="en-GB"/>
        </w:rPr>
      </w:pPr>
      <w:r w:rsidRPr="00EC14BD">
        <w:rPr>
          <w:rFonts w:ascii="Times New Roman" w:eastAsia="Times New Roman" w:hAnsi="Times New Roman" w:cs="Times New Roman"/>
          <w:b/>
          <w:sz w:val="32"/>
          <w:szCs w:val="24"/>
          <w:lang w:val="en-GB"/>
        </w:rPr>
        <w:t>Lecturer name:</w:t>
      </w:r>
      <w:r>
        <w:rPr>
          <w:rFonts w:ascii="Times New Roman" w:eastAsia="Times New Roman" w:hAnsi="Times New Roman" w:cs="Times New Roman"/>
          <w:b/>
          <w:sz w:val="32"/>
          <w:szCs w:val="24"/>
          <w:lang w:val="en-GB"/>
        </w:rPr>
        <w:t xml:space="preserve"> Dr. Yousuf Kamal</w:t>
      </w:r>
    </w:p>
    <w:p w14:paraId="68102498" w14:textId="77777777" w:rsidR="00514275" w:rsidRDefault="00514275" w:rsidP="0074654D">
      <w:pPr>
        <w:spacing w:line="360" w:lineRule="auto"/>
        <w:jc w:val="center"/>
        <w:rPr>
          <w:rFonts w:ascii="Times New Roman" w:eastAsia="Times New Roman" w:hAnsi="Times New Roman" w:cs="Times New Roman"/>
          <w:b/>
          <w:sz w:val="32"/>
          <w:szCs w:val="24"/>
          <w:lang w:val="en-GB"/>
        </w:rPr>
      </w:pPr>
    </w:p>
    <w:p w14:paraId="4E58BC07" w14:textId="77777777" w:rsidR="00514275" w:rsidRDefault="00514275" w:rsidP="0074654D">
      <w:pPr>
        <w:spacing w:line="360" w:lineRule="auto"/>
        <w:jc w:val="center"/>
        <w:rPr>
          <w:rFonts w:ascii="Times New Roman" w:eastAsia="Times New Roman" w:hAnsi="Times New Roman" w:cs="Times New Roman"/>
          <w:b/>
          <w:sz w:val="32"/>
          <w:szCs w:val="24"/>
          <w:lang w:val="en-GB"/>
        </w:rPr>
      </w:pPr>
    </w:p>
    <w:p w14:paraId="63B9B379" w14:textId="77777777" w:rsidR="0014394F" w:rsidRDefault="0014394F" w:rsidP="0074654D">
      <w:pPr>
        <w:spacing w:line="360" w:lineRule="auto"/>
        <w:jc w:val="center"/>
        <w:rPr>
          <w:rFonts w:ascii="Times New Roman" w:eastAsia="Times New Roman" w:hAnsi="Times New Roman" w:cs="Times New Roman"/>
          <w:b/>
          <w:sz w:val="32"/>
          <w:szCs w:val="24"/>
          <w:lang w:val="en-GB"/>
        </w:rPr>
      </w:pPr>
    </w:p>
    <w:p w14:paraId="66270CC2" w14:textId="77777777" w:rsidR="0014394F" w:rsidRDefault="0014394F" w:rsidP="0074654D">
      <w:pPr>
        <w:spacing w:line="360" w:lineRule="auto"/>
        <w:jc w:val="center"/>
        <w:rPr>
          <w:rFonts w:ascii="Times New Roman" w:eastAsia="Times New Roman" w:hAnsi="Times New Roman" w:cs="Times New Roman"/>
          <w:b/>
          <w:sz w:val="32"/>
          <w:szCs w:val="24"/>
          <w:lang w:val="en-GB"/>
        </w:rPr>
      </w:pPr>
    </w:p>
    <w:p w14:paraId="03216C96" w14:textId="77777777" w:rsidR="0014394F" w:rsidRDefault="0014394F" w:rsidP="0074654D">
      <w:pPr>
        <w:spacing w:line="360" w:lineRule="auto"/>
        <w:jc w:val="center"/>
        <w:rPr>
          <w:rFonts w:ascii="Times New Roman" w:eastAsia="Times New Roman" w:hAnsi="Times New Roman" w:cs="Times New Roman"/>
          <w:b/>
          <w:sz w:val="32"/>
          <w:szCs w:val="24"/>
          <w:lang w:val="en-GB"/>
        </w:rPr>
      </w:pPr>
    </w:p>
    <w:p w14:paraId="344F5E81" w14:textId="77777777" w:rsidR="0014394F" w:rsidRDefault="0014394F" w:rsidP="0074654D">
      <w:pPr>
        <w:spacing w:line="360" w:lineRule="auto"/>
        <w:jc w:val="center"/>
        <w:rPr>
          <w:rFonts w:ascii="Times New Roman" w:eastAsia="Times New Roman" w:hAnsi="Times New Roman" w:cs="Times New Roman"/>
          <w:b/>
          <w:sz w:val="32"/>
          <w:szCs w:val="24"/>
          <w:lang w:val="en-GB"/>
        </w:rPr>
      </w:pPr>
    </w:p>
    <w:p w14:paraId="47EC407C" w14:textId="77777777" w:rsidR="00514275" w:rsidRPr="00514275" w:rsidRDefault="00514275" w:rsidP="0074654D">
      <w:pPr>
        <w:spacing w:line="360" w:lineRule="auto"/>
        <w:jc w:val="center"/>
        <w:rPr>
          <w:rFonts w:ascii="Times New Roman" w:eastAsia="Times New Roman" w:hAnsi="Times New Roman" w:cs="Times New Roman"/>
          <w:b/>
          <w:sz w:val="32"/>
          <w:szCs w:val="24"/>
          <w:lang w:val="en-GB"/>
        </w:rPr>
      </w:pPr>
    </w:p>
    <w:p w14:paraId="2AE1E54E" w14:textId="77777777" w:rsidR="0074654D" w:rsidRDefault="0074654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sdt>
      <w:sdtPr>
        <w:rPr>
          <w:rFonts w:ascii="Arial" w:eastAsia="Arial" w:hAnsi="Arial" w:cs="Arial"/>
          <w:b w:val="0"/>
          <w:bCs w:val="0"/>
          <w:color w:val="auto"/>
          <w:sz w:val="22"/>
          <w:szCs w:val="22"/>
          <w:lang w:val="en" w:eastAsia="en-IN"/>
        </w:rPr>
        <w:id w:val="1653789251"/>
        <w:docPartObj>
          <w:docPartGallery w:val="Table of Contents"/>
          <w:docPartUnique/>
        </w:docPartObj>
      </w:sdtPr>
      <w:sdtEndPr>
        <w:rPr>
          <w:noProof/>
        </w:rPr>
      </w:sdtEndPr>
      <w:sdtContent>
        <w:p w14:paraId="5105C612" w14:textId="0616BC7B" w:rsidR="00E20546" w:rsidRPr="00E20546" w:rsidRDefault="00E20546" w:rsidP="00E20546">
          <w:pPr>
            <w:pStyle w:val="TOCHeading"/>
            <w:spacing w:line="360" w:lineRule="auto"/>
            <w:jc w:val="center"/>
            <w:rPr>
              <w:rFonts w:ascii="Times New Roman" w:hAnsi="Times New Roman" w:cs="Times New Roman"/>
              <w:color w:val="000000" w:themeColor="text1"/>
              <w:szCs w:val="24"/>
            </w:rPr>
          </w:pPr>
          <w:r w:rsidRPr="00E20546">
            <w:rPr>
              <w:rFonts w:ascii="Times New Roman" w:hAnsi="Times New Roman" w:cs="Times New Roman"/>
              <w:color w:val="000000" w:themeColor="text1"/>
              <w:szCs w:val="24"/>
            </w:rPr>
            <w:t>Table of Contents</w:t>
          </w:r>
        </w:p>
        <w:p w14:paraId="7DD51B1E" w14:textId="77777777" w:rsidR="00E20546" w:rsidRPr="00E20546" w:rsidRDefault="00E20546" w:rsidP="00E20546">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E20546">
            <w:rPr>
              <w:rFonts w:ascii="Times New Roman" w:hAnsi="Times New Roman" w:cs="Times New Roman"/>
              <w:color w:val="000000" w:themeColor="text1"/>
              <w:sz w:val="24"/>
              <w:szCs w:val="24"/>
            </w:rPr>
            <w:fldChar w:fldCharType="begin"/>
          </w:r>
          <w:r w:rsidRPr="00E20546">
            <w:rPr>
              <w:rFonts w:ascii="Times New Roman" w:hAnsi="Times New Roman" w:cs="Times New Roman"/>
              <w:color w:val="000000" w:themeColor="text1"/>
              <w:sz w:val="24"/>
              <w:szCs w:val="24"/>
            </w:rPr>
            <w:instrText xml:space="preserve"> TOC \o "1-3" \h \z \u </w:instrText>
          </w:r>
          <w:r w:rsidRPr="00E20546">
            <w:rPr>
              <w:rFonts w:ascii="Times New Roman" w:hAnsi="Times New Roman" w:cs="Times New Roman"/>
              <w:color w:val="000000" w:themeColor="text1"/>
              <w:sz w:val="24"/>
              <w:szCs w:val="24"/>
            </w:rPr>
            <w:fldChar w:fldCharType="separate"/>
          </w:r>
          <w:hyperlink w:anchor="_Toc158625902" w:history="1">
            <w:r w:rsidRPr="00E20546">
              <w:rPr>
                <w:rStyle w:val="Hyperlink"/>
                <w:rFonts w:ascii="Times New Roman" w:hAnsi="Times New Roman" w:cs="Times New Roman"/>
                <w:noProof/>
                <w:color w:val="000000" w:themeColor="text1"/>
                <w:sz w:val="24"/>
                <w:szCs w:val="24"/>
                <w:lang w:val="en-GB"/>
              </w:rPr>
              <w:t>Introduction</w:t>
            </w:r>
            <w:r w:rsidRPr="00E20546">
              <w:rPr>
                <w:rFonts w:ascii="Times New Roman" w:hAnsi="Times New Roman" w:cs="Times New Roman"/>
                <w:noProof/>
                <w:webHidden/>
                <w:color w:val="000000" w:themeColor="text1"/>
                <w:sz w:val="24"/>
                <w:szCs w:val="24"/>
              </w:rPr>
              <w:tab/>
            </w:r>
            <w:r w:rsidRPr="00E20546">
              <w:rPr>
                <w:rFonts w:ascii="Times New Roman" w:hAnsi="Times New Roman" w:cs="Times New Roman"/>
                <w:noProof/>
                <w:webHidden/>
                <w:color w:val="000000" w:themeColor="text1"/>
                <w:sz w:val="24"/>
                <w:szCs w:val="24"/>
              </w:rPr>
              <w:fldChar w:fldCharType="begin"/>
            </w:r>
            <w:r w:rsidRPr="00E20546">
              <w:rPr>
                <w:rFonts w:ascii="Times New Roman" w:hAnsi="Times New Roman" w:cs="Times New Roman"/>
                <w:noProof/>
                <w:webHidden/>
                <w:color w:val="000000" w:themeColor="text1"/>
                <w:sz w:val="24"/>
                <w:szCs w:val="24"/>
              </w:rPr>
              <w:instrText xml:space="preserve"> PAGEREF _Toc158625902 \h </w:instrText>
            </w:r>
            <w:r w:rsidRPr="00E20546">
              <w:rPr>
                <w:rFonts w:ascii="Times New Roman" w:hAnsi="Times New Roman" w:cs="Times New Roman"/>
                <w:noProof/>
                <w:webHidden/>
                <w:color w:val="000000" w:themeColor="text1"/>
                <w:sz w:val="24"/>
                <w:szCs w:val="24"/>
              </w:rPr>
            </w:r>
            <w:r w:rsidRPr="00E20546">
              <w:rPr>
                <w:rFonts w:ascii="Times New Roman" w:hAnsi="Times New Roman" w:cs="Times New Roman"/>
                <w:noProof/>
                <w:webHidden/>
                <w:color w:val="000000" w:themeColor="text1"/>
                <w:sz w:val="24"/>
                <w:szCs w:val="24"/>
              </w:rPr>
              <w:fldChar w:fldCharType="separate"/>
            </w:r>
            <w:r w:rsidRPr="00E20546">
              <w:rPr>
                <w:rFonts w:ascii="Times New Roman" w:hAnsi="Times New Roman" w:cs="Times New Roman"/>
                <w:noProof/>
                <w:webHidden/>
                <w:color w:val="000000" w:themeColor="text1"/>
                <w:sz w:val="24"/>
                <w:szCs w:val="24"/>
              </w:rPr>
              <w:t>3</w:t>
            </w:r>
            <w:r w:rsidRPr="00E20546">
              <w:rPr>
                <w:rFonts w:ascii="Times New Roman" w:hAnsi="Times New Roman" w:cs="Times New Roman"/>
                <w:noProof/>
                <w:webHidden/>
                <w:color w:val="000000" w:themeColor="text1"/>
                <w:sz w:val="24"/>
                <w:szCs w:val="24"/>
              </w:rPr>
              <w:fldChar w:fldCharType="end"/>
            </w:r>
          </w:hyperlink>
        </w:p>
        <w:p w14:paraId="737E4448" w14:textId="77777777" w:rsidR="00E20546" w:rsidRPr="00E20546" w:rsidRDefault="00000000" w:rsidP="00E2054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58625903" w:history="1">
            <w:r w:rsidR="00E20546" w:rsidRPr="00E20546">
              <w:rPr>
                <w:rStyle w:val="Hyperlink"/>
                <w:rFonts w:ascii="Times New Roman" w:hAnsi="Times New Roman" w:cs="Times New Roman"/>
                <w:noProof/>
                <w:color w:val="000000" w:themeColor="text1"/>
                <w:sz w:val="24"/>
                <w:szCs w:val="24"/>
                <w:lang w:val="en-GB"/>
              </w:rPr>
              <w:t>Main body</w:t>
            </w:r>
            <w:r w:rsidR="00E20546" w:rsidRPr="00E20546">
              <w:rPr>
                <w:rFonts w:ascii="Times New Roman" w:hAnsi="Times New Roman" w:cs="Times New Roman"/>
                <w:noProof/>
                <w:webHidden/>
                <w:color w:val="000000" w:themeColor="text1"/>
                <w:sz w:val="24"/>
                <w:szCs w:val="24"/>
              </w:rPr>
              <w:tab/>
            </w:r>
            <w:r w:rsidR="00E20546" w:rsidRPr="00E20546">
              <w:rPr>
                <w:rFonts w:ascii="Times New Roman" w:hAnsi="Times New Roman" w:cs="Times New Roman"/>
                <w:noProof/>
                <w:webHidden/>
                <w:color w:val="000000" w:themeColor="text1"/>
                <w:sz w:val="24"/>
                <w:szCs w:val="24"/>
              </w:rPr>
              <w:fldChar w:fldCharType="begin"/>
            </w:r>
            <w:r w:rsidR="00E20546" w:rsidRPr="00E20546">
              <w:rPr>
                <w:rFonts w:ascii="Times New Roman" w:hAnsi="Times New Roman" w:cs="Times New Roman"/>
                <w:noProof/>
                <w:webHidden/>
                <w:color w:val="000000" w:themeColor="text1"/>
                <w:sz w:val="24"/>
                <w:szCs w:val="24"/>
              </w:rPr>
              <w:instrText xml:space="preserve"> PAGEREF _Toc158625903 \h </w:instrText>
            </w:r>
            <w:r w:rsidR="00E20546" w:rsidRPr="00E20546">
              <w:rPr>
                <w:rFonts w:ascii="Times New Roman" w:hAnsi="Times New Roman" w:cs="Times New Roman"/>
                <w:noProof/>
                <w:webHidden/>
                <w:color w:val="000000" w:themeColor="text1"/>
                <w:sz w:val="24"/>
                <w:szCs w:val="24"/>
              </w:rPr>
            </w:r>
            <w:r w:rsidR="00E20546" w:rsidRPr="00E20546">
              <w:rPr>
                <w:rFonts w:ascii="Times New Roman" w:hAnsi="Times New Roman" w:cs="Times New Roman"/>
                <w:noProof/>
                <w:webHidden/>
                <w:color w:val="000000" w:themeColor="text1"/>
                <w:sz w:val="24"/>
                <w:szCs w:val="24"/>
              </w:rPr>
              <w:fldChar w:fldCharType="separate"/>
            </w:r>
            <w:r w:rsidR="00E20546" w:rsidRPr="00E20546">
              <w:rPr>
                <w:rFonts w:ascii="Times New Roman" w:hAnsi="Times New Roman" w:cs="Times New Roman"/>
                <w:noProof/>
                <w:webHidden/>
                <w:color w:val="000000" w:themeColor="text1"/>
                <w:sz w:val="24"/>
                <w:szCs w:val="24"/>
              </w:rPr>
              <w:t>3</w:t>
            </w:r>
            <w:r w:rsidR="00E20546" w:rsidRPr="00E20546">
              <w:rPr>
                <w:rFonts w:ascii="Times New Roman" w:hAnsi="Times New Roman" w:cs="Times New Roman"/>
                <w:noProof/>
                <w:webHidden/>
                <w:color w:val="000000" w:themeColor="text1"/>
                <w:sz w:val="24"/>
                <w:szCs w:val="24"/>
              </w:rPr>
              <w:fldChar w:fldCharType="end"/>
            </w:r>
          </w:hyperlink>
        </w:p>
        <w:p w14:paraId="4E0E7E0F" w14:textId="77777777" w:rsidR="00E20546" w:rsidRPr="00E20546" w:rsidRDefault="00000000" w:rsidP="00E2054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58625904" w:history="1">
            <w:r w:rsidR="00E20546" w:rsidRPr="00E20546">
              <w:rPr>
                <w:rStyle w:val="Hyperlink"/>
                <w:rFonts w:ascii="Times New Roman" w:hAnsi="Times New Roman" w:cs="Times New Roman"/>
                <w:noProof/>
                <w:color w:val="000000" w:themeColor="text1"/>
                <w:sz w:val="24"/>
                <w:szCs w:val="24"/>
                <w:lang w:val="en-GB"/>
              </w:rPr>
              <w:t>Conclusion</w:t>
            </w:r>
            <w:r w:rsidR="00E20546" w:rsidRPr="00E20546">
              <w:rPr>
                <w:rFonts w:ascii="Times New Roman" w:hAnsi="Times New Roman" w:cs="Times New Roman"/>
                <w:noProof/>
                <w:webHidden/>
                <w:color w:val="000000" w:themeColor="text1"/>
                <w:sz w:val="24"/>
                <w:szCs w:val="24"/>
              </w:rPr>
              <w:tab/>
            </w:r>
            <w:r w:rsidR="00E20546" w:rsidRPr="00E20546">
              <w:rPr>
                <w:rFonts w:ascii="Times New Roman" w:hAnsi="Times New Roman" w:cs="Times New Roman"/>
                <w:noProof/>
                <w:webHidden/>
                <w:color w:val="000000" w:themeColor="text1"/>
                <w:sz w:val="24"/>
                <w:szCs w:val="24"/>
              </w:rPr>
              <w:fldChar w:fldCharType="begin"/>
            </w:r>
            <w:r w:rsidR="00E20546" w:rsidRPr="00E20546">
              <w:rPr>
                <w:rFonts w:ascii="Times New Roman" w:hAnsi="Times New Roman" w:cs="Times New Roman"/>
                <w:noProof/>
                <w:webHidden/>
                <w:color w:val="000000" w:themeColor="text1"/>
                <w:sz w:val="24"/>
                <w:szCs w:val="24"/>
              </w:rPr>
              <w:instrText xml:space="preserve"> PAGEREF _Toc158625904 \h </w:instrText>
            </w:r>
            <w:r w:rsidR="00E20546" w:rsidRPr="00E20546">
              <w:rPr>
                <w:rFonts w:ascii="Times New Roman" w:hAnsi="Times New Roman" w:cs="Times New Roman"/>
                <w:noProof/>
                <w:webHidden/>
                <w:color w:val="000000" w:themeColor="text1"/>
                <w:sz w:val="24"/>
                <w:szCs w:val="24"/>
              </w:rPr>
            </w:r>
            <w:r w:rsidR="00E20546" w:rsidRPr="00E20546">
              <w:rPr>
                <w:rFonts w:ascii="Times New Roman" w:hAnsi="Times New Roman" w:cs="Times New Roman"/>
                <w:noProof/>
                <w:webHidden/>
                <w:color w:val="000000" w:themeColor="text1"/>
                <w:sz w:val="24"/>
                <w:szCs w:val="24"/>
              </w:rPr>
              <w:fldChar w:fldCharType="separate"/>
            </w:r>
            <w:r w:rsidR="00E20546" w:rsidRPr="00E20546">
              <w:rPr>
                <w:rFonts w:ascii="Times New Roman" w:hAnsi="Times New Roman" w:cs="Times New Roman"/>
                <w:noProof/>
                <w:webHidden/>
                <w:color w:val="000000" w:themeColor="text1"/>
                <w:sz w:val="24"/>
                <w:szCs w:val="24"/>
              </w:rPr>
              <w:t>6</w:t>
            </w:r>
            <w:r w:rsidR="00E20546" w:rsidRPr="00E20546">
              <w:rPr>
                <w:rFonts w:ascii="Times New Roman" w:hAnsi="Times New Roman" w:cs="Times New Roman"/>
                <w:noProof/>
                <w:webHidden/>
                <w:color w:val="000000" w:themeColor="text1"/>
                <w:sz w:val="24"/>
                <w:szCs w:val="24"/>
              </w:rPr>
              <w:fldChar w:fldCharType="end"/>
            </w:r>
          </w:hyperlink>
        </w:p>
        <w:p w14:paraId="1D06E1B0" w14:textId="77777777" w:rsidR="00E20546" w:rsidRPr="00E20546" w:rsidRDefault="00000000" w:rsidP="00E2054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58625905" w:history="1">
            <w:r w:rsidR="00E20546" w:rsidRPr="00E20546">
              <w:rPr>
                <w:rStyle w:val="Hyperlink"/>
                <w:rFonts w:ascii="Times New Roman" w:hAnsi="Times New Roman" w:cs="Times New Roman"/>
                <w:noProof/>
                <w:color w:val="000000" w:themeColor="text1"/>
                <w:sz w:val="24"/>
                <w:szCs w:val="24"/>
                <w:lang w:val="en-GB"/>
              </w:rPr>
              <w:t>Reference</w:t>
            </w:r>
            <w:r w:rsidR="00E20546" w:rsidRPr="00E20546">
              <w:rPr>
                <w:rFonts w:ascii="Times New Roman" w:hAnsi="Times New Roman" w:cs="Times New Roman"/>
                <w:noProof/>
                <w:webHidden/>
                <w:color w:val="000000" w:themeColor="text1"/>
                <w:sz w:val="24"/>
                <w:szCs w:val="24"/>
              </w:rPr>
              <w:tab/>
            </w:r>
            <w:r w:rsidR="00E20546" w:rsidRPr="00E20546">
              <w:rPr>
                <w:rFonts w:ascii="Times New Roman" w:hAnsi="Times New Roman" w:cs="Times New Roman"/>
                <w:noProof/>
                <w:webHidden/>
                <w:color w:val="000000" w:themeColor="text1"/>
                <w:sz w:val="24"/>
                <w:szCs w:val="24"/>
              </w:rPr>
              <w:fldChar w:fldCharType="begin"/>
            </w:r>
            <w:r w:rsidR="00E20546" w:rsidRPr="00E20546">
              <w:rPr>
                <w:rFonts w:ascii="Times New Roman" w:hAnsi="Times New Roman" w:cs="Times New Roman"/>
                <w:noProof/>
                <w:webHidden/>
                <w:color w:val="000000" w:themeColor="text1"/>
                <w:sz w:val="24"/>
                <w:szCs w:val="24"/>
              </w:rPr>
              <w:instrText xml:space="preserve"> PAGEREF _Toc158625905 \h </w:instrText>
            </w:r>
            <w:r w:rsidR="00E20546" w:rsidRPr="00E20546">
              <w:rPr>
                <w:rFonts w:ascii="Times New Roman" w:hAnsi="Times New Roman" w:cs="Times New Roman"/>
                <w:noProof/>
                <w:webHidden/>
                <w:color w:val="000000" w:themeColor="text1"/>
                <w:sz w:val="24"/>
                <w:szCs w:val="24"/>
              </w:rPr>
            </w:r>
            <w:r w:rsidR="00E20546" w:rsidRPr="00E20546">
              <w:rPr>
                <w:rFonts w:ascii="Times New Roman" w:hAnsi="Times New Roman" w:cs="Times New Roman"/>
                <w:noProof/>
                <w:webHidden/>
                <w:color w:val="000000" w:themeColor="text1"/>
                <w:sz w:val="24"/>
                <w:szCs w:val="24"/>
              </w:rPr>
              <w:fldChar w:fldCharType="separate"/>
            </w:r>
            <w:r w:rsidR="00E20546" w:rsidRPr="00E20546">
              <w:rPr>
                <w:rFonts w:ascii="Times New Roman" w:hAnsi="Times New Roman" w:cs="Times New Roman"/>
                <w:noProof/>
                <w:webHidden/>
                <w:color w:val="000000" w:themeColor="text1"/>
                <w:sz w:val="24"/>
                <w:szCs w:val="24"/>
              </w:rPr>
              <w:t>7</w:t>
            </w:r>
            <w:r w:rsidR="00E20546" w:rsidRPr="00E20546">
              <w:rPr>
                <w:rFonts w:ascii="Times New Roman" w:hAnsi="Times New Roman" w:cs="Times New Roman"/>
                <w:noProof/>
                <w:webHidden/>
                <w:color w:val="000000" w:themeColor="text1"/>
                <w:sz w:val="24"/>
                <w:szCs w:val="24"/>
              </w:rPr>
              <w:fldChar w:fldCharType="end"/>
            </w:r>
          </w:hyperlink>
        </w:p>
        <w:p w14:paraId="658C7F8C" w14:textId="2C0CE76B" w:rsidR="00E20546" w:rsidRDefault="00E20546" w:rsidP="00E20546">
          <w:pPr>
            <w:spacing w:line="360" w:lineRule="auto"/>
            <w:jc w:val="both"/>
          </w:pPr>
          <w:r w:rsidRPr="00E20546">
            <w:rPr>
              <w:rFonts w:ascii="Times New Roman" w:hAnsi="Times New Roman" w:cs="Times New Roman"/>
              <w:b/>
              <w:bCs/>
              <w:noProof/>
              <w:color w:val="000000" w:themeColor="text1"/>
              <w:sz w:val="24"/>
              <w:szCs w:val="24"/>
            </w:rPr>
            <w:fldChar w:fldCharType="end"/>
          </w:r>
        </w:p>
      </w:sdtContent>
    </w:sdt>
    <w:p w14:paraId="62E4CAA8" w14:textId="77777777" w:rsidR="0074654D" w:rsidRDefault="0074654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00000003" w14:textId="3726B46F" w:rsidR="00D24B10" w:rsidRPr="0074654D" w:rsidRDefault="0066191B" w:rsidP="0014394F">
      <w:pPr>
        <w:pStyle w:val="Heading1"/>
        <w:rPr>
          <w:b w:val="0"/>
          <w:lang w:val="en-GB"/>
        </w:rPr>
      </w:pPr>
      <w:bookmarkStart w:id="0" w:name="_Toc158625902"/>
      <w:r w:rsidRPr="0074654D">
        <w:rPr>
          <w:lang w:val="en-GB"/>
        </w:rPr>
        <w:lastRenderedPageBreak/>
        <w:t>Introduction</w:t>
      </w:r>
      <w:bookmarkEnd w:id="0"/>
    </w:p>
    <w:p w14:paraId="00000004" w14:textId="77777777" w:rsidR="00D24B10" w:rsidRPr="0074654D" w:rsidRDefault="0066191B" w:rsidP="0074654D">
      <w:pPr>
        <w:spacing w:line="360" w:lineRule="auto"/>
        <w:jc w:val="both"/>
        <w:rPr>
          <w:rFonts w:ascii="Times New Roman" w:eastAsia="Times New Roman" w:hAnsi="Times New Roman" w:cs="Times New Roman"/>
          <w:sz w:val="24"/>
          <w:szCs w:val="24"/>
          <w:lang w:val="en-GB"/>
        </w:rPr>
      </w:pPr>
      <w:r w:rsidRPr="0074654D">
        <w:rPr>
          <w:rFonts w:ascii="Times New Roman" w:eastAsia="Times New Roman" w:hAnsi="Times New Roman" w:cs="Times New Roman"/>
          <w:sz w:val="24"/>
          <w:szCs w:val="24"/>
          <w:lang w:val="en-GB"/>
        </w:rPr>
        <w:t xml:space="preserve">Managing and leading a group of people in an organisation is considered leadership management. Leaders of an organisation act as a bridge between the workforce's ability and organisational goals (Middleton and Hall, 2021). It plays an important role in transforming human efforts into successful accomplishments. According to Sunarsi </w:t>
      </w:r>
      <w:r w:rsidRPr="0074654D">
        <w:rPr>
          <w:rFonts w:ascii="Times New Roman" w:eastAsia="Times New Roman" w:hAnsi="Times New Roman" w:cs="Times New Roman"/>
          <w:i/>
          <w:sz w:val="24"/>
          <w:szCs w:val="24"/>
          <w:lang w:val="en-GB"/>
        </w:rPr>
        <w:t xml:space="preserve">et al., </w:t>
      </w:r>
      <w:r w:rsidRPr="0074654D">
        <w:rPr>
          <w:rFonts w:ascii="Times New Roman" w:eastAsia="Times New Roman" w:hAnsi="Times New Roman" w:cs="Times New Roman"/>
          <w:sz w:val="24"/>
          <w:szCs w:val="24"/>
          <w:lang w:val="en-GB"/>
        </w:rPr>
        <w:t xml:space="preserve">(2020), leaders help people to stay motivated at work. It further improves the service quality and productivity of an organisation. Effective leadership management styles can improve organisational performance. Facebook, Primark, Amazon and Ford are the most influential brands in the current market. Henceforth, analysis of these brands based on their leadership approaches can help to determine the right leadership style for obtaining maximum effectiveness in an organisation. The aim of the study is to evaluate different leadership styles adopted in different organisations and their changing approaches due to situational changes. </w:t>
      </w:r>
    </w:p>
    <w:p w14:paraId="7ECCFDE6" w14:textId="77777777" w:rsidR="00E73C45" w:rsidRDefault="00E73C45">
      <w:pPr>
        <w:rPr>
          <w:rFonts w:ascii="Times New Roman" w:hAnsi="Times New Roman"/>
          <w:b/>
          <w:sz w:val="28"/>
          <w:szCs w:val="40"/>
          <w:lang w:val="en-GB"/>
        </w:rPr>
      </w:pPr>
      <w:bookmarkStart w:id="1" w:name="_Toc158625903"/>
      <w:r>
        <w:rPr>
          <w:lang w:val="en-GB"/>
        </w:rPr>
        <w:br w:type="page"/>
      </w:r>
    </w:p>
    <w:p w14:paraId="00000005" w14:textId="0C6AF887" w:rsidR="00D24B10" w:rsidRPr="0074654D" w:rsidRDefault="0066191B" w:rsidP="0014394F">
      <w:pPr>
        <w:pStyle w:val="Heading1"/>
        <w:rPr>
          <w:lang w:val="en-GB"/>
        </w:rPr>
      </w:pPr>
      <w:r w:rsidRPr="0074654D">
        <w:rPr>
          <w:lang w:val="en-GB"/>
        </w:rPr>
        <w:lastRenderedPageBreak/>
        <w:t>Main body</w:t>
      </w:r>
      <w:bookmarkEnd w:id="1"/>
    </w:p>
    <w:p w14:paraId="00000006" w14:textId="77777777" w:rsidR="00D24B10" w:rsidRPr="0074654D" w:rsidRDefault="0066191B" w:rsidP="0074654D">
      <w:pPr>
        <w:spacing w:line="360" w:lineRule="auto"/>
        <w:jc w:val="both"/>
        <w:rPr>
          <w:rFonts w:ascii="Times New Roman" w:eastAsia="Times New Roman" w:hAnsi="Times New Roman" w:cs="Times New Roman"/>
          <w:sz w:val="24"/>
          <w:szCs w:val="24"/>
          <w:lang w:val="en-GB"/>
        </w:rPr>
      </w:pPr>
      <w:r w:rsidRPr="0074654D">
        <w:rPr>
          <w:rFonts w:ascii="Times New Roman" w:eastAsia="Times New Roman" w:hAnsi="Times New Roman" w:cs="Times New Roman"/>
          <w:sz w:val="24"/>
          <w:szCs w:val="24"/>
          <w:lang w:val="en-GB"/>
        </w:rPr>
        <w:t xml:space="preserve">Facebook is one of the most popular social media platforms across the globe. It is successfully managing its business and operation with the help of effective management processes and leadership. Zuckerberg takes the help of </w:t>
      </w:r>
      <w:r w:rsidRPr="0074654D">
        <w:rPr>
          <w:rFonts w:ascii="Times New Roman" w:eastAsia="Times New Roman" w:hAnsi="Times New Roman" w:cs="Times New Roman"/>
          <w:b/>
          <w:i/>
          <w:sz w:val="24"/>
          <w:szCs w:val="24"/>
          <w:lang w:val="en-GB"/>
        </w:rPr>
        <w:t>“transformational leadership style”</w:t>
      </w:r>
      <w:r w:rsidRPr="0074654D">
        <w:rPr>
          <w:rFonts w:ascii="Times New Roman" w:eastAsia="Times New Roman" w:hAnsi="Times New Roman" w:cs="Times New Roman"/>
          <w:sz w:val="24"/>
          <w:szCs w:val="24"/>
          <w:lang w:val="en-GB"/>
        </w:rPr>
        <w:t xml:space="preserve"> to achieve success in the competitive market. According to Akdere and Egan (2020), transformational leadership style helps Facebook to encompass the resultant efforts of its workforce. This leadership style changed the existing way of managing connection and communication in an organisation. It helps to strengthen the bond between leaders and employees. Thus, the management process of work gets improved and results in success. In addition to this, customer satisfaction levels also can be managed effectively. The management process of the </w:t>
      </w:r>
      <w:r w:rsidRPr="0074654D">
        <w:rPr>
          <w:rFonts w:ascii="Times New Roman" w:eastAsia="Times New Roman" w:hAnsi="Times New Roman" w:cs="Times New Roman"/>
          <w:i/>
          <w:sz w:val="24"/>
          <w:szCs w:val="24"/>
          <w:lang w:val="en-GB"/>
        </w:rPr>
        <w:t>“transformational leadership approach”</w:t>
      </w:r>
      <w:r w:rsidRPr="0074654D">
        <w:rPr>
          <w:rFonts w:ascii="Times New Roman" w:eastAsia="Times New Roman" w:hAnsi="Times New Roman" w:cs="Times New Roman"/>
          <w:sz w:val="24"/>
          <w:szCs w:val="24"/>
          <w:lang w:val="en-GB"/>
        </w:rPr>
        <w:t xml:space="preserve"> changes with time and it also influences the management style and offers of an organisation (Alsayyed </w:t>
      </w:r>
      <w:r w:rsidRPr="0074654D">
        <w:rPr>
          <w:rFonts w:ascii="Times New Roman" w:eastAsia="Times New Roman" w:hAnsi="Times New Roman" w:cs="Times New Roman"/>
          <w:i/>
          <w:sz w:val="24"/>
          <w:szCs w:val="24"/>
          <w:lang w:val="en-GB"/>
        </w:rPr>
        <w:t xml:space="preserve">et al., </w:t>
      </w:r>
      <w:r w:rsidRPr="0074654D">
        <w:rPr>
          <w:rFonts w:ascii="Times New Roman" w:eastAsia="Times New Roman" w:hAnsi="Times New Roman" w:cs="Times New Roman"/>
          <w:sz w:val="24"/>
          <w:szCs w:val="24"/>
          <w:lang w:val="en-GB"/>
        </w:rPr>
        <w:t xml:space="preserve">2020). It changed the way of managing customers' expectations. Organisational offers and services also changed according to the changing dynamics and behaviour of the customers. Henceforth, it can be stated that transformational leadership style helps an organisation change according g to the situation of the market. </w:t>
      </w:r>
    </w:p>
    <w:p w14:paraId="00000007" w14:textId="77777777" w:rsidR="00D24B10" w:rsidRPr="0074654D" w:rsidRDefault="0066191B" w:rsidP="0074654D">
      <w:pPr>
        <w:spacing w:line="360" w:lineRule="auto"/>
        <w:jc w:val="both"/>
        <w:rPr>
          <w:rFonts w:ascii="Times New Roman" w:eastAsia="Times New Roman" w:hAnsi="Times New Roman" w:cs="Times New Roman"/>
          <w:sz w:val="24"/>
          <w:szCs w:val="24"/>
          <w:lang w:val="en-GB"/>
        </w:rPr>
      </w:pPr>
      <w:r w:rsidRPr="0074654D">
        <w:rPr>
          <w:rFonts w:ascii="Times New Roman" w:eastAsia="Times New Roman" w:hAnsi="Times New Roman" w:cs="Times New Roman"/>
          <w:sz w:val="24"/>
          <w:szCs w:val="24"/>
          <w:lang w:val="en-GB"/>
        </w:rPr>
        <w:t xml:space="preserve">On the other hand, the </w:t>
      </w:r>
      <w:r w:rsidRPr="0074654D">
        <w:rPr>
          <w:rFonts w:ascii="Times New Roman" w:eastAsia="Times New Roman" w:hAnsi="Times New Roman" w:cs="Times New Roman"/>
          <w:i/>
          <w:sz w:val="24"/>
          <w:szCs w:val="24"/>
          <w:lang w:val="en-GB"/>
        </w:rPr>
        <w:t>“transformational leadership style”</w:t>
      </w:r>
      <w:r w:rsidRPr="0074654D">
        <w:rPr>
          <w:rFonts w:ascii="Times New Roman" w:eastAsia="Times New Roman" w:hAnsi="Times New Roman" w:cs="Times New Roman"/>
          <w:sz w:val="24"/>
          <w:szCs w:val="24"/>
          <w:lang w:val="en-GB"/>
        </w:rPr>
        <w:t xml:space="preserve"> focuses on achieving the short-term goal of an organisation. In most cases, organisations face disruption of operations due to the incorporation of “transformational leadership style”. It can have an adverse effect on organisations, as this leadership approach mostly focuses on achieving short-term goals that can make an organisation lose its focus on its long-term target (Diaz‐Moriana </w:t>
      </w:r>
      <w:r w:rsidRPr="0074654D">
        <w:rPr>
          <w:rFonts w:ascii="Times New Roman" w:eastAsia="Times New Roman" w:hAnsi="Times New Roman" w:cs="Times New Roman"/>
          <w:i/>
          <w:sz w:val="24"/>
          <w:szCs w:val="24"/>
          <w:lang w:val="en-GB"/>
        </w:rPr>
        <w:t xml:space="preserve">et al., </w:t>
      </w:r>
      <w:r w:rsidRPr="0074654D">
        <w:rPr>
          <w:rFonts w:ascii="Times New Roman" w:eastAsia="Times New Roman" w:hAnsi="Times New Roman" w:cs="Times New Roman"/>
          <w:sz w:val="24"/>
          <w:szCs w:val="24"/>
          <w:lang w:val="en-GB"/>
        </w:rPr>
        <w:t xml:space="preserve">2024). It can be the reason for the wrong direction to its employees along with lower chances of achieving success. In addition to this, the “transformational leadership approach” can have significant influence on securing the work-life balance of the employees. It only focuses on obtaining significant workforce engagement for the employees to achieve optimum performance and productivity in an organisation (Park </w:t>
      </w:r>
      <w:r w:rsidRPr="0074654D">
        <w:rPr>
          <w:rFonts w:ascii="Times New Roman" w:eastAsia="Times New Roman" w:hAnsi="Times New Roman" w:cs="Times New Roman"/>
          <w:i/>
          <w:sz w:val="24"/>
          <w:szCs w:val="24"/>
          <w:lang w:val="en-GB"/>
        </w:rPr>
        <w:t xml:space="preserve">et al., </w:t>
      </w:r>
      <w:r w:rsidRPr="0074654D">
        <w:rPr>
          <w:rFonts w:ascii="Times New Roman" w:eastAsia="Times New Roman" w:hAnsi="Times New Roman" w:cs="Times New Roman"/>
          <w:sz w:val="24"/>
          <w:szCs w:val="24"/>
          <w:lang w:val="en-GB"/>
        </w:rPr>
        <w:t>2022). The work-life balance ratio of the employees generally gets ignored by this leadership management style. It leads to lack of motivation among the employees in an organisation. Poor motivation and work-life balance at work can cause lower productivity and quality of service in an organisation. Facebook along with Amazon can face these issues due to following “transformational leadership approach” in its management process. Therefore, it can be stated that depending on the situation and the change of situation, transformational leadership style can have an adverse effect on the morale and productivity of the employees in an organisation.</w:t>
      </w:r>
    </w:p>
    <w:p w14:paraId="00000008" w14:textId="77777777" w:rsidR="00D24B10" w:rsidRPr="0074654D" w:rsidRDefault="0066191B" w:rsidP="0074654D">
      <w:pPr>
        <w:spacing w:line="360" w:lineRule="auto"/>
        <w:jc w:val="both"/>
        <w:rPr>
          <w:rFonts w:ascii="Times New Roman" w:eastAsia="Times New Roman" w:hAnsi="Times New Roman" w:cs="Times New Roman"/>
          <w:sz w:val="24"/>
          <w:szCs w:val="24"/>
          <w:lang w:val="en-GB"/>
        </w:rPr>
      </w:pPr>
      <w:r w:rsidRPr="0074654D">
        <w:rPr>
          <w:rFonts w:ascii="Times New Roman" w:eastAsia="Times New Roman" w:hAnsi="Times New Roman" w:cs="Times New Roman"/>
          <w:sz w:val="24"/>
          <w:szCs w:val="24"/>
          <w:lang w:val="en-GB"/>
        </w:rPr>
        <w:lastRenderedPageBreak/>
        <w:t>In my opinion, Amazon is one of the most popular and successful companies across the globe. It achieved undefeated success through its management approaches. I had the experience of working for Amazon for 3 years. The company follows a range of training and development programmes to develop the potential and skills of its employees. I get the opportunity to improve my ability while working in a reputed organisation like Amazon. The company organise frequent meetings and conferences for its different departments. It helped me to understand the goal of the company along with my initial responsibilities to achieve the goal as well. Henceforth, it can be stated that the process of communication and connection between employees and leaders is effectively managed at Amazon. In addition to this, the company also changed its management process and techniques in accordance with the changing dynamics and trends of the market. However, I was struggling to balance my work life due to the work pressure. The leaders of the company make us believe that short-term goals are more important than long-term targets. Therefore, the pressure of deadlines and workload affected my work-life balance. Most of the employees are getting disturbed by this change. They leave their jobs and even positions in the company due to the increasing load and target of work.</w:t>
      </w:r>
    </w:p>
    <w:p w14:paraId="00000009" w14:textId="77777777" w:rsidR="00D24B10" w:rsidRPr="0074654D" w:rsidRDefault="0066191B" w:rsidP="0074654D">
      <w:pPr>
        <w:spacing w:line="360" w:lineRule="auto"/>
        <w:jc w:val="both"/>
        <w:rPr>
          <w:rFonts w:ascii="Times New Roman" w:eastAsia="Times New Roman" w:hAnsi="Times New Roman" w:cs="Times New Roman"/>
          <w:sz w:val="24"/>
          <w:szCs w:val="24"/>
          <w:lang w:val="en-GB"/>
        </w:rPr>
      </w:pPr>
      <w:r w:rsidRPr="0074654D">
        <w:rPr>
          <w:rFonts w:ascii="Times New Roman" w:eastAsia="Times New Roman" w:hAnsi="Times New Roman" w:cs="Times New Roman"/>
          <w:sz w:val="24"/>
          <w:szCs w:val="24"/>
          <w:lang w:val="en-GB"/>
        </w:rPr>
        <w:t xml:space="preserve">Primark is an international brand that is operating its business in the global fashion retail sector. It follows the strategy of selling at a low margin of profit for a higher volume of sales. It helps the company to be different from its competitors. Being an automotive organisation, Ford achieved unbeatable success in its industry. Innovative services and offers help the brand to achieve success in the competitor's market (Sudirjo, 2023). Effective management processes and the role of leaders helped the company to secure its place as one of the market leaders. Both Primark and Ford follow the </w:t>
      </w:r>
      <w:r w:rsidRPr="0074654D">
        <w:rPr>
          <w:rFonts w:ascii="Times New Roman" w:eastAsia="Times New Roman" w:hAnsi="Times New Roman" w:cs="Times New Roman"/>
          <w:b/>
          <w:i/>
          <w:sz w:val="24"/>
          <w:szCs w:val="24"/>
          <w:lang w:val="en-GB"/>
        </w:rPr>
        <w:t xml:space="preserve">“participative leadership” </w:t>
      </w:r>
      <w:r w:rsidRPr="0074654D">
        <w:rPr>
          <w:rFonts w:ascii="Times New Roman" w:eastAsia="Times New Roman" w:hAnsi="Times New Roman" w:cs="Times New Roman"/>
          <w:sz w:val="24"/>
          <w:szCs w:val="24"/>
          <w:lang w:val="en-GB"/>
        </w:rPr>
        <w:t xml:space="preserve">style in their management process. In this leadership style, an organisation seeks employees' participation in the decision-making processes (Wang </w:t>
      </w:r>
      <w:r w:rsidRPr="0074654D">
        <w:rPr>
          <w:rFonts w:ascii="Times New Roman" w:eastAsia="Times New Roman" w:hAnsi="Times New Roman" w:cs="Times New Roman"/>
          <w:i/>
          <w:sz w:val="24"/>
          <w:szCs w:val="24"/>
          <w:lang w:val="en-GB"/>
        </w:rPr>
        <w:t xml:space="preserve">et al., </w:t>
      </w:r>
      <w:r w:rsidRPr="0074654D">
        <w:rPr>
          <w:rFonts w:ascii="Times New Roman" w:eastAsia="Times New Roman" w:hAnsi="Times New Roman" w:cs="Times New Roman"/>
          <w:sz w:val="24"/>
          <w:szCs w:val="24"/>
          <w:lang w:val="en-GB"/>
        </w:rPr>
        <w:t xml:space="preserve">2022). It makes the employees feel valued and respected for their respective contributions to the company. It further can help to motivate the employees to work harder. The employee's engagement generally increased for the application of “participative leadership theory”. The supportive workplace culture helps to reduce the probability of conflicts among the employees or even between the employees and leaders as well (Ferine </w:t>
      </w:r>
      <w:r w:rsidRPr="0074654D">
        <w:rPr>
          <w:rFonts w:ascii="Times New Roman" w:eastAsia="Times New Roman" w:hAnsi="Times New Roman" w:cs="Times New Roman"/>
          <w:i/>
          <w:sz w:val="24"/>
          <w:szCs w:val="24"/>
          <w:lang w:val="en-GB"/>
        </w:rPr>
        <w:t xml:space="preserve">et al., </w:t>
      </w:r>
      <w:r w:rsidRPr="0074654D">
        <w:rPr>
          <w:rFonts w:ascii="Times New Roman" w:eastAsia="Times New Roman" w:hAnsi="Times New Roman" w:cs="Times New Roman"/>
          <w:sz w:val="24"/>
          <w:szCs w:val="24"/>
          <w:lang w:val="en-GB"/>
        </w:rPr>
        <w:t xml:space="preserve">2021). It can encourage the employees to complete teamwork. It increases the opportunity for organisational success and sustainability in the competitor's market. Henceforth, it can be stated that organisational success depends on its </w:t>
      </w:r>
      <w:r w:rsidRPr="0074654D">
        <w:rPr>
          <w:rFonts w:ascii="Times New Roman" w:eastAsia="Times New Roman" w:hAnsi="Times New Roman" w:cs="Times New Roman"/>
          <w:sz w:val="24"/>
          <w:szCs w:val="24"/>
          <w:lang w:val="en-GB"/>
        </w:rPr>
        <w:lastRenderedPageBreak/>
        <w:t>employee's productivity. “Participative leadership style” helps to improve the participation and contribution of the employees in determining organisational performance.</w:t>
      </w:r>
    </w:p>
    <w:p w14:paraId="0000000A" w14:textId="77777777" w:rsidR="00D24B10" w:rsidRPr="0074654D" w:rsidRDefault="0066191B" w:rsidP="0074654D">
      <w:pPr>
        <w:spacing w:line="360" w:lineRule="auto"/>
        <w:jc w:val="both"/>
        <w:rPr>
          <w:rFonts w:ascii="Times New Roman" w:eastAsia="Times New Roman" w:hAnsi="Times New Roman" w:cs="Times New Roman"/>
          <w:sz w:val="24"/>
          <w:szCs w:val="24"/>
          <w:lang w:val="en-GB"/>
        </w:rPr>
      </w:pPr>
      <w:r w:rsidRPr="0074654D">
        <w:rPr>
          <w:rFonts w:ascii="Times New Roman" w:eastAsia="Times New Roman" w:hAnsi="Times New Roman" w:cs="Times New Roman"/>
          <w:sz w:val="24"/>
          <w:szCs w:val="24"/>
          <w:lang w:val="en-GB"/>
        </w:rPr>
        <w:t xml:space="preserve">On the contrary, collaborative participation of the employees in the decision-making process in an organisation can be time-consuming. It can affect the quality and productivity level in the delivery of products and service management. Delayed decisions can also affect organisational performance and competencies (Felsberger </w:t>
      </w:r>
      <w:r w:rsidRPr="0074654D">
        <w:rPr>
          <w:rFonts w:ascii="Times New Roman" w:eastAsia="Times New Roman" w:hAnsi="Times New Roman" w:cs="Times New Roman"/>
          <w:i/>
          <w:sz w:val="24"/>
          <w:szCs w:val="24"/>
          <w:lang w:val="en-GB"/>
        </w:rPr>
        <w:t xml:space="preserve">et al., </w:t>
      </w:r>
      <w:r w:rsidRPr="0074654D">
        <w:rPr>
          <w:rFonts w:ascii="Times New Roman" w:eastAsia="Times New Roman" w:hAnsi="Times New Roman" w:cs="Times New Roman"/>
          <w:sz w:val="24"/>
          <w:szCs w:val="24"/>
          <w:lang w:val="en-GB"/>
        </w:rPr>
        <w:t xml:space="preserve">2022). The dynamics of the market are constantly changing. It also changed the behavioural patterns of customers as well. Taking longer time than the competitors in the decision-making process can result in poor selling rate in the competitive market. It can pose risks to Primark as well as Ford for lagging behind in the competition. In addition to this, the collaborative participation of employees in an organisation can create conflicts in the decision-making process. Different opinions of individuals perceive different types of knowledge and experience. It can reduce the efficiency level of the decision-making process in an organisation (Wang </w:t>
      </w:r>
      <w:r w:rsidRPr="0074654D">
        <w:rPr>
          <w:rFonts w:ascii="Times New Roman" w:eastAsia="Times New Roman" w:hAnsi="Times New Roman" w:cs="Times New Roman"/>
          <w:i/>
          <w:sz w:val="24"/>
          <w:szCs w:val="24"/>
          <w:lang w:val="en-GB"/>
        </w:rPr>
        <w:t xml:space="preserve">et al., </w:t>
      </w:r>
      <w:r w:rsidRPr="0074654D">
        <w:rPr>
          <w:rFonts w:ascii="Times New Roman" w:eastAsia="Times New Roman" w:hAnsi="Times New Roman" w:cs="Times New Roman"/>
          <w:sz w:val="24"/>
          <w:szCs w:val="24"/>
          <w:lang w:val="en-GB"/>
        </w:rPr>
        <w:t>2020). Henceforth, it can be stated that both Primark and Ford have the risk of raising conflicts among their employees while managing the operations and services of the company. It can lower the competitiveness of the company and push it out of the competition in the market as well.</w:t>
      </w:r>
    </w:p>
    <w:p w14:paraId="0000000B" w14:textId="77777777" w:rsidR="00D24B10" w:rsidRPr="0074654D" w:rsidRDefault="0066191B" w:rsidP="0074654D">
      <w:pPr>
        <w:spacing w:line="360" w:lineRule="auto"/>
        <w:jc w:val="both"/>
        <w:rPr>
          <w:rFonts w:ascii="Times New Roman" w:eastAsia="Times New Roman" w:hAnsi="Times New Roman" w:cs="Times New Roman"/>
          <w:b/>
          <w:sz w:val="24"/>
          <w:szCs w:val="24"/>
          <w:lang w:val="en-GB"/>
        </w:rPr>
      </w:pPr>
      <w:r w:rsidRPr="0074654D">
        <w:rPr>
          <w:rFonts w:ascii="Times New Roman" w:eastAsia="Times New Roman" w:hAnsi="Times New Roman" w:cs="Times New Roman"/>
          <w:sz w:val="24"/>
          <w:szCs w:val="24"/>
          <w:lang w:val="en-GB"/>
        </w:rPr>
        <w:t>I have experience of 2 years of work in Primark. The company focuses on developing and improving its management process with effective and innovative ideas. The company values its employees and lets them take an active part in the decision-making process. I always feel comfortable while working in the company. The appreciation and encouragement level of the leaders helps me to take part in all the meetings and conferences. It further helped me to improve my communication skills and self-confidence. Being the employees of the organisation, we can put forward our point of view during the decision-making process. However, differences of opinion and ideas increase the risk of conflict among the employees. I faced the issue of conflict while taking part in the decision-making process in an organisation. In addition to this, the decision-making process gets delayed. It also delays the performance of the business.</w:t>
      </w:r>
    </w:p>
    <w:p w14:paraId="3D95EFDF" w14:textId="77777777" w:rsidR="00EC14BD" w:rsidRDefault="00EC14BD" w:rsidP="0014394F">
      <w:pPr>
        <w:pStyle w:val="Heading1"/>
        <w:rPr>
          <w:lang w:val="en-GB"/>
        </w:rPr>
      </w:pPr>
      <w:bookmarkStart w:id="2" w:name="_Toc158625904"/>
    </w:p>
    <w:p w14:paraId="0000000C" w14:textId="72338583" w:rsidR="00D24B10" w:rsidRPr="0074654D" w:rsidRDefault="0066191B" w:rsidP="0014394F">
      <w:pPr>
        <w:pStyle w:val="Heading1"/>
        <w:rPr>
          <w:lang w:val="en-GB"/>
        </w:rPr>
      </w:pPr>
      <w:r w:rsidRPr="0074654D">
        <w:rPr>
          <w:lang w:val="en-GB"/>
        </w:rPr>
        <w:t>Conclusion</w:t>
      </w:r>
      <w:bookmarkEnd w:id="2"/>
    </w:p>
    <w:p w14:paraId="0000000D" w14:textId="77777777" w:rsidR="00D24B10" w:rsidRPr="0074654D" w:rsidRDefault="0066191B" w:rsidP="0074654D">
      <w:pPr>
        <w:spacing w:line="360" w:lineRule="auto"/>
        <w:jc w:val="both"/>
        <w:rPr>
          <w:rFonts w:ascii="Times New Roman" w:eastAsia="Times New Roman" w:hAnsi="Times New Roman" w:cs="Times New Roman"/>
          <w:sz w:val="24"/>
          <w:szCs w:val="24"/>
          <w:lang w:val="en-GB"/>
        </w:rPr>
      </w:pPr>
      <w:r w:rsidRPr="0074654D">
        <w:rPr>
          <w:rFonts w:ascii="Times New Roman" w:eastAsia="Times New Roman" w:hAnsi="Times New Roman" w:cs="Times New Roman"/>
          <w:sz w:val="24"/>
          <w:szCs w:val="24"/>
          <w:lang w:val="en-GB"/>
        </w:rPr>
        <w:t xml:space="preserve">The leadership and management processes of an organisation can help to determine its opportunities and success in the competitor's market. Leaders play an important role as a bridge between the employees and an organisation. It helps to transform workforce productivity into successful accomplishment. Facebook along with Amazon follow a “transformational leadership style”. It helps the organisations to achieve an undefeated position in the market. However, this leadership style has the drawback of influencing the work-life balance of its employees. I have worked for Amazon and experienced these positive as well as negative aspects. On the other hand, Primark and Ford follow the “participative leadership theory” in their management process. It helps to make its employees feel valued and appreciated for their contribution to an organisation. However, differences of opinion can disrupt the decision-making process of an organisation. I have experienced these aspects while working at Primark for 2 years. </w:t>
      </w:r>
    </w:p>
    <w:p w14:paraId="0000000E" w14:textId="77777777" w:rsidR="00D24B10" w:rsidRPr="0074654D" w:rsidRDefault="00D24B10" w:rsidP="0074654D">
      <w:pPr>
        <w:spacing w:line="360" w:lineRule="auto"/>
        <w:jc w:val="both"/>
        <w:rPr>
          <w:rFonts w:ascii="Times New Roman" w:eastAsia="Times New Roman" w:hAnsi="Times New Roman" w:cs="Times New Roman"/>
          <w:b/>
          <w:sz w:val="24"/>
          <w:szCs w:val="24"/>
          <w:lang w:val="en-GB"/>
        </w:rPr>
      </w:pPr>
    </w:p>
    <w:p w14:paraId="76527009" w14:textId="77777777" w:rsidR="0014394F" w:rsidRDefault="0014394F">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0000000F" w14:textId="675D033F" w:rsidR="00D24B10" w:rsidRPr="0074654D" w:rsidRDefault="0066191B" w:rsidP="0014394F">
      <w:pPr>
        <w:pStyle w:val="Heading1"/>
        <w:rPr>
          <w:lang w:val="en-GB"/>
        </w:rPr>
      </w:pPr>
      <w:bookmarkStart w:id="3" w:name="_Toc158625905"/>
      <w:r w:rsidRPr="0074654D">
        <w:rPr>
          <w:lang w:val="en-GB"/>
        </w:rPr>
        <w:lastRenderedPageBreak/>
        <w:t>Reference</w:t>
      </w:r>
      <w:bookmarkEnd w:id="3"/>
    </w:p>
    <w:p w14:paraId="104E6656" w14:textId="77777777" w:rsidR="0014394F" w:rsidRPr="0014394F" w:rsidRDefault="0014394F" w:rsidP="0014394F">
      <w:pPr>
        <w:spacing w:line="360" w:lineRule="auto"/>
        <w:jc w:val="both"/>
        <w:rPr>
          <w:rFonts w:ascii="Times New Roman" w:eastAsia="Times New Roman" w:hAnsi="Times New Roman" w:cs="Times New Roman"/>
          <w:color w:val="000000" w:themeColor="text1"/>
          <w:sz w:val="24"/>
          <w:szCs w:val="24"/>
          <w:lang w:val="en-GB"/>
        </w:rPr>
      </w:pPr>
      <w:r w:rsidRPr="0014394F">
        <w:rPr>
          <w:rFonts w:ascii="Times New Roman" w:eastAsia="Times New Roman" w:hAnsi="Times New Roman" w:cs="Times New Roman"/>
          <w:color w:val="000000" w:themeColor="text1"/>
          <w:sz w:val="24"/>
          <w:szCs w:val="24"/>
          <w:lang w:val="en-GB"/>
        </w:rPr>
        <w:t xml:space="preserve">Akdere, M. and Egan, T., (2020). Transformational leadership and human resource development: Linking employee learning, job satisfaction, and organizational performance. </w:t>
      </w:r>
      <w:r w:rsidRPr="0014394F">
        <w:rPr>
          <w:rFonts w:ascii="Times New Roman" w:eastAsia="Times New Roman" w:hAnsi="Times New Roman" w:cs="Times New Roman"/>
          <w:i/>
          <w:color w:val="000000" w:themeColor="text1"/>
          <w:sz w:val="24"/>
          <w:szCs w:val="24"/>
          <w:lang w:val="en-GB"/>
        </w:rPr>
        <w:t>Human Resource Development Quarterly</w:t>
      </w:r>
      <w:r w:rsidRPr="0014394F">
        <w:rPr>
          <w:rFonts w:ascii="Times New Roman" w:eastAsia="Times New Roman" w:hAnsi="Times New Roman" w:cs="Times New Roman"/>
          <w:color w:val="000000" w:themeColor="text1"/>
          <w:sz w:val="24"/>
          <w:szCs w:val="24"/>
          <w:lang w:val="en-GB"/>
        </w:rPr>
        <w:t xml:space="preserve">, </w:t>
      </w:r>
      <w:r w:rsidRPr="0014394F">
        <w:rPr>
          <w:rFonts w:ascii="Times New Roman" w:eastAsia="Times New Roman" w:hAnsi="Times New Roman" w:cs="Times New Roman"/>
          <w:i/>
          <w:color w:val="000000" w:themeColor="text1"/>
          <w:sz w:val="24"/>
          <w:szCs w:val="24"/>
          <w:lang w:val="en-GB"/>
        </w:rPr>
        <w:t>31</w:t>
      </w:r>
      <w:r w:rsidRPr="0014394F">
        <w:rPr>
          <w:rFonts w:ascii="Times New Roman" w:eastAsia="Times New Roman" w:hAnsi="Times New Roman" w:cs="Times New Roman"/>
          <w:color w:val="000000" w:themeColor="text1"/>
          <w:sz w:val="24"/>
          <w:szCs w:val="24"/>
          <w:lang w:val="en-GB"/>
        </w:rPr>
        <w:t>(4), pp.393-421.</w:t>
      </w:r>
    </w:p>
    <w:p w14:paraId="2AB89E6D" w14:textId="77777777" w:rsidR="0014394F" w:rsidRPr="0014394F" w:rsidRDefault="0014394F" w:rsidP="0014394F">
      <w:pPr>
        <w:spacing w:line="360" w:lineRule="auto"/>
        <w:jc w:val="both"/>
        <w:rPr>
          <w:rFonts w:ascii="Times New Roman" w:eastAsia="Times New Roman" w:hAnsi="Times New Roman" w:cs="Times New Roman"/>
          <w:color w:val="000000" w:themeColor="text1"/>
          <w:sz w:val="24"/>
          <w:szCs w:val="24"/>
          <w:lang w:val="en-GB"/>
        </w:rPr>
      </w:pPr>
      <w:r w:rsidRPr="0014394F">
        <w:rPr>
          <w:rFonts w:ascii="Times New Roman" w:eastAsia="Times New Roman" w:hAnsi="Times New Roman" w:cs="Times New Roman"/>
          <w:color w:val="000000" w:themeColor="text1"/>
          <w:sz w:val="24"/>
          <w:szCs w:val="24"/>
          <w:lang w:val="en-GB"/>
        </w:rPr>
        <w:t xml:space="preserve">Alsayyed, N.M., Suifan, T.S., Sweis, R.J. and Kilani, B.A., (2020). The impact of transformational leadership on organisational performance case study: The University of Jordan. </w:t>
      </w:r>
      <w:r w:rsidRPr="0014394F">
        <w:rPr>
          <w:rFonts w:ascii="Times New Roman" w:eastAsia="Times New Roman" w:hAnsi="Times New Roman" w:cs="Times New Roman"/>
          <w:i/>
          <w:color w:val="000000" w:themeColor="text1"/>
          <w:sz w:val="24"/>
          <w:szCs w:val="24"/>
          <w:lang w:val="en-GB"/>
        </w:rPr>
        <w:t>International Journal of Business Excellence</w:t>
      </w:r>
      <w:r w:rsidRPr="0014394F">
        <w:rPr>
          <w:rFonts w:ascii="Times New Roman" w:eastAsia="Times New Roman" w:hAnsi="Times New Roman" w:cs="Times New Roman"/>
          <w:color w:val="000000" w:themeColor="text1"/>
          <w:sz w:val="24"/>
          <w:szCs w:val="24"/>
          <w:lang w:val="en-GB"/>
        </w:rPr>
        <w:t xml:space="preserve">, </w:t>
      </w:r>
      <w:r w:rsidRPr="0014394F">
        <w:rPr>
          <w:rFonts w:ascii="Times New Roman" w:eastAsia="Times New Roman" w:hAnsi="Times New Roman" w:cs="Times New Roman"/>
          <w:i/>
          <w:color w:val="000000" w:themeColor="text1"/>
          <w:sz w:val="24"/>
          <w:szCs w:val="24"/>
          <w:lang w:val="en-GB"/>
        </w:rPr>
        <w:t>20</w:t>
      </w:r>
      <w:r w:rsidRPr="0014394F">
        <w:rPr>
          <w:rFonts w:ascii="Times New Roman" w:eastAsia="Times New Roman" w:hAnsi="Times New Roman" w:cs="Times New Roman"/>
          <w:color w:val="000000" w:themeColor="text1"/>
          <w:sz w:val="24"/>
          <w:szCs w:val="24"/>
          <w:lang w:val="en-GB"/>
        </w:rPr>
        <w:t>(2), pp.169-190.</w:t>
      </w:r>
    </w:p>
    <w:p w14:paraId="07A28362" w14:textId="77777777" w:rsidR="0014394F" w:rsidRPr="0014394F" w:rsidRDefault="0014394F" w:rsidP="0014394F">
      <w:pPr>
        <w:spacing w:line="360" w:lineRule="auto"/>
        <w:jc w:val="both"/>
        <w:rPr>
          <w:rFonts w:ascii="Times New Roman" w:eastAsia="Times New Roman" w:hAnsi="Times New Roman" w:cs="Times New Roman"/>
          <w:color w:val="000000" w:themeColor="text1"/>
          <w:sz w:val="24"/>
          <w:szCs w:val="24"/>
          <w:lang w:val="en-GB"/>
        </w:rPr>
      </w:pPr>
      <w:r w:rsidRPr="0014394F">
        <w:rPr>
          <w:rFonts w:ascii="Times New Roman" w:eastAsia="Times New Roman" w:hAnsi="Times New Roman" w:cs="Times New Roman"/>
          <w:color w:val="000000" w:themeColor="text1"/>
          <w:sz w:val="24"/>
          <w:szCs w:val="24"/>
          <w:lang w:val="en-GB"/>
        </w:rPr>
        <w:t>Diaz</w:t>
      </w:r>
      <w:r w:rsidRPr="0014394F">
        <w:rPr>
          <w:rFonts w:ascii="Cambria Math" w:eastAsia="Times New Roman" w:hAnsi="Cambria Math" w:cs="Cambria Math"/>
          <w:color w:val="000000" w:themeColor="text1"/>
          <w:sz w:val="24"/>
          <w:szCs w:val="24"/>
          <w:lang w:val="en-GB"/>
        </w:rPr>
        <w:t>‐</w:t>
      </w:r>
      <w:r w:rsidRPr="0014394F">
        <w:rPr>
          <w:rFonts w:ascii="Times New Roman" w:eastAsia="Times New Roman" w:hAnsi="Times New Roman" w:cs="Times New Roman"/>
          <w:color w:val="000000" w:themeColor="text1"/>
          <w:sz w:val="24"/>
          <w:szCs w:val="24"/>
          <w:lang w:val="en-GB"/>
        </w:rPr>
        <w:t xml:space="preserve">Moriana, V., Clinton, E. and Kammerlander, N., (2024). Untangling goal tensions in family firms: A sensemaking approach. </w:t>
      </w:r>
      <w:r w:rsidRPr="0014394F">
        <w:rPr>
          <w:rFonts w:ascii="Times New Roman" w:eastAsia="Times New Roman" w:hAnsi="Times New Roman" w:cs="Times New Roman"/>
          <w:i/>
          <w:color w:val="000000" w:themeColor="text1"/>
          <w:sz w:val="24"/>
          <w:szCs w:val="24"/>
          <w:lang w:val="en-GB"/>
        </w:rPr>
        <w:t>Journal of Management Studies</w:t>
      </w:r>
      <w:r w:rsidRPr="0014394F">
        <w:rPr>
          <w:rFonts w:ascii="Times New Roman" w:eastAsia="Times New Roman" w:hAnsi="Times New Roman" w:cs="Times New Roman"/>
          <w:color w:val="000000" w:themeColor="text1"/>
          <w:sz w:val="24"/>
          <w:szCs w:val="24"/>
          <w:lang w:val="en-GB"/>
        </w:rPr>
        <w:t xml:space="preserve">, </w:t>
      </w:r>
      <w:r w:rsidRPr="0014394F">
        <w:rPr>
          <w:rFonts w:ascii="Times New Roman" w:eastAsia="Times New Roman" w:hAnsi="Times New Roman" w:cs="Times New Roman"/>
          <w:i/>
          <w:color w:val="000000" w:themeColor="text1"/>
          <w:sz w:val="24"/>
          <w:szCs w:val="24"/>
          <w:lang w:val="en-GB"/>
        </w:rPr>
        <w:t>61</w:t>
      </w:r>
      <w:r w:rsidRPr="0014394F">
        <w:rPr>
          <w:rFonts w:ascii="Times New Roman" w:eastAsia="Times New Roman" w:hAnsi="Times New Roman" w:cs="Times New Roman"/>
          <w:color w:val="000000" w:themeColor="text1"/>
          <w:sz w:val="24"/>
          <w:szCs w:val="24"/>
          <w:lang w:val="en-GB"/>
        </w:rPr>
        <w:t>(1), pp.69-109.</w:t>
      </w:r>
    </w:p>
    <w:p w14:paraId="0096FA88" w14:textId="77777777" w:rsidR="0014394F" w:rsidRPr="0014394F" w:rsidRDefault="0014394F" w:rsidP="0014394F">
      <w:pPr>
        <w:spacing w:line="360" w:lineRule="auto"/>
        <w:jc w:val="both"/>
        <w:rPr>
          <w:rFonts w:ascii="Times New Roman" w:eastAsia="Times New Roman" w:hAnsi="Times New Roman" w:cs="Times New Roman"/>
          <w:color w:val="000000" w:themeColor="text1"/>
          <w:sz w:val="24"/>
          <w:szCs w:val="24"/>
          <w:lang w:val="en-GB"/>
        </w:rPr>
      </w:pPr>
      <w:r w:rsidRPr="0014394F">
        <w:rPr>
          <w:rFonts w:ascii="Times New Roman" w:eastAsia="Times New Roman" w:hAnsi="Times New Roman" w:cs="Times New Roman"/>
          <w:color w:val="000000" w:themeColor="text1"/>
          <w:sz w:val="24"/>
          <w:szCs w:val="24"/>
          <w:lang w:val="en-GB"/>
        </w:rPr>
        <w:t xml:space="preserve">Felsberger, A., Qaiser, F.H., Choudhary, A. and Reiner, G., (2022). The impact of Industry 4.0 on the reconciliation of dynamic capabilities: Evidence from the European manufacturing industries. </w:t>
      </w:r>
      <w:r w:rsidRPr="0014394F">
        <w:rPr>
          <w:rFonts w:ascii="Times New Roman" w:eastAsia="Times New Roman" w:hAnsi="Times New Roman" w:cs="Times New Roman"/>
          <w:i/>
          <w:color w:val="000000" w:themeColor="text1"/>
          <w:sz w:val="24"/>
          <w:szCs w:val="24"/>
          <w:lang w:val="en-GB"/>
        </w:rPr>
        <w:t>Production Planning &amp; Control</w:t>
      </w:r>
      <w:r w:rsidRPr="0014394F">
        <w:rPr>
          <w:rFonts w:ascii="Times New Roman" w:eastAsia="Times New Roman" w:hAnsi="Times New Roman" w:cs="Times New Roman"/>
          <w:color w:val="000000" w:themeColor="text1"/>
          <w:sz w:val="24"/>
          <w:szCs w:val="24"/>
          <w:lang w:val="en-GB"/>
        </w:rPr>
        <w:t xml:space="preserve">, </w:t>
      </w:r>
      <w:r w:rsidRPr="0014394F">
        <w:rPr>
          <w:rFonts w:ascii="Times New Roman" w:eastAsia="Times New Roman" w:hAnsi="Times New Roman" w:cs="Times New Roman"/>
          <w:i/>
          <w:color w:val="000000" w:themeColor="text1"/>
          <w:sz w:val="24"/>
          <w:szCs w:val="24"/>
          <w:lang w:val="en-GB"/>
        </w:rPr>
        <w:t>33</w:t>
      </w:r>
      <w:r w:rsidRPr="0014394F">
        <w:rPr>
          <w:rFonts w:ascii="Times New Roman" w:eastAsia="Times New Roman" w:hAnsi="Times New Roman" w:cs="Times New Roman"/>
          <w:color w:val="000000" w:themeColor="text1"/>
          <w:sz w:val="24"/>
          <w:szCs w:val="24"/>
          <w:lang w:val="en-GB"/>
        </w:rPr>
        <w:t>(2-3), pp.277-300.</w:t>
      </w:r>
    </w:p>
    <w:p w14:paraId="3B15E22A" w14:textId="77777777" w:rsidR="0014394F" w:rsidRPr="0014394F" w:rsidRDefault="0014394F" w:rsidP="0014394F">
      <w:pPr>
        <w:spacing w:line="360" w:lineRule="auto"/>
        <w:jc w:val="both"/>
        <w:rPr>
          <w:rFonts w:ascii="Times New Roman" w:eastAsia="Times New Roman" w:hAnsi="Times New Roman" w:cs="Times New Roman"/>
          <w:color w:val="000000" w:themeColor="text1"/>
          <w:sz w:val="24"/>
          <w:szCs w:val="24"/>
          <w:lang w:val="en-GB"/>
        </w:rPr>
      </w:pPr>
      <w:r w:rsidRPr="0014394F">
        <w:rPr>
          <w:rFonts w:ascii="Times New Roman" w:eastAsia="Times New Roman" w:hAnsi="Times New Roman" w:cs="Times New Roman"/>
          <w:color w:val="000000" w:themeColor="text1"/>
          <w:sz w:val="24"/>
          <w:szCs w:val="24"/>
          <w:lang w:val="en-GB"/>
        </w:rPr>
        <w:t xml:space="preserve">Ferine, K.F., Aditia, R. and Rahmadana, M.F., (2021). An empirical study of leadership, organizational culture, conflict, and work ethic in determining work performance in Indonesia's education authority. </w:t>
      </w:r>
      <w:r w:rsidRPr="0014394F">
        <w:rPr>
          <w:rFonts w:ascii="Times New Roman" w:eastAsia="Times New Roman" w:hAnsi="Times New Roman" w:cs="Times New Roman"/>
          <w:i/>
          <w:color w:val="000000" w:themeColor="text1"/>
          <w:sz w:val="24"/>
          <w:szCs w:val="24"/>
          <w:lang w:val="en-GB"/>
        </w:rPr>
        <w:t>Heliyon</w:t>
      </w:r>
      <w:r w:rsidRPr="0014394F">
        <w:rPr>
          <w:rFonts w:ascii="Times New Roman" w:eastAsia="Times New Roman" w:hAnsi="Times New Roman" w:cs="Times New Roman"/>
          <w:color w:val="000000" w:themeColor="text1"/>
          <w:sz w:val="24"/>
          <w:szCs w:val="24"/>
          <w:lang w:val="en-GB"/>
        </w:rPr>
        <w:t xml:space="preserve">, </w:t>
      </w:r>
      <w:r w:rsidRPr="0014394F">
        <w:rPr>
          <w:rFonts w:ascii="Times New Roman" w:eastAsia="Times New Roman" w:hAnsi="Times New Roman" w:cs="Times New Roman"/>
          <w:i/>
          <w:color w:val="000000" w:themeColor="text1"/>
          <w:sz w:val="24"/>
          <w:szCs w:val="24"/>
          <w:lang w:val="en-GB"/>
        </w:rPr>
        <w:t>7</w:t>
      </w:r>
      <w:r w:rsidRPr="0014394F">
        <w:rPr>
          <w:rFonts w:ascii="Times New Roman" w:eastAsia="Times New Roman" w:hAnsi="Times New Roman" w:cs="Times New Roman"/>
          <w:color w:val="000000" w:themeColor="text1"/>
          <w:sz w:val="24"/>
          <w:szCs w:val="24"/>
          <w:lang w:val="en-GB"/>
        </w:rPr>
        <w:t>(7).</w:t>
      </w:r>
    </w:p>
    <w:p w14:paraId="519225EC" w14:textId="77777777" w:rsidR="0014394F" w:rsidRPr="0014394F" w:rsidRDefault="0014394F" w:rsidP="0014394F">
      <w:pPr>
        <w:spacing w:line="360" w:lineRule="auto"/>
        <w:jc w:val="both"/>
        <w:rPr>
          <w:rFonts w:ascii="Times New Roman" w:eastAsia="Times New Roman" w:hAnsi="Times New Roman" w:cs="Times New Roman"/>
          <w:color w:val="000000" w:themeColor="text1"/>
          <w:sz w:val="24"/>
          <w:szCs w:val="24"/>
          <w:lang w:val="en-GB"/>
        </w:rPr>
      </w:pPr>
      <w:r w:rsidRPr="0014394F">
        <w:rPr>
          <w:rFonts w:ascii="Times New Roman" w:eastAsia="Times New Roman" w:hAnsi="Times New Roman" w:cs="Times New Roman"/>
          <w:color w:val="000000" w:themeColor="text1"/>
          <w:sz w:val="24"/>
          <w:szCs w:val="24"/>
          <w:lang w:val="en-GB"/>
        </w:rPr>
        <w:t xml:space="preserve">Middleton, L. and Hall, H., (2021). Workplace information literacy: a bridge to the development of innovative work behaviour. </w:t>
      </w:r>
      <w:r w:rsidRPr="0014394F">
        <w:rPr>
          <w:rFonts w:ascii="Times New Roman" w:eastAsia="Times New Roman" w:hAnsi="Times New Roman" w:cs="Times New Roman"/>
          <w:i/>
          <w:color w:val="000000" w:themeColor="text1"/>
          <w:sz w:val="24"/>
          <w:szCs w:val="24"/>
          <w:lang w:val="en-GB"/>
        </w:rPr>
        <w:t>Journal of Documentation</w:t>
      </w:r>
      <w:r w:rsidRPr="0014394F">
        <w:rPr>
          <w:rFonts w:ascii="Times New Roman" w:eastAsia="Times New Roman" w:hAnsi="Times New Roman" w:cs="Times New Roman"/>
          <w:color w:val="000000" w:themeColor="text1"/>
          <w:sz w:val="24"/>
          <w:szCs w:val="24"/>
          <w:lang w:val="en-GB"/>
        </w:rPr>
        <w:t xml:space="preserve">, </w:t>
      </w:r>
      <w:r w:rsidRPr="0014394F">
        <w:rPr>
          <w:rFonts w:ascii="Times New Roman" w:eastAsia="Times New Roman" w:hAnsi="Times New Roman" w:cs="Times New Roman"/>
          <w:i/>
          <w:color w:val="000000" w:themeColor="text1"/>
          <w:sz w:val="24"/>
          <w:szCs w:val="24"/>
          <w:lang w:val="en-GB"/>
        </w:rPr>
        <w:t>77</w:t>
      </w:r>
      <w:r w:rsidRPr="0014394F">
        <w:rPr>
          <w:rFonts w:ascii="Times New Roman" w:eastAsia="Times New Roman" w:hAnsi="Times New Roman" w:cs="Times New Roman"/>
          <w:color w:val="000000" w:themeColor="text1"/>
          <w:sz w:val="24"/>
          <w:szCs w:val="24"/>
          <w:lang w:val="en-GB"/>
        </w:rPr>
        <w:t>(6), pp.1343-1363.</w:t>
      </w:r>
    </w:p>
    <w:p w14:paraId="6EC5AAAB" w14:textId="77777777" w:rsidR="0014394F" w:rsidRPr="0014394F" w:rsidRDefault="0014394F" w:rsidP="0014394F">
      <w:pPr>
        <w:spacing w:line="360" w:lineRule="auto"/>
        <w:jc w:val="both"/>
        <w:rPr>
          <w:rFonts w:ascii="Times New Roman" w:eastAsia="Times New Roman" w:hAnsi="Times New Roman" w:cs="Times New Roman"/>
          <w:color w:val="000000" w:themeColor="text1"/>
          <w:sz w:val="24"/>
          <w:szCs w:val="24"/>
          <w:lang w:val="en-GB"/>
        </w:rPr>
      </w:pPr>
      <w:r w:rsidRPr="0014394F">
        <w:rPr>
          <w:rFonts w:ascii="Times New Roman" w:eastAsia="Times New Roman" w:hAnsi="Times New Roman" w:cs="Times New Roman"/>
          <w:color w:val="000000" w:themeColor="text1"/>
          <w:sz w:val="24"/>
          <w:szCs w:val="24"/>
          <w:lang w:val="en-GB"/>
        </w:rPr>
        <w:t xml:space="preserve">Park, J., Han, S.J., Kim, J. and Kim, W., (2022). Structural relationships among transformational leadership, affective organizational commitment, and job performance: the mediating role of employee engagement. </w:t>
      </w:r>
      <w:r w:rsidRPr="0014394F">
        <w:rPr>
          <w:rFonts w:ascii="Times New Roman" w:eastAsia="Times New Roman" w:hAnsi="Times New Roman" w:cs="Times New Roman"/>
          <w:i/>
          <w:color w:val="000000" w:themeColor="text1"/>
          <w:sz w:val="24"/>
          <w:szCs w:val="24"/>
          <w:lang w:val="en-GB"/>
        </w:rPr>
        <w:t>European Journal of Training and Development</w:t>
      </w:r>
      <w:r w:rsidRPr="0014394F">
        <w:rPr>
          <w:rFonts w:ascii="Times New Roman" w:eastAsia="Times New Roman" w:hAnsi="Times New Roman" w:cs="Times New Roman"/>
          <w:color w:val="000000" w:themeColor="text1"/>
          <w:sz w:val="24"/>
          <w:szCs w:val="24"/>
          <w:lang w:val="en-GB"/>
        </w:rPr>
        <w:t xml:space="preserve">, </w:t>
      </w:r>
      <w:r w:rsidRPr="0014394F">
        <w:rPr>
          <w:rFonts w:ascii="Times New Roman" w:eastAsia="Times New Roman" w:hAnsi="Times New Roman" w:cs="Times New Roman"/>
          <w:i/>
          <w:color w:val="000000" w:themeColor="text1"/>
          <w:sz w:val="24"/>
          <w:szCs w:val="24"/>
          <w:lang w:val="en-GB"/>
        </w:rPr>
        <w:t>46</w:t>
      </w:r>
      <w:r w:rsidRPr="0014394F">
        <w:rPr>
          <w:rFonts w:ascii="Times New Roman" w:eastAsia="Times New Roman" w:hAnsi="Times New Roman" w:cs="Times New Roman"/>
          <w:color w:val="000000" w:themeColor="text1"/>
          <w:sz w:val="24"/>
          <w:szCs w:val="24"/>
          <w:lang w:val="en-GB"/>
        </w:rPr>
        <w:t>(9), pp.920-936.</w:t>
      </w:r>
    </w:p>
    <w:p w14:paraId="30315D74" w14:textId="77777777" w:rsidR="0014394F" w:rsidRPr="0014394F" w:rsidRDefault="0014394F" w:rsidP="0014394F">
      <w:pPr>
        <w:spacing w:line="360" w:lineRule="auto"/>
        <w:jc w:val="both"/>
        <w:rPr>
          <w:rFonts w:ascii="Times New Roman" w:eastAsia="Times New Roman" w:hAnsi="Times New Roman" w:cs="Times New Roman"/>
          <w:color w:val="000000" w:themeColor="text1"/>
          <w:sz w:val="24"/>
          <w:szCs w:val="24"/>
          <w:lang w:val="en-GB"/>
        </w:rPr>
      </w:pPr>
      <w:r w:rsidRPr="0014394F">
        <w:rPr>
          <w:rFonts w:ascii="Times New Roman" w:eastAsia="Times New Roman" w:hAnsi="Times New Roman" w:cs="Times New Roman"/>
          <w:color w:val="000000" w:themeColor="text1"/>
          <w:sz w:val="24"/>
          <w:szCs w:val="24"/>
          <w:lang w:val="en-GB"/>
        </w:rPr>
        <w:t xml:space="preserve">Sudirjo, F., (2023). Marketing Strategy in Improving Product Competitiveness in the Global Market. </w:t>
      </w:r>
      <w:r w:rsidRPr="0014394F">
        <w:rPr>
          <w:rFonts w:ascii="Times New Roman" w:eastAsia="Times New Roman" w:hAnsi="Times New Roman" w:cs="Times New Roman"/>
          <w:i/>
          <w:color w:val="000000" w:themeColor="text1"/>
          <w:sz w:val="24"/>
          <w:szCs w:val="24"/>
          <w:lang w:val="en-GB"/>
        </w:rPr>
        <w:t>Journal of Contemporary Administration and Management (ADMAN)</w:t>
      </w:r>
      <w:r w:rsidRPr="0014394F">
        <w:rPr>
          <w:rFonts w:ascii="Times New Roman" w:eastAsia="Times New Roman" w:hAnsi="Times New Roman" w:cs="Times New Roman"/>
          <w:color w:val="000000" w:themeColor="text1"/>
          <w:sz w:val="24"/>
          <w:szCs w:val="24"/>
          <w:lang w:val="en-GB"/>
        </w:rPr>
        <w:t xml:space="preserve">, </w:t>
      </w:r>
      <w:r w:rsidRPr="0014394F">
        <w:rPr>
          <w:rFonts w:ascii="Times New Roman" w:eastAsia="Times New Roman" w:hAnsi="Times New Roman" w:cs="Times New Roman"/>
          <w:i/>
          <w:color w:val="000000" w:themeColor="text1"/>
          <w:sz w:val="24"/>
          <w:szCs w:val="24"/>
          <w:lang w:val="en-GB"/>
        </w:rPr>
        <w:t>1</w:t>
      </w:r>
      <w:r w:rsidRPr="0014394F">
        <w:rPr>
          <w:rFonts w:ascii="Times New Roman" w:eastAsia="Times New Roman" w:hAnsi="Times New Roman" w:cs="Times New Roman"/>
          <w:color w:val="000000" w:themeColor="text1"/>
          <w:sz w:val="24"/>
          <w:szCs w:val="24"/>
          <w:lang w:val="en-GB"/>
        </w:rPr>
        <w:t>(2), pp.63-69.</w:t>
      </w:r>
    </w:p>
    <w:p w14:paraId="70DB0461" w14:textId="77777777" w:rsidR="0014394F" w:rsidRPr="0014394F" w:rsidRDefault="0014394F" w:rsidP="0014394F">
      <w:pPr>
        <w:spacing w:line="360" w:lineRule="auto"/>
        <w:jc w:val="both"/>
        <w:rPr>
          <w:rFonts w:ascii="Times New Roman" w:eastAsia="Times New Roman" w:hAnsi="Times New Roman" w:cs="Times New Roman"/>
          <w:color w:val="000000" w:themeColor="text1"/>
          <w:sz w:val="24"/>
          <w:szCs w:val="24"/>
          <w:lang w:val="en-GB"/>
        </w:rPr>
      </w:pPr>
      <w:r w:rsidRPr="0014394F">
        <w:rPr>
          <w:rFonts w:ascii="Times New Roman" w:eastAsia="Times New Roman" w:hAnsi="Times New Roman" w:cs="Times New Roman"/>
          <w:color w:val="000000" w:themeColor="text1"/>
          <w:sz w:val="24"/>
          <w:szCs w:val="24"/>
          <w:lang w:val="en-GB"/>
        </w:rPr>
        <w:t xml:space="preserve">Sunarsi, D., Rohaeni, N., Wulansari, R., Andriani, J., Muslimat, A., Rialmi, Z., Kustini, E., Kristianti, L.S., Rostikawati, D., Effendy, A.A. and Purwanto, A., (2020). Effect of e-leadership style, organizational commitment and service quality towards indonesian school performance. </w:t>
      </w:r>
      <w:r w:rsidRPr="0014394F">
        <w:rPr>
          <w:rFonts w:ascii="Times New Roman" w:eastAsia="Times New Roman" w:hAnsi="Times New Roman" w:cs="Times New Roman"/>
          <w:i/>
          <w:color w:val="000000" w:themeColor="text1"/>
          <w:sz w:val="24"/>
          <w:szCs w:val="24"/>
          <w:lang w:val="en-GB"/>
        </w:rPr>
        <w:t>Syst. Rev. Pharm</w:t>
      </w:r>
      <w:r w:rsidRPr="0014394F">
        <w:rPr>
          <w:rFonts w:ascii="Times New Roman" w:eastAsia="Times New Roman" w:hAnsi="Times New Roman" w:cs="Times New Roman"/>
          <w:color w:val="000000" w:themeColor="text1"/>
          <w:sz w:val="24"/>
          <w:szCs w:val="24"/>
          <w:lang w:val="en-GB"/>
        </w:rPr>
        <w:t xml:space="preserve">, </w:t>
      </w:r>
      <w:r w:rsidRPr="0014394F">
        <w:rPr>
          <w:rFonts w:ascii="Times New Roman" w:eastAsia="Times New Roman" w:hAnsi="Times New Roman" w:cs="Times New Roman"/>
          <w:i/>
          <w:color w:val="000000" w:themeColor="text1"/>
          <w:sz w:val="24"/>
          <w:szCs w:val="24"/>
          <w:lang w:val="en-GB"/>
        </w:rPr>
        <w:t>11</w:t>
      </w:r>
      <w:r w:rsidRPr="0014394F">
        <w:rPr>
          <w:rFonts w:ascii="Times New Roman" w:eastAsia="Times New Roman" w:hAnsi="Times New Roman" w:cs="Times New Roman"/>
          <w:color w:val="000000" w:themeColor="text1"/>
          <w:sz w:val="24"/>
          <w:szCs w:val="24"/>
          <w:lang w:val="en-GB"/>
        </w:rPr>
        <w:t>, pp.472-481.</w:t>
      </w:r>
    </w:p>
    <w:p w14:paraId="1D43E3E4" w14:textId="77777777" w:rsidR="0014394F" w:rsidRPr="00EC14BD" w:rsidRDefault="0014394F" w:rsidP="0014394F">
      <w:pPr>
        <w:spacing w:line="360" w:lineRule="auto"/>
        <w:jc w:val="both"/>
        <w:rPr>
          <w:rFonts w:ascii="Times New Roman" w:eastAsia="Times New Roman" w:hAnsi="Times New Roman" w:cs="Times New Roman"/>
          <w:color w:val="000000" w:themeColor="text1"/>
          <w:sz w:val="24"/>
          <w:szCs w:val="24"/>
          <w:lang w:val="de-DE"/>
        </w:rPr>
      </w:pPr>
      <w:r w:rsidRPr="0014394F">
        <w:rPr>
          <w:rFonts w:ascii="Times New Roman" w:eastAsia="Times New Roman" w:hAnsi="Times New Roman" w:cs="Times New Roman"/>
          <w:color w:val="000000" w:themeColor="text1"/>
          <w:sz w:val="24"/>
          <w:szCs w:val="24"/>
          <w:lang w:val="en-GB"/>
        </w:rPr>
        <w:t xml:space="preserve">Wang, Q., Hou, H. and Li, Z., (2022). Participative leadership: a literature review and prospects for future research. </w:t>
      </w:r>
      <w:r w:rsidRPr="00EC14BD">
        <w:rPr>
          <w:rFonts w:ascii="Times New Roman" w:eastAsia="Times New Roman" w:hAnsi="Times New Roman" w:cs="Times New Roman"/>
          <w:i/>
          <w:color w:val="000000" w:themeColor="text1"/>
          <w:sz w:val="24"/>
          <w:szCs w:val="24"/>
          <w:lang w:val="de-DE"/>
        </w:rPr>
        <w:t>Frontiers in psychology</w:t>
      </w:r>
      <w:r w:rsidRPr="00EC14BD">
        <w:rPr>
          <w:rFonts w:ascii="Times New Roman" w:eastAsia="Times New Roman" w:hAnsi="Times New Roman" w:cs="Times New Roman"/>
          <w:color w:val="000000" w:themeColor="text1"/>
          <w:sz w:val="24"/>
          <w:szCs w:val="24"/>
          <w:lang w:val="de-DE"/>
        </w:rPr>
        <w:t xml:space="preserve">, </w:t>
      </w:r>
      <w:r w:rsidRPr="00EC14BD">
        <w:rPr>
          <w:rFonts w:ascii="Times New Roman" w:eastAsia="Times New Roman" w:hAnsi="Times New Roman" w:cs="Times New Roman"/>
          <w:i/>
          <w:color w:val="000000" w:themeColor="text1"/>
          <w:sz w:val="24"/>
          <w:szCs w:val="24"/>
          <w:lang w:val="de-DE"/>
        </w:rPr>
        <w:t>13</w:t>
      </w:r>
      <w:r w:rsidRPr="00EC14BD">
        <w:rPr>
          <w:rFonts w:ascii="Times New Roman" w:eastAsia="Times New Roman" w:hAnsi="Times New Roman" w:cs="Times New Roman"/>
          <w:color w:val="000000" w:themeColor="text1"/>
          <w:sz w:val="24"/>
          <w:szCs w:val="24"/>
          <w:lang w:val="de-DE"/>
        </w:rPr>
        <w:t>, p.924357.</w:t>
      </w:r>
    </w:p>
    <w:p w14:paraId="508A75F9" w14:textId="77777777" w:rsidR="0014394F" w:rsidRPr="0014394F" w:rsidRDefault="0014394F" w:rsidP="0014394F">
      <w:pPr>
        <w:spacing w:line="360" w:lineRule="auto"/>
        <w:jc w:val="both"/>
        <w:rPr>
          <w:rFonts w:ascii="Times New Roman" w:eastAsia="Times New Roman" w:hAnsi="Times New Roman" w:cs="Times New Roman"/>
          <w:color w:val="000000" w:themeColor="text1"/>
          <w:sz w:val="24"/>
          <w:szCs w:val="24"/>
          <w:lang w:val="en-GB"/>
        </w:rPr>
      </w:pPr>
      <w:r w:rsidRPr="00EC14BD">
        <w:rPr>
          <w:rFonts w:ascii="Times New Roman" w:eastAsia="Times New Roman" w:hAnsi="Times New Roman" w:cs="Times New Roman"/>
          <w:color w:val="000000" w:themeColor="text1"/>
          <w:sz w:val="24"/>
          <w:szCs w:val="24"/>
          <w:lang w:val="de-DE"/>
        </w:rPr>
        <w:t xml:space="preserve">Wang, R., Harper, F.M. and Zhu, H., (2020), April. </w:t>
      </w:r>
      <w:r w:rsidRPr="0014394F">
        <w:rPr>
          <w:rFonts w:ascii="Times New Roman" w:eastAsia="Times New Roman" w:hAnsi="Times New Roman" w:cs="Times New Roman"/>
          <w:color w:val="000000" w:themeColor="text1"/>
          <w:sz w:val="24"/>
          <w:szCs w:val="24"/>
          <w:lang w:val="en-GB"/>
        </w:rPr>
        <w:t xml:space="preserve">Factors influencing perceived fairness in algorithmic decision-making: Algorithm outcomes, development procedures, and individual </w:t>
      </w:r>
      <w:r w:rsidRPr="0014394F">
        <w:rPr>
          <w:rFonts w:ascii="Times New Roman" w:eastAsia="Times New Roman" w:hAnsi="Times New Roman" w:cs="Times New Roman"/>
          <w:color w:val="000000" w:themeColor="text1"/>
          <w:sz w:val="24"/>
          <w:szCs w:val="24"/>
          <w:lang w:val="en-GB"/>
        </w:rPr>
        <w:lastRenderedPageBreak/>
        <w:t xml:space="preserve">differences. In </w:t>
      </w:r>
      <w:r w:rsidRPr="0014394F">
        <w:rPr>
          <w:rFonts w:ascii="Times New Roman" w:eastAsia="Times New Roman" w:hAnsi="Times New Roman" w:cs="Times New Roman"/>
          <w:i/>
          <w:color w:val="000000" w:themeColor="text1"/>
          <w:sz w:val="24"/>
          <w:szCs w:val="24"/>
          <w:lang w:val="en-GB"/>
        </w:rPr>
        <w:t>Proceedings of the 2020 CHI Conference on Human Factors in Computing Systems</w:t>
      </w:r>
      <w:r w:rsidRPr="0014394F">
        <w:rPr>
          <w:rFonts w:ascii="Times New Roman" w:eastAsia="Times New Roman" w:hAnsi="Times New Roman" w:cs="Times New Roman"/>
          <w:color w:val="000000" w:themeColor="text1"/>
          <w:sz w:val="24"/>
          <w:szCs w:val="24"/>
          <w:lang w:val="en-GB"/>
        </w:rPr>
        <w:t xml:space="preserve"> (pp. 1-14).</w:t>
      </w:r>
    </w:p>
    <w:p w14:paraId="0000001B" w14:textId="77777777" w:rsidR="00D24B10" w:rsidRPr="0074654D" w:rsidRDefault="00D24B10" w:rsidP="0074654D">
      <w:pPr>
        <w:spacing w:line="360" w:lineRule="auto"/>
        <w:rPr>
          <w:rFonts w:ascii="Times New Roman" w:eastAsia="Times New Roman" w:hAnsi="Times New Roman" w:cs="Times New Roman"/>
          <w:sz w:val="24"/>
          <w:szCs w:val="24"/>
          <w:lang w:val="en-GB"/>
        </w:rPr>
      </w:pPr>
    </w:p>
    <w:sectPr w:rsidR="00D24B10" w:rsidRPr="0074654D">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E7BB6" w14:textId="77777777" w:rsidR="0060566A" w:rsidRDefault="0060566A" w:rsidP="0014394F">
      <w:pPr>
        <w:spacing w:line="240" w:lineRule="auto"/>
      </w:pPr>
      <w:r>
        <w:separator/>
      </w:r>
    </w:p>
  </w:endnote>
  <w:endnote w:type="continuationSeparator" w:id="0">
    <w:p w14:paraId="2E2A3119" w14:textId="77777777" w:rsidR="0060566A" w:rsidRDefault="0060566A" w:rsidP="001439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766845"/>
      <w:docPartObj>
        <w:docPartGallery w:val="Page Numbers (Bottom of Page)"/>
        <w:docPartUnique/>
      </w:docPartObj>
    </w:sdtPr>
    <w:sdtEndPr>
      <w:rPr>
        <w:rFonts w:ascii="Times New Roman" w:hAnsi="Times New Roman" w:cs="Times New Roman"/>
        <w:noProof/>
        <w:sz w:val="24"/>
      </w:rPr>
    </w:sdtEndPr>
    <w:sdtContent>
      <w:p w14:paraId="4FA5DA14" w14:textId="6BAB970C" w:rsidR="0014394F" w:rsidRPr="0014394F" w:rsidRDefault="0014394F">
        <w:pPr>
          <w:pStyle w:val="Footer"/>
          <w:jc w:val="right"/>
          <w:rPr>
            <w:rFonts w:ascii="Times New Roman" w:hAnsi="Times New Roman" w:cs="Times New Roman"/>
            <w:sz w:val="24"/>
          </w:rPr>
        </w:pPr>
        <w:r w:rsidRPr="0014394F">
          <w:rPr>
            <w:rFonts w:ascii="Times New Roman" w:hAnsi="Times New Roman" w:cs="Times New Roman"/>
            <w:sz w:val="24"/>
          </w:rPr>
          <w:fldChar w:fldCharType="begin"/>
        </w:r>
        <w:r w:rsidRPr="0014394F">
          <w:rPr>
            <w:rFonts w:ascii="Times New Roman" w:hAnsi="Times New Roman" w:cs="Times New Roman"/>
            <w:sz w:val="24"/>
          </w:rPr>
          <w:instrText xml:space="preserve"> PAGE   \* MERGEFORMAT </w:instrText>
        </w:r>
        <w:r w:rsidRPr="0014394F">
          <w:rPr>
            <w:rFonts w:ascii="Times New Roman" w:hAnsi="Times New Roman" w:cs="Times New Roman"/>
            <w:sz w:val="24"/>
          </w:rPr>
          <w:fldChar w:fldCharType="separate"/>
        </w:r>
        <w:r w:rsidR="00E20546">
          <w:rPr>
            <w:rFonts w:ascii="Times New Roman" w:hAnsi="Times New Roman" w:cs="Times New Roman"/>
            <w:noProof/>
            <w:sz w:val="24"/>
          </w:rPr>
          <w:t>2</w:t>
        </w:r>
        <w:r w:rsidRPr="0014394F">
          <w:rPr>
            <w:rFonts w:ascii="Times New Roman" w:hAnsi="Times New Roman" w:cs="Times New Roman"/>
            <w:noProof/>
            <w:sz w:val="24"/>
          </w:rPr>
          <w:fldChar w:fldCharType="end"/>
        </w:r>
      </w:p>
    </w:sdtContent>
  </w:sdt>
  <w:p w14:paraId="0806A099" w14:textId="77777777" w:rsidR="0014394F" w:rsidRDefault="00143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C718F" w14:textId="77777777" w:rsidR="0060566A" w:rsidRDefault="0060566A" w:rsidP="0014394F">
      <w:pPr>
        <w:spacing w:line="240" w:lineRule="auto"/>
      </w:pPr>
      <w:r>
        <w:separator/>
      </w:r>
    </w:p>
  </w:footnote>
  <w:footnote w:type="continuationSeparator" w:id="0">
    <w:p w14:paraId="21D6D73C" w14:textId="77777777" w:rsidR="0060566A" w:rsidRDefault="0060566A" w:rsidP="001439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2436E"/>
    <w:multiLevelType w:val="hybridMultilevel"/>
    <w:tmpl w:val="2AD2040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39312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B10"/>
    <w:rsid w:val="0014394F"/>
    <w:rsid w:val="001F1C92"/>
    <w:rsid w:val="00514275"/>
    <w:rsid w:val="005D567C"/>
    <w:rsid w:val="0060566A"/>
    <w:rsid w:val="0066191B"/>
    <w:rsid w:val="0074654D"/>
    <w:rsid w:val="00876DCB"/>
    <w:rsid w:val="00A01312"/>
    <w:rsid w:val="00D24B10"/>
    <w:rsid w:val="00E20546"/>
    <w:rsid w:val="00E73C45"/>
    <w:rsid w:val="00EC14BD"/>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FAE34"/>
  <w15:docId w15:val="{15EC7C28-8BE6-49EA-840D-6A073324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4394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4394F"/>
    <w:pPr>
      <w:tabs>
        <w:tab w:val="center" w:pos="4513"/>
        <w:tab w:val="right" w:pos="9026"/>
      </w:tabs>
      <w:spacing w:line="240" w:lineRule="auto"/>
    </w:pPr>
  </w:style>
  <w:style w:type="character" w:customStyle="1" w:styleId="HeaderChar">
    <w:name w:val="Header Char"/>
    <w:basedOn w:val="DefaultParagraphFont"/>
    <w:link w:val="Header"/>
    <w:uiPriority w:val="99"/>
    <w:rsid w:val="0014394F"/>
  </w:style>
  <w:style w:type="paragraph" w:styleId="Footer">
    <w:name w:val="footer"/>
    <w:basedOn w:val="Normal"/>
    <w:link w:val="FooterChar"/>
    <w:uiPriority w:val="99"/>
    <w:unhideWhenUsed/>
    <w:rsid w:val="0014394F"/>
    <w:pPr>
      <w:tabs>
        <w:tab w:val="center" w:pos="4513"/>
        <w:tab w:val="right" w:pos="9026"/>
      </w:tabs>
      <w:spacing w:line="240" w:lineRule="auto"/>
    </w:pPr>
  </w:style>
  <w:style w:type="character" w:customStyle="1" w:styleId="FooterChar">
    <w:name w:val="Footer Char"/>
    <w:basedOn w:val="DefaultParagraphFont"/>
    <w:link w:val="Footer"/>
    <w:uiPriority w:val="99"/>
    <w:rsid w:val="0014394F"/>
  </w:style>
  <w:style w:type="paragraph" w:styleId="ListParagraph">
    <w:name w:val="List Paragraph"/>
    <w:basedOn w:val="Normal"/>
    <w:uiPriority w:val="34"/>
    <w:qFormat/>
    <w:rsid w:val="0014394F"/>
    <w:pPr>
      <w:ind w:left="720"/>
      <w:contextualSpacing/>
    </w:pPr>
  </w:style>
  <w:style w:type="paragraph" w:styleId="TOCHeading">
    <w:name w:val="TOC Heading"/>
    <w:basedOn w:val="Heading1"/>
    <w:next w:val="Normal"/>
    <w:uiPriority w:val="39"/>
    <w:semiHidden/>
    <w:unhideWhenUsed/>
    <w:qFormat/>
    <w:rsid w:val="00E20546"/>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E20546"/>
    <w:pPr>
      <w:spacing w:after="100"/>
    </w:pPr>
  </w:style>
  <w:style w:type="character" w:styleId="Hyperlink">
    <w:name w:val="Hyperlink"/>
    <w:basedOn w:val="DefaultParagraphFont"/>
    <w:uiPriority w:val="99"/>
    <w:unhideWhenUsed/>
    <w:rsid w:val="00E20546"/>
    <w:rPr>
      <w:color w:val="0000FF" w:themeColor="hyperlink"/>
      <w:u w:val="single"/>
    </w:rPr>
  </w:style>
  <w:style w:type="paragraph" w:styleId="BalloonText">
    <w:name w:val="Balloon Text"/>
    <w:basedOn w:val="Normal"/>
    <w:link w:val="BalloonTextChar"/>
    <w:uiPriority w:val="99"/>
    <w:semiHidden/>
    <w:unhideWhenUsed/>
    <w:rsid w:val="00E205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5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6AFF1-A89F-4969-AA77-9109C4E00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1953</Words>
  <Characters>11136</Characters>
  <Application>Microsoft Office Word</Application>
  <DocSecurity>0</DocSecurity>
  <Lines>92</Lines>
  <Paragraphs>26</Paragraphs>
  <ScaleCrop>false</ScaleCrop>
  <Company/>
  <LinksUpToDate>false</LinksUpToDate>
  <CharactersWithSpaces>13063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damian lucia</dc:creator>
  <cp:lastModifiedBy>damian lucia</cp:lastModifiedBy>
  <cp:revision>4</cp:revision>
  <dcterms:created xsi:type="dcterms:W3CDTF">2024-02-24T14:29:00Z</dcterms:created>
  <dcterms:modified xsi:type="dcterms:W3CDTF">2024-02-24T15:58:00Z</dcterms:modified>
</cp:coreProperties>
</file>