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A5AC73" w14:textId="726F2201" w:rsidR="002C430B" w:rsidRPr="00100F05" w:rsidRDefault="00851BD2" w:rsidP="00851BD2">
      <w:pPr>
        <w:jc w:val="center"/>
        <w:rPr>
          <w:b/>
          <w:bCs/>
          <w:i/>
          <w:iCs/>
          <w:sz w:val="56"/>
          <w:szCs w:val="56"/>
          <w:u w:val="single"/>
        </w:rPr>
      </w:pPr>
      <w:r w:rsidRPr="00100F05">
        <w:rPr>
          <w:b/>
          <w:bCs/>
          <w:i/>
          <w:iCs/>
          <w:sz w:val="56"/>
          <w:szCs w:val="56"/>
          <w:u w:val="single"/>
        </w:rPr>
        <w:t>Life Cycle Assessment of Glass Windo</w:t>
      </w:r>
      <w:r w:rsidR="002C430B" w:rsidRPr="00100F05">
        <w:rPr>
          <w:b/>
          <w:bCs/>
          <w:i/>
          <w:iCs/>
          <w:sz w:val="56"/>
          <w:szCs w:val="56"/>
          <w:u w:val="single"/>
        </w:rPr>
        <w:t>ws</w:t>
      </w:r>
    </w:p>
    <w:tbl>
      <w:tblPr>
        <w:tblStyle w:val="TableGrid"/>
        <w:tblpPr w:leftFromText="180" w:rightFromText="180" w:vertAnchor="text" w:horzAnchor="margin" w:tblpY="96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07"/>
      </w:tblGrid>
      <w:tr w:rsidR="002C430B" w14:paraId="556467D1" w14:textId="77777777" w:rsidTr="00100F05">
        <w:trPr>
          <w:trHeight w:val="14024"/>
        </w:trPr>
        <w:tc>
          <w:tcPr>
            <w:tcW w:w="5807" w:type="dxa"/>
          </w:tcPr>
          <w:p w14:paraId="1966EDC9" w14:textId="1218743F" w:rsidR="002C430B" w:rsidRDefault="002C430B" w:rsidP="00076073">
            <w:pPr>
              <w:jc w:val="center"/>
              <w:rPr>
                <w:rFonts w:ascii="Arial" w:hAnsi="Arial" w:cs="Arial"/>
                <w:b/>
                <w:bCs/>
                <w:sz w:val="32"/>
                <w:szCs w:val="32"/>
                <w:u w:val="single"/>
              </w:rPr>
            </w:pPr>
            <w:r w:rsidRPr="00076073">
              <w:rPr>
                <w:rFonts w:ascii="Arial" w:hAnsi="Arial" w:cs="Arial"/>
                <w:b/>
                <w:bCs/>
                <w:sz w:val="32"/>
                <w:szCs w:val="32"/>
                <w:u w:val="single"/>
              </w:rPr>
              <w:t>Product Stage</w:t>
            </w:r>
          </w:p>
          <w:p w14:paraId="4F30539A" w14:textId="77777777" w:rsidR="00100F05" w:rsidRPr="00076073" w:rsidRDefault="00100F05" w:rsidP="00076073">
            <w:pPr>
              <w:jc w:val="center"/>
              <w:rPr>
                <w:rFonts w:ascii="Arial" w:hAnsi="Arial" w:cs="Arial"/>
                <w:b/>
                <w:bCs/>
                <w:sz w:val="32"/>
                <w:szCs w:val="32"/>
                <w:u w:val="single"/>
              </w:rPr>
            </w:pPr>
          </w:p>
          <w:p w14:paraId="35BAFE1C" w14:textId="1522FC08" w:rsidR="002C430B" w:rsidRPr="00076073" w:rsidRDefault="002C430B" w:rsidP="002C430B">
            <w:pPr>
              <w:rPr>
                <w:rFonts w:ascii="Arial" w:hAnsi="Arial" w:cs="Arial"/>
                <w:color w:val="000000"/>
                <w:sz w:val="32"/>
                <w:szCs w:val="32"/>
                <w:shd w:val="clear" w:color="auto" w:fill="FFFFFF"/>
              </w:rPr>
            </w:pPr>
            <w:r w:rsidRPr="00076073">
              <w:rPr>
                <w:rFonts w:ascii="Arial" w:hAnsi="Arial" w:cs="Arial"/>
                <w:sz w:val="32"/>
                <w:szCs w:val="32"/>
              </w:rPr>
              <w:t xml:space="preserve">Glass requires sand to be made, white sand know as silica sand which is pure. </w:t>
            </w:r>
            <w:r w:rsidR="00076073" w:rsidRPr="00076073">
              <w:rPr>
                <w:rFonts w:ascii="Arial" w:hAnsi="Arial" w:cs="Arial"/>
                <w:sz w:val="32"/>
                <w:szCs w:val="32"/>
              </w:rPr>
              <w:t xml:space="preserve">These materials are collected and sent to manufactures via trucks. </w:t>
            </w:r>
            <w:r w:rsidRPr="00076073">
              <w:rPr>
                <w:rFonts w:ascii="Arial" w:hAnsi="Arial" w:cs="Arial"/>
                <w:sz w:val="32"/>
                <w:szCs w:val="32"/>
              </w:rPr>
              <w:t>This then gets mixed with limestone and other needed ingredients which are then heated at molten levels of temperature of 1500 degrees C. This then gets shaped into the needed product such as windowpanes</w:t>
            </w:r>
            <w:r w:rsidR="00076073" w:rsidRPr="00076073">
              <w:rPr>
                <w:rFonts w:ascii="Arial" w:hAnsi="Arial" w:cs="Arial"/>
                <w:sz w:val="32"/>
                <w:szCs w:val="32"/>
              </w:rPr>
              <w:t xml:space="preserve"> </w:t>
            </w:r>
            <w:r w:rsidRPr="00076073">
              <w:rPr>
                <w:rFonts w:ascii="Arial" w:hAnsi="Arial" w:cs="Arial"/>
                <w:color w:val="000000"/>
                <w:sz w:val="32"/>
                <w:szCs w:val="32"/>
                <w:shd w:val="clear" w:color="auto" w:fill="FFFFFF"/>
              </w:rPr>
              <w:t>(Education, 2020)</w:t>
            </w:r>
            <w:r w:rsidRPr="00076073">
              <w:rPr>
                <w:rFonts w:ascii="Arial" w:hAnsi="Arial" w:cs="Arial"/>
                <w:color w:val="000000"/>
                <w:sz w:val="32"/>
                <w:szCs w:val="32"/>
                <w:shd w:val="clear" w:color="auto" w:fill="FFFFFF"/>
              </w:rPr>
              <w:t xml:space="preserve">. </w:t>
            </w:r>
          </w:p>
          <w:p w14:paraId="2E69F645" w14:textId="45C4CA66" w:rsidR="002C430B" w:rsidRDefault="002C430B" w:rsidP="002C430B">
            <w:pPr>
              <w:rPr>
                <w:rFonts w:ascii="Arial" w:hAnsi="Arial" w:cs="Arial"/>
                <w:color w:val="000000"/>
                <w:sz w:val="32"/>
                <w:szCs w:val="32"/>
                <w:shd w:val="clear" w:color="auto" w:fill="FFFFFF"/>
              </w:rPr>
            </w:pPr>
          </w:p>
          <w:p w14:paraId="29958126" w14:textId="77777777" w:rsidR="00100F05" w:rsidRPr="00076073" w:rsidRDefault="00100F05" w:rsidP="002C430B">
            <w:pPr>
              <w:rPr>
                <w:rFonts w:ascii="Arial" w:hAnsi="Arial" w:cs="Arial"/>
                <w:color w:val="000000"/>
                <w:sz w:val="32"/>
                <w:szCs w:val="32"/>
                <w:shd w:val="clear" w:color="auto" w:fill="FFFFFF"/>
              </w:rPr>
            </w:pPr>
          </w:p>
          <w:p w14:paraId="425F9777" w14:textId="77777777" w:rsidR="00076073" w:rsidRPr="00076073" w:rsidRDefault="00076073" w:rsidP="002C430B">
            <w:pPr>
              <w:rPr>
                <w:rFonts w:ascii="Arial" w:hAnsi="Arial" w:cs="Arial"/>
                <w:color w:val="000000"/>
                <w:sz w:val="32"/>
                <w:szCs w:val="32"/>
                <w:shd w:val="clear" w:color="auto" w:fill="FFFFFF"/>
              </w:rPr>
            </w:pPr>
          </w:p>
          <w:p w14:paraId="2FB88A03" w14:textId="358A8D4C" w:rsidR="00076073" w:rsidRDefault="00076073" w:rsidP="00076073">
            <w:pPr>
              <w:jc w:val="center"/>
              <w:rPr>
                <w:rFonts w:ascii="Arial" w:hAnsi="Arial" w:cs="Arial"/>
                <w:b/>
                <w:bCs/>
                <w:color w:val="000000"/>
                <w:sz w:val="32"/>
                <w:szCs w:val="32"/>
                <w:u w:val="single"/>
                <w:shd w:val="clear" w:color="auto" w:fill="FFFFFF"/>
              </w:rPr>
            </w:pPr>
            <w:r w:rsidRPr="00076073">
              <w:rPr>
                <w:rFonts w:ascii="Arial" w:hAnsi="Arial" w:cs="Arial"/>
                <w:b/>
                <w:bCs/>
                <w:color w:val="000000"/>
                <w:sz w:val="32"/>
                <w:szCs w:val="32"/>
                <w:u w:val="single"/>
                <w:shd w:val="clear" w:color="auto" w:fill="FFFFFF"/>
              </w:rPr>
              <w:t>Construction Stage</w:t>
            </w:r>
          </w:p>
          <w:p w14:paraId="1F5B715B" w14:textId="77777777" w:rsidR="00100F05" w:rsidRPr="00076073" w:rsidRDefault="00100F05" w:rsidP="00076073">
            <w:pPr>
              <w:jc w:val="center"/>
              <w:rPr>
                <w:rFonts w:ascii="Arial" w:hAnsi="Arial" w:cs="Arial"/>
                <w:b/>
                <w:bCs/>
                <w:color w:val="000000"/>
                <w:sz w:val="32"/>
                <w:szCs w:val="32"/>
                <w:u w:val="single"/>
                <w:shd w:val="clear" w:color="auto" w:fill="FFFFFF"/>
              </w:rPr>
            </w:pPr>
          </w:p>
          <w:p w14:paraId="1ACE8BBC" w14:textId="77777777" w:rsidR="00076073" w:rsidRPr="00076073" w:rsidRDefault="002C430B" w:rsidP="00076073">
            <w:pPr>
              <w:rPr>
                <w:rFonts w:ascii="Arial" w:hAnsi="Arial" w:cs="Arial"/>
                <w:color w:val="000000"/>
                <w:sz w:val="32"/>
                <w:szCs w:val="32"/>
                <w:shd w:val="clear" w:color="auto" w:fill="FFFFFF"/>
              </w:rPr>
            </w:pPr>
            <w:r w:rsidRPr="00076073">
              <w:rPr>
                <w:rFonts w:ascii="Arial" w:hAnsi="Arial" w:cs="Arial"/>
                <w:color w:val="000000"/>
                <w:sz w:val="32"/>
                <w:szCs w:val="32"/>
                <w:shd w:val="clear" w:color="auto" w:fill="FFFFFF"/>
              </w:rPr>
              <w:t xml:space="preserve">Glass in the EU gets </w:t>
            </w:r>
            <w:r w:rsidR="00076073" w:rsidRPr="00076073">
              <w:rPr>
                <w:rFonts w:ascii="Arial" w:hAnsi="Arial" w:cs="Arial"/>
                <w:color w:val="000000"/>
                <w:sz w:val="32"/>
                <w:szCs w:val="32"/>
                <w:shd w:val="clear" w:color="auto" w:fill="FFFFFF"/>
              </w:rPr>
              <w:t xml:space="preserve">transported </w:t>
            </w:r>
          </w:p>
          <w:p w14:paraId="449EC7AB" w14:textId="59C65C95" w:rsidR="00076073" w:rsidRPr="00076073" w:rsidRDefault="00076073" w:rsidP="00076073">
            <w:pPr>
              <w:rPr>
                <w:rFonts w:ascii="Arial" w:hAnsi="Arial" w:cs="Arial"/>
                <w:color w:val="000000"/>
                <w:sz w:val="32"/>
                <w:szCs w:val="32"/>
                <w:shd w:val="clear" w:color="auto" w:fill="FFFFFF"/>
              </w:rPr>
            </w:pPr>
            <w:r w:rsidRPr="00076073">
              <w:rPr>
                <w:rFonts w:ascii="Arial" w:hAnsi="Arial" w:cs="Arial"/>
                <w:color w:val="000000"/>
                <w:sz w:val="32"/>
                <w:szCs w:val="32"/>
                <w:shd w:val="clear" w:color="auto" w:fill="FFFFFF"/>
              </w:rPr>
              <w:t xml:space="preserve">around mainly via trains and then trucks to help the product get to its final destinations like builders merchants </w:t>
            </w:r>
            <w:r w:rsidRPr="00076073">
              <w:rPr>
                <w:rFonts w:ascii="Arial" w:hAnsi="Arial" w:cs="Arial"/>
                <w:color w:val="000000"/>
                <w:sz w:val="32"/>
                <w:szCs w:val="32"/>
                <w:shd w:val="clear" w:color="auto" w:fill="FFFFFF"/>
              </w:rPr>
              <w:t>(AGC Glass Europe, 2020)</w:t>
            </w:r>
            <w:r w:rsidRPr="00076073">
              <w:rPr>
                <w:rFonts w:ascii="Arial" w:hAnsi="Arial" w:cs="Arial"/>
                <w:color w:val="000000"/>
                <w:sz w:val="32"/>
                <w:szCs w:val="32"/>
                <w:shd w:val="clear" w:color="auto" w:fill="FFFFFF"/>
              </w:rPr>
              <w:t xml:space="preserve">. </w:t>
            </w:r>
          </w:p>
          <w:p w14:paraId="29DAAFEC" w14:textId="459BCAE0" w:rsidR="00076073" w:rsidRPr="00076073" w:rsidRDefault="00076073" w:rsidP="00076073">
            <w:pPr>
              <w:rPr>
                <w:rFonts w:ascii="Arial" w:hAnsi="Arial" w:cs="Arial"/>
                <w:sz w:val="32"/>
                <w:szCs w:val="32"/>
              </w:rPr>
            </w:pPr>
          </w:p>
          <w:p w14:paraId="04C2BA90" w14:textId="549D386A" w:rsidR="00076073" w:rsidRPr="00076073" w:rsidRDefault="00076073" w:rsidP="00076073">
            <w:pPr>
              <w:rPr>
                <w:rFonts w:ascii="Arial" w:hAnsi="Arial" w:cs="Arial"/>
                <w:sz w:val="32"/>
                <w:szCs w:val="32"/>
              </w:rPr>
            </w:pPr>
            <w:r w:rsidRPr="00076073">
              <w:rPr>
                <w:rFonts w:ascii="Arial" w:hAnsi="Arial" w:cs="Arial"/>
                <w:sz w:val="32"/>
                <w:szCs w:val="32"/>
              </w:rPr>
              <w:t>The windows are taken to their sites such as houses and fitted by specialist window fitters.</w:t>
            </w:r>
          </w:p>
          <w:p w14:paraId="2E8A2B5A" w14:textId="05ADE44E" w:rsidR="00076073" w:rsidRPr="00076073" w:rsidRDefault="00076073" w:rsidP="00076073">
            <w:pPr>
              <w:rPr>
                <w:rFonts w:ascii="Arial" w:hAnsi="Arial" w:cs="Arial"/>
                <w:sz w:val="32"/>
                <w:szCs w:val="32"/>
              </w:rPr>
            </w:pPr>
          </w:p>
          <w:p w14:paraId="0F19371F" w14:textId="16F20CA8" w:rsidR="002C430B" w:rsidRPr="00100F05" w:rsidRDefault="00076073" w:rsidP="002C430B">
            <w:r>
              <w:rPr>
                <w:sz w:val="32"/>
                <w:szCs w:val="32"/>
              </w:rPr>
              <w:t xml:space="preserve"> </w:t>
            </w:r>
          </w:p>
        </w:tc>
      </w:tr>
    </w:tbl>
    <w:tbl>
      <w:tblPr>
        <w:tblStyle w:val="TableGrid"/>
        <w:tblpPr w:leftFromText="180" w:rightFromText="180" w:vertAnchor="text" w:horzAnchor="page" w:tblpX="18585" w:tblpY="46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20"/>
      </w:tblGrid>
      <w:tr w:rsidR="00100F05" w:rsidRPr="00100F05" w14:paraId="5BED2284" w14:textId="77777777" w:rsidTr="00100F05">
        <w:trPr>
          <w:trHeight w:val="14024"/>
        </w:trPr>
        <w:tc>
          <w:tcPr>
            <w:tcW w:w="6220" w:type="dxa"/>
          </w:tcPr>
          <w:p w14:paraId="1D00585F" w14:textId="77777777" w:rsidR="00100F05" w:rsidRPr="00100F05" w:rsidRDefault="00100F05" w:rsidP="00100F05">
            <w:pPr>
              <w:rPr>
                <w:rFonts w:ascii="Arial" w:hAnsi="Arial" w:cs="Arial"/>
                <w:color w:val="000000"/>
                <w:sz w:val="20"/>
                <w:szCs w:val="20"/>
                <w:shd w:val="clear" w:color="auto" w:fill="FFFFFF"/>
              </w:rPr>
            </w:pPr>
          </w:p>
          <w:p w14:paraId="314AE691" w14:textId="77777777" w:rsidR="00100F05" w:rsidRPr="00100F05" w:rsidRDefault="00100F05" w:rsidP="00100F05">
            <w:pPr>
              <w:jc w:val="center"/>
              <w:rPr>
                <w:rFonts w:ascii="Arial" w:hAnsi="Arial" w:cs="Arial"/>
                <w:b/>
                <w:bCs/>
                <w:color w:val="000000"/>
                <w:sz w:val="20"/>
                <w:szCs w:val="20"/>
                <w:u w:val="single"/>
                <w:shd w:val="clear" w:color="auto" w:fill="FFFFFF"/>
              </w:rPr>
            </w:pPr>
          </w:p>
          <w:p w14:paraId="217C090B" w14:textId="77777777" w:rsidR="00100F05" w:rsidRDefault="00100F05" w:rsidP="00100F05">
            <w:pPr>
              <w:jc w:val="center"/>
              <w:rPr>
                <w:rFonts w:ascii="Arial" w:hAnsi="Arial" w:cs="Arial"/>
                <w:b/>
                <w:bCs/>
                <w:sz w:val="32"/>
                <w:szCs w:val="32"/>
                <w:u w:val="single"/>
              </w:rPr>
            </w:pPr>
            <w:r w:rsidRPr="00100F05">
              <w:rPr>
                <w:rFonts w:ascii="Arial" w:hAnsi="Arial" w:cs="Arial"/>
                <w:b/>
                <w:bCs/>
                <w:sz w:val="32"/>
                <w:szCs w:val="32"/>
                <w:u w:val="single"/>
              </w:rPr>
              <w:t>Benefits beyond the existing system</w:t>
            </w:r>
          </w:p>
          <w:p w14:paraId="2E739F99" w14:textId="77777777" w:rsidR="00100F05" w:rsidRPr="00100F05" w:rsidRDefault="00100F05" w:rsidP="00100F05">
            <w:pPr>
              <w:jc w:val="center"/>
              <w:rPr>
                <w:rFonts w:ascii="Arial" w:hAnsi="Arial" w:cs="Arial"/>
                <w:b/>
                <w:bCs/>
                <w:sz w:val="32"/>
                <w:szCs w:val="32"/>
                <w:u w:val="single"/>
              </w:rPr>
            </w:pPr>
          </w:p>
          <w:p w14:paraId="24BE77B1" w14:textId="77777777" w:rsidR="00100F05" w:rsidRDefault="00100F05" w:rsidP="00100F05">
            <w:pPr>
              <w:rPr>
                <w:rFonts w:ascii="Arial" w:hAnsi="Arial" w:cs="Arial"/>
                <w:b/>
                <w:bCs/>
                <w:color w:val="000000"/>
                <w:sz w:val="32"/>
                <w:szCs w:val="32"/>
                <w:u w:val="single"/>
                <w:shd w:val="clear" w:color="auto" w:fill="FFFFFF"/>
              </w:rPr>
            </w:pPr>
            <w:r w:rsidRPr="00100F05">
              <w:rPr>
                <w:rFonts w:ascii="Arial" w:hAnsi="Arial" w:cs="Arial"/>
                <w:sz w:val="32"/>
                <w:szCs w:val="32"/>
              </w:rPr>
              <w:t>There aren’t really any benefits beyond this current system as glass gets widely recycled as it is due to there being no degrading factor in the process of recycling it. The only real benefit that can be added is to reuse the existing glass as it is somehow to save using energy to reshape it into something new.</w:t>
            </w:r>
          </w:p>
          <w:p w14:paraId="3A02833D" w14:textId="77777777" w:rsidR="00100F05" w:rsidRDefault="00100F05" w:rsidP="00100F05">
            <w:pPr>
              <w:jc w:val="center"/>
              <w:rPr>
                <w:rFonts w:ascii="Arial" w:hAnsi="Arial" w:cs="Arial"/>
                <w:b/>
                <w:bCs/>
                <w:color w:val="000000"/>
                <w:sz w:val="32"/>
                <w:szCs w:val="32"/>
                <w:u w:val="single"/>
                <w:shd w:val="clear" w:color="auto" w:fill="FFFFFF"/>
              </w:rPr>
            </w:pPr>
          </w:p>
          <w:p w14:paraId="0D718F02" w14:textId="77777777" w:rsidR="00100F05" w:rsidRDefault="00100F05" w:rsidP="00100F05">
            <w:pPr>
              <w:jc w:val="center"/>
              <w:rPr>
                <w:rFonts w:ascii="Arial" w:hAnsi="Arial" w:cs="Arial"/>
                <w:b/>
                <w:bCs/>
                <w:color w:val="000000"/>
                <w:sz w:val="32"/>
                <w:szCs w:val="32"/>
                <w:u w:val="single"/>
                <w:shd w:val="clear" w:color="auto" w:fill="FFFFFF"/>
              </w:rPr>
            </w:pPr>
          </w:p>
          <w:p w14:paraId="5887FD04" w14:textId="77777777" w:rsidR="00100F05" w:rsidRDefault="00100F05" w:rsidP="00100F05">
            <w:pPr>
              <w:jc w:val="center"/>
              <w:rPr>
                <w:rFonts w:ascii="Arial" w:hAnsi="Arial" w:cs="Arial"/>
                <w:b/>
                <w:bCs/>
                <w:color w:val="000000"/>
                <w:sz w:val="32"/>
                <w:szCs w:val="32"/>
                <w:u w:val="single"/>
                <w:shd w:val="clear" w:color="auto" w:fill="FFFFFF"/>
              </w:rPr>
            </w:pPr>
          </w:p>
          <w:p w14:paraId="7402729E" w14:textId="77777777" w:rsidR="00100F05" w:rsidRDefault="00100F05" w:rsidP="00100F05">
            <w:pPr>
              <w:jc w:val="center"/>
              <w:rPr>
                <w:rFonts w:ascii="Arial" w:hAnsi="Arial" w:cs="Arial"/>
                <w:b/>
                <w:bCs/>
                <w:color w:val="000000"/>
                <w:sz w:val="32"/>
                <w:szCs w:val="32"/>
                <w:u w:val="single"/>
                <w:shd w:val="clear" w:color="auto" w:fill="FFFFFF"/>
              </w:rPr>
            </w:pPr>
          </w:p>
          <w:p w14:paraId="1CF41462" w14:textId="77777777" w:rsidR="00100F05" w:rsidRDefault="00100F05" w:rsidP="00100F05">
            <w:pPr>
              <w:jc w:val="center"/>
              <w:rPr>
                <w:rFonts w:ascii="Arial" w:hAnsi="Arial" w:cs="Arial"/>
                <w:b/>
                <w:bCs/>
                <w:color w:val="000000"/>
                <w:sz w:val="32"/>
                <w:szCs w:val="32"/>
                <w:u w:val="single"/>
                <w:shd w:val="clear" w:color="auto" w:fill="FFFFFF"/>
              </w:rPr>
            </w:pPr>
          </w:p>
          <w:p w14:paraId="5ABEA62D" w14:textId="77777777" w:rsidR="00100F05" w:rsidRDefault="00100F05" w:rsidP="00100F05">
            <w:pPr>
              <w:jc w:val="center"/>
              <w:rPr>
                <w:rFonts w:ascii="Arial" w:hAnsi="Arial" w:cs="Arial"/>
                <w:b/>
                <w:bCs/>
                <w:color w:val="000000"/>
                <w:sz w:val="32"/>
                <w:szCs w:val="32"/>
                <w:u w:val="single"/>
                <w:shd w:val="clear" w:color="auto" w:fill="FFFFFF"/>
              </w:rPr>
            </w:pPr>
          </w:p>
          <w:p w14:paraId="5EF9FD7D" w14:textId="77777777" w:rsidR="00100F05" w:rsidRDefault="00100F05" w:rsidP="00100F05">
            <w:pPr>
              <w:jc w:val="center"/>
              <w:rPr>
                <w:rFonts w:ascii="Arial" w:hAnsi="Arial" w:cs="Arial"/>
                <w:b/>
                <w:bCs/>
                <w:color w:val="000000"/>
                <w:sz w:val="32"/>
                <w:szCs w:val="32"/>
                <w:u w:val="single"/>
                <w:shd w:val="clear" w:color="auto" w:fill="FFFFFF"/>
              </w:rPr>
            </w:pPr>
          </w:p>
          <w:p w14:paraId="377E88E4" w14:textId="77777777" w:rsidR="00100F05" w:rsidRDefault="00100F05" w:rsidP="00100F05">
            <w:pPr>
              <w:jc w:val="center"/>
              <w:rPr>
                <w:rFonts w:ascii="Arial" w:hAnsi="Arial" w:cs="Arial"/>
                <w:b/>
                <w:bCs/>
                <w:color w:val="000000"/>
                <w:sz w:val="32"/>
                <w:szCs w:val="32"/>
                <w:u w:val="single"/>
                <w:shd w:val="clear" w:color="auto" w:fill="FFFFFF"/>
              </w:rPr>
            </w:pPr>
          </w:p>
          <w:p w14:paraId="0C565C90" w14:textId="77777777" w:rsidR="00100F05" w:rsidRDefault="00100F05" w:rsidP="00100F05">
            <w:pPr>
              <w:jc w:val="center"/>
              <w:rPr>
                <w:rFonts w:ascii="Arial" w:hAnsi="Arial" w:cs="Arial"/>
                <w:b/>
                <w:bCs/>
                <w:color w:val="000000"/>
                <w:sz w:val="32"/>
                <w:szCs w:val="32"/>
                <w:u w:val="single"/>
                <w:shd w:val="clear" w:color="auto" w:fill="FFFFFF"/>
              </w:rPr>
            </w:pPr>
          </w:p>
          <w:p w14:paraId="6829A999" w14:textId="77777777" w:rsidR="00100F05" w:rsidRDefault="00100F05" w:rsidP="00100F05">
            <w:pPr>
              <w:jc w:val="center"/>
              <w:rPr>
                <w:rFonts w:ascii="Arial" w:hAnsi="Arial" w:cs="Arial"/>
                <w:b/>
                <w:bCs/>
                <w:color w:val="000000"/>
                <w:sz w:val="32"/>
                <w:szCs w:val="32"/>
                <w:u w:val="single"/>
                <w:shd w:val="clear" w:color="auto" w:fill="FFFFFF"/>
              </w:rPr>
            </w:pPr>
          </w:p>
          <w:p w14:paraId="215C2FA5" w14:textId="77777777" w:rsidR="00100F05" w:rsidRDefault="00100F05" w:rsidP="00100F05">
            <w:pPr>
              <w:jc w:val="center"/>
              <w:rPr>
                <w:rFonts w:ascii="Arial" w:hAnsi="Arial" w:cs="Arial"/>
                <w:b/>
                <w:bCs/>
                <w:color w:val="000000"/>
                <w:sz w:val="32"/>
                <w:szCs w:val="32"/>
                <w:u w:val="single"/>
                <w:shd w:val="clear" w:color="auto" w:fill="FFFFFF"/>
              </w:rPr>
            </w:pPr>
          </w:p>
          <w:p w14:paraId="689C9758" w14:textId="77777777" w:rsidR="00100F05" w:rsidRDefault="00100F05" w:rsidP="00100F05">
            <w:pPr>
              <w:jc w:val="center"/>
              <w:rPr>
                <w:rFonts w:ascii="Arial" w:hAnsi="Arial" w:cs="Arial"/>
                <w:b/>
                <w:bCs/>
                <w:color w:val="000000"/>
                <w:sz w:val="32"/>
                <w:szCs w:val="32"/>
                <w:u w:val="single"/>
                <w:shd w:val="clear" w:color="auto" w:fill="FFFFFF"/>
              </w:rPr>
            </w:pPr>
          </w:p>
          <w:p w14:paraId="5A66F2F8" w14:textId="77777777" w:rsidR="00100F05" w:rsidRDefault="00100F05" w:rsidP="00100F05">
            <w:pPr>
              <w:rPr>
                <w:rFonts w:ascii="Arial" w:hAnsi="Arial" w:cs="Arial"/>
                <w:b/>
                <w:bCs/>
                <w:color w:val="000000"/>
                <w:sz w:val="32"/>
                <w:szCs w:val="32"/>
                <w:u w:val="single"/>
                <w:shd w:val="clear" w:color="auto" w:fill="FFFFFF"/>
              </w:rPr>
            </w:pPr>
          </w:p>
          <w:p w14:paraId="3A83F26E" w14:textId="77777777" w:rsidR="00100F05" w:rsidRDefault="00100F05" w:rsidP="00100F05">
            <w:pPr>
              <w:jc w:val="center"/>
              <w:rPr>
                <w:rFonts w:ascii="Arial" w:hAnsi="Arial" w:cs="Arial"/>
                <w:b/>
                <w:bCs/>
                <w:color w:val="000000"/>
                <w:sz w:val="32"/>
                <w:szCs w:val="32"/>
                <w:u w:val="single"/>
                <w:shd w:val="clear" w:color="auto" w:fill="FFFFFF"/>
              </w:rPr>
            </w:pPr>
            <w:r w:rsidRPr="00100F05">
              <w:rPr>
                <w:rFonts w:ascii="Arial" w:hAnsi="Arial" w:cs="Arial"/>
                <w:b/>
                <w:bCs/>
                <w:color w:val="000000"/>
                <w:sz w:val="32"/>
                <w:szCs w:val="32"/>
                <w:u w:val="single"/>
                <w:shd w:val="clear" w:color="auto" w:fill="FFFFFF"/>
              </w:rPr>
              <w:t>References</w:t>
            </w:r>
          </w:p>
          <w:p w14:paraId="72F833BC" w14:textId="77777777" w:rsidR="00100F05" w:rsidRPr="00100F05" w:rsidRDefault="00100F05" w:rsidP="00100F05">
            <w:pPr>
              <w:jc w:val="center"/>
              <w:rPr>
                <w:rFonts w:ascii="Arial" w:hAnsi="Arial" w:cs="Arial"/>
                <w:b/>
                <w:bCs/>
                <w:color w:val="000000"/>
                <w:sz w:val="32"/>
                <w:szCs w:val="32"/>
                <w:u w:val="single"/>
                <w:shd w:val="clear" w:color="auto" w:fill="FFFFFF"/>
              </w:rPr>
            </w:pPr>
          </w:p>
          <w:p w14:paraId="36E5A1F8" w14:textId="77777777" w:rsidR="00100F05" w:rsidRPr="00100F05" w:rsidRDefault="00100F05" w:rsidP="00100F05">
            <w:pPr>
              <w:rPr>
                <w:rFonts w:ascii="Arial" w:hAnsi="Arial" w:cs="Arial"/>
                <w:color w:val="000000"/>
                <w:sz w:val="20"/>
                <w:szCs w:val="20"/>
                <w:shd w:val="clear" w:color="auto" w:fill="FFFFFF"/>
              </w:rPr>
            </w:pPr>
            <w:r w:rsidRPr="00100F05">
              <w:rPr>
                <w:rFonts w:ascii="Arial" w:hAnsi="Arial" w:cs="Arial"/>
                <w:color w:val="000000"/>
                <w:sz w:val="20"/>
                <w:szCs w:val="20"/>
                <w:shd w:val="clear" w:color="auto" w:fill="FFFFFF"/>
              </w:rPr>
              <w:t>Education, B. (2020).</w:t>
            </w:r>
            <w:r w:rsidRPr="00100F05">
              <w:rPr>
                <w:rStyle w:val="apple-converted-space"/>
                <w:rFonts w:ascii="Arial" w:hAnsi="Arial" w:cs="Arial"/>
                <w:color w:val="000000"/>
                <w:sz w:val="20"/>
                <w:szCs w:val="20"/>
                <w:shd w:val="clear" w:color="auto" w:fill="FFFFFF"/>
              </w:rPr>
              <w:t> </w:t>
            </w:r>
            <w:r w:rsidRPr="00100F05">
              <w:rPr>
                <w:rFonts w:ascii="Arial" w:hAnsi="Arial" w:cs="Arial"/>
                <w:i/>
                <w:iCs/>
                <w:color w:val="000000"/>
                <w:sz w:val="20"/>
                <w:szCs w:val="20"/>
              </w:rPr>
              <w:t>Glass</w:t>
            </w:r>
            <w:r w:rsidRPr="00100F05">
              <w:rPr>
                <w:rFonts w:ascii="Arial" w:hAnsi="Arial" w:cs="Arial"/>
                <w:color w:val="000000"/>
                <w:sz w:val="20"/>
                <w:szCs w:val="20"/>
                <w:shd w:val="clear" w:color="auto" w:fill="FFFFFF"/>
              </w:rPr>
              <w:t>. [online] Brysoneducation.org. Available at: http://www.brysoneducation.org/age_8_11/material_world/glass.asp [Accessed 11 Feb. 2020].</w:t>
            </w:r>
          </w:p>
          <w:p w14:paraId="22836583" w14:textId="77777777" w:rsidR="00100F05" w:rsidRPr="00100F05" w:rsidRDefault="00100F05" w:rsidP="00100F05">
            <w:pPr>
              <w:rPr>
                <w:rFonts w:ascii="Arial" w:hAnsi="Arial" w:cs="Arial"/>
                <w:sz w:val="20"/>
                <w:szCs w:val="20"/>
              </w:rPr>
            </w:pPr>
          </w:p>
          <w:p w14:paraId="25DA11D5" w14:textId="77777777" w:rsidR="00100F05" w:rsidRPr="00100F05" w:rsidRDefault="00100F05" w:rsidP="00100F05">
            <w:pPr>
              <w:rPr>
                <w:rFonts w:ascii="Arial" w:hAnsi="Arial" w:cs="Arial"/>
              </w:rPr>
            </w:pPr>
            <w:r w:rsidRPr="00100F05">
              <w:rPr>
                <w:rFonts w:ascii="Arial" w:hAnsi="Arial" w:cs="Arial"/>
                <w:color w:val="000000"/>
                <w:sz w:val="20"/>
                <w:szCs w:val="20"/>
                <w:shd w:val="clear" w:color="auto" w:fill="FFFFFF"/>
              </w:rPr>
              <w:t>AGC Glass Europe. (2020).</w:t>
            </w:r>
            <w:r w:rsidRPr="00100F05">
              <w:rPr>
                <w:rStyle w:val="apple-converted-space"/>
                <w:rFonts w:ascii="Arial" w:hAnsi="Arial" w:cs="Arial"/>
                <w:color w:val="000000"/>
                <w:sz w:val="20"/>
                <w:szCs w:val="20"/>
                <w:shd w:val="clear" w:color="auto" w:fill="FFFFFF"/>
              </w:rPr>
              <w:t> </w:t>
            </w:r>
            <w:r w:rsidRPr="00100F05">
              <w:rPr>
                <w:rFonts w:ascii="Arial" w:hAnsi="Arial" w:cs="Arial"/>
                <w:i/>
                <w:iCs/>
                <w:color w:val="000000"/>
                <w:sz w:val="20"/>
                <w:szCs w:val="20"/>
              </w:rPr>
              <w:t>Transport | AGC Glass Europe</w:t>
            </w:r>
            <w:r w:rsidRPr="00100F05">
              <w:rPr>
                <w:rFonts w:ascii="Arial" w:hAnsi="Arial" w:cs="Arial"/>
                <w:color w:val="000000"/>
                <w:sz w:val="20"/>
                <w:szCs w:val="20"/>
                <w:shd w:val="clear" w:color="auto" w:fill="FFFFFF"/>
              </w:rPr>
              <w:t>. [online] Available at: https://www.agc-glass.eu/en/sustainability/environmental-achievements/transport [Accessed 11 Feb. 2020].</w:t>
            </w:r>
          </w:p>
          <w:p w14:paraId="39EAD78B" w14:textId="77777777" w:rsidR="00100F05" w:rsidRPr="00100F05" w:rsidRDefault="00100F05" w:rsidP="00100F05">
            <w:pPr>
              <w:rPr>
                <w:rFonts w:ascii="Arial" w:hAnsi="Arial" w:cs="Arial"/>
              </w:rPr>
            </w:pPr>
          </w:p>
          <w:p w14:paraId="015BCE0F" w14:textId="77777777" w:rsidR="00100F05" w:rsidRPr="00100F05" w:rsidRDefault="00100F05" w:rsidP="00100F05">
            <w:pPr>
              <w:rPr>
                <w:rFonts w:ascii="Arial" w:hAnsi="Arial" w:cs="Arial"/>
                <w:color w:val="000000"/>
                <w:sz w:val="20"/>
                <w:szCs w:val="20"/>
                <w:shd w:val="clear" w:color="auto" w:fill="FFFFFF"/>
              </w:rPr>
            </w:pPr>
            <w:r w:rsidRPr="00100F05">
              <w:rPr>
                <w:rFonts w:ascii="Arial" w:hAnsi="Arial" w:cs="Arial"/>
                <w:color w:val="000000"/>
                <w:sz w:val="20"/>
                <w:szCs w:val="20"/>
                <w:shd w:val="clear" w:color="auto" w:fill="FFFFFF"/>
              </w:rPr>
              <w:t>Anon, (2020). [online] Available at: https://www.safestyle-windows.co.uk/ask-an-expert/energy-saving/how-much-energy-is-lost-through-windows/ [Accessed 11 Feb. 2020].</w:t>
            </w:r>
          </w:p>
          <w:p w14:paraId="39FCD1C4" w14:textId="77777777" w:rsidR="00100F05" w:rsidRPr="00100F05" w:rsidRDefault="00100F05" w:rsidP="00100F05">
            <w:pPr>
              <w:rPr>
                <w:rFonts w:ascii="Arial" w:hAnsi="Arial" w:cs="Arial"/>
                <w:color w:val="000000"/>
                <w:sz w:val="20"/>
                <w:szCs w:val="20"/>
                <w:shd w:val="clear" w:color="auto" w:fill="FFFFFF"/>
              </w:rPr>
            </w:pPr>
          </w:p>
          <w:p w14:paraId="33082E83" w14:textId="77777777" w:rsidR="00100F05" w:rsidRPr="00100F05" w:rsidRDefault="00100F05" w:rsidP="00100F05">
            <w:pPr>
              <w:rPr>
                <w:rFonts w:ascii="Arial" w:hAnsi="Arial" w:cs="Arial"/>
              </w:rPr>
            </w:pPr>
            <w:r w:rsidRPr="00100F05">
              <w:rPr>
                <w:rFonts w:ascii="Arial" w:hAnsi="Arial" w:cs="Arial"/>
                <w:color w:val="000000"/>
                <w:sz w:val="20"/>
                <w:szCs w:val="20"/>
                <w:shd w:val="clear" w:color="auto" w:fill="FFFFFF"/>
              </w:rPr>
              <w:t>Gpi.org. (2020).</w:t>
            </w:r>
            <w:r w:rsidRPr="00100F05">
              <w:rPr>
                <w:rStyle w:val="apple-converted-space"/>
                <w:rFonts w:ascii="Arial" w:hAnsi="Arial" w:cs="Arial"/>
                <w:color w:val="000000"/>
                <w:sz w:val="20"/>
                <w:szCs w:val="20"/>
                <w:shd w:val="clear" w:color="auto" w:fill="FFFFFF"/>
              </w:rPr>
              <w:t> </w:t>
            </w:r>
            <w:r w:rsidRPr="00100F05">
              <w:rPr>
                <w:rFonts w:ascii="Arial" w:hAnsi="Arial" w:cs="Arial"/>
                <w:i/>
                <w:iCs/>
                <w:color w:val="000000"/>
                <w:sz w:val="20"/>
                <w:szCs w:val="20"/>
              </w:rPr>
              <w:t>Glass Recycling Facts | Glass Packaging Institute</w:t>
            </w:r>
            <w:r w:rsidRPr="00100F05">
              <w:rPr>
                <w:rFonts w:ascii="Arial" w:hAnsi="Arial" w:cs="Arial"/>
                <w:color w:val="000000"/>
                <w:sz w:val="20"/>
                <w:szCs w:val="20"/>
                <w:shd w:val="clear" w:color="auto" w:fill="FFFFFF"/>
              </w:rPr>
              <w:t>. [online] Available at: http://www.gpi.org/recycling/glass-recycling-facts [Accessed 11 Feb. 2020</w:t>
            </w:r>
          </w:p>
        </w:tc>
      </w:tr>
    </w:tbl>
    <w:p w14:paraId="0F24DBDE" w14:textId="17723423" w:rsidR="004637FC" w:rsidRDefault="004637FC" w:rsidP="002C430B">
      <w:pPr>
        <w:rPr>
          <w:sz w:val="56"/>
          <w:szCs w:val="56"/>
        </w:rPr>
      </w:pPr>
    </w:p>
    <w:tbl>
      <w:tblPr>
        <w:tblStyle w:val="TableGrid"/>
        <w:tblpPr w:leftFromText="180" w:rightFromText="180" w:vertAnchor="text" w:horzAnchor="page" w:tblpX="10241" w:tblpY="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20"/>
      </w:tblGrid>
      <w:tr w:rsidR="00100F05" w:rsidRPr="00100F05" w14:paraId="47461EA5" w14:textId="77777777" w:rsidTr="00100F05">
        <w:trPr>
          <w:trHeight w:val="14024"/>
        </w:trPr>
        <w:tc>
          <w:tcPr>
            <w:tcW w:w="6220" w:type="dxa"/>
          </w:tcPr>
          <w:p w14:paraId="6A2F03B5" w14:textId="77777777" w:rsidR="00100F05" w:rsidRPr="00100F05" w:rsidRDefault="00100F05" w:rsidP="00100F05">
            <w:pPr>
              <w:rPr>
                <w:rFonts w:ascii="Arial" w:hAnsi="Arial" w:cs="Arial"/>
                <w:color w:val="000000"/>
                <w:sz w:val="20"/>
                <w:szCs w:val="20"/>
                <w:shd w:val="clear" w:color="auto" w:fill="FFFFFF"/>
              </w:rPr>
            </w:pPr>
          </w:p>
          <w:p w14:paraId="28AE36A9" w14:textId="77777777" w:rsidR="00100F05" w:rsidRDefault="00100F05" w:rsidP="00100F05">
            <w:pPr>
              <w:jc w:val="center"/>
              <w:rPr>
                <w:rFonts w:ascii="Arial" w:hAnsi="Arial" w:cs="Arial"/>
                <w:b/>
                <w:bCs/>
                <w:sz w:val="32"/>
                <w:szCs w:val="32"/>
                <w:u w:val="single"/>
              </w:rPr>
            </w:pPr>
            <w:r w:rsidRPr="00076073">
              <w:rPr>
                <w:rFonts w:ascii="Arial" w:hAnsi="Arial" w:cs="Arial"/>
                <w:b/>
                <w:bCs/>
                <w:sz w:val="32"/>
                <w:szCs w:val="32"/>
                <w:u w:val="single"/>
              </w:rPr>
              <w:t>Use Stage</w:t>
            </w:r>
          </w:p>
          <w:p w14:paraId="3E73A732" w14:textId="77777777" w:rsidR="00100F05" w:rsidRPr="00100F05" w:rsidRDefault="00100F05" w:rsidP="00100F05">
            <w:pPr>
              <w:rPr>
                <w:rFonts w:ascii="Arial" w:hAnsi="Arial" w:cs="Arial"/>
                <w:b/>
                <w:bCs/>
                <w:sz w:val="32"/>
                <w:szCs w:val="32"/>
                <w:u w:val="single"/>
              </w:rPr>
            </w:pPr>
          </w:p>
          <w:p w14:paraId="75E1ECAC" w14:textId="77777777" w:rsidR="00100F05" w:rsidRPr="00100F05" w:rsidRDefault="00100F05" w:rsidP="00100F05">
            <w:pPr>
              <w:rPr>
                <w:rFonts w:ascii="Arial" w:hAnsi="Arial" w:cs="Arial"/>
                <w:b/>
                <w:bCs/>
                <w:sz w:val="32"/>
                <w:szCs w:val="32"/>
                <w:u w:val="single"/>
              </w:rPr>
            </w:pPr>
            <w:r w:rsidRPr="00100F05">
              <w:rPr>
                <w:rFonts w:ascii="Arial" w:hAnsi="Arial" w:cs="Arial"/>
                <w:sz w:val="32"/>
                <w:szCs w:val="32"/>
              </w:rPr>
              <w:t>Glass is used for occupants of buildings to have natural lighting come into the house which will help save energy and heat. The only maintenance would be to clean them, and they don’t consume any water however do release heat from buildings as they are the best insulator, so they indirectly consume en</w:t>
            </w:r>
            <w:bookmarkStart w:id="0" w:name="_GoBack"/>
            <w:bookmarkEnd w:id="0"/>
            <w:r w:rsidRPr="00100F05">
              <w:rPr>
                <w:rFonts w:ascii="Arial" w:hAnsi="Arial" w:cs="Arial"/>
                <w:sz w:val="32"/>
                <w:szCs w:val="32"/>
              </w:rPr>
              <w:t xml:space="preserve">ergy. Windows let around 40% of your homes heat which is more than double your walls do </w:t>
            </w:r>
            <w:r w:rsidRPr="00100F05">
              <w:rPr>
                <w:rFonts w:ascii="Arial" w:hAnsi="Arial" w:cs="Arial"/>
                <w:color w:val="000000"/>
                <w:sz w:val="32"/>
                <w:szCs w:val="32"/>
                <w:shd w:val="clear" w:color="auto" w:fill="FFFFFF"/>
              </w:rPr>
              <w:t>(Anon, 2020).</w:t>
            </w:r>
          </w:p>
          <w:p w14:paraId="77417592" w14:textId="3352145F" w:rsidR="00100F05" w:rsidRDefault="00100F05" w:rsidP="00100F05">
            <w:pPr>
              <w:rPr>
                <w:rFonts w:ascii="Arial" w:hAnsi="Arial" w:cs="Arial"/>
                <w:b/>
                <w:bCs/>
                <w:sz w:val="32"/>
                <w:szCs w:val="32"/>
                <w:u w:val="single"/>
              </w:rPr>
            </w:pPr>
          </w:p>
          <w:p w14:paraId="6EE441FF" w14:textId="77777777" w:rsidR="00100F05" w:rsidRDefault="00100F05" w:rsidP="00100F05">
            <w:pPr>
              <w:rPr>
                <w:rFonts w:ascii="Arial" w:hAnsi="Arial" w:cs="Arial"/>
                <w:b/>
                <w:bCs/>
                <w:sz w:val="32"/>
                <w:szCs w:val="32"/>
                <w:u w:val="single"/>
              </w:rPr>
            </w:pPr>
          </w:p>
          <w:p w14:paraId="2548623E" w14:textId="77777777" w:rsidR="00100F05" w:rsidRDefault="00100F05" w:rsidP="00100F05">
            <w:pPr>
              <w:jc w:val="center"/>
              <w:rPr>
                <w:rFonts w:ascii="Arial" w:hAnsi="Arial" w:cs="Arial"/>
                <w:b/>
                <w:bCs/>
                <w:sz w:val="32"/>
                <w:szCs w:val="32"/>
                <w:u w:val="single"/>
              </w:rPr>
            </w:pPr>
            <w:r w:rsidRPr="00100F05">
              <w:rPr>
                <w:rFonts w:ascii="Arial" w:hAnsi="Arial" w:cs="Arial"/>
                <w:b/>
                <w:bCs/>
                <w:sz w:val="32"/>
                <w:szCs w:val="32"/>
                <w:u w:val="single"/>
              </w:rPr>
              <w:t xml:space="preserve">End </w:t>
            </w:r>
            <w:proofErr w:type="gramStart"/>
            <w:r w:rsidRPr="00100F05">
              <w:rPr>
                <w:rFonts w:ascii="Arial" w:hAnsi="Arial" w:cs="Arial"/>
                <w:b/>
                <w:bCs/>
                <w:sz w:val="32"/>
                <w:szCs w:val="32"/>
                <w:u w:val="single"/>
              </w:rPr>
              <w:t>Of</w:t>
            </w:r>
            <w:proofErr w:type="gramEnd"/>
            <w:r w:rsidRPr="00100F05">
              <w:rPr>
                <w:rFonts w:ascii="Arial" w:hAnsi="Arial" w:cs="Arial"/>
                <w:b/>
                <w:bCs/>
                <w:sz w:val="32"/>
                <w:szCs w:val="32"/>
                <w:u w:val="single"/>
              </w:rPr>
              <w:t xml:space="preserve"> Life Stage</w:t>
            </w:r>
          </w:p>
          <w:p w14:paraId="64EDB645" w14:textId="77777777" w:rsidR="00100F05" w:rsidRPr="00100F05" w:rsidRDefault="00100F05" w:rsidP="00100F05">
            <w:pPr>
              <w:rPr>
                <w:rFonts w:ascii="Arial" w:hAnsi="Arial" w:cs="Arial"/>
                <w:b/>
                <w:bCs/>
                <w:sz w:val="32"/>
                <w:szCs w:val="32"/>
                <w:u w:val="single"/>
              </w:rPr>
            </w:pPr>
          </w:p>
          <w:p w14:paraId="0E76556D" w14:textId="77777777" w:rsidR="00100F05" w:rsidRPr="00100F05" w:rsidRDefault="00100F05" w:rsidP="00100F05">
            <w:pPr>
              <w:rPr>
                <w:rFonts w:ascii="Arial" w:hAnsi="Arial" w:cs="Arial"/>
                <w:color w:val="000000"/>
                <w:sz w:val="32"/>
                <w:szCs w:val="32"/>
                <w:shd w:val="clear" w:color="auto" w:fill="FFFFFF"/>
              </w:rPr>
            </w:pPr>
            <w:r w:rsidRPr="00100F05">
              <w:rPr>
                <w:rFonts w:ascii="Arial" w:hAnsi="Arial" w:cs="Arial"/>
                <w:sz w:val="32"/>
                <w:szCs w:val="32"/>
              </w:rPr>
              <w:t xml:space="preserve">Glass is 100% recyclable and can be reused a number of times and still not lose quality </w:t>
            </w:r>
            <w:r w:rsidRPr="00100F05">
              <w:rPr>
                <w:rFonts w:ascii="Arial" w:hAnsi="Arial" w:cs="Arial"/>
                <w:color w:val="000000"/>
                <w:sz w:val="32"/>
                <w:szCs w:val="32"/>
                <w:shd w:val="clear" w:color="auto" w:fill="FFFFFF"/>
              </w:rPr>
              <w:t xml:space="preserve">(Gpi.org, 2020). </w:t>
            </w:r>
          </w:p>
          <w:p w14:paraId="6CB800B3" w14:textId="77777777" w:rsidR="00100F05" w:rsidRPr="00100F05" w:rsidRDefault="00100F05" w:rsidP="00100F05">
            <w:pPr>
              <w:rPr>
                <w:rFonts w:ascii="Arial" w:hAnsi="Arial" w:cs="Arial"/>
                <w:color w:val="000000"/>
                <w:sz w:val="32"/>
                <w:szCs w:val="32"/>
                <w:shd w:val="clear" w:color="auto" w:fill="FFFFFF"/>
              </w:rPr>
            </w:pPr>
          </w:p>
          <w:p w14:paraId="69FFC584" w14:textId="77777777" w:rsidR="00100F05" w:rsidRPr="00100F05" w:rsidRDefault="00100F05" w:rsidP="00100F05">
            <w:pPr>
              <w:rPr>
                <w:rFonts w:ascii="Arial" w:hAnsi="Arial" w:cs="Arial"/>
                <w:color w:val="000000"/>
                <w:sz w:val="32"/>
                <w:szCs w:val="32"/>
                <w:shd w:val="clear" w:color="auto" w:fill="FFFFFF"/>
              </w:rPr>
            </w:pPr>
            <w:r w:rsidRPr="00100F05">
              <w:rPr>
                <w:rFonts w:ascii="Arial" w:hAnsi="Arial" w:cs="Arial"/>
                <w:color w:val="000000"/>
                <w:sz w:val="32"/>
                <w:szCs w:val="32"/>
                <w:shd w:val="clear" w:color="auto" w:fill="FFFFFF"/>
              </w:rPr>
              <w:t xml:space="preserve">A labour will uninstall the windows and transport them to a recycle plant in which they undergo the process of recycling it. This process includes crushing the glass and reheating back to molten levels in order to remould it into a new shape like a bottle. </w:t>
            </w:r>
          </w:p>
          <w:p w14:paraId="144947C6" w14:textId="77777777" w:rsidR="00100F05" w:rsidRPr="00100F05" w:rsidRDefault="00100F05" w:rsidP="00100F05">
            <w:pPr>
              <w:jc w:val="center"/>
              <w:rPr>
                <w:rFonts w:ascii="Arial" w:hAnsi="Arial" w:cs="Arial"/>
                <w:b/>
                <w:bCs/>
                <w:sz w:val="32"/>
                <w:szCs w:val="32"/>
                <w:u w:val="single"/>
              </w:rPr>
            </w:pPr>
          </w:p>
          <w:p w14:paraId="5A534335" w14:textId="77777777" w:rsidR="00100F05" w:rsidRPr="00100F05" w:rsidRDefault="00100F05" w:rsidP="00100F05">
            <w:pPr>
              <w:jc w:val="both"/>
              <w:rPr>
                <w:rFonts w:ascii="Arial" w:hAnsi="Arial" w:cs="Arial"/>
                <w:sz w:val="32"/>
                <w:szCs w:val="32"/>
              </w:rPr>
            </w:pPr>
          </w:p>
        </w:tc>
      </w:tr>
    </w:tbl>
    <w:p w14:paraId="1346CF73" w14:textId="1E91331D" w:rsidR="002C430B" w:rsidRPr="00100F05" w:rsidRDefault="002C430B" w:rsidP="002C430B">
      <w:pPr>
        <w:rPr>
          <w:rFonts w:ascii="Arial" w:hAnsi="Arial" w:cs="Arial"/>
          <w:sz w:val="56"/>
          <w:szCs w:val="56"/>
        </w:rPr>
      </w:pPr>
    </w:p>
    <w:p w14:paraId="4362AC30" w14:textId="3B74804F" w:rsidR="002C430B" w:rsidRDefault="002C430B" w:rsidP="002C430B">
      <w:pPr>
        <w:rPr>
          <w:sz w:val="56"/>
          <w:szCs w:val="56"/>
        </w:rPr>
      </w:pPr>
    </w:p>
    <w:p w14:paraId="74238534" w14:textId="77777777" w:rsidR="00D646B5" w:rsidRPr="002C430B" w:rsidRDefault="002C430B" w:rsidP="002C430B">
      <w:pPr>
        <w:tabs>
          <w:tab w:val="left" w:pos="1093"/>
        </w:tabs>
        <w:rPr>
          <w:sz w:val="56"/>
          <w:szCs w:val="56"/>
        </w:rPr>
      </w:pPr>
      <w:r>
        <w:rPr>
          <w:sz w:val="56"/>
          <w:szCs w:val="56"/>
        </w:rPr>
        <w:tab/>
      </w:r>
    </w:p>
    <w:p w14:paraId="58D61358" w14:textId="5E3D639E" w:rsidR="002C430B" w:rsidRPr="002C430B" w:rsidRDefault="002C430B" w:rsidP="002C430B">
      <w:pPr>
        <w:tabs>
          <w:tab w:val="left" w:pos="1093"/>
        </w:tabs>
        <w:rPr>
          <w:sz w:val="56"/>
          <w:szCs w:val="56"/>
        </w:rPr>
      </w:pPr>
    </w:p>
    <w:p w14:paraId="7F6B2C7D" w14:textId="29EF3522" w:rsidR="002C430B" w:rsidRPr="002C430B" w:rsidRDefault="002C430B" w:rsidP="002C430B">
      <w:pPr>
        <w:tabs>
          <w:tab w:val="left" w:pos="1093"/>
        </w:tabs>
        <w:rPr>
          <w:sz w:val="56"/>
          <w:szCs w:val="56"/>
        </w:rPr>
      </w:pPr>
    </w:p>
    <w:sectPr w:rsidR="002C430B" w:rsidRPr="002C430B" w:rsidSect="00100F05">
      <w:headerReference w:type="even" r:id="rId6"/>
      <w:headerReference w:type="default" r:id="rId7"/>
      <w:footerReference w:type="even" r:id="rId8"/>
      <w:footerReference w:type="default" r:id="rId9"/>
      <w:headerReference w:type="first" r:id="rId10"/>
      <w:footerReference w:type="first" r:id="rId11"/>
      <w:pgSz w:w="27360" w:h="18720"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2AD37F" w14:textId="77777777" w:rsidR="00471A3B" w:rsidRDefault="00471A3B" w:rsidP="00100F05">
      <w:r>
        <w:separator/>
      </w:r>
    </w:p>
  </w:endnote>
  <w:endnote w:type="continuationSeparator" w:id="0">
    <w:p w14:paraId="1BB8B7CB" w14:textId="77777777" w:rsidR="00471A3B" w:rsidRDefault="00471A3B" w:rsidP="00100F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576DBD" w14:textId="77777777" w:rsidR="00100F05" w:rsidRDefault="00100F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E37D67" w14:textId="77777777" w:rsidR="00100F05" w:rsidRDefault="00100F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A46A81" w14:textId="77777777" w:rsidR="00100F05" w:rsidRDefault="00100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5A24E8" w14:textId="77777777" w:rsidR="00471A3B" w:rsidRDefault="00471A3B" w:rsidP="00100F05">
      <w:r>
        <w:separator/>
      </w:r>
    </w:p>
  </w:footnote>
  <w:footnote w:type="continuationSeparator" w:id="0">
    <w:p w14:paraId="7D414516" w14:textId="77777777" w:rsidR="00471A3B" w:rsidRDefault="00471A3B" w:rsidP="00100F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B99684" w14:textId="77777777" w:rsidR="00100F05" w:rsidRDefault="00100F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1AF17" w14:textId="77777777" w:rsidR="00100F05" w:rsidRDefault="00100F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6F1C2" w14:textId="77777777" w:rsidR="00100F05" w:rsidRDefault="00100F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BD2"/>
    <w:rsid w:val="00076073"/>
    <w:rsid w:val="00100F05"/>
    <w:rsid w:val="002C430B"/>
    <w:rsid w:val="004637FC"/>
    <w:rsid w:val="00471A3B"/>
    <w:rsid w:val="00825709"/>
    <w:rsid w:val="00851BD2"/>
    <w:rsid w:val="00A77BFE"/>
    <w:rsid w:val="00D646B5"/>
    <w:rsid w:val="00D6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A397BE"/>
  <w15:chartTrackingRefBased/>
  <w15:docId w15:val="{2CCBA56F-B321-D545-835D-9CE9BB7F0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C43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C430B"/>
  </w:style>
  <w:style w:type="paragraph" w:styleId="Header">
    <w:name w:val="header"/>
    <w:basedOn w:val="Normal"/>
    <w:link w:val="HeaderChar"/>
    <w:uiPriority w:val="99"/>
    <w:unhideWhenUsed/>
    <w:rsid w:val="00100F05"/>
    <w:pPr>
      <w:tabs>
        <w:tab w:val="center" w:pos="4680"/>
        <w:tab w:val="right" w:pos="9360"/>
      </w:tabs>
    </w:pPr>
  </w:style>
  <w:style w:type="character" w:customStyle="1" w:styleId="HeaderChar">
    <w:name w:val="Header Char"/>
    <w:basedOn w:val="DefaultParagraphFont"/>
    <w:link w:val="Header"/>
    <w:uiPriority w:val="99"/>
    <w:rsid w:val="00100F05"/>
  </w:style>
  <w:style w:type="paragraph" w:styleId="Footer">
    <w:name w:val="footer"/>
    <w:basedOn w:val="Normal"/>
    <w:link w:val="FooterChar"/>
    <w:uiPriority w:val="99"/>
    <w:unhideWhenUsed/>
    <w:rsid w:val="00100F05"/>
    <w:pPr>
      <w:tabs>
        <w:tab w:val="center" w:pos="4680"/>
        <w:tab w:val="right" w:pos="9360"/>
      </w:tabs>
    </w:pPr>
  </w:style>
  <w:style w:type="character" w:customStyle="1" w:styleId="FooterChar">
    <w:name w:val="Footer Char"/>
    <w:basedOn w:val="DefaultParagraphFont"/>
    <w:link w:val="Footer"/>
    <w:uiPriority w:val="99"/>
    <w:rsid w:val="00100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6455663">
      <w:bodyDiv w:val="1"/>
      <w:marLeft w:val="0"/>
      <w:marRight w:val="0"/>
      <w:marTop w:val="0"/>
      <w:marBottom w:val="0"/>
      <w:divBdr>
        <w:top w:val="none" w:sz="0" w:space="0" w:color="auto"/>
        <w:left w:val="none" w:sz="0" w:space="0" w:color="auto"/>
        <w:bottom w:val="none" w:sz="0" w:space="0" w:color="auto"/>
        <w:right w:val="none" w:sz="0" w:space="0" w:color="auto"/>
      </w:divBdr>
    </w:div>
    <w:div w:id="828984344">
      <w:bodyDiv w:val="1"/>
      <w:marLeft w:val="0"/>
      <w:marRight w:val="0"/>
      <w:marTop w:val="0"/>
      <w:marBottom w:val="0"/>
      <w:divBdr>
        <w:top w:val="none" w:sz="0" w:space="0" w:color="auto"/>
        <w:left w:val="none" w:sz="0" w:space="0" w:color="auto"/>
        <w:bottom w:val="none" w:sz="0" w:space="0" w:color="auto"/>
        <w:right w:val="none" w:sz="0" w:space="0" w:color="auto"/>
      </w:divBdr>
    </w:div>
    <w:div w:id="933897020">
      <w:bodyDiv w:val="1"/>
      <w:marLeft w:val="0"/>
      <w:marRight w:val="0"/>
      <w:marTop w:val="0"/>
      <w:marBottom w:val="0"/>
      <w:divBdr>
        <w:top w:val="none" w:sz="0" w:space="0" w:color="auto"/>
        <w:left w:val="none" w:sz="0" w:space="0" w:color="auto"/>
        <w:bottom w:val="none" w:sz="0" w:space="0" w:color="auto"/>
        <w:right w:val="none" w:sz="0" w:space="0" w:color="auto"/>
      </w:divBdr>
    </w:div>
    <w:div w:id="1100756683">
      <w:bodyDiv w:val="1"/>
      <w:marLeft w:val="0"/>
      <w:marRight w:val="0"/>
      <w:marTop w:val="0"/>
      <w:marBottom w:val="0"/>
      <w:divBdr>
        <w:top w:val="none" w:sz="0" w:space="0" w:color="auto"/>
        <w:left w:val="none" w:sz="0" w:space="0" w:color="auto"/>
        <w:bottom w:val="none" w:sz="0" w:space="0" w:color="auto"/>
        <w:right w:val="none" w:sz="0" w:space="0" w:color="auto"/>
      </w:divBdr>
    </w:div>
    <w:div w:id="1294822050">
      <w:bodyDiv w:val="1"/>
      <w:marLeft w:val="0"/>
      <w:marRight w:val="0"/>
      <w:marTop w:val="0"/>
      <w:marBottom w:val="0"/>
      <w:divBdr>
        <w:top w:val="none" w:sz="0" w:space="0" w:color="auto"/>
        <w:left w:val="none" w:sz="0" w:space="0" w:color="auto"/>
        <w:bottom w:val="none" w:sz="0" w:space="0" w:color="auto"/>
        <w:right w:val="none" w:sz="0" w:space="0" w:color="auto"/>
      </w:divBdr>
    </w:div>
    <w:div w:id="1524706813">
      <w:bodyDiv w:val="1"/>
      <w:marLeft w:val="0"/>
      <w:marRight w:val="0"/>
      <w:marTop w:val="0"/>
      <w:marBottom w:val="0"/>
      <w:divBdr>
        <w:top w:val="none" w:sz="0" w:space="0" w:color="auto"/>
        <w:left w:val="none" w:sz="0" w:space="0" w:color="auto"/>
        <w:bottom w:val="none" w:sz="0" w:space="0" w:color="auto"/>
        <w:right w:val="none" w:sz="0" w:space="0" w:color="auto"/>
      </w:divBdr>
    </w:div>
    <w:div w:id="1552036576">
      <w:bodyDiv w:val="1"/>
      <w:marLeft w:val="0"/>
      <w:marRight w:val="0"/>
      <w:marTop w:val="0"/>
      <w:marBottom w:val="0"/>
      <w:divBdr>
        <w:top w:val="none" w:sz="0" w:space="0" w:color="auto"/>
        <w:left w:val="none" w:sz="0" w:space="0" w:color="auto"/>
        <w:bottom w:val="none" w:sz="0" w:space="0" w:color="auto"/>
        <w:right w:val="none" w:sz="0" w:space="0" w:color="auto"/>
      </w:divBdr>
    </w:div>
    <w:div w:id="1749959555">
      <w:bodyDiv w:val="1"/>
      <w:marLeft w:val="0"/>
      <w:marRight w:val="0"/>
      <w:marTop w:val="0"/>
      <w:marBottom w:val="0"/>
      <w:divBdr>
        <w:top w:val="none" w:sz="0" w:space="0" w:color="auto"/>
        <w:left w:val="none" w:sz="0" w:space="0" w:color="auto"/>
        <w:bottom w:val="none" w:sz="0" w:space="0" w:color="auto"/>
        <w:right w:val="none" w:sz="0" w:space="0" w:color="auto"/>
      </w:divBdr>
    </w:div>
    <w:div w:id="2102680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Pages>
  <Words>386</Words>
  <Characters>2206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Williams (P151968)</dc:creator>
  <cp:keywords/>
  <dc:description/>
  <cp:lastModifiedBy>Lewis Williams (P151968)</cp:lastModifiedBy>
  <cp:revision>1</cp:revision>
  <dcterms:created xsi:type="dcterms:W3CDTF">2020-02-13T14:29:00Z</dcterms:created>
  <dcterms:modified xsi:type="dcterms:W3CDTF">2020-02-13T15:32:00Z</dcterms:modified>
</cp:coreProperties>
</file>