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A581111" w:rsidR="00D77EA3" w:rsidRDefault="646D31C0" w:rsidP="007E4354">
      <w:pPr>
        <w:spacing w:line="480" w:lineRule="auto"/>
        <w:jc w:val="center"/>
        <w:rPr>
          <w:rFonts w:ascii="Times New Roman" w:eastAsia="Times New Roman" w:hAnsi="Times New Roman" w:cs="Times New Roman"/>
          <w:u w:val="single"/>
        </w:rPr>
      </w:pPr>
      <w:r w:rsidRPr="148F1517">
        <w:rPr>
          <w:rFonts w:ascii="Times New Roman" w:eastAsia="Times New Roman" w:hAnsi="Times New Roman" w:cs="Times New Roman"/>
          <w:u w:val="single"/>
        </w:rPr>
        <w:t>With reference to the content of the essay transcript provided: Critically discuss the need for social psychology to be ‘culturally informed’.</w:t>
      </w:r>
    </w:p>
    <w:p w14:paraId="57958A43" w14:textId="4B510A0E" w:rsidR="2C4BF343" w:rsidRDefault="2C4BF343" w:rsidP="007E4354">
      <w:pPr>
        <w:spacing w:line="480" w:lineRule="auto"/>
        <w:jc w:val="center"/>
        <w:rPr>
          <w:rFonts w:ascii="Times New Roman" w:eastAsia="Times New Roman" w:hAnsi="Times New Roman" w:cs="Times New Roman"/>
          <w:u w:val="single"/>
        </w:rPr>
      </w:pPr>
    </w:p>
    <w:p w14:paraId="332951C0" w14:textId="1B892527" w:rsidR="00772D06" w:rsidRDefault="00AE7173"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Social psychology</w:t>
      </w:r>
      <w:r w:rsidR="00EE1223" w:rsidRPr="2C4BF343">
        <w:rPr>
          <w:rFonts w:ascii="Times New Roman" w:eastAsia="Times New Roman" w:hAnsi="Times New Roman" w:cs="Times New Roman"/>
        </w:rPr>
        <w:t xml:space="preserve"> </w:t>
      </w:r>
      <w:r w:rsidRPr="2C4BF343">
        <w:rPr>
          <w:rFonts w:ascii="Times New Roman" w:eastAsia="Times New Roman" w:hAnsi="Times New Roman" w:cs="Times New Roman"/>
        </w:rPr>
        <w:t>has been defined</w:t>
      </w:r>
      <w:r w:rsidR="00EE1223" w:rsidRPr="2C4BF343">
        <w:rPr>
          <w:rFonts w:ascii="Times New Roman" w:eastAsia="Times New Roman" w:hAnsi="Times New Roman" w:cs="Times New Roman"/>
        </w:rPr>
        <w:t xml:space="preserve"> as the scientific attempt to comprehend and explain how </w:t>
      </w:r>
      <w:r w:rsidR="000D74B2" w:rsidRPr="2C4BF343">
        <w:rPr>
          <w:rFonts w:ascii="Times New Roman" w:eastAsia="Times New Roman" w:hAnsi="Times New Roman" w:cs="Times New Roman"/>
        </w:rPr>
        <w:t>individuals’ thoughts, emotions</w:t>
      </w:r>
      <w:r w:rsidR="7FFB3B2D" w:rsidRPr="2C4BF343">
        <w:rPr>
          <w:rFonts w:ascii="Times New Roman" w:eastAsia="Times New Roman" w:hAnsi="Times New Roman" w:cs="Times New Roman"/>
        </w:rPr>
        <w:t xml:space="preserve">, </w:t>
      </w:r>
      <w:proofErr w:type="gramStart"/>
      <w:r w:rsidR="7FFB3B2D" w:rsidRPr="2C4BF343">
        <w:rPr>
          <w:rFonts w:ascii="Times New Roman" w:eastAsia="Times New Roman" w:hAnsi="Times New Roman" w:cs="Times New Roman"/>
        </w:rPr>
        <w:t>behaviours</w:t>
      </w:r>
      <w:proofErr w:type="gramEnd"/>
      <w:r w:rsidR="000D74B2" w:rsidRPr="2C4BF343">
        <w:rPr>
          <w:rFonts w:ascii="Times New Roman" w:eastAsia="Times New Roman" w:hAnsi="Times New Roman" w:cs="Times New Roman"/>
        </w:rPr>
        <w:t xml:space="preserve"> and actions are impacted by the presence of others, whether real, imagined or perceived (Allport</w:t>
      </w:r>
      <w:r w:rsidRPr="2C4BF343">
        <w:rPr>
          <w:rFonts w:ascii="Times New Roman" w:eastAsia="Times New Roman" w:hAnsi="Times New Roman" w:cs="Times New Roman"/>
        </w:rPr>
        <w:t xml:space="preserve">, 1954). </w:t>
      </w:r>
      <w:r w:rsidR="00FA6E78" w:rsidRPr="2C4BF343">
        <w:rPr>
          <w:rFonts w:ascii="Times New Roman" w:eastAsia="Times New Roman" w:hAnsi="Times New Roman" w:cs="Times New Roman"/>
        </w:rPr>
        <w:t>Another definition characterises social psychology as the study of how individual and or group behaviours, motivations and cognition can be shaped by a combination of personal attributes, environmental circumstances, and social influences (</w:t>
      </w:r>
      <w:proofErr w:type="spellStart"/>
      <w:r w:rsidR="00FA6E78" w:rsidRPr="2C4BF343">
        <w:rPr>
          <w:rFonts w:ascii="Times New Roman" w:eastAsia="Times New Roman" w:hAnsi="Times New Roman" w:cs="Times New Roman"/>
        </w:rPr>
        <w:t>Hewstone</w:t>
      </w:r>
      <w:proofErr w:type="spellEnd"/>
      <w:r w:rsidR="00FA6E78" w:rsidRPr="2C4BF343">
        <w:rPr>
          <w:rFonts w:ascii="Times New Roman" w:eastAsia="Times New Roman" w:hAnsi="Times New Roman" w:cs="Times New Roman"/>
        </w:rPr>
        <w:t>, 1997).</w:t>
      </w:r>
      <w:r w:rsidR="00073DD3" w:rsidRPr="2C4BF343">
        <w:rPr>
          <w:rFonts w:ascii="Times New Roman" w:eastAsia="Times New Roman" w:hAnsi="Times New Roman" w:cs="Times New Roman"/>
        </w:rPr>
        <w:t xml:space="preserve"> </w:t>
      </w:r>
      <w:r w:rsidR="007E3518" w:rsidRPr="2C4BF343">
        <w:rPr>
          <w:rFonts w:ascii="Times New Roman" w:eastAsia="Times New Roman" w:hAnsi="Times New Roman" w:cs="Times New Roman"/>
        </w:rPr>
        <w:t xml:space="preserve">Given that social interaction underpins </w:t>
      </w:r>
      <w:proofErr w:type="gramStart"/>
      <w:r w:rsidR="007E3518" w:rsidRPr="2C4BF343">
        <w:rPr>
          <w:rFonts w:ascii="Times New Roman" w:eastAsia="Times New Roman" w:hAnsi="Times New Roman" w:cs="Times New Roman"/>
        </w:rPr>
        <w:t>the majority of</w:t>
      </w:r>
      <w:proofErr w:type="gramEnd"/>
      <w:r w:rsidR="007E3518" w:rsidRPr="2C4BF343">
        <w:rPr>
          <w:rFonts w:ascii="Times New Roman" w:eastAsia="Times New Roman" w:hAnsi="Times New Roman" w:cs="Times New Roman"/>
        </w:rPr>
        <w:t xml:space="preserve"> behavioural phenomena and processes, the theories and discoveries of social psychology hold broad significance across the spectrum of behavioural and social sciences (</w:t>
      </w:r>
      <w:r w:rsidR="00580FD3" w:rsidRPr="2C4BF343">
        <w:rPr>
          <w:rFonts w:ascii="Times New Roman" w:eastAsia="Times New Roman" w:hAnsi="Times New Roman" w:cs="Times New Roman"/>
        </w:rPr>
        <w:t>Reis, 2001).</w:t>
      </w:r>
      <w:r w:rsidR="00D92ADF" w:rsidRPr="2C4BF343">
        <w:rPr>
          <w:rFonts w:ascii="Times New Roman" w:eastAsia="Times New Roman" w:hAnsi="Times New Roman" w:cs="Times New Roman"/>
        </w:rPr>
        <w:t xml:space="preserve"> The origins of social psychology can be traced back to early attempts at understanding </w:t>
      </w:r>
      <w:r w:rsidR="007B6236" w:rsidRPr="2C4BF343">
        <w:rPr>
          <w:rFonts w:ascii="Times New Roman" w:eastAsia="Times New Roman" w:hAnsi="Times New Roman" w:cs="Times New Roman"/>
        </w:rPr>
        <w:t xml:space="preserve">areas of human behaviour such as obedience, </w:t>
      </w:r>
      <w:proofErr w:type="gramStart"/>
      <w:r w:rsidR="007B6236" w:rsidRPr="2C4BF343">
        <w:rPr>
          <w:rFonts w:ascii="Times New Roman" w:eastAsia="Times New Roman" w:hAnsi="Times New Roman" w:cs="Times New Roman"/>
        </w:rPr>
        <w:t>conformity</w:t>
      </w:r>
      <w:proofErr w:type="gramEnd"/>
      <w:r w:rsidR="007B6236" w:rsidRPr="2C4BF343">
        <w:rPr>
          <w:rFonts w:ascii="Times New Roman" w:eastAsia="Times New Roman" w:hAnsi="Times New Roman" w:cs="Times New Roman"/>
        </w:rPr>
        <w:t xml:space="preserve"> and authority, including the work of A</w:t>
      </w:r>
      <w:r w:rsidR="0038092E" w:rsidRPr="2C4BF343">
        <w:rPr>
          <w:rFonts w:ascii="Times New Roman" w:eastAsia="Times New Roman" w:hAnsi="Times New Roman" w:cs="Times New Roman"/>
        </w:rPr>
        <w:t>dolf Hitler, whose leadership prompted his followers to engage in horrendous</w:t>
      </w:r>
      <w:r w:rsidR="2B67AEEE" w:rsidRPr="2C4BF343">
        <w:rPr>
          <w:rFonts w:ascii="Times New Roman" w:eastAsia="Times New Roman" w:hAnsi="Times New Roman" w:cs="Times New Roman"/>
        </w:rPr>
        <w:t xml:space="preserve"> and severe</w:t>
      </w:r>
      <w:r w:rsidR="3C2DFBBB" w:rsidRPr="2C4BF343">
        <w:rPr>
          <w:rFonts w:ascii="Times New Roman" w:eastAsia="Times New Roman" w:hAnsi="Times New Roman" w:cs="Times New Roman"/>
        </w:rPr>
        <w:t>l</w:t>
      </w:r>
      <w:r w:rsidR="2B67AEEE" w:rsidRPr="2C4BF343">
        <w:rPr>
          <w:rFonts w:ascii="Times New Roman" w:eastAsia="Times New Roman" w:hAnsi="Times New Roman" w:cs="Times New Roman"/>
        </w:rPr>
        <w:t xml:space="preserve">y </w:t>
      </w:r>
      <w:r w:rsidR="5EF4165B" w:rsidRPr="2C4BF343">
        <w:rPr>
          <w:rFonts w:ascii="Times New Roman" w:eastAsia="Times New Roman" w:hAnsi="Times New Roman" w:cs="Times New Roman"/>
        </w:rPr>
        <w:t>unethical behaviours and acts</w:t>
      </w:r>
      <w:r w:rsidR="00824E08" w:rsidRPr="2C4BF343">
        <w:rPr>
          <w:rFonts w:ascii="Times New Roman" w:eastAsia="Times New Roman" w:hAnsi="Times New Roman" w:cs="Times New Roman"/>
        </w:rPr>
        <w:t xml:space="preserve"> (</w:t>
      </w:r>
      <w:proofErr w:type="spellStart"/>
      <w:r w:rsidR="00824E08" w:rsidRPr="2C4BF343">
        <w:rPr>
          <w:rFonts w:ascii="Times New Roman" w:eastAsia="Times New Roman" w:hAnsi="Times New Roman" w:cs="Times New Roman"/>
        </w:rPr>
        <w:t>Jhangiani</w:t>
      </w:r>
      <w:proofErr w:type="spellEnd"/>
      <w:r w:rsidR="00824E08" w:rsidRPr="2C4BF343">
        <w:rPr>
          <w:rFonts w:ascii="Times New Roman" w:eastAsia="Times New Roman" w:hAnsi="Times New Roman" w:cs="Times New Roman"/>
        </w:rPr>
        <w:t>, 2022)</w:t>
      </w:r>
      <w:r w:rsidR="00923C90" w:rsidRPr="2C4BF343">
        <w:rPr>
          <w:rFonts w:ascii="Times New Roman" w:eastAsia="Times New Roman" w:hAnsi="Times New Roman" w:cs="Times New Roman"/>
        </w:rPr>
        <w:t xml:space="preserve">. This area has been extensively </w:t>
      </w:r>
      <w:r w:rsidR="739903B7" w:rsidRPr="2C4BF343">
        <w:rPr>
          <w:rFonts w:ascii="Times New Roman" w:eastAsia="Times New Roman" w:hAnsi="Times New Roman" w:cs="Times New Roman"/>
        </w:rPr>
        <w:t xml:space="preserve">researched </w:t>
      </w:r>
      <w:r w:rsidR="00923C90" w:rsidRPr="2C4BF343">
        <w:rPr>
          <w:rFonts w:ascii="Times New Roman" w:eastAsia="Times New Roman" w:hAnsi="Times New Roman" w:cs="Times New Roman"/>
        </w:rPr>
        <w:t>through various studies, including Phillip Zimbardo’s renowned ‘prison study’</w:t>
      </w:r>
      <w:r w:rsidR="00446347" w:rsidRPr="2C4BF343">
        <w:rPr>
          <w:rFonts w:ascii="Times New Roman" w:eastAsia="Times New Roman" w:hAnsi="Times New Roman" w:cs="Times New Roman"/>
        </w:rPr>
        <w:t>, that aimed to explore and understand the pressures of conformity within social groups</w:t>
      </w:r>
      <w:r w:rsidR="00D46C53" w:rsidRPr="2C4BF343">
        <w:rPr>
          <w:rFonts w:ascii="Times New Roman" w:eastAsia="Times New Roman" w:hAnsi="Times New Roman" w:cs="Times New Roman"/>
        </w:rPr>
        <w:t xml:space="preserve"> and the impact of authority on individuals’ behaviours and actions</w:t>
      </w:r>
      <w:r w:rsidR="00824E08" w:rsidRPr="2C4BF343">
        <w:rPr>
          <w:rFonts w:ascii="Times New Roman" w:eastAsia="Times New Roman" w:hAnsi="Times New Roman" w:cs="Times New Roman"/>
        </w:rPr>
        <w:t xml:space="preserve"> (</w:t>
      </w:r>
      <w:proofErr w:type="spellStart"/>
      <w:r w:rsidR="00824E08" w:rsidRPr="2C4BF343">
        <w:rPr>
          <w:rFonts w:ascii="Times New Roman" w:eastAsia="Times New Roman" w:hAnsi="Times New Roman" w:cs="Times New Roman"/>
        </w:rPr>
        <w:t>Jhangiani</w:t>
      </w:r>
      <w:proofErr w:type="spellEnd"/>
      <w:r w:rsidR="00824E08" w:rsidRPr="2C4BF343">
        <w:rPr>
          <w:rFonts w:ascii="Times New Roman" w:eastAsia="Times New Roman" w:hAnsi="Times New Roman" w:cs="Times New Roman"/>
        </w:rPr>
        <w:t xml:space="preserve">, 2022). </w:t>
      </w:r>
      <w:r w:rsidR="006A278E" w:rsidRPr="2C4BF343">
        <w:rPr>
          <w:rFonts w:ascii="Times New Roman" w:eastAsia="Times New Roman" w:hAnsi="Times New Roman" w:cs="Times New Roman"/>
        </w:rPr>
        <w:t xml:space="preserve">Social psychology then extended its focus to encompass additional </w:t>
      </w:r>
      <w:r w:rsidR="003A4F12" w:rsidRPr="2C4BF343">
        <w:rPr>
          <w:rFonts w:ascii="Times New Roman" w:eastAsia="Times New Roman" w:hAnsi="Times New Roman" w:cs="Times New Roman"/>
        </w:rPr>
        <w:t xml:space="preserve">subjects, including human aggression, group behaviours, intergroup relations, prejudice, </w:t>
      </w:r>
      <w:proofErr w:type="gramStart"/>
      <w:r w:rsidR="003A4F12" w:rsidRPr="2C4BF343">
        <w:rPr>
          <w:rFonts w:ascii="Times New Roman" w:eastAsia="Times New Roman" w:hAnsi="Times New Roman" w:cs="Times New Roman"/>
        </w:rPr>
        <w:t>discrimination</w:t>
      </w:r>
      <w:proofErr w:type="gramEnd"/>
      <w:r w:rsidR="003A4F12" w:rsidRPr="2C4BF343">
        <w:rPr>
          <w:rFonts w:ascii="Times New Roman" w:eastAsia="Times New Roman" w:hAnsi="Times New Roman" w:cs="Times New Roman"/>
        </w:rPr>
        <w:t xml:space="preserve"> and stereotyping (</w:t>
      </w:r>
      <w:proofErr w:type="spellStart"/>
      <w:r w:rsidR="003A4F12" w:rsidRPr="2C4BF343">
        <w:rPr>
          <w:rFonts w:ascii="Times New Roman" w:eastAsia="Times New Roman" w:hAnsi="Times New Roman" w:cs="Times New Roman"/>
        </w:rPr>
        <w:t>Jhangiani</w:t>
      </w:r>
      <w:proofErr w:type="spellEnd"/>
      <w:r w:rsidR="003A4F12" w:rsidRPr="2C4BF343">
        <w:rPr>
          <w:rFonts w:ascii="Times New Roman" w:eastAsia="Times New Roman" w:hAnsi="Times New Roman" w:cs="Times New Roman"/>
        </w:rPr>
        <w:t xml:space="preserve">, 2022). </w:t>
      </w:r>
      <w:r w:rsidR="00DC01B3" w:rsidRPr="2C4BF343">
        <w:rPr>
          <w:rFonts w:ascii="Times New Roman" w:eastAsia="Times New Roman" w:hAnsi="Times New Roman" w:cs="Times New Roman"/>
        </w:rPr>
        <w:t xml:space="preserve">However, </w:t>
      </w:r>
      <w:r w:rsidR="004D63C5" w:rsidRPr="2C4BF343">
        <w:rPr>
          <w:rFonts w:ascii="Times New Roman" w:eastAsia="Times New Roman" w:hAnsi="Times New Roman" w:cs="Times New Roman"/>
        </w:rPr>
        <w:t xml:space="preserve">currently the focus of social psychologists is largely on </w:t>
      </w:r>
      <w:r w:rsidR="005857C0" w:rsidRPr="2C4BF343">
        <w:rPr>
          <w:rFonts w:ascii="Times New Roman" w:eastAsia="Times New Roman" w:hAnsi="Times New Roman" w:cs="Times New Roman"/>
        </w:rPr>
        <w:t xml:space="preserve">examining social situations that in turn, generate social influences. These social influences can be described as mechanisms by which individuals </w:t>
      </w:r>
      <w:r w:rsidR="00AC58E1" w:rsidRPr="2C4BF343">
        <w:rPr>
          <w:rFonts w:ascii="Times New Roman" w:eastAsia="Times New Roman" w:hAnsi="Times New Roman" w:cs="Times New Roman"/>
        </w:rPr>
        <w:t xml:space="preserve">alter each other’s thoughts, </w:t>
      </w:r>
      <w:proofErr w:type="gramStart"/>
      <w:r w:rsidR="00AC58E1" w:rsidRPr="2C4BF343">
        <w:rPr>
          <w:rFonts w:ascii="Times New Roman" w:eastAsia="Times New Roman" w:hAnsi="Times New Roman" w:cs="Times New Roman"/>
        </w:rPr>
        <w:t>behaviours</w:t>
      </w:r>
      <w:proofErr w:type="gramEnd"/>
      <w:r w:rsidR="00AC58E1" w:rsidRPr="2C4BF343">
        <w:rPr>
          <w:rFonts w:ascii="Times New Roman" w:eastAsia="Times New Roman" w:hAnsi="Times New Roman" w:cs="Times New Roman"/>
        </w:rPr>
        <w:t xml:space="preserve"> and emotions, and vice versa (</w:t>
      </w:r>
      <w:proofErr w:type="spellStart"/>
      <w:r w:rsidR="00AC58E1" w:rsidRPr="2C4BF343">
        <w:rPr>
          <w:rFonts w:ascii="Times New Roman" w:eastAsia="Times New Roman" w:hAnsi="Times New Roman" w:cs="Times New Roman"/>
        </w:rPr>
        <w:t>Jhangiani</w:t>
      </w:r>
      <w:proofErr w:type="spellEnd"/>
      <w:r w:rsidR="00AC58E1" w:rsidRPr="2C4BF343">
        <w:rPr>
          <w:rFonts w:ascii="Times New Roman" w:eastAsia="Times New Roman" w:hAnsi="Times New Roman" w:cs="Times New Roman"/>
        </w:rPr>
        <w:t xml:space="preserve">, 2022). </w:t>
      </w:r>
      <w:r w:rsidR="00BC6D55" w:rsidRPr="2C4BF343">
        <w:rPr>
          <w:rFonts w:ascii="Times New Roman" w:eastAsia="Times New Roman" w:hAnsi="Times New Roman" w:cs="Times New Roman"/>
        </w:rPr>
        <w:t xml:space="preserve">Yet, for an in-depth examination of these human behaviours and phenomena, it is crucial to recognise and incorporate considerations of cultural differences when </w:t>
      </w:r>
      <w:r w:rsidR="00ED5215" w:rsidRPr="2C4BF343">
        <w:rPr>
          <w:rFonts w:ascii="Times New Roman" w:eastAsia="Times New Roman" w:hAnsi="Times New Roman" w:cs="Times New Roman"/>
        </w:rPr>
        <w:t>executing research and interpreting findings</w:t>
      </w:r>
      <w:r w:rsidR="7E7126E0" w:rsidRPr="2C4BF343">
        <w:rPr>
          <w:rFonts w:ascii="Times New Roman" w:eastAsia="Times New Roman" w:hAnsi="Times New Roman" w:cs="Times New Roman"/>
        </w:rPr>
        <w:t xml:space="preserve"> to wider populations</w:t>
      </w:r>
      <w:r w:rsidR="00ED5215" w:rsidRPr="2C4BF343">
        <w:rPr>
          <w:rFonts w:ascii="Times New Roman" w:eastAsia="Times New Roman" w:hAnsi="Times New Roman" w:cs="Times New Roman"/>
        </w:rPr>
        <w:t xml:space="preserve"> (Halder et al. 2</w:t>
      </w:r>
      <w:r w:rsidR="003B6CD6" w:rsidRPr="2C4BF343">
        <w:rPr>
          <w:rFonts w:ascii="Times New Roman" w:eastAsia="Times New Roman" w:hAnsi="Times New Roman" w:cs="Times New Roman"/>
        </w:rPr>
        <w:t xml:space="preserve">017). </w:t>
      </w:r>
    </w:p>
    <w:p w14:paraId="760C167F" w14:textId="77843FD2" w:rsidR="148F1517" w:rsidRDefault="0D419CB0"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Culture can be characterised as the</w:t>
      </w:r>
      <w:r w:rsidR="6201DF1C" w:rsidRPr="2C4BF343">
        <w:rPr>
          <w:rFonts w:ascii="Times New Roman" w:eastAsia="Times New Roman" w:hAnsi="Times New Roman" w:cs="Times New Roman"/>
        </w:rPr>
        <w:t xml:space="preserve"> collective understanding and shared interpretation within a society or group that is </w:t>
      </w:r>
      <w:r w:rsidR="0A0734F1" w:rsidRPr="2C4BF343">
        <w:rPr>
          <w:rFonts w:ascii="Times New Roman" w:eastAsia="Times New Roman" w:hAnsi="Times New Roman" w:cs="Times New Roman"/>
        </w:rPr>
        <w:t xml:space="preserve">passed down to future generations </w:t>
      </w:r>
      <w:r w:rsidR="415451B5" w:rsidRPr="2C4BF343">
        <w:rPr>
          <w:rFonts w:ascii="Times New Roman" w:eastAsia="Times New Roman" w:hAnsi="Times New Roman" w:cs="Times New Roman"/>
        </w:rPr>
        <w:t xml:space="preserve">(Biswas-Diener et al. 2019). </w:t>
      </w:r>
      <w:r w:rsidR="002E0297" w:rsidRPr="2C4BF343">
        <w:rPr>
          <w:rFonts w:ascii="Times New Roman" w:eastAsia="Times New Roman" w:hAnsi="Times New Roman" w:cs="Times New Roman"/>
        </w:rPr>
        <w:t xml:space="preserve">Culture defines </w:t>
      </w:r>
      <w:r w:rsidR="002E0297" w:rsidRPr="2C4BF343">
        <w:rPr>
          <w:rFonts w:ascii="Times New Roman" w:eastAsia="Times New Roman" w:hAnsi="Times New Roman" w:cs="Times New Roman"/>
        </w:rPr>
        <w:lastRenderedPageBreak/>
        <w:t>our identity, shapes our perception of the environment, and influences our behaviour</w:t>
      </w:r>
      <w:r w:rsidR="04D7BD45" w:rsidRPr="2C4BF343">
        <w:rPr>
          <w:rFonts w:ascii="Times New Roman" w:eastAsia="Times New Roman" w:hAnsi="Times New Roman" w:cs="Times New Roman"/>
        </w:rPr>
        <w:t xml:space="preserve"> and interactions with others</w:t>
      </w:r>
      <w:r w:rsidR="002E0297" w:rsidRPr="2C4BF343">
        <w:rPr>
          <w:rFonts w:ascii="Times New Roman" w:eastAsia="Times New Roman" w:hAnsi="Times New Roman" w:cs="Times New Roman"/>
        </w:rPr>
        <w:t xml:space="preserve"> (Halder et al. 2017).</w:t>
      </w:r>
      <w:r w:rsidR="008952B1" w:rsidRPr="2C4BF343">
        <w:rPr>
          <w:rFonts w:ascii="Times New Roman" w:eastAsia="Times New Roman" w:hAnsi="Times New Roman" w:cs="Times New Roman"/>
        </w:rPr>
        <w:t xml:space="preserve"> To understand others’ behaviours, it is essential to understand their culture specific norms, values and behaviours that influence their actions (Halder et al. 2017). </w:t>
      </w:r>
      <w:r w:rsidR="040962F6" w:rsidRPr="2C4BF343">
        <w:rPr>
          <w:rFonts w:ascii="Times New Roman" w:eastAsia="Times New Roman" w:hAnsi="Times New Roman" w:cs="Times New Roman"/>
        </w:rPr>
        <w:t xml:space="preserve">Culture can have a </w:t>
      </w:r>
      <w:r w:rsidR="4E2A26B5" w:rsidRPr="2C4BF343">
        <w:rPr>
          <w:rFonts w:ascii="Times New Roman" w:eastAsia="Times New Roman" w:hAnsi="Times New Roman" w:cs="Times New Roman"/>
        </w:rPr>
        <w:t>significant</w:t>
      </w:r>
      <w:r w:rsidR="040962F6" w:rsidRPr="2C4BF343">
        <w:rPr>
          <w:rFonts w:ascii="Times New Roman" w:eastAsia="Times New Roman" w:hAnsi="Times New Roman" w:cs="Times New Roman"/>
        </w:rPr>
        <w:t xml:space="preserve"> </w:t>
      </w:r>
      <w:r w:rsidR="779BCB33" w:rsidRPr="2C4BF343">
        <w:rPr>
          <w:rFonts w:ascii="Times New Roman" w:eastAsia="Times New Roman" w:hAnsi="Times New Roman" w:cs="Times New Roman"/>
        </w:rPr>
        <w:t>impact</w:t>
      </w:r>
      <w:r w:rsidR="040962F6" w:rsidRPr="2C4BF343">
        <w:rPr>
          <w:rFonts w:ascii="Times New Roman" w:eastAsia="Times New Roman" w:hAnsi="Times New Roman" w:cs="Times New Roman"/>
        </w:rPr>
        <w:t xml:space="preserve"> over psychological </w:t>
      </w:r>
      <w:r w:rsidR="2A2F6949" w:rsidRPr="2C4BF343">
        <w:rPr>
          <w:rFonts w:ascii="Times New Roman" w:eastAsia="Times New Roman" w:hAnsi="Times New Roman" w:cs="Times New Roman"/>
        </w:rPr>
        <w:t>processes</w:t>
      </w:r>
      <w:r w:rsidR="040962F6" w:rsidRPr="2C4BF343">
        <w:rPr>
          <w:rFonts w:ascii="Times New Roman" w:eastAsia="Times New Roman" w:hAnsi="Times New Roman" w:cs="Times New Roman"/>
        </w:rPr>
        <w:t>, and in turn, psychological processes can shape culture (</w:t>
      </w:r>
      <w:r w:rsidR="38777472" w:rsidRPr="2C4BF343">
        <w:rPr>
          <w:rFonts w:ascii="Times New Roman" w:eastAsia="Times New Roman" w:hAnsi="Times New Roman" w:cs="Times New Roman"/>
        </w:rPr>
        <w:t>Lehman et al. 2004</w:t>
      </w:r>
      <w:r w:rsidR="040962F6" w:rsidRPr="2C4BF343">
        <w:rPr>
          <w:rFonts w:ascii="Times New Roman" w:eastAsia="Times New Roman" w:hAnsi="Times New Roman" w:cs="Times New Roman"/>
        </w:rPr>
        <w:t xml:space="preserve">). As </w:t>
      </w:r>
      <w:r w:rsidR="3B7896E5" w:rsidRPr="2C4BF343">
        <w:rPr>
          <w:rFonts w:ascii="Times New Roman" w:eastAsia="Times New Roman" w:hAnsi="Times New Roman" w:cs="Times New Roman"/>
        </w:rPr>
        <w:t>individual</w:t>
      </w:r>
      <w:r w:rsidR="040962F6" w:rsidRPr="2C4BF343">
        <w:rPr>
          <w:rFonts w:ascii="Times New Roman" w:eastAsia="Times New Roman" w:hAnsi="Times New Roman" w:cs="Times New Roman"/>
        </w:rPr>
        <w:t xml:space="preserve"> thoughts and actions contribute to the evolution of cultural behaviours and actions, these cultural norms, </w:t>
      </w:r>
      <w:r w:rsidR="1EA1039C" w:rsidRPr="2C4BF343">
        <w:rPr>
          <w:rFonts w:ascii="Times New Roman" w:eastAsia="Times New Roman" w:hAnsi="Times New Roman" w:cs="Times New Roman"/>
        </w:rPr>
        <w:t xml:space="preserve">in turn, impact the thoughts and actions of individuals (Lehman et al. 2004). </w:t>
      </w:r>
      <w:r w:rsidR="7CF82F8E" w:rsidRPr="2C4BF343">
        <w:rPr>
          <w:rFonts w:ascii="Times New Roman" w:eastAsia="Times New Roman" w:hAnsi="Times New Roman" w:cs="Times New Roman"/>
        </w:rPr>
        <w:t xml:space="preserve">For social psychologists, investigating culture allows for better understanding of how it impacts </w:t>
      </w:r>
      <w:r w:rsidR="1601E847" w:rsidRPr="2C4BF343">
        <w:rPr>
          <w:rFonts w:ascii="Times New Roman" w:eastAsia="Times New Roman" w:hAnsi="Times New Roman" w:cs="Times New Roman"/>
        </w:rPr>
        <w:t>individuals'</w:t>
      </w:r>
      <w:r w:rsidR="7CF82F8E" w:rsidRPr="2C4BF343">
        <w:rPr>
          <w:rFonts w:ascii="Times New Roman" w:eastAsia="Times New Roman" w:hAnsi="Times New Roman" w:cs="Times New Roman"/>
        </w:rPr>
        <w:t xml:space="preserve">’ emotions, identities, </w:t>
      </w:r>
      <w:proofErr w:type="gramStart"/>
      <w:r w:rsidR="7CF82F8E" w:rsidRPr="2C4BF343">
        <w:rPr>
          <w:rFonts w:ascii="Times New Roman" w:eastAsia="Times New Roman" w:hAnsi="Times New Roman" w:cs="Times New Roman"/>
        </w:rPr>
        <w:t>relationships</w:t>
      </w:r>
      <w:proofErr w:type="gramEnd"/>
      <w:r w:rsidR="7CF82F8E" w:rsidRPr="2C4BF343">
        <w:rPr>
          <w:rFonts w:ascii="Times New Roman" w:eastAsia="Times New Roman" w:hAnsi="Times New Roman" w:cs="Times New Roman"/>
        </w:rPr>
        <w:t xml:space="preserve"> and decisions (Biswas-</w:t>
      </w:r>
      <w:r w:rsidR="57C5E9AF" w:rsidRPr="2C4BF343">
        <w:rPr>
          <w:rFonts w:ascii="Times New Roman" w:eastAsia="Times New Roman" w:hAnsi="Times New Roman" w:cs="Times New Roman"/>
        </w:rPr>
        <w:t xml:space="preserve">Diener et al. 2019). </w:t>
      </w:r>
      <w:r w:rsidR="1802C0C5" w:rsidRPr="2C4BF343">
        <w:rPr>
          <w:rFonts w:ascii="Times New Roman" w:eastAsia="Times New Roman" w:hAnsi="Times New Roman" w:cs="Times New Roman"/>
        </w:rPr>
        <w:t xml:space="preserve">Through understanding cultural patters such as individualism and collectivism, psychologists and researchers can tailor their studies to encompass diverse cultural </w:t>
      </w:r>
      <w:r w:rsidR="44107B1D" w:rsidRPr="2C4BF343">
        <w:rPr>
          <w:rFonts w:ascii="Times New Roman" w:eastAsia="Times New Roman" w:hAnsi="Times New Roman" w:cs="Times New Roman"/>
        </w:rPr>
        <w:t>perspectives</w:t>
      </w:r>
      <w:r w:rsidR="1802C0C5" w:rsidRPr="2C4BF343">
        <w:rPr>
          <w:rFonts w:ascii="Times New Roman" w:eastAsia="Times New Roman" w:hAnsi="Times New Roman" w:cs="Times New Roman"/>
        </w:rPr>
        <w:t xml:space="preserve"> (</w:t>
      </w:r>
      <w:r w:rsidR="6B7BA572" w:rsidRPr="2C4BF343">
        <w:rPr>
          <w:rFonts w:ascii="Times New Roman" w:eastAsia="Times New Roman" w:hAnsi="Times New Roman" w:cs="Times New Roman"/>
        </w:rPr>
        <w:t>Biswas-Dien</w:t>
      </w:r>
      <w:r w:rsidR="24334BE5" w:rsidRPr="2C4BF343">
        <w:rPr>
          <w:rFonts w:ascii="Times New Roman" w:eastAsia="Times New Roman" w:hAnsi="Times New Roman" w:cs="Times New Roman"/>
        </w:rPr>
        <w:t>e</w:t>
      </w:r>
      <w:r w:rsidR="6B7BA572" w:rsidRPr="2C4BF343">
        <w:rPr>
          <w:rFonts w:ascii="Times New Roman" w:eastAsia="Times New Roman" w:hAnsi="Times New Roman" w:cs="Times New Roman"/>
        </w:rPr>
        <w:t>r et al. 2019</w:t>
      </w:r>
      <w:r w:rsidR="1802C0C5" w:rsidRPr="2C4BF343">
        <w:rPr>
          <w:rFonts w:ascii="Times New Roman" w:eastAsia="Times New Roman" w:hAnsi="Times New Roman" w:cs="Times New Roman"/>
        </w:rPr>
        <w:t xml:space="preserve">). This </w:t>
      </w:r>
      <w:r w:rsidR="2BE757E8" w:rsidRPr="2C4BF343">
        <w:rPr>
          <w:rFonts w:ascii="Times New Roman" w:eastAsia="Times New Roman" w:hAnsi="Times New Roman" w:cs="Times New Roman"/>
        </w:rPr>
        <w:t xml:space="preserve">enables them to enhance their </w:t>
      </w:r>
      <w:proofErr w:type="spellStart"/>
      <w:r w:rsidR="2BE757E8" w:rsidRPr="2C4BF343">
        <w:rPr>
          <w:rFonts w:ascii="Times New Roman" w:eastAsia="Times New Roman" w:hAnsi="Times New Roman" w:cs="Times New Roman"/>
        </w:rPr>
        <w:t>unerstanding</w:t>
      </w:r>
      <w:proofErr w:type="spellEnd"/>
      <w:r w:rsidR="2BE757E8" w:rsidRPr="2C4BF343">
        <w:rPr>
          <w:rFonts w:ascii="Times New Roman" w:eastAsia="Times New Roman" w:hAnsi="Times New Roman" w:cs="Times New Roman"/>
        </w:rPr>
        <w:t xml:space="preserve"> of previous research, often dominated by Western studies, and effectively apply insights into various cultural contexts (</w:t>
      </w:r>
      <w:r w:rsidR="23A1D732" w:rsidRPr="2C4BF343">
        <w:rPr>
          <w:rFonts w:ascii="Times New Roman" w:eastAsia="Times New Roman" w:hAnsi="Times New Roman" w:cs="Times New Roman"/>
        </w:rPr>
        <w:t>Bisw</w:t>
      </w:r>
      <w:r w:rsidR="6DED51C5" w:rsidRPr="2C4BF343">
        <w:rPr>
          <w:rFonts w:ascii="Times New Roman" w:eastAsia="Times New Roman" w:hAnsi="Times New Roman" w:cs="Times New Roman"/>
        </w:rPr>
        <w:t>a</w:t>
      </w:r>
      <w:r w:rsidR="23A1D732" w:rsidRPr="2C4BF343">
        <w:rPr>
          <w:rFonts w:ascii="Times New Roman" w:eastAsia="Times New Roman" w:hAnsi="Times New Roman" w:cs="Times New Roman"/>
        </w:rPr>
        <w:t>s-Diener. 2019)</w:t>
      </w:r>
      <w:r w:rsidR="66486059" w:rsidRPr="2C4BF343">
        <w:rPr>
          <w:rFonts w:ascii="Times New Roman" w:eastAsia="Times New Roman" w:hAnsi="Times New Roman" w:cs="Times New Roman"/>
        </w:rPr>
        <w:t xml:space="preserve">. </w:t>
      </w:r>
      <w:r w:rsidR="1EB84F99" w:rsidRPr="2C4BF343">
        <w:rPr>
          <w:rFonts w:ascii="Times New Roman" w:eastAsia="Times New Roman" w:hAnsi="Times New Roman" w:cs="Times New Roman"/>
        </w:rPr>
        <w:t xml:space="preserve">Therefore, the objective of this essay is to delve deeper into the significance of recognising culture within psychological research, exploring the methods to achieve this, and </w:t>
      </w:r>
      <w:r w:rsidR="251EE5FD" w:rsidRPr="2C4BF343">
        <w:rPr>
          <w:rFonts w:ascii="Times New Roman" w:eastAsia="Times New Roman" w:hAnsi="Times New Roman" w:cs="Times New Roman"/>
        </w:rPr>
        <w:t>how</w:t>
      </w:r>
      <w:r w:rsidR="1EB84F99" w:rsidRPr="2C4BF343">
        <w:rPr>
          <w:rFonts w:ascii="Times New Roman" w:eastAsia="Times New Roman" w:hAnsi="Times New Roman" w:cs="Times New Roman"/>
        </w:rPr>
        <w:t xml:space="preserve"> this will not only </w:t>
      </w:r>
      <w:r w:rsidR="0D149CAE" w:rsidRPr="2C4BF343">
        <w:rPr>
          <w:rFonts w:ascii="Times New Roman" w:eastAsia="Times New Roman" w:hAnsi="Times New Roman" w:cs="Times New Roman"/>
        </w:rPr>
        <w:t>benefit</w:t>
      </w:r>
      <w:r w:rsidR="1EB84F99" w:rsidRPr="2C4BF343">
        <w:rPr>
          <w:rFonts w:ascii="Times New Roman" w:eastAsia="Times New Roman" w:hAnsi="Times New Roman" w:cs="Times New Roman"/>
        </w:rPr>
        <w:t xml:space="preserve"> the realm of social psychology, but </w:t>
      </w:r>
      <w:r w:rsidR="3B349612" w:rsidRPr="2C4BF343">
        <w:rPr>
          <w:rFonts w:ascii="Times New Roman" w:eastAsia="Times New Roman" w:hAnsi="Times New Roman" w:cs="Times New Roman"/>
        </w:rPr>
        <w:t>psychology</w:t>
      </w:r>
      <w:r w:rsidR="1EB84F99" w:rsidRPr="2C4BF343">
        <w:rPr>
          <w:rFonts w:ascii="Times New Roman" w:eastAsia="Times New Roman" w:hAnsi="Times New Roman" w:cs="Times New Roman"/>
        </w:rPr>
        <w:t xml:space="preserve"> as a </w:t>
      </w:r>
      <w:r w:rsidR="3FFC4799" w:rsidRPr="2C4BF343">
        <w:rPr>
          <w:rFonts w:ascii="Times New Roman" w:eastAsia="Times New Roman" w:hAnsi="Times New Roman" w:cs="Times New Roman"/>
        </w:rPr>
        <w:t xml:space="preserve">whole </w:t>
      </w:r>
      <w:r w:rsidR="1EB84F99" w:rsidRPr="2C4BF343">
        <w:rPr>
          <w:rFonts w:ascii="Times New Roman" w:eastAsia="Times New Roman" w:hAnsi="Times New Roman" w:cs="Times New Roman"/>
        </w:rPr>
        <w:t xml:space="preserve">and wider </w:t>
      </w:r>
      <w:r w:rsidR="025B2C0E" w:rsidRPr="2C4BF343">
        <w:rPr>
          <w:rFonts w:ascii="Times New Roman" w:eastAsia="Times New Roman" w:hAnsi="Times New Roman" w:cs="Times New Roman"/>
        </w:rPr>
        <w:t xml:space="preserve">disciplines. </w:t>
      </w:r>
    </w:p>
    <w:p w14:paraId="2ECCB1F4" w14:textId="37048484" w:rsidR="2C4BF343" w:rsidRDefault="2C4BF343" w:rsidP="007E4354">
      <w:pPr>
        <w:spacing w:line="480" w:lineRule="auto"/>
        <w:ind w:firstLine="720"/>
        <w:rPr>
          <w:rFonts w:ascii="Times New Roman" w:eastAsia="Times New Roman" w:hAnsi="Times New Roman" w:cs="Times New Roman"/>
        </w:rPr>
      </w:pPr>
    </w:p>
    <w:p w14:paraId="34A75A5B" w14:textId="1467DCD8" w:rsidR="148F1517" w:rsidRDefault="7A55B652"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As previously stated, culture encompasses the collectively held beliefs, values, expectations, practices</w:t>
      </w:r>
      <w:r w:rsidR="437CA276" w:rsidRPr="2C4BF343">
        <w:rPr>
          <w:rFonts w:ascii="Times New Roman" w:eastAsia="Times New Roman" w:hAnsi="Times New Roman" w:cs="Times New Roman"/>
        </w:rPr>
        <w:t xml:space="preserve">, attitudes </w:t>
      </w:r>
      <w:r w:rsidRPr="2C4BF343">
        <w:rPr>
          <w:rFonts w:ascii="Times New Roman" w:eastAsia="Times New Roman" w:hAnsi="Times New Roman" w:cs="Times New Roman"/>
        </w:rPr>
        <w:t>and norms within a group</w:t>
      </w:r>
      <w:r w:rsidR="591CE3E7" w:rsidRPr="2C4BF343">
        <w:rPr>
          <w:rFonts w:ascii="Times New Roman" w:eastAsia="Times New Roman" w:hAnsi="Times New Roman" w:cs="Times New Roman"/>
        </w:rPr>
        <w:t>,</w:t>
      </w:r>
      <w:r w:rsidRPr="2C4BF343">
        <w:rPr>
          <w:rFonts w:ascii="Times New Roman" w:eastAsia="Times New Roman" w:hAnsi="Times New Roman" w:cs="Times New Roman"/>
        </w:rPr>
        <w:t xml:space="preserve"> </w:t>
      </w:r>
      <w:proofErr w:type="gramStart"/>
      <w:r w:rsidRPr="2C4BF343">
        <w:rPr>
          <w:rFonts w:ascii="Times New Roman" w:eastAsia="Times New Roman" w:hAnsi="Times New Roman" w:cs="Times New Roman"/>
        </w:rPr>
        <w:t>community</w:t>
      </w:r>
      <w:proofErr w:type="gramEnd"/>
      <w:r w:rsidR="4A19643B" w:rsidRPr="2C4BF343">
        <w:rPr>
          <w:rFonts w:ascii="Times New Roman" w:eastAsia="Times New Roman" w:hAnsi="Times New Roman" w:cs="Times New Roman"/>
        </w:rPr>
        <w:t xml:space="preserve"> or society</w:t>
      </w:r>
      <w:r w:rsidRPr="2C4BF343">
        <w:rPr>
          <w:rFonts w:ascii="Times New Roman" w:eastAsia="Times New Roman" w:hAnsi="Times New Roman" w:cs="Times New Roman"/>
        </w:rPr>
        <w:t xml:space="preserve"> (Ung, 2015). </w:t>
      </w:r>
      <w:r w:rsidR="73B0E7E6" w:rsidRPr="2C4BF343">
        <w:rPr>
          <w:rFonts w:ascii="Times New Roman" w:eastAsia="Times New Roman" w:hAnsi="Times New Roman" w:cs="Times New Roman"/>
        </w:rPr>
        <w:t xml:space="preserve">However, researchers frequently utilise demographic information, such as ethnicity, race, </w:t>
      </w:r>
      <w:proofErr w:type="gramStart"/>
      <w:r w:rsidR="73B0E7E6" w:rsidRPr="2C4BF343">
        <w:rPr>
          <w:rFonts w:ascii="Times New Roman" w:eastAsia="Times New Roman" w:hAnsi="Times New Roman" w:cs="Times New Roman"/>
        </w:rPr>
        <w:t>language</w:t>
      </w:r>
      <w:proofErr w:type="gramEnd"/>
      <w:r w:rsidR="73B0E7E6" w:rsidRPr="2C4BF343">
        <w:rPr>
          <w:rFonts w:ascii="Times New Roman" w:eastAsia="Times New Roman" w:hAnsi="Times New Roman" w:cs="Times New Roman"/>
        </w:rPr>
        <w:t xml:space="preserve"> or national origins </w:t>
      </w:r>
      <w:r w:rsidR="7F75B06A" w:rsidRPr="2C4BF343">
        <w:rPr>
          <w:rFonts w:ascii="Times New Roman" w:eastAsia="Times New Roman" w:hAnsi="Times New Roman" w:cs="Times New Roman"/>
        </w:rPr>
        <w:t xml:space="preserve">as alternatives to defining </w:t>
      </w:r>
      <w:r w:rsidR="734D5884" w:rsidRPr="2C4BF343">
        <w:rPr>
          <w:rFonts w:ascii="Times New Roman" w:eastAsia="Times New Roman" w:hAnsi="Times New Roman" w:cs="Times New Roman"/>
        </w:rPr>
        <w:t>cultural</w:t>
      </w:r>
      <w:r w:rsidR="7F75B06A" w:rsidRPr="2C4BF343">
        <w:rPr>
          <w:rFonts w:ascii="Times New Roman" w:eastAsia="Times New Roman" w:hAnsi="Times New Roman" w:cs="Times New Roman"/>
        </w:rPr>
        <w:t xml:space="preserve"> differences (Ung, 2015). </w:t>
      </w:r>
      <w:r w:rsidR="0D0E2B17" w:rsidRPr="2C4BF343">
        <w:rPr>
          <w:rFonts w:ascii="Times New Roman" w:eastAsia="Times New Roman" w:hAnsi="Times New Roman" w:cs="Times New Roman"/>
        </w:rPr>
        <w:t>It is commonly classified into two primary types: individualistic and collectivist culture (</w:t>
      </w:r>
      <w:proofErr w:type="spellStart"/>
      <w:r w:rsidR="6BF3C754" w:rsidRPr="2C4BF343">
        <w:rPr>
          <w:rFonts w:ascii="Times New Roman" w:eastAsia="Times New Roman" w:hAnsi="Times New Roman" w:cs="Times New Roman"/>
        </w:rPr>
        <w:t>Fatehi</w:t>
      </w:r>
      <w:proofErr w:type="spellEnd"/>
      <w:r w:rsidR="6BF3C754" w:rsidRPr="2C4BF343">
        <w:rPr>
          <w:rFonts w:ascii="Times New Roman" w:eastAsia="Times New Roman" w:hAnsi="Times New Roman" w:cs="Times New Roman"/>
        </w:rPr>
        <w:t xml:space="preserve"> et al. 2020</w:t>
      </w:r>
      <w:r w:rsidR="0D0E2B17" w:rsidRPr="2C4BF343">
        <w:rPr>
          <w:rFonts w:ascii="Times New Roman" w:eastAsia="Times New Roman" w:hAnsi="Times New Roman" w:cs="Times New Roman"/>
        </w:rPr>
        <w:t xml:space="preserve">). </w:t>
      </w:r>
      <w:r w:rsidR="40F16DF9" w:rsidRPr="2C4BF343">
        <w:rPr>
          <w:rFonts w:ascii="Times New Roman" w:eastAsia="Times New Roman" w:hAnsi="Times New Roman" w:cs="Times New Roman"/>
        </w:rPr>
        <w:t>Within individualistic cultures, individuals are thought to prioritize self-interest and personal preference, while va</w:t>
      </w:r>
      <w:r w:rsidR="15254463" w:rsidRPr="2C4BF343">
        <w:rPr>
          <w:rFonts w:ascii="Times New Roman" w:eastAsia="Times New Roman" w:hAnsi="Times New Roman" w:cs="Times New Roman"/>
        </w:rPr>
        <w:t>luing</w:t>
      </w:r>
      <w:r w:rsidR="40F16DF9" w:rsidRPr="2C4BF343">
        <w:rPr>
          <w:rFonts w:ascii="Times New Roman" w:eastAsia="Times New Roman" w:hAnsi="Times New Roman" w:cs="Times New Roman"/>
        </w:rPr>
        <w:t xml:space="preserve"> independence and self-</w:t>
      </w:r>
      <w:r w:rsidR="5E966A5E" w:rsidRPr="2C4BF343">
        <w:rPr>
          <w:rFonts w:ascii="Times New Roman" w:eastAsia="Times New Roman" w:hAnsi="Times New Roman" w:cs="Times New Roman"/>
        </w:rPr>
        <w:t>sufficiency</w:t>
      </w:r>
      <w:r w:rsidR="40F16DF9" w:rsidRPr="2C4BF343">
        <w:rPr>
          <w:rFonts w:ascii="Times New Roman" w:eastAsia="Times New Roman" w:hAnsi="Times New Roman" w:cs="Times New Roman"/>
        </w:rPr>
        <w:t xml:space="preserve"> </w:t>
      </w:r>
      <w:r w:rsidR="700C7244" w:rsidRPr="2C4BF343">
        <w:rPr>
          <w:rFonts w:ascii="Times New Roman" w:eastAsia="Times New Roman" w:hAnsi="Times New Roman" w:cs="Times New Roman"/>
        </w:rPr>
        <w:t>highly (</w:t>
      </w:r>
      <w:proofErr w:type="spellStart"/>
      <w:r w:rsidR="700C7244" w:rsidRPr="2C4BF343">
        <w:rPr>
          <w:rFonts w:ascii="Times New Roman" w:eastAsia="Times New Roman" w:hAnsi="Times New Roman" w:cs="Times New Roman"/>
        </w:rPr>
        <w:t>Fatehi</w:t>
      </w:r>
      <w:proofErr w:type="spellEnd"/>
      <w:r w:rsidR="700C7244" w:rsidRPr="2C4BF343">
        <w:rPr>
          <w:rFonts w:ascii="Times New Roman" w:eastAsia="Times New Roman" w:hAnsi="Times New Roman" w:cs="Times New Roman"/>
        </w:rPr>
        <w:t xml:space="preserve"> et al. 2020). </w:t>
      </w:r>
      <w:r w:rsidR="43A7A396" w:rsidRPr="2C4BF343">
        <w:rPr>
          <w:rFonts w:ascii="Times New Roman" w:eastAsia="Times New Roman" w:hAnsi="Times New Roman" w:cs="Times New Roman"/>
        </w:rPr>
        <w:t>Examples of individualistic include the United States, Ireland, Germany</w:t>
      </w:r>
      <w:r w:rsidR="7BBAF143" w:rsidRPr="2C4BF343">
        <w:rPr>
          <w:rFonts w:ascii="Times New Roman" w:eastAsia="Times New Roman" w:hAnsi="Times New Roman" w:cs="Times New Roman"/>
        </w:rPr>
        <w:t xml:space="preserve">, </w:t>
      </w:r>
      <w:proofErr w:type="gramStart"/>
      <w:r w:rsidR="7BBAF143" w:rsidRPr="2C4BF343">
        <w:rPr>
          <w:rFonts w:ascii="Times New Roman" w:eastAsia="Times New Roman" w:hAnsi="Times New Roman" w:cs="Times New Roman"/>
        </w:rPr>
        <w:t>Australia</w:t>
      </w:r>
      <w:proofErr w:type="gramEnd"/>
      <w:r w:rsidR="7BBAF143" w:rsidRPr="2C4BF343">
        <w:rPr>
          <w:rFonts w:ascii="Times New Roman" w:eastAsia="Times New Roman" w:hAnsi="Times New Roman" w:cs="Times New Roman"/>
        </w:rPr>
        <w:t xml:space="preserve"> </w:t>
      </w:r>
      <w:r w:rsidR="43A7A396" w:rsidRPr="2C4BF343">
        <w:rPr>
          <w:rFonts w:ascii="Times New Roman" w:eastAsia="Times New Roman" w:hAnsi="Times New Roman" w:cs="Times New Roman"/>
        </w:rPr>
        <w:t>and the United Kingdom (</w:t>
      </w:r>
      <w:proofErr w:type="spellStart"/>
      <w:r w:rsidR="43A7A396" w:rsidRPr="2C4BF343">
        <w:rPr>
          <w:rFonts w:ascii="Times New Roman" w:eastAsia="Times New Roman" w:hAnsi="Times New Roman" w:cs="Times New Roman"/>
        </w:rPr>
        <w:t>Fatehi</w:t>
      </w:r>
      <w:proofErr w:type="spellEnd"/>
      <w:r w:rsidR="43A7A396" w:rsidRPr="2C4BF343">
        <w:rPr>
          <w:rFonts w:ascii="Times New Roman" w:eastAsia="Times New Roman" w:hAnsi="Times New Roman" w:cs="Times New Roman"/>
        </w:rPr>
        <w:t xml:space="preserve"> et al. 2020). </w:t>
      </w:r>
      <w:r w:rsidR="713F408A" w:rsidRPr="2C4BF343">
        <w:rPr>
          <w:rFonts w:ascii="Times New Roman" w:eastAsia="Times New Roman" w:hAnsi="Times New Roman" w:cs="Times New Roman"/>
        </w:rPr>
        <w:t xml:space="preserve">In contrast, within </w:t>
      </w:r>
      <w:r w:rsidR="3900F1BD" w:rsidRPr="2C4BF343">
        <w:rPr>
          <w:rFonts w:ascii="Times New Roman" w:eastAsia="Times New Roman" w:hAnsi="Times New Roman" w:cs="Times New Roman"/>
        </w:rPr>
        <w:t>collectivist</w:t>
      </w:r>
      <w:r w:rsidR="713F408A" w:rsidRPr="2C4BF343">
        <w:rPr>
          <w:rFonts w:ascii="Times New Roman" w:eastAsia="Times New Roman" w:hAnsi="Times New Roman" w:cs="Times New Roman"/>
        </w:rPr>
        <w:t xml:space="preserve"> cultures, the group holds primary importance, with individuals playing a secondary role</w:t>
      </w:r>
      <w:r w:rsidR="3EE355FF" w:rsidRPr="2C4BF343">
        <w:rPr>
          <w:rFonts w:ascii="Times New Roman" w:eastAsia="Times New Roman" w:hAnsi="Times New Roman" w:cs="Times New Roman"/>
        </w:rPr>
        <w:t xml:space="preserve"> (</w:t>
      </w:r>
      <w:proofErr w:type="spellStart"/>
      <w:r w:rsidR="3EE355FF" w:rsidRPr="2C4BF343">
        <w:rPr>
          <w:rFonts w:ascii="Times New Roman" w:eastAsia="Times New Roman" w:hAnsi="Times New Roman" w:cs="Times New Roman"/>
        </w:rPr>
        <w:t>Fatehi</w:t>
      </w:r>
      <w:proofErr w:type="spellEnd"/>
      <w:r w:rsidR="3EE355FF" w:rsidRPr="2C4BF343">
        <w:rPr>
          <w:rFonts w:ascii="Times New Roman" w:eastAsia="Times New Roman" w:hAnsi="Times New Roman" w:cs="Times New Roman"/>
        </w:rPr>
        <w:t xml:space="preserve"> et al. 2020)</w:t>
      </w:r>
      <w:r w:rsidR="713F408A" w:rsidRPr="2C4BF343">
        <w:rPr>
          <w:rFonts w:ascii="Times New Roman" w:eastAsia="Times New Roman" w:hAnsi="Times New Roman" w:cs="Times New Roman"/>
        </w:rPr>
        <w:t xml:space="preserve">. People in these cultures recognise the contributions of others to their lives </w:t>
      </w:r>
      <w:r w:rsidR="713F408A" w:rsidRPr="2C4BF343">
        <w:rPr>
          <w:rFonts w:ascii="Times New Roman" w:eastAsia="Times New Roman" w:hAnsi="Times New Roman" w:cs="Times New Roman"/>
        </w:rPr>
        <w:lastRenderedPageBreak/>
        <w:t>and may prioritise the interests of the col</w:t>
      </w:r>
      <w:r w:rsidR="52FD8338" w:rsidRPr="2C4BF343">
        <w:rPr>
          <w:rFonts w:ascii="Times New Roman" w:eastAsia="Times New Roman" w:hAnsi="Times New Roman" w:cs="Times New Roman"/>
        </w:rPr>
        <w:t>lective over their own, often making sacrifices for the greater good of the group (</w:t>
      </w:r>
      <w:proofErr w:type="spellStart"/>
      <w:r w:rsidR="7D973DF2" w:rsidRPr="2C4BF343">
        <w:rPr>
          <w:rFonts w:ascii="Times New Roman" w:eastAsia="Times New Roman" w:hAnsi="Times New Roman" w:cs="Times New Roman"/>
        </w:rPr>
        <w:t>Fatehi</w:t>
      </w:r>
      <w:proofErr w:type="spellEnd"/>
      <w:r w:rsidR="7D973DF2" w:rsidRPr="2C4BF343">
        <w:rPr>
          <w:rFonts w:ascii="Times New Roman" w:eastAsia="Times New Roman" w:hAnsi="Times New Roman" w:cs="Times New Roman"/>
        </w:rPr>
        <w:t xml:space="preserve"> et al. 2020). </w:t>
      </w:r>
      <w:r w:rsidR="6987B085" w:rsidRPr="2C4BF343">
        <w:rPr>
          <w:rFonts w:ascii="Times New Roman" w:eastAsia="Times New Roman" w:hAnsi="Times New Roman" w:cs="Times New Roman"/>
        </w:rPr>
        <w:t>Several countries, including China, Japan, Ghana</w:t>
      </w:r>
      <w:r w:rsidR="67565E82" w:rsidRPr="2C4BF343">
        <w:rPr>
          <w:rFonts w:ascii="Times New Roman" w:eastAsia="Times New Roman" w:hAnsi="Times New Roman" w:cs="Times New Roman"/>
        </w:rPr>
        <w:t xml:space="preserve">, </w:t>
      </w:r>
      <w:proofErr w:type="gramStart"/>
      <w:r w:rsidR="67565E82" w:rsidRPr="2C4BF343">
        <w:rPr>
          <w:rFonts w:ascii="Times New Roman" w:eastAsia="Times New Roman" w:hAnsi="Times New Roman" w:cs="Times New Roman"/>
        </w:rPr>
        <w:t>Guatemala</w:t>
      </w:r>
      <w:proofErr w:type="gramEnd"/>
      <w:r w:rsidR="67565E82" w:rsidRPr="2C4BF343">
        <w:rPr>
          <w:rFonts w:ascii="Times New Roman" w:eastAsia="Times New Roman" w:hAnsi="Times New Roman" w:cs="Times New Roman"/>
        </w:rPr>
        <w:t xml:space="preserve"> </w:t>
      </w:r>
      <w:r w:rsidR="6987B085" w:rsidRPr="2C4BF343">
        <w:rPr>
          <w:rFonts w:ascii="Times New Roman" w:eastAsia="Times New Roman" w:hAnsi="Times New Roman" w:cs="Times New Roman"/>
        </w:rPr>
        <w:t>and India are known for their</w:t>
      </w:r>
      <w:r w:rsidR="2DEB00D2" w:rsidRPr="2C4BF343">
        <w:rPr>
          <w:rFonts w:ascii="Times New Roman" w:eastAsia="Times New Roman" w:hAnsi="Times New Roman" w:cs="Times New Roman"/>
        </w:rPr>
        <w:t xml:space="preserve"> </w:t>
      </w:r>
      <w:r w:rsidR="6987B085" w:rsidRPr="2C4BF343">
        <w:rPr>
          <w:rFonts w:ascii="Times New Roman" w:eastAsia="Times New Roman" w:hAnsi="Times New Roman" w:cs="Times New Roman"/>
        </w:rPr>
        <w:t xml:space="preserve">collectivist cultures (Metcalf, </w:t>
      </w:r>
      <w:r w:rsidR="5B89B428" w:rsidRPr="2C4BF343">
        <w:rPr>
          <w:rFonts w:ascii="Times New Roman" w:eastAsia="Times New Roman" w:hAnsi="Times New Roman" w:cs="Times New Roman"/>
        </w:rPr>
        <w:t xml:space="preserve">2023). </w:t>
      </w:r>
      <w:r w:rsidR="44D083F4" w:rsidRPr="2C4BF343">
        <w:rPr>
          <w:rFonts w:ascii="Times New Roman" w:eastAsia="Times New Roman" w:hAnsi="Times New Roman" w:cs="Times New Roman"/>
        </w:rPr>
        <w:t>Consequently, due to these beliefs, social behaviours are likely to be significantly different between the two cultures (</w:t>
      </w:r>
      <w:r w:rsidR="772C6E7F" w:rsidRPr="2C4BF343">
        <w:rPr>
          <w:rFonts w:ascii="Times New Roman" w:eastAsia="Times New Roman" w:hAnsi="Times New Roman" w:cs="Times New Roman"/>
        </w:rPr>
        <w:t xml:space="preserve">Darwish &amp; Huber, 2003). </w:t>
      </w:r>
      <w:r w:rsidR="5E7CC643" w:rsidRPr="2C4BF343">
        <w:rPr>
          <w:rFonts w:ascii="Times New Roman" w:eastAsia="Times New Roman" w:hAnsi="Times New Roman" w:cs="Times New Roman"/>
        </w:rPr>
        <w:t>Therefore, c</w:t>
      </w:r>
      <w:r w:rsidR="2F6F2976" w:rsidRPr="2C4BF343">
        <w:rPr>
          <w:rFonts w:ascii="Times New Roman" w:eastAsia="Times New Roman" w:hAnsi="Times New Roman" w:cs="Times New Roman"/>
        </w:rPr>
        <w:t>ultural theorists and psychologists have emphasised the significance of culture in shaping human behaviours and cognition</w:t>
      </w:r>
      <w:r w:rsidR="44C6B703" w:rsidRPr="2C4BF343">
        <w:rPr>
          <w:rFonts w:ascii="Times New Roman" w:eastAsia="Times New Roman" w:hAnsi="Times New Roman" w:cs="Times New Roman"/>
        </w:rPr>
        <w:t xml:space="preserve"> (Wang, 2017)</w:t>
      </w:r>
      <w:r w:rsidR="2F6F2976" w:rsidRPr="2C4BF343">
        <w:rPr>
          <w:rFonts w:ascii="Times New Roman" w:eastAsia="Times New Roman" w:hAnsi="Times New Roman" w:cs="Times New Roman"/>
        </w:rPr>
        <w:t>. They caution that the current, dominant models of American psychology may be hindering the complete underst</w:t>
      </w:r>
      <w:r w:rsidR="35D5BFDA" w:rsidRPr="2C4BF343">
        <w:rPr>
          <w:rFonts w:ascii="Times New Roman" w:eastAsia="Times New Roman" w:hAnsi="Times New Roman" w:cs="Times New Roman"/>
        </w:rPr>
        <w:t>anding of human psychological experiences (Wang, 2017)</w:t>
      </w:r>
      <w:r w:rsidR="112E87FE" w:rsidRPr="2C4BF343">
        <w:rPr>
          <w:rFonts w:ascii="Times New Roman" w:eastAsia="Times New Roman" w:hAnsi="Times New Roman" w:cs="Times New Roman"/>
        </w:rPr>
        <w:t xml:space="preserve">. </w:t>
      </w:r>
      <w:r w:rsidR="01AB2599" w:rsidRPr="2C4BF343">
        <w:rPr>
          <w:rFonts w:ascii="Times New Roman" w:eastAsia="Times New Roman" w:hAnsi="Times New Roman" w:cs="Times New Roman"/>
        </w:rPr>
        <w:t>Cultural</w:t>
      </w:r>
      <w:r w:rsidR="112E87FE" w:rsidRPr="2C4BF343">
        <w:rPr>
          <w:rFonts w:ascii="Times New Roman" w:eastAsia="Times New Roman" w:hAnsi="Times New Roman" w:cs="Times New Roman"/>
        </w:rPr>
        <w:t xml:space="preserve"> researchers have also encouraged psychologists to prioritise cultural validity as a crucial measure when assessing and evaluating </w:t>
      </w:r>
      <w:r w:rsidR="7080FA96" w:rsidRPr="2C4BF343">
        <w:rPr>
          <w:rFonts w:ascii="Times New Roman" w:eastAsia="Times New Roman" w:hAnsi="Times New Roman" w:cs="Times New Roman"/>
        </w:rPr>
        <w:t>psychological</w:t>
      </w:r>
      <w:r w:rsidR="112E87FE" w:rsidRPr="2C4BF343">
        <w:rPr>
          <w:rFonts w:ascii="Times New Roman" w:eastAsia="Times New Roman" w:hAnsi="Times New Roman" w:cs="Times New Roman"/>
        </w:rPr>
        <w:t xml:space="preserve"> </w:t>
      </w:r>
      <w:r w:rsidR="5BDE4B30" w:rsidRPr="2C4BF343">
        <w:rPr>
          <w:rFonts w:ascii="Times New Roman" w:eastAsia="Times New Roman" w:hAnsi="Times New Roman" w:cs="Times New Roman"/>
        </w:rPr>
        <w:t>theories and</w:t>
      </w:r>
      <w:r w:rsidR="6A4D6242" w:rsidRPr="2C4BF343">
        <w:rPr>
          <w:rFonts w:ascii="Times New Roman" w:eastAsia="Times New Roman" w:hAnsi="Times New Roman" w:cs="Times New Roman"/>
        </w:rPr>
        <w:t xml:space="preserve"> stress the significance of exploring the processes that underlie individual cultural attitudes</w:t>
      </w:r>
      <w:r w:rsidR="28B21655" w:rsidRPr="2C4BF343">
        <w:rPr>
          <w:rFonts w:ascii="Times New Roman" w:eastAsia="Times New Roman" w:hAnsi="Times New Roman" w:cs="Times New Roman"/>
        </w:rPr>
        <w:t xml:space="preserve"> (Wang, 2017). </w:t>
      </w:r>
      <w:r w:rsidR="64BB4A47" w:rsidRPr="2C4BF343">
        <w:rPr>
          <w:rFonts w:ascii="Times New Roman" w:eastAsia="Times New Roman" w:hAnsi="Times New Roman" w:cs="Times New Roman"/>
        </w:rPr>
        <w:t>Ethnocentric individuals hold the belief that the values, ideas and practices of their own culture are inherently correct</w:t>
      </w:r>
      <w:r w:rsidR="653F7C69" w:rsidRPr="2C4BF343">
        <w:rPr>
          <w:rFonts w:ascii="Times New Roman" w:eastAsia="Times New Roman" w:hAnsi="Times New Roman" w:cs="Times New Roman"/>
        </w:rPr>
        <w:t xml:space="preserve"> (Guy-Evans, 2023)</w:t>
      </w:r>
      <w:r w:rsidR="64BB4A47" w:rsidRPr="2C4BF343">
        <w:rPr>
          <w:rFonts w:ascii="Times New Roman" w:eastAsia="Times New Roman" w:hAnsi="Times New Roman" w:cs="Times New Roman"/>
        </w:rPr>
        <w:t>. They tend to judge other cultural groups based on the standards of their own culture, often resulting in negative attitudes toward other c</w:t>
      </w:r>
      <w:r w:rsidR="4646F0B9" w:rsidRPr="2C4BF343">
        <w:rPr>
          <w:rFonts w:ascii="Times New Roman" w:eastAsia="Times New Roman" w:hAnsi="Times New Roman" w:cs="Times New Roman"/>
        </w:rPr>
        <w:t>ultures and their beliefs (Guy-Evans, 2023)</w:t>
      </w:r>
      <w:r w:rsidR="0FF3A908" w:rsidRPr="2C4BF343">
        <w:rPr>
          <w:rFonts w:ascii="Times New Roman" w:eastAsia="Times New Roman" w:hAnsi="Times New Roman" w:cs="Times New Roman"/>
        </w:rPr>
        <w:t xml:space="preserve">. </w:t>
      </w:r>
      <w:r w:rsidR="6C8FE603" w:rsidRPr="2C4BF343">
        <w:rPr>
          <w:rFonts w:ascii="Times New Roman" w:eastAsia="Times New Roman" w:hAnsi="Times New Roman" w:cs="Times New Roman"/>
        </w:rPr>
        <w:t>T</w:t>
      </w:r>
      <w:r w:rsidR="0FF3A908" w:rsidRPr="2C4BF343">
        <w:rPr>
          <w:rFonts w:ascii="Times New Roman" w:eastAsia="Times New Roman" w:hAnsi="Times New Roman" w:cs="Times New Roman"/>
        </w:rPr>
        <w:t xml:space="preserve">his phenomenon is relevant to psychology through the predominantly </w:t>
      </w:r>
      <w:r w:rsidR="657D15E4" w:rsidRPr="2C4BF343">
        <w:rPr>
          <w:rFonts w:ascii="Times New Roman" w:eastAsia="Times New Roman" w:hAnsi="Times New Roman" w:cs="Times New Roman"/>
        </w:rPr>
        <w:t>white</w:t>
      </w:r>
      <w:r w:rsidR="0FF3A908" w:rsidRPr="2C4BF343">
        <w:rPr>
          <w:rFonts w:ascii="Times New Roman" w:eastAsia="Times New Roman" w:hAnsi="Times New Roman" w:cs="Times New Roman"/>
        </w:rPr>
        <w:t xml:space="preserve">, male, American psychologists and researchers who develop theories </w:t>
      </w:r>
      <w:r w:rsidR="165A3F6C" w:rsidRPr="2C4BF343">
        <w:rPr>
          <w:rFonts w:ascii="Times New Roman" w:eastAsia="Times New Roman" w:hAnsi="Times New Roman" w:cs="Times New Roman"/>
        </w:rPr>
        <w:t>of human cognition, development, and behaviour based on the views and practices of their own whi</w:t>
      </w:r>
      <w:r w:rsidR="6173FA40" w:rsidRPr="2C4BF343">
        <w:rPr>
          <w:rFonts w:ascii="Times New Roman" w:eastAsia="Times New Roman" w:hAnsi="Times New Roman" w:cs="Times New Roman"/>
        </w:rPr>
        <w:t>t</w:t>
      </w:r>
      <w:r w:rsidR="165A3F6C" w:rsidRPr="2C4BF343">
        <w:rPr>
          <w:rFonts w:ascii="Times New Roman" w:eastAsia="Times New Roman" w:hAnsi="Times New Roman" w:cs="Times New Roman"/>
        </w:rPr>
        <w:t xml:space="preserve">e, English-speaking, male-dominated culture (Guy-Evans, 2023). </w:t>
      </w:r>
      <w:r w:rsidR="20A586C8" w:rsidRPr="2C4BF343">
        <w:rPr>
          <w:rFonts w:ascii="Times New Roman" w:eastAsia="Times New Roman" w:hAnsi="Times New Roman" w:cs="Times New Roman"/>
        </w:rPr>
        <w:t xml:space="preserve">Many of the well </w:t>
      </w:r>
      <w:r w:rsidR="0D5D5602" w:rsidRPr="2C4BF343">
        <w:rPr>
          <w:rFonts w:ascii="Times New Roman" w:eastAsia="Times New Roman" w:hAnsi="Times New Roman" w:cs="Times New Roman"/>
        </w:rPr>
        <w:t xml:space="preserve">renowned psychological studies, such as Milgram’s obedience study, Asch’s conformity study, and Zimbardo’s prison experiment, predominantly involved </w:t>
      </w:r>
      <w:r w:rsidR="0B301A8F" w:rsidRPr="2C4BF343">
        <w:rPr>
          <w:rFonts w:ascii="Times New Roman" w:eastAsia="Times New Roman" w:hAnsi="Times New Roman" w:cs="Times New Roman"/>
        </w:rPr>
        <w:t xml:space="preserve">both </w:t>
      </w:r>
      <w:r w:rsidR="0D5D5602" w:rsidRPr="2C4BF343">
        <w:rPr>
          <w:rFonts w:ascii="Times New Roman" w:eastAsia="Times New Roman" w:hAnsi="Times New Roman" w:cs="Times New Roman"/>
        </w:rPr>
        <w:t>white male participants</w:t>
      </w:r>
      <w:r w:rsidR="3D619F29" w:rsidRPr="2C4BF343">
        <w:rPr>
          <w:rFonts w:ascii="Times New Roman" w:eastAsia="Times New Roman" w:hAnsi="Times New Roman" w:cs="Times New Roman"/>
        </w:rPr>
        <w:t xml:space="preserve">, and white male researchers </w:t>
      </w:r>
      <w:r w:rsidR="3D95762C" w:rsidRPr="2C4BF343">
        <w:rPr>
          <w:rFonts w:ascii="Times New Roman" w:eastAsia="Times New Roman" w:hAnsi="Times New Roman" w:cs="Times New Roman"/>
        </w:rPr>
        <w:t>(Guy-Evans, 2023)</w:t>
      </w:r>
      <w:r w:rsidR="0D5D5602" w:rsidRPr="2C4BF343">
        <w:rPr>
          <w:rFonts w:ascii="Times New Roman" w:eastAsia="Times New Roman" w:hAnsi="Times New Roman" w:cs="Times New Roman"/>
        </w:rPr>
        <w:t xml:space="preserve">. The results and </w:t>
      </w:r>
      <w:r w:rsidR="5045ABB2" w:rsidRPr="2C4BF343">
        <w:rPr>
          <w:rFonts w:ascii="Times New Roman" w:eastAsia="Times New Roman" w:hAnsi="Times New Roman" w:cs="Times New Roman"/>
        </w:rPr>
        <w:t>conclusions</w:t>
      </w:r>
      <w:r w:rsidR="0D5D5602" w:rsidRPr="2C4BF343">
        <w:rPr>
          <w:rFonts w:ascii="Times New Roman" w:eastAsia="Times New Roman" w:hAnsi="Times New Roman" w:cs="Times New Roman"/>
        </w:rPr>
        <w:t xml:space="preserve"> drawn from th</w:t>
      </w:r>
      <w:r w:rsidR="15FD203F" w:rsidRPr="2C4BF343">
        <w:rPr>
          <w:rFonts w:ascii="Times New Roman" w:eastAsia="Times New Roman" w:hAnsi="Times New Roman" w:cs="Times New Roman"/>
        </w:rPr>
        <w:t>ese studies were assumed to be the same across all cultures. However, when these studies were replicated with participants from diverse backgrounds, inconsistencies emerged, indicating that the findings from the initial stud</w:t>
      </w:r>
      <w:r w:rsidR="4F879304" w:rsidRPr="2C4BF343">
        <w:rPr>
          <w:rFonts w:ascii="Times New Roman" w:eastAsia="Times New Roman" w:hAnsi="Times New Roman" w:cs="Times New Roman"/>
        </w:rPr>
        <w:t xml:space="preserve">y with white, American male participants did not generalise to the wider population (Guy-Evans, 2023). </w:t>
      </w:r>
      <w:r w:rsidR="6795C0FE" w:rsidRPr="2C4BF343">
        <w:rPr>
          <w:rFonts w:ascii="Times New Roman" w:eastAsia="Times New Roman" w:hAnsi="Times New Roman" w:cs="Times New Roman"/>
        </w:rPr>
        <w:t>Similarly, approximately 134,000 peer-reviewed journal articles were added to the American Psychological Association (APA) database in 2020 alone, however, there remains a notable cultural bias favouring the publication</w:t>
      </w:r>
      <w:r w:rsidR="556A6216" w:rsidRPr="2C4BF343">
        <w:rPr>
          <w:rFonts w:ascii="Times New Roman" w:eastAsia="Times New Roman" w:hAnsi="Times New Roman" w:cs="Times New Roman"/>
        </w:rPr>
        <w:t xml:space="preserve">s from WEIRD (Western, educated, industrialised, rich, and democratic) countries (Tindle, 2021). </w:t>
      </w:r>
      <w:r w:rsidR="79F8DA13" w:rsidRPr="2C4BF343">
        <w:rPr>
          <w:rFonts w:ascii="Times New Roman" w:eastAsia="Times New Roman" w:hAnsi="Times New Roman" w:cs="Times New Roman"/>
        </w:rPr>
        <w:t xml:space="preserve">From 2006 to 2016 alone, English-speaking publications accounted for 97% of the </w:t>
      </w:r>
      <w:r w:rsidR="4D025206" w:rsidRPr="2C4BF343">
        <w:rPr>
          <w:rFonts w:ascii="Times New Roman" w:eastAsia="Times New Roman" w:hAnsi="Times New Roman" w:cs="Times New Roman"/>
        </w:rPr>
        <w:t>papers</w:t>
      </w:r>
      <w:r w:rsidR="79F8DA13" w:rsidRPr="2C4BF343">
        <w:rPr>
          <w:rFonts w:ascii="Times New Roman" w:eastAsia="Times New Roman" w:hAnsi="Times New Roman" w:cs="Times New Roman"/>
        </w:rPr>
        <w:t xml:space="preserve"> and articles </w:t>
      </w:r>
      <w:r w:rsidR="67CA09FD" w:rsidRPr="2C4BF343">
        <w:rPr>
          <w:rFonts w:ascii="Times New Roman" w:eastAsia="Times New Roman" w:hAnsi="Times New Roman" w:cs="Times New Roman"/>
        </w:rPr>
        <w:t>in the Science Citation Index</w:t>
      </w:r>
      <w:r w:rsidR="7898C5F9" w:rsidRPr="2C4BF343">
        <w:rPr>
          <w:rFonts w:ascii="Times New Roman" w:eastAsia="Times New Roman" w:hAnsi="Times New Roman" w:cs="Times New Roman"/>
        </w:rPr>
        <w:t xml:space="preserve"> (Tindle, 2021).</w:t>
      </w:r>
      <w:r w:rsidR="502E80AB" w:rsidRPr="2C4BF343">
        <w:rPr>
          <w:rFonts w:ascii="Times New Roman" w:eastAsia="Times New Roman" w:hAnsi="Times New Roman" w:cs="Times New Roman"/>
        </w:rPr>
        <w:t xml:space="preserve"> </w:t>
      </w:r>
      <w:proofErr w:type="gramStart"/>
      <w:r w:rsidR="502E80AB" w:rsidRPr="2C4BF343">
        <w:rPr>
          <w:rFonts w:ascii="Times New Roman" w:eastAsia="Times New Roman" w:hAnsi="Times New Roman" w:cs="Times New Roman"/>
        </w:rPr>
        <w:t>F</w:t>
      </w:r>
      <w:r w:rsidR="7898C5F9" w:rsidRPr="2C4BF343">
        <w:rPr>
          <w:rFonts w:ascii="Times New Roman" w:eastAsia="Times New Roman" w:hAnsi="Times New Roman" w:cs="Times New Roman"/>
        </w:rPr>
        <w:t>or the purpose of</w:t>
      </w:r>
      <w:proofErr w:type="gramEnd"/>
      <w:r w:rsidR="7898C5F9" w:rsidRPr="2C4BF343">
        <w:rPr>
          <w:rFonts w:ascii="Times New Roman" w:eastAsia="Times New Roman" w:hAnsi="Times New Roman" w:cs="Times New Roman"/>
        </w:rPr>
        <w:t xml:space="preserve"> this essay, a</w:t>
      </w:r>
      <w:r w:rsidR="3082272A" w:rsidRPr="2C4BF343">
        <w:rPr>
          <w:rFonts w:ascii="Times New Roman" w:eastAsia="Times New Roman" w:hAnsi="Times New Roman" w:cs="Times New Roman"/>
        </w:rPr>
        <w:t xml:space="preserve">n essay on the topic of identity </w:t>
      </w:r>
      <w:r w:rsidR="3082272A" w:rsidRPr="2C4BF343">
        <w:rPr>
          <w:rFonts w:ascii="Times New Roman" w:eastAsia="Times New Roman" w:hAnsi="Times New Roman" w:cs="Times New Roman"/>
        </w:rPr>
        <w:lastRenderedPageBreak/>
        <w:t>was generated by Artificial intelligence (AI)</w:t>
      </w:r>
      <w:r w:rsidR="1C6F4896" w:rsidRPr="2C4BF343">
        <w:rPr>
          <w:rFonts w:ascii="Times New Roman" w:eastAsia="Times New Roman" w:hAnsi="Times New Roman" w:cs="Times New Roman"/>
        </w:rPr>
        <w:t>, which was done through an extensive search across numerous databases, journal articles and research studies. The AI produced a ‘United States Psychological Perspectives’ essay, which</w:t>
      </w:r>
      <w:r w:rsidR="53DEE172" w:rsidRPr="2C4BF343">
        <w:rPr>
          <w:rFonts w:ascii="Times New Roman" w:eastAsia="Times New Roman" w:hAnsi="Times New Roman" w:cs="Times New Roman"/>
        </w:rPr>
        <w:t xml:space="preserve">, like </w:t>
      </w:r>
      <w:proofErr w:type="gramStart"/>
      <w:r w:rsidR="53DEE172" w:rsidRPr="2C4BF343">
        <w:rPr>
          <w:rFonts w:ascii="Times New Roman" w:eastAsia="Times New Roman" w:hAnsi="Times New Roman" w:cs="Times New Roman"/>
        </w:rPr>
        <w:t>the majority of</w:t>
      </w:r>
      <w:proofErr w:type="gramEnd"/>
      <w:r w:rsidR="53DEE172" w:rsidRPr="2C4BF343">
        <w:rPr>
          <w:rFonts w:ascii="Times New Roman" w:eastAsia="Times New Roman" w:hAnsi="Times New Roman" w:cs="Times New Roman"/>
        </w:rPr>
        <w:t xml:space="preserve"> research available, is heavily influenced by Western ideals, and emphasises the importance of identity from an individualistic culture.</w:t>
      </w:r>
      <w:r w:rsidR="0ED365DD" w:rsidRPr="2C4BF343">
        <w:rPr>
          <w:rFonts w:ascii="Times New Roman" w:eastAsia="Times New Roman" w:hAnsi="Times New Roman" w:cs="Times New Roman"/>
        </w:rPr>
        <w:t xml:space="preserve"> This bias within the AI generated essay</w:t>
      </w:r>
      <w:r w:rsidR="26E85965" w:rsidRPr="2C4BF343">
        <w:rPr>
          <w:rFonts w:ascii="Times New Roman" w:eastAsia="Times New Roman" w:hAnsi="Times New Roman" w:cs="Times New Roman"/>
        </w:rPr>
        <w:t xml:space="preserve"> stems from the</w:t>
      </w:r>
      <w:r w:rsidR="0ED365DD" w:rsidRPr="2C4BF343">
        <w:rPr>
          <w:rFonts w:ascii="Times New Roman" w:eastAsia="Times New Roman" w:hAnsi="Times New Roman" w:cs="Times New Roman"/>
        </w:rPr>
        <w:t xml:space="preserve"> accessibility and prevalence of Western, or WICKED, research,</w:t>
      </w:r>
      <w:r w:rsidR="51217B77" w:rsidRPr="2C4BF343">
        <w:rPr>
          <w:rFonts w:ascii="Times New Roman" w:eastAsia="Times New Roman" w:hAnsi="Times New Roman" w:cs="Times New Roman"/>
        </w:rPr>
        <w:t xml:space="preserve"> which is more widely published and employs </w:t>
      </w:r>
      <w:r w:rsidR="54E7EB11" w:rsidRPr="2C4BF343">
        <w:rPr>
          <w:rFonts w:ascii="Times New Roman" w:eastAsia="Times New Roman" w:hAnsi="Times New Roman" w:cs="Times New Roman"/>
        </w:rPr>
        <w:t xml:space="preserve">a </w:t>
      </w:r>
      <w:r w:rsidR="51217B77" w:rsidRPr="2C4BF343">
        <w:rPr>
          <w:rFonts w:ascii="Times New Roman" w:eastAsia="Times New Roman" w:hAnsi="Times New Roman" w:cs="Times New Roman"/>
        </w:rPr>
        <w:t xml:space="preserve">universal language. </w:t>
      </w:r>
      <w:r w:rsidR="0518DADE" w:rsidRPr="2C4BF343">
        <w:rPr>
          <w:rFonts w:ascii="Times New Roman" w:eastAsia="Times New Roman" w:hAnsi="Times New Roman" w:cs="Times New Roman"/>
        </w:rPr>
        <w:t>This supports the clear bias towards publishing papers written in English, which inherently puts authors and researchers who are not fluent in En</w:t>
      </w:r>
      <w:r w:rsidR="1060A19E" w:rsidRPr="2C4BF343">
        <w:rPr>
          <w:rFonts w:ascii="Times New Roman" w:eastAsia="Times New Roman" w:hAnsi="Times New Roman" w:cs="Times New Roman"/>
        </w:rPr>
        <w:t xml:space="preserve">glish </w:t>
      </w:r>
      <w:r w:rsidR="0518DADE" w:rsidRPr="2C4BF343">
        <w:rPr>
          <w:rFonts w:ascii="Times New Roman" w:eastAsia="Times New Roman" w:hAnsi="Times New Roman" w:cs="Times New Roman"/>
        </w:rPr>
        <w:t xml:space="preserve">at a disadvantage </w:t>
      </w:r>
      <w:r w:rsidR="49446D6A" w:rsidRPr="2C4BF343">
        <w:rPr>
          <w:rFonts w:ascii="Times New Roman" w:eastAsia="Times New Roman" w:hAnsi="Times New Roman" w:cs="Times New Roman"/>
        </w:rPr>
        <w:t xml:space="preserve">(Tindle, 2021). </w:t>
      </w:r>
      <w:r w:rsidR="0518DADE" w:rsidRPr="2C4BF343">
        <w:rPr>
          <w:rFonts w:ascii="Times New Roman" w:eastAsia="Times New Roman" w:hAnsi="Times New Roman" w:cs="Times New Roman"/>
        </w:rPr>
        <w:t xml:space="preserve">Furthermore, the rejection rates for publications authored by </w:t>
      </w:r>
      <w:r w:rsidR="19A4F0C1" w:rsidRPr="2C4BF343">
        <w:rPr>
          <w:rFonts w:ascii="Times New Roman" w:eastAsia="Times New Roman" w:hAnsi="Times New Roman" w:cs="Times New Roman"/>
        </w:rPr>
        <w:t>individuals</w:t>
      </w:r>
      <w:r w:rsidR="0518DADE" w:rsidRPr="2C4BF343">
        <w:rPr>
          <w:rFonts w:ascii="Times New Roman" w:eastAsia="Times New Roman" w:hAnsi="Times New Roman" w:cs="Times New Roman"/>
        </w:rPr>
        <w:t xml:space="preserve"> </w:t>
      </w:r>
      <w:r w:rsidR="5AB79ECF" w:rsidRPr="2C4BF343">
        <w:rPr>
          <w:rFonts w:ascii="Times New Roman" w:eastAsia="Times New Roman" w:hAnsi="Times New Roman" w:cs="Times New Roman"/>
        </w:rPr>
        <w:t>whose</w:t>
      </w:r>
      <w:r w:rsidR="0518DADE" w:rsidRPr="2C4BF343">
        <w:rPr>
          <w:rFonts w:ascii="Times New Roman" w:eastAsia="Times New Roman" w:hAnsi="Times New Roman" w:cs="Times New Roman"/>
        </w:rPr>
        <w:t xml:space="preserve"> first language is not </w:t>
      </w:r>
      <w:r w:rsidR="3D5729AB" w:rsidRPr="2C4BF343">
        <w:rPr>
          <w:rFonts w:ascii="Times New Roman" w:eastAsia="Times New Roman" w:hAnsi="Times New Roman" w:cs="Times New Roman"/>
        </w:rPr>
        <w:t>English are considerably higher compared to those fluent in English</w:t>
      </w:r>
      <w:r w:rsidR="3A983370" w:rsidRPr="2C4BF343">
        <w:rPr>
          <w:rFonts w:ascii="Times New Roman" w:eastAsia="Times New Roman" w:hAnsi="Times New Roman" w:cs="Times New Roman"/>
        </w:rPr>
        <w:t xml:space="preserve"> (Tindle, 2021). </w:t>
      </w:r>
      <w:r w:rsidR="3D5729AB" w:rsidRPr="2C4BF343">
        <w:rPr>
          <w:rFonts w:ascii="Times New Roman" w:eastAsia="Times New Roman" w:hAnsi="Times New Roman" w:cs="Times New Roman"/>
        </w:rPr>
        <w:t xml:space="preserve">This disparity could </w:t>
      </w:r>
      <w:r w:rsidR="50195C22" w:rsidRPr="2C4BF343">
        <w:rPr>
          <w:rFonts w:ascii="Times New Roman" w:eastAsia="Times New Roman" w:hAnsi="Times New Roman" w:cs="Times New Roman"/>
        </w:rPr>
        <w:t>potentially</w:t>
      </w:r>
      <w:r w:rsidR="3D5729AB" w:rsidRPr="2C4BF343">
        <w:rPr>
          <w:rFonts w:ascii="Times New Roman" w:eastAsia="Times New Roman" w:hAnsi="Times New Roman" w:cs="Times New Roman"/>
        </w:rPr>
        <w:t xml:space="preserve"> restrict the number of significant contributions that non-English speaking psychologists can make to the field of Psychology</w:t>
      </w:r>
      <w:r w:rsidR="2D761CFF" w:rsidRPr="2C4BF343">
        <w:rPr>
          <w:rFonts w:ascii="Times New Roman" w:eastAsia="Times New Roman" w:hAnsi="Times New Roman" w:cs="Times New Roman"/>
        </w:rPr>
        <w:t>, resulting in a loss of new and potentially</w:t>
      </w:r>
      <w:r w:rsidR="007F94F2" w:rsidRPr="2C4BF343">
        <w:rPr>
          <w:rFonts w:ascii="Times New Roman" w:eastAsia="Times New Roman" w:hAnsi="Times New Roman" w:cs="Times New Roman"/>
        </w:rPr>
        <w:t xml:space="preserve"> </w:t>
      </w:r>
      <w:r w:rsidR="2D761CFF" w:rsidRPr="2C4BF343">
        <w:rPr>
          <w:rFonts w:ascii="Times New Roman" w:eastAsia="Times New Roman" w:hAnsi="Times New Roman" w:cs="Times New Roman"/>
        </w:rPr>
        <w:t>vital</w:t>
      </w:r>
      <w:r w:rsidR="3AF6DAF1" w:rsidRPr="2C4BF343">
        <w:rPr>
          <w:rFonts w:ascii="Times New Roman" w:eastAsia="Times New Roman" w:hAnsi="Times New Roman" w:cs="Times New Roman"/>
        </w:rPr>
        <w:t xml:space="preserve"> research </w:t>
      </w:r>
      <w:r w:rsidR="49979D47" w:rsidRPr="2C4BF343">
        <w:rPr>
          <w:rFonts w:ascii="Times New Roman" w:eastAsia="Times New Roman" w:hAnsi="Times New Roman" w:cs="Times New Roman"/>
        </w:rPr>
        <w:t xml:space="preserve">(Tindle, 2021). </w:t>
      </w:r>
    </w:p>
    <w:p w14:paraId="0C04A515" w14:textId="4020C972" w:rsidR="57F9F958" w:rsidRDefault="57F9F958"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 xml:space="preserve">Interpretive power is a term that relates to the ability to comprehend other individuals’ behaviours and experiences within the </w:t>
      </w:r>
      <w:r w:rsidR="1CDB053D" w:rsidRPr="2C4BF343">
        <w:rPr>
          <w:rFonts w:ascii="Times New Roman" w:eastAsia="Times New Roman" w:hAnsi="Times New Roman" w:cs="Times New Roman"/>
        </w:rPr>
        <w:t>framework</w:t>
      </w:r>
      <w:r w:rsidRPr="2C4BF343">
        <w:rPr>
          <w:rFonts w:ascii="Times New Roman" w:eastAsia="Times New Roman" w:hAnsi="Times New Roman" w:cs="Times New Roman"/>
        </w:rPr>
        <w:t xml:space="preserve"> of their cultural contexts (</w:t>
      </w:r>
      <w:r w:rsidR="7C2D77D5" w:rsidRPr="2C4BF343">
        <w:rPr>
          <w:rFonts w:ascii="Times New Roman" w:eastAsia="Times New Roman" w:hAnsi="Times New Roman" w:cs="Times New Roman"/>
        </w:rPr>
        <w:t>Brady et al. 2019)</w:t>
      </w:r>
      <w:r w:rsidRPr="2C4BF343">
        <w:rPr>
          <w:rFonts w:ascii="Times New Roman" w:eastAsia="Times New Roman" w:hAnsi="Times New Roman" w:cs="Times New Roman"/>
        </w:rPr>
        <w:t>)</w:t>
      </w:r>
      <w:r w:rsidR="5E608FBC" w:rsidRPr="2C4BF343">
        <w:rPr>
          <w:rFonts w:ascii="Times New Roman" w:eastAsia="Times New Roman" w:hAnsi="Times New Roman" w:cs="Times New Roman"/>
        </w:rPr>
        <w:t xml:space="preserve">. It </w:t>
      </w:r>
      <w:r w:rsidR="58F883E7" w:rsidRPr="2C4BF343">
        <w:rPr>
          <w:rFonts w:ascii="Times New Roman" w:eastAsia="Times New Roman" w:hAnsi="Times New Roman" w:cs="Times New Roman"/>
        </w:rPr>
        <w:t>necessitates</w:t>
      </w:r>
      <w:r w:rsidR="5E608FBC" w:rsidRPr="2C4BF343">
        <w:rPr>
          <w:rFonts w:ascii="Times New Roman" w:eastAsia="Times New Roman" w:hAnsi="Times New Roman" w:cs="Times New Roman"/>
        </w:rPr>
        <w:t xml:space="preserve"> recognising that cognition, </w:t>
      </w:r>
      <w:proofErr w:type="gramStart"/>
      <w:r w:rsidR="5E608FBC" w:rsidRPr="2C4BF343">
        <w:rPr>
          <w:rFonts w:ascii="Times New Roman" w:eastAsia="Times New Roman" w:hAnsi="Times New Roman" w:cs="Times New Roman"/>
        </w:rPr>
        <w:t>behaviour</w:t>
      </w:r>
      <w:proofErr w:type="gramEnd"/>
      <w:r w:rsidR="5E608FBC" w:rsidRPr="2C4BF343">
        <w:rPr>
          <w:rFonts w:ascii="Times New Roman" w:eastAsia="Times New Roman" w:hAnsi="Times New Roman" w:cs="Times New Roman"/>
        </w:rPr>
        <w:t xml:space="preserve"> and motivation are influenced by an individual’s cultural norms and values. </w:t>
      </w:r>
      <w:r w:rsidR="3D8892A4" w:rsidRPr="2C4BF343">
        <w:rPr>
          <w:rFonts w:ascii="Times New Roman" w:eastAsia="Times New Roman" w:hAnsi="Times New Roman" w:cs="Times New Roman"/>
        </w:rPr>
        <w:t xml:space="preserve">In order to gain a precise understanding of human behaviour, psychologists and researchers need to comprehend the cultural context in which certain </w:t>
      </w:r>
      <w:r w:rsidR="26DC2D8D" w:rsidRPr="2C4BF343">
        <w:rPr>
          <w:rFonts w:ascii="Times New Roman" w:eastAsia="Times New Roman" w:hAnsi="Times New Roman" w:cs="Times New Roman"/>
        </w:rPr>
        <w:t>behaviours</w:t>
      </w:r>
      <w:r w:rsidR="3D8892A4" w:rsidRPr="2C4BF343">
        <w:rPr>
          <w:rFonts w:ascii="Times New Roman" w:eastAsia="Times New Roman" w:hAnsi="Times New Roman" w:cs="Times New Roman"/>
        </w:rPr>
        <w:t xml:space="preserve"> </w:t>
      </w:r>
      <w:bookmarkStart w:id="0" w:name="_Int_fYKAPCkP"/>
      <w:proofErr w:type="gramStart"/>
      <w:r w:rsidR="3D8892A4" w:rsidRPr="2C4BF343">
        <w:rPr>
          <w:rFonts w:ascii="Times New Roman" w:eastAsia="Times New Roman" w:hAnsi="Times New Roman" w:cs="Times New Roman"/>
        </w:rPr>
        <w:t>occur, and</w:t>
      </w:r>
      <w:bookmarkEnd w:id="0"/>
      <w:proofErr w:type="gramEnd"/>
      <w:r w:rsidR="3D8892A4" w:rsidRPr="2C4BF343">
        <w:rPr>
          <w:rFonts w:ascii="Times New Roman" w:eastAsia="Times New Roman" w:hAnsi="Times New Roman" w:cs="Times New Roman"/>
        </w:rPr>
        <w:t xml:space="preserve"> assess them in a culturally appropriate manner (</w:t>
      </w:r>
      <w:r w:rsidR="1BFB0581" w:rsidRPr="2C4BF343">
        <w:rPr>
          <w:rFonts w:ascii="Times New Roman" w:eastAsia="Times New Roman" w:hAnsi="Times New Roman" w:cs="Times New Roman"/>
        </w:rPr>
        <w:t>Brady et al. 2019).</w:t>
      </w:r>
      <w:r w:rsidR="47B72C9B" w:rsidRPr="2C4BF343">
        <w:rPr>
          <w:rFonts w:ascii="Times New Roman" w:eastAsia="Times New Roman" w:hAnsi="Times New Roman" w:cs="Times New Roman"/>
        </w:rPr>
        <w:t xml:space="preserve"> Shortcomings in interpretive power can manifest in various ways, such as neglecting to recognise how culture influences psychological processes, even when researchers lack a complete understanding of how, presuming that findings apply universally across different cultures, or overlooking the influe</w:t>
      </w:r>
      <w:r w:rsidR="5A66BDA5" w:rsidRPr="2C4BF343">
        <w:rPr>
          <w:rFonts w:ascii="Times New Roman" w:eastAsia="Times New Roman" w:hAnsi="Times New Roman" w:cs="Times New Roman"/>
        </w:rPr>
        <w:t xml:space="preserve">nce of a researcher’s own cultural experience on their assumptions, </w:t>
      </w:r>
      <w:proofErr w:type="gramStart"/>
      <w:r w:rsidR="7894C702" w:rsidRPr="2C4BF343">
        <w:rPr>
          <w:rFonts w:ascii="Times New Roman" w:eastAsia="Times New Roman" w:hAnsi="Times New Roman" w:cs="Times New Roman"/>
        </w:rPr>
        <w:t>conclusions</w:t>
      </w:r>
      <w:proofErr w:type="gramEnd"/>
      <w:r w:rsidR="5A66BDA5" w:rsidRPr="2C4BF343">
        <w:rPr>
          <w:rFonts w:ascii="Times New Roman" w:eastAsia="Times New Roman" w:hAnsi="Times New Roman" w:cs="Times New Roman"/>
        </w:rPr>
        <w:t xml:space="preserve"> and decisions (Brady et al. 2019). </w:t>
      </w:r>
      <w:proofErr w:type="gramStart"/>
      <w:r w:rsidR="43C9464F" w:rsidRPr="2C4BF343">
        <w:rPr>
          <w:rFonts w:ascii="Times New Roman" w:eastAsia="Times New Roman" w:hAnsi="Times New Roman" w:cs="Times New Roman"/>
        </w:rPr>
        <w:t>Referring back</w:t>
      </w:r>
      <w:proofErr w:type="gramEnd"/>
      <w:r w:rsidR="43C9464F" w:rsidRPr="2C4BF343">
        <w:rPr>
          <w:rFonts w:ascii="Times New Roman" w:eastAsia="Times New Roman" w:hAnsi="Times New Roman" w:cs="Times New Roman"/>
        </w:rPr>
        <w:t xml:space="preserve"> to the AI </w:t>
      </w:r>
      <w:r w:rsidR="3DAE068B" w:rsidRPr="2C4BF343">
        <w:rPr>
          <w:rFonts w:ascii="Times New Roman" w:eastAsia="Times New Roman" w:hAnsi="Times New Roman" w:cs="Times New Roman"/>
        </w:rPr>
        <w:t>generated essay</w:t>
      </w:r>
      <w:r w:rsidR="43C9464F" w:rsidRPr="2C4BF343">
        <w:rPr>
          <w:rFonts w:ascii="Times New Roman" w:eastAsia="Times New Roman" w:hAnsi="Times New Roman" w:cs="Times New Roman"/>
        </w:rPr>
        <w:t xml:space="preserve">, it is suggested that independence fosters decision-making abilities by prompting individuals to trust their own judgement, preferences and values. </w:t>
      </w:r>
      <w:r w:rsidR="766F2D0B" w:rsidRPr="2C4BF343">
        <w:rPr>
          <w:rFonts w:ascii="Times New Roman" w:eastAsia="Times New Roman" w:hAnsi="Times New Roman" w:cs="Times New Roman"/>
        </w:rPr>
        <w:t xml:space="preserve">However, the notion of independence is predominantly promoted within individualistic cultures, whereas collectivist cultures emphasise the importance of interdependence, whereby two or more individuals </w:t>
      </w:r>
      <w:r w:rsidR="620A9A4A" w:rsidRPr="2C4BF343">
        <w:rPr>
          <w:rFonts w:ascii="Times New Roman" w:eastAsia="Times New Roman" w:hAnsi="Times New Roman" w:cs="Times New Roman"/>
        </w:rPr>
        <w:t>rely on and interact with one another (</w:t>
      </w:r>
      <w:proofErr w:type="spellStart"/>
      <w:r w:rsidR="620A9A4A" w:rsidRPr="2C4BF343">
        <w:rPr>
          <w:rFonts w:ascii="Times New Roman" w:eastAsia="Times New Roman" w:hAnsi="Times New Roman" w:cs="Times New Roman"/>
        </w:rPr>
        <w:t>Moza</w:t>
      </w:r>
      <w:proofErr w:type="spellEnd"/>
      <w:r w:rsidR="620A9A4A" w:rsidRPr="2C4BF343">
        <w:rPr>
          <w:rFonts w:ascii="Times New Roman" w:eastAsia="Times New Roman" w:hAnsi="Times New Roman" w:cs="Times New Roman"/>
        </w:rPr>
        <w:t xml:space="preserve"> et al. 2021). </w:t>
      </w:r>
      <w:r w:rsidR="7476CDCD" w:rsidRPr="2C4BF343">
        <w:rPr>
          <w:rFonts w:ascii="Times New Roman" w:eastAsia="Times New Roman" w:hAnsi="Times New Roman" w:cs="Times New Roman"/>
        </w:rPr>
        <w:t xml:space="preserve">This again demonstrates the distinctly Western perspective </w:t>
      </w:r>
      <w:r w:rsidR="7476CDCD" w:rsidRPr="2C4BF343">
        <w:rPr>
          <w:rFonts w:ascii="Times New Roman" w:eastAsia="Times New Roman" w:hAnsi="Times New Roman" w:cs="Times New Roman"/>
        </w:rPr>
        <w:lastRenderedPageBreak/>
        <w:t xml:space="preserve">evident in the AI generated essay, with majority of the information and sources utilised in its </w:t>
      </w:r>
      <w:r w:rsidR="3684AFE6" w:rsidRPr="2C4BF343">
        <w:rPr>
          <w:rFonts w:ascii="Times New Roman" w:eastAsia="Times New Roman" w:hAnsi="Times New Roman" w:cs="Times New Roman"/>
        </w:rPr>
        <w:t>composition</w:t>
      </w:r>
      <w:r w:rsidR="7ADD6431" w:rsidRPr="2C4BF343">
        <w:rPr>
          <w:rFonts w:ascii="Times New Roman" w:eastAsia="Times New Roman" w:hAnsi="Times New Roman" w:cs="Times New Roman"/>
        </w:rPr>
        <w:t xml:space="preserve"> originating from </w:t>
      </w:r>
      <w:r w:rsidR="56915B1D" w:rsidRPr="2C4BF343">
        <w:rPr>
          <w:rFonts w:ascii="Times New Roman" w:eastAsia="Times New Roman" w:hAnsi="Times New Roman" w:cs="Times New Roman"/>
        </w:rPr>
        <w:t xml:space="preserve">easily accessible and widely known </w:t>
      </w:r>
      <w:r w:rsidR="7ADD6431" w:rsidRPr="2C4BF343">
        <w:rPr>
          <w:rFonts w:ascii="Times New Roman" w:eastAsia="Times New Roman" w:hAnsi="Times New Roman" w:cs="Times New Roman"/>
        </w:rPr>
        <w:t xml:space="preserve">Western, individualistic researchers. </w:t>
      </w:r>
      <w:r w:rsidR="6D2D37A7" w:rsidRPr="2C4BF343">
        <w:rPr>
          <w:rFonts w:ascii="Times New Roman" w:eastAsia="Times New Roman" w:hAnsi="Times New Roman" w:cs="Times New Roman"/>
        </w:rPr>
        <w:t xml:space="preserve">However, the concern extends further than just the </w:t>
      </w:r>
      <w:r w:rsidR="7874FE67" w:rsidRPr="2C4BF343">
        <w:rPr>
          <w:rFonts w:ascii="Times New Roman" w:eastAsia="Times New Roman" w:hAnsi="Times New Roman" w:cs="Times New Roman"/>
        </w:rPr>
        <w:t>Western</w:t>
      </w:r>
      <w:r w:rsidR="6D2D37A7" w:rsidRPr="2C4BF343">
        <w:rPr>
          <w:rFonts w:ascii="Times New Roman" w:eastAsia="Times New Roman" w:hAnsi="Times New Roman" w:cs="Times New Roman"/>
        </w:rPr>
        <w:t xml:space="preserve"> culturally biased research</w:t>
      </w:r>
      <w:r w:rsidR="7086F2DA" w:rsidRPr="2C4BF343">
        <w:rPr>
          <w:rFonts w:ascii="Times New Roman" w:eastAsia="Times New Roman" w:hAnsi="Times New Roman" w:cs="Times New Roman"/>
        </w:rPr>
        <w:t xml:space="preserve">, </w:t>
      </w:r>
      <w:r w:rsidR="2829B8E4" w:rsidRPr="2C4BF343">
        <w:rPr>
          <w:rFonts w:ascii="Times New Roman" w:eastAsia="Times New Roman" w:hAnsi="Times New Roman" w:cs="Times New Roman"/>
        </w:rPr>
        <w:t>and</w:t>
      </w:r>
      <w:r w:rsidR="6D2D37A7" w:rsidRPr="2C4BF343">
        <w:rPr>
          <w:rFonts w:ascii="Times New Roman" w:eastAsia="Times New Roman" w:hAnsi="Times New Roman" w:cs="Times New Roman"/>
        </w:rPr>
        <w:t xml:space="preserve"> information overshadowing that of other cultures; i</w:t>
      </w:r>
      <w:r w:rsidR="4036AF9A" w:rsidRPr="2C4BF343">
        <w:rPr>
          <w:rFonts w:ascii="Times New Roman" w:eastAsia="Times New Roman" w:hAnsi="Times New Roman" w:cs="Times New Roman"/>
        </w:rPr>
        <w:t xml:space="preserve">t is the potential harm that can arise from ignoring cultural differences. </w:t>
      </w:r>
      <w:r w:rsidR="293954E2" w:rsidRPr="2C4BF343">
        <w:rPr>
          <w:rFonts w:ascii="Times New Roman" w:eastAsia="Times New Roman" w:hAnsi="Times New Roman" w:cs="Times New Roman"/>
        </w:rPr>
        <w:t>In fields like psychometric testing</w:t>
      </w:r>
      <w:r w:rsidR="25D55F20" w:rsidRPr="2C4BF343">
        <w:rPr>
          <w:rFonts w:ascii="Times New Roman" w:eastAsia="Times New Roman" w:hAnsi="Times New Roman" w:cs="Times New Roman"/>
        </w:rPr>
        <w:t xml:space="preserve"> and clinical psychology</w:t>
      </w:r>
      <w:r w:rsidR="293954E2" w:rsidRPr="2C4BF343">
        <w:rPr>
          <w:rFonts w:ascii="Times New Roman" w:eastAsia="Times New Roman" w:hAnsi="Times New Roman" w:cs="Times New Roman"/>
        </w:rPr>
        <w:t xml:space="preserve">, issues with cultural bias can lead to misdiagnosis and other possible errors, carrying serious consequences for the </w:t>
      </w:r>
      <w:r w:rsidR="7A7570D9" w:rsidRPr="2C4BF343">
        <w:rPr>
          <w:rFonts w:ascii="Times New Roman" w:eastAsia="Times New Roman" w:hAnsi="Times New Roman" w:cs="Times New Roman"/>
        </w:rPr>
        <w:t>individuals'</w:t>
      </w:r>
      <w:r w:rsidR="293954E2" w:rsidRPr="2C4BF343">
        <w:rPr>
          <w:rFonts w:ascii="Times New Roman" w:eastAsia="Times New Roman" w:hAnsi="Times New Roman" w:cs="Times New Roman"/>
        </w:rPr>
        <w:t xml:space="preserve"> undergoing assessments</w:t>
      </w:r>
      <w:r w:rsidR="3F4895A7" w:rsidRPr="2C4BF343">
        <w:rPr>
          <w:rFonts w:ascii="Times New Roman" w:eastAsia="Times New Roman" w:hAnsi="Times New Roman" w:cs="Times New Roman"/>
        </w:rPr>
        <w:t xml:space="preserve"> or treatment</w:t>
      </w:r>
      <w:r w:rsidR="293954E2" w:rsidRPr="2C4BF343">
        <w:rPr>
          <w:rFonts w:ascii="Times New Roman" w:eastAsia="Times New Roman" w:hAnsi="Times New Roman" w:cs="Times New Roman"/>
        </w:rPr>
        <w:t xml:space="preserve"> (</w:t>
      </w:r>
      <w:r w:rsidR="2F9FEB46" w:rsidRPr="2C4BF343">
        <w:rPr>
          <w:rFonts w:ascii="Times New Roman" w:eastAsia="Times New Roman" w:hAnsi="Times New Roman" w:cs="Times New Roman"/>
        </w:rPr>
        <w:t>Levesque, 2014).</w:t>
      </w:r>
      <w:r w:rsidR="3A289DC5" w:rsidRPr="2C4BF343">
        <w:rPr>
          <w:rFonts w:ascii="Times New Roman" w:eastAsia="Times New Roman" w:hAnsi="Times New Roman" w:cs="Times New Roman"/>
        </w:rPr>
        <w:t xml:space="preserve"> Moreover, cultural biases are prevalent within mental health assessments and interventions, leading to disparities in access, and questionable diagnostic proce</w:t>
      </w:r>
      <w:r w:rsidR="25C40B04" w:rsidRPr="2C4BF343">
        <w:rPr>
          <w:rFonts w:ascii="Times New Roman" w:eastAsia="Times New Roman" w:hAnsi="Times New Roman" w:cs="Times New Roman"/>
        </w:rPr>
        <w:t>dures and</w:t>
      </w:r>
      <w:r w:rsidR="77BCAC2F" w:rsidRPr="2C4BF343">
        <w:rPr>
          <w:rFonts w:ascii="Times New Roman" w:eastAsia="Times New Roman" w:hAnsi="Times New Roman" w:cs="Times New Roman"/>
        </w:rPr>
        <w:t xml:space="preserve"> treatment</w:t>
      </w:r>
      <w:r w:rsidR="25C40B04" w:rsidRPr="2C4BF343">
        <w:rPr>
          <w:rFonts w:ascii="Times New Roman" w:eastAsia="Times New Roman" w:hAnsi="Times New Roman" w:cs="Times New Roman"/>
        </w:rPr>
        <w:t xml:space="preserve"> tools (Snowden, 2003). </w:t>
      </w:r>
      <w:r w:rsidR="37957906" w:rsidRPr="2C4BF343">
        <w:rPr>
          <w:rFonts w:ascii="Times New Roman" w:eastAsia="Times New Roman" w:hAnsi="Times New Roman" w:cs="Times New Roman"/>
        </w:rPr>
        <w:t>Such disparities may arise when practitioners and mental health professionals make unwarranted judgements about individuals from other cultures and ethnicities, whether consciously or subconsciously (Snowden, 2003). Howe</w:t>
      </w:r>
      <w:r w:rsidR="16E7EB9F" w:rsidRPr="2C4BF343">
        <w:rPr>
          <w:rFonts w:ascii="Times New Roman" w:eastAsia="Times New Roman" w:hAnsi="Times New Roman" w:cs="Times New Roman"/>
        </w:rPr>
        <w:t>ver, recognising</w:t>
      </w:r>
      <w:r w:rsidR="04EB859C" w:rsidRPr="2C4BF343">
        <w:rPr>
          <w:rFonts w:ascii="Times New Roman" w:eastAsia="Times New Roman" w:hAnsi="Times New Roman" w:cs="Times New Roman"/>
        </w:rPr>
        <w:t xml:space="preserve"> and acknowledging</w:t>
      </w:r>
      <w:r w:rsidR="16E7EB9F" w:rsidRPr="2C4BF343">
        <w:rPr>
          <w:rFonts w:ascii="Times New Roman" w:eastAsia="Times New Roman" w:hAnsi="Times New Roman" w:cs="Times New Roman"/>
        </w:rPr>
        <w:t xml:space="preserve"> racial, </w:t>
      </w:r>
      <w:proofErr w:type="gramStart"/>
      <w:r w:rsidR="16E7EB9F" w:rsidRPr="2C4BF343">
        <w:rPr>
          <w:rFonts w:ascii="Times New Roman" w:eastAsia="Times New Roman" w:hAnsi="Times New Roman" w:cs="Times New Roman"/>
        </w:rPr>
        <w:t>ethnic</w:t>
      </w:r>
      <w:proofErr w:type="gramEnd"/>
      <w:r w:rsidR="16E7EB9F" w:rsidRPr="2C4BF343">
        <w:rPr>
          <w:rFonts w:ascii="Times New Roman" w:eastAsia="Times New Roman" w:hAnsi="Times New Roman" w:cs="Times New Roman"/>
        </w:rPr>
        <w:t xml:space="preserve"> and cultural differences is crucial, and mental health interventions must be tailored to accommodate the variations in race, c</w:t>
      </w:r>
      <w:r w:rsidR="558CD0D0" w:rsidRPr="2C4BF343">
        <w:rPr>
          <w:rFonts w:ascii="Times New Roman" w:eastAsia="Times New Roman" w:hAnsi="Times New Roman" w:cs="Times New Roman"/>
        </w:rPr>
        <w:t>ulture and ethnicity (Snowden, 2003). Effective treatment requires an understanding of cultural differences, including how symptoms may manifest</w:t>
      </w:r>
      <w:r w:rsidR="0DBCE672" w:rsidRPr="2C4BF343">
        <w:rPr>
          <w:rFonts w:ascii="Times New Roman" w:eastAsia="Times New Roman" w:hAnsi="Times New Roman" w:cs="Times New Roman"/>
        </w:rPr>
        <w:t>, potential causes,</w:t>
      </w:r>
      <w:r w:rsidR="558CD0D0" w:rsidRPr="2C4BF343">
        <w:rPr>
          <w:rFonts w:ascii="Times New Roman" w:eastAsia="Times New Roman" w:hAnsi="Times New Roman" w:cs="Times New Roman"/>
        </w:rPr>
        <w:t xml:space="preserve"> and the treatment preferences within different cultures (Snowden, 2003). </w:t>
      </w:r>
      <w:r w:rsidR="2C027833" w:rsidRPr="2C4BF343">
        <w:rPr>
          <w:rFonts w:ascii="Times New Roman" w:eastAsia="Times New Roman" w:hAnsi="Times New Roman" w:cs="Times New Roman"/>
        </w:rPr>
        <w:t xml:space="preserve">Therefore, cultural biases can influence every facet of psychology, consequently affecting all </w:t>
      </w:r>
      <w:r w:rsidR="0CE30130" w:rsidRPr="2C4BF343">
        <w:rPr>
          <w:rFonts w:ascii="Times New Roman" w:eastAsia="Times New Roman" w:hAnsi="Times New Roman" w:cs="Times New Roman"/>
        </w:rPr>
        <w:t>aspects</w:t>
      </w:r>
      <w:r w:rsidR="2C027833" w:rsidRPr="2C4BF343">
        <w:rPr>
          <w:rFonts w:ascii="Times New Roman" w:eastAsia="Times New Roman" w:hAnsi="Times New Roman" w:cs="Times New Roman"/>
        </w:rPr>
        <w:t xml:space="preserve"> of society. </w:t>
      </w:r>
    </w:p>
    <w:p w14:paraId="71248661" w14:textId="34E503A4" w:rsidR="06D1EA63" w:rsidRDefault="06D1EA63"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 xml:space="preserve">Consequently, it falls upon the field of psychology </w:t>
      </w:r>
      <w:proofErr w:type="gramStart"/>
      <w:r w:rsidRPr="2C4BF343">
        <w:rPr>
          <w:rFonts w:ascii="Times New Roman" w:eastAsia="Times New Roman" w:hAnsi="Times New Roman" w:cs="Times New Roman"/>
        </w:rPr>
        <w:t>as a whole to</w:t>
      </w:r>
      <w:proofErr w:type="gramEnd"/>
      <w:r w:rsidRPr="2C4BF343">
        <w:rPr>
          <w:rFonts w:ascii="Times New Roman" w:eastAsia="Times New Roman" w:hAnsi="Times New Roman" w:cs="Times New Roman"/>
        </w:rPr>
        <w:t xml:space="preserve"> become more culturally </w:t>
      </w:r>
      <w:r w:rsidR="3BE0C6F0" w:rsidRPr="2C4BF343">
        <w:rPr>
          <w:rFonts w:ascii="Times New Roman" w:eastAsia="Times New Roman" w:hAnsi="Times New Roman" w:cs="Times New Roman"/>
        </w:rPr>
        <w:t>informed and</w:t>
      </w:r>
      <w:r w:rsidRPr="2C4BF343">
        <w:rPr>
          <w:rFonts w:ascii="Times New Roman" w:eastAsia="Times New Roman" w:hAnsi="Times New Roman" w:cs="Times New Roman"/>
        </w:rPr>
        <w:t xml:space="preserve"> implement practices that attend to cultural influences (Brady et al. 2019). </w:t>
      </w:r>
      <w:r w:rsidR="37EDFD95" w:rsidRPr="2C4BF343">
        <w:rPr>
          <w:rFonts w:ascii="Times New Roman" w:eastAsia="Times New Roman" w:hAnsi="Times New Roman" w:cs="Times New Roman"/>
        </w:rPr>
        <w:t>Markus and Conner (2013) created the culture cycle framework to explain how culture works and to provide guidance on making long-term changes in understanding cultural differences (</w:t>
      </w:r>
      <w:r w:rsidR="286A9B30" w:rsidRPr="2C4BF343">
        <w:rPr>
          <w:rFonts w:ascii="Times New Roman" w:eastAsia="Times New Roman" w:hAnsi="Times New Roman" w:cs="Times New Roman"/>
        </w:rPr>
        <w:t xml:space="preserve">Brady et al. 2019). </w:t>
      </w:r>
      <w:r w:rsidR="7C287FCF" w:rsidRPr="2C4BF343">
        <w:rPr>
          <w:rFonts w:ascii="Times New Roman" w:eastAsia="Times New Roman" w:hAnsi="Times New Roman" w:cs="Times New Roman"/>
        </w:rPr>
        <w:t>Brady and Colleagues (2019) aimed to create culture-conscious research questions, with the goal of reducing cultural bias in psychological research. They utilised the cultural cycle framework to outline changes across four crucial levels of psychological science</w:t>
      </w:r>
      <w:r w:rsidR="0B1976F9" w:rsidRPr="2C4BF343">
        <w:rPr>
          <w:rFonts w:ascii="Times New Roman" w:eastAsia="Times New Roman" w:hAnsi="Times New Roman" w:cs="Times New Roman"/>
        </w:rPr>
        <w:t xml:space="preserve">: ideas, institutions, </w:t>
      </w:r>
      <w:proofErr w:type="gramStart"/>
      <w:r w:rsidR="0B1976F9" w:rsidRPr="2C4BF343">
        <w:rPr>
          <w:rFonts w:ascii="Times New Roman" w:eastAsia="Times New Roman" w:hAnsi="Times New Roman" w:cs="Times New Roman"/>
        </w:rPr>
        <w:t>interactions</w:t>
      </w:r>
      <w:proofErr w:type="gramEnd"/>
      <w:r w:rsidR="0B1976F9" w:rsidRPr="2C4BF343">
        <w:rPr>
          <w:rFonts w:ascii="Times New Roman" w:eastAsia="Times New Roman" w:hAnsi="Times New Roman" w:cs="Times New Roman"/>
        </w:rPr>
        <w:t xml:space="preserve"> and </w:t>
      </w:r>
      <w:r w:rsidR="035BCB0C" w:rsidRPr="2C4BF343">
        <w:rPr>
          <w:rFonts w:ascii="Times New Roman" w:eastAsia="Times New Roman" w:hAnsi="Times New Roman" w:cs="Times New Roman"/>
        </w:rPr>
        <w:t xml:space="preserve">Individuals </w:t>
      </w:r>
      <w:r w:rsidR="0B1976F9" w:rsidRPr="2C4BF343">
        <w:rPr>
          <w:rFonts w:ascii="Times New Roman" w:eastAsia="Times New Roman" w:hAnsi="Times New Roman" w:cs="Times New Roman"/>
        </w:rPr>
        <w:t>(Brady et al. 2019). This approach is intended to enhance interpretive power</w:t>
      </w:r>
      <w:r w:rsidR="1F08E472" w:rsidRPr="2C4BF343">
        <w:rPr>
          <w:rFonts w:ascii="Times New Roman" w:eastAsia="Times New Roman" w:hAnsi="Times New Roman" w:cs="Times New Roman"/>
        </w:rPr>
        <w:t xml:space="preserve">, and therefore, understand individuals in relation to their culture. </w:t>
      </w:r>
      <w:r w:rsidR="1075ED7E" w:rsidRPr="2C4BF343">
        <w:rPr>
          <w:rFonts w:ascii="Times New Roman" w:eastAsia="Times New Roman" w:hAnsi="Times New Roman" w:cs="Times New Roman"/>
        </w:rPr>
        <w:t>They propose</w:t>
      </w:r>
      <w:r w:rsidR="39FDA5C4" w:rsidRPr="2C4BF343">
        <w:rPr>
          <w:rFonts w:ascii="Times New Roman" w:eastAsia="Times New Roman" w:hAnsi="Times New Roman" w:cs="Times New Roman"/>
        </w:rPr>
        <w:t xml:space="preserve">d </w:t>
      </w:r>
      <w:r w:rsidR="1075ED7E" w:rsidRPr="2C4BF343">
        <w:rPr>
          <w:rFonts w:ascii="Times New Roman" w:eastAsia="Times New Roman" w:hAnsi="Times New Roman" w:cs="Times New Roman"/>
        </w:rPr>
        <w:t xml:space="preserve">that scientific institutions, such as universities, academic journals and organisations can significantly contribute to promoting </w:t>
      </w:r>
      <w:r w:rsidR="1075ED7E" w:rsidRPr="2C4BF343">
        <w:rPr>
          <w:rFonts w:ascii="Times New Roman" w:eastAsia="Times New Roman" w:hAnsi="Times New Roman" w:cs="Times New Roman"/>
        </w:rPr>
        <w:lastRenderedPageBreak/>
        <w:t>cultural awareness. For instance, they can feature non-WEIRD research to highlight the significance of studying di</w:t>
      </w:r>
      <w:r w:rsidR="54FD36F1" w:rsidRPr="2C4BF343">
        <w:rPr>
          <w:rFonts w:ascii="Times New Roman" w:eastAsia="Times New Roman" w:hAnsi="Times New Roman" w:cs="Times New Roman"/>
        </w:rPr>
        <w:t xml:space="preserve">verse </w:t>
      </w:r>
      <w:r w:rsidR="34E2BA21" w:rsidRPr="2C4BF343">
        <w:rPr>
          <w:rFonts w:ascii="Times New Roman" w:eastAsia="Times New Roman" w:hAnsi="Times New Roman" w:cs="Times New Roman"/>
        </w:rPr>
        <w:t>populations and</w:t>
      </w:r>
      <w:r w:rsidR="54FD36F1" w:rsidRPr="2C4BF343">
        <w:rPr>
          <w:rFonts w:ascii="Times New Roman" w:eastAsia="Times New Roman" w:hAnsi="Times New Roman" w:cs="Times New Roman"/>
        </w:rPr>
        <w:t xml:space="preserve"> show the scarcity of information available on lesser-known cultures (Brady et al. 2019). </w:t>
      </w:r>
      <w:r w:rsidR="51DFE6C1" w:rsidRPr="2C4BF343">
        <w:rPr>
          <w:rFonts w:ascii="Times New Roman" w:eastAsia="Times New Roman" w:hAnsi="Times New Roman" w:cs="Times New Roman"/>
        </w:rPr>
        <w:t xml:space="preserve">Another approach to being culture-conscious in psychological research involves adapting hypothesis-generating methodologies to mitigate WEIRD bias </w:t>
      </w:r>
      <w:r w:rsidR="0E08519D" w:rsidRPr="2C4BF343">
        <w:rPr>
          <w:rFonts w:ascii="Times New Roman" w:eastAsia="Times New Roman" w:hAnsi="Times New Roman" w:cs="Times New Roman"/>
        </w:rPr>
        <w:t>with</w:t>
      </w:r>
      <w:r w:rsidR="51DFE6C1" w:rsidRPr="2C4BF343">
        <w:rPr>
          <w:rFonts w:ascii="Times New Roman" w:eastAsia="Times New Roman" w:hAnsi="Times New Roman" w:cs="Times New Roman"/>
        </w:rPr>
        <w:t>in research designs (Brady et al. 2019). Ethnograp</w:t>
      </w:r>
      <w:r w:rsidR="3132595A" w:rsidRPr="2C4BF343">
        <w:rPr>
          <w:rFonts w:ascii="Times New Roman" w:eastAsia="Times New Roman" w:hAnsi="Times New Roman" w:cs="Times New Roman"/>
        </w:rPr>
        <w:t>hic observations, focus groups and case studies</w:t>
      </w:r>
      <w:r w:rsidR="2EAD3F90" w:rsidRPr="2C4BF343">
        <w:rPr>
          <w:rFonts w:ascii="Times New Roman" w:eastAsia="Times New Roman" w:hAnsi="Times New Roman" w:cs="Times New Roman"/>
        </w:rPr>
        <w:t xml:space="preserve"> and content </w:t>
      </w:r>
      <w:proofErr w:type="gramStart"/>
      <w:r w:rsidR="2EAD3F90" w:rsidRPr="2C4BF343">
        <w:rPr>
          <w:rFonts w:ascii="Times New Roman" w:eastAsia="Times New Roman" w:hAnsi="Times New Roman" w:cs="Times New Roman"/>
        </w:rPr>
        <w:t xml:space="preserve">analysis's </w:t>
      </w:r>
      <w:r w:rsidR="3132595A" w:rsidRPr="2C4BF343">
        <w:rPr>
          <w:rFonts w:ascii="Times New Roman" w:eastAsia="Times New Roman" w:hAnsi="Times New Roman" w:cs="Times New Roman"/>
        </w:rPr>
        <w:t xml:space="preserve"> offer</w:t>
      </w:r>
      <w:proofErr w:type="gramEnd"/>
      <w:r w:rsidR="3132595A" w:rsidRPr="2C4BF343">
        <w:rPr>
          <w:rFonts w:ascii="Times New Roman" w:eastAsia="Times New Roman" w:hAnsi="Times New Roman" w:cs="Times New Roman"/>
        </w:rPr>
        <w:t xml:space="preserve"> deeper insights into non-WEIRD contextual contexts</w:t>
      </w:r>
      <w:r w:rsidR="4E3771AE" w:rsidRPr="2C4BF343">
        <w:rPr>
          <w:rFonts w:ascii="Times New Roman" w:eastAsia="Times New Roman" w:hAnsi="Times New Roman" w:cs="Times New Roman"/>
        </w:rPr>
        <w:t>, aiming to inspire further research in these areas (Brady et al. 2019)</w:t>
      </w:r>
      <w:r w:rsidR="3132595A" w:rsidRPr="2C4BF343">
        <w:rPr>
          <w:rFonts w:ascii="Times New Roman" w:eastAsia="Times New Roman" w:hAnsi="Times New Roman" w:cs="Times New Roman"/>
        </w:rPr>
        <w:t xml:space="preserve"> Additionally, organisations and </w:t>
      </w:r>
      <w:r w:rsidR="10ADA4A7" w:rsidRPr="2C4BF343">
        <w:rPr>
          <w:rFonts w:ascii="Times New Roman" w:eastAsia="Times New Roman" w:hAnsi="Times New Roman" w:cs="Times New Roman"/>
        </w:rPr>
        <w:t>institutes</w:t>
      </w:r>
      <w:r w:rsidR="3132595A" w:rsidRPr="2C4BF343">
        <w:rPr>
          <w:rFonts w:ascii="Times New Roman" w:eastAsia="Times New Roman" w:hAnsi="Times New Roman" w:cs="Times New Roman"/>
        </w:rPr>
        <w:t xml:space="preserve"> can promote and incentivise non-WEIRD research by establishing competitive </w:t>
      </w:r>
      <w:r w:rsidR="355FBBE5" w:rsidRPr="2C4BF343">
        <w:rPr>
          <w:rFonts w:ascii="Times New Roman" w:eastAsia="Times New Roman" w:hAnsi="Times New Roman" w:cs="Times New Roman"/>
        </w:rPr>
        <w:t>awards to support such work, or universities can foster diversity by recruiting psychological scientists from varied backgrounds</w:t>
      </w:r>
      <w:r w:rsidR="7A4B90CC" w:rsidRPr="2C4BF343">
        <w:rPr>
          <w:rFonts w:ascii="Times New Roman" w:eastAsia="Times New Roman" w:hAnsi="Times New Roman" w:cs="Times New Roman"/>
        </w:rPr>
        <w:t xml:space="preserve"> (Brady et al. 2019). </w:t>
      </w:r>
      <w:r w:rsidR="3905B734" w:rsidRPr="2C4BF343">
        <w:rPr>
          <w:rFonts w:ascii="Times New Roman" w:eastAsia="Times New Roman" w:hAnsi="Times New Roman" w:cs="Times New Roman"/>
        </w:rPr>
        <w:t>By ensuring that al</w:t>
      </w:r>
      <w:r w:rsidR="66856527" w:rsidRPr="2C4BF343">
        <w:rPr>
          <w:rFonts w:ascii="Times New Roman" w:eastAsia="Times New Roman" w:hAnsi="Times New Roman" w:cs="Times New Roman"/>
        </w:rPr>
        <w:t xml:space="preserve">l </w:t>
      </w:r>
      <w:r w:rsidR="3905B734" w:rsidRPr="2C4BF343">
        <w:rPr>
          <w:rFonts w:ascii="Times New Roman" w:eastAsia="Times New Roman" w:hAnsi="Times New Roman" w:cs="Times New Roman"/>
        </w:rPr>
        <w:t xml:space="preserve">areas of psychology embrace a culturally informed perspective, advancements can be made in understanding human behaviours, cognition, </w:t>
      </w:r>
      <w:proofErr w:type="gramStart"/>
      <w:r w:rsidR="3905B734" w:rsidRPr="2C4BF343">
        <w:rPr>
          <w:rFonts w:ascii="Times New Roman" w:eastAsia="Times New Roman" w:hAnsi="Times New Roman" w:cs="Times New Roman"/>
        </w:rPr>
        <w:t>actions</w:t>
      </w:r>
      <w:proofErr w:type="gramEnd"/>
      <w:r w:rsidR="3905B734" w:rsidRPr="2C4BF343">
        <w:rPr>
          <w:rFonts w:ascii="Times New Roman" w:eastAsia="Times New Roman" w:hAnsi="Times New Roman" w:cs="Times New Roman"/>
        </w:rPr>
        <w:t xml:space="preserve"> and practices. This approach will enhance treatments for mental health conditions, developmental or cognitive impairments, and promote a g</w:t>
      </w:r>
      <w:r w:rsidR="3F6C4D98" w:rsidRPr="2C4BF343">
        <w:rPr>
          <w:rFonts w:ascii="Times New Roman" w:eastAsia="Times New Roman" w:hAnsi="Times New Roman" w:cs="Times New Roman"/>
        </w:rPr>
        <w:t>reater inclusion of non-WEIRD researchers and psychologists who possess valuable insights and information</w:t>
      </w:r>
      <w:r w:rsidR="34984346" w:rsidRPr="2C4BF343">
        <w:rPr>
          <w:rFonts w:ascii="Times New Roman" w:eastAsia="Times New Roman" w:hAnsi="Times New Roman" w:cs="Times New Roman"/>
        </w:rPr>
        <w:t xml:space="preserve">, who may not have yet had the opportunity to share their knowledge and ideas with wider populations. </w:t>
      </w:r>
    </w:p>
    <w:p w14:paraId="07E111AA" w14:textId="0D6EC35E" w:rsidR="2C4BF343" w:rsidRDefault="2C4BF343" w:rsidP="007E4354">
      <w:pPr>
        <w:spacing w:line="480" w:lineRule="auto"/>
        <w:ind w:firstLine="720"/>
        <w:rPr>
          <w:rFonts w:ascii="Times New Roman" w:eastAsia="Times New Roman" w:hAnsi="Times New Roman" w:cs="Times New Roman"/>
        </w:rPr>
      </w:pPr>
    </w:p>
    <w:p w14:paraId="4288617D" w14:textId="5D3CD4A3" w:rsidR="52A4D691" w:rsidRDefault="52A4D691"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 xml:space="preserve">The aim of this essay was to critically discuss the need for social psychology to be ‘culturally informed’. </w:t>
      </w:r>
      <w:r w:rsidR="007AB8B6" w:rsidRPr="2C4BF343">
        <w:rPr>
          <w:rFonts w:ascii="Times New Roman" w:eastAsia="Times New Roman" w:hAnsi="Times New Roman" w:cs="Times New Roman"/>
        </w:rPr>
        <w:t xml:space="preserve">This essay has explored the true meaning of culture within psychology and psychological research, examining how culture influences human behaviour and cognition, and vice versa. </w:t>
      </w:r>
      <w:r w:rsidR="65328DCC" w:rsidRPr="2C4BF343">
        <w:rPr>
          <w:rFonts w:ascii="Times New Roman" w:eastAsia="Times New Roman" w:hAnsi="Times New Roman" w:cs="Times New Roman"/>
        </w:rPr>
        <w:t xml:space="preserve">It is evident that the behaviours, </w:t>
      </w:r>
      <w:proofErr w:type="gramStart"/>
      <w:r w:rsidR="65328DCC" w:rsidRPr="2C4BF343">
        <w:rPr>
          <w:rFonts w:ascii="Times New Roman" w:eastAsia="Times New Roman" w:hAnsi="Times New Roman" w:cs="Times New Roman"/>
        </w:rPr>
        <w:t>attitudes</w:t>
      </w:r>
      <w:proofErr w:type="gramEnd"/>
      <w:r w:rsidR="65328DCC" w:rsidRPr="2C4BF343">
        <w:rPr>
          <w:rFonts w:ascii="Times New Roman" w:eastAsia="Times New Roman" w:hAnsi="Times New Roman" w:cs="Times New Roman"/>
        </w:rPr>
        <w:t xml:space="preserve"> and beliefs of one culture </w:t>
      </w:r>
      <w:bookmarkStart w:id="1" w:name="_Int_x7zUjN1G"/>
      <w:proofErr w:type="spellStart"/>
      <w:r w:rsidR="26FC145B" w:rsidRPr="2C4BF343">
        <w:rPr>
          <w:rFonts w:ascii="Times New Roman" w:eastAsia="Times New Roman" w:hAnsi="Times New Roman" w:cs="Times New Roman"/>
        </w:rPr>
        <w:t>can not</w:t>
      </w:r>
      <w:bookmarkEnd w:id="1"/>
      <w:proofErr w:type="spellEnd"/>
      <w:r w:rsidR="65328DCC" w:rsidRPr="2C4BF343">
        <w:rPr>
          <w:rFonts w:ascii="Times New Roman" w:eastAsia="Times New Roman" w:hAnsi="Times New Roman" w:cs="Times New Roman"/>
        </w:rPr>
        <w:t xml:space="preserve"> and should not be generalised to other cultures in a ‘one size fits all’ approach</w:t>
      </w:r>
      <w:r w:rsidR="7CC34F32" w:rsidRPr="2C4BF343">
        <w:rPr>
          <w:rFonts w:ascii="Times New Roman" w:eastAsia="Times New Roman" w:hAnsi="Times New Roman" w:cs="Times New Roman"/>
        </w:rPr>
        <w:t xml:space="preserve">. </w:t>
      </w:r>
      <w:r w:rsidR="13199BB5" w:rsidRPr="2C4BF343">
        <w:rPr>
          <w:rFonts w:ascii="Times New Roman" w:eastAsia="Times New Roman" w:hAnsi="Times New Roman" w:cs="Times New Roman"/>
        </w:rPr>
        <w:t>Neglecting to acknowledge the differences between cultures can lead to errors in research, with incorrect findings being extended to broader populations that do not ad</w:t>
      </w:r>
      <w:r w:rsidR="32C5F536" w:rsidRPr="2C4BF343">
        <w:rPr>
          <w:rFonts w:ascii="Times New Roman" w:eastAsia="Times New Roman" w:hAnsi="Times New Roman" w:cs="Times New Roman"/>
        </w:rPr>
        <w:t xml:space="preserve">equately reflect all cultures. This can significantly impact our understanding of human development and cognition, setting back much of the current research and theories. </w:t>
      </w:r>
      <w:r w:rsidR="03080BC8" w:rsidRPr="2C4BF343">
        <w:rPr>
          <w:rFonts w:ascii="Times New Roman" w:eastAsia="Times New Roman" w:hAnsi="Times New Roman" w:cs="Times New Roman"/>
        </w:rPr>
        <w:t>Through embracing and being mindful of cultural differences, we are not only enhancing the validity and applicability of research findings, but also cultivate inclusivity and respect for diverse groups of individ</w:t>
      </w:r>
      <w:r w:rsidR="2439CB51" w:rsidRPr="2C4BF343">
        <w:rPr>
          <w:rFonts w:ascii="Times New Roman" w:eastAsia="Times New Roman" w:hAnsi="Times New Roman" w:cs="Times New Roman"/>
        </w:rPr>
        <w:t xml:space="preserve">uals. </w:t>
      </w:r>
      <w:r w:rsidR="202CA7C9" w:rsidRPr="2C4BF343">
        <w:rPr>
          <w:rFonts w:ascii="Times New Roman" w:eastAsia="Times New Roman" w:hAnsi="Times New Roman" w:cs="Times New Roman"/>
        </w:rPr>
        <w:t xml:space="preserve">As psychologists, being aware of our own cultural biases enables us to adapt research to </w:t>
      </w:r>
      <w:r w:rsidR="202CA7C9" w:rsidRPr="2C4BF343">
        <w:rPr>
          <w:rFonts w:ascii="Times New Roman" w:eastAsia="Times New Roman" w:hAnsi="Times New Roman" w:cs="Times New Roman"/>
        </w:rPr>
        <w:lastRenderedPageBreak/>
        <w:t xml:space="preserve">accommodate cultural differences. Additionally, social psychology has practical </w:t>
      </w:r>
      <w:r w:rsidR="4D232FD6" w:rsidRPr="2C4BF343">
        <w:rPr>
          <w:rFonts w:ascii="Times New Roman" w:eastAsia="Times New Roman" w:hAnsi="Times New Roman" w:cs="Times New Roman"/>
        </w:rPr>
        <w:t>implications</w:t>
      </w:r>
      <w:r w:rsidR="202CA7C9" w:rsidRPr="2C4BF343">
        <w:rPr>
          <w:rFonts w:ascii="Times New Roman" w:eastAsia="Times New Roman" w:hAnsi="Times New Roman" w:cs="Times New Roman"/>
        </w:rPr>
        <w:t xml:space="preserve"> within diverse fields, such as education, </w:t>
      </w:r>
      <w:proofErr w:type="gramStart"/>
      <w:r w:rsidR="7263C3F5" w:rsidRPr="2C4BF343">
        <w:rPr>
          <w:rFonts w:ascii="Times New Roman" w:eastAsia="Times New Roman" w:hAnsi="Times New Roman" w:cs="Times New Roman"/>
        </w:rPr>
        <w:t>business</w:t>
      </w:r>
      <w:proofErr w:type="gramEnd"/>
      <w:r w:rsidR="457B535A" w:rsidRPr="2C4BF343">
        <w:rPr>
          <w:rFonts w:ascii="Times New Roman" w:eastAsia="Times New Roman" w:hAnsi="Times New Roman" w:cs="Times New Roman"/>
        </w:rPr>
        <w:t xml:space="preserve"> and healthcare</w:t>
      </w:r>
      <w:r w:rsidR="5238B620" w:rsidRPr="2C4BF343">
        <w:rPr>
          <w:rFonts w:ascii="Times New Roman" w:eastAsia="Times New Roman" w:hAnsi="Times New Roman" w:cs="Times New Roman"/>
        </w:rPr>
        <w:t xml:space="preserve">. Therefore, being culturally informed can offer insights into tailoring social interventions and policies to different cultural contexts, which promotes positive outcomes and can help when addressing social </w:t>
      </w:r>
      <w:r w:rsidR="7C59F478" w:rsidRPr="2C4BF343">
        <w:rPr>
          <w:rFonts w:ascii="Times New Roman" w:eastAsia="Times New Roman" w:hAnsi="Times New Roman" w:cs="Times New Roman"/>
        </w:rPr>
        <w:t>issues. Moreover</w:t>
      </w:r>
      <w:r w:rsidR="769C6382" w:rsidRPr="2C4BF343">
        <w:rPr>
          <w:rFonts w:ascii="Times New Roman" w:eastAsia="Times New Roman" w:hAnsi="Times New Roman" w:cs="Times New Roman"/>
        </w:rPr>
        <w:t xml:space="preserve">, it provides researchers and psychologists with the necessary tools to be able to address pressing social issues, such as discrimination and prejudice. </w:t>
      </w:r>
      <w:r w:rsidR="75339750" w:rsidRPr="2C4BF343">
        <w:rPr>
          <w:rFonts w:ascii="Times New Roman" w:eastAsia="Times New Roman" w:hAnsi="Times New Roman" w:cs="Times New Roman"/>
        </w:rPr>
        <w:t xml:space="preserve">Moving forward, </w:t>
      </w:r>
      <w:r w:rsidR="6902A2B5" w:rsidRPr="2C4BF343">
        <w:rPr>
          <w:rFonts w:ascii="Times New Roman" w:eastAsia="Times New Roman" w:hAnsi="Times New Roman" w:cs="Times New Roman"/>
        </w:rPr>
        <w:t xml:space="preserve">it is crucial for current researchers, </w:t>
      </w:r>
      <w:proofErr w:type="gramStart"/>
      <w:r w:rsidR="6902A2B5" w:rsidRPr="2C4BF343">
        <w:rPr>
          <w:rFonts w:ascii="Times New Roman" w:eastAsia="Times New Roman" w:hAnsi="Times New Roman" w:cs="Times New Roman"/>
        </w:rPr>
        <w:t>organisations</w:t>
      </w:r>
      <w:proofErr w:type="gramEnd"/>
      <w:r w:rsidR="6902A2B5" w:rsidRPr="2C4BF343">
        <w:rPr>
          <w:rFonts w:ascii="Times New Roman" w:eastAsia="Times New Roman" w:hAnsi="Times New Roman" w:cs="Times New Roman"/>
        </w:rPr>
        <w:t xml:space="preserve"> and institutions to prioritise cultural awareness and acknowledgement, and to actively engage in cross-cultural research and collaboration</w:t>
      </w:r>
      <w:r w:rsidR="3C0C1AA8" w:rsidRPr="2C4BF343">
        <w:rPr>
          <w:rFonts w:ascii="Times New Roman" w:eastAsia="Times New Roman" w:hAnsi="Times New Roman" w:cs="Times New Roman"/>
        </w:rPr>
        <w:t xml:space="preserve">. </w:t>
      </w:r>
    </w:p>
    <w:p w14:paraId="0D912FCD" w14:textId="6A2727C5" w:rsidR="59663800" w:rsidRDefault="59663800" w:rsidP="007E4354">
      <w:pPr>
        <w:spacing w:line="480" w:lineRule="auto"/>
        <w:ind w:firstLine="720"/>
        <w:rPr>
          <w:rFonts w:ascii="Times New Roman" w:eastAsia="Times New Roman" w:hAnsi="Times New Roman" w:cs="Times New Roman"/>
        </w:rPr>
      </w:pPr>
      <w:r w:rsidRPr="2C4BF343">
        <w:rPr>
          <w:rFonts w:ascii="Times New Roman" w:eastAsia="Times New Roman" w:hAnsi="Times New Roman" w:cs="Times New Roman"/>
        </w:rPr>
        <w:t xml:space="preserve">In conclusion, it’s imperative for social psychology to be culturally informed, both morally and practically. By embracing cultural diversity and sensitivity, social psychology can </w:t>
      </w:r>
      <w:r w:rsidR="49E2D59B" w:rsidRPr="2C4BF343">
        <w:rPr>
          <w:rFonts w:ascii="Times New Roman" w:eastAsia="Times New Roman" w:hAnsi="Times New Roman" w:cs="Times New Roman"/>
        </w:rPr>
        <w:t>fulfil</w:t>
      </w:r>
      <w:r w:rsidRPr="2C4BF343">
        <w:rPr>
          <w:rFonts w:ascii="Times New Roman" w:eastAsia="Times New Roman" w:hAnsi="Times New Roman" w:cs="Times New Roman"/>
        </w:rPr>
        <w:t xml:space="preserve"> its potential as a dynamic and inclusive </w:t>
      </w:r>
      <w:r w:rsidR="1B3CC344" w:rsidRPr="2C4BF343">
        <w:rPr>
          <w:rFonts w:ascii="Times New Roman" w:eastAsia="Times New Roman" w:hAnsi="Times New Roman" w:cs="Times New Roman"/>
        </w:rPr>
        <w:t>discipline and</w:t>
      </w:r>
      <w:r w:rsidR="5C0E3483" w:rsidRPr="2C4BF343">
        <w:rPr>
          <w:rFonts w:ascii="Times New Roman" w:eastAsia="Times New Roman" w:hAnsi="Times New Roman" w:cs="Times New Roman"/>
        </w:rPr>
        <w:t xml:space="preserve"> make meaningful contributions to our understanding of human behaviours and societal dynamics. </w:t>
      </w:r>
    </w:p>
    <w:p w14:paraId="615FE37C" w14:textId="0E054BB2" w:rsidR="2C4BF343" w:rsidRDefault="2C4BF343" w:rsidP="007E4354">
      <w:pPr>
        <w:spacing w:line="480" w:lineRule="auto"/>
        <w:rPr>
          <w:rFonts w:ascii="Times New Roman" w:eastAsia="Times New Roman" w:hAnsi="Times New Roman" w:cs="Times New Roman"/>
        </w:rPr>
      </w:pPr>
    </w:p>
    <w:p w14:paraId="72B34301" w14:textId="4F143BCD" w:rsidR="2C4BF343" w:rsidRDefault="2C4BF343" w:rsidP="007E4354">
      <w:pPr>
        <w:spacing w:line="480" w:lineRule="auto"/>
        <w:rPr>
          <w:rFonts w:ascii="Times New Roman" w:eastAsia="Times New Roman" w:hAnsi="Times New Roman" w:cs="Times New Roman"/>
        </w:rPr>
      </w:pPr>
    </w:p>
    <w:p w14:paraId="5CB4DED8" w14:textId="59189721" w:rsidR="2C4BF343" w:rsidRDefault="2C4BF343" w:rsidP="007E4354">
      <w:pPr>
        <w:spacing w:line="480" w:lineRule="auto"/>
        <w:rPr>
          <w:rFonts w:ascii="Times New Roman" w:eastAsia="Times New Roman" w:hAnsi="Times New Roman" w:cs="Times New Roman"/>
        </w:rPr>
      </w:pPr>
    </w:p>
    <w:p w14:paraId="4B7A3261" w14:textId="36B9EDA7" w:rsidR="2C4BF343" w:rsidRDefault="2C4BF343" w:rsidP="007E4354">
      <w:pPr>
        <w:spacing w:line="480" w:lineRule="auto"/>
        <w:rPr>
          <w:rFonts w:ascii="Times New Roman" w:eastAsia="Times New Roman" w:hAnsi="Times New Roman" w:cs="Times New Roman"/>
        </w:rPr>
      </w:pPr>
    </w:p>
    <w:p w14:paraId="4CE642C3" w14:textId="6FECE2A3" w:rsidR="2C4BF343" w:rsidRDefault="2C4BF343" w:rsidP="007E4354">
      <w:pPr>
        <w:spacing w:line="480" w:lineRule="auto"/>
        <w:rPr>
          <w:rFonts w:ascii="Times New Roman" w:eastAsia="Times New Roman" w:hAnsi="Times New Roman" w:cs="Times New Roman"/>
        </w:rPr>
      </w:pPr>
    </w:p>
    <w:p w14:paraId="0FF58710" w14:textId="29FAECAB" w:rsidR="148F1517" w:rsidRDefault="148F1517" w:rsidP="007E4354">
      <w:pPr>
        <w:spacing w:line="480" w:lineRule="auto"/>
        <w:rPr>
          <w:rFonts w:ascii="Times New Roman" w:eastAsia="Times New Roman" w:hAnsi="Times New Roman" w:cs="Times New Roman"/>
        </w:rPr>
      </w:pPr>
    </w:p>
    <w:p w14:paraId="04C5B253" w14:textId="77777777" w:rsidR="007E4354" w:rsidRDefault="007E4354" w:rsidP="007E4354">
      <w:pPr>
        <w:spacing w:line="480" w:lineRule="auto"/>
        <w:rPr>
          <w:rFonts w:ascii="Times New Roman" w:eastAsia="Times New Roman" w:hAnsi="Times New Roman" w:cs="Times New Roman"/>
        </w:rPr>
      </w:pPr>
    </w:p>
    <w:p w14:paraId="167F7440" w14:textId="77777777" w:rsidR="007E4354" w:rsidRDefault="007E4354" w:rsidP="007E4354">
      <w:pPr>
        <w:spacing w:line="480" w:lineRule="auto"/>
        <w:rPr>
          <w:rFonts w:ascii="Times New Roman" w:eastAsia="Times New Roman" w:hAnsi="Times New Roman" w:cs="Times New Roman"/>
        </w:rPr>
      </w:pPr>
    </w:p>
    <w:p w14:paraId="30188B4A" w14:textId="77777777" w:rsidR="007E4354" w:rsidRDefault="007E4354" w:rsidP="007E4354">
      <w:pPr>
        <w:spacing w:line="480" w:lineRule="auto"/>
        <w:rPr>
          <w:rFonts w:ascii="Times New Roman" w:eastAsia="Times New Roman" w:hAnsi="Times New Roman" w:cs="Times New Roman"/>
        </w:rPr>
      </w:pPr>
    </w:p>
    <w:p w14:paraId="17EBB78B" w14:textId="77777777" w:rsidR="007E4354" w:rsidRDefault="007E4354" w:rsidP="007E4354">
      <w:pPr>
        <w:spacing w:line="480" w:lineRule="auto"/>
        <w:rPr>
          <w:rFonts w:ascii="Times New Roman" w:eastAsia="Times New Roman" w:hAnsi="Times New Roman" w:cs="Times New Roman"/>
        </w:rPr>
      </w:pPr>
    </w:p>
    <w:p w14:paraId="4BC24C26" w14:textId="77777777" w:rsidR="007E4354" w:rsidRDefault="007E4354" w:rsidP="007E4354">
      <w:pPr>
        <w:spacing w:line="480" w:lineRule="auto"/>
        <w:rPr>
          <w:rFonts w:ascii="Times New Roman" w:eastAsia="Times New Roman" w:hAnsi="Times New Roman" w:cs="Times New Roman"/>
        </w:rPr>
      </w:pPr>
    </w:p>
    <w:p w14:paraId="527D78FD" w14:textId="16B404A6" w:rsidR="415451B5" w:rsidRDefault="415451B5" w:rsidP="007E4354">
      <w:pPr>
        <w:spacing w:line="480" w:lineRule="auto"/>
        <w:rPr>
          <w:rFonts w:ascii="Times New Roman" w:eastAsia="Times New Roman" w:hAnsi="Times New Roman" w:cs="Times New Roman"/>
          <w:u w:val="single"/>
        </w:rPr>
      </w:pPr>
      <w:r w:rsidRPr="2C4BF343">
        <w:rPr>
          <w:rFonts w:ascii="Times New Roman" w:eastAsia="Times New Roman" w:hAnsi="Times New Roman" w:cs="Times New Roman"/>
          <w:u w:val="single"/>
        </w:rPr>
        <w:lastRenderedPageBreak/>
        <w:t xml:space="preserve">Reference list </w:t>
      </w:r>
    </w:p>
    <w:p w14:paraId="7F3A3FDD" w14:textId="77777777" w:rsidR="007E4354" w:rsidRDefault="007E4354" w:rsidP="007E4354">
      <w:pPr>
        <w:spacing w:line="480" w:lineRule="auto"/>
        <w:ind w:left="720" w:hanging="720"/>
        <w:rPr>
          <w:rStyle w:val="Hyperlink"/>
          <w:rFonts w:ascii="Times New Roman" w:eastAsia="Times New Roman" w:hAnsi="Times New Roman" w:cs="Times New Roman"/>
          <w:color w:val="000000" w:themeColor="text1"/>
          <w:u w:val="none"/>
        </w:rPr>
      </w:pPr>
      <w:r>
        <w:rPr>
          <w:rStyle w:val="Hyperlink"/>
          <w:rFonts w:ascii="Times New Roman" w:eastAsia="Times New Roman" w:hAnsi="Times New Roman" w:cs="Times New Roman"/>
          <w:color w:val="000000" w:themeColor="text1"/>
          <w:u w:val="none"/>
        </w:rPr>
        <w:t xml:space="preserve">Allport, G., Clark, K., &amp; Pettigrew, T. (1954). </w:t>
      </w:r>
      <w:r w:rsidRPr="001C47F5">
        <w:rPr>
          <w:rStyle w:val="Hyperlink"/>
          <w:rFonts w:ascii="Times New Roman" w:eastAsia="Times New Roman" w:hAnsi="Times New Roman" w:cs="Times New Roman"/>
          <w:i/>
          <w:iCs/>
          <w:color w:val="000000" w:themeColor="text1"/>
          <w:u w:val="none"/>
        </w:rPr>
        <w:t xml:space="preserve">The nature of </w:t>
      </w:r>
      <w:r>
        <w:rPr>
          <w:rStyle w:val="Hyperlink"/>
          <w:rFonts w:ascii="Times New Roman" w:eastAsia="Times New Roman" w:hAnsi="Times New Roman" w:cs="Times New Roman"/>
          <w:i/>
          <w:iCs/>
          <w:color w:val="000000" w:themeColor="text1"/>
          <w:u w:val="none"/>
        </w:rPr>
        <w:t xml:space="preserve">prejudice. </w:t>
      </w:r>
      <w:hyperlink r:id="rId4" w:history="1">
        <w:r w:rsidRPr="00BC0420">
          <w:rPr>
            <w:rStyle w:val="Hyperlink"/>
            <w:rFonts w:ascii="Times New Roman" w:eastAsia="Times New Roman" w:hAnsi="Times New Roman" w:cs="Times New Roman"/>
          </w:rPr>
          <w:t>http://althaschool.org/_cache/files/7/1/71f96bdb-d4c3-4514-bae2-9bf809ba9edc/97F5FE75CF9A120E7DC108EB1B0FF5EC.holocaust-the-nature-of-prejudice.doc</w:t>
        </w:r>
      </w:hyperlink>
    </w:p>
    <w:p w14:paraId="78B0F07A" w14:textId="77777777" w:rsidR="007E4354" w:rsidRDefault="007E4354" w:rsidP="007E4354">
      <w:pPr>
        <w:spacing w:line="480" w:lineRule="auto"/>
        <w:ind w:left="720" w:hanging="720"/>
        <w:rPr>
          <w:rStyle w:val="Hyperlink"/>
          <w:rFonts w:ascii="Times New Roman" w:eastAsia="Times New Roman" w:hAnsi="Times New Roman" w:cs="Times New Roman"/>
        </w:rPr>
      </w:pPr>
      <w:r w:rsidRPr="148F1517">
        <w:rPr>
          <w:rFonts w:ascii="Times New Roman" w:eastAsia="Times New Roman" w:hAnsi="Times New Roman" w:cs="Times New Roman"/>
        </w:rPr>
        <w:t xml:space="preserve">Biswas-Diener, R., Thin, N., Cummings, J.A., &amp; Sanders, L. (2019). Culture. </w:t>
      </w:r>
      <w:r w:rsidRPr="148F1517">
        <w:rPr>
          <w:rFonts w:ascii="Times New Roman" w:eastAsia="Times New Roman" w:hAnsi="Times New Roman" w:cs="Times New Roman"/>
          <w:i/>
          <w:iCs/>
        </w:rPr>
        <w:t xml:space="preserve">Introduction to Psychology. </w:t>
      </w:r>
      <w:hyperlink r:id="rId5">
        <w:r w:rsidRPr="148F1517">
          <w:rPr>
            <w:rStyle w:val="Hyperlink"/>
            <w:rFonts w:ascii="Times New Roman" w:eastAsia="Times New Roman" w:hAnsi="Times New Roman" w:cs="Times New Roman"/>
          </w:rPr>
          <w:t>https://openpress.usask.ca/introductiontopsychology/chapter/culture/</w:t>
        </w:r>
      </w:hyperlink>
    </w:p>
    <w:p w14:paraId="37066771" w14:textId="77777777" w:rsidR="007E4354" w:rsidRDefault="007E4354" w:rsidP="007E4354">
      <w:pPr>
        <w:spacing w:line="480" w:lineRule="auto"/>
        <w:ind w:left="720" w:hanging="720"/>
        <w:rPr>
          <w:rFonts w:ascii="Times New Roman" w:eastAsia="Times New Roman" w:hAnsi="Times New Roman" w:cs="Times New Roman"/>
          <w:i/>
          <w:iCs/>
        </w:rPr>
      </w:pPr>
      <w:r w:rsidRPr="2C4BF343">
        <w:rPr>
          <w:rFonts w:ascii="Times New Roman" w:eastAsia="Times New Roman" w:hAnsi="Times New Roman" w:cs="Times New Roman"/>
        </w:rPr>
        <w:t xml:space="preserve">Brady, L.M., Fryberg, S.A., &amp; </w:t>
      </w:r>
      <w:proofErr w:type="spellStart"/>
      <w:r w:rsidRPr="2C4BF343">
        <w:rPr>
          <w:rFonts w:ascii="Times New Roman" w:eastAsia="Times New Roman" w:hAnsi="Times New Roman" w:cs="Times New Roman"/>
        </w:rPr>
        <w:t>Shoda</w:t>
      </w:r>
      <w:proofErr w:type="spellEnd"/>
      <w:r w:rsidRPr="2C4BF343">
        <w:rPr>
          <w:rFonts w:ascii="Times New Roman" w:eastAsia="Times New Roman" w:hAnsi="Times New Roman" w:cs="Times New Roman"/>
        </w:rPr>
        <w:t xml:space="preserve">, Y. (2019). The importance of cultural context: Expanding interpretive power in psychological science. </w:t>
      </w:r>
      <w:r w:rsidRPr="2C4BF343">
        <w:rPr>
          <w:rFonts w:ascii="Times New Roman" w:eastAsia="Times New Roman" w:hAnsi="Times New Roman" w:cs="Times New Roman"/>
          <w:i/>
          <w:iCs/>
        </w:rPr>
        <w:t xml:space="preserve">Association for Psychological Science. </w:t>
      </w:r>
      <w:hyperlink r:id="rId6">
        <w:r w:rsidRPr="2C4BF343">
          <w:rPr>
            <w:rStyle w:val="Hyperlink"/>
            <w:rFonts w:ascii="Times New Roman" w:eastAsia="Times New Roman" w:hAnsi="Times New Roman" w:cs="Times New Roman"/>
          </w:rPr>
          <w:t>https://www.psychologicalscience.org/observer/the-importance-of-cultural-context</w:t>
        </w:r>
      </w:hyperlink>
    </w:p>
    <w:p w14:paraId="0BBB1BEB" w14:textId="77777777" w:rsidR="007E4354" w:rsidRDefault="007E4354" w:rsidP="007E4354">
      <w:pPr>
        <w:spacing w:line="480" w:lineRule="auto"/>
        <w:ind w:left="720" w:hanging="720"/>
        <w:rPr>
          <w:rFonts w:ascii="Times New Roman" w:eastAsia="Times New Roman" w:hAnsi="Times New Roman" w:cs="Times New Roman"/>
        </w:rPr>
      </w:pPr>
      <w:r w:rsidRPr="2C4BF343">
        <w:rPr>
          <w:rFonts w:ascii="Times New Roman" w:eastAsia="Times New Roman" w:hAnsi="Times New Roman" w:cs="Times New Roman"/>
        </w:rPr>
        <w:t xml:space="preserve">Darwish, A.F., &amp; Huber, G.L. (2003). Individualism vs. Collectivism in different cultures: A cross-cultural study. </w:t>
      </w:r>
      <w:r w:rsidRPr="2C4BF343">
        <w:rPr>
          <w:rFonts w:ascii="Times New Roman" w:eastAsia="Times New Roman" w:hAnsi="Times New Roman" w:cs="Times New Roman"/>
          <w:i/>
          <w:iCs/>
        </w:rPr>
        <w:t>Intercultural Education, 14</w:t>
      </w:r>
      <w:r w:rsidRPr="2C4BF343">
        <w:rPr>
          <w:rFonts w:ascii="Times New Roman" w:eastAsia="Times New Roman" w:hAnsi="Times New Roman" w:cs="Times New Roman"/>
        </w:rPr>
        <w:t xml:space="preserve">(1), 47-56. </w:t>
      </w:r>
      <w:hyperlink r:id="rId7">
        <w:r w:rsidRPr="2C4BF343">
          <w:rPr>
            <w:rStyle w:val="Hyperlink"/>
            <w:rFonts w:ascii="Times New Roman" w:eastAsia="Times New Roman" w:hAnsi="Times New Roman" w:cs="Times New Roman"/>
          </w:rPr>
          <w:t>10.1080/1467598032000044647</w:t>
        </w:r>
      </w:hyperlink>
    </w:p>
    <w:p w14:paraId="242AACE3" w14:textId="77777777" w:rsidR="007E4354" w:rsidRDefault="007E4354" w:rsidP="007E4354">
      <w:pPr>
        <w:spacing w:line="480" w:lineRule="auto"/>
        <w:ind w:left="720" w:hanging="720"/>
        <w:rPr>
          <w:rFonts w:ascii="Times New Roman" w:eastAsia="Times New Roman" w:hAnsi="Times New Roman" w:cs="Times New Roman"/>
        </w:rPr>
      </w:pPr>
      <w:proofErr w:type="spellStart"/>
      <w:r w:rsidRPr="2C4BF343">
        <w:rPr>
          <w:rFonts w:ascii="Times New Roman" w:eastAsia="Times New Roman" w:hAnsi="Times New Roman" w:cs="Times New Roman"/>
        </w:rPr>
        <w:t>Fatehi</w:t>
      </w:r>
      <w:proofErr w:type="spellEnd"/>
      <w:r w:rsidRPr="2C4BF343">
        <w:rPr>
          <w:rFonts w:ascii="Times New Roman" w:eastAsia="Times New Roman" w:hAnsi="Times New Roman" w:cs="Times New Roman"/>
        </w:rPr>
        <w:t xml:space="preserve">, K., Priestley, J.L., &amp; </w:t>
      </w:r>
      <w:proofErr w:type="spellStart"/>
      <w:r w:rsidRPr="2C4BF343">
        <w:rPr>
          <w:rFonts w:ascii="Times New Roman" w:eastAsia="Times New Roman" w:hAnsi="Times New Roman" w:cs="Times New Roman"/>
        </w:rPr>
        <w:t>Taasoobshirazi</w:t>
      </w:r>
      <w:proofErr w:type="spellEnd"/>
      <w:r w:rsidRPr="2C4BF343">
        <w:rPr>
          <w:rFonts w:ascii="Times New Roman" w:eastAsia="Times New Roman" w:hAnsi="Times New Roman" w:cs="Times New Roman"/>
        </w:rPr>
        <w:t xml:space="preserve">, G. (2020). The expanded view of individualism and collectivism: One, two, or four dimensions? </w:t>
      </w:r>
      <w:r w:rsidRPr="2C4BF343">
        <w:rPr>
          <w:rFonts w:ascii="Times New Roman" w:eastAsia="Times New Roman" w:hAnsi="Times New Roman" w:cs="Times New Roman"/>
          <w:i/>
          <w:iCs/>
        </w:rPr>
        <w:t>International Journal of Cross-Cultural Management, 20</w:t>
      </w:r>
      <w:r w:rsidRPr="2C4BF343">
        <w:rPr>
          <w:rFonts w:ascii="Times New Roman" w:eastAsia="Times New Roman" w:hAnsi="Times New Roman" w:cs="Times New Roman"/>
        </w:rPr>
        <w:t xml:space="preserve">(1), 7-24. </w:t>
      </w:r>
      <w:hyperlink r:id="rId8">
        <w:r w:rsidRPr="2C4BF343">
          <w:rPr>
            <w:rStyle w:val="Hyperlink"/>
            <w:rFonts w:ascii="Times New Roman" w:eastAsia="Times New Roman" w:hAnsi="Times New Roman" w:cs="Times New Roman"/>
          </w:rPr>
          <w:t>https://doi.org/10.1177/1470595820913077</w:t>
        </w:r>
      </w:hyperlink>
    </w:p>
    <w:p w14:paraId="143741E1" w14:textId="77777777" w:rsidR="007E4354" w:rsidRDefault="007E4354" w:rsidP="007E4354">
      <w:pPr>
        <w:spacing w:line="480" w:lineRule="auto"/>
        <w:ind w:left="720" w:hanging="720"/>
        <w:rPr>
          <w:rFonts w:ascii="Times New Roman" w:eastAsia="Times New Roman" w:hAnsi="Times New Roman" w:cs="Times New Roman"/>
        </w:rPr>
      </w:pPr>
      <w:r w:rsidRPr="2C4BF343">
        <w:rPr>
          <w:rFonts w:ascii="Times New Roman" w:eastAsia="Times New Roman" w:hAnsi="Times New Roman" w:cs="Times New Roman"/>
        </w:rPr>
        <w:t xml:space="preserve">Guy-Evans, O. (2023). Ethnocentrism in Psychology: Examples, disadvantages &amp; cultural relativism. </w:t>
      </w:r>
      <w:r w:rsidRPr="2C4BF343">
        <w:rPr>
          <w:rFonts w:ascii="Times New Roman" w:eastAsia="Times New Roman" w:hAnsi="Times New Roman" w:cs="Times New Roman"/>
          <w:i/>
          <w:iCs/>
        </w:rPr>
        <w:t xml:space="preserve">Simply Psychology. </w:t>
      </w:r>
      <w:hyperlink r:id="rId9" w:anchor=":~:text=Ethnocentrism%20examples&amp;text=Some%20of%20the%20most%20famous,the%20same%20across%20all%20cultures.">
        <w:r w:rsidRPr="2C4BF343">
          <w:rPr>
            <w:rStyle w:val="Hyperlink"/>
            <w:rFonts w:ascii="Times New Roman" w:eastAsia="Times New Roman" w:hAnsi="Times New Roman" w:cs="Times New Roman"/>
          </w:rPr>
          <w:t>https://www.simplypsychology.org/ethnocentrism.html#:~:text=Ethnocentrism%20examples&amp;text=Some%20of%20the%20most%20famous,the%20same%20across%20all%20cultures.</w:t>
        </w:r>
      </w:hyperlink>
    </w:p>
    <w:p w14:paraId="26E71E2B" w14:textId="77777777" w:rsidR="007E4354" w:rsidRPr="00AC10C5" w:rsidRDefault="007E4354" w:rsidP="007E4354">
      <w:pPr>
        <w:spacing w:line="480" w:lineRule="auto"/>
        <w:ind w:left="720" w:hanging="720"/>
        <w:rPr>
          <w:rFonts w:ascii="Times New Roman" w:eastAsia="Times New Roman" w:hAnsi="Times New Roman" w:cs="Times New Roman"/>
          <w:color w:val="000000" w:themeColor="text1"/>
        </w:rPr>
      </w:pPr>
      <w:r w:rsidRPr="48F8A209">
        <w:rPr>
          <w:rStyle w:val="Hyperlink"/>
          <w:rFonts w:ascii="Times New Roman" w:eastAsia="Times New Roman" w:hAnsi="Times New Roman" w:cs="Times New Roman"/>
          <w:color w:val="000000" w:themeColor="text1"/>
          <w:u w:val="none"/>
        </w:rPr>
        <w:t xml:space="preserve">Halder, M., Binder, J.F., Gregson, M., &amp; Stiller, J. (2017). An overview of the challenges faced during cross cultural research. </w:t>
      </w:r>
      <w:r w:rsidRPr="48F8A209">
        <w:rPr>
          <w:rStyle w:val="Hyperlink"/>
          <w:rFonts w:ascii="Times New Roman" w:eastAsia="Times New Roman" w:hAnsi="Times New Roman" w:cs="Times New Roman"/>
          <w:i/>
          <w:iCs/>
          <w:color w:val="000000" w:themeColor="text1"/>
          <w:u w:val="none"/>
        </w:rPr>
        <w:t xml:space="preserve">Nottingham Trent University. </w:t>
      </w:r>
      <w:hyperlink r:id="rId10">
        <w:r w:rsidRPr="48F8A209">
          <w:rPr>
            <w:rStyle w:val="Hyperlink"/>
            <w:rFonts w:ascii="Times New Roman" w:eastAsia="Times New Roman" w:hAnsi="Times New Roman" w:cs="Times New Roman"/>
          </w:rPr>
          <w:t>https://www.nottingham.ac.uk/sociology/documents/enquire/volume-8.pdf</w:t>
        </w:r>
      </w:hyperlink>
    </w:p>
    <w:p w14:paraId="0B7D31C3" w14:textId="77777777" w:rsidR="007E4354" w:rsidRDefault="007E4354" w:rsidP="007E4354">
      <w:pPr>
        <w:spacing w:line="480" w:lineRule="auto"/>
        <w:ind w:left="720" w:hanging="720"/>
        <w:rPr>
          <w:rStyle w:val="Hyperlink"/>
          <w:rFonts w:ascii="Times New Roman" w:eastAsia="Times New Roman" w:hAnsi="Times New Roman" w:cs="Times New Roman"/>
          <w:color w:val="000000" w:themeColor="text1"/>
          <w:u w:val="none"/>
        </w:rPr>
      </w:pPr>
      <w:proofErr w:type="spellStart"/>
      <w:r>
        <w:rPr>
          <w:rStyle w:val="Hyperlink"/>
          <w:rFonts w:ascii="Times New Roman" w:eastAsia="Times New Roman" w:hAnsi="Times New Roman" w:cs="Times New Roman"/>
          <w:color w:val="000000" w:themeColor="text1"/>
          <w:u w:val="none"/>
        </w:rPr>
        <w:t>Hewstone</w:t>
      </w:r>
      <w:proofErr w:type="spellEnd"/>
      <w:r>
        <w:rPr>
          <w:rStyle w:val="Hyperlink"/>
          <w:rFonts w:ascii="Times New Roman" w:eastAsia="Times New Roman" w:hAnsi="Times New Roman" w:cs="Times New Roman"/>
          <w:color w:val="000000" w:themeColor="text1"/>
          <w:u w:val="none"/>
        </w:rPr>
        <w:t xml:space="preserve">, M. (1997). Three lessons from social psychology: Multiple levels of analysis, methodological pluralism, and statistical sophistication. </w:t>
      </w:r>
      <w:r>
        <w:rPr>
          <w:rStyle w:val="Hyperlink"/>
          <w:rFonts w:ascii="Times New Roman" w:eastAsia="Times New Roman" w:hAnsi="Times New Roman" w:cs="Times New Roman"/>
          <w:i/>
          <w:iCs/>
          <w:color w:val="000000" w:themeColor="text1"/>
          <w:u w:val="none"/>
        </w:rPr>
        <w:t xml:space="preserve">The message of Social Psychology, </w:t>
      </w:r>
      <w:r>
        <w:rPr>
          <w:rStyle w:val="Hyperlink"/>
          <w:rFonts w:ascii="Times New Roman" w:eastAsia="Times New Roman" w:hAnsi="Times New Roman" w:cs="Times New Roman"/>
          <w:color w:val="000000" w:themeColor="text1"/>
          <w:u w:val="none"/>
        </w:rPr>
        <w:t xml:space="preserve">166-181. </w:t>
      </w:r>
    </w:p>
    <w:p w14:paraId="5CEACD05" w14:textId="77777777" w:rsidR="007E4354" w:rsidRDefault="007E4354" w:rsidP="007E4354">
      <w:pPr>
        <w:spacing w:line="480" w:lineRule="auto"/>
        <w:ind w:left="720" w:hanging="720"/>
        <w:rPr>
          <w:rStyle w:val="Hyperlink"/>
          <w:rFonts w:ascii="Times New Roman" w:eastAsia="Times New Roman" w:hAnsi="Times New Roman" w:cs="Times New Roman"/>
          <w:color w:val="000000" w:themeColor="text1"/>
          <w:u w:val="none"/>
        </w:rPr>
      </w:pPr>
      <w:proofErr w:type="spellStart"/>
      <w:r>
        <w:rPr>
          <w:rStyle w:val="Hyperlink"/>
          <w:rFonts w:ascii="Times New Roman" w:eastAsia="Times New Roman" w:hAnsi="Times New Roman" w:cs="Times New Roman"/>
          <w:color w:val="000000" w:themeColor="text1"/>
          <w:u w:val="none"/>
        </w:rPr>
        <w:lastRenderedPageBreak/>
        <w:t>Jhangiani</w:t>
      </w:r>
      <w:proofErr w:type="spellEnd"/>
      <w:r>
        <w:rPr>
          <w:rStyle w:val="Hyperlink"/>
          <w:rFonts w:ascii="Times New Roman" w:eastAsia="Times New Roman" w:hAnsi="Times New Roman" w:cs="Times New Roman"/>
          <w:color w:val="000000" w:themeColor="text1"/>
          <w:u w:val="none"/>
        </w:rPr>
        <w:t xml:space="preserve">, R. (2022). Defining social psychology: History and Principles. </w:t>
      </w:r>
      <w:r>
        <w:rPr>
          <w:rStyle w:val="Hyperlink"/>
          <w:rFonts w:ascii="Times New Roman" w:eastAsia="Times New Roman" w:hAnsi="Times New Roman" w:cs="Times New Roman"/>
          <w:i/>
          <w:iCs/>
          <w:color w:val="000000" w:themeColor="text1"/>
          <w:u w:val="none"/>
        </w:rPr>
        <w:t xml:space="preserve">Principles of Social Psychology, 1. </w:t>
      </w:r>
      <w:hyperlink r:id="rId11" w:history="1">
        <w:r w:rsidRPr="00A86DCC">
          <w:rPr>
            <w:rStyle w:val="Hyperlink"/>
            <w:rFonts w:ascii="Times New Roman" w:eastAsia="Times New Roman" w:hAnsi="Times New Roman" w:cs="Times New Roman"/>
          </w:rPr>
          <w:t>https://opentextbc.ca/socialpsychology/chapter/defining-social-psychology-history-and-principles/</w:t>
        </w:r>
      </w:hyperlink>
    </w:p>
    <w:p w14:paraId="36C82816" w14:textId="77777777" w:rsidR="007E4354" w:rsidRDefault="007E4354" w:rsidP="007E4354">
      <w:pPr>
        <w:spacing w:line="480" w:lineRule="auto"/>
        <w:ind w:left="720" w:hanging="720"/>
        <w:rPr>
          <w:rFonts w:ascii="Times New Roman" w:eastAsia="Times New Roman" w:hAnsi="Times New Roman" w:cs="Times New Roman"/>
        </w:rPr>
      </w:pPr>
      <w:r w:rsidRPr="2B4F7AEA">
        <w:rPr>
          <w:rFonts w:ascii="Times New Roman" w:eastAsia="Times New Roman" w:hAnsi="Times New Roman" w:cs="Times New Roman"/>
        </w:rPr>
        <w:t xml:space="preserve">Lehman, D.R., Chiu, C., &amp; Schaller, M. (2004). Psychology and Culture. </w:t>
      </w:r>
      <w:r w:rsidRPr="2B4F7AEA">
        <w:rPr>
          <w:rFonts w:ascii="Times New Roman" w:eastAsia="Times New Roman" w:hAnsi="Times New Roman" w:cs="Times New Roman"/>
          <w:i/>
          <w:iCs/>
        </w:rPr>
        <w:t>Annual Review of Psychology, 55,</w:t>
      </w:r>
      <w:r w:rsidRPr="2B4F7AEA">
        <w:rPr>
          <w:rFonts w:ascii="Times New Roman" w:eastAsia="Times New Roman" w:hAnsi="Times New Roman" w:cs="Times New Roman"/>
        </w:rPr>
        <w:t xml:space="preserve"> 689-714. </w:t>
      </w:r>
      <w:hyperlink r:id="rId12">
        <w:r w:rsidRPr="2B4F7AEA">
          <w:rPr>
            <w:rStyle w:val="Hyperlink"/>
            <w:rFonts w:ascii="Times New Roman" w:eastAsia="Times New Roman" w:hAnsi="Times New Roman" w:cs="Times New Roman"/>
          </w:rPr>
          <w:t xml:space="preserve">       10.1146/annurev.psych.55.090902.141927     </w:t>
        </w:r>
      </w:hyperlink>
    </w:p>
    <w:p w14:paraId="37B6A3B7" w14:textId="77777777" w:rsidR="007E4354" w:rsidRDefault="007E4354" w:rsidP="007E4354">
      <w:pPr>
        <w:spacing w:line="480" w:lineRule="auto"/>
        <w:ind w:left="720" w:hanging="720"/>
        <w:rPr>
          <w:rFonts w:ascii="-apple-system" w:eastAsia="-apple-system" w:hAnsi="-apple-system" w:cs="-apple-system"/>
          <w:color w:val="333333"/>
          <w:sz w:val="24"/>
          <w:szCs w:val="24"/>
          <w:lang w:val="en-US"/>
        </w:rPr>
      </w:pPr>
      <w:r w:rsidRPr="2C4BF343">
        <w:rPr>
          <w:rFonts w:ascii="Times New Roman" w:eastAsia="Times New Roman" w:hAnsi="Times New Roman" w:cs="Times New Roman"/>
          <w:lang w:val="en-US"/>
        </w:rPr>
        <w:t xml:space="preserve">Levesque, R.J. (2014). Cultural Biases in Research. </w:t>
      </w:r>
      <w:r w:rsidRPr="2C4BF343">
        <w:rPr>
          <w:rFonts w:ascii="Times New Roman" w:eastAsia="Times New Roman" w:hAnsi="Times New Roman" w:cs="Times New Roman"/>
          <w:i/>
          <w:iCs/>
          <w:lang w:val="en-US"/>
        </w:rPr>
        <w:t xml:space="preserve">Encyclopedia of Adolescence, </w:t>
      </w:r>
      <w:r w:rsidRPr="2C4BF343">
        <w:rPr>
          <w:rFonts w:ascii="Times New Roman" w:eastAsia="Times New Roman" w:hAnsi="Times New Roman" w:cs="Times New Roman"/>
          <w:lang w:val="en-US"/>
        </w:rPr>
        <w:t xml:space="preserve">583-584. </w:t>
      </w:r>
      <w:hyperlink r:id="rId13">
        <w:r w:rsidRPr="2C4BF343">
          <w:rPr>
            <w:rStyle w:val="Hyperlink"/>
            <w:rFonts w:ascii="-apple-system" w:eastAsia="-apple-system" w:hAnsi="-apple-system" w:cs="-apple-system"/>
            <w:sz w:val="24"/>
            <w:szCs w:val="24"/>
            <w:lang w:val="en-US"/>
          </w:rPr>
          <w:t>https://doi.org/10.1007/978-1-4419-1695-2_632</w:t>
        </w:r>
      </w:hyperlink>
    </w:p>
    <w:p w14:paraId="74B38782" w14:textId="77777777" w:rsidR="007E4354" w:rsidRDefault="007E4354" w:rsidP="007E4354">
      <w:pPr>
        <w:spacing w:line="480" w:lineRule="auto"/>
        <w:ind w:left="720" w:hanging="720"/>
        <w:rPr>
          <w:rFonts w:ascii="Times New Roman" w:eastAsia="Times New Roman" w:hAnsi="Times New Roman" w:cs="Times New Roman"/>
        </w:rPr>
      </w:pPr>
      <w:r w:rsidRPr="2C4BF343">
        <w:rPr>
          <w:rFonts w:ascii="Times New Roman" w:eastAsia="Times New Roman" w:hAnsi="Times New Roman" w:cs="Times New Roman"/>
        </w:rPr>
        <w:t xml:space="preserve">Metcalf, M. (2023). Collectivist culture in the workplace and around the world. </w:t>
      </w:r>
      <w:r w:rsidRPr="2C4BF343">
        <w:rPr>
          <w:rFonts w:ascii="Times New Roman" w:eastAsia="Times New Roman" w:hAnsi="Times New Roman" w:cs="Times New Roman"/>
          <w:i/>
          <w:iCs/>
        </w:rPr>
        <w:t xml:space="preserve">Fingerprint for success. </w:t>
      </w:r>
      <w:hyperlink r:id="rId14" w:anchor=":~:text=Which%20countries%20have%20a%20collectivist,India%2C%20Ghana%2C%20and%20Guatemala.">
        <w:r w:rsidRPr="2C4BF343">
          <w:rPr>
            <w:rStyle w:val="Hyperlink"/>
            <w:rFonts w:ascii="Times New Roman" w:eastAsia="Times New Roman" w:hAnsi="Times New Roman" w:cs="Times New Roman"/>
          </w:rPr>
          <w:t>https://www.fingerprintforsuccess.com/blog/collectivist-culture#:~:text=Which%20countries%20have%20a%20collectivist,India%2C%20Ghana%2C%20and%20Guatemala.</w:t>
        </w:r>
      </w:hyperlink>
    </w:p>
    <w:p w14:paraId="266272E0" w14:textId="77777777" w:rsidR="007E4354" w:rsidRDefault="007E4354" w:rsidP="007E4354">
      <w:pPr>
        <w:spacing w:line="480" w:lineRule="auto"/>
        <w:ind w:left="720" w:hanging="720"/>
        <w:rPr>
          <w:rFonts w:ascii="Times New Roman" w:eastAsia="Times New Roman" w:hAnsi="Times New Roman" w:cs="Times New Roman"/>
          <w:i/>
          <w:iCs/>
          <w:lang w:val="en-US"/>
        </w:rPr>
      </w:pPr>
      <w:proofErr w:type="spellStart"/>
      <w:r w:rsidRPr="2C4BF343">
        <w:rPr>
          <w:rFonts w:ascii="Times New Roman" w:eastAsia="Times New Roman" w:hAnsi="Times New Roman" w:cs="Times New Roman"/>
          <w:lang w:val="en-US"/>
        </w:rPr>
        <w:t>Moza</w:t>
      </w:r>
      <w:proofErr w:type="spellEnd"/>
      <w:r w:rsidRPr="2C4BF343">
        <w:rPr>
          <w:rFonts w:ascii="Times New Roman" w:eastAsia="Times New Roman" w:hAnsi="Times New Roman" w:cs="Times New Roman"/>
          <w:lang w:val="en-US"/>
        </w:rPr>
        <w:t xml:space="preserve">, D., Lawrie, S.I., </w:t>
      </w:r>
      <w:proofErr w:type="spellStart"/>
      <w:r w:rsidRPr="2C4BF343">
        <w:rPr>
          <w:rFonts w:ascii="Times New Roman" w:eastAsia="Times New Roman" w:hAnsi="Times New Roman" w:cs="Times New Roman"/>
          <w:lang w:val="en-US"/>
        </w:rPr>
        <w:t>Maricutoiu</w:t>
      </w:r>
      <w:proofErr w:type="spellEnd"/>
      <w:r w:rsidRPr="2C4BF343">
        <w:rPr>
          <w:rFonts w:ascii="Times New Roman" w:eastAsia="Times New Roman" w:hAnsi="Times New Roman" w:cs="Times New Roman"/>
          <w:lang w:val="en-US"/>
        </w:rPr>
        <w:t xml:space="preserve">, L.P., </w:t>
      </w:r>
      <w:proofErr w:type="spellStart"/>
      <w:r w:rsidRPr="2C4BF343">
        <w:rPr>
          <w:rFonts w:ascii="Times New Roman" w:eastAsia="Times New Roman" w:hAnsi="Times New Roman" w:cs="Times New Roman"/>
          <w:lang w:val="en-US"/>
        </w:rPr>
        <w:t>Gavreliuc</w:t>
      </w:r>
      <w:proofErr w:type="spellEnd"/>
      <w:r w:rsidRPr="2C4BF343">
        <w:rPr>
          <w:rFonts w:ascii="Times New Roman" w:eastAsia="Times New Roman" w:hAnsi="Times New Roman" w:cs="Times New Roman"/>
          <w:lang w:val="en-US"/>
        </w:rPr>
        <w:t xml:space="preserve">, A., &amp; Kim, H.S. (2021). Not all forms of independence are created equal: Only being independent the ‘right way’ is associated with self-esteem and life satisfaction. </w:t>
      </w:r>
      <w:r w:rsidRPr="2C4BF343">
        <w:rPr>
          <w:rFonts w:ascii="Times New Roman" w:eastAsia="Times New Roman" w:hAnsi="Times New Roman" w:cs="Times New Roman"/>
          <w:i/>
          <w:iCs/>
          <w:lang w:val="en-US"/>
        </w:rPr>
        <w:t xml:space="preserve">Frontiers in Psychology, 11. </w:t>
      </w:r>
      <w:hyperlink r:id="rId15">
        <w:r w:rsidRPr="2C4BF343">
          <w:rPr>
            <w:rStyle w:val="Hyperlink"/>
            <w:rFonts w:ascii="Times New Roman" w:eastAsia="Times New Roman" w:hAnsi="Times New Roman" w:cs="Times New Roman"/>
            <w:lang w:val="en-US"/>
          </w:rPr>
          <w:t xml:space="preserve">         https://doi.org/10.3389/fpsyg.2020.606354       </w:t>
        </w:r>
      </w:hyperlink>
    </w:p>
    <w:p w14:paraId="29DDBD8A" w14:textId="77777777" w:rsidR="007E4354" w:rsidRDefault="007E4354" w:rsidP="007E4354">
      <w:pPr>
        <w:spacing w:line="480" w:lineRule="auto"/>
        <w:ind w:left="720" w:hanging="720"/>
        <w:rPr>
          <w:rStyle w:val="Hyperlink"/>
          <w:rFonts w:ascii="Times New Roman" w:eastAsia="Times New Roman" w:hAnsi="Times New Roman" w:cs="Times New Roman"/>
          <w:color w:val="000000" w:themeColor="text1"/>
          <w:u w:val="none"/>
        </w:rPr>
      </w:pPr>
      <w:r>
        <w:rPr>
          <w:rStyle w:val="Hyperlink"/>
          <w:rFonts w:ascii="Times New Roman" w:eastAsia="Times New Roman" w:hAnsi="Times New Roman" w:cs="Times New Roman"/>
          <w:color w:val="000000" w:themeColor="text1"/>
          <w:u w:val="none"/>
        </w:rPr>
        <w:t xml:space="preserve">Reis, H.T. (2001). Social Psychology. </w:t>
      </w:r>
      <w:r>
        <w:rPr>
          <w:rStyle w:val="Hyperlink"/>
          <w:rFonts w:ascii="Times New Roman" w:eastAsia="Times New Roman" w:hAnsi="Times New Roman" w:cs="Times New Roman"/>
          <w:i/>
          <w:iCs/>
          <w:color w:val="000000" w:themeColor="text1"/>
          <w:u w:val="none"/>
        </w:rPr>
        <w:t xml:space="preserve">International Encyclopaedia of the Social &amp; Behavioural Sciences, </w:t>
      </w:r>
      <w:r>
        <w:rPr>
          <w:rStyle w:val="Hyperlink"/>
          <w:rFonts w:ascii="Times New Roman" w:eastAsia="Times New Roman" w:hAnsi="Times New Roman" w:cs="Times New Roman"/>
          <w:color w:val="000000" w:themeColor="text1"/>
          <w:u w:val="none"/>
        </w:rPr>
        <w:t xml:space="preserve">14402-14405. </w:t>
      </w:r>
      <w:hyperlink r:id="rId16" w:history="1">
        <w:r w:rsidRPr="006B1B92">
          <w:rPr>
            <w:rStyle w:val="Hyperlink"/>
            <w:rFonts w:ascii="Times New Roman" w:eastAsia="Times New Roman" w:hAnsi="Times New Roman" w:cs="Times New Roman"/>
          </w:rPr>
          <w:t>https://doi.org/10.1016/B0-08-043076-7/01643-0</w:t>
        </w:r>
      </w:hyperlink>
    </w:p>
    <w:p w14:paraId="3ABD1985" w14:textId="77777777" w:rsidR="007E4354" w:rsidRDefault="007E4354" w:rsidP="007E4354">
      <w:pPr>
        <w:spacing w:line="480" w:lineRule="auto"/>
        <w:ind w:left="720" w:hanging="720"/>
        <w:rPr>
          <w:rFonts w:ascii="-apple-system" w:eastAsia="-apple-system" w:hAnsi="-apple-system" w:cs="-apple-system"/>
          <w:sz w:val="24"/>
          <w:szCs w:val="24"/>
          <w:lang w:val="en-US"/>
        </w:rPr>
      </w:pPr>
      <w:r w:rsidRPr="2C4BF343">
        <w:rPr>
          <w:rFonts w:ascii="Times New Roman" w:eastAsia="Times New Roman" w:hAnsi="Times New Roman" w:cs="Times New Roman"/>
          <w:sz w:val="24"/>
          <w:szCs w:val="24"/>
          <w:lang w:val="en-US"/>
        </w:rPr>
        <w:t xml:space="preserve">Snowden, L.R (2003). Bias in Mental health assessment and intervention: Theory and evidence. </w:t>
      </w:r>
      <w:r w:rsidRPr="2C4BF343">
        <w:rPr>
          <w:rFonts w:ascii="Times New Roman" w:eastAsia="Times New Roman" w:hAnsi="Times New Roman" w:cs="Times New Roman"/>
          <w:i/>
          <w:iCs/>
          <w:sz w:val="24"/>
          <w:szCs w:val="24"/>
          <w:lang w:val="en-US"/>
        </w:rPr>
        <w:t>American Journal of Public Health, 93</w:t>
      </w:r>
      <w:r w:rsidRPr="2C4BF343">
        <w:rPr>
          <w:rFonts w:ascii="Times New Roman" w:eastAsia="Times New Roman" w:hAnsi="Times New Roman" w:cs="Times New Roman"/>
          <w:sz w:val="24"/>
          <w:szCs w:val="24"/>
          <w:lang w:val="en-US"/>
        </w:rPr>
        <w:t xml:space="preserve">(2), 239-243. </w:t>
      </w:r>
      <w:hyperlink r:id="rId17">
        <w:r w:rsidRPr="2C4BF343">
          <w:rPr>
            <w:rStyle w:val="Hyperlink"/>
            <w:rFonts w:ascii="Times New Roman" w:eastAsia="Times New Roman" w:hAnsi="Times New Roman" w:cs="Times New Roman"/>
            <w:sz w:val="24"/>
            <w:szCs w:val="24"/>
            <w:lang w:val="en-US"/>
          </w:rPr>
          <w:t>10.2105/ajph.93.2.239</w:t>
        </w:r>
      </w:hyperlink>
    </w:p>
    <w:p w14:paraId="0388DA9D" w14:textId="77777777" w:rsidR="007E4354" w:rsidRDefault="007E4354" w:rsidP="007E4354">
      <w:pPr>
        <w:spacing w:line="480" w:lineRule="auto"/>
        <w:ind w:left="720" w:hanging="720"/>
        <w:rPr>
          <w:rFonts w:ascii="Times New Roman" w:eastAsia="Times New Roman" w:hAnsi="Times New Roman" w:cs="Times New Roman"/>
        </w:rPr>
      </w:pPr>
      <w:r w:rsidRPr="2C4BF343">
        <w:rPr>
          <w:rFonts w:ascii="Times New Roman" w:eastAsia="Times New Roman" w:hAnsi="Times New Roman" w:cs="Times New Roman"/>
        </w:rPr>
        <w:t xml:space="preserve">Tindle, R. (2021). Improving the global reach of psychological research. </w:t>
      </w:r>
      <w:r w:rsidRPr="2C4BF343">
        <w:rPr>
          <w:rFonts w:ascii="Times New Roman" w:eastAsia="Times New Roman" w:hAnsi="Times New Roman" w:cs="Times New Roman"/>
          <w:i/>
          <w:iCs/>
        </w:rPr>
        <w:t xml:space="preserve">Discover Psychology, 1. </w:t>
      </w:r>
      <w:hyperlink r:id="rId18">
        <w:r w:rsidRPr="2C4BF343">
          <w:rPr>
            <w:rStyle w:val="Hyperlink"/>
            <w:rFonts w:ascii="Times New Roman" w:eastAsia="Times New Roman" w:hAnsi="Times New Roman" w:cs="Times New Roman"/>
          </w:rPr>
          <w:t>https://doi.org/10.1007/s44202-021-00004-4</w:t>
        </w:r>
      </w:hyperlink>
    </w:p>
    <w:p w14:paraId="34375D9A" w14:textId="77777777" w:rsidR="007E4354" w:rsidRDefault="007E4354" w:rsidP="007E4354">
      <w:pPr>
        <w:spacing w:line="480" w:lineRule="auto"/>
        <w:ind w:left="720" w:hanging="720"/>
        <w:rPr>
          <w:rFonts w:ascii="Times New Roman" w:eastAsia="Times New Roman" w:hAnsi="Times New Roman" w:cs="Times New Roman"/>
        </w:rPr>
      </w:pPr>
      <w:r w:rsidRPr="2C4BF343">
        <w:rPr>
          <w:rFonts w:ascii="Times New Roman" w:eastAsia="Times New Roman" w:hAnsi="Times New Roman" w:cs="Times New Roman"/>
        </w:rPr>
        <w:t xml:space="preserve">Ung, S. (2015). Integrating </w:t>
      </w:r>
      <w:proofErr w:type="spellStart"/>
      <w:r w:rsidRPr="2C4BF343">
        <w:rPr>
          <w:rFonts w:ascii="Times New Roman" w:eastAsia="Times New Roman" w:hAnsi="Times New Roman" w:cs="Times New Roman"/>
        </w:rPr>
        <w:t>cultue</w:t>
      </w:r>
      <w:proofErr w:type="spellEnd"/>
      <w:r w:rsidRPr="2C4BF343">
        <w:rPr>
          <w:rFonts w:ascii="Times New Roman" w:eastAsia="Times New Roman" w:hAnsi="Times New Roman" w:cs="Times New Roman"/>
        </w:rPr>
        <w:t xml:space="preserve"> into psychological research. </w:t>
      </w:r>
      <w:r w:rsidRPr="2C4BF343">
        <w:rPr>
          <w:rFonts w:ascii="Times New Roman" w:eastAsia="Times New Roman" w:hAnsi="Times New Roman" w:cs="Times New Roman"/>
          <w:i/>
          <w:iCs/>
        </w:rPr>
        <w:t xml:space="preserve">Association for Psychological Science. </w:t>
      </w:r>
      <w:hyperlink r:id="rId19" w:anchor=":~:text=Instead%2C%20they%20pointed%20out%2C%20culture,such%20as%20acceptable%20social%20standards.">
        <w:r w:rsidRPr="2C4BF343">
          <w:rPr>
            <w:rStyle w:val="Hyperlink"/>
            <w:rFonts w:ascii="Times New Roman" w:eastAsia="Times New Roman" w:hAnsi="Times New Roman" w:cs="Times New Roman"/>
          </w:rPr>
          <w:t>https://www.psychologicalscience.org/observer/integrating-culture-into-psychological-research#:~:text=Instead%2C%20they%20pointed%20out%2C%20culture,such%20as%20acceptable%20social%20standards.</w:t>
        </w:r>
      </w:hyperlink>
    </w:p>
    <w:p w14:paraId="4B0EA8FF" w14:textId="77777777" w:rsidR="007E4354" w:rsidRDefault="007E4354" w:rsidP="007E4354">
      <w:pPr>
        <w:spacing w:line="480" w:lineRule="auto"/>
        <w:ind w:left="720" w:hanging="720"/>
        <w:rPr>
          <w:rFonts w:ascii="Times New Roman" w:eastAsia="Times New Roman" w:hAnsi="Times New Roman" w:cs="Times New Roman"/>
        </w:rPr>
      </w:pPr>
      <w:r w:rsidRPr="2C4BF343">
        <w:rPr>
          <w:rFonts w:ascii="Times New Roman" w:eastAsia="Times New Roman" w:hAnsi="Times New Roman" w:cs="Times New Roman"/>
        </w:rPr>
        <w:lastRenderedPageBreak/>
        <w:t xml:space="preserve">Wang, Q. (2017). Why should we all be cultural psychologists? Lessons from the study of social cognition. </w:t>
      </w:r>
      <w:r w:rsidRPr="2C4BF343">
        <w:rPr>
          <w:rFonts w:ascii="Times New Roman" w:eastAsia="Times New Roman" w:hAnsi="Times New Roman" w:cs="Times New Roman"/>
          <w:i/>
          <w:iCs/>
        </w:rPr>
        <w:t>Perspectives on psychological science: A journal of the Association for Psychological Science, 11</w:t>
      </w:r>
      <w:r w:rsidRPr="2C4BF343">
        <w:rPr>
          <w:rFonts w:ascii="Times New Roman" w:eastAsia="Times New Roman" w:hAnsi="Times New Roman" w:cs="Times New Roman"/>
        </w:rPr>
        <w:t xml:space="preserve">(5), 583-596. </w:t>
      </w:r>
      <w:hyperlink r:id="rId20">
        <w:r w:rsidRPr="2C4BF343">
          <w:rPr>
            <w:rStyle w:val="Hyperlink"/>
            <w:rFonts w:ascii="Times New Roman" w:eastAsia="Times New Roman" w:hAnsi="Times New Roman" w:cs="Times New Roman"/>
          </w:rPr>
          <w:t>10.1177/1745691616645552</w:t>
        </w:r>
      </w:hyperlink>
    </w:p>
    <w:p w14:paraId="1313E5A2" w14:textId="609F94F5" w:rsidR="2C4BF343" w:rsidRDefault="2C4BF343" w:rsidP="2C4BF343">
      <w:pPr>
        <w:rPr>
          <w:rFonts w:ascii="Times New Roman" w:eastAsia="Times New Roman" w:hAnsi="Times New Roman" w:cs="Times New Roman"/>
          <w:sz w:val="24"/>
          <w:szCs w:val="24"/>
          <w:lang w:val="en-US"/>
        </w:rPr>
      </w:pPr>
    </w:p>
    <w:sectPr w:rsidR="2C4BF34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8PoxCd+m7plRI" int2:id="ACLD3hIY">
      <int2:state int2:value="Rejected" int2:type="AugLoop_Text_Critique"/>
    </int2:textHash>
    <int2:textHash int2:hashCode="w/oMcSpf3zfOVI" int2:id="1E2PTmAA">
      <int2:state int2:value="Rejected" int2:type="AugLoop_Text_Critique"/>
    </int2:textHash>
    <int2:textHash int2:hashCode="9fSFvEXUNh0fzL" int2:id="z2MrWEgY">
      <int2:state int2:value="Rejected" int2:type="AugLoop_Text_Critique"/>
    </int2:textHash>
    <int2:bookmark int2:bookmarkName="_Int_x7zUjN1G" int2:invalidationBookmarkName="" int2:hashCode="w5eoRMvbqp8I0G" int2:id="LQXwfDAk">
      <int2:state int2:value="Rejected" int2:type="AugLoop_Text_Critique"/>
    </int2:bookmark>
    <int2:bookmark int2:bookmarkName="_Int_fYKAPCkP" int2:invalidationBookmarkName="" int2:hashCode="O1/Yx8V4Wg0X3V" int2:id="zB8CQz7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3EDD92"/>
    <w:rsid w:val="00073DD3"/>
    <w:rsid w:val="000D74B2"/>
    <w:rsid w:val="00151869"/>
    <w:rsid w:val="001C47F5"/>
    <w:rsid w:val="0020C2E7"/>
    <w:rsid w:val="002E0297"/>
    <w:rsid w:val="0038092E"/>
    <w:rsid w:val="00381A95"/>
    <w:rsid w:val="003A4F12"/>
    <w:rsid w:val="003B6CD6"/>
    <w:rsid w:val="00446347"/>
    <w:rsid w:val="004511F7"/>
    <w:rsid w:val="00454682"/>
    <w:rsid w:val="004D63C5"/>
    <w:rsid w:val="004F3675"/>
    <w:rsid w:val="00553655"/>
    <w:rsid w:val="00580FD3"/>
    <w:rsid w:val="005857C0"/>
    <w:rsid w:val="006A278E"/>
    <w:rsid w:val="006B1B92"/>
    <w:rsid w:val="00772D06"/>
    <w:rsid w:val="007AB8B6"/>
    <w:rsid w:val="007B6236"/>
    <w:rsid w:val="007C2C18"/>
    <w:rsid w:val="007E3518"/>
    <w:rsid w:val="007E4354"/>
    <w:rsid w:val="007F94F2"/>
    <w:rsid w:val="00824E08"/>
    <w:rsid w:val="008952B1"/>
    <w:rsid w:val="008E367B"/>
    <w:rsid w:val="00903BCB"/>
    <w:rsid w:val="00923C90"/>
    <w:rsid w:val="00A86DCC"/>
    <w:rsid w:val="00AC10C5"/>
    <w:rsid w:val="00AC58E1"/>
    <w:rsid w:val="00AE7173"/>
    <w:rsid w:val="00BC0420"/>
    <w:rsid w:val="00BC6D55"/>
    <w:rsid w:val="00BF3389"/>
    <w:rsid w:val="00C3407E"/>
    <w:rsid w:val="00CD126B"/>
    <w:rsid w:val="00D26233"/>
    <w:rsid w:val="00D46C53"/>
    <w:rsid w:val="00D77EA3"/>
    <w:rsid w:val="00D92ADF"/>
    <w:rsid w:val="00DA655F"/>
    <w:rsid w:val="00DC01B3"/>
    <w:rsid w:val="00ED5215"/>
    <w:rsid w:val="00EE1223"/>
    <w:rsid w:val="00F2720C"/>
    <w:rsid w:val="00FA6E78"/>
    <w:rsid w:val="00FE0D69"/>
    <w:rsid w:val="010BB2CD"/>
    <w:rsid w:val="01AB2599"/>
    <w:rsid w:val="01BD97A1"/>
    <w:rsid w:val="01F1DCE9"/>
    <w:rsid w:val="025B2C0E"/>
    <w:rsid w:val="02795AD9"/>
    <w:rsid w:val="0286CF96"/>
    <w:rsid w:val="02989EC1"/>
    <w:rsid w:val="03080BC8"/>
    <w:rsid w:val="035BCB0C"/>
    <w:rsid w:val="03C3E2ED"/>
    <w:rsid w:val="040962F6"/>
    <w:rsid w:val="04346F22"/>
    <w:rsid w:val="0464729C"/>
    <w:rsid w:val="04D420C6"/>
    <w:rsid w:val="04D7BD45"/>
    <w:rsid w:val="04EB859C"/>
    <w:rsid w:val="04ED645B"/>
    <w:rsid w:val="0518DADE"/>
    <w:rsid w:val="056305D7"/>
    <w:rsid w:val="05A4D00E"/>
    <w:rsid w:val="06D1EA63"/>
    <w:rsid w:val="06DE6308"/>
    <w:rsid w:val="075AD50D"/>
    <w:rsid w:val="07ACE386"/>
    <w:rsid w:val="08104047"/>
    <w:rsid w:val="086C965A"/>
    <w:rsid w:val="08ABB4AD"/>
    <w:rsid w:val="08CEA622"/>
    <w:rsid w:val="0909649A"/>
    <w:rsid w:val="0A0734F1"/>
    <w:rsid w:val="0A6A7683"/>
    <w:rsid w:val="0A734366"/>
    <w:rsid w:val="0B1976F9"/>
    <w:rsid w:val="0B301A8F"/>
    <w:rsid w:val="0BD2227B"/>
    <w:rsid w:val="0CE30130"/>
    <w:rsid w:val="0D0E2B17"/>
    <w:rsid w:val="0D149CAE"/>
    <w:rsid w:val="0D419CB0"/>
    <w:rsid w:val="0D5D5602"/>
    <w:rsid w:val="0DBCE672"/>
    <w:rsid w:val="0DCA1691"/>
    <w:rsid w:val="0DFFEE72"/>
    <w:rsid w:val="0E08519D"/>
    <w:rsid w:val="0E94969E"/>
    <w:rsid w:val="0ED365DD"/>
    <w:rsid w:val="0FD4BA3D"/>
    <w:rsid w:val="0FF3A908"/>
    <w:rsid w:val="1017B8EE"/>
    <w:rsid w:val="10494A6A"/>
    <w:rsid w:val="1060A19E"/>
    <w:rsid w:val="106C3052"/>
    <w:rsid w:val="1075ED7E"/>
    <w:rsid w:val="10ADA4A7"/>
    <w:rsid w:val="10C6157D"/>
    <w:rsid w:val="112E87FE"/>
    <w:rsid w:val="11577455"/>
    <w:rsid w:val="1203C0C0"/>
    <w:rsid w:val="124BC8B2"/>
    <w:rsid w:val="1283C6A4"/>
    <w:rsid w:val="13199BB5"/>
    <w:rsid w:val="133462B7"/>
    <w:rsid w:val="1380EB2C"/>
    <w:rsid w:val="14176E4C"/>
    <w:rsid w:val="14333C8A"/>
    <w:rsid w:val="148F1517"/>
    <w:rsid w:val="14CF42F9"/>
    <w:rsid w:val="15254463"/>
    <w:rsid w:val="155530FC"/>
    <w:rsid w:val="158B4B67"/>
    <w:rsid w:val="15B33EAD"/>
    <w:rsid w:val="15CF0CEB"/>
    <w:rsid w:val="15FD203F"/>
    <w:rsid w:val="1601E847"/>
    <w:rsid w:val="165A3F6C"/>
    <w:rsid w:val="1661CFA6"/>
    <w:rsid w:val="166B135A"/>
    <w:rsid w:val="16E7EB9F"/>
    <w:rsid w:val="1802C0C5"/>
    <w:rsid w:val="18239421"/>
    <w:rsid w:val="184AEA75"/>
    <w:rsid w:val="1906ADAD"/>
    <w:rsid w:val="1951DCCD"/>
    <w:rsid w:val="19A4F0C1"/>
    <w:rsid w:val="19D88CDF"/>
    <w:rsid w:val="1A3A249F"/>
    <w:rsid w:val="1A904FF1"/>
    <w:rsid w:val="1AFB9064"/>
    <w:rsid w:val="1B3CC344"/>
    <w:rsid w:val="1B758740"/>
    <w:rsid w:val="1B7B64DF"/>
    <w:rsid w:val="1B7C4A3E"/>
    <w:rsid w:val="1BFB0581"/>
    <w:rsid w:val="1C22C510"/>
    <w:rsid w:val="1C6F4896"/>
    <w:rsid w:val="1CDB053D"/>
    <w:rsid w:val="1DA56CA1"/>
    <w:rsid w:val="1DC7F0B3"/>
    <w:rsid w:val="1DE827E1"/>
    <w:rsid w:val="1E333126"/>
    <w:rsid w:val="1EA1039C"/>
    <w:rsid w:val="1EB3EB00"/>
    <w:rsid w:val="1EB84F99"/>
    <w:rsid w:val="1EFC1342"/>
    <w:rsid w:val="1F08E472"/>
    <w:rsid w:val="1F63C114"/>
    <w:rsid w:val="1F785DB1"/>
    <w:rsid w:val="1FBF1CDE"/>
    <w:rsid w:val="1FE1A6C2"/>
    <w:rsid w:val="202CA7C9"/>
    <w:rsid w:val="2039637C"/>
    <w:rsid w:val="2086D3D6"/>
    <w:rsid w:val="20A586C8"/>
    <w:rsid w:val="2120D562"/>
    <w:rsid w:val="21AA3A83"/>
    <w:rsid w:val="21D533DD"/>
    <w:rsid w:val="233EE9B4"/>
    <w:rsid w:val="23460AE4"/>
    <w:rsid w:val="236C0B52"/>
    <w:rsid w:val="23A1D732"/>
    <w:rsid w:val="23C79AAB"/>
    <w:rsid w:val="24334BE5"/>
    <w:rsid w:val="2439CB51"/>
    <w:rsid w:val="244C19A6"/>
    <w:rsid w:val="251EE5FD"/>
    <w:rsid w:val="257FD377"/>
    <w:rsid w:val="25C40B04"/>
    <w:rsid w:val="25D55F20"/>
    <w:rsid w:val="26305FD5"/>
    <w:rsid w:val="26A44179"/>
    <w:rsid w:val="26BED852"/>
    <w:rsid w:val="26DC2D8D"/>
    <w:rsid w:val="26E85965"/>
    <w:rsid w:val="26FC145B"/>
    <w:rsid w:val="271BA3D8"/>
    <w:rsid w:val="2777B8D2"/>
    <w:rsid w:val="27A94A4E"/>
    <w:rsid w:val="27CC3036"/>
    <w:rsid w:val="2829B8E4"/>
    <w:rsid w:val="286A9B30"/>
    <w:rsid w:val="28904016"/>
    <w:rsid w:val="28B21655"/>
    <w:rsid w:val="293954E2"/>
    <w:rsid w:val="298BE43C"/>
    <w:rsid w:val="29B55735"/>
    <w:rsid w:val="2A2F6949"/>
    <w:rsid w:val="2B4F7AEA"/>
    <w:rsid w:val="2B67AEEE"/>
    <w:rsid w:val="2BDEB3F1"/>
    <w:rsid w:val="2BE757E8"/>
    <w:rsid w:val="2C027833"/>
    <w:rsid w:val="2C4BF343"/>
    <w:rsid w:val="2C572B8B"/>
    <w:rsid w:val="2D1AEEAE"/>
    <w:rsid w:val="2D761CFF"/>
    <w:rsid w:val="2DC1CF8A"/>
    <w:rsid w:val="2DDC61E2"/>
    <w:rsid w:val="2DEB00D2"/>
    <w:rsid w:val="2E3EDD92"/>
    <w:rsid w:val="2E9003E3"/>
    <w:rsid w:val="2EAD3F90"/>
    <w:rsid w:val="2EB0E6F5"/>
    <w:rsid w:val="2F1A2492"/>
    <w:rsid w:val="2F6F2976"/>
    <w:rsid w:val="2F9FEB46"/>
    <w:rsid w:val="2FB91685"/>
    <w:rsid w:val="30528F70"/>
    <w:rsid w:val="3082272A"/>
    <w:rsid w:val="309FCC86"/>
    <w:rsid w:val="30BAC90B"/>
    <w:rsid w:val="3132595A"/>
    <w:rsid w:val="314961B8"/>
    <w:rsid w:val="3155AA2C"/>
    <w:rsid w:val="32552172"/>
    <w:rsid w:val="32C5F536"/>
    <w:rsid w:val="32D6A341"/>
    <w:rsid w:val="32DBE679"/>
    <w:rsid w:val="32FC5C70"/>
    <w:rsid w:val="33AC5764"/>
    <w:rsid w:val="343BCC0C"/>
    <w:rsid w:val="346E9A61"/>
    <w:rsid w:val="348D4AEE"/>
    <w:rsid w:val="34984346"/>
    <w:rsid w:val="34AD4FEA"/>
    <w:rsid w:val="34E2BA21"/>
    <w:rsid w:val="355FBBE5"/>
    <w:rsid w:val="35854DD4"/>
    <w:rsid w:val="35D5BFDA"/>
    <w:rsid w:val="3619C386"/>
    <w:rsid w:val="3649204B"/>
    <w:rsid w:val="36754A54"/>
    <w:rsid w:val="3684AFE6"/>
    <w:rsid w:val="3694F10E"/>
    <w:rsid w:val="37957906"/>
    <w:rsid w:val="37C4EBB0"/>
    <w:rsid w:val="37EDFD95"/>
    <w:rsid w:val="3823A4D2"/>
    <w:rsid w:val="38777472"/>
    <w:rsid w:val="387FC887"/>
    <w:rsid w:val="38F9DD29"/>
    <w:rsid w:val="3900F1BD"/>
    <w:rsid w:val="3905B734"/>
    <w:rsid w:val="3986BE8F"/>
    <w:rsid w:val="399A5C16"/>
    <w:rsid w:val="39C15AF6"/>
    <w:rsid w:val="39C43E3A"/>
    <w:rsid w:val="39FDA5C4"/>
    <w:rsid w:val="3A289DC5"/>
    <w:rsid w:val="3A35DCA3"/>
    <w:rsid w:val="3A983370"/>
    <w:rsid w:val="3AF6DAF1"/>
    <w:rsid w:val="3B236B13"/>
    <w:rsid w:val="3B279A8F"/>
    <w:rsid w:val="3B349612"/>
    <w:rsid w:val="3B5B4594"/>
    <w:rsid w:val="3B7896E5"/>
    <w:rsid w:val="3BBE6030"/>
    <w:rsid w:val="3BE0C6F0"/>
    <w:rsid w:val="3C0C1AA8"/>
    <w:rsid w:val="3C2DFBBB"/>
    <w:rsid w:val="3CC8EB50"/>
    <w:rsid w:val="3CF715F5"/>
    <w:rsid w:val="3D538A84"/>
    <w:rsid w:val="3D5729AB"/>
    <w:rsid w:val="3D619F29"/>
    <w:rsid w:val="3D8892A4"/>
    <w:rsid w:val="3D95762C"/>
    <w:rsid w:val="3DAE068B"/>
    <w:rsid w:val="3DFC0BDC"/>
    <w:rsid w:val="3E63F2B1"/>
    <w:rsid w:val="3E97FA2F"/>
    <w:rsid w:val="3EE355FF"/>
    <w:rsid w:val="3EE3BA4C"/>
    <w:rsid w:val="3EEF5AE5"/>
    <w:rsid w:val="3F4895A7"/>
    <w:rsid w:val="3F5D7C66"/>
    <w:rsid w:val="3F6C4D98"/>
    <w:rsid w:val="3FE11A7E"/>
    <w:rsid w:val="3FFC4799"/>
    <w:rsid w:val="4015B33A"/>
    <w:rsid w:val="4036AF9A"/>
    <w:rsid w:val="40517AE1"/>
    <w:rsid w:val="4068F0A3"/>
    <w:rsid w:val="406AC81E"/>
    <w:rsid w:val="40F16DF9"/>
    <w:rsid w:val="415451B5"/>
    <w:rsid w:val="4226FBA7"/>
    <w:rsid w:val="4241CB68"/>
    <w:rsid w:val="425819A5"/>
    <w:rsid w:val="42B1BDE9"/>
    <w:rsid w:val="437CA276"/>
    <w:rsid w:val="43A7A396"/>
    <w:rsid w:val="43C2CC08"/>
    <w:rsid w:val="43C38860"/>
    <w:rsid w:val="43C9464F"/>
    <w:rsid w:val="44107B1D"/>
    <w:rsid w:val="447AEE92"/>
    <w:rsid w:val="44C6B703"/>
    <w:rsid w:val="44D083F4"/>
    <w:rsid w:val="453C61C6"/>
    <w:rsid w:val="457B535A"/>
    <w:rsid w:val="45B1425A"/>
    <w:rsid w:val="45EAF2BF"/>
    <w:rsid w:val="463EEC80"/>
    <w:rsid w:val="4646F0B9"/>
    <w:rsid w:val="4663FC09"/>
    <w:rsid w:val="46A74EC1"/>
    <w:rsid w:val="46A9C651"/>
    <w:rsid w:val="471A482A"/>
    <w:rsid w:val="4780BF90"/>
    <w:rsid w:val="4791FB46"/>
    <w:rsid w:val="47B28F54"/>
    <w:rsid w:val="47B72C9B"/>
    <w:rsid w:val="47E7E99B"/>
    <w:rsid w:val="48740288"/>
    <w:rsid w:val="4896F983"/>
    <w:rsid w:val="48B6188B"/>
    <w:rsid w:val="48F8A209"/>
    <w:rsid w:val="49446D6A"/>
    <w:rsid w:val="49979D47"/>
    <w:rsid w:val="49E2D59B"/>
    <w:rsid w:val="4A19643B"/>
    <w:rsid w:val="4A32C9E4"/>
    <w:rsid w:val="4A3971A3"/>
    <w:rsid w:val="4A72D696"/>
    <w:rsid w:val="4AE457FC"/>
    <w:rsid w:val="4B056D57"/>
    <w:rsid w:val="4B376D2C"/>
    <w:rsid w:val="4BCE9A45"/>
    <w:rsid w:val="4C0EA6F7"/>
    <w:rsid w:val="4D025206"/>
    <w:rsid w:val="4D232FD6"/>
    <w:rsid w:val="4DAE7109"/>
    <w:rsid w:val="4DE2B07D"/>
    <w:rsid w:val="4DFBBCDA"/>
    <w:rsid w:val="4E2A26B5"/>
    <w:rsid w:val="4E3771AE"/>
    <w:rsid w:val="4F1AD2AF"/>
    <w:rsid w:val="4F879304"/>
    <w:rsid w:val="50195C22"/>
    <w:rsid w:val="501CEE7A"/>
    <w:rsid w:val="502E80AB"/>
    <w:rsid w:val="5045ABB2"/>
    <w:rsid w:val="508740BF"/>
    <w:rsid w:val="50E611CB"/>
    <w:rsid w:val="51217B77"/>
    <w:rsid w:val="51243E1E"/>
    <w:rsid w:val="51A3AEC0"/>
    <w:rsid w:val="51DFE6C1"/>
    <w:rsid w:val="5238B620"/>
    <w:rsid w:val="52A4D691"/>
    <w:rsid w:val="52FD8338"/>
    <w:rsid w:val="530B6A07"/>
    <w:rsid w:val="536C6E61"/>
    <w:rsid w:val="53C20F27"/>
    <w:rsid w:val="53DEE172"/>
    <w:rsid w:val="547211E5"/>
    <w:rsid w:val="54DB4F82"/>
    <w:rsid w:val="54E1C26D"/>
    <w:rsid w:val="54E7EB11"/>
    <w:rsid w:val="54FD36F1"/>
    <w:rsid w:val="551A925E"/>
    <w:rsid w:val="555E1715"/>
    <w:rsid w:val="556A6216"/>
    <w:rsid w:val="55710D20"/>
    <w:rsid w:val="558CD0D0"/>
    <w:rsid w:val="55904788"/>
    <w:rsid w:val="56270AA3"/>
    <w:rsid w:val="56915B1D"/>
    <w:rsid w:val="570CDD81"/>
    <w:rsid w:val="57193A72"/>
    <w:rsid w:val="57C5E9AF"/>
    <w:rsid w:val="57D0A0A4"/>
    <w:rsid w:val="57F9F958"/>
    <w:rsid w:val="5810798A"/>
    <w:rsid w:val="583EBFD1"/>
    <w:rsid w:val="589CAC4C"/>
    <w:rsid w:val="58A8ADE2"/>
    <w:rsid w:val="58CE3DC8"/>
    <w:rsid w:val="58F883E7"/>
    <w:rsid w:val="591CE3E7"/>
    <w:rsid w:val="59663800"/>
    <w:rsid w:val="599B9170"/>
    <w:rsid w:val="59AEC0A5"/>
    <w:rsid w:val="59B1B5FD"/>
    <w:rsid w:val="5A50DB34"/>
    <w:rsid w:val="5A66BDA5"/>
    <w:rsid w:val="5AB79ECF"/>
    <w:rsid w:val="5ADF77D7"/>
    <w:rsid w:val="5B89B428"/>
    <w:rsid w:val="5BD5165C"/>
    <w:rsid w:val="5BDE4B30"/>
    <w:rsid w:val="5C0E3483"/>
    <w:rsid w:val="5C282B8C"/>
    <w:rsid w:val="5C8E5457"/>
    <w:rsid w:val="5CD5519A"/>
    <w:rsid w:val="5CE00ED6"/>
    <w:rsid w:val="5DA72C83"/>
    <w:rsid w:val="5E608FBC"/>
    <w:rsid w:val="5E6779A0"/>
    <w:rsid w:val="5E7A480E"/>
    <w:rsid w:val="5E7CC643"/>
    <w:rsid w:val="5E868BF3"/>
    <w:rsid w:val="5E966A5E"/>
    <w:rsid w:val="5EF4165B"/>
    <w:rsid w:val="5F0981AE"/>
    <w:rsid w:val="5FA1DAE6"/>
    <w:rsid w:val="5FCF4A05"/>
    <w:rsid w:val="600CF25C"/>
    <w:rsid w:val="6033DEB2"/>
    <w:rsid w:val="6048E300"/>
    <w:rsid w:val="60A5520F"/>
    <w:rsid w:val="60FB9CAF"/>
    <w:rsid w:val="60FED241"/>
    <w:rsid w:val="6173FA40"/>
    <w:rsid w:val="61A1868A"/>
    <w:rsid w:val="61AAE4F3"/>
    <w:rsid w:val="61C4C000"/>
    <w:rsid w:val="6201DF1C"/>
    <w:rsid w:val="620A9A4A"/>
    <w:rsid w:val="622E24DB"/>
    <w:rsid w:val="62412270"/>
    <w:rsid w:val="62B840E5"/>
    <w:rsid w:val="646D31C0"/>
    <w:rsid w:val="64AA1970"/>
    <w:rsid w:val="64BB4A47"/>
    <w:rsid w:val="65328DCC"/>
    <w:rsid w:val="653F7C69"/>
    <w:rsid w:val="657BF8A2"/>
    <w:rsid w:val="657D15E4"/>
    <w:rsid w:val="6602284D"/>
    <w:rsid w:val="66486059"/>
    <w:rsid w:val="66741226"/>
    <w:rsid w:val="66856527"/>
    <w:rsid w:val="66C2B928"/>
    <w:rsid w:val="67565E82"/>
    <w:rsid w:val="6795C0FE"/>
    <w:rsid w:val="67BDD319"/>
    <w:rsid w:val="67C8E514"/>
    <w:rsid w:val="67CA09FD"/>
    <w:rsid w:val="6844103C"/>
    <w:rsid w:val="6902A2B5"/>
    <w:rsid w:val="691CD701"/>
    <w:rsid w:val="6987B085"/>
    <w:rsid w:val="69937012"/>
    <w:rsid w:val="69DDC3D6"/>
    <w:rsid w:val="6A199102"/>
    <w:rsid w:val="6A4D6242"/>
    <w:rsid w:val="6A5DCBF0"/>
    <w:rsid w:val="6A9BA785"/>
    <w:rsid w:val="6B7BA572"/>
    <w:rsid w:val="6B963EF1"/>
    <w:rsid w:val="6BCAFE42"/>
    <w:rsid w:val="6BF3C754"/>
    <w:rsid w:val="6C3777E6"/>
    <w:rsid w:val="6C8FE603"/>
    <w:rsid w:val="6CFC88FD"/>
    <w:rsid w:val="6D2D37A7"/>
    <w:rsid w:val="6D52610A"/>
    <w:rsid w:val="6D748368"/>
    <w:rsid w:val="6D870A87"/>
    <w:rsid w:val="6DC55F8C"/>
    <w:rsid w:val="6DED51C5"/>
    <w:rsid w:val="6E141406"/>
    <w:rsid w:val="6E787DFE"/>
    <w:rsid w:val="6E98595E"/>
    <w:rsid w:val="6F612FED"/>
    <w:rsid w:val="700C7244"/>
    <w:rsid w:val="7080FA96"/>
    <w:rsid w:val="7086F2DA"/>
    <w:rsid w:val="713F408A"/>
    <w:rsid w:val="71C83823"/>
    <w:rsid w:val="7263C3F5"/>
    <w:rsid w:val="72B57E60"/>
    <w:rsid w:val="7324FC17"/>
    <w:rsid w:val="734D5884"/>
    <w:rsid w:val="735DF075"/>
    <w:rsid w:val="736F9BF9"/>
    <w:rsid w:val="739903B7"/>
    <w:rsid w:val="73B0E7E6"/>
    <w:rsid w:val="7435517E"/>
    <w:rsid w:val="746C4B46"/>
    <w:rsid w:val="7476CDCD"/>
    <w:rsid w:val="75339750"/>
    <w:rsid w:val="7583B185"/>
    <w:rsid w:val="75C8D874"/>
    <w:rsid w:val="75F15122"/>
    <w:rsid w:val="765C9CD9"/>
    <w:rsid w:val="766F2D0B"/>
    <w:rsid w:val="769C6382"/>
    <w:rsid w:val="772C6E7F"/>
    <w:rsid w:val="77710CB4"/>
    <w:rsid w:val="779BCB33"/>
    <w:rsid w:val="77BCAC2F"/>
    <w:rsid w:val="78202734"/>
    <w:rsid w:val="783755E5"/>
    <w:rsid w:val="784FDF8B"/>
    <w:rsid w:val="78720635"/>
    <w:rsid w:val="7874FE67"/>
    <w:rsid w:val="7894C702"/>
    <w:rsid w:val="7898C5F9"/>
    <w:rsid w:val="78B6FC29"/>
    <w:rsid w:val="79F8DA13"/>
    <w:rsid w:val="7A4A89A0"/>
    <w:rsid w:val="7A4B90CC"/>
    <w:rsid w:val="7A55B652"/>
    <w:rsid w:val="7A7570D9"/>
    <w:rsid w:val="7AA6F2A1"/>
    <w:rsid w:val="7ACA2180"/>
    <w:rsid w:val="7ADD6431"/>
    <w:rsid w:val="7BA73BAE"/>
    <w:rsid w:val="7BBAF143"/>
    <w:rsid w:val="7C287FCF"/>
    <w:rsid w:val="7C2D77D5"/>
    <w:rsid w:val="7C42C302"/>
    <w:rsid w:val="7C59F478"/>
    <w:rsid w:val="7C9654F5"/>
    <w:rsid w:val="7CC34F32"/>
    <w:rsid w:val="7CD8C316"/>
    <w:rsid w:val="7CF82F8E"/>
    <w:rsid w:val="7D711C4E"/>
    <w:rsid w:val="7D973DF2"/>
    <w:rsid w:val="7DC18092"/>
    <w:rsid w:val="7DDE9363"/>
    <w:rsid w:val="7DF53117"/>
    <w:rsid w:val="7E2B367C"/>
    <w:rsid w:val="7E7126E0"/>
    <w:rsid w:val="7EB24EA0"/>
    <w:rsid w:val="7EDBAAAE"/>
    <w:rsid w:val="7F75B06A"/>
    <w:rsid w:val="7FCDF5B7"/>
    <w:rsid w:val="7FFB3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06005"/>
  <w15:chartTrackingRefBased/>
  <w15:docId w15:val="{75CF79FD-763C-4CCD-9A78-D9D110129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BC0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70595820913077" TargetMode="External"/><Relationship Id="rId13" Type="http://schemas.openxmlformats.org/officeDocument/2006/relationships/hyperlink" Target="https://doi.org/10.1007/978-1-4419-1695-2_632" TargetMode="External"/><Relationship Id="rId18" Type="http://schemas.openxmlformats.org/officeDocument/2006/relationships/hyperlink" Target="https://doi.org/10.1007/s44202-021-00004-4"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dx.doi.org/10.1080/1467598032000044647" TargetMode="External"/><Relationship Id="rId12" Type="http://schemas.openxmlformats.org/officeDocument/2006/relationships/hyperlink" Target="https://doi.org/10.1146/annurev.psych.55.090902.141927" TargetMode="External"/><Relationship Id="rId17" Type="http://schemas.openxmlformats.org/officeDocument/2006/relationships/hyperlink" Target="https://doi.org/10.2105%2Fajph.93.2.239" TargetMode="External"/><Relationship Id="rId2" Type="http://schemas.openxmlformats.org/officeDocument/2006/relationships/settings" Target="settings.xml"/><Relationship Id="rId16" Type="http://schemas.openxmlformats.org/officeDocument/2006/relationships/hyperlink" Target="https://doi.org/10.1016/B0-08-043076-7/01643-0" TargetMode="External"/><Relationship Id="rId20" Type="http://schemas.openxmlformats.org/officeDocument/2006/relationships/hyperlink" Target="https://doi.org/10.1177%2F1745691616645552" TargetMode="External"/><Relationship Id="rId1" Type="http://schemas.openxmlformats.org/officeDocument/2006/relationships/styles" Target="styles.xml"/><Relationship Id="rId6" Type="http://schemas.openxmlformats.org/officeDocument/2006/relationships/hyperlink" Target="https://www.psychologicalscience.org/observer/the-importance-of-cultural-context" TargetMode="External"/><Relationship Id="rId11" Type="http://schemas.openxmlformats.org/officeDocument/2006/relationships/hyperlink" Target="https://opentextbc.ca/socialpsychology/chapter/defining-social-psychology-history-and-principles/" TargetMode="External"/><Relationship Id="rId5" Type="http://schemas.openxmlformats.org/officeDocument/2006/relationships/hyperlink" Target="https://openpress.usask.ca/introductiontopsychology/chapter/culture/" TargetMode="External"/><Relationship Id="rId15" Type="http://schemas.openxmlformats.org/officeDocument/2006/relationships/hyperlink" Target="https://doi.org/10.3389/fpsyg.2020.606354" TargetMode="External"/><Relationship Id="rId23" Type="http://schemas.microsoft.com/office/2020/10/relationships/intelligence" Target="intelligence2.xml"/><Relationship Id="rId10" Type="http://schemas.openxmlformats.org/officeDocument/2006/relationships/hyperlink" Target="https://www.nottingham.ac.uk/sociology/documents/enquire/volume-8.pdf" TargetMode="External"/><Relationship Id="rId19" Type="http://schemas.openxmlformats.org/officeDocument/2006/relationships/hyperlink" Target="https://www.psychologicalscience.org/observer/integrating-culture-into-psychological-research" TargetMode="External"/><Relationship Id="rId4" Type="http://schemas.openxmlformats.org/officeDocument/2006/relationships/hyperlink" Target="http://althaschool.org/_cache/files/7/1/71f96bdb-d4c3-4514-bae2-9bf809ba9edc/97F5FE75CF9A120E7DC108EB1B0FF5EC.holocaust-the-nature-of-prejudice.doc" TargetMode="External"/><Relationship Id="rId9" Type="http://schemas.openxmlformats.org/officeDocument/2006/relationships/hyperlink" Target="https://www.simplypsychology.org/ethnocentrism.html" TargetMode="External"/><Relationship Id="rId14" Type="http://schemas.openxmlformats.org/officeDocument/2006/relationships/hyperlink" Target="https://www.fingerprintforsuccess.com/blog/collectivist-cultu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3306</Words>
  <Characters>18846</Characters>
  <Application>Microsoft Office Word</Application>
  <DocSecurity>0</DocSecurity>
  <Lines>157</Lines>
  <Paragraphs>44</Paragraphs>
  <ScaleCrop>false</ScaleCrop>
  <Company/>
  <LinksUpToDate>false</LinksUpToDate>
  <CharactersWithSpaces>22108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3</cp:revision>
  <dcterms:created xsi:type="dcterms:W3CDTF">2024-03-19T16:56:00Z</dcterms:created>
  <dcterms:modified xsi:type="dcterms:W3CDTF">2024-03-19T16:58:00Z</dcterms:modified>
</cp:coreProperties>
</file>