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1723423"/>
        <w:docPartObj>
          <w:docPartGallery w:val="Cover Pages"/>
          <w:docPartUnique/>
        </w:docPartObj>
      </w:sdtPr>
      <w:sdtEndPr/>
      <w:sdtContent>
        <w:p w14:paraId="46FD8544" w14:textId="0D8EBD6C" w:rsidR="00AD08E4" w:rsidRDefault="00AD08E4">
          <w:r>
            <w:rPr>
              <w:noProof/>
            </w:rPr>
            <mc:AlternateContent>
              <mc:Choice Requires="wpg">
                <w:drawing>
                  <wp:anchor distT="0" distB="0" distL="114300" distR="114300" simplePos="0" relativeHeight="251661312" behindDoc="0" locked="0" layoutInCell="1" allowOverlap="1" wp14:anchorId="06EE4FEF" wp14:editId="3AAF2D5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C698482" w14:textId="10B1242B" w:rsidR="00AD08E4" w:rsidRDefault="00AD08E4">
                                      <w:pPr>
                                        <w:pStyle w:val="NoSpacing"/>
                                        <w:spacing w:after="240"/>
                                        <w:jc w:val="right"/>
                                        <w:rPr>
                                          <w:color w:val="44546A" w:themeColor="text2"/>
                                          <w:spacing w:val="10"/>
                                          <w:sz w:val="36"/>
                                          <w:szCs w:val="36"/>
                                        </w:rPr>
                                      </w:pPr>
                                      <w:proofErr w:type="spellStart"/>
                                      <w:r>
                                        <w:rPr>
                                          <w:color w:val="44546A" w:themeColor="text2"/>
                                          <w:spacing w:val="10"/>
                                          <w:sz w:val="36"/>
                                          <w:szCs w:val="36"/>
                                        </w:rPr>
                                        <w:t>Siddika</w:t>
                                      </w:r>
                                      <w:proofErr w:type="spellEnd"/>
                                      <w:r>
                                        <w:rPr>
                                          <w:color w:val="44546A" w:themeColor="text2"/>
                                          <w:spacing w:val="10"/>
                                          <w:sz w:val="36"/>
                                          <w:szCs w:val="36"/>
                                        </w:rPr>
                                        <w:t xml:space="preserve"> Choudhury (1904201)</w:t>
                                      </w:r>
                                    </w:p>
                                  </w:sdtContent>
                                </w:sdt>
                                <w:p w14:paraId="570D6251" w14:textId="6E3B07DD" w:rsidR="00AD08E4" w:rsidRDefault="006F0DC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D08E4">
                                        <w:rPr>
                                          <w:color w:val="44546A" w:themeColor="text2"/>
                                          <w:spacing w:val="10"/>
                                          <w:sz w:val="28"/>
                                          <w:szCs w:val="28"/>
                                        </w:rPr>
                                        <w:t>Lecturer: Lloyd Beharry</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EE4FEF"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C698482" w14:textId="10B1242B" w:rsidR="00AD08E4" w:rsidRDefault="00AD08E4">
                                <w:pPr>
                                  <w:pStyle w:val="NoSpacing"/>
                                  <w:spacing w:after="240"/>
                                  <w:jc w:val="right"/>
                                  <w:rPr>
                                    <w:color w:val="44546A" w:themeColor="text2"/>
                                    <w:spacing w:val="10"/>
                                    <w:sz w:val="36"/>
                                    <w:szCs w:val="36"/>
                                  </w:rPr>
                                </w:pPr>
                                <w:proofErr w:type="spellStart"/>
                                <w:r>
                                  <w:rPr>
                                    <w:color w:val="44546A" w:themeColor="text2"/>
                                    <w:spacing w:val="10"/>
                                    <w:sz w:val="36"/>
                                    <w:szCs w:val="36"/>
                                  </w:rPr>
                                  <w:t>Siddika</w:t>
                                </w:r>
                                <w:proofErr w:type="spellEnd"/>
                                <w:r>
                                  <w:rPr>
                                    <w:color w:val="44546A" w:themeColor="text2"/>
                                    <w:spacing w:val="10"/>
                                    <w:sz w:val="36"/>
                                    <w:szCs w:val="36"/>
                                  </w:rPr>
                                  <w:t xml:space="preserve"> Choudhury (1904201)</w:t>
                                </w:r>
                              </w:p>
                            </w:sdtContent>
                          </w:sdt>
                          <w:p w14:paraId="570D6251" w14:textId="6E3B07DD" w:rsidR="00AD08E4" w:rsidRDefault="00AD08E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Lloyd Beharry</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015ABB2D" wp14:editId="47633B93">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b/>
                                      <w:bCs/>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7819744" w14:textId="6C5A6170" w:rsidR="00AD08E4" w:rsidRPr="00AD08E4" w:rsidRDefault="005F7039">
                                      <w:pPr>
                                        <w:pStyle w:val="NoSpacing"/>
                                        <w:spacing w:after="240" w:line="216" w:lineRule="auto"/>
                                        <w:rPr>
                                          <w:rFonts w:asciiTheme="majorHAnsi" w:hAnsiTheme="majorHAnsi"/>
                                          <w:color w:val="44546A" w:themeColor="text2"/>
                                          <w:spacing w:val="10"/>
                                          <w:sz w:val="36"/>
                                          <w:szCs w:val="36"/>
                                        </w:rPr>
                                      </w:pPr>
                                      <w:r>
                                        <w:rPr>
                                          <w:b/>
                                          <w:bCs/>
                                          <w:sz w:val="36"/>
                                          <w:szCs w:val="36"/>
                                        </w:rPr>
                                        <w:t>EFFECTIVE COMMUNICATION SKILLS ASSESSMENT.                                             BMSW 4002 ETW1</w:t>
                                      </w:r>
                                    </w:p>
                                  </w:sdtContent>
                                </w:sdt>
                                <w:sdt>
                                  <w:sdtPr>
                                    <w:rPr>
                                      <w:rFonts w:asciiTheme="majorHAnsi" w:hAnsiTheme="majorHAnsi"/>
                                      <w:caps/>
                                      <w:color w:val="44546A" w:themeColor="text2"/>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194DD61" w14:textId="6EC19DD0" w:rsidR="00AD08E4" w:rsidRPr="00AD08E4" w:rsidRDefault="00AD08E4">
                                      <w:pPr>
                                        <w:pStyle w:val="NoSpacing"/>
                                        <w:spacing w:line="216" w:lineRule="auto"/>
                                        <w:rPr>
                                          <w:rFonts w:asciiTheme="majorHAnsi" w:hAnsiTheme="majorHAnsi"/>
                                          <w:caps/>
                                          <w:color w:val="44546A" w:themeColor="text2"/>
                                          <w:sz w:val="32"/>
                                          <w:szCs w:val="32"/>
                                        </w:rPr>
                                      </w:pPr>
                                      <w:r w:rsidRPr="00AD08E4">
                                        <w:rPr>
                                          <w:rFonts w:asciiTheme="majorHAnsi" w:hAnsiTheme="majorHAnsi"/>
                                          <w:caps/>
                                          <w:color w:val="44546A" w:themeColor="text2"/>
                                          <w:sz w:val="32"/>
                                          <w:szCs w:val="32"/>
                                        </w:rPr>
                                        <w:t>BMSW 4002 ETW1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5ABB2D"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b/>
                                <w:bCs/>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7819744" w14:textId="6C5A6170" w:rsidR="00AD08E4" w:rsidRPr="00AD08E4" w:rsidRDefault="005F7039">
                                <w:pPr>
                                  <w:pStyle w:val="NoSpacing"/>
                                  <w:spacing w:after="240" w:line="216" w:lineRule="auto"/>
                                  <w:rPr>
                                    <w:rFonts w:asciiTheme="majorHAnsi" w:hAnsiTheme="majorHAnsi"/>
                                    <w:color w:val="44546A" w:themeColor="text2"/>
                                    <w:spacing w:val="10"/>
                                    <w:sz w:val="36"/>
                                    <w:szCs w:val="36"/>
                                  </w:rPr>
                                </w:pPr>
                                <w:r>
                                  <w:rPr>
                                    <w:b/>
                                    <w:bCs/>
                                    <w:sz w:val="36"/>
                                    <w:szCs w:val="36"/>
                                  </w:rPr>
                                  <w:t>EFFECTIVE COMMUNICATION SKILLS ASSESSMENT.                                             BMSW 4002 ETW1</w:t>
                                </w:r>
                              </w:p>
                            </w:sdtContent>
                          </w:sdt>
                          <w:sdt>
                            <w:sdtPr>
                              <w:rPr>
                                <w:rFonts w:asciiTheme="majorHAnsi" w:hAnsiTheme="majorHAnsi"/>
                                <w:caps/>
                                <w:color w:val="44546A" w:themeColor="text2"/>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194DD61" w14:textId="6EC19DD0" w:rsidR="00AD08E4" w:rsidRPr="00AD08E4" w:rsidRDefault="00AD08E4">
                                <w:pPr>
                                  <w:pStyle w:val="NoSpacing"/>
                                  <w:spacing w:line="216" w:lineRule="auto"/>
                                  <w:rPr>
                                    <w:rFonts w:asciiTheme="majorHAnsi" w:hAnsiTheme="majorHAnsi"/>
                                    <w:caps/>
                                    <w:color w:val="44546A" w:themeColor="text2"/>
                                    <w:sz w:val="32"/>
                                    <w:szCs w:val="32"/>
                                  </w:rPr>
                                </w:pPr>
                                <w:r w:rsidRPr="00AD08E4">
                                  <w:rPr>
                                    <w:rFonts w:asciiTheme="majorHAnsi" w:hAnsiTheme="majorHAnsi"/>
                                    <w:caps/>
                                    <w:color w:val="44546A" w:themeColor="text2"/>
                                    <w:sz w:val="32"/>
                                    <w:szCs w:val="32"/>
                                  </w:rPr>
                                  <w:t>BMSW 4002 ETW1</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3DE60E1" wp14:editId="65377309">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D604AA5"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161B4FF" w14:textId="1B4519F5" w:rsidR="00AD08E4" w:rsidRDefault="00AD08E4">
          <w:r>
            <w:br w:type="page"/>
          </w:r>
        </w:p>
      </w:sdtContent>
    </w:sdt>
    <w:p w14:paraId="61D5E861" w14:textId="77777777" w:rsidR="005819B8" w:rsidRDefault="005819B8" w:rsidP="005819B8">
      <w:pPr>
        <w:rPr>
          <w:b/>
          <w:bCs/>
        </w:rPr>
      </w:pPr>
    </w:p>
    <w:p w14:paraId="6640B68A" w14:textId="77777777" w:rsidR="00821C2F" w:rsidRDefault="00821C2F" w:rsidP="006B498F">
      <w:pPr>
        <w:rPr>
          <w:b/>
          <w:bCs/>
          <w:u w:val="single"/>
        </w:rPr>
      </w:pPr>
    </w:p>
    <w:p w14:paraId="5BA7BC26" w14:textId="77777777" w:rsidR="006B498F" w:rsidRDefault="00DC7BA8" w:rsidP="00F3117F">
      <w:pPr>
        <w:jc w:val="center"/>
        <w:rPr>
          <w:b/>
          <w:bCs/>
          <w:u w:val="single"/>
        </w:rPr>
      </w:pPr>
      <w:r w:rsidRPr="006B498F">
        <w:rPr>
          <w:b/>
          <w:bCs/>
          <w:u w:val="single"/>
        </w:rPr>
        <w:t>INTRODUCTION</w:t>
      </w:r>
    </w:p>
    <w:p w14:paraId="4CE9ECD9" w14:textId="77777777" w:rsidR="006B498F" w:rsidRDefault="006B498F" w:rsidP="006B498F">
      <w:pPr>
        <w:rPr>
          <w:b/>
          <w:bCs/>
          <w:u w:val="single"/>
        </w:rPr>
      </w:pPr>
    </w:p>
    <w:p w14:paraId="45302204" w14:textId="77777777" w:rsidR="006C5E34" w:rsidRDefault="00DC7BA8" w:rsidP="00623BAC">
      <w:pPr>
        <w:jc w:val="both"/>
      </w:pPr>
      <w:r>
        <w:t>The following report will show an analysis of effective communication skill</w:t>
      </w:r>
      <w:r w:rsidR="005574E0">
        <w:t>s and will discuss how this affects the workplace. The definition of communication is; passing a message from one person to another</w:t>
      </w:r>
      <w:r w:rsidR="00AD67EB">
        <w:t xml:space="preserve">, it is the exchange of thoughts, ideas or information </w:t>
      </w:r>
      <w:r w:rsidR="00C04E89">
        <w:t xml:space="preserve">that </w:t>
      </w:r>
      <w:r w:rsidR="003F69E0">
        <w:t xml:space="preserve">can be understood between </w:t>
      </w:r>
      <w:r w:rsidR="002C4A11">
        <w:t xml:space="preserve">two or more </w:t>
      </w:r>
      <w:r w:rsidR="003F69E0">
        <w:t xml:space="preserve">people (Maund et al. </w:t>
      </w:r>
      <w:r w:rsidR="00B06192">
        <w:t>2017)</w:t>
      </w:r>
      <w:r w:rsidR="009302D8">
        <w:t xml:space="preserve">. </w:t>
      </w:r>
      <w:r w:rsidR="005574E0">
        <w:t>There are several types of communication such as, verbal, non-verbal, written, formal, in-formal and visual. Communication is</w:t>
      </w:r>
      <w:r w:rsidR="00FD475D">
        <w:t xml:space="preserve"> crucial </w:t>
      </w:r>
      <w:r w:rsidR="005574E0">
        <w:t xml:space="preserve">in management as </w:t>
      </w:r>
      <w:r w:rsidR="00FD475D">
        <w:t>this is where the foundation of implementing a strategy is and ultimately the key to demonstrating good leadership.</w:t>
      </w:r>
      <w:r w:rsidR="006A331D">
        <w:t xml:space="preserve"> </w:t>
      </w:r>
      <w:r w:rsidR="001709F0">
        <w:t xml:space="preserve">Management must ensure that their message is delivered accurately </w:t>
      </w:r>
      <w:r w:rsidR="00AB53A6">
        <w:t xml:space="preserve">and with clarity </w:t>
      </w:r>
      <w:r w:rsidR="001709F0">
        <w:t>so that the receiver understands</w:t>
      </w:r>
      <w:r>
        <w:t xml:space="preserve"> </w:t>
      </w:r>
      <w:r w:rsidR="00AE7C3D">
        <w:t xml:space="preserve">adequately. </w:t>
      </w:r>
    </w:p>
    <w:p w14:paraId="6295BD7B" w14:textId="77777777" w:rsidR="00F55C07" w:rsidRDefault="00F55C07" w:rsidP="006B498F"/>
    <w:p w14:paraId="25930335" w14:textId="77777777" w:rsidR="00480D64" w:rsidRPr="0077435C" w:rsidRDefault="00DC7BA8" w:rsidP="006B498F">
      <w:pPr>
        <w:rPr>
          <w:b/>
          <w:bCs/>
          <w:u w:val="single"/>
        </w:rPr>
      </w:pPr>
      <w:r w:rsidRPr="0077435C">
        <w:rPr>
          <w:b/>
          <w:bCs/>
          <w:u w:val="single"/>
        </w:rPr>
        <w:t xml:space="preserve">EFFECTIVE </w:t>
      </w:r>
      <w:r w:rsidR="00F921E9" w:rsidRPr="0077435C">
        <w:rPr>
          <w:b/>
          <w:bCs/>
          <w:u w:val="single"/>
        </w:rPr>
        <w:t xml:space="preserve">COMMUNICATION </w:t>
      </w:r>
      <w:r w:rsidRPr="0077435C">
        <w:rPr>
          <w:b/>
          <w:bCs/>
          <w:u w:val="single"/>
        </w:rPr>
        <w:t>IN A BUISNESS ORGANISATION</w:t>
      </w:r>
    </w:p>
    <w:p w14:paraId="13EED4D5" w14:textId="77777777" w:rsidR="00DA3A8D" w:rsidRDefault="00DA3A8D" w:rsidP="00402255">
      <w:pPr>
        <w:jc w:val="both"/>
        <w:rPr>
          <w:b/>
          <w:bCs/>
          <w:color w:val="C00000"/>
          <w:u w:val="single"/>
        </w:rPr>
      </w:pPr>
    </w:p>
    <w:p w14:paraId="4C67BB48" w14:textId="77777777" w:rsidR="005819B8" w:rsidRDefault="00DC7BA8" w:rsidP="00402255">
      <w:pPr>
        <w:jc w:val="both"/>
      </w:pPr>
      <w:r>
        <w:t>Communication can be made effective</w:t>
      </w:r>
      <w:r w:rsidR="00480D64">
        <w:t xml:space="preserve"> in a business organisation by</w:t>
      </w:r>
      <w:r w:rsidR="0077435C">
        <w:t xml:space="preserve"> being </w:t>
      </w:r>
      <w:r w:rsidR="00426B60">
        <w:t xml:space="preserve">clear, </w:t>
      </w:r>
      <w:r w:rsidR="00C81ACD">
        <w:t>complete, concise, concrete</w:t>
      </w:r>
      <w:r w:rsidR="00426B60">
        <w:t xml:space="preserve">, considerate, correct and </w:t>
      </w:r>
      <w:r w:rsidR="00D75BB2">
        <w:t xml:space="preserve">courteous. </w:t>
      </w:r>
      <w:r w:rsidR="001704CC">
        <w:t>(Chron, 2019)</w:t>
      </w:r>
      <w:r w:rsidR="008F534E">
        <w:t xml:space="preserve">. Maund et al, (2017) discuss how </w:t>
      </w:r>
      <w:r w:rsidR="00DD45A7">
        <w:t>oral communication</w:t>
      </w:r>
      <w:r w:rsidR="00075BA7">
        <w:t xml:space="preserve"> and interpersonal skills were imperative principles </w:t>
      </w:r>
      <w:r w:rsidR="00D72E06">
        <w:t>in evaluating candidates</w:t>
      </w:r>
      <w:r w:rsidR="00653BD3">
        <w:t xml:space="preserve">. </w:t>
      </w:r>
      <w:r w:rsidR="003D7D46">
        <w:t>Suitable people must be selected to run a successful dynamic</w:t>
      </w:r>
      <w:r w:rsidR="003B64EC">
        <w:t xml:space="preserve">, </w:t>
      </w:r>
      <w:r w:rsidR="00D06A5A">
        <w:t>individuals</w:t>
      </w:r>
      <w:r w:rsidR="003B64EC">
        <w:t xml:space="preserve"> who work successfully in teams and </w:t>
      </w:r>
      <w:r w:rsidR="003006C8">
        <w:t xml:space="preserve">understand the </w:t>
      </w:r>
      <w:r w:rsidR="00803CAA">
        <w:t>requirements</w:t>
      </w:r>
      <w:r w:rsidR="00D06A5A">
        <w:t xml:space="preserve"> and backgrounds</w:t>
      </w:r>
      <w:r w:rsidR="00803CAA">
        <w:t xml:space="preserve"> </w:t>
      </w:r>
      <w:r w:rsidR="003006C8">
        <w:t>of others.</w:t>
      </w:r>
      <w:r w:rsidR="00803CAA">
        <w:t xml:space="preserve"> </w:t>
      </w:r>
    </w:p>
    <w:p w14:paraId="42889312" w14:textId="77777777" w:rsidR="005819B8" w:rsidRDefault="005819B8" w:rsidP="00402255">
      <w:pPr>
        <w:jc w:val="both"/>
      </w:pPr>
    </w:p>
    <w:p w14:paraId="0C7EF22F" w14:textId="77777777" w:rsidR="005819B8" w:rsidRDefault="005819B8" w:rsidP="00402255">
      <w:pPr>
        <w:jc w:val="both"/>
      </w:pPr>
      <w:r>
        <w:t xml:space="preserve">An in-class exercise provided by Lloyd Beharry required us to compose a business email offering a candidate a job opportunity, here I show the level of written formality and the importance of effective communication. </w:t>
      </w:r>
    </w:p>
    <w:p w14:paraId="7D1DA3FA" w14:textId="77777777" w:rsidR="005819B8" w:rsidRDefault="005819B8" w:rsidP="00402255">
      <w:pPr>
        <w:jc w:val="both"/>
      </w:pPr>
    </w:p>
    <w:p w14:paraId="7528A2C8" w14:textId="77777777" w:rsidR="005819B8" w:rsidRDefault="005819B8" w:rsidP="00402255">
      <w:pPr>
        <w:jc w:val="both"/>
      </w:pPr>
      <w:r>
        <w:t xml:space="preserve">REFER TO APPENDIX 1: THE BUISNESS EMAIL </w:t>
      </w:r>
    </w:p>
    <w:p w14:paraId="32F9C154" w14:textId="77777777" w:rsidR="005819B8" w:rsidRDefault="005819B8" w:rsidP="00402255">
      <w:pPr>
        <w:jc w:val="both"/>
      </w:pPr>
    </w:p>
    <w:p w14:paraId="327A71EF" w14:textId="77777777" w:rsidR="005822F3" w:rsidRDefault="00803CAA" w:rsidP="00402255">
      <w:pPr>
        <w:jc w:val="both"/>
      </w:pPr>
      <w:r>
        <w:t>To establish</w:t>
      </w:r>
      <w:r w:rsidR="00AE4D56">
        <w:t xml:space="preserve"> </w:t>
      </w:r>
      <w:r w:rsidR="009C4A2B">
        <w:t>good relationships</w:t>
      </w:r>
      <w:r w:rsidR="001E7D3A">
        <w:t>;</w:t>
      </w:r>
      <w:r w:rsidR="009C4A2B">
        <w:t xml:space="preserve"> </w:t>
      </w:r>
      <w:r w:rsidR="00B03BDB">
        <w:t xml:space="preserve">people must </w:t>
      </w:r>
      <w:r w:rsidR="00112FBA">
        <w:t>take cultural differences into account.</w:t>
      </w:r>
      <w:r w:rsidR="00AD25AC">
        <w:t xml:space="preserve"> The project hierarchy is important to that</w:t>
      </w:r>
      <w:r w:rsidR="0010489A">
        <w:t xml:space="preserve"> employees are aware of what is expected of them</w:t>
      </w:r>
      <w:r w:rsidR="00BD38EE">
        <w:t xml:space="preserve">, managers should lead </w:t>
      </w:r>
      <w:r w:rsidR="002453F5">
        <w:t>by example</w:t>
      </w:r>
      <w:r w:rsidR="00BB0077">
        <w:t xml:space="preserve">, </w:t>
      </w:r>
      <w:r w:rsidR="002453F5">
        <w:t>creat</w:t>
      </w:r>
      <w:r w:rsidR="00FB3872">
        <w:t>ing a positive atmosphere</w:t>
      </w:r>
      <w:r w:rsidR="00BB0077">
        <w:t xml:space="preserve"> by</w:t>
      </w:r>
      <w:r w:rsidR="00EA1B97">
        <w:t xml:space="preserve"> demonstrating</w:t>
      </w:r>
      <w:r w:rsidR="00E12F69">
        <w:t xml:space="preserve"> effective communication.</w:t>
      </w:r>
    </w:p>
    <w:p w14:paraId="1E719D11" w14:textId="77777777" w:rsidR="00480D64" w:rsidRPr="006B498F" w:rsidRDefault="00480D64" w:rsidP="006B498F"/>
    <w:p w14:paraId="07A35458" w14:textId="77777777" w:rsidR="00FE1105" w:rsidRDefault="00DC7BA8">
      <w:pPr>
        <w:rPr>
          <w:b/>
          <w:bCs/>
          <w:u w:val="single"/>
        </w:rPr>
      </w:pPr>
      <w:r>
        <w:rPr>
          <w:b/>
          <w:bCs/>
          <w:u w:val="single"/>
        </w:rPr>
        <w:t>COMMUNICATION MODELS AND THEORIES</w:t>
      </w:r>
    </w:p>
    <w:p w14:paraId="1FE76C2B" w14:textId="77777777" w:rsidR="00F204A4" w:rsidRDefault="00F204A4">
      <w:pPr>
        <w:rPr>
          <w:b/>
          <w:bCs/>
          <w:u w:val="single"/>
        </w:rPr>
      </w:pPr>
    </w:p>
    <w:p w14:paraId="0C2D69F1" w14:textId="77777777" w:rsidR="00F204A4" w:rsidRPr="00F204A4" w:rsidRDefault="00DC7BA8">
      <w:r>
        <w:t xml:space="preserve">There are three </w:t>
      </w:r>
      <w:r w:rsidR="003B4212">
        <w:t>communication models which help us to understand</w:t>
      </w:r>
      <w:r w:rsidR="00380E87">
        <w:t xml:space="preserve"> the process of communication and these are the following;</w:t>
      </w:r>
    </w:p>
    <w:p w14:paraId="4545FE7E" w14:textId="77777777" w:rsidR="00821C2F" w:rsidRDefault="00821C2F">
      <w:pPr>
        <w:rPr>
          <w:b/>
          <w:bCs/>
        </w:rPr>
      </w:pPr>
    </w:p>
    <w:p w14:paraId="29410D9A" w14:textId="77777777" w:rsidR="00821C2F" w:rsidRDefault="00821C2F">
      <w:pPr>
        <w:rPr>
          <w:b/>
          <w:bCs/>
        </w:rPr>
      </w:pPr>
    </w:p>
    <w:p w14:paraId="3FB3A104" w14:textId="77777777" w:rsidR="00821C2F" w:rsidRDefault="00821C2F">
      <w:pPr>
        <w:rPr>
          <w:b/>
          <w:bCs/>
        </w:rPr>
      </w:pPr>
    </w:p>
    <w:p w14:paraId="6934E8A6" w14:textId="77777777" w:rsidR="00821C2F" w:rsidRDefault="00821C2F">
      <w:pPr>
        <w:rPr>
          <w:b/>
          <w:bCs/>
        </w:rPr>
      </w:pPr>
    </w:p>
    <w:p w14:paraId="2DCE0C1C" w14:textId="77777777" w:rsidR="00821C2F" w:rsidRDefault="00821C2F">
      <w:pPr>
        <w:rPr>
          <w:b/>
          <w:bCs/>
        </w:rPr>
      </w:pPr>
    </w:p>
    <w:p w14:paraId="54B365E9" w14:textId="77777777" w:rsidR="00821C2F" w:rsidRDefault="00821C2F">
      <w:pPr>
        <w:rPr>
          <w:b/>
          <w:bCs/>
        </w:rPr>
      </w:pPr>
    </w:p>
    <w:p w14:paraId="01599063" w14:textId="77777777" w:rsidR="00821C2F" w:rsidRDefault="00821C2F">
      <w:pPr>
        <w:rPr>
          <w:b/>
          <w:bCs/>
        </w:rPr>
      </w:pPr>
    </w:p>
    <w:p w14:paraId="6404D94A" w14:textId="77777777" w:rsidR="00821C2F" w:rsidRDefault="00821C2F">
      <w:pPr>
        <w:rPr>
          <w:b/>
          <w:bCs/>
        </w:rPr>
      </w:pPr>
    </w:p>
    <w:p w14:paraId="416AEAF2" w14:textId="77777777" w:rsidR="00AD08E4" w:rsidRDefault="00AD08E4">
      <w:pPr>
        <w:rPr>
          <w:b/>
          <w:bCs/>
        </w:rPr>
      </w:pPr>
    </w:p>
    <w:p w14:paraId="2910D5FC" w14:textId="5E06AEC0" w:rsidR="00E1202A" w:rsidRPr="008F51B8" w:rsidRDefault="00DC7BA8">
      <w:pPr>
        <w:rPr>
          <w:rFonts w:ascii="Times New Roman" w:eastAsia="Times New Roman" w:hAnsi="Times New Roman" w:cs="Times New Roman"/>
          <w:lang w:eastAsia="en-GB"/>
        </w:rPr>
      </w:pPr>
      <w:r w:rsidRPr="00FC1E82">
        <w:rPr>
          <w:b/>
          <w:bCs/>
        </w:rPr>
        <w:lastRenderedPageBreak/>
        <w:t>Shannon and Weaver 194</w:t>
      </w:r>
      <w:r w:rsidR="00383F49" w:rsidRPr="00FC1E82">
        <w:rPr>
          <w:b/>
          <w:bCs/>
        </w:rPr>
        <w:t>8</w:t>
      </w:r>
      <w:r w:rsidR="0051722C">
        <w:t xml:space="preserve"> </w:t>
      </w:r>
      <w:r w:rsidR="001C3877">
        <w:rPr>
          <w:rFonts w:ascii="Verdana" w:eastAsia="Times New Roman" w:hAnsi="Verdana" w:cs="Times New Roman"/>
          <w:color w:val="000000"/>
          <w:sz w:val="20"/>
          <w:szCs w:val="20"/>
          <w:lang w:eastAsia="en-GB"/>
        </w:rPr>
        <w:t>(Businesstopia, 2</w:t>
      </w:r>
      <w:r w:rsidR="00C66882">
        <w:rPr>
          <w:rFonts w:ascii="Verdana" w:eastAsia="Times New Roman" w:hAnsi="Verdana" w:cs="Times New Roman"/>
          <w:color w:val="000000"/>
          <w:sz w:val="20"/>
          <w:szCs w:val="20"/>
          <w:lang w:eastAsia="en-GB"/>
        </w:rPr>
        <w:t>01</w:t>
      </w:r>
      <w:r w:rsidR="001C3877">
        <w:rPr>
          <w:rFonts w:ascii="Verdana" w:eastAsia="Times New Roman" w:hAnsi="Verdana" w:cs="Times New Roman"/>
          <w:color w:val="000000"/>
          <w:sz w:val="20"/>
          <w:szCs w:val="20"/>
          <w:lang w:eastAsia="en-GB"/>
        </w:rPr>
        <w:t>8</w:t>
      </w:r>
      <w:r w:rsidR="003A1171">
        <w:rPr>
          <w:rFonts w:ascii="Verdana" w:eastAsia="Times New Roman" w:hAnsi="Verdana" w:cs="Times New Roman"/>
          <w:color w:val="000000"/>
          <w:sz w:val="20"/>
          <w:szCs w:val="20"/>
          <w:lang w:eastAsia="en-GB"/>
        </w:rPr>
        <w:t>)</w:t>
      </w:r>
    </w:p>
    <w:p w14:paraId="05EDEB48" w14:textId="77777777" w:rsidR="00AA38CC" w:rsidRPr="00AA38CC" w:rsidRDefault="00DC7BA8" w:rsidP="00AA38CC">
      <w:pPr>
        <w:rPr>
          <w:rFonts w:ascii="Times New Roman" w:eastAsia="Times New Roman" w:hAnsi="Times New Roman" w:cs="Times New Roman"/>
          <w:lang w:eastAsia="en-GB"/>
        </w:rPr>
      </w:pPr>
      <w:r w:rsidRPr="00AA38CC">
        <w:rPr>
          <w:rFonts w:ascii="Times New Roman" w:eastAsia="Times New Roman" w:hAnsi="Times New Roman" w:cs="Times New Roman"/>
          <w:noProof/>
          <w:lang w:eastAsia="en-GB"/>
        </w:rPr>
        <w:drawing>
          <wp:inline distT="0" distB="0" distL="0" distR="0" wp14:anchorId="774B91F4" wp14:editId="292B444A">
            <wp:extent cx="5716905" cy="2854325"/>
            <wp:effectExtent l="0" t="0" r="0" b="3175"/>
            <wp:docPr id="12" name="Picture 12" descr="Image result for shannon wea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74220" name="Picture 23" descr="Image result for shannon weaver"/>
                    <pic:cNvPicPr>
                      <a:picLocks noChangeAspect="1" noChangeArrowheads="1"/>
                    </pic:cNvPicPr>
                  </pic:nvPicPr>
                  <pic:blipFill>
                    <a:blip r:embed="rId6" r:link="rId7">
                      <a:extLst>
                        <a:ext uri="{28A0092B-C50C-407E-A947-70E740481C1C}">
                          <a14:useLocalDpi xmlns:a14="http://schemas.microsoft.com/office/drawing/2010/main" val="0"/>
                        </a:ext>
                      </a:extLst>
                    </a:blip>
                    <a:stretch>
                      <a:fillRect/>
                    </a:stretch>
                  </pic:blipFill>
                  <pic:spPr bwMode="auto">
                    <a:xfrm>
                      <a:off x="0" y="0"/>
                      <a:ext cx="5716905" cy="2854325"/>
                    </a:xfrm>
                    <a:prstGeom prst="rect">
                      <a:avLst/>
                    </a:prstGeom>
                    <a:noFill/>
                    <a:ln>
                      <a:noFill/>
                    </a:ln>
                  </pic:spPr>
                </pic:pic>
              </a:graphicData>
            </a:graphic>
          </wp:inline>
        </w:drawing>
      </w:r>
    </w:p>
    <w:p w14:paraId="1367EE9E" w14:textId="77777777" w:rsidR="00427871" w:rsidRDefault="00427871" w:rsidP="00FE662E">
      <w:pPr>
        <w:jc w:val="right"/>
        <w:rPr>
          <w:rFonts w:ascii="Times New Roman" w:eastAsia="Times New Roman" w:hAnsi="Times New Roman" w:cs="Times New Roman"/>
          <w:lang w:eastAsia="en-GB"/>
        </w:rPr>
      </w:pPr>
    </w:p>
    <w:p w14:paraId="1539E57D" w14:textId="77777777" w:rsidR="00590D8E" w:rsidRPr="006F1EF1" w:rsidRDefault="00590D8E" w:rsidP="00594CF5">
      <w:pPr>
        <w:jc w:val="both"/>
        <w:rPr>
          <w:rFonts w:ascii="Times New Roman" w:eastAsia="Times New Roman" w:hAnsi="Times New Roman" w:cs="Times New Roman"/>
          <w:lang w:eastAsia="en-GB"/>
        </w:rPr>
      </w:pPr>
    </w:p>
    <w:p w14:paraId="6925A7D3" w14:textId="2898CCD7" w:rsidR="009F745F" w:rsidRDefault="00DC7BA8" w:rsidP="00594CF5">
      <w:pPr>
        <w:jc w:val="both"/>
      </w:pPr>
      <w:r>
        <w:t xml:space="preserve">This is the simplest model of communication and </w:t>
      </w:r>
      <w:r w:rsidR="003E0109">
        <w:t xml:space="preserve">was created in 1948 by </w:t>
      </w:r>
      <w:r w:rsidR="00C44F52">
        <w:t xml:space="preserve">a </w:t>
      </w:r>
      <w:r w:rsidR="003E0109">
        <w:t>math</w:t>
      </w:r>
      <w:r w:rsidR="006D36F1">
        <w:t xml:space="preserve">ematician </w:t>
      </w:r>
      <w:r w:rsidR="00C44F52">
        <w:t xml:space="preserve">named </w:t>
      </w:r>
      <w:r w:rsidR="00741604">
        <w:t>Claude El</w:t>
      </w:r>
      <w:r w:rsidR="00FA11FF">
        <w:t xml:space="preserve">wood </w:t>
      </w:r>
      <w:r w:rsidR="00C44F52">
        <w:t xml:space="preserve">Shannon and a scientist named </w:t>
      </w:r>
      <w:r w:rsidR="00FA11FF">
        <w:t xml:space="preserve">Warren </w:t>
      </w:r>
      <w:r w:rsidR="00C44F52">
        <w:t>Weaver.</w:t>
      </w:r>
      <w:r w:rsidR="000A0461">
        <w:t xml:space="preserve"> </w:t>
      </w:r>
      <w:r w:rsidR="00EB37BF">
        <w:t xml:space="preserve">This is known as the linear model of communication. </w:t>
      </w:r>
      <w:r w:rsidR="004879AC">
        <w:t>The Concepts of this model consist of the</w:t>
      </w:r>
      <w:r w:rsidR="000D2015">
        <w:t xml:space="preserve"> following;</w:t>
      </w:r>
      <w:r w:rsidR="004879AC">
        <w:t xml:space="preserve"> </w:t>
      </w:r>
    </w:p>
    <w:p w14:paraId="64A44B6D" w14:textId="77777777" w:rsidR="001638D3" w:rsidRDefault="001638D3" w:rsidP="00594CF5">
      <w:pPr>
        <w:jc w:val="both"/>
      </w:pPr>
    </w:p>
    <w:p w14:paraId="0DEE8585" w14:textId="77777777" w:rsidR="00D04442" w:rsidRDefault="00DC7BA8" w:rsidP="00594CF5">
      <w:pPr>
        <w:jc w:val="both"/>
      </w:pPr>
      <w:r>
        <w:t>T</w:t>
      </w:r>
      <w:r w:rsidR="000D2015">
        <w:t>he sender</w:t>
      </w:r>
      <w:r w:rsidR="00D85BE9">
        <w:t xml:space="preserve"> or encoder </w:t>
      </w:r>
      <w:r w:rsidR="0070789F">
        <w:t>which</w:t>
      </w:r>
      <w:r w:rsidR="007010EA">
        <w:t>,</w:t>
      </w:r>
      <w:r w:rsidR="0070789F">
        <w:t xml:space="preserve"> is the information sourc</w:t>
      </w:r>
      <w:r w:rsidR="00B829D5">
        <w:t xml:space="preserve">e, </w:t>
      </w:r>
      <w:r w:rsidR="00BC4D55">
        <w:t>is an</w:t>
      </w:r>
      <w:r w:rsidR="004B0965">
        <w:t xml:space="preserve"> individual or group of people </w:t>
      </w:r>
      <w:r w:rsidR="00B829D5">
        <w:t>who create</w:t>
      </w:r>
      <w:r w:rsidR="004B0965">
        <w:t xml:space="preserve"> </w:t>
      </w:r>
      <w:r w:rsidR="002A47B9">
        <w:t xml:space="preserve">a </w:t>
      </w:r>
      <w:r w:rsidR="00B829D5">
        <w:t>message, choose</w:t>
      </w:r>
      <w:r w:rsidR="004B0965">
        <w:t xml:space="preserve"> </w:t>
      </w:r>
      <w:r w:rsidR="00B829D5">
        <w:t xml:space="preserve">the medium </w:t>
      </w:r>
      <w:r w:rsidR="00052CB7">
        <w:t>or channel</w:t>
      </w:r>
      <w:r w:rsidR="003420D9">
        <w:t xml:space="preserve"> to send this message,</w:t>
      </w:r>
      <w:r w:rsidR="00052CB7">
        <w:t xml:space="preserve"> </w:t>
      </w:r>
      <w:r w:rsidR="0040230A">
        <w:t>such as a telegraph or telephone</w:t>
      </w:r>
      <w:r>
        <w:t xml:space="preserve"> and </w:t>
      </w:r>
      <w:r w:rsidR="008B6A0D">
        <w:t xml:space="preserve">they </w:t>
      </w:r>
      <w:r>
        <w:t>then send th</w:t>
      </w:r>
      <w:r w:rsidR="002A47B9">
        <w:t xml:space="preserve">e </w:t>
      </w:r>
      <w:r>
        <w:t>me</w:t>
      </w:r>
      <w:r w:rsidR="002A47B9">
        <w:t>s</w:t>
      </w:r>
      <w:r w:rsidR="004950B0">
        <w:t>sa</w:t>
      </w:r>
      <w:r w:rsidR="002A47B9">
        <w:t>ge</w:t>
      </w:r>
      <w:r w:rsidR="00444DC9">
        <w:t xml:space="preserve"> to </w:t>
      </w:r>
      <w:r w:rsidR="00D071CF">
        <w:t xml:space="preserve">the receiver or decoder. </w:t>
      </w:r>
      <w:r w:rsidR="002A47B9">
        <w:t xml:space="preserve"> </w:t>
      </w:r>
    </w:p>
    <w:p w14:paraId="1284E888" w14:textId="77777777" w:rsidR="00D33A4D" w:rsidRDefault="00D33A4D" w:rsidP="00594CF5">
      <w:pPr>
        <w:jc w:val="both"/>
      </w:pPr>
    </w:p>
    <w:p w14:paraId="0FD95924" w14:textId="77777777" w:rsidR="0035480D" w:rsidRDefault="00DC7BA8" w:rsidP="00594CF5">
      <w:pPr>
        <w:jc w:val="both"/>
      </w:pPr>
      <w:r>
        <w:t xml:space="preserve">The Channel </w:t>
      </w:r>
      <w:r w:rsidR="0010203F">
        <w:t xml:space="preserve">or medium </w:t>
      </w:r>
      <w:r w:rsidR="00251260">
        <w:t>is the path in which the message travels</w:t>
      </w:r>
      <w:r w:rsidR="006D21B9">
        <w:t xml:space="preserve">, this </w:t>
      </w:r>
      <w:r w:rsidR="00F212C9">
        <w:t xml:space="preserve">can </w:t>
      </w:r>
      <w:r w:rsidR="006443EF">
        <w:t xml:space="preserve">vary from telephone, magazines, </w:t>
      </w:r>
      <w:r w:rsidR="006D21B9">
        <w:t>air, radio</w:t>
      </w:r>
      <w:r w:rsidR="004B176D">
        <w:t xml:space="preserve">, films, etc. However, this </w:t>
      </w:r>
      <w:r>
        <w:t>can sometimes be dis</w:t>
      </w:r>
      <w:r w:rsidR="00AD1800">
        <w:t xml:space="preserve">rupted by </w:t>
      </w:r>
      <w:r w:rsidR="000B153A">
        <w:t>noise</w:t>
      </w:r>
      <w:r w:rsidR="00783F1A">
        <w:t xml:space="preserve"> or anything that interferes with the </w:t>
      </w:r>
      <w:r w:rsidR="005D2148">
        <w:t>transmission</w:t>
      </w:r>
      <w:r w:rsidR="000B153A">
        <w:t xml:space="preserve"> </w:t>
      </w:r>
      <w:r w:rsidR="005D2148">
        <w:t>of the message</w:t>
      </w:r>
      <w:r w:rsidR="00710A32">
        <w:t xml:space="preserve"> (Garth, 2012</w:t>
      </w:r>
      <w:r w:rsidR="005D2148">
        <w:t>.</w:t>
      </w:r>
      <w:r w:rsidR="00710A32">
        <w:t>)</w:t>
      </w:r>
      <w:r w:rsidR="005D2148">
        <w:t xml:space="preserve"> </w:t>
      </w:r>
      <w:r w:rsidR="00376EDE">
        <w:t xml:space="preserve">An </w:t>
      </w:r>
      <w:r w:rsidR="00DB1E77">
        <w:t>exampl</w:t>
      </w:r>
      <w:r w:rsidR="00376EDE">
        <w:t xml:space="preserve">e of this would be </w:t>
      </w:r>
      <w:r w:rsidR="00DB1E77">
        <w:t>if the channel which is chosen is air</w:t>
      </w:r>
      <w:r w:rsidR="00247630">
        <w:t>, and construction works</w:t>
      </w:r>
      <w:r w:rsidR="00376EDE">
        <w:t xml:space="preserve"> are </w:t>
      </w:r>
      <w:r w:rsidR="00247630">
        <w:t xml:space="preserve">being carried out whilst the sender has sent their message, the message </w:t>
      </w:r>
      <w:r w:rsidR="00A212A9">
        <w:t>may</w:t>
      </w:r>
      <w:r w:rsidR="00247630">
        <w:t xml:space="preserve"> be </w:t>
      </w:r>
      <w:r w:rsidR="004C3B44">
        <w:t>mis</w:t>
      </w:r>
      <w:r w:rsidR="00407476">
        <w:t>const</w:t>
      </w:r>
      <w:r w:rsidR="009E52AE">
        <w:t>rued</w:t>
      </w:r>
      <w:r w:rsidR="00B80B2A">
        <w:t>,</w:t>
      </w:r>
      <w:r w:rsidR="004C3B44">
        <w:t xml:space="preserve"> and the receiver</w:t>
      </w:r>
      <w:r w:rsidR="00D70AA6">
        <w:t xml:space="preserve"> perhaps would</w:t>
      </w:r>
      <w:r w:rsidR="004C3B44">
        <w:t xml:space="preserve"> not receive the message as it was intended.  </w:t>
      </w:r>
    </w:p>
    <w:p w14:paraId="203D623E" w14:textId="77777777" w:rsidR="00D70AA6" w:rsidRDefault="00D70AA6" w:rsidP="00594CF5">
      <w:pPr>
        <w:jc w:val="both"/>
      </w:pPr>
    </w:p>
    <w:p w14:paraId="6DEEA5C9" w14:textId="23EDC575" w:rsidR="00D70AA6" w:rsidRDefault="00DC7BA8" w:rsidP="00594CF5">
      <w:pPr>
        <w:jc w:val="both"/>
      </w:pPr>
      <w:r>
        <w:t xml:space="preserve">When this </w:t>
      </w:r>
      <w:r w:rsidR="00282A98">
        <w:t xml:space="preserve">model was first introduced </w:t>
      </w:r>
      <w:r w:rsidR="00470B6A">
        <w:t xml:space="preserve">there was a significant </w:t>
      </w:r>
      <w:r w:rsidR="006A6294">
        <w:t>issue</w:t>
      </w:r>
      <w:r w:rsidR="00807A7E">
        <w:t xml:space="preserve">; there was no feedback. </w:t>
      </w:r>
      <w:r w:rsidR="009B6878">
        <w:t>W</w:t>
      </w:r>
      <w:r w:rsidR="00C2396A">
        <w:t xml:space="preserve">eaver later introduced </w:t>
      </w:r>
      <w:r w:rsidR="00E52BE7">
        <w:t>this</w:t>
      </w:r>
      <w:r w:rsidR="00A83C7A">
        <w:t xml:space="preserve"> fundamental </w:t>
      </w:r>
      <w:r w:rsidR="00A94908">
        <w:t xml:space="preserve">element. </w:t>
      </w:r>
      <w:r w:rsidR="00807A7E">
        <w:t>Feedback is the decoder's response to the encoder's message</w:t>
      </w:r>
      <w:r w:rsidR="00FD0347">
        <w:t xml:space="preserve"> so that they can show that they have understood the message correctly.</w:t>
      </w:r>
    </w:p>
    <w:p w14:paraId="775AF1DF" w14:textId="77777777" w:rsidR="00830638" w:rsidRDefault="00830638" w:rsidP="00594CF5">
      <w:pPr>
        <w:jc w:val="both"/>
      </w:pPr>
    </w:p>
    <w:p w14:paraId="76FE00E7" w14:textId="77777777" w:rsidR="00830638" w:rsidRDefault="00DC7BA8" w:rsidP="00A85498">
      <w:pPr>
        <w:jc w:val="both"/>
      </w:pPr>
      <w:r>
        <w:t>This model of communication was used to explain a</w:t>
      </w:r>
      <w:r w:rsidR="007132A4">
        <w:t xml:space="preserve"> case study provided by Lecturer Lloyd Beharr</w:t>
      </w:r>
      <w:r>
        <w:t xml:space="preserve">y- </w:t>
      </w:r>
      <w:r w:rsidR="00FD09A8">
        <w:t>Maria and Pedro. Maria told Pedro to bring home a chicken</w:t>
      </w:r>
      <w:r w:rsidR="007D3126">
        <w:t>,</w:t>
      </w:r>
      <w:r w:rsidR="00132193">
        <w:t xml:space="preserve"> but the</w:t>
      </w:r>
      <w:r w:rsidR="00FD09A8">
        <w:t xml:space="preserve"> noise </w:t>
      </w:r>
      <w:r w:rsidR="00D50144">
        <w:t>sourc</w:t>
      </w:r>
      <w:r w:rsidR="00132193">
        <w:t xml:space="preserve">e </w:t>
      </w:r>
      <w:r w:rsidR="007D3126">
        <w:t>caused</w:t>
      </w:r>
      <w:r w:rsidR="00D50144">
        <w:t xml:space="preserve"> </w:t>
      </w:r>
      <w:r w:rsidR="00FD09A8">
        <w:t xml:space="preserve">interruption </w:t>
      </w:r>
      <w:r w:rsidR="007D3126">
        <w:t xml:space="preserve">and </w:t>
      </w:r>
      <w:r w:rsidR="00FD09A8">
        <w:t>he misunderstood this for the kitche</w:t>
      </w:r>
      <w:r w:rsidR="007D3126">
        <w:t>n,</w:t>
      </w:r>
      <w:r w:rsidR="00FD09A8">
        <w:t xml:space="preserve"> </w:t>
      </w:r>
      <w:r w:rsidR="007D3126">
        <w:t>as</w:t>
      </w:r>
      <w:r w:rsidR="00FD09A8">
        <w:t xml:space="preserve"> there was no feedback</w:t>
      </w:r>
      <w:r w:rsidR="00330716">
        <w:t xml:space="preserve">, </w:t>
      </w:r>
      <w:r w:rsidR="003B43FC">
        <w:t>they could not clarify the original message.</w:t>
      </w:r>
    </w:p>
    <w:p w14:paraId="097598BB" w14:textId="77777777" w:rsidR="006B29E6" w:rsidRDefault="006B29E6"/>
    <w:p w14:paraId="7F70E651" w14:textId="77777777" w:rsidR="00821C2F" w:rsidRDefault="00821C2F">
      <w:r>
        <w:t>REFER TO APPENDIX 2: MARIA AND PEDRO</w:t>
      </w:r>
    </w:p>
    <w:p w14:paraId="2940ADF5" w14:textId="77777777" w:rsidR="009424C7" w:rsidRDefault="009424C7"/>
    <w:p w14:paraId="315E65A6" w14:textId="77777777" w:rsidR="00D33A4D" w:rsidRPr="006B29E6" w:rsidRDefault="00DC7BA8">
      <w:pPr>
        <w:rPr>
          <w:b/>
          <w:bCs/>
        </w:rPr>
      </w:pPr>
      <w:r>
        <w:rPr>
          <w:b/>
          <w:bCs/>
        </w:rPr>
        <w:t xml:space="preserve">Wilber </w:t>
      </w:r>
      <w:r w:rsidRPr="006B29E6">
        <w:rPr>
          <w:b/>
          <w:bCs/>
        </w:rPr>
        <w:t>Schramm</w:t>
      </w:r>
      <w:r w:rsidR="006B29E6" w:rsidRPr="006B29E6">
        <w:rPr>
          <w:b/>
          <w:bCs/>
        </w:rPr>
        <w:t>’s Model of communication</w:t>
      </w:r>
      <w:r w:rsidR="00E24CDF">
        <w:rPr>
          <w:b/>
          <w:bCs/>
        </w:rPr>
        <w:t xml:space="preserve"> </w:t>
      </w:r>
      <w:r w:rsidR="001A6AB7">
        <w:rPr>
          <w:b/>
          <w:bCs/>
        </w:rPr>
        <w:t>19</w:t>
      </w:r>
      <w:r w:rsidR="00174FC9">
        <w:rPr>
          <w:b/>
          <w:bCs/>
        </w:rPr>
        <w:t>54</w:t>
      </w:r>
      <w:r w:rsidR="001A6AB7">
        <w:rPr>
          <w:b/>
          <w:bCs/>
        </w:rPr>
        <w:t xml:space="preserve"> </w:t>
      </w:r>
      <w:r w:rsidR="00E24CDF" w:rsidRPr="00E24CDF">
        <w:t>(Georges</w:t>
      </w:r>
      <w:r w:rsidR="005C470D">
        <w:t>,</w:t>
      </w:r>
      <w:r w:rsidR="00E24CDF" w:rsidRPr="00E24CDF">
        <w:t xml:space="preserve"> 2015)</w:t>
      </w:r>
      <w:r w:rsidR="005C470D">
        <w:t>.</w:t>
      </w:r>
    </w:p>
    <w:p w14:paraId="0D6E5C63" w14:textId="77777777" w:rsidR="00FC1E82" w:rsidRDefault="00FC1E82">
      <w:pPr>
        <w:rPr>
          <w:rFonts w:ascii="Times New Roman" w:eastAsia="Times New Roman" w:hAnsi="Times New Roman" w:cs="Times New Roman"/>
          <w:lang w:eastAsia="en-GB"/>
        </w:rPr>
      </w:pPr>
    </w:p>
    <w:p w14:paraId="5DDAF597" w14:textId="77777777" w:rsidR="003658A3" w:rsidRPr="003658A3" w:rsidRDefault="00DC7BA8" w:rsidP="003658A3">
      <w:pPr>
        <w:rPr>
          <w:rFonts w:ascii="Times New Roman" w:eastAsia="Times New Roman" w:hAnsi="Times New Roman" w:cs="Times New Roman"/>
          <w:lang w:eastAsia="en-GB"/>
        </w:rPr>
      </w:pPr>
      <w:r w:rsidRPr="003658A3">
        <w:rPr>
          <w:rFonts w:ascii="Times New Roman" w:eastAsia="Times New Roman" w:hAnsi="Times New Roman" w:cs="Times New Roman"/>
          <w:noProof/>
          <w:lang w:eastAsia="en-GB"/>
        </w:rPr>
        <w:lastRenderedPageBreak/>
        <w:drawing>
          <wp:inline distT="0" distB="0" distL="0" distR="0" wp14:anchorId="7BE78E17" wp14:editId="7D4305EF">
            <wp:extent cx="5716905" cy="2917825"/>
            <wp:effectExtent l="0" t="0" r="0" b="3175"/>
            <wp:docPr id="11" name="Picture 11" descr="Image result for schramm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911838" name="Picture 21" descr="Image result for schramm communication"/>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5716905" cy="2917825"/>
                    </a:xfrm>
                    <a:prstGeom prst="rect">
                      <a:avLst/>
                    </a:prstGeom>
                    <a:noFill/>
                    <a:ln>
                      <a:noFill/>
                    </a:ln>
                  </pic:spPr>
                </pic:pic>
              </a:graphicData>
            </a:graphic>
          </wp:inline>
        </w:drawing>
      </w:r>
    </w:p>
    <w:p w14:paraId="340C8177" w14:textId="77777777" w:rsidR="00DF6101" w:rsidRPr="00DF6101" w:rsidRDefault="00DF6101" w:rsidP="00DF6101">
      <w:pPr>
        <w:rPr>
          <w:rFonts w:ascii="Times New Roman" w:eastAsia="Times New Roman" w:hAnsi="Times New Roman" w:cs="Times New Roman"/>
          <w:lang w:eastAsia="en-GB"/>
        </w:rPr>
      </w:pPr>
    </w:p>
    <w:p w14:paraId="5ECF8360" w14:textId="77777777" w:rsidR="005B42A1" w:rsidRPr="00402255" w:rsidRDefault="00DC7BA8" w:rsidP="00A85498">
      <w:pPr>
        <w:jc w:val="both"/>
        <w:rPr>
          <w:rFonts w:eastAsia="Times New Roman" w:cs="Times New Roman"/>
          <w:lang w:eastAsia="en-GB"/>
        </w:rPr>
      </w:pPr>
      <w:r w:rsidRPr="00402255">
        <w:rPr>
          <w:rFonts w:eastAsia="Times New Roman" w:cs="Times New Roman"/>
          <w:lang w:eastAsia="en-GB"/>
        </w:rPr>
        <w:t xml:space="preserve">This is a </w:t>
      </w:r>
      <w:r w:rsidR="00917471" w:rsidRPr="00402255">
        <w:rPr>
          <w:rFonts w:eastAsia="Times New Roman" w:cs="Times New Roman"/>
          <w:lang w:eastAsia="en-GB"/>
        </w:rPr>
        <w:t>two</w:t>
      </w:r>
      <w:r w:rsidR="00E074FD" w:rsidRPr="00402255">
        <w:rPr>
          <w:rFonts w:eastAsia="Times New Roman" w:cs="Times New Roman"/>
          <w:lang w:eastAsia="en-GB"/>
        </w:rPr>
        <w:t>-</w:t>
      </w:r>
      <w:r w:rsidR="00917471" w:rsidRPr="00402255">
        <w:rPr>
          <w:rFonts w:eastAsia="Times New Roman" w:cs="Times New Roman"/>
          <w:lang w:eastAsia="en-GB"/>
        </w:rPr>
        <w:t xml:space="preserve">way </w:t>
      </w:r>
      <w:r w:rsidRPr="00402255">
        <w:rPr>
          <w:rFonts w:eastAsia="Times New Roman" w:cs="Times New Roman"/>
          <w:lang w:eastAsia="en-GB"/>
        </w:rPr>
        <w:t xml:space="preserve">circular </w:t>
      </w:r>
      <w:r w:rsidR="00917471" w:rsidRPr="00402255">
        <w:rPr>
          <w:rFonts w:eastAsia="Times New Roman" w:cs="Times New Roman"/>
          <w:lang w:eastAsia="en-GB"/>
        </w:rPr>
        <w:t xml:space="preserve">model of communication between the </w:t>
      </w:r>
      <w:r w:rsidR="003E6557" w:rsidRPr="00402255">
        <w:rPr>
          <w:rFonts w:eastAsia="Times New Roman" w:cs="Times New Roman"/>
          <w:lang w:eastAsia="en-GB"/>
        </w:rPr>
        <w:t>encoder</w:t>
      </w:r>
      <w:r w:rsidR="00917471" w:rsidRPr="00402255">
        <w:rPr>
          <w:rFonts w:eastAsia="Times New Roman" w:cs="Times New Roman"/>
          <w:lang w:eastAsia="en-GB"/>
        </w:rPr>
        <w:t xml:space="preserve"> and decoder. </w:t>
      </w:r>
      <w:r w:rsidR="00170C88" w:rsidRPr="00402255">
        <w:rPr>
          <w:rFonts w:eastAsia="Times New Roman" w:cs="Times New Roman"/>
          <w:lang w:eastAsia="en-GB"/>
        </w:rPr>
        <w:t>This theory is based on interpretation.</w:t>
      </w:r>
      <w:r w:rsidR="00DD1A73" w:rsidRPr="00402255">
        <w:rPr>
          <w:rFonts w:eastAsia="Times New Roman" w:cs="Times New Roman"/>
          <w:lang w:eastAsia="en-GB"/>
        </w:rPr>
        <w:t xml:space="preserve"> The initiation of sending a message is</w:t>
      </w:r>
      <w:r w:rsidR="00ED2112" w:rsidRPr="00402255">
        <w:rPr>
          <w:rFonts w:eastAsia="Times New Roman" w:cs="Times New Roman"/>
          <w:lang w:eastAsia="en-GB"/>
        </w:rPr>
        <w:t xml:space="preserve"> a crucial </w:t>
      </w:r>
      <w:r w:rsidR="00E074FD" w:rsidRPr="00402255">
        <w:rPr>
          <w:rFonts w:eastAsia="Times New Roman" w:cs="Times New Roman"/>
          <w:lang w:eastAsia="en-GB"/>
        </w:rPr>
        <w:t>component of this model</w:t>
      </w:r>
      <w:r w:rsidR="009C73FB" w:rsidRPr="00402255">
        <w:rPr>
          <w:rFonts w:eastAsia="Times New Roman" w:cs="Times New Roman"/>
          <w:lang w:eastAsia="en-GB"/>
        </w:rPr>
        <w:t xml:space="preserve"> as the information sent must be c</w:t>
      </w:r>
      <w:r w:rsidR="00015F59" w:rsidRPr="00402255">
        <w:rPr>
          <w:rFonts w:eastAsia="Times New Roman" w:cs="Times New Roman"/>
          <w:lang w:eastAsia="en-GB"/>
        </w:rPr>
        <w:t>onscient</w:t>
      </w:r>
      <w:r w:rsidR="00465B2B" w:rsidRPr="00402255">
        <w:rPr>
          <w:rFonts w:eastAsia="Times New Roman" w:cs="Times New Roman"/>
          <w:lang w:eastAsia="en-GB"/>
        </w:rPr>
        <w:t xml:space="preserve">iously put into words and transmitted to the receiver to decode. </w:t>
      </w:r>
      <w:r w:rsidR="00F2798A" w:rsidRPr="00402255">
        <w:rPr>
          <w:rFonts w:eastAsia="Times New Roman" w:cs="Times New Roman"/>
          <w:lang w:eastAsia="en-GB"/>
        </w:rPr>
        <w:t xml:space="preserve">So, if the receiver is unable to decode this message, the information is of no use. </w:t>
      </w:r>
      <w:r w:rsidR="009C3959" w:rsidRPr="00402255">
        <w:rPr>
          <w:rFonts w:eastAsia="Times New Roman" w:cs="Times New Roman"/>
          <w:lang w:eastAsia="en-GB"/>
        </w:rPr>
        <w:t xml:space="preserve">According to Schramm’s model, decoding is just as important as encoding the message </w:t>
      </w:r>
      <w:r w:rsidR="00655DC5" w:rsidRPr="00402255">
        <w:rPr>
          <w:rFonts w:eastAsia="Times New Roman" w:cs="Times New Roman"/>
          <w:lang w:eastAsia="en-GB"/>
        </w:rPr>
        <w:t>to enable the process of effective communication.</w:t>
      </w:r>
      <w:r w:rsidR="001B4AC0" w:rsidRPr="00402255">
        <w:rPr>
          <w:rFonts w:eastAsia="Times New Roman" w:cs="Times New Roman"/>
          <w:lang w:eastAsia="en-GB"/>
        </w:rPr>
        <w:t xml:space="preserve"> The communication is incomplete unless the receiver </w:t>
      </w:r>
      <w:r w:rsidR="003C53C1" w:rsidRPr="00402255">
        <w:rPr>
          <w:rFonts w:eastAsia="Times New Roman" w:cs="Times New Roman"/>
          <w:lang w:eastAsia="en-GB"/>
        </w:rPr>
        <w:t>offers their feedback to the sender</w:t>
      </w:r>
      <w:r w:rsidR="007933B9" w:rsidRPr="00402255">
        <w:rPr>
          <w:rFonts w:eastAsia="Times New Roman" w:cs="Times New Roman"/>
          <w:lang w:eastAsia="en-GB"/>
        </w:rPr>
        <w:t>, (Juneja, 2015)</w:t>
      </w:r>
      <w:r w:rsidR="00D14F1F" w:rsidRPr="00402255">
        <w:rPr>
          <w:rFonts w:eastAsia="Times New Roman" w:cs="Times New Roman"/>
          <w:lang w:eastAsia="en-GB"/>
        </w:rPr>
        <w:t>.</w:t>
      </w:r>
    </w:p>
    <w:p w14:paraId="59EFEF36" w14:textId="77777777" w:rsidR="00D14F1F" w:rsidRPr="00402255" w:rsidRDefault="00D14F1F">
      <w:pPr>
        <w:rPr>
          <w:rFonts w:eastAsia="Times New Roman" w:cs="Times New Roman"/>
          <w:lang w:eastAsia="en-GB"/>
        </w:rPr>
      </w:pPr>
    </w:p>
    <w:p w14:paraId="64B8D5B0" w14:textId="77777777" w:rsidR="009424C7" w:rsidRDefault="00DC7BA8" w:rsidP="009424C7">
      <w:pPr>
        <w:jc w:val="both"/>
        <w:rPr>
          <w:rFonts w:eastAsia="Times New Roman" w:cs="Times New Roman"/>
          <w:lang w:eastAsia="en-GB"/>
        </w:rPr>
      </w:pPr>
      <w:r w:rsidRPr="00402255">
        <w:rPr>
          <w:rFonts w:eastAsia="Times New Roman" w:cs="Times New Roman"/>
          <w:lang w:eastAsia="en-GB"/>
        </w:rPr>
        <w:t>S</w:t>
      </w:r>
      <w:r w:rsidR="00187169" w:rsidRPr="00402255">
        <w:rPr>
          <w:rFonts w:eastAsia="Times New Roman" w:cs="Times New Roman"/>
          <w:lang w:eastAsia="en-GB"/>
        </w:rPr>
        <w:t xml:space="preserve">chramm explains </w:t>
      </w:r>
      <w:r w:rsidR="00A96A06" w:rsidRPr="00402255">
        <w:rPr>
          <w:rFonts w:eastAsia="Times New Roman" w:cs="Times New Roman"/>
          <w:lang w:eastAsia="en-GB"/>
        </w:rPr>
        <w:t xml:space="preserve">that </w:t>
      </w:r>
      <w:r w:rsidR="00187169" w:rsidRPr="00402255">
        <w:rPr>
          <w:rFonts w:eastAsia="Times New Roman" w:cs="Times New Roman"/>
          <w:lang w:eastAsia="en-GB"/>
        </w:rPr>
        <w:t>an individual</w:t>
      </w:r>
      <w:r w:rsidR="006514D5" w:rsidRPr="00402255">
        <w:rPr>
          <w:rFonts w:eastAsia="Times New Roman" w:cs="Times New Roman"/>
          <w:lang w:eastAsia="en-GB"/>
        </w:rPr>
        <w:t xml:space="preserve">’s </w:t>
      </w:r>
      <w:r w:rsidR="00187169" w:rsidRPr="00402255">
        <w:rPr>
          <w:rFonts w:eastAsia="Times New Roman" w:cs="Times New Roman"/>
          <w:lang w:eastAsia="en-GB"/>
        </w:rPr>
        <w:t>culture o</w:t>
      </w:r>
      <w:r w:rsidR="006514D5" w:rsidRPr="00402255">
        <w:rPr>
          <w:rFonts w:eastAsia="Times New Roman" w:cs="Times New Roman"/>
          <w:lang w:eastAsia="en-GB"/>
        </w:rPr>
        <w:t xml:space="preserve">r </w:t>
      </w:r>
      <w:r w:rsidR="00187169" w:rsidRPr="00402255">
        <w:rPr>
          <w:rFonts w:eastAsia="Times New Roman" w:cs="Times New Roman"/>
          <w:lang w:eastAsia="en-GB"/>
        </w:rPr>
        <w:t>backgroun</w:t>
      </w:r>
      <w:r w:rsidR="00D36E85" w:rsidRPr="00402255">
        <w:rPr>
          <w:rFonts w:eastAsia="Times New Roman" w:cs="Times New Roman"/>
          <w:lang w:eastAsia="en-GB"/>
        </w:rPr>
        <w:t>d can affect how the message is interpreted</w:t>
      </w:r>
      <w:r w:rsidR="00A96A06" w:rsidRPr="00402255">
        <w:rPr>
          <w:rFonts w:eastAsia="Times New Roman" w:cs="Times New Roman"/>
          <w:lang w:eastAsia="en-GB"/>
        </w:rPr>
        <w:t xml:space="preserve">, and this acts as the noise. </w:t>
      </w:r>
      <w:r w:rsidR="000A506A" w:rsidRPr="00402255">
        <w:rPr>
          <w:rFonts w:eastAsia="Times New Roman" w:cs="Times New Roman"/>
          <w:lang w:eastAsia="en-GB"/>
        </w:rPr>
        <w:t>A single word could have more meanings than one</w:t>
      </w:r>
      <w:r w:rsidR="00134E4B" w:rsidRPr="00402255">
        <w:rPr>
          <w:rFonts w:eastAsia="Times New Roman" w:cs="Times New Roman"/>
          <w:lang w:eastAsia="en-GB"/>
        </w:rPr>
        <w:t xml:space="preserve">, thus a </w:t>
      </w:r>
      <w:r w:rsidR="00110A96" w:rsidRPr="00402255">
        <w:rPr>
          <w:rFonts w:eastAsia="Times New Roman" w:cs="Times New Roman"/>
          <w:lang w:eastAsia="en-GB"/>
        </w:rPr>
        <w:t>person</w:t>
      </w:r>
      <w:r w:rsidR="00134E4B" w:rsidRPr="00402255">
        <w:rPr>
          <w:rFonts w:eastAsia="Times New Roman" w:cs="Times New Roman"/>
          <w:lang w:eastAsia="en-GB"/>
        </w:rPr>
        <w:t>’s</w:t>
      </w:r>
      <w:r w:rsidR="00110A96" w:rsidRPr="00402255">
        <w:rPr>
          <w:rFonts w:eastAsia="Times New Roman" w:cs="Times New Roman"/>
          <w:lang w:eastAsia="en-GB"/>
        </w:rPr>
        <w:t xml:space="preserve"> cultural </w:t>
      </w:r>
      <w:r w:rsidR="00134E4B" w:rsidRPr="00402255">
        <w:rPr>
          <w:rFonts w:eastAsia="Times New Roman" w:cs="Times New Roman"/>
          <w:lang w:eastAsia="en-GB"/>
        </w:rPr>
        <w:t xml:space="preserve">or background </w:t>
      </w:r>
      <w:r w:rsidR="00110A96" w:rsidRPr="00402255">
        <w:rPr>
          <w:rFonts w:eastAsia="Times New Roman" w:cs="Times New Roman"/>
          <w:lang w:eastAsia="en-GB"/>
        </w:rPr>
        <w:t>differen</w:t>
      </w:r>
      <w:r w:rsidR="002C5658" w:rsidRPr="00402255">
        <w:rPr>
          <w:rFonts w:eastAsia="Times New Roman" w:cs="Times New Roman"/>
          <w:lang w:eastAsia="en-GB"/>
        </w:rPr>
        <w:t>c</w:t>
      </w:r>
      <w:r w:rsidR="00110A96" w:rsidRPr="00402255">
        <w:rPr>
          <w:rFonts w:eastAsia="Times New Roman" w:cs="Times New Roman"/>
          <w:lang w:eastAsia="en-GB"/>
        </w:rPr>
        <w:t>e can</w:t>
      </w:r>
      <w:r w:rsidR="002C5658" w:rsidRPr="00402255">
        <w:rPr>
          <w:rFonts w:eastAsia="Times New Roman" w:cs="Times New Roman"/>
          <w:lang w:eastAsia="en-GB"/>
        </w:rPr>
        <w:t xml:space="preserve"> have an impact on the way they understand </w:t>
      </w:r>
      <w:r w:rsidR="00635C45" w:rsidRPr="00402255">
        <w:rPr>
          <w:rFonts w:eastAsia="Times New Roman" w:cs="Times New Roman"/>
          <w:lang w:eastAsia="en-GB"/>
        </w:rPr>
        <w:t>a message</w:t>
      </w:r>
      <w:r w:rsidR="005F3849" w:rsidRPr="00402255">
        <w:rPr>
          <w:rFonts w:eastAsia="Times New Roman" w:cs="Times New Roman"/>
          <w:lang w:eastAsia="en-GB"/>
        </w:rPr>
        <w:t xml:space="preserve"> leading to misunderstandings. </w:t>
      </w:r>
      <w:r w:rsidR="007A5072" w:rsidRPr="00402255">
        <w:rPr>
          <w:rFonts w:eastAsia="Times New Roman" w:cs="Times New Roman"/>
          <w:lang w:eastAsia="en-GB"/>
        </w:rPr>
        <w:t xml:space="preserve">This model can be used to avoid such misunderstandings as the receiver must give feedback </w:t>
      </w:r>
      <w:r w:rsidR="004059D6" w:rsidRPr="00402255">
        <w:rPr>
          <w:rFonts w:eastAsia="Times New Roman" w:cs="Times New Roman"/>
          <w:lang w:eastAsia="en-GB"/>
        </w:rPr>
        <w:t>that they have understood the original message.</w:t>
      </w:r>
    </w:p>
    <w:p w14:paraId="21EAB06F" w14:textId="77777777" w:rsidR="009424C7" w:rsidRDefault="009424C7" w:rsidP="009424C7">
      <w:pPr>
        <w:jc w:val="both"/>
        <w:rPr>
          <w:rFonts w:eastAsia="Times New Roman" w:cs="Times New Roman"/>
          <w:lang w:eastAsia="en-GB"/>
        </w:rPr>
      </w:pPr>
    </w:p>
    <w:p w14:paraId="437F5097" w14:textId="77777777" w:rsidR="009424C7" w:rsidRDefault="009424C7" w:rsidP="009424C7">
      <w:pPr>
        <w:jc w:val="both"/>
        <w:rPr>
          <w:rFonts w:eastAsia="Times New Roman" w:cs="Times New Roman"/>
          <w:lang w:eastAsia="en-GB"/>
        </w:rPr>
      </w:pPr>
    </w:p>
    <w:p w14:paraId="06438887" w14:textId="77777777" w:rsidR="009424C7" w:rsidRDefault="009424C7" w:rsidP="009424C7">
      <w:pPr>
        <w:jc w:val="both"/>
        <w:rPr>
          <w:rFonts w:eastAsia="Times New Roman" w:cs="Times New Roman"/>
          <w:lang w:eastAsia="en-GB"/>
        </w:rPr>
      </w:pPr>
    </w:p>
    <w:p w14:paraId="67D94416" w14:textId="77777777" w:rsidR="009424C7" w:rsidRDefault="009424C7" w:rsidP="009424C7">
      <w:pPr>
        <w:jc w:val="both"/>
        <w:rPr>
          <w:rFonts w:eastAsia="Times New Roman" w:cs="Times New Roman"/>
          <w:lang w:eastAsia="en-GB"/>
        </w:rPr>
      </w:pPr>
    </w:p>
    <w:p w14:paraId="1515DDCE" w14:textId="77777777" w:rsidR="009424C7" w:rsidRDefault="009424C7" w:rsidP="009424C7">
      <w:pPr>
        <w:jc w:val="both"/>
        <w:rPr>
          <w:rFonts w:eastAsia="Times New Roman" w:cs="Times New Roman"/>
          <w:lang w:eastAsia="en-GB"/>
        </w:rPr>
      </w:pPr>
    </w:p>
    <w:p w14:paraId="02EAEB33" w14:textId="77777777" w:rsidR="009424C7" w:rsidRDefault="009424C7" w:rsidP="009424C7">
      <w:pPr>
        <w:jc w:val="both"/>
        <w:rPr>
          <w:rFonts w:eastAsia="Times New Roman" w:cs="Times New Roman"/>
          <w:lang w:eastAsia="en-GB"/>
        </w:rPr>
      </w:pPr>
    </w:p>
    <w:p w14:paraId="094DC252" w14:textId="77777777" w:rsidR="009424C7" w:rsidRDefault="009424C7" w:rsidP="009424C7">
      <w:pPr>
        <w:jc w:val="both"/>
        <w:rPr>
          <w:rFonts w:eastAsia="Times New Roman" w:cs="Times New Roman"/>
          <w:lang w:eastAsia="en-GB"/>
        </w:rPr>
      </w:pPr>
    </w:p>
    <w:p w14:paraId="07247F83" w14:textId="77777777" w:rsidR="009424C7" w:rsidRDefault="009424C7" w:rsidP="009424C7">
      <w:pPr>
        <w:jc w:val="both"/>
        <w:rPr>
          <w:rFonts w:eastAsia="Times New Roman" w:cs="Times New Roman"/>
          <w:lang w:eastAsia="en-GB"/>
        </w:rPr>
      </w:pPr>
    </w:p>
    <w:p w14:paraId="1E3C8625" w14:textId="77777777" w:rsidR="009424C7" w:rsidRDefault="009424C7" w:rsidP="009424C7">
      <w:pPr>
        <w:jc w:val="both"/>
        <w:rPr>
          <w:rFonts w:eastAsia="Times New Roman" w:cs="Times New Roman"/>
          <w:lang w:eastAsia="en-GB"/>
        </w:rPr>
      </w:pPr>
    </w:p>
    <w:p w14:paraId="12F3018E" w14:textId="77777777" w:rsidR="009424C7" w:rsidRDefault="009424C7" w:rsidP="009424C7">
      <w:pPr>
        <w:jc w:val="both"/>
        <w:rPr>
          <w:rFonts w:eastAsia="Times New Roman" w:cs="Times New Roman"/>
          <w:lang w:eastAsia="en-GB"/>
        </w:rPr>
      </w:pPr>
    </w:p>
    <w:p w14:paraId="0F8F5571" w14:textId="77777777" w:rsidR="009424C7" w:rsidRDefault="009424C7" w:rsidP="009424C7">
      <w:pPr>
        <w:jc w:val="both"/>
        <w:rPr>
          <w:rFonts w:eastAsia="Times New Roman" w:cs="Times New Roman"/>
          <w:lang w:eastAsia="en-GB"/>
        </w:rPr>
      </w:pPr>
    </w:p>
    <w:p w14:paraId="08CD9404" w14:textId="77777777" w:rsidR="009424C7" w:rsidRDefault="009424C7" w:rsidP="009424C7">
      <w:pPr>
        <w:jc w:val="both"/>
        <w:rPr>
          <w:rFonts w:eastAsia="Times New Roman" w:cs="Times New Roman"/>
          <w:lang w:eastAsia="en-GB"/>
        </w:rPr>
      </w:pPr>
    </w:p>
    <w:p w14:paraId="51B40743" w14:textId="77777777" w:rsidR="009424C7" w:rsidRDefault="009424C7" w:rsidP="009424C7">
      <w:pPr>
        <w:jc w:val="both"/>
        <w:rPr>
          <w:rFonts w:eastAsia="Times New Roman" w:cs="Times New Roman"/>
          <w:lang w:eastAsia="en-GB"/>
        </w:rPr>
      </w:pPr>
    </w:p>
    <w:p w14:paraId="02877CD2" w14:textId="77777777" w:rsidR="009424C7" w:rsidRDefault="009424C7" w:rsidP="009424C7">
      <w:pPr>
        <w:jc w:val="both"/>
        <w:rPr>
          <w:rFonts w:eastAsia="Times New Roman" w:cs="Times New Roman"/>
          <w:lang w:eastAsia="en-GB"/>
        </w:rPr>
      </w:pPr>
    </w:p>
    <w:p w14:paraId="22CC31D9" w14:textId="77777777" w:rsidR="009424C7" w:rsidRDefault="009424C7" w:rsidP="009424C7">
      <w:pPr>
        <w:jc w:val="both"/>
        <w:rPr>
          <w:rFonts w:eastAsia="Times New Roman" w:cs="Times New Roman"/>
          <w:lang w:eastAsia="en-GB"/>
        </w:rPr>
      </w:pPr>
    </w:p>
    <w:p w14:paraId="25739E46" w14:textId="77777777" w:rsidR="00AD08E4" w:rsidRDefault="00AD08E4" w:rsidP="009424C7">
      <w:pPr>
        <w:jc w:val="both"/>
        <w:rPr>
          <w:b/>
          <w:bCs/>
        </w:rPr>
      </w:pPr>
    </w:p>
    <w:p w14:paraId="0BEC3424" w14:textId="77777777" w:rsidR="00AD08E4" w:rsidRDefault="00AD08E4" w:rsidP="009424C7">
      <w:pPr>
        <w:jc w:val="both"/>
        <w:rPr>
          <w:b/>
          <w:bCs/>
        </w:rPr>
      </w:pPr>
    </w:p>
    <w:p w14:paraId="0EA11619" w14:textId="5F8BA956" w:rsidR="005D0150" w:rsidRPr="009424C7" w:rsidRDefault="00DC7BA8" w:rsidP="009424C7">
      <w:pPr>
        <w:jc w:val="both"/>
        <w:rPr>
          <w:rFonts w:eastAsia="Times New Roman" w:cs="Times New Roman"/>
          <w:lang w:eastAsia="en-GB"/>
        </w:rPr>
      </w:pPr>
      <w:proofErr w:type="spellStart"/>
      <w:r w:rsidRPr="0050264E">
        <w:rPr>
          <w:b/>
          <w:bCs/>
        </w:rPr>
        <w:lastRenderedPageBreak/>
        <w:t>Berlo</w:t>
      </w:r>
      <w:r w:rsidR="0050264E" w:rsidRPr="0050264E">
        <w:rPr>
          <w:b/>
          <w:bCs/>
        </w:rPr>
        <w:t>’s</w:t>
      </w:r>
      <w:proofErr w:type="spellEnd"/>
      <w:r w:rsidR="0050264E" w:rsidRPr="0050264E">
        <w:rPr>
          <w:b/>
          <w:bCs/>
        </w:rPr>
        <w:t xml:space="preserve"> model of communication</w:t>
      </w:r>
      <w:r w:rsidR="008F51B8">
        <w:rPr>
          <w:b/>
          <w:bCs/>
        </w:rPr>
        <w:t xml:space="preserve"> </w:t>
      </w:r>
      <w:r w:rsidR="005E5D8C">
        <w:rPr>
          <w:b/>
          <w:bCs/>
        </w:rPr>
        <w:t>1960</w:t>
      </w:r>
      <w:r w:rsidR="006C6A55">
        <w:rPr>
          <w:b/>
          <w:bCs/>
        </w:rPr>
        <w:t xml:space="preserve"> </w:t>
      </w:r>
    </w:p>
    <w:p w14:paraId="54D97367" w14:textId="77777777" w:rsidR="005D0150" w:rsidRDefault="005D0150" w:rsidP="00D53A9D">
      <w:pPr>
        <w:rPr>
          <w:rFonts w:ascii="Times New Roman" w:eastAsia="Times New Roman" w:hAnsi="Times New Roman" w:cs="Times New Roman"/>
          <w:lang w:eastAsia="en-GB"/>
        </w:rPr>
      </w:pPr>
    </w:p>
    <w:p w14:paraId="352D2AB5" w14:textId="77777777" w:rsidR="005D0150" w:rsidRPr="005D0150" w:rsidRDefault="00DC7BA8" w:rsidP="005D0150">
      <w:pPr>
        <w:rPr>
          <w:rFonts w:ascii="Times New Roman" w:eastAsia="Times New Roman" w:hAnsi="Times New Roman" w:cs="Times New Roman"/>
          <w:lang w:eastAsia="en-GB"/>
        </w:rPr>
      </w:pPr>
      <w:r w:rsidRPr="005D0150">
        <w:rPr>
          <w:rFonts w:ascii="Times New Roman" w:eastAsia="Times New Roman" w:hAnsi="Times New Roman" w:cs="Times New Roman"/>
          <w:noProof/>
          <w:lang w:eastAsia="en-GB"/>
        </w:rPr>
        <w:drawing>
          <wp:inline distT="0" distB="0" distL="0" distR="0" wp14:anchorId="0F478C27" wp14:editId="46D85E0E">
            <wp:extent cx="5716905" cy="2783205"/>
            <wp:effectExtent l="0" t="0" r="0" b="0"/>
            <wp:docPr id="8" name="Picture 8" descr="Image result for 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861269" name="Picture 15" descr="Image result for berlos model of communication"/>
                    <pic:cNvPicPr>
                      <a:picLocks noChangeAspect="1" noChangeArrowheads="1"/>
                    </pic:cNvPicPr>
                  </pic:nvPicPr>
                  <pic:blipFill>
                    <a:blip r:embed="rId10" r:link="rId11">
                      <a:extLst>
                        <a:ext uri="{28A0092B-C50C-407E-A947-70E740481C1C}">
                          <a14:useLocalDpi xmlns:a14="http://schemas.microsoft.com/office/drawing/2010/main" val="0"/>
                        </a:ext>
                      </a:extLst>
                    </a:blip>
                    <a:stretch>
                      <a:fillRect/>
                    </a:stretch>
                  </pic:blipFill>
                  <pic:spPr bwMode="auto">
                    <a:xfrm>
                      <a:off x="0" y="0"/>
                      <a:ext cx="5716905" cy="2783205"/>
                    </a:xfrm>
                    <a:prstGeom prst="rect">
                      <a:avLst/>
                    </a:prstGeom>
                    <a:noFill/>
                    <a:ln>
                      <a:noFill/>
                    </a:ln>
                  </pic:spPr>
                </pic:pic>
              </a:graphicData>
            </a:graphic>
          </wp:inline>
        </w:drawing>
      </w:r>
    </w:p>
    <w:p w14:paraId="20CC3800" w14:textId="77777777" w:rsidR="005D0150" w:rsidRPr="00D53A9D" w:rsidRDefault="005D0150" w:rsidP="00D53A9D">
      <w:pPr>
        <w:rPr>
          <w:rFonts w:ascii="Times New Roman" w:eastAsia="Times New Roman" w:hAnsi="Times New Roman" w:cs="Times New Roman"/>
          <w:lang w:eastAsia="en-GB"/>
        </w:rPr>
      </w:pPr>
    </w:p>
    <w:p w14:paraId="7FF6129A" w14:textId="77777777" w:rsidR="00BB2C0F" w:rsidRDefault="00BB2C0F" w:rsidP="00781CC2">
      <w:pPr>
        <w:jc w:val="both"/>
      </w:pPr>
    </w:p>
    <w:p w14:paraId="558D0E19" w14:textId="784B6888" w:rsidR="002915B1" w:rsidRDefault="00DC7BA8" w:rsidP="00781CC2">
      <w:pPr>
        <w:jc w:val="both"/>
      </w:pPr>
      <w:r>
        <w:t>This model of communication is also known as the SMCR model as it is made up of four components which are: source, message, channel, and receiver</w:t>
      </w:r>
      <w:r w:rsidR="00E13E79">
        <w:t>, however, these four compone</w:t>
      </w:r>
      <w:r w:rsidR="00A0525A">
        <w:t xml:space="preserve">nts are affected by many </w:t>
      </w:r>
      <w:r w:rsidR="00CF4C42">
        <w:t>elements</w:t>
      </w:r>
      <w:r w:rsidR="007975FA">
        <w:t>, (Berlo, 1960).</w:t>
      </w:r>
    </w:p>
    <w:p w14:paraId="1F62B478" w14:textId="77777777" w:rsidR="001638D3" w:rsidRDefault="001638D3" w:rsidP="002915B1"/>
    <w:p w14:paraId="28B21BD6" w14:textId="64F8D118" w:rsidR="001638D3" w:rsidRDefault="005F7039" w:rsidP="00781CC2">
      <w:pPr>
        <w:jc w:val="both"/>
      </w:pPr>
      <w:proofErr w:type="spellStart"/>
      <w:r>
        <w:t>Berlo</w:t>
      </w:r>
      <w:proofErr w:type="spellEnd"/>
      <w:r>
        <w:t xml:space="preserve"> (1960) explains that i</w:t>
      </w:r>
      <w:bookmarkStart w:id="0" w:name="_GoBack"/>
      <w:bookmarkEnd w:id="0"/>
      <w:r w:rsidR="00DC7BA8">
        <w:t>f the sender has good communication skills, there is a higher probab</w:t>
      </w:r>
      <w:r w:rsidR="00F9238D">
        <w:t xml:space="preserve">ility that the message will be understood </w:t>
      </w:r>
      <w:r w:rsidR="00526D61">
        <w:t xml:space="preserve">as opposed to the sender not having good communication skills. Respectively, the receiver will also need to have good communication skills to understand the message. </w:t>
      </w:r>
      <w:r w:rsidR="005409E2">
        <w:t>An individual</w:t>
      </w:r>
      <w:r w:rsidR="00D9498A">
        <w:t>’</w:t>
      </w:r>
      <w:r w:rsidR="005409E2">
        <w:t xml:space="preserve">s attitude, knowledge, social system, and culture </w:t>
      </w:r>
      <w:r w:rsidR="00FE0DD1">
        <w:t>will all have an impact on how the message is delivered and received</w:t>
      </w:r>
      <w:r w:rsidR="00B22226">
        <w:t xml:space="preserve">, for example, </w:t>
      </w:r>
      <w:r w:rsidR="00C743ED">
        <w:t>something might be considered very offensive in one person</w:t>
      </w:r>
      <w:r w:rsidR="00D9498A">
        <w:t>’</w:t>
      </w:r>
      <w:r w:rsidR="00C743ED">
        <w:t>s culture</w:t>
      </w:r>
      <w:r w:rsidR="007513DA">
        <w:t>,</w:t>
      </w:r>
      <w:r w:rsidR="00C743ED">
        <w:t xml:space="preserve"> </w:t>
      </w:r>
      <w:r w:rsidR="00D9498A">
        <w:t xml:space="preserve">but it may be very well accepted in another. </w:t>
      </w:r>
      <w:r w:rsidR="00DD45DD">
        <w:t xml:space="preserve">These factors </w:t>
      </w:r>
      <w:r w:rsidR="00AA5BD8">
        <w:t>can cause interference or noise</w:t>
      </w:r>
      <w:r w:rsidR="00367C87">
        <w:t xml:space="preserve"> in the communication process</w:t>
      </w:r>
      <w:r w:rsidR="001737D5">
        <w:t>. The source must ensure that the message contains the correct content</w:t>
      </w:r>
      <w:r w:rsidR="00524447">
        <w:t xml:space="preserve">. </w:t>
      </w:r>
      <w:r w:rsidR="00E65947">
        <w:t>Berlo also discusses the five senses and how these play a part in conveying a message</w:t>
      </w:r>
      <w:r w:rsidR="00F66A98">
        <w:t>; it is not just about verbal language</w:t>
      </w:r>
      <w:r w:rsidR="00C77151">
        <w:t>.</w:t>
      </w:r>
    </w:p>
    <w:p w14:paraId="53E2BC14" w14:textId="77777777" w:rsidR="00C77151" w:rsidRDefault="00C77151" w:rsidP="002915B1"/>
    <w:p w14:paraId="3C563537" w14:textId="5732BCD2" w:rsidR="00910A4B" w:rsidRDefault="00DC7BA8" w:rsidP="00781CC2">
      <w:pPr>
        <w:jc w:val="both"/>
      </w:pPr>
      <w:r>
        <w:t xml:space="preserve">An in-class exercise provided by </w:t>
      </w:r>
      <w:r w:rsidR="00822DD3">
        <w:t xml:space="preserve">Lecturer Lloyd Beharry </w:t>
      </w:r>
      <w:r w:rsidR="00DA2980">
        <w:t>required us to anal</w:t>
      </w:r>
      <w:r w:rsidR="0090615D">
        <w:t>yse the communication between ‘The professor and the village people’</w:t>
      </w:r>
      <w:r w:rsidR="00B5297F">
        <w:t xml:space="preserve">. In this exercise, I </w:t>
      </w:r>
      <w:r w:rsidR="00A85347">
        <w:t>used</w:t>
      </w:r>
      <w:r w:rsidR="007107CF">
        <w:t xml:space="preserve"> </w:t>
      </w:r>
      <w:r w:rsidR="00903FED">
        <w:t xml:space="preserve">both </w:t>
      </w:r>
      <w:proofErr w:type="spellStart"/>
      <w:r w:rsidR="00855534">
        <w:t>Berlo</w:t>
      </w:r>
      <w:proofErr w:type="spellEnd"/>
      <w:r w:rsidR="00855534">
        <w:t xml:space="preserve"> and Schramm’s</w:t>
      </w:r>
      <w:r w:rsidR="006E7C5A">
        <w:t xml:space="preserve"> models to </w:t>
      </w:r>
      <w:r w:rsidR="00B5297F">
        <w:t xml:space="preserve">explain how the </w:t>
      </w:r>
      <w:r w:rsidR="00175A1A">
        <w:t xml:space="preserve">professor had a different background to that of the village people and he chose words which they could not understand. The social system, knowledge, and communication all had a part to play in this as he </w:t>
      </w:r>
      <w:r w:rsidR="008058B4">
        <w:t xml:space="preserve">should have </w:t>
      </w:r>
      <w:r w:rsidR="003A65D1">
        <w:t xml:space="preserve">used </w:t>
      </w:r>
      <w:r w:rsidR="008058B4">
        <w:t xml:space="preserve">plain words </w:t>
      </w:r>
      <w:r w:rsidR="003A65D1">
        <w:t xml:space="preserve">to articulate his needs to his audience. </w:t>
      </w:r>
    </w:p>
    <w:p w14:paraId="524452AD" w14:textId="77777777" w:rsidR="005819B8" w:rsidRDefault="005819B8" w:rsidP="00781CC2">
      <w:pPr>
        <w:jc w:val="both"/>
      </w:pPr>
    </w:p>
    <w:p w14:paraId="22248C91" w14:textId="77777777" w:rsidR="00636447" w:rsidRDefault="005819B8" w:rsidP="0051732C">
      <w:pPr>
        <w:jc w:val="both"/>
      </w:pPr>
      <w:r>
        <w:t xml:space="preserve">REFER TO APPENDIX </w:t>
      </w:r>
      <w:r w:rsidR="00821C2F">
        <w:t>3</w:t>
      </w:r>
      <w:r>
        <w:t>: THE PROFESSOR AND THE VILLAGE PEOPLE</w:t>
      </w:r>
    </w:p>
    <w:p w14:paraId="6F3168B8" w14:textId="77777777" w:rsidR="003E2B18" w:rsidRDefault="003E2B18" w:rsidP="0051732C">
      <w:pPr>
        <w:jc w:val="both"/>
        <w:rPr>
          <w:color w:val="C00000"/>
        </w:rPr>
      </w:pPr>
    </w:p>
    <w:p w14:paraId="558B5713" w14:textId="77777777" w:rsidR="00427871" w:rsidRPr="00B5493F" w:rsidRDefault="00DC7BA8" w:rsidP="0051732C">
      <w:pPr>
        <w:jc w:val="both"/>
        <w:rPr>
          <w:b/>
          <w:bCs/>
          <w:color w:val="C00000"/>
          <w:u w:val="single"/>
        </w:rPr>
      </w:pPr>
      <w:r w:rsidRPr="00B5493F">
        <w:rPr>
          <w:b/>
          <w:bCs/>
          <w:u w:val="single"/>
        </w:rPr>
        <w:t xml:space="preserve">ANALYSING </w:t>
      </w:r>
      <w:r w:rsidR="00B12ED4" w:rsidRPr="00B5493F">
        <w:rPr>
          <w:b/>
          <w:bCs/>
          <w:u w:val="single"/>
        </w:rPr>
        <w:t xml:space="preserve">COMMUNICATION </w:t>
      </w:r>
      <w:r w:rsidR="00D830E7" w:rsidRPr="00B5493F">
        <w:rPr>
          <w:b/>
          <w:bCs/>
          <w:u w:val="single"/>
        </w:rPr>
        <w:t xml:space="preserve">AT </w:t>
      </w:r>
      <w:r w:rsidR="00BE6812" w:rsidRPr="00B5493F">
        <w:rPr>
          <w:b/>
          <w:bCs/>
          <w:u w:val="single"/>
        </w:rPr>
        <w:t>NAZIA NOMAN</w:t>
      </w:r>
      <w:r w:rsidR="00D46516">
        <w:rPr>
          <w:b/>
          <w:bCs/>
          <w:u w:val="single"/>
        </w:rPr>
        <w:t>’</w:t>
      </w:r>
      <w:r w:rsidR="00BE6812" w:rsidRPr="00B5493F">
        <w:rPr>
          <w:b/>
          <w:bCs/>
          <w:u w:val="single"/>
        </w:rPr>
        <w:t xml:space="preserve">S </w:t>
      </w:r>
      <w:r w:rsidR="00045A99">
        <w:rPr>
          <w:b/>
          <w:bCs/>
          <w:u w:val="single"/>
        </w:rPr>
        <w:t>PLACE OF WORK</w:t>
      </w:r>
    </w:p>
    <w:p w14:paraId="5D985409" w14:textId="77777777" w:rsidR="00427871" w:rsidRDefault="00427871" w:rsidP="0051732C">
      <w:pPr>
        <w:jc w:val="both"/>
        <w:rPr>
          <w:color w:val="C00000"/>
        </w:rPr>
      </w:pPr>
    </w:p>
    <w:p w14:paraId="37DCB8D5" w14:textId="77777777" w:rsidR="00427871" w:rsidRDefault="00DC7BA8" w:rsidP="0051732C">
      <w:pPr>
        <w:jc w:val="both"/>
      </w:pPr>
      <w:r>
        <w:t>Nazia Noman is employed by the City of London Corporation as their Ho</w:t>
      </w:r>
      <w:r w:rsidR="00B02839">
        <w:t xml:space="preserve">me Ownership </w:t>
      </w:r>
      <w:r>
        <w:t>Manage</w:t>
      </w:r>
      <w:r w:rsidR="00B02839">
        <w:t>r. Her responsibilities include managing and resolving issues for leaseholders</w:t>
      </w:r>
      <w:r w:rsidR="001754F7">
        <w:t xml:space="preserve"> and </w:t>
      </w:r>
      <w:r w:rsidR="001754F7">
        <w:lastRenderedPageBreak/>
        <w:t>homeowners</w:t>
      </w:r>
      <w:r w:rsidR="00B02839">
        <w:t xml:space="preserve">, ensuring that her customers are satisfied with the </w:t>
      </w:r>
      <w:r w:rsidR="001754F7">
        <w:t xml:space="preserve">property </w:t>
      </w:r>
      <w:r w:rsidR="00B02839">
        <w:t xml:space="preserve">management services. </w:t>
      </w:r>
      <w:r w:rsidR="001754F7">
        <w:t xml:space="preserve">Nazia’s role is to </w:t>
      </w:r>
      <w:r w:rsidR="00B02839">
        <w:t>act</w:t>
      </w:r>
      <w:r w:rsidR="001754F7">
        <w:t xml:space="preserve"> </w:t>
      </w:r>
      <w:r w:rsidR="00B02839">
        <w:t xml:space="preserve">as the first point of contact </w:t>
      </w:r>
      <w:r w:rsidR="001754F7">
        <w:t>for homeowners</w:t>
      </w:r>
      <w:r w:rsidR="00EC3498">
        <w:t xml:space="preserve"> and clients</w:t>
      </w:r>
      <w:r w:rsidR="001754F7">
        <w:t xml:space="preserve"> regarding all queries and she must provide this service to an excellent standard</w:t>
      </w:r>
      <w:r w:rsidR="00643584">
        <w:t>, t</w:t>
      </w:r>
      <w:r w:rsidR="001754F7">
        <w:t xml:space="preserve">o do this she liaises and coordinates with internal </w:t>
      </w:r>
      <w:r w:rsidR="003E456B">
        <w:t xml:space="preserve">and external </w:t>
      </w:r>
      <w:r w:rsidR="001754F7">
        <w:t xml:space="preserve">departments to ensure that customer queries are dealt with efficiently and </w:t>
      </w:r>
      <w:r w:rsidR="00DF3178">
        <w:t xml:space="preserve">promptly. To </w:t>
      </w:r>
      <w:r w:rsidR="001754F7">
        <w:t xml:space="preserve">maintain safe and sustainable communities </w:t>
      </w:r>
      <w:r w:rsidR="00DF3178">
        <w:t xml:space="preserve">she must interact with all parties effectively. </w:t>
      </w:r>
    </w:p>
    <w:p w14:paraId="29AB9BDF" w14:textId="77777777" w:rsidR="008C48E8" w:rsidRDefault="008C48E8" w:rsidP="0051732C">
      <w:pPr>
        <w:jc w:val="both"/>
      </w:pPr>
    </w:p>
    <w:p w14:paraId="37878158" w14:textId="77777777" w:rsidR="00A858E9" w:rsidRDefault="00DC7BA8" w:rsidP="0051732C">
      <w:pPr>
        <w:jc w:val="both"/>
      </w:pPr>
      <w:r>
        <w:t xml:space="preserve">Nazia uses many </w:t>
      </w:r>
      <w:r w:rsidR="00230B04">
        <w:t>methods</w:t>
      </w:r>
      <w:r>
        <w:t xml:space="preserve"> of communication</w:t>
      </w:r>
      <w:r w:rsidR="00230B04">
        <w:t xml:space="preserve"> </w:t>
      </w:r>
      <w:r w:rsidR="00947758">
        <w:t>t</w:t>
      </w:r>
      <w:r>
        <w:t>o interact with clients and colleagues</w:t>
      </w:r>
      <w:r w:rsidR="006E5422">
        <w:t xml:space="preserve">. She </w:t>
      </w:r>
      <w:r w:rsidR="00C230C4">
        <w:t>largely</w:t>
      </w:r>
      <w:r w:rsidR="00947758">
        <w:t xml:space="preserve"> uses written communication </w:t>
      </w:r>
      <w:r w:rsidR="00891384">
        <w:t xml:space="preserve">such as emails, </w:t>
      </w:r>
      <w:r w:rsidR="00947758">
        <w:t>letters</w:t>
      </w:r>
      <w:r w:rsidR="006A5DF2">
        <w:t xml:space="preserve">, and memos. </w:t>
      </w:r>
      <w:r w:rsidR="001E5219">
        <w:t>There are many advantages of using</w:t>
      </w:r>
      <w:r w:rsidR="00FA1412">
        <w:t xml:space="preserve"> emails and memos</w:t>
      </w:r>
      <w:r w:rsidR="001E5219">
        <w:t xml:space="preserve"> as they are</w:t>
      </w:r>
      <w:r w:rsidR="00FE0EAA">
        <w:t xml:space="preserve"> </w:t>
      </w:r>
      <w:r w:rsidR="00FF4F22">
        <w:t>fast, cheap</w:t>
      </w:r>
      <w:r w:rsidR="003B22BF">
        <w:t xml:space="preserve"> and usually concise with the added gain of security</w:t>
      </w:r>
      <w:r w:rsidR="00ED415C">
        <w:t xml:space="preserve">, but </w:t>
      </w:r>
      <w:r w:rsidR="0041474F">
        <w:t>likewise, there</w:t>
      </w:r>
      <w:r w:rsidR="00ED415C">
        <w:t xml:space="preserve"> are some </w:t>
      </w:r>
      <w:r w:rsidR="0041474F">
        <w:t>disadvan</w:t>
      </w:r>
      <w:r w:rsidR="00A43A47">
        <w:t>tages. Nazia has</w:t>
      </w:r>
      <w:r w:rsidR="00FA1412">
        <w:t xml:space="preserve"> </w:t>
      </w:r>
      <w:r w:rsidR="00A43A47">
        <w:t>had some issues</w:t>
      </w:r>
      <w:r w:rsidR="00FA1412">
        <w:t xml:space="preserve"> where colleagues from other departments </w:t>
      </w:r>
      <w:r w:rsidR="002406E2">
        <w:t xml:space="preserve">have used jargon which </w:t>
      </w:r>
      <w:r w:rsidR="00490D90">
        <w:t xml:space="preserve">is </w:t>
      </w:r>
      <w:r w:rsidR="002406E2">
        <w:t xml:space="preserve">unfamiliar to her. </w:t>
      </w:r>
      <w:r w:rsidR="00086322">
        <w:t xml:space="preserve">An example of this is </w:t>
      </w:r>
      <w:r w:rsidR="0018676B">
        <w:t xml:space="preserve">when the City of London Corporation carries out </w:t>
      </w:r>
      <w:r w:rsidR="00746F75">
        <w:t>large projects, Nazia</w:t>
      </w:r>
      <w:r w:rsidR="000F61F7">
        <w:t>’</w:t>
      </w:r>
      <w:r w:rsidR="00746F75">
        <w:t>s leas</w:t>
      </w:r>
      <w:r w:rsidR="000F61F7">
        <w:t>e</w:t>
      </w:r>
      <w:r w:rsidR="00746F75">
        <w:t xml:space="preserve">hold department would refer to these as ‘Major works’ </w:t>
      </w:r>
      <w:r w:rsidR="00310236">
        <w:t xml:space="preserve">but when the </w:t>
      </w:r>
      <w:r w:rsidR="00086322">
        <w:t>financial department sends her correspondence</w:t>
      </w:r>
      <w:r w:rsidR="00392EFC">
        <w:t xml:space="preserve"> regarding this</w:t>
      </w:r>
      <w:r w:rsidR="009C1331">
        <w:t>,</w:t>
      </w:r>
      <w:r w:rsidR="00086322">
        <w:t xml:space="preserve"> they </w:t>
      </w:r>
      <w:r w:rsidR="00310236">
        <w:t xml:space="preserve">use the </w:t>
      </w:r>
      <w:r w:rsidR="000F61F7">
        <w:t>term</w:t>
      </w:r>
      <w:r w:rsidR="00086322">
        <w:t xml:space="preserve"> </w:t>
      </w:r>
      <w:r w:rsidR="00004510">
        <w:t>‘Capital Works’</w:t>
      </w:r>
      <w:r w:rsidR="000F61F7">
        <w:t>. The two term</w:t>
      </w:r>
      <w:r w:rsidR="00462C6F">
        <w:t>inologies</w:t>
      </w:r>
      <w:r w:rsidR="000F61F7">
        <w:t xml:space="preserve"> essentially mean the same thing</w:t>
      </w:r>
      <w:r w:rsidR="00BD256E">
        <w:t xml:space="preserve">, </w:t>
      </w:r>
      <w:r w:rsidR="009124F4">
        <w:t xml:space="preserve">but </w:t>
      </w:r>
      <w:r w:rsidR="00CE6C3B">
        <w:t xml:space="preserve">the departments </w:t>
      </w:r>
      <w:r w:rsidR="00DD0500">
        <w:t xml:space="preserve">use </w:t>
      </w:r>
      <w:r w:rsidR="007E182C">
        <w:t>different</w:t>
      </w:r>
      <w:r w:rsidR="00CE6C3B">
        <w:t xml:space="preserve"> </w:t>
      </w:r>
      <w:r w:rsidR="0028731A">
        <w:t xml:space="preserve">language </w:t>
      </w:r>
      <w:r w:rsidR="00016882">
        <w:t>because their knowledge about the same idea is different,</w:t>
      </w:r>
      <w:r w:rsidR="009124F4">
        <w:t xml:space="preserve"> and so to clarify this Nazia has to give feedback and </w:t>
      </w:r>
      <w:r w:rsidR="00B2434A">
        <w:t xml:space="preserve">confirm the meaning of the original message. </w:t>
      </w:r>
    </w:p>
    <w:p w14:paraId="6479E3CF" w14:textId="77777777" w:rsidR="00A858E9" w:rsidRDefault="00A858E9" w:rsidP="0051732C">
      <w:pPr>
        <w:jc w:val="both"/>
      </w:pPr>
    </w:p>
    <w:p w14:paraId="33256A0C" w14:textId="77777777" w:rsidR="00636447" w:rsidRPr="00985C6E" w:rsidRDefault="00DC7BA8" w:rsidP="00636447">
      <w:pPr>
        <w:jc w:val="both"/>
      </w:pPr>
      <w:r>
        <w:t xml:space="preserve">An important portion of her job role also heavily relies on verbal and visual communication as she uses the telephone or holds meetings and conferences via video calls and face to face. </w:t>
      </w:r>
      <w:r w:rsidR="00230028">
        <w:t xml:space="preserve">Many </w:t>
      </w:r>
      <w:r w:rsidR="0087604A">
        <w:t>problems can arise such as issues with the service provider</w:t>
      </w:r>
      <w:r w:rsidR="00384B0F">
        <w:t xml:space="preserve">, downtime, distorted signals, therefore it is essential to </w:t>
      </w:r>
      <w:r w:rsidR="00F16685">
        <w:t>r</w:t>
      </w:r>
      <w:r w:rsidR="0061170B">
        <w:t xml:space="preserve">eiterate until the message is clear. </w:t>
      </w:r>
      <w:r>
        <w:t>Nazia frequently holds open meetings for leaseholders and clients to allow them to communicate and have face to face interaction with the person or people who understand their leasehold inquiries. As Nazia is an influential figure in her place of work she must maintain a professional demeanor throughout, however, she understands and empathises with her clients' concerns and therefore adapts her nature slightly to accommodate them. She modifies her body</w:t>
      </w:r>
      <w:r w:rsidR="0013111F">
        <w:t xml:space="preserve"> </w:t>
      </w:r>
      <w:r>
        <w:t>language accordingly</w:t>
      </w:r>
      <w:r w:rsidR="00F00D16">
        <w:t xml:space="preserve">, changing posture and </w:t>
      </w:r>
      <w:r w:rsidR="00276C08">
        <w:t>upholding</w:t>
      </w:r>
      <w:r w:rsidR="00533207">
        <w:t xml:space="preserve"> focus and interest</w:t>
      </w:r>
      <w:r>
        <w:t xml:space="preserve"> to ensure her clients feel at ease to ask her necessary questions. It is imperative that she is approachable as well as respectable </w:t>
      </w:r>
      <w:r w:rsidR="008F338B">
        <w:t xml:space="preserve">for her to </w:t>
      </w:r>
      <w:r>
        <w:t xml:space="preserve">deliver sincere and exceptional service. </w:t>
      </w:r>
    </w:p>
    <w:p w14:paraId="3D620CC6" w14:textId="77777777" w:rsidR="00D675DC" w:rsidRDefault="00D675DC" w:rsidP="0051732C">
      <w:pPr>
        <w:jc w:val="both"/>
      </w:pPr>
    </w:p>
    <w:p w14:paraId="7590ED88" w14:textId="77777777" w:rsidR="009B0A8B" w:rsidRDefault="00DC7BA8" w:rsidP="0051732C">
      <w:pPr>
        <w:jc w:val="both"/>
      </w:pPr>
      <w:r>
        <w:t xml:space="preserve">Leaseholders are required to </w:t>
      </w:r>
      <w:r w:rsidR="00B12FF6">
        <w:t xml:space="preserve">understand and sign the terms of their </w:t>
      </w:r>
      <w:r w:rsidR="00011AD5">
        <w:t>contract a</w:t>
      </w:r>
      <w:r w:rsidR="007E31DB">
        <w:t xml:space="preserve">s </w:t>
      </w:r>
      <w:r w:rsidR="00011AD5">
        <w:t>these contracts are v</w:t>
      </w:r>
      <w:r w:rsidR="0021258A">
        <w:t xml:space="preserve">astly written in </w:t>
      </w:r>
      <w:r w:rsidR="006174D6">
        <w:t xml:space="preserve">old English Legal terms which are </w:t>
      </w:r>
      <w:r w:rsidR="009F15DD">
        <w:t xml:space="preserve">difficult to understand. Often Nazia </w:t>
      </w:r>
      <w:r w:rsidR="003A7503">
        <w:t>has to ar</w:t>
      </w:r>
      <w:r w:rsidR="00B265DE">
        <w:t>range</w:t>
      </w:r>
      <w:r w:rsidR="003A7503">
        <w:t xml:space="preserve"> for a translator </w:t>
      </w:r>
      <w:r w:rsidR="008141C2">
        <w:t xml:space="preserve">to break down the clauses and </w:t>
      </w:r>
      <w:r w:rsidR="00AD5880">
        <w:t xml:space="preserve">interpret these terms so that leaseholders can </w:t>
      </w:r>
      <w:r w:rsidR="00F34400">
        <w:t>comprehend</w:t>
      </w:r>
      <w:r w:rsidR="00AD5880">
        <w:t xml:space="preserve"> the legal implications. </w:t>
      </w:r>
      <w:r w:rsidR="00CD5057">
        <w:t xml:space="preserve">If </w:t>
      </w:r>
      <w:r w:rsidR="00D873D4">
        <w:t xml:space="preserve">clauses in a </w:t>
      </w:r>
      <w:r w:rsidR="00CD5057">
        <w:t xml:space="preserve">contract </w:t>
      </w:r>
      <w:r w:rsidR="00D873D4">
        <w:t>are</w:t>
      </w:r>
      <w:r w:rsidR="00CD5057">
        <w:t xml:space="preserve"> unclear or misunderstood the consequences could be so severe that </w:t>
      </w:r>
      <w:r w:rsidR="003C292E">
        <w:t xml:space="preserve">the leaseholder </w:t>
      </w:r>
      <w:r w:rsidR="00313396">
        <w:t xml:space="preserve">ends up </w:t>
      </w:r>
      <w:r w:rsidR="002670ED">
        <w:t xml:space="preserve">with a termination of their contract due to breach </w:t>
      </w:r>
      <w:r w:rsidR="00C37FFC">
        <w:t xml:space="preserve">and </w:t>
      </w:r>
      <w:r w:rsidR="003C292E">
        <w:t>los</w:t>
      </w:r>
      <w:r w:rsidR="00313396">
        <w:t>ing</w:t>
      </w:r>
      <w:r w:rsidR="003C292E">
        <w:t xml:space="preserve"> their property. To avoid situations as such </w:t>
      </w:r>
      <w:r w:rsidR="0036323F">
        <w:t>and t</w:t>
      </w:r>
      <w:r w:rsidR="00985C6E">
        <w:t>o further help her clients, she has</w:t>
      </w:r>
      <w:r w:rsidR="00814BA9">
        <w:t xml:space="preserve"> transliterated the documents in</w:t>
      </w:r>
      <w:r w:rsidR="00527BD3">
        <w:t xml:space="preserve"> plain English so that they can understand what their </w:t>
      </w:r>
      <w:r w:rsidR="00430B05">
        <w:t>legal rights and responsibilities are.</w:t>
      </w:r>
    </w:p>
    <w:p w14:paraId="53F55FEF" w14:textId="77777777" w:rsidR="00C34386" w:rsidRDefault="00C34386" w:rsidP="0051732C">
      <w:pPr>
        <w:jc w:val="both"/>
      </w:pPr>
    </w:p>
    <w:p w14:paraId="076E3276" w14:textId="77777777" w:rsidR="009E1B62" w:rsidRDefault="00DC7BA8" w:rsidP="009E1B62">
      <w:pPr>
        <w:jc w:val="both"/>
      </w:pPr>
      <w:r>
        <w:t>Nazia</w:t>
      </w:r>
      <w:r w:rsidR="00B67F44">
        <w:t xml:space="preserve"> often has to delegate tasks to get </w:t>
      </w:r>
      <w:r w:rsidR="00991EDF">
        <w:t xml:space="preserve">jobs done quickly and efficiently. </w:t>
      </w:r>
      <w:r w:rsidR="004F18B9">
        <w:t xml:space="preserve">However, she has </w:t>
      </w:r>
      <w:r>
        <w:t>found that when she has had to rely on other departments to get a message across, it has somehow gotten lost in translation because the original message was miscommunicated, and the medium did not relay the message appropriately.</w:t>
      </w:r>
      <w:r w:rsidR="004F18B9">
        <w:t xml:space="preserve"> She then has to </w:t>
      </w:r>
      <w:r w:rsidR="003D46B4">
        <w:t xml:space="preserve">find where the message was miscommunicated and why, this can sometimes </w:t>
      </w:r>
      <w:r w:rsidR="00DE6EBF">
        <w:t>be time-consuming and counteractive</w:t>
      </w:r>
      <w:r w:rsidR="00101756">
        <w:t xml:space="preserve">, so to avoid this she has no put </w:t>
      </w:r>
      <w:r w:rsidR="00EF1102">
        <w:t>checklists in place. If a task is delegated to a colleague</w:t>
      </w:r>
      <w:r w:rsidR="006C5630">
        <w:t xml:space="preserve">, </w:t>
      </w:r>
      <w:r w:rsidR="00EF1102">
        <w:t xml:space="preserve">they </w:t>
      </w:r>
      <w:r w:rsidR="00EF1102">
        <w:lastRenderedPageBreak/>
        <w:t xml:space="preserve">must confirm that they </w:t>
      </w:r>
      <w:r w:rsidR="00882F58">
        <w:t>have understood what is expected and performed accordingly</w:t>
      </w:r>
      <w:r w:rsidR="001D1EB4">
        <w:t>. Nazia frequently asks for feedback</w:t>
      </w:r>
      <w:r w:rsidR="00055901">
        <w:t xml:space="preserve"> from her colleagues</w:t>
      </w:r>
      <w:r w:rsidR="001D1EB4">
        <w:t xml:space="preserve"> so she can improv</w:t>
      </w:r>
      <w:r w:rsidR="006C5630">
        <w:t>e</w:t>
      </w:r>
      <w:r w:rsidR="00055901">
        <w:t xml:space="preserve"> the communication between them. </w:t>
      </w:r>
    </w:p>
    <w:p w14:paraId="29929C28" w14:textId="77777777" w:rsidR="00430B05" w:rsidRPr="00B95F74" w:rsidRDefault="00430B05" w:rsidP="0051732C">
      <w:pPr>
        <w:jc w:val="both"/>
        <w:rPr>
          <w:b/>
          <w:bCs/>
          <w:color w:val="2F5496" w:themeColor="accent1" w:themeShade="BF"/>
        </w:rPr>
      </w:pPr>
    </w:p>
    <w:p w14:paraId="787D625A" w14:textId="77777777" w:rsidR="00427871" w:rsidRPr="00B95F74" w:rsidRDefault="00DC7BA8" w:rsidP="0051732C">
      <w:pPr>
        <w:jc w:val="both"/>
        <w:rPr>
          <w:b/>
          <w:bCs/>
          <w:u w:val="single"/>
        </w:rPr>
      </w:pPr>
      <w:r w:rsidRPr="00B95F74">
        <w:rPr>
          <w:b/>
          <w:bCs/>
          <w:u w:val="single"/>
        </w:rPr>
        <w:t>METHODS OF COMMUNICATION</w:t>
      </w:r>
    </w:p>
    <w:p w14:paraId="7D32FCE5" w14:textId="77777777" w:rsidR="00B95F74" w:rsidRDefault="00B95F74" w:rsidP="0051732C">
      <w:pPr>
        <w:jc w:val="both"/>
        <w:rPr>
          <w:u w:val="single"/>
        </w:rPr>
      </w:pPr>
    </w:p>
    <w:p w14:paraId="281CD41B" w14:textId="77777777" w:rsidR="004B281F" w:rsidRDefault="00DC7BA8" w:rsidP="00864B2D">
      <w:pPr>
        <w:jc w:val="both"/>
      </w:pPr>
      <w:r>
        <w:t>Communication is fundamental i</w:t>
      </w:r>
      <w:r w:rsidR="00A16E45">
        <w:t>n every</w:t>
      </w:r>
      <w:r w:rsidR="0013398D">
        <w:t>one’s life;</w:t>
      </w:r>
      <w:r w:rsidR="00A16E45">
        <w:t xml:space="preserve"> it is the </w:t>
      </w:r>
      <w:r w:rsidR="0013111F">
        <w:t>tool we use to express and exchange our thoughts and feelings</w:t>
      </w:r>
      <w:r w:rsidR="00E1757B">
        <w:t xml:space="preserve"> and to pass a message to another</w:t>
      </w:r>
      <w:r w:rsidR="0013111F">
        <w:t xml:space="preserve">. </w:t>
      </w:r>
      <w:r>
        <w:t>There are several methods of communication and</w:t>
      </w:r>
      <w:r w:rsidR="00DE5408">
        <w:t xml:space="preserve"> these are as follows;</w:t>
      </w:r>
    </w:p>
    <w:p w14:paraId="7501CD79" w14:textId="77777777" w:rsidR="00E924B6" w:rsidRDefault="00E924B6" w:rsidP="00864B2D">
      <w:pPr>
        <w:jc w:val="both"/>
      </w:pPr>
    </w:p>
    <w:p w14:paraId="6134879A" w14:textId="77777777" w:rsidR="00496C84" w:rsidRDefault="00DC7BA8" w:rsidP="00864B2D">
      <w:pPr>
        <w:jc w:val="both"/>
      </w:pPr>
      <w:r>
        <w:t>Verbal</w:t>
      </w:r>
      <w:r w:rsidR="00FE1376">
        <w:t xml:space="preserve"> or oral communication is </w:t>
      </w:r>
      <w:r w:rsidR="005E1023">
        <w:t xml:space="preserve">using </w:t>
      </w:r>
      <w:r w:rsidR="00640EB8">
        <w:t>words</w:t>
      </w:r>
      <w:r w:rsidR="00BC09AF">
        <w:t xml:space="preserve"> to convey a message. </w:t>
      </w:r>
      <w:r w:rsidR="00841F48">
        <w:t xml:space="preserve">This is a crucial element of communication </w:t>
      </w:r>
      <w:r w:rsidR="00D03171">
        <w:t xml:space="preserve">and a key strength in an individual. </w:t>
      </w:r>
      <w:r w:rsidR="000752F1">
        <w:t xml:space="preserve">Verbal communication also involves listening. </w:t>
      </w:r>
    </w:p>
    <w:p w14:paraId="37430779" w14:textId="77777777" w:rsidR="00496C84" w:rsidRDefault="00496C84" w:rsidP="00864B2D">
      <w:pPr>
        <w:jc w:val="both"/>
      </w:pPr>
    </w:p>
    <w:p w14:paraId="21826F58" w14:textId="77777777" w:rsidR="00E924B6" w:rsidRDefault="00DC7BA8" w:rsidP="00864B2D">
      <w:pPr>
        <w:jc w:val="both"/>
      </w:pPr>
      <w:r>
        <w:t xml:space="preserve">Non-Verbal Communication </w:t>
      </w:r>
      <w:r w:rsidR="005304F1">
        <w:t>is the use of body language</w:t>
      </w:r>
      <w:r w:rsidR="004B7C33">
        <w:t>,</w:t>
      </w:r>
      <w:r w:rsidR="00F13613">
        <w:t xml:space="preserve"> posture,</w:t>
      </w:r>
      <w:r w:rsidR="004B7C33">
        <w:t xml:space="preserve"> facial expressions</w:t>
      </w:r>
      <w:r w:rsidR="00640EB8">
        <w:t>, eye contact</w:t>
      </w:r>
      <w:r w:rsidR="00EC64B7">
        <w:t xml:space="preserve">, space, touch </w:t>
      </w:r>
      <w:r w:rsidR="004B7C33">
        <w:t xml:space="preserve">and gestures to </w:t>
      </w:r>
      <w:r w:rsidR="00B84283">
        <w:t>expres</w:t>
      </w:r>
      <w:r w:rsidR="00A77D3F">
        <w:t xml:space="preserve">s </w:t>
      </w:r>
      <w:r w:rsidR="00C41EE5">
        <w:t xml:space="preserve">feelings. </w:t>
      </w:r>
    </w:p>
    <w:p w14:paraId="23F65A43" w14:textId="77777777" w:rsidR="00C41EE5" w:rsidRDefault="00C41EE5" w:rsidP="00864B2D">
      <w:pPr>
        <w:jc w:val="both"/>
      </w:pPr>
    </w:p>
    <w:p w14:paraId="3CF18745" w14:textId="77777777" w:rsidR="00821C2F" w:rsidRDefault="00DC7BA8" w:rsidP="00864B2D">
      <w:pPr>
        <w:jc w:val="both"/>
      </w:pPr>
      <w:r>
        <w:t xml:space="preserve">Written communication is </w:t>
      </w:r>
      <w:r w:rsidR="0084392A">
        <w:t xml:space="preserve">when you use </w:t>
      </w:r>
      <w:r>
        <w:t>writing</w:t>
      </w:r>
      <w:r w:rsidR="00023AC0">
        <w:t xml:space="preserve">, </w:t>
      </w:r>
      <w:r w:rsidR="00EC1879">
        <w:t xml:space="preserve">or symbols to share </w:t>
      </w:r>
      <w:r w:rsidR="006C38C7">
        <w:t>information.</w:t>
      </w:r>
    </w:p>
    <w:p w14:paraId="18DF2E1F" w14:textId="77777777" w:rsidR="00C755A3" w:rsidRDefault="00821C2F" w:rsidP="00864B2D">
      <w:pPr>
        <w:jc w:val="both"/>
      </w:pPr>
      <w:r>
        <w:t xml:space="preserve">An in-class exercise provided by lecturer Lloyd Beharry required us to </w:t>
      </w:r>
      <w:r w:rsidR="00C755A3">
        <w:t>respond to</w:t>
      </w:r>
      <w:r>
        <w:t xml:space="preserve"> an email explain</w:t>
      </w:r>
      <w:r w:rsidR="00C755A3">
        <w:t xml:space="preserve">ing the definition of communication. Here I demonstrated that a business email should be clear, formal and concise. </w:t>
      </w:r>
    </w:p>
    <w:p w14:paraId="44F91CC0" w14:textId="77777777" w:rsidR="00C755A3" w:rsidRDefault="00C755A3" w:rsidP="00864B2D">
      <w:pPr>
        <w:jc w:val="both"/>
      </w:pPr>
    </w:p>
    <w:p w14:paraId="23D0C226" w14:textId="77777777" w:rsidR="00C755A3" w:rsidRDefault="00C755A3" w:rsidP="00864B2D">
      <w:pPr>
        <w:jc w:val="both"/>
      </w:pPr>
      <w:r>
        <w:t>REFER TO APPENDIX 4: WRITING A BUSINESS EMAIL.</w:t>
      </w:r>
    </w:p>
    <w:p w14:paraId="1AB501D3" w14:textId="77777777" w:rsidR="00023AC0" w:rsidRDefault="00023AC0" w:rsidP="00864B2D">
      <w:pPr>
        <w:jc w:val="both"/>
      </w:pPr>
    </w:p>
    <w:p w14:paraId="2D13C336" w14:textId="77777777" w:rsidR="00023AC0" w:rsidRDefault="00DC7BA8" w:rsidP="00864B2D">
      <w:pPr>
        <w:jc w:val="both"/>
      </w:pPr>
      <w:r>
        <w:t>Visual</w:t>
      </w:r>
      <w:r w:rsidR="00794924">
        <w:t xml:space="preserve"> communication </w:t>
      </w:r>
      <w:r w:rsidR="00C313F5">
        <w:t xml:space="preserve">is </w:t>
      </w:r>
      <w:r w:rsidR="00AE5354">
        <w:t>when you use sight to understand a message</w:t>
      </w:r>
      <w:r w:rsidR="00D33060">
        <w:t>, such as looking at a black/whiteboard, videos, memos, letters, presentations</w:t>
      </w:r>
      <w:r w:rsidR="0043175D">
        <w:t>, gestures, and body language.</w:t>
      </w:r>
    </w:p>
    <w:p w14:paraId="6A34B400" w14:textId="77777777" w:rsidR="00EF67D4" w:rsidRDefault="00EF67D4" w:rsidP="00864B2D">
      <w:pPr>
        <w:jc w:val="both"/>
      </w:pPr>
    </w:p>
    <w:p w14:paraId="02EA457C" w14:textId="77777777" w:rsidR="00EF67D4" w:rsidRDefault="00DC7BA8" w:rsidP="00864B2D">
      <w:pPr>
        <w:jc w:val="both"/>
      </w:pPr>
      <w:r>
        <w:t>Formal</w:t>
      </w:r>
      <w:r w:rsidR="00341822">
        <w:t xml:space="preserve"> communication is the use of </w:t>
      </w:r>
      <w:r w:rsidR="00D33A46">
        <w:t xml:space="preserve">formal language which is less personal and commonly used </w:t>
      </w:r>
      <w:r w:rsidR="003307D5">
        <w:t>for professional or academic purposes.</w:t>
      </w:r>
    </w:p>
    <w:p w14:paraId="70786595" w14:textId="77777777" w:rsidR="00B81A9A" w:rsidRDefault="00B81A9A" w:rsidP="00864B2D">
      <w:pPr>
        <w:jc w:val="both"/>
      </w:pPr>
    </w:p>
    <w:p w14:paraId="55DE0688" w14:textId="77777777" w:rsidR="00B81A9A" w:rsidRDefault="00DC7BA8" w:rsidP="00864B2D">
      <w:pPr>
        <w:jc w:val="both"/>
      </w:pPr>
      <w:r>
        <w:t xml:space="preserve">Informal communication is casual language often used </w:t>
      </w:r>
      <w:r w:rsidR="000D058A">
        <w:t xml:space="preserve">when communicating with friends and family. </w:t>
      </w:r>
    </w:p>
    <w:p w14:paraId="41AD747C" w14:textId="77777777" w:rsidR="006C38C7" w:rsidRPr="00247B97" w:rsidRDefault="006C38C7" w:rsidP="0051732C">
      <w:pPr>
        <w:jc w:val="both"/>
      </w:pPr>
    </w:p>
    <w:p w14:paraId="365A9429" w14:textId="77777777" w:rsidR="00427871" w:rsidRPr="00247B97" w:rsidRDefault="00DC7BA8" w:rsidP="0051732C">
      <w:pPr>
        <w:jc w:val="both"/>
        <w:rPr>
          <w:b/>
          <w:bCs/>
          <w:u w:val="single"/>
        </w:rPr>
      </w:pPr>
      <w:r w:rsidRPr="00247B97">
        <w:rPr>
          <w:b/>
          <w:bCs/>
          <w:u w:val="single"/>
        </w:rPr>
        <w:t>COMMUNICATION BETWEEN MANAGEMENT AND EMPLOYEES</w:t>
      </w:r>
    </w:p>
    <w:p w14:paraId="4BF2BDF0" w14:textId="77777777" w:rsidR="00244773" w:rsidRDefault="00244773" w:rsidP="00FC4B46">
      <w:pPr>
        <w:jc w:val="center"/>
        <w:rPr>
          <w:color w:val="C00000"/>
        </w:rPr>
      </w:pPr>
    </w:p>
    <w:p w14:paraId="3A6D803F" w14:textId="77777777" w:rsidR="00A958EE" w:rsidRDefault="00DC7BA8" w:rsidP="00015F0A">
      <w:pPr>
        <w:jc w:val="both"/>
      </w:pPr>
      <w:r>
        <w:t xml:space="preserve">Good communication between management and employees is essential to operate a smooth business or enterprise. </w:t>
      </w:r>
      <w:r w:rsidR="009C7F33">
        <w:t xml:space="preserve">Management must communicate effectively </w:t>
      </w:r>
      <w:r w:rsidR="00AD4E9C">
        <w:t xml:space="preserve">with their employees </w:t>
      </w:r>
      <w:r w:rsidR="009C7F33">
        <w:t xml:space="preserve">to achieve </w:t>
      </w:r>
      <w:r w:rsidR="00677566">
        <w:t xml:space="preserve">a </w:t>
      </w:r>
      <w:r w:rsidR="009C7F33">
        <w:t>productive</w:t>
      </w:r>
      <w:r w:rsidR="005C0F0A">
        <w:t xml:space="preserve"> and efficient outcome. Good communication between management and employees also leads to a satisfying work environment where all parties are content to c</w:t>
      </w:r>
      <w:r w:rsidR="008A0B97">
        <w:t>o</w:t>
      </w:r>
      <w:r w:rsidR="005C0F0A">
        <w:t>rporate</w:t>
      </w:r>
      <w:r w:rsidR="008A0B97">
        <w:t xml:space="preserve"> with one another</w:t>
      </w:r>
      <w:r w:rsidR="00B142E5">
        <w:t xml:space="preserve"> and solve problems together</w:t>
      </w:r>
      <w:r w:rsidR="008A0B97">
        <w:t>.</w:t>
      </w:r>
      <w:r w:rsidR="000F3E06">
        <w:t xml:space="preserve"> Managers </w:t>
      </w:r>
      <w:r w:rsidR="001247DA">
        <w:t xml:space="preserve">should use </w:t>
      </w:r>
      <w:r w:rsidR="00EB5F75">
        <w:t xml:space="preserve">a sincere tone of voice and </w:t>
      </w:r>
      <w:r w:rsidR="000F3E06">
        <w:t>must ensure they listen and are attentive to the needs of their employees</w:t>
      </w:r>
      <w:r w:rsidR="00B54684">
        <w:t xml:space="preserve">; </w:t>
      </w:r>
      <w:r w:rsidR="005B76B8">
        <w:t xml:space="preserve">allowing them to voice their concerns </w:t>
      </w:r>
      <w:r w:rsidR="00515696">
        <w:t xml:space="preserve">and </w:t>
      </w:r>
      <w:r w:rsidR="00B23D63">
        <w:t>ultimately</w:t>
      </w:r>
      <w:r w:rsidR="00B54684">
        <w:t xml:space="preserve"> encour</w:t>
      </w:r>
      <w:r w:rsidR="00B23D63">
        <w:t>ages them t</w:t>
      </w:r>
      <w:r w:rsidR="00B54684">
        <w:t>o perform well if they feel they are appreciated</w:t>
      </w:r>
      <w:r w:rsidR="00F8300F">
        <w:t xml:space="preserve">. </w:t>
      </w:r>
      <w:r w:rsidR="001C505C">
        <w:t xml:space="preserve">However, in circumstances where they need to </w:t>
      </w:r>
      <w:r w:rsidR="000F640F">
        <w:t>demonstrate authority</w:t>
      </w:r>
      <w:r w:rsidR="004F3EFD">
        <w:t>,</w:t>
      </w:r>
      <w:r w:rsidR="000F640F">
        <w:t xml:space="preserve"> they should adopt </w:t>
      </w:r>
      <w:r w:rsidR="004F3EFD">
        <w:t>a firm and interpersonal tone</w:t>
      </w:r>
      <w:r w:rsidR="005969EE">
        <w:t xml:space="preserve"> without ambiguity. (Chron, 2019).</w:t>
      </w:r>
      <w:r w:rsidR="004403B0">
        <w:t xml:space="preserve"> </w:t>
      </w:r>
      <w:r w:rsidR="00DF072D">
        <w:t xml:space="preserve">Managers should </w:t>
      </w:r>
      <w:r w:rsidR="00C134FF">
        <w:t xml:space="preserve">be formal </w:t>
      </w:r>
      <w:r w:rsidR="007A67E2">
        <w:t>in</w:t>
      </w:r>
      <w:r w:rsidR="00C134FF">
        <w:t xml:space="preserve"> their communication to maintain respect </w:t>
      </w:r>
      <w:r w:rsidR="001F1F3B">
        <w:t xml:space="preserve">and organisation </w:t>
      </w:r>
      <w:r w:rsidR="007A67E2">
        <w:t>in the</w:t>
      </w:r>
      <w:r w:rsidR="00DD5B81">
        <w:t xml:space="preserve"> </w:t>
      </w:r>
      <w:r w:rsidR="006F5D93">
        <w:t xml:space="preserve">working </w:t>
      </w:r>
      <w:r w:rsidR="007A67E2">
        <w:t>environment</w:t>
      </w:r>
      <w:r w:rsidR="001F1F3B">
        <w:t xml:space="preserve">, it also </w:t>
      </w:r>
      <w:r w:rsidR="00DD5B81">
        <w:t xml:space="preserve">reflects </w:t>
      </w:r>
      <w:r w:rsidR="00291DCA">
        <w:t xml:space="preserve">fairness </w:t>
      </w:r>
      <w:r w:rsidR="006F5D93">
        <w:t xml:space="preserve">and helps establish a business </w:t>
      </w:r>
      <w:r w:rsidR="003762F3">
        <w:t xml:space="preserve">culture. </w:t>
      </w:r>
    </w:p>
    <w:p w14:paraId="15DDC57C" w14:textId="77777777" w:rsidR="00821C2F" w:rsidRDefault="00821C2F" w:rsidP="00015F0A">
      <w:pPr>
        <w:jc w:val="both"/>
      </w:pPr>
    </w:p>
    <w:p w14:paraId="77EDDC4B" w14:textId="6185DBB7" w:rsidR="00821C2F" w:rsidRDefault="00821C2F" w:rsidP="00015F0A">
      <w:pPr>
        <w:jc w:val="both"/>
      </w:pPr>
      <w:r>
        <w:lastRenderedPageBreak/>
        <w:t>An in-class exercise provided by Lloyd Beharry required us to analyse and evaluate the Chief and Mark’s communication skills</w:t>
      </w:r>
      <w:r w:rsidR="00F267FF">
        <w:t xml:space="preserve"> during a meeting,</w:t>
      </w:r>
      <w:r>
        <w:t xml:space="preserve"> and how it could have been improved.</w:t>
      </w:r>
    </w:p>
    <w:p w14:paraId="7B291690" w14:textId="77777777" w:rsidR="00821C2F" w:rsidRDefault="00821C2F" w:rsidP="00015F0A">
      <w:pPr>
        <w:jc w:val="both"/>
      </w:pPr>
    </w:p>
    <w:p w14:paraId="7253931D" w14:textId="77777777" w:rsidR="00821C2F" w:rsidRDefault="00821C2F" w:rsidP="00015F0A">
      <w:pPr>
        <w:jc w:val="both"/>
      </w:pPr>
      <w:r>
        <w:t xml:space="preserve">REFER TO APPENDIX </w:t>
      </w:r>
      <w:r w:rsidR="00C755A3">
        <w:t>5</w:t>
      </w:r>
      <w:r>
        <w:t>: A DAY WITH THE CHIEF</w:t>
      </w:r>
    </w:p>
    <w:p w14:paraId="0B3FA2AB" w14:textId="77777777" w:rsidR="00015F0A" w:rsidRDefault="00015F0A" w:rsidP="00247B97">
      <w:pPr>
        <w:rPr>
          <w:color w:val="C00000"/>
        </w:rPr>
      </w:pPr>
    </w:p>
    <w:p w14:paraId="23503996" w14:textId="77777777" w:rsidR="009424C7" w:rsidRDefault="009424C7" w:rsidP="00247B97">
      <w:pPr>
        <w:rPr>
          <w:color w:val="C00000"/>
        </w:rPr>
      </w:pPr>
    </w:p>
    <w:p w14:paraId="57BE0390" w14:textId="77777777" w:rsidR="00FC4B46" w:rsidRPr="009E0A12" w:rsidRDefault="00DC7BA8" w:rsidP="00FC4B46">
      <w:pPr>
        <w:jc w:val="center"/>
        <w:rPr>
          <w:b/>
          <w:bCs/>
          <w:u w:val="single"/>
        </w:rPr>
      </w:pPr>
      <w:r w:rsidRPr="009E0A12">
        <w:rPr>
          <w:b/>
          <w:bCs/>
          <w:u w:val="single"/>
        </w:rPr>
        <w:t>CONCLUSION</w:t>
      </w:r>
    </w:p>
    <w:p w14:paraId="2F9B7D83" w14:textId="77777777" w:rsidR="001638D3" w:rsidRDefault="001638D3" w:rsidP="00FC4B46">
      <w:pPr>
        <w:jc w:val="center"/>
        <w:rPr>
          <w:color w:val="C00000"/>
          <w:u w:val="single"/>
        </w:rPr>
      </w:pPr>
    </w:p>
    <w:p w14:paraId="7B2AC807" w14:textId="77777777" w:rsidR="001638D3" w:rsidRPr="00BE4530" w:rsidRDefault="00DC7BA8" w:rsidP="009B5640">
      <w:pPr>
        <w:jc w:val="both"/>
      </w:pPr>
      <w:r>
        <w:t xml:space="preserve">Effective communication enables people to </w:t>
      </w:r>
      <w:r w:rsidR="000C3E7C">
        <w:t xml:space="preserve">transmit a message between </w:t>
      </w:r>
      <w:r w:rsidR="00104A38">
        <w:t xml:space="preserve">them, it is vital this </w:t>
      </w:r>
      <w:r w:rsidR="00C94BF9">
        <w:t>skill is developed</w:t>
      </w:r>
      <w:r w:rsidR="00937026">
        <w:t xml:space="preserve"> for professional and personal </w:t>
      </w:r>
      <w:r w:rsidR="00F86909">
        <w:t xml:space="preserve">determinations to avoid miscommunication and misunderstandings. </w:t>
      </w:r>
      <w:r w:rsidR="00721EB2">
        <w:t xml:space="preserve">This </w:t>
      </w:r>
      <w:r w:rsidR="00F86909">
        <w:t>report</w:t>
      </w:r>
      <w:r w:rsidR="000C15CC">
        <w:t xml:space="preserve"> </w:t>
      </w:r>
      <w:r w:rsidR="00F86909">
        <w:t>analyse</w:t>
      </w:r>
      <w:r w:rsidR="00B96367">
        <w:t xml:space="preserve">s </w:t>
      </w:r>
      <w:r w:rsidR="00000AE6">
        <w:t xml:space="preserve">communication in a business </w:t>
      </w:r>
      <w:r w:rsidR="00645625">
        <w:t>organisation</w:t>
      </w:r>
      <w:r w:rsidR="000C15CC">
        <w:t xml:space="preserve"> </w:t>
      </w:r>
      <w:r w:rsidR="00681C8E">
        <w:t>discuss</w:t>
      </w:r>
      <w:r w:rsidR="000C15CC">
        <w:t xml:space="preserve">ing </w:t>
      </w:r>
      <w:r w:rsidR="00681C8E">
        <w:t xml:space="preserve">communication theories </w:t>
      </w:r>
      <w:r w:rsidR="00BC2E7C">
        <w:t>and how</w:t>
      </w:r>
      <w:r w:rsidR="000C15CC">
        <w:t xml:space="preserve"> </w:t>
      </w:r>
      <w:r w:rsidR="00905C41">
        <w:t>miscommunication can be avoided</w:t>
      </w:r>
      <w:r w:rsidR="0014427B">
        <w:t xml:space="preserve"> by using these.</w:t>
      </w:r>
      <w:r w:rsidR="00905C41">
        <w:t xml:space="preserve"> </w:t>
      </w:r>
      <w:r w:rsidR="009F3A0B">
        <w:t>Nazia Noman</w:t>
      </w:r>
      <w:r w:rsidR="00CE3954">
        <w:t>’</w:t>
      </w:r>
      <w:r w:rsidR="009F3A0B">
        <w:t>s experiences demonstrate</w:t>
      </w:r>
      <w:r w:rsidR="00CB12B7">
        <w:t xml:space="preserve"> </w:t>
      </w:r>
      <w:r w:rsidR="00DA16D8">
        <w:t xml:space="preserve">that </w:t>
      </w:r>
      <w:r w:rsidR="00CB12B7">
        <w:t xml:space="preserve">effective </w:t>
      </w:r>
      <w:r w:rsidR="00CE3954">
        <w:t xml:space="preserve">communication skills </w:t>
      </w:r>
      <w:r w:rsidR="00DA16D8">
        <w:t>in a business environment are critical</w:t>
      </w:r>
      <w:r w:rsidR="0014427B">
        <w:t xml:space="preserve">, </w:t>
      </w:r>
      <w:r w:rsidR="00780A41">
        <w:t xml:space="preserve">and following the process of communication </w:t>
      </w:r>
      <w:r w:rsidR="0014427B">
        <w:t xml:space="preserve">leads to a productive outcome. </w:t>
      </w:r>
      <w:r w:rsidR="00893661">
        <w:t xml:space="preserve">Communication should be </w:t>
      </w:r>
      <w:r w:rsidR="00850283">
        <w:t>tailored</w:t>
      </w:r>
      <w:r w:rsidR="007506DD">
        <w:t xml:space="preserve"> according to the audience</w:t>
      </w:r>
      <w:r w:rsidR="001F53FD">
        <w:t xml:space="preserve"> and is essential to build </w:t>
      </w:r>
      <w:r w:rsidR="00C95E7B">
        <w:t>meaningful relationships.</w:t>
      </w:r>
    </w:p>
    <w:p w14:paraId="3348B2A6" w14:textId="77777777" w:rsidR="001638D3" w:rsidRDefault="001638D3" w:rsidP="00FC4B46">
      <w:pPr>
        <w:jc w:val="center"/>
        <w:rPr>
          <w:color w:val="C00000"/>
          <w:u w:val="single"/>
        </w:rPr>
      </w:pPr>
    </w:p>
    <w:p w14:paraId="06FA58C2" w14:textId="77777777" w:rsidR="001638D3" w:rsidRDefault="001638D3" w:rsidP="00FC4B46">
      <w:pPr>
        <w:jc w:val="center"/>
        <w:rPr>
          <w:color w:val="C00000"/>
          <w:u w:val="single"/>
        </w:rPr>
      </w:pPr>
    </w:p>
    <w:p w14:paraId="4D2BC4C5" w14:textId="77777777" w:rsidR="001638D3" w:rsidRDefault="001638D3" w:rsidP="00FC4B46">
      <w:pPr>
        <w:jc w:val="center"/>
        <w:rPr>
          <w:color w:val="C00000"/>
          <w:u w:val="single"/>
        </w:rPr>
      </w:pPr>
    </w:p>
    <w:p w14:paraId="23289F8C" w14:textId="77777777" w:rsidR="001638D3" w:rsidRDefault="001638D3" w:rsidP="00FC4B46">
      <w:pPr>
        <w:jc w:val="center"/>
        <w:rPr>
          <w:color w:val="C00000"/>
          <w:u w:val="single"/>
        </w:rPr>
      </w:pPr>
    </w:p>
    <w:p w14:paraId="687D7980" w14:textId="77777777" w:rsidR="001638D3" w:rsidRDefault="001638D3" w:rsidP="00FC4B46">
      <w:pPr>
        <w:jc w:val="center"/>
        <w:rPr>
          <w:color w:val="C00000"/>
          <w:u w:val="single"/>
        </w:rPr>
      </w:pPr>
    </w:p>
    <w:p w14:paraId="30AB13D2" w14:textId="77777777" w:rsidR="001638D3" w:rsidRDefault="001638D3" w:rsidP="00FC4B46">
      <w:pPr>
        <w:jc w:val="center"/>
        <w:rPr>
          <w:color w:val="C00000"/>
          <w:u w:val="single"/>
        </w:rPr>
      </w:pPr>
    </w:p>
    <w:p w14:paraId="2E241D7B" w14:textId="77777777" w:rsidR="001638D3" w:rsidRDefault="001638D3" w:rsidP="00FC4B46">
      <w:pPr>
        <w:jc w:val="center"/>
        <w:rPr>
          <w:color w:val="C00000"/>
          <w:u w:val="single"/>
        </w:rPr>
      </w:pPr>
    </w:p>
    <w:p w14:paraId="3A8BC862" w14:textId="77777777" w:rsidR="001638D3" w:rsidRDefault="001638D3" w:rsidP="00FC4B46">
      <w:pPr>
        <w:jc w:val="center"/>
        <w:rPr>
          <w:color w:val="C00000"/>
          <w:u w:val="single"/>
        </w:rPr>
      </w:pPr>
    </w:p>
    <w:p w14:paraId="1F932322" w14:textId="77777777" w:rsidR="00C34386" w:rsidRDefault="00C34386" w:rsidP="00FC4B46">
      <w:pPr>
        <w:jc w:val="center"/>
        <w:rPr>
          <w:color w:val="C00000"/>
          <w:u w:val="single"/>
        </w:rPr>
      </w:pPr>
    </w:p>
    <w:p w14:paraId="6AB7866C" w14:textId="77777777" w:rsidR="00C34386" w:rsidRDefault="00C34386" w:rsidP="00FC4B46">
      <w:pPr>
        <w:jc w:val="center"/>
        <w:rPr>
          <w:color w:val="C00000"/>
          <w:u w:val="single"/>
        </w:rPr>
      </w:pPr>
    </w:p>
    <w:p w14:paraId="1DACCA7B" w14:textId="77777777" w:rsidR="00C34386" w:rsidRDefault="00C34386" w:rsidP="00FC4B46">
      <w:pPr>
        <w:jc w:val="center"/>
        <w:rPr>
          <w:color w:val="C00000"/>
          <w:u w:val="single"/>
        </w:rPr>
      </w:pPr>
    </w:p>
    <w:p w14:paraId="08E0A415" w14:textId="77777777" w:rsidR="00C34386" w:rsidRDefault="00C34386" w:rsidP="00FC4B46">
      <w:pPr>
        <w:jc w:val="center"/>
        <w:rPr>
          <w:color w:val="C00000"/>
          <w:u w:val="single"/>
        </w:rPr>
      </w:pPr>
    </w:p>
    <w:p w14:paraId="2D03737A" w14:textId="77777777" w:rsidR="00C34386" w:rsidRDefault="00C34386" w:rsidP="00FC4B46">
      <w:pPr>
        <w:jc w:val="center"/>
        <w:rPr>
          <w:color w:val="C00000"/>
          <w:u w:val="single"/>
        </w:rPr>
      </w:pPr>
    </w:p>
    <w:p w14:paraId="7871CB7C" w14:textId="77777777" w:rsidR="00C34386" w:rsidRDefault="00C34386" w:rsidP="00FC4B46">
      <w:pPr>
        <w:jc w:val="center"/>
        <w:rPr>
          <w:color w:val="C00000"/>
          <w:u w:val="single"/>
        </w:rPr>
      </w:pPr>
    </w:p>
    <w:p w14:paraId="40984EC8" w14:textId="77777777" w:rsidR="00C34386" w:rsidRDefault="00C34386" w:rsidP="00FC4B46">
      <w:pPr>
        <w:jc w:val="center"/>
        <w:rPr>
          <w:color w:val="C00000"/>
          <w:u w:val="single"/>
        </w:rPr>
      </w:pPr>
    </w:p>
    <w:p w14:paraId="2E131684" w14:textId="77777777" w:rsidR="00C34386" w:rsidRDefault="00C34386" w:rsidP="00FC4B46">
      <w:pPr>
        <w:jc w:val="center"/>
        <w:rPr>
          <w:color w:val="C00000"/>
          <w:u w:val="single"/>
        </w:rPr>
      </w:pPr>
    </w:p>
    <w:p w14:paraId="2D5380D9" w14:textId="77777777" w:rsidR="00C34386" w:rsidRDefault="00C34386" w:rsidP="00FC4B46">
      <w:pPr>
        <w:jc w:val="center"/>
        <w:rPr>
          <w:color w:val="C00000"/>
          <w:u w:val="single"/>
        </w:rPr>
      </w:pPr>
    </w:p>
    <w:p w14:paraId="7782D5D4" w14:textId="77777777" w:rsidR="00C34386" w:rsidRDefault="00C34386" w:rsidP="00FC4B46">
      <w:pPr>
        <w:jc w:val="center"/>
        <w:rPr>
          <w:color w:val="C00000"/>
          <w:u w:val="single"/>
        </w:rPr>
      </w:pPr>
    </w:p>
    <w:p w14:paraId="71520D6A" w14:textId="77777777" w:rsidR="00C34386" w:rsidRDefault="00C34386" w:rsidP="00FC4B46">
      <w:pPr>
        <w:jc w:val="center"/>
        <w:rPr>
          <w:color w:val="C00000"/>
          <w:u w:val="single"/>
        </w:rPr>
      </w:pPr>
    </w:p>
    <w:p w14:paraId="73D98ED2" w14:textId="77777777" w:rsidR="00C34386" w:rsidRDefault="00C34386" w:rsidP="00FC4B46">
      <w:pPr>
        <w:jc w:val="center"/>
        <w:rPr>
          <w:color w:val="C00000"/>
          <w:u w:val="single"/>
        </w:rPr>
      </w:pPr>
    </w:p>
    <w:p w14:paraId="7C48FD1B" w14:textId="77777777" w:rsidR="00C34386" w:rsidRDefault="00C34386" w:rsidP="00FC4B46">
      <w:pPr>
        <w:jc w:val="center"/>
        <w:rPr>
          <w:color w:val="C00000"/>
          <w:u w:val="single"/>
        </w:rPr>
      </w:pPr>
    </w:p>
    <w:p w14:paraId="1722E787" w14:textId="77777777" w:rsidR="00F7547D" w:rsidRDefault="00F7547D" w:rsidP="00FC4B46">
      <w:pPr>
        <w:jc w:val="center"/>
        <w:rPr>
          <w:color w:val="C00000"/>
          <w:u w:val="single"/>
        </w:rPr>
      </w:pPr>
    </w:p>
    <w:p w14:paraId="3118DD1E" w14:textId="77777777" w:rsidR="00F7547D" w:rsidRDefault="00F7547D" w:rsidP="00FC4B46">
      <w:pPr>
        <w:jc w:val="center"/>
        <w:rPr>
          <w:color w:val="C00000"/>
          <w:u w:val="single"/>
        </w:rPr>
      </w:pPr>
    </w:p>
    <w:p w14:paraId="21E78EC8" w14:textId="77777777" w:rsidR="00F7547D" w:rsidRDefault="00F7547D" w:rsidP="00FC4B46">
      <w:pPr>
        <w:jc w:val="center"/>
        <w:rPr>
          <w:color w:val="C00000"/>
          <w:u w:val="single"/>
        </w:rPr>
      </w:pPr>
    </w:p>
    <w:p w14:paraId="4B5D620D" w14:textId="77777777" w:rsidR="00C34386" w:rsidRDefault="00C34386" w:rsidP="00FC4B46">
      <w:pPr>
        <w:jc w:val="center"/>
        <w:rPr>
          <w:color w:val="C00000"/>
          <w:u w:val="single"/>
        </w:rPr>
      </w:pPr>
    </w:p>
    <w:p w14:paraId="58876CEE" w14:textId="77777777" w:rsidR="00427871" w:rsidRDefault="00427871" w:rsidP="0051732C">
      <w:pPr>
        <w:jc w:val="both"/>
        <w:rPr>
          <w:color w:val="C00000"/>
          <w:u w:val="single"/>
        </w:rPr>
      </w:pPr>
    </w:p>
    <w:p w14:paraId="5E6AC8FD" w14:textId="77777777" w:rsidR="00160995" w:rsidRDefault="00160995" w:rsidP="0051732C">
      <w:pPr>
        <w:jc w:val="both"/>
        <w:rPr>
          <w:color w:val="C00000"/>
          <w:u w:val="single"/>
        </w:rPr>
      </w:pPr>
    </w:p>
    <w:p w14:paraId="41AD8CA5" w14:textId="77777777" w:rsidR="00160995" w:rsidRDefault="00160995" w:rsidP="0051732C">
      <w:pPr>
        <w:jc w:val="both"/>
        <w:rPr>
          <w:color w:val="C00000"/>
          <w:u w:val="single"/>
        </w:rPr>
      </w:pPr>
    </w:p>
    <w:p w14:paraId="39F95DA6" w14:textId="77777777" w:rsidR="00160995" w:rsidRDefault="00160995" w:rsidP="0051732C">
      <w:pPr>
        <w:jc w:val="both"/>
        <w:rPr>
          <w:color w:val="C00000"/>
          <w:u w:val="single"/>
        </w:rPr>
      </w:pPr>
    </w:p>
    <w:p w14:paraId="2E8A7CA0" w14:textId="77777777" w:rsidR="009424C7" w:rsidRDefault="009424C7" w:rsidP="0051732C">
      <w:pPr>
        <w:jc w:val="both"/>
        <w:rPr>
          <w:color w:val="C00000"/>
          <w:u w:val="single"/>
        </w:rPr>
      </w:pPr>
    </w:p>
    <w:p w14:paraId="11DBDF5E" w14:textId="77777777" w:rsidR="009424C7" w:rsidRDefault="009424C7" w:rsidP="0051732C">
      <w:pPr>
        <w:jc w:val="both"/>
      </w:pPr>
    </w:p>
    <w:p w14:paraId="3B14D970" w14:textId="77777777" w:rsidR="0084777D" w:rsidRPr="00B346C5" w:rsidRDefault="00DC7BA8" w:rsidP="00826C7C">
      <w:pPr>
        <w:jc w:val="center"/>
        <w:rPr>
          <w:b/>
          <w:bCs/>
          <w:u w:val="single"/>
        </w:rPr>
      </w:pPr>
      <w:r>
        <w:rPr>
          <w:b/>
          <w:bCs/>
          <w:u w:val="single"/>
        </w:rPr>
        <w:lastRenderedPageBreak/>
        <w:t>REFERENCES</w:t>
      </w:r>
    </w:p>
    <w:p w14:paraId="29E671AF" w14:textId="77777777" w:rsidR="0084777D" w:rsidRDefault="0084777D" w:rsidP="0051732C">
      <w:pPr>
        <w:jc w:val="both"/>
      </w:pPr>
    </w:p>
    <w:p w14:paraId="08A411CE" w14:textId="77777777" w:rsidR="003A2CF7" w:rsidRPr="003A2CF7" w:rsidRDefault="00DC7BA8" w:rsidP="00FA1412">
      <w:pPr>
        <w:jc w:val="both"/>
        <w:rPr>
          <w:rFonts w:ascii="Times New Roman" w:eastAsia="Times New Roman" w:hAnsi="Times New Roman" w:cs="Times New Roman"/>
          <w:lang w:eastAsia="en-GB"/>
        </w:rPr>
      </w:pPr>
      <w:r w:rsidRPr="003A2CF7">
        <w:rPr>
          <w:rFonts w:ascii="Verdana" w:eastAsia="Times New Roman" w:hAnsi="Verdana" w:cs="Times New Roman"/>
          <w:color w:val="000000"/>
          <w:sz w:val="20"/>
          <w:szCs w:val="20"/>
          <w:lang w:eastAsia="en-GB"/>
        </w:rPr>
        <w:t>Berlo</w:t>
      </w:r>
      <w:r>
        <w:rPr>
          <w:rFonts w:ascii="Verdana" w:eastAsia="Times New Roman" w:hAnsi="Verdana" w:cs="Times New Roman"/>
          <w:color w:val="000000"/>
          <w:sz w:val="20"/>
          <w:szCs w:val="20"/>
          <w:lang w:eastAsia="en-GB"/>
        </w:rPr>
        <w:t>, D.K,</w:t>
      </w:r>
      <w:r w:rsidRPr="003A2CF7">
        <w:rPr>
          <w:rFonts w:ascii="Verdana" w:eastAsia="Times New Roman" w:hAnsi="Verdana" w:cs="Times New Roman"/>
          <w:color w:val="000000"/>
          <w:sz w:val="20"/>
          <w:szCs w:val="20"/>
          <w:lang w:eastAsia="en-GB"/>
        </w:rPr>
        <w:t xml:space="preserve"> (1960). </w:t>
      </w:r>
      <w:r w:rsidRPr="003A2CF7">
        <w:rPr>
          <w:rFonts w:ascii="Verdana" w:eastAsia="Times New Roman" w:hAnsi="Verdana" w:cs="Times New Roman"/>
          <w:i/>
          <w:iCs/>
          <w:color w:val="000000"/>
          <w:sz w:val="20"/>
          <w:szCs w:val="20"/>
          <w:lang w:eastAsia="en-GB"/>
        </w:rPr>
        <w:t>Process of Communication: Introduction to Theory and Practice</w:t>
      </w:r>
      <w:r w:rsidRPr="003A2CF7">
        <w:rPr>
          <w:rFonts w:ascii="Verdana" w:eastAsia="Times New Roman" w:hAnsi="Verdana" w:cs="Times New Roman"/>
          <w:color w:val="000000"/>
          <w:sz w:val="20"/>
          <w:szCs w:val="20"/>
          <w:lang w:eastAsia="en-GB"/>
        </w:rPr>
        <w:t>. Canada: Holt, Rinehart &amp; Winston of Canada Ltd (Dec. 1960). 30-36.</w:t>
      </w:r>
    </w:p>
    <w:p w14:paraId="194BCD67" w14:textId="77777777" w:rsidR="003A2CF7" w:rsidRDefault="003A2CF7" w:rsidP="00FA1412">
      <w:pPr>
        <w:jc w:val="both"/>
      </w:pPr>
    </w:p>
    <w:p w14:paraId="0C13996D" w14:textId="77777777" w:rsidR="00606C56" w:rsidRDefault="00DC7BA8" w:rsidP="00FA1412">
      <w:pPr>
        <w:jc w:val="both"/>
        <w:rPr>
          <w:rFonts w:ascii="Verdana" w:eastAsia="Times New Roman" w:hAnsi="Verdana" w:cs="Times New Roman"/>
          <w:i/>
          <w:iCs/>
          <w:color w:val="000000"/>
          <w:sz w:val="20"/>
          <w:szCs w:val="20"/>
          <w:lang w:eastAsia="en-GB"/>
        </w:rPr>
      </w:pPr>
      <w:r w:rsidRPr="00606C56">
        <w:rPr>
          <w:rFonts w:ascii="Verdana" w:eastAsia="Times New Roman" w:hAnsi="Verdana" w:cs="Times New Roman"/>
          <w:color w:val="000000"/>
          <w:sz w:val="20"/>
          <w:szCs w:val="20"/>
          <w:lang w:eastAsia="en-GB"/>
        </w:rPr>
        <w:t>Businesstopi</w:t>
      </w:r>
      <w:r w:rsidR="005F2B77">
        <w:rPr>
          <w:rFonts w:ascii="Verdana" w:eastAsia="Times New Roman" w:hAnsi="Verdana" w:cs="Times New Roman"/>
          <w:color w:val="000000"/>
          <w:sz w:val="20"/>
          <w:szCs w:val="20"/>
          <w:lang w:eastAsia="en-GB"/>
        </w:rPr>
        <w:t>,</w:t>
      </w:r>
      <w:r w:rsidRPr="00606C56">
        <w:rPr>
          <w:rFonts w:ascii="Verdana" w:eastAsia="Times New Roman" w:hAnsi="Verdana" w:cs="Times New Roman"/>
          <w:color w:val="000000"/>
          <w:sz w:val="20"/>
          <w:szCs w:val="20"/>
          <w:lang w:eastAsia="en-GB"/>
        </w:rPr>
        <w:t xml:space="preserve"> (2018). </w:t>
      </w:r>
      <w:r w:rsidR="00E83C21">
        <w:rPr>
          <w:rFonts w:ascii="Verdana" w:eastAsia="Times New Roman" w:hAnsi="Verdana" w:cs="Times New Roman"/>
          <w:color w:val="000000"/>
          <w:sz w:val="20"/>
          <w:szCs w:val="20"/>
          <w:lang w:eastAsia="en-GB"/>
        </w:rPr>
        <w:t xml:space="preserve">[online] </w:t>
      </w:r>
      <w:r w:rsidRPr="00606C56">
        <w:rPr>
          <w:rFonts w:ascii="Verdana" w:eastAsia="Times New Roman" w:hAnsi="Verdana" w:cs="Times New Roman"/>
          <w:i/>
          <w:iCs/>
          <w:color w:val="000000"/>
          <w:sz w:val="20"/>
          <w:szCs w:val="20"/>
          <w:lang w:eastAsia="en-GB"/>
        </w:rPr>
        <w:t>Shannon and Weaver Model Of Communication.</w:t>
      </w:r>
      <w:r>
        <w:rPr>
          <w:rFonts w:ascii="Verdana" w:eastAsia="Times New Roman" w:hAnsi="Verdana" w:cs="Times New Roman"/>
          <w:i/>
          <w:iCs/>
          <w:color w:val="000000"/>
          <w:sz w:val="20"/>
          <w:szCs w:val="20"/>
          <w:lang w:eastAsia="en-GB"/>
        </w:rPr>
        <w:t xml:space="preserve"> </w:t>
      </w:r>
    </w:p>
    <w:p w14:paraId="66F19621" w14:textId="77777777" w:rsidR="00606C56" w:rsidRDefault="00DC7BA8" w:rsidP="00FA1412">
      <w:pPr>
        <w:jc w:val="both"/>
        <w:rPr>
          <w:rFonts w:ascii="Verdana" w:eastAsia="Times New Roman" w:hAnsi="Verdana" w:cs="Times New Roman"/>
          <w:color w:val="000000"/>
          <w:sz w:val="20"/>
          <w:szCs w:val="20"/>
          <w:lang w:eastAsia="en-GB"/>
        </w:rPr>
      </w:pPr>
      <w:r w:rsidRPr="00606C56">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from</w:t>
      </w:r>
      <w:r w:rsidRPr="00606C56">
        <w:rPr>
          <w:rFonts w:ascii="Verdana" w:eastAsia="Times New Roman" w:hAnsi="Verdana" w:cs="Times New Roman"/>
          <w:color w:val="000000"/>
          <w:sz w:val="20"/>
          <w:szCs w:val="20"/>
          <w:lang w:eastAsia="en-GB"/>
        </w:rPr>
        <w:t xml:space="preserve">: </w:t>
      </w:r>
      <w:hyperlink r:id="rId12" w:history="1">
        <w:r w:rsidRPr="00606C56">
          <w:rPr>
            <w:rStyle w:val="Hyperlink"/>
            <w:rFonts w:ascii="Verdana" w:eastAsia="Times New Roman" w:hAnsi="Verdana" w:cs="Times New Roman"/>
            <w:sz w:val="20"/>
            <w:szCs w:val="20"/>
            <w:lang w:eastAsia="en-GB"/>
          </w:rPr>
          <w:t>https://www.businesstopia.net/communication/shannon-and-weaver-model-communication</w:t>
        </w:r>
      </w:hyperlink>
      <w:r>
        <w:rPr>
          <w:rFonts w:ascii="Verdana" w:eastAsia="Times New Roman" w:hAnsi="Verdana" w:cs="Times New Roman"/>
          <w:color w:val="000000"/>
          <w:sz w:val="20"/>
          <w:szCs w:val="20"/>
          <w:lang w:eastAsia="en-GB"/>
        </w:rPr>
        <w:t xml:space="preserve"> </w:t>
      </w:r>
    </w:p>
    <w:p w14:paraId="5D195E48" w14:textId="77777777" w:rsidR="00606C56" w:rsidRPr="00606C56" w:rsidRDefault="00DC7BA8" w:rsidP="00FA1412">
      <w:pPr>
        <w:jc w:val="both"/>
        <w:rPr>
          <w:rFonts w:ascii="Times New Roman" w:eastAsia="Times New Roman" w:hAnsi="Times New Roman" w:cs="Times New Roman"/>
          <w:lang w:eastAsia="en-GB"/>
        </w:rPr>
      </w:pPr>
      <w:r w:rsidRPr="00606C56">
        <w:rPr>
          <w:rFonts w:ascii="Verdana" w:eastAsia="Times New Roman" w:hAnsi="Verdana" w:cs="Times New Roman"/>
          <w:color w:val="000000"/>
          <w:sz w:val="20"/>
          <w:szCs w:val="20"/>
          <w:lang w:eastAsia="en-GB"/>
        </w:rPr>
        <w:t xml:space="preserve"> Last accessed 22</w:t>
      </w:r>
      <w:r w:rsidRPr="00606C56">
        <w:rPr>
          <w:rFonts w:ascii="Verdana" w:eastAsia="Times New Roman" w:hAnsi="Verdana" w:cs="Times New Roman"/>
          <w:color w:val="000000"/>
          <w:sz w:val="20"/>
          <w:szCs w:val="20"/>
          <w:vertAlign w:val="superscript"/>
          <w:lang w:eastAsia="en-GB"/>
        </w:rPr>
        <w:t>nd</w:t>
      </w:r>
      <w:r w:rsidRPr="00606C56">
        <w:rPr>
          <w:rFonts w:ascii="Verdana" w:eastAsia="Times New Roman" w:hAnsi="Verdana" w:cs="Times New Roman"/>
          <w:color w:val="000000"/>
          <w:sz w:val="20"/>
          <w:szCs w:val="20"/>
          <w:lang w:eastAsia="en-GB"/>
        </w:rPr>
        <w:t xml:space="preserve"> August 2019.</w:t>
      </w:r>
    </w:p>
    <w:p w14:paraId="3142D862" w14:textId="77777777" w:rsidR="00606C56" w:rsidRDefault="00606C56" w:rsidP="00FA1412">
      <w:pPr>
        <w:jc w:val="both"/>
      </w:pPr>
    </w:p>
    <w:p w14:paraId="6C73F47A" w14:textId="77777777" w:rsidR="00E83625" w:rsidRDefault="00DC7BA8" w:rsidP="00FA1412">
      <w:pPr>
        <w:jc w:val="both"/>
        <w:rPr>
          <w:rFonts w:ascii="Verdana" w:eastAsia="Times New Roman" w:hAnsi="Verdana" w:cs="Times New Roman"/>
          <w:color w:val="000000"/>
          <w:sz w:val="20"/>
          <w:szCs w:val="20"/>
          <w:lang w:eastAsia="en-GB"/>
        </w:rPr>
      </w:pPr>
      <w:r w:rsidRPr="0084777D">
        <w:rPr>
          <w:rFonts w:ascii="Verdana" w:eastAsia="Times New Roman" w:hAnsi="Verdana" w:cs="Times New Roman"/>
          <w:color w:val="000000"/>
          <w:sz w:val="20"/>
          <w:szCs w:val="20"/>
          <w:lang w:eastAsia="en-GB"/>
        </w:rPr>
        <w:t>Garth</w:t>
      </w:r>
      <w:r w:rsidR="00A96C76">
        <w:rPr>
          <w:rFonts w:ascii="Verdana" w:eastAsia="Times New Roman" w:hAnsi="Verdana" w:cs="Times New Roman"/>
          <w:color w:val="000000"/>
          <w:sz w:val="20"/>
          <w:szCs w:val="20"/>
          <w:lang w:eastAsia="en-GB"/>
        </w:rPr>
        <w:t>.</w:t>
      </w:r>
      <w:r w:rsidR="00A23A20">
        <w:rPr>
          <w:rFonts w:ascii="Verdana" w:eastAsia="Times New Roman" w:hAnsi="Verdana" w:cs="Times New Roman"/>
          <w:color w:val="000000"/>
          <w:sz w:val="20"/>
          <w:szCs w:val="20"/>
          <w:lang w:eastAsia="en-GB"/>
        </w:rPr>
        <w:t xml:space="preserve"> B</w:t>
      </w:r>
      <w:r w:rsidR="00A96C76">
        <w:rPr>
          <w:rFonts w:ascii="Verdana" w:eastAsia="Times New Roman" w:hAnsi="Verdana" w:cs="Times New Roman"/>
          <w:color w:val="000000"/>
          <w:sz w:val="20"/>
          <w:szCs w:val="20"/>
          <w:lang w:eastAsia="en-GB"/>
        </w:rPr>
        <w:t>,</w:t>
      </w:r>
      <w:r w:rsidRPr="0084777D">
        <w:rPr>
          <w:rFonts w:ascii="Verdana" w:eastAsia="Times New Roman" w:hAnsi="Verdana" w:cs="Times New Roman"/>
          <w:color w:val="000000"/>
          <w:sz w:val="20"/>
          <w:szCs w:val="20"/>
          <w:lang w:eastAsia="en-GB"/>
        </w:rPr>
        <w:t xml:space="preserve"> (2012). </w:t>
      </w:r>
      <w:r w:rsidR="00E83C21">
        <w:rPr>
          <w:rFonts w:ascii="Verdana" w:eastAsia="Times New Roman" w:hAnsi="Verdana" w:cs="Times New Roman"/>
          <w:color w:val="000000"/>
          <w:sz w:val="20"/>
          <w:szCs w:val="20"/>
          <w:lang w:eastAsia="en-GB"/>
        </w:rPr>
        <w:t xml:space="preserve">[online] </w:t>
      </w:r>
      <w:r w:rsidRPr="0084777D">
        <w:rPr>
          <w:rFonts w:ascii="Verdana" w:eastAsia="Times New Roman" w:hAnsi="Verdana" w:cs="Times New Roman"/>
          <w:i/>
          <w:iCs/>
          <w:color w:val="000000"/>
          <w:sz w:val="20"/>
          <w:szCs w:val="20"/>
          <w:lang w:eastAsia="en-GB"/>
        </w:rPr>
        <w:t>The Shanon-weaver model.</w:t>
      </w:r>
      <w:r w:rsidRPr="0084777D">
        <w:rPr>
          <w:rFonts w:ascii="Verdana" w:eastAsia="Times New Roman" w:hAnsi="Verdana" w:cs="Times New Roman"/>
          <w:color w:val="000000"/>
          <w:sz w:val="20"/>
          <w:szCs w:val="20"/>
          <w:lang w:eastAsia="en-GB"/>
        </w:rPr>
        <w:t> </w:t>
      </w:r>
    </w:p>
    <w:p w14:paraId="3776D419" w14:textId="77777777" w:rsidR="00E83625" w:rsidRDefault="00DC7BA8" w:rsidP="00FA1412">
      <w:pPr>
        <w:jc w:val="both"/>
        <w:rPr>
          <w:rFonts w:ascii="Verdana" w:eastAsia="Times New Roman" w:hAnsi="Verdana" w:cs="Times New Roman"/>
          <w:color w:val="000000"/>
          <w:sz w:val="20"/>
          <w:szCs w:val="20"/>
          <w:lang w:eastAsia="en-GB"/>
        </w:rPr>
      </w:pPr>
      <w:r w:rsidRPr="0084777D">
        <w:rPr>
          <w:rFonts w:ascii="Verdana" w:eastAsia="Times New Roman" w:hAnsi="Verdana" w:cs="Times New Roman"/>
          <w:color w:val="000000"/>
          <w:sz w:val="20"/>
          <w:szCs w:val="20"/>
          <w:lang w:eastAsia="en-GB"/>
        </w:rPr>
        <w:t>Available</w:t>
      </w:r>
      <w:r w:rsidR="00B346C5">
        <w:rPr>
          <w:rFonts w:ascii="Verdana" w:eastAsia="Times New Roman" w:hAnsi="Verdana" w:cs="Times New Roman"/>
          <w:color w:val="000000"/>
          <w:sz w:val="20"/>
          <w:szCs w:val="20"/>
          <w:lang w:eastAsia="en-GB"/>
        </w:rPr>
        <w:t xml:space="preserve"> from</w:t>
      </w:r>
      <w:r w:rsidRPr="0084777D">
        <w:rPr>
          <w:rFonts w:ascii="Verdana" w:eastAsia="Times New Roman" w:hAnsi="Verdana" w:cs="Times New Roman"/>
          <w:color w:val="000000"/>
          <w:sz w:val="20"/>
          <w:szCs w:val="20"/>
          <w:lang w:eastAsia="en-GB"/>
        </w:rPr>
        <w:t xml:space="preserve">: </w:t>
      </w:r>
      <w:hyperlink r:id="rId13" w:history="1">
        <w:r w:rsidRPr="0084777D">
          <w:rPr>
            <w:rStyle w:val="Hyperlink"/>
            <w:rFonts w:ascii="Verdana" w:eastAsia="Times New Roman" w:hAnsi="Verdana" w:cs="Times New Roman"/>
            <w:sz w:val="20"/>
            <w:szCs w:val="20"/>
            <w:lang w:eastAsia="en-GB"/>
          </w:rPr>
          <w:t>http://garthbox.com/the-shannon-weaver-model/</w:t>
        </w:r>
      </w:hyperlink>
      <w:r>
        <w:rPr>
          <w:rFonts w:ascii="Verdana" w:eastAsia="Times New Roman" w:hAnsi="Verdana" w:cs="Times New Roman"/>
          <w:color w:val="000000"/>
          <w:sz w:val="20"/>
          <w:szCs w:val="20"/>
          <w:lang w:eastAsia="en-GB"/>
        </w:rPr>
        <w:t xml:space="preserve"> </w:t>
      </w:r>
    </w:p>
    <w:p w14:paraId="64B38C96" w14:textId="77777777" w:rsidR="0084777D" w:rsidRPr="0084777D" w:rsidRDefault="00DC7BA8" w:rsidP="00FA1412">
      <w:pPr>
        <w:jc w:val="both"/>
        <w:rPr>
          <w:rFonts w:ascii="Times New Roman" w:eastAsia="Times New Roman" w:hAnsi="Times New Roman" w:cs="Times New Roman"/>
          <w:lang w:eastAsia="en-GB"/>
        </w:rPr>
      </w:pPr>
      <w:r w:rsidRPr="0084777D">
        <w:rPr>
          <w:rFonts w:ascii="Verdana" w:eastAsia="Times New Roman" w:hAnsi="Verdana" w:cs="Times New Roman"/>
          <w:color w:val="000000"/>
          <w:sz w:val="20"/>
          <w:szCs w:val="20"/>
          <w:lang w:eastAsia="en-GB"/>
        </w:rPr>
        <w:t>Last accessed</w:t>
      </w:r>
      <w:r w:rsidR="00E83625">
        <w:rPr>
          <w:rFonts w:ascii="Verdana" w:eastAsia="Times New Roman" w:hAnsi="Verdana" w:cs="Times New Roman"/>
          <w:color w:val="000000"/>
          <w:sz w:val="20"/>
          <w:szCs w:val="20"/>
          <w:lang w:eastAsia="en-GB"/>
        </w:rPr>
        <w:t>:</w:t>
      </w:r>
      <w:r w:rsidRPr="0084777D">
        <w:rPr>
          <w:rFonts w:ascii="Verdana" w:eastAsia="Times New Roman" w:hAnsi="Verdana" w:cs="Times New Roman"/>
          <w:color w:val="000000"/>
          <w:sz w:val="20"/>
          <w:szCs w:val="20"/>
          <w:lang w:eastAsia="en-GB"/>
        </w:rPr>
        <w:t xml:space="preserve"> 22</w:t>
      </w:r>
      <w:r w:rsidR="00E83625">
        <w:rPr>
          <w:rFonts w:ascii="Verdana" w:eastAsia="Times New Roman" w:hAnsi="Verdana" w:cs="Times New Roman"/>
          <w:color w:val="000000"/>
          <w:sz w:val="20"/>
          <w:szCs w:val="20"/>
          <w:vertAlign w:val="superscript"/>
          <w:lang w:eastAsia="en-GB"/>
        </w:rPr>
        <w:t>nd</w:t>
      </w:r>
      <w:r w:rsidRPr="0084777D">
        <w:rPr>
          <w:rFonts w:ascii="Verdana" w:eastAsia="Times New Roman" w:hAnsi="Verdana" w:cs="Times New Roman"/>
          <w:color w:val="000000"/>
          <w:sz w:val="20"/>
          <w:szCs w:val="20"/>
          <w:lang w:eastAsia="en-GB"/>
        </w:rPr>
        <w:t xml:space="preserve"> august 2019.</w:t>
      </w:r>
    </w:p>
    <w:p w14:paraId="57253799" w14:textId="77777777" w:rsidR="00FE1105" w:rsidRDefault="00FE1105" w:rsidP="00FA1412">
      <w:pPr>
        <w:jc w:val="both"/>
      </w:pPr>
    </w:p>
    <w:p w14:paraId="49D2D202" w14:textId="77777777" w:rsidR="00A23A20" w:rsidRDefault="00DC7BA8" w:rsidP="00FA1412">
      <w:pPr>
        <w:jc w:val="both"/>
        <w:rPr>
          <w:rFonts w:ascii="Verdana" w:eastAsia="Times New Roman" w:hAnsi="Verdana" w:cs="Times New Roman"/>
          <w:i/>
          <w:iCs/>
          <w:color w:val="000000"/>
          <w:sz w:val="20"/>
          <w:szCs w:val="20"/>
          <w:lang w:eastAsia="en-GB"/>
        </w:rPr>
      </w:pPr>
      <w:r w:rsidRPr="00A81A6F">
        <w:rPr>
          <w:rFonts w:ascii="Verdana" w:eastAsia="Times New Roman" w:hAnsi="Verdana" w:cs="Times New Roman"/>
          <w:color w:val="000000"/>
          <w:sz w:val="20"/>
          <w:szCs w:val="20"/>
          <w:lang w:eastAsia="en-GB"/>
        </w:rPr>
        <w:t>Goerges</w:t>
      </w:r>
      <w:r w:rsidR="00A96C76">
        <w:rPr>
          <w:rFonts w:ascii="Verdana" w:eastAsia="Times New Roman" w:hAnsi="Verdana" w:cs="Times New Roman"/>
          <w:color w:val="000000"/>
          <w:sz w:val="20"/>
          <w:szCs w:val="20"/>
          <w:lang w:eastAsia="en-GB"/>
        </w:rPr>
        <w:t>.</w:t>
      </w:r>
      <w:r>
        <w:rPr>
          <w:rFonts w:ascii="Verdana" w:eastAsia="Times New Roman" w:hAnsi="Verdana" w:cs="Times New Roman"/>
          <w:color w:val="000000"/>
          <w:sz w:val="20"/>
          <w:szCs w:val="20"/>
          <w:lang w:eastAsia="en-GB"/>
        </w:rPr>
        <w:t xml:space="preserve"> H</w:t>
      </w:r>
      <w:r w:rsidR="00A96C76">
        <w:rPr>
          <w:rFonts w:ascii="Verdana" w:eastAsia="Times New Roman" w:hAnsi="Verdana" w:cs="Times New Roman"/>
          <w:color w:val="000000"/>
          <w:sz w:val="20"/>
          <w:szCs w:val="20"/>
          <w:lang w:eastAsia="en-GB"/>
        </w:rPr>
        <w:t>,</w:t>
      </w:r>
      <w:r>
        <w:rPr>
          <w:rFonts w:ascii="Verdana" w:eastAsia="Times New Roman" w:hAnsi="Verdana" w:cs="Times New Roman"/>
          <w:color w:val="000000"/>
          <w:sz w:val="20"/>
          <w:szCs w:val="20"/>
          <w:lang w:eastAsia="en-GB"/>
        </w:rPr>
        <w:t xml:space="preserve"> </w:t>
      </w:r>
      <w:r w:rsidRPr="00A81A6F">
        <w:rPr>
          <w:rFonts w:ascii="Verdana" w:eastAsia="Times New Roman" w:hAnsi="Verdana" w:cs="Times New Roman"/>
          <w:color w:val="000000"/>
          <w:sz w:val="20"/>
          <w:szCs w:val="20"/>
          <w:lang w:eastAsia="en-GB"/>
        </w:rPr>
        <w:t>(2015).</w:t>
      </w:r>
      <w:r w:rsidR="00E83C21">
        <w:rPr>
          <w:rFonts w:ascii="Verdana" w:eastAsia="Times New Roman" w:hAnsi="Verdana" w:cs="Times New Roman"/>
          <w:color w:val="000000"/>
          <w:sz w:val="20"/>
          <w:szCs w:val="20"/>
          <w:lang w:eastAsia="en-GB"/>
        </w:rPr>
        <w:t xml:space="preserve"> [online]</w:t>
      </w:r>
      <w:r w:rsidRPr="00A81A6F">
        <w:rPr>
          <w:rFonts w:ascii="Verdana" w:eastAsia="Times New Roman" w:hAnsi="Verdana" w:cs="Times New Roman"/>
          <w:color w:val="000000"/>
          <w:sz w:val="20"/>
          <w:szCs w:val="20"/>
          <w:lang w:eastAsia="en-GB"/>
        </w:rPr>
        <w:t> </w:t>
      </w:r>
      <w:r w:rsidRPr="00A81A6F">
        <w:rPr>
          <w:rFonts w:ascii="Verdana" w:eastAsia="Times New Roman" w:hAnsi="Verdana" w:cs="Times New Roman"/>
          <w:i/>
          <w:iCs/>
          <w:color w:val="000000"/>
          <w:sz w:val="20"/>
          <w:szCs w:val="20"/>
          <w:lang w:eastAsia="en-GB"/>
        </w:rPr>
        <w:t>Wilbur Schramm's Model of Communication.</w:t>
      </w:r>
    </w:p>
    <w:p w14:paraId="37CF6002" w14:textId="77777777" w:rsidR="00A23A20" w:rsidRDefault="00DC7BA8" w:rsidP="00FA1412">
      <w:pPr>
        <w:jc w:val="both"/>
        <w:rPr>
          <w:rFonts w:ascii="Verdana" w:eastAsia="Times New Roman" w:hAnsi="Verdana" w:cs="Times New Roman"/>
          <w:color w:val="000000"/>
          <w:sz w:val="20"/>
          <w:szCs w:val="20"/>
          <w:lang w:eastAsia="en-GB"/>
        </w:rPr>
      </w:pPr>
      <w:r w:rsidRPr="00A81A6F">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from</w:t>
      </w:r>
      <w:r w:rsidRPr="00A81A6F">
        <w:rPr>
          <w:rFonts w:ascii="Verdana" w:eastAsia="Times New Roman" w:hAnsi="Verdana" w:cs="Times New Roman"/>
          <w:color w:val="000000"/>
          <w:sz w:val="20"/>
          <w:szCs w:val="20"/>
          <w:lang w:eastAsia="en-GB"/>
        </w:rPr>
        <w:t xml:space="preserve">: </w:t>
      </w:r>
      <w:hyperlink r:id="rId14" w:history="1">
        <w:r w:rsidRPr="00A81A6F">
          <w:rPr>
            <w:rStyle w:val="Hyperlink"/>
            <w:rFonts w:ascii="Verdana" w:eastAsia="Times New Roman" w:hAnsi="Verdana" w:cs="Times New Roman"/>
            <w:sz w:val="20"/>
            <w:szCs w:val="20"/>
            <w:lang w:eastAsia="en-GB"/>
          </w:rPr>
          <w:t>https://www.thinglink.com/scene/619885942081060866</w:t>
        </w:r>
      </w:hyperlink>
      <w:r>
        <w:rPr>
          <w:rFonts w:ascii="Verdana" w:eastAsia="Times New Roman" w:hAnsi="Verdana" w:cs="Times New Roman"/>
          <w:color w:val="000000"/>
          <w:sz w:val="20"/>
          <w:szCs w:val="20"/>
          <w:lang w:eastAsia="en-GB"/>
        </w:rPr>
        <w:t xml:space="preserve"> </w:t>
      </w:r>
    </w:p>
    <w:p w14:paraId="29A2F8EE" w14:textId="77777777" w:rsidR="00A81A6F" w:rsidRPr="00A81A6F" w:rsidRDefault="00DC7BA8" w:rsidP="00FA1412">
      <w:pPr>
        <w:jc w:val="both"/>
        <w:rPr>
          <w:rFonts w:ascii="Times New Roman" w:eastAsia="Times New Roman" w:hAnsi="Times New Roman" w:cs="Times New Roman"/>
          <w:lang w:eastAsia="en-GB"/>
        </w:rPr>
      </w:pPr>
      <w:r w:rsidRPr="00A81A6F">
        <w:rPr>
          <w:rFonts w:ascii="Verdana" w:eastAsia="Times New Roman" w:hAnsi="Verdana" w:cs="Times New Roman"/>
          <w:color w:val="000000"/>
          <w:sz w:val="20"/>
          <w:szCs w:val="20"/>
          <w:lang w:eastAsia="en-GB"/>
        </w:rPr>
        <w:t>Last accessed 22</w:t>
      </w:r>
      <w:r w:rsidRPr="00A81A6F">
        <w:rPr>
          <w:rFonts w:ascii="Verdana" w:eastAsia="Times New Roman" w:hAnsi="Verdana" w:cs="Times New Roman"/>
          <w:color w:val="000000"/>
          <w:sz w:val="20"/>
          <w:szCs w:val="20"/>
          <w:vertAlign w:val="superscript"/>
          <w:lang w:eastAsia="en-GB"/>
        </w:rPr>
        <w:t>n</w:t>
      </w:r>
      <w:r w:rsidR="002E205F" w:rsidRPr="002E205F">
        <w:rPr>
          <w:rFonts w:ascii="Verdana" w:eastAsia="Times New Roman" w:hAnsi="Verdana" w:cs="Times New Roman"/>
          <w:color w:val="000000"/>
          <w:sz w:val="20"/>
          <w:szCs w:val="20"/>
          <w:vertAlign w:val="superscript"/>
          <w:lang w:eastAsia="en-GB"/>
        </w:rPr>
        <w:t>d</w:t>
      </w:r>
      <w:r w:rsidR="002E205F">
        <w:rPr>
          <w:rFonts w:ascii="Verdana" w:eastAsia="Times New Roman" w:hAnsi="Verdana" w:cs="Times New Roman"/>
          <w:color w:val="000000"/>
          <w:sz w:val="20"/>
          <w:szCs w:val="20"/>
          <w:lang w:eastAsia="en-GB"/>
        </w:rPr>
        <w:t xml:space="preserve"> </w:t>
      </w:r>
      <w:r w:rsidRPr="00A81A6F">
        <w:rPr>
          <w:rFonts w:ascii="Verdana" w:eastAsia="Times New Roman" w:hAnsi="Verdana" w:cs="Times New Roman"/>
          <w:color w:val="000000"/>
          <w:sz w:val="20"/>
          <w:szCs w:val="20"/>
          <w:lang w:eastAsia="en-GB"/>
        </w:rPr>
        <w:t>August 2019.</w:t>
      </w:r>
    </w:p>
    <w:p w14:paraId="6C3491E2" w14:textId="77777777" w:rsidR="00A81A6F" w:rsidRDefault="00A81A6F" w:rsidP="00FA1412">
      <w:pPr>
        <w:jc w:val="both"/>
      </w:pPr>
    </w:p>
    <w:p w14:paraId="37CD799F" w14:textId="6631631C" w:rsidR="00C5203D" w:rsidRDefault="00DC7BA8" w:rsidP="00FA1412">
      <w:pPr>
        <w:jc w:val="both"/>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t>J</w:t>
      </w:r>
      <w:r w:rsidRPr="00C5203D">
        <w:rPr>
          <w:rFonts w:ascii="Verdana" w:eastAsia="Times New Roman" w:hAnsi="Verdana" w:cs="Times New Roman"/>
          <w:color w:val="000000"/>
          <w:sz w:val="20"/>
          <w:szCs w:val="20"/>
          <w:lang w:eastAsia="en-GB"/>
        </w:rPr>
        <w:t>uneja.</w:t>
      </w:r>
      <w:r>
        <w:rPr>
          <w:rFonts w:ascii="Verdana" w:eastAsia="Times New Roman" w:hAnsi="Verdana" w:cs="Times New Roman"/>
          <w:color w:val="000000"/>
          <w:sz w:val="20"/>
          <w:szCs w:val="20"/>
          <w:lang w:eastAsia="en-GB"/>
        </w:rPr>
        <w:t xml:space="preserve"> P,</w:t>
      </w:r>
      <w:r w:rsidRPr="00C5203D">
        <w:rPr>
          <w:rFonts w:ascii="Verdana" w:eastAsia="Times New Roman" w:hAnsi="Verdana" w:cs="Times New Roman"/>
          <w:color w:val="000000"/>
          <w:sz w:val="20"/>
          <w:szCs w:val="20"/>
          <w:lang w:eastAsia="en-GB"/>
        </w:rPr>
        <w:t xml:space="preserve"> (2015).</w:t>
      </w:r>
      <w:r w:rsidR="00F90439">
        <w:rPr>
          <w:rFonts w:ascii="Verdana" w:eastAsia="Times New Roman" w:hAnsi="Verdana" w:cs="Times New Roman"/>
          <w:color w:val="000000"/>
          <w:sz w:val="20"/>
          <w:szCs w:val="20"/>
          <w:lang w:eastAsia="en-GB"/>
        </w:rPr>
        <w:t xml:space="preserve"> [online]</w:t>
      </w:r>
      <w:r w:rsidRPr="00C5203D">
        <w:rPr>
          <w:rFonts w:ascii="Verdana" w:eastAsia="Times New Roman" w:hAnsi="Verdana" w:cs="Times New Roman"/>
          <w:color w:val="000000"/>
          <w:sz w:val="20"/>
          <w:szCs w:val="20"/>
          <w:lang w:eastAsia="en-GB"/>
        </w:rPr>
        <w:t> </w:t>
      </w:r>
      <w:r w:rsidRPr="00C5203D">
        <w:rPr>
          <w:rFonts w:ascii="Verdana" w:eastAsia="Times New Roman" w:hAnsi="Verdana" w:cs="Times New Roman"/>
          <w:i/>
          <w:iCs/>
          <w:color w:val="000000"/>
          <w:sz w:val="20"/>
          <w:szCs w:val="20"/>
          <w:lang w:eastAsia="en-GB"/>
        </w:rPr>
        <w:t>Schramm’s Model of Communication.</w:t>
      </w:r>
      <w:r w:rsidRPr="00C5203D">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from</w:t>
      </w:r>
      <w:r w:rsidRPr="00C5203D">
        <w:rPr>
          <w:rFonts w:ascii="Verdana" w:eastAsia="Times New Roman" w:hAnsi="Verdana" w:cs="Times New Roman"/>
          <w:color w:val="000000"/>
          <w:sz w:val="20"/>
          <w:szCs w:val="20"/>
          <w:lang w:eastAsia="en-GB"/>
        </w:rPr>
        <w:t xml:space="preserve">: </w:t>
      </w:r>
      <w:hyperlink r:id="rId15" w:history="1">
        <w:r w:rsidRPr="00C5203D">
          <w:rPr>
            <w:rStyle w:val="Hyperlink"/>
            <w:rFonts w:ascii="Verdana" w:eastAsia="Times New Roman" w:hAnsi="Verdana" w:cs="Times New Roman"/>
            <w:sz w:val="20"/>
            <w:szCs w:val="20"/>
            <w:lang w:eastAsia="en-GB"/>
          </w:rPr>
          <w:t>https://www.managementstudyguide.com/schramm-model-of-communication.htm</w:t>
        </w:r>
      </w:hyperlink>
      <w:r>
        <w:rPr>
          <w:rFonts w:ascii="Verdana" w:eastAsia="Times New Roman" w:hAnsi="Verdana" w:cs="Times New Roman"/>
          <w:color w:val="000000"/>
          <w:sz w:val="20"/>
          <w:szCs w:val="20"/>
          <w:lang w:eastAsia="en-GB"/>
        </w:rPr>
        <w:t xml:space="preserve"> </w:t>
      </w:r>
    </w:p>
    <w:p w14:paraId="60BF9F9A" w14:textId="77777777" w:rsidR="00C5203D" w:rsidRPr="00C5203D" w:rsidRDefault="00DC7BA8" w:rsidP="00FA1412">
      <w:pPr>
        <w:jc w:val="both"/>
        <w:rPr>
          <w:rFonts w:ascii="Times New Roman" w:eastAsia="Times New Roman" w:hAnsi="Times New Roman" w:cs="Times New Roman"/>
          <w:lang w:eastAsia="en-GB"/>
        </w:rPr>
      </w:pPr>
      <w:r w:rsidRPr="00C5203D">
        <w:rPr>
          <w:rFonts w:ascii="Verdana" w:eastAsia="Times New Roman" w:hAnsi="Verdana" w:cs="Times New Roman"/>
          <w:color w:val="000000"/>
          <w:sz w:val="20"/>
          <w:szCs w:val="20"/>
          <w:lang w:eastAsia="en-GB"/>
        </w:rPr>
        <w:t>Last accessed 23rd August 2019.</w:t>
      </w:r>
    </w:p>
    <w:p w14:paraId="325AC4CB" w14:textId="77777777" w:rsidR="00C5203D" w:rsidRDefault="00C5203D" w:rsidP="00FA1412">
      <w:pPr>
        <w:jc w:val="both"/>
      </w:pPr>
    </w:p>
    <w:p w14:paraId="5F3C5E29" w14:textId="77777777" w:rsidR="00763522" w:rsidRDefault="00DC7BA8" w:rsidP="00FA1412">
      <w:pPr>
        <w:jc w:val="both"/>
        <w:rPr>
          <w:rFonts w:ascii="Verdana" w:eastAsia="Times New Roman" w:hAnsi="Verdana" w:cs="Times New Roman"/>
          <w:color w:val="000000"/>
          <w:sz w:val="20"/>
          <w:szCs w:val="20"/>
          <w:lang w:eastAsia="en-GB"/>
        </w:rPr>
      </w:pPr>
      <w:r w:rsidRPr="00763522">
        <w:rPr>
          <w:rFonts w:ascii="Verdana" w:eastAsia="Times New Roman" w:hAnsi="Verdana" w:cs="Times New Roman"/>
          <w:color w:val="000000"/>
          <w:sz w:val="20"/>
          <w:szCs w:val="20"/>
          <w:lang w:eastAsia="en-GB"/>
        </w:rPr>
        <w:t>Maund</w:t>
      </w:r>
      <w:r w:rsidR="00A96C76">
        <w:rPr>
          <w:rFonts w:ascii="Verdana" w:eastAsia="Times New Roman" w:hAnsi="Verdana" w:cs="Times New Roman"/>
          <w:color w:val="000000"/>
          <w:sz w:val="20"/>
          <w:szCs w:val="20"/>
          <w:lang w:eastAsia="en-GB"/>
        </w:rPr>
        <w:t xml:space="preserve">. A, </w:t>
      </w:r>
      <w:r w:rsidRPr="00763522">
        <w:rPr>
          <w:rFonts w:ascii="Verdana" w:eastAsia="Times New Roman" w:hAnsi="Verdana" w:cs="Times New Roman"/>
          <w:color w:val="000000"/>
          <w:sz w:val="20"/>
          <w:szCs w:val="20"/>
          <w:lang w:eastAsia="en-GB"/>
        </w:rPr>
        <w:t>Schriek</w:t>
      </w:r>
      <w:r w:rsidR="005F2B77">
        <w:rPr>
          <w:rFonts w:ascii="Verdana" w:eastAsia="Times New Roman" w:hAnsi="Verdana" w:cs="Times New Roman"/>
          <w:color w:val="000000"/>
          <w:sz w:val="20"/>
          <w:szCs w:val="20"/>
          <w:lang w:eastAsia="en-GB"/>
        </w:rPr>
        <w:t>. M</w:t>
      </w:r>
      <w:r w:rsidRPr="00763522">
        <w:rPr>
          <w:rFonts w:ascii="Verdana" w:eastAsia="Times New Roman" w:hAnsi="Verdana" w:cs="Times New Roman"/>
          <w:color w:val="000000"/>
          <w:sz w:val="20"/>
          <w:szCs w:val="20"/>
          <w:lang w:eastAsia="en-GB"/>
        </w:rPr>
        <w:t xml:space="preserve"> and Tinkler</w:t>
      </w:r>
      <w:r w:rsidR="00C35F83">
        <w:rPr>
          <w:rFonts w:ascii="Verdana" w:eastAsia="Times New Roman" w:hAnsi="Verdana" w:cs="Times New Roman"/>
          <w:color w:val="000000"/>
          <w:sz w:val="20"/>
          <w:szCs w:val="20"/>
          <w:lang w:eastAsia="en-GB"/>
        </w:rPr>
        <w:t xml:space="preserve">. P.K, </w:t>
      </w:r>
      <w:r w:rsidRPr="00763522">
        <w:rPr>
          <w:rFonts w:ascii="Verdana" w:eastAsia="Times New Roman" w:hAnsi="Verdana" w:cs="Times New Roman"/>
          <w:color w:val="000000"/>
          <w:sz w:val="20"/>
          <w:szCs w:val="20"/>
          <w:lang w:eastAsia="en-GB"/>
        </w:rPr>
        <w:t>(2017). </w:t>
      </w:r>
      <w:r w:rsidRPr="00763522">
        <w:rPr>
          <w:rFonts w:ascii="Verdana" w:eastAsia="Times New Roman" w:hAnsi="Verdana" w:cs="Times New Roman"/>
          <w:i/>
          <w:iCs/>
          <w:color w:val="000000"/>
          <w:sz w:val="20"/>
          <w:szCs w:val="20"/>
          <w:lang w:eastAsia="en-GB"/>
        </w:rPr>
        <w:t>Certificate in higher education: skills for the workplace student yearbook</w:t>
      </w:r>
      <w:r w:rsidRPr="00763522">
        <w:rPr>
          <w:rFonts w:ascii="Verdana" w:eastAsia="Times New Roman" w:hAnsi="Verdana" w:cs="Times New Roman"/>
          <w:color w:val="000000"/>
          <w:sz w:val="20"/>
          <w:szCs w:val="20"/>
          <w:lang w:eastAsia="en-GB"/>
        </w:rPr>
        <w:t>. London: Sage Publications ltd. 47.</w:t>
      </w:r>
    </w:p>
    <w:p w14:paraId="29F53080" w14:textId="77777777" w:rsidR="008C6B8E" w:rsidRDefault="008C6B8E" w:rsidP="00FA1412">
      <w:pPr>
        <w:jc w:val="both"/>
        <w:rPr>
          <w:rFonts w:ascii="Verdana" w:eastAsia="Times New Roman" w:hAnsi="Verdana" w:cs="Times New Roman"/>
          <w:color w:val="000000"/>
          <w:sz w:val="20"/>
          <w:szCs w:val="20"/>
          <w:lang w:eastAsia="en-GB"/>
        </w:rPr>
      </w:pPr>
    </w:p>
    <w:p w14:paraId="3E525DAA" w14:textId="2C009C09" w:rsidR="008C6B8E" w:rsidRDefault="00DC7BA8" w:rsidP="008C6B8E">
      <w:pPr>
        <w:rPr>
          <w:rFonts w:ascii="Verdana" w:eastAsia="Times New Roman" w:hAnsi="Verdana" w:cs="Times New Roman"/>
          <w:color w:val="000000"/>
          <w:sz w:val="20"/>
          <w:szCs w:val="20"/>
          <w:lang w:eastAsia="en-GB"/>
        </w:rPr>
      </w:pPr>
      <w:r w:rsidRPr="008C6B8E">
        <w:rPr>
          <w:rFonts w:ascii="Verdana" w:eastAsia="Times New Roman" w:hAnsi="Verdana" w:cs="Times New Roman"/>
          <w:color w:val="000000"/>
          <w:sz w:val="20"/>
          <w:szCs w:val="20"/>
          <w:lang w:eastAsia="en-GB"/>
        </w:rPr>
        <w:t xml:space="preserve">Thompson. </w:t>
      </w:r>
      <w:r>
        <w:rPr>
          <w:rFonts w:ascii="Verdana" w:eastAsia="Times New Roman" w:hAnsi="Verdana" w:cs="Times New Roman"/>
          <w:color w:val="000000"/>
          <w:sz w:val="20"/>
          <w:szCs w:val="20"/>
          <w:lang w:eastAsia="en-GB"/>
        </w:rPr>
        <w:t xml:space="preserve">S, </w:t>
      </w:r>
      <w:r w:rsidRPr="008C6B8E">
        <w:rPr>
          <w:rFonts w:ascii="Verdana" w:eastAsia="Times New Roman" w:hAnsi="Verdana" w:cs="Times New Roman"/>
          <w:color w:val="000000"/>
          <w:sz w:val="20"/>
          <w:szCs w:val="20"/>
          <w:lang w:eastAsia="en-GB"/>
        </w:rPr>
        <w:t>(2019). </w:t>
      </w:r>
      <w:r w:rsidR="00F90439">
        <w:rPr>
          <w:rFonts w:ascii="Verdana" w:eastAsia="Times New Roman" w:hAnsi="Verdana" w:cs="Times New Roman"/>
          <w:color w:val="000000"/>
          <w:sz w:val="20"/>
          <w:szCs w:val="20"/>
          <w:lang w:eastAsia="en-GB"/>
        </w:rPr>
        <w:t xml:space="preserve">[online] </w:t>
      </w:r>
      <w:r w:rsidRPr="008C6B8E">
        <w:rPr>
          <w:rFonts w:ascii="Verdana" w:eastAsia="Times New Roman" w:hAnsi="Verdana" w:cs="Times New Roman"/>
          <w:i/>
          <w:iCs/>
          <w:color w:val="000000"/>
          <w:sz w:val="20"/>
          <w:szCs w:val="20"/>
          <w:lang w:eastAsia="en-GB"/>
        </w:rPr>
        <w:t>"Tone of Voice" in Manager-to-Employee Communications.</w:t>
      </w:r>
      <w:r w:rsidRPr="008C6B8E">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from</w:t>
      </w:r>
      <w:r w:rsidRPr="008C6B8E">
        <w:rPr>
          <w:rFonts w:ascii="Verdana" w:eastAsia="Times New Roman" w:hAnsi="Verdana" w:cs="Times New Roman"/>
          <w:color w:val="000000"/>
          <w:sz w:val="20"/>
          <w:szCs w:val="20"/>
          <w:lang w:eastAsia="en-GB"/>
        </w:rPr>
        <w:t xml:space="preserve">: </w:t>
      </w:r>
      <w:hyperlink r:id="rId16" w:history="1">
        <w:r w:rsidRPr="008C6B8E">
          <w:rPr>
            <w:rStyle w:val="Hyperlink"/>
            <w:rFonts w:ascii="Verdana" w:eastAsia="Times New Roman" w:hAnsi="Verdana" w:cs="Times New Roman"/>
            <w:sz w:val="20"/>
            <w:szCs w:val="20"/>
            <w:lang w:eastAsia="en-GB"/>
          </w:rPr>
          <w:t>https://work.chron.com/tone-voice-managertoemployee-communications-28743.html</w:t>
        </w:r>
      </w:hyperlink>
      <w:r>
        <w:rPr>
          <w:rFonts w:ascii="Verdana" w:eastAsia="Times New Roman" w:hAnsi="Verdana" w:cs="Times New Roman"/>
          <w:color w:val="000000"/>
          <w:sz w:val="20"/>
          <w:szCs w:val="20"/>
          <w:lang w:eastAsia="en-GB"/>
        </w:rPr>
        <w:t xml:space="preserve"> </w:t>
      </w:r>
    </w:p>
    <w:p w14:paraId="78E02150" w14:textId="77777777" w:rsidR="008C6B8E" w:rsidRPr="008C6B8E" w:rsidRDefault="00DC7BA8" w:rsidP="008C6B8E">
      <w:pPr>
        <w:rPr>
          <w:rFonts w:ascii="Times New Roman" w:eastAsia="Times New Roman" w:hAnsi="Times New Roman" w:cs="Times New Roman"/>
          <w:lang w:eastAsia="en-GB"/>
        </w:rPr>
      </w:pPr>
      <w:r w:rsidRPr="008C6B8E">
        <w:rPr>
          <w:rFonts w:ascii="Verdana" w:eastAsia="Times New Roman" w:hAnsi="Verdana" w:cs="Times New Roman"/>
          <w:color w:val="000000"/>
          <w:sz w:val="20"/>
          <w:szCs w:val="20"/>
          <w:lang w:eastAsia="en-GB"/>
        </w:rPr>
        <w:t>Last accessed 23rd August 2019.</w:t>
      </w:r>
    </w:p>
    <w:p w14:paraId="496B031B" w14:textId="77777777" w:rsidR="008C6B8E" w:rsidRPr="00763522" w:rsidRDefault="008C6B8E" w:rsidP="00FA1412">
      <w:pPr>
        <w:jc w:val="both"/>
        <w:rPr>
          <w:rFonts w:ascii="Times New Roman" w:eastAsia="Times New Roman" w:hAnsi="Times New Roman" w:cs="Times New Roman"/>
          <w:lang w:eastAsia="en-GB"/>
        </w:rPr>
      </w:pPr>
    </w:p>
    <w:p w14:paraId="29630531" w14:textId="5F8A3E68" w:rsidR="004F161A" w:rsidRDefault="00DC7BA8" w:rsidP="004F161A">
      <w:pPr>
        <w:rPr>
          <w:rFonts w:ascii="Verdana" w:eastAsia="Times New Roman" w:hAnsi="Verdana" w:cs="Times New Roman"/>
          <w:color w:val="000000"/>
          <w:sz w:val="20"/>
          <w:szCs w:val="20"/>
          <w:lang w:eastAsia="en-GB"/>
        </w:rPr>
      </w:pPr>
      <w:r w:rsidRPr="004F161A">
        <w:rPr>
          <w:rFonts w:ascii="Verdana" w:eastAsia="Times New Roman" w:hAnsi="Verdana" w:cs="Times New Roman"/>
          <w:color w:val="000000"/>
          <w:sz w:val="20"/>
          <w:szCs w:val="20"/>
          <w:lang w:eastAsia="en-GB"/>
        </w:rPr>
        <w:t>Wroblewski. M. T</w:t>
      </w:r>
      <w:r>
        <w:rPr>
          <w:rFonts w:ascii="Verdana" w:eastAsia="Times New Roman" w:hAnsi="Verdana" w:cs="Times New Roman"/>
          <w:color w:val="000000"/>
          <w:sz w:val="20"/>
          <w:szCs w:val="20"/>
          <w:lang w:eastAsia="en-GB"/>
        </w:rPr>
        <w:t xml:space="preserve">, </w:t>
      </w:r>
      <w:r w:rsidRPr="004F161A">
        <w:rPr>
          <w:rFonts w:ascii="Verdana" w:eastAsia="Times New Roman" w:hAnsi="Verdana" w:cs="Times New Roman"/>
          <w:color w:val="000000"/>
          <w:sz w:val="20"/>
          <w:szCs w:val="20"/>
          <w:lang w:eastAsia="en-GB"/>
        </w:rPr>
        <w:t>(2019). </w:t>
      </w:r>
      <w:r w:rsidR="00F90439">
        <w:rPr>
          <w:rFonts w:ascii="Verdana" w:eastAsia="Times New Roman" w:hAnsi="Verdana" w:cs="Times New Roman"/>
          <w:color w:val="000000"/>
          <w:sz w:val="20"/>
          <w:szCs w:val="20"/>
          <w:lang w:eastAsia="en-GB"/>
        </w:rPr>
        <w:t xml:space="preserve">[online] </w:t>
      </w:r>
      <w:r w:rsidRPr="004F161A">
        <w:rPr>
          <w:rFonts w:ascii="Verdana" w:eastAsia="Times New Roman" w:hAnsi="Verdana" w:cs="Times New Roman"/>
          <w:i/>
          <w:iCs/>
          <w:color w:val="000000"/>
          <w:sz w:val="20"/>
          <w:szCs w:val="20"/>
          <w:lang w:eastAsia="en-GB"/>
        </w:rPr>
        <w:t>7 C's of Effective Business Communication.</w:t>
      </w:r>
      <w:r>
        <w:rPr>
          <w:rFonts w:ascii="Verdana" w:eastAsia="Times New Roman" w:hAnsi="Verdana" w:cs="Times New Roman"/>
          <w:i/>
          <w:iCs/>
          <w:color w:val="000000"/>
          <w:sz w:val="20"/>
          <w:szCs w:val="20"/>
          <w:lang w:eastAsia="en-GB"/>
        </w:rPr>
        <w:t xml:space="preserve"> </w:t>
      </w:r>
      <w:r w:rsidRPr="004F161A">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from</w:t>
      </w:r>
      <w:r w:rsidRPr="004F161A">
        <w:rPr>
          <w:rFonts w:ascii="Verdana" w:eastAsia="Times New Roman" w:hAnsi="Verdana" w:cs="Times New Roman"/>
          <w:color w:val="000000"/>
          <w:sz w:val="20"/>
          <w:szCs w:val="20"/>
          <w:lang w:eastAsia="en-GB"/>
        </w:rPr>
        <w:t xml:space="preserve">: </w:t>
      </w:r>
      <w:hyperlink r:id="rId17" w:history="1">
        <w:r w:rsidRPr="004F161A">
          <w:rPr>
            <w:rStyle w:val="Hyperlink"/>
            <w:rFonts w:ascii="Verdana" w:eastAsia="Times New Roman" w:hAnsi="Verdana" w:cs="Times New Roman"/>
            <w:sz w:val="20"/>
            <w:szCs w:val="20"/>
            <w:lang w:eastAsia="en-GB"/>
          </w:rPr>
          <w:t>https://smallbusiness.chron.com/7-cs-effective-business-communication-114.html</w:t>
        </w:r>
      </w:hyperlink>
      <w:r>
        <w:rPr>
          <w:rFonts w:ascii="Verdana" w:eastAsia="Times New Roman" w:hAnsi="Verdana" w:cs="Times New Roman"/>
          <w:color w:val="000000"/>
          <w:sz w:val="20"/>
          <w:szCs w:val="20"/>
          <w:lang w:eastAsia="en-GB"/>
        </w:rPr>
        <w:t xml:space="preserve"> </w:t>
      </w:r>
    </w:p>
    <w:p w14:paraId="56CAEF3B" w14:textId="77777777" w:rsidR="004F161A" w:rsidRPr="004F161A" w:rsidRDefault="00DC7BA8" w:rsidP="004F161A">
      <w:pPr>
        <w:rPr>
          <w:rFonts w:ascii="Times New Roman" w:eastAsia="Times New Roman" w:hAnsi="Times New Roman" w:cs="Times New Roman"/>
          <w:lang w:eastAsia="en-GB"/>
        </w:rPr>
      </w:pPr>
      <w:r w:rsidRPr="004F161A">
        <w:rPr>
          <w:rFonts w:ascii="Verdana" w:eastAsia="Times New Roman" w:hAnsi="Verdana" w:cs="Times New Roman"/>
          <w:color w:val="000000"/>
          <w:sz w:val="20"/>
          <w:szCs w:val="20"/>
          <w:lang w:eastAsia="en-GB"/>
        </w:rPr>
        <w:t>Last accessed 23rd August 2019.</w:t>
      </w:r>
    </w:p>
    <w:p w14:paraId="4248A0BF" w14:textId="078A10D2" w:rsidR="004F161A" w:rsidRDefault="004F161A" w:rsidP="00FA1412">
      <w:pPr>
        <w:jc w:val="both"/>
      </w:pPr>
    </w:p>
    <w:p w14:paraId="56B3FB04" w14:textId="51B1A12B" w:rsidR="002F6DF3" w:rsidRDefault="002F6DF3" w:rsidP="00FA1412">
      <w:pPr>
        <w:jc w:val="both"/>
      </w:pPr>
    </w:p>
    <w:p w14:paraId="2680CADC" w14:textId="35F32467" w:rsidR="002F6DF3" w:rsidRDefault="002F6DF3" w:rsidP="00FA1412">
      <w:pPr>
        <w:jc w:val="both"/>
      </w:pPr>
    </w:p>
    <w:p w14:paraId="4BC84C06" w14:textId="5E195C64" w:rsidR="002F6DF3" w:rsidRDefault="002F6DF3" w:rsidP="00FA1412">
      <w:pPr>
        <w:jc w:val="both"/>
      </w:pPr>
    </w:p>
    <w:p w14:paraId="0DFA5CD8" w14:textId="58C88F40" w:rsidR="002F6DF3" w:rsidRDefault="002F6DF3" w:rsidP="00FA1412">
      <w:pPr>
        <w:jc w:val="both"/>
      </w:pPr>
    </w:p>
    <w:p w14:paraId="212C80B7" w14:textId="4352A6A0" w:rsidR="002F6DF3" w:rsidRDefault="002F6DF3" w:rsidP="00FA1412">
      <w:pPr>
        <w:jc w:val="both"/>
      </w:pPr>
    </w:p>
    <w:p w14:paraId="54CF202A" w14:textId="2911D582" w:rsidR="002F6DF3" w:rsidRDefault="002F6DF3" w:rsidP="00FA1412">
      <w:pPr>
        <w:jc w:val="both"/>
      </w:pPr>
    </w:p>
    <w:p w14:paraId="2C38A56F" w14:textId="142F5890" w:rsidR="002F6DF3" w:rsidRDefault="002F6DF3" w:rsidP="00FA1412">
      <w:pPr>
        <w:jc w:val="both"/>
      </w:pPr>
    </w:p>
    <w:p w14:paraId="7765397E" w14:textId="015B84EC" w:rsidR="002F6DF3" w:rsidRDefault="002F6DF3" w:rsidP="00FA1412">
      <w:pPr>
        <w:jc w:val="both"/>
      </w:pPr>
    </w:p>
    <w:p w14:paraId="2F0705D0" w14:textId="3B76B942" w:rsidR="002F6DF3" w:rsidRDefault="002F6DF3" w:rsidP="00FA1412">
      <w:pPr>
        <w:jc w:val="both"/>
      </w:pPr>
    </w:p>
    <w:p w14:paraId="54ADDCE6" w14:textId="2D004377" w:rsidR="002F6DF3" w:rsidRDefault="002F6DF3" w:rsidP="00FA1412">
      <w:pPr>
        <w:jc w:val="both"/>
      </w:pPr>
    </w:p>
    <w:p w14:paraId="7E28F2E2" w14:textId="03FAD353" w:rsidR="002F6DF3" w:rsidRDefault="002F6DF3" w:rsidP="00FA1412">
      <w:pPr>
        <w:jc w:val="both"/>
      </w:pPr>
    </w:p>
    <w:p w14:paraId="4889B726" w14:textId="6643F5C8" w:rsidR="002F6DF3" w:rsidRDefault="002F6DF3" w:rsidP="00FA1412">
      <w:pPr>
        <w:jc w:val="both"/>
      </w:pPr>
    </w:p>
    <w:p w14:paraId="5838F6B6" w14:textId="1C5D8407" w:rsidR="002F6DF3" w:rsidRDefault="002F6DF3" w:rsidP="00FA1412">
      <w:pPr>
        <w:jc w:val="both"/>
      </w:pPr>
    </w:p>
    <w:p w14:paraId="4A9EC733" w14:textId="484CD461" w:rsidR="002F6DF3" w:rsidRDefault="002F6DF3" w:rsidP="00FA1412">
      <w:pPr>
        <w:jc w:val="both"/>
      </w:pPr>
    </w:p>
    <w:p w14:paraId="467C79CF" w14:textId="3059DB9B" w:rsidR="002F6DF3" w:rsidRDefault="002F6DF3" w:rsidP="00FA1412">
      <w:pPr>
        <w:jc w:val="both"/>
      </w:pPr>
    </w:p>
    <w:p w14:paraId="024AA83F" w14:textId="052531B0" w:rsidR="002F6DF3" w:rsidRDefault="002F6DF3" w:rsidP="00FA1412">
      <w:pPr>
        <w:jc w:val="both"/>
      </w:pPr>
    </w:p>
    <w:p w14:paraId="7EEFD446" w14:textId="78630B5B" w:rsidR="002F6DF3" w:rsidRDefault="002F6DF3" w:rsidP="00FA1412">
      <w:pPr>
        <w:jc w:val="both"/>
      </w:pPr>
    </w:p>
    <w:p w14:paraId="0AB79766" w14:textId="5E850F47" w:rsidR="002F6DF3" w:rsidRPr="002F6DF3" w:rsidRDefault="002F6DF3" w:rsidP="002F6DF3">
      <w:pPr>
        <w:jc w:val="center"/>
        <w:rPr>
          <w:b/>
          <w:bCs/>
          <w:u w:val="single"/>
        </w:rPr>
      </w:pPr>
      <w:r w:rsidRPr="002F6DF3">
        <w:rPr>
          <w:b/>
          <w:bCs/>
          <w:u w:val="single"/>
        </w:rPr>
        <w:lastRenderedPageBreak/>
        <w:t>APPENDIX</w:t>
      </w:r>
    </w:p>
    <w:p w14:paraId="54D31C2C" w14:textId="43CF1EC5" w:rsidR="002F6DF3" w:rsidRDefault="002F6DF3" w:rsidP="00FA1412">
      <w:pPr>
        <w:jc w:val="both"/>
        <w:rPr>
          <w:noProof/>
        </w:rPr>
      </w:pPr>
      <w:r>
        <w:rPr>
          <w:noProof/>
        </w:rPr>
        <w:drawing>
          <wp:inline distT="0" distB="0" distL="0" distR="0" wp14:anchorId="66BA36B3" wp14:editId="5DA75B36">
            <wp:extent cx="5390984" cy="7743413"/>
            <wp:effectExtent l="0" t="0" r="0" b="381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 Doc 2019-08-29 01.16.07_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99463" cy="7755592"/>
                    </a:xfrm>
                    <a:prstGeom prst="rect">
                      <a:avLst/>
                    </a:prstGeom>
                  </pic:spPr>
                </pic:pic>
              </a:graphicData>
            </a:graphic>
          </wp:inline>
        </w:drawing>
      </w:r>
    </w:p>
    <w:p w14:paraId="7BDC42A1" w14:textId="791D19D7" w:rsidR="002F6DF3" w:rsidRPr="002F6DF3" w:rsidRDefault="002F6DF3" w:rsidP="002F6DF3"/>
    <w:p w14:paraId="6C753B06" w14:textId="68664100" w:rsidR="002F6DF3" w:rsidRPr="002F6DF3" w:rsidRDefault="002F6DF3" w:rsidP="002F6DF3"/>
    <w:p w14:paraId="35D88587" w14:textId="4E874E6E" w:rsidR="002F6DF3" w:rsidRPr="002F6DF3" w:rsidRDefault="002F6DF3" w:rsidP="002F6DF3"/>
    <w:p w14:paraId="37D8A941" w14:textId="55933C70" w:rsidR="002F6DF3" w:rsidRDefault="002F6DF3" w:rsidP="002F6DF3">
      <w:pPr>
        <w:rPr>
          <w:noProof/>
        </w:rPr>
      </w:pPr>
    </w:p>
    <w:p w14:paraId="2F62B98D" w14:textId="77777777" w:rsidR="002F6DF3" w:rsidRPr="002F6DF3" w:rsidRDefault="002F6DF3" w:rsidP="002F6DF3"/>
    <w:p w14:paraId="2EF387DE" w14:textId="44649C99" w:rsidR="002F6DF3" w:rsidRDefault="002F6DF3" w:rsidP="00FA1412">
      <w:pPr>
        <w:jc w:val="both"/>
      </w:pPr>
      <w:r>
        <w:rPr>
          <w:noProof/>
        </w:rPr>
        <w:lastRenderedPageBreak/>
        <w:drawing>
          <wp:inline distT="0" distB="0" distL="0" distR="0" wp14:anchorId="67A18478" wp14:editId="79862A49">
            <wp:extent cx="5727700" cy="8039735"/>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w Doc 2019-08-29 01.16.07_3.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8039735"/>
                    </a:xfrm>
                    <a:prstGeom prst="rect">
                      <a:avLst/>
                    </a:prstGeom>
                  </pic:spPr>
                </pic:pic>
              </a:graphicData>
            </a:graphic>
          </wp:inline>
        </w:drawing>
      </w:r>
      <w:r>
        <w:rPr>
          <w:noProof/>
        </w:rPr>
        <w:lastRenderedPageBreak/>
        <w:drawing>
          <wp:inline distT="0" distB="0" distL="0" distR="0" wp14:anchorId="2E70AF99" wp14:editId="0FDBA3C5">
            <wp:extent cx="5727700" cy="8161655"/>
            <wp:effectExtent l="0" t="0" r="0" b="444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w Doc 2019-08-29 01.16.07_4.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8161655"/>
                    </a:xfrm>
                    <a:prstGeom prst="rect">
                      <a:avLst/>
                    </a:prstGeom>
                  </pic:spPr>
                </pic:pic>
              </a:graphicData>
            </a:graphic>
          </wp:inline>
        </w:drawing>
      </w:r>
      <w:r>
        <w:rPr>
          <w:noProof/>
        </w:rPr>
        <w:lastRenderedPageBreak/>
        <w:drawing>
          <wp:inline distT="0" distB="0" distL="0" distR="0" wp14:anchorId="7D8D9ADA" wp14:editId="4363481D">
            <wp:extent cx="5727700" cy="7994650"/>
            <wp:effectExtent l="0" t="0" r="0" b="635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ew Doc 2019-08-29 01.16.07_5.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7994650"/>
                    </a:xfrm>
                    <a:prstGeom prst="rect">
                      <a:avLst/>
                    </a:prstGeom>
                  </pic:spPr>
                </pic:pic>
              </a:graphicData>
            </a:graphic>
          </wp:inline>
        </w:drawing>
      </w:r>
      <w:r>
        <w:rPr>
          <w:noProof/>
        </w:rPr>
        <w:lastRenderedPageBreak/>
        <w:drawing>
          <wp:inline distT="0" distB="0" distL="0" distR="0" wp14:anchorId="28BB3E46" wp14:editId="2A8707B8">
            <wp:extent cx="5727700" cy="8049895"/>
            <wp:effectExtent l="0" t="0" r="0" b="1905"/>
            <wp:docPr id="7" name="Picture 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w Doc 2019-08-29 01.16.07_6.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8049895"/>
                    </a:xfrm>
                    <a:prstGeom prst="rect">
                      <a:avLst/>
                    </a:prstGeom>
                  </pic:spPr>
                </pic:pic>
              </a:graphicData>
            </a:graphic>
          </wp:inline>
        </w:drawing>
      </w:r>
      <w:r>
        <w:rPr>
          <w:noProof/>
        </w:rPr>
        <w:lastRenderedPageBreak/>
        <w:drawing>
          <wp:inline distT="0" distB="0" distL="0" distR="0" wp14:anchorId="62D87AE9" wp14:editId="5A6730FC">
            <wp:extent cx="5727700" cy="8323580"/>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w Doc 2019-08-29 01.16.07_7.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8323580"/>
                    </a:xfrm>
                    <a:prstGeom prst="rect">
                      <a:avLst/>
                    </a:prstGeom>
                  </pic:spPr>
                </pic:pic>
              </a:graphicData>
            </a:graphic>
          </wp:inline>
        </w:drawing>
      </w:r>
      <w:r>
        <w:rPr>
          <w:noProof/>
        </w:rPr>
        <w:lastRenderedPageBreak/>
        <w:drawing>
          <wp:inline distT="0" distB="0" distL="0" distR="0" wp14:anchorId="48F3F4EA" wp14:editId="493C5CF9">
            <wp:extent cx="5595198" cy="8094428"/>
            <wp:effectExtent l="0" t="0" r="5715" b="0"/>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 Doc 2019-08-29 01.16.07_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03073" cy="8105821"/>
                    </a:xfrm>
                    <a:prstGeom prst="rect">
                      <a:avLst/>
                    </a:prstGeom>
                  </pic:spPr>
                </pic:pic>
              </a:graphicData>
            </a:graphic>
          </wp:inline>
        </w:drawing>
      </w:r>
    </w:p>
    <w:sectPr w:rsidR="002F6DF3" w:rsidSect="00AD08E4">
      <w:headerReference w:type="default" r:id="rId25"/>
      <w:footerReference w:type="even" r:id="rId26"/>
      <w:footerReference w:type="default" r:id="rId2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52B77D" w14:textId="77777777" w:rsidR="006F0DC7" w:rsidRDefault="006F0DC7" w:rsidP="002F6DF3">
      <w:r>
        <w:separator/>
      </w:r>
    </w:p>
  </w:endnote>
  <w:endnote w:type="continuationSeparator" w:id="0">
    <w:p w14:paraId="2D277402" w14:textId="77777777" w:rsidR="006F0DC7" w:rsidRDefault="006F0DC7" w:rsidP="002F6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107250"/>
      <w:docPartObj>
        <w:docPartGallery w:val="Page Numbers (Bottom of Page)"/>
        <w:docPartUnique/>
      </w:docPartObj>
    </w:sdtPr>
    <w:sdtEndPr>
      <w:rPr>
        <w:rStyle w:val="PageNumber"/>
      </w:rPr>
    </w:sdtEndPr>
    <w:sdtContent>
      <w:p w14:paraId="21456978" w14:textId="3C5DF83B" w:rsidR="00AD08E4" w:rsidRDefault="00AD08E4" w:rsidP="006F2F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B54C2C" w14:textId="77777777" w:rsidR="00AD08E4" w:rsidRDefault="00AD08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2283365"/>
      <w:docPartObj>
        <w:docPartGallery w:val="Page Numbers (Bottom of Page)"/>
        <w:docPartUnique/>
      </w:docPartObj>
    </w:sdtPr>
    <w:sdtEndPr>
      <w:rPr>
        <w:rStyle w:val="PageNumber"/>
      </w:rPr>
    </w:sdtEndPr>
    <w:sdtContent>
      <w:p w14:paraId="65CE372E" w14:textId="3E878247" w:rsidR="00AD08E4" w:rsidRDefault="00AD08E4" w:rsidP="006F2F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F31AC9" w14:textId="60C7D9F4" w:rsidR="00AD08E4" w:rsidRDefault="00AD0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366C3" w14:textId="77777777" w:rsidR="006F0DC7" w:rsidRDefault="006F0DC7" w:rsidP="002F6DF3">
      <w:r>
        <w:separator/>
      </w:r>
    </w:p>
  </w:footnote>
  <w:footnote w:type="continuationSeparator" w:id="0">
    <w:p w14:paraId="12EA8659" w14:textId="77777777" w:rsidR="006F0DC7" w:rsidRDefault="006F0DC7" w:rsidP="002F6D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D8019F" w14:textId="26FA89D0" w:rsidR="00AD08E4" w:rsidRPr="00AD08E4" w:rsidRDefault="00AD08E4">
    <w:pPr>
      <w:pStyle w:val="Header"/>
      <w:rPr>
        <w:sz w:val="18"/>
        <w:szCs w:val="18"/>
      </w:rPr>
    </w:pPr>
    <w:r w:rsidRPr="00AD08E4">
      <w:rPr>
        <w:sz w:val="18"/>
        <w:szCs w:val="18"/>
      </w:rPr>
      <w:t>SIDDIKA CHOUDHURY</w:t>
    </w:r>
  </w:p>
  <w:p w14:paraId="7485C0BC" w14:textId="77777777" w:rsidR="00AD08E4" w:rsidRDefault="00AD08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105"/>
    <w:rsid w:val="00000AE6"/>
    <w:rsid w:val="00001755"/>
    <w:rsid w:val="00004510"/>
    <w:rsid w:val="00011AD5"/>
    <w:rsid w:val="00015F0A"/>
    <w:rsid w:val="00015F59"/>
    <w:rsid w:val="00016882"/>
    <w:rsid w:val="00023AC0"/>
    <w:rsid w:val="00045A99"/>
    <w:rsid w:val="00051655"/>
    <w:rsid w:val="00052CB7"/>
    <w:rsid w:val="00055901"/>
    <w:rsid w:val="00056523"/>
    <w:rsid w:val="00065C2D"/>
    <w:rsid w:val="000752F1"/>
    <w:rsid w:val="00075BA7"/>
    <w:rsid w:val="00077685"/>
    <w:rsid w:val="00086322"/>
    <w:rsid w:val="000A0461"/>
    <w:rsid w:val="000A45FF"/>
    <w:rsid w:val="000A506A"/>
    <w:rsid w:val="000B153A"/>
    <w:rsid w:val="000B1599"/>
    <w:rsid w:val="000B16AA"/>
    <w:rsid w:val="000C02B8"/>
    <w:rsid w:val="000C15CC"/>
    <w:rsid w:val="000C3E7C"/>
    <w:rsid w:val="000D058A"/>
    <w:rsid w:val="000D2015"/>
    <w:rsid w:val="000D2598"/>
    <w:rsid w:val="000D79E7"/>
    <w:rsid w:val="000E48F2"/>
    <w:rsid w:val="000F3E06"/>
    <w:rsid w:val="000F61F7"/>
    <w:rsid w:val="000F640F"/>
    <w:rsid w:val="000F7C48"/>
    <w:rsid w:val="00101756"/>
    <w:rsid w:val="0010203F"/>
    <w:rsid w:val="0010489A"/>
    <w:rsid w:val="00104A38"/>
    <w:rsid w:val="00110A96"/>
    <w:rsid w:val="00112FBA"/>
    <w:rsid w:val="00117CA6"/>
    <w:rsid w:val="001247DA"/>
    <w:rsid w:val="00127AED"/>
    <w:rsid w:val="0013111F"/>
    <w:rsid w:val="00132193"/>
    <w:rsid w:val="0013398D"/>
    <w:rsid w:val="00134D81"/>
    <w:rsid w:val="00134E4B"/>
    <w:rsid w:val="0014427B"/>
    <w:rsid w:val="0015448F"/>
    <w:rsid w:val="0016079D"/>
    <w:rsid w:val="00160995"/>
    <w:rsid w:val="001638D3"/>
    <w:rsid w:val="0016394B"/>
    <w:rsid w:val="001704CC"/>
    <w:rsid w:val="001709F0"/>
    <w:rsid w:val="00170C88"/>
    <w:rsid w:val="001737D5"/>
    <w:rsid w:val="00174FC9"/>
    <w:rsid w:val="001754F7"/>
    <w:rsid w:val="00175A1A"/>
    <w:rsid w:val="0017770C"/>
    <w:rsid w:val="0018676B"/>
    <w:rsid w:val="00187169"/>
    <w:rsid w:val="001A150A"/>
    <w:rsid w:val="001A4DF9"/>
    <w:rsid w:val="001A6AB7"/>
    <w:rsid w:val="001B2013"/>
    <w:rsid w:val="001B4AC0"/>
    <w:rsid w:val="001C3877"/>
    <w:rsid w:val="001C505C"/>
    <w:rsid w:val="001D1EB4"/>
    <w:rsid w:val="001D590B"/>
    <w:rsid w:val="001E3F35"/>
    <w:rsid w:val="001E5219"/>
    <w:rsid w:val="001E5E76"/>
    <w:rsid w:val="001E64D8"/>
    <w:rsid w:val="001E7D3A"/>
    <w:rsid w:val="001F1F3B"/>
    <w:rsid w:val="001F53FD"/>
    <w:rsid w:val="00200036"/>
    <w:rsid w:val="0021258A"/>
    <w:rsid w:val="002165B9"/>
    <w:rsid w:val="0022009F"/>
    <w:rsid w:val="00230028"/>
    <w:rsid w:val="00230B04"/>
    <w:rsid w:val="0023403C"/>
    <w:rsid w:val="00235AE9"/>
    <w:rsid w:val="002406E2"/>
    <w:rsid w:val="00244773"/>
    <w:rsid w:val="002453F5"/>
    <w:rsid w:val="00247630"/>
    <w:rsid w:val="00247B97"/>
    <w:rsid w:val="00251260"/>
    <w:rsid w:val="00263F86"/>
    <w:rsid w:val="002670ED"/>
    <w:rsid w:val="00276C08"/>
    <w:rsid w:val="00276D6D"/>
    <w:rsid w:val="00277EA6"/>
    <w:rsid w:val="002821A1"/>
    <w:rsid w:val="00282A98"/>
    <w:rsid w:val="00284EB8"/>
    <w:rsid w:val="0028731A"/>
    <w:rsid w:val="002915B1"/>
    <w:rsid w:val="00291DCA"/>
    <w:rsid w:val="0029390F"/>
    <w:rsid w:val="002A36CC"/>
    <w:rsid w:val="002A41D7"/>
    <w:rsid w:val="002A47B9"/>
    <w:rsid w:val="002A74CB"/>
    <w:rsid w:val="002C0757"/>
    <w:rsid w:val="002C4A11"/>
    <w:rsid w:val="002C5658"/>
    <w:rsid w:val="002D2EB6"/>
    <w:rsid w:val="002E205F"/>
    <w:rsid w:val="002F6DF3"/>
    <w:rsid w:val="003006C8"/>
    <w:rsid w:val="00310236"/>
    <w:rsid w:val="00313396"/>
    <w:rsid w:val="00330716"/>
    <w:rsid w:val="003307D5"/>
    <w:rsid w:val="00330B94"/>
    <w:rsid w:val="003373AA"/>
    <w:rsid w:val="00337FC7"/>
    <w:rsid w:val="00341822"/>
    <w:rsid w:val="003420D9"/>
    <w:rsid w:val="0035304C"/>
    <w:rsid w:val="0035480D"/>
    <w:rsid w:val="0036323F"/>
    <w:rsid w:val="003658A3"/>
    <w:rsid w:val="00367C87"/>
    <w:rsid w:val="003762F3"/>
    <w:rsid w:val="00376EDE"/>
    <w:rsid w:val="00380E87"/>
    <w:rsid w:val="003815E4"/>
    <w:rsid w:val="00383F49"/>
    <w:rsid w:val="00384B0F"/>
    <w:rsid w:val="00392EFC"/>
    <w:rsid w:val="003A1171"/>
    <w:rsid w:val="003A23A7"/>
    <w:rsid w:val="003A2CF7"/>
    <w:rsid w:val="003A2D90"/>
    <w:rsid w:val="003A65D1"/>
    <w:rsid w:val="003A7503"/>
    <w:rsid w:val="003B22BF"/>
    <w:rsid w:val="003B4212"/>
    <w:rsid w:val="003B43FC"/>
    <w:rsid w:val="003B64EC"/>
    <w:rsid w:val="003C292E"/>
    <w:rsid w:val="003C53C1"/>
    <w:rsid w:val="003D46B4"/>
    <w:rsid w:val="003D7D46"/>
    <w:rsid w:val="003E0109"/>
    <w:rsid w:val="003E2B18"/>
    <w:rsid w:val="003E3A0E"/>
    <w:rsid w:val="003E456B"/>
    <w:rsid w:val="003E6557"/>
    <w:rsid w:val="003E755C"/>
    <w:rsid w:val="003F0DC2"/>
    <w:rsid w:val="003F1B4B"/>
    <w:rsid w:val="003F69E0"/>
    <w:rsid w:val="00402255"/>
    <w:rsid w:val="0040230A"/>
    <w:rsid w:val="004059D6"/>
    <w:rsid w:val="00407476"/>
    <w:rsid w:val="0041474F"/>
    <w:rsid w:val="00425093"/>
    <w:rsid w:val="00426B60"/>
    <w:rsid w:val="00427871"/>
    <w:rsid w:val="00430B05"/>
    <w:rsid w:val="0043175D"/>
    <w:rsid w:val="004349B7"/>
    <w:rsid w:val="00435ADF"/>
    <w:rsid w:val="004403B0"/>
    <w:rsid w:val="00444DC9"/>
    <w:rsid w:val="004476D2"/>
    <w:rsid w:val="004554C8"/>
    <w:rsid w:val="0045734C"/>
    <w:rsid w:val="00462C6F"/>
    <w:rsid w:val="00465B2B"/>
    <w:rsid w:val="00470B6A"/>
    <w:rsid w:val="004735E7"/>
    <w:rsid w:val="004804D9"/>
    <w:rsid w:val="00480D64"/>
    <w:rsid w:val="004811E8"/>
    <w:rsid w:val="0048784C"/>
    <w:rsid w:val="004879AC"/>
    <w:rsid w:val="00490D57"/>
    <w:rsid w:val="00490D90"/>
    <w:rsid w:val="004930B2"/>
    <w:rsid w:val="004950B0"/>
    <w:rsid w:val="00496C84"/>
    <w:rsid w:val="004A354E"/>
    <w:rsid w:val="004B0965"/>
    <w:rsid w:val="004B176D"/>
    <w:rsid w:val="004B281F"/>
    <w:rsid w:val="004B7C33"/>
    <w:rsid w:val="004C2848"/>
    <w:rsid w:val="004C3B44"/>
    <w:rsid w:val="004D078F"/>
    <w:rsid w:val="004E3286"/>
    <w:rsid w:val="004F1074"/>
    <w:rsid w:val="004F10C1"/>
    <w:rsid w:val="004F161A"/>
    <w:rsid w:val="004F18B9"/>
    <w:rsid w:val="004F3245"/>
    <w:rsid w:val="004F3EFD"/>
    <w:rsid w:val="0050264E"/>
    <w:rsid w:val="005067F8"/>
    <w:rsid w:val="00515696"/>
    <w:rsid w:val="0051722C"/>
    <w:rsid w:val="0051732C"/>
    <w:rsid w:val="005201A7"/>
    <w:rsid w:val="00524447"/>
    <w:rsid w:val="00526D61"/>
    <w:rsid w:val="00527BD3"/>
    <w:rsid w:val="005304F1"/>
    <w:rsid w:val="005317F0"/>
    <w:rsid w:val="00533207"/>
    <w:rsid w:val="005409E2"/>
    <w:rsid w:val="005574E0"/>
    <w:rsid w:val="00572961"/>
    <w:rsid w:val="00574403"/>
    <w:rsid w:val="005819B8"/>
    <w:rsid w:val="005822F3"/>
    <w:rsid w:val="00584B79"/>
    <w:rsid w:val="00590D8E"/>
    <w:rsid w:val="00594CF5"/>
    <w:rsid w:val="005969EE"/>
    <w:rsid w:val="005B39FE"/>
    <w:rsid w:val="005B42A1"/>
    <w:rsid w:val="005B76B8"/>
    <w:rsid w:val="005C0F0A"/>
    <w:rsid w:val="005C17B0"/>
    <w:rsid w:val="005C470D"/>
    <w:rsid w:val="005D0150"/>
    <w:rsid w:val="005D2148"/>
    <w:rsid w:val="005E1023"/>
    <w:rsid w:val="005E5D8C"/>
    <w:rsid w:val="005F2B77"/>
    <w:rsid w:val="005F3849"/>
    <w:rsid w:val="005F7039"/>
    <w:rsid w:val="00600544"/>
    <w:rsid w:val="00606C56"/>
    <w:rsid w:val="0061170B"/>
    <w:rsid w:val="006174D6"/>
    <w:rsid w:val="00617787"/>
    <w:rsid w:val="00623BAC"/>
    <w:rsid w:val="006249FB"/>
    <w:rsid w:val="00635C45"/>
    <w:rsid w:val="00636447"/>
    <w:rsid w:val="00640EB8"/>
    <w:rsid w:val="00641116"/>
    <w:rsid w:val="00643584"/>
    <w:rsid w:val="006443EF"/>
    <w:rsid w:val="00645625"/>
    <w:rsid w:val="006514D5"/>
    <w:rsid w:val="00653BD3"/>
    <w:rsid w:val="00655DC5"/>
    <w:rsid w:val="00665680"/>
    <w:rsid w:val="00677566"/>
    <w:rsid w:val="00680098"/>
    <w:rsid w:val="00681C8E"/>
    <w:rsid w:val="006837D9"/>
    <w:rsid w:val="006A19A4"/>
    <w:rsid w:val="006A331D"/>
    <w:rsid w:val="006A3D27"/>
    <w:rsid w:val="006A59A9"/>
    <w:rsid w:val="006A5DF2"/>
    <w:rsid w:val="006A6294"/>
    <w:rsid w:val="006B29E6"/>
    <w:rsid w:val="006B498F"/>
    <w:rsid w:val="006C38C7"/>
    <w:rsid w:val="006C4CE7"/>
    <w:rsid w:val="006C5630"/>
    <w:rsid w:val="006C5E34"/>
    <w:rsid w:val="006C6A55"/>
    <w:rsid w:val="006D21B9"/>
    <w:rsid w:val="006D36F1"/>
    <w:rsid w:val="006D40A5"/>
    <w:rsid w:val="006D60AA"/>
    <w:rsid w:val="006E5422"/>
    <w:rsid w:val="006E7C5A"/>
    <w:rsid w:val="006F0DC7"/>
    <w:rsid w:val="006F1EF1"/>
    <w:rsid w:val="006F502C"/>
    <w:rsid w:val="006F5D93"/>
    <w:rsid w:val="007010EA"/>
    <w:rsid w:val="0070789F"/>
    <w:rsid w:val="007107CF"/>
    <w:rsid w:val="00710A32"/>
    <w:rsid w:val="007132A4"/>
    <w:rsid w:val="00715E75"/>
    <w:rsid w:val="00721EB2"/>
    <w:rsid w:val="00727708"/>
    <w:rsid w:val="00734D89"/>
    <w:rsid w:val="00741604"/>
    <w:rsid w:val="00746F75"/>
    <w:rsid w:val="007506DD"/>
    <w:rsid w:val="007513DA"/>
    <w:rsid w:val="0075354E"/>
    <w:rsid w:val="0075431B"/>
    <w:rsid w:val="00763522"/>
    <w:rsid w:val="00766BCD"/>
    <w:rsid w:val="0077435C"/>
    <w:rsid w:val="00780A41"/>
    <w:rsid w:val="00781CC2"/>
    <w:rsid w:val="00783F1A"/>
    <w:rsid w:val="007933B9"/>
    <w:rsid w:val="00794924"/>
    <w:rsid w:val="007975FA"/>
    <w:rsid w:val="007A5072"/>
    <w:rsid w:val="007A67E2"/>
    <w:rsid w:val="007A6D0C"/>
    <w:rsid w:val="007C658C"/>
    <w:rsid w:val="007D3126"/>
    <w:rsid w:val="007D6960"/>
    <w:rsid w:val="007E182C"/>
    <w:rsid w:val="007E31DB"/>
    <w:rsid w:val="007F02BE"/>
    <w:rsid w:val="00800394"/>
    <w:rsid w:val="00803CAA"/>
    <w:rsid w:val="008058B4"/>
    <w:rsid w:val="00807A7E"/>
    <w:rsid w:val="00812679"/>
    <w:rsid w:val="008141C2"/>
    <w:rsid w:val="00814BA9"/>
    <w:rsid w:val="00821C2F"/>
    <w:rsid w:val="00822DD3"/>
    <w:rsid w:val="00826C7C"/>
    <w:rsid w:val="00830638"/>
    <w:rsid w:val="00841F48"/>
    <w:rsid w:val="0084392A"/>
    <w:rsid w:val="008464F9"/>
    <w:rsid w:val="0084777D"/>
    <w:rsid w:val="00850283"/>
    <w:rsid w:val="00852910"/>
    <w:rsid w:val="00855534"/>
    <w:rsid w:val="00864B2D"/>
    <w:rsid w:val="0087604A"/>
    <w:rsid w:val="00882F58"/>
    <w:rsid w:val="00891384"/>
    <w:rsid w:val="00893661"/>
    <w:rsid w:val="008A0B97"/>
    <w:rsid w:val="008A3933"/>
    <w:rsid w:val="008B6A0D"/>
    <w:rsid w:val="008C12DF"/>
    <w:rsid w:val="008C48E8"/>
    <w:rsid w:val="008C5D55"/>
    <w:rsid w:val="008C6B8E"/>
    <w:rsid w:val="008F3326"/>
    <w:rsid w:val="008F338B"/>
    <w:rsid w:val="008F51B8"/>
    <w:rsid w:val="008F534E"/>
    <w:rsid w:val="00903326"/>
    <w:rsid w:val="00903FED"/>
    <w:rsid w:val="00905C41"/>
    <w:rsid w:val="0090615D"/>
    <w:rsid w:val="00910A4B"/>
    <w:rsid w:val="009124F4"/>
    <w:rsid w:val="00917471"/>
    <w:rsid w:val="00917FDE"/>
    <w:rsid w:val="00924689"/>
    <w:rsid w:val="009302D8"/>
    <w:rsid w:val="00931F21"/>
    <w:rsid w:val="00934D1A"/>
    <w:rsid w:val="009353EB"/>
    <w:rsid w:val="00937026"/>
    <w:rsid w:val="009424C7"/>
    <w:rsid w:val="00947758"/>
    <w:rsid w:val="00951FF2"/>
    <w:rsid w:val="0095721F"/>
    <w:rsid w:val="009673FF"/>
    <w:rsid w:val="0096767C"/>
    <w:rsid w:val="0097128A"/>
    <w:rsid w:val="0098519A"/>
    <w:rsid w:val="00985C6E"/>
    <w:rsid w:val="00987CFF"/>
    <w:rsid w:val="00991EDF"/>
    <w:rsid w:val="009941A6"/>
    <w:rsid w:val="00995CAC"/>
    <w:rsid w:val="009A3223"/>
    <w:rsid w:val="009A51A6"/>
    <w:rsid w:val="009B0A8B"/>
    <w:rsid w:val="009B2DE6"/>
    <w:rsid w:val="009B5640"/>
    <w:rsid w:val="009B6878"/>
    <w:rsid w:val="009C1331"/>
    <w:rsid w:val="009C3959"/>
    <w:rsid w:val="009C4A2B"/>
    <w:rsid w:val="009C73FB"/>
    <w:rsid w:val="009C7F33"/>
    <w:rsid w:val="009E0A12"/>
    <w:rsid w:val="009E1B62"/>
    <w:rsid w:val="009E52AE"/>
    <w:rsid w:val="009F15DD"/>
    <w:rsid w:val="009F2124"/>
    <w:rsid w:val="009F3A0B"/>
    <w:rsid w:val="009F745F"/>
    <w:rsid w:val="00A006D6"/>
    <w:rsid w:val="00A0525A"/>
    <w:rsid w:val="00A16E45"/>
    <w:rsid w:val="00A1718D"/>
    <w:rsid w:val="00A212A9"/>
    <w:rsid w:val="00A23A20"/>
    <w:rsid w:val="00A2440F"/>
    <w:rsid w:val="00A244D8"/>
    <w:rsid w:val="00A252CD"/>
    <w:rsid w:val="00A27EEF"/>
    <w:rsid w:val="00A33132"/>
    <w:rsid w:val="00A43A47"/>
    <w:rsid w:val="00A60B34"/>
    <w:rsid w:val="00A63A70"/>
    <w:rsid w:val="00A77D3F"/>
    <w:rsid w:val="00A81A6F"/>
    <w:rsid w:val="00A83755"/>
    <w:rsid w:val="00A83C7A"/>
    <w:rsid w:val="00A85347"/>
    <w:rsid w:val="00A85498"/>
    <w:rsid w:val="00A858E9"/>
    <w:rsid w:val="00A93290"/>
    <w:rsid w:val="00A94908"/>
    <w:rsid w:val="00A958EE"/>
    <w:rsid w:val="00A96A06"/>
    <w:rsid w:val="00A96C76"/>
    <w:rsid w:val="00AA0017"/>
    <w:rsid w:val="00AA0CF9"/>
    <w:rsid w:val="00AA2155"/>
    <w:rsid w:val="00AA3383"/>
    <w:rsid w:val="00AA38CC"/>
    <w:rsid w:val="00AA5BD8"/>
    <w:rsid w:val="00AB53A6"/>
    <w:rsid w:val="00AD08E4"/>
    <w:rsid w:val="00AD1800"/>
    <w:rsid w:val="00AD25AC"/>
    <w:rsid w:val="00AD4E9C"/>
    <w:rsid w:val="00AD5880"/>
    <w:rsid w:val="00AD67EB"/>
    <w:rsid w:val="00AE4D56"/>
    <w:rsid w:val="00AE5354"/>
    <w:rsid w:val="00AE7C3D"/>
    <w:rsid w:val="00AF547F"/>
    <w:rsid w:val="00B02839"/>
    <w:rsid w:val="00B03BDB"/>
    <w:rsid w:val="00B06192"/>
    <w:rsid w:val="00B12ED4"/>
    <w:rsid w:val="00B12FF6"/>
    <w:rsid w:val="00B13FD2"/>
    <w:rsid w:val="00B142E5"/>
    <w:rsid w:val="00B22226"/>
    <w:rsid w:val="00B23D63"/>
    <w:rsid w:val="00B2434A"/>
    <w:rsid w:val="00B265DE"/>
    <w:rsid w:val="00B346C5"/>
    <w:rsid w:val="00B36FF0"/>
    <w:rsid w:val="00B5297F"/>
    <w:rsid w:val="00B54684"/>
    <w:rsid w:val="00B5493F"/>
    <w:rsid w:val="00B67F44"/>
    <w:rsid w:val="00B80B2A"/>
    <w:rsid w:val="00B81A9A"/>
    <w:rsid w:val="00B829D5"/>
    <w:rsid w:val="00B84283"/>
    <w:rsid w:val="00B95F74"/>
    <w:rsid w:val="00B96367"/>
    <w:rsid w:val="00BA0014"/>
    <w:rsid w:val="00BA5EC1"/>
    <w:rsid w:val="00BB0077"/>
    <w:rsid w:val="00BB2C0F"/>
    <w:rsid w:val="00BB6E02"/>
    <w:rsid w:val="00BC09AF"/>
    <w:rsid w:val="00BC2E7C"/>
    <w:rsid w:val="00BC33E3"/>
    <w:rsid w:val="00BC4D55"/>
    <w:rsid w:val="00BD256E"/>
    <w:rsid w:val="00BD38EE"/>
    <w:rsid w:val="00BE4530"/>
    <w:rsid w:val="00BE6610"/>
    <w:rsid w:val="00BE6812"/>
    <w:rsid w:val="00BE7C02"/>
    <w:rsid w:val="00C04E89"/>
    <w:rsid w:val="00C134FF"/>
    <w:rsid w:val="00C20FFF"/>
    <w:rsid w:val="00C230C4"/>
    <w:rsid w:val="00C2396A"/>
    <w:rsid w:val="00C313F5"/>
    <w:rsid w:val="00C34386"/>
    <w:rsid w:val="00C359E3"/>
    <w:rsid w:val="00C35F83"/>
    <w:rsid w:val="00C37FFC"/>
    <w:rsid w:val="00C41EE5"/>
    <w:rsid w:val="00C44F52"/>
    <w:rsid w:val="00C5203D"/>
    <w:rsid w:val="00C66882"/>
    <w:rsid w:val="00C72D40"/>
    <w:rsid w:val="00C743ED"/>
    <w:rsid w:val="00C755A3"/>
    <w:rsid w:val="00C77151"/>
    <w:rsid w:val="00C7786D"/>
    <w:rsid w:val="00C81ACD"/>
    <w:rsid w:val="00C94BF9"/>
    <w:rsid w:val="00C9546E"/>
    <w:rsid w:val="00C95E7B"/>
    <w:rsid w:val="00CA1410"/>
    <w:rsid w:val="00CA1F90"/>
    <w:rsid w:val="00CB12B7"/>
    <w:rsid w:val="00CB6B9F"/>
    <w:rsid w:val="00CB7A5D"/>
    <w:rsid w:val="00CD5057"/>
    <w:rsid w:val="00CE29AC"/>
    <w:rsid w:val="00CE3954"/>
    <w:rsid w:val="00CE6C3B"/>
    <w:rsid w:val="00CF2D72"/>
    <w:rsid w:val="00CF4C42"/>
    <w:rsid w:val="00D00D32"/>
    <w:rsid w:val="00D03171"/>
    <w:rsid w:val="00D04442"/>
    <w:rsid w:val="00D05C8B"/>
    <w:rsid w:val="00D06A5A"/>
    <w:rsid w:val="00D071CF"/>
    <w:rsid w:val="00D14F1F"/>
    <w:rsid w:val="00D33060"/>
    <w:rsid w:val="00D33A46"/>
    <w:rsid w:val="00D33A4D"/>
    <w:rsid w:val="00D36E85"/>
    <w:rsid w:val="00D37A22"/>
    <w:rsid w:val="00D44E41"/>
    <w:rsid w:val="00D46107"/>
    <w:rsid w:val="00D46516"/>
    <w:rsid w:val="00D50144"/>
    <w:rsid w:val="00D53A9D"/>
    <w:rsid w:val="00D675DC"/>
    <w:rsid w:val="00D70AA6"/>
    <w:rsid w:val="00D71D3B"/>
    <w:rsid w:val="00D72E06"/>
    <w:rsid w:val="00D75BB2"/>
    <w:rsid w:val="00D830E7"/>
    <w:rsid w:val="00D85BE9"/>
    <w:rsid w:val="00D873D4"/>
    <w:rsid w:val="00D9498A"/>
    <w:rsid w:val="00DA16D8"/>
    <w:rsid w:val="00DA2980"/>
    <w:rsid w:val="00DA3A8D"/>
    <w:rsid w:val="00DB1E77"/>
    <w:rsid w:val="00DC7BA8"/>
    <w:rsid w:val="00DD0500"/>
    <w:rsid w:val="00DD17D0"/>
    <w:rsid w:val="00DD1A73"/>
    <w:rsid w:val="00DD45A7"/>
    <w:rsid w:val="00DD45DD"/>
    <w:rsid w:val="00DD58E4"/>
    <w:rsid w:val="00DD5B81"/>
    <w:rsid w:val="00DE2380"/>
    <w:rsid w:val="00DE5408"/>
    <w:rsid w:val="00DE6EBF"/>
    <w:rsid w:val="00DF072D"/>
    <w:rsid w:val="00DF1D00"/>
    <w:rsid w:val="00DF2A0E"/>
    <w:rsid w:val="00DF3178"/>
    <w:rsid w:val="00DF6101"/>
    <w:rsid w:val="00E028F9"/>
    <w:rsid w:val="00E04375"/>
    <w:rsid w:val="00E074FD"/>
    <w:rsid w:val="00E1202A"/>
    <w:rsid w:val="00E12F69"/>
    <w:rsid w:val="00E13E79"/>
    <w:rsid w:val="00E1757B"/>
    <w:rsid w:val="00E24CDF"/>
    <w:rsid w:val="00E27472"/>
    <w:rsid w:val="00E31D1F"/>
    <w:rsid w:val="00E36645"/>
    <w:rsid w:val="00E52BE7"/>
    <w:rsid w:val="00E568B1"/>
    <w:rsid w:val="00E65947"/>
    <w:rsid w:val="00E73961"/>
    <w:rsid w:val="00E80651"/>
    <w:rsid w:val="00E83625"/>
    <w:rsid w:val="00E83C21"/>
    <w:rsid w:val="00E924B6"/>
    <w:rsid w:val="00EA1B97"/>
    <w:rsid w:val="00EA68D7"/>
    <w:rsid w:val="00EB2C86"/>
    <w:rsid w:val="00EB37BF"/>
    <w:rsid w:val="00EB3CBA"/>
    <w:rsid w:val="00EB5F75"/>
    <w:rsid w:val="00EC1879"/>
    <w:rsid w:val="00EC1B6F"/>
    <w:rsid w:val="00EC3498"/>
    <w:rsid w:val="00EC64B7"/>
    <w:rsid w:val="00EC7AF5"/>
    <w:rsid w:val="00ED1A3D"/>
    <w:rsid w:val="00ED2112"/>
    <w:rsid w:val="00ED415C"/>
    <w:rsid w:val="00ED4215"/>
    <w:rsid w:val="00EF1102"/>
    <w:rsid w:val="00EF1E7F"/>
    <w:rsid w:val="00EF67D4"/>
    <w:rsid w:val="00EF7D13"/>
    <w:rsid w:val="00F00BF7"/>
    <w:rsid w:val="00F00D16"/>
    <w:rsid w:val="00F00F73"/>
    <w:rsid w:val="00F13613"/>
    <w:rsid w:val="00F16685"/>
    <w:rsid w:val="00F204A4"/>
    <w:rsid w:val="00F212C9"/>
    <w:rsid w:val="00F267FF"/>
    <w:rsid w:val="00F2798A"/>
    <w:rsid w:val="00F3117F"/>
    <w:rsid w:val="00F34400"/>
    <w:rsid w:val="00F34C4F"/>
    <w:rsid w:val="00F54312"/>
    <w:rsid w:val="00F55C07"/>
    <w:rsid w:val="00F64F58"/>
    <w:rsid w:val="00F66A98"/>
    <w:rsid w:val="00F71537"/>
    <w:rsid w:val="00F74B16"/>
    <w:rsid w:val="00F7547D"/>
    <w:rsid w:val="00F80811"/>
    <w:rsid w:val="00F8300F"/>
    <w:rsid w:val="00F86909"/>
    <w:rsid w:val="00F90439"/>
    <w:rsid w:val="00F921E9"/>
    <w:rsid w:val="00F9238D"/>
    <w:rsid w:val="00FA11FF"/>
    <w:rsid w:val="00FA1412"/>
    <w:rsid w:val="00FA44A1"/>
    <w:rsid w:val="00FB3872"/>
    <w:rsid w:val="00FB40FD"/>
    <w:rsid w:val="00FB72C5"/>
    <w:rsid w:val="00FC1E82"/>
    <w:rsid w:val="00FC4B46"/>
    <w:rsid w:val="00FD0347"/>
    <w:rsid w:val="00FD09A8"/>
    <w:rsid w:val="00FD475D"/>
    <w:rsid w:val="00FD7FB8"/>
    <w:rsid w:val="00FE0DD1"/>
    <w:rsid w:val="00FE0EAA"/>
    <w:rsid w:val="00FE1105"/>
    <w:rsid w:val="00FE1376"/>
    <w:rsid w:val="00FE2879"/>
    <w:rsid w:val="00FE662E"/>
    <w:rsid w:val="00FE7027"/>
    <w:rsid w:val="00FF4F22"/>
    <w:rsid w:val="00FF5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CE976"/>
  <w15:chartTrackingRefBased/>
  <w15:docId w15:val="{6986939E-C672-E648-9C82-6B2847388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4C4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4C4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C4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34C4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4777D"/>
  </w:style>
  <w:style w:type="character" w:styleId="Hyperlink">
    <w:name w:val="Hyperlink"/>
    <w:basedOn w:val="DefaultParagraphFont"/>
    <w:uiPriority w:val="99"/>
    <w:unhideWhenUsed/>
    <w:rsid w:val="00E83625"/>
    <w:rPr>
      <w:color w:val="0563C1" w:themeColor="hyperlink"/>
      <w:u w:val="single"/>
    </w:rPr>
  </w:style>
  <w:style w:type="character" w:customStyle="1" w:styleId="UnresolvedMention1">
    <w:name w:val="Unresolved Mention1"/>
    <w:basedOn w:val="DefaultParagraphFont"/>
    <w:uiPriority w:val="99"/>
    <w:semiHidden/>
    <w:unhideWhenUsed/>
    <w:rsid w:val="00E83625"/>
    <w:rPr>
      <w:color w:val="605E5C"/>
      <w:shd w:val="clear" w:color="auto" w:fill="E1DFDD"/>
    </w:rPr>
  </w:style>
  <w:style w:type="character" w:styleId="FollowedHyperlink">
    <w:name w:val="FollowedHyperlink"/>
    <w:basedOn w:val="DefaultParagraphFont"/>
    <w:uiPriority w:val="99"/>
    <w:semiHidden/>
    <w:unhideWhenUsed/>
    <w:rsid w:val="00781CC2"/>
    <w:rPr>
      <w:color w:val="954F72" w:themeColor="followedHyperlink"/>
      <w:u w:val="single"/>
    </w:rPr>
  </w:style>
  <w:style w:type="character" w:customStyle="1" w:styleId="e24kjd">
    <w:name w:val="e24kjd"/>
    <w:basedOn w:val="DefaultParagraphFont"/>
    <w:rsid w:val="001B2013"/>
  </w:style>
  <w:style w:type="paragraph" w:styleId="NoSpacing">
    <w:name w:val="No Spacing"/>
    <w:link w:val="NoSpacingChar"/>
    <w:uiPriority w:val="1"/>
    <w:qFormat/>
    <w:rsid w:val="00F34C4F"/>
  </w:style>
  <w:style w:type="character" w:customStyle="1" w:styleId="Heading1Char">
    <w:name w:val="Heading 1 Char"/>
    <w:basedOn w:val="DefaultParagraphFont"/>
    <w:link w:val="Heading1"/>
    <w:uiPriority w:val="9"/>
    <w:rsid w:val="00F34C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4C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4C4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34C4F"/>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2F6DF3"/>
    <w:pPr>
      <w:tabs>
        <w:tab w:val="center" w:pos="4680"/>
        <w:tab w:val="right" w:pos="9360"/>
      </w:tabs>
    </w:pPr>
  </w:style>
  <w:style w:type="character" w:customStyle="1" w:styleId="HeaderChar">
    <w:name w:val="Header Char"/>
    <w:basedOn w:val="DefaultParagraphFont"/>
    <w:link w:val="Header"/>
    <w:uiPriority w:val="99"/>
    <w:rsid w:val="002F6DF3"/>
  </w:style>
  <w:style w:type="paragraph" w:styleId="Footer">
    <w:name w:val="footer"/>
    <w:basedOn w:val="Normal"/>
    <w:link w:val="FooterChar"/>
    <w:uiPriority w:val="99"/>
    <w:unhideWhenUsed/>
    <w:rsid w:val="002F6DF3"/>
    <w:pPr>
      <w:tabs>
        <w:tab w:val="center" w:pos="4680"/>
        <w:tab w:val="right" w:pos="9360"/>
      </w:tabs>
    </w:pPr>
  </w:style>
  <w:style w:type="character" w:customStyle="1" w:styleId="FooterChar">
    <w:name w:val="Footer Char"/>
    <w:basedOn w:val="DefaultParagraphFont"/>
    <w:link w:val="Footer"/>
    <w:uiPriority w:val="99"/>
    <w:rsid w:val="002F6DF3"/>
  </w:style>
  <w:style w:type="character" w:customStyle="1" w:styleId="NoSpacingChar">
    <w:name w:val="No Spacing Char"/>
    <w:basedOn w:val="DefaultParagraphFont"/>
    <w:link w:val="NoSpacing"/>
    <w:uiPriority w:val="1"/>
    <w:rsid w:val="00AD08E4"/>
  </w:style>
  <w:style w:type="character" w:styleId="PageNumber">
    <w:name w:val="page number"/>
    <w:basedOn w:val="DefaultParagraphFont"/>
    <w:uiPriority w:val="99"/>
    <w:semiHidden/>
    <w:unhideWhenUsed/>
    <w:rsid w:val="00AD08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garthbox.com/the-shannon-weaver-model/" TargetMode="External"/><Relationship Id="rId18" Type="http://schemas.openxmlformats.org/officeDocument/2006/relationships/image" Target="media/image4.jp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7.jpg"/><Relationship Id="rId7" Type="http://schemas.openxmlformats.org/officeDocument/2006/relationships/image" Target="file:////var/folders/_x/kpbkbm893ll62yjh472_91g00000gp/T/com.microsoft.Word/WebArchiveCopyPasteTempFiles/shannon.jpg" TargetMode="External"/><Relationship Id="rId12" Type="http://schemas.openxmlformats.org/officeDocument/2006/relationships/hyperlink" Target="https://www.businesstopia.net/communication/shannon-and-weaver-model-communication" TargetMode="External"/><Relationship Id="rId17" Type="http://schemas.openxmlformats.org/officeDocument/2006/relationships/hyperlink" Target="https://smallbusiness.chron.com/7-cs-effective-business-communication-114.html"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ork.chron.com/tone-voice-managertoemployee-communications-28743.html" TargetMode="External"/><Relationship Id="rId20" Type="http://schemas.openxmlformats.org/officeDocument/2006/relationships/image" Target="media/image6.jp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file:////var/folders/_x/kpbkbm893ll62yjh472_91g00000gp/T/com.microsoft.Word/WebArchiveCopyPasteTempFiles/berlo.png" TargetMode="External"/><Relationship Id="rId24" Type="http://schemas.openxmlformats.org/officeDocument/2006/relationships/image" Target="media/image10.jpg"/><Relationship Id="rId5" Type="http://schemas.openxmlformats.org/officeDocument/2006/relationships/endnotes" Target="endnotes.xml"/><Relationship Id="rId15" Type="http://schemas.openxmlformats.org/officeDocument/2006/relationships/hyperlink" Target="https://www.managementstudyguide.com/schramm-model-of-communication.htm" TargetMode="External"/><Relationship Id="rId23" Type="http://schemas.openxmlformats.org/officeDocument/2006/relationships/image" Target="media/image9.jp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file:////var/folders/_x/kpbkbm893ll62yjh472_91g00000gp/T/com.microsoft.Word/WebArchiveCopyPasteTempFiles/28-Figure2.2-1.png" TargetMode="External"/><Relationship Id="rId14" Type="http://schemas.openxmlformats.org/officeDocument/2006/relationships/hyperlink" Target="https://www.thinglink.com/scene/619885942081060866" TargetMode="External"/><Relationship Id="rId22" Type="http://schemas.openxmlformats.org/officeDocument/2006/relationships/image" Target="media/image8.jp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16</Pages>
  <Words>2389</Words>
  <Characters>13623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Lecturer: Lloyd Beharry</Company>
  <LinksUpToDate>false</LinksUpToDate>
  <CharactersWithSpaces>15981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4002 ETW1</dc:title>
  <dc:subject>EFFECTIVE COMMUNICATION SKILLS ASSESSMENT.                                             BMSW 4002 ETW1</dc:subject>
  <dc:creator>Siddika Choudhury (1904201)</dc:creator>
  <cp:lastModifiedBy>Siddika Choudhury (1904201)</cp:lastModifiedBy>
  <cp:revision>7</cp:revision>
  <dcterms:created xsi:type="dcterms:W3CDTF">2019-08-24T21:27:00Z</dcterms:created>
  <dcterms:modified xsi:type="dcterms:W3CDTF">2019-08-29T12:20:00Z</dcterms:modified>
</cp:coreProperties>
</file>