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Look w:val="04A0" w:firstRow="1" w:lastRow="0" w:firstColumn="1" w:lastColumn="0" w:noHBand="0" w:noVBand="1"/>
      </w:tblPr>
      <w:tblGrid>
        <w:gridCol w:w="9854"/>
      </w:tblGrid>
      <w:tr w:rsidR="00206697" w:rsidTr="00A35642">
        <w:trPr>
          <w:trHeight w:val="2880"/>
          <w:jc w:val="center"/>
        </w:trPr>
        <w:tc>
          <w:tcPr>
            <w:tcW w:w="9854" w:type="dxa"/>
          </w:tcPr>
          <w:sdt>
            <w:sdtPr>
              <w:rPr>
                <w:rFonts w:ascii="Liberation Serif" w:eastAsia="NSimSun" w:hAnsi="Liberation Serif" w:cs="Lucida Sans"/>
                <w:kern w:val="2"/>
                <w:sz w:val="24"/>
                <w:szCs w:val="24"/>
                <w:lang w:val="en-GB" w:eastAsia="zh-CN" w:bidi="hi-IN"/>
              </w:rPr>
              <w:id w:val="1710332608"/>
              <w:docPartObj>
                <w:docPartGallery w:val="Cover Pages"/>
                <w:docPartUnique/>
              </w:docPartObj>
            </w:sdtPr>
            <w:sdtEndPr/>
            <w:sdtContent>
              <w:p w:rsidR="00206697" w:rsidRDefault="00206697">
                <w:pPr>
                  <w:pStyle w:val="NoSpacing"/>
                  <w:widowControl w:val="0"/>
                  <w:jc w:val="center"/>
                  <w:rPr>
                    <w:rFonts w:asciiTheme="majorHAnsi" w:eastAsiaTheme="majorEastAsia" w:hAnsiTheme="majorHAnsi" w:cstheme="majorBidi"/>
                    <w:caps/>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206697">
                <w:pPr>
                  <w:widowControl w:val="0"/>
                  <w:rPr>
                    <w:rFonts w:hint="eastAsia"/>
                    <w:lang w:val="en-US" w:eastAsia="ja-JP" w:bidi="ar-SA"/>
                  </w:rPr>
                </w:pPr>
              </w:p>
              <w:p w:rsidR="00206697" w:rsidRDefault="00541867">
                <w:pPr>
                  <w:widowControl w:val="0"/>
                  <w:jc w:val="center"/>
                  <w:rPr>
                    <w:rFonts w:hint="eastAsia"/>
                    <w:lang w:val="en-US" w:eastAsia="ja-JP" w:bidi="ar-SA"/>
                  </w:rPr>
                </w:pPr>
                <w:r>
                  <w:t>BMSW4001_LON – Task 2</w:t>
                </w:r>
              </w:p>
            </w:sdtContent>
          </w:sdt>
        </w:tc>
      </w:tr>
      <w:tr w:rsidR="00206697" w:rsidTr="00A35642">
        <w:trPr>
          <w:trHeight w:val="1440"/>
          <w:jc w:val="center"/>
        </w:trPr>
        <w:tc>
          <w:tcPr>
            <w:tcW w:w="9854" w:type="dxa"/>
            <w:tcBorders>
              <w:bottom w:val="single" w:sz="4" w:space="0" w:color="4F81BD"/>
            </w:tcBorders>
            <w:vAlign w:val="center"/>
          </w:tcPr>
          <w:sdt>
            <w:sdtPr>
              <w:rPr>
                <w:sz w:val="72"/>
              </w:rPr>
              <w:alias w:val="Title"/>
              <w:id w:val="1838602196"/>
              <w:dataBinding w:prefixMappings="xmlns:ns0='http://schemas.openxmlformats.org/package/2006/metadata/core-properties' xmlns:ns1='http://purl.org/dc/elements/1.1/'" w:xpath="/ns0:coreProperties[1]/ns1:title[1]" w:storeItemID="{6C3C8BC8-F283-45AE-878A-BAB7291924A1}"/>
              <w:text/>
            </w:sdtPr>
            <w:sdtEndPr/>
            <w:sdtContent>
              <w:p w:rsidR="00206697" w:rsidRPr="00927FEC" w:rsidRDefault="00927FEC">
                <w:pPr>
                  <w:pStyle w:val="NoSpacing"/>
                  <w:widowControl w:val="0"/>
                  <w:jc w:val="center"/>
                  <w:rPr>
                    <w:rFonts w:asciiTheme="majorHAnsi" w:eastAsiaTheme="majorEastAsia" w:hAnsiTheme="majorHAnsi" w:cstheme="majorBidi"/>
                    <w:sz w:val="72"/>
                    <w:szCs w:val="80"/>
                  </w:rPr>
                </w:pPr>
                <w:r w:rsidRPr="00927FEC">
                  <w:rPr>
                    <w:sz w:val="72"/>
                    <w:lang w:val="en-GB"/>
                  </w:rPr>
                  <w:t>Task 2: Report</w:t>
                </w:r>
              </w:p>
            </w:sdtContent>
          </w:sdt>
        </w:tc>
      </w:tr>
      <w:tr w:rsidR="00206697" w:rsidTr="00A35642">
        <w:trPr>
          <w:trHeight w:val="720"/>
          <w:jc w:val="center"/>
        </w:trPr>
        <w:tc>
          <w:tcPr>
            <w:tcW w:w="9854" w:type="dxa"/>
            <w:tcBorders>
              <w:top w:val="single" w:sz="4" w:space="0" w:color="4F81BD"/>
            </w:tcBorders>
            <w:vAlign w:val="center"/>
          </w:tcPr>
          <w:sdt>
            <w:sdtPr>
              <w:alias w:val="Subtitle"/>
              <w:id w:val="2102216999"/>
              <w:dataBinding w:prefixMappings="xmlns:ns0='http://schemas.openxmlformats.org/package/2006/metadata/core-properties' xmlns:ns1='http://purl.org/dc/elements/1.1/'" w:xpath="/ns0:coreProperties[1]/ns1:subject[1]" w:storeItemID="{6C3C8BC8-F283-45AE-878A-BAB7291924A1}"/>
              <w:text/>
            </w:sdtPr>
            <w:sdtEndPr/>
            <w:sdtContent>
              <w:p w:rsidR="00206697" w:rsidRDefault="00541867">
                <w:pPr>
                  <w:pStyle w:val="NoSpacing"/>
                  <w:widowControl w:val="0"/>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Academic and Employability Skills</w:t>
                </w:r>
              </w:p>
            </w:sdtContent>
          </w:sdt>
        </w:tc>
      </w:tr>
      <w:tr w:rsidR="00206697" w:rsidTr="00A35642">
        <w:trPr>
          <w:trHeight w:val="360"/>
          <w:jc w:val="center"/>
        </w:trPr>
        <w:tc>
          <w:tcPr>
            <w:tcW w:w="9854" w:type="dxa"/>
            <w:vAlign w:val="center"/>
          </w:tcPr>
          <w:p w:rsidR="00206697" w:rsidRDefault="00541867">
            <w:pPr>
              <w:pStyle w:val="NoSpacing"/>
              <w:widowControl w:val="0"/>
              <w:jc w:val="center"/>
              <w:rPr>
                <w:b/>
              </w:rPr>
            </w:pPr>
            <w:r>
              <w:rPr>
                <w:b/>
              </w:rPr>
              <w:t xml:space="preserve">Teacher name: </w:t>
            </w:r>
            <w:proofErr w:type="spellStart"/>
            <w:r>
              <w:rPr>
                <w:b/>
              </w:rPr>
              <w:t>Soban</w:t>
            </w:r>
            <w:proofErr w:type="spellEnd"/>
            <w:r>
              <w:rPr>
                <w:b/>
              </w:rPr>
              <w:t xml:space="preserve"> </w:t>
            </w:r>
            <w:proofErr w:type="spellStart"/>
            <w:r>
              <w:rPr>
                <w:b/>
              </w:rPr>
              <w:t>Sadiq</w:t>
            </w:r>
            <w:proofErr w:type="spellEnd"/>
          </w:p>
        </w:tc>
      </w:tr>
      <w:tr w:rsidR="00206697" w:rsidTr="00A35642">
        <w:trPr>
          <w:trHeight w:val="360"/>
          <w:jc w:val="center"/>
        </w:trPr>
        <w:tc>
          <w:tcPr>
            <w:tcW w:w="9854" w:type="dxa"/>
            <w:vAlign w:val="center"/>
          </w:tcPr>
          <w:p w:rsidR="00206697" w:rsidRDefault="00541867">
            <w:pPr>
              <w:pStyle w:val="NoSpacing"/>
              <w:widowControl w:val="0"/>
              <w:jc w:val="center"/>
              <w:rPr>
                <w:b/>
                <w:bCs/>
              </w:rPr>
            </w:pPr>
            <w:r>
              <w:rPr>
                <w:b/>
                <w:bCs/>
              </w:rPr>
              <w:t>Student ID: 2029506</w:t>
            </w:r>
          </w:p>
        </w:tc>
      </w:tr>
      <w:tr w:rsidR="00206697" w:rsidTr="00A35642">
        <w:trPr>
          <w:trHeight w:val="360"/>
          <w:jc w:val="center"/>
        </w:trPr>
        <w:tc>
          <w:tcPr>
            <w:tcW w:w="9854" w:type="dxa"/>
            <w:vAlign w:val="center"/>
          </w:tcPr>
          <w:sdt>
            <w:sdtPr>
              <w:alias w:val="Author"/>
              <w:id w:val="752844285"/>
              <w:dataBinding w:prefixMappings="xmlns:ns0='http://schemas.openxmlformats.org/package/2006/metadata/core-properties' xmlns:ns1='http://purl.org/dc/elements/1.1/'" w:xpath="/ns0:coreProperties[1]/ns1:creator[1]" w:storeItemID="{6C3C8BC8-F283-45AE-878A-BAB7291924A1}"/>
              <w:text/>
            </w:sdtPr>
            <w:sdtEndPr/>
            <w:sdtContent>
              <w:p w:rsidR="00206697" w:rsidRDefault="00541867">
                <w:pPr>
                  <w:pStyle w:val="NoSpacing"/>
                  <w:widowControl w:val="0"/>
                  <w:jc w:val="center"/>
                  <w:rPr>
                    <w:b/>
                    <w:bCs/>
                  </w:rPr>
                </w:pPr>
                <w:r>
                  <w:rPr>
                    <w:b/>
                    <w:bCs/>
                    <w:lang w:val="en-GB"/>
                  </w:rPr>
                  <w:t>Student name: Saleha Shirin</w:t>
                </w:r>
              </w:p>
            </w:sdtContent>
          </w:sdt>
        </w:tc>
      </w:tr>
      <w:tr w:rsidR="00206697" w:rsidTr="00A35642">
        <w:trPr>
          <w:trHeight w:val="360"/>
          <w:jc w:val="center"/>
        </w:trPr>
        <w:tc>
          <w:tcPr>
            <w:tcW w:w="9854" w:type="dxa"/>
            <w:vAlign w:val="center"/>
          </w:tcPr>
          <w:p w:rsidR="00206697" w:rsidRDefault="00541867">
            <w:pPr>
              <w:pStyle w:val="NoSpacing"/>
              <w:widowControl w:val="0"/>
              <w:jc w:val="center"/>
              <w:rPr>
                <w:b/>
                <w:bCs/>
              </w:rPr>
            </w:pPr>
            <w:r>
              <w:rPr>
                <w:b/>
                <w:bCs/>
              </w:rPr>
              <w:t>W</w:t>
            </w:r>
            <w:sdt>
              <w:sdtPr>
                <w:id w:val="-1944828235"/>
                <w:date>
                  <w:dateFormat w:val="M/d/yyyy"/>
                  <w:lid w:val="en-US"/>
                  <w:storeMappedDataAs w:val="dateTime"/>
                  <w:calendar w:val="gregorian"/>
                </w:date>
              </w:sdtPr>
              <w:sdtEndPr/>
              <w:sdtContent>
                <w:r>
                  <w:rPr>
                    <w:b/>
                    <w:bCs/>
                  </w:rPr>
                  <w:t xml:space="preserve">ord count: </w:t>
                </w:r>
              </w:sdtContent>
            </w:sdt>
            <w:r>
              <w:rPr>
                <w:b/>
                <w:bCs/>
              </w:rPr>
              <w:t>2085</w:t>
            </w:r>
          </w:p>
        </w:tc>
      </w:tr>
    </w:tbl>
    <w:p w:rsidR="00206697" w:rsidRDefault="00206697">
      <w:pPr>
        <w:rPr>
          <w:rFonts w:hint="eastAsia"/>
        </w:rPr>
      </w:pPr>
    </w:p>
    <w:p w:rsidR="00206697" w:rsidRDefault="00206697">
      <w:pPr>
        <w:rPr>
          <w:rFonts w:hint="eastAsia"/>
        </w:rPr>
      </w:pPr>
    </w:p>
    <w:p w:rsidR="00206697" w:rsidRDefault="00206697">
      <w:pPr>
        <w:rPr>
          <w:rFonts w:hint="eastAsia"/>
        </w:rPr>
      </w:pPr>
    </w:p>
    <w:p w:rsidR="00206697" w:rsidRDefault="00541867">
      <w:pPr>
        <w:suppressAutoHyphens w:val="0"/>
        <w:rPr>
          <w:rFonts w:ascii="Comic Sans MS" w:hAnsi="Comic Sans MS"/>
        </w:rPr>
      </w:pPr>
      <w:r>
        <w:br w:type="page"/>
      </w:r>
    </w:p>
    <w:p w:rsidR="00206697" w:rsidRDefault="00541867">
      <w:pPr>
        <w:pStyle w:val="Standard"/>
        <w:rPr>
          <w:rFonts w:ascii="Comic Sans MS" w:hAnsi="Comic Sans MS"/>
        </w:rPr>
      </w:pPr>
      <w:r>
        <w:rPr>
          <w:rFonts w:ascii="Comic Sans MS" w:hAnsi="Comic Sans MS"/>
        </w:rPr>
        <w:lastRenderedPageBreak/>
        <w:t>When I</w:t>
      </w:r>
      <w:r>
        <w:rPr>
          <w:rFonts w:ascii="Comic Sans MS" w:hAnsi="Comic Sans MS"/>
        </w:rPr>
        <w:t xml:space="preserve"> initially started this course, my biggest struggle with adjusting to the course was managing my time. After I got into the routine of attending classes regularly, in order to make sure I could keep up with all the assignments, I knew I needed to work on m</w:t>
      </w:r>
      <w:r>
        <w:rPr>
          <w:rFonts w:ascii="Comic Sans MS" w:hAnsi="Comic Sans MS"/>
        </w:rPr>
        <w:t>y time management. I starting by going through the lecture slides on time management and conducted my own research on effective time management methods using various articles by experts.  Using the useful tips I found during my research, I made a list of w</w:t>
      </w:r>
      <w:r>
        <w:rPr>
          <w:rFonts w:ascii="Comic Sans MS" w:hAnsi="Comic Sans MS"/>
        </w:rPr>
        <w:t>hat I need to do within a certain time period and prioritised all my activities and assignments and started creating an action log for myself. The next crucial step for being able to make effective improvement and implementing my time management plan corre</w:t>
      </w:r>
      <w:r>
        <w:rPr>
          <w:rFonts w:ascii="Comic Sans MS" w:hAnsi="Comic Sans MS"/>
        </w:rPr>
        <w:t xml:space="preserve">ctly was reviewing my use of time on a weekly basis, and from there I could see if I was using my time effectively. According to </w:t>
      </w:r>
      <w:proofErr w:type="spellStart"/>
      <w:r>
        <w:rPr>
          <w:rFonts w:ascii="Comic Sans MS" w:hAnsi="Comic Sans MS"/>
        </w:rPr>
        <w:t>Crutsinger</w:t>
      </w:r>
      <w:proofErr w:type="spellEnd"/>
      <w:r>
        <w:rPr>
          <w:rFonts w:ascii="Comic Sans MS" w:hAnsi="Comic Sans MS"/>
        </w:rPr>
        <w:t xml:space="preserve"> (1994), ‘</w:t>
      </w:r>
      <w:r>
        <w:rPr>
          <w:rFonts w:ascii="Comic Sans MS" w:hAnsi="Comic Sans MS"/>
          <w:i/>
        </w:rPr>
        <w:t>time management involves determining what one should do by setting goals, deciding which events are the mos</w:t>
      </w:r>
      <w:r>
        <w:rPr>
          <w:rFonts w:ascii="Comic Sans MS" w:hAnsi="Comic Sans MS"/>
          <w:i/>
        </w:rPr>
        <w:t xml:space="preserve">t important and realizing that other activities will have to be scheduled around them (prioritizing), making decisions about how much time to allow for certain tasks (time estimation), adjusting to the unexpected (problem solving), reconsidering goals and </w:t>
      </w:r>
      <w:r>
        <w:rPr>
          <w:rFonts w:ascii="Comic Sans MS" w:hAnsi="Comic Sans MS"/>
          <w:i/>
        </w:rPr>
        <w:t>priorities on a regular basis (evaluation), and observing patterns and trends in behaviour.</w:t>
      </w:r>
      <w:r>
        <w:rPr>
          <w:rFonts w:ascii="Comic Sans MS" w:hAnsi="Comic Sans MS"/>
        </w:rPr>
        <w:t xml:space="preserve">’ Using </w:t>
      </w:r>
      <w:proofErr w:type="spellStart"/>
      <w:r>
        <w:rPr>
          <w:rFonts w:ascii="Comic Sans MS" w:hAnsi="Comic Sans MS"/>
        </w:rPr>
        <w:t>Crutsinger’s</w:t>
      </w:r>
      <w:proofErr w:type="spellEnd"/>
      <w:r>
        <w:rPr>
          <w:rFonts w:ascii="Comic Sans MS" w:hAnsi="Comic Sans MS"/>
        </w:rPr>
        <w:t xml:space="preserve"> teachings on how to make the most of time management, I was able to review my schedule and make a better plan for every week. After a few weeks </w:t>
      </w:r>
      <w:r>
        <w:rPr>
          <w:rFonts w:ascii="Comic Sans MS" w:hAnsi="Comic Sans MS"/>
        </w:rPr>
        <w:t>of implementing and constantly reviewing my work, I noticed I was getting better with my organisation and time management and I think my biggest help was my action log. I also experienced improvements mentally and I felt a lot more stress-free as I had a c</w:t>
      </w:r>
      <w:r>
        <w:rPr>
          <w:rFonts w:ascii="Comic Sans MS" w:hAnsi="Comic Sans MS"/>
        </w:rPr>
        <w:t>lear plan of the tasks I needed to accomplish. As an experiment, for one week, I followed one of the seven most popular time management theories – the Pomodoro technique.</w:t>
      </w:r>
    </w:p>
    <w:p w:rsidR="00206697" w:rsidRDefault="00206697">
      <w:pPr>
        <w:pStyle w:val="Standard"/>
        <w:rPr>
          <w:rFonts w:ascii="Comic Sans MS" w:hAnsi="Comic Sans MS"/>
        </w:rPr>
      </w:pPr>
    </w:p>
    <w:p w:rsidR="00206697" w:rsidRDefault="00541867">
      <w:pPr>
        <w:pStyle w:val="Heading3"/>
        <w:rPr>
          <w:rFonts w:ascii="Poppins, sans-serif" w:hAnsi="Poppins, sans-serif" w:hint="eastAsia"/>
          <w:b w:val="0"/>
          <w:color w:val="2D3846"/>
          <w:sz w:val="54"/>
        </w:rPr>
      </w:pPr>
      <w:r>
        <w:rPr>
          <w:rFonts w:ascii="Poppins, sans-serif" w:hAnsi="Poppins, sans-serif"/>
          <w:b w:val="0"/>
          <w:color w:val="2D3846"/>
          <w:sz w:val="54"/>
        </w:rPr>
        <w:t>The Pomodoro Technique:</w:t>
      </w:r>
    </w:p>
    <w:tbl>
      <w:tblPr>
        <w:tblW w:w="6931" w:type="dxa"/>
        <w:tblInd w:w="-10" w:type="dxa"/>
        <w:tblLayout w:type="fixed"/>
        <w:tblCellMar>
          <w:left w:w="0" w:type="dxa"/>
          <w:right w:w="0" w:type="dxa"/>
        </w:tblCellMar>
        <w:tblLook w:val="04A0" w:firstRow="1" w:lastRow="0" w:firstColumn="1" w:lastColumn="0" w:noHBand="0" w:noVBand="1"/>
      </w:tblPr>
      <w:tblGrid>
        <w:gridCol w:w="718"/>
        <w:gridCol w:w="6213"/>
      </w:tblGrid>
      <w:tr w:rsidR="00206697">
        <w:tc>
          <w:tcPr>
            <w:tcW w:w="718" w:type="dxa"/>
            <w:shd w:val="clear" w:color="auto" w:fill="auto"/>
            <w:vAlign w:val="center"/>
          </w:tcPr>
          <w:p w:rsidR="00206697" w:rsidRDefault="00541867">
            <w:pPr>
              <w:pStyle w:val="TableContents"/>
              <w:rPr>
                <w:rFonts w:hint="eastAsia"/>
              </w:rPr>
            </w:pPr>
            <w:r>
              <w:t>Step 1</w:t>
            </w:r>
          </w:p>
        </w:tc>
        <w:tc>
          <w:tcPr>
            <w:tcW w:w="6212" w:type="dxa"/>
            <w:shd w:val="clear" w:color="auto" w:fill="auto"/>
            <w:vAlign w:val="center"/>
          </w:tcPr>
          <w:p w:rsidR="00206697" w:rsidRDefault="00541867">
            <w:pPr>
              <w:pStyle w:val="TableContents"/>
              <w:rPr>
                <w:rFonts w:hint="eastAsia"/>
              </w:rPr>
            </w:pPr>
            <w:r>
              <w:t>Choose a task</w:t>
            </w:r>
          </w:p>
        </w:tc>
      </w:tr>
      <w:tr w:rsidR="00206697">
        <w:tc>
          <w:tcPr>
            <w:tcW w:w="718" w:type="dxa"/>
            <w:shd w:val="clear" w:color="auto" w:fill="auto"/>
            <w:vAlign w:val="center"/>
          </w:tcPr>
          <w:p w:rsidR="00206697" w:rsidRDefault="00541867">
            <w:pPr>
              <w:pStyle w:val="TableContents"/>
              <w:rPr>
                <w:rFonts w:hint="eastAsia"/>
              </w:rPr>
            </w:pPr>
            <w:r>
              <w:t>Step 2</w:t>
            </w:r>
          </w:p>
        </w:tc>
        <w:tc>
          <w:tcPr>
            <w:tcW w:w="6212" w:type="dxa"/>
            <w:shd w:val="clear" w:color="auto" w:fill="auto"/>
            <w:vAlign w:val="center"/>
          </w:tcPr>
          <w:p w:rsidR="00206697" w:rsidRDefault="00541867">
            <w:pPr>
              <w:pStyle w:val="TableContents"/>
              <w:rPr>
                <w:rFonts w:hint="eastAsia"/>
              </w:rPr>
            </w:pPr>
            <w:r>
              <w:t>Set a timer for 25 minutes</w:t>
            </w:r>
          </w:p>
        </w:tc>
      </w:tr>
      <w:tr w:rsidR="00206697">
        <w:tc>
          <w:tcPr>
            <w:tcW w:w="718" w:type="dxa"/>
            <w:shd w:val="clear" w:color="auto" w:fill="auto"/>
            <w:vAlign w:val="center"/>
          </w:tcPr>
          <w:p w:rsidR="00206697" w:rsidRDefault="00541867">
            <w:pPr>
              <w:pStyle w:val="TableContents"/>
              <w:rPr>
                <w:rFonts w:hint="eastAsia"/>
              </w:rPr>
            </w:pPr>
            <w:r>
              <w:t>Step 3</w:t>
            </w:r>
          </w:p>
        </w:tc>
        <w:tc>
          <w:tcPr>
            <w:tcW w:w="6212" w:type="dxa"/>
            <w:shd w:val="clear" w:color="auto" w:fill="auto"/>
            <w:vAlign w:val="center"/>
          </w:tcPr>
          <w:p w:rsidR="00206697" w:rsidRDefault="00541867">
            <w:pPr>
              <w:pStyle w:val="TableContents"/>
              <w:rPr>
                <w:rFonts w:hint="eastAsia"/>
              </w:rPr>
            </w:pPr>
            <w:r>
              <w:t>Work on the task until the timer goes off</w:t>
            </w:r>
          </w:p>
        </w:tc>
      </w:tr>
      <w:tr w:rsidR="00206697">
        <w:tc>
          <w:tcPr>
            <w:tcW w:w="718" w:type="dxa"/>
            <w:shd w:val="clear" w:color="auto" w:fill="auto"/>
            <w:vAlign w:val="center"/>
          </w:tcPr>
          <w:p w:rsidR="00206697" w:rsidRDefault="00541867">
            <w:pPr>
              <w:pStyle w:val="TableContents"/>
              <w:rPr>
                <w:rFonts w:hint="eastAsia"/>
              </w:rPr>
            </w:pPr>
            <w:r>
              <w:t>Step 4</w:t>
            </w:r>
          </w:p>
        </w:tc>
        <w:tc>
          <w:tcPr>
            <w:tcW w:w="6212" w:type="dxa"/>
            <w:shd w:val="clear" w:color="auto" w:fill="auto"/>
            <w:vAlign w:val="center"/>
          </w:tcPr>
          <w:p w:rsidR="00206697" w:rsidRDefault="00541867">
            <w:pPr>
              <w:pStyle w:val="TableContents"/>
              <w:rPr>
                <w:rFonts w:hint="eastAsia"/>
              </w:rPr>
            </w:pPr>
            <w:r>
              <w:t>Once the timer goes off. Check off the item on a piece of paper</w:t>
            </w:r>
          </w:p>
        </w:tc>
      </w:tr>
      <w:tr w:rsidR="00206697">
        <w:tc>
          <w:tcPr>
            <w:tcW w:w="718" w:type="dxa"/>
            <w:shd w:val="clear" w:color="auto" w:fill="auto"/>
            <w:vAlign w:val="center"/>
          </w:tcPr>
          <w:p w:rsidR="00206697" w:rsidRDefault="00541867">
            <w:pPr>
              <w:pStyle w:val="TableContents"/>
              <w:rPr>
                <w:rFonts w:hint="eastAsia"/>
              </w:rPr>
            </w:pPr>
            <w:r>
              <w:t>Step 5</w:t>
            </w:r>
          </w:p>
        </w:tc>
        <w:tc>
          <w:tcPr>
            <w:tcW w:w="6212" w:type="dxa"/>
            <w:shd w:val="clear" w:color="auto" w:fill="auto"/>
            <w:vAlign w:val="center"/>
          </w:tcPr>
          <w:p w:rsidR="00206697" w:rsidRDefault="00541867">
            <w:pPr>
              <w:pStyle w:val="TableContents"/>
              <w:rPr>
                <w:rFonts w:hint="eastAsia"/>
              </w:rPr>
            </w:pPr>
            <w:r>
              <w:t>Take a short break</w:t>
            </w:r>
          </w:p>
        </w:tc>
      </w:tr>
      <w:tr w:rsidR="00206697">
        <w:tc>
          <w:tcPr>
            <w:tcW w:w="718" w:type="dxa"/>
            <w:shd w:val="clear" w:color="auto" w:fill="auto"/>
            <w:vAlign w:val="center"/>
          </w:tcPr>
          <w:p w:rsidR="00206697" w:rsidRDefault="00541867">
            <w:pPr>
              <w:pStyle w:val="TableContents"/>
              <w:rPr>
                <w:rFonts w:hint="eastAsia"/>
              </w:rPr>
            </w:pPr>
            <w:r>
              <w:t>Step 6</w:t>
            </w:r>
          </w:p>
        </w:tc>
        <w:tc>
          <w:tcPr>
            <w:tcW w:w="6212" w:type="dxa"/>
            <w:shd w:val="clear" w:color="auto" w:fill="auto"/>
            <w:vAlign w:val="center"/>
          </w:tcPr>
          <w:p w:rsidR="00206697" w:rsidRDefault="00541867">
            <w:pPr>
              <w:pStyle w:val="TableContents"/>
              <w:rPr>
                <w:rFonts w:hint="eastAsia"/>
              </w:rPr>
            </w:pPr>
            <w:r>
              <w:t xml:space="preserve">Every four </w:t>
            </w:r>
            <w:proofErr w:type="spellStart"/>
            <w:r>
              <w:t>Pomodoros</w:t>
            </w:r>
            <w:proofErr w:type="spellEnd"/>
            <w:r>
              <w:t>, take a longer break</w:t>
            </w:r>
          </w:p>
        </w:tc>
      </w:tr>
    </w:tbl>
    <w:p w:rsidR="00206697" w:rsidRPr="0053278C" w:rsidRDefault="00541867">
      <w:pPr>
        <w:pStyle w:val="Standard"/>
        <w:rPr>
          <w:rFonts w:ascii="Comic Sans MS" w:hAnsi="Comic Sans MS"/>
        </w:rPr>
      </w:pPr>
      <w:hyperlink r:id="rId6">
        <w:r w:rsidRPr="0053278C">
          <w:rPr>
            <w:rFonts w:ascii="Comic Sans MS" w:hAnsi="Comic Sans MS"/>
          </w:rPr>
          <w:t>https://sereneapp.com/7-time-management-theories-reviewed/</w:t>
        </w:r>
      </w:hyperlink>
    </w:p>
    <w:p w:rsidR="00206697" w:rsidRPr="0053278C" w:rsidRDefault="00206697">
      <w:pPr>
        <w:pStyle w:val="Standard"/>
        <w:rPr>
          <w:rFonts w:ascii="Comic Sans MS" w:hAnsi="Comic Sans MS"/>
        </w:rPr>
      </w:pPr>
    </w:p>
    <w:p w:rsidR="00206697" w:rsidRPr="0053278C" w:rsidRDefault="00541867">
      <w:pPr>
        <w:pStyle w:val="Standard"/>
        <w:rPr>
          <w:rFonts w:ascii="Comic Sans MS" w:hAnsi="Comic Sans MS"/>
          <w:b/>
        </w:rPr>
      </w:pPr>
      <w:r w:rsidRPr="0053278C">
        <w:rPr>
          <w:rFonts w:ascii="Comic Sans MS" w:hAnsi="Comic Sans MS"/>
          <w:b/>
        </w:rPr>
        <w:t>Cognitive and intellectual skills:</w:t>
      </w:r>
    </w:p>
    <w:p w:rsidR="00206697" w:rsidRPr="0053278C" w:rsidRDefault="00541867">
      <w:pPr>
        <w:pStyle w:val="Standard"/>
        <w:rPr>
          <w:rFonts w:ascii="Comic Sans MS" w:hAnsi="Comic Sans MS"/>
        </w:rPr>
      </w:pPr>
      <w:proofErr w:type="gramStart"/>
      <w:r w:rsidRPr="0053278C">
        <w:rPr>
          <w:rFonts w:ascii="Comic Sans MS" w:hAnsi="Comic Sans MS"/>
        </w:rPr>
        <w:t xml:space="preserve">In order to use our time effectively, as Kelly (Kelly, 2002) emphasised, individuals must first be able to predict how much time is needed </w:t>
      </w:r>
      <w:r w:rsidRPr="0053278C">
        <w:rPr>
          <w:rFonts w:ascii="Comic Sans MS" w:hAnsi="Comic Sans MS"/>
        </w:rPr>
        <w:t>for an activity and as a learner I agree with Kelly’s suggestion.</w:t>
      </w:r>
      <w:proofErr w:type="gramEnd"/>
      <w:r w:rsidRPr="0053278C">
        <w:rPr>
          <w:rFonts w:ascii="Comic Sans MS" w:hAnsi="Comic Sans MS"/>
        </w:rPr>
        <w:t xml:space="preserve"> There are many debates over how best to approach time management and I have realised that effective time management includes being aware of self, structuring time appropriately, setting goal</w:t>
      </w:r>
      <w:r w:rsidRPr="0053278C">
        <w:rPr>
          <w:rFonts w:ascii="Comic Sans MS" w:hAnsi="Comic Sans MS"/>
        </w:rPr>
        <w:t>s and priorities, and scheduling time for activities and scheduling time for relaxation.</w:t>
      </w:r>
    </w:p>
    <w:p w:rsidR="00206697" w:rsidRPr="0053278C" w:rsidRDefault="00206697">
      <w:pPr>
        <w:pStyle w:val="Standard"/>
        <w:rPr>
          <w:rFonts w:ascii="Comic Sans MS" w:hAnsi="Comic Sans MS"/>
        </w:rPr>
      </w:pPr>
    </w:p>
    <w:tbl>
      <w:tblPr>
        <w:tblW w:w="9638" w:type="dxa"/>
        <w:tblInd w:w="100" w:type="dxa"/>
        <w:tblLayout w:type="fixed"/>
        <w:tblCellMar>
          <w:top w:w="55" w:type="dxa"/>
          <w:left w:w="55" w:type="dxa"/>
          <w:bottom w:w="55" w:type="dxa"/>
          <w:right w:w="55" w:type="dxa"/>
        </w:tblCellMar>
        <w:tblLook w:val="04A0" w:firstRow="1" w:lastRow="0" w:firstColumn="1" w:lastColumn="0" w:noHBand="0" w:noVBand="1"/>
      </w:tblPr>
      <w:tblGrid>
        <w:gridCol w:w="1927"/>
        <w:gridCol w:w="3513"/>
        <w:gridCol w:w="2441"/>
        <w:gridCol w:w="1757"/>
      </w:tblGrid>
      <w:tr w:rsidR="00206697">
        <w:tc>
          <w:tcPr>
            <w:tcW w:w="1926" w:type="dxa"/>
            <w:tcBorders>
              <w:top w:val="single" w:sz="2" w:space="0" w:color="000000"/>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lastRenderedPageBreak/>
              <w:t>Date</w:t>
            </w:r>
          </w:p>
        </w:tc>
        <w:tc>
          <w:tcPr>
            <w:tcW w:w="3513" w:type="dxa"/>
            <w:tcBorders>
              <w:top w:val="single" w:sz="2" w:space="0" w:color="000000"/>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Activity</w:t>
            </w:r>
          </w:p>
        </w:tc>
        <w:tc>
          <w:tcPr>
            <w:tcW w:w="2441" w:type="dxa"/>
            <w:tcBorders>
              <w:top w:val="single" w:sz="2" w:space="0" w:color="000000"/>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Time</w:t>
            </w:r>
          </w:p>
        </w:tc>
        <w:tc>
          <w:tcPr>
            <w:tcW w:w="1757" w:type="dxa"/>
            <w:tcBorders>
              <w:top w:val="single" w:sz="2" w:space="0" w:color="000000"/>
              <w:left w:val="single" w:sz="2" w:space="0" w:color="000000"/>
              <w:bottom w:val="single" w:sz="2" w:space="0" w:color="000000"/>
              <w:right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Priority</w:t>
            </w:r>
          </w:p>
        </w:tc>
      </w:tr>
      <w:tr w:rsidR="00206697">
        <w:tc>
          <w:tcPr>
            <w:tcW w:w="1926"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23/11/21</w:t>
            </w:r>
          </w:p>
        </w:tc>
        <w:tc>
          <w:tcPr>
            <w:tcW w:w="3513"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Assignment</w:t>
            </w:r>
          </w:p>
        </w:tc>
        <w:tc>
          <w:tcPr>
            <w:tcW w:w="2441"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6-8pm</w:t>
            </w:r>
          </w:p>
        </w:tc>
        <w:tc>
          <w:tcPr>
            <w:tcW w:w="1757" w:type="dxa"/>
            <w:tcBorders>
              <w:left w:val="single" w:sz="2" w:space="0" w:color="000000"/>
              <w:bottom w:val="single" w:sz="2" w:space="0" w:color="000000"/>
              <w:right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Urgent and important</w:t>
            </w:r>
          </w:p>
        </w:tc>
      </w:tr>
      <w:tr w:rsidR="00206697">
        <w:tc>
          <w:tcPr>
            <w:tcW w:w="1926"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23/11/21</w:t>
            </w:r>
          </w:p>
        </w:tc>
        <w:tc>
          <w:tcPr>
            <w:tcW w:w="3513"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Phone call</w:t>
            </w:r>
          </w:p>
          <w:p w:rsidR="00206697" w:rsidRDefault="00541867">
            <w:pPr>
              <w:pStyle w:val="TableContents"/>
              <w:rPr>
                <w:rFonts w:ascii="Comic Sans MS" w:hAnsi="Comic Sans MS"/>
              </w:rPr>
            </w:pPr>
            <w:r>
              <w:rPr>
                <w:rFonts w:ascii="Comic Sans MS" w:hAnsi="Comic Sans MS"/>
              </w:rPr>
              <w:t>TV</w:t>
            </w:r>
          </w:p>
          <w:p w:rsidR="00206697" w:rsidRDefault="00541867">
            <w:pPr>
              <w:pStyle w:val="TableContents"/>
              <w:rPr>
                <w:rFonts w:ascii="Comic Sans MS" w:hAnsi="Comic Sans MS"/>
              </w:rPr>
            </w:pPr>
            <w:r>
              <w:rPr>
                <w:rFonts w:ascii="Comic Sans MS" w:hAnsi="Comic Sans MS"/>
              </w:rPr>
              <w:t>Evening walk</w:t>
            </w:r>
          </w:p>
        </w:tc>
        <w:tc>
          <w:tcPr>
            <w:tcW w:w="2441" w:type="dxa"/>
            <w:tcBorders>
              <w:left w:val="single" w:sz="2" w:space="0" w:color="000000"/>
              <w:bottom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6-8pm</w:t>
            </w:r>
          </w:p>
        </w:tc>
        <w:tc>
          <w:tcPr>
            <w:tcW w:w="1757" w:type="dxa"/>
            <w:tcBorders>
              <w:left w:val="single" w:sz="2" w:space="0" w:color="000000"/>
              <w:bottom w:val="single" w:sz="2" w:space="0" w:color="000000"/>
              <w:right w:val="single" w:sz="2" w:space="0" w:color="000000"/>
            </w:tcBorders>
            <w:shd w:val="clear" w:color="auto" w:fill="auto"/>
          </w:tcPr>
          <w:p w:rsidR="00206697" w:rsidRDefault="00541867">
            <w:pPr>
              <w:pStyle w:val="TableContents"/>
              <w:rPr>
                <w:rFonts w:ascii="Comic Sans MS" w:hAnsi="Comic Sans MS"/>
              </w:rPr>
            </w:pPr>
            <w:r>
              <w:rPr>
                <w:rFonts w:ascii="Comic Sans MS" w:hAnsi="Comic Sans MS"/>
              </w:rPr>
              <w:t>Avoid</w:t>
            </w:r>
          </w:p>
        </w:tc>
      </w:tr>
    </w:tbl>
    <w:p w:rsidR="00206697" w:rsidRDefault="00206697">
      <w:pPr>
        <w:pStyle w:val="Standard"/>
        <w:rPr>
          <w:rFonts w:ascii="Comic Sans MS" w:hAnsi="Comic Sans MS"/>
        </w:rPr>
      </w:pPr>
    </w:p>
    <w:p w:rsidR="00206697" w:rsidRPr="0053278C" w:rsidRDefault="00541867">
      <w:pPr>
        <w:pStyle w:val="Standard"/>
        <w:rPr>
          <w:rFonts w:ascii="Comic Sans MS" w:hAnsi="Comic Sans MS"/>
          <w:b/>
          <w:bCs/>
          <w:u w:val="single"/>
        </w:rPr>
      </w:pPr>
      <w:r w:rsidRPr="0053278C">
        <w:rPr>
          <w:rFonts w:ascii="Comic Sans MS" w:hAnsi="Comic Sans MS"/>
          <w:b/>
          <w:bCs/>
          <w:u w:val="single"/>
        </w:rPr>
        <w:t>Paraphrasing</w:t>
      </w:r>
    </w:p>
    <w:p w:rsidR="00206697" w:rsidRPr="0053278C" w:rsidRDefault="00541867">
      <w:pPr>
        <w:pStyle w:val="Standard"/>
        <w:rPr>
          <w:rFonts w:ascii="Comic Sans MS" w:hAnsi="Comic Sans MS"/>
          <w:color w:val="FF0000"/>
        </w:rPr>
      </w:pPr>
      <w:r w:rsidRPr="0053278C">
        <w:rPr>
          <w:rFonts w:ascii="Comic Sans MS" w:hAnsi="Comic Sans MS"/>
        </w:rPr>
        <w:t xml:space="preserve">After conducting my own </w:t>
      </w:r>
      <w:r w:rsidRPr="0053278C">
        <w:rPr>
          <w:rFonts w:ascii="Comic Sans MS" w:hAnsi="Comic Sans MS"/>
        </w:rPr>
        <w:t>research to further add to my knowledge, I understood that paraphrasing is summarising someone else’s words into your own words and interpretation. However, it is still important to make sure the original source is quoted properly and not claimed as my own</w:t>
      </w:r>
      <w:r w:rsidRPr="0053278C">
        <w:rPr>
          <w:rFonts w:ascii="Comic Sans MS" w:hAnsi="Comic Sans MS"/>
        </w:rPr>
        <w:t xml:space="preserve"> work as it could cause plagiarism issues. Forbes (Forbes, 2021) describes paraphrasing as ‘</w:t>
      </w:r>
      <w:r w:rsidRPr="0053278C">
        <w:rPr>
          <w:rFonts w:ascii="Comic Sans MS" w:hAnsi="Comic Sans MS"/>
          <w:i/>
        </w:rPr>
        <w:t>a solid means of truly and completely attempting to understand what the person communicating with you is really trying to say.</w:t>
      </w:r>
      <w:r w:rsidRPr="0053278C">
        <w:rPr>
          <w:rFonts w:ascii="Comic Sans MS" w:hAnsi="Comic Sans MS"/>
        </w:rPr>
        <w:t>’</w:t>
      </w:r>
      <w:r w:rsidRPr="0053278C">
        <w:rPr>
          <w:rFonts w:ascii="Comic Sans MS" w:hAnsi="Comic Sans MS"/>
          <w:color w:val="333333"/>
          <w:sz w:val="27"/>
          <w:szCs w:val="27"/>
          <w:shd w:val="clear" w:color="auto" w:fill="FFFFFF"/>
        </w:rPr>
        <w:t xml:space="preserve"> </w:t>
      </w:r>
      <w:r w:rsidRPr="0053278C">
        <w:rPr>
          <w:rFonts w:ascii="Comic Sans MS" w:hAnsi="Comic Sans MS"/>
        </w:rPr>
        <w:t>Using Gibb’s ‘Reflective Cycle’ (198</w:t>
      </w:r>
      <w:r w:rsidRPr="0053278C">
        <w:rPr>
          <w:rFonts w:ascii="Comic Sans MS" w:hAnsi="Comic Sans MS"/>
        </w:rPr>
        <w:t>8), I evaluated the use of paraphrasing in my work and how I could it better to keep improving in future tasks. After</w:t>
      </w:r>
      <w:r w:rsidRPr="0053278C">
        <w:rPr>
          <w:rFonts w:ascii="Comic Sans MS" w:hAnsi="Comic Sans MS"/>
          <w:color w:val="333333"/>
          <w:sz w:val="27"/>
          <w:szCs w:val="27"/>
          <w:shd w:val="clear" w:color="auto" w:fill="FFFFFF"/>
        </w:rPr>
        <w:t xml:space="preserve"> </w:t>
      </w:r>
      <w:r w:rsidRPr="0053278C">
        <w:rPr>
          <w:rFonts w:ascii="Comic Sans MS" w:hAnsi="Comic Sans MS"/>
        </w:rPr>
        <w:t>some further reading on Forbes’ article, I learnt that paraphrasing will be a very useful skill for me in both my assignments and personal</w:t>
      </w:r>
      <w:r w:rsidRPr="0053278C">
        <w:rPr>
          <w:rFonts w:ascii="Comic Sans MS" w:hAnsi="Comic Sans MS"/>
        </w:rPr>
        <w:t xml:space="preserve"> life as it helps me keep my writing concise and to-the-point and will also help me to better understand the informa</w:t>
      </w:r>
      <w:r w:rsidRPr="0053278C">
        <w:rPr>
          <w:rFonts w:ascii="Comic Sans MS" w:hAnsi="Comic Sans MS"/>
          <w:color w:val="000000" w:themeColor="text1"/>
        </w:rPr>
        <w:t>tion by translating it into my own interpretation. As ACAP (Australian College of Applied Professions, 2021) correctly explains, ‘</w:t>
      </w:r>
      <w:r w:rsidRPr="0053278C">
        <w:rPr>
          <w:rFonts w:ascii="Comic Sans MS" w:hAnsi="Comic Sans MS" w:cs="Arial"/>
          <w:i/>
          <w:color w:val="000000" w:themeColor="text1"/>
          <w:shd w:val="clear" w:color="auto" w:fill="FFFFFF"/>
        </w:rPr>
        <w:t>Paraphrasi</w:t>
      </w:r>
      <w:r w:rsidRPr="0053278C">
        <w:rPr>
          <w:rFonts w:ascii="Comic Sans MS" w:hAnsi="Comic Sans MS" w:cs="Arial"/>
          <w:i/>
          <w:color w:val="000000" w:themeColor="text1"/>
          <w:shd w:val="clear" w:color="auto" w:fill="FFFFFF"/>
        </w:rPr>
        <w:t>ng is not substituting a few words or rearranging sentences.</w:t>
      </w:r>
      <w:r w:rsidRPr="0053278C">
        <w:rPr>
          <w:rFonts w:ascii="Comic Sans MS" w:hAnsi="Comic Sans MS" w:cs="Arial"/>
          <w:color w:val="000000" w:themeColor="text1"/>
          <w:shd w:val="clear" w:color="auto" w:fill="FFFFFF"/>
        </w:rPr>
        <w:t>’ The process of interpreting the information myself will m</w:t>
      </w:r>
      <w:r w:rsidRPr="0053278C">
        <w:rPr>
          <w:rFonts w:ascii="Comic Sans MS" w:hAnsi="Comic Sans MS"/>
          <w:color w:val="000000" w:themeColor="text1"/>
        </w:rPr>
        <w:t xml:space="preserve">ake </w:t>
      </w:r>
      <w:r w:rsidRPr="0053278C">
        <w:rPr>
          <w:rFonts w:ascii="Comic Sans MS" w:hAnsi="Comic Sans MS"/>
        </w:rPr>
        <w:t>it easier for me to share my thoughts and ideas with people more clearly because I will have a better understanding of the topic. I h</w:t>
      </w:r>
      <w:r w:rsidRPr="0053278C">
        <w:rPr>
          <w:rFonts w:ascii="Comic Sans MS" w:hAnsi="Comic Sans MS"/>
        </w:rPr>
        <w:t>ave started to implement this into my work by rewriting sentences to make my work easier to understand. This has helped a lot to stop me from overcomplicating my work and keeping it simple. It also increases the readability of my work by shortening word cl</w:t>
      </w:r>
      <w:r w:rsidRPr="0053278C">
        <w:rPr>
          <w:rFonts w:ascii="Comic Sans MS" w:hAnsi="Comic Sans MS"/>
        </w:rPr>
        <w:t>asses to make the sentences flow more easily. However, I have learnt that it is very important to make sure the original meaning of my work does not change when I’m paraphrasing as it’s important to get the original point across. This will help me a lot in</w:t>
      </w:r>
      <w:r w:rsidRPr="0053278C">
        <w:rPr>
          <w:rFonts w:ascii="Comic Sans MS" w:hAnsi="Comic Sans MS"/>
        </w:rPr>
        <w:t xml:space="preserve"> my professional work in the future, especially when I have a lot of information to retain. I will also use paraphrasing to make my work easier to manage. As a teacher, it will be a useful skill when I organise and plan lessons as it will help keep student</w:t>
      </w:r>
      <w:r w:rsidRPr="0053278C">
        <w:rPr>
          <w:rFonts w:ascii="Comic Sans MS" w:hAnsi="Comic Sans MS"/>
        </w:rPr>
        <w:t xml:space="preserve">s engaged whilst still delivering all the key information they need. Paraphrasing is also a good way of displaying my professionalism and creating a good impression for </w:t>
      </w:r>
      <w:proofErr w:type="gramStart"/>
      <w:r w:rsidRPr="0053278C">
        <w:rPr>
          <w:rFonts w:ascii="Comic Sans MS" w:hAnsi="Comic Sans MS"/>
        </w:rPr>
        <w:t>myself</w:t>
      </w:r>
      <w:proofErr w:type="gramEnd"/>
      <w:r w:rsidRPr="0053278C">
        <w:rPr>
          <w:rFonts w:ascii="Comic Sans MS" w:hAnsi="Comic Sans MS"/>
        </w:rPr>
        <w:t>, by showcasing my knowledge and understanding of the topics.  Using Gibbs’ evalu</w:t>
      </w:r>
      <w:r w:rsidRPr="0053278C">
        <w:rPr>
          <w:rFonts w:ascii="Comic Sans MS" w:hAnsi="Comic Sans MS"/>
        </w:rPr>
        <w:t>ation techniques, I practised paraphrasing my work multiple times to see which methods worked best for me and I found that bullet pointing my key points helped me stay on track with my work.</w:t>
      </w:r>
    </w:p>
    <w:p w:rsidR="00206697" w:rsidRDefault="00541867">
      <w:pPr>
        <w:pStyle w:val="Standard"/>
        <w:rPr>
          <w:rFonts w:ascii="Comic Sans MS" w:hAnsi="Comic Sans MS"/>
        </w:rPr>
      </w:pPr>
      <w:r>
        <w:rPr>
          <w:noProof/>
          <w:lang w:eastAsia="en-GB" w:bidi="ar-SA"/>
        </w:rPr>
        <w:lastRenderedPageBreak/>
        <w:drawing>
          <wp:inline distT="0" distB="0" distL="0" distR="0">
            <wp:extent cx="5431251" cy="3657600"/>
            <wp:effectExtent l="19050" t="19050" r="17145" b="19050"/>
            <wp:docPr id="1" name="Picture 2" descr="Diagram of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iagram of Gibbs' Model of Reflection."/>
                    <pic:cNvPicPr>
                      <a:picLocks noChangeAspect="1" noChangeArrowheads="1"/>
                    </pic:cNvPicPr>
                  </pic:nvPicPr>
                  <pic:blipFill>
                    <a:blip r:embed="rId7"/>
                    <a:stretch>
                      <a:fillRect/>
                    </a:stretch>
                  </pic:blipFill>
                  <pic:spPr bwMode="auto">
                    <a:xfrm>
                      <a:off x="0" y="0"/>
                      <a:ext cx="5432896" cy="3658708"/>
                    </a:xfrm>
                    <a:prstGeom prst="rect">
                      <a:avLst/>
                    </a:prstGeom>
                    <a:ln w="19050">
                      <a:solidFill>
                        <a:srgbClr val="000000"/>
                      </a:solidFill>
                    </a:ln>
                  </pic:spPr>
                </pic:pic>
              </a:graphicData>
            </a:graphic>
          </wp:inline>
        </w:drawing>
      </w:r>
    </w:p>
    <w:p w:rsidR="00206697" w:rsidRDefault="00541867">
      <w:pPr>
        <w:pStyle w:val="Standard"/>
        <w:rPr>
          <w:rFonts w:ascii="Comic Sans MS" w:hAnsi="Comic Sans MS"/>
          <w:b/>
          <w:bCs/>
        </w:rPr>
      </w:pPr>
      <w:r>
        <w:rPr>
          <w:rFonts w:ascii="Comic Sans MS" w:hAnsi="Comic Sans MS"/>
          <w:b/>
          <w:bCs/>
        </w:rPr>
        <w:t>Gibb’s ‘Reflective Cycle’ (1988)</w:t>
      </w:r>
    </w:p>
    <w:p w:rsidR="00206697" w:rsidRDefault="00206697">
      <w:pPr>
        <w:pStyle w:val="Standard"/>
        <w:rPr>
          <w:rFonts w:ascii="Comic Sans MS" w:hAnsi="Comic Sans MS"/>
        </w:rPr>
      </w:pPr>
    </w:p>
    <w:p w:rsidR="00206697" w:rsidRDefault="00541867">
      <w:pPr>
        <w:pStyle w:val="Standard"/>
        <w:rPr>
          <w:rFonts w:ascii="Comic Sans MS" w:hAnsi="Comic Sans MS"/>
          <w:b/>
          <w:bCs/>
          <w:u w:val="single"/>
        </w:rPr>
      </w:pPr>
      <w:r>
        <w:rPr>
          <w:rFonts w:ascii="Comic Sans MS" w:hAnsi="Comic Sans MS"/>
          <w:b/>
          <w:bCs/>
          <w:u w:val="single"/>
        </w:rPr>
        <w:t>Summarising</w:t>
      </w:r>
    </w:p>
    <w:p w:rsidR="00206697" w:rsidRDefault="00541867">
      <w:pPr>
        <w:pStyle w:val="Standard"/>
        <w:rPr>
          <w:rFonts w:ascii="Comic Sans MS" w:hAnsi="Comic Sans MS"/>
          <w:color w:val="FF0000"/>
        </w:rPr>
      </w:pPr>
      <w:r>
        <w:rPr>
          <w:rFonts w:ascii="Comic Sans MS" w:hAnsi="Comic Sans MS"/>
        </w:rPr>
        <w:t xml:space="preserve">As explained by </w:t>
      </w:r>
      <w:r>
        <w:rPr>
          <w:rFonts w:ascii="Comic Sans MS" w:hAnsi="Comic Sans MS"/>
        </w:rPr>
        <w:t>ACAP (Australian College of Applied Professions, 2021), summarising involves ‘</w:t>
      </w:r>
      <w:r>
        <w:rPr>
          <w:rFonts w:ascii="Comic Sans MS" w:hAnsi="Comic Sans MS"/>
          <w:i/>
        </w:rPr>
        <w:t>explaining an idea in a shortened form.’</w:t>
      </w:r>
      <w:r>
        <w:rPr>
          <w:rFonts w:ascii="Comic Sans MS" w:hAnsi="Comic Sans MS"/>
        </w:rPr>
        <w:t xml:space="preserve"> Summarising is a key skill for me, both in my education and career as I receive a lot of information everyday so, therefore it is importa</w:t>
      </w:r>
      <w:r>
        <w:rPr>
          <w:rFonts w:ascii="Comic Sans MS" w:hAnsi="Comic Sans MS"/>
        </w:rPr>
        <w:t>nt for me to be able to quickly identify and understand what the key points of information are. Similarly to Forbes (Forbes, 2021), I also believe that summarising is a fundamental skill to use both academically and in the workplace as it allows you to sav</w:t>
      </w:r>
      <w:r>
        <w:rPr>
          <w:rFonts w:ascii="Comic Sans MS" w:hAnsi="Comic Sans MS"/>
        </w:rPr>
        <w:t>e time and work more efficiently and also show others my effective communication skills in an environment where it is widely valued. Once again, it is important to make sure that the original source of the information is quoted correctly, either through in</w:t>
      </w:r>
      <w:r>
        <w:rPr>
          <w:rFonts w:ascii="Comic Sans MS" w:hAnsi="Comic Sans MS"/>
        </w:rPr>
        <w:t>-text citations or a reference list. Summarising will also help me to be more analytical and evaluative to differentiate between what information is important or not. Gibbs encourages evaluation in order to reflect on progress, therefore, to evaluate the e</w:t>
      </w:r>
      <w:r>
        <w:rPr>
          <w:rFonts w:ascii="Comic Sans MS" w:hAnsi="Comic Sans MS"/>
        </w:rPr>
        <w:t>ffectiveness of summarising in my work; I shared my work with my peers and lecturer and asked for their feedback. This helped me to make sure I was using my summarising skills correctly and my work was clear and precise to the reader. I then used the feedb</w:t>
      </w:r>
      <w:r>
        <w:rPr>
          <w:rFonts w:ascii="Comic Sans MS" w:hAnsi="Comic Sans MS"/>
        </w:rPr>
        <w:t xml:space="preserve">ack to continuously improve upon my work. Summarising will be a helpful skill in my career as I will need to make sure I am not bombarding my students with information so that they can focus on only the key information that they need and stick to the main </w:t>
      </w:r>
      <w:r>
        <w:rPr>
          <w:rFonts w:ascii="Comic Sans MS" w:hAnsi="Comic Sans MS"/>
        </w:rPr>
        <w:t xml:space="preserve">points. Furthermore, summarising will help me better present my ideas to my peers and co-workers as it will show my understanding on the topic. </w:t>
      </w:r>
    </w:p>
    <w:p w:rsidR="00206697" w:rsidRDefault="00206697">
      <w:pPr>
        <w:pStyle w:val="Standard"/>
        <w:rPr>
          <w:rFonts w:ascii="Comic Sans MS" w:hAnsi="Comic Sans MS"/>
        </w:rPr>
      </w:pPr>
    </w:p>
    <w:p w:rsidR="00206697" w:rsidRDefault="00541867">
      <w:pPr>
        <w:pStyle w:val="Standard"/>
        <w:rPr>
          <w:rFonts w:ascii="Comic Sans MS" w:hAnsi="Comic Sans MS"/>
          <w:b/>
          <w:u w:val="single"/>
        </w:rPr>
      </w:pPr>
      <w:r>
        <w:rPr>
          <w:rFonts w:ascii="Comic Sans MS" w:hAnsi="Comic Sans MS"/>
          <w:b/>
          <w:u w:val="single"/>
        </w:rPr>
        <w:t>Public Speaking</w:t>
      </w:r>
    </w:p>
    <w:p w:rsidR="00206697" w:rsidRDefault="00541867">
      <w:pPr>
        <w:pStyle w:val="Standard"/>
        <w:rPr>
          <w:rFonts w:ascii="Comic Sans MS" w:hAnsi="Comic Sans MS"/>
          <w:color w:val="FF0000"/>
        </w:rPr>
      </w:pPr>
      <w:r>
        <w:rPr>
          <w:rFonts w:ascii="Comic Sans MS" w:hAnsi="Comic Sans MS"/>
        </w:rPr>
        <w:lastRenderedPageBreak/>
        <w:t xml:space="preserve">After many years, I got to experience speaking in public again. Initially, I was daunted by </w:t>
      </w:r>
      <w:r>
        <w:rPr>
          <w:rFonts w:ascii="Comic Sans MS" w:hAnsi="Comic Sans MS"/>
        </w:rPr>
        <w:t>the idea of public speaking but after spending a lot of time researching and preparing my talking points, I was confident with my speaking points. On various occasions in my career, I was required to communicate with staff and students so I already had the</w:t>
      </w:r>
      <w:r>
        <w:rPr>
          <w:rFonts w:ascii="Comic Sans MS" w:hAnsi="Comic Sans MS"/>
        </w:rPr>
        <w:t xml:space="preserve"> confidence needed in order to speak in front of the whole class. I knew making eye contact would be an importing factor for communicating effectively with my class, therefore, I memorised as much as I could from my slides and used speaker notes to make su</w:t>
      </w:r>
      <w:r>
        <w:rPr>
          <w:rFonts w:ascii="Comic Sans MS" w:hAnsi="Comic Sans MS"/>
        </w:rPr>
        <w:t>re I wasn’t staring at the slides and was able to make eye contact with my class. This helps make the presentation more engaging because I know from previous experience that less people will pay attention if the presenter is just reading from the slides th</w:t>
      </w:r>
      <w:r>
        <w:rPr>
          <w:rFonts w:ascii="Comic Sans MS" w:hAnsi="Comic Sans MS"/>
        </w:rPr>
        <w:t>e whole time. Watching my fellow students presenting was also very helpful for me as I got to observe what they were doing well such as using lots of animations to make the presentation more interactive and engaging. By observing others, I was able to anal</w:t>
      </w:r>
      <w:r>
        <w:rPr>
          <w:rFonts w:ascii="Comic Sans MS" w:hAnsi="Comic Sans MS"/>
        </w:rPr>
        <w:t>yse areas of improvement for myself so I can deliver a better presentation next time. Another way I tried to make the presentation better by making sure my voice was loud and clear enough so that everyone would be able to hear the information. This shows t</w:t>
      </w:r>
      <w:r>
        <w:rPr>
          <w:rFonts w:ascii="Comic Sans MS" w:hAnsi="Comic Sans MS"/>
        </w:rPr>
        <w:t>he listeners that I am confident and have good knowledge about the information I am presenting. Another important part of my public speaking was keeping within the time limit provided. I had a lot of information I wanted to get through but I needed to resp</w:t>
      </w:r>
      <w:r>
        <w:rPr>
          <w:rFonts w:ascii="Comic Sans MS" w:hAnsi="Comic Sans MS"/>
        </w:rPr>
        <w:t>ect the time that was given for the presentation so I used the paraphrasing and summarising skills I learnt in class to highlight the key points of information. After having the experience of public speaking, I am more confident in using these skills in my</w:t>
      </w:r>
      <w:r>
        <w:rPr>
          <w:rFonts w:ascii="Comic Sans MS" w:hAnsi="Comic Sans MS"/>
        </w:rPr>
        <w:t xml:space="preserve"> career to better communicate with staff and customers and present my ideas clearly. One key point for me to improve on in the future would be to make my work more engaging by asking questions throughout my presentation. This will make my speaking more int</w:t>
      </w:r>
      <w:r>
        <w:rPr>
          <w:rFonts w:ascii="Comic Sans MS" w:hAnsi="Comic Sans MS"/>
        </w:rPr>
        <w:t xml:space="preserve">eractive and interesting for the listeners which will encourage them to pay attention to the information I am presenting. </w:t>
      </w:r>
    </w:p>
    <w:p w:rsidR="00206697" w:rsidRDefault="00206697">
      <w:pPr>
        <w:pStyle w:val="Standard"/>
        <w:rPr>
          <w:rFonts w:ascii="Comic Sans MS" w:hAnsi="Comic Sans MS"/>
          <w:color w:val="FF0000"/>
        </w:rPr>
      </w:pPr>
    </w:p>
    <w:p w:rsidR="00206697" w:rsidRDefault="00541867">
      <w:pPr>
        <w:pStyle w:val="Standard"/>
        <w:rPr>
          <w:rFonts w:ascii="Comic Sans MS" w:hAnsi="Comic Sans MS"/>
          <w:u w:val="single"/>
        </w:rPr>
      </w:pPr>
      <w:r>
        <w:rPr>
          <w:rFonts w:ascii="Comic Sans MS" w:hAnsi="Comic Sans MS"/>
          <w:u w:val="single"/>
        </w:rPr>
        <w:t>Conclusion</w:t>
      </w:r>
    </w:p>
    <w:p w:rsidR="00206697" w:rsidRDefault="00541867">
      <w:pPr>
        <w:pStyle w:val="Standard"/>
        <w:rPr>
          <w:rFonts w:ascii="Comic Sans MS" w:hAnsi="Comic Sans MS"/>
        </w:rPr>
      </w:pPr>
      <w:r>
        <w:rPr>
          <w:rFonts w:ascii="Comic Sans MS" w:hAnsi="Comic Sans MS"/>
        </w:rPr>
        <w:t>When I reflect back on my experiences, I can proudly say I have improved a lot personally and academically after implemen</w:t>
      </w:r>
      <w:r>
        <w:rPr>
          <w:rFonts w:ascii="Comic Sans MS" w:hAnsi="Comic Sans MS"/>
        </w:rPr>
        <w:t>ting all these new skills into my work this last term. At the beginning, having returned to the classroom with new faces and a new environment after a long time, I felt nervous but as I progressed I felt much more confident learning and improving myself ag</w:t>
      </w:r>
      <w:r>
        <w:rPr>
          <w:rFonts w:ascii="Comic Sans MS" w:hAnsi="Comic Sans MS"/>
        </w:rPr>
        <w:t>ain. I also had a lot of support and encouragement from my fellow students. I was able to relate myself with others in the classroom and work together to better ourselves. By the end of the public speaking presentation, I was feeling more confident and set</w:t>
      </w:r>
      <w:r>
        <w:rPr>
          <w:rFonts w:ascii="Comic Sans MS" w:hAnsi="Comic Sans MS"/>
        </w:rPr>
        <w:t>tled. In the future, I will be able to utilise all the skills I have learned to help me manage time well and organise myself better using the Pomodoro technique and action plan for different tasks.</w:t>
      </w:r>
    </w:p>
    <w:p w:rsidR="00206697" w:rsidRDefault="00206697">
      <w:pPr>
        <w:pStyle w:val="Standard"/>
        <w:rPr>
          <w:rFonts w:ascii="Comic Sans MS" w:hAnsi="Comic Sans MS"/>
        </w:rPr>
      </w:pPr>
    </w:p>
    <w:p w:rsidR="00206697" w:rsidRDefault="00541867">
      <w:pPr>
        <w:pStyle w:val="Standard"/>
        <w:rPr>
          <w:rFonts w:ascii="Comic Sans MS" w:hAnsi="Comic Sans MS"/>
        </w:rPr>
      </w:pPr>
      <w:r>
        <w:rPr>
          <w:rFonts w:ascii="Comic Sans MS" w:hAnsi="Comic Sans MS"/>
        </w:rPr>
        <w:lastRenderedPageBreak/>
        <w:t xml:space="preserve">I will also continue to create new personal action plans </w:t>
      </w:r>
      <w:r>
        <w:rPr>
          <w:rFonts w:ascii="Comic Sans MS" w:hAnsi="Comic Sans MS"/>
        </w:rPr>
        <w:t xml:space="preserve">for myself as it is a very useful way for me to stay focused on my goals and the tasks I need to complete. I will keep myself up-to-date with ongoing training and by attending webinars and doing more research about providing high quality teaching. It will </w:t>
      </w:r>
      <w:r>
        <w:rPr>
          <w:rFonts w:ascii="Comic Sans MS" w:hAnsi="Comic Sans MS"/>
        </w:rPr>
        <w:t>be essential for me to regularly self-evaluate myself, using techniques such as SWOT analysis, to make sure I am on the right track to achieve my goals and to help me identify my strengths and weaknesses so I can continue to work upon them. Constantly remi</w:t>
      </w:r>
      <w:r>
        <w:rPr>
          <w:rFonts w:ascii="Comic Sans MS" w:hAnsi="Comic Sans MS"/>
        </w:rPr>
        <w:t xml:space="preserve">nding </w:t>
      </w:r>
      <w:proofErr w:type="gramStart"/>
      <w:r>
        <w:rPr>
          <w:rFonts w:ascii="Comic Sans MS" w:hAnsi="Comic Sans MS"/>
        </w:rPr>
        <w:t>myself</w:t>
      </w:r>
      <w:proofErr w:type="gramEnd"/>
      <w:r>
        <w:rPr>
          <w:rFonts w:ascii="Comic Sans MS" w:hAnsi="Comic Sans MS"/>
        </w:rPr>
        <w:t xml:space="preserve"> of my goals and objectives will help me to stay motivated and focused on my goals and how to achieve them. Throughout my journey I had a positive experience by identifying the obstacles that were getting in the way of me achieving my goals and</w:t>
      </w:r>
      <w:r>
        <w:rPr>
          <w:rFonts w:ascii="Comic Sans MS" w:hAnsi="Comic Sans MS"/>
        </w:rPr>
        <w:t xml:space="preserve"> working to solve them. Now when I apply for a job, I will be able to work to use my new skills, such as time management and summarising, to work to the best of my abilities and complete all my tasks and goals on time. </w:t>
      </w:r>
    </w:p>
    <w:p w:rsidR="00206697" w:rsidRDefault="0020669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541867" w:rsidRDefault="00541867">
      <w:pPr>
        <w:pStyle w:val="Standard"/>
        <w:rPr>
          <w:rFonts w:ascii="Comic Sans MS" w:hAnsi="Comic Sans MS"/>
        </w:rPr>
      </w:pPr>
    </w:p>
    <w:p w:rsidR="00206697" w:rsidRPr="0053278C" w:rsidRDefault="00541867">
      <w:pPr>
        <w:pStyle w:val="Standard"/>
        <w:rPr>
          <w:rFonts w:ascii="Comic Sans MS" w:hAnsi="Comic Sans MS"/>
        </w:rPr>
      </w:pPr>
      <w:r w:rsidRPr="0053278C">
        <w:rPr>
          <w:rFonts w:ascii="Comic Sans MS" w:hAnsi="Comic Sans MS"/>
        </w:rPr>
        <w:lastRenderedPageBreak/>
        <w:t>References:</w:t>
      </w:r>
    </w:p>
    <w:p w:rsidR="00206697" w:rsidRPr="0053278C" w:rsidRDefault="00541867" w:rsidP="00360C95">
      <w:pPr>
        <w:pStyle w:val="NormalWeb"/>
        <w:spacing w:beforeAutospacing="0" w:after="240" w:afterAutospacing="0" w:line="276" w:lineRule="auto"/>
        <w:rPr>
          <w:rFonts w:ascii="Comic Sans MS" w:hAnsi="Comic Sans MS"/>
        </w:rPr>
      </w:pPr>
      <w:proofErr w:type="gramStart"/>
      <w:r w:rsidRPr="0053278C">
        <w:rPr>
          <w:rFonts w:ascii="Comic Sans MS" w:hAnsi="Comic Sans MS"/>
        </w:rPr>
        <w:t>ACAP (2019).</w:t>
      </w:r>
      <w:proofErr w:type="gramEnd"/>
      <w:r w:rsidRPr="0053278C">
        <w:rPr>
          <w:rFonts w:ascii="Comic Sans MS" w:hAnsi="Comic Sans MS"/>
        </w:rPr>
        <w:t xml:space="preserve"> </w:t>
      </w:r>
      <w:r w:rsidRPr="0053278C">
        <w:rPr>
          <w:rFonts w:ascii="Comic Sans MS" w:hAnsi="Comic Sans MS"/>
          <w:i/>
          <w:iCs/>
        </w:rPr>
        <w:t>Summari</w:t>
      </w:r>
      <w:r w:rsidRPr="0053278C">
        <w:rPr>
          <w:rFonts w:ascii="Comic Sans MS" w:hAnsi="Comic Sans MS"/>
          <w:i/>
          <w:iCs/>
        </w:rPr>
        <w:t>sing and Paraphrasing | Student Learning Support</w:t>
      </w:r>
      <w:r w:rsidRPr="0053278C">
        <w:rPr>
          <w:rFonts w:ascii="Comic Sans MS" w:hAnsi="Comic Sans MS"/>
        </w:rPr>
        <w:t>. [</w:t>
      </w:r>
      <w:proofErr w:type="gramStart"/>
      <w:r w:rsidRPr="0053278C">
        <w:rPr>
          <w:rFonts w:ascii="Comic Sans MS" w:hAnsi="Comic Sans MS"/>
        </w:rPr>
        <w:t>online</w:t>
      </w:r>
      <w:proofErr w:type="gramEnd"/>
      <w:r w:rsidRPr="0053278C">
        <w:rPr>
          <w:rFonts w:ascii="Comic Sans MS" w:hAnsi="Comic Sans MS"/>
        </w:rPr>
        <w:t>] Navitas-professional.edu.au. Available at: https://sls.navitas-professional.edu.au/summarising-and-paraphrasing.</w:t>
      </w:r>
    </w:p>
    <w:p w:rsidR="00206697" w:rsidRPr="0053278C" w:rsidRDefault="00541867" w:rsidP="00360C95">
      <w:pPr>
        <w:pStyle w:val="NormalWeb"/>
        <w:spacing w:beforeAutospacing="0" w:after="240" w:afterAutospacing="0" w:line="276" w:lineRule="auto"/>
        <w:rPr>
          <w:rFonts w:ascii="Comic Sans MS" w:hAnsi="Comic Sans MS"/>
        </w:rPr>
      </w:pPr>
      <w:proofErr w:type="gramStart"/>
      <w:r w:rsidRPr="0053278C">
        <w:rPr>
          <w:rFonts w:ascii="Comic Sans MS" w:hAnsi="Comic Sans MS"/>
        </w:rPr>
        <w:t>Forbes (</w:t>
      </w:r>
      <w:proofErr w:type="spellStart"/>
      <w:r w:rsidRPr="0053278C">
        <w:rPr>
          <w:rFonts w:ascii="Comic Sans MS" w:hAnsi="Comic Sans MS"/>
        </w:rPr>
        <w:t>n.d.</w:t>
      </w:r>
      <w:proofErr w:type="spellEnd"/>
      <w:r w:rsidRPr="0053278C">
        <w:rPr>
          <w:rFonts w:ascii="Comic Sans MS" w:hAnsi="Comic Sans MS"/>
        </w:rPr>
        <w:t>).</w:t>
      </w:r>
      <w:proofErr w:type="gramEnd"/>
      <w:r w:rsidRPr="0053278C">
        <w:rPr>
          <w:rFonts w:ascii="Comic Sans MS" w:hAnsi="Comic Sans MS"/>
        </w:rPr>
        <w:t xml:space="preserve"> </w:t>
      </w:r>
      <w:r w:rsidRPr="0053278C">
        <w:rPr>
          <w:rFonts w:ascii="Comic Sans MS" w:hAnsi="Comic Sans MS"/>
          <w:i/>
          <w:iCs/>
        </w:rPr>
        <w:t xml:space="preserve">Paraphrasing </w:t>
      </w:r>
      <w:proofErr w:type="gramStart"/>
      <w:r w:rsidRPr="0053278C">
        <w:rPr>
          <w:rFonts w:ascii="Comic Sans MS" w:hAnsi="Comic Sans MS"/>
          <w:i/>
          <w:iCs/>
        </w:rPr>
        <w:t>And</w:t>
      </w:r>
      <w:proofErr w:type="gramEnd"/>
      <w:r w:rsidRPr="0053278C">
        <w:rPr>
          <w:rFonts w:ascii="Comic Sans MS" w:hAnsi="Comic Sans MS"/>
          <w:i/>
          <w:iCs/>
        </w:rPr>
        <w:t xml:space="preserve"> Summarising: Two Weapons Of Solid Communication | Fo</w:t>
      </w:r>
      <w:r w:rsidRPr="0053278C">
        <w:rPr>
          <w:rFonts w:ascii="Comic Sans MS" w:hAnsi="Comic Sans MS"/>
          <w:i/>
          <w:iCs/>
        </w:rPr>
        <w:t>rbes India Blog</w:t>
      </w:r>
      <w:r w:rsidRPr="0053278C">
        <w:rPr>
          <w:rFonts w:ascii="Comic Sans MS" w:hAnsi="Comic Sans MS"/>
        </w:rPr>
        <w:t>. [</w:t>
      </w:r>
      <w:proofErr w:type="gramStart"/>
      <w:r w:rsidRPr="0053278C">
        <w:rPr>
          <w:rFonts w:ascii="Comic Sans MS" w:hAnsi="Comic Sans MS"/>
        </w:rPr>
        <w:t>online</w:t>
      </w:r>
      <w:proofErr w:type="gramEnd"/>
      <w:r w:rsidRPr="0053278C">
        <w:rPr>
          <w:rFonts w:ascii="Comic Sans MS" w:hAnsi="Comic Sans MS"/>
        </w:rPr>
        <w:t xml:space="preserve">] </w:t>
      </w:r>
      <w:proofErr w:type="gramStart"/>
      <w:r w:rsidRPr="0053278C">
        <w:rPr>
          <w:rFonts w:ascii="Comic Sans MS" w:hAnsi="Comic Sans MS"/>
        </w:rPr>
        <w:t>Forbes India.</w:t>
      </w:r>
      <w:proofErr w:type="gramEnd"/>
      <w:r w:rsidRPr="0053278C">
        <w:rPr>
          <w:rFonts w:ascii="Comic Sans MS" w:hAnsi="Comic Sans MS"/>
        </w:rPr>
        <w:t xml:space="preserve"> Available at: https://www.forbesindia.com/blog/business-strategy/paraphrasing-and-summarising-two-weapons-of-solid-communication/.</w:t>
      </w:r>
    </w:p>
    <w:p w:rsidR="00206697" w:rsidRPr="0053278C" w:rsidRDefault="00541867" w:rsidP="00360C95">
      <w:pPr>
        <w:pStyle w:val="NormalWeb"/>
        <w:spacing w:beforeAutospacing="0" w:after="240" w:afterAutospacing="0" w:line="276" w:lineRule="auto"/>
        <w:rPr>
          <w:rFonts w:ascii="Comic Sans MS" w:hAnsi="Comic Sans MS"/>
        </w:rPr>
      </w:pPr>
      <w:proofErr w:type="spellStart"/>
      <w:r w:rsidRPr="0053278C">
        <w:rPr>
          <w:rFonts w:ascii="Comic Sans MS" w:hAnsi="Comic Sans MS"/>
        </w:rPr>
        <w:t>Hellsten</w:t>
      </w:r>
      <w:proofErr w:type="spellEnd"/>
      <w:r w:rsidRPr="0053278C">
        <w:rPr>
          <w:rFonts w:ascii="Comic Sans MS" w:hAnsi="Comic Sans MS"/>
        </w:rPr>
        <w:t xml:space="preserve">, L.-A.M. (2012). What Do We Know About Time Management? </w:t>
      </w:r>
      <w:proofErr w:type="gramStart"/>
      <w:r w:rsidRPr="0053278C">
        <w:rPr>
          <w:rFonts w:ascii="Comic Sans MS" w:hAnsi="Comic Sans MS"/>
        </w:rPr>
        <w:t>A Review of the Lite</w:t>
      </w:r>
      <w:r w:rsidRPr="0053278C">
        <w:rPr>
          <w:rFonts w:ascii="Comic Sans MS" w:hAnsi="Comic Sans MS"/>
        </w:rPr>
        <w:t>r</w:t>
      </w:r>
      <w:r w:rsidRPr="0053278C">
        <w:rPr>
          <w:rFonts w:ascii="Comic Sans MS" w:hAnsi="Comic Sans MS"/>
        </w:rPr>
        <w:t>a</w:t>
      </w:r>
      <w:r w:rsidRPr="0053278C">
        <w:rPr>
          <w:rFonts w:ascii="Comic Sans MS" w:hAnsi="Comic Sans MS"/>
        </w:rPr>
        <w:t>ture and a Psychometric Critique of Instruments Assessing Time Manag</w:t>
      </w:r>
      <w:r w:rsidRPr="0053278C">
        <w:rPr>
          <w:rFonts w:ascii="Comic Sans MS" w:hAnsi="Comic Sans MS"/>
        </w:rPr>
        <w:t>e</w:t>
      </w:r>
      <w:r w:rsidRPr="0053278C">
        <w:rPr>
          <w:rFonts w:ascii="Comic Sans MS" w:hAnsi="Comic Sans MS"/>
        </w:rPr>
        <w:t>ment.</w:t>
      </w:r>
      <w:proofErr w:type="gramEnd"/>
      <w:r w:rsidRPr="0053278C">
        <w:rPr>
          <w:rFonts w:ascii="Comic Sans MS" w:hAnsi="Comic Sans MS"/>
        </w:rPr>
        <w:t xml:space="preserve"> </w:t>
      </w:r>
      <w:proofErr w:type="gramStart"/>
      <w:r w:rsidRPr="0053278C">
        <w:rPr>
          <w:rFonts w:ascii="Comic Sans MS" w:hAnsi="Comic Sans MS"/>
          <w:i/>
          <w:iCs/>
        </w:rPr>
        <w:t>Time Management</w:t>
      </w:r>
      <w:r w:rsidRPr="0053278C">
        <w:rPr>
          <w:rFonts w:ascii="Comic Sans MS" w:hAnsi="Comic Sans MS"/>
        </w:rPr>
        <w:t>.</w:t>
      </w:r>
      <w:proofErr w:type="gramEnd"/>
      <w:r w:rsidRPr="0053278C">
        <w:rPr>
          <w:rFonts w:ascii="Comic Sans MS" w:hAnsi="Comic Sans MS"/>
        </w:rPr>
        <w:t xml:space="preserve"> [</w:t>
      </w:r>
      <w:proofErr w:type="gramStart"/>
      <w:r w:rsidRPr="0053278C">
        <w:rPr>
          <w:rFonts w:ascii="Comic Sans MS" w:hAnsi="Comic Sans MS"/>
        </w:rPr>
        <w:t>online</w:t>
      </w:r>
      <w:proofErr w:type="gramEnd"/>
      <w:r w:rsidRPr="0053278C">
        <w:rPr>
          <w:rFonts w:ascii="Comic Sans MS" w:hAnsi="Comic Sans MS"/>
        </w:rPr>
        <w:t>] Available at: https://www.intechopen.com/books/time-management/what-do-we-know-about-time-management-a-review-of-the-literature-and-a-psychometric-critiq</w:t>
      </w:r>
      <w:r w:rsidRPr="0053278C">
        <w:rPr>
          <w:rFonts w:ascii="Comic Sans MS" w:hAnsi="Comic Sans MS"/>
        </w:rPr>
        <w:t>ue-of-inst [A</w:t>
      </w:r>
      <w:r w:rsidRPr="0053278C">
        <w:rPr>
          <w:rFonts w:ascii="Comic Sans MS" w:hAnsi="Comic Sans MS"/>
        </w:rPr>
        <w:t>c</w:t>
      </w:r>
      <w:r w:rsidRPr="0053278C">
        <w:rPr>
          <w:rFonts w:ascii="Comic Sans MS" w:hAnsi="Comic Sans MS"/>
        </w:rPr>
        <w:t>cessed 29 Jul. 2020].</w:t>
      </w:r>
    </w:p>
    <w:p w:rsidR="00206697" w:rsidRPr="0053278C" w:rsidRDefault="00541867" w:rsidP="00360C95">
      <w:pPr>
        <w:pStyle w:val="NormalWeb"/>
        <w:spacing w:beforeAutospacing="0" w:after="240" w:afterAutospacing="0" w:line="276" w:lineRule="auto"/>
        <w:rPr>
          <w:rFonts w:ascii="Comic Sans MS" w:hAnsi="Comic Sans MS"/>
        </w:rPr>
      </w:pPr>
      <w:proofErr w:type="spellStart"/>
      <w:r w:rsidRPr="0053278C">
        <w:rPr>
          <w:rFonts w:ascii="Comic Sans MS" w:hAnsi="Comic Sans MS"/>
        </w:rPr>
        <w:t>Kletzien</w:t>
      </w:r>
      <w:proofErr w:type="spellEnd"/>
      <w:r w:rsidRPr="0053278C">
        <w:rPr>
          <w:rFonts w:ascii="Comic Sans MS" w:hAnsi="Comic Sans MS"/>
        </w:rPr>
        <w:t xml:space="preserve">, S.B. (2009). </w:t>
      </w:r>
      <w:proofErr w:type="gramStart"/>
      <w:r w:rsidRPr="0053278C">
        <w:rPr>
          <w:rFonts w:ascii="Comic Sans MS" w:hAnsi="Comic Sans MS"/>
        </w:rPr>
        <w:t>Paraphrasing: An Effective Comprehension Strategy.</w:t>
      </w:r>
      <w:proofErr w:type="gramEnd"/>
      <w:r w:rsidRPr="0053278C">
        <w:rPr>
          <w:rFonts w:ascii="Comic Sans MS" w:hAnsi="Comic Sans MS"/>
        </w:rPr>
        <w:t xml:space="preserve"> </w:t>
      </w:r>
      <w:proofErr w:type="gramStart"/>
      <w:r w:rsidRPr="0053278C">
        <w:rPr>
          <w:rFonts w:ascii="Comic Sans MS" w:hAnsi="Comic Sans MS"/>
          <w:i/>
          <w:iCs/>
        </w:rPr>
        <w:t>The Rea</w:t>
      </w:r>
      <w:r w:rsidRPr="0053278C">
        <w:rPr>
          <w:rFonts w:ascii="Comic Sans MS" w:hAnsi="Comic Sans MS"/>
          <w:i/>
          <w:iCs/>
        </w:rPr>
        <w:t>d</w:t>
      </w:r>
      <w:r w:rsidRPr="0053278C">
        <w:rPr>
          <w:rFonts w:ascii="Comic Sans MS" w:hAnsi="Comic Sans MS"/>
          <w:i/>
          <w:iCs/>
        </w:rPr>
        <w:t>ing Teacher</w:t>
      </w:r>
      <w:r w:rsidRPr="0053278C">
        <w:rPr>
          <w:rFonts w:ascii="Comic Sans MS" w:hAnsi="Comic Sans MS"/>
        </w:rPr>
        <w:t>, 63(1), pp.73–77.</w:t>
      </w:r>
      <w:proofErr w:type="gramEnd"/>
    </w:p>
    <w:p w:rsidR="00206697" w:rsidRDefault="00541867" w:rsidP="00360C95">
      <w:pPr>
        <w:pStyle w:val="NormalWeb"/>
        <w:spacing w:beforeAutospacing="0" w:after="240" w:afterAutospacing="0" w:line="276" w:lineRule="auto"/>
        <w:rPr>
          <w:rFonts w:ascii="Comic Sans MS" w:hAnsi="Comic Sans MS"/>
        </w:rPr>
      </w:pPr>
      <w:r w:rsidRPr="0053278C">
        <w:rPr>
          <w:rFonts w:ascii="Comic Sans MS" w:hAnsi="Comic Sans MS"/>
        </w:rPr>
        <w:t xml:space="preserve">Mind Tools (2009). </w:t>
      </w:r>
      <w:r w:rsidRPr="0053278C">
        <w:rPr>
          <w:rFonts w:ascii="Comic Sans MS" w:hAnsi="Comic Sans MS"/>
          <w:i/>
          <w:iCs/>
        </w:rPr>
        <w:t xml:space="preserve">What Is Time Management? </w:t>
      </w:r>
      <w:proofErr w:type="gramStart"/>
      <w:r w:rsidRPr="0053278C">
        <w:rPr>
          <w:rFonts w:ascii="Comic Sans MS" w:hAnsi="Comic Sans MS"/>
          <w:i/>
          <w:iCs/>
        </w:rPr>
        <w:t>Working Smarter to Enhance Produ</w:t>
      </w:r>
      <w:r w:rsidRPr="0053278C">
        <w:rPr>
          <w:rFonts w:ascii="Comic Sans MS" w:hAnsi="Comic Sans MS"/>
          <w:i/>
          <w:iCs/>
        </w:rPr>
        <w:t>c</w:t>
      </w:r>
      <w:r w:rsidRPr="0053278C">
        <w:rPr>
          <w:rFonts w:ascii="Comic Sans MS" w:hAnsi="Comic Sans MS"/>
          <w:i/>
          <w:iCs/>
        </w:rPr>
        <w:t>tivity</w:t>
      </w:r>
      <w:r w:rsidRPr="0053278C">
        <w:rPr>
          <w:rFonts w:ascii="Comic Sans MS" w:hAnsi="Comic Sans MS"/>
        </w:rPr>
        <w:t>.</w:t>
      </w:r>
      <w:proofErr w:type="gramEnd"/>
      <w:r w:rsidRPr="0053278C">
        <w:rPr>
          <w:rFonts w:ascii="Comic Sans MS" w:hAnsi="Comic Sans MS"/>
        </w:rPr>
        <w:t xml:space="preserve"> [</w:t>
      </w:r>
      <w:proofErr w:type="gramStart"/>
      <w:r w:rsidRPr="0053278C">
        <w:rPr>
          <w:rFonts w:ascii="Comic Sans MS" w:hAnsi="Comic Sans MS"/>
        </w:rPr>
        <w:t>online</w:t>
      </w:r>
      <w:proofErr w:type="gramEnd"/>
      <w:r w:rsidRPr="0053278C">
        <w:rPr>
          <w:rFonts w:ascii="Comic Sans MS" w:hAnsi="Comic Sans MS"/>
        </w:rPr>
        <w:t>] Mindtools.com.</w:t>
      </w:r>
      <w:r w:rsidRPr="0053278C">
        <w:rPr>
          <w:rFonts w:ascii="Comic Sans MS" w:hAnsi="Comic Sans MS"/>
        </w:rPr>
        <w:t xml:space="preserve"> Available at: </w:t>
      </w:r>
      <w:hyperlink r:id="rId8" w:history="1">
        <w:r w:rsidR="00A35642" w:rsidRPr="000645B1">
          <w:rPr>
            <w:rStyle w:val="Hyperlink"/>
            <w:rFonts w:ascii="Comic Sans MS" w:hAnsi="Comic Sans MS"/>
          </w:rPr>
          <w:t>https://www.mindtools.com/pages/article/newHTE_00.htm</w:t>
        </w:r>
      </w:hyperlink>
      <w:r w:rsidRPr="0053278C">
        <w:rPr>
          <w:rFonts w:ascii="Comic Sans MS" w:hAnsi="Comic Sans MS"/>
        </w:rPr>
        <w:t>.</w:t>
      </w:r>
    </w:p>
    <w:p w:rsidR="00021707" w:rsidRDefault="00021707" w:rsidP="00360C95">
      <w:pPr>
        <w:pStyle w:val="NormalWeb"/>
        <w:spacing w:beforeAutospacing="0" w:after="240" w:afterAutospacing="0" w:line="276" w:lineRule="auto"/>
        <w:rPr>
          <w:rFonts w:ascii="Comic Sans MS" w:hAnsi="Comic Sans MS"/>
        </w:rPr>
      </w:pPr>
    </w:p>
    <w:p w:rsidR="00021707" w:rsidRDefault="00021707" w:rsidP="00360C95">
      <w:pPr>
        <w:pStyle w:val="NormalWeb"/>
        <w:spacing w:beforeAutospacing="0" w:after="240" w:afterAutospacing="0" w:line="276" w:lineRule="auto"/>
        <w:rPr>
          <w:rFonts w:ascii="Comic Sans MS" w:hAnsi="Comic Sans MS"/>
        </w:rPr>
      </w:pPr>
      <w:bookmarkStart w:id="0" w:name="_GoBack"/>
      <w:bookmarkEnd w:id="0"/>
    </w:p>
    <w:p w:rsidR="00021707" w:rsidRDefault="00021707" w:rsidP="00021707">
      <w:r>
        <w:rPr>
          <w:rFonts w:asciiTheme="minorHAnsi" w:eastAsiaTheme="minorHAnsi" w:hAnsiTheme="minorHAnsi" w:cstheme="minorBidi"/>
          <w:sz w:val="22"/>
          <w:szCs w:val="22"/>
          <w:lang w:eastAsia="en-US"/>
        </w:rPr>
        <w:object w:dxaOrig="7140" w:dyaOrig="5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5in" o:ole="">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02752418" r:id="rId10"/>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26" type="#_x0000_t75" style="width:479.25pt;height:5in"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02752419" r:id="rId12"/>
        </w:object>
      </w:r>
    </w:p>
    <w:p w:rsidR="00021707" w:rsidRDefault="00021707" w:rsidP="00021707">
      <w:r>
        <w:rPr>
          <w:rFonts w:asciiTheme="minorHAnsi" w:eastAsiaTheme="minorHAnsi" w:hAnsiTheme="minorHAnsi" w:cstheme="minorBidi"/>
          <w:sz w:val="22"/>
          <w:szCs w:val="22"/>
          <w:lang w:eastAsia="en-US" w:bidi="ar-SA"/>
        </w:rPr>
        <w:object w:dxaOrig="7126" w:dyaOrig="5348">
          <v:shape id="_x0000_i1027" type="#_x0000_t75" style="width:478.5pt;height:358.5pt" o:ole="">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02752420" r:id="rId14"/>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28" type="#_x0000_t75" style="width:479.25pt;height:358.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02752421" r:id="rId16"/>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29" type="#_x0000_t75" style="width:479.25pt;height:358.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02752422" r:id="rId18"/>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30" type="#_x0000_t75" style="width:479.25pt;height:357.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02752423" r:id="rId20"/>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31" type="#_x0000_t75" style="width:479.25pt;height:359.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02752424" r:id="rId22"/>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32" type="#_x0000_t75" style="width:478.5pt;height:359.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02752425" r:id="rId24"/>
        </w:object>
      </w:r>
    </w:p>
    <w:p w:rsidR="00021707" w:rsidRDefault="00021707" w:rsidP="00021707">
      <w:r>
        <w:rPr>
          <w:rFonts w:asciiTheme="minorHAnsi" w:eastAsiaTheme="minorHAnsi" w:hAnsiTheme="minorHAnsi" w:cstheme="minorBidi"/>
          <w:sz w:val="22"/>
          <w:szCs w:val="22"/>
          <w:lang w:eastAsia="en-US" w:bidi="ar-SA"/>
        </w:rPr>
        <w:object w:dxaOrig="5400" w:dyaOrig="4050">
          <v:shape id="_x0000_i1033" type="#_x0000_t75" style="width:479.25pt;height:358.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702752426" r:id="rId26"/>
        </w:object>
      </w:r>
    </w:p>
    <w:p w:rsidR="00A35642" w:rsidRPr="0053278C" w:rsidRDefault="00021707" w:rsidP="00360C95">
      <w:pPr>
        <w:pStyle w:val="NormalWeb"/>
        <w:spacing w:beforeAutospacing="0" w:after="240" w:afterAutospacing="0" w:line="276" w:lineRule="auto"/>
        <w:rPr>
          <w:rFonts w:ascii="Comic Sans MS" w:hAnsi="Comic Sans MS"/>
        </w:rPr>
      </w:pPr>
      <w:r>
        <w:rPr>
          <w:rFonts w:asciiTheme="minorHAnsi" w:eastAsiaTheme="minorHAnsi" w:hAnsiTheme="minorHAnsi" w:cstheme="minorBidi"/>
          <w:sz w:val="22"/>
          <w:szCs w:val="22"/>
          <w:lang w:eastAsia="en-US"/>
        </w:rPr>
        <w:object w:dxaOrig="5400" w:dyaOrig="4050">
          <v:shape id="_x0000_i1034" type="#_x0000_t75" style="width:479.25pt;height:358.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702752427" r:id="rId28"/>
        </w:object>
      </w:r>
    </w:p>
    <w:sectPr w:rsidR="00A35642" w:rsidRPr="0053278C">
      <w:pgSz w:w="11906" w:h="16838"/>
      <w:pgMar w:top="1134" w:right="1134" w:bottom="1134" w:left="1134" w:header="0" w:footer="0" w:gutter="0"/>
      <w:pgNumType w:start="0"/>
      <w:cols w:space="720"/>
      <w:formProt w:val="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OpenSymbol">
    <w:charset w:val="02"/>
    <w:family w:val="auto"/>
    <w:pitch w:val="default"/>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Poppins, sans-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
  <w:rsids>
    <w:rsidRoot w:val="00206697"/>
    <w:rsid w:val="0000532E"/>
    <w:rsid w:val="00021707"/>
    <w:rsid w:val="00180845"/>
    <w:rsid w:val="00206697"/>
    <w:rsid w:val="00360C95"/>
    <w:rsid w:val="0053278C"/>
    <w:rsid w:val="00541867"/>
    <w:rsid w:val="00927FEC"/>
    <w:rsid w:val="00A27F80"/>
    <w:rsid w:val="00A35642"/>
    <w:rsid w:val="00B20CEB"/>
    <w:rsid w:val="00DD0EB7"/>
    <w:rsid w:val="00E262AD"/>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kern w:val="2"/>
        <w:sz w:val="24"/>
        <w:szCs w:val="24"/>
        <w:lang w:val="en-GB"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extAlignment w:val="baseline"/>
    </w:pPr>
  </w:style>
  <w:style w:type="paragraph" w:styleId="Heading3">
    <w:name w:val="heading 3"/>
    <w:basedOn w:val="Heading"/>
    <w:next w:val="Textbody"/>
    <w:qFormat/>
    <w:pPr>
      <w:spacing w:before="140"/>
      <w:outlineLvl w:val="2"/>
    </w:pPr>
    <w:rPr>
      <w:rFonts w:ascii="Liberation Serif" w:eastAsia="NSimSun" w:hAnsi="Liberation Serif"/>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Hyperlink1">
    <w:name w:val="Hyperlink1"/>
    <w:qFormat/>
    <w:rPr>
      <w:color w:val="000080"/>
      <w:u w:val="single"/>
    </w:rPr>
  </w:style>
  <w:style w:type="character" w:customStyle="1" w:styleId="BalloonTextChar">
    <w:name w:val="Balloon Text Char"/>
    <w:basedOn w:val="DefaultParagraphFont"/>
    <w:link w:val="BalloonText"/>
    <w:uiPriority w:val="99"/>
    <w:semiHidden/>
    <w:qFormat/>
    <w:rsid w:val="00BC7DB6"/>
    <w:rPr>
      <w:rFonts w:ascii="Tahoma" w:hAnsi="Tahoma" w:cs="Mangal"/>
      <w:sz w:val="16"/>
      <w:szCs w:val="14"/>
    </w:rPr>
  </w:style>
  <w:style w:type="character" w:customStyle="1" w:styleId="NoSpacingChar">
    <w:name w:val="No Spacing Char"/>
    <w:basedOn w:val="DefaultParagraphFont"/>
    <w:link w:val="NoSpacing"/>
    <w:uiPriority w:val="1"/>
    <w:qFormat/>
    <w:rsid w:val="00E96B4E"/>
    <w:rPr>
      <w:rFonts w:asciiTheme="minorHAnsi" w:eastAsiaTheme="minorEastAsia" w:hAnsiTheme="minorHAnsi" w:cstheme="minorBidi"/>
      <w:kern w:val="0"/>
      <w:sz w:val="22"/>
      <w:szCs w:val="22"/>
      <w:lang w:val="en-US" w:eastAsia="ja-JP" w:bidi="ar-SA"/>
    </w:rPr>
  </w:style>
  <w:style w:type="character" w:styleId="Hyperlink">
    <w:name w:val="Hyperlink"/>
    <w:basedOn w:val="DefaultParagraphFont"/>
    <w:uiPriority w:val="99"/>
    <w:unhideWhenUsed/>
    <w:rsid w:val="009D3B8B"/>
    <w:rPr>
      <w:color w:val="0000FF"/>
      <w:u w:val="single"/>
    </w:rPr>
  </w:style>
  <w:style w:type="character" w:styleId="FollowedHyperlink">
    <w:name w:val="FollowedHyperlink"/>
    <w:basedOn w:val="DefaultParagraphFont"/>
    <w:uiPriority w:val="99"/>
    <w:semiHidden/>
    <w:unhideWhenUsed/>
    <w:rsid w:val="00925DA6"/>
    <w:rPr>
      <w:color w:val="800080" w:themeColor="followedHyperlink"/>
      <w:u w:val="single"/>
    </w:rPr>
  </w:style>
  <w:style w:type="paragraph" w:customStyle="1" w:styleId="Heading">
    <w:name w:val="Heading"/>
    <w:basedOn w:val="Standard"/>
    <w:next w:val="Textbody"/>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Textbody"/>
  </w:style>
  <w:style w:type="paragraph" w:styleId="Caption">
    <w:name w:val="caption"/>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Standard">
    <w:name w:val="Standard"/>
    <w:qFormat/>
    <w:pPr>
      <w:textAlignment w:val="baseline"/>
    </w:pPr>
  </w:style>
  <w:style w:type="paragraph" w:customStyle="1" w:styleId="Textbody">
    <w:name w:val="Text body"/>
    <w:basedOn w:val="Standard"/>
    <w:qFormat/>
    <w:pPr>
      <w:spacing w:after="140" w:line="276" w:lineRule="auto"/>
    </w:pPr>
  </w:style>
  <w:style w:type="paragraph" w:customStyle="1" w:styleId="TableContents">
    <w:name w:val="Table Contents"/>
    <w:basedOn w:val="Standard"/>
    <w:qFormat/>
    <w:pPr>
      <w:widowControl w:val="0"/>
      <w:suppressLineNumbers/>
    </w:pPr>
  </w:style>
  <w:style w:type="paragraph" w:customStyle="1" w:styleId="TableHeading">
    <w:name w:val="Table Heading"/>
    <w:basedOn w:val="TableContents"/>
    <w:qFormat/>
    <w:pPr>
      <w:jc w:val="center"/>
    </w:pPr>
    <w:rPr>
      <w:b/>
      <w:bCs/>
    </w:rPr>
  </w:style>
  <w:style w:type="paragraph" w:styleId="BalloonText">
    <w:name w:val="Balloon Text"/>
    <w:basedOn w:val="Normal"/>
    <w:link w:val="BalloonTextChar"/>
    <w:uiPriority w:val="99"/>
    <w:semiHidden/>
    <w:unhideWhenUsed/>
    <w:qFormat/>
    <w:rsid w:val="00BC7DB6"/>
    <w:rPr>
      <w:rFonts w:ascii="Tahoma" w:hAnsi="Tahoma" w:cs="Mangal"/>
      <w:sz w:val="16"/>
      <w:szCs w:val="14"/>
    </w:rPr>
  </w:style>
  <w:style w:type="paragraph" w:styleId="NoSpacing">
    <w:name w:val="No Spacing"/>
    <w:link w:val="NoSpacingChar"/>
    <w:uiPriority w:val="1"/>
    <w:qFormat/>
    <w:rsid w:val="00E96B4E"/>
    <w:rPr>
      <w:rFonts w:asciiTheme="minorHAnsi" w:eastAsiaTheme="minorEastAsia" w:hAnsiTheme="minorHAnsi" w:cstheme="minorBidi"/>
      <w:kern w:val="0"/>
      <w:sz w:val="22"/>
      <w:szCs w:val="22"/>
      <w:lang w:val="en-US" w:eastAsia="ja-JP" w:bidi="ar-SA"/>
    </w:rPr>
  </w:style>
  <w:style w:type="paragraph" w:styleId="NormalWeb">
    <w:name w:val="Normal (Web)"/>
    <w:basedOn w:val="Normal"/>
    <w:uiPriority w:val="99"/>
    <w:unhideWhenUsed/>
    <w:qFormat/>
    <w:rsid w:val="00C819F7"/>
    <w:pPr>
      <w:suppressAutoHyphens w:val="0"/>
      <w:spacing w:beforeAutospacing="1" w:afterAutospacing="1"/>
      <w:textAlignment w:val="auto"/>
    </w:pPr>
    <w:rPr>
      <w:rFonts w:ascii="Times New Roman" w:eastAsia="Times New Roman" w:hAnsi="Times New Roman" w:cs="Times New Roman"/>
      <w:kern w:val="0"/>
      <w:lang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kern w:val="2"/>
        <w:sz w:val="24"/>
        <w:szCs w:val="24"/>
        <w:lang w:val="en-GB"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extAlignment w:val="baseline"/>
    </w:pPr>
  </w:style>
  <w:style w:type="paragraph" w:styleId="Heading3">
    <w:name w:val="heading 3"/>
    <w:basedOn w:val="Heading"/>
    <w:next w:val="Textbody"/>
    <w:qFormat/>
    <w:pPr>
      <w:spacing w:before="140"/>
      <w:outlineLvl w:val="2"/>
    </w:pPr>
    <w:rPr>
      <w:rFonts w:ascii="Liberation Serif" w:eastAsia="NSimSun" w:hAnsi="Liberation Serif"/>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Hyperlink1">
    <w:name w:val="Hyperlink1"/>
    <w:qFormat/>
    <w:rPr>
      <w:color w:val="000080"/>
      <w:u w:val="single"/>
    </w:rPr>
  </w:style>
  <w:style w:type="character" w:customStyle="1" w:styleId="BalloonTextChar">
    <w:name w:val="Balloon Text Char"/>
    <w:basedOn w:val="DefaultParagraphFont"/>
    <w:link w:val="BalloonText"/>
    <w:uiPriority w:val="99"/>
    <w:semiHidden/>
    <w:qFormat/>
    <w:rsid w:val="00BC7DB6"/>
    <w:rPr>
      <w:rFonts w:ascii="Tahoma" w:hAnsi="Tahoma" w:cs="Mangal"/>
      <w:sz w:val="16"/>
      <w:szCs w:val="14"/>
    </w:rPr>
  </w:style>
  <w:style w:type="character" w:customStyle="1" w:styleId="NoSpacingChar">
    <w:name w:val="No Spacing Char"/>
    <w:basedOn w:val="DefaultParagraphFont"/>
    <w:link w:val="NoSpacing"/>
    <w:uiPriority w:val="1"/>
    <w:qFormat/>
    <w:rsid w:val="00E96B4E"/>
    <w:rPr>
      <w:rFonts w:asciiTheme="minorHAnsi" w:eastAsiaTheme="minorEastAsia" w:hAnsiTheme="minorHAnsi" w:cstheme="minorBidi"/>
      <w:kern w:val="0"/>
      <w:sz w:val="22"/>
      <w:szCs w:val="22"/>
      <w:lang w:val="en-US" w:eastAsia="ja-JP" w:bidi="ar-SA"/>
    </w:rPr>
  </w:style>
  <w:style w:type="character" w:styleId="Hyperlink">
    <w:name w:val="Hyperlink"/>
    <w:basedOn w:val="DefaultParagraphFont"/>
    <w:uiPriority w:val="99"/>
    <w:unhideWhenUsed/>
    <w:rsid w:val="009D3B8B"/>
    <w:rPr>
      <w:color w:val="0000FF"/>
      <w:u w:val="single"/>
    </w:rPr>
  </w:style>
  <w:style w:type="character" w:styleId="FollowedHyperlink">
    <w:name w:val="FollowedHyperlink"/>
    <w:basedOn w:val="DefaultParagraphFont"/>
    <w:uiPriority w:val="99"/>
    <w:semiHidden/>
    <w:unhideWhenUsed/>
    <w:rsid w:val="00925DA6"/>
    <w:rPr>
      <w:color w:val="800080" w:themeColor="followedHyperlink"/>
      <w:u w:val="single"/>
    </w:rPr>
  </w:style>
  <w:style w:type="paragraph" w:customStyle="1" w:styleId="Heading">
    <w:name w:val="Heading"/>
    <w:basedOn w:val="Standard"/>
    <w:next w:val="Textbody"/>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Textbody"/>
  </w:style>
  <w:style w:type="paragraph" w:styleId="Caption">
    <w:name w:val="caption"/>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Standard">
    <w:name w:val="Standard"/>
    <w:qFormat/>
    <w:pPr>
      <w:textAlignment w:val="baseline"/>
    </w:pPr>
  </w:style>
  <w:style w:type="paragraph" w:customStyle="1" w:styleId="Textbody">
    <w:name w:val="Text body"/>
    <w:basedOn w:val="Standard"/>
    <w:qFormat/>
    <w:pPr>
      <w:spacing w:after="140" w:line="276" w:lineRule="auto"/>
    </w:pPr>
  </w:style>
  <w:style w:type="paragraph" w:customStyle="1" w:styleId="TableContents">
    <w:name w:val="Table Contents"/>
    <w:basedOn w:val="Standard"/>
    <w:qFormat/>
    <w:pPr>
      <w:widowControl w:val="0"/>
      <w:suppressLineNumbers/>
    </w:pPr>
  </w:style>
  <w:style w:type="paragraph" w:customStyle="1" w:styleId="TableHeading">
    <w:name w:val="Table Heading"/>
    <w:basedOn w:val="TableContents"/>
    <w:qFormat/>
    <w:pPr>
      <w:jc w:val="center"/>
    </w:pPr>
    <w:rPr>
      <w:b/>
      <w:bCs/>
    </w:rPr>
  </w:style>
  <w:style w:type="paragraph" w:styleId="BalloonText">
    <w:name w:val="Balloon Text"/>
    <w:basedOn w:val="Normal"/>
    <w:link w:val="BalloonTextChar"/>
    <w:uiPriority w:val="99"/>
    <w:semiHidden/>
    <w:unhideWhenUsed/>
    <w:qFormat/>
    <w:rsid w:val="00BC7DB6"/>
    <w:rPr>
      <w:rFonts w:ascii="Tahoma" w:hAnsi="Tahoma" w:cs="Mangal"/>
      <w:sz w:val="16"/>
      <w:szCs w:val="14"/>
    </w:rPr>
  </w:style>
  <w:style w:type="paragraph" w:styleId="NoSpacing">
    <w:name w:val="No Spacing"/>
    <w:link w:val="NoSpacingChar"/>
    <w:uiPriority w:val="1"/>
    <w:qFormat/>
    <w:rsid w:val="00E96B4E"/>
    <w:rPr>
      <w:rFonts w:asciiTheme="minorHAnsi" w:eastAsiaTheme="minorEastAsia" w:hAnsiTheme="minorHAnsi" w:cstheme="minorBidi"/>
      <w:kern w:val="0"/>
      <w:sz w:val="22"/>
      <w:szCs w:val="22"/>
      <w:lang w:val="en-US" w:eastAsia="ja-JP" w:bidi="ar-SA"/>
    </w:rPr>
  </w:style>
  <w:style w:type="paragraph" w:styleId="NormalWeb">
    <w:name w:val="Normal (Web)"/>
    <w:basedOn w:val="Normal"/>
    <w:uiPriority w:val="99"/>
    <w:unhideWhenUsed/>
    <w:qFormat/>
    <w:rsid w:val="00C819F7"/>
    <w:pPr>
      <w:suppressAutoHyphens w:val="0"/>
      <w:spacing w:beforeAutospacing="1" w:afterAutospacing="1"/>
      <w:textAlignment w:val="auto"/>
    </w:pPr>
    <w:rPr>
      <w:rFonts w:ascii="Times New Roman" w:eastAsia="Times New Roman" w:hAnsi="Times New Roman" w:cs="Times New Roman"/>
      <w:kern w:val="0"/>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HTE_00.htm" TargetMode="External"/><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microsoft.com/office/2007/relationships/stylesWithEffects" Target="stylesWithEffects.xml"/><Relationship Id="rId21" Type="http://schemas.openxmlformats.org/officeDocument/2006/relationships/image" Target="media/image8.emf"/><Relationship Id="rId7" Type="http://schemas.openxmlformats.org/officeDocument/2006/relationships/image" Target="media/image1.png"/><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ereneapp.com/7-time-management-theories-reviewed/" TargetMode="External"/><Relationship Id="rId11" Type="http://schemas.openxmlformats.org/officeDocument/2006/relationships/image" Target="media/image3.emf"/><Relationship Id="rId24" Type="http://schemas.openxmlformats.org/officeDocument/2006/relationships/package" Target="embeddings/Microsoft_PowerPoint_Slide8.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OpenSymbol">
    <w:charset w:val="02"/>
    <w:family w:val="auto"/>
    <w:pitch w:val="default"/>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Poppins, sans-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539"/>
    <w:rsid w:val="00157A06"/>
    <w:rsid w:val="00293539"/>
    <w:rsid w:val="00811F68"/>
    <w:rsid w:val="009F2088"/>
    <w:rsid w:val="00F14476"/>
    <w:rsid w:val="00FF5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A346CE20164F74A5F7D0E88A4102AC">
    <w:name w:val="9BA346CE20164F74A5F7D0E88A4102AC"/>
    <w:rsid w:val="00293539"/>
  </w:style>
  <w:style w:type="paragraph" w:customStyle="1" w:styleId="22F95F46F2C04DED8008F729C122333D">
    <w:name w:val="22F95F46F2C04DED8008F729C122333D"/>
    <w:rsid w:val="00293539"/>
  </w:style>
  <w:style w:type="paragraph" w:customStyle="1" w:styleId="87D2CB7D0A0F45CABCE03A4D842F3228">
    <w:name w:val="87D2CB7D0A0F45CABCE03A4D842F3228"/>
    <w:rsid w:val="00293539"/>
  </w:style>
  <w:style w:type="paragraph" w:customStyle="1" w:styleId="4767B8DACBC842638948138E9687D64C">
    <w:name w:val="4767B8DACBC842638948138E9687D64C"/>
    <w:rsid w:val="00293539"/>
  </w:style>
  <w:style w:type="paragraph" w:customStyle="1" w:styleId="AD5BEEAECA8C4DAD93FB91C71646A5E1">
    <w:name w:val="AD5BEEAECA8C4DAD93FB91C71646A5E1"/>
    <w:rsid w:val="00293539"/>
  </w:style>
  <w:style w:type="paragraph" w:customStyle="1" w:styleId="44245E4804044F27A4E3412AF0356C2F">
    <w:name w:val="44245E4804044F27A4E3412AF0356C2F"/>
    <w:rsid w:val="0029353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A346CE20164F74A5F7D0E88A4102AC">
    <w:name w:val="9BA346CE20164F74A5F7D0E88A4102AC"/>
    <w:rsid w:val="00293539"/>
  </w:style>
  <w:style w:type="paragraph" w:customStyle="1" w:styleId="22F95F46F2C04DED8008F729C122333D">
    <w:name w:val="22F95F46F2C04DED8008F729C122333D"/>
    <w:rsid w:val="00293539"/>
  </w:style>
  <w:style w:type="paragraph" w:customStyle="1" w:styleId="87D2CB7D0A0F45CABCE03A4D842F3228">
    <w:name w:val="87D2CB7D0A0F45CABCE03A4D842F3228"/>
    <w:rsid w:val="00293539"/>
  </w:style>
  <w:style w:type="paragraph" w:customStyle="1" w:styleId="4767B8DACBC842638948138E9687D64C">
    <w:name w:val="4767B8DACBC842638948138E9687D64C"/>
    <w:rsid w:val="00293539"/>
  </w:style>
  <w:style w:type="paragraph" w:customStyle="1" w:styleId="AD5BEEAECA8C4DAD93FB91C71646A5E1">
    <w:name w:val="AD5BEEAECA8C4DAD93FB91C71646A5E1"/>
    <w:rsid w:val="00293539"/>
  </w:style>
  <w:style w:type="paragraph" w:customStyle="1" w:styleId="44245E4804044F27A4E3412AF0356C2F">
    <w:name w:val="44245E4804044F27A4E3412AF0356C2F"/>
    <w:rsid w:val="002935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1973</Words>
  <Characters>11249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Task 2: Report</vt:lpstr>
    </vt:vector>
  </TitlesOfParts>
  <Company/>
  <LinksUpToDate>false</LinksUpToDate>
  <CharactersWithSpaces>13196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Report</dc:title>
  <dc:subject>Academic and Employability Skills</dc:subject>
  <dc:creator>Student name: Saleha Shirin</dc:creator>
  <cp:lastModifiedBy>tawhidul khan</cp:lastModifiedBy>
  <cp:revision>3</cp:revision>
  <dcterms:created xsi:type="dcterms:W3CDTF">2022-01-03T21:36:00Z</dcterms:created>
  <dcterms:modified xsi:type="dcterms:W3CDTF">2022-01-03T22:00:00Z</dcterms:modified>
  <dc:language>en-GB</dc:language>
</cp:coreProperties>
</file>