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C1D07B" w14:textId="77777777" w:rsidR="00140AA5" w:rsidRPr="008E583D" w:rsidRDefault="00140AA5" w:rsidP="00CD47DB">
      <w:pPr>
        <w:jc w:val="both"/>
        <w:rPr>
          <w:b/>
          <w:bCs/>
        </w:rPr>
      </w:pPr>
      <w:r w:rsidRPr="008E583D">
        <w:rPr>
          <w:b/>
          <w:bCs/>
        </w:rPr>
        <w:t>Student no. 1904923</w:t>
      </w:r>
    </w:p>
    <w:p w14:paraId="3567F42C" w14:textId="77777777" w:rsidR="00140AA5" w:rsidRDefault="00140AA5" w:rsidP="00CD47DB">
      <w:pPr>
        <w:jc w:val="both"/>
      </w:pPr>
    </w:p>
    <w:p w14:paraId="700F0EA1" w14:textId="77777777" w:rsidR="00140AA5" w:rsidRPr="008E583D" w:rsidRDefault="00140AA5" w:rsidP="00CD47DB">
      <w:pPr>
        <w:jc w:val="both"/>
        <w:rPr>
          <w:b/>
          <w:bCs/>
        </w:rPr>
      </w:pPr>
      <w:r w:rsidRPr="008E583D">
        <w:rPr>
          <w:b/>
          <w:bCs/>
        </w:rPr>
        <w:t>Business Plan proposal</w:t>
      </w:r>
    </w:p>
    <w:p w14:paraId="0CB11DBE" w14:textId="77777777" w:rsidR="00140AA5" w:rsidRDefault="00140AA5" w:rsidP="00CD47DB">
      <w:pPr>
        <w:jc w:val="both"/>
      </w:pPr>
    </w:p>
    <w:p w14:paraId="01CEC131" w14:textId="77777777" w:rsidR="00140AA5" w:rsidRDefault="00140AA5" w:rsidP="00CD47DB">
      <w:pPr>
        <w:jc w:val="both"/>
      </w:pPr>
    </w:p>
    <w:p w14:paraId="73D62CFF" w14:textId="5DFD8B14" w:rsidR="00140AA5" w:rsidRDefault="00FB7B3B" w:rsidP="00CD47DB">
      <w:pPr>
        <w:spacing w:line="480" w:lineRule="auto"/>
        <w:jc w:val="both"/>
      </w:pPr>
      <w:r>
        <w:t xml:space="preserve">Name of Business: </w:t>
      </w:r>
      <w:r w:rsidR="00130FE7">
        <w:t xml:space="preserve">Daenoch </w:t>
      </w:r>
      <w:r w:rsidR="00140AA5">
        <w:t>Restauran</w:t>
      </w:r>
      <w:r w:rsidR="00FE642D">
        <w:t>t</w:t>
      </w:r>
    </w:p>
    <w:p w14:paraId="7803BDBB" w14:textId="41F6189E" w:rsidR="00140AA5" w:rsidRDefault="00FB7B3B" w:rsidP="00CD47DB">
      <w:pPr>
        <w:spacing w:line="480" w:lineRule="auto"/>
        <w:jc w:val="both"/>
      </w:pPr>
      <w:r>
        <w:t>Business Owners: Daniel and Enoch</w:t>
      </w:r>
    </w:p>
    <w:p w14:paraId="4292B222" w14:textId="77777777" w:rsidR="00140AA5" w:rsidRDefault="00140AA5" w:rsidP="00CD47DB">
      <w:pPr>
        <w:spacing w:line="480" w:lineRule="auto"/>
        <w:jc w:val="both"/>
      </w:pPr>
      <w:r>
        <w:t>Business Plan Proposal Prepared on 2 June 2020</w:t>
      </w:r>
    </w:p>
    <w:p w14:paraId="10C89E4B" w14:textId="31F05480" w:rsidR="00140AA5" w:rsidRDefault="00140AA5" w:rsidP="00CD47DB">
      <w:pPr>
        <w:spacing w:line="480" w:lineRule="auto"/>
        <w:jc w:val="both"/>
      </w:pPr>
      <w:r>
        <w:t>Proposal Prepared by: Olabisi</w:t>
      </w:r>
      <w:r w:rsidR="00047839">
        <w:t xml:space="preserve"> Obadare</w:t>
      </w:r>
    </w:p>
    <w:p w14:paraId="5072BD83" w14:textId="52B055BE" w:rsidR="00140AA5" w:rsidRDefault="00140AA5" w:rsidP="00CD47DB">
      <w:pPr>
        <w:spacing w:line="480" w:lineRule="auto"/>
        <w:jc w:val="both"/>
      </w:pPr>
      <w:r>
        <w:t>Proposal submitted on: 19/06/2020</w:t>
      </w:r>
    </w:p>
    <w:p w14:paraId="51D648D7" w14:textId="77777777" w:rsidR="005F7803" w:rsidRDefault="005F7803" w:rsidP="00CD47DB">
      <w:pPr>
        <w:spacing w:line="480" w:lineRule="auto"/>
        <w:jc w:val="both"/>
      </w:pPr>
    </w:p>
    <w:p w14:paraId="2FE570C6" w14:textId="2BE540C4" w:rsidR="00140AA5" w:rsidRPr="00130FE7" w:rsidRDefault="00140AA5" w:rsidP="00CD47DB">
      <w:pPr>
        <w:spacing w:line="480" w:lineRule="auto"/>
        <w:jc w:val="both"/>
        <w:rPr>
          <w:b/>
          <w:bCs/>
        </w:rPr>
      </w:pPr>
      <w:r w:rsidRPr="00130FE7">
        <w:rPr>
          <w:b/>
          <w:bCs/>
        </w:rPr>
        <w:t>Summary:</w:t>
      </w:r>
    </w:p>
    <w:p w14:paraId="5EAC32E3" w14:textId="1FB61382" w:rsidR="00A5472D" w:rsidRDefault="00130FE7" w:rsidP="00CD47DB">
      <w:pPr>
        <w:spacing w:line="480" w:lineRule="auto"/>
        <w:jc w:val="both"/>
      </w:pPr>
      <w:r>
        <w:t>Daenoch</w:t>
      </w:r>
      <w:r w:rsidR="00CC130E">
        <w:t xml:space="preserve"> </w:t>
      </w:r>
      <w:r w:rsidR="00F025ED">
        <w:t xml:space="preserve">Restaurant </w:t>
      </w:r>
      <w:r w:rsidR="00CC130E">
        <w:t xml:space="preserve">is a company that is poised to market Indigenous African ready to eat </w:t>
      </w:r>
      <w:r w:rsidR="005B3171">
        <w:t xml:space="preserve">and takeaway </w:t>
      </w:r>
      <w:r w:rsidR="00761256">
        <w:t>foods</w:t>
      </w:r>
      <w:r w:rsidR="00A5472D">
        <w:t>,</w:t>
      </w:r>
      <w:r w:rsidR="00CC130E">
        <w:t xml:space="preserve"> </w:t>
      </w:r>
      <w:r w:rsidR="00A5472D">
        <w:t xml:space="preserve">hence saving the customers from travelling to London where the market for African foods is </w:t>
      </w:r>
      <w:r w:rsidR="00270FED">
        <w:t xml:space="preserve">well </w:t>
      </w:r>
      <w:r w:rsidR="00A5472D">
        <w:t>established.</w:t>
      </w:r>
    </w:p>
    <w:p w14:paraId="28F025D6" w14:textId="538AB8B4" w:rsidR="000D3D6E" w:rsidRDefault="00264D55" w:rsidP="00CD47DB">
      <w:pPr>
        <w:pStyle w:val="NoSpacing"/>
        <w:spacing w:line="480" w:lineRule="auto"/>
        <w:jc w:val="both"/>
        <w:rPr>
          <w:sz w:val="24"/>
          <w:szCs w:val="24"/>
        </w:rPr>
      </w:pPr>
      <w:r>
        <w:rPr>
          <w:sz w:val="24"/>
          <w:szCs w:val="24"/>
        </w:rPr>
        <w:t>The restaurant</w:t>
      </w:r>
      <w:r w:rsidRPr="003F1FB3">
        <w:rPr>
          <w:sz w:val="24"/>
          <w:szCs w:val="24"/>
        </w:rPr>
        <w:t xml:space="preserve"> </w:t>
      </w:r>
      <w:r>
        <w:rPr>
          <w:sz w:val="24"/>
          <w:szCs w:val="24"/>
        </w:rPr>
        <w:t>aims to promote</w:t>
      </w:r>
      <w:r w:rsidRPr="003F1FB3">
        <w:rPr>
          <w:sz w:val="24"/>
          <w:szCs w:val="24"/>
        </w:rPr>
        <w:t xml:space="preserve"> African</w:t>
      </w:r>
      <w:r w:rsidR="000D3D6E">
        <w:rPr>
          <w:sz w:val="24"/>
          <w:szCs w:val="24"/>
        </w:rPr>
        <w:t xml:space="preserve"> </w:t>
      </w:r>
      <w:r w:rsidR="00F34089">
        <w:rPr>
          <w:sz w:val="24"/>
          <w:szCs w:val="24"/>
        </w:rPr>
        <w:t xml:space="preserve">foods </w:t>
      </w:r>
      <w:r w:rsidR="000D3D6E">
        <w:rPr>
          <w:sz w:val="24"/>
          <w:szCs w:val="24"/>
        </w:rPr>
        <w:t xml:space="preserve">and particularly, Nigerian </w:t>
      </w:r>
      <w:r w:rsidR="00F34089">
        <w:rPr>
          <w:sz w:val="24"/>
          <w:szCs w:val="24"/>
        </w:rPr>
        <w:t xml:space="preserve">foods and </w:t>
      </w:r>
      <w:r w:rsidRPr="003F1FB3">
        <w:rPr>
          <w:sz w:val="24"/>
          <w:szCs w:val="24"/>
        </w:rPr>
        <w:t xml:space="preserve">culture </w:t>
      </w:r>
      <w:r>
        <w:rPr>
          <w:sz w:val="24"/>
          <w:szCs w:val="24"/>
        </w:rPr>
        <w:t xml:space="preserve">relating to culinary heritage </w:t>
      </w:r>
      <w:r w:rsidRPr="003F1FB3">
        <w:rPr>
          <w:sz w:val="24"/>
          <w:szCs w:val="24"/>
        </w:rPr>
        <w:t xml:space="preserve">to the </w:t>
      </w:r>
      <w:r w:rsidR="000D3D6E">
        <w:rPr>
          <w:sz w:val="24"/>
          <w:szCs w:val="24"/>
        </w:rPr>
        <w:t xml:space="preserve">community in Swansea and the world </w:t>
      </w:r>
      <w:r w:rsidR="00811C4B">
        <w:rPr>
          <w:sz w:val="24"/>
          <w:szCs w:val="24"/>
        </w:rPr>
        <w:t>at large</w:t>
      </w:r>
      <w:r w:rsidR="00F34089">
        <w:rPr>
          <w:sz w:val="24"/>
          <w:szCs w:val="24"/>
        </w:rPr>
        <w:t>.</w:t>
      </w:r>
    </w:p>
    <w:p w14:paraId="2EDAC2FE" w14:textId="77777777" w:rsidR="00811C4B" w:rsidRDefault="000D3D6E" w:rsidP="00CD47DB">
      <w:pPr>
        <w:pStyle w:val="NoSpacing"/>
        <w:spacing w:line="480" w:lineRule="auto"/>
        <w:jc w:val="both"/>
        <w:rPr>
          <w:sz w:val="24"/>
          <w:szCs w:val="24"/>
        </w:rPr>
      </w:pPr>
      <w:r>
        <w:rPr>
          <w:sz w:val="24"/>
          <w:szCs w:val="24"/>
        </w:rPr>
        <w:t>The restaurant will be a unique food outlet where the local community and people who have never travelled to Africa will be provided with opportunit</w:t>
      </w:r>
      <w:r w:rsidR="007D3B4D">
        <w:rPr>
          <w:sz w:val="24"/>
          <w:szCs w:val="24"/>
        </w:rPr>
        <w:t>ies</w:t>
      </w:r>
      <w:r>
        <w:rPr>
          <w:sz w:val="24"/>
          <w:szCs w:val="24"/>
        </w:rPr>
        <w:t xml:space="preserve"> to taste indigenous African cuisines and other delicacies</w:t>
      </w:r>
      <w:r w:rsidR="00264D55" w:rsidRPr="003F1FB3">
        <w:rPr>
          <w:sz w:val="24"/>
          <w:szCs w:val="24"/>
        </w:rPr>
        <w:t>.</w:t>
      </w:r>
      <w:r>
        <w:rPr>
          <w:sz w:val="24"/>
          <w:szCs w:val="24"/>
        </w:rPr>
        <w:t xml:space="preserve"> </w:t>
      </w:r>
    </w:p>
    <w:p w14:paraId="58F5C7A7" w14:textId="13143FE4" w:rsidR="00264D55" w:rsidRDefault="00F34089" w:rsidP="00CD47DB">
      <w:pPr>
        <w:pStyle w:val="NoSpacing"/>
        <w:spacing w:line="480" w:lineRule="auto"/>
        <w:jc w:val="both"/>
        <w:rPr>
          <w:sz w:val="24"/>
          <w:szCs w:val="24"/>
        </w:rPr>
      </w:pPr>
      <w:r>
        <w:rPr>
          <w:sz w:val="24"/>
          <w:szCs w:val="24"/>
        </w:rPr>
        <w:t>Furthermore, t</w:t>
      </w:r>
      <w:r w:rsidR="000D3D6E">
        <w:rPr>
          <w:sz w:val="24"/>
          <w:szCs w:val="24"/>
        </w:rPr>
        <w:t xml:space="preserve">he Restaurant will provide a unique opportunity where the local non Africans will be </w:t>
      </w:r>
      <w:r>
        <w:rPr>
          <w:sz w:val="24"/>
          <w:szCs w:val="24"/>
        </w:rPr>
        <w:t>given</w:t>
      </w:r>
      <w:r w:rsidR="000D3D6E">
        <w:rPr>
          <w:sz w:val="24"/>
          <w:szCs w:val="24"/>
        </w:rPr>
        <w:t xml:space="preserve"> courses in preparing dishes </w:t>
      </w:r>
      <w:r>
        <w:rPr>
          <w:sz w:val="24"/>
          <w:szCs w:val="24"/>
        </w:rPr>
        <w:t xml:space="preserve">African dishes of their choices </w:t>
      </w:r>
      <w:r w:rsidR="000D3D6E">
        <w:rPr>
          <w:sz w:val="24"/>
          <w:szCs w:val="24"/>
        </w:rPr>
        <w:t xml:space="preserve">that they will delight in, in doing so the Africans that have settled in Swansea will be given </w:t>
      </w:r>
      <w:r w:rsidR="007D3B4D">
        <w:rPr>
          <w:sz w:val="24"/>
          <w:szCs w:val="24"/>
        </w:rPr>
        <w:t>a chance</w:t>
      </w:r>
      <w:r w:rsidR="000D3D6E">
        <w:rPr>
          <w:sz w:val="24"/>
          <w:szCs w:val="24"/>
        </w:rPr>
        <w:t xml:space="preserve"> to </w:t>
      </w:r>
      <w:r w:rsidR="007D3B4D">
        <w:rPr>
          <w:sz w:val="24"/>
          <w:szCs w:val="24"/>
        </w:rPr>
        <w:t>display and to showcase their culinary skills, thus creating job opportunities</w:t>
      </w:r>
      <w:r>
        <w:rPr>
          <w:sz w:val="24"/>
          <w:szCs w:val="24"/>
        </w:rPr>
        <w:t xml:space="preserve">, as they will be </w:t>
      </w:r>
      <w:r w:rsidR="005B3171">
        <w:rPr>
          <w:sz w:val="24"/>
          <w:szCs w:val="24"/>
        </w:rPr>
        <w:t>contracte</w:t>
      </w:r>
      <w:r>
        <w:rPr>
          <w:sz w:val="24"/>
          <w:szCs w:val="24"/>
        </w:rPr>
        <w:t>d to teach their culinary skills</w:t>
      </w:r>
      <w:r w:rsidR="005B3171">
        <w:rPr>
          <w:sz w:val="24"/>
          <w:szCs w:val="24"/>
        </w:rPr>
        <w:t xml:space="preserve"> to potential customers</w:t>
      </w:r>
      <w:r w:rsidR="007D3B4D">
        <w:rPr>
          <w:sz w:val="24"/>
          <w:szCs w:val="24"/>
        </w:rPr>
        <w:t>.</w:t>
      </w:r>
    </w:p>
    <w:p w14:paraId="376A36A1" w14:textId="22F44B2E" w:rsidR="00891A78" w:rsidRDefault="007D3B4D" w:rsidP="00CD47DB">
      <w:pPr>
        <w:pStyle w:val="NoSpacing"/>
        <w:spacing w:line="480" w:lineRule="auto"/>
        <w:jc w:val="both"/>
        <w:rPr>
          <w:sz w:val="24"/>
          <w:szCs w:val="24"/>
        </w:rPr>
      </w:pPr>
      <w:r>
        <w:rPr>
          <w:sz w:val="24"/>
          <w:szCs w:val="24"/>
        </w:rPr>
        <w:t xml:space="preserve">In view of the above the local non Africans will experience authentic African dishes without even travelling to Africa thus building customer loyalty and customer base to local Africans </w:t>
      </w:r>
      <w:r>
        <w:rPr>
          <w:sz w:val="24"/>
          <w:szCs w:val="24"/>
        </w:rPr>
        <w:lastRenderedPageBreak/>
        <w:t>that have settled in Swansea and the non-African community. This will add a unique feature to the food industry in Swansea</w:t>
      </w:r>
      <w:r w:rsidR="00891A78">
        <w:rPr>
          <w:sz w:val="24"/>
          <w:szCs w:val="24"/>
        </w:rPr>
        <w:t>.</w:t>
      </w:r>
      <w:r w:rsidR="00811C4B">
        <w:rPr>
          <w:sz w:val="24"/>
          <w:szCs w:val="24"/>
        </w:rPr>
        <w:t xml:space="preserve"> </w:t>
      </w:r>
      <w:r w:rsidR="00891A78">
        <w:rPr>
          <w:sz w:val="24"/>
          <w:szCs w:val="24"/>
        </w:rPr>
        <w:t>This will enhance and promote local and international creativity in culinary skills in Wales</w:t>
      </w:r>
      <w:r w:rsidR="00811C4B">
        <w:rPr>
          <w:sz w:val="24"/>
          <w:szCs w:val="24"/>
        </w:rPr>
        <w:t xml:space="preserve"> </w:t>
      </w:r>
      <w:r w:rsidR="00891A78">
        <w:rPr>
          <w:sz w:val="24"/>
          <w:szCs w:val="24"/>
        </w:rPr>
        <w:t xml:space="preserve">and a platform for the general public to </w:t>
      </w:r>
      <w:r w:rsidR="00F3277A">
        <w:rPr>
          <w:sz w:val="24"/>
          <w:szCs w:val="24"/>
        </w:rPr>
        <w:t>interact</w:t>
      </w:r>
      <w:r w:rsidR="00891A78">
        <w:rPr>
          <w:sz w:val="24"/>
          <w:szCs w:val="24"/>
        </w:rPr>
        <w:t xml:space="preserve"> whenever events such </w:t>
      </w:r>
      <w:r w:rsidR="00F3277A">
        <w:rPr>
          <w:sz w:val="24"/>
          <w:szCs w:val="24"/>
        </w:rPr>
        <w:t>as</w:t>
      </w:r>
      <w:r w:rsidR="00891A78">
        <w:rPr>
          <w:sz w:val="24"/>
          <w:szCs w:val="24"/>
        </w:rPr>
        <w:t xml:space="preserve"> cooking competitions will be planned.</w:t>
      </w:r>
    </w:p>
    <w:p w14:paraId="6CFB0AEB" w14:textId="30DB20A8" w:rsidR="00F025ED" w:rsidRPr="00130FE7" w:rsidRDefault="00140AA5" w:rsidP="00CD47DB">
      <w:pPr>
        <w:spacing w:line="480" w:lineRule="auto"/>
        <w:jc w:val="both"/>
        <w:rPr>
          <w:b/>
          <w:bCs/>
        </w:rPr>
      </w:pPr>
      <w:r w:rsidRPr="00130FE7">
        <w:rPr>
          <w:b/>
          <w:bCs/>
        </w:rPr>
        <w:t>Company Overview:</w:t>
      </w:r>
    </w:p>
    <w:p w14:paraId="2B1BDE03" w14:textId="23A087BD" w:rsidR="00140AA5" w:rsidRDefault="004679CC" w:rsidP="00CD47DB">
      <w:pPr>
        <w:spacing w:line="480" w:lineRule="auto"/>
        <w:jc w:val="both"/>
      </w:pPr>
      <w:r>
        <w:t>Daenoch</w:t>
      </w:r>
      <w:r w:rsidR="004379F3">
        <w:t xml:space="preserve"> </w:t>
      </w:r>
      <w:r w:rsidR="00140AA5">
        <w:t xml:space="preserve">is a pioneering African Restaurant in Swansea that will focus on providing </w:t>
      </w:r>
      <w:r w:rsidR="004F7290">
        <w:t>wholesome, organic i</w:t>
      </w:r>
      <w:r w:rsidR="00140AA5">
        <w:t xml:space="preserve">ndigenous exotic African foods </w:t>
      </w:r>
      <w:r w:rsidR="000944E9">
        <w:t xml:space="preserve">such as Jollof Rice, White Rice with Ayamase soup, Efo Riro and Egusi with pounded yam </w:t>
      </w:r>
      <w:r w:rsidR="00140AA5">
        <w:t xml:space="preserve">from </w:t>
      </w:r>
      <w:r w:rsidR="004F7290">
        <w:t>Nigeria and Africa as a whole.</w:t>
      </w:r>
      <w:r w:rsidR="0003310B">
        <w:t xml:space="preserve"> </w:t>
      </w:r>
      <w:r w:rsidR="004379F3">
        <w:t xml:space="preserve"> </w:t>
      </w:r>
    </w:p>
    <w:p w14:paraId="4F862A21" w14:textId="43BC8223" w:rsidR="00A57D31" w:rsidRDefault="00140AA5" w:rsidP="00CD47DB">
      <w:pPr>
        <w:spacing w:line="480" w:lineRule="auto"/>
        <w:jc w:val="both"/>
      </w:pPr>
      <w:r>
        <w:t xml:space="preserve">The Business </w:t>
      </w:r>
      <w:r w:rsidR="00A57D31">
        <w:t xml:space="preserve">is a brainchild of a group of </w:t>
      </w:r>
      <w:r w:rsidR="00992252">
        <w:t xml:space="preserve">four </w:t>
      </w:r>
      <w:r w:rsidR="00A57D31">
        <w:t>African</w:t>
      </w:r>
      <w:r w:rsidR="00992252">
        <w:t xml:space="preserve"> friends</w:t>
      </w:r>
      <w:r w:rsidR="00A57D31">
        <w:t xml:space="preserve"> and a Welsh woman who met at a birthday party where predominantly Asian foods w</w:t>
      </w:r>
      <w:r w:rsidR="00B3697A">
        <w:t xml:space="preserve">as </w:t>
      </w:r>
      <w:r w:rsidR="00A57D31">
        <w:t xml:space="preserve">served.  </w:t>
      </w:r>
    </w:p>
    <w:p w14:paraId="6720F22D" w14:textId="4F4462CF" w:rsidR="00140AA5" w:rsidRDefault="004E3017" w:rsidP="00CD47DB">
      <w:pPr>
        <w:spacing w:line="480" w:lineRule="auto"/>
        <w:jc w:val="both"/>
      </w:pPr>
      <w:r>
        <w:t xml:space="preserve">Thus a partnership was created and the company </w:t>
      </w:r>
      <w:r w:rsidR="004679CC">
        <w:t xml:space="preserve">Daenoch </w:t>
      </w:r>
      <w:r>
        <w:t>was formed.</w:t>
      </w:r>
    </w:p>
    <w:p w14:paraId="037AF8BB" w14:textId="0B50A4DD" w:rsidR="00B3697A" w:rsidRDefault="00B3697A" w:rsidP="00CD47DB">
      <w:pPr>
        <w:spacing w:line="480" w:lineRule="auto"/>
        <w:jc w:val="both"/>
      </w:pPr>
      <w:r>
        <w:t>The partners</w:t>
      </w:r>
      <w:r w:rsidR="004379F3">
        <w:t>hip</w:t>
      </w:r>
      <w:r>
        <w:t xml:space="preserve"> comprise of individuals that have a passion for wholesome organic foods with some having a background in the catering industry. </w:t>
      </w:r>
    </w:p>
    <w:p w14:paraId="1AAB77C3" w14:textId="115A494F" w:rsidR="00B3697A" w:rsidRDefault="00B3697A" w:rsidP="00CD47DB">
      <w:pPr>
        <w:spacing w:line="480" w:lineRule="auto"/>
        <w:jc w:val="both"/>
      </w:pPr>
      <w:r>
        <w:t xml:space="preserve">The raw materials for the business will </w:t>
      </w:r>
      <w:r w:rsidR="004379F3">
        <w:t xml:space="preserve">be </w:t>
      </w:r>
      <w:r>
        <w:t>sourced directly from Africa. This will promote African entrepreneurs who will have a ready market for their produce</w:t>
      </w:r>
      <w:r w:rsidR="00C26376">
        <w:t xml:space="preserve"> and thus enhance Fairtrade.</w:t>
      </w:r>
    </w:p>
    <w:p w14:paraId="5ADE3BDD" w14:textId="77777777" w:rsidR="00B3697A" w:rsidRDefault="00B3697A" w:rsidP="00CD47DB">
      <w:pPr>
        <w:spacing w:line="480" w:lineRule="auto"/>
        <w:jc w:val="both"/>
      </w:pPr>
    </w:p>
    <w:p w14:paraId="58CAC84B" w14:textId="77777777" w:rsidR="00140AA5" w:rsidRPr="00130FE7" w:rsidRDefault="00140AA5" w:rsidP="00CD47DB">
      <w:pPr>
        <w:spacing w:line="480" w:lineRule="auto"/>
        <w:jc w:val="both"/>
        <w:rPr>
          <w:b/>
          <w:bCs/>
        </w:rPr>
      </w:pPr>
      <w:r w:rsidRPr="00130FE7">
        <w:rPr>
          <w:b/>
          <w:bCs/>
        </w:rPr>
        <w:t>Mission Statement:</w:t>
      </w:r>
    </w:p>
    <w:p w14:paraId="18EBCF95" w14:textId="1C06F38F" w:rsidR="0040499B" w:rsidRDefault="004679CC" w:rsidP="00CD47DB">
      <w:pPr>
        <w:spacing w:line="480" w:lineRule="auto"/>
        <w:jc w:val="both"/>
      </w:pPr>
      <w:r>
        <w:t>Daenoch</w:t>
      </w:r>
      <w:r w:rsidR="00140AA5">
        <w:t xml:space="preserve"> is poised to </w:t>
      </w:r>
      <w:r w:rsidR="000944E9">
        <w:t xml:space="preserve">delight its target market </w:t>
      </w:r>
      <w:r w:rsidR="00AF6C17">
        <w:t>with hope of e</w:t>
      </w:r>
      <w:r w:rsidR="00140AA5">
        <w:t>xotic food</w:t>
      </w:r>
      <w:r w:rsidR="00AF6C17">
        <w:t xml:space="preserve"> of great value, </w:t>
      </w:r>
      <w:r w:rsidR="0040499B">
        <w:t xml:space="preserve">and </w:t>
      </w:r>
      <w:r w:rsidR="00504E11">
        <w:t>delightful</w:t>
      </w:r>
      <w:r w:rsidR="0040499B">
        <w:t>;</w:t>
      </w:r>
      <w:r w:rsidR="00504E11">
        <w:t xml:space="preserve"> </w:t>
      </w:r>
      <w:r w:rsidR="00AF6C17">
        <w:t>made to order or eat in</w:t>
      </w:r>
      <w:r w:rsidR="0040499B">
        <w:t xml:space="preserve"> dishes.</w:t>
      </w:r>
      <w:r>
        <w:t xml:space="preserve"> </w:t>
      </w:r>
      <w:r w:rsidR="0040499B">
        <w:t xml:space="preserve">The company aims to </w:t>
      </w:r>
      <w:r w:rsidRPr="003F1FB3">
        <w:t>promot</w:t>
      </w:r>
      <w:r w:rsidR="0040499B">
        <w:t>e</w:t>
      </w:r>
      <w:r w:rsidRPr="003F1FB3">
        <w:t xml:space="preserve"> </w:t>
      </w:r>
      <w:r>
        <w:t xml:space="preserve">African culinary </w:t>
      </w:r>
      <w:r w:rsidRPr="003F1FB3">
        <w:t xml:space="preserve">culture around the world. </w:t>
      </w:r>
    </w:p>
    <w:p w14:paraId="51BA7ED4" w14:textId="77777777" w:rsidR="006F16FB" w:rsidRPr="006F16FB" w:rsidRDefault="006F16FB" w:rsidP="00CD47DB">
      <w:pPr>
        <w:spacing w:line="480" w:lineRule="auto"/>
        <w:jc w:val="both"/>
      </w:pPr>
    </w:p>
    <w:p w14:paraId="72410399" w14:textId="77777777" w:rsidR="009A6CC6" w:rsidRDefault="009A6CC6" w:rsidP="00CD47DB">
      <w:pPr>
        <w:spacing w:line="480" w:lineRule="auto"/>
        <w:jc w:val="both"/>
        <w:rPr>
          <w:b/>
          <w:bCs/>
        </w:rPr>
      </w:pPr>
    </w:p>
    <w:p w14:paraId="398F340C" w14:textId="77777777" w:rsidR="009A6CC6" w:rsidRDefault="009A6CC6" w:rsidP="00CD47DB">
      <w:pPr>
        <w:spacing w:line="480" w:lineRule="auto"/>
        <w:jc w:val="both"/>
        <w:rPr>
          <w:b/>
          <w:bCs/>
        </w:rPr>
      </w:pPr>
    </w:p>
    <w:p w14:paraId="5057D54C" w14:textId="77777777" w:rsidR="009A6CC6" w:rsidRDefault="009A6CC6" w:rsidP="00CD47DB">
      <w:pPr>
        <w:spacing w:line="480" w:lineRule="auto"/>
        <w:jc w:val="both"/>
        <w:rPr>
          <w:b/>
          <w:bCs/>
        </w:rPr>
      </w:pPr>
    </w:p>
    <w:p w14:paraId="158EF039" w14:textId="45CC7957" w:rsidR="00140AA5" w:rsidRPr="00130FE7" w:rsidRDefault="00140AA5" w:rsidP="00CD47DB">
      <w:pPr>
        <w:spacing w:line="480" w:lineRule="auto"/>
        <w:jc w:val="both"/>
        <w:rPr>
          <w:b/>
          <w:bCs/>
        </w:rPr>
      </w:pPr>
      <w:r w:rsidRPr="00130FE7">
        <w:rPr>
          <w:b/>
          <w:bCs/>
        </w:rPr>
        <w:lastRenderedPageBreak/>
        <w:t>Our mission</w:t>
      </w:r>
    </w:p>
    <w:p w14:paraId="298747F2" w14:textId="5D9EA86A" w:rsidR="0040499B" w:rsidRDefault="00140AA5" w:rsidP="00CD47DB">
      <w:pPr>
        <w:spacing w:line="480" w:lineRule="auto"/>
        <w:jc w:val="both"/>
      </w:pPr>
      <w:r>
        <w:t xml:space="preserve">The company is geared to provide </w:t>
      </w:r>
      <w:r w:rsidR="00504E11">
        <w:t>a variety of wholesome tasty indigenous African foods such as Jollof Rice, White Rice with Ayamase soup, Efo Riro and Egusi with pounded yam and these will be sourced directly from Africa</w:t>
      </w:r>
      <w:r w:rsidR="0040499B">
        <w:t xml:space="preserve"> prepared by </w:t>
      </w:r>
      <w:r w:rsidR="0040499B" w:rsidRPr="003F1FB3">
        <w:t xml:space="preserve">professional </w:t>
      </w:r>
      <w:r w:rsidR="0040499B">
        <w:t xml:space="preserve">chefs </w:t>
      </w:r>
      <w:r w:rsidR="0040499B" w:rsidRPr="003F1FB3">
        <w:t xml:space="preserve">of </w:t>
      </w:r>
      <w:r w:rsidR="0040499B">
        <w:t>African origin.</w:t>
      </w:r>
    </w:p>
    <w:p w14:paraId="20860EED" w14:textId="48CEDB00" w:rsidR="00140AA5" w:rsidRDefault="008914D9" w:rsidP="00CD47DB">
      <w:pPr>
        <w:spacing w:line="480" w:lineRule="auto"/>
        <w:jc w:val="both"/>
      </w:pPr>
      <w:r>
        <w:t xml:space="preserve">The company aims to provide </w:t>
      </w:r>
      <w:r w:rsidR="00140AA5">
        <w:t>efficient and superior customer service to its clients and above all the company will promote sustainable development by increasing the clientele of African foodstuffs lovers</w:t>
      </w:r>
      <w:r w:rsidR="00FA14C3">
        <w:t>, by which we also mean people not necessarily of African origin.</w:t>
      </w:r>
    </w:p>
    <w:p w14:paraId="0E4C2FE2" w14:textId="2331522D" w:rsidR="00504E11" w:rsidRDefault="00504E11" w:rsidP="00CD47DB">
      <w:pPr>
        <w:spacing w:line="480" w:lineRule="auto"/>
        <w:jc w:val="both"/>
      </w:pPr>
      <w:r>
        <w:t>The company aims to create employment thus contribute to the wellbeing of the society by participating in corporate social responsibilities in Swansea</w:t>
      </w:r>
      <w:r w:rsidR="008914D9">
        <w:t xml:space="preserve"> and giving a chance to Africans in Swansea to have an outlet where African dishes will be found</w:t>
      </w:r>
      <w:r>
        <w:t>.</w:t>
      </w:r>
    </w:p>
    <w:p w14:paraId="18BDE2B0" w14:textId="24934067" w:rsidR="00140AA5" w:rsidRDefault="00140AA5" w:rsidP="00CD47DB">
      <w:pPr>
        <w:spacing w:line="480" w:lineRule="auto"/>
        <w:jc w:val="both"/>
      </w:pPr>
      <w:r>
        <w:t xml:space="preserve">The company aims to be expand its market in all the major cities in </w:t>
      </w:r>
      <w:r w:rsidR="00C834F4">
        <w:t>the United Kingdom</w:t>
      </w:r>
      <w:r>
        <w:t>.</w:t>
      </w:r>
    </w:p>
    <w:p w14:paraId="013EDF9B" w14:textId="2AAFD1B0" w:rsidR="00140AA5" w:rsidRPr="00130FE7" w:rsidRDefault="00140AA5" w:rsidP="00CD47DB">
      <w:pPr>
        <w:spacing w:line="480" w:lineRule="auto"/>
        <w:jc w:val="both"/>
        <w:rPr>
          <w:b/>
          <w:bCs/>
        </w:rPr>
      </w:pPr>
      <w:r w:rsidRPr="00130FE7">
        <w:rPr>
          <w:b/>
          <w:bCs/>
        </w:rPr>
        <w:t>Product and Service:</w:t>
      </w:r>
    </w:p>
    <w:p w14:paraId="2076F723" w14:textId="004C23B6" w:rsidR="00FA14C3" w:rsidRDefault="00530A81" w:rsidP="00CD47DB">
      <w:pPr>
        <w:spacing w:line="480" w:lineRule="auto"/>
        <w:jc w:val="both"/>
      </w:pPr>
      <w:r>
        <w:t xml:space="preserve">Daenoch Restaurant will be setting a high standard for its food quality and ensuring that its customers receive the same quality with every meal. </w:t>
      </w:r>
      <w:r w:rsidR="009936CA">
        <w:t>Our research has shown that</w:t>
      </w:r>
      <w:r>
        <w:t xml:space="preserve"> serving quality products will earn us a good reputation that will compel our customers to be loyal to us.</w:t>
      </w:r>
      <w:r w:rsidR="009936CA">
        <w:t xml:space="preserve"> Africans have been depending on fellow African travellers to source these products </w:t>
      </w:r>
      <w:r w:rsidR="00CF00A0">
        <w:t xml:space="preserve">from London and </w:t>
      </w:r>
      <w:r w:rsidR="00CF21D8">
        <w:t>Africa</w:t>
      </w:r>
      <w:r w:rsidR="00CF00A0">
        <w:t xml:space="preserve">, </w:t>
      </w:r>
      <w:r w:rsidR="009936CA">
        <w:t>hence establishing a local outlet will solve the problem of the unavailability of these commodities</w:t>
      </w:r>
      <w:r w:rsidR="009E61E2">
        <w:t>.</w:t>
      </w:r>
      <w:r w:rsidR="00C85886">
        <w:t xml:space="preserve"> Daenoch customer service will be a feature that will be highly instilled in our workers putting the customer and the products first.</w:t>
      </w:r>
    </w:p>
    <w:p w14:paraId="10B9D3F7" w14:textId="0C5835B2" w:rsidR="00140AA5" w:rsidRDefault="009E61E2" w:rsidP="00CD47DB">
      <w:pPr>
        <w:spacing w:line="480" w:lineRule="auto"/>
        <w:jc w:val="both"/>
      </w:pPr>
      <w:r>
        <w:t xml:space="preserve">Jollof Rice and the other dishes are the main staple diets of West Africans and Africans </w:t>
      </w:r>
      <w:r w:rsidR="00CF00A0">
        <w:t>in general</w:t>
      </w:r>
      <w:r>
        <w:t xml:space="preserve">. </w:t>
      </w:r>
      <w:r w:rsidR="00E20035">
        <w:t>The products will stand out us distinct products compared to the ordinary take away foods on the market</w:t>
      </w:r>
      <w:r w:rsidR="00033722">
        <w:t xml:space="preserve"> due to the fact the products cannot be grown here and thus they are not readily available.</w:t>
      </w:r>
      <w:r w:rsidR="00C954EC">
        <w:t xml:space="preserve"> Products; the training of locals non Africans to learn </w:t>
      </w:r>
      <w:r w:rsidR="00AE2634">
        <w:t>culinary</w:t>
      </w:r>
      <w:r w:rsidR="00C954EC">
        <w:t xml:space="preserve"> skills in preparing African Schools; in short having mi</w:t>
      </w:r>
      <w:r w:rsidR="00D5613D">
        <w:t>ni</w:t>
      </w:r>
      <w:r w:rsidR="00C954EC">
        <w:t xml:space="preserve"> catering courses.</w:t>
      </w:r>
    </w:p>
    <w:p w14:paraId="7DC28F6D" w14:textId="3C37EADC" w:rsidR="00454548" w:rsidRDefault="004D697C" w:rsidP="00CD47DB">
      <w:pPr>
        <w:spacing w:line="480" w:lineRule="auto"/>
        <w:jc w:val="both"/>
      </w:pPr>
      <w:r>
        <w:lastRenderedPageBreak/>
        <w:t>The Restaurant will be a Take Away and Eating In brick and mortar building where online orders can be made</w:t>
      </w:r>
      <w:r w:rsidR="00454548">
        <w:t xml:space="preserve"> where the following services and products will also be available:</w:t>
      </w:r>
    </w:p>
    <w:p w14:paraId="4F82659A" w14:textId="25E85CB3" w:rsidR="00A37B24" w:rsidRDefault="00454548" w:rsidP="00CD47DB">
      <w:pPr>
        <w:spacing w:line="480" w:lineRule="auto"/>
        <w:jc w:val="both"/>
      </w:pPr>
      <w:r>
        <w:t>selection of African beverage, training sessions on cookery and catering for different occasions and functions such as weddings, birthday parties etc.</w:t>
      </w:r>
    </w:p>
    <w:p w14:paraId="5E38F80C" w14:textId="77777777" w:rsidR="00530A81" w:rsidRPr="00CF00A0" w:rsidRDefault="00530A81" w:rsidP="00CD47DB">
      <w:pPr>
        <w:spacing w:line="480" w:lineRule="auto"/>
        <w:jc w:val="both"/>
      </w:pPr>
    </w:p>
    <w:p w14:paraId="7898C275" w14:textId="02D53008" w:rsidR="00140AA5" w:rsidRDefault="00140AA5" w:rsidP="00CD47DB">
      <w:pPr>
        <w:spacing w:line="480" w:lineRule="auto"/>
        <w:jc w:val="both"/>
        <w:rPr>
          <w:b/>
          <w:bCs/>
        </w:rPr>
      </w:pPr>
      <w:r w:rsidRPr="00130FE7">
        <w:rPr>
          <w:b/>
          <w:bCs/>
        </w:rPr>
        <w:t xml:space="preserve">Market Analysis: </w:t>
      </w:r>
    </w:p>
    <w:p w14:paraId="6C108B6E" w14:textId="7B9B3549" w:rsidR="00CF00A0" w:rsidRPr="00321F50" w:rsidRDefault="00CF00A0" w:rsidP="00CD47DB">
      <w:pPr>
        <w:spacing w:line="480" w:lineRule="auto"/>
        <w:jc w:val="both"/>
        <w:rPr>
          <w:rFonts w:cstheme="minorHAnsi"/>
        </w:rPr>
      </w:pPr>
      <w:r>
        <w:t xml:space="preserve">The huge African population </w:t>
      </w:r>
      <w:r w:rsidRPr="00321F50">
        <w:rPr>
          <w:rFonts w:cstheme="minorHAnsi"/>
        </w:rPr>
        <w:t>comprises of workers; professional, non-professional and students of African origins who according to research have shown that they have a preference of these foods Non Africans are potential customers too.</w:t>
      </w:r>
    </w:p>
    <w:p w14:paraId="29F8B985" w14:textId="6E5EC6A7" w:rsidR="00321F50" w:rsidRPr="00321F50" w:rsidRDefault="00CF00A0" w:rsidP="00CD47DB">
      <w:pPr>
        <w:spacing w:line="480" w:lineRule="auto"/>
        <w:jc w:val="both"/>
        <w:rPr>
          <w:rFonts w:cstheme="minorHAnsi"/>
        </w:rPr>
      </w:pPr>
      <w:r w:rsidRPr="00321F50">
        <w:rPr>
          <w:rFonts w:cstheme="minorHAnsi"/>
        </w:rPr>
        <w:t>The research shows that people willing people willing to spend anything as little as £4.99 per meal. Despite the fact that Swansea is served by a few other catering businesses such as KFC and Nando’s our research shows that Africans have a strong preference of African foods.</w:t>
      </w:r>
      <w:r w:rsidR="00321F50" w:rsidRPr="00321F50">
        <w:rPr>
          <w:rFonts w:cstheme="minorHAnsi"/>
        </w:rPr>
        <w:t xml:space="preserve"> In the light of the above we are able to demonstrate that a marketing analysis has been made. “</w:t>
      </w:r>
      <w:r w:rsidR="00321F50" w:rsidRPr="00321F50">
        <w:rPr>
          <w:rFonts w:cstheme="minorHAnsi"/>
          <w:color w:val="333333"/>
          <w:shd w:val="clear" w:color="auto" w:fill="FFFFFF"/>
        </w:rPr>
        <w:t xml:space="preserve">A market analysis is a quantitative and qualitative assessment of a market. It looks into the size of the market both in volume and in value, the various customer segments and buying patterns, the competition, and the economic environment in terms of barriers to entry and regulation”, </w:t>
      </w:r>
      <w:r w:rsidR="00321F50" w:rsidRPr="00321F50">
        <w:rPr>
          <w:rFonts w:cstheme="minorHAnsi"/>
          <w:color w:val="000000"/>
          <w:shd w:val="clear" w:color="auto" w:fill="FFFFFF"/>
        </w:rPr>
        <w:t>(How to do a market analysis for a business plan, 2020)</w:t>
      </w:r>
      <w:r w:rsidR="00321F50">
        <w:rPr>
          <w:rFonts w:cstheme="minorHAnsi"/>
          <w:color w:val="000000"/>
          <w:shd w:val="clear" w:color="auto" w:fill="FFFFFF"/>
        </w:rPr>
        <w:t>.</w:t>
      </w:r>
    </w:p>
    <w:p w14:paraId="1E084E82" w14:textId="0402BB76" w:rsidR="00663879" w:rsidRDefault="00663879" w:rsidP="00CD47DB">
      <w:pPr>
        <w:spacing w:line="480" w:lineRule="auto"/>
        <w:jc w:val="both"/>
      </w:pPr>
      <w:r>
        <w:t>As said above KFC and Nando’s are the main competitors in Swansea. Our target market has a strong preference for wholesome organic indigenous African foods as opposed to processed foods.</w:t>
      </w:r>
    </w:p>
    <w:p w14:paraId="0A2C1850" w14:textId="77777777" w:rsidR="00D4346F" w:rsidRDefault="00C85886" w:rsidP="00CD47DB">
      <w:pPr>
        <w:spacing w:line="480" w:lineRule="auto"/>
        <w:jc w:val="both"/>
        <w:rPr>
          <w:b/>
          <w:bCs/>
        </w:rPr>
      </w:pPr>
      <w:r w:rsidRPr="00C85886">
        <w:rPr>
          <w:b/>
          <w:bCs/>
        </w:rPr>
        <w:t xml:space="preserve">Marketing </w:t>
      </w:r>
      <w:r w:rsidR="001173CE">
        <w:rPr>
          <w:b/>
          <w:bCs/>
        </w:rPr>
        <w:t>Activities</w:t>
      </w:r>
      <w:r w:rsidR="00D4346F">
        <w:rPr>
          <w:b/>
          <w:bCs/>
        </w:rPr>
        <w:t xml:space="preserve"> </w:t>
      </w:r>
    </w:p>
    <w:p w14:paraId="5D9AA3F3" w14:textId="4963A2E2" w:rsidR="001173CE" w:rsidRDefault="001173CE" w:rsidP="00CD47DB">
      <w:pPr>
        <w:spacing w:line="480" w:lineRule="auto"/>
        <w:jc w:val="both"/>
      </w:pPr>
      <w:r w:rsidRPr="001173CE">
        <w:t xml:space="preserve">We </w:t>
      </w:r>
      <w:r>
        <w:t>will promote our products by massive online advertisement’s that will include</w:t>
      </w:r>
      <w:r w:rsidR="00D4346F">
        <w:t xml:space="preserve">, a proper maintenance of our brick and motor outlet fully equipped with Self Service computer menu displays. We will also endeavour to put our adverts on the radio and in local newspapers. Above all, our marketing strategy will focus on esteeming our customers highly by providing them </w:t>
      </w:r>
      <w:r w:rsidR="00D4346F">
        <w:lastRenderedPageBreak/>
        <w:t>with quality exotic foods and surveys that will help us to get feedback from our customers.</w:t>
      </w:r>
      <w:r w:rsidR="000B10D2">
        <w:t xml:space="preserve"> We will ensure that we have a variety of products, hence the increased range of our products will enable the customers to find almost anything exotic and from Africa in our Restaurant. The customers will have a variety of ways to buy and pay for </w:t>
      </w:r>
      <w:r w:rsidR="000C4B90">
        <w:t>the dishes that they purchase. Discounts will be a big feature that will attract our customers.</w:t>
      </w:r>
    </w:p>
    <w:p w14:paraId="0E6C9B03" w14:textId="2F02A488" w:rsidR="00481FF6" w:rsidRPr="00BE5099" w:rsidRDefault="00481FF6" w:rsidP="00CD47DB">
      <w:pPr>
        <w:spacing w:line="480" w:lineRule="auto"/>
        <w:jc w:val="both"/>
        <w:rPr>
          <w:rFonts w:cstheme="minorHAnsi"/>
        </w:rPr>
      </w:pPr>
      <w:r>
        <w:t xml:space="preserve">As </w:t>
      </w:r>
      <w:r w:rsidRPr="00BE5099">
        <w:rPr>
          <w:rFonts w:cstheme="minorHAnsi"/>
        </w:rPr>
        <w:t>has been already alluded to</w:t>
      </w:r>
      <w:r w:rsidR="00CB11BE">
        <w:rPr>
          <w:rFonts w:cstheme="minorHAnsi"/>
        </w:rPr>
        <w:t>,</w:t>
      </w:r>
      <w:r w:rsidRPr="00BE5099">
        <w:rPr>
          <w:rFonts w:cstheme="minorHAnsi"/>
        </w:rPr>
        <w:t xml:space="preserve"> Daenoch will not only a brick and mo</w:t>
      </w:r>
      <w:r w:rsidR="00C43E6F" w:rsidRPr="00BE5099">
        <w:rPr>
          <w:rFonts w:cstheme="minorHAnsi"/>
        </w:rPr>
        <w:t>r</w:t>
      </w:r>
      <w:r w:rsidRPr="00BE5099">
        <w:rPr>
          <w:rFonts w:cstheme="minorHAnsi"/>
        </w:rPr>
        <w:t>tar outlet; our products will also be ordered from anywhere using the internet and deliveries will be instantly made.</w:t>
      </w:r>
    </w:p>
    <w:p w14:paraId="712FA5DA" w14:textId="4B798A2D" w:rsidR="004B7D58" w:rsidRDefault="00C43E6F" w:rsidP="004917D4">
      <w:pPr>
        <w:spacing w:line="480" w:lineRule="auto"/>
        <w:jc w:val="both"/>
      </w:pPr>
      <w:r w:rsidRPr="00BE5099">
        <w:rPr>
          <w:rFonts w:cstheme="minorHAnsi"/>
        </w:rPr>
        <w:t>It evident that our promotion tactics will cater for the dot.com generation and the old generation t</w:t>
      </w:r>
      <w:r w:rsidR="00081435" w:rsidRPr="00BE5099">
        <w:rPr>
          <w:rFonts w:cstheme="minorHAnsi"/>
        </w:rPr>
        <w:t>hrough fliers and traditional adverts.</w:t>
      </w:r>
      <w:r w:rsidR="006A15A8" w:rsidRPr="00BE5099">
        <w:rPr>
          <w:rFonts w:cstheme="minorHAnsi"/>
        </w:rPr>
        <w:t xml:space="preserve"> We will work at balancing our </w:t>
      </w:r>
      <w:r w:rsidR="003D0B8E" w:rsidRPr="00BE5099">
        <w:rPr>
          <w:rFonts w:cstheme="minorHAnsi"/>
        </w:rPr>
        <w:t xml:space="preserve">public </w:t>
      </w:r>
      <w:r w:rsidR="003D0B8E" w:rsidRPr="00025CA1">
        <w:rPr>
          <w:rFonts w:cstheme="minorHAnsi"/>
        </w:rPr>
        <w:t>relations</w:t>
      </w:r>
      <w:r w:rsidR="006A15A8" w:rsidRPr="00025CA1">
        <w:rPr>
          <w:rFonts w:cstheme="minorHAnsi"/>
        </w:rPr>
        <w:t>, direct marketing and advertising.</w:t>
      </w:r>
      <w:r w:rsidR="00BE5099" w:rsidRPr="00025CA1">
        <w:rPr>
          <w:rFonts w:cstheme="minorHAnsi"/>
        </w:rPr>
        <w:t xml:space="preserve"> It is in this respect </w:t>
      </w:r>
      <w:r w:rsidR="00025CA1" w:rsidRPr="00025CA1">
        <w:rPr>
          <w:rFonts w:cstheme="minorHAnsi"/>
        </w:rPr>
        <w:t>the definition has been coined as “</w:t>
      </w:r>
      <w:r w:rsidR="00BE5099" w:rsidRPr="00025CA1">
        <w:rPr>
          <w:rFonts w:cstheme="minorHAnsi"/>
          <w:color w:val="393939"/>
          <w:shd w:val="clear" w:color="auto" w:fill="FFFFFF"/>
        </w:rPr>
        <w:t>The </w:t>
      </w:r>
      <w:r w:rsidR="00BE5099" w:rsidRPr="00025CA1">
        <w:rPr>
          <w:rFonts w:cstheme="minorHAnsi"/>
          <w:color w:val="393939"/>
        </w:rPr>
        <w:t>marketing mix</w:t>
      </w:r>
      <w:r w:rsidR="00025CA1">
        <w:rPr>
          <w:rFonts w:cstheme="minorHAnsi"/>
          <w:color w:val="393939"/>
        </w:rPr>
        <w:t xml:space="preserve"> </w:t>
      </w:r>
      <w:r w:rsidR="00BE5099" w:rsidRPr="00025CA1">
        <w:rPr>
          <w:rFonts w:cstheme="minorHAnsi"/>
          <w:color w:val="393939"/>
          <w:shd w:val="clear" w:color="auto" w:fill="FFFFFF"/>
        </w:rPr>
        <w:t>refers to the set of actions, or tactics, that a company uses to promote its brand or product in the market</w:t>
      </w:r>
      <w:r w:rsidR="00025CA1">
        <w:rPr>
          <w:rFonts w:cstheme="minorHAnsi"/>
        </w:rPr>
        <w:t xml:space="preserve">, </w:t>
      </w:r>
      <w:r w:rsidR="00BE5099" w:rsidRPr="00BE5099">
        <w:rPr>
          <w:rFonts w:cstheme="minorHAnsi"/>
          <w:color w:val="000000"/>
          <w:shd w:val="clear" w:color="auto" w:fill="FFFFFF"/>
        </w:rPr>
        <w:t>(What is Marketing Mix? Definition of Marketing Mix, Marketing Mix Meaning - The Economic Times, 2020)</w:t>
      </w:r>
      <w:r w:rsidR="004917D4">
        <w:t>.</w:t>
      </w:r>
    </w:p>
    <w:p w14:paraId="70FE8C45" w14:textId="77777777" w:rsidR="009A6CC6" w:rsidRDefault="009A6CC6" w:rsidP="00CD47DB">
      <w:pPr>
        <w:spacing w:line="480" w:lineRule="auto"/>
        <w:jc w:val="both"/>
        <w:rPr>
          <w:b/>
          <w:bCs/>
        </w:rPr>
      </w:pPr>
    </w:p>
    <w:p w14:paraId="1FD2977E" w14:textId="3C6E5D50" w:rsidR="00140AA5" w:rsidRDefault="006D5443" w:rsidP="00CD47DB">
      <w:pPr>
        <w:spacing w:line="480" w:lineRule="auto"/>
        <w:jc w:val="both"/>
        <w:rPr>
          <w:b/>
          <w:bCs/>
        </w:rPr>
      </w:pPr>
      <w:r w:rsidRPr="006D5443">
        <w:rPr>
          <w:b/>
          <w:bCs/>
        </w:rPr>
        <w:t>Physical Resources</w:t>
      </w:r>
    </w:p>
    <w:p w14:paraId="2B3634BD" w14:textId="77777777" w:rsidR="001D55EB" w:rsidRDefault="006D5443" w:rsidP="00CD47DB">
      <w:pPr>
        <w:spacing w:line="480" w:lineRule="auto"/>
        <w:jc w:val="both"/>
      </w:pPr>
      <w:r w:rsidRPr="006D5443">
        <w:t>The business</w:t>
      </w:r>
      <w:r>
        <w:t xml:space="preserve"> venture will be domiciled in Swansea as a brick and mortar business incorporating online trade. The location has been deliberately chosen to be right in the city centre thus making easy access to would be customers. Large psychedelic bill boards depicting the various meals will be erected and as has already been alluded to there will be self-order computers and a common </w:t>
      </w:r>
      <w:r w:rsidR="00EB6E17">
        <w:t>till for people who have challenges in using computers.</w:t>
      </w:r>
    </w:p>
    <w:p w14:paraId="480FB787" w14:textId="066A5228" w:rsidR="001676BF" w:rsidRPr="001D55EB" w:rsidRDefault="001676BF" w:rsidP="00CD47DB">
      <w:pPr>
        <w:spacing w:line="480" w:lineRule="auto"/>
        <w:jc w:val="both"/>
        <w:rPr>
          <w:b/>
          <w:bCs/>
        </w:rPr>
      </w:pPr>
      <w:r w:rsidRPr="001D55EB">
        <w:rPr>
          <w:rFonts w:asciiTheme="minorHAnsi" w:hAnsiTheme="minorHAnsi"/>
          <w:b/>
          <w:bCs/>
        </w:rPr>
        <w:t>Start up running cost</w:t>
      </w:r>
      <w:r w:rsidR="001D55EB">
        <w:rPr>
          <w:rFonts w:asciiTheme="minorHAnsi" w:hAnsiTheme="minorHAnsi"/>
          <w:b/>
          <w:bCs/>
        </w:rPr>
        <w:t>:</w:t>
      </w:r>
    </w:p>
    <w:p w14:paraId="1E009F65" w14:textId="3A200E23" w:rsidR="001676BF" w:rsidRPr="008D4840" w:rsidRDefault="001676BF" w:rsidP="00CD47DB">
      <w:pPr>
        <w:pStyle w:val="property-header-price"/>
        <w:numPr>
          <w:ilvl w:val="0"/>
          <w:numId w:val="2"/>
        </w:numPr>
        <w:spacing w:before="0" w:beforeAutospacing="0" w:after="0" w:afterAutospacing="0" w:line="315" w:lineRule="atLeast"/>
        <w:jc w:val="both"/>
        <w:rPr>
          <w:rFonts w:asciiTheme="minorHAnsi" w:hAnsiTheme="minorHAnsi" w:cs="Arial"/>
          <w:b/>
          <w:bCs/>
          <w:color w:val="000000" w:themeColor="text1"/>
          <w:spacing w:val="-5"/>
        </w:rPr>
      </w:pPr>
      <w:r>
        <w:rPr>
          <w:rFonts w:asciiTheme="minorHAnsi" w:hAnsiTheme="minorHAnsi" w:cs="Arial"/>
          <w:b/>
          <w:bCs/>
          <w:color w:val="000000" w:themeColor="text1"/>
          <w:bdr w:val="none" w:sz="0" w:space="0" w:color="auto" w:frame="1"/>
        </w:rPr>
        <w:t>Building</w:t>
      </w:r>
      <w:r w:rsidRPr="008D4840">
        <w:rPr>
          <w:rFonts w:asciiTheme="minorHAnsi" w:hAnsiTheme="minorHAnsi" w:cs="Arial"/>
          <w:b/>
          <w:bCs/>
          <w:color w:val="000000" w:themeColor="text1"/>
          <w:bdr w:val="none" w:sz="0" w:space="0" w:color="auto" w:frame="1"/>
        </w:rPr>
        <w:t xml:space="preserve"> rent cost: </w:t>
      </w:r>
      <w:r w:rsidRPr="008D4840">
        <w:rPr>
          <w:rFonts w:asciiTheme="minorHAnsi" w:hAnsiTheme="minorHAnsi" w:cs="Arial"/>
          <w:b/>
          <w:bCs/>
          <w:color w:val="000000" w:themeColor="text1"/>
          <w:spacing w:val="-5"/>
        </w:rPr>
        <w:t> </w:t>
      </w:r>
      <w:r w:rsidRPr="009B042F">
        <w:rPr>
          <w:rFonts w:asciiTheme="minorHAnsi" w:hAnsiTheme="minorHAnsi" w:cs="Arial"/>
          <w:color w:val="000000" w:themeColor="text1"/>
          <w:spacing w:val="-5"/>
        </w:rPr>
        <w:t>£</w:t>
      </w:r>
      <w:r w:rsidR="007B76B4" w:rsidRPr="009B042F">
        <w:rPr>
          <w:rFonts w:asciiTheme="minorHAnsi" w:hAnsiTheme="minorHAnsi" w:cs="Arial"/>
          <w:color w:val="000000" w:themeColor="text1"/>
          <w:spacing w:val="-5"/>
        </w:rPr>
        <w:t>7,945</w:t>
      </w:r>
      <w:r w:rsidRPr="009B042F">
        <w:rPr>
          <w:rFonts w:asciiTheme="minorHAnsi" w:hAnsiTheme="minorHAnsi" w:cs="Arial"/>
          <w:color w:val="000000" w:themeColor="text1"/>
          <w:spacing w:val="-5"/>
        </w:rPr>
        <w:t xml:space="preserve"> pa</w:t>
      </w:r>
      <w:r>
        <w:rPr>
          <w:rFonts w:asciiTheme="minorHAnsi" w:hAnsiTheme="minorHAnsi" w:cs="Arial"/>
          <w:b/>
          <w:bCs/>
          <w:color w:val="000000" w:themeColor="text1"/>
          <w:spacing w:val="-5"/>
        </w:rPr>
        <w:t xml:space="preserve"> (</w:t>
      </w:r>
      <w:r w:rsidR="007B76B4">
        <w:rPr>
          <w:rFonts w:asciiTheme="minorHAnsi" w:hAnsiTheme="minorHAnsi" w:cs="Arial"/>
          <w:color w:val="000000" w:themeColor="text1"/>
          <w:spacing w:val="-5"/>
        </w:rPr>
        <w:t>Realla</w:t>
      </w:r>
      <w:r w:rsidRPr="001676BF">
        <w:rPr>
          <w:rFonts w:asciiTheme="minorHAnsi" w:hAnsiTheme="minorHAnsi" w:cs="Arial"/>
          <w:color w:val="000000" w:themeColor="text1"/>
          <w:spacing w:val="-5"/>
        </w:rPr>
        <w:t>, 2020)</w:t>
      </w:r>
    </w:p>
    <w:p w14:paraId="3A9A08C4" w14:textId="7594D1A5" w:rsidR="001676BF" w:rsidRPr="001676BF" w:rsidRDefault="000B1D33" w:rsidP="00CD47DB">
      <w:pPr>
        <w:pStyle w:val="property-header-price"/>
        <w:numPr>
          <w:ilvl w:val="0"/>
          <w:numId w:val="2"/>
        </w:numPr>
        <w:spacing w:before="0" w:beforeAutospacing="0" w:after="0" w:afterAutospacing="0" w:line="315" w:lineRule="atLeast"/>
        <w:jc w:val="both"/>
        <w:rPr>
          <w:rFonts w:asciiTheme="minorHAnsi" w:hAnsiTheme="minorHAnsi" w:cs="Arial"/>
          <w:b/>
          <w:bCs/>
          <w:color w:val="000000" w:themeColor="text1"/>
          <w:spacing w:val="-5"/>
        </w:rPr>
      </w:pPr>
      <w:r w:rsidRPr="007957C4">
        <w:rPr>
          <w:rFonts w:asciiTheme="minorHAnsi" w:hAnsiTheme="minorHAnsi" w:cs="Arial"/>
          <w:b/>
          <w:color w:val="000000" w:themeColor="text1"/>
          <w:bdr w:val="none" w:sz="0" w:space="0" w:color="auto" w:frame="1"/>
        </w:rPr>
        <w:t>4</w:t>
      </w:r>
      <w:r w:rsidR="001676BF" w:rsidRPr="007957C4">
        <w:rPr>
          <w:rFonts w:asciiTheme="minorHAnsi" w:hAnsiTheme="minorHAnsi" w:cs="Arial"/>
          <w:b/>
          <w:color w:val="000000" w:themeColor="text1"/>
          <w:bdr w:val="none" w:sz="0" w:space="0" w:color="auto" w:frame="1"/>
        </w:rPr>
        <w:t xml:space="preserve">0 </w:t>
      </w:r>
      <w:r w:rsidR="007A1C2F" w:rsidRPr="007957C4">
        <w:rPr>
          <w:rFonts w:asciiTheme="minorHAnsi" w:hAnsiTheme="minorHAnsi" w:cs="Arial"/>
          <w:b/>
          <w:color w:val="000000" w:themeColor="text1"/>
          <w:bdr w:val="none" w:sz="0" w:space="0" w:color="auto" w:frame="1"/>
        </w:rPr>
        <w:t>Chairs</w:t>
      </w:r>
      <w:r w:rsidR="007A1C2F">
        <w:rPr>
          <w:rFonts w:asciiTheme="minorHAnsi" w:hAnsiTheme="minorHAnsi" w:cs="Arial"/>
          <w:bCs/>
          <w:color w:val="000000" w:themeColor="text1"/>
          <w:bdr w:val="none" w:sz="0" w:space="0" w:color="auto" w:frame="1"/>
        </w:rPr>
        <w:t>:</w:t>
      </w:r>
      <w:r w:rsidR="001676BF" w:rsidRPr="008D4840">
        <w:rPr>
          <w:rFonts w:asciiTheme="minorHAnsi" w:hAnsiTheme="minorHAnsi" w:cs="Arial"/>
          <w:bCs/>
          <w:color w:val="000000" w:themeColor="text1"/>
          <w:bdr w:val="none" w:sz="0" w:space="0" w:color="auto" w:frame="1"/>
        </w:rPr>
        <w:t xml:space="preserve"> </w:t>
      </w:r>
      <w:r w:rsidR="009B042F">
        <w:rPr>
          <w:rFonts w:asciiTheme="minorHAnsi" w:hAnsiTheme="minorHAnsi" w:cs="Arial"/>
          <w:bCs/>
          <w:color w:val="000000" w:themeColor="text1"/>
          <w:bdr w:val="none" w:sz="0" w:space="0" w:color="auto" w:frame="1"/>
        </w:rPr>
        <w:t xml:space="preserve">40 x </w:t>
      </w:r>
      <w:r w:rsidR="001676BF">
        <w:rPr>
          <w:rFonts w:asciiTheme="minorHAnsi" w:hAnsiTheme="minorHAnsi" w:cs="Arial"/>
          <w:bCs/>
          <w:color w:val="000000" w:themeColor="text1"/>
          <w:shd w:val="clear" w:color="auto" w:fill="FFFFFF"/>
        </w:rPr>
        <w:t>£</w:t>
      </w:r>
      <w:r w:rsidR="009B042F">
        <w:rPr>
          <w:rFonts w:asciiTheme="minorHAnsi" w:hAnsiTheme="minorHAnsi" w:cs="Arial"/>
          <w:bCs/>
          <w:color w:val="000000" w:themeColor="text1"/>
          <w:shd w:val="clear" w:color="auto" w:fill="FFFFFF"/>
        </w:rPr>
        <w:t>99</w:t>
      </w:r>
      <w:r w:rsidR="001676BF">
        <w:rPr>
          <w:rFonts w:asciiTheme="minorHAnsi" w:hAnsiTheme="minorHAnsi" w:cs="Arial"/>
          <w:bCs/>
          <w:color w:val="000000" w:themeColor="text1"/>
          <w:shd w:val="clear" w:color="auto" w:fill="FFFFFF"/>
        </w:rPr>
        <w:t>.</w:t>
      </w:r>
      <w:r w:rsidR="009B042F">
        <w:rPr>
          <w:rFonts w:asciiTheme="minorHAnsi" w:hAnsiTheme="minorHAnsi" w:cs="Arial"/>
          <w:bCs/>
          <w:color w:val="000000" w:themeColor="text1"/>
          <w:shd w:val="clear" w:color="auto" w:fill="FFFFFF"/>
        </w:rPr>
        <w:t>99</w:t>
      </w:r>
      <w:r w:rsidR="001676BF">
        <w:rPr>
          <w:rFonts w:asciiTheme="minorHAnsi" w:hAnsiTheme="minorHAnsi" w:cs="Arial"/>
          <w:bCs/>
          <w:color w:val="000000" w:themeColor="text1"/>
          <w:shd w:val="clear" w:color="auto" w:fill="FFFFFF"/>
        </w:rPr>
        <w:t>/ each =</w:t>
      </w:r>
      <w:r w:rsidR="009B042F">
        <w:rPr>
          <w:rFonts w:asciiTheme="minorHAnsi" w:hAnsiTheme="minorHAnsi" w:cs="Arial"/>
          <w:bCs/>
          <w:color w:val="000000" w:themeColor="text1"/>
          <w:shd w:val="clear" w:color="auto" w:fill="FFFFFF"/>
        </w:rPr>
        <w:t xml:space="preserve"> £3999.60</w:t>
      </w:r>
      <w:r w:rsidR="002D5266">
        <w:rPr>
          <w:rFonts w:asciiTheme="minorHAnsi" w:hAnsiTheme="minorHAnsi" w:cs="Arial"/>
          <w:bCs/>
          <w:color w:val="000000" w:themeColor="text1"/>
          <w:shd w:val="clear" w:color="auto" w:fill="FFFFFF"/>
        </w:rPr>
        <w:t xml:space="preserve"> (Topfurniture, </w:t>
      </w:r>
      <w:r>
        <w:rPr>
          <w:rFonts w:asciiTheme="minorHAnsi" w:hAnsiTheme="minorHAnsi" w:cs="Arial"/>
          <w:bCs/>
          <w:color w:val="000000" w:themeColor="text1"/>
          <w:shd w:val="clear" w:color="auto" w:fill="FFFFFF"/>
        </w:rPr>
        <w:t>2020)</w:t>
      </w:r>
    </w:p>
    <w:p w14:paraId="358AF118" w14:textId="1653DB94" w:rsidR="009A1933" w:rsidRPr="009A1933" w:rsidRDefault="000B1D33" w:rsidP="00CD47DB">
      <w:pPr>
        <w:pStyle w:val="property-header-price"/>
        <w:numPr>
          <w:ilvl w:val="0"/>
          <w:numId w:val="2"/>
        </w:numPr>
        <w:spacing w:before="0" w:beforeAutospacing="0" w:after="0" w:afterAutospacing="0" w:line="315" w:lineRule="atLeast"/>
        <w:jc w:val="both"/>
        <w:rPr>
          <w:rFonts w:asciiTheme="minorHAnsi" w:hAnsiTheme="minorHAnsi" w:cs="Arial"/>
          <w:b/>
          <w:bCs/>
          <w:color w:val="000000" w:themeColor="text1"/>
          <w:spacing w:val="-5"/>
        </w:rPr>
      </w:pPr>
      <w:r w:rsidRPr="009A1933">
        <w:rPr>
          <w:rFonts w:asciiTheme="minorHAnsi" w:hAnsiTheme="minorHAnsi" w:cs="Arial"/>
          <w:b/>
          <w:color w:val="000000" w:themeColor="text1"/>
          <w:shd w:val="clear" w:color="auto" w:fill="FFFFFF"/>
        </w:rPr>
        <w:t>10</w:t>
      </w:r>
      <w:r w:rsidR="001676BF" w:rsidRPr="009A1933">
        <w:rPr>
          <w:rFonts w:asciiTheme="minorHAnsi" w:hAnsiTheme="minorHAnsi" w:cs="Arial"/>
          <w:b/>
          <w:color w:val="000000" w:themeColor="text1"/>
          <w:shd w:val="clear" w:color="auto" w:fill="FFFFFF"/>
        </w:rPr>
        <w:t xml:space="preserve"> Tables</w:t>
      </w:r>
      <w:r w:rsidR="001676BF" w:rsidRPr="009A1933">
        <w:rPr>
          <w:rFonts w:asciiTheme="minorHAnsi" w:hAnsiTheme="minorHAnsi" w:cs="Arial"/>
          <w:bCs/>
          <w:color w:val="000000" w:themeColor="text1"/>
          <w:shd w:val="clear" w:color="auto" w:fill="FFFFFF"/>
        </w:rPr>
        <w:t xml:space="preserve">: </w:t>
      </w:r>
      <w:r w:rsidR="009A1933">
        <w:rPr>
          <w:rFonts w:asciiTheme="minorHAnsi" w:hAnsiTheme="minorHAnsi" w:cs="Arial"/>
          <w:bCs/>
          <w:color w:val="000000" w:themeColor="text1"/>
          <w:shd w:val="clear" w:color="auto" w:fill="FFFFFF"/>
        </w:rPr>
        <w:t xml:space="preserve">10 X </w:t>
      </w:r>
      <w:r w:rsidR="001676BF" w:rsidRPr="009A1933">
        <w:rPr>
          <w:rFonts w:asciiTheme="minorHAnsi" w:hAnsiTheme="minorHAnsi" w:cs="Arial"/>
          <w:color w:val="000000" w:themeColor="text1"/>
          <w:shd w:val="clear" w:color="auto" w:fill="FFFFFF"/>
        </w:rPr>
        <w:t>£</w:t>
      </w:r>
      <w:r w:rsidR="003F25F9">
        <w:rPr>
          <w:rFonts w:asciiTheme="minorHAnsi" w:hAnsiTheme="minorHAnsi" w:cs="Arial"/>
          <w:color w:val="000000" w:themeColor="text1"/>
          <w:shd w:val="clear" w:color="auto" w:fill="FFFFFF"/>
        </w:rPr>
        <w:t>124.68</w:t>
      </w:r>
      <w:r w:rsidR="001676BF" w:rsidRPr="009A1933">
        <w:rPr>
          <w:rFonts w:asciiTheme="minorHAnsi" w:hAnsiTheme="minorHAnsi" w:cs="Arial"/>
          <w:color w:val="000000" w:themeColor="text1"/>
          <w:shd w:val="clear" w:color="auto" w:fill="FFFFFF"/>
        </w:rPr>
        <w:t>/ each = £</w:t>
      </w:r>
      <w:r w:rsidR="003F25F9">
        <w:rPr>
          <w:rFonts w:asciiTheme="minorHAnsi" w:hAnsiTheme="minorHAnsi" w:cs="Arial"/>
          <w:color w:val="000000" w:themeColor="text1"/>
          <w:shd w:val="clear" w:color="auto" w:fill="FFFFFF"/>
        </w:rPr>
        <w:t>1246.80 (Trentfurniture. 2020)</w:t>
      </w:r>
    </w:p>
    <w:p w14:paraId="31D0A18B" w14:textId="2E1D4FCB" w:rsidR="000B1D33" w:rsidRPr="009A1933" w:rsidRDefault="000B1D33" w:rsidP="00CD47DB">
      <w:pPr>
        <w:pStyle w:val="property-header-price"/>
        <w:numPr>
          <w:ilvl w:val="0"/>
          <w:numId w:val="2"/>
        </w:numPr>
        <w:spacing w:before="0" w:beforeAutospacing="0" w:after="0" w:afterAutospacing="0" w:line="315" w:lineRule="atLeast"/>
        <w:jc w:val="both"/>
        <w:rPr>
          <w:rFonts w:asciiTheme="minorHAnsi" w:hAnsiTheme="minorHAnsi" w:cs="Arial"/>
          <w:b/>
          <w:bCs/>
          <w:color w:val="000000" w:themeColor="text1"/>
          <w:spacing w:val="-5"/>
        </w:rPr>
      </w:pPr>
      <w:r w:rsidRPr="009A1933">
        <w:rPr>
          <w:rFonts w:asciiTheme="minorHAnsi" w:hAnsiTheme="minorHAnsi" w:cs="Arial"/>
          <w:b/>
          <w:color w:val="000000" w:themeColor="text1"/>
          <w:shd w:val="clear" w:color="auto" w:fill="FFFFFF"/>
        </w:rPr>
        <w:t xml:space="preserve">Office Furniture </w:t>
      </w:r>
    </w:p>
    <w:p w14:paraId="27668112" w14:textId="5E9C7567" w:rsidR="000B1D33" w:rsidRDefault="000B1D33" w:rsidP="00CD47DB">
      <w:pPr>
        <w:pStyle w:val="property-header-price"/>
        <w:spacing w:before="0" w:beforeAutospacing="0" w:after="0" w:afterAutospacing="0" w:line="315" w:lineRule="atLeast"/>
        <w:ind w:left="720"/>
        <w:jc w:val="both"/>
        <w:rPr>
          <w:rFonts w:asciiTheme="minorHAnsi" w:hAnsiTheme="minorHAnsi" w:cs="Arial"/>
          <w:bCs/>
          <w:color w:val="000000" w:themeColor="text1"/>
          <w:shd w:val="clear" w:color="auto" w:fill="FFFFFF"/>
        </w:rPr>
      </w:pPr>
      <w:r>
        <w:rPr>
          <w:rFonts w:asciiTheme="minorHAnsi" w:hAnsiTheme="minorHAnsi" w:cs="Arial"/>
          <w:bCs/>
          <w:color w:val="000000" w:themeColor="text1"/>
          <w:shd w:val="clear" w:color="auto" w:fill="FFFFFF"/>
        </w:rPr>
        <w:t>2 Executive Chairs</w:t>
      </w:r>
      <w:r w:rsidR="003F25F9">
        <w:rPr>
          <w:rFonts w:asciiTheme="minorHAnsi" w:hAnsiTheme="minorHAnsi" w:cs="Arial"/>
          <w:bCs/>
          <w:color w:val="000000" w:themeColor="text1"/>
          <w:shd w:val="clear" w:color="auto" w:fill="FFFFFF"/>
        </w:rPr>
        <w:t xml:space="preserve">: 2 X </w:t>
      </w:r>
      <w:r w:rsidR="00CB1BB5">
        <w:rPr>
          <w:rFonts w:asciiTheme="minorHAnsi" w:hAnsiTheme="minorHAnsi" w:cs="Arial"/>
          <w:bCs/>
          <w:color w:val="000000" w:themeColor="text1"/>
          <w:shd w:val="clear" w:color="auto" w:fill="FFFFFF"/>
        </w:rPr>
        <w:t>£110.40 = £220.80 (Furniture-work, 2020)</w:t>
      </w:r>
    </w:p>
    <w:p w14:paraId="2176FCEE" w14:textId="2301F9BE" w:rsidR="000B1D33" w:rsidRPr="000B1D33" w:rsidRDefault="000B1D33" w:rsidP="00CD47DB">
      <w:pPr>
        <w:pStyle w:val="property-header-price"/>
        <w:spacing w:before="0" w:beforeAutospacing="0" w:after="0" w:afterAutospacing="0" w:line="315" w:lineRule="atLeast"/>
        <w:ind w:left="720"/>
        <w:jc w:val="both"/>
        <w:rPr>
          <w:rFonts w:asciiTheme="minorHAnsi" w:hAnsiTheme="minorHAnsi" w:cs="Arial"/>
          <w:bCs/>
          <w:color w:val="000000" w:themeColor="text1"/>
          <w:shd w:val="clear" w:color="auto" w:fill="FFFFFF"/>
        </w:rPr>
      </w:pPr>
      <w:r>
        <w:rPr>
          <w:rFonts w:asciiTheme="minorHAnsi" w:hAnsiTheme="minorHAnsi" w:cs="Arial"/>
          <w:bCs/>
          <w:color w:val="000000" w:themeColor="text1"/>
          <w:shd w:val="clear" w:color="auto" w:fill="FFFFFF"/>
        </w:rPr>
        <w:t>2 Executive Tables</w:t>
      </w:r>
      <w:r w:rsidR="003F25F9">
        <w:rPr>
          <w:rFonts w:asciiTheme="minorHAnsi" w:hAnsiTheme="minorHAnsi" w:cs="Arial"/>
          <w:bCs/>
          <w:color w:val="000000" w:themeColor="text1"/>
          <w:shd w:val="clear" w:color="auto" w:fill="FFFFFF"/>
        </w:rPr>
        <w:t>:</w:t>
      </w:r>
      <w:r w:rsidR="00BD2370">
        <w:rPr>
          <w:rFonts w:asciiTheme="minorHAnsi" w:hAnsiTheme="minorHAnsi" w:cs="Arial"/>
          <w:bCs/>
          <w:color w:val="000000" w:themeColor="text1"/>
          <w:shd w:val="clear" w:color="auto" w:fill="FFFFFF"/>
        </w:rPr>
        <w:t xml:space="preserve"> </w:t>
      </w:r>
      <w:r w:rsidR="003F25F9">
        <w:rPr>
          <w:rFonts w:asciiTheme="minorHAnsi" w:hAnsiTheme="minorHAnsi" w:cs="Arial"/>
          <w:bCs/>
          <w:color w:val="000000" w:themeColor="text1"/>
          <w:shd w:val="clear" w:color="auto" w:fill="FFFFFF"/>
        </w:rPr>
        <w:t>2 X</w:t>
      </w:r>
      <w:r w:rsidR="00CB1BB5">
        <w:rPr>
          <w:rFonts w:asciiTheme="minorHAnsi" w:hAnsiTheme="minorHAnsi" w:cs="Arial"/>
          <w:bCs/>
          <w:color w:val="000000" w:themeColor="text1"/>
          <w:shd w:val="clear" w:color="auto" w:fill="FFFFFF"/>
        </w:rPr>
        <w:t xml:space="preserve"> £670.80 = £1341.60 (Furniture-work, 2020)</w:t>
      </w:r>
    </w:p>
    <w:p w14:paraId="369374FD" w14:textId="77777777" w:rsidR="001676BF" w:rsidRPr="008D4840" w:rsidRDefault="001676BF" w:rsidP="00CD47DB">
      <w:pPr>
        <w:pStyle w:val="property-header-price"/>
        <w:spacing w:before="0" w:beforeAutospacing="0" w:after="0" w:afterAutospacing="0" w:line="315" w:lineRule="atLeast"/>
        <w:ind w:left="720"/>
        <w:jc w:val="both"/>
        <w:rPr>
          <w:rFonts w:asciiTheme="minorHAnsi" w:hAnsiTheme="minorHAnsi" w:cs="Arial"/>
          <w:b/>
          <w:bCs/>
          <w:spacing w:val="-5"/>
        </w:rPr>
      </w:pPr>
    </w:p>
    <w:p w14:paraId="51FBD996" w14:textId="77777777" w:rsidR="001676BF" w:rsidRPr="007A1C2F" w:rsidRDefault="001676BF" w:rsidP="00CD47DB">
      <w:pPr>
        <w:shd w:val="clear" w:color="auto" w:fill="FFFFFF"/>
        <w:spacing w:before="180" w:after="180"/>
        <w:jc w:val="both"/>
        <w:rPr>
          <w:b/>
          <w:bCs/>
          <w:noProof/>
        </w:rPr>
      </w:pPr>
      <w:bookmarkStart w:id="0" w:name="_Toc418161525"/>
      <w:bookmarkStart w:id="1" w:name="_Toc418162039"/>
      <w:r w:rsidRPr="007A1C2F">
        <w:rPr>
          <w:b/>
          <w:bCs/>
        </w:rPr>
        <w:lastRenderedPageBreak/>
        <w:t>Equipment</w:t>
      </w:r>
      <w:bookmarkEnd w:id="0"/>
      <w:bookmarkEnd w:id="1"/>
    </w:p>
    <w:p w14:paraId="45D73ADD" w14:textId="61C70BAC" w:rsidR="001676BF" w:rsidRDefault="001676BF" w:rsidP="00CD47DB">
      <w:pPr>
        <w:pStyle w:val="Heading2"/>
        <w:jc w:val="both"/>
        <w:rPr>
          <w:rFonts w:asciiTheme="minorHAnsi" w:eastAsia="Times New Roman" w:hAnsiTheme="minorHAnsi"/>
          <w:color w:val="auto"/>
          <w:sz w:val="24"/>
          <w:szCs w:val="24"/>
        </w:rPr>
      </w:pPr>
      <w:bookmarkStart w:id="2" w:name="_Toc418161526"/>
      <w:bookmarkStart w:id="3" w:name="_Toc418162040"/>
      <w:r w:rsidRPr="00104112">
        <w:rPr>
          <w:rFonts w:asciiTheme="minorHAnsi" w:eastAsia="Times New Roman" w:hAnsiTheme="minorHAnsi"/>
          <w:color w:val="auto"/>
          <w:sz w:val="24"/>
          <w:szCs w:val="24"/>
        </w:rPr>
        <w:t>Computers:</w:t>
      </w:r>
      <w:bookmarkEnd w:id="2"/>
      <w:bookmarkEnd w:id="3"/>
      <w:r w:rsidRPr="00104112">
        <w:rPr>
          <w:rFonts w:asciiTheme="minorHAnsi" w:eastAsia="Times New Roman" w:hAnsiTheme="minorHAnsi"/>
          <w:color w:val="auto"/>
          <w:sz w:val="24"/>
          <w:szCs w:val="24"/>
        </w:rPr>
        <w:t xml:space="preserve"> </w:t>
      </w:r>
    </w:p>
    <w:p w14:paraId="6CFA1549" w14:textId="397C5798" w:rsidR="001676BF" w:rsidRPr="00B132EB" w:rsidRDefault="000B1D33" w:rsidP="00CD47DB">
      <w:pPr>
        <w:shd w:val="clear" w:color="auto" w:fill="FFFFFF"/>
        <w:spacing w:before="180" w:after="180"/>
        <w:jc w:val="both"/>
        <w:rPr>
          <w:rFonts w:cs="Arial"/>
          <w:b/>
          <w:bCs/>
          <w:color w:val="0B0C0C"/>
        </w:rPr>
      </w:pPr>
      <w:r w:rsidRPr="00B132EB">
        <w:rPr>
          <w:b/>
          <w:bCs/>
        </w:rPr>
        <w:t xml:space="preserve">2 </w:t>
      </w:r>
      <w:r w:rsidR="00B132EB" w:rsidRPr="00B132EB">
        <w:rPr>
          <w:rFonts w:cs="Arial"/>
          <w:b/>
          <w:bCs/>
          <w:color w:val="0B0C0C"/>
        </w:rPr>
        <w:t>C</w:t>
      </w:r>
      <w:r w:rsidR="001676BF" w:rsidRPr="00B132EB">
        <w:rPr>
          <w:rFonts w:cs="Arial"/>
          <w:b/>
          <w:bCs/>
          <w:color w:val="0B0C0C"/>
        </w:rPr>
        <w:t>omputers are needed for editing and overall work.</w:t>
      </w:r>
    </w:p>
    <w:p w14:paraId="15D0DACC" w14:textId="2A9CA213" w:rsidR="007111F5" w:rsidRPr="003359AA" w:rsidRDefault="00303CC0" w:rsidP="00CD47DB">
      <w:pPr>
        <w:pStyle w:val="Heading1"/>
        <w:numPr>
          <w:ilvl w:val="0"/>
          <w:numId w:val="3"/>
        </w:numPr>
        <w:shd w:val="clear" w:color="auto" w:fill="FFFFFF"/>
        <w:spacing w:before="0" w:after="120"/>
        <w:jc w:val="both"/>
        <w:rPr>
          <w:rFonts w:asciiTheme="minorHAnsi" w:hAnsiTheme="minorHAnsi" w:cs="Helvetica"/>
          <w:b w:val="0"/>
          <w:bCs w:val="0"/>
          <w:color w:val="auto"/>
          <w:sz w:val="24"/>
          <w:szCs w:val="24"/>
          <w:lang w:eastAsia="en-US"/>
        </w:rPr>
      </w:pPr>
      <w:bookmarkStart w:id="4" w:name="_Toc418161527"/>
      <w:bookmarkStart w:id="5" w:name="_Toc418162041"/>
      <w:r w:rsidRPr="00303CC0">
        <w:rPr>
          <w:rFonts w:asciiTheme="minorHAnsi" w:hAnsiTheme="minorHAnsi" w:cs="Helvetica"/>
          <w:b w:val="0"/>
          <w:bCs w:val="0"/>
          <w:color w:val="auto"/>
          <w:sz w:val="24"/>
          <w:szCs w:val="24"/>
        </w:rPr>
        <w:t xml:space="preserve">2 </w:t>
      </w:r>
      <w:r w:rsidR="001676BF" w:rsidRPr="00303CC0">
        <w:rPr>
          <w:rFonts w:asciiTheme="minorHAnsi" w:hAnsiTheme="minorHAnsi" w:cs="Helvetica"/>
          <w:b w:val="0"/>
          <w:bCs w:val="0"/>
          <w:color w:val="auto"/>
          <w:sz w:val="24"/>
          <w:szCs w:val="24"/>
        </w:rPr>
        <w:t>A</w:t>
      </w:r>
      <w:bookmarkEnd w:id="4"/>
      <w:bookmarkEnd w:id="5"/>
      <w:r w:rsidRPr="00303CC0">
        <w:rPr>
          <w:rFonts w:asciiTheme="minorHAnsi" w:hAnsiTheme="minorHAnsi" w:cs="Helvetica"/>
          <w:b w:val="0"/>
          <w:bCs w:val="0"/>
          <w:color w:val="auto"/>
          <w:sz w:val="24"/>
          <w:szCs w:val="24"/>
        </w:rPr>
        <w:t>cer Aspire TC Desktop TC-886: 2 X £699.99 = £1399.98</w:t>
      </w:r>
      <w:r>
        <w:rPr>
          <w:rFonts w:asciiTheme="minorHAnsi" w:hAnsiTheme="minorHAnsi" w:cs="Helvetica"/>
          <w:b w:val="0"/>
          <w:bCs w:val="0"/>
          <w:color w:val="auto"/>
          <w:sz w:val="24"/>
          <w:szCs w:val="24"/>
        </w:rPr>
        <w:t xml:space="preserve"> (Acer, 2020)</w:t>
      </w:r>
    </w:p>
    <w:p w14:paraId="506D36B1" w14:textId="3CC68A49" w:rsidR="001676BF" w:rsidRPr="00ED30D6" w:rsidRDefault="000B1D33" w:rsidP="00CD47DB">
      <w:pPr>
        <w:pStyle w:val="ListParagraph"/>
        <w:numPr>
          <w:ilvl w:val="0"/>
          <w:numId w:val="3"/>
        </w:numPr>
        <w:shd w:val="clear" w:color="auto" w:fill="FFFFFF"/>
        <w:spacing w:line="240" w:lineRule="atLeast"/>
        <w:jc w:val="both"/>
        <w:rPr>
          <w:rFonts w:cs="Helvetica"/>
          <w:color w:val="222222"/>
        </w:rPr>
      </w:pPr>
      <w:r w:rsidRPr="00ED30D6">
        <w:rPr>
          <w:rFonts w:cs="Helvetica"/>
          <w:color w:val="222222"/>
        </w:rPr>
        <w:t>2 Self Order</w:t>
      </w:r>
      <w:r w:rsidR="00B132EB" w:rsidRPr="00ED30D6">
        <w:rPr>
          <w:rFonts w:cs="Helvetica"/>
          <w:color w:val="222222"/>
        </w:rPr>
        <w:t>&amp; Menu Display (Kiosks) Computers</w:t>
      </w:r>
      <w:r w:rsidR="00ED30D6" w:rsidRPr="00ED30D6">
        <w:rPr>
          <w:rFonts w:cs="Helvetica"/>
          <w:color w:val="222222"/>
        </w:rPr>
        <w:t>: 2 x £2160.00 = £4320.00</w:t>
      </w:r>
      <w:r w:rsidR="00481512">
        <w:rPr>
          <w:rFonts w:cs="Helvetica"/>
          <w:color w:val="222222"/>
        </w:rPr>
        <w:t xml:space="preserve"> (UKPOS 2020)</w:t>
      </w:r>
    </w:p>
    <w:p w14:paraId="7B296E19" w14:textId="7F71AEFD" w:rsidR="00B132EB" w:rsidRPr="00ED30D6" w:rsidRDefault="00B132EB" w:rsidP="00CD47DB">
      <w:pPr>
        <w:shd w:val="clear" w:color="auto" w:fill="FFFFFF"/>
        <w:spacing w:line="240" w:lineRule="atLeast"/>
        <w:jc w:val="both"/>
        <w:rPr>
          <w:rFonts w:cs="Helvetica"/>
          <w:color w:val="222222"/>
        </w:rPr>
      </w:pPr>
    </w:p>
    <w:p w14:paraId="1C18CA7B" w14:textId="15E4D2BF" w:rsidR="001676BF" w:rsidRPr="00B132EB" w:rsidRDefault="00B132EB" w:rsidP="00CD47DB">
      <w:pPr>
        <w:pStyle w:val="Heading2"/>
        <w:jc w:val="both"/>
        <w:rPr>
          <w:rFonts w:asciiTheme="minorHAnsi" w:hAnsiTheme="minorHAnsi"/>
          <w:color w:val="auto"/>
          <w:sz w:val="24"/>
          <w:szCs w:val="24"/>
        </w:rPr>
      </w:pPr>
      <w:r w:rsidRPr="00B132EB">
        <w:rPr>
          <w:rFonts w:asciiTheme="minorHAnsi" w:hAnsiTheme="minorHAnsi"/>
          <w:color w:val="auto"/>
          <w:sz w:val="24"/>
          <w:szCs w:val="24"/>
        </w:rPr>
        <w:t xml:space="preserve">2 EPOS Till Machine System </w:t>
      </w:r>
    </w:p>
    <w:p w14:paraId="7E1CA294" w14:textId="742DBEE8" w:rsidR="001676BF" w:rsidRPr="00B132EB" w:rsidRDefault="001676BF" w:rsidP="00CD47DB">
      <w:pPr>
        <w:pStyle w:val="ListParagraph"/>
        <w:numPr>
          <w:ilvl w:val="0"/>
          <w:numId w:val="4"/>
        </w:numPr>
        <w:shd w:val="clear" w:color="auto" w:fill="FFFFFF"/>
        <w:spacing w:after="200" w:line="240" w:lineRule="atLeast"/>
        <w:jc w:val="both"/>
        <w:rPr>
          <w:rFonts w:cs="Helvetica"/>
          <w:color w:val="000000" w:themeColor="text1"/>
        </w:rPr>
      </w:pPr>
      <w:r w:rsidRPr="008D4840">
        <w:rPr>
          <w:rFonts w:cs="Helvetica"/>
          <w:color w:val="000000" w:themeColor="text1"/>
        </w:rPr>
        <w:t xml:space="preserve">Cost: </w:t>
      </w:r>
      <w:r w:rsidR="00F02985">
        <w:rPr>
          <w:rFonts w:cs="Helvetica"/>
          <w:color w:val="000000" w:themeColor="text1"/>
        </w:rPr>
        <w:t xml:space="preserve">2 X </w:t>
      </w:r>
      <w:r w:rsidRPr="008D4840">
        <w:rPr>
          <w:rStyle w:val="newpricecurrency"/>
          <w:rFonts w:cs="Arial"/>
          <w:bCs/>
          <w:color w:val="000000" w:themeColor="text1"/>
          <w:bdr w:val="none" w:sz="0" w:space="0" w:color="auto" w:frame="1"/>
          <w:shd w:val="clear" w:color="auto" w:fill="FFFFFF"/>
        </w:rPr>
        <w:t>£</w:t>
      </w:r>
      <w:r w:rsidR="00B132EB">
        <w:rPr>
          <w:rFonts w:cs="Arial"/>
          <w:bCs/>
          <w:color w:val="000000" w:themeColor="text1"/>
          <w:bdr w:val="none" w:sz="0" w:space="0" w:color="auto" w:frame="1"/>
          <w:shd w:val="clear" w:color="auto" w:fill="FFFFFF"/>
        </w:rPr>
        <w:t>449</w:t>
      </w:r>
      <w:r w:rsidRPr="008D4840">
        <w:rPr>
          <w:rFonts w:cs="Arial"/>
          <w:bCs/>
          <w:color w:val="000000" w:themeColor="text1"/>
          <w:bdr w:val="none" w:sz="0" w:space="0" w:color="auto" w:frame="1"/>
          <w:shd w:val="clear" w:color="auto" w:fill="FFFFFF"/>
        </w:rPr>
        <w:t>.99/each =</w:t>
      </w:r>
      <w:r w:rsidR="00F02985">
        <w:rPr>
          <w:rFonts w:cs="Arial"/>
          <w:bCs/>
          <w:color w:val="000000" w:themeColor="text1"/>
          <w:bdr w:val="none" w:sz="0" w:space="0" w:color="auto" w:frame="1"/>
          <w:shd w:val="clear" w:color="auto" w:fill="FFFFFF"/>
        </w:rPr>
        <w:t xml:space="preserve"> £899.98 (Epos,</w:t>
      </w:r>
      <w:r w:rsidR="005C358C">
        <w:rPr>
          <w:rFonts w:cs="Arial"/>
          <w:bCs/>
          <w:color w:val="000000" w:themeColor="text1"/>
          <w:bdr w:val="none" w:sz="0" w:space="0" w:color="auto" w:frame="1"/>
          <w:shd w:val="clear" w:color="auto" w:fill="FFFFFF"/>
        </w:rPr>
        <w:t xml:space="preserve"> </w:t>
      </w:r>
      <w:r w:rsidR="00F02985">
        <w:rPr>
          <w:rFonts w:cs="Arial"/>
          <w:bCs/>
          <w:color w:val="000000" w:themeColor="text1"/>
          <w:bdr w:val="none" w:sz="0" w:space="0" w:color="auto" w:frame="1"/>
          <w:shd w:val="clear" w:color="auto" w:fill="FFFFFF"/>
        </w:rPr>
        <w:t>2020)</w:t>
      </w:r>
    </w:p>
    <w:p w14:paraId="07D869A7" w14:textId="164699B4" w:rsidR="00B132EB" w:rsidRPr="00104112" w:rsidRDefault="00B132EB" w:rsidP="00CD47DB">
      <w:pPr>
        <w:pStyle w:val="Heading2"/>
        <w:jc w:val="both"/>
        <w:rPr>
          <w:rFonts w:asciiTheme="minorHAnsi" w:eastAsia="Times New Roman" w:hAnsiTheme="minorHAnsi"/>
          <w:color w:val="auto"/>
          <w:sz w:val="24"/>
          <w:szCs w:val="24"/>
        </w:rPr>
      </w:pPr>
      <w:r>
        <w:rPr>
          <w:rFonts w:asciiTheme="minorHAnsi" w:eastAsia="Times New Roman" w:hAnsiTheme="minorHAnsi"/>
          <w:color w:val="auto"/>
          <w:sz w:val="24"/>
          <w:szCs w:val="24"/>
        </w:rPr>
        <w:t xml:space="preserve">2 </w:t>
      </w:r>
      <w:r w:rsidRPr="00104112">
        <w:rPr>
          <w:rFonts w:asciiTheme="minorHAnsi" w:eastAsia="Times New Roman" w:hAnsiTheme="minorHAnsi"/>
          <w:color w:val="auto"/>
          <w:sz w:val="24"/>
          <w:szCs w:val="24"/>
        </w:rPr>
        <w:t>Microphones</w:t>
      </w:r>
    </w:p>
    <w:p w14:paraId="1459E6A4" w14:textId="77777777" w:rsidR="00B132EB" w:rsidRPr="008D4840" w:rsidRDefault="00B132EB" w:rsidP="00CD47DB">
      <w:pPr>
        <w:pStyle w:val="ListParagraph"/>
        <w:numPr>
          <w:ilvl w:val="0"/>
          <w:numId w:val="6"/>
        </w:numPr>
        <w:pBdr>
          <w:top w:val="single" w:sz="6" w:space="5" w:color="F6F6F6"/>
          <w:bottom w:val="single" w:sz="6" w:space="6" w:color="F6F6F6"/>
        </w:pBdr>
        <w:shd w:val="clear" w:color="auto" w:fill="FFFFFF"/>
        <w:spacing w:after="150" w:line="312" w:lineRule="atLeast"/>
        <w:jc w:val="both"/>
        <w:outlineLvl w:val="0"/>
        <w:rPr>
          <w:rFonts w:cs="Arial"/>
          <w:bCs/>
          <w:color w:val="434649"/>
          <w:kern w:val="36"/>
        </w:rPr>
      </w:pPr>
      <w:r>
        <w:rPr>
          <w:rFonts w:cs="Arial"/>
          <w:bCs/>
          <w:color w:val="434649"/>
          <w:kern w:val="36"/>
        </w:rPr>
        <w:t>2</w:t>
      </w:r>
      <w:r w:rsidRPr="008D4840">
        <w:rPr>
          <w:rFonts w:cs="Arial"/>
          <w:bCs/>
          <w:color w:val="434649"/>
          <w:kern w:val="36"/>
        </w:rPr>
        <w:t xml:space="preserve"> Rode NTG-1 Shotgun Condenser Microphone</w:t>
      </w:r>
    </w:p>
    <w:p w14:paraId="7C9C7DB5" w14:textId="56BC274C" w:rsidR="001676BF" w:rsidRPr="005C358C" w:rsidRDefault="00B132EB" w:rsidP="00CD47DB">
      <w:pPr>
        <w:pStyle w:val="ListParagraph"/>
        <w:numPr>
          <w:ilvl w:val="0"/>
          <w:numId w:val="6"/>
        </w:numPr>
        <w:pBdr>
          <w:top w:val="single" w:sz="6" w:space="5" w:color="F6F6F6"/>
          <w:bottom w:val="single" w:sz="6" w:space="6" w:color="F6F6F6"/>
        </w:pBdr>
        <w:shd w:val="clear" w:color="auto" w:fill="FFFFFF"/>
        <w:spacing w:after="150" w:line="312" w:lineRule="atLeast"/>
        <w:jc w:val="both"/>
        <w:outlineLvl w:val="0"/>
        <w:rPr>
          <w:rFonts w:asciiTheme="minorHAnsi" w:hAnsiTheme="minorHAnsi" w:cs="Arial"/>
          <w:bCs/>
          <w:color w:val="434649"/>
          <w:kern w:val="36"/>
        </w:rPr>
      </w:pPr>
      <w:r w:rsidRPr="008D4840">
        <w:rPr>
          <w:rFonts w:cs="Arial"/>
          <w:bCs/>
          <w:color w:val="434649"/>
          <w:kern w:val="36"/>
        </w:rPr>
        <w:t>Cost: £</w:t>
      </w:r>
      <w:r w:rsidR="005C358C">
        <w:rPr>
          <w:rFonts w:cs="Arial"/>
          <w:bCs/>
          <w:color w:val="434649"/>
          <w:kern w:val="36"/>
        </w:rPr>
        <w:t>179.75 X 2 = £359.50</w:t>
      </w:r>
      <w:r w:rsidRPr="008D4840">
        <w:rPr>
          <w:rFonts w:cs="Arial"/>
          <w:bCs/>
          <w:color w:val="434649"/>
          <w:kern w:val="36"/>
        </w:rPr>
        <w:t xml:space="preserve"> </w:t>
      </w:r>
      <w:r w:rsidRPr="008D4840">
        <w:rPr>
          <w:noProof/>
        </w:rPr>
        <w:t>(</w:t>
      </w:r>
      <w:r w:rsidR="005C358C">
        <w:rPr>
          <w:noProof/>
        </w:rPr>
        <w:t>Gear4Music</w:t>
      </w:r>
      <w:r w:rsidRPr="008D4840">
        <w:rPr>
          <w:noProof/>
        </w:rPr>
        <w:t>, 20</w:t>
      </w:r>
      <w:r w:rsidR="005C358C">
        <w:rPr>
          <w:noProof/>
        </w:rPr>
        <w:t>20</w:t>
      </w:r>
      <w:r w:rsidRPr="008D4840">
        <w:rPr>
          <w:noProof/>
        </w:rPr>
        <w:t>)</w:t>
      </w:r>
    </w:p>
    <w:p w14:paraId="40E38B48" w14:textId="096F0B5B" w:rsidR="00B80383" w:rsidRDefault="00B80383" w:rsidP="00CD47DB">
      <w:pPr>
        <w:shd w:val="clear" w:color="auto" w:fill="FFFFFF"/>
        <w:spacing w:before="75" w:after="225" w:line="360" w:lineRule="atLeast"/>
        <w:jc w:val="both"/>
        <w:textAlignment w:val="baseline"/>
        <w:outlineLvl w:val="0"/>
        <w:rPr>
          <w:b/>
          <w:bCs/>
          <w:kern w:val="36"/>
        </w:rPr>
      </w:pPr>
      <w:r w:rsidRPr="00B80383">
        <w:rPr>
          <w:b/>
          <w:bCs/>
          <w:kern w:val="36"/>
        </w:rPr>
        <w:t>Kitchen Furniture</w:t>
      </w:r>
    </w:p>
    <w:p w14:paraId="04135A1C" w14:textId="5DC193CD" w:rsidR="00B80383" w:rsidRDefault="00B80383" w:rsidP="00CD47DB">
      <w:pPr>
        <w:pStyle w:val="ListParagraph"/>
        <w:numPr>
          <w:ilvl w:val="0"/>
          <w:numId w:val="10"/>
        </w:numPr>
        <w:shd w:val="clear" w:color="auto" w:fill="FFFFFF"/>
        <w:spacing w:before="75" w:after="225" w:line="360" w:lineRule="atLeast"/>
        <w:jc w:val="both"/>
        <w:textAlignment w:val="baseline"/>
        <w:outlineLvl w:val="0"/>
        <w:rPr>
          <w:b/>
          <w:bCs/>
          <w:kern w:val="36"/>
        </w:rPr>
      </w:pPr>
      <w:r>
        <w:rPr>
          <w:b/>
          <w:bCs/>
          <w:kern w:val="36"/>
        </w:rPr>
        <w:t>Commercial Fryers</w:t>
      </w:r>
    </w:p>
    <w:p w14:paraId="2F682BA7" w14:textId="7A1162CC" w:rsidR="000E7D18" w:rsidRPr="00467E93" w:rsidRDefault="005E3420" w:rsidP="00CD47DB">
      <w:pPr>
        <w:pStyle w:val="ListParagraph"/>
        <w:numPr>
          <w:ilvl w:val="0"/>
          <w:numId w:val="10"/>
        </w:numPr>
        <w:shd w:val="clear" w:color="auto" w:fill="FFFFFF"/>
        <w:spacing w:before="75" w:after="225" w:line="360" w:lineRule="atLeast"/>
        <w:jc w:val="both"/>
        <w:textAlignment w:val="baseline"/>
        <w:outlineLvl w:val="0"/>
        <w:rPr>
          <w:kern w:val="36"/>
        </w:rPr>
      </w:pPr>
      <w:r w:rsidRPr="005E3420">
        <w:rPr>
          <w:kern w:val="36"/>
        </w:rPr>
        <w:t>Cost</w:t>
      </w:r>
      <w:r>
        <w:rPr>
          <w:kern w:val="36"/>
        </w:rPr>
        <w:t>: £311</w:t>
      </w:r>
      <w:r w:rsidR="000E7D18">
        <w:rPr>
          <w:kern w:val="36"/>
        </w:rPr>
        <w:t>.99 (Nisbets, 2020)</w:t>
      </w:r>
    </w:p>
    <w:p w14:paraId="284E8997" w14:textId="2DE1AB6C" w:rsidR="00B80383" w:rsidRDefault="00B80383" w:rsidP="00CD47DB">
      <w:pPr>
        <w:pStyle w:val="ListParagraph"/>
        <w:numPr>
          <w:ilvl w:val="0"/>
          <w:numId w:val="10"/>
        </w:numPr>
        <w:shd w:val="clear" w:color="auto" w:fill="FFFFFF"/>
        <w:spacing w:before="75" w:after="225" w:line="360" w:lineRule="atLeast"/>
        <w:jc w:val="both"/>
        <w:textAlignment w:val="baseline"/>
        <w:outlineLvl w:val="0"/>
        <w:rPr>
          <w:b/>
          <w:bCs/>
          <w:kern w:val="36"/>
        </w:rPr>
      </w:pPr>
      <w:r>
        <w:rPr>
          <w:b/>
          <w:bCs/>
          <w:kern w:val="36"/>
        </w:rPr>
        <w:t>Commercial Cookers</w:t>
      </w:r>
    </w:p>
    <w:p w14:paraId="457A0A8D" w14:textId="57F394C0" w:rsidR="000E7D18" w:rsidRPr="000E7D18" w:rsidRDefault="000E7D18" w:rsidP="00CD47DB">
      <w:pPr>
        <w:pStyle w:val="ListParagraph"/>
        <w:numPr>
          <w:ilvl w:val="0"/>
          <w:numId w:val="10"/>
        </w:numPr>
        <w:shd w:val="clear" w:color="auto" w:fill="FFFFFF"/>
        <w:spacing w:before="75" w:after="225" w:line="360" w:lineRule="atLeast"/>
        <w:jc w:val="both"/>
        <w:textAlignment w:val="baseline"/>
        <w:outlineLvl w:val="0"/>
        <w:rPr>
          <w:kern w:val="36"/>
        </w:rPr>
      </w:pPr>
      <w:r w:rsidRPr="000E7D18">
        <w:rPr>
          <w:kern w:val="36"/>
        </w:rPr>
        <w:t>Cost:</w:t>
      </w:r>
      <w:r w:rsidR="00CC2EBF">
        <w:rPr>
          <w:kern w:val="36"/>
        </w:rPr>
        <w:t xml:space="preserve"> £999.99 (Nisbets, 2020)</w:t>
      </w:r>
    </w:p>
    <w:p w14:paraId="5398EBB4" w14:textId="30E0DB90" w:rsidR="00B80383" w:rsidRDefault="00B80383" w:rsidP="00CD47DB">
      <w:pPr>
        <w:pStyle w:val="ListParagraph"/>
        <w:numPr>
          <w:ilvl w:val="0"/>
          <w:numId w:val="10"/>
        </w:numPr>
        <w:shd w:val="clear" w:color="auto" w:fill="FFFFFF"/>
        <w:spacing w:before="75" w:after="225" w:line="360" w:lineRule="atLeast"/>
        <w:jc w:val="both"/>
        <w:textAlignment w:val="baseline"/>
        <w:outlineLvl w:val="0"/>
        <w:rPr>
          <w:b/>
          <w:bCs/>
          <w:kern w:val="36"/>
        </w:rPr>
      </w:pPr>
      <w:r>
        <w:rPr>
          <w:b/>
          <w:bCs/>
          <w:kern w:val="36"/>
        </w:rPr>
        <w:t>Commercial Refrigerator</w:t>
      </w:r>
    </w:p>
    <w:p w14:paraId="3D53F715" w14:textId="72EA592B" w:rsidR="000E7D18" w:rsidRPr="000E7D18" w:rsidRDefault="000E7D18" w:rsidP="00CD47DB">
      <w:pPr>
        <w:pStyle w:val="ListParagraph"/>
        <w:numPr>
          <w:ilvl w:val="0"/>
          <w:numId w:val="10"/>
        </w:numPr>
        <w:shd w:val="clear" w:color="auto" w:fill="FFFFFF"/>
        <w:spacing w:before="75" w:after="225" w:line="360" w:lineRule="atLeast"/>
        <w:jc w:val="both"/>
        <w:textAlignment w:val="baseline"/>
        <w:outlineLvl w:val="0"/>
        <w:rPr>
          <w:kern w:val="36"/>
        </w:rPr>
      </w:pPr>
      <w:r w:rsidRPr="000E7D18">
        <w:rPr>
          <w:kern w:val="36"/>
        </w:rPr>
        <w:t>Cost:</w:t>
      </w:r>
      <w:r w:rsidR="00CC2EBF">
        <w:rPr>
          <w:kern w:val="36"/>
        </w:rPr>
        <w:t xml:space="preserve"> £579.99 (Nisbets, 2020)</w:t>
      </w:r>
    </w:p>
    <w:p w14:paraId="37A99DF7" w14:textId="58CD4E95" w:rsidR="00B80383" w:rsidRDefault="00B80383" w:rsidP="00CD47DB">
      <w:pPr>
        <w:pStyle w:val="ListParagraph"/>
        <w:numPr>
          <w:ilvl w:val="0"/>
          <w:numId w:val="10"/>
        </w:numPr>
        <w:shd w:val="clear" w:color="auto" w:fill="FFFFFF"/>
        <w:spacing w:before="75" w:after="225" w:line="360" w:lineRule="atLeast"/>
        <w:jc w:val="both"/>
        <w:textAlignment w:val="baseline"/>
        <w:outlineLvl w:val="0"/>
        <w:rPr>
          <w:b/>
          <w:bCs/>
          <w:kern w:val="36"/>
        </w:rPr>
      </w:pPr>
      <w:r>
        <w:rPr>
          <w:b/>
          <w:bCs/>
          <w:kern w:val="36"/>
        </w:rPr>
        <w:t xml:space="preserve">Contact </w:t>
      </w:r>
      <w:r w:rsidR="00CC2EBF">
        <w:rPr>
          <w:b/>
          <w:bCs/>
          <w:kern w:val="36"/>
        </w:rPr>
        <w:t>D</w:t>
      </w:r>
      <w:r>
        <w:rPr>
          <w:b/>
          <w:bCs/>
          <w:kern w:val="36"/>
        </w:rPr>
        <w:t>ouble Grill</w:t>
      </w:r>
      <w:r w:rsidR="00467E93">
        <w:rPr>
          <w:b/>
          <w:bCs/>
          <w:kern w:val="36"/>
        </w:rPr>
        <w:t xml:space="preserve"> </w:t>
      </w:r>
    </w:p>
    <w:p w14:paraId="12D16637" w14:textId="501BD071" w:rsidR="000E7D18" w:rsidRPr="000E7D18" w:rsidRDefault="000E7D18" w:rsidP="00CD47DB">
      <w:pPr>
        <w:pStyle w:val="ListParagraph"/>
        <w:numPr>
          <w:ilvl w:val="0"/>
          <w:numId w:val="10"/>
        </w:numPr>
        <w:shd w:val="clear" w:color="auto" w:fill="FFFFFF"/>
        <w:spacing w:before="75" w:after="225" w:line="360" w:lineRule="atLeast"/>
        <w:jc w:val="both"/>
        <w:textAlignment w:val="baseline"/>
        <w:outlineLvl w:val="0"/>
        <w:rPr>
          <w:kern w:val="36"/>
        </w:rPr>
      </w:pPr>
      <w:r w:rsidRPr="000E7D18">
        <w:rPr>
          <w:kern w:val="36"/>
        </w:rPr>
        <w:t>Cost:</w:t>
      </w:r>
      <w:r w:rsidR="00CC2EBF">
        <w:rPr>
          <w:kern w:val="36"/>
        </w:rPr>
        <w:t xml:space="preserve"> £287.99 (N</w:t>
      </w:r>
      <w:r w:rsidR="007957C4">
        <w:rPr>
          <w:kern w:val="36"/>
        </w:rPr>
        <w:t>i</w:t>
      </w:r>
      <w:r w:rsidR="00CC2EBF">
        <w:rPr>
          <w:kern w:val="36"/>
        </w:rPr>
        <w:t>sbets, 2020)</w:t>
      </w:r>
    </w:p>
    <w:p w14:paraId="141EA862" w14:textId="4C471BDA" w:rsidR="00CC2EBF" w:rsidRPr="00467E93" w:rsidRDefault="00B80383" w:rsidP="00CD47DB">
      <w:pPr>
        <w:pStyle w:val="ListParagraph"/>
        <w:numPr>
          <w:ilvl w:val="0"/>
          <w:numId w:val="10"/>
        </w:numPr>
        <w:shd w:val="clear" w:color="auto" w:fill="FFFFFF"/>
        <w:spacing w:before="75" w:after="225" w:line="360" w:lineRule="atLeast"/>
        <w:jc w:val="both"/>
        <w:textAlignment w:val="baseline"/>
        <w:outlineLvl w:val="0"/>
        <w:rPr>
          <w:b/>
          <w:bCs/>
          <w:kern w:val="36"/>
        </w:rPr>
      </w:pPr>
      <w:r>
        <w:rPr>
          <w:b/>
          <w:bCs/>
          <w:kern w:val="36"/>
        </w:rPr>
        <w:t>Pri</w:t>
      </w:r>
      <w:r w:rsidR="007A1C2F">
        <w:rPr>
          <w:b/>
          <w:bCs/>
          <w:kern w:val="36"/>
        </w:rPr>
        <w:t>-</w:t>
      </w:r>
      <w:r>
        <w:rPr>
          <w:b/>
          <w:bCs/>
          <w:kern w:val="36"/>
        </w:rPr>
        <w:t>Rinse Pedestal Mixer Spray Tap Unit</w:t>
      </w:r>
    </w:p>
    <w:p w14:paraId="3420A2A8" w14:textId="433D9AF2" w:rsidR="007A1C2F" w:rsidRDefault="007A1C2F" w:rsidP="00CD47DB">
      <w:pPr>
        <w:pStyle w:val="ListParagraph"/>
        <w:numPr>
          <w:ilvl w:val="0"/>
          <w:numId w:val="10"/>
        </w:numPr>
        <w:shd w:val="clear" w:color="auto" w:fill="FFFFFF"/>
        <w:spacing w:before="75" w:after="225" w:line="360" w:lineRule="atLeast"/>
        <w:jc w:val="both"/>
        <w:textAlignment w:val="baseline"/>
        <w:outlineLvl w:val="0"/>
        <w:rPr>
          <w:b/>
          <w:bCs/>
          <w:kern w:val="36"/>
        </w:rPr>
      </w:pPr>
      <w:r w:rsidRPr="007A1C2F">
        <w:rPr>
          <w:b/>
          <w:bCs/>
          <w:kern w:val="36"/>
        </w:rPr>
        <w:t xml:space="preserve">Kitchen Trolley </w:t>
      </w:r>
    </w:p>
    <w:p w14:paraId="2D6E1141" w14:textId="281053C5" w:rsidR="00CC2EBF" w:rsidRPr="00CC2EBF" w:rsidRDefault="00CC2EBF" w:rsidP="00CD47DB">
      <w:pPr>
        <w:pStyle w:val="ListParagraph"/>
        <w:numPr>
          <w:ilvl w:val="0"/>
          <w:numId w:val="10"/>
        </w:numPr>
        <w:shd w:val="clear" w:color="auto" w:fill="FFFFFF"/>
        <w:spacing w:before="75" w:after="225" w:line="360" w:lineRule="atLeast"/>
        <w:jc w:val="both"/>
        <w:textAlignment w:val="baseline"/>
        <w:outlineLvl w:val="0"/>
        <w:rPr>
          <w:kern w:val="36"/>
        </w:rPr>
      </w:pPr>
      <w:r w:rsidRPr="00CC2EBF">
        <w:rPr>
          <w:kern w:val="36"/>
        </w:rPr>
        <w:t>Cost:</w:t>
      </w:r>
      <w:r>
        <w:rPr>
          <w:kern w:val="36"/>
        </w:rPr>
        <w:t xml:space="preserve"> £288.10 (Patternsons, 2020)</w:t>
      </w:r>
    </w:p>
    <w:p w14:paraId="1C6C962D" w14:textId="659E39E7" w:rsidR="007A1C2F" w:rsidRDefault="00CC2EBF" w:rsidP="00CD47DB">
      <w:pPr>
        <w:pStyle w:val="ListParagraph"/>
        <w:numPr>
          <w:ilvl w:val="0"/>
          <w:numId w:val="10"/>
        </w:numPr>
        <w:shd w:val="clear" w:color="auto" w:fill="FFFFFF"/>
        <w:spacing w:before="75" w:after="225" w:line="360" w:lineRule="atLeast"/>
        <w:jc w:val="both"/>
        <w:textAlignment w:val="baseline"/>
        <w:outlineLvl w:val="0"/>
        <w:rPr>
          <w:b/>
          <w:bCs/>
          <w:kern w:val="36"/>
        </w:rPr>
      </w:pPr>
      <w:r>
        <w:rPr>
          <w:b/>
          <w:bCs/>
          <w:kern w:val="36"/>
        </w:rPr>
        <w:t>Lincat Centre</w:t>
      </w:r>
      <w:r w:rsidR="007A1C2F">
        <w:rPr>
          <w:b/>
          <w:bCs/>
          <w:kern w:val="36"/>
        </w:rPr>
        <w:t xml:space="preserve"> Tables </w:t>
      </w:r>
    </w:p>
    <w:p w14:paraId="347090AD" w14:textId="250E03B6" w:rsidR="006B4C2E" w:rsidRPr="00467E93" w:rsidRDefault="00BF442A" w:rsidP="00CD47DB">
      <w:pPr>
        <w:pStyle w:val="ListParagraph"/>
        <w:numPr>
          <w:ilvl w:val="0"/>
          <w:numId w:val="10"/>
        </w:numPr>
        <w:shd w:val="clear" w:color="auto" w:fill="FFFFFF"/>
        <w:spacing w:before="75" w:after="225" w:line="360" w:lineRule="atLeast"/>
        <w:jc w:val="both"/>
        <w:textAlignment w:val="baseline"/>
        <w:outlineLvl w:val="0"/>
        <w:rPr>
          <w:kern w:val="36"/>
        </w:rPr>
      </w:pPr>
      <w:r w:rsidRPr="00BF442A">
        <w:rPr>
          <w:kern w:val="36"/>
        </w:rPr>
        <w:t>Cost:</w:t>
      </w:r>
      <w:r>
        <w:rPr>
          <w:kern w:val="36"/>
        </w:rPr>
        <w:t xml:space="preserve"> £297.42 (Patternsons, 2020)</w:t>
      </w:r>
    </w:p>
    <w:p w14:paraId="3202F531" w14:textId="2F8F238F" w:rsidR="000E7D18" w:rsidRPr="000E7D18" w:rsidRDefault="000E7D18" w:rsidP="00CD47DB">
      <w:pPr>
        <w:pStyle w:val="ListParagraph"/>
        <w:numPr>
          <w:ilvl w:val="0"/>
          <w:numId w:val="10"/>
        </w:numPr>
        <w:shd w:val="clear" w:color="auto" w:fill="FFFFFF"/>
        <w:spacing w:before="75" w:after="225" w:line="360" w:lineRule="atLeast"/>
        <w:jc w:val="both"/>
        <w:textAlignment w:val="baseline"/>
        <w:outlineLvl w:val="0"/>
        <w:rPr>
          <w:b/>
          <w:bCs/>
          <w:kern w:val="36"/>
        </w:rPr>
      </w:pPr>
      <w:r w:rsidRPr="000E7D18">
        <w:rPr>
          <w:b/>
          <w:bCs/>
          <w:kern w:val="36"/>
        </w:rPr>
        <w:t>Display Refrigerator</w:t>
      </w:r>
    </w:p>
    <w:p w14:paraId="16ADB68A" w14:textId="70581478" w:rsidR="000E7D18" w:rsidRDefault="000E7D18" w:rsidP="00CD47DB">
      <w:pPr>
        <w:pStyle w:val="ListParagraph"/>
        <w:numPr>
          <w:ilvl w:val="0"/>
          <w:numId w:val="10"/>
        </w:numPr>
        <w:shd w:val="clear" w:color="auto" w:fill="FFFFFF"/>
        <w:spacing w:before="75" w:after="225" w:line="360" w:lineRule="atLeast"/>
        <w:jc w:val="both"/>
        <w:textAlignment w:val="baseline"/>
        <w:outlineLvl w:val="0"/>
        <w:rPr>
          <w:kern w:val="36"/>
        </w:rPr>
      </w:pPr>
      <w:r>
        <w:rPr>
          <w:kern w:val="36"/>
        </w:rPr>
        <w:t xml:space="preserve">Cost: £1079.99 </w:t>
      </w:r>
      <w:r w:rsidR="00CC2EBF">
        <w:rPr>
          <w:kern w:val="36"/>
        </w:rPr>
        <w:t>(</w:t>
      </w:r>
      <w:r>
        <w:rPr>
          <w:kern w:val="36"/>
        </w:rPr>
        <w:t>Nisbets, 2020)</w:t>
      </w:r>
    </w:p>
    <w:p w14:paraId="7E1644E3" w14:textId="77777777" w:rsidR="009A6CC6" w:rsidRDefault="009A6CC6" w:rsidP="00CD47DB">
      <w:pPr>
        <w:pStyle w:val="ListParagraph"/>
        <w:numPr>
          <w:ilvl w:val="0"/>
          <w:numId w:val="10"/>
        </w:numPr>
        <w:shd w:val="clear" w:color="auto" w:fill="FFFFFF"/>
        <w:spacing w:before="75" w:after="225" w:line="360" w:lineRule="atLeast"/>
        <w:jc w:val="both"/>
        <w:textAlignment w:val="baseline"/>
        <w:outlineLvl w:val="0"/>
        <w:rPr>
          <w:kern w:val="36"/>
        </w:rPr>
      </w:pPr>
    </w:p>
    <w:p w14:paraId="76E61768" w14:textId="77777777" w:rsidR="00047839" w:rsidRDefault="0089738A" w:rsidP="00841276">
      <w:pPr>
        <w:shd w:val="clear" w:color="auto" w:fill="FFFFFF"/>
        <w:spacing w:before="75" w:after="225" w:line="480" w:lineRule="auto"/>
        <w:jc w:val="both"/>
        <w:textAlignment w:val="baseline"/>
        <w:outlineLvl w:val="0"/>
        <w:rPr>
          <w:b/>
          <w:bCs/>
          <w:kern w:val="36"/>
        </w:rPr>
      </w:pPr>
      <w:r w:rsidRPr="0089738A">
        <w:rPr>
          <w:b/>
          <w:bCs/>
          <w:kern w:val="36"/>
        </w:rPr>
        <w:t>Financial Resources:</w:t>
      </w:r>
    </w:p>
    <w:p w14:paraId="55B5EE86" w14:textId="77777777" w:rsidR="00047839" w:rsidRDefault="00841276" w:rsidP="00841276">
      <w:pPr>
        <w:shd w:val="clear" w:color="auto" w:fill="FFFFFF"/>
        <w:spacing w:before="75" w:after="225" w:line="480" w:lineRule="auto"/>
        <w:jc w:val="both"/>
        <w:textAlignment w:val="baseline"/>
        <w:outlineLvl w:val="0"/>
        <w:rPr>
          <w:b/>
          <w:bCs/>
          <w:kern w:val="36"/>
        </w:rPr>
      </w:pPr>
      <w:r w:rsidRPr="00891B30">
        <w:rPr>
          <w:rFonts w:asciiTheme="minorHAnsi" w:hAnsiTheme="minorHAnsi" w:cstheme="minorHAnsi"/>
          <w:b/>
          <w:bCs/>
          <w:kern w:val="36"/>
        </w:rPr>
        <w:t xml:space="preserve">Non –personal source with lots of conditions </w:t>
      </w:r>
    </w:p>
    <w:p w14:paraId="1127838A" w14:textId="75B2E22B" w:rsidR="00841276" w:rsidRPr="00047839" w:rsidRDefault="00841276" w:rsidP="00841276">
      <w:pPr>
        <w:shd w:val="clear" w:color="auto" w:fill="FFFFFF"/>
        <w:spacing w:before="75" w:after="225" w:line="480" w:lineRule="auto"/>
        <w:jc w:val="both"/>
        <w:textAlignment w:val="baseline"/>
        <w:outlineLvl w:val="0"/>
        <w:rPr>
          <w:b/>
          <w:bCs/>
          <w:kern w:val="36"/>
        </w:rPr>
      </w:pPr>
      <w:r w:rsidRPr="00891B30">
        <w:rPr>
          <w:rFonts w:asciiTheme="minorHAnsi" w:hAnsiTheme="minorHAnsi" w:cstheme="minorHAnsi"/>
          <w:bCs/>
          <w:kern w:val="36"/>
        </w:rPr>
        <w:lastRenderedPageBreak/>
        <w:t>The non-personal sources usually come with so many conditions attached</w:t>
      </w:r>
      <w:r w:rsidR="007E37E6">
        <w:rPr>
          <w:rFonts w:asciiTheme="minorHAnsi" w:hAnsiTheme="minorHAnsi" w:cstheme="minorHAnsi"/>
          <w:bCs/>
          <w:kern w:val="36"/>
        </w:rPr>
        <w:t>; these</w:t>
      </w:r>
      <w:r w:rsidRPr="00891B30">
        <w:rPr>
          <w:rFonts w:asciiTheme="minorHAnsi" w:hAnsiTheme="minorHAnsi" w:cstheme="minorHAnsi"/>
          <w:bCs/>
          <w:kern w:val="36"/>
        </w:rPr>
        <w:t xml:space="preserve"> include </w:t>
      </w:r>
      <w:r w:rsidR="00047839">
        <w:rPr>
          <w:rFonts w:asciiTheme="minorHAnsi" w:hAnsiTheme="minorHAnsi" w:cstheme="minorHAnsi"/>
          <w:bCs/>
          <w:kern w:val="36"/>
        </w:rPr>
        <w:t>institutions such</w:t>
      </w:r>
      <w:r w:rsidR="007E37E6">
        <w:rPr>
          <w:rFonts w:asciiTheme="minorHAnsi" w:hAnsiTheme="minorHAnsi" w:cstheme="minorHAnsi"/>
          <w:bCs/>
          <w:kern w:val="36"/>
        </w:rPr>
        <w:t xml:space="preserve"> as </w:t>
      </w:r>
      <w:r w:rsidRPr="00891B30">
        <w:rPr>
          <w:rFonts w:asciiTheme="minorHAnsi" w:hAnsiTheme="minorHAnsi" w:cstheme="minorHAnsi"/>
          <w:bCs/>
          <w:kern w:val="36"/>
        </w:rPr>
        <w:t xml:space="preserve">angel investor </w:t>
      </w:r>
      <w:r w:rsidR="00626D8F" w:rsidRPr="00891B30">
        <w:rPr>
          <w:rFonts w:asciiTheme="minorHAnsi" w:hAnsiTheme="minorHAnsi" w:cstheme="minorHAnsi"/>
          <w:bCs/>
          <w:kern w:val="36"/>
        </w:rPr>
        <w:t>funding,</w:t>
      </w:r>
      <w:r w:rsidRPr="00891B30">
        <w:rPr>
          <w:rFonts w:asciiTheme="minorHAnsi" w:hAnsiTheme="minorHAnsi" w:cstheme="minorHAnsi"/>
          <w:bCs/>
          <w:kern w:val="36"/>
        </w:rPr>
        <w:t xml:space="preserve"> </w:t>
      </w:r>
      <w:r w:rsidR="00626D8F" w:rsidRPr="00891B30">
        <w:rPr>
          <w:rFonts w:asciiTheme="minorHAnsi" w:hAnsiTheme="minorHAnsi" w:cstheme="minorHAnsi"/>
          <w:bCs/>
          <w:kern w:val="36"/>
        </w:rPr>
        <w:t>venture capital</w:t>
      </w:r>
      <w:r w:rsidRPr="00891B30">
        <w:rPr>
          <w:rFonts w:asciiTheme="minorHAnsi" w:hAnsiTheme="minorHAnsi" w:cstheme="minorHAnsi"/>
          <w:bCs/>
          <w:kern w:val="36"/>
        </w:rPr>
        <w:t xml:space="preserve"> funding and bank loans. Angels normally provides capital at the early stages of business </w:t>
      </w:r>
      <w:r w:rsidR="00626D8F" w:rsidRPr="00891B30">
        <w:rPr>
          <w:rFonts w:asciiTheme="minorHAnsi" w:hAnsiTheme="minorHAnsi" w:cstheme="minorHAnsi"/>
          <w:bCs/>
          <w:kern w:val="36"/>
        </w:rPr>
        <w:t xml:space="preserve">functioning, </w:t>
      </w:r>
      <w:r w:rsidR="007E37E6">
        <w:rPr>
          <w:rFonts w:asciiTheme="minorHAnsi" w:hAnsiTheme="minorHAnsi" w:cstheme="minorHAnsi"/>
          <w:bCs/>
          <w:kern w:val="36"/>
        </w:rPr>
        <w:t>i</w:t>
      </w:r>
      <w:r w:rsidR="00626D8F" w:rsidRPr="00891B30">
        <w:rPr>
          <w:rFonts w:asciiTheme="minorHAnsi" w:hAnsiTheme="minorHAnsi" w:cstheme="minorHAnsi"/>
          <w:bCs/>
          <w:kern w:val="36"/>
        </w:rPr>
        <w:t>n</w:t>
      </w:r>
      <w:r w:rsidRPr="00891B30">
        <w:rPr>
          <w:rFonts w:asciiTheme="minorHAnsi" w:hAnsiTheme="minorHAnsi" w:cstheme="minorHAnsi"/>
          <w:bCs/>
          <w:kern w:val="36"/>
        </w:rPr>
        <w:t xml:space="preserve"> exchange for </w:t>
      </w:r>
      <w:bookmarkStart w:id="6" w:name="_GoBack"/>
      <w:bookmarkEnd w:id="6"/>
      <w:r w:rsidRPr="00891B30">
        <w:rPr>
          <w:rFonts w:asciiTheme="minorHAnsi" w:hAnsiTheme="minorHAnsi" w:cstheme="minorHAnsi"/>
          <w:bCs/>
          <w:kern w:val="36"/>
        </w:rPr>
        <w:t xml:space="preserve">converting debt or ownership equity. They often contribute more on the capital. The dividends line </w:t>
      </w:r>
      <w:r w:rsidR="00626D8F" w:rsidRPr="00891B30">
        <w:rPr>
          <w:rFonts w:asciiTheme="minorHAnsi" w:hAnsiTheme="minorHAnsi" w:cstheme="minorHAnsi"/>
          <w:bCs/>
          <w:kern w:val="36"/>
        </w:rPr>
        <w:t>between angel investor and venture capitalist is lacking exactness and accuracy of detail. General, the both investors are prepared to invest a large sum of cash, but they are both expecting a high returns, they both require say in the way of managing the businesses in which they invested, they also can be very selective .Venture capitalist are usually prepared to contribute more funds resources, they insist in becoming the major shareholders or even partners and expect higher returns on what they are investing. Whereas, Angels are expecting a makeup of annual returns of at least 20 percent of which Venture capitalist are expecting more.</w:t>
      </w:r>
      <w:r w:rsidR="007E37E6">
        <w:rPr>
          <w:rFonts w:asciiTheme="minorHAnsi" w:hAnsiTheme="minorHAnsi" w:cstheme="minorHAnsi"/>
          <w:bCs/>
          <w:kern w:val="36"/>
        </w:rPr>
        <w:t xml:space="preserve"> In view of the above borrowing from the above mentioned institutions is not good.</w:t>
      </w:r>
    </w:p>
    <w:p w14:paraId="1F5AB16B" w14:textId="2AE8CCA0" w:rsidR="00626D8F" w:rsidRPr="00891B30" w:rsidRDefault="00626D8F" w:rsidP="00841276">
      <w:pPr>
        <w:shd w:val="clear" w:color="auto" w:fill="FFFFFF"/>
        <w:spacing w:before="75" w:after="225" w:line="480" w:lineRule="auto"/>
        <w:jc w:val="both"/>
        <w:textAlignment w:val="baseline"/>
        <w:outlineLvl w:val="0"/>
        <w:rPr>
          <w:rFonts w:asciiTheme="minorHAnsi" w:hAnsiTheme="minorHAnsi" w:cstheme="minorHAnsi"/>
          <w:b/>
          <w:bCs/>
          <w:kern w:val="36"/>
        </w:rPr>
      </w:pPr>
      <w:r w:rsidRPr="00891B30">
        <w:rPr>
          <w:rFonts w:asciiTheme="minorHAnsi" w:hAnsiTheme="minorHAnsi" w:cstheme="minorHAnsi"/>
          <w:b/>
          <w:bCs/>
          <w:kern w:val="36"/>
        </w:rPr>
        <w:t>Conventional Business loans</w:t>
      </w:r>
    </w:p>
    <w:p w14:paraId="6057014B" w14:textId="03A47801" w:rsidR="007F1262" w:rsidRDefault="00891B30" w:rsidP="00891B30">
      <w:pPr>
        <w:shd w:val="clear" w:color="auto" w:fill="FFFFFF"/>
        <w:spacing w:before="75" w:after="225" w:line="480" w:lineRule="auto"/>
        <w:jc w:val="both"/>
        <w:textAlignment w:val="baseline"/>
        <w:outlineLvl w:val="0"/>
        <w:rPr>
          <w:rFonts w:asciiTheme="minorHAnsi" w:hAnsiTheme="minorHAnsi" w:cstheme="minorHAnsi"/>
          <w:bCs/>
          <w:kern w:val="36"/>
        </w:rPr>
      </w:pPr>
      <w:r w:rsidRPr="00891B30">
        <w:rPr>
          <w:rFonts w:asciiTheme="minorHAnsi" w:hAnsiTheme="minorHAnsi" w:cstheme="minorHAnsi"/>
          <w:bCs/>
          <w:kern w:val="36"/>
        </w:rPr>
        <w:t>Banks and some o</w:t>
      </w:r>
      <w:r w:rsidR="007E37E6">
        <w:rPr>
          <w:rFonts w:asciiTheme="minorHAnsi" w:hAnsiTheme="minorHAnsi" w:cstheme="minorHAnsi"/>
          <w:bCs/>
          <w:kern w:val="36"/>
        </w:rPr>
        <w:t>ther</w:t>
      </w:r>
      <w:r w:rsidRPr="00891B30">
        <w:rPr>
          <w:rFonts w:asciiTheme="minorHAnsi" w:hAnsiTheme="minorHAnsi" w:cstheme="minorHAnsi"/>
          <w:bCs/>
          <w:kern w:val="36"/>
        </w:rPr>
        <w:t xml:space="preserve"> credit unions normally operate with set of principles and rules that </w:t>
      </w:r>
      <w:r w:rsidR="007F1262">
        <w:rPr>
          <w:rFonts w:asciiTheme="minorHAnsi" w:hAnsiTheme="minorHAnsi" w:cstheme="minorHAnsi"/>
          <w:bCs/>
          <w:kern w:val="36"/>
        </w:rPr>
        <w:t xml:space="preserve">are </w:t>
      </w:r>
      <w:r w:rsidRPr="00891B30">
        <w:rPr>
          <w:rFonts w:asciiTheme="minorHAnsi" w:hAnsiTheme="minorHAnsi" w:cstheme="minorHAnsi"/>
          <w:bCs/>
          <w:kern w:val="36"/>
        </w:rPr>
        <w:t xml:space="preserve">hugely different </w:t>
      </w:r>
      <w:r w:rsidR="007F1262">
        <w:rPr>
          <w:rFonts w:asciiTheme="minorHAnsi" w:hAnsiTheme="minorHAnsi" w:cstheme="minorHAnsi"/>
          <w:bCs/>
          <w:kern w:val="36"/>
        </w:rPr>
        <w:t xml:space="preserve">to </w:t>
      </w:r>
      <w:r w:rsidRPr="00891B30">
        <w:rPr>
          <w:rFonts w:asciiTheme="minorHAnsi" w:hAnsiTheme="minorHAnsi" w:cstheme="minorHAnsi"/>
          <w:bCs/>
          <w:kern w:val="36"/>
        </w:rPr>
        <w:t>the r</w:t>
      </w:r>
      <w:r w:rsidR="007F1262">
        <w:rPr>
          <w:rFonts w:asciiTheme="minorHAnsi" w:hAnsiTheme="minorHAnsi" w:cstheme="minorHAnsi"/>
          <w:bCs/>
          <w:kern w:val="36"/>
        </w:rPr>
        <w:t>egulations</w:t>
      </w:r>
      <w:r w:rsidRPr="00891B30">
        <w:rPr>
          <w:rFonts w:asciiTheme="minorHAnsi" w:hAnsiTheme="minorHAnsi" w:cstheme="minorHAnsi"/>
          <w:bCs/>
          <w:kern w:val="36"/>
        </w:rPr>
        <w:t xml:space="preserve"> that angels and venture capital</w:t>
      </w:r>
      <w:r w:rsidR="007F1262">
        <w:rPr>
          <w:rFonts w:asciiTheme="minorHAnsi" w:hAnsiTheme="minorHAnsi" w:cstheme="minorHAnsi"/>
          <w:bCs/>
          <w:kern w:val="36"/>
        </w:rPr>
        <w:t xml:space="preserve"> use; t</w:t>
      </w:r>
      <w:r w:rsidRPr="00891B30">
        <w:rPr>
          <w:rFonts w:asciiTheme="minorHAnsi" w:hAnsiTheme="minorHAnsi" w:cstheme="minorHAnsi"/>
          <w:bCs/>
          <w:kern w:val="36"/>
        </w:rPr>
        <w:t xml:space="preserve">he </w:t>
      </w:r>
      <w:r w:rsidR="007E37E6">
        <w:rPr>
          <w:rFonts w:asciiTheme="minorHAnsi" w:hAnsiTheme="minorHAnsi" w:cstheme="minorHAnsi"/>
          <w:bCs/>
          <w:kern w:val="36"/>
        </w:rPr>
        <w:t xml:space="preserve">latter </w:t>
      </w:r>
      <w:r w:rsidRPr="00891B30">
        <w:rPr>
          <w:rFonts w:asciiTheme="minorHAnsi" w:hAnsiTheme="minorHAnsi" w:cstheme="minorHAnsi"/>
          <w:bCs/>
          <w:kern w:val="36"/>
        </w:rPr>
        <w:t>two are seek equity position</w:t>
      </w:r>
      <w:r w:rsidR="007F1262">
        <w:rPr>
          <w:rFonts w:asciiTheme="minorHAnsi" w:hAnsiTheme="minorHAnsi" w:cstheme="minorHAnsi"/>
          <w:bCs/>
          <w:kern w:val="36"/>
        </w:rPr>
        <w:t>s</w:t>
      </w:r>
      <w:r w:rsidRPr="00891B30">
        <w:rPr>
          <w:rFonts w:asciiTheme="minorHAnsi" w:hAnsiTheme="minorHAnsi" w:cstheme="minorHAnsi"/>
          <w:bCs/>
          <w:kern w:val="36"/>
        </w:rPr>
        <w:t xml:space="preserve">. </w:t>
      </w:r>
      <w:r w:rsidR="007F1262">
        <w:rPr>
          <w:rFonts w:asciiTheme="minorHAnsi" w:hAnsiTheme="minorHAnsi" w:cstheme="minorHAnsi"/>
          <w:bCs/>
          <w:kern w:val="36"/>
        </w:rPr>
        <w:t xml:space="preserve">Loans </w:t>
      </w:r>
      <w:r w:rsidR="004413C1">
        <w:rPr>
          <w:rFonts w:asciiTheme="minorHAnsi" w:hAnsiTheme="minorHAnsi" w:cstheme="minorHAnsi"/>
          <w:bCs/>
          <w:kern w:val="36"/>
        </w:rPr>
        <w:t>from banks are usually paid back with interest. that is why, i</w:t>
      </w:r>
      <w:r w:rsidRPr="00891B30">
        <w:rPr>
          <w:rFonts w:asciiTheme="minorHAnsi" w:hAnsiTheme="minorHAnsi" w:cstheme="minorHAnsi"/>
          <w:bCs/>
          <w:kern w:val="36"/>
        </w:rPr>
        <w:t xml:space="preserve">n general, they will verify the income </w:t>
      </w:r>
      <w:r w:rsidR="007F1262">
        <w:rPr>
          <w:rFonts w:asciiTheme="minorHAnsi" w:hAnsiTheme="minorHAnsi" w:cstheme="minorHAnsi"/>
          <w:bCs/>
          <w:kern w:val="36"/>
        </w:rPr>
        <w:t xml:space="preserve">of the applicants </w:t>
      </w:r>
      <w:r w:rsidR="004413C1">
        <w:rPr>
          <w:rFonts w:asciiTheme="minorHAnsi" w:hAnsiTheme="minorHAnsi" w:cstheme="minorHAnsi"/>
          <w:bCs/>
          <w:kern w:val="36"/>
        </w:rPr>
        <w:t xml:space="preserve">to ascertain their </w:t>
      </w:r>
      <w:r w:rsidR="007F1262">
        <w:rPr>
          <w:rFonts w:asciiTheme="minorHAnsi" w:hAnsiTheme="minorHAnsi" w:cstheme="minorHAnsi"/>
          <w:bCs/>
          <w:kern w:val="36"/>
        </w:rPr>
        <w:t>capab</w:t>
      </w:r>
      <w:r w:rsidR="004413C1">
        <w:rPr>
          <w:rFonts w:asciiTheme="minorHAnsi" w:hAnsiTheme="minorHAnsi" w:cstheme="minorHAnsi"/>
          <w:bCs/>
          <w:kern w:val="36"/>
        </w:rPr>
        <w:t xml:space="preserve">ility </w:t>
      </w:r>
      <w:r w:rsidR="007F1262">
        <w:rPr>
          <w:rFonts w:asciiTheme="minorHAnsi" w:hAnsiTheme="minorHAnsi" w:cstheme="minorHAnsi"/>
          <w:bCs/>
          <w:kern w:val="36"/>
        </w:rPr>
        <w:t xml:space="preserve">of </w:t>
      </w:r>
      <w:r w:rsidR="004413C1">
        <w:rPr>
          <w:rFonts w:asciiTheme="minorHAnsi" w:hAnsiTheme="minorHAnsi" w:cstheme="minorHAnsi"/>
          <w:bCs/>
          <w:kern w:val="36"/>
        </w:rPr>
        <w:t>paying back</w:t>
      </w:r>
      <w:r w:rsidR="007F1262">
        <w:rPr>
          <w:rFonts w:asciiTheme="minorHAnsi" w:hAnsiTheme="minorHAnsi" w:cstheme="minorHAnsi"/>
          <w:bCs/>
          <w:kern w:val="36"/>
        </w:rPr>
        <w:t xml:space="preserve"> the loan</w:t>
      </w:r>
      <w:r w:rsidRPr="00891B30">
        <w:rPr>
          <w:rFonts w:asciiTheme="minorHAnsi" w:hAnsiTheme="minorHAnsi" w:cstheme="minorHAnsi"/>
          <w:bCs/>
          <w:kern w:val="36"/>
        </w:rPr>
        <w:t>.</w:t>
      </w:r>
      <w:r w:rsidR="007F1262">
        <w:rPr>
          <w:rFonts w:asciiTheme="minorHAnsi" w:hAnsiTheme="minorHAnsi" w:cstheme="minorHAnsi"/>
          <w:bCs/>
          <w:kern w:val="36"/>
        </w:rPr>
        <w:t xml:space="preserve"> </w:t>
      </w:r>
      <w:r w:rsidR="004413C1">
        <w:rPr>
          <w:rFonts w:asciiTheme="minorHAnsi" w:hAnsiTheme="minorHAnsi" w:cstheme="minorHAnsi"/>
          <w:bCs/>
          <w:kern w:val="36"/>
        </w:rPr>
        <w:t>In view of the above borrowing from the banks is the most justifiable way to source capital to run Daenoch Restaurant.</w:t>
      </w:r>
    </w:p>
    <w:p w14:paraId="5E018532" w14:textId="049196E8" w:rsidR="00890E02" w:rsidRPr="00891B30" w:rsidRDefault="0089738A" w:rsidP="00891B30">
      <w:pPr>
        <w:shd w:val="clear" w:color="auto" w:fill="FFFFFF"/>
        <w:spacing w:before="75" w:after="225" w:line="480" w:lineRule="auto"/>
        <w:jc w:val="both"/>
        <w:textAlignment w:val="baseline"/>
        <w:outlineLvl w:val="0"/>
        <w:rPr>
          <w:bCs/>
          <w:kern w:val="36"/>
        </w:rPr>
      </w:pPr>
      <w:r w:rsidRPr="004E537A">
        <w:rPr>
          <w:rFonts w:asciiTheme="minorHAnsi" w:hAnsiTheme="minorHAnsi" w:cstheme="minorHAnsi"/>
          <w:kern w:val="36"/>
        </w:rPr>
        <w:t>The start-up capital will be sourced from Lloyds</w:t>
      </w:r>
      <w:r w:rsidR="004229A4">
        <w:rPr>
          <w:rFonts w:asciiTheme="minorHAnsi" w:hAnsiTheme="minorHAnsi" w:cstheme="minorHAnsi"/>
          <w:kern w:val="36"/>
        </w:rPr>
        <w:t xml:space="preserve"> bank</w:t>
      </w:r>
      <w:r w:rsidRPr="004E537A">
        <w:rPr>
          <w:rFonts w:asciiTheme="minorHAnsi" w:hAnsiTheme="minorHAnsi" w:cstheme="minorHAnsi"/>
          <w:kern w:val="36"/>
        </w:rPr>
        <w:t xml:space="preserve">. The main reason for borrowing from the bank is that all the shareholders </w:t>
      </w:r>
      <w:r w:rsidR="004E537A" w:rsidRPr="004E537A">
        <w:rPr>
          <w:rFonts w:asciiTheme="minorHAnsi" w:hAnsiTheme="minorHAnsi" w:cstheme="minorHAnsi"/>
          <w:kern w:val="36"/>
        </w:rPr>
        <w:t xml:space="preserve">will provide their own houses as equity. The shareholders all have had long </w:t>
      </w:r>
      <w:r w:rsidR="004E537A" w:rsidRPr="00891B30">
        <w:rPr>
          <w:rFonts w:asciiTheme="minorHAnsi" w:hAnsiTheme="minorHAnsi" w:cstheme="minorHAnsi"/>
          <w:kern w:val="36"/>
        </w:rPr>
        <w:t>standing</w:t>
      </w:r>
      <w:r w:rsidR="004E537A" w:rsidRPr="004E537A">
        <w:rPr>
          <w:rFonts w:asciiTheme="minorHAnsi" w:hAnsiTheme="minorHAnsi" w:cstheme="minorHAnsi"/>
          <w:kern w:val="36"/>
        </w:rPr>
        <w:t xml:space="preserve"> relationships with their bank. The other reasons being the fact that the shareholders will retain equity in the company and the bank will not have a say how the </w:t>
      </w:r>
      <w:r w:rsidR="004E537A" w:rsidRPr="004E537A">
        <w:rPr>
          <w:rFonts w:asciiTheme="minorHAnsi" w:hAnsiTheme="minorHAnsi" w:cstheme="minorHAnsi"/>
          <w:kern w:val="36"/>
        </w:rPr>
        <w:lastRenderedPageBreak/>
        <w:t xml:space="preserve">company will be run. </w:t>
      </w:r>
      <w:r w:rsidR="004E537A">
        <w:rPr>
          <w:rFonts w:asciiTheme="minorHAnsi" w:hAnsiTheme="minorHAnsi" w:cstheme="minorHAnsi"/>
          <w:color w:val="2D2D2D"/>
        </w:rPr>
        <w:t xml:space="preserve">The shareholders will be </w:t>
      </w:r>
      <w:r w:rsidR="004E537A" w:rsidRPr="004E537A">
        <w:rPr>
          <w:rFonts w:asciiTheme="minorHAnsi" w:hAnsiTheme="minorHAnsi" w:cstheme="minorHAnsi"/>
          <w:color w:val="2D2D2D"/>
        </w:rPr>
        <w:t>guaranteed the money for the whole term</w:t>
      </w:r>
      <w:r w:rsidR="004E537A">
        <w:rPr>
          <w:rFonts w:asciiTheme="minorHAnsi" w:hAnsiTheme="minorHAnsi" w:cstheme="minorHAnsi"/>
          <w:color w:val="2D2D2D"/>
        </w:rPr>
        <w:t xml:space="preserve">, </w:t>
      </w:r>
      <w:r w:rsidR="004E537A" w:rsidRPr="004E537A">
        <w:rPr>
          <w:rFonts w:asciiTheme="minorHAnsi" w:hAnsiTheme="minorHAnsi" w:cstheme="minorHAnsi"/>
          <w:color w:val="2D2D2D"/>
        </w:rPr>
        <w:t>unlike an overdraf</w:t>
      </w:r>
      <w:r w:rsidR="004E537A">
        <w:rPr>
          <w:rFonts w:asciiTheme="minorHAnsi" w:hAnsiTheme="minorHAnsi" w:cstheme="minorHAnsi"/>
          <w:color w:val="2D2D2D"/>
        </w:rPr>
        <w:t>ts that can be stopped at any time.</w:t>
      </w:r>
      <w:r w:rsidR="001E3555">
        <w:rPr>
          <w:rFonts w:asciiTheme="minorHAnsi" w:hAnsiTheme="minorHAnsi" w:cstheme="minorHAnsi"/>
          <w:color w:val="2D2D2D"/>
        </w:rPr>
        <w:t xml:space="preserve"> Other sources of the start-up capital  will include the owners savings and from close friends and any other willing investors. “Family members and close friends are also potential sources”, </w:t>
      </w:r>
      <w:r w:rsidR="00890E02">
        <w:rPr>
          <w:rFonts w:ascii="Open Sans" w:hAnsi="Open Sans" w:cs="Open Sans"/>
          <w:color w:val="000000"/>
          <w:sz w:val="20"/>
          <w:szCs w:val="20"/>
          <w:shd w:val="clear" w:color="auto" w:fill="FFFFFF"/>
        </w:rPr>
        <w:t>(Valentin, 2015</w:t>
      </w:r>
      <w:r w:rsidR="005956B0">
        <w:rPr>
          <w:rFonts w:ascii="Open Sans" w:hAnsi="Open Sans" w:cs="Open Sans"/>
          <w:color w:val="000000"/>
          <w:sz w:val="20"/>
          <w:szCs w:val="20"/>
          <w:shd w:val="clear" w:color="auto" w:fill="FFFFFF"/>
        </w:rPr>
        <w:t>, pp.401-402</w:t>
      </w:r>
      <w:r w:rsidR="00890E02">
        <w:rPr>
          <w:rFonts w:ascii="Open Sans" w:hAnsi="Open Sans" w:cs="Open Sans"/>
          <w:color w:val="000000"/>
          <w:sz w:val="20"/>
          <w:szCs w:val="20"/>
          <w:shd w:val="clear" w:color="auto" w:fill="FFFFFF"/>
        </w:rPr>
        <w:t>).</w:t>
      </w:r>
    </w:p>
    <w:p w14:paraId="2DD23AFF" w14:textId="77777777" w:rsidR="00ED77F5" w:rsidRDefault="00ED77F5" w:rsidP="00CD47DB">
      <w:pPr>
        <w:pStyle w:val="NormalWeb"/>
        <w:spacing w:before="450" w:beforeAutospacing="0" w:after="0" w:afterAutospacing="0" w:line="480" w:lineRule="auto"/>
        <w:jc w:val="both"/>
        <w:rPr>
          <w:rFonts w:asciiTheme="minorHAnsi" w:hAnsiTheme="minorHAnsi" w:cstheme="minorHAnsi"/>
          <w:color w:val="2D2D2D"/>
        </w:rPr>
      </w:pPr>
    </w:p>
    <w:p w14:paraId="15976FEA" w14:textId="55C2D0D4" w:rsidR="001E3555" w:rsidRDefault="005D7A4B" w:rsidP="00CD47DB">
      <w:pPr>
        <w:pStyle w:val="NormalWeb"/>
        <w:spacing w:before="450" w:beforeAutospacing="0" w:after="0" w:afterAutospacing="0" w:line="480" w:lineRule="auto"/>
        <w:jc w:val="both"/>
        <w:rPr>
          <w:rFonts w:asciiTheme="minorHAnsi" w:hAnsiTheme="minorHAnsi" w:cstheme="minorHAnsi"/>
          <w:b/>
          <w:bCs/>
          <w:color w:val="2D2D2D"/>
        </w:rPr>
      </w:pPr>
      <w:r w:rsidRPr="005D7A4B">
        <w:rPr>
          <w:rFonts w:asciiTheme="minorHAnsi" w:hAnsiTheme="minorHAnsi" w:cstheme="minorHAnsi"/>
          <w:b/>
          <w:bCs/>
          <w:color w:val="2D2D2D"/>
        </w:rPr>
        <w:t>Human Resources:</w:t>
      </w:r>
    </w:p>
    <w:p w14:paraId="6B1127AA" w14:textId="3F687B29" w:rsidR="00071057" w:rsidRDefault="00A74F77" w:rsidP="00CD47DB">
      <w:pPr>
        <w:pStyle w:val="NormalWeb"/>
        <w:spacing w:before="450" w:beforeAutospacing="0" w:after="0" w:afterAutospacing="0" w:line="480" w:lineRule="auto"/>
        <w:jc w:val="both"/>
        <w:rPr>
          <w:rFonts w:asciiTheme="minorHAnsi" w:hAnsiTheme="minorHAnsi" w:cstheme="minorHAnsi"/>
          <w:color w:val="2D2D2D"/>
        </w:rPr>
      </w:pPr>
      <w:r>
        <w:rPr>
          <w:rFonts w:asciiTheme="minorHAnsi" w:hAnsiTheme="minorHAnsi" w:cstheme="minorHAnsi"/>
          <w:color w:val="2D2D2D"/>
        </w:rPr>
        <w:t xml:space="preserve">One </w:t>
      </w:r>
      <w:r w:rsidR="001E3555">
        <w:rPr>
          <w:rFonts w:asciiTheme="minorHAnsi" w:hAnsiTheme="minorHAnsi" w:cstheme="minorHAnsi"/>
          <w:color w:val="2D2D2D"/>
        </w:rPr>
        <w:t xml:space="preserve">of the shareholders  </w:t>
      </w:r>
      <w:r w:rsidR="00ED77F5">
        <w:rPr>
          <w:rFonts w:asciiTheme="minorHAnsi" w:hAnsiTheme="minorHAnsi" w:cstheme="minorHAnsi"/>
          <w:color w:val="2D2D2D"/>
        </w:rPr>
        <w:t xml:space="preserve">is pursuing a </w:t>
      </w:r>
      <w:r>
        <w:rPr>
          <w:rFonts w:asciiTheme="minorHAnsi" w:hAnsiTheme="minorHAnsi" w:cstheme="minorHAnsi"/>
          <w:color w:val="2D2D2D"/>
        </w:rPr>
        <w:t xml:space="preserve">Certificate in Higher Education: Skills for the Workplace and another </w:t>
      </w:r>
      <w:r w:rsidR="004413C1">
        <w:rPr>
          <w:rFonts w:asciiTheme="minorHAnsi" w:hAnsiTheme="minorHAnsi" w:cstheme="minorHAnsi"/>
          <w:color w:val="2D2D2D"/>
        </w:rPr>
        <w:t xml:space="preserve">is coming from a teaching background </w:t>
      </w:r>
      <w:r>
        <w:rPr>
          <w:rFonts w:asciiTheme="minorHAnsi" w:hAnsiTheme="minorHAnsi" w:cstheme="minorHAnsi"/>
          <w:color w:val="2D2D2D"/>
        </w:rPr>
        <w:t>whilst t</w:t>
      </w:r>
      <w:r w:rsidR="001E3555">
        <w:rPr>
          <w:rFonts w:asciiTheme="minorHAnsi" w:hAnsiTheme="minorHAnsi" w:cstheme="minorHAnsi"/>
          <w:color w:val="2D2D2D"/>
        </w:rPr>
        <w:t xml:space="preserve">he other two </w:t>
      </w:r>
      <w:r w:rsidR="004413C1">
        <w:rPr>
          <w:rFonts w:asciiTheme="minorHAnsi" w:hAnsiTheme="minorHAnsi" w:cstheme="minorHAnsi"/>
          <w:color w:val="2D2D2D"/>
        </w:rPr>
        <w:t xml:space="preserve">do </w:t>
      </w:r>
      <w:r w:rsidR="004767D5">
        <w:rPr>
          <w:rFonts w:asciiTheme="minorHAnsi" w:hAnsiTheme="minorHAnsi" w:cstheme="minorHAnsi"/>
          <w:color w:val="2D2D2D"/>
        </w:rPr>
        <w:t>not</w:t>
      </w:r>
      <w:r w:rsidR="004413C1">
        <w:rPr>
          <w:rFonts w:asciiTheme="minorHAnsi" w:hAnsiTheme="minorHAnsi" w:cstheme="minorHAnsi"/>
          <w:color w:val="2D2D2D"/>
        </w:rPr>
        <w:t xml:space="preserve"> have formal academic qualifications. Therefore, I was nominated to lead the company operations as the manager whilst </w:t>
      </w:r>
      <w:r w:rsidR="008A19D4">
        <w:rPr>
          <w:rFonts w:asciiTheme="minorHAnsi" w:hAnsiTheme="minorHAnsi" w:cstheme="minorHAnsi"/>
          <w:color w:val="2D2D2D"/>
        </w:rPr>
        <w:t xml:space="preserve">two of the </w:t>
      </w:r>
      <w:r w:rsidR="004413C1">
        <w:rPr>
          <w:rFonts w:asciiTheme="minorHAnsi" w:hAnsiTheme="minorHAnsi" w:cstheme="minorHAnsi"/>
          <w:color w:val="2D2D2D"/>
        </w:rPr>
        <w:t>shareholders</w:t>
      </w:r>
      <w:r w:rsidR="008A19D4">
        <w:rPr>
          <w:rFonts w:asciiTheme="minorHAnsi" w:hAnsiTheme="minorHAnsi" w:cstheme="minorHAnsi"/>
          <w:color w:val="2D2D2D"/>
        </w:rPr>
        <w:t xml:space="preserve"> will work at the till and the other will work as a cleaner</w:t>
      </w:r>
      <w:r w:rsidR="004413C1">
        <w:rPr>
          <w:rFonts w:asciiTheme="minorHAnsi" w:hAnsiTheme="minorHAnsi" w:cstheme="minorHAnsi"/>
          <w:color w:val="2D2D2D"/>
        </w:rPr>
        <w:t>.</w:t>
      </w:r>
      <w:r w:rsidR="00587F3B">
        <w:rPr>
          <w:rFonts w:asciiTheme="minorHAnsi" w:hAnsiTheme="minorHAnsi" w:cstheme="minorHAnsi"/>
          <w:color w:val="2D2D2D"/>
        </w:rPr>
        <w:t xml:space="preserve"> In view of this, it is important to show the academic qualifications of the would be Restaurant Manager. The main responsibilities will be to hire any</w:t>
      </w:r>
      <w:r w:rsidR="00ED77F5">
        <w:rPr>
          <w:rFonts w:asciiTheme="minorHAnsi" w:hAnsiTheme="minorHAnsi" w:cstheme="minorHAnsi"/>
          <w:color w:val="2D2D2D"/>
        </w:rPr>
        <w:t>,</w:t>
      </w:r>
      <w:r w:rsidR="00587F3B">
        <w:rPr>
          <w:rFonts w:asciiTheme="minorHAnsi" w:hAnsiTheme="minorHAnsi" w:cstheme="minorHAnsi"/>
          <w:color w:val="2D2D2D"/>
        </w:rPr>
        <w:t xml:space="preserve"> would be helps, order supplies</w:t>
      </w:r>
      <w:r w:rsidR="00ED77F5">
        <w:rPr>
          <w:rFonts w:asciiTheme="minorHAnsi" w:hAnsiTheme="minorHAnsi" w:cstheme="minorHAnsi"/>
          <w:color w:val="2D2D2D"/>
        </w:rPr>
        <w:t xml:space="preserve">, </w:t>
      </w:r>
      <w:r w:rsidR="00587F3B">
        <w:rPr>
          <w:rFonts w:asciiTheme="minorHAnsi" w:hAnsiTheme="minorHAnsi" w:cstheme="minorHAnsi"/>
          <w:color w:val="2D2D2D"/>
        </w:rPr>
        <w:t>manage the budgets and to deal with customer complaints.</w:t>
      </w:r>
      <w:r w:rsidR="00D255C9">
        <w:rPr>
          <w:rFonts w:asciiTheme="minorHAnsi" w:hAnsiTheme="minorHAnsi" w:cstheme="minorHAnsi"/>
          <w:color w:val="2D2D2D"/>
        </w:rPr>
        <w:t xml:space="preserve"> The General Manager is a current Level 4 Business student and therefore, she has the basic understanding of the legal framework of how businesses are run</w:t>
      </w:r>
      <w:r w:rsidR="00ED77F5">
        <w:rPr>
          <w:rFonts w:asciiTheme="minorHAnsi" w:hAnsiTheme="minorHAnsi" w:cstheme="minorHAnsi"/>
          <w:color w:val="2D2D2D"/>
        </w:rPr>
        <w:t xml:space="preserve"> and will undertake all the legal requirements desired to run a restaurant, particularly with regards to certification of certain foods that the company will hope to introduce</w:t>
      </w:r>
      <w:r w:rsidR="00D255C9">
        <w:rPr>
          <w:rFonts w:asciiTheme="minorHAnsi" w:hAnsiTheme="minorHAnsi" w:cstheme="minorHAnsi"/>
          <w:color w:val="2D2D2D"/>
        </w:rPr>
        <w:t>.</w:t>
      </w:r>
      <w:r w:rsidR="00ED77F5">
        <w:rPr>
          <w:rFonts w:asciiTheme="minorHAnsi" w:hAnsiTheme="minorHAnsi" w:cstheme="minorHAnsi"/>
          <w:color w:val="2D2D2D"/>
        </w:rPr>
        <w:t xml:space="preserve"> Thus from company registration, setting up of bank accounts, h</w:t>
      </w:r>
      <w:r w:rsidR="00071057">
        <w:rPr>
          <w:rFonts w:asciiTheme="minorHAnsi" w:hAnsiTheme="minorHAnsi" w:cstheme="minorHAnsi"/>
          <w:color w:val="2D2D2D"/>
        </w:rPr>
        <w:t>i</w:t>
      </w:r>
      <w:r w:rsidR="00ED77F5">
        <w:rPr>
          <w:rFonts w:asciiTheme="minorHAnsi" w:hAnsiTheme="minorHAnsi" w:cstheme="minorHAnsi"/>
          <w:color w:val="2D2D2D"/>
        </w:rPr>
        <w:t xml:space="preserve">ring of employees, certification of foods </w:t>
      </w:r>
      <w:r w:rsidR="00071057">
        <w:rPr>
          <w:rFonts w:asciiTheme="minorHAnsi" w:hAnsiTheme="minorHAnsi" w:cstheme="minorHAnsi"/>
          <w:color w:val="2D2D2D"/>
        </w:rPr>
        <w:t>and the general health and safety guidelines, the General Manager will ensure that all the listed items will be efficiently catered for.</w:t>
      </w:r>
    </w:p>
    <w:p w14:paraId="579A2445" w14:textId="77777777" w:rsidR="00A74F77" w:rsidRPr="00A74F77" w:rsidRDefault="00A74F77" w:rsidP="00CD47DB">
      <w:pPr>
        <w:spacing w:line="480" w:lineRule="auto"/>
        <w:jc w:val="both"/>
        <w:rPr>
          <w:rFonts w:asciiTheme="minorHAnsi" w:hAnsiTheme="minorHAnsi" w:cstheme="minorHAnsi"/>
        </w:rPr>
      </w:pPr>
    </w:p>
    <w:p w14:paraId="55CBF924" w14:textId="34E9BF1B" w:rsidR="00A74F77" w:rsidRPr="00A74F77" w:rsidRDefault="00587F3B" w:rsidP="00CD47DB">
      <w:pPr>
        <w:pStyle w:val="NoSpacing"/>
        <w:spacing w:line="480" w:lineRule="auto"/>
        <w:jc w:val="both"/>
        <w:rPr>
          <w:rFonts w:eastAsia="Times New Roman" w:cstheme="minorHAnsi"/>
          <w:sz w:val="24"/>
          <w:szCs w:val="24"/>
          <w:lang w:eastAsia="en-GB"/>
        </w:rPr>
      </w:pPr>
      <w:bookmarkStart w:id="7" w:name="_Toc418161506"/>
      <w:bookmarkStart w:id="8" w:name="_Toc418162020"/>
      <w:r>
        <w:rPr>
          <w:rStyle w:val="Heading2Char"/>
          <w:rFonts w:asciiTheme="minorHAnsi" w:hAnsiTheme="minorHAnsi" w:cstheme="minorHAnsi"/>
          <w:color w:val="auto"/>
          <w:sz w:val="24"/>
          <w:szCs w:val="24"/>
        </w:rPr>
        <w:t>General Manager</w:t>
      </w:r>
      <w:r w:rsidR="00A74F77" w:rsidRPr="00A74F77">
        <w:rPr>
          <w:rFonts w:eastAsia="Times New Roman" w:cstheme="minorHAnsi"/>
          <w:sz w:val="24"/>
          <w:szCs w:val="24"/>
          <w:lang w:eastAsia="en-GB"/>
        </w:rPr>
        <w:t xml:space="preserve">: </w:t>
      </w:r>
      <w:bookmarkEnd w:id="7"/>
      <w:bookmarkEnd w:id="8"/>
      <w:r w:rsidR="00A74F77">
        <w:rPr>
          <w:rFonts w:eastAsia="Times New Roman" w:cstheme="minorHAnsi"/>
          <w:sz w:val="24"/>
          <w:szCs w:val="24"/>
          <w:lang w:eastAsia="en-GB"/>
        </w:rPr>
        <w:t>Olabisi Obadare</w:t>
      </w:r>
    </w:p>
    <w:p w14:paraId="0D21B4D2" w14:textId="12DD28F6" w:rsidR="00A74F77" w:rsidRPr="00A74F77" w:rsidRDefault="00A74F77" w:rsidP="00CD47DB">
      <w:pPr>
        <w:pStyle w:val="NoSpacing"/>
        <w:spacing w:line="480" w:lineRule="auto"/>
        <w:jc w:val="both"/>
        <w:rPr>
          <w:rFonts w:eastAsia="Times New Roman" w:cstheme="minorHAnsi"/>
          <w:sz w:val="24"/>
          <w:szCs w:val="24"/>
          <w:lang w:eastAsia="en-GB"/>
        </w:rPr>
      </w:pPr>
      <w:r>
        <w:rPr>
          <w:rFonts w:eastAsia="Times New Roman" w:cstheme="minorHAnsi"/>
          <w:sz w:val="24"/>
          <w:szCs w:val="24"/>
          <w:lang w:eastAsia="en-GB"/>
        </w:rPr>
        <w:lastRenderedPageBreak/>
        <w:t>Olabisi Obadare</w:t>
      </w:r>
      <w:r w:rsidRPr="00A74F77">
        <w:rPr>
          <w:rFonts w:eastAsia="Times New Roman" w:cstheme="minorHAnsi"/>
          <w:sz w:val="24"/>
          <w:szCs w:val="24"/>
          <w:lang w:eastAsia="en-GB"/>
        </w:rPr>
        <w:t xml:space="preserve"> is the Managing Director of </w:t>
      </w:r>
      <w:r>
        <w:rPr>
          <w:rFonts w:eastAsia="Times New Roman" w:cstheme="minorHAnsi"/>
          <w:sz w:val="24"/>
          <w:szCs w:val="24"/>
          <w:lang w:eastAsia="en-GB"/>
        </w:rPr>
        <w:t>Daenoch Restaurant</w:t>
      </w:r>
      <w:r w:rsidRPr="00A74F77">
        <w:rPr>
          <w:rFonts w:eastAsia="Times New Roman" w:cstheme="minorHAnsi"/>
          <w:sz w:val="24"/>
          <w:szCs w:val="24"/>
          <w:lang w:eastAsia="en-GB"/>
        </w:rPr>
        <w:t xml:space="preserve"> and also acting as the Operati</w:t>
      </w:r>
      <w:r>
        <w:rPr>
          <w:rFonts w:eastAsia="Times New Roman" w:cstheme="minorHAnsi"/>
          <w:sz w:val="24"/>
          <w:szCs w:val="24"/>
          <w:lang w:eastAsia="en-GB"/>
        </w:rPr>
        <w:t>ons</w:t>
      </w:r>
      <w:r w:rsidRPr="00A74F77">
        <w:rPr>
          <w:rFonts w:eastAsia="Times New Roman" w:cstheme="minorHAnsi"/>
          <w:sz w:val="24"/>
          <w:szCs w:val="24"/>
          <w:lang w:eastAsia="en-GB"/>
        </w:rPr>
        <w:t xml:space="preserve"> Manager.  As an </w:t>
      </w:r>
      <w:r>
        <w:rPr>
          <w:rFonts w:eastAsia="Times New Roman" w:cstheme="minorHAnsi"/>
          <w:sz w:val="24"/>
          <w:szCs w:val="24"/>
          <w:lang w:eastAsia="en-GB"/>
        </w:rPr>
        <w:t>O</w:t>
      </w:r>
      <w:r w:rsidRPr="00A74F77">
        <w:rPr>
          <w:rFonts w:eastAsia="Times New Roman" w:cstheme="minorHAnsi"/>
          <w:sz w:val="24"/>
          <w:szCs w:val="24"/>
          <w:lang w:eastAsia="en-GB"/>
        </w:rPr>
        <w:t>perati</w:t>
      </w:r>
      <w:r>
        <w:rPr>
          <w:rFonts w:eastAsia="Times New Roman" w:cstheme="minorHAnsi"/>
          <w:sz w:val="24"/>
          <w:szCs w:val="24"/>
          <w:lang w:eastAsia="en-GB"/>
        </w:rPr>
        <w:t>ons</w:t>
      </w:r>
      <w:r w:rsidRPr="00A74F77">
        <w:rPr>
          <w:rFonts w:eastAsia="Times New Roman" w:cstheme="minorHAnsi"/>
          <w:sz w:val="24"/>
          <w:szCs w:val="24"/>
          <w:lang w:eastAsia="en-GB"/>
        </w:rPr>
        <w:t xml:space="preserve"> Manager, </w:t>
      </w:r>
      <w:r>
        <w:rPr>
          <w:rFonts w:eastAsia="Times New Roman" w:cstheme="minorHAnsi"/>
          <w:sz w:val="24"/>
          <w:szCs w:val="24"/>
          <w:lang w:eastAsia="en-GB"/>
        </w:rPr>
        <w:t>Olabisi</w:t>
      </w:r>
      <w:r w:rsidRPr="00A74F77">
        <w:rPr>
          <w:rFonts w:eastAsia="Times New Roman" w:cstheme="minorHAnsi"/>
          <w:sz w:val="24"/>
          <w:szCs w:val="24"/>
          <w:lang w:eastAsia="en-GB"/>
        </w:rPr>
        <w:t xml:space="preserve"> is making efforts to accommodate everyone in the company by making sure everyone is motivated and have the capability and necessity to carry their duties for the continuity of the company.  Some of the greatest aspect of this role is:</w:t>
      </w:r>
    </w:p>
    <w:p w14:paraId="61228E7D" w14:textId="77777777" w:rsidR="00A74F77" w:rsidRPr="00A74F77" w:rsidRDefault="00A74F77" w:rsidP="00CD47DB">
      <w:pPr>
        <w:pStyle w:val="NoSpacing"/>
        <w:numPr>
          <w:ilvl w:val="0"/>
          <w:numId w:val="11"/>
        </w:numPr>
        <w:spacing w:line="480" w:lineRule="auto"/>
        <w:jc w:val="both"/>
        <w:rPr>
          <w:rFonts w:eastAsia="Times New Roman" w:cstheme="minorHAnsi"/>
          <w:sz w:val="24"/>
          <w:szCs w:val="24"/>
          <w:lang w:eastAsia="en-GB"/>
        </w:rPr>
      </w:pPr>
      <w:r w:rsidRPr="00A74F77">
        <w:rPr>
          <w:rFonts w:eastAsia="Times New Roman" w:cstheme="minorHAnsi"/>
          <w:sz w:val="24"/>
          <w:szCs w:val="24"/>
          <w:lang w:eastAsia="en-GB"/>
        </w:rPr>
        <w:t>Finding ways of reducing the cost of the company</w:t>
      </w:r>
    </w:p>
    <w:p w14:paraId="05C14614" w14:textId="77777777" w:rsidR="00A74F77" w:rsidRPr="00A74F77" w:rsidRDefault="00A74F77" w:rsidP="00CD47DB">
      <w:pPr>
        <w:pStyle w:val="NoSpacing"/>
        <w:numPr>
          <w:ilvl w:val="0"/>
          <w:numId w:val="11"/>
        </w:numPr>
        <w:spacing w:line="480" w:lineRule="auto"/>
        <w:jc w:val="both"/>
        <w:rPr>
          <w:rFonts w:eastAsia="Times New Roman" w:cstheme="minorHAnsi"/>
          <w:sz w:val="24"/>
          <w:szCs w:val="24"/>
          <w:lang w:eastAsia="en-GB"/>
        </w:rPr>
      </w:pPr>
      <w:r w:rsidRPr="00A74F77">
        <w:rPr>
          <w:rFonts w:eastAsia="Times New Roman" w:cstheme="minorHAnsi"/>
          <w:sz w:val="24"/>
          <w:szCs w:val="24"/>
          <w:lang w:eastAsia="en-GB"/>
        </w:rPr>
        <w:t>Improve the success of the business</w:t>
      </w:r>
    </w:p>
    <w:p w14:paraId="62AA199F" w14:textId="77777777" w:rsidR="00A74F77" w:rsidRPr="00A74F77" w:rsidRDefault="00A74F77" w:rsidP="00CD47DB">
      <w:pPr>
        <w:pStyle w:val="NoSpacing"/>
        <w:numPr>
          <w:ilvl w:val="0"/>
          <w:numId w:val="11"/>
        </w:numPr>
        <w:spacing w:line="480" w:lineRule="auto"/>
        <w:jc w:val="both"/>
        <w:rPr>
          <w:rFonts w:eastAsia="Times New Roman" w:cstheme="minorHAnsi"/>
          <w:sz w:val="24"/>
          <w:szCs w:val="24"/>
          <w:lang w:eastAsia="en-GB"/>
        </w:rPr>
      </w:pPr>
      <w:r w:rsidRPr="00A74F77">
        <w:rPr>
          <w:rFonts w:eastAsia="Times New Roman" w:cstheme="minorHAnsi"/>
          <w:sz w:val="24"/>
          <w:szCs w:val="24"/>
          <w:lang w:eastAsia="en-GB"/>
        </w:rPr>
        <w:t>Looking at what is needed to succeed.</w:t>
      </w:r>
    </w:p>
    <w:p w14:paraId="1F353C71" w14:textId="77777777" w:rsidR="00A74F77" w:rsidRPr="00A74F77" w:rsidRDefault="00A74F77" w:rsidP="00CD47DB">
      <w:pPr>
        <w:pStyle w:val="NoSpacing"/>
        <w:spacing w:line="480" w:lineRule="auto"/>
        <w:jc w:val="both"/>
        <w:rPr>
          <w:rFonts w:eastAsia="Times New Roman" w:cstheme="minorHAnsi"/>
          <w:sz w:val="24"/>
          <w:szCs w:val="24"/>
          <w:lang w:eastAsia="en-GB"/>
        </w:rPr>
      </w:pPr>
      <w:r w:rsidRPr="00A74F77">
        <w:rPr>
          <w:rFonts w:eastAsia="Times New Roman" w:cstheme="minorHAnsi"/>
          <w:sz w:val="24"/>
          <w:szCs w:val="24"/>
          <w:lang w:eastAsia="en-GB"/>
        </w:rPr>
        <w:t xml:space="preserve">The large section of the role is to reduce the cost of the company by creating a way of getting money in first and this is possible by selling services and few items such as </w:t>
      </w:r>
    </w:p>
    <w:p w14:paraId="585C8C0C" w14:textId="2153C369" w:rsidR="00A74F77" w:rsidRPr="00A74F77" w:rsidRDefault="009F2CE8" w:rsidP="00CD47DB">
      <w:pPr>
        <w:pStyle w:val="NoSpacing"/>
        <w:numPr>
          <w:ilvl w:val="0"/>
          <w:numId w:val="12"/>
        </w:numPr>
        <w:spacing w:line="480" w:lineRule="auto"/>
        <w:jc w:val="both"/>
        <w:rPr>
          <w:rFonts w:eastAsia="Times New Roman" w:cstheme="minorHAnsi"/>
          <w:sz w:val="24"/>
          <w:szCs w:val="24"/>
          <w:lang w:eastAsia="en-GB"/>
        </w:rPr>
      </w:pPr>
      <w:r>
        <w:rPr>
          <w:rFonts w:eastAsia="Times New Roman" w:cstheme="minorHAnsi"/>
          <w:sz w:val="24"/>
          <w:szCs w:val="24"/>
          <w:lang w:eastAsia="en-GB"/>
        </w:rPr>
        <w:t>Double  Cookers</w:t>
      </w:r>
    </w:p>
    <w:p w14:paraId="0BCC9856" w14:textId="77777777" w:rsidR="009F2CE8" w:rsidRDefault="009F2CE8" w:rsidP="00CD47DB">
      <w:pPr>
        <w:pStyle w:val="NoSpacing"/>
        <w:numPr>
          <w:ilvl w:val="0"/>
          <w:numId w:val="12"/>
        </w:numPr>
        <w:spacing w:line="480" w:lineRule="auto"/>
        <w:jc w:val="both"/>
        <w:rPr>
          <w:rFonts w:eastAsia="Times New Roman" w:cstheme="minorHAnsi"/>
          <w:sz w:val="24"/>
          <w:szCs w:val="24"/>
          <w:lang w:eastAsia="en-GB"/>
        </w:rPr>
      </w:pPr>
      <w:r>
        <w:rPr>
          <w:rFonts w:eastAsia="Times New Roman" w:cstheme="minorHAnsi"/>
          <w:sz w:val="24"/>
          <w:szCs w:val="24"/>
          <w:lang w:eastAsia="en-GB"/>
        </w:rPr>
        <w:t>Restaurant Fixtures and fittings</w:t>
      </w:r>
    </w:p>
    <w:p w14:paraId="470D4C34" w14:textId="6BB67325" w:rsidR="00A74F77" w:rsidRPr="003362E2" w:rsidRDefault="009F2CE8" w:rsidP="00CD47DB">
      <w:pPr>
        <w:pStyle w:val="NoSpacing"/>
        <w:numPr>
          <w:ilvl w:val="0"/>
          <w:numId w:val="12"/>
        </w:numPr>
        <w:spacing w:line="480" w:lineRule="auto"/>
        <w:jc w:val="both"/>
        <w:rPr>
          <w:rFonts w:eastAsia="Times New Roman" w:cstheme="minorHAnsi"/>
          <w:sz w:val="24"/>
          <w:szCs w:val="24"/>
          <w:lang w:eastAsia="en-GB"/>
        </w:rPr>
      </w:pPr>
      <w:r>
        <w:rPr>
          <w:rFonts w:eastAsia="Times New Roman" w:cstheme="minorHAnsi"/>
          <w:sz w:val="24"/>
          <w:szCs w:val="24"/>
          <w:lang w:eastAsia="en-GB"/>
        </w:rPr>
        <w:t>IT Equipment</w:t>
      </w:r>
      <w:r w:rsidR="00A74F77" w:rsidRPr="00A74F77">
        <w:rPr>
          <w:rFonts w:eastAsia="Times New Roman" w:cstheme="minorHAnsi"/>
          <w:sz w:val="24"/>
          <w:szCs w:val="24"/>
          <w:lang w:eastAsia="en-GB"/>
        </w:rPr>
        <w:t xml:space="preserve"> </w:t>
      </w:r>
    </w:p>
    <w:p w14:paraId="4AB68734" w14:textId="3B8D6117" w:rsidR="003362E2" w:rsidRDefault="00A74F77" w:rsidP="003362E2">
      <w:pPr>
        <w:pStyle w:val="NoSpacing"/>
        <w:spacing w:line="480" w:lineRule="auto"/>
        <w:jc w:val="both"/>
        <w:rPr>
          <w:rFonts w:eastAsia="Times New Roman" w:cstheme="minorHAnsi"/>
          <w:sz w:val="24"/>
          <w:szCs w:val="24"/>
          <w:lang w:eastAsia="en-GB"/>
        </w:rPr>
      </w:pPr>
      <w:r w:rsidRPr="00A74F77">
        <w:rPr>
          <w:rFonts w:eastAsia="Times New Roman" w:cstheme="minorHAnsi"/>
          <w:sz w:val="24"/>
          <w:szCs w:val="24"/>
          <w:lang w:eastAsia="en-GB"/>
        </w:rPr>
        <w:t xml:space="preserve">This role is more suitable for </w:t>
      </w:r>
      <w:r w:rsidR="009F2CE8">
        <w:rPr>
          <w:rFonts w:eastAsia="Times New Roman" w:cstheme="minorHAnsi"/>
          <w:sz w:val="24"/>
          <w:szCs w:val="24"/>
          <w:lang w:eastAsia="en-GB"/>
        </w:rPr>
        <w:t>Olabisi Obadare</w:t>
      </w:r>
      <w:r w:rsidR="009F2CE8" w:rsidRPr="00A74F77">
        <w:rPr>
          <w:rFonts w:eastAsia="Times New Roman" w:cstheme="minorHAnsi"/>
          <w:sz w:val="24"/>
          <w:szCs w:val="24"/>
          <w:lang w:eastAsia="en-GB"/>
        </w:rPr>
        <w:t xml:space="preserve"> </w:t>
      </w:r>
      <w:r w:rsidR="003362E2">
        <w:rPr>
          <w:rFonts w:eastAsia="Times New Roman" w:cstheme="minorHAnsi"/>
          <w:sz w:val="24"/>
          <w:szCs w:val="24"/>
          <w:lang w:eastAsia="en-GB"/>
        </w:rPr>
        <w:t xml:space="preserve">as she has </w:t>
      </w:r>
      <w:r w:rsidRPr="00A74F77">
        <w:rPr>
          <w:rFonts w:eastAsia="Times New Roman" w:cstheme="minorHAnsi"/>
          <w:sz w:val="24"/>
          <w:szCs w:val="24"/>
          <w:lang w:eastAsia="en-GB"/>
        </w:rPr>
        <w:t xml:space="preserve">experience in sales and marketing, </w:t>
      </w:r>
      <w:r w:rsidR="003362E2">
        <w:rPr>
          <w:rFonts w:eastAsia="Times New Roman" w:cstheme="minorHAnsi"/>
          <w:sz w:val="24"/>
          <w:szCs w:val="24"/>
          <w:lang w:eastAsia="en-GB"/>
        </w:rPr>
        <w:t>S</w:t>
      </w:r>
      <w:r w:rsidRPr="00A74F77">
        <w:rPr>
          <w:rFonts w:eastAsia="Times New Roman" w:cstheme="minorHAnsi"/>
          <w:sz w:val="24"/>
          <w:szCs w:val="24"/>
          <w:lang w:eastAsia="en-GB"/>
        </w:rPr>
        <w:t>he used to work as a sales executive for</w:t>
      </w:r>
      <w:r w:rsidR="009F2CE8">
        <w:rPr>
          <w:rFonts w:eastAsia="Times New Roman" w:cstheme="minorHAnsi"/>
          <w:sz w:val="24"/>
          <w:szCs w:val="24"/>
          <w:lang w:eastAsia="en-GB"/>
        </w:rPr>
        <w:t xml:space="preserve"> Mama Cass, Tasty Fried Chicken and Mr Biggs in Nigeria.</w:t>
      </w:r>
      <w:r w:rsidR="003362E2">
        <w:rPr>
          <w:rFonts w:eastAsia="Times New Roman" w:cstheme="minorHAnsi"/>
          <w:sz w:val="24"/>
          <w:szCs w:val="24"/>
          <w:lang w:eastAsia="en-GB"/>
        </w:rPr>
        <w:t xml:space="preserve"> With this background Olabisi is better suited to run the business as the General Manager. </w:t>
      </w:r>
      <w:r w:rsidR="009F2CE8">
        <w:rPr>
          <w:rFonts w:eastAsia="Times New Roman" w:cstheme="minorHAnsi"/>
          <w:sz w:val="24"/>
          <w:szCs w:val="24"/>
          <w:lang w:eastAsia="en-GB"/>
        </w:rPr>
        <w:t xml:space="preserve">Olabisi’s </w:t>
      </w:r>
      <w:r w:rsidRPr="00A74F77">
        <w:rPr>
          <w:rFonts w:eastAsia="Times New Roman" w:cstheme="minorHAnsi"/>
          <w:sz w:val="24"/>
          <w:szCs w:val="24"/>
          <w:lang w:eastAsia="en-GB"/>
        </w:rPr>
        <w:t xml:space="preserve">previous experiences consist of the strengths which will be an advantage for </w:t>
      </w:r>
      <w:r w:rsidR="009F2CE8">
        <w:rPr>
          <w:rFonts w:eastAsia="Times New Roman" w:cstheme="minorHAnsi"/>
          <w:sz w:val="24"/>
          <w:szCs w:val="24"/>
          <w:lang w:eastAsia="en-GB"/>
        </w:rPr>
        <w:t>Daenoch</w:t>
      </w:r>
      <w:r w:rsidR="003362E2">
        <w:rPr>
          <w:rFonts w:eastAsia="Times New Roman" w:cstheme="minorHAnsi"/>
          <w:sz w:val="24"/>
          <w:szCs w:val="24"/>
          <w:lang w:eastAsia="en-GB"/>
        </w:rPr>
        <w:t xml:space="preserve"> Restaurant</w:t>
      </w:r>
      <w:r w:rsidRPr="00A74F77">
        <w:rPr>
          <w:rFonts w:eastAsia="Times New Roman" w:cstheme="minorHAnsi"/>
          <w:sz w:val="24"/>
          <w:szCs w:val="24"/>
          <w:lang w:eastAsia="en-GB"/>
        </w:rPr>
        <w:t xml:space="preserve">. </w:t>
      </w:r>
    </w:p>
    <w:p w14:paraId="4971A50C" w14:textId="39D27BDC" w:rsidR="006D77FC" w:rsidRDefault="006D77FC" w:rsidP="00CD47DB">
      <w:pPr>
        <w:pStyle w:val="ListParagraph1"/>
        <w:tabs>
          <w:tab w:val="left" w:pos="2268"/>
          <w:tab w:val="left" w:pos="5895"/>
        </w:tabs>
        <w:spacing w:after="0" w:line="240" w:lineRule="auto"/>
        <w:ind w:left="0"/>
        <w:jc w:val="both"/>
        <w:rPr>
          <w:rFonts w:asciiTheme="minorHAnsi" w:hAnsiTheme="minorHAnsi" w:cstheme="minorHAnsi"/>
          <w:b/>
          <w:color w:val="000000" w:themeColor="text1"/>
          <w:sz w:val="24"/>
          <w:szCs w:val="24"/>
          <w:u w:val="single"/>
        </w:rPr>
      </w:pPr>
      <w:r w:rsidRPr="00611228">
        <w:rPr>
          <w:rFonts w:asciiTheme="minorHAnsi" w:hAnsiTheme="minorHAnsi" w:cstheme="minorHAnsi"/>
          <w:b/>
          <w:color w:val="000000" w:themeColor="text1"/>
          <w:sz w:val="24"/>
          <w:szCs w:val="24"/>
          <w:u w:val="single"/>
        </w:rPr>
        <w:t>QUALIFICATIONS AND EDUCATION</w:t>
      </w:r>
    </w:p>
    <w:p w14:paraId="5AE66BDB" w14:textId="54C48E98" w:rsidR="003362E2" w:rsidRDefault="003362E2" w:rsidP="00CD47DB">
      <w:pPr>
        <w:pStyle w:val="ListParagraph1"/>
        <w:tabs>
          <w:tab w:val="left" w:pos="2268"/>
          <w:tab w:val="left" w:pos="5895"/>
        </w:tabs>
        <w:spacing w:after="0" w:line="240" w:lineRule="auto"/>
        <w:ind w:left="0"/>
        <w:jc w:val="both"/>
        <w:rPr>
          <w:rFonts w:asciiTheme="minorHAnsi" w:hAnsiTheme="minorHAnsi" w:cstheme="minorHAnsi"/>
          <w:b/>
          <w:color w:val="000000" w:themeColor="text1"/>
          <w:sz w:val="24"/>
          <w:szCs w:val="24"/>
          <w:u w:val="single"/>
        </w:rPr>
      </w:pPr>
    </w:p>
    <w:p w14:paraId="139F357D" w14:textId="4BAD5B10" w:rsidR="003362E2" w:rsidRPr="003362E2" w:rsidRDefault="003362E2" w:rsidP="00CD47DB">
      <w:pPr>
        <w:pStyle w:val="ListParagraph1"/>
        <w:tabs>
          <w:tab w:val="left" w:pos="2268"/>
          <w:tab w:val="left" w:pos="5895"/>
        </w:tabs>
        <w:spacing w:after="0" w:line="240" w:lineRule="auto"/>
        <w:ind w:left="0"/>
        <w:jc w:val="both"/>
        <w:rPr>
          <w:rFonts w:asciiTheme="minorHAnsi" w:hAnsiTheme="minorHAnsi" w:cstheme="minorHAnsi"/>
          <w:bCs/>
          <w:color w:val="000000" w:themeColor="text1"/>
          <w:sz w:val="24"/>
          <w:szCs w:val="24"/>
        </w:rPr>
      </w:pPr>
      <w:r w:rsidRPr="003362E2">
        <w:rPr>
          <w:rFonts w:asciiTheme="minorHAnsi" w:hAnsiTheme="minorHAnsi" w:cstheme="minorHAnsi"/>
          <w:bCs/>
          <w:color w:val="000000" w:themeColor="text1"/>
          <w:sz w:val="24"/>
          <w:szCs w:val="24"/>
        </w:rPr>
        <w:t>Current:</w:t>
      </w:r>
      <w:r>
        <w:rPr>
          <w:rFonts w:asciiTheme="minorHAnsi" w:hAnsiTheme="minorHAnsi" w:cstheme="minorHAnsi"/>
          <w:bCs/>
          <w:color w:val="000000" w:themeColor="text1"/>
          <w:sz w:val="24"/>
          <w:szCs w:val="24"/>
        </w:rPr>
        <w:t xml:space="preserve"> </w:t>
      </w:r>
      <w:r>
        <w:rPr>
          <w:rFonts w:asciiTheme="minorHAnsi" w:hAnsiTheme="minorHAnsi" w:cstheme="minorHAnsi"/>
          <w:color w:val="2D2D2D"/>
        </w:rPr>
        <w:t>Certificate in Higher Education: Skills for the Workplace</w:t>
      </w:r>
    </w:p>
    <w:p w14:paraId="27D59314" w14:textId="77777777" w:rsidR="006D77FC" w:rsidRPr="00611228" w:rsidRDefault="006D77FC" w:rsidP="00CD47DB">
      <w:pPr>
        <w:tabs>
          <w:tab w:val="left" w:pos="2268"/>
          <w:tab w:val="left" w:pos="7938"/>
        </w:tabs>
        <w:jc w:val="both"/>
        <w:rPr>
          <w:rFonts w:asciiTheme="minorHAnsi" w:hAnsiTheme="minorHAnsi" w:cstheme="minorHAnsi"/>
          <w:b/>
          <w:color w:val="000000" w:themeColor="text1"/>
        </w:rPr>
      </w:pPr>
    </w:p>
    <w:p w14:paraId="47783850" w14:textId="77777777" w:rsidR="006D77FC" w:rsidRPr="00611228" w:rsidRDefault="006D77FC" w:rsidP="00CD47DB">
      <w:pPr>
        <w:tabs>
          <w:tab w:val="left" w:pos="2268"/>
          <w:tab w:val="left" w:pos="7938"/>
        </w:tabs>
        <w:jc w:val="both"/>
        <w:rPr>
          <w:rFonts w:asciiTheme="minorHAnsi" w:hAnsiTheme="minorHAnsi" w:cstheme="minorHAnsi"/>
          <w:b/>
          <w:color w:val="000000" w:themeColor="text1"/>
        </w:rPr>
      </w:pPr>
    </w:p>
    <w:p w14:paraId="6A152AEE" w14:textId="0B5A1B68" w:rsidR="006D77FC" w:rsidRPr="003362E2" w:rsidRDefault="006D77FC" w:rsidP="00CD47DB">
      <w:pPr>
        <w:tabs>
          <w:tab w:val="left" w:pos="2268"/>
          <w:tab w:val="left" w:pos="7938"/>
        </w:tabs>
        <w:jc w:val="both"/>
        <w:rPr>
          <w:rFonts w:asciiTheme="minorHAnsi" w:hAnsiTheme="minorHAnsi" w:cstheme="minorHAnsi"/>
          <w:bCs/>
          <w:color w:val="000000" w:themeColor="text1"/>
        </w:rPr>
      </w:pPr>
      <w:r w:rsidRPr="003362E2">
        <w:rPr>
          <w:rFonts w:asciiTheme="minorHAnsi" w:hAnsiTheme="minorHAnsi" w:cstheme="minorHAnsi"/>
          <w:bCs/>
          <w:color w:val="000000" w:themeColor="text1"/>
        </w:rPr>
        <w:t>2018 – 2019</w:t>
      </w:r>
      <w:r w:rsidRPr="00611228">
        <w:rPr>
          <w:rFonts w:asciiTheme="minorHAnsi" w:hAnsiTheme="minorHAnsi" w:cstheme="minorHAnsi"/>
          <w:b/>
          <w:color w:val="000000" w:themeColor="text1"/>
        </w:rPr>
        <w:t xml:space="preserve"> </w:t>
      </w:r>
      <w:r w:rsidR="003362E2">
        <w:rPr>
          <w:rFonts w:asciiTheme="minorHAnsi" w:hAnsiTheme="minorHAnsi" w:cstheme="minorHAnsi"/>
          <w:b/>
          <w:color w:val="000000" w:themeColor="text1"/>
        </w:rPr>
        <w:t xml:space="preserve">           </w:t>
      </w:r>
      <w:r w:rsidRPr="003362E2">
        <w:rPr>
          <w:rFonts w:asciiTheme="minorHAnsi" w:hAnsiTheme="minorHAnsi" w:cstheme="minorHAnsi"/>
          <w:bCs/>
          <w:color w:val="000000" w:themeColor="text1"/>
        </w:rPr>
        <w:t>Gower College</w:t>
      </w:r>
      <w:r w:rsidRPr="003362E2">
        <w:rPr>
          <w:rFonts w:asciiTheme="minorHAnsi" w:hAnsiTheme="minorHAnsi" w:cstheme="minorHAnsi"/>
          <w:bCs/>
          <w:color w:val="000000" w:themeColor="text1"/>
        </w:rPr>
        <w:tab/>
      </w:r>
    </w:p>
    <w:p w14:paraId="491CCC72" w14:textId="606E87BC" w:rsidR="006D77FC" w:rsidRPr="003362E2" w:rsidRDefault="003362E2" w:rsidP="00CD47DB">
      <w:pPr>
        <w:pStyle w:val="ListParagraph1"/>
        <w:tabs>
          <w:tab w:val="left" w:pos="2268"/>
          <w:tab w:val="left" w:pos="7938"/>
        </w:tabs>
        <w:spacing w:after="60" w:line="240" w:lineRule="auto"/>
        <w:ind w:left="0"/>
        <w:jc w:val="both"/>
        <w:rPr>
          <w:rFonts w:asciiTheme="minorHAnsi" w:hAnsiTheme="minorHAnsi" w:cstheme="minorHAnsi"/>
          <w:bCs/>
          <w:color w:val="000000" w:themeColor="text1"/>
          <w:sz w:val="24"/>
          <w:szCs w:val="24"/>
        </w:rPr>
      </w:pPr>
      <w:r>
        <w:rPr>
          <w:rFonts w:asciiTheme="minorHAnsi" w:hAnsiTheme="minorHAnsi" w:cstheme="minorHAnsi"/>
          <w:bCs/>
          <w:color w:val="000000" w:themeColor="text1"/>
          <w:sz w:val="24"/>
          <w:szCs w:val="24"/>
        </w:rPr>
        <w:t xml:space="preserve">                                  </w:t>
      </w:r>
      <w:r w:rsidR="006D77FC" w:rsidRPr="003362E2">
        <w:rPr>
          <w:rFonts w:asciiTheme="minorHAnsi" w:hAnsiTheme="minorHAnsi" w:cstheme="minorHAnsi"/>
          <w:bCs/>
          <w:color w:val="000000" w:themeColor="text1"/>
          <w:sz w:val="24"/>
          <w:szCs w:val="24"/>
        </w:rPr>
        <w:t>ESOL Level 1</w:t>
      </w:r>
    </w:p>
    <w:p w14:paraId="70DBFF0A" w14:textId="77777777" w:rsidR="006D77FC" w:rsidRPr="003362E2" w:rsidRDefault="006D77FC" w:rsidP="00CD47DB">
      <w:pPr>
        <w:pStyle w:val="ListParagraph1"/>
        <w:tabs>
          <w:tab w:val="left" w:pos="2268"/>
          <w:tab w:val="left" w:pos="7938"/>
        </w:tabs>
        <w:spacing w:after="60" w:line="240" w:lineRule="auto"/>
        <w:ind w:left="0"/>
        <w:jc w:val="both"/>
        <w:rPr>
          <w:rFonts w:asciiTheme="minorHAnsi" w:hAnsiTheme="minorHAnsi" w:cstheme="minorHAnsi"/>
          <w:color w:val="000000" w:themeColor="text1"/>
          <w:sz w:val="24"/>
          <w:szCs w:val="24"/>
        </w:rPr>
      </w:pPr>
    </w:p>
    <w:p w14:paraId="5A91F3CE" w14:textId="2F205D48" w:rsidR="006D77FC" w:rsidRPr="003362E2" w:rsidRDefault="006D77FC" w:rsidP="00CD47DB">
      <w:pPr>
        <w:pStyle w:val="ListParagraph1"/>
        <w:tabs>
          <w:tab w:val="left" w:pos="2268"/>
        </w:tabs>
        <w:spacing w:after="60" w:line="240" w:lineRule="auto"/>
        <w:ind w:left="0"/>
        <w:jc w:val="both"/>
        <w:rPr>
          <w:rFonts w:asciiTheme="minorHAnsi" w:hAnsiTheme="minorHAnsi" w:cstheme="minorHAnsi"/>
          <w:color w:val="000000" w:themeColor="text1"/>
          <w:sz w:val="24"/>
          <w:szCs w:val="24"/>
        </w:rPr>
      </w:pPr>
      <w:r w:rsidRPr="003362E2">
        <w:rPr>
          <w:rFonts w:asciiTheme="minorHAnsi" w:hAnsiTheme="minorHAnsi" w:cstheme="minorHAnsi"/>
          <w:color w:val="000000" w:themeColor="text1"/>
          <w:sz w:val="24"/>
          <w:szCs w:val="24"/>
        </w:rPr>
        <w:t>1990-1996              St Louis Girls Grammar School Owo</w:t>
      </w:r>
      <w:r w:rsidR="003362E2">
        <w:rPr>
          <w:rFonts w:asciiTheme="minorHAnsi" w:hAnsiTheme="minorHAnsi" w:cstheme="minorHAnsi"/>
          <w:color w:val="000000" w:themeColor="text1"/>
          <w:sz w:val="24"/>
          <w:szCs w:val="24"/>
        </w:rPr>
        <w:t xml:space="preserve">: </w:t>
      </w:r>
      <w:r w:rsidRPr="003362E2">
        <w:rPr>
          <w:rFonts w:asciiTheme="minorHAnsi" w:hAnsiTheme="minorHAnsi" w:cstheme="minorHAnsi"/>
          <w:color w:val="000000" w:themeColor="text1"/>
          <w:sz w:val="24"/>
          <w:szCs w:val="24"/>
        </w:rPr>
        <w:t>GCSE</w:t>
      </w:r>
    </w:p>
    <w:p w14:paraId="2F1B2D09" w14:textId="77777777" w:rsidR="003362E2" w:rsidRDefault="006D77FC" w:rsidP="003362E2">
      <w:pPr>
        <w:pStyle w:val="ListParagraph1"/>
        <w:tabs>
          <w:tab w:val="left" w:pos="2268"/>
        </w:tabs>
        <w:spacing w:after="60" w:line="240" w:lineRule="auto"/>
        <w:ind w:left="0"/>
        <w:jc w:val="both"/>
        <w:rPr>
          <w:rFonts w:asciiTheme="minorHAnsi" w:hAnsiTheme="minorHAnsi" w:cstheme="minorHAnsi"/>
          <w:color w:val="000000" w:themeColor="text1"/>
          <w:sz w:val="24"/>
          <w:szCs w:val="24"/>
        </w:rPr>
      </w:pPr>
      <w:r w:rsidRPr="003362E2">
        <w:rPr>
          <w:rFonts w:asciiTheme="minorHAnsi" w:hAnsiTheme="minorHAnsi" w:cstheme="minorHAnsi"/>
          <w:color w:val="000000" w:themeColor="text1"/>
          <w:sz w:val="24"/>
          <w:szCs w:val="24"/>
        </w:rPr>
        <w:tab/>
      </w:r>
      <w:r w:rsidRPr="00611228">
        <w:rPr>
          <w:rFonts w:asciiTheme="minorHAnsi" w:hAnsiTheme="minorHAnsi" w:cstheme="minorHAnsi"/>
          <w:b/>
          <w:bCs/>
          <w:color w:val="000000" w:themeColor="text1"/>
          <w:sz w:val="24"/>
          <w:szCs w:val="24"/>
        </w:rPr>
        <w:tab/>
      </w:r>
      <w:r w:rsidRPr="00611228">
        <w:rPr>
          <w:rFonts w:asciiTheme="minorHAnsi" w:hAnsiTheme="minorHAnsi" w:cstheme="minorHAnsi"/>
          <w:b/>
          <w:bCs/>
          <w:color w:val="000000" w:themeColor="text1"/>
          <w:sz w:val="24"/>
          <w:szCs w:val="24"/>
        </w:rPr>
        <w:tab/>
      </w:r>
    </w:p>
    <w:p w14:paraId="47A46FC9" w14:textId="45A6E7E6" w:rsidR="006D77FC" w:rsidRPr="003362E2" w:rsidRDefault="006D77FC" w:rsidP="003362E2">
      <w:pPr>
        <w:pStyle w:val="ListParagraph1"/>
        <w:tabs>
          <w:tab w:val="left" w:pos="2268"/>
        </w:tabs>
        <w:spacing w:after="60" w:line="240" w:lineRule="auto"/>
        <w:ind w:left="0"/>
        <w:jc w:val="both"/>
        <w:rPr>
          <w:rFonts w:asciiTheme="minorHAnsi" w:hAnsiTheme="minorHAnsi" w:cstheme="minorHAnsi"/>
          <w:color w:val="000000" w:themeColor="text1"/>
          <w:sz w:val="24"/>
          <w:szCs w:val="24"/>
        </w:rPr>
      </w:pPr>
      <w:r w:rsidRPr="00611228">
        <w:rPr>
          <w:rFonts w:asciiTheme="minorHAnsi" w:hAnsiTheme="minorHAnsi" w:cstheme="minorHAnsi"/>
          <w:b/>
          <w:color w:val="000000" w:themeColor="text1"/>
          <w:sz w:val="24"/>
          <w:szCs w:val="24"/>
          <w:u w:val="single"/>
        </w:rPr>
        <w:t>ADDITIONAL COURSES</w:t>
      </w:r>
    </w:p>
    <w:p w14:paraId="0A61512F" w14:textId="77777777" w:rsidR="006D77FC" w:rsidRPr="00611228" w:rsidRDefault="006D77FC" w:rsidP="00CD47DB">
      <w:pPr>
        <w:pStyle w:val="ListParagraph1"/>
        <w:tabs>
          <w:tab w:val="left" w:pos="2268"/>
          <w:tab w:val="left" w:pos="7938"/>
        </w:tabs>
        <w:spacing w:after="60" w:line="240" w:lineRule="auto"/>
        <w:ind w:left="0"/>
        <w:jc w:val="both"/>
        <w:rPr>
          <w:rFonts w:asciiTheme="minorHAnsi" w:hAnsiTheme="minorHAnsi" w:cstheme="minorHAnsi"/>
          <w:b/>
          <w:color w:val="000000" w:themeColor="text1"/>
          <w:sz w:val="24"/>
          <w:szCs w:val="24"/>
          <w:u w:val="single"/>
        </w:rPr>
      </w:pPr>
    </w:p>
    <w:p w14:paraId="5274366A" w14:textId="17A512E8" w:rsidR="006D77FC" w:rsidRPr="00611228" w:rsidRDefault="00611228" w:rsidP="00CD47DB">
      <w:pPr>
        <w:pStyle w:val="ListParagraph1"/>
        <w:tabs>
          <w:tab w:val="left" w:pos="2268"/>
          <w:tab w:val="left" w:pos="7938"/>
        </w:tabs>
        <w:spacing w:after="60" w:line="240" w:lineRule="auto"/>
        <w:ind w:left="0"/>
        <w:jc w:val="both"/>
        <w:rPr>
          <w:rFonts w:asciiTheme="minorHAnsi" w:hAnsiTheme="minorHAnsi" w:cstheme="minorHAnsi"/>
          <w:color w:val="000000" w:themeColor="text1"/>
          <w:sz w:val="24"/>
          <w:szCs w:val="24"/>
        </w:rPr>
      </w:pPr>
      <w:r w:rsidRPr="00611228">
        <w:rPr>
          <w:rFonts w:asciiTheme="minorHAnsi" w:hAnsiTheme="minorHAnsi" w:cstheme="minorHAnsi"/>
          <w:color w:val="000000" w:themeColor="text1"/>
          <w:sz w:val="24"/>
          <w:szCs w:val="24"/>
        </w:rPr>
        <w:t>Teamwork</w:t>
      </w:r>
    </w:p>
    <w:p w14:paraId="4F585F24" w14:textId="77777777" w:rsidR="006D77FC" w:rsidRPr="00611228" w:rsidRDefault="006D77FC" w:rsidP="00CD47DB">
      <w:pPr>
        <w:pStyle w:val="ListParagraph1"/>
        <w:tabs>
          <w:tab w:val="left" w:pos="2268"/>
          <w:tab w:val="left" w:pos="7938"/>
        </w:tabs>
        <w:spacing w:after="60" w:line="240" w:lineRule="auto"/>
        <w:ind w:left="0"/>
        <w:jc w:val="both"/>
        <w:rPr>
          <w:rFonts w:asciiTheme="minorHAnsi" w:hAnsiTheme="minorHAnsi" w:cstheme="minorHAnsi"/>
          <w:color w:val="000000" w:themeColor="text1"/>
          <w:sz w:val="24"/>
          <w:szCs w:val="24"/>
        </w:rPr>
      </w:pPr>
      <w:r w:rsidRPr="00611228">
        <w:rPr>
          <w:rFonts w:asciiTheme="minorHAnsi" w:hAnsiTheme="minorHAnsi" w:cstheme="minorHAnsi"/>
          <w:color w:val="000000" w:themeColor="text1"/>
          <w:sz w:val="24"/>
          <w:szCs w:val="24"/>
        </w:rPr>
        <w:t>Health and Safety</w:t>
      </w:r>
    </w:p>
    <w:p w14:paraId="0C46D1BB" w14:textId="77777777" w:rsidR="006D77FC" w:rsidRPr="00611228" w:rsidRDefault="006D77FC" w:rsidP="00CD47DB">
      <w:pPr>
        <w:pStyle w:val="ListParagraph1"/>
        <w:tabs>
          <w:tab w:val="left" w:pos="2268"/>
          <w:tab w:val="left" w:pos="7938"/>
        </w:tabs>
        <w:spacing w:after="60" w:line="240" w:lineRule="auto"/>
        <w:ind w:left="0"/>
        <w:jc w:val="both"/>
        <w:rPr>
          <w:rFonts w:asciiTheme="minorHAnsi" w:hAnsiTheme="minorHAnsi" w:cstheme="minorHAnsi"/>
          <w:color w:val="000000" w:themeColor="text1"/>
          <w:sz w:val="24"/>
          <w:szCs w:val="24"/>
        </w:rPr>
      </w:pPr>
      <w:r w:rsidRPr="00611228">
        <w:rPr>
          <w:rFonts w:asciiTheme="minorHAnsi" w:hAnsiTheme="minorHAnsi" w:cstheme="minorHAnsi"/>
          <w:color w:val="000000" w:themeColor="text1"/>
          <w:sz w:val="24"/>
          <w:szCs w:val="24"/>
        </w:rPr>
        <w:t>Safeguarding Adults and Children</w:t>
      </w:r>
    </w:p>
    <w:p w14:paraId="13E8AAC2" w14:textId="77777777" w:rsidR="006D77FC" w:rsidRPr="00611228" w:rsidRDefault="006D77FC" w:rsidP="00CD47DB">
      <w:pPr>
        <w:pStyle w:val="ListParagraph1"/>
        <w:tabs>
          <w:tab w:val="left" w:pos="2268"/>
          <w:tab w:val="left" w:pos="7938"/>
        </w:tabs>
        <w:spacing w:after="60" w:line="240" w:lineRule="auto"/>
        <w:ind w:left="0"/>
        <w:jc w:val="both"/>
        <w:rPr>
          <w:rFonts w:asciiTheme="minorHAnsi" w:hAnsiTheme="minorHAnsi" w:cstheme="minorHAnsi"/>
          <w:color w:val="000000" w:themeColor="text1"/>
          <w:sz w:val="24"/>
          <w:szCs w:val="24"/>
        </w:rPr>
      </w:pPr>
      <w:r w:rsidRPr="00611228">
        <w:rPr>
          <w:rFonts w:asciiTheme="minorHAnsi" w:hAnsiTheme="minorHAnsi" w:cstheme="minorHAnsi"/>
          <w:color w:val="000000" w:themeColor="text1"/>
          <w:sz w:val="24"/>
          <w:szCs w:val="24"/>
        </w:rPr>
        <w:t>Foods Hygiene</w:t>
      </w:r>
    </w:p>
    <w:p w14:paraId="5FEB9450" w14:textId="77777777" w:rsidR="006D77FC" w:rsidRPr="00611228" w:rsidRDefault="006D77FC" w:rsidP="00CD47DB">
      <w:pPr>
        <w:pStyle w:val="ListParagraph1"/>
        <w:tabs>
          <w:tab w:val="left" w:pos="2268"/>
          <w:tab w:val="left" w:pos="7938"/>
        </w:tabs>
        <w:spacing w:after="0" w:line="240" w:lineRule="auto"/>
        <w:ind w:left="0"/>
        <w:jc w:val="both"/>
        <w:rPr>
          <w:rFonts w:asciiTheme="minorHAnsi" w:hAnsiTheme="minorHAnsi" w:cstheme="minorHAnsi"/>
          <w:b/>
          <w:color w:val="000000" w:themeColor="text1"/>
          <w:sz w:val="24"/>
          <w:szCs w:val="24"/>
        </w:rPr>
      </w:pPr>
      <w:r w:rsidRPr="00611228">
        <w:rPr>
          <w:rFonts w:asciiTheme="minorHAnsi" w:hAnsiTheme="minorHAnsi" w:cstheme="minorHAnsi"/>
          <w:color w:val="000000" w:themeColor="text1"/>
          <w:sz w:val="24"/>
          <w:szCs w:val="24"/>
        </w:rPr>
        <w:t>Building Confidence</w:t>
      </w:r>
      <w:r w:rsidRPr="00611228">
        <w:rPr>
          <w:rFonts w:asciiTheme="minorHAnsi" w:hAnsiTheme="minorHAnsi" w:cstheme="minorHAnsi"/>
          <w:b/>
          <w:color w:val="000000" w:themeColor="text1"/>
          <w:sz w:val="24"/>
          <w:szCs w:val="24"/>
        </w:rPr>
        <w:tab/>
      </w:r>
      <w:r w:rsidRPr="00611228">
        <w:rPr>
          <w:rFonts w:asciiTheme="minorHAnsi" w:hAnsiTheme="minorHAnsi" w:cstheme="minorHAnsi"/>
          <w:b/>
          <w:color w:val="000000" w:themeColor="text1"/>
          <w:sz w:val="24"/>
          <w:szCs w:val="24"/>
        </w:rPr>
        <w:tab/>
      </w:r>
    </w:p>
    <w:p w14:paraId="6BA5B7F9" w14:textId="77777777" w:rsidR="006D77FC" w:rsidRPr="00611228" w:rsidRDefault="006D77FC" w:rsidP="00CD47DB">
      <w:pPr>
        <w:tabs>
          <w:tab w:val="left" w:pos="2268"/>
          <w:tab w:val="left" w:pos="7938"/>
        </w:tabs>
        <w:jc w:val="both"/>
        <w:rPr>
          <w:rFonts w:asciiTheme="minorHAnsi" w:hAnsiTheme="minorHAnsi" w:cstheme="minorHAnsi"/>
          <w:bCs/>
          <w:color w:val="000000" w:themeColor="text1"/>
        </w:rPr>
      </w:pPr>
      <w:r w:rsidRPr="00611228">
        <w:rPr>
          <w:rFonts w:asciiTheme="minorHAnsi" w:hAnsiTheme="minorHAnsi" w:cstheme="minorHAnsi"/>
          <w:bCs/>
          <w:color w:val="000000" w:themeColor="text1"/>
        </w:rPr>
        <w:t>First Aid Level 3</w:t>
      </w:r>
    </w:p>
    <w:p w14:paraId="4F8FAF69" w14:textId="77777777" w:rsidR="006D77FC" w:rsidRPr="00611228" w:rsidRDefault="006D77FC" w:rsidP="00CD47DB">
      <w:pPr>
        <w:tabs>
          <w:tab w:val="left" w:pos="2268"/>
          <w:tab w:val="left" w:pos="7938"/>
        </w:tabs>
        <w:jc w:val="both"/>
        <w:rPr>
          <w:rFonts w:asciiTheme="minorHAnsi" w:hAnsiTheme="minorHAnsi" w:cstheme="minorHAnsi"/>
          <w:bCs/>
          <w:color w:val="000000" w:themeColor="text1"/>
        </w:rPr>
      </w:pPr>
      <w:r w:rsidRPr="00611228">
        <w:rPr>
          <w:rFonts w:asciiTheme="minorHAnsi" w:hAnsiTheme="minorHAnsi" w:cstheme="minorHAnsi"/>
          <w:bCs/>
          <w:color w:val="000000" w:themeColor="text1"/>
        </w:rPr>
        <w:t>NVQ Health and Social Care Level 2</w:t>
      </w:r>
    </w:p>
    <w:p w14:paraId="38491069" w14:textId="77777777" w:rsidR="00A74F77" w:rsidRPr="00611228" w:rsidRDefault="00A74F77" w:rsidP="00CD47DB">
      <w:pPr>
        <w:pStyle w:val="NoSpacing"/>
        <w:spacing w:line="480" w:lineRule="auto"/>
        <w:jc w:val="both"/>
        <w:rPr>
          <w:rFonts w:cstheme="minorHAnsi"/>
          <w:color w:val="000000" w:themeColor="text1"/>
          <w:sz w:val="24"/>
          <w:szCs w:val="24"/>
        </w:rPr>
      </w:pPr>
    </w:p>
    <w:p w14:paraId="3ECD0C7F" w14:textId="5B6539EE" w:rsidR="00611228" w:rsidRPr="00611228" w:rsidRDefault="00A74F77" w:rsidP="00CD47DB">
      <w:pPr>
        <w:pStyle w:val="NoSpacing"/>
        <w:spacing w:line="480" w:lineRule="auto"/>
        <w:jc w:val="both"/>
        <w:rPr>
          <w:rFonts w:cstheme="minorHAnsi"/>
          <w:color w:val="000000" w:themeColor="text1"/>
          <w:sz w:val="24"/>
          <w:szCs w:val="24"/>
        </w:rPr>
      </w:pPr>
      <w:r w:rsidRPr="00611228">
        <w:rPr>
          <w:rFonts w:cstheme="minorHAnsi"/>
          <w:b/>
          <w:bCs/>
          <w:color w:val="000000" w:themeColor="text1"/>
          <w:sz w:val="24"/>
          <w:szCs w:val="24"/>
        </w:rPr>
        <w:t>COMPUTER SKILLS</w:t>
      </w:r>
      <w:r w:rsidRPr="00611228">
        <w:rPr>
          <w:rFonts w:cstheme="minorHAnsi"/>
          <w:color w:val="000000" w:themeColor="text1"/>
          <w:sz w:val="24"/>
          <w:szCs w:val="24"/>
        </w:rPr>
        <w:t xml:space="preserve">: </w:t>
      </w:r>
    </w:p>
    <w:tbl>
      <w:tblPr>
        <w:tblW w:w="0" w:type="auto"/>
        <w:tblLook w:val="04A0" w:firstRow="1" w:lastRow="0" w:firstColumn="1" w:lastColumn="0" w:noHBand="0" w:noVBand="1"/>
      </w:tblPr>
      <w:tblGrid>
        <w:gridCol w:w="4496"/>
        <w:gridCol w:w="4524"/>
      </w:tblGrid>
      <w:tr w:rsidR="00611228" w:rsidRPr="00611228" w14:paraId="403E0FE0" w14:textId="77777777" w:rsidTr="000B0835">
        <w:tc>
          <w:tcPr>
            <w:tcW w:w="5508" w:type="dxa"/>
            <w:shd w:val="clear" w:color="auto" w:fill="auto"/>
          </w:tcPr>
          <w:p w14:paraId="44DFFBFE" w14:textId="77777777" w:rsidR="00611228" w:rsidRDefault="00611228" w:rsidP="00CD47DB">
            <w:pPr>
              <w:numPr>
                <w:ilvl w:val="0"/>
                <w:numId w:val="14"/>
              </w:numPr>
              <w:tabs>
                <w:tab w:val="left" w:pos="709"/>
                <w:tab w:val="left" w:pos="7938"/>
              </w:tabs>
              <w:jc w:val="both"/>
              <w:rPr>
                <w:rFonts w:asciiTheme="minorHAnsi" w:hAnsiTheme="minorHAnsi" w:cstheme="minorHAnsi"/>
                <w:color w:val="000000" w:themeColor="text1"/>
              </w:rPr>
            </w:pPr>
            <w:r w:rsidRPr="00611228">
              <w:rPr>
                <w:rFonts w:asciiTheme="minorHAnsi" w:hAnsiTheme="minorHAnsi" w:cstheme="minorHAnsi"/>
                <w:color w:val="000000" w:themeColor="text1"/>
              </w:rPr>
              <w:t>Customer Care</w:t>
            </w:r>
          </w:p>
          <w:p w14:paraId="33BF7211" w14:textId="1278F1C6" w:rsidR="00611228" w:rsidRPr="00611228" w:rsidRDefault="00611228" w:rsidP="00CD47DB">
            <w:pPr>
              <w:tabs>
                <w:tab w:val="left" w:pos="709"/>
                <w:tab w:val="left" w:pos="7938"/>
              </w:tabs>
              <w:ind w:left="360"/>
              <w:jc w:val="both"/>
              <w:rPr>
                <w:rFonts w:asciiTheme="minorHAnsi" w:hAnsiTheme="minorHAnsi" w:cstheme="minorHAnsi"/>
                <w:color w:val="000000" w:themeColor="text1"/>
              </w:rPr>
            </w:pPr>
          </w:p>
        </w:tc>
        <w:tc>
          <w:tcPr>
            <w:tcW w:w="5508" w:type="dxa"/>
            <w:shd w:val="clear" w:color="auto" w:fill="auto"/>
          </w:tcPr>
          <w:p w14:paraId="5287D688" w14:textId="77777777" w:rsidR="00611228" w:rsidRPr="00611228" w:rsidRDefault="00611228" w:rsidP="00CD47DB">
            <w:pPr>
              <w:numPr>
                <w:ilvl w:val="0"/>
                <w:numId w:val="14"/>
              </w:numPr>
              <w:tabs>
                <w:tab w:val="left" w:pos="709"/>
                <w:tab w:val="left" w:pos="7938"/>
              </w:tabs>
              <w:jc w:val="both"/>
              <w:rPr>
                <w:rFonts w:asciiTheme="minorHAnsi" w:hAnsiTheme="minorHAnsi" w:cstheme="minorHAnsi"/>
                <w:color w:val="000000" w:themeColor="text1"/>
              </w:rPr>
            </w:pPr>
            <w:r w:rsidRPr="00611228">
              <w:rPr>
                <w:rFonts w:asciiTheme="minorHAnsi" w:hAnsiTheme="minorHAnsi" w:cstheme="minorHAnsi"/>
                <w:color w:val="000000" w:themeColor="text1"/>
              </w:rPr>
              <w:t>Health and safety aware</w:t>
            </w:r>
          </w:p>
        </w:tc>
      </w:tr>
      <w:tr w:rsidR="00611228" w:rsidRPr="00611228" w14:paraId="03533592" w14:textId="77777777" w:rsidTr="000B0835">
        <w:tc>
          <w:tcPr>
            <w:tcW w:w="5508" w:type="dxa"/>
            <w:shd w:val="clear" w:color="auto" w:fill="auto"/>
          </w:tcPr>
          <w:p w14:paraId="27F3D081" w14:textId="77777777" w:rsidR="00611228" w:rsidRPr="00611228" w:rsidRDefault="00611228" w:rsidP="00CD47DB">
            <w:pPr>
              <w:numPr>
                <w:ilvl w:val="0"/>
                <w:numId w:val="14"/>
              </w:numPr>
              <w:tabs>
                <w:tab w:val="left" w:pos="709"/>
                <w:tab w:val="left" w:pos="7938"/>
              </w:tabs>
              <w:jc w:val="both"/>
              <w:rPr>
                <w:rFonts w:asciiTheme="minorHAnsi" w:hAnsiTheme="minorHAnsi" w:cstheme="minorHAnsi"/>
                <w:color w:val="000000" w:themeColor="text1"/>
              </w:rPr>
            </w:pPr>
            <w:r w:rsidRPr="00611228">
              <w:rPr>
                <w:rFonts w:asciiTheme="minorHAnsi" w:hAnsiTheme="minorHAnsi" w:cstheme="minorHAnsi"/>
                <w:color w:val="000000" w:themeColor="text1"/>
              </w:rPr>
              <w:t>Food Hygiene</w:t>
            </w:r>
          </w:p>
        </w:tc>
        <w:tc>
          <w:tcPr>
            <w:tcW w:w="5508" w:type="dxa"/>
            <w:shd w:val="clear" w:color="auto" w:fill="auto"/>
          </w:tcPr>
          <w:p w14:paraId="4F92AD51" w14:textId="77777777" w:rsidR="00611228" w:rsidRPr="00611228" w:rsidRDefault="00611228" w:rsidP="00CD47DB">
            <w:pPr>
              <w:numPr>
                <w:ilvl w:val="0"/>
                <w:numId w:val="14"/>
              </w:numPr>
              <w:tabs>
                <w:tab w:val="left" w:pos="709"/>
                <w:tab w:val="left" w:pos="7938"/>
              </w:tabs>
              <w:jc w:val="both"/>
              <w:rPr>
                <w:rFonts w:asciiTheme="minorHAnsi" w:hAnsiTheme="minorHAnsi" w:cstheme="minorHAnsi"/>
                <w:color w:val="000000" w:themeColor="text1"/>
              </w:rPr>
            </w:pPr>
            <w:r w:rsidRPr="00611228">
              <w:rPr>
                <w:rFonts w:asciiTheme="minorHAnsi" w:hAnsiTheme="minorHAnsi" w:cstheme="minorHAnsi"/>
                <w:color w:val="000000" w:themeColor="text1"/>
              </w:rPr>
              <w:t>Good IT skills</w:t>
            </w:r>
          </w:p>
          <w:p w14:paraId="490FEF11" w14:textId="77777777" w:rsidR="00611228" w:rsidRPr="00611228" w:rsidRDefault="00611228" w:rsidP="00CD47DB">
            <w:pPr>
              <w:numPr>
                <w:ilvl w:val="0"/>
                <w:numId w:val="14"/>
              </w:numPr>
              <w:tabs>
                <w:tab w:val="left" w:pos="709"/>
                <w:tab w:val="left" w:pos="7938"/>
              </w:tabs>
              <w:jc w:val="both"/>
              <w:rPr>
                <w:rFonts w:asciiTheme="minorHAnsi" w:hAnsiTheme="minorHAnsi" w:cstheme="minorHAnsi"/>
                <w:color w:val="000000" w:themeColor="text1"/>
              </w:rPr>
            </w:pPr>
            <w:r w:rsidRPr="00611228">
              <w:rPr>
                <w:rFonts w:asciiTheme="minorHAnsi" w:hAnsiTheme="minorHAnsi" w:cstheme="minorHAnsi"/>
                <w:color w:val="000000" w:themeColor="text1"/>
              </w:rPr>
              <w:t>Excellent Telephone Manner</w:t>
            </w:r>
          </w:p>
        </w:tc>
      </w:tr>
    </w:tbl>
    <w:p w14:paraId="556C387A" w14:textId="77777777" w:rsidR="00611228" w:rsidRPr="00611228" w:rsidRDefault="00611228" w:rsidP="00CD47DB">
      <w:pPr>
        <w:pStyle w:val="NoSpacing"/>
        <w:spacing w:line="480" w:lineRule="auto"/>
        <w:jc w:val="both"/>
        <w:rPr>
          <w:rFonts w:cstheme="minorHAnsi"/>
          <w:color w:val="000000" w:themeColor="text1"/>
          <w:sz w:val="24"/>
          <w:szCs w:val="24"/>
        </w:rPr>
      </w:pPr>
    </w:p>
    <w:p w14:paraId="66074C6E" w14:textId="599E4274" w:rsidR="00A74F77" w:rsidRPr="00611228" w:rsidRDefault="00A74F77" w:rsidP="00CD47DB">
      <w:pPr>
        <w:pStyle w:val="NoSpacing"/>
        <w:numPr>
          <w:ilvl w:val="0"/>
          <w:numId w:val="16"/>
        </w:numPr>
        <w:spacing w:line="480" w:lineRule="auto"/>
        <w:jc w:val="both"/>
        <w:rPr>
          <w:rFonts w:cstheme="minorHAnsi"/>
          <w:color w:val="000000" w:themeColor="text1"/>
          <w:sz w:val="24"/>
          <w:szCs w:val="24"/>
        </w:rPr>
      </w:pPr>
      <w:r w:rsidRPr="00611228">
        <w:rPr>
          <w:rFonts w:cstheme="minorHAnsi"/>
          <w:color w:val="000000" w:themeColor="text1"/>
          <w:sz w:val="24"/>
          <w:szCs w:val="24"/>
        </w:rPr>
        <w:t>Adobe Premiere Pro</w:t>
      </w:r>
      <w:r w:rsidR="00611228">
        <w:rPr>
          <w:rFonts w:cstheme="minorHAnsi"/>
          <w:color w:val="000000" w:themeColor="text1"/>
          <w:sz w:val="24"/>
          <w:szCs w:val="24"/>
        </w:rPr>
        <w:t xml:space="preserve">, </w:t>
      </w:r>
      <w:r w:rsidRPr="00611228">
        <w:rPr>
          <w:rFonts w:cstheme="minorHAnsi"/>
          <w:color w:val="000000" w:themeColor="text1"/>
          <w:sz w:val="24"/>
          <w:szCs w:val="24"/>
        </w:rPr>
        <w:t>Photoshop</w:t>
      </w:r>
      <w:r w:rsidR="00611228" w:rsidRPr="00611228">
        <w:rPr>
          <w:rFonts w:cstheme="minorHAnsi"/>
          <w:color w:val="000000" w:themeColor="text1"/>
          <w:sz w:val="24"/>
          <w:szCs w:val="24"/>
        </w:rPr>
        <w:t xml:space="preserve">, </w:t>
      </w:r>
      <w:r w:rsidRPr="00611228">
        <w:rPr>
          <w:rFonts w:cstheme="minorHAnsi"/>
          <w:color w:val="000000" w:themeColor="text1"/>
          <w:sz w:val="24"/>
          <w:szCs w:val="24"/>
        </w:rPr>
        <w:t>Java, Python, Pascal, Windows, Word, Excel, Internet, Power Point, Photoshop, Paradox and Quattro.</w:t>
      </w:r>
    </w:p>
    <w:p w14:paraId="6FA8149A" w14:textId="01A52208" w:rsidR="00A74F77" w:rsidRPr="006D77FC" w:rsidRDefault="00A74F77" w:rsidP="00CD47DB">
      <w:pPr>
        <w:pStyle w:val="Heading1"/>
        <w:spacing w:line="480" w:lineRule="auto"/>
        <w:jc w:val="both"/>
        <w:rPr>
          <w:rFonts w:asciiTheme="minorHAnsi" w:hAnsiTheme="minorHAnsi" w:cstheme="minorHAnsi"/>
          <w:color w:val="000000" w:themeColor="text1"/>
          <w:sz w:val="24"/>
          <w:szCs w:val="24"/>
        </w:rPr>
      </w:pPr>
      <w:r w:rsidRPr="006D77FC">
        <w:rPr>
          <w:rFonts w:asciiTheme="minorHAnsi" w:hAnsiTheme="minorHAnsi" w:cstheme="minorHAnsi"/>
          <w:color w:val="000000" w:themeColor="text1"/>
          <w:sz w:val="24"/>
          <w:szCs w:val="24"/>
        </w:rPr>
        <w:t xml:space="preserve"> Hobbies and Interests</w:t>
      </w:r>
    </w:p>
    <w:p w14:paraId="4752A1D1" w14:textId="77777777" w:rsidR="003362E2" w:rsidRDefault="00A74F77" w:rsidP="003362E2">
      <w:pPr>
        <w:pStyle w:val="NoSpacing"/>
        <w:spacing w:line="480" w:lineRule="auto"/>
        <w:jc w:val="both"/>
        <w:rPr>
          <w:rFonts w:cstheme="minorHAnsi"/>
          <w:color w:val="000000" w:themeColor="text1"/>
          <w:sz w:val="24"/>
          <w:szCs w:val="24"/>
        </w:rPr>
      </w:pPr>
      <w:r w:rsidRPr="006D77FC">
        <w:rPr>
          <w:rFonts w:cstheme="minorHAnsi"/>
          <w:color w:val="000000" w:themeColor="text1"/>
          <w:sz w:val="24"/>
          <w:szCs w:val="24"/>
        </w:rPr>
        <w:t>Voluntary Christian charity outreach work; gym, football, travelling, reading, photography and films.</w:t>
      </w:r>
    </w:p>
    <w:p w14:paraId="112F9FAE" w14:textId="3A9D805F" w:rsidR="00A74F77" w:rsidRPr="003362E2" w:rsidRDefault="00A74F77" w:rsidP="003362E2">
      <w:pPr>
        <w:pStyle w:val="NoSpacing"/>
        <w:spacing w:line="480" w:lineRule="auto"/>
        <w:jc w:val="both"/>
        <w:rPr>
          <w:rFonts w:cstheme="minorHAnsi"/>
          <w:b/>
          <w:bCs/>
          <w:color w:val="000000" w:themeColor="text1"/>
          <w:sz w:val="24"/>
          <w:szCs w:val="24"/>
        </w:rPr>
      </w:pPr>
      <w:r w:rsidRPr="003362E2">
        <w:rPr>
          <w:rFonts w:cstheme="minorHAnsi"/>
          <w:b/>
          <w:bCs/>
          <w:sz w:val="24"/>
          <w:szCs w:val="24"/>
        </w:rPr>
        <w:t xml:space="preserve"> Knowledge and experience </w:t>
      </w:r>
    </w:p>
    <w:p w14:paraId="1D780E56" w14:textId="0617F1A4" w:rsidR="004917D4" w:rsidRPr="004917D4" w:rsidRDefault="00611228" w:rsidP="004917D4">
      <w:pPr>
        <w:spacing w:line="480" w:lineRule="auto"/>
        <w:jc w:val="both"/>
        <w:rPr>
          <w:rFonts w:asciiTheme="minorHAnsi" w:hAnsiTheme="minorHAnsi" w:cstheme="minorHAnsi"/>
        </w:rPr>
      </w:pPr>
      <w:r>
        <w:t xml:space="preserve">With </w:t>
      </w:r>
      <w:r w:rsidR="00E225E5">
        <w:t xml:space="preserve">a </w:t>
      </w:r>
      <w:r>
        <w:t>background in Food retailing industry</w:t>
      </w:r>
      <w:r w:rsidR="00EA6D3C">
        <w:t>, I have experience in marketing and sales. Currently, I am a pursuing further studies at the UWTSD where I enrolled as a Certificate in Higher Education: Skills for the Workplace.</w:t>
      </w:r>
      <w:r w:rsidR="00E225E5">
        <w:t xml:space="preserve"> </w:t>
      </w:r>
      <w:r w:rsidR="00EA6D3C">
        <w:rPr>
          <w:rFonts w:cstheme="minorHAnsi"/>
        </w:rPr>
        <w:t xml:space="preserve">I </w:t>
      </w:r>
      <w:r w:rsidR="00A74F77" w:rsidRPr="00A74F77">
        <w:rPr>
          <w:rFonts w:asciiTheme="minorHAnsi" w:hAnsiTheme="minorHAnsi" w:cstheme="minorHAnsi"/>
        </w:rPr>
        <w:t>hav</w:t>
      </w:r>
      <w:r w:rsidR="00EA6D3C">
        <w:rPr>
          <w:rFonts w:cstheme="minorHAnsi"/>
        </w:rPr>
        <w:t xml:space="preserve">e </w:t>
      </w:r>
      <w:r w:rsidR="00A74F77" w:rsidRPr="00A74F77">
        <w:rPr>
          <w:rFonts w:asciiTheme="minorHAnsi" w:hAnsiTheme="minorHAnsi" w:cstheme="minorHAnsi"/>
        </w:rPr>
        <w:t>over 2 years of experience in both telephone and face2face sales</w:t>
      </w:r>
      <w:r w:rsidR="00E225E5">
        <w:rPr>
          <w:rFonts w:cstheme="minorHAnsi"/>
        </w:rPr>
        <w:t>.</w:t>
      </w:r>
      <w:r w:rsidR="00A74F77" w:rsidRPr="00A74F77">
        <w:rPr>
          <w:rFonts w:asciiTheme="minorHAnsi" w:hAnsiTheme="minorHAnsi" w:cstheme="minorHAnsi"/>
        </w:rPr>
        <w:t xml:space="preserve">  </w:t>
      </w:r>
      <w:r w:rsidR="00366E03">
        <w:rPr>
          <w:rFonts w:asciiTheme="minorHAnsi" w:hAnsiTheme="minorHAnsi" w:cstheme="minorHAnsi"/>
        </w:rPr>
        <w:t>Furthermore, I have participated in providing</w:t>
      </w:r>
      <w:r w:rsidR="00571FB4">
        <w:rPr>
          <w:rFonts w:asciiTheme="minorHAnsi" w:hAnsiTheme="minorHAnsi" w:cstheme="minorHAnsi"/>
        </w:rPr>
        <w:t xml:space="preserve"> catering services for friends where birthday parties and weddings and miscellaneous anniversaries were conducted.</w:t>
      </w:r>
    </w:p>
    <w:p w14:paraId="106176D1" w14:textId="77777777" w:rsidR="004917D4" w:rsidRPr="004917D4" w:rsidRDefault="004917D4" w:rsidP="004917D4">
      <w:pPr>
        <w:spacing w:line="480" w:lineRule="auto"/>
        <w:jc w:val="both"/>
        <w:rPr>
          <w:b/>
          <w:bCs/>
        </w:rPr>
      </w:pPr>
      <w:r w:rsidRPr="004917D4">
        <w:rPr>
          <w:b/>
          <w:bCs/>
        </w:rPr>
        <w:t xml:space="preserve">Swot Analysis: </w:t>
      </w:r>
    </w:p>
    <w:p w14:paraId="21CAC885" w14:textId="41D9E28C" w:rsidR="004917D4" w:rsidRDefault="004917D4" w:rsidP="004917D4">
      <w:pPr>
        <w:spacing w:line="480" w:lineRule="auto"/>
        <w:jc w:val="both"/>
      </w:pPr>
      <w:r>
        <w:lastRenderedPageBreak/>
        <w:t xml:space="preserve">The strength relate to the fact that the business is founded by Africans who have identified a potential gap in the food industry by introducing new recipes and dishes that are originally from Africa. </w:t>
      </w:r>
      <w:r w:rsidR="004767D5">
        <w:t xml:space="preserve">The major strengths of the business is the potential to introduce African products/foods that </w:t>
      </w:r>
      <w:r w:rsidR="001434A6">
        <w:t xml:space="preserve">KFC and McDonalds do not sale. </w:t>
      </w:r>
      <w:r>
        <w:t xml:space="preserve">Some of the partners are already in the catering business as workers in KFC. The weaknesses are that we are first time starters and this has never been done before. However our research shows that there is a gap that we can fill. </w:t>
      </w:r>
      <w:r w:rsidR="004767D5">
        <w:t>Furthermore, shipment of raw materials from Africa will not always be on time as they will not be sourced locally.</w:t>
      </w:r>
    </w:p>
    <w:p w14:paraId="7B7B5088" w14:textId="77777777" w:rsidR="004917D4" w:rsidRDefault="004917D4" w:rsidP="004917D4">
      <w:pPr>
        <w:spacing w:line="480" w:lineRule="auto"/>
        <w:jc w:val="both"/>
      </w:pPr>
      <w:r>
        <w:t>Due to the fact the raw materials will be sourced from Africa; issues of foreign exchange crop it but having seen the stability and strength of the sterling pound, we have an advantage.</w:t>
      </w:r>
    </w:p>
    <w:p w14:paraId="5DEC7348" w14:textId="77777777" w:rsidR="00047839" w:rsidRDefault="004917D4" w:rsidP="00047839">
      <w:pPr>
        <w:spacing w:line="480" w:lineRule="auto"/>
        <w:jc w:val="both"/>
      </w:pPr>
      <w:r>
        <w:t xml:space="preserve">That is the grounds for </w:t>
      </w:r>
      <w:r w:rsidR="004767D5">
        <w:t>economic</w:t>
      </w:r>
      <w:r>
        <w:t xml:space="preserve"> development are in place as the local currency is strong and stable. The social ground is equally conducive as Swansea hold a huge population of immigrants from Africa. Globalisation has allowed for easy legal frameworks such as Wales and Nigerian students. The environment is divided into two, with the political sector having already been discussed. In terms of the environment, Swansea has a number of unused business structures that we could easily convert into a business house.</w:t>
      </w:r>
    </w:p>
    <w:p w14:paraId="62CE33BA" w14:textId="77777777" w:rsidR="00047839" w:rsidRPr="00047839" w:rsidRDefault="004C437E" w:rsidP="00047839">
      <w:pPr>
        <w:spacing w:line="480" w:lineRule="auto"/>
        <w:jc w:val="both"/>
        <w:rPr>
          <w:b/>
        </w:rPr>
      </w:pPr>
      <w:r w:rsidRPr="00047839">
        <w:rPr>
          <w:b/>
        </w:rPr>
        <w:t>Reference</w:t>
      </w:r>
    </w:p>
    <w:p w14:paraId="25BE9F3C" w14:textId="1BA3608E" w:rsidR="00CE67A7" w:rsidRPr="00047839" w:rsidRDefault="00CE67A7" w:rsidP="00047839">
      <w:pPr>
        <w:spacing w:line="480" w:lineRule="auto"/>
        <w:jc w:val="both"/>
      </w:pPr>
      <w:r>
        <w:rPr>
          <w:rFonts w:ascii="Open Sans" w:hAnsi="Open Sans" w:cs="Open Sans"/>
          <w:color w:val="000000"/>
          <w:sz w:val="20"/>
          <w:szCs w:val="20"/>
          <w:shd w:val="clear" w:color="auto" w:fill="FFFFFF"/>
        </w:rPr>
        <w:t>Eposnow.com. 2020.</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Retail EPOS Solution | Epos Now</w:t>
      </w:r>
      <w:r>
        <w:rPr>
          <w:rFonts w:ascii="Open Sans" w:hAnsi="Open Sans" w:cs="Open Sans"/>
          <w:color w:val="000000"/>
          <w:sz w:val="20"/>
          <w:szCs w:val="20"/>
          <w:shd w:val="clear" w:color="auto" w:fill="FFFFFF"/>
        </w:rPr>
        <w:t xml:space="preserve">. [online] Available at: </w:t>
      </w:r>
      <w:hyperlink r:id="rId8" w:history="1">
        <w:r w:rsidRPr="00C15B79">
          <w:rPr>
            <w:rStyle w:val="Hyperlink"/>
            <w:rFonts w:ascii="Open Sans" w:hAnsi="Open Sans" w:cs="Open Sans"/>
            <w:sz w:val="20"/>
            <w:szCs w:val="20"/>
            <w:shd w:val="clear" w:color="auto" w:fill="FFFFFF"/>
          </w:rPr>
          <w:t>https://www.eposnow.com/uk/retail-epos-solution?utm_source=google&amp;utm_medium=cpc&amp;utm_campaign=Shopping&amp;utm_content=&amp;utm_term=&amp;gclid=CjwKCAjw26H3BRB2EiwAy32zhRhVCr2oy6vvV6ryU9aBlnpfJl73dM_suKC4IbYfCG8I03M1jhG8uRoCPOwQAvD_BwE</w:t>
        </w:r>
      </w:hyperlink>
    </w:p>
    <w:p w14:paraId="43383066" w14:textId="24492935" w:rsidR="00CE67A7" w:rsidRDefault="00CE67A7" w:rsidP="00CE67A7">
      <w:r>
        <w:rPr>
          <w:rFonts w:ascii="Open Sans" w:hAnsi="Open Sans" w:cs="Open Sans"/>
          <w:color w:val="000000"/>
          <w:sz w:val="20"/>
          <w:szCs w:val="20"/>
          <w:shd w:val="clear" w:color="auto" w:fill="FFFFFF"/>
        </w:rPr>
        <w:t xml:space="preserve"> [Accessed 16 June 2020].</w:t>
      </w:r>
    </w:p>
    <w:p w14:paraId="7D91D5C2" w14:textId="77777777" w:rsidR="00CE67A7" w:rsidRDefault="00CE67A7" w:rsidP="00321F50">
      <w:pPr>
        <w:spacing w:line="480" w:lineRule="auto"/>
      </w:pPr>
    </w:p>
    <w:p w14:paraId="2FA9FD76" w14:textId="77777777" w:rsidR="00303CC0" w:rsidRDefault="00303CC0" w:rsidP="00321F50">
      <w:pPr>
        <w:spacing w:line="480" w:lineRule="auto"/>
      </w:pPr>
    </w:p>
    <w:p w14:paraId="76581F92" w14:textId="54F68D5C" w:rsidR="002D0641" w:rsidRDefault="003F25F9" w:rsidP="003F25F9">
      <w:pPr>
        <w:rPr>
          <w:rFonts w:ascii="Open Sans" w:hAnsi="Open Sans" w:cs="Open Sans"/>
          <w:color w:val="000000"/>
          <w:sz w:val="20"/>
          <w:szCs w:val="20"/>
          <w:shd w:val="clear" w:color="auto" w:fill="FFFFFF"/>
        </w:rPr>
      </w:pPr>
      <w:r w:rsidRPr="003F25F9">
        <w:rPr>
          <w:rFonts w:ascii="Open Sans" w:hAnsi="Open Sans" w:cs="Open Sans"/>
          <w:color w:val="000000"/>
          <w:sz w:val="20"/>
          <w:szCs w:val="20"/>
          <w:shd w:val="clear" w:color="auto" w:fill="FFFFFF"/>
        </w:rPr>
        <w:t>Furniture-work.co.uk. 2020. </w:t>
      </w:r>
      <w:r w:rsidRPr="003F25F9">
        <w:rPr>
          <w:rFonts w:ascii="Open Sans" w:hAnsi="Open Sans" w:cs="Open Sans"/>
          <w:i/>
          <w:iCs/>
          <w:color w:val="000000"/>
          <w:sz w:val="20"/>
          <w:szCs w:val="20"/>
        </w:rPr>
        <w:t>Modello High Back Leather Faced Executive Chair - Furniture At Work®</w:t>
      </w:r>
      <w:r w:rsidRPr="003F25F9">
        <w:rPr>
          <w:rFonts w:ascii="Open Sans" w:hAnsi="Open Sans" w:cs="Open Sans"/>
          <w:color w:val="000000"/>
          <w:sz w:val="20"/>
          <w:szCs w:val="20"/>
          <w:shd w:val="clear" w:color="auto" w:fill="FFFFFF"/>
        </w:rPr>
        <w:t xml:space="preserve">. [online] Available at: </w:t>
      </w:r>
      <w:hyperlink r:id="rId9" w:history="1">
        <w:r w:rsidR="002D0641" w:rsidRPr="003F25F9">
          <w:rPr>
            <w:rStyle w:val="Hyperlink"/>
            <w:rFonts w:ascii="Open Sans" w:hAnsi="Open Sans" w:cs="Open Sans"/>
            <w:sz w:val="20"/>
            <w:szCs w:val="20"/>
            <w:shd w:val="clear" w:color="auto" w:fill="FFFFFF"/>
          </w:rPr>
          <w:t>https://www.furniture-work.co.uk/modello-high-back-leather-faced-executive-</w:t>
        </w:r>
        <w:r w:rsidR="002D0641" w:rsidRPr="003F25F9">
          <w:rPr>
            <w:rStyle w:val="Hyperlink"/>
            <w:rFonts w:ascii="Open Sans" w:hAnsi="Open Sans" w:cs="Open Sans"/>
            <w:sz w:val="20"/>
            <w:szCs w:val="20"/>
            <w:shd w:val="clear" w:color="auto" w:fill="FFFFFF"/>
          </w:rPr>
          <w:lastRenderedPageBreak/>
          <w:t>chair.html?gclid=CjwKCAjw26H3BRB2EiwAy32zhZDsnD0l19fFyXGuJDgG5-QXXpPVcyJUnAtXi1aJZXaQlMHWzojs_hoCO70QAvD_BwE&amp;gclsrc=aw.ds&amp;sel=47458N</w:t>
        </w:r>
      </w:hyperlink>
    </w:p>
    <w:p w14:paraId="4DCD5AB0" w14:textId="401164E3" w:rsidR="003F25F9" w:rsidRPr="003F25F9" w:rsidRDefault="003F25F9" w:rsidP="003F25F9">
      <w:r w:rsidRPr="003F25F9">
        <w:rPr>
          <w:rFonts w:ascii="Open Sans" w:hAnsi="Open Sans" w:cs="Open Sans"/>
          <w:color w:val="000000"/>
          <w:sz w:val="20"/>
          <w:szCs w:val="20"/>
          <w:shd w:val="clear" w:color="auto" w:fill="FFFFFF"/>
        </w:rPr>
        <w:t xml:space="preserve"> [Accessed 16 June 2020].</w:t>
      </w:r>
    </w:p>
    <w:p w14:paraId="7D3E022D" w14:textId="77F16C23" w:rsidR="003F25F9" w:rsidRDefault="003F25F9" w:rsidP="00321F50">
      <w:pPr>
        <w:spacing w:line="480" w:lineRule="auto"/>
      </w:pPr>
    </w:p>
    <w:p w14:paraId="38F3AB19" w14:textId="70D78FE6" w:rsidR="00CB1BB5" w:rsidRDefault="00CB1BB5" w:rsidP="00CB1BB5">
      <w:pPr>
        <w:rPr>
          <w:rFonts w:ascii="Open Sans" w:hAnsi="Open Sans" w:cs="Open Sans"/>
          <w:color w:val="000000"/>
          <w:sz w:val="20"/>
          <w:szCs w:val="20"/>
          <w:shd w:val="clear" w:color="auto" w:fill="FFFFFF"/>
        </w:rPr>
      </w:pPr>
      <w:r w:rsidRPr="00CB1BB5">
        <w:rPr>
          <w:rFonts w:ascii="Open Sans" w:hAnsi="Open Sans" w:cs="Open Sans"/>
          <w:color w:val="000000"/>
          <w:sz w:val="20"/>
          <w:szCs w:val="20"/>
          <w:shd w:val="clear" w:color="auto" w:fill="FFFFFF"/>
        </w:rPr>
        <w:t>Furniture-work.co.uk. 2020. </w:t>
      </w:r>
      <w:r w:rsidRPr="00CB1BB5">
        <w:rPr>
          <w:rFonts w:ascii="Open Sans" w:hAnsi="Open Sans" w:cs="Open Sans"/>
          <w:i/>
          <w:iCs/>
          <w:color w:val="000000"/>
          <w:sz w:val="20"/>
          <w:szCs w:val="20"/>
        </w:rPr>
        <w:t>Small Office Corner Desk Set With 3+1 Drawers &amp; Printer Shelf - Furniture At Work®</w:t>
      </w:r>
      <w:r w:rsidRPr="00CB1BB5">
        <w:rPr>
          <w:rFonts w:ascii="Open Sans" w:hAnsi="Open Sans" w:cs="Open Sans"/>
          <w:color w:val="000000"/>
          <w:sz w:val="20"/>
          <w:szCs w:val="20"/>
          <w:shd w:val="clear" w:color="auto" w:fill="FFFFFF"/>
        </w:rPr>
        <w:t xml:space="preserve">. [online] Available at: </w:t>
      </w:r>
      <w:hyperlink r:id="rId10" w:history="1">
        <w:r w:rsidRPr="00CB1BB5">
          <w:rPr>
            <w:rStyle w:val="Hyperlink"/>
            <w:rFonts w:ascii="Open Sans" w:hAnsi="Open Sans" w:cs="Open Sans"/>
            <w:sz w:val="20"/>
            <w:szCs w:val="20"/>
            <w:shd w:val="clear" w:color="auto" w:fill="FFFFFF"/>
          </w:rPr>
          <w:t>https://www.furniture-work.co.uk/small-office-corner-desk-set-with-3-1-drawers-and-printer-shelf.html</w:t>
        </w:r>
      </w:hyperlink>
    </w:p>
    <w:p w14:paraId="2BFA3DA2" w14:textId="072887F0" w:rsidR="00CB1BB5" w:rsidRPr="00CB1BB5" w:rsidRDefault="00CB1BB5" w:rsidP="00CB1BB5">
      <w:r w:rsidRPr="00CB1BB5">
        <w:rPr>
          <w:rFonts w:ascii="Open Sans" w:hAnsi="Open Sans" w:cs="Open Sans"/>
          <w:color w:val="000000"/>
          <w:sz w:val="20"/>
          <w:szCs w:val="20"/>
          <w:shd w:val="clear" w:color="auto" w:fill="FFFFFF"/>
        </w:rPr>
        <w:t xml:space="preserve"> [Accessed 16 June 2020].</w:t>
      </w:r>
    </w:p>
    <w:p w14:paraId="1229FE76" w14:textId="79C91BA1" w:rsidR="006602BE" w:rsidRDefault="006602BE" w:rsidP="006602BE">
      <w:pPr>
        <w:spacing w:line="480" w:lineRule="auto"/>
      </w:pPr>
    </w:p>
    <w:p w14:paraId="48B943FF" w14:textId="5C22CD96" w:rsidR="00821E24" w:rsidRDefault="00821E24" w:rsidP="00821E2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www.gear4music.com. 2020.</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Rode NTG-1 Shotgun Condenser Microphone At Gear4music</w:t>
      </w:r>
      <w:r>
        <w:rPr>
          <w:rFonts w:ascii="Open Sans" w:hAnsi="Open Sans" w:cs="Open Sans"/>
          <w:color w:val="000000"/>
          <w:sz w:val="20"/>
          <w:szCs w:val="20"/>
          <w:shd w:val="clear" w:color="auto" w:fill="FFFFFF"/>
        </w:rPr>
        <w:t xml:space="preserve">. [online] Available at: </w:t>
      </w:r>
      <w:hyperlink r:id="rId11" w:history="1">
        <w:r w:rsidRPr="00C15B79">
          <w:rPr>
            <w:rStyle w:val="Hyperlink"/>
            <w:rFonts w:ascii="Open Sans" w:hAnsi="Open Sans" w:cs="Open Sans"/>
            <w:sz w:val="20"/>
            <w:szCs w:val="20"/>
            <w:shd w:val="clear" w:color="auto" w:fill="FFFFFF"/>
          </w:rPr>
          <w:t>https://www.googleadservices.com/pagead/aclk?sa=L&amp;ai=DChcSEwir7ZOI6YbqAhUpgFAGHbrDB-4YABABGgJkZw&amp;ohost=www.google.com&amp;cid=CAESQOD2ZL_Xf1QNF_9UDNNwrE5PuH8NziUofmQtUzhNhHEq8ifjp_WrxlznJfNIX4CeCZbl-Gj6EDnmZXGZTbfR2gU&amp;sig=AOD64_3z8NAVrhHbnpeDsT1516BIiVT1OA&amp;q=&amp;ved=2ahUKEwidkIuI6YbqAhXUlFwKHVV_DTcQ0Qx6BAgNEAE&amp;adurl=</w:t>
        </w:r>
      </w:hyperlink>
    </w:p>
    <w:p w14:paraId="766BD251" w14:textId="3D783C97" w:rsidR="00821E24" w:rsidRDefault="00821E24" w:rsidP="00821E24">
      <w:r>
        <w:rPr>
          <w:rFonts w:ascii="Open Sans" w:hAnsi="Open Sans" w:cs="Open Sans"/>
          <w:color w:val="000000"/>
          <w:sz w:val="20"/>
          <w:szCs w:val="20"/>
          <w:shd w:val="clear" w:color="auto" w:fill="FFFFFF"/>
        </w:rPr>
        <w:t xml:space="preserve"> [Accessed 16 June 2020].</w:t>
      </w:r>
    </w:p>
    <w:p w14:paraId="3335D7DD" w14:textId="77777777" w:rsidR="00821E24" w:rsidRDefault="00821E24" w:rsidP="006602BE">
      <w:pPr>
        <w:spacing w:line="480" w:lineRule="auto"/>
      </w:pPr>
    </w:p>
    <w:p w14:paraId="7013B54E" w14:textId="77777777" w:rsidR="006602BE" w:rsidRDefault="006602BE" w:rsidP="006602BE">
      <w:pPr>
        <w:rPr>
          <w:rFonts w:ascii="Open Sans" w:hAnsi="Open Sans" w:cs="Open Sans"/>
          <w:color w:val="000000"/>
          <w:sz w:val="20"/>
          <w:szCs w:val="20"/>
          <w:shd w:val="clear" w:color="auto" w:fill="FFFFFF"/>
        </w:rPr>
      </w:pPr>
      <w:r w:rsidRPr="007B76B4">
        <w:rPr>
          <w:rFonts w:ascii="Open Sans" w:hAnsi="Open Sans" w:cs="Open Sans"/>
          <w:color w:val="000000"/>
          <w:sz w:val="20"/>
          <w:szCs w:val="20"/>
          <w:shd w:val="clear" w:color="auto" w:fill="FFFFFF"/>
        </w:rPr>
        <w:t>rent, S., 2020. </w:t>
      </w:r>
      <w:r w:rsidRPr="007B76B4">
        <w:rPr>
          <w:rFonts w:ascii="Open Sans" w:hAnsi="Open Sans" w:cs="Open Sans"/>
          <w:i/>
          <w:iCs/>
          <w:color w:val="000000"/>
          <w:sz w:val="20"/>
          <w:szCs w:val="20"/>
        </w:rPr>
        <w:t>21A Woodfield St, Swansea | Shop To Rent | 1,377 Sq Ft | £7,945 Per Annum</w:t>
      </w:r>
      <w:r w:rsidRPr="007B76B4">
        <w:rPr>
          <w:rFonts w:ascii="Open Sans" w:hAnsi="Open Sans" w:cs="Open Sans"/>
          <w:color w:val="000000"/>
          <w:sz w:val="20"/>
          <w:szCs w:val="20"/>
          <w:shd w:val="clear" w:color="auto" w:fill="FFFFFF"/>
        </w:rPr>
        <w:t xml:space="preserve">. [online] Realla. Available at: </w:t>
      </w:r>
      <w:hyperlink r:id="rId12" w:history="1">
        <w:r w:rsidRPr="007B76B4">
          <w:rPr>
            <w:rStyle w:val="Hyperlink"/>
            <w:rFonts w:ascii="Open Sans" w:hAnsi="Open Sans" w:cs="Open Sans"/>
            <w:sz w:val="20"/>
            <w:szCs w:val="20"/>
            <w:shd w:val="clear" w:color="auto" w:fill="FFFFFF"/>
          </w:rPr>
          <w:t>https://www.realla.co.uk/details/18647503</w:t>
        </w:r>
      </w:hyperlink>
    </w:p>
    <w:p w14:paraId="4C91D876" w14:textId="48D5D294" w:rsidR="006602BE" w:rsidRDefault="006602BE" w:rsidP="00346B26">
      <w:r w:rsidRPr="007B76B4">
        <w:rPr>
          <w:rFonts w:ascii="Open Sans" w:hAnsi="Open Sans" w:cs="Open Sans"/>
          <w:color w:val="000000"/>
          <w:sz w:val="20"/>
          <w:szCs w:val="20"/>
          <w:shd w:val="clear" w:color="auto" w:fill="FFFFFF"/>
        </w:rPr>
        <w:t xml:space="preserve"> [Accessed 16 June 2020].</w:t>
      </w:r>
    </w:p>
    <w:p w14:paraId="4DFC5DAB" w14:textId="77777777" w:rsidR="00346B26" w:rsidRPr="00346B26" w:rsidRDefault="00346B26" w:rsidP="00346B26"/>
    <w:p w14:paraId="27AF3F97" w14:textId="72B00FFF" w:rsidR="0041442E" w:rsidRDefault="0041442E" w:rsidP="0041442E">
      <w:pPr>
        <w:rPr>
          <w:rFonts w:ascii="Open Sans" w:hAnsi="Open Sans" w:cs="Open Sans"/>
          <w:color w:val="000000"/>
          <w:sz w:val="20"/>
          <w:szCs w:val="20"/>
          <w:shd w:val="clear" w:color="auto" w:fill="FFFFFF"/>
        </w:rPr>
      </w:pPr>
      <w:r w:rsidRPr="0041442E">
        <w:rPr>
          <w:rFonts w:ascii="Open Sans" w:hAnsi="Open Sans" w:cs="Open Sans"/>
          <w:color w:val="000000"/>
          <w:sz w:val="20"/>
          <w:szCs w:val="20"/>
          <w:shd w:val="clear" w:color="auto" w:fill="FFFFFF"/>
        </w:rPr>
        <w:t>The Business Plan Shop. 2020. </w:t>
      </w:r>
      <w:r w:rsidRPr="0041442E">
        <w:rPr>
          <w:rFonts w:ascii="Open Sans" w:hAnsi="Open Sans" w:cs="Open Sans"/>
          <w:i/>
          <w:iCs/>
          <w:color w:val="000000"/>
          <w:sz w:val="20"/>
          <w:szCs w:val="20"/>
        </w:rPr>
        <w:t>How To Do A Market Analysis For A Business Plan</w:t>
      </w:r>
      <w:r w:rsidRPr="0041442E">
        <w:rPr>
          <w:rFonts w:ascii="Open Sans" w:hAnsi="Open Sans" w:cs="Open Sans"/>
          <w:color w:val="000000"/>
          <w:sz w:val="20"/>
          <w:szCs w:val="20"/>
          <w:shd w:val="clear" w:color="auto" w:fill="FFFFFF"/>
        </w:rPr>
        <w:t xml:space="preserve">. [online] Available at: </w:t>
      </w:r>
      <w:hyperlink r:id="rId13" w:history="1">
        <w:r w:rsidRPr="0041442E">
          <w:rPr>
            <w:rStyle w:val="Hyperlink"/>
            <w:rFonts w:ascii="Open Sans" w:hAnsi="Open Sans" w:cs="Open Sans"/>
            <w:sz w:val="20"/>
            <w:szCs w:val="20"/>
            <w:shd w:val="clear" w:color="auto" w:fill="FFFFFF"/>
          </w:rPr>
          <w:t>https://www.thebusinessplanshop.com/blog/en/entry/market_analysis_for_business_plan</w:t>
        </w:r>
      </w:hyperlink>
    </w:p>
    <w:p w14:paraId="7FDC8F17" w14:textId="77777777" w:rsidR="00346B26" w:rsidRDefault="0041442E" w:rsidP="00346B26">
      <w:r w:rsidRPr="0041442E">
        <w:rPr>
          <w:rFonts w:ascii="Open Sans" w:hAnsi="Open Sans" w:cs="Open Sans"/>
          <w:color w:val="000000"/>
          <w:sz w:val="20"/>
          <w:szCs w:val="20"/>
          <w:shd w:val="clear" w:color="auto" w:fill="FFFFFF"/>
        </w:rPr>
        <w:t xml:space="preserve"> [Accessed 15 June 2020].</w:t>
      </w:r>
    </w:p>
    <w:p w14:paraId="6760BF34" w14:textId="27519562" w:rsidR="0041442E" w:rsidRPr="00346B26" w:rsidRDefault="00321F50" w:rsidP="00346B26">
      <w:r w:rsidRPr="00321F50">
        <w:rPr>
          <w:rFonts w:ascii="Open Sans" w:hAnsi="Open Sans" w:cs="Open Sans"/>
          <w:color w:val="000000"/>
          <w:sz w:val="20"/>
          <w:szCs w:val="20"/>
          <w:shd w:val="clear" w:color="auto" w:fill="FFFFFF"/>
        </w:rPr>
        <w:t xml:space="preserve"> </w:t>
      </w:r>
    </w:p>
    <w:p w14:paraId="4050AEFE" w14:textId="64CBBBDB" w:rsidR="0041442E" w:rsidRDefault="004C437E" w:rsidP="004C437E">
      <w:pPr>
        <w:rPr>
          <w:rFonts w:ascii="Open Sans" w:hAnsi="Open Sans" w:cs="Open Sans"/>
          <w:color w:val="000000"/>
          <w:sz w:val="20"/>
          <w:szCs w:val="20"/>
          <w:shd w:val="clear" w:color="auto" w:fill="FFFFFF"/>
        </w:rPr>
      </w:pPr>
      <w:r w:rsidRPr="004C437E">
        <w:rPr>
          <w:rFonts w:ascii="Open Sans" w:hAnsi="Open Sans" w:cs="Open Sans"/>
          <w:color w:val="000000"/>
          <w:sz w:val="20"/>
          <w:szCs w:val="20"/>
          <w:shd w:val="clear" w:color="auto" w:fill="FFFFFF"/>
        </w:rPr>
        <w:t>The Economic Times. 2020. </w:t>
      </w:r>
      <w:r w:rsidRPr="004C437E">
        <w:rPr>
          <w:rFonts w:ascii="Open Sans" w:hAnsi="Open Sans" w:cs="Open Sans"/>
          <w:i/>
          <w:iCs/>
          <w:color w:val="000000"/>
          <w:sz w:val="20"/>
          <w:szCs w:val="20"/>
        </w:rPr>
        <w:t>What Is Marketing Mix? Definition Of Marketing Mix, Marketing Mix Meaning - The Economic Times</w:t>
      </w:r>
      <w:r w:rsidRPr="004C437E">
        <w:rPr>
          <w:rFonts w:ascii="Open Sans" w:hAnsi="Open Sans" w:cs="Open Sans"/>
          <w:color w:val="000000"/>
          <w:sz w:val="20"/>
          <w:szCs w:val="20"/>
          <w:shd w:val="clear" w:color="auto" w:fill="FFFFFF"/>
        </w:rPr>
        <w:t xml:space="preserve">. [online] Available at: </w:t>
      </w:r>
      <w:hyperlink r:id="rId14" w:history="1">
        <w:r w:rsidR="0041442E" w:rsidRPr="006C5B9A">
          <w:rPr>
            <w:rStyle w:val="Hyperlink"/>
            <w:rFonts w:ascii="Open Sans" w:hAnsi="Open Sans" w:cs="Open Sans"/>
            <w:sz w:val="20"/>
            <w:szCs w:val="20"/>
            <w:shd w:val="clear" w:color="auto" w:fill="FFFFFF"/>
          </w:rPr>
          <w:t>https://economictimes.indiatimes.com/definition/marketing-mix</w:t>
        </w:r>
      </w:hyperlink>
    </w:p>
    <w:p w14:paraId="4FD3CEAC" w14:textId="1264C6A7" w:rsidR="004C437E" w:rsidRDefault="004C437E" w:rsidP="004C437E">
      <w:pPr>
        <w:rPr>
          <w:rFonts w:ascii="Open Sans" w:hAnsi="Open Sans" w:cs="Open Sans"/>
          <w:color w:val="000000"/>
          <w:sz w:val="20"/>
          <w:szCs w:val="20"/>
          <w:shd w:val="clear" w:color="auto" w:fill="FFFFFF"/>
        </w:rPr>
      </w:pPr>
      <w:r w:rsidRPr="004C437E">
        <w:rPr>
          <w:rFonts w:ascii="Open Sans" w:hAnsi="Open Sans" w:cs="Open Sans"/>
          <w:color w:val="000000"/>
          <w:sz w:val="20"/>
          <w:szCs w:val="20"/>
          <w:shd w:val="clear" w:color="auto" w:fill="FFFFFF"/>
        </w:rPr>
        <w:t xml:space="preserve"> [Accessed 14 June 2020].</w:t>
      </w:r>
    </w:p>
    <w:p w14:paraId="3F25ADB1" w14:textId="77777777" w:rsidR="002D5266" w:rsidRDefault="002D5266" w:rsidP="004C437E">
      <w:pPr>
        <w:rPr>
          <w:rFonts w:ascii="Open Sans" w:hAnsi="Open Sans" w:cs="Open Sans"/>
          <w:color w:val="000000"/>
          <w:sz w:val="20"/>
          <w:szCs w:val="20"/>
          <w:shd w:val="clear" w:color="auto" w:fill="FFFFFF"/>
        </w:rPr>
      </w:pPr>
    </w:p>
    <w:p w14:paraId="51769B64" w14:textId="433919FD" w:rsidR="002D5266" w:rsidRDefault="002D5266" w:rsidP="002D5266">
      <w:pPr>
        <w:rPr>
          <w:rFonts w:ascii="Open Sans" w:hAnsi="Open Sans" w:cs="Open Sans"/>
          <w:color w:val="000000"/>
          <w:sz w:val="20"/>
          <w:szCs w:val="20"/>
          <w:shd w:val="clear" w:color="auto" w:fill="FFFFFF"/>
        </w:rPr>
      </w:pPr>
      <w:r w:rsidRPr="002D5266">
        <w:rPr>
          <w:rFonts w:ascii="Open Sans" w:hAnsi="Open Sans" w:cs="Open Sans"/>
          <w:color w:val="000000"/>
          <w:sz w:val="20"/>
          <w:szCs w:val="20"/>
          <w:shd w:val="clear" w:color="auto" w:fill="FFFFFF"/>
        </w:rPr>
        <w:t>Topfurniture.co.uk. 2020. </w:t>
      </w:r>
      <w:r w:rsidRPr="002D5266">
        <w:rPr>
          <w:rFonts w:ascii="Open Sans" w:hAnsi="Open Sans" w:cs="Open Sans"/>
          <w:i/>
          <w:iCs/>
          <w:color w:val="000000"/>
          <w:sz w:val="20"/>
          <w:szCs w:val="20"/>
        </w:rPr>
        <w:t>Westfield Solid Oak Chair Cream Leather - SPRING SALE</w:t>
      </w:r>
      <w:r w:rsidRPr="002D5266">
        <w:rPr>
          <w:rFonts w:ascii="Open Sans" w:hAnsi="Open Sans" w:cs="Open Sans"/>
          <w:color w:val="000000"/>
          <w:sz w:val="20"/>
          <w:szCs w:val="20"/>
          <w:shd w:val="clear" w:color="auto" w:fill="FFFFFF"/>
        </w:rPr>
        <w:t xml:space="preserve">. [online] Available at: </w:t>
      </w:r>
      <w:hyperlink r:id="rId15" w:history="1">
        <w:r w:rsidRPr="002D5266">
          <w:rPr>
            <w:rStyle w:val="Hyperlink"/>
            <w:rFonts w:ascii="Open Sans" w:hAnsi="Open Sans" w:cs="Open Sans"/>
            <w:sz w:val="20"/>
            <w:szCs w:val="20"/>
            <w:shd w:val="clear" w:color="auto" w:fill="FFFFFF"/>
          </w:rPr>
          <w:t>https://www.topfurniture.co.uk/westfield-oak-dining-chairs-cream-leather-pad.html</w:t>
        </w:r>
      </w:hyperlink>
    </w:p>
    <w:p w14:paraId="007E8FF1" w14:textId="630BA99B" w:rsidR="002D5266" w:rsidRPr="002D5266" w:rsidRDefault="002D5266" w:rsidP="002D5266">
      <w:r w:rsidRPr="002D5266">
        <w:rPr>
          <w:rFonts w:ascii="Open Sans" w:hAnsi="Open Sans" w:cs="Open Sans"/>
          <w:color w:val="000000"/>
          <w:sz w:val="20"/>
          <w:szCs w:val="20"/>
          <w:shd w:val="clear" w:color="auto" w:fill="FFFFFF"/>
        </w:rPr>
        <w:t xml:space="preserve"> [Accessed 16 June 2020].</w:t>
      </w:r>
    </w:p>
    <w:p w14:paraId="7B11585C" w14:textId="2A1B7603" w:rsidR="002D5266" w:rsidRDefault="002D5266" w:rsidP="004C437E"/>
    <w:p w14:paraId="6FB42DB4" w14:textId="05A92DD8" w:rsidR="003F25F9" w:rsidRDefault="003F25F9" w:rsidP="003F25F9">
      <w:pPr>
        <w:rPr>
          <w:rFonts w:ascii="Open Sans" w:hAnsi="Open Sans" w:cs="Open Sans"/>
          <w:color w:val="000000"/>
          <w:sz w:val="20"/>
          <w:szCs w:val="20"/>
          <w:shd w:val="clear" w:color="auto" w:fill="FFFFFF"/>
        </w:rPr>
      </w:pPr>
      <w:r w:rsidRPr="003F25F9">
        <w:rPr>
          <w:rFonts w:ascii="Open Sans" w:hAnsi="Open Sans" w:cs="Open Sans"/>
          <w:color w:val="000000"/>
          <w:sz w:val="20"/>
          <w:szCs w:val="20"/>
          <w:shd w:val="clear" w:color="auto" w:fill="FFFFFF"/>
        </w:rPr>
        <w:t>Table(RF/10C), R. and Table(RF/10C), R., 2020. </w:t>
      </w:r>
      <w:r w:rsidRPr="003F25F9">
        <w:rPr>
          <w:rFonts w:ascii="Open Sans" w:hAnsi="Open Sans" w:cs="Open Sans"/>
          <w:i/>
          <w:iCs/>
          <w:color w:val="000000"/>
          <w:sz w:val="20"/>
          <w:szCs w:val="20"/>
        </w:rPr>
        <w:t>Rectangular Chrome Pyramid Table &amp; Bar Tables By Trent Furniture</w:t>
      </w:r>
      <w:r w:rsidRPr="003F25F9">
        <w:rPr>
          <w:rFonts w:ascii="Open Sans" w:hAnsi="Open Sans" w:cs="Open Sans"/>
          <w:color w:val="000000"/>
          <w:sz w:val="20"/>
          <w:szCs w:val="20"/>
          <w:shd w:val="clear" w:color="auto" w:fill="FFFFFF"/>
        </w:rPr>
        <w:t xml:space="preserve">. [online] Trentfurniture.co.uk. Available at: </w:t>
      </w:r>
      <w:hyperlink r:id="rId16" w:history="1">
        <w:r w:rsidRPr="003F25F9">
          <w:rPr>
            <w:rStyle w:val="Hyperlink"/>
            <w:rFonts w:ascii="Open Sans" w:hAnsi="Open Sans" w:cs="Open Sans"/>
            <w:sz w:val="20"/>
            <w:szCs w:val="20"/>
            <w:shd w:val="clear" w:color="auto" w:fill="FFFFFF"/>
          </w:rPr>
          <w:t>https://www.trentfurniture.co.uk/products/all-tables/rectangular-chrome-pyramid-table-147</w:t>
        </w:r>
      </w:hyperlink>
    </w:p>
    <w:p w14:paraId="75855DA0" w14:textId="106AA2BB" w:rsidR="003F25F9" w:rsidRDefault="003F25F9" w:rsidP="003F25F9">
      <w:pPr>
        <w:rPr>
          <w:rFonts w:ascii="Open Sans" w:hAnsi="Open Sans" w:cs="Open Sans"/>
          <w:color w:val="000000"/>
          <w:sz w:val="20"/>
          <w:szCs w:val="20"/>
          <w:shd w:val="clear" w:color="auto" w:fill="FFFFFF"/>
        </w:rPr>
      </w:pPr>
      <w:r w:rsidRPr="003F25F9">
        <w:rPr>
          <w:rFonts w:ascii="Open Sans" w:hAnsi="Open Sans" w:cs="Open Sans"/>
          <w:color w:val="000000"/>
          <w:sz w:val="20"/>
          <w:szCs w:val="20"/>
          <w:shd w:val="clear" w:color="auto" w:fill="FFFFFF"/>
        </w:rPr>
        <w:t>[Accessed 16 June 2020].</w:t>
      </w:r>
    </w:p>
    <w:p w14:paraId="65F1A012" w14:textId="0196BEF7" w:rsidR="00ED30D6" w:rsidRDefault="00ED30D6" w:rsidP="003F25F9">
      <w:pPr>
        <w:rPr>
          <w:rFonts w:ascii="Open Sans" w:hAnsi="Open Sans" w:cs="Open Sans"/>
          <w:color w:val="000000"/>
          <w:sz w:val="20"/>
          <w:szCs w:val="20"/>
          <w:shd w:val="clear" w:color="auto" w:fill="FFFFFF"/>
        </w:rPr>
      </w:pPr>
    </w:p>
    <w:p w14:paraId="296948B2" w14:textId="605A0610" w:rsidR="00ED30D6" w:rsidRDefault="00ED30D6" w:rsidP="00ED30D6">
      <w:pPr>
        <w:rPr>
          <w:rFonts w:ascii="Open Sans" w:hAnsi="Open Sans" w:cs="Open Sans"/>
          <w:color w:val="000000"/>
          <w:sz w:val="20"/>
          <w:szCs w:val="20"/>
          <w:shd w:val="clear" w:color="auto" w:fill="FFFFFF"/>
        </w:rPr>
      </w:pPr>
      <w:r w:rsidRPr="00ED30D6">
        <w:rPr>
          <w:rFonts w:ascii="Open Sans" w:hAnsi="Open Sans" w:cs="Open Sans"/>
          <w:color w:val="000000"/>
          <w:sz w:val="20"/>
          <w:szCs w:val="20"/>
          <w:shd w:val="clear" w:color="auto" w:fill="FFFFFF"/>
        </w:rPr>
        <w:t>Totem, T., 2020. </w:t>
      </w:r>
      <w:r w:rsidRPr="00ED30D6">
        <w:rPr>
          <w:rFonts w:ascii="Open Sans" w:hAnsi="Open Sans" w:cs="Open Sans"/>
          <w:i/>
          <w:iCs/>
          <w:color w:val="000000"/>
          <w:sz w:val="20"/>
          <w:szCs w:val="20"/>
        </w:rPr>
        <w:t>Touchscreen Digital Display Totem</w:t>
      </w:r>
      <w:r w:rsidRPr="00ED30D6">
        <w:rPr>
          <w:rFonts w:ascii="Open Sans" w:hAnsi="Open Sans" w:cs="Open Sans"/>
          <w:color w:val="000000"/>
          <w:sz w:val="20"/>
          <w:szCs w:val="20"/>
          <w:shd w:val="clear" w:color="auto" w:fill="FFFFFF"/>
        </w:rPr>
        <w:t xml:space="preserve">. [online] UK Point Of Sale. Available at: </w:t>
      </w:r>
      <w:hyperlink r:id="rId17" w:anchor="sku:DDV-43KT&amp;infinity=ict2~net~gaw~ar~377113223002~kw~~mt~~cmp~UKPOS%20%7C%20Shopping%20%7C%20Digital%20Media%20Displays%20%5BHP%5D" w:history="1">
        <w:r w:rsidRPr="00ED30D6">
          <w:rPr>
            <w:rStyle w:val="Hyperlink"/>
            <w:rFonts w:ascii="Open Sans" w:hAnsi="Open Sans" w:cs="Open Sans"/>
            <w:sz w:val="20"/>
            <w:szCs w:val="20"/>
            <w:shd w:val="clear" w:color="auto" w:fill="FFFFFF"/>
          </w:rPr>
          <w:t>https://www.ukpos.com/touchscreen-digital-display-totem?vat=2&amp;gclid=CjwKCAjw26H3BRB2EiwAy32zhbigSvvC4sQJIUPHIhQCYOZfirwC7Yqid2W_MLpIQKI5xth86nFzehoC7NAQAvD_BwE#sku:DDV-43KT&amp;infinity=ict2~net~gaw~ar~377113223002~kw~~mt~~cmp~UKPOS%20%7C%20Shopping%20%7C%20Digital%20Media%20Displays%20%5BHP%5D</w:t>
        </w:r>
      </w:hyperlink>
    </w:p>
    <w:p w14:paraId="00EDE989" w14:textId="4F9BDC8F" w:rsidR="00ED30D6" w:rsidRPr="00ED30D6" w:rsidRDefault="00ED30D6" w:rsidP="00ED30D6">
      <w:r w:rsidRPr="00ED30D6">
        <w:rPr>
          <w:rFonts w:ascii="Open Sans" w:hAnsi="Open Sans" w:cs="Open Sans"/>
          <w:color w:val="000000"/>
          <w:sz w:val="20"/>
          <w:szCs w:val="20"/>
          <w:shd w:val="clear" w:color="auto" w:fill="FFFFFF"/>
        </w:rPr>
        <w:t xml:space="preserve"> [Accessed 16 June 2020].</w:t>
      </w:r>
    </w:p>
    <w:p w14:paraId="0F28B6D7" w14:textId="77777777" w:rsidR="00ED30D6" w:rsidRPr="003F25F9" w:rsidRDefault="00ED30D6" w:rsidP="003F25F9"/>
    <w:p w14:paraId="7A8B223C" w14:textId="668BC8B5" w:rsidR="003F25F9" w:rsidRDefault="003F25F9" w:rsidP="004C437E"/>
    <w:p w14:paraId="77920388" w14:textId="46BF09A2" w:rsidR="00303CC0" w:rsidRDefault="00303CC0" w:rsidP="00303CC0">
      <w:pPr>
        <w:rPr>
          <w:rFonts w:ascii="Open Sans" w:hAnsi="Open Sans" w:cs="Open Sans"/>
          <w:color w:val="000000"/>
          <w:sz w:val="20"/>
          <w:szCs w:val="20"/>
          <w:shd w:val="clear" w:color="auto" w:fill="FFFFFF"/>
        </w:rPr>
      </w:pPr>
      <w:r w:rsidRPr="00303CC0">
        <w:rPr>
          <w:rFonts w:ascii="Open Sans" w:hAnsi="Open Sans" w:cs="Open Sans"/>
          <w:color w:val="000000"/>
          <w:sz w:val="20"/>
          <w:szCs w:val="20"/>
          <w:shd w:val="clear" w:color="auto" w:fill="FFFFFF"/>
        </w:rPr>
        <w:t>Uk-store.acer.com. 2020. </w:t>
      </w:r>
      <w:r w:rsidRPr="00303CC0">
        <w:rPr>
          <w:rFonts w:ascii="Open Sans" w:hAnsi="Open Sans" w:cs="Open Sans"/>
          <w:i/>
          <w:iCs/>
          <w:color w:val="000000"/>
          <w:sz w:val="20"/>
          <w:szCs w:val="20"/>
        </w:rPr>
        <w:t>Acer Aspire TC Desktop | TC-886 | Black | Acer Store UK Official Site</w:t>
      </w:r>
      <w:r w:rsidRPr="00303CC0">
        <w:rPr>
          <w:rFonts w:ascii="Open Sans" w:hAnsi="Open Sans" w:cs="Open Sans"/>
          <w:color w:val="000000"/>
          <w:sz w:val="20"/>
          <w:szCs w:val="20"/>
          <w:shd w:val="clear" w:color="auto" w:fill="FFFFFF"/>
        </w:rPr>
        <w:t xml:space="preserve">. [online] Available at: </w:t>
      </w:r>
      <w:hyperlink r:id="rId18" w:history="1">
        <w:r w:rsidRPr="00303CC0">
          <w:rPr>
            <w:rStyle w:val="Hyperlink"/>
            <w:rFonts w:ascii="Open Sans" w:hAnsi="Open Sans" w:cs="Open Sans"/>
            <w:sz w:val="20"/>
            <w:szCs w:val="20"/>
            <w:shd w:val="clear" w:color="auto" w:fill="FFFFFF"/>
          </w:rPr>
          <w:t>https://uk-store.acer.com/acer-aspire-tc-desktop-tc-886-black-1?utm_source=aw&amp;awc=12590_1592325263_0ad3fb431cdb4e88e2fbc79020e4feaf&amp;utm_medium=Awin&amp;utm_campaign=259955</w:t>
        </w:r>
      </w:hyperlink>
    </w:p>
    <w:p w14:paraId="49B8CB3F" w14:textId="146165FB" w:rsidR="00303CC0" w:rsidRPr="00303CC0" w:rsidRDefault="00303CC0" w:rsidP="00303CC0">
      <w:r w:rsidRPr="00303CC0">
        <w:rPr>
          <w:rFonts w:ascii="Open Sans" w:hAnsi="Open Sans" w:cs="Open Sans"/>
          <w:color w:val="000000"/>
          <w:sz w:val="20"/>
          <w:szCs w:val="20"/>
          <w:shd w:val="clear" w:color="auto" w:fill="FFFFFF"/>
        </w:rPr>
        <w:lastRenderedPageBreak/>
        <w:t xml:space="preserve"> [Accessed 16 June 2020].</w:t>
      </w:r>
    </w:p>
    <w:p w14:paraId="1B9FBE4B" w14:textId="3A8B4523" w:rsidR="00303CC0" w:rsidRDefault="00303CC0" w:rsidP="004C437E"/>
    <w:p w14:paraId="0BE82476" w14:textId="63CB870D" w:rsidR="00890E02" w:rsidRDefault="00890E02" w:rsidP="004C437E"/>
    <w:p w14:paraId="7D1FBC6B" w14:textId="202CD4D0" w:rsidR="00890E02" w:rsidRDefault="00890E02" w:rsidP="00890E02">
      <w:r>
        <w:rPr>
          <w:rFonts w:ascii="Open Sans" w:hAnsi="Open Sans" w:cs="Open Sans"/>
          <w:color w:val="000000"/>
          <w:sz w:val="20"/>
          <w:szCs w:val="20"/>
          <w:shd w:val="clear" w:color="auto" w:fill="FFFFFF"/>
        </w:rPr>
        <w:t>Valentin, E. (2015).</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Business Planning And Market Strategy</w:t>
      </w:r>
      <w:r>
        <w:rPr>
          <w:rFonts w:ascii="Open Sans" w:hAnsi="Open Sans" w:cs="Open Sans"/>
          <w:color w:val="000000"/>
          <w:sz w:val="20"/>
          <w:szCs w:val="20"/>
          <w:shd w:val="clear" w:color="auto" w:fill="FFFFFF"/>
        </w:rPr>
        <w:t>. London: SAGE,  pp.401-402.</w:t>
      </w:r>
    </w:p>
    <w:p w14:paraId="1208E2CE" w14:textId="77777777" w:rsidR="00890E02" w:rsidRPr="004C437E" w:rsidRDefault="00890E02" w:rsidP="004C437E"/>
    <w:p w14:paraId="5EEE38F5" w14:textId="77777777" w:rsidR="007B76B4" w:rsidRDefault="007B76B4" w:rsidP="00891A78">
      <w:pPr>
        <w:spacing w:line="480" w:lineRule="auto"/>
      </w:pPr>
    </w:p>
    <w:p w14:paraId="739E097E" w14:textId="77777777" w:rsidR="00140AA5" w:rsidRDefault="00140AA5" w:rsidP="00891A78">
      <w:pPr>
        <w:spacing w:line="480" w:lineRule="auto"/>
      </w:pPr>
    </w:p>
    <w:p w14:paraId="10DF1D17" w14:textId="77777777" w:rsidR="00140AA5" w:rsidRDefault="00140AA5" w:rsidP="00891A78">
      <w:pPr>
        <w:spacing w:line="480" w:lineRule="auto"/>
      </w:pPr>
    </w:p>
    <w:p w14:paraId="5A6BA7A3" w14:textId="77777777" w:rsidR="00140AA5" w:rsidRDefault="00140AA5" w:rsidP="00891A78">
      <w:pPr>
        <w:spacing w:line="480" w:lineRule="auto"/>
      </w:pPr>
    </w:p>
    <w:p w14:paraId="1B300E15" w14:textId="77777777" w:rsidR="00577D75" w:rsidRDefault="00A20C09" w:rsidP="00891A78">
      <w:pPr>
        <w:spacing w:line="480" w:lineRule="auto"/>
      </w:pPr>
    </w:p>
    <w:sectPr w:rsidR="00577D75" w:rsidSect="00B33C0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0F5C6C4" w14:textId="77777777" w:rsidR="00A20C09" w:rsidRDefault="00A20C09" w:rsidP="00841276">
      <w:r>
        <w:separator/>
      </w:r>
    </w:p>
  </w:endnote>
  <w:endnote w:type="continuationSeparator" w:id="0">
    <w:p w14:paraId="1D2115D0" w14:textId="77777777" w:rsidR="00A20C09" w:rsidRDefault="00A20C09" w:rsidP="008412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Open Sans">
    <w:altName w:val="Tahoma"/>
    <w:charset w:val="00"/>
    <w:family w:val="swiss"/>
    <w:pitch w:val="variable"/>
    <w:sig w:usb0="00000001" w:usb1="4000205B" w:usb2="00000028"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1CBF185" w14:textId="77777777" w:rsidR="00A20C09" w:rsidRDefault="00A20C09" w:rsidP="00841276">
      <w:r>
        <w:separator/>
      </w:r>
    </w:p>
  </w:footnote>
  <w:footnote w:type="continuationSeparator" w:id="0">
    <w:p w14:paraId="7DAD0635" w14:textId="77777777" w:rsidR="00A20C09" w:rsidRDefault="00A20C09" w:rsidP="0084127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2A1B37"/>
    <w:multiLevelType w:val="hybridMultilevel"/>
    <w:tmpl w:val="646A8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943F16"/>
    <w:multiLevelType w:val="hybridMultilevel"/>
    <w:tmpl w:val="359E3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7E0F11"/>
    <w:multiLevelType w:val="hybridMultilevel"/>
    <w:tmpl w:val="7B04B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9733C2"/>
    <w:multiLevelType w:val="hybridMultilevel"/>
    <w:tmpl w:val="329C1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A52C46"/>
    <w:multiLevelType w:val="hybridMultilevel"/>
    <w:tmpl w:val="950C9CA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30E32560"/>
    <w:multiLevelType w:val="hybridMultilevel"/>
    <w:tmpl w:val="21784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B40BB4"/>
    <w:multiLevelType w:val="hybridMultilevel"/>
    <w:tmpl w:val="26888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4556D1"/>
    <w:multiLevelType w:val="hybridMultilevel"/>
    <w:tmpl w:val="5EA44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901137"/>
    <w:multiLevelType w:val="hybridMultilevel"/>
    <w:tmpl w:val="203E5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D23DFB"/>
    <w:multiLevelType w:val="hybridMultilevel"/>
    <w:tmpl w:val="0DEEA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6D7117"/>
    <w:multiLevelType w:val="hybridMultilevel"/>
    <w:tmpl w:val="E048B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9363C8"/>
    <w:multiLevelType w:val="hybridMultilevel"/>
    <w:tmpl w:val="705CF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BE64CC"/>
    <w:multiLevelType w:val="hybridMultilevel"/>
    <w:tmpl w:val="3F587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954503"/>
    <w:multiLevelType w:val="hybridMultilevel"/>
    <w:tmpl w:val="91980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731426"/>
    <w:multiLevelType w:val="hybridMultilevel"/>
    <w:tmpl w:val="74F43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0B08A9"/>
    <w:multiLevelType w:val="hybridMultilevel"/>
    <w:tmpl w:val="E5FC8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
  </w:num>
  <w:num w:numId="3">
    <w:abstractNumId w:val="12"/>
  </w:num>
  <w:num w:numId="4">
    <w:abstractNumId w:val="6"/>
  </w:num>
  <w:num w:numId="5">
    <w:abstractNumId w:val="5"/>
  </w:num>
  <w:num w:numId="6">
    <w:abstractNumId w:val="0"/>
  </w:num>
  <w:num w:numId="7">
    <w:abstractNumId w:val="11"/>
  </w:num>
  <w:num w:numId="8">
    <w:abstractNumId w:val="8"/>
  </w:num>
  <w:num w:numId="9">
    <w:abstractNumId w:val="2"/>
  </w:num>
  <w:num w:numId="10">
    <w:abstractNumId w:val="14"/>
  </w:num>
  <w:num w:numId="11">
    <w:abstractNumId w:val="10"/>
  </w:num>
  <w:num w:numId="12">
    <w:abstractNumId w:val="3"/>
  </w:num>
  <w:num w:numId="13">
    <w:abstractNumId w:val="7"/>
  </w:num>
  <w:num w:numId="14">
    <w:abstractNumId w:val="4"/>
  </w:num>
  <w:num w:numId="15">
    <w:abstractNumId w:val="9"/>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0AA5"/>
    <w:rsid w:val="00025CA1"/>
    <w:rsid w:val="0003310B"/>
    <w:rsid w:val="00033722"/>
    <w:rsid w:val="00047839"/>
    <w:rsid w:val="00057B41"/>
    <w:rsid w:val="00071057"/>
    <w:rsid w:val="00081435"/>
    <w:rsid w:val="000944E9"/>
    <w:rsid w:val="000A6636"/>
    <w:rsid w:val="000B10D2"/>
    <w:rsid w:val="000B1D33"/>
    <w:rsid w:val="000B3623"/>
    <w:rsid w:val="000C4B90"/>
    <w:rsid w:val="000D3D6E"/>
    <w:rsid w:val="000E3A52"/>
    <w:rsid w:val="000E7D18"/>
    <w:rsid w:val="001173CE"/>
    <w:rsid w:val="00130FE7"/>
    <w:rsid w:val="00140AA5"/>
    <w:rsid w:val="001434A6"/>
    <w:rsid w:val="001676BF"/>
    <w:rsid w:val="00176583"/>
    <w:rsid w:val="001C4B29"/>
    <w:rsid w:val="001D55EB"/>
    <w:rsid w:val="001E1203"/>
    <w:rsid w:val="001E3555"/>
    <w:rsid w:val="00264D55"/>
    <w:rsid w:val="00270FED"/>
    <w:rsid w:val="002D0641"/>
    <w:rsid w:val="002D5266"/>
    <w:rsid w:val="00303CC0"/>
    <w:rsid w:val="00321F50"/>
    <w:rsid w:val="003359AA"/>
    <w:rsid w:val="003362E2"/>
    <w:rsid w:val="00346B26"/>
    <w:rsid w:val="003561E4"/>
    <w:rsid w:val="00366E03"/>
    <w:rsid w:val="003D0B8E"/>
    <w:rsid w:val="003F25F9"/>
    <w:rsid w:val="0040499B"/>
    <w:rsid w:val="0041442E"/>
    <w:rsid w:val="004229A4"/>
    <w:rsid w:val="004379F3"/>
    <w:rsid w:val="004413C1"/>
    <w:rsid w:val="00454548"/>
    <w:rsid w:val="004679CC"/>
    <w:rsid w:val="00467E93"/>
    <w:rsid w:val="004767D5"/>
    <w:rsid w:val="00481512"/>
    <w:rsid w:val="00481FF6"/>
    <w:rsid w:val="004917D4"/>
    <w:rsid w:val="004A15E3"/>
    <w:rsid w:val="004B7D58"/>
    <w:rsid w:val="004C22C4"/>
    <w:rsid w:val="004C437E"/>
    <w:rsid w:val="004C6E9A"/>
    <w:rsid w:val="004D697C"/>
    <w:rsid w:val="004E3017"/>
    <w:rsid w:val="004E537A"/>
    <w:rsid w:val="004F7290"/>
    <w:rsid w:val="00504E11"/>
    <w:rsid w:val="00530A81"/>
    <w:rsid w:val="00533217"/>
    <w:rsid w:val="00571FB4"/>
    <w:rsid w:val="00587F3B"/>
    <w:rsid w:val="005956B0"/>
    <w:rsid w:val="005B26DA"/>
    <w:rsid w:val="005B3171"/>
    <w:rsid w:val="005C358C"/>
    <w:rsid w:val="005D7A4B"/>
    <w:rsid w:val="005E3420"/>
    <w:rsid w:val="005F7803"/>
    <w:rsid w:val="00611228"/>
    <w:rsid w:val="00626D8F"/>
    <w:rsid w:val="006602BE"/>
    <w:rsid w:val="00663879"/>
    <w:rsid w:val="006A15A8"/>
    <w:rsid w:val="006B4C2E"/>
    <w:rsid w:val="006D5443"/>
    <w:rsid w:val="006D77FC"/>
    <w:rsid w:val="006F16FB"/>
    <w:rsid w:val="007111F5"/>
    <w:rsid w:val="00761256"/>
    <w:rsid w:val="0076152E"/>
    <w:rsid w:val="0077128D"/>
    <w:rsid w:val="007957C4"/>
    <w:rsid w:val="007A1C2F"/>
    <w:rsid w:val="007B76B4"/>
    <w:rsid w:val="007D3B4D"/>
    <w:rsid w:val="007E37E6"/>
    <w:rsid w:val="007F1262"/>
    <w:rsid w:val="00807C48"/>
    <w:rsid w:val="00811C4B"/>
    <w:rsid w:val="00821E24"/>
    <w:rsid w:val="00822E84"/>
    <w:rsid w:val="00841276"/>
    <w:rsid w:val="00890E02"/>
    <w:rsid w:val="008914D9"/>
    <w:rsid w:val="00891A78"/>
    <w:rsid w:val="00891B30"/>
    <w:rsid w:val="0089738A"/>
    <w:rsid w:val="008A19D4"/>
    <w:rsid w:val="00992252"/>
    <w:rsid w:val="009936CA"/>
    <w:rsid w:val="009A1933"/>
    <w:rsid w:val="009A6CC6"/>
    <w:rsid w:val="009B042F"/>
    <w:rsid w:val="009C2A43"/>
    <w:rsid w:val="009E61E2"/>
    <w:rsid w:val="009F2CE8"/>
    <w:rsid w:val="00A20C09"/>
    <w:rsid w:val="00A37B24"/>
    <w:rsid w:val="00A40C2D"/>
    <w:rsid w:val="00A5472D"/>
    <w:rsid w:val="00A57D31"/>
    <w:rsid w:val="00A74F77"/>
    <w:rsid w:val="00AC3ED2"/>
    <w:rsid w:val="00AC61C7"/>
    <w:rsid w:val="00AE2634"/>
    <w:rsid w:val="00AF6C17"/>
    <w:rsid w:val="00B132EB"/>
    <w:rsid w:val="00B33C01"/>
    <w:rsid w:val="00B3697A"/>
    <w:rsid w:val="00B80383"/>
    <w:rsid w:val="00BD2370"/>
    <w:rsid w:val="00BE5099"/>
    <w:rsid w:val="00BF442A"/>
    <w:rsid w:val="00C26376"/>
    <w:rsid w:val="00C43E6F"/>
    <w:rsid w:val="00C53B0B"/>
    <w:rsid w:val="00C834F4"/>
    <w:rsid w:val="00C85886"/>
    <w:rsid w:val="00C954EC"/>
    <w:rsid w:val="00CB11BE"/>
    <w:rsid w:val="00CB1BB5"/>
    <w:rsid w:val="00CC130E"/>
    <w:rsid w:val="00CC2EBF"/>
    <w:rsid w:val="00CD47DB"/>
    <w:rsid w:val="00CE67A7"/>
    <w:rsid w:val="00CF00A0"/>
    <w:rsid w:val="00CF21D8"/>
    <w:rsid w:val="00D0313F"/>
    <w:rsid w:val="00D255C9"/>
    <w:rsid w:val="00D4346F"/>
    <w:rsid w:val="00D5613D"/>
    <w:rsid w:val="00D716A9"/>
    <w:rsid w:val="00D76F79"/>
    <w:rsid w:val="00D87C14"/>
    <w:rsid w:val="00DC0904"/>
    <w:rsid w:val="00E12DBD"/>
    <w:rsid w:val="00E20035"/>
    <w:rsid w:val="00E225E5"/>
    <w:rsid w:val="00EA6D3C"/>
    <w:rsid w:val="00EB6E17"/>
    <w:rsid w:val="00ED30D6"/>
    <w:rsid w:val="00ED77F5"/>
    <w:rsid w:val="00F025ED"/>
    <w:rsid w:val="00F02985"/>
    <w:rsid w:val="00F3277A"/>
    <w:rsid w:val="00F34089"/>
    <w:rsid w:val="00F462DE"/>
    <w:rsid w:val="00FA14C3"/>
    <w:rsid w:val="00FB7B3B"/>
    <w:rsid w:val="00FD112A"/>
    <w:rsid w:val="00FE6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9CB71"/>
  <w15:chartTrackingRefBased/>
  <w15:docId w15:val="{CD9FB046-101D-4D41-8339-F7CFB1407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67A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676B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1676BF"/>
    <w:pPr>
      <w:keepNext/>
      <w:keepLines/>
      <w:spacing w:before="200" w:line="276" w:lineRule="auto"/>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1676BF"/>
    <w:pPr>
      <w:keepNext/>
      <w:keepLines/>
      <w:spacing w:before="40" w:line="259" w:lineRule="auto"/>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64D55"/>
    <w:rPr>
      <w:sz w:val="22"/>
      <w:szCs w:val="22"/>
    </w:rPr>
  </w:style>
  <w:style w:type="paragraph" w:styleId="ListParagraph">
    <w:name w:val="List Paragraph"/>
    <w:basedOn w:val="Normal"/>
    <w:uiPriority w:val="34"/>
    <w:qFormat/>
    <w:rsid w:val="006F16FB"/>
    <w:pPr>
      <w:ind w:left="720"/>
      <w:contextualSpacing/>
    </w:pPr>
  </w:style>
  <w:style w:type="character" w:customStyle="1" w:styleId="apple-converted-space">
    <w:name w:val="apple-converted-space"/>
    <w:basedOn w:val="DefaultParagraphFont"/>
    <w:rsid w:val="00BE5099"/>
  </w:style>
  <w:style w:type="character" w:styleId="Emphasis">
    <w:name w:val="Emphasis"/>
    <w:basedOn w:val="DefaultParagraphFont"/>
    <w:uiPriority w:val="20"/>
    <w:qFormat/>
    <w:rsid w:val="00BE5099"/>
    <w:rPr>
      <w:i/>
      <w:iCs/>
    </w:rPr>
  </w:style>
  <w:style w:type="character" w:styleId="Hyperlink">
    <w:name w:val="Hyperlink"/>
    <w:basedOn w:val="DefaultParagraphFont"/>
    <w:uiPriority w:val="99"/>
    <w:unhideWhenUsed/>
    <w:rsid w:val="0041442E"/>
    <w:rPr>
      <w:color w:val="0563C1" w:themeColor="hyperlink"/>
      <w:u w:val="single"/>
    </w:rPr>
  </w:style>
  <w:style w:type="character" w:customStyle="1" w:styleId="UnresolvedMention1">
    <w:name w:val="Unresolved Mention1"/>
    <w:basedOn w:val="DefaultParagraphFont"/>
    <w:uiPriority w:val="99"/>
    <w:semiHidden/>
    <w:unhideWhenUsed/>
    <w:rsid w:val="0041442E"/>
    <w:rPr>
      <w:color w:val="605E5C"/>
      <w:shd w:val="clear" w:color="auto" w:fill="E1DFDD"/>
    </w:rPr>
  </w:style>
  <w:style w:type="character" w:customStyle="1" w:styleId="Heading1Char">
    <w:name w:val="Heading 1 Char"/>
    <w:basedOn w:val="DefaultParagraphFont"/>
    <w:link w:val="Heading1"/>
    <w:uiPriority w:val="9"/>
    <w:rsid w:val="001676BF"/>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1676BF"/>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1676BF"/>
    <w:rPr>
      <w:rFonts w:asciiTheme="majorHAnsi" w:eastAsiaTheme="majorEastAsia" w:hAnsiTheme="majorHAnsi" w:cstheme="majorBidi"/>
      <w:color w:val="1F3763" w:themeColor="accent1" w:themeShade="7F"/>
    </w:rPr>
  </w:style>
  <w:style w:type="paragraph" w:customStyle="1" w:styleId="property-header-price">
    <w:name w:val="property-header-price"/>
    <w:basedOn w:val="Normal"/>
    <w:rsid w:val="001676BF"/>
    <w:pPr>
      <w:spacing w:before="100" w:beforeAutospacing="1" w:after="100" w:afterAutospacing="1"/>
    </w:pPr>
  </w:style>
  <w:style w:type="character" w:customStyle="1" w:styleId="currentprice">
    <w:name w:val="currentprice"/>
    <w:basedOn w:val="DefaultParagraphFont"/>
    <w:rsid w:val="001676BF"/>
  </w:style>
  <w:style w:type="character" w:customStyle="1" w:styleId="newpricecurrency">
    <w:name w:val="new_price_currency"/>
    <w:basedOn w:val="DefaultParagraphFont"/>
    <w:rsid w:val="001676BF"/>
  </w:style>
  <w:style w:type="paragraph" w:styleId="NormalWeb">
    <w:name w:val="Normal (Web)"/>
    <w:basedOn w:val="Normal"/>
    <w:uiPriority w:val="99"/>
    <w:unhideWhenUsed/>
    <w:rsid w:val="004E537A"/>
    <w:pPr>
      <w:spacing w:before="100" w:beforeAutospacing="1" w:after="100" w:afterAutospacing="1"/>
    </w:pPr>
  </w:style>
  <w:style w:type="paragraph" w:customStyle="1" w:styleId="ListParagraph1">
    <w:name w:val="List Paragraph1"/>
    <w:basedOn w:val="Normal"/>
    <w:uiPriority w:val="34"/>
    <w:qFormat/>
    <w:rsid w:val="000B3623"/>
    <w:pPr>
      <w:spacing w:after="200" w:line="276" w:lineRule="auto"/>
      <w:ind w:left="720"/>
      <w:contextualSpacing/>
    </w:pPr>
    <w:rPr>
      <w:rFonts w:ascii="Calibri" w:eastAsia="Calibri" w:hAnsi="Calibri"/>
      <w:sz w:val="22"/>
      <w:szCs w:val="22"/>
      <w:lang w:val="en-US" w:eastAsia="en-US"/>
    </w:rPr>
  </w:style>
  <w:style w:type="paragraph" w:styleId="Header">
    <w:name w:val="header"/>
    <w:basedOn w:val="Normal"/>
    <w:link w:val="HeaderChar"/>
    <w:uiPriority w:val="99"/>
    <w:unhideWhenUsed/>
    <w:rsid w:val="00841276"/>
    <w:pPr>
      <w:tabs>
        <w:tab w:val="center" w:pos="4513"/>
        <w:tab w:val="right" w:pos="9026"/>
      </w:tabs>
    </w:pPr>
  </w:style>
  <w:style w:type="character" w:customStyle="1" w:styleId="HeaderChar">
    <w:name w:val="Header Char"/>
    <w:basedOn w:val="DefaultParagraphFont"/>
    <w:link w:val="Header"/>
    <w:uiPriority w:val="99"/>
    <w:rsid w:val="00841276"/>
    <w:rPr>
      <w:rFonts w:ascii="Times New Roman" w:eastAsia="Times New Roman" w:hAnsi="Times New Roman" w:cs="Times New Roman"/>
      <w:lang w:eastAsia="en-GB"/>
    </w:rPr>
  </w:style>
  <w:style w:type="paragraph" w:styleId="Footer">
    <w:name w:val="footer"/>
    <w:basedOn w:val="Normal"/>
    <w:link w:val="FooterChar"/>
    <w:uiPriority w:val="99"/>
    <w:unhideWhenUsed/>
    <w:rsid w:val="00841276"/>
    <w:pPr>
      <w:tabs>
        <w:tab w:val="center" w:pos="4513"/>
        <w:tab w:val="right" w:pos="9026"/>
      </w:tabs>
    </w:pPr>
  </w:style>
  <w:style w:type="character" w:customStyle="1" w:styleId="FooterChar">
    <w:name w:val="Footer Char"/>
    <w:basedOn w:val="DefaultParagraphFont"/>
    <w:link w:val="Footer"/>
    <w:uiPriority w:val="99"/>
    <w:rsid w:val="00841276"/>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6276">
      <w:bodyDiv w:val="1"/>
      <w:marLeft w:val="0"/>
      <w:marRight w:val="0"/>
      <w:marTop w:val="0"/>
      <w:marBottom w:val="0"/>
      <w:divBdr>
        <w:top w:val="none" w:sz="0" w:space="0" w:color="auto"/>
        <w:left w:val="none" w:sz="0" w:space="0" w:color="auto"/>
        <w:bottom w:val="none" w:sz="0" w:space="0" w:color="auto"/>
        <w:right w:val="none" w:sz="0" w:space="0" w:color="auto"/>
      </w:divBdr>
    </w:div>
    <w:div w:id="52002274">
      <w:bodyDiv w:val="1"/>
      <w:marLeft w:val="0"/>
      <w:marRight w:val="0"/>
      <w:marTop w:val="0"/>
      <w:marBottom w:val="0"/>
      <w:divBdr>
        <w:top w:val="none" w:sz="0" w:space="0" w:color="auto"/>
        <w:left w:val="none" w:sz="0" w:space="0" w:color="auto"/>
        <w:bottom w:val="none" w:sz="0" w:space="0" w:color="auto"/>
        <w:right w:val="none" w:sz="0" w:space="0" w:color="auto"/>
      </w:divBdr>
    </w:div>
    <w:div w:id="69469387">
      <w:bodyDiv w:val="1"/>
      <w:marLeft w:val="0"/>
      <w:marRight w:val="0"/>
      <w:marTop w:val="0"/>
      <w:marBottom w:val="0"/>
      <w:divBdr>
        <w:top w:val="none" w:sz="0" w:space="0" w:color="auto"/>
        <w:left w:val="none" w:sz="0" w:space="0" w:color="auto"/>
        <w:bottom w:val="none" w:sz="0" w:space="0" w:color="auto"/>
        <w:right w:val="none" w:sz="0" w:space="0" w:color="auto"/>
      </w:divBdr>
    </w:div>
    <w:div w:id="389117102">
      <w:bodyDiv w:val="1"/>
      <w:marLeft w:val="0"/>
      <w:marRight w:val="0"/>
      <w:marTop w:val="0"/>
      <w:marBottom w:val="0"/>
      <w:divBdr>
        <w:top w:val="none" w:sz="0" w:space="0" w:color="auto"/>
        <w:left w:val="none" w:sz="0" w:space="0" w:color="auto"/>
        <w:bottom w:val="none" w:sz="0" w:space="0" w:color="auto"/>
        <w:right w:val="none" w:sz="0" w:space="0" w:color="auto"/>
      </w:divBdr>
    </w:div>
    <w:div w:id="623461848">
      <w:bodyDiv w:val="1"/>
      <w:marLeft w:val="0"/>
      <w:marRight w:val="0"/>
      <w:marTop w:val="0"/>
      <w:marBottom w:val="0"/>
      <w:divBdr>
        <w:top w:val="none" w:sz="0" w:space="0" w:color="auto"/>
        <w:left w:val="none" w:sz="0" w:space="0" w:color="auto"/>
        <w:bottom w:val="none" w:sz="0" w:space="0" w:color="auto"/>
        <w:right w:val="none" w:sz="0" w:space="0" w:color="auto"/>
      </w:divBdr>
    </w:div>
    <w:div w:id="625623713">
      <w:bodyDiv w:val="1"/>
      <w:marLeft w:val="0"/>
      <w:marRight w:val="0"/>
      <w:marTop w:val="0"/>
      <w:marBottom w:val="0"/>
      <w:divBdr>
        <w:top w:val="none" w:sz="0" w:space="0" w:color="auto"/>
        <w:left w:val="none" w:sz="0" w:space="0" w:color="auto"/>
        <w:bottom w:val="none" w:sz="0" w:space="0" w:color="auto"/>
        <w:right w:val="none" w:sz="0" w:space="0" w:color="auto"/>
      </w:divBdr>
    </w:div>
    <w:div w:id="702173422">
      <w:bodyDiv w:val="1"/>
      <w:marLeft w:val="0"/>
      <w:marRight w:val="0"/>
      <w:marTop w:val="0"/>
      <w:marBottom w:val="0"/>
      <w:divBdr>
        <w:top w:val="none" w:sz="0" w:space="0" w:color="auto"/>
        <w:left w:val="none" w:sz="0" w:space="0" w:color="auto"/>
        <w:bottom w:val="none" w:sz="0" w:space="0" w:color="auto"/>
        <w:right w:val="none" w:sz="0" w:space="0" w:color="auto"/>
      </w:divBdr>
    </w:div>
    <w:div w:id="724646229">
      <w:bodyDiv w:val="1"/>
      <w:marLeft w:val="0"/>
      <w:marRight w:val="0"/>
      <w:marTop w:val="0"/>
      <w:marBottom w:val="0"/>
      <w:divBdr>
        <w:top w:val="none" w:sz="0" w:space="0" w:color="auto"/>
        <w:left w:val="none" w:sz="0" w:space="0" w:color="auto"/>
        <w:bottom w:val="none" w:sz="0" w:space="0" w:color="auto"/>
        <w:right w:val="none" w:sz="0" w:space="0" w:color="auto"/>
      </w:divBdr>
    </w:div>
    <w:div w:id="733428828">
      <w:bodyDiv w:val="1"/>
      <w:marLeft w:val="0"/>
      <w:marRight w:val="0"/>
      <w:marTop w:val="0"/>
      <w:marBottom w:val="0"/>
      <w:divBdr>
        <w:top w:val="none" w:sz="0" w:space="0" w:color="auto"/>
        <w:left w:val="none" w:sz="0" w:space="0" w:color="auto"/>
        <w:bottom w:val="none" w:sz="0" w:space="0" w:color="auto"/>
        <w:right w:val="none" w:sz="0" w:space="0" w:color="auto"/>
      </w:divBdr>
    </w:div>
    <w:div w:id="737558193">
      <w:bodyDiv w:val="1"/>
      <w:marLeft w:val="0"/>
      <w:marRight w:val="0"/>
      <w:marTop w:val="0"/>
      <w:marBottom w:val="0"/>
      <w:divBdr>
        <w:top w:val="none" w:sz="0" w:space="0" w:color="auto"/>
        <w:left w:val="none" w:sz="0" w:space="0" w:color="auto"/>
        <w:bottom w:val="none" w:sz="0" w:space="0" w:color="auto"/>
        <w:right w:val="none" w:sz="0" w:space="0" w:color="auto"/>
      </w:divBdr>
    </w:div>
    <w:div w:id="834609402">
      <w:bodyDiv w:val="1"/>
      <w:marLeft w:val="0"/>
      <w:marRight w:val="0"/>
      <w:marTop w:val="0"/>
      <w:marBottom w:val="0"/>
      <w:divBdr>
        <w:top w:val="none" w:sz="0" w:space="0" w:color="auto"/>
        <w:left w:val="none" w:sz="0" w:space="0" w:color="auto"/>
        <w:bottom w:val="none" w:sz="0" w:space="0" w:color="auto"/>
        <w:right w:val="none" w:sz="0" w:space="0" w:color="auto"/>
      </w:divBdr>
    </w:div>
    <w:div w:id="856041308">
      <w:bodyDiv w:val="1"/>
      <w:marLeft w:val="0"/>
      <w:marRight w:val="0"/>
      <w:marTop w:val="0"/>
      <w:marBottom w:val="0"/>
      <w:divBdr>
        <w:top w:val="none" w:sz="0" w:space="0" w:color="auto"/>
        <w:left w:val="none" w:sz="0" w:space="0" w:color="auto"/>
        <w:bottom w:val="none" w:sz="0" w:space="0" w:color="auto"/>
        <w:right w:val="none" w:sz="0" w:space="0" w:color="auto"/>
      </w:divBdr>
    </w:div>
    <w:div w:id="1069617610">
      <w:bodyDiv w:val="1"/>
      <w:marLeft w:val="0"/>
      <w:marRight w:val="0"/>
      <w:marTop w:val="0"/>
      <w:marBottom w:val="0"/>
      <w:divBdr>
        <w:top w:val="none" w:sz="0" w:space="0" w:color="auto"/>
        <w:left w:val="none" w:sz="0" w:space="0" w:color="auto"/>
        <w:bottom w:val="none" w:sz="0" w:space="0" w:color="auto"/>
        <w:right w:val="none" w:sz="0" w:space="0" w:color="auto"/>
      </w:divBdr>
    </w:div>
    <w:div w:id="1228106635">
      <w:bodyDiv w:val="1"/>
      <w:marLeft w:val="0"/>
      <w:marRight w:val="0"/>
      <w:marTop w:val="0"/>
      <w:marBottom w:val="0"/>
      <w:divBdr>
        <w:top w:val="none" w:sz="0" w:space="0" w:color="auto"/>
        <w:left w:val="none" w:sz="0" w:space="0" w:color="auto"/>
        <w:bottom w:val="none" w:sz="0" w:space="0" w:color="auto"/>
        <w:right w:val="none" w:sz="0" w:space="0" w:color="auto"/>
      </w:divBdr>
    </w:div>
    <w:div w:id="1306200489">
      <w:bodyDiv w:val="1"/>
      <w:marLeft w:val="0"/>
      <w:marRight w:val="0"/>
      <w:marTop w:val="0"/>
      <w:marBottom w:val="0"/>
      <w:divBdr>
        <w:top w:val="none" w:sz="0" w:space="0" w:color="auto"/>
        <w:left w:val="none" w:sz="0" w:space="0" w:color="auto"/>
        <w:bottom w:val="none" w:sz="0" w:space="0" w:color="auto"/>
        <w:right w:val="none" w:sz="0" w:space="0" w:color="auto"/>
      </w:divBdr>
    </w:div>
    <w:div w:id="1308171753">
      <w:bodyDiv w:val="1"/>
      <w:marLeft w:val="0"/>
      <w:marRight w:val="0"/>
      <w:marTop w:val="0"/>
      <w:marBottom w:val="0"/>
      <w:divBdr>
        <w:top w:val="none" w:sz="0" w:space="0" w:color="auto"/>
        <w:left w:val="none" w:sz="0" w:space="0" w:color="auto"/>
        <w:bottom w:val="none" w:sz="0" w:space="0" w:color="auto"/>
        <w:right w:val="none" w:sz="0" w:space="0" w:color="auto"/>
      </w:divBdr>
    </w:div>
    <w:div w:id="1308392087">
      <w:bodyDiv w:val="1"/>
      <w:marLeft w:val="0"/>
      <w:marRight w:val="0"/>
      <w:marTop w:val="0"/>
      <w:marBottom w:val="0"/>
      <w:divBdr>
        <w:top w:val="none" w:sz="0" w:space="0" w:color="auto"/>
        <w:left w:val="none" w:sz="0" w:space="0" w:color="auto"/>
        <w:bottom w:val="none" w:sz="0" w:space="0" w:color="auto"/>
        <w:right w:val="none" w:sz="0" w:space="0" w:color="auto"/>
      </w:divBdr>
    </w:div>
    <w:div w:id="1442648398">
      <w:bodyDiv w:val="1"/>
      <w:marLeft w:val="0"/>
      <w:marRight w:val="0"/>
      <w:marTop w:val="0"/>
      <w:marBottom w:val="0"/>
      <w:divBdr>
        <w:top w:val="none" w:sz="0" w:space="0" w:color="auto"/>
        <w:left w:val="none" w:sz="0" w:space="0" w:color="auto"/>
        <w:bottom w:val="none" w:sz="0" w:space="0" w:color="auto"/>
        <w:right w:val="none" w:sz="0" w:space="0" w:color="auto"/>
      </w:divBdr>
    </w:div>
    <w:div w:id="1535003596">
      <w:bodyDiv w:val="1"/>
      <w:marLeft w:val="0"/>
      <w:marRight w:val="0"/>
      <w:marTop w:val="0"/>
      <w:marBottom w:val="0"/>
      <w:divBdr>
        <w:top w:val="none" w:sz="0" w:space="0" w:color="auto"/>
        <w:left w:val="none" w:sz="0" w:space="0" w:color="auto"/>
        <w:bottom w:val="none" w:sz="0" w:space="0" w:color="auto"/>
        <w:right w:val="none" w:sz="0" w:space="0" w:color="auto"/>
      </w:divBdr>
    </w:div>
    <w:div w:id="1663000966">
      <w:bodyDiv w:val="1"/>
      <w:marLeft w:val="0"/>
      <w:marRight w:val="0"/>
      <w:marTop w:val="0"/>
      <w:marBottom w:val="0"/>
      <w:divBdr>
        <w:top w:val="none" w:sz="0" w:space="0" w:color="auto"/>
        <w:left w:val="none" w:sz="0" w:space="0" w:color="auto"/>
        <w:bottom w:val="none" w:sz="0" w:space="0" w:color="auto"/>
        <w:right w:val="none" w:sz="0" w:space="0" w:color="auto"/>
      </w:divBdr>
    </w:div>
    <w:div w:id="1675456891">
      <w:bodyDiv w:val="1"/>
      <w:marLeft w:val="0"/>
      <w:marRight w:val="0"/>
      <w:marTop w:val="0"/>
      <w:marBottom w:val="0"/>
      <w:divBdr>
        <w:top w:val="none" w:sz="0" w:space="0" w:color="auto"/>
        <w:left w:val="none" w:sz="0" w:space="0" w:color="auto"/>
        <w:bottom w:val="none" w:sz="0" w:space="0" w:color="auto"/>
        <w:right w:val="none" w:sz="0" w:space="0" w:color="auto"/>
      </w:divBdr>
    </w:div>
    <w:div w:id="1764720260">
      <w:bodyDiv w:val="1"/>
      <w:marLeft w:val="0"/>
      <w:marRight w:val="0"/>
      <w:marTop w:val="0"/>
      <w:marBottom w:val="0"/>
      <w:divBdr>
        <w:top w:val="none" w:sz="0" w:space="0" w:color="auto"/>
        <w:left w:val="none" w:sz="0" w:space="0" w:color="auto"/>
        <w:bottom w:val="none" w:sz="0" w:space="0" w:color="auto"/>
        <w:right w:val="none" w:sz="0" w:space="0" w:color="auto"/>
      </w:divBdr>
    </w:div>
    <w:div w:id="1801221728">
      <w:bodyDiv w:val="1"/>
      <w:marLeft w:val="0"/>
      <w:marRight w:val="0"/>
      <w:marTop w:val="0"/>
      <w:marBottom w:val="0"/>
      <w:divBdr>
        <w:top w:val="none" w:sz="0" w:space="0" w:color="auto"/>
        <w:left w:val="none" w:sz="0" w:space="0" w:color="auto"/>
        <w:bottom w:val="none" w:sz="0" w:space="0" w:color="auto"/>
        <w:right w:val="none" w:sz="0" w:space="0" w:color="auto"/>
      </w:divBdr>
    </w:div>
    <w:div w:id="1825050763">
      <w:bodyDiv w:val="1"/>
      <w:marLeft w:val="0"/>
      <w:marRight w:val="0"/>
      <w:marTop w:val="0"/>
      <w:marBottom w:val="0"/>
      <w:divBdr>
        <w:top w:val="none" w:sz="0" w:space="0" w:color="auto"/>
        <w:left w:val="none" w:sz="0" w:space="0" w:color="auto"/>
        <w:bottom w:val="none" w:sz="0" w:space="0" w:color="auto"/>
        <w:right w:val="none" w:sz="0" w:space="0" w:color="auto"/>
      </w:divBdr>
    </w:div>
    <w:div w:id="1861041579">
      <w:bodyDiv w:val="1"/>
      <w:marLeft w:val="0"/>
      <w:marRight w:val="0"/>
      <w:marTop w:val="0"/>
      <w:marBottom w:val="0"/>
      <w:divBdr>
        <w:top w:val="none" w:sz="0" w:space="0" w:color="auto"/>
        <w:left w:val="none" w:sz="0" w:space="0" w:color="auto"/>
        <w:bottom w:val="none" w:sz="0" w:space="0" w:color="auto"/>
        <w:right w:val="none" w:sz="0" w:space="0" w:color="auto"/>
      </w:divBdr>
    </w:div>
    <w:div w:id="1914777419">
      <w:bodyDiv w:val="1"/>
      <w:marLeft w:val="0"/>
      <w:marRight w:val="0"/>
      <w:marTop w:val="0"/>
      <w:marBottom w:val="0"/>
      <w:divBdr>
        <w:top w:val="none" w:sz="0" w:space="0" w:color="auto"/>
        <w:left w:val="none" w:sz="0" w:space="0" w:color="auto"/>
        <w:bottom w:val="none" w:sz="0" w:space="0" w:color="auto"/>
        <w:right w:val="none" w:sz="0" w:space="0" w:color="auto"/>
      </w:divBdr>
    </w:div>
    <w:div w:id="1932002441">
      <w:bodyDiv w:val="1"/>
      <w:marLeft w:val="0"/>
      <w:marRight w:val="0"/>
      <w:marTop w:val="0"/>
      <w:marBottom w:val="0"/>
      <w:divBdr>
        <w:top w:val="none" w:sz="0" w:space="0" w:color="auto"/>
        <w:left w:val="none" w:sz="0" w:space="0" w:color="auto"/>
        <w:bottom w:val="none" w:sz="0" w:space="0" w:color="auto"/>
        <w:right w:val="none" w:sz="0" w:space="0" w:color="auto"/>
      </w:divBdr>
    </w:div>
    <w:div w:id="2115443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posnow.com/uk/retail-epos-solution?utm_source=google&amp;utm_medium=cpc&amp;utm_campaign=Shopping&amp;utm_content=&amp;utm_term=&amp;gclid=CjwKCAjw26H3BRB2EiwAy32zhRhVCr2oy6vvV6ryU9aBlnpfJl73dM_suKC4IbYfCG8I03M1jhG8uRoCPOwQAvD_BwE" TargetMode="External"/><Relationship Id="rId13" Type="http://schemas.openxmlformats.org/officeDocument/2006/relationships/hyperlink" Target="https://www.thebusinessplanshop.com/blog/en/entry/market_analysis_for_business_plan" TargetMode="External"/><Relationship Id="rId18" Type="http://schemas.openxmlformats.org/officeDocument/2006/relationships/hyperlink" Target="https://uk-store.acer.com/acer-aspire-tc-desktop-tc-886-black-1?utm_source=aw&amp;awc=12590_1592325263_0ad3fb431cdb4e88e2fbc79020e4feaf&amp;utm_medium=Awin&amp;utm_campaign=25995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alla.co.uk/details/18647503" TargetMode="External"/><Relationship Id="rId17" Type="http://schemas.openxmlformats.org/officeDocument/2006/relationships/hyperlink" Target="https://www.ukpos.com/touchscreen-digital-display-totem?vat=2&amp;gclid=CjwKCAjw26H3BRB2EiwAy32zhbigSvvC4sQJIUPHIhQCYOZfirwC7Yqid2W_MLpIQKI5xth86nFzehoC7NAQAvD_BwE" TargetMode="External"/><Relationship Id="rId2" Type="http://schemas.openxmlformats.org/officeDocument/2006/relationships/numbering" Target="numbering.xml"/><Relationship Id="rId16" Type="http://schemas.openxmlformats.org/officeDocument/2006/relationships/hyperlink" Target="https://www.trentfurniture.co.uk/products/all-tables/rectangular-chrome-pyramid-table-14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adservices.com/pagead/aclk?sa=L&amp;ai=DChcSEwir7ZOI6YbqAhUpgFAGHbrDB-4YABABGgJkZw&amp;ohost=www.google.com&amp;cid=CAESQOD2ZL_Xf1QNF_9UDNNwrE5PuH8NziUofmQtUzhNhHEq8ifjp_WrxlznJfNIX4CeCZbl-Gj6EDnmZXGZTbfR2gU&amp;sig=AOD64_3z8NAVrhHbnpeDsT1516BIiVT1OA&amp;q=&amp;ved=2ahUKEwidkIuI6YbqAhXUlFwKHVV_DTcQ0Qx6BAgNEAE&amp;adurl=" TargetMode="External"/><Relationship Id="rId5" Type="http://schemas.openxmlformats.org/officeDocument/2006/relationships/webSettings" Target="webSettings.xml"/><Relationship Id="rId15" Type="http://schemas.openxmlformats.org/officeDocument/2006/relationships/hyperlink" Target="https://www.topfurniture.co.uk/westfield-oak-dining-chairs-cream-leather-pad.html" TargetMode="External"/><Relationship Id="rId10" Type="http://schemas.openxmlformats.org/officeDocument/2006/relationships/hyperlink" Target="https://www.furniture-work.co.uk/small-office-corner-desk-set-with-3-1-drawers-and-printer-shelf.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furniture-work.co.uk/modello-high-back-leather-faced-executive-chair.html?gclid=CjwKCAjw26H3BRB2EiwAy32zhZDsnD0l19fFyXGuJDgG5-QXXpPVcyJUnAtXi1aJZXaQlMHWzojs_hoCO70QAvD_BwE&amp;gclsrc=aw.ds&amp;sel=47458N" TargetMode="External"/><Relationship Id="rId14" Type="http://schemas.openxmlformats.org/officeDocument/2006/relationships/hyperlink" Target="https://economictimes.indiatimes.com/definition/marketing-mi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
  <b:Source>
    <b:Tag>Jen15</b:Tag>
    <b:SourceType>InternetSite</b:SourceType>
    <b:Guid>{121F1388-1180-48A3-ACC4-DBEDDA74887A}</b:Guid>
    <b:Author>
      <b:Author>
        <b:NameList>
          <b:Person>
            <b:Last>Best</b:Last>
            <b:First>Jenkins</b:First>
          </b:Person>
        </b:NameList>
      </b:Author>
    </b:Author>
    <b:Title>Light Industrial to rent</b:Title>
    <b:Year>2015</b:Year>
    <b:YearAccessed>2015</b:YearAccessed>
    <b:MonthAccessed>04</b:MonthAccessed>
    <b:DayAccessed>29</b:DayAccessed>
    <b:URL>http://www.rightmove.co.uk/commercial-property-to-let/property-51642812.html?premiumA=true</b:URL>
    <b:RefOrder>10</b:RefOrder>
  </b:Source>
  <b:Source>
    <b:Tag>off15</b:Tag>
    <b:SourceType>InternetSite</b:SourceType>
    <b:Guid>{BA7CA556-8873-4ABB-94C8-EF0ED278F5CE}</b:Guid>
    <b:Author>
      <b:Author>
        <b:NameList>
          <b:Person>
            <b:Last>officefurniture</b:Last>
          </b:Person>
        </b:NameList>
      </b:Author>
    </b:Author>
    <b:Title>officefurnitureonline</b:Title>
    <b:Year>2015</b:Year>
    <b:YearAccessed>2015</b:YearAccessed>
    <b:MonthAccessed>04</b:MonthAccessed>
    <b:DayAccessed>29</b:DayAccessed>
    <b:URL>https://www.officefurnitureonline.co.uk/computer-desks</b:URL>
    <b:RefOrder>11</b:RefOrder>
  </b:Source>
  <b:Source>
    <b:Tag>exp14</b:Tag>
    <b:SourceType>InternetSite</b:SourceType>
    <b:Guid>{29FC397E-50A7-4C24-92B0-AAC2C6C2F5BB}</b:Guid>
    <b:Author>
      <b:Author>
        <b:NameList>
          <b:Person>
            <b:Last>expeditelectronics</b:Last>
          </b:Person>
        </b:NameList>
      </b:Author>
    </b:Author>
    <b:Title>expeditelectronics</b:Title>
    <b:Year>2014</b:Year>
    <b:YearAccessed>2015</b:YearAccessed>
    <b:MonthAccessed>04</b:MonthAccessed>
    <b:DayAccessed>29</b:DayAccessed>
    <b:URL>http://www.expeditelectronics.com/canon-xf100-hd-professional-camcorder.html?gclid=CJGWwM-sm8UCFYkBwwodyLMAkA</b:URL>
    <b:RefOrder>13</b:RefOrder>
  </b:Source>
  <b:Source>
    <b:Tag>slr14</b:Tag>
    <b:SourceType>InternetSite</b:SourceType>
    <b:Guid>{87EACFB3-7BE1-4B6B-9918-C7AB4367A4BF}</b:Guid>
    <b:Author>
      <b:Author>
        <b:NameList>
          <b:Person>
            <b:Last>slrhut</b:Last>
          </b:Person>
        </b:NameList>
      </b:Author>
    </b:Author>
    <b:Title>slrhut.co.uk</b:Title>
    <b:Year>2014</b:Year>
    <b:YearAccessed>2015</b:YearAccessed>
    <b:MonthAccessed>04</b:MonthAccessed>
    <b:DayAccessed>29</b:DayAccessed>
    <b:URL>http://slrhut.co.uk/product/ID1604C5/google?mkwid=X8HPDPGp&amp;pcrid=40141349996&amp;gclid=CI38gcWum8UCFfQZtAodr0IAlg</b:URL>
    <b:RefOrder>14</b:RefOrder>
  </b:Source>
  <b:Source>
    <b:Tag>eba15</b:Tag>
    <b:SourceType>InternetSite</b:SourceType>
    <b:Guid>{662E1505-8F49-402B-AA93-4414BFDA7FE0}</b:Guid>
    <b:Author>
      <b:Author>
        <b:NameList>
          <b:Person>
            <b:Last>ebay</b:Last>
          </b:Person>
        </b:NameList>
      </b:Author>
    </b:Author>
    <b:Title>ebay</b:Title>
    <b:Year>2015</b:Year>
    <b:YearAccessed>2015</b:YearAccessed>
    <b:MonthAccessed>04</b:MonthAccessed>
    <b:DayAccessed>29</b:DayAccessed>
    <b:URL>http://www.ebay.co.uk/itm/900w-Flash-kit-Godox-DE-300-Photography-Studio-Strobe-light-3-x-300w-Bowens-Fit-/181481018323?_trksid=p2054897.l4275</b:URL>
    <b:RefOrder>15</b:RefOrder>
  </b:Source>
  <b:Source>
    <b:Tag>eba151</b:Tag>
    <b:SourceType>InternetSite</b:SourceType>
    <b:Guid>{6AF1F1F0-D13F-4DAC-8BE8-43321092B779}</b:Guid>
    <b:Author>
      <b:Author>
        <b:NameList>
          <b:Person>
            <b:Last>ebay</b:Last>
          </b:Person>
        </b:NameList>
      </b:Author>
    </b:Author>
    <b:Title>ebay</b:Title>
    <b:Year>2015</b:Year>
    <b:YearAccessed>2015</b:YearAccessed>
    <b:MonthAccessed>04</b:MonthAccessed>
    <b:DayAccessed>29</b:DayAccessed>
    <b:URL>http://www.ebay.co.uk/itm/like/121349794760?limghlpsr=true&amp;hlpv=2&amp;ops=true&amp;viphx=1&amp;hlpht=true&amp;lpid=108&amp;chn=ps&amp;device=c&amp;rlsatarget=&amp;adtype=pla&amp;crdt=0&amp;ff3=1&amp;ff11=ICEP3.0.0-L&amp;ff12=67&amp;ff13=80&amp;ff14=108</b:URL>
    <b:RefOrder>16</b:RefOrder>
  </b:Source>
  <b:Source>
    <b:Tag>Off04</b:Tag>
    <b:SourceType>InternetSite</b:SourceType>
    <b:Guid>{749A8F70-2817-46F2-9A6D-CFB47FAE17BD}</b:Guid>
    <b:Author>
      <b:Author>
        <b:NameList>
          <b:Person>
            <b:Last>OfficeStationery</b:Last>
          </b:Person>
        </b:NameList>
      </b:Author>
    </b:Author>
    <b:Title>OfficeStationery</b:Title>
    <b:Year>2004</b:Year>
    <b:YearAccessed>2015</b:YearAccessed>
    <b:MonthAccessed>04</b:MonthAccessed>
    <b:DayAccessed>29</b:DayAccessed>
    <b:URL>http://www.officestationery.co.uk/facilities/workplace-environment/picture-frames-albums/product/471165/?gclid=CO_--oPEm8UCFW7KtAodbUYAUw</b:URL>
    <b:RefOrder>21</b:RefOrder>
  </b:Source>
  <b:Source>
    <b:Tag>KIN14</b:Tag>
    <b:SourceType>InternetSite</b:SourceType>
    <b:Guid>{8722D19B-DB4E-4634-BF57-534BC0761B3B}</b:Guid>
    <b:Author>
      <b:Author>
        <b:NameList>
          <b:Person>
            <b:Last>SOFTWARE</b:Last>
            <b:First>KING</b:First>
            <b:Middle>OF</b:Middle>
          </b:Person>
        </b:NameList>
      </b:Author>
    </b:Author>
    <b:Title>KING OF SOFTWARE</b:Title>
    <b:Year>2014</b:Year>
    <b:YearAccessed>2015</b:YearAccessed>
    <b:MonthAccessed>04</b:MonthAccessed>
    <b:DayAccessed>29</b:DayAccessed>
    <b:URL>https://www.kingofsoftware.co.uk/adobe-cs6-master-collection-for-windows-full-edition-electronic-download?___store=default&amp;utm_source=GoogleShopping&amp;gclid=CPaFqb3Hm8UCFSP4wgodLYQAbA</b:URL>
    <b:RefOrder>22</b:RefOrder>
  </b:Source>
</b:Sources>
</file>

<file path=customXml/itemProps1.xml><?xml version="1.0" encoding="utf-8"?>
<ds:datastoreItem xmlns:ds="http://schemas.openxmlformats.org/officeDocument/2006/customXml" ds:itemID="{FF8CE7CD-69BD-42B5-9BAB-CB646EC1D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3300</Words>
  <Characters>18816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Eugene Mbanacele</dc:creator>
  <cp:keywords/>
  <dc:description/>
  <cp:lastModifiedBy>Microsoft account</cp:lastModifiedBy>
  <cp:revision>2</cp:revision>
  <dcterms:created xsi:type="dcterms:W3CDTF">2020-06-18T23:21:00Z</dcterms:created>
  <dcterms:modified xsi:type="dcterms:W3CDTF">2020-06-18T23:21:00Z</dcterms:modified>
</cp:coreProperties>
</file>