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E60CE3" w14:textId="6A2804F4" w:rsidR="002D5B3F" w:rsidRPr="00A85BFE" w:rsidRDefault="001A24F3" w:rsidP="00D37668">
      <w:pPr>
        <w:pStyle w:val="Header"/>
        <w:tabs>
          <w:tab w:val="clear" w:pos="4153"/>
          <w:tab w:val="clear" w:pos="8306"/>
        </w:tabs>
        <w:rPr>
          <w:rFonts w:ascii="Arial" w:hAnsi="Arial" w:cs="Arial"/>
          <w:b/>
          <w:sz w:val="28"/>
          <w:szCs w:val="28"/>
        </w:rPr>
      </w:pPr>
      <w:bookmarkStart w:id="0" w:name="page2"/>
      <w:bookmarkEnd w:id="0"/>
      <w:r w:rsidRPr="00A406E5">
        <w:rPr>
          <w:rFonts w:ascii="Arial" w:hAnsi="Arial" w:cs="Arial"/>
          <w:noProof/>
        </w:rPr>
        <w:drawing>
          <wp:anchor distT="0" distB="0" distL="114300" distR="114300" simplePos="0" relativeHeight="251658240" behindDoc="0" locked="0" layoutInCell="1" allowOverlap="1" wp14:anchorId="63365D50" wp14:editId="1076F872">
            <wp:simplePos x="0" y="0"/>
            <wp:positionH relativeFrom="column">
              <wp:posOffset>2409825</wp:posOffset>
            </wp:positionH>
            <wp:positionV relativeFrom="paragraph">
              <wp:posOffset>133350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br w:type="textWrapping" w:clear="all"/>
      </w:r>
    </w:p>
    <w:p w14:paraId="4289048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053EC9F" w14:textId="77777777" w:rsidTr="002B3AAB">
        <w:tc>
          <w:tcPr>
            <w:tcW w:w="9922" w:type="dxa"/>
            <w:shd w:val="clear" w:color="auto" w:fill="DDD9C3" w:themeFill="background2" w:themeFillShade="E6"/>
          </w:tcPr>
          <w:p w14:paraId="1D7EB0DE" w14:textId="030CE04E" w:rsidR="00681FA9" w:rsidRPr="00A406E5" w:rsidRDefault="00466FC2" w:rsidP="00552351">
            <w:pPr>
              <w:pStyle w:val="Heading4"/>
              <w:rPr>
                <w:rFonts w:ascii="Arial" w:hAnsi="Arial" w:cs="Arial"/>
                <w:b/>
              </w:rPr>
            </w:pPr>
            <w:r>
              <w:rPr>
                <w:rFonts w:ascii="Arial" w:hAnsi="Arial" w:cs="Arial"/>
                <w:b/>
              </w:rPr>
              <w:t xml:space="preserve">LCBB4004 – Consultation Project - </w:t>
            </w:r>
            <w:r w:rsidR="00E11452">
              <w:rPr>
                <w:rFonts w:ascii="Arial" w:hAnsi="Arial" w:cs="Arial"/>
                <w:b/>
              </w:rPr>
              <w:t>Weekly Report</w:t>
            </w:r>
            <w:r w:rsidR="003A3CE5" w:rsidRPr="00A406E5">
              <w:rPr>
                <w:rFonts w:ascii="Arial" w:hAnsi="Arial" w:cs="Arial"/>
                <w:b/>
              </w:rPr>
              <w:t xml:space="preserve"> </w:t>
            </w:r>
          </w:p>
        </w:tc>
      </w:tr>
    </w:tbl>
    <w:p w14:paraId="4EA95D8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21"/>
        <w:gridCol w:w="2126"/>
        <w:gridCol w:w="6775"/>
      </w:tblGrid>
      <w:tr w:rsidR="008C7DBF" w:rsidRPr="00A406E5" w14:paraId="721BBCA3" w14:textId="77777777" w:rsidTr="002B3AAB">
        <w:tc>
          <w:tcPr>
            <w:tcW w:w="3147" w:type="dxa"/>
            <w:gridSpan w:val="2"/>
            <w:shd w:val="clear" w:color="auto" w:fill="DDD9C3" w:themeFill="background2" w:themeFillShade="E6"/>
          </w:tcPr>
          <w:p w14:paraId="52763F70" w14:textId="77777777" w:rsidR="008C7DBF" w:rsidRPr="00A406E5" w:rsidRDefault="008C7DBF" w:rsidP="00D37668">
            <w:pPr>
              <w:spacing w:before="120" w:after="120"/>
              <w:jc w:val="right"/>
              <w:rPr>
                <w:rFonts w:ascii="Arial" w:hAnsi="Arial" w:cs="Arial"/>
                <w:b/>
                <w:sz w:val="22"/>
                <w:szCs w:val="22"/>
              </w:rPr>
            </w:pPr>
            <w:bookmarkStart w:id="1" w:name="_Hlk113818063"/>
            <w:r w:rsidRPr="00A406E5">
              <w:rPr>
                <w:rFonts w:ascii="Arial" w:hAnsi="Arial" w:cs="Arial"/>
                <w:b/>
                <w:sz w:val="22"/>
                <w:szCs w:val="22"/>
              </w:rPr>
              <w:t>Student name:</w:t>
            </w:r>
          </w:p>
        </w:tc>
        <w:tc>
          <w:tcPr>
            <w:tcW w:w="6775" w:type="dxa"/>
          </w:tcPr>
          <w:p w14:paraId="47390904" w14:textId="6F6C46BA" w:rsidR="008C7DBF" w:rsidRPr="00A406E5" w:rsidRDefault="003B4B52" w:rsidP="00D37668">
            <w:pPr>
              <w:spacing w:before="120" w:after="120"/>
              <w:rPr>
                <w:rFonts w:ascii="Arial" w:hAnsi="Arial" w:cs="Arial"/>
                <w:b/>
                <w:sz w:val="22"/>
                <w:szCs w:val="22"/>
              </w:rPr>
            </w:pPr>
            <w:r>
              <w:rPr>
                <w:rFonts w:ascii="Arial" w:hAnsi="Arial" w:cs="Arial"/>
                <w:b/>
                <w:sz w:val="22"/>
                <w:szCs w:val="22"/>
              </w:rPr>
              <w:t xml:space="preserve">Ana-Maria </w:t>
            </w:r>
            <w:proofErr w:type="spellStart"/>
            <w:r>
              <w:rPr>
                <w:rFonts w:ascii="Arial" w:hAnsi="Arial" w:cs="Arial"/>
                <w:b/>
                <w:sz w:val="22"/>
                <w:szCs w:val="22"/>
              </w:rPr>
              <w:t>Parau</w:t>
            </w:r>
            <w:proofErr w:type="spellEnd"/>
          </w:p>
        </w:tc>
      </w:tr>
      <w:tr w:rsidR="008C7DBF" w:rsidRPr="00A406E5" w14:paraId="38AED5B9" w14:textId="77777777" w:rsidTr="002B3AAB">
        <w:tc>
          <w:tcPr>
            <w:tcW w:w="3147" w:type="dxa"/>
            <w:gridSpan w:val="2"/>
            <w:shd w:val="clear" w:color="auto" w:fill="DDD9C3" w:themeFill="background2" w:themeFillShade="E6"/>
          </w:tcPr>
          <w:p w14:paraId="27F53625" w14:textId="4C577687" w:rsidR="008C7DBF" w:rsidRPr="00A406E5" w:rsidRDefault="008C7DBF" w:rsidP="00D37668">
            <w:pPr>
              <w:spacing w:before="120" w:after="120"/>
              <w:jc w:val="right"/>
              <w:rPr>
                <w:rFonts w:ascii="Arial" w:hAnsi="Arial" w:cs="Arial"/>
                <w:b/>
                <w:sz w:val="22"/>
                <w:szCs w:val="22"/>
              </w:rPr>
            </w:pPr>
            <w:r w:rsidRPr="00A406E5">
              <w:rPr>
                <w:rFonts w:ascii="Arial" w:hAnsi="Arial" w:cs="Arial"/>
                <w:b/>
                <w:sz w:val="22"/>
                <w:szCs w:val="22"/>
              </w:rPr>
              <w:t>Student ID number:</w:t>
            </w:r>
          </w:p>
        </w:tc>
        <w:tc>
          <w:tcPr>
            <w:tcW w:w="6775" w:type="dxa"/>
          </w:tcPr>
          <w:p w14:paraId="263775CC" w14:textId="2BA2852A" w:rsidR="008C7DBF" w:rsidRPr="00A406E5" w:rsidRDefault="00753B62" w:rsidP="00D37668">
            <w:pPr>
              <w:spacing w:before="120" w:after="120"/>
              <w:rPr>
                <w:rFonts w:ascii="Arial" w:hAnsi="Arial" w:cs="Arial"/>
                <w:b/>
                <w:sz w:val="22"/>
                <w:szCs w:val="22"/>
              </w:rPr>
            </w:pPr>
            <w:r>
              <w:rPr>
                <w:rFonts w:ascii="Arial" w:hAnsi="Arial" w:cs="Arial"/>
                <w:b/>
                <w:sz w:val="22"/>
                <w:szCs w:val="22"/>
              </w:rPr>
              <w:t>2123792</w:t>
            </w:r>
          </w:p>
        </w:tc>
      </w:tr>
      <w:tr w:rsidR="00E11452" w:rsidRPr="00A406E5" w14:paraId="11A7974B" w14:textId="77777777" w:rsidTr="002B3AAB">
        <w:tc>
          <w:tcPr>
            <w:tcW w:w="3147" w:type="dxa"/>
            <w:gridSpan w:val="2"/>
            <w:shd w:val="clear" w:color="auto" w:fill="DDD9C3" w:themeFill="background2" w:themeFillShade="E6"/>
          </w:tcPr>
          <w:p w14:paraId="0649AABF" w14:textId="246704D7" w:rsidR="00E11452" w:rsidRPr="00A406E5" w:rsidRDefault="00E11452" w:rsidP="00D37668">
            <w:pPr>
              <w:spacing w:before="120" w:after="120"/>
              <w:jc w:val="right"/>
              <w:rPr>
                <w:rFonts w:ascii="Arial" w:hAnsi="Arial" w:cs="Arial"/>
                <w:b/>
                <w:sz w:val="22"/>
                <w:szCs w:val="22"/>
              </w:rPr>
            </w:pPr>
            <w:r>
              <w:rPr>
                <w:rFonts w:ascii="Arial" w:hAnsi="Arial" w:cs="Arial"/>
                <w:b/>
                <w:sz w:val="22"/>
                <w:szCs w:val="22"/>
              </w:rPr>
              <w:t>W</w:t>
            </w:r>
            <w:r w:rsidR="008C7DBF">
              <w:rPr>
                <w:rFonts w:ascii="Arial" w:hAnsi="Arial" w:cs="Arial"/>
                <w:b/>
                <w:sz w:val="22"/>
                <w:szCs w:val="22"/>
              </w:rPr>
              <w:t>EEK</w:t>
            </w:r>
          </w:p>
        </w:tc>
        <w:tc>
          <w:tcPr>
            <w:tcW w:w="6775" w:type="dxa"/>
          </w:tcPr>
          <w:p w14:paraId="40B8EEA2" w14:textId="4F81CCD4" w:rsidR="00E11452" w:rsidRPr="00A406E5" w:rsidRDefault="00B27F9F" w:rsidP="00D37668">
            <w:pPr>
              <w:spacing w:before="120" w:after="120"/>
              <w:rPr>
                <w:rFonts w:ascii="Arial" w:hAnsi="Arial" w:cs="Arial"/>
                <w:b/>
                <w:sz w:val="22"/>
                <w:szCs w:val="22"/>
              </w:rPr>
            </w:pPr>
            <w:r>
              <w:rPr>
                <w:rFonts w:ascii="Arial" w:hAnsi="Arial" w:cs="Arial"/>
                <w:b/>
                <w:sz w:val="22"/>
                <w:szCs w:val="22"/>
              </w:rPr>
              <w:t>1</w:t>
            </w:r>
          </w:p>
        </w:tc>
      </w:tr>
      <w:tr w:rsidR="00DB116D" w:rsidRPr="00A406E5" w14:paraId="61CD98D3" w14:textId="77777777" w:rsidTr="002B3AAB">
        <w:tc>
          <w:tcPr>
            <w:tcW w:w="3147" w:type="dxa"/>
            <w:gridSpan w:val="2"/>
            <w:shd w:val="clear" w:color="auto" w:fill="DDD9C3" w:themeFill="background2" w:themeFillShade="E6"/>
          </w:tcPr>
          <w:p w14:paraId="2D209F6B" w14:textId="77777777" w:rsidR="00DB116D" w:rsidRPr="00A406E5" w:rsidRDefault="00DB116D" w:rsidP="00D37668">
            <w:pPr>
              <w:spacing w:before="120" w:after="120"/>
              <w:jc w:val="right"/>
              <w:rPr>
                <w:rFonts w:ascii="Arial" w:hAnsi="Arial" w:cs="Arial"/>
                <w:b/>
                <w:sz w:val="22"/>
                <w:szCs w:val="22"/>
              </w:rPr>
            </w:pPr>
            <w:r w:rsidRPr="00A406E5">
              <w:rPr>
                <w:rFonts w:ascii="Arial" w:hAnsi="Arial" w:cs="Arial"/>
                <w:b/>
                <w:sz w:val="22"/>
                <w:szCs w:val="22"/>
              </w:rPr>
              <w:t>Programme:</w:t>
            </w:r>
          </w:p>
        </w:tc>
        <w:tc>
          <w:tcPr>
            <w:tcW w:w="6775" w:type="dxa"/>
          </w:tcPr>
          <w:p w14:paraId="57909C6B" w14:textId="5AF53771" w:rsidR="00DB116D" w:rsidRPr="00E11452" w:rsidRDefault="005E2CAA" w:rsidP="00D37668">
            <w:pPr>
              <w:spacing w:before="120" w:after="120"/>
              <w:rPr>
                <w:rFonts w:ascii="Arial" w:hAnsi="Arial" w:cs="Arial"/>
                <w:b/>
                <w:sz w:val="22"/>
                <w:szCs w:val="22"/>
              </w:rPr>
            </w:pPr>
            <w:r w:rsidRPr="00E11452">
              <w:rPr>
                <w:rFonts w:ascii="Arial" w:hAnsi="Arial" w:cs="Arial"/>
                <w:b/>
                <w:sz w:val="22"/>
                <w:szCs w:val="22"/>
              </w:rPr>
              <w:t>BA Business Management</w:t>
            </w:r>
          </w:p>
        </w:tc>
      </w:tr>
      <w:tr w:rsidR="008F1308" w:rsidRPr="00A406E5" w14:paraId="3BEF8087" w14:textId="77777777" w:rsidTr="002B3AAB">
        <w:tc>
          <w:tcPr>
            <w:tcW w:w="3147" w:type="dxa"/>
            <w:gridSpan w:val="2"/>
            <w:shd w:val="clear" w:color="auto" w:fill="DDD9C3" w:themeFill="background2" w:themeFillShade="E6"/>
          </w:tcPr>
          <w:p w14:paraId="276CBC55" w14:textId="77777777" w:rsidR="008F1308" w:rsidRPr="00A406E5" w:rsidRDefault="008F1308" w:rsidP="00D37668">
            <w:pPr>
              <w:spacing w:before="120" w:after="120"/>
              <w:jc w:val="right"/>
              <w:rPr>
                <w:rFonts w:ascii="Arial" w:hAnsi="Arial" w:cs="Arial"/>
                <w:b/>
                <w:sz w:val="22"/>
                <w:szCs w:val="22"/>
              </w:rPr>
            </w:pPr>
            <w:r w:rsidRPr="00A406E5">
              <w:rPr>
                <w:rFonts w:ascii="Arial" w:hAnsi="Arial" w:cs="Arial"/>
                <w:b/>
                <w:sz w:val="22"/>
                <w:szCs w:val="22"/>
              </w:rPr>
              <w:t>Module:</w:t>
            </w:r>
          </w:p>
        </w:tc>
        <w:tc>
          <w:tcPr>
            <w:tcW w:w="6775" w:type="dxa"/>
            <w:shd w:val="clear" w:color="auto" w:fill="auto"/>
          </w:tcPr>
          <w:p w14:paraId="1181CF04" w14:textId="38027513" w:rsidR="008F1308" w:rsidRPr="00E11452" w:rsidRDefault="005E2CAA" w:rsidP="00D37668">
            <w:pPr>
              <w:spacing w:before="120" w:after="120"/>
              <w:rPr>
                <w:rFonts w:ascii="Arial" w:hAnsi="Arial" w:cs="Arial"/>
                <w:b/>
                <w:sz w:val="22"/>
                <w:szCs w:val="22"/>
              </w:rPr>
            </w:pPr>
            <w:r w:rsidRPr="00E11452">
              <w:rPr>
                <w:rFonts w:ascii="Arial" w:hAnsi="Arial" w:cs="Arial"/>
                <w:b/>
                <w:sz w:val="22"/>
                <w:szCs w:val="22"/>
              </w:rPr>
              <w:t>Marketing Fundamentals</w:t>
            </w:r>
          </w:p>
        </w:tc>
      </w:tr>
      <w:tr w:rsidR="00E11452" w:rsidRPr="00A406E5" w14:paraId="4F44AD7B" w14:textId="77777777" w:rsidTr="002B3AAB">
        <w:tc>
          <w:tcPr>
            <w:tcW w:w="3147" w:type="dxa"/>
            <w:gridSpan w:val="2"/>
            <w:shd w:val="clear" w:color="auto" w:fill="DDD9C3" w:themeFill="background2" w:themeFillShade="E6"/>
          </w:tcPr>
          <w:p w14:paraId="6E229E18" w14:textId="77777777" w:rsidR="00E11452" w:rsidRPr="00A406E5" w:rsidRDefault="00E11452" w:rsidP="00D37668">
            <w:pPr>
              <w:spacing w:before="120" w:after="120"/>
              <w:jc w:val="right"/>
              <w:rPr>
                <w:rFonts w:ascii="Arial" w:hAnsi="Arial" w:cs="Arial"/>
                <w:b/>
                <w:sz w:val="22"/>
                <w:szCs w:val="22"/>
              </w:rPr>
            </w:pPr>
            <w:r w:rsidRPr="00A406E5">
              <w:rPr>
                <w:rFonts w:ascii="Arial" w:hAnsi="Arial" w:cs="Arial"/>
                <w:b/>
                <w:sz w:val="22"/>
                <w:szCs w:val="22"/>
              </w:rPr>
              <w:t>Module code:</w:t>
            </w:r>
          </w:p>
        </w:tc>
        <w:tc>
          <w:tcPr>
            <w:tcW w:w="6775" w:type="dxa"/>
          </w:tcPr>
          <w:p w14:paraId="651E1CD3" w14:textId="41835512" w:rsidR="00E11452" w:rsidRPr="00E11452" w:rsidRDefault="00E11452" w:rsidP="00D37668">
            <w:pPr>
              <w:spacing w:before="120" w:after="120"/>
              <w:rPr>
                <w:rFonts w:ascii="Arial" w:hAnsi="Arial" w:cs="Arial"/>
                <w:b/>
                <w:bCs/>
                <w:sz w:val="22"/>
                <w:szCs w:val="22"/>
              </w:rPr>
            </w:pPr>
            <w:r w:rsidRPr="00E11452">
              <w:rPr>
                <w:rFonts w:ascii="Arial" w:hAnsi="Arial" w:cs="Arial"/>
                <w:b/>
                <w:sz w:val="22"/>
                <w:szCs w:val="22"/>
              </w:rPr>
              <w:t>LCBB4004</w:t>
            </w:r>
          </w:p>
        </w:tc>
      </w:tr>
      <w:tr w:rsidR="00E11452" w:rsidRPr="00A406E5" w14:paraId="6448226D" w14:textId="77777777" w:rsidTr="002B3AAB">
        <w:tc>
          <w:tcPr>
            <w:tcW w:w="3147" w:type="dxa"/>
            <w:gridSpan w:val="2"/>
            <w:shd w:val="clear" w:color="auto" w:fill="DDD9C3" w:themeFill="background2" w:themeFillShade="E6"/>
          </w:tcPr>
          <w:p w14:paraId="18C037EE" w14:textId="77777777" w:rsidR="00E11452" w:rsidRPr="00A406E5" w:rsidRDefault="00E11452" w:rsidP="00D37668">
            <w:pPr>
              <w:spacing w:before="120" w:after="120"/>
              <w:jc w:val="right"/>
              <w:rPr>
                <w:rFonts w:ascii="Arial" w:hAnsi="Arial" w:cs="Arial"/>
                <w:b/>
                <w:sz w:val="22"/>
                <w:szCs w:val="22"/>
              </w:rPr>
            </w:pPr>
            <w:r w:rsidRPr="00A406E5">
              <w:rPr>
                <w:rFonts w:ascii="Arial" w:hAnsi="Arial" w:cs="Arial"/>
                <w:b/>
                <w:sz w:val="22"/>
                <w:szCs w:val="22"/>
              </w:rPr>
              <w:t>Lecturer:</w:t>
            </w:r>
          </w:p>
        </w:tc>
        <w:tc>
          <w:tcPr>
            <w:tcW w:w="6775" w:type="dxa"/>
          </w:tcPr>
          <w:p w14:paraId="2E11403F" w14:textId="77777777" w:rsidR="00E11452" w:rsidRDefault="00E11452" w:rsidP="00D37668">
            <w:pPr>
              <w:spacing w:before="120" w:after="120"/>
              <w:rPr>
                <w:rFonts w:ascii="Arial" w:hAnsi="Arial" w:cs="Arial"/>
                <w:b/>
                <w:bCs/>
                <w:sz w:val="22"/>
                <w:szCs w:val="22"/>
              </w:rPr>
            </w:pPr>
            <w:r w:rsidRPr="00E11452">
              <w:rPr>
                <w:rFonts w:ascii="Arial" w:hAnsi="Arial" w:cs="Arial"/>
                <w:b/>
                <w:bCs/>
                <w:sz w:val="22"/>
                <w:szCs w:val="22"/>
              </w:rPr>
              <w:t>Efua Adams</w:t>
            </w:r>
          </w:p>
          <w:p w14:paraId="2FB23FD9" w14:textId="465D3071" w:rsidR="002B3AAB" w:rsidRPr="00E11452" w:rsidRDefault="002B3AAB" w:rsidP="00D37668">
            <w:pPr>
              <w:spacing w:before="120" w:after="120"/>
              <w:rPr>
                <w:rFonts w:ascii="Arial" w:hAnsi="Arial" w:cs="Arial"/>
                <w:b/>
                <w:bCs/>
                <w:sz w:val="22"/>
                <w:szCs w:val="22"/>
              </w:rPr>
            </w:pPr>
          </w:p>
        </w:tc>
      </w:tr>
      <w:tr w:rsidR="00613EC4" w:rsidRPr="00A406E5" w14:paraId="5A6B2DCD" w14:textId="77777777" w:rsidTr="002B3AAB">
        <w:tc>
          <w:tcPr>
            <w:tcW w:w="9922" w:type="dxa"/>
            <w:gridSpan w:val="3"/>
            <w:shd w:val="clear" w:color="auto" w:fill="DDD9C3" w:themeFill="background2" w:themeFillShade="E6"/>
          </w:tcPr>
          <w:p w14:paraId="30557B62" w14:textId="2A4E11F7" w:rsidR="00613EC4" w:rsidRPr="00D37668" w:rsidRDefault="00613EC4" w:rsidP="0012715E">
            <w:pPr>
              <w:spacing w:before="120" w:after="120"/>
              <w:jc w:val="center"/>
              <w:rPr>
                <w:rFonts w:ascii="Arial" w:hAnsi="Arial" w:cs="Arial"/>
                <w:b/>
                <w:bCs/>
                <w:sz w:val="24"/>
                <w:szCs w:val="24"/>
                <w:lang w:val="en-US"/>
              </w:rPr>
            </w:pPr>
            <w:r w:rsidRPr="00613EC4">
              <w:rPr>
                <w:rFonts w:ascii="Arial" w:hAnsi="Arial" w:cs="Arial"/>
                <w:b/>
                <w:bCs/>
                <w:sz w:val="24"/>
                <w:szCs w:val="24"/>
                <w:lang w:val="en-US"/>
              </w:rPr>
              <w:t>Overview of the Project</w:t>
            </w:r>
          </w:p>
        </w:tc>
      </w:tr>
      <w:tr w:rsidR="00613EC4" w:rsidRPr="00A406E5" w14:paraId="7F266F40" w14:textId="77777777" w:rsidTr="00613EC4">
        <w:tc>
          <w:tcPr>
            <w:tcW w:w="9922" w:type="dxa"/>
            <w:gridSpan w:val="3"/>
            <w:shd w:val="clear" w:color="auto" w:fill="auto"/>
          </w:tcPr>
          <w:p w14:paraId="66CA6F8D" w14:textId="20113EFB" w:rsidR="00613EC4" w:rsidRPr="00613EC4" w:rsidRDefault="00501335" w:rsidP="004969BA">
            <w:pPr>
              <w:spacing w:before="120" w:after="120" w:line="360" w:lineRule="auto"/>
              <w:jc w:val="both"/>
              <w:rPr>
                <w:sz w:val="24"/>
                <w:szCs w:val="24"/>
                <w:lang w:val="en-US"/>
              </w:rPr>
            </w:pPr>
            <w:r w:rsidRPr="00501335">
              <w:rPr>
                <w:sz w:val="24"/>
                <w:szCs w:val="24"/>
                <w:lang w:val="en-US"/>
              </w:rPr>
              <w:t>Management, strategy, marketing, finances, and operations are all areas in which firms and organizations may benefit from consulting services. A consultant is an expert in his or her field who is brought in to advise customers on how to enhance their operations, strategies, and performance as a whole.</w:t>
            </w:r>
            <w:r>
              <w:rPr>
                <w:sz w:val="24"/>
                <w:szCs w:val="24"/>
                <w:lang w:val="en-US"/>
              </w:rPr>
              <w:t xml:space="preserve"> </w:t>
            </w:r>
            <w:r w:rsidRPr="00501335">
              <w:rPr>
                <w:sz w:val="24"/>
                <w:szCs w:val="24"/>
                <w:lang w:val="en-US"/>
              </w:rPr>
              <w:t>Consulting has evolved into an indispensable resource in today's dynamic and intricate corporate world</w:t>
            </w:r>
            <w:r w:rsidR="004969BA">
              <w:rPr>
                <w:sz w:val="24"/>
                <w:szCs w:val="24"/>
                <w:lang w:val="en-US"/>
              </w:rPr>
              <w:t xml:space="preserve"> (Martin Jr et al., 2019). </w:t>
            </w:r>
            <w:r w:rsidRPr="00501335">
              <w:rPr>
                <w:sz w:val="24"/>
                <w:szCs w:val="24"/>
                <w:lang w:val="en-US"/>
              </w:rPr>
              <w:t>A consultant may help a company get closer to its strategic goals by providing access to specialized skills, insights, and assistance.</w:t>
            </w:r>
            <w:r>
              <w:rPr>
                <w:sz w:val="24"/>
                <w:szCs w:val="24"/>
                <w:lang w:val="en-US"/>
              </w:rPr>
              <w:t xml:space="preserve"> </w:t>
            </w:r>
            <w:r w:rsidRPr="00501335">
              <w:rPr>
                <w:sz w:val="24"/>
                <w:szCs w:val="24"/>
                <w:lang w:val="en-US"/>
              </w:rPr>
              <w:t>The project team is thinking of approaching a UK-based firm called Beam about receiving sponsorship funds.</w:t>
            </w:r>
          </w:p>
        </w:tc>
      </w:tr>
      <w:bookmarkEnd w:id="1"/>
      <w:tr w:rsidR="0012715E" w:rsidRPr="00A406E5" w14:paraId="3425A2B0" w14:textId="77777777" w:rsidTr="002B3AAB">
        <w:tc>
          <w:tcPr>
            <w:tcW w:w="9922" w:type="dxa"/>
            <w:gridSpan w:val="3"/>
            <w:shd w:val="clear" w:color="auto" w:fill="DDD9C3" w:themeFill="background2" w:themeFillShade="E6"/>
          </w:tcPr>
          <w:p w14:paraId="1F2D9E7B" w14:textId="4A98B5B5" w:rsidR="0012715E" w:rsidRPr="0012715E" w:rsidRDefault="0012715E" w:rsidP="0012715E">
            <w:pPr>
              <w:spacing w:before="120" w:after="120"/>
              <w:jc w:val="center"/>
              <w:rPr>
                <w:rFonts w:ascii="Arial" w:hAnsi="Arial" w:cs="Arial"/>
                <w:b/>
                <w:sz w:val="22"/>
                <w:szCs w:val="22"/>
                <w:lang w:val="en-US"/>
              </w:rPr>
            </w:pPr>
            <w:r w:rsidRPr="00D37668">
              <w:rPr>
                <w:rFonts w:ascii="Arial" w:hAnsi="Arial" w:cs="Arial"/>
                <w:b/>
                <w:bCs/>
                <w:sz w:val="24"/>
                <w:szCs w:val="24"/>
                <w:lang w:val="en-US"/>
              </w:rPr>
              <w:t>Brief explanation of the relevant theories adopted</w:t>
            </w:r>
            <w:r w:rsidR="00D37668">
              <w:rPr>
                <w:rFonts w:ascii="Arial" w:hAnsi="Arial" w:cs="Arial"/>
                <w:b/>
                <w:bCs/>
                <w:sz w:val="24"/>
                <w:szCs w:val="24"/>
                <w:lang w:val="en-US"/>
              </w:rPr>
              <w:t xml:space="preserve"> </w:t>
            </w:r>
          </w:p>
        </w:tc>
      </w:tr>
      <w:tr w:rsidR="0012715E" w:rsidRPr="00A406E5" w14:paraId="210BD09E" w14:textId="77777777" w:rsidTr="00D37668">
        <w:tc>
          <w:tcPr>
            <w:tcW w:w="9922" w:type="dxa"/>
            <w:gridSpan w:val="3"/>
            <w:shd w:val="clear" w:color="auto" w:fill="FFFFFF" w:themeFill="background1"/>
          </w:tcPr>
          <w:p w14:paraId="2596C598" w14:textId="77777777" w:rsidR="00613EC4" w:rsidRPr="007A3DD4" w:rsidRDefault="00613EC4" w:rsidP="004969BA">
            <w:pPr>
              <w:spacing w:before="120" w:after="120" w:line="360" w:lineRule="auto"/>
              <w:jc w:val="both"/>
              <w:rPr>
                <w:b/>
                <w:bCs/>
                <w:sz w:val="24"/>
                <w:szCs w:val="24"/>
              </w:rPr>
            </w:pPr>
            <w:r w:rsidRPr="007A3DD4">
              <w:rPr>
                <w:b/>
                <w:bCs/>
                <w:sz w:val="24"/>
                <w:szCs w:val="24"/>
              </w:rPr>
              <w:t>Target Marketing</w:t>
            </w:r>
          </w:p>
          <w:p w14:paraId="7A7B0AA7" w14:textId="1990865E" w:rsidR="00D37668" w:rsidRPr="00613EC4" w:rsidRDefault="00501335" w:rsidP="004969BA">
            <w:pPr>
              <w:spacing w:before="120" w:after="120" w:line="360" w:lineRule="auto"/>
              <w:jc w:val="both"/>
              <w:rPr>
                <w:sz w:val="22"/>
                <w:szCs w:val="22"/>
              </w:rPr>
            </w:pPr>
            <w:r w:rsidRPr="00501335">
              <w:rPr>
                <w:sz w:val="24"/>
                <w:szCs w:val="24"/>
              </w:rPr>
              <w:t>Target marketing, also referred to as target audience marketing, is a marketing technique that focuses on reaching a defined subset of the population who are most likely to be interested in a certain product or service. The goal of target marketing is to zero in on a select subset of consumers and tailor an advertising strategy to meet their unique wants and needs</w:t>
            </w:r>
            <w:r w:rsidR="004969BA">
              <w:rPr>
                <w:sz w:val="24"/>
                <w:szCs w:val="24"/>
              </w:rPr>
              <w:t xml:space="preserve"> (Cahill, 2020).</w:t>
            </w:r>
            <w:r>
              <w:rPr>
                <w:sz w:val="24"/>
                <w:szCs w:val="24"/>
              </w:rPr>
              <w:t xml:space="preserve"> </w:t>
            </w:r>
            <w:r w:rsidRPr="00501335">
              <w:rPr>
                <w:sz w:val="24"/>
                <w:szCs w:val="24"/>
              </w:rPr>
              <w:t>Instead of attempting to appeal to everyone, businesses can focus their efforts on the people who are actually likely to buy their products or services thanks to target marketing.</w:t>
            </w:r>
          </w:p>
          <w:p w14:paraId="6015C18C" w14:textId="5C31A7DF" w:rsidR="00613EC4" w:rsidRPr="007A3DD4" w:rsidRDefault="00613EC4" w:rsidP="004969BA">
            <w:pPr>
              <w:spacing w:before="120" w:after="120" w:line="360" w:lineRule="auto"/>
              <w:jc w:val="both"/>
              <w:rPr>
                <w:b/>
                <w:bCs/>
                <w:sz w:val="24"/>
                <w:szCs w:val="24"/>
              </w:rPr>
            </w:pPr>
            <w:r w:rsidRPr="007A3DD4">
              <w:rPr>
                <w:b/>
                <w:bCs/>
                <w:sz w:val="24"/>
                <w:szCs w:val="24"/>
              </w:rPr>
              <w:t>Target Marketing of ‘</w:t>
            </w:r>
            <w:r w:rsidR="00501335">
              <w:rPr>
                <w:b/>
                <w:bCs/>
                <w:sz w:val="24"/>
                <w:szCs w:val="24"/>
              </w:rPr>
              <w:t>Beam’</w:t>
            </w:r>
          </w:p>
          <w:p w14:paraId="3BF4D50C" w14:textId="59AD5E05" w:rsidR="004969BA" w:rsidRDefault="004969BA" w:rsidP="004969BA">
            <w:pPr>
              <w:spacing w:before="120" w:after="120" w:line="360" w:lineRule="auto"/>
              <w:jc w:val="both"/>
              <w:rPr>
                <w:sz w:val="24"/>
                <w:szCs w:val="24"/>
              </w:rPr>
            </w:pPr>
            <w:r w:rsidRPr="004969BA">
              <w:rPr>
                <w:sz w:val="24"/>
                <w:szCs w:val="24"/>
              </w:rPr>
              <w:t>Beam aims to connect with corporate partners, which might include any number of firms or organizations that are keen to invest in projects with a positive social impact. Stephany claims that Beam has prioritized forming alliances with businesses in the technology and creative sectors because these sectors are keenly aware of the importance of social impact and committed to giving back to their communities</w:t>
            </w:r>
            <w:r>
              <w:rPr>
                <w:sz w:val="24"/>
                <w:szCs w:val="24"/>
              </w:rPr>
              <w:t xml:space="preserve"> (</w:t>
            </w:r>
            <w:r w:rsidRPr="004969BA">
              <w:rPr>
                <w:sz w:val="24"/>
                <w:szCs w:val="24"/>
              </w:rPr>
              <w:t xml:space="preserve">Dorney-Smith </w:t>
            </w:r>
            <w:r>
              <w:rPr>
                <w:sz w:val="24"/>
                <w:szCs w:val="24"/>
              </w:rPr>
              <w:t xml:space="preserve">et al., 2022). </w:t>
            </w:r>
            <w:r w:rsidRPr="004969BA">
              <w:rPr>
                <w:sz w:val="24"/>
                <w:szCs w:val="24"/>
              </w:rPr>
              <w:t>Beam has attracted major companies like Google, LinkedIn, and Virgin as partners thanks to its focus on these sectors.</w:t>
            </w:r>
          </w:p>
          <w:p w14:paraId="613A9FA8" w14:textId="6579294D" w:rsidR="00D37668" w:rsidRPr="00A406E5" w:rsidRDefault="004969BA" w:rsidP="004969BA">
            <w:pPr>
              <w:spacing w:before="120" w:after="120" w:line="360" w:lineRule="auto"/>
              <w:jc w:val="both"/>
              <w:rPr>
                <w:rFonts w:ascii="Arial" w:hAnsi="Arial" w:cs="Arial"/>
                <w:sz w:val="22"/>
                <w:szCs w:val="22"/>
              </w:rPr>
            </w:pPr>
            <w:r w:rsidRPr="004969BA">
              <w:rPr>
                <w:sz w:val="24"/>
                <w:szCs w:val="24"/>
              </w:rPr>
              <w:t>Individual contributors and supporters are another group Beam hopes to reach. Beam has reached out to potential backers and raised awareness of their purpose through the use of social media and crowdfunding sites. They have also used narrative to their advantage, highlighting the lives of those they have helped to create an emotional connection with future donors</w:t>
            </w:r>
            <w:r>
              <w:rPr>
                <w:sz w:val="24"/>
                <w:szCs w:val="24"/>
              </w:rPr>
              <w:t xml:space="preserve"> (Beam, 2023). </w:t>
            </w:r>
            <w:r w:rsidRPr="004969BA">
              <w:rPr>
                <w:sz w:val="24"/>
                <w:szCs w:val="24"/>
              </w:rPr>
              <w:t>With business partners, private contributions, and government grants, Beam claims to have raised over £2 million in funding to far.</w:t>
            </w:r>
          </w:p>
        </w:tc>
      </w:tr>
      <w:tr w:rsidR="0012715E" w:rsidRPr="00A406E5" w14:paraId="10A96C61" w14:textId="77777777" w:rsidTr="002B3AAB">
        <w:tc>
          <w:tcPr>
            <w:tcW w:w="9922" w:type="dxa"/>
            <w:gridSpan w:val="3"/>
            <w:shd w:val="clear" w:color="auto" w:fill="DDD9C3" w:themeFill="background2" w:themeFillShade="E6"/>
          </w:tcPr>
          <w:p w14:paraId="34CF52D4" w14:textId="4684FDD6" w:rsidR="0012715E" w:rsidRPr="0012715E" w:rsidRDefault="0012715E" w:rsidP="0012715E">
            <w:pPr>
              <w:spacing w:before="120" w:after="120"/>
              <w:jc w:val="center"/>
              <w:rPr>
                <w:rFonts w:ascii="Arial" w:hAnsi="Arial" w:cs="Arial"/>
                <w:b/>
                <w:sz w:val="22"/>
                <w:szCs w:val="22"/>
              </w:rPr>
            </w:pPr>
            <w:r w:rsidRPr="00D37668">
              <w:rPr>
                <w:rFonts w:ascii="Arial" w:hAnsi="Arial" w:cs="Arial"/>
                <w:b/>
                <w:sz w:val="24"/>
                <w:szCs w:val="24"/>
              </w:rPr>
              <w:t>Reflection &amp;</w:t>
            </w:r>
            <w:r w:rsidRPr="00D37668">
              <w:rPr>
                <w:rFonts w:ascii="Arial" w:hAnsi="Arial" w:cs="Arial"/>
                <w:b/>
                <w:color w:val="1D2228"/>
                <w:sz w:val="24"/>
                <w:szCs w:val="24"/>
              </w:rPr>
              <w:t xml:space="preserve"> advice to the organisation</w:t>
            </w:r>
          </w:p>
        </w:tc>
      </w:tr>
      <w:tr w:rsidR="0012715E" w:rsidRPr="00A406E5" w14:paraId="43610DC2" w14:textId="77777777" w:rsidTr="002B3AAB">
        <w:trPr>
          <w:trHeight w:val="2109"/>
        </w:trPr>
        <w:tc>
          <w:tcPr>
            <w:tcW w:w="9922" w:type="dxa"/>
            <w:gridSpan w:val="3"/>
            <w:shd w:val="clear" w:color="auto" w:fill="FFFFFF" w:themeFill="background1"/>
          </w:tcPr>
          <w:p w14:paraId="0B713856" w14:textId="0E597D97" w:rsidR="00D37668" w:rsidRDefault="004969BA" w:rsidP="004969BA">
            <w:pPr>
              <w:spacing w:before="120" w:after="120" w:line="360" w:lineRule="auto"/>
              <w:jc w:val="both"/>
              <w:rPr>
                <w:rFonts w:ascii="Arial" w:hAnsi="Arial" w:cs="Arial"/>
                <w:sz w:val="22"/>
                <w:szCs w:val="22"/>
              </w:rPr>
            </w:pPr>
            <w:r w:rsidRPr="004969BA">
              <w:rPr>
                <w:sz w:val="24"/>
                <w:szCs w:val="24"/>
              </w:rPr>
              <w:t>Beam's corporate partners have been a vital funding source, but the company should not put all its eggs in one basket. To guarantee long-term viability, Beam should think about increasing the number of private contributors, foundations, and government funds it receives. Although Beam has found success in the UK, there may be potential to broaden their reach internationally. To aid more people experiencing homelessness, they might form international collaborations with other groups or even create offices in different places.</w:t>
            </w:r>
            <w:r>
              <w:rPr>
                <w:sz w:val="24"/>
                <w:szCs w:val="24"/>
              </w:rPr>
              <w:t xml:space="preserve"> </w:t>
            </w:r>
            <w:r w:rsidRPr="004969BA">
              <w:rPr>
                <w:sz w:val="24"/>
                <w:szCs w:val="24"/>
              </w:rPr>
              <w:t xml:space="preserve">Beam </w:t>
            </w:r>
            <w:r>
              <w:rPr>
                <w:sz w:val="24"/>
                <w:szCs w:val="24"/>
              </w:rPr>
              <w:t xml:space="preserve">also </w:t>
            </w:r>
            <w:r w:rsidRPr="004969BA">
              <w:rPr>
                <w:sz w:val="24"/>
                <w:szCs w:val="24"/>
              </w:rPr>
              <w:t>has to make an effort in the direction of impact measurement and stakeholder communication.</w:t>
            </w:r>
          </w:p>
          <w:p w14:paraId="18540D45" w14:textId="77777777" w:rsidR="00D37668" w:rsidRDefault="00D37668" w:rsidP="00A406E5">
            <w:pPr>
              <w:spacing w:before="120" w:after="120"/>
              <w:jc w:val="both"/>
              <w:rPr>
                <w:rFonts w:ascii="Arial" w:hAnsi="Arial" w:cs="Arial"/>
                <w:sz w:val="22"/>
                <w:szCs w:val="22"/>
              </w:rPr>
            </w:pPr>
          </w:p>
          <w:p w14:paraId="5FE08527" w14:textId="6B8DD932" w:rsidR="00D37668" w:rsidRPr="00A406E5" w:rsidRDefault="00D37668" w:rsidP="00613EC4">
            <w:pPr>
              <w:spacing w:before="120" w:after="120"/>
              <w:jc w:val="both"/>
              <w:rPr>
                <w:rFonts w:ascii="Arial" w:hAnsi="Arial" w:cs="Arial"/>
                <w:sz w:val="22"/>
                <w:szCs w:val="22"/>
              </w:rPr>
            </w:pPr>
          </w:p>
        </w:tc>
      </w:tr>
      <w:tr w:rsidR="0012715E" w:rsidRPr="00A406E5" w14:paraId="3B993000" w14:textId="77777777" w:rsidTr="002B3AAB">
        <w:trPr>
          <w:trHeight w:val="442"/>
        </w:trPr>
        <w:tc>
          <w:tcPr>
            <w:tcW w:w="9922" w:type="dxa"/>
            <w:gridSpan w:val="3"/>
            <w:shd w:val="clear" w:color="auto" w:fill="DDD9C3" w:themeFill="background2" w:themeFillShade="E6"/>
          </w:tcPr>
          <w:p w14:paraId="6E047213" w14:textId="3354E7BE" w:rsidR="002B3AAB" w:rsidRPr="002B3AAB" w:rsidRDefault="002B3AAB" w:rsidP="002B3AAB">
            <w:pPr>
              <w:autoSpaceDE w:val="0"/>
              <w:autoSpaceDN w:val="0"/>
              <w:spacing w:line="276" w:lineRule="auto"/>
              <w:rPr>
                <w:rFonts w:ascii="Arial" w:hAnsi="Arial" w:cs="Arial"/>
                <w:b/>
                <w:bCs/>
                <w:sz w:val="24"/>
                <w:szCs w:val="24"/>
                <w:lang w:val="en-US"/>
              </w:rPr>
            </w:pPr>
            <w:bookmarkStart w:id="2" w:name="_Hlk113818014"/>
            <w:r>
              <w:rPr>
                <w:rFonts w:ascii="Arial" w:hAnsi="Arial" w:cs="Arial"/>
                <w:b/>
                <w:bCs/>
                <w:sz w:val="24"/>
                <w:szCs w:val="24"/>
                <w:lang w:val="en-US"/>
              </w:rPr>
              <w:t xml:space="preserve">                                                            </w:t>
            </w:r>
            <w:r w:rsidR="0012715E" w:rsidRPr="00D37668">
              <w:rPr>
                <w:rFonts w:ascii="Arial" w:hAnsi="Arial" w:cs="Arial"/>
                <w:b/>
                <w:bCs/>
                <w:sz w:val="24"/>
                <w:szCs w:val="24"/>
                <w:lang w:val="en-US"/>
              </w:rPr>
              <w:t>Reference List</w:t>
            </w:r>
          </w:p>
        </w:tc>
      </w:tr>
      <w:bookmarkEnd w:id="2"/>
      <w:tr w:rsidR="0012715E" w:rsidRPr="00A406E5" w14:paraId="4D9117A4" w14:textId="77777777" w:rsidTr="00D37668">
        <w:tc>
          <w:tcPr>
            <w:tcW w:w="9922" w:type="dxa"/>
            <w:gridSpan w:val="3"/>
            <w:shd w:val="clear" w:color="auto" w:fill="FFFFFF" w:themeFill="background1"/>
          </w:tcPr>
          <w:p w14:paraId="70979432" w14:textId="25591125" w:rsidR="004969BA" w:rsidRDefault="004969BA" w:rsidP="004969BA">
            <w:pPr>
              <w:autoSpaceDE w:val="0"/>
              <w:autoSpaceDN w:val="0"/>
              <w:spacing w:line="360" w:lineRule="auto"/>
              <w:jc w:val="both"/>
              <w:rPr>
                <w:sz w:val="24"/>
                <w:szCs w:val="24"/>
              </w:rPr>
            </w:pPr>
            <w:r>
              <w:rPr>
                <w:sz w:val="24"/>
                <w:szCs w:val="24"/>
              </w:rPr>
              <w:t xml:space="preserve">Beam., (2023). </w:t>
            </w:r>
            <w:r w:rsidRPr="004969BA">
              <w:rPr>
                <w:sz w:val="24"/>
                <w:szCs w:val="24"/>
              </w:rPr>
              <w:t>Why we created Beam</w:t>
            </w:r>
            <w:r>
              <w:rPr>
                <w:sz w:val="24"/>
                <w:szCs w:val="24"/>
              </w:rPr>
              <w:t xml:space="preserve">. [online] available at: </w:t>
            </w:r>
            <w:hyperlink r:id="rId9" w:history="1">
              <w:r w:rsidRPr="00D40C95">
                <w:rPr>
                  <w:rStyle w:val="Hyperlink"/>
                  <w:sz w:val="24"/>
                  <w:szCs w:val="24"/>
                </w:rPr>
                <w:t>https://beam.org/about</w:t>
              </w:r>
            </w:hyperlink>
            <w:r w:rsidR="00691807">
              <w:rPr>
                <w:sz w:val="24"/>
                <w:szCs w:val="24"/>
              </w:rPr>
              <w:t xml:space="preserve"> [Accessed on 25 </w:t>
            </w:r>
            <w:proofErr w:type="spellStart"/>
            <w:r w:rsidR="00691807">
              <w:rPr>
                <w:sz w:val="24"/>
                <w:szCs w:val="24"/>
              </w:rPr>
              <w:t>Februray</w:t>
            </w:r>
            <w:proofErr w:type="spellEnd"/>
            <w:r w:rsidR="00691807">
              <w:rPr>
                <w:sz w:val="24"/>
                <w:szCs w:val="24"/>
              </w:rPr>
              <w:t xml:space="preserve"> 2023]</w:t>
            </w:r>
          </w:p>
          <w:p w14:paraId="347E0271" w14:textId="77777777" w:rsidR="004969BA" w:rsidRDefault="004969BA" w:rsidP="004969BA">
            <w:pPr>
              <w:autoSpaceDE w:val="0"/>
              <w:autoSpaceDN w:val="0"/>
              <w:spacing w:line="360" w:lineRule="auto"/>
              <w:jc w:val="both"/>
              <w:rPr>
                <w:sz w:val="24"/>
                <w:szCs w:val="24"/>
              </w:rPr>
            </w:pPr>
          </w:p>
          <w:p w14:paraId="021D4033" w14:textId="613084E9" w:rsidR="004969BA" w:rsidRDefault="004969BA" w:rsidP="004969BA">
            <w:pPr>
              <w:autoSpaceDE w:val="0"/>
              <w:autoSpaceDN w:val="0"/>
              <w:spacing w:line="360" w:lineRule="auto"/>
              <w:jc w:val="both"/>
              <w:rPr>
                <w:sz w:val="24"/>
                <w:szCs w:val="24"/>
              </w:rPr>
            </w:pPr>
            <w:r w:rsidRPr="004969BA">
              <w:rPr>
                <w:sz w:val="24"/>
                <w:szCs w:val="24"/>
              </w:rPr>
              <w:t>Cahill, D.J., (2020). Target marketing and segmentation: valid and useful tools for marketing. Management Decision.</w:t>
            </w:r>
          </w:p>
          <w:p w14:paraId="1D67D303" w14:textId="77777777" w:rsidR="004969BA" w:rsidRDefault="004969BA" w:rsidP="004969BA">
            <w:pPr>
              <w:autoSpaceDE w:val="0"/>
              <w:autoSpaceDN w:val="0"/>
              <w:spacing w:line="360" w:lineRule="auto"/>
              <w:jc w:val="both"/>
              <w:rPr>
                <w:sz w:val="24"/>
                <w:szCs w:val="24"/>
              </w:rPr>
            </w:pPr>
          </w:p>
          <w:p w14:paraId="373485B9" w14:textId="3316D0F0" w:rsidR="004969BA" w:rsidRDefault="004969BA" w:rsidP="004969BA">
            <w:pPr>
              <w:autoSpaceDE w:val="0"/>
              <w:autoSpaceDN w:val="0"/>
              <w:spacing w:line="360" w:lineRule="auto"/>
              <w:jc w:val="both"/>
              <w:rPr>
                <w:sz w:val="24"/>
                <w:szCs w:val="24"/>
              </w:rPr>
            </w:pPr>
            <w:r w:rsidRPr="004969BA">
              <w:rPr>
                <w:sz w:val="24"/>
                <w:szCs w:val="24"/>
              </w:rPr>
              <w:t xml:space="preserve">Dorney-Smith, S., Schneller, K., Swift, A., Phelan, H. and Khan, Z., </w:t>
            </w:r>
            <w:r>
              <w:rPr>
                <w:sz w:val="24"/>
                <w:szCs w:val="24"/>
              </w:rPr>
              <w:t>(</w:t>
            </w:r>
            <w:r w:rsidRPr="004969BA">
              <w:rPr>
                <w:sz w:val="24"/>
                <w:szCs w:val="24"/>
              </w:rPr>
              <w:t>2022</w:t>
            </w:r>
            <w:r>
              <w:rPr>
                <w:sz w:val="24"/>
                <w:szCs w:val="24"/>
              </w:rPr>
              <w:t>)</w:t>
            </w:r>
            <w:r w:rsidRPr="004969BA">
              <w:rPr>
                <w:sz w:val="24"/>
                <w:szCs w:val="24"/>
              </w:rPr>
              <w:t>. Meeting the needs of homeless people attending the emergency department. Emergency Nurse, 30(5).</w:t>
            </w:r>
          </w:p>
          <w:p w14:paraId="0D5A5F88" w14:textId="77777777" w:rsidR="004969BA" w:rsidRDefault="004969BA" w:rsidP="004969BA">
            <w:pPr>
              <w:autoSpaceDE w:val="0"/>
              <w:autoSpaceDN w:val="0"/>
              <w:spacing w:line="360" w:lineRule="auto"/>
              <w:jc w:val="both"/>
              <w:rPr>
                <w:sz w:val="24"/>
                <w:szCs w:val="24"/>
              </w:rPr>
            </w:pPr>
          </w:p>
          <w:p w14:paraId="74FACF97" w14:textId="77777777" w:rsidR="004969BA" w:rsidRPr="004969BA" w:rsidRDefault="004969BA" w:rsidP="004969BA">
            <w:pPr>
              <w:autoSpaceDE w:val="0"/>
              <w:autoSpaceDN w:val="0"/>
              <w:spacing w:line="360" w:lineRule="auto"/>
              <w:jc w:val="both"/>
              <w:rPr>
                <w:sz w:val="24"/>
                <w:szCs w:val="24"/>
              </w:rPr>
            </w:pPr>
            <w:r w:rsidRPr="004969BA">
              <w:rPr>
                <w:sz w:val="24"/>
                <w:szCs w:val="24"/>
              </w:rPr>
              <w:t>Martin Jr, C.R., Horne, D.A. and Chan, W.S., (2019). A perspective on client productivity in business‐to‐business consulting services. International Journal of Service Industry Management, 12(2), pp.137-158.</w:t>
            </w:r>
          </w:p>
          <w:p w14:paraId="17442893" w14:textId="77777777" w:rsidR="004969BA" w:rsidRPr="004969BA" w:rsidRDefault="004969BA" w:rsidP="004969BA">
            <w:pPr>
              <w:autoSpaceDE w:val="0"/>
              <w:autoSpaceDN w:val="0"/>
              <w:spacing w:line="360" w:lineRule="auto"/>
              <w:jc w:val="both"/>
              <w:rPr>
                <w:sz w:val="24"/>
                <w:szCs w:val="24"/>
              </w:rPr>
            </w:pPr>
          </w:p>
          <w:p w14:paraId="51232D63" w14:textId="0D3AF0B4" w:rsidR="002B3AAB" w:rsidRPr="00A406E5" w:rsidRDefault="002B3AAB" w:rsidP="004969BA">
            <w:pPr>
              <w:autoSpaceDE w:val="0"/>
              <w:autoSpaceDN w:val="0"/>
              <w:spacing w:line="360" w:lineRule="auto"/>
              <w:jc w:val="both"/>
              <w:rPr>
                <w:rFonts w:ascii="Arial" w:hAnsi="Arial" w:cs="Arial"/>
                <w:sz w:val="22"/>
                <w:szCs w:val="22"/>
              </w:rPr>
            </w:pPr>
          </w:p>
        </w:tc>
      </w:tr>
      <w:tr w:rsidR="00D37668" w:rsidRPr="00A406E5" w14:paraId="0EDF950D" w14:textId="77777777" w:rsidTr="002B3AAB">
        <w:trPr>
          <w:trHeight w:val="423"/>
        </w:trPr>
        <w:tc>
          <w:tcPr>
            <w:tcW w:w="9922" w:type="dxa"/>
            <w:gridSpan w:val="3"/>
            <w:shd w:val="clear" w:color="auto" w:fill="DDD9C3" w:themeFill="background2" w:themeFillShade="E6"/>
          </w:tcPr>
          <w:p w14:paraId="665CBD85" w14:textId="42C09D11" w:rsidR="00D37668" w:rsidRPr="002B3AAB" w:rsidRDefault="00D37668" w:rsidP="00D37668">
            <w:pPr>
              <w:autoSpaceDE w:val="0"/>
              <w:autoSpaceDN w:val="0"/>
              <w:spacing w:line="276" w:lineRule="auto"/>
              <w:jc w:val="center"/>
              <w:rPr>
                <w:rFonts w:ascii="Arial" w:hAnsi="Arial" w:cs="Arial"/>
                <w:b/>
                <w:bCs/>
                <w:sz w:val="22"/>
                <w:szCs w:val="22"/>
              </w:rPr>
            </w:pPr>
            <w:r w:rsidRPr="002B3AAB">
              <w:rPr>
                <w:rFonts w:ascii="Arial" w:hAnsi="Arial" w:cs="Arial"/>
                <w:b/>
                <w:bCs/>
                <w:sz w:val="22"/>
                <w:szCs w:val="22"/>
              </w:rPr>
              <w:t>Name of companies contacted</w:t>
            </w:r>
          </w:p>
        </w:tc>
      </w:tr>
      <w:tr w:rsidR="00B00FEB" w:rsidRPr="00A406E5" w14:paraId="06EA430B" w14:textId="77777777" w:rsidTr="002B3AAB">
        <w:tc>
          <w:tcPr>
            <w:tcW w:w="1021" w:type="dxa"/>
            <w:shd w:val="clear" w:color="auto" w:fill="FFFFFF" w:themeFill="background1"/>
          </w:tcPr>
          <w:p w14:paraId="0D6C01BA" w14:textId="3BEEC4F5" w:rsidR="00B00FEB" w:rsidRPr="002B3AAB" w:rsidRDefault="00B00FEB" w:rsidP="00B00FEB">
            <w:pPr>
              <w:autoSpaceDE w:val="0"/>
              <w:autoSpaceDN w:val="0"/>
              <w:spacing w:line="276" w:lineRule="auto"/>
              <w:jc w:val="center"/>
              <w:rPr>
                <w:rFonts w:ascii="Arial" w:hAnsi="Arial" w:cs="Arial"/>
                <w:b/>
                <w:bCs/>
                <w:sz w:val="22"/>
                <w:szCs w:val="22"/>
              </w:rPr>
            </w:pPr>
            <w:r>
              <w:rPr>
                <w:rFonts w:ascii="Arial" w:hAnsi="Arial" w:cs="Arial"/>
                <w:b/>
                <w:bCs/>
                <w:sz w:val="22"/>
                <w:szCs w:val="22"/>
              </w:rPr>
              <w:t>1</w:t>
            </w:r>
          </w:p>
        </w:tc>
        <w:tc>
          <w:tcPr>
            <w:tcW w:w="8901" w:type="dxa"/>
            <w:gridSpan w:val="2"/>
            <w:shd w:val="clear" w:color="auto" w:fill="FFFFFF" w:themeFill="background1"/>
          </w:tcPr>
          <w:p w14:paraId="440B773D" w14:textId="480AEFBA" w:rsidR="00B00FEB" w:rsidRPr="00B00FEB" w:rsidRDefault="00B00FEB" w:rsidP="00B00FEB">
            <w:pPr>
              <w:autoSpaceDE w:val="0"/>
              <w:autoSpaceDN w:val="0"/>
              <w:spacing w:line="276" w:lineRule="auto"/>
              <w:rPr>
                <w:rFonts w:ascii="Arial" w:hAnsi="Arial" w:cs="Arial"/>
                <w:b/>
                <w:bCs/>
                <w:sz w:val="24"/>
                <w:szCs w:val="24"/>
              </w:rPr>
            </w:pPr>
            <w:r w:rsidRPr="00B00FEB">
              <w:rPr>
                <w:sz w:val="24"/>
                <w:szCs w:val="24"/>
              </w:rPr>
              <w:t>Excalibur Services Offices</w:t>
            </w:r>
          </w:p>
        </w:tc>
      </w:tr>
      <w:tr w:rsidR="00B00FEB" w:rsidRPr="00A406E5" w14:paraId="12197AB7" w14:textId="77777777" w:rsidTr="002B3AAB">
        <w:tc>
          <w:tcPr>
            <w:tcW w:w="1021" w:type="dxa"/>
            <w:shd w:val="clear" w:color="auto" w:fill="FFFFFF" w:themeFill="background1"/>
          </w:tcPr>
          <w:p w14:paraId="292DB732" w14:textId="5206AE10" w:rsidR="00B00FEB" w:rsidRPr="002B3AAB" w:rsidRDefault="00B00FEB" w:rsidP="00B00FEB">
            <w:pPr>
              <w:autoSpaceDE w:val="0"/>
              <w:autoSpaceDN w:val="0"/>
              <w:spacing w:line="276" w:lineRule="auto"/>
              <w:jc w:val="center"/>
              <w:rPr>
                <w:rFonts w:ascii="Arial" w:hAnsi="Arial" w:cs="Arial"/>
                <w:b/>
                <w:bCs/>
                <w:sz w:val="22"/>
                <w:szCs w:val="22"/>
              </w:rPr>
            </w:pPr>
            <w:r>
              <w:rPr>
                <w:rFonts w:ascii="Arial" w:hAnsi="Arial" w:cs="Arial"/>
                <w:b/>
                <w:bCs/>
                <w:sz w:val="22"/>
                <w:szCs w:val="22"/>
              </w:rPr>
              <w:t>2</w:t>
            </w:r>
          </w:p>
        </w:tc>
        <w:tc>
          <w:tcPr>
            <w:tcW w:w="8901" w:type="dxa"/>
            <w:gridSpan w:val="2"/>
            <w:shd w:val="clear" w:color="auto" w:fill="FFFFFF" w:themeFill="background1"/>
          </w:tcPr>
          <w:p w14:paraId="59D9C2F8" w14:textId="669B8211" w:rsidR="00B00FEB" w:rsidRPr="00B00FEB" w:rsidRDefault="00B00FEB" w:rsidP="00B00FEB">
            <w:pPr>
              <w:autoSpaceDE w:val="0"/>
              <w:autoSpaceDN w:val="0"/>
              <w:spacing w:line="276" w:lineRule="auto"/>
              <w:rPr>
                <w:rFonts w:ascii="Arial" w:hAnsi="Arial" w:cs="Arial"/>
                <w:b/>
                <w:bCs/>
                <w:sz w:val="24"/>
                <w:szCs w:val="24"/>
              </w:rPr>
            </w:pPr>
            <w:r w:rsidRPr="00B00FEB">
              <w:rPr>
                <w:sz w:val="24"/>
                <w:szCs w:val="24"/>
              </w:rPr>
              <w:t>Fly by Nite</w:t>
            </w:r>
          </w:p>
        </w:tc>
      </w:tr>
      <w:tr w:rsidR="00B00FEB" w:rsidRPr="00A406E5" w14:paraId="6BF29079" w14:textId="77777777" w:rsidTr="002B3AAB">
        <w:tc>
          <w:tcPr>
            <w:tcW w:w="1021" w:type="dxa"/>
            <w:shd w:val="clear" w:color="auto" w:fill="FFFFFF" w:themeFill="background1"/>
          </w:tcPr>
          <w:p w14:paraId="32260B98" w14:textId="539D5D2E" w:rsidR="00B00FEB" w:rsidRDefault="00B00FEB" w:rsidP="00B00FEB">
            <w:pPr>
              <w:autoSpaceDE w:val="0"/>
              <w:autoSpaceDN w:val="0"/>
              <w:spacing w:line="276" w:lineRule="auto"/>
              <w:jc w:val="center"/>
              <w:rPr>
                <w:rFonts w:ascii="Arial" w:hAnsi="Arial" w:cs="Arial"/>
                <w:b/>
                <w:bCs/>
                <w:sz w:val="22"/>
                <w:szCs w:val="22"/>
              </w:rPr>
            </w:pPr>
            <w:r>
              <w:rPr>
                <w:rFonts w:ascii="Arial" w:hAnsi="Arial" w:cs="Arial"/>
                <w:b/>
                <w:bCs/>
                <w:sz w:val="22"/>
                <w:szCs w:val="22"/>
              </w:rPr>
              <w:t>3</w:t>
            </w:r>
          </w:p>
        </w:tc>
        <w:tc>
          <w:tcPr>
            <w:tcW w:w="8901" w:type="dxa"/>
            <w:gridSpan w:val="2"/>
            <w:shd w:val="clear" w:color="auto" w:fill="FFFFFF" w:themeFill="background1"/>
          </w:tcPr>
          <w:p w14:paraId="7897A06E" w14:textId="76D9BBA9" w:rsidR="00B00FEB" w:rsidRPr="00B00FEB" w:rsidRDefault="00B00FEB" w:rsidP="00B00FEB">
            <w:pPr>
              <w:autoSpaceDE w:val="0"/>
              <w:autoSpaceDN w:val="0"/>
              <w:spacing w:line="276" w:lineRule="auto"/>
              <w:rPr>
                <w:rFonts w:ascii="Arial" w:hAnsi="Arial" w:cs="Arial"/>
                <w:b/>
                <w:bCs/>
                <w:sz w:val="24"/>
                <w:szCs w:val="24"/>
              </w:rPr>
            </w:pPr>
            <w:r w:rsidRPr="00B00FEB">
              <w:rPr>
                <w:sz w:val="24"/>
                <w:szCs w:val="24"/>
              </w:rPr>
              <w:t>Tame cleaning and maintenance Ltd</w:t>
            </w:r>
          </w:p>
        </w:tc>
      </w:tr>
      <w:tr w:rsidR="00B00FEB" w:rsidRPr="00A406E5" w14:paraId="2D81D115" w14:textId="77777777" w:rsidTr="002B3AAB">
        <w:tc>
          <w:tcPr>
            <w:tcW w:w="1021" w:type="dxa"/>
            <w:shd w:val="clear" w:color="auto" w:fill="FFFFFF" w:themeFill="background1"/>
          </w:tcPr>
          <w:p w14:paraId="1CE06E6C" w14:textId="570C84DA" w:rsidR="00B00FEB" w:rsidRDefault="00B00FEB" w:rsidP="00B00FEB">
            <w:pPr>
              <w:autoSpaceDE w:val="0"/>
              <w:autoSpaceDN w:val="0"/>
              <w:spacing w:line="276" w:lineRule="auto"/>
              <w:jc w:val="center"/>
              <w:rPr>
                <w:rFonts w:ascii="Arial" w:hAnsi="Arial" w:cs="Arial"/>
                <w:b/>
                <w:bCs/>
                <w:sz w:val="22"/>
                <w:szCs w:val="22"/>
              </w:rPr>
            </w:pPr>
            <w:r>
              <w:rPr>
                <w:rFonts w:ascii="Arial" w:hAnsi="Arial" w:cs="Arial"/>
                <w:b/>
                <w:bCs/>
                <w:sz w:val="22"/>
                <w:szCs w:val="22"/>
              </w:rPr>
              <w:t>4</w:t>
            </w:r>
          </w:p>
        </w:tc>
        <w:tc>
          <w:tcPr>
            <w:tcW w:w="8901" w:type="dxa"/>
            <w:gridSpan w:val="2"/>
            <w:shd w:val="clear" w:color="auto" w:fill="FFFFFF" w:themeFill="background1"/>
          </w:tcPr>
          <w:p w14:paraId="68F8D7F5" w14:textId="1A013B68" w:rsidR="00B00FEB" w:rsidRPr="00B00FEB" w:rsidRDefault="00B00FEB" w:rsidP="00B00FEB">
            <w:pPr>
              <w:autoSpaceDE w:val="0"/>
              <w:autoSpaceDN w:val="0"/>
              <w:spacing w:line="276" w:lineRule="auto"/>
              <w:rPr>
                <w:rFonts w:ascii="Arial" w:hAnsi="Arial" w:cs="Arial"/>
                <w:b/>
                <w:bCs/>
                <w:sz w:val="24"/>
                <w:szCs w:val="24"/>
              </w:rPr>
            </w:pPr>
            <w:r w:rsidRPr="00B00FEB">
              <w:rPr>
                <w:sz w:val="24"/>
                <w:szCs w:val="24"/>
              </w:rPr>
              <w:t>West Point construction Ltd</w:t>
            </w:r>
          </w:p>
        </w:tc>
      </w:tr>
      <w:tr w:rsidR="00B00FEB" w:rsidRPr="00A406E5" w14:paraId="651D71E5" w14:textId="77777777" w:rsidTr="002B3AAB">
        <w:tc>
          <w:tcPr>
            <w:tcW w:w="1021" w:type="dxa"/>
            <w:shd w:val="clear" w:color="auto" w:fill="FFFFFF" w:themeFill="background1"/>
          </w:tcPr>
          <w:p w14:paraId="6A9C259A" w14:textId="1651828E" w:rsidR="00B00FEB" w:rsidRDefault="00B00FEB" w:rsidP="00B00FEB">
            <w:pPr>
              <w:autoSpaceDE w:val="0"/>
              <w:autoSpaceDN w:val="0"/>
              <w:spacing w:line="276" w:lineRule="auto"/>
              <w:jc w:val="center"/>
              <w:rPr>
                <w:rFonts w:ascii="Arial" w:hAnsi="Arial" w:cs="Arial"/>
                <w:b/>
                <w:bCs/>
                <w:sz w:val="22"/>
                <w:szCs w:val="22"/>
              </w:rPr>
            </w:pPr>
            <w:r>
              <w:rPr>
                <w:rFonts w:ascii="Arial" w:hAnsi="Arial" w:cs="Arial"/>
                <w:b/>
                <w:bCs/>
                <w:sz w:val="22"/>
                <w:szCs w:val="22"/>
              </w:rPr>
              <w:t>5</w:t>
            </w:r>
          </w:p>
        </w:tc>
        <w:tc>
          <w:tcPr>
            <w:tcW w:w="8901" w:type="dxa"/>
            <w:gridSpan w:val="2"/>
            <w:shd w:val="clear" w:color="auto" w:fill="FFFFFF" w:themeFill="background1"/>
          </w:tcPr>
          <w:p w14:paraId="035B6AD0" w14:textId="3C50C5BF" w:rsidR="00B00FEB" w:rsidRPr="00B00FEB" w:rsidRDefault="00B00FEB" w:rsidP="00B00FEB">
            <w:pPr>
              <w:autoSpaceDE w:val="0"/>
              <w:autoSpaceDN w:val="0"/>
              <w:spacing w:line="276" w:lineRule="auto"/>
              <w:rPr>
                <w:rFonts w:ascii="Arial" w:hAnsi="Arial" w:cs="Arial"/>
                <w:b/>
                <w:bCs/>
                <w:sz w:val="24"/>
                <w:szCs w:val="24"/>
              </w:rPr>
            </w:pPr>
            <w:r w:rsidRPr="00B00FEB">
              <w:rPr>
                <w:sz w:val="24"/>
                <w:szCs w:val="24"/>
              </w:rPr>
              <w:t>Abbey &amp; Lyndon builders Ltd</w:t>
            </w:r>
          </w:p>
        </w:tc>
      </w:tr>
      <w:tr w:rsidR="002B3AAB" w:rsidRPr="00A406E5" w14:paraId="00F3D3D0" w14:textId="77777777" w:rsidTr="002B3AAB">
        <w:tc>
          <w:tcPr>
            <w:tcW w:w="1021" w:type="dxa"/>
            <w:shd w:val="clear" w:color="auto" w:fill="FFFFFF" w:themeFill="background1"/>
          </w:tcPr>
          <w:p w14:paraId="02AC1FDA" w14:textId="500A2F84" w:rsidR="002B3AAB" w:rsidRDefault="002B3AAB" w:rsidP="002B3AAB">
            <w:pPr>
              <w:autoSpaceDE w:val="0"/>
              <w:autoSpaceDN w:val="0"/>
              <w:spacing w:line="276" w:lineRule="auto"/>
              <w:jc w:val="center"/>
              <w:rPr>
                <w:rFonts w:ascii="Arial" w:hAnsi="Arial" w:cs="Arial"/>
                <w:b/>
                <w:bCs/>
                <w:sz w:val="22"/>
                <w:szCs w:val="22"/>
              </w:rPr>
            </w:pPr>
            <w:r>
              <w:rPr>
                <w:rFonts w:ascii="Arial" w:hAnsi="Arial" w:cs="Arial"/>
                <w:b/>
                <w:bCs/>
                <w:sz w:val="22"/>
                <w:szCs w:val="22"/>
              </w:rPr>
              <w:t>6</w:t>
            </w:r>
          </w:p>
        </w:tc>
        <w:tc>
          <w:tcPr>
            <w:tcW w:w="8901" w:type="dxa"/>
            <w:gridSpan w:val="2"/>
            <w:shd w:val="clear" w:color="auto" w:fill="FFFFFF" w:themeFill="background1"/>
          </w:tcPr>
          <w:p w14:paraId="34E5A472" w14:textId="77777777" w:rsidR="002B3AAB" w:rsidRDefault="002B3AAB" w:rsidP="00D37668">
            <w:pPr>
              <w:autoSpaceDE w:val="0"/>
              <w:autoSpaceDN w:val="0"/>
              <w:spacing w:line="276" w:lineRule="auto"/>
              <w:jc w:val="center"/>
              <w:rPr>
                <w:rFonts w:ascii="Arial" w:hAnsi="Arial" w:cs="Arial"/>
                <w:b/>
                <w:bCs/>
                <w:sz w:val="22"/>
                <w:szCs w:val="22"/>
              </w:rPr>
            </w:pPr>
          </w:p>
          <w:p w14:paraId="204E8FEA" w14:textId="2B38962A" w:rsidR="002B3AAB" w:rsidRPr="002B3AAB" w:rsidRDefault="002B3AAB" w:rsidP="00D37668">
            <w:pPr>
              <w:autoSpaceDE w:val="0"/>
              <w:autoSpaceDN w:val="0"/>
              <w:spacing w:line="276" w:lineRule="auto"/>
              <w:jc w:val="center"/>
              <w:rPr>
                <w:rFonts w:ascii="Arial" w:hAnsi="Arial" w:cs="Arial"/>
                <w:b/>
                <w:bCs/>
                <w:sz w:val="22"/>
                <w:szCs w:val="22"/>
              </w:rPr>
            </w:pPr>
          </w:p>
        </w:tc>
      </w:tr>
      <w:tr w:rsidR="002B3AAB" w:rsidRPr="00A406E5" w14:paraId="6F8F5D6A" w14:textId="77777777" w:rsidTr="002B3AAB">
        <w:tc>
          <w:tcPr>
            <w:tcW w:w="1021" w:type="dxa"/>
            <w:shd w:val="clear" w:color="auto" w:fill="FFFFFF" w:themeFill="background1"/>
          </w:tcPr>
          <w:p w14:paraId="2D80962E" w14:textId="31CDC20E" w:rsidR="002B3AAB" w:rsidRDefault="002B3AAB" w:rsidP="002B3AAB">
            <w:pPr>
              <w:autoSpaceDE w:val="0"/>
              <w:autoSpaceDN w:val="0"/>
              <w:spacing w:line="276" w:lineRule="auto"/>
              <w:jc w:val="center"/>
              <w:rPr>
                <w:rFonts w:ascii="Arial" w:hAnsi="Arial" w:cs="Arial"/>
                <w:b/>
                <w:bCs/>
                <w:sz w:val="22"/>
                <w:szCs w:val="22"/>
              </w:rPr>
            </w:pPr>
            <w:r>
              <w:rPr>
                <w:rFonts w:ascii="Arial" w:hAnsi="Arial" w:cs="Arial"/>
                <w:b/>
                <w:bCs/>
                <w:sz w:val="22"/>
                <w:szCs w:val="22"/>
              </w:rPr>
              <w:t>7</w:t>
            </w:r>
          </w:p>
        </w:tc>
        <w:tc>
          <w:tcPr>
            <w:tcW w:w="8901" w:type="dxa"/>
            <w:gridSpan w:val="2"/>
            <w:shd w:val="clear" w:color="auto" w:fill="FFFFFF" w:themeFill="background1"/>
          </w:tcPr>
          <w:p w14:paraId="55258289" w14:textId="77777777" w:rsidR="002B3AAB" w:rsidRDefault="002B3AAB" w:rsidP="00D37668">
            <w:pPr>
              <w:autoSpaceDE w:val="0"/>
              <w:autoSpaceDN w:val="0"/>
              <w:spacing w:line="276" w:lineRule="auto"/>
              <w:jc w:val="center"/>
              <w:rPr>
                <w:rFonts w:ascii="Arial" w:hAnsi="Arial" w:cs="Arial"/>
                <w:b/>
                <w:bCs/>
                <w:sz w:val="22"/>
                <w:szCs w:val="22"/>
              </w:rPr>
            </w:pPr>
          </w:p>
          <w:p w14:paraId="390E2ADE" w14:textId="68E2856D" w:rsidR="002B3AAB" w:rsidRPr="002B3AAB" w:rsidRDefault="002B3AAB" w:rsidP="00D37668">
            <w:pPr>
              <w:autoSpaceDE w:val="0"/>
              <w:autoSpaceDN w:val="0"/>
              <w:spacing w:line="276" w:lineRule="auto"/>
              <w:jc w:val="center"/>
              <w:rPr>
                <w:rFonts w:ascii="Arial" w:hAnsi="Arial" w:cs="Arial"/>
                <w:b/>
                <w:bCs/>
                <w:sz w:val="22"/>
                <w:szCs w:val="22"/>
              </w:rPr>
            </w:pPr>
          </w:p>
        </w:tc>
      </w:tr>
      <w:tr w:rsidR="002B3AAB" w:rsidRPr="00A406E5" w14:paraId="2CD5ADC4" w14:textId="77777777" w:rsidTr="002B3AAB">
        <w:tc>
          <w:tcPr>
            <w:tcW w:w="1021" w:type="dxa"/>
            <w:shd w:val="clear" w:color="auto" w:fill="FFFFFF" w:themeFill="background1"/>
          </w:tcPr>
          <w:p w14:paraId="632CCD99" w14:textId="3D9A6A87" w:rsidR="002B3AAB" w:rsidRDefault="002B3AAB" w:rsidP="002B3AAB">
            <w:pPr>
              <w:autoSpaceDE w:val="0"/>
              <w:autoSpaceDN w:val="0"/>
              <w:spacing w:line="276" w:lineRule="auto"/>
              <w:jc w:val="center"/>
              <w:rPr>
                <w:rFonts w:ascii="Arial" w:hAnsi="Arial" w:cs="Arial"/>
                <w:b/>
                <w:bCs/>
                <w:sz w:val="22"/>
                <w:szCs w:val="22"/>
              </w:rPr>
            </w:pPr>
            <w:r>
              <w:rPr>
                <w:rFonts w:ascii="Arial" w:hAnsi="Arial" w:cs="Arial"/>
                <w:b/>
                <w:bCs/>
                <w:sz w:val="22"/>
                <w:szCs w:val="22"/>
              </w:rPr>
              <w:t>8</w:t>
            </w:r>
          </w:p>
        </w:tc>
        <w:tc>
          <w:tcPr>
            <w:tcW w:w="8901" w:type="dxa"/>
            <w:gridSpan w:val="2"/>
            <w:shd w:val="clear" w:color="auto" w:fill="FFFFFF" w:themeFill="background1"/>
          </w:tcPr>
          <w:p w14:paraId="735CA9BF" w14:textId="77777777" w:rsidR="002B3AAB" w:rsidRDefault="002B3AAB" w:rsidP="00D37668">
            <w:pPr>
              <w:autoSpaceDE w:val="0"/>
              <w:autoSpaceDN w:val="0"/>
              <w:spacing w:line="276" w:lineRule="auto"/>
              <w:jc w:val="center"/>
              <w:rPr>
                <w:rFonts w:ascii="Arial" w:hAnsi="Arial" w:cs="Arial"/>
                <w:b/>
                <w:bCs/>
                <w:sz w:val="22"/>
                <w:szCs w:val="22"/>
              </w:rPr>
            </w:pPr>
          </w:p>
          <w:p w14:paraId="48D84B83" w14:textId="1B0D96BE" w:rsidR="002B3AAB" w:rsidRPr="002B3AAB" w:rsidRDefault="002B3AAB" w:rsidP="00D37668">
            <w:pPr>
              <w:autoSpaceDE w:val="0"/>
              <w:autoSpaceDN w:val="0"/>
              <w:spacing w:line="276" w:lineRule="auto"/>
              <w:jc w:val="center"/>
              <w:rPr>
                <w:rFonts w:ascii="Arial" w:hAnsi="Arial" w:cs="Arial"/>
                <w:b/>
                <w:bCs/>
                <w:sz w:val="22"/>
                <w:szCs w:val="22"/>
              </w:rPr>
            </w:pPr>
          </w:p>
        </w:tc>
      </w:tr>
      <w:tr w:rsidR="002B3AAB" w:rsidRPr="00A406E5" w14:paraId="2D6429A7" w14:textId="77777777" w:rsidTr="002B3AAB">
        <w:tc>
          <w:tcPr>
            <w:tcW w:w="1021" w:type="dxa"/>
            <w:shd w:val="clear" w:color="auto" w:fill="FFFFFF" w:themeFill="background1"/>
          </w:tcPr>
          <w:p w14:paraId="5348DD7B" w14:textId="67F595E8" w:rsidR="002B3AAB" w:rsidRDefault="002B3AAB" w:rsidP="002B3AAB">
            <w:pPr>
              <w:autoSpaceDE w:val="0"/>
              <w:autoSpaceDN w:val="0"/>
              <w:spacing w:line="276" w:lineRule="auto"/>
              <w:jc w:val="center"/>
              <w:rPr>
                <w:rFonts w:ascii="Arial" w:hAnsi="Arial" w:cs="Arial"/>
                <w:b/>
                <w:bCs/>
                <w:sz w:val="22"/>
                <w:szCs w:val="22"/>
              </w:rPr>
            </w:pPr>
            <w:r>
              <w:rPr>
                <w:rFonts w:ascii="Arial" w:hAnsi="Arial" w:cs="Arial"/>
                <w:b/>
                <w:bCs/>
                <w:sz w:val="22"/>
                <w:szCs w:val="22"/>
              </w:rPr>
              <w:t>9</w:t>
            </w:r>
          </w:p>
        </w:tc>
        <w:tc>
          <w:tcPr>
            <w:tcW w:w="8901" w:type="dxa"/>
            <w:gridSpan w:val="2"/>
            <w:shd w:val="clear" w:color="auto" w:fill="FFFFFF" w:themeFill="background1"/>
          </w:tcPr>
          <w:p w14:paraId="3A36C878" w14:textId="77777777" w:rsidR="002B3AAB" w:rsidRDefault="002B3AAB" w:rsidP="00D37668">
            <w:pPr>
              <w:autoSpaceDE w:val="0"/>
              <w:autoSpaceDN w:val="0"/>
              <w:spacing w:line="276" w:lineRule="auto"/>
              <w:jc w:val="center"/>
              <w:rPr>
                <w:rFonts w:ascii="Arial" w:hAnsi="Arial" w:cs="Arial"/>
                <w:b/>
                <w:bCs/>
                <w:sz w:val="22"/>
                <w:szCs w:val="22"/>
              </w:rPr>
            </w:pPr>
          </w:p>
          <w:p w14:paraId="2D659725" w14:textId="44E90377" w:rsidR="002B3AAB" w:rsidRPr="002B3AAB" w:rsidRDefault="002B3AAB" w:rsidP="00D37668">
            <w:pPr>
              <w:autoSpaceDE w:val="0"/>
              <w:autoSpaceDN w:val="0"/>
              <w:spacing w:line="276" w:lineRule="auto"/>
              <w:jc w:val="center"/>
              <w:rPr>
                <w:rFonts w:ascii="Arial" w:hAnsi="Arial" w:cs="Arial"/>
                <w:b/>
                <w:bCs/>
                <w:sz w:val="22"/>
                <w:szCs w:val="22"/>
              </w:rPr>
            </w:pPr>
          </w:p>
        </w:tc>
      </w:tr>
      <w:tr w:rsidR="002B3AAB" w:rsidRPr="00A406E5" w14:paraId="38F13673" w14:textId="77777777" w:rsidTr="002B3AAB">
        <w:tc>
          <w:tcPr>
            <w:tcW w:w="1021" w:type="dxa"/>
            <w:shd w:val="clear" w:color="auto" w:fill="FFFFFF" w:themeFill="background1"/>
          </w:tcPr>
          <w:p w14:paraId="053FAB62" w14:textId="7DDC63D0" w:rsidR="002B3AAB" w:rsidRDefault="002B3AAB" w:rsidP="002B3AAB">
            <w:pPr>
              <w:autoSpaceDE w:val="0"/>
              <w:autoSpaceDN w:val="0"/>
              <w:spacing w:line="276" w:lineRule="auto"/>
              <w:jc w:val="center"/>
              <w:rPr>
                <w:rFonts w:ascii="Arial" w:hAnsi="Arial" w:cs="Arial"/>
                <w:b/>
                <w:bCs/>
                <w:sz w:val="22"/>
                <w:szCs w:val="22"/>
              </w:rPr>
            </w:pPr>
            <w:r>
              <w:rPr>
                <w:rFonts w:ascii="Arial" w:hAnsi="Arial" w:cs="Arial"/>
                <w:b/>
                <w:bCs/>
                <w:sz w:val="22"/>
                <w:szCs w:val="22"/>
              </w:rPr>
              <w:t>10</w:t>
            </w:r>
          </w:p>
        </w:tc>
        <w:tc>
          <w:tcPr>
            <w:tcW w:w="8901" w:type="dxa"/>
            <w:gridSpan w:val="2"/>
            <w:shd w:val="clear" w:color="auto" w:fill="FFFFFF" w:themeFill="background1"/>
          </w:tcPr>
          <w:p w14:paraId="654C9782" w14:textId="77777777" w:rsidR="002B3AAB" w:rsidRDefault="002B3AAB" w:rsidP="00D37668">
            <w:pPr>
              <w:autoSpaceDE w:val="0"/>
              <w:autoSpaceDN w:val="0"/>
              <w:spacing w:line="276" w:lineRule="auto"/>
              <w:jc w:val="center"/>
              <w:rPr>
                <w:rFonts w:ascii="Arial" w:hAnsi="Arial" w:cs="Arial"/>
                <w:b/>
                <w:bCs/>
                <w:sz w:val="22"/>
                <w:szCs w:val="22"/>
              </w:rPr>
            </w:pPr>
          </w:p>
          <w:p w14:paraId="769E7B68" w14:textId="62B56E12" w:rsidR="002B3AAB" w:rsidRPr="002B3AAB" w:rsidRDefault="002B3AAB" w:rsidP="00D37668">
            <w:pPr>
              <w:autoSpaceDE w:val="0"/>
              <w:autoSpaceDN w:val="0"/>
              <w:spacing w:line="276" w:lineRule="auto"/>
              <w:jc w:val="center"/>
              <w:rPr>
                <w:rFonts w:ascii="Arial" w:hAnsi="Arial" w:cs="Arial"/>
                <w:b/>
                <w:bCs/>
                <w:sz w:val="22"/>
                <w:szCs w:val="22"/>
              </w:rPr>
            </w:pPr>
          </w:p>
        </w:tc>
      </w:tr>
      <w:tr w:rsidR="007136AB" w:rsidRPr="00A406E5" w14:paraId="2A366CA7" w14:textId="77777777" w:rsidTr="002B3AAB">
        <w:tc>
          <w:tcPr>
            <w:tcW w:w="1021" w:type="dxa"/>
            <w:shd w:val="clear" w:color="auto" w:fill="FFFFFF" w:themeFill="background1"/>
          </w:tcPr>
          <w:p w14:paraId="4F9A0BDA" w14:textId="4E79CD1D" w:rsidR="007136AB" w:rsidRDefault="007136AB" w:rsidP="002B3AAB">
            <w:pPr>
              <w:autoSpaceDE w:val="0"/>
              <w:autoSpaceDN w:val="0"/>
              <w:spacing w:line="276" w:lineRule="auto"/>
              <w:jc w:val="center"/>
              <w:rPr>
                <w:rFonts w:ascii="Arial" w:hAnsi="Arial" w:cs="Arial"/>
                <w:b/>
                <w:bCs/>
                <w:sz w:val="22"/>
                <w:szCs w:val="22"/>
              </w:rPr>
            </w:pPr>
            <w:r>
              <w:rPr>
                <w:rFonts w:ascii="Arial" w:hAnsi="Arial" w:cs="Arial"/>
                <w:b/>
                <w:bCs/>
                <w:sz w:val="22"/>
                <w:szCs w:val="22"/>
              </w:rPr>
              <w:t>11</w:t>
            </w:r>
          </w:p>
        </w:tc>
        <w:tc>
          <w:tcPr>
            <w:tcW w:w="8901" w:type="dxa"/>
            <w:gridSpan w:val="2"/>
            <w:shd w:val="clear" w:color="auto" w:fill="FFFFFF" w:themeFill="background1"/>
          </w:tcPr>
          <w:p w14:paraId="3FA08FB8" w14:textId="77777777" w:rsidR="007136AB" w:rsidRDefault="007136AB" w:rsidP="00D37668">
            <w:pPr>
              <w:autoSpaceDE w:val="0"/>
              <w:autoSpaceDN w:val="0"/>
              <w:spacing w:line="276" w:lineRule="auto"/>
              <w:jc w:val="center"/>
              <w:rPr>
                <w:rFonts w:ascii="Arial" w:hAnsi="Arial" w:cs="Arial"/>
                <w:b/>
                <w:bCs/>
                <w:sz w:val="22"/>
                <w:szCs w:val="22"/>
              </w:rPr>
            </w:pPr>
          </w:p>
          <w:p w14:paraId="63C57C17" w14:textId="4C2B992F" w:rsidR="007136AB" w:rsidRDefault="007136AB" w:rsidP="00D37668">
            <w:pPr>
              <w:autoSpaceDE w:val="0"/>
              <w:autoSpaceDN w:val="0"/>
              <w:spacing w:line="276" w:lineRule="auto"/>
              <w:jc w:val="center"/>
              <w:rPr>
                <w:rFonts w:ascii="Arial" w:hAnsi="Arial" w:cs="Arial"/>
                <w:b/>
                <w:bCs/>
                <w:sz w:val="22"/>
                <w:szCs w:val="22"/>
              </w:rPr>
            </w:pPr>
          </w:p>
        </w:tc>
      </w:tr>
      <w:tr w:rsidR="007136AB" w:rsidRPr="00A406E5" w14:paraId="337C8CA0" w14:textId="77777777" w:rsidTr="002B3AAB">
        <w:tc>
          <w:tcPr>
            <w:tcW w:w="1021" w:type="dxa"/>
            <w:shd w:val="clear" w:color="auto" w:fill="FFFFFF" w:themeFill="background1"/>
          </w:tcPr>
          <w:p w14:paraId="2BBB8BEF" w14:textId="7CB57D0A" w:rsidR="007136AB" w:rsidRDefault="007136AB" w:rsidP="002B3AAB">
            <w:pPr>
              <w:autoSpaceDE w:val="0"/>
              <w:autoSpaceDN w:val="0"/>
              <w:spacing w:line="276" w:lineRule="auto"/>
              <w:jc w:val="center"/>
              <w:rPr>
                <w:rFonts w:ascii="Arial" w:hAnsi="Arial" w:cs="Arial"/>
                <w:b/>
                <w:bCs/>
                <w:sz w:val="22"/>
                <w:szCs w:val="22"/>
              </w:rPr>
            </w:pPr>
            <w:r>
              <w:rPr>
                <w:rFonts w:ascii="Arial" w:hAnsi="Arial" w:cs="Arial"/>
                <w:b/>
                <w:bCs/>
                <w:sz w:val="22"/>
                <w:szCs w:val="22"/>
              </w:rPr>
              <w:t>12</w:t>
            </w:r>
          </w:p>
        </w:tc>
        <w:tc>
          <w:tcPr>
            <w:tcW w:w="8901" w:type="dxa"/>
            <w:gridSpan w:val="2"/>
            <w:shd w:val="clear" w:color="auto" w:fill="FFFFFF" w:themeFill="background1"/>
          </w:tcPr>
          <w:p w14:paraId="267665C9" w14:textId="77777777" w:rsidR="007136AB" w:rsidRDefault="007136AB" w:rsidP="00D37668">
            <w:pPr>
              <w:autoSpaceDE w:val="0"/>
              <w:autoSpaceDN w:val="0"/>
              <w:spacing w:line="276" w:lineRule="auto"/>
              <w:jc w:val="center"/>
              <w:rPr>
                <w:rFonts w:ascii="Arial" w:hAnsi="Arial" w:cs="Arial"/>
                <w:b/>
                <w:bCs/>
                <w:sz w:val="22"/>
                <w:szCs w:val="22"/>
              </w:rPr>
            </w:pPr>
          </w:p>
          <w:p w14:paraId="54F41954" w14:textId="0DB6520D" w:rsidR="007136AB" w:rsidRDefault="007136AB" w:rsidP="00D37668">
            <w:pPr>
              <w:autoSpaceDE w:val="0"/>
              <w:autoSpaceDN w:val="0"/>
              <w:spacing w:line="276" w:lineRule="auto"/>
              <w:jc w:val="center"/>
              <w:rPr>
                <w:rFonts w:ascii="Arial" w:hAnsi="Arial" w:cs="Arial"/>
                <w:b/>
                <w:bCs/>
                <w:sz w:val="22"/>
                <w:szCs w:val="22"/>
              </w:rPr>
            </w:pPr>
          </w:p>
        </w:tc>
      </w:tr>
    </w:tbl>
    <w:p w14:paraId="4BDC730B" w14:textId="133D215E" w:rsidR="00DE67C2" w:rsidRDefault="00DE67C2" w:rsidP="00D37668">
      <w:pPr>
        <w:rPr>
          <w:rFonts w:ascii="Arial" w:hAnsi="Arial" w:cs="Arial"/>
          <w:b/>
        </w:rPr>
      </w:pPr>
    </w:p>
    <w:p w14:paraId="2B35D550" w14:textId="4B452073" w:rsidR="00167EA6" w:rsidRDefault="00167EA6">
      <w:pPr>
        <w:rPr>
          <w:rFonts w:ascii="Arial" w:hAnsi="Arial" w:cs="Arial"/>
          <w:b/>
        </w:rPr>
      </w:pPr>
      <w:r>
        <w:rPr>
          <w:rFonts w:ascii="Arial" w:hAnsi="Arial" w:cs="Arial"/>
          <w:b/>
        </w:rPr>
        <w:br w:type="page"/>
      </w:r>
    </w:p>
    <w:p w14:paraId="03B97176" w14:textId="77777777" w:rsidR="00167EA6" w:rsidRPr="00A85BFE" w:rsidRDefault="00167EA6" w:rsidP="00D37668">
      <w:pPr>
        <w:pStyle w:val="Header"/>
        <w:tabs>
          <w:tab w:val="clear" w:pos="4153"/>
          <w:tab w:val="clear" w:pos="8306"/>
        </w:tabs>
        <w:rPr>
          <w:rFonts w:ascii="Arial" w:hAnsi="Arial" w:cs="Arial"/>
          <w:b/>
          <w:sz w:val="28"/>
          <w:szCs w:val="28"/>
        </w:rPr>
      </w:pPr>
      <w:r w:rsidRPr="00A406E5">
        <w:rPr>
          <w:rFonts w:ascii="Arial" w:hAnsi="Arial" w:cs="Arial"/>
          <w:noProof/>
        </w:rPr>
        <w:drawing>
          <wp:anchor distT="0" distB="0" distL="114300" distR="114300" simplePos="0" relativeHeight="251660288" behindDoc="0" locked="0" layoutInCell="1" allowOverlap="1" wp14:anchorId="4A768EEA" wp14:editId="415596BA">
            <wp:simplePos x="0" y="0"/>
            <wp:positionH relativeFrom="column">
              <wp:posOffset>2409825</wp:posOffset>
            </wp:positionH>
            <wp:positionV relativeFrom="paragraph">
              <wp:posOffset>133350</wp:posOffset>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br w:type="textWrapping" w:clear="all"/>
      </w:r>
    </w:p>
    <w:p w14:paraId="7C4268D2" w14:textId="77777777" w:rsidR="00167EA6" w:rsidRPr="00A406E5" w:rsidRDefault="00167EA6"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167EA6" w:rsidRPr="00A406E5" w14:paraId="42EBF48E" w14:textId="77777777" w:rsidTr="002B3AAB">
        <w:tc>
          <w:tcPr>
            <w:tcW w:w="9922" w:type="dxa"/>
            <w:shd w:val="clear" w:color="auto" w:fill="DDD9C3" w:themeFill="background2" w:themeFillShade="E6"/>
          </w:tcPr>
          <w:p w14:paraId="1ABC3FE5" w14:textId="77777777" w:rsidR="00167EA6" w:rsidRPr="00A406E5" w:rsidRDefault="00167EA6" w:rsidP="00552351">
            <w:pPr>
              <w:pStyle w:val="Heading4"/>
              <w:rPr>
                <w:rFonts w:ascii="Arial" w:hAnsi="Arial" w:cs="Arial"/>
                <w:b/>
              </w:rPr>
            </w:pPr>
            <w:r>
              <w:rPr>
                <w:rFonts w:ascii="Arial" w:hAnsi="Arial" w:cs="Arial"/>
                <w:b/>
              </w:rPr>
              <w:t>LCBB4004 – Consultation Project - Weekly Report</w:t>
            </w:r>
            <w:r w:rsidRPr="00A406E5">
              <w:rPr>
                <w:rFonts w:ascii="Arial" w:hAnsi="Arial" w:cs="Arial"/>
                <w:b/>
              </w:rPr>
              <w:t xml:space="preserve"> </w:t>
            </w:r>
          </w:p>
        </w:tc>
      </w:tr>
    </w:tbl>
    <w:p w14:paraId="7111C68C" w14:textId="77777777" w:rsidR="00167EA6" w:rsidRPr="00A406E5" w:rsidRDefault="00167EA6"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21"/>
        <w:gridCol w:w="2126"/>
        <w:gridCol w:w="6775"/>
      </w:tblGrid>
      <w:tr w:rsidR="00167EA6" w:rsidRPr="00A406E5" w14:paraId="7415D1A3" w14:textId="77777777" w:rsidTr="002B3AAB">
        <w:tc>
          <w:tcPr>
            <w:tcW w:w="3147" w:type="dxa"/>
            <w:gridSpan w:val="2"/>
            <w:shd w:val="clear" w:color="auto" w:fill="DDD9C3" w:themeFill="background2" w:themeFillShade="E6"/>
          </w:tcPr>
          <w:p w14:paraId="51FAD654" w14:textId="77777777" w:rsidR="00167EA6" w:rsidRPr="00A406E5" w:rsidRDefault="00167EA6" w:rsidP="00D37668">
            <w:pPr>
              <w:spacing w:before="120" w:after="120"/>
              <w:jc w:val="right"/>
              <w:rPr>
                <w:rFonts w:ascii="Arial" w:hAnsi="Arial" w:cs="Arial"/>
                <w:b/>
                <w:sz w:val="22"/>
                <w:szCs w:val="22"/>
              </w:rPr>
            </w:pPr>
            <w:r w:rsidRPr="00A406E5">
              <w:rPr>
                <w:rFonts w:ascii="Arial" w:hAnsi="Arial" w:cs="Arial"/>
                <w:b/>
                <w:sz w:val="22"/>
                <w:szCs w:val="22"/>
              </w:rPr>
              <w:t>Student name:</w:t>
            </w:r>
          </w:p>
        </w:tc>
        <w:tc>
          <w:tcPr>
            <w:tcW w:w="6775" w:type="dxa"/>
          </w:tcPr>
          <w:p w14:paraId="1EFD3CE5" w14:textId="720981B7" w:rsidR="00167EA6" w:rsidRPr="00A406E5" w:rsidRDefault="00753B62" w:rsidP="00D37668">
            <w:pPr>
              <w:spacing w:before="120" w:after="120"/>
              <w:rPr>
                <w:rFonts w:ascii="Arial" w:hAnsi="Arial" w:cs="Arial"/>
                <w:b/>
                <w:sz w:val="22"/>
                <w:szCs w:val="22"/>
              </w:rPr>
            </w:pPr>
            <w:r>
              <w:rPr>
                <w:rFonts w:ascii="Arial" w:hAnsi="Arial" w:cs="Arial"/>
                <w:b/>
                <w:sz w:val="22"/>
                <w:szCs w:val="22"/>
              </w:rPr>
              <w:t>Ana</w:t>
            </w:r>
            <w:r w:rsidR="00FD70F8">
              <w:rPr>
                <w:rFonts w:ascii="Arial" w:hAnsi="Arial" w:cs="Arial"/>
                <w:b/>
                <w:sz w:val="22"/>
                <w:szCs w:val="22"/>
              </w:rPr>
              <w:t xml:space="preserve">-Maria </w:t>
            </w:r>
            <w:proofErr w:type="spellStart"/>
            <w:r w:rsidR="00FD70F8">
              <w:rPr>
                <w:rFonts w:ascii="Arial" w:hAnsi="Arial" w:cs="Arial"/>
                <w:b/>
                <w:sz w:val="22"/>
                <w:szCs w:val="22"/>
              </w:rPr>
              <w:t>Parau</w:t>
            </w:r>
            <w:proofErr w:type="spellEnd"/>
          </w:p>
        </w:tc>
      </w:tr>
      <w:tr w:rsidR="00167EA6" w:rsidRPr="00A406E5" w14:paraId="5173D972" w14:textId="77777777" w:rsidTr="002B3AAB">
        <w:tc>
          <w:tcPr>
            <w:tcW w:w="3147" w:type="dxa"/>
            <w:gridSpan w:val="2"/>
            <w:shd w:val="clear" w:color="auto" w:fill="DDD9C3" w:themeFill="background2" w:themeFillShade="E6"/>
          </w:tcPr>
          <w:p w14:paraId="0418601E" w14:textId="77777777" w:rsidR="00167EA6" w:rsidRPr="00A406E5" w:rsidRDefault="00167EA6" w:rsidP="00D37668">
            <w:pPr>
              <w:spacing w:before="120" w:after="120"/>
              <w:jc w:val="right"/>
              <w:rPr>
                <w:rFonts w:ascii="Arial" w:hAnsi="Arial" w:cs="Arial"/>
                <w:b/>
                <w:sz w:val="22"/>
                <w:szCs w:val="22"/>
              </w:rPr>
            </w:pPr>
            <w:r w:rsidRPr="00A406E5">
              <w:rPr>
                <w:rFonts w:ascii="Arial" w:hAnsi="Arial" w:cs="Arial"/>
                <w:b/>
                <w:sz w:val="22"/>
                <w:szCs w:val="22"/>
              </w:rPr>
              <w:t>Student ID number:</w:t>
            </w:r>
          </w:p>
        </w:tc>
        <w:tc>
          <w:tcPr>
            <w:tcW w:w="6775" w:type="dxa"/>
          </w:tcPr>
          <w:p w14:paraId="362C02CA" w14:textId="2DDBE880" w:rsidR="00167EA6" w:rsidRPr="00A406E5" w:rsidRDefault="00FD70F8" w:rsidP="00D37668">
            <w:pPr>
              <w:spacing w:before="120" w:after="120"/>
              <w:rPr>
                <w:rFonts w:ascii="Arial" w:hAnsi="Arial" w:cs="Arial"/>
                <w:b/>
                <w:sz w:val="22"/>
                <w:szCs w:val="22"/>
              </w:rPr>
            </w:pPr>
            <w:r>
              <w:rPr>
                <w:rFonts w:ascii="Arial" w:hAnsi="Arial" w:cs="Arial"/>
                <w:b/>
                <w:sz w:val="22"/>
                <w:szCs w:val="22"/>
              </w:rPr>
              <w:t>2123792</w:t>
            </w:r>
          </w:p>
        </w:tc>
      </w:tr>
      <w:tr w:rsidR="00167EA6" w:rsidRPr="00A406E5" w14:paraId="2F04F253" w14:textId="77777777" w:rsidTr="002B3AAB">
        <w:tc>
          <w:tcPr>
            <w:tcW w:w="3147" w:type="dxa"/>
            <w:gridSpan w:val="2"/>
            <w:shd w:val="clear" w:color="auto" w:fill="DDD9C3" w:themeFill="background2" w:themeFillShade="E6"/>
          </w:tcPr>
          <w:p w14:paraId="6469D0FD" w14:textId="77777777" w:rsidR="00167EA6" w:rsidRPr="00A406E5" w:rsidRDefault="00167EA6" w:rsidP="00D37668">
            <w:pPr>
              <w:spacing w:before="120" w:after="120"/>
              <w:jc w:val="right"/>
              <w:rPr>
                <w:rFonts w:ascii="Arial" w:hAnsi="Arial" w:cs="Arial"/>
                <w:b/>
                <w:sz w:val="22"/>
                <w:szCs w:val="22"/>
              </w:rPr>
            </w:pPr>
            <w:r>
              <w:rPr>
                <w:rFonts w:ascii="Arial" w:hAnsi="Arial" w:cs="Arial"/>
                <w:b/>
                <w:sz w:val="22"/>
                <w:szCs w:val="22"/>
              </w:rPr>
              <w:t>WEEK</w:t>
            </w:r>
          </w:p>
        </w:tc>
        <w:tc>
          <w:tcPr>
            <w:tcW w:w="6775" w:type="dxa"/>
          </w:tcPr>
          <w:p w14:paraId="4A836D4D" w14:textId="77777777" w:rsidR="00167EA6" w:rsidRPr="00A406E5" w:rsidRDefault="00167EA6" w:rsidP="00D37668">
            <w:pPr>
              <w:spacing w:before="120" w:after="120"/>
              <w:rPr>
                <w:rFonts w:ascii="Arial" w:hAnsi="Arial" w:cs="Arial"/>
                <w:b/>
                <w:sz w:val="22"/>
                <w:szCs w:val="22"/>
              </w:rPr>
            </w:pPr>
            <w:r>
              <w:rPr>
                <w:rFonts w:ascii="Arial" w:hAnsi="Arial" w:cs="Arial"/>
                <w:b/>
                <w:sz w:val="22"/>
                <w:szCs w:val="22"/>
              </w:rPr>
              <w:t>2</w:t>
            </w:r>
          </w:p>
        </w:tc>
      </w:tr>
      <w:tr w:rsidR="00167EA6" w:rsidRPr="00A406E5" w14:paraId="787CCF59" w14:textId="77777777" w:rsidTr="002B3AAB">
        <w:tc>
          <w:tcPr>
            <w:tcW w:w="3147" w:type="dxa"/>
            <w:gridSpan w:val="2"/>
            <w:shd w:val="clear" w:color="auto" w:fill="DDD9C3" w:themeFill="background2" w:themeFillShade="E6"/>
          </w:tcPr>
          <w:p w14:paraId="6BD11B56" w14:textId="77777777" w:rsidR="00167EA6" w:rsidRPr="00A406E5" w:rsidRDefault="00167EA6" w:rsidP="00D37668">
            <w:pPr>
              <w:spacing w:before="120" w:after="120"/>
              <w:jc w:val="right"/>
              <w:rPr>
                <w:rFonts w:ascii="Arial" w:hAnsi="Arial" w:cs="Arial"/>
                <w:b/>
                <w:sz w:val="22"/>
                <w:szCs w:val="22"/>
              </w:rPr>
            </w:pPr>
            <w:r w:rsidRPr="00A406E5">
              <w:rPr>
                <w:rFonts w:ascii="Arial" w:hAnsi="Arial" w:cs="Arial"/>
                <w:b/>
                <w:sz w:val="22"/>
                <w:szCs w:val="22"/>
              </w:rPr>
              <w:t>Programme:</w:t>
            </w:r>
          </w:p>
        </w:tc>
        <w:tc>
          <w:tcPr>
            <w:tcW w:w="6775" w:type="dxa"/>
          </w:tcPr>
          <w:p w14:paraId="5012B37E" w14:textId="77777777" w:rsidR="00167EA6" w:rsidRPr="00E11452" w:rsidRDefault="00167EA6" w:rsidP="00D37668">
            <w:pPr>
              <w:spacing w:before="120" w:after="120"/>
              <w:rPr>
                <w:rFonts w:ascii="Arial" w:hAnsi="Arial" w:cs="Arial"/>
                <w:b/>
                <w:sz w:val="22"/>
                <w:szCs w:val="22"/>
              </w:rPr>
            </w:pPr>
            <w:r w:rsidRPr="00E11452">
              <w:rPr>
                <w:rFonts w:ascii="Arial" w:hAnsi="Arial" w:cs="Arial"/>
                <w:b/>
                <w:sz w:val="22"/>
                <w:szCs w:val="22"/>
              </w:rPr>
              <w:t>BA Business Management</w:t>
            </w:r>
          </w:p>
        </w:tc>
      </w:tr>
      <w:tr w:rsidR="00167EA6" w:rsidRPr="00A406E5" w14:paraId="1CBBF324" w14:textId="77777777" w:rsidTr="002B3AAB">
        <w:tc>
          <w:tcPr>
            <w:tcW w:w="3147" w:type="dxa"/>
            <w:gridSpan w:val="2"/>
            <w:shd w:val="clear" w:color="auto" w:fill="DDD9C3" w:themeFill="background2" w:themeFillShade="E6"/>
          </w:tcPr>
          <w:p w14:paraId="672B7CB8" w14:textId="77777777" w:rsidR="00167EA6" w:rsidRPr="00A406E5" w:rsidRDefault="00167EA6" w:rsidP="00D37668">
            <w:pPr>
              <w:spacing w:before="120" w:after="120"/>
              <w:jc w:val="right"/>
              <w:rPr>
                <w:rFonts w:ascii="Arial" w:hAnsi="Arial" w:cs="Arial"/>
                <w:b/>
                <w:sz w:val="22"/>
                <w:szCs w:val="22"/>
              </w:rPr>
            </w:pPr>
            <w:r w:rsidRPr="00A406E5">
              <w:rPr>
                <w:rFonts w:ascii="Arial" w:hAnsi="Arial" w:cs="Arial"/>
                <w:b/>
                <w:sz w:val="22"/>
                <w:szCs w:val="22"/>
              </w:rPr>
              <w:t>Module:</w:t>
            </w:r>
          </w:p>
        </w:tc>
        <w:tc>
          <w:tcPr>
            <w:tcW w:w="6775" w:type="dxa"/>
            <w:shd w:val="clear" w:color="auto" w:fill="auto"/>
          </w:tcPr>
          <w:p w14:paraId="0A5C948F" w14:textId="77777777" w:rsidR="00167EA6" w:rsidRPr="00E11452" w:rsidRDefault="00167EA6" w:rsidP="00D37668">
            <w:pPr>
              <w:spacing w:before="120" w:after="120"/>
              <w:rPr>
                <w:rFonts w:ascii="Arial" w:hAnsi="Arial" w:cs="Arial"/>
                <w:b/>
                <w:sz w:val="22"/>
                <w:szCs w:val="22"/>
              </w:rPr>
            </w:pPr>
            <w:r w:rsidRPr="00E11452">
              <w:rPr>
                <w:rFonts w:ascii="Arial" w:hAnsi="Arial" w:cs="Arial"/>
                <w:b/>
                <w:sz w:val="22"/>
                <w:szCs w:val="22"/>
              </w:rPr>
              <w:t>Marketing Fundamentals</w:t>
            </w:r>
          </w:p>
        </w:tc>
      </w:tr>
      <w:tr w:rsidR="00167EA6" w:rsidRPr="00A406E5" w14:paraId="417A33D6" w14:textId="77777777" w:rsidTr="002B3AAB">
        <w:tc>
          <w:tcPr>
            <w:tcW w:w="3147" w:type="dxa"/>
            <w:gridSpan w:val="2"/>
            <w:shd w:val="clear" w:color="auto" w:fill="DDD9C3" w:themeFill="background2" w:themeFillShade="E6"/>
          </w:tcPr>
          <w:p w14:paraId="716B609A" w14:textId="77777777" w:rsidR="00167EA6" w:rsidRPr="00A406E5" w:rsidRDefault="00167EA6" w:rsidP="00D37668">
            <w:pPr>
              <w:spacing w:before="120" w:after="120"/>
              <w:jc w:val="right"/>
              <w:rPr>
                <w:rFonts w:ascii="Arial" w:hAnsi="Arial" w:cs="Arial"/>
                <w:b/>
                <w:sz w:val="22"/>
                <w:szCs w:val="22"/>
              </w:rPr>
            </w:pPr>
            <w:r w:rsidRPr="00A406E5">
              <w:rPr>
                <w:rFonts w:ascii="Arial" w:hAnsi="Arial" w:cs="Arial"/>
                <w:b/>
                <w:sz w:val="22"/>
                <w:szCs w:val="22"/>
              </w:rPr>
              <w:t>Module code:</w:t>
            </w:r>
          </w:p>
        </w:tc>
        <w:tc>
          <w:tcPr>
            <w:tcW w:w="6775" w:type="dxa"/>
          </w:tcPr>
          <w:p w14:paraId="3F65DA73" w14:textId="77777777" w:rsidR="00167EA6" w:rsidRPr="00E11452" w:rsidRDefault="00167EA6" w:rsidP="00D37668">
            <w:pPr>
              <w:spacing w:before="120" w:after="120"/>
              <w:rPr>
                <w:rFonts w:ascii="Arial" w:hAnsi="Arial" w:cs="Arial"/>
                <w:b/>
                <w:bCs/>
                <w:sz w:val="22"/>
                <w:szCs w:val="22"/>
              </w:rPr>
            </w:pPr>
            <w:r w:rsidRPr="00E11452">
              <w:rPr>
                <w:rFonts w:ascii="Arial" w:hAnsi="Arial" w:cs="Arial"/>
                <w:b/>
                <w:sz w:val="22"/>
                <w:szCs w:val="22"/>
              </w:rPr>
              <w:t>LCBB4004</w:t>
            </w:r>
          </w:p>
        </w:tc>
      </w:tr>
      <w:tr w:rsidR="00167EA6" w:rsidRPr="00A406E5" w14:paraId="04DB3F47" w14:textId="77777777" w:rsidTr="002B3AAB">
        <w:tc>
          <w:tcPr>
            <w:tcW w:w="3147" w:type="dxa"/>
            <w:gridSpan w:val="2"/>
            <w:shd w:val="clear" w:color="auto" w:fill="DDD9C3" w:themeFill="background2" w:themeFillShade="E6"/>
          </w:tcPr>
          <w:p w14:paraId="08236C37" w14:textId="77777777" w:rsidR="00167EA6" w:rsidRPr="00A406E5" w:rsidRDefault="00167EA6" w:rsidP="00D37668">
            <w:pPr>
              <w:spacing w:before="120" w:after="120"/>
              <w:jc w:val="right"/>
              <w:rPr>
                <w:rFonts w:ascii="Arial" w:hAnsi="Arial" w:cs="Arial"/>
                <w:b/>
                <w:sz w:val="22"/>
                <w:szCs w:val="22"/>
              </w:rPr>
            </w:pPr>
            <w:r w:rsidRPr="00A406E5">
              <w:rPr>
                <w:rFonts w:ascii="Arial" w:hAnsi="Arial" w:cs="Arial"/>
                <w:b/>
                <w:sz w:val="22"/>
                <w:szCs w:val="22"/>
              </w:rPr>
              <w:t>Lecturer:</w:t>
            </w:r>
          </w:p>
        </w:tc>
        <w:tc>
          <w:tcPr>
            <w:tcW w:w="6775" w:type="dxa"/>
          </w:tcPr>
          <w:p w14:paraId="51FB3ACB" w14:textId="77777777" w:rsidR="00167EA6" w:rsidRDefault="00167EA6" w:rsidP="00D37668">
            <w:pPr>
              <w:spacing w:before="120" w:after="120"/>
              <w:rPr>
                <w:rFonts w:ascii="Arial" w:hAnsi="Arial" w:cs="Arial"/>
                <w:b/>
                <w:bCs/>
                <w:sz w:val="22"/>
                <w:szCs w:val="22"/>
              </w:rPr>
            </w:pPr>
            <w:r w:rsidRPr="00E11452">
              <w:rPr>
                <w:rFonts w:ascii="Arial" w:hAnsi="Arial" w:cs="Arial"/>
                <w:b/>
                <w:bCs/>
                <w:sz w:val="22"/>
                <w:szCs w:val="22"/>
              </w:rPr>
              <w:t>Efua Adams</w:t>
            </w:r>
          </w:p>
          <w:p w14:paraId="2E0B5C28" w14:textId="77777777" w:rsidR="00167EA6" w:rsidRPr="00E11452" w:rsidRDefault="00167EA6" w:rsidP="00D37668">
            <w:pPr>
              <w:spacing w:before="120" w:after="120"/>
              <w:rPr>
                <w:rFonts w:ascii="Arial" w:hAnsi="Arial" w:cs="Arial"/>
                <w:b/>
                <w:bCs/>
                <w:sz w:val="22"/>
                <w:szCs w:val="22"/>
              </w:rPr>
            </w:pPr>
          </w:p>
        </w:tc>
      </w:tr>
      <w:tr w:rsidR="00167EA6" w:rsidRPr="00A406E5" w14:paraId="1AA43DE7" w14:textId="77777777" w:rsidTr="002B3AAB">
        <w:tc>
          <w:tcPr>
            <w:tcW w:w="9922" w:type="dxa"/>
            <w:gridSpan w:val="3"/>
            <w:shd w:val="clear" w:color="auto" w:fill="DDD9C3" w:themeFill="background2" w:themeFillShade="E6"/>
          </w:tcPr>
          <w:p w14:paraId="6A174AFA" w14:textId="77777777" w:rsidR="00167EA6" w:rsidRPr="00D37668" w:rsidRDefault="00167EA6" w:rsidP="0012715E">
            <w:pPr>
              <w:spacing w:before="120" w:after="120"/>
              <w:jc w:val="center"/>
              <w:rPr>
                <w:rFonts w:ascii="Arial" w:hAnsi="Arial" w:cs="Arial"/>
                <w:b/>
                <w:bCs/>
                <w:sz w:val="24"/>
                <w:szCs w:val="24"/>
                <w:lang w:val="en-US"/>
              </w:rPr>
            </w:pPr>
            <w:r w:rsidRPr="00613EC4">
              <w:rPr>
                <w:rFonts w:ascii="Arial" w:hAnsi="Arial" w:cs="Arial"/>
                <w:b/>
                <w:bCs/>
                <w:sz w:val="24"/>
                <w:szCs w:val="24"/>
                <w:lang w:val="en-US"/>
              </w:rPr>
              <w:t>Overview of the Project</w:t>
            </w:r>
          </w:p>
        </w:tc>
      </w:tr>
      <w:tr w:rsidR="00167EA6" w:rsidRPr="00A406E5" w14:paraId="3080242A" w14:textId="77777777" w:rsidTr="00613EC4">
        <w:tc>
          <w:tcPr>
            <w:tcW w:w="9922" w:type="dxa"/>
            <w:gridSpan w:val="3"/>
            <w:shd w:val="clear" w:color="auto" w:fill="auto"/>
          </w:tcPr>
          <w:p w14:paraId="29E77BAB" w14:textId="77777777" w:rsidR="00167EA6" w:rsidRPr="00613EC4" w:rsidRDefault="00167EA6" w:rsidP="00326B6B">
            <w:pPr>
              <w:spacing w:before="120" w:after="120" w:line="360" w:lineRule="auto"/>
              <w:jc w:val="both"/>
              <w:rPr>
                <w:sz w:val="24"/>
                <w:szCs w:val="24"/>
                <w:lang w:val="en-US"/>
              </w:rPr>
            </w:pPr>
            <w:r w:rsidRPr="00852421">
              <w:rPr>
                <w:sz w:val="24"/>
                <w:szCs w:val="24"/>
                <w:lang w:val="en-US"/>
              </w:rPr>
              <w:t>There are a number of reasons why businesses should invest in consulting. Firstly, consultants provide a level of skill and experience that isn't always present within an organization. They may be able to provide viewpoints and ideas about the company that haven't been thought of previously. For a second, consultants are useful since they may aid organizations in overcoming obstacles and spotting new areas for development and innovation</w:t>
            </w:r>
            <w:r>
              <w:rPr>
                <w:sz w:val="24"/>
                <w:szCs w:val="24"/>
                <w:lang w:val="en-US"/>
              </w:rPr>
              <w:t xml:space="preserve"> (Ajmal et al., 2017). </w:t>
            </w:r>
            <w:r w:rsidRPr="00852421">
              <w:rPr>
                <w:sz w:val="24"/>
                <w:szCs w:val="24"/>
                <w:lang w:val="en-US"/>
              </w:rPr>
              <w:t xml:space="preserve">They may aid in the creation and implementation of new initiatives, the enhancement of operational efficiency, and the maximization of performance for enterprises. The purpose of this consultation project is to explore the viability of approaching potential sponsors at a British </w:t>
            </w:r>
            <w:r>
              <w:rPr>
                <w:sz w:val="24"/>
                <w:szCs w:val="24"/>
                <w:lang w:val="en-US"/>
              </w:rPr>
              <w:t>company named ‘Beam’</w:t>
            </w:r>
            <w:r w:rsidRPr="00852421">
              <w:rPr>
                <w:sz w:val="24"/>
                <w:szCs w:val="24"/>
                <w:lang w:val="en-US"/>
              </w:rPr>
              <w:t xml:space="preserve"> for financial backing.</w:t>
            </w:r>
          </w:p>
        </w:tc>
      </w:tr>
      <w:tr w:rsidR="00167EA6" w:rsidRPr="00A406E5" w14:paraId="54A1DB05" w14:textId="77777777" w:rsidTr="002B3AAB">
        <w:tc>
          <w:tcPr>
            <w:tcW w:w="9922" w:type="dxa"/>
            <w:gridSpan w:val="3"/>
            <w:shd w:val="clear" w:color="auto" w:fill="DDD9C3" w:themeFill="background2" w:themeFillShade="E6"/>
          </w:tcPr>
          <w:p w14:paraId="3EF83F51" w14:textId="77777777" w:rsidR="00167EA6" w:rsidRPr="0012715E" w:rsidRDefault="00167EA6" w:rsidP="0012715E">
            <w:pPr>
              <w:spacing w:before="120" w:after="120"/>
              <w:jc w:val="center"/>
              <w:rPr>
                <w:rFonts w:ascii="Arial" w:hAnsi="Arial" w:cs="Arial"/>
                <w:b/>
                <w:sz w:val="22"/>
                <w:szCs w:val="22"/>
                <w:lang w:val="en-US"/>
              </w:rPr>
            </w:pPr>
            <w:r w:rsidRPr="00D37668">
              <w:rPr>
                <w:rFonts w:ascii="Arial" w:hAnsi="Arial" w:cs="Arial"/>
                <w:b/>
                <w:bCs/>
                <w:sz w:val="24"/>
                <w:szCs w:val="24"/>
                <w:lang w:val="en-US"/>
              </w:rPr>
              <w:t>Brief explanation of the relevant theories adopted</w:t>
            </w:r>
            <w:r>
              <w:rPr>
                <w:rFonts w:ascii="Arial" w:hAnsi="Arial" w:cs="Arial"/>
                <w:b/>
                <w:bCs/>
                <w:sz w:val="24"/>
                <w:szCs w:val="24"/>
                <w:lang w:val="en-US"/>
              </w:rPr>
              <w:t xml:space="preserve"> </w:t>
            </w:r>
          </w:p>
        </w:tc>
      </w:tr>
      <w:tr w:rsidR="00167EA6" w:rsidRPr="00A406E5" w14:paraId="0180A414" w14:textId="77777777" w:rsidTr="00D37668">
        <w:tc>
          <w:tcPr>
            <w:tcW w:w="9922" w:type="dxa"/>
            <w:gridSpan w:val="3"/>
            <w:shd w:val="clear" w:color="auto" w:fill="FFFFFF" w:themeFill="background1"/>
          </w:tcPr>
          <w:p w14:paraId="605C2B6D" w14:textId="77777777" w:rsidR="00167EA6" w:rsidRPr="007A3DD4" w:rsidRDefault="00167EA6" w:rsidP="00326B6B">
            <w:pPr>
              <w:spacing w:before="120" w:after="120" w:line="360" w:lineRule="auto"/>
              <w:jc w:val="both"/>
              <w:rPr>
                <w:b/>
                <w:bCs/>
                <w:sz w:val="24"/>
                <w:szCs w:val="24"/>
              </w:rPr>
            </w:pPr>
            <w:r>
              <w:rPr>
                <w:b/>
                <w:bCs/>
                <w:sz w:val="24"/>
                <w:szCs w:val="24"/>
              </w:rPr>
              <w:t>Segmentation</w:t>
            </w:r>
            <w:r w:rsidRPr="007A3DD4">
              <w:rPr>
                <w:b/>
                <w:bCs/>
                <w:sz w:val="24"/>
                <w:szCs w:val="24"/>
              </w:rPr>
              <w:t xml:space="preserve"> Marketing</w:t>
            </w:r>
          </w:p>
          <w:p w14:paraId="4AFAE1EB" w14:textId="77777777" w:rsidR="00167EA6" w:rsidRDefault="00167EA6" w:rsidP="00326B6B">
            <w:pPr>
              <w:spacing w:before="120" w:after="120" w:line="360" w:lineRule="auto"/>
              <w:jc w:val="both"/>
              <w:rPr>
                <w:sz w:val="24"/>
                <w:szCs w:val="24"/>
              </w:rPr>
            </w:pPr>
            <w:r w:rsidRPr="00852421">
              <w:rPr>
                <w:sz w:val="24"/>
                <w:szCs w:val="24"/>
              </w:rPr>
              <w:t>To divide a huge market into smaller groups of customers with comparable requirements or characteristics is the goal of segmentation marketing, also known as market segmentation. Identifying and focusing on these subsets allows companies to better match the requirements and preferences of each segment, which in turn may lead to more successful marketing campaigns and more consumer loyalty</w:t>
            </w:r>
            <w:r>
              <w:rPr>
                <w:sz w:val="24"/>
                <w:szCs w:val="24"/>
              </w:rPr>
              <w:t xml:space="preserve"> (Martin, 2021). </w:t>
            </w:r>
            <w:r w:rsidRPr="00852421">
              <w:rPr>
                <w:sz w:val="24"/>
                <w:szCs w:val="24"/>
              </w:rPr>
              <w:t>The utilization of marketing resources is maximized, client engagement is improved, and consumer loyalty is boosted as a result of segmentation marketing. Businesses may increase marketing relevance and effectiveness by targeting each segment's demands.</w:t>
            </w:r>
          </w:p>
          <w:p w14:paraId="15B9CEBD" w14:textId="77777777" w:rsidR="00167EA6" w:rsidRPr="007A3DD4" w:rsidRDefault="00167EA6" w:rsidP="00326B6B">
            <w:pPr>
              <w:spacing w:before="120" w:after="120" w:line="360" w:lineRule="auto"/>
              <w:jc w:val="both"/>
              <w:rPr>
                <w:b/>
                <w:bCs/>
                <w:sz w:val="24"/>
                <w:szCs w:val="24"/>
              </w:rPr>
            </w:pPr>
            <w:r>
              <w:rPr>
                <w:b/>
                <w:bCs/>
                <w:sz w:val="24"/>
                <w:szCs w:val="24"/>
              </w:rPr>
              <w:t>Segmentation</w:t>
            </w:r>
            <w:r w:rsidRPr="007A3DD4">
              <w:rPr>
                <w:b/>
                <w:bCs/>
                <w:sz w:val="24"/>
                <w:szCs w:val="24"/>
              </w:rPr>
              <w:t xml:space="preserve"> Marketing of ‘</w:t>
            </w:r>
            <w:r>
              <w:rPr>
                <w:b/>
                <w:bCs/>
                <w:sz w:val="24"/>
                <w:szCs w:val="24"/>
              </w:rPr>
              <w:t>Beam</w:t>
            </w:r>
            <w:r w:rsidRPr="007A3DD4">
              <w:rPr>
                <w:b/>
                <w:bCs/>
                <w:sz w:val="24"/>
                <w:szCs w:val="24"/>
              </w:rPr>
              <w:t>’</w:t>
            </w:r>
          </w:p>
          <w:p w14:paraId="143CDE63" w14:textId="77777777" w:rsidR="00167EA6" w:rsidRDefault="00167EA6" w:rsidP="00326B6B">
            <w:pPr>
              <w:spacing w:before="120" w:after="120" w:line="360" w:lineRule="auto"/>
              <w:jc w:val="both"/>
              <w:rPr>
                <w:sz w:val="24"/>
                <w:szCs w:val="24"/>
              </w:rPr>
            </w:pPr>
            <w:r w:rsidRPr="00852421">
              <w:rPr>
                <w:sz w:val="24"/>
                <w:szCs w:val="24"/>
              </w:rPr>
              <w:t xml:space="preserve">Beam's marketing approach focuses on two primary segments: individuals with a commitment to social justice and CSR initiatives at large. Beam's brand identity </w:t>
            </w:r>
            <w:proofErr w:type="spellStart"/>
            <w:r w:rsidRPr="00852421">
              <w:rPr>
                <w:sz w:val="24"/>
                <w:szCs w:val="24"/>
              </w:rPr>
              <w:t>centers</w:t>
            </w:r>
            <w:proofErr w:type="spellEnd"/>
            <w:r w:rsidRPr="00852421">
              <w:rPr>
                <w:sz w:val="24"/>
                <w:szCs w:val="24"/>
              </w:rPr>
              <w:t xml:space="preserve"> on the company's social purpose and ideals, and the company markets itself to people who are wanting to make a difference in the world by supporting causes they care about. In addition, the firm has used social media and influencer marketing to connect with this demographic, posting appealing messages on sites like Instagram in an effort to spread word of the cause and solicit financial support</w:t>
            </w:r>
            <w:r w:rsidRPr="002B680A">
              <w:rPr>
                <w:sz w:val="24"/>
                <w:szCs w:val="24"/>
              </w:rPr>
              <w:t>.</w:t>
            </w:r>
          </w:p>
          <w:p w14:paraId="7E2C3881" w14:textId="77777777" w:rsidR="00167EA6" w:rsidRPr="00A406E5" w:rsidRDefault="00167EA6" w:rsidP="00326B6B">
            <w:pPr>
              <w:spacing w:before="120" w:after="120" w:line="360" w:lineRule="auto"/>
              <w:jc w:val="both"/>
              <w:rPr>
                <w:rFonts w:ascii="Arial" w:hAnsi="Arial" w:cs="Arial"/>
                <w:sz w:val="22"/>
                <w:szCs w:val="22"/>
              </w:rPr>
            </w:pPr>
            <w:r w:rsidRPr="00852421">
              <w:rPr>
                <w:sz w:val="24"/>
                <w:szCs w:val="24"/>
              </w:rPr>
              <w:t>Beam has partnered with businesses and groups that share its commitment to CSR and community participation in order to more effectively implement its CSR initiatives</w:t>
            </w:r>
            <w:r>
              <w:rPr>
                <w:sz w:val="24"/>
                <w:szCs w:val="24"/>
              </w:rPr>
              <w:t xml:space="preserve"> (</w:t>
            </w:r>
            <w:r w:rsidRPr="00852421">
              <w:rPr>
                <w:sz w:val="24"/>
                <w:szCs w:val="24"/>
              </w:rPr>
              <w:t>Idowu</w:t>
            </w:r>
            <w:r>
              <w:rPr>
                <w:sz w:val="24"/>
                <w:szCs w:val="24"/>
              </w:rPr>
              <w:t xml:space="preserve"> </w:t>
            </w:r>
            <w:r w:rsidRPr="00852421">
              <w:rPr>
                <w:sz w:val="24"/>
                <w:szCs w:val="24"/>
              </w:rPr>
              <w:t>and Towler</w:t>
            </w:r>
            <w:r>
              <w:rPr>
                <w:sz w:val="24"/>
                <w:szCs w:val="24"/>
              </w:rPr>
              <w:t>, 2019).</w:t>
            </w:r>
            <w:r w:rsidRPr="00852421">
              <w:rPr>
                <w:sz w:val="24"/>
                <w:szCs w:val="24"/>
              </w:rPr>
              <w:t xml:space="preserve"> The firm creates personalized contribution sites and engagement reports to show how its donations affect UK homelessness</w:t>
            </w:r>
            <w:r w:rsidRPr="00BC1583">
              <w:rPr>
                <w:sz w:val="24"/>
                <w:szCs w:val="24"/>
              </w:rPr>
              <w:t>.</w:t>
            </w:r>
          </w:p>
        </w:tc>
      </w:tr>
      <w:tr w:rsidR="00167EA6" w:rsidRPr="00A406E5" w14:paraId="47523937" w14:textId="77777777" w:rsidTr="002B3AAB">
        <w:tc>
          <w:tcPr>
            <w:tcW w:w="9922" w:type="dxa"/>
            <w:gridSpan w:val="3"/>
            <w:shd w:val="clear" w:color="auto" w:fill="DDD9C3" w:themeFill="background2" w:themeFillShade="E6"/>
          </w:tcPr>
          <w:p w14:paraId="3F234671" w14:textId="77777777" w:rsidR="00167EA6" w:rsidRPr="0012715E" w:rsidRDefault="00167EA6" w:rsidP="0012715E">
            <w:pPr>
              <w:spacing w:before="120" w:after="120"/>
              <w:jc w:val="center"/>
              <w:rPr>
                <w:rFonts w:ascii="Arial" w:hAnsi="Arial" w:cs="Arial"/>
                <w:b/>
                <w:sz w:val="22"/>
                <w:szCs w:val="22"/>
              </w:rPr>
            </w:pPr>
            <w:r w:rsidRPr="00D37668">
              <w:rPr>
                <w:rFonts w:ascii="Arial" w:hAnsi="Arial" w:cs="Arial"/>
                <w:b/>
                <w:sz w:val="24"/>
                <w:szCs w:val="24"/>
              </w:rPr>
              <w:t>Reflection &amp;</w:t>
            </w:r>
            <w:r w:rsidRPr="00D37668">
              <w:rPr>
                <w:rFonts w:ascii="Arial" w:hAnsi="Arial" w:cs="Arial"/>
                <w:b/>
                <w:color w:val="1D2228"/>
                <w:sz w:val="24"/>
                <w:szCs w:val="24"/>
              </w:rPr>
              <w:t xml:space="preserve"> advice to the organisation</w:t>
            </w:r>
          </w:p>
        </w:tc>
      </w:tr>
      <w:tr w:rsidR="00167EA6" w:rsidRPr="00A406E5" w14:paraId="631EDE4C" w14:textId="77777777" w:rsidTr="002B3AAB">
        <w:trPr>
          <w:trHeight w:val="2109"/>
        </w:trPr>
        <w:tc>
          <w:tcPr>
            <w:tcW w:w="9922" w:type="dxa"/>
            <w:gridSpan w:val="3"/>
            <w:shd w:val="clear" w:color="auto" w:fill="FFFFFF" w:themeFill="background1"/>
          </w:tcPr>
          <w:p w14:paraId="3869C1F5" w14:textId="77777777" w:rsidR="00167EA6" w:rsidRDefault="00167EA6" w:rsidP="00326B6B">
            <w:pPr>
              <w:spacing w:before="120" w:after="120" w:line="360" w:lineRule="auto"/>
              <w:jc w:val="both"/>
              <w:rPr>
                <w:rFonts w:ascii="Arial" w:hAnsi="Arial" w:cs="Arial"/>
                <w:sz w:val="22"/>
                <w:szCs w:val="22"/>
              </w:rPr>
            </w:pPr>
            <w:r w:rsidRPr="00852421">
              <w:rPr>
                <w:sz w:val="24"/>
                <w:szCs w:val="24"/>
              </w:rPr>
              <w:t>Beam's use of social media has helped bring attention to its mission, but the organization may improve its strategy by expanding to more channels and producing more compelling content. Introducing a referral program might help bring in new clients or monetary support. By providing discounts or other incentives, Beam may encourage current contributors to invite their friends and family to make donations through the platform. Beam can boost marketing efforts and customer interaction by learning more about the interests and habits of its target audience through data analytics</w:t>
            </w:r>
            <w:r w:rsidRPr="00633C52">
              <w:rPr>
                <w:sz w:val="24"/>
                <w:szCs w:val="24"/>
              </w:rPr>
              <w:t>.</w:t>
            </w:r>
          </w:p>
          <w:p w14:paraId="4C4298B6" w14:textId="77777777" w:rsidR="00167EA6" w:rsidRDefault="00167EA6" w:rsidP="00326B6B">
            <w:pPr>
              <w:spacing w:before="120" w:after="120" w:line="360" w:lineRule="auto"/>
              <w:jc w:val="both"/>
              <w:rPr>
                <w:rFonts w:ascii="Arial" w:hAnsi="Arial" w:cs="Arial"/>
                <w:sz w:val="22"/>
                <w:szCs w:val="22"/>
              </w:rPr>
            </w:pPr>
          </w:p>
          <w:p w14:paraId="31E96D9D" w14:textId="77777777" w:rsidR="00167EA6" w:rsidRPr="00A406E5" w:rsidRDefault="00167EA6" w:rsidP="00326B6B">
            <w:pPr>
              <w:spacing w:before="120" w:after="120" w:line="360" w:lineRule="auto"/>
              <w:jc w:val="both"/>
              <w:rPr>
                <w:rFonts w:ascii="Arial" w:hAnsi="Arial" w:cs="Arial"/>
                <w:sz w:val="22"/>
                <w:szCs w:val="22"/>
              </w:rPr>
            </w:pPr>
          </w:p>
        </w:tc>
      </w:tr>
      <w:tr w:rsidR="00167EA6" w:rsidRPr="00A406E5" w14:paraId="5088E5FC" w14:textId="77777777" w:rsidTr="002B3AAB">
        <w:trPr>
          <w:trHeight w:val="442"/>
        </w:trPr>
        <w:tc>
          <w:tcPr>
            <w:tcW w:w="9922" w:type="dxa"/>
            <w:gridSpan w:val="3"/>
            <w:shd w:val="clear" w:color="auto" w:fill="DDD9C3" w:themeFill="background2" w:themeFillShade="E6"/>
          </w:tcPr>
          <w:p w14:paraId="324307A4" w14:textId="77777777" w:rsidR="00167EA6" w:rsidRPr="002B3AAB" w:rsidRDefault="00167EA6" w:rsidP="002B3AAB">
            <w:pPr>
              <w:autoSpaceDE w:val="0"/>
              <w:autoSpaceDN w:val="0"/>
              <w:spacing w:line="276" w:lineRule="auto"/>
              <w:rPr>
                <w:rFonts w:ascii="Arial" w:hAnsi="Arial" w:cs="Arial"/>
                <w:b/>
                <w:bCs/>
                <w:sz w:val="24"/>
                <w:szCs w:val="24"/>
                <w:lang w:val="en-US"/>
              </w:rPr>
            </w:pPr>
            <w:r>
              <w:rPr>
                <w:rFonts w:ascii="Arial" w:hAnsi="Arial" w:cs="Arial"/>
                <w:b/>
                <w:bCs/>
                <w:sz w:val="24"/>
                <w:szCs w:val="24"/>
                <w:lang w:val="en-US"/>
              </w:rPr>
              <w:t xml:space="preserve">                                                            </w:t>
            </w:r>
            <w:r w:rsidRPr="00D37668">
              <w:rPr>
                <w:rFonts w:ascii="Arial" w:hAnsi="Arial" w:cs="Arial"/>
                <w:b/>
                <w:bCs/>
                <w:sz w:val="24"/>
                <w:szCs w:val="24"/>
                <w:lang w:val="en-US"/>
              </w:rPr>
              <w:t>Reference List</w:t>
            </w:r>
          </w:p>
        </w:tc>
      </w:tr>
      <w:tr w:rsidR="00167EA6" w:rsidRPr="00A406E5" w14:paraId="0EBA5553" w14:textId="77777777" w:rsidTr="00D37668">
        <w:tc>
          <w:tcPr>
            <w:tcW w:w="9922" w:type="dxa"/>
            <w:gridSpan w:val="3"/>
            <w:shd w:val="clear" w:color="auto" w:fill="FFFFFF" w:themeFill="background1"/>
          </w:tcPr>
          <w:p w14:paraId="2EEBD25C" w14:textId="77777777" w:rsidR="00167EA6" w:rsidRDefault="00167EA6" w:rsidP="00326B6B">
            <w:pPr>
              <w:autoSpaceDE w:val="0"/>
              <w:autoSpaceDN w:val="0"/>
              <w:spacing w:line="360" w:lineRule="auto"/>
              <w:jc w:val="both"/>
              <w:rPr>
                <w:sz w:val="24"/>
                <w:szCs w:val="24"/>
              </w:rPr>
            </w:pPr>
            <w:r w:rsidRPr="00852421">
              <w:rPr>
                <w:sz w:val="24"/>
                <w:szCs w:val="24"/>
              </w:rPr>
              <w:t xml:space="preserve">Ajmal, M.M., Nordström, F. and </w:t>
            </w:r>
            <w:proofErr w:type="spellStart"/>
            <w:r w:rsidRPr="00852421">
              <w:rPr>
                <w:sz w:val="24"/>
                <w:szCs w:val="24"/>
              </w:rPr>
              <w:t>Helo</w:t>
            </w:r>
            <w:proofErr w:type="spellEnd"/>
            <w:r w:rsidRPr="00852421">
              <w:rPr>
                <w:sz w:val="24"/>
                <w:szCs w:val="24"/>
              </w:rPr>
              <w:t xml:space="preserve">, P., </w:t>
            </w:r>
            <w:r>
              <w:rPr>
                <w:sz w:val="24"/>
                <w:szCs w:val="24"/>
              </w:rPr>
              <w:t>(2017)</w:t>
            </w:r>
            <w:r w:rsidRPr="00852421">
              <w:rPr>
                <w:sz w:val="24"/>
                <w:szCs w:val="24"/>
              </w:rPr>
              <w:t>. Assessing the effectiveness of business consulting in operations development projects. International Journal of Productivity and Performance Management, 58(6), pp.523-541.</w:t>
            </w:r>
          </w:p>
          <w:p w14:paraId="27F1D6C9" w14:textId="77777777" w:rsidR="00167EA6" w:rsidRDefault="00167EA6" w:rsidP="00326B6B">
            <w:pPr>
              <w:autoSpaceDE w:val="0"/>
              <w:autoSpaceDN w:val="0"/>
              <w:spacing w:line="360" w:lineRule="auto"/>
              <w:jc w:val="both"/>
              <w:rPr>
                <w:sz w:val="24"/>
                <w:szCs w:val="24"/>
              </w:rPr>
            </w:pPr>
          </w:p>
          <w:p w14:paraId="03C99BD0" w14:textId="77777777" w:rsidR="00167EA6" w:rsidRDefault="00167EA6" w:rsidP="00326B6B">
            <w:pPr>
              <w:autoSpaceDE w:val="0"/>
              <w:autoSpaceDN w:val="0"/>
              <w:spacing w:line="360" w:lineRule="auto"/>
              <w:jc w:val="both"/>
              <w:rPr>
                <w:sz w:val="24"/>
                <w:szCs w:val="24"/>
              </w:rPr>
            </w:pPr>
            <w:r w:rsidRPr="00852421">
              <w:rPr>
                <w:sz w:val="24"/>
                <w:szCs w:val="24"/>
              </w:rPr>
              <w:t xml:space="preserve">Idowu, S.O. and Towler, B.A., </w:t>
            </w:r>
            <w:r>
              <w:rPr>
                <w:sz w:val="24"/>
                <w:szCs w:val="24"/>
              </w:rPr>
              <w:t>(2019)</w:t>
            </w:r>
            <w:r w:rsidRPr="00852421">
              <w:rPr>
                <w:sz w:val="24"/>
                <w:szCs w:val="24"/>
              </w:rPr>
              <w:t>. A comparative study of the contents of corporate social responsibility reports of UK companies. Management of Environmental Quality: an international journal.</w:t>
            </w:r>
          </w:p>
          <w:p w14:paraId="686B3647" w14:textId="77777777" w:rsidR="00167EA6" w:rsidRDefault="00167EA6" w:rsidP="00326B6B">
            <w:pPr>
              <w:autoSpaceDE w:val="0"/>
              <w:autoSpaceDN w:val="0"/>
              <w:spacing w:line="360" w:lineRule="auto"/>
              <w:jc w:val="both"/>
              <w:rPr>
                <w:sz w:val="24"/>
                <w:szCs w:val="24"/>
              </w:rPr>
            </w:pPr>
          </w:p>
          <w:p w14:paraId="740E3913" w14:textId="77777777" w:rsidR="00167EA6" w:rsidRDefault="00167EA6" w:rsidP="00326B6B">
            <w:pPr>
              <w:autoSpaceDE w:val="0"/>
              <w:autoSpaceDN w:val="0"/>
              <w:spacing w:line="360" w:lineRule="auto"/>
              <w:jc w:val="both"/>
              <w:rPr>
                <w:sz w:val="24"/>
                <w:szCs w:val="24"/>
              </w:rPr>
            </w:pPr>
            <w:r w:rsidRPr="00852421">
              <w:rPr>
                <w:sz w:val="24"/>
                <w:szCs w:val="24"/>
              </w:rPr>
              <w:t xml:space="preserve">Martin, G., </w:t>
            </w:r>
            <w:r>
              <w:rPr>
                <w:sz w:val="24"/>
                <w:szCs w:val="24"/>
              </w:rPr>
              <w:t>(2021)</w:t>
            </w:r>
            <w:r w:rsidRPr="00852421">
              <w:rPr>
                <w:sz w:val="24"/>
                <w:szCs w:val="24"/>
              </w:rPr>
              <w:t>. The importance of marketing segmentation. American journal of business education (AJBE), 4(6), pp.15-18.</w:t>
            </w:r>
          </w:p>
          <w:p w14:paraId="60B094B2" w14:textId="77777777" w:rsidR="00167EA6" w:rsidRDefault="00167EA6" w:rsidP="00326B6B">
            <w:pPr>
              <w:autoSpaceDE w:val="0"/>
              <w:autoSpaceDN w:val="0"/>
              <w:spacing w:line="360" w:lineRule="auto"/>
              <w:jc w:val="both"/>
              <w:rPr>
                <w:sz w:val="24"/>
                <w:szCs w:val="24"/>
              </w:rPr>
            </w:pPr>
          </w:p>
          <w:p w14:paraId="7145682C" w14:textId="77777777" w:rsidR="00167EA6" w:rsidRPr="00852421" w:rsidRDefault="00167EA6" w:rsidP="00326B6B">
            <w:pPr>
              <w:autoSpaceDE w:val="0"/>
              <w:autoSpaceDN w:val="0"/>
              <w:spacing w:line="360" w:lineRule="auto"/>
              <w:jc w:val="both"/>
              <w:rPr>
                <w:sz w:val="24"/>
                <w:szCs w:val="24"/>
              </w:rPr>
            </w:pPr>
          </w:p>
        </w:tc>
      </w:tr>
      <w:tr w:rsidR="00167EA6" w:rsidRPr="00A406E5" w14:paraId="3D214828" w14:textId="77777777" w:rsidTr="002B3AAB">
        <w:trPr>
          <w:trHeight w:val="423"/>
        </w:trPr>
        <w:tc>
          <w:tcPr>
            <w:tcW w:w="9922" w:type="dxa"/>
            <w:gridSpan w:val="3"/>
            <w:shd w:val="clear" w:color="auto" w:fill="DDD9C3" w:themeFill="background2" w:themeFillShade="E6"/>
          </w:tcPr>
          <w:p w14:paraId="1D681604" w14:textId="77777777" w:rsidR="00167EA6" w:rsidRPr="002B3AAB" w:rsidRDefault="00167EA6" w:rsidP="00D37668">
            <w:pPr>
              <w:autoSpaceDE w:val="0"/>
              <w:autoSpaceDN w:val="0"/>
              <w:spacing w:line="276" w:lineRule="auto"/>
              <w:jc w:val="center"/>
              <w:rPr>
                <w:rFonts w:ascii="Arial" w:hAnsi="Arial" w:cs="Arial"/>
                <w:b/>
                <w:bCs/>
                <w:sz w:val="22"/>
                <w:szCs w:val="22"/>
              </w:rPr>
            </w:pPr>
            <w:r w:rsidRPr="002B3AAB">
              <w:rPr>
                <w:rFonts w:ascii="Arial" w:hAnsi="Arial" w:cs="Arial"/>
                <w:b/>
                <w:bCs/>
                <w:sz w:val="22"/>
                <w:szCs w:val="22"/>
              </w:rPr>
              <w:t>Name of companies contacted</w:t>
            </w:r>
          </w:p>
        </w:tc>
      </w:tr>
      <w:tr w:rsidR="00167EA6" w:rsidRPr="00A406E5" w14:paraId="7A800ABE" w14:textId="77777777" w:rsidTr="002B3AAB">
        <w:tc>
          <w:tcPr>
            <w:tcW w:w="1021" w:type="dxa"/>
            <w:shd w:val="clear" w:color="auto" w:fill="FFFFFF" w:themeFill="background1"/>
          </w:tcPr>
          <w:p w14:paraId="40DA02EB" w14:textId="77777777" w:rsidR="00167EA6" w:rsidRPr="002B3AAB" w:rsidRDefault="00167EA6" w:rsidP="00AF1EEC">
            <w:pPr>
              <w:autoSpaceDE w:val="0"/>
              <w:autoSpaceDN w:val="0"/>
              <w:spacing w:line="276" w:lineRule="auto"/>
              <w:jc w:val="center"/>
              <w:rPr>
                <w:rFonts w:ascii="Arial" w:hAnsi="Arial" w:cs="Arial"/>
                <w:b/>
                <w:bCs/>
                <w:sz w:val="22"/>
                <w:szCs w:val="22"/>
              </w:rPr>
            </w:pPr>
            <w:r>
              <w:rPr>
                <w:rFonts w:ascii="Arial" w:hAnsi="Arial" w:cs="Arial"/>
                <w:b/>
                <w:bCs/>
                <w:sz w:val="22"/>
                <w:szCs w:val="22"/>
              </w:rPr>
              <w:t>1</w:t>
            </w:r>
          </w:p>
        </w:tc>
        <w:tc>
          <w:tcPr>
            <w:tcW w:w="8901" w:type="dxa"/>
            <w:gridSpan w:val="2"/>
            <w:shd w:val="clear" w:color="auto" w:fill="FFFFFF" w:themeFill="background1"/>
          </w:tcPr>
          <w:p w14:paraId="06AEC9CA" w14:textId="77777777" w:rsidR="00167EA6" w:rsidRPr="00AF1EEC" w:rsidRDefault="00167EA6" w:rsidP="00AF1EEC">
            <w:pPr>
              <w:autoSpaceDE w:val="0"/>
              <w:autoSpaceDN w:val="0"/>
              <w:spacing w:line="276" w:lineRule="auto"/>
              <w:rPr>
                <w:rFonts w:ascii="Arial" w:hAnsi="Arial" w:cs="Arial"/>
                <w:b/>
                <w:bCs/>
                <w:sz w:val="24"/>
                <w:szCs w:val="24"/>
              </w:rPr>
            </w:pPr>
            <w:r w:rsidRPr="00AF1EEC">
              <w:rPr>
                <w:sz w:val="24"/>
                <w:szCs w:val="24"/>
              </w:rPr>
              <w:t>The events company.co.uk Ltd</w:t>
            </w:r>
          </w:p>
        </w:tc>
      </w:tr>
      <w:tr w:rsidR="00167EA6" w:rsidRPr="00A406E5" w14:paraId="7CA0B383" w14:textId="77777777" w:rsidTr="002B3AAB">
        <w:tc>
          <w:tcPr>
            <w:tcW w:w="1021" w:type="dxa"/>
            <w:shd w:val="clear" w:color="auto" w:fill="FFFFFF" w:themeFill="background1"/>
          </w:tcPr>
          <w:p w14:paraId="1D291C5A" w14:textId="77777777" w:rsidR="00167EA6" w:rsidRPr="002B3AAB" w:rsidRDefault="00167EA6" w:rsidP="00AF1EEC">
            <w:pPr>
              <w:autoSpaceDE w:val="0"/>
              <w:autoSpaceDN w:val="0"/>
              <w:spacing w:line="276" w:lineRule="auto"/>
              <w:jc w:val="center"/>
              <w:rPr>
                <w:rFonts w:ascii="Arial" w:hAnsi="Arial" w:cs="Arial"/>
                <w:b/>
                <w:bCs/>
                <w:sz w:val="22"/>
                <w:szCs w:val="22"/>
              </w:rPr>
            </w:pPr>
            <w:r>
              <w:rPr>
                <w:rFonts w:ascii="Arial" w:hAnsi="Arial" w:cs="Arial"/>
                <w:b/>
                <w:bCs/>
                <w:sz w:val="22"/>
                <w:szCs w:val="22"/>
              </w:rPr>
              <w:t>2</w:t>
            </w:r>
          </w:p>
        </w:tc>
        <w:tc>
          <w:tcPr>
            <w:tcW w:w="8901" w:type="dxa"/>
            <w:gridSpan w:val="2"/>
            <w:shd w:val="clear" w:color="auto" w:fill="FFFFFF" w:themeFill="background1"/>
          </w:tcPr>
          <w:p w14:paraId="4D316FF4" w14:textId="77777777" w:rsidR="00167EA6" w:rsidRPr="00AF1EEC" w:rsidRDefault="00167EA6" w:rsidP="00AF1EEC">
            <w:pPr>
              <w:autoSpaceDE w:val="0"/>
              <w:autoSpaceDN w:val="0"/>
              <w:spacing w:line="276" w:lineRule="auto"/>
              <w:rPr>
                <w:rFonts w:ascii="Arial" w:hAnsi="Arial" w:cs="Arial"/>
                <w:b/>
                <w:bCs/>
                <w:sz w:val="24"/>
                <w:szCs w:val="24"/>
              </w:rPr>
            </w:pPr>
            <w:r w:rsidRPr="00AF1EEC">
              <w:rPr>
                <w:sz w:val="24"/>
                <w:szCs w:val="24"/>
              </w:rPr>
              <w:t xml:space="preserve">The general </w:t>
            </w:r>
            <w:proofErr w:type="spellStart"/>
            <w:r w:rsidRPr="00AF1EEC">
              <w:rPr>
                <w:sz w:val="24"/>
                <w:szCs w:val="24"/>
              </w:rPr>
              <w:t>asphalte</w:t>
            </w:r>
            <w:proofErr w:type="spellEnd"/>
            <w:r w:rsidRPr="00AF1EEC">
              <w:rPr>
                <w:sz w:val="24"/>
                <w:szCs w:val="24"/>
              </w:rPr>
              <w:t xml:space="preserve"> company Ltd</w:t>
            </w:r>
          </w:p>
        </w:tc>
      </w:tr>
      <w:tr w:rsidR="00167EA6" w:rsidRPr="00A406E5" w14:paraId="13173BE9" w14:textId="77777777" w:rsidTr="002B3AAB">
        <w:tc>
          <w:tcPr>
            <w:tcW w:w="1021" w:type="dxa"/>
            <w:shd w:val="clear" w:color="auto" w:fill="FFFFFF" w:themeFill="background1"/>
          </w:tcPr>
          <w:p w14:paraId="3C139A8E" w14:textId="77777777" w:rsidR="00167EA6" w:rsidRDefault="00167EA6" w:rsidP="00AF1EEC">
            <w:pPr>
              <w:autoSpaceDE w:val="0"/>
              <w:autoSpaceDN w:val="0"/>
              <w:spacing w:line="276" w:lineRule="auto"/>
              <w:jc w:val="center"/>
              <w:rPr>
                <w:rFonts w:ascii="Arial" w:hAnsi="Arial" w:cs="Arial"/>
                <w:b/>
                <w:bCs/>
                <w:sz w:val="22"/>
                <w:szCs w:val="22"/>
              </w:rPr>
            </w:pPr>
            <w:r>
              <w:rPr>
                <w:rFonts w:ascii="Arial" w:hAnsi="Arial" w:cs="Arial"/>
                <w:b/>
                <w:bCs/>
                <w:sz w:val="22"/>
                <w:szCs w:val="22"/>
              </w:rPr>
              <w:t>3</w:t>
            </w:r>
          </w:p>
        </w:tc>
        <w:tc>
          <w:tcPr>
            <w:tcW w:w="8901" w:type="dxa"/>
            <w:gridSpan w:val="2"/>
            <w:shd w:val="clear" w:color="auto" w:fill="FFFFFF" w:themeFill="background1"/>
          </w:tcPr>
          <w:p w14:paraId="571D1E10" w14:textId="77777777" w:rsidR="00167EA6" w:rsidRPr="00AF1EEC" w:rsidRDefault="00167EA6" w:rsidP="00AF1EEC">
            <w:pPr>
              <w:autoSpaceDE w:val="0"/>
              <w:autoSpaceDN w:val="0"/>
              <w:spacing w:line="276" w:lineRule="auto"/>
              <w:rPr>
                <w:rFonts w:ascii="Arial" w:hAnsi="Arial" w:cs="Arial"/>
                <w:b/>
                <w:bCs/>
                <w:sz w:val="24"/>
                <w:szCs w:val="24"/>
              </w:rPr>
            </w:pPr>
            <w:r w:rsidRPr="00AF1EEC">
              <w:rPr>
                <w:sz w:val="24"/>
                <w:szCs w:val="24"/>
              </w:rPr>
              <w:t xml:space="preserve"> Inspire marketing </w:t>
            </w:r>
          </w:p>
        </w:tc>
      </w:tr>
      <w:tr w:rsidR="00167EA6" w:rsidRPr="00A406E5" w14:paraId="675FD95E" w14:textId="77777777" w:rsidTr="002B3AAB">
        <w:tc>
          <w:tcPr>
            <w:tcW w:w="1021" w:type="dxa"/>
            <w:shd w:val="clear" w:color="auto" w:fill="FFFFFF" w:themeFill="background1"/>
          </w:tcPr>
          <w:p w14:paraId="7D6202ED" w14:textId="77777777" w:rsidR="00167EA6" w:rsidRDefault="00167EA6" w:rsidP="002B3AAB">
            <w:pPr>
              <w:autoSpaceDE w:val="0"/>
              <w:autoSpaceDN w:val="0"/>
              <w:spacing w:line="276" w:lineRule="auto"/>
              <w:jc w:val="center"/>
              <w:rPr>
                <w:rFonts w:ascii="Arial" w:hAnsi="Arial" w:cs="Arial"/>
                <w:b/>
                <w:bCs/>
                <w:sz w:val="22"/>
                <w:szCs w:val="22"/>
              </w:rPr>
            </w:pPr>
            <w:r>
              <w:rPr>
                <w:rFonts w:ascii="Arial" w:hAnsi="Arial" w:cs="Arial"/>
                <w:b/>
                <w:bCs/>
                <w:sz w:val="22"/>
                <w:szCs w:val="22"/>
              </w:rPr>
              <w:t>4</w:t>
            </w:r>
          </w:p>
        </w:tc>
        <w:tc>
          <w:tcPr>
            <w:tcW w:w="8901" w:type="dxa"/>
            <w:gridSpan w:val="2"/>
            <w:shd w:val="clear" w:color="auto" w:fill="FFFFFF" w:themeFill="background1"/>
          </w:tcPr>
          <w:p w14:paraId="34174186" w14:textId="77777777" w:rsidR="00167EA6" w:rsidRDefault="00167EA6" w:rsidP="00D37668">
            <w:pPr>
              <w:autoSpaceDE w:val="0"/>
              <w:autoSpaceDN w:val="0"/>
              <w:spacing w:line="276" w:lineRule="auto"/>
              <w:jc w:val="center"/>
              <w:rPr>
                <w:rFonts w:ascii="Arial" w:hAnsi="Arial" w:cs="Arial"/>
                <w:b/>
                <w:bCs/>
                <w:sz w:val="22"/>
                <w:szCs w:val="22"/>
              </w:rPr>
            </w:pPr>
          </w:p>
          <w:p w14:paraId="7B397C3B" w14:textId="77777777" w:rsidR="00167EA6" w:rsidRPr="002B3AAB" w:rsidRDefault="00167EA6" w:rsidP="00D37668">
            <w:pPr>
              <w:autoSpaceDE w:val="0"/>
              <w:autoSpaceDN w:val="0"/>
              <w:spacing w:line="276" w:lineRule="auto"/>
              <w:jc w:val="center"/>
              <w:rPr>
                <w:rFonts w:ascii="Arial" w:hAnsi="Arial" w:cs="Arial"/>
                <w:b/>
                <w:bCs/>
                <w:sz w:val="22"/>
                <w:szCs w:val="22"/>
              </w:rPr>
            </w:pPr>
          </w:p>
        </w:tc>
      </w:tr>
      <w:tr w:rsidR="00167EA6" w:rsidRPr="00A406E5" w14:paraId="22991AA1" w14:textId="77777777" w:rsidTr="002B3AAB">
        <w:tc>
          <w:tcPr>
            <w:tcW w:w="1021" w:type="dxa"/>
            <w:shd w:val="clear" w:color="auto" w:fill="FFFFFF" w:themeFill="background1"/>
          </w:tcPr>
          <w:p w14:paraId="6322E7C1" w14:textId="77777777" w:rsidR="00167EA6" w:rsidRDefault="00167EA6" w:rsidP="002B3AAB">
            <w:pPr>
              <w:autoSpaceDE w:val="0"/>
              <w:autoSpaceDN w:val="0"/>
              <w:spacing w:line="276" w:lineRule="auto"/>
              <w:jc w:val="center"/>
              <w:rPr>
                <w:rFonts w:ascii="Arial" w:hAnsi="Arial" w:cs="Arial"/>
                <w:b/>
                <w:bCs/>
                <w:sz w:val="22"/>
                <w:szCs w:val="22"/>
              </w:rPr>
            </w:pPr>
            <w:r>
              <w:rPr>
                <w:rFonts w:ascii="Arial" w:hAnsi="Arial" w:cs="Arial"/>
                <w:b/>
                <w:bCs/>
                <w:sz w:val="22"/>
                <w:szCs w:val="22"/>
              </w:rPr>
              <w:t>5</w:t>
            </w:r>
          </w:p>
        </w:tc>
        <w:tc>
          <w:tcPr>
            <w:tcW w:w="8901" w:type="dxa"/>
            <w:gridSpan w:val="2"/>
            <w:shd w:val="clear" w:color="auto" w:fill="FFFFFF" w:themeFill="background1"/>
          </w:tcPr>
          <w:p w14:paraId="4D21B393" w14:textId="77777777" w:rsidR="00167EA6" w:rsidRDefault="00167EA6" w:rsidP="00D37668">
            <w:pPr>
              <w:autoSpaceDE w:val="0"/>
              <w:autoSpaceDN w:val="0"/>
              <w:spacing w:line="276" w:lineRule="auto"/>
              <w:jc w:val="center"/>
              <w:rPr>
                <w:rFonts w:ascii="Arial" w:hAnsi="Arial" w:cs="Arial"/>
                <w:b/>
                <w:bCs/>
                <w:sz w:val="22"/>
                <w:szCs w:val="22"/>
              </w:rPr>
            </w:pPr>
          </w:p>
          <w:p w14:paraId="20F2EDCA" w14:textId="77777777" w:rsidR="00167EA6" w:rsidRPr="002B3AAB" w:rsidRDefault="00167EA6" w:rsidP="00D37668">
            <w:pPr>
              <w:autoSpaceDE w:val="0"/>
              <w:autoSpaceDN w:val="0"/>
              <w:spacing w:line="276" w:lineRule="auto"/>
              <w:jc w:val="center"/>
              <w:rPr>
                <w:rFonts w:ascii="Arial" w:hAnsi="Arial" w:cs="Arial"/>
                <w:b/>
                <w:bCs/>
                <w:sz w:val="22"/>
                <w:szCs w:val="22"/>
              </w:rPr>
            </w:pPr>
          </w:p>
        </w:tc>
      </w:tr>
      <w:tr w:rsidR="00167EA6" w:rsidRPr="00A406E5" w14:paraId="467DD57B" w14:textId="77777777" w:rsidTr="002B3AAB">
        <w:tc>
          <w:tcPr>
            <w:tcW w:w="1021" w:type="dxa"/>
            <w:shd w:val="clear" w:color="auto" w:fill="FFFFFF" w:themeFill="background1"/>
          </w:tcPr>
          <w:p w14:paraId="669F4776" w14:textId="77777777" w:rsidR="00167EA6" w:rsidRDefault="00167EA6" w:rsidP="002B3AAB">
            <w:pPr>
              <w:autoSpaceDE w:val="0"/>
              <w:autoSpaceDN w:val="0"/>
              <w:spacing w:line="276" w:lineRule="auto"/>
              <w:jc w:val="center"/>
              <w:rPr>
                <w:rFonts w:ascii="Arial" w:hAnsi="Arial" w:cs="Arial"/>
                <w:b/>
                <w:bCs/>
                <w:sz w:val="22"/>
                <w:szCs w:val="22"/>
              </w:rPr>
            </w:pPr>
            <w:r>
              <w:rPr>
                <w:rFonts w:ascii="Arial" w:hAnsi="Arial" w:cs="Arial"/>
                <w:b/>
                <w:bCs/>
                <w:sz w:val="22"/>
                <w:szCs w:val="22"/>
              </w:rPr>
              <w:t>6</w:t>
            </w:r>
          </w:p>
        </w:tc>
        <w:tc>
          <w:tcPr>
            <w:tcW w:w="8901" w:type="dxa"/>
            <w:gridSpan w:val="2"/>
            <w:shd w:val="clear" w:color="auto" w:fill="FFFFFF" w:themeFill="background1"/>
          </w:tcPr>
          <w:p w14:paraId="078563D2" w14:textId="77777777" w:rsidR="00167EA6" w:rsidRDefault="00167EA6" w:rsidP="00D37668">
            <w:pPr>
              <w:autoSpaceDE w:val="0"/>
              <w:autoSpaceDN w:val="0"/>
              <w:spacing w:line="276" w:lineRule="auto"/>
              <w:jc w:val="center"/>
              <w:rPr>
                <w:rFonts w:ascii="Arial" w:hAnsi="Arial" w:cs="Arial"/>
                <w:b/>
                <w:bCs/>
                <w:sz w:val="22"/>
                <w:szCs w:val="22"/>
              </w:rPr>
            </w:pPr>
          </w:p>
          <w:p w14:paraId="23531C9F" w14:textId="77777777" w:rsidR="00167EA6" w:rsidRPr="002B3AAB" w:rsidRDefault="00167EA6" w:rsidP="00D37668">
            <w:pPr>
              <w:autoSpaceDE w:val="0"/>
              <w:autoSpaceDN w:val="0"/>
              <w:spacing w:line="276" w:lineRule="auto"/>
              <w:jc w:val="center"/>
              <w:rPr>
                <w:rFonts w:ascii="Arial" w:hAnsi="Arial" w:cs="Arial"/>
                <w:b/>
                <w:bCs/>
                <w:sz w:val="22"/>
                <w:szCs w:val="22"/>
              </w:rPr>
            </w:pPr>
          </w:p>
        </w:tc>
      </w:tr>
      <w:tr w:rsidR="00167EA6" w:rsidRPr="00A406E5" w14:paraId="5351A621" w14:textId="77777777" w:rsidTr="002B3AAB">
        <w:tc>
          <w:tcPr>
            <w:tcW w:w="1021" w:type="dxa"/>
            <w:shd w:val="clear" w:color="auto" w:fill="FFFFFF" w:themeFill="background1"/>
          </w:tcPr>
          <w:p w14:paraId="6473A1BA" w14:textId="77777777" w:rsidR="00167EA6" w:rsidRDefault="00167EA6" w:rsidP="002B3AAB">
            <w:pPr>
              <w:autoSpaceDE w:val="0"/>
              <w:autoSpaceDN w:val="0"/>
              <w:spacing w:line="276" w:lineRule="auto"/>
              <w:jc w:val="center"/>
              <w:rPr>
                <w:rFonts w:ascii="Arial" w:hAnsi="Arial" w:cs="Arial"/>
                <w:b/>
                <w:bCs/>
                <w:sz w:val="22"/>
                <w:szCs w:val="22"/>
              </w:rPr>
            </w:pPr>
            <w:r>
              <w:rPr>
                <w:rFonts w:ascii="Arial" w:hAnsi="Arial" w:cs="Arial"/>
                <w:b/>
                <w:bCs/>
                <w:sz w:val="22"/>
                <w:szCs w:val="22"/>
              </w:rPr>
              <w:t>7</w:t>
            </w:r>
          </w:p>
        </w:tc>
        <w:tc>
          <w:tcPr>
            <w:tcW w:w="8901" w:type="dxa"/>
            <w:gridSpan w:val="2"/>
            <w:shd w:val="clear" w:color="auto" w:fill="FFFFFF" w:themeFill="background1"/>
          </w:tcPr>
          <w:p w14:paraId="431058CD" w14:textId="77777777" w:rsidR="00167EA6" w:rsidRDefault="00167EA6" w:rsidP="00D37668">
            <w:pPr>
              <w:autoSpaceDE w:val="0"/>
              <w:autoSpaceDN w:val="0"/>
              <w:spacing w:line="276" w:lineRule="auto"/>
              <w:jc w:val="center"/>
              <w:rPr>
                <w:rFonts w:ascii="Arial" w:hAnsi="Arial" w:cs="Arial"/>
                <w:b/>
                <w:bCs/>
                <w:sz w:val="22"/>
                <w:szCs w:val="22"/>
              </w:rPr>
            </w:pPr>
          </w:p>
          <w:p w14:paraId="652B9074" w14:textId="77777777" w:rsidR="00167EA6" w:rsidRPr="002B3AAB" w:rsidRDefault="00167EA6" w:rsidP="00D37668">
            <w:pPr>
              <w:autoSpaceDE w:val="0"/>
              <w:autoSpaceDN w:val="0"/>
              <w:spacing w:line="276" w:lineRule="auto"/>
              <w:jc w:val="center"/>
              <w:rPr>
                <w:rFonts w:ascii="Arial" w:hAnsi="Arial" w:cs="Arial"/>
                <w:b/>
                <w:bCs/>
                <w:sz w:val="22"/>
                <w:szCs w:val="22"/>
              </w:rPr>
            </w:pPr>
          </w:p>
        </w:tc>
      </w:tr>
      <w:tr w:rsidR="00167EA6" w:rsidRPr="00A406E5" w14:paraId="0364EF24" w14:textId="77777777" w:rsidTr="002B3AAB">
        <w:tc>
          <w:tcPr>
            <w:tcW w:w="1021" w:type="dxa"/>
            <w:shd w:val="clear" w:color="auto" w:fill="FFFFFF" w:themeFill="background1"/>
          </w:tcPr>
          <w:p w14:paraId="7E5F20B8" w14:textId="77777777" w:rsidR="00167EA6" w:rsidRDefault="00167EA6" w:rsidP="002B3AAB">
            <w:pPr>
              <w:autoSpaceDE w:val="0"/>
              <w:autoSpaceDN w:val="0"/>
              <w:spacing w:line="276" w:lineRule="auto"/>
              <w:jc w:val="center"/>
              <w:rPr>
                <w:rFonts w:ascii="Arial" w:hAnsi="Arial" w:cs="Arial"/>
                <w:b/>
                <w:bCs/>
                <w:sz w:val="22"/>
                <w:szCs w:val="22"/>
              </w:rPr>
            </w:pPr>
            <w:r>
              <w:rPr>
                <w:rFonts w:ascii="Arial" w:hAnsi="Arial" w:cs="Arial"/>
                <w:b/>
                <w:bCs/>
                <w:sz w:val="22"/>
                <w:szCs w:val="22"/>
              </w:rPr>
              <w:t>8</w:t>
            </w:r>
          </w:p>
        </w:tc>
        <w:tc>
          <w:tcPr>
            <w:tcW w:w="8901" w:type="dxa"/>
            <w:gridSpan w:val="2"/>
            <w:shd w:val="clear" w:color="auto" w:fill="FFFFFF" w:themeFill="background1"/>
          </w:tcPr>
          <w:p w14:paraId="22771FCB" w14:textId="77777777" w:rsidR="00167EA6" w:rsidRDefault="00167EA6" w:rsidP="00D37668">
            <w:pPr>
              <w:autoSpaceDE w:val="0"/>
              <w:autoSpaceDN w:val="0"/>
              <w:spacing w:line="276" w:lineRule="auto"/>
              <w:jc w:val="center"/>
              <w:rPr>
                <w:rFonts w:ascii="Arial" w:hAnsi="Arial" w:cs="Arial"/>
                <w:b/>
                <w:bCs/>
                <w:sz w:val="22"/>
                <w:szCs w:val="22"/>
              </w:rPr>
            </w:pPr>
          </w:p>
          <w:p w14:paraId="4F0B666B" w14:textId="77777777" w:rsidR="00167EA6" w:rsidRPr="002B3AAB" w:rsidRDefault="00167EA6" w:rsidP="00D37668">
            <w:pPr>
              <w:autoSpaceDE w:val="0"/>
              <w:autoSpaceDN w:val="0"/>
              <w:spacing w:line="276" w:lineRule="auto"/>
              <w:jc w:val="center"/>
              <w:rPr>
                <w:rFonts w:ascii="Arial" w:hAnsi="Arial" w:cs="Arial"/>
                <w:b/>
                <w:bCs/>
                <w:sz w:val="22"/>
                <w:szCs w:val="22"/>
              </w:rPr>
            </w:pPr>
          </w:p>
        </w:tc>
      </w:tr>
      <w:tr w:rsidR="00167EA6" w:rsidRPr="00A406E5" w14:paraId="79246288" w14:textId="77777777" w:rsidTr="002B3AAB">
        <w:tc>
          <w:tcPr>
            <w:tcW w:w="1021" w:type="dxa"/>
            <w:shd w:val="clear" w:color="auto" w:fill="FFFFFF" w:themeFill="background1"/>
          </w:tcPr>
          <w:p w14:paraId="5236EA81" w14:textId="77777777" w:rsidR="00167EA6" w:rsidRDefault="00167EA6" w:rsidP="002B3AAB">
            <w:pPr>
              <w:autoSpaceDE w:val="0"/>
              <w:autoSpaceDN w:val="0"/>
              <w:spacing w:line="276" w:lineRule="auto"/>
              <w:jc w:val="center"/>
              <w:rPr>
                <w:rFonts w:ascii="Arial" w:hAnsi="Arial" w:cs="Arial"/>
                <w:b/>
                <w:bCs/>
                <w:sz w:val="22"/>
                <w:szCs w:val="22"/>
              </w:rPr>
            </w:pPr>
            <w:r>
              <w:rPr>
                <w:rFonts w:ascii="Arial" w:hAnsi="Arial" w:cs="Arial"/>
                <w:b/>
                <w:bCs/>
                <w:sz w:val="22"/>
                <w:szCs w:val="22"/>
              </w:rPr>
              <w:t>9</w:t>
            </w:r>
          </w:p>
        </w:tc>
        <w:tc>
          <w:tcPr>
            <w:tcW w:w="8901" w:type="dxa"/>
            <w:gridSpan w:val="2"/>
            <w:shd w:val="clear" w:color="auto" w:fill="FFFFFF" w:themeFill="background1"/>
          </w:tcPr>
          <w:p w14:paraId="1FCF3A12" w14:textId="77777777" w:rsidR="00167EA6" w:rsidRDefault="00167EA6" w:rsidP="00D37668">
            <w:pPr>
              <w:autoSpaceDE w:val="0"/>
              <w:autoSpaceDN w:val="0"/>
              <w:spacing w:line="276" w:lineRule="auto"/>
              <w:jc w:val="center"/>
              <w:rPr>
                <w:rFonts w:ascii="Arial" w:hAnsi="Arial" w:cs="Arial"/>
                <w:b/>
                <w:bCs/>
                <w:sz w:val="22"/>
                <w:szCs w:val="22"/>
              </w:rPr>
            </w:pPr>
          </w:p>
          <w:p w14:paraId="6BF38AE5" w14:textId="77777777" w:rsidR="00167EA6" w:rsidRPr="002B3AAB" w:rsidRDefault="00167EA6" w:rsidP="00D37668">
            <w:pPr>
              <w:autoSpaceDE w:val="0"/>
              <w:autoSpaceDN w:val="0"/>
              <w:spacing w:line="276" w:lineRule="auto"/>
              <w:jc w:val="center"/>
              <w:rPr>
                <w:rFonts w:ascii="Arial" w:hAnsi="Arial" w:cs="Arial"/>
                <w:b/>
                <w:bCs/>
                <w:sz w:val="22"/>
                <w:szCs w:val="22"/>
              </w:rPr>
            </w:pPr>
          </w:p>
        </w:tc>
      </w:tr>
      <w:tr w:rsidR="00167EA6" w:rsidRPr="00A406E5" w14:paraId="6A25E76D" w14:textId="77777777" w:rsidTr="002B3AAB">
        <w:tc>
          <w:tcPr>
            <w:tcW w:w="1021" w:type="dxa"/>
            <w:shd w:val="clear" w:color="auto" w:fill="FFFFFF" w:themeFill="background1"/>
          </w:tcPr>
          <w:p w14:paraId="03E4F89E" w14:textId="77777777" w:rsidR="00167EA6" w:rsidRDefault="00167EA6" w:rsidP="002B3AAB">
            <w:pPr>
              <w:autoSpaceDE w:val="0"/>
              <w:autoSpaceDN w:val="0"/>
              <w:spacing w:line="276" w:lineRule="auto"/>
              <w:jc w:val="center"/>
              <w:rPr>
                <w:rFonts w:ascii="Arial" w:hAnsi="Arial" w:cs="Arial"/>
                <w:b/>
                <w:bCs/>
                <w:sz w:val="22"/>
                <w:szCs w:val="22"/>
              </w:rPr>
            </w:pPr>
            <w:r>
              <w:rPr>
                <w:rFonts w:ascii="Arial" w:hAnsi="Arial" w:cs="Arial"/>
                <w:b/>
                <w:bCs/>
                <w:sz w:val="22"/>
                <w:szCs w:val="22"/>
              </w:rPr>
              <w:t>10</w:t>
            </w:r>
          </w:p>
        </w:tc>
        <w:tc>
          <w:tcPr>
            <w:tcW w:w="8901" w:type="dxa"/>
            <w:gridSpan w:val="2"/>
            <w:shd w:val="clear" w:color="auto" w:fill="FFFFFF" w:themeFill="background1"/>
          </w:tcPr>
          <w:p w14:paraId="02226699" w14:textId="77777777" w:rsidR="00167EA6" w:rsidRDefault="00167EA6" w:rsidP="00D37668">
            <w:pPr>
              <w:autoSpaceDE w:val="0"/>
              <w:autoSpaceDN w:val="0"/>
              <w:spacing w:line="276" w:lineRule="auto"/>
              <w:jc w:val="center"/>
              <w:rPr>
                <w:rFonts w:ascii="Arial" w:hAnsi="Arial" w:cs="Arial"/>
                <w:b/>
                <w:bCs/>
                <w:sz w:val="22"/>
                <w:szCs w:val="22"/>
              </w:rPr>
            </w:pPr>
          </w:p>
          <w:p w14:paraId="7CC69A99" w14:textId="77777777" w:rsidR="00167EA6" w:rsidRPr="002B3AAB" w:rsidRDefault="00167EA6" w:rsidP="00D37668">
            <w:pPr>
              <w:autoSpaceDE w:val="0"/>
              <w:autoSpaceDN w:val="0"/>
              <w:spacing w:line="276" w:lineRule="auto"/>
              <w:jc w:val="center"/>
              <w:rPr>
                <w:rFonts w:ascii="Arial" w:hAnsi="Arial" w:cs="Arial"/>
                <w:b/>
                <w:bCs/>
                <w:sz w:val="22"/>
                <w:szCs w:val="22"/>
              </w:rPr>
            </w:pPr>
          </w:p>
        </w:tc>
      </w:tr>
      <w:tr w:rsidR="00167EA6" w:rsidRPr="00A406E5" w14:paraId="5483DEC2" w14:textId="77777777" w:rsidTr="002B3AAB">
        <w:tc>
          <w:tcPr>
            <w:tcW w:w="1021" w:type="dxa"/>
            <w:shd w:val="clear" w:color="auto" w:fill="FFFFFF" w:themeFill="background1"/>
          </w:tcPr>
          <w:p w14:paraId="4B2C3D81" w14:textId="77777777" w:rsidR="00167EA6" w:rsidRDefault="00167EA6" w:rsidP="002B3AAB">
            <w:pPr>
              <w:autoSpaceDE w:val="0"/>
              <w:autoSpaceDN w:val="0"/>
              <w:spacing w:line="276" w:lineRule="auto"/>
              <w:jc w:val="center"/>
              <w:rPr>
                <w:rFonts w:ascii="Arial" w:hAnsi="Arial" w:cs="Arial"/>
                <w:b/>
                <w:bCs/>
                <w:sz w:val="22"/>
                <w:szCs w:val="22"/>
              </w:rPr>
            </w:pPr>
            <w:r>
              <w:rPr>
                <w:rFonts w:ascii="Arial" w:hAnsi="Arial" w:cs="Arial"/>
                <w:b/>
                <w:bCs/>
                <w:sz w:val="22"/>
                <w:szCs w:val="22"/>
              </w:rPr>
              <w:t>11</w:t>
            </w:r>
          </w:p>
        </w:tc>
        <w:tc>
          <w:tcPr>
            <w:tcW w:w="8901" w:type="dxa"/>
            <w:gridSpan w:val="2"/>
            <w:shd w:val="clear" w:color="auto" w:fill="FFFFFF" w:themeFill="background1"/>
          </w:tcPr>
          <w:p w14:paraId="7B404FD5" w14:textId="77777777" w:rsidR="00167EA6" w:rsidRDefault="00167EA6" w:rsidP="00D37668">
            <w:pPr>
              <w:autoSpaceDE w:val="0"/>
              <w:autoSpaceDN w:val="0"/>
              <w:spacing w:line="276" w:lineRule="auto"/>
              <w:jc w:val="center"/>
              <w:rPr>
                <w:rFonts w:ascii="Arial" w:hAnsi="Arial" w:cs="Arial"/>
                <w:b/>
                <w:bCs/>
                <w:sz w:val="22"/>
                <w:szCs w:val="22"/>
              </w:rPr>
            </w:pPr>
          </w:p>
          <w:p w14:paraId="6D4393A4" w14:textId="77777777" w:rsidR="00167EA6" w:rsidRDefault="00167EA6" w:rsidP="00D37668">
            <w:pPr>
              <w:autoSpaceDE w:val="0"/>
              <w:autoSpaceDN w:val="0"/>
              <w:spacing w:line="276" w:lineRule="auto"/>
              <w:jc w:val="center"/>
              <w:rPr>
                <w:rFonts w:ascii="Arial" w:hAnsi="Arial" w:cs="Arial"/>
                <w:b/>
                <w:bCs/>
                <w:sz w:val="22"/>
                <w:szCs w:val="22"/>
              </w:rPr>
            </w:pPr>
          </w:p>
        </w:tc>
      </w:tr>
      <w:tr w:rsidR="00167EA6" w:rsidRPr="00A406E5" w14:paraId="0B4C302E" w14:textId="77777777" w:rsidTr="002B3AAB">
        <w:tc>
          <w:tcPr>
            <w:tcW w:w="1021" w:type="dxa"/>
            <w:shd w:val="clear" w:color="auto" w:fill="FFFFFF" w:themeFill="background1"/>
          </w:tcPr>
          <w:p w14:paraId="62058CC5" w14:textId="77777777" w:rsidR="00167EA6" w:rsidRDefault="00167EA6" w:rsidP="002B3AAB">
            <w:pPr>
              <w:autoSpaceDE w:val="0"/>
              <w:autoSpaceDN w:val="0"/>
              <w:spacing w:line="276" w:lineRule="auto"/>
              <w:jc w:val="center"/>
              <w:rPr>
                <w:rFonts w:ascii="Arial" w:hAnsi="Arial" w:cs="Arial"/>
                <w:b/>
                <w:bCs/>
                <w:sz w:val="22"/>
                <w:szCs w:val="22"/>
              </w:rPr>
            </w:pPr>
            <w:r>
              <w:rPr>
                <w:rFonts w:ascii="Arial" w:hAnsi="Arial" w:cs="Arial"/>
                <w:b/>
                <w:bCs/>
                <w:sz w:val="22"/>
                <w:szCs w:val="22"/>
              </w:rPr>
              <w:t>12</w:t>
            </w:r>
          </w:p>
        </w:tc>
        <w:tc>
          <w:tcPr>
            <w:tcW w:w="8901" w:type="dxa"/>
            <w:gridSpan w:val="2"/>
            <w:shd w:val="clear" w:color="auto" w:fill="FFFFFF" w:themeFill="background1"/>
          </w:tcPr>
          <w:p w14:paraId="09F648AC" w14:textId="77777777" w:rsidR="00167EA6" w:rsidRDefault="00167EA6" w:rsidP="00D37668">
            <w:pPr>
              <w:autoSpaceDE w:val="0"/>
              <w:autoSpaceDN w:val="0"/>
              <w:spacing w:line="276" w:lineRule="auto"/>
              <w:jc w:val="center"/>
              <w:rPr>
                <w:rFonts w:ascii="Arial" w:hAnsi="Arial" w:cs="Arial"/>
                <w:b/>
                <w:bCs/>
                <w:sz w:val="22"/>
                <w:szCs w:val="22"/>
              </w:rPr>
            </w:pPr>
          </w:p>
          <w:p w14:paraId="484E9F90" w14:textId="77777777" w:rsidR="00167EA6" w:rsidRDefault="00167EA6" w:rsidP="00D37668">
            <w:pPr>
              <w:autoSpaceDE w:val="0"/>
              <w:autoSpaceDN w:val="0"/>
              <w:spacing w:line="276" w:lineRule="auto"/>
              <w:jc w:val="center"/>
              <w:rPr>
                <w:rFonts w:ascii="Arial" w:hAnsi="Arial" w:cs="Arial"/>
                <w:b/>
                <w:bCs/>
                <w:sz w:val="22"/>
                <w:szCs w:val="22"/>
              </w:rPr>
            </w:pPr>
          </w:p>
        </w:tc>
      </w:tr>
    </w:tbl>
    <w:p w14:paraId="04E11886" w14:textId="77777777" w:rsidR="00167EA6" w:rsidRPr="00DE67C2" w:rsidRDefault="00167EA6" w:rsidP="00D37668">
      <w:pPr>
        <w:rPr>
          <w:rFonts w:ascii="Arial" w:hAnsi="Arial" w:cs="Arial"/>
          <w:b/>
        </w:rPr>
      </w:pPr>
    </w:p>
    <w:p w14:paraId="35FAB312" w14:textId="1E2782D3" w:rsidR="00167EA6" w:rsidRDefault="00167EA6">
      <w:pPr>
        <w:rPr>
          <w:rFonts w:ascii="Arial" w:hAnsi="Arial" w:cs="Arial"/>
          <w:b/>
        </w:rPr>
      </w:pPr>
      <w:r>
        <w:rPr>
          <w:rFonts w:ascii="Arial" w:hAnsi="Arial" w:cs="Arial"/>
          <w:b/>
        </w:rPr>
        <w:br w:type="page"/>
      </w:r>
    </w:p>
    <w:p w14:paraId="737780CE" w14:textId="77777777" w:rsidR="00167EA6" w:rsidRPr="00A85BFE" w:rsidRDefault="00167EA6" w:rsidP="00D37668">
      <w:pPr>
        <w:pStyle w:val="Header"/>
        <w:tabs>
          <w:tab w:val="clear" w:pos="4153"/>
          <w:tab w:val="clear" w:pos="8306"/>
        </w:tabs>
        <w:rPr>
          <w:rFonts w:ascii="Arial" w:hAnsi="Arial" w:cs="Arial"/>
          <w:b/>
          <w:sz w:val="28"/>
          <w:szCs w:val="28"/>
        </w:rPr>
      </w:pPr>
      <w:r w:rsidRPr="00A406E5">
        <w:rPr>
          <w:rFonts w:ascii="Arial" w:hAnsi="Arial" w:cs="Arial"/>
          <w:noProof/>
        </w:rPr>
        <w:drawing>
          <wp:anchor distT="0" distB="0" distL="114300" distR="114300" simplePos="0" relativeHeight="251662336" behindDoc="0" locked="0" layoutInCell="1" allowOverlap="1" wp14:anchorId="3F2A79FF" wp14:editId="5B970014">
            <wp:simplePos x="0" y="0"/>
            <wp:positionH relativeFrom="column">
              <wp:posOffset>2409825</wp:posOffset>
            </wp:positionH>
            <wp:positionV relativeFrom="paragraph">
              <wp:posOffset>133350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br w:type="textWrapping" w:clear="all"/>
      </w:r>
    </w:p>
    <w:p w14:paraId="4A955167" w14:textId="77777777" w:rsidR="00167EA6" w:rsidRPr="00A406E5" w:rsidRDefault="00167EA6"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167EA6" w:rsidRPr="00A406E5" w14:paraId="60B0257E" w14:textId="77777777" w:rsidTr="002B3AAB">
        <w:tc>
          <w:tcPr>
            <w:tcW w:w="9922" w:type="dxa"/>
            <w:shd w:val="clear" w:color="auto" w:fill="DDD9C3" w:themeFill="background2" w:themeFillShade="E6"/>
          </w:tcPr>
          <w:p w14:paraId="5D60ABEA" w14:textId="77777777" w:rsidR="00167EA6" w:rsidRPr="00A406E5" w:rsidRDefault="00167EA6" w:rsidP="00552351">
            <w:pPr>
              <w:pStyle w:val="Heading4"/>
              <w:rPr>
                <w:rFonts w:ascii="Arial" w:hAnsi="Arial" w:cs="Arial"/>
                <w:b/>
              </w:rPr>
            </w:pPr>
            <w:r>
              <w:rPr>
                <w:rFonts w:ascii="Arial" w:hAnsi="Arial" w:cs="Arial"/>
                <w:b/>
              </w:rPr>
              <w:t>LCBB4004 – Consultation Project - Weekly Report</w:t>
            </w:r>
            <w:r w:rsidRPr="00A406E5">
              <w:rPr>
                <w:rFonts w:ascii="Arial" w:hAnsi="Arial" w:cs="Arial"/>
                <w:b/>
              </w:rPr>
              <w:t xml:space="preserve"> </w:t>
            </w:r>
          </w:p>
        </w:tc>
      </w:tr>
    </w:tbl>
    <w:p w14:paraId="609B4BC8" w14:textId="77777777" w:rsidR="00167EA6" w:rsidRPr="00A406E5" w:rsidRDefault="00167EA6"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21"/>
        <w:gridCol w:w="2126"/>
        <w:gridCol w:w="6775"/>
      </w:tblGrid>
      <w:tr w:rsidR="00167EA6" w:rsidRPr="00A406E5" w14:paraId="71791704" w14:textId="77777777" w:rsidTr="002B3AAB">
        <w:tc>
          <w:tcPr>
            <w:tcW w:w="3147" w:type="dxa"/>
            <w:gridSpan w:val="2"/>
            <w:shd w:val="clear" w:color="auto" w:fill="DDD9C3" w:themeFill="background2" w:themeFillShade="E6"/>
          </w:tcPr>
          <w:p w14:paraId="40B71EE8" w14:textId="77777777" w:rsidR="00167EA6" w:rsidRPr="00A406E5" w:rsidRDefault="00167EA6" w:rsidP="00D37668">
            <w:pPr>
              <w:spacing w:before="120" w:after="120"/>
              <w:jc w:val="right"/>
              <w:rPr>
                <w:rFonts w:ascii="Arial" w:hAnsi="Arial" w:cs="Arial"/>
                <w:b/>
                <w:sz w:val="22"/>
                <w:szCs w:val="22"/>
              </w:rPr>
            </w:pPr>
            <w:r w:rsidRPr="00A406E5">
              <w:rPr>
                <w:rFonts w:ascii="Arial" w:hAnsi="Arial" w:cs="Arial"/>
                <w:b/>
                <w:sz w:val="22"/>
                <w:szCs w:val="22"/>
              </w:rPr>
              <w:t>Student name:</w:t>
            </w:r>
          </w:p>
        </w:tc>
        <w:tc>
          <w:tcPr>
            <w:tcW w:w="6775" w:type="dxa"/>
          </w:tcPr>
          <w:p w14:paraId="4C298FA9" w14:textId="2B719B1D" w:rsidR="00167EA6" w:rsidRPr="00A406E5" w:rsidRDefault="00FD70F8" w:rsidP="00D37668">
            <w:pPr>
              <w:spacing w:before="120" w:after="120"/>
              <w:rPr>
                <w:rFonts w:ascii="Arial" w:hAnsi="Arial" w:cs="Arial"/>
                <w:b/>
                <w:sz w:val="22"/>
                <w:szCs w:val="22"/>
              </w:rPr>
            </w:pPr>
            <w:r>
              <w:rPr>
                <w:rFonts w:ascii="Arial" w:hAnsi="Arial" w:cs="Arial"/>
                <w:b/>
                <w:sz w:val="22"/>
                <w:szCs w:val="22"/>
              </w:rPr>
              <w:t xml:space="preserve">Ana-Maria </w:t>
            </w:r>
            <w:proofErr w:type="spellStart"/>
            <w:r>
              <w:rPr>
                <w:rFonts w:ascii="Arial" w:hAnsi="Arial" w:cs="Arial"/>
                <w:b/>
                <w:sz w:val="22"/>
                <w:szCs w:val="22"/>
              </w:rPr>
              <w:t>Parau</w:t>
            </w:r>
            <w:proofErr w:type="spellEnd"/>
          </w:p>
        </w:tc>
      </w:tr>
      <w:tr w:rsidR="00167EA6" w:rsidRPr="00A406E5" w14:paraId="7A8613B3" w14:textId="77777777" w:rsidTr="002B3AAB">
        <w:tc>
          <w:tcPr>
            <w:tcW w:w="3147" w:type="dxa"/>
            <w:gridSpan w:val="2"/>
            <w:shd w:val="clear" w:color="auto" w:fill="DDD9C3" w:themeFill="background2" w:themeFillShade="E6"/>
          </w:tcPr>
          <w:p w14:paraId="4D74DF60" w14:textId="77777777" w:rsidR="00167EA6" w:rsidRPr="00A406E5" w:rsidRDefault="00167EA6" w:rsidP="00D37668">
            <w:pPr>
              <w:spacing w:before="120" w:after="120"/>
              <w:jc w:val="right"/>
              <w:rPr>
                <w:rFonts w:ascii="Arial" w:hAnsi="Arial" w:cs="Arial"/>
                <w:b/>
                <w:sz w:val="22"/>
                <w:szCs w:val="22"/>
              </w:rPr>
            </w:pPr>
            <w:r w:rsidRPr="00A406E5">
              <w:rPr>
                <w:rFonts w:ascii="Arial" w:hAnsi="Arial" w:cs="Arial"/>
                <w:b/>
                <w:sz w:val="22"/>
                <w:szCs w:val="22"/>
              </w:rPr>
              <w:t>Student ID number:</w:t>
            </w:r>
          </w:p>
        </w:tc>
        <w:tc>
          <w:tcPr>
            <w:tcW w:w="6775" w:type="dxa"/>
          </w:tcPr>
          <w:p w14:paraId="17AA4782" w14:textId="6C0883B2" w:rsidR="00167EA6" w:rsidRPr="00A406E5" w:rsidRDefault="00FD70F8" w:rsidP="00D37668">
            <w:pPr>
              <w:spacing w:before="120" w:after="120"/>
              <w:rPr>
                <w:rFonts w:ascii="Arial" w:hAnsi="Arial" w:cs="Arial"/>
                <w:b/>
                <w:sz w:val="22"/>
                <w:szCs w:val="22"/>
              </w:rPr>
            </w:pPr>
            <w:r>
              <w:rPr>
                <w:rFonts w:ascii="Arial" w:hAnsi="Arial" w:cs="Arial"/>
                <w:b/>
                <w:sz w:val="22"/>
                <w:szCs w:val="22"/>
              </w:rPr>
              <w:t>2123792</w:t>
            </w:r>
          </w:p>
        </w:tc>
      </w:tr>
      <w:tr w:rsidR="00167EA6" w:rsidRPr="00A406E5" w14:paraId="1DAF5259" w14:textId="77777777" w:rsidTr="002B3AAB">
        <w:tc>
          <w:tcPr>
            <w:tcW w:w="3147" w:type="dxa"/>
            <w:gridSpan w:val="2"/>
            <w:shd w:val="clear" w:color="auto" w:fill="DDD9C3" w:themeFill="background2" w:themeFillShade="E6"/>
          </w:tcPr>
          <w:p w14:paraId="04AEB331" w14:textId="77777777" w:rsidR="00167EA6" w:rsidRPr="00A406E5" w:rsidRDefault="00167EA6" w:rsidP="00D37668">
            <w:pPr>
              <w:spacing w:before="120" w:after="120"/>
              <w:jc w:val="right"/>
              <w:rPr>
                <w:rFonts w:ascii="Arial" w:hAnsi="Arial" w:cs="Arial"/>
                <w:b/>
                <w:sz w:val="22"/>
                <w:szCs w:val="22"/>
              </w:rPr>
            </w:pPr>
            <w:r>
              <w:rPr>
                <w:rFonts w:ascii="Arial" w:hAnsi="Arial" w:cs="Arial"/>
                <w:b/>
                <w:sz w:val="22"/>
                <w:szCs w:val="22"/>
              </w:rPr>
              <w:t>WEEK</w:t>
            </w:r>
          </w:p>
        </w:tc>
        <w:tc>
          <w:tcPr>
            <w:tcW w:w="6775" w:type="dxa"/>
          </w:tcPr>
          <w:p w14:paraId="3D1D0756" w14:textId="77777777" w:rsidR="00167EA6" w:rsidRPr="00A406E5" w:rsidRDefault="00167EA6" w:rsidP="00D37668">
            <w:pPr>
              <w:spacing w:before="120" w:after="120"/>
              <w:rPr>
                <w:rFonts w:ascii="Arial" w:hAnsi="Arial" w:cs="Arial"/>
                <w:b/>
                <w:sz w:val="22"/>
                <w:szCs w:val="22"/>
              </w:rPr>
            </w:pPr>
            <w:r>
              <w:rPr>
                <w:rFonts w:ascii="Arial" w:hAnsi="Arial" w:cs="Arial"/>
                <w:b/>
                <w:sz w:val="22"/>
                <w:szCs w:val="22"/>
              </w:rPr>
              <w:t>3</w:t>
            </w:r>
          </w:p>
        </w:tc>
      </w:tr>
      <w:tr w:rsidR="00167EA6" w:rsidRPr="00A406E5" w14:paraId="040FF7CB" w14:textId="77777777" w:rsidTr="002B3AAB">
        <w:tc>
          <w:tcPr>
            <w:tcW w:w="3147" w:type="dxa"/>
            <w:gridSpan w:val="2"/>
            <w:shd w:val="clear" w:color="auto" w:fill="DDD9C3" w:themeFill="background2" w:themeFillShade="E6"/>
          </w:tcPr>
          <w:p w14:paraId="69F6ED95" w14:textId="77777777" w:rsidR="00167EA6" w:rsidRPr="00A406E5" w:rsidRDefault="00167EA6" w:rsidP="00D37668">
            <w:pPr>
              <w:spacing w:before="120" w:after="120"/>
              <w:jc w:val="right"/>
              <w:rPr>
                <w:rFonts w:ascii="Arial" w:hAnsi="Arial" w:cs="Arial"/>
                <w:b/>
                <w:sz w:val="22"/>
                <w:szCs w:val="22"/>
              </w:rPr>
            </w:pPr>
            <w:r w:rsidRPr="00A406E5">
              <w:rPr>
                <w:rFonts w:ascii="Arial" w:hAnsi="Arial" w:cs="Arial"/>
                <w:b/>
                <w:sz w:val="22"/>
                <w:szCs w:val="22"/>
              </w:rPr>
              <w:t>Programme:</w:t>
            </w:r>
          </w:p>
        </w:tc>
        <w:tc>
          <w:tcPr>
            <w:tcW w:w="6775" w:type="dxa"/>
          </w:tcPr>
          <w:p w14:paraId="41055162" w14:textId="77777777" w:rsidR="00167EA6" w:rsidRPr="00E11452" w:rsidRDefault="00167EA6" w:rsidP="00D37668">
            <w:pPr>
              <w:spacing w:before="120" w:after="120"/>
              <w:rPr>
                <w:rFonts w:ascii="Arial" w:hAnsi="Arial" w:cs="Arial"/>
                <w:b/>
                <w:sz w:val="22"/>
                <w:szCs w:val="22"/>
              </w:rPr>
            </w:pPr>
            <w:r w:rsidRPr="00E11452">
              <w:rPr>
                <w:rFonts w:ascii="Arial" w:hAnsi="Arial" w:cs="Arial"/>
                <w:b/>
                <w:sz w:val="22"/>
                <w:szCs w:val="22"/>
              </w:rPr>
              <w:t>BA Business Management</w:t>
            </w:r>
          </w:p>
        </w:tc>
      </w:tr>
      <w:tr w:rsidR="00167EA6" w:rsidRPr="00A406E5" w14:paraId="0985F789" w14:textId="77777777" w:rsidTr="002B3AAB">
        <w:tc>
          <w:tcPr>
            <w:tcW w:w="3147" w:type="dxa"/>
            <w:gridSpan w:val="2"/>
            <w:shd w:val="clear" w:color="auto" w:fill="DDD9C3" w:themeFill="background2" w:themeFillShade="E6"/>
          </w:tcPr>
          <w:p w14:paraId="73A1DC64" w14:textId="77777777" w:rsidR="00167EA6" w:rsidRPr="00A406E5" w:rsidRDefault="00167EA6" w:rsidP="00D37668">
            <w:pPr>
              <w:spacing w:before="120" w:after="120"/>
              <w:jc w:val="right"/>
              <w:rPr>
                <w:rFonts w:ascii="Arial" w:hAnsi="Arial" w:cs="Arial"/>
                <w:b/>
                <w:sz w:val="22"/>
                <w:szCs w:val="22"/>
              </w:rPr>
            </w:pPr>
            <w:r w:rsidRPr="00A406E5">
              <w:rPr>
                <w:rFonts w:ascii="Arial" w:hAnsi="Arial" w:cs="Arial"/>
                <w:b/>
                <w:sz w:val="22"/>
                <w:szCs w:val="22"/>
              </w:rPr>
              <w:t>Module:</w:t>
            </w:r>
          </w:p>
        </w:tc>
        <w:tc>
          <w:tcPr>
            <w:tcW w:w="6775" w:type="dxa"/>
            <w:shd w:val="clear" w:color="auto" w:fill="auto"/>
          </w:tcPr>
          <w:p w14:paraId="2390EAA1" w14:textId="77777777" w:rsidR="00167EA6" w:rsidRPr="00E11452" w:rsidRDefault="00167EA6" w:rsidP="00D37668">
            <w:pPr>
              <w:spacing w:before="120" w:after="120"/>
              <w:rPr>
                <w:rFonts w:ascii="Arial" w:hAnsi="Arial" w:cs="Arial"/>
                <w:b/>
                <w:sz w:val="22"/>
                <w:szCs w:val="22"/>
              </w:rPr>
            </w:pPr>
            <w:r w:rsidRPr="00E11452">
              <w:rPr>
                <w:rFonts w:ascii="Arial" w:hAnsi="Arial" w:cs="Arial"/>
                <w:b/>
                <w:sz w:val="22"/>
                <w:szCs w:val="22"/>
              </w:rPr>
              <w:t>Marketing Fundamentals</w:t>
            </w:r>
          </w:p>
        </w:tc>
      </w:tr>
      <w:tr w:rsidR="00167EA6" w:rsidRPr="00A406E5" w14:paraId="4914BC57" w14:textId="77777777" w:rsidTr="002B3AAB">
        <w:tc>
          <w:tcPr>
            <w:tcW w:w="3147" w:type="dxa"/>
            <w:gridSpan w:val="2"/>
            <w:shd w:val="clear" w:color="auto" w:fill="DDD9C3" w:themeFill="background2" w:themeFillShade="E6"/>
          </w:tcPr>
          <w:p w14:paraId="7375FC76" w14:textId="77777777" w:rsidR="00167EA6" w:rsidRPr="00A406E5" w:rsidRDefault="00167EA6" w:rsidP="00D37668">
            <w:pPr>
              <w:spacing w:before="120" w:after="120"/>
              <w:jc w:val="right"/>
              <w:rPr>
                <w:rFonts w:ascii="Arial" w:hAnsi="Arial" w:cs="Arial"/>
                <w:b/>
                <w:sz w:val="22"/>
                <w:szCs w:val="22"/>
              </w:rPr>
            </w:pPr>
            <w:r w:rsidRPr="00A406E5">
              <w:rPr>
                <w:rFonts w:ascii="Arial" w:hAnsi="Arial" w:cs="Arial"/>
                <w:b/>
                <w:sz w:val="22"/>
                <w:szCs w:val="22"/>
              </w:rPr>
              <w:t>Module code:</w:t>
            </w:r>
          </w:p>
        </w:tc>
        <w:tc>
          <w:tcPr>
            <w:tcW w:w="6775" w:type="dxa"/>
          </w:tcPr>
          <w:p w14:paraId="106335D4" w14:textId="77777777" w:rsidR="00167EA6" w:rsidRPr="00E11452" w:rsidRDefault="00167EA6" w:rsidP="00D37668">
            <w:pPr>
              <w:spacing w:before="120" w:after="120"/>
              <w:rPr>
                <w:rFonts w:ascii="Arial" w:hAnsi="Arial" w:cs="Arial"/>
                <w:b/>
                <w:bCs/>
                <w:sz w:val="22"/>
                <w:szCs w:val="22"/>
              </w:rPr>
            </w:pPr>
            <w:r w:rsidRPr="00E11452">
              <w:rPr>
                <w:rFonts w:ascii="Arial" w:hAnsi="Arial" w:cs="Arial"/>
                <w:b/>
                <w:sz w:val="22"/>
                <w:szCs w:val="22"/>
              </w:rPr>
              <w:t>LCBB4004</w:t>
            </w:r>
          </w:p>
        </w:tc>
      </w:tr>
      <w:tr w:rsidR="00167EA6" w:rsidRPr="00A406E5" w14:paraId="5B816896" w14:textId="77777777" w:rsidTr="002B3AAB">
        <w:tc>
          <w:tcPr>
            <w:tcW w:w="3147" w:type="dxa"/>
            <w:gridSpan w:val="2"/>
            <w:shd w:val="clear" w:color="auto" w:fill="DDD9C3" w:themeFill="background2" w:themeFillShade="E6"/>
          </w:tcPr>
          <w:p w14:paraId="3B8A2388" w14:textId="77777777" w:rsidR="00167EA6" w:rsidRPr="00A406E5" w:rsidRDefault="00167EA6" w:rsidP="00D37668">
            <w:pPr>
              <w:spacing w:before="120" w:after="120"/>
              <w:jc w:val="right"/>
              <w:rPr>
                <w:rFonts w:ascii="Arial" w:hAnsi="Arial" w:cs="Arial"/>
                <w:b/>
                <w:sz w:val="22"/>
                <w:szCs w:val="22"/>
              </w:rPr>
            </w:pPr>
            <w:r w:rsidRPr="00A406E5">
              <w:rPr>
                <w:rFonts w:ascii="Arial" w:hAnsi="Arial" w:cs="Arial"/>
                <w:b/>
                <w:sz w:val="22"/>
                <w:szCs w:val="22"/>
              </w:rPr>
              <w:t>Lecturer:</w:t>
            </w:r>
          </w:p>
        </w:tc>
        <w:tc>
          <w:tcPr>
            <w:tcW w:w="6775" w:type="dxa"/>
          </w:tcPr>
          <w:p w14:paraId="3D81EEA6" w14:textId="77777777" w:rsidR="00167EA6" w:rsidRDefault="00167EA6" w:rsidP="00D37668">
            <w:pPr>
              <w:spacing w:before="120" w:after="120"/>
              <w:rPr>
                <w:rFonts w:ascii="Arial" w:hAnsi="Arial" w:cs="Arial"/>
                <w:b/>
                <w:bCs/>
                <w:sz w:val="22"/>
                <w:szCs w:val="22"/>
              </w:rPr>
            </w:pPr>
            <w:r w:rsidRPr="00E11452">
              <w:rPr>
                <w:rFonts w:ascii="Arial" w:hAnsi="Arial" w:cs="Arial"/>
                <w:b/>
                <w:bCs/>
                <w:sz w:val="22"/>
                <w:szCs w:val="22"/>
              </w:rPr>
              <w:t>Efua Adams</w:t>
            </w:r>
          </w:p>
          <w:p w14:paraId="3CAD32C4" w14:textId="77777777" w:rsidR="00167EA6" w:rsidRPr="00E11452" w:rsidRDefault="00167EA6" w:rsidP="00D37668">
            <w:pPr>
              <w:spacing w:before="120" w:after="120"/>
              <w:rPr>
                <w:rFonts w:ascii="Arial" w:hAnsi="Arial" w:cs="Arial"/>
                <w:b/>
                <w:bCs/>
                <w:sz w:val="22"/>
                <w:szCs w:val="22"/>
              </w:rPr>
            </w:pPr>
          </w:p>
        </w:tc>
      </w:tr>
      <w:tr w:rsidR="00167EA6" w:rsidRPr="00A406E5" w14:paraId="311A0B6C" w14:textId="77777777" w:rsidTr="002B3AAB">
        <w:tc>
          <w:tcPr>
            <w:tcW w:w="9922" w:type="dxa"/>
            <w:gridSpan w:val="3"/>
            <w:shd w:val="clear" w:color="auto" w:fill="DDD9C3" w:themeFill="background2" w:themeFillShade="E6"/>
          </w:tcPr>
          <w:p w14:paraId="0E96251A" w14:textId="77777777" w:rsidR="00167EA6" w:rsidRPr="00D37668" w:rsidRDefault="00167EA6" w:rsidP="0012715E">
            <w:pPr>
              <w:spacing w:before="120" w:after="120"/>
              <w:jc w:val="center"/>
              <w:rPr>
                <w:rFonts w:ascii="Arial" w:hAnsi="Arial" w:cs="Arial"/>
                <w:b/>
                <w:bCs/>
                <w:sz w:val="24"/>
                <w:szCs w:val="24"/>
                <w:lang w:val="en-US"/>
              </w:rPr>
            </w:pPr>
            <w:r>
              <w:rPr>
                <w:rFonts w:ascii="Arial" w:hAnsi="Arial" w:cs="Arial"/>
                <w:b/>
                <w:bCs/>
                <w:sz w:val="24"/>
                <w:szCs w:val="24"/>
                <w:lang w:val="en-US"/>
              </w:rPr>
              <w:t>Overview of the Project</w:t>
            </w:r>
          </w:p>
        </w:tc>
      </w:tr>
      <w:tr w:rsidR="00167EA6" w:rsidRPr="00A406E5" w14:paraId="3D2DD8FC" w14:textId="77777777" w:rsidTr="008466A6">
        <w:tc>
          <w:tcPr>
            <w:tcW w:w="9922" w:type="dxa"/>
            <w:gridSpan w:val="3"/>
            <w:shd w:val="clear" w:color="auto" w:fill="auto"/>
          </w:tcPr>
          <w:p w14:paraId="4F34F1D2" w14:textId="77777777" w:rsidR="00167EA6" w:rsidRPr="008A769D" w:rsidRDefault="00167EA6" w:rsidP="001E2BB7">
            <w:pPr>
              <w:spacing w:before="120" w:after="120" w:line="360" w:lineRule="auto"/>
              <w:jc w:val="both"/>
              <w:rPr>
                <w:sz w:val="24"/>
                <w:szCs w:val="24"/>
                <w:lang w:val="en-US"/>
              </w:rPr>
            </w:pPr>
            <w:r w:rsidRPr="00E26B57">
              <w:rPr>
                <w:sz w:val="24"/>
                <w:szCs w:val="24"/>
                <w:lang w:val="en-US"/>
              </w:rPr>
              <w:t>Consulting has evolved into a tool that is necessary for companies of all sizes and in all types of sectors to utilize in today's complicated and fast-paced business world. Using the services of a consultant allows firms to have access to specialized knowledge, obtain helpful insights and direction, and accomplish their strategic goals in a manner that is both efficient and successful</w:t>
            </w:r>
            <w:r>
              <w:rPr>
                <w:sz w:val="24"/>
                <w:szCs w:val="24"/>
                <w:lang w:val="en-US"/>
              </w:rPr>
              <w:t xml:space="preserve"> (Kelley, 2015). </w:t>
            </w:r>
            <w:r w:rsidRPr="00E26B57">
              <w:rPr>
                <w:sz w:val="24"/>
                <w:szCs w:val="24"/>
                <w:lang w:val="en-US"/>
              </w:rPr>
              <w:t>The goal of this outreach project is to evaluate the practicality of addressing possible sponsors at a British firm named ‘Beam’ for financial assistance.</w:t>
            </w:r>
          </w:p>
        </w:tc>
      </w:tr>
      <w:tr w:rsidR="00167EA6" w:rsidRPr="00A406E5" w14:paraId="08A52FC1" w14:textId="77777777" w:rsidTr="002B3AAB">
        <w:tc>
          <w:tcPr>
            <w:tcW w:w="9922" w:type="dxa"/>
            <w:gridSpan w:val="3"/>
            <w:shd w:val="clear" w:color="auto" w:fill="DDD9C3" w:themeFill="background2" w:themeFillShade="E6"/>
          </w:tcPr>
          <w:p w14:paraId="22EA1144" w14:textId="77777777" w:rsidR="00167EA6" w:rsidRPr="0012715E" w:rsidRDefault="00167EA6" w:rsidP="0012715E">
            <w:pPr>
              <w:spacing w:before="120" w:after="120"/>
              <w:jc w:val="center"/>
              <w:rPr>
                <w:rFonts w:ascii="Arial" w:hAnsi="Arial" w:cs="Arial"/>
                <w:b/>
                <w:sz w:val="22"/>
                <w:szCs w:val="22"/>
                <w:lang w:val="en-US"/>
              </w:rPr>
            </w:pPr>
            <w:r w:rsidRPr="00D37668">
              <w:rPr>
                <w:rFonts w:ascii="Arial" w:hAnsi="Arial" w:cs="Arial"/>
                <w:b/>
                <w:bCs/>
                <w:sz w:val="24"/>
                <w:szCs w:val="24"/>
                <w:lang w:val="en-US"/>
              </w:rPr>
              <w:t>Brief explanation of the relevant theories adopted</w:t>
            </w:r>
            <w:r>
              <w:rPr>
                <w:rFonts w:ascii="Arial" w:hAnsi="Arial" w:cs="Arial"/>
                <w:b/>
                <w:bCs/>
                <w:sz w:val="24"/>
                <w:szCs w:val="24"/>
                <w:lang w:val="en-US"/>
              </w:rPr>
              <w:t xml:space="preserve"> </w:t>
            </w:r>
          </w:p>
        </w:tc>
      </w:tr>
      <w:tr w:rsidR="00167EA6" w:rsidRPr="00A406E5" w14:paraId="6727323A" w14:textId="77777777" w:rsidTr="00D37668">
        <w:tc>
          <w:tcPr>
            <w:tcW w:w="9922" w:type="dxa"/>
            <w:gridSpan w:val="3"/>
            <w:shd w:val="clear" w:color="auto" w:fill="FFFFFF" w:themeFill="background1"/>
          </w:tcPr>
          <w:p w14:paraId="4425AE9E" w14:textId="77777777" w:rsidR="00167EA6" w:rsidRPr="008A769D" w:rsidRDefault="00167EA6" w:rsidP="001E2BB7">
            <w:pPr>
              <w:spacing w:before="120" w:after="120" w:line="360" w:lineRule="auto"/>
              <w:jc w:val="both"/>
              <w:rPr>
                <w:b/>
                <w:bCs/>
                <w:sz w:val="24"/>
                <w:szCs w:val="24"/>
              </w:rPr>
            </w:pPr>
            <w:r>
              <w:rPr>
                <w:b/>
                <w:bCs/>
                <w:sz w:val="24"/>
                <w:szCs w:val="24"/>
              </w:rPr>
              <w:t>Ansoff Matrix</w:t>
            </w:r>
          </w:p>
          <w:p w14:paraId="74A8C361" w14:textId="77777777" w:rsidR="00167EA6" w:rsidRPr="008A769D" w:rsidRDefault="00167EA6" w:rsidP="001E2BB7">
            <w:pPr>
              <w:spacing w:before="120" w:after="120" w:line="360" w:lineRule="auto"/>
              <w:jc w:val="both"/>
              <w:rPr>
                <w:sz w:val="24"/>
                <w:szCs w:val="24"/>
              </w:rPr>
            </w:pPr>
            <w:r w:rsidRPr="001A5022">
              <w:rPr>
                <w:sz w:val="24"/>
                <w:szCs w:val="24"/>
              </w:rPr>
              <w:t>With the Ansoff Matrix, businesses may assess how they might expand their product and customer bases</w:t>
            </w:r>
            <w:r>
              <w:rPr>
                <w:sz w:val="24"/>
                <w:szCs w:val="24"/>
              </w:rPr>
              <w:t xml:space="preserve"> (Meldrum et al., 2019).</w:t>
            </w:r>
            <w:r w:rsidRPr="001A5022">
              <w:rPr>
                <w:sz w:val="24"/>
                <w:szCs w:val="24"/>
              </w:rPr>
              <w:t xml:space="preserve"> It offers a structure for finding and assessing new avenues for expansion that arise from the intersection of established and emerging product lines and markets</w:t>
            </w:r>
            <w:r w:rsidRPr="008A769D">
              <w:rPr>
                <w:sz w:val="24"/>
                <w:szCs w:val="24"/>
              </w:rPr>
              <w:t>.</w:t>
            </w:r>
          </w:p>
          <w:p w14:paraId="095C543B" w14:textId="77777777" w:rsidR="00167EA6" w:rsidRPr="008A769D" w:rsidRDefault="00167EA6" w:rsidP="001E2BB7">
            <w:pPr>
              <w:spacing w:before="120" w:after="120" w:line="360" w:lineRule="auto"/>
              <w:jc w:val="both"/>
              <w:rPr>
                <w:b/>
                <w:bCs/>
                <w:sz w:val="24"/>
                <w:szCs w:val="24"/>
              </w:rPr>
            </w:pPr>
            <w:r>
              <w:rPr>
                <w:b/>
                <w:bCs/>
                <w:sz w:val="24"/>
                <w:szCs w:val="24"/>
              </w:rPr>
              <w:t>Ansoff Matrix Analysis</w:t>
            </w:r>
            <w:r w:rsidRPr="008A769D">
              <w:rPr>
                <w:b/>
                <w:bCs/>
                <w:sz w:val="24"/>
                <w:szCs w:val="24"/>
              </w:rPr>
              <w:t xml:space="preserve"> of ‘</w:t>
            </w:r>
            <w:r>
              <w:rPr>
                <w:b/>
                <w:bCs/>
                <w:sz w:val="24"/>
                <w:szCs w:val="24"/>
              </w:rPr>
              <w:t>Beam</w:t>
            </w:r>
            <w:r w:rsidRPr="008A769D">
              <w:rPr>
                <w:b/>
                <w:bCs/>
                <w:sz w:val="24"/>
                <w:szCs w:val="24"/>
              </w:rPr>
              <w:t>’</w:t>
            </w:r>
          </w:p>
          <w:p w14:paraId="361815CE" w14:textId="77777777" w:rsidR="00167EA6" w:rsidRDefault="00167EA6" w:rsidP="001E2BB7">
            <w:pPr>
              <w:spacing w:before="120" w:after="120" w:line="360" w:lineRule="auto"/>
              <w:jc w:val="both"/>
              <w:rPr>
                <w:b/>
                <w:bCs/>
                <w:i/>
                <w:iCs/>
                <w:sz w:val="24"/>
                <w:szCs w:val="24"/>
              </w:rPr>
            </w:pPr>
            <w:r w:rsidRPr="001A5022">
              <w:rPr>
                <w:b/>
                <w:bCs/>
                <w:i/>
                <w:iCs/>
                <w:sz w:val="24"/>
                <w:szCs w:val="24"/>
              </w:rPr>
              <w:t>Market Penetration</w:t>
            </w:r>
          </w:p>
          <w:p w14:paraId="5509466B" w14:textId="77777777" w:rsidR="00167EA6" w:rsidRDefault="00167EA6" w:rsidP="001A5022">
            <w:pPr>
              <w:spacing w:before="120" w:after="120" w:line="360" w:lineRule="auto"/>
              <w:jc w:val="both"/>
              <w:rPr>
                <w:sz w:val="24"/>
                <w:szCs w:val="24"/>
              </w:rPr>
            </w:pPr>
            <w:r w:rsidRPr="001A5022">
              <w:rPr>
                <w:sz w:val="24"/>
                <w:szCs w:val="24"/>
              </w:rPr>
              <w:t>Beam's focus can now be on growing its presence and customer base in the United Kingdom, which will allow it to increase its market share there. It's possible to do this by funding app promotion and advertising campaigns. To expand its reach, Beam may potentially seek out strategic alliances with other groups.</w:t>
            </w:r>
          </w:p>
          <w:p w14:paraId="5FDF54C1" w14:textId="77777777" w:rsidR="00167EA6" w:rsidRDefault="00167EA6" w:rsidP="001A5022">
            <w:pPr>
              <w:spacing w:before="120" w:after="120" w:line="360" w:lineRule="auto"/>
              <w:jc w:val="both"/>
              <w:rPr>
                <w:b/>
                <w:bCs/>
                <w:i/>
                <w:iCs/>
                <w:sz w:val="24"/>
                <w:szCs w:val="24"/>
              </w:rPr>
            </w:pPr>
            <w:r w:rsidRPr="001A5022">
              <w:rPr>
                <w:b/>
                <w:bCs/>
                <w:i/>
                <w:iCs/>
                <w:sz w:val="24"/>
                <w:szCs w:val="24"/>
              </w:rPr>
              <w:t>Market Development</w:t>
            </w:r>
          </w:p>
          <w:p w14:paraId="15C360CF" w14:textId="77777777" w:rsidR="00167EA6" w:rsidRDefault="00167EA6" w:rsidP="001A5022">
            <w:pPr>
              <w:spacing w:before="120" w:after="120" w:line="360" w:lineRule="auto"/>
              <w:jc w:val="both"/>
              <w:rPr>
                <w:sz w:val="24"/>
                <w:szCs w:val="24"/>
              </w:rPr>
            </w:pPr>
            <w:r w:rsidRPr="009F2B55">
              <w:rPr>
                <w:sz w:val="24"/>
                <w:szCs w:val="24"/>
              </w:rPr>
              <w:t>Beam's expansion into new nations will allow it to test the waters of emerging markets. To achieve this goal, the app can be localized so that it provides services that are appropriate for a certain location</w:t>
            </w:r>
            <w:r>
              <w:rPr>
                <w:sz w:val="24"/>
                <w:szCs w:val="24"/>
              </w:rPr>
              <w:t xml:space="preserve"> (</w:t>
            </w:r>
            <w:proofErr w:type="spellStart"/>
            <w:r>
              <w:rPr>
                <w:sz w:val="24"/>
                <w:szCs w:val="24"/>
              </w:rPr>
              <w:t>Ungpakorn</w:t>
            </w:r>
            <w:proofErr w:type="spellEnd"/>
            <w:r>
              <w:rPr>
                <w:sz w:val="24"/>
                <w:szCs w:val="24"/>
              </w:rPr>
              <w:t>, 2019).</w:t>
            </w:r>
            <w:r w:rsidRPr="009F2B55">
              <w:rPr>
                <w:sz w:val="24"/>
                <w:szCs w:val="24"/>
              </w:rPr>
              <w:t xml:space="preserve"> Beam can strengthen its presence in new areas by forming partnerships with local groups to learn more about the market there.</w:t>
            </w:r>
          </w:p>
          <w:p w14:paraId="03659FDF" w14:textId="77777777" w:rsidR="00167EA6" w:rsidRDefault="00167EA6" w:rsidP="001A5022">
            <w:pPr>
              <w:spacing w:before="120" w:after="120" w:line="360" w:lineRule="auto"/>
              <w:jc w:val="both"/>
              <w:rPr>
                <w:b/>
                <w:bCs/>
                <w:i/>
                <w:iCs/>
                <w:sz w:val="24"/>
                <w:szCs w:val="24"/>
              </w:rPr>
            </w:pPr>
            <w:r w:rsidRPr="009F2B55">
              <w:rPr>
                <w:b/>
                <w:bCs/>
                <w:i/>
                <w:iCs/>
                <w:sz w:val="24"/>
                <w:szCs w:val="24"/>
              </w:rPr>
              <w:t>Product Development</w:t>
            </w:r>
          </w:p>
          <w:p w14:paraId="6CB2EA1A" w14:textId="77777777" w:rsidR="00167EA6" w:rsidRDefault="00167EA6" w:rsidP="001A5022">
            <w:pPr>
              <w:spacing w:before="120" w:after="120" w:line="360" w:lineRule="auto"/>
              <w:jc w:val="both"/>
              <w:rPr>
                <w:sz w:val="24"/>
                <w:szCs w:val="24"/>
              </w:rPr>
            </w:pPr>
            <w:r w:rsidRPr="009F2B55">
              <w:rPr>
                <w:sz w:val="24"/>
                <w:szCs w:val="24"/>
              </w:rPr>
              <w:t>In terms of product development, Beam has room to grow by offering ancillary aid to the homeless as part of its app. It may include things like financial education classes and rental subsidies. This has the potential to expand Beam's user base and generate additional income.</w:t>
            </w:r>
          </w:p>
          <w:p w14:paraId="26CBDB36" w14:textId="77777777" w:rsidR="00167EA6" w:rsidRDefault="00167EA6" w:rsidP="001A5022">
            <w:pPr>
              <w:spacing w:before="120" w:after="120" w:line="360" w:lineRule="auto"/>
              <w:jc w:val="both"/>
              <w:rPr>
                <w:b/>
                <w:bCs/>
                <w:i/>
                <w:iCs/>
                <w:sz w:val="24"/>
                <w:szCs w:val="24"/>
              </w:rPr>
            </w:pPr>
            <w:r w:rsidRPr="009F2B55">
              <w:rPr>
                <w:b/>
                <w:bCs/>
                <w:i/>
                <w:iCs/>
                <w:sz w:val="24"/>
                <w:szCs w:val="24"/>
              </w:rPr>
              <w:t>Diversification</w:t>
            </w:r>
          </w:p>
          <w:p w14:paraId="75A57284" w14:textId="77777777" w:rsidR="00167EA6" w:rsidRPr="009F2B55" w:rsidRDefault="00167EA6" w:rsidP="001A5022">
            <w:pPr>
              <w:spacing w:before="120" w:after="120" w:line="360" w:lineRule="auto"/>
              <w:jc w:val="both"/>
              <w:rPr>
                <w:sz w:val="24"/>
                <w:szCs w:val="24"/>
              </w:rPr>
            </w:pPr>
            <w:r w:rsidRPr="009F2B55">
              <w:rPr>
                <w:sz w:val="24"/>
                <w:szCs w:val="24"/>
              </w:rPr>
              <w:t>Opportunity for diversification exists as Beam looks to leverage its experience in the homeless industry to enter adjacent markets. Other marginalized groups, including refugees and the disabled, might be the focus of new product or service development.</w:t>
            </w:r>
          </w:p>
        </w:tc>
      </w:tr>
      <w:tr w:rsidR="00167EA6" w:rsidRPr="00A406E5" w14:paraId="65C0E02B" w14:textId="77777777" w:rsidTr="002B3AAB">
        <w:tc>
          <w:tcPr>
            <w:tcW w:w="9922" w:type="dxa"/>
            <w:gridSpan w:val="3"/>
            <w:shd w:val="clear" w:color="auto" w:fill="DDD9C3" w:themeFill="background2" w:themeFillShade="E6"/>
          </w:tcPr>
          <w:p w14:paraId="65BEDA12" w14:textId="77777777" w:rsidR="00167EA6" w:rsidRPr="0012715E" w:rsidRDefault="00167EA6" w:rsidP="0012715E">
            <w:pPr>
              <w:spacing w:before="120" w:after="120"/>
              <w:jc w:val="center"/>
              <w:rPr>
                <w:rFonts w:ascii="Arial" w:hAnsi="Arial" w:cs="Arial"/>
                <w:b/>
                <w:sz w:val="22"/>
                <w:szCs w:val="22"/>
              </w:rPr>
            </w:pPr>
            <w:r w:rsidRPr="00D37668">
              <w:rPr>
                <w:rFonts w:ascii="Arial" w:hAnsi="Arial" w:cs="Arial"/>
                <w:b/>
                <w:sz w:val="24"/>
                <w:szCs w:val="24"/>
              </w:rPr>
              <w:t>Reflection &amp;</w:t>
            </w:r>
            <w:r w:rsidRPr="00D37668">
              <w:rPr>
                <w:rFonts w:ascii="Arial" w:hAnsi="Arial" w:cs="Arial"/>
                <w:b/>
                <w:color w:val="1D2228"/>
                <w:sz w:val="24"/>
                <w:szCs w:val="24"/>
              </w:rPr>
              <w:t xml:space="preserve"> advice to the organisation</w:t>
            </w:r>
          </w:p>
        </w:tc>
      </w:tr>
      <w:tr w:rsidR="00167EA6" w:rsidRPr="00A406E5" w14:paraId="4047F561" w14:textId="77777777" w:rsidTr="002B3AAB">
        <w:trPr>
          <w:trHeight w:val="2109"/>
        </w:trPr>
        <w:tc>
          <w:tcPr>
            <w:tcW w:w="9922" w:type="dxa"/>
            <w:gridSpan w:val="3"/>
            <w:shd w:val="clear" w:color="auto" w:fill="FFFFFF" w:themeFill="background1"/>
          </w:tcPr>
          <w:p w14:paraId="3364C696" w14:textId="77777777" w:rsidR="00167EA6" w:rsidRPr="008A769D" w:rsidRDefault="00167EA6" w:rsidP="001E2BB7">
            <w:pPr>
              <w:spacing w:before="120" w:after="120" w:line="360" w:lineRule="auto"/>
              <w:jc w:val="both"/>
              <w:rPr>
                <w:sz w:val="24"/>
                <w:szCs w:val="24"/>
              </w:rPr>
            </w:pPr>
            <w:r w:rsidRPr="005D3BB8">
              <w:rPr>
                <w:sz w:val="24"/>
                <w:szCs w:val="24"/>
              </w:rPr>
              <w:t xml:space="preserve">Although Beam has become somewhat well-known in the UK, a sizable section of the populace still does not understand the company's goal or what it offers. </w:t>
            </w:r>
            <w:r w:rsidRPr="001E2BB7">
              <w:rPr>
                <w:sz w:val="24"/>
                <w:szCs w:val="24"/>
              </w:rPr>
              <w:t xml:space="preserve">Beam ought to give serious consideration to the possibility of expanding its cooperation network in order to incorporate a greater number of organizations that share its objective. </w:t>
            </w:r>
            <w:r w:rsidRPr="005D3BB8">
              <w:rPr>
                <w:sz w:val="24"/>
                <w:szCs w:val="24"/>
              </w:rPr>
              <w:t>Beam might boost brand recognition by extending its current advertising, SEO, and SMM initiatives to reach a wider audience. More homeless persons may be able to have access to employment opportunities and support networks if more donations and volunteers are attracted to the cause</w:t>
            </w:r>
            <w:r w:rsidRPr="008A769D">
              <w:rPr>
                <w:sz w:val="24"/>
                <w:szCs w:val="24"/>
              </w:rPr>
              <w:t>.</w:t>
            </w:r>
            <w:r>
              <w:rPr>
                <w:sz w:val="24"/>
                <w:szCs w:val="24"/>
              </w:rPr>
              <w:t xml:space="preserve"> </w:t>
            </w:r>
            <w:r w:rsidRPr="005D3BB8">
              <w:rPr>
                <w:sz w:val="24"/>
                <w:szCs w:val="24"/>
              </w:rPr>
              <w:t>It is possible that Beam might organize awareness campaigns and provide educational materials to the public to assist them learn about the issues that lead to homelessness and how they can help discover solutions. This has the potential to improve the world by making people more empathetic and knowledgeable, and it will certainly benefit Beam's reputation and mission.</w:t>
            </w:r>
          </w:p>
          <w:p w14:paraId="3C2330B9" w14:textId="77777777" w:rsidR="00167EA6" w:rsidRDefault="00167EA6" w:rsidP="001E2BB7">
            <w:pPr>
              <w:spacing w:before="120" w:after="120" w:line="360" w:lineRule="auto"/>
              <w:jc w:val="both"/>
              <w:rPr>
                <w:rFonts w:ascii="Arial" w:hAnsi="Arial" w:cs="Arial"/>
                <w:sz w:val="22"/>
                <w:szCs w:val="22"/>
              </w:rPr>
            </w:pPr>
          </w:p>
          <w:p w14:paraId="2D1106F2" w14:textId="77777777" w:rsidR="00167EA6" w:rsidRDefault="00167EA6" w:rsidP="001E2BB7">
            <w:pPr>
              <w:spacing w:before="120" w:after="120" w:line="360" w:lineRule="auto"/>
              <w:jc w:val="both"/>
              <w:rPr>
                <w:rFonts w:ascii="Arial" w:hAnsi="Arial" w:cs="Arial"/>
                <w:sz w:val="22"/>
                <w:szCs w:val="22"/>
              </w:rPr>
            </w:pPr>
          </w:p>
          <w:p w14:paraId="01442E4F" w14:textId="77777777" w:rsidR="00167EA6" w:rsidRDefault="00167EA6" w:rsidP="001E2BB7">
            <w:pPr>
              <w:spacing w:before="120" w:after="120" w:line="360" w:lineRule="auto"/>
              <w:jc w:val="both"/>
              <w:rPr>
                <w:rFonts w:ascii="Arial" w:hAnsi="Arial" w:cs="Arial"/>
                <w:sz w:val="22"/>
                <w:szCs w:val="22"/>
              </w:rPr>
            </w:pPr>
          </w:p>
          <w:p w14:paraId="2FB14F9D" w14:textId="77777777" w:rsidR="00167EA6" w:rsidRPr="00A406E5" w:rsidRDefault="00167EA6" w:rsidP="001E2BB7">
            <w:pPr>
              <w:spacing w:before="120" w:after="120" w:line="360" w:lineRule="auto"/>
              <w:jc w:val="both"/>
              <w:rPr>
                <w:rFonts w:ascii="Arial" w:hAnsi="Arial" w:cs="Arial"/>
                <w:sz w:val="22"/>
                <w:szCs w:val="22"/>
              </w:rPr>
            </w:pPr>
          </w:p>
        </w:tc>
      </w:tr>
      <w:tr w:rsidR="00167EA6" w:rsidRPr="00A406E5" w14:paraId="68FF6A6F" w14:textId="77777777" w:rsidTr="002B3AAB">
        <w:trPr>
          <w:trHeight w:val="442"/>
        </w:trPr>
        <w:tc>
          <w:tcPr>
            <w:tcW w:w="9922" w:type="dxa"/>
            <w:gridSpan w:val="3"/>
            <w:shd w:val="clear" w:color="auto" w:fill="DDD9C3" w:themeFill="background2" w:themeFillShade="E6"/>
          </w:tcPr>
          <w:p w14:paraId="239D6A30" w14:textId="77777777" w:rsidR="00167EA6" w:rsidRPr="002B3AAB" w:rsidRDefault="00167EA6" w:rsidP="002B3AAB">
            <w:pPr>
              <w:autoSpaceDE w:val="0"/>
              <w:autoSpaceDN w:val="0"/>
              <w:spacing w:line="276" w:lineRule="auto"/>
              <w:rPr>
                <w:rFonts w:ascii="Arial" w:hAnsi="Arial" w:cs="Arial"/>
                <w:b/>
                <w:bCs/>
                <w:sz w:val="24"/>
                <w:szCs w:val="24"/>
                <w:lang w:val="en-US"/>
              </w:rPr>
            </w:pPr>
            <w:r>
              <w:rPr>
                <w:rFonts w:ascii="Arial" w:hAnsi="Arial" w:cs="Arial"/>
                <w:b/>
                <w:bCs/>
                <w:sz w:val="24"/>
                <w:szCs w:val="24"/>
                <w:lang w:val="en-US"/>
              </w:rPr>
              <w:t xml:space="preserve">                                                            </w:t>
            </w:r>
            <w:r w:rsidRPr="00D37668">
              <w:rPr>
                <w:rFonts w:ascii="Arial" w:hAnsi="Arial" w:cs="Arial"/>
                <w:b/>
                <w:bCs/>
                <w:sz w:val="24"/>
                <w:szCs w:val="24"/>
                <w:lang w:val="en-US"/>
              </w:rPr>
              <w:t>Reference List</w:t>
            </w:r>
          </w:p>
        </w:tc>
      </w:tr>
      <w:tr w:rsidR="00167EA6" w:rsidRPr="00A406E5" w14:paraId="3B5674B1" w14:textId="77777777" w:rsidTr="00D37668">
        <w:tc>
          <w:tcPr>
            <w:tcW w:w="9922" w:type="dxa"/>
            <w:gridSpan w:val="3"/>
            <w:shd w:val="clear" w:color="auto" w:fill="FFFFFF" w:themeFill="background1"/>
          </w:tcPr>
          <w:p w14:paraId="29A30A9A" w14:textId="77777777" w:rsidR="00167EA6" w:rsidRDefault="00167EA6" w:rsidP="0012715E">
            <w:pPr>
              <w:autoSpaceDE w:val="0"/>
              <w:autoSpaceDN w:val="0"/>
              <w:spacing w:line="276" w:lineRule="auto"/>
              <w:rPr>
                <w:rFonts w:ascii="Arial" w:hAnsi="Arial" w:cs="Arial"/>
                <w:sz w:val="22"/>
                <w:szCs w:val="22"/>
              </w:rPr>
            </w:pPr>
          </w:p>
          <w:p w14:paraId="6EDA8D76" w14:textId="77777777" w:rsidR="00167EA6" w:rsidRDefault="00167EA6" w:rsidP="001E2BB7">
            <w:pPr>
              <w:autoSpaceDE w:val="0"/>
              <w:autoSpaceDN w:val="0"/>
              <w:spacing w:line="360" w:lineRule="auto"/>
              <w:jc w:val="both"/>
              <w:rPr>
                <w:sz w:val="24"/>
                <w:szCs w:val="24"/>
              </w:rPr>
            </w:pPr>
          </w:p>
          <w:p w14:paraId="5171C7B3" w14:textId="77777777" w:rsidR="00167EA6" w:rsidRDefault="00167EA6" w:rsidP="001E2BB7">
            <w:pPr>
              <w:autoSpaceDE w:val="0"/>
              <w:autoSpaceDN w:val="0"/>
              <w:spacing w:line="360" w:lineRule="auto"/>
              <w:jc w:val="both"/>
              <w:rPr>
                <w:sz w:val="24"/>
                <w:szCs w:val="24"/>
              </w:rPr>
            </w:pPr>
          </w:p>
          <w:p w14:paraId="15070428" w14:textId="77777777" w:rsidR="00167EA6" w:rsidRDefault="00167EA6" w:rsidP="001E2BB7">
            <w:pPr>
              <w:autoSpaceDE w:val="0"/>
              <w:autoSpaceDN w:val="0"/>
              <w:spacing w:line="360" w:lineRule="auto"/>
              <w:jc w:val="both"/>
              <w:rPr>
                <w:sz w:val="24"/>
                <w:szCs w:val="24"/>
              </w:rPr>
            </w:pPr>
            <w:r w:rsidRPr="005D3BB8">
              <w:rPr>
                <w:sz w:val="24"/>
                <w:szCs w:val="24"/>
              </w:rPr>
              <w:t xml:space="preserve">Kelley, T., </w:t>
            </w:r>
            <w:r>
              <w:rPr>
                <w:sz w:val="24"/>
                <w:szCs w:val="24"/>
              </w:rPr>
              <w:t>(2015)</w:t>
            </w:r>
            <w:r w:rsidRPr="005D3BB8">
              <w:rPr>
                <w:sz w:val="24"/>
                <w:szCs w:val="24"/>
              </w:rPr>
              <w:t>. Designing for business, consulting for innovation. Design Management Journal (Former Series), 10(3), pp.30-34.</w:t>
            </w:r>
          </w:p>
          <w:p w14:paraId="49373C1C" w14:textId="77777777" w:rsidR="00167EA6" w:rsidRDefault="00167EA6" w:rsidP="001E2BB7">
            <w:pPr>
              <w:autoSpaceDE w:val="0"/>
              <w:autoSpaceDN w:val="0"/>
              <w:spacing w:line="360" w:lineRule="auto"/>
              <w:jc w:val="both"/>
              <w:rPr>
                <w:sz w:val="24"/>
                <w:szCs w:val="24"/>
              </w:rPr>
            </w:pPr>
          </w:p>
          <w:p w14:paraId="6709E63F" w14:textId="77777777" w:rsidR="00167EA6" w:rsidRDefault="00167EA6" w:rsidP="001E2BB7">
            <w:pPr>
              <w:autoSpaceDE w:val="0"/>
              <w:autoSpaceDN w:val="0"/>
              <w:spacing w:line="360" w:lineRule="auto"/>
              <w:jc w:val="both"/>
              <w:rPr>
                <w:sz w:val="24"/>
                <w:szCs w:val="24"/>
              </w:rPr>
            </w:pPr>
            <w:r w:rsidRPr="009F2B55">
              <w:rPr>
                <w:sz w:val="24"/>
                <w:szCs w:val="24"/>
              </w:rPr>
              <w:t xml:space="preserve">Meldrum, M., McDonald, M., Meldrum, M. and McDonald, M., </w:t>
            </w:r>
            <w:r>
              <w:rPr>
                <w:sz w:val="24"/>
                <w:szCs w:val="24"/>
              </w:rPr>
              <w:t>(2019)</w:t>
            </w:r>
            <w:r w:rsidRPr="009F2B55">
              <w:rPr>
                <w:sz w:val="24"/>
                <w:szCs w:val="24"/>
              </w:rPr>
              <w:t xml:space="preserve">. The </w:t>
            </w:r>
            <w:proofErr w:type="spellStart"/>
            <w:r w:rsidRPr="009F2B55">
              <w:rPr>
                <w:sz w:val="24"/>
                <w:szCs w:val="24"/>
              </w:rPr>
              <w:t>ansoff</w:t>
            </w:r>
            <w:proofErr w:type="spellEnd"/>
            <w:r w:rsidRPr="009F2B55">
              <w:rPr>
                <w:sz w:val="24"/>
                <w:szCs w:val="24"/>
              </w:rPr>
              <w:t xml:space="preserve"> matrix. Key marketing concepts, pp.121-126</w:t>
            </w:r>
            <w:r w:rsidRPr="005D3BB8">
              <w:rPr>
                <w:sz w:val="24"/>
                <w:szCs w:val="24"/>
              </w:rPr>
              <w:t>.</w:t>
            </w:r>
          </w:p>
          <w:p w14:paraId="01D2E432" w14:textId="77777777" w:rsidR="00167EA6" w:rsidRDefault="00167EA6" w:rsidP="001E2BB7">
            <w:pPr>
              <w:autoSpaceDE w:val="0"/>
              <w:autoSpaceDN w:val="0"/>
              <w:spacing w:line="360" w:lineRule="auto"/>
              <w:jc w:val="both"/>
              <w:rPr>
                <w:sz w:val="24"/>
                <w:szCs w:val="24"/>
              </w:rPr>
            </w:pPr>
          </w:p>
          <w:p w14:paraId="1288F575" w14:textId="77777777" w:rsidR="00167EA6" w:rsidRDefault="00167EA6" w:rsidP="001E2BB7">
            <w:pPr>
              <w:autoSpaceDE w:val="0"/>
              <w:autoSpaceDN w:val="0"/>
              <w:spacing w:line="360" w:lineRule="auto"/>
              <w:jc w:val="both"/>
              <w:rPr>
                <w:sz w:val="24"/>
                <w:szCs w:val="24"/>
              </w:rPr>
            </w:pPr>
            <w:proofErr w:type="spellStart"/>
            <w:r w:rsidRPr="005D3BB8">
              <w:rPr>
                <w:sz w:val="24"/>
                <w:szCs w:val="24"/>
              </w:rPr>
              <w:t>Ungpakorn</w:t>
            </w:r>
            <w:proofErr w:type="spellEnd"/>
            <w:r w:rsidRPr="005D3BB8">
              <w:rPr>
                <w:sz w:val="24"/>
                <w:szCs w:val="24"/>
              </w:rPr>
              <w:t xml:space="preserve">, R., </w:t>
            </w:r>
            <w:r>
              <w:rPr>
                <w:sz w:val="24"/>
                <w:szCs w:val="24"/>
              </w:rPr>
              <w:t>(2019)</w:t>
            </w:r>
            <w:r w:rsidRPr="005D3BB8">
              <w:rPr>
                <w:sz w:val="24"/>
                <w:szCs w:val="24"/>
              </w:rPr>
              <w:t>. An integrated approach to nursing care for homeless people. Primary Health Care, 27(1).</w:t>
            </w:r>
          </w:p>
          <w:p w14:paraId="2B3D5230" w14:textId="77777777" w:rsidR="00167EA6" w:rsidRDefault="00167EA6" w:rsidP="0012715E">
            <w:pPr>
              <w:autoSpaceDE w:val="0"/>
              <w:autoSpaceDN w:val="0"/>
              <w:spacing w:line="276" w:lineRule="auto"/>
              <w:rPr>
                <w:sz w:val="24"/>
                <w:szCs w:val="24"/>
              </w:rPr>
            </w:pPr>
          </w:p>
          <w:p w14:paraId="6A86CD42" w14:textId="77777777" w:rsidR="00167EA6" w:rsidRPr="005D3BB8" w:rsidRDefault="00167EA6" w:rsidP="0012715E">
            <w:pPr>
              <w:autoSpaceDE w:val="0"/>
              <w:autoSpaceDN w:val="0"/>
              <w:spacing w:line="276" w:lineRule="auto"/>
              <w:rPr>
                <w:sz w:val="24"/>
                <w:szCs w:val="24"/>
              </w:rPr>
            </w:pPr>
          </w:p>
          <w:p w14:paraId="507D444D" w14:textId="77777777" w:rsidR="00167EA6" w:rsidRDefault="00167EA6" w:rsidP="0012715E">
            <w:pPr>
              <w:autoSpaceDE w:val="0"/>
              <w:autoSpaceDN w:val="0"/>
              <w:spacing w:line="276" w:lineRule="auto"/>
              <w:rPr>
                <w:rFonts w:ascii="Arial" w:hAnsi="Arial" w:cs="Arial"/>
                <w:sz w:val="22"/>
                <w:szCs w:val="22"/>
              </w:rPr>
            </w:pPr>
          </w:p>
          <w:p w14:paraId="70B22A51" w14:textId="77777777" w:rsidR="00167EA6" w:rsidRDefault="00167EA6" w:rsidP="0012715E">
            <w:pPr>
              <w:autoSpaceDE w:val="0"/>
              <w:autoSpaceDN w:val="0"/>
              <w:spacing w:line="276" w:lineRule="auto"/>
              <w:rPr>
                <w:rFonts w:ascii="Arial" w:hAnsi="Arial" w:cs="Arial"/>
                <w:sz w:val="22"/>
                <w:szCs w:val="22"/>
              </w:rPr>
            </w:pPr>
          </w:p>
          <w:p w14:paraId="7E0E584A" w14:textId="77777777" w:rsidR="00167EA6" w:rsidRDefault="00167EA6" w:rsidP="0012715E">
            <w:pPr>
              <w:autoSpaceDE w:val="0"/>
              <w:autoSpaceDN w:val="0"/>
              <w:spacing w:line="276" w:lineRule="auto"/>
              <w:rPr>
                <w:rFonts w:ascii="Arial" w:hAnsi="Arial" w:cs="Arial"/>
                <w:sz w:val="22"/>
                <w:szCs w:val="22"/>
              </w:rPr>
            </w:pPr>
          </w:p>
          <w:p w14:paraId="075DFA42" w14:textId="77777777" w:rsidR="00167EA6" w:rsidRPr="00A406E5" w:rsidRDefault="00167EA6" w:rsidP="0012715E">
            <w:pPr>
              <w:autoSpaceDE w:val="0"/>
              <w:autoSpaceDN w:val="0"/>
              <w:spacing w:line="276" w:lineRule="auto"/>
              <w:rPr>
                <w:rFonts w:ascii="Arial" w:hAnsi="Arial" w:cs="Arial"/>
                <w:sz w:val="22"/>
                <w:szCs w:val="22"/>
              </w:rPr>
            </w:pPr>
          </w:p>
        </w:tc>
      </w:tr>
      <w:tr w:rsidR="00167EA6" w:rsidRPr="00A406E5" w14:paraId="4756088D" w14:textId="77777777" w:rsidTr="002B3AAB">
        <w:trPr>
          <w:trHeight w:val="423"/>
        </w:trPr>
        <w:tc>
          <w:tcPr>
            <w:tcW w:w="9922" w:type="dxa"/>
            <w:gridSpan w:val="3"/>
            <w:shd w:val="clear" w:color="auto" w:fill="DDD9C3" w:themeFill="background2" w:themeFillShade="E6"/>
          </w:tcPr>
          <w:p w14:paraId="7EC78569" w14:textId="77777777" w:rsidR="00167EA6" w:rsidRPr="002B3AAB" w:rsidRDefault="00167EA6" w:rsidP="00D37668">
            <w:pPr>
              <w:autoSpaceDE w:val="0"/>
              <w:autoSpaceDN w:val="0"/>
              <w:spacing w:line="276" w:lineRule="auto"/>
              <w:jc w:val="center"/>
              <w:rPr>
                <w:rFonts w:ascii="Arial" w:hAnsi="Arial" w:cs="Arial"/>
                <w:b/>
                <w:bCs/>
                <w:sz w:val="22"/>
                <w:szCs w:val="22"/>
              </w:rPr>
            </w:pPr>
            <w:r w:rsidRPr="002B3AAB">
              <w:rPr>
                <w:rFonts w:ascii="Arial" w:hAnsi="Arial" w:cs="Arial"/>
                <w:b/>
                <w:bCs/>
                <w:sz w:val="22"/>
                <w:szCs w:val="22"/>
              </w:rPr>
              <w:t>Name of companies contacted</w:t>
            </w:r>
          </w:p>
        </w:tc>
      </w:tr>
      <w:tr w:rsidR="00167EA6" w:rsidRPr="00A406E5" w14:paraId="3CD66341" w14:textId="77777777" w:rsidTr="002B3AAB">
        <w:tc>
          <w:tcPr>
            <w:tcW w:w="1021" w:type="dxa"/>
            <w:shd w:val="clear" w:color="auto" w:fill="FFFFFF" w:themeFill="background1"/>
          </w:tcPr>
          <w:p w14:paraId="4A92E95B" w14:textId="77777777" w:rsidR="00167EA6" w:rsidRPr="002B3AAB" w:rsidRDefault="00167EA6" w:rsidP="008A769D">
            <w:pPr>
              <w:autoSpaceDE w:val="0"/>
              <w:autoSpaceDN w:val="0"/>
              <w:spacing w:line="276" w:lineRule="auto"/>
              <w:jc w:val="center"/>
              <w:rPr>
                <w:rFonts w:ascii="Arial" w:hAnsi="Arial" w:cs="Arial"/>
                <w:b/>
                <w:bCs/>
                <w:sz w:val="22"/>
                <w:szCs w:val="22"/>
              </w:rPr>
            </w:pPr>
            <w:r>
              <w:rPr>
                <w:rFonts w:ascii="Arial" w:hAnsi="Arial" w:cs="Arial"/>
                <w:b/>
                <w:bCs/>
                <w:sz w:val="22"/>
                <w:szCs w:val="22"/>
              </w:rPr>
              <w:t>1</w:t>
            </w:r>
          </w:p>
        </w:tc>
        <w:tc>
          <w:tcPr>
            <w:tcW w:w="8901" w:type="dxa"/>
            <w:gridSpan w:val="2"/>
            <w:shd w:val="clear" w:color="auto" w:fill="FFFFFF" w:themeFill="background1"/>
          </w:tcPr>
          <w:p w14:paraId="010F23A0" w14:textId="77777777" w:rsidR="00167EA6" w:rsidRPr="008A769D" w:rsidRDefault="00167EA6" w:rsidP="008A769D">
            <w:pPr>
              <w:autoSpaceDE w:val="0"/>
              <w:autoSpaceDN w:val="0"/>
              <w:spacing w:line="276" w:lineRule="auto"/>
              <w:rPr>
                <w:rFonts w:ascii="Arial" w:hAnsi="Arial" w:cs="Arial"/>
                <w:b/>
                <w:bCs/>
                <w:sz w:val="24"/>
                <w:szCs w:val="24"/>
              </w:rPr>
            </w:pPr>
            <w:r w:rsidRPr="008A769D">
              <w:rPr>
                <w:sz w:val="24"/>
                <w:szCs w:val="24"/>
              </w:rPr>
              <w:t>Skirting world Ltd</w:t>
            </w:r>
          </w:p>
        </w:tc>
      </w:tr>
      <w:tr w:rsidR="00167EA6" w:rsidRPr="00A406E5" w14:paraId="6E3DAB2B" w14:textId="77777777" w:rsidTr="002B3AAB">
        <w:tc>
          <w:tcPr>
            <w:tcW w:w="1021" w:type="dxa"/>
            <w:shd w:val="clear" w:color="auto" w:fill="FFFFFF" w:themeFill="background1"/>
          </w:tcPr>
          <w:p w14:paraId="07AA7BF3" w14:textId="77777777" w:rsidR="00167EA6" w:rsidRPr="002B3AAB" w:rsidRDefault="00167EA6" w:rsidP="008A769D">
            <w:pPr>
              <w:autoSpaceDE w:val="0"/>
              <w:autoSpaceDN w:val="0"/>
              <w:spacing w:line="276" w:lineRule="auto"/>
              <w:jc w:val="center"/>
              <w:rPr>
                <w:rFonts w:ascii="Arial" w:hAnsi="Arial" w:cs="Arial"/>
                <w:b/>
                <w:bCs/>
                <w:sz w:val="22"/>
                <w:szCs w:val="22"/>
              </w:rPr>
            </w:pPr>
            <w:r>
              <w:rPr>
                <w:rFonts w:ascii="Arial" w:hAnsi="Arial" w:cs="Arial"/>
                <w:b/>
                <w:bCs/>
                <w:sz w:val="22"/>
                <w:szCs w:val="22"/>
              </w:rPr>
              <w:t>2</w:t>
            </w:r>
          </w:p>
        </w:tc>
        <w:tc>
          <w:tcPr>
            <w:tcW w:w="8901" w:type="dxa"/>
            <w:gridSpan w:val="2"/>
            <w:shd w:val="clear" w:color="auto" w:fill="FFFFFF" w:themeFill="background1"/>
          </w:tcPr>
          <w:p w14:paraId="3261D539" w14:textId="77777777" w:rsidR="00167EA6" w:rsidRPr="008A769D" w:rsidRDefault="00167EA6" w:rsidP="008A769D">
            <w:pPr>
              <w:autoSpaceDE w:val="0"/>
              <w:autoSpaceDN w:val="0"/>
              <w:spacing w:line="276" w:lineRule="auto"/>
              <w:rPr>
                <w:rFonts w:ascii="Arial" w:hAnsi="Arial" w:cs="Arial"/>
                <w:b/>
                <w:bCs/>
                <w:sz w:val="24"/>
                <w:szCs w:val="24"/>
              </w:rPr>
            </w:pPr>
            <w:r w:rsidRPr="008A769D">
              <w:rPr>
                <w:sz w:val="24"/>
                <w:szCs w:val="24"/>
              </w:rPr>
              <w:t>Middleton moving background</w:t>
            </w:r>
          </w:p>
        </w:tc>
      </w:tr>
      <w:tr w:rsidR="00167EA6" w:rsidRPr="00A406E5" w14:paraId="52229C0A" w14:textId="77777777" w:rsidTr="002B3AAB">
        <w:tc>
          <w:tcPr>
            <w:tcW w:w="1021" w:type="dxa"/>
            <w:shd w:val="clear" w:color="auto" w:fill="FFFFFF" w:themeFill="background1"/>
          </w:tcPr>
          <w:p w14:paraId="4EDC8B0E" w14:textId="77777777" w:rsidR="00167EA6" w:rsidRDefault="00167EA6" w:rsidP="002B3AAB">
            <w:pPr>
              <w:autoSpaceDE w:val="0"/>
              <w:autoSpaceDN w:val="0"/>
              <w:spacing w:line="276" w:lineRule="auto"/>
              <w:jc w:val="center"/>
              <w:rPr>
                <w:rFonts w:ascii="Arial" w:hAnsi="Arial" w:cs="Arial"/>
                <w:b/>
                <w:bCs/>
                <w:sz w:val="22"/>
                <w:szCs w:val="22"/>
              </w:rPr>
            </w:pPr>
            <w:r>
              <w:rPr>
                <w:rFonts w:ascii="Arial" w:hAnsi="Arial" w:cs="Arial"/>
                <w:b/>
                <w:bCs/>
                <w:sz w:val="22"/>
                <w:szCs w:val="22"/>
              </w:rPr>
              <w:t>3</w:t>
            </w:r>
          </w:p>
        </w:tc>
        <w:tc>
          <w:tcPr>
            <w:tcW w:w="8901" w:type="dxa"/>
            <w:gridSpan w:val="2"/>
            <w:shd w:val="clear" w:color="auto" w:fill="FFFFFF" w:themeFill="background1"/>
          </w:tcPr>
          <w:p w14:paraId="7DCF6A6E" w14:textId="77777777" w:rsidR="00167EA6" w:rsidRDefault="00167EA6" w:rsidP="00D37668">
            <w:pPr>
              <w:autoSpaceDE w:val="0"/>
              <w:autoSpaceDN w:val="0"/>
              <w:spacing w:line="276" w:lineRule="auto"/>
              <w:jc w:val="center"/>
              <w:rPr>
                <w:rFonts w:ascii="Arial" w:hAnsi="Arial" w:cs="Arial"/>
                <w:b/>
                <w:bCs/>
                <w:sz w:val="22"/>
                <w:szCs w:val="22"/>
              </w:rPr>
            </w:pPr>
          </w:p>
          <w:p w14:paraId="1932EFB4" w14:textId="77777777" w:rsidR="00167EA6" w:rsidRPr="002B3AAB" w:rsidRDefault="00167EA6" w:rsidP="00D37668">
            <w:pPr>
              <w:autoSpaceDE w:val="0"/>
              <w:autoSpaceDN w:val="0"/>
              <w:spacing w:line="276" w:lineRule="auto"/>
              <w:jc w:val="center"/>
              <w:rPr>
                <w:rFonts w:ascii="Arial" w:hAnsi="Arial" w:cs="Arial"/>
                <w:b/>
                <w:bCs/>
                <w:sz w:val="22"/>
                <w:szCs w:val="22"/>
              </w:rPr>
            </w:pPr>
          </w:p>
        </w:tc>
      </w:tr>
      <w:tr w:rsidR="00167EA6" w:rsidRPr="00A406E5" w14:paraId="06ED57B0" w14:textId="77777777" w:rsidTr="002B3AAB">
        <w:tc>
          <w:tcPr>
            <w:tcW w:w="1021" w:type="dxa"/>
            <w:shd w:val="clear" w:color="auto" w:fill="FFFFFF" w:themeFill="background1"/>
          </w:tcPr>
          <w:p w14:paraId="14C908B2" w14:textId="77777777" w:rsidR="00167EA6" w:rsidRDefault="00167EA6" w:rsidP="002B3AAB">
            <w:pPr>
              <w:autoSpaceDE w:val="0"/>
              <w:autoSpaceDN w:val="0"/>
              <w:spacing w:line="276" w:lineRule="auto"/>
              <w:jc w:val="center"/>
              <w:rPr>
                <w:rFonts w:ascii="Arial" w:hAnsi="Arial" w:cs="Arial"/>
                <w:b/>
                <w:bCs/>
                <w:sz w:val="22"/>
                <w:szCs w:val="22"/>
              </w:rPr>
            </w:pPr>
            <w:r>
              <w:rPr>
                <w:rFonts w:ascii="Arial" w:hAnsi="Arial" w:cs="Arial"/>
                <w:b/>
                <w:bCs/>
                <w:sz w:val="22"/>
                <w:szCs w:val="22"/>
              </w:rPr>
              <w:t>4</w:t>
            </w:r>
          </w:p>
        </w:tc>
        <w:tc>
          <w:tcPr>
            <w:tcW w:w="8901" w:type="dxa"/>
            <w:gridSpan w:val="2"/>
            <w:shd w:val="clear" w:color="auto" w:fill="FFFFFF" w:themeFill="background1"/>
          </w:tcPr>
          <w:p w14:paraId="7F5F5F10" w14:textId="77777777" w:rsidR="00167EA6" w:rsidRDefault="00167EA6" w:rsidP="00D37668">
            <w:pPr>
              <w:autoSpaceDE w:val="0"/>
              <w:autoSpaceDN w:val="0"/>
              <w:spacing w:line="276" w:lineRule="auto"/>
              <w:jc w:val="center"/>
              <w:rPr>
                <w:rFonts w:ascii="Arial" w:hAnsi="Arial" w:cs="Arial"/>
                <w:b/>
                <w:bCs/>
                <w:sz w:val="22"/>
                <w:szCs w:val="22"/>
              </w:rPr>
            </w:pPr>
          </w:p>
          <w:p w14:paraId="08CEF72E" w14:textId="77777777" w:rsidR="00167EA6" w:rsidRPr="002B3AAB" w:rsidRDefault="00167EA6" w:rsidP="00D37668">
            <w:pPr>
              <w:autoSpaceDE w:val="0"/>
              <w:autoSpaceDN w:val="0"/>
              <w:spacing w:line="276" w:lineRule="auto"/>
              <w:jc w:val="center"/>
              <w:rPr>
                <w:rFonts w:ascii="Arial" w:hAnsi="Arial" w:cs="Arial"/>
                <w:b/>
                <w:bCs/>
                <w:sz w:val="22"/>
                <w:szCs w:val="22"/>
              </w:rPr>
            </w:pPr>
          </w:p>
        </w:tc>
      </w:tr>
      <w:tr w:rsidR="00167EA6" w:rsidRPr="00A406E5" w14:paraId="50400306" w14:textId="77777777" w:rsidTr="002B3AAB">
        <w:tc>
          <w:tcPr>
            <w:tcW w:w="1021" w:type="dxa"/>
            <w:shd w:val="clear" w:color="auto" w:fill="FFFFFF" w:themeFill="background1"/>
          </w:tcPr>
          <w:p w14:paraId="5A49A259" w14:textId="77777777" w:rsidR="00167EA6" w:rsidRDefault="00167EA6" w:rsidP="002B3AAB">
            <w:pPr>
              <w:autoSpaceDE w:val="0"/>
              <w:autoSpaceDN w:val="0"/>
              <w:spacing w:line="276" w:lineRule="auto"/>
              <w:jc w:val="center"/>
              <w:rPr>
                <w:rFonts w:ascii="Arial" w:hAnsi="Arial" w:cs="Arial"/>
                <w:b/>
                <w:bCs/>
                <w:sz w:val="22"/>
                <w:szCs w:val="22"/>
              </w:rPr>
            </w:pPr>
            <w:r>
              <w:rPr>
                <w:rFonts w:ascii="Arial" w:hAnsi="Arial" w:cs="Arial"/>
                <w:b/>
                <w:bCs/>
                <w:sz w:val="22"/>
                <w:szCs w:val="22"/>
              </w:rPr>
              <w:t>5</w:t>
            </w:r>
          </w:p>
        </w:tc>
        <w:tc>
          <w:tcPr>
            <w:tcW w:w="8901" w:type="dxa"/>
            <w:gridSpan w:val="2"/>
            <w:shd w:val="clear" w:color="auto" w:fill="FFFFFF" w:themeFill="background1"/>
          </w:tcPr>
          <w:p w14:paraId="55E61F00" w14:textId="77777777" w:rsidR="00167EA6" w:rsidRDefault="00167EA6" w:rsidP="00D37668">
            <w:pPr>
              <w:autoSpaceDE w:val="0"/>
              <w:autoSpaceDN w:val="0"/>
              <w:spacing w:line="276" w:lineRule="auto"/>
              <w:jc w:val="center"/>
              <w:rPr>
                <w:rFonts w:ascii="Arial" w:hAnsi="Arial" w:cs="Arial"/>
                <w:b/>
                <w:bCs/>
                <w:sz w:val="22"/>
                <w:szCs w:val="22"/>
              </w:rPr>
            </w:pPr>
          </w:p>
          <w:p w14:paraId="784027B3" w14:textId="77777777" w:rsidR="00167EA6" w:rsidRPr="002B3AAB" w:rsidRDefault="00167EA6" w:rsidP="00D37668">
            <w:pPr>
              <w:autoSpaceDE w:val="0"/>
              <w:autoSpaceDN w:val="0"/>
              <w:spacing w:line="276" w:lineRule="auto"/>
              <w:jc w:val="center"/>
              <w:rPr>
                <w:rFonts w:ascii="Arial" w:hAnsi="Arial" w:cs="Arial"/>
                <w:b/>
                <w:bCs/>
                <w:sz w:val="22"/>
                <w:szCs w:val="22"/>
              </w:rPr>
            </w:pPr>
          </w:p>
        </w:tc>
      </w:tr>
      <w:tr w:rsidR="00167EA6" w:rsidRPr="00A406E5" w14:paraId="7C3EC1C2" w14:textId="77777777" w:rsidTr="002B3AAB">
        <w:tc>
          <w:tcPr>
            <w:tcW w:w="1021" w:type="dxa"/>
            <w:shd w:val="clear" w:color="auto" w:fill="FFFFFF" w:themeFill="background1"/>
          </w:tcPr>
          <w:p w14:paraId="42C0E6E7" w14:textId="77777777" w:rsidR="00167EA6" w:rsidRDefault="00167EA6" w:rsidP="002B3AAB">
            <w:pPr>
              <w:autoSpaceDE w:val="0"/>
              <w:autoSpaceDN w:val="0"/>
              <w:spacing w:line="276" w:lineRule="auto"/>
              <w:jc w:val="center"/>
              <w:rPr>
                <w:rFonts w:ascii="Arial" w:hAnsi="Arial" w:cs="Arial"/>
                <w:b/>
                <w:bCs/>
                <w:sz w:val="22"/>
                <w:szCs w:val="22"/>
              </w:rPr>
            </w:pPr>
            <w:r>
              <w:rPr>
                <w:rFonts w:ascii="Arial" w:hAnsi="Arial" w:cs="Arial"/>
                <w:b/>
                <w:bCs/>
                <w:sz w:val="22"/>
                <w:szCs w:val="22"/>
              </w:rPr>
              <w:t>6</w:t>
            </w:r>
          </w:p>
        </w:tc>
        <w:tc>
          <w:tcPr>
            <w:tcW w:w="8901" w:type="dxa"/>
            <w:gridSpan w:val="2"/>
            <w:shd w:val="clear" w:color="auto" w:fill="FFFFFF" w:themeFill="background1"/>
          </w:tcPr>
          <w:p w14:paraId="7D671111" w14:textId="77777777" w:rsidR="00167EA6" w:rsidRDefault="00167EA6" w:rsidP="00D37668">
            <w:pPr>
              <w:autoSpaceDE w:val="0"/>
              <w:autoSpaceDN w:val="0"/>
              <w:spacing w:line="276" w:lineRule="auto"/>
              <w:jc w:val="center"/>
              <w:rPr>
                <w:rFonts w:ascii="Arial" w:hAnsi="Arial" w:cs="Arial"/>
                <w:b/>
                <w:bCs/>
                <w:sz w:val="22"/>
                <w:szCs w:val="22"/>
              </w:rPr>
            </w:pPr>
          </w:p>
          <w:p w14:paraId="7606C19E" w14:textId="77777777" w:rsidR="00167EA6" w:rsidRPr="002B3AAB" w:rsidRDefault="00167EA6" w:rsidP="00D37668">
            <w:pPr>
              <w:autoSpaceDE w:val="0"/>
              <w:autoSpaceDN w:val="0"/>
              <w:spacing w:line="276" w:lineRule="auto"/>
              <w:jc w:val="center"/>
              <w:rPr>
                <w:rFonts w:ascii="Arial" w:hAnsi="Arial" w:cs="Arial"/>
                <w:b/>
                <w:bCs/>
                <w:sz w:val="22"/>
                <w:szCs w:val="22"/>
              </w:rPr>
            </w:pPr>
          </w:p>
        </w:tc>
      </w:tr>
      <w:tr w:rsidR="00167EA6" w:rsidRPr="00A406E5" w14:paraId="46CB20FA" w14:textId="77777777" w:rsidTr="002B3AAB">
        <w:tc>
          <w:tcPr>
            <w:tcW w:w="1021" w:type="dxa"/>
            <w:shd w:val="clear" w:color="auto" w:fill="FFFFFF" w:themeFill="background1"/>
          </w:tcPr>
          <w:p w14:paraId="0E9C16F5" w14:textId="77777777" w:rsidR="00167EA6" w:rsidRDefault="00167EA6" w:rsidP="002B3AAB">
            <w:pPr>
              <w:autoSpaceDE w:val="0"/>
              <w:autoSpaceDN w:val="0"/>
              <w:spacing w:line="276" w:lineRule="auto"/>
              <w:jc w:val="center"/>
              <w:rPr>
                <w:rFonts w:ascii="Arial" w:hAnsi="Arial" w:cs="Arial"/>
                <w:b/>
                <w:bCs/>
                <w:sz w:val="22"/>
                <w:szCs w:val="22"/>
              </w:rPr>
            </w:pPr>
            <w:r>
              <w:rPr>
                <w:rFonts w:ascii="Arial" w:hAnsi="Arial" w:cs="Arial"/>
                <w:b/>
                <w:bCs/>
                <w:sz w:val="22"/>
                <w:szCs w:val="22"/>
              </w:rPr>
              <w:t>7</w:t>
            </w:r>
          </w:p>
        </w:tc>
        <w:tc>
          <w:tcPr>
            <w:tcW w:w="8901" w:type="dxa"/>
            <w:gridSpan w:val="2"/>
            <w:shd w:val="clear" w:color="auto" w:fill="FFFFFF" w:themeFill="background1"/>
          </w:tcPr>
          <w:p w14:paraId="152962A3" w14:textId="77777777" w:rsidR="00167EA6" w:rsidRDefault="00167EA6" w:rsidP="00D37668">
            <w:pPr>
              <w:autoSpaceDE w:val="0"/>
              <w:autoSpaceDN w:val="0"/>
              <w:spacing w:line="276" w:lineRule="auto"/>
              <w:jc w:val="center"/>
              <w:rPr>
                <w:rFonts w:ascii="Arial" w:hAnsi="Arial" w:cs="Arial"/>
                <w:b/>
                <w:bCs/>
                <w:sz w:val="22"/>
                <w:szCs w:val="22"/>
              </w:rPr>
            </w:pPr>
          </w:p>
          <w:p w14:paraId="6FB9D271" w14:textId="77777777" w:rsidR="00167EA6" w:rsidRPr="002B3AAB" w:rsidRDefault="00167EA6" w:rsidP="00D37668">
            <w:pPr>
              <w:autoSpaceDE w:val="0"/>
              <w:autoSpaceDN w:val="0"/>
              <w:spacing w:line="276" w:lineRule="auto"/>
              <w:jc w:val="center"/>
              <w:rPr>
                <w:rFonts w:ascii="Arial" w:hAnsi="Arial" w:cs="Arial"/>
                <w:b/>
                <w:bCs/>
                <w:sz w:val="22"/>
                <w:szCs w:val="22"/>
              </w:rPr>
            </w:pPr>
          </w:p>
        </w:tc>
      </w:tr>
      <w:tr w:rsidR="00167EA6" w:rsidRPr="00A406E5" w14:paraId="30A8B028" w14:textId="77777777" w:rsidTr="002B3AAB">
        <w:tc>
          <w:tcPr>
            <w:tcW w:w="1021" w:type="dxa"/>
            <w:shd w:val="clear" w:color="auto" w:fill="FFFFFF" w:themeFill="background1"/>
          </w:tcPr>
          <w:p w14:paraId="79BCEE42" w14:textId="77777777" w:rsidR="00167EA6" w:rsidRDefault="00167EA6" w:rsidP="002B3AAB">
            <w:pPr>
              <w:autoSpaceDE w:val="0"/>
              <w:autoSpaceDN w:val="0"/>
              <w:spacing w:line="276" w:lineRule="auto"/>
              <w:jc w:val="center"/>
              <w:rPr>
                <w:rFonts w:ascii="Arial" w:hAnsi="Arial" w:cs="Arial"/>
                <w:b/>
                <w:bCs/>
                <w:sz w:val="22"/>
                <w:szCs w:val="22"/>
              </w:rPr>
            </w:pPr>
            <w:r>
              <w:rPr>
                <w:rFonts w:ascii="Arial" w:hAnsi="Arial" w:cs="Arial"/>
                <w:b/>
                <w:bCs/>
                <w:sz w:val="22"/>
                <w:szCs w:val="22"/>
              </w:rPr>
              <w:t>8</w:t>
            </w:r>
          </w:p>
        </w:tc>
        <w:tc>
          <w:tcPr>
            <w:tcW w:w="8901" w:type="dxa"/>
            <w:gridSpan w:val="2"/>
            <w:shd w:val="clear" w:color="auto" w:fill="FFFFFF" w:themeFill="background1"/>
          </w:tcPr>
          <w:p w14:paraId="600D5934" w14:textId="77777777" w:rsidR="00167EA6" w:rsidRDefault="00167EA6" w:rsidP="00D37668">
            <w:pPr>
              <w:autoSpaceDE w:val="0"/>
              <w:autoSpaceDN w:val="0"/>
              <w:spacing w:line="276" w:lineRule="auto"/>
              <w:jc w:val="center"/>
              <w:rPr>
                <w:rFonts w:ascii="Arial" w:hAnsi="Arial" w:cs="Arial"/>
                <w:b/>
                <w:bCs/>
                <w:sz w:val="22"/>
                <w:szCs w:val="22"/>
              </w:rPr>
            </w:pPr>
          </w:p>
          <w:p w14:paraId="7B240A36" w14:textId="77777777" w:rsidR="00167EA6" w:rsidRPr="002B3AAB" w:rsidRDefault="00167EA6" w:rsidP="00D37668">
            <w:pPr>
              <w:autoSpaceDE w:val="0"/>
              <w:autoSpaceDN w:val="0"/>
              <w:spacing w:line="276" w:lineRule="auto"/>
              <w:jc w:val="center"/>
              <w:rPr>
                <w:rFonts w:ascii="Arial" w:hAnsi="Arial" w:cs="Arial"/>
                <w:b/>
                <w:bCs/>
                <w:sz w:val="22"/>
                <w:szCs w:val="22"/>
              </w:rPr>
            </w:pPr>
          </w:p>
        </w:tc>
      </w:tr>
      <w:tr w:rsidR="00167EA6" w:rsidRPr="00A406E5" w14:paraId="3FA39AF3" w14:textId="77777777" w:rsidTr="002B3AAB">
        <w:tc>
          <w:tcPr>
            <w:tcW w:w="1021" w:type="dxa"/>
            <w:shd w:val="clear" w:color="auto" w:fill="FFFFFF" w:themeFill="background1"/>
          </w:tcPr>
          <w:p w14:paraId="527AAFCB" w14:textId="77777777" w:rsidR="00167EA6" w:rsidRDefault="00167EA6" w:rsidP="002B3AAB">
            <w:pPr>
              <w:autoSpaceDE w:val="0"/>
              <w:autoSpaceDN w:val="0"/>
              <w:spacing w:line="276" w:lineRule="auto"/>
              <w:jc w:val="center"/>
              <w:rPr>
                <w:rFonts w:ascii="Arial" w:hAnsi="Arial" w:cs="Arial"/>
                <w:b/>
                <w:bCs/>
                <w:sz w:val="22"/>
                <w:szCs w:val="22"/>
              </w:rPr>
            </w:pPr>
            <w:r>
              <w:rPr>
                <w:rFonts w:ascii="Arial" w:hAnsi="Arial" w:cs="Arial"/>
                <w:b/>
                <w:bCs/>
                <w:sz w:val="22"/>
                <w:szCs w:val="22"/>
              </w:rPr>
              <w:t>9</w:t>
            </w:r>
          </w:p>
        </w:tc>
        <w:tc>
          <w:tcPr>
            <w:tcW w:w="8901" w:type="dxa"/>
            <w:gridSpan w:val="2"/>
            <w:shd w:val="clear" w:color="auto" w:fill="FFFFFF" w:themeFill="background1"/>
          </w:tcPr>
          <w:p w14:paraId="47B6E09A" w14:textId="77777777" w:rsidR="00167EA6" w:rsidRDefault="00167EA6" w:rsidP="00D37668">
            <w:pPr>
              <w:autoSpaceDE w:val="0"/>
              <w:autoSpaceDN w:val="0"/>
              <w:spacing w:line="276" w:lineRule="auto"/>
              <w:jc w:val="center"/>
              <w:rPr>
                <w:rFonts w:ascii="Arial" w:hAnsi="Arial" w:cs="Arial"/>
                <w:b/>
                <w:bCs/>
                <w:sz w:val="22"/>
                <w:szCs w:val="22"/>
              </w:rPr>
            </w:pPr>
          </w:p>
          <w:p w14:paraId="4DD35653" w14:textId="77777777" w:rsidR="00167EA6" w:rsidRPr="002B3AAB" w:rsidRDefault="00167EA6" w:rsidP="00D37668">
            <w:pPr>
              <w:autoSpaceDE w:val="0"/>
              <w:autoSpaceDN w:val="0"/>
              <w:spacing w:line="276" w:lineRule="auto"/>
              <w:jc w:val="center"/>
              <w:rPr>
                <w:rFonts w:ascii="Arial" w:hAnsi="Arial" w:cs="Arial"/>
                <w:b/>
                <w:bCs/>
                <w:sz w:val="22"/>
                <w:szCs w:val="22"/>
              </w:rPr>
            </w:pPr>
          </w:p>
        </w:tc>
      </w:tr>
      <w:tr w:rsidR="00167EA6" w:rsidRPr="00A406E5" w14:paraId="3C42766D" w14:textId="77777777" w:rsidTr="002B3AAB">
        <w:tc>
          <w:tcPr>
            <w:tcW w:w="1021" w:type="dxa"/>
            <w:shd w:val="clear" w:color="auto" w:fill="FFFFFF" w:themeFill="background1"/>
          </w:tcPr>
          <w:p w14:paraId="027C2C3B" w14:textId="77777777" w:rsidR="00167EA6" w:rsidRDefault="00167EA6" w:rsidP="002B3AAB">
            <w:pPr>
              <w:autoSpaceDE w:val="0"/>
              <w:autoSpaceDN w:val="0"/>
              <w:spacing w:line="276" w:lineRule="auto"/>
              <w:jc w:val="center"/>
              <w:rPr>
                <w:rFonts w:ascii="Arial" w:hAnsi="Arial" w:cs="Arial"/>
                <w:b/>
                <w:bCs/>
                <w:sz w:val="22"/>
                <w:szCs w:val="22"/>
              </w:rPr>
            </w:pPr>
            <w:r>
              <w:rPr>
                <w:rFonts w:ascii="Arial" w:hAnsi="Arial" w:cs="Arial"/>
                <w:b/>
                <w:bCs/>
                <w:sz w:val="22"/>
                <w:szCs w:val="22"/>
              </w:rPr>
              <w:t>10</w:t>
            </w:r>
          </w:p>
        </w:tc>
        <w:tc>
          <w:tcPr>
            <w:tcW w:w="8901" w:type="dxa"/>
            <w:gridSpan w:val="2"/>
            <w:shd w:val="clear" w:color="auto" w:fill="FFFFFF" w:themeFill="background1"/>
          </w:tcPr>
          <w:p w14:paraId="70B97FA3" w14:textId="77777777" w:rsidR="00167EA6" w:rsidRDefault="00167EA6" w:rsidP="00D37668">
            <w:pPr>
              <w:autoSpaceDE w:val="0"/>
              <w:autoSpaceDN w:val="0"/>
              <w:spacing w:line="276" w:lineRule="auto"/>
              <w:jc w:val="center"/>
              <w:rPr>
                <w:rFonts w:ascii="Arial" w:hAnsi="Arial" w:cs="Arial"/>
                <w:b/>
                <w:bCs/>
                <w:sz w:val="22"/>
                <w:szCs w:val="22"/>
              </w:rPr>
            </w:pPr>
          </w:p>
          <w:p w14:paraId="176296DE" w14:textId="77777777" w:rsidR="00167EA6" w:rsidRPr="002B3AAB" w:rsidRDefault="00167EA6" w:rsidP="00D37668">
            <w:pPr>
              <w:autoSpaceDE w:val="0"/>
              <w:autoSpaceDN w:val="0"/>
              <w:spacing w:line="276" w:lineRule="auto"/>
              <w:jc w:val="center"/>
              <w:rPr>
                <w:rFonts w:ascii="Arial" w:hAnsi="Arial" w:cs="Arial"/>
                <w:b/>
                <w:bCs/>
                <w:sz w:val="22"/>
                <w:szCs w:val="22"/>
              </w:rPr>
            </w:pPr>
          </w:p>
        </w:tc>
      </w:tr>
      <w:tr w:rsidR="00167EA6" w:rsidRPr="00A406E5" w14:paraId="7EA0FC4C" w14:textId="77777777" w:rsidTr="002B3AAB">
        <w:tc>
          <w:tcPr>
            <w:tcW w:w="1021" w:type="dxa"/>
            <w:shd w:val="clear" w:color="auto" w:fill="FFFFFF" w:themeFill="background1"/>
          </w:tcPr>
          <w:p w14:paraId="5CC5FAC7" w14:textId="77777777" w:rsidR="00167EA6" w:rsidRDefault="00167EA6" w:rsidP="002B3AAB">
            <w:pPr>
              <w:autoSpaceDE w:val="0"/>
              <w:autoSpaceDN w:val="0"/>
              <w:spacing w:line="276" w:lineRule="auto"/>
              <w:jc w:val="center"/>
              <w:rPr>
                <w:rFonts w:ascii="Arial" w:hAnsi="Arial" w:cs="Arial"/>
                <w:b/>
                <w:bCs/>
                <w:sz w:val="22"/>
                <w:szCs w:val="22"/>
              </w:rPr>
            </w:pPr>
            <w:r>
              <w:rPr>
                <w:rFonts w:ascii="Arial" w:hAnsi="Arial" w:cs="Arial"/>
                <w:b/>
                <w:bCs/>
                <w:sz w:val="22"/>
                <w:szCs w:val="22"/>
              </w:rPr>
              <w:t>11</w:t>
            </w:r>
          </w:p>
        </w:tc>
        <w:tc>
          <w:tcPr>
            <w:tcW w:w="8901" w:type="dxa"/>
            <w:gridSpan w:val="2"/>
            <w:shd w:val="clear" w:color="auto" w:fill="FFFFFF" w:themeFill="background1"/>
          </w:tcPr>
          <w:p w14:paraId="32329390" w14:textId="77777777" w:rsidR="00167EA6" w:rsidRDefault="00167EA6" w:rsidP="00D37668">
            <w:pPr>
              <w:autoSpaceDE w:val="0"/>
              <w:autoSpaceDN w:val="0"/>
              <w:spacing w:line="276" w:lineRule="auto"/>
              <w:jc w:val="center"/>
              <w:rPr>
                <w:rFonts w:ascii="Arial" w:hAnsi="Arial" w:cs="Arial"/>
                <w:b/>
                <w:bCs/>
                <w:sz w:val="22"/>
                <w:szCs w:val="22"/>
              </w:rPr>
            </w:pPr>
          </w:p>
          <w:p w14:paraId="5953CB09" w14:textId="77777777" w:rsidR="00167EA6" w:rsidRDefault="00167EA6" w:rsidP="00D37668">
            <w:pPr>
              <w:autoSpaceDE w:val="0"/>
              <w:autoSpaceDN w:val="0"/>
              <w:spacing w:line="276" w:lineRule="auto"/>
              <w:jc w:val="center"/>
              <w:rPr>
                <w:rFonts w:ascii="Arial" w:hAnsi="Arial" w:cs="Arial"/>
                <w:b/>
                <w:bCs/>
                <w:sz w:val="22"/>
                <w:szCs w:val="22"/>
              </w:rPr>
            </w:pPr>
          </w:p>
        </w:tc>
      </w:tr>
      <w:tr w:rsidR="00167EA6" w:rsidRPr="00A406E5" w14:paraId="16A284FD" w14:textId="77777777" w:rsidTr="002B3AAB">
        <w:tc>
          <w:tcPr>
            <w:tcW w:w="1021" w:type="dxa"/>
            <w:shd w:val="clear" w:color="auto" w:fill="FFFFFF" w:themeFill="background1"/>
          </w:tcPr>
          <w:p w14:paraId="00FBDC42" w14:textId="77777777" w:rsidR="00167EA6" w:rsidRDefault="00167EA6" w:rsidP="002B3AAB">
            <w:pPr>
              <w:autoSpaceDE w:val="0"/>
              <w:autoSpaceDN w:val="0"/>
              <w:spacing w:line="276" w:lineRule="auto"/>
              <w:jc w:val="center"/>
              <w:rPr>
                <w:rFonts w:ascii="Arial" w:hAnsi="Arial" w:cs="Arial"/>
                <w:b/>
                <w:bCs/>
                <w:sz w:val="22"/>
                <w:szCs w:val="22"/>
              </w:rPr>
            </w:pPr>
            <w:r>
              <w:rPr>
                <w:rFonts w:ascii="Arial" w:hAnsi="Arial" w:cs="Arial"/>
                <w:b/>
                <w:bCs/>
                <w:sz w:val="22"/>
                <w:szCs w:val="22"/>
              </w:rPr>
              <w:t>12</w:t>
            </w:r>
          </w:p>
        </w:tc>
        <w:tc>
          <w:tcPr>
            <w:tcW w:w="8901" w:type="dxa"/>
            <w:gridSpan w:val="2"/>
            <w:shd w:val="clear" w:color="auto" w:fill="FFFFFF" w:themeFill="background1"/>
          </w:tcPr>
          <w:p w14:paraId="593D9223" w14:textId="77777777" w:rsidR="00167EA6" w:rsidRDefault="00167EA6" w:rsidP="00D37668">
            <w:pPr>
              <w:autoSpaceDE w:val="0"/>
              <w:autoSpaceDN w:val="0"/>
              <w:spacing w:line="276" w:lineRule="auto"/>
              <w:jc w:val="center"/>
              <w:rPr>
                <w:rFonts w:ascii="Arial" w:hAnsi="Arial" w:cs="Arial"/>
                <w:b/>
                <w:bCs/>
                <w:sz w:val="22"/>
                <w:szCs w:val="22"/>
              </w:rPr>
            </w:pPr>
          </w:p>
          <w:p w14:paraId="2A1C3178" w14:textId="77777777" w:rsidR="00167EA6" w:rsidRDefault="00167EA6" w:rsidP="00D37668">
            <w:pPr>
              <w:autoSpaceDE w:val="0"/>
              <w:autoSpaceDN w:val="0"/>
              <w:spacing w:line="276" w:lineRule="auto"/>
              <w:jc w:val="center"/>
              <w:rPr>
                <w:rFonts w:ascii="Arial" w:hAnsi="Arial" w:cs="Arial"/>
                <w:b/>
                <w:bCs/>
                <w:sz w:val="22"/>
                <w:szCs w:val="22"/>
              </w:rPr>
            </w:pPr>
          </w:p>
        </w:tc>
      </w:tr>
    </w:tbl>
    <w:p w14:paraId="73D4A0D1" w14:textId="77777777" w:rsidR="00167EA6" w:rsidRPr="00DE67C2" w:rsidRDefault="00167EA6" w:rsidP="00D37668">
      <w:pPr>
        <w:rPr>
          <w:rFonts w:ascii="Arial" w:hAnsi="Arial" w:cs="Arial"/>
          <w:b/>
        </w:rPr>
      </w:pPr>
    </w:p>
    <w:p w14:paraId="6CD2A8AC" w14:textId="77777777" w:rsidR="00167EA6" w:rsidRPr="00DE67C2" w:rsidRDefault="00167EA6" w:rsidP="00D37668">
      <w:pPr>
        <w:rPr>
          <w:rFonts w:ascii="Arial" w:hAnsi="Arial" w:cs="Arial"/>
          <w:b/>
        </w:rPr>
      </w:pPr>
    </w:p>
    <w:sectPr w:rsidR="00167EA6" w:rsidRPr="00DE67C2" w:rsidSect="00D37668">
      <w:footerReference w:type="default" r:id="rId10"/>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7A5EF8" w14:textId="77777777" w:rsidR="00567782" w:rsidRDefault="00567782">
      <w:r>
        <w:separator/>
      </w:r>
    </w:p>
  </w:endnote>
  <w:endnote w:type="continuationSeparator" w:id="0">
    <w:p w14:paraId="4828146E" w14:textId="77777777" w:rsidR="00567782" w:rsidRDefault="005677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CC54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E8FF30" w14:textId="77777777" w:rsidR="00567782" w:rsidRDefault="00567782">
      <w:r>
        <w:separator/>
      </w:r>
    </w:p>
  </w:footnote>
  <w:footnote w:type="continuationSeparator" w:id="0">
    <w:p w14:paraId="18E1D1BF" w14:textId="77777777" w:rsidR="00567782" w:rsidRDefault="005677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26E9"/>
    <w:multiLevelType w:val="hybridMultilevel"/>
    <w:tmpl w:val="958A6474"/>
    <w:lvl w:ilvl="0" w:tplc="44EA1310">
      <w:start w:val="1"/>
      <w:numFmt w:val="bullet"/>
      <w:lvlText w:val="•"/>
      <w:lvlJc w:val="left"/>
    </w:lvl>
    <w:lvl w:ilvl="1" w:tplc="982C5B14">
      <w:numFmt w:val="decimal"/>
      <w:lvlText w:val=""/>
      <w:lvlJc w:val="left"/>
    </w:lvl>
    <w:lvl w:ilvl="2" w:tplc="A59CD070">
      <w:numFmt w:val="decimal"/>
      <w:lvlText w:val=""/>
      <w:lvlJc w:val="left"/>
    </w:lvl>
    <w:lvl w:ilvl="3" w:tplc="EFCAB400">
      <w:numFmt w:val="decimal"/>
      <w:lvlText w:val=""/>
      <w:lvlJc w:val="left"/>
    </w:lvl>
    <w:lvl w:ilvl="4" w:tplc="DCF09800">
      <w:numFmt w:val="decimal"/>
      <w:lvlText w:val=""/>
      <w:lvlJc w:val="left"/>
    </w:lvl>
    <w:lvl w:ilvl="5" w:tplc="B108F482">
      <w:numFmt w:val="decimal"/>
      <w:lvlText w:val=""/>
      <w:lvlJc w:val="left"/>
    </w:lvl>
    <w:lvl w:ilvl="6" w:tplc="AA18D370">
      <w:numFmt w:val="decimal"/>
      <w:lvlText w:val=""/>
      <w:lvlJc w:val="left"/>
    </w:lvl>
    <w:lvl w:ilvl="7" w:tplc="0AB2AD7C">
      <w:numFmt w:val="decimal"/>
      <w:lvlText w:val=""/>
      <w:lvlJc w:val="left"/>
    </w:lvl>
    <w:lvl w:ilvl="8" w:tplc="F9C80766">
      <w:numFmt w:val="decimal"/>
      <w:lvlText w:val=""/>
      <w:lvlJc w:val="left"/>
    </w:lvl>
  </w:abstractNum>
  <w:abstractNum w:abstractNumId="2" w15:restartNumberingAfterBreak="0">
    <w:nsid w:val="000041BB"/>
    <w:multiLevelType w:val="hybridMultilevel"/>
    <w:tmpl w:val="B15A3D7C"/>
    <w:lvl w:ilvl="0" w:tplc="4AB2215A">
      <w:start w:val="1"/>
      <w:numFmt w:val="bullet"/>
      <w:lvlText w:val="•"/>
      <w:lvlJc w:val="left"/>
    </w:lvl>
    <w:lvl w:ilvl="1" w:tplc="DC34673A">
      <w:numFmt w:val="decimal"/>
      <w:lvlText w:val=""/>
      <w:lvlJc w:val="left"/>
    </w:lvl>
    <w:lvl w:ilvl="2" w:tplc="86642E5A">
      <w:numFmt w:val="decimal"/>
      <w:lvlText w:val=""/>
      <w:lvlJc w:val="left"/>
    </w:lvl>
    <w:lvl w:ilvl="3" w:tplc="805EFC98">
      <w:numFmt w:val="decimal"/>
      <w:lvlText w:val=""/>
      <w:lvlJc w:val="left"/>
    </w:lvl>
    <w:lvl w:ilvl="4" w:tplc="1EB8BBD4">
      <w:numFmt w:val="decimal"/>
      <w:lvlText w:val=""/>
      <w:lvlJc w:val="left"/>
    </w:lvl>
    <w:lvl w:ilvl="5" w:tplc="660076B6">
      <w:numFmt w:val="decimal"/>
      <w:lvlText w:val=""/>
      <w:lvlJc w:val="left"/>
    </w:lvl>
    <w:lvl w:ilvl="6" w:tplc="A64ACD26">
      <w:numFmt w:val="decimal"/>
      <w:lvlText w:val=""/>
      <w:lvlJc w:val="left"/>
    </w:lvl>
    <w:lvl w:ilvl="7" w:tplc="A192E416">
      <w:numFmt w:val="decimal"/>
      <w:lvlText w:val=""/>
      <w:lvlJc w:val="left"/>
    </w:lvl>
    <w:lvl w:ilvl="8" w:tplc="E604D1C8">
      <w:numFmt w:val="decimal"/>
      <w:lvlText w:val=""/>
      <w:lvlJc w:val="left"/>
    </w:lvl>
  </w:abstractNum>
  <w:abstractNum w:abstractNumId="3" w15:restartNumberingAfterBreak="0">
    <w:nsid w:val="00005AF1"/>
    <w:multiLevelType w:val="hybridMultilevel"/>
    <w:tmpl w:val="339A14AC"/>
    <w:lvl w:ilvl="0" w:tplc="5B928920">
      <w:start w:val="1"/>
      <w:numFmt w:val="bullet"/>
      <w:lvlText w:val="•"/>
      <w:lvlJc w:val="left"/>
    </w:lvl>
    <w:lvl w:ilvl="1" w:tplc="0D8E7C68">
      <w:numFmt w:val="decimal"/>
      <w:lvlText w:val=""/>
      <w:lvlJc w:val="left"/>
    </w:lvl>
    <w:lvl w:ilvl="2" w:tplc="281E8BAE">
      <w:numFmt w:val="decimal"/>
      <w:lvlText w:val=""/>
      <w:lvlJc w:val="left"/>
    </w:lvl>
    <w:lvl w:ilvl="3" w:tplc="3B14BA04">
      <w:numFmt w:val="decimal"/>
      <w:lvlText w:val=""/>
      <w:lvlJc w:val="left"/>
    </w:lvl>
    <w:lvl w:ilvl="4" w:tplc="DE90E8AC">
      <w:numFmt w:val="decimal"/>
      <w:lvlText w:val=""/>
      <w:lvlJc w:val="left"/>
    </w:lvl>
    <w:lvl w:ilvl="5" w:tplc="AE905F04">
      <w:numFmt w:val="decimal"/>
      <w:lvlText w:val=""/>
      <w:lvlJc w:val="left"/>
    </w:lvl>
    <w:lvl w:ilvl="6" w:tplc="A798EB40">
      <w:numFmt w:val="decimal"/>
      <w:lvlText w:val=""/>
      <w:lvlJc w:val="left"/>
    </w:lvl>
    <w:lvl w:ilvl="7" w:tplc="A1329B52">
      <w:numFmt w:val="decimal"/>
      <w:lvlText w:val=""/>
      <w:lvlJc w:val="left"/>
    </w:lvl>
    <w:lvl w:ilvl="8" w:tplc="11622466">
      <w:numFmt w:val="decimal"/>
      <w:lvlText w:val=""/>
      <w:lvlJc w:val="left"/>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A5E20AC"/>
    <w:multiLevelType w:val="hybridMultilevel"/>
    <w:tmpl w:val="21342D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CC82847"/>
    <w:multiLevelType w:val="hybridMultilevel"/>
    <w:tmpl w:val="E7C4C940"/>
    <w:lvl w:ilvl="0" w:tplc="0809000F">
      <w:start w:val="1"/>
      <w:numFmt w:val="decimal"/>
      <w:lvlText w:val="%1."/>
      <w:lvlJc w:val="left"/>
      <w:pPr>
        <w:ind w:left="731" w:hanging="360"/>
      </w:pPr>
    </w:lvl>
    <w:lvl w:ilvl="1" w:tplc="08090019" w:tentative="1">
      <w:start w:val="1"/>
      <w:numFmt w:val="lowerLetter"/>
      <w:lvlText w:val="%2."/>
      <w:lvlJc w:val="left"/>
      <w:pPr>
        <w:ind w:left="1451" w:hanging="360"/>
      </w:pPr>
    </w:lvl>
    <w:lvl w:ilvl="2" w:tplc="0809001B" w:tentative="1">
      <w:start w:val="1"/>
      <w:numFmt w:val="lowerRoman"/>
      <w:lvlText w:val="%3."/>
      <w:lvlJc w:val="right"/>
      <w:pPr>
        <w:ind w:left="2171" w:hanging="180"/>
      </w:pPr>
    </w:lvl>
    <w:lvl w:ilvl="3" w:tplc="0809000F" w:tentative="1">
      <w:start w:val="1"/>
      <w:numFmt w:val="decimal"/>
      <w:lvlText w:val="%4."/>
      <w:lvlJc w:val="left"/>
      <w:pPr>
        <w:ind w:left="2891" w:hanging="360"/>
      </w:pPr>
    </w:lvl>
    <w:lvl w:ilvl="4" w:tplc="08090019" w:tentative="1">
      <w:start w:val="1"/>
      <w:numFmt w:val="lowerLetter"/>
      <w:lvlText w:val="%5."/>
      <w:lvlJc w:val="left"/>
      <w:pPr>
        <w:ind w:left="3611" w:hanging="360"/>
      </w:pPr>
    </w:lvl>
    <w:lvl w:ilvl="5" w:tplc="0809001B" w:tentative="1">
      <w:start w:val="1"/>
      <w:numFmt w:val="lowerRoman"/>
      <w:lvlText w:val="%6."/>
      <w:lvlJc w:val="right"/>
      <w:pPr>
        <w:ind w:left="4331" w:hanging="180"/>
      </w:pPr>
    </w:lvl>
    <w:lvl w:ilvl="6" w:tplc="0809000F" w:tentative="1">
      <w:start w:val="1"/>
      <w:numFmt w:val="decimal"/>
      <w:lvlText w:val="%7."/>
      <w:lvlJc w:val="left"/>
      <w:pPr>
        <w:ind w:left="5051" w:hanging="360"/>
      </w:pPr>
    </w:lvl>
    <w:lvl w:ilvl="7" w:tplc="08090019" w:tentative="1">
      <w:start w:val="1"/>
      <w:numFmt w:val="lowerLetter"/>
      <w:lvlText w:val="%8."/>
      <w:lvlJc w:val="left"/>
      <w:pPr>
        <w:ind w:left="5771" w:hanging="360"/>
      </w:pPr>
    </w:lvl>
    <w:lvl w:ilvl="8" w:tplc="0809001B" w:tentative="1">
      <w:start w:val="1"/>
      <w:numFmt w:val="lowerRoman"/>
      <w:lvlText w:val="%9."/>
      <w:lvlJc w:val="right"/>
      <w:pPr>
        <w:ind w:left="6491" w:hanging="180"/>
      </w:p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B6F3F60"/>
    <w:multiLevelType w:val="hybridMultilevel"/>
    <w:tmpl w:val="FF0645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8E114F8"/>
    <w:multiLevelType w:val="hybridMultilevel"/>
    <w:tmpl w:val="5B50A01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E0A250C"/>
    <w:multiLevelType w:val="hybridMultilevel"/>
    <w:tmpl w:val="C66CB818"/>
    <w:lvl w:ilvl="0" w:tplc="E85E1A6E">
      <w:start w:val="1"/>
      <w:numFmt w:val="lowerRoman"/>
      <w:lvlText w:val="(%1)"/>
      <w:lvlJc w:val="left"/>
      <w:pPr>
        <w:ind w:left="720" w:hanging="360"/>
      </w:pPr>
      <w:rPr>
        <w:rFonts w:eastAsia="Arial"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4EE6851"/>
    <w:multiLevelType w:val="hybridMultilevel"/>
    <w:tmpl w:val="6854F338"/>
    <w:lvl w:ilvl="0" w:tplc="4AB2215A">
      <w:start w:val="1"/>
      <w:numFmt w:val="bullet"/>
      <w:lvlText w:val="•"/>
      <w:lvlJc w:val="left"/>
      <w:pPr>
        <w:tabs>
          <w:tab w:val="num" w:pos="0"/>
        </w:tabs>
      </w:pPr>
    </w:lvl>
    <w:lvl w:ilvl="1" w:tplc="FFFFFFFF" w:tentative="1">
      <w:start w:val="1"/>
      <w:numFmt w:val="lowerLetter"/>
      <w:lvlText w:val="%2."/>
      <w:lvlJc w:val="left"/>
      <w:pPr>
        <w:ind w:left="1451" w:hanging="360"/>
      </w:pPr>
    </w:lvl>
    <w:lvl w:ilvl="2" w:tplc="FFFFFFFF" w:tentative="1">
      <w:start w:val="1"/>
      <w:numFmt w:val="lowerRoman"/>
      <w:lvlText w:val="%3."/>
      <w:lvlJc w:val="right"/>
      <w:pPr>
        <w:ind w:left="2171" w:hanging="180"/>
      </w:pPr>
    </w:lvl>
    <w:lvl w:ilvl="3" w:tplc="FFFFFFFF" w:tentative="1">
      <w:start w:val="1"/>
      <w:numFmt w:val="decimal"/>
      <w:lvlText w:val="%4."/>
      <w:lvlJc w:val="left"/>
      <w:pPr>
        <w:ind w:left="2891" w:hanging="360"/>
      </w:pPr>
    </w:lvl>
    <w:lvl w:ilvl="4" w:tplc="FFFFFFFF" w:tentative="1">
      <w:start w:val="1"/>
      <w:numFmt w:val="lowerLetter"/>
      <w:lvlText w:val="%5."/>
      <w:lvlJc w:val="left"/>
      <w:pPr>
        <w:ind w:left="3611" w:hanging="360"/>
      </w:pPr>
    </w:lvl>
    <w:lvl w:ilvl="5" w:tplc="FFFFFFFF" w:tentative="1">
      <w:start w:val="1"/>
      <w:numFmt w:val="lowerRoman"/>
      <w:lvlText w:val="%6."/>
      <w:lvlJc w:val="right"/>
      <w:pPr>
        <w:ind w:left="4331" w:hanging="180"/>
      </w:pPr>
    </w:lvl>
    <w:lvl w:ilvl="6" w:tplc="FFFFFFFF" w:tentative="1">
      <w:start w:val="1"/>
      <w:numFmt w:val="decimal"/>
      <w:lvlText w:val="%7."/>
      <w:lvlJc w:val="left"/>
      <w:pPr>
        <w:ind w:left="5051" w:hanging="360"/>
      </w:pPr>
    </w:lvl>
    <w:lvl w:ilvl="7" w:tplc="FFFFFFFF" w:tentative="1">
      <w:start w:val="1"/>
      <w:numFmt w:val="lowerLetter"/>
      <w:lvlText w:val="%8."/>
      <w:lvlJc w:val="left"/>
      <w:pPr>
        <w:ind w:left="5771" w:hanging="360"/>
      </w:pPr>
    </w:lvl>
    <w:lvl w:ilvl="8" w:tplc="FFFFFFFF" w:tentative="1">
      <w:start w:val="1"/>
      <w:numFmt w:val="lowerRoman"/>
      <w:lvlText w:val="%9."/>
      <w:lvlJc w:val="right"/>
      <w:pPr>
        <w:ind w:left="6491" w:hanging="180"/>
      </w:p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6F0098"/>
    <w:multiLevelType w:val="hybridMultilevel"/>
    <w:tmpl w:val="492EC30C"/>
    <w:lvl w:ilvl="0" w:tplc="0809000F">
      <w:start w:val="1"/>
      <w:numFmt w:val="decimal"/>
      <w:lvlText w:val="%1."/>
      <w:lvlJc w:val="left"/>
      <w:pPr>
        <w:ind w:left="786" w:hanging="360"/>
      </w:pPr>
    </w:lvl>
    <w:lvl w:ilvl="1" w:tplc="FFFFFFFF">
      <w:start w:val="1"/>
      <w:numFmt w:val="bullet"/>
      <w:lvlText w:val="o"/>
      <w:lvlJc w:val="left"/>
      <w:pPr>
        <w:ind w:left="1506" w:hanging="360"/>
      </w:pPr>
      <w:rPr>
        <w:rFonts w:ascii="Courier New" w:hAnsi="Courier New" w:cs="Courier New" w:hint="default"/>
      </w:rPr>
    </w:lvl>
    <w:lvl w:ilvl="2" w:tplc="FFFFFFFF">
      <w:start w:val="1"/>
      <w:numFmt w:val="bullet"/>
      <w:lvlText w:val=""/>
      <w:lvlJc w:val="left"/>
      <w:pPr>
        <w:ind w:left="2226" w:hanging="360"/>
      </w:pPr>
      <w:rPr>
        <w:rFonts w:ascii="Wingdings" w:hAnsi="Wingdings" w:hint="default"/>
      </w:rPr>
    </w:lvl>
    <w:lvl w:ilvl="3" w:tplc="FFFFFFFF">
      <w:start w:val="1"/>
      <w:numFmt w:val="bullet"/>
      <w:lvlText w:val=""/>
      <w:lvlJc w:val="left"/>
      <w:pPr>
        <w:ind w:left="2946" w:hanging="360"/>
      </w:pPr>
      <w:rPr>
        <w:rFonts w:ascii="Symbol" w:hAnsi="Symbol" w:hint="default"/>
      </w:rPr>
    </w:lvl>
    <w:lvl w:ilvl="4" w:tplc="FFFFFFFF">
      <w:start w:val="1"/>
      <w:numFmt w:val="bullet"/>
      <w:lvlText w:val="o"/>
      <w:lvlJc w:val="left"/>
      <w:pPr>
        <w:ind w:left="3666" w:hanging="360"/>
      </w:pPr>
      <w:rPr>
        <w:rFonts w:ascii="Courier New" w:hAnsi="Courier New" w:cs="Courier New" w:hint="default"/>
      </w:rPr>
    </w:lvl>
    <w:lvl w:ilvl="5" w:tplc="FFFFFFFF">
      <w:start w:val="1"/>
      <w:numFmt w:val="bullet"/>
      <w:lvlText w:val=""/>
      <w:lvlJc w:val="left"/>
      <w:pPr>
        <w:ind w:left="4386" w:hanging="360"/>
      </w:pPr>
      <w:rPr>
        <w:rFonts w:ascii="Wingdings" w:hAnsi="Wingdings" w:hint="default"/>
      </w:rPr>
    </w:lvl>
    <w:lvl w:ilvl="6" w:tplc="FFFFFFFF">
      <w:start w:val="1"/>
      <w:numFmt w:val="bullet"/>
      <w:lvlText w:val=""/>
      <w:lvlJc w:val="left"/>
      <w:pPr>
        <w:ind w:left="5106" w:hanging="360"/>
      </w:pPr>
      <w:rPr>
        <w:rFonts w:ascii="Symbol" w:hAnsi="Symbol" w:hint="default"/>
      </w:rPr>
    </w:lvl>
    <w:lvl w:ilvl="7" w:tplc="FFFFFFFF">
      <w:start w:val="1"/>
      <w:numFmt w:val="bullet"/>
      <w:lvlText w:val="o"/>
      <w:lvlJc w:val="left"/>
      <w:pPr>
        <w:ind w:left="5826" w:hanging="360"/>
      </w:pPr>
      <w:rPr>
        <w:rFonts w:ascii="Courier New" w:hAnsi="Courier New" w:cs="Courier New" w:hint="default"/>
      </w:rPr>
    </w:lvl>
    <w:lvl w:ilvl="8" w:tplc="FFFFFFFF">
      <w:start w:val="1"/>
      <w:numFmt w:val="bullet"/>
      <w:lvlText w:val=""/>
      <w:lvlJc w:val="left"/>
      <w:pPr>
        <w:ind w:left="6546"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313756709">
    <w:abstractNumId w:val="4"/>
  </w:num>
  <w:num w:numId="2" w16cid:durableId="1532108406">
    <w:abstractNumId w:val="14"/>
  </w:num>
  <w:num w:numId="3" w16cid:durableId="1608387485">
    <w:abstractNumId w:val="25"/>
  </w:num>
  <w:num w:numId="4" w16cid:durableId="1891113644">
    <w:abstractNumId w:val="17"/>
  </w:num>
  <w:num w:numId="5" w16cid:durableId="1742829000">
    <w:abstractNumId w:val="12"/>
  </w:num>
  <w:num w:numId="6" w16cid:durableId="355808618">
    <w:abstractNumId w:val="24"/>
  </w:num>
  <w:num w:numId="7" w16cid:durableId="852959084">
    <w:abstractNumId w:val="5"/>
  </w:num>
  <w:num w:numId="8" w16cid:durableId="160170184">
    <w:abstractNumId w:val="23"/>
  </w:num>
  <w:num w:numId="9" w16cid:durableId="1496994156">
    <w:abstractNumId w:val="15"/>
  </w:num>
  <w:num w:numId="10" w16cid:durableId="1317220411">
    <w:abstractNumId w:val="7"/>
  </w:num>
  <w:num w:numId="11" w16cid:durableId="744106867">
    <w:abstractNumId w:val="8"/>
  </w:num>
  <w:num w:numId="12" w16cid:durableId="1202205176">
    <w:abstractNumId w:val="13"/>
  </w:num>
  <w:num w:numId="13" w16cid:durableId="1033001078">
    <w:abstractNumId w:val="21"/>
  </w:num>
  <w:num w:numId="14" w16cid:durableId="2022387523">
    <w:abstractNumId w:val="6"/>
  </w:num>
  <w:num w:numId="15" w16cid:durableId="1967853816">
    <w:abstractNumId w:val="0"/>
  </w:num>
  <w:num w:numId="16" w16cid:durableId="441456546">
    <w:abstractNumId w:val="9"/>
  </w:num>
  <w:num w:numId="17" w16cid:durableId="878208200">
    <w:abstractNumId w:val="10"/>
  </w:num>
  <w:num w:numId="18" w16cid:durableId="1923220774">
    <w:abstractNumId w:val="2"/>
  </w:num>
  <w:num w:numId="19" w16cid:durableId="589237562">
    <w:abstractNumId w:val="11"/>
  </w:num>
  <w:num w:numId="20" w16cid:durableId="137037677">
    <w:abstractNumId w:val="1"/>
  </w:num>
  <w:num w:numId="21" w16cid:durableId="1979987619">
    <w:abstractNumId w:val="3"/>
  </w:num>
  <w:num w:numId="22" w16cid:durableId="1773279788">
    <w:abstractNumId w:val="18"/>
  </w:num>
  <w:num w:numId="23" w16cid:durableId="39911459">
    <w:abstractNumId w:val="19"/>
  </w:num>
  <w:num w:numId="24" w16cid:durableId="2091272434">
    <w:abstractNumId w:val="20"/>
  </w:num>
  <w:num w:numId="25" w16cid:durableId="1392195118">
    <w:abstractNumId w:val="16"/>
  </w:num>
  <w:num w:numId="26" w16cid:durableId="790906080">
    <w:abstractNumId w:val="22"/>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A3NjU3MbU0NQJyDJV0lIJTi4sz8/NACgxrAbCJ2lAsAAAA"/>
  </w:docVars>
  <w:rsids>
    <w:rsidRoot w:val="00FB4521"/>
    <w:rsid w:val="00011666"/>
    <w:rsid w:val="00026B02"/>
    <w:rsid w:val="00073140"/>
    <w:rsid w:val="000822E5"/>
    <w:rsid w:val="000971FC"/>
    <w:rsid w:val="000A2A3A"/>
    <w:rsid w:val="000A492A"/>
    <w:rsid w:val="000D2F80"/>
    <w:rsid w:val="000E413A"/>
    <w:rsid w:val="000F5AA3"/>
    <w:rsid w:val="00100396"/>
    <w:rsid w:val="00100B5C"/>
    <w:rsid w:val="001106E9"/>
    <w:rsid w:val="00124CA5"/>
    <w:rsid w:val="0012715E"/>
    <w:rsid w:val="00134F77"/>
    <w:rsid w:val="001363A5"/>
    <w:rsid w:val="00152E9D"/>
    <w:rsid w:val="00154487"/>
    <w:rsid w:val="00167EA6"/>
    <w:rsid w:val="0017512A"/>
    <w:rsid w:val="001876FD"/>
    <w:rsid w:val="00196958"/>
    <w:rsid w:val="001A1E39"/>
    <w:rsid w:val="001A24F3"/>
    <w:rsid w:val="001A3F20"/>
    <w:rsid w:val="001B405C"/>
    <w:rsid w:val="001B5F45"/>
    <w:rsid w:val="001D0532"/>
    <w:rsid w:val="001E1050"/>
    <w:rsid w:val="001E1E1F"/>
    <w:rsid w:val="001E2007"/>
    <w:rsid w:val="001E57C1"/>
    <w:rsid w:val="001F07EF"/>
    <w:rsid w:val="001F08D8"/>
    <w:rsid w:val="001F50B6"/>
    <w:rsid w:val="001F6D7A"/>
    <w:rsid w:val="00224849"/>
    <w:rsid w:val="0022746E"/>
    <w:rsid w:val="00235F71"/>
    <w:rsid w:val="002444CA"/>
    <w:rsid w:val="00260DE6"/>
    <w:rsid w:val="00273FEE"/>
    <w:rsid w:val="0028204E"/>
    <w:rsid w:val="0028591B"/>
    <w:rsid w:val="002878BF"/>
    <w:rsid w:val="00291841"/>
    <w:rsid w:val="002B3AAB"/>
    <w:rsid w:val="002C0329"/>
    <w:rsid w:val="002C449B"/>
    <w:rsid w:val="002C6040"/>
    <w:rsid w:val="002D0FF7"/>
    <w:rsid w:val="002D5B3F"/>
    <w:rsid w:val="002E272E"/>
    <w:rsid w:val="002F5778"/>
    <w:rsid w:val="003223E0"/>
    <w:rsid w:val="00341DC5"/>
    <w:rsid w:val="00352C4A"/>
    <w:rsid w:val="00362560"/>
    <w:rsid w:val="003732FD"/>
    <w:rsid w:val="003753B2"/>
    <w:rsid w:val="00376559"/>
    <w:rsid w:val="00382BAA"/>
    <w:rsid w:val="00384D73"/>
    <w:rsid w:val="00393EB6"/>
    <w:rsid w:val="003943DB"/>
    <w:rsid w:val="003A3CE5"/>
    <w:rsid w:val="003B366F"/>
    <w:rsid w:val="003B3F9D"/>
    <w:rsid w:val="003B4B52"/>
    <w:rsid w:val="003B6C95"/>
    <w:rsid w:val="003E5751"/>
    <w:rsid w:val="004046A9"/>
    <w:rsid w:val="00404C50"/>
    <w:rsid w:val="00423934"/>
    <w:rsid w:val="00426244"/>
    <w:rsid w:val="00451810"/>
    <w:rsid w:val="00466FC2"/>
    <w:rsid w:val="00470A38"/>
    <w:rsid w:val="00477880"/>
    <w:rsid w:val="004874DE"/>
    <w:rsid w:val="004969BA"/>
    <w:rsid w:val="004B5334"/>
    <w:rsid w:val="004B6C14"/>
    <w:rsid w:val="004D5E9B"/>
    <w:rsid w:val="004D63D9"/>
    <w:rsid w:val="004E6585"/>
    <w:rsid w:val="004F38B4"/>
    <w:rsid w:val="00501335"/>
    <w:rsid w:val="0050249F"/>
    <w:rsid w:val="005207E1"/>
    <w:rsid w:val="00524566"/>
    <w:rsid w:val="00527E60"/>
    <w:rsid w:val="00530BEF"/>
    <w:rsid w:val="00552351"/>
    <w:rsid w:val="00561F00"/>
    <w:rsid w:val="00562C4E"/>
    <w:rsid w:val="00562DEC"/>
    <w:rsid w:val="00567782"/>
    <w:rsid w:val="00576AB4"/>
    <w:rsid w:val="00577917"/>
    <w:rsid w:val="0058048A"/>
    <w:rsid w:val="00586849"/>
    <w:rsid w:val="00590667"/>
    <w:rsid w:val="005969E2"/>
    <w:rsid w:val="005A1689"/>
    <w:rsid w:val="005B0BDC"/>
    <w:rsid w:val="005B61CD"/>
    <w:rsid w:val="005D1D58"/>
    <w:rsid w:val="005D2CDF"/>
    <w:rsid w:val="005D432C"/>
    <w:rsid w:val="005E285E"/>
    <w:rsid w:val="005E2CAA"/>
    <w:rsid w:val="005E72F8"/>
    <w:rsid w:val="005F0579"/>
    <w:rsid w:val="005F3A53"/>
    <w:rsid w:val="006062A3"/>
    <w:rsid w:val="00610E08"/>
    <w:rsid w:val="00613EC4"/>
    <w:rsid w:val="006140BF"/>
    <w:rsid w:val="006161BE"/>
    <w:rsid w:val="00620787"/>
    <w:rsid w:val="006225D7"/>
    <w:rsid w:val="006317F9"/>
    <w:rsid w:val="00632434"/>
    <w:rsid w:val="0063478F"/>
    <w:rsid w:val="00644256"/>
    <w:rsid w:val="00652AB5"/>
    <w:rsid w:val="00661D6F"/>
    <w:rsid w:val="006628E9"/>
    <w:rsid w:val="0066725E"/>
    <w:rsid w:val="006716C7"/>
    <w:rsid w:val="00681208"/>
    <w:rsid w:val="00681FA9"/>
    <w:rsid w:val="00691807"/>
    <w:rsid w:val="00691EA9"/>
    <w:rsid w:val="006934D4"/>
    <w:rsid w:val="006A6DC3"/>
    <w:rsid w:val="006B6BF5"/>
    <w:rsid w:val="006D49ED"/>
    <w:rsid w:val="006D55CE"/>
    <w:rsid w:val="006D637A"/>
    <w:rsid w:val="006D6F24"/>
    <w:rsid w:val="006F0F95"/>
    <w:rsid w:val="006F45BF"/>
    <w:rsid w:val="006F60E0"/>
    <w:rsid w:val="00702F71"/>
    <w:rsid w:val="007136AB"/>
    <w:rsid w:val="007310F8"/>
    <w:rsid w:val="007366DF"/>
    <w:rsid w:val="00753B62"/>
    <w:rsid w:val="00757839"/>
    <w:rsid w:val="00770C81"/>
    <w:rsid w:val="00791024"/>
    <w:rsid w:val="00793F0A"/>
    <w:rsid w:val="007A2657"/>
    <w:rsid w:val="007A3DD4"/>
    <w:rsid w:val="007C682C"/>
    <w:rsid w:val="007D2385"/>
    <w:rsid w:val="007D5DE2"/>
    <w:rsid w:val="007F214F"/>
    <w:rsid w:val="00800069"/>
    <w:rsid w:val="008042F0"/>
    <w:rsid w:val="00804FFB"/>
    <w:rsid w:val="008310A0"/>
    <w:rsid w:val="00835D29"/>
    <w:rsid w:val="00842E7F"/>
    <w:rsid w:val="00852933"/>
    <w:rsid w:val="008566E5"/>
    <w:rsid w:val="008566FE"/>
    <w:rsid w:val="00865B46"/>
    <w:rsid w:val="00896134"/>
    <w:rsid w:val="008A62BC"/>
    <w:rsid w:val="008B43E7"/>
    <w:rsid w:val="008C7DBF"/>
    <w:rsid w:val="008D763F"/>
    <w:rsid w:val="008F036F"/>
    <w:rsid w:val="008F1308"/>
    <w:rsid w:val="008F78C2"/>
    <w:rsid w:val="00904568"/>
    <w:rsid w:val="00911394"/>
    <w:rsid w:val="00923EF2"/>
    <w:rsid w:val="00926D25"/>
    <w:rsid w:val="00926E9D"/>
    <w:rsid w:val="009315A0"/>
    <w:rsid w:val="00932C6E"/>
    <w:rsid w:val="00933F10"/>
    <w:rsid w:val="009433C5"/>
    <w:rsid w:val="00951839"/>
    <w:rsid w:val="00965881"/>
    <w:rsid w:val="009828B8"/>
    <w:rsid w:val="009871FF"/>
    <w:rsid w:val="00990799"/>
    <w:rsid w:val="00993282"/>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73650"/>
    <w:rsid w:val="00A85BFE"/>
    <w:rsid w:val="00AB6FE7"/>
    <w:rsid w:val="00AB7AD7"/>
    <w:rsid w:val="00AD2430"/>
    <w:rsid w:val="00AE41A6"/>
    <w:rsid w:val="00AF0E34"/>
    <w:rsid w:val="00AF271D"/>
    <w:rsid w:val="00AF56C2"/>
    <w:rsid w:val="00B004E6"/>
    <w:rsid w:val="00B00FEB"/>
    <w:rsid w:val="00B0744D"/>
    <w:rsid w:val="00B27F9F"/>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37668"/>
    <w:rsid w:val="00D463A5"/>
    <w:rsid w:val="00D4710D"/>
    <w:rsid w:val="00D47D25"/>
    <w:rsid w:val="00D62ACD"/>
    <w:rsid w:val="00DA36EE"/>
    <w:rsid w:val="00DB116D"/>
    <w:rsid w:val="00DB381D"/>
    <w:rsid w:val="00DD17CC"/>
    <w:rsid w:val="00DE217A"/>
    <w:rsid w:val="00DE67C2"/>
    <w:rsid w:val="00DF2B32"/>
    <w:rsid w:val="00DF321B"/>
    <w:rsid w:val="00E11452"/>
    <w:rsid w:val="00E230E0"/>
    <w:rsid w:val="00E27F15"/>
    <w:rsid w:val="00E51AAC"/>
    <w:rsid w:val="00E66CC0"/>
    <w:rsid w:val="00E728A9"/>
    <w:rsid w:val="00E807D9"/>
    <w:rsid w:val="00E92C7C"/>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D70F8"/>
    <w:rsid w:val="00FF273B"/>
    <w:rsid w:val="00FF2CC5"/>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E7FC73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paragraph" w:customStyle="1" w:styleId="yiv9872071111msonormal">
    <w:name w:val="yiv9872071111msonormal"/>
    <w:basedOn w:val="Normal"/>
    <w:rsid w:val="001F08D8"/>
    <w:pPr>
      <w:spacing w:before="100" w:beforeAutospacing="1" w:after="100" w:afterAutospacing="1"/>
    </w:pPr>
    <w:rPr>
      <w:rFonts w:eastAsiaTheme="minorHAnsi"/>
      <w:sz w:val="24"/>
      <w:szCs w:val="24"/>
    </w:rPr>
  </w:style>
  <w:style w:type="character" w:styleId="UnresolvedMention">
    <w:name w:val="Unresolved Mention"/>
    <w:basedOn w:val="DefaultParagraphFont"/>
    <w:uiPriority w:val="99"/>
    <w:semiHidden/>
    <w:unhideWhenUsed/>
    <w:rsid w:val="004969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5002238">
      <w:bodyDiv w:val="1"/>
      <w:marLeft w:val="0"/>
      <w:marRight w:val="0"/>
      <w:marTop w:val="0"/>
      <w:marBottom w:val="0"/>
      <w:divBdr>
        <w:top w:val="none" w:sz="0" w:space="0" w:color="auto"/>
        <w:left w:val="none" w:sz="0" w:space="0" w:color="auto"/>
        <w:bottom w:val="none" w:sz="0" w:space="0" w:color="auto"/>
        <w:right w:val="none" w:sz="0" w:space="0" w:color="auto"/>
      </w:divBdr>
    </w:div>
    <w:div w:id="78473280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beam.org/abou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99</TotalTime>
  <Pages>1</Pages>
  <Words>1866</Words>
  <Characters>10640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12482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User</dc:creator>
  <dc:description>August 2018</dc:description>
  <cp:lastModifiedBy>Ana Maria Parau</cp:lastModifiedBy>
  <cp:revision>11</cp:revision>
  <cp:lastPrinted>2014-10-10T07:42:00Z</cp:lastPrinted>
  <dcterms:created xsi:type="dcterms:W3CDTF">2022-10-18T20:23:00Z</dcterms:created>
  <dcterms:modified xsi:type="dcterms:W3CDTF">2023-08-02T07:48:00Z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