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5C5" w:rsidRDefault="008F3421" w:rsidP="002B45C5">
      <w:pPr>
        <w:spacing w:after="0" w:line="240" w:lineRule="auto"/>
        <w:jc w:val="both"/>
        <w:rPr>
          <w:rFonts w:eastAsia="Times New Roman" w:cs="Times New Roman"/>
          <w:lang w:eastAsia="en-GB"/>
        </w:rPr>
      </w:pPr>
      <w:r>
        <w:rPr>
          <w:rFonts w:eastAsia="Times New Roman" w:cs="Times New Roman"/>
          <w:b/>
          <w:lang w:eastAsia="en-GB"/>
        </w:rPr>
        <w:t>M7X01</w:t>
      </w:r>
      <w:r w:rsidR="002B45C5" w:rsidRPr="00B93DB9">
        <w:rPr>
          <w:rFonts w:eastAsia="Times New Roman" w:cs="Times New Roman"/>
          <w:b/>
          <w:lang w:eastAsia="en-GB"/>
        </w:rPr>
        <w:t>6</w:t>
      </w:r>
      <w:r>
        <w:rPr>
          <w:rFonts w:eastAsia="Times New Roman" w:cs="Times New Roman"/>
          <w:b/>
          <w:lang w:eastAsia="en-GB"/>
        </w:rPr>
        <w:t>97/ACCA7012</w:t>
      </w:r>
      <w:r w:rsidR="002B45C5" w:rsidRPr="00B93DB9">
        <w:rPr>
          <w:rFonts w:eastAsia="Times New Roman" w:cs="Times New Roman"/>
          <w:b/>
          <w:lang w:eastAsia="en-GB"/>
        </w:rPr>
        <w:t xml:space="preserve">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B93DB9" w:rsidP="002B45C5">
      <w:pPr>
        <w:spacing w:after="0" w:line="240" w:lineRule="auto"/>
        <w:jc w:val="both"/>
        <w:rPr>
          <w:rFonts w:eastAsia="Times New Roman" w:cs="Times New Roman"/>
          <w:lang w:eastAsia="en-GB"/>
        </w:rPr>
      </w:pPr>
      <w:r>
        <w:rPr>
          <w:rFonts w:eastAsia="Times New Roman" w:cs="Times New Roman"/>
          <w:lang w:eastAsia="en-GB"/>
        </w:rPr>
        <w:t>Student Name</w:t>
      </w:r>
      <w:r w:rsidR="00463232">
        <w:rPr>
          <w:rFonts w:eastAsia="Times New Roman" w:cs="Times New Roman"/>
          <w:lang w:eastAsia="en-GB"/>
        </w:rPr>
        <w:t xml:space="preserve">: </w:t>
      </w:r>
      <w:r>
        <w:rPr>
          <w:rFonts w:eastAsia="Times New Roman" w:cs="Times New Roman"/>
          <w:lang w:eastAsia="en-GB"/>
        </w:rPr>
        <w:t xml:space="preserve"> </w:t>
      </w:r>
      <w:proofErr w:type="spellStart"/>
      <w:r w:rsidR="0094428E">
        <w:rPr>
          <w:rFonts w:eastAsia="Times New Roman" w:cs="Times New Roman"/>
          <w:lang w:eastAsia="en-GB"/>
        </w:rPr>
        <w:t>Meher</w:t>
      </w:r>
      <w:proofErr w:type="spellEnd"/>
      <w:r w:rsidR="0094428E">
        <w:rPr>
          <w:rFonts w:eastAsia="Times New Roman" w:cs="Times New Roman"/>
          <w:lang w:eastAsia="en-GB"/>
        </w:rPr>
        <w:t xml:space="preserve"> </w:t>
      </w:r>
      <w:proofErr w:type="spellStart"/>
      <w:r w:rsidR="0094428E">
        <w:rPr>
          <w:rFonts w:eastAsia="Times New Roman" w:cs="Times New Roman"/>
          <w:lang w:eastAsia="en-GB"/>
        </w:rPr>
        <w:t>Arasada</w:t>
      </w:r>
      <w:proofErr w:type="spellEnd"/>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2B45C5"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8F3421" w:rsidRPr="008F3421">
              <w:rPr>
                <w:rFonts w:eastAsia="Times New Roman" w:cs="Times New Roman"/>
                <w:lang w:eastAsia="en-GB"/>
              </w:rPr>
              <w:t>Critically appraise a variety of options for selecting your staff, including how you might seek to addre</w:t>
            </w:r>
            <w:r w:rsidR="008F3421">
              <w:rPr>
                <w:rFonts w:eastAsia="Times New Roman" w:cs="Times New Roman"/>
                <w:lang w:eastAsia="en-GB"/>
              </w:rPr>
              <w:t>ss aspects of PSED in practice;</w:t>
            </w:r>
          </w:p>
          <w:p w:rsidR="008F3421" w:rsidRDefault="008F3421" w:rsidP="002B45C5">
            <w:pPr>
              <w:jc w:val="both"/>
              <w:rPr>
                <w:rFonts w:eastAsia="Times New Roman" w:cs="Times New Roman"/>
                <w:lang w:eastAsia="en-GB"/>
              </w:rPr>
            </w:pPr>
          </w:p>
          <w:p w:rsidR="008F3421" w:rsidRPr="00B93DB9" w:rsidRDefault="00B5250C" w:rsidP="002B45C5">
            <w:pPr>
              <w:jc w:val="both"/>
              <w:rPr>
                <w:rFonts w:eastAsia="Times New Roman" w:cs="Times New Roman"/>
                <w:lang w:eastAsia="en-GB"/>
              </w:rPr>
            </w:pPr>
            <w:r>
              <w:rPr>
                <w:rFonts w:eastAsia="Times New Roman" w:cs="Times New Roman"/>
                <w:lang w:eastAsia="en-GB"/>
              </w:rPr>
              <w:t>Clear</w:t>
            </w:r>
            <w:r w:rsidR="00DC4F62">
              <w:rPr>
                <w:rFonts w:eastAsia="Times New Roman" w:cs="Times New Roman"/>
                <w:lang w:eastAsia="en-GB"/>
              </w:rPr>
              <w:t xml:space="preserve"> understanding of the recruitment process.  Some good ideas in the role definitions given.</w:t>
            </w:r>
          </w:p>
          <w:p w:rsidR="002B45C5" w:rsidRPr="00B93DB9" w:rsidRDefault="002453CE" w:rsidP="00B5250C">
            <w:pPr>
              <w:jc w:val="right"/>
              <w:rPr>
                <w:rFonts w:eastAsia="Times New Roman" w:cs="Times New Roman"/>
                <w:lang w:eastAsia="en-GB"/>
              </w:rPr>
            </w:pPr>
            <w:r>
              <w:rPr>
                <w:rFonts w:eastAsia="Times New Roman" w:cs="Times New Roman"/>
                <w:lang w:eastAsia="en-GB"/>
              </w:rPr>
              <w:t>14</w:t>
            </w:r>
            <w:r w:rsidR="00B5250C">
              <w:rPr>
                <w:rFonts w:eastAsia="Times New Roman" w:cs="Times New Roman"/>
                <w:lang w:eastAsia="en-GB"/>
              </w:rPr>
              <w:t>/20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008F3421" w:rsidRPr="008F3421">
              <w:rPr>
                <w:rFonts w:eastAsia="Times New Roman" w:cs="Times New Roman"/>
                <w:lang w:eastAsia="en-GB"/>
              </w:rPr>
              <w:t>Assess the various ways in which you might seek to accelerate the development of an effective team and establish high performance working practices;</w:t>
            </w:r>
          </w:p>
          <w:p w:rsidR="002B45C5" w:rsidRDefault="002B45C5" w:rsidP="002B45C5">
            <w:pPr>
              <w:jc w:val="both"/>
              <w:rPr>
                <w:rFonts w:eastAsia="Times New Roman" w:cs="Times New Roman"/>
                <w:lang w:eastAsia="en-GB"/>
              </w:rPr>
            </w:pPr>
          </w:p>
          <w:p w:rsidR="008F3421" w:rsidRDefault="00B5250C" w:rsidP="002B45C5">
            <w:pPr>
              <w:jc w:val="both"/>
              <w:rPr>
                <w:rFonts w:eastAsia="Times New Roman" w:cs="Times New Roman"/>
                <w:lang w:eastAsia="en-GB"/>
              </w:rPr>
            </w:pPr>
            <w:r>
              <w:rPr>
                <w:rFonts w:eastAsia="Times New Roman" w:cs="Times New Roman"/>
                <w:lang w:eastAsia="en-GB"/>
              </w:rPr>
              <w:t>Decent discussion of team formation, based on Tuckman.  The discussion of conflict management extends from this quite logically.</w:t>
            </w:r>
          </w:p>
          <w:p w:rsidR="008F3421" w:rsidRDefault="00B5250C" w:rsidP="002B45C5">
            <w:pPr>
              <w:jc w:val="both"/>
              <w:rPr>
                <w:rFonts w:eastAsia="Times New Roman" w:cs="Times New Roman"/>
                <w:lang w:eastAsia="en-GB"/>
              </w:rPr>
            </w:pPr>
            <w:r>
              <w:rPr>
                <w:rFonts w:eastAsia="Times New Roman" w:cs="Times New Roman"/>
                <w:lang w:eastAsia="en-GB"/>
              </w:rPr>
              <w:t>The section doesn’t really address high performance as an aspect.</w:t>
            </w:r>
          </w:p>
          <w:p w:rsidR="002B45C5" w:rsidRPr="00B93DB9" w:rsidRDefault="00B5250C" w:rsidP="00B5250C">
            <w:pPr>
              <w:jc w:val="right"/>
              <w:rPr>
                <w:rFonts w:eastAsia="Times New Roman" w:cs="Times New Roman"/>
                <w:lang w:eastAsia="en-GB"/>
              </w:rPr>
            </w:pPr>
            <w:r>
              <w:rPr>
                <w:rFonts w:eastAsia="Times New Roman" w:cs="Times New Roman"/>
                <w:lang w:eastAsia="en-GB"/>
              </w:rPr>
              <w:t>11/20</w:t>
            </w: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008F3421" w:rsidRPr="008F3421">
              <w:rPr>
                <w:rFonts w:eastAsia="Times New Roman" w:cs="Times New Roman"/>
                <w:lang w:eastAsia="en-GB"/>
              </w:rPr>
              <w:t>Analyse the leadership approaches you might adopt with your staff as to their suitability and likely effectiveness in this environment;</w:t>
            </w:r>
          </w:p>
          <w:p w:rsidR="007B0750" w:rsidRDefault="007B0750" w:rsidP="002B45C5">
            <w:pPr>
              <w:jc w:val="both"/>
              <w:rPr>
                <w:rFonts w:eastAsia="Times New Roman" w:cs="Times New Roman"/>
                <w:lang w:eastAsia="en-GB"/>
              </w:rPr>
            </w:pPr>
          </w:p>
          <w:p w:rsidR="00362681" w:rsidRDefault="00362681" w:rsidP="002B45C5">
            <w:pPr>
              <w:jc w:val="both"/>
              <w:rPr>
                <w:rFonts w:eastAsia="Times New Roman" w:cs="Times New Roman"/>
                <w:lang w:eastAsia="en-GB"/>
              </w:rPr>
            </w:pPr>
            <w:r>
              <w:rPr>
                <w:rFonts w:eastAsia="Times New Roman" w:cs="Times New Roman"/>
                <w:lang w:eastAsia="en-GB"/>
              </w:rPr>
              <w:t xml:space="preserve">The section has a strong emphasis on leadership skills.  There are a range of points discussed that have utility in practice.  </w:t>
            </w:r>
          </w:p>
          <w:p w:rsidR="008F3421" w:rsidRDefault="00362681" w:rsidP="002B45C5">
            <w:pPr>
              <w:jc w:val="both"/>
              <w:rPr>
                <w:rFonts w:eastAsia="Times New Roman" w:cs="Times New Roman"/>
                <w:lang w:eastAsia="en-GB"/>
              </w:rPr>
            </w:pPr>
            <w:r>
              <w:rPr>
                <w:rFonts w:eastAsia="Times New Roman" w:cs="Times New Roman"/>
                <w:lang w:eastAsia="en-GB"/>
              </w:rPr>
              <w:t>The report doesn’t make sufficient use of the scenario and context of the brief here, and is quite general in tone.</w:t>
            </w:r>
          </w:p>
          <w:p w:rsidR="007B0750" w:rsidRPr="00B93DB9" w:rsidRDefault="00362681" w:rsidP="00362681">
            <w:pPr>
              <w:jc w:val="right"/>
              <w:rPr>
                <w:rFonts w:eastAsia="Times New Roman" w:cs="Times New Roman"/>
                <w:lang w:eastAsia="en-GB"/>
              </w:rPr>
            </w:pPr>
            <w:r>
              <w:rPr>
                <w:rFonts w:eastAsia="Times New Roman" w:cs="Times New Roman"/>
                <w:lang w:eastAsia="en-GB"/>
              </w:rPr>
              <w:t>11/20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8F3421" w:rsidRPr="008F3421">
              <w:rPr>
                <w:rFonts w:eastAsia="Times New Roman" w:cs="Times New Roman"/>
                <w:lang w:eastAsia="en-GB"/>
              </w:rPr>
              <w:t>Identify possible key performance indicators (KPIs) which might be appropriate to monitor your team’s development</w:t>
            </w:r>
          </w:p>
          <w:p w:rsidR="002B45C5" w:rsidRDefault="002B45C5" w:rsidP="002B45C5">
            <w:pPr>
              <w:jc w:val="both"/>
              <w:rPr>
                <w:rFonts w:eastAsia="Times New Roman" w:cs="Times New Roman"/>
                <w:lang w:eastAsia="en-GB"/>
              </w:rPr>
            </w:pPr>
          </w:p>
          <w:p w:rsidR="008F3421" w:rsidRPr="00B93DB9" w:rsidRDefault="00362681" w:rsidP="002B45C5">
            <w:pPr>
              <w:jc w:val="both"/>
              <w:rPr>
                <w:rFonts w:eastAsia="Times New Roman" w:cs="Times New Roman"/>
                <w:lang w:eastAsia="en-GB"/>
              </w:rPr>
            </w:pPr>
            <w:r>
              <w:rPr>
                <w:rFonts w:eastAsia="Times New Roman" w:cs="Times New Roman"/>
                <w:lang w:eastAsia="en-GB"/>
              </w:rPr>
              <w:t>The section lacks substance.  The suggested indicators are weakly related to the development of the team.  The ideas put forward are not linked to the scenario.</w:t>
            </w:r>
          </w:p>
          <w:p w:rsidR="002B45C5" w:rsidRPr="00B93DB9" w:rsidRDefault="00362681" w:rsidP="00362681">
            <w:pPr>
              <w:jc w:val="right"/>
              <w:rPr>
                <w:rFonts w:eastAsia="Times New Roman" w:cs="Times New Roman"/>
                <w:lang w:eastAsia="en-GB"/>
              </w:rPr>
            </w:pPr>
            <w:r>
              <w:rPr>
                <w:rFonts w:eastAsia="Times New Roman" w:cs="Times New Roman"/>
                <w:lang w:eastAsia="en-GB"/>
              </w:rPr>
              <w:t>6/20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r w:rsidR="008F3421">
              <w:rPr>
                <w:rFonts w:eastAsia="Times New Roman" w:cs="Times New Roman"/>
                <w:lang w:eastAsia="en-GB"/>
              </w:rPr>
              <w:t xml:space="preserve"> and the project</w:t>
            </w:r>
          </w:p>
          <w:p w:rsidR="002B45C5" w:rsidRDefault="002B45C5" w:rsidP="002B45C5">
            <w:pPr>
              <w:jc w:val="both"/>
              <w:rPr>
                <w:rFonts w:eastAsia="Times New Roman" w:cs="Times New Roman"/>
                <w:lang w:eastAsia="en-GB"/>
              </w:rPr>
            </w:pPr>
          </w:p>
          <w:p w:rsidR="008F3421" w:rsidRDefault="00DC4F62" w:rsidP="002B45C5">
            <w:pPr>
              <w:jc w:val="both"/>
              <w:rPr>
                <w:rFonts w:eastAsia="Times New Roman" w:cs="Times New Roman"/>
                <w:lang w:eastAsia="en-GB"/>
              </w:rPr>
            </w:pPr>
            <w:r>
              <w:rPr>
                <w:rFonts w:eastAsia="Times New Roman" w:cs="Times New Roman"/>
                <w:lang w:eastAsia="en-GB"/>
              </w:rPr>
              <w:t>OK, if a bit focused on what’s in the report rather than what was decided/discovered.</w:t>
            </w:r>
          </w:p>
          <w:p w:rsidR="00DC4F62" w:rsidRPr="00B93DB9" w:rsidRDefault="00DC4F62" w:rsidP="002B45C5">
            <w:pPr>
              <w:jc w:val="both"/>
              <w:rPr>
                <w:rFonts w:eastAsia="Times New Roman" w:cs="Times New Roman"/>
                <w:lang w:eastAsia="en-GB"/>
              </w:rPr>
            </w:pPr>
            <w:r>
              <w:rPr>
                <w:rFonts w:eastAsia="Times New Roman" w:cs="Times New Roman"/>
                <w:lang w:eastAsia="en-GB"/>
              </w:rPr>
              <w:t>One good approach for an executive summary uses the “what to do; why; benefits; pros and cons” consideration of each major decision in the report.  It’s there to allow the busy executive the chance to make the decision to proceed without reading the report as a whole.</w:t>
            </w:r>
          </w:p>
          <w:p w:rsidR="002B45C5" w:rsidRPr="00B93DB9" w:rsidRDefault="00DC4F62" w:rsidP="00362681">
            <w:pPr>
              <w:jc w:val="right"/>
              <w:rPr>
                <w:rFonts w:eastAsia="Times New Roman" w:cs="Times New Roman"/>
                <w:lang w:eastAsia="en-GB"/>
              </w:rPr>
            </w:pPr>
            <w:r>
              <w:rPr>
                <w:rFonts w:eastAsia="Times New Roman" w:cs="Times New Roman"/>
                <w:lang w:eastAsia="en-GB"/>
              </w:rPr>
              <w:t>10/20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2B45C5" w:rsidRPr="00B93DB9" w:rsidRDefault="00362681" w:rsidP="002B45C5">
            <w:pPr>
              <w:jc w:val="both"/>
              <w:rPr>
                <w:rFonts w:eastAsia="Times New Roman" w:cs="Times New Roman"/>
                <w:lang w:eastAsia="en-GB"/>
              </w:rPr>
            </w:pPr>
            <w:r>
              <w:rPr>
                <w:rFonts w:eastAsia="Times New Roman" w:cs="Times New Roman"/>
                <w:lang w:eastAsia="en-GB"/>
              </w:rPr>
              <w:t>Some very good aspects of the report, and others rather less well connected to the brief and its requirements.</w:t>
            </w:r>
          </w:p>
          <w:p w:rsidR="002B45C5" w:rsidRPr="00B93DB9" w:rsidRDefault="00362681" w:rsidP="002453CE">
            <w:pPr>
              <w:jc w:val="right"/>
              <w:rPr>
                <w:rFonts w:eastAsia="Times New Roman" w:cs="Times New Roman"/>
                <w:lang w:eastAsia="en-GB"/>
              </w:rPr>
            </w:pPr>
            <w:r>
              <w:rPr>
                <w:rFonts w:eastAsia="Times New Roman" w:cs="Times New Roman"/>
                <w:lang w:eastAsia="en-GB"/>
              </w:rPr>
              <w:t>5</w:t>
            </w:r>
            <w:r w:rsidR="002453CE">
              <w:rPr>
                <w:rFonts w:eastAsia="Times New Roman" w:cs="Times New Roman"/>
                <w:lang w:eastAsia="en-GB"/>
              </w:rPr>
              <w:t>2</w:t>
            </w:r>
            <w:r>
              <w:rPr>
                <w:rFonts w:eastAsia="Times New Roman" w:cs="Times New Roman"/>
                <w:lang w:eastAsia="en-GB"/>
              </w:rPr>
              <w:t>/100</w:t>
            </w: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362681" w:rsidP="00362681">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contains a good set of references which includes a number of high quality sources.  References are generally well formed.</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362681" w:rsidRPr="00A862AD" w:rsidRDefault="00362681"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14</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362681" w:rsidP="002453CE">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shows a good understanding of various aspects of leadership and management</w:t>
            </w:r>
            <w:r w:rsidR="002453CE">
              <w:rPr>
                <w:rFonts w:ascii="Calibri" w:eastAsia="Times New Roman" w:hAnsi="Calibri" w:cs="Times New Roman"/>
                <w:sz w:val="20"/>
                <w:szCs w:val="20"/>
                <w:lang w:eastAsia="en-GB"/>
              </w:rPr>
              <w:t>.</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362681" w:rsidRPr="00A862AD" w:rsidRDefault="00362681"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2453CE" w:rsidP="002453CE">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Some of the analytical work is very good, particularly in consideration of the role definition and person specification.  The organisation of the material presented is well suited to it.</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2453CE" w:rsidRPr="00A862AD" w:rsidRDefault="002453CE"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2453CE" w:rsidRDefault="002453CE"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A bit variable across the sections.  Good ideas on recruitment, and a relatively strong discussion of leadership skills (but little commentary on leadership style).</w:t>
            </w:r>
          </w:p>
          <w:p w:rsidR="00B93DB9" w:rsidRPr="00A862AD" w:rsidRDefault="002453CE" w:rsidP="002453CE">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KPI part doesn’t relate sufficiently to the brief.</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2453CE" w:rsidRPr="00A862AD" w:rsidRDefault="002453CE"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10</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2453CE"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is well presented and well written.  It’s organisation suits the material and it is logically ordered.</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2453CE" w:rsidRPr="00A862AD" w:rsidRDefault="002453CE"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2453CE"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62</w:t>
            </w:r>
            <w:bookmarkStart w:id="0" w:name="_GoBack"/>
            <w:bookmarkEnd w:id="0"/>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525D90"/>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5D90" w:rsidRDefault="00525D90">
      <w:pPr>
        <w:spacing w:after="0" w:line="240" w:lineRule="auto"/>
      </w:pPr>
      <w:r>
        <w:separator/>
      </w:r>
    </w:p>
  </w:endnote>
  <w:endnote w:type="continuationSeparator" w:id="0">
    <w:p w:rsidR="00525D90" w:rsidRDefault="00525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53C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53CE">
      <w:rPr>
        <w:b/>
        <w:noProof/>
      </w:rPr>
      <w:t>2</w:t>
    </w:r>
    <w:r>
      <w:rPr>
        <w:b/>
        <w:sz w:val="24"/>
        <w:szCs w:val="24"/>
      </w:rPr>
      <w:fldChar w:fldCharType="end"/>
    </w:r>
  </w:p>
  <w:p w:rsidR="00AA3974" w:rsidRDefault="00525D90">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5D90" w:rsidRDefault="00525D90">
      <w:pPr>
        <w:spacing w:after="0" w:line="240" w:lineRule="auto"/>
      </w:pPr>
      <w:r>
        <w:separator/>
      </w:r>
    </w:p>
  </w:footnote>
  <w:footnote w:type="continuationSeparator" w:id="0">
    <w:p w:rsidR="00525D90" w:rsidRDefault="00525D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144BFE"/>
    <w:rsid w:val="002453CE"/>
    <w:rsid w:val="002B45C5"/>
    <w:rsid w:val="00362681"/>
    <w:rsid w:val="00457C0F"/>
    <w:rsid w:val="00463232"/>
    <w:rsid w:val="00525D90"/>
    <w:rsid w:val="005C733F"/>
    <w:rsid w:val="007B0750"/>
    <w:rsid w:val="008756E8"/>
    <w:rsid w:val="008F3421"/>
    <w:rsid w:val="0094428E"/>
    <w:rsid w:val="00A21BA4"/>
    <w:rsid w:val="00A862AD"/>
    <w:rsid w:val="00AD6EB3"/>
    <w:rsid w:val="00B5250C"/>
    <w:rsid w:val="00B93DB9"/>
    <w:rsid w:val="00C56B28"/>
    <w:rsid w:val="00DC4F62"/>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3E09C"/>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605</Words>
  <Characters>3452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2019-05-21T10:58:00Z</dcterms:created>
  <dcterms:modified xsi:type="dcterms:W3CDTF">2019-05-21T11:43:00Z</dcterms:modified>
</cp:coreProperties>
</file>