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EndPr/>
      <w:sdtContent>
        <w:p w14:paraId="5BB98351" w14:textId="30D149E0" w:rsidR="009D1C49" w:rsidRDefault="009D1C49">
          <w:r>
            <w:rPr>
              <w:noProof/>
            </w:rPr>
            <mc:AlternateContent>
              <mc:Choice Requires="wpg">
                <w:drawing>
                  <wp:anchor distT="0" distB="0" distL="114300" distR="114300" simplePos="0" relativeHeight="251662336" behindDoc="0" locked="0" layoutInCell="1" allowOverlap="1" wp14:anchorId="76EF922A" wp14:editId="5FC749F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4919B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08FBD0" wp14:editId="680BE8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40686E45" w:rsidR="009D1C49" w:rsidRDefault="00BB5538">
                              <w:pPr>
                                <w:pStyle w:val="NoSpacing"/>
                                <w:jc w:val="right"/>
                                <w:rPr>
                                  <w:color w:val="595959" w:themeColor="text1" w:themeTint="A6"/>
                                  <w:sz w:val="20"/>
                                  <w:szCs w:val="20"/>
                                </w:rPr>
                              </w:pPr>
                              <w:r w:rsidRPr="00BB5538">
                                <w:rPr>
                                  <w:rFonts w:cs="Arial"/>
                                  <w:color w:val="595959" w:themeColor="text1" w:themeTint="A6"/>
                                </w:rPr>
                                <w:t>Report represents an analysis and evaluation of … Analysis shows … The report finds … Evidence suggests … The major issues are … Recommendations suggest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8D4115" wp14:editId="72068F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0A300CC2" w:rsidR="009D1C49" w:rsidRDefault="00B4358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4EAD">
                                      <w:rPr>
                                        <w:caps/>
                                        <w:color w:val="4472C4" w:themeColor="accent1"/>
                                        <w:sz w:val="64"/>
                                        <w:szCs w:val="64"/>
                                      </w:rPr>
                                      <w:t>Individual Project</w:t>
                                    </w:r>
                                  </w:sdtContent>
                                </w:sdt>
                              </w:p>
                              <w:p w14:paraId="758E65BC" w14:textId="47AE34EC" w:rsidR="009D1C49" w:rsidRDefault="007254F2">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FA25F3">
                                      <w:rPr>
                                        <w:color w:val="404040" w:themeColor="text1" w:themeTint="BF"/>
                                        <w:sz w:val="36"/>
                                        <w:szCs w:val="36"/>
                                      </w:rPr>
                                      <w:t xml:space="preserve">Is there a difference in the public perception of rehabilitative </w:t>
                                    </w:r>
                                    <w:r w:rsidR="00FA25F3" w:rsidRPr="00FA25F3">
                                      <w:rPr>
                                        <w:color w:val="404040" w:themeColor="text1" w:themeTint="BF"/>
                                        <w:sz w:val="36"/>
                                        <w:szCs w:val="36"/>
                                      </w:rPr>
                                      <w:t>versus</w:t>
                                    </w:r>
                                    <w:r w:rsidRPr="00FA25F3">
                                      <w:rPr>
                                        <w:color w:val="404040" w:themeColor="text1" w:themeTint="BF"/>
                                        <w:sz w:val="36"/>
                                        <w:szCs w:val="36"/>
                                      </w:rPr>
                                      <w:t xml:space="preserve"> punitive prisons</w:t>
                                    </w:r>
                                  </w:sdtContent>
                                </w:sdt>
                                <w:r w:rsidR="00FA25F3">
                                  <w:rPr>
                                    <w:color w:val="404040" w:themeColor="text1" w:themeTint="BF"/>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7D3DB3C" w14:textId="0A300CC2" w:rsidR="009D1C49" w:rsidRDefault="00B4358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4EAD">
                                <w:rPr>
                                  <w:caps/>
                                  <w:color w:val="4472C4" w:themeColor="accent1"/>
                                  <w:sz w:val="64"/>
                                  <w:szCs w:val="64"/>
                                </w:rPr>
                                <w:t>Individual Project</w:t>
                              </w:r>
                            </w:sdtContent>
                          </w:sdt>
                        </w:p>
                        <w:p w14:paraId="758E65BC" w14:textId="47AE34EC" w:rsidR="009D1C49" w:rsidRDefault="007254F2">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FA25F3">
                                <w:rPr>
                                  <w:color w:val="404040" w:themeColor="text1" w:themeTint="BF"/>
                                  <w:sz w:val="36"/>
                                  <w:szCs w:val="36"/>
                                </w:rPr>
                                <w:t xml:space="preserve">Is there a difference in the public perception of rehabilitative </w:t>
                              </w:r>
                              <w:r w:rsidR="00FA25F3" w:rsidRPr="00FA25F3">
                                <w:rPr>
                                  <w:color w:val="404040" w:themeColor="text1" w:themeTint="BF"/>
                                  <w:sz w:val="36"/>
                                  <w:szCs w:val="36"/>
                                </w:rPr>
                                <w:t>versus</w:t>
                              </w:r>
                              <w:r w:rsidRPr="00FA25F3">
                                <w:rPr>
                                  <w:color w:val="404040" w:themeColor="text1" w:themeTint="BF"/>
                                  <w:sz w:val="36"/>
                                  <w:szCs w:val="36"/>
                                </w:rPr>
                                <w:t xml:space="preserve"> punitive prisons</w:t>
                              </w:r>
                            </w:sdtContent>
                          </w:sdt>
                          <w:r w:rsidR="00FA25F3">
                            <w:rPr>
                              <w:color w:val="404040" w:themeColor="text1" w:themeTint="BF"/>
                              <w:sz w:val="36"/>
                              <w:szCs w:val="36"/>
                            </w:rPr>
                            <w:t>?</w:t>
                          </w:r>
                        </w:p>
                      </w:txbxContent>
                    </v:textbox>
                    <w10:wrap type="square" anchorx="page" anchory="page"/>
                  </v:shape>
                </w:pict>
              </mc:Fallback>
            </mc:AlternateContent>
          </w:r>
        </w:p>
        <w:p w14:paraId="1DD10856" w14:textId="79BEC490" w:rsidR="009D1C49" w:rsidRPr="004E7584" w:rsidRDefault="009D1C49">
          <w:pPr>
            <w:rPr>
              <w:rFonts w:ascii="Arial" w:hAnsi="Arial" w:cs="Arial"/>
              <w:sz w:val="24"/>
              <w:szCs w:val="24"/>
            </w:rPr>
          </w:pPr>
          <w:r>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pPr>
            <w:pStyle w:val="TOCHeading"/>
          </w:pPr>
          <w:r>
            <w:t>Contents</w:t>
          </w:r>
        </w:p>
        <w:p w14:paraId="0B52ECCB" w14:textId="6BD13E66" w:rsidR="003D029E" w:rsidRDefault="009D1C4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4620801" w:history="1">
            <w:r w:rsidR="003D029E" w:rsidRPr="0026453E">
              <w:rPr>
                <w:rStyle w:val="Hyperlink"/>
                <w:noProof/>
              </w:rPr>
              <w:t>1.</w:t>
            </w:r>
            <w:r w:rsidR="003D029E">
              <w:rPr>
                <w:rFonts w:eastAsiaTheme="minorEastAsia"/>
                <w:noProof/>
                <w:lang w:eastAsia="en-GB"/>
              </w:rPr>
              <w:tab/>
            </w:r>
            <w:r w:rsidR="003D029E" w:rsidRPr="0026453E">
              <w:rPr>
                <w:rStyle w:val="Hyperlink"/>
                <w:noProof/>
              </w:rPr>
              <w:t>Introduction (1200)</w:t>
            </w:r>
            <w:r w:rsidR="003D029E">
              <w:rPr>
                <w:noProof/>
                <w:webHidden/>
              </w:rPr>
              <w:tab/>
            </w:r>
            <w:r w:rsidR="003D029E">
              <w:rPr>
                <w:noProof/>
                <w:webHidden/>
              </w:rPr>
              <w:fldChar w:fldCharType="begin"/>
            </w:r>
            <w:r w:rsidR="003D029E">
              <w:rPr>
                <w:noProof/>
                <w:webHidden/>
              </w:rPr>
              <w:instrText xml:space="preserve"> PAGEREF _Toc94620801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752E56A" w14:textId="10AD6A94" w:rsidR="003D029E" w:rsidRDefault="00B4358B">
          <w:pPr>
            <w:pStyle w:val="TOC2"/>
            <w:tabs>
              <w:tab w:val="right" w:leader="dot" w:pos="9016"/>
            </w:tabs>
            <w:rPr>
              <w:rFonts w:eastAsiaTheme="minorEastAsia"/>
              <w:noProof/>
              <w:lang w:eastAsia="en-GB"/>
            </w:rPr>
          </w:pPr>
          <w:hyperlink w:anchor="_Toc94620802" w:history="1">
            <w:r w:rsidR="003D029E" w:rsidRPr="0026453E">
              <w:rPr>
                <w:rStyle w:val="Hyperlink"/>
                <w:noProof/>
              </w:rPr>
              <w:t>Objectives</w:t>
            </w:r>
            <w:r w:rsidR="003D029E">
              <w:rPr>
                <w:noProof/>
                <w:webHidden/>
              </w:rPr>
              <w:tab/>
            </w:r>
            <w:r w:rsidR="003D029E">
              <w:rPr>
                <w:noProof/>
                <w:webHidden/>
              </w:rPr>
              <w:fldChar w:fldCharType="begin"/>
            </w:r>
            <w:r w:rsidR="003D029E">
              <w:rPr>
                <w:noProof/>
                <w:webHidden/>
              </w:rPr>
              <w:instrText xml:space="preserve"> PAGEREF _Toc94620802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1237D9CB" w14:textId="390072F0" w:rsidR="003D029E" w:rsidRDefault="00B4358B">
          <w:pPr>
            <w:pStyle w:val="TOC2"/>
            <w:tabs>
              <w:tab w:val="right" w:leader="dot" w:pos="9016"/>
            </w:tabs>
            <w:rPr>
              <w:rFonts w:eastAsiaTheme="minorEastAsia"/>
              <w:noProof/>
              <w:lang w:eastAsia="en-GB"/>
            </w:rPr>
          </w:pPr>
          <w:hyperlink w:anchor="_Toc94620803" w:history="1">
            <w:r w:rsidR="003D029E" w:rsidRPr="0026453E">
              <w:rPr>
                <w:rStyle w:val="Hyperlink"/>
                <w:noProof/>
              </w:rPr>
              <w:t>Scope</w:t>
            </w:r>
            <w:r w:rsidR="003D029E">
              <w:rPr>
                <w:noProof/>
                <w:webHidden/>
              </w:rPr>
              <w:tab/>
            </w:r>
            <w:r w:rsidR="003D029E">
              <w:rPr>
                <w:noProof/>
                <w:webHidden/>
              </w:rPr>
              <w:fldChar w:fldCharType="begin"/>
            </w:r>
            <w:r w:rsidR="003D029E">
              <w:rPr>
                <w:noProof/>
                <w:webHidden/>
              </w:rPr>
              <w:instrText xml:space="preserve"> PAGEREF _Toc94620803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3AB02C3" w14:textId="239FA071" w:rsidR="003D029E" w:rsidRDefault="00B4358B">
          <w:pPr>
            <w:pStyle w:val="TOC1"/>
            <w:tabs>
              <w:tab w:val="left" w:pos="440"/>
              <w:tab w:val="right" w:leader="dot" w:pos="9016"/>
            </w:tabs>
            <w:rPr>
              <w:rFonts w:eastAsiaTheme="minorEastAsia"/>
              <w:noProof/>
              <w:lang w:eastAsia="en-GB"/>
            </w:rPr>
          </w:pPr>
          <w:hyperlink w:anchor="_Toc94620804" w:history="1">
            <w:r w:rsidR="003D029E" w:rsidRPr="0026453E">
              <w:rPr>
                <w:rStyle w:val="Hyperlink"/>
                <w:noProof/>
              </w:rPr>
              <w:t>2.</w:t>
            </w:r>
            <w:r w:rsidR="003D029E">
              <w:rPr>
                <w:rFonts w:eastAsiaTheme="minorEastAsia"/>
                <w:noProof/>
                <w:lang w:eastAsia="en-GB"/>
              </w:rPr>
              <w:tab/>
            </w:r>
            <w:r w:rsidR="003D029E" w:rsidRPr="0026453E">
              <w:rPr>
                <w:rStyle w:val="Hyperlink"/>
                <w:noProof/>
              </w:rPr>
              <w:t>Literature Review (2500)</w:t>
            </w:r>
            <w:r w:rsidR="003D029E">
              <w:rPr>
                <w:noProof/>
                <w:webHidden/>
              </w:rPr>
              <w:tab/>
            </w:r>
            <w:r w:rsidR="003D029E">
              <w:rPr>
                <w:noProof/>
                <w:webHidden/>
              </w:rPr>
              <w:fldChar w:fldCharType="begin"/>
            </w:r>
            <w:r w:rsidR="003D029E">
              <w:rPr>
                <w:noProof/>
                <w:webHidden/>
              </w:rPr>
              <w:instrText xml:space="preserve"> PAGEREF _Toc94620804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295A74A" w14:textId="6417CB20" w:rsidR="003D029E" w:rsidRDefault="00B4358B">
          <w:pPr>
            <w:pStyle w:val="TOC2"/>
            <w:tabs>
              <w:tab w:val="right" w:leader="dot" w:pos="9016"/>
            </w:tabs>
            <w:rPr>
              <w:rFonts w:eastAsiaTheme="minorEastAsia"/>
              <w:noProof/>
              <w:lang w:eastAsia="en-GB"/>
            </w:rPr>
          </w:pPr>
          <w:hyperlink w:anchor="_Toc94620805" w:history="1">
            <w:r w:rsidR="003D029E" w:rsidRPr="0026453E">
              <w:rPr>
                <w:rStyle w:val="Hyperlink"/>
                <w:noProof/>
              </w:rPr>
              <w:t>Objective 1</w:t>
            </w:r>
            <w:r w:rsidR="003D029E">
              <w:rPr>
                <w:noProof/>
                <w:webHidden/>
              </w:rPr>
              <w:tab/>
            </w:r>
            <w:r w:rsidR="003D029E">
              <w:rPr>
                <w:noProof/>
                <w:webHidden/>
              </w:rPr>
              <w:fldChar w:fldCharType="begin"/>
            </w:r>
            <w:r w:rsidR="003D029E">
              <w:rPr>
                <w:noProof/>
                <w:webHidden/>
              </w:rPr>
              <w:instrText xml:space="preserve"> PAGEREF _Toc94620805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23FA16A" w14:textId="02257F14" w:rsidR="003D029E" w:rsidRDefault="00B4358B">
          <w:pPr>
            <w:pStyle w:val="TOC2"/>
            <w:tabs>
              <w:tab w:val="right" w:leader="dot" w:pos="9016"/>
            </w:tabs>
            <w:rPr>
              <w:rFonts w:eastAsiaTheme="minorEastAsia"/>
              <w:noProof/>
              <w:lang w:eastAsia="en-GB"/>
            </w:rPr>
          </w:pPr>
          <w:hyperlink w:anchor="_Toc94620806" w:history="1">
            <w:r w:rsidR="003D029E" w:rsidRPr="0026453E">
              <w:rPr>
                <w:rStyle w:val="Hyperlink"/>
                <w:noProof/>
              </w:rPr>
              <w:t>Objective 2</w:t>
            </w:r>
            <w:r w:rsidR="003D029E">
              <w:rPr>
                <w:noProof/>
                <w:webHidden/>
              </w:rPr>
              <w:tab/>
            </w:r>
            <w:r w:rsidR="003D029E">
              <w:rPr>
                <w:noProof/>
                <w:webHidden/>
              </w:rPr>
              <w:fldChar w:fldCharType="begin"/>
            </w:r>
            <w:r w:rsidR="003D029E">
              <w:rPr>
                <w:noProof/>
                <w:webHidden/>
              </w:rPr>
              <w:instrText xml:space="preserve"> PAGEREF _Toc94620806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6E20500C" w14:textId="66E46E59" w:rsidR="003D029E" w:rsidRDefault="00B4358B">
          <w:pPr>
            <w:pStyle w:val="TOC2"/>
            <w:tabs>
              <w:tab w:val="right" w:leader="dot" w:pos="9016"/>
            </w:tabs>
            <w:rPr>
              <w:rFonts w:eastAsiaTheme="minorEastAsia"/>
              <w:noProof/>
              <w:lang w:eastAsia="en-GB"/>
            </w:rPr>
          </w:pPr>
          <w:hyperlink w:anchor="_Toc94620807" w:history="1">
            <w:r w:rsidR="003D029E" w:rsidRPr="0026453E">
              <w:rPr>
                <w:rStyle w:val="Hyperlink"/>
                <w:noProof/>
              </w:rPr>
              <w:t>Objective 3</w:t>
            </w:r>
            <w:r w:rsidR="003D029E">
              <w:rPr>
                <w:noProof/>
                <w:webHidden/>
              </w:rPr>
              <w:tab/>
            </w:r>
            <w:r w:rsidR="003D029E">
              <w:rPr>
                <w:noProof/>
                <w:webHidden/>
              </w:rPr>
              <w:fldChar w:fldCharType="begin"/>
            </w:r>
            <w:r w:rsidR="003D029E">
              <w:rPr>
                <w:noProof/>
                <w:webHidden/>
              </w:rPr>
              <w:instrText xml:space="preserve"> PAGEREF _Toc94620807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68ABD5D1" w14:textId="56005F34" w:rsidR="003D029E" w:rsidRDefault="00B4358B">
          <w:pPr>
            <w:pStyle w:val="TOC1"/>
            <w:tabs>
              <w:tab w:val="left" w:pos="440"/>
              <w:tab w:val="right" w:leader="dot" w:pos="9016"/>
            </w:tabs>
            <w:rPr>
              <w:rFonts w:eastAsiaTheme="minorEastAsia"/>
              <w:noProof/>
              <w:lang w:eastAsia="en-GB"/>
            </w:rPr>
          </w:pPr>
          <w:hyperlink w:anchor="_Toc94620808" w:history="1">
            <w:r w:rsidR="003D029E" w:rsidRPr="0026453E">
              <w:rPr>
                <w:rStyle w:val="Hyperlink"/>
                <w:noProof/>
              </w:rPr>
              <w:t>3.</w:t>
            </w:r>
            <w:r w:rsidR="003D029E">
              <w:rPr>
                <w:rFonts w:eastAsiaTheme="minorEastAsia"/>
                <w:noProof/>
                <w:lang w:eastAsia="en-GB"/>
              </w:rPr>
              <w:tab/>
            </w:r>
            <w:r w:rsidR="003D029E" w:rsidRPr="0026453E">
              <w:rPr>
                <w:rStyle w:val="Hyperlink"/>
                <w:noProof/>
              </w:rPr>
              <w:t>Research Methods (1500)</w:t>
            </w:r>
            <w:r w:rsidR="003D029E">
              <w:rPr>
                <w:noProof/>
                <w:webHidden/>
              </w:rPr>
              <w:tab/>
            </w:r>
            <w:r w:rsidR="003D029E">
              <w:rPr>
                <w:noProof/>
                <w:webHidden/>
              </w:rPr>
              <w:fldChar w:fldCharType="begin"/>
            </w:r>
            <w:r w:rsidR="003D029E">
              <w:rPr>
                <w:noProof/>
                <w:webHidden/>
              </w:rPr>
              <w:instrText xml:space="preserve"> PAGEREF _Toc94620808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23369DB3" w14:textId="6FBF8139" w:rsidR="003D029E" w:rsidRDefault="00B4358B">
          <w:pPr>
            <w:pStyle w:val="TOC2"/>
            <w:tabs>
              <w:tab w:val="right" w:leader="dot" w:pos="9016"/>
            </w:tabs>
            <w:rPr>
              <w:rFonts w:eastAsiaTheme="minorEastAsia"/>
              <w:noProof/>
              <w:lang w:eastAsia="en-GB"/>
            </w:rPr>
          </w:pPr>
          <w:hyperlink w:anchor="_Toc94620809"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_Toc94620809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14CAFA7" w14:textId="17081507" w:rsidR="003D029E" w:rsidRDefault="00B4358B">
          <w:pPr>
            <w:pStyle w:val="TOC2"/>
            <w:tabs>
              <w:tab w:val="right" w:leader="dot" w:pos="9016"/>
            </w:tabs>
            <w:rPr>
              <w:rFonts w:eastAsiaTheme="minorEastAsia"/>
              <w:noProof/>
              <w:lang w:eastAsia="en-GB"/>
            </w:rPr>
          </w:pPr>
          <w:hyperlink w:anchor="_Toc94620810"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_Toc94620810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75FB420D" w14:textId="0B438DCB" w:rsidR="003D029E" w:rsidRDefault="00B4358B">
          <w:pPr>
            <w:pStyle w:val="TOC2"/>
            <w:tabs>
              <w:tab w:val="right" w:leader="dot" w:pos="9016"/>
            </w:tabs>
            <w:rPr>
              <w:rFonts w:eastAsiaTheme="minorEastAsia"/>
              <w:noProof/>
              <w:lang w:eastAsia="en-GB"/>
            </w:rPr>
          </w:pPr>
          <w:hyperlink w:anchor="_Toc94620811" w:history="1">
            <w:r w:rsidR="003D029E" w:rsidRPr="0026453E">
              <w:rPr>
                <w:rStyle w:val="Hyperlink"/>
                <w:noProof/>
              </w:rPr>
              <w:t>Subheading</w:t>
            </w:r>
            <w:r w:rsidR="003D029E">
              <w:rPr>
                <w:noProof/>
                <w:webHidden/>
              </w:rPr>
              <w:tab/>
            </w:r>
            <w:r w:rsidR="003D029E">
              <w:rPr>
                <w:noProof/>
                <w:webHidden/>
              </w:rPr>
              <w:fldChar w:fldCharType="begin"/>
            </w:r>
            <w:r w:rsidR="003D029E">
              <w:rPr>
                <w:noProof/>
                <w:webHidden/>
              </w:rPr>
              <w:instrText xml:space="preserve"> PAGEREF _Toc94620811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4321E941" w14:textId="37A6D1D3" w:rsidR="003D029E" w:rsidRDefault="00B4358B">
          <w:pPr>
            <w:pStyle w:val="TOC1"/>
            <w:tabs>
              <w:tab w:val="left" w:pos="440"/>
              <w:tab w:val="right" w:leader="dot" w:pos="9016"/>
            </w:tabs>
            <w:rPr>
              <w:rFonts w:eastAsiaTheme="minorEastAsia"/>
              <w:noProof/>
              <w:lang w:eastAsia="en-GB"/>
            </w:rPr>
          </w:pPr>
          <w:hyperlink w:anchor="_Toc94620812" w:history="1">
            <w:r w:rsidR="003D029E" w:rsidRPr="0026453E">
              <w:rPr>
                <w:rStyle w:val="Hyperlink"/>
                <w:noProof/>
              </w:rPr>
              <w:t>4.</w:t>
            </w:r>
            <w:r w:rsidR="003D029E">
              <w:rPr>
                <w:rFonts w:eastAsiaTheme="minorEastAsia"/>
                <w:noProof/>
                <w:lang w:eastAsia="en-GB"/>
              </w:rPr>
              <w:tab/>
            </w:r>
            <w:r w:rsidR="003D029E" w:rsidRPr="0026453E">
              <w:rPr>
                <w:rStyle w:val="Hyperlink"/>
                <w:noProof/>
              </w:rPr>
              <w:t>Findings (2000)</w:t>
            </w:r>
            <w:r w:rsidR="003D029E">
              <w:rPr>
                <w:noProof/>
                <w:webHidden/>
              </w:rPr>
              <w:tab/>
            </w:r>
            <w:r w:rsidR="003D029E">
              <w:rPr>
                <w:noProof/>
                <w:webHidden/>
              </w:rPr>
              <w:fldChar w:fldCharType="begin"/>
            </w:r>
            <w:r w:rsidR="003D029E">
              <w:rPr>
                <w:noProof/>
                <w:webHidden/>
              </w:rPr>
              <w:instrText xml:space="preserve"> PAGEREF _Toc94620812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06FE43A6" w14:textId="6839A7F7" w:rsidR="003D029E" w:rsidRDefault="00B4358B">
          <w:pPr>
            <w:pStyle w:val="TOC1"/>
            <w:tabs>
              <w:tab w:val="left" w:pos="440"/>
              <w:tab w:val="right" w:leader="dot" w:pos="9016"/>
            </w:tabs>
            <w:rPr>
              <w:rFonts w:eastAsiaTheme="minorEastAsia"/>
              <w:noProof/>
              <w:lang w:eastAsia="en-GB"/>
            </w:rPr>
          </w:pPr>
          <w:hyperlink w:anchor="_Toc94620813" w:history="1">
            <w:r w:rsidR="003D029E" w:rsidRPr="0026453E">
              <w:rPr>
                <w:rStyle w:val="Hyperlink"/>
                <w:noProof/>
              </w:rPr>
              <w:t>5.</w:t>
            </w:r>
            <w:r w:rsidR="003D029E">
              <w:rPr>
                <w:rFonts w:eastAsiaTheme="minorEastAsia"/>
                <w:noProof/>
                <w:lang w:eastAsia="en-GB"/>
              </w:rPr>
              <w:tab/>
            </w:r>
            <w:r w:rsidR="003D029E" w:rsidRPr="0026453E">
              <w:rPr>
                <w:rStyle w:val="Hyperlink"/>
                <w:noProof/>
              </w:rPr>
              <w:t>Conclusion (800)</w:t>
            </w:r>
            <w:r w:rsidR="003D029E">
              <w:rPr>
                <w:noProof/>
                <w:webHidden/>
              </w:rPr>
              <w:tab/>
            </w:r>
            <w:r w:rsidR="003D029E">
              <w:rPr>
                <w:noProof/>
                <w:webHidden/>
              </w:rPr>
              <w:fldChar w:fldCharType="begin"/>
            </w:r>
            <w:r w:rsidR="003D029E">
              <w:rPr>
                <w:noProof/>
                <w:webHidden/>
              </w:rPr>
              <w:instrText xml:space="preserve"> PAGEREF _Toc94620813 \h </w:instrText>
            </w:r>
            <w:r w:rsidR="003D029E">
              <w:rPr>
                <w:noProof/>
                <w:webHidden/>
              </w:rPr>
            </w:r>
            <w:r w:rsidR="003D029E">
              <w:rPr>
                <w:noProof/>
                <w:webHidden/>
              </w:rPr>
              <w:fldChar w:fldCharType="separate"/>
            </w:r>
            <w:r w:rsidR="003D029E">
              <w:rPr>
                <w:noProof/>
                <w:webHidden/>
              </w:rPr>
              <w:t>2</w:t>
            </w:r>
            <w:r w:rsidR="003D029E">
              <w:rPr>
                <w:noProof/>
                <w:webHidden/>
              </w:rPr>
              <w:fldChar w:fldCharType="end"/>
            </w:r>
          </w:hyperlink>
        </w:p>
        <w:p w14:paraId="559A63BA" w14:textId="6375F365" w:rsidR="009D1C49" w:rsidRDefault="009D1C49">
          <w:r>
            <w:rPr>
              <w:b/>
              <w:bCs/>
              <w:noProof/>
            </w:rPr>
            <w:fldChar w:fldCharType="end"/>
          </w:r>
        </w:p>
      </w:sdtContent>
    </w:sdt>
    <w:p w14:paraId="5CFFC280" w14:textId="3ABCF03B" w:rsidR="009D1C49" w:rsidRDefault="009D1C49">
      <w:r>
        <w:br w:type="page"/>
      </w:r>
    </w:p>
    <w:p w14:paraId="7D58D6DB" w14:textId="6BB4E03E" w:rsidR="0001453D" w:rsidRDefault="009D1C49" w:rsidP="00406D0B">
      <w:pPr>
        <w:pStyle w:val="Heading1"/>
        <w:numPr>
          <w:ilvl w:val="0"/>
          <w:numId w:val="4"/>
        </w:numPr>
      </w:pPr>
      <w:bookmarkStart w:id="0" w:name="_Toc94620801"/>
      <w:r>
        <w:lastRenderedPageBreak/>
        <w:t>Introduction (1200)</w:t>
      </w:r>
      <w:bookmarkEnd w:id="0"/>
    </w:p>
    <w:p w14:paraId="5ED1465A" w14:textId="77777777" w:rsidR="001E15DE" w:rsidRDefault="009D1C49" w:rsidP="009D1C49">
      <w:pPr>
        <w:pStyle w:val="Heading2"/>
        <w:ind w:firstLine="720"/>
      </w:pPr>
      <w:bookmarkStart w:id="1" w:name="_Toc94620802"/>
      <w:r>
        <w:t>Objectives</w:t>
      </w:r>
      <w:bookmarkEnd w:id="1"/>
      <w:r w:rsidR="001E15DE">
        <w:t xml:space="preserve">: </w:t>
      </w:r>
    </w:p>
    <w:p w14:paraId="718E3251" w14:textId="1114B467" w:rsidR="009D1C49" w:rsidRDefault="009D1C49" w:rsidP="00406D0B">
      <w:pPr>
        <w:pStyle w:val="Heading1"/>
        <w:numPr>
          <w:ilvl w:val="0"/>
          <w:numId w:val="4"/>
        </w:numPr>
      </w:pPr>
      <w:bookmarkStart w:id="2" w:name="_Toc94620804"/>
      <w:r>
        <w:t>Literature Review (2500)</w:t>
      </w:r>
      <w:bookmarkEnd w:id="2"/>
    </w:p>
    <w:p w14:paraId="62598DEF" w14:textId="2E2AEDB5" w:rsidR="009D1C49" w:rsidRDefault="009D1C49" w:rsidP="009D1C49">
      <w:pPr>
        <w:pStyle w:val="Heading2"/>
        <w:ind w:left="720"/>
      </w:pPr>
      <w:bookmarkStart w:id="3" w:name="_Toc94620805"/>
      <w:r>
        <w:t>Objective 1</w:t>
      </w:r>
      <w:bookmarkEnd w:id="3"/>
    </w:p>
    <w:p w14:paraId="3FEE1272" w14:textId="798C6287" w:rsidR="009D1C49" w:rsidRDefault="009D1C49" w:rsidP="009D1C49">
      <w:pPr>
        <w:pStyle w:val="Heading2"/>
        <w:ind w:left="720"/>
      </w:pPr>
      <w:bookmarkStart w:id="4" w:name="_Toc94620806"/>
      <w:r>
        <w:t>Objective 2</w:t>
      </w:r>
      <w:bookmarkEnd w:id="4"/>
    </w:p>
    <w:p w14:paraId="23AEB35B" w14:textId="7BEC9FFA" w:rsidR="009D1C49" w:rsidRPr="009D1C49" w:rsidRDefault="009D1C49" w:rsidP="009D1C49">
      <w:pPr>
        <w:pStyle w:val="Heading2"/>
        <w:ind w:left="720"/>
      </w:pPr>
      <w:bookmarkStart w:id="5" w:name="_Toc94620807"/>
      <w:r>
        <w:t>Objective 3</w:t>
      </w:r>
      <w:bookmarkEnd w:id="5"/>
    </w:p>
    <w:p w14:paraId="2DCE09B1" w14:textId="2A7B3403" w:rsidR="009D1C49" w:rsidRDefault="009D1C49" w:rsidP="00406D0B">
      <w:pPr>
        <w:pStyle w:val="Heading1"/>
        <w:numPr>
          <w:ilvl w:val="0"/>
          <w:numId w:val="4"/>
        </w:numPr>
      </w:pPr>
      <w:bookmarkStart w:id="6" w:name="_Toc94620808"/>
      <w:r>
        <w:t>Research Methods (1500)</w:t>
      </w:r>
      <w:bookmarkEnd w:id="6"/>
    </w:p>
    <w:p w14:paraId="5387120F" w14:textId="16DB447B" w:rsidR="009D1C49" w:rsidRDefault="009D1C49" w:rsidP="009D1C49">
      <w:pPr>
        <w:pStyle w:val="Heading2"/>
        <w:ind w:left="720"/>
      </w:pPr>
      <w:bookmarkStart w:id="7" w:name="_Toc94620809"/>
      <w:r>
        <w:t>Subheading</w:t>
      </w:r>
      <w:bookmarkEnd w:id="7"/>
    </w:p>
    <w:p w14:paraId="70B9A6BE" w14:textId="198382BB" w:rsidR="009D1C49" w:rsidRDefault="009D1C49" w:rsidP="009D1C49">
      <w:pPr>
        <w:pStyle w:val="Heading2"/>
        <w:ind w:left="720"/>
      </w:pPr>
      <w:bookmarkStart w:id="8" w:name="_Toc94620810"/>
      <w:r>
        <w:t>Subheading</w:t>
      </w:r>
      <w:bookmarkEnd w:id="8"/>
    </w:p>
    <w:p w14:paraId="653B02EB" w14:textId="1EBAC42D" w:rsidR="009D1C49" w:rsidRPr="009D1C49" w:rsidRDefault="009D1C49" w:rsidP="009D1C49">
      <w:pPr>
        <w:pStyle w:val="Heading2"/>
        <w:ind w:left="720"/>
      </w:pPr>
      <w:bookmarkStart w:id="9" w:name="_Toc94620811"/>
      <w:r>
        <w:t>Subheading</w:t>
      </w:r>
      <w:bookmarkEnd w:id="9"/>
    </w:p>
    <w:p w14:paraId="6CB02E31" w14:textId="6D459E50" w:rsidR="009D1C49" w:rsidRDefault="009D1C49" w:rsidP="00406D0B">
      <w:pPr>
        <w:pStyle w:val="Heading1"/>
        <w:numPr>
          <w:ilvl w:val="0"/>
          <w:numId w:val="4"/>
        </w:numPr>
      </w:pPr>
      <w:bookmarkStart w:id="10" w:name="_Toc94620812"/>
      <w:r>
        <w:t>Findings (2000)</w:t>
      </w:r>
      <w:bookmarkEnd w:id="10"/>
    </w:p>
    <w:p w14:paraId="22D75CE6" w14:textId="42BEDDD3" w:rsidR="009D1C49" w:rsidRDefault="009D1C49" w:rsidP="00406D0B">
      <w:pPr>
        <w:pStyle w:val="Heading1"/>
        <w:numPr>
          <w:ilvl w:val="0"/>
          <w:numId w:val="4"/>
        </w:numPr>
      </w:pPr>
      <w:bookmarkStart w:id="11" w:name="_Toc94620813"/>
      <w:r>
        <w:t>Conclusion</w:t>
      </w:r>
      <w:r w:rsidR="00406D0B">
        <w:t xml:space="preserve"> (800)</w:t>
      </w:r>
      <w:bookmarkEnd w:id="11"/>
    </w:p>
    <w:p w14:paraId="2F50D1FA" w14:textId="4A9433FE" w:rsidR="00EF50CF" w:rsidRDefault="00EF50CF" w:rsidP="00EF50CF"/>
    <w:p w14:paraId="329B7EC0" w14:textId="125A5FAC" w:rsidR="00EF50CF" w:rsidRDefault="00EF50CF" w:rsidP="00EF50CF"/>
    <w:p w14:paraId="30150DBF" w14:textId="32BD1E12" w:rsidR="00EF50CF" w:rsidRDefault="00EF50CF" w:rsidP="00EF50CF"/>
    <w:p w14:paraId="1C376F89" w14:textId="15BE89D4" w:rsidR="00EF50CF" w:rsidRDefault="00EF50CF" w:rsidP="00EF50CF"/>
    <w:p w14:paraId="49BA4030" w14:textId="093D57CB" w:rsidR="00EF50CF" w:rsidRDefault="00EF50CF" w:rsidP="00EF50CF"/>
    <w:p w14:paraId="115DBEDF" w14:textId="5470265C" w:rsidR="00EF50CF" w:rsidRDefault="00EF50CF" w:rsidP="00EF50CF"/>
    <w:p w14:paraId="6D7C7DD9" w14:textId="5BF4D349" w:rsidR="00EF50CF" w:rsidRDefault="00EF50CF" w:rsidP="00EF50CF"/>
    <w:p w14:paraId="5A5A6F42" w14:textId="5A6B2BB7" w:rsidR="00EF50CF" w:rsidRDefault="00EF50CF" w:rsidP="00EF50CF"/>
    <w:p w14:paraId="5C78E52B" w14:textId="24FC8CB9" w:rsidR="00EF50CF" w:rsidRDefault="00EF50CF" w:rsidP="00EF50CF"/>
    <w:p w14:paraId="07AF507B" w14:textId="6BAF25CB" w:rsidR="00EF50CF" w:rsidRDefault="00EF50CF" w:rsidP="00EF50CF"/>
    <w:p w14:paraId="3949D5E8" w14:textId="609FF42E" w:rsidR="00EF50CF" w:rsidRDefault="00EF50CF" w:rsidP="00EF50CF"/>
    <w:p w14:paraId="73676CD0" w14:textId="61C65B2D" w:rsidR="00EF50CF" w:rsidRDefault="00EF50CF" w:rsidP="00EF50CF"/>
    <w:p w14:paraId="11A4B1AE" w14:textId="76411C00" w:rsidR="00EF50CF" w:rsidRDefault="00EF50CF" w:rsidP="00EF50CF"/>
    <w:p w14:paraId="3ADC2A41" w14:textId="2B4DDC00" w:rsidR="00EF50CF" w:rsidRDefault="00EF50CF" w:rsidP="00EF50CF"/>
    <w:p w14:paraId="64FDC46A" w14:textId="7664FD3B" w:rsidR="00EF50CF" w:rsidRDefault="00EF50CF" w:rsidP="00EF50CF"/>
    <w:p w14:paraId="5022F2A3" w14:textId="77777777" w:rsidR="009A151A" w:rsidRDefault="009A151A" w:rsidP="00EF50CF">
      <w:pPr>
        <w:spacing w:line="480" w:lineRule="auto"/>
        <w:rPr>
          <w:b/>
          <w:bCs/>
          <w:sz w:val="28"/>
          <w:szCs w:val="28"/>
          <w:u w:val="single"/>
        </w:rPr>
      </w:pPr>
    </w:p>
    <w:p w14:paraId="48AA9BD3" w14:textId="77777777" w:rsidR="009A151A" w:rsidRDefault="009A151A" w:rsidP="00EF50CF">
      <w:pPr>
        <w:spacing w:line="480" w:lineRule="auto"/>
        <w:rPr>
          <w:b/>
          <w:bCs/>
          <w:sz w:val="28"/>
          <w:szCs w:val="28"/>
          <w:u w:val="single"/>
        </w:rPr>
      </w:pPr>
    </w:p>
    <w:p w14:paraId="01C137C7" w14:textId="67C3413C" w:rsidR="009A151A" w:rsidRPr="009A151A" w:rsidRDefault="009A151A" w:rsidP="00EF50CF">
      <w:pPr>
        <w:spacing w:line="480" w:lineRule="auto"/>
        <w:rPr>
          <w:b/>
          <w:bCs/>
          <w:sz w:val="28"/>
          <w:szCs w:val="28"/>
          <w:u w:val="single"/>
        </w:rPr>
      </w:pPr>
      <w:r w:rsidRPr="009A151A">
        <w:rPr>
          <w:b/>
          <w:bCs/>
          <w:sz w:val="28"/>
          <w:szCs w:val="28"/>
          <w:u w:val="single"/>
        </w:rPr>
        <w:lastRenderedPageBreak/>
        <w:t>Introduction</w:t>
      </w:r>
    </w:p>
    <w:p w14:paraId="682C42A7" w14:textId="77777777" w:rsidR="00C82F41" w:rsidRPr="00C82F41" w:rsidRDefault="00C82F41" w:rsidP="00C82F41">
      <w:pPr>
        <w:spacing w:line="480" w:lineRule="auto"/>
        <w:rPr>
          <w:sz w:val="24"/>
          <w:szCs w:val="24"/>
        </w:rPr>
      </w:pPr>
      <w:r w:rsidRPr="00C82F41">
        <w:rPr>
          <w:sz w:val="24"/>
          <w:szCs w:val="24"/>
        </w:rPr>
        <w:t>This dissertation will explore the differences between punitive prisons and Nordic prisons. The main aim of this research is to analyse the public perception of whether the Criminal Justice System should rehabilitate or punish prisoners. The results of this research will provide an argument of whether people in society think prisoners should be rehabilitated or punished.</w:t>
      </w:r>
    </w:p>
    <w:p w14:paraId="0505E8D2" w14:textId="38070234" w:rsidR="00C82F41" w:rsidRPr="00C82F41" w:rsidRDefault="00AA2C4F" w:rsidP="00C82F41">
      <w:pPr>
        <w:spacing w:line="480" w:lineRule="auto"/>
        <w:rPr>
          <w:sz w:val="24"/>
          <w:szCs w:val="24"/>
        </w:rPr>
      </w:pPr>
      <w:r>
        <w:rPr>
          <w:sz w:val="24"/>
          <w:szCs w:val="24"/>
        </w:rPr>
        <w:t xml:space="preserve">Punitive </w:t>
      </w:r>
      <w:r w:rsidR="00C82F41" w:rsidRPr="00C82F41">
        <w:rPr>
          <w:sz w:val="24"/>
          <w:szCs w:val="24"/>
        </w:rPr>
        <w:t>justice focuses on punishing individuals who have broken the law (Gull, 2018). Additionally, America is another country that focuses on punishment rather than rehabilitation. America has a three-strike policy, including the death penalty. This suggests that America focuses on punitive justice rather than rehabilitation. In contrast, Norwegian and Scandinavia prisons are praised for their humane treatment, enhanced social services and material conditions compared to other prisons (</w:t>
      </w:r>
      <w:proofErr w:type="spellStart"/>
      <w:r w:rsidR="00C82F41" w:rsidRPr="00C82F41">
        <w:rPr>
          <w:sz w:val="24"/>
          <w:szCs w:val="24"/>
        </w:rPr>
        <w:t>Andvig</w:t>
      </w:r>
      <w:proofErr w:type="spellEnd"/>
      <w:r w:rsidR="00C82F41" w:rsidRPr="00C82F41">
        <w:rPr>
          <w:sz w:val="24"/>
          <w:szCs w:val="24"/>
        </w:rPr>
        <w:t xml:space="preserve"> et al, 2021). This conveys that the UK’s public perception is entirely different to other countries. The question is whether rehabilitation in Nordic countries has more of a positive impact than punitive prisons in the UK. </w:t>
      </w:r>
    </w:p>
    <w:p w14:paraId="4EC18632" w14:textId="77777777" w:rsidR="00C82F41" w:rsidRPr="00C82F41" w:rsidRDefault="00C82F41" w:rsidP="00C82F41">
      <w:pPr>
        <w:spacing w:line="480" w:lineRule="auto"/>
        <w:rPr>
          <w:sz w:val="24"/>
          <w:szCs w:val="24"/>
        </w:rPr>
      </w:pPr>
      <w:r w:rsidRPr="00C82F41">
        <w:rPr>
          <w:sz w:val="24"/>
          <w:szCs w:val="24"/>
        </w:rPr>
        <w:t xml:space="preserve">The public has highly debated on whether criminals should be helped in the Criminal Justice System. Society generally wants criminals to pay for their crimes they commit but to a certain extent. The public’s perception of the Criminal Justice System is essential because the system depends on the publics participation as the public participates in jury services, they witness crime and are responsible for reporting it, (Wood and Viki, 2001). The public suggest that there is no interest given to criminals after being sentenced, this could be the main causes of prisoners reoffending. Another factor that affects prisoners in the UK is overcrowding, (Bernard et al, 2017). </w:t>
      </w:r>
    </w:p>
    <w:p w14:paraId="7146180F" w14:textId="77777777" w:rsidR="00C82F41" w:rsidRPr="00C82F41" w:rsidRDefault="00C82F41" w:rsidP="00C82F41">
      <w:pPr>
        <w:spacing w:line="480" w:lineRule="auto"/>
        <w:rPr>
          <w:sz w:val="24"/>
          <w:szCs w:val="24"/>
        </w:rPr>
      </w:pPr>
      <w:r w:rsidRPr="00C82F41">
        <w:rPr>
          <w:sz w:val="24"/>
          <w:szCs w:val="24"/>
        </w:rPr>
        <w:lastRenderedPageBreak/>
        <w:t>Norway is known to be too focussed on rehabilitation, and prisoners can walk around freely, play music, cook, and make their meals. There are also no bars on the windows. This illustrates prisoners’ luxuries in Norway (</w:t>
      </w:r>
      <w:proofErr w:type="spellStart"/>
      <w:r w:rsidRPr="00C82F41">
        <w:rPr>
          <w:sz w:val="24"/>
          <w:szCs w:val="24"/>
        </w:rPr>
        <w:t>Rasin</w:t>
      </w:r>
      <w:proofErr w:type="spellEnd"/>
      <w:r w:rsidRPr="00C82F41">
        <w:rPr>
          <w:sz w:val="24"/>
          <w:szCs w:val="24"/>
        </w:rPr>
        <w:t>, 2020). The question is whether the public thinks this the most effective way of punishment. However, there have been some debates that Norway prisons are too comfortable and forgiving over serious crimes, (James, 2013). UK prisons are the complete opposite; prisoners are locked in their cells, and only allowed out at certain times of the day. Prisoners have to comply with the rules otherwise, they could have their sentenced increased for bad behaviour, (HM Inspectorate of Prisons,2017).</w:t>
      </w:r>
    </w:p>
    <w:p w14:paraId="4846B062" w14:textId="3596D36D" w:rsidR="00C82F41" w:rsidRPr="00C82F41" w:rsidRDefault="00C82F41" w:rsidP="00C82F41">
      <w:pPr>
        <w:spacing w:line="480" w:lineRule="auto"/>
        <w:rPr>
          <w:sz w:val="24"/>
          <w:szCs w:val="24"/>
        </w:rPr>
      </w:pPr>
      <w:r w:rsidRPr="00C82F41">
        <w:rPr>
          <w:sz w:val="24"/>
          <w:szCs w:val="24"/>
        </w:rPr>
        <w:t xml:space="preserve"> In this thesis, a comparative analysis will be used to analyse the public’s perception of punitive prisons in the UK and Nordic prisons. Throughout the research of this paper, rehabilitation schemes in Nordic and Scandinavian prisons will be compared, which will help discover the different ways in which offenders are treated and how this compares with the UK</w:t>
      </w:r>
      <w:r w:rsidR="003C7F59">
        <w:rPr>
          <w:sz w:val="24"/>
          <w:szCs w:val="24"/>
        </w:rPr>
        <w:t xml:space="preserve">. </w:t>
      </w:r>
      <w:r w:rsidRPr="00C82F41">
        <w:rPr>
          <w:sz w:val="24"/>
          <w:szCs w:val="24"/>
        </w:rPr>
        <w:t>This topic is important because it compares prisons in the UK and other counties across the world, this will help distinguish the core problems in prisons today. This will provide an analysis on the public perception of rehabilitative versus punitive prisons. By gathering primary and secondary research it will help identify some recommendations to improve prisons.</w:t>
      </w:r>
    </w:p>
    <w:p w14:paraId="5AE9825B" w14:textId="77777777" w:rsidR="00C82F41" w:rsidRPr="00C82F41" w:rsidRDefault="00C82F41" w:rsidP="00C82F41">
      <w:pPr>
        <w:spacing w:line="480" w:lineRule="auto"/>
        <w:rPr>
          <w:sz w:val="24"/>
          <w:szCs w:val="24"/>
        </w:rPr>
      </w:pPr>
      <w:r w:rsidRPr="00C82F41">
        <w:rPr>
          <w:sz w:val="24"/>
          <w:szCs w:val="24"/>
        </w:rPr>
        <w:t>The key aim of this study is to research and identify the differences between the UK prisons and Nordic prisons and the impact this has on the prison rates. Moreover, a critical element of this study is to investigate the public perception of rehabilitation verses punitive prisons. The research objectives for this dissertation are to:</w:t>
      </w:r>
    </w:p>
    <w:p w14:paraId="4B3AC655" w14:textId="1D487978" w:rsidR="00C82F41" w:rsidRPr="00C82F41" w:rsidRDefault="00C82F41" w:rsidP="00C82F41">
      <w:pPr>
        <w:spacing w:line="480" w:lineRule="auto"/>
        <w:rPr>
          <w:sz w:val="24"/>
          <w:szCs w:val="24"/>
        </w:rPr>
      </w:pPr>
      <w:r w:rsidRPr="00C82F41">
        <w:rPr>
          <w:sz w:val="24"/>
          <w:szCs w:val="24"/>
        </w:rPr>
        <w:t>1.</w:t>
      </w:r>
      <w:r w:rsidRPr="00C82F41">
        <w:rPr>
          <w:sz w:val="24"/>
          <w:szCs w:val="24"/>
        </w:rPr>
        <w:t xml:space="preserve"> </w:t>
      </w:r>
      <w:r w:rsidRPr="00C82F41">
        <w:rPr>
          <w:sz w:val="24"/>
          <w:szCs w:val="24"/>
        </w:rPr>
        <w:t xml:space="preserve">Examine the differences between punitive prisons </w:t>
      </w:r>
      <w:r w:rsidR="00FC0D76">
        <w:rPr>
          <w:sz w:val="24"/>
          <w:szCs w:val="24"/>
        </w:rPr>
        <w:t xml:space="preserve">in the UK </w:t>
      </w:r>
      <w:r w:rsidRPr="00C82F41">
        <w:rPr>
          <w:sz w:val="24"/>
          <w:szCs w:val="24"/>
        </w:rPr>
        <w:t xml:space="preserve">and Nordic </w:t>
      </w:r>
      <w:r w:rsidR="00EA7343">
        <w:rPr>
          <w:sz w:val="24"/>
          <w:szCs w:val="24"/>
        </w:rPr>
        <w:t>countries.</w:t>
      </w:r>
    </w:p>
    <w:p w14:paraId="28D78C96" w14:textId="7A6C7BAB" w:rsidR="00C82F41" w:rsidRPr="00C82F41" w:rsidRDefault="00C82F41" w:rsidP="00C82F41">
      <w:pPr>
        <w:spacing w:line="480" w:lineRule="auto"/>
        <w:rPr>
          <w:sz w:val="24"/>
          <w:szCs w:val="24"/>
        </w:rPr>
      </w:pPr>
      <w:r w:rsidRPr="00C82F41">
        <w:rPr>
          <w:sz w:val="24"/>
          <w:szCs w:val="24"/>
        </w:rPr>
        <w:lastRenderedPageBreak/>
        <w:t>2.</w:t>
      </w:r>
      <w:r w:rsidRPr="00C82F41">
        <w:rPr>
          <w:sz w:val="24"/>
          <w:szCs w:val="24"/>
        </w:rPr>
        <w:t xml:space="preserve"> </w:t>
      </w:r>
      <w:r w:rsidRPr="00C82F41">
        <w:rPr>
          <w:sz w:val="24"/>
          <w:szCs w:val="24"/>
        </w:rPr>
        <w:t>To identify why rehabilitation doesn’t work in the UK and how this compares to Nordic Countries.</w:t>
      </w:r>
    </w:p>
    <w:p w14:paraId="70392AEF" w14:textId="2E24FD2D" w:rsidR="00C82F41" w:rsidRPr="00C82F41" w:rsidRDefault="00C82F41" w:rsidP="00C82F41">
      <w:pPr>
        <w:spacing w:line="480" w:lineRule="auto"/>
        <w:rPr>
          <w:sz w:val="24"/>
          <w:szCs w:val="24"/>
        </w:rPr>
      </w:pPr>
      <w:r w:rsidRPr="00C82F41">
        <w:rPr>
          <w:sz w:val="24"/>
          <w:szCs w:val="24"/>
        </w:rPr>
        <w:t>3.</w:t>
      </w:r>
      <w:r w:rsidRPr="00C82F41">
        <w:rPr>
          <w:sz w:val="24"/>
          <w:szCs w:val="24"/>
        </w:rPr>
        <w:t xml:space="preserve"> </w:t>
      </w:r>
      <w:r w:rsidRPr="00C82F41">
        <w:rPr>
          <w:sz w:val="24"/>
          <w:szCs w:val="24"/>
        </w:rPr>
        <w:t xml:space="preserve">To discover how much the media impacts the public’s perception of prisons. </w:t>
      </w:r>
    </w:p>
    <w:p w14:paraId="5C3107DC" w14:textId="26D7FD23" w:rsidR="00C82F41" w:rsidRPr="00C82F41" w:rsidRDefault="00C82F41" w:rsidP="00C82F41">
      <w:pPr>
        <w:spacing w:line="480" w:lineRule="auto"/>
        <w:rPr>
          <w:sz w:val="24"/>
          <w:szCs w:val="24"/>
        </w:rPr>
      </w:pPr>
      <w:r w:rsidRPr="00C82F41">
        <w:rPr>
          <w:sz w:val="24"/>
          <w:szCs w:val="24"/>
        </w:rPr>
        <w:t>4.</w:t>
      </w:r>
      <w:r w:rsidRPr="00C82F41">
        <w:rPr>
          <w:sz w:val="24"/>
          <w:szCs w:val="24"/>
        </w:rPr>
        <w:t xml:space="preserve"> </w:t>
      </w:r>
      <w:r w:rsidRPr="00C82F41">
        <w:rPr>
          <w:sz w:val="24"/>
          <w:szCs w:val="24"/>
        </w:rPr>
        <w:t>To analyse the difference between the public’s perception of rehabilitation in Nordic prisons and punitive prisons in the UK.</w:t>
      </w:r>
    </w:p>
    <w:p w14:paraId="600778A2" w14:textId="77777777" w:rsidR="00C82F41" w:rsidRPr="00C82F41" w:rsidRDefault="00C82F41" w:rsidP="00C82F41">
      <w:pPr>
        <w:spacing w:line="480" w:lineRule="auto"/>
        <w:rPr>
          <w:sz w:val="24"/>
          <w:szCs w:val="24"/>
        </w:rPr>
      </w:pPr>
      <w:r w:rsidRPr="00C82F41">
        <w:rPr>
          <w:sz w:val="24"/>
          <w:szCs w:val="24"/>
        </w:rPr>
        <w:t xml:space="preserve">The methodology that will be used in this paper is going to be a questionnaire. A questionnaire allows respondents the opportunity to answer it anonymously, which will allow the respondent to truly express how they feel. This will lead to a better understanding of what the research is about. The purpose of the questionnaire is for participants to be able to express their opinion through the use of open and closed questions. This will enable the researcher to understand the respondents’ true feelings. </w:t>
      </w:r>
    </w:p>
    <w:p w14:paraId="654BF061" w14:textId="19ABC668" w:rsidR="00F40AD1" w:rsidRPr="00C82F41" w:rsidRDefault="00C82F41" w:rsidP="00C82F41">
      <w:pPr>
        <w:spacing w:line="480" w:lineRule="auto"/>
        <w:rPr>
          <w:sz w:val="24"/>
          <w:szCs w:val="24"/>
        </w:rPr>
      </w:pPr>
      <w:r w:rsidRPr="00C82F41">
        <w:rPr>
          <w:sz w:val="24"/>
          <w:szCs w:val="24"/>
        </w:rPr>
        <w:t>The target area is the younger generation, between the ages of 18-35 and the older generation 35-60. By targeting the different age groups, it will show the differences in how young people and older generation perceive the Criminal Justice System. The findings of this questionnaire will be generated into graphs to show the final results.  The questions that will be displayed in the questionnaire is going to help the researcher establish the public’s perception of prisons in the UK. It will contain information about Nordic prisons and give the participants the opportunity to express their personal opinion. To conclude, the questionnaire will ask participants whether prisons should rehabilitate or punish prisoners.</w:t>
      </w:r>
    </w:p>
    <w:p w14:paraId="29AE65A3" w14:textId="77777777" w:rsidR="00F40AD1" w:rsidRDefault="00F40AD1" w:rsidP="00EF50CF">
      <w:pPr>
        <w:spacing w:line="480" w:lineRule="auto"/>
        <w:rPr>
          <w:sz w:val="28"/>
          <w:szCs w:val="28"/>
        </w:rPr>
      </w:pPr>
    </w:p>
    <w:p w14:paraId="539C9A09" w14:textId="77777777" w:rsidR="00F40AD1" w:rsidRDefault="00F40AD1" w:rsidP="00EF50CF">
      <w:pPr>
        <w:spacing w:line="480" w:lineRule="auto"/>
        <w:rPr>
          <w:sz w:val="28"/>
          <w:szCs w:val="28"/>
        </w:rPr>
      </w:pPr>
    </w:p>
    <w:p w14:paraId="364F9F60" w14:textId="77777777" w:rsidR="00F40AD1" w:rsidRDefault="00F40AD1" w:rsidP="00EF50CF">
      <w:pPr>
        <w:spacing w:line="480" w:lineRule="auto"/>
        <w:rPr>
          <w:sz w:val="28"/>
          <w:szCs w:val="28"/>
        </w:rPr>
      </w:pPr>
    </w:p>
    <w:p w14:paraId="0DC1D6CF" w14:textId="77777777" w:rsidR="00F40AD1" w:rsidRDefault="00F40AD1" w:rsidP="00EF50CF">
      <w:pPr>
        <w:spacing w:line="480" w:lineRule="auto"/>
        <w:rPr>
          <w:sz w:val="28"/>
          <w:szCs w:val="28"/>
        </w:rPr>
      </w:pPr>
    </w:p>
    <w:p w14:paraId="0BCC4266" w14:textId="77777777" w:rsidR="00F40AD1" w:rsidRDefault="00F40AD1" w:rsidP="00EF50CF">
      <w:pPr>
        <w:spacing w:line="480" w:lineRule="auto"/>
        <w:rPr>
          <w:sz w:val="28"/>
          <w:szCs w:val="28"/>
        </w:rPr>
      </w:pPr>
    </w:p>
    <w:p w14:paraId="6B76FDEF" w14:textId="77777777" w:rsidR="00F40AD1" w:rsidRDefault="00F40AD1" w:rsidP="00EF50CF">
      <w:pPr>
        <w:spacing w:line="480" w:lineRule="auto"/>
        <w:rPr>
          <w:sz w:val="28"/>
          <w:szCs w:val="28"/>
        </w:rPr>
      </w:pPr>
    </w:p>
    <w:p w14:paraId="222FA8F8" w14:textId="77777777" w:rsidR="00063F0D" w:rsidRDefault="00063F0D" w:rsidP="00EF50CF">
      <w:pPr>
        <w:spacing w:line="480" w:lineRule="auto"/>
        <w:rPr>
          <w:sz w:val="28"/>
          <w:szCs w:val="28"/>
        </w:rPr>
      </w:pPr>
    </w:p>
    <w:p w14:paraId="461B6EB0" w14:textId="77777777" w:rsidR="00063F0D" w:rsidRDefault="00063F0D" w:rsidP="00EF50CF">
      <w:pPr>
        <w:spacing w:line="480" w:lineRule="auto"/>
        <w:rPr>
          <w:sz w:val="28"/>
          <w:szCs w:val="28"/>
        </w:rPr>
      </w:pPr>
    </w:p>
    <w:p w14:paraId="284F3A96" w14:textId="77777777" w:rsidR="00063F0D" w:rsidRDefault="00063F0D" w:rsidP="00EF50CF">
      <w:pPr>
        <w:spacing w:line="480" w:lineRule="auto"/>
        <w:rPr>
          <w:sz w:val="28"/>
          <w:szCs w:val="28"/>
        </w:rPr>
      </w:pPr>
    </w:p>
    <w:p w14:paraId="1F67DCD0" w14:textId="77777777" w:rsidR="00063F0D" w:rsidRDefault="00063F0D" w:rsidP="00EF50CF">
      <w:pPr>
        <w:spacing w:line="480" w:lineRule="auto"/>
        <w:rPr>
          <w:sz w:val="28"/>
          <w:szCs w:val="28"/>
        </w:rPr>
      </w:pPr>
    </w:p>
    <w:p w14:paraId="783B19DB" w14:textId="77777777" w:rsidR="00063F0D" w:rsidRDefault="00063F0D" w:rsidP="00EF50CF">
      <w:pPr>
        <w:spacing w:line="480" w:lineRule="auto"/>
        <w:rPr>
          <w:sz w:val="28"/>
          <w:szCs w:val="28"/>
        </w:rPr>
      </w:pPr>
    </w:p>
    <w:p w14:paraId="74497442" w14:textId="77777777" w:rsidR="00063F0D" w:rsidRDefault="00063F0D" w:rsidP="00EF50CF">
      <w:pPr>
        <w:spacing w:line="480" w:lineRule="auto"/>
        <w:rPr>
          <w:sz w:val="28"/>
          <w:szCs w:val="28"/>
        </w:rPr>
      </w:pPr>
    </w:p>
    <w:p w14:paraId="6D7573E8" w14:textId="77777777" w:rsidR="00063F0D" w:rsidRDefault="00063F0D" w:rsidP="00EF50CF">
      <w:pPr>
        <w:spacing w:line="480" w:lineRule="auto"/>
        <w:rPr>
          <w:sz w:val="28"/>
          <w:szCs w:val="28"/>
        </w:rPr>
      </w:pPr>
    </w:p>
    <w:p w14:paraId="0296B514" w14:textId="77777777" w:rsidR="00063F0D" w:rsidRDefault="00063F0D" w:rsidP="00EF50CF">
      <w:pPr>
        <w:spacing w:line="480" w:lineRule="auto"/>
        <w:rPr>
          <w:sz w:val="28"/>
          <w:szCs w:val="28"/>
        </w:rPr>
      </w:pPr>
    </w:p>
    <w:p w14:paraId="18B74ECC" w14:textId="77777777" w:rsidR="00063F0D" w:rsidRDefault="00063F0D" w:rsidP="00EF50CF">
      <w:pPr>
        <w:spacing w:line="480" w:lineRule="auto"/>
        <w:rPr>
          <w:sz w:val="28"/>
          <w:szCs w:val="28"/>
        </w:rPr>
      </w:pPr>
    </w:p>
    <w:p w14:paraId="58F6E8FC" w14:textId="77777777" w:rsidR="00063F0D" w:rsidRDefault="00063F0D" w:rsidP="00EF50CF">
      <w:pPr>
        <w:spacing w:line="480" w:lineRule="auto"/>
        <w:rPr>
          <w:sz w:val="28"/>
          <w:szCs w:val="28"/>
        </w:rPr>
      </w:pPr>
    </w:p>
    <w:p w14:paraId="3CB70434" w14:textId="77777777" w:rsidR="00063F0D" w:rsidRDefault="00063F0D" w:rsidP="00EF50CF">
      <w:pPr>
        <w:spacing w:line="480" w:lineRule="auto"/>
        <w:rPr>
          <w:sz w:val="28"/>
          <w:szCs w:val="28"/>
        </w:rPr>
      </w:pPr>
    </w:p>
    <w:p w14:paraId="47BD8E92" w14:textId="77777777" w:rsidR="00063F0D" w:rsidRDefault="00063F0D" w:rsidP="00EF50CF">
      <w:pPr>
        <w:spacing w:line="480" w:lineRule="auto"/>
        <w:rPr>
          <w:sz w:val="28"/>
          <w:szCs w:val="28"/>
        </w:rPr>
      </w:pPr>
    </w:p>
    <w:p w14:paraId="56D050E0" w14:textId="77777777" w:rsidR="00063F0D" w:rsidRDefault="00063F0D" w:rsidP="00EF50CF">
      <w:pPr>
        <w:spacing w:line="480" w:lineRule="auto"/>
        <w:rPr>
          <w:sz w:val="28"/>
          <w:szCs w:val="28"/>
        </w:rPr>
      </w:pPr>
    </w:p>
    <w:p w14:paraId="02DD4562" w14:textId="77777777" w:rsidR="00063F0D" w:rsidRDefault="00063F0D" w:rsidP="00EF50CF">
      <w:pPr>
        <w:spacing w:line="480" w:lineRule="auto"/>
        <w:rPr>
          <w:sz w:val="28"/>
          <w:szCs w:val="28"/>
        </w:rPr>
      </w:pPr>
    </w:p>
    <w:p w14:paraId="18EE5123" w14:textId="77777777" w:rsidR="00063F0D" w:rsidRDefault="00063F0D" w:rsidP="00EF50CF">
      <w:pPr>
        <w:spacing w:line="480" w:lineRule="auto"/>
        <w:rPr>
          <w:sz w:val="28"/>
          <w:szCs w:val="28"/>
        </w:rPr>
      </w:pPr>
    </w:p>
    <w:p w14:paraId="0E7B2BF5" w14:textId="77777777" w:rsidR="00063F0D" w:rsidRDefault="00063F0D" w:rsidP="00EF50CF">
      <w:pPr>
        <w:spacing w:line="480" w:lineRule="auto"/>
        <w:rPr>
          <w:sz w:val="28"/>
          <w:szCs w:val="28"/>
        </w:rPr>
      </w:pPr>
    </w:p>
    <w:p w14:paraId="3778A05E" w14:textId="77777777" w:rsidR="00063F0D" w:rsidRDefault="00063F0D" w:rsidP="00EF50CF">
      <w:pPr>
        <w:spacing w:line="480" w:lineRule="auto"/>
        <w:rPr>
          <w:sz w:val="28"/>
          <w:szCs w:val="28"/>
        </w:rPr>
      </w:pPr>
    </w:p>
    <w:p w14:paraId="70D21CFE" w14:textId="77777777" w:rsidR="00063F0D" w:rsidRDefault="00063F0D" w:rsidP="00EF50CF">
      <w:pPr>
        <w:spacing w:line="480" w:lineRule="auto"/>
        <w:rPr>
          <w:sz w:val="28"/>
          <w:szCs w:val="28"/>
        </w:rPr>
      </w:pPr>
    </w:p>
    <w:p w14:paraId="251DCF32" w14:textId="77777777" w:rsidR="00063F0D" w:rsidRDefault="00063F0D" w:rsidP="00EF50CF">
      <w:pPr>
        <w:spacing w:line="480" w:lineRule="auto"/>
        <w:rPr>
          <w:sz w:val="28"/>
          <w:szCs w:val="28"/>
        </w:rPr>
      </w:pPr>
    </w:p>
    <w:p w14:paraId="09E18366" w14:textId="77777777" w:rsidR="00063F0D" w:rsidRDefault="00063F0D" w:rsidP="00EF50CF">
      <w:pPr>
        <w:spacing w:line="480" w:lineRule="auto"/>
        <w:rPr>
          <w:sz w:val="28"/>
          <w:szCs w:val="28"/>
        </w:rPr>
      </w:pPr>
    </w:p>
    <w:p w14:paraId="17864513" w14:textId="77777777" w:rsidR="00063F0D" w:rsidRDefault="00063F0D" w:rsidP="00EF50CF">
      <w:pPr>
        <w:spacing w:line="480" w:lineRule="auto"/>
        <w:rPr>
          <w:sz w:val="28"/>
          <w:szCs w:val="28"/>
        </w:rPr>
      </w:pPr>
    </w:p>
    <w:p w14:paraId="5395BC05" w14:textId="77777777" w:rsidR="00063F0D" w:rsidRDefault="00063F0D" w:rsidP="00EF50CF">
      <w:pPr>
        <w:spacing w:line="480" w:lineRule="auto"/>
        <w:rPr>
          <w:sz w:val="28"/>
          <w:szCs w:val="28"/>
        </w:rPr>
      </w:pPr>
    </w:p>
    <w:p w14:paraId="66AA32DD" w14:textId="77777777" w:rsidR="00063F0D" w:rsidRDefault="00063F0D" w:rsidP="00EF50CF">
      <w:pPr>
        <w:spacing w:line="480" w:lineRule="auto"/>
        <w:rPr>
          <w:sz w:val="28"/>
          <w:szCs w:val="28"/>
        </w:rPr>
      </w:pPr>
    </w:p>
    <w:p w14:paraId="5E50D519" w14:textId="77777777" w:rsidR="00063F0D" w:rsidRDefault="00063F0D" w:rsidP="00EF50CF">
      <w:pPr>
        <w:spacing w:line="480" w:lineRule="auto"/>
        <w:rPr>
          <w:sz w:val="28"/>
          <w:szCs w:val="28"/>
        </w:rPr>
      </w:pPr>
    </w:p>
    <w:p w14:paraId="0D6E39AD" w14:textId="77777777" w:rsidR="00063F0D" w:rsidRDefault="00063F0D" w:rsidP="00EF50CF">
      <w:pPr>
        <w:spacing w:line="480" w:lineRule="auto"/>
        <w:rPr>
          <w:sz w:val="28"/>
          <w:szCs w:val="28"/>
        </w:rPr>
      </w:pPr>
    </w:p>
    <w:p w14:paraId="26EB7E0A" w14:textId="77777777" w:rsidR="00063F0D" w:rsidRDefault="00063F0D" w:rsidP="00EF50CF">
      <w:pPr>
        <w:spacing w:line="480" w:lineRule="auto"/>
        <w:rPr>
          <w:sz w:val="28"/>
          <w:szCs w:val="28"/>
        </w:rPr>
      </w:pPr>
    </w:p>
    <w:p w14:paraId="7D8B55B8" w14:textId="77777777" w:rsidR="00063F0D" w:rsidRDefault="00063F0D" w:rsidP="00EF50CF">
      <w:pPr>
        <w:spacing w:line="480" w:lineRule="auto"/>
        <w:rPr>
          <w:sz w:val="28"/>
          <w:szCs w:val="28"/>
        </w:rPr>
      </w:pPr>
    </w:p>
    <w:p w14:paraId="5B209262" w14:textId="77777777" w:rsidR="00063F0D" w:rsidRDefault="00063F0D" w:rsidP="00EF50CF">
      <w:pPr>
        <w:spacing w:line="480" w:lineRule="auto"/>
        <w:rPr>
          <w:sz w:val="28"/>
          <w:szCs w:val="28"/>
        </w:rPr>
      </w:pPr>
    </w:p>
    <w:p w14:paraId="10C2C85F" w14:textId="77777777" w:rsidR="00063F0D" w:rsidRDefault="00063F0D" w:rsidP="00EF50CF">
      <w:pPr>
        <w:spacing w:line="480" w:lineRule="auto"/>
        <w:rPr>
          <w:sz w:val="28"/>
          <w:szCs w:val="28"/>
        </w:rPr>
      </w:pPr>
    </w:p>
    <w:p w14:paraId="2511D3CC" w14:textId="77777777" w:rsidR="00063F0D" w:rsidRDefault="00063F0D" w:rsidP="00EF50CF">
      <w:pPr>
        <w:spacing w:line="480" w:lineRule="auto"/>
        <w:rPr>
          <w:sz w:val="28"/>
          <w:szCs w:val="28"/>
        </w:rPr>
      </w:pPr>
    </w:p>
    <w:p w14:paraId="17662217" w14:textId="77777777" w:rsidR="00063F0D" w:rsidRDefault="00063F0D" w:rsidP="00EF50CF">
      <w:pPr>
        <w:spacing w:line="480" w:lineRule="auto"/>
        <w:rPr>
          <w:sz w:val="28"/>
          <w:szCs w:val="28"/>
        </w:rPr>
      </w:pPr>
    </w:p>
    <w:p w14:paraId="7979C40F" w14:textId="77777777" w:rsidR="00063F0D" w:rsidRDefault="00063F0D" w:rsidP="00EF50CF">
      <w:pPr>
        <w:spacing w:line="480" w:lineRule="auto"/>
        <w:rPr>
          <w:sz w:val="28"/>
          <w:szCs w:val="28"/>
        </w:rPr>
      </w:pPr>
    </w:p>
    <w:p w14:paraId="3789AA57" w14:textId="4F635980" w:rsidR="00F40AD1" w:rsidRPr="00063F0D" w:rsidRDefault="00CF0105" w:rsidP="00EF50CF">
      <w:pPr>
        <w:spacing w:line="480" w:lineRule="auto"/>
        <w:rPr>
          <w:b/>
          <w:bCs/>
          <w:sz w:val="28"/>
          <w:szCs w:val="28"/>
          <w:u w:val="single"/>
        </w:rPr>
      </w:pPr>
      <w:r w:rsidRPr="00063F0D">
        <w:rPr>
          <w:b/>
          <w:bCs/>
          <w:sz w:val="28"/>
          <w:szCs w:val="28"/>
          <w:u w:val="single"/>
        </w:rPr>
        <w:t>References</w:t>
      </w:r>
    </w:p>
    <w:p w14:paraId="40DD1D56" w14:textId="77777777" w:rsidR="00AA2C4F" w:rsidRDefault="00AA2C4F" w:rsidP="00CF0105">
      <w:pPr>
        <w:pStyle w:val="ListParagraph"/>
        <w:numPr>
          <w:ilvl w:val="0"/>
          <w:numId w:val="5"/>
        </w:numPr>
        <w:spacing w:line="480" w:lineRule="auto"/>
        <w:rPr>
          <w:sz w:val="28"/>
          <w:szCs w:val="28"/>
        </w:rPr>
      </w:pPr>
      <w:proofErr w:type="spellStart"/>
      <w:r>
        <w:rPr>
          <w:sz w:val="28"/>
          <w:szCs w:val="28"/>
        </w:rPr>
        <w:t>Andvig</w:t>
      </w:r>
      <w:proofErr w:type="spellEnd"/>
      <w:r>
        <w:rPr>
          <w:sz w:val="28"/>
          <w:szCs w:val="28"/>
        </w:rPr>
        <w:t xml:space="preserve">, E. </w:t>
      </w:r>
      <w:proofErr w:type="spellStart"/>
      <w:r>
        <w:rPr>
          <w:sz w:val="28"/>
          <w:szCs w:val="28"/>
        </w:rPr>
        <w:t>Hamidane</w:t>
      </w:r>
      <w:proofErr w:type="spellEnd"/>
      <w:r>
        <w:rPr>
          <w:sz w:val="28"/>
          <w:szCs w:val="28"/>
        </w:rPr>
        <w:t>, KS. Hanson, L. and Karlsson, B (2020). ‘Inmates</w:t>
      </w:r>
      <w:r w:rsidRPr="001855AB">
        <w:rPr>
          <w:sz w:val="28"/>
          <w:szCs w:val="28"/>
        </w:rPr>
        <w:t>’ perceptions and experiences of how they were prepared for release from a Norwegian open prison</w:t>
      </w:r>
      <w:r>
        <w:rPr>
          <w:sz w:val="28"/>
          <w:szCs w:val="28"/>
        </w:rPr>
        <w:t xml:space="preserve">’, Nordic Journal of Criminology, Volume: 22(1), p.204-220, Available at: </w:t>
      </w:r>
      <w:hyperlink r:id="rId11" w:anchor=":~:text=Norwegian%20prisons%20are%20often%20praised,(2014)" w:history="1">
        <w:r w:rsidRPr="0007600C">
          <w:rPr>
            <w:rStyle w:val="Hyperlink"/>
            <w:sz w:val="28"/>
            <w:szCs w:val="28"/>
          </w:rPr>
          <w:t>https://www.tandfonline.com/doi/full/10.1080/2578983X.2020.1847954#:~:text=Norwegian%20prisons%20are%20often%20praised,(2014)</w:t>
        </w:r>
      </w:hyperlink>
      <w:r>
        <w:rPr>
          <w:sz w:val="28"/>
          <w:szCs w:val="28"/>
        </w:rPr>
        <w:t xml:space="preserve"> , (Accessed date: 21/10/22).</w:t>
      </w:r>
    </w:p>
    <w:p w14:paraId="7DBB3A64" w14:textId="77777777" w:rsidR="00AA2C4F" w:rsidRDefault="00AA2C4F" w:rsidP="00B46209">
      <w:pPr>
        <w:pStyle w:val="ListParagraph"/>
        <w:numPr>
          <w:ilvl w:val="0"/>
          <w:numId w:val="5"/>
        </w:numPr>
        <w:spacing w:line="480" w:lineRule="auto"/>
        <w:rPr>
          <w:sz w:val="28"/>
          <w:szCs w:val="28"/>
        </w:rPr>
      </w:pPr>
      <w:r>
        <w:rPr>
          <w:sz w:val="28"/>
          <w:szCs w:val="28"/>
        </w:rPr>
        <w:t>Bernard, J. Haas, K. Siler, B. and Weatherby, AG. (2017). ‘</w:t>
      </w:r>
      <w:r w:rsidRPr="00B46209">
        <w:rPr>
          <w:sz w:val="28"/>
          <w:szCs w:val="28"/>
        </w:rPr>
        <w:t>Perceptions of Rehabilitation and Retribution in the Criminal Justice System: A Comparison of Public Opinion and Previous Literatur</w:t>
      </w:r>
      <w:r>
        <w:rPr>
          <w:sz w:val="28"/>
          <w:szCs w:val="28"/>
        </w:rPr>
        <w:t>e’, Journal of Forensic Sciences and Criminal Investigation, Volume: 5(3), p. 1-14, (Accessed date: 24/10/22).</w:t>
      </w:r>
    </w:p>
    <w:p w14:paraId="12BBF97B" w14:textId="77777777" w:rsidR="00AA2C4F" w:rsidRDefault="00AA2C4F" w:rsidP="00CF0105">
      <w:pPr>
        <w:pStyle w:val="ListParagraph"/>
        <w:numPr>
          <w:ilvl w:val="0"/>
          <w:numId w:val="5"/>
        </w:numPr>
        <w:spacing w:line="480" w:lineRule="auto"/>
        <w:rPr>
          <w:sz w:val="28"/>
          <w:szCs w:val="28"/>
        </w:rPr>
      </w:pPr>
      <w:proofErr w:type="spellStart"/>
      <w:proofErr w:type="gramStart"/>
      <w:r>
        <w:rPr>
          <w:sz w:val="28"/>
          <w:szCs w:val="28"/>
        </w:rPr>
        <w:t>Gul,R</w:t>
      </w:r>
      <w:proofErr w:type="spellEnd"/>
      <w:r>
        <w:rPr>
          <w:sz w:val="28"/>
          <w:szCs w:val="28"/>
        </w:rPr>
        <w:t>.</w:t>
      </w:r>
      <w:proofErr w:type="gramEnd"/>
      <w:r>
        <w:rPr>
          <w:sz w:val="28"/>
          <w:szCs w:val="28"/>
        </w:rPr>
        <w:t xml:space="preserve"> (2018). ‘</w:t>
      </w:r>
      <w:r w:rsidRPr="001E59AC">
        <w:rPr>
          <w:sz w:val="28"/>
          <w:szCs w:val="28"/>
        </w:rPr>
        <w:t>Our Prisons Punitive or Rehabilitative? An Analysis of Theory and Practice</w:t>
      </w:r>
      <w:r>
        <w:rPr>
          <w:sz w:val="28"/>
          <w:szCs w:val="28"/>
        </w:rPr>
        <w:t xml:space="preserve">’, Policy Perspectives, Volume:15(3), p.67-83, Available at: </w:t>
      </w:r>
      <w:hyperlink r:id="rId12" w:anchor="metadata_info_tab_contents" w:history="1">
        <w:r w:rsidRPr="0007600C">
          <w:rPr>
            <w:rStyle w:val="Hyperlink"/>
            <w:sz w:val="28"/>
            <w:szCs w:val="28"/>
          </w:rPr>
          <w:t>https://www.jstor.org/stable/10.13169/polipers.15.3.0067#metadata_info_tab_contents</w:t>
        </w:r>
      </w:hyperlink>
      <w:r>
        <w:rPr>
          <w:sz w:val="28"/>
          <w:szCs w:val="28"/>
        </w:rPr>
        <w:t xml:space="preserve"> , (Accessed date: 21/10/22).</w:t>
      </w:r>
    </w:p>
    <w:p w14:paraId="505E8D91" w14:textId="77777777" w:rsidR="00AA2C4F" w:rsidRDefault="00AA2C4F" w:rsidP="00452BD1">
      <w:pPr>
        <w:pStyle w:val="ListParagraph"/>
        <w:numPr>
          <w:ilvl w:val="0"/>
          <w:numId w:val="5"/>
        </w:numPr>
        <w:spacing w:line="480" w:lineRule="auto"/>
        <w:rPr>
          <w:sz w:val="28"/>
          <w:szCs w:val="28"/>
        </w:rPr>
      </w:pPr>
      <w:r>
        <w:rPr>
          <w:sz w:val="28"/>
          <w:szCs w:val="28"/>
        </w:rPr>
        <w:lastRenderedPageBreak/>
        <w:t>HM Inspectorate of Prisons, (2017). ‘</w:t>
      </w:r>
      <w:r w:rsidRPr="00452BD1">
        <w:rPr>
          <w:sz w:val="28"/>
          <w:szCs w:val="28"/>
        </w:rPr>
        <w:t>Life in prison: Living conditions</w:t>
      </w:r>
      <w:r>
        <w:rPr>
          <w:sz w:val="28"/>
          <w:szCs w:val="28"/>
        </w:rPr>
        <w:t xml:space="preserve">’, Available at: </w:t>
      </w:r>
      <w:hyperlink r:id="rId13" w:history="1">
        <w:r w:rsidRPr="0007600C">
          <w:rPr>
            <w:rStyle w:val="Hyperlink"/>
            <w:sz w:val="28"/>
            <w:szCs w:val="28"/>
          </w:rPr>
          <w:t>https://www.justiceinspectorates.gov.uk/hmiprisons/wp-content/uploads/sites/4/2017/10/Findings-paper-Living-conditions-FINAL-.pdf</w:t>
        </w:r>
      </w:hyperlink>
      <w:r>
        <w:rPr>
          <w:sz w:val="28"/>
          <w:szCs w:val="28"/>
        </w:rPr>
        <w:t xml:space="preserve"> , (Accessed date: 16/10/22).</w:t>
      </w:r>
    </w:p>
    <w:p w14:paraId="5669E21E" w14:textId="77777777" w:rsidR="00AA2C4F" w:rsidRPr="00452BD1" w:rsidRDefault="00AA2C4F" w:rsidP="00452BD1">
      <w:pPr>
        <w:pStyle w:val="ListParagraph"/>
        <w:numPr>
          <w:ilvl w:val="0"/>
          <w:numId w:val="5"/>
        </w:numPr>
        <w:spacing w:line="480" w:lineRule="auto"/>
        <w:rPr>
          <w:sz w:val="28"/>
          <w:szCs w:val="28"/>
        </w:rPr>
      </w:pPr>
      <w:r>
        <w:rPr>
          <w:sz w:val="28"/>
          <w:szCs w:val="28"/>
        </w:rPr>
        <w:t>James, E. (2013). ‘</w:t>
      </w:r>
      <w:r w:rsidRPr="004A7A1A">
        <w:rPr>
          <w:sz w:val="28"/>
          <w:szCs w:val="28"/>
        </w:rPr>
        <w:t>The Norwegian prison where inmates are treated like people</w:t>
      </w:r>
      <w:r>
        <w:rPr>
          <w:sz w:val="28"/>
          <w:szCs w:val="28"/>
        </w:rPr>
        <w:t xml:space="preserve">’, The Guardian, Available at: </w:t>
      </w:r>
      <w:hyperlink r:id="rId14" w:history="1">
        <w:r w:rsidRPr="00242F5B">
          <w:rPr>
            <w:rStyle w:val="Hyperlink"/>
            <w:sz w:val="28"/>
            <w:szCs w:val="28"/>
          </w:rPr>
          <w:t>https://www.theguardian.com/society/2013/feb/25/norwegian-prison-inmates-treated-like-people</w:t>
        </w:r>
      </w:hyperlink>
      <w:r>
        <w:rPr>
          <w:sz w:val="28"/>
          <w:szCs w:val="28"/>
        </w:rPr>
        <w:t xml:space="preserve"> , (Accessed date: 22/10/22)</w:t>
      </w:r>
    </w:p>
    <w:p w14:paraId="37148F10" w14:textId="77777777" w:rsidR="00AA2C4F" w:rsidRDefault="00AA2C4F" w:rsidP="00AC2F04">
      <w:pPr>
        <w:pStyle w:val="ListParagraph"/>
        <w:numPr>
          <w:ilvl w:val="0"/>
          <w:numId w:val="5"/>
        </w:numPr>
        <w:spacing w:line="480" w:lineRule="auto"/>
        <w:rPr>
          <w:sz w:val="28"/>
          <w:szCs w:val="28"/>
        </w:rPr>
      </w:pPr>
      <w:r>
        <w:rPr>
          <w:sz w:val="28"/>
          <w:szCs w:val="28"/>
        </w:rPr>
        <w:t>Wood, LJ and Viki, TG (2001). ‘</w:t>
      </w:r>
      <w:r w:rsidRPr="00AC2F04">
        <w:rPr>
          <w:sz w:val="28"/>
          <w:szCs w:val="28"/>
        </w:rPr>
        <w:t>Public Attitudes to Crime and Punishment: A Review of the Research.</w:t>
      </w:r>
      <w:r>
        <w:rPr>
          <w:sz w:val="28"/>
          <w:szCs w:val="28"/>
        </w:rPr>
        <w:t xml:space="preserve">’, Available at: </w:t>
      </w:r>
      <w:hyperlink r:id="rId15" w:history="1">
        <w:r w:rsidRPr="0007600C">
          <w:rPr>
            <w:rStyle w:val="Hyperlink"/>
            <w:sz w:val="28"/>
            <w:szCs w:val="28"/>
          </w:rPr>
          <w:t>https://core.ac.uk/download/pdf/322997.pdf</w:t>
        </w:r>
      </w:hyperlink>
      <w:r>
        <w:rPr>
          <w:sz w:val="28"/>
          <w:szCs w:val="28"/>
        </w:rPr>
        <w:t xml:space="preserve"> , (Accessed date: 21/10/22).</w:t>
      </w:r>
    </w:p>
    <w:p w14:paraId="602028F4" w14:textId="77777777" w:rsidR="00F40AD1" w:rsidRDefault="00F40AD1" w:rsidP="00EF50CF">
      <w:pPr>
        <w:spacing w:line="480" w:lineRule="auto"/>
        <w:rPr>
          <w:sz w:val="28"/>
          <w:szCs w:val="28"/>
        </w:rPr>
      </w:pPr>
    </w:p>
    <w:p w14:paraId="63002E8C" w14:textId="77777777" w:rsidR="00F40AD1" w:rsidRDefault="00F40AD1" w:rsidP="00EF50CF">
      <w:pPr>
        <w:spacing w:line="480" w:lineRule="auto"/>
        <w:rPr>
          <w:sz w:val="28"/>
          <w:szCs w:val="28"/>
        </w:rPr>
      </w:pPr>
    </w:p>
    <w:p w14:paraId="30256B99" w14:textId="77777777" w:rsidR="00F40AD1" w:rsidRDefault="00F40AD1" w:rsidP="00EF50CF">
      <w:pPr>
        <w:spacing w:line="480" w:lineRule="auto"/>
        <w:rPr>
          <w:sz w:val="28"/>
          <w:szCs w:val="28"/>
        </w:rPr>
      </w:pPr>
    </w:p>
    <w:p w14:paraId="086DF5C4" w14:textId="77777777" w:rsidR="00F40AD1" w:rsidRDefault="00F40AD1" w:rsidP="00EF50CF">
      <w:pPr>
        <w:spacing w:line="480" w:lineRule="auto"/>
        <w:rPr>
          <w:sz w:val="28"/>
          <w:szCs w:val="28"/>
        </w:rPr>
      </w:pPr>
    </w:p>
    <w:p w14:paraId="4D7D40F6" w14:textId="77777777" w:rsidR="00F40AD1" w:rsidRDefault="00F40AD1" w:rsidP="00EF50CF">
      <w:pPr>
        <w:spacing w:line="480" w:lineRule="auto"/>
        <w:rPr>
          <w:sz w:val="28"/>
          <w:szCs w:val="28"/>
        </w:rPr>
      </w:pPr>
    </w:p>
    <w:p w14:paraId="6FC55CD1" w14:textId="77777777" w:rsidR="00F40AD1" w:rsidRDefault="00F40AD1" w:rsidP="00EF50CF">
      <w:pPr>
        <w:spacing w:line="480" w:lineRule="auto"/>
        <w:rPr>
          <w:sz w:val="28"/>
          <w:szCs w:val="28"/>
        </w:rPr>
      </w:pPr>
    </w:p>
    <w:p w14:paraId="2647AB9F" w14:textId="77777777" w:rsidR="00F40AD1" w:rsidRDefault="00F40AD1" w:rsidP="00EF50CF">
      <w:pPr>
        <w:spacing w:line="480" w:lineRule="auto"/>
        <w:rPr>
          <w:sz w:val="28"/>
          <w:szCs w:val="28"/>
        </w:rPr>
      </w:pPr>
    </w:p>
    <w:p w14:paraId="71B81A82" w14:textId="77777777" w:rsidR="00F40AD1" w:rsidRDefault="00F40AD1" w:rsidP="00EF50CF">
      <w:pPr>
        <w:spacing w:line="480" w:lineRule="auto"/>
        <w:rPr>
          <w:sz w:val="28"/>
          <w:szCs w:val="28"/>
        </w:rPr>
      </w:pPr>
    </w:p>
    <w:p w14:paraId="635911B0" w14:textId="77777777" w:rsidR="00F40AD1" w:rsidRDefault="00F40AD1" w:rsidP="00EF50CF">
      <w:pPr>
        <w:spacing w:line="480" w:lineRule="auto"/>
        <w:rPr>
          <w:sz w:val="28"/>
          <w:szCs w:val="28"/>
        </w:rPr>
      </w:pPr>
    </w:p>
    <w:p w14:paraId="41C81380" w14:textId="77777777" w:rsidR="00F40AD1" w:rsidRDefault="00F40AD1" w:rsidP="00EF50CF">
      <w:pPr>
        <w:spacing w:line="480" w:lineRule="auto"/>
        <w:rPr>
          <w:sz w:val="28"/>
          <w:szCs w:val="28"/>
        </w:rPr>
      </w:pPr>
    </w:p>
    <w:p w14:paraId="40A5E74B" w14:textId="77777777" w:rsidR="00F40AD1" w:rsidRDefault="00F40AD1" w:rsidP="00EF50CF">
      <w:pPr>
        <w:spacing w:line="480" w:lineRule="auto"/>
        <w:rPr>
          <w:sz w:val="28"/>
          <w:szCs w:val="28"/>
        </w:rPr>
      </w:pPr>
    </w:p>
    <w:p w14:paraId="1E1BCB40" w14:textId="77777777" w:rsidR="00F40AD1" w:rsidRDefault="00F40AD1" w:rsidP="00EF50CF">
      <w:pPr>
        <w:spacing w:line="480" w:lineRule="auto"/>
        <w:rPr>
          <w:sz w:val="28"/>
          <w:szCs w:val="28"/>
        </w:rPr>
      </w:pPr>
    </w:p>
    <w:p w14:paraId="62D1897E" w14:textId="77777777" w:rsidR="00F40AD1" w:rsidRDefault="00F40AD1" w:rsidP="00EF50CF">
      <w:pPr>
        <w:spacing w:line="480" w:lineRule="auto"/>
        <w:rPr>
          <w:sz w:val="28"/>
          <w:szCs w:val="28"/>
        </w:rPr>
      </w:pPr>
    </w:p>
    <w:p w14:paraId="2FCE2264" w14:textId="77777777" w:rsidR="00F40AD1" w:rsidRDefault="00F40AD1" w:rsidP="00EF50CF">
      <w:pPr>
        <w:spacing w:line="480" w:lineRule="auto"/>
        <w:rPr>
          <w:sz w:val="28"/>
          <w:szCs w:val="28"/>
        </w:rPr>
      </w:pPr>
    </w:p>
    <w:p w14:paraId="2B28FBD4" w14:textId="77777777" w:rsidR="00F40AD1" w:rsidRDefault="00F40AD1" w:rsidP="00EF50CF">
      <w:pPr>
        <w:spacing w:line="480" w:lineRule="auto"/>
        <w:rPr>
          <w:sz w:val="28"/>
          <w:szCs w:val="28"/>
        </w:rPr>
      </w:pPr>
    </w:p>
    <w:p w14:paraId="03C61710" w14:textId="77777777" w:rsidR="00F40AD1" w:rsidRDefault="00F40AD1" w:rsidP="00EF50CF">
      <w:pPr>
        <w:spacing w:line="480" w:lineRule="auto"/>
        <w:rPr>
          <w:sz w:val="28"/>
          <w:szCs w:val="28"/>
        </w:rPr>
      </w:pPr>
    </w:p>
    <w:p w14:paraId="0A06E0FE" w14:textId="77777777" w:rsidR="00F40AD1" w:rsidRDefault="00F40AD1" w:rsidP="00EF50CF">
      <w:pPr>
        <w:spacing w:line="480" w:lineRule="auto"/>
        <w:rPr>
          <w:sz w:val="28"/>
          <w:szCs w:val="28"/>
        </w:rPr>
      </w:pPr>
    </w:p>
    <w:p w14:paraId="1818D103" w14:textId="77777777" w:rsidR="00F40AD1" w:rsidRDefault="00F40AD1" w:rsidP="00EF50CF">
      <w:pPr>
        <w:spacing w:line="480" w:lineRule="auto"/>
        <w:rPr>
          <w:sz w:val="28"/>
          <w:szCs w:val="28"/>
        </w:rPr>
      </w:pPr>
    </w:p>
    <w:p w14:paraId="101FAA4C" w14:textId="77777777" w:rsidR="00F40AD1" w:rsidRDefault="00F40AD1" w:rsidP="00EF50CF">
      <w:pPr>
        <w:spacing w:line="480" w:lineRule="auto"/>
        <w:rPr>
          <w:sz w:val="28"/>
          <w:szCs w:val="28"/>
        </w:rPr>
      </w:pPr>
    </w:p>
    <w:p w14:paraId="343F1FCA" w14:textId="77777777" w:rsidR="00EF50CF" w:rsidRPr="00EF50CF" w:rsidRDefault="00EF50CF" w:rsidP="00EF50CF">
      <w:pPr>
        <w:spacing w:line="480" w:lineRule="auto"/>
        <w:rPr>
          <w:sz w:val="28"/>
          <w:szCs w:val="28"/>
        </w:rPr>
      </w:pPr>
    </w:p>
    <w:p w14:paraId="74B34898" w14:textId="77777777" w:rsidR="00EF50CF" w:rsidRPr="00EF50CF" w:rsidRDefault="00EF50CF" w:rsidP="00EF50CF">
      <w:pPr>
        <w:spacing w:line="480" w:lineRule="auto"/>
        <w:rPr>
          <w:sz w:val="28"/>
          <w:szCs w:val="28"/>
        </w:rPr>
      </w:pPr>
    </w:p>
    <w:p w14:paraId="79A64A05" w14:textId="77777777" w:rsidR="00EF50CF" w:rsidRPr="00EF50CF" w:rsidRDefault="00EF50CF" w:rsidP="00EF50CF">
      <w:pPr>
        <w:spacing w:line="480" w:lineRule="auto"/>
        <w:rPr>
          <w:sz w:val="28"/>
          <w:szCs w:val="28"/>
        </w:rPr>
      </w:pPr>
    </w:p>
    <w:p w14:paraId="73CF244E" w14:textId="0FAE593C" w:rsidR="00EF50CF" w:rsidRPr="00EF50CF" w:rsidRDefault="00EF50CF" w:rsidP="00EF50CF">
      <w:pPr>
        <w:spacing w:line="480" w:lineRule="auto"/>
        <w:rPr>
          <w:sz w:val="28"/>
          <w:szCs w:val="28"/>
        </w:rPr>
      </w:pPr>
    </w:p>
    <w:sectPr w:rsidR="00EF50CF" w:rsidRPr="00EF50CF" w:rsidSect="009D1C49">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243EE" w14:textId="77777777" w:rsidR="009A151A" w:rsidRDefault="009A151A" w:rsidP="009A151A">
      <w:pPr>
        <w:spacing w:after="0" w:line="240" w:lineRule="auto"/>
      </w:pPr>
      <w:r>
        <w:separator/>
      </w:r>
    </w:p>
  </w:endnote>
  <w:endnote w:type="continuationSeparator" w:id="0">
    <w:p w14:paraId="6DC3405C" w14:textId="77777777" w:rsidR="009A151A" w:rsidRDefault="009A151A" w:rsidP="009A1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926240"/>
      <w:docPartObj>
        <w:docPartGallery w:val="Page Numbers (Bottom of Page)"/>
        <w:docPartUnique/>
      </w:docPartObj>
    </w:sdtPr>
    <w:sdtEndPr>
      <w:rPr>
        <w:color w:val="7F7F7F" w:themeColor="background1" w:themeShade="7F"/>
        <w:spacing w:val="60"/>
      </w:rPr>
    </w:sdtEndPr>
    <w:sdtContent>
      <w:p w14:paraId="2BE00D1E" w14:textId="2C1006D8" w:rsidR="009A151A" w:rsidRDefault="009A151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E98A12" w14:textId="77777777" w:rsidR="009A151A" w:rsidRDefault="009A1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5ACD7" w14:textId="77777777" w:rsidR="009A151A" w:rsidRDefault="009A151A" w:rsidP="009A151A">
      <w:pPr>
        <w:spacing w:after="0" w:line="240" w:lineRule="auto"/>
      </w:pPr>
      <w:r>
        <w:separator/>
      </w:r>
    </w:p>
  </w:footnote>
  <w:footnote w:type="continuationSeparator" w:id="0">
    <w:p w14:paraId="3DBCF0F6" w14:textId="77777777" w:rsidR="009A151A" w:rsidRDefault="009A151A" w:rsidP="009A1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DB26F5"/>
    <w:multiLevelType w:val="hybridMultilevel"/>
    <w:tmpl w:val="68061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015AE0"/>
    <w:multiLevelType w:val="hybridMultilevel"/>
    <w:tmpl w:val="5EC07F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F38506C"/>
    <w:multiLevelType w:val="hybridMultilevel"/>
    <w:tmpl w:val="01C43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95778">
    <w:abstractNumId w:val="3"/>
  </w:num>
  <w:num w:numId="2" w16cid:durableId="1588421436">
    <w:abstractNumId w:val="2"/>
  </w:num>
  <w:num w:numId="3" w16cid:durableId="863907445">
    <w:abstractNumId w:val="0"/>
  </w:num>
  <w:num w:numId="4" w16cid:durableId="1062291334">
    <w:abstractNumId w:val="1"/>
  </w:num>
  <w:num w:numId="5" w16cid:durableId="754280303">
    <w:abstractNumId w:val="4"/>
  </w:num>
  <w:num w:numId="6" w16cid:durableId="447167454">
    <w:abstractNumId w:val="5"/>
  </w:num>
  <w:num w:numId="7" w16cid:durableId="996033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634DD"/>
    <w:rsid w:val="00063F0D"/>
    <w:rsid w:val="000831D6"/>
    <w:rsid w:val="00093E23"/>
    <w:rsid w:val="000A7879"/>
    <w:rsid w:val="000C6524"/>
    <w:rsid w:val="000E72D9"/>
    <w:rsid w:val="00106629"/>
    <w:rsid w:val="001120B3"/>
    <w:rsid w:val="0014035E"/>
    <w:rsid w:val="00143BF8"/>
    <w:rsid w:val="00146A0F"/>
    <w:rsid w:val="00147352"/>
    <w:rsid w:val="001657CB"/>
    <w:rsid w:val="001769F3"/>
    <w:rsid w:val="001855AB"/>
    <w:rsid w:val="001C2D8D"/>
    <w:rsid w:val="001E15DE"/>
    <w:rsid w:val="001E59AC"/>
    <w:rsid w:val="002033A2"/>
    <w:rsid w:val="00220AAC"/>
    <w:rsid w:val="00263314"/>
    <w:rsid w:val="00277374"/>
    <w:rsid w:val="002A0E0A"/>
    <w:rsid w:val="002B54C3"/>
    <w:rsid w:val="002C232B"/>
    <w:rsid w:val="002C2A77"/>
    <w:rsid w:val="002D226F"/>
    <w:rsid w:val="003106F8"/>
    <w:rsid w:val="00326090"/>
    <w:rsid w:val="003336E4"/>
    <w:rsid w:val="00367143"/>
    <w:rsid w:val="00381F11"/>
    <w:rsid w:val="00387573"/>
    <w:rsid w:val="0039692F"/>
    <w:rsid w:val="003C17EC"/>
    <w:rsid w:val="003C4323"/>
    <w:rsid w:val="003C7F59"/>
    <w:rsid w:val="003D029E"/>
    <w:rsid w:val="00404F31"/>
    <w:rsid w:val="00406D0B"/>
    <w:rsid w:val="00452BD1"/>
    <w:rsid w:val="00495127"/>
    <w:rsid w:val="004A7A1A"/>
    <w:rsid w:val="004E3213"/>
    <w:rsid w:val="004E7584"/>
    <w:rsid w:val="00500D08"/>
    <w:rsid w:val="005149EC"/>
    <w:rsid w:val="00521969"/>
    <w:rsid w:val="005231F8"/>
    <w:rsid w:val="00524568"/>
    <w:rsid w:val="00541F25"/>
    <w:rsid w:val="00555B0C"/>
    <w:rsid w:val="00557DD9"/>
    <w:rsid w:val="005673FA"/>
    <w:rsid w:val="005749A9"/>
    <w:rsid w:val="00581BAE"/>
    <w:rsid w:val="00593091"/>
    <w:rsid w:val="005A3023"/>
    <w:rsid w:val="005B7D8D"/>
    <w:rsid w:val="005C5840"/>
    <w:rsid w:val="005D13F0"/>
    <w:rsid w:val="005F47A3"/>
    <w:rsid w:val="005F58F1"/>
    <w:rsid w:val="00620355"/>
    <w:rsid w:val="00622F64"/>
    <w:rsid w:val="00630FF1"/>
    <w:rsid w:val="00656C53"/>
    <w:rsid w:val="00657373"/>
    <w:rsid w:val="0067735E"/>
    <w:rsid w:val="0068416B"/>
    <w:rsid w:val="006A2312"/>
    <w:rsid w:val="006D1E81"/>
    <w:rsid w:val="006E1E9A"/>
    <w:rsid w:val="006E4239"/>
    <w:rsid w:val="006E5720"/>
    <w:rsid w:val="006E5B39"/>
    <w:rsid w:val="006F7E1D"/>
    <w:rsid w:val="00704803"/>
    <w:rsid w:val="00721A26"/>
    <w:rsid w:val="00722F1B"/>
    <w:rsid w:val="007254F2"/>
    <w:rsid w:val="0074467D"/>
    <w:rsid w:val="00781B8B"/>
    <w:rsid w:val="007A1BDA"/>
    <w:rsid w:val="007D42E0"/>
    <w:rsid w:val="00806DD0"/>
    <w:rsid w:val="00827E4D"/>
    <w:rsid w:val="00850D32"/>
    <w:rsid w:val="00854C3A"/>
    <w:rsid w:val="00864EAD"/>
    <w:rsid w:val="00891533"/>
    <w:rsid w:val="008A3ED2"/>
    <w:rsid w:val="008A670F"/>
    <w:rsid w:val="008C24D4"/>
    <w:rsid w:val="008F1652"/>
    <w:rsid w:val="008F45FC"/>
    <w:rsid w:val="00907899"/>
    <w:rsid w:val="0091322C"/>
    <w:rsid w:val="00915491"/>
    <w:rsid w:val="00935398"/>
    <w:rsid w:val="0097226F"/>
    <w:rsid w:val="009A151A"/>
    <w:rsid w:val="009A7904"/>
    <w:rsid w:val="009D084F"/>
    <w:rsid w:val="009D1C49"/>
    <w:rsid w:val="00A4775C"/>
    <w:rsid w:val="00A52F00"/>
    <w:rsid w:val="00A65B0A"/>
    <w:rsid w:val="00A81CEA"/>
    <w:rsid w:val="00A95164"/>
    <w:rsid w:val="00AA2C4F"/>
    <w:rsid w:val="00AC2F04"/>
    <w:rsid w:val="00AF2835"/>
    <w:rsid w:val="00AF28E8"/>
    <w:rsid w:val="00AF5C1F"/>
    <w:rsid w:val="00B014BF"/>
    <w:rsid w:val="00B049D5"/>
    <w:rsid w:val="00B25A7A"/>
    <w:rsid w:val="00B27EA5"/>
    <w:rsid w:val="00B32D11"/>
    <w:rsid w:val="00B41BA3"/>
    <w:rsid w:val="00B43549"/>
    <w:rsid w:val="00B4358B"/>
    <w:rsid w:val="00B46209"/>
    <w:rsid w:val="00B64EC3"/>
    <w:rsid w:val="00B97EA3"/>
    <w:rsid w:val="00BA69C3"/>
    <w:rsid w:val="00BB5538"/>
    <w:rsid w:val="00BE1E65"/>
    <w:rsid w:val="00BF46AB"/>
    <w:rsid w:val="00C031BE"/>
    <w:rsid w:val="00C16CC8"/>
    <w:rsid w:val="00C232F9"/>
    <w:rsid w:val="00C27EAA"/>
    <w:rsid w:val="00C406D1"/>
    <w:rsid w:val="00C616FB"/>
    <w:rsid w:val="00C74681"/>
    <w:rsid w:val="00C82F41"/>
    <w:rsid w:val="00CC3118"/>
    <w:rsid w:val="00CC361C"/>
    <w:rsid w:val="00CC4D43"/>
    <w:rsid w:val="00CD05B3"/>
    <w:rsid w:val="00CF0105"/>
    <w:rsid w:val="00CF4E12"/>
    <w:rsid w:val="00CF7372"/>
    <w:rsid w:val="00D0211C"/>
    <w:rsid w:val="00D62C54"/>
    <w:rsid w:val="00D818BB"/>
    <w:rsid w:val="00DA18BF"/>
    <w:rsid w:val="00DA7F39"/>
    <w:rsid w:val="00DC0194"/>
    <w:rsid w:val="00DC23F9"/>
    <w:rsid w:val="00DC73DF"/>
    <w:rsid w:val="00DC754C"/>
    <w:rsid w:val="00DD5CB1"/>
    <w:rsid w:val="00E160ED"/>
    <w:rsid w:val="00E23429"/>
    <w:rsid w:val="00E262BF"/>
    <w:rsid w:val="00E46108"/>
    <w:rsid w:val="00E46E50"/>
    <w:rsid w:val="00E6440F"/>
    <w:rsid w:val="00E908E3"/>
    <w:rsid w:val="00E954F0"/>
    <w:rsid w:val="00EA7343"/>
    <w:rsid w:val="00EB3432"/>
    <w:rsid w:val="00EF50CF"/>
    <w:rsid w:val="00F129CF"/>
    <w:rsid w:val="00F17E7F"/>
    <w:rsid w:val="00F233AD"/>
    <w:rsid w:val="00F40AD1"/>
    <w:rsid w:val="00F6769C"/>
    <w:rsid w:val="00F87DF7"/>
    <w:rsid w:val="00FA25F3"/>
    <w:rsid w:val="00FC0D76"/>
    <w:rsid w:val="00FD108D"/>
    <w:rsid w:val="00FD2BC9"/>
    <w:rsid w:val="00FD532D"/>
    <w:rsid w:val="00FE5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C74681"/>
    <w:rPr>
      <w:color w:val="605E5C"/>
      <w:shd w:val="clear" w:color="auto" w:fill="E1DFDD"/>
    </w:rPr>
  </w:style>
  <w:style w:type="paragraph" w:styleId="Header">
    <w:name w:val="header"/>
    <w:basedOn w:val="Normal"/>
    <w:link w:val="HeaderChar"/>
    <w:uiPriority w:val="99"/>
    <w:unhideWhenUsed/>
    <w:rsid w:val="009A1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51A"/>
  </w:style>
  <w:style w:type="paragraph" w:styleId="Footer">
    <w:name w:val="footer"/>
    <w:basedOn w:val="Normal"/>
    <w:link w:val="FooterChar"/>
    <w:uiPriority w:val="99"/>
    <w:unhideWhenUsed/>
    <w:rsid w:val="009A1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usticeinspectorates.gov.uk/hmiprisons/wp-content/uploads/sites/4/2017/10/Findings-paper-Living-conditions-FINAL-.pdf"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jstor.org/stable/10.13169/polipers.15.3.006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ndfonline.com/doi/full/10.1080/2578983X.2020.1847954" TargetMode="External"/><Relationship Id="rId5" Type="http://schemas.openxmlformats.org/officeDocument/2006/relationships/settings" Target="settings.xml"/><Relationship Id="rId15" Type="http://schemas.openxmlformats.org/officeDocument/2006/relationships/hyperlink" Target="https://core.ac.uk/download/pdf/322997.pdf"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heguardian.com/society/2013/feb/25/norwegian-prison-inmates-treated-like-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1299</Words>
  <Characters>7408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Individual Project</vt:lpstr>
    </vt:vector>
  </TitlesOfParts>
  <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dc:title>
  <dc:subject>Is there a difference in the public perception of rehabilitative versus punitive prisons</dc:subject>
  <dc:creator>Mike Durke</dc:creator>
  <cp:keywords/>
  <dc:description/>
  <cp:lastModifiedBy>Courtney Smith</cp:lastModifiedBy>
  <cp:revision>2</cp:revision>
  <dcterms:created xsi:type="dcterms:W3CDTF">2022-10-27T17:59:00Z</dcterms:created>
  <dcterms:modified xsi:type="dcterms:W3CDTF">2022-10-27T17:59:00Z</dcterms:modified>
</cp:coreProperties>
</file>