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F09A1" w14:textId="77777777" w:rsidR="00F16609" w:rsidRDefault="00F16609" w:rsidP="008F5B50">
      <w:pPr>
        <w:jc w:val="center"/>
        <w:rPr>
          <w:rFonts w:ascii="Arial" w:hAnsi="Arial" w:cs="Arial"/>
          <w:sz w:val="24"/>
          <w:szCs w:val="24"/>
        </w:rPr>
      </w:pPr>
    </w:p>
    <w:p w14:paraId="0AEACCCD" w14:textId="77777777" w:rsidR="00F16609" w:rsidRDefault="00F16609" w:rsidP="008F5B50">
      <w:pPr>
        <w:jc w:val="center"/>
        <w:rPr>
          <w:rFonts w:ascii="Arial" w:hAnsi="Arial" w:cs="Arial"/>
          <w:sz w:val="24"/>
          <w:szCs w:val="24"/>
        </w:rPr>
      </w:pPr>
    </w:p>
    <w:p w14:paraId="0956B7E5" w14:textId="77777777" w:rsidR="00F16609" w:rsidRDefault="00F16609" w:rsidP="008F5B50">
      <w:pPr>
        <w:jc w:val="center"/>
        <w:rPr>
          <w:rFonts w:ascii="Arial" w:hAnsi="Arial" w:cs="Arial"/>
          <w:sz w:val="24"/>
          <w:szCs w:val="24"/>
        </w:rPr>
      </w:pPr>
    </w:p>
    <w:p w14:paraId="595F90A7" w14:textId="77777777" w:rsidR="00F16609" w:rsidRDefault="00F16609" w:rsidP="008F5B50">
      <w:pPr>
        <w:jc w:val="center"/>
        <w:rPr>
          <w:rFonts w:ascii="Arial" w:hAnsi="Arial" w:cs="Arial"/>
          <w:sz w:val="24"/>
          <w:szCs w:val="24"/>
        </w:rPr>
      </w:pPr>
    </w:p>
    <w:p w14:paraId="43A5586E" w14:textId="77777777" w:rsidR="00F16609" w:rsidRDefault="00F16609" w:rsidP="008F5B50">
      <w:pPr>
        <w:jc w:val="center"/>
        <w:rPr>
          <w:rFonts w:ascii="Arial" w:hAnsi="Arial" w:cs="Arial"/>
          <w:sz w:val="24"/>
          <w:szCs w:val="24"/>
        </w:rPr>
      </w:pPr>
    </w:p>
    <w:p w14:paraId="5E01833A" w14:textId="423D45A3" w:rsidR="003F6137" w:rsidRDefault="008F5B50" w:rsidP="008F5B50">
      <w:pPr>
        <w:jc w:val="center"/>
        <w:rPr>
          <w:rFonts w:ascii="Arial" w:hAnsi="Arial" w:cs="Arial"/>
          <w:sz w:val="24"/>
          <w:szCs w:val="24"/>
        </w:rPr>
      </w:pPr>
      <w:r>
        <w:rPr>
          <w:rFonts w:ascii="Arial" w:hAnsi="Arial" w:cs="Arial"/>
          <w:sz w:val="24"/>
          <w:szCs w:val="24"/>
        </w:rPr>
        <w:t>BA International Hotel Management</w:t>
      </w:r>
    </w:p>
    <w:p w14:paraId="1B0EE8E7" w14:textId="77777777" w:rsidR="008F5B50" w:rsidRDefault="008F5B50" w:rsidP="008F5B50">
      <w:pPr>
        <w:jc w:val="center"/>
        <w:rPr>
          <w:rFonts w:ascii="Arial" w:hAnsi="Arial" w:cs="Arial"/>
          <w:sz w:val="24"/>
          <w:szCs w:val="24"/>
        </w:rPr>
      </w:pPr>
    </w:p>
    <w:p w14:paraId="5E115287" w14:textId="2EF442FE" w:rsidR="008F5B50" w:rsidRDefault="008F5B50" w:rsidP="008F5B50">
      <w:pPr>
        <w:jc w:val="center"/>
        <w:rPr>
          <w:rFonts w:ascii="Arial" w:hAnsi="Arial" w:cs="Arial"/>
          <w:sz w:val="24"/>
          <w:szCs w:val="24"/>
        </w:rPr>
      </w:pPr>
      <w:r>
        <w:rPr>
          <w:rFonts w:ascii="Arial" w:hAnsi="Arial" w:cs="Arial"/>
          <w:sz w:val="24"/>
          <w:szCs w:val="24"/>
        </w:rPr>
        <w:t>Management and Organisational Behaviour</w:t>
      </w:r>
    </w:p>
    <w:p w14:paraId="7713D4A6" w14:textId="77777777" w:rsidR="008F5B50" w:rsidRDefault="008F5B50" w:rsidP="008F5B50">
      <w:pPr>
        <w:jc w:val="center"/>
        <w:rPr>
          <w:rFonts w:ascii="Arial" w:hAnsi="Arial" w:cs="Arial"/>
          <w:sz w:val="24"/>
          <w:szCs w:val="24"/>
        </w:rPr>
      </w:pPr>
    </w:p>
    <w:p w14:paraId="5DCC89CC" w14:textId="77DE9541" w:rsidR="008F5B50" w:rsidRDefault="008F5B50" w:rsidP="008F5B50">
      <w:pPr>
        <w:jc w:val="center"/>
        <w:rPr>
          <w:rFonts w:ascii="Arial" w:hAnsi="Arial" w:cs="Arial"/>
          <w:sz w:val="24"/>
          <w:szCs w:val="24"/>
        </w:rPr>
      </w:pPr>
      <w:r>
        <w:rPr>
          <w:rFonts w:ascii="Arial" w:hAnsi="Arial" w:cs="Arial"/>
          <w:sz w:val="24"/>
          <w:szCs w:val="24"/>
        </w:rPr>
        <w:t>BMIH5004</w:t>
      </w:r>
    </w:p>
    <w:p w14:paraId="4BD9AF69" w14:textId="77777777" w:rsidR="004213F3" w:rsidRDefault="004213F3" w:rsidP="008F5B50">
      <w:pPr>
        <w:jc w:val="center"/>
        <w:rPr>
          <w:rFonts w:ascii="Arial" w:hAnsi="Arial" w:cs="Arial"/>
          <w:sz w:val="24"/>
          <w:szCs w:val="24"/>
        </w:rPr>
      </w:pPr>
    </w:p>
    <w:p w14:paraId="09BBA71C" w14:textId="14F4E2CB" w:rsidR="004213F3" w:rsidRDefault="004213F3" w:rsidP="008F5B50">
      <w:pPr>
        <w:jc w:val="center"/>
        <w:rPr>
          <w:rFonts w:ascii="Arial" w:hAnsi="Arial" w:cs="Arial"/>
          <w:sz w:val="24"/>
          <w:szCs w:val="24"/>
        </w:rPr>
      </w:pPr>
      <w:r>
        <w:rPr>
          <w:rFonts w:ascii="Arial" w:hAnsi="Arial" w:cs="Arial"/>
          <w:sz w:val="24"/>
          <w:szCs w:val="24"/>
        </w:rPr>
        <w:t xml:space="preserve">Report </w:t>
      </w:r>
    </w:p>
    <w:p w14:paraId="6FF301A7" w14:textId="77777777" w:rsidR="008F5B50" w:rsidRDefault="008F5B50" w:rsidP="008F5B50">
      <w:pPr>
        <w:jc w:val="center"/>
        <w:rPr>
          <w:rFonts w:ascii="Arial" w:hAnsi="Arial" w:cs="Arial"/>
          <w:sz w:val="24"/>
          <w:szCs w:val="24"/>
        </w:rPr>
      </w:pPr>
    </w:p>
    <w:p w14:paraId="2699B425" w14:textId="678B9EAA" w:rsidR="008F5B50" w:rsidRDefault="008F5B50" w:rsidP="008F5B50">
      <w:pPr>
        <w:jc w:val="center"/>
        <w:rPr>
          <w:rFonts w:ascii="Arial" w:hAnsi="Arial" w:cs="Arial"/>
          <w:sz w:val="24"/>
          <w:szCs w:val="24"/>
        </w:rPr>
      </w:pPr>
      <w:r>
        <w:rPr>
          <w:rFonts w:ascii="Arial" w:hAnsi="Arial" w:cs="Arial"/>
          <w:sz w:val="24"/>
          <w:szCs w:val="24"/>
        </w:rPr>
        <w:t xml:space="preserve">Syeda </w:t>
      </w:r>
      <w:r w:rsidRPr="008F5B50">
        <w:rPr>
          <w:rFonts w:ascii="Arial" w:hAnsi="Arial" w:cs="Arial"/>
          <w:sz w:val="24"/>
          <w:szCs w:val="24"/>
        </w:rPr>
        <w:t>Rahma Begum</w:t>
      </w:r>
    </w:p>
    <w:p w14:paraId="6F0DC18E" w14:textId="77777777" w:rsidR="008F5B50" w:rsidRDefault="008F5B50" w:rsidP="008F5B50">
      <w:pPr>
        <w:jc w:val="center"/>
        <w:rPr>
          <w:rFonts w:ascii="Arial" w:hAnsi="Arial" w:cs="Arial"/>
          <w:sz w:val="24"/>
          <w:szCs w:val="24"/>
        </w:rPr>
      </w:pPr>
    </w:p>
    <w:p w14:paraId="64C5F2E3" w14:textId="561428AC" w:rsidR="008F5B50" w:rsidRDefault="008F5B50" w:rsidP="008F5B50">
      <w:pPr>
        <w:jc w:val="center"/>
        <w:rPr>
          <w:rFonts w:ascii="Arial" w:hAnsi="Arial" w:cs="Arial"/>
          <w:sz w:val="24"/>
          <w:szCs w:val="24"/>
        </w:rPr>
      </w:pPr>
      <w:r>
        <w:rPr>
          <w:rFonts w:ascii="Arial" w:hAnsi="Arial" w:cs="Arial"/>
          <w:sz w:val="24"/>
          <w:szCs w:val="24"/>
        </w:rPr>
        <w:t>2207458</w:t>
      </w:r>
    </w:p>
    <w:p w14:paraId="02373599" w14:textId="77777777" w:rsidR="008F5B50" w:rsidRDefault="008F5B50" w:rsidP="008F5B50">
      <w:pPr>
        <w:jc w:val="center"/>
        <w:rPr>
          <w:rFonts w:ascii="Arial" w:hAnsi="Arial" w:cs="Arial"/>
          <w:sz w:val="24"/>
          <w:szCs w:val="24"/>
        </w:rPr>
      </w:pPr>
    </w:p>
    <w:p w14:paraId="5FFE69A0" w14:textId="77777777" w:rsidR="008F5B50" w:rsidRDefault="008F5B50" w:rsidP="008F5B50">
      <w:pPr>
        <w:jc w:val="center"/>
        <w:rPr>
          <w:rFonts w:ascii="Arial" w:hAnsi="Arial" w:cs="Arial"/>
          <w:sz w:val="24"/>
          <w:szCs w:val="24"/>
        </w:rPr>
      </w:pPr>
      <w:r>
        <w:rPr>
          <w:rFonts w:ascii="Arial" w:hAnsi="Arial" w:cs="Arial"/>
          <w:sz w:val="24"/>
          <w:szCs w:val="24"/>
        </w:rPr>
        <w:t>Lecturer: Maggie Lan Zhang</w:t>
      </w:r>
    </w:p>
    <w:p w14:paraId="7D5431E9" w14:textId="77777777" w:rsidR="008F5B50" w:rsidRDefault="008F5B50" w:rsidP="008F5B50">
      <w:pPr>
        <w:jc w:val="center"/>
        <w:rPr>
          <w:rFonts w:ascii="Arial" w:hAnsi="Arial" w:cs="Arial"/>
          <w:sz w:val="24"/>
          <w:szCs w:val="24"/>
        </w:rPr>
      </w:pPr>
    </w:p>
    <w:p w14:paraId="0C505589" w14:textId="2BFBB9F7" w:rsidR="00537A01" w:rsidRDefault="008F5B50" w:rsidP="00537A01">
      <w:pPr>
        <w:jc w:val="center"/>
        <w:rPr>
          <w:rFonts w:ascii="Arial" w:hAnsi="Arial" w:cs="Arial"/>
          <w:sz w:val="24"/>
          <w:szCs w:val="24"/>
        </w:rPr>
      </w:pPr>
      <w:r>
        <w:rPr>
          <w:rFonts w:ascii="Arial" w:hAnsi="Arial" w:cs="Arial"/>
          <w:sz w:val="24"/>
          <w:szCs w:val="24"/>
        </w:rPr>
        <w:t xml:space="preserve">Word Count: </w:t>
      </w:r>
      <w:r w:rsidR="000A35DD">
        <w:rPr>
          <w:rFonts w:ascii="Arial" w:hAnsi="Arial" w:cs="Arial"/>
          <w:sz w:val="24"/>
          <w:szCs w:val="24"/>
        </w:rPr>
        <w:t>2</w:t>
      </w:r>
      <w:r w:rsidR="00476590">
        <w:rPr>
          <w:rFonts w:ascii="Arial" w:hAnsi="Arial" w:cs="Arial"/>
          <w:sz w:val="24"/>
          <w:szCs w:val="24"/>
        </w:rPr>
        <w:t>178</w:t>
      </w:r>
    </w:p>
    <w:p w14:paraId="4845DF80" w14:textId="77777777" w:rsidR="00537A01" w:rsidRDefault="00537A01" w:rsidP="00537A01">
      <w:pPr>
        <w:jc w:val="center"/>
        <w:rPr>
          <w:rFonts w:ascii="Arial" w:hAnsi="Arial" w:cs="Arial"/>
          <w:sz w:val="24"/>
          <w:szCs w:val="24"/>
        </w:rPr>
      </w:pPr>
    </w:p>
    <w:p w14:paraId="6CC501BB" w14:textId="77777777" w:rsidR="00537A01" w:rsidRDefault="00537A01" w:rsidP="00537A01">
      <w:pPr>
        <w:jc w:val="center"/>
        <w:rPr>
          <w:rFonts w:ascii="Arial" w:hAnsi="Arial" w:cs="Arial"/>
          <w:sz w:val="24"/>
          <w:szCs w:val="24"/>
        </w:rPr>
      </w:pPr>
    </w:p>
    <w:p w14:paraId="41FD1EE4" w14:textId="77777777" w:rsidR="00F16609" w:rsidRDefault="00F16609" w:rsidP="00537A01">
      <w:pPr>
        <w:jc w:val="center"/>
        <w:rPr>
          <w:rFonts w:ascii="Arial" w:hAnsi="Arial" w:cs="Arial"/>
          <w:sz w:val="24"/>
          <w:szCs w:val="24"/>
        </w:rPr>
      </w:pPr>
    </w:p>
    <w:p w14:paraId="043D1040" w14:textId="77777777" w:rsidR="00F16609" w:rsidRDefault="00F16609" w:rsidP="00537A01">
      <w:pPr>
        <w:jc w:val="center"/>
        <w:rPr>
          <w:rFonts w:ascii="Arial" w:hAnsi="Arial" w:cs="Arial"/>
          <w:sz w:val="24"/>
          <w:szCs w:val="24"/>
        </w:rPr>
      </w:pPr>
    </w:p>
    <w:p w14:paraId="7C412575" w14:textId="53B15E9F" w:rsidR="008F5B50" w:rsidRDefault="008F5B50" w:rsidP="00F16609">
      <w:pPr>
        <w:pStyle w:val="ListParagraph"/>
        <w:spacing w:line="480" w:lineRule="auto"/>
        <w:ind w:left="792"/>
        <w:jc w:val="both"/>
        <w:rPr>
          <w:rFonts w:ascii="Arial" w:hAnsi="Arial" w:cs="Arial"/>
          <w:sz w:val="24"/>
          <w:szCs w:val="24"/>
        </w:rPr>
      </w:pPr>
    </w:p>
    <w:p w14:paraId="334E08DB" w14:textId="77777777" w:rsidR="00F16609" w:rsidRDefault="00F16609" w:rsidP="004213F3">
      <w:pPr>
        <w:spacing w:line="480" w:lineRule="auto"/>
        <w:jc w:val="both"/>
        <w:rPr>
          <w:rFonts w:ascii="Arial" w:hAnsi="Arial" w:cs="Arial"/>
          <w:sz w:val="24"/>
          <w:szCs w:val="24"/>
        </w:rPr>
      </w:pPr>
    </w:p>
    <w:p w14:paraId="6E5B10B1" w14:textId="77777777" w:rsidR="004213F3" w:rsidRPr="004213F3" w:rsidRDefault="004213F3" w:rsidP="004213F3">
      <w:pPr>
        <w:spacing w:line="480" w:lineRule="auto"/>
        <w:jc w:val="both"/>
        <w:rPr>
          <w:rFonts w:ascii="Arial" w:hAnsi="Arial" w:cs="Arial"/>
          <w:sz w:val="24"/>
          <w:szCs w:val="24"/>
        </w:rPr>
      </w:pPr>
    </w:p>
    <w:p w14:paraId="1ED6FB01" w14:textId="77777777" w:rsidR="00F16609" w:rsidRDefault="00F16609" w:rsidP="00F16609">
      <w:pPr>
        <w:pStyle w:val="ListParagraph"/>
        <w:spacing w:line="480" w:lineRule="auto"/>
        <w:ind w:left="792"/>
        <w:jc w:val="both"/>
        <w:rPr>
          <w:rFonts w:ascii="Arial" w:hAnsi="Arial" w:cs="Arial"/>
          <w:sz w:val="24"/>
          <w:szCs w:val="24"/>
        </w:rPr>
      </w:pPr>
    </w:p>
    <w:p w14:paraId="0C781724" w14:textId="77777777" w:rsidR="00F16609" w:rsidRDefault="00F16609" w:rsidP="00F16609">
      <w:pPr>
        <w:pStyle w:val="ListParagraph"/>
        <w:spacing w:line="480" w:lineRule="auto"/>
        <w:ind w:left="792"/>
        <w:jc w:val="both"/>
        <w:rPr>
          <w:rFonts w:ascii="Arial" w:hAnsi="Arial" w:cs="Arial"/>
          <w:sz w:val="24"/>
          <w:szCs w:val="24"/>
        </w:rPr>
      </w:pPr>
    </w:p>
    <w:p w14:paraId="579B9E84" w14:textId="64E86272" w:rsidR="00F16609" w:rsidRDefault="00F16609" w:rsidP="00332CBF">
      <w:pPr>
        <w:spacing w:line="480" w:lineRule="auto"/>
        <w:jc w:val="center"/>
        <w:rPr>
          <w:rFonts w:ascii="Arial" w:hAnsi="Arial" w:cs="Arial"/>
          <w:sz w:val="24"/>
          <w:szCs w:val="24"/>
        </w:rPr>
      </w:pPr>
      <w:r w:rsidRPr="00332CBF">
        <w:rPr>
          <w:rFonts w:ascii="Arial" w:hAnsi="Arial" w:cs="Arial"/>
          <w:b/>
          <w:bCs/>
          <w:sz w:val="24"/>
          <w:szCs w:val="24"/>
        </w:rPr>
        <w:lastRenderedPageBreak/>
        <w:t>Executive Summary</w:t>
      </w:r>
      <w:r w:rsidR="00332CBF">
        <w:rPr>
          <w:rFonts w:ascii="Arial" w:hAnsi="Arial" w:cs="Arial"/>
          <w:b/>
          <w:bCs/>
          <w:sz w:val="24"/>
          <w:szCs w:val="24"/>
        </w:rPr>
        <w:t xml:space="preserve"> </w:t>
      </w:r>
    </w:p>
    <w:p w14:paraId="50E02188" w14:textId="3132DFDB" w:rsidR="00332CBF" w:rsidRDefault="0037210E" w:rsidP="0037210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This report’s objective is to critically analyse and assess Hilton Hotels at the corporate and individual unit levels by utilising </w:t>
      </w:r>
      <w:r w:rsidR="000B6B9A">
        <w:rPr>
          <w:rFonts w:ascii="Arial" w:hAnsi="Arial" w:cs="Arial"/>
          <w:sz w:val="24"/>
          <w:szCs w:val="24"/>
          <w:shd w:val="clear" w:color="auto" w:fill="FFFFFF"/>
        </w:rPr>
        <w:t xml:space="preserve">important subjects like objectives and organisational structure. </w:t>
      </w:r>
      <w:r w:rsidRPr="0037210E">
        <w:rPr>
          <w:rFonts w:ascii="Arial" w:hAnsi="Arial" w:cs="Arial"/>
          <w:sz w:val="24"/>
          <w:szCs w:val="24"/>
          <w:shd w:val="clear" w:color="auto" w:fill="FFFFFF"/>
        </w:rPr>
        <w:t>The strategic direction of the organization, the impact of recent change initiatives, and their management quality.</w:t>
      </w:r>
    </w:p>
    <w:p w14:paraId="64303EFC" w14:textId="636F61D6" w:rsidR="00EE4850" w:rsidRDefault="00EE4850" w:rsidP="0037210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objectives, culture and organisational structure of Hilton </w:t>
      </w:r>
      <w:r w:rsidR="001B6861">
        <w:rPr>
          <w:rFonts w:ascii="Arial" w:hAnsi="Arial" w:cs="Arial"/>
          <w:sz w:val="24"/>
          <w:szCs w:val="24"/>
          <w:shd w:val="clear" w:color="auto" w:fill="FFFFFF"/>
        </w:rPr>
        <w:t xml:space="preserve">Hotels are clearly outlined in this report. </w:t>
      </w:r>
      <w:r w:rsidRPr="00EE4850">
        <w:rPr>
          <w:rFonts w:ascii="Arial" w:hAnsi="Arial" w:cs="Arial"/>
          <w:sz w:val="24"/>
          <w:szCs w:val="24"/>
          <w:shd w:val="clear" w:color="auto" w:fill="FFFFFF"/>
        </w:rPr>
        <w:t>They manage any impact on the company well, depending on the circumstances. The company also has a clearly established strategic direction. Hilton also aspires to be the most hospitable company in the world, which includes treating team members, suppliers, potential hires, and hotel owners with the utmost care (</w:t>
      </w:r>
      <w:proofErr w:type="spellStart"/>
      <w:r w:rsidRPr="00EE4850">
        <w:rPr>
          <w:rFonts w:ascii="Arial" w:hAnsi="Arial" w:cs="Arial"/>
          <w:sz w:val="24"/>
          <w:szCs w:val="24"/>
          <w:shd w:val="clear" w:color="auto" w:fill="FFFFFF"/>
        </w:rPr>
        <w:t>Lambrano</w:t>
      </w:r>
      <w:proofErr w:type="spellEnd"/>
      <w:r w:rsidRPr="00EE4850">
        <w:rPr>
          <w:rFonts w:ascii="Arial" w:hAnsi="Arial" w:cs="Arial"/>
          <w:sz w:val="24"/>
          <w:szCs w:val="24"/>
          <w:shd w:val="clear" w:color="auto" w:fill="FFFFFF"/>
        </w:rPr>
        <w:t>, 2020).</w:t>
      </w:r>
    </w:p>
    <w:p w14:paraId="09FAEE21" w14:textId="611B89B4" w:rsidR="00F16609" w:rsidRPr="00232D49" w:rsidRDefault="00232D49" w:rsidP="00F16609">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Hilton Hotels will continue to provide annual updates on their progress </w:t>
      </w:r>
      <w:proofErr w:type="gramStart"/>
      <w:r>
        <w:rPr>
          <w:rFonts w:ascii="Arial" w:hAnsi="Arial" w:cs="Arial"/>
          <w:sz w:val="24"/>
          <w:szCs w:val="24"/>
          <w:shd w:val="clear" w:color="auto" w:fill="FFFFFF"/>
        </w:rPr>
        <w:t>in order to</w:t>
      </w:r>
      <w:proofErr w:type="gramEnd"/>
      <w:r>
        <w:rPr>
          <w:rFonts w:ascii="Arial" w:hAnsi="Arial" w:cs="Arial"/>
          <w:sz w:val="24"/>
          <w:szCs w:val="24"/>
          <w:shd w:val="clear" w:color="auto" w:fill="FFFFFF"/>
        </w:rPr>
        <w:t xml:space="preserve"> uphold transparency and ensure that they are honouring their commitments to the public. </w:t>
      </w:r>
      <w:r w:rsidRPr="00232D49">
        <w:rPr>
          <w:rFonts w:ascii="Arial" w:hAnsi="Arial" w:cs="Arial"/>
          <w:sz w:val="24"/>
          <w:szCs w:val="24"/>
          <w:shd w:val="clear" w:color="auto" w:fill="FFFFFF"/>
        </w:rPr>
        <w:t xml:space="preserve">They will evaluate their performance at every stage of the team member lifecycle by looking through this data internally. They will do this on a regular basis, </w:t>
      </w:r>
      <w:proofErr w:type="spellStart"/>
      <w:r w:rsidRPr="00232D49">
        <w:rPr>
          <w:rFonts w:ascii="Arial" w:hAnsi="Arial" w:cs="Arial"/>
          <w:sz w:val="24"/>
          <w:szCs w:val="24"/>
          <w:shd w:val="clear" w:color="auto" w:fill="FFFFFF"/>
        </w:rPr>
        <w:t>analyzing</w:t>
      </w:r>
      <w:proofErr w:type="spellEnd"/>
      <w:r w:rsidRPr="00232D49">
        <w:rPr>
          <w:rFonts w:ascii="Arial" w:hAnsi="Arial" w:cs="Arial"/>
          <w:sz w:val="24"/>
          <w:szCs w:val="24"/>
          <w:shd w:val="clear" w:color="auto" w:fill="FFFFFF"/>
        </w:rPr>
        <w:t xml:space="preserve"> the information to find patterns in the roles and regions. Their teammates will continue to be crucial to this project (Hilton, 2021).</w:t>
      </w:r>
    </w:p>
    <w:p w14:paraId="3A69E2C3" w14:textId="77777777" w:rsidR="00F16609" w:rsidRDefault="00F16609" w:rsidP="00F16609">
      <w:pPr>
        <w:spacing w:line="480" w:lineRule="auto"/>
        <w:jc w:val="both"/>
        <w:rPr>
          <w:rFonts w:ascii="Arial" w:hAnsi="Arial" w:cs="Arial"/>
          <w:sz w:val="24"/>
          <w:szCs w:val="24"/>
        </w:rPr>
      </w:pPr>
    </w:p>
    <w:p w14:paraId="518C8245" w14:textId="77777777" w:rsidR="00F16609" w:rsidRDefault="00F16609" w:rsidP="00F16609">
      <w:pPr>
        <w:spacing w:line="480" w:lineRule="auto"/>
        <w:jc w:val="both"/>
        <w:rPr>
          <w:rFonts w:ascii="Arial" w:hAnsi="Arial" w:cs="Arial"/>
          <w:sz w:val="24"/>
          <w:szCs w:val="24"/>
        </w:rPr>
      </w:pPr>
    </w:p>
    <w:p w14:paraId="259AB15C" w14:textId="77777777" w:rsidR="00F16609" w:rsidRDefault="00F16609" w:rsidP="00F16609">
      <w:pPr>
        <w:spacing w:line="480" w:lineRule="auto"/>
        <w:jc w:val="both"/>
        <w:rPr>
          <w:rFonts w:ascii="Arial" w:hAnsi="Arial" w:cs="Arial"/>
          <w:sz w:val="24"/>
          <w:szCs w:val="24"/>
        </w:rPr>
      </w:pPr>
    </w:p>
    <w:p w14:paraId="573CA5CE" w14:textId="77777777" w:rsidR="001B6861" w:rsidRDefault="001B6861" w:rsidP="00F16609">
      <w:pPr>
        <w:spacing w:line="480" w:lineRule="auto"/>
        <w:jc w:val="both"/>
        <w:rPr>
          <w:rFonts w:ascii="Arial" w:hAnsi="Arial" w:cs="Arial"/>
          <w:sz w:val="24"/>
          <w:szCs w:val="24"/>
        </w:rPr>
      </w:pPr>
    </w:p>
    <w:p w14:paraId="29BF971E" w14:textId="77777777" w:rsidR="00232D49" w:rsidRDefault="00232D49" w:rsidP="00F16609">
      <w:pPr>
        <w:spacing w:line="480" w:lineRule="auto"/>
        <w:jc w:val="both"/>
        <w:rPr>
          <w:rFonts w:ascii="Arial" w:hAnsi="Arial" w:cs="Arial"/>
          <w:sz w:val="24"/>
          <w:szCs w:val="24"/>
        </w:rPr>
      </w:pPr>
    </w:p>
    <w:sdt>
      <w:sdtPr>
        <w:id w:val="-659699743"/>
        <w:docPartObj>
          <w:docPartGallery w:val="Table of Content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0472312" w14:textId="770A9730" w:rsidR="00F16609" w:rsidRDefault="00F16609">
          <w:pPr>
            <w:pStyle w:val="TOCHeading"/>
          </w:pPr>
          <w:r>
            <w:t>Table of Contents</w:t>
          </w:r>
        </w:p>
        <w:p w14:paraId="44191705" w14:textId="2DD9689F" w:rsidR="00F16609" w:rsidRDefault="00C50CF6" w:rsidP="00C50CF6">
          <w:pPr>
            <w:pStyle w:val="TOC1"/>
          </w:pPr>
          <w:r>
            <w:t>Executive Summary</w:t>
          </w:r>
          <w:r w:rsidR="00F16609">
            <w:ptab w:relativeTo="margin" w:alignment="right" w:leader="dot"/>
          </w:r>
          <w:r>
            <w:t>2</w:t>
          </w:r>
        </w:p>
        <w:p w14:paraId="1194FE7A" w14:textId="1904D2EE" w:rsidR="00F16609" w:rsidRDefault="00C50CF6">
          <w:pPr>
            <w:pStyle w:val="TOC2"/>
            <w:ind w:left="216"/>
          </w:pPr>
          <w:r>
            <w:t>Introduction</w:t>
          </w:r>
          <w:r w:rsidR="00F16609">
            <w:ptab w:relativeTo="margin" w:alignment="right" w:leader="dot"/>
          </w:r>
          <w:r>
            <w:t>4</w:t>
          </w:r>
        </w:p>
        <w:p w14:paraId="1BF34026" w14:textId="379485AD" w:rsidR="00F16609" w:rsidRDefault="00C50CF6">
          <w:pPr>
            <w:pStyle w:val="TOC3"/>
            <w:ind w:left="446"/>
          </w:pPr>
          <w:r>
            <w:t xml:space="preserve">Organisational structure, </w:t>
          </w:r>
          <w:proofErr w:type="gramStart"/>
          <w:r>
            <w:t>culture</w:t>
          </w:r>
          <w:proofErr w:type="gramEnd"/>
          <w:r>
            <w:t xml:space="preserve"> and goals of Hilton Hotels</w:t>
          </w:r>
          <w:r w:rsidR="00F16609">
            <w:ptab w:relativeTo="margin" w:alignment="right" w:leader="dot"/>
          </w:r>
          <w:r>
            <w:t>5</w:t>
          </w:r>
        </w:p>
        <w:p w14:paraId="5DF0C3A0" w14:textId="6A386B04" w:rsidR="00F16609" w:rsidRPr="00C50CF6" w:rsidRDefault="00C50CF6" w:rsidP="00C50CF6">
          <w:pPr>
            <w:pStyle w:val="TOC1"/>
          </w:pPr>
          <w:r w:rsidRPr="00C50CF6">
            <w:t>Hilton Hotel’s Culture and Goals</w:t>
          </w:r>
          <w:r w:rsidR="00F16609" w:rsidRPr="00C50CF6">
            <w:ptab w:relativeTo="margin" w:alignment="right" w:leader="dot"/>
          </w:r>
          <w:r w:rsidRPr="00C50CF6">
            <w:t>7</w:t>
          </w:r>
        </w:p>
        <w:p w14:paraId="788DB873" w14:textId="7A2A5705" w:rsidR="00F16609" w:rsidRDefault="00C50CF6">
          <w:pPr>
            <w:pStyle w:val="TOC2"/>
            <w:ind w:left="216"/>
          </w:pPr>
          <w:r>
            <w:t>Hilton’s recent initiatives, their impact and how they were managed</w:t>
          </w:r>
          <w:r w:rsidR="00F16609">
            <w:ptab w:relativeTo="margin" w:alignment="right" w:leader="dot"/>
          </w:r>
          <w:proofErr w:type="gramStart"/>
          <w:r>
            <w:t>10</w:t>
          </w:r>
          <w:proofErr w:type="gramEnd"/>
        </w:p>
        <w:p w14:paraId="68EE3F10" w14:textId="77777777" w:rsidR="00C50CF6" w:rsidRDefault="00C50CF6">
          <w:pPr>
            <w:pStyle w:val="TOC3"/>
            <w:ind w:left="446"/>
          </w:pPr>
          <w:r>
            <w:t xml:space="preserve">Hilton Hotel’s Strategic Direction </w:t>
          </w:r>
          <w:r w:rsidR="00F16609">
            <w:ptab w:relativeTo="margin" w:alignment="right" w:leader="dot"/>
          </w:r>
          <w:r>
            <w:t>12</w:t>
          </w:r>
        </w:p>
        <w:p w14:paraId="75DB70B6" w14:textId="77777777" w:rsidR="0082353A" w:rsidRDefault="00C50CF6" w:rsidP="00C50CF6">
          <w:pPr>
            <w:rPr>
              <w:lang w:val="en-US"/>
            </w:rPr>
          </w:pPr>
          <w:r>
            <w:rPr>
              <w:lang w:val="en-US"/>
            </w:rPr>
            <w:t>Conclusion ………………………………………………………………………………………………………………</w:t>
          </w:r>
          <w:r w:rsidR="0082353A">
            <w:rPr>
              <w:lang w:val="en-US"/>
            </w:rPr>
            <w:t>.14</w:t>
          </w:r>
        </w:p>
        <w:p w14:paraId="6FEA001F" w14:textId="66EB9696" w:rsidR="00F16609" w:rsidRPr="00C50CF6" w:rsidRDefault="0082353A" w:rsidP="00C50CF6">
          <w:pPr>
            <w:rPr>
              <w:lang w:val="en-US"/>
            </w:rPr>
          </w:pPr>
          <w:r>
            <w:rPr>
              <w:lang w:val="en-US"/>
            </w:rPr>
            <w:t xml:space="preserve">References ……………………………………………………………………………………………………………….15 </w:t>
          </w:r>
        </w:p>
      </w:sdtContent>
    </w:sdt>
    <w:p w14:paraId="353FFFD7" w14:textId="77777777" w:rsidR="00F16609" w:rsidRDefault="00F16609" w:rsidP="00F16609">
      <w:pPr>
        <w:spacing w:line="480" w:lineRule="auto"/>
        <w:jc w:val="both"/>
        <w:rPr>
          <w:rFonts w:ascii="Arial" w:hAnsi="Arial" w:cs="Arial"/>
          <w:sz w:val="24"/>
          <w:szCs w:val="24"/>
        </w:rPr>
      </w:pPr>
    </w:p>
    <w:p w14:paraId="58E4ADA5" w14:textId="77777777" w:rsidR="00F16609" w:rsidRDefault="00F16609" w:rsidP="00F16609">
      <w:pPr>
        <w:spacing w:line="480" w:lineRule="auto"/>
        <w:jc w:val="both"/>
        <w:rPr>
          <w:rFonts w:ascii="Arial" w:hAnsi="Arial" w:cs="Arial"/>
          <w:sz w:val="24"/>
          <w:szCs w:val="24"/>
        </w:rPr>
      </w:pPr>
    </w:p>
    <w:p w14:paraId="3F49966C" w14:textId="77777777" w:rsidR="00F16609" w:rsidRDefault="00F16609" w:rsidP="00F16609">
      <w:pPr>
        <w:spacing w:line="480" w:lineRule="auto"/>
        <w:jc w:val="both"/>
        <w:rPr>
          <w:rFonts w:ascii="Arial" w:hAnsi="Arial" w:cs="Arial"/>
          <w:sz w:val="24"/>
          <w:szCs w:val="24"/>
        </w:rPr>
      </w:pPr>
    </w:p>
    <w:p w14:paraId="312C2473" w14:textId="77777777" w:rsidR="00F16609" w:rsidRDefault="00F16609" w:rsidP="00F16609">
      <w:pPr>
        <w:spacing w:line="480" w:lineRule="auto"/>
        <w:jc w:val="both"/>
        <w:rPr>
          <w:rFonts w:ascii="Arial" w:hAnsi="Arial" w:cs="Arial"/>
          <w:sz w:val="24"/>
          <w:szCs w:val="24"/>
        </w:rPr>
      </w:pPr>
    </w:p>
    <w:p w14:paraId="76A3AFA6" w14:textId="77777777" w:rsidR="00F16609" w:rsidRDefault="00F16609" w:rsidP="00F16609">
      <w:pPr>
        <w:spacing w:line="480" w:lineRule="auto"/>
        <w:jc w:val="both"/>
        <w:rPr>
          <w:rFonts w:ascii="Arial" w:hAnsi="Arial" w:cs="Arial"/>
          <w:sz w:val="24"/>
          <w:szCs w:val="24"/>
        </w:rPr>
      </w:pPr>
    </w:p>
    <w:p w14:paraId="27F0E75B" w14:textId="77777777" w:rsidR="00F16609" w:rsidRDefault="00F16609" w:rsidP="00F16609">
      <w:pPr>
        <w:spacing w:line="480" w:lineRule="auto"/>
        <w:jc w:val="both"/>
        <w:rPr>
          <w:rFonts w:ascii="Arial" w:hAnsi="Arial" w:cs="Arial"/>
          <w:sz w:val="24"/>
          <w:szCs w:val="24"/>
        </w:rPr>
      </w:pPr>
    </w:p>
    <w:p w14:paraId="6F6B7C4E" w14:textId="77777777" w:rsidR="00F16609" w:rsidRDefault="00F16609" w:rsidP="00F16609">
      <w:pPr>
        <w:spacing w:line="480" w:lineRule="auto"/>
        <w:jc w:val="both"/>
        <w:rPr>
          <w:rFonts w:ascii="Arial" w:hAnsi="Arial" w:cs="Arial"/>
          <w:sz w:val="24"/>
          <w:szCs w:val="24"/>
        </w:rPr>
      </w:pPr>
    </w:p>
    <w:p w14:paraId="77CDA46E" w14:textId="77777777" w:rsidR="00F16609" w:rsidRDefault="00F16609" w:rsidP="00F16609">
      <w:pPr>
        <w:spacing w:line="480" w:lineRule="auto"/>
        <w:jc w:val="both"/>
        <w:rPr>
          <w:rFonts w:ascii="Arial" w:hAnsi="Arial" w:cs="Arial"/>
          <w:sz w:val="24"/>
          <w:szCs w:val="24"/>
        </w:rPr>
      </w:pPr>
    </w:p>
    <w:p w14:paraId="12F49602" w14:textId="77777777" w:rsidR="00F16609" w:rsidRDefault="00F16609" w:rsidP="00F16609">
      <w:pPr>
        <w:spacing w:line="480" w:lineRule="auto"/>
        <w:jc w:val="both"/>
        <w:rPr>
          <w:rFonts w:ascii="Arial" w:hAnsi="Arial" w:cs="Arial"/>
          <w:sz w:val="24"/>
          <w:szCs w:val="24"/>
        </w:rPr>
      </w:pPr>
    </w:p>
    <w:p w14:paraId="3A399236" w14:textId="77777777" w:rsidR="00F16609" w:rsidRDefault="00F16609" w:rsidP="00F16609">
      <w:pPr>
        <w:spacing w:line="480" w:lineRule="auto"/>
        <w:jc w:val="both"/>
        <w:rPr>
          <w:rFonts w:ascii="Arial" w:hAnsi="Arial" w:cs="Arial"/>
          <w:sz w:val="24"/>
          <w:szCs w:val="24"/>
        </w:rPr>
      </w:pPr>
    </w:p>
    <w:p w14:paraId="33696A15" w14:textId="77777777" w:rsidR="00F16609" w:rsidRDefault="00F16609" w:rsidP="00F16609">
      <w:pPr>
        <w:spacing w:line="480" w:lineRule="auto"/>
        <w:jc w:val="both"/>
        <w:rPr>
          <w:rFonts w:ascii="Arial" w:hAnsi="Arial" w:cs="Arial"/>
          <w:sz w:val="24"/>
          <w:szCs w:val="24"/>
        </w:rPr>
      </w:pPr>
    </w:p>
    <w:p w14:paraId="15505B78" w14:textId="77777777" w:rsidR="00F16609" w:rsidRDefault="00F16609" w:rsidP="00F16609">
      <w:pPr>
        <w:spacing w:line="480" w:lineRule="auto"/>
        <w:jc w:val="both"/>
        <w:rPr>
          <w:rFonts w:ascii="Arial" w:hAnsi="Arial" w:cs="Arial"/>
          <w:sz w:val="24"/>
          <w:szCs w:val="24"/>
        </w:rPr>
      </w:pPr>
    </w:p>
    <w:p w14:paraId="790DB7D8" w14:textId="77777777" w:rsidR="00F16609" w:rsidRDefault="00F16609" w:rsidP="00F16609">
      <w:pPr>
        <w:spacing w:line="480" w:lineRule="auto"/>
        <w:jc w:val="both"/>
        <w:rPr>
          <w:rFonts w:ascii="Arial" w:hAnsi="Arial" w:cs="Arial"/>
          <w:sz w:val="24"/>
          <w:szCs w:val="24"/>
        </w:rPr>
      </w:pPr>
    </w:p>
    <w:p w14:paraId="69EE7ED1" w14:textId="77777777" w:rsidR="00F16609" w:rsidRDefault="00F16609" w:rsidP="00F16609">
      <w:pPr>
        <w:spacing w:line="480" w:lineRule="auto"/>
        <w:jc w:val="both"/>
        <w:rPr>
          <w:rFonts w:ascii="Arial" w:hAnsi="Arial" w:cs="Arial"/>
          <w:sz w:val="24"/>
          <w:szCs w:val="24"/>
        </w:rPr>
      </w:pPr>
    </w:p>
    <w:p w14:paraId="7721F533" w14:textId="77777777" w:rsidR="00F16609" w:rsidRDefault="00F16609" w:rsidP="00F16609">
      <w:pPr>
        <w:spacing w:line="480" w:lineRule="auto"/>
        <w:jc w:val="both"/>
        <w:rPr>
          <w:rFonts w:ascii="Arial" w:hAnsi="Arial" w:cs="Arial"/>
          <w:sz w:val="24"/>
          <w:szCs w:val="24"/>
        </w:rPr>
      </w:pPr>
    </w:p>
    <w:p w14:paraId="33085FDA" w14:textId="7C91C896" w:rsidR="00D465B4" w:rsidRPr="003215FC" w:rsidRDefault="00F56966" w:rsidP="003215FC">
      <w:pPr>
        <w:spacing w:line="480" w:lineRule="auto"/>
        <w:jc w:val="center"/>
        <w:rPr>
          <w:rFonts w:ascii="Arial" w:hAnsi="Arial" w:cs="Arial"/>
          <w:b/>
          <w:bCs/>
          <w:sz w:val="24"/>
          <w:szCs w:val="24"/>
        </w:rPr>
      </w:pPr>
      <w:r w:rsidRPr="003215FC">
        <w:rPr>
          <w:rFonts w:ascii="Arial" w:hAnsi="Arial" w:cs="Arial"/>
          <w:b/>
          <w:bCs/>
          <w:sz w:val="24"/>
          <w:szCs w:val="24"/>
        </w:rPr>
        <w:lastRenderedPageBreak/>
        <w:t>Introduction</w:t>
      </w:r>
    </w:p>
    <w:p w14:paraId="60E2C07B" w14:textId="12111284" w:rsidR="00F56966" w:rsidRDefault="00F56966" w:rsidP="00F16609">
      <w:pPr>
        <w:spacing w:line="480" w:lineRule="auto"/>
        <w:jc w:val="both"/>
        <w:rPr>
          <w:rFonts w:ascii="Arial" w:hAnsi="Arial" w:cs="Arial"/>
          <w:sz w:val="24"/>
          <w:szCs w:val="24"/>
        </w:rPr>
      </w:pPr>
      <w:r>
        <w:rPr>
          <w:rFonts w:ascii="Arial" w:hAnsi="Arial" w:cs="Arial"/>
          <w:sz w:val="24"/>
          <w:szCs w:val="24"/>
        </w:rPr>
        <w:t xml:space="preserve">This report will </w:t>
      </w:r>
      <w:r w:rsidR="00703685">
        <w:rPr>
          <w:rFonts w:ascii="Arial" w:hAnsi="Arial" w:cs="Arial"/>
          <w:sz w:val="24"/>
          <w:szCs w:val="24"/>
        </w:rPr>
        <w:t xml:space="preserve">critically analyse </w:t>
      </w:r>
      <w:r w:rsidR="005D77DD">
        <w:rPr>
          <w:rFonts w:ascii="Arial" w:hAnsi="Arial" w:cs="Arial"/>
          <w:sz w:val="24"/>
          <w:szCs w:val="24"/>
        </w:rPr>
        <w:t xml:space="preserve">and evaluate </w:t>
      </w:r>
      <w:r w:rsidR="009869B3">
        <w:rPr>
          <w:rFonts w:ascii="Arial" w:hAnsi="Arial" w:cs="Arial"/>
          <w:sz w:val="24"/>
          <w:szCs w:val="24"/>
        </w:rPr>
        <w:t>Hilton Hotels</w:t>
      </w:r>
      <w:r w:rsidR="00F36FBA">
        <w:rPr>
          <w:rFonts w:ascii="Arial" w:hAnsi="Arial" w:cs="Arial"/>
          <w:sz w:val="24"/>
          <w:szCs w:val="24"/>
        </w:rPr>
        <w:t xml:space="preserve"> </w:t>
      </w:r>
      <w:r w:rsidR="00EA16D3">
        <w:rPr>
          <w:rFonts w:ascii="Arial" w:hAnsi="Arial" w:cs="Arial"/>
          <w:sz w:val="24"/>
          <w:szCs w:val="24"/>
        </w:rPr>
        <w:t>corporate and individual unit levels using key topics such as organisation structure and goals</w:t>
      </w:r>
      <w:r w:rsidR="00E16889">
        <w:rPr>
          <w:rFonts w:ascii="Arial" w:hAnsi="Arial" w:cs="Arial"/>
          <w:sz w:val="24"/>
          <w:szCs w:val="24"/>
        </w:rPr>
        <w:t xml:space="preserve">. Recent change </w:t>
      </w:r>
      <w:r w:rsidR="008038A0">
        <w:rPr>
          <w:rFonts w:ascii="Arial" w:hAnsi="Arial" w:cs="Arial"/>
          <w:sz w:val="24"/>
          <w:szCs w:val="24"/>
        </w:rPr>
        <w:t>initiatives</w:t>
      </w:r>
      <w:r w:rsidR="00716E15">
        <w:rPr>
          <w:rFonts w:ascii="Arial" w:hAnsi="Arial" w:cs="Arial"/>
          <w:sz w:val="24"/>
          <w:szCs w:val="24"/>
        </w:rPr>
        <w:t>, their impact and how well the</w:t>
      </w:r>
      <w:r w:rsidR="008F739B">
        <w:rPr>
          <w:rFonts w:ascii="Arial" w:hAnsi="Arial" w:cs="Arial"/>
          <w:sz w:val="24"/>
          <w:szCs w:val="24"/>
        </w:rPr>
        <w:t>y are</w:t>
      </w:r>
      <w:r w:rsidR="00716E15">
        <w:rPr>
          <w:rFonts w:ascii="Arial" w:hAnsi="Arial" w:cs="Arial"/>
          <w:sz w:val="24"/>
          <w:szCs w:val="24"/>
        </w:rPr>
        <w:t xml:space="preserve"> managed and the organisations strategic direction. </w:t>
      </w:r>
    </w:p>
    <w:p w14:paraId="44CA715C" w14:textId="19A9E3CE" w:rsidR="00C24637" w:rsidRDefault="00C9530A" w:rsidP="00F16609">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Hilton Hotels &amp; Resorts, the most reputable hotel chain in the world, keeps raising the bar as it caters to tourists of the future. </w:t>
      </w:r>
      <w:r w:rsidR="00420210" w:rsidRPr="005F082C">
        <w:rPr>
          <w:rFonts w:ascii="Arial" w:hAnsi="Arial" w:cs="Arial"/>
          <w:sz w:val="24"/>
          <w:szCs w:val="24"/>
          <w:shd w:val="clear" w:color="auto" w:fill="FFFFFF"/>
        </w:rPr>
        <w:t>Hilton Hotels &amp; Resorts inspires travel and invites the world to meet and connect with more than 600 hotels and resorts spread across six continents</w:t>
      </w:r>
      <w:r w:rsidR="00EA4CE7">
        <w:rPr>
          <w:rFonts w:ascii="Arial" w:hAnsi="Arial" w:cs="Arial"/>
          <w:sz w:val="24"/>
          <w:szCs w:val="24"/>
          <w:shd w:val="clear" w:color="auto" w:fill="FFFFFF"/>
        </w:rPr>
        <w:t xml:space="preserve"> </w:t>
      </w:r>
      <w:r w:rsidR="00420210" w:rsidRPr="005F082C">
        <w:rPr>
          <w:rFonts w:ascii="Arial" w:hAnsi="Arial" w:cs="Arial"/>
          <w:sz w:val="24"/>
          <w:szCs w:val="24"/>
          <w:shd w:val="clear" w:color="auto" w:fill="FFFFFF"/>
        </w:rPr>
        <w:t>(</w:t>
      </w:r>
      <w:r w:rsidR="005F082C" w:rsidRPr="005F082C">
        <w:rPr>
          <w:rFonts w:ascii="Arial" w:hAnsi="Arial" w:cs="Arial"/>
          <w:sz w:val="24"/>
          <w:szCs w:val="24"/>
          <w:shd w:val="clear" w:color="auto" w:fill="FFFFFF"/>
        </w:rPr>
        <w:t xml:space="preserve">Hilton, 2024). </w:t>
      </w:r>
    </w:p>
    <w:p w14:paraId="19C20904" w14:textId="4B00CF57" w:rsidR="005F082C" w:rsidRPr="0074294A" w:rsidRDefault="0074294A" w:rsidP="00F16609">
      <w:pPr>
        <w:spacing w:line="480" w:lineRule="auto"/>
        <w:jc w:val="both"/>
        <w:rPr>
          <w:rFonts w:ascii="Arial" w:hAnsi="Arial" w:cs="Arial"/>
          <w:sz w:val="24"/>
          <w:szCs w:val="24"/>
        </w:rPr>
      </w:pPr>
      <w:r>
        <w:rPr>
          <w:rFonts w:ascii="Arial" w:hAnsi="Arial" w:cs="Arial"/>
          <w:sz w:val="24"/>
          <w:szCs w:val="24"/>
          <w:shd w:val="clear" w:color="auto" w:fill="FFFFFF"/>
        </w:rPr>
        <w:t>With 460,000 team members worldwide including Matt Schuy</w:t>
      </w:r>
      <w:r w:rsidR="00164E9E">
        <w:rPr>
          <w:rFonts w:ascii="Arial" w:hAnsi="Arial" w:cs="Arial"/>
          <w:sz w:val="24"/>
          <w:szCs w:val="24"/>
          <w:shd w:val="clear" w:color="auto" w:fill="FFFFFF"/>
        </w:rPr>
        <w:t xml:space="preserve">ler, Chris </w:t>
      </w:r>
      <w:proofErr w:type="spellStart"/>
      <w:r w:rsidR="00164E9E">
        <w:rPr>
          <w:rFonts w:ascii="Arial" w:hAnsi="Arial" w:cs="Arial"/>
          <w:sz w:val="24"/>
          <w:szCs w:val="24"/>
          <w:shd w:val="clear" w:color="auto" w:fill="FFFFFF"/>
        </w:rPr>
        <w:t>Nassetta</w:t>
      </w:r>
      <w:proofErr w:type="spellEnd"/>
      <w:r w:rsidR="00164E9E">
        <w:rPr>
          <w:rFonts w:ascii="Arial" w:hAnsi="Arial" w:cs="Arial"/>
          <w:sz w:val="24"/>
          <w:szCs w:val="24"/>
          <w:shd w:val="clear" w:color="auto" w:fill="FFFFFF"/>
        </w:rPr>
        <w:t xml:space="preserve"> is thought to have put together the greatest team possible for this project. </w:t>
      </w:r>
      <w:r w:rsidRPr="0074294A">
        <w:rPr>
          <w:rFonts w:ascii="Arial" w:hAnsi="Arial" w:cs="Arial"/>
          <w:sz w:val="24"/>
          <w:szCs w:val="24"/>
          <w:shd w:val="clear" w:color="auto" w:fill="FFFFFF"/>
        </w:rPr>
        <w:t>Matt, a leader who joined the organi</w:t>
      </w:r>
      <w:r w:rsidR="00C749A2">
        <w:rPr>
          <w:rFonts w:ascii="Arial" w:hAnsi="Arial" w:cs="Arial"/>
          <w:sz w:val="24"/>
          <w:szCs w:val="24"/>
          <w:shd w:val="clear" w:color="auto" w:fill="FFFFFF"/>
        </w:rPr>
        <w:t>s</w:t>
      </w:r>
      <w:r w:rsidRPr="0074294A">
        <w:rPr>
          <w:rFonts w:ascii="Arial" w:hAnsi="Arial" w:cs="Arial"/>
          <w:sz w:val="24"/>
          <w:szCs w:val="24"/>
          <w:shd w:val="clear" w:color="auto" w:fill="FFFFFF"/>
        </w:rPr>
        <w:t>ation from outside the hospitality sector, was essential to carrying out Chris's plans for Hilton (</w:t>
      </w:r>
      <w:proofErr w:type="spellStart"/>
      <w:r w:rsidRPr="0074294A">
        <w:rPr>
          <w:rFonts w:ascii="Arial" w:hAnsi="Arial" w:cs="Arial"/>
          <w:sz w:val="24"/>
          <w:szCs w:val="24"/>
          <w:shd w:val="clear" w:color="auto" w:fill="FFFFFF"/>
        </w:rPr>
        <w:t>Lambrano</w:t>
      </w:r>
      <w:proofErr w:type="spellEnd"/>
      <w:r w:rsidRPr="0074294A">
        <w:rPr>
          <w:rFonts w:ascii="Arial" w:hAnsi="Arial" w:cs="Arial"/>
          <w:sz w:val="24"/>
          <w:szCs w:val="24"/>
          <w:shd w:val="clear" w:color="auto" w:fill="FFFFFF"/>
        </w:rPr>
        <w:t>, 2020).</w:t>
      </w:r>
    </w:p>
    <w:p w14:paraId="4F9EBF8F" w14:textId="77777777" w:rsidR="00621466" w:rsidRDefault="00621466" w:rsidP="00F16609">
      <w:pPr>
        <w:spacing w:line="480" w:lineRule="auto"/>
        <w:jc w:val="both"/>
        <w:rPr>
          <w:rFonts w:ascii="Arial" w:hAnsi="Arial" w:cs="Arial"/>
          <w:sz w:val="24"/>
          <w:szCs w:val="24"/>
        </w:rPr>
      </w:pPr>
    </w:p>
    <w:p w14:paraId="43F28303" w14:textId="77777777" w:rsidR="00621466" w:rsidRDefault="00621466" w:rsidP="00F16609">
      <w:pPr>
        <w:spacing w:line="480" w:lineRule="auto"/>
        <w:jc w:val="both"/>
        <w:rPr>
          <w:rFonts w:ascii="Arial" w:hAnsi="Arial" w:cs="Arial"/>
          <w:sz w:val="24"/>
          <w:szCs w:val="24"/>
        </w:rPr>
      </w:pPr>
    </w:p>
    <w:p w14:paraId="0AEB41F0" w14:textId="77777777" w:rsidR="00621466" w:rsidRDefault="00621466" w:rsidP="00F16609">
      <w:pPr>
        <w:spacing w:line="480" w:lineRule="auto"/>
        <w:jc w:val="both"/>
        <w:rPr>
          <w:rFonts w:ascii="Arial" w:hAnsi="Arial" w:cs="Arial"/>
          <w:sz w:val="24"/>
          <w:szCs w:val="24"/>
        </w:rPr>
      </w:pPr>
    </w:p>
    <w:p w14:paraId="740B4A37" w14:textId="77777777" w:rsidR="00621466" w:rsidRDefault="00621466" w:rsidP="00F16609">
      <w:pPr>
        <w:spacing w:line="480" w:lineRule="auto"/>
        <w:jc w:val="both"/>
        <w:rPr>
          <w:rFonts w:ascii="Arial" w:hAnsi="Arial" w:cs="Arial"/>
          <w:sz w:val="24"/>
          <w:szCs w:val="24"/>
        </w:rPr>
      </w:pPr>
    </w:p>
    <w:p w14:paraId="49AFCA40" w14:textId="77777777" w:rsidR="00621466" w:rsidRDefault="00621466" w:rsidP="00F16609">
      <w:pPr>
        <w:spacing w:line="480" w:lineRule="auto"/>
        <w:jc w:val="both"/>
        <w:rPr>
          <w:rFonts w:ascii="Arial" w:hAnsi="Arial" w:cs="Arial"/>
          <w:sz w:val="24"/>
          <w:szCs w:val="24"/>
        </w:rPr>
      </w:pPr>
    </w:p>
    <w:p w14:paraId="22EF5749" w14:textId="4A830043" w:rsidR="0057384C" w:rsidRDefault="0057384C" w:rsidP="00965909">
      <w:pPr>
        <w:spacing w:line="480" w:lineRule="auto"/>
        <w:rPr>
          <w:rFonts w:ascii="Arial" w:hAnsi="Arial" w:cs="Arial"/>
          <w:sz w:val="24"/>
          <w:szCs w:val="24"/>
        </w:rPr>
      </w:pPr>
    </w:p>
    <w:p w14:paraId="60E3BB9F" w14:textId="77777777" w:rsidR="00EA4CE7" w:rsidRDefault="00EA4CE7" w:rsidP="00965909">
      <w:pPr>
        <w:spacing w:line="480" w:lineRule="auto"/>
        <w:rPr>
          <w:rFonts w:ascii="Arial" w:hAnsi="Arial" w:cs="Arial"/>
          <w:sz w:val="24"/>
          <w:szCs w:val="24"/>
        </w:rPr>
      </w:pPr>
    </w:p>
    <w:p w14:paraId="251DCDCC" w14:textId="77777777" w:rsidR="00EA4CE7" w:rsidRDefault="00EA4CE7" w:rsidP="00965909">
      <w:pPr>
        <w:spacing w:line="480" w:lineRule="auto"/>
        <w:rPr>
          <w:rFonts w:ascii="Arial" w:hAnsi="Arial" w:cs="Arial"/>
          <w:sz w:val="24"/>
          <w:szCs w:val="24"/>
        </w:rPr>
      </w:pPr>
    </w:p>
    <w:p w14:paraId="7F2E62C5" w14:textId="77777777" w:rsidR="00EA4CE7" w:rsidRPr="002D7A5F" w:rsidRDefault="00EA4CE7" w:rsidP="00965909">
      <w:pPr>
        <w:spacing w:line="480" w:lineRule="auto"/>
        <w:rPr>
          <w:rFonts w:ascii="Arial" w:hAnsi="Arial" w:cs="Arial"/>
          <w:sz w:val="24"/>
          <w:szCs w:val="24"/>
        </w:rPr>
      </w:pPr>
    </w:p>
    <w:p w14:paraId="3376D422" w14:textId="60965265" w:rsidR="002644B1" w:rsidRPr="0068037C" w:rsidRDefault="00621466" w:rsidP="00965909">
      <w:pPr>
        <w:spacing w:line="480" w:lineRule="auto"/>
        <w:jc w:val="center"/>
        <w:rPr>
          <w:rFonts w:ascii="Arial" w:hAnsi="Arial" w:cs="Arial"/>
          <w:b/>
          <w:bCs/>
          <w:sz w:val="24"/>
          <w:szCs w:val="24"/>
        </w:rPr>
      </w:pPr>
      <w:r w:rsidRPr="00597B46">
        <w:rPr>
          <w:rFonts w:ascii="Arial" w:hAnsi="Arial" w:cs="Arial"/>
          <w:b/>
          <w:bCs/>
          <w:sz w:val="24"/>
          <w:szCs w:val="24"/>
        </w:rPr>
        <w:lastRenderedPageBreak/>
        <w:t>Organisatio</w:t>
      </w:r>
      <w:r w:rsidR="002644B1" w:rsidRPr="00597B46">
        <w:rPr>
          <w:rFonts w:ascii="Arial" w:hAnsi="Arial" w:cs="Arial"/>
          <w:b/>
          <w:bCs/>
          <w:sz w:val="24"/>
          <w:szCs w:val="24"/>
        </w:rPr>
        <w:t>n</w:t>
      </w:r>
      <w:r w:rsidR="00597B46" w:rsidRPr="00597B46">
        <w:rPr>
          <w:rFonts w:ascii="Arial" w:hAnsi="Arial" w:cs="Arial"/>
          <w:b/>
          <w:bCs/>
          <w:sz w:val="24"/>
          <w:szCs w:val="24"/>
        </w:rPr>
        <w:t>al</w:t>
      </w:r>
      <w:r w:rsidR="002644B1" w:rsidRPr="00597B46">
        <w:rPr>
          <w:rFonts w:ascii="Arial" w:hAnsi="Arial" w:cs="Arial"/>
          <w:b/>
          <w:bCs/>
          <w:sz w:val="24"/>
          <w:szCs w:val="24"/>
        </w:rPr>
        <w:t xml:space="preserve"> </w:t>
      </w:r>
      <w:r w:rsidR="00002E89">
        <w:rPr>
          <w:rFonts w:ascii="Arial" w:hAnsi="Arial" w:cs="Arial"/>
          <w:b/>
          <w:bCs/>
          <w:sz w:val="24"/>
          <w:szCs w:val="24"/>
        </w:rPr>
        <w:t>S</w:t>
      </w:r>
      <w:r w:rsidR="002644B1" w:rsidRPr="00597B46">
        <w:rPr>
          <w:rFonts w:ascii="Arial" w:hAnsi="Arial" w:cs="Arial"/>
          <w:b/>
          <w:bCs/>
          <w:sz w:val="24"/>
          <w:szCs w:val="24"/>
        </w:rPr>
        <w:t>tructure</w:t>
      </w:r>
      <w:r w:rsidR="006536EE">
        <w:rPr>
          <w:rFonts w:ascii="Arial" w:hAnsi="Arial" w:cs="Arial"/>
          <w:b/>
          <w:bCs/>
          <w:sz w:val="24"/>
          <w:szCs w:val="24"/>
        </w:rPr>
        <w:t>, Culture and Goals</w:t>
      </w:r>
      <w:r w:rsidR="00EB4D81">
        <w:rPr>
          <w:rFonts w:ascii="Arial" w:hAnsi="Arial" w:cs="Arial"/>
          <w:b/>
          <w:bCs/>
          <w:sz w:val="24"/>
          <w:szCs w:val="24"/>
        </w:rPr>
        <w:t xml:space="preserve"> </w:t>
      </w:r>
      <w:r w:rsidR="0057384C" w:rsidRPr="00597B46">
        <w:rPr>
          <w:rFonts w:ascii="Arial" w:hAnsi="Arial" w:cs="Arial"/>
          <w:b/>
          <w:bCs/>
          <w:sz w:val="24"/>
          <w:szCs w:val="24"/>
        </w:rPr>
        <w:t xml:space="preserve">of </w:t>
      </w:r>
      <w:r w:rsidR="009869B3">
        <w:rPr>
          <w:rFonts w:ascii="Arial" w:hAnsi="Arial" w:cs="Arial"/>
          <w:b/>
          <w:bCs/>
          <w:sz w:val="24"/>
          <w:szCs w:val="24"/>
        </w:rPr>
        <w:t>Hilton</w:t>
      </w:r>
      <w:r w:rsidR="0057384C" w:rsidRPr="00597B46">
        <w:rPr>
          <w:rFonts w:ascii="Arial" w:hAnsi="Arial" w:cs="Arial"/>
          <w:b/>
          <w:bCs/>
          <w:sz w:val="24"/>
          <w:szCs w:val="24"/>
        </w:rPr>
        <w:t xml:space="preserve"> </w:t>
      </w:r>
      <w:r w:rsidR="002351DC" w:rsidRPr="00597B46">
        <w:rPr>
          <w:rFonts w:ascii="Arial" w:hAnsi="Arial" w:cs="Arial"/>
          <w:b/>
          <w:bCs/>
          <w:sz w:val="24"/>
          <w:szCs w:val="24"/>
        </w:rPr>
        <w:t>Hotels</w:t>
      </w:r>
    </w:p>
    <w:p w14:paraId="3C1B82CE" w14:textId="069A37F2" w:rsidR="00BF08C2" w:rsidRDefault="00BF08C2" w:rsidP="00865533">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Hilton Hotels organisational structure </w:t>
      </w:r>
      <w:r w:rsidR="00DC2925">
        <w:rPr>
          <w:rFonts w:ascii="Arial" w:hAnsi="Arial" w:cs="Arial"/>
          <w:sz w:val="24"/>
          <w:szCs w:val="24"/>
          <w:shd w:val="clear" w:color="auto" w:fill="FFFFFF"/>
        </w:rPr>
        <w:t xml:space="preserve">would be characterised </w:t>
      </w:r>
      <w:r>
        <w:rPr>
          <w:rFonts w:ascii="Arial" w:hAnsi="Arial" w:cs="Arial"/>
          <w:sz w:val="24"/>
          <w:szCs w:val="24"/>
          <w:shd w:val="clear" w:color="auto" w:fill="FFFFFF"/>
        </w:rPr>
        <w:t xml:space="preserve">as divisional. </w:t>
      </w:r>
      <w:r w:rsidR="009B36F8" w:rsidRPr="009B36F8">
        <w:rPr>
          <w:rFonts w:ascii="Arial" w:hAnsi="Arial" w:cs="Arial"/>
          <w:sz w:val="24"/>
          <w:szCs w:val="24"/>
          <w:shd w:val="clear" w:color="auto" w:fill="FFFFFF"/>
        </w:rPr>
        <w:t xml:space="preserve">This is because the company itself splits its properties, and thus its operations, into three areas, and because the C-suite of Hilton </w:t>
      </w:r>
      <w:proofErr w:type="gramStart"/>
      <w:r w:rsidR="009B36F8" w:rsidRPr="009B36F8">
        <w:rPr>
          <w:rFonts w:ascii="Arial" w:hAnsi="Arial" w:cs="Arial"/>
          <w:sz w:val="24"/>
          <w:szCs w:val="24"/>
          <w:shd w:val="clear" w:color="auto" w:fill="FFFFFF"/>
        </w:rPr>
        <w:t>is in charge of</w:t>
      </w:r>
      <w:proofErr w:type="gramEnd"/>
      <w:r w:rsidR="009B36F8" w:rsidRPr="009B36F8">
        <w:rPr>
          <w:rFonts w:ascii="Arial" w:hAnsi="Arial" w:cs="Arial"/>
          <w:sz w:val="24"/>
          <w:szCs w:val="24"/>
          <w:shd w:val="clear" w:color="auto" w:fill="FFFFFF"/>
        </w:rPr>
        <w:t xml:space="preserve"> overseeing a variety of functional and geographic divisions: </w:t>
      </w:r>
    </w:p>
    <w:p w14:paraId="63653B3E" w14:textId="77777777" w:rsidR="00BF08C2" w:rsidRDefault="009B36F8" w:rsidP="00BF08C2">
      <w:pPr>
        <w:pStyle w:val="ListParagraph"/>
        <w:numPr>
          <w:ilvl w:val="0"/>
          <w:numId w:val="3"/>
        </w:numPr>
        <w:spacing w:line="480" w:lineRule="auto"/>
        <w:jc w:val="both"/>
        <w:rPr>
          <w:rFonts w:ascii="Arial" w:hAnsi="Arial" w:cs="Arial"/>
          <w:sz w:val="24"/>
          <w:szCs w:val="24"/>
          <w:shd w:val="clear" w:color="auto" w:fill="FFFFFF"/>
        </w:rPr>
      </w:pPr>
      <w:r w:rsidRPr="00BF08C2">
        <w:rPr>
          <w:rFonts w:ascii="Arial" w:hAnsi="Arial" w:cs="Arial"/>
          <w:sz w:val="24"/>
          <w:szCs w:val="24"/>
          <w:shd w:val="clear" w:color="auto" w:fill="FFFFFF"/>
        </w:rPr>
        <w:t xml:space="preserve">Properties that Hilton directly owns are referred to as owned. </w:t>
      </w:r>
    </w:p>
    <w:p w14:paraId="0CBB0C95" w14:textId="77777777" w:rsidR="00BF08C2" w:rsidRDefault="009B36F8" w:rsidP="00BF08C2">
      <w:pPr>
        <w:pStyle w:val="ListParagraph"/>
        <w:numPr>
          <w:ilvl w:val="0"/>
          <w:numId w:val="3"/>
        </w:numPr>
        <w:spacing w:line="480" w:lineRule="auto"/>
        <w:jc w:val="both"/>
        <w:rPr>
          <w:rFonts w:ascii="Arial" w:hAnsi="Arial" w:cs="Arial"/>
          <w:sz w:val="24"/>
          <w:szCs w:val="24"/>
          <w:shd w:val="clear" w:color="auto" w:fill="FFFFFF"/>
        </w:rPr>
      </w:pPr>
      <w:r w:rsidRPr="00BF08C2">
        <w:rPr>
          <w:rFonts w:ascii="Arial" w:hAnsi="Arial" w:cs="Arial"/>
          <w:sz w:val="24"/>
          <w:szCs w:val="24"/>
          <w:shd w:val="clear" w:color="auto" w:fill="FFFFFF"/>
        </w:rPr>
        <w:t xml:space="preserve">Hotels are either managed by the properties or are franchised to third parties. </w:t>
      </w:r>
    </w:p>
    <w:p w14:paraId="7A32F638" w14:textId="3E30BC64" w:rsidR="00A232EF" w:rsidRPr="0096280E" w:rsidRDefault="009B36F8" w:rsidP="00865533">
      <w:pPr>
        <w:pStyle w:val="ListParagraph"/>
        <w:numPr>
          <w:ilvl w:val="0"/>
          <w:numId w:val="3"/>
        </w:numPr>
        <w:spacing w:line="480" w:lineRule="auto"/>
        <w:jc w:val="both"/>
        <w:rPr>
          <w:rFonts w:ascii="Arial" w:hAnsi="Arial" w:cs="Arial"/>
          <w:sz w:val="24"/>
          <w:szCs w:val="24"/>
          <w:shd w:val="clear" w:color="auto" w:fill="FFFFFF"/>
        </w:rPr>
      </w:pPr>
      <w:r w:rsidRPr="00BF08C2">
        <w:rPr>
          <w:rFonts w:ascii="Arial" w:hAnsi="Arial" w:cs="Arial"/>
          <w:sz w:val="24"/>
          <w:szCs w:val="24"/>
          <w:shd w:val="clear" w:color="auto" w:fill="FFFFFF"/>
        </w:rPr>
        <w:t>Timeshare: Grand Vacations (a timeshare brand owned by Hilton)</w:t>
      </w:r>
      <w:r w:rsidR="00BF08C2">
        <w:rPr>
          <w:rFonts w:ascii="Arial" w:hAnsi="Arial" w:cs="Arial"/>
          <w:sz w:val="24"/>
          <w:szCs w:val="24"/>
          <w:shd w:val="clear" w:color="auto" w:fill="FFFFFF"/>
        </w:rPr>
        <w:t xml:space="preserve"> (</w:t>
      </w:r>
      <w:proofErr w:type="spellStart"/>
      <w:r w:rsidR="007C11FD">
        <w:rPr>
          <w:rFonts w:ascii="Arial" w:hAnsi="Arial" w:cs="Arial"/>
          <w:sz w:val="24"/>
          <w:szCs w:val="24"/>
          <w:shd w:val="clear" w:color="auto" w:fill="FFFFFF"/>
        </w:rPr>
        <w:t>Organimi</w:t>
      </w:r>
      <w:proofErr w:type="spellEnd"/>
      <w:r w:rsidR="007C11FD">
        <w:rPr>
          <w:rFonts w:ascii="Arial" w:hAnsi="Arial" w:cs="Arial"/>
          <w:sz w:val="24"/>
          <w:szCs w:val="24"/>
          <w:shd w:val="clear" w:color="auto" w:fill="FFFFFF"/>
        </w:rPr>
        <w:t xml:space="preserve">, 2024). </w:t>
      </w:r>
    </w:p>
    <w:p w14:paraId="0B56FAA1" w14:textId="77777777" w:rsidR="002D6D19" w:rsidRDefault="00C70D20" w:rsidP="00865533">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hierarchical </w:t>
      </w:r>
      <w:r w:rsidR="006967E5">
        <w:rPr>
          <w:rFonts w:ascii="Arial" w:hAnsi="Arial" w:cs="Arial"/>
          <w:sz w:val="24"/>
          <w:szCs w:val="24"/>
          <w:shd w:val="clear" w:color="auto" w:fill="FFFFFF"/>
        </w:rPr>
        <w:t>organisational structure of Hilton</w:t>
      </w:r>
      <w:r w:rsidR="00286658">
        <w:rPr>
          <w:rFonts w:ascii="Arial" w:hAnsi="Arial" w:cs="Arial"/>
          <w:sz w:val="24"/>
          <w:szCs w:val="24"/>
          <w:shd w:val="clear" w:color="auto" w:fill="FFFFFF"/>
        </w:rPr>
        <w:t xml:space="preserve"> Hotels</w:t>
      </w:r>
      <w:r w:rsidR="006967E5">
        <w:rPr>
          <w:rFonts w:ascii="Arial" w:hAnsi="Arial" w:cs="Arial"/>
          <w:sz w:val="24"/>
          <w:szCs w:val="24"/>
          <w:shd w:val="clear" w:color="auto" w:fill="FFFFFF"/>
        </w:rPr>
        <w:t xml:space="preserve"> enables efficient management and decision-making inside the business. </w:t>
      </w:r>
      <w:r w:rsidRPr="00C70D20">
        <w:rPr>
          <w:rFonts w:ascii="Arial" w:hAnsi="Arial" w:cs="Arial"/>
          <w:sz w:val="24"/>
          <w:szCs w:val="24"/>
          <w:shd w:val="clear" w:color="auto" w:fill="FFFFFF"/>
        </w:rPr>
        <w:t>The CEO and Executive Team, the Board of Directors, the Corporate Support Team, and the Hotel Operations Team are arranged in order of ascending authority within their organisational hierarchy. The company can function effectively and efficiently thanks to this structure, which provides for clear lines of communication and accountability (Helm, 2024)</w:t>
      </w:r>
      <w:r w:rsidRPr="00633E43">
        <w:rPr>
          <w:rFonts w:ascii="Arial" w:hAnsi="Arial" w:cs="Arial"/>
          <w:sz w:val="24"/>
          <w:szCs w:val="24"/>
          <w:shd w:val="clear" w:color="auto" w:fill="FFFFFF"/>
        </w:rPr>
        <w:t>.</w:t>
      </w:r>
      <w:r w:rsidR="00FA3C93" w:rsidRPr="00633E43">
        <w:rPr>
          <w:rFonts w:ascii="Arial" w:hAnsi="Arial" w:cs="Arial"/>
          <w:sz w:val="24"/>
          <w:szCs w:val="24"/>
          <w:shd w:val="clear" w:color="auto" w:fill="FFFFFF"/>
        </w:rPr>
        <w:t xml:space="preserve"> </w:t>
      </w:r>
    </w:p>
    <w:p w14:paraId="1558C888" w14:textId="20A23C3A" w:rsidR="002D6D19" w:rsidRDefault="00633E43" w:rsidP="00865533">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overall performance and direction of Hilton is under the board of directors’ purview. </w:t>
      </w:r>
      <w:r w:rsidRPr="00633E43">
        <w:rPr>
          <w:rFonts w:ascii="Arial" w:hAnsi="Arial" w:cs="Arial"/>
          <w:sz w:val="24"/>
          <w:szCs w:val="24"/>
          <w:shd w:val="clear" w:color="auto" w:fill="FFFFFF"/>
        </w:rPr>
        <w:t xml:space="preserve">They guarantee that the business is functioning in the best interests of its stakeholders and shareholders by offering direction and support to the Executive Team (Helm, 2024). </w:t>
      </w:r>
      <w:r w:rsidR="00945669">
        <w:rPr>
          <w:rFonts w:ascii="Arial" w:hAnsi="Arial" w:cs="Arial"/>
          <w:sz w:val="24"/>
          <w:szCs w:val="24"/>
          <w:shd w:val="clear" w:color="auto" w:fill="FFFFFF"/>
        </w:rPr>
        <w:t>By having an organisational structure in place, it</w:t>
      </w:r>
      <w:r w:rsidR="007B0284">
        <w:rPr>
          <w:rFonts w:ascii="Arial" w:hAnsi="Arial" w:cs="Arial"/>
          <w:sz w:val="24"/>
          <w:szCs w:val="24"/>
          <w:shd w:val="clear" w:color="auto" w:fill="FFFFFF"/>
        </w:rPr>
        <w:t xml:space="preserve"> facilit</w:t>
      </w:r>
      <w:r w:rsidR="00C137D9">
        <w:rPr>
          <w:rFonts w:ascii="Arial" w:hAnsi="Arial" w:cs="Arial"/>
          <w:sz w:val="24"/>
          <w:szCs w:val="24"/>
          <w:shd w:val="clear" w:color="auto" w:fill="FFFFFF"/>
        </w:rPr>
        <w:t xml:space="preserve">ates accountability and clear lines of communication, which help the company reach its objectives. </w:t>
      </w:r>
      <w:r w:rsidR="007B0284" w:rsidRPr="007B0284">
        <w:rPr>
          <w:rFonts w:ascii="Arial" w:hAnsi="Arial" w:cs="Arial"/>
          <w:sz w:val="24"/>
          <w:szCs w:val="24"/>
          <w:shd w:val="clear" w:color="auto" w:fill="FFFFFF"/>
        </w:rPr>
        <w:t>A hierarchical structure facilitates prompt and efficient decision-making, enabling the organi</w:t>
      </w:r>
      <w:r w:rsidR="00877D91">
        <w:rPr>
          <w:rFonts w:ascii="Arial" w:hAnsi="Arial" w:cs="Arial"/>
          <w:sz w:val="24"/>
          <w:szCs w:val="24"/>
          <w:shd w:val="clear" w:color="auto" w:fill="FFFFFF"/>
        </w:rPr>
        <w:t>s</w:t>
      </w:r>
      <w:r w:rsidR="007B0284" w:rsidRPr="007B0284">
        <w:rPr>
          <w:rFonts w:ascii="Arial" w:hAnsi="Arial" w:cs="Arial"/>
          <w:sz w:val="24"/>
          <w:szCs w:val="24"/>
          <w:shd w:val="clear" w:color="auto" w:fill="FFFFFF"/>
        </w:rPr>
        <w:t>ation to adapt to evolving market dynamics and client demands</w:t>
      </w:r>
      <w:r w:rsidR="007B0284">
        <w:rPr>
          <w:rFonts w:ascii="Arial" w:hAnsi="Arial" w:cs="Arial"/>
          <w:sz w:val="24"/>
          <w:szCs w:val="24"/>
          <w:shd w:val="clear" w:color="auto" w:fill="FFFFFF"/>
        </w:rPr>
        <w:t xml:space="preserve"> (Helm, 2024). </w:t>
      </w:r>
    </w:p>
    <w:p w14:paraId="04D356F3" w14:textId="772F044D" w:rsidR="00137BB3" w:rsidRDefault="00BB3287" w:rsidP="00865533">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There are many benefits to Hilton Hotel’s </w:t>
      </w:r>
      <w:r w:rsidR="000F5587">
        <w:rPr>
          <w:rFonts w:ascii="Arial" w:hAnsi="Arial" w:cs="Arial"/>
          <w:sz w:val="24"/>
          <w:szCs w:val="24"/>
          <w:shd w:val="clear" w:color="auto" w:fill="FFFFFF"/>
        </w:rPr>
        <w:t xml:space="preserve">hierarchical organisational structure. “The structure allows for efficient decision-making and clear lines of accountability. </w:t>
      </w:r>
      <w:r w:rsidR="00DB543A">
        <w:rPr>
          <w:rFonts w:ascii="Arial" w:hAnsi="Arial" w:cs="Arial"/>
          <w:sz w:val="24"/>
          <w:szCs w:val="24"/>
          <w:shd w:val="clear" w:color="auto" w:fill="FFFFFF"/>
        </w:rPr>
        <w:t xml:space="preserve">This </w:t>
      </w:r>
      <w:r w:rsidR="00DB543A">
        <w:rPr>
          <w:rFonts w:ascii="Arial" w:hAnsi="Arial" w:cs="Arial"/>
          <w:sz w:val="24"/>
          <w:szCs w:val="24"/>
          <w:shd w:val="clear" w:color="auto" w:fill="FFFFFF"/>
        </w:rPr>
        <w:lastRenderedPageBreak/>
        <w:t xml:space="preserve">helps the company operate more effectively and ensures that everyone is working towards the same goals and objectives” (Helm, 2024). </w:t>
      </w:r>
      <w:r w:rsidR="00E52B94">
        <w:rPr>
          <w:rFonts w:ascii="Arial" w:hAnsi="Arial" w:cs="Arial"/>
          <w:sz w:val="24"/>
          <w:szCs w:val="24"/>
          <w:shd w:val="clear" w:color="auto" w:fill="FFFFFF"/>
        </w:rPr>
        <w:t>Furthermore</w:t>
      </w:r>
      <w:r w:rsidR="00E52B94" w:rsidRPr="00E52B94">
        <w:rPr>
          <w:rFonts w:ascii="Arial" w:hAnsi="Arial" w:cs="Arial"/>
          <w:sz w:val="24"/>
          <w:szCs w:val="24"/>
          <w:shd w:val="clear" w:color="auto" w:fill="FFFFFF"/>
        </w:rPr>
        <w:t xml:space="preserve">, </w:t>
      </w:r>
      <w:r w:rsidR="00E52B94">
        <w:rPr>
          <w:rFonts w:ascii="Arial" w:hAnsi="Arial" w:cs="Arial"/>
          <w:sz w:val="24"/>
          <w:szCs w:val="24"/>
          <w:shd w:val="clear" w:color="auto" w:fill="FFFFFF"/>
        </w:rPr>
        <w:t xml:space="preserve">Hilton’s corporate culture is positively impacted by its organisational structure, which fosters openness, communication, and teamwork. </w:t>
      </w:r>
      <w:r w:rsidR="00E52B94" w:rsidRPr="00E52B94">
        <w:rPr>
          <w:rFonts w:ascii="Arial" w:hAnsi="Arial" w:cs="Arial"/>
          <w:sz w:val="24"/>
          <w:szCs w:val="24"/>
          <w:shd w:val="clear" w:color="auto" w:fill="FFFFFF"/>
        </w:rPr>
        <w:t>A positive work environment is fostered by the clear hierarchy, which enables employees to understand their roles and responsibilities</w:t>
      </w:r>
      <w:r w:rsidR="00E52B94" w:rsidRPr="00E52B94">
        <w:rPr>
          <w:rFonts w:ascii="Arial" w:hAnsi="Arial" w:cs="Arial"/>
          <w:sz w:val="24"/>
          <w:szCs w:val="24"/>
          <w:shd w:val="clear" w:color="auto" w:fill="FFFFFF"/>
        </w:rPr>
        <w:t xml:space="preserve"> (Helm, 2024)</w:t>
      </w:r>
      <w:r w:rsidR="00137BB3">
        <w:rPr>
          <w:rFonts w:ascii="Arial" w:hAnsi="Arial" w:cs="Arial"/>
          <w:sz w:val="24"/>
          <w:szCs w:val="24"/>
          <w:shd w:val="clear" w:color="auto" w:fill="FFFFFF"/>
        </w:rPr>
        <w:t>.</w:t>
      </w:r>
    </w:p>
    <w:p w14:paraId="74153578" w14:textId="27AE8547" w:rsidR="00B322BE" w:rsidRDefault="00137BB3" w:rsidP="00865533">
      <w:pPr>
        <w:spacing w:line="480" w:lineRule="auto"/>
        <w:jc w:val="both"/>
        <w:rPr>
          <w:rFonts w:ascii="Open Sans" w:hAnsi="Open Sans" w:cs="Open Sans"/>
          <w:shd w:val="clear" w:color="auto" w:fill="FFFFFF"/>
        </w:rPr>
      </w:pPr>
      <w:r>
        <w:rPr>
          <w:rFonts w:ascii="Arial" w:hAnsi="Arial" w:cs="Arial"/>
          <w:sz w:val="24"/>
          <w:szCs w:val="24"/>
          <w:shd w:val="clear" w:color="auto" w:fill="FFFFFF"/>
        </w:rPr>
        <w:t>“According to Fortune Magazine, in 2020 Hilton Hotels &amp; Resorts ranked as number one its list of the Top 100 Companies to work for based on an employee satisfaction survey” (</w:t>
      </w:r>
      <w:proofErr w:type="spellStart"/>
      <w:r>
        <w:rPr>
          <w:rFonts w:ascii="Arial" w:hAnsi="Arial" w:cs="Arial"/>
          <w:sz w:val="24"/>
          <w:szCs w:val="24"/>
          <w:shd w:val="clear" w:color="auto" w:fill="FFFFFF"/>
        </w:rPr>
        <w:t>Or</w:t>
      </w:r>
      <w:r w:rsidR="00881BCA">
        <w:rPr>
          <w:rFonts w:ascii="Arial" w:hAnsi="Arial" w:cs="Arial"/>
          <w:sz w:val="24"/>
          <w:szCs w:val="24"/>
          <w:shd w:val="clear" w:color="auto" w:fill="FFFFFF"/>
        </w:rPr>
        <w:t>ga</w:t>
      </w:r>
      <w:r>
        <w:rPr>
          <w:rFonts w:ascii="Arial" w:hAnsi="Arial" w:cs="Arial"/>
          <w:sz w:val="24"/>
          <w:szCs w:val="24"/>
          <w:shd w:val="clear" w:color="auto" w:fill="FFFFFF"/>
        </w:rPr>
        <w:t>nimi</w:t>
      </w:r>
      <w:proofErr w:type="spellEnd"/>
      <w:r>
        <w:rPr>
          <w:rFonts w:ascii="Arial" w:hAnsi="Arial" w:cs="Arial"/>
          <w:sz w:val="24"/>
          <w:szCs w:val="24"/>
          <w:shd w:val="clear" w:color="auto" w:fill="FFFFFF"/>
        </w:rPr>
        <w:t xml:space="preserve">, 2024). </w:t>
      </w:r>
      <w:r w:rsidR="001760B3">
        <w:rPr>
          <w:rFonts w:ascii="Arial" w:hAnsi="Arial" w:cs="Arial"/>
          <w:sz w:val="24"/>
          <w:szCs w:val="24"/>
          <w:bdr w:val="none" w:sz="0" w:space="0" w:color="auto" w:frame="1"/>
          <w:shd w:val="clear" w:color="auto" w:fill="F7F7F7"/>
        </w:rPr>
        <w:t xml:space="preserve"> </w:t>
      </w:r>
    </w:p>
    <w:p w14:paraId="2D73C1B9" w14:textId="77777777" w:rsidR="00066156" w:rsidRDefault="00066156" w:rsidP="00865533">
      <w:pPr>
        <w:spacing w:line="480" w:lineRule="auto"/>
        <w:jc w:val="both"/>
        <w:rPr>
          <w:rFonts w:ascii="Open Sans" w:hAnsi="Open Sans" w:cs="Open Sans"/>
          <w:shd w:val="clear" w:color="auto" w:fill="FFFFFF"/>
        </w:rPr>
      </w:pPr>
    </w:p>
    <w:p w14:paraId="58C6DD38" w14:textId="77777777" w:rsidR="00CD2DFA" w:rsidRDefault="00CD2DFA" w:rsidP="00865533">
      <w:pPr>
        <w:spacing w:line="480" w:lineRule="auto"/>
        <w:jc w:val="both"/>
        <w:rPr>
          <w:rFonts w:ascii="Open Sans" w:hAnsi="Open Sans" w:cs="Open Sans"/>
          <w:shd w:val="clear" w:color="auto" w:fill="FFFFFF"/>
        </w:rPr>
      </w:pPr>
    </w:p>
    <w:p w14:paraId="0123A990" w14:textId="77777777" w:rsidR="00CD2DFA" w:rsidRDefault="00CD2DFA" w:rsidP="00865533">
      <w:pPr>
        <w:spacing w:line="480" w:lineRule="auto"/>
        <w:jc w:val="both"/>
        <w:rPr>
          <w:rFonts w:ascii="Open Sans" w:hAnsi="Open Sans" w:cs="Open Sans"/>
          <w:shd w:val="clear" w:color="auto" w:fill="FFFFFF"/>
        </w:rPr>
      </w:pPr>
    </w:p>
    <w:p w14:paraId="5A0234AE" w14:textId="77777777" w:rsidR="00CD2DFA" w:rsidRDefault="00CD2DFA" w:rsidP="00865533">
      <w:pPr>
        <w:spacing w:line="480" w:lineRule="auto"/>
        <w:jc w:val="both"/>
        <w:rPr>
          <w:rFonts w:ascii="Open Sans" w:hAnsi="Open Sans" w:cs="Open Sans"/>
          <w:shd w:val="clear" w:color="auto" w:fill="FFFFFF"/>
        </w:rPr>
      </w:pPr>
    </w:p>
    <w:p w14:paraId="58BEC30A" w14:textId="77777777" w:rsidR="00CD2DFA" w:rsidRDefault="00CD2DFA" w:rsidP="00865533">
      <w:pPr>
        <w:spacing w:line="480" w:lineRule="auto"/>
        <w:jc w:val="both"/>
        <w:rPr>
          <w:rFonts w:ascii="Open Sans" w:hAnsi="Open Sans" w:cs="Open Sans"/>
          <w:shd w:val="clear" w:color="auto" w:fill="FFFFFF"/>
        </w:rPr>
      </w:pPr>
    </w:p>
    <w:p w14:paraId="11A83F5D" w14:textId="77777777" w:rsidR="00CD2DFA" w:rsidRDefault="00CD2DFA" w:rsidP="00865533">
      <w:pPr>
        <w:spacing w:line="480" w:lineRule="auto"/>
        <w:jc w:val="both"/>
        <w:rPr>
          <w:rFonts w:ascii="Open Sans" w:hAnsi="Open Sans" w:cs="Open Sans"/>
          <w:shd w:val="clear" w:color="auto" w:fill="FFFFFF"/>
        </w:rPr>
      </w:pPr>
    </w:p>
    <w:p w14:paraId="7F1F0CA7" w14:textId="77777777" w:rsidR="00CD2DFA" w:rsidRDefault="00CD2DFA" w:rsidP="00865533">
      <w:pPr>
        <w:spacing w:line="480" w:lineRule="auto"/>
        <w:jc w:val="both"/>
        <w:rPr>
          <w:rFonts w:ascii="Open Sans" w:hAnsi="Open Sans" w:cs="Open Sans"/>
          <w:shd w:val="clear" w:color="auto" w:fill="FFFFFF"/>
        </w:rPr>
      </w:pPr>
    </w:p>
    <w:p w14:paraId="49DA30E2" w14:textId="77777777" w:rsidR="00CD2DFA" w:rsidRDefault="00CD2DFA" w:rsidP="00865533">
      <w:pPr>
        <w:spacing w:line="480" w:lineRule="auto"/>
        <w:jc w:val="both"/>
        <w:rPr>
          <w:rFonts w:ascii="Open Sans" w:hAnsi="Open Sans" w:cs="Open Sans"/>
          <w:shd w:val="clear" w:color="auto" w:fill="FFFFFF"/>
        </w:rPr>
      </w:pPr>
    </w:p>
    <w:p w14:paraId="4B5282E3" w14:textId="77777777" w:rsidR="00CD2DFA" w:rsidRDefault="00CD2DFA" w:rsidP="00865533">
      <w:pPr>
        <w:spacing w:line="480" w:lineRule="auto"/>
        <w:jc w:val="both"/>
        <w:rPr>
          <w:rFonts w:ascii="Open Sans" w:hAnsi="Open Sans" w:cs="Open Sans"/>
          <w:shd w:val="clear" w:color="auto" w:fill="FFFFFF"/>
        </w:rPr>
      </w:pPr>
    </w:p>
    <w:p w14:paraId="7CE64DB8" w14:textId="77777777" w:rsidR="00CD2DFA" w:rsidRDefault="00CD2DFA" w:rsidP="00865533">
      <w:pPr>
        <w:spacing w:line="480" w:lineRule="auto"/>
        <w:jc w:val="both"/>
        <w:rPr>
          <w:rFonts w:ascii="Open Sans" w:hAnsi="Open Sans" w:cs="Open Sans"/>
          <w:shd w:val="clear" w:color="auto" w:fill="FFFFFF"/>
        </w:rPr>
      </w:pPr>
    </w:p>
    <w:p w14:paraId="080A6864" w14:textId="77777777" w:rsidR="00CD2DFA" w:rsidRDefault="00CD2DFA" w:rsidP="00865533">
      <w:pPr>
        <w:spacing w:line="480" w:lineRule="auto"/>
        <w:jc w:val="both"/>
        <w:rPr>
          <w:rFonts w:ascii="Open Sans" w:hAnsi="Open Sans" w:cs="Open Sans"/>
          <w:shd w:val="clear" w:color="auto" w:fill="FFFFFF"/>
        </w:rPr>
      </w:pPr>
    </w:p>
    <w:p w14:paraId="22A763EE" w14:textId="77777777" w:rsidR="00CD2DFA" w:rsidRPr="00A9162E" w:rsidRDefault="00CD2DFA" w:rsidP="00865533">
      <w:pPr>
        <w:spacing w:line="480" w:lineRule="auto"/>
        <w:jc w:val="both"/>
        <w:rPr>
          <w:rFonts w:ascii="Open Sans" w:hAnsi="Open Sans" w:cs="Open Sans"/>
          <w:shd w:val="clear" w:color="auto" w:fill="FFFFFF"/>
        </w:rPr>
      </w:pPr>
    </w:p>
    <w:p w14:paraId="606C153B" w14:textId="1BE1530E" w:rsidR="00B322BE" w:rsidRPr="00B322BE" w:rsidRDefault="00B322BE" w:rsidP="00CD2DFA">
      <w:pPr>
        <w:spacing w:line="480" w:lineRule="auto"/>
        <w:jc w:val="center"/>
        <w:rPr>
          <w:rFonts w:ascii="Arial" w:hAnsi="Arial" w:cs="Arial"/>
          <w:b/>
          <w:bCs/>
          <w:sz w:val="24"/>
          <w:szCs w:val="24"/>
          <w:bdr w:val="none" w:sz="0" w:space="0" w:color="auto" w:frame="1"/>
          <w:shd w:val="clear" w:color="auto" w:fill="F7F7F7"/>
        </w:rPr>
      </w:pPr>
      <w:r w:rsidRPr="00B322BE">
        <w:rPr>
          <w:rFonts w:ascii="Arial" w:hAnsi="Arial" w:cs="Arial"/>
          <w:b/>
          <w:bCs/>
          <w:sz w:val="24"/>
          <w:szCs w:val="24"/>
          <w:bdr w:val="none" w:sz="0" w:space="0" w:color="auto" w:frame="1"/>
          <w:shd w:val="clear" w:color="auto" w:fill="F7F7F7"/>
        </w:rPr>
        <w:lastRenderedPageBreak/>
        <w:t>Hilton Hotels Culture &amp; Goals</w:t>
      </w:r>
    </w:p>
    <w:p w14:paraId="4883005B" w14:textId="67C38F65" w:rsidR="001139C3" w:rsidRDefault="001139C3" w:rsidP="002D7C9C">
      <w:pPr>
        <w:spacing w:line="480" w:lineRule="auto"/>
        <w:jc w:val="both"/>
        <w:rPr>
          <w:rFonts w:ascii="Arial" w:hAnsi="Arial" w:cs="Arial"/>
          <w:sz w:val="24"/>
          <w:szCs w:val="24"/>
          <w:bdr w:val="none" w:sz="0" w:space="0" w:color="auto" w:frame="1"/>
          <w:shd w:val="clear" w:color="auto" w:fill="F7F7F7"/>
        </w:rPr>
      </w:pPr>
      <w:r>
        <w:rPr>
          <w:rFonts w:ascii="Arial" w:hAnsi="Arial" w:cs="Arial"/>
          <w:sz w:val="24"/>
          <w:szCs w:val="24"/>
          <w:shd w:val="clear" w:color="auto" w:fill="FFFFFF"/>
        </w:rPr>
        <w:t xml:space="preserve">Hilton, the world’s first hotel chain, has influenced thousands of communities and billions of lives globally, </w:t>
      </w:r>
      <w:r w:rsidR="006277CA" w:rsidRPr="00F949DE">
        <w:rPr>
          <w:rFonts w:ascii="Arial" w:hAnsi="Arial" w:cs="Arial"/>
          <w:sz w:val="24"/>
          <w:szCs w:val="24"/>
          <w:shd w:val="clear" w:color="auto" w:fill="FFFFFF"/>
        </w:rPr>
        <w:t>their</w:t>
      </w:r>
      <w:r w:rsidRPr="00F949DE">
        <w:rPr>
          <w:rFonts w:ascii="Arial" w:hAnsi="Arial" w:cs="Arial"/>
          <w:sz w:val="24"/>
          <w:szCs w:val="24"/>
          <w:shd w:val="clear" w:color="auto" w:fill="FFFFFF"/>
        </w:rPr>
        <w:t xml:space="preserve"> dedication to fostering cross-cultural understanding opens doors and creates opportunities (Hilton, 2022).</w:t>
      </w:r>
      <w:r w:rsidR="004C43B6">
        <w:rPr>
          <w:rFonts w:ascii="Arial" w:hAnsi="Arial" w:cs="Arial"/>
          <w:sz w:val="24"/>
          <w:szCs w:val="24"/>
          <w:shd w:val="clear" w:color="auto" w:fill="FFFFFF"/>
        </w:rPr>
        <w:t xml:space="preserve"> </w:t>
      </w:r>
      <w:r w:rsidR="004C43B6">
        <w:rPr>
          <w:rFonts w:ascii="Arial" w:hAnsi="Arial" w:cs="Arial"/>
          <w:sz w:val="24"/>
          <w:szCs w:val="24"/>
          <w:shd w:val="clear" w:color="auto" w:fill="FFFFFF"/>
        </w:rPr>
        <w:t xml:space="preserve">Among Hilton’s basic principles are ownership, leadership, teamwork, and integrity. </w:t>
      </w:r>
      <w:r w:rsidR="004C43B6" w:rsidRPr="0084780C">
        <w:rPr>
          <w:rFonts w:ascii="Arial" w:hAnsi="Arial" w:cs="Arial"/>
          <w:sz w:val="24"/>
          <w:szCs w:val="24"/>
          <w:shd w:val="clear" w:color="auto" w:fill="FFFFFF"/>
        </w:rPr>
        <w:t>Their behaviour and interactions with visitors, coworkers, and partners are guided by these values (Sorbello, 2020).</w:t>
      </w:r>
    </w:p>
    <w:p w14:paraId="3C39968D" w14:textId="3702FDB0" w:rsidR="00AC555B" w:rsidRPr="001139C3" w:rsidRDefault="007017A8" w:rsidP="002D7C9C">
      <w:pPr>
        <w:spacing w:line="480" w:lineRule="auto"/>
        <w:jc w:val="both"/>
        <w:rPr>
          <w:rFonts w:ascii="Arial" w:hAnsi="Arial" w:cs="Arial"/>
          <w:sz w:val="24"/>
          <w:szCs w:val="24"/>
          <w:bdr w:val="none" w:sz="0" w:space="0" w:color="auto" w:frame="1"/>
          <w:shd w:val="clear" w:color="auto" w:fill="F7F7F7"/>
        </w:rPr>
      </w:pPr>
      <w:r>
        <w:rPr>
          <w:rFonts w:ascii="Arial" w:hAnsi="Arial" w:cs="Arial"/>
          <w:sz w:val="24"/>
          <w:szCs w:val="24"/>
          <w:bdr w:val="none" w:sz="0" w:space="0" w:color="auto" w:frame="1"/>
          <w:shd w:val="clear" w:color="auto" w:fill="F7F7F7"/>
        </w:rPr>
        <w:t xml:space="preserve">Regarding the culture of Hilton </w:t>
      </w:r>
      <w:r w:rsidR="00C56ED5">
        <w:rPr>
          <w:rFonts w:ascii="Arial" w:hAnsi="Arial" w:cs="Arial"/>
          <w:sz w:val="24"/>
          <w:szCs w:val="24"/>
          <w:bdr w:val="none" w:sz="0" w:space="0" w:color="auto" w:frame="1"/>
          <w:shd w:val="clear" w:color="auto" w:fill="F7F7F7"/>
        </w:rPr>
        <w:t>Hotel,</w:t>
      </w:r>
      <w:r>
        <w:rPr>
          <w:rFonts w:ascii="Arial" w:hAnsi="Arial" w:cs="Arial"/>
          <w:sz w:val="24"/>
          <w:szCs w:val="24"/>
          <w:bdr w:val="none" w:sz="0" w:space="0" w:color="auto" w:frame="1"/>
          <w:shd w:val="clear" w:color="auto" w:fill="F7F7F7"/>
        </w:rPr>
        <w:t xml:space="preserve"> the </w:t>
      </w:r>
      <w:r w:rsidR="007E5909">
        <w:rPr>
          <w:rFonts w:ascii="Arial" w:hAnsi="Arial" w:cs="Arial"/>
          <w:sz w:val="24"/>
          <w:szCs w:val="24"/>
          <w:shd w:val="clear" w:color="auto" w:fill="FFFFFF"/>
        </w:rPr>
        <w:t>company is committed to ma</w:t>
      </w:r>
      <w:r w:rsidR="00786E4C">
        <w:rPr>
          <w:rFonts w:ascii="Arial" w:hAnsi="Arial" w:cs="Arial"/>
          <w:sz w:val="24"/>
          <w:szCs w:val="24"/>
          <w:shd w:val="clear" w:color="auto" w:fill="FFFFFF"/>
        </w:rPr>
        <w:t xml:space="preserve">king </w:t>
      </w:r>
      <w:r w:rsidR="007E5909">
        <w:rPr>
          <w:rFonts w:ascii="Arial" w:hAnsi="Arial" w:cs="Arial"/>
          <w:sz w:val="24"/>
          <w:szCs w:val="24"/>
          <w:shd w:val="clear" w:color="auto" w:fill="FFFFFF"/>
        </w:rPr>
        <w:t xml:space="preserve">a </w:t>
      </w:r>
      <w:r w:rsidR="007F0166">
        <w:rPr>
          <w:rFonts w:ascii="Arial" w:hAnsi="Arial" w:cs="Arial"/>
          <w:sz w:val="24"/>
          <w:szCs w:val="24"/>
          <w:shd w:val="clear" w:color="auto" w:fill="FFFFFF"/>
        </w:rPr>
        <w:t>g</w:t>
      </w:r>
      <w:r w:rsidR="007E5909">
        <w:rPr>
          <w:rFonts w:ascii="Arial" w:hAnsi="Arial" w:cs="Arial"/>
          <w:sz w:val="24"/>
          <w:szCs w:val="24"/>
          <w:shd w:val="clear" w:color="auto" w:fill="FFFFFF"/>
        </w:rPr>
        <w:t xml:space="preserve">reat </w:t>
      </w:r>
      <w:r w:rsidR="007F0166">
        <w:rPr>
          <w:rFonts w:ascii="Arial" w:hAnsi="Arial" w:cs="Arial"/>
          <w:sz w:val="24"/>
          <w:szCs w:val="24"/>
          <w:shd w:val="clear" w:color="auto" w:fill="FFFFFF"/>
        </w:rPr>
        <w:t>p</w:t>
      </w:r>
      <w:r w:rsidR="007E5909">
        <w:rPr>
          <w:rFonts w:ascii="Arial" w:hAnsi="Arial" w:cs="Arial"/>
          <w:sz w:val="24"/>
          <w:szCs w:val="24"/>
          <w:shd w:val="clear" w:color="auto" w:fill="FFFFFF"/>
        </w:rPr>
        <w:t>lace to work</w:t>
      </w:r>
      <w:r w:rsidR="00786E4C">
        <w:rPr>
          <w:rFonts w:ascii="Arial" w:hAnsi="Arial" w:cs="Arial"/>
          <w:sz w:val="24"/>
          <w:szCs w:val="24"/>
          <w:shd w:val="clear" w:color="auto" w:fill="FFFFFF"/>
        </w:rPr>
        <w:t xml:space="preserve"> for all its team members. </w:t>
      </w:r>
      <w:r w:rsidR="00740AE9" w:rsidRPr="00740AE9">
        <w:rPr>
          <w:rFonts w:ascii="Arial" w:hAnsi="Arial" w:cs="Arial"/>
          <w:sz w:val="24"/>
          <w:szCs w:val="24"/>
          <w:shd w:val="clear" w:color="auto" w:fill="FFFFFF"/>
        </w:rPr>
        <w:t>Their Heart of House Program seeks to promote the well-being of Team Members, which eventually aids in the success of the business</w:t>
      </w:r>
      <w:r w:rsidR="00740AE9">
        <w:rPr>
          <w:rFonts w:ascii="Arial" w:hAnsi="Arial" w:cs="Arial"/>
          <w:sz w:val="24"/>
          <w:szCs w:val="24"/>
          <w:shd w:val="clear" w:color="auto" w:fill="FFFFFF"/>
        </w:rPr>
        <w:t xml:space="preserve"> (</w:t>
      </w:r>
      <w:r w:rsidR="007E5909">
        <w:rPr>
          <w:rFonts w:ascii="Arial" w:hAnsi="Arial" w:cs="Arial"/>
          <w:sz w:val="24"/>
          <w:szCs w:val="24"/>
          <w:shd w:val="clear" w:color="auto" w:fill="FFFFFF"/>
        </w:rPr>
        <w:t xml:space="preserve">Hilton, 2022). </w:t>
      </w:r>
      <w:r w:rsidR="00C004E5">
        <w:rPr>
          <w:rFonts w:ascii="Arial" w:hAnsi="Arial" w:cs="Arial"/>
          <w:sz w:val="24"/>
          <w:szCs w:val="24"/>
          <w:shd w:val="clear" w:color="auto" w:fill="FFFFFF"/>
        </w:rPr>
        <w:t>Hilton “leads with culture and is passio</w:t>
      </w:r>
      <w:r w:rsidR="00C7464F">
        <w:rPr>
          <w:rFonts w:ascii="Arial" w:hAnsi="Arial" w:cs="Arial"/>
          <w:sz w:val="24"/>
          <w:szCs w:val="24"/>
          <w:shd w:val="clear" w:color="auto" w:fill="FFFFFF"/>
        </w:rPr>
        <w:t xml:space="preserve">nately dedicated to building the greatest workplace on the </w:t>
      </w:r>
      <w:r w:rsidR="00344498">
        <w:rPr>
          <w:rFonts w:ascii="Arial" w:hAnsi="Arial" w:cs="Arial"/>
          <w:sz w:val="24"/>
          <w:szCs w:val="24"/>
          <w:shd w:val="clear" w:color="auto" w:fill="FFFFFF"/>
        </w:rPr>
        <w:t xml:space="preserve">planet.” </w:t>
      </w:r>
      <w:r w:rsidR="00C004E5" w:rsidRPr="00C004E5">
        <w:rPr>
          <w:rFonts w:ascii="Arial" w:hAnsi="Arial" w:cs="Arial"/>
          <w:sz w:val="24"/>
          <w:szCs w:val="24"/>
          <w:shd w:val="clear" w:color="auto" w:fill="FFFFFF"/>
        </w:rPr>
        <w:t>The</w:t>
      </w:r>
      <w:r w:rsidR="003A599A">
        <w:rPr>
          <w:rFonts w:ascii="Arial" w:hAnsi="Arial" w:cs="Arial"/>
          <w:sz w:val="24"/>
          <w:szCs w:val="24"/>
          <w:shd w:val="clear" w:color="auto" w:fill="FFFFFF"/>
        </w:rPr>
        <w:t xml:space="preserve"> company</w:t>
      </w:r>
      <w:r w:rsidR="00C004E5" w:rsidRPr="00C004E5">
        <w:rPr>
          <w:rFonts w:ascii="Arial" w:hAnsi="Arial" w:cs="Arial"/>
          <w:sz w:val="24"/>
          <w:szCs w:val="24"/>
          <w:shd w:val="clear" w:color="auto" w:fill="FFFFFF"/>
        </w:rPr>
        <w:t xml:space="preserve"> </w:t>
      </w:r>
      <w:r w:rsidR="003A599A">
        <w:rPr>
          <w:rFonts w:ascii="Arial" w:hAnsi="Arial" w:cs="Arial"/>
          <w:sz w:val="24"/>
          <w:szCs w:val="24"/>
          <w:shd w:val="clear" w:color="auto" w:fill="FFFFFF"/>
        </w:rPr>
        <w:t>is</w:t>
      </w:r>
      <w:r w:rsidR="00C004E5" w:rsidRPr="00C004E5">
        <w:rPr>
          <w:rFonts w:ascii="Arial" w:hAnsi="Arial" w:cs="Arial"/>
          <w:sz w:val="24"/>
          <w:szCs w:val="24"/>
          <w:shd w:val="clear" w:color="auto" w:fill="FFFFFF"/>
        </w:rPr>
        <w:t xml:space="preserve"> aware that by investing in their team members, they also benefit their visitors and local communities. For this reason, they are dedicated to offering market-leading benefits that enable team members to be their best selves both within and outside of the workplace, as well as to generating opportunities for everyone to grow both personally and professionally (Hilton, 2022).</w:t>
      </w:r>
    </w:p>
    <w:p w14:paraId="6FF6C4F0" w14:textId="5707717F" w:rsidR="008A09CF" w:rsidRPr="00412A5B" w:rsidRDefault="00D4177E" w:rsidP="002D7C9C">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Conrad Hilton, </w:t>
      </w:r>
      <w:r w:rsidR="00B21DA6">
        <w:rPr>
          <w:rFonts w:ascii="Arial" w:hAnsi="Arial" w:cs="Arial"/>
          <w:sz w:val="24"/>
          <w:szCs w:val="24"/>
          <w:shd w:val="clear" w:color="auto" w:fill="FFFFFF"/>
        </w:rPr>
        <w:t xml:space="preserve">the founder, thought that travel could foster global peace and understanding by </w:t>
      </w:r>
      <w:r w:rsidR="00E234C6">
        <w:rPr>
          <w:rFonts w:ascii="Arial" w:hAnsi="Arial" w:cs="Arial"/>
          <w:sz w:val="24"/>
          <w:szCs w:val="24"/>
          <w:shd w:val="clear" w:color="auto" w:fill="FFFFFF"/>
        </w:rPr>
        <w:t>opening</w:t>
      </w:r>
      <w:r w:rsidR="00B21DA6">
        <w:rPr>
          <w:rFonts w:ascii="Arial" w:hAnsi="Arial" w:cs="Arial"/>
          <w:sz w:val="24"/>
          <w:szCs w:val="24"/>
          <w:shd w:val="clear" w:color="auto" w:fill="FFFFFF"/>
        </w:rPr>
        <w:t xml:space="preserve"> people’s hearts and minds. </w:t>
      </w:r>
      <w:r w:rsidR="001729CE" w:rsidRPr="00D4177E">
        <w:rPr>
          <w:rFonts w:ascii="Arial" w:hAnsi="Arial" w:cs="Arial"/>
          <w:sz w:val="24"/>
          <w:szCs w:val="24"/>
          <w:shd w:val="clear" w:color="auto" w:fill="FFFFFF"/>
        </w:rPr>
        <w:t xml:space="preserve">More than a century later, the Team Members at </w:t>
      </w:r>
      <w:r w:rsidR="005F452D" w:rsidRPr="00D4177E">
        <w:rPr>
          <w:rFonts w:ascii="Arial" w:hAnsi="Arial" w:cs="Arial"/>
          <w:sz w:val="24"/>
          <w:szCs w:val="24"/>
          <w:shd w:val="clear" w:color="auto" w:fill="FFFFFF"/>
        </w:rPr>
        <w:t>Hilton’s</w:t>
      </w:r>
      <w:r w:rsidR="001729CE" w:rsidRPr="00D4177E">
        <w:rPr>
          <w:rFonts w:ascii="Arial" w:hAnsi="Arial" w:cs="Arial"/>
          <w:sz w:val="24"/>
          <w:szCs w:val="24"/>
          <w:shd w:val="clear" w:color="auto" w:fill="FFFFFF"/>
        </w:rPr>
        <w:t xml:space="preserve"> hotels continue to carry out that dream, which influences </w:t>
      </w:r>
      <w:r w:rsidR="005F452D" w:rsidRPr="00D4177E">
        <w:rPr>
          <w:rFonts w:ascii="Arial" w:hAnsi="Arial" w:cs="Arial"/>
          <w:sz w:val="24"/>
          <w:szCs w:val="24"/>
          <w:shd w:val="clear" w:color="auto" w:fill="FFFFFF"/>
        </w:rPr>
        <w:t xml:space="preserve">their </w:t>
      </w:r>
      <w:r w:rsidR="001729CE" w:rsidRPr="00D4177E">
        <w:rPr>
          <w:rFonts w:ascii="Arial" w:hAnsi="Arial" w:cs="Arial"/>
          <w:sz w:val="24"/>
          <w:szCs w:val="24"/>
          <w:shd w:val="clear" w:color="auto" w:fill="FFFFFF"/>
        </w:rPr>
        <w:t xml:space="preserve">daily decisions. Attracting, nurturing, and keeping the greatest talent in the business is the cornerstone of </w:t>
      </w:r>
      <w:r w:rsidR="005F452D" w:rsidRPr="00D4177E">
        <w:rPr>
          <w:rFonts w:ascii="Arial" w:hAnsi="Arial" w:cs="Arial"/>
          <w:sz w:val="24"/>
          <w:szCs w:val="24"/>
          <w:shd w:val="clear" w:color="auto" w:fill="FFFFFF"/>
        </w:rPr>
        <w:t xml:space="preserve">their </w:t>
      </w:r>
      <w:r w:rsidR="001729CE" w:rsidRPr="00D4177E">
        <w:rPr>
          <w:rFonts w:ascii="Arial" w:hAnsi="Arial" w:cs="Arial"/>
          <w:sz w:val="24"/>
          <w:szCs w:val="24"/>
          <w:shd w:val="clear" w:color="auto" w:fill="FFFFFF"/>
        </w:rPr>
        <w:t>plan to become the most hospitable company in the world</w:t>
      </w:r>
      <w:r w:rsidR="005F452D" w:rsidRPr="00D4177E">
        <w:rPr>
          <w:rFonts w:ascii="Arial" w:hAnsi="Arial" w:cs="Arial"/>
          <w:sz w:val="24"/>
          <w:szCs w:val="24"/>
          <w:shd w:val="clear" w:color="auto" w:fill="FFFFFF"/>
        </w:rPr>
        <w:t xml:space="preserve"> (</w:t>
      </w:r>
      <w:r w:rsidRPr="00D4177E">
        <w:rPr>
          <w:rFonts w:ascii="Arial" w:hAnsi="Arial" w:cs="Arial"/>
          <w:sz w:val="24"/>
          <w:szCs w:val="24"/>
          <w:shd w:val="clear" w:color="auto" w:fill="FFFFFF"/>
        </w:rPr>
        <w:t xml:space="preserve">Hilton Annual Report, 2021). </w:t>
      </w:r>
      <w:r w:rsidR="00B628A6">
        <w:rPr>
          <w:rFonts w:ascii="Arial" w:hAnsi="Arial" w:cs="Arial"/>
          <w:sz w:val="24"/>
          <w:szCs w:val="24"/>
          <w:shd w:val="clear" w:color="auto" w:fill="FFFFFF"/>
        </w:rPr>
        <w:t xml:space="preserve">Schiff says that building a sense of community at the top of a team the size of Hilton is essential. </w:t>
      </w:r>
      <w:r w:rsidR="008A09CF" w:rsidRPr="00A31D4B">
        <w:rPr>
          <w:rFonts w:ascii="Arial" w:hAnsi="Arial" w:cs="Arial"/>
          <w:sz w:val="24"/>
          <w:szCs w:val="24"/>
          <w:shd w:val="clear" w:color="auto" w:fill="FFFFFF"/>
        </w:rPr>
        <w:t xml:space="preserve">Unity in the workplace is essential to keeping workers and creating a culture where people are respected and heard. </w:t>
      </w:r>
      <w:r w:rsidR="008A09CF" w:rsidRPr="00A31D4B">
        <w:rPr>
          <w:rFonts w:ascii="Arial" w:hAnsi="Arial" w:cs="Arial"/>
          <w:sz w:val="24"/>
          <w:szCs w:val="24"/>
          <w:shd w:val="clear" w:color="auto" w:fill="FFFFFF"/>
        </w:rPr>
        <w:lastRenderedPageBreak/>
        <w:t xml:space="preserve">"There are two things we consider when we think about... [our] communication with our teams: 'What do I need to know to do my job?' "What do we want team members to know so they are reminded of Why Hilton?" is another question. Schiff stated. In the present job </w:t>
      </w:r>
      <w:proofErr w:type="gramStart"/>
      <w:r w:rsidR="008A09CF" w:rsidRPr="00A31D4B">
        <w:rPr>
          <w:rFonts w:ascii="Arial" w:hAnsi="Arial" w:cs="Arial"/>
          <w:sz w:val="24"/>
          <w:szCs w:val="24"/>
          <w:shd w:val="clear" w:color="auto" w:fill="FFFFFF"/>
        </w:rPr>
        <w:t>market</w:t>
      </w:r>
      <w:r w:rsidR="00A5732D">
        <w:rPr>
          <w:rFonts w:ascii="Arial" w:hAnsi="Arial" w:cs="Arial"/>
          <w:sz w:val="24"/>
          <w:szCs w:val="24"/>
          <w:shd w:val="clear" w:color="auto" w:fill="FFFFFF"/>
        </w:rPr>
        <w:t xml:space="preserve"> </w:t>
      </w:r>
      <w:r w:rsidR="008A09CF" w:rsidRPr="00A31D4B">
        <w:rPr>
          <w:rFonts w:ascii="Arial" w:hAnsi="Arial" w:cs="Arial"/>
          <w:sz w:val="24"/>
          <w:szCs w:val="24"/>
          <w:shd w:val="clear" w:color="auto" w:fill="FFFFFF"/>
        </w:rPr>
        <w:t>in particular, they</w:t>
      </w:r>
      <w:proofErr w:type="gramEnd"/>
      <w:r w:rsidR="008A09CF" w:rsidRPr="00A31D4B">
        <w:rPr>
          <w:rFonts w:ascii="Arial" w:hAnsi="Arial" w:cs="Arial"/>
          <w:sz w:val="24"/>
          <w:szCs w:val="24"/>
          <w:shd w:val="clear" w:color="auto" w:fill="FFFFFF"/>
        </w:rPr>
        <w:t xml:space="preserve"> could work anywhere. Because of this, the CEO of Hilton has established himself as a constant presence in the inboxes of staff members, sending out biweekly messages detailing his trips to various locations, employee success stories he has encountered, and other encouraging words</w:t>
      </w:r>
      <w:r w:rsidR="008A09CF" w:rsidRPr="00A31D4B">
        <w:rPr>
          <w:rFonts w:ascii="Arial" w:hAnsi="Arial" w:cs="Arial"/>
          <w:sz w:val="24"/>
          <w:szCs w:val="24"/>
          <w:shd w:val="clear" w:color="auto" w:fill="FFFFFF"/>
        </w:rPr>
        <w:t xml:space="preserve"> (</w:t>
      </w:r>
      <w:r w:rsidR="00BD3262" w:rsidRPr="00A31D4B">
        <w:rPr>
          <w:rFonts w:ascii="Arial" w:hAnsi="Arial" w:cs="Arial"/>
          <w:sz w:val="24"/>
          <w:szCs w:val="24"/>
          <w:shd w:val="clear" w:color="auto" w:fill="FFFFFF"/>
        </w:rPr>
        <w:t xml:space="preserve">U.S Chamber of Commerce Foundation, 2023). </w:t>
      </w:r>
    </w:p>
    <w:p w14:paraId="4249A8DA" w14:textId="7114A23D" w:rsidR="00386DA1" w:rsidRDefault="006F10BF" w:rsidP="002D7C9C">
      <w:pPr>
        <w:spacing w:line="480" w:lineRule="auto"/>
        <w:jc w:val="both"/>
        <w:rPr>
          <w:rFonts w:ascii="Arial" w:hAnsi="Arial" w:cs="Arial"/>
          <w:sz w:val="24"/>
          <w:szCs w:val="24"/>
          <w:shd w:val="clear" w:color="auto" w:fill="FFFFFF"/>
        </w:rPr>
      </w:pPr>
      <w:r>
        <w:rPr>
          <w:rFonts w:ascii="Arial" w:hAnsi="Arial" w:cs="Arial"/>
          <w:sz w:val="24"/>
          <w:szCs w:val="24"/>
        </w:rPr>
        <w:t xml:space="preserve">To </w:t>
      </w:r>
      <w:r w:rsidR="00345380">
        <w:rPr>
          <w:rFonts w:ascii="Arial" w:hAnsi="Arial" w:cs="Arial"/>
          <w:sz w:val="24"/>
          <w:szCs w:val="24"/>
          <w:shd w:val="clear" w:color="auto" w:fill="FFFFFF"/>
        </w:rPr>
        <w:t xml:space="preserve">sum up, the culture of Hilton places a strong emphasis on honesty, collaboration, and providing </w:t>
      </w:r>
      <w:r>
        <w:rPr>
          <w:rFonts w:ascii="Arial" w:hAnsi="Arial" w:cs="Arial"/>
          <w:sz w:val="24"/>
          <w:szCs w:val="24"/>
          <w:shd w:val="clear" w:color="auto" w:fill="FFFFFF"/>
        </w:rPr>
        <w:t xml:space="preserve">guests and Team Members with meaningful experiences. </w:t>
      </w:r>
      <w:r w:rsidR="00345380" w:rsidRPr="00345380">
        <w:rPr>
          <w:rFonts w:ascii="Arial" w:hAnsi="Arial" w:cs="Arial"/>
          <w:sz w:val="24"/>
          <w:szCs w:val="24"/>
          <w:shd w:val="clear" w:color="auto" w:fill="FFFFFF"/>
        </w:rPr>
        <w:t>Their goal is to stay at the top of the hospitality sector and carry on having a positive influence on the world.</w:t>
      </w:r>
    </w:p>
    <w:p w14:paraId="6E43D65F" w14:textId="3532BC45" w:rsidR="000754DB" w:rsidRPr="00AE2791" w:rsidRDefault="00AE2791" w:rsidP="002D7C9C">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Hilton became the first significant hotel chain to implement science-based carbon reduction targets that were authorised by the S</w:t>
      </w:r>
      <w:r w:rsidR="004852E1">
        <w:rPr>
          <w:rFonts w:ascii="Arial" w:hAnsi="Arial" w:cs="Arial"/>
          <w:sz w:val="24"/>
          <w:szCs w:val="24"/>
          <w:shd w:val="clear" w:color="auto" w:fill="FFFFFF"/>
        </w:rPr>
        <w:t xml:space="preserve">cience Based Targets initiative when it introduced its Travel </w:t>
      </w:r>
      <w:r w:rsidR="00A81068">
        <w:rPr>
          <w:rFonts w:ascii="Arial" w:hAnsi="Arial" w:cs="Arial"/>
          <w:sz w:val="24"/>
          <w:szCs w:val="24"/>
          <w:shd w:val="clear" w:color="auto" w:fill="FFFFFF"/>
        </w:rPr>
        <w:t>with</w:t>
      </w:r>
      <w:r w:rsidR="004852E1">
        <w:rPr>
          <w:rFonts w:ascii="Arial" w:hAnsi="Arial" w:cs="Arial"/>
          <w:sz w:val="24"/>
          <w:szCs w:val="24"/>
          <w:shd w:val="clear" w:color="auto" w:fill="FFFFFF"/>
        </w:rPr>
        <w:t xml:space="preserve"> Purpose 2030 Goals in May 2018. </w:t>
      </w:r>
      <w:r w:rsidR="000754DB" w:rsidRPr="00AE2791">
        <w:rPr>
          <w:rFonts w:ascii="Arial" w:hAnsi="Arial" w:cs="Arial"/>
          <w:sz w:val="24"/>
          <w:szCs w:val="24"/>
          <w:shd w:val="clear" w:color="auto" w:fill="FFFFFF"/>
        </w:rPr>
        <w:t>Hilton also made history by being the first significant hotel chain to pledge to send no soap to landfills and to cut its environmental impact in half by 2030 in addition to tripling its social impact investment. The company's industry-leading Travel with Purpose corporate responsibility strategy includes the commitment to support the 2030 Sustainable Development Agenda of the United Nations</w:t>
      </w:r>
      <w:r w:rsidR="000754DB" w:rsidRPr="00AE2791">
        <w:rPr>
          <w:rFonts w:ascii="Arial" w:hAnsi="Arial" w:cs="Arial"/>
          <w:sz w:val="24"/>
          <w:szCs w:val="24"/>
          <w:shd w:val="clear" w:color="auto" w:fill="FFFFFF"/>
        </w:rPr>
        <w:t xml:space="preserve"> (</w:t>
      </w:r>
      <w:r w:rsidRPr="00AE2791">
        <w:rPr>
          <w:rFonts w:ascii="Arial" w:hAnsi="Arial" w:cs="Arial"/>
          <w:sz w:val="24"/>
          <w:szCs w:val="24"/>
          <w:shd w:val="clear" w:color="auto" w:fill="FFFFFF"/>
        </w:rPr>
        <w:t xml:space="preserve">Hilton History, 2019). </w:t>
      </w:r>
    </w:p>
    <w:p w14:paraId="11B789D5" w14:textId="77777777" w:rsidR="008B4916" w:rsidRDefault="00873344" w:rsidP="002D7C9C">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Hilton’s mission to use travel as a catalyst for good is in line with the company’s objectives. </w:t>
      </w:r>
      <w:r w:rsidRPr="00873344">
        <w:rPr>
          <w:rFonts w:ascii="Arial" w:hAnsi="Arial" w:cs="Arial"/>
          <w:sz w:val="24"/>
          <w:szCs w:val="24"/>
          <w:shd w:val="clear" w:color="auto" w:fill="FFFFFF"/>
        </w:rPr>
        <w:t>To rethink sustainable travel, they have established the lofty Travel with Purpose 2030 Goals.</w:t>
      </w:r>
      <w:r w:rsidR="00261188">
        <w:rPr>
          <w:rFonts w:ascii="Arial" w:hAnsi="Arial" w:cs="Arial"/>
          <w:sz w:val="24"/>
          <w:szCs w:val="24"/>
          <w:shd w:val="clear" w:color="auto" w:fill="FFFFFF"/>
        </w:rPr>
        <w:t xml:space="preserve"> </w:t>
      </w:r>
      <w:r w:rsidR="00492263">
        <w:rPr>
          <w:rFonts w:ascii="Arial" w:hAnsi="Arial" w:cs="Arial"/>
          <w:sz w:val="24"/>
          <w:szCs w:val="24"/>
          <w:shd w:val="clear" w:color="auto" w:fill="FFFFFF"/>
        </w:rPr>
        <w:t xml:space="preserve">Hilton wants to cut the </w:t>
      </w:r>
      <w:r w:rsidR="005B3E0F">
        <w:rPr>
          <w:rFonts w:ascii="Arial" w:hAnsi="Arial" w:cs="Arial"/>
          <w:sz w:val="24"/>
          <w:szCs w:val="24"/>
          <w:shd w:val="clear" w:color="auto" w:fill="FFFFFF"/>
        </w:rPr>
        <w:t xml:space="preserve">carbon emissions intensity from managed hotels in Scope 1 and 2 by 75% (based on a baseline set in 2008). </w:t>
      </w:r>
      <w:r w:rsidR="00DF1A64" w:rsidRPr="006F7770">
        <w:rPr>
          <w:rFonts w:ascii="Arial" w:hAnsi="Arial" w:cs="Arial"/>
          <w:sz w:val="24"/>
          <w:szCs w:val="24"/>
          <w:shd w:val="clear" w:color="auto" w:fill="FFFFFF"/>
        </w:rPr>
        <w:t xml:space="preserve">By the end of 2023, </w:t>
      </w:r>
      <w:r w:rsidR="00DF1A64" w:rsidRPr="006F7770">
        <w:rPr>
          <w:rFonts w:ascii="Arial" w:hAnsi="Arial" w:cs="Arial"/>
          <w:sz w:val="24"/>
          <w:szCs w:val="24"/>
          <w:shd w:val="clear" w:color="auto" w:fill="FFFFFF"/>
        </w:rPr>
        <w:lastRenderedPageBreak/>
        <w:t>they had successfully reduced the intensity of their carbon emissions by 45.1%. A 50% reduction in the intensity of water use in managed operations is the target (based on a baseline set in 2008). By the end of 2023, they had reduced the water intensity by 26.5%. Hilton wants to cut the amount of waste that is landfilled in managed operations by 50% (from a baseline set in 2008). They have successfully reduced the intensity of landfilled waste by an astounding 63.7%.</w:t>
      </w:r>
      <w:r w:rsidR="00DF1A64" w:rsidRPr="006F7770">
        <w:rPr>
          <w:rFonts w:ascii="Arial" w:hAnsi="Arial" w:cs="Arial"/>
          <w:sz w:val="24"/>
          <w:szCs w:val="24"/>
          <w:shd w:val="clear" w:color="auto" w:fill="FFFFFF"/>
        </w:rPr>
        <w:t xml:space="preserve"> </w:t>
      </w:r>
      <w:r w:rsidR="001606DA">
        <w:rPr>
          <w:rFonts w:ascii="Arial" w:hAnsi="Arial" w:cs="Arial"/>
          <w:sz w:val="24"/>
          <w:szCs w:val="24"/>
          <w:shd w:val="clear" w:color="auto" w:fill="FFFFFF"/>
        </w:rPr>
        <w:t>By putting in place food waste reduction programs in each kitchen, Hilton is attempting to reduce food waste</w:t>
      </w:r>
      <w:r w:rsidR="00F97695">
        <w:rPr>
          <w:rFonts w:ascii="Arial" w:hAnsi="Arial" w:cs="Arial"/>
          <w:sz w:val="24"/>
          <w:szCs w:val="24"/>
          <w:shd w:val="clear" w:color="auto" w:fill="FFFFFF"/>
        </w:rPr>
        <w:t xml:space="preserve"> throughout its global operations.</w:t>
      </w:r>
      <w:r w:rsidR="00B30DDB">
        <w:rPr>
          <w:rFonts w:ascii="Arial" w:hAnsi="Arial" w:cs="Arial"/>
          <w:sz w:val="24"/>
          <w:szCs w:val="24"/>
          <w:shd w:val="clear" w:color="auto" w:fill="FFFFFF"/>
        </w:rPr>
        <w:t xml:space="preserve"> </w:t>
      </w:r>
      <w:r w:rsidR="00C44966" w:rsidRPr="006F7770">
        <w:rPr>
          <w:rFonts w:ascii="Arial" w:hAnsi="Arial" w:cs="Arial"/>
          <w:sz w:val="24"/>
          <w:szCs w:val="24"/>
          <w:shd w:val="clear" w:color="auto" w:fill="FFFFFF"/>
        </w:rPr>
        <w:t>82% of hotels partner with soap recycling organizations as part of their commitment to recycling used guest soap bars</w:t>
      </w:r>
      <w:r w:rsidR="005A75EC" w:rsidRPr="006F7770">
        <w:rPr>
          <w:rFonts w:ascii="Arial" w:hAnsi="Arial" w:cs="Arial"/>
          <w:sz w:val="24"/>
          <w:szCs w:val="24"/>
          <w:shd w:val="clear" w:color="auto" w:fill="FFFFFF"/>
        </w:rPr>
        <w:t xml:space="preserve"> (Hilton Report, 2023)</w:t>
      </w:r>
      <w:r w:rsidR="008C0F54">
        <w:rPr>
          <w:rFonts w:ascii="Arial" w:hAnsi="Arial" w:cs="Arial"/>
          <w:sz w:val="24"/>
          <w:szCs w:val="24"/>
          <w:shd w:val="clear" w:color="auto" w:fill="FFFFFF"/>
        </w:rPr>
        <w:t xml:space="preserve">. </w:t>
      </w:r>
    </w:p>
    <w:p w14:paraId="40FDD266" w14:textId="5B52DE46" w:rsidR="00A17D51" w:rsidRDefault="008C0F54" w:rsidP="002D7C9C">
      <w:pPr>
        <w:spacing w:line="480" w:lineRule="auto"/>
        <w:jc w:val="both"/>
        <w:rPr>
          <w:rFonts w:ascii="Arial" w:hAnsi="Arial" w:cs="Arial"/>
          <w:sz w:val="30"/>
          <w:szCs w:val="30"/>
        </w:rPr>
      </w:pPr>
      <w:r>
        <w:rPr>
          <w:rFonts w:ascii="Arial" w:hAnsi="Arial" w:cs="Arial"/>
          <w:sz w:val="24"/>
          <w:szCs w:val="24"/>
          <w:shd w:val="clear" w:color="auto" w:fill="FFFFFF"/>
        </w:rPr>
        <w:t>Furthermore</w:t>
      </w:r>
      <w:r w:rsidR="003C42D5">
        <w:rPr>
          <w:rFonts w:ascii="Arial" w:hAnsi="Arial" w:cs="Arial"/>
          <w:sz w:val="24"/>
          <w:szCs w:val="24"/>
          <w:shd w:val="clear" w:color="auto" w:fill="FFFFFF"/>
        </w:rPr>
        <w:t>, according to</w:t>
      </w:r>
      <w:r>
        <w:rPr>
          <w:rFonts w:ascii="Arial" w:hAnsi="Arial" w:cs="Arial"/>
          <w:sz w:val="24"/>
          <w:szCs w:val="24"/>
          <w:shd w:val="clear" w:color="auto" w:fill="FFFFFF"/>
        </w:rPr>
        <w:t xml:space="preserve"> their social </w:t>
      </w:r>
      <w:r w:rsidR="00A00130">
        <w:rPr>
          <w:rFonts w:ascii="Arial" w:hAnsi="Arial" w:cs="Arial"/>
          <w:sz w:val="24"/>
          <w:szCs w:val="24"/>
          <w:shd w:val="clear" w:color="auto" w:fill="FFFFFF"/>
        </w:rPr>
        <w:t>goals,</w:t>
      </w:r>
      <w:r w:rsidR="00A17D51">
        <w:rPr>
          <w:rFonts w:ascii="Open Sans" w:hAnsi="Open Sans" w:cs="Open Sans"/>
          <w:color w:val="252525"/>
          <w:shd w:val="clear" w:color="auto" w:fill="FFFFFF"/>
        </w:rPr>
        <w:t xml:space="preserve"> </w:t>
      </w:r>
      <w:r w:rsidR="00A17D51" w:rsidRPr="00A00130">
        <w:rPr>
          <w:rFonts w:ascii="Arial" w:hAnsi="Arial" w:cs="Arial"/>
          <w:sz w:val="24"/>
          <w:szCs w:val="24"/>
          <w:shd w:val="clear" w:color="auto" w:fill="FFFFFF"/>
        </w:rPr>
        <w:t>Hilton wants to give team members and communities 5 million opportunities for cumulative learning and career growth, with an emphasis on underrepresented groups. They have already produced 1.5 million or more opportunities since 2022, with 860,000 or more in 2023</w:t>
      </w:r>
      <w:r w:rsidR="00A17D51" w:rsidRPr="00A00130">
        <w:rPr>
          <w:rFonts w:ascii="Arial" w:hAnsi="Arial" w:cs="Arial"/>
          <w:sz w:val="24"/>
          <w:szCs w:val="24"/>
          <w:shd w:val="clear" w:color="auto" w:fill="FFFFFF"/>
        </w:rPr>
        <w:t xml:space="preserve"> (</w:t>
      </w:r>
      <w:r w:rsidR="00C40F62" w:rsidRPr="00A00130">
        <w:rPr>
          <w:rFonts w:ascii="Arial" w:hAnsi="Arial" w:cs="Arial"/>
          <w:sz w:val="24"/>
          <w:szCs w:val="24"/>
          <w:shd w:val="clear" w:color="auto" w:fill="FFFFFF"/>
        </w:rPr>
        <w:t>Hilton Report, 2023).</w:t>
      </w:r>
      <w:r w:rsidR="00C40F62" w:rsidRPr="00A00130">
        <w:rPr>
          <w:rFonts w:ascii="Open Sans" w:hAnsi="Open Sans" w:cs="Open Sans"/>
          <w:shd w:val="clear" w:color="auto" w:fill="FFFFFF"/>
        </w:rPr>
        <w:t xml:space="preserve"> </w:t>
      </w:r>
      <w:r w:rsidR="00AC4183" w:rsidRPr="00AD60D0">
        <w:rPr>
          <w:rFonts w:ascii="Arial" w:hAnsi="Arial" w:cs="Arial"/>
          <w:sz w:val="24"/>
          <w:szCs w:val="24"/>
          <w:shd w:val="clear" w:color="auto" w:fill="FFFFFF"/>
        </w:rPr>
        <w:t>Therefore</w:t>
      </w:r>
      <w:r w:rsidR="00AD60D0">
        <w:rPr>
          <w:rFonts w:ascii="Arial" w:hAnsi="Arial" w:cs="Arial"/>
          <w:sz w:val="24"/>
          <w:szCs w:val="24"/>
          <w:shd w:val="clear" w:color="auto" w:fill="FFFFFF"/>
        </w:rPr>
        <w:t>,</w:t>
      </w:r>
      <w:r w:rsidR="00AC4183" w:rsidRPr="00AD60D0">
        <w:rPr>
          <w:rFonts w:ascii="Arial" w:hAnsi="Arial" w:cs="Arial"/>
          <w:sz w:val="24"/>
          <w:szCs w:val="24"/>
          <w:shd w:val="clear" w:color="auto" w:fill="FFFFFF"/>
        </w:rPr>
        <w:t xml:space="preserve"> </w:t>
      </w:r>
      <w:r w:rsidR="006645FD" w:rsidRPr="00AD60D0">
        <w:rPr>
          <w:rFonts w:ascii="Arial" w:hAnsi="Arial" w:cs="Arial"/>
          <w:sz w:val="24"/>
          <w:szCs w:val="24"/>
          <w:shd w:val="clear" w:color="auto" w:fill="FFFFFF"/>
        </w:rPr>
        <w:t xml:space="preserve">Travel with Purpose is Hilton's commitment to redefine sustainable travel. Hilton is driving positive environmental and social change across </w:t>
      </w:r>
      <w:r w:rsidR="00AD60D0">
        <w:rPr>
          <w:rFonts w:ascii="Arial" w:hAnsi="Arial" w:cs="Arial"/>
          <w:sz w:val="24"/>
          <w:szCs w:val="24"/>
          <w:shd w:val="clear" w:color="auto" w:fill="FFFFFF"/>
        </w:rPr>
        <w:t>their</w:t>
      </w:r>
      <w:r w:rsidR="006645FD" w:rsidRPr="00AD60D0">
        <w:rPr>
          <w:rFonts w:ascii="Arial" w:hAnsi="Arial" w:cs="Arial"/>
          <w:sz w:val="24"/>
          <w:szCs w:val="24"/>
          <w:shd w:val="clear" w:color="auto" w:fill="FFFFFF"/>
        </w:rPr>
        <w:t xml:space="preserve"> operations, supply chain and communities. Through Travel with Purpose, Hilton is committed to driving positive social and environmental impact across every market in which it operates</w:t>
      </w:r>
      <w:r w:rsidR="006645FD" w:rsidRPr="00AD60D0">
        <w:rPr>
          <w:rFonts w:ascii="Arial" w:hAnsi="Arial" w:cs="Arial"/>
          <w:sz w:val="24"/>
          <w:szCs w:val="24"/>
          <w:shd w:val="clear" w:color="auto" w:fill="FFFFFF"/>
        </w:rPr>
        <w:t xml:space="preserve"> (Hospitality, 2023)</w:t>
      </w:r>
      <w:r w:rsidR="000810A7">
        <w:rPr>
          <w:rFonts w:ascii="Arial" w:hAnsi="Arial" w:cs="Arial"/>
          <w:sz w:val="24"/>
          <w:szCs w:val="24"/>
          <w:shd w:val="clear" w:color="auto" w:fill="FFFFFF"/>
        </w:rPr>
        <w:t xml:space="preserve">. </w:t>
      </w:r>
      <w:r w:rsidR="001C17B9">
        <w:rPr>
          <w:rFonts w:ascii="Arial" w:hAnsi="Arial" w:cs="Arial"/>
          <w:sz w:val="24"/>
          <w:szCs w:val="24"/>
          <w:shd w:val="clear" w:color="auto" w:fill="FFFFFF"/>
        </w:rPr>
        <w:t>Also, “</w:t>
      </w:r>
      <w:r w:rsidR="001C17B9" w:rsidRPr="00860C23">
        <w:rPr>
          <w:rFonts w:ascii="Arial" w:hAnsi="Arial" w:cs="Arial"/>
          <w:sz w:val="24"/>
          <w:szCs w:val="24"/>
          <w:shd w:val="clear" w:color="auto" w:fill="FFFFFF"/>
        </w:rPr>
        <w:t>t</w:t>
      </w:r>
      <w:r w:rsidR="001C17B9" w:rsidRPr="00860C23">
        <w:rPr>
          <w:rFonts w:ascii="Arial" w:hAnsi="Arial" w:cs="Arial"/>
          <w:sz w:val="24"/>
          <w:szCs w:val="24"/>
        </w:rPr>
        <w:t>o fulfill these commitments and redefine sustainable travel and tourism, Hilton continues to explore new ways to reduce environmental impact and strengthen communities</w:t>
      </w:r>
      <w:r w:rsidR="001C17B9" w:rsidRPr="00860C23">
        <w:rPr>
          <w:rFonts w:ascii="Arial" w:hAnsi="Arial" w:cs="Arial"/>
          <w:sz w:val="24"/>
          <w:szCs w:val="24"/>
        </w:rPr>
        <w:t>” (</w:t>
      </w:r>
      <w:r w:rsidR="00860C23" w:rsidRPr="00860C23">
        <w:rPr>
          <w:rFonts w:ascii="Arial" w:hAnsi="Arial" w:cs="Arial"/>
          <w:sz w:val="24"/>
          <w:szCs w:val="24"/>
        </w:rPr>
        <w:t>Hilton History, 2019).</w:t>
      </w:r>
      <w:r w:rsidR="00860C23" w:rsidRPr="00860C23">
        <w:rPr>
          <w:rFonts w:ascii="Arial" w:hAnsi="Arial" w:cs="Arial"/>
          <w:sz w:val="30"/>
          <w:szCs w:val="30"/>
        </w:rPr>
        <w:t xml:space="preserve"> </w:t>
      </w:r>
    </w:p>
    <w:p w14:paraId="6D04D6A6" w14:textId="77777777" w:rsidR="00860C23" w:rsidRDefault="00860C23" w:rsidP="00F16609">
      <w:pPr>
        <w:spacing w:line="480" w:lineRule="auto"/>
        <w:jc w:val="both"/>
        <w:rPr>
          <w:rFonts w:ascii="Arial" w:hAnsi="Arial" w:cs="Arial"/>
          <w:sz w:val="24"/>
          <w:szCs w:val="24"/>
          <w:shd w:val="clear" w:color="auto" w:fill="FFFFFF"/>
        </w:rPr>
      </w:pPr>
    </w:p>
    <w:p w14:paraId="67FA9E92" w14:textId="77777777" w:rsidR="000810A7" w:rsidRDefault="000810A7" w:rsidP="00F16609">
      <w:pPr>
        <w:spacing w:line="480" w:lineRule="auto"/>
        <w:jc w:val="both"/>
        <w:rPr>
          <w:rFonts w:ascii="Arial" w:hAnsi="Arial" w:cs="Arial"/>
          <w:sz w:val="24"/>
          <w:szCs w:val="24"/>
          <w:shd w:val="clear" w:color="auto" w:fill="FFFFFF"/>
        </w:rPr>
      </w:pPr>
    </w:p>
    <w:p w14:paraId="639FD283" w14:textId="77777777" w:rsidR="002D7C9C" w:rsidRDefault="002D7C9C" w:rsidP="00F16609">
      <w:pPr>
        <w:spacing w:line="480" w:lineRule="auto"/>
        <w:jc w:val="both"/>
        <w:rPr>
          <w:rFonts w:ascii="Arial" w:hAnsi="Arial" w:cs="Arial"/>
          <w:sz w:val="24"/>
          <w:szCs w:val="24"/>
          <w:shd w:val="clear" w:color="auto" w:fill="FFFFFF"/>
        </w:rPr>
      </w:pPr>
    </w:p>
    <w:p w14:paraId="30F34D9F" w14:textId="77777777" w:rsidR="002D7C9C" w:rsidRDefault="002D7C9C" w:rsidP="00F16609">
      <w:pPr>
        <w:spacing w:line="480" w:lineRule="auto"/>
        <w:jc w:val="both"/>
        <w:rPr>
          <w:rFonts w:ascii="Arial" w:hAnsi="Arial" w:cs="Arial"/>
          <w:sz w:val="24"/>
          <w:szCs w:val="24"/>
          <w:shd w:val="clear" w:color="auto" w:fill="FFFFFF"/>
        </w:rPr>
      </w:pPr>
    </w:p>
    <w:p w14:paraId="66DAC398" w14:textId="1ED277CD" w:rsidR="002D7C9C" w:rsidRDefault="004351C8" w:rsidP="002D7C9C">
      <w:pPr>
        <w:spacing w:line="480" w:lineRule="auto"/>
        <w:jc w:val="center"/>
        <w:rPr>
          <w:rFonts w:ascii="Arial" w:hAnsi="Arial" w:cs="Arial"/>
          <w:sz w:val="24"/>
          <w:szCs w:val="24"/>
          <w:shd w:val="clear" w:color="auto" w:fill="FFFFFF"/>
        </w:rPr>
      </w:pPr>
      <w:r>
        <w:rPr>
          <w:rFonts w:ascii="Arial" w:hAnsi="Arial" w:cs="Arial"/>
          <w:b/>
          <w:bCs/>
          <w:sz w:val="24"/>
          <w:szCs w:val="24"/>
          <w:shd w:val="clear" w:color="auto" w:fill="FFFFFF"/>
        </w:rPr>
        <w:lastRenderedPageBreak/>
        <w:t>Hilton’s recent change initiatives</w:t>
      </w:r>
      <w:r w:rsidR="00903AF4">
        <w:rPr>
          <w:rFonts w:ascii="Arial" w:hAnsi="Arial" w:cs="Arial"/>
          <w:b/>
          <w:bCs/>
          <w:sz w:val="24"/>
          <w:szCs w:val="24"/>
          <w:shd w:val="clear" w:color="auto" w:fill="FFFFFF"/>
        </w:rPr>
        <w:t xml:space="preserve">, their impact and how they were </w:t>
      </w:r>
      <w:proofErr w:type="gramStart"/>
      <w:r w:rsidR="00903AF4">
        <w:rPr>
          <w:rFonts w:ascii="Arial" w:hAnsi="Arial" w:cs="Arial"/>
          <w:b/>
          <w:bCs/>
          <w:sz w:val="24"/>
          <w:szCs w:val="24"/>
          <w:shd w:val="clear" w:color="auto" w:fill="FFFFFF"/>
        </w:rPr>
        <w:t>managed</w:t>
      </w:r>
      <w:proofErr w:type="gramEnd"/>
    </w:p>
    <w:p w14:paraId="7C079979" w14:textId="77777777" w:rsidR="00A535C5" w:rsidRDefault="00EF4787" w:rsidP="00903AF4">
      <w:pPr>
        <w:spacing w:line="480" w:lineRule="auto"/>
        <w:jc w:val="both"/>
        <w:rPr>
          <w:rFonts w:ascii="Open Sans" w:hAnsi="Open Sans" w:cs="Open Sans"/>
          <w:shd w:val="clear" w:color="auto" w:fill="FFFFFF"/>
        </w:rPr>
      </w:pPr>
      <w:proofErr w:type="gramStart"/>
      <w:r>
        <w:rPr>
          <w:rFonts w:ascii="Arial" w:hAnsi="Arial" w:cs="Arial"/>
          <w:sz w:val="24"/>
          <w:szCs w:val="24"/>
          <w:shd w:val="clear" w:color="auto" w:fill="FFFFFF"/>
        </w:rPr>
        <w:t>In an effort to</w:t>
      </w:r>
      <w:proofErr w:type="gramEnd"/>
      <w:r>
        <w:rPr>
          <w:rFonts w:ascii="Arial" w:hAnsi="Arial" w:cs="Arial"/>
          <w:sz w:val="24"/>
          <w:szCs w:val="24"/>
          <w:shd w:val="clear" w:color="auto" w:fill="FFFFFF"/>
        </w:rPr>
        <w:t xml:space="preserve"> promote positive effects on people, the environment and communities, Hilton Hotels </w:t>
      </w:r>
      <w:r w:rsidR="0020617F">
        <w:rPr>
          <w:rFonts w:ascii="Arial" w:hAnsi="Arial" w:cs="Arial"/>
          <w:sz w:val="24"/>
          <w:szCs w:val="24"/>
          <w:shd w:val="clear" w:color="auto" w:fill="FFFFFF"/>
        </w:rPr>
        <w:t>had been actively involved in a number of change initiatives.</w:t>
      </w:r>
      <w:r w:rsidR="002547C9">
        <w:rPr>
          <w:rFonts w:ascii="Arial" w:hAnsi="Arial" w:cs="Arial"/>
          <w:sz w:val="24"/>
          <w:szCs w:val="24"/>
          <w:shd w:val="clear" w:color="auto" w:fill="FFFFFF"/>
        </w:rPr>
        <w:t xml:space="preserve"> </w:t>
      </w:r>
      <w:r w:rsidR="00632737">
        <w:rPr>
          <w:rFonts w:ascii="Arial" w:hAnsi="Arial" w:cs="Arial"/>
          <w:sz w:val="24"/>
          <w:szCs w:val="24"/>
          <w:shd w:val="clear" w:color="auto" w:fill="FFFFFF"/>
        </w:rPr>
        <w:t xml:space="preserve">Some of the key points from their recent efforts would be </w:t>
      </w:r>
      <w:r w:rsidR="000263CC">
        <w:rPr>
          <w:rFonts w:ascii="Arial" w:hAnsi="Arial" w:cs="Arial"/>
          <w:sz w:val="24"/>
          <w:szCs w:val="24"/>
          <w:shd w:val="clear" w:color="auto" w:fill="FFFFFF"/>
        </w:rPr>
        <w:t xml:space="preserve">Leadership in Environmental, Social, and Governance (ESG): Hilton unveiled </w:t>
      </w:r>
      <w:r w:rsidR="00F50EB5">
        <w:rPr>
          <w:rFonts w:ascii="Arial" w:hAnsi="Arial" w:cs="Arial"/>
          <w:sz w:val="24"/>
          <w:szCs w:val="24"/>
          <w:shd w:val="clear" w:color="auto" w:fill="FFFFFF"/>
        </w:rPr>
        <w:t xml:space="preserve">its 2020 ESG Report, highlighting its dedication to environmentally friendly travel and a positive impact on both </w:t>
      </w:r>
      <w:r w:rsidR="00513649">
        <w:rPr>
          <w:rFonts w:ascii="Arial" w:hAnsi="Arial" w:cs="Arial"/>
          <w:sz w:val="24"/>
          <w:szCs w:val="24"/>
          <w:shd w:val="clear" w:color="auto" w:fill="FFFFFF"/>
        </w:rPr>
        <w:t xml:space="preserve">people and the environment. </w:t>
      </w:r>
      <w:r w:rsidR="00815BC7" w:rsidRPr="00815BC7">
        <w:rPr>
          <w:rFonts w:ascii="Arial" w:hAnsi="Arial" w:cs="Arial"/>
          <w:sz w:val="24"/>
          <w:szCs w:val="24"/>
          <w:shd w:val="clear" w:color="auto" w:fill="FFFFFF"/>
        </w:rPr>
        <w:t>Hilton achieved notable ESG accolades in 2020 despite the difficulties it faced, such as being recognized as the Dow Jones Sustainability Indices' 2020 Global Industry Leader for the second year in a row. Through its Travel with Purpose initiative, Hilton incorporates environmental stewardship and social impact into all aspects of its supply chain, communities, and operations</w:t>
      </w:r>
      <w:r w:rsidR="00815BC7" w:rsidRPr="00815BC7">
        <w:rPr>
          <w:rFonts w:ascii="Arial" w:hAnsi="Arial" w:cs="Arial"/>
          <w:sz w:val="24"/>
          <w:szCs w:val="24"/>
          <w:shd w:val="clear" w:color="auto" w:fill="FFFFFF"/>
        </w:rPr>
        <w:t xml:space="preserve"> (Stories from Hilton, 2021).</w:t>
      </w:r>
      <w:r w:rsidR="00815BC7" w:rsidRPr="00815BC7">
        <w:rPr>
          <w:rFonts w:ascii="Open Sans" w:hAnsi="Open Sans" w:cs="Open Sans"/>
          <w:shd w:val="clear" w:color="auto" w:fill="FFFFFF"/>
        </w:rPr>
        <w:t xml:space="preserve"> </w:t>
      </w:r>
    </w:p>
    <w:p w14:paraId="4C43AF4F" w14:textId="7D95EF3B" w:rsidR="00903AF4" w:rsidRDefault="00931061" w:rsidP="00903AF4">
      <w:pPr>
        <w:spacing w:line="480" w:lineRule="auto"/>
        <w:jc w:val="both"/>
        <w:rPr>
          <w:rFonts w:ascii="Open Sans" w:hAnsi="Open Sans" w:cs="Open Sans"/>
          <w:shd w:val="clear" w:color="auto" w:fill="FFFFFF"/>
        </w:rPr>
      </w:pPr>
      <w:r w:rsidRPr="00CD60D8">
        <w:rPr>
          <w:rFonts w:ascii="Arial" w:hAnsi="Arial" w:cs="Arial"/>
          <w:sz w:val="24"/>
          <w:szCs w:val="24"/>
          <w:shd w:val="clear" w:color="auto" w:fill="FFFFFF"/>
        </w:rPr>
        <w:t xml:space="preserve">Furthermore, </w:t>
      </w:r>
      <w:r w:rsidR="005D0D03">
        <w:rPr>
          <w:rFonts w:ascii="Arial" w:hAnsi="Arial" w:cs="Arial"/>
          <w:sz w:val="24"/>
          <w:szCs w:val="24"/>
          <w:shd w:val="clear" w:color="auto" w:fill="FFFFFF"/>
        </w:rPr>
        <w:t>r</w:t>
      </w:r>
      <w:r w:rsidR="00CD60D8">
        <w:rPr>
          <w:rFonts w:ascii="Arial" w:hAnsi="Arial" w:cs="Arial"/>
          <w:sz w:val="24"/>
          <w:szCs w:val="24"/>
          <w:shd w:val="clear" w:color="auto" w:fill="FFFFFF"/>
        </w:rPr>
        <w:t xml:space="preserve">egarding the Pandemic’s Social Impact, Hilton collaborated with American Express and hotel </w:t>
      </w:r>
      <w:r w:rsidR="005D0D03">
        <w:rPr>
          <w:rFonts w:ascii="Arial" w:hAnsi="Arial" w:cs="Arial"/>
          <w:sz w:val="24"/>
          <w:szCs w:val="24"/>
          <w:shd w:val="clear" w:color="auto" w:fill="FFFFFF"/>
        </w:rPr>
        <w:t xml:space="preserve">operators to provide up to one million hotel room nights to American front-line medical personnel battling Covid-19. </w:t>
      </w:r>
      <w:r w:rsidRPr="00CD60D8">
        <w:rPr>
          <w:rFonts w:ascii="Arial" w:hAnsi="Arial" w:cs="Arial"/>
          <w:sz w:val="24"/>
          <w:szCs w:val="24"/>
          <w:shd w:val="clear" w:color="auto" w:fill="FFFFFF"/>
        </w:rPr>
        <w:t>Additionally, the business collaborated with World Central Kitchen to supply these heroes who are lodging in Hilton hotels with meals. Hilton provided Team Members with COVID-19 with about $500,000 to cover associated costs, such as child or elder care</w:t>
      </w:r>
      <w:r w:rsidRPr="00CD60D8">
        <w:rPr>
          <w:rFonts w:ascii="Arial" w:hAnsi="Arial" w:cs="Arial"/>
          <w:sz w:val="24"/>
          <w:szCs w:val="24"/>
          <w:shd w:val="clear" w:color="auto" w:fill="FFFFFF"/>
        </w:rPr>
        <w:t xml:space="preserve"> (</w:t>
      </w:r>
      <w:r w:rsidR="00CD60D8" w:rsidRPr="00CD60D8">
        <w:rPr>
          <w:rFonts w:ascii="Arial" w:hAnsi="Arial" w:cs="Arial"/>
          <w:sz w:val="24"/>
          <w:szCs w:val="24"/>
          <w:shd w:val="clear" w:color="auto" w:fill="FFFFFF"/>
        </w:rPr>
        <w:t>Stories from Hilton, 2021).</w:t>
      </w:r>
      <w:r w:rsidR="00CD60D8" w:rsidRPr="00CD60D8">
        <w:rPr>
          <w:rFonts w:ascii="Open Sans" w:hAnsi="Open Sans" w:cs="Open Sans"/>
          <w:shd w:val="clear" w:color="auto" w:fill="FFFFFF"/>
        </w:rPr>
        <w:t xml:space="preserve"> </w:t>
      </w:r>
    </w:p>
    <w:p w14:paraId="3A79E4B6" w14:textId="583C7601" w:rsidR="00A535C5" w:rsidRDefault="00E94D3C" w:rsidP="00903AF4">
      <w:pPr>
        <w:spacing w:line="480" w:lineRule="auto"/>
        <w:jc w:val="both"/>
        <w:rPr>
          <w:rFonts w:ascii="Arial" w:hAnsi="Arial" w:cs="Arial"/>
          <w:sz w:val="24"/>
          <w:szCs w:val="24"/>
          <w:shd w:val="clear" w:color="auto" w:fill="FFFFFF"/>
        </w:rPr>
      </w:pPr>
      <w:r w:rsidRPr="007714CE">
        <w:rPr>
          <w:rFonts w:ascii="Arial" w:hAnsi="Arial" w:cs="Arial"/>
          <w:sz w:val="24"/>
          <w:szCs w:val="24"/>
          <w:shd w:val="clear" w:color="auto" w:fill="FFFFFF"/>
        </w:rPr>
        <w:t>Looking at the enviro</w:t>
      </w:r>
      <w:r w:rsidR="007714CE" w:rsidRPr="007714CE">
        <w:rPr>
          <w:rFonts w:ascii="Arial" w:hAnsi="Arial" w:cs="Arial"/>
          <w:sz w:val="24"/>
          <w:szCs w:val="24"/>
          <w:shd w:val="clear" w:color="auto" w:fill="FFFFFF"/>
        </w:rPr>
        <w:t>nmental objectives</w:t>
      </w:r>
      <w:r w:rsidR="007714CE">
        <w:rPr>
          <w:rFonts w:ascii="Arial" w:hAnsi="Arial" w:cs="Arial"/>
          <w:sz w:val="24"/>
          <w:szCs w:val="24"/>
          <w:shd w:val="clear" w:color="auto" w:fill="FFFFFF"/>
        </w:rPr>
        <w:t xml:space="preserve"> Hilton is still determined to reduce its environmental effect by half. </w:t>
      </w:r>
      <w:r w:rsidR="007714CE" w:rsidRPr="007714CE">
        <w:rPr>
          <w:rFonts w:ascii="Arial" w:hAnsi="Arial" w:cs="Arial"/>
          <w:sz w:val="24"/>
          <w:szCs w:val="24"/>
          <w:shd w:val="clear" w:color="auto" w:fill="FFFFFF"/>
        </w:rPr>
        <w:t>The business provides training to hotel staff on how to use resource-saving strategies when there are few guests. In keeping with science-based targets, Hilton also increases the amount of renewable energy that is sourced for its hotels across the globe (Stories from Hilton, 2021).</w:t>
      </w:r>
    </w:p>
    <w:p w14:paraId="3E9E42DF" w14:textId="04F292F1" w:rsidR="00210B59" w:rsidRDefault="00210B59" w:rsidP="00903AF4">
      <w:pPr>
        <w:spacing w:line="480" w:lineRule="auto"/>
        <w:jc w:val="both"/>
        <w:rPr>
          <w:rFonts w:ascii="Open Sans" w:hAnsi="Open Sans" w:cs="Open Sans"/>
          <w:shd w:val="clear" w:color="auto" w:fill="FFFFFF"/>
        </w:rPr>
      </w:pPr>
      <w:r>
        <w:rPr>
          <w:rFonts w:ascii="Arial" w:hAnsi="Arial" w:cs="Arial"/>
          <w:sz w:val="24"/>
          <w:szCs w:val="24"/>
          <w:shd w:val="clear" w:color="auto" w:fill="FFFFFF"/>
        </w:rPr>
        <w:lastRenderedPageBreak/>
        <w:t xml:space="preserve">Also, </w:t>
      </w:r>
      <w:r w:rsidR="0003257E">
        <w:rPr>
          <w:rFonts w:ascii="Arial" w:hAnsi="Arial" w:cs="Arial"/>
          <w:sz w:val="24"/>
          <w:szCs w:val="24"/>
          <w:shd w:val="clear" w:color="auto" w:fill="FFFFFF"/>
        </w:rPr>
        <w:t xml:space="preserve">Hilton announced three updated social impact goals, reiterating its commitment to help the communities in which it operates. </w:t>
      </w:r>
      <w:r w:rsidRPr="004C2CED">
        <w:rPr>
          <w:rFonts w:ascii="Arial" w:hAnsi="Arial" w:cs="Arial"/>
          <w:sz w:val="24"/>
          <w:szCs w:val="24"/>
          <w:shd w:val="clear" w:color="auto" w:fill="FFFFFF"/>
        </w:rPr>
        <w:t>By 2030, provide 5 million opportunities for communities and Team Members to learn and advance their careers, with an emphasis on underrepresented groups. By 2030, make an impact on 20 million members of the community through local assistance, disaster relief, business opportunities, and other means. Encourage ethical and inclusive behavio</w:t>
      </w:r>
      <w:r w:rsidR="0003257E">
        <w:rPr>
          <w:rFonts w:ascii="Arial" w:hAnsi="Arial" w:cs="Arial"/>
          <w:sz w:val="24"/>
          <w:szCs w:val="24"/>
          <w:shd w:val="clear" w:color="auto" w:fill="FFFFFF"/>
        </w:rPr>
        <w:t>u</w:t>
      </w:r>
      <w:r w:rsidRPr="004C2CED">
        <w:rPr>
          <w:rFonts w:ascii="Arial" w:hAnsi="Arial" w:cs="Arial"/>
          <w:sz w:val="24"/>
          <w:szCs w:val="24"/>
          <w:shd w:val="clear" w:color="auto" w:fill="FFFFFF"/>
        </w:rPr>
        <w:t>r in all 100 percent of its value chain operations</w:t>
      </w:r>
      <w:r w:rsidRPr="004C2CED">
        <w:rPr>
          <w:rFonts w:ascii="Arial" w:hAnsi="Arial" w:cs="Arial"/>
          <w:sz w:val="24"/>
          <w:szCs w:val="24"/>
          <w:shd w:val="clear" w:color="auto" w:fill="FFFFFF"/>
        </w:rPr>
        <w:t xml:space="preserve"> (Stories from Hilton, </w:t>
      </w:r>
      <w:r w:rsidR="00E56FF1" w:rsidRPr="004C2CED">
        <w:rPr>
          <w:rFonts w:ascii="Arial" w:hAnsi="Arial" w:cs="Arial"/>
          <w:sz w:val="24"/>
          <w:szCs w:val="24"/>
          <w:shd w:val="clear" w:color="auto" w:fill="FFFFFF"/>
        </w:rPr>
        <w:t>2022).</w:t>
      </w:r>
      <w:r w:rsidR="00E56FF1" w:rsidRPr="004C2CED">
        <w:rPr>
          <w:rFonts w:ascii="Open Sans" w:hAnsi="Open Sans" w:cs="Open Sans"/>
          <w:shd w:val="clear" w:color="auto" w:fill="FFFFFF"/>
        </w:rPr>
        <w:t xml:space="preserve"> </w:t>
      </w:r>
    </w:p>
    <w:p w14:paraId="0F614210" w14:textId="29DF6ED1" w:rsidR="00793F85" w:rsidRPr="00793F85" w:rsidRDefault="00793F85" w:rsidP="00903AF4">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To summarise, Hiltons endeavours encompass environmental sustainability, social </w:t>
      </w:r>
      <w:proofErr w:type="gramStart"/>
      <w:r>
        <w:rPr>
          <w:rFonts w:ascii="Arial" w:hAnsi="Arial" w:cs="Arial"/>
          <w:sz w:val="24"/>
          <w:szCs w:val="24"/>
          <w:shd w:val="clear" w:color="auto" w:fill="FFFFFF"/>
        </w:rPr>
        <w:t>impact</w:t>
      </w:r>
      <w:proofErr w:type="gramEnd"/>
      <w:r>
        <w:rPr>
          <w:rFonts w:ascii="Arial" w:hAnsi="Arial" w:cs="Arial"/>
          <w:sz w:val="24"/>
          <w:szCs w:val="24"/>
          <w:shd w:val="clear" w:color="auto" w:fill="FFFFFF"/>
        </w:rPr>
        <w:t xml:space="preserve"> and govern</w:t>
      </w:r>
      <w:r w:rsidR="00155DB1">
        <w:rPr>
          <w:rFonts w:ascii="Arial" w:hAnsi="Arial" w:cs="Arial"/>
          <w:sz w:val="24"/>
          <w:szCs w:val="24"/>
          <w:shd w:val="clear" w:color="auto" w:fill="FFFFFF"/>
        </w:rPr>
        <w:t xml:space="preserve">ance, showcasing their commitment to constructive transformation and conscientious corporate conduct. </w:t>
      </w:r>
      <w:r w:rsidRPr="00793F85">
        <w:rPr>
          <w:rFonts w:ascii="Arial" w:hAnsi="Arial" w:cs="Arial"/>
          <w:sz w:val="24"/>
          <w:szCs w:val="24"/>
          <w:shd w:val="clear" w:color="auto" w:fill="FFFFFF"/>
        </w:rPr>
        <w:t xml:space="preserve">Their Travel with Purpose program and strict performance tracking with the </w:t>
      </w:r>
      <w:proofErr w:type="spellStart"/>
      <w:r w:rsidRPr="00793F85">
        <w:rPr>
          <w:rFonts w:ascii="Arial" w:hAnsi="Arial" w:cs="Arial"/>
          <w:sz w:val="24"/>
          <w:szCs w:val="24"/>
          <w:shd w:val="clear" w:color="auto" w:fill="FFFFFF"/>
        </w:rPr>
        <w:t>LightStay</w:t>
      </w:r>
      <w:proofErr w:type="spellEnd"/>
      <w:r w:rsidRPr="00793F85">
        <w:rPr>
          <w:rFonts w:ascii="Arial" w:hAnsi="Arial" w:cs="Arial"/>
          <w:sz w:val="24"/>
          <w:szCs w:val="24"/>
          <w:shd w:val="clear" w:color="auto" w:fill="FFFFFF"/>
        </w:rPr>
        <w:t xml:space="preserve"> system are how they oversee these initiatives</w:t>
      </w:r>
      <w:r w:rsidRPr="00793F85">
        <w:rPr>
          <w:rFonts w:ascii="Arial" w:hAnsi="Arial" w:cs="Arial"/>
          <w:sz w:val="24"/>
          <w:szCs w:val="24"/>
          <w:shd w:val="clear" w:color="auto" w:fill="FFFFFF"/>
        </w:rPr>
        <w:t xml:space="preserve"> (Stories from Hilton, 2021). </w:t>
      </w:r>
    </w:p>
    <w:p w14:paraId="2278E99E" w14:textId="77777777" w:rsidR="00077C43" w:rsidRDefault="00077C43" w:rsidP="00903AF4">
      <w:pPr>
        <w:spacing w:line="480" w:lineRule="auto"/>
        <w:jc w:val="both"/>
        <w:rPr>
          <w:rFonts w:ascii="Arial" w:hAnsi="Arial" w:cs="Arial"/>
          <w:sz w:val="24"/>
          <w:szCs w:val="24"/>
          <w:shd w:val="clear" w:color="auto" w:fill="FFFFFF"/>
        </w:rPr>
      </w:pPr>
    </w:p>
    <w:p w14:paraId="6EFEAEDA" w14:textId="77777777" w:rsidR="00793F85" w:rsidRDefault="00793F85" w:rsidP="00903AF4">
      <w:pPr>
        <w:spacing w:line="480" w:lineRule="auto"/>
        <w:jc w:val="both"/>
        <w:rPr>
          <w:rFonts w:ascii="Arial" w:hAnsi="Arial" w:cs="Arial"/>
          <w:sz w:val="24"/>
          <w:szCs w:val="24"/>
          <w:shd w:val="clear" w:color="auto" w:fill="FFFFFF"/>
        </w:rPr>
      </w:pPr>
    </w:p>
    <w:p w14:paraId="02C9C52A" w14:textId="77777777" w:rsidR="000B3A6D" w:rsidRPr="00903AF4" w:rsidRDefault="000B3A6D" w:rsidP="00903AF4">
      <w:pPr>
        <w:spacing w:line="480" w:lineRule="auto"/>
        <w:jc w:val="both"/>
        <w:rPr>
          <w:rFonts w:ascii="Arial" w:hAnsi="Arial" w:cs="Arial"/>
          <w:sz w:val="24"/>
          <w:szCs w:val="24"/>
          <w:shd w:val="clear" w:color="auto" w:fill="FFFFFF"/>
        </w:rPr>
      </w:pPr>
    </w:p>
    <w:p w14:paraId="2E242343" w14:textId="77777777" w:rsidR="000810A7" w:rsidRDefault="000810A7" w:rsidP="00F16609">
      <w:pPr>
        <w:spacing w:line="480" w:lineRule="auto"/>
        <w:jc w:val="both"/>
        <w:rPr>
          <w:rFonts w:ascii="Arial" w:hAnsi="Arial" w:cs="Arial"/>
          <w:sz w:val="24"/>
          <w:szCs w:val="24"/>
          <w:shd w:val="clear" w:color="auto" w:fill="FFFFFF"/>
        </w:rPr>
      </w:pPr>
    </w:p>
    <w:p w14:paraId="596B13CF" w14:textId="77777777" w:rsidR="000810A7" w:rsidRDefault="000810A7" w:rsidP="00F16609">
      <w:pPr>
        <w:spacing w:line="480" w:lineRule="auto"/>
        <w:jc w:val="both"/>
        <w:rPr>
          <w:rFonts w:ascii="Arial" w:hAnsi="Arial" w:cs="Arial"/>
          <w:sz w:val="24"/>
          <w:szCs w:val="24"/>
          <w:shd w:val="clear" w:color="auto" w:fill="FFFFFF"/>
        </w:rPr>
      </w:pPr>
    </w:p>
    <w:p w14:paraId="5E6B7C77" w14:textId="77777777" w:rsidR="0017756F" w:rsidRDefault="0017756F" w:rsidP="00F16609">
      <w:pPr>
        <w:spacing w:line="480" w:lineRule="auto"/>
        <w:jc w:val="both"/>
        <w:rPr>
          <w:rFonts w:ascii="Arial" w:hAnsi="Arial" w:cs="Arial"/>
          <w:sz w:val="24"/>
          <w:szCs w:val="24"/>
          <w:shd w:val="clear" w:color="auto" w:fill="FFFFFF"/>
        </w:rPr>
      </w:pPr>
    </w:p>
    <w:p w14:paraId="71841C26" w14:textId="77777777" w:rsidR="0017756F" w:rsidRDefault="0017756F" w:rsidP="00F16609">
      <w:pPr>
        <w:spacing w:line="480" w:lineRule="auto"/>
        <w:jc w:val="both"/>
        <w:rPr>
          <w:rFonts w:ascii="Arial" w:hAnsi="Arial" w:cs="Arial"/>
          <w:sz w:val="24"/>
          <w:szCs w:val="24"/>
          <w:shd w:val="clear" w:color="auto" w:fill="FFFFFF"/>
        </w:rPr>
      </w:pPr>
    </w:p>
    <w:p w14:paraId="7B61AAE8" w14:textId="77777777" w:rsidR="0017756F" w:rsidRPr="00AD60D0" w:rsidRDefault="0017756F" w:rsidP="00F16609">
      <w:pPr>
        <w:spacing w:line="480" w:lineRule="auto"/>
        <w:jc w:val="both"/>
        <w:rPr>
          <w:rFonts w:ascii="Arial" w:hAnsi="Arial" w:cs="Arial"/>
          <w:sz w:val="24"/>
          <w:szCs w:val="24"/>
          <w:shd w:val="clear" w:color="auto" w:fill="FFFFFF"/>
        </w:rPr>
      </w:pPr>
    </w:p>
    <w:p w14:paraId="2BB5BA85" w14:textId="77777777" w:rsidR="009F7F40" w:rsidRDefault="009F7F40" w:rsidP="009F7F40">
      <w:pPr>
        <w:spacing w:line="480" w:lineRule="auto"/>
        <w:rPr>
          <w:rFonts w:ascii="Arial" w:hAnsi="Arial" w:cs="Arial"/>
          <w:sz w:val="24"/>
          <w:szCs w:val="24"/>
          <w:shd w:val="clear" w:color="auto" w:fill="FFFFFF"/>
        </w:rPr>
      </w:pPr>
    </w:p>
    <w:p w14:paraId="13597CFA" w14:textId="77777777" w:rsidR="009F7F40" w:rsidRDefault="009F7F40" w:rsidP="009F7F40">
      <w:pPr>
        <w:spacing w:line="480" w:lineRule="auto"/>
        <w:rPr>
          <w:rFonts w:ascii="Arial" w:hAnsi="Arial" w:cs="Arial"/>
          <w:sz w:val="24"/>
          <w:szCs w:val="24"/>
          <w:shd w:val="clear" w:color="auto" w:fill="FFFFFF"/>
        </w:rPr>
      </w:pPr>
    </w:p>
    <w:p w14:paraId="6D6551DC" w14:textId="6B1C3EFC" w:rsidR="00441C6B" w:rsidRDefault="00157FEE" w:rsidP="009F7F40">
      <w:pPr>
        <w:spacing w:line="480" w:lineRule="auto"/>
        <w:jc w:val="center"/>
        <w:rPr>
          <w:rFonts w:ascii="Arial" w:hAnsi="Arial" w:cs="Arial"/>
          <w:sz w:val="24"/>
          <w:szCs w:val="24"/>
        </w:rPr>
      </w:pPr>
      <w:r>
        <w:rPr>
          <w:rFonts w:ascii="Arial" w:hAnsi="Arial" w:cs="Arial"/>
          <w:b/>
          <w:bCs/>
          <w:sz w:val="24"/>
          <w:szCs w:val="24"/>
        </w:rPr>
        <w:lastRenderedPageBreak/>
        <w:t>Hilton Hotels Strategic Direction</w:t>
      </w:r>
    </w:p>
    <w:p w14:paraId="30A69B03" w14:textId="77777777" w:rsidR="00750189" w:rsidRDefault="00930432" w:rsidP="00157FE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Hilton’s transition from a vertically integrated hospitality and property management company to a hospitality-</w:t>
      </w:r>
      <w:r w:rsidR="00A92972">
        <w:rPr>
          <w:rFonts w:ascii="Arial" w:hAnsi="Arial" w:cs="Arial"/>
          <w:sz w:val="24"/>
          <w:szCs w:val="24"/>
          <w:shd w:val="clear" w:color="auto" w:fill="FFFFFF"/>
        </w:rPr>
        <w:t xml:space="preserve">focused business has been the cornerstone of its growth strategy. </w:t>
      </w:r>
      <w:r w:rsidR="00E84B11" w:rsidRPr="00930432">
        <w:rPr>
          <w:rFonts w:ascii="Arial" w:hAnsi="Arial" w:cs="Arial"/>
          <w:sz w:val="24"/>
          <w:szCs w:val="24"/>
          <w:shd w:val="clear" w:color="auto" w:fill="FFFFFF"/>
        </w:rPr>
        <w:t>A significant portion of Hilton's real hotel holdings were transferred to Park Hotels &amp; Resorts when the company split off from its time-share division in 2017 to form Hilton Grand Vacations</w:t>
      </w:r>
      <w:r w:rsidR="00E84B11" w:rsidRPr="00930432">
        <w:rPr>
          <w:rFonts w:ascii="Arial" w:hAnsi="Arial" w:cs="Arial"/>
          <w:sz w:val="24"/>
          <w:szCs w:val="24"/>
          <w:shd w:val="clear" w:color="auto" w:fill="FFFFFF"/>
        </w:rPr>
        <w:t xml:space="preserve"> (</w:t>
      </w:r>
      <w:r w:rsidRPr="00930432">
        <w:rPr>
          <w:rFonts w:ascii="Arial" w:hAnsi="Arial" w:cs="Arial"/>
          <w:sz w:val="24"/>
          <w:szCs w:val="24"/>
          <w:shd w:val="clear" w:color="auto" w:fill="FFFFFF"/>
        </w:rPr>
        <w:t xml:space="preserve">Sanchez, 2019). </w:t>
      </w:r>
    </w:p>
    <w:p w14:paraId="4071BF53" w14:textId="31C6BF53" w:rsidR="00157FEE" w:rsidRDefault="005C3B1F" w:rsidP="00157FE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Over time, Hilton Hotel’s has made strategic changes to sustain its leadership position in </w:t>
      </w:r>
      <w:r w:rsidR="00CF09E3">
        <w:rPr>
          <w:rFonts w:ascii="Arial" w:hAnsi="Arial" w:cs="Arial"/>
          <w:sz w:val="24"/>
          <w:szCs w:val="24"/>
          <w:shd w:val="clear" w:color="auto" w:fill="FFFFFF"/>
        </w:rPr>
        <w:t xml:space="preserve">the global hospitality industry. </w:t>
      </w:r>
      <w:r w:rsidRPr="005C3B1F">
        <w:rPr>
          <w:rFonts w:ascii="Arial" w:hAnsi="Arial" w:cs="Arial"/>
          <w:sz w:val="24"/>
          <w:szCs w:val="24"/>
          <w:shd w:val="clear" w:color="auto" w:fill="FFFFFF"/>
        </w:rPr>
        <w:t>The following are some crucial facets of Hilton's strategic orientation:</w:t>
      </w:r>
      <w:r w:rsidR="00750189">
        <w:rPr>
          <w:rFonts w:ascii="Arial" w:hAnsi="Arial" w:cs="Arial"/>
          <w:sz w:val="24"/>
          <w:szCs w:val="24"/>
          <w:shd w:val="clear" w:color="auto" w:fill="FFFFFF"/>
        </w:rPr>
        <w:t xml:space="preserve"> Creating Demand with Loyalty Programs: By highlighting its loyalty program, Hilton has fostered guest loyalty. </w:t>
      </w:r>
      <w:r w:rsidR="00E44DFF" w:rsidRPr="00E44DFF">
        <w:rPr>
          <w:rFonts w:ascii="Arial" w:hAnsi="Arial" w:cs="Arial"/>
          <w:sz w:val="24"/>
          <w:szCs w:val="24"/>
          <w:shd w:val="clear" w:color="auto" w:fill="FFFFFF"/>
        </w:rPr>
        <w:t xml:space="preserve">The actress Anna Kendrick is the face of the company's "Expect Better, Expect Hilton" campaign, which aims to convince </w:t>
      </w:r>
      <w:r w:rsidR="00750189" w:rsidRPr="00E44DFF">
        <w:rPr>
          <w:rFonts w:ascii="Arial" w:hAnsi="Arial" w:cs="Arial"/>
          <w:sz w:val="24"/>
          <w:szCs w:val="24"/>
          <w:shd w:val="clear" w:color="auto" w:fill="FFFFFF"/>
        </w:rPr>
        <w:t>travellers</w:t>
      </w:r>
      <w:r w:rsidR="00E44DFF" w:rsidRPr="00E44DFF">
        <w:rPr>
          <w:rFonts w:ascii="Arial" w:hAnsi="Arial" w:cs="Arial"/>
          <w:sz w:val="24"/>
          <w:szCs w:val="24"/>
          <w:shd w:val="clear" w:color="auto" w:fill="FFFFFF"/>
        </w:rPr>
        <w:t xml:space="preserve"> to stay at traditional hotels rather than rival establishments like Airbnb. </w:t>
      </w:r>
      <w:proofErr w:type="gramStart"/>
      <w:r w:rsidR="00E44DFF" w:rsidRPr="00E44DFF">
        <w:rPr>
          <w:rFonts w:ascii="Arial" w:hAnsi="Arial" w:cs="Arial"/>
          <w:sz w:val="24"/>
          <w:szCs w:val="24"/>
          <w:shd w:val="clear" w:color="auto" w:fill="FFFFFF"/>
        </w:rPr>
        <w:t>In order to</w:t>
      </w:r>
      <w:proofErr w:type="gramEnd"/>
      <w:r w:rsidR="00E44DFF" w:rsidRPr="00E44DFF">
        <w:rPr>
          <w:rFonts w:ascii="Arial" w:hAnsi="Arial" w:cs="Arial"/>
          <w:sz w:val="24"/>
          <w:szCs w:val="24"/>
          <w:shd w:val="clear" w:color="auto" w:fill="FFFFFF"/>
        </w:rPr>
        <w:t xml:space="preserve"> encourage customers to book directly with Hilton and accrue loyalty reward points, Hilton also promises to match the best price discovered on any website. Because of this, the number of members in Hilton's loyalty program has increased from 36 million in 2012 to 94 million in recent years</w:t>
      </w:r>
      <w:r w:rsidR="00E44DFF">
        <w:rPr>
          <w:rFonts w:ascii="Arial" w:hAnsi="Arial" w:cs="Arial"/>
          <w:sz w:val="24"/>
          <w:szCs w:val="24"/>
          <w:shd w:val="clear" w:color="auto" w:fill="FFFFFF"/>
        </w:rPr>
        <w:t xml:space="preserve"> (Sanchez, 2019). </w:t>
      </w:r>
    </w:p>
    <w:p w14:paraId="180AC0DB" w14:textId="4E9C5C07" w:rsidR="00D02AEC" w:rsidRPr="00D02AEC" w:rsidRDefault="00D02AEC" w:rsidP="00157FE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Strong Marketing Efforts: </w:t>
      </w:r>
      <w:proofErr w:type="gramStart"/>
      <w:r>
        <w:rPr>
          <w:rFonts w:ascii="Arial" w:hAnsi="Arial" w:cs="Arial"/>
          <w:sz w:val="24"/>
          <w:szCs w:val="24"/>
          <w:shd w:val="clear" w:color="auto" w:fill="FFFFFF"/>
        </w:rPr>
        <w:t>In order to</w:t>
      </w:r>
      <w:proofErr w:type="gramEnd"/>
      <w:r>
        <w:rPr>
          <w:rFonts w:ascii="Arial" w:hAnsi="Arial" w:cs="Arial"/>
          <w:sz w:val="24"/>
          <w:szCs w:val="24"/>
          <w:shd w:val="clear" w:color="auto" w:fill="FFFFFF"/>
        </w:rPr>
        <w:t xml:space="preserve"> draw visitors, H</w:t>
      </w:r>
      <w:r w:rsidR="00861AEF">
        <w:rPr>
          <w:rFonts w:ascii="Arial" w:hAnsi="Arial" w:cs="Arial"/>
          <w:sz w:val="24"/>
          <w:szCs w:val="24"/>
          <w:shd w:val="clear" w:color="auto" w:fill="FFFFFF"/>
        </w:rPr>
        <w:t xml:space="preserve">ilton makes investments in persuasive marketing and advertising. </w:t>
      </w:r>
      <w:r w:rsidRPr="00D02AEC">
        <w:rPr>
          <w:rFonts w:ascii="Arial" w:hAnsi="Arial" w:cs="Arial"/>
          <w:sz w:val="24"/>
          <w:szCs w:val="24"/>
          <w:shd w:val="clear" w:color="auto" w:fill="FFFFFF"/>
        </w:rPr>
        <w:t xml:space="preserve">The company has heavily pushed direct bookings with Hilton rather than bookings through third-party travel websites through traditional and online marketing channels. Strong customer demand brought about by their marketing campaign and loyalty program has allowed them to continuously maintain occupancy levels above 75%, outperforming the hotel </w:t>
      </w:r>
      <w:proofErr w:type="gramStart"/>
      <w:r w:rsidRPr="00D02AEC">
        <w:rPr>
          <w:rFonts w:ascii="Arial" w:hAnsi="Arial" w:cs="Arial"/>
          <w:sz w:val="24"/>
          <w:szCs w:val="24"/>
          <w:shd w:val="clear" w:color="auto" w:fill="FFFFFF"/>
        </w:rPr>
        <w:t>industry as a whole</w:t>
      </w:r>
      <w:proofErr w:type="gramEnd"/>
      <w:r w:rsidRPr="00D02AEC">
        <w:rPr>
          <w:rFonts w:ascii="Arial" w:hAnsi="Arial" w:cs="Arial"/>
          <w:sz w:val="24"/>
          <w:szCs w:val="24"/>
          <w:shd w:val="clear" w:color="auto" w:fill="FFFFFF"/>
        </w:rPr>
        <w:t xml:space="preserve"> (Sanchez, 2019). </w:t>
      </w:r>
    </w:p>
    <w:p w14:paraId="64B75E03" w14:textId="6417FECF" w:rsidR="005C3B1F" w:rsidRDefault="00874728" w:rsidP="00157FE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Pipeline for New Hotels: Hilton keeps adding new properties to its system </w:t>
      </w:r>
      <w:proofErr w:type="gramStart"/>
      <w:r>
        <w:rPr>
          <w:rFonts w:ascii="Arial" w:hAnsi="Arial" w:cs="Arial"/>
          <w:sz w:val="24"/>
          <w:szCs w:val="24"/>
          <w:shd w:val="clear" w:color="auto" w:fill="FFFFFF"/>
        </w:rPr>
        <w:t>in order to</w:t>
      </w:r>
      <w:proofErr w:type="gramEnd"/>
      <w:r>
        <w:rPr>
          <w:rFonts w:ascii="Arial" w:hAnsi="Arial" w:cs="Arial"/>
          <w:sz w:val="24"/>
          <w:szCs w:val="24"/>
          <w:shd w:val="clear" w:color="auto" w:fill="FFFFFF"/>
        </w:rPr>
        <w:t xml:space="preserve"> broaden its portfolio. </w:t>
      </w:r>
      <w:r w:rsidRPr="00874728">
        <w:rPr>
          <w:rFonts w:ascii="Arial" w:hAnsi="Arial" w:cs="Arial"/>
          <w:sz w:val="24"/>
          <w:szCs w:val="24"/>
          <w:shd w:val="clear" w:color="auto" w:fill="FFFFFF"/>
        </w:rPr>
        <w:t>Strong client demand is a result of the company's marketing initiatives and loyalty program, which facilitates the opening of new hotels. Hilton's expansion strategy is supported by the consistently high occupancy rates</w:t>
      </w:r>
      <w:r w:rsidRPr="00874728">
        <w:rPr>
          <w:rFonts w:ascii="Arial" w:hAnsi="Arial" w:cs="Arial"/>
          <w:sz w:val="24"/>
          <w:szCs w:val="24"/>
          <w:shd w:val="clear" w:color="auto" w:fill="FFFFFF"/>
        </w:rPr>
        <w:t xml:space="preserve"> (Sanchez, 2019). </w:t>
      </w:r>
    </w:p>
    <w:p w14:paraId="4F96BE39" w14:textId="1E4AC9C1" w:rsidR="00874728" w:rsidRDefault="00874728" w:rsidP="00157FEE">
      <w:pPr>
        <w:spacing w:line="480" w:lineRule="auto"/>
        <w:jc w:val="both"/>
        <w:rPr>
          <w:rFonts w:ascii="Arial" w:hAnsi="Arial" w:cs="Arial"/>
          <w:sz w:val="24"/>
          <w:szCs w:val="24"/>
          <w:shd w:val="clear" w:color="auto" w:fill="F9F9F9"/>
        </w:rPr>
      </w:pPr>
      <w:r>
        <w:rPr>
          <w:rFonts w:ascii="Arial" w:hAnsi="Arial" w:cs="Arial"/>
          <w:sz w:val="24"/>
          <w:szCs w:val="24"/>
          <w:shd w:val="clear" w:color="auto" w:fill="FFFFFF"/>
        </w:rPr>
        <w:t xml:space="preserve">In summary, </w:t>
      </w:r>
      <w:r w:rsidR="00FF25F9" w:rsidRPr="00FF25F9">
        <w:rPr>
          <w:rFonts w:ascii="Arial" w:hAnsi="Arial" w:cs="Arial"/>
          <w:sz w:val="24"/>
          <w:szCs w:val="24"/>
          <w:shd w:val="clear" w:color="auto" w:fill="F9F9F9"/>
        </w:rPr>
        <w:t>Hilton’s strategic direction involves an asset-light model, a focus on hospitality, and robust marketing efforts to drive demand and maintain its position as a leading hotel brand</w:t>
      </w:r>
      <w:r w:rsidR="00FF25F9">
        <w:rPr>
          <w:rFonts w:ascii="Arial" w:hAnsi="Arial" w:cs="Arial"/>
          <w:sz w:val="24"/>
          <w:szCs w:val="24"/>
          <w:shd w:val="clear" w:color="auto" w:fill="F9F9F9"/>
        </w:rPr>
        <w:t xml:space="preserve"> (</w:t>
      </w:r>
      <w:r w:rsidR="00AF02FA">
        <w:rPr>
          <w:rFonts w:ascii="Arial" w:hAnsi="Arial" w:cs="Arial"/>
          <w:sz w:val="24"/>
          <w:szCs w:val="24"/>
          <w:shd w:val="clear" w:color="auto" w:fill="F9F9F9"/>
        </w:rPr>
        <w:t xml:space="preserve">Grano, 2021). </w:t>
      </w:r>
    </w:p>
    <w:p w14:paraId="1245D147" w14:textId="77777777" w:rsidR="00D64E46" w:rsidRDefault="00D64E46" w:rsidP="00157FEE">
      <w:pPr>
        <w:spacing w:line="480" w:lineRule="auto"/>
        <w:jc w:val="both"/>
        <w:rPr>
          <w:rFonts w:ascii="Arial" w:hAnsi="Arial" w:cs="Arial"/>
          <w:sz w:val="24"/>
          <w:szCs w:val="24"/>
          <w:shd w:val="clear" w:color="auto" w:fill="F9F9F9"/>
        </w:rPr>
      </w:pPr>
    </w:p>
    <w:p w14:paraId="3F2C1F1F" w14:textId="77777777" w:rsidR="00D64E46" w:rsidRDefault="00D64E46" w:rsidP="00157FEE">
      <w:pPr>
        <w:spacing w:line="480" w:lineRule="auto"/>
        <w:jc w:val="both"/>
        <w:rPr>
          <w:rFonts w:ascii="Arial" w:hAnsi="Arial" w:cs="Arial"/>
          <w:sz w:val="24"/>
          <w:szCs w:val="24"/>
          <w:shd w:val="clear" w:color="auto" w:fill="F9F9F9"/>
        </w:rPr>
      </w:pPr>
    </w:p>
    <w:p w14:paraId="59093761" w14:textId="77777777" w:rsidR="00D64E46" w:rsidRDefault="00D64E46" w:rsidP="00157FEE">
      <w:pPr>
        <w:spacing w:line="480" w:lineRule="auto"/>
        <w:jc w:val="both"/>
        <w:rPr>
          <w:rFonts w:ascii="Arial" w:hAnsi="Arial" w:cs="Arial"/>
          <w:sz w:val="24"/>
          <w:szCs w:val="24"/>
          <w:shd w:val="clear" w:color="auto" w:fill="F9F9F9"/>
        </w:rPr>
      </w:pPr>
    </w:p>
    <w:p w14:paraId="470FAE75" w14:textId="77777777" w:rsidR="00D64E46" w:rsidRDefault="00D64E46" w:rsidP="00157FEE">
      <w:pPr>
        <w:spacing w:line="480" w:lineRule="auto"/>
        <w:jc w:val="both"/>
        <w:rPr>
          <w:rFonts w:ascii="Arial" w:hAnsi="Arial" w:cs="Arial"/>
          <w:sz w:val="24"/>
          <w:szCs w:val="24"/>
          <w:shd w:val="clear" w:color="auto" w:fill="F9F9F9"/>
        </w:rPr>
      </w:pPr>
    </w:p>
    <w:p w14:paraId="2A8EC175" w14:textId="77777777" w:rsidR="00D64E46" w:rsidRDefault="00D64E46" w:rsidP="00157FEE">
      <w:pPr>
        <w:spacing w:line="480" w:lineRule="auto"/>
        <w:jc w:val="both"/>
        <w:rPr>
          <w:rFonts w:ascii="Arial" w:hAnsi="Arial" w:cs="Arial"/>
          <w:sz w:val="24"/>
          <w:szCs w:val="24"/>
          <w:shd w:val="clear" w:color="auto" w:fill="F9F9F9"/>
        </w:rPr>
      </w:pPr>
    </w:p>
    <w:p w14:paraId="5798E9FD" w14:textId="77777777" w:rsidR="006550D7" w:rsidRDefault="006550D7" w:rsidP="00157FEE">
      <w:pPr>
        <w:spacing w:line="480" w:lineRule="auto"/>
        <w:jc w:val="both"/>
        <w:rPr>
          <w:rFonts w:ascii="Arial" w:hAnsi="Arial" w:cs="Arial"/>
          <w:sz w:val="24"/>
          <w:szCs w:val="24"/>
          <w:shd w:val="clear" w:color="auto" w:fill="F9F9F9"/>
        </w:rPr>
      </w:pPr>
    </w:p>
    <w:p w14:paraId="55392CC2" w14:textId="77777777" w:rsidR="00FF25F9" w:rsidRPr="00874728" w:rsidRDefault="00FF25F9" w:rsidP="00157FEE">
      <w:pPr>
        <w:spacing w:line="480" w:lineRule="auto"/>
        <w:jc w:val="both"/>
        <w:rPr>
          <w:rFonts w:ascii="Arial" w:hAnsi="Arial" w:cs="Arial"/>
          <w:sz w:val="24"/>
          <w:szCs w:val="24"/>
        </w:rPr>
      </w:pPr>
    </w:p>
    <w:p w14:paraId="0C5AC68B" w14:textId="77777777" w:rsidR="00E44DFF" w:rsidRDefault="00E44DFF" w:rsidP="00157FEE">
      <w:pPr>
        <w:spacing w:line="480" w:lineRule="auto"/>
        <w:jc w:val="both"/>
        <w:rPr>
          <w:rFonts w:ascii="Arial" w:hAnsi="Arial" w:cs="Arial"/>
          <w:sz w:val="24"/>
          <w:szCs w:val="24"/>
        </w:rPr>
      </w:pPr>
    </w:p>
    <w:p w14:paraId="77BA913C" w14:textId="77777777" w:rsidR="009E63CE" w:rsidRDefault="009E63CE" w:rsidP="00157FEE">
      <w:pPr>
        <w:spacing w:line="480" w:lineRule="auto"/>
        <w:jc w:val="both"/>
        <w:rPr>
          <w:rFonts w:ascii="Arial" w:hAnsi="Arial" w:cs="Arial"/>
          <w:sz w:val="24"/>
          <w:szCs w:val="24"/>
        </w:rPr>
      </w:pPr>
    </w:p>
    <w:p w14:paraId="21920468" w14:textId="77777777" w:rsidR="009E63CE" w:rsidRDefault="009E63CE" w:rsidP="00157FEE">
      <w:pPr>
        <w:spacing w:line="480" w:lineRule="auto"/>
        <w:jc w:val="both"/>
        <w:rPr>
          <w:rFonts w:ascii="Arial" w:hAnsi="Arial" w:cs="Arial"/>
          <w:sz w:val="24"/>
          <w:szCs w:val="24"/>
        </w:rPr>
      </w:pPr>
    </w:p>
    <w:p w14:paraId="052BFC51" w14:textId="77777777" w:rsidR="00874728" w:rsidRPr="00930432" w:rsidRDefault="00874728" w:rsidP="00157FEE">
      <w:pPr>
        <w:spacing w:line="480" w:lineRule="auto"/>
        <w:jc w:val="both"/>
        <w:rPr>
          <w:rFonts w:ascii="Arial" w:hAnsi="Arial" w:cs="Arial"/>
          <w:sz w:val="24"/>
          <w:szCs w:val="24"/>
        </w:rPr>
      </w:pPr>
    </w:p>
    <w:p w14:paraId="3A6E3553" w14:textId="77777777" w:rsidR="00855ECF" w:rsidRDefault="00855ECF" w:rsidP="00F16609">
      <w:pPr>
        <w:spacing w:line="480" w:lineRule="auto"/>
        <w:jc w:val="both"/>
        <w:rPr>
          <w:rFonts w:ascii="Arial" w:hAnsi="Arial" w:cs="Arial"/>
          <w:sz w:val="24"/>
          <w:szCs w:val="24"/>
        </w:rPr>
      </w:pPr>
    </w:p>
    <w:p w14:paraId="76C74AC7" w14:textId="77777777" w:rsidR="00052B24" w:rsidRDefault="00052B24" w:rsidP="00F16609">
      <w:pPr>
        <w:spacing w:line="480" w:lineRule="auto"/>
        <w:jc w:val="both"/>
        <w:rPr>
          <w:rFonts w:ascii="Arial" w:hAnsi="Arial" w:cs="Arial"/>
          <w:sz w:val="24"/>
          <w:szCs w:val="24"/>
        </w:rPr>
      </w:pPr>
    </w:p>
    <w:p w14:paraId="39D901F6" w14:textId="143B2551" w:rsidR="00755963" w:rsidRDefault="00386DA1" w:rsidP="0082353A">
      <w:pPr>
        <w:spacing w:line="480" w:lineRule="auto"/>
        <w:jc w:val="center"/>
        <w:rPr>
          <w:rFonts w:ascii="Arial" w:hAnsi="Arial" w:cs="Arial"/>
          <w:sz w:val="24"/>
          <w:szCs w:val="24"/>
        </w:rPr>
      </w:pPr>
      <w:r w:rsidRPr="002D72C6">
        <w:rPr>
          <w:rFonts w:ascii="Arial" w:hAnsi="Arial" w:cs="Arial"/>
          <w:b/>
          <w:bCs/>
          <w:sz w:val="24"/>
          <w:szCs w:val="24"/>
        </w:rPr>
        <w:lastRenderedPageBreak/>
        <w:t>Conclusion</w:t>
      </w:r>
    </w:p>
    <w:p w14:paraId="21C2C15C" w14:textId="19187B2B" w:rsidR="007629D1" w:rsidRDefault="00177DEB" w:rsidP="009F442A">
      <w:pPr>
        <w:spacing w:line="480" w:lineRule="auto"/>
        <w:jc w:val="both"/>
        <w:rPr>
          <w:rFonts w:ascii="Arial" w:hAnsi="Arial" w:cs="Arial"/>
          <w:sz w:val="24"/>
          <w:szCs w:val="24"/>
        </w:rPr>
      </w:pPr>
      <w:r>
        <w:rPr>
          <w:rFonts w:ascii="Arial" w:hAnsi="Arial" w:cs="Arial"/>
          <w:sz w:val="24"/>
          <w:szCs w:val="24"/>
          <w:shd w:val="clear" w:color="auto" w:fill="FFFFFF"/>
        </w:rPr>
        <w:t>This report’s conclusion demonstrates Hilton Hotels</w:t>
      </w:r>
      <w:r w:rsidR="00507B6A">
        <w:rPr>
          <w:rFonts w:ascii="Arial" w:hAnsi="Arial" w:cs="Arial"/>
          <w:sz w:val="24"/>
          <w:szCs w:val="24"/>
          <w:shd w:val="clear" w:color="auto" w:fill="FFFFFF"/>
        </w:rPr>
        <w:t>’</w:t>
      </w:r>
      <w:r>
        <w:rPr>
          <w:rFonts w:ascii="Arial" w:hAnsi="Arial" w:cs="Arial"/>
          <w:sz w:val="24"/>
          <w:szCs w:val="24"/>
          <w:shd w:val="clear" w:color="auto" w:fill="FFFFFF"/>
        </w:rPr>
        <w:t xml:space="preserve"> distinct </w:t>
      </w:r>
      <w:r w:rsidR="00507B6A">
        <w:rPr>
          <w:rFonts w:ascii="Arial" w:hAnsi="Arial" w:cs="Arial"/>
          <w:sz w:val="24"/>
          <w:szCs w:val="24"/>
          <w:shd w:val="clear" w:color="auto" w:fill="FFFFFF"/>
        </w:rPr>
        <w:t xml:space="preserve">organisational structure, culture, and objectives. </w:t>
      </w:r>
      <w:r w:rsidR="00B23EC1" w:rsidRPr="00177DEB">
        <w:rPr>
          <w:rFonts w:ascii="Arial" w:hAnsi="Arial" w:cs="Arial"/>
          <w:sz w:val="24"/>
          <w:szCs w:val="24"/>
          <w:shd w:val="clear" w:color="auto" w:fill="FFFFFF"/>
        </w:rPr>
        <w:t xml:space="preserve">Depending on the situation, they effectively handle any effects on the company. Additionally, the business has a well-defined strategic direction in place. </w:t>
      </w:r>
      <w:r w:rsidR="00EB64A5">
        <w:rPr>
          <w:rFonts w:ascii="Arial" w:hAnsi="Arial" w:cs="Arial"/>
          <w:sz w:val="24"/>
          <w:szCs w:val="24"/>
          <w:shd w:val="clear" w:color="auto" w:fill="FFFFFF"/>
        </w:rPr>
        <w:t>The company also</w:t>
      </w:r>
      <w:r w:rsidR="00933220">
        <w:rPr>
          <w:rFonts w:ascii="Arial" w:hAnsi="Arial" w:cs="Arial"/>
          <w:sz w:val="24"/>
          <w:szCs w:val="24"/>
          <w:shd w:val="clear" w:color="auto" w:fill="FFFFFF"/>
        </w:rPr>
        <w:t xml:space="preserve"> “</w:t>
      </w:r>
      <w:r w:rsidR="004C3505" w:rsidRPr="00F5041C">
        <w:rPr>
          <w:rFonts w:ascii="Arial" w:hAnsi="Arial" w:cs="Arial"/>
          <w:sz w:val="24"/>
          <w:szCs w:val="24"/>
        </w:rPr>
        <w:t>wants to become the most hospitable company in the world, and that includes Hilton’s treatment of team members, vendors, prospective employees, and hotel owners</w:t>
      </w:r>
      <w:r w:rsidR="004C3505" w:rsidRPr="00F5041C">
        <w:rPr>
          <w:rFonts w:ascii="Arial" w:hAnsi="Arial" w:cs="Arial"/>
          <w:sz w:val="24"/>
          <w:szCs w:val="24"/>
        </w:rPr>
        <w:t xml:space="preserve">” </w:t>
      </w:r>
      <w:r w:rsidR="00F5041C" w:rsidRPr="00F5041C">
        <w:rPr>
          <w:rFonts w:ascii="Arial" w:hAnsi="Arial" w:cs="Arial"/>
          <w:sz w:val="24"/>
          <w:szCs w:val="24"/>
        </w:rPr>
        <w:t>(</w:t>
      </w:r>
      <w:proofErr w:type="spellStart"/>
      <w:r w:rsidR="00F5041C" w:rsidRPr="00F5041C">
        <w:rPr>
          <w:rFonts w:ascii="Arial" w:hAnsi="Arial" w:cs="Arial"/>
          <w:sz w:val="24"/>
          <w:szCs w:val="24"/>
        </w:rPr>
        <w:t>Lambrano</w:t>
      </w:r>
      <w:proofErr w:type="spellEnd"/>
      <w:r w:rsidR="00F5041C" w:rsidRPr="00F5041C">
        <w:rPr>
          <w:rFonts w:ascii="Arial" w:hAnsi="Arial" w:cs="Arial"/>
          <w:sz w:val="24"/>
          <w:szCs w:val="24"/>
        </w:rPr>
        <w:t>, 2020</w:t>
      </w:r>
      <w:r w:rsidR="007629D1">
        <w:rPr>
          <w:rFonts w:ascii="Arial" w:hAnsi="Arial" w:cs="Arial"/>
          <w:sz w:val="24"/>
          <w:szCs w:val="24"/>
        </w:rPr>
        <w:t>).</w:t>
      </w:r>
    </w:p>
    <w:p w14:paraId="2F8FF9C4" w14:textId="16413DAC" w:rsidR="0068037C" w:rsidRPr="00E01255" w:rsidRDefault="007629D1" w:rsidP="00E01255">
      <w:pPr>
        <w:spacing w:line="480" w:lineRule="auto"/>
        <w:jc w:val="both"/>
        <w:rPr>
          <w:rFonts w:ascii="Segoe UI" w:hAnsi="Segoe UI" w:cs="Segoe UI"/>
          <w:sz w:val="30"/>
          <w:szCs w:val="30"/>
        </w:rPr>
      </w:pPr>
      <w:r w:rsidRPr="00463C0A">
        <w:rPr>
          <w:rFonts w:ascii="Arial" w:hAnsi="Arial" w:cs="Arial"/>
          <w:sz w:val="24"/>
          <w:szCs w:val="24"/>
        </w:rPr>
        <w:t>Every year Hilton Hotel’s will continue to</w:t>
      </w:r>
      <w:r w:rsidR="00494133" w:rsidRPr="00463C0A">
        <w:rPr>
          <w:rFonts w:ascii="Arial" w:hAnsi="Arial" w:cs="Arial"/>
          <w:sz w:val="24"/>
          <w:szCs w:val="24"/>
        </w:rPr>
        <w:t xml:space="preserve"> update their progress to </w:t>
      </w:r>
      <w:r w:rsidR="00EE1430" w:rsidRPr="00463C0A">
        <w:rPr>
          <w:rFonts w:ascii="Arial" w:hAnsi="Arial" w:cs="Arial"/>
          <w:sz w:val="24"/>
          <w:szCs w:val="24"/>
        </w:rPr>
        <w:t>maintain</w:t>
      </w:r>
      <w:r w:rsidR="00494133" w:rsidRPr="00463C0A">
        <w:rPr>
          <w:rFonts w:ascii="Arial" w:hAnsi="Arial" w:cs="Arial"/>
          <w:sz w:val="24"/>
          <w:szCs w:val="24"/>
        </w:rPr>
        <w:t xml:space="preserve"> transparency </w:t>
      </w:r>
      <w:r w:rsidR="00463C0A" w:rsidRPr="00463C0A">
        <w:rPr>
          <w:rFonts w:ascii="Arial" w:hAnsi="Arial" w:cs="Arial"/>
          <w:sz w:val="24"/>
          <w:szCs w:val="24"/>
        </w:rPr>
        <w:t>and make sure they are keeping their word about the public promises they have made. They</w:t>
      </w:r>
      <w:r w:rsidR="00494133" w:rsidRPr="00463C0A">
        <w:rPr>
          <w:rFonts w:ascii="Arial" w:hAnsi="Arial" w:cs="Arial"/>
          <w:sz w:val="24"/>
          <w:szCs w:val="24"/>
          <w:shd w:val="clear" w:color="auto" w:fill="FFFFFF"/>
        </w:rPr>
        <w:t xml:space="preserve"> will examine this data internally to assess </w:t>
      </w:r>
      <w:r w:rsidR="00463C0A" w:rsidRPr="00463C0A">
        <w:rPr>
          <w:rFonts w:ascii="Arial" w:hAnsi="Arial" w:cs="Arial"/>
          <w:sz w:val="24"/>
          <w:szCs w:val="24"/>
          <w:shd w:val="clear" w:color="auto" w:fill="FFFFFF"/>
        </w:rPr>
        <w:t>their</w:t>
      </w:r>
      <w:r w:rsidR="00494133" w:rsidRPr="00463C0A">
        <w:rPr>
          <w:rFonts w:ascii="Arial" w:hAnsi="Arial" w:cs="Arial"/>
          <w:sz w:val="24"/>
          <w:szCs w:val="24"/>
          <w:shd w:val="clear" w:color="auto" w:fill="FFFFFF"/>
        </w:rPr>
        <w:t xml:space="preserve"> performance at each phase of the team member lifecycle.</w:t>
      </w:r>
      <w:r w:rsidR="00463C0A" w:rsidRPr="00463C0A">
        <w:rPr>
          <w:rFonts w:ascii="Arial" w:hAnsi="Arial" w:cs="Arial"/>
          <w:sz w:val="24"/>
          <w:szCs w:val="24"/>
          <w:shd w:val="clear" w:color="auto" w:fill="FFFFFF"/>
        </w:rPr>
        <w:t xml:space="preserve"> They will</w:t>
      </w:r>
      <w:r w:rsidR="00494133" w:rsidRPr="00463C0A">
        <w:rPr>
          <w:rFonts w:ascii="Arial" w:hAnsi="Arial" w:cs="Arial"/>
          <w:sz w:val="24"/>
          <w:szCs w:val="24"/>
          <w:shd w:val="clear" w:color="auto" w:fill="FFFFFF"/>
        </w:rPr>
        <w:t xml:space="preserve"> do this on a regular basis, dissecting the data to identify trends among roles and geographical areas. </w:t>
      </w:r>
      <w:r w:rsidR="00463C0A" w:rsidRPr="00463C0A">
        <w:rPr>
          <w:rFonts w:ascii="Arial" w:hAnsi="Arial" w:cs="Arial"/>
          <w:sz w:val="24"/>
          <w:szCs w:val="24"/>
          <w:shd w:val="clear" w:color="auto" w:fill="FFFFFF"/>
        </w:rPr>
        <w:t>Their</w:t>
      </w:r>
      <w:r w:rsidR="00494133" w:rsidRPr="00463C0A">
        <w:rPr>
          <w:rFonts w:ascii="Arial" w:hAnsi="Arial" w:cs="Arial"/>
          <w:sz w:val="24"/>
          <w:szCs w:val="24"/>
          <w:shd w:val="clear" w:color="auto" w:fill="FFFFFF"/>
        </w:rPr>
        <w:t xml:space="preserve"> team members will remain essential to this </w:t>
      </w:r>
      <w:r w:rsidR="00463C0A" w:rsidRPr="00463C0A">
        <w:rPr>
          <w:rFonts w:ascii="Arial" w:hAnsi="Arial" w:cs="Arial"/>
          <w:sz w:val="24"/>
          <w:szCs w:val="24"/>
          <w:shd w:val="clear" w:color="auto" w:fill="FFFFFF"/>
        </w:rPr>
        <w:t>endeavour</w:t>
      </w:r>
      <w:r w:rsidR="00463C0A">
        <w:rPr>
          <w:rFonts w:ascii="Arial" w:hAnsi="Arial" w:cs="Arial"/>
          <w:sz w:val="24"/>
          <w:szCs w:val="24"/>
          <w:shd w:val="clear" w:color="auto" w:fill="FFFFFF"/>
        </w:rPr>
        <w:t xml:space="preserve"> (Hilton, </w:t>
      </w:r>
      <w:r w:rsidR="00E01255">
        <w:rPr>
          <w:rFonts w:ascii="Arial" w:hAnsi="Arial" w:cs="Arial"/>
          <w:sz w:val="24"/>
          <w:szCs w:val="24"/>
          <w:shd w:val="clear" w:color="auto" w:fill="FFFFFF"/>
        </w:rPr>
        <w:t xml:space="preserve">2021). </w:t>
      </w:r>
    </w:p>
    <w:p w14:paraId="28028A70" w14:textId="77777777" w:rsidR="0068037C" w:rsidRDefault="0068037C" w:rsidP="0068037C">
      <w:pPr>
        <w:spacing w:line="480" w:lineRule="auto"/>
        <w:jc w:val="center"/>
        <w:rPr>
          <w:rFonts w:ascii="Arial" w:hAnsi="Arial" w:cs="Arial"/>
          <w:sz w:val="24"/>
          <w:szCs w:val="24"/>
        </w:rPr>
      </w:pPr>
    </w:p>
    <w:p w14:paraId="16CF0EE3" w14:textId="77777777" w:rsidR="0068037C" w:rsidRDefault="0068037C" w:rsidP="0068037C">
      <w:pPr>
        <w:spacing w:line="480" w:lineRule="auto"/>
        <w:jc w:val="center"/>
        <w:rPr>
          <w:rFonts w:ascii="Arial" w:hAnsi="Arial" w:cs="Arial"/>
          <w:sz w:val="24"/>
          <w:szCs w:val="24"/>
        </w:rPr>
      </w:pPr>
    </w:p>
    <w:p w14:paraId="242CB1DA" w14:textId="77777777" w:rsidR="0068037C" w:rsidRDefault="0068037C" w:rsidP="0068037C">
      <w:pPr>
        <w:spacing w:line="480" w:lineRule="auto"/>
        <w:jc w:val="center"/>
        <w:rPr>
          <w:rFonts w:ascii="Arial" w:hAnsi="Arial" w:cs="Arial"/>
          <w:sz w:val="24"/>
          <w:szCs w:val="24"/>
        </w:rPr>
      </w:pPr>
    </w:p>
    <w:p w14:paraId="2DACBC63" w14:textId="77777777" w:rsidR="0068037C" w:rsidRDefault="0068037C" w:rsidP="0068037C">
      <w:pPr>
        <w:spacing w:line="480" w:lineRule="auto"/>
        <w:jc w:val="center"/>
        <w:rPr>
          <w:rFonts w:ascii="Arial" w:hAnsi="Arial" w:cs="Arial"/>
          <w:sz w:val="24"/>
          <w:szCs w:val="24"/>
        </w:rPr>
      </w:pPr>
    </w:p>
    <w:p w14:paraId="6EC69F85" w14:textId="77777777" w:rsidR="00E01255" w:rsidRDefault="00E01255" w:rsidP="0068037C">
      <w:pPr>
        <w:spacing w:line="480" w:lineRule="auto"/>
        <w:jc w:val="center"/>
        <w:rPr>
          <w:rFonts w:ascii="Arial" w:hAnsi="Arial" w:cs="Arial"/>
          <w:sz w:val="24"/>
          <w:szCs w:val="24"/>
        </w:rPr>
      </w:pPr>
    </w:p>
    <w:p w14:paraId="7777DC7F" w14:textId="77777777" w:rsidR="00E01255" w:rsidRDefault="00E01255" w:rsidP="0068037C">
      <w:pPr>
        <w:spacing w:line="480" w:lineRule="auto"/>
        <w:jc w:val="center"/>
        <w:rPr>
          <w:rFonts w:ascii="Arial" w:hAnsi="Arial" w:cs="Arial"/>
          <w:sz w:val="24"/>
          <w:szCs w:val="24"/>
        </w:rPr>
      </w:pPr>
    </w:p>
    <w:p w14:paraId="3632CFEF" w14:textId="77777777" w:rsidR="0068037C" w:rsidRDefault="0068037C" w:rsidP="0068037C">
      <w:pPr>
        <w:spacing w:line="480" w:lineRule="auto"/>
        <w:jc w:val="center"/>
        <w:rPr>
          <w:rFonts w:ascii="Arial" w:hAnsi="Arial" w:cs="Arial"/>
          <w:sz w:val="24"/>
          <w:szCs w:val="24"/>
        </w:rPr>
      </w:pPr>
    </w:p>
    <w:p w14:paraId="34A84CE0" w14:textId="77777777" w:rsidR="0068037C" w:rsidRDefault="0068037C" w:rsidP="0068037C">
      <w:pPr>
        <w:spacing w:line="480" w:lineRule="auto"/>
        <w:jc w:val="center"/>
        <w:rPr>
          <w:rFonts w:ascii="Arial" w:hAnsi="Arial" w:cs="Arial"/>
          <w:sz w:val="24"/>
          <w:szCs w:val="24"/>
        </w:rPr>
      </w:pPr>
    </w:p>
    <w:p w14:paraId="413E75C4" w14:textId="77777777" w:rsidR="00115F65" w:rsidRDefault="00115F65" w:rsidP="0083137B">
      <w:pPr>
        <w:spacing w:line="480" w:lineRule="auto"/>
        <w:rPr>
          <w:rFonts w:ascii="Arial" w:hAnsi="Arial" w:cs="Arial"/>
          <w:sz w:val="24"/>
          <w:szCs w:val="24"/>
        </w:rPr>
      </w:pPr>
    </w:p>
    <w:p w14:paraId="6258154D" w14:textId="3029780E" w:rsidR="00386DA1" w:rsidRPr="0068037C" w:rsidRDefault="00386DA1" w:rsidP="00D465B4">
      <w:pPr>
        <w:spacing w:line="480" w:lineRule="auto"/>
        <w:jc w:val="center"/>
        <w:rPr>
          <w:rFonts w:ascii="Arial" w:hAnsi="Arial" w:cs="Arial"/>
          <w:b/>
          <w:bCs/>
          <w:sz w:val="24"/>
          <w:szCs w:val="24"/>
        </w:rPr>
      </w:pPr>
      <w:r w:rsidRPr="0068037C">
        <w:rPr>
          <w:rFonts w:ascii="Arial" w:hAnsi="Arial" w:cs="Arial"/>
          <w:b/>
          <w:bCs/>
          <w:sz w:val="24"/>
          <w:szCs w:val="24"/>
        </w:rPr>
        <w:lastRenderedPageBreak/>
        <w:t>References</w:t>
      </w:r>
    </w:p>
    <w:p w14:paraId="7083C680" w14:textId="1BF39A2C" w:rsidR="00BF49F7" w:rsidRDefault="00BF49F7" w:rsidP="00017152">
      <w:pPr>
        <w:spacing w:line="480" w:lineRule="auto"/>
        <w:jc w:val="both"/>
        <w:rPr>
          <w:rFonts w:ascii="Arial" w:hAnsi="Arial" w:cs="Arial"/>
          <w:sz w:val="24"/>
          <w:szCs w:val="24"/>
        </w:rPr>
      </w:pPr>
      <w:r>
        <w:rPr>
          <w:rFonts w:ascii="Arial" w:hAnsi="Arial" w:cs="Arial"/>
          <w:sz w:val="24"/>
          <w:szCs w:val="24"/>
        </w:rPr>
        <w:t xml:space="preserve">Grano, M (2021) </w:t>
      </w:r>
      <w:r w:rsidR="009A4B03">
        <w:rPr>
          <w:rFonts w:ascii="Arial" w:hAnsi="Arial" w:cs="Arial"/>
          <w:i/>
          <w:iCs/>
          <w:sz w:val="24"/>
          <w:szCs w:val="24"/>
        </w:rPr>
        <w:t xml:space="preserve">Social Spotlight: Hilton’s pandemic strategy proves the business value of social. </w:t>
      </w:r>
      <w:r>
        <w:rPr>
          <w:rFonts w:ascii="Arial" w:hAnsi="Arial" w:cs="Arial"/>
          <w:sz w:val="24"/>
          <w:szCs w:val="24"/>
        </w:rPr>
        <w:t xml:space="preserve">Available at: </w:t>
      </w:r>
      <w:hyperlink r:id="rId8" w:history="1">
        <w:r w:rsidR="009A4B03" w:rsidRPr="009A4B03">
          <w:rPr>
            <w:rStyle w:val="Hyperlink"/>
            <w:rFonts w:ascii="Arial" w:hAnsi="Arial" w:cs="Arial"/>
            <w:sz w:val="24"/>
            <w:szCs w:val="24"/>
          </w:rPr>
          <w:t>Social Spotlight: Hilton's pandemic strategy proves the business value of social | Sprout Social</w:t>
        </w:r>
      </w:hyperlink>
      <w:r w:rsidR="009A4B03" w:rsidRPr="009A4B03">
        <w:rPr>
          <w:rFonts w:ascii="Arial" w:hAnsi="Arial" w:cs="Arial"/>
          <w:sz w:val="24"/>
          <w:szCs w:val="24"/>
        </w:rPr>
        <w:t xml:space="preserve"> (Accessed: 24 May 2024).</w:t>
      </w:r>
      <w:r w:rsidR="009A4B03">
        <w:t xml:space="preserve"> </w:t>
      </w:r>
    </w:p>
    <w:p w14:paraId="41DC38CE" w14:textId="4BAE15B6" w:rsidR="00E37780" w:rsidRDefault="00215D3E" w:rsidP="00017152">
      <w:pPr>
        <w:spacing w:line="480" w:lineRule="auto"/>
        <w:jc w:val="both"/>
        <w:rPr>
          <w:rFonts w:ascii="Arial" w:hAnsi="Arial" w:cs="Arial"/>
          <w:sz w:val="24"/>
          <w:szCs w:val="24"/>
        </w:rPr>
      </w:pPr>
      <w:r w:rsidRPr="001D7175">
        <w:rPr>
          <w:rFonts w:ascii="Arial" w:hAnsi="Arial" w:cs="Arial"/>
          <w:sz w:val="24"/>
          <w:szCs w:val="24"/>
        </w:rPr>
        <w:t xml:space="preserve">Helm, P (2024) </w:t>
      </w:r>
      <w:r w:rsidR="003E36EE" w:rsidRPr="001D7175">
        <w:rPr>
          <w:rFonts w:ascii="Arial" w:hAnsi="Arial" w:cs="Arial"/>
          <w:i/>
          <w:iCs/>
          <w:sz w:val="24"/>
          <w:szCs w:val="24"/>
        </w:rPr>
        <w:t xml:space="preserve">What is Hilton’s organisational structure? </w:t>
      </w:r>
      <w:r w:rsidR="003E36EE" w:rsidRPr="001D7175">
        <w:rPr>
          <w:rFonts w:ascii="Arial" w:hAnsi="Arial" w:cs="Arial"/>
          <w:sz w:val="24"/>
          <w:szCs w:val="24"/>
        </w:rPr>
        <w:t xml:space="preserve">Available at: </w:t>
      </w:r>
      <w:hyperlink r:id="rId9" w:history="1">
        <w:r w:rsidRPr="001D7175">
          <w:rPr>
            <w:rStyle w:val="Hyperlink"/>
            <w:rFonts w:ascii="Arial" w:hAnsi="Arial" w:cs="Arial"/>
            <w:sz w:val="24"/>
            <w:szCs w:val="24"/>
          </w:rPr>
          <w:t>What is Hilton's organizational structure? - Travel FAQ (2024 Edition) (ncesc.com)</w:t>
        </w:r>
      </w:hyperlink>
      <w:r w:rsidR="003E36EE" w:rsidRPr="001D7175">
        <w:rPr>
          <w:rFonts w:ascii="Arial" w:hAnsi="Arial" w:cs="Arial"/>
          <w:sz w:val="24"/>
          <w:szCs w:val="24"/>
        </w:rPr>
        <w:t xml:space="preserve"> (Accessed: 20 May 2024). </w:t>
      </w:r>
    </w:p>
    <w:p w14:paraId="0AF48A62" w14:textId="1671AFAE" w:rsidR="00E37780" w:rsidRDefault="00E37780" w:rsidP="00017152">
      <w:pPr>
        <w:spacing w:line="480" w:lineRule="auto"/>
        <w:jc w:val="both"/>
        <w:rPr>
          <w:rFonts w:ascii="Arial" w:hAnsi="Arial" w:cs="Arial"/>
          <w:sz w:val="24"/>
          <w:szCs w:val="24"/>
        </w:rPr>
      </w:pPr>
      <w:r w:rsidRPr="00E37780">
        <w:rPr>
          <w:rFonts w:ascii="Arial" w:hAnsi="Arial" w:cs="Arial"/>
          <w:sz w:val="24"/>
          <w:szCs w:val="24"/>
        </w:rPr>
        <w:t xml:space="preserve">Hilton (2022) </w:t>
      </w:r>
      <w:r w:rsidRPr="00E37780">
        <w:rPr>
          <w:rFonts w:ascii="Arial" w:hAnsi="Arial" w:cs="Arial"/>
          <w:i/>
          <w:iCs/>
          <w:sz w:val="24"/>
          <w:szCs w:val="24"/>
        </w:rPr>
        <w:t xml:space="preserve">Our Culture A business of serving people. </w:t>
      </w:r>
      <w:r w:rsidRPr="00E37780">
        <w:rPr>
          <w:rFonts w:ascii="Arial" w:hAnsi="Arial" w:cs="Arial"/>
          <w:sz w:val="24"/>
          <w:szCs w:val="24"/>
        </w:rPr>
        <w:t xml:space="preserve">Available at: </w:t>
      </w:r>
      <w:hyperlink r:id="rId10" w:history="1">
        <w:r w:rsidR="00AE01C3" w:rsidRPr="00AE01C3">
          <w:rPr>
            <w:rStyle w:val="Hyperlink"/>
            <w:rFonts w:ascii="Arial" w:hAnsi="Arial" w:cs="Arial"/>
            <w:sz w:val="24"/>
            <w:szCs w:val="24"/>
          </w:rPr>
          <w:t>Learn more about Hilton Culture</w:t>
        </w:r>
      </w:hyperlink>
      <w:r w:rsidR="00AE01C3" w:rsidRPr="00AE01C3">
        <w:rPr>
          <w:rFonts w:ascii="Arial" w:hAnsi="Arial" w:cs="Arial"/>
          <w:sz w:val="24"/>
          <w:szCs w:val="24"/>
        </w:rPr>
        <w:t xml:space="preserve"> </w:t>
      </w:r>
      <w:r w:rsidRPr="00AE01C3">
        <w:rPr>
          <w:rFonts w:ascii="Arial" w:hAnsi="Arial" w:cs="Arial"/>
          <w:sz w:val="24"/>
          <w:szCs w:val="24"/>
        </w:rPr>
        <w:t xml:space="preserve">(Accessed: 20 May 2024). </w:t>
      </w:r>
    </w:p>
    <w:p w14:paraId="40AB1BA1" w14:textId="7838FCEC" w:rsidR="00730FDD" w:rsidRDefault="00730FDD" w:rsidP="00017152">
      <w:pPr>
        <w:spacing w:line="480" w:lineRule="auto"/>
        <w:jc w:val="both"/>
        <w:rPr>
          <w:rFonts w:ascii="Arial" w:hAnsi="Arial" w:cs="Arial"/>
          <w:sz w:val="24"/>
          <w:szCs w:val="24"/>
        </w:rPr>
      </w:pPr>
      <w:r w:rsidRPr="00730FDD">
        <w:rPr>
          <w:rFonts w:ascii="Arial" w:hAnsi="Arial" w:cs="Arial"/>
          <w:sz w:val="24"/>
          <w:szCs w:val="24"/>
        </w:rPr>
        <w:t xml:space="preserve">Hilton (2023) </w:t>
      </w:r>
      <w:r w:rsidRPr="00730FDD">
        <w:rPr>
          <w:rFonts w:ascii="Arial" w:hAnsi="Arial" w:cs="Arial"/>
          <w:i/>
          <w:iCs/>
          <w:sz w:val="24"/>
          <w:szCs w:val="24"/>
        </w:rPr>
        <w:t xml:space="preserve">Social Impact. </w:t>
      </w:r>
      <w:r w:rsidRPr="00730FDD">
        <w:rPr>
          <w:rFonts w:ascii="Arial" w:hAnsi="Arial" w:cs="Arial"/>
          <w:sz w:val="24"/>
          <w:szCs w:val="24"/>
        </w:rPr>
        <w:t xml:space="preserve">Available at: </w:t>
      </w:r>
      <w:hyperlink r:id="rId11" w:history="1">
        <w:r w:rsidRPr="00730FDD">
          <w:rPr>
            <w:rStyle w:val="Hyperlink"/>
            <w:rFonts w:ascii="Arial" w:hAnsi="Arial" w:cs="Arial"/>
            <w:sz w:val="24"/>
            <w:szCs w:val="24"/>
          </w:rPr>
          <w:t>Social | Travel with Purpose | Hilton ESG</w:t>
        </w:r>
      </w:hyperlink>
      <w:r w:rsidRPr="00730FDD">
        <w:rPr>
          <w:rFonts w:ascii="Arial" w:hAnsi="Arial" w:cs="Arial"/>
          <w:sz w:val="24"/>
          <w:szCs w:val="24"/>
        </w:rPr>
        <w:t xml:space="preserve"> (Accessed: 21 May 2024). </w:t>
      </w:r>
    </w:p>
    <w:p w14:paraId="2011FA80" w14:textId="3C97B173" w:rsidR="003B0A66" w:rsidRPr="00AE01C3" w:rsidRDefault="003B0A66" w:rsidP="00017152">
      <w:pPr>
        <w:spacing w:line="480" w:lineRule="auto"/>
        <w:jc w:val="both"/>
        <w:rPr>
          <w:rFonts w:ascii="Arial" w:hAnsi="Arial" w:cs="Arial"/>
          <w:sz w:val="24"/>
          <w:szCs w:val="24"/>
        </w:rPr>
      </w:pPr>
      <w:r w:rsidRPr="00BF41BB">
        <w:rPr>
          <w:rFonts w:ascii="Arial" w:hAnsi="Arial" w:cs="Arial"/>
          <w:sz w:val="24"/>
          <w:szCs w:val="24"/>
        </w:rPr>
        <w:t xml:space="preserve">Hilton (2023) </w:t>
      </w:r>
      <w:r w:rsidRPr="00BF41BB">
        <w:rPr>
          <w:rFonts w:ascii="Arial" w:hAnsi="Arial" w:cs="Arial"/>
          <w:i/>
          <w:iCs/>
          <w:sz w:val="24"/>
          <w:szCs w:val="24"/>
        </w:rPr>
        <w:t xml:space="preserve">Our Progress. </w:t>
      </w:r>
      <w:r w:rsidRPr="00BF41BB">
        <w:rPr>
          <w:rFonts w:ascii="Arial" w:hAnsi="Arial" w:cs="Arial"/>
          <w:sz w:val="24"/>
          <w:szCs w:val="24"/>
        </w:rPr>
        <w:t xml:space="preserve">Available at: </w:t>
      </w:r>
      <w:hyperlink r:id="rId12" w:history="1">
        <w:r w:rsidRPr="00BF41BB">
          <w:rPr>
            <w:rStyle w:val="Hyperlink"/>
            <w:rFonts w:ascii="Arial" w:hAnsi="Arial" w:cs="Arial"/>
            <w:sz w:val="24"/>
            <w:szCs w:val="24"/>
          </w:rPr>
          <w:t>Our Progress | Travel with Purpose | Hilton ESG</w:t>
        </w:r>
      </w:hyperlink>
      <w:r w:rsidRPr="00BF41BB">
        <w:rPr>
          <w:rFonts w:ascii="Arial" w:hAnsi="Arial" w:cs="Arial"/>
          <w:sz w:val="24"/>
          <w:szCs w:val="24"/>
        </w:rPr>
        <w:t xml:space="preserve"> (Accessed: 22 May 2024). </w:t>
      </w:r>
    </w:p>
    <w:p w14:paraId="0EB64AEF" w14:textId="77777777" w:rsidR="00115F65" w:rsidRDefault="00C90006" w:rsidP="00017152">
      <w:pPr>
        <w:spacing w:line="480" w:lineRule="auto"/>
        <w:jc w:val="both"/>
        <w:rPr>
          <w:rFonts w:ascii="Arial" w:hAnsi="Arial" w:cs="Arial"/>
          <w:sz w:val="24"/>
          <w:szCs w:val="24"/>
        </w:rPr>
      </w:pPr>
      <w:r w:rsidRPr="00C90006">
        <w:rPr>
          <w:rFonts w:ascii="Arial" w:hAnsi="Arial" w:cs="Arial"/>
          <w:sz w:val="24"/>
          <w:szCs w:val="24"/>
        </w:rPr>
        <w:t xml:space="preserve">Hilton (2024) </w:t>
      </w:r>
      <w:r w:rsidRPr="00C90006">
        <w:rPr>
          <w:rFonts w:ascii="Arial" w:hAnsi="Arial" w:cs="Arial"/>
          <w:i/>
          <w:iCs/>
          <w:sz w:val="24"/>
          <w:szCs w:val="24"/>
        </w:rPr>
        <w:t xml:space="preserve">Company Management. </w:t>
      </w:r>
      <w:r w:rsidR="00600467" w:rsidRPr="00C90006">
        <w:rPr>
          <w:rFonts w:ascii="Arial" w:hAnsi="Arial" w:cs="Arial"/>
          <w:sz w:val="24"/>
          <w:szCs w:val="24"/>
        </w:rPr>
        <w:t xml:space="preserve">Available at: </w:t>
      </w:r>
      <w:hyperlink r:id="rId13" w:history="1">
        <w:r w:rsidR="00600467" w:rsidRPr="00C90006">
          <w:rPr>
            <w:rStyle w:val="Hyperlink"/>
            <w:rFonts w:ascii="Arial" w:hAnsi="Arial" w:cs="Arial"/>
            <w:sz w:val="24"/>
            <w:szCs w:val="24"/>
          </w:rPr>
          <w:t>Hilton – Management</w:t>
        </w:r>
      </w:hyperlink>
      <w:r w:rsidR="00600467" w:rsidRPr="00C90006">
        <w:rPr>
          <w:rFonts w:ascii="Arial" w:hAnsi="Arial" w:cs="Arial"/>
          <w:sz w:val="24"/>
          <w:szCs w:val="24"/>
        </w:rPr>
        <w:t xml:space="preserve"> (Accessed: 20 May 2024). </w:t>
      </w:r>
    </w:p>
    <w:p w14:paraId="02657E95" w14:textId="77777777" w:rsidR="00115F65" w:rsidRPr="00115F65" w:rsidRDefault="00115F65" w:rsidP="00017152">
      <w:pPr>
        <w:spacing w:line="480" w:lineRule="auto"/>
        <w:jc w:val="both"/>
        <w:rPr>
          <w:rFonts w:ascii="Arial" w:hAnsi="Arial" w:cs="Arial"/>
          <w:sz w:val="24"/>
          <w:szCs w:val="24"/>
        </w:rPr>
      </w:pPr>
      <w:r w:rsidRPr="00115F65">
        <w:rPr>
          <w:rFonts w:ascii="Arial" w:hAnsi="Arial" w:cs="Arial"/>
          <w:sz w:val="24"/>
          <w:szCs w:val="24"/>
        </w:rPr>
        <w:t xml:space="preserve">Hilton Annual Report (2021) </w:t>
      </w:r>
      <w:r w:rsidRPr="00115F65">
        <w:rPr>
          <w:rFonts w:ascii="Arial" w:hAnsi="Arial" w:cs="Arial"/>
          <w:i/>
          <w:iCs/>
          <w:sz w:val="24"/>
          <w:szCs w:val="24"/>
        </w:rPr>
        <w:t xml:space="preserve">Culture. </w:t>
      </w:r>
      <w:r w:rsidRPr="00115F65">
        <w:rPr>
          <w:rFonts w:ascii="Arial" w:hAnsi="Arial" w:cs="Arial"/>
          <w:sz w:val="24"/>
          <w:szCs w:val="24"/>
        </w:rPr>
        <w:t xml:space="preserve">Available at: </w:t>
      </w:r>
      <w:hyperlink r:id="rId14" w:history="1">
        <w:r w:rsidRPr="00115F65">
          <w:rPr>
            <w:rStyle w:val="Hyperlink"/>
            <w:rFonts w:ascii="Arial" w:hAnsi="Arial" w:cs="Arial"/>
            <w:sz w:val="24"/>
            <w:szCs w:val="24"/>
          </w:rPr>
          <w:t>Culture | Hilton 2021 Annual Report (corporatereport.com)</w:t>
        </w:r>
      </w:hyperlink>
      <w:r w:rsidRPr="00115F65">
        <w:rPr>
          <w:rFonts w:ascii="Arial" w:hAnsi="Arial" w:cs="Arial"/>
          <w:sz w:val="24"/>
          <w:szCs w:val="24"/>
        </w:rPr>
        <w:t xml:space="preserve"> (Accessed: 21 May 2024). </w:t>
      </w:r>
    </w:p>
    <w:p w14:paraId="6CF546A2" w14:textId="3A61BF67" w:rsidR="00A87422" w:rsidRDefault="002212E5" w:rsidP="00017152">
      <w:pPr>
        <w:spacing w:line="480" w:lineRule="auto"/>
        <w:jc w:val="both"/>
        <w:rPr>
          <w:rFonts w:ascii="Arial" w:hAnsi="Arial" w:cs="Arial"/>
          <w:sz w:val="24"/>
          <w:szCs w:val="24"/>
        </w:rPr>
      </w:pPr>
      <w:r>
        <w:rPr>
          <w:rFonts w:ascii="Arial" w:hAnsi="Arial" w:cs="Arial"/>
          <w:sz w:val="24"/>
          <w:szCs w:val="24"/>
        </w:rPr>
        <w:t xml:space="preserve">Hilton History (2019) </w:t>
      </w:r>
      <w:r w:rsidR="00980D48">
        <w:rPr>
          <w:rFonts w:ascii="Arial" w:hAnsi="Arial" w:cs="Arial"/>
          <w:i/>
          <w:iCs/>
          <w:sz w:val="24"/>
          <w:szCs w:val="24"/>
        </w:rPr>
        <w:t xml:space="preserve">The Launch of Hilton’s Travel </w:t>
      </w:r>
      <w:proofErr w:type="gramStart"/>
      <w:r w:rsidR="00980D48">
        <w:rPr>
          <w:rFonts w:ascii="Arial" w:hAnsi="Arial" w:cs="Arial"/>
          <w:i/>
          <w:iCs/>
          <w:sz w:val="24"/>
          <w:szCs w:val="24"/>
        </w:rPr>
        <w:t>With</w:t>
      </w:r>
      <w:proofErr w:type="gramEnd"/>
      <w:r w:rsidR="00980D48">
        <w:rPr>
          <w:rFonts w:ascii="Arial" w:hAnsi="Arial" w:cs="Arial"/>
          <w:i/>
          <w:iCs/>
          <w:sz w:val="24"/>
          <w:szCs w:val="24"/>
        </w:rPr>
        <w:t xml:space="preserve"> Purpose </w:t>
      </w:r>
      <w:r w:rsidR="00451409">
        <w:rPr>
          <w:rFonts w:ascii="Arial" w:hAnsi="Arial" w:cs="Arial"/>
          <w:i/>
          <w:iCs/>
          <w:sz w:val="24"/>
          <w:szCs w:val="24"/>
        </w:rPr>
        <w:t xml:space="preserve">2030 Goals. </w:t>
      </w:r>
      <w:r w:rsidR="00451409">
        <w:rPr>
          <w:rFonts w:ascii="Arial" w:hAnsi="Arial" w:cs="Arial"/>
          <w:sz w:val="24"/>
          <w:szCs w:val="24"/>
        </w:rPr>
        <w:t xml:space="preserve">Available at: </w:t>
      </w:r>
      <w:hyperlink r:id="rId15" w:history="1">
        <w:r w:rsidR="00451409" w:rsidRPr="00451409">
          <w:rPr>
            <w:rStyle w:val="Hyperlink"/>
            <w:rFonts w:ascii="Arial" w:hAnsi="Arial" w:cs="Arial"/>
            <w:sz w:val="24"/>
            <w:szCs w:val="24"/>
          </w:rPr>
          <w:t>The Launch of Hilton’s Travel with Purpose 2030 Goals | Stories From Hilton</w:t>
        </w:r>
      </w:hyperlink>
      <w:r w:rsidR="00451409" w:rsidRPr="00451409">
        <w:rPr>
          <w:rFonts w:ascii="Arial" w:hAnsi="Arial" w:cs="Arial"/>
          <w:sz w:val="24"/>
          <w:szCs w:val="24"/>
        </w:rPr>
        <w:t xml:space="preserve"> (Accessed: 21 May 2024)</w:t>
      </w:r>
      <w:r w:rsidR="00D3792D">
        <w:rPr>
          <w:rFonts w:ascii="Arial" w:hAnsi="Arial" w:cs="Arial"/>
          <w:sz w:val="24"/>
          <w:szCs w:val="24"/>
        </w:rPr>
        <w:t xml:space="preserve">. </w:t>
      </w:r>
    </w:p>
    <w:p w14:paraId="1975D25F" w14:textId="34982616" w:rsidR="00F60D86" w:rsidRDefault="00D3792D" w:rsidP="00017152">
      <w:pPr>
        <w:spacing w:line="480" w:lineRule="auto"/>
        <w:jc w:val="both"/>
        <w:rPr>
          <w:rFonts w:ascii="Arial" w:hAnsi="Arial" w:cs="Arial"/>
          <w:sz w:val="24"/>
          <w:szCs w:val="24"/>
        </w:rPr>
      </w:pPr>
      <w:r>
        <w:rPr>
          <w:rFonts w:ascii="Arial" w:hAnsi="Arial" w:cs="Arial"/>
          <w:sz w:val="24"/>
          <w:szCs w:val="24"/>
        </w:rPr>
        <w:t>Hospitality (</w:t>
      </w:r>
      <w:r w:rsidR="00346819">
        <w:rPr>
          <w:rFonts w:ascii="Arial" w:hAnsi="Arial" w:cs="Arial"/>
          <w:sz w:val="24"/>
          <w:szCs w:val="24"/>
        </w:rPr>
        <w:t xml:space="preserve">2023) </w:t>
      </w:r>
      <w:r w:rsidR="00EE57EC">
        <w:rPr>
          <w:rFonts w:ascii="Arial" w:hAnsi="Arial" w:cs="Arial"/>
          <w:i/>
          <w:iCs/>
          <w:sz w:val="24"/>
          <w:szCs w:val="24"/>
        </w:rPr>
        <w:t xml:space="preserve">Hilton. </w:t>
      </w:r>
      <w:r w:rsidR="00EE57EC">
        <w:rPr>
          <w:rFonts w:ascii="Arial" w:hAnsi="Arial" w:cs="Arial"/>
          <w:sz w:val="24"/>
          <w:szCs w:val="24"/>
        </w:rPr>
        <w:t xml:space="preserve">Available at: </w:t>
      </w:r>
      <w:hyperlink r:id="rId16" w:history="1">
        <w:r w:rsidR="00EE57EC" w:rsidRPr="00EE57EC">
          <w:rPr>
            <w:rStyle w:val="Hyperlink"/>
            <w:rFonts w:ascii="Arial" w:hAnsi="Arial" w:cs="Arial"/>
            <w:sz w:val="24"/>
            <w:szCs w:val="24"/>
          </w:rPr>
          <w:t>Hilton Travel with Purpose 2030 Goals - English | Hospitality ON (hospitality-on.com)</w:t>
        </w:r>
      </w:hyperlink>
      <w:r w:rsidR="00EE57EC" w:rsidRPr="00EE57EC">
        <w:rPr>
          <w:rFonts w:ascii="Arial" w:hAnsi="Arial" w:cs="Arial"/>
          <w:sz w:val="24"/>
          <w:szCs w:val="24"/>
        </w:rPr>
        <w:t xml:space="preserve"> (Accessed: 23 May 2024</w:t>
      </w:r>
      <w:r w:rsidR="00906EE3">
        <w:rPr>
          <w:rFonts w:ascii="Arial" w:hAnsi="Arial" w:cs="Arial"/>
          <w:sz w:val="24"/>
          <w:szCs w:val="24"/>
        </w:rPr>
        <w:t>).</w:t>
      </w:r>
    </w:p>
    <w:p w14:paraId="4AD6148C" w14:textId="505316AB" w:rsidR="00906EE3" w:rsidRPr="00906EE3" w:rsidRDefault="00906EE3" w:rsidP="00017152">
      <w:pPr>
        <w:spacing w:line="480" w:lineRule="auto"/>
        <w:jc w:val="both"/>
      </w:pPr>
      <w:proofErr w:type="spellStart"/>
      <w:r>
        <w:rPr>
          <w:rFonts w:ascii="Arial" w:hAnsi="Arial" w:cs="Arial"/>
          <w:sz w:val="24"/>
          <w:szCs w:val="24"/>
        </w:rPr>
        <w:lastRenderedPageBreak/>
        <w:t>Hospitalitynet</w:t>
      </w:r>
      <w:proofErr w:type="spellEnd"/>
      <w:r>
        <w:rPr>
          <w:rFonts w:ascii="Arial" w:hAnsi="Arial" w:cs="Arial"/>
          <w:sz w:val="24"/>
          <w:szCs w:val="24"/>
        </w:rPr>
        <w:t xml:space="preserve"> (2022) </w:t>
      </w:r>
      <w:r>
        <w:rPr>
          <w:rFonts w:ascii="Arial" w:hAnsi="Arial" w:cs="Arial"/>
          <w:i/>
          <w:iCs/>
          <w:sz w:val="24"/>
          <w:szCs w:val="24"/>
        </w:rPr>
        <w:t xml:space="preserve">Hilton Enhances ESG Targets to Drive Climate Action </w:t>
      </w:r>
      <w:proofErr w:type="gramStart"/>
      <w:r>
        <w:rPr>
          <w:rFonts w:ascii="Arial" w:hAnsi="Arial" w:cs="Arial"/>
          <w:i/>
          <w:iCs/>
          <w:sz w:val="24"/>
          <w:szCs w:val="24"/>
        </w:rPr>
        <w:t>And</w:t>
      </w:r>
      <w:proofErr w:type="gramEnd"/>
      <w:r>
        <w:rPr>
          <w:rFonts w:ascii="Arial" w:hAnsi="Arial" w:cs="Arial"/>
          <w:i/>
          <w:iCs/>
          <w:sz w:val="24"/>
          <w:szCs w:val="24"/>
        </w:rPr>
        <w:t xml:space="preserve"> Social Impact. </w:t>
      </w:r>
      <w:r>
        <w:rPr>
          <w:rFonts w:ascii="Arial" w:hAnsi="Arial" w:cs="Arial"/>
          <w:sz w:val="24"/>
          <w:szCs w:val="24"/>
        </w:rPr>
        <w:t xml:space="preserve">Available at: </w:t>
      </w:r>
      <w:hyperlink r:id="rId17" w:history="1">
        <w:r w:rsidRPr="00906EE3">
          <w:rPr>
            <w:rStyle w:val="Hyperlink"/>
            <w:rFonts w:ascii="Arial" w:hAnsi="Arial" w:cs="Arial"/>
            <w:sz w:val="24"/>
            <w:szCs w:val="24"/>
          </w:rPr>
          <w:t>Hilton Enhances ESG Targets to Drive Climate Action and Social Impact (hospitalitynet.org)</w:t>
        </w:r>
      </w:hyperlink>
      <w:r w:rsidRPr="00906EE3">
        <w:rPr>
          <w:rFonts w:ascii="Arial" w:hAnsi="Arial" w:cs="Arial"/>
          <w:sz w:val="24"/>
          <w:szCs w:val="24"/>
        </w:rPr>
        <w:t xml:space="preserve"> (Accessed: 24 May 2024).</w:t>
      </w:r>
      <w:r>
        <w:t xml:space="preserve"> </w:t>
      </w:r>
    </w:p>
    <w:p w14:paraId="52253825" w14:textId="577F0152" w:rsidR="00A87422" w:rsidRPr="004F6611" w:rsidRDefault="00A87422" w:rsidP="00017152">
      <w:pPr>
        <w:spacing w:line="480" w:lineRule="auto"/>
        <w:jc w:val="both"/>
        <w:rPr>
          <w:rFonts w:ascii="Arial" w:hAnsi="Arial" w:cs="Arial"/>
          <w:sz w:val="24"/>
          <w:szCs w:val="24"/>
        </w:rPr>
      </w:pPr>
      <w:proofErr w:type="spellStart"/>
      <w:r>
        <w:rPr>
          <w:rFonts w:ascii="Arial" w:hAnsi="Arial" w:cs="Arial"/>
          <w:sz w:val="24"/>
          <w:szCs w:val="24"/>
        </w:rPr>
        <w:t>Lambrano</w:t>
      </w:r>
      <w:proofErr w:type="spellEnd"/>
      <w:r>
        <w:rPr>
          <w:rFonts w:ascii="Arial" w:hAnsi="Arial" w:cs="Arial"/>
          <w:sz w:val="24"/>
          <w:szCs w:val="24"/>
        </w:rPr>
        <w:t xml:space="preserve">, L (2020) </w:t>
      </w:r>
      <w:r w:rsidR="00D57E73">
        <w:rPr>
          <w:rFonts w:ascii="Arial" w:hAnsi="Arial" w:cs="Arial"/>
          <w:i/>
          <w:iCs/>
          <w:sz w:val="24"/>
          <w:szCs w:val="24"/>
        </w:rPr>
        <w:t xml:space="preserve">A Brief History of the Corporate Culture Transformation at Hilton. </w:t>
      </w:r>
      <w:r w:rsidR="00D57E73">
        <w:rPr>
          <w:rFonts w:ascii="Arial" w:hAnsi="Arial" w:cs="Arial"/>
          <w:sz w:val="24"/>
          <w:szCs w:val="24"/>
        </w:rPr>
        <w:t xml:space="preserve">Available at: </w:t>
      </w:r>
      <w:hyperlink r:id="rId18" w:history="1">
        <w:r w:rsidR="009447B6" w:rsidRPr="009447B6">
          <w:rPr>
            <w:rStyle w:val="Hyperlink"/>
            <w:rFonts w:ascii="Arial" w:hAnsi="Arial" w:cs="Arial"/>
            <w:sz w:val="24"/>
            <w:szCs w:val="24"/>
          </w:rPr>
          <w:t>A Brief History of the Corporate Culture Transformation at Hilton (linkedin.com)</w:t>
        </w:r>
      </w:hyperlink>
      <w:r w:rsidR="009447B6" w:rsidRPr="009447B6">
        <w:rPr>
          <w:rFonts w:ascii="Arial" w:hAnsi="Arial" w:cs="Arial"/>
          <w:sz w:val="24"/>
          <w:szCs w:val="24"/>
        </w:rPr>
        <w:t xml:space="preserve"> (Accessed: 22 May 2024).</w:t>
      </w:r>
      <w:r w:rsidR="009447B6">
        <w:t xml:space="preserve"> </w:t>
      </w:r>
    </w:p>
    <w:p w14:paraId="0D3A687E" w14:textId="7A4B90A2" w:rsidR="00D34AB3" w:rsidRDefault="00BC0A78" w:rsidP="00017152">
      <w:pPr>
        <w:spacing w:line="480" w:lineRule="auto"/>
        <w:jc w:val="both"/>
        <w:rPr>
          <w:rFonts w:ascii="Arial" w:hAnsi="Arial" w:cs="Arial"/>
          <w:sz w:val="24"/>
          <w:szCs w:val="24"/>
        </w:rPr>
      </w:pPr>
      <w:proofErr w:type="spellStart"/>
      <w:r w:rsidRPr="00BC0A78">
        <w:rPr>
          <w:rFonts w:ascii="Arial" w:hAnsi="Arial" w:cs="Arial"/>
          <w:sz w:val="24"/>
          <w:szCs w:val="24"/>
        </w:rPr>
        <w:t>Organimi</w:t>
      </w:r>
      <w:proofErr w:type="spellEnd"/>
      <w:r w:rsidRPr="00BC0A78">
        <w:rPr>
          <w:rFonts w:ascii="Arial" w:hAnsi="Arial" w:cs="Arial"/>
          <w:sz w:val="24"/>
          <w:szCs w:val="24"/>
        </w:rPr>
        <w:t xml:space="preserve"> (2024) </w:t>
      </w:r>
      <w:r w:rsidRPr="00BC0A78">
        <w:rPr>
          <w:rFonts w:ascii="Arial" w:hAnsi="Arial" w:cs="Arial"/>
          <w:i/>
          <w:iCs/>
          <w:sz w:val="24"/>
          <w:szCs w:val="24"/>
        </w:rPr>
        <w:t xml:space="preserve">Hilton’s Organisational Structure. </w:t>
      </w:r>
      <w:r w:rsidR="00D34AB3" w:rsidRPr="00BC0A78">
        <w:rPr>
          <w:rFonts w:ascii="Arial" w:hAnsi="Arial" w:cs="Arial"/>
          <w:sz w:val="24"/>
          <w:szCs w:val="24"/>
        </w:rPr>
        <w:t xml:space="preserve">Available at: </w:t>
      </w:r>
      <w:hyperlink r:id="rId19" w:history="1">
        <w:r w:rsidR="00D34AB3" w:rsidRPr="00BC0A78">
          <w:rPr>
            <w:rStyle w:val="Hyperlink"/>
            <w:rFonts w:ascii="Arial" w:hAnsi="Arial" w:cs="Arial"/>
            <w:sz w:val="24"/>
            <w:szCs w:val="24"/>
          </w:rPr>
          <w:t xml:space="preserve">Hilton's Organizational Structure [Interactive Chart] | </w:t>
        </w:r>
        <w:proofErr w:type="spellStart"/>
        <w:r w:rsidR="00D34AB3" w:rsidRPr="00BC0A78">
          <w:rPr>
            <w:rStyle w:val="Hyperlink"/>
            <w:rFonts w:ascii="Arial" w:hAnsi="Arial" w:cs="Arial"/>
            <w:sz w:val="24"/>
            <w:szCs w:val="24"/>
          </w:rPr>
          <w:t>Organimi</w:t>
        </w:r>
        <w:proofErr w:type="spellEnd"/>
      </w:hyperlink>
      <w:r w:rsidR="00D34AB3" w:rsidRPr="00BC0A78">
        <w:rPr>
          <w:rFonts w:ascii="Arial" w:hAnsi="Arial" w:cs="Arial"/>
          <w:sz w:val="24"/>
          <w:szCs w:val="24"/>
        </w:rPr>
        <w:t xml:space="preserve"> (Accessed: 20 May 2024). </w:t>
      </w:r>
    </w:p>
    <w:p w14:paraId="1720F1D2" w14:textId="6CE00D28" w:rsidR="00395E3E" w:rsidRDefault="007670CB" w:rsidP="00017152">
      <w:pPr>
        <w:spacing w:line="480" w:lineRule="auto"/>
        <w:jc w:val="both"/>
        <w:rPr>
          <w:rFonts w:ascii="Arial" w:hAnsi="Arial" w:cs="Arial"/>
          <w:sz w:val="24"/>
          <w:szCs w:val="24"/>
        </w:rPr>
      </w:pPr>
      <w:r>
        <w:rPr>
          <w:rFonts w:ascii="Arial" w:hAnsi="Arial" w:cs="Arial"/>
          <w:sz w:val="24"/>
          <w:szCs w:val="24"/>
        </w:rPr>
        <w:t xml:space="preserve">Pratap, A (2017). </w:t>
      </w:r>
      <w:r>
        <w:rPr>
          <w:rFonts w:ascii="Arial" w:hAnsi="Arial" w:cs="Arial"/>
          <w:i/>
          <w:iCs/>
          <w:sz w:val="24"/>
          <w:szCs w:val="24"/>
        </w:rPr>
        <w:t xml:space="preserve">Mission and Vision of Hilton Worldwide: An Analysis. </w:t>
      </w:r>
      <w:r>
        <w:rPr>
          <w:rFonts w:ascii="Arial" w:hAnsi="Arial" w:cs="Arial"/>
          <w:sz w:val="24"/>
          <w:szCs w:val="24"/>
        </w:rPr>
        <w:t xml:space="preserve">Available at: </w:t>
      </w:r>
      <w:hyperlink r:id="rId20" w:history="1">
        <w:r w:rsidRPr="00DC5C08">
          <w:rPr>
            <w:rStyle w:val="Hyperlink"/>
            <w:rFonts w:ascii="Arial" w:hAnsi="Arial" w:cs="Arial"/>
            <w:sz w:val="24"/>
            <w:szCs w:val="24"/>
          </w:rPr>
          <w:t>https://cheshnotes.com/mission-and-vision-of-hilton-worldwide-an-analysis/</w:t>
        </w:r>
      </w:hyperlink>
      <w:r>
        <w:rPr>
          <w:rFonts w:ascii="Arial" w:hAnsi="Arial" w:cs="Arial"/>
          <w:sz w:val="24"/>
          <w:szCs w:val="24"/>
        </w:rPr>
        <w:t xml:space="preserve"> (Accessed: 21 May 2024).</w:t>
      </w:r>
    </w:p>
    <w:p w14:paraId="5A01A7BB" w14:textId="2F4DE440" w:rsidR="001D46D7" w:rsidRPr="00826BD5" w:rsidRDefault="001D46D7" w:rsidP="00017152">
      <w:pPr>
        <w:spacing w:line="480" w:lineRule="auto"/>
        <w:jc w:val="both"/>
        <w:rPr>
          <w:rFonts w:ascii="Arial" w:hAnsi="Arial" w:cs="Arial"/>
          <w:sz w:val="24"/>
          <w:szCs w:val="24"/>
        </w:rPr>
      </w:pPr>
      <w:r>
        <w:rPr>
          <w:rFonts w:ascii="Arial" w:hAnsi="Arial" w:cs="Arial"/>
          <w:sz w:val="24"/>
          <w:szCs w:val="24"/>
        </w:rPr>
        <w:t xml:space="preserve">Sanchez, L (2019) </w:t>
      </w:r>
      <w:r w:rsidR="00826BD5">
        <w:rPr>
          <w:rFonts w:ascii="Arial" w:hAnsi="Arial" w:cs="Arial"/>
          <w:i/>
          <w:iCs/>
          <w:sz w:val="24"/>
          <w:szCs w:val="24"/>
        </w:rPr>
        <w:t xml:space="preserve">How Hilton’s Growth Strategy Is Delivering Strong Results. </w:t>
      </w:r>
      <w:r w:rsidR="00826BD5">
        <w:rPr>
          <w:rFonts w:ascii="Arial" w:hAnsi="Arial" w:cs="Arial"/>
          <w:sz w:val="24"/>
          <w:szCs w:val="24"/>
        </w:rPr>
        <w:t xml:space="preserve">Available at: </w:t>
      </w:r>
      <w:hyperlink r:id="rId21" w:anchor=":~:text=The%20core%20of%20Hilton%27s%20growth%20strategy%20has%20been,hotel%20properties%20went%20to%20Park%20Hotels%20%26%20Resorts." w:history="1">
        <w:r w:rsidR="00826BD5" w:rsidRPr="00826BD5">
          <w:rPr>
            <w:rStyle w:val="Hyperlink"/>
            <w:rFonts w:ascii="Arial" w:hAnsi="Arial" w:cs="Arial"/>
            <w:sz w:val="24"/>
            <w:szCs w:val="24"/>
          </w:rPr>
          <w:t>How Hilton's Growth Strategy Is Delivering Strong Results | The Motley Fool</w:t>
        </w:r>
      </w:hyperlink>
      <w:r w:rsidR="00826BD5" w:rsidRPr="00826BD5">
        <w:rPr>
          <w:rFonts w:ascii="Arial" w:hAnsi="Arial" w:cs="Arial"/>
          <w:sz w:val="24"/>
          <w:szCs w:val="24"/>
        </w:rPr>
        <w:t xml:space="preserve"> (Accessed: 24 May 2024).</w:t>
      </w:r>
      <w:r w:rsidR="00826BD5">
        <w:t xml:space="preserve"> </w:t>
      </w:r>
    </w:p>
    <w:p w14:paraId="16BD92FB" w14:textId="5B2FFE7F" w:rsidR="003A52BA" w:rsidRDefault="00571C84" w:rsidP="00017152">
      <w:pPr>
        <w:spacing w:line="480" w:lineRule="auto"/>
        <w:jc w:val="both"/>
        <w:rPr>
          <w:rFonts w:ascii="Arial" w:hAnsi="Arial" w:cs="Arial"/>
          <w:sz w:val="24"/>
          <w:szCs w:val="24"/>
        </w:rPr>
      </w:pPr>
      <w:r w:rsidRPr="00E17F31">
        <w:rPr>
          <w:rFonts w:ascii="Arial" w:hAnsi="Arial" w:cs="Arial"/>
          <w:sz w:val="24"/>
          <w:szCs w:val="24"/>
        </w:rPr>
        <w:t xml:space="preserve">Sorbello, A (2020) </w:t>
      </w:r>
      <w:r w:rsidR="00E17F31" w:rsidRPr="00E17F31">
        <w:rPr>
          <w:rFonts w:ascii="Arial" w:hAnsi="Arial" w:cs="Arial"/>
          <w:i/>
          <w:iCs/>
          <w:sz w:val="24"/>
          <w:szCs w:val="24"/>
        </w:rPr>
        <w:t xml:space="preserve">Hilton Mission Statement, Vision Statement Analysis, and Core Values. </w:t>
      </w:r>
      <w:r w:rsidR="007C6168" w:rsidRPr="00E17F31">
        <w:rPr>
          <w:rFonts w:ascii="Arial" w:hAnsi="Arial" w:cs="Arial"/>
          <w:sz w:val="24"/>
          <w:szCs w:val="24"/>
        </w:rPr>
        <w:t xml:space="preserve">Available at: </w:t>
      </w:r>
      <w:hyperlink r:id="rId22" w:history="1">
        <w:r w:rsidR="007C6168" w:rsidRPr="00E17F31">
          <w:rPr>
            <w:rStyle w:val="Hyperlink"/>
            <w:rFonts w:ascii="Arial" w:hAnsi="Arial" w:cs="Arial"/>
            <w:sz w:val="24"/>
            <w:szCs w:val="24"/>
          </w:rPr>
          <w:t xml:space="preserve">Hilton Mission Statement, Vision Statement Analysis, and Core Values - </w:t>
        </w:r>
        <w:proofErr w:type="spellStart"/>
        <w:r w:rsidR="007C6168" w:rsidRPr="00E17F31">
          <w:rPr>
            <w:rStyle w:val="Hyperlink"/>
            <w:rFonts w:ascii="Arial" w:hAnsi="Arial" w:cs="Arial"/>
            <w:sz w:val="24"/>
            <w:szCs w:val="24"/>
          </w:rPr>
          <w:t>AstroGrowth</w:t>
        </w:r>
        <w:proofErr w:type="spellEnd"/>
      </w:hyperlink>
      <w:r w:rsidR="007C6168" w:rsidRPr="00E17F31">
        <w:rPr>
          <w:rFonts w:ascii="Arial" w:hAnsi="Arial" w:cs="Arial"/>
          <w:sz w:val="24"/>
          <w:szCs w:val="24"/>
        </w:rPr>
        <w:t xml:space="preserve"> (Accessed: 20 May 2024). </w:t>
      </w:r>
    </w:p>
    <w:p w14:paraId="32C66D5E" w14:textId="66B7D200" w:rsidR="003A52BA" w:rsidRDefault="003A52BA" w:rsidP="00017152">
      <w:pPr>
        <w:spacing w:line="480" w:lineRule="auto"/>
        <w:jc w:val="both"/>
        <w:rPr>
          <w:rFonts w:ascii="Arial" w:hAnsi="Arial" w:cs="Arial"/>
          <w:sz w:val="24"/>
          <w:szCs w:val="24"/>
        </w:rPr>
      </w:pPr>
      <w:r>
        <w:rPr>
          <w:rFonts w:ascii="Arial" w:hAnsi="Arial" w:cs="Arial"/>
          <w:sz w:val="24"/>
          <w:szCs w:val="24"/>
        </w:rPr>
        <w:t xml:space="preserve">Stories From Hilton (2021) </w:t>
      </w:r>
      <w:r w:rsidRPr="003A52BA">
        <w:rPr>
          <w:rFonts w:ascii="Arial" w:hAnsi="Arial" w:cs="Arial"/>
          <w:i/>
          <w:iCs/>
          <w:sz w:val="24"/>
          <w:szCs w:val="24"/>
        </w:rPr>
        <w:t>Hilton CHRO Laura Fuentes Reflects on Hilton’s New Commitments to Advancing Diversity &amp; Inclusion in the Hospitality Industry.</w:t>
      </w:r>
      <w:r>
        <w:rPr>
          <w:rFonts w:ascii="Arial" w:hAnsi="Arial" w:cs="Arial"/>
          <w:sz w:val="24"/>
          <w:szCs w:val="24"/>
        </w:rPr>
        <w:t xml:space="preserve"> Available at: </w:t>
      </w:r>
      <w:hyperlink r:id="rId23" w:history="1">
        <w:r w:rsidRPr="003A52BA">
          <w:rPr>
            <w:rStyle w:val="Hyperlink"/>
            <w:rFonts w:ascii="Arial" w:hAnsi="Arial" w:cs="Arial"/>
            <w:sz w:val="24"/>
            <w:szCs w:val="24"/>
          </w:rPr>
          <w:t>Q&amp;A: Hilton New Diversity, Inclusion Commitments</w:t>
        </w:r>
      </w:hyperlink>
      <w:r w:rsidRPr="003A52BA">
        <w:rPr>
          <w:rFonts w:ascii="Arial" w:hAnsi="Arial" w:cs="Arial"/>
          <w:sz w:val="24"/>
          <w:szCs w:val="24"/>
        </w:rPr>
        <w:t xml:space="preserve"> (Accessed: 24 May 2024).</w:t>
      </w:r>
      <w:r>
        <w:t xml:space="preserve"> </w:t>
      </w:r>
    </w:p>
    <w:p w14:paraId="4B03330B" w14:textId="01BC6048" w:rsidR="00A93243" w:rsidRDefault="00641996" w:rsidP="00017152">
      <w:pPr>
        <w:spacing w:line="480" w:lineRule="auto"/>
        <w:jc w:val="both"/>
        <w:rPr>
          <w:rFonts w:ascii="Arial" w:hAnsi="Arial" w:cs="Arial"/>
          <w:sz w:val="24"/>
          <w:szCs w:val="24"/>
        </w:rPr>
      </w:pPr>
      <w:r>
        <w:rPr>
          <w:rFonts w:ascii="Arial" w:hAnsi="Arial" w:cs="Arial"/>
          <w:sz w:val="24"/>
          <w:szCs w:val="24"/>
        </w:rPr>
        <w:t>Stories From Hilton (202</w:t>
      </w:r>
      <w:r w:rsidR="008E1145">
        <w:rPr>
          <w:rFonts w:ascii="Arial" w:hAnsi="Arial" w:cs="Arial"/>
          <w:sz w:val="24"/>
          <w:szCs w:val="24"/>
        </w:rPr>
        <w:t xml:space="preserve">1) </w:t>
      </w:r>
      <w:r w:rsidR="008C6A9E">
        <w:rPr>
          <w:rFonts w:ascii="Arial" w:hAnsi="Arial" w:cs="Arial"/>
          <w:i/>
          <w:iCs/>
          <w:sz w:val="24"/>
          <w:szCs w:val="24"/>
        </w:rPr>
        <w:t xml:space="preserve">Hilton Releases 2020 ESG Report, Reinforcing Commitment to Positive </w:t>
      </w:r>
      <w:r w:rsidR="008C6A9E" w:rsidRPr="008C6A9E">
        <w:rPr>
          <w:rFonts w:ascii="Arial" w:hAnsi="Arial" w:cs="Arial"/>
          <w:i/>
          <w:iCs/>
          <w:sz w:val="24"/>
          <w:szCs w:val="24"/>
        </w:rPr>
        <w:t xml:space="preserve">Global Impact. </w:t>
      </w:r>
      <w:r w:rsidR="008E1145" w:rsidRPr="008C6A9E">
        <w:rPr>
          <w:rFonts w:ascii="Arial" w:hAnsi="Arial" w:cs="Arial"/>
          <w:sz w:val="24"/>
          <w:szCs w:val="24"/>
        </w:rPr>
        <w:t xml:space="preserve">Available at: </w:t>
      </w:r>
      <w:hyperlink r:id="rId24" w:history="1">
        <w:r w:rsidR="008E1145" w:rsidRPr="008C6A9E">
          <w:rPr>
            <w:rStyle w:val="Hyperlink"/>
            <w:rFonts w:ascii="Arial" w:hAnsi="Arial" w:cs="Arial"/>
            <w:sz w:val="24"/>
            <w:szCs w:val="24"/>
          </w:rPr>
          <w:t>Hilton Report Highlights Positive Global Impact</w:t>
        </w:r>
      </w:hyperlink>
      <w:r w:rsidR="008E1145" w:rsidRPr="008C6A9E">
        <w:rPr>
          <w:rFonts w:ascii="Arial" w:hAnsi="Arial" w:cs="Arial"/>
          <w:sz w:val="24"/>
          <w:szCs w:val="24"/>
        </w:rPr>
        <w:t xml:space="preserve"> (Accessed: 24 May 2024)</w:t>
      </w:r>
      <w:r w:rsidR="00A93243">
        <w:rPr>
          <w:rFonts w:ascii="Arial" w:hAnsi="Arial" w:cs="Arial"/>
          <w:sz w:val="24"/>
          <w:szCs w:val="24"/>
        </w:rPr>
        <w:t>.</w:t>
      </w:r>
    </w:p>
    <w:p w14:paraId="5BE901A2" w14:textId="34EB1BCA" w:rsidR="00A93243" w:rsidRDefault="00A93243" w:rsidP="00017152">
      <w:pPr>
        <w:spacing w:line="480" w:lineRule="auto"/>
        <w:jc w:val="both"/>
      </w:pPr>
      <w:r>
        <w:rPr>
          <w:rFonts w:ascii="Arial" w:hAnsi="Arial" w:cs="Arial"/>
          <w:sz w:val="24"/>
          <w:szCs w:val="24"/>
        </w:rPr>
        <w:lastRenderedPageBreak/>
        <w:t xml:space="preserve">Stories From Hilton (2022) </w:t>
      </w:r>
      <w:r>
        <w:rPr>
          <w:rFonts w:ascii="Arial" w:hAnsi="Arial" w:cs="Arial"/>
          <w:i/>
          <w:iCs/>
          <w:sz w:val="24"/>
          <w:szCs w:val="24"/>
        </w:rPr>
        <w:t xml:space="preserve">Hilton Enhances ESG Targets to Drive Climate Action and Social Impact. </w:t>
      </w:r>
      <w:r w:rsidR="0065377A">
        <w:rPr>
          <w:rFonts w:ascii="Arial" w:hAnsi="Arial" w:cs="Arial"/>
          <w:sz w:val="24"/>
          <w:szCs w:val="24"/>
        </w:rPr>
        <w:t>Available at</w:t>
      </w:r>
      <w:r w:rsidR="0065377A" w:rsidRPr="0065377A">
        <w:rPr>
          <w:rFonts w:ascii="Arial" w:hAnsi="Arial" w:cs="Arial"/>
          <w:sz w:val="24"/>
          <w:szCs w:val="24"/>
        </w:rPr>
        <w:t xml:space="preserve">: </w:t>
      </w:r>
      <w:hyperlink r:id="rId25" w:history="1">
        <w:r w:rsidR="0065377A" w:rsidRPr="0065377A">
          <w:rPr>
            <w:rStyle w:val="Hyperlink"/>
            <w:rFonts w:ascii="Arial" w:hAnsi="Arial" w:cs="Arial"/>
            <w:sz w:val="24"/>
            <w:szCs w:val="24"/>
          </w:rPr>
          <w:t>Hilton Enhances ESG Targets to Drive Climate Action and Social Impact</w:t>
        </w:r>
      </w:hyperlink>
      <w:r w:rsidR="0065377A" w:rsidRPr="0065377A">
        <w:rPr>
          <w:rFonts w:ascii="Arial" w:hAnsi="Arial" w:cs="Arial"/>
          <w:sz w:val="24"/>
          <w:szCs w:val="24"/>
        </w:rPr>
        <w:t xml:space="preserve"> (Accessed: 24 May 2024).</w:t>
      </w:r>
      <w:r w:rsidR="0065377A">
        <w:t xml:space="preserve"> </w:t>
      </w:r>
    </w:p>
    <w:p w14:paraId="28C9AB2D" w14:textId="293F7408" w:rsidR="00B90847" w:rsidRPr="00F76149" w:rsidRDefault="00B90847" w:rsidP="00017152">
      <w:pPr>
        <w:spacing w:line="480" w:lineRule="auto"/>
        <w:jc w:val="both"/>
        <w:rPr>
          <w:rFonts w:ascii="Arial" w:hAnsi="Arial" w:cs="Arial"/>
          <w:sz w:val="24"/>
          <w:szCs w:val="24"/>
        </w:rPr>
      </w:pPr>
      <w:r w:rsidRPr="00F76149">
        <w:rPr>
          <w:rFonts w:ascii="Arial" w:hAnsi="Arial" w:cs="Arial"/>
          <w:sz w:val="24"/>
          <w:szCs w:val="24"/>
        </w:rPr>
        <w:t xml:space="preserve">Stories From Hilton (2024) </w:t>
      </w:r>
      <w:r w:rsidR="00F76149" w:rsidRPr="00F76149">
        <w:rPr>
          <w:rFonts w:ascii="Arial" w:hAnsi="Arial" w:cs="Arial"/>
          <w:i/>
          <w:iCs/>
          <w:sz w:val="24"/>
          <w:szCs w:val="24"/>
        </w:rPr>
        <w:t xml:space="preserve">About Hilton Hotel &amp; Resorts. </w:t>
      </w:r>
      <w:r w:rsidR="00F76149" w:rsidRPr="00F76149">
        <w:rPr>
          <w:rFonts w:ascii="Arial" w:hAnsi="Arial" w:cs="Arial"/>
          <w:sz w:val="24"/>
          <w:szCs w:val="24"/>
        </w:rPr>
        <w:t xml:space="preserve">Available at: </w:t>
      </w:r>
      <w:hyperlink r:id="rId26" w:history="1">
        <w:r w:rsidR="00F76149" w:rsidRPr="00F76149">
          <w:rPr>
            <w:rStyle w:val="Hyperlink"/>
            <w:rFonts w:ascii="Arial" w:hAnsi="Arial" w:cs="Arial"/>
            <w:sz w:val="24"/>
            <w:szCs w:val="24"/>
          </w:rPr>
          <w:t xml:space="preserve">Hilton Hotels &amp; Resorts Fact Sheet | Stories </w:t>
        </w:r>
        <w:proofErr w:type="gramStart"/>
        <w:r w:rsidR="00F76149" w:rsidRPr="00F76149">
          <w:rPr>
            <w:rStyle w:val="Hyperlink"/>
            <w:rFonts w:ascii="Arial" w:hAnsi="Arial" w:cs="Arial"/>
            <w:sz w:val="24"/>
            <w:szCs w:val="24"/>
          </w:rPr>
          <w:t>From</w:t>
        </w:r>
        <w:proofErr w:type="gramEnd"/>
        <w:r w:rsidR="00F76149" w:rsidRPr="00F76149">
          <w:rPr>
            <w:rStyle w:val="Hyperlink"/>
            <w:rFonts w:ascii="Arial" w:hAnsi="Arial" w:cs="Arial"/>
            <w:sz w:val="24"/>
            <w:szCs w:val="24"/>
          </w:rPr>
          <w:t xml:space="preserve"> Hilton</w:t>
        </w:r>
      </w:hyperlink>
      <w:r w:rsidR="00F76149" w:rsidRPr="00F76149">
        <w:rPr>
          <w:rFonts w:ascii="Arial" w:hAnsi="Arial" w:cs="Arial"/>
          <w:sz w:val="24"/>
          <w:szCs w:val="24"/>
        </w:rPr>
        <w:t xml:space="preserve"> (Accessed: 24 May 2024). </w:t>
      </w:r>
    </w:p>
    <w:p w14:paraId="1F2B985C" w14:textId="4827F0BB" w:rsidR="00A947E1" w:rsidRDefault="00A947E1" w:rsidP="00017152">
      <w:pPr>
        <w:spacing w:line="480" w:lineRule="auto"/>
        <w:jc w:val="both"/>
        <w:rPr>
          <w:rFonts w:ascii="Arial" w:hAnsi="Arial" w:cs="Arial"/>
          <w:sz w:val="24"/>
          <w:szCs w:val="24"/>
        </w:rPr>
      </w:pPr>
      <w:r w:rsidRPr="00A947E1">
        <w:rPr>
          <w:rFonts w:ascii="Arial" w:hAnsi="Arial" w:cs="Arial"/>
          <w:sz w:val="24"/>
          <w:szCs w:val="24"/>
        </w:rPr>
        <w:t xml:space="preserve">U.S Chamber of Commerce Foundation (2023) </w:t>
      </w:r>
      <w:r w:rsidRPr="00A947E1">
        <w:rPr>
          <w:rFonts w:ascii="Arial" w:hAnsi="Arial" w:cs="Arial"/>
          <w:i/>
          <w:iCs/>
          <w:sz w:val="24"/>
          <w:szCs w:val="24"/>
        </w:rPr>
        <w:t xml:space="preserve">How Hilton Uploads its </w:t>
      </w:r>
      <w:r w:rsidRPr="00A947E1">
        <w:rPr>
          <w:rFonts w:ascii="Arial" w:hAnsi="Arial" w:cs="Arial"/>
          <w:i/>
          <w:iCs/>
          <w:sz w:val="24"/>
          <w:szCs w:val="24"/>
        </w:rPr>
        <w:t>Legacy Through</w:t>
      </w:r>
      <w:r w:rsidRPr="00A947E1">
        <w:rPr>
          <w:rFonts w:ascii="Arial" w:hAnsi="Arial" w:cs="Arial"/>
          <w:i/>
          <w:iCs/>
          <w:sz w:val="24"/>
          <w:szCs w:val="24"/>
        </w:rPr>
        <w:t xml:space="preserve"> Employee Centric Practices. </w:t>
      </w:r>
      <w:r w:rsidRPr="00A947E1">
        <w:rPr>
          <w:rFonts w:ascii="Arial" w:hAnsi="Arial" w:cs="Arial"/>
          <w:sz w:val="24"/>
          <w:szCs w:val="24"/>
        </w:rPr>
        <w:t xml:space="preserve">Available at: </w:t>
      </w:r>
      <w:hyperlink r:id="rId27" w:history="1">
        <w:r w:rsidRPr="00A947E1">
          <w:rPr>
            <w:rStyle w:val="Hyperlink"/>
            <w:rFonts w:ascii="Arial" w:hAnsi="Arial" w:cs="Arial"/>
            <w:sz w:val="24"/>
            <w:szCs w:val="24"/>
          </w:rPr>
          <w:t>The Four Pillars Behind Hilton’s Positive Workplace Culture | U.S. Chamber of Commerce Foundation (uschamberfoundation.org)</w:t>
        </w:r>
      </w:hyperlink>
      <w:r w:rsidRPr="00A947E1">
        <w:rPr>
          <w:rFonts w:ascii="Arial" w:hAnsi="Arial" w:cs="Arial"/>
          <w:sz w:val="24"/>
          <w:szCs w:val="24"/>
        </w:rPr>
        <w:t xml:space="preserve"> (Accessed: 22 May 2024).</w:t>
      </w:r>
    </w:p>
    <w:p w14:paraId="3EA9BB11" w14:textId="52A07366" w:rsidR="00F64F0A" w:rsidRPr="00E37780" w:rsidRDefault="00F64F0A" w:rsidP="00EB330E">
      <w:pPr>
        <w:spacing w:line="480" w:lineRule="auto"/>
        <w:jc w:val="both"/>
        <w:rPr>
          <w:rFonts w:ascii="Arial" w:hAnsi="Arial" w:cs="Arial"/>
          <w:sz w:val="24"/>
          <w:szCs w:val="24"/>
        </w:rPr>
      </w:pPr>
    </w:p>
    <w:sectPr w:rsidR="00F64F0A" w:rsidRPr="00E37780" w:rsidSect="00F16609">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012134" w14:textId="77777777" w:rsidR="00F16609" w:rsidRDefault="00F16609" w:rsidP="00F16609">
      <w:pPr>
        <w:spacing w:after="0" w:line="240" w:lineRule="auto"/>
      </w:pPr>
      <w:r>
        <w:separator/>
      </w:r>
    </w:p>
  </w:endnote>
  <w:endnote w:type="continuationSeparator" w:id="0">
    <w:p w14:paraId="78C64A00" w14:textId="77777777" w:rsidR="00F16609" w:rsidRDefault="00F16609" w:rsidP="00F16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5729260"/>
      <w:docPartObj>
        <w:docPartGallery w:val="Page Numbers (Bottom of Page)"/>
        <w:docPartUnique/>
      </w:docPartObj>
    </w:sdtPr>
    <w:sdtEndPr>
      <w:rPr>
        <w:color w:val="7F7F7F" w:themeColor="background1" w:themeShade="7F"/>
        <w:spacing w:val="60"/>
      </w:rPr>
    </w:sdtEndPr>
    <w:sdtContent>
      <w:p w14:paraId="080D2606" w14:textId="48FFAC89" w:rsidR="00F16609" w:rsidRDefault="00F1660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288E1C4" w14:textId="77777777" w:rsidR="00F16609" w:rsidRDefault="00F166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9954C2" w14:textId="77777777" w:rsidR="00F16609" w:rsidRDefault="00F16609" w:rsidP="00F16609">
      <w:pPr>
        <w:spacing w:after="0" w:line="240" w:lineRule="auto"/>
      </w:pPr>
      <w:r>
        <w:separator/>
      </w:r>
    </w:p>
  </w:footnote>
  <w:footnote w:type="continuationSeparator" w:id="0">
    <w:p w14:paraId="5261B799" w14:textId="77777777" w:rsidR="00F16609" w:rsidRDefault="00F16609" w:rsidP="00F166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471EF"/>
    <w:multiLevelType w:val="multilevel"/>
    <w:tmpl w:val="53F683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FD5BB1"/>
    <w:multiLevelType w:val="hybridMultilevel"/>
    <w:tmpl w:val="B49C3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61730"/>
    <w:multiLevelType w:val="multilevel"/>
    <w:tmpl w:val="6734CC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9A1EC1"/>
    <w:multiLevelType w:val="hybridMultilevel"/>
    <w:tmpl w:val="F0769B84"/>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num w:numId="1" w16cid:durableId="899946449">
    <w:abstractNumId w:val="3"/>
  </w:num>
  <w:num w:numId="2" w16cid:durableId="1815951549">
    <w:abstractNumId w:val="2"/>
  </w:num>
  <w:num w:numId="3" w16cid:durableId="507407194">
    <w:abstractNumId w:val="1"/>
  </w:num>
  <w:num w:numId="4" w16cid:durableId="20087507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B50"/>
    <w:rsid w:val="00002E89"/>
    <w:rsid w:val="00012CD6"/>
    <w:rsid w:val="000163D3"/>
    <w:rsid w:val="00017152"/>
    <w:rsid w:val="000263CC"/>
    <w:rsid w:val="0003257E"/>
    <w:rsid w:val="000408C2"/>
    <w:rsid w:val="00040CC8"/>
    <w:rsid w:val="000513EA"/>
    <w:rsid w:val="00052B24"/>
    <w:rsid w:val="00066156"/>
    <w:rsid w:val="000754DB"/>
    <w:rsid w:val="00077C43"/>
    <w:rsid w:val="000810A7"/>
    <w:rsid w:val="000A0253"/>
    <w:rsid w:val="000A35DD"/>
    <w:rsid w:val="000B3A6D"/>
    <w:rsid w:val="000B6B9A"/>
    <w:rsid w:val="000D2EED"/>
    <w:rsid w:val="000E6178"/>
    <w:rsid w:val="000F5587"/>
    <w:rsid w:val="000F6737"/>
    <w:rsid w:val="00101424"/>
    <w:rsid w:val="001139C3"/>
    <w:rsid w:val="00114DE7"/>
    <w:rsid w:val="00115F65"/>
    <w:rsid w:val="001345F7"/>
    <w:rsid w:val="00137BB3"/>
    <w:rsid w:val="00155DB1"/>
    <w:rsid w:val="00157315"/>
    <w:rsid w:val="00157FEE"/>
    <w:rsid w:val="001606DA"/>
    <w:rsid w:val="00164E9E"/>
    <w:rsid w:val="001729CE"/>
    <w:rsid w:val="001760B3"/>
    <w:rsid w:val="0017756F"/>
    <w:rsid w:val="00177DEB"/>
    <w:rsid w:val="001B6861"/>
    <w:rsid w:val="001C17B9"/>
    <w:rsid w:val="001D46D7"/>
    <w:rsid w:val="001D7175"/>
    <w:rsid w:val="0020617F"/>
    <w:rsid w:val="00210B59"/>
    <w:rsid w:val="00215D3E"/>
    <w:rsid w:val="002212E5"/>
    <w:rsid w:val="00232D49"/>
    <w:rsid w:val="002351DC"/>
    <w:rsid w:val="0025021D"/>
    <w:rsid w:val="002547C9"/>
    <w:rsid w:val="00260CDF"/>
    <w:rsid w:val="00261188"/>
    <w:rsid w:val="002644B1"/>
    <w:rsid w:val="00286658"/>
    <w:rsid w:val="002B6660"/>
    <w:rsid w:val="002D6D19"/>
    <w:rsid w:val="002D72C6"/>
    <w:rsid w:val="002D7A5F"/>
    <w:rsid w:val="002D7C9C"/>
    <w:rsid w:val="003013D6"/>
    <w:rsid w:val="00303CBA"/>
    <w:rsid w:val="00311F06"/>
    <w:rsid w:val="003124AD"/>
    <w:rsid w:val="0032101A"/>
    <w:rsid w:val="003215FC"/>
    <w:rsid w:val="00332CBF"/>
    <w:rsid w:val="00344498"/>
    <w:rsid w:val="00345380"/>
    <w:rsid w:val="00346819"/>
    <w:rsid w:val="0037210E"/>
    <w:rsid w:val="00380D85"/>
    <w:rsid w:val="00386DA1"/>
    <w:rsid w:val="00395E3E"/>
    <w:rsid w:val="003A52BA"/>
    <w:rsid w:val="003A599A"/>
    <w:rsid w:val="003B0A66"/>
    <w:rsid w:val="003B792B"/>
    <w:rsid w:val="003C42D5"/>
    <w:rsid w:val="003E36EE"/>
    <w:rsid w:val="003F6137"/>
    <w:rsid w:val="00407D02"/>
    <w:rsid w:val="00412A5B"/>
    <w:rsid w:val="0041396C"/>
    <w:rsid w:val="00420210"/>
    <w:rsid w:val="004213F3"/>
    <w:rsid w:val="00426583"/>
    <w:rsid w:val="004351C8"/>
    <w:rsid w:val="00441C6B"/>
    <w:rsid w:val="00451409"/>
    <w:rsid w:val="00463C0A"/>
    <w:rsid w:val="004734E9"/>
    <w:rsid w:val="00476590"/>
    <w:rsid w:val="004852E1"/>
    <w:rsid w:val="00491F70"/>
    <w:rsid w:val="00492263"/>
    <w:rsid w:val="00494133"/>
    <w:rsid w:val="004A0C27"/>
    <w:rsid w:val="004A488E"/>
    <w:rsid w:val="004C2CED"/>
    <w:rsid w:val="004C3505"/>
    <w:rsid w:val="004C43B6"/>
    <w:rsid w:val="004E2F23"/>
    <w:rsid w:val="004F6611"/>
    <w:rsid w:val="005073E4"/>
    <w:rsid w:val="00507945"/>
    <w:rsid w:val="00507B6A"/>
    <w:rsid w:val="00513649"/>
    <w:rsid w:val="00537A01"/>
    <w:rsid w:val="0056718C"/>
    <w:rsid w:val="00571C84"/>
    <w:rsid w:val="0057384C"/>
    <w:rsid w:val="00576B98"/>
    <w:rsid w:val="00595269"/>
    <w:rsid w:val="00597B46"/>
    <w:rsid w:val="005A4D2F"/>
    <w:rsid w:val="005A75EC"/>
    <w:rsid w:val="005B2821"/>
    <w:rsid w:val="005B3E0F"/>
    <w:rsid w:val="005C3B1F"/>
    <w:rsid w:val="005D0D03"/>
    <w:rsid w:val="005D77DD"/>
    <w:rsid w:val="005E1D08"/>
    <w:rsid w:val="005F082C"/>
    <w:rsid w:val="005F452D"/>
    <w:rsid w:val="005F73CB"/>
    <w:rsid w:val="00600467"/>
    <w:rsid w:val="00611DE4"/>
    <w:rsid w:val="00621466"/>
    <w:rsid w:val="0062170F"/>
    <w:rsid w:val="006277CA"/>
    <w:rsid w:val="00632737"/>
    <w:rsid w:val="00633E43"/>
    <w:rsid w:val="00641996"/>
    <w:rsid w:val="006536EE"/>
    <w:rsid w:val="0065377A"/>
    <w:rsid w:val="006550D7"/>
    <w:rsid w:val="006645FD"/>
    <w:rsid w:val="0068037C"/>
    <w:rsid w:val="006967E5"/>
    <w:rsid w:val="006F10BF"/>
    <w:rsid w:val="006F7770"/>
    <w:rsid w:val="007017A8"/>
    <w:rsid w:val="00703685"/>
    <w:rsid w:val="00711C9A"/>
    <w:rsid w:val="00716E15"/>
    <w:rsid w:val="00720831"/>
    <w:rsid w:val="00724C2C"/>
    <w:rsid w:val="00730FDD"/>
    <w:rsid w:val="00740AE9"/>
    <w:rsid w:val="0074294A"/>
    <w:rsid w:val="00750189"/>
    <w:rsid w:val="00754E13"/>
    <w:rsid w:val="00755963"/>
    <w:rsid w:val="00761C61"/>
    <w:rsid w:val="007629D1"/>
    <w:rsid w:val="007670CB"/>
    <w:rsid w:val="007714CE"/>
    <w:rsid w:val="00786E4C"/>
    <w:rsid w:val="00793F85"/>
    <w:rsid w:val="007A0004"/>
    <w:rsid w:val="007B0284"/>
    <w:rsid w:val="007C11FD"/>
    <w:rsid w:val="007C6168"/>
    <w:rsid w:val="007E5909"/>
    <w:rsid w:val="007F0166"/>
    <w:rsid w:val="007F2DBE"/>
    <w:rsid w:val="008038A0"/>
    <w:rsid w:val="00815BC7"/>
    <w:rsid w:val="0082353A"/>
    <w:rsid w:val="00826BD5"/>
    <w:rsid w:val="0083137B"/>
    <w:rsid w:val="00837A2C"/>
    <w:rsid w:val="00846133"/>
    <w:rsid w:val="0084780C"/>
    <w:rsid w:val="00855ECF"/>
    <w:rsid w:val="00856286"/>
    <w:rsid w:val="00860C23"/>
    <w:rsid w:val="00861AEF"/>
    <w:rsid w:val="00865533"/>
    <w:rsid w:val="00873344"/>
    <w:rsid w:val="00874728"/>
    <w:rsid w:val="00877D91"/>
    <w:rsid w:val="00881BCA"/>
    <w:rsid w:val="0088454F"/>
    <w:rsid w:val="00892413"/>
    <w:rsid w:val="008A09CF"/>
    <w:rsid w:val="008B4916"/>
    <w:rsid w:val="008C0F54"/>
    <w:rsid w:val="008C6A9E"/>
    <w:rsid w:val="008E1145"/>
    <w:rsid w:val="008F41D6"/>
    <w:rsid w:val="008F5B50"/>
    <w:rsid w:val="008F739B"/>
    <w:rsid w:val="00903AF4"/>
    <w:rsid w:val="009047BB"/>
    <w:rsid w:val="00906EE3"/>
    <w:rsid w:val="009112C1"/>
    <w:rsid w:val="0092582C"/>
    <w:rsid w:val="00930432"/>
    <w:rsid w:val="00931061"/>
    <w:rsid w:val="00933220"/>
    <w:rsid w:val="009447B6"/>
    <w:rsid w:val="00945669"/>
    <w:rsid w:val="00946105"/>
    <w:rsid w:val="00950E5A"/>
    <w:rsid w:val="00953444"/>
    <w:rsid w:val="0096280E"/>
    <w:rsid w:val="00965909"/>
    <w:rsid w:val="00980D48"/>
    <w:rsid w:val="009869B3"/>
    <w:rsid w:val="009A1712"/>
    <w:rsid w:val="009A4B03"/>
    <w:rsid w:val="009B36F8"/>
    <w:rsid w:val="009E63CE"/>
    <w:rsid w:val="009F442A"/>
    <w:rsid w:val="009F7F40"/>
    <w:rsid w:val="00A00130"/>
    <w:rsid w:val="00A17D51"/>
    <w:rsid w:val="00A232EF"/>
    <w:rsid w:val="00A31C30"/>
    <w:rsid w:val="00A31D4B"/>
    <w:rsid w:val="00A31E76"/>
    <w:rsid w:val="00A535C5"/>
    <w:rsid w:val="00A5732D"/>
    <w:rsid w:val="00A61572"/>
    <w:rsid w:val="00A75455"/>
    <w:rsid w:val="00A81068"/>
    <w:rsid w:val="00A87422"/>
    <w:rsid w:val="00A9162E"/>
    <w:rsid w:val="00A92972"/>
    <w:rsid w:val="00A93243"/>
    <w:rsid w:val="00A947E1"/>
    <w:rsid w:val="00AA5F8D"/>
    <w:rsid w:val="00AB01A4"/>
    <w:rsid w:val="00AB6796"/>
    <w:rsid w:val="00AC4183"/>
    <w:rsid w:val="00AC555B"/>
    <w:rsid w:val="00AD60D0"/>
    <w:rsid w:val="00AE01C3"/>
    <w:rsid w:val="00AE2791"/>
    <w:rsid w:val="00AF02FA"/>
    <w:rsid w:val="00AF6A08"/>
    <w:rsid w:val="00B04E84"/>
    <w:rsid w:val="00B21DA6"/>
    <w:rsid w:val="00B23EC1"/>
    <w:rsid w:val="00B30DDB"/>
    <w:rsid w:val="00B322BE"/>
    <w:rsid w:val="00B33949"/>
    <w:rsid w:val="00B37ECB"/>
    <w:rsid w:val="00B5785F"/>
    <w:rsid w:val="00B628A6"/>
    <w:rsid w:val="00B72ADA"/>
    <w:rsid w:val="00B84822"/>
    <w:rsid w:val="00B90847"/>
    <w:rsid w:val="00B90AA6"/>
    <w:rsid w:val="00BA1D26"/>
    <w:rsid w:val="00BB3287"/>
    <w:rsid w:val="00BC0A78"/>
    <w:rsid w:val="00BD3262"/>
    <w:rsid w:val="00BF08C2"/>
    <w:rsid w:val="00BF41BB"/>
    <w:rsid w:val="00BF49F7"/>
    <w:rsid w:val="00C004E5"/>
    <w:rsid w:val="00C137D9"/>
    <w:rsid w:val="00C24637"/>
    <w:rsid w:val="00C26CB2"/>
    <w:rsid w:val="00C40F62"/>
    <w:rsid w:val="00C44966"/>
    <w:rsid w:val="00C50CF6"/>
    <w:rsid w:val="00C56ED5"/>
    <w:rsid w:val="00C70D20"/>
    <w:rsid w:val="00C7464F"/>
    <w:rsid w:val="00C749A2"/>
    <w:rsid w:val="00C90006"/>
    <w:rsid w:val="00C9530A"/>
    <w:rsid w:val="00CB4D6C"/>
    <w:rsid w:val="00CD2DFA"/>
    <w:rsid w:val="00CD60D8"/>
    <w:rsid w:val="00CE4D41"/>
    <w:rsid w:val="00CF09E3"/>
    <w:rsid w:val="00CF4D80"/>
    <w:rsid w:val="00CF5C67"/>
    <w:rsid w:val="00D02AEC"/>
    <w:rsid w:val="00D02B19"/>
    <w:rsid w:val="00D03986"/>
    <w:rsid w:val="00D068E2"/>
    <w:rsid w:val="00D34AB3"/>
    <w:rsid w:val="00D36707"/>
    <w:rsid w:val="00D3792D"/>
    <w:rsid w:val="00D4177E"/>
    <w:rsid w:val="00D465B4"/>
    <w:rsid w:val="00D51C6E"/>
    <w:rsid w:val="00D57E73"/>
    <w:rsid w:val="00D64E46"/>
    <w:rsid w:val="00D821C4"/>
    <w:rsid w:val="00DA4D2F"/>
    <w:rsid w:val="00DA6952"/>
    <w:rsid w:val="00DB29FF"/>
    <w:rsid w:val="00DB543A"/>
    <w:rsid w:val="00DB71CA"/>
    <w:rsid w:val="00DC2925"/>
    <w:rsid w:val="00DF1A64"/>
    <w:rsid w:val="00DF2C38"/>
    <w:rsid w:val="00E01255"/>
    <w:rsid w:val="00E02129"/>
    <w:rsid w:val="00E16889"/>
    <w:rsid w:val="00E17F31"/>
    <w:rsid w:val="00E234C6"/>
    <w:rsid w:val="00E2579A"/>
    <w:rsid w:val="00E37780"/>
    <w:rsid w:val="00E44DFF"/>
    <w:rsid w:val="00E52B94"/>
    <w:rsid w:val="00E56FF1"/>
    <w:rsid w:val="00E732D9"/>
    <w:rsid w:val="00E7449B"/>
    <w:rsid w:val="00E84B11"/>
    <w:rsid w:val="00E94D3C"/>
    <w:rsid w:val="00EA16D3"/>
    <w:rsid w:val="00EA4CE7"/>
    <w:rsid w:val="00EB05C5"/>
    <w:rsid w:val="00EB330E"/>
    <w:rsid w:val="00EB4D81"/>
    <w:rsid w:val="00EB64A5"/>
    <w:rsid w:val="00ED11DE"/>
    <w:rsid w:val="00EE1430"/>
    <w:rsid w:val="00EE4850"/>
    <w:rsid w:val="00EE57EC"/>
    <w:rsid w:val="00EF4754"/>
    <w:rsid w:val="00EF4787"/>
    <w:rsid w:val="00EF5262"/>
    <w:rsid w:val="00F15F45"/>
    <w:rsid w:val="00F16609"/>
    <w:rsid w:val="00F36FBA"/>
    <w:rsid w:val="00F5041C"/>
    <w:rsid w:val="00F50EB5"/>
    <w:rsid w:val="00F56966"/>
    <w:rsid w:val="00F60D86"/>
    <w:rsid w:val="00F64F0A"/>
    <w:rsid w:val="00F704DB"/>
    <w:rsid w:val="00F76149"/>
    <w:rsid w:val="00F852EE"/>
    <w:rsid w:val="00F949DE"/>
    <w:rsid w:val="00F97695"/>
    <w:rsid w:val="00FA2AFF"/>
    <w:rsid w:val="00FA3C93"/>
    <w:rsid w:val="00FA7958"/>
    <w:rsid w:val="00FD1A14"/>
    <w:rsid w:val="00FF25F9"/>
    <w:rsid w:val="00FF6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E2CA"/>
  <w15:chartTrackingRefBased/>
  <w15:docId w15:val="{323B30DD-9295-4C7D-8B8A-F3DECDB6B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5B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5B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5B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5B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5B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5B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5B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5B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5B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B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5B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5B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5B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5B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5B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5B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5B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5B50"/>
    <w:rPr>
      <w:rFonts w:eastAsiaTheme="majorEastAsia" w:cstheme="majorBidi"/>
      <w:color w:val="272727" w:themeColor="text1" w:themeTint="D8"/>
    </w:rPr>
  </w:style>
  <w:style w:type="paragraph" w:styleId="Title">
    <w:name w:val="Title"/>
    <w:basedOn w:val="Normal"/>
    <w:next w:val="Normal"/>
    <w:link w:val="TitleChar"/>
    <w:uiPriority w:val="10"/>
    <w:qFormat/>
    <w:rsid w:val="008F5B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B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5B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5B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5B50"/>
    <w:pPr>
      <w:spacing w:before="160"/>
      <w:jc w:val="center"/>
    </w:pPr>
    <w:rPr>
      <w:i/>
      <w:iCs/>
      <w:color w:val="404040" w:themeColor="text1" w:themeTint="BF"/>
    </w:rPr>
  </w:style>
  <w:style w:type="character" w:customStyle="1" w:styleId="QuoteChar">
    <w:name w:val="Quote Char"/>
    <w:basedOn w:val="DefaultParagraphFont"/>
    <w:link w:val="Quote"/>
    <w:uiPriority w:val="29"/>
    <w:rsid w:val="008F5B50"/>
    <w:rPr>
      <w:i/>
      <w:iCs/>
      <w:color w:val="404040" w:themeColor="text1" w:themeTint="BF"/>
    </w:rPr>
  </w:style>
  <w:style w:type="paragraph" w:styleId="ListParagraph">
    <w:name w:val="List Paragraph"/>
    <w:basedOn w:val="Normal"/>
    <w:uiPriority w:val="34"/>
    <w:qFormat/>
    <w:rsid w:val="008F5B50"/>
    <w:pPr>
      <w:ind w:left="720"/>
      <w:contextualSpacing/>
    </w:pPr>
  </w:style>
  <w:style w:type="character" w:styleId="IntenseEmphasis">
    <w:name w:val="Intense Emphasis"/>
    <w:basedOn w:val="DefaultParagraphFont"/>
    <w:uiPriority w:val="21"/>
    <w:qFormat/>
    <w:rsid w:val="008F5B50"/>
    <w:rPr>
      <w:i/>
      <w:iCs/>
      <w:color w:val="0F4761" w:themeColor="accent1" w:themeShade="BF"/>
    </w:rPr>
  </w:style>
  <w:style w:type="paragraph" w:styleId="IntenseQuote">
    <w:name w:val="Intense Quote"/>
    <w:basedOn w:val="Normal"/>
    <w:next w:val="Normal"/>
    <w:link w:val="IntenseQuoteChar"/>
    <w:uiPriority w:val="30"/>
    <w:qFormat/>
    <w:rsid w:val="008F5B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5B50"/>
    <w:rPr>
      <w:i/>
      <w:iCs/>
      <w:color w:val="0F4761" w:themeColor="accent1" w:themeShade="BF"/>
    </w:rPr>
  </w:style>
  <w:style w:type="character" w:styleId="IntenseReference">
    <w:name w:val="Intense Reference"/>
    <w:basedOn w:val="DefaultParagraphFont"/>
    <w:uiPriority w:val="32"/>
    <w:qFormat/>
    <w:rsid w:val="008F5B50"/>
    <w:rPr>
      <w:b/>
      <w:bCs/>
      <w:smallCaps/>
      <w:color w:val="0F4761" w:themeColor="accent1" w:themeShade="BF"/>
      <w:spacing w:val="5"/>
    </w:rPr>
  </w:style>
  <w:style w:type="paragraph" w:styleId="NoSpacing">
    <w:name w:val="No Spacing"/>
    <w:link w:val="NoSpacingChar"/>
    <w:uiPriority w:val="1"/>
    <w:qFormat/>
    <w:rsid w:val="00F1660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16609"/>
    <w:rPr>
      <w:rFonts w:eastAsiaTheme="minorEastAsia"/>
      <w:kern w:val="0"/>
      <w:lang w:val="en-US"/>
      <w14:ligatures w14:val="none"/>
    </w:rPr>
  </w:style>
  <w:style w:type="paragraph" w:styleId="Header">
    <w:name w:val="header"/>
    <w:basedOn w:val="Normal"/>
    <w:link w:val="HeaderChar"/>
    <w:uiPriority w:val="99"/>
    <w:unhideWhenUsed/>
    <w:rsid w:val="00F166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609"/>
  </w:style>
  <w:style w:type="paragraph" w:styleId="Footer">
    <w:name w:val="footer"/>
    <w:basedOn w:val="Normal"/>
    <w:link w:val="FooterChar"/>
    <w:uiPriority w:val="99"/>
    <w:unhideWhenUsed/>
    <w:rsid w:val="00F166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609"/>
  </w:style>
  <w:style w:type="paragraph" w:styleId="TOCHeading">
    <w:name w:val="TOC Heading"/>
    <w:basedOn w:val="Heading1"/>
    <w:next w:val="Normal"/>
    <w:uiPriority w:val="39"/>
    <w:unhideWhenUsed/>
    <w:qFormat/>
    <w:rsid w:val="00F16609"/>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16609"/>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50CF6"/>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F16609"/>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386DA1"/>
    <w:rPr>
      <w:color w:val="0000FF"/>
      <w:u w:val="single"/>
    </w:rPr>
  </w:style>
  <w:style w:type="paragraph" w:styleId="NormalWeb">
    <w:name w:val="Normal (Web)"/>
    <w:basedOn w:val="Normal"/>
    <w:uiPriority w:val="99"/>
    <w:semiHidden/>
    <w:unhideWhenUsed/>
    <w:rsid w:val="00A232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0A0253"/>
    <w:rPr>
      <w:color w:val="605E5C"/>
      <w:shd w:val="clear" w:color="auto" w:fill="E1DFDD"/>
    </w:rPr>
  </w:style>
  <w:style w:type="character" w:styleId="Strong">
    <w:name w:val="Strong"/>
    <w:basedOn w:val="DefaultParagraphFont"/>
    <w:uiPriority w:val="22"/>
    <w:qFormat/>
    <w:rsid w:val="0089241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461791">
      <w:bodyDiv w:val="1"/>
      <w:marLeft w:val="0"/>
      <w:marRight w:val="0"/>
      <w:marTop w:val="0"/>
      <w:marBottom w:val="0"/>
      <w:divBdr>
        <w:top w:val="none" w:sz="0" w:space="0" w:color="auto"/>
        <w:left w:val="none" w:sz="0" w:space="0" w:color="auto"/>
        <w:bottom w:val="none" w:sz="0" w:space="0" w:color="auto"/>
        <w:right w:val="none" w:sz="0" w:space="0" w:color="auto"/>
      </w:divBdr>
    </w:div>
    <w:div w:id="1859781527">
      <w:bodyDiv w:val="1"/>
      <w:marLeft w:val="0"/>
      <w:marRight w:val="0"/>
      <w:marTop w:val="0"/>
      <w:marBottom w:val="0"/>
      <w:divBdr>
        <w:top w:val="none" w:sz="0" w:space="0" w:color="auto"/>
        <w:left w:val="none" w:sz="0" w:space="0" w:color="auto"/>
        <w:bottom w:val="none" w:sz="0" w:space="0" w:color="auto"/>
        <w:right w:val="none" w:sz="0" w:space="0" w:color="auto"/>
      </w:divBdr>
    </w:div>
    <w:div w:id="1871336697">
      <w:bodyDiv w:val="1"/>
      <w:marLeft w:val="0"/>
      <w:marRight w:val="0"/>
      <w:marTop w:val="0"/>
      <w:marBottom w:val="0"/>
      <w:divBdr>
        <w:top w:val="none" w:sz="0" w:space="0" w:color="auto"/>
        <w:left w:val="none" w:sz="0" w:space="0" w:color="auto"/>
        <w:bottom w:val="none" w:sz="0" w:space="0" w:color="auto"/>
        <w:right w:val="none" w:sz="0" w:space="0" w:color="auto"/>
      </w:divBdr>
      <w:divsChild>
        <w:div w:id="1307012340">
          <w:marLeft w:val="0"/>
          <w:marRight w:val="0"/>
          <w:marTop w:val="0"/>
          <w:marBottom w:val="0"/>
          <w:divBdr>
            <w:top w:val="none" w:sz="0" w:space="0" w:color="auto"/>
            <w:left w:val="none" w:sz="0" w:space="0" w:color="auto"/>
            <w:bottom w:val="none" w:sz="0" w:space="0" w:color="auto"/>
            <w:right w:val="none" w:sz="0" w:space="0" w:color="auto"/>
          </w:divBdr>
          <w:divsChild>
            <w:div w:id="73015464">
              <w:marLeft w:val="0"/>
              <w:marRight w:val="0"/>
              <w:marTop w:val="0"/>
              <w:marBottom w:val="0"/>
              <w:divBdr>
                <w:top w:val="none" w:sz="0" w:space="0" w:color="auto"/>
                <w:left w:val="none" w:sz="0" w:space="0" w:color="auto"/>
                <w:bottom w:val="none" w:sz="0" w:space="0" w:color="auto"/>
                <w:right w:val="none" w:sz="0" w:space="0" w:color="auto"/>
              </w:divBdr>
              <w:divsChild>
                <w:div w:id="1151168934">
                  <w:marLeft w:val="0"/>
                  <w:marRight w:val="0"/>
                  <w:marTop w:val="0"/>
                  <w:marBottom w:val="0"/>
                  <w:divBdr>
                    <w:top w:val="none" w:sz="0" w:space="0" w:color="auto"/>
                    <w:left w:val="none" w:sz="0" w:space="0" w:color="auto"/>
                    <w:bottom w:val="none" w:sz="0" w:space="0" w:color="auto"/>
                    <w:right w:val="none" w:sz="0" w:space="0" w:color="auto"/>
                  </w:divBdr>
                  <w:divsChild>
                    <w:div w:id="120004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routsocial.com/insights/social-spotlight-hilton/" TargetMode="External"/><Relationship Id="rId13" Type="http://schemas.openxmlformats.org/officeDocument/2006/relationships/hyperlink" Target="https://ir.hilton.com/corporate-governance/management" TargetMode="External"/><Relationship Id="rId18" Type="http://schemas.openxmlformats.org/officeDocument/2006/relationships/hyperlink" Target="https://www.linkedin.com/pulse/brief-history-corporate-culture-transformation-hilton-lambrano-ms-1e" TargetMode="External"/><Relationship Id="rId26" Type="http://schemas.openxmlformats.org/officeDocument/2006/relationships/hyperlink" Target="https://stories.hilton.com/hilton-hotels-fact-sheet" TargetMode="External"/><Relationship Id="rId3" Type="http://schemas.openxmlformats.org/officeDocument/2006/relationships/styles" Target="styles.xml"/><Relationship Id="rId21" Type="http://schemas.openxmlformats.org/officeDocument/2006/relationships/hyperlink" Target="https://www.fool.com/investing/2019/11/29/how-hiltons-growth-strategy-deliver-strong-results.aspx" TargetMode="External"/><Relationship Id="rId7" Type="http://schemas.openxmlformats.org/officeDocument/2006/relationships/endnotes" Target="endnotes.xml"/><Relationship Id="rId12" Type="http://schemas.openxmlformats.org/officeDocument/2006/relationships/hyperlink" Target="https://esg.hilton.com/our-progress/" TargetMode="External"/><Relationship Id="rId17" Type="http://schemas.openxmlformats.org/officeDocument/2006/relationships/hyperlink" Target="https://www.hospitalitynet.org/news/4111731.html" TargetMode="External"/><Relationship Id="rId25" Type="http://schemas.openxmlformats.org/officeDocument/2006/relationships/hyperlink" Target="https://stories.hilton.com/travel-with-purpose/hilton-enhances-esg-targets-climate-action-social-impact" TargetMode="External"/><Relationship Id="rId2" Type="http://schemas.openxmlformats.org/officeDocument/2006/relationships/numbering" Target="numbering.xml"/><Relationship Id="rId16" Type="http://schemas.openxmlformats.org/officeDocument/2006/relationships/hyperlink" Target="https://hospitality-on.com/en/worldwide-hospitality-awards/hilton/hilton-travel-purpose-2030-goals" TargetMode="External"/><Relationship Id="rId20" Type="http://schemas.openxmlformats.org/officeDocument/2006/relationships/hyperlink" Target="https://cheshnotes.com/mission-and-vision-of-hilton-worldwide-an-analy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social/" TargetMode="External"/><Relationship Id="rId24" Type="http://schemas.openxmlformats.org/officeDocument/2006/relationships/hyperlink" Target="https://stories.hilton.com/releases/hilton-report-highlights-positive-global-impact" TargetMode="External"/><Relationship Id="rId5" Type="http://schemas.openxmlformats.org/officeDocument/2006/relationships/webSettings" Target="webSettings.xml"/><Relationship Id="rId15" Type="http://schemas.openxmlformats.org/officeDocument/2006/relationships/hyperlink" Target="https://stories.hilton.com/hilton-history/the-launch-of-hiltons-travel-with-purpose-2030-goals" TargetMode="External"/><Relationship Id="rId23" Type="http://schemas.openxmlformats.org/officeDocument/2006/relationships/hyperlink" Target="https://stories.hilton.com/hilton-culture/qa-hilton-new-diversity-inclusion-commitments" TargetMode="External"/><Relationship Id="rId28" Type="http://schemas.openxmlformats.org/officeDocument/2006/relationships/footer" Target="footer1.xml"/><Relationship Id="rId10" Type="http://schemas.openxmlformats.org/officeDocument/2006/relationships/hyperlink" Target="https://jobs.hilton.com/us/en/culture" TargetMode="External"/><Relationship Id="rId19" Type="http://schemas.openxmlformats.org/officeDocument/2006/relationships/hyperlink" Target="https://www.organimi.com/organizational-structures/hilton/" TargetMode="External"/><Relationship Id="rId4" Type="http://schemas.openxmlformats.org/officeDocument/2006/relationships/settings" Target="settings.xml"/><Relationship Id="rId9" Type="http://schemas.openxmlformats.org/officeDocument/2006/relationships/hyperlink" Target="https://www.ncesc.com/what-is-hiltons-organizational-structure/" TargetMode="External"/><Relationship Id="rId14" Type="http://schemas.openxmlformats.org/officeDocument/2006/relationships/hyperlink" Target="https://corporatereport.com/hilton/2021/ar/culture/" TargetMode="External"/><Relationship Id="rId22" Type="http://schemas.openxmlformats.org/officeDocument/2006/relationships/hyperlink" Target="https://www.astrogrowth.com/blog/hilton/" TargetMode="External"/><Relationship Id="rId27" Type="http://schemas.openxmlformats.org/officeDocument/2006/relationships/hyperlink" Target="https://www.uschamberfoundation.org/corporate-social-responsibility/how-hilton-upholds-its-legacy-through-employee-centric-practic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6C53DA-C87E-43C0-A5BC-73522D597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5575</TotalTime>
  <Pages>17</Pages>
  <Words>3298</Words>
  <Characters>18800</Characters>
  <Application>Microsoft Office Word</Application>
  <DocSecurity>0</DocSecurity>
  <Lines>156</Lines>
  <Paragraphs>44</Paragraphs>
  <ScaleCrop>false</ScaleCrop>
  <Company/>
  <LinksUpToDate>false</LinksUpToDate>
  <CharactersWithSpaces>22054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369</cp:revision>
  <dcterms:created xsi:type="dcterms:W3CDTF">2024-05-25T15:10:00Z</dcterms:created>
  <dcterms:modified xsi:type="dcterms:W3CDTF">2024-05-29T12:12:00Z</dcterms:modified>
</cp:coreProperties>
</file>