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eastAsia="宋体" w:cs="Times New Roman"/>
          <w:lang w:val="en-US" w:eastAsia="zh-CN"/>
        </w:rPr>
      </w:pPr>
      <w:r>
        <w:rPr>
          <w:rFonts w:hint="default" w:ascii="Times New Roman" w:hAnsi="Times New Roman" w:eastAsia="宋体" w:cs="Times New Roman"/>
          <w:b/>
          <w:bCs/>
          <w:lang w:val="en-US" w:eastAsia="zh-CN"/>
        </w:rPr>
        <w:t>Name:</w:t>
      </w:r>
      <w:r>
        <w:rPr>
          <w:rFonts w:hint="default" w:ascii="Times New Roman" w:hAnsi="Times New Roman" w:eastAsia="宋体" w:cs="Times New Roman"/>
          <w:lang w:val="en-US" w:eastAsia="zh-CN"/>
        </w:rPr>
        <w:t xml:space="preserve"> Fan Wenjun</w:t>
      </w:r>
    </w:p>
    <w:p>
      <w:pPr>
        <w:rPr>
          <w:rFonts w:hint="default" w:ascii="Times New Roman" w:hAnsi="Times New Roman" w:eastAsia="宋体" w:cs="Times New Roman"/>
          <w:lang w:val="en-US" w:eastAsia="zh-CN"/>
        </w:rPr>
      </w:pPr>
      <w:r>
        <w:rPr>
          <w:rFonts w:hint="default" w:ascii="Times New Roman" w:hAnsi="Times New Roman" w:eastAsia="宋体" w:cs="Times New Roman"/>
          <w:b/>
          <w:bCs/>
          <w:lang w:val="en-US" w:eastAsia="zh-CN"/>
        </w:rPr>
        <w:t xml:space="preserve">Student No: </w:t>
      </w:r>
      <w:r>
        <w:rPr>
          <w:rFonts w:hint="default" w:ascii="Times New Roman" w:hAnsi="Times New Roman" w:eastAsia="宋体" w:cs="Times New Roman"/>
          <w:lang w:val="en-US" w:eastAsia="zh-CN"/>
        </w:rPr>
        <w:t>2106312</w:t>
      </w:r>
    </w:p>
    <w:p>
      <w:pPr>
        <w:rPr>
          <w:rFonts w:hint="default" w:ascii="Times New Roman" w:hAnsi="Times New Roman" w:eastAsia="宋体" w:cs="Times New Roman"/>
          <w:lang w:val="en-US" w:eastAsia="zh-CN"/>
        </w:rPr>
      </w:pPr>
      <w:r>
        <w:rPr>
          <w:rFonts w:hint="default" w:ascii="Times New Roman" w:hAnsi="Times New Roman" w:eastAsia="宋体" w:cs="Times New Roman"/>
          <w:b/>
          <w:bCs/>
          <w:lang w:val="en-US" w:eastAsia="zh-CN"/>
        </w:rPr>
        <w:t>Module code:</w:t>
      </w:r>
      <w:r>
        <w:rPr>
          <w:rFonts w:hint="eastAsia" w:ascii="Times New Roman" w:hAnsi="Times New Roman" w:eastAsia="宋体" w:cs="Times New Roman"/>
          <w:b/>
          <w:bCs/>
          <w:lang w:val="en-US" w:eastAsia="zh-CN"/>
        </w:rPr>
        <w:t xml:space="preserve"> </w:t>
      </w:r>
      <w:r>
        <w:rPr>
          <w:rFonts w:hint="default" w:ascii="Times New Roman" w:hAnsi="Times New Roman" w:eastAsia="宋体" w:cs="Times New Roman"/>
          <w:lang w:val="en-US" w:eastAsia="zh-CN"/>
        </w:rPr>
        <w:t>BMMB70</w:t>
      </w:r>
      <w:r>
        <w:rPr>
          <w:rFonts w:hint="eastAsia" w:ascii="Times New Roman" w:hAnsi="Times New Roman" w:eastAsia="宋体" w:cs="Times New Roman"/>
          <w:lang w:val="en-US" w:eastAsia="zh-CN"/>
        </w:rPr>
        <w:t>12</w:t>
      </w:r>
    </w:p>
    <w:p>
      <w:pPr>
        <w:rPr>
          <w:rFonts w:hint="default" w:ascii="Times New Roman" w:hAnsi="Times New Roman" w:eastAsia="宋体" w:cs="Times New Roman"/>
          <w:lang w:val="en-US" w:eastAsia="zh-CN"/>
        </w:rPr>
      </w:pPr>
      <w:r>
        <w:rPr>
          <w:rFonts w:hint="default" w:ascii="Times New Roman" w:hAnsi="Times New Roman" w:eastAsia="宋体" w:cs="Times New Roman"/>
          <w:b/>
          <w:bCs/>
          <w:lang w:val="en-US" w:eastAsia="zh-CN"/>
        </w:rPr>
        <w:t>Module name:</w:t>
      </w:r>
      <w:r>
        <w:rPr>
          <w:rFonts w:hint="default" w:ascii="Times New Roman" w:hAnsi="Times New Roman" w:eastAsia="宋体" w:cs="Times New Roman"/>
          <w:lang w:val="en-US" w:eastAsia="zh-CN"/>
        </w:rPr>
        <w:t xml:space="preserve"> Marketing Management</w:t>
      </w:r>
    </w:p>
    <w:p>
      <w:pPr>
        <w:rPr>
          <w:rFonts w:hint="default" w:ascii="Times New Roman" w:hAnsi="Times New Roman" w:eastAsia="宋体" w:cs="Times New Roman"/>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eastAsia="宋体" w:cs="Times New Roman"/>
          <w:b/>
          <w:bCs/>
          <w:lang w:val="en-US" w:eastAsia="zh-CN"/>
        </w:rPr>
        <w:t xml:space="preserve">Report </w:t>
      </w:r>
      <w:r>
        <w:rPr>
          <w:rFonts w:hint="eastAsia" w:ascii="Times New Roman" w:hAnsi="Times New Roman" w:eastAsia="宋体" w:cs="Times New Roman"/>
          <w:b/>
          <w:bCs/>
          <w:lang w:val="en-US" w:eastAsia="zh-CN"/>
        </w:rPr>
        <w:t>title</w:t>
      </w:r>
      <w:r>
        <w:rPr>
          <w:rFonts w:hint="default" w:ascii="Times New Roman" w:hAnsi="Times New Roman" w:eastAsia="宋体" w:cs="Times New Roman"/>
          <w:b/>
          <w:bCs/>
          <w:lang w:val="en-US" w:eastAsia="zh-CN"/>
        </w:rPr>
        <w:t>:</w:t>
      </w:r>
      <w:r>
        <w:rPr>
          <w:rFonts w:hint="default" w:ascii="Times New Roman" w:hAnsi="Times New Roman" w:eastAsia="宋体" w:cs="Times New Roman"/>
          <w:lang w:val="en-US" w:eastAsia="zh-CN"/>
        </w:rPr>
        <w:t xml:space="preserve"> SHEIN needs to reduce negative public opinion and increase brand reputation in future marketing</w:t>
      </w:r>
    </w:p>
    <w:p>
      <w:pPr>
        <w:pStyle w:val="2"/>
        <w:bidi w:val="0"/>
        <w:rPr>
          <w:rFonts w:hint="default" w:ascii="Times New Roman" w:hAnsi="Times New Roman" w:cs="Times New Roman"/>
          <w:lang w:val="en-US" w:eastAsia="zh-CN"/>
        </w:rPr>
      </w:pPr>
      <w:bookmarkStart w:id="0" w:name="_Toc10558"/>
      <w:r>
        <w:rPr>
          <w:rFonts w:hint="default" w:ascii="Times New Roman" w:hAnsi="Times New Roman" w:cs="Times New Roman"/>
          <w:lang w:val="en-US" w:eastAsia="zh-CN"/>
        </w:rPr>
        <w:t>Executive Summary</w:t>
      </w:r>
      <w:bookmarkEnd w:id="0"/>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r>
        <w:rPr>
          <w:rFonts w:hint="default" w:ascii="Times New Roman" w:hAnsi="Times New Roman" w:eastAsia="微软雅黑" w:cs="Times New Roman"/>
          <w:b w:val="0"/>
          <w:bCs/>
          <w:color w:val="000000"/>
          <w:kern w:val="0"/>
          <w:sz w:val="24"/>
          <w:szCs w:val="24"/>
          <w:lang w:val="en-US" w:eastAsia="zh-CN" w:bidi="ar"/>
        </w:rPr>
        <w:t>SHEIN reaches $10 billion in revenue in 2020. In the first quarter of 2022, SHEIN surpassed Amazon in terms of global downloads.</w:t>
      </w:r>
      <w:r>
        <w:rPr>
          <w:rFonts w:hint="default" w:ascii="Times New Roman" w:hAnsi="Times New Roman" w:eastAsia="微软雅黑" w:cs="Times New Roman"/>
          <w:b/>
          <w:bCs w:val="0"/>
          <w:color w:val="000000"/>
          <w:kern w:val="0"/>
          <w:sz w:val="24"/>
          <w:szCs w:val="24"/>
          <w:lang w:val="en-US" w:eastAsia="zh-CN" w:bidi="ar"/>
        </w:rPr>
        <w:t>This report will reveal the secret behind S</w:t>
      </w:r>
      <w:r>
        <w:rPr>
          <w:rFonts w:hint="eastAsia" w:ascii="Times New Roman" w:hAnsi="Times New Roman" w:eastAsia="微软雅黑" w:cs="Times New Roman"/>
          <w:b/>
          <w:bCs w:val="0"/>
          <w:color w:val="000000"/>
          <w:kern w:val="0"/>
          <w:sz w:val="24"/>
          <w:szCs w:val="24"/>
          <w:lang w:val="en-US" w:eastAsia="zh-CN" w:bidi="ar"/>
        </w:rPr>
        <w:t>HEIN</w:t>
      </w:r>
      <w:r>
        <w:rPr>
          <w:rFonts w:hint="default" w:ascii="Times New Roman" w:hAnsi="Times New Roman" w:eastAsia="微软雅黑" w:cs="Times New Roman"/>
          <w:b/>
          <w:bCs w:val="0"/>
          <w:color w:val="000000"/>
          <w:kern w:val="0"/>
          <w:sz w:val="24"/>
          <w:szCs w:val="24"/>
          <w:lang w:val="en-US" w:eastAsia="zh-CN" w:bidi="ar"/>
        </w:rPr>
        <w:t>'s successful marketing and the future marketing direction</w:t>
      </w:r>
      <w:r>
        <w:rPr>
          <w:rFonts w:hint="eastAsia" w:ascii="Times New Roman" w:hAnsi="Times New Roman" w:eastAsia="微软雅黑" w:cs="Times New Roman"/>
          <w:b/>
          <w:bCs w:val="0"/>
          <w:color w:val="000000"/>
          <w:kern w:val="0"/>
          <w:sz w:val="24"/>
          <w:szCs w:val="24"/>
          <w:lang w:val="en-US" w:eastAsia="zh-CN" w:bidi="ar"/>
        </w:rPr>
        <w:t>.</w:t>
      </w: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r>
        <w:rPr>
          <w:rFonts w:hint="default" w:ascii="Times New Roman" w:hAnsi="Times New Roman" w:eastAsia="微软雅黑" w:cs="Times New Roman"/>
          <w:b w:val="0"/>
          <w:bCs/>
          <w:color w:val="000000"/>
          <w:kern w:val="0"/>
          <w:sz w:val="24"/>
          <w:szCs w:val="24"/>
          <w:lang w:val="en-US" w:eastAsia="zh-CN" w:bidi="ar"/>
        </w:rPr>
        <w:t xml:space="preserve">From a marketing perspective, taking SHEIN as the research object, this paper uses the </w:t>
      </w:r>
      <w:r>
        <w:rPr>
          <w:rFonts w:hint="default" w:ascii="Times New Roman" w:hAnsi="Times New Roman" w:eastAsia="微软雅黑" w:cs="Times New Roman"/>
          <w:b/>
          <w:bCs w:val="0"/>
          <w:color w:val="000000"/>
          <w:kern w:val="0"/>
          <w:sz w:val="24"/>
          <w:szCs w:val="24"/>
          <w:lang w:val="en-US" w:eastAsia="zh-CN" w:bidi="ar"/>
        </w:rPr>
        <w:t>PESTLE model</w:t>
      </w:r>
      <w:r>
        <w:rPr>
          <w:rFonts w:hint="default" w:ascii="Times New Roman" w:hAnsi="Times New Roman" w:eastAsia="微软雅黑" w:cs="Times New Roman"/>
          <w:b w:val="0"/>
          <w:bCs/>
          <w:color w:val="000000"/>
          <w:kern w:val="0"/>
          <w:sz w:val="24"/>
          <w:szCs w:val="24"/>
          <w:lang w:val="en-US" w:eastAsia="zh-CN" w:bidi="ar"/>
        </w:rPr>
        <w:t xml:space="preserve"> to understand SHEIN's </w:t>
      </w:r>
      <w:r>
        <w:rPr>
          <w:rFonts w:hint="default" w:ascii="Times New Roman" w:hAnsi="Times New Roman" w:eastAsia="微软雅黑" w:cs="Times New Roman"/>
          <w:b/>
          <w:bCs w:val="0"/>
          <w:color w:val="000000"/>
          <w:kern w:val="0"/>
          <w:sz w:val="24"/>
          <w:szCs w:val="24"/>
          <w:lang w:val="en-US" w:eastAsia="zh-CN" w:bidi="ar"/>
        </w:rPr>
        <w:t>macro market environment</w:t>
      </w:r>
      <w:r>
        <w:rPr>
          <w:rFonts w:hint="default" w:ascii="Times New Roman" w:hAnsi="Times New Roman" w:eastAsia="微软雅黑" w:cs="Times New Roman"/>
          <w:b w:val="0"/>
          <w:bCs/>
          <w:color w:val="000000"/>
          <w:kern w:val="0"/>
          <w:sz w:val="24"/>
          <w:szCs w:val="24"/>
          <w:lang w:val="en-US" w:eastAsia="zh-CN" w:bidi="ar"/>
        </w:rPr>
        <w:t xml:space="preserve"> and the </w:t>
      </w:r>
      <w:r>
        <w:rPr>
          <w:rFonts w:hint="default" w:ascii="Times New Roman" w:hAnsi="Times New Roman" w:eastAsia="微软雅黑" w:cs="Times New Roman"/>
          <w:b/>
          <w:bCs w:val="0"/>
          <w:lang w:val="en-US" w:eastAsia="zh-CN"/>
        </w:rPr>
        <w:t>Boston Matrix, SWOT model</w:t>
      </w:r>
      <w:r>
        <w:rPr>
          <w:rFonts w:hint="default" w:ascii="Times New Roman" w:hAnsi="Times New Roman" w:eastAsia="微软雅黑" w:cs="Times New Roman"/>
          <w:b w:val="0"/>
          <w:bCs/>
          <w:lang w:val="en-US" w:eastAsia="zh-CN"/>
        </w:rPr>
        <w:t xml:space="preserve"> to </w:t>
      </w:r>
      <w:r>
        <w:rPr>
          <w:rFonts w:hint="default" w:ascii="Times New Roman" w:hAnsi="Times New Roman" w:eastAsia="微软雅黑" w:cs="Times New Roman"/>
          <w:b w:val="0"/>
          <w:bCs/>
          <w:color w:val="000000"/>
          <w:kern w:val="0"/>
          <w:sz w:val="24"/>
          <w:szCs w:val="24"/>
          <w:lang w:val="en-US" w:eastAsia="zh-CN" w:bidi="ar"/>
        </w:rPr>
        <w:t xml:space="preserve">analyse SHEIN's </w:t>
      </w:r>
      <w:r>
        <w:rPr>
          <w:rFonts w:hint="default" w:ascii="Times New Roman" w:hAnsi="Times New Roman" w:eastAsia="微软雅黑" w:cs="Times New Roman"/>
          <w:b/>
          <w:bCs w:val="0"/>
          <w:color w:val="000000"/>
          <w:kern w:val="0"/>
          <w:sz w:val="24"/>
          <w:szCs w:val="24"/>
          <w:lang w:val="en-US" w:eastAsia="zh-CN" w:bidi="ar"/>
        </w:rPr>
        <w:t>micro market environ</w:t>
      </w:r>
      <w:r>
        <w:rPr>
          <w:rFonts w:hint="eastAsia" w:ascii="Times New Roman" w:hAnsi="Times New Roman" w:eastAsia="微软雅黑" w:cs="Times New Roman"/>
          <w:b/>
          <w:bCs w:val="0"/>
          <w:color w:val="000000"/>
          <w:kern w:val="0"/>
          <w:sz w:val="24"/>
          <w:szCs w:val="24"/>
          <w:lang w:val="en-US" w:eastAsia="zh-CN" w:bidi="ar"/>
        </w:rPr>
        <w:t>m</w:t>
      </w:r>
      <w:r>
        <w:rPr>
          <w:rFonts w:hint="default" w:ascii="Times New Roman" w:hAnsi="Times New Roman" w:eastAsia="微软雅黑" w:cs="Times New Roman"/>
          <w:b/>
          <w:bCs w:val="0"/>
          <w:color w:val="000000"/>
          <w:kern w:val="0"/>
          <w:sz w:val="24"/>
          <w:szCs w:val="24"/>
          <w:lang w:val="en-US" w:eastAsia="zh-CN" w:bidi="ar"/>
        </w:rPr>
        <w:t>ent in detail.</w:t>
      </w: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Style w:val="12"/>
          <w:rFonts w:hint="default" w:ascii="Times New Roman" w:hAnsi="Times New Roman" w:eastAsia="微软雅黑" w:cs="Times New Roman"/>
          <w:b w:val="0"/>
          <w:bCs/>
          <w:i w:val="0"/>
          <w:iCs w:val="0"/>
          <w:caps w:val="0"/>
          <w:color w:val="000000"/>
          <w:spacing w:val="0"/>
          <w:sz w:val="24"/>
          <w:szCs w:val="24"/>
          <w:shd w:val="clear" w:fill="FFFFFF"/>
          <w:lang w:val="en-US" w:eastAsia="zh-CN"/>
        </w:rPr>
      </w:pPr>
      <w:r>
        <w:rPr>
          <w:rFonts w:hint="default" w:ascii="Times New Roman" w:hAnsi="Times New Roman" w:eastAsia="微软雅黑" w:cs="Times New Roman"/>
          <w:b w:val="0"/>
          <w:bCs/>
          <w:color w:val="000000"/>
          <w:kern w:val="0"/>
          <w:sz w:val="24"/>
          <w:szCs w:val="24"/>
          <w:lang w:val="en-US" w:eastAsia="zh-CN" w:bidi="ar"/>
        </w:rPr>
        <w:t xml:space="preserve">The subsequent segmentation of SHEIN is </w:t>
      </w:r>
      <w:r>
        <w:rPr>
          <w:rFonts w:hint="default" w:ascii="Times New Roman" w:hAnsi="Times New Roman" w:eastAsia="微软雅黑" w:cs="Times New Roman"/>
          <w:b/>
          <w:bCs w:val="0"/>
          <w:color w:val="000000"/>
          <w:kern w:val="0"/>
          <w:sz w:val="24"/>
          <w:szCs w:val="24"/>
          <w:lang w:val="en-US" w:eastAsia="zh-CN" w:bidi="ar"/>
        </w:rPr>
        <w:t xml:space="preserve">positioned as </w:t>
      </w:r>
      <w:r>
        <w:rPr>
          <w:rStyle w:val="12"/>
          <w:rFonts w:hint="default" w:ascii="Times New Roman" w:hAnsi="Times New Roman" w:eastAsia="微软雅黑" w:cs="Times New Roman"/>
          <w:b/>
          <w:bCs w:val="0"/>
          <w:i w:val="0"/>
          <w:iCs w:val="0"/>
          <w:caps w:val="0"/>
          <w:color w:val="000000"/>
          <w:spacing w:val="0"/>
          <w:sz w:val="24"/>
          <w:szCs w:val="24"/>
          <w:shd w:val="clear" w:fill="FFFFFF"/>
        </w:rPr>
        <w:t>mainly female workers aged 20-35 who are fashion conscious and value for money</w:t>
      </w:r>
      <w:r>
        <w:rPr>
          <w:rStyle w:val="12"/>
          <w:rFonts w:hint="default" w:ascii="Times New Roman" w:hAnsi="Times New Roman" w:eastAsia="微软雅黑" w:cs="Times New Roman"/>
          <w:b/>
          <w:bCs w:val="0"/>
          <w:i w:val="0"/>
          <w:iCs w:val="0"/>
          <w:caps w:val="0"/>
          <w:color w:val="000000"/>
          <w:spacing w:val="0"/>
          <w:sz w:val="24"/>
          <w:szCs w:val="24"/>
          <w:shd w:val="clear" w:fill="FFFFFF"/>
          <w:lang w:eastAsia="zh-CN"/>
        </w:rPr>
        <w:t>.</w:t>
      </w:r>
      <w:r>
        <w:rPr>
          <w:rStyle w:val="12"/>
          <w:rFonts w:hint="default" w:ascii="Times New Roman" w:hAnsi="Times New Roman" w:eastAsia="微软雅黑" w:cs="Times New Roman"/>
          <w:b w:val="0"/>
          <w:bCs/>
          <w:i w:val="0"/>
          <w:iCs w:val="0"/>
          <w:caps w:val="0"/>
          <w:color w:val="000000"/>
          <w:spacing w:val="0"/>
          <w:sz w:val="24"/>
          <w:szCs w:val="24"/>
          <w:shd w:val="clear" w:fill="FFFFFF"/>
          <w:lang w:val="en-US" w:eastAsia="zh-CN"/>
        </w:rPr>
        <w:t xml:space="preserve"> The target market is positioned in terms of younger users, geographical globalisation, habitual social media and casual interests. And the corresponding product market positioning is proposed.</w:t>
      </w:r>
    </w:p>
    <w:p>
      <w:pPr>
        <w:keepNext w:val="0"/>
        <w:keepLines w:val="0"/>
        <w:widowControl/>
        <w:suppressLineNumbers w:val="0"/>
        <w:jc w:val="left"/>
        <w:rPr>
          <w:rStyle w:val="12"/>
          <w:rFonts w:hint="default" w:ascii="Times New Roman" w:hAnsi="Times New Roman" w:eastAsia="微软雅黑" w:cs="Times New Roman"/>
          <w:b w:val="0"/>
          <w:bCs/>
          <w:i w:val="0"/>
          <w:iCs w:val="0"/>
          <w:caps w:val="0"/>
          <w:color w:val="000000"/>
          <w:spacing w:val="0"/>
          <w:sz w:val="24"/>
          <w:szCs w:val="24"/>
          <w:shd w:val="clear" w:fill="FFFFFF"/>
          <w:lang w:val="en-US" w:eastAsia="zh-CN"/>
        </w:rPr>
      </w:pPr>
    </w:p>
    <w:p>
      <w:pPr>
        <w:keepNext w:val="0"/>
        <w:keepLines w:val="0"/>
        <w:widowControl/>
        <w:suppressLineNumbers w:val="0"/>
        <w:jc w:val="left"/>
        <w:rPr>
          <w:rFonts w:hint="default" w:ascii="Times New Roman" w:hAnsi="Times New Roman" w:eastAsia="微软雅黑" w:cs="Times New Roman"/>
          <w:b/>
          <w:bCs w:val="0"/>
          <w:color w:val="000000"/>
          <w:kern w:val="0"/>
          <w:sz w:val="24"/>
          <w:szCs w:val="24"/>
          <w:lang w:val="en-US" w:eastAsia="zh-CN" w:bidi="ar"/>
        </w:rPr>
      </w:pPr>
      <w:r>
        <w:rPr>
          <w:rFonts w:hint="default" w:ascii="Times New Roman" w:hAnsi="Times New Roman" w:eastAsia="微软雅黑" w:cs="Times New Roman"/>
          <w:b w:val="0"/>
          <w:bCs/>
          <w:color w:val="000000"/>
          <w:kern w:val="0"/>
          <w:sz w:val="24"/>
          <w:szCs w:val="24"/>
          <w:lang w:val="en-US" w:eastAsia="zh-CN" w:bidi="ar"/>
        </w:rPr>
        <w:t xml:space="preserve">The marketing mix (7P's) is </w:t>
      </w:r>
      <w:r>
        <w:rPr>
          <w:rStyle w:val="12"/>
          <w:rFonts w:hint="default" w:ascii="Times New Roman" w:hAnsi="Times New Roman" w:eastAsia="微软雅黑" w:cs="Times New Roman"/>
          <w:b w:val="0"/>
          <w:bCs/>
          <w:i w:val="0"/>
          <w:iCs w:val="0"/>
          <w:caps w:val="0"/>
          <w:color w:val="000000"/>
          <w:spacing w:val="0"/>
          <w:sz w:val="24"/>
          <w:szCs w:val="24"/>
          <w:shd w:val="clear" w:fill="FFFFFF"/>
          <w:lang w:val="en-US" w:eastAsia="zh-CN"/>
        </w:rPr>
        <w:t xml:space="preserve">used to analyse SHEIN's </w:t>
      </w:r>
      <w:r>
        <w:rPr>
          <w:rFonts w:hint="default" w:ascii="Times New Roman" w:hAnsi="Times New Roman" w:eastAsia="微软雅黑" w:cs="Times New Roman"/>
          <w:b w:val="0"/>
          <w:bCs/>
          <w:color w:val="000000"/>
          <w:kern w:val="0"/>
          <w:sz w:val="24"/>
          <w:szCs w:val="24"/>
          <w:lang w:val="en-US" w:eastAsia="zh-CN" w:bidi="ar"/>
        </w:rPr>
        <w:t>marketing strategy from a more customer service oriented perspective.</w:t>
      </w:r>
      <w:r>
        <w:rPr>
          <w:rStyle w:val="12"/>
          <w:rFonts w:hint="default" w:ascii="Times New Roman" w:hAnsi="Times New Roman" w:eastAsia="微软雅黑" w:cs="Times New Roman"/>
          <w:b/>
          <w:bCs w:val="0"/>
          <w:i w:val="0"/>
          <w:iCs w:val="0"/>
          <w:caps w:val="0"/>
          <w:color w:val="000000"/>
          <w:spacing w:val="0"/>
          <w:sz w:val="24"/>
          <w:szCs w:val="24"/>
          <w:shd w:val="clear" w:fill="FFFFFF"/>
          <w:lang w:val="en-US" w:eastAsia="zh-CN"/>
        </w:rPr>
        <w:t>SHEIN</w:t>
      </w:r>
      <w:r>
        <w:rPr>
          <w:rFonts w:hint="default" w:ascii="Times New Roman" w:hAnsi="Times New Roman" w:eastAsia="微软雅黑" w:cs="Times New Roman"/>
          <w:b/>
          <w:bCs w:val="0"/>
          <w:color w:val="000000"/>
          <w:kern w:val="0"/>
          <w:sz w:val="24"/>
          <w:szCs w:val="24"/>
          <w:lang w:val="en-US" w:eastAsia="zh-CN" w:bidi="ar"/>
        </w:rPr>
        <w:t xml:space="preserve"> has a fast response and cheap supply chain, and uses big data precision marketing and </w:t>
      </w:r>
      <w:r>
        <w:rPr>
          <w:rFonts w:hint="eastAsia" w:ascii="Times New Roman" w:hAnsi="Times New Roman" w:eastAsia="微软雅黑" w:cs="Times New Roman"/>
          <w:b/>
          <w:bCs w:val="0"/>
          <w:color w:val="000000"/>
          <w:kern w:val="0"/>
          <w:sz w:val="24"/>
          <w:szCs w:val="24"/>
          <w:lang w:val="en-US" w:eastAsia="zh-CN" w:bidi="ar"/>
        </w:rPr>
        <w:t>KOL</w:t>
      </w:r>
      <w:r>
        <w:rPr>
          <w:rFonts w:hint="default" w:ascii="Times New Roman" w:hAnsi="Times New Roman" w:eastAsia="微软雅黑" w:cs="Times New Roman"/>
          <w:b/>
          <w:bCs w:val="0"/>
          <w:color w:val="000000"/>
          <w:kern w:val="0"/>
          <w:sz w:val="24"/>
          <w:szCs w:val="24"/>
          <w:lang w:val="en-US" w:eastAsia="zh-CN" w:bidi="ar"/>
        </w:rPr>
        <w:t>&amp;</w:t>
      </w:r>
      <w:r>
        <w:rPr>
          <w:rFonts w:hint="eastAsia" w:ascii="Times New Roman" w:hAnsi="Times New Roman" w:eastAsia="微软雅黑" w:cs="Times New Roman"/>
          <w:b/>
          <w:bCs w:val="0"/>
          <w:color w:val="000000"/>
          <w:kern w:val="0"/>
          <w:sz w:val="24"/>
          <w:szCs w:val="24"/>
          <w:lang w:val="en-US" w:eastAsia="zh-CN" w:bidi="ar"/>
        </w:rPr>
        <w:t xml:space="preserve"> KOC</w:t>
      </w:r>
      <w:r>
        <w:rPr>
          <w:rFonts w:hint="default" w:ascii="Times New Roman" w:hAnsi="Times New Roman" w:eastAsia="微软雅黑" w:cs="Times New Roman"/>
          <w:b/>
          <w:bCs w:val="0"/>
          <w:color w:val="000000"/>
          <w:kern w:val="0"/>
          <w:sz w:val="24"/>
          <w:szCs w:val="24"/>
          <w:lang w:val="en-US" w:eastAsia="zh-CN" w:bidi="ar"/>
        </w:rPr>
        <w:t xml:space="preserve"> content marketing</w:t>
      </w:r>
      <w:r>
        <w:rPr>
          <w:rFonts w:hint="eastAsia" w:ascii="Times New Roman" w:hAnsi="Times New Roman" w:eastAsia="微软雅黑" w:cs="Times New Roman"/>
          <w:b/>
          <w:bCs w:val="0"/>
          <w:color w:val="000000"/>
          <w:kern w:val="0"/>
          <w:sz w:val="24"/>
          <w:szCs w:val="24"/>
          <w:lang w:val="en-US" w:eastAsia="zh-CN" w:bidi="ar"/>
        </w:rPr>
        <w:t>.</w:t>
      </w:r>
      <w:r>
        <w:rPr>
          <w:rFonts w:hint="default" w:ascii="Times New Roman" w:hAnsi="Times New Roman" w:eastAsia="微软雅黑" w:cs="Times New Roman"/>
          <w:b w:val="0"/>
          <w:bCs/>
          <w:color w:val="000000"/>
          <w:kern w:val="0"/>
          <w:sz w:val="24"/>
          <w:szCs w:val="24"/>
          <w:lang w:val="en-US" w:eastAsia="zh-CN" w:bidi="ar"/>
        </w:rPr>
        <w:t xml:space="preserve"> This is followed by an analysis of SHEIN's marketing media channels, including </w:t>
      </w:r>
      <w:r>
        <w:rPr>
          <w:rFonts w:hint="default" w:ascii="Times New Roman" w:hAnsi="Times New Roman" w:eastAsia="微软雅黑" w:cs="Times New Roman"/>
          <w:b/>
          <w:bCs w:val="0"/>
          <w:color w:val="000000"/>
          <w:kern w:val="0"/>
          <w:sz w:val="24"/>
          <w:szCs w:val="24"/>
          <w:lang w:val="en-US" w:eastAsia="zh-CN" w:bidi="ar"/>
        </w:rPr>
        <w:t>self-publishing and social media.</w:t>
      </w: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r>
        <w:rPr>
          <w:rFonts w:hint="default" w:ascii="Times New Roman" w:hAnsi="Times New Roman" w:eastAsia="微软雅黑" w:cs="Times New Roman"/>
          <w:b w:val="0"/>
          <w:bCs/>
          <w:color w:val="000000"/>
          <w:kern w:val="0"/>
          <w:sz w:val="24"/>
          <w:szCs w:val="24"/>
          <w:lang w:val="en-US" w:eastAsia="zh-CN" w:bidi="ar"/>
        </w:rPr>
        <w:t xml:space="preserve">The SHEIN marketing campaign has been very </w:t>
      </w:r>
      <w:r>
        <w:rPr>
          <w:rFonts w:hint="default" w:ascii="Times New Roman" w:hAnsi="Times New Roman" w:eastAsia="微软雅黑" w:cs="Times New Roman"/>
          <w:b/>
          <w:bCs w:val="0"/>
          <w:color w:val="000000"/>
          <w:kern w:val="0"/>
          <w:sz w:val="24"/>
          <w:szCs w:val="24"/>
          <w:lang w:val="en-US" w:eastAsia="zh-CN" w:bidi="ar"/>
        </w:rPr>
        <w:t>successful</w:t>
      </w:r>
      <w:r>
        <w:rPr>
          <w:rFonts w:hint="eastAsia" w:ascii="Times New Roman" w:hAnsi="Times New Roman" w:eastAsia="微软雅黑" w:cs="Times New Roman"/>
          <w:b/>
          <w:bCs w:val="0"/>
          <w:color w:val="000000"/>
          <w:kern w:val="0"/>
          <w:sz w:val="24"/>
          <w:szCs w:val="24"/>
          <w:lang w:val="en-US" w:eastAsia="zh-CN" w:bidi="ar"/>
        </w:rPr>
        <w:t xml:space="preserve"> f</w:t>
      </w:r>
      <w:r>
        <w:rPr>
          <w:rFonts w:hint="default" w:ascii="Times New Roman" w:hAnsi="Times New Roman" w:eastAsia="微软雅黑" w:cs="Times New Roman"/>
          <w:b/>
          <w:bCs w:val="0"/>
          <w:color w:val="000000"/>
          <w:kern w:val="0"/>
          <w:sz w:val="24"/>
          <w:szCs w:val="24"/>
          <w:lang w:val="en-US" w:eastAsia="zh-CN" w:bidi="ar"/>
        </w:rPr>
        <w:t>rom a quantitative and qualitative point of view</w:t>
      </w:r>
      <w:r>
        <w:rPr>
          <w:rFonts w:hint="default" w:ascii="Times New Roman" w:hAnsi="Times New Roman" w:eastAsia="微软雅黑" w:cs="Times New Roman"/>
          <w:b w:val="0"/>
          <w:bCs/>
          <w:color w:val="000000"/>
          <w:kern w:val="0"/>
          <w:sz w:val="24"/>
          <w:szCs w:val="24"/>
          <w:lang w:val="en-US" w:eastAsia="zh-CN" w:bidi="ar"/>
        </w:rPr>
        <w:t>, but there is negative public opinion about fast fashion industry and the internet industry itself.</w:t>
      </w: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r>
        <w:rPr>
          <w:rFonts w:hint="default" w:ascii="Times New Roman" w:hAnsi="Times New Roman" w:eastAsia="微软雅黑" w:cs="Times New Roman"/>
          <w:b/>
          <w:bCs w:val="0"/>
          <w:color w:val="000000"/>
          <w:kern w:val="0"/>
          <w:sz w:val="24"/>
          <w:szCs w:val="24"/>
          <w:lang w:val="en-US" w:eastAsia="zh-CN" w:bidi="ar"/>
        </w:rPr>
        <w:t>SHEIN should reduce negative public opinion and increase brand reputation.</w:t>
      </w:r>
      <w:r>
        <w:rPr>
          <w:rFonts w:hint="default" w:ascii="Times New Roman" w:hAnsi="Times New Roman" w:eastAsia="微软雅黑" w:cs="Times New Roman"/>
          <w:b w:val="0"/>
          <w:bCs/>
          <w:color w:val="000000"/>
          <w:kern w:val="0"/>
          <w:sz w:val="24"/>
          <w:szCs w:val="24"/>
          <w:lang w:val="en-US" w:eastAsia="zh-CN" w:bidi="ar"/>
        </w:rPr>
        <w:t xml:space="preserve"> This can be done </w:t>
      </w:r>
      <w:r>
        <w:rPr>
          <w:rFonts w:hint="default" w:ascii="Times New Roman" w:hAnsi="Times New Roman" w:eastAsia="微软雅黑" w:cs="Times New Roman"/>
          <w:b w:val="0"/>
          <w:bCs/>
          <w:lang w:val="en-US" w:eastAsia="zh-CN"/>
        </w:rPr>
        <w:t xml:space="preserve">from the perspective of </w:t>
      </w:r>
      <w:r>
        <w:rPr>
          <w:rFonts w:hint="default" w:ascii="Times New Roman" w:hAnsi="Times New Roman" w:eastAsia="微软雅黑" w:cs="Times New Roman"/>
          <w:b w:val="0"/>
          <w:bCs/>
          <w:color w:val="000000"/>
          <w:kern w:val="0"/>
          <w:sz w:val="24"/>
          <w:szCs w:val="24"/>
          <w:lang w:val="en-US" w:eastAsia="zh-CN" w:bidi="ar"/>
        </w:rPr>
        <w:t xml:space="preserve">reducing negative public opinion on </w:t>
      </w:r>
      <w:r>
        <w:rPr>
          <w:rFonts w:hint="default" w:ascii="Times New Roman" w:hAnsi="Times New Roman" w:eastAsia="微软雅黑" w:cs="Times New Roman"/>
          <w:b w:val="0"/>
          <w:bCs/>
          <w:lang w:val="en-US" w:eastAsia="zh-CN"/>
        </w:rPr>
        <w:t>design plagiarism, neglect of human rights, ecological damage</w:t>
      </w:r>
      <w:r>
        <w:rPr>
          <w:rFonts w:hint="eastAsia" w:ascii="Times New Roman" w:hAnsi="Times New Roman" w:eastAsia="微软雅黑" w:cs="Times New Roman"/>
          <w:b w:val="0"/>
          <w:bCs/>
          <w:lang w:val="en-US" w:eastAsia="zh-CN"/>
        </w:rPr>
        <w:t xml:space="preserve">, </w:t>
      </w:r>
      <w:r>
        <w:rPr>
          <w:rFonts w:hint="default" w:ascii="Times New Roman" w:hAnsi="Times New Roman" w:eastAsia="微软雅黑" w:cs="Times New Roman"/>
          <w:b w:val="0"/>
          <w:bCs/>
          <w:lang w:val="en-US" w:eastAsia="zh-CN"/>
        </w:rPr>
        <w:t>poor product quality</w:t>
      </w:r>
      <w:r>
        <w:rPr>
          <w:rFonts w:hint="eastAsia" w:ascii="Times New Roman" w:hAnsi="Times New Roman" w:eastAsia="微软雅黑" w:cs="Times New Roman"/>
          <w:b w:val="0"/>
          <w:bCs/>
          <w:lang w:val="en-US" w:eastAsia="zh-CN"/>
        </w:rPr>
        <w:t xml:space="preserve"> and policy risk content.</w:t>
      </w: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b/>
          <w:bCs/>
          <w:kern w:val="2"/>
          <w:sz w:val="21"/>
          <w:szCs w:val="24"/>
          <w:lang w:val="en-US" w:eastAsia="zh-CN" w:bidi="ar-SA"/>
        </w:rPr>
      </w:pPr>
      <w:r>
        <w:rPr>
          <w:rFonts w:hint="default" w:ascii="Times New Roman" w:hAnsi="Times New Roman" w:eastAsia="宋体" w:cs="Times New Roman"/>
          <w:b/>
          <w:bCs/>
          <w:kern w:val="2"/>
          <w:sz w:val="21"/>
          <w:szCs w:val="24"/>
          <w:lang w:val="en-US" w:eastAsia="zh-CN" w:bidi="ar-SA"/>
        </w:rPr>
        <w:t>Contents</w:t>
      </w:r>
    </w:p>
    <w:sdt>
      <w:sdtPr>
        <w:rPr>
          <w:rFonts w:hint="default" w:ascii="Times New Roman" w:hAnsi="Times New Roman" w:eastAsia="宋体" w:cs="Times New Roman"/>
          <w:kern w:val="2"/>
          <w:sz w:val="21"/>
          <w:szCs w:val="24"/>
          <w:lang w:val="en-US" w:eastAsia="zh-CN" w:bidi="ar-SA"/>
        </w:rPr>
        <w:id w:val="147465072"/>
        <w15:color w:val="DBDBDB"/>
        <w:docPartObj>
          <w:docPartGallery w:val="Table of Contents"/>
          <w:docPartUnique/>
        </w:docPartObj>
      </w:sdtPr>
      <w:sdtEndPr>
        <w:rPr>
          <w:rFonts w:hint="default" w:ascii="Times New Roman" w:hAnsi="Times New Roman" w:eastAsia="微软雅黑" w:cs="Times New Roman"/>
          <w:bCs/>
          <w:color w:val="000000"/>
          <w:kern w:val="0"/>
          <w:sz w:val="24"/>
          <w:szCs w:val="24"/>
          <w:lang w:val="en-US" w:eastAsia="zh-CN" w:bidi="ar"/>
        </w:rPr>
      </w:sdtEndPr>
      <w:sdtContent>
        <w:p>
          <w:pPr>
            <w:spacing w:before="0" w:beforeLines="0" w:after="0" w:afterLines="0" w:line="240" w:lineRule="auto"/>
            <w:ind w:left="0" w:leftChars="0" w:right="0" w:rightChars="0" w:firstLine="0" w:firstLineChars="0"/>
            <w:jc w:val="center"/>
            <w:rPr>
              <w:rFonts w:hint="default" w:ascii="Times New Roman" w:hAnsi="Times New Roman" w:eastAsia="宋体" w:cs="Times New Roman"/>
              <w:kern w:val="2"/>
              <w:sz w:val="21"/>
              <w:szCs w:val="24"/>
              <w:lang w:val="en-US" w:eastAsia="zh-CN" w:bidi="ar-SA"/>
            </w:rPr>
          </w:pPr>
        </w:p>
        <w:p>
          <w:pPr>
            <w:pStyle w:val="8"/>
            <w:tabs>
              <w:tab w:val="right" w:leader="dot" w:pos="8306"/>
            </w:tabs>
          </w:pPr>
          <w:r>
            <w:rPr>
              <w:rFonts w:hint="default" w:ascii="Times New Roman" w:hAnsi="Times New Roman" w:eastAsia="微软雅黑" w:cs="Times New Roman"/>
              <w:b w:val="0"/>
              <w:bCs/>
              <w:color w:val="000000"/>
              <w:kern w:val="0"/>
              <w:sz w:val="24"/>
              <w:szCs w:val="24"/>
              <w:lang w:val="en-US" w:eastAsia="zh-CN" w:bidi="ar"/>
            </w:rPr>
            <w:fldChar w:fldCharType="begin"/>
          </w:r>
          <w:r>
            <w:rPr>
              <w:rFonts w:hint="default" w:ascii="Times New Roman" w:hAnsi="Times New Roman" w:eastAsia="微软雅黑" w:cs="Times New Roman"/>
              <w:b w:val="0"/>
              <w:bCs/>
              <w:color w:val="000000"/>
              <w:kern w:val="0"/>
              <w:sz w:val="24"/>
              <w:szCs w:val="24"/>
              <w:lang w:val="en-US" w:eastAsia="zh-CN" w:bidi="ar"/>
            </w:rPr>
            <w:instrText xml:space="preserve">TOC \o "1-3" \h \u </w:instrText>
          </w:r>
          <w:r>
            <w:rPr>
              <w:rFonts w:hint="default" w:ascii="Times New Roman" w:hAnsi="Times New Roman" w:eastAsia="微软雅黑" w:cs="Times New Roman"/>
              <w:b w:val="0"/>
              <w:bCs/>
              <w:color w:val="000000"/>
              <w:kern w:val="0"/>
              <w:sz w:val="24"/>
              <w:szCs w:val="24"/>
              <w:lang w:val="en-US" w:eastAsia="zh-CN" w:bidi="ar"/>
            </w:rPr>
            <w:fldChar w:fldCharType="separate"/>
          </w: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_Toc10558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Executive Summary</w:t>
          </w:r>
          <w:r>
            <w:tab/>
          </w:r>
          <w:r>
            <w:fldChar w:fldCharType="begin"/>
          </w:r>
          <w:r>
            <w:instrText xml:space="preserve"> PAGEREF _Toc10558 \h </w:instrText>
          </w:r>
          <w:r>
            <w:fldChar w:fldCharType="separate"/>
          </w:r>
          <w:r>
            <w:t>2</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8"/>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_Toc20065 </w:instrText>
          </w:r>
          <w:r>
            <w:rPr>
              <w:rFonts w:hint="default" w:ascii="Times New Roman" w:hAnsi="Times New Roman" w:eastAsia="微软雅黑" w:cs="Times New Roman"/>
              <w:bCs/>
              <w:kern w:val="0"/>
              <w:szCs w:val="24"/>
              <w:lang w:val="en-US" w:eastAsia="zh-CN" w:bidi="ar"/>
            </w:rPr>
            <w:fldChar w:fldCharType="separate"/>
          </w:r>
          <w:r>
            <w:rPr>
              <w:rFonts w:hint="eastAsia"/>
              <w:lang w:val="en-US" w:eastAsia="zh-CN"/>
            </w:rPr>
            <w:t>SHEIN</w:t>
          </w:r>
          <w:r>
            <w:rPr>
              <w:rFonts w:hint="default"/>
              <w:lang w:val="en-US" w:eastAsia="zh-CN"/>
            </w:rPr>
            <w:t xml:space="preserve"> needs to reduce negative public opinion and increase brand reputation in future marketing</w:t>
          </w:r>
          <w:r>
            <w:tab/>
          </w:r>
          <w:r>
            <w:fldChar w:fldCharType="begin"/>
          </w:r>
          <w:r>
            <w:instrText xml:space="preserve"> PAGEREF _Toc20065 \h </w:instrText>
          </w:r>
          <w:r>
            <w:fldChar w:fldCharType="separate"/>
          </w:r>
          <w:r>
            <w:t>4</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8"/>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_Toc8338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1.0 - Introduction</w:t>
          </w:r>
          <w:r>
            <w:tab/>
          </w:r>
          <w:r>
            <w:fldChar w:fldCharType="begin"/>
          </w:r>
          <w:r>
            <w:instrText xml:space="preserve"> PAGEREF _Toc8338 \h </w:instrText>
          </w:r>
          <w:r>
            <w:fldChar w:fldCharType="separate"/>
          </w:r>
          <w:r>
            <w:t>4</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8"/>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_Toc9059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2.0 - Main Findings</w:t>
          </w:r>
          <w:r>
            <w:tab/>
          </w:r>
          <w:r>
            <w:fldChar w:fldCharType="begin"/>
          </w:r>
          <w:r>
            <w:instrText xml:space="preserve"> PAGEREF _Toc9059 \h </w:instrText>
          </w:r>
          <w:r>
            <w:fldChar w:fldCharType="separate"/>
          </w:r>
          <w:r>
            <w:t>4</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_Toc13367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rPr>
            <w:t xml:space="preserve">2.1 </w:t>
          </w:r>
          <w:r>
            <w:rPr>
              <w:rFonts w:hint="default" w:ascii="Times New Roman" w:hAnsi="Times New Roman" w:cs="Times New Roman"/>
              <w:lang w:val="en-US" w:eastAsia="zh-CN"/>
            </w:rPr>
            <w:t xml:space="preserve">- </w:t>
          </w:r>
          <w:r>
            <w:rPr>
              <w:rFonts w:hint="default" w:ascii="Times New Roman" w:hAnsi="Times New Roman" w:cs="Times New Roman"/>
            </w:rPr>
            <w:t>The Marketing Concept</w:t>
          </w:r>
          <w:r>
            <w:tab/>
          </w:r>
          <w:r>
            <w:fldChar w:fldCharType="begin"/>
          </w:r>
          <w:r>
            <w:instrText xml:space="preserve"> PAGEREF _Toc13367 \h </w:instrText>
          </w:r>
          <w:r>
            <w:fldChar w:fldCharType="separate"/>
          </w:r>
          <w:r>
            <w:t>4</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_Toc26003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2.2- The Macro &amp; Microenvironments</w:t>
          </w:r>
          <w:r>
            <w:tab/>
          </w:r>
          <w:r>
            <w:fldChar w:fldCharType="begin"/>
          </w:r>
          <w:r>
            <w:instrText xml:space="preserve"> PAGEREF _Toc26003 \h </w:instrText>
          </w:r>
          <w:r>
            <w:fldChar w:fldCharType="separate"/>
          </w:r>
          <w:r>
            <w:t>4</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5"/>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_Toc22248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 xml:space="preserve">.1 </w:t>
          </w:r>
          <w:r>
            <w:rPr>
              <w:rFonts w:hint="default" w:ascii="Times New Roman" w:hAnsi="Times New Roman" w:cs="Times New Roman"/>
              <w:lang w:val="en-US" w:eastAsia="zh-CN"/>
            </w:rPr>
            <w:t xml:space="preserve">- </w:t>
          </w:r>
          <w:r>
            <w:rPr>
              <w:rFonts w:hint="default" w:ascii="Times New Roman" w:hAnsi="Times New Roman" w:cs="Times New Roman"/>
            </w:rPr>
            <w:t>The Macro Environment</w:t>
          </w:r>
          <w:r>
            <w:tab/>
          </w:r>
          <w:r>
            <w:fldChar w:fldCharType="begin"/>
          </w:r>
          <w:r>
            <w:instrText xml:space="preserve"> PAGEREF _Toc22248 \h </w:instrText>
          </w:r>
          <w:r>
            <w:fldChar w:fldCharType="separate"/>
          </w:r>
          <w:r>
            <w:t>4</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5"/>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_Toc8157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2.2.2 - The Microenvironment</w:t>
          </w:r>
          <w:r>
            <w:tab/>
          </w:r>
          <w:r>
            <w:fldChar w:fldCharType="begin"/>
          </w:r>
          <w:r>
            <w:instrText xml:space="preserve"> PAGEREF _Toc8157 \h </w:instrText>
          </w:r>
          <w:r>
            <w:fldChar w:fldCharType="separate"/>
          </w:r>
          <w:r>
            <w:t>6</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_Toc9874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2.3 - The Target Market</w:t>
          </w:r>
          <w:r>
            <w:tab/>
          </w:r>
          <w:r>
            <w:fldChar w:fldCharType="begin"/>
          </w:r>
          <w:r>
            <w:instrText xml:space="preserve"> PAGEREF _Toc9874 \h </w:instrText>
          </w:r>
          <w:r>
            <w:fldChar w:fldCharType="separate"/>
          </w:r>
          <w:r>
            <w:t>7</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5"/>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_Toc1122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2.3.1 - Segmentation</w:t>
          </w:r>
          <w:r>
            <w:tab/>
          </w:r>
          <w:r>
            <w:fldChar w:fldCharType="begin"/>
          </w:r>
          <w:r>
            <w:instrText xml:space="preserve"> PAGEREF _Toc1122 \h </w:instrText>
          </w:r>
          <w:r>
            <w:fldChar w:fldCharType="separate"/>
          </w:r>
          <w:r>
            <w:t>7</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5"/>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_Toc4376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2.3.2 - Targeting</w:t>
          </w:r>
          <w:r>
            <w:tab/>
          </w:r>
          <w:r>
            <w:fldChar w:fldCharType="begin"/>
          </w:r>
          <w:r>
            <w:instrText xml:space="preserve"> PAGEREF _Toc4376 \h </w:instrText>
          </w:r>
          <w:r>
            <w:fldChar w:fldCharType="separate"/>
          </w:r>
          <w:r>
            <w:t>7</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5"/>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_Toc17590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2.3.3 - Positioning</w:t>
          </w:r>
          <w:r>
            <w:tab/>
          </w:r>
          <w:r>
            <w:fldChar w:fldCharType="begin"/>
          </w:r>
          <w:r>
            <w:instrText xml:space="preserve"> PAGEREF _Toc17590 \h </w:instrText>
          </w:r>
          <w:r>
            <w:fldChar w:fldCharType="separate"/>
          </w:r>
          <w:r>
            <w:t>7</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_Toc30730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2.4 - The Marketing Mix</w:t>
          </w:r>
          <w:r>
            <w:tab/>
          </w:r>
          <w:r>
            <w:fldChar w:fldCharType="begin"/>
          </w:r>
          <w:r>
            <w:instrText xml:space="preserve"> PAGEREF _Toc30730 \h </w:instrText>
          </w:r>
          <w:r>
            <w:fldChar w:fldCharType="separate"/>
          </w:r>
          <w:r>
            <w:t>8</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_Toc8495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2.5 - Marketing Media</w:t>
          </w:r>
          <w:r>
            <w:tab/>
          </w:r>
          <w:r>
            <w:fldChar w:fldCharType="begin"/>
          </w:r>
          <w:r>
            <w:instrText xml:space="preserve"> PAGEREF _Toc8495 \h </w:instrText>
          </w:r>
          <w:r>
            <w:fldChar w:fldCharType="separate"/>
          </w:r>
          <w:r>
            <w:t>9</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_Toc4941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2.6 - Measuring Success</w:t>
          </w:r>
          <w:r>
            <w:tab/>
          </w:r>
          <w:r>
            <w:fldChar w:fldCharType="begin"/>
          </w:r>
          <w:r>
            <w:instrText xml:space="preserve"> PAGEREF _Toc4941 \h </w:instrText>
          </w:r>
          <w:r>
            <w:fldChar w:fldCharType="separate"/>
          </w:r>
          <w:r>
            <w:t>9</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8"/>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_Toc3964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3.0 - Conclusion</w:t>
          </w:r>
          <w:r>
            <w:tab/>
          </w:r>
          <w:r>
            <w:fldChar w:fldCharType="begin"/>
          </w:r>
          <w:r>
            <w:instrText xml:space="preserve"> PAGEREF _Toc3964 \h </w:instrText>
          </w:r>
          <w:r>
            <w:fldChar w:fldCharType="separate"/>
          </w:r>
          <w:r>
            <w:t>10</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8"/>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_Toc4549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4.0 - Recommendations</w:t>
          </w:r>
          <w:r>
            <w:tab/>
          </w:r>
          <w:r>
            <w:fldChar w:fldCharType="begin"/>
          </w:r>
          <w:r>
            <w:instrText xml:space="preserve"> PAGEREF _Toc4549 \h </w:instrText>
          </w:r>
          <w:r>
            <w:fldChar w:fldCharType="separate"/>
          </w:r>
          <w:r>
            <w:t>10</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_Toc6939 </w:instrText>
          </w:r>
          <w:r>
            <w:rPr>
              <w:rFonts w:hint="default" w:ascii="Times New Roman" w:hAnsi="Times New Roman" w:eastAsia="微软雅黑" w:cs="Times New Roman"/>
              <w:bCs/>
              <w:kern w:val="0"/>
              <w:szCs w:val="24"/>
              <w:lang w:val="en-US" w:eastAsia="zh-CN" w:bidi="ar"/>
            </w:rPr>
            <w:fldChar w:fldCharType="separate"/>
          </w:r>
          <w:r>
            <w:rPr>
              <w:rFonts w:hint="eastAsia"/>
              <w:lang w:val="en-US" w:eastAsia="zh-CN"/>
            </w:rPr>
            <w:t>4.1</w:t>
          </w:r>
          <w:r>
            <w:rPr>
              <w:rFonts w:hint="default"/>
              <w:lang w:val="en-US" w:eastAsia="zh-CN"/>
            </w:rPr>
            <w:t>Reducing negative public opinion of design plagiarism</w:t>
          </w:r>
          <w:r>
            <w:tab/>
          </w:r>
          <w:r>
            <w:fldChar w:fldCharType="begin"/>
          </w:r>
          <w:r>
            <w:instrText xml:space="preserve"> PAGEREF _Toc6939 \h </w:instrText>
          </w:r>
          <w:r>
            <w:fldChar w:fldCharType="separate"/>
          </w:r>
          <w:r>
            <w:t>10</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_Toc12409 </w:instrText>
          </w:r>
          <w:r>
            <w:rPr>
              <w:rFonts w:hint="default" w:ascii="Times New Roman" w:hAnsi="Times New Roman" w:eastAsia="微软雅黑" w:cs="Times New Roman"/>
              <w:bCs/>
              <w:kern w:val="0"/>
              <w:szCs w:val="24"/>
              <w:lang w:val="en-US" w:eastAsia="zh-CN" w:bidi="ar"/>
            </w:rPr>
            <w:fldChar w:fldCharType="separate"/>
          </w:r>
          <w:r>
            <w:rPr>
              <w:rFonts w:hint="eastAsia"/>
              <w:lang w:val="en-US" w:eastAsia="zh-CN"/>
            </w:rPr>
            <w:t>4.2 Reducing negative public opinion that ignores human rights</w:t>
          </w:r>
          <w:r>
            <w:tab/>
          </w:r>
          <w:r>
            <w:fldChar w:fldCharType="begin"/>
          </w:r>
          <w:r>
            <w:instrText xml:space="preserve"> PAGEREF _Toc12409 \h </w:instrText>
          </w:r>
          <w:r>
            <w:fldChar w:fldCharType="separate"/>
          </w:r>
          <w:r>
            <w:t>10</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_Toc30318 </w:instrText>
          </w:r>
          <w:r>
            <w:rPr>
              <w:rFonts w:hint="default" w:ascii="Times New Roman" w:hAnsi="Times New Roman" w:eastAsia="微软雅黑" w:cs="Times New Roman"/>
              <w:bCs/>
              <w:kern w:val="0"/>
              <w:szCs w:val="24"/>
              <w:lang w:val="en-US" w:eastAsia="zh-CN" w:bidi="ar"/>
            </w:rPr>
            <w:fldChar w:fldCharType="separate"/>
          </w:r>
          <w:r>
            <w:rPr>
              <w:rFonts w:hint="eastAsia"/>
              <w:lang w:val="en-US" w:eastAsia="zh-CN"/>
            </w:rPr>
            <w:t>4.3 Reduce negative public opinion that destroys the environment</w:t>
          </w:r>
          <w:r>
            <w:tab/>
          </w:r>
          <w:r>
            <w:fldChar w:fldCharType="begin"/>
          </w:r>
          <w:r>
            <w:instrText xml:space="preserve"> PAGEREF _Toc30318 \h </w:instrText>
          </w:r>
          <w:r>
            <w:fldChar w:fldCharType="separate"/>
          </w:r>
          <w:r>
            <w:t>11</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_Toc982 </w:instrText>
          </w:r>
          <w:r>
            <w:rPr>
              <w:rFonts w:hint="default" w:ascii="Times New Roman" w:hAnsi="Times New Roman" w:eastAsia="微软雅黑" w:cs="Times New Roman"/>
              <w:bCs/>
              <w:kern w:val="0"/>
              <w:szCs w:val="24"/>
              <w:lang w:val="en-US" w:eastAsia="zh-CN" w:bidi="ar"/>
            </w:rPr>
            <w:fldChar w:fldCharType="separate"/>
          </w:r>
          <w:r>
            <w:rPr>
              <w:rFonts w:hint="eastAsia"/>
              <w:lang w:val="en-US" w:eastAsia="zh-CN"/>
            </w:rPr>
            <w:t>4.4 Reducing negative public opinion about poor product quality</w:t>
          </w:r>
          <w:r>
            <w:tab/>
          </w:r>
          <w:r>
            <w:fldChar w:fldCharType="begin"/>
          </w:r>
          <w:r>
            <w:instrText xml:space="preserve"> PAGEREF _Toc982 \h </w:instrText>
          </w:r>
          <w:r>
            <w:fldChar w:fldCharType="separate"/>
          </w:r>
          <w:r>
            <w:t>11</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9"/>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_Toc10615 </w:instrText>
          </w:r>
          <w:r>
            <w:rPr>
              <w:rFonts w:hint="default" w:ascii="Times New Roman" w:hAnsi="Times New Roman" w:eastAsia="微软雅黑" w:cs="Times New Roman"/>
              <w:bCs/>
              <w:kern w:val="0"/>
              <w:szCs w:val="24"/>
              <w:lang w:val="en-US" w:eastAsia="zh-CN" w:bidi="ar"/>
            </w:rPr>
            <w:fldChar w:fldCharType="separate"/>
          </w:r>
          <w:r>
            <w:rPr>
              <w:rFonts w:hint="eastAsia"/>
              <w:lang w:val="en-US" w:eastAsia="zh-CN"/>
            </w:rPr>
            <w:t>4.5 Reducing negative public opinion with policy risks</w:t>
          </w:r>
          <w:r>
            <w:tab/>
          </w:r>
          <w:r>
            <w:fldChar w:fldCharType="begin"/>
          </w:r>
          <w:r>
            <w:instrText xml:space="preserve"> PAGEREF _Toc10615 \h </w:instrText>
          </w:r>
          <w:r>
            <w:fldChar w:fldCharType="separate"/>
          </w:r>
          <w:r>
            <w:t>12</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pStyle w:val="8"/>
            <w:tabs>
              <w:tab w:val="right" w:leader="dot" w:pos="8306"/>
            </w:tabs>
          </w:pPr>
          <w:r>
            <w:rPr>
              <w:rFonts w:hint="default" w:ascii="Times New Roman" w:hAnsi="Times New Roman" w:eastAsia="微软雅黑" w:cs="Times New Roman"/>
              <w:bCs/>
              <w:color w:val="000000"/>
              <w:kern w:val="0"/>
              <w:szCs w:val="24"/>
              <w:lang w:val="en-US" w:eastAsia="zh-CN" w:bidi="ar"/>
            </w:rPr>
            <w:fldChar w:fldCharType="begin"/>
          </w:r>
          <w:r>
            <w:rPr>
              <w:rFonts w:hint="default" w:ascii="Times New Roman" w:hAnsi="Times New Roman" w:eastAsia="微软雅黑" w:cs="Times New Roman"/>
              <w:bCs/>
              <w:kern w:val="0"/>
              <w:szCs w:val="24"/>
              <w:lang w:val="en-US" w:eastAsia="zh-CN" w:bidi="ar"/>
            </w:rPr>
            <w:instrText xml:space="preserve"> HYPERLINK \l _Toc19444 </w:instrText>
          </w:r>
          <w:r>
            <w:rPr>
              <w:rFonts w:hint="default" w:ascii="Times New Roman" w:hAnsi="Times New Roman" w:eastAsia="微软雅黑" w:cs="Times New Roman"/>
              <w:bCs/>
              <w:kern w:val="0"/>
              <w:szCs w:val="24"/>
              <w:lang w:val="en-US" w:eastAsia="zh-CN" w:bidi="ar"/>
            </w:rPr>
            <w:fldChar w:fldCharType="separate"/>
          </w:r>
          <w:r>
            <w:rPr>
              <w:rFonts w:hint="default" w:ascii="Times New Roman" w:hAnsi="Times New Roman" w:cs="Times New Roman"/>
              <w:lang w:val="en-US" w:eastAsia="zh-CN"/>
            </w:rPr>
            <w:t>References</w:t>
          </w:r>
          <w:r>
            <w:tab/>
          </w:r>
          <w:r>
            <w:fldChar w:fldCharType="begin"/>
          </w:r>
          <w:r>
            <w:instrText xml:space="preserve"> PAGEREF _Toc19444 \h </w:instrText>
          </w:r>
          <w:r>
            <w:fldChar w:fldCharType="separate"/>
          </w:r>
          <w:r>
            <w:t>13</w:t>
          </w:r>
          <w:r>
            <w:fldChar w:fldCharType="end"/>
          </w:r>
          <w:r>
            <w:rPr>
              <w:rFonts w:hint="default" w:ascii="Times New Roman" w:hAnsi="Times New Roman" w:eastAsia="微软雅黑" w:cs="Times New Roman"/>
              <w:bCs/>
              <w:color w:val="000000"/>
              <w:kern w:val="0"/>
              <w:szCs w:val="24"/>
              <w:lang w:val="en-US" w:eastAsia="zh-CN" w:bidi="ar"/>
            </w:rPr>
            <w:fldChar w:fldCharType="end"/>
          </w: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r>
            <w:rPr>
              <w:rFonts w:hint="default" w:ascii="Times New Roman" w:hAnsi="Times New Roman" w:eastAsia="微软雅黑" w:cs="Times New Roman"/>
              <w:bCs/>
              <w:color w:val="000000"/>
              <w:kern w:val="0"/>
              <w:szCs w:val="24"/>
              <w:lang w:val="en-US" w:eastAsia="zh-CN" w:bidi="ar"/>
            </w:rPr>
            <w:fldChar w:fldCharType="end"/>
          </w:r>
        </w:p>
      </w:sdtContent>
    </w:sdt>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pStyle w:val="2"/>
        <w:bidi w:val="0"/>
        <w:rPr>
          <w:rFonts w:hint="default"/>
          <w:lang w:val="en-US" w:eastAsia="zh-CN"/>
        </w:rPr>
      </w:pPr>
      <w:bookmarkStart w:id="1" w:name="_Toc20065"/>
      <w:r>
        <w:rPr>
          <w:rFonts w:hint="eastAsia"/>
          <w:lang w:val="en-US" w:eastAsia="zh-CN"/>
        </w:rPr>
        <w:t>SHEIN</w:t>
      </w:r>
      <w:r>
        <w:rPr>
          <w:rFonts w:hint="default"/>
          <w:lang w:val="en-US" w:eastAsia="zh-CN"/>
        </w:rPr>
        <w:t xml:space="preserve"> needs to reduce negative public opinion and increase brand reputation in future marketing</w:t>
      </w:r>
      <w:bookmarkEnd w:id="1"/>
    </w:p>
    <w:p>
      <w:pPr>
        <w:rPr>
          <w:rFonts w:hint="default"/>
          <w:lang w:val="en-US" w:eastAsia="zh-CN"/>
        </w:rPr>
      </w:pPr>
    </w:p>
    <w:p>
      <w:pPr>
        <w:pStyle w:val="2"/>
        <w:bidi w:val="0"/>
        <w:rPr>
          <w:rFonts w:hint="default" w:ascii="Times New Roman" w:hAnsi="Times New Roman" w:cs="Times New Roman"/>
          <w:lang w:val="en-US" w:eastAsia="zh-CN"/>
        </w:rPr>
      </w:pPr>
      <w:bookmarkStart w:id="2" w:name="_Toc8338"/>
      <w:r>
        <w:rPr>
          <w:rFonts w:hint="default" w:ascii="Times New Roman" w:hAnsi="Times New Roman" w:cs="Times New Roman"/>
          <w:lang w:val="en-US" w:eastAsia="zh-CN"/>
        </w:rPr>
        <w:t>1.0 - Introduction</w:t>
      </w:r>
      <w:bookmarkEnd w:id="2"/>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This survey takes a look at the future of marketing and uses SHEIN, a fast fashion internet company, as the subject of the study, examining why SHEIN has overtaken Amazon as the number one downloaded app in the world and why SHEIN's revenue is set to reach $10 billion by 2020. The study also looks at why SHEIN is expected to reach $10 billion in revenue by 2020.</w:t>
      </w:r>
    </w:p>
    <w:p>
      <w:pPr>
        <w:rPr>
          <w:rFonts w:hint="default" w:ascii="Times New Roman" w:hAnsi="Times New Roman" w:eastAsia="微软雅黑" w:cs="Times New Roman"/>
          <w:b w:val="0"/>
          <w:bCs/>
          <w:lang w:val="en-US" w:eastAsia="zh-CN"/>
        </w:rPr>
      </w:pPr>
    </w:p>
    <w:p>
      <w:pPr>
        <w:pStyle w:val="2"/>
        <w:bidi w:val="0"/>
        <w:rPr>
          <w:rFonts w:hint="default" w:ascii="Times New Roman" w:hAnsi="Times New Roman" w:cs="Times New Roman"/>
          <w:lang w:val="en-US" w:eastAsia="zh-CN"/>
        </w:rPr>
      </w:pPr>
      <w:bookmarkStart w:id="3" w:name="_Toc9059"/>
      <w:r>
        <w:rPr>
          <w:rFonts w:hint="default" w:ascii="Times New Roman" w:hAnsi="Times New Roman" w:cs="Times New Roman"/>
          <w:lang w:val="en-US" w:eastAsia="zh-CN"/>
        </w:rPr>
        <w:t>2.0 - Main Findings</w:t>
      </w:r>
      <w:bookmarkEnd w:id="3"/>
    </w:p>
    <w:p>
      <w:pPr>
        <w:pStyle w:val="3"/>
        <w:bidi w:val="0"/>
        <w:rPr>
          <w:rFonts w:hint="default" w:ascii="Times New Roman" w:hAnsi="Times New Roman" w:cs="Times New Roman"/>
        </w:rPr>
      </w:pPr>
      <w:bookmarkStart w:id="4" w:name="_Toc13367"/>
      <w:r>
        <w:rPr>
          <w:rFonts w:hint="default" w:ascii="Times New Roman" w:hAnsi="Times New Roman" w:cs="Times New Roman"/>
        </w:rPr>
        <w:t xml:space="preserve">2.1 </w:t>
      </w:r>
      <w:r>
        <w:rPr>
          <w:rFonts w:hint="default" w:ascii="Times New Roman" w:hAnsi="Times New Roman" w:cs="Times New Roman"/>
          <w:lang w:val="en-US" w:eastAsia="zh-CN"/>
        </w:rPr>
        <w:t xml:space="preserve">- </w:t>
      </w:r>
      <w:r>
        <w:rPr>
          <w:rFonts w:hint="default" w:ascii="Times New Roman" w:hAnsi="Times New Roman" w:cs="Times New Roman"/>
        </w:rPr>
        <w:t>The Marketing Concept</w:t>
      </w:r>
      <w:bookmarkEnd w:id="4"/>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The value o</w:t>
      </w:r>
      <w:bookmarkStart w:id="23" w:name="_GoBack"/>
      <w:bookmarkEnd w:id="23"/>
      <w:r>
        <w:rPr>
          <w:rFonts w:hint="default" w:ascii="Times New Roman" w:hAnsi="Times New Roman" w:eastAsia="微软雅黑" w:cs="Times New Roman"/>
          <w:b w:val="0"/>
          <w:bCs/>
          <w:lang w:val="en-US" w:eastAsia="zh-CN"/>
        </w:rPr>
        <w:t>rientation of marketing is emphasised by Philip Kotler's (2013) definition of marketing as a social and managerial process whereby individuals and collectives obtain what they want by creating products and values and freely exchanging them with others. The ultimate goal of marketing is to satisfy needs and wants.</w:t>
      </w:r>
    </w:p>
    <w:p>
      <w:pPr>
        <w:keepNext w:val="0"/>
        <w:keepLines w:val="0"/>
        <w:widowControl/>
        <w:suppressLineNumbers w:val="0"/>
        <w:jc w:val="left"/>
        <w:rPr>
          <w:rFonts w:hint="default" w:ascii="Times New Roman" w:hAnsi="Times New Roman" w:eastAsia="微软雅黑" w:cs="Times New Roman"/>
          <w:b w:val="0"/>
          <w:bCs/>
          <w:color w:val="000000"/>
          <w:kern w:val="0"/>
          <w:sz w:val="24"/>
          <w:szCs w:val="24"/>
          <w:lang w:val="en-US" w:eastAsia="zh-CN" w:bidi="ar"/>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rPr>
        <w:t xml:space="preserve">The American Marketing Association </w:t>
      </w:r>
      <w:r>
        <w:rPr>
          <w:rFonts w:hint="default" w:ascii="Times New Roman" w:hAnsi="Times New Roman" w:eastAsia="微软雅黑" w:cs="Times New Roman"/>
          <w:b w:val="0"/>
          <w:bCs/>
          <w:i w:val="0"/>
          <w:iCs w:val="0"/>
          <w:caps w:val="0"/>
          <w:color w:val="333333"/>
          <w:spacing w:val="0"/>
          <w:sz w:val="24"/>
          <w:szCs w:val="24"/>
          <w:shd w:val="clear" w:fill="FFFFFF"/>
          <w:lang w:eastAsia="zh-CN"/>
        </w:rPr>
        <w:t>(</w:t>
      </w: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2013) sees marketing as a series of organisations and business owners maximising the creation, communication, delivery and exchange of products of value to consumers, customers, partners and society.</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Marketing requires marketers to be responsible for overall marketing activities, especially in areas where product differentiation is small and a large number of marketing talents are needed to explore differentiated markets, and talents are an important part of marketing. Marketing, as a consuming activity, will invest a lot of money and manpower to carry out, and its financial support is very important. The current development of digital media has also pushed the digital marketing business forward, and marketers can rely on big data and algorithmic mechanisms to achieve user profile insights, integrated promotion of online channels, and more accurate marketing operations.</w:t>
      </w:r>
    </w:p>
    <w:p>
      <w:pPr>
        <w:pStyle w:val="2"/>
        <w:bidi w:val="0"/>
        <w:outlineLvl w:val="9"/>
        <w:rPr>
          <w:rFonts w:hint="default" w:ascii="Times New Roman" w:hAnsi="Times New Roman" w:eastAsia="微软雅黑" w:cs="Times New Roman"/>
          <w:b w:val="0"/>
          <w:bCs/>
          <w:lang w:val="en-US" w:eastAsia="zh-CN"/>
        </w:rPr>
      </w:pPr>
    </w:p>
    <w:p>
      <w:pPr>
        <w:pStyle w:val="3"/>
        <w:bidi w:val="0"/>
        <w:rPr>
          <w:rFonts w:hint="default" w:ascii="Times New Roman" w:hAnsi="Times New Roman" w:cs="Times New Roman"/>
          <w:lang w:val="en-US" w:eastAsia="zh-CN"/>
        </w:rPr>
      </w:pPr>
      <w:bookmarkStart w:id="5" w:name="_Toc26003"/>
      <w:r>
        <w:rPr>
          <w:rFonts w:hint="default" w:ascii="Times New Roman" w:hAnsi="Times New Roman" w:cs="Times New Roman"/>
          <w:lang w:val="en-US" w:eastAsia="zh-CN"/>
        </w:rPr>
        <w:t>2.2- The Macro &amp; Microenvironments</w:t>
      </w:r>
      <w:bookmarkEnd w:id="5"/>
      <w:r>
        <w:rPr>
          <w:rFonts w:hint="default" w:ascii="Times New Roman" w:hAnsi="Times New Roman" w:cs="Times New Roman"/>
          <w:lang w:val="en-US" w:eastAsia="zh-CN"/>
        </w:rPr>
        <w:t xml:space="preserve"> </w:t>
      </w:r>
    </w:p>
    <w:p>
      <w:pPr>
        <w:pStyle w:val="4"/>
        <w:bidi w:val="0"/>
        <w:rPr>
          <w:rFonts w:hint="default" w:ascii="Times New Roman" w:hAnsi="Times New Roman" w:cs="Times New Roman"/>
        </w:rPr>
      </w:pPr>
      <w:bookmarkStart w:id="6" w:name="_Toc22248"/>
      <w:r>
        <w:rPr>
          <w:rFonts w:hint="default" w:ascii="Times New Roman" w:hAnsi="Times New Roman" w:cs="Times New Roman"/>
        </w:rPr>
        <w:t>2.</w:t>
      </w:r>
      <w:r>
        <w:rPr>
          <w:rFonts w:hint="default" w:ascii="Times New Roman" w:hAnsi="Times New Roman" w:cs="Times New Roman"/>
          <w:lang w:val="en-US" w:eastAsia="zh-CN"/>
        </w:rPr>
        <w:t>2</w:t>
      </w:r>
      <w:r>
        <w:rPr>
          <w:rFonts w:hint="default" w:ascii="Times New Roman" w:hAnsi="Times New Roman" w:cs="Times New Roman"/>
        </w:rPr>
        <w:t xml:space="preserve">.1 </w:t>
      </w:r>
      <w:r>
        <w:rPr>
          <w:rFonts w:hint="default" w:ascii="Times New Roman" w:hAnsi="Times New Roman" w:cs="Times New Roman"/>
          <w:lang w:val="en-US" w:eastAsia="zh-CN"/>
        </w:rPr>
        <w:t xml:space="preserve">- </w:t>
      </w:r>
      <w:r>
        <w:rPr>
          <w:rFonts w:hint="default" w:ascii="Times New Roman" w:hAnsi="Times New Roman" w:cs="Times New Roman"/>
        </w:rPr>
        <w:t>The Macro Environment</w:t>
      </w:r>
      <w:bookmarkEnd w:id="6"/>
    </w:p>
    <w:p>
      <w:pPr>
        <w:rPr>
          <w:rFonts w:hint="default" w:ascii="Times New Roman" w:hAnsi="Times New Roman" w:cs="Times New Roman"/>
          <w:lang w:val="en-US" w:eastAsia="zh-CN"/>
        </w:rPr>
      </w:pPr>
      <w:r>
        <w:rPr>
          <w:rFonts w:hint="default" w:ascii="Times New Roman" w:hAnsi="Times New Roman" w:cs="Times New Roman"/>
          <w:lang w:val="en-US" w:eastAsia="zh-CN"/>
        </w:rPr>
        <w:t>The author will use PESTLE model to analyze SHEIN's macro market environment, reveal how macro market environment factors affect SHEIN's marketing strategy, and put forward his own marketing suggestions based on this.</w:t>
      </w:r>
    </w:p>
    <w:p>
      <w:pPr>
        <w:rPr>
          <w:rFonts w:hint="default" w:ascii="Times New Roman" w:hAnsi="Times New Roman" w:cs="Times New Roman"/>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Political factors</w:t>
      </w:r>
    </w:p>
    <w:p>
      <w:pPr>
        <w:rPr>
          <w:rFonts w:hint="default" w:ascii="Times New Roman" w:hAnsi="Times New Roman" w:eastAsia="微软雅黑" w:cs="Times New Roman"/>
          <w:b w:val="0"/>
          <w:bCs/>
          <w:i w:val="0"/>
          <w:iCs w:val="0"/>
          <w:caps w:val="0"/>
          <w:color w:val="191919"/>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 xml:space="preserve">SHEIN is in the midst of a trade war between the US and China and the Chinese government no longer requires online retailers to issue invoices, which effectively eliminates up to 7.5% of </w:t>
      </w:r>
      <w:r>
        <w:rPr>
          <w:rFonts w:hint="default" w:ascii="Times New Roman" w:hAnsi="Times New Roman" w:eastAsia="微软雅黑" w:cs="Times New Roman"/>
          <w:b w:val="0"/>
          <w:bCs/>
          <w:i w:val="0"/>
          <w:iCs w:val="0"/>
          <w:caps w:val="0"/>
          <w:color w:val="191919"/>
          <w:spacing w:val="0"/>
          <w:sz w:val="24"/>
          <w:szCs w:val="24"/>
          <w:shd w:val="clear" w:fill="FFFFFF"/>
        </w:rPr>
        <w:t>China-specific tariffs</w:t>
      </w: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 xml:space="preserve">. </w:t>
      </w:r>
      <w:r>
        <w:rPr>
          <w:rFonts w:hint="default" w:ascii="Times New Roman" w:hAnsi="Times New Roman" w:eastAsia="微软雅黑" w:cs="Times New Roman"/>
          <w:b w:val="0"/>
          <w:bCs/>
          <w:i w:val="0"/>
          <w:iCs w:val="0"/>
          <w:caps w:val="0"/>
          <w:color w:val="191919"/>
          <w:spacing w:val="0"/>
          <w:sz w:val="24"/>
          <w:szCs w:val="24"/>
          <w:shd w:val="clear" w:fill="FFFFFF"/>
        </w:rPr>
        <w:t xml:space="preserve">Its parent company is registered in Hong Kong and </w:t>
      </w:r>
      <w:r>
        <w:rPr>
          <w:rFonts w:hint="default" w:ascii="Times New Roman" w:hAnsi="Times New Roman" w:eastAsia="微软雅黑" w:cs="Times New Roman"/>
          <w:b w:val="0"/>
          <w:bCs/>
          <w:i w:val="0"/>
          <w:iCs w:val="0"/>
          <w:caps w:val="0"/>
          <w:color w:val="191919"/>
          <w:spacing w:val="0"/>
          <w:sz w:val="24"/>
          <w:szCs w:val="24"/>
          <w:shd w:val="clear" w:fill="FFFFFF"/>
          <w:lang w:val="en-US" w:eastAsia="zh-CN"/>
        </w:rPr>
        <w:t xml:space="preserve">the Hong Kong government </w:t>
      </w:r>
      <w:r>
        <w:rPr>
          <w:rFonts w:hint="default" w:ascii="Times New Roman" w:hAnsi="Times New Roman" w:eastAsia="微软雅黑" w:cs="Times New Roman"/>
          <w:b w:val="0"/>
          <w:bCs/>
          <w:i w:val="0"/>
          <w:iCs w:val="0"/>
          <w:caps w:val="0"/>
          <w:color w:val="191919"/>
          <w:spacing w:val="0"/>
          <w:sz w:val="24"/>
          <w:szCs w:val="24"/>
          <w:shd w:val="clear" w:fill="FFFFFF"/>
        </w:rPr>
        <w:t xml:space="preserve">does not tax income received from elsewhere. The </w:t>
      </w:r>
      <w:r>
        <w:rPr>
          <w:rFonts w:hint="default" w:ascii="Times New Roman" w:hAnsi="Times New Roman" w:eastAsia="微软雅黑" w:cs="Times New Roman"/>
          <w:b w:val="0"/>
          <w:bCs/>
          <w:i w:val="0"/>
          <w:iCs w:val="0"/>
          <w:caps w:val="0"/>
          <w:color w:val="191919"/>
          <w:spacing w:val="0"/>
          <w:sz w:val="24"/>
          <w:szCs w:val="24"/>
          <w:shd w:val="clear" w:fill="FFFFFF"/>
          <w:lang w:val="en-US" w:eastAsia="zh-CN"/>
        </w:rPr>
        <w:t xml:space="preserve">US tax exemption on imports of $800 exempts them from </w:t>
      </w:r>
      <w:r>
        <w:rPr>
          <w:rFonts w:hint="default" w:ascii="Times New Roman" w:hAnsi="Times New Roman" w:eastAsia="微软雅黑" w:cs="Times New Roman"/>
          <w:b w:val="0"/>
          <w:bCs/>
          <w:i w:val="0"/>
          <w:iCs w:val="0"/>
          <w:caps w:val="0"/>
          <w:color w:val="191919"/>
          <w:spacing w:val="0"/>
          <w:sz w:val="24"/>
          <w:szCs w:val="24"/>
          <w:shd w:val="clear" w:fill="FFFFFF"/>
        </w:rPr>
        <w:t>16.5% import duties</w:t>
      </w:r>
      <w:r>
        <w:rPr>
          <w:rFonts w:hint="default" w:ascii="Times New Roman" w:hAnsi="Times New Roman" w:eastAsia="微软雅黑" w:cs="Times New Roman"/>
          <w:b w:val="0"/>
          <w:bCs/>
          <w:i w:val="0"/>
          <w:iCs w:val="0"/>
          <w:caps w:val="0"/>
          <w:color w:val="191919"/>
          <w:spacing w:val="0"/>
          <w:sz w:val="24"/>
          <w:szCs w:val="24"/>
          <w:shd w:val="clear" w:fill="FFFFFF"/>
          <w:lang w:eastAsia="zh-CN"/>
        </w:rPr>
        <w:t xml:space="preserve">. </w:t>
      </w:r>
      <w:r>
        <w:rPr>
          <w:rFonts w:hint="default" w:ascii="Times New Roman" w:hAnsi="Times New Roman" w:eastAsia="微软雅黑" w:cs="Times New Roman"/>
          <w:b w:val="0"/>
          <w:bCs/>
          <w:i w:val="0"/>
          <w:iCs w:val="0"/>
          <w:caps w:val="0"/>
          <w:color w:val="191919"/>
          <w:spacing w:val="0"/>
          <w:sz w:val="24"/>
          <w:szCs w:val="24"/>
          <w:shd w:val="clear" w:fill="FFFFFF"/>
        </w:rPr>
        <w:t xml:space="preserve">This means </w:t>
      </w: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 xml:space="preserve">SHEIN is </w:t>
      </w:r>
      <w:r>
        <w:rPr>
          <w:rFonts w:hint="default" w:ascii="Times New Roman" w:hAnsi="Times New Roman" w:eastAsia="微软雅黑" w:cs="Times New Roman"/>
          <w:b w:val="0"/>
          <w:bCs/>
          <w:i w:val="0"/>
          <w:iCs w:val="0"/>
          <w:caps w:val="0"/>
          <w:color w:val="191919"/>
          <w:spacing w:val="0"/>
          <w:sz w:val="24"/>
          <w:szCs w:val="24"/>
          <w:shd w:val="clear" w:fill="FFFFFF"/>
        </w:rPr>
        <w:t xml:space="preserve">able to capture the </w:t>
      </w:r>
      <w:r>
        <w:rPr>
          <w:rFonts w:hint="default" w:ascii="Times New Roman" w:hAnsi="Times New Roman" w:eastAsia="微软雅黑" w:cs="Times New Roman"/>
          <w:b w:val="0"/>
          <w:bCs/>
          <w:i w:val="0"/>
          <w:iCs w:val="0"/>
          <w:caps w:val="0"/>
          <w:color w:val="191919"/>
          <w:spacing w:val="0"/>
          <w:sz w:val="24"/>
          <w:szCs w:val="24"/>
          <w:shd w:val="clear" w:fill="FFFFFF"/>
          <w:lang w:val="en-US" w:eastAsia="zh-CN"/>
        </w:rPr>
        <w:t xml:space="preserve">market by </w:t>
      </w:r>
      <w:r>
        <w:rPr>
          <w:rFonts w:hint="default" w:ascii="Times New Roman" w:hAnsi="Times New Roman" w:eastAsia="微软雅黑" w:cs="Times New Roman"/>
          <w:b w:val="0"/>
          <w:bCs/>
          <w:i w:val="0"/>
          <w:iCs w:val="0"/>
          <w:caps w:val="0"/>
          <w:color w:val="191919"/>
          <w:spacing w:val="0"/>
          <w:sz w:val="24"/>
          <w:szCs w:val="24"/>
          <w:shd w:val="clear" w:fill="FFFFFF"/>
        </w:rPr>
        <w:t xml:space="preserve">undercutting competitors by 24%. </w:t>
      </w:r>
      <w:r>
        <w:rPr>
          <w:rFonts w:hint="default" w:ascii="Times New Roman" w:hAnsi="Times New Roman" w:eastAsia="微软雅黑" w:cs="Times New Roman"/>
          <w:b w:val="0"/>
          <w:bCs/>
          <w:i w:val="0"/>
          <w:iCs w:val="0"/>
          <w:caps w:val="0"/>
          <w:color w:val="191919"/>
          <w:spacing w:val="0"/>
          <w:sz w:val="24"/>
          <w:szCs w:val="24"/>
          <w:shd w:val="clear" w:fill="FFFFFF"/>
          <w:lang w:val="en-US" w:eastAsia="zh-CN"/>
        </w:rPr>
        <w:t>(</w:t>
      </w:r>
      <w:r>
        <w:rPr>
          <w:rFonts w:hint="default" w:ascii="Times New Roman" w:hAnsi="Times New Roman" w:eastAsia="微软雅黑" w:cs="Times New Roman"/>
          <w:b w:val="0"/>
          <w:bCs/>
          <w:i w:val="0"/>
          <w:iCs w:val="0"/>
          <w:caps w:val="0"/>
          <w:color w:val="111111"/>
          <w:spacing w:val="0"/>
          <w:sz w:val="24"/>
          <w:szCs w:val="24"/>
          <w:shd w:val="clear" w:fill="FFFFFF"/>
        </w:rPr>
        <w:t>Bloomberg</w:t>
      </w:r>
      <w:r>
        <w:rPr>
          <w:rFonts w:hint="default" w:ascii="Times New Roman" w:hAnsi="Times New Roman" w:eastAsia="微软雅黑" w:cs="Times New Roman"/>
          <w:b w:val="0"/>
          <w:bCs/>
          <w:i w:val="0"/>
          <w:iCs w:val="0"/>
          <w:caps w:val="0"/>
          <w:color w:val="111111"/>
          <w:spacing w:val="0"/>
          <w:sz w:val="24"/>
          <w:szCs w:val="24"/>
          <w:shd w:val="clear" w:fill="FFFFFF"/>
          <w:lang w:eastAsia="zh-CN"/>
        </w:rPr>
        <w:t xml:space="preserve">, </w:t>
      </w:r>
      <w:r>
        <w:rPr>
          <w:rFonts w:hint="default" w:ascii="Times New Roman" w:hAnsi="Times New Roman" w:eastAsia="微软雅黑" w:cs="Times New Roman"/>
          <w:b w:val="0"/>
          <w:bCs/>
          <w:i w:val="0"/>
          <w:iCs w:val="0"/>
          <w:caps w:val="0"/>
          <w:color w:val="111111"/>
          <w:spacing w:val="0"/>
          <w:sz w:val="24"/>
          <w:szCs w:val="24"/>
          <w:shd w:val="clear" w:fill="FFFFFF"/>
          <w:lang w:val="en-US" w:eastAsia="zh-CN"/>
        </w:rPr>
        <w:t>2020)</w:t>
      </w:r>
    </w:p>
    <w:p>
      <w:pPr>
        <w:rPr>
          <w:rFonts w:hint="default" w:ascii="Times New Roman" w:hAnsi="Times New Roman" w:eastAsia="微软雅黑" w:cs="Times New Roman"/>
          <w:b w:val="0"/>
          <w:bCs/>
          <w:i w:val="0"/>
          <w:iCs w:val="0"/>
          <w:caps w:val="0"/>
          <w:color w:val="191919"/>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191919"/>
          <w:spacing w:val="0"/>
          <w:sz w:val="24"/>
          <w:szCs w:val="24"/>
          <w:shd w:val="clear" w:fill="FFFFFF"/>
          <w:lang w:val="en-US" w:eastAsia="zh-CN"/>
        </w:rPr>
      </w:pPr>
      <w:r>
        <w:rPr>
          <w:rFonts w:hint="default" w:ascii="Times New Roman" w:hAnsi="Times New Roman" w:eastAsia="微软雅黑" w:cs="Times New Roman"/>
          <w:b w:val="0"/>
          <w:bCs/>
          <w:i w:val="0"/>
          <w:iCs w:val="0"/>
          <w:caps w:val="0"/>
          <w:color w:val="191919"/>
          <w:spacing w:val="0"/>
          <w:sz w:val="24"/>
          <w:szCs w:val="24"/>
          <w:shd w:val="clear" w:fill="FFFFFF"/>
          <w:lang w:val="en-US" w:eastAsia="zh-CN"/>
        </w:rPr>
        <w:t>SHEIN keeps an eye on government policy developments in marketing, makes reasonable use of policies and regulations, maintains a good partnership with the government and obtains convenient opportunities for policy promotion in the market.</w:t>
      </w:r>
    </w:p>
    <w:p>
      <w:pPr>
        <w:rPr>
          <w:rFonts w:hint="default" w:ascii="Times New Roman" w:hAnsi="Times New Roman" w:eastAsia="微软雅黑" w:cs="Times New Roman"/>
          <w:b w:val="0"/>
          <w:bCs/>
          <w:i w:val="0"/>
          <w:iCs w:val="0"/>
          <w:caps w:val="0"/>
          <w:color w:val="191919"/>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191919"/>
          <w:spacing w:val="0"/>
          <w:sz w:val="24"/>
          <w:szCs w:val="24"/>
          <w:shd w:val="clear" w:fill="FFFFFF"/>
          <w:lang w:val="en-US" w:eastAsia="zh-CN"/>
        </w:rPr>
      </w:pPr>
      <w:r>
        <w:rPr>
          <w:rFonts w:hint="eastAsia" w:ascii="Times New Roman" w:hAnsi="Times New Roman" w:eastAsia="微软雅黑" w:cs="Times New Roman"/>
          <w:b w:val="0"/>
          <w:bCs/>
          <w:i w:val="0"/>
          <w:iCs w:val="0"/>
          <w:caps w:val="0"/>
          <w:color w:val="191919"/>
          <w:spacing w:val="0"/>
          <w:sz w:val="24"/>
          <w:szCs w:val="24"/>
          <w:shd w:val="clear" w:fill="FFFFFF"/>
          <w:lang w:val="en-US" w:eastAsia="zh-CN"/>
        </w:rPr>
        <w:t>Economical</w:t>
      </w:r>
      <w:r>
        <w:rPr>
          <w:rFonts w:hint="default" w:ascii="Times New Roman" w:hAnsi="Times New Roman" w:eastAsia="微软雅黑" w:cs="Times New Roman"/>
          <w:b w:val="0"/>
          <w:bCs/>
          <w:i w:val="0"/>
          <w:iCs w:val="0"/>
          <w:caps w:val="0"/>
          <w:color w:val="191919"/>
          <w:spacing w:val="0"/>
          <w:sz w:val="24"/>
          <w:szCs w:val="24"/>
          <w:shd w:val="clear" w:fill="FFFFFF"/>
          <w:lang w:val="en-US" w:eastAsia="zh-CN"/>
        </w:rPr>
        <w:t xml:space="preserve"> </w:t>
      </w: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factors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SHEIN is part of the fast fashion industry, which is expected to be worth $244,846.1 million globally by the end of 2026, with a large market space. The global emerging apparel e-commerce market size is expected to grow at a size of $90 billion over the next 10 years. (Wind, 2020)</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br w:type="textWrapping"/>
      </w: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With the huge and growing market space, SHEIN will spend more on marketing, building its brand and increasing sales.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Social factors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SHEIN satisfies the high demand for fashion and price sensitivity of the Z-era, as well as the demand of some lower and middle class consumers for good quality and inexpensive clothing. It also satisfies the modern demand for multiple styles of clothes, where dressing and matching will become a playful process.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As a result, high fashion elements, low prices and fast updates have become the core selling points of SHEIN.</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eastAsia" w:ascii="Times New Roman" w:hAnsi="Times New Roman" w:eastAsia="微软雅黑" w:cs="Times New Roman"/>
          <w:b w:val="0"/>
          <w:bCs/>
          <w:i w:val="0"/>
          <w:iCs w:val="0"/>
          <w:caps w:val="0"/>
          <w:color w:val="333333"/>
          <w:spacing w:val="0"/>
          <w:sz w:val="24"/>
          <w:szCs w:val="24"/>
          <w:shd w:val="clear" w:fill="FFFFFF"/>
          <w:lang w:val="en-US" w:eastAsia="zh-CN"/>
        </w:rPr>
        <w:t>T</w:t>
      </w: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echnical factors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SHEIN has built up a comprehensive big data system to accurately track current trends and manage the supply chain.</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Empowered with marketing new product promotion, the stability and perfection of the upstream and downstream will lead to a higher level of product and experience.</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Legal factors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The risk of infringement of intellectual property rights is a legal one, as SHEIN's products are suspected of being copied from the work of well-known designers and other brands, such as Dr. Martens. In the marketing process, promotional material should be firmly protected against copyright risks.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Ecology factors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SHEIN is part of the fast fashion industry, which is often criticised for the negative impact of mass production on the ecological environment. Marketing should avoid this and reflect the harmony between product and nature.</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pStyle w:val="4"/>
        <w:bidi w:val="0"/>
        <w:rPr>
          <w:rFonts w:hint="default" w:ascii="Times New Roman" w:hAnsi="Times New Roman" w:cs="Times New Roman"/>
          <w:lang w:val="en-US" w:eastAsia="zh-CN"/>
        </w:rPr>
      </w:pPr>
      <w:bookmarkStart w:id="7" w:name="_Toc8157"/>
      <w:r>
        <w:rPr>
          <w:rFonts w:hint="default" w:ascii="Times New Roman" w:hAnsi="Times New Roman" w:cs="Times New Roman"/>
          <w:lang w:val="en-US" w:eastAsia="zh-CN"/>
        </w:rPr>
        <w:t>2.2.2 - The Microenvironment</w:t>
      </w:r>
      <w:bookmarkEnd w:id="7"/>
    </w:p>
    <w:p>
      <w:pPr>
        <w:rPr>
          <w:rFonts w:hint="default" w:ascii="Times New Roman" w:hAnsi="Times New Roman" w:cs="Times New Roman"/>
          <w:lang w:val="en-US" w:eastAsia="zh-CN"/>
        </w:rPr>
      </w:pPr>
      <w:r>
        <w:rPr>
          <w:rFonts w:hint="default" w:ascii="Times New Roman" w:hAnsi="Times New Roman" w:cs="Times New Roman"/>
          <w:lang w:val="en-US" w:eastAsia="zh-CN"/>
        </w:rPr>
        <w:t>The author will use the Boston matrix model to position SHEIN from the micro market environment. After that, the SWOT model is used to analyze the micro market environment of SHEIN to gain insight into how the micro market environment affects SHEIN's marketing strategy.</w:t>
      </w:r>
    </w:p>
    <w:p>
      <w:pPr>
        <w:rPr>
          <w:rFonts w:hint="default" w:ascii="Times New Roman" w:hAnsi="Times New Roman" w:cs="Times New Roman"/>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cs="Times New Roman"/>
          <w:lang w:val="en-US" w:eastAsia="zh-CN"/>
        </w:rPr>
        <w:t>Boston matrix</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SHEIN has maintained a high market growth rate and a high relative market share, and is a star product in its growth phase. The marketing level should aim at long-term benefits, continue to increase its market share and strengthen its irreplaceable competitiveness.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Strength</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SHEIN has low prices, fast turnaround (as little as 7 days) and high quality and fashionable products. Using celebrity marketing and the existing big data system, it can achieve precise marketing and word-of-mouth communication. Its SEM &amp; SEO search traffic is effective. The community of online products do share social content precipitation.</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Weakness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Competition is now more intense in cross-border e-commerce. SHEIN has problems with ecological damage and plagiarism of clothing designs. The localisation of cross-border e-commerce is a problem. The nationality of the founder is also unclear.</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Oppotunity</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Online spending habits of users brought about by the epidemic. The market size of cross-border e-commerce continues to grow. Provide commission support for more KOCs and coupon discounts for their fans to sink channels. Leverage on the policy tariff reductions brought about by the current trade war between the US and China. Continue to develop markets in other countries around the world. Continue to leverage the social media resources accumulated.</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Threat</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Labour-intensive production can breed rumours of neglect of human rights The price of Netflix traffic is going through the roof. There is a risk of uncertainty about future cross-border trade policies.</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Therefore, SHEIN will maintain its investment in SEM &amp; SEO in its marketing strategy, maintain a good and sustainable partnership with KOL &amp; KOC to avoid negative public opinion on ecology, human rights and localization, social content to achieve user emotional precipitation and repurchase, cooperate with independent designers to avoid plagiarism, and continue to improve the existing user data and big data technology system to achieve accurate marketing.</w:t>
      </w:r>
    </w:p>
    <w:p>
      <w:pPr>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p>
    <w:p>
      <w:pPr>
        <w:pStyle w:val="3"/>
        <w:bidi w:val="0"/>
        <w:rPr>
          <w:rFonts w:hint="default" w:ascii="Times New Roman" w:hAnsi="Times New Roman" w:cs="Times New Roman"/>
        </w:rPr>
      </w:pPr>
      <w:bookmarkStart w:id="8" w:name="_Toc9874"/>
      <w:r>
        <w:rPr>
          <w:rFonts w:hint="default" w:ascii="Times New Roman" w:hAnsi="Times New Roman" w:cs="Times New Roman"/>
          <w:lang w:val="en-US" w:eastAsia="zh-CN"/>
        </w:rPr>
        <w:t>2.3 - The Target Market</w:t>
      </w:r>
      <w:bookmarkEnd w:id="8"/>
      <w:r>
        <w:rPr>
          <w:rFonts w:hint="default" w:ascii="Times New Roman" w:hAnsi="Times New Roman" w:cs="Times New Roman"/>
          <w:lang w:val="en-US" w:eastAsia="zh-CN"/>
        </w:rPr>
        <w:t xml:space="preserve"> </w:t>
      </w:r>
    </w:p>
    <w:p>
      <w:pPr>
        <w:pStyle w:val="4"/>
        <w:bidi w:val="0"/>
        <w:rPr>
          <w:rFonts w:hint="default" w:ascii="Times New Roman" w:hAnsi="Times New Roman" w:cs="Times New Roman"/>
          <w:lang w:val="en-US" w:eastAsia="zh-CN"/>
        </w:rPr>
      </w:pPr>
      <w:bookmarkStart w:id="9" w:name="_Toc1122"/>
      <w:r>
        <w:rPr>
          <w:rFonts w:hint="default" w:ascii="Times New Roman" w:hAnsi="Times New Roman" w:cs="Times New Roman"/>
          <w:lang w:val="en-US" w:eastAsia="zh-CN"/>
        </w:rPr>
        <w:t>2.3.1 - Segmentation</w:t>
      </w:r>
      <w:bookmarkEnd w:id="9"/>
      <w:r>
        <w:rPr>
          <w:rFonts w:hint="default" w:ascii="Times New Roman" w:hAnsi="Times New Roman" w:cs="Times New Roman"/>
          <w:lang w:val="en-US" w:eastAsia="zh-CN"/>
        </w:rPr>
        <w:t xml:space="preserve"> </w:t>
      </w:r>
    </w:p>
    <w:p>
      <w:pPr>
        <w:rPr>
          <w:rFonts w:hint="default" w:ascii="Times New Roman" w:hAnsi="Times New Roman" w:eastAsia="微软雅黑" w:cs="Times New Roman"/>
          <w:b w:val="0"/>
          <w:bCs/>
          <w:i w:val="0"/>
          <w:iCs w:val="0"/>
          <w:caps w:val="0"/>
          <w:color w:val="000000"/>
          <w:spacing w:val="0"/>
          <w:sz w:val="24"/>
          <w:szCs w:val="24"/>
          <w:shd w:val="clear" w:fill="FFFFFF"/>
          <w:lang w:eastAsia="zh-CN"/>
        </w:rPr>
      </w:pPr>
      <w:r>
        <w:rPr>
          <w:rFonts w:hint="default" w:ascii="Times New Roman" w:hAnsi="Times New Roman" w:eastAsia="微软雅黑" w:cs="Times New Roman"/>
          <w:b w:val="0"/>
          <w:bCs/>
          <w:lang w:val="en-US" w:eastAsia="zh-CN"/>
        </w:rPr>
        <w:t xml:space="preserve">SHEIN's users are </w:t>
      </w:r>
      <w:r>
        <w:rPr>
          <w:rStyle w:val="12"/>
          <w:rFonts w:hint="default" w:ascii="Times New Roman" w:hAnsi="Times New Roman" w:eastAsia="微软雅黑" w:cs="Times New Roman"/>
          <w:b w:val="0"/>
          <w:bCs/>
          <w:i w:val="0"/>
          <w:iCs w:val="0"/>
          <w:caps w:val="0"/>
          <w:color w:val="000000"/>
          <w:spacing w:val="0"/>
          <w:sz w:val="24"/>
          <w:szCs w:val="24"/>
          <w:shd w:val="clear" w:fill="FFFFFF"/>
        </w:rPr>
        <w:t>mainly fashion-conscious, value-for-money female</w:t>
      </w:r>
      <w:r>
        <w:rPr>
          <w:rStyle w:val="12"/>
          <w:rFonts w:hint="eastAsia" w:ascii="Times New Roman" w:hAnsi="Times New Roman" w:eastAsia="微软雅黑" w:cs="Times New Roman"/>
          <w:b w:val="0"/>
          <w:bCs/>
          <w:i w:val="0"/>
          <w:iCs w:val="0"/>
          <w:caps w:val="0"/>
          <w:color w:val="000000"/>
          <w:spacing w:val="0"/>
          <w:sz w:val="24"/>
          <w:szCs w:val="24"/>
          <w:shd w:val="clear" w:fill="FFFFFF"/>
          <w:lang w:val="en-US" w:eastAsia="zh-CN"/>
        </w:rPr>
        <w:t xml:space="preserve"> </w:t>
      </w:r>
      <w:r>
        <w:rPr>
          <w:rStyle w:val="12"/>
          <w:rFonts w:hint="default" w:ascii="Times New Roman" w:hAnsi="Times New Roman" w:eastAsia="微软雅黑" w:cs="Times New Roman"/>
          <w:b w:val="0"/>
          <w:bCs/>
          <w:i w:val="0"/>
          <w:iCs w:val="0"/>
          <w:caps w:val="0"/>
          <w:color w:val="000000"/>
          <w:spacing w:val="0"/>
          <w:sz w:val="24"/>
          <w:szCs w:val="24"/>
          <w:shd w:val="clear" w:fill="FFFFFF"/>
        </w:rPr>
        <w:t xml:space="preserve">workers between the ages of 20-35. The </w:t>
      </w:r>
      <w:r>
        <w:rPr>
          <w:rFonts w:hint="default" w:ascii="Times New Roman" w:hAnsi="Times New Roman" w:eastAsia="微软雅黑" w:cs="Times New Roman"/>
          <w:b w:val="0"/>
          <w:bCs/>
          <w:i w:val="0"/>
          <w:iCs w:val="0"/>
          <w:caps w:val="0"/>
          <w:color w:val="000000"/>
          <w:spacing w:val="0"/>
          <w:sz w:val="24"/>
          <w:szCs w:val="24"/>
          <w:shd w:val="clear" w:fill="FFFFFF"/>
        </w:rPr>
        <w:t xml:space="preserve">main users are </w:t>
      </w:r>
      <w:r>
        <w:rPr>
          <w:rFonts w:hint="default" w:ascii="Times New Roman" w:hAnsi="Times New Roman" w:eastAsia="微软雅黑" w:cs="Times New Roman"/>
          <w:b w:val="0"/>
          <w:bCs/>
          <w:i w:val="0"/>
          <w:iCs w:val="0"/>
          <w:caps w:val="0"/>
          <w:color w:val="000000"/>
          <w:spacing w:val="0"/>
          <w:sz w:val="24"/>
          <w:szCs w:val="24"/>
          <w:shd w:val="clear" w:fill="FFFFFF"/>
          <w:lang w:val="en-US" w:eastAsia="zh-CN"/>
        </w:rPr>
        <w:t xml:space="preserve">geographically based in </w:t>
      </w:r>
      <w:r>
        <w:rPr>
          <w:rFonts w:hint="default" w:ascii="Times New Roman" w:hAnsi="Times New Roman" w:eastAsia="微软雅黑" w:cs="Times New Roman"/>
          <w:b w:val="0"/>
          <w:bCs/>
          <w:i w:val="0"/>
          <w:iCs w:val="0"/>
          <w:caps w:val="0"/>
          <w:color w:val="000000"/>
          <w:spacing w:val="0"/>
          <w:sz w:val="24"/>
          <w:szCs w:val="24"/>
          <w:shd w:val="clear" w:fill="FFFFFF"/>
        </w:rPr>
        <w:t>North America and Europe, with the US accounting for over 50%, Italy 10%, France 10%, Spain 5% and Canada 4%. More than 70% of users are women</w:t>
      </w:r>
      <w:r>
        <w:rPr>
          <w:rFonts w:hint="default" w:ascii="Times New Roman" w:hAnsi="Times New Roman" w:eastAsia="微软雅黑" w:cs="Times New Roman"/>
          <w:b w:val="0"/>
          <w:bCs/>
          <w:i w:val="0"/>
          <w:iCs w:val="0"/>
          <w:caps w:val="0"/>
          <w:color w:val="000000"/>
          <w:spacing w:val="0"/>
          <w:sz w:val="24"/>
          <w:szCs w:val="24"/>
          <w:shd w:val="clear" w:fill="FFFFFF"/>
          <w:lang w:eastAsia="zh-CN"/>
        </w:rPr>
        <w:t>.</w:t>
      </w:r>
    </w:p>
    <w:p>
      <w:pPr>
        <w:rPr>
          <w:rFonts w:hint="default" w:ascii="Times New Roman" w:hAnsi="Times New Roman" w:eastAsia="微软雅黑" w:cs="Times New Roman"/>
          <w:b w:val="0"/>
          <w:bCs/>
          <w:i w:val="0"/>
          <w:iCs w:val="0"/>
          <w:caps w:val="0"/>
          <w:color w:val="000000"/>
          <w:spacing w:val="0"/>
          <w:sz w:val="24"/>
          <w:szCs w:val="24"/>
          <w:shd w:val="clear" w:fill="FFFFFF"/>
        </w:rPr>
      </w:pPr>
    </w:p>
    <w:p>
      <w:pPr>
        <w:rPr>
          <w:rFonts w:hint="default" w:ascii="Times New Roman" w:hAnsi="Times New Roman" w:eastAsia="微软雅黑" w:cs="Times New Roman"/>
          <w:b w:val="0"/>
          <w:bCs/>
          <w:i w:val="0"/>
          <w:iCs w:val="0"/>
          <w:caps w:val="0"/>
          <w:color w:val="000000"/>
          <w:spacing w:val="0"/>
          <w:sz w:val="24"/>
          <w:szCs w:val="24"/>
          <w:shd w:val="clear" w:fill="FFFFFF"/>
          <w:lang w:val="en-US" w:eastAsia="zh-CN"/>
        </w:rPr>
      </w:pPr>
      <w:r>
        <w:rPr>
          <w:rFonts w:hint="default" w:ascii="Times New Roman" w:hAnsi="Times New Roman" w:eastAsia="微软雅黑" w:cs="Times New Roman"/>
          <w:b w:val="0"/>
          <w:bCs/>
          <w:i w:val="0"/>
          <w:iCs w:val="0"/>
          <w:caps w:val="0"/>
          <w:color w:val="000000"/>
          <w:spacing w:val="0"/>
          <w:sz w:val="24"/>
          <w:szCs w:val="24"/>
          <w:shd w:val="clear" w:fill="FFFFFF"/>
        </w:rPr>
        <w:t>This group is more fashion conscious, more value for money and personalised design, keen and proficient in using mainstream social media platforms, with high recognition of online marketing, high penetration of online shopping</w:t>
      </w:r>
      <w:r>
        <w:rPr>
          <w:rFonts w:hint="default" w:ascii="Times New Roman" w:hAnsi="Times New Roman" w:eastAsia="微软雅黑" w:cs="Times New Roman"/>
          <w:b w:val="0"/>
          <w:bCs/>
          <w:i w:val="0"/>
          <w:iCs w:val="0"/>
          <w:caps w:val="0"/>
          <w:color w:val="000000"/>
          <w:spacing w:val="0"/>
          <w:sz w:val="24"/>
          <w:szCs w:val="24"/>
          <w:shd w:val="clear" w:fill="FFFFFF"/>
          <w:lang w:eastAsia="zh-CN"/>
        </w:rPr>
        <w:t xml:space="preserve">, </w:t>
      </w:r>
      <w:r>
        <w:rPr>
          <w:rFonts w:hint="default" w:ascii="Times New Roman" w:hAnsi="Times New Roman" w:eastAsia="微软雅黑" w:cs="Times New Roman"/>
          <w:b w:val="0"/>
          <w:bCs/>
          <w:i w:val="0"/>
          <w:iCs w:val="0"/>
          <w:caps w:val="0"/>
          <w:color w:val="000000"/>
          <w:spacing w:val="0"/>
          <w:sz w:val="24"/>
          <w:szCs w:val="24"/>
          <w:shd w:val="clear" w:fill="FFFFFF"/>
          <w:lang w:val="en-US" w:eastAsia="zh-CN"/>
        </w:rPr>
        <w:t>focus on leisure, like to travel and party etc</w:t>
      </w:r>
      <w:r>
        <w:rPr>
          <w:rFonts w:hint="default" w:ascii="Times New Roman" w:hAnsi="Times New Roman" w:eastAsia="微软雅黑" w:cs="Times New Roman"/>
          <w:b w:val="0"/>
          <w:bCs/>
          <w:i w:val="0"/>
          <w:iCs w:val="0"/>
          <w:caps w:val="0"/>
          <w:color w:val="000000"/>
          <w:spacing w:val="0"/>
          <w:sz w:val="24"/>
          <w:szCs w:val="24"/>
          <w:shd w:val="clear" w:fill="FFFFFF"/>
        </w:rPr>
        <w:t xml:space="preserve">. </w:t>
      </w:r>
      <w:r>
        <w:rPr>
          <w:rFonts w:hint="default" w:ascii="Times New Roman" w:hAnsi="Times New Roman" w:eastAsia="微软雅黑" w:cs="Times New Roman"/>
          <w:b w:val="0"/>
          <w:bCs/>
          <w:i w:val="0"/>
          <w:iCs w:val="0"/>
          <w:caps w:val="0"/>
          <w:color w:val="000000"/>
          <w:spacing w:val="0"/>
          <w:sz w:val="24"/>
          <w:szCs w:val="24"/>
          <w:shd w:val="clear" w:fill="FFFFFF"/>
          <w:lang w:eastAsia="zh-CN"/>
        </w:rPr>
        <w:t>(</w:t>
      </w:r>
      <w:r>
        <w:rPr>
          <w:rFonts w:hint="default" w:ascii="Times New Roman" w:hAnsi="Times New Roman" w:eastAsia="微软雅黑" w:cs="Times New Roman"/>
          <w:b w:val="0"/>
          <w:bCs/>
          <w:i w:val="0"/>
          <w:iCs w:val="0"/>
          <w:caps w:val="0"/>
          <w:color w:val="000000"/>
          <w:spacing w:val="0"/>
          <w:sz w:val="24"/>
          <w:szCs w:val="24"/>
          <w:shd w:val="clear" w:fill="FFFFFF"/>
          <w:lang w:val="en-US" w:eastAsia="zh-CN"/>
        </w:rPr>
        <w:t>HUGO, 2021)</w:t>
      </w:r>
    </w:p>
    <w:p>
      <w:pPr>
        <w:pStyle w:val="4"/>
        <w:bidi w:val="0"/>
        <w:rPr>
          <w:rFonts w:hint="default" w:ascii="Times New Roman" w:hAnsi="Times New Roman" w:cs="Times New Roman"/>
          <w:lang w:val="en-US" w:eastAsia="zh-CN"/>
        </w:rPr>
      </w:pPr>
      <w:bookmarkStart w:id="10" w:name="_Toc4376"/>
      <w:r>
        <w:rPr>
          <w:rFonts w:hint="default" w:ascii="Times New Roman" w:hAnsi="Times New Roman" w:cs="Times New Roman"/>
          <w:lang w:val="en-US" w:eastAsia="zh-CN"/>
        </w:rPr>
        <w:t>2.3.2 - Targeting</w:t>
      </w:r>
      <w:bookmarkEnd w:id="10"/>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shelves different styles of products for different countries and regions of users, as well as adapting to the culture and policies of different countries. For example, the promotion of more sophisticated and sexy products in the USA, adhering to the open culture and multi-ethnic elements and import policies of the USA.</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focuses on promoting women's clothing for women and capturing the needs of its core users. We are also exploring the potential needs of female users, with products such as accessories, bags and baby products.</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targets the younger and more value-for-money female audience, promoting young and inexpensive fashion items. The playful nature of the products on the shelves is more in line with the needs of deeper users who like interesting things.</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SHEIN's marketing channels are geared towards social media and online celebrity marketing, and its content is more casual, with elements such as lawns, sunshine and bouquets of flowers being used to promote the brand.</w:t>
      </w:r>
    </w:p>
    <w:p>
      <w:pPr>
        <w:pStyle w:val="4"/>
        <w:bidi w:val="0"/>
        <w:rPr>
          <w:rFonts w:hint="default" w:ascii="Times New Roman" w:hAnsi="Times New Roman" w:cs="Times New Roman"/>
          <w:lang w:val="en-US" w:eastAsia="zh-CN"/>
        </w:rPr>
      </w:pPr>
      <w:bookmarkStart w:id="11" w:name="_Toc17590"/>
      <w:r>
        <w:rPr>
          <w:rFonts w:hint="default" w:ascii="Times New Roman" w:hAnsi="Times New Roman" w:cs="Times New Roman"/>
          <w:lang w:val="en-US" w:eastAsia="zh-CN"/>
        </w:rPr>
        <w:t>2.3.3 - Positioning</w:t>
      </w:r>
      <w:bookmarkEnd w:id="11"/>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is the world's leading online fashion brand platform. By pursuing technological innovation and efficiency improvement, it meets the fashion By pursuing technological innovation and efficiency improvement, it meets the fashion needs of global consumers in terms of richness, fashion and cost performance, so that "everyone can enjoy the beauty of fashion".</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Through the self built supply chain and website /app, SHEIN sells products of self owned brands and third-party small and medium-sized brands / merchants At present, it directly serves consumers in more than 150 countries and regions around the At present, it directly serves consumers in more than 150 countries and regions around the world.</w:t>
      </w:r>
    </w:p>
    <w:p>
      <w:pPr>
        <w:rPr>
          <w:rFonts w:hint="default" w:ascii="Times New Roman" w:hAnsi="Times New Roman" w:eastAsia="微软雅黑" w:cs="Times New Roman"/>
          <w:b w:val="0"/>
          <w:bCs/>
          <w:lang w:val="en-US" w:eastAsia="zh-CN"/>
        </w:rPr>
      </w:pPr>
    </w:p>
    <w:p>
      <w:pPr>
        <w:pStyle w:val="3"/>
        <w:bidi w:val="0"/>
        <w:rPr>
          <w:rFonts w:hint="default" w:ascii="Times New Roman" w:hAnsi="Times New Roman" w:cs="Times New Roman"/>
          <w:lang w:val="en-US" w:eastAsia="zh-CN"/>
        </w:rPr>
      </w:pPr>
      <w:bookmarkStart w:id="12" w:name="_Toc30730"/>
      <w:r>
        <w:rPr>
          <w:rFonts w:hint="default" w:ascii="Times New Roman" w:hAnsi="Times New Roman" w:cs="Times New Roman"/>
          <w:lang w:val="en-US" w:eastAsia="zh-CN"/>
        </w:rPr>
        <w:t>2.4 - The Marketing Mix</w:t>
      </w:r>
      <w:bookmarkEnd w:id="12"/>
    </w:p>
    <w:p>
      <w:pPr>
        <w:rPr>
          <w:rFonts w:hint="default" w:ascii="Times New Roman" w:hAnsi="Times New Roman" w:cs="Times New Roman"/>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Product</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SHEIN's main products are good value, fashionable women's fashion and other related derivative women's products that can satisfy the beauty-loving, price-sensitive female consumer. A small number of products are available for men.</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Place</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only has an online channel to complete sales, which includes its own website, app and social media shops. SHEIN uses social media for marketing and has official online shops on all its social media channels.</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Price</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focuses on inexpensive products. In addition to the low pricing itself, coupons are issued on official channels and exclusive coupons are issued for KOLs and KOCs.</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Promotion</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SHEIN's promotional traffic is divided into three parts. The highest proportion of traffic (40%) comes from SEO &amp; SEM search traffic, while the second highest proportion (37%) comes from direct traffic, mainly through brand awareness and subsequent product repeat collection accumulated through previous event marketing, event marketing and topic marketing. The rest of the traffic is mainly through KOL &amp; KOC's subsequent downstream promotion.（HUGO，2021）</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People</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In addition to the usual celebrities (Katy Perry, etc.), customer service, marketing planners, art designers, marketing strategists, etc., SHEIN's promoters play a more powerful promotional role as KOLs &amp; KOCs with influence and trust.</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Physical Evidence</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gives its physical products and packaging a stylish and functional brand identity.</w:t>
      </w:r>
    </w:p>
    <w:p>
      <w:pPr>
        <w:rPr>
          <w:rFonts w:hint="default" w:ascii="Times New Roman" w:hAnsi="Times New Roman" w:eastAsia="微软雅黑" w:cs="Times New Roman"/>
          <w:b w:val="0"/>
          <w:bCs/>
          <w:lang w:val="en-US" w:eastAsia="zh-CN"/>
        </w:rPr>
      </w:pPr>
    </w:p>
    <w:p>
      <w:pPr>
        <w:bidi w:val="0"/>
        <w:rPr>
          <w:rFonts w:hint="default" w:ascii="Times New Roman" w:hAnsi="Times New Roman" w:eastAsia="微软雅黑" w:cs="Times New Roman"/>
          <w:b w:val="0"/>
          <w:bCs/>
        </w:rPr>
      </w:pPr>
      <w:r>
        <w:rPr>
          <w:rFonts w:hint="default" w:ascii="Times New Roman" w:hAnsi="Times New Roman" w:eastAsia="微软雅黑" w:cs="Times New Roman"/>
          <w:b w:val="0"/>
          <w:bCs/>
        </w:rPr>
        <w:t>Process</w:t>
      </w:r>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SHEIN's overall delivery process consists of the user actively searching or passively accepting, thus clicking through to the shop, the user selecting and adding products to the shopping cart, then continuing with the payment process, waiting for delivery and reviewing the products. The entire process can be tracked and controlled, including post-purchase consumption records, post-purchase logistics records and post-purchase customer service.</w:t>
      </w:r>
    </w:p>
    <w:p>
      <w:pPr>
        <w:bidi w:val="0"/>
        <w:rPr>
          <w:rFonts w:hint="default" w:ascii="Times New Roman" w:hAnsi="Times New Roman" w:eastAsia="微软雅黑" w:cs="Times New Roman"/>
          <w:b w:val="0"/>
          <w:bCs/>
          <w:lang w:val="en-US" w:eastAsia="zh-CN"/>
        </w:rPr>
      </w:pPr>
    </w:p>
    <w:p>
      <w:pPr>
        <w:pStyle w:val="3"/>
        <w:bidi w:val="0"/>
        <w:rPr>
          <w:rFonts w:hint="default" w:ascii="Times New Roman" w:hAnsi="Times New Roman" w:cs="Times New Roman"/>
          <w:lang w:val="en-US" w:eastAsia="zh-CN"/>
        </w:rPr>
      </w:pPr>
      <w:bookmarkStart w:id="13" w:name="_Toc8495"/>
      <w:r>
        <w:rPr>
          <w:rFonts w:hint="default" w:ascii="Times New Roman" w:hAnsi="Times New Roman" w:cs="Times New Roman"/>
          <w:lang w:val="en-US" w:eastAsia="zh-CN"/>
        </w:rPr>
        <w:t>2.5 - Marketing Media</w:t>
      </w:r>
      <w:bookmarkEnd w:id="13"/>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Self-media</w:t>
      </w:r>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has 25.51 million followers on Facebook, 25.14 million followers on Ins, 2 million followers on TIKTOK, 470,000 followers on Twitter and 180,000 followers on Youtube.（SHEIN，2022）</w:t>
      </w:r>
    </w:p>
    <w:p>
      <w:pPr>
        <w:bidi w:val="0"/>
        <w:rPr>
          <w:rFonts w:hint="default" w:ascii="Times New Roman" w:hAnsi="Times New Roman" w:eastAsia="微软雅黑" w:cs="Times New Roman"/>
          <w:b w:val="0"/>
          <w:bCs/>
          <w:lang w:val="en-US" w:eastAsia="zh-CN"/>
        </w:rPr>
      </w:pPr>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By leveraging its early fan operation in social media, it has accumulated a large flow of loyal, fashion-loving fans, which will be accurately diverted into the shops to realise sales.</w:t>
      </w:r>
    </w:p>
    <w:p>
      <w:pPr>
        <w:rPr>
          <w:rFonts w:hint="default" w:ascii="Times New Roman" w:hAnsi="Times New Roman" w:eastAsia="微软雅黑" w:cs="Times New Roman"/>
          <w:b w:val="0"/>
          <w:bCs/>
          <w:lang w:val="en-US" w:eastAsia="zh-CN"/>
        </w:rPr>
      </w:pPr>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Social media</w:t>
      </w:r>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On social media, various offers, celebrity campaigns and social issue campaigns are launched to attract traffic and achieve brand reputation enhancement and sales channel sinking. For example, the hashtag #SHEIN was launched on TIKTOK and has already had 10 billion plays. The user-initiated #SHEIN</w:t>
      </w:r>
      <w:r>
        <w:rPr>
          <w:rFonts w:hint="eastAsia" w:ascii="Times New Roman" w:hAnsi="Times New Roman" w:eastAsia="微软雅黑" w:cs="Times New Roman"/>
          <w:b w:val="0"/>
          <w:bCs/>
          <w:lang w:val="en-US" w:eastAsia="zh-CN"/>
        </w:rPr>
        <w:t xml:space="preserve"> </w:t>
      </w:r>
      <w:r>
        <w:rPr>
          <w:rFonts w:hint="default" w:ascii="Times New Roman" w:hAnsi="Times New Roman" w:eastAsia="微软雅黑" w:cs="Times New Roman"/>
          <w:b w:val="0"/>
          <w:bCs/>
          <w:lang w:val="en-US" w:eastAsia="zh-CN"/>
        </w:rPr>
        <w:t>haul trending topic has already had 3 billion plays. Launched the SHEIN TOGETHER charity show on ins, featuring big names including Katy Perry, Doja Cat, Lil Nsa X and more. Donated clothing to women worldwide and supported causes including BLM against black discrimination, women's rights and homeless communities. KOCs with social media accounts are eligible for promotion and commission share.</w:t>
      </w:r>
    </w:p>
    <w:p>
      <w:pPr>
        <w:bidi w:val="0"/>
        <w:rPr>
          <w:rFonts w:hint="default" w:ascii="Times New Roman" w:hAnsi="Times New Roman" w:eastAsia="微软雅黑" w:cs="Times New Roman"/>
          <w:b w:val="0"/>
          <w:bCs/>
          <w:lang w:val="en-US" w:eastAsia="zh-CN"/>
        </w:rPr>
      </w:pPr>
    </w:p>
    <w:p>
      <w:pPr>
        <w:pStyle w:val="3"/>
        <w:bidi w:val="0"/>
        <w:rPr>
          <w:rFonts w:hint="default" w:ascii="Times New Roman" w:hAnsi="Times New Roman" w:cs="Times New Roman"/>
          <w:lang w:val="en-US" w:eastAsia="zh-CN"/>
        </w:rPr>
      </w:pPr>
      <w:bookmarkStart w:id="14" w:name="_Toc4941"/>
      <w:r>
        <w:rPr>
          <w:rFonts w:hint="default" w:ascii="Times New Roman" w:hAnsi="Times New Roman" w:cs="Times New Roman"/>
          <w:lang w:val="en-US" w:eastAsia="zh-CN"/>
        </w:rPr>
        <w:t>2.6 - Measuring Success</w:t>
      </w:r>
      <w:bookmarkEnd w:id="14"/>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These marketing campaigns were very successful, but there was a certain amount of negative marketing opinion carried by the limitations of the product itself.</w:t>
      </w:r>
    </w:p>
    <w:p>
      <w:pPr>
        <w:bidi w:val="0"/>
        <w:rPr>
          <w:rFonts w:hint="default" w:ascii="Times New Roman" w:hAnsi="Times New Roman" w:eastAsia="微软雅黑" w:cs="Times New Roman"/>
          <w:b w:val="0"/>
          <w:bCs/>
          <w:lang w:val="en-US" w:eastAsia="zh-CN"/>
        </w:rPr>
      </w:pPr>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Quantitative effect</w:t>
      </w:r>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SHEIN's full-year revenue reaches nearly $10 billion in 2020, up 250% year-on-year. In the US, SHEIN's market share in the fast fashion segment jumps from 7% in January 2020 to nearly 30% in June 2021. 13.8 million downloads of SHEIN's app from January to April 2022, compared to 13.3 million downloads from Amazon, surpassing Amazon in quarterly downloads for the first time.（SHEIN，2022）</w:t>
      </w:r>
    </w:p>
    <w:p>
      <w:pPr>
        <w:bidi w:val="0"/>
        <w:rPr>
          <w:rFonts w:hint="default" w:ascii="Times New Roman" w:hAnsi="Times New Roman" w:eastAsia="微软雅黑" w:cs="Times New Roman"/>
          <w:b w:val="0"/>
          <w:bCs/>
          <w:lang w:val="en-US" w:eastAsia="zh-CN"/>
        </w:rPr>
      </w:pPr>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Qualitative results</w:t>
      </w:r>
    </w:p>
    <w:p>
      <w:pPr>
        <w:bidi w:val="0"/>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has maximised its brand awareness through a series of marketing campaigns that have resulted in the number one download in the world. Through a series of branding campaigns, SHEIN attracted a group of highly loyal users and achieved high revenues with a thin profit margin business model. However, there is a negative public opinion about the general quality of fast fashion industry products, the neglect of human rights and the destruction of the environment.</w:t>
      </w:r>
    </w:p>
    <w:p>
      <w:pPr>
        <w:bidi w:val="0"/>
        <w:rPr>
          <w:rFonts w:hint="default" w:ascii="Times New Roman" w:hAnsi="Times New Roman" w:eastAsia="微软雅黑" w:cs="Times New Roman"/>
          <w:b w:val="0"/>
          <w:bCs/>
          <w:lang w:val="en-US" w:eastAsia="zh-CN"/>
        </w:rPr>
      </w:pPr>
    </w:p>
    <w:p>
      <w:pPr>
        <w:pStyle w:val="2"/>
        <w:bidi w:val="0"/>
        <w:rPr>
          <w:rFonts w:hint="default" w:ascii="Times New Roman" w:hAnsi="Times New Roman" w:cs="Times New Roman"/>
          <w:lang w:val="en-US" w:eastAsia="zh-CN"/>
        </w:rPr>
      </w:pPr>
      <w:bookmarkStart w:id="15" w:name="_Toc3964"/>
      <w:r>
        <w:rPr>
          <w:rFonts w:hint="default" w:ascii="Times New Roman" w:hAnsi="Times New Roman" w:cs="Times New Roman"/>
          <w:lang w:val="en-US" w:eastAsia="zh-CN"/>
        </w:rPr>
        <w:t>3.0 - Conclusion</w:t>
      </w:r>
      <w:bookmarkEnd w:id="15"/>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is a fast-fashion consumer Internet company that offers good value for money, with a responsive supply chain and a long-term presence in search engines and social media. brand campaigns to increase brand reputation. These marketing campaigns have been a huge success, becoming the number one downloaded app in the world and generating $10 billion in revenue.</w:t>
      </w:r>
    </w:p>
    <w:p>
      <w:pPr>
        <w:rPr>
          <w:rFonts w:hint="default" w:ascii="Times New Roman" w:hAnsi="Times New Roman" w:eastAsia="微软雅黑" w:cs="Times New Roman"/>
          <w:b w:val="0"/>
          <w:bCs/>
          <w:lang w:val="en-US" w:eastAsia="zh-CN"/>
        </w:rPr>
      </w:pPr>
    </w:p>
    <w:p>
      <w:pPr>
        <w:pStyle w:val="2"/>
        <w:bidi w:val="0"/>
        <w:rPr>
          <w:rFonts w:hint="default" w:ascii="Times New Roman" w:hAnsi="Times New Roman" w:cs="Times New Roman"/>
          <w:lang w:val="en-US" w:eastAsia="zh-CN"/>
        </w:rPr>
      </w:pPr>
      <w:bookmarkStart w:id="16" w:name="_Toc4549"/>
      <w:r>
        <w:rPr>
          <w:rFonts w:hint="default" w:ascii="Times New Roman" w:hAnsi="Times New Roman" w:cs="Times New Roman"/>
          <w:lang w:val="en-US" w:eastAsia="zh-CN"/>
        </w:rPr>
        <w:t>4.0 - Recommendations</w:t>
      </w:r>
      <w:bookmarkEnd w:id="16"/>
    </w:p>
    <w:p>
      <w:pPr>
        <w:rPr>
          <w:rFonts w:hint="default" w:ascii="Times New Roman" w:hAnsi="Times New Roman" w:eastAsia="微软雅黑" w:cs="Times New Roman"/>
          <w:b/>
          <w:bCs w:val="0"/>
          <w:lang w:val="en-US" w:eastAsia="zh-CN"/>
        </w:rPr>
      </w:pPr>
      <w:r>
        <w:rPr>
          <w:rFonts w:hint="default" w:ascii="Times New Roman" w:hAnsi="Times New Roman" w:eastAsia="微软雅黑" w:cs="Times New Roman"/>
          <w:b w:val="0"/>
          <w:bCs/>
          <w:lang w:val="en-US" w:eastAsia="zh-CN"/>
        </w:rPr>
        <w:t>Based on the above analysis and SHEIN's existing marketing dilemma,</w:t>
      </w:r>
      <w:r>
        <w:rPr>
          <w:rFonts w:hint="default" w:ascii="Times New Roman" w:hAnsi="Times New Roman" w:eastAsia="微软雅黑" w:cs="Times New Roman"/>
          <w:b/>
          <w:bCs w:val="0"/>
          <w:lang w:val="en-US" w:eastAsia="zh-CN"/>
        </w:rPr>
        <w:t xml:space="preserve"> SHEIN needs to reduce negative public opinion and increase its brand reputation. </w:t>
      </w:r>
    </w:p>
    <w:p>
      <w:pPr>
        <w:rPr>
          <w:rFonts w:hint="default" w:ascii="Times New Roman" w:hAnsi="Times New Roman" w:eastAsia="微软雅黑" w:cs="Times New Roman"/>
          <w:b/>
          <w:bCs w:val="0"/>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has a large number of public opinions on design plagiarism, neglect of human rights, damage to the environment，poor product quality and negative public opinion on policy risks. Reducing negative public opinion communication, increasing positive public opinion guidance, increasing brand reputation and reshaping users' minds are the marketing strategies that SHEIN needs to make continuous efforts and pay a lot in future marketing.</w:t>
      </w:r>
    </w:p>
    <w:p>
      <w:pPr>
        <w:rPr>
          <w:rFonts w:hint="default" w:ascii="Times New Roman" w:hAnsi="Times New Roman" w:eastAsia="微软雅黑" w:cs="Times New Roman"/>
          <w:b w:val="0"/>
          <w:bCs/>
          <w:lang w:val="en-US" w:eastAsia="zh-CN"/>
        </w:rPr>
      </w:pPr>
    </w:p>
    <w:p>
      <w:pPr>
        <w:pStyle w:val="3"/>
        <w:bidi w:val="0"/>
        <w:rPr>
          <w:rFonts w:hint="default"/>
          <w:lang w:val="en-US" w:eastAsia="zh-CN"/>
        </w:rPr>
      </w:pPr>
      <w:bookmarkStart w:id="17" w:name="_Toc6939"/>
      <w:r>
        <w:rPr>
          <w:rFonts w:hint="eastAsia"/>
          <w:lang w:val="en-US" w:eastAsia="zh-CN"/>
        </w:rPr>
        <w:t>4.1</w:t>
      </w:r>
      <w:r>
        <w:rPr>
          <w:rFonts w:hint="default"/>
          <w:lang w:val="en-US" w:eastAsia="zh-CN"/>
        </w:rPr>
        <w:t>Reducing negative public opinion of design plagiarism</w:t>
      </w:r>
      <w:bookmarkEnd w:id="17"/>
    </w:p>
    <w:p>
      <w:pPr>
        <w:rPr>
          <w:rFonts w:hint="default"/>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Reducing negative public opinion of design plagiarism and collaborating with original designs. Avoid using promotional content that carries the risk of plagiarised designs. SHEIN is developing collaborations with original designers, promoting original designer collaborations and creating a brand image for consumers that SHEIN focuses on original design. Subsequently, SHEIN can explore more original designer resources to achieve a win-win situation in terms of fame and revenue with designers, or even, SHEIN can co-brand with some of the big original design brands to increase its own brand endorsement.</w:t>
      </w:r>
    </w:p>
    <w:p>
      <w:pPr>
        <w:rPr>
          <w:rFonts w:hint="eastAsia" w:ascii="Times New Roman" w:hAnsi="Times New Roman" w:eastAsia="微软雅黑" w:cs="Times New Roman"/>
          <w:b w:val="0"/>
          <w:bCs/>
          <w:lang w:val="en-US" w:eastAsia="zh-CN"/>
        </w:rPr>
      </w:pPr>
    </w:p>
    <w:p>
      <w:pPr>
        <w:rPr>
          <w:rFonts w:hint="eastAsia"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w:t>
      </w:r>
      <w:r>
        <w:rPr>
          <w:rFonts w:hint="eastAsia" w:ascii="Times New Roman" w:hAnsi="Times New Roman" w:eastAsia="微软雅黑" w:cs="Times New Roman"/>
          <w:b w:val="0"/>
          <w:bCs/>
          <w:lang w:val="en-US" w:eastAsia="zh-CN"/>
        </w:rPr>
        <w:t xml:space="preserve"> can also make bold assumptions in the marketing field, hold original design competitions, attract more independent designers with original design ability, promote the concept of original design, and win the topic heat for its own brand. </w:t>
      </w:r>
      <w:r>
        <w:rPr>
          <w:rFonts w:hint="default" w:ascii="Times New Roman" w:hAnsi="Times New Roman" w:eastAsia="微软雅黑" w:cs="Times New Roman"/>
          <w:b w:val="0"/>
          <w:bCs/>
          <w:lang w:val="en-US" w:eastAsia="zh-CN"/>
        </w:rPr>
        <w:t>SHEIN</w:t>
      </w:r>
      <w:r>
        <w:rPr>
          <w:rFonts w:hint="eastAsia" w:ascii="Times New Roman" w:hAnsi="Times New Roman" w:eastAsia="微软雅黑" w:cs="Times New Roman"/>
          <w:b w:val="0"/>
          <w:bCs/>
          <w:lang w:val="en-US" w:eastAsia="zh-CN"/>
        </w:rPr>
        <w:t xml:space="preserve"> can also change from an original replicator role to an original trend setter.</w:t>
      </w:r>
    </w:p>
    <w:p>
      <w:pPr>
        <w:rPr>
          <w:rFonts w:hint="default" w:ascii="Times New Roman" w:hAnsi="Times New Roman" w:eastAsia="微软雅黑" w:cs="Times New Roman"/>
          <w:b w:val="0"/>
          <w:bCs/>
          <w:lang w:val="en-US" w:eastAsia="zh-CN"/>
        </w:rPr>
      </w:pPr>
    </w:p>
    <w:p>
      <w:pPr>
        <w:pStyle w:val="3"/>
        <w:bidi w:val="0"/>
        <w:rPr>
          <w:rFonts w:hint="default"/>
          <w:lang w:val="en-US" w:eastAsia="zh-CN"/>
        </w:rPr>
      </w:pPr>
      <w:bookmarkStart w:id="18" w:name="_Toc12409"/>
      <w:r>
        <w:rPr>
          <w:rFonts w:hint="eastAsia"/>
          <w:lang w:val="en-US" w:eastAsia="zh-CN"/>
        </w:rPr>
        <w:t>4.2 Reducing negative public opinion that ignores human rights</w:t>
      </w:r>
      <w:bookmarkEnd w:id="18"/>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can try to carry out corporate employee welfare activities, pay attention to the spiritual and material needs of employees, and publicise them in self-media channels to create a corporate image of enthusiastic employees. SHEIN provides help to the victims of the epidemic and the underprivileged, promoting SHEIN's focus on social responsibility and increasing The brand's social reputation.</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The good company image satisfied by employees is one of the key points of</w:t>
      </w:r>
      <w:r>
        <w:rPr>
          <w:rFonts w:hint="eastAsia" w:ascii="Times New Roman" w:hAnsi="Times New Roman" w:eastAsia="微软雅黑" w:cs="Times New Roman"/>
          <w:b w:val="0"/>
          <w:bCs/>
          <w:lang w:val="en-US" w:eastAsia="zh-CN"/>
        </w:rPr>
        <w:t xml:space="preserve"> </w:t>
      </w:r>
      <w:r>
        <w:rPr>
          <w:rFonts w:hint="default" w:ascii="Times New Roman" w:hAnsi="Times New Roman" w:eastAsia="微软雅黑" w:cs="Times New Roman"/>
          <w:b w:val="0"/>
          <w:bCs/>
          <w:lang w:val="en-US" w:eastAsia="zh-CN"/>
        </w:rPr>
        <w:t>SHEIN's follow-up marketing. Enterprises with high employee satisfaction will be more favored and recognized by consumers.</w:t>
      </w:r>
      <w:r>
        <w:rPr>
          <w:rFonts w:hint="eastAsia" w:ascii="Times New Roman" w:hAnsi="Times New Roman" w:eastAsia="微软雅黑" w:cs="Times New Roman"/>
          <w:b w:val="0"/>
          <w:bCs/>
          <w:lang w:val="en-US" w:eastAsia="zh-CN"/>
        </w:rPr>
        <w:t xml:space="preserve"> </w:t>
      </w:r>
      <w:r>
        <w:rPr>
          <w:rFonts w:hint="default" w:ascii="Times New Roman" w:hAnsi="Times New Roman" w:eastAsia="微软雅黑" w:cs="Times New Roman"/>
          <w:b w:val="0"/>
          <w:bCs/>
          <w:lang w:val="en-US" w:eastAsia="zh-CN"/>
        </w:rPr>
        <w:t>SHEIN</w:t>
      </w:r>
      <w:r>
        <w:rPr>
          <w:rFonts w:hint="eastAsia" w:ascii="Times New Roman" w:hAnsi="Times New Roman" w:eastAsia="微软雅黑" w:cs="Times New Roman"/>
          <w:b w:val="0"/>
          <w:bCs/>
          <w:lang w:val="en-US" w:eastAsia="zh-CN"/>
        </w:rPr>
        <w:t xml:space="preserve"> ca</w:t>
      </w:r>
      <w:r>
        <w:rPr>
          <w:rFonts w:hint="default" w:ascii="Times New Roman" w:hAnsi="Times New Roman" w:eastAsia="微软雅黑" w:cs="Times New Roman"/>
          <w:b w:val="0"/>
          <w:bCs/>
          <w:lang w:val="en-US" w:eastAsia="zh-CN"/>
        </w:rPr>
        <w:t>n post quality content about employee benefits and work experience. Similarly, SHEIN can plan and launch a workplace internship variety show, so that guests can personally feel SHEIN's people-oriented corporate philosophy, and continue to increase brand popularity and goodwill through event marketing.</w:t>
      </w:r>
    </w:p>
    <w:p>
      <w:pPr>
        <w:rPr>
          <w:rFonts w:hint="default" w:ascii="Times New Roman" w:hAnsi="Times New Roman" w:eastAsia="微软雅黑" w:cs="Times New Roman"/>
          <w:b w:val="0"/>
          <w:bCs/>
          <w:lang w:val="en-US" w:eastAsia="zh-CN"/>
        </w:rPr>
      </w:pPr>
    </w:p>
    <w:p>
      <w:pPr>
        <w:pStyle w:val="3"/>
        <w:bidi w:val="0"/>
        <w:rPr>
          <w:rFonts w:hint="eastAsia"/>
          <w:lang w:val="en-US" w:eastAsia="zh-CN"/>
        </w:rPr>
      </w:pPr>
      <w:bookmarkStart w:id="19" w:name="_Toc30318"/>
      <w:r>
        <w:rPr>
          <w:rFonts w:hint="eastAsia"/>
          <w:lang w:val="en-US" w:eastAsia="zh-CN"/>
        </w:rPr>
        <w:t>4.3 Reduce negative public opinion that destroys the environment</w:t>
      </w:r>
      <w:bookmarkEnd w:id="19"/>
    </w:p>
    <w:p>
      <w:pPr>
        <w:rPr>
          <w:rFonts w:hint="default"/>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can reduce negative public opinion on ecological damage by initiating and participating in environmental protection activities, by promoting the environmental friendliness of the production process from the point of view of the production of goods, thus reducing negative public opinion on ecological damage. It can also initiate fashionable environmental topics and activities from the perspective of the cultural concept of environmental protection, such as environmental concept clothing design competitions. It is also possible to participate in global environmental public interest activities to increase environmental publicity and current affairs heat, such as the environmental programme to protect the Amazon rainforest.</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eastAsia" w:ascii="Times New Roman" w:hAnsi="Times New Roman" w:eastAsia="微软雅黑" w:cs="Times New Roman"/>
          <w:b w:val="0"/>
          <w:bCs/>
          <w:lang w:val="en-US" w:eastAsia="zh-CN"/>
        </w:rPr>
        <w:t xml:space="preserve">In the field of ecological environmental protection, </w:t>
      </w:r>
      <w:r>
        <w:rPr>
          <w:rFonts w:hint="default" w:ascii="Times New Roman" w:hAnsi="Times New Roman" w:eastAsia="微软雅黑" w:cs="Times New Roman"/>
          <w:b w:val="0"/>
          <w:bCs/>
          <w:lang w:val="en-US" w:eastAsia="zh-CN"/>
        </w:rPr>
        <w:t>SHEIN</w:t>
      </w:r>
      <w:r>
        <w:rPr>
          <w:rFonts w:hint="eastAsia" w:ascii="Times New Roman" w:hAnsi="Times New Roman" w:eastAsia="微软雅黑" w:cs="Times New Roman"/>
          <w:b w:val="0"/>
          <w:bCs/>
          <w:lang w:val="en-US" w:eastAsia="zh-CN"/>
        </w:rPr>
        <w:t xml:space="preserve"> will not only be the protector of the concept of environmental protection, but also become an important practitioner of the concept of environmental protection. It will use the power of action to eliminate the negative public opinion of consumers that </w:t>
      </w:r>
      <w:r>
        <w:rPr>
          <w:rFonts w:hint="default" w:ascii="Times New Roman" w:hAnsi="Times New Roman" w:eastAsia="微软雅黑" w:cs="Times New Roman"/>
          <w:b w:val="0"/>
          <w:bCs/>
          <w:lang w:val="en-US" w:eastAsia="zh-CN"/>
        </w:rPr>
        <w:t>SHEIN</w:t>
      </w:r>
      <w:r>
        <w:rPr>
          <w:rFonts w:hint="eastAsia" w:ascii="Times New Roman" w:hAnsi="Times New Roman" w:eastAsia="微软雅黑" w:cs="Times New Roman"/>
          <w:b w:val="0"/>
          <w:bCs/>
          <w:lang w:val="en-US" w:eastAsia="zh-CN"/>
        </w:rPr>
        <w:t xml:space="preserve"> destroys the ecological environment. </w:t>
      </w:r>
      <w:r>
        <w:rPr>
          <w:rFonts w:hint="default" w:ascii="Times New Roman" w:hAnsi="Times New Roman" w:eastAsia="微软雅黑" w:cs="Times New Roman"/>
          <w:b w:val="0"/>
          <w:bCs/>
          <w:lang w:val="en-US" w:eastAsia="zh-CN"/>
        </w:rPr>
        <w:t>SHEIN</w:t>
      </w:r>
      <w:r>
        <w:rPr>
          <w:rFonts w:hint="eastAsia" w:ascii="Times New Roman" w:hAnsi="Times New Roman" w:eastAsia="微软雅黑" w:cs="Times New Roman"/>
          <w:b w:val="0"/>
          <w:bCs/>
          <w:lang w:val="en-US" w:eastAsia="zh-CN"/>
        </w:rPr>
        <w:t xml:space="preserve"> can use live broadcast or documentary to show us its future plans for ecological protection, such as planting trees in the desert, salvaging underwater garbage and reducing carbon emissions, and guide consumers' public opinion with public welfare content.</w:t>
      </w:r>
    </w:p>
    <w:p>
      <w:pPr>
        <w:rPr>
          <w:rFonts w:hint="default" w:ascii="Times New Roman" w:hAnsi="Times New Roman" w:eastAsia="微软雅黑" w:cs="Times New Roman"/>
          <w:b w:val="0"/>
          <w:bCs/>
          <w:lang w:val="en-US" w:eastAsia="zh-CN"/>
        </w:rPr>
      </w:pPr>
    </w:p>
    <w:p>
      <w:pPr>
        <w:pStyle w:val="3"/>
        <w:bidi w:val="0"/>
        <w:rPr>
          <w:rFonts w:hint="eastAsia"/>
          <w:lang w:val="en-US" w:eastAsia="zh-CN"/>
        </w:rPr>
      </w:pPr>
      <w:bookmarkStart w:id="20" w:name="_Toc982"/>
      <w:r>
        <w:rPr>
          <w:rFonts w:hint="eastAsia"/>
          <w:lang w:val="en-US" w:eastAsia="zh-CN"/>
        </w:rPr>
        <w:t>4.4 Reducing negative public opinion about poor product quality</w:t>
      </w:r>
      <w:bookmarkEnd w:id="20"/>
    </w:p>
    <w:p>
      <w:pPr>
        <w:rPr>
          <w:rFonts w:hint="default"/>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SHEIN can use the persuasive communication of KOLs to reverse the perception of poor product quality and increase brand reputation by sending KOCs samples and a share of sales commissions, allowing KOCs to spread word-of-mouth and private domain communication about the good quality of their products. The good quality of the product, continued down-channeling and the release of KOC benefit campaigns to fracture the spread.</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When the marketing funds are sufficient, SHEIN uses the combined fist of KOL</w:t>
      </w:r>
      <w:r>
        <w:rPr>
          <w:rFonts w:hint="eastAsia" w:ascii="Times New Roman" w:hAnsi="Times New Roman" w:eastAsia="微软雅黑" w:cs="Times New Roman"/>
          <w:b w:val="0"/>
          <w:bCs/>
          <w:lang w:val="en-US" w:eastAsia="zh-CN"/>
        </w:rPr>
        <w:t>s</w:t>
      </w:r>
      <w:r>
        <w:rPr>
          <w:rFonts w:hint="default" w:ascii="Times New Roman" w:hAnsi="Times New Roman" w:eastAsia="微软雅黑" w:cs="Times New Roman"/>
          <w:b w:val="0"/>
          <w:bCs/>
          <w:lang w:val="en-US" w:eastAsia="zh-CN"/>
        </w:rPr>
        <w:t xml:space="preserve"> and K</w:t>
      </w:r>
      <w:r>
        <w:rPr>
          <w:rFonts w:hint="eastAsia" w:ascii="Times New Roman" w:hAnsi="Times New Roman" w:eastAsia="微软雅黑" w:cs="Times New Roman"/>
          <w:b w:val="0"/>
          <w:bCs/>
          <w:lang w:val="en-US" w:eastAsia="zh-CN"/>
        </w:rPr>
        <w:t>OCs</w:t>
      </w:r>
      <w:r>
        <w:rPr>
          <w:rFonts w:hint="default" w:ascii="Times New Roman" w:hAnsi="Times New Roman" w:eastAsia="微软雅黑" w:cs="Times New Roman"/>
          <w:b w:val="0"/>
          <w:bCs/>
          <w:lang w:val="en-US" w:eastAsia="zh-CN"/>
        </w:rPr>
        <w:t xml:space="preserve"> to reverse the reputation of poor product quality. When the marketing funds are small, SHEIN can attract more sinking K</w:t>
      </w:r>
      <w:r>
        <w:rPr>
          <w:rFonts w:hint="eastAsia" w:ascii="Times New Roman" w:hAnsi="Times New Roman" w:eastAsia="微软雅黑" w:cs="Times New Roman"/>
          <w:b w:val="0"/>
          <w:bCs/>
          <w:lang w:val="en-US" w:eastAsia="zh-CN"/>
        </w:rPr>
        <w:t>OC</w:t>
      </w:r>
      <w:r>
        <w:rPr>
          <w:rFonts w:hint="default" w:ascii="Times New Roman" w:hAnsi="Times New Roman" w:eastAsia="微软雅黑" w:cs="Times New Roman"/>
          <w:b w:val="0"/>
          <w:bCs/>
          <w:lang w:val="en-US" w:eastAsia="zh-CN"/>
        </w:rPr>
        <w:t>s through Commission sharing and sample sending. While sinking the channel to continuously accumulate public praise, it also brings more loyal consumers who think the product quality is good.</w:t>
      </w:r>
    </w:p>
    <w:p>
      <w:pPr>
        <w:rPr>
          <w:rFonts w:hint="default" w:ascii="Times New Roman" w:hAnsi="Times New Roman" w:eastAsia="微软雅黑" w:cs="Times New Roman"/>
          <w:b w:val="0"/>
          <w:bCs/>
          <w:lang w:val="en-US" w:eastAsia="zh-CN"/>
        </w:rPr>
      </w:pPr>
    </w:p>
    <w:p>
      <w:pPr>
        <w:pStyle w:val="3"/>
        <w:bidi w:val="0"/>
        <w:rPr>
          <w:rFonts w:hint="eastAsia"/>
          <w:lang w:val="en-US" w:eastAsia="zh-CN"/>
        </w:rPr>
      </w:pPr>
      <w:bookmarkStart w:id="21" w:name="_Toc10615"/>
      <w:r>
        <w:rPr>
          <w:rFonts w:hint="eastAsia"/>
          <w:lang w:val="en-US" w:eastAsia="zh-CN"/>
        </w:rPr>
        <w:t>4.5 Reducing negative public opinion with policy risks</w:t>
      </w:r>
      <w:bookmarkEnd w:id="21"/>
    </w:p>
    <w:p>
      <w:pPr>
        <w:rPr>
          <w:rFonts w:hint="default"/>
          <w:lang w:val="en-US" w:eastAsia="zh-CN"/>
        </w:rPr>
      </w:pP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SHEIN needs to be alert to the dissemination of policy risk content and maintain good cooperative relations with governments of various countries through public relations publicity. The founder of SHEIN is Chinese, and there is negative public opinion that his nationality is Singaporean. The production base is mainly in Guangzhou, China, and must maintain a close public relations cooperation image with the Chinese government to ensure the stability of the industrial production end. However, as a Chinese enterprise, SHEIN is affected by the China VS US trade war, and will be questioned by American investors and American government regulators. SHEIN also needs to maintain its public relations cooperation image with the American government. SHEIN will also enter more national markets in the future, such as the South American market represented by Brazil and the European fashion represented by Germany. Public relations cooperation with other countries also needs to be paid. SHEIN should establish a political public relations image supporting economic globalization and the trend of globalization to ensure that it can lay a good foundation for cooperation with governments of all countries.</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pStyle w:val="2"/>
        <w:bidi w:val="0"/>
        <w:rPr>
          <w:rFonts w:hint="default" w:ascii="Times New Roman" w:hAnsi="Times New Roman" w:cs="Times New Roman"/>
          <w:lang w:val="en-US" w:eastAsia="zh-CN"/>
        </w:rPr>
      </w:pPr>
      <w:bookmarkStart w:id="22" w:name="_Toc19444"/>
      <w:r>
        <w:rPr>
          <w:rFonts w:hint="default" w:ascii="Times New Roman" w:hAnsi="Times New Roman" w:cs="Times New Roman"/>
          <w:lang w:val="en-US" w:eastAsia="zh-CN"/>
        </w:rPr>
        <w:t>References</w:t>
      </w:r>
      <w:bookmarkEnd w:id="22"/>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rPr>
        <w:t xml:space="preserve">Ye Dan &amp; chenyuqing (2022) Who is </w:t>
      </w:r>
      <w:r>
        <w:rPr>
          <w:rFonts w:hint="default" w:ascii="Times New Roman" w:hAnsi="Times New Roman" w:eastAsia="微软雅黑" w:cs="Times New Roman"/>
          <w:b w:val="0"/>
          <w:bCs/>
          <w:i w:val="0"/>
          <w:iCs w:val="0"/>
          <w:caps w:val="0"/>
          <w:color w:val="333333"/>
          <w:spacing w:val="0"/>
          <w:sz w:val="24"/>
          <w:szCs w:val="24"/>
          <w:shd w:val="clear" w:fill="FFFFFF"/>
          <w:lang w:eastAsia="zh-CN"/>
        </w:rPr>
        <w:t>SHEIN</w:t>
      </w:r>
      <w:r>
        <w:rPr>
          <w:rFonts w:hint="default" w:ascii="Times New Roman" w:hAnsi="Times New Roman" w:eastAsia="微软雅黑" w:cs="Times New Roman"/>
          <w:b w:val="0"/>
          <w:bCs/>
          <w:i w:val="0"/>
          <w:iCs w:val="0"/>
          <w:caps w:val="0"/>
          <w:color w:val="333333"/>
          <w:spacing w:val="0"/>
          <w:sz w:val="24"/>
          <w:szCs w:val="24"/>
          <w:shd w:val="clear" w:fill="FFFFFF"/>
        </w:rPr>
        <w:t xml:space="preserve"> Nanfang Daily, b04</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Laura Jones &amp; Cao Jie (2021). SHEIN: why mysterious Chinese brands cause a boom among young people in the West International Public Relations (12), 5</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Qin Yi (2021). AB surface of flexible SHEIN 21st Century Business Review (07), 34-37</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Fahy, J., and Jobber, D., (2015), Foundations of Marketing, 5th edition, London: McGraw-Hill</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Jobber, D., and Ellis-Chadwick, F., (2016), Principles and Practice of Marketing 7th revised edition, Berkshire: McGraw-Hill</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Kotler P and Chernev, A. (2014), Strategic Marketing Management, 8th edition, Cerebellum Press</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 xml:space="preserve">Lynch, R., (2015), Strategic Marketing 7th edition, Harlow: Pearson </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Pride, W.M., and Ferrell, O.C. (2016), Marketing: Concepts and Strategies, 7th ed, Houghton Mifflin</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Shuping (2021). SHEIN, a fast fashion brand, should catch up with zara Shanghai quality (07), 47</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Chen Qing (2021) The cross-border e-commerce with fast fashion export is gaining momentum China business daily, 007</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Caienze (2021). SHEIN: a dark horse of cross-border e-commerce with "shallow singing and low singing" Board of directors (06), 74-75</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Huxiaoling (2021). The brand construction and rise of cross-border fast fashion brand sheen Foreign economic and Trade Practice (12), 66-70</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 xml:space="preserve">Chenyuqian, Sunhong &amp;amp; gewangrong (2021). The research of clothing brand marketing strategy under digital economy Operation and management (11), 51-55 </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Xueyunchun &amp;amp; Xiang Yongsheng (2022). Research on cross-border e-commerce c2m business model -- Taking sheen as an example Mall modernization (07), 24-26</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Chenjiangtao &amp;amp; wuyanqing (2020). From product output to value output -- sheen brand building Economic Research Guide (34), 56-57+63</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Wu Qing (2022) The Unicorn Shein's crazy growth path China business daily, d04</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Wu Qing ( 2022) Behind the extraordinary rise of Shein China business daily, d04</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Yanjiehua (2022). Digital intelligence transformation, looking for certainty in uncertainty Entrepreneur (05), 55-57</w:t>
      </w:r>
    </w:p>
    <w:p>
      <w:pPr>
        <w:numPr>
          <w:ilvl w:val="0"/>
          <w:numId w:val="1"/>
        </w:numPr>
        <w:ind w:left="0" w:leftChars="0" w:firstLine="0" w:firstLine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Dengyilong (2022). Xiyin creates a fast fashion cross-border e-commerce brand Enterprise management (02), 80-84</w:t>
      </w:r>
    </w:p>
    <w:p>
      <w:pPr>
        <w:numPr>
          <w:numId w:val="0"/>
        </w:numPr>
        <w:ind w:leftChars="0"/>
        <w:rPr>
          <w:rFonts w:hint="default" w:ascii="Times New Roman" w:hAnsi="Times New Roman" w:eastAsia="微软雅黑" w:cs="Times New Roman"/>
          <w:b w:val="0"/>
          <w:bCs/>
          <w:i w:val="0"/>
          <w:iCs w:val="0"/>
          <w:caps w:val="0"/>
          <w:color w:val="333333"/>
          <w:spacing w:val="0"/>
          <w:sz w:val="24"/>
          <w:szCs w:val="24"/>
          <w:shd w:val="clear" w:fill="FFFFFF"/>
          <w:lang w:val="en-US" w:eastAsia="zh-CN"/>
        </w:rPr>
      </w:pPr>
      <w:r>
        <w:rPr>
          <w:rFonts w:hint="default" w:ascii="Times New Roman" w:hAnsi="Times New Roman" w:eastAsia="微软雅黑" w:cs="Times New Roman"/>
          <w:b w:val="0"/>
          <w:bCs/>
          <w:i w:val="0"/>
          <w:iCs w:val="0"/>
          <w:caps w:val="0"/>
          <w:color w:val="333333"/>
          <w:spacing w:val="0"/>
          <w:sz w:val="24"/>
          <w:szCs w:val="24"/>
          <w:shd w:val="clear" w:fill="FFFFFF"/>
          <w:lang w:val="en-US" w:eastAsia="zh-CN"/>
        </w:rPr>
        <w:t>[20]Kotler, P. (2003) A framework for marketing management. 2nd ed., [International ed.]. Upper Saddle River, N.J: Prentice Hall.</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[21]Kotler, P. (2003) Marketing insights from A to Z : 80 concepts every manager needs to know. Hoboken, NJ: J. Wiley &amp; Sons.</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[22]Kotler, P. and Lee, N. (2005) Corporate social responsibility : doing the most good for your company and your cause. Hoboken N.J. ;: Wiley.</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[23]Kotler, P. and Lee, N. (2006) Marketing in the public sector : a roadmap to improved performance. Philadelphia, Pa: Wharton School.</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[24]Man and God work together (2021). From Metersbonwe to Shein, where is the strength of Chinese manufacturing Sales and marketing (Management) (11), 84-88</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[25]Liyonghua (2021). Behind the rapid rise of cross-border e-commerce is the competitiveness of China's flexible manufacturing China Economic Weekly (10), 74-75</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[26]Janssen, L., Schouten, A.P. and Croes, E.A.J. (2022) ‘Influencer advertising on Instagram: product-influencer fit and number of followers affect advertising outcomes and influencer evaluations via credibility and identification’, International journal of advertising, 41(1), pp. 101–127. doi:10.1080/02650487.2021.1994205.</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[27]Kim, D.Y. and Kim, H.-Y. (2021) ‘Influencer advertising on social media: The multiple inference model on influencer-product congruence and sponsorship disclosure’, Journal of business research, 130, pp. 405–415. doi:10.1016/j.jbusres.2020.02.020.</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[28]Brooks, G., Drenten, J. and Piskorski, M.J. (2021) ‘Influencer Celebrification: How Social Media Influencers Acquire Celebrity Capital’, Journal of advertising, 50(5), pp. 528–547. doi:10.1080/00913367.2021.1977737.</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[29]Schouten, A.P., Janssen, L. and Verspaget, M. (2020) ‘Celebrity vs. Influencer endorsements in advertising: the role of identification, credibility, and Product-Endorser fit’, International journal of advertising, 39(2), pp. 258–281. doi:10.1080/02650487.2019.1634898.</w:t>
      </w:r>
    </w:p>
    <w:p>
      <w:pPr>
        <w:rPr>
          <w:rFonts w:hint="default" w:ascii="Times New Roman" w:hAnsi="Times New Roman" w:eastAsia="微软雅黑" w:cs="Times New Roman"/>
          <w:b w:val="0"/>
          <w:bCs/>
          <w:lang w:val="en-US" w:eastAsia="zh-CN"/>
        </w:rPr>
      </w:pPr>
      <w:r>
        <w:rPr>
          <w:rFonts w:hint="default" w:ascii="Times New Roman" w:hAnsi="Times New Roman" w:eastAsia="微软雅黑" w:cs="Times New Roman"/>
          <w:b w:val="0"/>
          <w:bCs/>
          <w:lang w:val="en-US" w:eastAsia="zh-CN"/>
        </w:rPr>
        <w:t>[30]Zhou, S. et al. (2021) ‘How social media influencers’ narrative strategies benefit cultivating influencer marketing: Tackling issues of cultural barriers, commercialised content, and sponsorship disclosure’, Journal of business research, 134, pp. 122–142. doi:10.1016/j.jbusres.2021.05.011.</w:t>
      </w: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p>
      <w:pPr>
        <w:rPr>
          <w:rFonts w:hint="default" w:ascii="Times New Roman" w:hAnsi="Times New Roman" w:eastAsia="微软雅黑" w:cs="Times New Roman"/>
          <w:b w:val="0"/>
          <w:bCs/>
          <w:lang w:val="en-US" w:eastAsia="zh-CN"/>
        </w:rPr>
      </w:pPr>
    </w:p>
    <w:sectPr>
      <w:footerReference r:id="rId3" w:type="default"/>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DC51013A"/>
    <w:multiLevelType w:val="singleLevel"/>
    <w:tmpl w:val="DC51013A"/>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dit="forms"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jdhMzhhNDlhNjg4NmZlZjAwODNkMGVkMWNjYzMwZTEifQ=="/>
  </w:docVars>
  <w:rsids>
    <w:rsidRoot w:val="10FF4AEA"/>
    <w:rsid w:val="02395EC6"/>
    <w:rsid w:val="04C312AF"/>
    <w:rsid w:val="06D432E7"/>
    <w:rsid w:val="10FF4AEA"/>
    <w:rsid w:val="154645E1"/>
    <w:rsid w:val="19344E55"/>
    <w:rsid w:val="23615133"/>
    <w:rsid w:val="298867F2"/>
    <w:rsid w:val="2B2F67EA"/>
    <w:rsid w:val="2E732D46"/>
    <w:rsid w:val="32381485"/>
    <w:rsid w:val="328D5839"/>
    <w:rsid w:val="373076C2"/>
    <w:rsid w:val="3B06722B"/>
    <w:rsid w:val="440B38EA"/>
    <w:rsid w:val="47D46F72"/>
    <w:rsid w:val="49855285"/>
    <w:rsid w:val="4CC73D62"/>
    <w:rsid w:val="5BCF093F"/>
    <w:rsid w:val="62626ED3"/>
    <w:rsid w:val="65713B54"/>
    <w:rsid w:val="663F77C3"/>
    <w:rsid w:val="6BBD65FE"/>
    <w:rsid w:val="6E783F73"/>
    <w:rsid w:val="6F1C49CD"/>
    <w:rsid w:val="71D63A85"/>
    <w:rsid w:val="76646680"/>
    <w:rsid w:val="7914785D"/>
    <w:rsid w:val="79B16720"/>
    <w:rsid w:val="7A1769CF"/>
    <w:rsid w:val="7B6C2DAB"/>
    <w:rsid w:val="7FB1535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cs="宋体" w:asciiTheme="minorHAnsi" w:hAnsiTheme="minorHAnsi" w:eastAsiaTheme="minorEastAsia"/>
      <w:kern w:val="2"/>
      <w:sz w:val="24"/>
      <w:szCs w:val="24"/>
      <w:lang w:val="en-US" w:eastAsia="zh-CN" w:bidi="ar-SA"/>
    </w:rPr>
  </w:style>
  <w:style w:type="paragraph" w:styleId="2">
    <w:name w:val="heading 1"/>
    <w:basedOn w:val="1"/>
    <w:next w:val="1"/>
    <w:qFormat/>
    <w:uiPriority w:val="0"/>
    <w:pPr>
      <w:keepNext/>
      <w:keepLines/>
      <w:spacing w:beforeLines="0" w:beforeAutospacing="0" w:afterLines="0" w:afterAutospacing="0" w:line="240" w:lineRule="auto"/>
      <w:jc w:val="left"/>
      <w:outlineLvl w:val="0"/>
    </w:pPr>
    <w:rPr>
      <w:rFonts w:asciiTheme="minorAscii" w:hAnsiTheme="minorAscii"/>
      <w:b/>
      <w:kern w:val="44"/>
      <w:sz w:val="28"/>
    </w:rPr>
  </w:style>
  <w:style w:type="paragraph" w:styleId="3">
    <w:name w:val="heading 2"/>
    <w:basedOn w:val="1"/>
    <w:next w:val="1"/>
    <w:unhideWhenUsed/>
    <w:qFormat/>
    <w:uiPriority w:val="0"/>
    <w:pPr>
      <w:keepNext/>
      <w:keepLines/>
      <w:spacing w:beforeLines="0" w:beforeAutospacing="0" w:afterLines="0" w:afterAutospacing="0" w:line="240" w:lineRule="auto"/>
      <w:jc w:val="left"/>
      <w:outlineLvl w:val="1"/>
    </w:pPr>
    <w:rPr>
      <w:rFonts w:ascii="Arial" w:hAnsi="Arial" w:eastAsia="黑体"/>
      <w:b/>
      <w:sz w:val="24"/>
    </w:rPr>
  </w:style>
  <w:style w:type="paragraph" w:styleId="4">
    <w:name w:val="heading 3"/>
    <w:basedOn w:val="1"/>
    <w:next w:val="1"/>
    <w:unhideWhenUsed/>
    <w:qFormat/>
    <w:uiPriority w:val="0"/>
    <w:pPr>
      <w:widowControl/>
      <w:spacing w:before="-2147483648" w:beforeAutospacing="1" w:afterAutospacing="1"/>
      <w:jc w:val="left"/>
      <w:outlineLvl w:val="2"/>
    </w:pPr>
    <w:rPr>
      <w:rFonts w:eastAsia="宋体" w:asciiTheme="minorAscii" w:hAnsiTheme="minorAscii"/>
      <w:b/>
      <w:bCs/>
      <w:kern w:val="0"/>
      <w:sz w:val="24"/>
      <w:szCs w:val="27"/>
      <w:lang w:bidi="ar"/>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qFormat/>
    <w:uiPriority w:val="0"/>
  </w:style>
  <w:style w:type="paragraph" w:styleId="9">
    <w:name w:val="toc 2"/>
    <w:basedOn w:val="1"/>
    <w:next w:val="1"/>
    <w:qFormat/>
    <w:uiPriority w:val="0"/>
    <w:pPr>
      <w:ind w:left="420" w:leftChars="200"/>
    </w:pPr>
  </w:style>
  <w:style w:type="character" w:styleId="12">
    <w:name w:val="Strong"/>
    <w:basedOn w:val="11"/>
    <w:qFormat/>
    <w:uiPriority w:val="0"/>
    <w:rPr>
      <w:b/>
    </w:r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2"/>
    <w:qFormat/>
    <w:uiPriority w:val="0"/>
    <w:pPr>
      <w:ind w:leftChars="200"/>
    </w:pPr>
    <w:rPr>
      <w:rFonts w:ascii="Times New Roman" w:hAnsi="Times New Roman" w:eastAsia="宋体" w:cs="Times New Roman"/>
      <w:sz w:val="20"/>
      <w:szCs w:val="20"/>
    </w:rPr>
  </w:style>
  <w:style w:type="paragraph" w:customStyle="1" w:styleId="15">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1"/>
      <sectRole val="1"/>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12</Pages>
  <Words>3327</Words>
  <Characters>18470</Characters>
  <Lines>0</Lines>
  <Paragraphs>0</Paragraphs>
  <TotalTime>0</TotalTime>
  <ScaleCrop>false</ScaleCrop>
  <LinksUpToDate>false</LinksUpToDate>
  <CharactersWithSpaces>21686</CharactersWithSpaces>
  <Application>WPS Office_11.1.0.11744_F1E327BC-269C-435d-A152-05C5408002CA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2022-06-14T12:44:00Z</dcterms:created>
  <dc:creator>酞</dc:creator>
  <cp:keywords>, docId:592609BCD80DF20BFC37E3BB2A0C1FEE</cp:keywords>
  <cp:lastModifiedBy>酞</cp:lastModifiedBy>
  <dcterms:modified xsi:type="dcterms:W3CDTF">2022-06-20T14:32:51Z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2052-11.1.0.11744</vt:lpwstr>
  </property>
  <property fmtid="{D5CDD505-2E9C-101B-9397-08002B2CF9AE}" pid="3" name="ICV">
    <vt:lpwstr>FD8039DA62EB4FF1897551097B82DE1E</vt:lpwstr>
  </property>
</Properties>
</file>