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877C6E" w:rsidP="00E51AAC">
            <w:pPr>
              <w:spacing w:before="120" w:after="120"/>
              <w:jc w:val="both"/>
              <w:rPr>
                <w:rFonts w:ascii="Arial" w:hAnsi="Arial" w:cs="Arial"/>
                <w:b/>
                <w:sz w:val="22"/>
                <w:szCs w:val="22"/>
              </w:rPr>
            </w:pPr>
            <w:r>
              <w:rPr>
                <w:rFonts w:ascii="Arial" w:hAnsi="Arial" w:cs="Arial"/>
                <w:b/>
                <w:sz w:val="22"/>
                <w:szCs w:val="22"/>
              </w:rPr>
              <w:t>BA Social Studies BA Advocacy</w:t>
            </w:r>
          </w:p>
        </w:tc>
      </w:tr>
      <w:tr w:rsidR="008F1308" w:rsidRPr="00A406E5" w:rsidTr="004B012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877C6E" w:rsidP="00E51AAC">
            <w:pPr>
              <w:spacing w:before="120" w:after="120"/>
              <w:jc w:val="both"/>
              <w:rPr>
                <w:rFonts w:ascii="Arial" w:hAnsi="Arial" w:cs="Arial"/>
                <w:b/>
                <w:sz w:val="22"/>
                <w:szCs w:val="22"/>
              </w:rPr>
            </w:pPr>
            <w:r w:rsidRPr="00B65751">
              <w:rPr>
                <w:rFonts w:ascii="Arial" w:hAnsi="Arial" w:cs="Arial"/>
                <w:b/>
              </w:rPr>
              <w:t>Hot Topics: Contemporary Issues in Social Inclusion</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Default="00877C6E" w:rsidP="00152E9D">
            <w:pPr>
              <w:spacing w:before="120" w:after="120"/>
              <w:jc w:val="both"/>
              <w:rPr>
                <w:rFonts w:ascii="Arial" w:hAnsi="Arial" w:cs="Arial"/>
                <w:b/>
                <w:sz w:val="22"/>
                <w:szCs w:val="22"/>
              </w:rPr>
            </w:pPr>
            <w:r>
              <w:rPr>
                <w:rFonts w:ascii="Arial" w:hAnsi="Arial" w:cs="Arial"/>
                <w:b/>
                <w:sz w:val="22"/>
                <w:szCs w:val="22"/>
              </w:rPr>
              <w:t xml:space="preserve">SJSI5021 Ass </w:t>
            </w:r>
            <w:r w:rsidR="00E669BF">
              <w:rPr>
                <w:rFonts w:ascii="Arial" w:hAnsi="Arial" w:cs="Arial"/>
                <w:b/>
                <w:sz w:val="22"/>
                <w:szCs w:val="22"/>
              </w:rPr>
              <w:t>2</w:t>
            </w:r>
          </w:p>
          <w:p w:rsidR="00163DAF" w:rsidRPr="00163DAF" w:rsidRDefault="00163DAF" w:rsidP="00152E9D">
            <w:pPr>
              <w:spacing w:before="120" w:after="120"/>
              <w:jc w:val="both"/>
              <w:rPr>
                <w:rFonts w:ascii="Arial" w:hAnsi="Arial" w:cs="Arial"/>
                <w:b/>
                <w:color w:val="FF0000"/>
                <w:sz w:val="22"/>
                <w:szCs w:val="22"/>
              </w:rPr>
            </w:pPr>
            <w:r>
              <w:rPr>
                <w:rFonts w:ascii="Arial" w:hAnsi="Arial" w:cs="Arial"/>
                <w:b/>
                <w:color w:val="FF0000"/>
                <w:sz w:val="22"/>
                <w:szCs w:val="22"/>
              </w:rPr>
              <w:t>RESIT</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E669BF" w:rsidP="00E51AAC">
            <w:pPr>
              <w:spacing w:before="120" w:after="120"/>
              <w:jc w:val="both"/>
              <w:rPr>
                <w:rFonts w:ascii="Arial" w:hAnsi="Arial" w:cs="Arial"/>
                <w:b/>
                <w:sz w:val="22"/>
                <w:szCs w:val="22"/>
              </w:rPr>
            </w:pPr>
            <w:r>
              <w:rPr>
                <w:rFonts w:ascii="Arial" w:hAnsi="Arial" w:cs="Arial"/>
                <w:b/>
                <w:sz w:val="22"/>
                <w:szCs w:val="22"/>
              </w:rPr>
              <w:t>2</w:t>
            </w:r>
            <w:r w:rsidR="00877C6E">
              <w:rPr>
                <w:rFonts w:ascii="Arial" w:hAnsi="Arial" w:cs="Arial"/>
                <w:b/>
                <w:sz w:val="22"/>
                <w:szCs w:val="22"/>
              </w:rPr>
              <w:t>0%</w:t>
            </w:r>
          </w:p>
        </w:tc>
      </w:tr>
      <w:tr w:rsidR="00E669BF" w:rsidRPr="00A406E5" w:rsidTr="008F1308">
        <w:tc>
          <w:tcPr>
            <w:tcW w:w="2093" w:type="dxa"/>
            <w:vMerge w:val="restart"/>
            <w:shd w:val="pct15" w:color="auto" w:fill="auto"/>
          </w:tcPr>
          <w:p w:rsidR="00E669BF" w:rsidRPr="00A406E5" w:rsidRDefault="00E669BF"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vMerge w:val="restart"/>
          </w:tcPr>
          <w:p w:rsidR="00E669BF" w:rsidRPr="00A406E5" w:rsidRDefault="00163DAF" w:rsidP="00E669BF">
            <w:pPr>
              <w:spacing w:before="120" w:after="120"/>
              <w:jc w:val="both"/>
              <w:rPr>
                <w:rFonts w:ascii="Arial" w:hAnsi="Arial" w:cs="Arial"/>
                <w:b/>
                <w:sz w:val="22"/>
                <w:szCs w:val="22"/>
              </w:rPr>
            </w:pPr>
            <w:r w:rsidRPr="00163DAF">
              <w:rPr>
                <w:rFonts w:ascii="Arial" w:hAnsi="Arial" w:cs="Arial"/>
                <w:b/>
                <w:color w:val="FF0000"/>
                <w:sz w:val="22"/>
                <w:szCs w:val="22"/>
              </w:rPr>
              <w:t>Using a professionally recognised model of Reflection analsye ONE aspect of your experience while studying for this Module. Your Reflection could look at one asked of working as a member of a group or one thing you have leant about yourself as a result of your research. Your reflection MUST include reference to relevant theories.</w:t>
            </w:r>
            <w:bookmarkStart w:id="0" w:name="_GoBack"/>
            <w:bookmarkEnd w:id="0"/>
          </w:p>
        </w:tc>
        <w:tc>
          <w:tcPr>
            <w:tcW w:w="2268" w:type="dxa"/>
            <w:shd w:val="clear" w:color="auto" w:fill="D9D9D9"/>
          </w:tcPr>
          <w:p w:rsidR="00E669BF" w:rsidRPr="00A406E5" w:rsidRDefault="00E669BF"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E669BF" w:rsidRPr="00A406E5" w:rsidRDefault="00E669BF" w:rsidP="00E51AAC">
            <w:pPr>
              <w:spacing w:before="120" w:after="120"/>
              <w:jc w:val="both"/>
              <w:rPr>
                <w:rFonts w:ascii="Arial" w:hAnsi="Arial" w:cs="Arial"/>
                <w:b/>
                <w:sz w:val="22"/>
                <w:szCs w:val="22"/>
              </w:rPr>
            </w:pPr>
            <w:r>
              <w:rPr>
                <w:rFonts w:ascii="Arial" w:hAnsi="Arial" w:cs="Arial"/>
                <w:b/>
                <w:sz w:val="22"/>
                <w:szCs w:val="22"/>
              </w:rPr>
              <w:t>CLH/PM</w:t>
            </w:r>
          </w:p>
        </w:tc>
      </w:tr>
      <w:tr w:rsidR="00E669BF" w:rsidRPr="00A406E5" w:rsidTr="008F1308">
        <w:tc>
          <w:tcPr>
            <w:tcW w:w="2093" w:type="dxa"/>
            <w:vMerge/>
            <w:shd w:val="pct15" w:color="auto" w:fill="auto"/>
          </w:tcPr>
          <w:p w:rsidR="00E669BF" w:rsidRPr="00A406E5" w:rsidRDefault="00E669BF" w:rsidP="00E51AAC">
            <w:pPr>
              <w:spacing w:before="120" w:after="120"/>
              <w:jc w:val="both"/>
              <w:rPr>
                <w:rFonts w:ascii="Arial" w:hAnsi="Arial" w:cs="Arial"/>
                <w:b/>
                <w:sz w:val="22"/>
                <w:szCs w:val="22"/>
              </w:rPr>
            </w:pPr>
          </w:p>
        </w:tc>
        <w:tc>
          <w:tcPr>
            <w:tcW w:w="3293" w:type="dxa"/>
            <w:vMerge/>
          </w:tcPr>
          <w:p w:rsidR="00E669BF" w:rsidRPr="00A406E5" w:rsidRDefault="00E669BF" w:rsidP="005F0579">
            <w:pPr>
              <w:spacing w:before="120" w:after="120"/>
              <w:jc w:val="both"/>
              <w:rPr>
                <w:rFonts w:ascii="Arial" w:hAnsi="Arial" w:cs="Arial"/>
                <w:b/>
                <w:sz w:val="22"/>
                <w:szCs w:val="22"/>
              </w:rPr>
            </w:pPr>
          </w:p>
        </w:tc>
        <w:tc>
          <w:tcPr>
            <w:tcW w:w="2268" w:type="dxa"/>
            <w:shd w:val="pct15" w:color="auto" w:fill="auto"/>
          </w:tcPr>
          <w:p w:rsidR="00E669BF" w:rsidRPr="00A406E5" w:rsidRDefault="00E669BF"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E669BF" w:rsidRPr="00E669BF" w:rsidRDefault="00E669BF" w:rsidP="00E669BF">
            <w:pPr>
              <w:spacing w:before="120" w:after="120"/>
              <w:jc w:val="both"/>
              <w:rPr>
                <w:rFonts w:ascii="Arial" w:hAnsi="Arial" w:cs="Arial"/>
                <w:b/>
                <w:sz w:val="22"/>
                <w:szCs w:val="22"/>
              </w:rPr>
            </w:pPr>
            <w:r w:rsidRPr="00E669BF">
              <w:rPr>
                <w:rFonts w:ascii="Arial" w:hAnsi="Arial" w:cs="Arial"/>
                <w:b/>
                <w:sz w:val="22"/>
                <w:szCs w:val="22"/>
              </w:rPr>
              <w:t>Reflective Diary</w:t>
            </w:r>
          </w:p>
          <w:p w:rsidR="00E669BF" w:rsidRPr="00D3582E" w:rsidRDefault="00E669BF" w:rsidP="00E669BF">
            <w:pPr>
              <w:spacing w:before="120" w:after="120"/>
              <w:jc w:val="both"/>
              <w:rPr>
                <w:rFonts w:ascii="Arial" w:hAnsi="Arial" w:cs="Arial"/>
                <w:b/>
                <w:sz w:val="22"/>
                <w:szCs w:val="22"/>
              </w:rPr>
            </w:pPr>
            <w:r w:rsidRPr="00E669BF">
              <w:rPr>
                <w:rFonts w:ascii="Arial" w:hAnsi="Arial" w:cs="Arial"/>
                <w:b/>
                <w:sz w:val="22"/>
                <w:szCs w:val="22"/>
              </w:rPr>
              <w:t>1000 words</w:t>
            </w:r>
            <w:r>
              <w:rPr>
                <w:rFonts w:ascii="Arial" w:hAnsi="Arial" w:cs="Arial"/>
                <w:b/>
                <w:sz w:val="22"/>
                <w:szCs w:val="22"/>
              </w:rPr>
              <w:t xml:space="preserve"> +/- 10%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4B012C" w:rsidRPr="00A406E5" w:rsidRDefault="00FD0BC3" w:rsidP="005F0579">
            <w:pPr>
              <w:spacing w:before="120" w:after="120"/>
              <w:jc w:val="both"/>
              <w:rPr>
                <w:rFonts w:ascii="Arial" w:hAnsi="Arial" w:cs="Arial"/>
                <w:b/>
                <w:sz w:val="22"/>
                <w:szCs w:val="22"/>
              </w:rPr>
            </w:pPr>
            <w:r>
              <w:rPr>
                <w:rFonts w:ascii="Arial" w:hAnsi="Arial" w:cs="Arial"/>
                <w:b/>
                <w:color w:val="FF0000"/>
                <w:sz w:val="22"/>
                <w:szCs w:val="22"/>
              </w:rPr>
              <w:t>22</w:t>
            </w:r>
            <w:r w:rsidRPr="00FD0BC3">
              <w:rPr>
                <w:rFonts w:ascii="Arial" w:hAnsi="Arial" w:cs="Arial"/>
                <w:b/>
                <w:color w:val="FF0000"/>
                <w:sz w:val="22"/>
                <w:szCs w:val="22"/>
                <w:vertAlign w:val="superscript"/>
              </w:rPr>
              <w:t>nd</w:t>
            </w:r>
            <w:r>
              <w:rPr>
                <w:rFonts w:ascii="Arial" w:hAnsi="Arial" w:cs="Arial"/>
                <w:b/>
                <w:color w:val="FF0000"/>
                <w:sz w:val="22"/>
                <w:szCs w:val="22"/>
              </w:rPr>
              <w:t xml:space="preserve"> July 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FD0BC3" w:rsidP="005F0579">
            <w:pPr>
              <w:spacing w:before="120" w:after="120"/>
              <w:jc w:val="both"/>
              <w:rPr>
                <w:rFonts w:ascii="Arial" w:hAnsi="Arial" w:cs="Arial"/>
                <w:b/>
                <w:sz w:val="22"/>
                <w:szCs w:val="22"/>
              </w:rPr>
            </w:pPr>
            <w:r>
              <w:rPr>
                <w:rFonts w:ascii="Arial" w:hAnsi="Arial" w:cs="Arial"/>
                <w:b/>
                <w:color w:val="FF0000"/>
                <w:sz w:val="22"/>
                <w:szCs w:val="22"/>
              </w:rPr>
              <w:t>19</w:t>
            </w:r>
            <w:r w:rsidRPr="00FD0BC3">
              <w:rPr>
                <w:rFonts w:ascii="Arial" w:hAnsi="Arial" w:cs="Arial"/>
                <w:b/>
                <w:color w:val="FF0000"/>
                <w:sz w:val="22"/>
                <w:szCs w:val="22"/>
                <w:vertAlign w:val="superscript"/>
              </w:rPr>
              <w:t>th</w:t>
            </w:r>
            <w:r>
              <w:rPr>
                <w:rFonts w:ascii="Arial" w:hAnsi="Arial" w:cs="Arial"/>
                <w:b/>
                <w:color w:val="FF0000"/>
                <w:sz w:val="22"/>
                <w:szCs w:val="22"/>
              </w:rPr>
              <w:t xml:space="preserve"> August 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4B012C" w:rsidRPr="00A406E5" w:rsidTr="00A406E5">
        <w:tc>
          <w:tcPr>
            <w:tcW w:w="9747" w:type="dxa"/>
          </w:tcPr>
          <w:p w:rsidR="004B012C" w:rsidRPr="004B012C" w:rsidRDefault="00877C6E" w:rsidP="00877C6E">
            <w:pPr>
              <w:numPr>
                <w:ilvl w:val="0"/>
                <w:numId w:val="18"/>
              </w:numPr>
              <w:overflowPunct w:val="0"/>
              <w:autoSpaceDE w:val="0"/>
              <w:autoSpaceDN w:val="0"/>
              <w:adjustRightInd w:val="0"/>
              <w:spacing w:before="240"/>
              <w:ind w:left="851" w:hanging="567"/>
              <w:jc w:val="both"/>
              <w:textAlignment w:val="baseline"/>
              <w:rPr>
                <w:rFonts w:ascii="Calibri" w:hAnsi="Calibri"/>
                <w:sz w:val="24"/>
                <w:szCs w:val="24"/>
              </w:rPr>
            </w:pPr>
            <w:r>
              <w:rPr>
                <w:rFonts w:ascii="Arial" w:hAnsi="Arial" w:cs="Arial"/>
              </w:rPr>
              <w:t>D</w:t>
            </w:r>
            <w:r w:rsidRPr="00B65751">
              <w:rPr>
                <w:rFonts w:ascii="Arial" w:hAnsi="Arial" w:cs="Arial"/>
              </w:rPr>
              <w:t>evelop and apply critical thinking to societal issues and the imp</w:t>
            </w:r>
            <w:r>
              <w:rPr>
                <w:rFonts w:ascii="Arial" w:hAnsi="Arial" w:cs="Arial"/>
              </w:rPr>
              <w:t>act of poverty and social class.</w:t>
            </w:r>
          </w:p>
        </w:tc>
      </w:tr>
      <w:tr w:rsidR="004B012C" w:rsidRPr="00A406E5" w:rsidTr="00A406E5">
        <w:tc>
          <w:tcPr>
            <w:tcW w:w="9747" w:type="dxa"/>
          </w:tcPr>
          <w:p w:rsidR="004B012C" w:rsidRPr="004B012C" w:rsidRDefault="00877C6E" w:rsidP="00877C6E">
            <w:pPr>
              <w:numPr>
                <w:ilvl w:val="0"/>
                <w:numId w:val="18"/>
              </w:numPr>
              <w:overflowPunct w:val="0"/>
              <w:autoSpaceDE w:val="0"/>
              <w:autoSpaceDN w:val="0"/>
              <w:adjustRightInd w:val="0"/>
              <w:spacing w:before="240"/>
              <w:ind w:left="851" w:hanging="567"/>
              <w:jc w:val="both"/>
              <w:textAlignment w:val="baseline"/>
              <w:rPr>
                <w:rFonts w:ascii="Calibri" w:hAnsi="Calibri"/>
                <w:sz w:val="24"/>
                <w:szCs w:val="24"/>
              </w:rPr>
            </w:pPr>
            <w:r w:rsidRPr="00B65751">
              <w:rPr>
                <w:rFonts w:ascii="Arial" w:hAnsi="Arial" w:cs="Arial"/>
              </w:rPr>
              <w:t>Critically engage with societal values surrounding current debate and ‘hot topics’ which are associated with inclusion and society e.g. issues such as disability, gender and sexual diversity, age, gender reassignment, race, relig</w:t>
            </w:r>
            <w:r>
              <w:rPr>
                <w:rFonts w:ascii="Arial" w:hAnsi="Arial" w:cs="Arial"/>
              </w:rPr>
              <w:t>ion or belief, sex and poverty.</w:t>
            </w:r>
          </w:p>
        </w:tc>
      </w:tr>
      <w:tr w:rsidR="004B012C" w:rsidRPr="00A406E5" w:rsidTr="00A406E5">
        <w:tc>
          <w:tcPr>
            <w:tcW w:w="9747" w:type="dxa"/>
          </w:tcPr>
          <w:p w:rsidR="004B012C" w:rsidRPr="004B012C" w:rsidRDefault="00877C6E" w:rsidP="00877C6E">
            <w:pPr>
              <w:numPr>
                <w:ilvl w:val="0"/>
                <w:numId w:val="18"/>
              </w:numPr>
              <w:overflowPunct w:val="0"/>
              <w:autoSpaceDE w:val="0"/>
              <w:autoSpaceDN w:val="0"/>
              <w:adjustRightInd w:val="0"/>
              <w:spacing w:before="240"/>
              <w:ind w:left="851" w:hanging="567"/>
              <w:jc w:val="both"/>
              <w:textAlignment w:val="baseline"/>
              <w:rPr>
                <w:rFonts w:ascii="Calibri" w:hAnsi="Calibri"/>
                <w:sz w:val="24"/>
                <w:szCs w:val="24"/>
              </w:rPr>
            </w:pPr>
            <w:r>
              <w:rPr>
                <w:rFonts w:ascii="Arial" w:hAnsi="Arial" w:cs="Arial"/>
              </w:rPr>
              <w:t>C</w:t>
            </w:r>
            <w:r w:rsidRPr="009F2642">
              <w:rPr>
                <w:rFonts w:ascii="Arial" w:hAnsi="Arial" w:cs="Arial"/>
              </w:rPr>
              <w:t>ritically evaluate the potential of developing sustainable communities in a global era by ex</w:t>
            </w:r>
            <w:r>
              <w:rPr>
                <w:rFonts w:ascii="Arial" w:hAnsi="Arial" w:cs="Arial"/>
              </w:rPr>
              <w:t>ploring issues on a local level.</w:t>
            </w:r>
          </w:p>
        </w:tc>
      </w:tr>
      <w:tr w:rsidR="00877C6E" w:rsidRPr="00A406E5" w:rsidTr="00A406E5">
        <w:tc>
          <w:tcPr>
            <w:tcW w:w="9747" w:type="dxa"/>
          </w:tcPr>
          <w:p w:rsidR="00877C6E" w:rsidRPr="004B012C" w:rsidRDefault="00877C6E" w:rsidP="00877C6E">
            <w:pPr>
              <w:numPr>
                <w:ilvl w:val="0"/>
                <w:numId w:val="18"/>
              </w:numPr>
              <w:overflowPunct w:val="0"/>
              <w:autoSpaceDE w:val="0"/>
              <w:autoSpaceDN w:val="0"/>
              <w:adjustRightInd w:val="0"/>
              <w:spacing w:before="240"/>
              <w:ind w:left="851" w:hanging="567"/>
              <w:jc w:val="both"/>
              <w:textAlignment w:val="baseline"/>
              <w:rPr>
                <w:rFonts w:ascii="Calibri" w:hAnsi="Calibri"/>
                <w:sz w:val="24"/>
                <w:szCs w:val="24"/>
              </w:rPr>
            </w:pPr>
            <w:r w:rsidRPr="00B65751">
              <w:rPr>
                <w:rFonts w:ascii="Arial" w:hAnsi="Arial" w:cs="Arial"/>
              </w:rPr>
              <w:t>Critically reflect upon the role of political activism in developing an equitable society.</w:t>
            </w: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734991" w:rsidRDefault="00734991" w:rsidP="00734991">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734991" w:rsidTr="00734991">
        <w:trPr>
          <w:trHeight w:val="414"/>
        </w:trPr>
        <w:tc>
          <w:tcPr>
            <w:tcW w:w="10670" w:type="dxa"/>
            <w:tcBorders>
              <w:top w:val="single" w:sz="4" w:space="0" w:color="auto"/>
              <w:left w:val="single" w:sz="4" w:space="0" w:color="auto"/>
              <w:bottom w:val="single" w:sz="4" w:space="0" w:color="auto"/>
              <w:right w:val="single" w:sz="4" w:space="0" w:color="auto"/>
            </w:tcBorders>
            <w:shd w:val="clear" w:color="auto" w:fill="D9D9D9"/>
            <w:hideMark/>
          </w:tcPr>
          <w:p w:rsidR="00734991" w:rsidRDefault="00734991">
            <w:pPr>
              <w:jc w:val="center"/>
              <w:rPr>
                <w:rFonts w:ascii="Arial" w:hAnsi="Arial" w:cs="Arial"/>
                <w:b/>
                <w:caps/>
                <w:sz w:val="40"/>
                <w:lang w:eastAsia="en-US"/>
              </w:rPr>
            </w:pPr>
            <w:r>
              <w:rPr>
                <w:rFonts w:ascii="Arial" w:hAnsi="Arial" w:cs="Arial"/>
                <w:b/>
                <w:caps/>
                <w:sz w:val="40"/>
                <w:lang w:eastAsia="en-US"/>
              </w:rPr>
              <w:t>GUIDANCE FOR Students IN THE COMPLETION OF TASKS</w:t>
            </w:r>
          </w:p>
        </w:tc>
      </w:tr>
    </w:tbl>
    <w:p w:rsidR="00734991" w:rsidRDefault="00734991" w:rsidP="00734991">
      <w:pPr>
        <w:jc w:val="both"/>
        <w:rPr>
          <w:rFonts w:ascii="Arial" w:hAnsi="Arial" w:cs="Arial"/>
          <w:sz w:val="22"/>
          <w:szCs w:val="22"/>
        </w:rPr>
      </w:pPr>
    </w:p>
    <w:p w:rsidR="00734991" w:rsidRDefault="00734991" w:rsidP="00734991">
      <w:pPr>
        <w:jc w:val="both"/>
        <w:rPr>
          <w:rFonts w:ascii="Arial" w:hAnsi="Arial" w:cs="Arial"/>
          <w:b/>
          <w:sz w:val="22"/>
          <w:szCs w:val="22"/>
        </w:rPr>
      </w:pPr>
      <w:r>
        <w:rPr>
          <w:rFonts w:ascii="Arial" w:hAnsi="Arial" w:cs="Arial"/>
          <w:b/>
          <w:sz w:val="22"/>
          <w:szCs w:val="22"/>
        </w:rPr>
        <w:t>NOTE: The guidance offered below is linked to the five generic assessment criteria overleaf.</w:t>
      </w:r>
    </w:p>
    <w:p w:rsidR="00734991" w:rsidRDefault="00734991" w:rsidP="00734991">
      <w:pPr>
        <w:jc w:val="both"/>
        <w:rPr>
          <w:rFonts w:ascii="Arial" w:hAnsi="Arial" w:cs="Arial"/>
          <w:b/>
          <w:sz w:val="22"/>
          <w:szCs w:val="22"/>
        </w:rPr>
      </w:pPr>
    </w:p>
    <w:p w:rsidR="00734991" w:rsidRDefault="00734991" w:rsidP="00734991">
      <w:pPr>
        <w:numPr>
          <w:ilvl w:val="0"/>
          <w:numId w:val="19"/>
        </w:numPr>
        <w:jc w:val="both"/>
        <w:rPr>
          <w:rFonts w:ascii="Arial" w:hAnsi="Arial" w:cs="Arial"/>
          <w:b/>
          <w:sz w:val="22"/>
          <w:szCs w:val="22"/>
        </w:rPr>
      </w:pPr>
      <w:r>
        <w:rPr>
          <w:rFonts w:ascii="Arial" w:hAnsi="Arial" w:cs="Arial"/>
          <w:b/>
          <w:sz w:val="22"/>
          <w:szCs w:val="22"/>
        </w:rPr>
        <w:t>Engagement with Literature Skills</w:t>
      </w:r>
    </w:p>
    <w:p w:rsidR="00734991" w:rsidRDefault="00734991" w:rsidP="00734991">
      <w:pPr>
        <w:jc w:val="both"/>
        <w:rPr>
          <w:rFonts w:ascii="Arial" w:hAnsi="Arial" w:cs="Arial"/>
          <w:sz w:val="22"/>
          <w:szCs w:val="22"/>
        </w:rPr>
      </w:pPr>
      <w:r>
        <w:rPr>
          <w:rFonts w:ascii="Arial" w:hAnsi="Arial" w:cs="Arial"/>
          <w:sz w:val="22"/>
          <w:szCs w:val="22"/>
        </w:rPr>
        <w:t xml:space="preserve">Your work must be informed and supported by scholarly material that is </w:t>
      </w:r>
      <w:r>
        <w:rPr>
          <w:rFonts w:ascii="Arial" w:hAnsi="Arial" w:cs="Arial"/>
          <w:i/>
          <w:sz w:val="22"/>
          <w:szCs w:val="22"/>
        </w:rPr>
        <w:t>relevant</w:t>
      </w:r>
      <w:r>
        <w:rPr>
          <w:rFonts w:ascii="Arial" w:hAnsi="Arial" w:cs="Arial"/>
          <w:sz w:val="22"/>
          <w:szCs w:val="22"/>
        </w:rPr>
        <w:t xml:space="preserve"> to and </w:t>
      </w:r>
      <w:r>
        <w:rPr>
          <w:rFonts w:ascii="Arial" w:hAnsi="Arial" w:cs="Arial"/>
          <w:i/>
          <w:sz w:val="22"/>
          <w:szCs w:val="22"/>
        </w:rPr>
        <w:t>focused</w:t>
      </w:r>
      <w:r>
        <w:rPr>
          <w:rFonts w:ascii="Arial" w:hAnsi="Arial" w:cs="Arial"/>
          <w:sz w:val="22"/>
          <w:szCs w:val="22"/>
        </w:rPr>
        <w:t xml:space="preserve"> on the task(s) set.    You should provide evidence that you have accessed an appropriate </w:t>
      </w:r>
      <w:r>
        <w:rPr>
          <w:rFonts w:ascii="Arial" w:hAnsi="Arial" w:cs="Arial"/>
          <w:i/>
          <w:sz w:val="22"/>
          <w:szCs w:val="22"/>
        </w:rPr>
        <w:t>range</w:t>
      </w:r>
      <w:r>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Pr>
          <w:rFonts w:ascii="Arial" w:hAnsi="Arial" w:cs="Arial"/>
          <w:i/>
          <w:sz w:val="22"/>
          <w:szCs w:val="22"/>
        </w:rPr>
        <w:t>credibility</w:t>
      </w:r>
      <w:r>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hAnsi="Arial" w:cs="Arial"/>
          <w:i/>
          <w:sz w:val="22"/>
          <w:szCs w:val="22"/>
        </w:rPr>
        <w:t>evidence</w:t>
      </w:r>
      <w:r>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rsidR="00734991" w:rsidRDefault="00734991" w:rsidP="00734991">
      <w:pPr>
        <w:jc w:val="both"/>
        <w:rPr>
          <w:rFonts w:ascii="Arial" w:hAnsi="Arial" w:cs="Arial"/>
          <w:sz w:val="22"/>
          <w:szCs w:val="22"/>
        </w:rPr>
      </w:pPr>
    </w:p>
    <w:p w:rsidR="00734991" w:rsidRDefault="00734991" w:rsidP="00734991">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tbl>
      <w:tblPr>
        <w:tblW w:w="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47"/>
      </w:tblGrid>
      <w:tr w:rsidR="00734991" w:rsidTr="00734991">
        <w:tc>
          <w:tcPr>
            <w:tcW w:w="9747" w:type="dxa"/>
            <w:tcBorders>
              <w:top w:val="single" w:sz="4" w:space="0" w:color="auto"/>
              <w:left w:val="single" w:sz="4" w:space="0" w:color="auto"/>
              <w:bottom w:val="single" w:sz="4" w:space="0" w:color="auto"/>
              <w:right w:val="single" w:sz="4" w:space="0" w:color="auto"/>
            </w:tcBorders>
            <w:hideMark/>
          </w:tcPr>
          <w:p w:rsidR="00734991" w:rsidRDefault="00734991" w:rsidP="00734991">
            <w:pPr>
              <w:numPr>
                <w:ilvl w:val="0"/>
                <w:numId w:val="20"/>
              </w:numPr>
              <w:overflowPunct w:val="0"/>
              <w:autoSpaceDE w:val="0"/>
              <w:autoSpaceDN w:val="0"/>
              <w:adjustRightInd w:val="0"/>
              <w:spacing w:before="240"/>
              <w:ind w:left="851" w:hanging="567"/>
              <w:jc w:val="both"/>
              <w:textAlignment w:val="baseline"/>
              <w:rPr>
                <w:rFonts w:ascii="Calibri" w:hAnsi="Calibri"/>
                <w:sz w:val="24"/>
                <w:szCs w:val="24"/>
                <w:lang w:eastAsia="en-US"/>
              </w:rPr>
            </w:pPr>
            <w:r>
              <w:rPr>
                <w:rFonts w:ascii="Arial" w:hAnsi="Arial" w:cs="Arial"/>
                <w:lang w:eastAsia="en-US"/>
              </w:rPr>
              <w:t>Develop and apply critical thinking to societal issues and the impact of poverty and social class.</w:t>
            </w:r>
          </w:p>
        </w:tc>
      </w:tr>
      <w:tr w:rsidR="00734991" w:rsidTr="00734991">
        <w:tc>
          <w:tcPr>
            <w:tcW w:w="9747" w:type="dxa"/>
            <w:tcBorders>
              <w:top w:val="single" w:sz="4" w:space="0" w:color="auto"/>
              <w:left w:val="single" w:sz="4" w:space="0" w:color="auto"/>
              <w:bottom w:val="single" w:sz="4" w:space="0" w:color="auto"/>
              <w:right w:val="single" w:sz="4" w:space="0" w:color="auto"/>
            </w:tcBorders>
            <w:hideMark/>
          </w:tcPr>
          <w:p w:rsidR="00734991" w:rsidRDefault="00734991" w:rsidP="00734991">
            <w:pPr>
              <w:numPr>
                <w:ilvl w:val="0"/>
                <w:numId w:val="20"/>
              </w:numPr>
              <w:overflowPunct w:val="0"/>
              <w:autoSpaceDE w:val="0"/>
              <w:autoSpaceDN w:val="0"/>
              <w:adjustRightInd w:val="0"/>
              <w:spacing w:before="240"/>
              <w:ind w:left="851" w:hanging="567"/>
              <w:jc w:val="both"/>
              <w:textAlignment w:val="baseline"/>
              <w:rPr>
                <w:rFonts w:ascii="Calibri" w:hAnsi="Calibri"/>
                <w:sz w:val="24"/>
                <w:szCs w:val="24"/>
                <w:lang w:eastAsia="en-US"/>
              </w:rPr>
            </w:pPr>
            <w:r>
              <w:rPr>
                <w:rFonts w:ascii="Arial" w:hAnsi="Arial" w:cs="Arial"/>
                <w:lang w:eastAsia="en-US"/>
              </w:rPr>
              <w:t>Critically engage with societal values surrounding current debate and ‘hot topics’ which are associated with inclusion and society e.g. issues such as disability, gender and sexual diversity, age, gender reassignment, race, religion or belief, sex and poverty.</w:t>
            </w:r>
          </w:p>
        </w:tc>
      </w:tr>
      <w:tr w:rsidR="00734991" w:rsidTr="00734991">
        <w:tc>
          <w:tcPr>
            <w:tcW w:w="9747" w:type="dxa"/>
            <w:tcBorders>
              <w:top w:val="single" w:sz="4" w:space="0" w:color="auto"/>
              <w:left w:val="single" w:sz="4" w:space="0" w:color="auto"/>
              <w:bottom w:val="single" w:sz="4" w:space="0" w:color="auto"/>
              <w:right w:val="single" w:sz="4" w:space="0" w:color="auto"/>
            </w:tcBorders>
            <w:hideMark/>
          </w:tcPr>
          <w:p w:rsidR="00734991" w:rsidRDefault="00734991" w:rsidP="00734991">
            <w:pPr>
              <w:numPr>
                <w:ilvl w:val="0"/>
                <w:numId w:val="20"/>
              </w:numPr>
              <w:overflowPunct w:val="0"/>
              <w:autoSpaceDE w:val="0"/>
              <w:autoSpaceDN w:val="0"/>
              <w:adjustRightInd w:val="0"/>
              <w:spacing w:before="240"/>
              <w:ind w:left="851" w:hanging="567"/>
              <w:jc w:val="both"/>
              <w:textAlignment w:val="baseline"/>
              <w:rPr>
                <w:rFonts w:ascii="Calibri" w:hAnsi="Calibri"/>
                <w:sz w:val="24"/>
                <w:szCs w:val="24"/>
                <w:lang w:eastAsia="en-US"/>
              </w:rPr>
            </w:pPr>
            <w:r>
              <w:rPr>
                <w:rFonts w:ascii="Arial" w:hAnsi="Arial" w:cs="Arial"/>
                <w:lang w:eastAsia="en-US"/>
              </w:rPr>
              <w:t>Critically evaluate the potential of developing sustainable communities in a global era by exploring issues on a local level.</w:t>
            </w:r>
          </w:p>
        </w:tc>
      </w:tr>
      <w:tr w:rsidR="00734991" w:rsidTr="00734991">
        <w:tc>
          <w:tcPr>
            <w:tcW w:w="9747" w:type="dxa"/>
            <w:tcBorders>
              <w:top w:val="single" w:sz="4" w:space="0" w:color="auto"/>
              <w:left w:val="single" w:sz="4" w:space="0" w:color="auto"/>
              <w:bottom w:val="single" w:sz="4" w:space="0" w:color="auto"/>
              <w:right w:val="single" w:sz="4" w:space="0" w:color="auto"/>
            </w:tcBorders>
            <w:hideMark/>
          </w:tcPr>
          <w:p w:rsidR="00734991" w:rsidRDefault="00734991" w:rsidP="00734991">
            <w:pPr>
              <w:numPr>
                <w:ilvl w:val="0"/>
                <w:numId w:val="20"/>
              </w:numPr>
              <w:overflowPunct w:val="0"/>
              <w:autoSpaceDE w:val="0"/>
              <w:autoSpaceDN w:val="0"/>
              <w:adjustRightInd w:val="0"/>
              <w:spacing w:before="240"/>
              <w:ind w:left="851" w:hanging="567"/>
              <w:jc w:val="both"/>
              <w:textAlignment w:val="baseline"/>
              <w:rPr>
                <w:rFonts w:ascii="Calibri" w:hAnsi="Calibri"/>
                <w:sz w:val="24"/>
                <w:szCs w:val="24"/>
                <w:lang w:eastAsia="en-US"/>
              </w:rPr>
            </w:pPr>
            <w:r>
              <w:rPr>
                <w:rFonts w:ascii="Arial" w:hAnsi="Arial" w:cs="Arial"/>
                <w:lang w:eastAsia="en-US"/>
              </w:rPr>
              <w:t>Critically reflect upon the role of political activism in developing an equitable society.</w:t>
            </w:r>
          </w:p>
        </w:tc>
      </w:tr>
    </w:tbl>
    <w:p w:rsidR="00734991" w:rsidRDefault="00734991" w:rsidP="00734991">
      <w:pPr>
        <w:jc w:val="both"/>
        <w:rPr>
          <w:rFonts w:ascii="Arial" w:hAnsi="Arial" w:cs="Arial"/>
          <w:sz w:val="22"/>
          <w:szCs w:val="22"/>
        </w:rPr>
      </w:pPr>
    </w:p>
    <w:p w:rsidR="00734991" w:rsidRDefault="00734991" w:rsidP="00734991">
      <w:pPr>
        <w:jc w:val="both"/>
        <w:rPr>
          <w:rFonts w:ascii="Arial" w:hAnsi="Arial" w:cs="Arial"/>
          <w:sz w:val="22"/>
          <w:szCs w:val="22"/>
        </w:rPr>
      </w:pPr>
    </w:p>
    <w:p w:rsidR="00734991" w:rsidRDefault="00734991" w:rsidP="00734991">
      <w:pPr>
        <w:numPr>
          <w:ilvl w:val="0"/>
          <w:numId w:val="19"/>
        </w:numPr>
        <w:jc w:val="both"/>
        <w:rPr>
          <w:rFonts w:ascii="Arial" w:hAnsi="Arial" w:cs="Arial"/>
          <w:b/>
          <w:sz w:val="22"/>
          <w:szCs w:val="22"/>
        </w:rPr>
      </w:pPr>
      <w:r>
        <w:rPr>
          <w:rFonts w:ascii="Arial" w:hAnsi="Arial" w:cs="Arial"/>
          <w:b/>
          <w:sz w:val="22"/>
          <w:szCs w:val="22"/>
        </w:rPr>
        <w:t>Knowledge and Understanding Skills</w:t>
      </w:r>
    </w:p>
    <w:p w:rsidR="00734991" w:rsidRDefault="00734991" w:rsidP="00734991">
      <w:pPr>
        <w:jc w:val="both"/>
        <w:rPr>
          <w:rFonts w:ascii="Arial" w:hAnsi="Arial" w:cs="Arial"/>
          <w:sz w:val="22"/>
          <w:szCs w:val="22"/>
        </w:rPr>
      </w:pPr>
      <w:r>
        <w:rPr>
          <w:rFonts w:ascii="Arial" w:hAnsi="Arial" w:cs="Arial"/>
          <w:sz w:val="22"/>
          <w:szCs w:val="22"/>
        </w:rPr>
        <w:t>At level 5, you should be able to demonstrate:</w:t>
      </w:r>
      <w:r>
        <w:t xml:space="preserve"> </w:t>
      </w:r>
      <w:r>
        <w:rPr>
          <w:rFonts w:ascii="Arial" w:hAnsi="Arial"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Pr>
          <w:rFonts w:ascii="Arial" w:hAnsi="Arial" w:cs="Arial"/>
          <w:i/>
          <w:sz w:val="22"/>
          <w:szCs w:val="22"/>
        </w:rPr>
        <w:t>Knowledge</w:t>
      </w:r>
      <w:r>
        <w:rPr>
          <w:rFonts w:ascii="Arial" w:hAnsi="Arial" w:cs="Arial"/>
          <w:sz w:val="22"/>
          <w:szCs w:val="22"/>
        </w:rPr>
        <w:t xml:space="preserve"> relates to the facts, information and skills you have acquired through your learning.  You demonstrate your </w:t>
      </w:r>
      <w:r>
        <w:rPr>
          <w:rFonts w:ascii="Arial" w:hAnsi="Arial" w:cs="Arial"/>
          <w:i/>
          <w:sz w:val="22"/>
          <w:szCs w:val="22"/>
        </w:rPr>
        <w:t>understanding</w:t>
      </w:r>
      <w:r>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rFonts w:ascii="Arial" w:hAnsi="Arial" w:cs="Arial"/>
          <w:i/>
          <w:sz w:val="22"/>
          <w:szCs w:val="22"/>
        </w:rPr>
        <w:t>extent</w:t>
      </w:r>
      <w:r>
        <w:rPr>
          <w:rFonts w:ascii="Arial" w:hAnsi="Arial" w:cs="Arial"/>
          <w:sz w:val="22"/>
          <w:szCs w:val="22"/>
        </w:rPr>
        <w:t xml:space="preserve"> to which you demonstrate your knowledge and understanding.</w:t>
      </w:r>
      <w:r>
        <w:t xml:space="preserve"> </w:t>
      </w:r>
    </w:p>
    <w:p w:rsidR="00734991" w:rsidRDefault="00734991" w:rsidP="00734991">
      <w:pPr>
        <w:jc w:val="both"/>
        <w:rPr>
          <w:rFonts w:ascii="Arial" w:hAnsi="Arial" w:cs="Arial"/>
          <w:b/>
          <w:i/>
          <w:sz w:val="22"/>
          <w:szCs w:val="22"/>
        </w:rPr>
      </w:pPr>
    </w:p>
    <w:p w:rsidR="00734991" w:rsidRDefault="00734991" w:rsidP="00734991">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tbl>
      <w:tblPr>
        <w:tblW w:w="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47"/>
      </w:tblGrid>
      <w:tr w:rsidR="00734991" w:rsidTr="00734991">
        <w:tc>
          <w:tcPr>
            <w:tcW w:w="9747" w:type="dxa"/>
            <w:tcBorders>
              <w:top w:val="single" w:sz="4" w:space="0" w:color="auto"/>
              <w:left w:val="single" w:sz="4" w:space="0" w:color="auto"/>
              <w:bottom w:val="single" w:sz="4" w:space="0" w:color="auto"/>
              <w:right w:val="single" w:sz="4" w:space="0" w:color="auto"/>
            </w:tcBorders>
            <w:hideMark/>
          </w:tcPr>
          <w:p w:rsidR="00734991" w:rsidRDefault="00734991" w:rsidP="00734991">
            <w:pPr>
              <w:numPr>
                <w:ilvl w:val="0"/>
                <w:numId w:val="20"/>
              </w:numPr>
              <w:overflowPunct w:val="0"/>
              <w:autoSpaceDE w:val="0"/>
              <w:autoSpaceDN w:val="0"/>
              <w:adjustRightInd w:val="0"/>
              <w:spacing w:before="240"/>
              <w:ind w:left="851" w:hanging="567"/>
              <w:jc w:val="both"/>
              <w:textAlignment w:val="baseline"/>
              <w:rPr>
                <w:rFonts w:ascii="Calibri" w:hAnsi="Calibri"/>
                <w:sz w:val="24"/>
                <w:szCs w:val="24"/>
                <w:lang w:eastAsia="en-US"/>
              </w:rPr>
            </w:pPr>
            <w:r>
              <w:rPr>
                <w:rFonts w:ascii="Arial" w:hAnsi="Arial" w:cs="Arial"/>
                <w:lang w:eastAsia="en-US"/>
              </w:rPr>
              <w:t>Develop and apply critical thinking to societal issues and the impact of poverty and social class.</w:t>
            </w:r>
          </w:p>
        </w:tc>
      </w:tr>
      <w:tr w:rsidR="00734991" w:rsidTr="00734991">
        <w:tc>
          <w:tcPr>
            <w:tcW w:w="9747" w:type="dxa"/>
            <w:tcBorders>
              <w:top w:val="single" w:sz="4" w:space="0" w:color="auto"/>
              <w:left w:val="single" w:sz="4" w:space="0" w:color="auto"/>
              <w:bottom w:val="single" w:sz="4" w:space="0" w:color="auto"/>
              <w:right w:val="single" w:sz="4" w:space="0" w:color="auto"/>
            </w:tcBorders>
            <w:hideMark/>
          </w:tcPr>
          <w:p w:rsidR="00734991" w:rsidRDefault="00734991" w:rsidP="00734991">
            <w:pPr>
              <w:numPr>
                <w:ilvl w:val="0"/>
                <w:numId w:val="20"/>
              </w:numPr>
              <w:overflowPunct w:val="0"/>
              <w:autoSpaceDE w:val="0"/>
              <w:autoSpaceDN w:val="0"/>
              <w:adjustRightInd w:val="0"/>
              <w:spacing w:before="240"/>
              <w:ind w:left="851" w:hanging="567"/>
              <w:jc w:val="both"/>
              <w:textAlignment w:val="baseline"/>
              <w:rPr>
                <w:rFonts w:ascii="Calibri" w:hAnsi="Calibri"/>
                <w:sz w:val="24"/>
                <w:szCs w:val="24"/>
                <w:lang w:eastAsia="en-US"/>
              </w:rPr>
            </w:pPr>
            <w:r>
              <w:rPr>
                <w:rFonts w:ascii="Arial" w:hAnsi="Arial" w:cs="Arial"/>
                <w:lang w:eastAsia="en-US"/>
              </w:rPr>
              <w:t>Critically engage with societal values surrounding current debate and ‘hot topics’ which are associated with inclusion and society e.g. issues such as disability, gender and sexual diversity, age, gender reassignment, race, religion or belief, sex and poverty.</w:t>
            </w:r>
          </w:p>
        </w:tc>
      </w:tr>
      <w:tr w:rsidR="00734991" w:rsidTr="00734991">
        <w:tc>
          <w:tcPr>
            <w:tcW w:w="9747" w:type="dxa"/>
            <w:tcBorders>
              <w:top w:val="single" w:sz="4" w:space="0" w:color="auto"/>
              <w:left w:val="single" w:sz="4" w:space="0" w:color="auto"/>
              <w:bottom w:val="single" w:sz="4" w:space="0" w:color="auto"/>
              <w:right w:val="single" w:sz="4" w:space="0" w:color="auto"/>
            </w:tcBorders>
            <w:hideMark/>
          </w:tcPr>
          <w:p w:rsidR="00734991" w:rsidRDefault="00734991" w:rsidP="00734991">
            <w:pPr>
              <w:numPr>
                <w:ilvl w:val="0"/>
                <w:numId w:val="20"/>
              </w:numPr>
              <w:overflowPunct w:val="0"/>
              <w:autoSpaceDE w:val="0"/>
              <w:autoSpaceDN w:val="0"/>
              <w:adjustRightInd w:val="0"/>
              <w:spacing w:before="240"/>
              <w:ind w:left="851" w:hanging="567"/>
              <w:jc w:val="both"/>
              <w:textAlignment w:val="baseline"/>
              <w:rPr>
                <w:rFonts w:ascii="Calibri" w:hAnsi="Calibri"/>
                <w:sz w:val="24"/>
                <w:szCs w:val="24"/>
                <w:lang w:eastAsia="en-US"/>
              </w:rPr>
            </w:pPr>
            <w:r>
              <w:rPr>
                <w:rFonts w:ascii="Arial" w:hAnsi="Arial" w:cs="Arial"/>
                <w:lang w:eastAsia="en-US"/>
              </w:rPr>
              <w:t>Critically evaluate the potential of developing sustainable communities in a global era by exploring issues on a local level.</w:t>
            </w:r>
          </w:p>
        </w:tc>
      </w:tr>
      <w:tr w:rsidR="00734991" w:rsidTr="00734991">
        <w:tc>
          <w:tcPr>
            <w:tcW w:w="9747" w:type="dxa"/>
            <w:tcBorders>
              <w:top w:val="single" w:sz="4" w:space="0" w:color="auto"/>
              <w:left w:val="single" w:sz="4" w:space="0" w:color="auto"/>
              <w:bottom w:val="single" w:sz="4" w:space="0" w:color="auto"/>
              <w:right w:val="single" w:sz="4" w:space="0" w:color="auto"/>
            </w:tcBorders>
            <w:hideMark/>
          </w:tcPr>
          <w:p w:rsidR="00734991" w:rsidRDefault="00734991" w:rsidP="00734991">
            <w:pPr>
              <w:numPr>
                <w:ilvl w:val="0"/>
                <w:numId w:val="20"/>
              </w:numPr>
              <w:overflowPunct w:val="0"/>
              <w:autoSpaceDE w:val="0"/>
              <w:autoSpaceDN w:val="0"/>
              <w:adjustRightInd w:val="0"/>
              <w:spacing w:before="240"/>
              <w:ind w:left="851" w:hanging="567"/>
              <w:jc w:val="both"/>
              <w:textAlignment w:val="baseline"/>
              <w:rPr>
                <w:rFonts w:ascii="Calibri" w:hAnsi="Calibri"/>
                <w:sz w:val="24"/>
                <w:szCs w:val="24"/>
                <w:lang w:eastAsia="en-US"/>
              </w:rPr>
            </w:pPr>
            <w:r>
              <w:rPr>
                <w:rFonts w:ascii="Arial" w:hAnsi="Arial" w:cs="Arial"/>
                <w:lang w:eastAsia="en-US"/>
              </w:rPr>
              <w:t>Critically reflect upon the role of political activism in developing an equitable society.</w:t>
            </w:r>
          </w:p>
        </w:tc>
      </w:tr>
    </w:tbl>
    <w:p w:rsidR="00734991" w:rsidRDefault="00734991" w:rsidP="00734991">
      <w:pPr>
        <w:jc w:val="both"/>
        <w:rPr>
          <w:rFonts w:ascii="Arial" w:hAnsi="Arial" w:cs="Arial"/>
          <w:sz w:val="22"/>
          <w:szCs w:val="22"/>
        </w:rPr>
      </w:pPr>
    </w:p>
    <w:p w:rsidR="00734991" w:rsidRDefault="00734991" w:rsidP="00734991">
      <w:pPr>
        <w:jc w:val="both"/>
        <w:rPr>
          <w:rFonts w:ascii="Arial" w:hAnsi="Arial" w:cs="Arial"/>
          <w:b/>
          <w:sz w:val="22"/>
          <w:szCs w:val="22"/>
        </w:rPr>
      </w:pPr>
    </w:p>
    <w:p w:rsidR="00734991" w:rsidRDefault="00734991" w:rsidP="00734991">
      <w:pPr>
        <w:rPr>
          <w:rFonts w:ascii="Arial" w:hAnsi="Arial" w:cs="Arial"/>
          <w:b/>
          <w:sz w:val="22"/>
          <w:szCs w:val="22"/>
        </w:rPr>
      </w:pPr>
      <w:r>
        <w:rPr>
          <w:rFonts w:ascii="Arial" w:hAnsi="Arial" w:cs="Arial"/>
          <w:b/>
          <w:sz w:val="22"/>
          <w:szCs w:val="22"/>
        </w:rPr>
        <w:br w:type="page"/>
      </w:r>
    </w:p>
    <w:p w:rsidR="00734991" w:rsidRDefault="00734991" w:rsidP="00734991">
      <w:pPr>
        <w:numPr>
          <w:ilvl w:val="0"/>
          <w:numId w:val="19"/>
        </w:numPr>
        <w:jc w:val="both"/>
        <w:rPr>
          <w:rFonts w:ascii="Arial" w:hAnsi="Arial" w:cs="Arial"/>
          <w:b/>
          <w:sz w:val="22"/>
          <w:szCs w:val="22"/>
        </w:rPr>
      </w:pPr>
      <w:r>
        <w:rPr>
          <w:rFonts w:ascii="Arial" w:hAnsi="Arial" w:cs="Arial"/>
          <w:b/>
          <w:sz w:val="22"/>
          <w:szCs w:val="22"/>
        </w:rPr>
        <w:lastRenderedPageBreak/>
        <w:t>Cognitive and Intellectual Skills</w:t>
      </w:r>
    </w:p>
    <w:p w:rsidR="00734991" w:rsidRDefault="00734991" w:rsidP="00734991">
      <w:pPr>
        <w:jc w:val="both"/>
        <w:rPr>
          <w:rFonts w:ascii="Arial" w:hAnsi="Arial" w:cs="Arial"/>
          <w:sz w:val="22"/>
          <w:szCs w:val="22"/>
        </w:rPr>
      </w:pPr>
      <w:r>
        <w:rPr>
          <w:rFonts w:ascii="Arial" w:hAnsi="Arial" w:cs="Arial"/>
          <w:sz w:val="22"/>
          <w:szCs w:val="22"/>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t xml:space="preserve"> </w:t>
      </w:r>
      <w:r>
        <w:rPr>
          <w:rFonts w:ascii="Arial" w:hAnsi="Arial" w:cs="Arial"/>
          <w:sz w:val="22"/>
          <w:szCs w:val="22"/>
        </w:rPr>
        <w:t>an understanding of the limits of knowledge, and how this influences analyses and interpretations. Sound, valid conclusions are necessary and must be derived from the content of your work.   Where relevant, alternative solutions and recommendations may be proposed.</w:t>
      </w:r>
    </w:p>
    <w:p w:rsidR="00734991" w:rsidRDefault="00734991" w:rsidP="00734991">
      <w:pPr>
        <w:jc w:val="both"/>
        <w:rPr>
          <w:rFonts w:ascii="Arial" w:hAnsi="Arial" w:cs="Arial"/>
          <w:sz w:val="22"/>
          <w:szCs w:val="22"/>
        </w:rPr>
      </w:pPr>
    </w:p>
    <w:p w:rsidR="00734991" w:rsidRDefault="00734991" w:rsidP="00734991">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tbl>
      <w:tblPr>
        <w:tblW w:w="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47"/>
      </w:tblGrid>
      <w:tr w:rsidR="00734991" w:rsidTr="00734991">
        <w:tc>
          <w:tcPr>
            <w:tcW w:w="9747" w:type="dxa"/>
            <w:tcBorders>
              <w:top w:val="single" w:sz="4" w:space="0" w:color="auto"/>
              <w:left w:val="single" w:sz="4" w:space="0" w:color="auto"/>
              <w:bottom w:val="single" w:sz="4" w:space="0" w:color="auto"/>
              <w:right w:val="single" w:sz="4" w:space="0" w:color="auto"/>
            </w:tcBorders>
            <w:hideMark/>
          </w:tcPr>
          <w:p w:rsidR="00734991" w:rsidRDefault="00734991" w:rsidP="00734991">
            <w:pPr>
              <w:numPr>
                <w:ilvl w:val="0"/>
                <w:numId w:val="20"/>
              </w:numPr>
              <w:overflowPunct w:val="0"/>
              <w:autoSpaceDE w:val="0"/>
              <w:autoSpaceDN w:val="0"/>
              <w:adjustRightInd w:val="0"/>
              <w:spacing w:before="240"/>
              <w:ind w:left="851" w:hanging="567"/>
              <w:jc w:val="both"/>
              <w:textAlignment w:val="baseline"/>
              <w:rPr>
                <w:rFonts w:ascii="Calibri" w:hAnsi="Calibri"/>
                <w:sz w:val="24"/>
                <w:szCs w:val="24"/>
                <w:lang w:eastAsia="en-US"/>
              </w:rPr>
            </w:pPr>
            <w:r>
              <w:rPr>
                <w:rFonts w:ascii="Arial" w:hAnsi="Arial" w:cs="Arial"/>
                <w:lang w:eastAsia="en-US"/>
              </w:rPr>
              <w:t>Develop and apply critical thinking to societal issues and the impact of poverty and social class.</w:t>
            </w:r>
          </w:p>
        </w:tc>
      </w:tr>
      <w:tr w:rsidR="00734991" w:rsidTr="00734991">
        <w:tc>
          <w:tcPr>
            <w:tcW w:w="9747" w:type="dxa"/>
            <w:tcBorders>
              <w:top w:val="single" w:sz="4" w:space="0" w:color="auto"/>
              <w:left w:val="single" w:sz="4" w:space="0" w:color="auto"/>
              <w:bottom w:val="single" w:sz="4" w:space="0" w:color="auto"/>
              <w:right w:val="single" w:sz="4" w:space="0" w:color="auto"/>
            </w:tcBorders>
            <w:hideMark/>
          </w:tcPr>
          <w:p w:rsidR="00734991" w:rsidRDefault="00734991" w:rsidP="00734991">
            <w:pPr>
              <w:numPr>
                <w:ilvl w:val="0"/>
                <w:numId w:val="20"/>
              </w:numPr>
              <w:overflowPunct w:val="0"/>
              <w:autoSpaceDE w:val="0"/>
              <w:autoSpaceDN w:val="0"/>
              <w:adjustRightInd w:val="0"/>
              <w:spacing w:before="240"/>
              <w:ind w:left="851" w:hanging="567"/>
              <w:jc w:val="both"/>
              <w:textAlignment w:val="baseline"/>
              <w:rPr>
                <w:rFonts w:ascii="Calibri" w:hAnsi="Calibri"/>
                <w:sz w:val="24"/>
                <w:szCs w:val="24"/>
                <w:lang w:eastAsia="en-US"/>
              </w:rPr>
            </w:pPr>
            <w:r>
              <w:rPr>
                <w:rFonts w:ascii="Arial" w:hAnsi="Arial" w:cs="Arial"/>
                <w:lang w:eastAsia="en-US"/>
              </w:rPr>
              <w:t>Critically engage with societal values surrounding current debate and ‘hot topics’ which are associated with inclusion and society e.g. issues such as disability, gender and sexual diversity, age, gender reassignment, race, religion or belief, sex and poverty.</w:t>
            </w:r>
          </w:p>
        </w:tc>
      </w:tr>
      <w:tr w:rsidR="00734991" w:rsidTr="00734991">
        <w:tc>
          <w:tcPr>
            <w:tcW w:w="9747" w:type="dxa"/>
            <w:tcBorders>
              <w:top w:val="single" w:sz="4" w:space="0" w:color="auto"/>
              <w:left w:val="single" w:sz="4" w:space="0" w:color="auto"/>
              <w:bottom w:val="single" w:sz="4" w:space="0" w:color="auto"/>
              <w:right w:val="single" w:sz="4" w:space="0" w:color="auto"/>
            </w:tcBorders>
            <w:hideMark/>
          </w:tcPr>
          <w:p w:rsidR="00734991" w:rsidRDefault="00734991" w:rsidP="00734991">
            <w:pPr>
              <w:numPr>
                <w:ilvl w:val="0"/>
                <w:numId w:val="20"/>
              </w:numPr>
              <w:overflowPunct w:val="0"/>
              <w:autoSpaceDE w:val="0"/>
              <w:autoSpaceDN w:val="0"/>
              <w:adjustRightInd w:val="0"/>
              <w:spacing w:before="240"/>
              <w:ind w:left="851" w:hanging="567"/>
              <w:jc w:val="both"/>
              <w:textAlignment w:val="baseline"/>
              <w:rPr>
                <w:rFonts w:ascii="Calibri" w:hAnsi="Calibri"/>
                <w:sz w:val="24"/>
                <w:szCs w:val="24"/>
                <w:lang w:eastAsia="en-US"/>
              </w:rPr>
            </w:pPr>
            <w:r>
              <w:rPr>
                <w:rFonts w:ascii="Arial" w:hAnsi="Arial" w:cs="Arial"/>
                <w:lang w:eastAsia="en-US"/>
              </w:rPr>
              <w:t>Critically evaluate the potential of developing sustainable communities in a global era by exploring issues on a local level.</w:t>
            </w:r>
          </w:p>
        </w:tc>
      </w:tr>
      <w:tr w:rsidR="00734991" w:rsidTr="00734991">
        <w:tc>
          <w:tcPr>
            <w:tcW w:w="9747" w:type="dxa"/>
            <w:tcBorders>
              <w:top w:val="single" w:sz="4" w:space="0" w:color="auto"/>
              <w:left w:val="single" w:sz="4" w:space="0" w:color="auto"/>
              <w:bottom w:val="single" w:sz="4" w:space="0" w:color="auto"/>
              <w:right w:val="single" w:sz="4" w:space="0" w:color="auto"/>
            </w:tcBorders>
            <w:hideMark/>
          </w:tcPr>
          <w:p w:rsidR="00734991" w:rsidRDefault="00734991" w:rsidP="00734991">
            <w:pPr>
              <w:numPr>
                <w:ilvl w:val="0"/>
                <w:numId w:val="20"/>
              </w:numPr>
              <w:overflowPunct w:val="0"/>
              <w:autoSpaceDE w:val="0"/>
              <w:autoSpaceDN w:val="0"/>
              <w:adjustRightInd w:val="0"/>
              <w:spacing w:before="240"/>
              <w:ind w:left="851" w:hanging="567"/>
              <w:jc w:val="both"/>
              <w:textAlignment w:val="baseline"/>
              <w:rPr>
                <w:rFonts w:ascii="Calibri" w:hAnsi="Calibri"/>
                <w:sz w:val="24"/>
                <w:szCs w:val="24"/>
                <w:lang w:eastAsia="en-US"/>
              </w:rPr>
            </w:pPr>
            <w:r>
              <w:rPr>
                <w:rFonts w:ascii="Arial" w:hAnsi="Arial" w:cs="Arial"/>
                <w:lang w:eastAsia="en-US"/>
              </w:rPr>
              <w:t>Critically reflect upon the role of political activism in developing an equitable society.</w:t>
            </w:r>
          </w:p>
        </w:tc>
      </w:tr>
    </w:tbl>
    <w:p w:rsidR="00734991" w:rsidRDefault="00734991" w:rsidP="00734991">
      <w:pPr>
        <w:jc w:val="both"/>
        <w:rPr>
          <w:rFonts w:ascii="Arial" w:hAnsi="Arial" w:cs="Arial"/>
          <w:sz w:val="22"/>
          <w:szCs w:val="22"/>
        </w:rPr>
      </w:pPr>
    </w:p>
    <w:p w:rsidR="00734991" w:rsidRDefault="00734991" w:rsidP="00734991">
      <w:pPr>
        <w:jc w:val="both"/>
        <w:rPr>
          <w:rFonts w:ascii="Arial" w:hAnsi="Arial" w:cs="Arial"/>
          <w:b/>
          <w:sz w:val="22"/>
          <w:szCs w:val="22"/>
        </w:rPr>
      </w:pPr>
    </w:p>
    <w:p w:rsidR="00734991" w:rsidRDefault="00734991" w:rsidP="00734991">
      <w:pPr>
        <w:numPr>
          <w:ilvl w:val="0"/>
          <w:numId w:val="19"/>
        </w:numPr>
        <w:jc w:val="both"/>
        <w:rPr>
          <w:rFonts w:ascii="Arial" w:hAnsi="Arial" w:cs="Arial"/>
          <w:b/>
          <w:sz w:val="22"/>
          <w:szCs w:val="22"/>
        </w:rPr>
      </w:pPr>
      <w:r>
        <w:rPr>
          <w:rFonts w:ascii="Arial" w:hAnsi="Arial" w:cs="Arial"/>
          <w:b/>
          <w:sz w:val="22"/>
          <w:szCs w:val="22"/>
        </w:rPr>
        <w:t>Practical Skills</w:t>
      </w:r>
    </w:p>
    <w:p w:rsidR="00734991" w:rsidRDefault="00734991" w:rsidP="00734991">
      <w:pPr>
        <w:jc w:val="both"/>
        <w:rPr>
          <w:rFonts w:ascii="Arial" w:hAnsi="Arial" w:cs="Arial"/>
          <w:sz w:val="22"/>
          <w:szCs w:val="22"/>
        </w:rPr>
      </w:pPr>
      <w:r>
        <w:rPr>
          <w:rFonts w:ascii="Arial" w:hAnsi="Arial" w:cs="Arial"/>
          <w:sz w:val="22"/>
          <w:szCs w:val="22"/>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rsidR="00734991" w:rsidRDefault="00734991" w:rsidP="00734991">
      <w:pPr>
        <w:jc w:val="both"/>
        <w:rPr>
          <w:rFonts w:ascii="Arial" w:hAnsi="Arial" w:cs="Arial"/>
          <w:sz w:val="22"/>
          <w:szCs w:val="22"/>
        </w:rPr>
      </w:pPr>
    </w:p>
    <w:p w:rsidR="00734991" w:rsidRDefault="00734991" w:rsidP="00734991">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tbl>
      <w:tblPr>
        <w:tblW w:w="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47"/>
      </w:tblGrid>
      <w:tr w:rsidR="00734991" w:rsidTr="00734991">
        <w:tc>
          <w:tcPr>
            <w:tcW w:w="9747" w:type="dxa"/>
            <w:tcBorders>
              <w:top w:val="single" w:sz="4" w:space="0" w:color="auto"/>
              <w:left w:val="single" w:sz="4" w:space="0" w:color="auto"/>
              <w:bottom w:val="single" w:sz="4" w:space="0" w:color="auto"/>
              <w:right w:val="single" w:sz="4" w:space="0" w:color="auto"/>
            </w:tcBorders>
            <w:hideMark/>
          </w:tcPr>
          <w:p w:rsidR="00734991" w:rsidRDefault="00734991" w:rsidP="00734991">
            <w:pPr>
              <w:numPr>
                <w:ilvl w:val="0"/>
                <w:numId w:val="20"/>
              </w:numPr>
              <w:overflowPunct w:val="0"/>
              <w:autoSpaceDE w:val="0"/>
              <w:autoSpaceDN w:val="0"/>
              <w:adjustRightInd w:val="0"/>
              <w:spacing w:before="240"/>
              <w:ind w:left="851" w:hanging="567"/>
              <w:jc w:val="both"/>
              <w:textAlignment w:val="baseline"/>
              <w:rPr>
                <w:rFonts w:ascii="Calibri" w:hAnsi="Calibri"/>
                <w:sz w:val="24"/>
                <w:szCs w:val="24"/>
                <w:lang w:eastAsia="en-US"/>
              </w:rPr>
            </w:pPr>
            <w:r>
              <w:rPr>
                <w:rFonts w:ascii="Arial" w:hAnsi="Arial" w:cs="Arial"/>
                <w:lang w:eastAsia="en-US"/>
              </w:rPr>
              <w:t>Critically evaluate the potential of developing sustainable communities in a global era by exploring issues on a local level.</w:t>
            </w:r>
          </w:p>
        </w:tc>
      </w:tr>
      <w:tr w:rsidR="00734991" w:rsidTr="00734991">
        <w:tc>
          <w:tcPr>
            <w:tcW w:w="9747" w:type="dxa"/>
            <w:tcBorders>
              <w:top w:val="single" w:sz="4" w:space="0" w:color="auto"/>
              <w:left w:val="single" w:sz="4" w:space="0" w:color="auto"/>
              <w:bottom w:val="single" w:sz="4" w:space="0" w:color="auto"/>
              <w:right w:val="single" w:sz="4" w:space="0" w:color="auto"/>
            </w:tcBorders>
            <w:hideMark/>
          </w:tcPr>
          <w:p w:rsidR="00734991" w:rsidRDefault="00734991" w:rsidP="00734991">
            <w:pPr>
              <w:numPr>
                <w:ilvl w:val="0"/>
                <w:numId w:val="20"/>
              </w:numPr>
              <w:overflowPunct w:val="0"/>
              <w:autoSpaceDE w:val="0"/>
              <w:autoSpaceDN w:val="0"/>
              <w:adjustRightInd w:val="0"/>
              <w:spacing w:before="240"/>
              <w:ind w:left="851" w:hanging="567"/>
              <w:jc w:val="both"/>
              <w:textAlignment w:val="baseline"/>
              <w:rPr>
                <w:rFonts w:ascii="Calibri" w:hAnsi="Calibri"/>
                <w:sz w:val="24"/>
                <w:szCs w:val="24"/>
                <w:lang w:eastAsia="en-US"/>
              </w:rPr>
            </w:pPr>
            <w:r>
              <w:rPr>
                <w:rFonts w:ascii="Arial" w:hAnsi="Arial" w:cs="Arial"/>
                <w:lang w:eastAsia="en-US"/>
              </w:rPr>
              <w:t>Critically reflect upon the role of political activism in developing an equitable society.</w:t>
            </w:r>
          </w:p>
        </w:tc>
      </w:tr>
    </w:tbl>
    <w:p w:rsidR="00734991" w:rsidRDefault="00734991" w:rsidP="00734991">
      <w:pPr>
        <w:ind w:left="360"/>
        <w:rPr>
          <w:rFonts w:ascii="Calibri" w:hAnsi="Calibri"/>
          <w:i/>
          <w:sz w:val="24"/>
          <w:szCs w:val="24"/>
        </w:rPr>
      </w:pPr>
    </w:p>
    <w:p w:rsidR="00734991" w:rsidRDefault="00734991" w:rsidP="00734991">
      <w:pPr>
        <w:jc w:val="both"/>
        <w:rPr>
          <w:rFonts w:ascii="Arial" w:hAnsi="Arial" w:cs="Arial"/>
          <w:i/>
          <w:sz w:val="22"/>
          <w:szCs w:val="22"/>
        </w:rPr>
      </w:pPr>
    </w:p>
    <w:p w:rsidR="00734991" w:rsidRDefault="00734991" w:rsidP="00734991">
      <w:pPr>
        <w:jc w:val="both"/>
        <w:rPr>
          <w:rFonts w:ascii="Arial" w:hAnsi="Arial" w:cs="Arial"/>
          <w:sz w:val="22"/>
          <w:szCs w:val="22"/>
        </w:rPr>
      </w:pPr>
    </w:p>
    <w:p w:rsidR="00734991" w:rsidRDefault="00734991" w:rsidP="00734991">
      <w:pPr>
        <w:numPr>
          <w:ilvl w:val="0"/>
          <w:numId w:val="19"/>
        </w:numPr>
        <w:jc w:val="both"/>
        <w:rPr>
          <w:rFonts w:ascii="Arial" w:hAnsi="Arial" w:cs="Arial"/>
          <w:b/>
          <w:sz w:val="22"/>
          <w:szCs w:val="22"/>
        </w:rPr>
      </w:pPr>
      <w:r>
        <w:rPr>
          <w:rFonts w:ascii="Arial" w:hAnsi="Arial" w:cs="Arial"/>
          <w:b/>
          <w:sz w:val="22"/>
          <w:szCs w:val="22"/>
        </w:rPr>
        <w:t xml:space="preserve">Transferable Skills for Life and Professional Practice </w:t>
      </w:r>
    </w:p>
    <w:p w:rsidR="00734991" w:rsidRDefault="00734991" w:rsidP="00734991">
      <w:pPr>
        <w:jc w:val="both"/>
        <w:rPr>
          <w:rFonts w:ascii="Arial" w:hAnsi="Arial" w:cs="Arial"/>
          <w:sz w:val="22"/>
          <w:szCs w:val="22"/>
        </w:rPr>
      </w:pPr>
      <w:r>
        <w:rPr>
          <w:rFonts w:ascii="Arial" w:hAnsi="Arial" w:cs="Arial"/>
          <w:sz w:val="22"/>
          <w:szCs w:val="22"/>
        </w:rPr>
        <w:t>Your work must provide evidence of the qualities and transferable skills necessary for employment requiring the exercise of personal responsibility and decision-making.  This includes demonstrating: professional development</w:t>
      </w:r>
      <w:r>
        <w:t xml:space="preserve"> to </w:t>
      </w:r>
      <w:r>
        <w:rPr>
          <w:rFonts w:ascii="Arial" w:hAnsi="Arial" w:cs="Arial"/>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rsidR="00734991" w:rsidRDefault="00734991" w:rsidP="00734991">
      <w:pPr>
        <w:jc w:val="both"/>
        <w:rPr>
          <w:rFonts w:ascii="Arial" w:hAnsi="Arial" w:cs="Arial"/>
          <w:sz w:val="22"/>
          <w:szCs w:val="22"/>
        </w:rPr>
      </w:pPr>
    </w:p>
    <w:p w:rsidR="00734991" w:rsidRDefault="00734991" w:rsidP="00734991">
      <w:pPr>
        <w:jc w:val="both"/>
        <w:rPr>
          <w:rFonts w:ascii="Arial" w:hAnsi="Arial" w:cs="Arial"/>
          <w:sz w:val="22"/>
          <w:szCs w:val="22"/>
        </w:rPr>
      </w:pPr>
    </w:p>
    <w:p w:rsidR="00734991" w:rsidRDefault="00734991" w:rsidP="00734991">
      <w:pPr>
        <w:jc w:val="both"/>
        <w:rPr>
          <w:rFonts w:ascii="Arial" w:hAnsi="Arial" w:cs="Arial"/>
          <w:i/>
          <w:sz w:val="22"/>
          <w:szCs w:val="22"/>
        </w:rPr>
      </w:pPr>
      <w:r>
        <w:rPr>
          <w:rFonts w:ascii="Arial" w:hAnsi="Arial" w:cs="Arial"/>
          <w:b/>
          <w:i/>
          <w:sz w:val="22"/>
          <w:szCs w:val="22"/>
        </w:rPr>
        <w:lastRenderedPageBreak/>
        <w:t>Guidance specific to this assessment:</w:t>
      </w:r>
      <w:r>
        <w:rPr>
          <w:rFonts w:ascii="Arial" w:hAnsi="Arial" w:cs="Arial"/>
          <w:i/>
          <w:sz w:val="22"/>
          <w:szCs w:val="22"/>
        </w:rPr>
        <w:t xml:space="preserve"> </w:t>
      </w:r>
    </w:p>
    <w:tbl>
      <w:tblPr>
        <w:tblW w:w="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47"/>
      </w:tblGrid>
      <w:tr w:rsidR="00734991" w:rsidTr="00734991">
        <w:tc>
          <w:tcPr>
            <w:tcW w:w="9747" w:type="dxa"/>
            <w:tcBorders>
              <w:top w:val="single" w:sz="4" w:space="0" w:color="auto"/>
              <w:left w:val="single" w:sz="4" w:space="0" w:color="auto"/>
              <w:bottom w:val="single" w:sz="4" w:space="0" w:color="auto"/>
              <w:right w:val="single" w:sz="4" w:space="0" w:color="auto"/>
            </w:tcBorders>
            <w:hideMark/>
          </w:tcPr>
          <w:p w:rsidR="00734991" w:rsidRDefault="00734991" w:rsidP="00734991">
            <w:pPr>
              <w:numPr>
                <w:ilvl w:val="0"/>
                <w:numId w:val="20"/>
              </w:numPr>
              <w:overflowPunct w:val="0"/>
              <w:autoSpaceDE w:val="0"/>
              <w:autoSpaceDN w:val="0"/>
              <w:adjustRightInd w:val="0"/>
              <w:spacing w:before="240"/>
              <w:ind w:left="851" w:hanging="567"/>
              <w:jc w:val="both"/>
              <w:textAlignment w:val="baseline"/>
              <w:rPr>
                <w:rFonts w:ascii="Calibri" w:hAnsi="Calibri"/>
                <w:sz w:val="24"/>
                <w:szCs w:val="24"/>
                <w:lang w:eastAsia="en-US"/>
              </w:rPr>
            </w:pPr>
            <w:r>
              <w:rPr>
                <w:rFonts w:ascii="Arial" w:hAnsi="Arial" w:cs="Arial"/>
                <w:lang w:eastAsia="en-US"/>
              </w:rPr>
              <w:t>Develop and apply critical thinking to societal issues and the impact of poverty and social class.</w:t>
            </w:r>
          </w:p>
        </w:tc>
      </w:tr>
      <w:tr w:rsidR="00734991" w:rsidTr="00734991">
        <w:tc>
          <w:tcPr>
            <w:tcW w:w="9747" w:type="dxa"/>
            <w:tcBorders>
              <w:top w:val="single" w:sz="4" w:space="0" w:color="auto"/>
              <w:left w:val="single" w:sz="4" w:space="0" w:color="auto"/>
              <w:bottom w:val="single" w:sz="4" w:space="0" w:color="auto"/>
              <w:right w:val="single" w:sz="4" w:space="0" w:color="auto"/>
            </w:tcBorders>
            <w:hideMark/>
          </w:tcPr>
          <w:p w:rsidR="00734991" w:rsidRDefault="00734991" w:rsidP="00734991">
            <w:pPr>
              <w:numPr>
                <w:ilvl w:val="0"/>
                <w:numId w:val="20"/>
              </w:numPr>
              <w:overflowPunct w:val="0"/>
              <w:autoSpaceDE w:val="0"/>
              <w:autoSpaceDN w:val="0"/>
              <w:adjustRightInd w:val="0"/>
              <w:spacing w:before="240"/>
              <w:ind w:left="851" w:hanging="567"/>
              <w:jc w:val="both"/>
              <w:textAlignment w:val="baseline"/>
              <w:rPr>
                <w:rFonts w:ascii="Calibri" w:hAnsi="Calibri"/>
                <w:sz w:val="24"/>
                <w:szCs w:val="24"/>
                <w:lang w:eastAsia="en-US"/>
              </w:rPr>
            </w:pPr>
            <w:r>
              <w:rPr>
                <w:rFonts w:ascii="Arial" w:hAnsi="Arial" w:cs="Arial"/>
                <w:lang w:eastAsia="en-US"/>
              </w:rPr>
              <w:t>Critically engage with societal values surrounding current debate and ‘hot topics’ which are associated with inclusion and society e.g. issues such as disability, gender and sexual diversity, age, gender reassignment, race, religion or belief, sex and poverty.</w:t>
            </w:r>
          </w:p>
        </w:tc>
      </w:tr>
      <w:tr w:rsidR="00734991" w:rsidTr="00734991">
        <w:tc>
          <w:tcPr>
            <w:tcW w:w="9747" w:type="dxa"/>
            <w:tcBorders>
              <w:top w:val="single" w:sz="4" w:space="0" w:color="auto"/>
              <w:left w:val="single" w:sz="4" w:space="0" w:color="auto"/>
              <w:bottom w:val="single" w:sz="4" w:space="0" w:color="auto"/>
              <w:right w:val="single" w:sz="4" w:space="0" w:color="auto"/>
            </w:tcBorders>
            <w:hideMark/>
          </w:tcPr>
          <w:p w:rsidR="00734991" w:rsidRDefault="00734991" w:rsidP="00734991">
            <w:pPr>
              <w:numPr>
                <w:ilvl w:val="0"/>
                <w:numId w:val="20"/>
              </w:numPr>
              <w:overflowPunct w:val="0"/>
              <w:autoSpaceDE w:val="0"/>
              <w:autoSpaceDN w:val="0"/>
              <w:adjustRightInd w:val="0"/>
              <w:spacing w:before="240"/>
              <w:ind w:left="851" w:hanging="567"/>
              <w:jc w:val="both"/>
              <w:textAlignment w:val="baseline"/>
              <w:rPr>
                <w:rFonts w:ascii="Calibri" w:hAnsi="Calibri"/>
                <w:sz w:val="24"/>
                <w:szCs w:val="24"/>
                <w:lang w:eastAsia="en-US"/>
              </w:rPr>
            </w:pPr>
            <w:r>
              <w:rPr>
                <w:rFonts w:ascii="Arial" w:hAnsi="Arial" w:cs="Arial"/>
                <w:lang w:eastAsia="en-US"/>
              </w:rPr>
              <w:t>Critically evaluate the potential of developing sustainable communities in a global era by exploring issues on a local level.</w:t>
            </w:r>
          </w:p>
        </w:tc>
      </w:tr>
      <w:tr w:rsidR="00734991" w:rsidTr="00734991">
        <w:tc>
          <w:tcPr>
            <w:tcW w:w="9747" w:type="dxa"/>
            <w:tcBorders>
              <w:top w:val="single" w:sz="4" w:space="0" w:color="auto"/>
              <w:left w:val="single" w:sz="4" w:space="0" w:color="auto"/>
              <w:bottom w:val="single" w:sz="4" w:space="0" w:color="auto"/>
              <w:right w:val="single" w:sz="4" w:space="0" w:color="auto"/>
            </w:tcBorders>
            <w:hideMark/>
          </w:tcPr>
          <w:p w:rsidR="00734991" w:rsidRDefault="00734991" w:rsidP="00734991">
            <w:pPr>
              <w:numPr>
                <w:ilvl w:val="0"/>
                <w:numId w:val="20"/>
              </w:numPr>
              <w:overflowPunct w:val="0"/>
              <w:autoSpaceDE w:val="0"/>
              <w:autoSpaceDN w:val="0"/>
              <w:adjustRightInd w:val="0"/>
              <w:spacing w:before="240"/>
              <w:ind w:left="851" w:hanging="567"/>
              <w:jc w:val="both"/>
              <w:textAlignment w:val="baseline"/>
              <w:rPr>
                <w:rFonts w:ascii="Calibri" w:hAnsi="Calibri"/>
                <w:sz w:val="24"/>
                <w:szCs w:val="24"/>
                <w:lang w:eastAsia="en-US"/>
              </w:rPr>
            </w:pPr>
            <w:r>
              <w:rPr>
                <w:rFonts w:ascii="Arial" w:hAnsi="Arial" w:cs="Arial"/>
                <w:lang w:eastAsia="en-US"/>
              </w:rPr>
              <w:t>Critically reflect upon the role of political activism in developing an equitable society.</w:t>
            </w:r>
          </w:p>
        </w:tc>
      </w:tr>
    </w:tbl>
    <w:p w:rsidR="00734991" w:rsidRDefault="00734991" w:rsidP="00734991">
      <w:pPr>
        <w:rPr>
          <w:rFonts w:ascii="Arial" w:hAnsi="Arial" w:cs="Arial"/>
          <w:sz w:val="22"/>
          <w:szCs w:val="22"/>
        </w:rPr>
      </w:pPr>
    </w:p>
    <w:p w:rsidR="00734991" w:rsidRDefault="00734991" w:rsidP="00734991">
      <w:pPr>
        <w:rPr>
          <w:rFonts w:ascii="Arial" w:hAnsi="Arial" w:cs="Arial"/>
          <w:sz w:val="22"/>
          <w:szCs w:val="22"/>
        </w:rPr>
      </w:pPr>
      <w:r>
        <w:rPr>
          <w:rFonts w:ascii="Arial" w:hAnsi="Arial" w:cs="Arial"/>
          <w:sz w:val="22"/>
          <w:szCs w:val="22"/>
        </w:rPr>
        <w:br w:type="page"/>
      </w:r>
    </w:p>
    <w:p w:rsidR="00734991" w:rsidRDefault="00734991" w:rsidP="00734991">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734991" w:rsidTr="00734991">
        <w:trPr>
          <w:jc w:val="center"/>
        </w:trPr>
        <w:tc>
          <w:tcPr>
            <w:tcW w:w="10670" w:type="dxa"/>
            <w:tcBorders>
              <w:top w:val="single" w:sz="4" w:space="0" w:color="auto"/>
              <w:left w:val="single" w:sz="4" w:space="0" w:color="auto"/>
              <w:bottom w:val="single" w:sz="4" w:space="0" w:color="auto"/>
              <w:right w:val="single" w:sz="4" w:space="0" w:color="auto"/>
            </w:tcBorders>
            <w:shd w:val="clear" w:color="auto" w:fill="BFBFBF"/>
            <w:hideMark/>
          </w:tcPr>
          <w:p w:rsidR="00734991" w:rsidRDefault="00734991">
            <w:pPr>
              <w:rPr>
                <w:rFonts w:ascii="Arial" w:hAnsi="Arial" w:cs="Arial"/>
                <w:lang w:eastAsia="en-US"/>
              </w:rPr>
            </w:pPr>
            <w:r>
              <w:rPr>
                <w:rFonts w:ascii="Arial" w:hAnsi="Arial" w:cs="Arial"/>
                <w:sz w:val="32"/>
                <w:szCs w:val="32"/>
              </w:rPr>
              <w:br w:type="page"/>
            </w:r>
            <w:r>
              <w:rPr>
                <w:rFonts w:ascii="Arial" w:hAnsi="Arial" w:cs="Arial"/>
                <w:b/>
                <w:caps/>
                <w:sz w:val="40"/>
                <w:lang w:eastAsia="en-US"/>
              </w:rPr>
              <w:t xml:space="preserve">     Student FEEDBACK FORM</w:t>
            </w:r>
          </w:p>
        </w:tc>
      </w:tr>
    </w:tbl>
    <w:p w:rsidR="00734991" w:rsidRDefault="00734991" w:rsidP="00734991">
      <w:pPr>
        <w:rPr>
          <w:rFonts w:ascii="Arial" w:hAnsi="Arial" w:cs="Arial"/>
        </w:rPr>
      </w:pPr>
    </w:p>
    <w:p w:rsidR="00734991" w:rsidRDefault="00734991" w:rsidP="00734991">
      <w:pPr>
        <w:pStyle w:val="BodyText1"/>
        <w:jc w:val="both"/>
        <w:rPr>
          <w:rFonts w:ascii="Arial" w:hAnsi="Arial" w:cs="Arial"/>
          <w:sz w:val="20"/>
        </w:r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00734991" w:rsidRDefault="00734991" w:rsidP="00734991">
      <w:pPr>
        <w:rPr>
          <w:rFonts w:ascii="Arial" w:hAnsi="Arial" w:cs="Arial"/>
          <w:b/>
          <w:sz w:val="22"/>
          <w:szCs w:val="22"/>
        </w:rPr>
        <w:sectPr w:rsidR="00734991">
          <w:pgSz w:w="11894" w:h="16834"/>
          <w:pgMar w:top="720" w:right="720" w:bottom="720" w:left="720" w:header="706" w:footer="454" w:gutter="0"/>
          <w:paperSrc w:first="1" w:other="1"/>
          <w:cols w:space="720"/>
        </w:sectPr>
      </w:pPr>
    </w:p>
    <w:p w:rsidR="00734991" w:rsidRDefault="00734991" w:rsidP="00734991">
      <w:pPr>
        <w:rPr>
          <w:rFonts w:ascii="Arial" w:hAnsi="Arial" w:cs="Arial"/>
          <w:b/>
          <w:sz w:val="22"/>
          <w:szCs w:val="22"/>
        </w:rPr>
      </w:pPr>
    </w:p>
    <w:tbl>
      <w:tblPr>
        <w:tblW w:w="5000" w:type="pct"/>
        <w:tblLook w:val="04A0" w:firstRow="1" w:lastRow="0" w:firstColumn="1" w:lastColumn="0" w:noHBand="0" w:noVBand="1"/>
      </w:tblPr>
      <w:tblGrid>
        <w:gridCol w:w="8708"/>
        <w:gridCol w:w="869"/>
        <w:gridCol w:w="867"/>
      </w:tblGrid>
      <w:tr w:rsidR="00734991" w:rsidTr="00734991">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rsidR="00734991" w:rsidRDefault="00734991">
            <w:pPr>
              <w:rPr>
                <w:rFonts w:ascii="Arial" w:hAnsi="Arial" w:cs="Arial"/>
                <w:b/>
                <w:sz w:val="22"/>
                <w:lang w:eastAsia="en-US"/>
              </w:rPr>
            </w:pPr>
            <w:r>
              <w:rPr>
                <w:rFonts w:ascii="Arial" w:hAnsi="Arial" w:cs="Arial"/>
                <w:b/>
                <w:sz w:val="22"/>
                <w:szCs w:val="16"/>
                <w:lang w:eastAsia="en-US"/>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rsidR="00734991" w:rsidRDefault="00734991">
            <w:pPr>
              <w:ind w:left="34" w:right="113"/>
              <w:jc w:val="center"/>
              <w:rPr>
                <w:rFonts w:ascii="Arial" w:hAnsi="Arial" w:cs="Arial"/>
                <w:b/>
                <w:sz w:val="18"/>
                <w:szCs w:val="18"/>
                <w:lang w:eastAsia="en-US"/>
              </w:rPr>
            </w:pPr>
            <w:r>
              <w:rPr>
                <w:rFonts w:ascii="Arial" w:hAnsi="Arial" w:cs="Arial"/>
                <w:b/>
                <w:sz w:val="18"/>
                <w:szCs w:val="18"/>
                <w:lang w:eastAsia="en-US"/>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rsidR="00734991" w:rsidRDefault="00734991">
            <w:pPr>
              <w:ind w:left="113" w:right="113"/>
              <w:jc w:val="center"/>
              <w:rPr>
                <w:rFonts w:ascii="Arial" w:hAnsi="Arial" w:cs="Arial"/>
                <w:b/>
                <w:sz w:val="18"/>
                <w:szCs w:val="18"/>
                <w:lang w:eastAsia="en-US"/>
              </w:rPr>
            </w:pPr>
            <w:r>
              <w:rPr>
                <w:rFonts w:ascii="Arial" w:hAnsi="Arial" w:cs="Arial"/>
                <w:b/>
                <w:sz w:val="18"/>
                <w:szCs w:val="18"/>
                <w:lang w:eastAsia="en-US"/>
              </w:rPr>
              <w:t xml:space="preserve">Marks </w:t>
            </w:r>
          </w:p>
          <w:p w:rsidR="00734991" w:rsidRDefault="00734991">
            <w:pPr>
              <w:ind w:left="113" w:right="113"/>
              <w:jc w:val="center"/>
              <w:rPr>
                <w:rFonts w:ascii="Arial" w:hAnsi="Arial" w:cs="Arial"/>
                <w:b/>
                <w:sz w:val="18"/>
                <w:szCs w:val="18"/>
                <w:lang w:eastAsia="en-US"/>
              </w:rPr>
            </w:pPr>
            <w:r>
              <w:rPr>
                <w:rFonts w:ascii="Arial" w:hAnsi="Arial" w:cs="Arial"/>
                <w:b/>
                <w:sz w:val="18"/>
                <w:szCs w:val="18"/>
                <w:lang w:eastAsia="en-US"/>
              </w:rPr>
              <w:t>awarded</w:t>
            </w:r>
          </w:p>
        </w:tc>
      </w:tr>
      <w:tr w:rsidR="00734991" w:rsidTr="00734991">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rsidR="00734991" w:rsidRDefault="00734991">
            <w:pPr>
              <w:rPr>
                <w:rFonts w:ascii="Arial" w:hAnsi="Arial" w:cs="Arial"/>
                <w:b/>
                <w:sz w:val="16"/>
                <w:szCs w:val="16"/>
                <w:lang w:eastAsia="en-US"/>
              </w:rPr>
            </w:pPr>
            <w:r>
              <w:rPr>
                <w:rFonts w:ascii="Arial" w:hAnsi="Arial" w:cs="Arial"/>
                <w:b/>
                <w:szCs w:val="16"/>
                <w:lang w:eastAsia="en-US"/>
              </w:rPr>
              <w:t xml:space="preserve">1. </w:t>
            </w:r>
            <w:r>
              <w:rPr>
                <w:rFonts w:ascii="Arial" w:hAnsi="Arial" w:cs="Arial"/>
                <w:b/>
                <w:lang w:eastAsia="en-US"/>
              </w:rPr>
              <w:t>Engagement with Literature Skills</w:t>
            </w:r>
          </w:p>
          <w:p w:rsidR="00734991" w:rsidRDefault="00734991">
            <w:pPr>
              <w:spacing w:after="120"/>
              <w:rPr>
                <w:rFonts w:ascii="Arial" w:hAnsi="Arial" w:cs="Arial"/>
                <w:sz w:val="14"/>
                <w:szCs w:val="14"/>
                <w:lang w:eastAsia="en-US"/>
              </w:rPr>
            </w:pPr>
            <w:r>
              <w:rPr>
                <w:rFonts w:ascii="Arial" w:hAnsi="Arial" w:cs="Arial"/>
                <w:sz w:val="14"/>
                <w:szCs w:val="14"/>
                <w:lang w:eastAsia="en-US"/>
              </w:rPr>
              <w:t>.</w:t>
            </w:r>
          </w:p>
        </w:tc>
        <w:tc>
          <w:tcPr>
            <w:tcW w:w="416" w:type="pct"/>
            <w:tcBorders>
              <w:top w:val="single" w:sz="4" w:space="0" w:color="auto"/>
              <w:left w:val="single" w:sz="4" w:space="0" w:color="auto"/>
              <w:bottom w:val="nil"/>
              <w:right w:val="single" w:sz="4" w:space="0" w:color="auto"/>
            </w:tcBorders>
            <w:shd w:val="clear" w:color="auto" w:fill="D9D9D9"/>
          </w:tcPr>
          <w:p w:rsidR="00734991" w:rsidRDefault="00734991">
            <w:pPr>
              <w:jc w:val="center"/>
              <w:rPr>
                <w:rFonts w:ascii="Arial" w:hAnsi="Arial" w:cs="Arial"/>
                <w:sz w:val="32"/>
                <w:lang w:eastAsia="en-US"/>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734991" w:rsidRDefault="00734991">
            <w:pPr>
              <w:jc w:val="center"/>
              <w:rPr>
                <w:rFonts w:ascii="Arial" w:hAnsi="Arial" w:cs="Arial"/>
                <w:sz w:val="32"/>
                <w:lang w:eastAsia="en-US"/>
              </w:rPr>
            </w:pPr>
          </w:p>
        </w:tc>
      </w:tr>
      <w:tr w:rsidR="00734991" w:rsidTr="00734991">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rsidR="00734991" w:rsidRDefault="00734991">
            <w:pPr>
              <w:spacing w:after="120"/>
              <w:rPr>
                <w:rFonts w:ascii="Arial" w:hAnsi="Arial" w:cs="Arial"/>
                <w:sz w:val="14"/>
                <w:szCs w:val="14"/>
                <w:lang w:eastAsia="en-US"/>
              </w:rPr>
            </w:pPr>
          </w:p>
          <w:p w:rsidR="00734991" w:rsidRDefault="00734991">
            <w:pPr>
              <w:spacing w:after="120"/>
              <w:rPr>
                <w:rFonts w:ascii="Arial" w:hAnsi="Arial" w:cs="Arial"/>
                <w:sz w:val="14"/>
                <w:szCs w:val="14"/>
                <w:lang w:eastAsia="en-US"/>
              </w:rPr>
            </w:pPr>
          </w:p>
          <w:p w:rsidR="00734991" w:rsidRDefault="00734991">
            <w:pPr>
              <w:spacing w:after="120"/>
              <w:rPr>
                <w:rFonts w:ascii="Arial" w:hAnsi="Arial" w:cs="Arial"/>
                <w:sz w:val="14"/>
                <w:szCs w:val="14"/>
                <w:lang w:eastAsia="en-US"/>
              </w:rPr>
            </w:pPr>
          </w:p>
          <w:p w:rsidR="00734991" w:rsidRDefault="00734991">
            <w:pPr>
              <w:spacing w:after="120"/>
              <w:rPr>
                <w:rFonts w:ascii="Arial" w:hAnsi="Arial" w:cs="Arial"/>
                <w:sz w:val="14"/>
                <w:szCs w:val="14"/>
                <w:lang w:eastAsia="en-US"/>
              </w:rPr>
            </w:pPr>
          </w:p>
          <w:p w:rsidR="00734991" w:rsidRDefault="00734991">
            <w:pPr>
              <w:spacing w:after="120"/>
              <w:rPr>
                <w:rFonts w:ascii="Arial" w:hAnsi="Arial" w:cs="Arial"/>
                <w:sz w:val="14"/>
                <w:szCs w:val="14"/>
                <w:lang w:eastAsia="en-US"/>
              </w:rPr>
            </w:pPr>
          </w:p>
          <w:p w:rsidR="00734991" w:rsidRDefault="00734991">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rsidR="00734991" w:rsidRDefault="00734991">
            <w:pPr>
              <w:jc w:val="center"/>
              <w:rPr>
                <w:rFonts w:ascii="Arial" w:hAnsi="Arial" w:cs="Arial"/>
                <w:sz w:val="32"/>
                <w:lang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rsidR="00734991" w:rsidRDefault="00734991">
            <w:pPr>
              <w:jc w:val="center"/>
              <w:rPr>
                <w:rFonts w:ascii="Arial" w:hAnsi="Arial" w:cs="Arial"/>
                <w:sz w:val="32"/>
                <w:lang w:eastAsia="en-US"/>
              </w:rPr>
            </w:pPr>
          </w:p>
        </w:tc>
      </w:tr>
      <w:tr w:rsidR="00734991" w:rsidTr="00734991">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734991" w:rsidRDefault="00734991">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hideMark/>
          </w:tcPr>
          <w:p w:rsidR="00734991" w:rsidRDefault="00734991">
            <w:pPr>
              <w:jc w:val="center"/>
              <w:rPr>
                <w:rFonts w:ascii="Arial" w:hAnsi="Arial" w:cs="Arial"/>
                <w:sz w:val="32"/>
                <w:lang w:eastAsia="en-US"/>
              </w:rPr>
            </w:pPr>
            <w:r>
              <w:rPr>
                <w:rFonts w:ascii="Arial" w:hAnsi="Arial" w:cs="Arial"/>
                <w:sz w:val="32"/>
                <w:lang w:eastAsia="en-US"/>
              </w:rPr>
              <w:t>30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34991" w:rsidRDefault="00734991">
            <w:pPr>
              <w:rPr>
                <w:rFonts w:ascii="Arial" w:hAnsi="Arial" w:cs="Arial"/>
                <w:sz w:val="32"/>
                <w:lang w:eastAsia="en-US"/>
              </w:rPr>
            </w:pPr>
          </w:p>
        </w:tc>
      </w:tr>
      <w:tr w:rsidR="00734991" w:rsidTr="00734991">
        <w:trPr>
          <w:trHeight w:val="450"/>
        </w:trPr>
        <w:tc>
          <w:tcPr>
            <w:tcW w:w="4169" w:type="pct"/>
            <w:tcBorders>
              <w:top w:val="single" w:sz="4" w:space="0" w:color="auto"/>
              <w:left w:val="single" w:sz="4" w:space="0" w:color="auto"/>
              <w:bottom w:val="nil"/>
              <w:right w:val="single" w:sz="4" w:space="0" w:color="auto"/>
            </w:tcBorders>
            <w:shd w:val="clear" w:color="auto" w:fill="D9D9D9"/>
          </w:tcPr>
          <w:p w:rsidR="00734991" w:rsidRDefault="00734991">
            <w:pPr>
              <w:rPr>
                <w:rFonts w:ascii="Arial" w:hAnsi="Arial" w:cs="Arial"/>
                <w:b/>
                <w:lang w:eastAsia="en-US"/>
              </w:rPr>
            </w:pPr>
            <w:r>
              <w:rPr>
                <w:rFonts w:ascii="Arial" w:hAnsi="Arial" w:cs="Arial"/>
                <w:b/>
                <w:szCs w:val="16"/>
                <w:lang w:eastAsia="en-US"/>
              </w:rPr>
              <w:t xml:space="preserve">2. </w:t>
            </w:r>
            <w:r>
              <w:rPr>
                <w:rFonts w:ascii="Arial" w:hAnsi="Arial" w:cs="Arial"/>
                <w:b/>
                <w:lang w:eastAsia="en-US"/>
              </w:rPr>
              <w:t>Knowledge and Understanding Skills</w:t>
            </w:r>
          </w:p>
          <w:p w:rsidR="00734991" w:rsidRDefault="00734991">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tcPr>
          <w:p w:rsidR="00734991" w:rsidRDefault="00734991">
            <w:pPr>
              <w:jc w:val="center"/>
              <w:rPr>
                <w:rFonts w:ascii="Arial" w:hAnsi="Arial" w:cs="Arial"/>
                <w:sz w:val="32"/>
                <w:lang w:eastAsia="en-US"/>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734991" w:rsidRDefault="00734991">
            <w:pPr>
              <w:jc w:val="center"/>
              <w:rPr>
                <w:rFonts w:ascii="Arial" w:hAnsi="Arial" w:cs="Arial"/>
                <w:sz w:val="32"/>
                <w:lang w:eastAsia="en-US"/>
              </w:rPr>
            </w:pPr>
          </w:p>
        </w:tc>
      </w:tr>
      <w:tr w:rsidR="00734991" w:rsidTr="00734991">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rsidR="00734991" w:rsidRDefault="00734991">
            <w:pPr>
              <w:spacing w:after="120"/>
              <w:rPr>
                <w:rFonts w:ascii="Arial" w:hAnsi="Arial" w:cs="Arial"/>
                <w:sz w:val="14"/>
                <w:szCs w:val="14"/>
                <w:lang w:eastAsia="en-US"/>
              </w:rPr>
            </w:pPr>
          </w:p>
          <w:p w:rsidR="00734991" w:rsidRDefault="00734991">
            <w:pPr>
              <w:spacing w:after="120"/>
              <w:rPr>
                <w:rFonts w:ascii="Arial" w:hAnsi="Arial" w:cs="Arial"/>
                <w:sz w:val="14"/>
                <w:szCs w:val="14"/>
                <w:lang w:eastAsia="en-US"/>
              </w:rPr>
            </w:pPr>
          </w:p>
          <w:p w:rsidR="00734991" w:rsidRDefault="00734991">
            <w:pPr>
              <w:spacing w:after="120"/>
              <w:rPr>
                <w:rFonts w:ascii="Arial" w:hAnsi="Arial" w:cs="Arial"/>
                <w:sz w:val="14"/>
                <w:szCs w:val="14"/>
                <w:lang w:eastAsia="en-US"/>
              </w:rPr>
            </w:pPr>
          </w:p>
          <w:p w:rsidR="00734991" w:rsidRDefault="00734991">
            <w:pPr>
              <w:spacing w:after="120"/>
              <w:rPr>
                <w:rFonts w:ascii="Arial" w:hAnsi="Arial" w:cs="Arial"/>
                <w:sz w:val="14"/>
                <w:szCs w:val="14"/>
                <w:lang w:eastAsia="en-US"/>
              </w:rPr>
            </w:pPr>
          </w:p>
          <w:p w:rsidR="00734991" w:rsidRDefault="00734991">
            <w:pPr>
              <w:spacing w:after="120"/>
              <w:rPr>
                <w:rFonts w:ascii="Arial" w:hAnsi="Arial" w:cs="Arial"/>
                <w:sz w:val="14"/>
                <w:szCs w:val="14"/>
                <w:lang w:eastAsia="en-US"/>
              </w:rPr>
            </w:pPr>
          </w:p>
          <w:p w:rsidR="00734991" w:rsidRDefault="00734991">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rsidR="00734991" w:rsidRDefault="00734991">
            <w:pPr>
              <w:jc w:val="center"/>
              <w:rPr>
                <w:rFonts w:ascii="Arial" w:hAnsi="Arial" w:cs="Arial"/>
                <w:sz w:val="32"/>
                <w:lang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rsidR="00734991" w:rsidRDefault="00734991">
            <w:pPr>
              <w:jc w:val="center"/>
              <w:rPr>
                <w:rFonts w:ascii="Arial" w:hAnsi="Arial" w:cs="Arial"/>
                <w:sz w:val="32"/>
                <w:lang w:eastAsia="en-US"/>
              </w:rPr>
            </w:pPr>
          </w:p>
        </w:tc>
      </w:tr>
      <w:tr w:rsidR="00734991" w:rsidTr="00734991">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734991" w:rsidRDefault="00734991">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hideMark/>
          </w:tcPr>
          <w:p w:rsidR="00734991" w:rsidRDefault="00734991">
            <w:pPr>
              <w:jc w:val="center"/>
              <w:rPr>
                <w:rFonts w:ascii="Arial" w:hAnsi="Arial" w:cs="Arial"/>
                <w:sz w:val="32"/>
                <w:lang w:eastAsia="en-US"/>
              </w:rPr>
            </w:pPr>
            <w:r>
              <w:rPr>
                <w:rFonts w:ascii="Arial" w:hAnsi="Arial" w:cs="Arial"/>
                <w:sz w:val="32"/>
                <w:lang w:eastAsia="en-US"/>
              </w:rPr>
              <w:t>30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34991" w:rsidRDefault="00734991">
            <w:pPr>
              <w:rPr>
                <w:rFonts w:ascii="Arial" w:hAnsi="Arial" w:cs="Arial"/>
                <w:sz w:val="32"/>
                <w:lang w:eastAsia="en-US"/>
              </w:rPr>
            </w:pPr>
          </w:p>
        </w:tc>
      </w:tr>
      <w:tr w:rsidR="00734991" w:rsidTr="00734991">
        <w:trPr>
          <w:trHeight w:val="450"/>
        </w:trPr>
        <w:tc>
          <w:tcPr>
            <w:tcW w:w="4169" w:type="pct"/>
            <w:tcBorders>
              <w:top w:val="single" w:sz="4" w:space="0" w:color="auto"/>
              <w:left w:val="single" w:sz="4" w:space="0" w:color="auto"/>
              <w:bottom w:val="nil"/>
              <w:right w:val="single" w:sz="4" w:space="0" w:color="auto"/>
            </w:tcBorders>
            <w:shd w:val="clear" w:color="auto" w:fill="D9D9D9"/>
          </w:tcPr>
          <w:p w:rsidR="00734991" w:rsidRDefault="00734991">
            <w:pPr>
              <w:rPr>
                <w:rFonts w:ascii="Arial" w:hAnsi="Arial" w:cs="Arial"/>
                <w:b/>
                <w:sz w:val="16"/>
                <w:szCs w:val="16"/>
                <w:lang w:eastAsia="en-US"/>
              </w:rPr>
            </w:pPr>
            <w:r>
              <w:rPr>
                <w:rFonts w:ascii="Arial" w:hAnsi="Arial" w:cs="Arial"/>
                <w:b/>
                <w:szCs w:val="16"/>
                <w:lang w:eastAsia="en-US"/>
              </w:rPr>
              <w:t xml:space="preserve">3. </w:t>
            </w:r>
            <w:r>
              <w:rPr>
                <w:rFonts w:ascii="Arial" w:hAnsi="Arial" w:cs="Arial"/>
                <w:b/>
                <w:lang w:eastAsia="en-US"/>
              </w:rPr>
              <w:t>Cognitive and Intellectual Skills</w:t>
            </w:r>
          </w:p>
          <w:p w:rsidR="00734991" w:rsidRDefault="00734991">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tcPr>
          <w:p w:rsidR="00734991" w:rsidRDefault="00734991">
            <w:pPr>
              <w:jc w:val="center"/>
              <w:rPr>
                <w:rFonts w:ascii="Arial" w:hAnsi="Arial" w:cs="Arial"/>
                <w:sz w:val="32"/>
                <w:lang w:eastAsia="en-US"/>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734991" w:rsidRDefault="00734991">
            <w:pPr>
              <w:jc w:val="center"/>
              <w:rPr>
                <w:rFonts w:ascii="Arial" w:hAnsi="Arial" w:cs="Arial"/>
                <w:sz w:val="32"/>
                <w:lang w:eastAsia="en-US"/>
              </w:rPr>
            </w:pPr>
          </w:p>
        </w:tc>
      </w:tr>
      <w:tr w:rsidR="00734991" w:rsidTr="00734991">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rsidR="00734991" w:rsidRDefault="00734991">
            <w:pPr>
              <w:spacing w:after="120"/>
              <w:rPr>
                <w:rFonts w:ascii="Arial" w:hAnsi="Arial" w:cs="Arial"/>
                <w:sz w:val="14"/>
                <w:szCs w:val="14"/>
                <w:lang w:eastAsia="en-US"/>
              </w:rPr>
            </w:pPr>
          </w:p>
          <w:p w:rsidR="00734991" w:rsidRDefault="00734991">
            <w:pPr>
              <w:spacing w:after="120"/>
              <w:rPr>
                <w:rFonts w:ascii="Arial" w:hAnsi="Arial" w:cs="Arial"/>
                <w:sz w:val="14"/>
                <w:szCs w:val="14"/>
                <w:lang w:eastAsia="en-US"/>
              </w:rPr>
            </w:pPr>
          </w:p>
          <w:p w:rsidR="00734991" w:rsidRDefault="00734991">
            <w:pPr>
              <w:spacing w:after="120"/>
              <w:rPr>
                <w:rFonts w:ascii="Arial" w:hAnsi="Arial" w:cs="Arial"/>
                <w:sz w:val="14"/>
                <w:szCs w:val="14"/>
                <w:lang w:eastAsia="en-US"/>
              </w:rPr>
            </w:pPr>
          </w:p>
          <w:p w:rsidR="00734991" w:rsidRDefault="00734991">
            <w:pPr>
              <w:spacing w:after="120"/>
              <w:rPr>
                <w:rFonts w:ascii="Arial" w:hAnsi="Arial" w:cs="Arial"/>
                <w:sz w:val="14"/>
                <w:szCs w:val="14"/>
                <w:lang w:eastAsia="en-US"/>
              </w:rPr>
            </w:pPr>
          </w:p>
          <w:p w:rsidR="00734991" w:rsidRDefault="00734991">
            <w:pPr>
              <w:spacing w:after="120"/>
              <w:rPr>
                <w:rFonts w:ascii="Arial" w:hAnsi="Arial" w:cs="Arial"/>
                <w:sz w:val="14"/>
                <w:szCs w:val="14"/>
                <w:lang w:eastAsia="en-US"/>
              </w:rPr>
            </w:pPr>
          </w:p>
          <w:p w:rsidR="00734991" w:rsidRDefault="00734991">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hideMark/>
          </w:tcPr>
          <w:p w:rsidR="00734991" w:rsidRDefault="00734991">
            <w:pPr>
              <w:jc w:val="center"/>
              <w:rPr>
                <w:rFonts w:ascii="Arial" w:hAnsi="Arial" w:cs="Arial"/>
                <w:sz w:val="32"/>
                <w:lang w:eastAsia="en-US"/>
              </w:rPr>
            </w:pPr>
            <w:r>
              <w:rPr>
                <w:rFonts w:ascii="Arial" w:hAnsi="Arial" w:cs="Arial"/>
                <w:sz w:val="32"/>
                <w:lang w:eastAsia="en-US"/>
              </w:rPr>
              <w:t>20</w:t>
            </w:r>
          </w:p>
        </w:tc>
        <w:tc>
          <w:tcPr>
            <w:tcW w:w="416" w:type="pct"/>
            <w:vMerge w:val="restart"/>
            <w:tcBorders>
              <w:top w:val="single" w:sz="4" w:space="0" w:color="auto"/>
              <w:left w:val="single" w:sz="4" w:space="0" w:color="auto"/>
              <w:bottom w:val="single" w:sz="4" w:space="0" w:color="auto"/>
              <w:right w:val="single" w:sz="4" w:space="0" w:color="auto"/>
            </w:tcBorders>
          </w:tcPr>
          <w:p w:rsidR="00734991" w:rsidRDefault="00734991">
            <w:pPr>
              <w:jc w:val="center"/>
              <w:rPr>
                <w:rFonts w:ascii="Arial" w:hAnsi="Arial" w:cs="Arial"/>
                <w:sz w:val="32"/>
                <w:lang w:eastAsia="en-US"/>
              </w:rPr>
            </w:pPr>
          </w:p>
        </w:tc>
      </w:tr>
      <w:tr w:rsidR="00734991" w:rsidTr="00734991">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734991" w:rsidRDefault="00734991">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rsidR="00734991" w:rsidRDefault="00734991">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34991" w:rsidRDefault="00734991">
            <w:pPr>
              <w:rPr>
                <w:rFonts w:ascii="Arial" w:hAnsi="Arial" w:cs="Arial"/>
                <w:sz w:val="32"/>
                <w:lang w:eastAsia="en-US"/>
              </w:rPr>
            </w:pPr>
          </w:p>
        </w:tc>
      </w:tr>
      <w:tr w:rsidR="00734991" w:rsidTr="00734991">
        <w:trPr>
          <w:trHeight w:val="450"/>
        </w:trPr>
        <w:tc>
          <w:tcPr>
            <w:tcW w:w="4169" w:type="pct"/>
            <w:tcBorders>
              <w:top w:val="single" w:sz="4" w:space="0" w:color="auto"/>
              <w:left w:val="single" w:sz="4" w:space="0" w:color="auto"/>
              <w:bottom w:val="nil"/>
              <w:right w:val="single" w:sz="4" w:space="0" w:color="auto"/>
            </w:tcBorders>
            <w:shd w:val="clear" w:color="auto" w:fill="D9D9D9"/>
          </w:tcPr>
          <w:p w:rsidR="00734991" w:rsidRDefault="00734991">
            <w:pPr>
              <w:rPr>
                <w:rFonts w:ascii="Arial" w:hAnsi="Arial" w:cs="Arial"/>
                <w:b/>
                <w:sz w:val="16"/>
                <w:szCs w:val="16"/>
                <w:lang w:eastAsia="en-US"/>
              </w:rPr>
            </w:pPr>
            <w:r>
              <w:rPr>
                <w:rFonts w:ascii="Arial" w:hAnsi="Arial" w:cs="Arial"/>
                <w:b/>
                <w:szCs w:val="16"/>
                <w:lang w:eastAsia="en-US"/>
              </w:rPr>
              <w:t xml:space="preserve">4. </w:t>
            </w:r>
            <w:r>
              <w:rPr>
                <w:rFonts w:ascii="Arial" w:hAnsi="Arial" w:cs="Arial"/>
                <w:b/>
                <w:lang w:eastAsia="en-US"/>
              </w:rPr>
              <w:t>Practical Application Skills</w:t>
            </w:r>
          </w:p>
          <w:p w:rsidR="00734991" w:rsidRDefault="00734991">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tcPr>
          <w:p w:rsidR="00734991" w:rsidRDefault="00734991">
            <w:pPr>
              <w:jc w:val="center"/>
              <w:rPr>
                <w:rFonts w:ascii="Arial" w:hAnsi="Arial" w:cs="Arial"/>
                <w:sz w:val="32"/>
                <w:lang w:eastAsia="en-US"/>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734991" w:rsidRDefault="00734991">
            <w:pPr>
              <w:jc w:val="center"/>
              <w:rPr>
                <w:rFonts w:ascii="Arial" w:hAnsi="Arial" w:cs="Arial"/>
                <w:sz w:val="32"/>
                <w:lang w:eastAsia="en-US"/>
              </w:rPr>
            </w:pPr>
          </w:p>
        </w:tc>
      </w:tr>
      <w:tr w:rsidR="00734991" w:rsidTr="00734991">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rsidR="00734991" w:rsidRDefault="00734991">
            <w:pPr>
              <w:spacing w:after="120"/>
              <w:rPr>
                <w:rFonts w:ascii="Arial" w:hAnsi="Arial" w:cs="Arial"/>
                <w:sz w:val="14"/>
                <w:szCs w:val="14"/>
                <w:lang w:eastAsia="en-US"/>
              </w:rPr>
            </w:pPr>
          </w:p>
          <w:p w:rsidR="00734991" w:rsidRDefault="00734991">
            <w:pPr>
              <w:spacing w:after="120"/>
              <w:rPr>
                <w:rFonts w:ascii="Arial" w:hAnsi="Arial" w:cs="Arial"/>
                <w:sz w:val="14"/>
                <w:szCs w:val="14"/>
                <w:lang w:eastAsia="en-US"/>
              </w:rPr>
            </w:pPr>
          </w:p>
          <w:p w:rsidR="00734991" w:rsidRDefault="00734991">
            <w:pPr>
              <w:spacing w:after="120"/>
              <w:rPr>
                <w:rFonts w:ascii="Arial" w:hAnsi="Arial" w:cs="Arial"/>
                <w:sz w:val="14"/>
                <w:szCs w:val="14"/>
                <w:lang w:eastAsia="en-US"/>
              </w:rPr>
            </w:pPr>
          </w:p>
          <w:p w:rsidR="00734991" w:rsidRDefault="00734991">
            <w:pPr>
              <w:spacing w:after="120"/>
              <w:rPr>
                <w:rFonts w:ascii="Arial" w:hAnsi="Arial" w:cs="Arial"/>
                <w:sz w:val="14"/>
                <w:szCs w:val="14"/>
                <w:lang w:eastAsia="en-US"/>
              </w:rPr>
            </w:pPr>
          </w:p>
          <w:p w:rsidR="00734991" w:rsidRDefault="00734991">
            <w:pPr>
              <w:spacing w:after="120"/>
              <w:rPr>
                <w:rFonts w:ascii="Arial" w:hAnsi="Arial" w:cs="Arial"/>
                <w:sz w:val="14"/>
                <w:szCs w:val="14"/>
                <w:lang w:eastAsia="en-US"/>
              </w:rPr>
            </w:pPr>
          </w:p>
          <w:p w:rsidR="00734991" w:rsidRDefault="00734991">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rsidR="00734991" w:rsidRDefault="00734991">
            <w:pPr>
              <w:jc w:val="center"/>
              <w:rPr>
                <w:rFonts w:ascii="Arial" w:hAnsi="Arial" w:cs="Arial"/>
                <w:sz w:val="32"/>
                <w:lang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rsidR="00734991" w:rsidRDefault="00734991">
            <w:pPr>
              <w:jc w:val="center"/>
              <w:rPr>
                <w:rFonts w:ascii="Arial" w:hAnsi="Arial" w:cs="Arial"/>
                <w:sz w:val="32"/>
                <w:lang w:eastAsia="en-US"/>
              </w:rPr>
            </w:pPr>
          </w:p>
        </w:tc>
      </w:tr>
      <w:tr w:rsidR="00734991" w:rsidTr="00734991">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734991" w:rsidRDefault="00734991">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hideMark/>
          </w:tcPr>
          <w:p w:rsidR="00734991" w:rsidRDefault="00734991">
            <w:pPr>
              <w:jc w:val="center"/>
              <w:rPr>
                <w:rFonts w:ascii="Arial" w:hAnsi="Arial" w:cs="Arial"/>
                <w:sz w:val="32"/>
                <w:lang w:eastAsia="en-US"/>
              </w:rPr>
            </w:pPr>
            <w:r>
              <w:rPr>
                <w:rFonts w:ascii="Arial" w:hAnsi="Arial" w:cs="Arial"/>
                <w:sz w:val="32"/>
                <w:lang w:eastAsia="en-US"/>
              </w:rPr>
              <w:t>10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34991" w:rsidRDefault="00734991">
            <w:pPr>
              <w:rPr>
                <w:rFonts w:ascii="Arial" w:hAnsi="Arial" w:cs="Arial"/>
                <w:sz w:val="32"/>
                <w:lang w:eastAsia="en-US"/>
              </w:rPr>
            </w:pPr>
          </w:p>
        </w:tc>
      </w:tr>
      <w:tr w:rsidR="00734991" w:rsidTr="00734991">
        <w:trPr>
          <w:trHeight w:val="450"/>
        </w:trPr>
        <w:tc>
          <w:tcPr>
            <w:tcW w:w="4169" w:type="pct"/>
            <w:tcBorders>
              <w:top w:val="single" w:sz="4" w:space="0" w:color="auto"/>
              <w:left w:val="single" w:sz="4" w:space="0" w:color="auto"/>
              <w:bottom w:val="nil"/>
              <w:right w:val="single" w:sz="4" w:space="0" w:color="auto"/>
            </w:tcBorders>
            <w:shd w:val="clear" w:color="auto" w:fill="D9D9D9"/>
          </w:tcPr>
          <w:p w:rsidR="00734991" w:rsidRDefault="00734991">
            <w:pPr>
              <w:rPr>
                <w:rFonts w:ascii="Arial" w:hAnsi="Arial" w:cs="Arial"/>
                <w:b/>
                <w:sz w:val="16"/>
                <w:szCs w:val="16"/>
                <w:lang w:eastAsia="en-US"/>
              </w:rPr>
            </w:pPr>
            <w:r>
              <w:rPr>
                <w:rFonts w:ascii="Arial" w:hAnsi="Arial" w:cs="Arial"/>
                <w:b/>
                <w:szCs w:val="16"/>
                <w:lang w:eastAsia="en-US"/>
              </w:rPr>
              <w:t xml:space="preserve">5. </w:t>
            </w:r>
            <w:r>
              <w:rPr>
                <w:rFonts w:ascii="Arial" w:hAnsi="Arial" w:cs="Arial"/>
                <w:b/>
                <w:lang w:eastAsia="en-US"/>
              </w:rPr>
              <w:t>Transferable Skills for Life and Professional Practice</w:t>
            </w:r>
          </w:p>
          <w:p w:rsidR="00734991" w:rsidRDefault="00734991">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tcPr>
          <w:p w:rsidR="00734991" w:rsidRDefault="00734991">
            <w:pPr>
              <w:jc w:val="center"/>
              <w:rPr>
                <w:rFonts w:ascii="Arial" w:hAnsi="Arial" w:cs="Arial"/>
                <w:sz w:val="32"/>
                <w:lang w:eastAsia="en-US"/>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734991" w:rsidRDefault="00734991">
            <w:pPr>
              <w:jc w:val="center"/>
              <w:rPr>
                <w:rFonts w:ascii="Arial" w:hAnsi="Arial" w:cs="Arial"/>
                <w:sz w:val="32"/>
                <w:lang w:eastAsia="en-US"/>
              </w:rPr>
            </w:pPr>
          </w:p>
        </w:tc>
      </w:tr>
      <w:tr w:rsidR="00734991" w:rsidTr="00734991">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rsidR="00734991" w:rsidRDefault="00734991">
            <w:pPr>
              <w:spacing w:after="120"/>
              <w:rPr>
                <w:rFonts w:ascii="Arial" w:hAnsi="Arial" w:cs="Arial"/>
                <w:sz w:val="14"/>
                <w:szCs w:val="14"/>
                <w:lang w:eastAsia="en-US"/>
              </w:rPr>
            </w:pPr>
          </w:p>
          <w:p w:rsidR="00734991" w:rsidRDefault="00734991">
            <w:pPr>
              <w:spacing w:after="120"/>
              <w:rPr>
                <w:rFonts w:ascii="Arial" w:hAnsi="Arial" w:cs="Arial"/>
                <w:sz w:val="14"/>
                <w:szCs w:val="14"/>
                <w:lang w:eastAsia="en-US"/>
              </w:rPr>
            </w:pPr>
          </w:p>
          <w:p w:rsidR="00734991" w:rsidRDefault="00734991">
            <w:pPr>
              <w:spacing w:after="120"/>
              <w:rPr>
                <w:rFonts w:ascii="Arial" w:hAnsi="Arial" w:cs="Arial"/>
                <w:sz w:val="14"/>
                <w:szCs w:val="14"/>
                <w:lang w:eastAsia="en-US"/>
              </w:rPr>
            </w:pPr>
          </w:p>
          <w:p w:rsidR="00734991" w:rsidRDefault="00734991">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rsidR="00734991" w:rsidRDefault="00734991">
            <w:pPr>
              <w:jc w:val="center"/>
              <w:rPr>
                <w:rFonts w:ascii="Arial" w:hAnsi="Arial" w:cs="Arial"/>
                <w:sz w:val="32"/>
                <w:lang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rsidR="00734991" w:rsidRDefault="00734991">
            <w:pPr>
              <w:jc w:val="center"/>
              <w:rPr>
                <w:rFonts w:ascii="Arial" w:hAnsi="Arial" w:cs="Arial"/>
                <w:sz w:val="32"/>
                <w:lang w:eastAsia="en-US"/>
              </w:rPr>
            </w:pPr>
          </w:p>
        </w:tc>
      </w:tr>
      <w:tr w:rsidR="00734991" w:rsidTr="00734991">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734991" w:rsidRDefault="00734991">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hideMark/>
          </w:tcPr>
          <w:p w:rsidR="00734991" w:rsidRDefault="00734991">
            <w:pPr>
              <w:jc w:val="center"/>
              <w:rPr>
                <w:rFonts w:ascii="Arial" w:hAnsi="Arial" w:cs="Arial"/>
                <w:sz w:val="32"/>
                <w:lang w:eastAsia="en-US"/>
              </w:rPr>
            </w:pPr>
            <w:r>
              <w:rPr>
                <w:rFonts w:ascii="Arial" w:hAnsi="Arial" w:cs="Arial"/>
                <w:sz w:val="32"/>
                <w:lang w:eastAsia="en-US"/>
              </w:rPr>
              <w:t>10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34991" w:rsidRDefault="00734991">
            <w:pPr>
              <w:rPr>
                <w:rFonts w:ascii="Arial" w:hAnsi="Arial" w:cs="Arial"/>
                <w:sz w:val="32"/>
                <w:lang w:eastAsia="en-US"/>
              </w:rPr>
            </w:pPr>
          </w:p>
        </w:tc>
      </w:tr>
    </w:tbl>
    <w:p w:rsidR="00734991" w:rsidRDefault="00734991" w:rsidP="00734991">
      <w:pPr>
        <w:ind w:left="284" w:right="531"/>
        <w:rPr>
          <w:rFonts w:ascii="Arial" w:hAnsi="Arial" w:cs="Arial"/>
          <w:b/>
          <w:sz w:val="16"/>
          <w:szCs w:val="16"/>
        </w:rPr>
      </w:pPr>
    </w:p>
    <w:tbl>
      <w:tblPr>
        <w:tblpPr w:leftFromText="180" w:rightFromText="180" w:vertAnchor="text" w:horzAnchor="margin" w:tblpXSpec="center" w:tblpY="82"/>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2"/>
        <w:gridCol w:w="2903"/>
        <w:gridCol w:w="641"/>
        <w:gridCol w:w="1060"/>
      </w:tblGrid>
      <w:tr w:rsidR="00734991" w:rsidTr="00734991">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rsidR="00734991" w:rsidRDefault="00734991">
            <w:pPr>
              <w:rPr>
                <w:rFonts w:ascii="Arial" w:hAnsi="Arial" w:cs="Arial"/>
                <w:sz w:val="16"/>
                <w:szCs w:val="16"/>
                <w:lang w:eastAsia="en-US"/>
              </w:rPr>
            </w:pPr>
            <w:r>
              <w:rPr>
                <w:rFonts w:ascii="Arial" w:hAnsi="Arial" w:cs="Arial"/>
                <w:b/>
                <w:bCs/>
                <w:sz w:val="22"/>
                <w:szCs w:val="22"/>
                <w:lang w:eastAsia="en-US"/>
              </w:rPr>
              <w:t xml:space="preserve">Assessment Mark </w:t>
            </w:r>
            <w:r>
              <w:rPr>
                <w:rFonts w:ascii="Arial" w:hAnsi="Arial" w:cs="Arial"/>
                <w:bCs/>
                <w:sz w:val="22"/>
                <w:szCs w:val="22"/>
                <w:lang w:eastAsia="en-US"/>
              </w:rPr>
              <w:t>(</w:t>
            </w:r>
            <w:r>
              <w:rPr>
                <w:rFonts w:ascii="Arial" w:hAnsi="Arial" w:cs="Arial"/>
                <w:sz w:val="16"/>
                <w:szCs w:val="16"/>
                <w:lang w:eastAsia="en-US"/>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rsidR="00734991" w:rsidRDefault="00734991">
            <w:pPr>
              <w:rPr>
                <w:rFonts w:ascii="Arial" w:hAnsi="Arial" w:cs="Arial"/>
                <w:b/>
                <w:bCs/>
                <w:sz w:val="16"/>
                <w:szCs w:val="16"/>
                <w:lang w:eastAsia="en-US"/>
              </w:rPr>
            </w:pPr>
            <w:r>
              <w:rPr>
                <w:rFonts w:ascii="Arial" w:hAnsi="Arial" w:cs="Arial"/>
                <w:b/>
                <w:sz w:val="16"/>
                <w:szCs w:val="16"/>
                <w:lang w:eastAsia="en-US"/>
              </w:rPr>
              <w:t>Late Submission Penalties (tick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rsidR="00734991" w:rsidRDefault="00734991">
            <w:pPr>
              <w:jc w:val="right"/>
              <w:rPr>
                <w:rFonts w:ascii="Arial" w:hAnsi="Arial" w:cs="Arial"/>
                <w:b/>
                <w:bCs/>
                <w:lang w:eastAsia="en-US"/>
              </w:rPr>
            </w:pPr>
            <w:r>
              <w:rPr>
                <w:rFonts w:ascii="Arial" w:hAnsi="Arial" w:cs="Arial"/>
                <w:b/>
                <w:bCs/>
                <w:lang w:eastAsia="en-US"/>
              </w:rPr>
              <w:t>%</w:t>
            </w:r>
          </w:p>
        </w:tc>
      </w:tr>
      <w:tr w:rsidR="00734991" w:rsidTr="00734991">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rsidR="00734991" w:rsidRDefault="00734991">
            <w:pPr>
              <w:rPr>
                <w:rFonts w:ascii="Arial" w:hAnsi="Arial" w:cs="Arial"/>
                <w:sz w:val="16"/>
                <w:szCs w:val="16"/>
                <w:lang w:eastAsia="en-US"/>
              </w:rPr>
            </w:pPr>
          </w:p>
        </w:tc>
        <w:tc>
          <w:tcPr>
            <w:tcW w:w="2903" w:type="dxa"/>
            <w:tcBorders>
              <w:top w:val="single" w:sz="4" w:space="0" w:color="auto"/>
              <w:left w:val="single" w:sz="4" w:space="0" w:color="auto"/>
              <w:bottom w:val="single" w:sz="4" w:space="0" w:color="auto"/>
              <w:right w:val="single" w:sz="4" w:space="0" w:color="auto"/>
            </w:tcBorders>
            <w:vAlign w:val="bottom"/>
            <w:hideMark/>
          </w:tcPr>
          <w:p w:rsidR="00734991" w:rsidRDefault="00734991">
            <w:pPr>
              <w:rPr>
                <w:rFonts w:ascii="Arial" w:hAnsi="Arial" w:cs="Arial"/>
                <w:b/>
                <w:bCs/>
                <w:sz w:val="16"/>
                <w:szCs w:val="16"/>
                <w:lang w:eastAsia="en-US"/>
              </w:rPr>
            </w:pPr>
            <w:r>
              <w:rPr>
                <w:rFonts w:ascii="Arial" w:hAnsi="Arial" w:cs="Arial"/>
                <w:sz w:val="16"/>
                <w:szCs w:val="16"/>
                <w:lang w:eastAsia="en-US"/>
              </w:rPr>
              <w:t>Up to 1 week late (</w:t>
            </w:r>
            <w:r>
              <w:rPr>
                <w:rFonts w:ascii="Arial" w:hAnsi="Arial" w:cs="Arial"/>
                <w:sz w:val="12"/>
                <w:szCs w:val="12"/>
                <w:lang w:eastAsia="en-US"/>
              </w:rPr>
              <w:t>40% Max)</w:t>
            </w:r>
          </w:p>
        </w:tc>
        <w:tc>
          <w:tcPr>
            <w:tcW w:w="641" w:type="dxa"/>
            <w:tcBorders>
              <w:top w:val="single" w:sz="4" w:space="0" w:color="auto"/>
              <w:left w:val="single" w:sz="4" w:space="0" w:color="auto"/>
              <w:bottom w:val="single" w:sz="4" w:space="0" w:color="auto"/>
              <w:right w:val="single" w:sz="4" w:space="0" w:color="auto"/>
            </w:tcBorders>
            <w:vAlign w:val="bottom"/>
          </w:tcPr>
          <w:p w:rsidR="00734991" w:rsidRDefault="00734991">
            <w:pPr>
              <w:jc w:val="center"/>
              <w:rPr>
                <w:rFonts w:ascii="Arial" w:hAnsi="Arial" w:cs="Arial"/>
                <w:sz w:val="12"/>
                <w:szCs w:val="12"/>
                <w:lang w:eastAsia="en-US"/>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rsidR="00734991" w:rsidRDefault="00734991">
            <w:pPr>
              <w:rPr>
                <w:rFonts w:ascii="Arial" w:hAnsi="Arial" w:cs="Arial"/>
                <w:b/>
                <w:bCs/>
                <w:lang w:eastAsia="en-US"/>
              </w:rPr>
            </w:pPr>
          </w:p>
        </w:tc>
      </w:tr>
      <w:tr w:rsidR="00734991" w:rsidTr="00734991">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rsidR="00734991" w:rsidRDefault="00734991">
            <w:pPr>
              <w:rPr>
                <w:rFonts w:ascii="Arial" w:hAnsi="Arial" w:cs="Arial"/>
                <w:sz w:val="16"/>
                <w:szCs w:val="16"/>
                <w:lang w:eastAsia="en-US"/>
              </w:rPr>
            </w:pPr>
          </w:p>
        </w:tc>
        <w:tc>
          <w:tcPr>
            <w:tcW w:w="2903" w:type="dxa"/>
            <w:tcBorders>
              <w:top w:val="single" w:sz="4" w:space="0" w:color="auto"/>
              <w:left w:val="single" w:sz="4" w:space="0" w:color="auto"/>
              <w:bottom w:val="single" w:sz="4" w:space="0" w:color="auto"/>
              <w:right w:val="single" w:sz="4" w:space="0" w:color="auto"/>
            </w:tcBorders>
            <w:vAlign w:val="bottom"/>
            <w:hideMark/>
          </w:tcPr>
          <w:p w:rsidR="00734991" w:rsidRDefault="00734991">
            <w:pPr>
              <w:rPr>
                <w:rFonts w:ascii="Arial" w:hAnsi="Arial" w:cs="Arial"/>
                <w:b/>
                <w:bCs/>
                <w:sz w:val="16"/>
                <w:szCs w:val="16"/>
                <w:lang w:eastAsia="en-US"/>
              </w:rPr>
            </w:pPr>
            <w:r>
              <w:rPr>
                <w:rFonts w:ascii="Arial" w:hAnsi="Arial" w:cs="Arial"/>
                <w:sz w:val="16"/>
                <w:szCs w:val="16"/>
                <w:lang w:eastAsia="en-US"/>
              </w:rPr>
              <w:t>Over 1 week late (</w:t>
            </w:r>
            <w:r>
              <w:rPr>
                <w:rFonts w:ascii="Arial" w:hAnsi="Arial" w:cs="Arial"/>
                <w:sz w:val="12"/>
                <w:szCs w:val="12"/>
                <w:lang w:eastAsia="en-US"/>
              </w:rPr>
              <w:t>0%)</w:t>
            </w:r>
          </w:p>
        </w:tc>
        <w:tc>
          <w:tcPr>
            <w:tcW w:w="641" w:type="dxa"/>
            <w:tcBorders>
              <w:top w:val="single" w:sz="4" w:space="0" w:color="auto"/>
              <w:left w:val="single" w:sz="4" w:space="0" w:color="auto"/>
              <w:bottom w:val="single" w:sz="4" w:space="0" w:color="auto"/>
              <w:right w:val="single" w:sz="4" w:space="0" w:color="auto"/>
            </w:tcBorders>
            <w:vAlign w:val="bottom"/>
          </w:tcPr>
          <w:p w:rsidR="00734991" w:rsidRDefault="00734991">
            <w:pPr>
              <w:jc w:val="center"/>
              <w:rPr>
                <w:rFonts w:ascii="Arial" w:hAnsi="Arial" w:cs="Arial"/>
                <w:sz w:val="12"/>
                <w:szCs w:val="12"/>
                <w:lang w:eastAsia="en-US"/>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rsidR="00734991" w:rsidRDefault="00734991">
            <w:pPr>
              <w:rPr>
                <w:rFonts w:ascii="Arial" w:hAnsi="Arial" w:cs="Arial"/>
                <w:b/>
                <w:bCs/>
                <w:lang w:eastAsia="en-US"/>
              </w:rPr>
            </w:pPr>
          </w:p>
        </w:tc>
      </w:tr>
    </w:tbl>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9"/>
          <w:type w:val="continuous"/>
          <w:pgSz w:w="11894" w:h="16834"/>
          <w:pgMar w:top="720" w:right="720" w:bottom="720" w:left="720" w:header="706" w:footer="706" w:gutter="0"/>
          <w:paperSrc w:first="1" w:other="1"/>
          <w:cols w:space="720"/>
        </w:sect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4B012C">
        <w:tc>
          <w:tcPr>
            <w:tcW w:w="13948" w:type="dxa"/>
            <w:shd w:val="clear" w:color="auto" w:fill="FF99FF"/>
          </w:tcPr>
          <w:p w:rsidR="00527E60" w:rsidRPr="00D9771E" w:rsidRDefault="00527E60" w:rsidP="004B012C">
            <w:pPr>
              <w:rPr>
                <w:rFonts w:ascii="Arial" w:hAnsi="Arial" w:cs="Arial"/>
                <w:b/>
              </w:rPr>
            </w:pPr>
            <w:r>
              <w:rPr>
                <w:rFonts w:ascii="Arial" w:hAnsi="Arial" w:cs="Arial"/>
                <w:b/>
              </w:rPr>
              <w:t>Level 5</w:t>
            </w:r>
          </w:p>
        </w:tc>
      </w:tr>
      <w:tr w:rsidR="00527E60" w:rsidRPr="00D9771E" w:rsidTr="004B012C">
        <w:tc>
          <w:tcPr>
            <w:tcW w:w="13948" w:type="dxa"/>
            <w:shd w:val="clear" w:color="auto" w:fill="FFCCFF"/>
          </w:tcPr>
          <w:p w:rsidR="00527E60" w:rsidRPr="00B669B1" w:rsidRDefault="002878BF" w:rsidP="004B012C">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4B012C">
        <w:trPr>
          <w:tblHeader/>
        </w:trPr>
        <w:tc>
          <w:tcPr>
            <w:tcW w:w="1735" w:type="dxa"/>
            <w:shd w:val="clear" w:color="auto" w:fill="FF99FF"/>
          </w:tcPr>
          <w:p w:rsidR="00527E60" w:rsidRPr="00C73F6F" w:rsidRDefault="00527E60" w:rsidP="004B012C">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4B012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4B012C">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4B012C">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4B012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4B012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4B012C">
        <w:trPr>
          <w:tblHeader/>
        </w:trPr>
        <w:tc>
          <w:tcPr>
            <w:tcW w:w="1735" w:type="dxa"/>
            <w:shd w:val="clear" w:color="auto" w:fill="FF99FF"/>
          </w:tcPr>
          <w:p w:rsidR="00527E60" w:rsidRPr="00D9771E" w:rsidRDefault="00527E60" w:rsidP="004B012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4B012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4B012C">
        <w:tc>
          <w:tcPr>
            <w:tcW w:w="1735" w:type="dxa"/>
            <w:shd w:val="clear" w:color="auto" w:fill="FF99FF"/>
          </w:tcPr>
          <w:p w:rsidR="00527E60" w:rsidRPr="00F65EEE" w:rsidRDefault="00527E60" w:rsidP="004B012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4B012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4B012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4B012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4B012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4B012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4B012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4B012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4B012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4B012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4B012C">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4B012C">
        <w:tc>
          <w:tcPr>
            <w:tcW w:w="1735" w:type="dxa"/>
            <w:shd w:val="clear" w:color="auto" w:fill="FF99FF"/>
          </w:tcPr>
          <w:p w:rsidR="00527E60" w:rsidRPr="00D9771E" w:rsidRDefault="00527E60" w:rsidP="004B012C">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understanding of </w:t>
            </w:r>
            <w:r w:rsidRPr="00CA7DB9">
              <w:rPr>
                <w:rFonts w:ascii="Arial" w:eastAsia="Arial" w:hAnsi="Arial" w:cs="Arial"/>
                <w:bCs/>
                <w:sz w:val="18"/>
                <w:szCs w:val="18"/>
              </w:rPr>
              <w:lastRenderedPageBreak/>
              <w:t>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4B012C">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w:t>
            </w:r>
            <w:r w:rsidRPr="00A874C4">
              <w:rPr>
                <w:rFonts w:ascii="Arial" w:hAnsi="Arial" w:cs="Arial"/>
              </w:rPr>
              <w:lastRenderedPageBreak/>
              <w:t xml:space="preserve">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4B012C">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w:t>
            </w:r>
            <w:r>
              <w:rPr>
                <w:rFonts w:ascii="Arial" w:hAnsi="Arial" w:cs="Arial"/>
              </w:rPr>
              <w:lastRenderedPageBreak/>
              <w:t xml:space="preserve">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4B012C">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w:t>
            </w:r>
            <w:r w:rsidRPr="005E5423">
              <w:rPr>
                <w:rFonts w:ascii="Arial" w:hAnsi="Arial" w:cs="Arial"/>
              </w:rPr>
              <w:lastRenderedPageBreak/>
              <w:t xml:space="preserve">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well-</w:t>
            </w:r>
            <w:r w:rsidRPr="005E5423">
              <w:rPr>
                <w:rFonts w:ascii="Arial" w:hAnsi="Arial" w:cs="Arial"/>
              </w:rPr>
              <w:lastRenderedPageBreak/>
              <w:t xml:space="preserve">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w:t>
            </w:r>
            <w:r w:rsidRPr="00112148">
              <w:rPr>
                <w:rFonts w:ascii="Arial" w:hAnsi="Arial" w:cs="Arial"/>
              </w:rPr>
              <w:lastRenderedPageBreak/>
              <w:t xml:space="preserve">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4B012C">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well-</w:t>
            </w:r>
            <w:r w:rsidRPr="00112148">
              <w:rPr>
                <w:rFonts w:ascii="Arial" w:hAnsi="Arial" w:cs="Arial"/>
              </w:rPr>
              <w:lastRenderedPageBreak/>
              <w:t xml:space="preserve">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4B012C">
        <w:tc>
          <w:tcPr>
            <w:tcW w:w="1735" w:type="dxa"/>
            <w:shd w:val="clear" w:color="auto" w:fill="FF99FF"/>
          </w:tcPr>
          <w:p w:rsidR="00527E60" w:rsidRDefault="00527E60" w:rsidP="004B012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4B012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4B012C">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4B012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4B012C">
            <w:pPr>
              <w:rPr>
                <w:rFonts w:ascii="Arial" w:hAnsi="Arial" w:cs="Arial"/>
              </w:rPr>
            </w:pPr>
          </w:p>
        </w:tc>
        <w:tc>
          <w:tcPr>
            <w:tcW w:w="1736" w:type="dxa"/>
          </w:tcPr>
          <w:p w:rsidR="00527E60" w:rsidRPr="00B669B1" w:rsidRDefault="00527E60" w:rsidP="004B012C">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4B012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4B012C">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4B012C">
            <w:pPr>
              <w:rPr>
                <w:rFonts w:ascii="Arial" w:hAnsi="Arial" w:cs="Arial"/>
              </w:rPr>
            </w:pPr>
          </w:p>
          <w:p w:rsidR="00527E60" w:rsidRPr="00B669B1" w:rsidRDefault="00527E60" w:rsidP="004B012C">
            <w:pPr>
              <w:rPr>
                <w:rFonts w:ascii="Arial" w:hAnsi="Arial" w:cs="Arial"/>
              </w:rPr>
            </w:pPr>
          </w:p>
        </w:tc>
        <w:tc>
          <w:tcPr>
            <w:tcW w:w="1736" w:type="dxa"/>
          </w:tcPr>
          <w:p w:rsidR="00527E60" w:rsidRPr="00B669B1" w:rsidRDefault="00527E60" w:rsidP="004B012C">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4B012C">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4B012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4B012C">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4B012C">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4B012C">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4B012C">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w:t>
            </w:r>
            <w:r w:rsidRPr="006D3546">
              <w:rPr>
                <w:rFonts w:ascii="Arial" w:hAnsi="Arial" w:cs="Arial"/>
              </w:rPr>
              <w:lastRenderedPageBreak/>
              <w:t>how this influences their analyses and interpretations.</w:t>
            </w:r>
          </w:p>
        </w:tc>
      </w:tr>
      <w:tr w:rsidR="00527E60" w:rsidRPr="00D9771E" w:rsidTr="004B012C">
        <w:tc>
          <w:tcPr>
            <w:tcW w:w="1735" w:type="dxa"/>
            <w:shd w:val="clear" w:color="auto" w:fill="FF99FF"/>
          </w:tcPr>
          <w:p w:rsidR="00527E60" w:rsidRDefault="00527E60" w:rsidP="004B012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4B012C">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4B012C">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4B012C">
            <w:pPr>
              <w:rPr>
                <w:rFonts w:ascii="Arial" w:hAnsi="Arial" w:cs="Arial"/>
              </w:rPr>
            </w:pPr>
            <w:r w:rsidRPr="00B669B1">
              <w:rPr>
                <w:rFonts w:ascii="Arial" w:hAnsi="Arial" w:cs="Arial"/>
              </w:rPr>
              <w:t>Little or no appreciation of the context of the application.</w:t>
            </w:r>
          </w:p>
          <w:p w:rsidR="00527E60" w:rsidRDefault="00527E60" w:rsidP="004B012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4B012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4B012C">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4B012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4B012C">
            <w:pPr>
              <w:rPr>
                <w:rFonts w:ascii="Arial" w:hAnsi="Arial" w:cs="Arial"/>
              </w:rPr>
            </w:pPr>
          </w:p>
          <w:p w:rsidR="00527E60" w:rsidRPr="00B669B1" w:rsidRDefault="00527E60" w:rsidP="004B012C">
            <w:pPr>
              <w:rPr>
                <w:rFonts w:ascii="Arial" w:hAnsi="Arial" w:cs="Arial"/>
              </w:rPr>
            </w:pPr>
          </w:p>
        </w:tc>
        <w:tc>
          <w:tcPr>
            <w:tcW w:w="1736" w:type="dxa"/>
          </w:tcPr>
          <w:p w:rsidR="00527E60" w:rsidRPr="00B669B1" w:rsidRDefault="00527E60" w:rsidP="004B012C">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4B012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4B012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4B012C">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4B012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4B012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4B012C">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4B012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4B012C">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4B012C">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4B012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4B012C">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4B012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4B012C">
        <w:tc>
          <w:tcPr>
            <w:tcW w:w="1735" w:type="dxa"/>
            <w:shd w:val="clear" w:color="auto" w:fill="FF99FF"/>
          </w:tcPr>
          <w:p w:rsidR="00527E60" w:rsidRDefault="00527E60" w:rsidP="004B012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rsidR="00527E60" w:rsidRPr="002E6269" w:rsidRDefault="00527E60" w:rsidP="004B012C">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4B012C">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4B012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527E60" w:rsidRPr="00E07BE3" w:rsidRDefault="00527E60" w:rsidP="004B012C">
            <w:pPr>
              <w:rPr>
                <w:rFonts w:ascii="Arial" w:hAnsi="Arial" w:cs="Arial"/>
              </w:rPr>
            </w:pPr>
            <w:r w:rsidRPr="00E07BE3">
              <w:rPr>
                <w:rFonts w:ascii="Arial" w:hAnsi="Arial" w:cs="Arial"/>
              </w:rPr>
              <w:lastRenderedPageBreak/>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4B012C">
            <w:pPr>
              <w:rPr>
                <w:rFonts w:ascii="Arial" w:hAnsi="Arial" w:cs="Arial"/>
              </w:rPr>
            </w:pPr>
          </w:p>
          <w:p w:rsidR="00527E60" w:rsidRPr="00E07BE3" w:rsidRDefault="00527E60" w:rsidP="004B012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4B012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rsidR="00527E60" w:rsidRPr="00E07BE3" w:rsidRDefault="00527E60" w:rsidP="004B012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4B012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w:t>
            </w:r>
            <w:r>
              <w:rPr>
                <w:rFonts w:ascii="Arial" w:hAnsi="Arial" w:cs="Arial"/>
              </w:rPr>
              <w:lastRenderedPageBreak/>
              <w:t xml:space="preserve">audience </w:t>
            </w:r>
            <w:r w:rsidRPr="00E07BE3">
              <w:rPr>
                <w:rFonts w:ascii="Arial" w:hAnsi="Arial" w:cs="Arial"/>
              </w:rPr>
              <w:t xml:space="preserve">but with some room for improvement. </w:t>
            </w:r>
          </w:p>
          <w:p w:rsidR="00527E60" w:rsidRPr="00E07BE3" w:rsidRDefault="00527E60" w:rsidP="004B012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4B012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4B012C">
            <w:pPr>
              <w:rPr>
                <w:rFonts w:ascii="Arial" w:hAnsi="Arial" w:cs="Arial"/>
              </w:rPr>
            </w:pPr>
            <w:r w:rsidRPr="00E07BE3">
              <w:rPr>
                <w:rFonts w:ascii="Arial" w:hAnsi="Arial" w:cs="Arial"/>
              </w:rPr>
              <w:lastRenderedPageBreak/>
              <w:t xml:space="preserve">Can communicate effectively in a suitable </w:t>
            </w:r>
            <w:r w:rsidRPr="00077511">
              <w:rPr>
                <w:rFonts w:ascii="Arial" w:hAnsi="Arial" w:cs="Arial"/>
              </w:rPr>
              <w:t xml:space="preserve">medium </w:t>
            </w:r>
            <w:r w:rsidRPr="00077511">
              <w:rPr>
                <w:rFonts w:ascii="Arial" w:hAnsi="Arial" w:cs="Arial"/>
              </w:rPr>
              <w:lastRenderedPageBreak/>
              <w:t>for the audience</w:t>
            </w:r>
            <w:r w:rsidRPr="00E07BE3">
              <w:rPr>
                <w:rFonts w:ascii="Arial" w:hAnsi="Arial" w:cs="Arial"/>
              </w:rPr>
              <w:t>, but may have minor errors.</w:t>
            </w:r>
          </w:p>
          <w:p w:rsidR="00527E60" w:rsidRPr="00E07BE3" w:rsidRDefault="00527E60" w:rsidP="004B012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4B012C">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4B012C">
            <w:pPr>
              <w:rPr>
                <w:rFonts w:ascii="Arial" w:hAnsi="Arial" w:cs="Arial"/>
              </w:rPr>
            </w:pPr>
            <w:r w:rsidRPr="00E07BE3">
              <w:rPr>
                <w:rFonts w:ascii="Arial" w:hAnsi="Arial" w:cs="Arial"/>
              </w:rPr>
              <w:lastRenderedPageBreak/>
              <w:t xml:space="preserve">Can communicate well, confidently and consistently </w:t>
            </w:r>
            <w:r w:rsidRPr="00E07BE3">
              <w:rPr>
                <w:rFonts w:ascii="Arial" w:hAnsi="Arial" w:cs="Arial"/>
              </w:rPr>
              <w:lastRenderedPageBreak/>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4B012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4B012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4B012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lastRenderedPageBreak/>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4B012C">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4B012C">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4B012C">
            <w:pPr>
              <w:rPr>
                <w:rFonts w:ascii="Arial" w:hAnsi="Arial" w:cs="Arial"/>
              </w:rPr>
            </w:pPr>
            <w:r w:rsidRPr="00E07BE3">
              <w:rPr>
                <w:rFonts w:ascii="Arial" w:hAnsi="Arial" w:cs="Arial"/>
              </w:rPr>
              <w:lastRenderedPageBreak/>
              <w:t xml:space="preserve">Can communicate with an exceptionally </w:t>
            </w:r>
            <w:r w:rsidRPr="00E07BE3">
              <w:rPr>
                <w:rFonts w:ascii="Arial" w:hAnsi="Arial" w:cs="Arial"/>
              </w:rPr>
              <w:lastRenderedPageBreak/>
              <w:t>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4B012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582E" w:rsidRDefault="00D3582E">
      <w:r>
        <w:separator/>
      </w:r>
    </w:p>
  </w:endnote>
  <w:endnote w:type="continuationSeparator" w:id="0">
    <w:p w:rsidR="00D3582E" w:rsidRDefault="00D358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582E" w:rsidRDefault="00D3582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582E" w:rsidRDefault="00D3582E">
      <w:r>
        <w:separator/>
      </w:r>
    </w:p>
  </w:footnote>
  <w:footnote w:type="continuationSeparator" w:id="0">
    <w:p w:rsidR="00D3582E" w:rsidRDefault="00D358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FEE1560"/>
    <w:multiLevelType w:val="hybridMultilevel"/>
    <w:tmpl w:val="5614C71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2"/>
  </w:num>
  <w:num w:numId="18">
    <w:abstractNumId w:val="17"/>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27D81"/>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63DAF"/>
    <w:rsid w:val="0017512A"/>
    <w:rsid w:val="00196958"/>
    <w:rsid w:val="001A1E39"/>
    <w:rsid w:val="001A24F3"/>
    <w:rsid w:val="001B405C"/>
    <w:rsid w:val="001B5F45"/>
    <w:rsid w:val="001E06A7"/>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012C"/>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D707A"/>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499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77C6E"/>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5676"/>
    <w:rsid w:val="00CC241A"/>
    <w:rsid w:val="00CE4035"/>
    <w:rsid w:val="00CE65AB"/>
    <w:rsid w:val="00CF4266"/>
    <w:rsid w:val="00D22D9C"/>
    <w:rsid w:val="00D241F1"/>
    <w:rsid w:val="00D275CB"/>
    <w:rsid w:val="00D30DFA"/>
    <w:rsid w:val="00D3582E"/>
    <w:rsid w:val="00D463A5"/>
    <w:rsid w:val="00D46727"/>
    <w:rsid w:val="00D4710D"/>
    <w:rsid w:val="00D47D25"/>
    <w:rsid w:val="00D62ACD"/>
    <w:rsid w:val="00DA36EE"/>
    <w:rsid w:val="00DB116D"/>
    <w:rsid w:val="00DD17CC"/>
    <w:rsid w:val="00DE217A"/>
    <w:rsid w:val="00DF321B"/>
    <w:rsid w:val="00E230E0"/>
    <w:rsid w:val="00E27F15"/>
    <w:rsid w:val="00E51AAC"/>
    <w:rsid w:val="00E669BF"/>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D0BC3"/>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30EE4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724212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3569</Words>
  <Characters>21646</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25165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Ken Dicks</cp:lastModifiedBy>
  <cp:revision>2</cp:revision>
  <cp:lastPrinted>2014-10-10T07:42:00Z</cp:lastPrinted>
  <dcterms:created xsi:type="dcterms:W3CDTF">2019-06-11T14:12:00Z</dcterms:created>
  <dcterms:modified xsi:type="dcterms:W3CDTF">2019-06-11T14:12:00Z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