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74C3E" w:rsidRDefault="00074C3E" w:rsidP="00074C3E">
      <w:pPr>
        <w:pStyle w:val="Heading1"/>
        <w:rPr>
          <w:highlight w:val="white"/>
        </w:rPr>
      </w:pPr>
      <w:r>
        <w:rPr>
          <w:highlight w:val="white"/>
        </w:rPr>
        <w:t xml:space="preserve">HTML 5 </w:t>
      </w:r>
      <w:r w:rsidR="007635ED">
        <w:rPr>
          <w:highlight w:val="white"/>
        </w:rPr>
        <w:t>Page Layout Semantic</w:t>
      </w:r>
      <w:r>
        <w:rPr>
          <w:highlight w:val="white"/>
        </w:rPr>
        <w:t xml:space="preserve"> </w:t>
      </w:r>
      <w:r w:rsidR="007635ED">
        <w:rPr>
          <w:highlight w:val="white"/>
        </w:rPr>
        <w:t>Elements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!DOCTYPE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  <w:highlight w:val="white"/>
        </w:rPr>
        <w:t>html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html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meta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  <w:highlight w:val="white"/>
        </w:rPr>
        <w:t>charset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="utf-8"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/&gt;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Specifies the character encoding. Not required, but specify to ensure document displays correctly --&gt;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title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Tag to specify the Page title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title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body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E5272D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E5272D" w:rsidRDefault="00074C3E" w:rsidP="00E5272D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6400"/>
          <w:sz w:val="19"/>
          <w:szCs w:val="19"/>
          <w:highlight w:val="white"/>
        </w:rPr>
      </w:pP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Specifies the header for a document or section --&gt;</w:t>
      </w:r>
    </w:p>
    <w:p w:rsidR="00E5272D" w:rsidRDefault="00E5272D" w:rsidP="00E5272D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64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spellStart"/>
      <w:r>
        <w:rPr>
          <w:rFonts w:ascii="Consolas" w:hAnsi="Consolas" w:cs="Consolas"/>
          <w:color w:val="800000"/>
          <w:sz w:val="19"/>
          <w:szCs w:val="19"/>
          <w:highlight w:val="white"/>
        </w:rPr>
        <w:t>nav</w:t>
      </w:r>
      <w:proofErr w:type="spell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Tag to define the navigation links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proofErr w:type="spellStart"/>
      <w:r>
        <w:rPr>
          <w:rFonts w:ascii="Consolas" w:hAnsi="Consolas" w:cs="Consolas"/>
          <w:color w:val="800000"/>
          <w:sz w:val="19"/>
          <w:szCs w:val="19"/>
          <w:highlight w:val="white"/>
        </w:rPr>
        <w:t>nav</w:t>
      </w:r>
      <w:proofErr w:type="spell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E5272D" w:rsidP="00E527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 w:rsidR="00074C3E"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 w:rsidR="00074C3E"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r w:rsidR="00074C3E"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DF25EB" w:rsidRPr="00E5272D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article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64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article tag to group content on the page that </w:t>
      </w:r>
      <w:r w:rsidR="00F52ED9" w:rsidRPr="00F52ED9">
        <w:rPr>
          <w:rFonts w:ascii="Consolas" w:hAnsi="Consolas" w:cs="Consolas"/>
          <w:b/>
          <w:color w:val="006400"/>
          <w:sz w:val="19"/>
          <w:szCs w:val="19"/>
          <w:highlight w:val="white"/>
        </w:rPr>
        <w:t>can</w:t>
      </w:r>
      <w:r w:rsidRPr="00F52ED9">
        <w:rPr>
          <w:rFonts w:ascii="Consolas" w:hAnsi="Consolas" w:cs="Consolas"/>
          <w:b/>
          <w:color w:val="006400"/>
          <w:sz w:val="19"/>
          <w:szCs w:val="19"/>
          <w:highlight w:val="white"/>
        </w:rPr>
        <w:t xml:space="preserve"> stand alone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--&gt;</w:t>
      </w:r>
    </w:p>
    <w:p w:rsidR="003072E1" w:rsidRDefault="003072E1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6400"/>
          <w:sz w:val="19"/>
          <w:szCs w:val="19"/>
          <w:highlight w:val="white"/>
        </w:rPr>
      </w:pPr>
    </w:p>
    <w:p w:rsidR="003072E1" w:rsidRDefault="003072E1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article header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section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Tag to group related content in the document together --&gt;</w:t>
      </w:r>
    </w:p>
    <w:p w:rsidR="00074C3E" w:rsidRDefault="00074C3E" w:rsidP="0058192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section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</w:t>
      </w:r>
      <w:r w:rsidR="003072E1">
        <w:rPr>
          <w:rFonts w:ascii="Consolas" w:hAnsi="Consolas" w:cs="Consolas"/>
          <w:color w:val="006400"/>
          <w:sz w:val="19"/>
          <w:szCs w:val="19"/>
          <w:highlight w:val="white"/>
        </w:rPr>
        <w:t>article footer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DF25EB" w:rsidRPr="00AC6998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article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AC6998" w:rsidRDefault="003072E1" w:rsidP="00AC699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 xml:space="preserve">    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Defines a footer section for a document or section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AC6998" w:rsidRDefault="00AC6998" w:rsidP="00AC699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3072E1" w:rsidRDefault="00AC6998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aside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Tag defining content aside from the main page content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aside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body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html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480E71" w:rsidRDefault="00480E71"/>
    <w:p w:rsidR="00C76DED" w:rsidRDefault="00B63E79">
      <w:r>
        <w:t xml:space="preserve">See </w:t>
      </w:r>
      <w:hyperlink r:id="rId4" w:history="1">
        <w:r w:rsidR="00EA287F">
          <w:rPr>
            <w:rStyle w:val="Hyperlink"/>
          </w:rPr>
          <w:t>f</w:t>
        </w:r>
        <w:r w:rsidR="006B4890" w:rsidRPr="006B4890">
          <w:rPr>
            <w:rStyle w:val="Hyperlink"/>
          </w:rPr>
          <w:t>ull list of HTML5 semantic elements</w:t>
        </w:r>
      </w:hyperlink>
    </w:p>
    <w:p w:rsidR="00C76DED" w:rsidRDefault="00C76DED">
      <w:pPr>
        <w:sectPr w:rsidR="00C76DED" w:rsidSect="00074C3E">
          <w:pgSz w:w="15840" w:h="12240" w:orient="landscape"/>
          <w:pgMar w:top="720" w:right="720" w:bottom="720" w:left="720" w:header="720" w:footer="720" w:gutter="0"/>
          <w:cols w:space="720"/>
          <w:noEndnote/>
          <w:docGrid w:linePitch="299"/>
        </w:sectPr>
      </w:pPr>
      <w:r>
        <w:tab/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54"/>
        <w:gridCol w:w="2522"/>
      </w:tblGrid>
      <w:tr w:rsidR="00C76DED" w:rsidTr="00C76DED">
        <w:trPr>
          <w:trHeight w:val="567"/>
        </w:trPr>
        <w:tc>
          <w:tcPr>
            <w:tcW w:w="9576" w:type="dxa"/>
            <w:gridSpan w:val="2"/>
          </w:tcPr>
          <w:p w:rsidR="00C76DED" w:rsidRDefault="00C76DED">
            <w:r>
              <w:lastRenderedPageBreak/>
              <w:t>&lt;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  <w:p w:rsidR="00C76DED" w:rsidRDefault="00C76DED">
            <w:r>
              <w:t>&lt;/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</w:tc>
      </w:tr>
      <w:tr w:rsidR="00C76DED" w:rsidTr="00C76DED">
        <w:trPr>
          <w:trHeight w:val="4025"/>
        </w:trPr>
        <w:tc>
          <w:tcPr>
            <w:tcW w:w="7054" w:type="dxa"/>
          </w:tcPr>
          <w:p w:rsidR="00C76DED" w:rsidRDefault="00C76DED">
            <w:r>
              <w:t>&lt;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  <w:p w:rsidR="00FD231E" w:rsidRDefault="00C76DED" w:rsidP="00FD231E">
            <w:pPr>
              <w:ind w:left="720"/>
            </w:pPr>
            <w:r>
              <w:t>E.g. blog or forum posts, newspaper article, topic post, etc.</w:t>
            </w:r>
            <w:r w:rsidR="00FD231E">
              <w:t xml:space="preserve"> article.</w:t>
            </w:r>
          </w:p>
          <w:p w:rsidR="00C76DED" w:rsidRDefault="00C76DED" w:rsidP="00FD231E">
            <w:pPr>
              <w:ind w:left="720"/>
            </w:pPr>
            <w:r>
              <w:t>It may contain nested sections:</w:t>
            </w:r>
          </w:p>
          <w:p w:rsidR="00C76DED" w:rsidRDefault="00C76DED" w:rsidP="00FD231E">
            <w:pPr>
              <w:ind w:left="720"/>
            </w:pPr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 w:rsidP="00FD231E">
            <w:pPr>
              <w:ind w:left="720"/>
            </w:pPr>
          </w:p>
          <w:p w:rsidR="00C76DED" w:rsidRDefault="00C76DED" w:rsidP="00FD231E">
            <w:pPr>
              <w:ind w:left="720"/>
            </w:pPr>
          </w:p>
          <w:p w:rsidR="00C76DED" w:rsidRDefault="00C76DED" w:rsidP="00FD231E">
            <w:pPr>
              <w:ind w:left="720"/>
            </w:pPr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 w:rsidP="00FD231E">
            <w:pPr>
              <w:ind w:left="720"/>
            </w:pPr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 w:rsidP="00FD231E">
            <w:pPr>
              <w:ind w:left="720"/>
            </w:pPr>
          </w:p>
          <w:p w:rsidR="00FD231E" w:rsidRDefault="00FD231E" w:rsidP="00FD231E">
            <w:pPr>
              <w:ind w:left="720"/>
            </w:pPr>
          </w:p>
          <w:p w:rsidR="00C76DED" w:rsidRDefault="00C76DED" w:rsidP="00FD231E">
            <w:pPr>
              <w:ind w:left="720"/>
            </w:pPr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/>
          <w:p w:rsidR="00C76DED" w:rsidRDefault="00C76DED"/>
          <w:p w:rsidR="00C76DED" w:rsidRDefault="00C76DED"/>
          <w:p w:rsidR="00C76DED" w:rsidRDefault="00C76DED"/>
          <w:p w:rsidR="00C76DED" w:rsidRDefault="00C76DED"/>
          <w:p w:rsidR="00C76DED" w:rsidRDefault="00C76DED">
            <w:r>
              <w:t>&lt;/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</w:tc>
        <w:tc>
          <w:tcPr>
            <w:tcW w:w="2522" w:type="dxa"/>
          </w:tcPr>
          <w:p w:rsidR="00C76DED" w:rsidRDefault="00FD231E">
            <w:r>
              <w:t>&lt;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  <w:p w:rsidR="00FD231E" w:rsidRDefault="00FD231E">
            <w:r>
              <w:t>Content aside e.g. adverts</w:t>
            </w:r>
            <w:r w:rsidR="00D84863">
              <w:t>, twitter feed, etc.</w:t>
            </w:r>
          </w:p>
          <w:p w:rsidR="00FD231E" w:rsidRDefault="00FD231E"/>
          <w:p w:rsidR="00FD231E" w:rsidRDefault="00FD231E">
            <w:r>
              <w:t>&lt;/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</w:tc>
      </w:tr>
      <w:tr w:rsidR="00C76DED" w:rsidTr="00C76DED">
        <w:trPr>
          <w:trHeight w:val="567"/>
        </w:trPr>
        <w:tc>
          <w:tcPr>
            <w:tcW w:w="9576" w:type="dxa"/>
            <w:gridSpan w:val="2"/>
          </w:tcPr>
          <w:p w:rsidR="00C76DED" w:rsidRDefault="00C76DED">
            <w:r>
              <w:t>&lt;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  <w:p w:rsidR="00C76DED" w:rsidRDefault="00C76DED">
            <w:r>
              <w:t>&lt;/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</w:tc>
      </w:tr>
    </w:tbl>
    <w:p w:rsidR="00F52ED9" w:rsidRDefault="00F52ED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54"/>
        <w:gridCol w:w="2522"/>
      </w:tblGrid>
      <w:tr w:rsidR="00FD231E" w:rsidTr="00500E04">
        <w:trPr>
          <w:trHeight w:val="567"/>
        </w:trPr>
        <w:tc>
          <w:tcPr>
            <w:tcW w:w="9576" w:type="dxa"/>
            <w:gridSpan w:val="2"/>
          </w:tcPr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</w:tc>
      </w:tr>
      <w:tr w:rsidR="00FD231E" w:rsidTr="00500E04">
        <w:trPr>
          <w:trHeight w:val="4025"/>
        </w:trPr>
        <w:tc>
          <w:tcPr>
            <w:tcW w:w="7054" w:type="dxa"/>
          </w:tcPr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FD231E" w:rsidRDefault="00FD231E" w:rsidP="007D7114">
            <w:pPr>
              <w:ind w:left="720"/>
            </w:pPr>
            <w:r>
              <w:t>A web page can be made up of multiple sections e.g. Breaking news section.</w:t>
            </w:r>
          </w:p>
          <w:p w:rsidR="007D7114" w:rsidRDefault="007D7114" w:rsidP="007D7114">
            <w:pPr>
              <w:ind w:left="720"/>
            </w:pPr>
          </w:p>
          <w:p w:rsidR="00E6482C" w:rsidRDefault="00E6482C" w:rsidP="007D7114">
            <w:pPr>
              <w:ind w:left="720"/>
            </w:pPr>
          </w:p>
          <w:p w:rsidR="00E6482C" w:rsidRDefault="00E6482C" w:rsidP="007D7114">
            <w:pPr>
              <w:ind w:left="720"/>
            </w:pPr>
          </w:p>
          <w:p w:rsidR="00E6482C" w:rsidRDefault="00E6482C" w:rsidP="007D7114">
            <w:pPr>
              <w:ind w:left="720"/>
            </w:pPr>
          </w:p>
          <w:p w:rsidR="007D7114" w:rsidRDefault="007D7114" w:rsidP="007D7114">
            <w:pPr>
              <w:ind w:left="720"/>
            </w:pPr>
            <w:r>
              <w:t>A section may also contain a nested article.</w:t>
            </w:r>
          </w:p>
          <w:p w:rsidR="007D7114" w:rsidRDefault="007D7114" w:rsidP="007D7114">
            <w:pPr>
              <w:ind w:left="720"/>
            </w:pPr>
            <w:r>
              <w:t>&lt;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  <w:p w:rsidR="007D7114" w:rsidRDefault="007D7114" w:rsidP="007D7114">
            <w:pPr>
              <w:ind w:left="720"/>
            </w:pPr>
          </w:p>
          <w:p w:rsidR="007D7114" w:rsidRDefault="007D7114" w:rsidP="007D7114">
            <w:pPr>
              <w:ind w:left="720"/>
            </w:pPr>
          </w:p>
          <w:p w:rsidR="007D7114" w:rsidRDefault="007D7114" w:rsidP="007D7114">
            <w:pPr>
              <w:ind w:left="720"/>
            </w:pPr>
            <w:r>
              <w:t>&lt;/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FD231E" w:rsidRDefault="0027666F" w:rsidP="0027666F">
            <w:pPr>
              <w:ind w:left="720"/>
            </w:pPr>
            <w:r>
              <w:t>Sports section.</w:t>
            </w:r>
          </w:p>
          <w:p w:rsidR="0027666F" w:rsidRDefault="0027666F" w:rsidP="0027666F">
            <w:pPr>
              <w:ind w:left="720"/>
            </w:pPr>
          </w:p>
          <w:p w:rsidR="0027666F" w:rsidRDefault="0027666F" w:rsidP="0027666F">
            <w:pPr>
              <w:ind w:left="720"/>
            </w:pP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</w:tc>
        <w:tc>
          <w:tcPr>
            <w:tcW w:w="2522" w:type="dxa"/>
          </w:tcPr>
          <w:p w:rsidR="00467858" w:rsidRDefault="00467858" w:rsidP="00467858">
            <w:r>
              <w:t>&lt;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  <w:p w:rsidR="00467858" w:rsidRDefault="00467858" w:rsidP="00467858">
            <w:r>
              <w:t>Content aside e.g. adverts, twitter feed, etc.</w:t>
            </w:r>
          </w:p>
          <w:p w:rsidR="00467858" w:rsidRDefault="00467858" w:rsidP="00467858"/>
          <w:p w:rsidR="00FD231E" w:rsidRDefault="00467858" w:rsidP="00467858">
            <w:r>
              <w:t>&lt;/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</w:tc>
      </w:tr>
      <w:tr w:rsidR="00FD231E" w:rsidTr="00500E04">
        <w:trPr>
          <w:trHeight w:val="567"/>
        </w:trPr>
        <w:tc>
          <w:tcPr>
            <w:tcW w:w="9576" w:type="dxa"/>
            <w:gridSpan w:val="2"/>
          </w:tcPr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</w:tc>
      </w:tr>
    </w:tbl>
    <w:p w:rsidR="00FD231E" w:rsidRDefault="00FD231E"/>
    <w:sectPr w:rsidR="00FD231E" w:rsidSect="00C76DED">
      <w:pgSz w:w="12240" w:h="15840"/>
      <w:pgMar w:top="1440" w:right="1440" w:bottom="1440" w:left="1440" w:header="720" w:footer="720" w:gutter="0"/>
      <w:cols w:space="720"/>
      <w:noEndnote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4C3E"/>
    <w:rsid w:val="00074C3E"/>
    <w:rsid w:val="000F60F4"/>
    <w:rsid w:val="00203DE9"/>
    <w:rsid w:val="00231220"/>
    <w:rsid w:val="0027666F"/>
    <w:rsid w:val="002C5429"/>
    <w:rsid w:val="003072E1"/>
    <w:rsid w:val="00407795"/>
    <w:rsid w:val="00467858"/>
    <w:rsid w:val="00480E71"/>
    <w:rsid w:val="004E31FC"/>
    <w:rsid w:val="004F5B97"/>
    <w:rsid w:val="00581925"/>
    <w:rsid w:val="00583752"/>
    <w:rsid w:val="006041FE"/>
    <w:rsid w:val="006B4890"/>
    <w:rsid w:val="007635ED"/>
    <w:rsid w:val="007D7114"/>
    <w:rsid w:val="008851EC"/>
    <w:rsid w:val="00940F81"/>
    <w:rsid w:val="00AC6998"/>
    <w:rsid w:val="00B63E79"/>
    <w:rsid w:val="00BA3F02"/>
    <w:rsid w:val="00C36C37"/>
    <w:rsid w:val="00C76DED"/>
    <w:rsid w:val="00D521B7"/>
    <w:rsid w:val="00D84863"/>
    <w:rsid w:val="00DF25EB"/>
    <w:rsid w:val="00E5272D"/>
    <w:rsid w:val="00E6482C"/>
    <w:rsid w:val="00EA287F"/>
    <w:rsid w:val="00F52ED9"/>
    <w:rsid w:val="00FD2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35A3E"/>
  <w15:docId w15:val="{B43067E3-A745-4C90-9383-B1BF6DCAD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C3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C3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F52E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B489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w3schools.com/html/html5_semantic_elements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243</Words>
  <Characters>1387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Kemi Ademoye</dc:creator>
  <cp:lastModifiedBy>Kemi Ademoye</cp:lastModifiedBy>
  <cp:revision>20</cp:revision>
  <dcterms:created xsi:type="dcterms:W3CDTF">2015-10-05T07:16:00Z</dcterms:created>
  <dcterms:modified xsi:type="dcterms:W3CDTF">2017-10-21T10:00:00Z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