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258E51C3" w:rsidR="008356C7" w:rsidRPr="00146895" w:rsidRDefault="00F6678C" w:rsidP="00BB487E">
      <w:pPr>
        <w:pStyle w:val="Heading1"/>
        <w:rPr>
          <w:rFonts w:ascii="Arial" w:hAnsi="Arial" w:cs="Arial"/>
          <w:b/>
          <w:bCs/>
          <w:color w:val="auto"/>
          <w:sz w:val="24"/>
          <w:szCs w:val="24"/>
        </w:rPr>
      </w:pPr>
      <w:r w:rsidRPr="00146895">
        <w:rPr>
          <w:rFonts w:ascii="Arial" w:hAnsi="Arial" w:cs="Arial"/>
          <w:b/>
          <w:bCs/>
          <w:color w:val="auto"/>
          <w:sz w:val="24"/>
          <w:szCs w:val="24"/>
        </w:rPr>
        <w:t>Name</w:t>
      </w:r>
      <w:r w:rsidR="00374B80" w:rsidRPr="00146895">
        <w:rPr>
          <w:rFonts w:ascii="Arial" w:hAnsi="Arial" w:cs="Arial"/>
          <w:b/>
          <w:bCs/>
          <w:color w:val="auto"/>
          <w:sz w:val="24"/>
          <w:szCs w:val="24"/>
        </w:rPr>
        <w:t>:</w:t>
      </w:r>
      <w:r w:rsidR="00CD5D9F" w:rsidRPr="00146895">
        <w:rPr>
          <w:rFonts w:ascii="Arial" w:hAnsi="Arial" w:cs="Arial"/>
          <w:b/>
          <w:bCs/>
          <w:color w:val="auto"/>
          <w:sz w:val="24"/>
          <w:szCs w:val="24"/>
        </w:rPr>
        <w:t xml:space="preserve"> </w:t>
      </w:r>
      <w:r w:rsidR="000C5DE6" w:rsidRPr="00146895">
        <w:rPr>
          <w:rFonts w:ascii="Arial" w:hAnsi="Arial" w:cs="Arial"/>
          <w:b/>
          <w:bCs/>
          <w:color w:val="auto"/>
          <w:sz w:val="24"/>
          <w:szCs w:val="24"/>
        </w:rPr>
        <w:t xml:space="preserve">Chelsey Jones-Burns </w:t>
      </w:r>
    </w:p>
    <w:p w14:paraId="4317874E" w14:textId="5BAEEACF" w:rsidR="0047355E" w:rsidRPr="00146895" w:rsidRDefault="00374B80" w:rsidP="0047355E">
      <w:pPr>
        <w:pStyle w:val="Heading1"/>
        <w:rPr>
          <w:rFonts w:ascii="Arial" w:hAnsi="Arial" w:cs="Arial"/>
          <w:b/>
          <w:bCs/>
          <w:color w:val="auto"/>
          <w:sz w:val="24"/>
          <w:szCs w:val="24"/>
        </w:rPr>
      </w:pPr>
      <w:r w:rsidRPr="00146895">
        <w:rPr>
          <w:rFonts w:ascii="Arial" w:hAnsi="Arial" w:cs="Arial"/>
          <w:b/>
          <w:bCs/>
          <w:color w:val="auto"/>
          <w:sz w:val="24"/>
          <w:szCs w:val="24"/>
        </w:rPr>
        <w:t>Student number</w:t>
      </w:r>
      <w:r w:rsidR="0047355E" w:rsidRPr="00146895">
        <w:rPr>
          <w:rFonts w:ascii="Arial" w:hAnsi="Arial" w:cs="Arial"/>
          <w:b/>
          <w:bCs/>
          <w:color w:val="auto"/>
          <w:sz w:val="24"/>
          <w:szCs w:val="24"/>
        </w:rPr>
        <w:t>:</w:t>
      </w:r>
      <w:r w:rsidR="000C5DE6" w:rsidRPr="00146895">
        <w:rPr>
          <w:rFonts w:ascii="Arial" w:hAnsi="Arial" w:cs="Arial"/>
          <w:b/>
          <w:bCs/>
          <w:color w:val="auto"/>
          <w:sz w:val="24"/>
          <w:szCs w:val="24"/>
        </w:rPr>
        <w:t xml:space="preserve"> 1600059</w:t>
      </w:r>
    </w:p>
    <w:p w14:paraId="3735CD86" w14:textId="485FB46F" w:rsidR="00E6399C" w:rsidRPr="00146895" w:rsidRDefault="00374B80" w:rsidP="00ED1095">
      <w:pPr>
        <w:pStyle w:val="Heading1"/>
        <w:rPr>
          <w:rFonts w:ascii="Arial" w:hAnsi="Arial" w:cs="Arial"/>
          <w:color w:val="000000" w:themeColor="text1"/>
          <w:sz w:val="24"/>
          <w:szCs w:val="24"/>
        </w:rPr>
      </w:pPr>
      <w:r w:rsidRPr="00146895">
        <w:rPr>
          <w:rFonts w:ascii="Arial" w:hAnsi="Arial" w:cs="Arial"/>
          <w:color w:val="000000" w:themeColor="text1"/>
          <w:sz w:val="24"/>
          <w:szCs w:val="24"/>
        </w:rPr>
        <w:t>Assignment Title</w:t>
      </w:r>
      <w:r w:rsidR="003A356D" w:rsidRPr="00146895">
        <w:rPr>
          <w:rFonts w:ascii="Arial" w:hAnsi="Arial" w:cs="Arial"/>
          <w:color w:val="000000" w:themeColor="text1"/>
          <w:sz w:val="24"/>
          <w:szCs w:val="24"/>
        </w:rPr>
        <w:t>: Critically reflect on your pedagogical progress demonstrated through required elements of the Professional Learning Passport, identifying a specific area for professional development and justifying next steps for improvement</w:t>
      </w:r>
      <w:r w:rsidR="000C5DE6" w:rsidRPr="00146895">
        <w:rPr>
          <w:rFonts w:ascii="Arial" w:hAnsi="Arial" w:cs="Arial"/>
          <w:color w:val="000000" w:themeColor="text1"/>
          <w:sz w:val="24"/>
          <w:szCs w:val="24"/>
        </w:rPr>
        <w:t xml:space="preserve">. </w:t>
      </w:r>
    </w:p>
    <w:tbl>
      <w:tblPr>
        <w:tblStyle w:val="TableGrid"/>
        <w:tblW w:w="0" w:type="auto"/>
        <w:tblLook w:val="04A0" w:firstRow="1" w:lastRow="0" w:firstColumn="1" w:lastColumn="0" w:noHBand="0" w:noVBand="1"/>
      </w:tblPr>
      <w:tblGrid>
        <w:gridCol w:w="2122"/>
        <w:gridCol w:w="3685"/>
        <w:gridCol w:w="3543"/>
      </w:tblGrid>
      <w:tr w:rsidR="00E6399C" w:rsidRPr="00146895" w14:paraId="5DA76312" w14:textId="77777777" w:rsidTr="00A77338">
        <w:tc>
          <w:tcPr>
            <w:tcW w:w="2122" w:type="dxa"/>
          </w:tcPr>
          <w:p w14:paraId="176417F0" w14:textId="3968F6D7" w:rsidR="00E6399C" w:rsidRPr="00146895" w:rsidRDefault="00E6399C" w:rsidP="00A77338">
            <w:pPr>
              <w:rPr>
                <w:rFonts w:ascii="Arial" w:hAnsi="Arial" w:cs="Arial"/>
                <w:szCs w:val="24"/>
              </w:rPr>
            </w:pPr>
          </w:p>
        </w:tc>
        <w:tc>
          <w:tcPr>
            <w:tcW w:w="3685" w:type="dxa"/>
          </w:tcPr>
          <w:p w14:paraId="75F70CB4" w14:textId="77FAE317" w:rsidR="00E6399C" w:rsidRPr="00146895" w:rsidRDefault="001411B0" w:rsidP="00A77338">
            <w:pPr>
              <w:rPr>
                <w:rFonts w:ascii="Arial" w:hAnsi="Arial" w:cs="Arial"/>
                <w:b/>
                <w:bCs/>
                <w:szCs w:val="24"/>
              </w:rPr>
            </w:pPr>
            <w:r w:rsidRPr="00146895">
              <w:rPr>
                <w:rFonts w:ascii="Arial" w:hAnsi="Arial" w:cs="Arial"/>
                <w:b/>
                <w:bCs/>
                <w:szCs w:val="24"/>
              </w:rPr>
              <w:t>Target</w:t>
            </w:r>
          </w:p>
        </w:tc>
        <w:tc>
          <w:tcPr>
            <w:tcW w:w="3543" w:type="dxa"/>
          </w:tcPr>
          <w:p w14:paraId="21AF5046" w14:textId="26E69BFC" w:rsidR="00E6399C" w:rsidRPr="00146895" w:rsidRDefault="001411B0" w:rsidP="00A77338">
            <w:pPr>
              <w:rPr>
                <w:rFonts w:ascii="Arial" w:hAnsi="Arial" w:cs="Arial"/>
                <w:b/>
                <w:bCs/>
                <w:szCs w:val="24"/>
              </w:rPr>
            </w:pPr>
            <w:r w:rsidRPr="00146895">
              <w:rPr>
                <w:rFonts w:ascii="Arial" w:hAnsi="Arial" w:cs="Arial"/>
                <w:b/>
                <w:bCs/>
                <w:szCs w:val="24"/>
              </w:rPr>
              <w:t>What I have done in this assignment...</w:t>
            </w:r>
          </w:p>
        </w:tc>
      </w:tr>
      <w:tr w:rsidR="00E6399C" w:rsidRPr="00146895" w14:paraId="0080243E" w14:textId="77777777" w:rsidTr="00A77338">
        <w:tc>
          <w:tcPr>
            <w:tcW w:w="2122" w:type="dxa"/>
          </w:tcPr>
          <w:p w14:paraId="79909AFA" w14:textId="6EE6F3AC" w:rsidR="00E6399C" w:rsidRPr="00146895" w:rsidRDefault="00A77338" w:rsidP="00A77338">
            <w:pPr>
              <w:rPr>
                <w:rFonts w:ascii="Arial" w:hAnsi="Arial" w:cs="Arial"/>
                <w:b/>
                <w:bCs/>
                <w:szCs w:val="24"/>
              </w:rPr>
            </w:pPr>
            <w:r w:rsidRPr="00146895">
              <w:rPr>
                <w:rFonts w:ascii="Arial" w:hAnsi="Arial" w:cs="Arial"/>
                <w:b/>
                <w:bCs/>
                <w:szCs w:val="24"/>
              </w:rPr>
              <w:t>Target 1</w:t>
            </w:r>
          </w:p>
        </w:tc>
        <w:tc>
          <w:tcPr>
            <w:tcW w:w="3685" w:type="dxa"/>
          </w:tcPr>
          <w:p w14:paraId="3B96692C" w14:textId="6633FB0A" w:rsidR="00E6399C" w:rsidRPr="00146895" w:rsidRDefault="00B4598B" w:rsidP="00B4598B">
            <w:pPr>
              <w:rPr>
                <w:rFonts w:ascii="Arial" w:hAnsi="Arial" w:cs="Arial"/>
                <w:szCs w:val="24"/>
              </w:rPr>
            </w:pPr>
            <w:r w:rsidRPr="00146895">
              <w:rPr>
                <w:rFonts w:ascii="Arial" w:hAnsi="Arial" w:cs="Arial"/>
                <w:color w:val="283041"/>
                <w:szCs w:val="24"/>
              </w:rPr>
              <w:t>Engage with the readings and avoid use of direct quotes where possible by paraphrasing.</w:t>
            </w:r>
          </w:p>
        </w:tc>
        <w:tc>
          <w:tcPr>
            <w:tcW w:w="3543" w:type="dxa"/>
          </w:tcPr>
          <w:p w14:paraId="144D9CAC" w14:textId="5E4180FA" w:rsidR="00E6399C" w:rsidRPr="00146895" w:rsidRDefault="008916EA" w:rsidP="00A77338">
            <w:pPr>
              <w:rPr>
                <w:rFonts w:ascii="Arial" w:hAnsi="Arial" w:cs="Arial"/>
                <w:szCs w:val="24"/>
              </w:rPr>
            </w:pPr>
            <w:r>
              <w:rPr>
                <w:rFonts w:ascii="Arial" w:hAnsi="Arial" w:cs="Arial"/>
                <w:szCs w:val="24"/>
              </w:rPr>
              <w:t xml:space="preserve">I have paraphrased instead of using direct quotes. </w:t>
            </w:r>
          </w:p>
        </w:tc>
      </w:tr>
      <w:tr w:rsidR="00B4598B" w:rsidRPr="00146895" w14:paraId="4B3DB942" w14:textId="77777777" w:rsidTr="00A77338">
        <w:tc>
          <w:tcPr>
            <w:tcW w:w="2122" w:type="dxa"/>
          </w:tcPr>
          <w:p w14:paraId="4EFB0303" w14:textId="2D1EF350" w:rsidR="00B4598B" w:rsidRPr="00146895" w:rsidRDefault="00B4598B" w:rsidP="00B4598B">
            <w:pPr>
              <w:rPr>
                <w:rFonts w:ascii="Arial" w:hAnsi="Arial" w:cs="Arial"/>
                <w:b/>
                <w:bCs/>
                <w:szCs w:val="24"/>
              </w:rPr>
            </w:pPr>
            <w:r w:rsidRPr="00146895">
              <w:rPr>
                <w:rFonts w:ascii="Arial" w:hAnsi="Arial" w:cs="Arial"/>
                <w:b/>
                <w:bCs/>
                <w:szCs w:val="24"/>
              </w:rPr>
              <w:t>Target 2</w:t>
            </w:r>
          </w:p>
        </w:tc>
        <w:tc>
          <w:tcPr>
            <w:tcW w:w="3685" w:type="dxa"/>
          </w:tcPr>
          <w:p w14:paraId="0EAF758B" w14:textId="2D163548" w:rsidR="00B4598B" w:rsidRPr="00146895" w:rsidRDefault="00B4598B" w:rsidP="00B4598B">
            <w:pPr>
              <w:rPr>
                <w:rFonts w:ascii="Arial" w:hAnsi="Arial" w:cs="Arial"/>
                <w:szCs w:val="24"/>
              </w:rPr>
            </w:pPr>
            <w:r w:rsidRPr="00146895">
              <w:rPr>
                <w:rFonts w:ascii="Arial" w:hAnsi="Arial" w:cs="Arial"/>
                <w:color w:val="283041"/>
                <w:szCs w:val="24"/>
              </w:rPr>
              <w:t>Although there were attempts at critical review please try to synthesise your readings and sustain persuasive arguments.</w:t>
            </w:r>
          </w:p>
        </w:tc>
        <w:tc>
          <w:tcPr>
            <w:tcW w:w="3543" w:type="dxa"/>
          </w:tcPr>
          <w:p w14:paraId="7C3D0034" w14:textId="0E498D49" w:rsidR="00B4598B" w:rsidRPr="00146895" w:rsidRDefault="008916EA" w:rsidP="00B4598B">
            <w:pPr>
              <w:rPr>
                <w:rFonts w:ascii="Arial" w:hAnsi="Arial" w:cs="Arial"/>
                <w:szCs w:val="24"/>
              </w:rPr>
            </w:pPr>
            <w:r>
              <w:rPr>
                <w:rFonts w:ascii="Arial" w:hAnsi="Arial" w:cs="Arial"/>
                <w:szCs w:val="24"/>
              </w:rPr>
              <w:t>I have tried to sustain arguments throughout critical discussion</w:t>
            </w:r>
            <w:r w:rsidR="002F59F3">
              <w:rPr>
                <w:rFonts w:ascii="Arial" w:hAnsi="Arial" w:cs="Arial"/>
                <w:szCs w:val="24"/>
              </w:rPr>
              <w:t xml:space="preserve">. </w:t>
            </w:r>
          </w:p>
        </w:tc>
      </w:tr>
      <w:tr w:rsidR="00B4598B" w:rsidRPr="00146895" w14:paraId="7341DBAC" w14:textId="77777777" w:rsidTr="00A77338">
        <w:tc>
          <w:tcPr>
            <w:tcW w:w="2122" w:type="dxa"/>
          </w:tcPr>
          <w:p w14:paraId="19F9083F" w14:textId="17691836" w:rsidR="00B4598B" w:rsidRPr="00146895" w:rsidRDefault="00B4598B" w:rsidP="00B4598B">
            <w:pPr>
              <w:rPr>
                <w:rFonts w:ascii="Arial" w:hAnsi="Arial" w:cs="Arial"/>
                <w:b/>
                <w:bCs/>
                <w:szCs w:val="24"/>
              </w:rPr>
            </w:pPr>
            <w:r w:rsidRPr="00146895">
              <w:rPr>
                <w:rFonts w:ascii="Arial" w:hAnsi="Arial" w:cs="Arial"/>
                <w:b/>
                <w:bCs/>
                <w:szCs w:val="24"/>
              </w:rPr>
              <w:t>Target 3</w:t>
            </w:r>
          </w:p>
        </w:tc>
        <w:tc>
          <w:tcPr>
            <w:tcW w:w="3685" w:type="dxa"/>
          </w:tcPr>
          <w:p w14:paraId="01BE289D" w14:textId="5E5E90F2" w:rsidR="00B4598B" w:rsidRPr="00146895" w:rsidRDefault="00B4598B" w:rsidP="00B4598B">
            <w:pPr>
              <w:rPr>
                <w:rFonts w:ascii="Arial" w:hAnsi="Arial" w:cs="Arial"/>
                <w:szCs w:val="24"/>
              </w:rPr>
            </w:pPr>
            <w:r w:rsidRPr="00146895">
              <w:rPr>
                <w:rFonts w:ascii="Arial" w:hAnsi="Arial" w:cs="Arial"/>
                <w:color w:val="283041"/>
                <w:szCs w:val="24"/>
              </w:rPr>
              <w:t>Try and expand your vocabulary and improve your essay writing skills. I have put a link in the text.</w:t>
            </w:r>
          </w:p>
        </w:tc>
        <w:tc>
          <w:tcPr>
            <w:tcW w:w="3543" w:type="dxa"/>
          </w:tcPr>
          <w:p w14:paraId="7728CCB3" w14:textId="23AFC743" w:rsidR="00B4598B" w:rsidRPr="00146895" w:rsidRDefault="00B30BF7" w:rsidP="00B4598B">
            <w:pPr>
              <w:rPr>
                <w:rFonts w:ascii="Arial" w:hAnsi="Arial" w:cs="Arial"/>
                <w:szCs w:val="24"/>
              </w:rPr>
            </w:pPr>
            <w:r>
              <w:rPr>
                <w:rFonts w:ascii="Arial" w:hAnsi="Arial" w:cs="Arial"/>
                <w:szCs w:val="24"/>
              </w:rPr>
              <w:t xml:space="preserve">I have attempted to use new vocabulary where appropriate. </w:t>
            </w:r>
          </w:p>
        </w:tc>
      </w:tr>
    </w:tbl>
    <w:p w14:paraId="4F1E18A6" w14:textId="25540931" w:rsidR="2B5A2DAC" w:rsidRPr="00146895" w:rsidRDefault="2B5A2DAC">
      <w:pPr>
        <w:rPr>
          <w:rFonts w:ascii="Arial" w:hAnsi="Arial" w:cs="Arial"/>
          <w:b/>
          <w:bCs/>
          <w:szCs w:val="24"/>
        </w:rPr>
      </w:pPr>
      <w:r w:rsidRPr="00146895">
        <w:rPr>
          <w:rFonts w:ascii="Arial" w:hAnsi="Arial" w:cs="Arial"/>
          <w:szCs w:val="24"/>
        </w:rPr>
        <w:br w:type="page"/>
      </w:r>
    </w:p>
    <w:p w14:paraId="31BE4ACF" w14:textId="23F1754B" w:rsidR="29F5B21D" w:rsidRPr="00146895" w:rsidRDefault="00811007" w:rsidP="008E65D2">
      <w:pPr>
        <w:pStyle w:val="Heading1"/>
        <w:rPr>
          <w:rFonts w:ascii="Arial" w:hAnsi="Arial" w:cs="Arial"/>
          <w:sz w:val="24"/>
          <w:szCs w:val="24"/>
        </w:rPr>
      </w:pPr>
      <w:r w:rsidRPr="00146895">
        <w:rPr>
          <w:rFonts w:ascii="Arial" w:hAnsi="Arial" w:cs="Arial"/>
          <w:sz w:val="24"/>
          <w:szCs w:val="24"/>
        </w:rPr>
        <w:lastRenderedPageBreak/>
        <w:t>Part 1:</w:t>
      </w:r>
      <w:r w:rsidR="009E100E" w:rsidRPr="00146895">
        <w:rPr>
          <w:rFonts w:ascii="Arial" w:hAnsi="Arial" w:cs="Arial"/>
          <w:sz w:val="24"/>
          <w:szCs w:val="24"/>
        </w:rPr>
        <w:t xml:space="preserve"> </w:t>
      </w:r>
      <w:r w:rsidR="001C4119" w:rsidRPr="00146895">
        <w:rPr>
          <w:rFonts w:ascii="Arial" w:hAnsi="Arial" w:cs="Arial"/>
          <w:sz w:val="24"/>
          <w:szCs w:val="24"/>
        </w:rPr>
        <w:t>Professional Learning Passport</w:t>
      </w:r>
    </w:p>
    <w:p w14:paraId="1492360C" w14:textId="6F80FE77" w:rsidR="00446402" w:rsidRPr="00146895" w:rsidRDefault="00446402" w:rsidP="00446402">
      <w:pPr>
        <w:pStyle w:val="Heading2"/>
        <w:rPr>
          <w:rFonts w:ascii="Arial" w:hAnsi="Arial" w:cs="Arial"/>
          <w:sz w:val="24"/>
          <w:szCs w:val="24"/>
        </w:rPr>
      </w:pPr>
      <w:r w:rsidRPr="00146895">
        <w:rPr>
          <w:rFonts w:ascii="Arial" w:hAnsi="Arial" w:cs="Arial"/>
          <w:sz w:val="24"/>
          <w:szCs w:val="24"/>
        </w:rPr>
        <w:t>Bridging 2 Reflection</w:t>
      </w:r>
    </w:p>
    <w:p w14:paraId="54B2D1F8" w14:textId="7ABD423B" w:rsidR="4F9C5EBB" w:rsidRPr="00146895" w:rsidRDefault="4F9C5EBB" w:rsidP="00B70105">
      <w:pPr>
        <w:pStyle w:val="Heading3"/>
        <w:rPr>
          <w:rFonts w:ascii="Arial" w:hAnsi="Arial" w:cs="Arial"/>
        </w:rPr>
      </w:pPr>
      <w:r w:rsidRPr="00146895">
        <w:rPr>
          <w:rFonts w:ascii="Arial" w:hAnsi="Arial" w:cs="Arial"/>
        </w:rPr>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146895"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146895" w:rsidRDefault="001305F9" w:rsidP="001305F9">
            <w:pPr>
              <w:spacing w:line="240" w:lineRule="auto"/>
              <w:rPr>
                <w:rFonts w:ascii="Arial" w:hAnsi="Arial" w:cs="Arial"/>
                <w:b/>
                <w:szCs w:val="24"/>
              </w:rPr>
            </w:pPr>
            <w:r w:rsidRPr="00146895">
              <w:rPr>
                <w:rFonts w:ascii="Arial" w:hAnsi="Arial" w:cs="Arial"/>
                <w:b/>
                <w:szCs w:val="24"/>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146895" w:rsidRDefault="001305F9" w:rsidP="001305F9">
            <w:pPr>
              <w:spacing w:line="240" w:lineRule="auto"/>
              <w:rPr>
                <w:rFonts w:ascii="Arial" w:hAnsi="Arial" w:cs="Arial"/>
                <w:b/>
                <w:szCs w:val="24"/>
              </w:rPr>
            </w:pPr>
            <w:r w:rsidRPr="00146895">
              <w:rPr>
                <w:rFonts w:ascii="Arial" w:hAnsi="Arial" w:cs="Arial"/>
                <w:b/>
                <w:szCs w:val="24"/>
              </w:rPr>
              <w:t>Adfyfyrio / Reflect</w:t>
            </w:r>
          </w:p>
        </w:tc>
      </w:tr>
      <w:tr w:rsidR="00C961EE" w:rsidRPr="00146895" w14:paraId="1E348B32" w14:textId="77777777" w:rsidTr="001939AE">
        <w:trPr>
          <w:trHeight w:val="512"/>
        </w:trPr>
        <w:sdt>
          <w:sdtPr>
            <w:rPr>
              <w:rFonts w:ascii="Arial" w:hAnsi="Arial" w:cs="Arial"/>
              <w:szCs w:val="24"/>
            </w:rPr>
            <w:id w:val="-1872908135"/>
            <w:placeholder>
              <w:docPart w:val="6047A188F7CA41249DD46FAEEEB3A36C"/>
            </w:placeholder>
          </w:sdtPr>
          <w:sdtEndPr/>
          <w:sdtContent>
            <w:tc>
              <w:tcPr>
                <w:tcW w:w="4673" w:type="dxa"/>
                <w:tcBorders>
                  <w:top w:val="single" w:sz="4" w:space="0" w:color="auto"/>
                  <w:left w:val="single" w:sz="4" w:space="0" w:color="auto"/>
                  <w:bottom w:val="single" w:sz="4" w:space="0" w:color="auto"/>
                  <w:right w:val="single" w:sz="4" w:space="0" w:color="auto"/>
                </w:tcBorders>
              </w:tcPr>
              <w:p w14:paraId="645EDCA2" w14:textId="77777777" w:rsidR="00FF78B6" w:rsidRPr="00146895" w:rsidRDefault="00FF78B6" w:rsidP="00FF78B6">
                <w:pPr>
                  <w:numPr>
                    <w:ilvl w:val="0"/>
                    <w:numId w:val="24"/>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We met on Teams with our Network Lead</w:t>
                </w:r>
              </w:p>
              <w:p w14:paraId="26431529" w14:textId="77777777" w:rsidR="00FF78B6" w:rsidRPr="00146895" w:rsidRDefault="00FF78B6" w:rsidP="00FF78B6">
                <w:pPr>
                  <w:numPr>
                    <w:ilvl w:val="0"/>
                    <w:numId w:val="24"/>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We were provided with a number of different AfL strategies that we could carry out within our PTE1</w:t>
                </w:r>
              </w:p>
              <w:p w14:paraId="768F855B" w14:textId="77777777" w:rsidR="00FF78B6" w:rsidRPr="00146895" w:rsidRDefault="00FF78B6" w:rsidP="00FF78B6">
                <w:pPr>
                  <w:numPr>
                    <w:ilvl w:val="0"/>
                    <w:numId w:val="24"/>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I then researched a number of these AfL's further using a number Estyn (2019) reports on different schools in Wales using them and their benefits</w:t>
                </w:r>
              </w:p>
              <w:p w14:paraId="7AFBEE7D" w14:textId="77777777" w:rsidR="00FF78B6" w:rsidRPr="00146895" w:rsidRDefault="00FF78B6" w:rsidP="00FF78B6">
                <w:pPr>
                  <w:numPr>
                    <w:ilvl w:val="0"/>
                    <w:numId w:val="24"/>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Effective summative assessment gives learners a clear idea of what excellent work looks like and what is expected of them to reach this standard</w:t>
                </w:r>
              </w:p>
              <w:p w14:paraId="27DF9D4E" w14:textId="3829EAEB" w:rsidR="00C961EE" w:rsidRPr="00146895" w:rsidRDefault="00FF78B6" w:rsidP="00A47FD7">
                <w:pPr>
                  <w:numPr>
                    <w:ilvl w:val="0"/>
                    <w:numId w:val="24"/>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John Hattie's (2013) argues that AfL helps in making understanding and knowledge 'more visible'</w:t>
                </w:r>
              </w:p>
            </w:tc>
          </w:sdtContent>
        </w:sdt>
        <w:tc>
          <w:tcPr>
            <w:tcW w:w="4961" w:type="dxa"/>
            <w:tcBorders>
              <w:top w:val="single" w:sz="4" w:space="0" w:color="auto"/>
              <w:left w:val="single" w:sz="4" w:space="0" w:color="auto"/>
              <w:bottom w:val="single" w:sz="4" w:space="0" w:color="auto"/>
              <w:right w:val="single" w:sz="4" w:space="0" w:color="auto"/>
            </w:tcBorders>
          </w:tcPr>
          <w:p w14:paraId="71F8C80E" w14:textId="285DACF4" w:rsidR="00FF78B6" w:rsidRPr="00146895" w:rsidRDefault="00FF78B6" w:rsidP="00FF78B6">
            <w:pPr>
              <w:numPr>
                <w:ilvl w:val="0"/>
                <w:numId w:val="25"/>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 xml:space="preserve">​​​​​​​I very much enjoyed learning about the different AfL </w:t>
            </w:r>
            <w:r w:rsidR="00FA6E88" w:rsidRPr="00146895">
              <w:rPr>
                <w:rFonts w:ascii="Arial" w:hAnsi="Arial" w:cs="Arial"/>
                <w:color w:val="000000"/>
                <w:szCs w:val="24"/>
              </w:rPr>
              <w:t>strategies,</w:t>
            </w:r>
            <w:r w:rsidRPr="00146895">
              <w:rPr>
                <w:rFonts w:ascii="Arial" w:hAnsi="Arial" w:cs="Arial"/>
                <w:color w:val="000000"/>
                <w:szCs w:val="24"/>
              </w:rPr>
              <w:t xml:space="preserve"> and it benefitted me as I had learned about a variety of them that I was not familiar with</w:t>
            </w:r>
          </w:p>
          <w:p w14:paraId="48A2877C" w14:textId="48524A3C" w:rsidR="00C961EE" w:rsidRPr="00146895" w:rsidRDefault="00FF78B6" w:rsidP="003563B6">
            <w:pPr>
              <w:numPr>
                <w:ilvl w:val="0"/>
                <w:numId w:val="25"/>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It was also enjoyable to talk with our Network Lead about certain strategies they recommended and use in their classroom to give a bigger picture to what it might look lik</w:t>
            </w:r>
            <w:r w:rsidR="003563B6" w:rsidRPr="00146895">
              <w:rPr>
                <w:rFonts w:ascii="Arial" w:hAnsi="Arial" w:cs="Arial"/>
                <w:color w:val="000000"/>
                <w:szCs w:val="24"/>
              </w:rPr>
              <w:t>e</w:t>
            </w:r>
          </w:p>
        </w:tc>
      </w:tr>
    </w:tbl>
    <w:p w14:paraId="04D56BD5" w14:textId="41AE3A5A" w:rsidR="00446402" w:rsidRPr="00146895" w:rsidRDefault="00446402" w:rsidP="00B70105">
      <w:pPr>
        <w:pStyle w:val="Heading3"/>
        <w:rPr>
          <w:rFonts w:ascii="Arial" w:hAnsi="Arial" w:cs="Arial"/>
        </w:rPr>
      </w:pPr>
      <w:r w:rsidRPr="00146895">
        <w:rPr>
          <w:rFonts w:ascii="Arial" w:hAnsi="Arial" w:cs="Arial"/>
        </w:rPr>
        <w:t>Test</w:t>
      </w:r>
    </w:p>
    <w:tbl>
      <w:tblPr>
        <w:tblStyle w:val="TableGrid1"/>
        <w:tblW w:w="9639" w:type="dxa"/>
        <w:tblInd w:w="-5" w:type="dxa"/>
        <w:tblLook w:val="04A0" w:firstRow="1" w:lastRow="0" w:firstColumn="1" w:lastColumn="0" w:noHBand="0" w:noVBand="1"/>
      </w:tblPr>
      <w:tblGrid>
        <w:gridCol w:w="4678"/>
        <w:gridCol w:w="4961"/>
      </w:tblGrid>
      <w:tr w:rsidR="003F005A" w:rsidRPr="00146895"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146895" w:rsidRDefault="00446402" w:rsidP="00446402">
            <w:pPr>
              <w:spacing w:line="240" w:lineRule="auto"/>
              <w:rPr>
                <w:rFonts w:ascii="Arial" w:hAnsi="Arial" w:cs="Arial"/>
                <w:b/>
                <w:szCs w:val="24"/>
              </w:rPr>
            </w:pPr>
            <w:r w:rsidRPr="00146895">
              <w:rPr>
                <w:rFonts w:ascii="Arial" w:hAnsi="Arial" w:cs="Arial"/>
                <w:b/>
                <w:szCs w:val="24"/>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146895" w:rsidRDefault="00446402" w:rsidP="00446402">
            <w:pPr>
              <w:spacing w:line="240" w:lineRule="auto"/>
              <w:rPr>
                <w:rFonts w:ascii="Arial" w:hAnsi="Arial" w:cs="Arial"/>
                <w:b/>
                <w:szCs w:val="24"/>
              </w:rPr>
            </w:pPr>
            <w:r w:rsidRPr="00146895">
              <w:rPr>
                <w:rFonts w:ascii="Arial" w:hAnsi="Arial" w:cs="Arial"/>
                <w:b/>
                <w:szCs w:val="24"/>
              </w:rPr>
              <w:t>Adfyfyrio / Reflect</w:t>
            </w:r>
          </w:p>
          <w:p w14:paraId="1E2E16F8" w14:textId="77777777" w:rsidR="00446402" w:rsidRPr="00146895" w:rsidRDefault="00446402" w:rsidP="00446402">
            <w:pPr>
              <w:spacing w:line="240" w:lineRule="auto"/>
              <w:rPr>
                <w:rFonts w:ascii="Arial" w:hAnsi="Arial" w:cs="Arial"/>
                <w:b/>
                <w:szCs w:val="24"/>
              </w:rPr>
            </w:pPr>
          </w:p>
        </w:tc>
      </w:tr>
      <w:tr w:rsidR="00446402" w:rsidRPr="00146895"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3D3C47A6" w14:textId="77777777" w:rsidR="00332181" w:rsidRPr="00146895" w:rsidRDefault="00332181" w:rsidP="00332181">
            <w:pPr>
              <w:numPr>
                <w:ilvl w:val="0"/>
                <w:numId w:val="26"/>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The two Assessment for Learning strategies I tried were:</w:t>
            </w:r>
          </w:p>
          <w:p w14:paraId="4C957422" w14:textId="77777777" w:rsidR="00332181" w:rsidRPr="00146895" w:rsidRDefault="00332181" w:rsidP="00332181">
            <w:pPr>
              <w:numPr>
                <w:ilvl w:val="1"/>
                <w:numId w:val="26"/>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2 stars and a wish</w:t>
            </w:r>
          </w:p>
          <w:p w14:paraId="4AE1B14F" w14:textId="5F9EFFD3" w:rsidR="00446402" w:rsidRPr="00146895" w:rsidRDefault="00332181" w:rsidP="005A57BE">
            <w:pPr>
              <w:numPr>
                <w:ilvl w:val="1"/>
                <w:numId w:val="26"/>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Playing songs at snack time</w:t>
            </w:r>
          </w:p>
        </w:tc>
        <w:tc>
          <w:tcPr>
            <w:tcW w:w="4961" w:type="dxa"/>
            <w:tcBorders>
              <w:top w:val="single" w:sz="4" w:space="0" w:color="auto"/>
              <w:left w:val="single" w:sz="4" w:space="0" w:color="auto"/>
              <w:bottom w:val="single" w:sz="4" w:space="0" w:color="auto"/>
              <w:right w:val="single" w:sz="4" w:space="0" w:color="auto"/>
            </w:tcBorders>
          </w:tcPr>
          <w:p w14:paraId="141D087E" w14:textId="31DF7B2E" w:rsidR="00332181" w:rsidRPr="00146895" w:rsidRDefault="00332181" w:rsidP="00332181">
            <w:pPr>
              <w:numPr>
                <w:ilvl w:val="0"/>
                <w:numId w:val="27"/>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 xml:space="preserve">I enjoyed doing the 2 stars and a wish, however, it was time </w:t>
            </w:r>
            <w:r w:rsidR="00FA6E88" w:rsidRPr="00146895">
              <w:rPr>
                <w:rFonts w:ascii="Arial" w:hAnsi="Arial" w:cs="Arial"/>
                <w:color w:val="000000"/>
                <w:szCs w:val="24"/>
              </w:rPr>
              <w:t>consuming,</w:t>
            </w:r>
            <w:r w:rsidRPr="00146895">
              <w:rPr>
                <w:rFonts w:ascii="Arial" w:hAnsi="Arial" w:cs="Arial"/>
                <w:color w:val="000000"/>
                <w:szCs w:val="24"/>
              </w:rPr>
              <w:t xml:space="preserve"> and some children would not read over them which meant the whole assessment became rather pointless</w:t>
            </w:r>
          </w:p>
          <w:p w14:paraId="38DB87E4" w14:textId="77777777" w:rsidR="00332181" w:rsidRPr="00146895" w:rsidRDefault="00332181" w:rsidP="00332181">
            <w:pPr>
              <w:numPr>
                <w:ilvl w:val="0"/>
                <w:numId w:val="27"/>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It would have benefitted more marking them, then telling the children in a conversation what you had marked them</w:t>
            </w:r>
          </w:p>
          <w:p w14:paraId="6370E099" w14:textId="388A980C" w:rsidR="00332181" w:rsidRPr="00146895" w:rsidRDefault="00332181" w:rsidP="00332181">
            <w:pPr>
              <w:numPr>
                <w:ilvl w:val="0"/>
                <w:numId w:val="27"/>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However, I was unsure whether or not that was particularly appropriate when all of the children would have had different comments and may discuss them afterwards</w:t>
            </w:r>
          </w:p>
          <w:p w14:paraId="7C652AA4" w14:textId="77777777" w:rsidR="00332181" w:rsidRPr="00146895" w:rsidRDefault="00332181" w:rsidP="00332181">
            <w:pPr>
              <w:numPr>
                <w:ilvl w:val="0"/>
                <w:numId w:val="28"/>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 xml:space="preserve">My favourite of the two was the playing of educational songs at snack </w:t>
            </w:r>
            <w:r w:rsidRPr="00146895">
              <w:rPr>
                <w:rFonts w:ascii="Arial" w:hAnsi="Arial" w:cs="Arial"/>
                <w:color w:val="000000"/>
                <w:szCs w:val="24"/>
              </w:rPr>
              <w:lastRenderedPageBreak/>
              <w:t>time as it really felt like two birds, one stone.</w:t>
            </w:r>
          </w:p>
          <w:p w14:paraId="5021C658" w14:textId="77777777" w:rsidR="00332181" w:rsidRPr="00146895" w:rsidRDefault="00332181" w:rsidP="00332181">
            <w:pPr>
              <w:numPr>
                <w:ilvl w:val="0"/>
                <w:numId w:val="28"/>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The children enjoyed that the most also as they were involved physically and would sing along to the song whether it was on Phonics, Maths etc.</w:t>
            </w:r>
          </w:p>
          <w:p w14:paraId="3AC3060B" w14:textId="4EBBB89F" w:rsidR="00332181" w:rsidRPr="00146895" w:rsidRDefault="00332181" w:rsidP="00332181">
            <w:pPr>
              <w:numPr>
                <w:ilvl w:val="0"/>
                <w:numId w:val="28"/>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 xml:space="preserve">This also allowed a lot of time for the teacher or teaching staff to identify children who were struggling with certain </w:t>
            </w:r>
            <w:r w:rsidR="00FA6E88" w:rsidRPr="00146895">
              <w:rPr>
                <w:rFonts w:ascii="Arial" w:hAnsi="Arial" w:cs="Arial"/>
                <w:color w:val="000000"/>
                <w:szCs w:val="24"/>
              </w:rPr>
              <w:t>aspects,</w:t>
            </w:r>
            <w:r w:rsidRPr="00146895">
              <w:rPr>
                <w:rFonts w:ascii="Arial" w:hAnsi="Arial" w:cs="Arial"/>
                <w:color w:val="000000"/>
                <w:szCs w:val="24"/>
              </w:rPr>
              <w:t xml:space="preserve"> so they knew what to work on with that child</w:t>
            </w:r>
          </w:p>
          <w:p w14:paraId="075D8006" w14:textId="7AEFEB8C" w:rsidR="008632A8" w:rsidRPr="00146895" w:rsidRDefault="00332181" w:rsidP="00446402">
            <w:pPr>
              <w:numPr>
                <w:ilvl w:val="0"/>
                <w:numId w:val="28"/>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This could also benefit when identifying any ALN through what they were struggling with</w:t>
            </w:r>
          </w:p>
          <w:p w14:paraId="4F5C0807" w14:textId="1DD1740B" w:rsidR="008632A8" w:rsidRPr="00146895" w:rsidRDefault="008632A8" w:rsidP="00446402">
            <w:pPr>
              <w:spacing w:line="240" w:lineRule="auto"/>
              <w:rPr>
                <w:rFonts w:ascii="Arial" w:hAnsi="Arial" w:cs="Arial"/>
                <w:szCs w:val="24"/>
              </w:rPr>
            </w:pPr>
          </w:p>
        </w:tc>
      </w:tr>
    </w:tbl>
    <w:p w14:paraId="566D11EC" w14:textId="31CCA029" w:rsidR="00446402" w:rsidRPr="00146895" w:rsidRDefault="00446402" w:rsidP="00B70105">
      <w:pPr>
        <w:pStyle w:val="Heading3"/>
        <w:rPr>
          <w:rFonts w:ascii="Arial" w:hAnsi="Arial" w:cs="Arial"/>
        </w:rPr>
      </w:pPr>
      <w:r w:rsidRPr="00146895">
        <w:rPr>
          <w:rFonts w:ascii="Arial" w:hAnsi="Arial" w:cs="Arial"/>
        </w:rPr>
        <w:lastRenderedPageBreak/>
        <w:t>Share</w:t>
      </w:r>
    </w:p>
    <w:tbl>
      <w:tblPr>
        <w:tblW w:w="9639" w:type="dxa"/>
        <w:tblInd w:w="-5" w:type="dxa"/>
        <w:tblLook w:val="04A0" w:firstRow="1" w:lastRow="0" w:firstColumn="1" w:lastColumn="0" w:noHBand="0" w:noVBand="1"/>
      </w:tblPr>
      <w:tblGrid>
        <w:gridCol w:w="4678"/>
        <w:gridCol w:w="4961"/>
      </w:tblGrid>
      <w:tr w:rsidR="003F005A" w:rsidRPr="00146895"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146895" w:rsidRDefault="00446402" w:rsidP="003710E8">
            <w:pPr>
              <w:spacing w:line="240" w:lineRule="auto"/>
              <w:rPr>
                <w:rFonts w:ascii="Arial" w:eastAsia="Calibri" w:hAnsi="Arial" w:cs="Arial"/>
                <w:b/>
                <w:szCs w:val="24"/>
                <w:lang w:val="en-GB"/>
              </w:rPr>
            </w:pPr>
            <w:r w:rsidRPr="00146895">
              <w:rPr>
                <w:rFonts w:ascii="Arial" w:eastAsia="Calibri" w:hAnsi="Arial" w:cs="Arial"/>
                <w:b/>
                <w:szCs w:val="24"/>
                <w:lang w:val="en-GB"/>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146895" w:rsidRDefault="00446402" w:rsidP="003710E8">
            <w:pPr>
              <w:spacing w:line="240" w:lineRule="auto"/>
              <w:rPr>
                <w:rFonts w:ascii="Arial" w:eastAsia="Calibri" w:hAnsi="Arial" w:cs="Arial"/>
                <w:b/>
                <w:szCs w:val="24"/>
                <w:lang w:val="en-GB"/>
              </w:rPr>
            </w:pPr>
            <w:r w:rsidRPr="00146895">
              <w:rPr>
                <w:rFonts w:ascii="Arial" w:eastAsia="Calibri" w:hAnsi="Arial" w:cs="Arial"/>
                <w:b/>
                <w:szCs w:val="24"/>
                <w:lang w:val="en-GB"/>
              </w:rPr>
              <w:t>Adfyfyrio / Reflect</w:t>
            </w:r>
          </w:p>
          <w:p w14:paraId="315C8DED" w14:textId="77777777" w:rsidR="00446402" w:rsidRPr="00146895" w:rsidRDefault="00446402" w:rsidP="003710E8">
            <w:pPr>
              <w:spacing w:line="240" w:lineRule="auto"/>
              <w:rPr>
                <w:rFonts w:ascii="Arial" w:eastAsia="Calibri" w:hAnsi="Arial" w:cs="Arial"/>
                <w:b/>
                <w:szCs w:val="24"/>
                <w:lang w:val="en-GB"/>
              </w:rPr>
            </w:pPr>
          </w:p>
        </w:tc>
      </w:tr>
      <w:tr w:rsidR="00446402" w:rsidRPr="00146895"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2BA99593" w14:textId="77777777" w:rsidR="00332181" w:rsidRPr="00146895" w:rsidRDefault="00332181" w:rsidP="00332181">
            <w:pPr>
              <w:numPr>
                <w:ilvl w:val="0"/>
                <w:numId w:val="29"/>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We attended St Thomas Primary School to share ideas and our feedback after testing out the strategies</w:t>
            </w:r>
          </w:p>
          <w:p w14:paraId="4E49FF68" w14:textId="751F42AA" w:rsidR="00446402" w:rsidRPr="00146895" w:rsidRDefault="00332181" w:rsidP="003710E8">
            <w:pPr>
              <w:numPr>
                <w:ilvl w:val="0"/>
                <w:numId w:val="29"/>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We shared this with our Network Lead, University Tutor and two peers from the course</w:t>
            </w:r>
          </w:p>
        </w:tc>
        <w:tc>
          <w:tcPr>
            <w:tcW w:w="4961" w:type="dxa"/>
            <w:tcBorders>
              <w:top w:val="single" w:sz="4" w:space="0" w:color="auto"/>
              <w:left w:val="single" w:sz="4" w:space="0" w:color="auto"/>
              <w:bottom w:val="single" w:sz="4" w:space="0" w:color="auto"/>
              <w:right w:val="single" w:sz="4" w:space="0" w:color="auto"/>
            </w:tcBorders>
          </w:tcPr>
          <w:p w14:paraId="5FF6709A" w14:textId="55F2DFAF" w:rsidR="00332181" w:rsidRPr="00146895" w:rsidRDefault="00332181" w:rsidP="00332181">
            <w:pPr>
              <w:numPr>
                <w:ilvl w:val="0"/>
                <w:numId w:val="29"/>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 xml:space="preserve">I found the input from the Network Lead and University Tutor very useful as they gave me information on how I could have used the </w:t>
            </w:r>
            <w:r w:rsidR="00FA6E88" w:rsidRPr="00146895">
              <w:rPr>
                <w:rFonts w:ascii="Arial" w:hAnsi="Arial" w:cs="Arial"/>
                <w:color w:val="000000"/>
                <w:szCs w:val="24"/>
              </w:rPr>
              <w:t>AL</w:t>
            </w:r>
            <w:r w:rsidRPr="00146895">
              <w:rPr>
                <w:rFonts w:ascii="Arial" w:hAnsi="Arial" w:cs="Arial"/>
                <w:color w:val="000000"/>
                <w:szCs w:val="24"/>
              </w:rPr>
              <w:t xml:space="preserve"> strategies in a different way to benefit more</w:t>
            </w:r>
          </w:p>
          <w:p w14:paraId="0C4A9AF1" w14:textId="77777777" w:rsidR="00332181" w:rsidRPr="00146895" w:rsidRDefault="00332181" w:rsidP="00332181">
            <w:pPr>
              <w:numPr>
                <w:ilvl w:val="0"/>
                <w:numId w:val="29"/>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They also made me consider how I had followed on of my PTE schools preferred strategy and what impact it actually had</w:t>
            </w:r>
          </w:p>
          <w:p w14:paraId="2526BE9C" w14:textId="77777777" w:rsidR="00332181" w:rsidRPr="00146895" w:rsidRDefault="00332181" w:rsidP="00332181">
            <w:pPr>
              <w:numPr>
                <w:ilvl w:val="0"/>
                <w:numId w:val="29"/>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They also discussed how until you have your own class or apply for a job in a school, unfortunately you have very little impact on things like their AfL which made me consider what sort of strategies I would prefer to use in my career</w:t>
            </w:r>
          </w:p>
          <w:p w14:paraId="5A6B1CD8" w14:textId="77777777" w:rsidR="00332181" w:rsidRPr="00146895" w:rsidRDefault="00332181" w:rsidP="00332181">
            <w:pPr>
              <w:numPr>
                <w:ilvl w:val="0"/>
                <w:numId w:val="29"/>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I also found listening to my peers beneficial too as one of them was in Key Stage 2 so had researched strategies for older children which was interesting to hear about as my strategies were Foundation Phase based</w:t>
            </w:r>
          </w:p>
          <w:p w14:paraId="07D8103A" w14:textId="28FB6A59" w:rsidR="008632A8" w:rsidRPr="00146895" w:rsidRDefault="00332181" w:rsidP="003710E8">
            <w:pPr>
              <w:numPr>
                <w:ilvl w:val="0"/>
                <w:numId w:val="29"/>
              </w:numPr>
              <w:spacing w:before="100" w:beforeAutospacing="1" w:after="100" w:afterAutospacing="1" w:line="240" w:lineRule="auto"/>
              <w:rPr>
                <w:rFonts w:ascii="Arial" w:hAnsi="Arial" w:cs="Arial"/>
                <w:color w:val="000000"/>
                <w:szCs w:val="24"/>
              </w:rPr>
            </w:pPr>
            <w:r w:rsidRPr="00146895">
              <w:rPr>
                <w:rFonts w:ascii="Arial" w:hAnsi="Arial" w:cs="Arial"/>
                <w:color w:val="000000"/>
                <w:szCs w:val="24"/>
              </w:rPr>
              <w:t xml:space="preserve">Similarly, the other peer was also in Foundation Phase and had used different methods to myself which was also important to note if I ever </w:t>
            </w:r>
            <w:r w:rsidRPr="00146895">
              <w:rPr>
                <w:rFonts w:ascii="Arial" w:hAnsi="Arial" w:cs="Arial"/>
                <w:color w:val="000000"/>
                <w:szCs w:val="24"/>
              </w:rPr>
              <w:lastRenderedPageBreak/>
              <w:t>found myself back in Foundation Phase in the future</w:t>
            </w:r>
          </w:p>
        </w:tc>
      </w:tr>
    </w:tbl>
    <w:p w14:paraId="349E26A3" w14:textId="3B60C09A" w:rsidR="2B5A2DAC" w:rsidRPr="00146895" w:rsidRDefault="2B5A2DAC">
      <w:pPr>
        <w:rPr>
          <w:rFonts w:ascii="Arial" w:hAnsi="Arial" w:cs="Arial"/>
          <w:szCs w:val="24"/>
        </w:rPr>
      </w:pPr>
    </w:p>
    <w:p w14:paraId="407B934A" w14:textId="32132DDF" w:rsidR="00446402" w:rsidRPr="00146895" w:rsidRDefault="002473E3" w:rsidP="00336A88">
      <w:pPr>
        <w:pStyle w:val="Heading2"/>
        <w:rPr>
          <w:rFonts w:ascii="Arial" w:hAnsi="Arial" w:cs="Arial"/>
          <w:sz w:val="24"/>
          <w:szCs w:val="24"/>
          <w:lang w:val="en-GB"/>
        </w:rPr>
      </w:pPr>
      <w:r w:rsidRPr="00146895">
        <w:rPr>
          <w:rFonts w:ascii="Arial" w:hAnsi="Arial" w:cs="Arial"/>
          <w:sz w:val="24"/>
          <w:szCs w:val="24"/>
          <w:lang w:val="en-GB"/>
        </w:rPr>
        <w:t>DGB/</w:t>
      </w:r>
      <w:r w:rsidR="00336A88" w:rsidRPr="00146895">
        <w:rPr>
          <w:rFonts w:ascii="Arial" w:hAnsi="Arial" w:cs="Arial"/>
          <w:sz w:val="24"/>
          <w:szCs w:val="24"/>
          <w:lang w:val="en-GB"/>
        </w:rPr>
        <w:t>SKD</w:t>
      </w:r>
    </w:p>
    <w:p w14:paraId="09E85C8F" w14:textId="2F168904" w:rsidR="00667EB2" w:rsidRPr="00146895" w:rsidRDefault="00667EB2" w:rsidP="00B70105">
      <w:pPr>
        <w:pStyle w:val="Heading3"/>
        <w:rPr>
          <w:rFonts w:ascii="Arial" w:hAnsi="Arial" w:cs="Arial"/>
        </w:rPr>
      </w:pPr>
      <w:r w:rsidRPr="00146895">
        <w:rPr>
          <w:rFonts w:ascii="Arial" w:hAnsi="Arial" w:cs="Arial"/>
        </w:rPr>
        <w:t>Llythrennedd / Literacy</w:t>
      </w:r>
    </w:p>
    <w:p w14:paraId="0E9332AD" w14:textId="2639F2F3" w:rsidR="00EE37F6" w:rsidRPr="00146895" w:rsidRDefault="00EE37F6" w:rsidP="00EE37F6">
      <w:pPr>
        <w:rPr>
          <w:rFonts w:ascii="Arial" w:hAnsi="Arial" w:cs="Arial"/>
          <w:szCs w:val="24"/>
        </w:rPr>
      </w:pPr>
      <w:r w:rsidRPr="00146895">
        <w:rPr>
          <w:rFonts w:ascii="Arial" w:hAnsi="Arial" w:cs="Arial"/>
          <w:szCs w:val="24"/>
        </w:rPr>
        <w:t xml:space="preserve">Evidenced by an asset? </w:t>
      </w:r>
      <w:sdt>
        <w:sdtPr>
          <w:rPr>
            <w:rFonts w:ascii="Arial" w:hAnsi="Arial" w:cs="Arial"/>
            <w:szCs w:val="24"/>
          </w:rPr>
          <w:id w:val="-677499591"/>
          <w14:checkbox>
            <w14:checked w14:val="0"/>
            <w14:checkedState w14:val="0061" w14:font="Webdings"/>
            <w14:uncheckedState w14:val="2610" w14:font="MS Gothic"/>
          </w14:checkbox>
        </w:sdtPr>
        <w:sdtEndPr/>
        <w:sdtContent>
          <w:r w:rsidR="00E717FD">
            <w:rPr>
              <w:rFonts w:ascii="MS Gothic" w:eastAsia="MS Gothic" w:hAnsi="MS Gothic" w:cs="Arial" w:hint="eastAsia"/>
              <w:szCs w:val="24"/>
            </w:rPr>
            <w:t>☐</w:t>
          </w:r>
        </w:sdtContent>
      </w:sdt>
    </w:p>
    <w:p w14:paraId="268EA0CD" w14:textId="38F393CD" w:rsidR="001E7B6F" w:rsidRPr="00146895" w:rsidRDefault="00BE3AF9" w:rsidP="000E5D60">
      <w:pPr>
        <w:rPr>
          <w:rFonts w:ascii="Arial" w:hAnsi="Arial" w:cs="Arial"/>
          <w:szCs w:val="24"/>
        </w:rPr>
      </w:pPr>
      <w:sdt>
        <w:sdtPr>
          <w:rPr>
            <w:rFonts w:ascii="Arial" w:hAnsi="Arial" w:cs="Arial"/>
            <w:color w:val="2B579A"/>
            <w:szCs w:val="24"/>
            <w:shd w:val="clear" w:color="auto" w:fill="FFFFFF"/>
          </w:rPr>
          <w:alias w:val="Justify, expand upon, or provide a context for your evidence"/>
          <w:tag w:val="Justify, expand upon, or provide a context for your evidence"/>
          <w:id w:val="1520353164"/>
          <w:placeholder>
            <w:docPart w:val="D67B35D7EFF049DF9C685DEDDC17E979"/>
          </w:placeholder>
        </w:sdtPr>
        <w:sdtEndPr/>
        <w:sdtContent>
          <w:r w:rsidR="00E717FD">
            <w:rPr>
              <w:rFonts w:ascii="Arial" w:hAnsi="Arial" w:cs="Arial"/>
              <w:color w:val="2B579A"/>
              <w:szCs w:val="24"/>
              <w:shd w:val="clear" w:color="auto" w:fill="FFFFFF"/>
            </w:rPr>
            <w:t>N/A</w:t>
          </w:r>
        </w:sdtContent>
      </w:sdt>
      <w:r w:rsidR="000E5D60" w:rsidRPr="00146895">
        <w:rPr>
          <w:rFonts w:ascii="Arial" w:hAnsi="Arial" w:cs="Arial"/>
          <w:szCs w:val="24"/>
        </w:rPr>
        <w:t xml:space="preserve"> </w:t>
      </w:r>
    </w:p>
    <w:p w14:paraId="056A9E00" w14:textId="77777777" w:rsidR="00EE37F6" w:rsidRPr="00146895" w:rsidRDefault="00EE37F6" w:rsidP="000E5D60">
      <w:pPr>
        <w:rPr>
          <w:rFonts w:ascii="Arial" w:hAnsi="Arial" w:cs="Arial"/>
          <w:szCs w:val="24"/>
        </w:rPr>
      </w:pPr>
    </w:p>
    <w:p w14:paraId="083CB8D4" w14:textId="0DCF46D4" w:rsidR="00667EB2" w:rsidRPr="00146895" w:rsidRDefault="00667EB2" w:rsidP="00B70105">
      <w:pPr>
        <w:pStyle w:val="Heading3"/>
        <w:rPr>
          <w:rFonts w:ascii="Arial" w:hAnsi="Arial" w:cs="Arial"/>
        </w:rPr>
      </w:pPr>
      <w:r w:rsidRPr="00146895">
        <w:rPr>
          <w:rFonts w:ascii="Arial" w:hAnsi="Arial" w:cs="Arial"/>
        </w:rPr>
        <w:t>Rhifedd / Numeracy</w:t>
      </w:r>
    </w:p>
    <w:p w14:paraId="66327DEC" w14:textId="25790311" w:rsidR="00EE37F6" w:rsidRPr="00146895" w:rsidRDefault="00EE37F6" w:rsidP="00EE37F6">
      <w:pPr>
        <w:rPr>
          <w:rFonts w:ascii="Arial" w:hAnsi="Arial" w:cs="Arial"/>
          <w:szCs w:val="24"/>
        </w:rPr>
      </w:pPr>
      <w:r w:rsidRPr="00146895">
        <w:rPr>
          <w:rFonts w:ascii="Arial" w:hAnsi="Arial" w:cs="Arial"/>
          <w:szCs w:val="24"/>
        </w:rPr>
        <w:t xml:space="preserve">Evidenced by an asset? </w:t>
      </w:r>
      <w:sdt>
        <w:sdtPr>
          <w:rPr>
            <w:rFonts w:ascii="Arial" w:hAnsi="Arial" w:cs="Arial"/>
            <w:szCs w:val="24"/>
          </w:rPr>
          <w:id w:val="1556505794"/>
          <w14:checkbox>
            <w14:checked w14:val="1"/>
            <w14:checkedState w14:val="0061" w14:font="Webdings"/>
            <w14:uncheckedState w14:val="2610" w14:font="MS Gothic"/>
          </w14:checkbox>
        </w:sdtPr>
        <w:sdtEndPr/>
        <w:sdtContent>
          <w:r w:rsidR="00C70151">
            <w:rPr>
              <w:rFonts w:ascii="Webdings" w:hAnsi="Webdings" w:cs="Arial"/>
              <w:szCs w:val="24"/>
            </w:rPr>
            <w:t>a</w:t>
          </w:r>
        </w:sdtContent>
      </w:sdt>
    </w:p>
    <w:p w14:paraId="7F35F197" w14:textId="56849E2F" w:rsidR="003529C9" w:rsidRPr="00146895" w:rsidRDefault="00BE3AF9" w:rsidP="003529C9">
      <w:pPr>
        <w:rPr>
          <w:rFonts w:ascii="Arial" w:hAnsi="Arial" w:cs="Arial"/>
          <w:szCs w:val="24"/>
        </w:rPr>
      </w:pPr>
      <w:sdt>
        <w:sdtPr>
          <w:rPr>
            <w:rFonts w:ascii="Arial" w:hAnsi="Arial" w:cs="Arial"/>
            <w:color w:val="2B579A"/>
            <w:szCs w:val="24"/>
            <w:shd w:val="clear" w:color="auto" w:fill="FFFFFF"/>
          </w:rPr>
          <w:alias w:val="Justify, expand upon, or provide a context for your evidence"/>
          <w:tag w:val="Justify, expand upon, or provide a context for your evidence"/>
          <w:id w:val="-661239191"/>
          <w:placeholder>
            <w:docPart w:val="FED34A098A654B48AB6C26F9410D13D3"/>
          </w:placeholder>
        </w:sdtPr>
        <w:sdtEndPr/>
        <w:sdtContent>
          <w:r w:rsidR="00456AE9" w:rsidRPr="00456AE9">
            <w:rPr>
              <w:rFonts w:ascii="Arial" w:hAnsi="Arial" w:cs="Arial"/>
              <w:color w:val="000000"/>
              <w:lang w:eastAsia="en-GB"/>
            </w:rPr>
            <w:t xml:space="preserve">I really enjoyed creating this task for the children and it made me realise that Maths can be made interesting and engaging. I was also being mindful of not putting too many questions to put the children off completing it, especially during the blended learning period. It allowed me to look at the Numeracy Framework and study across KS2 exactly what they are expected to be learning at what point. I had to be mindful of the range of children that we had amongst the four classes and I didn't want to make it too </w:t>
          </w:r>
          <w:r w:rsidR="00FA6E88" w:rsidRPr="00456AE9">
            <w:rPr>
              <w:rFonts w:ascii="Arial" w:hAnsi="Arial" w:cs="Arial"/>
              <w:color w:val="000000"/>
              <w:lang w:eastAsia="en-GB"/>
            </w:rPr>
            <w:t>easy,</w:t>
          </w:r>
          <w:r w:rsidR="00456AE9" w:rsidRPr="00456AE9">
            <w:rPr>
              <w:rFonts w:ascii="Arial" w:hAnsi="Arial" w:cs="Arial"/>
              <w:color w:val="000000"/>
              <w:lang w:eastAsia="en-GB"/>
            </w:rPr>
            <w:t xml:space="preserve"> but I also didn't want to make it too complicated. I not only looked at the Numeracy </w:t>
          </w:r>
          <w:r w:rsidR="00FA6E88" w:rsidRPr="00456AE9">
            <w:rPr>
              <w:rFonts w:ascii="Arial" w:hAnsi="Arial" w:cs="Arial"/>
              <w:color w:val="000000"/>
              <w:lang w:eastAsia="en-GB"/>
            </w:rPr>
            <w:t>Framework,</w:t>
          </w:r>
          <w:r w:rsidR="00456AE9" w:rsidRPr="00456AE9">
            <w:rPr>
              <w:rFonts w:ascii="Arial" w:hAnsi="Arial" w:cs="Arial"/>
              <w:color w:val="000000"/>
              <w:lang w:eastAsia="en-GB"/>
            </w:rPr>
            <w:t xml:space="preserve"> but I also looked at the work that had been set previously by the class teachers, including my mentors, for those classes to get an idea and feel for what sort of work they had already been given.   </w:t>
          </w:r>
          <w:r w:rsidR="00456AE9" w:rsidRPr="00456AE9">
            <w:rPr>
              <w:rFonts w:ascii="Arial" w:eastAsia="Times New Roman" w:hAnsi="Arial" w:cs="Arial"/>
              <w:color w:val="000000"/>
              <w:szCs w:val="24"/>
              <w:lang w:val="en-GB" w:eastAsia="en-GB"/>
            </w:rPr>
            <w:t xml:space="preserve">I really enjoyed the differentiation aspect of it and it really helped me grow in confidence in differentiating work appropriately. Similarly, it allowed me to be confident in KS2 Maths which I had very little experience in previously. While on placement, I also became familiar with the White Rose Maths that the children were also given but to create and plan your own tasks allows a deeper understanding of the topic. I am glad I had the chance to create this Numeracy task and make it as engaging as I could </w:t>
          </w:r>
          <w:r w:rsidR="00FA6E88">
            <w:rPr>
              <w:rFonts w:ascii="Arial" w:eastAsia="Times New Roman" w:hAnsi="Arial" w:cs="Arial"/>
              <w:color w:val="000000"/>
              <w:szCs w:val="24"/>
              <w:lang w:val="en-GB" w:eastAsia="en-GB"/>
            </w:rPr>
            <w:t>considering</w:t>
          </w:r>
          <w:r w:rsidR="00456AE9" w:rsidRPr="00456AE9">
            <w:rPr>
              <w:rFonts w:ascii="Arial" w:eastAsia="Times New Roman" w:hAnsi="Arial" w:cs="Arial"/>
              <w:color w:val="000000"/>
              <w:szCs w:val="24"/>
              <w:lang w:val="en-GB" w:eastAsia="en-GB"/>
            </w:rPr>
            <w:t xml:space="preserve"> the circumstances.</w:t>
          </w:r>
          <w:r w:rsidR="00456AE9" w:rsidRPr="00456AE9">
            <w:rPr>
              <w:rFonts w:ascii="Times New Roman" w:eastAsia="Times New Roman" w:hAnsi="Times New Roman" w:cs="Times New Roman"/>
              <w:color w:val="000000"/>
              <w:szCs w:val="24"/>
              <w:lang w:val="en-GB" w:eastAsia="en-GB"/>
            </w:rPr>
            <w:t> </w:t>
          </w:r>
          <w:r w:rsidR="00456AE9">
            <w:rPr>
              <w:rFonts w:ascii="Times New Roman" w:eastAsia="Times New Roman" w:hAnsi="Times New Roman" w:cs="Times New Roman"/>
              <w:color w:val="000000"/>
              <w:szCs w:val="24"/>
              <w:lang w:val="en-GB" w:eastAsia="en-GB"/>
            </w:rPr>
            <w:t xml:space="preserve"> </w:t>
          </w:r>
          <w:r w:rsidR="00C70151">
            <w:rPr>
              <w:rFonts w:ascii="-webkit-standard" w:eastAsia="Times New Roman" w:hAnsi="-webkit-standard" w:cs="Times New Roman"/>
              <w:color w:val="000000"/>
              <w:sz w:val="27"/>
              <w:szCs w:val="27"/>
              <w:lang w:val="en-GB" w:eastAsia="en-GB"/>
            </w:rPr>
            <w:t xml:space="preserve"> </w:t>
          </w:r>
        </w:sdtContent>
      </w:sdt>
      <w:r w:rsidR="003529C9" w:rsidRPr="00146895">
        <w:rPr>
          <w:rFonts w:ascii="Arial" w:hAnsi="Arial" w:cs="Arial"/>
          <w:szCs w:val="24"/>
        </w:rPr>
        <w:t xml:space="preserve"> </w:t>
      </w:r>
    </w:p>
    <w:p w14:paraId="01440A3B" w14:textId="77777777" w:rsidR="00EE37F6" w:rsidRPr="00146895" w:rsidRDefault="00EE37F6" w:rsidP="00CA10E6">
      <w:pPr>
        <w:rPr>
          <w:rFonts w:ascii="Arial" w:hAnsi="Arial" w:cs="Arial"/>
          <w:szCs w:val="24"/>
        </w:rPr>
      </w:pPr>
    </w:p>
    <w:p w14:paraId="320D57D3" w14:textId="59AB4458" w:rsidR="00667EB2" w:rsidRPr="00146895" w:rsidRDefault="00667EB2" w:rsidP="00B70105">
      <w:pPr>
        <w:pStyle w:val="Heading3"/>
        <w:rPr>
          <w:rFonts w:ascii="Arial" w:hAnsi="Arial" w:cs="Arial"/>
        </w:rPr>
      </w:pPr>
      <w:r w:rsidRPr="00146895">
        <w:rPr>
          <w:rFonts w:ascii="Arial" w:hAnsi="Arial" w:cs="Arial"/>
        </w:rPr>
        <w:t>Cymhwysedd Digidol / Digital competence</w:t>
      </w:r>
    </w:p>
    <w:p w14:paraId="00567E8C" w14:textId="1E13625B" w:rsidR="00EE37F6" w:rsidRPr="00146895" w:rsidRDefault="00EE37F6" w:rsidP="00EE37F6">
      <w:pPr>
        <w:rPr>
          <w:rFonts w:ascii="Arial" w:hAnsi="Arial" w:cs="Arial"/>
          <w:szCs w:val="24"/>
        </w:rPr>
      </w:pPr>
      <w:r w:rsidRPr="00146895">
        <w:rPr>
          <w:rFonts w:ascii="Arial" w:hAnsi="Arial" w:cs="Arial"/>
          <w:szCs w:val="24"/>
        </w:rPr>
        <w:t xml:space="preserve">Evidenced by an asset? </w:t>
      </w:r>
      <w:sdt>
        <w:sdtPr>
          <w:rPr>
            <w:rFonts w:ascii="Arial" w:hAnsi="Arial" w:cs="Arial"/>
            <w:szCs w:val="24"/>
          </w:rPr>
          <w:id w:val="-843865021"/>
          <w14:checkbox>
            <w14:checked w14:val="1"/>
            <w14:checkedState w14:val="0061" w14:font="Webdings"/>
            <w14:uncheckedState w14:val="2610" w14:font="MS Gothic"/>
          </w14:checkbox>
        </w:sdtPr>
        <w:sdtEndPr/>
        <w:sdtContent>
          <w:r w:rsidR="00964600">
            <w:rPr>
              <w:rFonts w:ascii="Webdings" w:hAnsi="Webdings" w:cs="Arial"/>
              <w:szCs w:val="24"/>
            </w:rPr>
            <w:t>a</w:t>
          </w:r>
        </w:sdtContent>
      </w:sdt>
    </w:p>
    <w:p w14:paraId="3C02CFE0" w14:textId="69BDED98" w:rsidR="003529C9" w:rsidRPr="00E717FD" w:rsidRDefault="00BE3AF9" w:rsidP="003529C9">
      <w:pPr>
        <w:rPr>
          <w:rFonts w:ascii="Arial" w:hAnsi="Arial" w:cs="Arial"/>
          <w:sz w:val="32"/>
          <w:szCs w:val="32"/>
        </w:rPr>
      </w:pPr>
      <w:sdt>
        <w:sdtPr>
          <w:rPr>
            <w:rFonts w:ascii="Arial" w:hAnsi="Arial" w:cs="Arial"/>
            <w:color w:val="2B579A"/>
            <w:sz w:val="32"/>
            <w:szCs w:val="32"/>
            <w:shd w:val="clear" w:color="auto" w:fill="FFFFFF"/>
          </w:rPr>
          <w:alias w:val="Justify, expand upon, or provide a context for your evidence"/>
          <w:tag w:val="Justify, expand upon, or provide a context for your evidence"/>
          <w:id w:val="2129505137"/>
          <w:placeholder>
            <w:docPart w:val="9E75C7B10786457FA09C6BBB818E5AF3"/>
          </w:placeholder>
        </w:sdtPr>
        <w:sdtEndPr/>
        <w:sdtContent>
          <w:r w:rsidR="00964600" w:rsidRPr="00E717FD">
            <w:rPr>
              <w:rFonts w:ascii="Arial" w:eastAsia="Times New Roman" w:hAnsi="Arial" w:cs="Arial"/>
              <w:color w:val="161616"/>
              <w:szCs w:val="24"/>
              <w:shd w:val="clear" w:color="auto" w:fill="FFFFFF"/>
              <w:lang w:val="en-GB" w:eastAsia="en-GB"/>
            </w:rPr>
            <w:t>I created a video and a quiz for Saint David's Day around some of the miracles that happened to our Patron Saint.</w:t>
          </w:r>
          <w:r w:rsidR="00A731AA">
            <w:rPr>
              <w:rFonts w:ascii="Arial" w:eastAsia="Times New Roman" w:hAnsi="Arial" w:cs="Arial"/>
              <w:color w:val="161616"/>
              <w:szCs w:val="24"/>
              <w:shd w:val="clear" w:color="auto" w:fill="FFFFFF"/>
              <w:lang w:val="en-GB" w:eastAsia="en-GB"/>
            </w:rPr>
            <w:t xml:space="preserve"> I based it off the Hoirrble Histories book on Wales</w:t>
          </w:r>
          <w:r w:rsidR="00352B1A">
            <w:rPr>
              <w:rFonts w:ascii="Arial" w:eastAsia="Times New Roman" w:hAnsi="Arial" w:cs="Arial"/>
              <w:color w:val="161616"/>
              <w:szCs w:val="24"/>
              <w:shd w:val="clear" w:color="auto" w:fill="FFFFFF"/>
              <w:lang w:val="en-GB" w:eastAsia="en-GB"/>
            </w:rPr>
            <w:t xml:space="preserve"> as I </w:t>
          </w:r>
          <w:r w:rsidR="00352B1A">
            <w:rPr>
              <w:rFonts w:ascii="Arial" w:eastAsia="Times New Roman" w:hAnsi="Arial" w:cs="Arial"/>
              <w:color w:val="161616"/>
              <w:szCs w:val="24"/>
              <w:shd w:val="clear" w:color="auto" w:fill="FFFFFF"/>
              <w:lang w:val="en-GB" w:eastAsia="en-GB"/>
            </w:rPr>
            <w:lastRenderedPageBreak/>
            <w:t>thought that would be fun and it offered lots of</w:t>
          </w:r>
          <w:r w:rsidR="001C6C23">
            <w:rPr>
              <w:rFonts w:ascii="Arial" w:eastAsia="Times New Roman" w:hAnsi="Arial" w:cs="Arial"/>
              <w:color w:val="161616"/>
              <w:szCs w:val="24"/>
              <w:shd w:val="clear" w:color="auto" w:fill="FFFFFF"/>
              <w:lang w:val="en-GB" w:eastAsia="en-GB"/>
            </w:rPr>
            <w:t xml:space="preserve"> sketches about the stories which were hard to find on the internet.</w:t>
          </w:r>
          <w:r w:rsidR="00964600" w:rsidRPr="00E717FD">
            <w:rPr>
              <w:rFonts w:ascii="Arial" w:eastAsia="Times New Roman" w:hAnsi="Arial" w:cs="Arial"/>
              <w:color w:val="161616"/>
              <w:szCs w:val="24"/>
              <w:shd w:val="clear" w:color="auto" w:fill="FFFFFF"/>
              <w:lang w:val="en-GB" w:eastAsia="en-GB"/>
            </w:rPr>
            <w:t xml:space="preserve"> It included lots of Welsh phrases the children were familiar with and they usually enjoyed saying them in class. Dr Mordsley (2017) says that repetition when learning a new language is key, along with saying catchy songs and phrases. As the children may not be using as much Welsh at home that they would in school, my class mentor wanted to use as much Welsh as possible. I also created the video on Panopto which I had seen previously during asynchronous lectures but had never tried using it myself. Despite having to record the video about fifty times, the site was simple to </w:t>
          </w:r>
          <w:r w:rsidR="006B43E1" w:rsidRPr="00E717FD">
            <w:rPr>
              <w:rFonts w:ascii="Arial" w:eastAsia="Times New Roman" w:hAnsi="Arial" w:cs="Arial"/>
              <w:color w:val="161616"/>
              <w:szCs w:val="24"/>
              <w:shd w:val="clear" w:color="auto" w:fill="FFFFFF"/>
              <w:lang w:val="en-GB" w:eastAsia="en-GB"/>
            </w:rPr>
            <w:t>use,</w:t>
          </w:r>
          <w:r w:rsidR="00964600" w:rsidRPr="00E717FD">
            <w:rPr>
              <w:rFonts w:ascii="Arial" w:eastAsia="Times New Roman" w:hAnsi="Arial" w:cs="Arial"/>
              <w:color w:val="161616"/>
              <w:szCs w:val="24"/>
              <w:shd w:val="clear" w:color="auto" w:fill="FFFFFF"/>
              <w:lang w:val="en-GB" w:eastAsia="en-GB"/>
            </w:rPr>
            <w:t xml:space="preserve"> and I added a PowerPoint of pictures to it too. I was able to time the PowerPoint to match up with certain points in the video which I personally feel made the video and gave the children visuals to link with the stories. I also created the quiz on Kahoot which was the first time I had used that myself too. I really enjoyed making the quiz and the website was very straightforward to use. I feel that given the blended learning </w:t>
          </w:r>
          <w:r w:rsidR="006B43E1" w:rsidRPr="00E717FD">
            <w:rPr>
              <w:rFonts w:ascii="Arial" w:eastAsia="Times New Roman" w:hAnsi="Arial" w:cs="Arial"/>
              <w:color w:val="161616"/>
              <w:szCs w:val="24"/>
              <w:shd w:val="clear" w:color="auto" w:fill="FFFFFF"/>
              <w:lang w:val="en-GB" w:eastAsia="en-GB"/>
            </w:rPr>
            <w:t>period;</w:t>
          </w:r>
          <w:r w:rsidR="00964600" w:rsidRPr="00E717FD">
            <w:rPr>
              <w:rFonts w:ascii="Arial" w:eastAsia="Times New Roman" w:hAnsi="Arial" w:cs="Arial"/>
              <w:color w:val="161616"/>
              <w:szCs w:val="24"/>
              <w:shd w:val="clear" w:color="auto" w:fill="FFFFFF"/>
              <w:lang w:val="en-GB" w:eastAsia="en-GB"/>
            </w:rPr>
            <w:t xml:space="preserve"> I have had the confidence to try different websites that I previously would not have thought to try.  </w:t>
          </w:r>
        </w:sdtContent>
      </w:sdt>
      <w:r w:rsidR="003529C9" w:rsidRPr="00E717FD">
        <w:rPr>
          <w:rFonts w:ascii="Arial" w:hAnsi="Arial" w:cs="Arial"/>
          <w:sz w:val="32"/>
          <w:szCs w:val="32"/>
        </w:rPr>
        <w:t xml:space="preserve"> </w:t>
      </w:r>
    </w:p>
    <w:p w14:paraId="55B40827" w14:textId="77777777" w:rsidR="00EE37F6" w:rsidRPr="00146895" w:rsidRDefault="00EE37F6" w:rsidP="00CA10E6">
      <w:pPr>
        <w:rPr>
          <w:rFonts w:ascii="Arial" w:hAnsi="Arial" w:cs="Arial"/>
          <w:szCs w:val="24"/>
        </w:rPr>
      </w:pPr>
    </w:p>
    <w:p w14:paraId="421CF2DC" w14:textId="27AAE083" w:rsidR="00534848" w:rsidRPr="00146895" w:rsidRDefault="00534848" w:rsidP="00B70105">
      <w:pPr>
        <w:pStyle w:val="Heading3"/>
        <w:rPr>
          <w:rFonts w:ascii="Arial" w:hAnsi="Arial" w:cs="Arial"/>
        </w:rPr>
      </w:pPr>
      <w:r w:rsidRPr="00146895">
        <w:rPr>
          <w:rFonts w:ascii="Arial" w:hAnsi="Arial" w:cs="Arial"/>
        </w:rPr>
        <w:t>Gwybodaeth bynciol / Subject knowledge</w:t>
      </w:r>
    </w:p>
    <w:p w14:paraId="4C13EED5" w14:textId="77777777" w:rsidR="00EE37F6" w:rsidRPr="00146895" w:rsidRDefault="00EE37F6" w:rsidP="00EE37F6">
      <w:pPr>
        <w:rPr>
          <w:rFonts w:ascii="Arial" w:hAnsi="Arial" w:cs="Arial"/>
          <w:szCs w:val="24"/>
        </w:rPr>
      </w:pPr>
      <w:r w:rsidRPr="00146895">
        <w:rPr>
          <w:rFonts w:ascii="Arial" w:hAnsi="Arial" w:cs="Arial"/>
          <w:szCs w:val="24"/>
        </w:rPr>
        <w:t xml:space="preserve">Evidenced by an asset? </w:t>
      </w:r>
      <w:sdt>
        <w:sdtPr>
          <w:rPr>
            <w:rFonts w:ascii="Arial" w:hAnsi="Arial" w:cs="Arial"/>
            <w:szCs w:val="24"/>
          </w:rPr>
          <w:id w:val="-1784792848"/>
          <w14:checkbox>
            <w14:checked w14:val="0"/>
            <w14:checkedState w14:val="0061" w14:font="Webdings"/>
            <w14:uncheckedState w14:val="2610" w14:font="MS Gothic"/>
          </w14:checkbox>
        </w:sdtPr>
        <w:sdtEndPr/>
        <w:sdtContent>
          <w:r w:rsidRPr="00146895">
            <w:rPr>
              <w:rFonts w:ascii="Segoe UI Symbol" w:eastAsia="MS Gothic" w:hAnsi="Segoe UI Symbol" w:cs="Segoe UI Symbol"/>
              <w:szCs w:val="24"/>
            </w:rPr>
            <w:t>☐</w:t>
          </w:r>
        </w:sdtContent>
      </w:sdt>
    </w:p>
    <w:sdt>
      <w:sdtPr>
        <w:rPr>
          <w:rFonts w:ascii="Arial" w:hAnsi="Arial" w:cs="Arial"/>
          <w:color w:val="2B579A"/>
          <w:szCs w:val="24"/>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EndPr/>
      <w:sdtContent>
        <w:p w14:paraId="1D26A330" w14:textId="303451A9" w:rsidR="00CC0CA8" w:rsidRPr="00146895" w:rsidRDefault="00BE3AF9" w:rsidP="00CC0CA8">
          <w:pPr>
            <w:rPr>
              <w:rFonts w:ascii="Arial" w:hAnsi="Arial" w:cs="Arial"/>
              <w:szCs w:val="24"/>
            </w:rPr>
          </w:pPr>
          <w:sdt>
            <w:sdtPr>
              <w:rPr>
                <w:rFonts w:ascii="Arial" w:hAnsi="Arial" w:cs="Arial"/>
                <w:color w:val="2B579A"/>
                <w:szCs w:val="24"/>
                <w:shd w:val="clear" w:color="auto" w:fill="FFFFFF"/>
              </w:rPr>
              <w:alias w:val="Justify, expand upon, or provide a context for your evidence"/>
              <w:tag w:val="Justify, expand upon, or provide a context for your evidence"/>
              <w:id w:val="-1679025499"/>
              <w:placeholder>
                <w:docPart w:val="CAEFB6B4BABD4B41B369FA241AF1319E"/>
              </w:placeholder>
            </w:sdtPr>
            <w:sdtEndPr/>
            <w:sdtContent>
              <w:r w:rsidR="00964600">
                <w:rPr>
                  <w:rFonts w:ascii="Arial" w:hAnsi="Arial" w:cs="Arial"/>
                  <w:color w:val="2B579A"/>
                  <w:szCs w:val="24"/>
                  <w:shd w:val="clear" w:color="auto" w:fill="FFFFFF"/>
                </w:rPr>
                <w:t>N/A</w:t>
              </w:r>
            </w:sdtContent>
          </w:sdt>
          <w:r w:rsidR="003529C9" w:rsidRPr="00146895">
            <w:rPr>
              <w:rFonts w:ascii="Arial" w:hAnsi="Arial" w:cs="Arial"/>
              <w:szCs w:val="24"/>
            </w:rPr>
            <w:t xml:space="preserve"> </w:t>
          </w:r>
        </w:p>
      </w:sdtContent>
    </w:sdt>
    <w:p w14:paraId="404BAAFA" w14:textId="1B326409" w:rsidR="00667EB2" w:rsidRPr="00146895" w:rsidRDefault="00667EB2" w:rsidP="00667EB2">
      <w:pPr>
        <w:rPr>
          <w:rFonts w:ascii="Arial" w:hAnsi="Arial" w:cs="Arial"/>
          <w:szCs w:val="24"/>
        </w:rPr>
      </w:pPr>
    </w:p>
    <w:p w14:paraId="5315715F" w14:textId="4E2047D6" w:rsidR="00A51F96" w:rsidRPr="00146895" w:rsidRDefault="002A49CE" w:rsidP="00A51F96">
      <w:pPr>
        <w:pStyle w:val="Heading3"/>
        <w:rPr>
          <w:rFonts w:ascii="Arial" w:hAnsi="Arial" w:cs="Arial"/>
        </w:rPr>
      </w:pPr>
      <w:r w:rsidRPr="00146895">
        <w:rPr>
          <w:rFonts w:ascii="Arial" w:hAnsi="Arial" w:cs="Arial"/>
        </w:rPr>
        <w:t xml:space="preserve">Datblygu’r Gymraeg / </w:t>
      </w:r>
      <w:r w:rsidR="00A51F96" w:rsidRPr="00146895">
        <w:rPr>
          <w:rFonts w:ascii="Arial" w:hAnsi="Arial" w:cs="Arial"/>
        </w:rPr>
        <w:t>Welsh Language Development</w:t>
      </w:r>
    </w:p>
    <w:p w14:paraId="4296F6B9" w14:textId="0C67699C" w:rsidR="00241E14" w:rsidRPr="00146895" w:rsidRDefault="00241E14" w:rsidP="00241E14">
      <w:pPr>
        <w:rPr>
          <w:rFonts w:ascii="Arial" w:hAnsi="Arial" w:cs="Arial"/>
          <w:szCs w:val="24"/>
        </w:rPr>
      </w:pPr>
      <w:r w:rsidRPr="00146895">
        <w:rPr>
          <w:rFonts w:ascii="Arial" w:hAnsi="Arial" w:cs="Arial"/>
          <w:szCs w:val="24"/>
        </w:rPr>
        <w:t xml:space="preserve">Evidenced by an asset? </w:t>
      </w:r>
      <w:sdt>
        <w:sdtPr>
          <w:rPr>
            <w:rFonts w:ascii="Arial" w:hAnsi="Arial" w:cs="Arial"/>
            <w:szCs w:val="24"/>
          </w:rPr>
          <w:id w:val="-546458439"/>
          <w14:checkbox>
            <w14:checked w14:val="1"/>
            <w14:checkedState w14:val="0061" w14:font="Webdings"/>
            <w14:uncheckedState w14:val="2610" w14:font="MS Gothic"/>
          </w14:checkbox>
        </w:sdtPr>
        <w:sdtEndPr/>
        <w:sdtContent>
          <w:r w:rsidR="008302DD">
            <w:rPr>
              <w:rFonts w:ascii="Webdings" w:hAnsi="Webdings" w:cs="Arial"/>
              <w:szCs w:val="24"/>
            </w:rPr>
            <w:t>a</w:t>
          </w:r>
        </w:sdtContent>
      </w:sdt>
    </w:p>
    <w:sdt>
      <w:sdtPr>
        <w:rPr>
          <w:rFonts w:ascii="Arial" w:hAnsi="Arial" w:cs="Arial"/>
          <w:color w:val="2B579A"/>
          <w:szCs w:val="24"/>
          <w:shd w:val="clear" w:color="auto" w:fill="FFFFFF"/>
        </w:rPr>
        <w:alias w:val="Justify, expand upon, or provide a context for your evidence"/>
        <w:tag w:val="Justify, expand upon, or provide a context for your evidence"/>
        <w:id w:val="-2110661581"/>
        <w:placeholder>
          <w:docPart w:val="30ADABC3861F4803A6C2D38BDDFC11FF"/>
        </w:placeholder>
      </w:sdtPr>
      <w:sdtEndPr/>
      <w:sdtContent>
        <w:p w14:paraId="32F475EA" w14:textId="68AA96C5" w:rsidR="00241E14" w:rsidRPr="00F368BE" w:rsidRDefault="00BE3AF9" w:rsidP="00241E14">
          <w:pPr>
            <w:rPr>
              <w:rFonts w:ascii="Arial" w:hAnsi="Arial" w:cs="Arial"/>
              <w:szCs w:val="24"/>
              <w:lang w:val="en-GB"/>
            </w:rPr>
          </w:pPr>
          <w:sdt>
            <w:sdtPr>
              <w:rPr>
                <w:rFonts w:ascii="Arial" w:hAnsi="Arial" w:cs="Arial"/>
                <w:color w:val="2B579A"/>
                <w:szCs w:val="24"/>
                <w:shd w:val="clear" w:color="auto" w:fill="FFFFFF"/>
              </w:rPr>
              <w:alias w:val="Justify, expand upon, or provide a context for your evidence"/>
              <w:tag w:val="Justify, expand upon, or provide a context for your evidence"/>
              <w:id w:val="-372613452"/>
              <w:placeholder>
                <w:docPart w:val="8B3336EA41E04D4291E3F1932019CA5A"/>
              </w:placeholder>
            </w:sdtPr>
            <w:sdtEndPr/>
            <w:sdtContent>
              <w:r w:rsidR="008302DD" w:rsidRPr="00F368BE">
                <w:rPr>
                  <w:rFonts w:ascii="Arial" w:eastAsia="Times New Roman" w:hAnsi="Arial" w:cs="Arial"/>
                  <w:color w:val="161616"/>
                  <w:spacing w:val="-2"/>
                  <w:szCs w:val="24"/>
                  <w:shd w:val="clear" w:color="auto" w:fill="FFFFFF"/>
                  <w:lang w:val="en-GB" w:eastAsia="en-GB"/>
                </w:rPr>
                <w:t xml:space="preserve">During our weekly check in sessions with the children, we tried thinking of a game or something interactive for them to look forward to. My class mentor wanted to do a memory game and after discussing with her my target to be more confident using incidental Welsh, I suggested that I could make a Welsh memory game. I worked alongside my mentor to gather all the phrases and items that the children were familiar with and printed off some images to go with them. We went through what each image signified first and then gave them a minute to try and remember as many as possible. We then asked each child what they had </w:t>
              </w:r>
              <w:r w:rsidR="006B43E1" w:rsidRPr="00F368BE">
                <w:rPr>
                  <w:rFonts w:ascii="Arial" w:eastAsia="Times New Roman" w:hAnsi="Arial" w:cs="Arial"/>
                  <w:color w:val="161616"/>
                  <w:spacing w:val="-2"/>
                  <w:szCs w:val="24"/>
                  <w:shd w:val="clear" w:color="auto" w:fill="FFFFFF"/>
                  <w:lang w:val="en-GB" w:eastAsia="en-GB"/>
                </w:rPr>
                <w:t>remembered,</w:t>
              </w:r>
              <w:r w:rsidR="008302DD" w:rsidRPr="00F368BE">
                <w:rPr>
                  <w:rFonts w:ascii="Arial" w:eastAsia="Times New Roman" w:hAnsi="Arial" w:cs="Arial"/>
                  <w:color w:val="161616"/>
                  <w:spacing w:val="-2"/>
                  <w:szCs w:val="24"/>
                  <w:shd w:val="clear" w:color="auto" w:fill="FFFFFF"/>
                  <w:lang w:val="en-GB" w:eastAsia="en-GB"/>
                </w:rPr>
                <w:t xml:space="preserve"> and they loved using Welsh and how exciting the game was as it felt like a competition. It helped me greatly develop my </w:t>
              </w:r>
              <w:r w:rsidR="008302DD" w:rsidRPr="00F368BE">
                <w:rPr>
                  <w:rFonts w:ascii="Arial" w:eastAsia="Times New Roman" w:hAnsi="Arial" w:cs="Arial"/>
                  <w:color w:val="161616"/>
                  <w:spacing w:val="-2"/>
                  <w:szCs w:val="24"/>
                  <w:shd w:val="clear" w:color="auto" w:fill="FFFFFF"/>
                  <w:lang w:val="en-GB" w:eastAsia="en-GB"/>
                </w:rPr>
                <w:lastRenderedPageBreak/>
                <w:t>confidence using Welsh in this context</w:t>
              </w:r>
              <w:r w:rsidR="0051612B">
                <w:rPr>
                  <w:rFonts w:ascii="Arial" w:eastAsia="Times New Roman" w:hAnsi="Arial" w:cs="Arial"/>
                  <w:color w:val="161616"/>
                  <w:spacing w:val="-2"/>
                  <w:szCs w:val="24"/>
                  <w:shd w:val="clear" w:color="auto" w:fill="FFFFFF"/>
                  <w:lang w:val="en-GB" w:eastAsia="en-GB"/>
                </w:rPr>
                <w:t xml:space="preserve"> through the repetitiveness</w:t>
              </w:r>
              <w:r w:rsidR="003C70DA">
                <w:rPr>
                  <w:rFonts w:ascii="Arial" w:eastAsia="Times New Roman" w:hAnsi="Arial" w:cs="Arial"/>
                  <w:color w:val="161616"/>
                  <w:spacing w:val="-2"/>
                  <w:szCs w:val="24"/>
                  <w:shd w:val="clear" w:color="auto" w:fill="FFFFFF"/>
                  <w:lang w:val="en-GB" w:eastAsia="en-GB"/>
                </w:rPr>
                <w:t xml:space="preserve">. It </w:t>
              </w:r>
              <w:r w:rsidR="008302DD" w:rsidRPr="00F368BE">
                <w:rPr>
                  <w:rFonts w:ascii="Arial" w:eastAsia="Times New Roman" w:hAnsi="Arial" w:cs="Arial"/>
                  <w:color w:val="161616"/>
                  <w:spacing w:val="-2"/>
                  <w:szCs w:val="24"/>
                  <w:shd w:val="clear" w:color="auto" w:fill="FFFFFF"/>
                  <w:lang w:val="en-GB" w:eastAsia="en-GB"/>
                </w:rPr>
                <w:t xml:space="preserve">also allowed me to develop my own digital competence skills too carrying it out on Teams. </w:t>
              </w:r>
            </w:sdtContent>
          </w:sdt>
          <w:r w:rsidR="00241E14" w:rsidRPr="00F368BE">
            <w:rPr>
              <w:rFonts w:ascii="Arial" w:hAnsi="Arial" w:cs="Arial"/>
              <w:szCs w:val="24"/>
            </w:rPr>
            <w:t xml:space="preserve"> </w:t>
          </w:r>
        </w:p>
      </w:sdtContent>
    </w:sdt>
    <w:p w14:paraId="7BB7E4AC" w14:textId="3F95F852" w:rsidR="2B5A2DAC" w:rsidRPr="00146895" w:rsidRDefault="2B5A2DAC">
      <w:pPr>
        <w:rPr>
          <w:rFonts w:ascii="Arial" w:hAnsi="Arial" w:cs="Arial"/>
          <w:szCs w:val="24"/>
        </w:rPr>
      </w:pPr>
      <w:r w:rsidRPr="00146895">
        <w:rPr>
          <w:rFonts w:ascii="Arial" w:hAnsi="Arial" w:cs="Arial"/>
          <w:szCs w:val="24"/>
        </w:rPr>
        <w:br w:type="page"/>
      </w:r>
    </w:p>
    <w:p w14:paraId="1A710675" w14:textId="41CF0A6E" w:rsidR="00A10EAD" w:rsidRPr="00146895" w:rsidRDefault="00A10EAD" w:rsidP="000D213D">
      <w:pPr>
        <w:pStyle w:val="Heading2"/>
        <w:rPr>
          <w:rFonts w:ascii="Arial" w:hAnsi="Arial" w:cs="Arial"/>
          <w:sz w:val="24"/>
          <w:szCs w:val="24"/>
        </w:rPr>
      </w:pPr>
      <w:r w:rsidRPr="00146895">
        <w:rPr>
          <w:rFonts w:ascii="Arial" w:hAnsi="Arial" w:cs="Arial"/>
          <w:sz w:val="24"/>
          <w:szCs w:val="24"/>
        </w:rPr>
        <w:lastRenderedPageBreak/>
        <w:t>Safonau/ Standards</w:t>
      </w:r>
    </w:p>
    <w:p w14:paraId="3ED0067C" w14:textId="77777777" w:rsidR="00552BF1" w:rsidRPr="00146895" w:rsidRDefault="00552BF1" w:rsidP="00552BF1">
      <w:pPr>
        <w:rPr>
          <w:rFonts w:ascii="Arial" w:hAnsi="Arial" w:cs="Arial"/>
          <w:szCs w:val="24"/>
        </w:rPr>
      </w:pPr>
    </w:p>
    <w:p w14:paraId="59426E11" w14:textId="45743B39" w:rsidR="000D213D" w:rsidRPr="00146895" w:rsidRDefault="000D213D" w:rsidP="00CD1E5D">
      <w:pPr>
        <w:pStyle w:val="Heading2"/>
        <w:rPr>
          <w:rFonts w:ascii="Arial" w:hAnsi="Arial" w:cs="Arial"/>
          <w:sz w:val="24"/>
          <w:szCs w:val="24"/>
        </w:rPr>
      </w:pPr>
      <w:r w:rsidRPr="00146895">
        <w:rPr>
          <w:rFonts w:ascii="Arial" w:hAnsi="Arial" w:cs="Arial"/>
          <w:sz w:val="24"/>
          <w:szCs w:val="24"/>
        </w:rPr>
        <w:t>Professional Experience Template</w:t>
      </w:r>
      <w:r w:rsidR="007C32AA" w:rsidRPr="00146895">
        <w:rPr>
          <w:rFonts w:ascii="Arial" w:hAnsi="Arial" w:cs="Arial"/>
          <w:sz w:val="24"/>
          <w:szCs w:val="24"/>
        </w:rPr>
        <w:t xml:space="preserve"> 1</w:t>
      </w:r>
      <w:r w:rsidR="00E02C5E" w:rsidRPr="00146895">
        <w:rPr>
          <w:rFonts w:ascii="Arial" w:hAnsi="Arial" w:cs="Arial"/>
          <w:sz w:val="24"/>
          <w:szCs w:val="24"/>
        </w:rPr>
        <w:t>:</w:t>
      </w:r>
      <w:r w:rsidR="00247E1D" w:rsidRPr="00146895">
        <w:rPr>
          <w:rFonts w:ascii="Arial" w:hAnsi="Arial" w:cs="Arial"/>
          <w:sz w:val="24"/>
          <w:szCs w:val="24"/>
        </w:rPr>
        <w:t xml:space="preserve"> </w:t>
      </w:r>
      <w:r w:rsidR="00792184" w:rsidRPr="00146895">
        <w:rPr>
          <w:rFonts w:ascii="Arial" w:hAnsi="Arial" w:cs="Arial"/>
          <w:sz w:val="24"/>
          <w:szCs w:val="24"/>
        </w:rPr>
        <w:t xml:space="preserve">Magnetic Materials Task </w:t>
      </w:r>
      <w:r w:rsidR="00247E1D" w:rsidRPr="00146895">
        <w:rPr>
          <w:rFonts w:ascii="Arial" w:hAnsi="Arial" w:cs="Arial"/>
          <w:sz w:val="24"/>
          <w:szCs w:val="24"/>
        </w:rPr>
        <w:t xml:space="preserve"> </w:t>
      </w:r>
      <w:r w:rsidR="00E02C5E" w:rsidRPr="00146895">
        <w:rPr>
          <w:rFonts w:ascii="Arial" w:hAnsi="Arial" w:cs="Arial"/>
          <w:sz w:val="24"/>
          <w:szCs w:val="24"/>
        </w:rPr>
        <w:t xml:space="preserve"> </w:t>
      </w:r>
    </w:p>
    <w:p w14:paraId="7A167012" w14:textId="01B71EE2" w:rsidR="00F5076F" w:rsidRPr="00146895" w:rsidRDefault="00B76136" w:rsidP="00B70105">
      <w:pPr>
        <w:pStyle w:val="Heading3"/>
        <w:rPr>
          <w:rFonts w:ascii="Arial" w:hAnsi="Arial" w:cs="Arial"/>
        </w:rPr>
      </w:pPr>
      <w:r w:rsidRPr="00146895">
        <w:rPr>
          <w:rFonts w:ascii="Arial" w:hAnsi="Arial" w:cs="Arial"/>
        </w:rPr>
        <w:t>Pe</w:t>
      </w:r>
      <w:r w:rsidR="003D093A" w:rsidRPr="00146895">
        <w:rPr>
          <w:rFonts w:ascii="Arial" w:hAnsi="Arial" w:cs="Arial"/>
        </w:rPr>
        <w:t xml:space="preserve">dagogy Standard: </w:t>
      </w:r>
      <w:sdt>
        <w:sdtPr>
          <w:rPr>
            <w:rFonts w:ascii="Arial" w:hAnsi="Arial" w:cs="Arial"/>
          </w:r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792184" w:rsidRPr="00146895">
            <w:rPr>
              <w:rFonts w:ascii="Arial" w:hAnsi="Arial" w:cs="Arial"/>
            </w:rPr>
            <w:t>Advancing: Real Life Authentic Contexts</w:t>
          </w:r>
        </w:sdtContent>
      </w:sdt>
    </w:p>
    <w:p w14:paraId="6A6F53EA" w14:textId="4641435A" w:rsidR="00792184" w:rsidRPr="00146895" w:rsidRDefault="007C32AA" w:rsidP="00792184">
      <w:pPr>
        <w:pStyle w:val="Heading3"/>
        <w:rPr>
          <w:rFonts w:ascii="Arial" w:hAnsi="Arial" w:cs="Arial"/>
        </w:rPr>
      </w:pPr>
      <w:r w:rsidRPr="00146895">
        <w:rPr>
          <w:rFonts w:ascii="Arial" w:hAnsi="Arial" w:cs="Arial"/>
        </w:rPr>
        <w:t>What did you do and why?</w:t>
      </w:r>
    </w:p>
    <w:p w14:paraId="4BF314EB" w14:textId="7366FA1A" w:rsidR="00792184" w:rsidRDefault="00792184" w:rsidP="00792184">
      <w:pPr>
        <w:numPr>
          <w:ilvl w:val="0"/>
          <w:numId w:val="35"/>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I put together a magnetic materials box linking to our current theme, the Wild West, I did this because I thought it would be an exciting introduction to the task and engaged the children very well</w:t>
      </w:r>
    </w:p>
    <w:p w14:paraId="50959EEC" w14:textId="3B07040F" w:rsidR="0051612B" w:rsidRDefault="0051612B" w:rsidP="00792184">
      <w:pPr>
        <w:numPr>
          <w:ilvl w:val="0"/>
          <w:numId w:val="35"/>
        </w:numPr>
        <w:spacing w:before="100" w:beforeAutospacing="1" w:after="100" w:afterAutospacing="1" w:line="240" w:lineRule="auto"/>
        <w:rPr>
          <w:rFonts w:ascii="Arial" w:eastAsia="Times New Roman" w:hAnsi="Arial" w:cs="Arial"/>
          <w:color w:val="000000"/>
          <w:szCs w:val="24"/>
          <w:lang w:val="en-GB" w:eastAsia="en-GB"/>
        </w:rPr>
      </w:pPr>
      <w:r>
        <w:rPr>
          <w:rFonts w:ascii="Arial" w:eastAsia="Times New Roman" w:hAnsi="Arial" w:cs="Arial"/>
          <w:color w:val="000000"/>
          <w:szCs w:val="24"/>
          <w:lang w:val="en-GB" w:eastAsia="en-GB"/>
        </w:rPr>
        <w:t xml:space="preserve">We had discussed in lectures ‘hooks’ for lessons to grab the children’s attention but after researching this in greater detail, I found that Best </w:t>
      </w:r>
      <w:r w:rsidR="000C2E0B">
        <w:rPr>
          <w:rFonts w:ascii="Arial" w:eastAsia="Times New Roman" w:hAnsi="Arial" w:cs="Arial"/>
          <w:color w:val="000000"/>
          <w:szCs w:val="24"/>
          <w:lang w:val="en-GB" w:eastAsia="en-GB"/>
        </w:rPr>
        <w:t xml:space="preserve">(2020) </w:t>
      </w:r>
      <w:r w:rsidR="008406BC">
        <w:rPr>
          <w:rFonts w:ascii="Arial" w:eastAsia="Times New Roman" w:hAnsi="Arial" w:cs="Arial"/>
          <w:color w:val="000000"/>
          <w:szCs w:val="24"/>
          <w:lang w:val="en-GB" w:eastAsia="en-GB"/>
        </w:rPr>
        <w:t xml:space="preserve">demonstrates great </w:t>
      </w:r>
      <w:r w:rsidR="000F568A">
        <w:rPr>
          <w:rFonts w:ascii="Arial" w:eastAsia="Times New Roman" w:hAnsi="Arial" w:cs="Arial"/>
          <w:color w:val="000000"/>
          <w:szCs w:val="24"/>
          <w:lang w:val="en-GB" w:eastAsia="en-GB"/>
        </w:rPr>
        <w:t xml:space="preserve">engagement strategies for a captivating classroom </w:t>
      </w:r>
    </w:p>
    <w:p w14:paraId="173380B4" w14:textId="75BDD003" w:rsidR="000E0E1E" w:rsidRDefault="000E0E1E" w:rsidP="00792184">
      <w:pPr>
        <w:numPr>
          <w:ilvl w:val="0"/>
          <w:numId w:val="35"/>
        </w:numPr>
        <w:spacing w:before="100" w:beforeAutospacing="1" w:after="100" w:afterAutospacing="1" w:line="240" w:lineRule="auto"/>
        <w:rPr>
          <w:rFonts w:ascii="Arial" w:eastAsia="Times New Roman" w:hAnsi="Arial" w:cs="Arial"/>
          <w:color w:val="000000"/>
          <w:szCs w:val="24"/>
          <w:lang w:val="en-GB" w:eastAsia="en-GB"/>
        </w:rPr>
      </w:pPr>
      <w:r>
        <w:rPr>
          <w:rFonts w:ascii="Arial" w:eastAsia="Times New Roman" w:hAnsi="Arial" w:cs="Arial"/>
          <w:color w:val="000000"/>
          <w:szCs w:val="24"/>
          <w:lang w:val="en-GB" w:eastAsia="en-GB"/>
        </w:rPr>
        <w:t xml:space="preserve">I tried to emphasize discovery and inquiry by asking things like ‘What do you think is in the box?’ ‘Who do you think it could be from?’ </w:t>
      </w:r>
    </w:p>
    <w:p w14:paraId="0DE1F728" w14:textId="6214E0C4" w:rsidR="000E0E1E" w:rsidRPr="00792184" w:rsidRDefault="000E0E1E" w:rsidP="00792184">
      <w:pPr>
        <w:numPr>
          <w:ilvl w:val="0"/>
          <w:numId w:val="35"/>
        </w:numPr>
        <w:spacing w:before="100" w:beforeAutospacing="1" w:after="100" w:afterAutospacing="1" w:line="240" w:lineRule="auto"/>
        <w:rPr>
          <w:rFonts w:ascii="Arial" w:eastAsia="Times New Roman" w:hAnsi="Arial" w:cs="Arial"/>
          <w:color w:val="000000"/>
          <w:szCs w:val="24"/>
          <w:lang w:val="en-GB" w:eastAsia="en-GB"/>
        </w:rPr>
      </w:pPr>
      <w:r>
        <w:rPr>
          <w:rFonts w:ascii="Arial" w:eastAsia="Times New Roman" w:hAnsi="Arial" w:cs="Arial"/>
          <w:color w:val="000000"/>
          <w:szCs w:val="24"/>
          <w:lang w:val="en-GB" w:eastAsia="en-GB"/>
        </w:rPr>
        <w:t xml:space="preserve">This engaged them further </w:t>
      </w:r>
      <w:r w:rsidR="000922CB">
        <w:rPr>
          <w:rFonts w:ascii="Arial" w:eastAsia="Times New Roman" w:hAnsi="Arial" w:cs="Arial"/>
          <w:color w:val="000000"/>
          <w:szCs w:val="24"/>
          <w:lang w:val="en-GB" w:eastAsia="en-GB"/>
        </w:rPr>
        <w:t>and got them more excited about what was in the box</w:t>
      </w:r>
    </w:p>
    <w:p w14:paraId="47765E34" w14:textId="77777777" w:rsidR="00792184" w:rsidRPr="00792184" w:rsidRDefault="00792184" w:rsidP="00792184">
      <w:pPr>
        <w:numPr>
          <w:ilvl w:val="0"/>
          <w:numId w:val="35"/>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 I could see this by the way they were looking attentively at me and the box and they all wanted to be the first to try it out, some even asked to do the experiment with me multiple times</w:t>
      </w:r>
    </w:p>
    <w:p w14:paraId="2308BAC6" w14:textId="77777777" w:rsidR="00792184" w:rsidRPr="00792184" w:rsidRDefault="00792184" w:rsidP="00792184">
      <w:pPr>
        <w:numPr>
          <w:ilvl w:val="0"/>
          <w:numId w:val="35"/>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I introduced the lesson to the whole of reception/year 1 and said that we had had a delivery and got the children to guess who from</w:t>
      </w:r>
    </w:p>
    <w:p w14:paraId="20F1F527" w14:textId="77777777" w:rsidR="00792184" w:rsidRPr="00792184" w:rsidRDefault="00792184" w:rsidP="00792184">
      <w:pPr>
        <w:numPr>
          <w:ilvl w:val="0"/>
          <w:numId w:val="35"/>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This activated children's prior knowledge of the theme in which their learning had been based around for a few weeks now</w:t>
      </w:r>
    </w:p>
    <w:p w14:paraId="7D56ADFC" w14:textId="77777777" w:rsidR="00792184" w:rsidRPr="00792184" w:rsidRDefault="00792184" w:rsidP="00792184">
      <w:pPr>
        <w:numPr>
          <w:ilvl w:val="0"/>
          <w:numId w:val="35"/>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Some of the suggestions were very interesting which is exactly the reason that I had asked it and it got the children's imaginations going</w:t>
      </w:r>
    </w:p>
    <w:p w14:paraId="015D8E11" w14:textId="77777777" w:rsidR="00792184" w:rsidRPr="00792184" w:rsidRDefault="00792184" w:rsidP="00792184">
      <w:pPr>
        <w:numPr>
          <w:ilvl w:val="0"/>
          <w:numId w:val="35"/>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Once we had come to the conclusion that it was definitely from the Wild West and that it may be from Jesse the Cowboy, we started to talk about what may be in the box</w:t>
      </w:r>
    </w:p>
    <w:p w14:paraId="7D1FDCD7" w14:textId="77777777" w:rsidR="00792184" w:rsidRPr="00792184" w:rsidRDefault="00792184" w:rsidP="00792184">
      <w:pPr>
        <w:numPr>
          <w:ilvl w:val="0"/>
          <w:numId w:val="35"/>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One child suggested that it was a rattlesnake from the Wild West which I was very impressed and equally terrified at! </w:t>
      </w:r>
    </w:p>
    <w:p w14:paraId="4A682CED" w14:textId="77777777" w:rsidR="00792184" w:rsidRPr="00792184" w:rsidRDefault="00792184" w:rsidP="00792184">
      <w:pPr>
        <w:numPr>
          <w:ilvl w:val="0"/>
          <w:numId w:val="35"/>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We had opened it and I included a letter setting out exactly what was expected of the children signed from Jesse the Cowboy, this was a simple yet effective way of setting out the success criteria of the topic</w:t>
      </w:r>
    </w:p>
    <w:p w14:paraId="1990590A" w14:textId="77777777" w:rsidR="00792184" w:rsidRPr="00792184" w:rsidRDefault="00792184" w:rsidP="00792184">
      <w:pPr>
        <w:numPr>
          <w:ilvl w:val="0"/>
          <w:numId w:val="35"/>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 It was fun to read out and to see their little faces beam with excitement and it was a really lovely way of explaining what was going to happen</w:t>
      </w:r>
    </w:p>
    <w:p w14:paraId="51B49F69" w14:textId="77777777" w:rsidR="00792184" w:rsidRPr="00792184" w:rsidRDefault="00792184" w:rsidP="00792184">
      <w:pPr>
        <w:numPr>
          <w:ilvl w:val="0"/>
          <w:numId w:val="35"/>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The children were so excited to see and feel what was in the box, they started crowding around it and asking to be first</w:t>
      </w:r>
    </w:p>
    <w:p w14:paraId="195463A0" w14:textId="0A592B67" w:rsidR="00792184" w:rsidRPr="00792184" w:rsidRDefault="00792184" w:rsidP="00792184">
      <w:pPr>
        <w:numPr>
          <w:ilvl w:val="0"/>
          <w:numId w:val="35"/>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 xml:space="preserve">I eventually told them to sit </w:t>
      </w:r>
      <w:r w:rsidR="006B43E1" w:rsidRPr="00792184">
        <w:rPr>
          <w:rFonts w:ascii="Arial" w:eastAsia="Times New Roman" w:hAnsi="Arial" w:cs="Arial"/>
          <w:color w:val="000000"/>
          <w:szCs w:val="24"/>
          <w:lang w:val="en-GB" w:eastAsia="en-GB"/>
        </w:rPr>
        <w:t>down,</w:t>
      </w:r>
      <w:r w:rsidRPr="00792184">
        <w:rPr>
          <w:rFonts w:ascii="Arial" w:eastAsia="Times New Roman" w:hAnsi="Arial" w:cs="Arial"/>
          <w:color w:val="000000"/>
          <w:szCs w:val="24"/>
          <w:lang w:val="en-GB" w:eastAsia="en-GB"/>
        </w:rPr>
        <w:t xml:space="preserve"> or they would not be picked first and tried to take control over the class by saying that I was going to pick the ones sitting smartly and quietly first</w:t>
      </w:r>
    </w:p>
    <w:p w14:paraId="557EBADA" w14:textId="77777777" w:rsidR="00792184" w:rsidRPr="00792184" w:rsidRDefault="00792184" w:rsidP="00792184">
      <w:pPr>
        <w:numPr>
          <w:ilvl w:val="0"/>
          <w:numId w:val="35"/>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I took the children in groups of 4-6 so that they could all have time testing each object and have plenty of thinking time to make predictions for themselves</w:t>
      </w:r>
    </w:p>
    <w:p w14:paraId="79D33334" w14:textId="56D7E199" w:rsidR="00792184" w:rsidRPr="00792184" w:rsidRDefault="00792184" w:rsidP="00792184">
      <w:pPr>
        <w:numPr>
          <w:ilvl w:val="0"/>
          <w:numId w:val="35"/>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 xml:space="preserve">I lead the task by instructing the children how to fill out the worksheet as well as pulling each individual item out </w:t>
      </w:r>
      <w:r w:rsidR="006B43E1" w:rsidRPr="00792184">
        <w:rPr>
          <w:rFonts w:ascii="Arial" w:eastAsia="Times New Roman" w:hAnsi="Arial" w:cs="Arial"/>
          <w:color w:val="000000"/>
          <w:szCs w:val="24"/>
          <w:lang w:val="en-GB" w:eastAsia="en-GB"/>
        </w:rPr>
        <w:t>of</w:t>
      </w:r>
      <w:r w:rsidRPr="00792184">
        <w:rPr>
          <w:rFonts w:ascii="Arial" w:eastAsia="Times New Roman" w:hAnsi="Arial" w:cs="Arial"/>
          <w:color w:val="000000"/>
          <w:szCs w:val="24"/>
          <w:lang w:val="en-GB" w:eastAsia="en-GB"/>
        </w:rPr>
        <w:t xml:space="preserve"> the box to pass around</w:t>
      </w:r>
    </w:p>
    <w:p w14:paraId="36605551" w14:textId="77777777" w:rsidR="00792184" w:rsidRPr="00792184" w:rsidRDefault="00792184" w:rsidP="00792184">
      <w:pPr>
        <w:numPr>
          <w:ilvl w:val="0"/>
          <w:numId w:val="35"/>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 I wanted to ensure they all had a chance in testing out each item as they would learn far more by carrying it out and feelings the items by themselves</w:t>
      </w:r>
    </w:p>
    <w:p w14:paraId="28B5CEFB" w14:textId="77777777" w:rsidR="00792184" w:rsidRPr="00792184" w:rsidRDefault="00792184" w:rsidP="00792184">
      <w:pPr>
        <w:numPr>
          <w:ilvl w:val="0"/>
          <w:numId w:val="35"/>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lastRenderedPageBreak/>
        <w:t>I got the children to discuss things such as what material each item is, why would it be magnetic etc. </w:t>
      </w:r>
    </w:p>
    <w:p w14:paraId="61D242C1" w14:textId="77777777" w:rsidR="00792184" w:rsidRPr="00792184" w:rsidRDefault="00792184" w:rsidP="00792184">
      <w:pPr>
        <w:numPr>
          <w:ilvl w:val="0"/>
          <w:numId w:val="35"/>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Some of the conversations that came from this was highly entertaining and very interesting</w:t>
      </w:r>
    </w:p>
    <w:p w14:paraId="19D89CBC" w14:textId="62C7EE65" w:rsidR="008F713A" w:rsidRPr="00146895" w:rsidRDefault="00792184" w:rsidP="008F713A">
      <w:pPr>
        <w:numPr>
          <w:ilvl w:val="0"/>
          <w:numId w:val="35"/>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 xml:space="preserve">One child claimed that he </w:t>
      </w:r>
      <w:r w:rsidR="006B43E1" w:rsidRPr="00792184">
        <w:rPr>
          <w:rFonts w:ascii="Arial" w:eastAsia="Times New Roman" w:hAnsi="Arial" w:cs="Arial"/>
          <w:color w:val="000000"/>
          <w:szCs w:val="24"/>
          <w:lang w:val="en-GB" w:eastAsia="en-GB"/>
        </w:rPr>
        <w:t>was</w:t>
      </w:r>
      <w:r w:rsidRPr="00792184">
        <w:rPr>
          <w:rFonts w:ascii="Arial" w:eastAsia="Times New Roman" w:hAnsi="Arial" w:cs="Arial"/>
          <w:color w:val="000000"/>
          <w:szCs w:val="24"/>
          <w:lang w:val="en-GB" w:eastAsia="en-GB"/>
        </w:rPr>
        <w:t xml:space="preserve"> unsure of whether or not it was from Jesse or his nemesis, Cactus Jack</w:t>
      </w:r>
    </w:p>
    <w:p w14:paraId="1AD79B70" w14:textId="2F7E7BD1" w:rsidR="007C32AA" w:rsidRPr="00146895" w:rsidRDefault="007C32AA" w:rsidP="00B70105">
      <w:pPr>
        <w:pStyle w:val="Heading3"/>
        <w:rPr>
          <w:rFonts w:ascii="Arial" w:hAnsi="Arial" w:cs="Arial"/>
        </w:rPr>
      </w:pPr>
      <w:r w:rsidRPr="00146895">
        <w:rPr>
          <w:rFonts w:ascii="Arial" w:hAnsi="Arial" w:cs="Arial"/>
        </w:rPr>
        <w:t>What have you learned?</w:t>
      </w:r>
    </w:p>
    <w:p w14:paraId="1B1173DF" w14:textId="7FB6FF4F" w:rsidR="00792184" w:rsidRPr="00146895" w:rsidRDefault="00792184" w:rsidP="00792184">
      <w:pPr>
        <w:numPr>
          <w:ilvl w:val="0"/>
          <w:numId w:val="36"/>
        </w:numPr>
        <w:spacing w:before="100" w:beforeAutospacing="1" w:after="100" w:afterAutospacing="1" w:line="240" w:lineRule="auto"/>
        <w:rPr>
          <w:rFonts w:ascii="Arial" w:eastAsia="Times New Roman" w:hAnsi="Arial" w:cs="Arial"/>
          <w:color w:val="000000"/>
          <w:szCs w:val="24"/>
          <w:lang w:val="en-GB" w:eastAsia="en-GB"/>
        </w:rPr>
      </w:pPr>
      <w:r w:rsidRPr="00146895">
        <w:rPr>
          <w:rFonts w:ascii="Arial" w:eastAsia="Times New Roman" w:hAnsi="Arial" w:cs="Arial"/>
          <w:color w:val="000000"/>
          <w:szCs w:val="24"/>
          <w:lang w:val="en-GB" w:eastAsia="en-GB"/>
        </w:rPr>
        <w:t>This experience was relevant to the topic in which we were studying and learning about magnets is a basic yet fun and safe introduction to science within the classroom</w:t>
      </w:r>
    </w:p>
    <w:p w14:paraId="0796F095" w14:textId="77777777" w:rsidR="00792184" w:rsidRPr="00792184" w:rsidRDefault="00792184" w:rsidP="00792184">
      <w:pPr>
        <w:numPr>
          <w:ilvl w:val="0"/>
          <w:numId w:val="36"/>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They all thoroughly enjoyed using the magnets and finding things around the classroom that were magnetic and talking about what makes things magnetic</w:t>
      </w:r>
    </w:p>
    <w:p w14:paraId="44982AF1" w14:textId="77777777" w:rsidR="00792184" w:rsidRPr="00792184" w:rsidRDefault="00792184" w:rsidP="00792184">
      <w:pPr>
        <w:numPr>
          <w:ilvl w:val="0"/>
          <w:numId w:val="36"/>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I taught them about making predictions in Science which they will use in science for the rest of their school life, especially when they get to Comprehensive School they will always be expected to make predictions</w:t>
      </w:r>
    </w:p>
    <w:p w14:paraId="1CB43CD7" w14:textId="77777777" w:rsidR="00792184" w:rsidRPr="00792184" w:rsidRDefault="00792184" w:rsidP="00792184">
      <w:pPr>
        <w:numPr>
          <w:ilvl w:val="0"/>
          <w:numId w:val="36"/>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It allowed the children to be ambitious in their learning and become capable within the task as we tested 10 different objects so by the end, they were very much capable of testing them independently </w:t>
      </w:r>
    </w:p>
    <w:p w14:paraId="498EBD0D" w14:textId="77777777" w:rsidR="00792184" w:rsidRPr="00792184" w:rsidRDefault="00792184" w:rsidP="00792184">
      <w:pPr>
        <w:numPr>
          <w:ilvl w:val="0"/>
          <w:numId w:val="36"/>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They were also thinking independently about other things that might be magnetic</w:t>
      </w:r>
    </w:p>
    <w:p w14:paraId="03F7775D" w14:textId="77777777" w:rsidR="00792184" w:rsidRPr="00792184" w:rsidRDefault="00792184" w:rsidP="00792184">
      <w:pPr>
        <w:numPr>
          <w:ilvl w:val="0"/>
          <w:numId w:val="36"/>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They learned about magnets and what materials are usually magnetic</w:t>
      </w:r>
    </w:p>
    <w:p w14:paraId="2260BE72" w14:textId="7D48AED4" w:rsidR="00505886" w:rsidRPr="00146895" w:rsidRDefault="00792184" w:rsidP="00505886">
      <w:pPr>
        <w:numPr>
          <w:ilvl w:val="0"/>
          <w:numId w:val="36"/>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 xml:space="preserve">They also learned that not all metals are magnetic which came as a great shock to lots of </w:t>
      </w:r>
      <w:r w:rsidR="006B43E1" w:rsidRPr="00792184">
        <w:rPr>
          <w:rFonts w:ascii="Arial" w:eastAsia="Times New Roman" w:hAnsi="Arial" w:cs="Arial"/>
          <w:color w:val="000000"/>
          <w:szCs w:val="24"/>
          <w:lang w:val="en-GB" w:eastAsia="en-GB"/>
        </w:rPr>
        <w:t>them,</w:t>
      </w:r>
      <w:r w:rsidRPr="00792184">
        <w:rPr>
          <w:rFonts w:ascii="Arial" w:eastAsia="Times New Roman" w:hAnsi="Arial" w:cs="Arial"/>
          <w:color w:val="000000"/>
          <w:szCs w:val="24"/>
          <w:lang w:val="en-GB" w:eastAsia="en-GB"/>
        </w:rPr>
        <w:t xml:space="preserve"> but they still enjoyed learning about it </w:t>
      </w:r>
    </w:p>
    <w:p w14:paraId="7142A8EC" w14:textId="3CD8B06A" w:rsidR="007C32AA" w:rsidRPr="00146895" w:rsidRDefault="007C32AA" w:rsidP="00B70105">
      <w:pPr>
        <w:pStyle w:val="Heading3"/>
        <w:rPr>
          <w:rFonts w:ascii="Arial" w:hAnsi="Arial" w:cs="Arial"/>
        </w:rPr>
      </w:pPr>
      <w:r w:rsidRPr="00146895">
        <w:rPr>
          <w:rFonts w:ascii="Arial" w:hAnsi="Arial" w:cs="Arial"/>
        </w:rPr>
        <w:t>What next?</w:t>
      </w:r>
    </w:p>
    <w:p w14:paraId="6CAC5123" w14:textId="77777777" w:rsidR="00792184" w:rsidRPr="00792184" w:rsidRDefault="00792184" w:rsidP="00792184">
      <w:pPr>
        <w:numPr>
          <w:ilvl w:val="0"/>
          <w:numId w:val="37"/>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I wanted to get the older children to put all the findings within a pie chart to compare them against the predictions </w:t>
      </w:r>
    </w:p>
    <w:p w14:paraId="29B1949E" w14:textId="22742D54" w:rsidR="00792184" w:rsidRPr="00792184" w:rsidRDefault="00792184" w:rsidP="00792184">
      <w:pPr>
        <w:numPr>
          <w:ilvl w:val="0"/>
          <w:numId w:val="37"/>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 xml:space="preserve">I then wanted both classes to email the cowboy back, the older ones would be able to do this </w:t>
      </w:r>
      <w:r w:rsidR="006B43E1" w:rsidRPr="00792184">
        <w:rPr>
          <w:rFonts w:ascii="Arial" w:eastAsia="Times New Roman" w:hAnsi="Arial" w:cs="Arial"/>
          <w:color w:val="000000"/>
          <w:szCs w:val="24"/>
          <w:lang w:val="en-GB" w:eastAsia="en-GB"/>
        </w:rPr>
        <w:t>independently,</w:t>
      </w:r>
      <w:r w:rsidRPr="00792184">
        <w:rPr>
          <w:rFonts w:ascii="Arial" w:eastAsia="Times New Roman" w:hAnsi="Arial" w:cs="Arial"/>
          <w:color w:val="000000"/>
          <w:szCs w:val="24"/>
          <w:lang w:val="en-GB" w:eastAsia="en-GB"/>
        </w:rPr>
        <w:t xml:space="preserve"> but the younger ones could have an adult scribe for them </w:t>
      </w:r>
    </w:p>
    <w:p w14:paraId="1C9F3044" w14:textId="77777777" w:rsidR="00792184" w:rsidRPr="00792184" w:rsidRDefault="00792184" w:rsidP="00792184">
      <w:pPr>
        <w:numPr>
          <w:ilvl w:val="0"/>
          <w:numId w:val="37"/>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This would develop their digital competence and help them with their email writing language </w:t>
      </w:r>
    </w:p>
    <w:p w14:paraId="220B6364" w14:textId="4F5AE84C" w:rsidR="00792184" w:rsidRPr="00792184" w:rsidRDefault="00792184" w:rsidP="00792184">
      <w:pPr>
        <w:numPr>
          <w:ilvl w:val="0"/>
          <w:numId w:val="37"/>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 xml:space="preserve">In the future, I would probably try doing it with a different theme as the cowboy theme was quite </w:t>
      </w:r>
      <w:r w:rsidR="006B43E1" w:rsidRPr="00792184">
        <w:rPr>
          <w:rFonts w:ascii="Arial" w:eastAsia="Times New Roman" w:hAnsi="Arial" w:cs="Arial"/>
          <w:color w:val="000000"/>
          <w:szCs w:val="24"/>
          <w:lang w:val="en-GB" w:eastAsia="en-GB"/>
        </w:rPr>
        <w:t>difficult,</w:t>
      </w:r>
      <w:r w:rsidRPr="00792184">
        <w:rPr>
          <w:rFonts w:ascii="Arial" w:eastAsia="Times New Roman" w:hAnsi="Arial" w:cs="Arial"/>
          <w:color w:val="000000"/>
          <w:szCs w:val="24"/>
          <w:lang w:val="en-GB" w:eastAsia="en-GB"/>
        </w:rPr>
        <w:t xml:space="preserve"> but I managed it quite well so would be interesting to see it with a different theme </w:t>
      </w:r>
    </w:p>
    <w:p w14:paraId="29F0C022" w14:textId="77777777" w:rsidR="00792184" w:rsidRPr="00792184" w:rsidRDefault="00792184" w:rsidP="00792184">
      <w:pPr>
        <w:numPr>
          <w:ilvl w:val="0"/>
          <w:numId w:val="37"/>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Also, next time I would perhaps get them to note down their findings digitally to develop their digital competence and not to waste so much paper also</w:t>
      </w:r>
    </w:p>
    <w:p w14:paraId="140792CC" w14:textId="77777777" w:rsidR="00792184" w:rsidRPr="00792184" w:rsidRDefault="00792184" w:rsidP="00792184">
      <w:pPr>
        <w:numPr>
          <w:ilvl w:val="0"/>
          <w:numId w:val="37"/>
        </w:numPr>
        <w:spacing w:before="100" w:beforeAutospacing="1" w:after="100" w:afterAutospacing="1" w:line="240" w:lineRule="auto"/>
        <w:rPr>
          <w:rFonts w:ascii="Arial" w:eastAsia="Times New Roman" w:hAnsi="Arial" w:cs="Arial"/>
          <w:color w:val="000000"/>
          <w:szCs w:val="24"/>
          <w:lang w:val="en-GB" w:eastAsia="en-GB"/>
        </w:rPr>
      </w:pPr>
      <w:r w:rsidRPr="00792184">
        <w:rPr>
          <w:rFonts w:ascii="Arial" w:eastAsia="Times New Roman" w:hAnsi="Arial" w:cs="Arial"/>
          <w:color w:val="000000"/>
          <w:szCs w:val="24"/>
          <w:lang w:val="en-GB" w:eastAsia="en-GB"/>
        </w:rPr>
        <w:t>I intend to write out an email for each in order to round up the task which I will need the pupils and a computer to do so </w:t>
      </w:r>
    </w:p>
    <w:p w14:paraId="1A6E7164" w14:textId="4D95ABCC" w:rsidR="00811007" w:rsidRPr="00146895" w:rsidRDefault="00811007" w:rsidP="00811007">
      <w:pPr>
        <w:rPr>
          <w:rFonts w:ascii="Arial" w:hAnsi="Arial" w:cs="Arial"/>
          <w:szCs w:val="24"/>
        </w:rPr>
      </w:pPr>
    </w:p>
    <w:p w14:paraId="01EC8868" w14:textId="77777777" w:rsidR="00552BF1" w:rsidRPr="00146895" w:rsidRDefault="00552BF1" w:rsidP="00811007">
      <w:pPr>
        <w:rPr>
          <w:rFonts w:ascii="Arial" w:hAnsi="Arial" w:cs="Arial"/>
          <w:szCs w:val="24"/>
        </w:rPr>
      </w:pPr>
    </w:p>
    <w:p w14:paraId="11F56628" w14:textId="5D16B005" w:rsidR="00B9167E" w:rsidRPr="00146895" w:rsidRDefault="00B357D8" w:rsidP="00B9167E">
      <w:pPr>
        <w:pStyle w:val="Heading2"/>
        <w:rPr>
          <w:rFonts w:ascii="Arial" w:hAnsi="Arial" w:cs="Arial"/>
          <w:sz w:val="24"/>
          <w:szCs w:val="24"/>
        </w:rPr>
      </w:pPr>
      <w:r w:rsidRPr="00146895">
        <w:rPr>
          <w:rFonts w:ascii="Arial" w:hAnsi="Arial" w:cs="Arial"/>
          <w:sz w:val="24"/>
          <w:szCs w:val="24"/>
        </w:rPr>
        <w:lastRenderedPageBreak/>
        <w:t>Professional Experience Template 2</w:t>
      </w:r>
      <w:r w:rsidR="00B9167E" w:rsidRPr="00146895">
        <w:rPr>
          <w:rFonts w:ascii="Arial" w:hAnsi="Arial" w:cs="Arial"/>
          <w:sz w:val="24"/>
          <w:szCs w:val="24"/>
        </w:rPr>
        <w:t xml:space="preserve">: </w:t>
      </w:r>
      <w:r w:rsidR="00247E1D" w:rsidRPr="00146895">
        <w:rPr>
          <w:rFonts w:ascii="Arial" w:hAnsi="Arial" w:cs="Arial"/>
          <w:sz w:val="24"/>
          <w:szCs w:val="24"/>
        </w:rPr>
        <w:t xml:space="preserve">Climate Change Timeline </w:t>
      </w:r>
    </w:p>
    <w:p w14:paraId="1D41B13B" w14:textId="132D0969" w:rsidR="00927DC7" w:rsidRPr="00146895" w:rsidRDefault="00927DC7" w:rsidP="00927DC7">
      <w:pPr>
        <w:pStyle w:val="Heading3"/>
        <w:rPr>
          <w:rFonts w:ascii="Arial" w:hAnsi="Arial" w:cs="Arial"/>
        </w:rPr>
      </w:pPr>
      <w:r w:rsidRPr="00146895">
        <w:rPr>
          <w:rFonts w:ascii="Arial" w:hAnsi="Arial" w:cs="Arial"/>
        </w:rPr>
        <w:t xml:space="preserve">Pedagogy Standard: </w:t>
      </w:r>
      <w:sdt>
        <w:sdtPr>
          <w:rPr>
            <w:rFonts w:ascii="Arial" w:hAnsi="Arial" w:cs="Arial"/>
          </w:rPr>
          <w:alias w:val="Pedagogy Standard"/>
          <w:tag w:val="Pedagogy Standard"/>
          <w:id w:val="-1039894666"/>
          <w:placeholder>
            <w:docPart w:val="FD2076D1F071492A9C2B3339C0FC1452"/>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8E65D2" w:rsidRPr="00146895">
            <w:rPr>
              <w:rFonts w:ascii="Arial" w:hAnsi="Arial" w:cs="Arial"/>
            </w:rPr>
            <w:t>Influencing: Learners Leading Learning</w:t>
          </w:r>
        </w:sdtContent>
      </w:sdt>
    </w:p>
    <w:p w14:paraId="7C390CA9" w14:textId="77777777" w:rsidR="005F2158" w:rsidRPr="00146895" w:rsidRDefault="00846548" w:rsidP="005F2158">
      <w:pPr>
        <w:pStyle w:val="Heading3"/>
        <w:rPr>
          <w:rFonts w:ascii="Arial" w:hAnsi="Arial" w:cs="Arial"/>
        </w:rPr>
      </w:pPr>
      <w:r w:rsidRPr="00146895">
        <w:rPr>
          <w:rFonts w:ascii="Arial" w:hAnsi="Arial" w:cs="Arial"/>
        </w:rPr>
        <w:t>What did you do and why?</w:t>
      </w:r>
    </w:p>
    <w:p w14:paraId="55CC0DE7" w14:textId="7AE69D9A" w:rsidR="005F2158" w:rsidRPr="009236E1" w:rsidRDefault="005F2158" w:rsidP="009236E1">
      <w:pPr>
        <w:pStyle w:val="Heading3"/>
        <w:spacing w:line="240" w:lineRule="auto"/>
        <w:rPr>
          <w:rFonts w:ascii="Arial" w:hAnsi="Arial" w:cs="Arial"/>
          <w:b w:val="0"/>
          <w:bCs w:val="0"/>
        </w:rPr>
      </w:pPr>
      <w:r w:rsidRPr="009236E1">
        <w:rPr>
          <w:rFonts w:ascii="Arial" w:hAnsi="Arial" w:cs="Arial"/>
          <w:b w:val="0"/>
          <w:bCs w:val="0"/>
          <w:color w:val="000000"/>
          <w:lang w:eastAsia="en-GB"/>
        </w:rPr>
        <w:t>Our topic was Climate Change and I thought it would be engaging and interesting to create a timeline of all the important things that has happened since the Industrial Revolution. I did this because it was different and also included the learning or relearning of what chronological time means. Also, it was a great visual for them to see how quickly the world has changed which has subsequently added to Climate Change. </w:t>
      </w:r>
    </w:p>
    <w:p w14:paraId="103E430B" w14:textId="1B20E7A9" w:rsidR="005F2158" w:rsidRPr="005F2158" w:rsidRDefault="005F2158" w:rsidP="005F2158">
      <w:pPr>
        <w:spacing w:before="100" w:beforeAutospacing="1" w:after="100" w:afterAutospacing="1" w:line="240" w:lineRule="auto"/>
        <w:rPr>
          <w:rFonts w:ascii="Arial" w:eastAsia="Times New Roman" w:hAnsi="Arial" w:cs="Arial"/>
          <w:color w:val="000000"/>
          <w:szCs w:val="24"/>
          <w:lang w:val="en-GB" w:eastAsia="en-GB"/>
        </w:rPr>
      </w:pPr>
      <w:r w:rsidRPr="005F2158">
        <w:rPr>
          <w:rFonts w:ascii="Arial" w:eastAsia="Times New Roman" w:hAnsi="Arial" w:cs="Arial"/>
          <w:color w:val="000000"/>
          <w:szCs w:val="24"/>
          <w:lang w:val="en-GB" w:eastAsia="en-GB"/>
        </w:rPr>
        <w:t xml:space="preserve">I was lucky enough to carry out this lesson face to face with a small group of key worker children, there were seven KS2 children ranging from Year 3 to Year 6. I had created a PowerPoint for those doing it online to look through with some facts about the event so that they had a bit of a background before doing their timeline but for the face to face I printed it out and got a long roll of paper to put them on across three tables. My opening task was to get one of the children to draw a line on the paper to represent our timeline and we talked about their previous knowledge of timelines, activating their prior knowledge. I then put the earliest event on one end and the most recent on the other. I then went through each event and got the children to read out the facts about them. I then got them to really lead the learning by deciding amongst themselves where each event would  go depending on the dates. All the children understood this concept and worked really well together to move things up and down the timeline where necessary. Also, the kids really enjoyed reading out the facts and all were very keen to get involved in in that task. Once we had completed it, I made the children look at all the events and got them to think about the impact of them on our world to give them some real life context. Some children commented it didn't seem like a </w:t>
      </w:r>
      <w:r w:rsidR="006B43E1" w:rsidRPr="005F2158">
        <w:rPr>
          <w:rFonts w:ascii="Arial" w:eastAsia="Times New Roman" w:hAnsi="Arial" w:cs="Arial"/>
          <w:color w:val="000000"/>
          <w:szCs w:val="24"/>
          <w:lang w:val="en-GB" w:eastAsia="en-GB"/>
        </w:rPr>
        <w:t>lot,</w:t>
      </w:r>
      <w:r w:rsidRPr="005F2158">
        <w:rPr>
          <w:rFonts w:ascii="Arial" w:eastAsia="Times New Roman" w:hAnsi="Arial" w:cs="Arial"/>
          <w:color w:val="000000"/>
          <w:szCs w:val="24"/>
          <w:lang w:val="en-GB" w:eastAsia="en-GB"/>
        </w:rPr>
        <w:t xml:space="preserve"> but others were shocked that a lot of those things had occurred. </w:t>
      </w:r>
    </w:p>
    <w:p w14:paraId="744564A6" w14:textId="501AAA4B" w:rsidR="00846548" w:rsidRPr="00146895" w:rsidRDefault="005F2158" w:rsidP="005F2158">
      <w:pPr>
        <w:spacing w:before="100" w:beforeAutospacing="1" w:after="100" w:afterAutospacing="1" w:line="240" w:lineRule="auto"/>
        <w:rPr>
          <w:rFonts w:ascii="Arial" w:eastAsia="Times New Roman" w:hAnsi="Arial" w:cs="Arial"/>
          <w:color w:val="000000"/>
          <w:szCs w:val="24"/>
          <w:lang w:val="en-GB" w:eastAsia="en-GB"/>
        </w:rPr>
      </w:pPr>
      <w:r w:rsidRPr="005F2158">
        <w:rPr>
          <w:rFonts w:ascii="Arial" w:eastAsia="Times New Roman" w:hAnsi="Arial" w:cs="Arial"/>
          <w:color w:val="000000"/>
          <w:szCs w:val="24"/>
          <w:lang w:val="en-GB" w:eastAsia="en-GB"/>
        </w:rPr>
        <w:t xml:space="preserve">After we had finished working in a group, the pupils were given their own timelines to fill out. Although I had differentiated the work in my plan, I thought it would be nice for the children to do the easiest of the work and do a bit of cutting a sticking. It is a really bizarre time for the children and although the majority of them enjoy being in school, it isn't normal times to be in school so I thought an activity where they could do something </w:t>
      </w:r>
      <w:r w:rsidR="006B43E1" w:rsidRPr="005F2158">
        <w:rPr>
          <w:rFonts w:ascii="Arial" w:eastAsia="Times New Roman" w:hAnsi="Arial" w:cs="Arial"/>
          <w:color w:val="000000"/>
          <w:szCs w:val="24"/>
          <w:lang w:val="en-GB" w:eastAsia="en-GB"/>
        </w:rPr>
        <w:t>fun,</w:t>
      </w:r>
      <w:r w:rsidRPr="005F2158">
        <w:rPr>
          <w:rFonts w:ascii="Arial" w:eastAsia="Times New Roman" w:hAnsi="Arial" w:cs="Arial"/>
          <w:color w:val="000000"/>
          <w:szCs w:val="24"/>
          <w:lang w:val="en-GB" w:eastAsia="en-GB"/>
        </w:rPr>
        <w:t xml:space="preserve"> and calming would benefit. </w:t>
      </w:r>
    </w:p>
    <w:p w14:paraId="25332ED0" w14:textId="77777777" w:rsidR="00846548" w:rsidRPr="00146895" w:rsidRDefault="00846548" w:rsidP="00B70105">
      <w:pPr>
        <w:pStyle w:val="Heading3"/>
        <w:rPr>
          <w:rFonts w:ascii="Arial" w:hAnsi="Arial" w:cs="Arial"/>
        </w:rPr>
      </w:pPr>
      <w:r w:rsidRPr="00146895">
        <w:rPr>
          <w:rFonts w:ascii="Arial" w:hAnsi="Arial" w:cs="Arial"/>
        </w:rPr>
        <w:t>What have you learned?</w:t>
      </w:r>
    </w:p>
    <w:p w14:paraId="7280829F" w14:textId="63DF5A3A" w:rsidR="00A5438A" w:rsidRPr="00A5438A" w:rsidRDefault="00A5438A" w:rsidP="00A5438A">
      <w:pPr>
        <w:pStyle w:val="NormalWeb"/>
        <w:rPr>
          <w:rFonts w:ascii="Arial" w:hAnsi="Arial" w:cs="Arial"/>
          <w:color w:val="000000"/>
          <w:lang w:eastAsia="en-GB"/>
        </w:rPr>
      </w:pPr>
      <w:r w:rsidRPr="00A5438A">
        <w:rPr>
          <w:rFonts w:ascii="Arial" w:hAnsi="Arial" w:cs="Arial"/>
          <w:color w:val="000000"/>
          <w:lang w:eastAsia="en-GB"/>
        </w:rPr>
        <w:t xml:space="preserve">This was the first KS2 lesson I planned that I </w:t>
      </w:r>
      <w:r w:rsidR="006B43E1" w:rsidRPr="00A5438A">
        <w:rPr>
          <w:rFonts w:ascii="Arial" w:hAnsi="Arial" w:cs="Arial"/>
          <w:color w:val="000000"/>
          <w:lang w:eastAsia="en-GB"/>
        </w:rPr>
        <w:t>delivered,</w:t>
      </w:r>
      <w:r w:rsidRPr="00A5438A">
        <w:rPr>
          <w:rFonts w:ascii="Arial" w:hAnsi="Arial" w:cs="Arial"/>
          <w:color w:val="000000"/>
          <w:lang w:eastAsia="en-GB"/>
        </w:rPr>
        <w:t xml:space="preserve"> and it went surprisingly well. The topic was very important and to look back at the history of it I felt was relevant as they could deepen their understanding of Climate Change. The children recognised that it had been building and building over a long period of time which is why it is important that we do things like recycle, reuse, reduce. As it is such a popular and </w:t>
      </w:r>
      <w:r w:rsidR="006B43E1" w:rsidRPr="00A5438A">
        <w:rPr>
          <w:rFonts w:ascii="Arial" w:hAnsi="Arial" w:cs="Arial"/>
          <w:color w:val="000000"/>
          <w:lang w:eastAsia="en-GB"/>
        </w:rPr>
        <w:t>well-spoken</w:t>
      </w:r>
      <w:r w:rsidRPr="00A5438A">
        <w:rPr>
          <w:rFonts w:ascii="Arial" w:hAnsi="Arial" w:cs="Arial"/>
          <w:color w:val="000000"/>
          <w:lang w:eastAsia="en-GB"/>
        </w:rPr>
        <w:t xml:space="preserve"> about topic, activating their prior knowledge was fairly easy in this regard. I would say a key word such as 'deforestation' and they would discuss how trees were being cut down to make things like paper which is why we have to recycle and reduce our paper waste. I enjoyed sparking conversation like this in the children and they were far more </w:t>
      </w:r>
      <w:r w:rsidRPr="00A5438A">
        <w:rPr>
          <w:rFonts w:ascii="Arial" w:hAnsi="Arial" w:cs="Arial"/>
          <w:color w:val="000000"/>
          <w:lang w:eastAsia="en-GB"/>
        </w:rPr>
        <w:lastRenderedPageBreak/>
        <w:t>knowledgeable, due to their age, than the children in Foundation Phase. This allowed me to expand on allowing my learners to lead the way but in a different Key Stage so instead of guiding learning through play, as they usually did in FP, I guided it through their conversation and prior knowledge. </w:t>
      </w:r>
    </w:p>
    <w:p w14:paraId="472007E5" w14:textId="2FAEF231" w:rsidR="00A5438A" w:rsidRPr="00A5438A" w:rsidRDefault="00A5438A" w:rsidP="00A5438A">
      <w:pPr>
        <w:spacing w:before="100" w:beforeAutospacing="1" w:after="100" w:afterAutospacing="1" w:line="240" w:lineRule="auto"/>
        <w:rPr>
          <w:rFonts w:ascii="Arial" w:eastAsia="Times New Roman" w:hAnsi="Arial" w:cs="Arial"/>
          <w:color w:val="000000"/>
          <w:szCs w:val="24"/>
          <w:lang w:val="en-GB" w:eastAsia="en-GB"/>
        </w:rPr>
      </w:pPr>
      <w:r w:rsidRPr="00A5438A">
        <w:rPr>
          <w:rFonts w:ascii="Arial" w:eastAsia="Times New Roman" w:hAnsi="Arial" w:cs="Arial"/>
          <w:color w:val="000000"/>
          <w:szCs w:val="24"/>
          <w:lang w:val="en-GB" w:eastAsia="en-GB"/>
        </w:rPr>
        <w:t xml:space="preserve"> My aim was to inform them and create discussion about the History of climate change which they all participated in. They also completed the task of making their own timeline from memory a lot of </w:t>
      </w:r>
      <w:r w:rsidR="006B43E1" w:rsidRPr="00A5438A">
        <w:rPr>
          <w:rFonts w:ascii="Arial" w:eastAsia="Times New Roman" w:hAnsi="Arial" w:cs="Arial"/>
          <w:color w:val="000000"/>
          <w:szCs w:val="24"/>
          <w:lang w:val="en-GB" w:eastAsia="en-GB"/>
        </w:rPr>
        <w:t>them,</w:t>
      </w:r>
      <w:r w:rsidRPr="00A5438A">
        <w:rPr>
          <w:rFonts w:ascii="Arial" w:eastAsia="Times New Roman" w:hAnsi="Arial" w:cs="Arial"/>
          <w:color w:val="000000"/>
          <w:szCs w:val="24"/>
          <w:lang w:val="en-GB" w:eastAsia="en-GB"/>
        </w:rPr>
        <w:t xml:space="preserve"> but they also referred back to our bigger timeline. I gave an extension task of creating their own life timeline considering key events like perhaps having a sibling, however, none of them had gone onto it yet. However, I think that in the future that would be a great task for Well-being and is something I will consider. </w:t>
      </w:r>
    </w:p>
    <w:p w14:paraId="32DBB907" w14:textId="77777777" w:rsidR="00A5438A" w:rsidRPr="00A5438A" w:rsidRDefault="00A5438A" w:rsidP="00A5438A">
      <w:pPr>
        <w:spacing w:before="100" w:beforeAutospacing="1" w:after="100" w:afterAutospacing="1" w:line="240" w:lineRule="auto"/>
        <w:rPr>
          <w:rFonts w:ascii="Arial" w:eastAsia="Times New Roman" w:hAnsi="Arial" w:cs="Arial"/>
          <w:color w:val="000000"/>
          <w:szCs w:val="24"/>
          <w:lang w:val="en-GB" w:eastAsia="en-GB"/>
        </w:rPr>
      </w:pPr>
      <w:r w:rsidRPr="00A5438A">
        <w:rPr>
          <w:rFonts w:ascii="Arial" w:eastAsia="Times New Roman" w:hAnsi="Arial" w:cs="Arial"/>
          <w:color w:val="000000"/>
          <w:szCs w:val="24"/>
          <w:lang w:val="en-GB" w:eastAsia="en-GB"/>
        </w:rPr>
        <w:t>I think that it was a great way to engage the Key Stage 2 pupils having to do a physical activity and made me aware of the ways to engage older pupils. It also allowed me time to research different methods of engaging them as I had only had experience in FP and was unable to be in the classroom for KS2. </w:t>
      </w:r>
    </w:p>
    <w:p w14:paraId="3797BACE" w14:textId="590DBF8E" w:rsidR="00846548" w:rsidRPr="00A5438A" w:rsidRDefault="00A5438A" w:rsidP="00A5438A">
      <w:pPr>
        <w:spacing w:before="100" w:beforeAutospacing="1" w:after="100" w:afterAutospacing="1" w:line="240" w:lineRule="auto"/>
        <w:rPr>
          <w:rFonts w:ascii="Arial" w:eastAsia="Times New Roman" w:hAnsi="Arial" w:cs="Arial"/>
          <w:color w:val="000000"/>
          <w:szCs w:val="24"/>
          <w:lang w:val="en-GB" w:eastAsia="en-GB"/>
        </w:rPr>
      </w:pPr>
      <w:r w:rsidRPr="00A5438A">
        <w:rPr>
          <w:rFonts w:ascii="Arial" w:eastAsia="Times New Roman" w:hAnsi="Arial" w:cs="Arial"/>
          <w:color w:val="000000"/>
          <w:szCs w:val="24"/>
          <w:lang w:val="en-GB" w:eastAsia="en-GB"/>
        </w:rPr>
        <w:t xml:space="preserve">I believe that this task was made easier by the fact that we went through it first and they were able to link the task to the group task. Also, I think they enjoyed leading the learning as they were very much in charge of what had happened. Of course, I guided it as the teacher and gave them the tools to complete the task.  However, I think they benefitted from taking the </w:t>
      </w:r>
      <w:r w:rsidR="006B43E1" w:rsidRPr="00A5438A">
        <w:rPr>
          <w:rFonts w:ascii="Arial" w:eastAsia="Times New Roman" w:hAnsi="Arial" w:cs="Arial"/>
          <w:color w:val="000000"/>
          <w:szCs w:val="24"/>
          <w:lang w:val="en-GB" w:eastAsia="en-GB"/>
        </w:rPr>
        <w:t>reins</w:t>
      </w:r>
      <w:r w:rsidRPr="00A5438A">
        <w:rPr>
          <w:rFonts w:ascii="Arial" w:eastAsia="Times New Roman" w:hAnsi="Arial" w:cs="Arial"/>
          <w:color w:val="000000"/>
          <w:szCs w:val="24"/>
          <w:lang w:val="en-GB" w:eastAsia="en-GB"/>
        </w:rPr>
        <w:t xml:space="preserve"> and going at their own pace once they had understood what was expected of them. Also, due to the calmness of the task, I didn't have to encourage them to finish, they all got on with it which was interesting for me to see. </w:t>
      </w:r>
    </w:p>
    <w:p w14:paraId="52E63120" w14:textId="77777777" w:rsidR="00846548" w:rsidRPr="00146895" w:rsidRDefault="00846548" w:rsidP="00B70105">
      <w:pPr>
        <w:pStyle w:val="Heading3"/>
        <w:rPr>
          <w:rFonts w:ascii="Arial" w:hAnsi="Arial" w:cs="Arial"/>
        </w:rPr>
      </w:pPr>
      <w:r w:rsidRPr="00146895">
        <w:rPr>
          <w:rFonts w:ascii="Arial" w:hAnsi="Arial" w:cs="Arial"/>
        </w:rPr>
        <w:t>What next?</w:t>
      </w:r>
    </w:p>
    <w:p w14:paraId="666D94E4" w14:textId="7E1209E6" w:rsidR="00CF310B" w:rsidRPr="00CF310B" w:rsidRDefault="00CF310B" w:rsidP="00CF310B">
      <w:pPr>
        <w:pStyle w:val="NormalWeb"/>
        <w:rPr>
          <w:rFonts w:ascii="Arial" w:hAnsi="Arial" w:cs="Arial"/>
          <w:color w:val="000000"/>
          <w:lang w:eastAsia="en-GB"/>
        </w:rPr>
      </w:pPr>
      <w:r w:rsidRPr="00CF310B">
        <w:rPr>
          <w:rFonts w:ascii="Arial" w:hAnsi="Arial" w:cs="Arial"/>
          <w:color w:val="000000"/>
          <w:lang w:eastAsia="en-GB"/>
        </w:rPr>
        <w:t>If I were to have had more time, I would have created a task that they would choose a period from the timeline and research it. It would be interesting to see the projects they come up with and would link well with the digital competence aspect of the curriculum. We could use online materials, books and articles in order to find more information about the period and put them onto a PowerPoint or make a poster on Word. </w:t>
      </w:r>
    </w:p>
    <w:p w14:paraId="14F5E67E" w14:textId="15B29F2B" w:rsidR="00CF310B" w:rsidRPr="00CF310B" w:rsidRDefault="00CF310B" w:rsidP="00CF310B">
      <w:pPr>
        <w:spacing w:before="100" w:beforeAutospacing="1" w:after="100" w:afterAutospacing="1" w:line="240" w:lineRule="auto"/>
        <w:rPr>
          <w:rFonts w:ascii="Arial" w:eastAsia="Times New Roman" w:hAnsi="Arial" w:cs="Arial"/>
          <w:color w:val="000000"/>
          <w:szCs w:val="24"/>
          <w:lang w:val="en-GB" w:eastAsia="en-GB"/>
        </w:rPr>
      </w:pPr>
      <w:r w:rsidRPr="00CF310B">
        <w:rPr>
          <w:rFonts w:ascii="Arial" w:eastAsia="Times New Roman" w:hAnsi="Arial" w:cs="Arial"/>
          <w:color w:val="000000"/>
          <w:szCs w:val="24"/>
          <w:lang w:val="en-GB" w:eastAsia="en-GB"/>
        </w:rPr>
        <w:t xml:space="preserve">I really enjoyed the physical aspect of the task and would definitely use </w:t>
      </w:r>
      <w:r w:rsidR="006B43E1" w:rsidRPr="00CF310B">
        <w:rPr>
          <w:rFonts w:ascii="Arial" w:eastAsia="Times New Roman" w:hAnsi="Arial" w:cs="Arial"/>
          <w:color w:val="000000"/>
          <w:szCs w:val="24"/>
          <w:lang w:val="en-GB" w:eastAsia="en-GB"/>
        </w:rPr>
        <w:t>those kinds of props</w:t>
      </w:r>
      <w:r w:rsidRPr="00CF310B">
        <w:rPr>
          <w:rFonts w:ascii="Arial" w:eastAsia="Times New Roman" w:hAnsi="Arial" w:cs="Arial"/>
          <w:color w:val="000000"/>
          <w:szCs w:val="24"/>
          <w:lang w:val="en-GB" w:eastAsia="en-GB"/>
        </w:rPr>
        <w:t xml:space="preserve"> for future lessons. Also, timelines can be applied to a number of different topics across the curriculum. </w:t>
      </w:r>
    </w:p>
    <w:p w14:paraId="38982652" w14:textId="0E69E8CC" w:rsidR="00CF310B" w:rsidRPr="00CF310B" w:rsidRDefault="00CF310B" w:rsidP="00CF310B">
      <w:pPr>
        <w:spacing w:before="100" w:beforeAutospacing="1" w:after="100" w:afterAutospacing="1" w:line="240" w:lineRule="auto"/>
        <w:rPr>
          <w:rFonts w:ascii="Arial" w:eastAsia="Times New Roman" w:hAnsi="Arial" w:cs="Arial"/>
          <w:color w:val="000000"/>
          <w:szCs w:val="24"/>
          <w:lang w:val="en-GB" w:eastAsia="en-GB"/>
        </w:rPr>
      </w:pPr>
      <w:r w:rsidRPr="00CF310B">
        <w:rPr>
          <w:rFonts w:ascii="Arial" w:eastAsia="Times New Roman" w:hAnsi="Arial" w:cs="Arial"/>
          <w:color w:val="000000"/>
          <w:szCs w:val="24"/>
          <w:lang w:val="en-GB" w:eastAsia="en-GB"/>
        </w:rPr>
        <w:t xml:space="preserve">I discussed what had happened and how it had gone with my class mentor and given the group of children I </w:t>
      </w:r>
      <w:r w:rsidR="006B43E1" w:rsidRPr="00CF310B">
        <w:rPr>
          <w:rFonts w:ascii="Arial" w:eastAsia="Times New Roman" w:hAnsi="Arial" w:cs="Arial"/>
          <w:color w:val="000000"/>
          <w:szCs w:val="24"/>
          <w:lang w:val="en-GB" w:eastAsia="en-GB"/>
        </w:rPr>
        <w:t>had;</w:t>
      </w:r>
      <w:r w:rsidRPr="00CF310B">
        <w:rPr>
          <w:rFonts w:ascii="Arial" w:eastAsia="Times New Roman" w:hAnsi="Arial" w:cs="Arial"/>
          <w:color w:val="000000"/>
          <w:szCs w:val="24"/>
          <w:lang w:val="en-GB" w:eastAsia="en-GB"/>
        </w:rPr>
        <w:t xml:space="preserve"> she wasn't surprised they had enjoyed it as much as they had. </w:t>
      </w:r>
    </w:p>
    <w:p w14:paraId="63F76C9E" w14:textId="788AC0C4" w:rsidR="00846548" w:rsidRPr="00146895" w:rsidRDefault="00846548" w:rsidP="00846548">
      <w:pPr>
        <w:rPr>
          <w:rFonts w:ascii="Arial" w:hAnsi="Arial" w:cs="Arial"/>
          <w:szCs w:val="24"/>
        </w:rPr>
      </w:pPr>
    </w:p>
    <w:p w14:paraId="7BFFAF76" w14:textId="4BDBA1FE" w:rsidR="00B357D8" w:rsidRPr="00146895" w:rsidRDefault="00B357D8" w:rsidP="00811007">
      <w:pPr>
        <w:rPr>
          <w:rFonts w:ascii="Arial" w:hAnsi="Arial" w:cs="Arial"/>
          <w:szCs w:val="24"/>
        </w:rPr>
      </w:pPr>
    </w:p>
    <w:p w14:paraId="4A79E83B" w14:textId="77777777" w:rsidR="00552BF1" w:rsidRPr="00146895" w:rsidRDefault="00552BF1">
      <w:pPr>
        <w:spacing w:line="240" w:lineRule="auto"/>
        <w:rPr>
          <w:rFonts w:ascii="Arial" w:eastAsiaTheme="majorEastAsia" w:hAnsi="Arial" w:cs="Arial"/>
          <w:b/>
          <w:color w:val="1F4E79" w:themeColor="accent1" w:themeShade="80"/>
          <w:szCs w:val="24"/>
        </w:rPr>
      </w:pPr>
      <w:r w:rsidRPr="00146895">
        <w:rPr>
          <w:rFonts w:ascii="Arial" w:hAnsi="Arial" w:cs="Arial"/>
          <w:szCs w:val="24"/>
        </w:rPr>
        <w:br w:type="page"/>
      </w:r>
    </w:p>
    <w:p w14:paraId="4D213446" w14:textId="39501C32" w:rsidR="00B9167E" w:rsidRPr="00146895" w:rsidRDefault="00B357D8" w:rsidP="00B9167E">
      <w:pPr>
        <w:pStyle w:val="Heading2"/>
        <w:rPr>
          <w:rFonts w:ascii="Arial" w:hAnsi="Arial" w:cs="Arial"/>
          <w:sz w:val="24"/>
          <w:szCs w:val="24"/>
        </w:rPr>
      </w:pPr>
      <w:r w:rsidRPr="00146895">
        <w:rPr>
          <w:rFonts w:ascii="Arial" w:hAnsi="Arial" w:cs="Arial"/>
          <w:sz w:val="24"/>
          <w:szCs w:val="24"/>
        </w:rPr>
        <w:lastRenderedPageBreak/>
        <w:t>Professional Experience Template 3</w:t>
      </w:r>
      <w:r w:rsidR="00B9167E" w:rsidRPr="00146895">
        <w:rPr>
          <w:rFonts w:ascii="Arial" w:hAnsi="Arial" w:cs="Arial"/>
          <w:sz w:val="24"/>
          <w:szCs w:val="24"/>
        </w:rPr>
        <w:t xml:space="preserve">: </w:t>
      </w:r>
      <w:r w:rsidR="00247E1D" w:rsidRPr="00146895">
        <w:rPr>
          <w:rFonts w:ascii="Arial" w:hAnsi="Arial" w:cs="Arial"/>
          <w:sz w:val="24"/>
          <w:szCs w:val="24"/>
        </w:rPr>
        <w:t xml:space="preserve">Small Phonics Group </w:t>
      </w:r>
    </w:p>
    <w:p w14:paraId="38BDCED8" w14:textId="33DCB373" w:rsidR="00927DC7" w:rsidRPr="00146895" w:rsidRDefault="00927DC7" w:rsidP="00927DC7">
      <w:pPr>
        <w:pStyle w:val="Heading3"/>
        <w:rPr>
          <w:rFonts w:ascii="Arial" w:hAnsi="Arial" w:cs="Arial"/>
        </w:rPr>
      </w:pPr>
      <w:r w:rsidRPr="00146895">
        <w:rPr>
          <w:rFonts w:ascii="Arial" w:hAnsi="Arial" w:cs="Arial"/>
        </w:rPr>
        <w:t xml:space="preserve">Pedagogy Standard: </w:t>
      </w:r>
      <w:sdt>
        <w:sdtPr>
          <w:rPr>
            <w:rFonts w:ascii="Arial" w:hAnsi="Arial" w:cs="Arial"/>
          </w:rPr>
          <w:alias w:val="Pedagogy Standard"/>
          <w:tag w:val="Pedagogy Standard"/>
          <w:id w:val="-2032717312"/>
          <w:placeholder>
            <w:docPart w:val="13067FAF730F4C9FB9473087EAD2E76C"/>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8E65D2" w:rsidRPr="00146895">
            <w:rPr>
              <w:rFonts w:ascii="Arial" w:hAnsi="Arial" w:cs="Arial"/>
            </w:rPr>
            <w:t>Influencing: Learning outcomes and well-being</w:t>
          </w:r>
        </w:sdtContent>
      </w:sdt>
    </w:p>
    <w:p w14:paraId="62EC1BD5" w14:textId="77777777" w:rsidR="00846548" w:rsidRPr="00146895" w:rsidRDefault="00846548" w:rsidP="00B70105">
      <w:pPr>
        <w:pStyle w:val="Heading3"/>
        <w:rPr>
          <w:rFonts w:ascii="Arial" w:hAnsi="Arial" w:cs="Arial"/>
        </w:rPr>
      </w:pPr>
      <w:r w:rsidRPr="00146895">
        <w:rPr>
          <w:rFonts w:ascii="Arial" w:hAnsi="Arial" w:cs="Arial"/>
        </w:rPr>
        <w:t>What did you do and why?</w:t>
      </w:r>
    </w:p>
    <w:p w14:paraId="21BC09C7" w14:textId="34D01925" w:rsidR="001071A0" w:rsidRPr="00146895" w:rsidRDefault="001071A0" w:rsidP="001071A0">
      <w:pPr>
        <w:pStyle w:val="NormalWeb"/>
        <w:rPr>
          <w:rFonts w:ascii="Arial" w:hAnsi="Arial" w:cs="Arial"/>
          <w:color w:val="000000"/>
          <w:lang w:eastAsia="en-GB"/>
        </w:rPr>
      </w:pPr>
      <w:r w:rsidRPr="00146895">
        <w:rPr>
          <w:rFonts w:ascii="Arial" w:hAnsi="Arial" w:cs="Arial"/>
          <w:b/>
          <w:bCs/>
          <w:color w:val="000000"/>
          <w:lang w:eastAsia="en-GB"/>
        </w:rPr>
        <w:t>Context</w:t>
      </w:r>
    </w:p>
    <w:p w14:paraId="45CFD722" w14:textId="77777777" w:rsidR="001071A0" w:rsidRPr="001071A0" w:rsidRDefault="001071A0" w:rsidP="001071A0">
      <w:pPr>
        <w:numPr>
          <w:ilvl w:val="0"/>
          <w:numId w:val="31"/>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t>I had a small group of children to carry out Phonics </w:t>
      </w:r>
    </w:p>
    <w:p w14:paraId="517D03E6" w14:textId="77777777" w:rsidR="001071A0" w:rsidRPr="001071A0" w:rsidRDefault="001071A0" w:rsidP="001071A0">
      <w:pPr>
        <w:numPr>
          <w:ilvl w:val="0"/>
          <w:numId w:val="31"/>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t>We would do Phonics after the morning register</w:t>
      </w:r>
    </w:p>
    <w:p w14:paraId="440B7282" w14:textId="77777777" w:rsidR="001071A0" w:rsidRPr="001071A0" w:rsidRDefault="001071A0" w:rsidP="001071A0">
      <w:pPr>
        <w:numPr>
          <w:ilvl w:val="0"/>
          <w:numId w:val="31"/>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t>I lead the sessions helping the children to recognise the letters and then blend them</w:t>
      </w:r>
    </w:p>
    <w:p w14:paraId="0634CAE8" w14:textId="03230F6C" w:rsidR="001071A0" w:rsidRPr="001071A0" w:rsidRDefault="001071A0" w:rsidP="001071A0">
      <w:pPr>
        <w:numPr>
          <w:ilvl w:val="0"/>
          <w:numId w:val="31"/>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t>We began with two letter words such as am, an, to, go etc but in the end we had moved on to three letter words where we looked at words including a, e an</w:t>
      </w:r>
      <w:r w:rsidRPr="00146895">
        <w:rPr>
          <w:rFonts w:ascii="Arial" w:eastAsia="Times New Roman" w:hAnsi="Arial" w:cs="Arial"/>
          <w:color w:val="000000"/>
          <w:szCs w:val="24"/>
          <w:lang w:val="en-GB" w:eastAsia="en-GB"/>
        </w:rPr>
        <w:t>d</w:t>
      </w:r>
      <w:r w:rsidRPr="001071A0">
        <w:rPr>
          <w:rFonts w:ascii="Arial" w:eastAsia="Times New Roman" w:hAnsi="Arial" w:cs="Arial"/>
          <w:color w:val="000000"/>
          <w:szCs w:val="24"/>
          <w:lang w:val="en-GB" w:eastAsia="en-GB"/>
        </w:rPr>
        <w:t xml:space="preserve"> i</w:t>
      </w:r>
    </w:p>
    <w:p w14:paraId="3258EC6A" w14:textId="77777777" w:rsidR="001071A0" w:rsidRPr="001071A0" w:rsidRDefault="001071A0" w:rsidP="001071A0">
      <w:p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b/>
          <w:bCs/>
          <w:color w:val="000000"/>
          <w:szCs w:val="24"/>
          <w:lang w:val="en-GB" w:eastAsia="en-GB"/>
        </w:rPr>
        <w:t>Activities</w:t>
      </w:r>
      <w:r w:rsidRPr="001071A0">
        <w:rPr>
          <w:rFonts w:ascii="Arial" w:eastAsia="Times New Roman" w:hAnsi="Arial" w:cs="Arial"/>
          <w:color w:val="000000"/>
          <w:szCs w:val="24"/>
          <w:lang w:val="en-GB" w:eastAsia="en-GB"/>
        </w:rPr>
        <w:t> </w:t>
      </w:r>
    </w:p>
    <w:p w14:paraId="187278F3" w14:textId="77777777" w:rsidR="001071A0" w:rsidRPr="001071A0" w:rsidRDefault="001071A0" w:rsidP="001071A0">
      <w:pPr>
        <w:numPr>
          <w:ilvl w:val="0"/>
          <w:numId w:val="32"/>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t>In the beginning when we were going through the two letter words I would go through the words with the children that I wanted to focus on, getting them to say the words and try to blend them</w:t>
      </w:r>
    </w:p>
    <w:p w14:paraId="7A96BEF7" w14:textId="77777777" w:rsidR="001071A0" w:rsidRPr="001071A0" w:rsidRDefault="001071A0" w:rsidP="001071A0">
      <w:pPr>
        <w:numPr>
          <w:ilvl w:val="0"/>
          <w:numId w:val="32"/>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t>Some of the children were practicing at home so knew all of the letters and most of the words, but some would mimic others or wouldn't recognise them</w:t>
      </w:r>
    </w:p>
    <w:p w14:paraId="04290EE2" w14:textId="77777777" w:rsidR="001071A0" w:rsidRPr="001071A0" w:rsidRDefault="001071A0" w:rsidP="001071A0">
      <w:pPr>
        <w:numPr>
          <w:ilvl w:val="0"/>
          <w:numId w:val="32"/>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t>Then, I would prop the words up on the wall in the yard and ask the children to run to the word I would ask</w:t>
      </w:r>
    </w:p>
    <w:p w14:paraId="362C9F09" w14:textId="69DED9AF" w:rsidR="001071A0" w:rsidRPr="001071A0" w:rsidRDefault="001071A0" w:rsidP="001071A0">
      <w:pPr>
        <w:numPr>
          <w:ilvl w:val="0"/>
          <w:numId w:val="32"/>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t xml:space="preserve">I did this because the children were only </w:t>
      </w:r>
      <w:r w:rsidR="00FD6680" w:rsidRPr="00146895">
        <w:rPr>
          <w:rFonts w:ascii="Arial" w:eastAsia="Times New Roman" w:hAnsi="Arial" w:cs="Arial"/>
          <w:color w:val="000000"/>
          <w:szCs w:val="24"/>
          <w:lang w:val="en-GB" w:eastAsia="en-GB"/>
        </w:rPr>
        <w:t xml:space="preserve">in </w:t>
      </w:r>
      <w:r w:rsidRPr="001071A0">
        <w:rPr>
          <w:rFonts w:ascii="Arial" w:eastAsia="Times New Roman" w:hAnsi="Arial" w:cs="Arial"/>
          <w:color w:val="000000"/>
          <w:szCs w:val="24"/>
          <w:lang w:val="en-GB" w:eastAsia="en-GB"/>
        </w:rPr>
        <w:t>reception so a running game would be fun for them and engaging, it also helped them burn some energy too</w:t>
      </w:r>
    </w:p>
    <w:p w14:paraId="68DDF92E" w14:textId="65B3025D" w:rsidR="001071A0" w:rsidRPr="001071A0" w:rsidRDefault="001071A0" w:rsidP="001071A0">
      <w:pPr>
        <w:numPr>
          <w:ilvl w:val="0"/>
          <w:numId w:val="32"/>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t xml:space="preserve">I found that some children understood </w:t>
      </w:r>
      <w:r w:rsidR="006B43E1" w:rsidRPr="001071A0">
        <w:rPr>
          <w:rFonts w:ascii="Arial" w:eastAsia="Times New Roman" w:hAnsi="Arial" w:cs="Arial"/>
          <w:color w:val="000000"/>
          <w:szCs w:val="24"/>
          <w:lang w:val="en-GB" w:eastAsia="en-GB"/>
        </w:rPr>
        <w:t>this,</w:t>
      </w:r>
      <w:r w:rsidRPr="001071A0">
        <w:rPr>
          <w:rFonts w:ascii="Arial" w:eastAsia="Times New Roman" w:hAnsi="Arial" w:cs="Arial"/>
          <w:color w:val="000000"/>
          <w:szCs w:val="24"/>
          <w:lang w:val="en-GB" w:eastAsia="en-GB"/>
        </w:rPr>
        <w:t xml:space="preserve"> but others would just run to the nearest word to </w:t>
      </w:r>
      <w:r w:rsidR="006B43E1" w:rsidRPr="001071A0">
        <w:rPr>
          <w:rFonts w:ascii="Arial" w:eastAsia="Times New Roman" w:hAnsi="Arial" w:cs="Arial"/>
          <w:color w:val="000000"/>
          <w:szCs w:val="24"/>
          <w:lang w:val="en-GB" w:eastAsia="en-GB"/>
        </w:rPr>
        <w:t>them,</w:t>
      </w:r>
      <w:r w:rsidRPr="001071A0">
        <w:rPr>
          <w:rFonts w:ascii="Arial" w:eastAsia="Times New Roman" w:hAnsi="Arial" w:cs="Arial"/>
          <w:color w:val="000000"/>
          <w:szCs w:val="24"/>
          <w:lang w:val="en-GB" w:eastAsia="en-GB"/>
        </w:rPr>
        <w:t xml:space="preserve"> so I didn't feel this was effective enough for all of them </w:t>
      </w:r>
    </w:p>
    <w:p w14:paraId="26AD3C8B" w14:textId="77777777" w:rsidR="001071A0" w:rsidRPr="001071A0" w:rsidRDefault="001071A0" w:rsidP="001071A0">
      <w:pPr>
        <w:numPr>
          <w:ilvl w:val="0"/>
          <w:numId w:val="32"/>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t>The next day I split the children into two groups, three children in each, where they would each take it in turns which I noticed that most of the children were responding better to, however each group would lose interest waiting for their turn</w:t>
      </w:r>
    </w:p>
    <w:p w14:paraId="5EF86A60" w14:textId="77777777" w:rsidR="001071A0" w:rsidRPr="001071A0" w:rsidRDefault="001071A0" w:rsidP="001071A0">
      <w:pPr>
        <w:numPr>
          <w:ilvl w:val="0"/>
          <w:numId w:val="32"/>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t>The next day, I then decided that the other group would hold the cards that they would run to in order for them to be more engaged which worked really well </w:t>
      </w:r>
    </w:p>
    <w:p w14:paraId="7B15C275" w14:textId="77777777" w:rsidR="001071A0" w:rsidRPr="001071A0" w:rsidRDefault="001071A0" w:rsidP="001071A0">
      <w:pPr>
        <w:numPr>
          <w:ilvl w:val="0"/>
          <w:numId w:val="32"/>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t>All of the children were engaged and were getting the answers right too </w:t>
      </w:r>
    </w:p>
    <w:p w14:paraId="0CD1FDB1" w14:textId="77777777" w:rsidR="001071A0" w:rsidRPr="001071A0" w:rsidRDefault="001071A0" w:rsidP="001071A0">
      <w:pPr>
        <w:numPr>
          <w:ilvl w:val="0"/>
          <w:numId w:val="32"/>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t>I then watched one of my mentors carry out a Phonics session so decided to use some of her ideas and games too </w:t>
      </w:r>
    </w:p>
    <w:p w14:paraId="6EFE1417" w14:textId="77777777" w:rsidR="001071A0" w:rsidRPr="001071A0" w:rsidRDefault="001071A0" w:rsidP="001071A0">
      <w:pPr>
        <w:numPr>
          <w:ilvl w:val="0"/>
          <w:numId w:val="32"/>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t>So I then decided to carry out some of these methods </w:t>
      </w:r>
    </w:p>
    <w:p w14:paraId="24559751" w14:textId="77777777" w:rsidR="001071A0" w:rsidRPr="001071A0" w:rsidRDefault="001071A0" w:rsidP="001071A0">
      <w:pPr>
        <w:numPr>
          <w:ilvl w:val="0"/>
          <w:numId w:val="32"/>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t>These included having the children sat in a circle and putting the words in the middle and going around and asking a child to choose a word, spell it and blend it </w:t>
      </w:r>
    </w:p>
    <w:p w14:paraId="029AB3B4" w14:textId="77777777" w:rsidR="001071A0" w:rsidRPr="001071A0" w:rsidRDefault="001071A0" w:rsidP="001071A0">
      <w:pPr>
        <w:numPr>
          <w:ilvl w:val="0"/>
          <w:numId w:val="32"/>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t>This meant that children were picking the words they were confident with not embarrassing them but also they were very engaged so they would listen to others in that group </w:t>
      </w:r>
    </w:p>
    <w:p w14:paraId="03ECB97D" w14:textId="77777777" w:rsidR="001071A0" w:rsidRPr="001071A0" w:rsidRDefault="001071A0" w:rsidP="001071A0">
      <w:pPr>
        <w:numPr>
          <w:ilvl w:val="0"/>
          <w:numId w:val="32"/>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t>I also got a penguin toy that they would pass around when I had my eyes closed and I would say 'stopio' and the person it landed on would have to choose a word </w:t>
      </w:r>
    </w:p>
    <w:p w14:paraId="2B94B3A0" w14:textId="77777777" w:rsidR="001071A0" w:rsidRPr="001071A0" w:rsidRDefault="001071A0" w:rsidP="001071A0">
      <w:pPr>
        <w:numPr>
          <w:ilvl w:val="0"/>
          <w:numId w:val="32"/>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lastRenderedPageBreak/>
        <w:t>However, the children thoroughly enjoyed the 'running game' as they had dubbed it so if we had time and they had sat smartly, we would try and play a round with their three letter words also </w:t>
      </w:r>
    </w:p>
    <w:p w14:paraId="02BBC8FA" w14:textId="77777777" w:rsidR="001071A0" w:rsidRPr="001071A0" w:rsidRDefault="001071A0" w:rsidP="001071A0">
      <w:pPr>
        <w:numPr>
          <w:ilvl w:val="0"/>
          <w:numId w:val="32"/>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t>We continued to do this with different words every few days and I decided to do a revision day </w:t>
      </w:r>
    </w:p>
    <w:p w14:paraId="7919CA76" w14:textId="77777777" w:rsidR="001071A0" w:rsidRPr="001071A0" w:rsidRDefault="001071A0" w:rsidP="001071A0">
      <w:pPr>
        <w:numPr>
          <w:ilvl w:val="0"/>
          <w:numId w:val="32"/>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t>I did this by using Jenga blocks where I had put the words they had looked at over the last few days, got them to play the same as it were intended but they would have to sound out the words and match them with the cards we would usually use </w:t>
      </w:r>
    </w:p>
    <w:p w14:paraId="6D791CCC" w14:textId="77777777" w:rsidR="001071A0" w:rsidRPr="001071A0" w:rsidRDefault="001071A0" w:rsidP="001071A0">
      <w:pPr>
        <w:numPr>
          <w:ilvl w:val="0"/>
          <w:numId w:val="32"/>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t>The children had a lot of fun with this, they thoroughly enjoyed it and it they were all very engaged </w:t>
      </w:r>
    </w:p>
    <w:p w14:paraId="16F4A621" w14:textId="24163604" w:rsidR="00846548" w:rsidRPr="00146895" w:rsidRDefault="001071A0" w:rsidP="00846548">
      <w:pPr>
        <w:numPr>
          <w:ilvl w:val="0"/>
          <w:numId w:val="32"/>
        </w:numPr>
        <w:spacing w:before="100" w:beforeAutospacing="1" w:after="100" w:afterAutospacing="1" w:line="240" w:lineRule="auto"/>
        <w:rPr>
          <w:rFonts w:ascii="Arial" w:eastAsia="Times New Roman" w:hAnsi="Arial" w:cs="Arial"/>
          <w:color w:val="000000"/>
          <w:szCs w:val="24"/>
          <w:lang w:val="en-GB" w:eastAsia="en-GB"/>
        </w:rPr>
      </w:pPr>
      <w:r w:rsidRPr="001071A0">
        <w:rPr>
          <w:rFonts w:ascii="Arial" w:eastAsia="Times New Roman" w:hAnsi="Arial" w:cs="Arial"/>
          <w:color w:val="000000"/>
          <w:szCs w:val="24"/>
          <w:lang w:val="en-GB" w:eastAsia="en-GB"/>
        </w:rPr>
        <w:t>They very much wanted to do well and could tell on that revision day how well they had remembered and were recognising their words</w:t>
      </w:r>
    </w:p>
    <w:p w14:paraId="4295FB1B" w14:textId="77777777" w:rsidR="00846548" w:rsidRPr="00146895" w:rsidRDefault="00846548" w:rsidP="00B70105">
      <w:pPr>
        <w:pStyle w:val="Heading3"/>
        <w:rPr>
          <w:rFonts w:ascii="Arial" w:hAnsi="Arial" w:cs="Arial"/>
        </w:rPr>
      </w:pPr>
      <w:r w:rsidRPr="00146895">
        <w:rPr>
          <w:rFonts w:ascii="Arial" w:hAnsi="Arial" w:cs="Arial"/>
        </w:rPr>
        <w:t>What have you learned?</w:t>
      </w:r>
    </w:p>
    <w:p w14:paraId="1B9A02A2" w14:textId="00ECBF6D" w:rsidR="0069243E" w:rsidRPr="00146895" w:rsidRDefault="0069243E" w:rsidP="0069243E">
      <w:pPr>
        <w:numPr>
          <w:ilvl w:val="0"/>
          <w:numId w:val="33"/>
        </w:numPr>
        <w:spacing w:before="100" w:beforeAutospacing="1" w:after="100" w:afterAutospacing="1" w:line="240" w:lineRule="auto"/>
        <w:rPr>
          <w:rFonts w:ascii="Arial" w:eastAsia="Times New Roman" w:hAnsi="Arial" w:cs="Arial"/>
          <w:color w:val="000000"/>
          <w:szCs w:val="24"/>
          <w:lang w:val="en-GB" w:eastAsia="en-GB"/>
        </w:rPr>
      </w:pPr>
      <w:r w:rsidRPr="00146895">
        <w:rPr>
          <w:rFonts w:ascii="Arial" w:eastAsia="Times New Roman" w:hAnsi="Arial" w:cs="Arial"/>
          <w:color w:val="000000"/>
          <w:szCs w:val="24"/>
          <w:lang w:val="en-GB" w:eastAsia="en-GB"/>
        </w:rPr>
        <w:t>This experience was amazing practice as I got to test and try lots of different methods and ways of carrying out Phonics and those methods could be applied to almost all other things I will teach</w:t>
      </w:r>
    </w:p>
    <w:p w14:paraId="7E63D165" w14:textId="77777777" w:rsidR="0069243E" w:rsidRPr="0069243E" w:rsidRDefault="0069243E" w:rsidP="0069243E">
      <w:pPr>
        <w:numPr>
          <w:ilvl w:val="0"/>
          <w:numId w:val="33"/>
        </w:numPr>
        <w:spacing w:before="100" w:beforeAutospacing="1" w:after="100" w:afterAutospacing="1" w:line="240" w:lineRule="auto"/>
        <w:rPr>
          <w:rFonts w:ascii="Arial" w:eastAsia="Times New Roman" w:hAnsi="Arial" w:cs="Arial"/>
          <w:color w:val="000000"/>
          <w:szCs w:val="24"/>
          <w:lang w:val="en-GB" w:eastAsia="en-GB"/>
        </w:rPr>
      </w:pPr>
      <w:r w:rsidRPr="0069243E">
        <w:rPr>
          <w:rFonts w:ascii="Arial" w:eastAsia="Times New Roman" w:hAnsi="Arial" w:cs="Arial"/>
          <w:color w:val="000000"/>
          <w:szCs w:val="24"/>
          <w:lang w:val="en-GB" w:eastAsia="en-GB"/>
        </w:rPr>
        <w:t>Overall, it has made me realise that children love a reward so at the end of every session I would give out stickers which overall increased the listening levels and acted as a behaviour strategy too </w:t>
      </w:r>
    </w:p>
    <w:p w14:paraId="56651A02" w14:textId="77777777" w:rsidR="0069243E" w:rsidRPr="0069243E" w:rsidRDefault="0069243E" w:rsidP="0069243E">
      <w:pPr>
        <w:numPr>
          <w:ilvl w:val="0"/>
          <w:numId w:val="33"/>
        </w:numPr>
        <w:spacing w:before="100" w:beforeAutospacing="1" w:after="100" w:afterAutospacing="1" w:line="240" w:lineRule="auto"/>
        <w:rPr>
          <w:rFonts w:ascii="Arial" w:eastAsia="Times New Roman" w:hAnsi="Arial" w:cs="Arial"/>
          <w:color w:val="000000"/>
          <w:szCs w:val="24"/>
          <w:lang w:val="en-GB" w:eastAsia="en-GB"/>
        </w:rPr>
      </w:pPr>
      <w:r w:rsidRPr="0069243E">
        <w:rPr>
          <w:rFonts w:ascii="Arial" w:eastAsia="Times New Roman" w:hAnsi="Arial" w:cs="Arial"/>
          <w:color w:val="000000"/>
          <w:szCs w:val="24"/>
          <w:lang w:val="en-GB" w:eastAsia="en-GB"/>
        </w:rPr>
        <w:t>I greatly developed the skill of knowing when something wasn't working so changing it quickly, whether that be towards the end of the session or for the next one </w:t>
      </w:r>
    </w:p>
    <w:p w14:paraId="7FA3A48D" w14:textId="77777777" w:rsidR="0069243E" w:rsidRPr="0069243E" w:rsidRDefault="0069243E" w:rsidP="0069243E">
      <w:pPr>
        <w:numPr>
          <w:ilvl w:val="0"/>
          <w:numId w:val="33"/>
        </w:numPr>
        <w:spacing w:before="100" w:beforeAutospacing="1" w:after="100" w:afterAutospacing="1" w:line="240" w:lineRule="auto"/>
        <w:rPr>
          <w:rFonts w:ascii="Arial" w:eastAsia="Times New Roman" w:hAnsi="Arial" w:cs="Arial"/>
          <w:color w:val="000000"/>
          <w:szCs w:val="24"/>
          <w:lang w:val="en-GB" w:eastAsia="en-GB"/>
        </w:rPr>
      </w:pPr>
      <w:r w:rsidRPr="0069243E">
        <w:rPr>
          <w:rFonts w:ascii="Arial" w:eastAsia="Times New Roman" w:hAnsi="Arial" w:cs="Arial"/>
          <w:color w:val="000000"/>
          <w:szCs w:val="24"/>
          <w:lang w:val="en-GB" w:eastAsia="en-GB"/>
        </w:rPr>
        <w:t>I also learned a lot about tightening things up so that sessions run smoother, which was my consistent target set my mentor particularly at the beginning of placement</w:t>
      </w:r>
    </w:p>
    <w:p w14:paraId="43ECAFA8" w14:textId="77777777" w:rsidR="0069243E" w:rsidRPr="0069243E" w:rsidRDefault="0069243E" w:rsidP="0069243E">
      <w:pPr>
        <w:numPr>
          <w:ilvl w:val="0"/>
          <w:numId w:val="33"/>
        </w:numPr>
        <w:spacing w:before="100" w:beforeAutospacing="1" w:after="100" w:afterAutospacing="1" w:line="240" w:lineRule="auto"/>
        <w:rPr>
          <w:rFonts w:ascii="Arial" w:eastAsia="Times New Roman" w:hAnsi="Arial" w:cs="Arial"/>
          <w:color w:val="000000"/>
          <w:szCs w:val="24"/>
          <w:lang w:val="en-GB" w:eastAsia="en-GB"/>
        </w:rPr>
      </w:pPr>
      <w:r w:rsidRPr="0069243E">
        <w:rPr>
          <w:rFonts w:ascii="Arial" w:eastAsia="Times New Roman" w:hAnsi="Arial" w:cs="Arial"/>
          <w:color w:val="000000"/>
          <w:szCs w:val="24"/>
          <w:lang w:val="en-GB" w:eastAsia="en-GB"/>
        </w:rPr>
        <w:t>These included things like getting the children to line up and wait for me to be ready, talking to them 'right, we're going to walk through the hall where other people are still learning we don't want to disrupt their learning do we? We are not going to walk through shouting or being silly are we? We are going to walk through sensibly. Barod?' </w:t>
      </w:r>
    </w:p>
    <w:p w14:paraId="6A1B9260" w14:textId="77777777" w:rsidR="0069243E" w:rsidRPr="0069243E" w:rsidRDefault="0069243E" w:rsidP="0069243E">
      <w:pPr>
        <w:numPr>
          <w:ilvl w:val="0"/>
          <w:numId w:val="33"/>
        </w:numPr>
        <w:spacing w:before="100" w:beforeAutospacing="1" w:after="100" w:afterAutospacing="1" w:line="240" w:lineRule="auto"/>
        <w:rPr>
          <w:rFonts w:ascii="Arial" w:eastAsia="Times New Roman" w:hAnsi="Arial" w:cs="Arial"/>
          <w:color w:val="000000"/>
          <w:szCs w:val="24"/>
          <w:lang w:val="en-GB" w:eastAsia="en-GB"/>
        </w:rPr>
      </w:pPr>
      <w:r w:rsidRPr="0069243E">
        <w:rPr>
          <w:rFonts w:ascii="Arial" w:eastAsia="Times New Roman" w:hAnsi="Arial" w:cs="Arial"/>
          <w:color w:val="000000"/>
          <w:szCs w:val="24"/>
          <w:lang w:val="en-GB" w:eastAsia="en-GB"/>
        </w:rPr>
        <w:t>These also included times where they may have been getting fussy and running around, especially when we were in the yard </w:t>
      </w:r>
    </w:p>
    <w:p w14:paraId="3ECB5E9E" w14:textId="77777777" w:rsidR="0069243E" w:rsidRPr="0069243E" w:rsidRDefault="0069243E" w:rsidP="0069243E">
      <w:pPr>
        <w:numPr>
          <w:ilvl w:val="0"/>
          <w:numId w:val="33"/>
        </w:numPr>
        <w:spacing w:before="100" w:beforeAutospacing="1" w:after="100" w:afterAutospacing="1" w:line="240" w:lineRule="auto"/>
        <w:rPr>
          <w:rFonts w:ascii="Arial" w:eastAsia="Times New Roman" w:hAnsi="Arial" w:cs="Arial"/>
          <w:color w:val="000000"/>
          <w:szCs w:val="24"/>
          <w:lang w:val="en-GB" w:eastAsia="en-GB"/>
        </w:rPr>
      </w:pPr>
      <w:r w:rsidRPr="0069243E">
        <w:rPr>
          <w:rFonts w:ascii="Arial" w:eastAsia="Times New Roman" w:hAnsi="Arial" w:cs="Arial"/>
          <w:color w:val="000000"/>
          <w:szCs w:val="24"/>
          <w:lang w:val="en-GB" w:eastAsia="en-GB"/>
        </w:rPr>
        <w:t>For this, I had the children make a circle to discuss the activity to begin with </w:t>
      </w:r>
    </w:p>
    <w:p w14:paraId="1AF9A2E6" w14:textId="77777777" w:rsidR="0069243E" w:rsidRPr="0069243E" w:rsidRDefault="0069243E" w:rsidP="0069243E">
      <w:pPr>
        <w:numPr>
          <w:ilvl w:val="0"/>
          <w:numId w:val="33"/>
        </w:numPr>
        <w:spacing w:before="100" w:beforeAutospacing="1" w:after="100" w:afterAutospacing="1" w:line="240" w:lineRule="auto"/>
        <w:rPr>
          <w:rFonts w:ascii="Arial" w:eastAsia="Times New Roman" w:hAnsi="Arial" w:cs="Arial"/>
          <w:color w:val="000000"/>
          <w:szCs w:val="24"/>
          <w:lang w:val="en-GB" w:eastAsia="en-GB"/>
        </w:rPr>
      </w:pPr>
      <w:r w:rsidRPr="0069243E">
        <w:rPr>
          <w:rFonts w:ascii="Arial" w:eastAsia="Times New Roman" w:hAnsi="Arial" w:cs="Arial"/>
          <w:color w:val="000000"/>
          <w:szCs w:val="24"/>
          <w:lang w:val="en-GB" w:eastAsia="en-GB"/>
        </w:rPr>
        <w:t>Also, I would say things like 'Who has got the fluffiest beard? Who has got the bushiest eyebrows? Who has the floppiest ears?' where the children would act out actions and would engage them back into the session </w:t>
      </w:r>
    </w:p>
    <w:p w14:paraId="75EB20AD" w14:textId="75127619" w:rsidR="0069243E" w:rsidRPr="0069243E" w:rsidRDefault="0069243E" w:rsidP="0069243E">
      <w:pPr>
        <w:numPr>
          <w:ilvl w:val="0"/>
          <w:numId w:val="33"/>
        </w:numPr>
        <w:spacing w:before="100" w:beforeAutospacing="1" w:after="100" w:afterAutospacing="1" w:line="240" w:lineRule="auto"/>
        <w:rPr>
          <w:rFonts w:ascii="Arial" w:eastAsia="Times New Roman" w:hAnsi="Arial" w:cs="Arial"/>
          <w:color w:val="000000"/>
          <w:szCs w:val="24"/>
          <w:lang w:val="en-GB" w:eastAsia="en-GB"/>
        </w:rPr>
      </w:pPr>
      <w:r w:rsidRPr="0069243E">
        <w:rPr>
          <w:rFonts w:ascii="Arial" w:eastAsia="Times New Roman" w:hAnsi="Arial" w:cs="Arial"/>
          <w:color w:val="000000"/>
          <w:szCs w:val="24"/>
          <w:lang w:val="en-GB" w:eastAsia="en-GB"/>
        </w:rPr>
        <w:t xml:space="preserve">These children did come on greatly, some you could tell had lots of help and encouragement at </w:t>
      </w:r>
      <w:r w:rsidR="006B43E1" w:rsidRPr="0069243E">
        <w:rPr>
          <w:rFonts w:ascii="Arial" w:eastAsia="Times New Roman" w:hAnsi="Arial" w:cs="Arial"/>
          <w:color w:val="000000"/>
          <w:szCs w:val="24"/>
          <w:lang w:val="en-GB" w:eastAsia="en-GB"/>
        </w:rPr>
        <w:t>home,</w:t>
      </w:r>
      <w:r w:rsidRPr="0069243E">
        <w:rPr>
          <w:rFonts w:ascii="Arial" w:eastAsia="Times New Roman" w:hAnsi="Arial" w:cs="Arial"/>
          <w:color w:val="000000"/>
          <w:szCs w:val="24"/>
          <w:lang w:val="en-GB" w:eastAsia="en-GB"/>
        </w:rPr>
        <w:t xml:space="preserve"> but others did not </w:t>
      </w:r>
    </w:p>
    <w:p w14:paraId="585185DB" w14:textId="77777777" w:rsidR="0069243E" w:rsidRPr="0069243E" w:rsidRDefault="0069243E" w:rsidP="0069243E">
      <w:pPr>
        <w:numPr>
          <w:ilvl w:val="0"/>
          <w:numId w:val="33"/>
        </w:numPr>
        <w:spacing w:before="100" w:beforeAutospacing="1" w:after="100" w:afterAutospacing="1" w:line="240" w:lineRule="auto"/>
        <w:rPr>
          <w:rFonts w:ascii="Arial" w:eastAsia="Times New Roman" w:hAnsi="Arial" w:cs="Arial"/>
          <w:color w:val="000000"/>
          <w:szCs w:val="24"/>
          <w:lang w:val="en-GB" w:eastAsia="en-GB"/>
        </w:rPr>
      </w:pPr>
      <w:r w:rsidRPr="0069243E">
        <w:rPr>
          <w:rFonts w:ascii="Arial" w:eastAsia="Times New Roman" w:hAnsi="Arial" w:cs="Arial"/>
          <w:color w:val="000000"/>
          <w:szCs w:val="24"/>
          <w:lang w:val="en-GB" w:eastAsia="en-GB"/>
        </w:rPr>
        <w:t>Towards the end, all the children were aware of how the session would run and would listen and get involved </w:t>
      </w:r>
    </w:p>
    <w:p w14:paraId="0ECF20B7" w14:textId="1E23CF88" w:rsidR="00846548" w:rsidRPr="00146895" w:rsidRDefault="0069243E" w:rsidP="00846548">
      <w:pPr>
        <w:numPr>
          <w:ilvl w:val="0"/>
          <w:numId w:val="33"/>
        </w:numPr>
        <w:spacing w:before="100" w:beforeAutospacing="1" w:after="100" w:afterAutospacing="1" w:line="240" w:lineRule="auto"/>
        <w:rPr>
          <w:rFonts w:ascii="Arial" w:eastAsia="Times New Roman" w:hAnsi="Arial" w:cs="Arial"/>
          <w:color w:val="000000"/>
          <w:szCs w:val="24"/>
          <w:lang w:val="en-GB" w:eastAsia="en-GB"/>
        </w:rPr>
      </w:pPr>
      <w:r w:rsidRPr="0069243E">
        <w:rPr>
          <w:rFonts w:ascii="Arial" w:eastAsia="Times New Roman" w:hAnsi="Arial" w:cs="Arial"/>
          <w:color w:val="000000"/>
          <w:szCs w:val="24"/>
          <w:lang w:val="en-GB" w:eastAsia="en-GB"/>
        </w:rPr>
        <w:t>Children were recognising words and blending sounds they previously struggled with which was the whole aim of the Phonics group </w:t>
      </w:r>
    </w:p>
    <w:p w14:paraId="3B26C128" w14:textId="77777777" w:rsidR="00846548" w:rsidRPr="00146895" w:rsidRDefault="00846548" w:rsidP="00B70105">
      <w:pPr>
        <w:pStyle w:val="Heading3"/>
        <w:rPr>
          <w:rFonts w:ascii="Arial" w:hAnsi="Arial" w:cs="Arial"/>
        </w:rPr>
      </w:pPr>
      <w:r w:rsidRPr="00146895">
        <w:rPr>
          <w:rFonts w:ascii="Arial" w:hAnsi="Arial" w:cs="Arial"/>
        </w:rPr>
        <w:lastRenderedPageBreak/>
        <w:t>What next?</w:t>
      </w:r>
    </w:p>
    <w:p w14:paraId="5F084CD0" w14:textId="1F13CC73" w:rsidR="0069243E" w:rsidRPr="00146895" w:rsidRDefault="0069243E" w:rsidP="0069243E">
      <w:pPr>
        <w:numPr>
          <w:ilvl w:val="0"/>
          <w:numId w:val="34"/>
        </w:numPr>
        <w:spacing w:before="100" w:beforeAutospacing="1" w:after="100" w:afterAutospacing="1" w:line="240" w:lineRule="auto"/>
        <w:rPr>
          <w:rFonts w:ascii="Arial" w:eastAsia="Times New Roman" w:hAnsi="Arial" w:cs="Arial"/>
          <w:color w:val="000000"/>
          <w:szCs w:val="24"/>
          <w:lang w:val="en-GB" w:eastAsia="en-GB"/>
        </w:rPr>
      </w:pPr>
      <w:r w:rsidRPr="00146895">
        <w:rPr>
          <w:rFonts w:ascii="Arial" w:eastAsia="Times New Roman" w:hAnsi="Arial" w:cs="Arial"/>
          <w:color w:val="000000"/>
          <w:szCs w:val="24"/>
          <w:lang w:val="en-GB" w:eastAsia="en-GB"/>
        </w:rPr>
        <w:t>I feel that I will take the advice from my mentor and the ways I changed these sessions to suit the children with me for the the rest of my professional career </w:t>
      </w:r>
    </w:p>
    <w:p w14:paraId="5C77A479" w14:textId="77777777" w:rsidR="0069243E" w:rsidRPr="0069243E" w:rsidRDefault="0069243E" w:rsidP="0069243E">
      <w:pPr>
        <w:numPr>
          <w:ilvl w:val="0"/>
          <w:numId w:val="34"/>
        </w:numPr>
        <w:spacing w:before="100" w:beforeAutospacing="1" w:after="100" w:afterAutospacing="1" w:line="240" w:lineRule="auto"/>
        <w:rPr>
          <w:rFonts w:ascii="Arial" w:eastAsia="Times New Roman" w:hAnsi="Arial" w:cs="Arial"/>
          <w:color w:val="000000"/>
          <w:szCs w:val="24"/>
          <w:lang w:val="en-GB" w:eastAsia="en-GB"/>
        </w:rPr>
      </w:pPr>
      <w:r w:rsidRPr="0069243E">
        <w:rPr>
          <w:rFonts w:ascii="Arial" w:eastAsia="Times New Roman" w:hAnsi="Arial" w:cs="Arial"/>
          <w:color w:val="000000"/>
          <w:szCs w:val="24"/>
          <w:lang w:val="en-GB" w:eastAsia="en-GB"/>
        </w:rPr>
        <w:t>I further developed the skill of being fast thinking while changing things to benefit the pupils </w:t>
      </w:r>
    </w:p>
    <w:p w14:paraId="74ED98C9" w14:textId="77777777" w:rsidR="0069243E" w:rsidRPr="0069243E" w:rsidRDefault="0069243E" w:rsidP="0069243E">
      <w:pPr>
        <w:numPr>
          <w:ilvl w:val="0"/>
          <w:numId w:val="34"/>
        </w:numPr>
        <w:spacing w:before="100" w:beforeAutospacing="1" w:after="100" w:afterAutospacing="1" w:line="240" w:lineRule="auto"/>
        <w:rPr>
          <w:rFonts w:ascii="Arial" w:eastAsia="Times New Roman" w:hAnsi="Arial" w:cs="Arial"/>
          <w:color w:val="000000"/>
          <w:szCs w:val="24"/>
          <w:lang w:val="en-GB" w:eastAsia="en-GB"/>
        </w:rPr>
      </w:pPr>
      <w:r w:rsidRPr="0069243E">
        <w:rPr>
          <w:rFonts w:ascii="Arial" w:eastAsia="Times New Roman" w:hAnsi="Arial" w:cs="Arial"/>
          <w:color w:val="000000"/>
          <w:szCs w:val="24"/>
          <w:lang w:val="en-GB" w:eastAsia="en-GB"/>
        </w:rPr>
        <w:t>In the future, I would develop more games like the Jenga because they thoroughly enjoyed it </w:t>
      </w:r>
    </w:p>
    <w:p w14:paraId="5A0B4743" w14:textId="77777777" w:rsidR="0069243E" w:rsidRPr="0069243E" w:rsidRDefault="0069243E" w:rsidP="0069243E">
      <w:pPr>
        <w:numPr>
          <w:ilvl w:val="0"/>
          <w:numId w:val="34"/>
        </w:numPr>
        <w:spacing w:before="100" w:beforeAutospacing="1" w:after="100" w:afterAutospacing="1" w:line="240" w:lineRule="auto"/>
        <w:rPr>
          <w:rFonts w:ascii="Arial" w:eastAsia="Times New Roman" w:hAnsi="Arial" w:cs="Arial"/>
          <w:color w:val="000000"/>
          <w:szCs w:val="24"/>
          <w:lang w:val="en-GB" w:eastAsia="en-GB"/>
        </w:rPr>
      </w:pPr>
      <w:r w:rsidRPr="0069243E">
        <w:rPr>
          <w:rFonts w:ascii="Arial" w:eastAsia="Times New Roman" w:hAnsi="Arial" w:cs="Arial"/>
          <w:color w:val="000000"/>
          <w:szCs w:val="24"/>
          <w:lang w:val="en-GB" w:eastAsia="en-GB"/>
        </w:rPr>
        <w:t>I would also just ensure that it is as fun and engaging as possible </w:t>
      </w:r>
    </w:p>
    <w:p w14:paraId="7DB9B312" w14:textId="77777777" w:rsidR="0069243E" w:rsidRPr="0069243E" w:rsidRDefault="0069243E" w:rsidP="0069243E">
      <w:pPr>
        <w:numPr>
          <w:ilvl w:val="0"/>
          <w:numId w:val="34"/>
        </w:numPr>
        <w:spacing w:before="100" w:beforeAutospacing="1" w:after="100" w:afterAutospacing="1" w:line="240" w:lineRule="auto"/>
        <w:rPr>
          <w:rFonts w:ascii="Arial" w:eastAsia="Times New Roman" w:hAnsi="Arial" w:cs="Arial"/>
          <w:color w:val="000000"/>
          <w:szCs w:val="24"/>
          <w:lang w:val="en-GB" w:eastAsia="en-GB"/>
        </w:rPr>
      </w:pPr>
      <w:r w:rsidRPr="0069243E">
        <w:rPr>
          <w:rFonts w:ascii="Arial" w:eastAsia="Times New Roman" w:hAnsi="Arial" w:cs="Arial"/>
          <w:color w:val="000000"/>
          <w:szCs w:val="24"/>
          <w:lang w:val="en-GB" w:eastAsia="en-GB"/>
        </w:rPr>
        <w:t>I could also develop this further by using online learning and developing digital competence</w:t>
      </w:r>
    </w:p>
    <w:p w14:paraId="5817C2A8" w14:textId="77777777" w:rsidR="0069243E" w:rsidRPr="0069243E" w:rsidRDefault="0069243E" w:rsidP="0069243E">
      <w:pPr>
        <w:numPr>
          <w:ilvl w:val="0"/>
          <w:numId w:val="34"/>
        </w:numPr>
        <w:spacing w:before="100" w:beforeAutospacing="1" w:after="100" w:afterAutospacing="1" w:line="240" w:lineRule="auto"/>
        <w:rPr>
          <w:rFonts w:ascii="Arial" w:eastAsia="Times New Roman" w:hAnsi="Arial" w:cs="Arial"/>
          <w:color w:val="000000"/>
          <w:szCs w:val="24"/>
          <w:lang w:val="en-GB" w:eastAsia="en-GB"/>
        </w:rPr>
      </w:pPr>
      <w:r w:rsidRPr="0069243E">
        <w:rPr>
          <w:rFonts w:ascii="Arial" w:eastAsia="Times New Roman" w:hAnsi="Arial" w:cs="Arial"/>
          <w:color w:val="000000"/>
          <w:szCs w:val="24"/>
          <w:lang w:val="en-GB" w:eastAsia="en-GB"/>
        </w:rPr>
        <w:t>Unfortunately, in the first part of my PTE1, there was little option to do this</w:t>
      </w:r>
    </w:p>
    <w:p w14:paraId="22939075" w14:textId="77777777" w:rsidR="0069243E" w:rsidRPr="0069243E" w:rsidRDefault="0069243E" w:rsidP="0069243E">
      <w:pPr>
        <w:numPr>
          <w:ilvl w:val="0"/>
          <w:numId w:val="34"/>
        </w:numPr>
        <w:spacing w:before="100" w:beforeAutospacing="1" w:after="100" w:afterAutospacing="1" w:line="240" w:lineRule="auto"/>
        <w:rPr>
          <w:rFonts w:ascii="Arial" w:eastAsia="Times New Roman" w:hAnsi="Arial" w:cs="Arial"/>
          <w:color w:val="000000"/>
          <w:szCs w:val="24"/>
          <w:lang w:val="en-GB" w:eastAsia="en-GB"/>
        </w:rPr>
      </w:pPr>
      <w:r w:rsidRPr="0069243E">
        <w:rPr>
          <w:rFonts w:ascii="Arial" w:eastAsia="Times New Roman" w:hAnsi="Arial" w:cs="Arial"/>
          <w:color w:val="000000"/>
          <w:szCs w:val="24"/>
          <w:lang w:val="en-GB" w:eastAsia="en-GB"/>
        </w:rPr>
        <w:t>I could create a quiz that children could interact with or a sorting activity which they thoroughly enjoy in other tasks </w:t>
      </w:r>
    </w:p>
    <w:p w14:paraId="58CCE99B" w14:textId="3B8CAE9F" w:rsidR="00846548" w:rsidRPr="00146895" w:rsidRDefault="00846548" w:rsidP="00846548">
      <w:pPr>
        <w:rPr>
          <w:rFonts w:ascii="Arial" w:hAnsi="Arial" w:cs="Arial"/>
          <w:szCs w:val="24"/>
        </w:rPr>
      </w:pPr>
    </w:p>
    <w:p w14:paraId="37787D9F" w14:textId="77777777" w:rsidR="00B357D8" w:rsidRPr="00146895" w:rsidRDefault="00B357D8">
      <w:pPr>
        <w:spacing w:line="240" w:lineRule="auto"/>
        <w:rPr>
          <w:rFonts w:ascii="Arial" w:eastAsiaTheme="majorEastAsia" w:hAnsi="Arial" w:cs="Arial"/>
          <w:color w:val="1F4E79" w:themeColor="accent1" w:themeShade="80"/>
          <w:szCs w:val="24"/>
        </w:rPr>
      </w:pPr>
      <w:r w:rsidRPr="00146895">
        <w:rPr>
          <w:rFonts w:ascii="Arial" w:hAnsi="Arial" w:cs="Arial"/>
          <w:szCs w:val="24"/>
        </w:rPr>
        <w:br w:type="page"/>
      </w:r>
    </w:p>
    <w:p w14:paraId="1A00C580" w14:textId="6E52CA15" w:rsidR="00811007" w:rsidRPr="00146895" w:rsidRDefault="00811007" w:rsidP="00811007">
      <w:pPr>
        <w:pStyle w:val="Heading1"/>
        <w:rPr>
          <w:rFonts w:ascii="Arial" w:hAnsi="Arial" w:cs="Arial"/>
          <w:sz w:val="24"/>
          <w:szCs w:val="24"/>
        </w:rPr>
      </w:pPr>
      <w:r w:rsidRPr="00146895">
        <w:rPr>
          <w:rFonts w:ascii="Arial" w:hAnsi="Arial" w:cs="Arial"/>
          <w:sz w:val="24"/>
          <w:szCs w:val="24"/>
        </w:rPr>
        <w:lastRenderedPageBreak/>
        <w:t>Part 2: Critical Reflection</w:t>
      </w:r>
    </w:p>
    <w:sdt>
      <w:sdtPr>
        <w:rPr>
          <w:rFonts w:ascii="Arial" w:hAnsi="Arial" w:cs="Arial"/>
          <w:szCs w:val="24"/>
        </w:rPr>
        <w:id w:val="-1033581011"/>
        <w:placeholder>
          <w:docPart w:val="DefaultPlaceholder_-1854013440"/>
        </w:placeholder>
      </w:sdtPr>
      <w:sdtEndPr/>
      <w:sdtContent>
        <w:p w14:paraId="60B60867" w14:textId="59495A2C" w:rsidR="00AC19FF" w:rsidRPr="00146895" w:rsidRDefault="000918F7" w:rsidP="00AC19FF">
          <w:pPr>
            <w:rPr>
              <w:rFonts w:ascii="Arial" w:hAnsi="Arial" w:cs="Arial"/>
              <w:szCs w:val="24"/>
            </w:rPr>
          </w:pPr>
          <w:r>
            <w:rPr>
              <w:rFonts w:ascii="Arial" w:hAnsi="Arial" w:cs="Arial"/>
              <w:szCs w:val="24"/>
            </w:rPr>
            <w:t>19</w:t>
          </w:r>
          <w:r w:rsidR="00201D4F">
            <w:rPr>
              <w:rFonts w:ascii="Arial" w:hAnsi="Arial" w:cs="Arial"/>
              <w:szCs w:val="24"/>
            </w:rPr>
            <w:t>87</w:t>
          </w:r>
          <w:r w:rsidR="008C6665">
            <w:rPr>
              <w:rFonts w:ascii="Arial" w:hAnsi="Arial" w:cs="Arial"/>
              <w:szCs w:val="24"/>
            </w:rPr>
            <w:t xml:space="preserve"> words</w:t>
          </w:r>
        </w:p>
      </w:sdtContent>
    </w:sdt>
    <w:p w14:paraId="2AA56D82" w14:textId="77777777" w:rsidR="00811007" w:rsidRPr="00146895" w:rsidRDefault="00811007" w:rsidP="00811007">
      <w:pPr>
        <w:rPr>
          <w:rFonts w:ascii="Arial" w:hAnsi="Arial" w:cs="Arial"/>
          <w:szCs w:val="24"/>
        </w:rPr>
      </w:pPr>
    </w:p>
    <w:p w14:paraId="1A02AFCB" w14:textId="77777777" w:rsidR="002E626B" w:rsidRPr="00146895" w:rsidRDefault="00811007" w:rsidP="002E626B">
      <w:pPr>
        <w:pStyle w:val="Heading2"/>
        <w:rPr>
          <w:rFonts w:ascii="Arial" w:hAnsi="Arial" w:cs="Arial"/>
          <w:sz w:val="24"/>
          <w:szCs w:val="24"/>
        </w:rPr>
      </w:pPr>
      <w:r w:rsidRPr="00146895">
        <w:rPr>
          <w:rFonts w:ascii="Arial" w:hAnsi="Arial" w:cs="Arial"/>
          <w:sz w:val="24"/>
          <w:szCs w:val="24"/>
        </w:rPr>
        <w:t>Introduction</w:t>
      </w:r>
    </w:p>
    <w:p w14:paraId="1C48E0E5" w14:textId="1DC72F9E" w:rsidR="00006A9E" w:rsidRPr="00146895" w:rsidRDefault="003A7A38" w:rsidP="00FB2270">
      <w:pPr>
        <w:rPr>
          <w:rFonts w:ascii="Arial" w:hAnsi="Arial" w:cs="Arial"/>
          <w:szCs w:val="24"/>
        </w:rPr>
      </w:pPr>
      <w:r w:rsidRPr="00146895">
        <w:rPr>
          <w:rFonts w:ascii="Arial" w:hAnsi="Arial" w:cs="Arial"/>
          <w:szCs w:val="24"/>
        </w:rPr>
        <w:t xml:space="preserve">The </w:t>
      </w:r>
      <w:r w:rsidR="00B15472">
        <w:rPr>
          <w:rFonts w:ascii="Arial" w:hAnsi="Arial" w:cs="Arial"/>
          <w:szCs w:val="24"/>
        </w:rPr>
        <w:t xml:space="preserve">student teacher </w:t>
      </w:r>
      <w:r w:rsidRPr="00146895">
        <w:rPr>
          <w:rFonts w:ascii="Arial" w:hAnsi="Arial" w:cs="Arial"/>
          <w:szCs w:val="24"/>
        </w:rPr>
        <w:t xml:space="preserve">has chosen </w:t>
      </w:r>
      <w:r w:rsidR="0047011A" w:rsidRPr="00146895">
        <w:rPr>
          <w:rFonts w:ascii="Arial" w:hAnsi="Arial" w:cs="Arial"/>
          <w:szCs w:val="24"/>
        </w:rPr>
        <w:t xml:space="preserve">to explore the </w:t>
      </w:r>
      <w:r w:rsidR="00FD0A85" w:rsidRPr="00146895">
        <w:rPr>
          <w:rFonts w:ascii="Arial" w:hAnsi="Arial" w:cs="Arial"/>
          <w:szCs w:val="24"/>
        </w:rPr>
        <w:t>real life authentic context</w:t>
      </w:r>
      <w:r w:rsidR="0047011A" w:rsidRPr="00146895">
        <w:rPr>
          <w:rFonts w:ascii="Arial" w:hAnsi="Arial" w:cs="Arial"/>
          <w:szCs w:val="24"/>
        </w:rPr>
        <w:t xml:space="preserve"> aspect of the Professional Learning Passport, PLP. They have chosen this because they believe it is most impactful </w:t>
      </w:r>
      <w:r w:rsidR="00276562" w:rsidRPr="00146895">
        <w:rPr>
          <w:rFonts w:ascii="Arial" w:hAnsi="Arial" w:cs="Arial"/>
          <w:szCs w:val="24"/>
        </w:rPr>
        <w:t>on pupil</w:t>
      </w:r>
      <w:r w:rsidR="003A6EEA" w:rsidRPr="00146895">
        <w:rPr>
          <w:rFonts w:ascii="Arial" w:hAnsi="Arial" w:cs="Arial"/>
          <w:szCs w:val="24"/>
        </w:rPr>
        <w:t xml:space="preserve">s </w:t>
      </w:r>
      <w:r w:rsidR="00764EA4" w:rsidRPr="00146895">
        <w:rPr>
          <w:rFonts w:ascii="Arial" w:hAnsi="Arial" w:cs="Arial"/>
          <w:szCs w:val="24"/>
        </w:rPr>
        <w:t>when considering</w:t>
      </w:r>
      <w:r w:rsidR="005C67A5" w:rsidRPr="00146895">
        <w:rPr>
          <w:rFonts w:ascii="Arial" w:hAnsi="Arial" w:cs="Arial"/>
          <w:szCs w:val="24"/>
        </w:rPr>
        <w:t xml:space="preserve"> research</w:t>
      </w:r>
      <w:r w:rsidR="008A202A" w:rsidRPr="00146895">
        <w:rPr>
          <w:rFonts w:ascii="Arial" w:hAnsi="Arial" w:cs="Arial"/>
          <w:szCs w:val="24"/>
        </w:rPr>
        <w:t xml:space="preserve"> about experiential learning</w:t>
      </w:r>
      <w:r w:rsidR="005C67A5" w:rsidRPr="00146895">
        <w:rPr>
          <w:rFonts w:ascii="Arial" w:hAnsi="Arial" w:cs="Arial"/>
          <w:szCs w:val="24"/>
        </w:rPr>
        <w:t xml:space="preserve"> by</w:t>
      </w:r>
      <w:r w:rsidR="005D1DEB" w:rsidRPr="00146895">
        <w:rPr>
          <w:rFonts w:ascii="Arial" w:hAnsi="Arial" w:cs="Arial"/>
          <w:szCs w:val="24"/>
        </w:rPr>
        <w:t xml:space="preserve"> Kolb (1984)</w:t>
      </w:r>
      <w:r w:rsidR="005B6DBB" w:rsidRPr="00146895">
        <w:rPr>
          <w:rFonts w:ascii="Arial" w:hAnsi="Arial" w:cs="Arial"/>
          <w:szCs w:val="24"/>
        </w:rPr>
        <w:t xml:space="preserve"> and Dewey (1929). </w:t>
      </w:r>
      <w:r w:rsidR="00556707" w:rsidRPr="00146895">
        <w:rPr>
          <w:rFonts w:ascii="Arial" w:hAnsi="Arial" w:cs="Arial"/>
          <w:szCs w:val="24"/>
        </w:rPr>
        <w:t xml:space="preserve">This aspect </w:t>
      </w:r>
      <w:r w:rsidR="009E2B5D" w:rsidRPr="00146895">
        <w:rPr>
          <w:rFonts w:ascii="Arial" w:hAnsi="Arial" w:cs="Arial"/>
          <w:szCs w:val="24"/>
        </w:rPr>
        <w:t xml:space="preserve">was also </w:t>
      </w:r>
      <w:r w:rsidR="00957DCC" w:rsidRPr="00146895">
        <w:rPr>
          <w:rFonts w:ascii="Arial" w:hAnsi="Arial" w:cs="Arial"/>
          <w:szCs w:val="24"/>
        </w:rPr>
        <w:t xml:space="preserve">linked to three other assets </w:t>
      </w:r>
      <w:r w:rsidR="00E7470C" w:rsidRPr="00146895">
        <w:rPr>
          <w:rFonts w:ascii="Arial" w:hAnsi="Arial" w:cs="Arial"/>
          <w:szCs w:val="24"/>
        </w:rPr>
        <w:t>within their PLP and</w:t>
      </w:r>
      <w:r w:rsidR="0008510C" w:rsidRPr="00146895">
        <w:rPr>
          <w:rFonts w:ascii="Arial" w:hAnsi="Arial" w:cs="Arial"/>
          <w:szCs w:val="24"/>
        </w:rPr>
        <w:t xml:space="preserve"> is an enjoyable aspect to explore</w:t>
      </w:r>
      <w:r w:rsidR="001C15D3" w:rsidRPr="00146895">
        <w:rPr>
          <w:rFonts w:ascii="Arial" w:hAnsi="Arial" w:cs="Arial"/>
          <w:szCs w:val="24"/>
        </w:rPr>
        <w:t>, especially given that they were in Foundation Phase</w:t>
      </w:r>
      <w:r w:rsidR="00A033C9" w:rsidRPr="00146895">
        <w:rPr>
          <w:rFonts w:ascii="Arial" w:hAnsi="Arial" w:cs="Arial"/>
          <w:szCs w:val="24"/>
        </w:rPr>
        <w:t xml:space="preserve">, FP. </w:t>
      </w:r>
      <w:r w:rsidR="00540BCC" w:rsidRPr="00146895">
        <w:rPr>
          <w:rFonts w:ascii="Arial" w:hAnsi="Arial" w:cs="Arial"/>
          <w:szCs w:val="24"/>
        </w:rPr>
        <w:t xml:space="preserve">There are lots of different ways in which you can draw children in with </w:t>
      </w:r>
      <w:r w:rsidR="0028692B" w:rsidRPr="00146895">
        <w:rPr>
          <w:rFonts w:ascii="Arial" w:hAnsi="Arial" w:cs="Arial"/>
          <w:szCs w:val="24"/>
        </w:rPr>
        <w:t xml:space="preserve">often simple but effective </w:t>
      </w:r>
      <w:r w:rsidR="00540BCC" w:rsidRPr="00146895">
        <w:rPr>
          <w:rFonts w:ascii="Arial" w:hAnsi="Arial" w:cs="Arial"/>
          <w:szCs w:val="24"/>
        </w:rPr>
        <w:t xml:space="preserve">hooks which </w:t>
      </w:r>
      <w:r w:rsidR="00972E52" w:rsidRPr="00146895">
        <w:rPr>
          <w:rFonts w:ascii="Arial" w:hAnsi="Arial" w:cs="Arial"/>
          <w:szCs w:val="24"/>
        </w:rPr>
        <w:t xml:space="preserve">was a fun topic to experiment. </w:t>
      </w:r>
      <w:r w:rsidR="008D1258" w:rsidRPr="00146895">
        <w:rPr>
          <w:rFonts w:ascii="Arial" w:hAnsi="Arial" w:cs="Arial"/>
          <w:szCs w:val="24"/>
        </w:rPr>
        <w:t xml:space="preserve">Giving children physical and real life contexts </w:t>
      </w:r>
      <w:r w:rsidR="001E057C" w:rsidRPr="00146895">
        <w:rPr>
          <w:rFonts w:ascii="Arial" w:hAnsi="Arial" w:cs="Arial"/>
          <w:szCs w:val="24"/>
        </w:rPr>
        <w:t>can</w:t>
      </w:r>
      <w:r w:rsidR="00A04F72" w:rsidRPr="00146895">
        <w:rPr>
          <w:rFonts w:ascii="Arial" w:hAnsi="Arial" w:cs="Arial"/>
          <w:szCs w:val="24"/>
        </w:rPr>
        <w:t xml:space="preserve"> also</w:t>
      </w:r>
      <w:r w:rsidR="001E057C" w:rsidRPr="00146895">
        <w:rPr>
          <w:rFonts w:ascii="Arial" w:hAnsi="Arial" w:cs="Arial"/>
          <w:szCs w:val="24"/>
        </w:rPr>
        <w:t xml:space="preserve"> engage them </w:t>
      </w:r>
      <w:r w:rsidR="00DE1361" w:rsidRPr="00146895">
        <w:rPr>
          <w:rFonts w:ascii="Arial" w:hAnsi="Arial" w:cs="Arial"/>
          <w:szCs w:val="24"/>
        </w:rPr>
        <w:t xml:space="preserve">greatly </w:t>
      </w:r>
      <w:r w:rsidR="001E057C" w:rsidRPr="00146895">
        <w:rPr>
          <w:rFonts w:ascii="Arial" w:hAnsi="Arial" w:cs="Arial"/>
          <w:szCs w:val="24"/>
        </w:rPr>
        <w:t xml:space="preserve">within their learning and allows the teacher to have their full attention. </w:t>
      </w:r>
      <w:r w:rsidR="00987B85" w:rsidRPr="00146895">
        <w:rPr>
          <w:rFonts w:ascii="Arial" w:hAnsi="Arial" w:cs="Arial"/>
          <w:szCs w:val="24"/>
        </w:rPr>
        <w:t>Th</w:t>
      </w:r>
      <w:r w:rsidR="00180228" w:rsidRPr="00146895">
        <w:rPr>
          <w:rFonts w:ascii="Arial" w:hAnsi="Arial" w:cs="Arial"/>
          <w:szCs w:val="24"/>
        </w:rPr>
        <w:t xml:space="preserve">e notion of giving children real life and authentic contexts can </w:t>
      </w:r>
      <w:r w:rsidR="00FF32E1" w:rsidRPr="00146895">
        <w:rPr>
          <w:rFonts w:ascii="Arial" w:hAnsi="Arial" w:cs="Arial"/>
          <w:szCs w:val="24"/>
        </w:rPr>
        <w:t>play a great part in creating a</w:t>
      </w:r>
      <w:r w:rsidR="00B42ED5">
        <w:rPr>
          <w:rFonts w:ascii="Arial" w:hAnsi="Arial" w:cs="Arial"/>
          <w:szCs w:val="24"/>
        </w:rPr>
        <w:t xml:space="preserve"> </w:t>
      </w:r>
      <w:r w:rsidR="00FF32E1" w:rsidRPr="00146895">
        <w:rPr>
          <w:rFonts w:ascii="Arial" w:hAnsi="Arial" w:cs="Arial"/>
          <w:szCs w:val="24"/>
        </w:rPr>
        <w:t>holistic approach</w:t>
      </w:r>
      <w:r w:rsidR="00530C33" w:rsidRPr="00146895">
        <w:rPr>
          <w:rFonts w:ascii="Arial" w:hAnsi="Arial" w:cs="Arial"/>
          <w:szCs w:val="24"/>
        </w:rPr>
        <w:t xml:space="preserve"> to teaching</w:t>
      </w:r>
      <w:r w:rsidR="0032430E" w:rsidRPr="00146895">
        <w:rPr>
          <w:rFonts w:ascii="Arial" w:hAnsi="Arial" w:cs="Arial"/>
          <w:szCs w:val="24"/>
        </w:rPr>
        <w:t>. Donaldson (2015</w:t>
      </w:r>
      <w:r w:rsidR="00333627" w:rsidRPr="00146895">
        <w:rPr>
          <w:rFonts w:ascii="Arial" w:hAnsi="Arial" w:cs="Arial"/>
          <w:szCs w:val="24"/>
        </w:rPr>
        <w:t>, p.</w:t>
      </w:r>
      <w:r w:rsidR="00FA2F11" w:rsidRPr="00146895">
        <w:rPr>
          <w:rFonts w:ascii="Arial" w:hAnsi="Arial" w:cs="Arial"/>
          <w:szCs w:val="24"/>
        </w:rPr>
        <w:t>82</w:t>
      </w:r>
      <w:r w:rsidR="00333627" w:rsidRPr="00146895">
        <w:rPr>
          <w:rFonts w:ascii="Arial" w:hAnsi="Arial" w:cs="Arial"/>
          <w:szCs w:val="24"/>
        </w:rPr>
        <w:t xml:space="preserve">) </w:t>
      </w:r>
      <w:r w:rsidR="002908E8" w:rsidRPr="00146895">
        <w:rPr>
          <w:rFonts w:ascii="Arial" w:hAnsi="Arial" w:cs="Arial"/>
          <w:szCs w:val="24"/>
        </w:rPr>
        <w:t xml:space="preserve">says that </w:t>
      </w:r>
      <w:r w:rsidR="00301B84" w:rsidRPr="00146895">
        <w:rPr>
          <w:rFonts w:ascii="Arial" w:hAnsi="Arial" w:cs="Arial"/>
          <w:szCs w:val="24"/>
        </w:rPr>
        <w:t xml:space="preserve">previously, the curriculum </w:t>
      </w:r>
      <w:r w:rsidR="00154C2C" w:rsidRPr="00146895">
        <w:rPr>
          <w:rFonts w:ascii="Arial" w:hAnsi="Arial" w:cs="Arial"/>
          <w:szCs w:val="24"/>
        </w:rPr>
        <w:t xml:space="preserve">became ‘unwidely, overcrowded and atomistic’ </w:t>
      </w:r>
      <w:r w:rsidR="00651BA6" w:rsidRPr="00146895">
        <w:rPr>
          <w:rFonts w:ascii="Arial" w:hAnsi="Arial" w:cs="Arial"/>
          <w:szCs w:val="24"/>
        </w:rPr>
        <w:t xml:space="preserve">preventing opportunity to learn ore holistically </w:t>
      </w:r>
      <w:r w:rsidR="00E415F6" w:rsidRPr="00146895">
        <w:rPr>
          <w:rFonts w:ascii="Arial" w:hAnsi="Arial" w:cs="Arial"/>
          <w:szCs w:val="24"/>
        </w:rPr>
        <w:t xml:space="preserve">within real life situations. </w:t>
      </w:r>
      <w:r w:rsidR="00DA3285">
        <w:rPr>
          <w:rFonts w:ascii="Arial" w:hAnsi="Arial" w:cs="Arial"/>
          <w:szCs w:val="24"/>
        </w:rPr>
        <w:t xml:space="preserve">Therefore, </w:t>
      </w:r>
      <w:r w:rsidR="003B4B7C">
        <w:rPr>
          <w:rFonts w:ascii="Arial" w:hAnsi="Arial" w:cs="Arial"/>
          <w:szCs w:val="24"/>
        </w:rPr>
        <w:t xml:space="preserve">this </w:t>
      </w:r>
      <w:r w:rsidR="00036050">
        <w:rPr>
          <w:rFonts w:ascii="Arial" w:hAnsi="Arial" w:cs="Arial"/>
          <w:szCs w:val="24"/>
        </w:rPr>
        <w:t xml:space="preserve">aspect is </w:t>
      </w:r>
      <w:r w:rsidR="0099689D">
        <w:rPr>
          <w:rFonts w:ascii="Arial" w:hAnsi="Arial" w:cs="Arial"/>
          <w:szCs w:val="24"/>
        </w:rPr>
        <w:t xml:space="preserve">intertwined </w:t>
      </w:r>
      <w:r w:rsidR="00920D96">
        <w:rPr>
          <w:rFonts w:ascii="Arial" w:hAnsi="Arial" w:cs="Arial"/>
          <w:szCs w:val="24"/>
        </w:rPr>
        <w:t xml:space="preserve">throughout the whole </w:t>
      </w:r>
      <w:r w:rsidR="00B251A6">
        <w:rPr>
          <w:rFonts w:ascii="Arial" w:hAnsi="Arial" w:cs="Arial"/>
          <w:szCs w:val="24"/>
        </w:rPr>
        <w:t xml:space="preserve">new curriculum </w:t>
      </w:r>
      <w:r w:rsidR="00A502A1">
        <w:rPr>
          <w:rFonts w:ascii="Arial" w:hAnsi="Arial" w:cs="Arial"/>
          <w:szCs w:val="24"/>
        </w:rPr>
        <w:t>in all Areas of Learning and Experience</w:t>
      </w:r>
      <w:r w:rsidR="00914130">
        <w:rPr>
          <w:rFonts w:ascii="Arial" w:hAnsi="Arial" w:cs="Arial"/>
          <w:szCs w:val="24"/>
        </w:rPr>
        <w:t xml:space="preserve"> (Welsh </w:t>
      </w:r>
      <w:r w:rsidR="006B43E1">
        <w:rPr>
          <w:rFonts w:ascii="Arial" w:hAnsi="Arial" w:cs="Arial"/>
          <w:szCs w:val="24"/>
        </w:rPr>
        <w:t>Government</w:t>
      </w:r>
      <w:r w:rsidR="00914130">
        <w:rPr>
          <w:rFonts w:ascii="Arial" w:hAnsi="Arial" w:cs="Arial"/>
          <w:szCs w:val="24"/>
        </w:rPr>
        <w:t xml:space="preserve">, 2020). </w:t>
      </w:r>
    </w:p>
    <w:p w14:paraId="1B78A29E" w14:textId="7E02FA35" w:rsidR="00006A9E" w:rsidRPr="00146895" w:rsidRDefault="00EA66A9" w:rsidP="00FB2270">
      <w:pPr>
        <w:rPr>
          <w:rFonts w:ascii="Arial" w:hAnsi="Arial" w:cs="Arial"/>
          <w:szCs w:val="24"/>
        </w:rPr>
      </w:pPr>
      <w:r w:rsidRPr="00146895">
        <w:rPr>
          <w:rFonts w:ascii="Arial" w:hAnsi="Arial" w:cs="Arial"/>
          <w:szCs w:val="24"/>
        </w:rPr>
        <w:t>Considering this professional experience</w:t>
      </w:r>
      <w:r w:rsidR="00FE1E8A" w:rsidRPr="00146895">
        <w:rPr>
          <w:rFonts w:ascii="Arial" w:hAnsi="Arial" w:cs="Arial"/>
          <w:szCs w:val="24"/>
        </w:rPr>
        <w:t xml:space="preserve">, the </w:t>
      </w:r>
      <w:r w:rsidR="00DA52C6">
        <w:rPr>
          <w:rFonts w:ascii="Arial" w:hAnsi="Arial" w:cs="Arial"/>
          <w:szCs w:val="24"/>
        </w:rPr>
        <w:t>student teacher</w:t>
      </w:r>
      <w:r w:rsidR="00FE1E8A" w:rsidRPr="00146895">
        <w:rPr>
          <w:rFonts w:ascii="Arial" w:hAnsi="Arial" w:cs="Arial"/>
          <w:szCs w:val="24"/>
        </w:rPr>
        <w:t xml:space="preserve"> aimed to </w:t>
      </w:r>
      <w:r w:rsidR="00405E28" w:rsidRPr="00146895">
        <w:rPr>
          <w:rFonts w:ascii="Arial" w:hAnsi="Arial" w:cs="Arial"/>
          <w:szCs w:val="24"/>
        </w:rPr>
        <w:t xml:space="preserve">introduce the children to Science within the classroom. </w:t>
      </w:r>
      <w:r w:rsidR="004B5726" w:rsidRPr="00146895">
        <w:rPr>
          <w:rFonts w:ascii="Arial" w:hAnsi="Arial" w:cs="Arial"/>
          <w:szCs w:val="24"/>
        </w:rPr>
        <w:t xml:space="preserve">They did this by </w:t>
      </w:r>
      <w:r w:rsidR="00CF53EA" w:rsidRPr="00146895">
        <w:rPr>
          <w:rFonts w:ascii="Arial" w:hAnsi="Arial" w:cs="Arial"/>
          <w:szCs w:val="24"/>
        </w:rPr>
        <w:t>c</w:t>
      </w:r>
      <w:r w:rsidR="00EA151F" w:rsidRPr="00146895">
        <w:rPr>
          <w:rFonts w:ascii="Arial" w:hAnsi="Arial" w:cs="Arial"/>
          <w:szCs w:val="24"/>
        </w:rPr>
        <w:t>arrying out</w:t>
      </w:r>
      <w:r w:rsidR="00CF53EA" w:rsidRPr="00146895">
        <w:rPr>
          <w:rFonts w:ascii="Arial" w:hAnsi="Arial" w:cs="Arial"/>
          <w:szCs w:val="24"/>
        </w:rPr>
        <w:t xml:space="preserve"> a task to explore magnetic objects</w:t>
      </w:r>
      <w:r w:rsidR="00FB1CA1" w:rsidRPr="00146895">
        <w:rPr>
          <w:rFonts w:ascii="Arial" w:hAnsi="Arial" w:cs="Arial"/>
          <w:szCs w:val="24"/>
        </w:rPr>
        <w:t xml:space="preserve"> but within the theme of the Wild West.</w:t>
      </w:r>
      <w:r w:rsidR="00185FBC" w:rsidRPr="00146895">
        <w:rPr>
          <w:rFonts w:ascii="Arial" w:hAnsi="Arial" w:cs="Arial"/>
          <w:szCs w:val="24"/>
        </w:rPr>
        <w:t xml:space="preserve"> </w:t>
      </w:r>
      <w:r w:rsidR="00A41F58" w:rsidRPr="00146895">
        <w:rPr>
          <w:rFonts w:ascii="Arial" w:hAnsi="Arial" w:cs="Arial"/>
          <w:szCs w:val="24"/>
        </w:rPr>
        <w:t xml:space="preserve">This was one of the first whole class introductions the researcher had </w:t>
      </w:r>
      <w:r w:rsidR="006B43E1" w:rsidRPr="00146895">
        <w:rPr>
          <w:rFonts w:ascii="Arial" w:hAnsi="Arial" w:cs="Arial"/>
          <w:szCs w:val="24"/>
        </w:rPr>
        <w:t>undertaken,</w:t>
      </w:r>
      <w:r w:rsidR="00A41F58" w:rsidRPr="00146895">
        <w:rPr>
          <w:rFonts w:ascii="Arial" w:hAnsi="Arial" w:cs="Arial"/>
          <w:szCs w:val="24"/>
        </w:rPr>
        <w:t xml:space="preserve"> and it instantly got the </w:t>
      </w:r>
      <w:r w:rsidR="006B43E1" w:rsidRPr="00146895">
        <w:rPr>
          <w:rFonts w:ascii="Arial" w:hAnsi="Arial" w:cs="Arial"/>
          <w:szCs w:val="24"/>
        </w:rPr>
        <w:t>children’s</w:t>
      </w:r>
      <w:r w:rsidR="00A41F58" w:rsidRPr="00146895">
        <w:rPr>
          <w:rFonts w:ascii="Arial" w:hAnsi="Arial" w:cs="Arial"/>
          <w:szCs w:val="24"/>
        </w:rPr>
        <w:t xml:space="preserve"> attention and drew them in. However, afterwards the task was carried out within smaller groups so that everyone could experience holding their own magnet and they could continue the task as a group rather than </w:t>
      </w:r>
      <w:r w:rsidR="009108E6" w:rsidRPr="00146895">
        <w:rPr>
          <w:rFonts w:ascii="Arial" w:hAnsi="Arial" w:cs="Arial"/>
          <w:szCs w:val="24"/>
        </w:rPr>
        <w:t xml:space="preserve">keeping children waiting. The </w:t>
      </w:r>
      <w:r w:rsidR="005038D6">
        <w:rPr>
          <w:rFonts w:ascii="Arial" w:hAnsi="Arial" w:cs="Arial"/>
          <w:szCs w:val="24"/>
        </w:rPr>
        <w:t>student teacher</w:t>
      </w:r>
      <w:r w:rsidR="009108E6" w:rsidRPr="00146895">
        <w:rPr>
          <w:rFonts w:ascii="Arial" w:hAnsi="Arial" w:cs="Arial"/>
          <w:szCs w:val="24"/>
        </w:rPr>
        <w:t xml:space="preserve"> felt that they would lose the children’s interest quickly had they </w:t>
      </w:r>
      <w:r w:rsidR="000920DD" w:rsidRPr="00146895">
        <w:rPr>
          <w:rFonts w:ascii="Arial" w:hAnsi="Arial" w:cs="Arial"/>
          <w:szCs w:val="24"/>
        </w:rPr>
        <w:t>shared</w:t>
      </w:r>
      <w:r w:rsidR="001C3E7E" w:rsidRPr="00146895">
        <w:rPr>
          <w:rFonts w:ascii="Arial" w:hAnsi="Arial" w:cs="Arial"/>
          <w:szCs w:val="24"/>
        </w:rPr>
        <w:t xml:space="preserve"> </w:t>
      </w:r>
      <w:r w:rsidR="00723813" w:rsidRPr="00146895">
        <w:rPr>
          <w:rFonts w:ascii="Arial" w:hAnsi="Arial" w:cs="Arial"/>
          <w:szCs w:val="24"/>
        </w:rPr>
        <w:t xml:space="preserve">the magnets. </w:t>
      </w:r>
    </w:p>
    <w:p w14:paraId="53B9EA6E" w14:textId="3BCFEE7A" w:rsidR="00811007" w:rsidRDefault="31F7FF0E" w:rsidP="00811007">
      <w:pPr>
        <w:pStyle w:val="Heading2"/>
        <w:rPr>
          <w:rFonts w:ascii="Arial" w:hAnsi="Arial" w:cs="Arial"/>
          <w:sz w:val="24"/>
          <w:szCs w:val="24"/>
        </w:rPr>
      </w:pPr>
      <w:r w:rsidRPr="00146895">
        <w:rPr>
          <w:rFonts w:ascii="Arial" w:hAnsi="Arial" w:cs="Arial"/>
          <w:sz w:val="24"/>
          <w:szCs w:val="24"/>
        </w:rPr>
        <w:t>Critical Discussion of Chosen Aspect</w:t>
      </w:r>
    </w:p>
    <w:sdt>
      <w:sdtPr>
        <w:rPr>
          <w:rFonts w:ascii="Arial" w:hAnsi="Arial" w:cs="Arial"/>
          <w:szCs w:val="24"/>
        </w:rPr>
        <w:id w:val="1075017605"/>
        <w:placeholder>
          <w:docPart w:val="7B91372F04ACFF4DBBD5F84597819252"/>
        </w:placeholder>
      </w:sdtPr>
      <w:sdtEndPr/>
      <w:sdtContent>
        <w:p w14:paraId="3DC517F6" w14:textId="33895F96" w:rsidR="005E25CC" w:rsidRDefault="005E25CC" w:rsidP="005E25CC">
          <w:pPr>
            <w:rPr>
              <w:rFonts w:ascii="Arial" w:hAnsi="Arial" w:cs="Arial"/>
              <w:szCs w:val="24"/>
            </w:rPr>
          </w:pPr>
          <w:r w:rsidRPr="00E5519A">
            <w:rPr>
              <w:rFonts w:ascii="Arial" w:hAnsi="Arial" w:cs="Arial"/>
              <w:szCs w:val="24"/>
            </w:rPr>
            <w:t xml:space="preserve">Authentic learning is described as an educational technique which aims to connect what is learned </w:t>
          </w:r>
          <w:r>
            <w:rPr>
              <w:rFonts w:ascii="Arial" w:hAnsi="Arial" w:cs="Arial"/>
              <w:szCs w:val="24"/>
            </w:rPr>
            <w:t>with</w:t>
          </w:r>
          <w:r w:rsidRPr="00E5519A">
            <w:rPr>
              <w:rFonts w:ascii="Arial" w:hAnsi="Arial" w:cs="Arial"/>
              <w:szCs w:val="24"/>
            </w:rPr>
            <w:t xml:space="preserve"> real world issues and problems (Education Glossary, 2013). Watagodakumbura (2012) argues that within an authentic education, pupils’ psychological and neurological characteristics are considered and accepted for what they are, promoting inclusive practice.</w:t>
          </w:r>
          <w:r w:rsidR="00F90D69">
            <w:rPr>
              <w:rFonts w:ascii="Arial" w:hAnsi="Arial" w:cs="Arial"/>
              <w:szCs w:val="24"/>
            </w:rPr>
            <w:t xml:space="preserve"> An authentic learning approach considers all </w:t>
          </w:r>
          <w:r w:rsidR="00F90D69">
            <w:rPr>
              <w:rFonts w:ascii="Arial" w:hAnsi="Arial" w:cs="Arial"/>
              <w:szCs w:val="24"/>
            </w:rPr>
            <w:lastRenderedPageBreak/>
            <w:t>types of learners and their preferred style of learning</w:t>
          </w:r>
          <w:r w:rsidR="00780BFF">
            <w:rPr>
              <w:rFonts w:ascii="Arial" w:hAnsi="Arial" w:cs="Arial"/>
              <w:szCs w:val="24"/>
            </w:rPr>
            <w:t xml:space="preserve"> as it combin</w:t>
          </w:r>
          <w:r w:rsidR="00463402">
            <w:rPr>
              <w:rFonts w:ascii="Arial" w:hAnsi="Arial" w:cs="Arial"/>
              <w:szCs w:val="24"/>
            </w:rPr>
            <w:t xml:space="preserve">es a range of skills </w:t>
          </w:r>
          <w:r w:rsidR="0031258A">
            <w:rPr>
              <w:rFonts w:ascii="Arial" w:hAnsi="Arial" w:cs="Arial"/>
              <w:szCs w:val="24"/>
            </w:rPr>
            <w:t xml:space="preserve">and aims to build </w:t>
          </w:r>
          <w:r w:rsidR="0044025D">
            <w:rPr>
              <w:rFonts w:ascii="Arial" w:hAnsi="Arial" w:cs="Arial"/>
              <w:szCs w:val="24"/>
            </w:rPr>
            <w:t>upon them</w:t>
          </w:r>
          <w:r w:rsidR="001B2F78">
            <w:rPr>
              <w:rFonts w:ascii="Arial" w:hAnsi="Arial" w:cs="Arial"/>
              <w:szCs w:val="24"/>
            </w:rPr>
            <w:t>.</w:t>
          </w:r>
          <w:r w:rsidRPr="00E5519A">
            <w:rPr>
              <w:rFonts w:ascii="Arial" w:hAnsi="Arial" w:cs="Arial"/>
              <w:szCs w:val="24"/>
            </w:rPr>
            <w:t xml:space="preserve"> Vygotsky (1978) also emphasizes the sociocultural perspective in which students use language and social discourse to make sense of the world. </w:t>
          </w:r>
          <w:r w:rsidR="00FB15A6">
            <w:rPr>
              <w:rFonts w:ascii="Arial" w:hAnsi="Arial" w:cs="Arial"/>
              <w:szCs w:val="24"/>
            </w:rPr>
            <w:t xml:space="preserve">Vygotsky (1978) </w:t>
          </w:r>
          <w:r w:rsidR="00627E4F">
            <w:rPr>
              <w:rFonts w:ascii="Arial" w:hAnsi="Arial" w:cs="Arial"/>
              <w:szCs w:val="24"/>
            </w:rPr>
            <w:t xml:space="preserve">highlights that humans are social creatures and not only need one another but the world around us </w:t>
          </w:r>
          <w:r w:rsidR="003B169A">
            <w:rPr>
              <w:rFonts w:ascii="Arial" w:hAnsi="Arial" w:cs="Arial"/>
              <w:szCs w:val="24"/>
            </w:rPr>
            <w:t xml:space="preserve">in order to develop and learn. </w:t>
          </w:r>
          <w:r w:rsidRPr="00E5519A">
            <w:rPr>
              <w:rFonts w:ascii="Arial" w:hAnsi="Arial" w:cs="Arial"/>
              <w:szCs w:val="24"/>
            </w:rPr>
            <w:t xml:space="preserve">The higher level of authentic learning focuses on higher levels of thinking, inquiry and connections to the real world equating to higher levels of pupil performance, regardless of achievement level or socio-economic background (Avery,1999). </w:t>
          </w:r>
        </w:p>
        <w:p w14:paraId="4D34FB34" w14:textId="2BC8E32C" w:rsidR="005E25CC" w:rsidRPr="0009041E" w:rsidRDefault="005E25CC" w:rsidP="005E25CC">
          <w:pPr>
            <w:rPr>
              <w:rFonts w:ascii="Arial" w:hAnsi="Arial" w:cs="Arial"/>
              <w:szCs w:val="24"/>
              <w:lang w:val="en-GB"/>
            </w:rPr>
          </w:pPr>
          <w:r w:rsidRPr="0009041E">
            <w:rPr>
              <w:rFonts w:ascii="Arial" w:hAnsi="Arial" w:cs="Arial"/>
              <w:szCs w:val="24"/>
              <w:lang w:val="en-GB"/>
            </w:rPr>
            <w:t xml:space="preserve">The new Welsh curriculum also aims to allow children to build a body of knowledge and have the skills to apply it within a range of contexts (Donaldson, 2015). </w:t>
          </w:r>
          <w:r w:rsidR="003177BD" w:rsidRPr="0009041E">
            <w:rPr>
              <w:rFonts w:ascii="Arial" w:hAnsi="Arial" w:cs="Arial"/>
              <w:szCs w:val="24"/>
              <w:lang w:val="en-GB"/>
            </w:rPr>
            <w:t>This will prepare the children and young people of Wales better for jobs an</w:t>
          </w:r>
          <w:r w:rsidR="00DD7127" w:rsidRPr="0009041E">
            <w:rPr>
              <w:rFonts w:ascii="Arial" w:hAnsi="Arial" w:cs="Arial"/>
              <w:szCs w:val="24"/>
              <w:lang w:val="en-GB"/>
            </w:rPr>
            <w:t xml:space="preserve">d </w:t>
          </w:r>
          <w:r w:rsidR="003177BD" w:rsidRPr="0009041E">
            <w:rPr>
              <w:rFonts w:ascii="Arial" w:hAnsi="Arial" w:cs="Arial"/>
              <w:szCs w:val="24"/>
              <w:lang w:val="en-GB"/>
            </w:rPr>
            <w:t>general life skills which</w:t>
          </w:r>
          <w:r w:rsidR="00DD7127" w:rsidRPr="0009041E">
            <w:rPr>
              <w:rFonts w:ascii="Arial" w:hAnsi="Arial" w:cs="Arial"/>
              <w:szCs w:val="24"/>
              <w:lang w:val="en-GB"/>
            </w:rPr>
            <w:t xml:space="preserve"> the previous cur</w:t>
          </w:r>
          <w:r w:rsidR="00F01504" w:rsidRPr="0009041E">
            <w:rPr>
              <w:rFonts w:ascii="Arial" w:hAnsi="Arial" w:cs="Arial"/>
              <w:szCs w:val="24"/>
              <w:lang w:val="en-GB"/>
            </w:rPr>
            <w:t>riculum</w:t>
          </w:r>
          <w:r w:rsidR="00E27EBE" w:rsidRPr="0009041E">
            <w:rPr>
              <w:rFonts w:ascii="Arial" w:hAnsi="Arial" w:cs="Arial"/>
              <w:szCs w:val="24"/>
              <w:lang w:val="en-GB"/>
            </w:rPr>
            <w:t xml:space="preserve"> did not focus on</w:t>
          </w:r>
          <w:r w:rsidR="00DD7127" w:rsidRPr="0009041E">
            <w:rPr>
              <w:rFonts w:ascii="Arial" w:hAnsi="Arial" w:cs="Arial"/>
              <w:szCs w:val="24"/>
              <w:lang w:val="en-GB"/>
            </w:rPr>
            <w:t>.</w:t>
          </w:r>
          <w:r w:rsidR="008C41EA" w:rsidRPr="0009041E">
            <w:rPr>
              <w:rFonts w:ascii="Arial" w:hAnsi="Arial" w:cs="Arial"/>
              <w:szCs w:val="24"/>
              <w:lang w:val="en-GB"/>
            </w:rPr>
            <w:t xml:space="preserve"> </w:t>
          </w:r>
          <w:r w:rsidR="00D96A95" w:rsidRPr="0009041E">
            <w:rPr>
              <w:rFonts w:ascii="Arial" w:hAnsi="Arial" w:cs="Arial"/>
              <w:szCs w:val="24"/>
              <w:lang w:val="en-GB"/>
            </w:rPr>
            <w:t>T</w:t>
          </w:r>
          <w:r w:rsidR="008B4B4A" w:rsidRPr="0009041E">
            <w:rPr>
              <w:rFonts w:ascii="Arial" w:hAnsi="Arial" w:cs="Arial"/>
              <w:szCs w:val="24"/>
              <w:lang w:val="en-GB"/>
            </w:rPr>
            <w:t>he difference between</w:t>
          </w:r>
          <w:r w:rsidR="00D96A95" w:rsidRPr="0009041E">
            <w:rPr>
              <w:rFonts w:ascii="Arial" w:hAnsi="Arial" w:cs="Arial"/>
              <w:szCs w:val="24"/>
              <w:lang w:val="en-GB"/>
            </w:rPr>
            <w:t xml:space="preserve"> </w:t>
          </w:r>
          <w:r w:rsidR="009F6818" w:rsidRPr="0009041E">
            <w:rPr>
              <w:rFonts w:ascii="Arial" w:hAnsi="Arial" w:cs="Arial"/>
              <w:szCs w:val="24"/>
              <w:lang w:val="en-GB"/>
            </w:rPr>
            <w:t>a knowledge based and skills based curriculum</w:t>
          </w:r>
          <w:r w:rsidR="00C85A22" w:rsidRPr="0009041E">
            <w:rPr>
              <w:rFonts w:ascii="Arial" w:hAnsi="Arial" w:cs="Arial"/>
              <w:szCs w:val="24"/>
              <w:lang w:val="en-GB"/>
            </w:rPr>
            <w:t xml:space="preserve"> is</w:t>
          </w:r>
          <w:r w:rsidR="00D500D5" w:rsidRPr="0009041E">
            <w:rPr>
              <w:rFonts w:ascii="Arial" w:hAnsi="Arial" w:cs="Arial"/>
              <w:szCs w:val="24"/>
              <w:lang w:val="en-GB"/>
            </w:rPr>
            <w:t xml:space="preserve"> huge, however the new curriculum aims to find the balance between the two.</w:t>
          </w:r>
          <w:r w:rsidR="009F6818" w:rsidRPr="0009041E">
            <w:rPr>
              <w:rFonts w:ascii="Arial" w:hAnsi="Arial" w:cs="Arial"/>
              <w:szCs w:val="24"/>
              <w:lang w:val="en-GB"/>
            </w:rPr>
            <w:t xml:space="preserve"> </w:t>
          </w:r>
          <w:r w:rsidR="005C2BA0" w:rsidRPr="0009041E">
            <w:rPr>
              <w:rFonts w:ascii="Arial" w:hAnsi="Arial" w:cs="Arial"/>
              <w:szCs w:val="24"/>
              <w:lang w:val="en-GB"/>
            </w:rPr>
            <w:t xml:space="preserve">Gorsky (2021) says that knowledge based is the learning refers to reading, listening and watching to </w:t>
          </w:r>
          <w:r w:rsidR="002D1BCE" w:rsidRPr="0009041E">
            <w:rPr>
              <w:rFonts w:ascii="Arial" w:hAnsi="Arial" w:cs="Arial"/>
              <w:szCs w:val="24"/>
              <w:lang w:val="en-GB"/>
            </w:rPr>
            <w:t>acquire</w:t>
          </w:r>
          <w:r w:rsidR="005C2BA0" w:rsidRPr="0009041E">
            <w:rPr>
              <w:rFonts w:ascii="Arial" w:hAnsi="Arial" w:cs="Arial"/>
              <w:szCs w:val="24"/>
              <w:lang w:val="en-GB"/>
            </w:rPr>
            <w:t xml:space="preserve"> new information</w:t>
          </w:r>
          <w:r w:rsidR="002D1BCE" w:rsidRPr="0009041E">
            <w:rPr>
              <w:rFonts w:ascii="Arial" w:hAnsi="Arial" w:cs="Arial"/>
              <w:szCs w:val="24"/>
              <w:lang w:val="en-GB"/>
            </w:rPr>
            <w:t>, but a skills based education</w:t>
          </w:r>
          <w:r w:rsidR="00C61CD7" w:rsidRPr="0009041E">
            <w:rPr>
              <w:rFonts w:ascii="Arial" w:hAnsi="Arial" w:cs="Arial"/>
              <w:szCs w:val="24"/>
              <w:lang w:val="en-GB"/>
            </w:rPr>
            <w:t xml:space="preserve"> aims to build upon knowledge by developing practical expertise.</w:t>
          </w:r>
          <w:r w:rsidR="00DD7127" w:rsidRPr="0009041E">
            <w:rPr>
              <w:rFonts w:ascii="Arial" w:hAnsi="Arial" w:cs="Arial"/>
              <w:szCs w:val="24"/>
              <w:lang w:val="en-GB"/>
            </w:rPr>
            <w:t xml:space="preserve"> </w:t>
          </w:r>
          <w:r w:rsidRPr="0009041E">
            <w:rPr>
              <w:rFonts w:ascii="Arial" w:hAnsi="Arial" w:cs="Arial"/>
              <w:szCs w:val="24"/>
              <w:lang w:val="en-GB"/>
            </w:rPr>
            <w:t xml:space="preserve">Dewey (1925) argues that it isn’t experience which is experienced but nature, opening up to the notion that a physical surrounding is very important within the context of learning. Kolb (1984) supports this through his Experiential Learning Reflective Model which goes through a cycle of concrete experiences, observations and reflections, formation of abstract concepts and testing implications in new situations. Students within the field of education will often use this cycle to reflect on their own work but it can also be applied to how children learn. Similarly, this model can also be linked to Vygotsky’s Scaffolding Learning Theory (Van Der Stuyf, 2002). Vygotsky (Raymond, 2000, p.176) says that the role of teacher is to support the learners development by providing support structures to get to the next stage of their learning. Supporting this, Lombardi (2007) states that educators evoke feelings and even the highest achiever pupils often find making good judgement difficult without ‘scaffolding’. </w:t>
          </w:r>
        </w:p>
        <w:p w14:paraId="1F4C8EED" w14:textId="6EAC3A10" w:rsidR="001D130B" w:rsidRDefault="005E25CC" w:rsidP="005E25CC">
          <w:pPr>
            <w:rPr>
              <w:rFonts w:ascii="Arial" w:hAnsi="Arial" w:cs="Arial"/>
              <w:szCs w:val="24"/>
            </w:rPr>
          </w:pPr>
          <w:r w:rsidRPr="00E5519A">
            <w:rPr>
              <w:rFonts w:ascii="Arial" w:hAnsi="Arial" w:cs="Arial"/>
              <w:szCs w:val="24"/>
            </w:rPr>
            <w:t>When giving children real life contexts, essentially one is scaffolding their understanding of the topic</w:t>
          </w:r>
          <w:r w:rsidR="00FD3E76">
            <w:rPr>
              <w:rFonts w:ascii="Arial" w:hAnsi="Arial" w:cs="Arial"/>
              <w:szCs w:val="24"/>
            </w:rPr>
            <w:t xml:space="preserve"> and the world</w:t>
          </w:r>
          <w:r w:rsidR="00371449">
            <w:rPr>
              <w:rFonts w:ascii="Arial" w:hAnsi="Arial" w:cs="Arial"/>
              <w:szCs w:val="24"/>
            </w:rPr>
            <w:t xml:space="preserve"> within it</w:t>
          </w:r>
          <w:r w:rsidRPr="00E5519A">
            <w:rPr>
              <w:rFonts w:ascii="Arial" w:hAnsi="Arial" w:cs="Arial"/>
              <w:szCs w:val="24"/>
            </w:rPr>
            <w:t xml:space="preserve">. For example, when learning about magnetic force, it would benefit the children to have magnets to be able to test different items rather than watching a video or just discussing it. The children can link the concrete experience, </w:t>
          </w:r>
          <w:r w:rsidRPr="00E5519A">
            <w:rPr>
              <w:rFonts w:ascii="Arial" w:hAnsi="Arial" w:cs="Arial"/>
              <w:szCs w:val="24"/>
            </w:rPr>
            <w:lastRenderedPageBreak/>
            <w:t xml:space="preserve">testing the magnets, and the formation of abstract concepts, the understanding of magnetic force (Kolb, 1984). </w:t>
          </w:r>
          <w:r w:rsidR="00BE1582" w:rsidRPr="00E5519A">
            <w:rPr>
              <w:rFonts w:ascii="Arial" w:hAnsi="Arial" w:cs="Arial"/>
              <w:szCs w:val="24"/>
            </w:rPr>
            <w:t>Herrington (2007, p70) explains that activities should have real-world relevance and should occur over a sustained period of time rather than a series of shorter, disconnected tasks.</w:t>
          </w:r>
          <w:r w:rsidR="00BA26FD">
            <w:rPr>
              <w:rFonts w:ascii="Arial" w:hAnsi="Arial" w:cs="Arial"/>
              <w:szCs w:val="24"/>
            </w:rPr>
            <w:t xml:space="preserve"> This is to ensure that learning is meaningful and beneficial to the child</w:t>
          </w:r>
          <w:r w:rsidR="00C94444">
            <w:rPr>
              <w:rFonts w:ascii="Arial" w:hAnsi="Arial" w:cs="Arial"/>
              <w:szCs w:val="24"/>
            </w:rPr>
            <w:t>ren</w:t>
          </w:r>
          <w:r w:rsidR="003D393A">
            <w:rPr>
              <w:rFonts w:ascii="Arial" w:hAnsi="Arial" w:cs="Arial"/>
              <w:szCs w:val="24"/>
            </w:rPr>
            <w:t>, it isn’t the memory test that the curriculum once was.</w:t>
          </w:r>
          <w:r w:rsidR="00BE1582" w:rsidRPr="00E5519A">
            <w:rPr>
              <w:rFonts w:ascii="Arial" w:hAnsi="Arial" w:cs="Arial"/>
              <w:szCs w:val="24"/>
            </w:rPr>
            <w:t xml:space="preserve"> </w:t>
          </w:r>
          <w:r w:rsidRPr="00E5519A">
            <w:rPr>
              <w:rFonts w:ascii="Arial" w:hAnsi="Arial" w:cs="Arial"/>
              <w:szCs w:val="24"/>
            </w:rPr>
            <w:t>The student teacher ensured this during their lesson and linked it to their theme the Wild West also</w:t>
          </w:r>
          <w:r w:rsidR="00F65EF9">
            <w:rPr>
              <w:rFonts w:ascii="Arial" w:hAnsi="Arial" w:cs="Arial"/>
              <w:szCs w:val="24"/>
            </w:rPr>
            <w:t>, which help</w:t>
          </w:r>
          <w:r w:rsidR="00EB49D6">
            <w:rPr>
              <w:rFonts w:ascii="Arial" w:hAnsi="Arial" w:cs="Arial"/>
              <w:szCs w:val="24"/>
            </w:rPr>
            <w:t xml:space="preserve">ed the children </w:t>
          </w:r>
          <w:r w:rsidR="00E81F0B">
            <w:rPr>
              <w:rFonts w:ascii="Arial" w:hAnsi="Arial" w:cs="Arial"/>
              <w:szCs w:val="24"/>
            </w:rPr>
            <w:t>understand the aims of the lessons on a cross curricular basis also</w:t>
          </w:r>
          <w:r w:rsidRPr="00E5519A">
            <w:rPr>
              <w:rFonts w:ascii="Arial" w:hAnsi="Arial" w:cs="Arial"/>
              <w:szCs w:val="24"/>
            </w:rPr>
            <w:t xml:space="preserve">. </w:t>
          </w:r>
        </w:p>
        <w:p w14:paraId="58D53D1D" w14:textId="77777777" w:rsidR="008019B1" w:rsidRDefault="005E25CC" w:rsidP="005E25CC">
          <w:pPr>
            <w:rPr>
              <w:rFonts w:ascii="Arial" w:hAnsi="Arial" w:cs="Arial"/>
              <w:szCs w:val="24"/>
            </w:rPr>
          </w:pPr>
          <w:r w:rsidRPr="00E5519A">
            <w:rPr>
              <w:rFonts w:ascii="Arial" w:hAnsi="Arial" w:cs="Arial"/>
              <w:szCs w:val="24"/>
            </w:rPr>
            <w:t xml:space="preserve">Roamni (2021) informs that when students learn through a theme, they are learning in a context which helps them understand what and why they are learning it and allows them to </w:t>
          </w:r>
          <w:r w:rsidR="00FA6E88" w:rsidRPr="00E5519A">
            <w:rPr>
              <w:rFonts w:ascii="Arial" w:hAnsi="Arial" w:cs="Arial"/>
              <w:szCs w:val="24"/>
            </w:rPr>
            <w:t>attach</w:t>
          </w:r>
          <w:r w:rsidRPr="00E5519A">
            <w:rPr>
              <w:rFonts w:ascii="Arial" w:hAnsi="Arial" w:cs="Arial"/>
              <w:szCs w:val="24"/>
            </w:rPr>
            <w:t xml:space="preserve"> ideas and skills to specific contexts. Giving real life contexts for children to learn from can be extremely fun and engaging for almost all learners, even those with Additional Learning Needs, ALN. </w:t>
          </w:r>
          <w:r w:rsidR="00A17A60">
            <w:rPr>
              <w:rFonts w:ascii="Arial" w:hAnsi="Arial" w:cs="Arial"/>
              <w:szCs w:val="24"/>
            </w:rPr>
            <w:t xml:space="preserve">Traditional pen and paper measures of the previous curriculum and low-inference </w:t>
          </w:r>
          <w:r w:rsidR="00505D91">
            <w:rPr>
              <w:rFonts w:ascii="Arial" w:hAnsi="Arial" w:cs="Arial"/>
              <w:szCs w:val="24"/>
            </w:rPr>
            <w:t xml:space="preserve">observation tools </w:t>
          </w:r>
          <w:r w:rsidR="00963ED4">
            <w:rPr>
              <w:rFonts w:ascii="Arial" w:hAnsi="Arial" w:cs="Arial"/>
              <w:szCs w:val="24"/>
            </w:rPr>
            <w:t xml:space="preserve">are insufficient </w:t>
          </w:r>
          <w:r w:rsidR="000507A4">
            <w:rPr>
              <w:rFonts w:ascii="Arial" w:hAnsi="Arial" w:cs="Arial"/>
              <w:szCs w:val="24"/>
            </w:rPr>
            <w:t>environments for diverse learners (</w:t>
          </w:r>
          <w:r w:rsidR="00A23124">
            <w:rPr>
              <w:rFonts w:ascii="Arial" w:hAnsi="Arial" w:cs="Arial"/>
              <w:szCs w:val="24"/>
            </w:rPr>
            <w:t>Darling-Hammond et al</w:t>
          </w:r>
          <w:r w:rsidR="000507A4">
            <w:rPr>
              <w:rFonts w:ascii="Arial" w:hAnsi="Arial" w:cs="Arial"/>
              <w:szCs w:val="24"/>
            </w:rPr>
            <w:t>, 1998)</w:t>
          </w:r>
          <w:r w:rsidR="000B4867">
            <w:rPr>
              <w:rFonts w:ascii="Arial" w:hAnsi="Arial" w:cs="Arial"/>
              <w:szCs w:val="24"/>
            </w:rPr>
            <w:t xml:space="preserve">. </w:t>
          </w:r>
          <w:r w:rsidRPr="00E5519A">
            <w:rPr>
              <w:rFonts w:ascii="Arial" w:hAnsi="Arial" w:cs="Arial"/>
              <w:szCs w:val="24"/>
            </w:rPr>
            <w:t>Fynn (2021)</w:t>
          </w:r>
          <w:r w:rsidR="00313A94">
            <w:rPr>
              <w:rFonts w:ascii="Arial" w:hAnsi="Arial" w:cs="Arial"/>
              <w:szCs w:val="24"/>
            </w:rPr>
            <w:t xml:space="preserve"> also</w:t>
          </w:r>
          <w:r w:rsidRPr="00E5519A">
            <w:rPr>
              <w:rFonts w:ascii="Arial" w:hAnsi="Arial" w:cs="Arial"/>
              <w:szCs w:val="24"/>
            </w:rPr>
            <w:t xml:space="preserve"> argues that interesting themes encourage a love of learning and makes the learning meaningful. Making learning fun is vital as it engages the children and makes them feel that they are not necessarily learning, but having fun. </w:t>
          </w:r>
          <w:r w:rsidR="009B21A3">
            <w:rPr>
              <w:rFonts w:ascii="Arial" w:hAnsi="Arial" w:cs="Arial"/>
              <w:szCs w:val="24"/>
            </w:rPr>
            <w:t>I</w:t>
          </w:r>
          <w:r w:rsidR="009B1FAE">
            <w:rPr>
              <w:rFonts w:ascii="Arial" w:hAnsi="Arial" w:cs="Arial"/>
              <w:szCs w:val="24"/>
            </w:rPr>
            <w:t>ronically</w:t>
          </w:r>
          <w:r w:rsidR="009B21A3">
            <w:rPr>
              <w:rFonts w:ascii="Arial" w:hAnsi="Arial" w:cs="Arial"/>
              <w:szCs w:val="24"/>
            </w:rPr>
            <w:t xml:space="preserve">, </w:t>
          </w:r>
          <w:r w:rsidR="009B1FAE">
            <w:rPr>
              <w:rFonts w:ascii="Arial" w:hAnsi="Arial" w:cs="Arial"/>
              <w:szCs w:val="24"/>
            </w:rPr>
            <w:t xml:space="preserve">in theory, </w:t>
          </w:r>
          <w:r w:rsidR="008134B8">
            <w:rPr>
              <w:rFonts w:ascii="Arial" w:hAnsi="Arial" w:cs="Arial"/>
              <w:szCs w:val="24"/>
            </w:rPr>
            <w:t xml:space="preserve">teachers facilitating an authentic and real life context for children </w:t>
          </w:r>
          <w:r w:rsidR="00D9390A">
            <w:rPr>
              <w:rFonts w:ascii="Arial" w:hAnsi="Arial" w:cs="Arial"/>
              <w:szCs w:val="24"/>
            </w:rPr>
            <w:t xml:space="preserve">to learn within </w:t>
          </w:r>
          <w:r w:rsidR="00801667">
            <w:rPr>
              <w:rFonts w:ascii="Arial" w:hAnsi="Arial" w:cs="Arial"/>
              <w:szCs w:val="24"/>
            </w:rPr>
            <w:t xml:space="preserve">has many benefits and positive outcomes. However, Darling-Hammond and Snyder (1999) </w:t>
          </w:r>
          <w:r w:rsidR="002C5479">
            <w:rPr>
              <w:rFonts w:ascii="Arial" w:hAnsi="Arial" w:cs="Arial"/>
              <w:szCs w:val="24"/>
            </w:rPr>
            <w:t xml:space="preserve">considered the </w:t>
          </w:r>
          <w:r w:rsidR="00130FE2">
            <w:rPr>
              <w:rFonts w:ascii="Arial" w:hAnsi="Arial" w:cs="Arial"/>
              <w:szCs w:val="24"/>
            </w:rPr>
            <w:t>intense and interactive realities of classroom life</w:t>
          </w:r>
          <w:r w:rsidR="00495CF5">
            <w:rPr>
              <w:rFonts w:ascii="Arial" w:hAnsi="Arial" w:cs="Arial"/>
              <w:szCs w:val="24"/>
            </w:rPr>
            <w:t xml:space="preserve"> which makes it difficult to apply theoretical knowledge to practice. </w:t>
          </w:r>
          <w:r w:rsidR="002D1108">
            <w:rPr>
              <w:rFonts w:ascii="Arial" w:hAnsi="Arial" w:cs="Arial"/>
              <w:szCs w:val="24"/>
            </w:rPr>
            <w:t xml:space="preserve">A teacher may not always have time to </w:t>
          </w:r>
          <w:r w:rsidR="00D84279">
            <w:rPr>
              <w:rFonts w:ascii="Arial" w:hAnsi="Arial" w:cs="Arial"/>
              <w:szCs w:val="24"/>
            </w:rPr>
            <w:t xml:space="preserve">create </w:t>
          </w:r>
          <w:r w:rsidR="00650E0B">
            <w:rPr>
              <w:rFonts w:ascii="Arial" w:hAnsi="Arial" w:cs="Arial"/>
              <w:szCs w:val="24"/>
            </w:rPr>
            <w:t xml:space="preserve">additional props or resources </w:t>
          </w:r>
          <w:r w:rsidR="00BA073F">
            <w:rPr>
              <w:rFonts w:ascii="Arial" w:hAnsi="Arial" w:cs="Arial"/>
              <w:szCs w:val="24"/>
            </w:rPr>
            <w:t>to facilitate the real context learning</w:t>
          </w:r>
          <w:r w:rsidR="00FE57D9">
            <w:rPr>
              <w:rFonts w:ascii="Arial" w:hAnsi="Arial" w:cs="Arial"/>
              <w:szCs w:val="24"/>
            </w:rPr>
            <w:t xml:space="preserve">. </w:t>
          </w:r>
          <w:r w:rsidR="00270045">
            <w:rPr>
              <w:rFonts w:ascii="Arial" w:hAnsi="Arial" w:cs="Arial"/>
              <w:szCs w:val="24"/>
            </w:rPr>
            <w:t>Also,</w:t>
          </w:r>
          <w:r w:rsidR="003163A0">
            <w:rPr>
              <w:rFonts w:ascii="Arial" w:hAnsi="Arial" w:cs="Arial"/>
              <w:szCs w:val="24"/>
            </w:rPr>
            <w:t xml:space="preserve"> funding and </w:t>
          </w:r>
          <w:r w:rsidR="00650E0B">
            <w:rPr>
              <w:rFonts w:ascii="Arial" w:hAnsi="Arial" w:cs="Arial"/>
              <w:szCs w:val="24"/>
            </w:rPr>
            <w:t>supplies</w:t>
          </w:r>
          <w:r w:rsidR="003163A0">
            <w:rPr>
              <w:rFonts w:ascii="Arial" w:hAnsi="Arial" w:cs="Arial"/>
              <w:szCs w:val="24"/>
            </w:rPr>
            <w:t xml:space="preserve"> can also become an issue </w:t>
          </w:r>
          <w:r w:rsidR="00D153FE">
            <w:rPr>
              <w:rFonts w:ascii="Arial" w:hAnsi="Arial" w:cs="Arial"/>
              <w:szCs w:val="24"/>
            </w:rPr>
            <w:t xml:space="preserve">when creating </w:t>
          </w:r>
          <w:r w:rsidR="006B43E1">
            <w:rPr>
              <w:rFonts w:ascii="Arial" w:hAnsi="Arial" w:cs="Arial"/>
              <w:szCs w:val="24"/>
            </w:rPr>
            <w:t>these contexts</w:t>
          </w:r>
          <w:r w:rsidR="00D153FE">
            <w:rPr>
              <w:rFonts w:ascii="Arial" w:hAnsi="Arial" w:cs="Arial"/>
              <w:szCs w:val="24"/>
            </w:rPr>
            <w:t xml:space="preserve"> within the classroom.</w:t>
          </w:r>
          <w:r w:rsidR="00242C6B">
            <w:rPr>
              <w:rFonts w:ascii="Arial" w:hAnsi="Arial" w:cs="Arial"/>
              <w:szCs w:val="24"/>
            </w:rPr>
            <w:t xml:space="preserve"> Especially within a primary s</w:t>
          </w:r>
          <w:r w:rsidR="001A2A61">
            <w:rPr>
              <w:rFonts w:ascii="Arial" w:hAnsi="Arial" w:cs="Arial"/>
              <w:szCs w:val="24"/>
            </w:rPr>
            <w:t xml:space="preserve">etting </w:t>
          </w:r>
          <w:r w:rsidR="00BD6102">
            <w:rPr>
              <w:rFonts w:ascii="Arial" w:hAnsi="Arial" w:cs="Arial"/>
              <w:szCs w:val="24"/>
            </w:rPr>
            <w:t xml:space="preserve">where classrooms </w:t>
          </w:r>
          <w:r w:rsidR="00307DE1">
            <w:rPr>
              <w:rFonts w:ascii="Arial" w:hAnsi="Arial" w:cs="Arial"/>
              <w:szCs w:val="24"/>
            </w:rPr>
            <w:t xml:space="preserve">often have vibrant and fun </w:t>
          </w:r>
          <w:r w:rsidR="0009555B">
            <w:rPr>
              <w:rFonts w:ascii="Arial" w:hAnsi="Arial" w:cs="Arial"/>
              <w:szCs w:val="24"/>
            </w:rPr>
            <w:t>role-play areas</w:t>
          </w:r>
          <w:r w:rsidR="00307DE1">
            <w:rPr>
              <w:rFonts w:ascii="Arial" w:hAnsi="Arial" w:cs="Arial"/>
              <w:szCs w:val="24"/>
            </w:rPr>
            <w:t xml:space="preserve"> within the context of the theme they </w:t>
          </w:r>
          <w:r w:rsidR="006D0560">
            <w:rPr>
              <w:rFonts w:ascii="Arial" w:hAnsi="Arial" w:cs="Arial"/>
              <w:szCs w:val="24"/>
            </w:rPr>
            <w:t>will be studying (Goddard, 2019)</w:t>
          </w:r>
          <w:r w:rsidR="00307DE1">
            <w:rPr>
              <w:rFonts w:ascii="Arial" w:hAnsi="Arial" w:cs="Arial"/>
              <w:szCs w:val="24"/>
            </w:rPr>
            <w:t xml:space="preserve">. </w:t>
          </w:r>
          <w:r w:rsidR="00D153FE">
            <w:rPr>
              <w:rFonts w:ascii="Arial" w:hAnsi="Arial" w:cs="Arial"/>
              <w:szCs w:val="24"/>
            </w:rPr>
            <w:t xml:space="preserve">Unfortunately, in Wales, not all schools have these luxuries to be able to change </w:t>
          </w:r>
          <w:r w:rsidR="00257F04">
            <w:rPr>
              <w:rFonts w:ascii="Arial" w:hAnsi="Arial" w:cs="Arial"/>
              <w:szCs w:val="24"/>
            </w:rPr>
            <w:t>the classroom every term or topic change in order to crea</w:t>
          </w:r>
          <w:r w:rsidR="00C91ED1">
            <w:rPr>
              <w:rFonts w:ascii="Arial" w:hAnsi="Arial" w:cs="Arial"/>
              <w:szCs w:val="24"/>
            </w:rPr>
            <w:t>te authentic contexts.</w:t>
          </w:r>
          <w:r w:rsidR="005C008E">
            <w:rPr>
              <w:rFonts w:ascii="Arial" w:hAnsi="Arial" w:cs="Arial"/>
              <w:szCs w:val="24"/>
            </w:rPr>
            <w:t xml:space="preserve"> Wightwick (2019) </w:t>
          </w:r>
          <w:r w:rsidR="007202C3">
            <w:rPr>
              <w:rFonts w:ascii="Arial" w:hAnsi="Arial" w:cs="Arial"/>
              <w:szCs w:val="24"/>
            </w:rPr>
            <w:t>discusses how headteachers in Wales have been making decisions on how t</w:t>
          </w:r>
          <w:r w:rsidR="00AE7D79">
            <w:rPr>
              <w:rFonts w:ascii="Arial" w:hAnsi="Arial" w:cs="Arial"/>
              <w:szCs w:val="24"/>
            </w:rPr>
            <w:t>hey can</w:t>
          </w:r>
          <w:r w:rsidR="007202C3">
            <w:rPr>
              <w:rFonts w:ascii="Arial" w:hAnsi="Arial" w:cs="Arial"/>
              <w:szCs w:val="24"/>
            </w:rPr>
            <w:t xml:space="preserve"> save money instead of how they can provide educational excellence.</w:t>
          </w:r>
          <w:r w:rsidR="00C91ED1">
            <w:rPr>
              <w:rFonts w:ascii="Arial" w:hAnsi="Arial" w:cs="Arial"/>
              <w:szCs w:val="24"/>
            </w:rPr>
            <w:t xml:space="preserve"> </w:t>
          </w:r>
          <w:r w:rsidR="00E45E9A">
            <w:rPr>
              <w:rFonts w:ascii="Arial" w:hAnsi="Arial" w:cs="Arial"/>
              <w:szCs w:val="24"/>
            </w:rPr>
            <w:t>Relating to th</w:t>
          </w:r>
          <w:r w:rsidR="003F7AEC">
            <w:rPr>
              <w:rFonts w:ascii="Arial" w:hAnsi="Arial" w:cs="Arial"/>
              <w:szCs w:val="24"/>
            </w:rPr>
            <w:t>e school context</w:t>
          </w:r>
          <w:r w:rsidR="00E45E9A">
            <w:rPr>
              <w:rFonts w:ascii="Arial" w:hAnsi="Arial" w:cs="Arial"/>
              <w:szCs w:val="24"/>
            </w:rPr>
            <w:t>,</w:t>
          </w:r>
          <w:r w:rsidR="00D53280">
            <w:rPr>
              <w:rFonts w:ascii="Arial" w:hAnsi="Arial" w:cs="Arial"/>
              <w:szCs w:val="24"/>
            </w:rPr>
            <w:t xml:space="preserve"> when children have </w:t>
          </w:r>
          <w:r w:rsidR="00527EAF">
            <w:rPr>
              <w:rFonts w:ascii="Arial" w:hAnsi="Arial" w:cs="Arial"/>
              <w:szCs w:val="24"/>
            </w:rPr>
            <w:t xml:space="preserve">these real life contexts within the classroom, </w:t>
          </w:r>
          <w:r w:rsidR="00554920">
            <w:rPr>
              <w:rFonts w:ascii="Arial" w:hAnsi="Arial" w:cs="Arial"/>
              <w:szCs w:val="24"/>
            </w:rPr>
            <w:t xml:space="preserve">some are too young or immature to </w:t>
          </w:r>
          <w:r w:rsidR="00854CB2">
            <w:rPr>
              <w:rFonts w:ascii="Arial" w:hAnsi="Arial" w:cs="Arial"/>
              <w:szCs w:val="24"/>
            </w:rPr>
            <w:t xml:space="preserve">use it correcetly to benefit learning. </w:t>
          </w:r>
          <w:r w:rsidR="00B83B65">
            <w:rPr>
              <w:rFonts w:ascii="Arial" w:hAnsi="Arial" w:cs="Arial"/>
              <w:szCs w:val="24"/>
            </w:rPr>
            <w:t xml:space="preserve">From experience, </w:t>
          </w:r>
          <w:r w:rsidR="000C3AF2">
            <w:rPr>
              <w:rFonts w:ascii="Arial" w:hAnsi="Arial" w:cs="Arial"/>
              <w:szCs w:val="24"/>
            </w:rPr>
            <w:t xml:space="preserve">the student teacher </w:t>
          </w:r>
          <w:r w:rsidR="000C3AF2">
            <w:rPr>
              <w:rFonts w:ascii="Arial" w:hAnsi="Arial" w:cs="Arial"/>
              <w:szCs w:val="24"/>
            </w:rPr>
            <w:lastRenderedPageBreak/>
            <w:t xml:space="preserve">created a </w:t>
          </w:r>
          <w:r w:rsidR="00D42034">
            <w:rPr>
              <w:rFonts w:ascii="Arial" w:hAnsi="Arial" w:cs="Arial"/>
              <w:szCs w:val="24"/>
            </w:rPr>
            <w:t xml:space="preserve">Wild West corner on </w:t>
          </w:r>
          <w:r w:rsidR="00FC1C01">
            <w:rPr>
              <w:rFonts w:ascii="Arial" w:hAnsi="Arial" w:cs="Arial"/>
              <w:szCs w:val="24"/>
            </w:rPr>
            <w:t xml:space="preserve">their first </w:t>
          </w:r>
          <w:r w:rsidR="00D42034">
            <w:rPr>
              <w:rFonts w:ascii="Arial" w:hAnsi="Arial" w:cs="Arial"/>
              <w:szCs w:val="24"/>
            </w:rPr>
            <w:t xml:space="preserve">placement </w:t>
          </w:r>
          <w:r w:rsidR="00FC1C01">
            <w:rPr>
              <w:rFonts w:ascii="Arial" w:hAnsi="Arial" w:cs="Arial"/>
              <w:szCs w:val="24"/>
            </w:rPr>
            <w:t>but the children would often</w:t>
          </w:r>
          <w:r w:rsidR="00EA6B90">
            <w:rPr>
              <w:rFonts w:ascii="Arial" w:hAnsi="Arial" w:cs="Arial"/>
              <w:szCs w:val="24"/>
            </w:rPr>
            <w:t xml:space="preserve"> </w:t>
          </w:r>
          <w:r w:rsidR="006E3F4D">
            <w:rPr>
              <w:rFonts w:ascii="Arial" w:hAnsi="Arial" w:cs="Arial"/>
              <w:szCs w:val="24"/>
            </w:rPr>
            <w:t>miss the point of why it was decorated that way.</w:t>
          </w:r>
          <w:r w:rsidR="00401035">
            <w:rPr>
              <w:rFonts w:ascii="Arial" w:hAnsi="Arial" w:cs="Arial"/>
              <w:szCs w:val="24"/>
            </w:rPr>
            <w:t xml:space="preserve"> They would just use it as a messing around corner</w:t>
          </w:r>
          <w:r w:rsidR="00D81C86">
            <w:rPr>
              <w:rFonts w:ascii="Arial" w:hAnsi="Arial" w:cs="Arial"/>
              <w:szCs w:val="24"/>
            </w:rPr>
            <w:t xml:space="preserve"> or </w:t>
          </w:r>
          <w:r w:rsidR="000C413E">
            <w:rPr>
              <w:rFonts w:ascii="Arial" w:hAnsi="Arial" w:cs="Arial"/>
              <w:szCs w:val="24"/>
            </w:rPr>
            <w:t>a competion to who could spend the most time in there.</w:t>
          </w:r>
          <w:r w:rsidR="006E3F4D">
            <w:rPr>
              <w:rFonts w:ascii="Arial" w:hAnsi="Arial" w:cs="Arial"/>
              <w:szCs w:val="24"/>
            </w:rPr>
            <w:t xml:space="preserve"> </w:t>
          </w:r>
          <w:r w:rsidR="0088593C">
            <w:rPr>
              <w:rFonts w:ascii="Arial" w:hAnsi="Arial" w:cs="Arial"/>
              <w:szCs w:val="24"/>
            </w:rPr>
            <w:t xml:space="preserve">In order to solve this problem, </w:t>
          </w:r>
          <w:r w:rsidR="00915A55">
            <w:rPr>
              <w:rFonts w:ascii="Arial" w:hAnsi="Arial" w:cs="Arial"/>
              <w:szCs w:val="24"/>
            </w:rPr>
            <w:t xml:space="preserve">the student teachers created flashcards </w:t>
          </w:r>
          <w:r w:rsidR="00D70886">
            <w:rPr>
              <w:rFonts w:ascii="Arial" w:hAnsi="Arial" w:cs="Arial"/>
              <w:szCs w:val="24"/>
            </w:rPr>
            <w:t xml:space="preserve">with authentic </w:t>
          </w:r>
          <w:r w:rsidR="00664434">
            <w:rPr>
              <w:rFonts w:ascii="Arial" w:hAnsi="Arial" w:cs="Arial"/>
              <w:szCs w:val="24"/>
            </w:rPr>
            <w:t>storylines for the children to carry out. They would include directions such as ‘</w:t>
          </w:r>
          <w:r w:rsidR="006121D6">
            <w:rPr>
              <w:rFonts w:ascii="Arial" w:hAnsi="Arial" w:cs="Arial"/>
              <w:szCs w:val="24"/>
            </w:rPr>
            <w:t xml:space="preserve">A </w:t>
          </w:r>
          <w:r w:rsidR="00C81DF8">
            <w:rPr>
              <w:rFonts w:ascii="Arial" w:hAnsi="Arial" w:cs="Arial"/>
              <w:szCs w:val="24"/>
            </w:rPr>
            <w:t>cowboy has stopped at your ranch after days of travelling to the gold mines. Make him and his horse dinner to rebuild his energy</w:t>
          </w:r>
          <w:r w:rsidR="00664434">
            <w:rPr>
              <w:rFonts w:ascii="Arial" w:hAnsi="Arial" w:cs="Arial"/>
              <w:szCs w:val="24"/>
            </w:rPr>
            <w:t>.</w:t>
          </w:r>
          <w:r w:rsidR="00C81DF8">
            <w:rPr>
              <w:rFonts w:ascii="Arial" w:hAnsi="Arial" w:cs="Arial"/>
              <w:szCs w:val="24"/>
            </w:rPr>
            <w:t xml:space="preserve">’ One child will become the cowboy and the other will be the ranch owner </w:t>
          </w:r>
          <w:r w:rsidR="00663638">
            <w:rPr>
              <w:rFonts w:ascii="Arial" w:hAnsi="Arial" w:cs="Arial"/>
              <w:szCs w:val="24"/>
            </w:rPr>
            <w:t xml:space="preserve">and so forth. This gave the corner a purpose </w:t>
          </w:r>
          <w:r w:rsidR="00755D48">
            <w:rPr>
              <w:rFonts w:ascii="Arial" w:hAnsi="Arial" w:cs="Arial"/>
              <w:szCs w:val="24"/>
            </w:rPr>
            <w:t xml:space="preserve">and role-play helps build upon the skills authentic learning contexts </w:t>
          </w:r>
          <w:r w:rsidR="006F573C">
            <w:rPr>
              <w:rFonts w:ascii="Arial" w:hAnsi="Arial" w:cs="Arial"/>
              <w:szCs w:val="24"/>
            </w:rPr>
            <w:t xml:space="preserve">aim to expand, such as </w:t>
          </w:r>
          <w:r w:rsidR="00C205D3">
            <w:rPr>
              <w:rFonts w:ascii="Arial" w:hAnsi="Arial" w:cs="Arial"/>
              <w:szCs w:val="24"/>
            </w:rPr>
            <w:t>problem solving skills, language and communication, and conflict resolution</w:t>
          </w:r>
          <w:r w:rsidR="00D4160C">
            <w:rPr>
              <w:rFonts w:ascii="Arial" w:hAnsi="Arial" w:cs="Arial"/>
              <w:szCs w:val="24"/>
            </w:rPr>
            <w:t xml:space="preserve"> (Goddard, 2019). </w:t>
          </w:r>
          <w:r w:rsidR="00664434">
            <w:rPr>
              <w:rFonts w:ascii="Arial" w:hAnsi="Arial" w:cs="Arial"/>
              <w:szCs w:val="24"/>
            </w:rPr>
            <w:t xml:space="preserve"> </w:t>
          </w:r>
        </w:p>
        <w:p w14:paraId="32FC9C6E" w14:textId="26BBECB3" w:rsidR="005E25CC" w:rsidRPr="008E0F68" w:rsidRDefault="005E25CC" w:rsidP="005E25CC">
          <w:pPr>
            <w:rPr>
              <w:rFonts w:ascii="Arial" w:hAnsi="Arial" w:cs="Arial"/>
              <w:szCs w:val="24"/>
            </w:rPr>
          </w:pPr>
          <w:r w:rsidRPr="00E5519A">
            <w:rPr>
              <w:rFonts w:ascii="Arial" w:hAnsi="Arial" w:cs="Arial"/>
              <w:szCs w:val="24"/>
            </w:rPr>
            <w:t xml:space="preserve">Jeciene (2020) argues that the traditional education system is the epitome of thinking inside the box and making learning fun gives children opportunity to take risks and allows children to seek what interests them. </w:t>
          </w:r>
          <w:r w:rsidR="00BB396B">
            <w:rPr>
              <w:rFonts w:ascii="Arial" w:hAnsi="Arial" w:cs="Arial"/>
              <w:szCs w:val="24"/>
            </w:rPr>
            <w:t>Thankfully, t</w:t>
          </w:r>
          <w:r w:rsidRPr="00E5519A">
            <w:rPr>
              <w:rFonts w:ascii="Arial" w:hAnsi="Arial" w:cs="Arial"/>
              <w:szCs w:val="24"/>
            </w:rPr>
            <w:t>he new curriculum in Wales has become heavily focused on equipping children with the skills that will benefit them throughout their life</w:t>
          </w:r>
          <w:r w:rsidR="00C96A80">
            <w:rPr>
              <w:rFonts w:ascii="Arial" w:hAnsi="Arial" w:cs="Arial"/>
              <w:szCs w:val="24"/>
            </w:rPr>
            <w:t xml:space="preserve">. Moving </w:t>
          </w:r>
          <w:r w:rsidRPr="00E5519A">
            <w:rPr>
              <w:rFonts w:ascii="Arial" w:hAnsi="Arial" w:cs="Arial"/>
              <w:szCs w:val="24"/>
            </w:rPr>
            <w:t>th</w:t>
          </w:r>
          <w:r w:rsidR="00C96A80">
            <w:rPr>
              <w:rFonts w:ascii="Arial" w:hAnsi="Arial" w:cs="Arial"/>
              <w:szCs w:val="24"/>
            </w:rPr>
            <w:t>e focus from the</w:t>
          </w:r>
          <w:r w:rsidRPr="00E5519A">
            <w:rPr>
              <w:rFonts w:ascii="Arial" w:hAnsi="Arial" w:cs="Arial"/>
              <w:szCs w:val="24"/>
            </w:rPr>
            <w:t xml:space="preserve"> knowledge content</w:t>
          </w:r>
          <w:r w:rsidR="001B1785">
            <w:rPr>
              <w:rFonts w:ascii="Arial" w:hAnsi="Arial" w:cs="Arial"/>
              <w:szCs w:val="24"/>
            </w:rPr>
            <w:t xml:space="preserve"> curriculum Jeciene (2020) refers to</w:t>
          </w:r>
          <w:r w:rsidRPr="00E5519A">
            <w:rPr>
              <w:rFonts w:ascii="Arial" w:hAnsi="Arial" w:cs="Arial"/>
              <w:szCs w:val="24"/>
            </w:rPr>
            <w:t xml:space="preserve">. It </w:t>
          </w:r>
          <w:r w:rsidR="00B97DCA">
            <w:rPr>
              <w:rFonts w:ascii="Arial" w:hAnsi="Arial" w:cs="Arial"/>
              <w:szCs w:val="24"/>
            </w:rPr>
            <w:t>puts emphasis</w:t>
          </w:r>
          <w:r w:rsidRPr="00E5519A">
            <w:rPr>
              <w:rFonts w:ascii="Arial" w:hAnsi="Arial" w:cs="Arial"/>
              <w:szCs w:val="24"/>
            </w:rPr>
            <w:t xml:space="preserve"> on skills such as problem solving, communication, being creative and critical, just to name a few (Donaldson, 2015). The Welsh Government (2020) sets out its need to allow children and young people in Wales access to experiences, knowledge and skills they need for employment, lifelong learning and active citizenship. Setting these foundations early on in</w:t>
          </w:r>
          <w:r w:rsidR="00145506">
            <w:rPr>
              <w:rFonts w:ascii="Arial" w:hAnsi="Arial" w:cs="Arial"/>
              <w:szCs w:val="24"/>
            </w:rPr>
            <w:t xml:space="preserve"> one’s</w:t>
          </w:r>
          <w:r w:rsidRPr="00E5519A">
            <w:rPr>
              <w:rFonts w:ascii="Arial" w:hAnsi="Arial" w:cs="Arial"/>
              <w:szCs w:val="24"/>
            </w:rPr>
            <w:t xml:space="preserve"> education will benefit</w:t>
          </w:r>
          <w:r w:rsidR="00F4339A">
            <w:rPr>
              <w:rFonts w:ascii="Arial" w:hAnsi="Arial" w:cs="Arial"/>
              <w:szCs w:val="24"/>
            </w:rPr>
            <w:t xml:space="preserve"> children and young people in Wales </w:t>
          </w:r>
          <w:r w:rsidRPr="00E5519A">
            <w:rPr>
              <w:rFonts w:ascii="Arial" w:hAnsi="Arial" w:cs="Arial"/>
              <w:szCs w:val="24"/>
            </w:rPr>
            <w:t xml:space="preserve">when it comes to GCSE’s and post </w:t>
          </w:r>
          <w:r w:rsidRPr="004F5D87">
            <w:rPr>
              <w:rFonts w:ascii="Arial" w:hAnsi="Arial" w:cs="Arial"/>
              <w:szCs w:val="24"/>
              <w:lang w:val="en-GB"/>
            </w:rPr>
            <w:t>sixteen</w:t>
          </w:r>
          <w:r w:rsidRPr="00E5519A">
            <w:rPr>
              <w:rFonts w:ascii="Arial" w:hAnsi="Arial" w:cs="Arial"/>
              <w:szCs w:val="24"/>
            </w:rPr>
            <w:t xml:space="preserve"> education. The education system in Wales is drifting away from having to sit academic exams and more towards vocational courses,</w:t>
          </w:r>
          <w:r w:rsidR="00CF73AF">
            <w:rPr>
              <w:rFonts w:ascii="Arial" w:hAnsi="Arial" w:cs="Arial"/>
              <w:szCs w:val="24"/>
            </w:rPr>
            <w:t xml:space="preserve"> like BTEC’s, The Business and Technology Education Council qualification. </w:t>
          </w:r>
          <w:r w:rsidRPr="00E5519A">
            <w:rPr>
              <w:rFonts w:ascii="Arial" w:hAnsi="Arial" w:cs="Arial"/>
              <w:szCs w:val="24"/>
            </w:rPr>
            <w:t xml:space="preserve">Careers Wales (2021) explains that BTECs and other vocational courses tend to be coursework based and more career focused. Lewis (2019) informs that UK university entry for BTECs have become considerably more popular than BTEC and A-Level’s. Ian Price, the director of CBI Wales, warned against devaluing practical routes as they can often lead to better careers (Lewis, 2019). These qualifications create those real life and authentic work contexts and will greatly benefit those children who don’t do so well with examinations, creating an inclusive education. </w:t>
          </w:r>
          <w:r w:rsidR="005B1F96">
            <w:rPr>
              <w:rFonts w:ascii="Arial" w:hAnsi="Arial" w:cs="Arial"/>
              <w:szCs w:val="24"/>
            </w:rPr>
            <w:t>The Good Schools Guide (</w:t>
          </w:r>
          <w:r w:rsidR="004D66BA">
            <w:rPr>
              <w:rFonts w:ascii="Arial" w:hAnsi="Arial" w:cs="Arial"/>
              <w:szCs w:val="24"/>
            </w:rPr>
            <w:t>2021</w:t>
          </w:r>
          <w:r w:rsidR="005B1F96">
            <w:rPr>
              <w:rFonts w:ascii="Arial" w:hAnsi="Arial" w:cs="Arial"/>
              <w:szCs w:val="24"/>
            </w:rPr>
            <w:t xml:space="preserve">) </w:t>
          </w:r>
          <w:r w:rsidR="006B09ED">
            <w:rPr>
              <w:rFonts w:ascii="Arial" w:hAnsi="Arial" w:cs="Arial"/>
              <w:szCs w:val="24"/>
            </w:rPr>
            <w:t xml:space="preserve">inform that </w:t>
          </w:r>
          <w:r w:rsidR="004C544B">
            <w:rPr>
              <w:rFonts w:ascii="Arial" w:hAnsi="Arial" w:cs="Arial"/>
              <w:szCs w:val="24"/>
            </w:rPr>
            <w:t xml:space="preserve">one million students in the United Kingdom sit BTEC’s each year and over two hundred and fifty thousand </w:t>
          </w:r>
          <w:r w:rsidR="00BE7E38">
            <w:rPr>
              <w:rFonts w:ascii="Arial" w:hAnsi="Arial" w:cs="Arial"/>
              <w:szCs w:val="24"/>
            </w:rPr>
            <w:t xml:space="preserve">go </w:t>
          </w:r>
          <w:r w:rsidR="00BE7E38">
            <w:rPr>
              <w:rFonts w:ascii="Arial" w:hAnsi="Arial" w:cs="Arial"/>
              <w:szCs w:val="24"/>
            </w:rPr>
            <w:lastRenderedPageBreak/>
            <w:t>on to Higher Education</w:t>
          </w:r>
          <w:r w:rsidR="004B3F41">
            <w:rPr>
              <w:rFonts w:ascii="Arial" w:hAnsi="Arial" w:cs="Arial"/>
              <w:szCs w:val="24"/>
            </w:rPr>
            <w:t xml:space="preserve">. </w:t>
          </w:r>
          <w:r w:rsidRPr="00E5519A">
            <w:rPr>
              <w:rFonts w:ascii="Arial" w:hAnsi="Arial" w:cs="Arial"/>
              <w:szCs w:val="24"/>
            </w:rPr>
            <w:t xml:space="preserve">Resnick (1987) puts forth an argument that bridging apprenticeships in the late twentieth century were one of the first to connect theoretical learning in the classroom to the application of knowledge in the work environment. Thus, the whole authentic learning concept derived from apprenticeships and a more inclusive education. </w:t>
          </w:r>
          <w:r w:rsidR="00D5482B">
            <w:rPr>
              <w:rFonts w:ascii="Arial" w:hAnsi="Arial" w:cs="Arial"/>
              <w:szCs w:val="24"/>
            </w:rPr>
            <w:t xml:space="preserve">This means that children who have previously been </w:t>
          </w:r>
          <w:r w:rsidR="009F58EB">
            <w:rPr>
              <w:rFonts w:ascii="Arial" w:hAnsi="Arial" w:cs="Arial"/>
              <w:szCs w:val="24"/>
            </w:rPr>
            <w:t xml:space="preserve">exiled from </w:t>
          </w:r>
          <w:r w:rsidR="00114C43">
            <w:rPr>
              <w:rFonts w:ascii="Arial" w:hAnsi="Arial" w:cs="Arial"/>
              <w:szCs w:val="24"/>
            </w:rPr>
            <w:t>traditionally educational routes</w:t>
          </w:r>
          <w:r w:rsidR="005D2AD5">
            <w:rPr>
              <w:rFonts w:ascii="Arial" w:hAnsi="Arial" w:cs="Arial"/>
              <w:szCs w:val="24"/>
            </w:rPr>
            <w:t xml:space="preserve"> have access to that higher education through </w:t>
          </w:r>
          <w:r w:rsidR="00AA2BD6">
            <w:rPr>
              <w:rFonts w:ascii="Arial" w:hAnsi="Arial" w:cs="Arial"/>
              <w:szCs w:val="24"/>
            </w:rPr>
            <w:t xml:space="preserve">teachers giving </w:t>
          </w:r>
          <w:r w:rsidR="005D2AD5">
            <w:rPr>
              <w:rFonts w:ascii="Arial" w:hAnsi="Arial" w:cs="Arial"/>
              <w:szCs w:val="24"/>
            </w:rPr>
            <w:t xml:space="preserve">real life </w:t>
          </w:r>
          <w:r w:rsidR="00CF535F">
            <w:rPr>
              <w:rFonts w:ascii="Arial" w:hAnsi="Arial" w:cs="Arial"/>
              <w:szCs w:val="24"/>
            </w:rPr>
            <w:t xml:space="preserve">and authentic </w:t>
          </w:r>
          <w:r w:rsidR="005D2AD5">
            <w:rPr>
              <w:rFonts w:ascii="Arial" w:hAnsi="Arial" w:cs="Arial"/>
              <w:szCs w:val="24"/>
            </w:rPr>
            <w:t xml:space="preserve">contexts. </w:t>
          </w:r>
        </w:p>
      </w:sdtContent>
    </w:sdt>
    <w:p w14:paraId="6AF2B289" w14:textId="373C9991" w:rsidR="00811007" w:rsidRPr="00146895" w:rsidRDefault="00811007" w:rsidP="00811007">
      <w:pPr>
        <w:pStyle w:val="Heading2"/>
        <w:rPr>
          <w:rFonts w:ascii="Arial" w:hAnsi="Arial" w:cs="Arial"/>
          <w:sz w:val="24"/>
          <w:szCs w:val="24"/>
        </w:rPr>
      </w:pPr>
      <w:r w:rsidRPr="00146895">
        <w:rPr>
          <w:rFonts w:ascii="Arial" w:hAnsi="Arial" w:cs="Arial"/>
          <w:sz w:val="24"/>
          <w:szCs w:val="24"/>
        </w:rPr>
        <w:t>Conclusion</w:t>
      </w:r>
    </w:p>
    <w:p w14:paraId="72FAA5E9" w14:textId="05F83EE7" w:rsidR="00811007" w:rsidRDefault="005B6130" w:rsidP="00FB2270">
      <w:pPr>
        <w:rPr>
          <w:rFonts w:ascii="Arial" w:hAnsi="Arial" w:cs="Arial"/>
          <w:szCs w:val="24"/>
        </w:rPr>
      </w:pPr>
      <w:r>
        <w:rPr>
          <w:rFonts w:ascii="Arial" w:hAnsi="Arial" w:cs="Arial"/>
          <w:szCs w:val="24"/>
        </w:rPr>
        <w:t xml:space="preserve">In conclusion, the student teacher has recognized the importance real life and authentic context has on </w:t>
      </w:r>
      <w:r w:rsidR="00DC2F5A">
        <w:rPr>
          <w:rFonts w:ascii="Arial" w:hAnsi="Arial" w:cs="Arial"/>
          <w:szCs w:val="24"/>
        </w:rPr>
        <w:t xml:space="preserve">children and their learning within a classroom. </w:t>
      </w:r>
      <w:r w:rsidR="00E42250">
        <w:rPr>
          <w:rFonts w:ascii="Arial" w:hAnsi="Arial" w:cs="Arial"/>
          <w:szCs w:val="24"/>
        </w:rPr>
        <w:t xml:space="preserve">For their own future practice, they believe it to be vital </w:t>
      </w:r>
      <w:r w:rsidR="00810781">
        <w:rPr>
          <w:rFonts w:ascii="Arial" w:hAnsi="Arial" w:cs="Arial"/>
          <w:szCs w:val="24"/>
        </w:rPr>
        <w:t>to ensure that they are providing</w:t>
      </w:r>
      <w:r w:rsidR="00E87476">
        <w:rPr>
          <w:rFonts w:ascii="Arial" w:hAnsi="Arial" w:cs="Arial"/>
          <w:szCs w:val="24"/>
        </w:rPr>
        <w:t xml:space="preserve"> these contexts </w:t>
      </w:r>
      <w:r w:rsidR="00810781">
        <w:rPr>
          <w:rFonts w:ascii="Arial" w:hAnsi="Arial" w:cs="Arial"/>
          <w:szCs w:val="24"/>
        </w:rPr>
        <w:t xml:space="preserve">within as many lessons and tasks they may set. </w:t>
      </w:r>
    </w:p>
    <w:p w14:paraId="1F91E70E" w14:textId="73DB8E23" w:rsidR="002566CD" w:rsidRDefault="002566CD" w:rsidP="00FB2270">
      <w:pPr>
        <w:rPr>
          <w:rFonts w:ascii="Arial" w:hAnsi="Arial" w:cs="Arial"/>
          <w:szCs w:val="24"/>
        </w:rPr>
      </w:pPr>
      <w:r>
        <w:rPr>
          <w:rFonts w:ascii="Arial" w:hAnsi="Arial" w:cs="Arial"/>
          <w:szCs w:val="24"/>
        </w:rPr>
        <w:t xml:space="preserve">The student teacher is </w:t>
      </w:r>
      <w:r w:rsidR="007C01B1">
        <w:rPr>
          <w:rFonts w:ascii="Arial" w:hAnsi="Arial" w:cs="Arial"/>
          <w:szCs w:val="24"/>
        </w:rPr>
        <w:t xml:space="preserve">aware of a range of ways to create real life authentic contexts and is interested in </w:t>
      </w:r>
      <w:r w:rsidR="001F20AB">
        <w:rPr>
          <w:rFonts w:ascii="Arial" w:hAnsi="Arial" w:cs="Arial"/>
          <w:szCs w:val="24"/>
        </w:rPr>
        <w:t>developing this further.</w:t>
      </w:r>
      <w:r w:rsidR="001178A7">
        <w:rPr>
          <w:rFonts w:ascii="Arial" w:hAnsi="Arial" w:cs="Arial"/>
          <w:szCs w:val="24"/>
        </w:rPr>
        <w:t xml:space="preserve"> They wish to learn new ways </w:t>
      </w:r>
      <w:r w:rsidR="00457C04">
        <w:rPr>
          <w:rFonts w:ascii="Arial" w:hAnsi="Arial" w:cs="Arial"/>
          <w:szCs w:val="24"/>
        </w:rPr>
        <w:t xml:space="preserve">to </w:t>
      </w:r>
      <w:r w:rsidR="00CE25A2">
        <w:rPr>
          <w:rFonts w:ascii="Arial" w:hAnsi="Arial" w:cs="Arial"/>
          <w:szCs w:val="24"/>
        </w:rPr>
        <w:t xml:space="preserve">create these contexts as </w:t>
      </w:r>
      <w:r w:rsidR="00557948">
        <w:rPr>
          <w:rFonts w:ascii="Arial" w:hAnsi="Arial" w:cs="Arial"/>
          <w:szCs w:val="24"/>
        </w:rPr>
        <w:t xml:space="preserve">they value their importance and diversity </w:t>
      </w:r>
      <w:r w:rsidR="00EE1D8E">
        <w:rPr>
          <w:rFonts w:ascii="Arial" w:hAnsi="Arial" w:cs="Arial"/>
          <w:szCs w:val="24"/>
        </w:rPr>
        <w:t>it creates</w:t>
      </w:r>
      <w:r w:rsidR="00557948">
        <w:rPr>
          <w:rFonts w:ascii="Arial" w:hAnsi="Arial" w:cs="Arial"/>
          <w:szCs w:val="24"/>
        </w:rPr>
        <w:t xml:space="preserve">. </w:t>
      </w:r>
      <w:r w:rsidR="00902964">
        <w:rPr>
          <w:rFonts w:ascii="Arial" w:hAnsi="Arial" w:cs="Arial"/>
          <w:szCs w:val="24"/>
        </w:rPr>
        <w:t xml:space="preserve">The student teacher also sees the vitality to scaffold learning where appropriate to support </w:t>
      </w:r>
      <w:r w:rsidR="00E75F4A">
        <w:rPr>
          <w:rFonts w:ascii="Arial" w:hAnsi="Arial" w:cs="Arial"/>
          <w:szCs w:val="24"/>
        </w:rPr>
        <w:t>the</w:t>
      </w:r>
      <w:r w:rsidR="0090108A">
        <w:rPr>
          <w:rFonts w:ascii="Arial" w:hAnsi="Arial" w:cs="Arial"/>
          <w:szCs w:val="24"/>
        </w:rPr>
        <w:t xml:space="preserve"> authentic</w:t>
      </w:r>
      <w:r w:rsidR="00E75F4A">
        <w:rPr>
          <w:rFonts w:ascii="Arial" w:hAnsi="Arial" w:cs="Arial"/>
          <w:szCs w:val="24"/>
        </w:rPr>
        <w:t xml:space="preserve"> learning context</w:t>
      </w:r>
      <w:r w:rsidR="003C2E75">
        <w:rPr>
          <w:rFonts w:ascii="Arial" w:hAnsi="Arial" w:cs="Arial"/>
          <w:szCs w:val="24"/>
        </w:rPr>
        <w:t>. They understand th</w:t>
      </w:r>
      <w:r w:rsidR="00C0645B">
        <w:rPr>
          <w:rFonts w:ascii="Arial" w:hAnsi="Arial" w:cs="Arial"/>
          <w:szCs w:val="24"/>
        </w:rPr>
        <w:t xml:space="preserve">e </w:t>
      </w:r>
      <w:r w:rsidR="007630B6">
        <w:rPr>
          <w:rFonts w:ascii="Arial" w:hAnsi="Arial" w:cs="Arial"/>
          <w:szCs w:val="24"/>
        </w:rPr>
        <w:t xml:space="preserve">importance </w:t>
      </w:r>
      <w:r w:rsidR="004F5D87">
        <w:rPr>
          <w:rFonts w:ascii="Arial" w:hAnsi="Arial" w:cs="Arial"/>
          <w:szCs w:val="24"/>
        </w:rPr>
        <w:t xml:space="preserve">creating these contexts have in the long term for children, </w:t>
      </w:r>
      <w:r w:rsidR="00275AF0">
        <w:rPr>
          <w:rFonts w:ascii="Arial" w:hAnsi="Arial" w:cs="Arial"/>
          <w:szCs w:val="24"/>
        </w:rPr>
        <w:t xml:space="preserve">the statistics </w:t>
      </w:r>
      <w:r w:rsidR="00233E45">
        <w:rPr>
          <w:rFonts w:ascii="Arial" w:hAnsi="Arial" w:cs="Arial"/>
          <w:szCs w:val="24"/>
        </w:rPr>
        <w:t>of</w:t>
      </w:r>
      <w:r w:rsidR="009B09F8">
        <w:rPr>
          <w:rFonts w:ascii="Arial" w:hAnsi="Arial" w:cs="Arial"/>
          <w:szCs w:val="24"/>
        </w:rPr>
        <w:t xml:space="preserve"> how many people are now getting into university with BTEC’s instead of A-Levels is telling. </w:t>
      </w:r>
      <w:r w:rsidR="00E81C47">
        <w:rPr>
          <w:rFonts w:ascii="Arial" w:hAnsi="Arial" w:cs="Arial"/>
          <w:szCs w:val="24"/>
        </w:rPr>
        <w:t xml:space="preserve">These vocational courses are being recognised as far more important than </w:t>
      </w:r>
      <w:r w:rsidR="000C6199">
        <w:rPr>
          <w:rFonts w:ascii="Arial" w:hAnsi="Arial" w:cs="Arial"/>
          <w:szCs w:val="24"/>
        </w:rPr>
        <w:t xml:space="preserve">they previously were because of the </w:t>
      </w:r>
      <w:r w:rsidR="00D87556">
        <w:rPr>
          <w:rFonts w:ascii="Arial" w:hAnsi="Arial" w:cs="Arial"/>
          <w:szCs w:val="24"/>
        </w:rPr>
        <w:t xml:space="preserve">practice skills and familiarity that </w:t>
      </w:r>
      <w:r w:rsidR="000D190E">
        <w:rPr>
          <w:rFonts w:ascii="Arial" w:hAnsi="Arial" w:cs="Arial"/>
          <w:szCs w:val="24"/>
        </w:rPr>
        <w:t xml:space="preserve">our young people will have in these settings. </w:t>
      </w:r>
      <w:r w:rsidR="007B383A">
        <w:rPr>
          <w:rFonts w:ascii="Arial" w:hAnsi="Arial" w:cs="Arial"/>
          <w:szCs w:val="24"/>
        </w:rPr>
        <w:t>Gaining t</w:t>
      </w:r>
      <w:r w:rsidR="00031DBC">
        <w:rPr>
          <w:rFonts w:ascii="Arial" w:hAnsi="Arial" w:cs="Arial"/>
          <w:szCs w:val="24"/>
        </w:rPr>
        <w:t xml:space="preserve">hese </w:t>
      </w:r>
      <w:r w:rsidR="007B383A">
        <w:rPr>
          <w:rFonts w:ascii="Arial" w:hAnsi="Arial" w:cs="Arial"/>
          <w:szCs w:val="24"/>
        </w:rPr>
        <w:t xml:space="preserve">skills </w:t>
      </w:r>
      <w:r w:rsidR="00031DBC">
        <w:rPr>
          <w:rFonts w:ascii="Arial" w:hAnsi="Arial" w:cs="Arial"/>
          <w:szCs w:val="24"/>
        </w:rPr>
        <w:t xml:space="preserve">from a young age will benefit greatly </w:t>
      </w:r>
      <w:r w:rsidR="00CC496D">
        <w:rPr>
          <w:rFonts w:ascii="Arial" w:hAnsi="Arial" w:cs="Arial"/>
          <w:szCs w:val="24"/>
        </w:rPr>
        <w:t xml:space="preserve">in the long term </w:t>
      </w:r>
      <w:r w:rsidR="00B0353D">
        <w:rPr>
          <w:rFonts w:ascii="Arial" w:hAnsi="Arial" w:cs="Arial"/>
          <w:szCs w:val="24"/>
        </w:rPr>
        <w:t xml:space="preserve">and </w:t>
      </w:r>
      <w:r w:rsidR="008E6F3D">
        <w:rPr>
          <w:rFonts w:ascii="Arial" w:hAnsi="Arial" w:cs="Arial"/>
          <w:szCs w:val="24"/>
        </w:rPr>
        <w:t>will equip</w:t>
      </w:r>
      <w:r w:rsidR="00B0353D">
        <w:rPr>
          <w:rFonts w:ascii="Arial" w:hAnsi="Arial" w:cs="Arial"/>
          <w:szCs w:val="24"/>
        </w:rPr>
        <w:t xml:space="preserve"> children with the confidence to develop these skills. </w:t>
      </w:r>
    </w:p>
    <w:p w14:paraId="2229A1B7" w14:textId="0935A9A0" w:rsidR="0060718B" w:rsidRPr="00146895" w:rsidRDefault="0060718B" w:rsidP="00FB2270">
      <w:pPr>
        <w:rPr>
          <w:rFonts w:ascii="Arial" w:hAnsi="Arial" w:cs="Arial"/>
          <w:szCs w:val="24"/>
        </w:rPr>
      </w:pPr>
      <w:r>
        <w:rPr>
          <w:rFonts w:ascii="Arial" w:hAnsi="Arial" w:cs="Arial"/>
          <w:szCs w:val="24"/>
        </w:rPr>
        <w:t xml:space="preserve">The student teacher believes that in order to create these environments, it is vital for them to think outside the box </w:t>
      </w:r>
      <w:r w:rsidR="00C37F75">
        <w:rPr>
          <w:rFonts w:ascii="Arial" w:hAnsi="Arial" w:cs="Arial"/>
          <w:szCs w:val="24"/>
        </w:rPr>
        <w:t xml:space="preserve">and be </w:t>
      </w:r>
      <w:r w:rsidR="0088160E">
        <w:rPr>
          <w:rFonts w:ascii="Arial" w:hAnsi="Arial" w:cs="Arial"/>
          <w:szCs w:val="24"/>
        </w:rPr>
        <w:t>imaginative</w:t>
      </w:r>
      <w:r w:rsidR="00C37F75">
        <w:rPr>
          <w:rFonts w:ascii="Arial" w:hAnsi="Arial" w:cs="Arial"/>
          <w:szCs w:val="24"/>
        </w:rPr>
        <w:t xml:space="preserve"> with it. </w:t>
      </w:r>
      <w:r w:rsidR="005E6B46">
        <w:rPr>
          <w:rFonts w:ascii="Arial" w:hAnsi="Arial" w:cs="Arial"/>
          <w:szCs w:val="24"/>
        </w:rPr>
        <w:t xml:space="preserve">The student teacher sees it as a lucky time to be in education with the current reform in order to learn these new skills </w:t>
      </w:r>
      <w:r w:rsidR="00E12E5B">
        <w:rPr>
          <w:rFonts w:ascii="Arial" w:hAnsi="Arial" w:cs="Arial"/>
          <w:szCs w:val="24"/>
        </w:rPr>
        <w:t xml:space="preserve">and different practices such as creating authentic learning contexts. </w:t>
      </w:r>
      <w:r w:rsidR="00E56D14">
        <w:rPr>
          <w:rFonts w:ascii="Arial" w:hAnsi="Arial" w:cs="Arial"/>
          <w:szCs w:val="24"/>
        </w:rPr>
        <w:t xml:space="preserve">They have observed lots of best practice already and is looking forward to seeing new, inspiring ideas in the next placement. </w:t>
      </w:r>
      <w:r w:rsidR="006A2043">
        <w:rPr>
          <w:rFonts w:ascii="Arial" w:hAnsi="Arial" w:cs="Arial"/>
          <w:szCs w:val="24"/>
        </w:rPr>
        <w:t xml:space="preserve"> </w:t>
      </w:r>
    </w:p>
    <w:p w14:paraId="0786259D" w14:textId="77777777" w:rsidR="00C42F69" w:rsidRPr="00146895" w:rsidRDefault="00C42F69">
      <w:pPr>
        <w:spacing w:line="240" w:lineRule="auto"/>
        <w:rPr>
          <w:rFonts w:ascii="Arial" w:eastAsiaTheme="majorEastAsia" w:hAnsi="Arial" w:cs="Arial"/>
          <w:color w:val="1F4E79" w:themeColor="accent1" w:themeShade="80"/>
          <w:szCs w:val="24"/>
        </w:rPr>
      </w:pPr>
      <w:r w:rsidRPr="00146895">
        <w:rPr>
          <w:rFonts w:ascii="Arial" w:hAnsi="Arial" w:cs="Arial"/>
          <w:szCs w:val="24"/>
        </w:rPr>
        <w:br w:type="page"/>
      </w:r>
    </w:p>
    <w:p w14:paraId="6E7C524E" w14:textId="537C0585" w:rsidR="00423207" w:rsidRPr="00423207" w:rsidRDefault="00811007" w:rsidP="00423207">
      <w:pPr>
        <w:pStyle w:val="Heading1"/>
        <w:rPr>
          <w:rFonts w:ascii="Arial" w:hAnsi="Arial" w:cs="Arial"/>
          <w:sz w:val="24"/>
          <w:szCs w:val="24"/>
        </w:rPr>
      </w:pPr>
      <w:r w:rsidRPr="00146895">
        <w:rPr>
          <w:rFonts w:ascii="Arial" w:hAnsi="Arial" w:cs="Arial"/>
          <w:sz w:val="24"/>
          <w:szCs w:val="24"/>
        </w:rPr>
        <w:lastRenderedPageBreak/>
        <w:t>Reference List</w:t>
      </w:r>
    </w:p>
    <w:p w14:paraId="7E5795CD" w14:textId="77777777" w:rsidR="008720DA" w:rsidRPr="00687B6A" w:rsidRDefault="008720DA" w:rsidP="00687B6A">
      <w:pPr>
        <w:pStyle w:val="ListParagraph"/>
        <w:numPr>
          <w:ilvl w:val="0"/>
          <w:numId w:val="38"/>
        </w:numPr>
        <w:rPr>
          <w:rFonts w:ascii="Arial" w:eastAsia="Times New Roman" w:hAnsi="Arial" w:cs="Arial"/>
          <w:szCs w:val="24"/>
          <w:lang w:val="en-GB" w:eastAsia="en-GB"/>
        </w:rPr>
      </w:pPr>
      <w:r w:rsidRPr="00687B6A">
        <w:rPr>
          <w:rFonts w:ascii="Arial" w:eastAsia="Times New Roman" w:hAnsi="Arial" w:cs="Arial"/>
          <w:szCs w:val="24"/>
          <w:lang w:val="en-GB" w:eastAsia="en-GB"/>
        </w:rPr>
        <w:t>Avery, P. G</w:t>
      </w:r>
      <w:r>
        <w:rPr>
          <w:rFonts w:ascii="Arial" w:eastAsia="Times New Roman" w:hAnsi="Arial" w:cs="Arial"/>
          <w:szCs w:val="24"/>
          <w:lang w:val="en-GB" w:eastAsia="en-GB"/>
        </w:rPr>
        <w:t>.,</w:t>
      </w:r>
      <w:r w:rsidRPr="00687B6A">
        <w:rPr>
          <w:rFonts w:ascii="Arial" w:eastAsia="Times New Roman" w:hAnsi="Arial" w:cs="Arial"/>
          <w:szCs w:val="24"/>
          <w:lang w:val="en-GB" w:eastAsia="en-GB"/>
        </w:rPr>
        <w:t xml:space="preserve"> 1999. </w:t>
      </w:r>
      <w:r w:rsidRPr="00687B6A">
        <w:rPr>
          <w:rFonts w:ascii="Arial" w:eastAsia="Times New Roman" w:hAnsi="Arial" w:cs="Arial"/>
          <w:i/>
          <w:iCs/>
          <w:szCs w:val="24"/>
          <w:lang w:val="en-GB" w:eastAsia="en-GB"/>
        </w:rPr>
        <w:t>Authentic assessment and instruction</w:t>
      </w:r>
      <w:r w:rsidRPr="00687B6A">
        <w:rPr>
          <w:rFonts w:ascii="Arial" w:eastAsia="Times New Roman" w:hAnsi="Arial" w:cs="Arial"/>
          <w:szCs w:val="24"/>
          <w:lang w:val="en-GB" w:eastAsia="en-GB"/>
        </w:rPr>
        <w:t>. Social Education</w:t>
      </w:r>
    </w:p>
    <w:p w14:paraId="011AD64F" w14:textId="77777777" w:rsidR="008720DA" w:rsidRDefault="008720DA" w:rsidP="001C4404">
      <w:pPr>
        <w:pStyle w:val="ListParagraph"/>
        <w:numPr>
          <w:ilvl w:val="0"/>
          <w:numId w:val="38"/>
        </w:numPr>
        <w:rPr>
          <w:rFonts w:ascii="Arial" w:eastAsia="Times New Roman" w:hAnsi="Arial" w:cs="Arial"/>
          <w:szCs w:val="24"/>
          <w:lang w:val="en-GB" w:eastAsia="en-GB"/>
        </w:rPr>
      </w:pPr>
      <w:r>
        <w:rPr>
          <w:rFonts w:ascii="Arial" w:eastAsia="Times New Roman" w:hAnsi="Arial" w:cs="Arial"/>
          <w:szCs w:val="24"/>
          <w:lang w:val="en-GB" w:eastAsia="en-GB"/>
        </w:rPr>
        <w:t xml:space="preserve">Careers Wales., 2021. </w:t>
      </w:r>
      <w:r>
        <w:rPr>
          <w:rFonts w:ascii="Arial" w:eastAsia="Times New Roman" w:hAnsi="Arial" w:cs="Arial"/>
          <w:i/>
          <w:iCs/>
          <w:szCs w:val="24"/>
          <w:lang w:val="en-GB" w:eastAsia="en-GB"/>
        </w:rPr>
        <w:t xml:space="preserve">Choosing subjects and courses at 16. </w:t>
      </w:r>
      <w:r>
        <w:rPr>
          <w:rFonts w:ascii="Arial" w:eastAsia="Times New Roman" w:hAnsi="Arial" w:cs="Arial"/>
          <w:szCs w:val="24"/>
          <w:lang w:val="en-GB" w:eastAsia="en-GB"/>
        </w:rPr>
        <w:t xml:space="preserve">[online] Welsh Government. Available at </w:t>
      </w:r>
      <w:hyperlink r:id="rId10" w:history="1">
        <w:r w:rsidRPr="008745D0">
          <w:rPr>
            <w:rStyle w:val="Hyperlink"/>
            <w:rFonts w:ascii="Arial" w:eastAsia="Times New Roman" w:hAnsi="Arial" w:cs="Arial"/>
            <w:szCs w:val="24"/>
            <w:lang w:val="en-GB" w:eastAsia="en-GB"/>
          </w:rPr>
          <w:t>https://careerswales.gov.wales/courses-and-training/choosing-subjects-and-courses-at-16</w:t>
        </w:r>
      </w:hyperlink>
      <w:r>
        <w:rPr>
          <w:rFonts w:ascii="Arial" w:eastAsia="Times New Roman" w:hAnsi="Arial" w:cs="Arial"/>
          <w:szCs w:val="24"/>
          <w:lang w:val="en-GB" w:eastAsia="en-GB"/>
        </w:rPr>
        <w:t xml:space="preserve"> [Accessed March 5 2021] </w:t>
      </w:r>
    </w:p>
    <w:p w14:paraId="7D9C397C" w14:textId="77777777" w:rsidR="008720DA" w:rsidRDefault="008720DA" w:rsidP="008139AF">
      <w:pPr>
        <w:pStyle w:val="ListParagraph"/>
        <w:numPr>
          <w:ilvl w:val="0"/>
          <w:numId w:val="38"/>
        </w:numPr>
        <w:spacing w:before="100" w:beforeAutospacing="1" w:after="100" w:afterAutospacing="1" w:line="240" w:lineRule="auto"/>
        <w:rPr>
          <w:rFonts w:ascii="Arial" w:eastAsia="Times New Roman" w:hAnsi="Arial" w:cs="Arial"/>
          <w:szCs w:val="24"/>
          <w:lang w:val="en-GB" w:eastAsia="en-GB"/>
        </w:rPr>
      </w:pPr>
      <w:r>
        <w:rPr>
          <w:rFonts w:ascii="Arial" w:eastAsia="Times New Roman" w:hAnsi="Arial" w:cs="Arial"/>
          <w:szCs w:val="24"/>
          <w:lang w:val="en-GB" w:eastAsia="en-GB"/>
        </w:rPr>
        <w:t xml:space="preserve">Darling-Hammond, L., and Snyder, J., 1999. </w:t>
      </w:r>
      <w:r>
        <w:rPr>
          <w:rFonts w:ascii="Arial" w:eastAsia="Times New Roman" w:hAnsi="Arial" w:cs="Arial"/>
          <w:i/>
          <w:iCs/>
          <w:szCs w:val="24"/>
          <w:lang w:val="en-GB" w:eastAsia="en-GB"/>
        </w:rPr>
        <w:t xml:space="preserve">Authentic assessment of teaching in context. </w:t>
      </w:r>
      <w:r>
        <w:rPr>
          <w:rFonts w:ascii="Arial" w:eastAsia="Times New Roman" w:hAnsi="Arial" w:cs="Arial"/>
          <w:szCs w:val="24"/>
          <w:lang w:val="en-GB" w:eastAsia="en-GB"/>
        </w:rPr>
        <w:t xml:space="preserve">[online] Teaching and Teacher Education. Available at </w:t>
      </w:r>
      <w:hyperlink r:id="rId11" w:history="1">
        <w:r w:rsidRPr="008745D0">
          <w:rPr>
            <w:rStyle w:val="Hyperlink"/>
            <w:rFonts w:ascii="Arial" w:eastAsia="Times New Roman" w:hAnsi="Arial" w:cs="Arial"/>
            <w:szCs w:val="24"/>
            <w:lang w:val="en-GB" w:eastAsia="en-GB"/>
          </w:rPr>
          <w:t>https://citeseerx.ist.psu.edu/viewdoc/download?doi=10.1.1.511.4676&amp;rep=rep1&amp;type=pdf</w:t>
        </w:r>
      </w:hyperlink>
      <w:r>
        <w:rPr>
          <w:rFonts w:ascii="Arial" w:eastAsia="Times New Roman" w:hAnsi="Arial" w:cs="Arial"/>
          <w:szCs w:val="24"/>
          <w:lang w:val="en-GB" w:eastAsia="en-GB"/>
        </w:rPr>
        <w:t xml:space="preserve"> [Accessed March 6 2021] </w:t>
      </w:r>
    </w:p>
    <w:p w14:paraId="6D56515E" w14:textId="77777777" w:rsidR="008720DA" w:rsidRDefault="008720DA" w:rsidP="008139AF">
      <w:pPr>
        <w:pStyle w:val="ListParagraph"/>
        <w:numPr>
          <w:ilvl w:val="0"/>
          <w:numId w:val="38"/>
        </w:numPr>
        <w:spacing w:before="100" w:beforeAutospacing="1" w:after="100" w:afterAutospacing="1" w:line="240" w:lineRule="auto"/>
        <w:rPr>
          <w:rFonts w:ascii="Arial" w:eastAsia="Times New Roman" w:hAnsi="Arial" w:cs="Arial"/>
          <w:szCs w:val="24"/>
          <w:lang w:val="en-GB" w:eastAsia="en-GB"/>
        </w:rPr>
      </w:pPr>
      <w:r w:rsidRPr="008139AF">
        <w:rPr>
          <w:rFonts w:ascii="Arial" w:eastAsia="Times New Roman" w:hAnsi="Arial" w:cs="Arial"/>
          <w:szCs w:val="24"/>
          <w:lang w:val="en-GB" w:eastAsia="en-GB"/>
        </w:rPr>
        <w:t>Darling-Hammond, L., Wise, A. E., &amp; Klein, S.</w:t>
      </w:r>
      <w:r>
        <w:rPr>
          <w:rFonts w:ascii="Arial" w:eastAsia="Times New Roman" w:hAnsi="Arial" w:cs="Arial"/>
          <w:szCs w:val="24"/>
          <w:lang w:val="en-GB" w:eastAsia="en-GB"/>
        </w:rPr>
        <w:t xml:space="preserve">, </w:t>
      </w:r>
      <w:r w:rsidRPr="008139AF">
        <w:rPr>
          <w:rFonts w:ascii="Arial" w:eastAsia="Times New Roman" w:hAnsi="Arial" w:cs="Arial"/>
          <w:szCs w:val="24"/>
          <w:lang w:val="en-GB" w:eastAsia="en-GB"/>
        </w:rPr>
        <w:t xml:space="preserve">1998. </w:t>
      </w:r>
      <w:r w:rsidRPr="008139AF">
        <w:rPr>
          <w:rFonts w:ascii="Arial" w:eastAsia="Times New Roman" w:hAnsi="Arial" w:cs="Arial"/>
          <w:i/>
          <w:iCs/>
          <w:szCs w:val="24"/>
          <w:lang w:val="en-GB" w:eastAsia="en-GB"/>
        </w:rPr>
        <w:t>A license to teach: Building a profession for 21st century schools.</w:t>
      </w:r>
      <w:r w:rsidRPr="008139AF">
        <w:rPr>
          <w:rFonts w:ascii="Arial" w:eastAsia="Times New Roman" w:hAnsi="Arial" w:cs="Arial"/>
          <w:szCs w:val="24"/>
          <w:lang w:val="en-GB" w:eastAsia="en-GB"/>
        </w:rPr>
        <w:t xml:space="preserve"> San Francisco: Jossey Bass. </w:t>
      </w:r>
    </w:p>
    <w:p w14:paraId="237C6A2D" w14:textId="77777777" w:rsidR="008720DA" w:rsidRDefault="008720DA" w:rsidP="001C4404">
      <w:pPr>
        <w:pStyle w:val="ListParagraph"/>
        <w:numPr>
          <w:ilvl w:val="0"/>
          <w:numId w:val="38"/>
        </w:numPr>
        <w:rPr>
          <w:rFonts w:ascii="Arial" w:eastAsia="Times New Roman" w:hAnsi="Arial" w:cs="Arial"/>
          <w:szCs w:val="24"/>
          <w:lang w:val="en-GB" w:eastAsia="en-GB"/>
        </w:rPr>
      </w:pPr>
      <w:r>
        <w:rPr>
          <w:rFonts w:ascii="Arial" w:eastAsia="Times New Roman" w:hAnsi="Arial" w:cs="Arial"/>
          <w:szCs w:val="24"/>
          <w:lang w:val="en-GB" w:eastAsia="en-GB"/>
        </w:rPr>
        <w:t xml:space="preserve">Dewey, J., 1925. </w:t>
      </w:r>
      <w:r>
        <w:rPr>
          <w:rFonts w:ascii="Arial" w:eastAsia="Times New Roman" w:hAnsi="Arial" w:cs="Arial"/>
          <w:i/>
          <w:iCs/>
          <w:szCs w:val="24"/>
          <w:lang w:val="en-GB" w:eastAsia="en-GB"/>
        </w:rPr>
        <w:t xml:space="preserve">Experience and Nature. </w:t>
      </w:r>
      <w:r>
        <w:rPr>
          <w:rFonts w:ascii="Arial" w:eastAsia="Times New Roman" w:hAnsi="Arial" w:cs="Arial"/>
          <w:szCs w:val="24"/>
          <w:lang w:val="en-GB" w:eastAsia="en-GB"/>
        </w:rPr>
        <w:t xml:space="preserve">[online] Open Court. Available at </w:t>
      </w:r>
      <w:hyperlink r:id="rId12" w:history="1">
        <w:r w:rsidRPr="008745D0">
          <w:rPr>
            <w:rStyle w:val="Hyperlink"/>
            <w:rFonts w:ascii="Arial" w:eastAsia="Times New Roman" w:hAnsi="Arial" w:cs="Arial"/>
            <w:szCs w:val="24"/>
            <w:lang w:val="en-GB" w:eastAsia="en-GB"/>
          </w:rPr>
          <w:t>http://www.scienzepostmoderne.org/OpereComplete/Dewey.John..Experience%20and%20Nature%20(1925,%201929).pdf</w:t>
        </w:r>
      </w:hyperlink>
      <w:r>
        <w:rPr>
          <w:rFonts w:ascii="Arial" w:eastAsia="Times New Roman" w:hAnsi="Arial" w:cs="Arial"/>
          <w:szCs w:val="24"/>
          <w:lang w:val="en-GB" w:eastAsia="en-GB"/>
        </w:rPr>
        <w:t xml:space="preserve"> [Accessed March 6 2021] </w:t>
      </w:r>
    </w:p>
    <w:p w14:paraId="770210E4" w14:textId="77777777" w:rsidR="008720DA" w:rsidRPr="001C4404" w:rsidRDefault="008720DA" w:rsidP="001C4404">
      <w:pPr>
        <w:pStyle w:val="ListParagraph"/>
        <w:numPr>
          <w:ilvl w:val="0"/>
          <w:numId w:val="38"/>
        </w:numPr>
        <w:rPr>
          <w:rFonts w:ascii="Arial" w:hAnsi="Arial" w:cs="Arial"/>
          <w:szCs w:val="24"/>
        </w:rPr>
      </w:pPr>
      <w:r w:rsidRPr="001C4404">
        <w:rPr>
          <w:rFonts w:ascii="Arial" w:hAnsi="Arial" w:cs="Arial"/>
          <w:szCs w:val="24"/>
        </w:rPr>
        <w:t xml:space="preserve">Dewey, J., 1929. </w:t>
      </w:r>
      <w:r w:rsidRPr="001C4404">
        <w:rPr>
          <w:rFonts w:ascii="Arial" w:hAnsi="Arial" w:cs="Arial"/>
          <w:i/>
          <w:iCs/>
          <w:szCs w:val="24"/>
        </w:rPr>
        <w:t xml:space="preserve">Experience and Nature. </w:t>
      </w:r>
      <w:r w:rsidRPr="001C4404">
        <w:rPr>
          <w:rFonts w:ascii="Arial" w:hAnsi="Arial" w:cs="Arial"/>
          <w:szCs w:val="24"/>
        </w:rPr>
        <w:t xml:space="preserve">[online] Open Court. Available at </w:t>
      </w:r>
      <w:hyperlink r:id="rId13" w:history="1">
        <w:r w:rsidRPr="001C4404">
          <w:rPr>
            <w:rStyle w:val="Hyperlink"/>
            <w:rFonts w:ascii="Arial" w:hAnsi="Arial" w:cs="Arial"/>
            <w:szCs w:val="24"/>
          </w:rPr>
          <w:t>http://www.scienzepostmoderne.org/OpereComplete/Dewey.John..Experience%20and%20Nature%20(1925,%201929).pdf</w:t>
        </w:r>
      </w:hyperlink>
      <w:r w:rsidRPr="001C4404">
        <w:rPr>
          <w:rFonts w:ascii="Arial" w:hAnsi="Arial" w:cs="Arial"/>
          <w:szCs w:val="24"/>
        </w:rPr>
        <w:t xml:space="preserve"> [Accessed March 1 2021] </w:t>
      </w:r>
    </w:p>
    <w:p w14:paraId="254F0526" w14:textId="77777777" w:rsidR="008720DA" w:rsidRPr="001C4404" w:rsidRDefault="008720DA" w:rsidP="001C4404">
      <w:pPr>
        <w:pStyle w:val="ListParagraph"/>
        <w:numPr>
          <w:ilvl w:val="0"/>
          <w:numId w:val="38"/>
        </w:numPr>
        <w:rPr>
          <w:rFonts w:ascii="Arial" w:hAnsi="Arial" w:cs="Arial"/>
          <w:szCs w:val="24"/>
        </w:rPr>
      </w:pPr>
      <w:r w:rsidRPr="001C4404">
        <w:rPr>
          <w:rFonts w:ascii="Arial" w:hAnsi="Arial" w:cs="Arial"/>
          <w:szCs w:val="24"/>
        </w:rPr>
        <w:t xml:space="preserve">Donaldson, G., 2015. </w:t>
      </w:r>
      <w:r w:rsidRPr="001C4404">
        <w:rPr>
          <w:rFonts w:ascii="Arial" w:hAnsi="Arial" w:cs="Arial"/>
          <w:i/>
          <w:iCs/>
          <w:szCs w:val="24"/>
        </w:rPr>
        <w:t xml:space="preserve">Successful Futures. </w:t>
      </w:r>
      <w:r w:rsidRPr="001C4404">
        <w:rPr>
          <w:rFonts w:ascii="Arial" w:hAnsi="Arial" w:cs="Arial"/>
          <w:szCs w:val="24"/>
        </w:rPr>
        <w:t xml:space="preserve">[online] Crown Copyright. Available at </w:t>
      </w:r>
      <w:hyperlink r:id="rId14" w:history="1">
        <w:r w:rsidRPr="001C4404">
          <w:rPr>
            <w:rStyle w:val="Hyperlink"/>
            <w:rFonts w:ascii="Arial" w:hAnsi="Arial" w:cs="Arial"/>
            <w:szCs w:val="24"/>
          </w:rPr>
          <w:t>https://gov.wales/sites/default/files/publications/2018-03/successful-futures.pdf</w:t>
        </w:r>
      </w:hyperlink>
      <w:r w:rsidRPr="001C4404">
        <w:rPr>
          <w:rFonts w:ascii="Arial" w:hAnsi="Arial" w:cs="Arial"/>
          <w:szCs w:val="24"/>
        </w:rPr>
        <w:t xml:space="preserve"> [Accessed March 1 2021] </w:t>
      </w:r>
    </w:p>
    <w:p w14:paraId="63854244" w14:textId="77777777" w:rsidR="008720DA" w:rsidRDefault="008720DA" w:rsidP="001C4404">
      <w:pPr>
        <w:pStyle w:val="ListParagraph"/>
        <w:numPr>
          <w:ilvl w:val="0"/>
          <w:numId w:val="38"/>
        </w:numPr>
        <w:rPr>
          <w:rFonts w:ascii="Arial" w:eastAsia="Times New Roman" w:hAnsi="Arial" w:cs="Arial"/>
          <w:szCs w:val="24"/>
          <w:lang w:val="en-GB" w:eastAsia="en-GB"/>
        </w:rPr>
      </w:pPr>
      <w:r>
        <w:rPr>
          <w:rFonts w:ascii="Arial" w:eastAsia="Times New Roman" w:hAnsi="Arial" w:cs="Arial"/>
          <w:szCs w:val="24"/>
          <w:lang w:val="en-GB" w:eastAsia="en-GB"/>
        </w:rPr>
        <w:t xml:space="preserve">Donaldson, G., 2015. </w:t>
      </w:r>
      <w:r>
        <w:rPr>
          <w:rFonts w:ascii="Arial" w:eastAsia="Times New Roman" w:hAnsi="Arial" w:cs="Arial"/>
          <w:i/>
          <w:iCs/>
          <w:szCs w:val="24"/>
          <w:lang w:val="en-GB" w:eastAsia="en-GB"/>
        </w:rPr>
        <w:t xml:space="preserve">Successful Futures. </w:t>
      </w:r>
      <w:r>
        <w:rPr>
          <w:rFonts w:ascii="Arial" w:eastAsia="Times New Roman" w:hAnsi="Arial" w:cs="Arial"/>
          <w:szCs w:val="24"/>
          <w:lang w:val="en-GB" w:eastAsia="en-GB"/>
        </w:rPr>
        <w:t xml:space="preserve">[online] Crown Copyright. Available at </w:t>
      </w:r>
      <w:hyperlink r:id="rId15" w:history="1">
        <w:r w:rsidRPr="008745D0">
          <w:rPr>
            <w:rStyle w:val="Hyperlink"/>
            <w:rFonts w:ascii="Arial" w:eastAsia="Times New Roman" w:hAnsi="Arial" w:cs="Arial"/>
            <w:szCs w:val="24"/>
            <w:lang w:val="en-GB" w:eastAsia="en-GB"/>
          </w:rPr>
          <w:t>https://gov.wales/sites/default/files/publications/2018-03/successful-futures.pdf</w:t>
        </w:r>
      </w:hyperlink>
      <w:r>
        <w:rPr>
          <w:rFonts w:ascii="Arial" w:eastAsia="Times New Roman" w:hAnsi="Arial" w:cs="Arial"/>
          <w:szCs w:val="24"/>
          <w:lang w:val="en-GB" w:eastAsia="en-GB"/>
        </w:rPr>
        <w:t xml:space="preserve"> [Accessed March 5 2021] </w:t>
      </w:r>
    </w:p>
    <w:p w14:paraId="0A4C2524" w14:textId="77777777" w:rsidR="008720DA" w:rsidRPr="001C4404" w:rsidRDefault="008720DA" w:rsidP="001C4404">
      <w:pPr>
        <w:pStyle w:val="ListParagraph"/>
        <w:numPr>
          <w:ilvl w:val="0"/>
          <w:numId w:val="38"/>
        </w:numPr>
        <w:rPr>
          <w:rFonts w:ascii="Arial" w:eastAsia="Times New Roman" w:hAnsi="Arial" w:cs="Arial"/>
          <w:szCs w:val="24"/>
          <w:lang w:val="en-GB" w:eastAsia="en-GB"/>
        </w:rPr>
      </w:pPr>
      <w:r w:rsidRPr="001C4404">
        <w:rPr>
          <w:rFonts w:ascii="Arial" w:hAnsi="Arial" w:cs="Arial"/>
          <w:szCs w:val="24"/>
        </w:rPr>
        <w:t xml:space="preserve">Education Glossary., 2013. </w:t>
      </w:r>
      <w:r w:rsidRPr="001C4404">
        <w:rPr>
          <w:rFonts w:ascii="Arial" w:hAnsi="Arial" w:cs="Arial"/>
          <w:i/>
          <w:iCs/>
          <w:szCs w:val="24"/>
        </w:rPr>
        <w:t xml:space="preserve">Authentic Learning. </w:t>
      </w:r>
      <w:r w:rsidRPr="001C4404">
        <w:rPr>
          <w:rFonts w:ascii="Arial" w:hAnsi="Arial" w:cs="Arial"/>
          <w:szCs w:val="24"/>
        </w:rPr>
        <w:t xml:space="preserve">[online] Great Schools Partnership. Available at </w:t>
      </w:r>
      <w:hyperlink r:id="rId16" w:history="1">
        <w:r w:rsidRPr="001C4404">
          <w:rPr>
            <w:rStyle w:val="Hyperlink"/>
            <w:rFonts w:ascii="Arial" w:hAnsi="Arial" w:cs="Arial"/>
            <w:szCs w:val="24"/>
          </w:rPr>
          <w:t>https://www.edglossary.org/authentic-learning/</w:t>
        </w:r>
      </w:hyperlink>
      <w:r w:rsidRPr="001C4404">
        <w:rPr>
          <w:rFonts w:ascii="Arial" w:hAnsi="Arial" w:cs="Arial"/>
          <w:szCs w:val="24"/>
        </w:rPr>
        <w:t xml:space="preserve"> [Accessed March 2 2021] </w:t>
      </w:r>
      <w:r w:rsidRPr="001C4404">
        <w:rPr>
          <w:rFonts w:ascii="Arial" w:eastAsia="Times New Roman" w:hAnsi="Arial" w:cs="Arial"/>
          <w:szCs w:val="24"/>
          <w:lang w:val="en-GB" w:eastAsia="en-GB"/>
        </w:rPr>
        <w:t xml:space="preserve">Raymond, E., 2000. </w:t>
      </w:r>
      <w:r w:rsidRPr="001C4404">
        <w:rPr>
          <w:rFonts w:ascii="Arial" w:eastAsia="Times New Roman" w:hAnsi="Arial" w:cs="Arial"/>
          <w:i/>
          <w:iCs/>
          <w:szCs w:val="24"/>
          <w:lang w:val="en-GB" w:eastAsia="en-GB"/>
        </w:rPr>
        <w:t>Cognitive Characteristics. Learners with Mild Disabilities</w:t>
      </w:r>
      <w:r w:rsidRPr="001C4404">
        <w:rPr>
          <w:rFonts w:ascii="Arial" w:eastAsia="Times New Roman" w:hAnsi="Arial" w:cs="Arial"/>
          <w:szCs w:val="24"/>
          <w:lang w:val="en-GB" w:eastAsia="en-GB"/>
        </w:rPr>
        <w:t xml:space="preserve"> (pp. 169-201). Needham Heights, MA: Allyn &amp; Bacon, A Pearson Education Company. </w:t>
      </w:r>
    </w:p>
    <w:p w14:paraId="263981EA" w14:textId="77777777" w:rsidR="008720DA" w:rsidRPr="001C4404" w:rsidRDefault="008720DA" w:rsidP="001C4404">
      <w:pPr>
        <w:pStyle w:val="ListParagraph"/>
        <w:numPr>
          <w:ilvl w:val="0"/>
          <w:numId w:val="38"/>
        </w:numPr>
        <w:rPr>
          <w:rFonts w:ascii="Arial" w:eastAsia="Times New Roman" w:hAnsi="Arial" w:cs="Arial"/>
          <w:szCs w:val="24"/>
          <w:lang w:val="en-GB" w:eastAsia="en-GB"/>
        </w:rPr>
      </w:pPr>
      <w:r w:rsidRPr="001C4404">
        <w:rPr>
          <w:rFonts w:ascii="Arial" w:eastAsia="Times New Roman" w:hAnsi="Arial" w:cs="Arial"/>
          <w:szCs w:val="24"/>
          <w:lang w:val="en-GB" w:eastAsia="en-GB"/>
        </w:rPr>
        <w:t xml:space="preserve">Fynn., 2021. </w:t>
      </w:r>
      <w:r w:rsidRPr="001C4404">
        <w:rPr>
          <w:rFonts w:ascii="Arial" w:eastAsia="Times New Roman" w:hAnsi="Arial" w:cs="Arial"/>
          <w:i/>
          <w:iCs/>
          <w:szCs w:val="24"/>
          <w:lang w:val="en-GB" w:eastAsia="en-GB"/>
        </w:rPr>
        <w:t xml:space="preserve">5 Benefits of Theme-based Learning. </w:t>
      </w:r>
      <w:r w:rsidRPr="001C4404">
        <w:rPr>
          <w:rFonts w:ascii="Arial" w:eastAsia="Times New Roman" w:hAnsi="Arial" w:cs="Arial"/>
          <w:szCs w:val="24"/>
          <w:lang w:val="en-GB" w:eastAsia="en-GB"/>
        </w:rPr>
        <w:t xml:space="preserve">[online] Wordpress. Available at </w:t>
      </w:r>
      <w:hyperlink r:id="rId17" w:history="1">
        <w:r w:rsidRPr="001C4404">
          <w:rPr>
            <w:rStyle w:val="Hyperlink"/>
            <w:rFonts w:ascii="Arial" w:eastAsia="Times New Roman" w:hAnsi="Arial" w:cs="Arial"/>
            <w:szCs w:val="24"/>
            <w:lang w:val="en-GB" w:eastAsia="en-GB"/>
          </w:rPr>
          <w:t>https://happytotshelf.com/5-benefits-of-theme-based-learning/</w:t>
        </w:r>
      </w:hyperlink>
      <w:r w:rsidRPr="001C4404">
        <w:rPr>
          <w:rFonts w:ascii="Arial" w:eastAsia="Times New Roman" w:hAnsi="Arial" w:cs="Arial"/>
          <w:szCs w:val="24"/>
          <w:lang w:val="en-GB" w:eastAsia="en-GB"/>
        </w:rPr>
        <w:t xml:space="preserve"> [Accessed March 5 2021] </w:t>
      </w:r>
    </w:p>
    <w:p w14:paraId="0739AB74" w14:textId="77777777" w:rsidR="008720DA" w:rsidRDefault="008720DA" w:rsidP="008139AF">
      <w:pPr>
        <w:pStyle w:val="ListParagraph"/>
        <w:numPr>
          <w:ilvl w:val="0"/>
          <w:numId w:val="38"/>
        </w:numPr>
        <w:spacing w:before="100" w:beforeAutospacing="1" w:after="100" w:afterAutospacing="1" w:line="240" w:lineRule="auto"/>
        <w:rPr>
          <w:rFonts w:ascii="Arial" w:eastAsia="Times New Roman" w:hAnsi="Arial" w:cs="Arial"/>
          <w:szCs w:val="24"/>
          <w:lang w:val="en-GB" w:eastAsia="en-GB"/>
        </w:rPr>
      </w:pPr>
      <w:r>
        <w:rPr>
          <w:rFonts w:ascii="Arial" w:eastAsia="Times New Roman" w:hAnsi="Arial" w:cs="Arial"/>
          <w:szCs w:val="24"/>
          <w:lang w:val="en-GB" w:eastAsia="en-GB"/>
        </w:rPr>
        <w:t xml:space="preserve">Goddard, C., 2019. </w:t>
      </w:r>
      <w:r>
        <w:rPr>
          <w:rFonts w:ascii="Arial" w:eastAsia="Times New Roman" w:hAnsi="Arial" w:cs="Arial"/>
          <w:i/>
          <w:iCs/>
          <w:szCs w:val="24"/>
          <w:lang w:val="en-GB" w:eastAsia="en-GB"/>
        </w:rPr>
        <w:t xml:space="preserve">EYFS best practice in schools: Role play – Home and away. </w:t>
      </w:r>
      <w:r>
        <w:rPr>
          <w:rFonts w:ascii="Arial" w:eastAsia="Times New Roman" w:hAnsi="Arial" w:cs="Arial"/>
          <w:szCs w:val="24"/>
          <w:lang w:val="en-GB" w:eastAsia="en-GB"/>
        </w:rPr>
        <w:t xml:space="preserve">[online] MA Education. Available at </w:t>
      </w:r>
      <w:hyperlink r:id="rId18" w:history="1">
        <w:r w:rsidRPr="00100206">
          <w:rPr>
            <w:rStyle w:val="Hyperlink"/>
            <w:rFonts w:ascii="Arial" w:eastAsia="Times New Roman" w:hAnsi="Arial" w:cs="Arial"/>
            <w:szCs w:val="24"/>
            <w:lang w:val="en-GB" w:eastAsia="en-GB"/>
          </w:rPr>
          <w:t>https://www.nurseryworld.co.uk/features/article/eyfs-best-practice-in-schools-role-play-home-and-away</w:t>
        </w:r>
      </w:hyperlink>
      <w:r>
        <w:rPr>
          <w:rFonts w:ascii="Arial" w:eastAsia="Times New Roman" w:hAnsi="Arial" w:cs="Arial"/>
          <w:szCs w:val="24"/>
          <w:lang w:val="en-GB" w:eastAsia="en-GB"/>
        </w:rPr>
        <w:t xml:space="preserve"> [Accessed March 7 2021] </w:t>
      </w:r>
    </w:p>
    <w:p w14:paraId="4A733285" w14:textId="77777777" w:rsidR="008720DA" w:rsidRDefault="008720DA" w:rsidP="008139AF">
      <w:pPr>
        <w:pStyle w:val="ListParagraph"/>
        <w:numPr>
          <w:ilvl w:val="0"/>
          <w:numId w:val="38"/>
        </w:numPr>
        <w:spacing w:before="100" w:beforeAutospacing="1" w:after="100" w:afterAutospacing="1" w:line="240" w:lineRule="auto"/>
        <w:rPr>
          <w:rFonts w:ascii="Arial" w:eastAsia="Times New Roman" w:hAnsi="Arial" w:cs="Arial"/>
          <w:szCs w:val="24"/>
          <w:lang w:val="en-GB" w:eastAsia="en-GB"/>
        </w:rPr>
      </w:pPr>
      <w:r>
        <w:rPr>
          <w:rFonts w:ascii="Arial" w:eastAsia="Times New Roman" w:hAnsi="Arial" w:cs="Arial"/>
          <w:szCs w:val="24"/>
          <w:lang w:val="en-GB" w:eastAsia="en-GB"/>
        </w:rPr>
        <w:lastRenderedPageBreak/>
        <w:t xml:space="preserve">Gorsky, E., 2021. </w:t>
      </w:r>
      <w:r>
        <w:rPr>
          <w:rFonts w:ascii="Arial" w:eastAsia="Times New Roman" w:hAnsi="Arial" w:cs="Arial"/>
          <w:i/>
          <w:iCs/>
          <w:szCs w:val="24"/>
          <w:lang w:val="en-GB" w:eastAsia="en-GB"/>
        </w:rPr>
        <w:t xml:space="preserve">What is the difference between skill and knowledge-based learning? </w:t>
      </w:r>
      <w:r>
        <w:rPr>
          <w:rFonts w:ascii="Arial" w:eastAsia="Times New Roman" w:hAnsi="Arial" w:cs="Arial"/>
          <w:szCs w:val="24"/>
          <w:lang w:val="en-GB" w:eastAsia="en-GB"/>
        </w:rPr>
        <w:t xml:space="preserve">[online] Open Colleges. Available at </w:t>
      </w:r>
      <w:hyperlink r:id="rId19" w:history="1">
        <w:r w:rsidRPr="008745D0">
          <w:rPr>
            <w:rStyle w:val="Hyperlink"/>
            <w:rFonts w:ascii="Arial" w:eastAsia="Times New Roman" w:hAnsi="Arial" w:cs="Arial"/>
            <w:szCs w:val="24"/>
            <w:lang w:val="en-GB" w:eastAsia="en-GB"/>
          </w:rPr>
          <w:t>https://www.opencolleges.edu.au/blog/2020/04/27/what-is-the-difference-between-skill-and-knowledge-based-learning/?__cf_chl_captcha_tk__=f38a736f547d4bc9bfab260594d3bbd804af2234-1615189608-0-Ab8paHGntz4meOcGYdymug6sioSAS1muozwQwW-I_kA0rHsfHwNfSQehHznG2aUHslKUvQI3d6uKOugD6F_WvVRWOM5Kovz0s-l5mQ0S80x3jXBL7r7tE9x0llCnxIGt_G4_x5RWl63RKA9BYGzDN6XBcBTMRZBChSLFwbXmOvKEteoK9CpOmFZlVdrZ71HcDr1rNXH-8cgcuI-NYI7wAX-xpvordU4KRzOK2vWEa23vRX4f3hfadHTOpgPceV1h18V4Nb0Tp7OJZfw6drRTyLZvUaPw6lF6_2p0-5hqFEaggVzZ9rHA1N4rihJXX-Xj6DHVtvYC5605Wc9DWHFd3eX9Hs25nuV-dyQoirVMgq1Q8z07HpZrvztdWIDOHwikxlVbzBBU6KYtha6rBEzj75OaUjyBabgT6EO_9YaFemzkySwXSwciWFL00Y86ckAUv1TrI-KTFpfZ0__iZIwSks3g5n9Ye0rttOtwhKIJp3De0GyITxueTKT9_mfJc6G9vFfDVVEwdEkmrpt7LkGvIk6yFrPUmLzgbp1HvsP4JWO0c6U8q_F7v-PecLSmVfi48MOdob87GL34CPqwhIr53bf8t48rzPgDX6F4FNnIs0n6L5sijb2tcBE4h9RqLN7d59hQAy_PjfVeL2ryVzGYkOf9_hM0nIRkU46WOAjrUwDNV8Fbv6rQ9KouiAOUfBUMcJ0aEy6jCaCY-RApT8-pugc</w:t>
        </w:r>
      </w:hyperlink>
      <w:r>
        <w:rPr>
          <w:rFonts w:ascii="Arial" w:eastAsia="Times New Roman" w:hAnsi="Arial" w:cs="Arial"/>
          <w:szCs w:val="24"/>
          <w:lang w:val="en-GB" w:eastAsia="en-GB"/>
        </w:rPr>
        <w:t xml:space="preserve"> [Accessed March 7 2021] </w:t>
      </w:r>
    </w:p>
    <w:p w14:paraId="4065E6B1" w14:textId="77777777" w:rsidR="008720DA" w:rsidRDefault="008720DA" w:rsidP="001C4404">
      <w:pPr>
        <w:pStyle w:val="ListParagraph"/>
        <w:numPr>
          <w:ilvl w:val="0"/>
          <w:numId w:val="38"/>
        </w:numPr>
        <w:rPr>
          <w:rFonts w:ascii="Arial" w:eastAsia="Times New Roman" w:hAnsi="Arial" w:cs="Arial"/>
          <w:szCs w:val="24"/>
          <w:lang w:val="en-GB" w:eastAsia="en-GB"/>
        </w:rPr>
      </w:pPr>
      <w:r>
        <w:rPr>
          <w:rFonts w:ascii="Arial" w:eastAsia="Times New Roman" w:hAnsi="Arial" w:cs="Arial"/>
          <w:szCs w:val="24"/>
          <w:lang w:val="en-GB" w:eastAsia="en-GB"/>
        </w:rPr>
        <w:t xml:space="preserve">Herrington, A.J., 2007. </w:t>
      </w:r>
      <w:r>
        <w:rPr>
          <w:rFonts w:ascii="Arial" w:eastAsia="Times New Roman" w:hAnsi="Arial" w:cs="Arial"/>
          <w:i/>
          <w:iCs/>
          <w:szCs w:val="24"/>
          <w:lang w:val="en-GB" w:eastAsia="en-GB"/>
        </w:rPr>
        <w:t xml:space="preserve">What is an authentic learning environment? </w:t>
      </w:r>
      <w:r>
        <w:rPr>
          <w:rFonts w:ascii="Arial" w:eastAsia="Times New Roman" w:hAnsi="Arial" w:cs="Arial"/>
          <w:szCs w:val="24"/>
          <w:lang w:val="en-GB" w:eastAsia="en-GB"/>
        </w:rPr>
        <w:t xml:space="preserve">[online] IGI Global. Available at </w:t>
      </w:r>
      <w:hyperlink r:id="rId20" w:anchor="search=%22authentic%20learning%20theory%22" w:history="1">
        <w:r w:rsidRPr="008745D0">
          <w:rPr>
            <w:rStyle w:val="Hyperlink"/>
            <w:rFonts w:ascii="Arial" w:eastAsia="Times New Roman" w:hAnsi="Arial" w:cs="Arial"/>
            <w:szCs w:val="24"/>
            <w:lang w:val="en-GB" w:eastAsia="en-GB"/>
          </w:rPr>
          <w:t>https://ro.uow.edu.au/cgi/viewcontent.cgi?referer=https%253A%252F%252Fscholar.google.co.uk%252Fscholar%253Fq%253Dauthentic%2520learning%2520theory&amp;=&amp;hl=en&amp;=&amp;as_sdt=0&amp;=&amp;as_vis=1&amp;=&amp;oi=scholart&amp;=&amp;httpsredir=1&amp;=&amp;article=2212&amp;=&amp;context=edupapers&amp;=&amp;sei-redir=1#search=%22authentic%20learning%20theory%22</w:t>
        </w:r>
      </w:hyperlink>
      <w:r>
        <w:rPr>
          <w:rFonts w:ascii="Arial" w:eastAsia="Times New Roman" w:hAnsi="Arial" w:cs="Arial"/>
          <w:szCs w:val="24"/>
          <w:lang w:val="en-GB" w:eastAsia="en-GB"/>
        </w:rPr>
        <w:t xml:space="preserve"> [Accessed March 5 2021] </w:t>
      </w:r>
    </w:p>
    <w:p w14:paraId="204FEDFE" w14:textId="77777777" w:rsidR="008720DA" w:rsidRDefault="008720DA" w:rsidP="001C4404">
      <w:pPr>
        <w:pStyle w:val="ListParagraph"/>
        <w:numPr>
          <w:ilvl w:val="0"/>
          <w:numId w:val="38"/>
        </w:numPr>
        <w:rPr>
          <w:rFonts w:ascii="Arial" w:eastAsia="Times New Roman" w:hAnsi="Arial" w:cs="Arial"/>
          <w:szCs w:val="24"/>
          <w:lang w:val="en-GB" w:eastAsia="en-GB"/>
        </w:rPr>
      </w:pPr>
      <w:r>
        <w:rPr>
          <w:rFonts w:ascii="Arial" w:eastAsia="Times New Roman" w:hAnsi="Arial" w:cs="Arial"/>
          <w:szCs w:val="24"/>
          <w:lang w:val="en-GB" w:eastAsia="en-GB"/>
        </w:rPr>
        <w:t xml:space="preserve">Jeciene, V., 2020. </w:t>
      </w:r>
      <w:r w:rsidRPr="00F414EE">
        <w:rPr>
          <w:rFonts w:ascii="Arial" w:eastAsia="Times New Roman" w:hAnsi="Arial" w:cs="Arial"/>
          <w:i/>
          <w:iCs/>
          <w:szCs w:val="24"/>
          <w:lang w:val="en-GB" w:eastAsia="en-GB"/>
        </w:rPr>
        <w:t>Making Learning Fun: an Easy Challenge to Overcome</w:t>
      </w:r>
      <w:r>
        <w:rPr>
          <w:rFonts w:ascii="Arial" w:eastAsia="Times New Roman" w:hAnsi="Arial" w:cs="Arial"/>
          <w:szCs w:val="24"/>
          <w:lang w:val="en-GB" w:eastAsia="en-GB"/>
        </w:rPr>
        <w:t xml:space="preserve">. [online] BitDegree. Available at </w:t>
      </w:r>
      <w:hyperlink r:id="rId21" w:history="1">
        <w:r w:rsidRPr="008745D0">
          <w:rPr>
            <w:rStyle w:val="Hyperlink"/>
            <w:rFonts w:ascii="Arial" w:eastAsia="Times New Roman" w:hAnsi="Arial" w:cs="Arial"/>
            <w:szCs w:val="24"/>
            <w:lang w:val="en-GB" w:eastAsia="en-GB"/>
          </w:rPr>
          <w:t>https://www.bitdegree.org/guides/making-learning-fun</w:t>
        </w:r>
      </w:hyperlink>
      <w:r>
        <w:rPr>
          <w:rFonts w:ascii="Arial" w:eastAsia="Times New Roman" w:hAnsi="Arial" w:cs="Arial"/>
          <w:szCs w:val="24"/>
          <w:lang w:val="en-GB" w:eastAsia="en-GB"/>
        </w:rPr>
        <w:t xml:space="preserve"> [Accessed March 5 2021] </w:t>
      </w:r>
    </w:p>
    <w:p w14:paraId="3569ED02" w14:textId="77777777" w:rsidR="008720DA" w:rsidRPr="001C4404" w:rsidRDefault="008720DA" w:rsidP="001C4404">
      <w:pPr>
        <w:pStyle w:val="ListParagraph"/>
        <w:numPr>
          <w:ilvl w:val="0"/>
          <w:numId w:val="38"/>
        </w:numPr>
        <w:rPr>
          <w:rFonts w:ascii="Arial" w:hAnsi="Arial" w:cs="Arial"/>
          <w:szCs w:val="24"/>
        </w:rPr>
      </w:pPr>
      <w:r w:rsidRPr="001C4404">
        <w:rPr>
          <w:rFonts w:ascii="Arial" w:hAnsi="Arial" w:cs="Arial"/>
          <w:szCs w:val="24"/>
        </w:rPr>
        <w:t xml:space="preserve">Kolb, D.A., 1984. </w:t>
      </w:r>
      <w:r w:rsidRPr="001C4404">
        <w:rPr>
          <w:rFonts w:ascii="Arial" w:hAnsi="Arial" w:cs="Arial"/>
          <w:i/>
          <w:iCs/>
          <w:szCs w:val="24"/>
        </w:rPr>
        <w:t xml:space="preserve">Experiential learning: experience as the source of learning and development. </w:t>
      </w:r>
      <w:r w:rsidRPr="001C4404">
        <w:rPr>
          <w:rFonts w:ascii="Arial" w:hAnsi="Arial" w:cs="Arial"/>
          <w:szCs w:val="24"/>
        </w:rPr>
        <w:t xml:space="preserve">Prentice Hall </w:t>
      </w:r>
    </w:p>
    <w:p w14:paraId="3BB6475C" w14:textId="77777777" w:rsidR="008720DA" w:rsidRDefault="008720DA" w:rsidP="001C4404">
      <w:pPr>
        <w:pStyle w:val="ListParagraph"/>
        <w:numPr>
          <w:ilvl w:val="0"/>
          <w:numId w:val="38"/>
        </w:numPr>
        <w:rPr>
          <w:rFonts w:ascii="Arial" w:eastAsia="Times New Roman" w:hAnsi="Arial" w:cs="Arial"/>
          <w:szCs w:val="24"/>
          <w:lang w:val="en-GB" w:eastAsia="en-GB"/>
        </w:rPr>
      </w:pPr>
      <w:r>
        <w:rPr>
          <w:rFonts w:ascii="Arial" w:eastAsia="Times New Roman" w:hAnsi="Arial" w:cs="Arial"/>
          <w:szCs w:val="24"/>
          <w:lang w:val="en-GB" w:eastAsia="en-GB"/>
        </w:rPr>
        <w:t xml:space="preserve">Lewis, B., 2019. </w:t>
      </w:r>
      <w:r>
        <w:rPr>
          <w:rFonts w:ascii="Arial" w:eastAsia="Times New Roman" w:hAnsi="Arial" w:cs="Arial"/>
          <w:i/>
          <w:iCs/>
          <w:szCs w:val="24"/>
          <w:lang w:val="en-GB" w:eastAsia="en-GB"/>
        </w:rPr>
        <w:t xml:space="preserve">BTec results: CBI Wales urges more vocational focus. </w:t>
      </w:r>
      <w:r>
        <w:rPr>
          <w:rFonts w:ascii="Arial" w:eastAsia="Times New Roman" w:hAnsi="Arial" w:cs="Arial"/>
          <w:szCs w:val="24"/>
          <w:lang w:val="en-GB" w:eastAsia="en-GB"/>
        </w:rPr>
        <w:t xml:space="preserve">[online] BBC News. Available at </w:t>
      </w:r>
      <w:hyperlink r:id="rId22" w:history="1">
        <w:r w:rsidRPr="008745D0">
          <w:rPr>
            <w:rStyle w:val="Hyperlink"/>
            <w:rFonts w:ascii="Arial" w:eastAsia="Times New Roman" w:hAnsi="Arial" w:cs="Arial"/>
            <w:szCs w:val="24"/>
            <w:lang w:val="en-GB" w:eastAsia="en-GB"/>
          </w:rPr>
          <w:t>https://www.bbc.co.uk/news/uk-wales-49331907</w:t>
        </w:r>
      </w:hyperlink>
      <w:r>
        <w:rPr>
          <w:rFonts w:ascii="Arial" w:eastAsia="Times New Roman" w:hAnsi="Arial" w:cs="Arial"/>
          <w:szCs w:val="24"/>
          <w:lang w:val="en-GB" w:eastAsia="en-GB"/>
        </w:rPr>
        <w:t xml:space="preserve"> [Accessed March 6 2021] </w:t>
      </w:r>
    </w:p>
    <w:p w14:paraId="5ADC61E5" w14:textId="77777777" w:rsidR="008720DA" w:rsidRDefault="008720DA" w:rsidP="0013268B">
      <w:pPr>
        <w:pStyle w:val="ListParagraph"/>
        <w:numPr>
          <w:ilvl w:val="0"/>
          <w:numId w:val="38"/>
        </w:numPr>
        <w:rPr>
          <w:rFonts w:ascii="Arial" w:eastAsia="Times New Roman" w:hAnsi="Arial" w:cs="Arial"/>
          <w:szCs w:val="24"/>
          <w:lang w:val="en-GB" w:eastAsia="en-GB"/>
        </w:rPr>
      </w:pPr>
      <w:r>
        <w:rPr>
          <w:rFonts w:ascii="Arial" w:eastAsia="Times New Roman" w:hAnsi="Arial" w:cs="Arial"/>
          <w:szCs w:val="24"/>
          <w:lang w:val="en-GB" w:eastAsia="en-GB"/>
        </w:rPr>
        <w:t xml:space="preserve">Lombardi, M.M., 2007. </w:t>
      </w:r>
      <w:r>
        <w:rPr>
          <w:rFonts w:ascii="Arial" w:eastAsia="Times New Roman" w:hAnsi="Arial" w:cs="Arial"/>
          <w:i/>
          <w:iCs/>
          <w:szCs w:val="24"/>
          <w:lang w:val="en-GB" w:eastAsia="en-GB"/>
        </w:rPr>
        <w:t>Authentic Learning for the 21</w:t>
      </w:r>
      <w:r w:rsidRPr="00B92A65">
        <w:rPr>
          <w:rFonts w:ascii="Arial" w:eastAsia="Times New Roman" w:hAnsi="Arial" w:cs="Arial"/>
          <w:i/>
          <w:iCs/>
          <w:szCs w:val="24"/>
          <w:vertAlign w:val="superscript"/>
          <w:lang w:val="en-GB" w:eastAsia="en-GB"/>
        </w:rPr>
        <w:t>st</w:t>
      </w:r>
      <w:r>
        <w:rPr>
          <w:rFonts w:ascii="Arial" w:eastAsia="Times New Roman" w:hAnsi="Arial" w:cs="Arial"/>
          <w:i/>
          <w:iCs/>
          <w:szCs w:val="24"/>
          <w:lang w:val="en-GB" w:eastAsia="en-GB"/>
        </w:rPr>
        <w:t xml:space="preserve"> Century: An overview. </w:t>
      </w:r>
      <w:r>
        <w:rPr>
          <w:rFonts w:ascii="Arial" w:eastAsia="Times New Roman" w:hAnsi="Arial" w:cs="Arial"/>
          <w:szCs w:val="24"/>
          <w:lang w:val="en-GB" w:eastAsia="en-GB"/>
        </w:rPr>
        <w:t xml:space="preserve">[online] Educause. Available at </w:t>
      </w:r>
      <w:hyperlink r:id="rId23" w:history="1">
        <w:r w:rsidRPr="008745D0">
          <w:rPr>
            <w:rStyle w:val="Hyperlink"/>
            <w:rFonts w:ascii="Arial" w:eastAsia="Times New Roman" w:hAnsi="Arial" w:cs="Arial"/>
            <w:szCs w:val="24"/>
            <w:lang w:val="en-GB" w:eastAsia="en-GB"/>
          </w:rPr>
          <w:t>https://www.researchgate.net/profile/Marilyn-Lombardi/publication/220040581_Authentic_Learning_for_the_21st_Century_An</w:t>
        </w:r>
        <w:r w:rsidRPr="008745D0">
          <w:rPr>
            <w:rStyle w:val="Hyperlink"/>
            <w:rFonts w:ascii="Arial" w:eastAsia="Times New Roman" w:hAnsi="Arial" w:cs="Arial"/>
            <w:szCs w:val="24"/>
            <w:lang w:val="en-GB" w:eastAsia="en-GB"/>
          </w:rPr>
          <w:lastRenderedPageBreak/>
          <w:t>_Overview/links/0f317531744eedf4d1000000/Authentic-Learning-for-the-21st-Century-An-Overview.pdf</w:t>
        </w:r>
      </w:hyperlink>
      <w:r>
        <w:rPr>
          <w:rFonts w:ascii="Arial" w:eastAsia="Times New Roman" w:hAnsi="Arial" w:cs="Arial"/>
          <w:szCs w:val="24"/>
          <w:lang w:val="en-GB" w:eastAsia="en-GB"/>
        </w:rPr>
        <w:t xml:space="preserve"> [Accessed March 7 2021] </w:t>
      </w:r>
    </w:p>
    <w:p w14:paraId="53A48759" w14:textId="77777777" w:rsidR="008720DA" w:rsidRDefault="008720DA" w:rsidP="005F6A55">
      <w:pPr>
        <w:pStyle w:val="ListParagraph"/>
        <w:numPr>
          <w:ilvl w:val="0"/>
          <w:numId w:val="38"/>
        </w:numPr>
        <w:rPr>
          <w:rFonts w:ascii="Arial" w:eastAsia="Times New Roman" w:hAnsi="Arial" w:cs="Arial"/>
          <w:szCs w:val="24"/>
          <w:lang w:val="en-GB" w:eastAsia="en-GB"/>
        </w:rPr>
      </w:pPr>
      <w:r w:rsidRPr="0013268B">
        <w:rPr>
          <w:rFonts w:ascii="Arial" w:eastAsia="Times New Roman" w:hAnsi="Arial" w:cs="Arial"/>
          <w:szCs w:val="24"/>
          <w:lang w:val="en-GB" w:eastAsia="en-GB"/>
        </w:rPr>
        <w:t>Resnick, L. B.</w:t>
      </w:r>
      <w:r>
        <w:rPr>
          <w:rFonts w:ascii="Arial" w:eastAsia="Times New Roman" w:hAnsi="Arial" w:cs="Arial"/>
          <w:szCs w:val="24"/>
          <w:lang w:val="en-GB" w:eastAsia="en-GB"/>
        </w:rPr>
        <w:t xml:space="preserve">, </w:t>
      </w:r>
      <w:r w:rsidRPr="0013268B">
        <w:rPr>
          <w:rFonts w:ascii="Arial" w:eastAsia="Times New Roman" w:hAnsi="Arial" w:cs="Arial"/>
          <w:szCs w:val="24"/>
          <w:lang w:val="en-GB" w:eastAsia="en-GB"/>
        </w:rPr>
        <w:t xml:space="preserve">1987. </w:t>
      </w:r>
      <w:r w:rsidRPr="00A13182">
        <w:rPr>
          <w:rFonts w:ascii="Arial" w:eastAsia="Times New Roman" w:hAnsi="Arial" w:cs="Arial"/>
          <w:i/>
          <w:iCs/>
          <w:szCs w:val="24"/>
          <w:lang w:val="en-GB" w:eastAsia="en-GB"/>
        </w:rPr>
        <w:t>Learning in school and out.</w:t>
      </w:r>
      <w:r w:rsidRPr="0013268B">
        <w:rPr>
          <w:rFonts w:ascii="Arial" w:eastAsia="Times New Roman" w:hAnsi="Arial" w:cs="Arial"/>
          <w:szCs w:val="24"/>
          <w:lang w:val="en-GB" w:eastAsia="en-GB"/>
        </w:rPr>
        <w:t xml:space="preserve"> </w:t>
      </w:r>
      <w:r w:rsidRPr="00A13182">
        <w:rPr>
          <w:rFonts w:ascii="Arial" w:eastAsia="Times New Roman" w:hAnsi="Arial" w:cs="Arial"/>
          <w:szCs w:val="24"/>
          <w:lang w:val="en-GB" w:eastAsia="en-GB"/>
        </w:rPr>
        <w:t>Educational Researcher</w:t>
      </w:r>
    </w:p>
    <w:p w14:paraId="69E95685" w14:textId="77777777" w:rsidR="008720DA" w:rsidRPr="001C4404" w:rsidRDefault="008720DA" w:rsidP="001C4404">
      <w:pPr>
        <w:pStyle w:val="ListParagraph"/>
        <w:numPr>
          <w:ilvl w:val="0"/>
          <w:numId w:val="38"/>
        </w:numPr>
        <w:rPr>
          <w:rFonts w:ascii="Arial" w:eastAsia="Times New Roman" w:hAnsi="Arial" w:cs="Arial"/>
          <w:szCs w:val="24"/>
          <w:lang w:val="en-GB" w:eastAsia="en-GB"/>
        </w:rPr>
      </w:pPr>
      <w:r w:rsidRPr="001C4404">
        <w:rPr>
          <w:rFonts w:ascii="Arial" w:eastAsia="Times New Roman" w:hAnsi="Arial" w:cs="Arial"/>
          <w:szCs w:val="24"/>
          <w:lang w:val="en-GB" w:eastAsia="en-GB"/>
        </w:rPr>
        <w:t xml:space="preserve">Roamni, P., 2021. </w:t>
      </w:r>
      <w:r w:rsidRPr="001C4404">
        <w:rPr>
          <w:rFonts w:ascii="Arial" w:eastAsia="Times New Roman" w:hAnsi="Arial" w:cs="Arial"/>
          <w:i/>
          <w:iCs/>
          <w:szCs w:val="24"/>
          <w:lang w:val="en-GB" w:eastAsia="en-GB"/>
        </w:rPr>
        <w:t xml:space="preserve">What is Theme Based Curriculum? </w:t>
      </w:r>
      <w:r w:rsidRPr="001C4404">
        <w:rPr>
          <w:rFonts w:ascii="Arial" w:eastAsia="Times New Roman" w:hAnsi="Arial" w:cs="Arial"/>
          <w:szCs w:val="24"/>
          <w:lang w:val="en-GB" w:eastAsia="en-GB"/>
        </w:rPr>
        <w:t xml:space="preserve">[online] Pear Tree Elementary. Available at </w:t>
      </w:r>
      <w:hyperlink r:id="rId24" w:history="1">
        <w:r w:rsidRPr="001C4404">
          <w:rPr>
            <w:rStyle w:val="Hyperlink"/>
            <w:rFonts w:ascii="Arial" w:eastAsia="Times New Roman" w:hAnsi="Arial" w:cs="Arial"/>
            <w:szCs w:val="24"/>
            <w:lang w:val="en-GB" w:eastAsia="en-GB"/>
          </w:rPr>
          <w:t>https://peartree.school/2019/03/25/theme-based-curriculum/</w:t>
        </w:r>
      </w:hyperlink>
      <w:r w:rsidRPr="001C4404">
        <w:rPr>
          <w:rFonts w:ascii="Arial" w:eastAsia="Times New Roman" w:hAnsi="Arial" w:cs="Arial"/>
          <w:szCs w:val="24"/>
          <w:lang w:val="en-GB" w:eastAsia="en-GB"/>
        </w:rPr>
        <w:t xml:space="preserve"> [Accessed March 5 2021] </w:t>
      </w:r>
    </w:p>
    <w:p w14:paraId="37A90974" w14:textId="77777777" w:rsidR="008720DA" w:rsidRPr="008139AF" w:rsidRDefault="008720DA" w:rsidP="008139AF">
      <w:pPr>
        <w:pStyle w:val="ListParagraph"/>
        <w:numPr>
          <w:ilvl w:val="0"/>
          <w:numId w:val="38"/>
        </w:numPr>
        <w:spacing w:before="100" w:beforeAutospacing="1" w:after="100" w:afterAutospacing="1" w:line="240" w:lineRule="auto"/>
        <w:rPr>
          <w:rFonts w:ascii="Arial" w:eastAsia="Times New Roman" w:hAnsi="Arial" w:cs="Arial"/>
          <w:szCs w:val="24"/>
          <w:lang w:val="en-GB" w:eastAsia="en-GB"/>
        </w:rPr>
      </w:pPr>
      <w:r>
        <w:rPr>
          <w:rFonts w:ascii="Arial" w:eastAsia="Times New Roman" w:hAnsi="Arial" w:cs="Arial"/>
          <w:szCs w:val="24"/>
          <w:lang w:val="en-GB" w:eastAsia="en-GB"/>
        </w:rPr>
        <w:t xml:space="preserve">The Good Schools Guide., 2021. </w:t>
      </w:r>
      <w:r>
        <w:rPr>
          <w:rFonts w:ascii="Arial" w:eastAsia="Times New Roman" w:hAnsi="Arial" w:cs="Arial"/>
          <w:i/>
          <w:iCs/>
          <w:szCs w:val="24"/>
          <w:lang w:val="en-GB" w:eastAsia="en-GB"/>
        </w:rPr>
        <w:t xml:space="preserve">BTEC Nationals. </w:t>
      </w:r>
      <w:r>
        <w:rPr>
          <w:rFonts w:ascii="Arial" w:eastAsia="Times New Roman" w:hAnsi="Arial" w:cs="Arial"/>
          <w:szCs w:val="24"/>
          <w:lang w:val="en-GB" w:eastAsia="en-GB"/>
        </w:rPr>
        <w:t xml:space="preserve">[online] Available at </w:t>
      </w:r>
      <w:hyperlink r:id="rId25" w:history="1">
        <w:r w:rsidRPr="00100206">
          <w:rPr>
            <w:rStyle w:val="Hyperlink"/>
            <w:rFonts w:ascii="Arial" w:eastAsia="Times New Roman" w:hAnsi="Arial" w:cs="Arial"/>
            <w:szCs w:val="24"/>
            <w:lang w:val="en-GB" w:eastAsia="en-GB"/>
          </w:rPr>
          <w:t>https://www.goodschoolsguide.co.uk/careers/further-education/btec-nationals-btec-highers</w:t>
        </w:r>
      </w:hyperlink>
      <w:r>
        <w:rPr>
          <w:rFonts w:ascii="Arial" w:eastAsia="Times New Roman" w:hAnsi="Arial" w:cs="Arial"/>
          <w:szCs w:val="24"/>
          <w:lang w:val="en-GB" w:eastAsia="en-GB"/>
        </w:rPr>
        <w:t xml:space="preserve"> [Accessed March 7 2021] </w:t>
      </w:r>
    </w:p>
    <w:p w14:paraId="6ADC7883" w14:textId="77777777" w:rsidR="008720DA" w:rsidRDefault="008720DA" w:rsidP="008139AF">
      <w:pPr>
        <w:pStyle w:val="ListParagraph"/>
        <w:numPr>
          <w:ilvl w:val="0"/>
          <w:numId w:val="38"/>
        </w:numPr>
        <w:spacing w:before="100" w:beforeAutospacing="1" w:after="100" w:afterAutospacing="1" w:line="240" w:lineRule="auto"/>
        <w:rPr>
          <w:rFonts w:ascii="Arial" w:eastAsia="Times New Roman" w:hAnsi="Arial" w:cs="Arial"/>
          <w:szCs w:val="24"/>
          <w:lang w:val="en-GB" w:eastAsia="en-GB"/>
        </w:rPr>
      </w:pPr>
      <w:r>
        <w:rPr>
          <w:rFonts w:ascii="Arial" w:eastAsia="Times New Roman" w:hAnsi="Arial" w:cs="Arial"/>
          <w:szCs w:val="24"/>
          <w:lang w:val="en-GB" w:eastAsia="en-GB"/>
        </w:rPr>
        <w:t xml:space="preserve">The Welsh Government., 2015. Foundation Phase Framework. [online] Crown Copyright. Available at </w:t>
      </w:r>
      <w:hyperlink r:id="rId26" w:history="1">
        <w:r w:rsidRPr="00100206">
          <w:rPr>
            <w:rStyle w:val="Hyperlink"/>
            <w:rFonts w:ascii="Arial" w:eastAsia="Times New Roman" w:hAnsi="Arial" w:cs="Arial"/>
            <w:szCs w:val="24"/>
            <w:lang w:val="en-GB" w:eastAsia="en-GB"/>
          </w:rPr>
          <w:t>https://hwb.gov.wales/api/storage/d5d8e39c-b534-40cb-a3f5-7e2e126d8077/foundation-phase-framework.pdf</w:t>
        </w:r>
      </w:hyperlink>
      <w:r>
        <w:rPr>
          <w:rFonts w:ascii="Arial" w:eastAsia="Times New Roman" w:hAnsi="Arial" w:cs="Arial"/>
          <w:szCs w:val="24"/>
          <w:lang w:val="en-GB" w:eastAsia="en-GB"/>
        </w:rPr>
        <w:t xml:space="preserve"> [Accessed March 7 2021] </w:t>
      </w:r>
    </w:p>
    <w:p w14:paraId="27081D79" w14:textId="77777777" w:rsidR="008720DA" w:rsidRPr="001C4404" w:rsidRDefault="008720DA" w:rsidP="001C4404">
      <w:pPr>
        <w:pStyle w:val="ListParagraph"/>
        <w:numPr>
          <w:ilvl w:val="0"/>
          <w:numId w:val="38"/>
        </w:numPr>
        <w:rPr>
          <w:rFonts w:ascii="Arial" w:eastAsia="Times New Roman" w:hAnsi="Arial" w:cs="Arial"/>
          <w:szCs w:val="24"/>
          <w:lang w:val="en-GB" w:eastAsia="en-GB"/>
        </w:rPr>
      </w:pPr>
      <w:r>
        <w:rPr>
          <w:rFonts w:ascii="Arial" w:eastAsia="Times New Roman" w:hAnsi="Arial" w:cs="Arial"/>
          <w:szCs w:val="24"/>
          <w:lang w:val="en-GB" w:eastAsia="en-GB"/>
        </w:rPr>
        <w:t xml:space="preserve">The Welsh Government., 2020. </w:t>
      </w:r>
      <w:r>
        <w:rPr>
          <w:rFonts w:ascii="Arial" w:eastAsia="Times New Roman" w:hAnsi="Arial" w:cs="Arial"/>
          <w:i/>
          <w:iCs/>
          <w:szCs w:val="24"/>
          <w:lang w:val="en-GB" w:eastAsia="en-GB"/>
        </w:rPr>
        <w:t xml:space="preserve">Curriculum for Wales: overview. </w:t>
      </w:r>
      <w:r>
        <w:rPr>
          <w:rFonts w:ascii="Arial" w:eastAsia="Times New Roman" w:hAnsi="Arial" w:cs="Arial"/>
          <w:szCs w:val="24"/>
          <w:lang w:val="en-GB" w:eastAsia="en-GB"/>
        </w:rPr>
        <w:t xml:space="preserve">[online] Welsh Government. Available at </w:t>
      </w:r>
      <w:hyperlink r:id="rId27" w:history="1">
        <w:r w:rsidRPr="008745D0">
          <w:rPr>
            <w:rStyle w:val="Hyperlink"/>
            <w:rFonts w:ascii="Arial" w:eastAsia="Times New Roman" w:hAnsi="Arial" w:cs="Arial"/>
            <w:szCs w:val="24"/>
            <w:lang w:val="en-GB" w:eastAsia="en-GB"/>
          </w:rPr>
          <w:t>https://gov.wales/curriculum-wales-overview</w:t>
        </w:r>
      </w:hyperlink>
      <w:r>
        <w:rPr>
          <w:rFonts w:ascii="Arial" w:eastAsia="Times New Roman" w:hAnsi="Arial" w:cs="Arial"/>
          <w:szCs w:val="24"/>
          <w:lang w:val="en-GB" w:eastAsia="en-GB"/>
        </w:rPr>
        <w:t xml:space="preserve"> [Accessed March 6 2021] </w:t>
      </w:r>
    </w:p>
    <w:p w14:paraId="7D5F6360" w14:textId="77777777" w:rsidR="008720DA" w:rsidRPr="001C4404" w:rsidRDefault="008720DA" w:rsidP="001C4404">
      <w:pPr>
        <w:pStyle w:val="ListParagraph"/>
        <w:numPr>
          <w:ilvl w:val="0"/>
          <w:numId w:val="38"/>
        </w:numPr>
        <w:rPr>
          <w:rFonts w:ascii="Arial" w:hAnsi="Arial" w:cs="Arial"/>
          <w:szCs w:val="24"/>
        </w:rPr>
      </w:pPr>
      <w:r w:rsidRPr="001C4404">
        <w:rPr>
          <w:rFonts w:ascii="Arial" w:hAnsi="Arial" w:cs="Arial"/>
          <w:szCs w:val="24"/>
        </w:rPr>
        <w:t xml:space="preserve">The Welsh Government., 2020. </w:t>
      </w:r>
      <w:r w:rsidRPr="001C4404">
        <w:rPr>
          <w:rFonts w:ascii="Arial" w:hAnsi="Arial" w:cs="Arial"/>
          <w:i/>
          <w:iCs/>
          <w:szCs w:val="24"/>
        </w:rPr>
        <w:t xml:space="preserve">Curriculum for Wales. </w:t>
      </w:r>
      <w:r w:rsidRPr="001C4404">
        <w:rPr>
          <w:rFonts w:ascii="Arial" w:hAnsi="Arial" w:cs="Arial"/>
          <w:szCs w:val="24"/>
        </w:rPr>
        <w:t xml:space="preserve">[online] Crown Copyright. Available at </w:t>
      </w:r>
      <w:hyperlink r:id="rId28" w:history="1">
        <w:r w:rsidRPr="001C4404">
          <w:rPr>
            <w:rStyle w:val="Hyperlink"/>
            <w:rFonts w:ascii="Arial" w:hAnsi="Arial" w:cs="Arial"/>
            <w:szCs w:val="24"/>
          </w:rPr>
          <w:t>https://hwb.gov.wales/curriculum-for-wales/?_ga=2.236724481.1003772288.1614697172-1777919936.1614697172</w:t>
        </w:r>
      </w:hyperlink>
      <w:r w:rsidRPr="001C4404">
        <w:rPr>
          <w:rFonts w:ascii="Arial" w:hAnsi="Arial" w:cs="Arial"/>
          <w:szCs w:val="24"/>
        </w:rPr>
        <w:t xml:space="preserve"> [Accessed March 1 2021] </w:t>
      </w:r>
    </w:p>
    <w:p w14:paraId="4F745176" w14:textId="77777777" w:rsidR="008720DA" w:rsidRDefault="008720DA" w:rsidP="001C4404">
      <w:pPr>
        <w:pStyle w:val="ListParagraph"/>
        <w:numPr>
          <w:ilvl w:val="0"/>
          <w:numId w:val="38"/>
        </w:numPr>
        <w:rPr>
          <w:rFonts w:ascii="Arial" w:eastAsia="Times New Roman" w:hAnsi="Arial" w:cs="Arial"/>
          <w:szCs w:val="24"/>
          <w:lang w:val="en-GB" w:eastAsia="en-GB"/>
        </w:rPr>
      </w:pPr>
      <w:r w:rsidRPr="001C4404">
        <w:rPr>
          <w:rFonts w:ascii="Arial" w:eastAsia="Times New Roman" w:hAnsi="Arial" w:cs="Arial"/>
          <w:szCs w:val="24"/>
          <w:lang w:val="en-GB" w:eastAsia="en-GB"/>
        </w:rPr>
        <w:t xml:space="preserve">Van Der Stuyf, R.R., 2002. </w:t>
      </w:r>
      <w:r w:rsidRPr="001C4404">
        <w:rPr>
          <w:rFonts w:ascii="Arial" w:eastAsia="Times New Roman" w:hAnsi="Arial" w:cs="Arial"/>
          <w:i/>
          <w:iCs/>
          <w:szCs w:val="24"/>
          <w:lang w:val="en-GB" w:eastAsia="en-GB"/>
        </w:rPr>
        <w:t xml:space="preserve">Scaffolding as a Teaching Strategy. </w:t>
      </w:r>
      <w:r w:rsidRPr="001C4404">
        <w:rPr>
          <w:rFonts w:ascii="Arial" w:eastAsia="Times New Roman" w:hAnsi="Arial" w:cs="Arial"/>
          <w:szCs w:val="24"/>
          <w:lang w:val="en-GB" w:eastAsia="en-GB"/>
        </w:rPr>
        <w:t xml:space="preserve">[online] Available at </w:t>
      </w:r>
      <w:hyperlink r:id="rId29" w:history="1">
        <w:r w:rsidRPr="001C4404">
          <w:rPr>
            <w:rStyle w:val="Hyperlink"/>
            <w:rFonts w:ascii="Arial" w:eastAsia="Times New Roman" w:hAnsi="Arial" w:cs="Arial"/>
            <w:szCs w:val="24"/>
            <w:lang w:val="en-GB" w:eastAsia="en-GB"/>
          </w:rPr>
          <w:t>https://d1wqtxts1xzle7.cloudfront.net/58867028/Scaffolding_as_a_Teaching_Strategy20190411-39375-kajifs.pdf?1555011218=&amp;response-content-disposition=inline%3B+filename%3DScaffolding_as_a_Teaching_Strategy.pdf&amp;Expires=1615127510&amp;Signature=IC5FRCFKc6hFxzWwuDkE9h2WtQsWsBiwX01cwoGu2d~8-LvGgpQ4FxR0vLGM1m0~ypXXpWCH2zqSg8e~RV1rae0B5l0KAfjQOG1USSO5Uta79d~WiNOmcHdTzF9lZRmGIrCb8NkOyVW8KgRwByJ0MccRqin8X5dT0EnGq1i7h1BJHswFFoHRFspHBVTIfd7C2xnI0rKnIhKebewrUbAjVRoHHwDL6yRqGSrNzY9mmMKTGB3rzrHReOjgooCVGyQhfViT7JtyuRA4OW3nsEIIB~cfRjpBa50tiXNZ7hDaikGr7~IdI00gbhAk7NPzjE2PFkjEPoCJKSqhouOdsVm0Bw__&amp;Key-Pair-Id=APKAJLOHF5GGSLRBV4ZA</w:t>
        </w:r>
      </w:hyperlink>
      <w:r w:rsidRPr="001C4404">
        <w:rPr>
          <w:rFonts w:ascii="Arial" w:eastAsia="Times New Roman" w:hAnsi="Arial" w:cs="Arial"/>
          <w:szCs w:val="24"/>
          <w:lang w:val="en-GB" w:eastAsia="en-GB"/>
        </w:rPr>
        <w:t xml:space="preserve"> [Accessed March 4 2021] </w:t>
      </w:r>
    </w:p>
    <w:p w14:paraId="3C65F1CF" w14:textId="77777777" w:rsidR="008720DA" w:rsidRDefault="008720DA" w:rsidP="00687B6A">
      <w:pPr>
        <w:pStyle w:val="ListParagraph"/>
        <w:numPr>
          <w:ilvl w:val="0"/>
          <w:numId w:val="38"/>
        </w:numPr>
        <w:rPr>
          <w:rFonts w:ascii="Arial" w:eastAsia="Times New Roman" w:hAnsi="Arial" w:cs="Arial"/>
          <w:szCs w:val="24"/>
          <w:lang w:val="en-GB" w:eastAsia="en-GB"/>
        </w:rPr>
      </w:pPr>
      <w:r w:rsidRPr="005F6A55">
        <w:rPr>
          <w:rFonts w:ascii="Arial" w:eastAsia="Times New Roman" w:hAnsi="Arial" w:cs="Arial"/>
          <w:szCs w:val="24"/>
          <w:lang w:val="en-GB" w:eastAsia="en-GB"/>
        </w:rPr>
        <w:t>Vygotsky, L. S</w:t>
      </w:r>
      <w:r>
        <w:rPr>
          <w:rFonts w:ascii="Arial" w:eastAsia="Times New Roman" w:hAnsi="Arial" w:cs="Arial"/>
          <w:szCs w:val="24"/>
          <w:lang w:val="en-GB" w:eastAsia="en-GB"/>
        </w:rPr>
        <w:t xml:space="preserve">., </w:t>
      </w:r>
      <w:r w:rsidRPr="005F6A55">
        <w:rPr>
          <w:rFonts w:ascii="Arial" w:eastAsia="Times New Roman" w:hAnsi="Arial" w:cs="Arial"/>
          <w:szCs w:val="24"/>
          <w:lang w:val="en-GB" w:eastAsia="en-GB"/>
        </w:rPr>
        <w:t xml:space="preserve">1978. </w:t>
      </w:r>
      <w:r w:rsidRPr="005F6A55">
        <w:rPr>
          <w:rFonts w:ascii="Arial" w:eastAsia="Times New Roman" w:hAnsi="Arial" w:cs="Arial"/>
          <w:i/>
          <w:iCs/>
          <w:szCs w:val="24"/>
          <w:lang w:val="en-GB" w:eastAsia="en-GB"/>
        </w:rPr>
        <w:t xml:space="preserve">Mind in society: The development of higher physiological processes. </w:t>
      </w:r>
      <w:r w:rsidRPr="005F6A55">
        <w:rPr>
          <w:rFonts w:ascii="Arial" w:eastAsia="Times New Roman" w:hAnsi="Arial" w:cs="Arial"/>
          <w:szCs w:val="24"/>
          <w:lang w:val="en-GB" w:eastAsia="en-GB"/>
        </w:rPr>
        <w:t xml:space="preserve">Cambridge, MA: Harvard University Press. </w:t>
      </w:r>
    </w:p>
    <w:p w14:paraId="2DFA7927" w14:textId="77777777" w:rsidR="008720DA" w:rsidRDefault="008720DA" w:rsidP="0013268B">
      <w:pPr>
        <w:pStyle w:val="ListParagraph"/>
        <w:numPr>
          <w:ilvl w:val="0"/>
          <w:numId w:val="38"/>
        </w:numPr>
        <w:rPr>
          <w:rFonts w:ascii="Arial" w:eastAsia="Times New Roman" w:hAnsi="Arial" w:cs="Arial"/>
          <w:szCs w:val="24"/>
          <w:lang w:val="en-GB" w:eastAsia="en-GB"/>
        </w:rPr>
      </w:pPr>
      <w:r>
        <w:rPr>
          <w:rFonts w:ascii="Arial" w:eastAsia="Times New Roman" w:hAnsi="Arial" w:cs="Arial"/>
          <w:szCs w:val="24"/>
          <w:lang w:val="en-GB" w:eastAsia="en-GB"/>
        </w:rPr>
        <w:lastRenderedPageBreak/>
        <w:t xml:space="preserve">Watagodakumbura, C., 2013. </w:t>
      </w:r>
      <w:r>
        <w:rPr>
          <w:rFonts w:ascii="Arial" w:eastAsia="Times New Roman" w:hAnsi="Arial" w:cs="Arial"/>
          <w:i/>
          <w:iCs/>
          <w:szCs w:val="24"/>
          <w:lang w:val="en-GB" w:eastAsia="en-GB"/>
        </w:rPr>
        <w:t xml:space="preserve">Authentic Learning Experience: Subtle But Useful Ways To Provide It In Practice. </w:t>
      </w:r>
      <w:r>
        <w:rPr>
          <w:rFonts w:ascii="Arial" w:eastAsia="Times New Roman" w:hAnsi="Arial" w:cs="Arial"/>
          <w:szCs w:val="24"/>
          <w:lang w:val="en-GB" w:eastAsia="en-GB"/>
        </w:rPr>
        <w:t xml:space="preserve">[online] RMIT. Available at </w:t>
      </w:r>
      <w:hyperlink r:id="rId30" w:history="1">
        <w:r w:rsidRPr="008745D0">
          <w:rPr>
            <w:rStyle w:val="Hyperlink"/>
            <w:rFonts w:ascii="Arial" w:eastAsia="Times New Roman" w:hAnsi="Arial" w:cs="Arial"/>
            <w:szCs w:val="24"/>
            <w:lang w:val="en-GB" w:eastAsia="en-GB"/>
          </w:rPr>
          <w:t>https://core.ac.uk/download/pdf/268108628.pdf</w:t>
        </w:r>
      </w:hyperlink>
      <w:r>
        <w:rPr>
          <w:rFonts w:ascii="Arial" w:eastAsia="Times New Roman" w:hAnsi="Arial" w:cs="Arial"/>
          <w:szCs w:val="24"/>
          <w:lang w:val="en-GB" w:eastAsia="en-GB"/>
        </w:rPr>
        <w:t xml:space="preserve"> [Accessed March 6 2021] </w:t>
      </w:r>
    </w:p>
    <w:p w14:paraId="7D0696AB" w14:textId="77777777" w:rsidR="008720DA" w:rsidRDefault="008720DA" w:rsidP="008139AF">
      <w:pPr>
        <w:pStyle w:val="ListParagraph"/>
        <w:numPr>
          <w:ilvl w:val="0"/>
          <w:numId w:val="38"/>
        </w:numPr>
        <w:spacing w:before="100" w:beforeAutospacing="1" w:after="100" w:afterAutospacing="1" w:line="240" w:lineRule="auto"/>
        <w:rPr>
          <w:rFonts w:ascii="Arial" w:eastAsia="Times New Roman" w:hAnsi="Arial" w:cs="Arial"/>
          <w:szCs w:val="24"/>
          <w:lang w:val="en-GB" w:eastAsia="en-GB"/>
        </w:rPr>
      </w:pPr>
      <w:r>
        <w:rPr>
          <w:rFonts w:ascii="Arial" w:eastAsia="Times New Roman" w:hAnsi="Arial" w:cs="Arial"/>
          <w:szCs w:val="24"/>
          <w:lang w:val="en-GB" w:eastAsia="en-GB"/>
        </w:rPr>
        <w:t xml:space="preserve">Wightwick, A., 2019. </w:t>
      </w:r>
      <w:r>
        <w:rPr>
          <w:rFonts w:ascii="Arial" w:eastAsia="Times New Roman" w:hAnsi="Arial" w:cs="Arial"/>
          <w:i/>
          <w:iCs/>
          <w:szCs w:val="24"/>
          <w:lang w:val="en-GB" w:eastAsia="en-GB"/>
        </w:rPr>
        <w:t xml:space="preserve">The damaging indictment of school funding in Wales from four headteachers. </w:t>
      </w:r>
      <w:r>
        <w:rPr>
          <w:rFonts w:ascii="Arial" w:eastAsia="Times New Roman" w:hAnsi="Arial" w:cs="Arial"/>
          <w:szCs w:val="24"/>
          <w:lang w:val="en-GB" w:eastAsia="en-GB"/>
        </w:rPr>
        <w:t xml:space="preserve">[online] Wales Online. Available at </w:t>
      </w:r>
      <w:hyperlink r:id="rId31" w:history="1">
        <w:r w:rsidRPr="008745D0">
          <w:rPr>
            <w:rStyle w:val="Hyperlink"/>
            <w:rFonts w:ascii="Arial" w:eastAsia="Times New Roman" w:hAnsi="Arial" w:cs="Arial"/>
            <w:szCs w:val="24"/>
            <w:lang w:val="en-GB" w:eastAsia="en-GB"/>
          </w:rPr>
          <w:t>https://www.walesonline.co.uk/news/education/damning-indictment-school-funding-wales-17058792</w:t>
        </w:r>
      </w:hyperlink>
      <w:r>
        <w:rPr>
          <w:rFonts w:ascii="Arial" w:eastAsia="Times New Roman" w:hAnsi="Arial" w:cs="Arial"/>
          <w:szCs w:val="24"/>
          <w:lang w:val="en-GB" w:eastAsia="en-GB"/>
        </w:rPr>
        <w:t xml:space="preserve"> [Accessed March 7 2021] </w:t>
      </w:r>
    </w:p>
    <w:p w14:paraId="7315D944" w14:textId="77777777" w:rsidR="00AA7F12" w:rsidRPr="00240530" w:rsidRDefault="00AA7F12" w:rsidP="00811007">
      <w:pPr>
        <w:rPr>
          <w:rFonts w:ascii="Arial" w:hAnsi="Arial" w:cs="Arial"/>
          <w:szCs w:val="24"/>
        </w:rPr>
      </w:pPr>
    </w:p>
    <w:sectPr w:rsidR="00AA7F12" w:rsidRPr="00240530" w:rsidSect="00446402">
      <w:headerReference w:type="default" r:id="rId32"/>
      <w:footerReference w:type="default" r:id="rId33"/>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493C15" w14:textId="77777777" w:rsidR="00BE3AF9" w:rsidRDefault="00BE3AF9" w:rsidP="00446402">
      <w:pPr>
        <w:spacing w:line="240" w:lineRule="auto"/>
      </w:pPr>
      <w:r>
        <w:separator/>
      </w:r>
    </w:p>
  </w:endnote>
  <w:endnote w:type="continuationSeparator" w:id="0">
    <w:p w14:paraId="2D6E5479" w14:textId="77777777" w:rsidR="00BE3AF9" w:rsidRDefault="00BE3AF9" w:rsidP="00446402">
      <w:pPr>
        <w:spacing w:line="240" w:lineRule="auto"/>
      </w:pPr>
      <w:r>
        <w:continuationSeparator/>
      </w:r>
    </w:p>
  </w:endnote>
  <w:endnote w:type="continuationNotice" w:id="1">
    <w:p w14:paraId="58F6B66E" w14:textId="77777777" w:rsidR="00BE3AF9" w:rsidRDefault="00BE3A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bdings">
    <w:panose1 w:val="05030102010509060703"/>
    <w:charset w:val="4D"/>
    <w:family w:val="decorative"/>
    <w:pitch w:val="variable"/>
    <w:sig w:usb0="00000003" w:usb1="00000000" w:usb2="00000000" w:usb3="00000000" w:csb0="80000001" w:csb1="00000000"/>
  </w:font>
  <w:font w:name="-webkit-standard">
    <w:altName w:val="Cambria"/>
    <w:panose1 w:val="020B0604020202020204"/>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E717FD" w:rsidRDefault="00E717FD">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E717FD" w:rsidRDefault="00E717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D69CF9" w14:textId="77777777" w:rsidR="00BE3AF9" w:rsidRDefault="00BE3AF9" w:rsidP="00446402">
      <w:pPr>
        <w:spacing w:line="240" w:lineRule="auto"/>
      </w:pPr>
      <w:r>
        <w:separator/>
      </w:r>
    </w:p>
  </w:footnote>
  <w:footnote w:type="continuationSeparator" w:id="0">
    <w:p w14:paraId="62DBF119" w14:textId="77777777" w:rsidR="00BE3AF9" w:rsidRDefault="00BE3AF9" w:rsidP="00446402">
      <w:pPr>
        <w:spacing w:line="240" w:lineRule="auto"/>
      </w:pPr>
      <w:r>
        <w:continuationSeparator/>
      </w:r>
    </w:p>
  </w:footnote>
  <w:footnote w:type="continuationNotice" w:id="1">
    <w:p w14:paraId="37530A2A" w14:textId="77777777" w:rsidR="00BE3AF9" w:rsidRDefault="00BE3AF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5BF9FFF6" w:rsidR="00E717FD" w:rsidRPr="000C5DE6" w:rsidRDefault="00E717FD">
    <w:pPr>
      <w:pStyle w:val="Header"/>
      <w:rPr>
        <w:rFonts w:ascii="Arial" w:hAnsi="Arial" w:cs="Arial"/>
        <w:lang w:val="en-GB"/>
      </w:rPr>
    </w:pPr>
    <w:r w:rsidRPr="000C5DE6">
      <w:rPr>
        <w:rFonts w:ascii="Arial" w:hAnsi="Arial" w:cs="Arial"/>
        <w:lang w:val="en-GB"/>
      </w:rPr>
      <w:t>ECAD6008</w:t>
    </w:r>
    <w:r w:rsidRPr="000C5DE6">
      <w:rPr>
        <w:rFonts w:ascii="Arial" w:hAnsi="Arial" w:cs="Arial"/>
        <w:lang w:val="en-GB"/>
      </w:rPr>
      <w:tab/>
    </w:r>
    <w:r w:rsidRPr="000C5DE6">
      <w:rPr>
        <w:rFonts w:ascii="Arial" w:hAnsi="Arial" w:cs="Arial"/>
        <w:lang w:val="en-GB"/>
      </w:rPr>
      <w:ptab w:relativeTo="margin" w:alignment="center" w:leader="none"/>
    </w:r>
    <w:r w:rsidRPr="000C5DE6">
      <w:rPr>
        <w:rFonts w:ascii="Arial" w:hAnsi="Arial" w:cs="Arial"/>
        <w:lang w:val="en-GB"/>
      </w:rPr>
      <w:ptab w:relativeTo="margin" w:alignment="right" w:leader="none"/>
    </w:r>
    <w:r w:rsidRPr="000C5DE6">
      <w:rPr>
        <w:rFonts w:ascii="Arial" w:hAnsi="Arial" w:cs="Arial"/>
        <w:lang w:val="en-GB"/>
      </w:rPr>
      <w:t>1600059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1126CEF"/>
    <w:multiLevelType w:val="multilevel"/>
    <w:tmpl w:val="98603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DC3562"/>
    <w:multiLevelType w:val="multilevel"/>
    <w:tmpl w:val="4A065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797FA5"/>
    <w:multiLevelType w:val="multilevel"/>
    <w:tmpl w:val="7640CF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70111B"/>
    <w:multiLevelType w:val="multilevel"/>
    <w:tmpl w:val="D53E6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927CD6"/>
    <w:multiLevelType w:val="multilevel"/>
    <w:tmpl w:val="BE6A9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0F2398"/>
    <w:multiLevelType w:val="multilevel"/>
    <w:tmpl w:val="48EAA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3FDC15A6"/>
    <w:multiLevelType w:val="hybridMultilevel"/>
    <w:tmpl w:val="56C4ED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0B21E57"/>
    <w:multiLevelType w:val="multilevel"/>
    <w:tmpl w:val="5900D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E9679B"/>
    <w:multiLevelType w:val="multilevel"/>
    <w:tmpl w:val="CE645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6462A51"/>
    <w:multiLevelType w:val="multilevel"/>
    <w:tmpl w:val="618A4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2466E1"/>
    <w:multiLevelType w:val="multilevel"/>
    <w:tmpl w:val="34867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4F606294"/>
    <w:multiLevelType w:val="multilevel"/>
    <w:tmpl w:val="430A5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FE4BF9"/>
    <w:multiLevelType w:val="multilevel"/>
    <w:tmpl w:val="BA248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3"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4" w15:restartNumberingAfterBreak="0">
    <w:nsid w:val="61541346"/>
    <w:multiLevelType w:val="multilevel"/>
    <w:tmpl w:val="49EC4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842AE5"/>
    <w:multiLevelType w:val="multilevel"/>
    <w:tmpl w:val="AF34E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32"/>
  </w:num>
  <w:num w:numId="2">
    <w:abstractNumId w:val="12"/>
  </w:num>
  <w:num w:numId="3">
    <w:abstractNumId w:val="10"/>
  </w:num>
  <w:num w:numId="4">
    <w:abstractNumId w:val="36"/>
  </w:num>
  <w:num w:numId="5">
    <w:abstractNumId w:val="13"/>
  </w:num>
  <w:num w:numId="6">
    <w:abstractNumId w:val="22"/>
  </w:num>
  <w:num w:numId="7">
    <w:abstractNumId w:val="2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8"/>
  </w:num>
  <w:num w:numId="19">
    <w:abstractNumId w:val="19"/>
  </w:num>
  <w:num w:numId="20">
    <w:abstractNumId w:val="33"/>
  </w:num>
  <w:num w:numId="21">
    <w:abstractNumId w:val="26"/>
  </w:num>
  <w:num w:numId="22">
    <w:abstractNumId w:val="11"/>
  </w:num>
  <w:num w:numId="23">
    <w:abstractNumId w:val="37"/>
  </w:num>
  <w:num w:numId="24">
    <w:abstractNumId w:val="21"/>
  </w:num>
  <w:num w:numId="25">
    <w:abstractNumId w:val="20"/>
  </w:num>
  <w:num w:numId="26">
    <w:abstractNumId w:val="16"/>
  </w:num>
  <w:num w:numId="27">
    <w:abstractNumId w:val="30"/>
  </w:num>
  <w:num w:numId="28">
    <w:abstractNumId w:val="24"/>
  </w:num>
  <w:num w:numId="29">
    <w:abstractNumId w:val="28"/>
  </w:num>
  <w:num w:numId="30">
    <w:abstractNumId w:val="34"/>
  </w:num>
  <w:num w:numId="31">
    <w:abstractNumId w:val="35"/>
  </w:num>
  <w:num w:numId="32">
    <w:abstractNumId w:val="25"/>
  </w:num>
  <w:num w:numId="33">
    <w:abstractNumId w:val="15"/>
  </w:num>
  <w:num w:numId="34">
    <w:abstractNumId w:val="14"/>
  </w:num>
  <w:num w:numId="35">
    <w:abstractNumId w:val="27"/>
  </w:num>
  <w:num w:numId="36">
    <w:abstractNumId w:val="31"/>
  </w:num>
  <w:num w:numId="37">
    <w:abstractNumId w:val="17"/>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qwUA2FhxpywAAAA="/>
  </w:docVars>
  <w:rsids>
    <w:rsidRoot w:val="00811007"/>
    <w:rsid w:val="000009B6"/>
    <w:rsid w:val="00004609"/>
    <w:rsid w:val="000049D7"/>
    <w:rsid w:val="00006A9E"/>
    <w:rsid w:val="000072B1"/>
    <w:rsid w:val="00011141"/>
    <w:rsid w:val="00016A2D"/>
    <w:rsid w:val="00021A30"/>
    <w:rsid w:val="00026E7C"/>
    <w:rsid w:val="000271CB"/>
    <w:rsid w:val="00031DBC"/>
    <w:rsid w:val="00034B6F"/>
    <w:rsid w:val="00036050"/>
    <w:rsid w:val="00036465"/>
    <w:rsid w:val="000507A4"/>
    <w:rsid w:val="0005543F"/>
    <w:rsid w:val="000576F1"/>
    <w:rsid w:val="0006012D"/>
    <w:rsid w:val="00060294"/>
    <w:rsid w:val="00062768"/>
    <w:rsid w:val="000703A7"/>
    <w:rsid w:val="000709D6"/>
    <w:rsid w:val="00072996"/>
    <w:rsid w:val="000733FA"/>
    <w:rsid w:val="000736A4"/>
    <w:rsid w:val="000743C1"/>
    <w:rsid w:val="000831B4"/>
    <w:rsid w:val="0008510C"/>
    <w:rsid w:val="0009041E"/>
    <w:rsid w:val="000918F7"/>
    <w:rsid w:val="000920DD"/>
    <w:rsid w:val="000922CB"/>
    <w:rsid w:val="0009555B"/>
    <w:rsid w:val="000A16DC"/>
    <w:rsid w:val="000B15AF"/>
    <w:rsid w:val="000B195B"/>
    <w:rsid w:val="000B389F"/>
    <w:rsid w:val="000B4867"/>
    <w:rsid w:val="000B50CC"/>
    <w:rsid w:val="000B6ED2"/>
    <w:rsid w:val="000B77C6"/>
    <w:rsid w:val="000C2E0B"/>
    <w:rsid w:val="000C3AF2"/>
    <w:rsid w:val="000C413E"/>
    <w:rsid w:val="000C5DE6"/>
    <w:rsid w:val="000C6199"/>
    <w:rsid w:val="000D190E"/>
    <w:rsid w:val="000D213D"/>
    <w:rsid w:val="000D58ED"/>
    <w:rsid w:val="000D5FBC"/>
    <w:rsid w:val="000D6F00"/>
    <w:rsid w:val="000E0E1E"/>
    <w:rsid w:val="000E5D60"/>
    <w:rsid w:val="000F275A"/>
    <w:rsid w:val="000F2DD8"/>
    <w:rsid w:val="000F568A"/>
    <w:rsid w:val="000F6261"/>
    <w:rsid w:val="000F73BB"/>
    <w:rsid w:val="00101576"/>
    <w:rsid w:val="00103B84"/>
    <w:rsid w:val="00103F5C"/>
    <w:rsid w:val="001071A0"/>
    <w:rsid w:val="00107FD9"/>
    <w:rsid w:val="00110B7C"/>
    <w:rsid w:val="00114C43"/>
    <w:rsid w:val="001151B4"/>
    <w:rsid w:val="00115313"/>
    <w:rsid w:val="001164DD"/>
    <w:rsid w:val="001178A7"/>
    <w:rsid w:val="00124CA6"/>
    <w:rsid w:val="00126B6A"/>
    <w:rsid w:val="001305F9"/>
    <w:rsid w:val="00130FE2"/>
    <w:rsid w:val="0013268B"/>
    <w:rsid w:val="00140019"/>
    <w:rsid w:val="001405FB"/>
    <w:rsid w:val="001411B0"/>
    <w:rsid w:val="0014197B"/>
    <w:rsid w:val="00145506"/>
    <w:rsid w:val="001460B9"/>
    <w:rsid w:val="00146245"/>
    <w:rsid w:val="00146895"/>
    <w:rsid w:val="001505FA"/>
    <w:rsid w:val="00154C2C"/>
    <w:rsid w:val="00155078"/>
    <w:rsid w:val="00155C3A"/>
    <w:rsid w:val="00160C29"/>
    <w:rsid w:val="00162539"/>
    <w:rsid w:val="001743B2"/>
    <w:rsid w:val="00174663"/>
    <w:rsid w:val="00180228"/>
    <w:rsid w:val="001858A5"/>
    <w:rsid w:val="00185FBC"/>
    <w:rsid w:val="00187D0B"/>
    <w:rsid w:val="001913B4"/>
    <w:rsid w:val="001929E5"/>
    <w:rsid w:val="001939AE"/>
    <w:rsid w:val="00197F60"/>
    <w:rsid w:val="001A2A61"/>
    <w:rsid w:val="001A4D83"/>
    <w:rsid w:val="001B01FB"/>
    <w:rsid w:val="001B1785"/>
    <w:rsid w:val="001B27DA"/>
    <w:rsid w:val="001B2F78"/>
    <w:rsid w:val="001B34B1"/>
    <w:rsid w:val="001B4F9B"/>
    <w:rsid w:val="001B54E5"/>
    <w:rsid w:val="001B762D"/>
    <w:rsid w:val="001C107B"/>
    <w:rsid w:val="001C15D3"/>
    <w:rsid w:val="001C2B04"/>
    <w:rsid w:val="001C2C9B"/>
    <w:rsid w:val="001C3E7E"/>
    <w:rsid w:val="001C4119"/>
    <w:rsid w:val="001C4404"/>
    <w:rsid w:val="001C6C23"/>
    <w:rsid w:val="001D130B"/>
    <w:rsid w:val="001D4B44"/>
    <w:rsid w:val="001D4C0F"/>
    <w:rsid w:val="001E057C"/>
    <w:rsid w:val="001E37EE"/>
    <w:rsid w:val="001E7B6F"/>
    <w:rsid w:val="001F189F"/>
    <w:rsid w:val="001F20AB"/>
    <w:rsid w:val="001F2A9B"/>
    <w:rsid w:val="001F3049"/>
    <w:rsid w:val="001F320E"/>
    <w:rsid w:val="001F329F"/>
    <w:rsid w:val="001F6BC8"/>
    <w:rsid w:val="001F7B9B"/>
    <w:rsid w:val="00201D4F"/>
    <w:rsid w:val="002024BD"/>
    <w:rsid w:val="00205A6B"/>
    <w:rsid w:val="002061C8"/>
    <w:rsid w:val="002071E9"/>
    <w:rsid w:val="00211693"/>
    <w:rsid w:val="002143EB"/>
    <w:rsid w:val="0021584A"/>
    <w:rsid w:val="00217A85"/>
    <w:rsid w:val="00222C78"/>
    <w:rsid w:val="002248EE"/>
    <w:rsid w:val="00225DDA"/>
    <w:rsid w:val="00233D4A"/>
    <w:rsid w:val="00233E45"/>
    <w:rsid w:val="00240530"/>
    <w:rsid w:val="00241E14"/>
    <w:rsid w:val="00242AE5"/>
    <w:rsid w:val="00242C6B"/>
    <w:rsid w:val="00244FD3"/>
    <w:rsid w:val="00245A8C"/>
    <w:rsid w:val="002473E3"/>
    <w:rsid w:val="00247E1D"/>
    <w:rsid w:val="002566CD"/>
    <w:rsid w:val="00256EF8"/>
    <w:rsid w:val="00257F04"/>
    <w:rsid w:val="00264A48"/>
    <w:rsid w:val="00265FA0"/>
    <w:rsid w:val="00270045"/>
    <w:rsid w:val="00275AF0"/>
    <w:rsid w:val="00276562"/>
    <w:rsid w:val="0027794C"/>
    <w:rsid w:val="00281414"/>
    <w:rsid w:val="00285384"/>
    <w:rsid w:val="0028692B"/>
    <w:rsid w:val="00286B73"/>
    <w:rsid w:val="002908E8"/>
    <w:rsid w:val="00290966"/>
    <w:rsid w:val="00292706"/>
    <w:rsid w:val="002952B4"/>
    <w:rsid w:val="002A04AF"/>
    <w:rsid w:val="002A1F14"/>
    <w:rsid w:val="002A49CE"/>
    <w:rsid w:val="002B050F"/>
    <w:rsid w:val="002B288F"/>
    <w:rsid w:val="002B31FD"/>
    <w:rsid w:val="002B4F5F"/>
    <w:rsid w:val="002C0FCE"/>
    <w:rsid w:val="002C5479"/>
    <w:rsid w:val="002C5775"/>
    <w:rsid w:val="002C77D5"/>
    <w:rsid w:val="002D1108"/>
    <w:rsid w:val="002D1BCE"/>
    <w:rsid w:val="002D3811"/>
    <w:rsid w:val="002D4422"/>
    <w:rsid w:val="002E1BAC"/>
    <w:rsid w:val="002E626B"/>
    <w:rsid w:val="002E6F8F"/>
    <w:rsid w:val="002F059F"/>
    <w:rsid w:val="002F154E"/>
    <w:rsid w:val="002F1953"/>
    <w:rsid w:val="002F2A5F"/>
    <w:rsid w:val="002F4854"/>
    <w:rsid w:val="002F5491"/>
    <w:rsid w:val="002F59F3"/>
    <w:rsid w:val="002F68BC"/>
    <w:rsid w:val="00300E75"/>
    <w:rsid w:val="00301B84"/>
    <w:rsid w:val="003042C5"/>
    <w:rsid w:val="00304574"/>
    <w:rsid w:val="0030503F"/>
    <w:rsid w:val="00305610"/>
    <w:rsid w:val="0030630B"/>
    <w:rsid w:val="00307DE1"/>
    <w:rsid w:val="0031258A"/>
    <w:rsid w:val="00313A94"/>
    <w:rsid w:val="003156DC"/>
    <w:rsid w:val="003163A0"/>
    <w:rsid w:val="00316E75"/>
    <w:rsid w:val="003177BD"/>
    <w:rsid w:val="00320627"/>
    <w:rsid w:val="00320FA2"/>
    <w:rsid w:val="00323796"/>
    <w:rsid w:val="0032430E"/>
    <w:rsid w:val="003268E8"/>
    <w:rsid w:val="003302DF"/>
    <w:rsid w:val="00332181"/>
    <w:rsid w:val="00333627"/>
    <w:rsid w:val="00333F5F"/>
    <w:rsid w:val="00334CF3"/>
    <w:rsid w:val="00336A88"/>
    <w:rsid w:val="00337D6F"/>
    <w:rsid w:val="00343D27"/>
    <w:rsid w:val="00350A4C"/>
    <w:rsid w:val="00352259"/>
    <w:rsid w:val="003529C9"/>
    <w:rsid w:val="00352B1A"/>
    <w:rsid w:val="003563B6"/>
    <w:rsid w:val="00356FF7"/>
    <w:rsid w:val="003613D8"/>
    <w:rsid w:val="00362393"/>
    <w:rsid w:val="00365FFF"/>
    <w:rsid w:val="003710E8"/>
    <w:rsid w:val="00371449"/>
    <w:rsid w:val="00373964"/>
    <w:rsid w:val="00373C40"/>
    <w:rsid w:val="00374B80"/>
    <w:rsid w:val="00374CDA"/>
    <w:rsid w:val="003806F2"/>
    <w:rsid w:val="003845FB"/>
    <w:rsid w:val="003908FD"/>
    <w:rsid w:val="00393F31"/>
    <w:rsid w:val="00395FE8"/>
    <w:rsid w:val="003A1862"/>
    <w:rsid w:val="003A356D"/>
    <w:rsid w:val="003A6EEA"/>
    <w:rsid w:val="003A7A38"/>
    <w:rsid w:val="003B169A"/>
    <w:rsid w:val="003B4B7C"/>
    <w:rsid w:val="003B58F9"/>
    <w:rsid w:val="003C2E75"/>
    <w:rsid w:val="003C2E97"/>
    <w:rsid w:val="003C70DA"/>
    <w:rsid w:val="003D093A"/>
    <w:rsid w:val="003D369B"/>
    <w:rsid w:val="003D393A"/>
    <w:rsid w:val="003D56EA"/>
    <w:rsid w:val="003E02B3"/>
    <w:rsid w:val="003E4BA1"/>
    <w:rsid w:val="003E5A8E"/>
    <w:rsid w:val="003E5CFA"/>
    <w:rsid w:val="003E730C"/>
    <w:rsid w:val="003F005A"/>
    <w:rsid w:val="003F1057"/>
    <w:rsid w:val="003F12FC"/>
    <w:rsid w:val="003F4085"/>
    <w:rsid w:val="003F4995"/>
    <w:rsid w:val="003F549E"/>
    <w:rsid w:val="003F7AEC"/>
    <w:rsid w:val="00401035"/>
    <w:rsid w:val="00404A38"/>
    <w:rsid w:val="00405E28"/>
    <w:rsid w:val="00411DC1"/>
    <w:rsid w:val="00423207"/>
    <w:rsid w:val="0042450C"/>
    <w:rsid w:val="0042458A"/>
    <w:rsid w:val="00431CBB"/>
    <w:rsid w:val="00433611"/>
    <w:rsid w:val="004358B3"/>
    <w:rsid w:val="0044025D"/>
    <w:rsid w:val="00444551"/>
    <w:rsid w:val="004459D0"/>
    <w:rsid w:val="00446402"/>
    <w:rsid w:val="00446B14"/>
    <w:rsid w:val="00446C3B"/>
    <w:rsid w:val="00447AAD"/>
    <w:rsid w:val="00451910"/>
    <w:rsid w:val="004552CF"/>
    <w:rsid w:val="00456AE9"/>
    <w:rsid w:val="00457C04"/>
    <w:rsid w:val="00463402"/>
    <w:rsid w:val="004645FA"/>
    <w:rsid w:val="0047011A"/>
    <w:rsid w:val="00471339"/>
    <w:rsid w:val="0047355E"/>
    <w:rsid w:val="004743E7"/>
    <w:rsid w:val="00475DC5"/>
    <w:rsid w:val="0049106B"/>
    <w:rsid w:val="00494D3B"/>
    <w:rsid w:val="00495A18"/>
    <w:rsid w:val="00495CF5"/>
    <w:rsid w:val="0049650A"/>
    <w:rsid w:val="004A01DA"/>
    <w:rsid w:val="004A5CF8"/>
    <w:rsid w:val="004A6895"/>
    <w:rsid w:val="004A7637"/>
    <w:rsid w:val="004B1222"/>
    <w:rsid w:val="004B1AB8"/>
    <w:rsid w:val="004B3F41"/>
    <w:rsid w:val="004B5726"/>
    <w:rsid w:val="004B6D47"/>
    <w:rsid w:val="004B6ECB"/>
    <w:rsid w:val="004B7953"/>
    <w:rsid w:val="004C0498"/>
    <w:rsid w:val="004C30CF"/>
    <w:rsid w:val="004C544B"/>
    <w:rsid w:val="004C5596"/>
    <w:rsid w:val="004D003F"/>
    <w:rsid w:val="004D2D42"/>
    <w:rsid w:val="004D4F1D"/>
    <w:rsid w:val="004D66BA"/>
    <w:rsid w:val="004E0226"/>
    <w:rsid w:val="004E0CE2"/>
    <w:rsid w:val="004E7785"/>
    <w:rsid w:val="004F3114"/>
    <w:rsid w:val="004F433D"/>
    <w:rsid w:val="004F5D87"/>
    <w:rsid w:val="0050000B"/>
    <w:rsid w:val="005001BE"/>
    <w:rsid w:val="00501088"/>
    <w:rsid w:val="005013E8"/>
    <w:rsid w:val="00502C39"/>
    <w:rsid w:val="005038D6"/>
    <w:rsid w:val="00505886"/>
    <w:rsid w:val="00505D91"/>
    <w:rsid w:val="005127D7"/>
    <w:rsid w:val="005128EE"/>
    <w:rsid w:val="00512BAA"/>
    <w:rsid w:val="00514992"/>
    <w:rsid w:val="0051612B"/>
    <w:rsid w:val="00516565"/>
    <w:rsid w:val="005171FD"/>
    <w:rsid w:val="00517232"/>
    <w:rsid w:val="005271C0"/>
    <w:rsid w:val="00527EAF"/>
    <w:rsid w:val="00530C33"/>
    <w:rsid w:val="00533774"/>
    <w:rsid w:val="00533D33"/>
    <w:rsid w:val="00534848"/>
    <w:rsid w:val="00540BCC"/>
    <w:rsid w:val="00552BF1"/>
    <w:rsid w:val="00554920"/>
    <w:rsid w:val="00556707"/>
    <w:rsid w:val="00557948"/>
    <w:rsid w:val="00563CAD"/>
    <w:rsid w:val="00563EC9"/>
    <w:rsid w:val="005647C3"/>
    <w:rsid w:val="00566446"/>
    <w:rsid w:val="00567C51"/>
    <w:rsid w:val="0057097E"/>
    <w:rsid w:val="00572351"/>
    <w:rsid w:val="005801FA"/>
    <w:rsid w:val="00581CF3"/>
    <w:rsid w:val="00583339"/>
    <w:rsid w:val="0058365A"/>
    <w:rsid w:val="0059186B"/>
    <w:rsid w:val="005927BB"/>
    <w:rsid w:val="005963B2"/>
    <w:rsid w:val="0059686F"/>
    <w:rsid w:val="00597468"/>
    <w:rsid w:val="005A2465"/>
    <w:rsid w:val="005A3C95"/>
    <w:rsid w:val="005A57BE"/>
    <w:rsid w:val="005A5A58"/>
    <w:rsid w:val="005A7B09"/>
    <w:rsid w:val="005B0DCC"/>
    <w:rsid w:val="005B1F96"/>
    <w:rsid w:val="005B6130"/>
    <w:rsid w:val="005B6DBB"/>
    <w:rsid w:val="005B7432"/>
    <w:rsid w:val="005C008E"/>
    <w:rsid w:val="005C18E3"/>
    <w:rsid w:val="005C2BA0"/>
    <w:rsid w:val="005C36ED"/>
    <w:rsid w:val="005C660F"/>
    <w:rsid w:val="005C67A5"/>
    <w:rsid w:val="005D1DEB"/>
    <w:rsid w:val="005D2260"/>
    <w:rsid w:val="005D2AD5"/>
    <w:rsid w:val="005D6328"/>
    <w:rsid w:val="005E25CC"/>
    <w:rsid w:val="005E5582"/>
    <w:rsid w:val="005E6B46"/>
    <w:rsid w:val="005F059B"/>
    <w:rsid w:val="005F2158"/>
    <w:rsid w:val="005F614A"/>
    <w:rsid w:val="005F6A55"/>
    <w:rsid w:val="00601957"/>
    <w:rsid w:val="00605BE9"/>
    <w:rsid w:val="0060718B"/>
    <w:rsid w:val="006121D6"/>
    <w:rsid w:val="00621544"/>
    <w:rsid w:val="00627E4F"/>
    <w:rsid w:val="006323F8"/>
    <w:rsid w:val="00633001"/>
    <w:rsid w:val="00642BAF"/>
    <w:rsid w:val="00643AF3"/>
    <w:rsid w:val="00645252"/>
    <w:rsid w:val="00650E0B"/>
    <w:rsid w:val="00651BA6"/>
    <w:rsid w:val="00657C80"/>
    <w:rsid w:val="00661D05"/>
    <w:rsid w:val="00663638"/>
    <w:rsid w:val="00664434"/>
    <w:rsid w:val="00666C14"/>
    <w:rsid w:val="00667EB2"/>
    <w:rsid w:val="006702BE"/>
    <w:rsid w:val="006824C7"/>
    <w:rsid w:val="0068351A"/>
    <w:rsid w:val="00687B6A"/>
    <w:rsid w:val="00687CD2"/>
    <w:rsid w:val="0069243E"/>
    <w:rsid w:val="006A2043"/>
    <w:rsid w:val="006B09ED"/>
    <w:rsid w:val="006B28B1"/>
    <w:rsid w:val="006B43E1"/>
    <w:rsid w:val="006B732C"/>
    <w:rsid w:val="006B75A5"/>
    <w:rsid w:val="006C1FF5"/>
    <w:rsid w:val="006C2910"/>
    <w:rsid w:val="006D0560"/>
    <w:rsid w:val="006D3D74"/>
    <w:rsid w:val="006E08EB"/>
    <w:rsid w:val="006E3F4D"/>
    <w:rsid w:val="006E7FD8"/>
    <w:rsid w:val="006F573C"/>
    <w:rsid w:val="006F5B8B"/>
    <w:rsid w:val="0071183B"/>
    <w:rsid w:val="00711B66"/>
    <w:rsid w:val="007202C3"/>
    <w:rsid w:val="00720529"/>
    <w:rsid w:val="00723813"/>
    <w:rsid w:val="00723DF5"/>
    <w:rsid w:val="00724436"/>
    <w:rsid w:val="00724C9E"/>
    <w:rsid w:val="00732F6E"/>
    <w:rsid w:val="007344F6"/>
    <w:rsid w:val="00737151"/>
    <w:rsid w:val="0074672D"/>
    <w:rsid w:val="00752E77"/>
    <w:rsid w:val="00755D48"/>
    <w:rsid w:val="00755F45"/>
    <w:rsid w:val="007609E0"/>
    <w:rsid w:val="007615E5"/>
    <w:rsid w:val="007630B6"/>
    <w:rsid w:val="00764EA4"/>
    <w:rsid w:val="0076781D"/>
    <w:rsid w:val="007722D7"/>
    <w:rsid w:val="00777802"/>
    <w:rsid w:val="00777B76"/>
    <w:rsid w:val="00780BFF"/>
    <w:rsid w:val="00781360"/>
    <w:rsid w:val="00781F66"/>
    <w:rsid w:val="00785D22"/>
    <w:rsid w:val="007861AF"/>
    <w:rsid w:val="00786507"/>
    <w:rsid w:val="0078724B"/>
    <w:rsid w:val="007917D3"/>
    <w:rsid w:val="00792184"/>
    <w:rsid w:val="007A2EA0"/>
    <w:rsid w:val="007B26CD"/>
    <w:rsid w:val="007B32B1"/>
    <w:rsid w:val="007B383A"/>
    <w:rsid w:val="007C01B1"/>
    <w:rsid w:val="007C31E0"/>
    <w:rsid w:val="007C32AA"/>
    <w:rsid w:val="007D263C"/>
    <w:rsid w:val="007D2A15"/>
    <w:rsid w:val="007D2A34"/>
    <w:rsid w:val="007D33AD"/>
    <w:rsid w:val="007D52CB"/>
    <w:rsid w:val="007D6971"/>
    <w:rsid w:val="007F0143"/>
    <w:rsid w:val="007F1070"/>
    <w:rsid w:val="007F3600"/>
    <w:rsid w:val="007F4F3E"/>
    <w:rsid w:val="007F53DB"/>
    <w:rsid w:val="00801667"/>
    <w:rsid w:val="008019B1"/>
    <w:rsid w:val="00804A90"/>
    <w:rsid w:val="00810781"/>
    <w:rsid w:val="00811007"/>
    <w:rsid w:val="008110A5"/>
    <w:rsid w:val="008134B8"/>
    <w:rsid w:val="008139AF"/>
    <w:rsid w:val="008236C9"/>
    <w:rsid w:val="00823A46"/>
    <w:rsid w:val="00823AE2"/>
    <w:rsid w:val="00827FD1"/>
    <w:rsid w:val="008302DD"/>
    <w:rsid w:val="0083066A"/>
    <w:rsid w:val="0083141E"/>
    <w:rsid w:val="0083569A"/>
    <w:rsid w:val="008356C7"/>
    <w:rsid w:val="00840603"/>
    <w:rsid w:val="008406BC"/>
    <w:rsid w:val="00846548"/>
    <w:rsid w:val="00846CE5"/>
    <w:rsid w:val="00847F89"/>
    <w:rsid w:val="00850725"/>
    <w:rsid w:val="0085256F"/>
    <w:rsid w:val="008530CD"/>
    <w:rsid w:val="00854CB2"/>
    <w:rsid w:val="00856440"/>
    <w:rsid w:val="00860DA3"/>
    <w:rsid w:val="008632A8"/>
    <w:rsid w:val="00865656"/>
    <w:rsid w:val="008658ED"/>
    <w:rsid w:val="00865C6F"/>
    <w:rsid w:val="00865D2E"/>
    <w:rsid w:val="00867A0D"/>
    <w:rsid w:val="008720DA"/>
    <w:rsid w:val="00875E6A"/>
    <w:rsid w:val="0088160E"/>
    <w:rsid w:val="00884CAA"/>
    <w:rsid w:val="0088593C"/>
    <w:rsid w:val="0089090D"/>
    <w:rsid w:val="008916EA"/>
    <w:rsid w:val="00891F2B"/>
    <w:rsid w:val="0089435F"/>
    <w:rsid w:val="00897ACE"/>
    <w:rsid w:val="008A01B8"/>
    <w:rsid w:val="008A202A"/>
    <w:rsid w:val="008B1303"/>
    <w:rsid w:val="008B4B4A"/>
    <w:rsid w:val="008B7BA5"/>
    <w:rsid w:val="008C08B0"/>
    <w:rsid w:val="008C0D8D"/>
    <w:rsid w:val="008C41EA"/>
    <w:rsid w:val="008C4ECF"/>
    <w:rsid w:val="008C5D21"/>
    <w:rsid w:val="008C6665"/>
    <w:rsid w:val="008D1258"/>
    <w:rsid w:val="008D4457"/>
    <w:rsid w:val="008D5E9D"/>
    <w:rsid w:val="008E0F68"/>
    <w:rsid w:val="008E2971"/>
    <w:rsid w:val="008E5A14"/>
    <w:rsid w:val="008E65D2"/>
    <w:rsid w:val="008E6F3D"/>
    <w:rsid w:val="008F0884"/>
    <w:rsid w:val="008F0992"/>
    <w:rsid w:val="008F18A4"/>
    <w:rsid w:val="008F1DB2"/>
    <w:rsid w:val="008F713A"/>
    <w:rsid w:val="008F75D8"/>
    <w:rsid w:val="00900B55"/>
    <w:rsid w:val="0090108A"/>
    <w:rsid w:val="0090148E"/>
    <w:rsid w:val="00901652"/>
    <w:rsid w:val="00901AA1"/>
    <w:rsid w:val="00901B86"/>
    <w:rsid w:val="00901BFE"/>
    <w:rsid w:val="00902143"/>
    <w:rsid w:val="00902964"/>
    <w:rsid w:val="009108E6"/>
    <w:rsid w:val="00910EF2"/>
    <w:rsid w:val="00914130"/>
    <w:rsid w:val="00915A55"/>
    <w:rsid w:val="009170DD"/>
    <w:rsid w:val="00920D96"/>
    <w:rsid w:val="009236E1"/>
    <w:rsid w:val="00927268"/>
    <w:rsid w:val="00927DC7"/>
    <w:rsid w:val="00935DF8"/>
    <w:rsid w:val="00944845"/>
    <w:rsid w:val="009449BE"/>
    <w:rsid w:val="00950228"/>
    <w:rsid w:val="0095114F"/>
    <w:rsid w:val="00953057"/>
    <w:rsid w:val="00957DCC"/>
    <w:rsid w:val="00962429"/>
    <w:rsid w:val="00962D1E"/>
    <w:rsid w:val="00963ED4"/>
    <w:rsid w:val="00964600"/>
    <w:rsid w:val="00972162"/>
    <w:rsid w:val="00972E52"/>
    <w:rsid w:val="00973F63"/>
    <w:rsid w:val="00983269"/>
    <w:rsid w:val="00985572"/>
    <w:rsid w:val="00987B85"/>
    <w:rsid w:val="009903CE"/>
    <w:rsid w:val="009941E8"/>
    <w:rsid w:val="0099689D"/>
    <w:rsid w:val="009A2B52"/>
    <w:rsid w:val="009B05B6"/>
    <w:rsid w:val="009B09F8"/>
    <w:rsid w:val="009B1FAE"/>
    <w:rsid w:val="009B21A3"/>
    <w:rsid w:val="009B2C92"/>
    <w:rsid w:val="009B3825"/>
    <w:rsid w:val="009C17A0"/>
    <w:rsid w:val="009C60BD"/>
    <w:rsid w:val="009D2CD3"/>
    <w:rsid w:val="009D323C"/>
    <w:rsid w:val="009D3820"/>
    <w:rsid w:val="009D3B9B"/>
    <w:rsid w:val="009D5399"/>
    <w:rsid w:val="009E06E2"/>
    <w:rsid w:val="009E100E"/>
    <w:rsid w:val="009E2B5D"/>
    <w:rsid w:val="009E69B7"/>
    <w:rsid w:val="009F1049"/>
    <w:rsid w:val="009F2586"/>
    <w:rsid w:val="009F4867"/>
    <w:rsid w:val="009F58EB"/>
    <w:rsid w:val="009F6818"/>
    <w:rsid w:val="009F7450"/>
    <w:rsid w:val="009F77BD"/>
    <w:rsid w:val="00A033C9"/>
    <w:rsid w:val="00A04F72"/>
    <w:rsid w:val="00A05A9D"/>
    <w:rsid w:val="00A06D21"/>
    <w:rsid w:val="00A07E7F"/>
    <w:rsid w:val="00A103B7"/>
    <w:rsid w:val="00A10EAD"/>
    <w:rsid w:val="00A118D7"/>
    <w:rsid w:val="00A12CC1"/>
    <w:rsid w:val="00A13182"/>
    <w:rsid w:val="00A1378F"/>
    <w:rsid w:val="00A14A12"/>
    <w:rsid w:val="00A14DA1"/>
    <w:rsid w:val="00A16A62"/>
    <w:rsid w:val="00A17811"/>
    <w:rsid w:val="00A17A60"/>
    <w:rsid w:val="00A22C56"/>
    <w:rsid w:val="00A23124"/>
    <w:rsid w:val="00A23192"/>
    <w:rsid w:val="00A33A2C"/>
    <w:rsid w:val="00A343D5"/>
    <w:rsid w:val="00A41C53"/>
    <w:rsid w:val="00A41F58"/>
    <w:rsid w:val="00A42317"/>
    <w:rsid w:val="00A47FD7"/>
    <w:rsid w:val="00A502A1"/>
    <w:rsid w:val="00A51F96"/>
    <w:rsid w:val="00A5438A"/>
    <w:rsid w:val="00A60CD4"/>
    <w:rsid w:val="00A61D36"/>
    <w:rsid w:val="00A62F82"/>
    <w:rsid w:val="00A63A42"/>
    <w:rsid w:val="00A709C1"/>
    <w:rsid w:val="00A710B7"/>
    <w:rsid w:val="00A731AA"/>
    <w:rsid w:val="00A77338"/>
    <w:rsid w:val="00A77994"/>
    <w:rsid w:val="00A819ED"/>
    <w:rsid w:val="00A85B10"/>
    <w:rsid w:val="00A8699C"/>
    <w:rsid w:val="00A871B6"/>
    <w:rsid w:val="00A9204E"/>
    <w:rsid w:val="00A94FBA"/>
    <w:rsid w:val="00A95C95"/>
    <w:rsid w:val="00AA2BD6"/>
    <w:rsid w:val="00AA4614"/>
    <w:rsid w:val="00AA5D81"/>
    <w:rsid w:val="00AA7F12"/>
    <w:rsid w:val="00AB021F"/>
    <w:rsid w:val="00AB1AA5"/>
    <w:rsid w:val="00AB3F1E"/>
    <w:rsid w:val="00AC19FF"/>
    <w:rsid w:val="00AC3FAF"/>
    <w:rsid w:val="00AD1E3D"/>
    <w:rsid w:val="00AD59A9"/>
    <w:rsid w:val="00AE2121"/>
    <w:rsid w:val="00AE7058"/>
    <w:rsid w:val="00AE7D79"/>
    <w:rsid w:val="00AF6A79"/>
    <w:rsid w:val="00B0082D"/>
    <w:rsid w:val="00B02389"/>
    <w:rsid w:val="00B0353D"/>
    <w:rsid w:val="00B12331"/>
    <w:rsid w:val="00B1305E"/>
    <w:rsid w:val="00B139D0"/>
    <w:rsid w:val="00B13CA1"/>
    <w:rsid w:val="00B15472"/>
    <w:rsid w:val="00B16530"/>
    <w:rsid w:val="00B231AF"/>
    <w:rsid w:val="00B23FBE"/>
    <w:rsid w:val="00B241E7"/>
    <w:rsid w:val="00B251A6"/>
    <w:rsid w:val="00B260D6"/>
    <w:rsid w:val="00B30694"/>
    <w:rsid w:val="00B30BF7"/>
    <w:rsid w:val="00B35622"/>
    <w:rsid w:val="00B357D8"/>
    <w:rsid w:val="00B376EB"/>
    <w:rsid w:val="00B41108"/>
    <w:rsid w:val="00B422A0"/>
    <w:rsid w:val="00B42ED5"/>
    <w:rsid w:val="00B44623"/>
    <w:rsid w:val="00B44D61"/>
    <w:rsid w:val="00B4598B"/>
    <w:rsid w:val="00B54268"/>
    <w:rsid w:val="00B55EDA"/>
    <w:rsid w:val="00B6000B"/>
    <w:rsid w:val="00B65BE6"/>
    <w:rsid w:val="00B668DF"/>
    <w:rsid w:val="00B70105"/>
    <w:rsid w:val="00B7094E"/>
    <w:rsid w:val="00B73DC4"/>
    <w:rsid w:val="00B76136"/>
    <w:rsid w:val="00B762C8"/>
    <w:rsid w:val="00B7741C"/>
    <w:rsid w:val="00B8173A"/>
    <w:rsid w:val="00B83B65"/>
    <w:rsid w:val="00B9167E"/>
    <w:rsid w:val="00B92A65"/>
    <w:rsid w:val="00B95F27"/>
    <w:rsid w:val="00B97DCA"/>
    <w:rsid w:val="00BA073F"/>
    <w:rsid w:val="00BA26FD"/>
    <w:rsid w:val="00BB396B"/>
    <w:rsid w:val="00BB487E"/>
    <w:rsid w:val="00BC0B4A"/>
    <w:rsid w:val="00BC31A8"/>
    <w:rsid w:val="00BC3C72"/>
    <w:rsid w:val="00BC6E6D"/>
    <w:rsid w:val="00BD6102"/>
    <w:rsid w:val="00BD6F1E"/>
    <w:rsid w:val="00BE128E"/>
    <w:rsid w:val="00BE1582"/>
    <w:rsid w:val="00BE2C46"/>
    <w:rsid w:val="00BE3AF9"/>
    <w:rsid w:val="00BE7E38"/>
    <w:rsid w:val="00BF07C6"/>
    <w:rsid w:val="00BF1E11"/>
    <w:rsid w:val="00BF5539"/>
    <w:rsid w:val="00BF6EA2"/>
    <w:rsid w:val="00BF7BA6"/>
    <w:rsid w:val="00C0645B"/>
    <w:rsid w:val="00C13B0B"/>
    <w:rsid w:val="00C14875"/>
    <w:rsid w:val="00C149AF"/>
    <w:rsid w:val="00C16847"/>
    <w:rsid w:val="00C17C0D"/>
    <w:rsid w:val="00C20210"/>
    <w:rsid w:val="00C205D3"/>
    <w:rsid w:val="00C20F82"/>
    <w:rsid w:val="00C33A95"/>
    <w:rsid w:val="00C37F75"/>
    <w:rsid w:val="00C42F69"/>
    <w:rsid w:val="00C43B0A"/>
    <w:rsid w:val="00C44204"/>
    <w:rsid w:val="00C45841"/>
    <w:rsid w:val="00C509E3"/>
    <w:rsid w:val="00C60096"/>
    <w:rsid w:val="00C61CD7"/>
    <w:rsid w:val="00C66CE6"/>
    <w:rsid w:val="00C70151"/>
    <w:rsid w:val="00C81073"/>
    <w:rsid w:val="00C81DF8"/>
    <w:rsid w:val="00C82DA5"/>
    <w:rsid w:val="00C85A22"/>
    <w:rsid w:val="00C8602E"/>
    <w:rsid w:val="00C875B6"/>
    <w:rsid w:val="00C875E6"/>
    <w:rsid w:val="00C909E8"/>
    <w:rsid w:val="00C91ED1"/>
    <w:rsid w:val="00C94444"/>
    <w:rsid w:val="00C961EE"/>
    <w:rsid w:val="00C96A80"/>
    <w:rsid w:val="00CA10E6"/>
    <w:rsid w:val="00CA2847"/>
    <w:rsid w:val="00CB31B0"/>
    <w:rsid w:val="00CC0CA8"/>
    <w:rsid w:val="00CC1A3E"/>
    <w:rsid w:val="00CC496D"/>
    <w:rsid w:val="00CC516A"/>
    <w:rsid w:val="00CC5969"/>
    <w:rsid w:val="00CC7CB0"/>
    <w:rsid w:val="00CD03C8"/>
    <w:rsid w:val="00CD19AA"/>
    <w:rsid w:val="00CD1E5D"/>
    <w:rsid w:val="00CD53DB"/>
    <w:rsid w:val="00CD5D9F"/>
    <w:rsid w:val="00CD6A23"/>
    <w:rsid w:val="00CE25A2"/>
    <w:rsid w:val="00CE7A96"/>
    <w:rsid w:val="00CF2297"/>
    <w:rsid w:val="00CF310B"/>
    <w:rsid w:val="00CF535F"/>
    <w:rsid w:val="00CF53EA"/>
    <w:rsid w:val="00CF73AF"/>
    <w:rsid w:val="00D01FCB"/>
    <w:rsid w:val="00D0213B"/>
    <w:rsid w:val="00D05018"/>
    <w:rsid w:val="00D1358B"/>
    <w:rsid w:val="00D14F0B"/>
    <w:rsid w:val="00D153FE"/>
    <w:rsid w:val="00D167DA"/>
    <w:rsid w:val="00D2590B"/>
    <w:rsid w:val="00D330BF"/>
    <w:rsid w:val="00D373D8"/>
    <w:rsid w:val="00D4160C"/>
    <w:rsid w:val="00D41972"/>
    <w:rsid w:val="00D42034"/>
    <w:rsid w:val="00D44B29"/>
    <w:rsid w:val="00D44B99"/>
    <w:rsid w:val="00D46101"/>
    <w:rsid w:val="00D4646E"/>
    <w:rsid w:val="00D470FE"/>
    <w:rsid w:val="00D500D5"/>
    <w:rsid w:val="00D52601"/>
    <w:rsid w:val="00D53280"/>
    <w:rsid w:val="00D545AA"/>
    <w:rsid w:val="00D5482B"/>
    <w:rsid w:val="00D56142"/>
    <w:rsid w:val="00D62688"/>
    <w:rsid w:val="00D647DF"/>
    <w:rsid w:val="00D70886"/>
    <w:rsid w:val="00D717EC"/>
    <w:rsid w:val="00D733CC"/>
    <w:rsid w:val="00D73CF4"/>
    <w:rsid w:val="00D73E59"/>
    <w:rsid w:val="00D748C2"/>
    <w:rsid w:val="00D800F3"/>
    <w:rsid w:val="00D8029C"/>
    <w:rsid w:val="00D803B2"/>
    <w:rsid w:val="00D81610"/>
    <w:rsid w:val="00D81C86"/>
    <w:rsid w:val="00D84279"/>
    <w:rsid w:val="00D85D83"/>
    <w:rsid w:val="00D86737"/>
    <w:rsid w:val="00D87556"/>
    <w:rsid w:val="00D87D23"/>
    <w:rsid w:val="00D9390A"/>
    <w:rsid w:val="00D96A95"/>
    <w:rsid w:val="00D9751D"/>
    <w:rsid w:val="00DA3285"/>
    <w:rsid w:val="00DA52C6"/>
    <w:rsid w:val="00DA5E46"/>
    <w:rsid w:val="00DA665E"/>
    <w:rsid w:val="00DB2FE1"/>
    <w:rsid w:val="00DC2F5A"/>
    <w:rsid w:val="00DC3E26"/>
    <w:rsid w:val="00DD2369"/>
    <w:rsid w:val="00DD684F"/>
    <w:rsid w:val="00DD7127"/>
    <w:rsid w:val="00DD766B"/>
    <w:rsid w:val="00DE04EA"/>
    <w:rsid w:val="00DE1361"/>
    <w:rsid w:val="00DE5494"/>
    <w:rsid w:val="00DF05C7"/>
    <w:rsid w:val="00DF2335"/>
    <w:rsid w:val="00DF5AB8"/>
    <w:rsid w:val="00E02C5E"/>
    <w:rsid w:val="00E12E5B"/>
    <w:rsid w:val="00E12EDB"/>
    <w:rsid w:val="00E15273"/>
    <w:rsid w:val="00E22459"/>
    <w:rsid w:val="00E24FB1"/>
    <w:rsid w:val="00E26350"/>
    <w:rsid w:val="00E27798"/>
    <w:rsid w:val="00E27EBE"/>
    <w:rsid w:val="00E33056"/>
    <w:rsid w:val="00E3426F"/>
    <w:rsid w:val="00E415F6"/>
    <w:rsid w:val="00E42250"/>
    <w:rsid w:val="00E45E9A"/>
    <w:rsid w:val="00E55B57"/>
    <w:rsid w:val="00E56D14"/>
    <w:rsid w:val="00E5737D"/>
    <w:rsid w:val="00E605A3"/>
    <w:rsid w:val="00E60C19"/>
    <w:rsid w:val="00E610C4"/>
    <w:rsid w:val="00E6399C"/>
    <w:rsid w:val="00E70135"/>
    <w:rsid w:val="00E717FD"/>
    <w:rsid w:val="00E733B3"/>
    <w:rsid w:val="00E7470C"/>
    <w:rsid w:val="00E75F4A"/>
    <w:rsid w:val="00E8024A"/>
    <w:rsid w:val="00E81485"/>
    <w:rsid w:val="00E81C47"/>
    <w:rsid w:val="00E81F0B"/>
    <w:rsid w:val="00E845BE"/>
    <w:rsid w:val="00E87476"/>
    <w:rsid w:val="00E94FA8"/>
    <w:rsid w:val="00E95D4E"/>
    <w:rsid w:val="00E96CA9"/>
    <w:rsid w:val="00EA151F"/>
    <w:rsid w:val="00EA44F0"/>
    <w:rsid w:val="00EA4A92"/>
    <w:rsid w:val="00EA66A9"/>
    <w:rsid w:val="00EA6B90"/>
    <w:rsid w:val="00EB49D6"/>
    <w:rsid w:val="00EC0E19"/>
    <w:rsid w:val="00EC54DA"/>
    <w:rsid w:val="00EC5F3A"/>
    <w:rsid w:val="00ED1095"/>
    <w:rsid w:val="00ED476F"/>
    <w:rsid w:val="00ED772D"/>
    <w:rsid w:val="00ED7C10"/>
    <w:rsid w:val="00EE1D8E"/>
    <w:rsid w:val="00EE37F6"/>
    <w:rsid w:val="00EE7FF0"/>
    <w:rsid w:val="00EF2FDD"/>
    <w:rsid w:val="00F011B2"/>
    <w:rsid w:val="00F01504"/>
    <w:rsid w:val="00F105EB"/>
    <w:rsid w:val="00F115E0"/>
    <w:rsid w:val="00F12AF2"/>
    <w:rsid w:val="00F16786"/>
    <w:rsid w:val="00F247DB"/>
    <w:rsid w:val="00F27186"/>
    <w:rsid w:val="00F307A2"/>
    <w:rsid w:val="00F30F08"/>
    <w:rsid w:val="00F34478"/>
    <w:rsid w:val="00F368BE"/>
    <w:rsid w:val="00F414EE"/>
    <w:rsid w:val="00F4339A"/>
    <w:rsid w:val="00F5076F"/>
    <w:rsid w:val="00F507F0"/>
    <w:rsid w:val="00F51C20"/>
    <w:rsid w:val="00F65EF9"/>
    <w:rsid w:val="00F6678C"/>
    <w:rsid w:val="00F673CE"/>
    <w:rsid w:val="00F710E0"/>
    <w:rsid w:val="00F7152F"/>
    <w:rsid w:val="00F71937"/>
    <w:rsid w:val="00F72EDA"/>
    <w:rsid w:val="00F73165"/>
    <w:rsid w:val="00F751B6"/>
    <w:rsid w:val="00F778CF"/>
    <w:rsid w:val="00F8278A"/>
    <w:rsid w:val="00F82B37"/>
    <w:rsid w:val="00F86032"/>
    <w:rsid w:val="00F8622D"/>
    <w:rsid w:val="00F86747"/>
    <w:rsid w:val="00F87490"/>
    <w:rsid w:val="00F90D69"/>
    <w:rsid w:val="00F92C06"/>
    <w:rsid w:val="00F97B43"/>
    <w:rsid w:val="00FA2847"/>
    <w:rsid w:val="00FA2F11"/>
    <w:rsid w:val="00FA356C"/>
    <w:rsid w:val="00FA4B69"/>
    <w:rsid w:val="00FA6E88"/>
    <w:rsid w:val="00FB15A6"/>
    <w:rsid w:val="00FB1CA1"/>
    <w:rsid w:val="00FB2270"/>
    <w:rsid w:val="00FB2F50"/>
    <w:rsid w:val="00FB307E"/>
    <w:rsid w:val="00FB3AF0"/>
    <w:rsid w:val="00FB40D8"/>
    <w:rsid w:val="00FB635D"/>
    <w:rsid w:val="00FC1C01"/>
    <w:rsid w:val="00FC6C34"/>
    <w:rsid w:val="00FD0A85"/>
    <w:rsid w:val="00FD3E76"/>
    <w:rsid w:val="00FD6680"/>
    <w:rsid w:val="00FD6931"/>
    <w:rsid w:val="00FE1E8A"/>
    <w:rsid w:val="00FE4792"/>
    <w:rsid w:val="00FE4877"/>
    <w:rsid w:val="00FE57D9"/>
    <w:rsid w:val="00FE609C"/>
    <w:rsid w:val="00FF11D1"/>
    <w:rsid w:val="00FF2A17"/>
    <w:rsid w:val="00FF32E1"/>
    <w:rsid w:val="00FF6834"/>
    <w:rsid w:val="00FF78B6"/>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E14"/>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paragraph" w:styleId="ListParagraph">
    <w:name w:val="List Paragraph"/>
    <w:basedOn w:val="Normal"/>
    <w:uiPriority w:val="34"/>
    <w:unhideWhenUsed/>
    <w:qFormat/>
    <w:rsid w:val="001C44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220101">
      <w:bodyDiv w:val="1"/>
      <w:marLeft w:val="0"/>
      <w:marRight w:val="0"/>
      <w:marTop w:val="0"/>
      <w:marBottom w:val="0"/>
      <w:divBdr>
        <w:top w:val="none" w:sz="0" w:space="0" w:color="auto"/>
        <w:left w:val="none" w:sz="0" w:space="0" w:color="auto"/>
        <w:bottom w:val="none" w:sz="0" w:space="0" w:color="auto"/>
        <w:right w:val="none" w:sz="0" w:space="0" w:color="auto"/>
      </w:divBdr>
    </w:div>
    <w:div w:id="109209239">
      <w:bodyDiv w:val="1"/>
      <w:marLeft w:val="0"/>
      <w:marRight w:val="0"/>
      <w:marTop w:val="0"/>
      <w:marBottom w:val="0"/>
      <w:divBdr>
        <w:top w:val="none" w:sz="0" w:space="0" w:color="auto"/>
        <w:left w:val="none" w:sz="0" w:space="0" w:color="auto"/>
        <w:bottom w:val="none" w:sz="0" w:space="0" w:color="auto"/>
        <w:right w:val="none" w:sz="0" w:space="0" w:color="auto"/>
      </w:divBdr>
    </w:div>
    <w:div w:id="116799803">
      <w:bodyDiv w:val="1"/>
      <w:marLeft w:val="0"/>
      <w:marRight w:val="0"/>
      <w:marTop w:val="0"/>
      <w:marBottom w:val="0"/>
      <w:divBdr>
        <w:top w:val="none" w:sz="0" w:space="0" w:color="auto"/>
        <w:left w:val="none" w:sz="0" w:space="0" w:color="auto"/>
        <w:bottom w:val="none" w:sz="0" w:space="0" w:color="auto"/>
        <w:right w:val="none" w:sz="0" w:space="0" w:color="auto"/>
      </w:divBdr>
    </w:div>
    <w:div w:id="215168550">
      <w:bodyDiv w:val="1"/>
      <w:marLeft w:val="0"/>
      <w:marRight w:val="0"/>
      <w:marTop w:val="0"/>
      <w:marBottom w:val="0"/>
      <w:divBdr>
        <w:top w:val="none" w:sz="0" w:space="0" w:color="auto"/>
        <w:left w:val="none" w:sz="0" w:space="0" w:color="auto"/>
        <w:bottom w:val="none" w:sz="0" w:space="0" w:color="auto"/>
        <w:right w:val="none" w:sz="0" w:space="0" w:color="auto"/>
      </w:divBdr>
      <w:divsChild>
        <w:div w:id="679700784">
          <w:marLeft w:val="0"/>
          <w:marRight w:val="0"/>
          <w:marTop w:val="0"/>
          <w:marBottom w:val="0"/>
          <w:divBdr>
            <w:top w:val="none" w:sz="0" w:space="0" w:color="auto"/>
            <w:left w:val="none" w:sz="0" w:space="0" w:color="auto"/>
            <w:bottom w:val="none" w:sz="0" w:space="0" w:color="auto"/>
            <w:right w:val="none" w:sz="0" w:space="0" w:color="auto"/>
          </w:divBdr>
          <w:divsChild>
            <w:div w:id="1622345272">
              <w:marLeft w:val="0"/>
              <w:marRight w:val="0"/>
              <w:marTop w:val="0"/>
              <w:marBottom w:val="0"/>
              <w:divBdr>
                <w:top w:val="none" w:sz="0" w:space="0" w:color="auto"/>
                <w:left w:val="none" w:sz="0" w:space="0" w:color="auto"/>
                <w:bottom w:val="none" w:sz="0" w:space="0" w:color="auto"/>
                <w:right w:val="none" w:sz="0" w:space="0" w:color="auto"/>
              </w:divBdr>
              <w:divsChild>
                <w:div w:id="62319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69304821">
      <w:bodyDiv w:val="1"/>
      <w:marLeft w:val="0"/>
      <w:marRight w:val="0"/>
      <w:marTop w:val="0"/>
      <w:marBottom w:val="0"/>
      <w:divBdr>
        <w:top w:val="none" w:sz="0" w:space="0" w:color="auto"/>
        <w:left w:val="none" w:sz="0" w:space="0" w:color="auto"/>
        <w:bottom w:val="none" w:sz="0" w:space="0" w:color="auto"/>
        <w:right w:val="none" w:sz="0" w:space="0" w:color="auto"/>
      </w:divBdr>
    </w:div>
    <w:div w:id="427309660">
      <w:bodyDiv w:val="1"/>
      <w:marLeft w:val="0"/>
      <w:marRight w:val="0"/>
      <w:marTop w:val="0"/>
      <w:marBottom w:val="0"/>
      <w:divBdr>
        <w:top w:val="none" w:sz="0" w:space="0" w:color="auto"/>
        <w:left w:val="none" w:sz="0" w:space="0" w:color="auto"/>
        <w:bottom w:val="none" w:sz="0" w:space="0" w:color="auto"/>
        <w:right w:val="none" w:sz="0" w:space="0" w:color="auto"/>
      </w:divBdr>
    </w:div>
    <w:div w:id="491991475">
      <w:bodyDiv w:val="1"/>
      <w:marLeft w:val="0"/>
      <w:marRight w:val="0"/>
      <w:marTop w:val="0"/>
      <w:marBottom w:val="0"/>
      <w:divBdr>
        <w:top w:val="none" w:sz="0" w:space="0" w:color="auto"/>
        <w:left w:val="none" w:sz="0" w:space="0" w:color="auto"/>
        <w:bottom w:val="none" w:sz="0" w:space="0" w:color="auto"/>
        <w:right w:val="none" w:sz="0" w:space="0" w:color="auto"/>
      </w:divBdr>
    </w:div>
    <w:div w:id="676536338">
      <w:bodyDiv w:val="1"/>
      <w:marLeft w:val="0"/>
      <w:marRight w:val="0"/>
      <w:marTop w:val="0"/>
      <w:marBottom w:val="0"/>
      <w:divBdr>
        <w:top w:val="none" w:sz="0" w:space="0" w:color="auto"/>
        <w:left w:val="none" w:sz="0" w:space="0" w:color="auto"/>
        <w:bottom w:val="none" w:sz="0" w:space="0" w:color="auto"/>
        <w:right w:val="none" w:sz="0" w:space="0" w:color="auto"/>
      </w:divBdr>
      <w:divsChild>
        <w:div w:id="1295870978">
          <w:marLeft w:val="0"/>
          <w:marRight w:val="0"/>
          <w:marTop w:val="0"/>
          <w:marBottom w:val="0"/>
          <w:divBdr>
            <w:top w:val="none" w:sz="0" w:space="0" w:color="auto"/>
            <w:left w:val="none" w:sz="0" w:space="0" w:color="auto"/>
            <w:bottom w:val="none" w:sz="0" w:space="0" w:color="auto"/>
            <w:right w:val="none" w:sz="0" w:space="0" w:color="auto"/>
          </w:divBdr>
          <w:divsChild>
            <w:div w:id="1260065218">
              <w:marLeft w:val="0"/>
              <w:marRight w:val="0"/>
              <w:marTop w:val="0"/>
              <w:marBottom w:val="0"/>
              <w:divBdr>
                <w:top w:val="none" w:sz="0" w:space="0" w:color="auto"/>
                <w:left w:val="none" w:sz="0" w:space="0" w:color="auto"/>
                <w:bottom w:val="none" w:sz="0" w:space="0" w:color="auto"/>
                <w:right w:val="none" w:sz="0" w:space="0" w:color="auto"/>
              </w:divBdr>
              <w:divsChild>
                <w:div w:id="75289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098162">
      <w:bodyDiv w:val="1"/>
      <w:marLeft w:val="0"/>
      <w:marRight w:val="0"/>
      <w:marTop w:val="0"/>
      <w:marBottom w:val="0"/>
      <w:divBdr>
        <w:top w:val="none" w:sz="0" w:space="0" w:color="auto"/>
        <w:left w:val="none" w:sz="0" w:space="0" w:color="auto"/>
        <w:bottom w:val="none" w:sz="0" w:space="0" w:color="auto"/>
        <w:right w:val="none" w:sz="0" w:space="0" w:color="auto"/>
      </w:divBdr>
    </w:div>
    <w:div w:id="700518192">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85780738">
      <w:bodyDiv w:val="1"/>
      <w:marLeft w:val="0"/>
      <w:marRight w:val="0"/>
      <w:marTop w:val="0"/>
      <w:marBottom w:val="0"/>
      <w:divBdr>
        <w:top w:val="none" w:sz="0" w:space="0" w:color="auto"/>
        <w:left w:val="none" w:sz="0" w:space="0" w:color="auto"/>
        <w:bottom w:val="none" w:sz="0" w:space="0" w:color="auto"/>
        <w:right w:val="none" w:sz="0" w:space="0" w:color="auto"/>
      </w:divBdr>
    </w:div>
    <w:div w:id="790785317">
      <w:bodyDiv w:val="1"/>
      <w:marLeft w:val="0"/>
      <w:marRight w:val="0"/>
      <w:marTop w:val="0"/>
      <w:marBottom w:val="0"/>
      <w:divBdr>
        <w:top w:val="none" w:sz="0" w:space="0" w:color="auto"/>
        <w:left w:val="none" w:sz="0" w:space="0" w:color="auto"/>
        <w:bottom w:val="none" w:sz="0" w:space="0" w:color="auto"/>
        <w:right w:val="none" w:sz="0" w:space="0" w:color="auto"/>
      </w:divBdr>
      <w:divsChild>
        <w:div w:id="1821770603">
          <w:marLeft w:val="0"/>
          <w:marRight w:val="0"/>
          <w:marTop w:val="0"/>
          <w:marBottom w:val="0"/>
          <w:divBdr>
            <w:top w:val="none" w:sz="0" w:space="0" w:color="auto"/>
            <w:left w:val="none" w:sz="0" w:space="0" w:color="auto"/>
            <w:bottom w:val="none" w:sz="0" w:space="0" w:color="auto"/>
            <w:right w:val="none" w:sz="0" w:space="0" w:color="auto"/>
          </w:divBdr>
          <w:divsChild>
            <w:div w:id="1752699227">
              <w:marLeft w:val="0"/>
              <w:marRight w:val="0"/>
              <w:marTop w:val="0"/>
              <w:marBottom w:val="0"/>
              <w:divBdr>
                <w:top w:val="none" w:sz="0" w:space="0" w:color="auto"/>
                <w:left w:val="none" w:sz="0" w:space="0" w:color="auto"/>
                <w:bottom w:val="none" w:sz="0" w:space="0" w:color="auto"/>
                <w:right w:val="none" w:sz="0" w:space="0" w:color="auto"/>
              </w:divBdr>
              <w:divsChild>
                <w:div w:id="186536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917832794">
      <w:bodyDiv w:val="1"/>
      <w:marLeft w:val="0"/>
      <w:marRight w:val="0"/>
      <w:marTop w:val="0"/>
      <w:marBottom w:val="0"/>
      <w:divBdr>
        <w:top w:val="none" w:sz="0" w:space="0" w:color="auto"/>
        <w:left w:val="none" w:sz="0" w:space="0" w:color="auto"/>
        <w:bottom w:val="none" w:sz="0" w:space="0" w:color="auto"/>
        <w:right w:val="none" w:sz="0" w:space="0" w:color="auto"/>
      </w:divBdr>
    </w:div>
    <w:div w:id="932085310">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199318319">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20826096">
      <w:bodyDiv w:val="1"/>
      <w:marLeft w:val="0"/>
      <w:marRight w:val="0"/>
      <w:marTop w:val="0"/>
      <w:marBottom w:val="0"/>
      <w:divBdr>
        <w:top w:val="none" w:sz="0" w:space="0" w:color="auto"/>
        <w:left w:val="none" w:sz="0" w:space="0" w:color="auto"/>
        <w:bottom w:val="none" w:sz="0" w:space="0" w:color="auto"/>
        <w:right w:val="none" w:sz="0" w:space="0" w:color="auto"/>
      </w:divBdr>
    </w:div>
    <w:div w:id="1343821746">
      <w:bodyDiv w:val="1"/>
      <w:marLeft w:val="0"/>
      <w:marRight w:val="0"/>
      <w:marTop w:val="0"/>
      <w:marBottom w:val="0"/>
      <w:divBdr>
        <w:top w:val="none" w:sz="0" w:space="0" w:color="auto"/>
        <w:left w:val="none" w:sz="0" w:space="0" w:color="auto"/>
        <w:bottom w:val="none" w:sz="0" w:space="0" w:color="auto"/>
        <w:right w:val="none" w:sz="0" w:space="0" w:color="auto"/>
      </w:divBdr>
      <w:divsChild>
        <w:div w:id="1499728752">
          <w:marLeft w:val="0"/>
          <w:marRight w:val="0"/>
          <w:marTop w:val="0"/>
          <w:marBottom w:val="0"/>
          <w:divBdr>
            <w:top w:val="none" w:sz="0" w:space="0" w:color="auto"/>
            <w:left w:val="none" w:sz="0" w:space="0" w:color="auto"/>
            <w:bottom w:val="none" w:sz="0" w:space="0" w:color="auto"/>
            <w:right w:val="none" w:sz="0" w:space="0" w:color="auto"/>
          </w:divBdr>
          <w:divsChild>
            <w:div w:id="1792627773">
              <w:marLeft w:val="0"/>
              <w:marRight w:val="0"/>
              <w:marTop w:val="0"/>
              <w:marBottom w:val="0"/>
              <w:divBdr>
                <w:top w:val="none" w:sz="0" w:space="0" w:color="auto"/>
                <w:left w:val="none" w:sz="0" w:space="0" w:color="auto"/>
                <w:bottom w:val="none" w:sz="0" w:space="0" w:color="auto"/>
                <w:right w:val="none" w:sz="0" w:space="0" w:color="auto"/>
              </w:divBdr>
              <w:divsChild>
                <w:div w:id="42048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672683">
      <w:bodyDiv w:val="1"/>
      <w:marLeft w:val="0"/>
      <w:marRight w:val="0"/>
      <w:marTop w:val="0"/>
      <w:marBottom w:val="0"/>
      <w:divBdr>
        <w:top w:val="none" w:sz="0" w:space="0" w:color="auto"/>
        <w:left w:val="none" w:sz="0" w:space="0" w:color="auto"/>
        <w:bottom w:val="none" w:sz="0" w:space="0" w:color="auto"/>
        <w:right w:val="none" w:sz="0" w:space="0" w:color="auto"/>
      </w:divBdr>
    </w:div>
    <w:div w:id="1395818223">
      <w:bodyDiv w:val="1"/>
      <w:marLeft w:val="0"/>
      <w:marRight w:val="0"/>
      <w:marTop w:val="0"/>
      <w:marBottom w:val="0"/>
      <w:divBdr>
        <w:top w:val="none" w:sz="0" w:space="0" w:color="auto"/>
        <w:left w:val="none" w:sz="0" w:space="0" w:color="auto"/>
        <w:bottom w:val="none" w:sz="0" w:space="0" w:color="auto"/>
        <w:right w:val="none" w:sz="0" w:space="0" w:color="auto"/>
      </w:divBdr>
    </w:div>
    <w:div w:id="1415933004">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568342582">
      <w:bodyDiv w:val="1"/>
      <w:marLeft w:val="0"/>
      <w:marRight w:val="0"/>
      <w:marTop w:val="0"/>
      <w:marBottom w:val="0"/>
      <w:divBdr>
        <w:top w:val="none" w:sz="0" w:space="0" w:color="auto"/>
        <w:left w:val="none" w:sz="0" w:space="0" w:color="auto"/>
        <w:bottom w:val="none" w:sz="0" w:space="0" w:color="auto"/>
        <w:right w:val="none" w:sz="0" w:space="0" w:color="auto"/>
      </w:divBdr>
    </w:div>
    <w:div w:id="1588342448">
      <w:bodyDiv w:val="1"/>
      <w:marLeft w:val="0"/>
      <w:marRight w:val="0"/>
      <w:marTop w:val="0"/>
      <w:marBottom w:val="0"/>
      <w:divBdr>
        <w:top w:val="none" w:sz="0" w:space="0" w:color="auto"/>
        <w:left w:val="none" w:sz="0" w:space="0" w:color="auto"/>
        <w:bottom w:val="none" w:sz="0" w:space="0" w:color="auto"/>
        <w:right w:val="none" w:sz="0" w:space="0" w:color="auto"/>
      </w:divBdr>
    </w:div>
    <w:div w:id="1612518500">
      <w:bodyDiv w:val="1"/>
      <w:marLeft w:val="0"/>
      <w:marRight w:val="0"/>
      <w:marTop w:val="0"/>
      <w:marBottom w:val="0"/>
      <w:divBdr>
        <w:top w:val="none" w:sz="0" w:space="0" w:color="auto"/>
        <w:left w:val="none" w:sz="0" w:space="0" w:color="auto"/>
        <w:bottom w:val="none" w:sz="0" w:space="0" w:color="auto"/>
        <w:right w:val="none" w:sz="0" w:space="0" w:color="auto"/>
      </w:divBdr>
    </w:div>
    <w:div w:id="1613169047">
      <w:bodyDiv w:val="1"/>
      <w:marLeft w:val="0"/>
      <w:marRight w:val="0"/>
      <w:marTop w:val="0"/>
      <w:marBottom w:val="0"/>
      <w:divBdr>
        <w:top w:val="none" w:sz="0" w:space="0" w:color="auto"/>
        <w:left w:val="none" w:sz="0" w:space="0" w:color="auto"/>
        <w:bottom w:val="none" w:sz="0" w:space="0" w:color="auto"/>
        <w:right w:val="none" w:sz="0" w:space="0" w:color="auto"/>
      </w:divBdr>
      <w:divsChild>
        <w:div w:id="761101390">
          <w:marLeft w:val="0"/>
          <w:marRight w:val="0"/>
          <w:marTop w:val="0"/>
          <w:marBottom w:val="0"/>
          <w:divBdr>
            <w:top w:val="none" w:sz="0" w:space="0" w:color="auto"/>
            <w:left w:val="none" w:sz="0" w:space="0" w:color="auto"/>
            <w:bottom w:val="none" w:sz="0" w:space="0" w:color="auto"/>
            <w:right w:val="none" w:sz="0" w:space="0" w:color="auto"/>
          </w:divBdr>
          <w:divsChild>
            <w:div w:id="2012221255">
              <w:marLeft w:val="0"/>
              <w:marRight w:val="0"/>
              <w:marTop w:val="0"/>
              <w:marBottom w:val="0"/>
              <w:divBdr>
                <w:top w:val="none" w:sz="0" w:space="0" w:color="auto"/>
                <w:left w:val="none" w:sz="0" w:space="0" w:color="auto"/>
                <w:bottom w:val="none" w:sz="0" w:space="0" w:color="auto"/>
                <w:right w:val="none" w:sz="0" w:space="0" w:color="auto"/>
              </w:divBdr>
              <w:divsChild>
                <w:div w:id="141350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810544">
      <w:bodyDiv w:val="1"/>
      <w:marLeft w:val="0"/>
      <w:marRight w:val="0"/>
      <w:marTop w:val="0"/>
      <w:marBottom w:val="0"/>
      <w:divBdr>
        <w:top w:val="none" w:sz="0" w:space="0" w:color="auto"/>
        <w:left w:val="none" w:sz="0" w:space="0" w:color="auto"/>
        <w:bottom w:val="none" w:sz="0" w:space="0" w:color="auto"/>
        <w:right w:val="none" w:sz="0" w:space="0" w:color="auto"/>
      </w:divBdr>
    </w:div>
    <w:div w:id="1946840115">
      <w:bodyDiv w:val="1"/>
      <w:marLeft w:val="0"/>
      <w:marRight w:val="0"/>
      <w:marTop w:val="0"/>
      <w:marBottom w:val="0"/>
      <w:divBdr>
        <w:top w:val="none" w:sz="0" w:space="0" w:color="auto"/>
        <w:left w:val="none" w:sz="0" w:space="0" w:color="auto"/>
        <w:bottom w:val="none" w:sz="0" w:space="0" w:color="auto"/>
        <w:right w:val="none" w:sz="0" w:space="0" w:color="auto"/>
      </w:divBdr>
    </w:div>
    <w:div w:id="1951468248">
      <w:bodyDiv w:val="1"/>
      <w:marLeft w:val="0"/>
      <w:marRight w:val="0"/>
      <w:marTop w:val="0"/>
      <w:marBottom w:val="0"/>
      <w:divBdr>
        <w:top w:val="none" w:sz="0" w:space="0" w:color="auto"/>
        <w:left w:val="none" w:sz="0" w:space="0" w:color="auto"/>
        <w:bottom w:val="none" w:sz="0" w:space="0" w:color="auto"/>
        <w:right w:val="none" w:sz="0" w:space="0" w:color="auto"/>
      </w:divBdr>
    </w:div>
    <w:div w:id="2115633968">
      <w:bodyDiv w:val="1"/>
      <w:marLeft w:val="0"/>
      <w:marRight w:val="0"/>
      <w:marTop w:val="0"/>
      <w:marBottom w:val="0"/>
      <w:divBdr>
        <w:top w:val="none" w:sz="0" w:space="0" w:color="auto"/>
        <w:left w:val="none" w:sz="0" w:space="0" w:color="auto"/>
        <w:bottom w:val="none" w:sz="0" w:space="0" w:color="auto"/>
        <w:right w:val="none" w:sz="0" w:space="0" w:color="auto"/>
      </w:divBdr>
      <w:divsChild>
        <w:div w:id="1188593292">
          <w:marLeft w:val="0"/>
          <w:marRight w:val="0"/>
          <w:marTop w:val="0"/>
          <w:marBottom w:val="0"/>
          <w:divBdr>
            <w:top w:val="none" w:sz="0" w:space="0" w:color="auto"/>
            <w:left w:val="none" w:sz="0" w:space="0" w:color="auto"/>
            <w:bottom w:val="none" w:sz="0" w:space="0" w:color="auto"/>
            <w:right w:val="none" w:sz="0" w:space="0" w:color="auto"/>
          </w:divBdr>
          <w:divsChild>
            <w:div w:id="660080909">
              <w:marLeft w:val="0"/>
              <w:marRight w:val="0"/>
              <w:marTop w:val="0"/>
              <w:marBottom w:val="0"/>
              <w:divBdr>
                <w:top w:val="none" w:sz="0" w:space="0" w:color="auto"/>
                <w:left w:val="none" w:sz="0" w:space="0" w:color="auto"/>
                <w:bottom w:val="none" w:sz="0" w:space="0" w:color="auto"/>
                <w:right w:val="none" w:sz="0" w:space="0" w:color="auto"/>
              </w:divBdr>
              <w:divsChild>
                <w:div w:id="96373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cienzepostmoderne.org/OpereComplete/Dewey.John..Experience%20and%20Nature%20(1925,%201929).pdf" TargetMode="External"/><Relationship Id="rId18" Type="http://schemas.openxmlformats.org/officeDocument/2006/relationships/hyperlink" Target="https://www.nurseryworld.co.uk/features/article/eyfs-best-practice-in-schools-role-play-home-and-away" TargetMode="External"/><Relationship Id="rId26" Type="http://schemas.openxmlformats.org/officeDocument/2006/relationships/hyperlink" Target="https://hwb.gov.wales/api/storage/d5d8e39c-b534-40cb-a3f5-7e2e126d8077/foundation-phase-framework.pdf" TargetMode="External"/><Relationship Id="rId3" Type="http://schemas.openxmlformats.org/officeDocument/2006/relationships/customXml" Target="../customXml/item3.xml"/><Relationship Id="rId21" Type="http://schemas.openxmlformats.org/officeDocument/2006/relationships/hyperlink" Target="https://www.bitdegree.org/guides/making-learning-fun"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scienzepostmoderne.org/OpereComplete/Dewey.John..Experience%20and%20Nature%20(1925,%201929).pdf" TargetMode="External"/><Relationship Id="rId17" Type="http://schemas.openxmlformats.org/officeDocument/2006/relationships/hyperlink" Target="https://happytotshelf.com/5-benefits-of-theme-based-learning/" TargetMode="External"/><Relationship Id="rId25" Type="http://schemas.openxmlformats.org/officeDocument/2006/relationships/hyperlink" Target="https://www.goodschoolsguide.co.uk/careers/further-education/btec-nationals-btec-higher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dglossary.org/authentic-learning/" TargetMode="External"/><Relationship Id="rId20" Type="http://schemas.openxmlformats.org/officeDocument/2006/relationships/hyperlink" Target="https://ro.uow.edu.au/cgi/viewcontent.cgi?referer=https%253A%252F%252Fscholar.google.co.uk%252Fscholar%253Fq%253Dauthentic%2520learning%2520theory&amp;=&amp;hl=en&amp;=&amp;as_sdt=0&amp;=&amp;as_vis=1&amp;=&amp;oi=scholart&amp;=&amp;httpsredir=1&amp;=&amp;article=2212&amp;=&amp;context=edupapers&amp;=&amp;sei-redir=1" TargetMode="External"/><Relationship Id="rId29" Type="http://schemas.openxmlformats.org/officeDocument/2006/relationships/hyperlink" Target="https://d1wqtxts1xzle7.cloudfront.net/58867028/Scaffolding_as_a_Teaching_Strategy20190411-39375-kajifs.pdf?1555011218=&amp;response-content-disposition=inline%3B+filename%3DScaffolding_as_a_Teaching_Strategy.pdf&amp;Expires=1615127510&amp;Signature=IC5FRCFKc6hFxzWwuDkE9h2WtQsWsBiwX01cwoGu2d~8-LvGgpQ4FxR0vLGM1m0~ypXXpWCH2zqSg8e~RV1rae0B5l0KAfjQOG1USSO5Uta79d~WiNOmcHdTzF9lZRmGIrCb8NkOyVW8KgRwByJ0MccRqin8X5dT0EnGq1i7h1BJHswFFoHRFspHBVTIfd7C2xnI0rKnIhKebewrUbAjVRoHHwDL6yRqGSrNzY9mmMKTGB3rzrHReOjgooCVGyQhfViT7JtyuRA4OW3nsEIIB~cfRjpBa50tiXNZ7hDaikGr7~IdI00gbhAk7NPzjE2PFkjEPoCJKSqhouOdsVm0Bw__&amp;Key-Pair-Id=APKAJLOHF5GGSLRBV4Z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iteseerx.ist.psu.edu/viewdoc/download?doi=10.1.1.511.4676&amp;rep=rep1&amp;type=pdf" TargetMode="External"/><Relationship Id="rId24" Type="http://schemas.openxmlformats.org/officeDocument/2006/relationships/hyperlink" Target="https://peartree.school/2019/03/25/theme-based-curriculum/" TargetMode="External"/><Relationship Id="rId32"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gov.wales/sites/default/files/publications/2018-03/successful-futures.pdf" TargetMode="External"/><Relationship Id="rId23" Type="http://schemas.openxmlformats.org/officeDocument/2006/relationships/hyperlink" Target="https://www.researchgate.net/profile/Marilyn-Lombardi/publication/220040581_Authentic_Learning_for_the_21st_Century_An_Overview/links/0f317531744eedf4d1000000/Authentic-Learning-for-the-21st-Century-An-Overview.pdf" TargetMode="External"/><Relationship Id="rId28" Type="http://schemas.openxmlformats.org/officeDocument/2006/relationships/hyperlink" Target="https://hwb.gov.wales/curriculum-for-wales/?_ga=2.236724481.1003772288.1614697172-1777919936.1614697172" TargetMode="External"/><Relationship Id="rId36" Type="http://schemas.openxmlformats.org/officeDocument/2006/relationships/theme" Target="theme/theme1.xml"/><Relationship Id="rId10" Type="http://schemas.openxmlformats.org/officeDocument/2006/relationships/hyperlink" Target="https://careerswales.gov.wales/courses-and-training/choosing-subjects-and-courses-at-16" TargetMode="External"/><Relationship Id="rId19" Type="http://schemas.openxmlformats.org/officeDocument/2006/relationships/hyperlink" Target="https://www.opencolleges.edu.au/blog/2020/04/27/what-is-the-difference-between-skill-and-knowledge-based-learning/?__cf_chl_captcha_tk__=f38a736f547d4bc9bfab260594d3bbd804af2234-1615189608-0-Ab8paHGntz4meOcGYdymug6sioSAS1muozwQwW-I_kA0rHsfHwNfSQehHznG2aUHslKUvQI3d6uKOugD6F_WvVRWOM5Kovz0s-l5mQ0S80x3jXBL7r7tE9x0llCnxIGt_G4_x5RWl63RKA9BYGzDN6XBcBTMRZBChSLFwbXmOvKEteoK9CpOmFZlVdrZ71HcDr1rNXH-8cgcuI-NYI7wAX-xpvordU4KRzOK2vWEa23vRX4f3hfadHTOpgPceV1h18V4Nb0Tp7OJZfw6drRTyLZvUaPw6lF6_2p0-5hqFEaggVzZ9rHA1N4rihJXX-Xj6DHVtvYC5605Wc9DWHFd3eX9Hs25nuV-dyQoirVMgq1Q8z07HpZrvztdWIDOHwikxlVbzBBU6KYtha6rBEzj75OaUjyBabgT6EO_9YaFemzkySwXSwciWFL00Y86ckAUv1TrI-KTFpfZ0__iZIwSks3g5n9Ye0rttOtwhKIJp3De0GyITxueTKT9_mfJc6G9vFfDVVEwdEkmrpt7LkGvIk6yFrPUmLzgbp1HvsP4JWO0c6U8q_F7v-PecLSmVfi48MOdob87GL34CPqwhIr53bf8t48rzPgDX6F4FNnIs0n6L5sijb2tcBE4h9RqLN7d59hQAy_PjfVeL2ryVzGYkOf9_hM0nIRkU46WOAjrUwDNV8Fbv6rQ9KouiAOUfBUMcJ0aEy6jCaCY-RApT8-pugc" TargetMode="External"/><Relationship Id="rId31" Type="http://schemas.openxmlformats.org/officeDocument/2006/relationships/hyperlink" Target="https://www.walesonline.co.uk/news/education/damning-indictment-school-funding-wales-1705879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ov.wales/sites/default/files/publications/2018-03/successful-futures.pdf" TargetMode="External"/><Relationship Id="rId22" Type="http://schemas.openxmlformats.org/officeDocument/2006/relationships/hyperlink" Target="https://www.bbc.co.uk/news/uk-wales-49331907" TargetMode="External"/><Relationship Id="rId27" Type="http://schemas.openxmlformats.org/officeDocument/2006/relationships/hyperlink" Target="https://gov.wales/curriculum-wales-overview" TargetMode="External"/><Relationship Id="rId30" Type="http://schemas.openxmlformats.org/officeDocument/2006/relationships/hyperlink" Target="https://core.ac.uk/download/pdf/268108628.pdf" TargetMode="External"/><Relationship Id="rId35" Type="http://schemas.openxmlformats.org/officeDocument/2006/relationships/glossaryDocument" Target="glossary/document.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AA2502" w:rsidP="00025C02">
          <w:pPr>
            <w:pStyle w:val="D67B35D7EFF049DF9C685DEDDC17E9793"/>
          </w:pPr>
          <w:r w:rsidRPr="00EE7FF0">
            <w:t>Paste text here</w:t>
          </w:r>
          <w:r>
            <w:t xml:space="preserve"> or n/a</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AA2502" w:rsidP="00AA2502">
          <w:pPr>
            <w:pStyle w:val="3A0048A26DDF4510A043025F58F080D413"/>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AA2502" w:rsidP="00AA2502">
          <w:pPr>
            <w:pStyle w:val="6047A188F7CA41249DD46FAEEEB3A36C3"/>
          </w:pPr>
          <w:r>
            <w:t>Paste evidence of Meet day here</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AA2502" w:rsidP="00025C02">
          <w:pPr>
            <w:pStyle w:val="FED34A098A654B48AB6C26F9410D13D3"/>
          </w:pPr>
          <w:r w:rsidRPr="00EE7FF0">
            <w:t>Paste text here</w:t>
          </w:r>
          <w:r>
            <w:t xml:space="preserve"> or n/a</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AA2502" w:rsidP="00025C02">
          <w:pPr>
            <w:pStyle w:val="9E75C7B10786457FA09C6BBB818E5AF3"/>
          </w:pPr>
          <w:r w:rsidRPr="00EE7FF0">
            <w:t>Paste text here</w:t>
          </w:r>
          <w:r>
            <w:t xml:space="preserve"> or n/a</w:t>
          </w:r>
        </w:p>
      </w:docPartBody>
    </w:docPart>
    <w:docPart>
      <w:docPartPr>
        <w:name w:val="CAEFB6B4BABD4B41B369FA241AF1319E"/>
        <w:category>
          <w:name w:val="General"/>
          <w:gallery w:val="placeholder"/>
        </w:category>
        <w:types>
          <w:type w:val="bbPlcHdr"/>
        </w:types>
        <w:behaviors>
          <w:behavior w:val="content"/>
        </w:behaviors>
        <w:guid w:val="{783AAA95-FC31-4F87-9F37-A0FEBFA36972}"/>
      </w:docPartPr>
      <w:docPartBody>
        <w:p w:rsidR="00885C9F" w:rsidRDefault="00AA2502" w:rsidP="00025C02">
          <w:pPr>
            <w:pStyle w:val="CAEFB6B4BABD4B41B369FA241AF1319E"/>
          </w:pPr>
          <w:r w:rsidRPr="00EE7FF0">
            <w:t>Paste text here</w:t>
          </w:r>
          <w:r>
            <w:t xml:space="preserve"> or n/a</w:t>
          </w:r>
        </w:p>
      </w:docPartBody>
    </w:docPart>
    <w:docPart>
      <w:docPartPr>
        <w:name w:val="30ADABC3861F4803A6C2D38BDDFC11FF"/>
        <w:category>
          <w:name w:val="General"/>
          <w:gallery w:val="placeholder"/>
        </w:category>
        <w:types>
          <w:type w:val="bbPlcHdr"/>
        </w:types>
        <w:behaviors>
          <w:behavior w:val="content"/>
        </w:behaviors>
        <w:guid w:val="{EF34E1B1-EACD-4E99-A580-498246DD2F31}"/>
      </w:docPartPr>
      <w:docPartBody>
        <w:p w:rsidR="001A658F" w:rsidRDefault="002452EB" w:rsidP="002452EB">
          <w:pPr>
            <w:pStyle w:val="30ADABC3861F4803A6C2D38BDDFC11FF"/>
          </w:pPr>
          <w:r>
            <w:t>Paste text here</w:t>
          </w:r>
        </w:p>
      </w:docPartBody>
    </w:docPart>
    <w:docPart>
      <w:docPartPr>
        <w:name w:val="8B3336EA41E04D4291E3F1932019CA5A"/>
        <w:category>
          <w:name w:val="General"/>
          <w:gallery w:val="placeholder"/>
        </w:category>
        <w:types>
          <w:type w:val="bbPlcHdr"/>
        </w:types>
        <w:behaviors>
          <w:behavior w:val="content"/>
        </w:behaviors>
        <w:guid w:val="{97040644-DE1D-4C0C-9059-6342FD1F44F5}"/>
      </w:docPartPr>
      <w:docPartBody>
        <w:p w:rsidR="001A658F" w:rsidRDefault="00AA2502" w:rsidP="002452EB">
          <w:pPr>
            <w:pStyle w:val="8B3336EA41E04D4291E3F1932019CA5A"/>
          </w:pPr>
          <w:r w:rsidRPr="00EE7FF0">
            <w:t>Paste text here</w:t>
          </w:r>
          <w:r>
            <w:t xml:space="preserve"> or n/a</w:t>
          </w:r>
        </w:p>
      </w:docPartBody>
    </w:docPart>
    <w:docPart>
      <w:docPartPr>
        <w:name w:val="FD2076D1F071492A9C2B3339C0FC1452"/>
        <w:category>
          <w:name w:val="General"/>
          <w:gallery w:val="placeholder"/>
        </w:category>
        <w:types>
          <w:type w:val="bbPlcHdr"/>
        </w:types>
        <w:behaviors>
          <w:behavior w:val="content"/>
        </w:behaviors>
        <w:guid w:val="{1F96699A-6350-4C43-8D46-CCBDE7C8CAED}"/>
      </w:docPartPr>
      <w:docPartBody>
        <w:p w:rsidR="003A6B28" w:rsidRDefault="00AA2502" w:rsidP="00AA2502">
          <w:pPr>
            <w:pStyle w:val="FD2076D1F071492A9C2B3339C0FC1452"/>
          </w:pPr>
          <w:r w:rsidRPr="00204508">
            <w:rPr>
              <w:rStyle w:val="PlaceholderText"/>
            </w:rPr>
            <w:t>Choose an item.</w:t>
          </w:r>
        </w:p>
      </w:docPartBody>
    </w:docPart>
    <w:docPart>
      <w:docPartPr>
        <w:name w:val="13067FAF730F4C9FB9473087EAD2E76C"/>
        <w:category>
          <w:name w:val="General"/>
          <w:gallery w:val="placeholder"/>
        </w:category>
        <w:types>
          <w:type w:val="bbPlcHdr"/>
        </w:types>
        <w:behaviors>
          <w:behavior w:val="content"/>
        </w:behaviors>
        <w:guid w:val="{B4D572CC-60F7-4BF6-9A12-90F29FBF2429}"/>
      </w:docPartPr>
      <w:docPartBody>
        <w:p w:rsidR="003A6B28" w:rsidRDefault="00AA2502" w:rsidP="00AA2502">
          <w:pPr>
            <w:pStyle w:val="13067FAF730F4C9FB9473087EAD2E76C"/>
          </w:pPr>
          <w:r w:rsidRPr="00204508">
            <w:rPr>
              <w:rStyle w:val="PlaceholderText"/>
            </w:rPr>
            <w:t>Choose an item.</w:t>
          </w:r>
        </w:p>
      </w:docPartBody>
    </w:docPart>
    <w:docPart>
      <w:docPartPr>
        <w:name w:val="7B91372F04ACFF4DBBD5F84597819252"/>
        <w:category>
          <w:name w:val="General"/>
          <w:gallery w:val="placeholder"/>
        </w:category>
        <w:types>
          <w:type w:val="bbPlcHdr"/>
        </w:types>
        <w:behaviors>
          <w:behavior w:val="content"/>
        </w:behaviors>
        <w:guid w:val="{750EB09C-1E48-8F43-8073-7D47D6ABAE12}"/>
      </w:docPartPr>
      <w:docPartBody>
        <w:p w:rsidR="00197AF8" w:rsidRDefault="003A6B28" w:rsidP="003A6B28">
          <w:pPr>
            <w:pStyle w:val="7B91372F04ACFF4DBBD5F84597819252"/>
          </w:pPr>
          <w:r w:rsidRPr="0020450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bdings">
    <w:panose1 w:val="05030102010509060703"/>
    <w:charset w:val="4D"/>
    <w:family w:val="decorative"/>
    <w:pitch w:val="variable"/>
    <w:sig w:usb0="00000003" w:usb1="00000000" w:usb2="00000000" w:usb3="00000000" w:csb0="80000001" w:csb1="00000000"/>
  </w:font>
  <w:font w:name="-webkit-standard">
    <w:altName w:val="Cambria"/>
    <w:panose1 w:val="020B0604020202020204"/>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197AF8"/>
    <w:rsid w:val="001A658F"/>
    <w:rsid w:val="002452EB"/>
    <w:rsid w:val="002E6584"/>
    <w:rsid w:val="003A6B28"/>
    <w:rsid w:val="005C36ED"/>
    <w:rsid w:val="005C4596"/>
    <w:rsid w:val="006F4C24"/>
    <w:rsid w:val="00885C9F"/>
    <w:rsid w:val="008C473D"/>
    <w:rsid w:val="008D2B68"/>
    <w:rsid w:val="00AA2502"/>
    <w:rsid w:val="00B74D74"/>
    <w:rsid w:val="00C11772"/>
    <w:rsid w:val="00DA7432"/>
    <w:rsid w:val="00DB171A"/>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6B28"/>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30ADABC3861F4803A6C2D38BDDFC11FF">
    <w:name w:val="30ADABC3861F4803A6C2D38BDDFC11FF"/>
    <w:rsid w:val="002452EB"/>
  </w:style>
  <w:style w:type="paragraph" w:customStyle="1" w:styleId="8B3336EA41E04D4291E3F1932019CA5A">
    <w:name w:val="8B3336EA41E04D4291E3F1932019CA5A"/>
    <w:rsid w:val="002452EB"/>
  </w:style>
  <w:style w:type="paragraph" w:customStyle="1" w:styleId="6047A188F7CA41249DD46FAEEEB3A36C3">
    <w:name w:val="6047A188F7CA41249DD46FAEEEB3A36C3"/>
    <w:rsid w:val="00AA2502"/>
    <w:pPr>
      <w:spacing w:after="0" w:line="360" w:lineRule="auto"/>
    </w:pPr>
    <w:rPr>
      <w:rFonts w:eastAsiaTheme="minorHAnsi"/>
      <w:sz w:val="24"/>
      <w:lang w:val="en-US" w:eastAsia="en-US"/>
    </w:rPr>
  </w:style>
  <w:style w:type="paragraph" w:customStyle="1" w:styleId="3A0048A26DDF4510A043025F58F080D413">
    <w:name w:val="3A0048A26DDF4510A043025F58F080D413"/>
    <w:rsid w:val="00AA25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11">
    <w:name w:val="EBAF1A77925B4774BB7C5DAEDCEA8EE011"/>
    <w:rsid w:val="00AA2502"/>
    <w:pPr>
      <w:spacing w:after="0" w:line="360" w:lineRule="auto"/>
    </w:pPr>
    <w:rPr>
      <w:rFonts w:eastAsiaTheme="minorHAnsi"/>
      <w:sz w:val="24"/>
      <w:lang w:val="en-US" w:eastAsia="en-US"/>
    </w:rPr>
  </w:style>
  <w:style w:type="paragraph" w:customStyle="1" w:styleId="FD2076D1F071492A9C2B3339C0FC1452">
    <w:name w:val="FD2076D1F071492A9C2B3339C0FC1452"/>
    <w:rsid w:val="00AA2502"/>
  </w:style>
  <w:style w:type="paragraph" w:customStyle="1" w:styleId="13067FAF730F4C9FB9473087EAD2E76C">
    <w:name w:val="13067FAF730F4C9FB9473087EAD2E76C"/>
    <w:rsid w:val="00AA2502"/>
  </w:style>
  <w:style w:type="paragraph" w:customStyle="1" w:styleId="7B91372F04ACFF4DBBD5F84597819252">
    <w:name w:val="7B91372F04ACFF4DBBD5F84597819252"/>
    <w:rsid w:val="003A6B28"/>
    <w:pPr>
      <w:spacing w:after="0" w:line="240" w:lineRule="auto"/>
    </w:pPr>
    <w:rPr>
      <w:sz w:val="24"/>
      <w:szCs w:val="24"/>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Props1.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2.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C:\Users\l.martin\AppData\Local\Microsoft\Office\16.0\DTS\en-US{D0E59209-2DE6-48F5-A8AD-5C37F3B39305}\{D41A8614-C081-459B-9F26-D0D361B6EF45}tf02786999_win32.dotx</Template>
  <TotalTime>771</TotalTime>
  <Pages>22</Pages>
  <Words>7190</Words>
  <Characters>40985</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48079</CharactersWithSpaces>
  <SharedDoc>false</SharedDoc>
  <HLinks>
    <vt:vector size="6" baseType="variant">
      <vt:variant>
        <vt:i4>4784141</vt:i4>
      </vt:variant>
      <vt:variant>
        <vt:i4>0</vt:i4>
      </vt:variant>
      <vt:variant>
        <vt:i4>0</vt:i4>
      </vt:variant>
      <vt:variant>
        <vt:i4>5</vt:i4>
      </vt:variant>
      <vt:variant>
        <vt:lpwstr>https://forms.office.com/Pages/ResponsePage.aspx?id=-REPTm4EBUWcuNshUjEeIVlOGCcHuntKgyyu51pyfHpURVRPS0VaSDNFNU44UjRQS0NUTTkxQVFBWS4u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Chelsey Lea Jones-Burns (1600059)</cp:lastModifiedBy>
  <cp:revision>873</cp:revision>
  <dcterms:created xsi:type="dcterms:W3CDTF">2021-03-03T11:43:00Z</dcterms:created>
  <dcterms:modified xsi:type="dcterms:W3CDTF">2021-03-08T13:39:00Z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