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0F3CC0" w14:textId="77777777" w:rsidR="00223CAE" w:rsidRPr="00223CAE" w:rsidRDefault="00223CAE" w:rsidP="00223CAE">
      <w:pPr>
        <w:pStyle w:val="Title"/>
        <w:jc w:val="center"/>
        <w:rPr>
          <w:rFonts w:ascii="Arial" w:hAnsi="Arial" w:cs="Arial"/>
          <w:b/>
          <w:bCs/>
          <w:color w:val="000000" w:themeColor="text1"/>
          <w:sz w:val="28"/>
          <w:szCs w:val="28"/>
        </w:rPr>
      </w:pPr>
      <w:r w:rsidRPr="00223CAE">
        <w:rPr>
          <w:rFonts w:ascii="Arial" w:hAnsi="Arial" w:cs="Arial"/>
          <w:b/>
          <w:bCs/>
          <w:color w:val="000000" w:themeColor="text1"/>
          <w:sz w:val="28"/>
          <w:szCs w:val="28"/>
        </w:rPr>
        <w:t xml:space="preserve">Professional Career Development in Health and Social Care </w:t>
      </w:r>
    </w:p>
    <w:p w14:paraId="219A7EB3" w14:textId="0A5B596B" w:rsidR="00223CAE" w:rsidRPr="00223CAE" w:rsidRDefault="00223CAE" w:rsidP="00223CAE">
      <w:pPr>
        <w:pStyle w:val="Title"/>
        <w:rPr>
          <w:rFonts w:ascii="Arial" w:eastAsia="Verdana" w:hAnsi="Arial" w:cs="Arial"/>
          <w:b/>
          <w:bCs/>
          <w:color w:val="000000" w:themeColor="text1"/>
          <w:sz w:val="28"/>
          <w:szCs w:val="28"/>
        </w:rPr>
      </w:pPr>
      <w:r w:rsidRPr="00223CAE">
        <w:rPr>
          <w:rFonts w:ascii="Arial" w:hAnsi="Arial" w:cs="Arial"/>
          <w:b/>
          <w:bCs/>
          <w:color w:val="000000" w:themeColor="text1"/>
          <w:sz w:val="28"/>
          <w:szCs w:val="28"/>
        </w:rPr>
        <w:t xml:space="preserve">                   </w:t>
      </w:r>
      <w:r w:rsidRPr="00223CAE">
        <w:rPr>
          <w:rFonts w:ascii="Arial" w:hAnsi="Arial" w:cs="Arial"/>
          <w:b/>
          <w:bCs/>
          <w:color w:val="000000" w:themeColor="text1"/>
          <w:sz w:val="28"/>
          <w:szCs w:val="28"/>
        </w:rPr>
        <w:t xml:space="preserve">                                   </w:t>
      </w:r>
      <w:r w:rsidRPr="00223CAE">
        <w:rPr>
          <w:rFonts w:ascii="Arial" w:hAnsi="Arial" w:cs="Arial"/>
          <w:b/>
          <w:bCs/>
          <w:color w:val="000000" w:themeColor="text1"/>
          <w:sz w:val="28"/>
          <w:szCs w:val="28"/>
        </w:rPr>
        <w:t xml:space="preserve"> (</w:t>
      </w:r>
      <w:r w:rsidRPr="00223CAE">
        <w:rPr>
          <w:rFonts w:ascii="Arial" w:eastAsia="Verdana" w:hAnsi="Arial" w:cs="Arial"/>
          <w:b/>
          <w:bCs/>
          <w:color w:val="000000" w:themeColor="text1"/>
          <w:sz w:val="28"/>
          <w:szCs w:val="28"/>
        </w:rPr>
        <w:t>LCHS 4009)</w:t>
      </w:r>
      <w:r w:rsidRPr="00223CAE">
        <w:rPr>
          <w:rFonts w:ascii="Arial" w:eastAsia="Verdana" w:hAnsi="Arial" w:cs="Arial"/>
          <w:b/>
          <w:bCs/>
          <w:color w:val="000000" w:themeColor="text1"/>
          <w:sz w:val="28"/>
          <w:szCs w:val="28"/>
        </w:rPr>
        <w:t xml:space="preserve"> _</w:t>
      </w:r>
      <w:r w:rsidRPr="00223CAE">
        <w:rPr>
          <w:rFonts w:ascii="Arial" w:eastAsia="Verdana" w:hAnsi="Arial" w:cs="Arial"/>
          <w:b/>
          <w:bCs/>
          <w:color w:val="000000" w:themeColor="text1"/>
          <w:sz w:val="28"/>
          <w:szCs w:val="28"/>
        </w:rPr>
        <w:t>London</w:t>
      </w:r>
    </w:p>
    <w:p w14:paraId="3EFB678D" w14:textId="77777777" w:rsidR="00223CAE" w:rsidRPr="00D212FD" w:rsidRDefault="00223CAE" w:rsidP="00223CAE">
      <w:pPr>
        <w:rPr>
          <w:color w:val="000000" w:themeColor="text1"/>
          <w:szCs w:val="24"/>
        </w:rPr>
      </w:pPr>
      <w:r w:rsidRPr="00D212FD">
        <w:rPr>
          <w:color w:val="000000" w:themeColor="text1"/>
          <w:szCs w:val="24"/>
        </w:rPr>
        <w:t xml:space="preserve">                                                      </w:t>
      </w:r>
    </w:p>
    <w:p w14:paraId="25CA9B52" w14:textId="542204A8" w:rsidR="00223CAE" w:rsidRPr="00B44A29" w:rsidRDefault="00223CAE" w:rsidP="00B44A29">
      <w:pPr>
        <w:jc w:val="center"/>
        <w:rPr>
          <w:rFonts w:ascii="Arial" w:hAnsi="Arial" w:cs="Arial"/>
          <w:color w:val="000000" w:themeColor="text1"/>
          <w:szCs w:val="24"/>
        </w:rPr>
      </w:pPr>
      <w:r w:rsidRPr="00223CAE">
        <w:rPr>
          <w:rFonts w:ascii="Arial" w:hAnsi="Arial" w:cs="Arial"/>
          <w:b/>
          <w:bCs/>
          <w:color w:val="000000" w:themeColor="text1"/>
          <w:szCs w:val="24"/>
          <w:u w:val="single"/>
        </w:rPr>
        <w:t>ASSIGNMENT 2</w:t>
      </w:r>
    </w:p>
    <w:p w14:paraId="68B55F4B" w14:textId="77777777" w:rsidR="00223CAE" w:rsidRPr="0028621E" w:rsidRDefault="00223CAE" w:rsidP="00223CAE">
      <w:pPr>
        <w:rPr>
          <w:rFonts w:ascii="Arial" w:hAnsi="Arial" w:cs="Arial"/>
          <w:b/>
          <w:bCs/>
          <w:color w:val="000000" w:themeColor="text1"/>
          <w:szCs w:val="24"/>
          <w:u w:val="single"/>
        </w:rPr>
      </w:pPr>
      <w:r w:rsidRPr="0028621E">
        <w:rPr>
          <w:rFonts w:ascii="Arial" w:hAnsi="Arial" w:cs="Arial"/>
          <w:b/>
          <w:bCs/>
          <w:color w:val="000000" w:themeColor="text1"/>
          <w:szCs w:val="24"/>
          <w:u w:val="single"/>
        </w:rPr>
        <w:t>Name of Student: Mariuza Aguiar</w:t>
      </w:r>
    </w:p>
    <w:p w14:paraId="1115BD88" w14:textId="77777777" w:rsidR="00223CAE" w:rsidRPr="0028621E" w:rsidRDefault="00223CAE" w:rsidP="00223CAE">
      <w:pPr>
        <w:rPr>
          <w:rFonts w:ascii="Arial" w:hAnsi="Arial" w:cs="Arial"/>
          <w:b/>
          <w:bCs/>
          <w:color w:val="000000" w:themeColor="text1"/>
          <w:szCs w:val="24"/>
          <w:u w:val="single"/>
        </w:rPr>
      </w:pPr>
      <w:r w:rsidRPr="0028621E">
        <w:rPr>
          <w:rFonts w:ascii="Arial" w:hAnsi="Arial" w:cs="Arial"/>
          <w:b/>
          <w:bCs/>
          <w:color w:val="000000" w:themeColor="text1"/>
          <w:szCs w:val="24"/>
          <w:u w:val="single"/>
        </w:rPr>
        <w:t>I.D. Number: 2440642</w:t>
      </w:r>
    </w:p>
    <w:p w14:paraId="0A14B27F" w14:textId="77777777" w:rsidR="00223CAE" w:rsidRPr="0028621E" w:rsidRDefault="00223CAE" w:rsidP="00223CAE">
      <w:pPr>
        <w:rPr>
          <w:rFonts w:ascii="Arial" w:hAnsi="Arial" w:cs="Arial"/>
          <w:b/>
          <w:bCs/>
          <w:color w:val="000000" w:themeColor="text1"/>
          <w:szCs w:val="24"/>
          <w:u w:val="single"/>
        </w:rPr>
      </w:pPr>
      <w:r w:rsidRPr="0028621E">
        <w:rPr>
          <w:rFonts w:ascii="Arial" w:hAnsi="Arial" w:cs="Arial"/>
          <w:b/>
          <w:bCs/>
          <w:color w:val="000000" w:themeColor="text1"/>
          <w:szCs w:val="24"/>
          <w:u w:val="single"/>
        </w:rPr>
        <w:t>Name of Tutor: Odette Jack</w:t>
      </w:r>
    </w:p>
    <w:p w14:paraId="7460782C" w14:textId="208D1F21" w:rsidR="00B44A29" w:rsidRPr="0028621E" w:rsidRDefault="00B44A29" w:rsidP="00223CAE">
      <w:pPr>
        <w:rPr>
          <w:rFonts w:ascii="Arial" w:hAnsi="Arial" w:cs="Arial"/>
          <w:b/>
          <w:bCs/>
          <w:color w:val="000000" w:themeColor="text1"/>
          <w:szCs w:val="24"/>
          <w:u w:val="single"/>
        </w:rPr>
      </w:pPr>
      <w:r w:rsidRPr="0028621E">
        <w:rPr>
          <w:rFonts w:ascii="Arial" w:hAnsi="Arial" w:cs="Arial"/>
          <w:b/>
          <w:bCs/>
          <w:color w:val="000000" w:themeColor="text1"/>
          <w:szCs w:val="24"/>
          <w:u w:val="single"/>
        </w:rPr>
        <w:t>Assignment 2: Personal Development Portfolio</w:t>
      </w:r>
    </w:p>
    <w:p w14:paraId="0B5E6CF1" w14:textId="77777777" w:rsidR="00B44A29" w:rsidRDefault="00B44A29" w:rsidP="00223CAE">
      <w:pPr>
        <w:rPr>
          <w:b/>
          <w:bCs/>
          <w:color w:val="000000" w:themeColor="text1"/>
          <w:szCs w:val="24"/>
          <w:u w:val="single"/>
        </w:rPr>
      </w:pPr>
    </w:p>
    <w:p w14:paraId="34F6D171" w14:textId="183A93D2" w:rsidR="00223CAE" w:rsidRPr="0028621E" w:rsidRDefault="00223CAE" w:rsidP="00223CAE">
      <w:pPr>
        <w:rPr>
          <w:rFonts w:ascii="Arial" w:hAnsi="Arial" w:cs="Arial"/>
          <w:b/>
          <w:bCs/>
          <w:color w:val="000000" w:themeColor="text1"/>
          <w:sz w:val="28"/>
          <w:szCs w:val="28"/>
          <w:u w:val="single"/>
        </w:rPr>
      </w:pPr>
      <w:r w:rsidRPr="00223CAE">
        <w:rPr>
          <w:rFonts w:ascii="Arial" w:hAnsi="Arial" w:cs="Arial"/>
          <w:b/>
          <w:bCs/>
          <w:color w:val="000000" w:themeColor="text1"/>
          <w:szCs w:val="24"/>
          <w:u w:val="single"/>
        </w:rPr>
        <w:t>I</w:t>
      </w:r>
      <w:r w:rsidRPr="0028621E">
        <w:rPr>
          <w:rFonts w:ascii="Arial" w:hAnsi="Arial" w:cs="Arial"/>
          <w:b/>
          <w:bCs/>
          <w:color w:val="000000" w:themeColor="text1"/>
          <w:sz w:val="28"/>
          <w:szCs w:val="28"/>
          <w:u w:val="single"/>
        </w:rPr>
        <w:t>ntroduction:</w:t>
      </w:r>
    </w:p>
    <w:p w14:paraId="21C53158" w14:textId="77777777" w:rsidR="00D9028E" w:rsidRPr="0028621E" w:rsidRDefault="00E67751" w:rsidP="00223CAE">
      <w:pPr>
        <w:rPr>
          <w:rFonts w:ascii="Arial" w:hAnsi="Arial" w:cs="Arial"/>
          <w:b/>
          <w:bCs/>
          <w:color w:val="000000" w:themeColor="text1"/>
          <w:sz w:val="28"/>
          <w:szCs w:val="28"/>
          <w:u w:val="single"/>
        </w:rPr>
      </w:pPr>
      <w:r w:rsidRPr="0028621E">
        <w:rPr>
          <w:rFonts w:ascii="Arial" w:hAnsi="Arial" w:cs="Arial"/>
          <w:b/>
          <w:bCs/>
          <w:color w:val="000000" w:themeColor="text1"/>
          <w:sz w:val="28"/>
          <w:szCs w:val="28"/>
          <w:u w:val="single"/>
        </w:rPr>
        <w:t>What is a portfolio?</w:t>
      </w:r>
    </w:p>
    <w:p w14:paraId="14C051DE" w14:textId="69B98613" w:rsidR="00E67751" w:rsidRPr="0028621E" w:rsidRDefault="00D9028E" w:rsidP="00D9028E">
      <w:pPr>
        <w:rPr>
          <w:rFonts w:ascii="Arial" w:hAnsi="Arial" w:cs="Arial"/>
          <w:szCs w:val="24"/>
        </w:rPr>
      </w:pPr>
      <w:r w:rsidRPr="0028621E">
        <w:rPr>
          <w:rFonts w:ascii="Arial" w:hAnsi="Arial" w:cs="Arial"/>
          <w:szCs w:val="24"/>
        </w:rPr>
        <w:t>Portfolio is</w:t>
      </w:r>
      <w:r w:rsidR="00E67751" w:rsidRPr="0028621E">
        <w:rPr>
          <w:rFonts w:ascii="Arial" w:hAnsi="Arial" w:cs="Arial"/>
          <w:szCs w:val="24"/>
        </w:rPr>
        <w:t xml:space="preserve"> </w:t>
      </w:r>
      <w:r w:rsidRPr="0028621E">
        <w:rPr>
          <w:rFonts w:ascii="Arial" w:hAnsi="Arial" w:cs="Arial"/>
          <w:szCs w:val="24"/>
        </w:rPr>
        <w:t>a large, thin case used for carrying drawings,</w:t>
      </w:r>
      <w:r w:rsidRPr="0028621E">
        <w:rPr>
          <w:rFonts w:ascii="Arial" w:hAnsi="Arial" w:cs="Arial"/>
          <w:i/>
          <w:iCs/>
          <w:color w:val="0A1B27"/>
          <w:spacing w:val="6"/>
          <w:szCs w:val="24"/>
          <w:bdr w:val="none" w:sz="0" w:space="0" w:color="auto" w:frame="1"/>
          <w:shd w:val="clear" w:color="auto" w:fill="FFFFFF"/>
        </w:rPr>
        <w:t xml:space="preserve"> </w:t>
      </w:r>
      <w:r w:rsidRPr="0028621E">
        <w:rPr>
          <w:rFonts w:ascii="Arial" w:hAnsi="Arial" w:cs="Arial"/>
          <w:i/>
          <w:iCs/>
          <w:szCs w:val="24"/>
        </w:rPr>
        <w:t>Portfolio</w:t>
      </w:r>
      <w:r w:rsidRPr="0028621E">
        <w:rPr>
          <w:rFonts w:ascii="Arial" w:hAnsi="Arial" w:cs="Arial"/>
          <w:szCs w:val="24"/>
        </w:rPr>
        <w:t> is partly based on the Latin </w:t>
      </w:r>
      <w:r w:rsidRPr="0028621E">
        <w:rPr>
          <w:rFonts w:ascii="Arial" w:hAnsi="Arial" w:cs="Arial"/>
          <w:i/>
          <w:iCs/>
          <w:szCs w:val="24"/>
        </w:rPr>
        <w:t>folium</w:t>
      </w:r>
      <w:r w:rsidRPr="0028621E">
        <w:rPr>
          <w:rFonts w:ascii="Arial" w:hAnsi="Arial" w:cs="Arial"/>
          <w:szCs w:val="24"/>
        </w:rPr>
        <w:t>, meaning "leaf, sheet". A portfolio usually represents a portable showcase of your talents. Today actual portfolios are used less than they used to be by artists, since most commercial artists have a website dedicated to showing off their art. But </w:t>
      </w:r>
      <w:r w:rsidRPr="0028621E">
        <w:rPr>
          <w:rFonts w:ascii="Arial" w:hAnsi="Arial" w:cs="Arial"/>
          <w:i/>
          <w:iCs/>
          <w:szCs w:val="24"/>
        </w:rPr>
        <w:t>portfolio</w:t>
      </w:r>
      <w:r w:rsidRPr="0028621E">
        <w:rPr>
          <w:rFonts w:ascii="Arial" w:hAnsi="Arial" w:cs="Arial"/>
          <w:szCs w:val="24"/>
        </w:rPr>
        <w:t> in its other common meaning is extremely common. Not so long ago, a broker would keep each of his or her clients' investments in a separate notebook or portfolio. Today the investment portfolio, like an artist's portfolio, usually takes the form of a Web page, even though everyone still uses the same old word, etc.</w:t>
      </w:r>
    </w:p>
    <w:p w14:paraId="375B524F" w14:textId="77777777" w:rsidR="0050087B" w:rsidRDefault="0050087B" w:rsidP="00676F53">
      <w:pPr>
        <w:rPr>
          <w:rFonts w:ascii="Arial" w:hAnsi="Arial" w:cs="Arial"/>
          <w:sz w:val="22"/>
        </w:rPr>
      </w:pPr>
    </w:p>
    <w:p w14:paraId="7328CC27" w14:textId="0981104F" w:rsidR="00676F53" w:rsidRPr="004414C1" w:rsidRDefault="003D3BCC" w:rsidP="00676F53">
      <w:pPr>
        <w:rPr>
          <w:rFonts w:ascii="Arial" w:hAnsi="Arial" w:cs="Arial"/>
          <w:b/>
          <w:bCs/>
          <w:sz w:val="28"/>
          <w:szCs w:val="28"/>
        </w:rPr>
      </w:pPr>
      <w:r w:rsidRPr="004414C1">
        <w:rPr>
          <w:rFonts w:ascii="Arial" w:hAnsi="Arial" w:cs="Arial"/>
          <w:b/>
          <w:bCs/>
          <w:sz w:val="28"/>
          <w:szCs w:val="28"/>
        </w:rPr>
        <w:t>Curriculum</w:t>
      </w:r>
      <w:r w:rsidR="00676F53" w:rsidRPr="004414C1">
        <w:rPr>
          <w:rFonts w:ascii="Arial" w:hAnsi="Arial" w:cs="Arial"/>
          <w:b/>
          <w:bCs/>
          <w:sz w:val="28"/>
          <w:szCs w:val="28"/>
        </w:rPr>
        <w:t xml:space="preserve"> Vitae</w:t>
      </w:r>
    </w:p>
    <w:p w14:paraId="2DD5984A" w14:textId="77777777" w:rsidR="00676F53" w:rsidRDefault="00C2334E" w:rsidP="00676F53">
      <w:pPr>
        <w:rPr>
          <w:rFonts w:ascii="Arial" w:hAnsi="Arial" w:cs="Arial"/>
          <w:color w:val="000000"/>
          <w:sz w:val="22"/>
        </w:rPr>
      </w:pPr>
      <w:r w:rsidRPr="00C2334E">
        <w:rPr>
          <w:rFonts w:ascii="Arial" w:hAnsi="Arial" w:cs="Arial"/>
          <w:color w:val="000000"/>
          <w:sz w:val="22"/>
        </w:rPr>
        <w:t>Mariuza Aguiar </w:t>
      </w:r>
    </w:p>
    <w:p w14:paraId="23942954" w14:textId="77777777" w:rsidR="00676F53" w:rsidRDefault="00C2334E" w:rsidP="00676F53">
      <w:pPr>
        <w:rPr>
          <w:rFonts w:ascii="Arial" w:hAnsi="Arial" w:cs="Arial"/>
          <w:color w:val="000000"/>
          <w:sz w:val="22"/>
        </w:rPr>
      </w:pPr>
      <w:r w:rsidRPr="00C2334E">
        <w:rPr>
          <w:rFonts w:ascii="Arial" w:hAnsi="Arial" w:cs="Arial"/>
          <w:color w:val="000000"/>
          <w:sz w:val="22"/>
        </w:rPr>
        <w:t xml:space="preserve">Peterborough PE1 4PT | </w:t>
      </w:r>
      <w:r w:rsidRPr="00C2334E">
        <w:rPr>
          <w:rFonts w:ascii="Arial" w:hAnsi="Arial" w:cs="Arial"/>
          <w:color w:val="4472C4"/>
          <w:sz w:val="22"/>
        </w:rPr>
        <w:t xml:space="preserve">mariuzaaguiar75@gmail.com </w:t>
      </w:r>
      <w:r w:rsidRPr="00C2334E">
        <w:rPr>
          <w:rFonts w:ascii="Arial" w:hAnsi="Arial" w:cs="Arial"/>
          <w:color w:val="000000"/>
          <w:sz w:val="22"/>
        </w:rPr>
        <w:t>| +447533144235 </w:t>
      </w:r>
    </w:p>
    <w:p w14:paraId="36FD313D" w14:textId="77777777" w:rsidR="00676F53" w:rsidRDefault="00C2334E" w:rsidP="00676F53">
      <w:pPr>
        <w:rPr>
          <w:rFonts w:ascii="Arial" w:hAnsi="Arial" w:cs="Arial"/>
          <w:color w:val="000000"/>
          <w:sz w:val="22"/>
        </w:rPr>
      </w:pPr>
      <w:r w:rsidRPr="00C2334E">
        <w:rPr>
          <w:rFonts w:ascii="Arial" w:hAnsi="Arial" w:cs="Arial"/>
          <w:color w:val="000000"/>
          <w:sz w:val="22"/>
        </w:rPr>
        <w:t>Driving Licence: A, AM, B, B auto, B1, BE, Cars, Medium vehicles </w:t>
      </w:r>
    </w:p>
    <w:p w14:paraId="7AB4A27D" w14:textId="77777777" w:rsidR="003D3BCC" w:rsidRDefault="00C2334E" w:rsidP="00B004BB">
      <w:pPr>
        <w:rPr>
          <w:rFonts w:ascii="Arial" w:hAnsi="Arial" w:cs="Arial"/>
          <w:color w:val="000000"/>
          <w:sz w:val="22"/>
        </w:rPr>
      </w:pPr>
      <w:r w:rsidRPr="00C2334E">
        <w:rPr>
          <w:rFonts w:ascii="Arial" w:hAnsi="Arial" w:cs="Arial"/>
          <w:color w:val="000000"/>
          <w:sz w:val="22"/>
        </w:rPr>
        <w:t>Eligible to work in the UK: Yes </w:t>
      </w:r>
    </w:p>
    <w:p w14:paraId="19CC18EE" w14:textId="335CD7BD" w:rsidR="00676F53" w:rsidRPr="00B004BB" w:rsidRDefault="00676F53" w:rsidP="00B004BB">
      <w:pPr>
        <w:rPr>
          <w:rFonts w:ascii="Arial" w:hAnsi="Arial" w:cs="Arial"/>
          <w:color w:val="000000"/>
          <w:sz w:val="22"/>
        </w:rPr>
      </w:pPr>
      <w:r>
        <w:rPr>
          <w:rFonts w:ascii="Arial" w:hAnsi="Arial" w:cs="Arial"/>
          <w:color w:val="000000"/>
        </w:rPr>
        <w:t>Professional Profile Compassionate and dedicated Health and Social Care professional with 7+ years of experience in sterile services, domestic cleaning, endoscopy decontamination,</w:t>
      </w:r>
      <w:r>
        <w:rPr>
          <w:rFonts w:ascii="Arial" w:hAnsi="Arial" w:cs="Arial"/>
          <w:color w:val="000000"/>
        </w:rPr>
        <w:t xml:space="preserve"> </w:t>
      </w:r>
      <w:r>
        <w:rPr>
          <w:rFonts w:ascii="Arial" w:hAnsi="Arial" w:cs="Arial"/>
          <w:color w:val="000000"/>
        </w:rPr>
        <w:t>foster car</w:t>
      </w:r>
      <w:r>
        <w:rPr>
          <w:rFonts w:ascii="Arial" w:hAnsi="Arial" w:cs="Arial"/>
          <w:color w:val="000000"/>
        </w:rPr>
        <w:t>er and tutor support</w:t>
      </w:r>
      <w:r>
        <w:rPr>
          <w:rFonts w:ascii="Arial" w:hAnsi="Arial" w:cs="Arial"/>
          <w:color w:val="000000"/>
        </w:rPr>
        <w:t>. Currently</w:t>
      </w:r>
      <w:r w:rsidR="00B004BB">
        <w:rPr>
          <w:rFonts w:ascii="Arial" w:hAnsi="Arial" w:cs="Arial"/>
          <w:color w:val="000000"/>
        </w:rPr>
        <w:t xml:space="preserve"> working at THHG with adults with learn disabilities </w:t>
      </w:r>
      <w:r w:rsidR="004414C1">
        <w:rPr>
          <w:rFonts w:ascii="Arial" w:hAnsi="Arial" w:cs="Arial"/>
          <w:color w:val="000000"/>
        </w:rPr>
        <w:t>and</w:t>
      </w:r>
      <w:r w:rsidR="00B004BB">
        <w:rPr>
          <w:rFonts w:ascii="Arial" w:hAnsi="Arial" w:cs="Arial"/>
          <w:color w:val="000000"/>
        </w:rPr>
        <w:t xml:space="preserve"> studying Health and Social Care</w:t>
      </w:r>
      <w:r>
        <w:rPr>
          <w:rFonts w:ascii="Arial" w:hAnsi="Arial" w:cs="Arial"/>
          <w:color w:val="000000"/>
        </w:rPr>
        <w:t xml:space="preserve">, with certified skills in person-centred care, epilepsy awareness, medication administration, and safeguarding. Seeking a </w:t>
      </w:r>
      <w:r w:rsidR="004414C1">
        <w:rPr>
          <w:rFonts w:ascii="Arial" w:hAnsi="Arial" w:cs="Arial"/>
          <w:color w:val="000000"/>
        </w:rPr>
        <w:t>Clinical</w:t>
      </w:r>
      <w:r>
        <w:rPr>
          <w:rFonts w:ascii="Arial" w:hAnsi="Arial" w:cs="Arial"/>
          <w:color w:val="000000"/>
        </w:rPr>
        <w:t xml:space="preserve"> Psychologi</w:t>
      </w:r>
      <w:r w:rsidR="004414C1">
        <w:rPr>
          <w:rFonts w:ascii="Arial" w:hAnsi="Arial" w:cs="Arial"/>
          <w:color w:val="000000"/>
        </w:rPr>
        <w:t>st/Counselling Psychologist</w:t>
      </w:r>
      <w:r>
        <w:rPr>
          <w:rFonts w:ascii="Arial" w:hAnsi="Arial" w:cs="Arial"/>
          <w:color w:val="000000"/>
        </w:rPr>
        <w:t xml:space="preserve"> role to apply active listening, empathy, and evidence-based support to vulnerable individuals. </w:t>
      </w:r>
    </w:p>
    <w:p w14:paraId="45E5273F" w14:textId="77777777" w:rsidR="00676F53" w:rsidRPr="004414C1" w:rsidRDefault="00676F53" w:rsidP="00676F53">
      <w:pPr>
        <w:pStyle w:val="NormalWeb"/>
        <w:spacing w:before="312" w:beforeAutospacing="0" w:after="0" w:afterAutospacing="0"/>
        <w:ind w:right="7555"/>
        <w:rPr>
          <w:b/>
          <w:bCs/>
          <w:sz w:val="28"/>
          <w:szCs w:val="28"/>
        </w:rPr>
      </w:pPr>
      <w:r w:rsidRPr="004414C1">
        <w:rPr>
          <w:rFonts w:ascii="Arial" w:hAnsi="Arial" w:cs="Arial"/>
          <w:b/>
          <w:bCs/>
          <w:color w:val="000000"/>
          <w:sz w:val="28"/>
          <w:szCs w:val="28"/>
        </w:rPr>
        <w:t>Work Experience </w:t>
      </w:r>
    </w:p>
    <w:p w14:paraId="031F6BFD" w14:textId="01E151AE" w:rsidR="00676F53" w:rsidRDefault="00676F53" w:rsidP="00676F53">
      <w:pPr>
        <w:pStyle w:val="NormalWeb"/>
        <w:spacing w:before="312" w:beforeAutospacing="0" w:after="0" w:afterAutospacing="0"/>
        <w:ind w:right="1675"/>
      </w:pPr>
      <w:r>
        <w:rPr>
          <w:rFonts w:ascii="Arial" w:hAnsi="Arial" w:cs="Arial"/>
          <w:color w:val="000000"/>
        </w:rPr>
        <w:t>Domestic Cleaner / Sterile Services Assistant / Endoscopy Decontamination</w:t>
      </w:r>
      <w:r w:rsidR="00B004BB">
        <w:rPr>
          <w:rFonts w:ascii="Arial" w:hAnsi="Arial" w:cs="Arial"/>
          <w:color w:val="000000"/>
        </w:rPr>
        <w:t xml:space="preserve">/ Foster Carer/ Tutor Assistant </w:t>
      </w:r>
    </w:p>
    <w:p w14:paraId="677E830D" w14:textId="404E067A" w:rsidR="00676F53" w:rsidRDefault="003D3BCC" w:rsidP="00676F53">
      <w:pPr>
        <w:pStyle w:val="NormalWeb"/>
        <w:spacing w:before="312" w:beforeAutospacing="0" w:after="0" w:afterAutospacing="0"/>
        <w:ind w:right="2251"/>
      </w:pPr>
      <w:r>
        <w:rPr>
          <w:rFonts w:ascii="Arial" w:hAnsi="Arial" w:cs="Arial"/>
          <w:i/>
          <w:iCs/>
          <w:color w:val="000000"/>
        </w:rPr>
        <w:t>THHG The Helping Hands Group</w:t>
      </w:r>
      <w:r w:rsidR="00676F53">
        <w:rPr>
          <w:rFonts w:ascii="Arial" w:hAnsi="Arial" w:cs="Arial"/>
          <w:i/>
          <w:iCs/>
          <w:color w:val="000000"/>
        </w:rPr>
        <w:t xml:space="preserve"> – Peterborough </w:t>
      </w:r>
      <w:r w:rsidR="00676F53">
        <w:rPr>
          <w:rFonts w:ascii="Arial" w:hAnsi="Arial" w:cs="Arial"/>
          <w:color w:val="000000"/>
        </w:rPr>
        <w:t xml:space="preserve">| </w:t>
      </w:r>
      <w:r>
        <w:rPr>
          <w:rFonts w:ascii="Arial" w:hAnsi="Arial" w:cs="Arial"/>
          <w:color w:val="000000"/>
        </w:rPr>
        <w:t>October 2025</w:t>
      </w:r>
      <w:r w:rsidR="004414C1">
        <w:rPr>
          <w:rFonts w:ascii="Arial" w:hAnsi="Arial" w:cs="Arial"/>
          <w:color w:val="000000"/>
        </w:rPr>
        <w:t>-</w:t>
      </w:r>
      <w:r>
        <w:rPr>
          <w:rFonts w:ascii="Arial" w:hAnsi="Arial" w:cs="Arial"/>
          <w:color w:val="000000"/>
        </w:rPr>
        <w:t xml:space="preserve"> present </w:t>
      </w:r>
      <w:r w:rsidR="00676F53">
        <w:rPr>
          <w:rFonts w:ascii="Arial" w:hAnsi="Arial" w:cs="Arial"/>
          <w:color w:val="000000"/>
        </w:rPr>
        <w:t xml:space="preserve"> </w:t>
      </w:r>
    </w:p>
    <w:p w14:paraId="0D5134E1" w14:textId="2FED4A3D" w:rsidR="00676F53" w:rsidRDefault="00676F53" w:rsidP="00B004BB">
      <w:pPr>
        <w:pStyle w:val="NormalWeb"/>
        <w:numPr>
          <w:ilvl w:val="0"/>
          <w:numId w:val="3"/>
        </w:numPr>
        <w:spacing w:before="312" w:beforeAutospacing="0" w:after="0" w:afterAutospacing="0"/>
        <w:ind w:right="10"/>
      </w:pPr>
      <w:r>
        <w:rPr>
          <w:rFonts w:ascii="Arial" w:hAnsi="Arial" w:cs="Arial"/>
          <w:color w:val="000000"/>
        </w:rPr>
        <w:t xml:space="preserve">Maintained rigorous infection control standards in clinical environments, directly supporting </w:t>
      </w:r>
      <w:proofErr w:type="gramStart"/>
      <w:r w:rsidR="003D3BCC">
        <w:rPr>
          <w:rFonts w:ascii="Arial" w:hAnsi="Arial" w:cs="Arial"/>
          <w:color w:val="000000"/>
        </w:rPr>
        <w:t>individuals</w:t>
      </w:r>
      <w:proofErr w:type="gramEnd"/>
      <w:r>
        <w:rPr>
          <w:rFonts w:ascii="Arial" w:hAnsi="Arial" w:cs="Arial"/>
          <w:color w:val="000000"/>
        </w:rPr>
        <w:t xml:space="preserve"> safety. </w:t>
      </w:r>
    </w:p>
    <w:p w14:paraId="14E26CAB" w14:textId="01239AF1" w:rsidR="00676F53" w:rsidRDefault="00676F53" w:rsidP="00B004BB">
      <w:pPr>
        <w:pStyle w:val="NormalWeb"/>
        <w:numPr>
          <w:ilvl w:val="0"/>
          <w:numId w:val="3"/>
        </w:numPr>
        <w:spacing w:before="312" w:beforeAutospacing="0" w:after="0" w:afterAutospacing="0"/>
        <w:ind w:right="-10"/>
      </w:pPr>
      <w:r>
        <w:rPr>
          <w:rFonts w:ascii="Arial" w:hAnsi="Arial" w:cs="Arial"/>
          <w:color w:val="000000"/>
        </w:rPr>
        <w:t>Worked collaboratively within multidisciplinary teams, demonstrating reliability and attention to detail. </w:t>
      </w:r>
    </w:p>
    <w:p w14:paraId="30392CF9" w14:textId="35073ADB" w:rsidR="003D3BCC" w:rsidRPr="00EC6CE3" w:rsidRDefault="00676F53" w:rsidP="00EC6CE3">
      <w:pPr>
        <w:pStyle w:val="NormalWeb"/>
        <w:numPr>
          <w:ilvl w:val="0"/>
          <w:numId w:val="7"/>
        </w:numPr>
        <w:spacing w:before="312" w:beforeAutospacing="0" w:after="0" w:afterAutospacing="0"/>
        <w:ind w:right="8035"/>
        <w:jc w:val="both"/>
      </w:pPr>
      <w:r w:rsidRPr="00EC6CE3">
        <w:rPr>
          <w:rFonts w:ascii="Arial" w:hAnsi="Arial" w:cs="Arial"/>
          <w:color w:val="000000"/>
        </w:rPr>
        <w:t>Developed</w:t>
      </w:r>
      <w:r w:rsidR="00EC6CE3">
        <w:rPr>
          <w:rFonts w:ascii="Arial" w:hAnsi="Arial" w:cs="Arial"/>
          <w:color w:val="000000"/>
        </w:rPr>
        <w:t xml:space="preserve"> </w:t>
      </w:r>
      <w:r w:rsidR="00EC6CE3" w:rsidRPr="00EC6CE3">
        <w:rPr>
          <w:rFonts w:ascii="Arial" w:hAnsi="Arial" w:cs="Arial"/>
          <w:color w:val="000000"/>
        </w:rPr>
        <w:t>strong</w:t>
      </w:r>
      <w:r w:rsidR="00EC6CE3">
        <w:rPr>
          <w:rFonts w:ascii="Arial" w:hAnsi="Arial" w:cs="Arial"/>
          <w:color w:val="000000"/>
        </w:rPr>
        <w:t xml:space="preserve"> </w:t>
      </w:r>
      <w:r w:rsidR="00EC6CE3" w:rsidRPr="00EC6CE3">
        <w:rPr>
          <w:rFonts w:ascii="Arial" w:hAnsi="Arial" w:cs="Arial"/>
          <w:color w:val="000000"/>
        </w:rPr>
        <w:t>organisational</w:t>
      </w:r>
      <w:r w:rsidR="00EC6CE3">
        <w:rPr>
          <w:rFonts w:ascii="Arial" w:hAnsi="Arial" w:cs="Arial"/>
          <w:color w:val="000000"/>
        </w:rPr>
        <w:t xml:space="preserve"> </w:t>
      </w:r>
      <w:r w:rsidR="00EC6CE3" w:rsidRPr="00EC6CE3">
        <w:rPr>
          <w:rFonts w:ascii="Arial" w:hAnsi="Arial" w:cs="Arial"/>
          <w:color w:val="000000"/>
        </w:rPr>
        <w:t>skills</w:t>
      </w:r>
      <w:r w:rsidR="00EC6CE3">
        <w:rPr>
          <w:rFonts w:ascii="Arial" w:hAnsi="Arial" w:cs="Arial"/>
          <w:color w:val="000000"/>
        </w:rPr>
        <w:t xml:space="preserve"> </w:t>
      </w:r>
      <w:r w:rsidR="00EC6CE3" w:rsidRPr="00EC6CE3">
        <w:rPr>
          <w:rFonts w:ascii="Arial" w:hAnsi="Arial" w:cs="Arial"/>
          <w:color w:val="000000"/>
        </w:rPr>
        <w:t>and</w:t>
      </w:r>
      <w:r w:rsidR="00EC6CE3">
        <w:rPr>
          <w:rFonts w:ascii="Arial" w:hAnsi="Arial" w:cs="Arial"/>
          <w:color w:val="000000"/>
        </w:rPr>
        <w:t xml:space="preserve"> </w:t>
      </w:r>
      <w:r w:rsidR="00EC6CE3" w:rsidRPr="00EC6CE3">
        <w:rPr>
          <w:rFonts w:ascii="Arial" w:hAnsi="Arial" w:cs="Arial"/>
          <w:color w:val="000000"/>
        </w:rPr>
        <w:t>ability</w:t>
      </w:r>
      <w:r w:rsidR="00F85C40">
        <w:rPr>
          <w:rFonts w:ascii="Arial" w:hAnsi="Arial" w:cs="Arial"/>
          <w:color w:val="000000"/>
        </w:rPr>
        <w:t xml:space="preserve"> </w:t>
      </w:r>
      <w:r w:rsidR="00EC6CE3" w:rsidRPr="00EC6CE3">
        <w:rPr>
          <w:rFonts w:ascii="Arial" w:hAnsi="Arial" w:cs="Arial"/>
          <w:color w:val="000000"/>
        </w:rPr>
        <w:t>to</w:t>
      </w:r>
      <w:r w:rsidR="00F85C40">
        <w:rPr>
          <w:rFonts w:ascii="Arial" w:hAnsi="Arial" w:cs="Arial"/>
          <w:color w:val="000000"/>
        </w:rPr>
        <w:t xml:space="preserve"> </w:t>
      </w:r>
      <w:r w:rsidR="00EC6CE3" w:rsidRPr="00EC6CE3">
        <w:rPr>
          <w:rFonts w:ascii="Arial" w:hAnsi="Arial" w:cs="Arial"/>
          <w:color w:val="000000"/>
        </w:rPr>
        <w:t>work</w:t>
      </w:r>
      <w:r w:rsidR="00F85C40">
        <w:rPr>
          <w:rFonts w:ascii="Arial" w:hAnsi="Arial" w:cs="Arial"/>
          <w:color w:val="000000"/>
        </w:rPr>
        <w:t xml:space="preserve"> </w:t>
      </w:r>
      <w:r w:rsidR="00EC6CE3" w:rsidRPr="00EC6CE3">
        <w:rPr>
          <w:rFonts w:ascii="Arial" w:hAnsi="Arial" w:cs="Arial"/>
          <w:color w:val="000000"/>
        </w:rPr>
        <w:t>under</w:t>
      </w:r>
      <w:r w:rsidR="00F85C40">
        <w:rPr>
          <w:rFonts w:ascii="Arial" w:hAnsi="Arial" w:cs="Arial"/>
          <w:color w:val="000000"/>
        </w:rPr>
        <w:t xml:space="preserve"> </w:t>
      </w:r>
      <w:r w:rsidR="00EC6CE3" w:rsidRPr="00EC6CE3">
        <w:rPr>
          <w:rFonts w:ascii="Arial" w:hAnsi="Arial" w:cs="Arial"/>
          <w:color w:val="000000"/>
        </w:rPr>
        <w:t>pressure</w:t>
      </w:r>
      <w:r w:rsidR="00F85C40">
        <w:rPr>
          <w:rFonts w:ascii="Arial" w:hAnsi="Arial" w:cs="Arial"/>
          <w:color w:val="000000"/>
        </w:rPr>
        <w:t xml:space="preserve"> </w:t>
      </w:r>
      <w:r w:rsidR="00EC6CE3" w:rsidRPr="00EC6CE3">
        <w:rPr>
          <w:rFonts w:ascii="Arial" w:hAnsi="Arial" w:cs="Arial"/>
          <w:color w:val="000000"/>
        </w:rPr>
        <w:t>in</w:t>
      </w:r>
      <w:r w:rsidR="00F85C40">
        <w:rPr>
          <w:rFonts w:ascii="Arial" w:hAnsi="Arial" w:cs="Arial"/>
          <w:color w:val="000000"/>
        </w:rPr>
        <w:t xml:space="preserve"> </w:t>
      </w:r>
      <w:r w:rsidR="00F85C40" w:rsidRPr="00EC6CE3">
        <w:rPr>
          <w:rFonts w:ascii="Arial" w:hAnsi="Arial" w:cs="Arial"/>
          <w:color w:val="000000"/>
        </w:rPr>
        <w:t>sterile services</w:t>
      </w:r>
      <w:r w:rsidR="00EC6CE3" w:rsidRPr="00EC6CE3">
        <w:rPr>
          <w:rFonts w:ascii="Arial" w:hAnsi="Arial" w:cs="Arial"/>
          <w:color w:val="000000"/>
        </w:rPr>
        <w:t>. Foster</w:t>
      </w:r>
      <w:r w:rsidR="003D3BCC" w:rsidRPr="00EC6CE3">
        <w:rPr>
          <w:rFonts w:ascii="Arial" w:hAnsi="Arial" w:cs="Arial"/>
          <w:color w:val="000000"/>
        </w:rPr>
        <w:t xml:space="preserve"> Carer </w:t>
      </w:r>
    </w:p>
    <w:p w14:paraId="1C7F0B66" w14:textId="77777777" w:rsidR="003D3BCC" w:rsidRPr="00EC6CE3" w:rsidRDefault="003D3BCC" w:rsidP="003D3BCC">
      <w:pPr>
        <w:pStyle w:val="NormalWeb"/>
        <w:spacing w:before="312" w:beforeAutospacing="0" w:after="0" w:afterAutospacing="0"/>
        <w:ind w:right="5040"/>
      </w:pPr>
      <w:r w:rsidRPr="00EC6CE3">
        <w:rPr>
          <w:rFonts w:ascii="Arial" w:hAnsi="Arial" w:cs="Arial"/>
          <w:i/>
          <w:iCs/>
          <w:color w:val="000000"/>
        </w:rPr>
        <w:t xml:space="preserve">ISP – Peterborough </w:t>
      </w:r>
      <w:r w:rsidRPr="00EC6CE3">
        <w:rPr>
          <w:rFonts w:ascii="Arial" w:hAnsi="Arial" w:cs="Arial"/>
          <w:color w:val="000000"/>
        </w:rPr>
        <w:t>| March 2017 – Present </w:t>
      </w:r>
    </w:p>
    <w:p w14:paraId="7EE53BCB" w14:textId="3FC70740" w:rsidR="003D3BCC" w:rsidRPr="00EC6CE3" w:rsidRDefault="003D3BCC" w:rsidP="00EC6CE3">
      <w:pPr>
        <w:pStyle w:val="NormalWeb"/>
        <w:numPr>
          <w:ilvl w:val="0"/>
          <w:numId w:val="4"/>
        </w:numPr>
        <w:spacing w:before="0" w:beforeAutospacing="0" w:after="0" w:afterAutospacing="0"/>
        <w:ind w:right="5"/>
      </w:pPr>
      <w:r w:rsidRPr="00EC6CE3">
        <w:rPr>
          <w:rFonts w:ascii="Arial" w:hAnsi="Arial" w:cs="Arial"/>
          <w:color w:val="000000"/>
        </w:rPr>
        <w:t>Provided trauma-informed care to children and young people, applying attachment theory principles. </w:t>
      </w:r>
    </w:p>
    <w:p w14:paraId="3B33E24B" w14:textId="2816EF71" w:rsidR="003D3BCC" w:rsidRPr="00EC6CE3" w:rsidRDefault="003D3BCC" w:rsidP="00EC6CE3">
      <w:pPr>
        <w:pStyle w:val="NormalWeb"/>
        <w:numPr>
          <w:ilvl w:val="0"/>
          <w:numId w:val="4"/>
        </w:numPr>
        <w:spacing w:before="312" w:beforeAutospacing="0" w:after="0" w:afterAutospacing="0"/>
        <w:ind w:right="734"/>
      </w:pPr>
      <w:r w:rsidRPr="00EC6CE3">
        <w:rPr>
          <w:rFonts w:ascii="Arial" w:hAnsi="Arial" w:cs="Arial"/>
          <w:color w:val="000000"/>
        </w:rPr>
        <w:t>Administered medications, completed care plans, and recorded daily observations. </w:t>
      </w:r>
    </w:p>
    <w:p w14:paraId="30AF8A8A" w14:textId="77777777" w:rsidR="00EC6CE3" w:rsidRPr="00EC6CE3" w:rsidRDefault="003D3BCC" w:rsidP="00EC6CE3">
      <w:pPr>
        <w:pStyle w:val="NormalWeb"/>
        <w:numPr>
          <w:ilvl w:val="0"/>
          <w:numId w:val="4"/>
        </w:numPr>
        <w:spacing w:before="312" w:beforeAutospacing="0" w:after="0" w:afterAutospacing="0"/>
        <w:ind w:right="442"/>
      </w:pPr>
      <w:r w:rsidRPr="00EC6CE3">
        <w:rPr>
          <w:rFonts w:ascii="Arial" w:hAnsi="Arial" w:cs="Arial"/>
          <w:color w:val="000000"/>
        </w:rPr>
        <w:t>Attended multi-agency meetings, advocating for young people’s mental health needs.</w:t>
      </w:r>
    </w:p>
    <w:p w14:paraId="0583AD5D" w14:textId="77777777" w:rsidR="004E5164" w:rsidRDefault="004E5164" w:rsidP="004E5164">
      <w:pPr>
        <w:pStyle w:val="NormalWeb"/>
        <w:spacing w:before="312" w:beforeAutospacing="0" w:after="0" w:afterAutospacing="0"/>
        <w:ind w:right="442"/>
      </w:pPr>
      <w:r>
        <w:t xml:space="preserve">                      </w:t>
      </w:r>
    </w:p>
    <w:p w14:paraId="6B7545D2" w14:textId="692B05CE" w:rsidR="003D3BCC" w:rsidRPr="004414C1" w:rsidRDefault="004E5164" w:rsidP="004E5164">
      <w:pPr>
        <w:pStyle w:val="NormalWeb"/>
        <w:spacing w:before="312" w:beforeAutospacing="0" w:after="0" w:afterAutospacing="0"/>
        <w:ind w:right="442"/>
        <w:rPr>
          <w:rFonts w:ascii="Arial" w:hAnsi="Arial" w:cs="Arial"/>
          <w:b/>
          <w:bCs/>
          <w:color w:val="000000"/>
          <w:sz w:val="28"/>
          <w:szCs w:val="28"/>
        </w:rPr>
      </w:pPr>
      <w:r w:rsidRPr="004414C1">
        <w:rPr>
          <w:b/>
          <w:bCs/>
          <w:sz w:val="28"/>
          <w:szCs w:val="28"/>
        </w:rPr>
        <w:t xml:space="preserve">                                                                       </w:t>
      </w:r>
      <w:r w:rsidR="003D3BCC" w:rsidRPr="004414C1">
        <w:rPr>
          <w:rFonts w:ascii="Arial" w:hAnsi="Arial" w:cs="Arial"/>
          <w:b/>
          <w:bCs/>
          <w:color w:val="000000"/>
          <w:sz w:val="28"/>
          <w:szCs w:val="28"/>
        </w:rPr>
        <w:t>Education &amp; Training </w:t>
      </w:r>
    </w:p>
    <w:p w14:paraId="022AC78C" w14:textId="496B8104" w:rsidR="00F85C40" w:rsidRDefault="00F85C40" w:rsidP="004E5164">
      <w:pPr>
        <w:pStyle w:val="NormalWeb"/>
        <w:spacing w:before="312" w:beforeAutospacing="0" w:after="0" w:afterAutospacing="0"/>
        <w:ind w:right="2246"/>
        <w:rPr>
          <w:rFonts w:ascii="Arial" w:hAnsi="Arial" w:cs="Arial"/>
          <w:i/>
          <w:iCs/>
          <w:color w:val="000000"/>
        </w:rPr>
      </w:pPr>
      <w:r>
        <w:rPr>
          <w:rFonts w:ascii="Arial" w:hAnsi="Arial" w:cs="Arial"/>
          <w:color w:val="000000"/>
        </w:rPr>
        <w:t xml:space="preserve">BSc (Hons) </w:t>
      </w:r>
      <w:r w:rsidR="004E5164">
        <w:rPr>
          <w:rFonts w:ascii="Arial" w:hAnsi="Arial" w:cs="Arial"/>
          <w:color w:val="000000"/>
        </w:rPr>
        <w:t xml:space="preserve">in Health and Social Care </w:t>
      </w:r>
      <w:r>
        <w:rPr>
          <w:rFonts w:ascii="Arial" w:hAnsi="Arial" w:cs="Arial"/>
          <w:color w:val="000000"/>
        </w:rPr>
        <w:t>(In progress – predicted</w:t>
      </w:r>
      <w:r w:rsidR="004E5164">
        <w:rPr>
          <w:rFonts w:ascii="Arial" w:hAnsi="Arial" w:cs="Arial"/>
          <w:color w:val="000000"/>
        </w:rPr>
        <w:t xml:space="preserve"> graduation</w:t>
      </w:r>
      <w:r>
        <w:rPr>
          <w:rFonts w:ascii="Arial" w:hAnsi="Arial" w:cs="Arial"/>
          <w:color w:val="000000"/>
        </w:rPr>
        <w:t xml:space="preserve"> 202</w:t>
      </w:r>
      <w:r w:rsidR="004E5164">
        <w:rPr>
          <w:rFonts w:ascii="Arial" w:hAnsi="Arial" w:cs="Arial"/>
          <w:color w:val="000000"/>
        </w:rPr>
        <w:t>8</w:t>
      </w:r>
      <w:r w:rsidR="004E5164" w:rsidRPr="004E5164">
        <w:rPr>
          <w:rFonts w:ascii="Arial" w:hAnsi="Arial" w:cs="Arial"/>
          <w:b/>
          <w:bCs/>
          <w:sz w:val="22"/>
        </w:rPr>
        <w:t xml:space="preserve"> </w:t>
      </w:r>
      <w:r w:rsidR="004E5164" w:rsidRPr="004E5164">
        <w:rPr>
          <w:rFonts w:ascii="Arial" w:hAnsi="Arial" w:cs="Arial"/>
          <w:b/>
          <w:bCs/>
          <w:color w:val="000000"/>
        </w:rPr>
        <w:t>University of Wales Trinity Saint David (UWTSD)</w:t>
      </w:r>
      <w:r>
        <w:rPr>
          <w:rFonts w:ascii="Arial" w:hAnsi="Arial" w:cs="Arial"/>
          <w:i/>
          <w:iCs/>
          <w:color w:val="000000"/>
        </w:rPr>
        <w:t> </w:t>
      </w:r>
    </w:p>
    <w:p w14:paraId="0B639EEA" w14:textId="77777777" w:rsidR="003D3A45" w:rsidRPr="003D3A45" w:rsidRDefault="003D3A45" w:rsidP="003D3A45">
      <w:pPr>
        <w:pStyle w:val="NormalWeb"/>
        <w:spacing w:before="307"/>
        <w:ind w:right="5784"/>
        <w:rPr>
          <w:rFonts w:ascii="Arial" w:hAnsi="Arial" w:cs="Arial"/>
          <w:i/>
          <w:iCs/>
          <w:color w:val="000000"/>
        </w:rPr>
      </w:pPr>
      <w:r w:rsidRPr="003D3A45">
        <w:rPr>
          <w:rFonts w:ascii="Arial" w:hAnsi="Arial" w:cs="Arial"/>
          <w:i/>
          <w:iCs/>
          <w:color w:val="000000"/>
        </w:rPr>
        <w:t>Certified Training (see certificates attached): </w:t>
      </w:r>
    </w:p>
    <w:p w14:paraId="3E35F849" w14:textId="77777777" w:rsidR="00F85C40" w:rsidRDefault="00F85C40" w:rsidP="00F85C40">
      <w:pPr>
        <w:pStyle w:val="NormalWeb"/>
        <w:spacing w:before="312" w:beforeAutospacing="0" w:after="0" w:afterAutospacing="0"/>
        <w:ind w:right="4934"/>
      </w:pPr>
      <w:r>
        <w:rPr>
          <w:rFonts w:ascii="Arial" w:hAnsi="Arial" w:cs="Arial"/>
          <w:color w:val="000000"/>
        </w:rPr>
        <w:t>Mathematics &amp; English (GCSE equivalent) </w:t>
      </w:r>
    </w:p>
    <w:p w14:paraId="6FB749D7" w14:textId="04B5B32C" w:rsidR="00F85C40" w:rsidRDefault="00F85C40" w:rsidP="003D3A45">
      <w:pPr>
        <w:pStyle w:val="NormalWeb"/>
        <w:spacing w:before="312" w:beforeAutospacing="0" w:after="0" w:afterAutospacing="0"/>
        <w:ind w:right="2534"/>
      </w:pPr>
      <w:r>
        <w:rPr>
          <w:rFonts w:ascii="Arial" w:hAnsi="Arial" w:cs="Arial"/>
          <w:i/>
          <w:iCs/>
          <w:color w:val="000000"/>
        </w:rPr>
        <w:t xml:space="preserve">Numeracy for Life &amp; </w:t>
      </w:r>
      <w:proofErr w:type="spellStart"/>
      <w:r>
        <w:rPr>
          <w:rFonts w:ascii="Arial" w:hAnsi="Arial" w:cs="Arial"/>
          <w:i/>
          <w:iCs/>
          <w:color w:val="000000"/>
        </w:rPr>
        <w:t>Gladca</w:t>
      </w:r>
      <w:proofErr w:type="spellEnd"/>
      <w:r>
        <w:rPr>
          <w:rFonts w:ascii="Arial" w:hAnsi="Arial" w:cs="Arial"/>
          <w:i/>
          <w:iCs/>
          <w:color w:val="000000"/>
        </w:rPr>
        <w:t xml:space="preserve"> – Peterborough </w:t>
      </w:r>
      <w:r>
        <w:rPr>
          <w:rFonts w:ascii="Arial" w:hAnsi="Arial" w:cs="Arial"/>
          <w:color w:val="000000"/>
        </w:rPr>
        <w:t>| Sept 2017   </w:t>
      </w:r>
    </w:p>
    <w:p w14:paraId="00FD6BC7" w14:textId="47ED9444" w:rsidR="00F85C40" w:rsidRPr="00FF0D73" w:rsidRDefault="00F85C40" w:rsidP="00FF0D73">
      <w:pPr>
        <w:pStyle w:val="NormalWeb"/>
        <w:numPr>
          <w:ilvl w:val="0"/>
          <w:numId w:val="8"/>
        </w:numPr>
        <w:spacing w:before="312" w:beforeAutospacing="0" w:after="0" w:afterAutospacing="0"/>
        <w:ind w:right="4752"/>
      </w:pPr>
      <w:r>
        <w:rPr>
          <w:rFonts w:ascii="Arial" w:hAnsi="Arial" w:cs="Arial"/>
          <w:color w:val="000000"/>
        </w:rPr>
        <w:t>Person-Centred Care (</w:t>
      </w:r>
      <w:proofErr w:type="spellStart"/>
      <w:r>
        <w:rPr>
          <w:rFonts w:ascii="Arial" w:hAnsi="Arial" w:cs="Arial"/>
          <w:color w:val="000000"/>
        </w:rPr>
        <w:t>CareSkills</w:t>
      </w:r>
      <w:proofErr w:type="spellEnd"/>
      <w:r>
        <w:rPr>
          <w:rFonts w:ascii="Arial" w:hAnsi="Arial" w:cs="Arial"/>
          <w:color w:val="000000"/>
        </w:rPr>
        <w:t>) – Feb</w:t>
      </w:r>
      <w:r w:rsidR="00FF0D73">
        <w:rPr>
          <w:rFonts w:ascii="Arial" w:hAnsi="Arial" w:cs="Arial"/>
          <w:color w:val="000000"/>
        </w:rPr>
        <w:t>ruary</w:t>
      </w:r>
      <w:r>
        <w:rPr>
          <w:rFonts w:ascii="Arial" w:hAnsi="Arial" w:cs="Arial"/>
          <w:color w:val="000000"/>
        </w:rPr>
        <w:t xml:space="preserve"> 2026</w:t>
      </w:r>
      <w:r w:rsidRPr="00FF0D73">
        <w:rPr>
          <w:rFonts w:ascii="Arial" w:hAnsi="Arial" w:cs="Arial"/>
          <w:color w:val="000000"/>
        </w:rPr>
        <w:t xml:space="preserve"> </w:t>
      </w:r>
    </w:p>
    <w:p w14:paraId="06B54F0C" w14:textId="09DE1156" w:rsidR="00FF0D73" w:rsidRPr="00FF0D73" w:rsidRDefault="00FF0D73" w:rsidP="003D3A45">
      <w:pPr>
        <w:pStyle w:val="NormalWeb"/>
        <w:numPr>
          <w:ilvl w:val="0"/>
          <w:numId w:val="8"/>
        </w:numPr>
        <w:spacing w:before="312" w:beforeAutospacing="0" w:after="0" w:afterAutospacing="0"/>
        <w:ind w:right="4752"/>
      </w:pPr>
      <w:r>
        <w:rPr>
          <w:rFonts w:ascii="Arial" w:hAnsi="Arial" w:cs="Arial"/>
          <w:color w:val="000000"/>
        </w:rPr>
        <w:t>Mental Capacity (</w:t>
      </w:r>
      <w:proofErr w:type="spellStart"/>
      <w:r>
        <w:rPr>
          <w:rFonts w:ascii="Arial" w:hAnsi="Arial" w:cs="Arial"/>
          <w:color w:val="000000"/>
        </w:rPr>
        <w:t>Careskills</w:t>
      </w:r>
      <w:proofErr w:type="spellEnd"/>
      <w:r>
        <w:rPr>
          <w:rFonts w:ascii="Arial" w:hAnsi="Arial" w:cs="Arial"/>
          <w:color w:val="000000"/>
        </w:rPr>
        <w:t>) February 2026</w:t>
      </w:r>
    </w:p>
    <w:p w14:paraId="27B2D439" w14:textId="726DFE0A" w:rsidR="00FF0D73" w:rsidRPr="00F85C40" w:rsidRDefault="00FF0D73" w:rsidP="003D3A45">
      <w:pPr>
        <w:pStyle w:val="NormalWeb"/>
        <w:numPr>
          <w:ilvl w:val="0"/>
          <w:numId w:val="8"/>
        </w:numPr>
        <w:spacing w:before="312" w:beforeAutospacing="0" w:after="0" w:afterAutospacing="0"/>
        <w:ind w:right="4752"/>
      </w:pPr>
      <w:r>
        <w:rPr>
          <w:rFonts w:ascii="Arial" w:hAnsi="Arial" w:cs="Arial"/>
          <w:color w:val="000000"/>
        </w:rPr>
        <w:t>Sexual Harassment Awareness (</w:t>
      </w:r>
      <w:proofErr w:type="spellStart"/>
      <w:r>
        <w:rPr>
          <w:rFonts w:ascii="Arial" w:hAnsi="Arial" w:cs="Arial"/>
          <w:color w:val="000000"/>
        </w:rPr>
        <w:t>Careskills</w:t>
      </w:r>
      <w:proofErr w:type="spellEnd"/>
      <w:r>
        <w:rPr>
          <w:rFonts w:ascii="Arial" w:hAnsi="Arial" w:cs="Arial"/>
          <w:color w:val="000000"/>
        </w:rPr>
        <w:t>)</w:t>
      </w:r>
      <w:r w:rsidR="00EB57CE">
        <w:rPr>
          <w:rFonts w:ascii="Arial" w:hAnsi="Arial" w:cs="Arial"/>
          <w:color w:val="000000"/>
        </w:rPr>
        <w:t xml:space="preserve"> April 2026</w:t>
      </w:r>
    </w:p>
    <w:p w14:paraId="40419C68" w14:textId="301A0884" w:rsidR="00FF0D73" w:rsidRDefault="00F85C40" w:rsidP="00FF0D73">
      <w:pPr>
        <w:pStyle w:val="NormalWeb"/>
        <w:spacing w:before="312" w:beforeAutospacing="0" w:after="0" w:afterAutospacing="0"/>
        <w:ind w:left="360" w:right="4277"/>
        <w:rPr>
          <w:rFonts w:ascii="Arial" w:hAnsi="Arial" w:cs="Arial"/>
          <w:color w:val="000000"/>
        </w:rPr>
      </w:pPr>
      <w:r>
        <w:rPr>
          <w:rFonts w:ascii="Arial" w:hAnsi="Arial" w:cs="Arial"/>
          <w:color w:val="000000"/>
          <w:sz w:val="20"/>
          <w:szCs w:val="20"/>
        </w:rPr>
        <w:sym w:font="Symbol" w:char="F0B7"/>
      </w:r>
      <w:r>
        <w:rPr>
          <w:rFonts w:ascii="Arial" w:hAnsi="Arial" w:cs="Arial"/>
          <w:color w:val="000000"/>
          <w:sz w:val="20"/>
          <w:szCs w:val="20"/>
        </w:rPr>
        <w:t> </w:t>
      </w:r>
      <w:r>
        <w:rPr>
          <w:rFonts w:ascii="Arial" w:hAnsi="Arial" w:cs="Arial"/>
          <w:color w:val="000000"/>
        </w:rPr>
        <w:t>Epilepsy Awareness (</w:t>
      </w:r>
      <w:proofErr w:type="spellStart"/>
      <w:r>
        <w:rPr>
          <w:rFonts w:ascii="Arial" w:hAnsi="Arial" w:cs="Arial"/>
          <w:color w:val="000000"/>
        </w:rPr>
        <w:t>CareSkills</w:t>
      </w:r>
      <w:proofErr w:type="spellEnd"/>
      <w:r>
        <w:rPr>
          <w:rFonts w:ascii="Arial" w:hAnsi="Arial" w:cs="Arial"/>
          <w:color w:val="000000"/>
        </w:rPr>
        <w:t>) – April 2026</w:t>
      </w:r>
    </w:p>
    <w:p w14:paraId="6BB82F84" w14:textId="18BAEDDF" w:rsidR="0034753B" w:rsidRPr="00AE1423" w:rsidRDefault="0034753B" w:rsidP="0034753B">
      <w:pPr>
        <w:pStyle w:val="NormalWeb"/>
        <w:numPr>
          <w:ilvl w:val="0"/>
          <w:numId w:val="8"/>
        </w:numPr>
        <w:spacing w:before="312" w:beforeAutospacing="0" w:after="0" w:afterAutospacing="0"/>
        <w:ind w:right="4277"/>
      </w:pPr>
      <w:r>
        <w:rPr>
          <w:rFonts w:ascii="Arial" w:hAnsi="Arial" w:cs="Arial"/>
          <w:color w:val="000000"/>
        </w:rPr>
        <w:t>Autism (</w:t>
      </w:r>
      <w:proofErr w:type="spellStart"/>
      <w:r>
        <w:rPr>
          <w:rFonts w:ascii="Arial" w:hAnsi="Arial" w:cs="Arial"/>
          <w:color w:val="000000"/>
        </w:rPr>
        <w:t>Careskills</w:t>
      </w:r>
      <w:proofErr w:type="spellEnd"/>
      <w:r>
        <w:rPr>
          <w:rFonts w:ascii="Arial" w:hAnsi="Arial" w:cs="Arial"/>
          <w:color w:val="000000"/>
        </w:rPr>
        <w:t>) April 2026</w:t>
      </w:r>
    </w:p>
    <w:p w14:paraId="0B08F0FC" w14:textId="44718C8D" w:rsidR="00AE1423" w:rsidRPr="00FF0D73" w:rsidRDefault="00AE1423" w:rsidP="0034753B">
      <w:pPr>
        <w:pStyle w:val="NormalWeb"/>
        <w:numPr>
          <w:ilvl w:val="0"/>
          <w:numId w:val="8"/>
        </w:numPr>
        <w:spacing w:before="312" w:beforeAutospacing="0" w:after="0" w:afterAutospacing="0"/>
        <w:ind w:right="4277"/>
      </w:pPr>
      <w:r>
        <w:rPr>
          <w:rFonts w:ascii="Arial" w:hAnsi="Arial" w:cs="Arial"/>
          <w:color w:val="000000"/>
        </w:rPr>
        <w:t>Buccal Midazolam (</w:t>
      </w:r>
      <w:proofErr w:type="spellStart"/>
      <w:r>
        <w:rPr>
          <w:rFonts w:ascii="Arial" w:hAnsi="Arial" w:cs="Arial"/>
          <w:color w:val="000000"/>
        </w:rPr>
        <w:t>Care</w:t>
      </w:r>
      <w:r w:rsidR="00FF0D73">
        <w:rPr>
          <w:rFonts w:ascii="Arial" w:hAnsi="Arial" w:cs="Arial"/>
          <w:color w:val="000000"/>
        </w:rPr>
        <w:t>s</w:t>
      </w:r>
      <w:r>
        <w:rPr>
          <w:rFonts w:ascii="Arial" w:hAnsi="Arial" w:cs="Arial"/>
          <w:color w:val="000000"/>
        </w:rPr>
        <w:t>kills</w:t>
      </w:r>
      <w:proofErr w:type="spellEnd"/>
      <w:r>
        <w:rPr>
          <w:rFonts w:ascii="Arial" w:hAnsi="Arial" w:cs="Arial"/>
          <w:color w:val="000000"/>
        </w:rPr>
        <w:t>)</w:t>
      </w:r>
      <w:r w:rsidR="00FF0D73">
        <w:rPr>
          <w:rFonts w:ascii="Arial" w:hAnsi="Arial" w:cs="Arial"/>
          <w:color w:val="000000"/>
        </w:rPr>
        <w:t xml:space="preserve"> April 2026</w:t>
      </w:r>
    </w:p>
    <w:p w14:paraId="440860CA" w14:textId="0DDBE3FB" w:rsidR="00FF0D73" w:rsidRPr="00FF0D73" w:rsidRDefault="00FF0D73" w:rsidP="0034753B">
      <w:pPr>
        <w:pStyle w:val="NormalWeb"/>
        <w:numPr>
          <w:ilvl w:val="0"/>
          <w:numId w:val="8"/>
        </w:numPr>
        <w:spacing w:before="312" w:beforeAutospacing="0" w:after="0" w:afterAutospacing="0"/>
        <w:ind w:right="4277"/>
      </w:pPr>
      <w:r>
        <w:rPr>
          <w:rFonts w:ascii="Arial" w:hAnsi="Arial" w:cs="Arial"/>
          <w:color w:val="000000"/>
        </w:rPr>
        <w:t>Communication (</w:t>
      </w:r>
      <w:proofErr w:type="spellStart"/>
      <w:r>
        <w:rPr>
          <w:rFonts w:ascii="Arial" w:hAnsi="Arial" w:cs="Arial"/>
          <w:color w:val="000000"/>
        </w:rPr>
        <w:t>Careskills</w:t>
      </w:r>
      <w:proofErr w:type="spellEnd"/>
      <w:r>
        <w:rPr>
          <w:rFonts w:ascii="Arial" w:hAnsi="Arial" w:cs="Arial"/>
          <w:color w:val="000000"/>
        </w:rPr>
        <w:t>) February 2026</w:t>
      </w:r>
    </w:p>
    <w:p w14:paraId="74F725E1" w14:textId="77777777" w:rsidR="00FF0D73" w:rsidRPr="00FF0D73" w:rsidRDefault="00FF0D73" w:rsidP="0034753B">
      <w:pPr>
        <w:pStyle w:val="NormalWeb"/>
        <w:numPr>
          <w:ilvl w:val="0"/>
          <w:numId w:val="8"/>
        </w:numPr>
        <w:spacing w:before="312" w:beforeAutospacing="0" w:after="0" w:afterAutospacing="0"/>
        <w:ind w:right="4277"/>
      </w:pPr>
      <w:r>
        <w:rPr>
          <w:rFonts w:ascii="Arial" w:hAnsi="Arial" w:cs="Arial"/>
          <w:color w:val="000000"/>
        </w:rPr>
        <w:t>Quality, Diversity, Inclusion (</w:t>
      </w:r>
      <w:proofErr w:type="spellStart"/>
      <w:r>
        <w:rPr>
          <w:rFonts w:ascii="Arial" w:hAnsi="Arial" w:cs="Arial"/>
          <w:color w:val="000000"/>
        </w:rPr>
        <w:t>Careskills</w:t>
      </w:r>
      <w:proofErr w:type="spellEnd"/>
      <w:r>
        <w:rPr>
          <w:rFonts w:ascii="Arial" w:hAnsi="Arial" w:cs="Arial"/>
          <w:color w:val="000000"/>
        </w:rPr>
        <w:t>) February 2026</w:t>
      </w:r>
    </w:p>
    <w:p w14:paraId="09DCCC52" w14:textId="0BFC97FC" w:rsidR="00FF0D73" w:rsidRPr="00F85C40" w:rsidRDefault="00FF0D73" w:rsidP="0034753B">
      <w:pPr>
        <w:pStyle w:val="NormalWeb"/>
        <w:numPr>
          <w:ilvl w:val="0"/>
          <w:numId w:val="8"/>
        </w:numPr>
        <w:spacing w:before="312" w:beforeAutospacing="0" w:after="0" w:afterAutospacing="0"/>
        <w:ind w:right="4277"/>
      </w:pPr>
      <w:r>
        <w:rPr>
          <w:rFonts w:ascii="Arial" w:hAnsi="Arial" w:cs="Arial"/>
          <w:color w:val="000000"/>
        </w:rPr>
        <w:t>First Aid (</w:t>
      </w:r>
      <w:proofErr w:type="spellStart"/>
      <w:r>
        <w:rPr>
          <w:rFonts w:ascii="Arial" w:hAnsi="Arial" w:cs="Arial"/>
          <w:color w:val="000000"/>
        </w:rPr>
        <w:t>Careskills</w:t>
      </w:r>
      <w:proofErr w:type="spellEnd"/>
      <w:r>
        <w:rPr>
          <w:rFonts w:ascii="Arial" w:hAnsi="Arial" w:cs="Arial"/>
          <w:color w:val="000000"/>
        </w:rPr>
        <w:t xml:space="preserve">) February 2026 </w:t>
      </w:r>
    </w:p>
    <w:p w14:paraId="33B1636D" w14:textId="77777777" w:rsidR="00AE1423" w:rsidRDefault="00F85C40" w:rsidP="00AE1423">
      <w:pPr>
        <w:pStyle w:val="NormalWeb"/>
        <w:numPr>
          <w:ilvl w:val="0"/>
          <w:numId w:val="8"/>
        </w:numPr>
        <w:spacing w:before="307" w:beforeAutospacing="0" w:after="0" w:afterAutospacing="0"/>
        <w:ind w:right="3005"/>
        <w:rPr>
          <w:rFonts w:ascii="Arial" w:hAnsi="Arial" w:cs="Arial"/>
          <w:color w:val="000000"/>
        </w:rPr>
      </w:pPr>
      <w:r>
        <w:rPr>
          <w:rFonts w:ascii="Arial" w:hAnsi="Arial" w:cs="Arial"/>
          <w:color w:val="000000"/>
        </w:rPr>
        <w:t>Medication &amp; Healthcare (ISP) – Oct 2025</w:t>
      </w:r>
    </w:p>
    <w:p w14:paraId="21102AA9" w14:textId="49A75695" w:rsidR="00F85C40" w:rsidRDefault="00F85C40" w:rsidP="00AE1423">
      <w:pPr>
        <w:pStyle w:val="NormalWeb"/>
        <w:numPr>
          <w:ilvl w:val="0"/>
          <w:numId w:val="8"/>
        </w:numPr>
        <w:spacing w:before="307" w:beforeAutospacing="0" w:after="0" w:afterAutospacing="0"/>
        <w:ind w:right="3005"/>
        <w:rPr>
          <w:rFonts w:ascii="Arial" w:hAnsi="Arial" w:cs="Arial"/>
          <w:color w:val="000000"/>
        </w:rPr>
      </w:pPr>
      <w:r>
        <w:rPr>
          <w:rFonts w:ascii="Arial" w:hAnsi="Arial" w:cs="Arial"/>
          <w:color w:val="000000"/>
        </w:rPr>
        <w:t xml:space="preserve"> </w:t>
      </w:r>
      <w:r w:rsidR="00AE1423">
        <w:rPr>
          <w:rFonts w:ascii="Arial" w:hAnsi="Arial" w:cs="Arial"/>
          <w:color w:val="000000"/>
        </w:rPr>
        <w:t>Smoking, Drugs &amp; Alcohol (ISP) – April 2024</w:t>
      </w:r>
    </w:p>
    <w:p w14:paraId="58033B00" w14:textId="60DBDB08" w:rsidR="00F85C40" w:rsidRPr="00F85C40" w:rsidRDefault="00F85C40" w:rsidP="00AE1423">
      <w:pPr>
        <w:pStyle w:val="NormalWeb"/>
        <w:numPr>
          <w:ilvl w:val="0"/>
          <w:numId w:val="8"/>
        </w:numPr>
        <w:spacing w:before="307" w:beforeAutospacing="0" w:after="0" w:afterAutospacing="0"/>
        <w:ind w:right="4186"/>
      </w:pPr>
      <w:r>
        <w:rPr>
          <w:rFonts w:ascii="Arial" w:hAnsi="Arial" w:cs="Arial"/>
          <w:color w:val="000000"/>
        </w:rPr>
        <w:t xml:space="preserve">Safeguarding Children &amp; Young People (ISP) – May 2024 </w:t>
      </w:r>
    </w:p>
    <w:p w14:paraId="2C0447E4" w14:textId="4010523C" w:rsidR="00F85C40" w:rsidRPr="00F85C40" w:rsidRDefault="00F85C40" w:rsidP="003D3A45">
      <w:pPr>
        <w:pStyle w:val="NormalWeb"/>
        <w:numPr>
          <w:ilvl w:val="0"/>
          <w:numId w:val="8"/>
        </w:numPr>
        <w:spacing w:before="307" w:beforeAutospacing="0" w:after="0" w:afterAutospacing="0"/>
        <w:ind w:right="4512"/>
      </w:pPr>
      <w:r>
        <w:rPr>
          <w:rFonts w:ascii="Arial" w:hAnsi="Arial" w:cs="Arial"/>
          <w:color w:val="000000"/>
        </w:rPr>
        <w:t>FGM, Forced Marriage &amp; Honou</w:t>
      </w:r>
      <w:r w:rsidR="003D3A45">
        <w:rPr>
          <w:rFonts w:ascii="Arial" w:hAnsi="Arial" w:cs="Arial"/>
          <w:color w:val="000000"/>
        </w:rPr>
        <w:t>r</w:t>
      </w:r>
      <w:r>
        <w:rPr>
          <w:rFonts w:ascii="Arial" w:hAnsi="Arial" w:cs="Arial"/>
          <w:color w:val="000000"/>
        </w:rPr>
        <w:t xml:space="preserve">       </w:t>
      </w:r>
      <w:r>
        <w:rPr>
          <w:rFonts w:ascii="Arial" w:hAnsi="Arial" w:cs="Arial"/>
          <w:color w:val="000000"/>
        </w:rPr>
        <w:t xml:space="preserve">Based Abuse (ISP) – June 2024 </w:t>
      </w:r>
    </w:p>
    <w:p w14:paraId="1309BAB6" w14:textId="4D10602C" w:rsidR="00F85C40" w:rsidRPr="00F85C40" w:rsidRDefault="00F85C40" w:rsidP="00AE1423">
      <w:pPr>
        <w:pStyle w:val="NormalWeb"/>
        <w:spacing w:before="307" w:beforeAutospacing="0" w:after="0" w:afterAutospacing="0"/>
        <w:ind w:left="360" w:right="2251"/>
      </w:pPr>
      <w:r>
        <w:rPr>
          <w:rFonts w:ascii="Arial" w:hAnsi="Arial" w:cs="Arial"/>
          <w:color w:val="000000"/>
          <w:sz w:val="20"/>
          <w:szCs w:val="20"/>
        </w:rPr>
        <w:sym w:font="Symbol" w:char="F0B7"/>
      </w:r>
      <w:r>
        <w:rPr>
          <w:rFonts w:ascii="Arial" w:hAnsi="Arial" w:cs="Arial"/>
          <w:color w:val="000000"/>
          <w:sz w:val="20"/>
          <w:szCs w:val="20"/>
        </w:rPr>
        <w:t> </w:t>
      </w:r>
      <w:r>
        <w:rPr>
          <w:rFonts w:ascii="Arial" w:hAnsi="Arial" w:cs="Arial"/>
          <w:color w:val="000000"/>
        </w:rPr>
        <w:t xml:space="preserve">Recording &amp; Reporting (ISP) – June 2024  </w:t>
      </w:r>
    </w:p>
    <w:p w14:paraId="341BE709" w14:textId="4EAAF52D" w:rsidR="00F85C40" w:rsidRDefault="00F85C40" w:rsidP="00F85C40">
      <w:pPr>
        <w:pStyle w:val="NormalWeb"/>
        <w:spacing w:before="307" w:beforeAutospacing="0" w:after="0" w:afterAutospacing="0"/>
        <w:ind w:left="360" w:right="4138"/>
      </w:pPr>
      <w:r>
        <w:rPr>
          <w:rFonts w:ascii="Arial" w:hAnsi="Arial" w:cs="Arial"/>
          <w:color w:val="000000"/>
        </w:rPr>
        <w:t>Key Skills</w:t>
      </w:r>
      <w:r w:rsidR="00EB57CE">
        <w:rPr>
          <w:rFonts w:ascii="Arial" w:hAnsi="Arial" w:cs="Arial"/>
          <w:color w:val="000000"/>
        </w:rPr>
        <w:t xml:space="preserve"> for</w:t>
      </w:r>
      <w:r>
        <w:rPr>
          <w:rFonts w:ascii="Arial" w:hAnsi="Arial" w:cs="Arial"/>
          <w:color w:val="000000"/>
        </w:rPr>
        <w:t xml:space="preserve"> </w:t>
      </w:r>
      <w:r w:rsidR="0034753B">
        <w:rPr>
          <w:rFonts w:ascii="Arial" w:hAnsi="Arial" w:cs="Arial"/>
          <w:color w:val="000000"/>
        </w:rPr>
        <w:t xml:space="preserve">Psychology Counselling </w:t>
      </w:r>
    </w:p>
    <w:p w14:paraId="473DDB2C" w14:textId="08F5B79B" w:rsidR="0034753B" w:rsidRDefault="0034753B" w:rsidP="00AE1423">
      <w:pPr>
        <w:pStyle w:val="NormalWeb"/>
        <w:spacing w:before="312" w:beforeAutospacing="0" w:after="0" w:afterAutospacing="0"/>
        <w:ind w:right="989"/>
      </w:pPr>
      <w:r>
        <w:rPr>
          <w:rFonts w:ascii="Arial" w:hAnsi="Arial" w:cs="Arial"/>
          <w:color w:val="000000"/>
        </w:rPr>
        <w:t xml:space="preserve">Active listening &amp; empathy (developed through </w:t>
      </w:r>
      <w:r w:rsidR="00EB57CE">
        <w:rPr>
          <w:rFonts w:ascii="Arial" w:hAnsi="Arial" w:cs="Arial"/>
          <w:color w:val="000000"/>
        </w:rPr>
        <w:t>ISP F</w:t>
      </w:r>
      <w:r>
        <w:rPr>
          <w:rFonts w:ascii="Arial" w:hAnsi="Arial" w:cs="Arial"/>
          <w:color w:val="000000"/>
        </w:rPr>
        <w:t xml:space="preserve">oster </w:t>
      </w:r>
      <w:r w:rsidR="00EB57CE">
        <w:rPr>
          <w:rFonts w:ascii="Arial" w:hAnsi="Arial" w:cs="Arial"/>
          <w:color w:val="000000"/>
        </w:rPr>
        <w:t>C</w:t>
      </w:r>
      <w:r>
        <w:rPr>
          <w:rFonts w:ascii="Arial" w:hAnsi="Arial" w:cs="Arial"/>
          <w:color w:val="000000"/>
        </w:rPr>
        <w:t>are</w:t>
      </w:r>
      <w:r w:rsidR="00AE1423">
        <w:rPr>
          <w:rFonts w:ascii="Arial" w:hAnsi="Arial" w:cs="Arial"/>
          <w:color w:val="000000"/>
        </w:rPr>
        <w:t>r,</w:t>
      </w:r>
      <w:r>
        <w:rPr>
          <w:rFonts w:ascii="Arial" w:hAnsi="Arial" w:cs="Arial"/>
          <w:color w:val="000000"/>
        </w:rPr>
        <w:t xml:space="preserve"> </w:t>
      </w:r>
      <w:r w:rsidR="00EB57CE">
        <w:rPr>
          <w:rFonts w:ascii="Arial" w:hAnsi="Arial" w:cs="Arial"/>
          <w:color w:val="000000"/>
        </w:rPr>
        <w:t>H</w:t>
      </w:r>
      <w:r>
        <w:rPr>
          <w:rFonts w:ascii="Arial" w:hAnsi="Arial" w:cs="Arial"/>
          <w:color w:val="000000"/>
        </w:rPr>
        <w:t>ospital work</w:t>
      </w:r>
      <w:r w:rsidR="00AE1423">
        <w:rPr>
          <w:rFonts w:ascii="Arial" w:hAnsi="Arial" w:cs="Arial"/>
          <w:color w:val="000000"/>
        </w:rPr>
        <w:t xml:space="preserve">, and </w:t>
      </w:r>
      <w:r w:rsidR="00EB57CE">
        <w:rPr>
          <w:rFonts w:ascii="Arial" w:hAnsi="Arial" w:cs="Arial"/>
          <w:color w:val="000000"/>
        </w:rPr>
        <w:t>L</w:t>
      </w:r>
      <w:r w:rsidR="00AE1423">
        <w:rPr>
          <w:rFonts w:ascii="Arial" w:hAnsi="Arial" w:cs="Arial"/>
          <w:color w:val="000000"/>
        </w:rPr>
        <w:t>ife experience</w:t>
      </w:r>
      <w:r>
        <w:rPr>
          <w:rFonts w:ascii="Arial" w:hAnsi="Arial" w:cs="Arial"/>
          <w:color w:val="000000"/>
        </w:rPr>
        <w:t>)</w:t>
      </w:r>
    </w:p>
    <w:p w14:paraId="2B0E0027" w14:textId="30AE5A11" w:rsidR="0034753B" w:rsidRDefault="0034753B" w:rsidP="00AE1423">
      <w:pPr>
        <w:pStyle w:val="NormalWeb"/>
        <w:numPr>
          <w:ilvl w:val="0"/>
          <w:numId w:val="8"/>
        </w:numPr>
        <w:spacing w:before="312" w:beforeAutospacing="0" w:after="0" w:afterAutospacing="0"/>
        <w:ind w:right="3562"/>
      </w:pPr>
      <w:r>
        <w:rPr>
          <w:rFonts w:ascii="Arial" w:hAnsi="Arial" w:cs="Arial"/>
          <w:color w:val="000000"/>
        </w:rPr>
        <w:t xml:space="preserve">Safeguarding &amp; risk assessment (certified Level 2) </w:t>
      </w:r>
      <w:r>
        <w:rPr>
          <w:rFonts w:ascii="Arial" w:hAnsi="Arial" w:cs="Arial"/>
          <w:color w:val="000000"/>
          <w:sz w:val="20"/>
          <w:szCs w:val="20"/>
        </w:rPr>
        <w:t> </w:t>
      </w:r>
    </w:p>
    <w:p w14:paraId="016D559E" w14:textId="77777777" w:rsidR="0034753B" w:rsidRDefault="0034753B" w:rsidP="00AE1423">
      <w:pPr>
        <w:pStyle w:val="NormalWeb"/>
        <w:numPr>
          <w:ilvl w:val="0"/>
          <w:numId w:val="8"/>
        </w:numPr>
        <w:spacing w:before="312" w:beforeAutospacing="0" w:after="0" w:afterAutospacing="0"/>
        <w:ind w:right="3955"/>
        <w:rPr>
          <w:rFonts w:ascii="Arial" w:hAnsi="Arial" w:cs="Arial"/>
          <w:color w:val="000000"/>
        </w:rPr>
      </w:pPr>
      <w:r>
        <w:rPr>
          <w:rFonts w:ascii="Arial" w:hAnsi="Arial" w:cs="Arial"/>
          <w:color w:val="000000"/>
        </w:rPr>
        <w:t xml:space="preserve">Care planning &amp; recording (GDPR-compliant) </w:t>
      </w:r>
    </w:p>
    <w:p w14:paraId="665F8414" w14:textId="2E5B3560" w:rsidR="0034753B" w:rsidRDefault="0034753B" w:rsidP="00AE1423">
      <w:pPr>
        <w:pStyle w:val="NormalWeb"/>
        <w:numPr>
          <w:ilvl w:val="0"/>
          <w:numId w:val="8"/>
        </w:numPr>
        <w:spacing w:before="312" w:beforeAutospacing="0" w:after="0" w:afterAutospacing="0"/>
        <w:ind w:right="3955"/>
        <w:rPr>
          <w:rFonts w:ascii="Arial" w:hAnsi="Arial" w:cs="Arial"/>
          <w:color w:val="000000"/>
        </w:rPr>
      </w:pPr>
      <w:r>
        <w:rPr>
          <w:rFonts w:ascii="Arial" w:hAnsi="Arial" w:cs="Arial"/>
          <w:color w:val="000000"/>
        </w:rPr>
        <w:t>Epilepsy seizure support &amp; recovery position</w:t>
      </w:r>
    </w:p>
    <w:p w14:paraId="1D8B7CFD" w14:textId="3E5785B0" w:rsidR="0034753B" w:rsidRPr="00E67751" w:rsidRDefault="0034753B" w:rsidP="00E67751">
      <w:pPr>
        <w:pStyle w:val="NormalWeb"/>
        <w:spacing w:before="312" w:beforeAutospacing="0" w:after="0" w:afterAutospacing="0"/>
        <w:ind w:left="360" w:right="3955"/>
        <w:rPr>
          <w:rFonts w:ascii="Arial" w:hAnsi="Arial" w:cs="Arial"/>
          <w:color w:val="000000"/>
        </w:rPr>
      </w:pPr>
      <w:r>
        <w:rPr>
          <w:rFonts w:ascii="Arial" w:hAnsi="Arial" w:cs="Arial"/>
          <w:color w:val="000000"/>
        </w:rPr>
        <w:t xml:space="preserve"> </w:t>
      </w:r>
      <w:r>
        <w:rPr>
          <w:rFonts w:ascii="Arial" w:hAnsi="Arial" w:cs="Arial"/>
          <w:color w:val="000000"/>
          <w:sz w:val="20"/>
          <w:szCs w:val="20"/>
        </w:rPr>
        <w:sym w:font="Symbol" w:char="F0B7"/>
      </w:r>
      <w:r>
        <w:rPr>
          <w:rFonts w:ascii="Arial" w:hAnsi="Arial" w:cs="Arial"/>
          <w:color w:val="000000"/>
          <w:sz w:val="20"/>
          <w:szCs w:val="20"/>
        </w:rPr>
        <w:t> </w:t>
      </w:r>
      <w:r>
        <w:rPr>
          <w:rFonts w:ascii="Arial" w:hAnsi="Arial" w:cs="Arial"/>
          <w:color w:val="000000"/>
        </w:rPr>
        <w:t xml:space="preserve">Understanding of legislation: Mental Capacity Act (2005), Care Act (2014), GDPR </w:t>
      </w:r>
    </w:p>
    <w:p w14:paraId="2416A1A3" w14:textId="77777777" w:rsidR="00EB57CE" w:rsidRDefault="0034753B" w:rsidP="0034753B">
      <w:pPr>
        <w:pStyle w:val="NormalWeb"/>
        <w:spacing w:before="312" w:beforeAutospacing="0" w:after="0" w:afterAutospacing="0"/>
        <w:ind w:left="360" w:right="475"/>
        <w:rPr>
          <w:rFonts w:ascii="Arial" w:hAnsi="Arial" w:cs="Arial"/>
          <w:color w:val="000000"/>
        </w:rPr>
      </w:pPr>
      <w:r>
        <w:rPr>
          <w:rFonts w:ascii="Arial" w:hAnsi="Arial" w:cs="Arial"/>
          <w:color w:val="000000"/>
          <w:sz w:val="20"/>
          <w:szCs w:val="20"/>
        </w:rPr>
        <w:sym w:font="Symbol" w:char="F0B7"/>
      </w:r>
      <w:r>
        <w:rPr>
          <w:rFonts w:ascii="Arial" w:hAnsi="Arial" w:cs="Arial"/>
          <w:color w:val="000000"/>
          <w:sz w:val="20"/>
          <w:szCs w:val="20"/>
        </w:rPr>
        <w:t> </w:t>
      </w:r>
      <w:r>
        <w:rPr>
          <w:rFonts w:ascii="Arial" w:hAnsi="Arial" w:cs="Arial"/>
          <w:color w:val="000000"/>
        </w:rPr>
        <w:t>Bilingual: Portuguese/English (conversational)</w:t>
      </w:r>
    </w:p>
    <w:p w14:paraId="455CCF05" w14:textId="5926A854" w:rsidR="00EB57CE" w:rsidRPr="004414C1" w:rsidRDefault="00EB57CE" w:rsidP="00EB57CE">
      <w:pPr>
        <w:pStyle w:val="NormalWeb"/>
        <w:spacing w:before="312" w:beforeAutospacing="0" w:after="0" w:afterAutospacing="0"/>
        <w:ind w:right="475"/>
        <w:rPr>
          <w:rFonts w:ascii="Arial" w:hAnsi="Arial" w:cs="Arial"/>
          <w:b/>
          <w:bCs/>
          <w:color w:val="000000"/>
          <w:sz w:val="28"/>
          <w:szCs w:val="28"/>
        </w:rPr>
      </w:pPr>
      <w:r w:rsidRPr="004414C1">
        <w:rPr>
          <w:rFonts w:ascii="Arial" w:hAnsi="Arial" w:cs="Arial"/>
          <w:b/>
          <w:bCs/>
          <w:color w:val="000000"/>
          <w:sz w:val="28"/>
          <w:szCs w:val="28"/>
        </w:rPr>
        <w:t xml:space="preserve">                 Interests and Hobbies</w:t>
      </w:r>
    </w:p>
    <w:p w14:paraId="147ECD08" w14:textId="23CFF043" w:rsidR="00EB57CE" w:rsidRPr="00EB57CE" w:rsidRDefault="00EB57CE" w:rsidP="00EB57CE">
      <w:pPr>
        <w:pStyle w:val="NormalWeb"/>
        <w:numPr>
          <w:ilvl w:val="0"/>
          <w:numId w:val="10"/>
        </w:numPr>
        <w:spacing w:before="312" w:beforeAutospacing="0" w:after="0" w:afterAutospacing="0"/>
        <w:ind w:right="3768"/>
      </w:pPr>
      <w:r w:rsidRPr="00EB57CE">
        <w:rPr>
          <w:rFonts w:ascii="Arial" w:hAnsi="Arial" w:cs="Arial"/>
          <w:color w:val="000000"/>
        </w:rPr>
        <w:t>Volunteering at local mental health charity drop-in </w:t>
      </w:r>
    </w:p>
    <w:p w14:paraId="5F8C7A0E" w14:textId="71ADB077" w:rsidR="00EB57CE" w:rsidRPr="00EB57CE" w:rsidRDefault="00EB57CE" w:rsidP="00EB57CE">
      <w:pPr>
        <w:pStyle w:val="NormalWeb"/>
        <w:numPr>
          <w:ilvl w:val="0"/>
          <w:numId w:val="9"/>
        </w:numPr>
        <w:spacing w:before="312" w:beforeAutospacing="0" w:after="0" w:afterAutospacing="0"/>
        <w:ind w:right="1368"/>
      </w:pPr>
      <w:r w:rsidRPr="00EB57CE">
        <w:rPr>
          <w:rFonts w:ascii="Arial" w:hAnsi="Arial" w:cs="Arial"/>
          <w:color w:val="000000"/>
        </w:rPr>
        <w:t>Reading counselling case studies (Person-Centred Approach – Carl Rogers)</w:t>
      </w:r>
    </w:p>
    <w:p w14:paraId="785B1DFE" w14:textId="77777777" w:rsidR="00EB57CE" w:rsidRPr="00EB57CE" w:rsidRDefault="00EB57CE" w:rsidP="00EB57CE">
      <w:pPr>
        <w:pStyle w:val="NormalWeb"/>
        <w:numPr>
          <w:ilvl w:val="0"/>
          <w:numId w:val="9"/>
        </w:numPr>
        <w:spacing w:before="307" w:beforeAutospacing="0" w:after="0" w:afterAutospacing="0"/>
        <w:ind w:right="5990"/>
      </w:pPr>
      <w:r w:rsidRPr="00EB57CE">
        <w:rPr>
          <w:rFonts w:ascii="Arial" w:hAnsi="Arial" w:cs="Arial"/>
          <w:color w:val="000000"/>
        </w:rPr>
        <w:t>Mindfulness and journaling</w:t>
      </w:r>
    </w:p>
    <w:p w14:paraId="5AB82D21" w14:textId="5EAD4740" w:rsidR="00E711E6" w:rsidRPr="00E711E6" w:rsidRDefault="00E711E6" w:rsidP="00EB57CE">
      <w:pPr>
        <w:pStyle w:val="NormalWeb"/>
        <w:numPr>
          <w:ilvl w:val="0"/>
          <w:numId w:val="9"/>
        </w:numPr>
        <w:spacing w:before="307" w:beforeAutospacing="0" w:after="0" w:afterAutospacing="0"/>
        <w:ind w:right="5990"/>
      </w:pPr>
      <w:r>
        <w:rPr>
          <w:rFonts w:ascii="Arial" w:hAnsi="Arial" w:cs="Arial"/>
          <w:color w:val="000000"/>
        </w:rPr>
        <w:t>Writing text and improving my handwriting</w:t>
      </w:r>
    </w:p>
    <w:p w14:paraId="60EF2EA0" w14:textId="77EB7C24" w:rsidR="00E711E6" w:rsidRDefault="00E711E6" w:rsidP="00E711E6">
      <w:pPr>
        <w:pStyle w:val="NormalWeb"/>
        <w:numPr>
          <w:ilvl w:val="0"/>
          <w:numId w:val="9"/>
        </w:numPr>
        <w:spacing w:before="307" w:beforeAutospacing="0" w:after="0" w:afterAutospacing="0"/>
        <w:ind w:right="5990"/>
      </w:pPr>
      <w:r>
        <w:rPr>
          <w:rFonts w:ascii="Arial" w:hAnsi="Arial" w:cs="Arial"/>
          <w:color w:val="000000"/>
        </w:rPr>
        <w:t xml:space="preserve">Outdoor exercises in especial such run short and long distances (competitions) </w:t>
      </w:r>
    </w:p>
    <w:p w14:paraId="50E77275" w14:textId="0614E91C" w:rsidR="00F82A0A" w:rsidRPr="004E5164" w:rsidRDefault="004E5164" w:rsidP="004E5164">
      <w:pPr>
        <w:pStyle w:val="NormalWeb"/>
        <w:spacing w:before="307" w:beforeAutospacing="0" w:after="0" w:afterAutospacing="0"/>
        <w:ind w:left="1080" w:right="5990"/>
        <w:rPr>
          <w:rFonts w:ascii="Arial" w:hAnsi="Arial" w:cs="Arial"/>
        </w:rPr>
      </w:pPr>
      <w:r>
        <w:rPr>
          <w:rFonts w:ascii="Arial" w:hAnsi="Arial" w:cs="Arial"/>
          <w:noProof/>
          <w14:ligatures w14:val="standardContextual"/>
        </w:rPr>
        <w:drawing>
          <wp:inline distT="0" distB="0" distL="0" distR="0" wp14:anchorId="6B3F7DC2" wp14:editId="333CB7C7">
            <wp:extent cx="5291455" cy="5292969"/>
            <wp:effectExtent l="0" t="0" r="4445" b="3175"/>
            <wp:docPr id="12770698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069865" name="Picture 1277069865"/>
                    <pic:cNvPicPr/>
                  </pic:nvPicPr>
                  <pic:blipFill>
                    <a:blip r:embed="rId5">
                      <a:extLst>
                        <a:ext uri="{28A0092B-C50C-407E-A947-70E740481C1C}">
                          <a14:useLocalDpi xmlns:a14="http://schemas.microsoft.com/office/drawing/2010/main" val="0"/>
                        </a:ext>
                      </a:extLst>
                    </a:blip>
                    <a:stretch>
                      <a:fillRect/>
                    </a:stretch>
                  </pic:blipFill>
                  <pic:spPr>
                    <a:xfrm>
                      <a:off x="0" y="0"/>
                      <a:ext cx="5296036" cy="5297551"/>
                    </a:xfrm>
                    <a:prstGeom prst="rect">
                      <a:avLst/>
                    </a:prstGeom>
                  </pic:spPr>
                </pic:pic>
              </a:graphicData>
            </a:graphic>
          </wp:inline>
        </w:drawing>
      </w:r>
    </w:p>
    <w:p w14:paraId="79504DA3" w14:textId="6B800BE5" w:rsidR="0034753B" w:rsidRDefault="0034753B" w:rsidP="0034753B">
      <w:pPr>
        <w:pStyle w:val="NormalWeb"/>
        <w:spacing w:before="312" w:beforeAutospacing="0" w:after="0" w:afterAutospacing="0"/>
        <w:ind w:left="360" w:right="475"/>
      </w:pPr>
    </w:p>
    <w:p w14:paraId="1F62666E" w14:textId="38725C69" w:rsidR="00223CAE" w:rsidRPr="004414C1" w:rsidRDefault="003D3BCC" w:rsidP="00D9028E">
      <w:pPr>
        <w:pStyle w:val="NormalWeb"/>
        <w:spacing w:before="307" w:beforeAutospacing="0" w:after="0" w:afterAutospacing="0"/>
        <w:ind w:left="360" w:right="5"/>
        <w:rPr>
          <w:rFonts w:ascii="Arial" w:hAnsi="Arial" w:cs="Arial"/>
          <w:sz w:val="28"/>
          <w:szCs w:val="28"/>
        </w:rPr>
      </w:pPr>
      <w:r w:rsidRPr="004414C1">
        <w:rPr>
          <w:rFonts w:ascii="Arial" w:hAnsi="Arial" w:cs="Arial"/>
          <w:color w:val="000000"/>
          <w:sz w:val="28"/>
          <w:szCs w:val="28"/>
        </w:rPr>
        <w:t xml:space="preserve"> </w:t>
      </w:r>
      <w:r w:rsidR="00D9028E" w:rsidRPr="004414C1">
        <w:rPr>
          <w:rFonts w:ascii="Arial" w:hAnsi="Arial" w:cs="Arial"/>
          <w:color w:val="000000"/>
          <w:sz w:val="28"/>
          <w:szCs w:val="28"/>
        </w:rPr>
        <w:t xml:space="preserve">                                                            </w:t>
      </w:r>
      <w:r w:rsidR="00B963CC" w:rsidRPr="004414C1">
        <w:rPr>
          <w:rFonts w:ascii="Arial" w:hAnsi="Arial" w:cs="Arial"/>
          <w:b/>
          <w:bCs/>
          <w:sz w:val="28"/>
          <w:szCs w:val="28"/>
        </w:rPr>
        <w:t>Task 2 of 4: Personal Statement</w:t>
      </w:r>
    </w:p>
    <w:p w14:paraId="5432D4D1" w14:textId="77777777" w:rsidR="00B963CC" w:rsidRPr="004414C1" w:rsidRDefault="00B963CC" w:rsidP="00B963CC">
      <w:pPr>
        <w:rPr>
          <w:rFonts w:ascii="Arial" w:hAnsi="Arial" w:cs="Arial"/>
          <w:sz w:val="28"/>
          <w:szCs w:val="28"/>
        </w:rPr>
      </w:pPr>
      <w:r w:rsidRPr="004414C1">
        <w:rPr>
          <w:rFonts w:ascii="Arial" w:hAnsi="Arial" w:cs="Arial"/>
          <w:b/>
          <w:bCs/>
          <w:sz w:val="28"/>
          <w:szCs w:val="28"/>
        </w:rPr>
        <w:t>Dear Hiring Manager,</w:t>
      </w:r>
    </w:p>
    <w:p w14:paraId="3B6A2006" w14:textId="57CA9C26" w:rsidR="00CC4506" w:rsidRPr="009A7F64" w:rsidRDefault="00CC4506" w:rsidP="00B963CC">
      <w:pPr>
        <w:rPr>
          <w:rFonts w:ascii="Arial" w:hAnsi="Arial" w:cs="Arial"/>
        </w:rPr>
      </w:pPr>
      <w:r w:rsidRPr="009A7F64">
        <w:rPr>
          <w:rFonts w:ascii="Arial" w:hAnsi="Arial" w:cs="Arial"/>
        </w:rPr>
        <w:t>I am applying based on the grounds of wanting to work in the Trainee Psychological Wellbeing Practitioner position With seven years of practical experience in the field of health and social care, the continuous education in Psychology with Counselling and a personal conviction in the effectiveness of evidence-based, person-centred help, I think I can contribute significantly to your team.</w:t>
      </w:r>
    </w:p>
    <w:p w14:paraId="79ABD2C3" w14:textId="1FCE2617" w:rsidR="00B963CC" w:rsidRPr="009A7F64" w:rsidRDefault="00B963CC" w:rsidP="00B963CC">
      <w:pPr>
        <w:rPr>
          <w:rFonts w:ascii="Arial" w:hAnsi="Arial" w:cs="Arial"/>
        </w:rPr>
      </w:pPr>
      <w:r w:rsidRPr="009A7F64">
        <w:rPr>
          <w:rFonts w:ascii="Arial" w:hAnsi="Arial" w:cs="Arial"/>
        </w:rPr>
        <w:t xml:space="preserve">My career aim is to become a qualified </w:t>
      </w:r>
      <w:r w:rsidR="009A7F64">
        <w:rPr>
          <w:rFonts w:ascii="Arial" w:hAnsi="Arial" w:cs="Arial"/>
        </w:rPr>
        <w:t xml:space="preserve">Clinical Psychologist/Counselling Psychologist </w:t>
      </w:r>
      <w:r w:rsidRPr="009A7F64">
        <w:rPr>
          <w:rFonts w:ascii="Arial" w:hAnsi="Arial" w:cs="Arial"/>
        </w:rPr>
        <w:t>counsellor or psychotherapist specialising in trauma and anxiety disorders</w:t>
      </w:r>
      <w:r w:rsidR="009A7F64">
        <w:rPr>
          <w:rFonts w:ascii="Arial" w:hAnsi="Arial" w:cs="Arial"/>
        </w:rPr>
        <w:t xml:space="preserve">, between </w:t>
      </w:r>
      <w:proofErr w:type="gramStart"/>
      <w:r w:rsidR="009A7F64">
        <w:rPr>
          <w:rFonts w:ascii="Arial" w:hAnsi="Arial" w:cs="Arial"/>
        </w:rPr>
        <w:t>others</w:t>
      </w:r>
      <w:proofErr w:type="gramEnd"/>
      <w:r w:rsidR="009A7F64">
        <w:rPr>
          <w:rFonts w:ascii="Arial" w:hAnsi="Arial" w:cs="Arial"/>
        </w:rPr>
        <w:t xml:space="preserve"> difficulties</w:t>
      </w:r>
      <w:r w:rsidRPr="009A7F64">
        <w:rPr>
          <w:rFonts w:ascii="Arial" w:hAnsi="Arial" w:cs="Arial"/>
        </w:rPr>
        <w:t>. It is the best next step as this trainee position would enable me to combine my personal experience in the field of frontline care with the official psychological models like CBT and person-centred theory. The values that underlie my practice with vulnerable people are rooted in the principle that you should know the person behind the diagnosis because, according to Mayer et al. (2020), person-centred practice must include the unique story of the person and preferences.</w:t>
      </w:r>
    </w:p>
    <w:p w14:paraId="4FC175DB" w14:textId="77777777" w:rsidR="00B963CC" w:rsidRPr="009A7F64" w:rsidRDefault="00B963CC" w:rsidP="00B963CC">
      <w:pPr>
        <w:rPr>
          <w:rFonts w:ascii="Arial" w:hAnsi="Arial" w:cs="Arial"/>
        </w:rPr>
      </w:pPr>
      <w:r w:rsidRPr="009A7F64">
        <w:rPr>
          <w:rFonts w:ascii="Arial" w:hAnsi="Arial" w:cs="Arial"/>
        </w:rPr>
        <w:t>As a foster carer and a hospital sterile services assistant, I have also acquired the transferable skills that can be applied directly to the psychological wellbeing. As an illustration, I habitually fill out care plans, risk assessment, and day-to-day observation records all of which are a reflection of the documentation needed in lower-intensity psychological interventions. McCormack and McCance (2021) suggest that the person-centred nursing model is a structured but adaptable care model that focuses on the values and beliefs of the individual and which I have used in my daily practice as a foster care. I have given emergency medication in the event of a seizure, de-escalated upset children with non-verbal communication, and reported situations of safeguarding in accordance with legal frameworks, such as Children Act (1989) and Care Act (2014). Structural equation modelling conducted by McCance et al. (2021) revealed that such constructs as shared decision-making and empathetic engagement are statistically related to positive patient outcomes, which supports the rationale behind my active engagement of young people in the process of their own care planning.</w:t>
      </w:r>
    </w:p>
    <w:p w14:paraId="4BD32581" w14:textId="77777777" w:rsidR="00B963CC" w:rsidRPr="009A7F64" w:rsidRDefault="00B963CC" w:rsidP="00B963CC">
      <w:pPr>
        <w:rPr>
          <w:rFonts w:ascii="Arial" w:hAnsi="Arial" w:cs="Arial"/>
        </w:rPr>
      </w:pPr>
      <w:r w:rsidRPr="009A7F64">
        <w:rPr>
          <w:rFonts w:ascii="Arial" w:hAnsi="Arial" w:cs="Arial"/>
        </w:rPr>
        <w:t>I am dedicated to lifelong learning, which is evidenced by my certified training in the Epilepsy Awareness, Medication Administration, and Person-Centred Care. Person-centred care with serious illness, as Giusti et al. (2020) identified in their systematic review, is based on strong empirical evidence of a better quality of life and a lower level of distress, which is why I consider getting formal training in counselling. I have also taken required safeguarding modules, such as FGM, forced marriage, and honour-based abuse awareness - a necessary requirement when dealing with vulnerable adults and children.</w:t>
      </w:r>
    </w:p>
    <w:p w14:paraId="7E52A29F" w14:textId="4DE64AB1" w:rsidR="00B963CC" w:rsidRPr="009A7F64" w:rsidRDefault="00B963CC" w:rsidP="00B963CC">
      <w:pPr>
        <w:rPr>
          <w:rFonts w:ascii="Arial" w:hAnsi="Arial" w:cs="Arial"/>
        </w:rPr>
      </w:pPr>
      <w:r w:rsidRPr="009A7F64">
        <w:rPr>
          <w:rFonts w:ascii="Arial" w:hAnsi="Arial" w:cs="Arial"/>
        </w:rPr>
        <w:t xml:space="preserve">Emotional resilience is one of my personal strengths. Being in the endoscopy decontamination and </w:t>
      </w:r>
      <w:r w:rsidR="009A7F64">
        <w:rPr>
          <w:rFonts w:ascii="Arial" w:hAnsi="Arial" w:cs="Arial"/>
        </w:rPr>
        <w:t xml:space="preserve">caring for teenagers who has across with many traumas on their earlier ages as a </w:t>
      </w:r>
      <w:r w:rsidRPr="009A7F64">
        <w:rPr>
          <w:rFonts w:ascii="Arial" w:hAnsi="Arial" w:cs="Arial"/>
        </w:rPr>
        <w:t>foster care</w:t>
      </w:r>
      <w:r w:rsidR="009A7F64">
        <w:rPr>
          <w:rFonts w:ascii="Arial" w:hAnsi="Arial" w:cs="Arial"/>
        </w:rPr>
        <w:t>r</w:t>
      </w:r>
      <w:r w:rsidRPr="009A7F64">
        <w:rPr>
          <w:rFonts w:ascii="Arial" w:hAnsi="Arial" w:cs="Arial"/>
        </w:rPr>
        <w:t xml:space="preserve"> at the same time has helped me to learn to compartmentalise distress without being unresponsive. I also get frequent supervision and engage in reflective practice to digest difficult incidents. According to Almomani (2025), clinical reasoning skills cannot be developed without reflective learning conversations, and I have included this in my everyday routine by periodically discussing difficult cases with my supervising social worker.</w:t>
      </w:r>
    </w:p>
    <w:p w14:paraId="6C8E11E4" w14:textId="77777777" w:rsidR="00B963CC" w:rsidRPr="009A7F64" w:rsidRDefault="00B963CC" w:rsidP="00B963CC">
      <w:pPr>
        <w:rPr>
          <w:rFonts w:ascii="Arial" w:hAnsi="Arial" w:cs="Arial"/>
        </w:rPr>
      </w:pPr>
      <w:r w:rsidRPr="009A7F64">
        <w:rPr>
          <w:rFonts w:ascii="Arial" w:hAnsi="Arial" w:cs="Arial"/>
        </w:rPr>
        <w:t>What I would offer your organisation is not only a certificate in counselling skills and abilities, but real, practical experience in crisis, loss, and behavioural support of individuals. I know the significance of the therapeutic relationship and I am keen to build my clinical skills through supervision.</w:t>
      </w:r>
    </w:p>
    <w:p w14:paraId="3AE6EA5B" w14:textId="7CA1F702" w:rsidR="00B963CC" w:rsidRPr="009A7F64" w:rsidRDefault="00B963CC" w:rsidP="00B963CC">
      <w:pPr>
        <w:rPr>
          <w:rFonts w:ascii="Arial" w:hAnsi="Arial" w:cs="Arial"/>
        </w:rPr>
      </w:pPr>
      <w:r w:rsidRPr="009A7F64">
        <w:rPr>
          <w:rFonts w:ascii="Arial" w:hAnsi="Arial" w:cs="Arial"/>
        </w:rPr>
        <w:t>Thank you for considering my application. I would welcome an interview to discuss how my background aligns with your service's values.</w:t>
      </w:r>
    </w:p>
    <w:p w14:paraId="30B96113" w14:textId="4E258438" w:rsidR="00B963CC" w:rsidRPr="009A7F64" w:rsidRDefault="00B963CC" w:rsidP="00B963CC">
      <w:pPr>
        <w:jc w:val="left"/>
        <w:rPr>
          <w:rFonts w:ascii="Arial" w:hAnsi="Arial" w:cs="Arial"/>
        </w:rPr>
      </w:pPr>
      <w:r w:rsidRPr="009A7F64">
        <w:rPr>
          <w:rFonts w:ascii="Arial" w:hAnsi="Arial" w:cs="Arial"/>
        </w:rPr>
        <w:t>Yours sincerely,</w:t>
      </w:r>
      <w:r w:rsidRPr="009A7F64">
        <w:rPr>
          <w:rFonts w:ascii="Arial" w:hAnsi="Arial" w:cs="Arial"/>
        </w:rPr>
        <w:br/>
      </w:r>
      <w:r w:rsidRPr="009A7F64">
        <w:rPr>
          <w:rFonts w:ascii="Arial" w:hAnsi="Arial" w:cs="Arial"/>
          <w:b/>
          <w:bCs/>
        </w:rPr>
        <w:t>Mariuza Aguiar</w:t>
      </w:r>
    </w:p>
    <w:p w14:paraId="52CDE88C" w14:textId="7B644903" w:rsidR="00B963CC" w:rsidRPr="009A7F64" w:rsidRDefault="00B963CC" w:rsidP="00B963CC">
      <w:pPr>
        <w:rPr>
          <w:rFonts w:ascii="Arial" w:hAnsi="Arial" w:cs="Arial"/>
          <w:b/>
          <w:bCs/>
          <w:sz w:val="28"/>
          <w:szCs w:val="28"/>
        </w:rPr>
      </w:pPr>
      <w:r w:rsidRPr="009A7F64">
        <w:rPr>
          <w:rFonts w:ascii="Arial" w:hAnsi="Arial" w:cs="Arial"/>
          <w:b/>
          <w:bCs/>
          <w:sz w:val="28"/>
          <w:szCs w:val="28"/>
        </w:rPr>
        <w:t xml:space="preserve">Task 3a: SWOT Analysis </w:t>
      </w:r>
    </w:p>
    <w:tbl>
      <w:tblPr>
        <w:tblStyle w:val="TableGrid"/>
        <w:tblW w:w="0" w:type="auto"/>
        <w:tblInd w:w="136" w:type="dxa"/>
        <w:tblLook w:val="04A0" w:firstRow="1" w:lastRow="0" w:firstColumn="1" w:lastColumn="0" w:noHBand="0" w:noVBand="1"/>
      </w:tblPr>
      <w:tblGrid>
        <w:gridCol w:w="4422"/>
        <w:gridCol w:w="4792"/>
      </w:tblGrid>
      <w:tr w:rsidR="00841EAC" w:rsidRPr="00841EAC" w14:paraId="13638D59" w14:textId="77777777" w:rsidTr="009A7F64">
        <w:tc>
          <w:tcPr>
            <w:tcW w:w="5103" w:type="dxa"/>
            <w:hideMark/>
          </w:tcPr>
          <w:p w14:paraId="3618FF88" w14:textId="77777777" w:rsidR="00841EAC" w:rsidRPr="009A7F64" w:rsidRDefault="00841EAC" w:rsidP="00841EAC">
            <w:pPr>
              <w:rPr>
                <w:rFonts w:ascii="Arial" w:hAnsi="Arial" w:cs="Arial"/>
                <w:b/>
                <w:bCs/>
                <w:sz w:val="28"/>
                <w:szCs w:val="28"/>
              </w:rPr>
            </w:pPr>
            <w:r w:rsidRPr="009A7F64">
              <w:rPr>
                <w:rFonts w:ascii="Arial" w:hAnsi="Arial" w:cs="Arial"/>
                <w:b/>
                <w:bCs/>
                <w:sz w:val="28"/>
                <w:szCs w:val="28"/>
              </w:rPr>
              <w:t>Strengths (Internal)</w:t>
            </w:r>
          </w:p>
        </w:tc>
        <w:tc>
          <w:tcPr>
            <w:tcW w:w="5528" w:type="dxa"/>
            <w:hideMark/>
          </w:tcPr>
          <w:p w14:paraId="780FDB78" w14:textId="77777777" w:rsidR="00841EAC" w:rsidRPr="009A7F64" w:rsidRDefault="00841EAC" w:rsidP="00841EAC">
            <w:pPr>
              <w:rPr>
                <w:rFonts w:ascii="Arial" w:hAnsi="Arial" w:cs="Arial"/>
                <w:b/>
                <w:bCs/>
                <w:sz w:val="28"/>
                <w:szCs w:val="28"/>
              </w:rPr>
            </w:pPr>
            <w:r w:rsidRPr="009A7F64">
              <w:rPr>
                <w:rFonts w:ascii="Arial" w:hAnsi="Arial" w:cs="Arial"/>
                <w:b/>
                <w:bCs/>
                <w:sz w:val="28"/>
                <w:szCs w:val="28"/>
              </w:rPr>
              <w:t>Weaknesses (Internal)</w:t>
            </w:r>
          </w:p>
        </w:tc>
      </w:tr>
      <w:tr w:rsidR="00841EAC" w:rsidRPr="00841EAC" w14:paraId="501B625E" w14:textId="77777777" w:rsidTr="009A7F64">
        <w:tc>
          <w:tcPr>
            <w:tcW w:w="5103" w:type="dxa"/>
            <w:hideMark/>
          </w:tcPr>
          <w:p w14:paraId="6D324175" w14:textId="77777777" w:rsidR="00841EAC" w:rsidRPr="009A7F64" w:rsidRDefault="00841EAC" w:rsidP="00841EAC">
            <w:pPr>
              <w:rPr>
                <w:rFonts w:ascii="Arial" w:hAnsi="Arial" w:cs="Arial"/>
              </w:rPr>
            </w:pPr>
            <w:r w:rsidRPr="009A7F64">
              <w:rPr>
                <w:rFonts w:ascii="Arial" w:hAnsi="Arial" w:cs="Arial"/>
              </w:rPr>
              <w:t>7+ years HSC experience in hospital and foster care settings</w:t>
            </w:r>
          </w:p>
        </w:tc>
        <w:tc>
          <w:tcPr>
            <w:tcW w:w="5528" w:type="dxa"/>
            <w:hideMark/>
          </w:tcPr>
          <w:p w14:paraId="3C061333" w14:textId="77777777" w:rsidR="00841EAC" w:rsidRPr="009A7F64" w:rsidRDefault="00841EAC" w:rsidP="00841EAC">
            <w:pPr>
              <w:rPr>
                <w:rFonts w:ascii="Arial" w:hAnsi="Arial" w:cs="Arial"/>
              </w:rPr>
            </w:pPr>
            <w:r w:rsidRPr="009A7F64">
              <w:rPr>
                <w:rFonts w:ascii="Arial" w:hAnsi="Arial" w:cs="Arial"/>
              </w:rPr>
              <w:t>No formal counselling qualification yet</w:t>
            </w:r>
          </w:p>
        </w:tc>
      </w:tr>
      <w:tr w:rsidR="00841EAC" w:rsidRPr="00841EAC" w14:paraId="3E751E53" w14:textId="77777777" w:rsidTr="009A7F64">
        <w:tc>
          <w:tcPr>
            <w:tcW w:w="5103" w:type="dxa"/>
            <w:hideMark/>
          </w:tcPr>
          <w:p w14:paraId="45999DFE" w14:textId="77777777" w:rsidR="00841EAC" w:rsidRPr="009A7F64" w:rsidRDefault="00841EAC" w:rsidP="00841EAC">
            <w:pPr>
              <w:rPr>
                <w:rFonts w:ascii="Arial" w:hAnsi="Arial" w:cs="Arial"/>
              </w:rPr>
            </w:pPr>
            <w:r w:rsidRPr="009A7F64">
              <w:rPr>
                <w:rFonts w:ascii="Arial" w:hAnsi="Arial" w:cs="Arial"/>
              </w:rPr>
              <w:t>Certified in safeguarding, epilepsy, and medication administration</w:t>
            </w:r>
          </w:p>
        </w:tc>
        <w:tc>
          <w:tcPr>
            <w:tcW w:w="5528" w:type="dxa"/>
            <w:hideMark/>
          </w:tcPr>
          <w:p w14:paraId="314EFE0E" w14:textId="77777777" w:rsidR="00841EAC" w:rsidRPr="009A7F64" w:rsidRDefault="00841EAC" w:rsidP="00841EAC">
            <w:pPr>
              <w:rPr>
                <w:rFonts w:ascii="Arial" w:hAnsi="Arial" w:cs="Arial"/>
              </w:rPr>
            </w:pPr>
            <w:r w:rsidRPr="009A7F64">
              <w:rPr>
                <w:rFonts w:ascii="Arial" w:hAnsi="Arial" w:cs="Arial"/>
              </w:rPr>
              <w:t>Limited knowledge of CBT-based interventions</w:t>
            </w:r>
          </w:p>
        </w:tc>
      </w:tr>
      <w:tr w:rsidR="00841EAC" w:rsidRPr="00841EAC" w14:paraId="17744840" w14:textId="77777777" w:rsidTr="009A7F64">
        <w:tc>
          <w:tcPr>
            <w:tcW w:w="5103" w:type="dxa"/>
            <w:hideMark/>
          </w:tcPr>
          <w:p w14:paraId="2E193BAE" w14:textId="77777777" w:rsidR="00841EAC" w:rsidRPr="009A7F64" w:rsidRDefault="00841EAC" w:rsidP="00841EAC">
            <w:pPr>
              <w:rPr>
                <w:rFonts w:ascii="Arial" w:hAnsi="Arial" w:cs="Arial"/>
              </w:rPr>
            </w:pPr>
            <w:r w:rsidRPr="009A7F64">
              <w:rPr>
                <w:rFonts w:ascii="Arial" w:hAnsi="Arial" w:cs="Arial"/>
              </w:rPr>
              <w:t>Strong recording &amp; reporting skills (care plans, risk assessments, GDPR compliance)</w:t>
            </w:r>
          </w:p>
        </w:tc>
        <w:tc>
          <w:tcPr>
            <w:tcW w:w="5528" w:type="dxa"/>
            <w:hideMark/>
          </w:tcPr>
          <w:p w14:paraId="191360C6" w14:textId="77777777" w:rsidR="00841EAC" w:rsidRPr="009A7F64" w:rsidRDefault="00841EAC" w:rsidP="00841EAC">
            <w:pPr>
              <w:rPr>
                <w:rFonts w:ascii="Arial" w:hAnsi="Arial" w:cs="Arial"/>
              </w:rPr>
            </w:pPr>
            <w:r w:rsidRPr="009A7F64">
              <w:rPr>
                <w:rFonts w:ascii="Arial" w:hAnsi="Arial" w:cs="Arial"/>
              </w:rPr>
              <w:t>No previous supervised clinical hours in mental health settings</w:t>
            </w:r>
          </w:p>
        </w:tc>
      </w:tr>
      <w:tr w:rsidR="00841EAC" w:rsidRPr="00841EAC" w14:paraId="44E0B08F" w14:textId="77777777" w:rsidTr="009A7F64">
        <w:tc>
          <w:tcPr>
            <w:tcW w:w="5103" w:type="dxa"/>
            <w:hideMark/>
          </w:tcPr>
          <w:p w14:paraId="63047B31" w14:textId="77777777" w:rsidR="00841EAC" w:rsidRPr="009A7F64" w:rsidRDefault="00841EAC" w:rsidP="00841EAC">
            <w:pPr>
              <w:rPr>
                <w:rFonts w:ascii="Arial" w:hAnsi="Arial" w:cs="Arial"/>
              </w:rPr>
            </w:pPr>
            <w:r w:rsidRPr="009A7F64">
              <w:rPr>
                <w:rFonts w:ascii="Arial" w:hAnsi="Arial" w:cs="Arial"/>
              </w:rPr>
              <w:t>Foster caring experience demonstrating trauma-informed and person-centred practice</w:t>
            </w:r>
          </w:p>
        </w:tc>
        <w:tc>
          <w:tcPr>
            <w:tcW w:w="5528" w:type="dxa"/>
            <w:hideMark/>
          </w:tcPr>
          <w:p w14:paraId="3DF6ECA1" w14:textId="77777777" w:rsidR="00841EAC" w:rsidRPr="009A7F64" w:rsidRDefault="00841EAC" w:rsidP="00841EAC">
            <w:pPr>
              <w:rPr>
                <w:rFonts w:ascii="Arial" w:hAnsi="Arial" w:cs="Arial"/>
              </w:rPr>
            </w:pPr>
            <w:r w:rsidRPr="009A7F64">
              <w:rPr>
                <w:rFonts w:ascii="Arial" w:hAnsi="Arial" w:cs="Arial"/>
              </w:rPr>
              <w:t>English is second language – written fluency developing</w:t>
            </w:r>
          </w:p>
        </w:tc>
      </w:tr>
      <w:tr w:rsidR="00841EAC" w:rsidRPr="00841EAC" w14:paraId="764A4BA0" w14:textId="77777777" w:rsidTr="009A7F64">
        <w:tc>
          <w:tcPr>
            <w:tcW w:w="5103" w:type="dxa"/>
            <w:hideMark/>
          </w:tcPr>
          <w:p w14:paraId="7AE23024" w14:textId="77777777" w:rsidR="00841EAC" w:rsidRPr="009A7F64" w:rsidRDefault="00841EAC" w:rsidP="00841EAC">
            <w:pPr>
              <w:rPr>
                <w:rFonts w:ascii="Arial" w:hAnsi="Arial" w:cs="Arial"/>
              </w:rPr>
            </w:pPr>
            <w:r w:rsidRPr="009A7F64">
              <w:rPr>
                <w:rFonts w:ascii="Arial" w:hAnsi="Arial" w:cs="Arial"/>
              </w:rPr>
              <w:t>Emotional resilience and reflective practice through supervision</w:t>
            </w:r>
          </w:p>
        </w:tc>
        <w:tc>
          <w:tcPr>
            <w:tcW w:w="5528" w:type="dxa"/>
            <w:hideMark/>
          </w:tcPr>
          <w:p w14:paraId="525DDF3F" w14:textId="77777777" w:rsidR="00841EAC" w:rsidRPr="009A7F64" w:rsidRDefault="00841EAC" w:rsidP="00841EAC">
            <w:pPr>
              <w:rPr>
                <w:rFonts w:ascii="Arial" w:hAnsi="Arial" w:cs="Arial"/>
              </w:rPr>
            </w:pPr>
            <w:r w:rsidRPr="009A7F64">
              <w:rPr>
                <w:rFonts w:ascii="Arial" w:hAnsi="Arial" w:cs="Arial"/>
              </w:rPr>
              <w:t>Limited experience using structured assessment tools (e.g., PHQ-9, GAD-7)</w:t>
            </w:r>
          </w:p>
        </w:tc>
      </w:tr>
    </w:tbl>
    <w:p w14:paraId="1B442DDE" w14:textId="77777777" w:rsidR="00841EAC" w:rsidRPr="00841EAC" w:rsidRDefault="00841EAC" w:rsidP="00841EAC">
      <w:pPr>
        <w:rPr>
          <w:vanish/>
        </w:rPr>
      </w:pPr>
    </w:p>
    <w:tbl>
      <w:tblPr>
        <w:tblStyle w:val="TableGrid"/>
        <w:tblW w:w="0" w:type="auto"/>
        <w:tblLook w:val="04A0" w:firstRow="1" w:lastRow="0" w:firstColumn="1" w:lastColumn="0" w:noHBand="0" w:noVBand="1"/>
      </w:tblPr>
      <w:tblGrid>
        <w:gridCol w:w="4690"/>
        <w:gridCol w:w="4660"/>
      </w:tblGrid>
      <w:tr w:rsidR="00841EAC" w:rsidRPr="00841EAC" w14:paraId="3F78DF00" w14:textId="77777777" w:rsidTr="00841EAC">
        <w:tc>
          <w:tcPr>
            <w:tcW w:w="0" w:type="auto"/>
            <w:hideMark/>
          </w:tcPr>
          <w:p w14:paraId="21A05120" w14:textId="77777777" w:rsidR="00841EAC" w:rsidRPr="009A7F64" w:rsidRDefault="00841EAC" w:rsidP="00841EAC">
            <w:pPr>
              <w:rPr>
                <w:rFonts w:ascii="Arial" w:hAnsi="Arial" w:cs="Arial"/>
                <w:b/>
                <w:bCs/>
                <w:sz w:val="28"/>
                <w:szCs w:val="28"/>
              </w:rPr>
            </w:pPr>
            <w:r w:rsidRPr="009A7F64">
              <w:rPr>
                <w:rFonts w:ascii="Arial" w:hAnsi="Arial" w:cs="Arial"/>
                <w:b/>
                <w:bCs/>
                <w:sz w:val="28"/>
                <w:szCs w:val="28"/>
              </w:rPr>
              <w:t>Opportunities (External)</w:t>
            </w:r>
          </w:p>
        </w:tc>
        <w:tc>
          <w:tcPr>
            <w:tcW w:w="0" w:type="auto"/>
            <w:hideMark/>
          </w:tcPr>
          <w:p w14:paraId="1E550A4D" w14:textId="77777777" w:rsidR="00841EAC" w:rsidRPr="009A7F64" w:rsidRDefault="00841EAC" w:rsidP="00841EAC">
            <w:pPr>
              <w:rPr>
                <w:rFonts w:ascii="Arial" w:hAnsi="Arial" w:cs="Arial"/>
                <w:b/>
                <w:bCs/>
                <w:sz w:val="28"/>
                <w:szCs w:val="28"/>
              </w:rPr>
            </w:pPr>
            <w:r w:rsidRPr="009A7F64">
              <w:rPr>
                <w:rFonts w:ascii="Arial" w:hAnsi="Arial" w:cs="Arial"/>
                <w:b/>
                <w:bCs/>
                <w:sz w:val="28"/>
                <w:szCs w:val="28"/>
              </w:rPr>
              <w:t>Threats (External)</w:t>
            </w:r>
          </w:p>
        </w:tc>
      </w:tr>
      <w:tr w:rsidR="00841EAC" w:rsidRPr="00841EAC" w14:paraId="7E1A8FA0" w14:textId="77777777" w:rsidTr="00841EAC">
        <w:tc>
          <w:tcPr>
            <w:tcW w:w="0" w:type="auto"/>
            <w:hideMark/>
          </w:tcPr>
          <w:p w14:paraId="1B0FD13A" w14:textId="77777777" w:rsidR="00841EAC" w:rsidRPr="00F84193" w:rsidRDefault="00841EAC" w:rsidP="00841EAC">
            <w:pPr>
              <w:rPr>
                <w:rFonts w:ascii="Arial" w:hAnsi="Arial" w:cs="Arial"/>
              </w:rPr>
            </w:pPr>
            <w:r w:rsidRPr="00F84193">
              <w:rPr>
                <w:rFonts w:ascii="Arial" w:hAnsi="Arial" w:cs="Arial"/>
              </w:rPr>
              <w:t>NHS Talking Therapies recruitment drive for PWPs</w:t>
            </w:r>
          </w:p>
        </w:tc>
        <w:tc>
          <w:tcPr>
            <w:tcW w:w="0" w:type="auto"/>
            <w:hideMark/>
          </w:tcPr>
          <w:p w14:paraId="48DA69D3" w14:textId="77777777" w:rsidR="00841EAC" w:rsidRPr="00F84193" w:rsidRDefault="00841EAC" w:rsidP="00841EAC">
            <w:pPr>
              <w:rPr>
                <w:rFonts w:ascii="Arial" w:hAnsi="Arial" w:cs="Arial"/>
              </w:rPr>
            </w:pPr>
            <w:r w:rsidRPr="00F84193">
              <w:rPr>
                <w:rFonts w:ascii="Arial" w:hAnsi="Arial" w:cs="Arial"/>
              </w:rPr>
              <w:t>High competition for trainee PWP posts</w:t>
            </w:r>
          </w:p>
        </w:tc>
      </w:tr>
      <w:tr w:rsidR="00841EAC" w:rsidRPr="00841EAC" w14:paraId="6C73A96B" w14:textId="77777777" w:rsidTr="00841EAC">
        <w:tc>
          <w:tcPr>
            <w:tcW w:w="0" w:type="auto"/>
            <w:hideMark/>
          </w:tcPr>
          <w:p w14:paraId="5C04F45F" w14:textId="77777777" w:rsidR="00841EAC" w:rsidRPr="00F84193" w:rsidRDefault="00841EAC" w:rsidP="00841EAC">
            <w:pPr>
              <w:rPr>
                <w:rFonts w:ascii="Arial" w:hAnsi="Arial" w:cs="Arial"/>
              </w:rPr>
            </w:pPr>
            <w:r w:rsidRPr="00F84193">
              <w:rPr>
                <w:rFonts w:ascii="Arial" w:hAnsi="Arial" w:cs="Arial"/>
              </w:rPr>
              <w:t>Free Level 2 Counselling Skills courses available</w:t>
            </w:r>
          </w:p>
        </w:tc>
        <w:tc>
          <w:tcPr>
            <w:tcW w:w="0" w:type="auto"/>
            <w:hideMark/>
          </w:tcPr>
          <w:p w14:paraId="451FB51B" w14:textId="77777777" w:rsidR="00841EAC" w:rsidRPr="00F84193" w:rsidRDefault="00841EAC" w:rsidP="00841EAC">
            <w:pPr>
              <w:rPr>
                <w:rFonts w:ascii="Arial" w:hAnsi="Arial" w:cs="Arial"/>
              </w:rPr>
            </w:pPr>
            <w:r w:rsidRPr="00F84193">
              <w:rPr>
                <w:rFonts w:ascii="Arial" w:hAnsi="Arial" w:cs="Arial"/>
              </w:rPr>
              <w:t>AI screening of CVs in recruitment process</w:t>
            </w:r>
          </w:p>
        </w:tc>
      </w:tr>
      <w:tr w:rsidR="00841EAC" w:rsidRPr="00841EAC" w14:paraId="6B7DA437" w14:textId="77777777" w:rsidTr="00841EAC">
        <w:tc>
          <w:tcPr>
            <w:tcW w:w="0" w:type="auto"/>
            <w:hideMark/>
          </w:tcPr>
          <w:p w14:paraId="2C375B31" w14:textId="77777777" w:rsidR="00841EAC" w:rsidRPr="00F84193" w:rsidRDefault="00841EAC" w:rsidP="00841EAC">
            <w:pPr>
              <w:rPr>
                <w:rFonts w:ascii="Arial" w:hAnsi="Arial" w:cs="Arial"/>
              </w:rPr>
            </w:pPr>
            <w:r w:rsidRPr="00F84193">
              <w:rPr>
                <w:rFonts w:ascii="Arial" w:hAnsi="Arial" w:cs="Arial"/>
              </w:rPr>
              <w:t>Volunteering opportunities (e.g., Samaritans, SHOUT)</w:t>
            </w:r>
          </w:p>
        </w:tc>
        <w:tc>
          <w:tcPr>
            <w:tcW w:w="0" w:type="auto"/>
            <w:hideMark/>
          </w:tcPr>
          <w:p w14:paraId="62B2413D" w14:textId="77777777" w:rsidR="00841EAC" w:rsidRPr="00F84193" w:rsidRDefault="00841EAC" w:rsidP="00841EAC">
            <w:pPr>
              <w:rPr>
                <w:rFonts w:ascii="Arial" w:hAnsi="Arial" w:cs="Arial"/>
              </w:rPr>
            </w:pPr>
            <w:r w:rsidRPr="00F84193">
              <w:rPr>
                <w:rFonts w:ascii="Arial" w:hAnsi="Arial" w:cs="Arial"/>
              </w:rPr>
              <w:t>Limited availability of placements and supervision</w:t>
            </w:r>
          </w:p>
        </w:tc>
      </w:tr>
      <w:tr w:rsidR="00841EAC" w:rsidRPr="00841EAC" w14:paraId="6766AB69" w14:textId="77777777" w:rsidTr="00841EAC">
        <w:tc>
          <w:tcPr>
            <w:tcW w:w="0" w:type="auto"/>
            <w:hideMark/>
          </w:tcPr>
          <w:p w14:paraId="4E11B0C4" w14:textId="77777777" w:rsidR="00841EAC" w:rsidRPr="00F84193" w:rsidRDefault="00841EAC" w:rsidP="00841EAC">
            <w:pPr>
              <w:rPr>
                <w:rFonts w:ascii="Arial" w:hAnsi="Arial" w:cs="Arial"/>
              </w:rPr>
            </w:pPr>
            <w:r w:rsidRPr="00F84193">
              <w:rPr>
                <w:rFonts w:ascii="Arial" w:hAnsi="Arial" w:cs="Arial"/>
              </w:rPr>
              <w:t>University placement pathways and career support</w:t>
            </w:r>
          </w:p>
        </w:tc>
        <w:tc>
          <w:tcPr>
            <w:tcW w:w="0" w:type="auto"/>
            <w:hideMark/>
          </w:tcPr>
          <w:p w14:paraId="17B72081" w14:textId="77777777" w:rsidR="00841EAC" w:rsidRPr="00F84193" w:rsidRDefault="00841EAC" w:rsidP="00841EAC">
            <w:pPr>
              <w:rPr>
                <w:rFonts w:ascii="Arial" w:hAnsi="Arial" w:cs="Arial"/>
              </w:rPr>
            </w:pPr>
            <w:r w:rsidRPr="00F84193">
              <w:rPr>
                <w:rFonts w:ascii="Arial" w:hAnsi="Arial" w:cs="Arial"/>
              </w:rPr>
              <w:t>Funding pressures in NHS mental health services</w:t>
            </w:r>
          </w:p>
        </w:tc>
      </w:tr>
      <w:tr w:rsidR="00841EAC" w:rsidRPr="00841EAC" w14:paraId="69A0559C" w14:textId="77777777" w:rsidTr="00841EAC">
        <w:tc>
          <w:tcPr>
            <w:tcW w:w="0" w:type="auto"/>
            <w:hideMark/>
          </w:tcPr>
          <w:p w14:paraId="68CABDF9" w14:textId="77777777" w:rsidR="00841EAC" w:rsidRPr="00F84193" w:rsidRDefault="00841EAC" w:rsidP="00841EAC">
            <w:pPr>
              <w:rPr>
                <w:rFonts w:ascii="Arial" w:hAnsi="Arial" w:cs="Arial"/>
              </w:rPr>
            </w:pPr>
            <w:r w:rsidRPr="00F84193">
              <w:rPr>
                <w:rFonts w:ascii="Arial" w:hAnsi="Arial" w:cs="Arial"/>
              </w:rPr>
              <w:t>Growing demand for mental health services in the UK</w:t>
            </w:r>
          </w:p>
        </w:tc>
        <w:tc>
          <w:tcPr>
            <w:tcW w:w="0" w:type="auto"/>
            <w:hideMark/>
          </w:tcPr>
          <w:p w14:paraId="44E6E9B3" w14:textId="77777777" w:rsidR="00841EAC" w:rsidRPr="00F84193" w:rsidRDefault="00841EAC" w:rsidP="00841EAC">
            <w:pPr>
              <w:rPr>
                <w:rFonts w:ascii="Arial" w:hAnsi="Arial" w:cs="Arial"/>
              </w:rPr>
            </w:pPr>
            <w:r w:rsidRPr="00F84193">
              <w:rPr>
                <w:rFonts w:ascii="Arial" w:hAnsi="Arial" w:cs="Arial"/>
              </w:rPr>
              <w:t>Emotional demands of role may increase risk of burnout</w:t>
            </w:r>
          </w:p>
        </w:tc>
      </w:tr>
    </w:tbl>
    <w:p w14:paraId="782DA359" w14:textId="77777777" w:rsidR="00F84193" w:rsidRDefault="00F84193" w:rsidP="00B963CC">
      <w:pPr>
        <w:rPr>
          <w:rFonts w:ascii="Arial" w:hAnsi="Arial" w:cs="Arial"/>
          <w:b/>
          <w:bCs/>
          <w:sz w:val="28"/>
          <w:szCs w:val="28"/>
        </w:rPr>
      </w:pPr>
    </w:p>
    <w:p w14:paraId="3E7FCF3B" w14:textId="0E80A459" w:rsidR="00B963CC" w:rsidRPr="00F84193" w:rsidRDefault="00B963CC" w:rsidP="00B963CC">
      <w:pPr>
        <w:rPr>
          <w:rFonts w:ascii="Arial" w:hAnsi="Arial" w:cs="Arial"/>
          <w:sz w:val="28"/>
          <w:szCs w:val="28"/>
        </w:rPr>
      </w:pPr>
      <w:r w:rsidRPr="00F84193">
        <w:rPr>
          <w:rFonts w:ascii="Arial" w:hAnsi="Arial" w:cs="Arial"/>
          <w:b/>
          <w:bCs/>
          <w:sz w:val="28"/>
          <w:szCs w:val="28"/>
        </w:rPr>
        <w:t>Analysis:</w:t>
      </w:r>
    </w:p>
    <w:p w14:paraId="10AAD78A" w14:textId="77777777" w:rsidR="00B963CC" w:rsidRPr="00F84193" w:rsidRDefault="00B963CC" w:rsidP="00B963CC">
      <w:pPr>
        <w:rPr>
          <w:rFonts w:ascii="Arial" w:hAnsi="Arial" w:cs="Arial"/>
          <w:szCs w:val="24"/>
        </w:rPr>
      </w:pPr>
      <w:r w:rsidRPr="00F84193">
        <w:rPr>
          <w:rFonts w:ascii="Arial" w:hAnsi="Arial" w:cs="Arial"/>
          <w:szCs w:val="24"/>
        </w:rPr>
        <w:t>One of the opportunities I have detected during my SWOT analysis is the increasing number of evidence-based studies on person-centred interventions; Giusti et al. (2020) have proven that person-centred care always results in improved mental health outcomes, which in turn leads to a greater need in the number of trained specialists such as myself. Considering my weakness in terms of formal counselling qualifications, Almomani (2025) recommends that the development of clinical reasoning can be fast-tracked by means of structured reflective conversations, which I will apply as a transitional tool between my experience and my competency in the future. This is counterbalanced by my strengths in direct care and certified training, which lack formal qualifications in counselling. I will turn my weaknesses into strengths by obtaining a free Level 2 Certificate in Counselling Skills and volunteering in a helpline within 6 months. The theoretical framework presented by Mayer et al. (2020) will help me to reinforce my practice because the Person-centred Practice in Long-term Care (</w:t>
      </w:r>
      <w:proofErr w:type="spellStart"/>
      <w:r w:rsidRPr="00F84193">
        <w:rPr>
          <w:rFonts w:ascii="Arial" w:hAnsi="Arial" w:cs="Arial"/>
          <w:szCs w:val="24"/>
        </w:rPr>
        <w:t>PeoPLe</w:t>
      </w:r>
      <w:proofErr w:type="spellEnd"/>
      <w:r w:rsidRPr="00F84193">
        <w:rPr>
          <w:rFonts w:ascii="Arial" w:hAnsi="Arial" w:cs="Arial"/>
          <w:szCs w:val="24"/>
        </w:rPr>
        <w:t>) model gives specific indicators that I can follow throughout my two-year PDP.</w:t>
      </w:r>
    </w:p>
    <w:p w14:paraId="2729004B" w14:textId="521F2A69" w:rsidR="00B963CC" w:rsidRPr="00F84193" w:rsidRDefault="00B963CC" w:rsidP="00B963CC">
      <w:pPr>
        <w:rPr>
          <w:rFonts w:ascii="Arial" w:hAnsi="Arial" w:cs="Arial"/>
          <w:b/>
          <w:bCs/>
          <w:sz w:val="28"/>
          <w:szCs w:val="28"/>
        </w:rPr>
      </w:pPr>
      <w:r w:rsidRPr="00F84193">
        <w:rPr>
          <w:rFonts w:ascii="Arial" w:hAnsi="Arial" w:cs="Arial"/>
          <w:b/>
          <w:bCs/>
          <w:sz w:val="28"/>
          <w:szCs w:val="28"/>
        </w:rPr>
        <w:t xml:space="preserve">Task 3b: Personal Development Plan </w:t>
      </w:r>
    </w:p>
    <w:tbl>
      <w:tblPr>
        <w:tblStyle w:val="TableGrid"/>
        <w:tblW w:w="0" w:type="auto"/>
        <w:tblLook w:val="04A0" w:firstRow="1" w:lastRow="0" w:firstColumn="1" w:lastColumn="0" w:noHBand="0" w:noVBand="1"/>
      </w:tblPr>
      <w:tblGrid>
        <w:gridCol w:w="3211"/>
        <w:gridCol w:w="1641"/>
        <w:gridCol w:w="1898"/>
        <w:gridCol w:w="1619"/>
        <w:gridCol w:w="981"/>
      </w:tblGrid>
      <w:tr w:rsidR="00B963CC" w:rsidRPr="00B963CC" w14:paraId="7CF2547F" w14:textId="77777777" w:rsidTr="00B963CC">
        <w:tc>
          <w:tcPr>
            <w:tcW w:w="0" w:type="auto"/>
            <w:hideMark/>
          </w:tcPr>
          <w:p w14:paraId="6AFCFEF5" w14:textId="77777777" w:rsidR="00B963CC" w:rsidRPr="00B963CC" w:rsidRDefault="00B963CC" w:rsidP="00B963CC">
            <w:r w:rsidRPr="00B963CC">
              <w:rPr>
                <w:b/>
                <w:bCs/>
              </w:rPr>
              <w:t>Goal</w:t>
            </w:r>
          </w:p>
        </w:tc>
        <w:tc>
          <w:tcPr>
            <w:tcW w:w="0" w:type="auto"/>
            <w:hideMark/>
          </w:tcPr>
          <w:p w14:paraId="06CDE250" w14:textId="77777777" w:rsidR="00B963CC" w:rsidRPr="00B963CC" w:rsidRDefault="00B963CC" w:rsidP="00B963CC">
            <w:r w:rsidRPr="00B963CC">
              <w:rPr>
                <w:b/>
                <w:bCs/>
              </w:rPr>
              <w:t>Actions</w:t>
            </w:r>
          </w:p>
        </w:tc>
        <w:tc>
          <w:tcPr>
            <w:tcW w:w="0" w:type="auto"/>
            <w:hideMark/>
          </w:tcPr>
          <w:p w14:paraId="236FBA5B" w14:textId="77777777" w:rsidR="00B963CC" w:rsidRPr="00B963CC" w:rsidRDefault="00B963CC" w:rsidP="00B963CC">
            <w:r w:rsidRPr="00B963CC">
              <w:rPr>
                <w:b/>
                <w:bCs/>
              </w:rPr>
              <w:t>Resources</w:t>
            </w:r>
          </w:p>
        </w:tc>
        <w:tc>
          <w:tcPr>
            <w:tcW w:w="0" w:type="auto"/>
            <w:hideMark/>
          </w:tcPr>
          <w:p w14:paraId="104CFDBE" w14:textId="77777777" w:rsidR="00B963CC" w:rsidRPr="00B963CC" w:rsidRDefault="00B963CC" w:rsidP="00B963CC">
            <w:r w:rsidRPr="00B963CC">
              <w:rPr>
                <w:b/>
                <w:bCs/>
              </w:rPr>
              <w:t>Success Criteria</w:t>
            </w:r>
          </w:p>
        </w:tc>
        <w:tc>
          <w:tcPr>
            <w:tcW w:w="0" w:type="auto"/>
            <w:hideMark/>
          </w:tcPr>
          <w:p w14:paraId="74AF1CD7" w14:textId="77777777" w:rsidR="00B963CC" w:rsidRPr="00B963CC" w:rsidRDefault="00B963CC" w:rsidP="00B963CC">
            <w:r w:rsidRPr="00B963CC">
              <w:rPr>
                <w:b/>
                <w:bCs/>
              </w:rPr>
              <w:t>Review Date</w:t>
            </w:r>
          </w:p>
        </w:tc>
      </w:tr>
      <w:tr w:rsidR="00B963CC" w:rsidRPr="00F84193" w14:paraId="79DCCAF0" w14:textId="77777777" w:rsidTr="00B963CC">
        <w:tc>
          <w:tcPr>
            <w:tcW w:w="0" w:type="auto"/>
            <w:hideMark/>
          </w:tcPr>
          <w:p w14:paraId="77A077A8" w14:textId="5A8AD52B" w:rsidR="00B963CC" w:rsidRPr="00F84193" w:rsidRDefault="00B963CC" w:rsidP="00B963CC">
            <w:pPr>
              <w:rPr>
                <w:rFonts w:ascii="Arial" w:hAnsi="Arial" w:cs="Arial"/>
                <w:sz w:val="22"/>
              </w:rPr>
            </w:pPr>
            <w:r w:rsidRPr="00F84193">
              <w:rPr>
                <w:rFonts w:ascii="Arial" w:hAnsi="Arial" w:cs="Arial"/>
                <w:b/>
                <w:bCs/>
                <w:sz w:val="22"/>
              </w:rPr>
              <w:t>1. Complete</w:t>
            </w:r>
            <w:r w:rsidR="00F84193" w:rsidRPr="00F84193">
              <w:rPr>
                <w:rFonts w:ascii="Arial" w:hAnsi="Arial" w:cs="Arial"/>
                <w:b/>
                <w:bCs/>
                <w:sz w:val="22"/>
              </w:rPr>
              <w:t xml:space="preserve"> Clinical Psychologist/Counselling Psychologist </w:t>
            </w:r>
            <w:r w:rsidRPr="00F84193">
              <w:rPr>
                <w:rFonts w:ascii="Arial" w:hAnsi="Arial" w:cs="Arial"/>
                <w:b/>
                <w:bCs/>
                <w:sz w:val="22"/>
              </w:rPr>
              <w:t>recognised counselling skills qualification (Level 2/3)</w:t>
            </w:r>
          </w:p>
        </w:tc>
        <w:tc>
          <w:tcPr>
            <w:tcW w:w="0" w:type="auto"/>
            <w:hideMark/>
          </w:tcPr>
          <w:p w14:paraId="621B5B0B" w14:textId="77777777" w:rsidR="00B963CC" w:rsidRPr="00F84193" w:rsidRDefault="00B963CC" w:rsidP="00B963CC">
            <w:pPr>
              <w:rPr>
                <w:rFonts w:ascii="Arial" w:hAnsi="Arial" w:cs="Arial"/>
                <w:sz w:val="22"/>
              </w:rPr>
            </w:pPr>
            <w:r w:rsidRPr="00F84193">
              <w:rPr>
                <w:rFonts w:ascii="Arial" w:hAnsi="Arial" w:cs="Arial"/>
                <w:sz w:val="22"/>
              </w:rPr>
              <w:t>Enrol in online Level 2 Counselling Skills (CPCAB or equivalent). Study 5 hours/week.</w:t>
            </w:r>
          </w:p>
        </w:tc>
        <w:tc>
          <w:tcPr>
            <w:tcW w:w="0" w:type="auto"/>
            <w:hideMark/>
          </w:tcPr>
          <w:p w14:paraId="4E80AE4E" w14:textId="77777777" w:rsidR="00B963CC" w:rsidRPr="00F84193" w:rsidRDefault="00B963CC" w:rsidP="00B963CC">
            <w:pPr>
              <w:rPr>
                <w:rFonts w:ascii="Arial" w:hAnsi="Arial" w:cs="Arial"/>
                <w:sz w:val="22"/>
              </w:rPr>
            </w:pPr>
            <w:r w:rsidRPr="00F84193">
              <w:rPr>
                <w:rFonts w:ascii="Arial" w:hAnsi="Arial" w:cs="Arial"/>
                <w:sz w:val="22"/>
              </w:rPr>
              <w:t>Free courses via Skills for Care, local library, BACP website</w:t>
            </w:r>
          </w:p>
        </w:tc>
        <w:tc>
          <w:tcPr>
            <w:tcW w:w="0" w:type="auto"/>
            <w:hideMark/>
          </w:tcPr>
          <w:p w14:paraId="39ABC319" w14:textId="77777777" w:rsidR="00B963CC" w:rsidRPr="00F84193" w:rsidRDefault="00B963CC" w:rsidP="00B963CC">
            <w:pPr>
              <w:rPr>
                <w:rFonts w:ascii="Arial" w:hAnsi="Arial" w:cs="Arial"/>
                <w:sz w:val="22"/>
              </w:rPr>
            </w:pPr>
            <w:r w:rsidRPr="00F84193">
              <w:rPr>
                <w:rFonts w:ascii="Arial" w:hAnsi="Arial" w:cs="Arial"/>
                <w:sz w:val="22"/>
              </w:rPr>
              <w:t>Certificate achieved; able to demonstrate active listening in role-play</w:t>
            </w:r>
          </w:p>
        </w:tc>
        <w:tc>
          <w:tcPr>
            <w:tcW w:w="0" w:type="auto"/>
            <w:hideMark/>
          </w:tcPr>
          <w:p w14:paraId="0D686AFB" w14:textId="77777777" w:rsidR="00B963CC" w:rsidRPr="00F84193" w:rsidRDefault="00B963CC" w:rsidP="00B963CC">
            <w:pPr>
              <w:rPr>
                <w:rFonts w:ascii="Arial" w:hAnsi="Arial" w:cs="Arial"/>
                <w:sz w:val="22"/>
              </w:rPr>
            </w:pPr>
            <w:r w:rsidRPr="00F84193">
              <w:rPr>
                <w:rFonts w:ascii="Arial" w:hAnsi="Arial" w:cs="Arial"/>
                <w:sz w:val="22"/>
              </w:rPr>
              <w:t>Dec 2026</w:t>
            </w:r>
          </w:p>
        </w:tc>
      </w:tr>
      <w:tr w:rsidR="00B963CC" w:rsidRPr="00B963CC" w14:paraId="1CA45215" w14:textId="77777777" w:rsidTr="00B963CC">
        <w:tc>
          <w:tcPr>
            <w:tcW w:w="0" w:type="auto"/>
            <w:hideMark/>
          </w:tcPr>
          <w:p w14:paraId="26625C64" w14:textId="77777777" w:rsidR="00B963CC" w:rsidRPr="00F84193" w:rsidRDefault="00B963CC" w:rsidP="00B963CC">
            <w:pPr>
              <w:rPr>
                <w:rFonts w:ascii="Arial" w:hAnsi="Arial" w:cs="Arial"/>
                <w:sz w:val="22"/>
              </w:rPr>
            </w:pPr>
            <w:r w:rsidRPr="00F84193">
              <w:rPr>
                <w:rFonts w:ascii="Arial" w:hAnsi="Arial" w:cs="Arial"/>
                <w:b/>
                <w:bCs/>
                <w:sz w:val="22"/>
              </w:rPr>
              <w:t>2. Gain 50 hours of voluntary listening experience</w:t>
            </w:r>
          </w:p>
        </w:tc>
        <w:tc>
          <w:tcPr>
            <w:tcW w:w="0" w:type="auto"/>
            <w:hideMark/>
          </w:tcPr>
          <w:p w14:paraId="267F1DE7" w14:textId="77777777" w:rsidR="00B963CC" w:rsidRPr="00F84193" w:rsidRDefault="00B963CC" w:rsidP="00B963CC">
            <w:pPr>
              <w:rPr>
                <w:rFonts w:ascii="Arial" w:hAnsi="Arial" w:cs="Arial"/>
                <w:sz w:val="22"/>
              </w:rPr>
            </w:pPr>
            <w:r w:rsidRPr="00F84193">
              <w:rPr>
                <w:rFonts w:ascii="Arial" w:hAnsi="Arial" w:cs="Arial"/>
                <w:sz w:val="22"/>
              </w:rPr>
              <w:t>Apply to Samaritans or SHOUT crisis text line. Complete their training.</w:t>
            </w:r>
          </w:p>
        </w:tc>
        <w:tc>
          <w:tcPr>
            <w:tcW w:w="0" w:type="auto"/>
            <w:hideMark/>
          </w:tcPr>
          <w:p w14:paraId="75AAFBE2" w14:textId="77777777" w:rsidR="00B963CC" w:rsidRPr="00F84193" w:rsidRDefault="00B963CC" w:rsidP="00B963CC">
            <w:pPr>
              <w:rPr>
                <w:rFonts w:ascii="Arial" w:hAnsi="Arial" w:cs="Arial"/>
                <w:sz w:val="22"/>
              </w:rPr>
            </w:pPr>
            <w:r w:rsidRPr="00F84193">
              <w:rPr>
                <w:rFonts w:ascii="Arial" w:hAnsi="Arial" w:cs="Arial"/>
                <w:sz w:val="22"/>
              </w:rPr>
              <w:t>Samaritans branch (Peterborough), SHOUT online platform</w:t>
            </w:r>
          </w:p>
        </w:tc>
        <w:tc>
          <w:tcPr>
            <w:tcW w:w="0" w:type="auto"/>
            <w:hideMark/>
          </w:tcPr>
          <w:p w14:paraId="3B8E0C8E" w14:textId="77777777" w:rsidR="00B963CC" w:rsidRPr="00F84193" w:rsidRDefault="00B963CC" w:rsidP="00B963CC">
            <w:pPr>
              <w:rPr>
                <w:rFonts w:ascii="Arial" w:hAnsi="Arial" w:cs="Arial"/>
                <w:sz w:val="22"/>
              </w:rPr>
            </w:pPr>
            <w:r w:rsidRPr="00F84193">
              <w:rPr>
                <w:rFonts w:ascii="Arial" w:hAnsi="Arial" w:cs="Arial"/>
                <w:sz w:val="22"/>
              </w:rPr>
              <w:t>Completion log signed off by volunteer coordinator</w:t>
            </w:r>
          </w:p>
        </w:tc>
        <w:tc>
          <w:tcPr>
            <w:tcW w:w="0" w:type="auto"/>
            <w:hideMark/>
          </w:tcPr>
          <w:p w14:paraId="53847C60" w14:textId="77777777" w:rsidR="00B963CC" w:rsidRPr="00F84193" w:rsidRDefault="00B963CC" w:rsidP="00B963CC">
            <w:pPr>
              <w:rPr>
                <w:rFonts w:ascii="Arial" w:hAnsi="Arial" w:cs="Arial"/>
                <w:sz w:val="22"/>
              </w:rPr>
            </w:pPr>
            <w:r w:rsidRPr="00F84193">
              <w:rPr>
                <w:rFonts w:ascii="Arial" w:hAnsi="Arial" w:cs="Arial"/>
                <w:sz w:val="22"/>
              </w:rPr>
              <w:t>June 2027</w:t>
            </w:r>
          </w:p>
        </w:tc>
      </w:tr>
      <w:tr w:rsidR="00B963CC" w:rsidRPr="00B963CC" w14:paraId="2727A580" w14:textId="77777777" w:rsidTr="00B963CC">
        <w:tc>
          <w:tcPr>
            <w:tcW w:w="0" w:type="auto"/>
            <w:hideMark/>
          </w:tcPr>
          <w:p w14:paraId="66EDB5FC" w14:textId="77777777" w:rsidR="00B963CC" w:rsidRPr="00F84193" w:rsidRDefault="00B963CC" w:rsidP="00B963CC">
            <w:pPr>
              <w:rPr>
                <w:rFonts w:ascii="Arial" w:hAnsi="Arial" w:cs="Arial"/>
                <w:sz w:val="22"/>
              </w:rPr>
            </w:pPr>
            <w:r w:rsidRPr="00F84193">
              <w:rPr>
                <w:rFonts w:ascii="Arial" w:hAnsi="Arial" w:cs="Arial"/>
                <w:b/>
                <w:bCs/>
                <w:sz w:val="22"/>
              </w:rPr>
              <w:t>3. Secure a Trainee PWP or support worker role in IAPT</w:t>
            </w:r>
          </w:p>
        </w:tc>
        <w:tc>
          <w:tcPr>
            <w:tcW w:w="0" w:type="auto"/>
            <w:hideMark/>
          </w:tcPr>
          <w:p w14:paraId="486B73E4" w14:textId="43AFD725" w:rsidR="00B963CC" w:rsidRPr="00F84193" w:rsidRDefault="00B963CC" w:rsidP="00B963CC">
            <w:pPr>
              <w:rPr>
                <w:rFonts w:ascii="Arial" w:hAnsi="Arial" w:cs="Arial"/>
                <w:sz w:val="22"/>
              </w:rPr>
            </w:pPr>
            <w:r w:rsidRPr="00F84193">
              <w:rPr>
                <w:rFonts w:ascii="Arial" w:hAnsi="Arial" w:cs="Arial"/>
                <w:sz w:val="22"/>
              </w:rPr>
              <w:t xml:space="preserve">Tailor CV to each application. Request feedback from </w:t>
            </w:r>
            <w:r w:rsidR="00C2334E" w:rsidRPr="00F84193">
              <w:rPr>
                <w:rFonts w:ascii="Arial" w:hAnsi="Arial" w:cs="Arial"/>
                <w:sz w:val="22"/>
              </w:rPr>
              <w:t>university</w:t>
            </w:r>
            <w:r w:rsidRPr="00F84193">
              <w:rPr>
                <w:rFonts w:ascii="Arial" w:hAnsi="Arial" w:cs="Arial"/>
                <w:sz w:val="22"/>
              </w:rPr>
              <w:t xml:space="preserve"> careers service.</w:t>
            </w:r>
          </w:p>
        </w:tc>
        <w:tc>
          <w:tcPr>
            <w:tcW w:w="0" w:type="auto"/>
            <w:hideMark/>
          </w:tcPr>
          <w:p w14:paraId="5D49C885" w14:textId="77777777" w:rsidR="00B963CC" w:rsidRPr="00F84193" w:rsidRDefault="00B963CC" w:rsidP="00B963CC">
            <w:pPr>
              <w:rPr>
                <w:rFonts w:ascii="Arial" w:hAnsi="Arial" w:cs="Arial"/>
                <w:sz w:val="22"/>
              </w:rPr>
            </w:pPr>
            <w:r w:rsidRPr="00F84193">
              <w:rPr>
                <w:rFonts w:ascii="Arial" w:hAnsi="Arial" w:cs="Arial"/>
                <w:sz w:val="22"/>
              </w:rPr>
              <w:t xml:space="preserve">NHS Jobs, </w:t>
            </w:r>
            <w:proofErr w:type="gramStart"/>
            <w:r w:rsidRPr="00F84193">
              <w:rPr>
                <w:rFonts w:ascii="Arial" w:hAnsi="Arial" w:cs="Arial"/>
                <w:sz w:val="22"/>
              </w:rPr>
              <w:t>Indeed</w:t>
            </w:r>
            <w:proofErr w:type="gramEnd"/>
            <w:r w:rsidRPr="00F84193">
              <w:rPr>
                <w:rFonts w:ascii="Arial" w:hAnsi="Arial" w:cs="Arial"/>
                <w:sz w:val="22"/>
              </w:rPr>
              <w:t>, university placement office</w:t>
            </w:r>
          </w:p>
        </w:tc>
        <w:tc>
          <w:tcPr>
            <w:tcW w:w="0" w:type="auto"/>
            <w:hideMark/>
          </w:tcPr>
          <w:p w14:paraId="729E7639" w14:textId="7A1AA5BC" w:rsidR="00B963CC" w:rsidRPr="00F84193" w:rsidRDefault="00B963CC" w:rsidP="00B963CC">
            <w:pPr>
              <w:rPr>
                <w:rFonts w:ascii="Arial" w:hAnsi="Arial" w:cs="Arial"/>
                <w:sz w:val="22"/>
              </w:rPr>
            </w:pPr>
            <w:r w:rsidRPr="00F84193">
              <w:rPr>
                <w:rFonts w:ascii="Arial" w:hAnsi="Arial" w:cs="Arial"/>
                <w:sz w:val="22"/>
              </w:rPr>
              <w:t xml:space="preserve">Job </w:t>
            </w:r>
            <w:r w:rsidR="00C2334E" w:rsidRPr="00F84193">
              <w:rPr>
                <w:rFonts w:ascii="Arial" w:hAnsi="Arial" w:cs="Arial"/>
                <w:sz w:val="22"/>
              </w:rPr>
              <w:t xml:space="preserve">offers </w:t>
            </w:r>
            <w:r w:rsidRPr="00F84193">
              <w:rPr>
                <w:rFonts w:ascii="Arial" w:hAnsi="Arial" w:cs="Arial"/>
                <w:sz w:val="22"/>
              </w:rPr>
              <w:t>or at least</w:t>
            </w:r>
            <w:r w:rsidR="00C2334E" w:rsidRPr="00F84193">
              <w:rPr>
                <w:rFonts w:ascii="Arial" w:hAnsi="Arial" w:cs="Arial"/>
                <w:sz w:val="22"/>
              </w:rPr>
              <w:t xml:space="preserve"> </w:t>
            </w:r>
            <w:r w:rsidRPr="00F84193">
              <w:rPr>
                <w:rFonts w:ascii="Arial" w:hAnsi="Arial" w:cs="Arial"/>
                <w:sz w:val="22"/>
              </w:rPr>
              <w:t>2 interviews</w:t>
            </w:r>
          </w:p>
        </w:tc>
        <w:tc>
          <w:tcPr>
            <w:tcW w:w="0" w:type="auto"/>
            <w:hideMark/>
          </w:tcPr>
          <w:p w14:paraId="442A55BA" w14:textId="77777777" w:rsidR="00B963CC" w:rsidRPr="00F84193" w:rsidRDefault="00B963CC" w:rsidP="00B963CC">
            <w:pPr>
              <w:rPr>
                <w:rFonts w:ascii="Arial" w:hAnsi="Arial" w:cs="Arial"/>
                <w:sz w:val="22"/>
              </w:rPr>
            </w:pPr>
            <w:r w:rsidRPr="00F84193">
              <w:rPr>
                <w:rFonts w:ascii="Arial" w:hAnsi="Arial" w:cs="Arial"/>
                <w:sz w:val="22"/>
              </w:rPr>
              <w:t>April 2027</w:t>
            </w:r>
          </w:p>
        </w:tc>
      </w:tr>
    </w:tbl>
    <w:p w14:paraId="0C57ABE0" w14:textId="77777777" w:rsidR="00B963CC" w:rsidRDefault="00B963CC" w:rsidP="00B963CC">
      <w:pPr>
        <w:rPr>
          <w:b/>
          <w:bCs/>
        </w:rPr>
      </w:pPr>
    </w:p>
    <w:p w14:paraId="3704ECAD" w14:textId="2DCF7F69" w:rsidR="00B963CC" w:rsidRPr="00F84193" w:rsidRDefault="00B963CC" w:rsidP="00B963CC">
      <w:pPr>
        <w:rPr>
          <w:rFonts w:ascii="Arial" w:hAnsi="Arial" w:cs="Arial"/>
          <w:sz w:val="28"/>
          <w:szCs w:val="28"/>
        </w:rPr>
      </w:pPr>
      <w:r w:rsidRPr="00F84193">
        <w:rPr>
          <w:rFonts w:ascii="Arial" w:hAnsi="Arial" w:cs="Arial"/>
          <w:b/>
          <w:bCs/>
          <w:sz w:val="28"/>
          <w:szCs w:val="28"/>
        </w:rPr>
        <w:t>Narrative:</w:t>
      </w:r>
    </w:p>
    <w:p w14:paraId="142B00AE" w14:textId="77777777" w:rsidR="00B963CC" w:rsidRPr="00F84193" w:rsidRDefault="00B963CC" w:rsidP="00B963CC">
      <w:pPr>
        <w:rPr>
          <w:rFonts w:ascii="Arial" w:hAnsi="Arial" w:cs="Arial"/>
        </w:rPr>
      </w:pPr>
      <w:r w:rsidRPr="00F84193">
        <w:rPr>
          <w:rFonts w:ascii="Arial" w:hAnsi="Arial" w:cs="Arial"/>
        </w:rPr>
        <w:t>The first PDP objective is to attain a recognised qualification in counselling skills; according to McCormack and McCance (2021), formative training in person-centred models is a major boost to the practitioner in terms of providing genuine, values-based care. Quantitative research by McCance et al. (2021) has confirmed that person-centred constructs are intertwined, and the enhancement of one of the skills (active listening) will naturally enhance the quality of other skills (empathy and shared decision-making), which I will track in my reflective journal. I shall maintain a reflective journal and meet with my personal tutor at the university on a monthly basis to check progress in PDP. I shall have a basic RAG rating (Red/Amber/Green) of each goal after every 8 weeks.</w:t>
      </w:r>
    </w:p>
    <w:p w14:paraId="35662008" w14:textId="77E7D6DE" w:rsidR="00B963CC" w:rsidRPr="00F84193" w:rsidRDefault="00B963CC" w:rsidP="00B963CC">
      <w:pPr>
        <w:rPr>
          <w:rFonts w:ascii="Arial" w:hAnsi="Arial" w:cs="Arial"/>
          <w:b/>
          <w:bCs/>
          <w:sz w:val="28"/>
          <w:szCs w:val="28"/>
        </w:rPr>
      </w:pPr>
      <w:r w:rsidRPr="00F84193">
        <w:rPr>
          <w:rFonts w:ascii="Arial" w:hAnsi="Arial" w:cs="Arial"/>
          <w:b/>
          <w:bCs/>
          <w:sz w:val="28"/>
          <w:szCs w:val="28"/>
        </w:rPr>
        <w:t xml:space="preserve">Task 4 of 4: Gibbs Reflective Cycle </w:t>
      </w:r>
    </w:p>
    <w:p w14:paraId="29E7B25E" w14:textId="77777777" w:rsidR="00B963CC" w:rsidRPr="00B963CC" w:rsidRDefault="00B963CC" w:rsidP="00B963CC">
      <w:r w:rsidRPr="00B963CC">
        <w:rPr>
          <w:b/>
          <w:bCs/>
        </w:rPr>
        <w:t>Title</w:t>
      </w:r>
      <w:r w:rsidRPr="00F84193">
        <w:rPr>
          <w:rFonts w:ascii="Arial" w:hAnsi="Arial" w:cs="Arial"/>
          <w:b/>
          <w:bCs/>
        </w:rPr>
        <w:t>:</w:t>
      </w:r>
      <w:r w:rsidRPr="00F84193">
        <w:rPr>
          <w:rFonts w:ascii="Arial" w:hAnsi="Arial" w:cs="Arial"/>
        </w:rPr>
        <w:t> Reflection on LCHS4009 Component 1 – Group Presentation on "Person-Centred Care in Endoscopy"</w:t>
      </w:r>
    </w:p>
    <w:p w14:paraId="155C7BA8" w14:textId="77777777" w:rsidR="00B963CC" w:rsidRPr="00F84193" w:rsidRDefault="00B963CC" w:rsidP="00B963CC">
      <w:pPr>
        <w:rPr>
          <w:rFonts w:ascii="Arial" w:hAnsi="Arial" w:cs="Arial"/>
          <w:sz w:val="28"/>
          <w:szCs w:val="28"/>
        </w:rPr>
      </w:pPr>
      <w:r w:rsidRPr="00F84193">
        <w:rPr>
          <w:rFonts w:ascii="Arial" w:hAnsi="Arial" w:cs="Arial"/>
          <w:b/>
          <w:bCs/>
          <w:sz w:val="28"/>
          <w:szCs w:val="28"/>
        </w:rPr>
        <w:t>Description (What happened?)</w:t>
      </w:r>
      <w:r w:rsidRPr="00F84193">
        <w:rPr>
          <w:rFonts w:ascii="Arial" w:hAnsi="Arial" w:cs="Arial"/>
          <w:sz w:val="28"/>
          <w:szCs w:val="28"/>
        </w:rPr>
        <w:t xml:space="preserve"> </w:t>
      </w:r>
    </w:p>
    <w:p w14:paraId="324FFCC1" w14:textId="77777777" w:rsidR="00B963CC" w:rsidRPr="00F84193" w:rsidRDefault="00B963CC" w:rsidP="00B963CC">
      <w:pPr>
        <w:rPr>
          <w:rFonts w:ascii="Arial" w:hAnsi="Arial" w:cs="Arial"/>
        </w:rPr>
      </w:pPr>
      <w:r w:rsidRPr="00F84193">
        <w:rPr>
          <w:rFonts w:ascii="Arial" w:hAnsi="Arial" w:cs="Arial"/>
        </w:rPr>
        <w:t>I spoke as a representative of a three-member team about the applicability of person-centred care in decontamination units. My task was to provide the 6 C's (Care, Compassion, Competence, Communication, Courage, Commitment) and connect them with patient safety. I gave the speech (around 4 minutes). My lecturer Odette provided verbal feedback after the presentation: Good use of examples based on your work at the hospital, but limited eye contact was on your notes and the structure was disjointed between topics.</w:t>
      </w:r>
    </w:p>
    <w:p w14:paraId="41A0443E" w14:textId="77777777" w:rsidR="00B963CC" w:rsidRPr="00F84193" w:rsidRDefault="00B963CC" w:rsidP="00B963CC">
      <w:pPr>
        <w:rPr>
          <w:rFonts w:ascii="Arial" w:hAnsi="Arial" w:cs="Arial"/>
          <w:b/>
          <w:bCs/>
          <w:sz w:val="28"/>
          <w:szCs w:val="28"/>
        </w:rPr>
      </w:pPr>
      <w:r w:rsidRPr="00F84193">
        <w:rPr>
          <w:rFonts w:ascii="Arial" w:hAnsi="Arial" w:cs="Arial"/>
          <w:b/>
          <w:bCs/>
          <w:sz w:val="28"/>
          <w:szCs w:val="28"/>
        </w:rPr>
        <w:t xml:space="preserve">Feelings (What were you thinking and feeling?) </w:t>
      </w:r>
    </w:p>
    <w:p w14:paraId="3C66C6FB" w14:textId="77777777" w:rsidR="00B963CC" w:rsidRPr="00F84193" w:rsidRDefault="00B963CC" w:rsidP="00B963CC">
      <w:pPr>
        <w:rPr>
          <w:rFonts w:ascii="Arial" w:hAnsi="Arial" w:cs="Arial"/>
        </w:rPr>
      </w:pPr>
      <w:r w:rsidRPr="00F84193">
        <w:rPr>
          <w:rFonts w:ascii="Arial" w:hAnsi="Arial" w:cs="Arial"/>
        </w:rPr>
        <w:t>I was nervous prior to presentation since English is my second language. I feared speaking out the clinical terms. As I delivered the presentation, I was relieved remembering real-life examples, that relaxed me. But I felt my heart speeding up and I ran the final slide. As the feedback was provided, I first felt defensive, but then I realised that Odette was right: I had not practised enough without reading notes.</w:t>
      </w:r>
    </w:p>
    <w:p w14:paraId="4DEC5776" w14:textId="77777777" w:rsidR="00B963CC" w:rsidRPr="00F84193" w:rsidRDefault="00B963CC" w:rsidP="00B963CC">
      <w:pPr>
        <w:rPr>
          <w:rFonts w:ascii="Arial" w:hAnsi="Arial" w:cs="Arial"/>
          <w:b/>
          <w:bCs/>
        </w:rPr>
      </w:pPr>
      <w:r w:rsidRPr="00F84193">
        <w:rPr>
          <w:rFonts w:ascii="Arial" w:hAnsi="Arial" w:cs="Arial"/>
          <w:b/>
          <w:bCs/>
        </w:rPr>
        <w:t xml:space="preserve">Evaluation (What was good and bad?) </w:t>
      </w:r>
    </w:p>
    <w:p w14:paraId="7EE42042" w14:textId="77777777" w:rsidR="00B963CC" w:rsidRPr="00F84193" w:rsidRDefault="00B963CC" w:rsidP="00B963CC">
      <w:pPr>
        <w:rPr>
          <w:rFonts w:ascii="Arial" w:hAnsi="Arial" w:cs="Arial"/>
        </w:rPr>
      </w:pPr>
      <w:r w:rsidRPr="00F84193">
        <w:rPr>
          <w:rFonts w:ascii="Arial" w:hAnsi="Arial" w:cs="Arial"/>
        </w:rPr>
        <w:t>Good: It was well received that I used real life workplace examples. The information was correct and cited the 6 C's model. Using Gibbs model to analyse my anxiety when presenting, Almomani (2025) would classify my experience as an active reflective learning conversation, with the verbal feedback given by my lecturer acting as the stimulus to the development of better self-awareness.</w:t>
      </w:r>
    </w:p>
    <w:p w14:paraId="10B66E61" w14:textId="77777777" w:rsidR="00B963CC" w:rsidRPr="00F84193" w:rsidRDefault="00B963CC" w:rsidP="00B963CC">
      <w:pPr>
        <w:rPr>
          <w:rFonts w:ascii="Arial" w:hAnsi="Arial" w:cs="Arial"/>
        </w:rPr>
      </w:pPr>
      <w:r w:rsidRPr="00F84193">
        <w:rPr>
          <w:rFonts w:ascii="Arial" w:hAnsi="Arial" w:cs="Arial"/>
        </w:rPr>
        <w:t>Bad: Poor non-verbal communication – I read from my script for 70% of the time. Weak structure: I talked about Commitment then Compassion, and this bewildered the listeners. I also talked in a rush.</w:t>
      </w:r>
    </w:p>
    <w:p w14:paraId="41B53004" w14:textId="77777777" w:rsidR="00B963CC" w:rsidRPr="00F84193" w:rsidRDefault="00B963CC" w:rsidP="00B963CC">
      <w:pPr>
        <w:rPr>
          <w:rFonts w:ascii="Arial" w:hAnsi="Arial" w:cs="Arial"/>
          <w:b/>
          <w:bCs/>
        </w:rPr>
      </w:pPr>
      <w:r w:rsidRPr="00F84193">
        <w:rPr>
          <w:rFonts w:ascii="Arial" w:hAnsi="Arial" w:cs="Arial"/>
          <w:b/>
          <w:bCs/>
        </w:rPr>
        <w:t xml:space="preserve">Analysis (What sense can you make of it?) </w:t>
      </w:r>
    </w:p>
    <w:p w14:paraId="5EFFECCE" w14:textId="77777777" w:rsidR="00B963CC" w:rsidRPr="00F84193" w:rsidRDefault="00B963CC" w:rsidP="00B963CC">
      <w:pPr>
        <w:rPr>
          <w:rFonts w:ascii="Arial" w:hAnsi="Arial" w:cs="Arial"/>
        </w:rPr>
      </w:pPr>
      <w:r w:rsidRPr="00F84193">
        <w:rPr>
          <w:rFonts w:ascii="Arial" w:hAnsi="Arial" w:cs="Arial"/>
        </w:rPr>
        <w:t>When thinking about why I made extensive use of written notes, I realise that I had not yet internalised the person-centred concept of authentic presence; McCormack and McCance (2021) refer to this as being with the audience as opposed to doing to them. Giusti et al. (2020) established that workers in healthcare with a person-centred supervision experience a decrease in anxiety and increased self-efficacy, which makes me conclude that I should find a mentor to make further presentations. Mayer et al. (2020) accentuate that knowing the person involves knowing yourself as a practitioner; according to my Gibbs reflection, I felt unconfident because of my fear of mispronunciation (being a Portuguese speaker), which I will manage by practicing it consciously.</w:t>
      </w:r>
    </w:p>
    <w:p w14:paraId="1B2C957F" w14:textId="77777777" w:rsidR="00B963CC" w:rsidRPr="00466769" w:rsidRDefault="00B963CC" w:rsidP="00B963CC">
      <w:pPr>
        <w:rPr>
          <w:rFonts w:ascii="Arial" w:hAnsi="Arial" w:cs="Arial"/>
          <w:b/>
          <w:bCs/>
        </w:rPr>
      </w:pPr>
      <w:r w:rsidRPr="00466769">
        <w:rPr>
          <w:rFonts w:ascii="Arial" w:hAnsi="Arial" w:cs="Arial"/>
          <w:b/>
          <w:bCs/>
        </w:rPr>
        <w:t xml:space="preserve">Conclusion (What other thing could you have done?) </w:t>
      </w:r>
    </w:p>
    <w:p w14:paraId="6FB24814" w14:textId="186FE9E1" w:rsidR="00B963CC" w:rsidRPr="00466769" w:rsidRDefault="00B963CC" w:rsidP="00B963CC">
      <w:pPr>
        <w:rPr>
          <w:rFonts w:ascii="Arial" w:hAnsi="Arial" w:cs="Arial"/>
        </w:rPr>
      </w:pPr>
      <w:r w:rsidRPr="00466769">
        <w:rPr>
          <w:rFonts w:ascii="Arial" w:hAnsi="Arial" w:cs="Arial"/>
        </w:rPr>
        <w:t>I might have: (1) practised with a timer and a mirror, (2) used my phone to record a video so I could check my pace, (3) asked my group to do a dry run, (4) used the PPF method (Pause, Point, Focus) to slow down. McCance et al. (2021) offer statistical information that person-centred constructs can be measured, and my action plan includes filming my next speech and scoring my own eye contact, pace, and structure on a simple scoring rubric.</w:t>
      </w:r>
    </w:p>
    <w:p w14:paraId="0223223A" w14:textId="77777777" w:rsidR="00B963CC" w:rsidRPr="00466769" w:rsidRDefault="00B963CC" w:rsidP="00B963CC">
      <w:pPr>
        <w:jc w:val="left"/>
        <w:rPr>
          <w:rFonts w:ascii="Arial" w:hAnsi="Arial" w:cs="Arial"/>
        </w:rPr>
      </w:pPr>
      <w:r w:rsidRPr="00466769">
        <w:rPr>
          <w:rFonts w:ascii="Arial" w:hAnsi="Arial" w:cs="Arial"/>
          <w:b/>
          <w:bCs/>
        </w:rPr>
        <w:t>Action Plan (If it arose again, what would you do?)</w:t>
      </w:r>
      <w:r w:rsidRPr="00466769">
        <w:rPr>
          <w:rFonts w:ascii="Arial" w:hAnsi="Arial" w:cs="Arial"/>
        </w:rPr>
        <w:br/>
        <w:t>For my next presentation, I will:</w:t>
      </w:r>
    </w:p>
    <w:p w14:paraId="18E4C717" w14:textId="77777777" w:rsidR="00B963CC" w:rsidRPr="00466769" w:rsidRDefault="00B963CC" w:rsidP="00B963CC">
      <w:pPr>
        <w:numPr>
          <w:ilvl w:val="0"/>
          <w:numId w:val="1"/>
        </w:numPr>
        <w:rPr>
          <w:rFonts w:ascii="Arial" w:hAnsi="Arial" w:cs="Arial"/>
        </w:rPr>
      </w:pPr>
      <w:r w:rsidRPr="00466769">
        <w:rPr>
          <w:rFonts w:ascii="Arial" w:hAnsi="Arial" w:cs="Arial"/>
        </w:rPr>
        <w:t>Prepare cue cards with 5 keywords only per slide.</w:t>
      </w:r>
    </w:p>
    <w:p w14:paraId="1BB683CB" w14:textId="77777777" w:rsidR="00B963CC" w:rsidRPr="00466769" w:rsidRDefault="00B963CC" w:rsidP="00B963CC">
      <w:pPr>
        <w:numPr>
          <w:ilvl w:val="0"/>
          <w:numId w:val="1"/>
        </w:numPr>
        <w:rPr>
          <w:rFonts w:ascii="Arial" w:hAnsi="Arial" w:cs="Arial"/>
        </w:rPr>
      </w:pPr>
      <w:r w:rsidRPr="00466769">
        <w:rPr>
          <w:rFonts w:ascii="Arial" w:hAnsi="Arial" w:cs="Arial"/>
        </w:rPr>
        <w:t>Practice 3 times out loud, recording and reviewing each.</w:t>
      </w:r>
    </w:p>
    <w:p w14:paraId="43EAC356" w14:textId="77777777" w:rsidR="00B963CC" w:rsidRPr="00466769" w:rsidRDefault="00B963CC" w:rsidP="00B963CC">
      <w:pPr>
        <w:numPr>
          <w:ilvl w:val="0"/>
          <w:numId w:val="1"/>
        </w:numPr>
        <w:rPr>
          <w:rFonts w:ascii="Arial" w:hAnsi="Arial" w:cs="Arial"/>
        </w:rPr>
      </w:pPr>
      <w:r w:rsidRPr="00466769">
        <w:rPr>
          <w:rFonts w:ascii="Arial" w:hAnsi="Arial" w:cs="Arial"/>
        </w:rPr>
        <w:t>Arrive 20 minutes early to practice in the actual room.</w:t>
      </w:r>
    </w:p>
    <w:p w14:paraId="205483C0" w14:textId="77777777" w:rsidR="00B963CC" w:rsidRPr="00466769" w:rsidRDefault="00B963CC" w:rsidP="00B963CC">
      <w:pPr>
        <w:numPr>
          <w:ilvl w:val="0"/>
          <w:numId w:val="1"/>
        </w:numPr>
        <w:rPr>
          <w:rFonts w:ascii="Arial" w:hAnsi="Arial" w:cs="Arial"/>
        </w:rPr>
      </w:pPr>
      <w:r w:rsidRPr="00466769">
        <w:rPr>
          <w:rFonts w:ascii="Arial" w:hAnsi="Arial" w:cs="Arial"/>
        </w:rPr>
        <w:t>Ask a peer to give me a "slow down" hand signal if I rush.</w:t>
      </w:r>
    </w:p>
    <w:p w14:paraId="26452633" w14:textId="4BBBA197" w:rsidR="00B963CC" w:rsidRPr="00466769" w:rsidRDefault="00B963CC" w:rsidP="00B963CC">
      <w:pPr>
        <w:rPr>
          <w:rFonts w:ascii="Arial" w:hAnsi="Arial" w:cs="Arial"/>
        </w:rPr>
      </w:pPr>
      <w:r w:rsidRPr="00466769">
        <w:rPr>
          <w:rFonts w:ascii="Arial" w:hAnsi="Arial" w:cs="Arial"/>
        </w:rPr>
        <w:t>I will discuss my reflective learning with my lecturer prior to my next assessed presentation, as suggested by Almomani (2025), and I will use her feedback as the basis of a well-developed improvement plan. I will also reserve a 1:1 with the Academic Skills tutor on presentation skills prior to Week 10.</w:t>
      </w:r>
    </w:p>
    <w:p w14:paraId="582873DE" w14:textId="77777777" w:rsidR="00B963CC" w:rsidRPr="00466769" w:rsidRDefault="00B963CC" w:rsidP="00B963CC">
      <w:pPr>
        <w:rPr>
          <w:rFonts w:ascii="Arial" w:hAnsi="Arial" w:cs="Arial"/>
        </w:rPr>
      </w:pPr>
    </w:p>
    <w:p w14:paraId="58EFE76F" w14:textId="37D311DA" w:rsidR="00B963CC" w:rsidRPr="00466769" w:rsidRDefault="00C2334E" w:rsidP="00C2334E">
      <w:pPr>
        <w:rPr>
          <w:rFonts w:ascii="Arial" w:hAnsi="Arial" w:cs="Arial"/>
          <w:b/>
          <w:bCs/>
          <w:sz w:val="28"/>
          <w:szCs w:val="28"/>
        </w:rPr>
      </w:pPr>
      <w:r>
        <w:t xml:space="preserve">                                                        </w:t>
      </w:r>
      <w:r w:rsidR="00B963CC" w:rsidRPr="00466769">
        <w:rPr>
          <w:b/>
          <w:bCs/>
          <w:sz w:val="28"/>
          <w:szCs w:val="28"/>
        </w:rPr>
        <w:t>References</w:t>
      </w:r>
    </w:p>
    <w:p w14:paraId="6F58B2B0" w14:textId="7A8D03F0" w:rsidR="0050087B" w:rsidRPr="00466769" w:rsidRDefault="00466769" w:rsidP="00C2334E">
      <w:pPr>
        <w:rPr>
          <w:rFonts w:ascii="Arial" w:hAnsi="Arial" w:cs="Arial"/>
          <w:b/>
          <w:bCs/>
        </w:rPr>
      </w:pPr>
      <w:r w:rsidRPr="00466769">
        <w:rPr>
          <w:rFonts w:ascii="Arial" w:hAnsi="Arial" w:cs="Arial"/>
          <w:b/>
          <w:bCs/>
        </w:rPr>
        <w:t xml:space="preserve"> https://www.merriam-webster.com/dictionary/portfolio. Accessed 23 Apr. 2026.</w:t>
      </w:r>
    </w:p>
    <w:p w14:paraId="6D1E4066" w14:textId="3AE0B0EA" w:rsidR="00B963CC" w:rsidRPr="00466769" w:rsidRDefault="00B963CC" w:rsidP="00B963CC">
      <w:pPr>
        <w:ind w:left="720" w:hanging="720"/>
        <w:rPr>
          <w:rFonts w:ascii="Arial" w:hAnsi="Arial" w:cs="Arial"/>
          <w:b/>
          <w:bCs/>
        </w:rPr>
      </w:pPr>
      <w:r w:rsidRPr="00466769">
        <w:rPr>
          <w:rFonts w:ascii="Arial" w:hAnsi="Arial" w:cs="Arial"/>
          <w:b/>
          <w:bCs/>
        </w:rPr>
        <w:t>Almomani, E. (2025) </w:t>
      </w:r>
      <w:r w:rsidRPr="00466769">
        <w:rPr>
          <w:rFonts w:ascii="Arial" w:hAnsi="Arial" w:cs="Arial"/>
          <w:b/>
          <w:bCs/>
          <w:i/>
          <w:iCs/>
        </w:rPr>
        <w:t>A reflective learning conversation model for active clinical reasoning skills for nurses undertaking critical care simulation-based courses</w:t>
      </w:r>
      <w:r w:rsidRPr="00466769">
        <w:rPr>
          <w:rFonts w:ascii="Arial" w:hAnsi="Arial" w:cs="Arial"/>
          <w:b/>
          <w:bCs/>
        </w:rPr>
        <w:t>. Doctoral dissertation. University of Hertfordshire.</w:t>
      </w:r>
    </w:p>
    <w:p w14:paraId="3C997ED8" w14:textId="77777777" w:rsidR="00B963CC" w:rsidRPr="00466769" w:rsidRDefault="00B963CC" w:rsidP="00B963CC">
      <w:pPr>
        <w:ind w:left="720" w:hanging="720"/>
        <w:rPr>
          <w:rFonts w:ascii="Arial" w:hAnsi="Arial" w:cs="Arial"/>
          <w:b/>
          <w:bCs/>
        </w:rPr>
      </w:pPr>
      <w:r w:rsidRPr="00466769">
        <w:rPr>
          <w:rFonts w:ascii="Arial" w:hAnsi="Arial" w:cs="Arial"/>
          <w:b/>
          <w:bCs/>
        </w:rPr>
        <w:t xml:space="preserve">Giusti, A., Nkhoma, K., Petrus, R., Petersen, I., Gwyther, L., Farrant, L., </w:t>
      </w:r>
      <w:proofErr w:type="spellStart"/>
      <w:r w:rsidRPr="00466769">
        <w:rPr>
          <w:rFonts w:ascii="Arial" w:hAnsi="Arial" w:cs="Arial"/>
          <w:b/>
          <w:bCs/>
        </w:rPr>
        <w:t>Venkatapuram</w:t>
      </w:r>
      <w:proofErr w:type="spellEnd"/>
      <w:r w:rsidRPr="00466769">
        <w:rPr>
          <w:rFonts w:ascii="Arial" w:hAnsi="Arial" w:cs="Arial"/>
          <w:b/>
          <w:bCs/>
        </w:rPr>
        <w:t>, S. and Harding, R. (2020) 'The empirical evidence underpinning the concept and practice of person-centred care for serious illness: a systematic review', </w:t>
      </w:r>
      <w:r w:rsidRPr="00466769">
        <w:rPr>
          <w:rFonts w:ascii="Arial" w:hAnsi="Arial" w:cs="Arial"/>
          <w:b/>
          <w:bCs/>
          <w:i/>
          <w:iCs/>
        </w:rPr>
        <w:t>BMJ Global Health</w:t>
      </w:r>
      <w:r w:rsidRPr="00466769">
        <w:rPr>
          <w:rFonts w:ascii="Arial" w:hAnsi="Arial" w:cs="Arial"/>
          <w:b/>
          <w:bCs/>
        </w:rPr>
        <w:t>, 5(12), p. e003331.</w:t>
      </w:r>
    </w:p>
    <w:p w14:paraId="67A3EC9F" w14:textId="77777777" w:rsidR="00B963CC" w:rsidRPr="00466769" w:rsidRDefault="00B963CC" w:rsidP="00B963CC">
      <w:pPr>
        <w:ind w:left="720" w:hanging="720"/>
        <w:rPr>
          <w:rFonts w:ascii="Arial" w:hAnsi="Arial" w:cs="Arial"/>
          <w:b/>
          <w:bCs/>
        </w:rPr>
      </w:pPr>
      <w:r w:rsidRPr="00466769">
        <w:rPr>
          <w:rFonts w:ascii="Arial" w:hAnsi="Arial" w:cs="Arial"/>
          <w:b/>
          <w:bCs/>
        </w:rPr>
        <w:t xml:space="preserve">Mayer, H., McCormack, B., Hildebrandt, C., Köck-Hódi, S., </w:t>
      </w:r>
      <w:proofErr w:type="spellStart"/>
      <w:r w:rsidRPr="00466769">
        <w:rPr>
          <w:rFonts w:ascii="Arial" w:hAnsi="Arial" w:cs="Arial"/>
          <w:b/>
          <w:bCs/>
        </w:rPr>
        <w:t>Zojer</w:t>
      </w:r>
      <w:proofErr w:type="spellEnd"/>
      <w:r w:rsidRPr="00466769">
        <w:rPr>
          <w:rFonts w:ascii="Arial" w:hAnsi="Arial" w:cs="Arial"/>
          <w:b/>
          <w:bCs/>
        </w:rPr>
        <w:t>, E. and Wallner, M. (2020) 'Knowing the person of the resident – a theoretical framework for Person-centred Practice in Long-term Care (</w:t>
      </w:r>
      <w:proofErr w:type="spellStart"/>
      <w:r w:rsidRPr="00466769">
        <w:rPr>
          <w:rFonts w:ascii="Arial" w:hAnsi="Arial" w:cs="Arial"/>
          <w:b/>
          <w:bCs/>
        </w:rPr>
        <w:t>PeoPLe</w:t>
      </w:r>
      <w:proofErr w:type="spellEnd"/>
      <w:r w:rsidRPr="00466769">
        <w:rPr>
          <w:rFonts w:ascii="Arial" w:hAnsi="Arial" w:cs="Arial"/>
          <w:b/>
          <w:bCs/>
        </w:rPr>
        <w:t>)', </w:t>
      </w:r>
      <w:r w:rsidRPr="00466769">
        <w:rPr>
          <w:rFonts w:ascii="Arial" w:hAnsi="Arial" w:cs="Arial"/>
          <w:b/>
          <w:bCs/>
          <w:i/>
          <w:iCs/>
        </w:rPr>
        <w:t>International Practice Development Journal</w:t>
      </w:r>
      <w:r w:rsidRPr="00466769">
        <w:rPr>
          <w:rFonts w:ascii="Arial" w:hAnsi="Arial" w:cs="Arial"/>
          <w:b/>
          <w:bCs/>
        </w:rPr>
        <w:t>, 10(2), pp. 1-15.</w:t>
      </w:r>
    </w:p>
    <w:p w14:paraId="16B98CE5" w14:textId="77777777" w:rsidR="00B963CC" w:rsidRPr="00466769" w:rsidRDefault="00B963CC" w:rsidP="00B963CC">
      <w:pPr>
        <w:ind w:left="720" w:hanging="720"/>
        <w:rPr>
          <w:rFonts w:ascii="Arial" w:hAnsi="Arial" w:cs="Arial"/>
          <w:b/>
          <w:bCs/>
        </w:rPr>
      </w:pPr>
      <w:r w:rsidRPr="00466769">
        <w:rPr>
          <w:rFonts w:ascii="Arial" w:hAnsi="Arial" w:cs="Arial"/>
          <w:b/>
          <w:bCs/>
        </w:rPr>
        <w:t>McCance, T., McCormack, B., Slater, P. and McConnell, D. (2021) 'Examining the theoretical relationship between constructs in the person-centred practice framework:</w:t>
      </w:r>
      <w:r w:rsidRPr="00466769">
        <w:rPr>
          <w:rFonts w:ascii="Arial" w:hAnsi="Arial" w:cs="Arial"/>
        </w:rPr>
        <w:t xml:space="preserve"> a</w:t>
      </w:r>
      <w:r w:rsidRPr="00B963CC">
        <w:t xml:space="preserve"> </w:t>
      </w:r>
      <w:r w:rsidRPr="00466769">
        <w:rPr>
          <w:rFonts w:ascii="Arial" w:hAnsi="Arial" w:cs="Arial"/>
          <w:b/>
          <w:bCs/>
        </w:rPr>
        <w:t>structural equation model', </w:t>
      </w:r>
      <w:r w:rsidRPr="00466769">
        <w:rPr>
          <w:rFonts w:ascii="Arial" w:hAnsi="Arial" w:cs="Arial"/>
          <w:b/>
          <w:bCs/>
          <w:i/>
          <w:iCs/>
        </w:rPr>
        <w:t>International Journal of Environmental Research and Public Health</w:t>
      </w:r>
      <w:r w:rsidRPr="00466769">
        <w:rPr>
          <w:rFonts w:ascii="Arial" w:hAnsi="Arial" w:cs="Arial"/>
          <w:b/>
          <w:bCs/>
        </w:rPr>
        <w:t>, 18(24), p. 13138.</w:t>
      </w:r>
    </w:p>
    <w:p w14:paraId="675EEDB4" w14:textId="77777777" w:rsidR="00B963CC" w:rsidRPr="00B963CC" w:rsidRDefault="00B963CC" w:rsidP="00B963CC">
      <w:pPr>
        <w:ind w:left="720" w:hanging="720"/>
      </w:pPr>
      <w:r w:rsidRPr="00466769">
        <w:rPr>
          <w:rFonts w:ascii="Arial" w:hAnsi="Arial" w:cs="Arial"/>
          <w:b/>
          <w:bCs/>
        </w:rPr>
        <w:t>McCormack, B. and McCance, T. (2021) 'The person-centred nursing framework', in </w:t>
      </w:r>
      <w:r w:rsidRPr="00466769">
        <w:rPr>
          <w:rFonts w:ascii="Arial" w:hAnsi="Arial" w:cs="Arial"/>
          <w:b/>
          <w:bCs/>
          <w:i/>
          <w:iCs/>
        </w:rPr>
        <w:t>Person-centred nursing research: Methodology, methods and outcomes</w:t>
      </w:r>
      <w:r w:rsidRPr="00466769">
        <w:rPr>
          <w:rFonts w:ascii="Arial" w:hAnsi="Arial" w:cs="Arial"/>
          <w:b/>
          <w:bCs/>
        </w:rPr>
        <w:t>. Cham: Springer International Publishing, pp. 13-27</w:t>
      </w:r>
      <w:r w:rsidRPr="00B963CC">
        <w:t>.</w:t>
      </w:r>
    </w:p>
    <w:p w14:paraId="5316DDFE" w14:textId="77777777" w:rsidR="00110EF1" w:rsidRDefault="00110EF1"/>
    <w:sectPr w:rsidR="00110E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F7037"/>
    <w:multiLevelType w:val="hybridMultilevel"/>
    <w:tmpl w:val="80E6865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8E57446"/>
    <w:multiLevelType w:val="multilevel"/>
    <w:tmpl w:val="D8E8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454D9"/>
    <w:multiLevelType w:val="hybridMultilevel"/>
    <w:tmpl w:val="7BD62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B64A75"/>
    <w:multiLevelType w:val="hybridMultilevel"/>
    <w:tmpl w:val="EDDA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B10E69"/>
    <w:multiLevelType w:val="hybridMultilevel"/>
    <w:tmpl w:val="E34462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7A10FBE"/>
    <w:multiLevelType w:val="hybridMultilevel"/>
    <w:tmpl w:val="11CAEE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2EB294D"/>
    <w:multiLevelType w:val="hybridMultilevel"/>
    <w:tmpl w:val="FE6E860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E2D29A7"/>
    <w:multiLevelType w:val="hybridMultilevel"/>
    <w:tmpl w:val="3D4C20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65B07BD"/>
    <w:multiLevelType w:val="hybridMultilevel"/>
    <w:tmpl w:val="0E9E3D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8CC2EE4"/>
    <w:multiLevelType w:val="hybridMultilevel"/>
    <w:tmpl w:val="5584FD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23047428">
    <w:abstractNumId w:val="1"/>
  </w:num>
  <w:num w:numId="2" w16cid:durableId="640692469">
    <w:abstractNumId w:val="8"/>
  </w:num>
  <w:num w:numId="3" w16cid:durableId="270553868">
    <w:abstractNumId w:val="5"/>
  </w:num>
  <w:num w:numId="4" w16cid:durableId="61147630">
    <w:abstractNumId w:val="4"/>
  </w:num>
  <w:num w:numId="5" w16cid:durableId="1067075462">
    <w:abstractNumId w:val="2"/>
  </w:num>
  <w:num w:numId="6" w16cid:durableId="679242054">
    <w:abstractNumId w:val="6"/>
  </w:num>
  <w:num w:numId="7" w16cid:durableId="1006438151">
    <w:abstractNumId w:val="0"/>
  </w:num>
  <w:num w:numId="8" w16cid:durableId="1866939022">
    <w:abstractNumId w:val="3"/>
  </w:num>
  <w:num w:numId="9" w16cid:durableId="1745028435">
    <w:abstractNumId w:val="7"/>
  </w:num>
  <w:num w:numId="10" w16cid:durableId="6933855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3CC"/>
    <w:rsid w:val="00110EF1"/>
    <w:rsid w:val="00223CAE"/>
    <w:rsid w:val="0028621E"/>
    <w:rsid w:val="0034753B"/>
    <w:rsid w:val="003D3A45"/>
    <w:rsid w:val="003D3BCC"/>
    <w:rsid w:val="004414C1"/>
    <w:rsid w:val="00466769"/>
    <w:rsid w:val="004E5164"/>
    <w:rsid w:val="0050087B"/>
    <w:rsid w:val="005953AD"/>
    <w:rsid w:val="005A25C8"/>
    <w:rsid w:val="005F2521"/>
    <w:rsid w:val="00624EF0"/>
    <w:rsid w:val="006432B5"/>
    <w:rsid w:val="00676F53"/>
    <w:rsid w:val="00841EAC"/>
    <w:rsid w:val="00920AA6"/>
    <w:rsid w:val="009A7F64"/>
    <w:rsid w:val="009B4751"/>
    <w:rsid w:val="00A43912"/>
    <w:rsid w:val="00AE1423"/>
    <w:rsid w:val="00B004BB"/>
    <w:rsid w:val="00B44A29"/>
    <w:rsid w:val="00B963CC"/>
    <w:rsid w:val="00BF0B42"/>
    <w:rsid w:val="00C05119"/>
    <w:rsid w:val="00C2334E"/>
    <w:rsid w:val="00C325DE"/>
    <w:rsid w:val="00CC4506"/>
    <w:rsid w:val="00D37713"/>
    <w:rsid w:val="00D9028E"/>
    <w:rsid w:val="00DF0048"/>
    <w:rsid w:val="00E43E30"/>
    <w:rsid w:val="00E610E8"/>
    <w:rsid w:val="00E67751"/>
    <w:rsid w:val="00E711E6"/>
    <w:rsid w:val="00E977C8"/>
    <w:rsid w:val="00EB57CE"/>
    <w:rsid w:val="00EC6CE3"/>
    <w:rsid w:val="00EF749E"/>
    <w:rsid w:val="00F82A0A"/>
    <w:rsid w:val="00F84193"/>
    <w:rsid w:val="00F85C40"/>
    <w:rsid w:val="00FA2650"/>
    <w:rsid w:val="00FF0D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41A52"/>
  <w15:chartTrackingRefBased/>
  <w15:docId w15:val="{A6D983E4-68DE-4A19-B996-4A3EBBD14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32B5"/>
    <w:pPr>
      <w:spacing w:before="120" w:after="120" w:line="480" w:lineRule="auto"/>
      <w:contextualSpacing/>
      <w:jc w:val="both"/>
    </w:pPr>
    <w:rPr>
      <w:rFonts w:ascii="Times New Roman" w:hAnsi="Times New Roman"/>
      <w:sz w:val="24"/>
      <w:lang w:val="en-GB"/>
    </w:rPr>
  </w:style>
  <w:style w:type="paragraph" w:styleId="Heading1">
    <w:name w:val="heading 1"/>
    <w:basedOn w:val="Normal"/>
    <w:next w:val="Normal"/>
    <w:link w:val="Heading1Char"/>
    <w:uiPriority w:val="9"/>
    <w:qFormat/>
    <w:rsid w:val="006432B5"/>
    <w:pPr>
      <w:keepNext/>
      <w:keepLines/>
      <w:jc w:val="left"/>
      <w:outlineLvl w:val="0"/>
    </w:pPr>
    <w:rPr>
      <w:rFonts w:eastAsiaTheme="majorEastAsia" w:cstheme="majorBidi"/>
      <w:b/>
      <w:i/>
      <w:color w:val="000000" w:themeColor="text1"/>
      <w:szCs w:val="40"/>
    </w:rPr>
  </w:style>
  <w:style w:type="paragraph" w:styleId="Heading2">
    <w:name w:val="heading 2"/>
    <w:basedOn w:val="Normal"/>
    <w:next w:val="Normal"/>
    <w:link w:val="Heading2Char"/>
    <w:uiPriority w:val="9"/>
    <w:unhideWhenUsed/>
    <w:qFormat/>
    <w:rsid w:val="006432B5"/>
    <w:pPr>
      <w:jc w:val="left"/>
      <w:outlineLvl w:val="1"/>
    </w:pPr>
    <w:rPr>
      <w:i/>
    </w:rPr>
  </w:style>
  <w:style w:type="paragraph" w:styleId="Heading3">
    <w:name w:val="heading 3"/>
    <w:basedOn w:val="Normal"/>
    <w:next w:val="Normal"/>
    <w:link w:val="Heading3Char"/>
    <w:uiPriority w:val="9"/>
    <w:semiHidden/>
    <w:unhideWhenUsed/>
    <w:qFormat/>
    <w:rsid w:val="00B963C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63C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963C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963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963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963C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963C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2B5"/>
    <w:rPr>
      <w:rFonts w:ascii="Times New Roman" w:eastAsiaTheme="majorEastAsia" w:hAnsi="Times New Roman" w:cstheme="majorBidi"/>
      <w:b/>
      <w:i/>
      <w:color w:val="000000" w:themeColor="text1"/>
      <w:sz w:val="24"/>
      <w:szCs w:val="40"/>
      <w:lang w:val="en-GB"/>
    </w:rPr>
  </w:style>
  <w:style w:type="character" w:customStyle="1" w:styleId="Heading2Char">
    <w:name w:val="Heading 2 Char"/>
    <w:basedOn w:val="DefaultParagraphFont"/>
    <w:link w:val="Heading2"/>
    <w:uiPriority w:val="9"/>
    <w:rsid w:val="006432B5"/>
    <w:rPr>
      <w:rFonts w:ascii="Times New Roman" w:hAnsi="Times New Roman"/>
      <w:i/>
      <w:sz w:val="24"/>
      <w:lang w:val="en-GB"/>
    </w:rPr>
  </w:style>
  <w:style w:type="character" w:customStyle="1" w:styleId="Heading3Char">
    <w:name w:val="Heading 3 Char"/>
    <w:basedOn w:val="DefaultParagraphFont"/>
    <w:link w:val="Heading3"/>
    <w:uiPriority w:val="9"/>
    <w:semiHidden/>
    <w:rsid w:val="00B963CC"/>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B963C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B963C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B963C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B963C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B963C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B963C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B963CC"/>
    <w:pPr>
      <w:spacing w:before="0"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3C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963C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3C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963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963C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B963CC"/>
    <w:pPr>
      <w:ind w:left="720"/>
    </w:pPr>
  </w:style>
  <w:style w:type="character" w:styleId="IntenseEmphasis">
    <w:name w:val="Intense Emphasis"/>
    <w:basedOn w:val="DefaultParagraphFont"/>
    <w:uiPriority w:val="21"/>
    <w:qFormat/>
    <w:rsid w:val="00B963CC"/>
    <w:rPr>
      <w:i/>
      <w:iCs/>
      <w:color w:val="2F5496" w:themeColor="accent1" w:themeShade="BF"/>
    </w:rPr>
  </w:style>
  <w:style w:type="paragraph" w:styleId="IntenseQuote">
    <w:name w:val="Intense Quote"/>
    <w:basedOn w:val="Normal"/>
    <w:next w:val="Normal"/>
    <w:link w:val="IntenseQuoteChar"/>
    <w:uiPriority w:val="30"/>
    <w:qFormat/>
    <w:rsid w:val="00B963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63C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B963CC"/>
    <w:rPr>
      <w:b/>
      <w:bCs/>
      <w:smallCaps/>
      <w:color w:val="2F5496" w:themeColor="accent1" w:themeShade="BF"/>
      <w:spacing w:val="5"/>
    </w:rPr>
  </w:style>
  <w:style w:type="table" w:styleId="TableGrid">
    <w:name w:val="Table Grid"/>
    <w:basedOn w:val="TableNormal"/>
    <w:uiPriority w:val="39"/>
    <w:rsid w:val="00B96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2334E"/>
    <w:pPr>
      <w:spacing w:before="100" w:beforeAutospacing="1" w:after="100" w:afterAutospacing="1" w:line="240" w:lineRule="auto"/>
      <w:contextualSpacing w:val="0"/>
      <w:jc w:val="left"/>
    </w:pPr>
    <w:rPr>
      <w:rFonts w:eastAsia="Times New Roman" w:cs="Times New Roman"/>
      <w:kern w:val="0"/>
      <w:szCs w:val="24"/>
      <w:lang w:eastAsia="en-GB"/>
      <w14:ligatures w14:val="none"/>
    </w:rPr>
  </w:style>
  <w:style w:type="character" w:styleId="Hyperlink">
    <w:name w:val="Hyperlink"/>
    <w:basedOn w:val="DefaultParagraphFont"/>
    <w:uiPriority w:val="99"/>
    <w:unhideWhenUsed/>
    <w:rsid w:val="00466769"/>
    <w:rPr>
      <w:color w:val="0563C1" w:themeColor="hyperlink"/>
      <w:u w:val="single"/>
    </w:rPr>
  </w:style>
  <w:style w:type="character" w:styleId="UnresolvedMention">
    <w:name w:val="Unresolved Mention"/>
    <w:basedOn w:val="DefaultParagraphFont"/>
    <w:uiPriority w:val="99"/>
    <w:semiHidden/>
    <w:unhideWhenUsed/>
    <w:rsid w:val="004667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2642</Words>
  <Characters>15066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MT_Prod-15</dc:creator>
  <cp:keywords/>
  <dc:description/>
  <cp:lastModifiedBy>Mariuza Nankervis</cp:lastModifiedBy>
  <cp:revision>2</cp:revision>
  <dcterms:created xsi:type="dcterms:W3CDTF">2026-04-24T01:01:00Z</dcterms:created>
  <dcterms:modified xsi:type="dcterms:W3CDTF">2026-04-24T01:01:00Z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0155119a-d630-4add-bbbc-4f4afe0c0a22</vt:lpwstr>
  </property>
</Properties>
</file>