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4FA20" w14:textId="77777777" w:rsidR="007E762D" w:rsidRDefault="007E762D" w:rsidP="007E762D">
      <w:pPr>
        <w:suppressAutoHyphens w:val="0"/>
        <w:spacing w:after="160" w:line="259" w:lineRule="auto"/>
        <w:rPr>
          <w:rFonts w:ascii="Arial" w:eastAsia="Times New Roman" w:hAnsi="Arial" w:cs="Arial"/>
          <w:b/>
          <w:sz w:val="48"/>
          <w:szCs w:val="48"/>
          <w:lang w:eastAsia="en-GB"/>
        </w:rPr>
      </w:pPr>
    </w:p>
    <w:p w14:paraId="1F38F7D2" w14:textId="77777777" w:rsidR="007E762D" w:rsidRDefault="007E762D" w:rsidP="007E762D">
      <w:pPr>
        <w:suppressAutoHyphens w:val="0"/>
        <w:spacing w:after="160" w:line="259" w:lineRule="auto"/>
        <w:rPr>
          <w:rFonts w:ascii="Arial" w:eastAsia="Times New Roman" w:hAnsi="Arial" w:cs="Arial"/>
          <w:b/>
          <w:sz w:val="48"/>
          <w:szCs w:val="48"/>
          <w:lang w:eastAsia="en-GB"/>
        </w:rPr>
      </w:pPr>
    </w:p>
    <w:p w14:paraId="648A14EA" w14:textId="77777777" w:rsidR="007E762D" w:rsidRDefault="007E762D" w:rsidP="007E762D">
      <w:pPr>
        <w:suppressAutoHyphens w:val="0"/>
        <w:spacing w:after="160" w:line="259" w:lineRule="auto"/>
        <w:rPr>
          <w:rFonts w:ascii="Arial" w:eastAsia="Times New Roman" w:hAnsi="Arial" w:cs="Arial"/>
          <w:b/>
          <w:sz w:val="48"/>
          <w:szCs w:val="48"/>
          <w:lang w:eastAsia="en-GB"/>
        </w:rPr>
      </w:pPr>
    </w:p>
    <w:p w14:paraId="699DFD0A" w14:textId="77777777" w:rsidR="007E762D" w:rsidRDefault="007E762D" w:rsidP="007E762D">
      <w:pPr>
        <w:suppressAutoHyphens w:val="0"/>
        <w:spacing w:after="160" w:line="259" w:lineRule="auto"/>
        <w:rPr>
          <w:rFonts w:ascii="Arial" w:eastAsia="Times New Roman" w:hAnsi="Arial" w:cs="Arial"/>
          <w:b/>
          <w:sz w:val="48"/>
          <w:szCs w:val="48"/>
          <w:lang w:eastAsia="en-GB"/>
        </w:rPr>
      </w:pPr>
    </w:p>
    <w:p w14:paraId="6718A382" w14:textId="20514A59" w:rsidR="00707D77" w:rsidRPr="007E762D" w:rsidRDefault="007E762D" w:rsidP="007E762D">
      <w:pPr>
        <w:suppressAutoHyphens w:val="0"/>
        <w:spacing w:after="160" w:line="259" w:lineRule="auto"/>
        <w:rPr>
          <w:sz w:val="48"/>
          <w:szCs w:val="48"/>
        </w:rPr>
      </w:pPr>
      <w:r w:rsidRPr="007E762D">
        <w:rPr>
          <w:rFonts w:ascii="Arial" w:eastAsia="Times New Roman" w:hAnsi="Arial" w:cs="Arial"/>
          <w:b/>
          <w:sz w:val="48"/>
          <w:szCs w:val="48"/>
          <w:lang w:eastAsia="en-GB"/>
        </w:rPr>
        <w:t>Coursework</w:t>
      </w:r>
      <w:r w:rsidRPr="007E762D">
        <w:rPr>
          <w:rFonts w:ascii="Arial" w:eastAsia="Times New Roman" w:hAnsi="Arial" w:cs="Arial"/>
          <w:b/>
          <w:sz w:val="48"/>
          <w:szCs w:val="48"/>
          <w:lang w:eastAsia="en-GB"/>
        </w:rPr>
        <w:t xml:space="preserve">. </w:t>
      </w:r>
      <w:r w:rsidRPr="007E762D">
        <w:rPr>
          <w:rFonts w:ascii="Arial" w:eastAsia="Times New Roman" w:hAnsi="Arial" w:cs="Arial"/>
          <w:b/>
          <w:sz w:val="48"/>
          <w:szCs w:val="48"/>
          <w:lang w:eastAsia="en-GB"/>
        </w:rPr>
        <w:t>Written Report</w:t>
      </w:r>
      <w:r w:rsidRPr="007E762D">
        <w:rPr>
          <w:rFonts w:ascii="Arial" w:eastAsia="Times New Roman" w:hAnsi="Arial" w:cs="Arial"/>
          <w:b/>
          <w:sz w:val="48"/>
          <w:szCs w:val="48"/>
          <w:lang w:eastAsia="en-GB"/>
        </w:rPr>
        <w:t>.</w:t>
      </w:r>
    </w:p>
    <w:p w14:paraId="118F8C22" w14:textId="77777777" w:rsidR="00791AF3" w:rsidRDefault="00791AF3" w:rsidP="00791AF3">
      <w:pPr>
        <w:suppressAutoHyphens w:val="0"/>
        <w:spacing w:after="160" w:line="259" w:lineRule="auto"/>
        <w:jc w:val="left"/>
        <w:rPr>
          <w:sz w:val="40"/>
          <w:szCs w:val="40"/>
        </w:rPr>
      </w:pPr>
    </w:p>
    <w:p w14:paraId="4DCD7691" w14:textId="77777777" w:rsidR="00791AF3" w:rsidRDefault="00791AF3" w:rsidP="00791AF3">
      <w:pPr>
        <w:suppressAutoHyphens w:val="0"/>
        <w:spacing w:after="160" w:line="259" w:lineRule="auto"/>
        <w:jc w:val="left"/>
        <w:rPr>
          <w:sz w:val="40"/>
          <w:szCs w:val="40"/>
        </w:rPr>
      </w:pPr>
    </w:p>
    <w:p w14:paraId="5E4A68EC" w14:textId="77777777" w:rsidR="00791AF3" w:rsidRDefault="00791AF3" w:rsidP="00791AF3">
      <w:pPr>
        <w:jc w:val="center"/>
        <w:rPr>
          <w:rFonts w:ascii="Times" w:hAnsi="Times" w:cs="Times"/>
          <w:b/>
          <w:bCs/>
          <w:sz w:val="72"/>
          <w:szCs w:val="72"/>
        </w:rPr>
      </w:pPr>
    </w:p>
    <w:p w14:paraId="63F23FB6" w14:textId="77777777" w:rsidR="007E762D" w:rsidRDefault="007E762D" w:rsidP="00791AF3">
      <w:pPr>
        <w:jc w:val="center"/>
        <w:rPr>
          <w:rFonts w:ascii="Times" w:hAnsi="Times" w:cs="Times"/>
          <w:b/>
          <w:bCs/>
          <w:sz w:val="72"/>
          <w:szCs w:val="72"/>
        </w:rPr>
      </w:pPr>
    </w:p>
    <w:p w14:paraId="43681C65" w14:textId="77777777" w:rsidR="007E762D" w:rsidRDefault="007E762D" w:rsidP="00791AF3">
      <w:pPr>
        <w:jc w:val="center"/>
        <w:rPr>
          <w:rFonts w:ascii="Times" w:hAnsi="Times" w:cs="Times"/>
          <w:b/>
          <w:bCs/>
          <w:sz w:val="72"/>
          <w:szCs w:val="72"/>
        </w:rPr>
      </w:pPr>
    </w:p>
    <w:p w14:paraId="4A376E67" w14:textId="77777777" w:rsidR="007E762D" w:rsidRDefault="007E762D" w:rsidP="00791AF3">
      <w:pPr>
        <w:jc w:val="center"/>
        <w:rPr>
          <w:rFonts w:ascii="Times" w:hAnsi="Times" w:cs="Times"/>
          <w:b/>
          <w:bCs/>
          <w:sz w:val="72"/>
          <w:szCs w:val="72"/>
        </w:rPr>
      </w:pPr>
    </w:p>
    <w:p w14:paraId="67A8142D" w14:textId="1F7A31B7" w:rsidR="00791AF3" w:rsidRPr="00B33D09" w:rsidRDefault="00791AF3" w:rsidP="00791AF3">
      <w:pPr>
        <w:pStyle w:val="ListParagraph"/>
        <w:rPr>
          <w:rFonts w:ascii="Arial" w:hAnsi="Arial" w:cs="Arial"/>
        </w:rPr>
      </w:pPr>
      <w:r w:rsidRPr="00B33D09">
        <w:rPr>
          <w:rFonts w:ascii="Arial" w:hAnsi="Arial" w:cs="Arial"/>
        </w:rPr>
        <w:t>Submission date: 2</w:t>
      </w:r>
      <w:r>
        <w:rPr>
          <w:rFonts w:ascii="Arial" w:hAnsi="Arial" w:cs="Arial"/>
        </w:rPr>
        <w:t>0</w:t>
      </w:r>
      <w:r w:rsidRPr="00B33D09">
        <w:rPr>
          <w:rFonts w:ascii="Arial" w:hAnsi="Arial" w:cs="Arial"/>
        </w:rPr>
        <w:t>.1</w:t>
      </w:r>
      <w:r>
        <w:rPr>
          <w:rFonts w:ascii="Arial" w:hAnsi="Arial" w:cs="Arial"/>
        </w:rPr>
        <w:t>1</w:t>
      </w:r>
      <w:r w:rsidRPr="00B33D09">
        <w:rPr>
          <w:rFonts w:ascii="Arial" w:hAnsi="Arial" w:cs="Arial"/>
        </w:rPr>
        <w:t>.2023</w:t>
      </w:r>
    </w:p>
    <w:p w14:paraId="361AF883" w14:textId="77777777" w:rsidR="00791AF3" w:rsidRPr="00B33D09" w:rsidRDefault="00791AF3" w:rsidP="00791AF3">
      <w:pPr>
        <w:pStyle w:val="ListParagraph"/>
        <w:rPr>
          <w:rFonts w:ascii="Arial" w:hAnsi="Arial" w:cs="Arial"/>
        </w:rPr>
      </w:pPr>
      <w:r w:rsidRPr="00B33D09">
        <w:rPr>
          <w:rFonts w:ascii="Arial" w:hAnsi="Arial" w:cs="Arial"/>
        </w:rPr>
        <w:t>Student name and number: Mihaela Sandu Rizea / 2126225</w:t>
      </w:r>
    </w:p>
    <w:p w14:paraId="43BC7E39" w14:textId="77777777" w:rsidR="00791AF3" w:rsidRPr="00B33D09" w:rsidRDefault="00791AF3" w:rsidP="00791AF3">
      <w:pPr>
        <w:pStyle w:val="ListParagraph"/>
        <w:rPr>
          <w:rFonts w:ascii="Arial" w:hAnsi="Arial" w:cs="Arial"/>
        </w:rPr>
      </w:pPr>
      <w:r w:rsidRPr="00B33D09">
        <w:rPr>
          <w:rFonts w:ascii="Arial" w:hAnsi="Arial" w:cs="Arial"/>
        </w:rPr>
        <w:t xml:space="preserve">Module code and name: </w:t>
      </w:r>
      <w:r w:rsidRPr="00B33D09">
        <w:rPr>
          <w:rFonts w:ascii="Arial" w:hAnsi="Arial" w:cs="Arial"/>
          <w:b/>
        </w:rPr>
        <w:t>LCBB5000</w:t>
      </w:r>
      <w:r w:rsidRPr="00B33D09">
        <w:rPr>
          <w:rFonts w:ascii="Arial" w:hAnsi="Arial" w:cs="Arial"/>
        </w:rPr>
        <w:t xml:space="preserve"> / </w:t>
      </w:r>
      <w:r w:rsidRPr="00B33D09">
        <w:rPr>
          <w:rFonts w:ascii="Arial" w:hAnsi="Arial" w:cs="Arial"/>
          <w:b/>
        </w:rPr>
        <w:t xml:space="preserve">Data Handling and Business </w:t>
      </w:r>
      <w:proofErr w:type="spellStart"/>
      <w:r w:rsidRPr="00B33D09">
        <w:rPr>
          <w:rFonts w:ascii="Arial" w:hAnsi="Arial" w:cs="Arial"/>
          <w:b/>
        </w:rPr>
        <w:t>Inteligence</w:t>
      </w:r>
      <w:proofErr w:type="spellEnd"/>
    </w:p>
    <w:p w14:paraId="3143393C" w14:textId="77777777" w:rsidR="00791AF3" w:rsidRPr="00B33D09" w:rsidRDefault="00791AF3" w:rsidP="00791AF3">
      <w:pPr>
        <w:pStyle w:val="ListParagraph"/>
        <w:rPr>
          <w:rFonts w:ascii="Arial" w:hAnsi="Arial" w:cs="Arial"/>
        </w:rPr>
      </w:pPr>
      <w:r w:rsidRPr="00B33D09">
        <w:rPr>
          <w:rFonts w:ascii="Arial" w:hAnsi="Arial" w:cs="Arial"/>
        </w:rPr>
        <w:t xml:space="preserve">Lecturer’s name: </w:t>
      </w:r>
      <w:r w:rsidRPr="00B33D09">
        <w:rPr>
          <w:rFonts w:ascii="Arial" w:hAnsi="Arial" w:cs="Arial"/>
          <w:b/>
        </w:rPr>
        <w:t xml:space="preserve">Zahra </w:t>
      </w:r>
      <w:proofErr w:type="spellStart"/>
      <w:r w:rsidRPr="00B33D09">
        <w:rPr>
          <w:rFonts w:ascii="Arial" w:hAnsi="Arial" w:cs="Arial"/>
          <w:b/>
        </w:rPr>
        <w:t>Mohammadnazari</w:t>
      </w:r>
      <w:proofErr w:type="spellEnd"/>
    </w:p>
    <w:p w14:paraId="7AF7752E" w14:textId="6A1A5D90" w:rsidR="00791AF3" w:rsidRPr="00B33D09" w:rsidRDefault="00791AF3" w:rsidP="00791AF3">
      <w:pPr>
        <w:pStyle w:val="ListParagraph"/>
        <w:rPr>
          <w:rFonts w:ascii="Arial" w:hAnsi="Arial" w:cs="Arial"/>
        </w:rPr>
      </w:pPr>
      <w:r w:rsidRPr="00B33D09">
        <w:rPr>
          <w:rFonts w:ascii="Arial" w:hAnsi="Arial" w:cs="Arial"/>
        </w:rPr>
        <w:t xml:space="preserve">Assignment title: Component </w:t>
      </w:r>
      <w:r>
        <w:rPr>
          <w:rFonts w:ascii="Arial" w:hAnsi="Arial" w:cs="Arial"/>
        </w:rPr>
        <w:t>2</w:t>
      </w:r>
      <w:r w:rsidRPr="00B33D09">
        <w:rPr>
          <w:rFonts w:ascii="Arial" w:hAnsi="Arial" w:cs="Arial"/>
        </w:rPr>
        <w:t xml:space="preserve"> – Written Report</w:t>
      </w:r>
    </w:p>
    <w:p w14:paraId="374596EE" w14:textId="2321F1FC" w:rsidR="00D97F34" w:rsidRPr="00B8099A" w:rsidRDefault="00791AF3" w:rsidP="00B8099A">
      <w:pPr>
        <w:pStyle w:val="ListParagraph"/>
        <w:rPr>
          <w:rFonts w:ascii="Arial" w:hAnsi="Arial" w:cs="Arial"/>
        </w:rPr>
      </w:pPr>
      <w:r w:rsidRPr="00B33D09">
        <w:rPr>
          <w:rFonts w:ascii="Arial" w:hAnsi="Arial" w:cs="Arial"/>
        </w:rPr>
        <w:t xml:space="preserve">Page numbers: </w:t>
      </w:r>
    </w:p>
    <w:p w14:paraId="03BC0719" w14:textId="77777777" w:rsidR="00D80161" w:rsidRPr="00707D77" w:rsidRDefault="00D80161" w:rsidP="00707D77">
      <w:pPr>
        <w:rPr>
          <w:sz w:val="52"/>
          <w:szCs w:val="52"/>
        </w:rPr>
      </w:pPr>
      <w:r w:rsidRPr="00707D77">
        <w:rPr>
          <w:sz w:val="52"/>
          <w:szCs w:val="52"/>
        </w:rPr>
        <w:lastRenderedPageBreak/>
        <w:t>Contents</w:t>
      </w:r>
    </w:p>
    <w:p w14:paraId="5F690D5E" w14:textId="77777777" w:rsidR="00094125" w:rsidRDefault="00D80161">
      <w:pPr>
        <w:pStyle w:val="TOC1"/>
        <w:tabs>
          <w:tab w:val="right" w:leader="dot" w:pos="9350"/>
        </w:tabs>
        <w:rPr>
          <w:rFonts w:asciiTheme="minorHAnsi" w:eastAsiaTheme="minorEastAsia" w:hAnsiTheme="minorHAnsi" w:cstheme="minorBidi"/>
          <w:noProof/>
          <w:color w:val="auto"/>
          <w:sz w:val="22"/>
          <w:lang w:eastAsia="en-GB"/>
        </w:rPr>
      </w:pPr>
      <w:r>
        <w:fldChar w:fldCharType="begin"/>
      </w:r>
      <w:r>
        <w:instrText xml:space="preserve"> TOC \o "1-3" \h \z \u </w:instrText>
      </w:r>
      <w:r>
        <w:fldChar w:fldCharType="separate"/>
      </w:r>
      <w:hyperlink w:anchor="_Toc151380193" w:history="1">
        <w:r w:rsidR="00094125" w:rsidRPr="000814DA">
          <w:rPr>
            <w:rStyle w:val="Hyperlink"/>
            <w:noProof/>
          </w:rPr>
          <w:t>INTRODUCTION</w:t>
        </w:r>
        <w:r w:rsidR="00094125">
          <w:rPr>
            <w:noProof/>
            <w:webHidden/>
          </w:rPr>
          <w:tab/>
        </w:r>
        <w:r w:rsidR="00094125">
          <w:rPr>
            <w:noProof/>
            <w:webHidden/>
          </w:rPr>
          <w:fldChar w:fldCharType="begin"/>
        </w:r>
        <w:r w:rsidR="00094125">
          <w:rPr>
            <w:noProof/>
            <w:webHidden/>
          </w:rPr>
          <w:instrText xml:space="preserve"> PAGEREF _Toc151380193 \h </w:instrText>
        </w:r>
        <w:r w:rsidR="00094125">
          <w:rPr>
            <w:noProof/>
            <w:webHidden/>
          </w:rPr>
        </w:r>
        <w:r w:rsidR="00094125">
          <w:rPr>
            <w:noProof/>
            <w:webHidden/>
          </w:rPr>
          <w:fldChar w:fldCharType="separate"/>
        </w:r>
        <w:r w:rsidR="00094125">
          <w:rPr>
            <w:noProof/>
            <w:webHidden/>
          </w:rPr>
          <w:t>4</w:t>
        </w:r>
        <w:r w:rsidR="00094125">
          <w:rPr>
            <w:noProof/>
            <w:webHidden/>
          </w:rPr>
          <w:fldChar w:fldCharType="end"/>
        </w:r>
      </w:hyperlink>
    </w:p>
    <w:p w14:paraId="5C32AD55" w14:textId="77777777" w:rsidR="00094125" w:rsidRDefault="00000000">
      <w:pPr>
        <w:pStyle w:val="TOC1"/>
        <w:tabs>
          <w:tab w:val="right" w:leader="dot" w:pos="9350"/>
        </w:tabs>
        <w:rPr>
          <w:rFonts w:asciiTheme="minorHAnsi" w:eastAsiaTheme="minorEastAsia" w:hAnsiTheme="minorHAnsi" w:cstheme="minorBidi"/>
          <w:noProof/>
          <w:color w:val="auto"/>
          <w:sz w:val="22"/>
          <w:lang w:eastAsia="en-GB"/>
        </w:rPr>
      </w:pPr>
      <w:hyperlink w:anchor="_Toc151380194" w:history="1">
        <w:r w:rsidR="00094125" w:rsidRPr="000814DA">
          <w:rPr>
            <w:rStyle w:val="Hyperlink"/>
            <w:noProof/>
          </w:rPr>
          <w:t>PART 1</w:t>
        </w:r>
        <w:r w:rsidR="00094125">
          <w:rPr>
            <w:noProof/>
            <w:webHidden/>
          </w:rPr>
          <w:tab/>
        </w:r>
        <w:r w:rsidR="00094125">
          <w:rPr>
            <w:noProof/>
            <w:webHidden/>
          </w:rPr>
          <w:fldChar w:fldCharType="begin"/>
        </w:r>
        <w:r w:rsidR="00094125">
          <w:rPr>
            <w:noProof/>
            <w:webHidden/>
          </w:rPr>
          <w:instrText xml:space="preserve"> PAGEREF _Toc151380194 \h </w:instrText>
        </w:r>
        <w:r w:rsidR="00094125">
          <w:rPr>
            <w:noProof/>
            <w:webHidden/>
          </w:rPr>
        </w:r>
        <w:r w:rsidR="00094125">
          <w:rPr>
            <w:noProof/>
            <w:webHidden/>
          </w:rPr>
          <w:fldChar w:fldCharType="separate"/>
        </w:r>
        <w:r w:rsidR="00094125">
          <w:rPr>
            <w:noProof/>
            <w:webHidden/>
          </w:rPr>
          <w:t>4</w:t>
        </w:r>
        <w:r w:rsidR="00094125">
          <w:rPr>
            <w:noProof/>
            <w:webHidden/>
          </w:rPr>
          <w:fldChar w:fldCharType="end"/>
        </w:r>
      </w:hyperlink>
    </w:p>
    <w:p w14:paraId="1F307C15" w14:textId="77777777" w:rsidR="00094125" w:rsidRDefault="00000000">
      <w:pPr>
        <w:pStyle w:val="TOC1"/>
        <w:tabs>
          <w:tab w:val="right" w:leader="dot" w:pos="9350"/>
        </w:tabs>
        <w:rPr>
          <w:rFonts w:asciiTheme="minorHAnsi" w:eastAsiaTheme="minorEastAsia" w:hAnsiTheme="minorHAnsi" w:cstheme="minorBidi"/>
          <w:noProof/>
          <w:color w:val="auto"/>
          <w:sz w:val="22"/>
          <w:lang w:eastAsia="en-GB"/>
        </w:rPr>
      </w:pPr>
      <w:hyperlink w:anchor="_Toc151380197" w:history="1">
        <w:r w:rsidR="00094125" w:rsidRPr="000814DA">
          <w:rPr>
            <w:rStyle w:val="Hyperlink"/>
            <w:noProof/>
          </w:rPr>
          <w:t>PART 2</w:t>
        </w:r>
        <w:r w:rsidR="00094125">
          <w:rPr>
            <w:noProof/>
            <w:webHidden/>
          </w:rPr>
          <w:tab/>
        </w:r>
        <w:r w:rsidR="00094125">
          <w:rPr>
            <w:noProof/>
            <w:webHidden/>
          </w:rPr>
          <w:fldChar w:fldCharType="begin"/>
        </w:r>
        <w:r w:rsidR="00094125">
          <w:rPr>
            <w:noProof/>
            <w:webHidden/>
          </w:rPr>
          <w:instrText xml:space="preserve"> PAGEREF _Toc151380197 \h </w:instrText>
        </w:r>
        <w:r w:rsidR="00094125">
          <w:rPr>
            <w:noProof/>
            <w:webHidden/>
          </w:rPr>
        </w:r>
        <w:r w:rsidR="00094125">
          <w:rPr>
            <w:noProof/>
            <w:webHidden/>
          </w:rPr>
          <w:fldChar w:fldCharType="separate"/>
        </w:r>
        <w:r w:rsidR="00094125">
          <w:rPr>
            <w:noProof/>
            <w:webHidden/>
          </w:rPr>
          <w:t>17</w:t>
        </w:r>
        <w:r w:rsidR="00094125">
          <w:rPr>
            <w:noProof/>
            <w:webHidden/>
          </w:rPr>
          <w:fldChar w:fldCharType="end"/>
        </w:r>
      </w:hyperlink>
    </w:p>
    <w:p w14:paraId="2215022E" w14:textId="77777777" w:rsidR="00094125" w:rsidRDefault="00000000">
      <w:pPr>
        <w:pStyle w:val="TOC1"/>
        <w:tabs>
          <w:tab w:val="right" w:leader="dot" w:pos="9350"/>
        </w:tabs>
        <w:rPr>
          <w:rFonts w:asciiTheme="minorHAnsi" w:eastAsiaTheme="minorEastAsia" w:hAnsiTheme="minorHAnsi" w:cstheme="minorBidi"/>
          <w:noProof/>
          <w:color w:val="auto"/>
          <w:sz w:val="22"/>
          <w:lang w:eastAsia="en-GB"/>
        </w:rPr>
      </w:pPr>
      <w:hyperlink w:anchor="_Toc151380198" w:history="1">
        <w:r w:rsidR="00094125" w:rsidRPr="000814DA">
          <w:rPr>
            <w:rStyle w:val="Hyperlink"/>
            <w:noProof/>
          </w:rPr>
          <w:t>CONCLUSION</w:t>
        </w:r>
        <w:r w:rsidR="00094125">
          <w:rPr>
            <w:noProof/>
            <w:webHidden/>
          </w:rPr>
          <w:tab/>
        </w:r>
        <w:r w:rsidR="00094125">
          <w:rPr>
            <w:noProof/>
            <w:webHidden/>
          </w:rPr>
          <w:fldChar w:fldCharType="begin"/>
        </w:r>
        <w:r w:rsidR="00094125">
          <w:rPr>
            <w:noProof/>
            <w:webHidden/>
          </w:rPr>
          <w:instrText xml:space="preserve"> PAGEREF _Toc151380198 \h </w:instrText>
        </w:r>
        <w:r w:rsidR="00094125">
          <w:rPr>
            <w:noProof/>
            <w:webHidden/>
          </w:rPr>
        </w:r>
        <w:r w:rsidR="00094125">
          <w:rPr>
            <w:noProof/>
            <w:webHidden/>
          </w:rPr>
          <w:fldChar w:fldCharType="separate"/>
        </w:r>
        <w:r w:rsidR="00094125">
          <w:rPr>
            <w:noProof/>
            <w:webHidden/>
          </w:rPr>
          <w:t>21</w:t>
        </w:r>
        <w:r w:rsidR="00094125">
          <w:rPr>
            <w:noProof/>
            <w:webHidden/>
          </w:rPr>
          <w:fldChar w:fldCharType="end"/>
        </w:r>
      </w:hyperlink>
    </w:p>
    <w:p w14:paraId="1B015C4E" w14:textId="77777777" w:rsidR="00094125" w:rsidRDefault="00000000">
      <w:pPr>
        <w:pStyle w:val="TOC1"/>
        <w:tabs>
          <w:tab w:val="right" w:leader="dot" w:pos="9350"/>
        </w:tabs>
        <w:rPr>
          <w:rFonts w:asciiTheme="minorHAnsi" w:eastAsiaTheme="minorEastAsia" w:hAnsiTheme="minorHAnsi" w:cstheme="minorBidi"/>
          <w:noProof/>
          <w:color w:val="auto"/>
          <w:sz w:val="22"/>
          <w:lang w:eastAsia="en-GB"/>
        </w:rPr>
      </w:pPr>
      <w:hyperlink w:anchor="_Toc151380199" w:history="1">
        <w:r w:rsidR="00094125" w:rsidRPr="000814DA">
          <w:rPr>
            <w:rStyle w:val="Hyperlink"/>
            <w:noProof/>
          </w:rPr>
          <w:t>REFERENCES</w:t>
        </w:r>
        <w:r w:rsidR="00094125">
          <w:rPr>
            <w:noProof/>
            <w:webHidden/>
          </w:rPr>
          <w:tab/>
        </w:r>
        <w:r w:rsidR="00094125">
          <w:rPr>
            <w:noProof/>
            <w:webHidden/>
          </w:rPr>
          <w:fldChar w:fldCharType="begin"/>
        </w:r>
        <w:r w:rsidR="00094125">
          <w:rPr>
            <w:noProof/>
            <w:webHidden/>
          </w:rPr>
          <w:instrText xml:space="preserve"> PAGEREF _Toc151380199 \h </w:instrText>
        </w:r>
        <w:r w:rsidR="00094125">
          <w:rPr>
            <w:noProof/>
            <w:webHidden/>
          </w:rPr>
        </w:r>
        <w:r w:rsidR="00094125">
          <w:rPr>
            <w:noProof/>
            <w:webHidden/>
          </w:rPr>
          <w:fldChar w:fldCharType="separate"/>
        </w:r>
        <w:r w:rsidR="00094125">
          <w:rPr>
            <w:noProof/>
            <w:webHidden/>
          </w:rPr>
          <w:t>22</w:t>
        </w:r>
        <w:r w:rsidR="00094125">
          <w:rPr>
            <w:noProof/>
            <w:webHidden/>
          </w:rPr>
          <w:fldChar w:fldCharType="end"/>
        </w:r>
      </w:hyperlink>
    </w:p>
    <w:p w14:paraId="1E3EDBA7" w14:textId="77777777" w:rsidR="00D80161" w:rsidRDefault="00D80161" w:rsidP="00D80161">
      <w:pPr>
        <w:rPr>
          <w:b/>
          <w:bCs/>
          <w:lang w:val="en-US"/>
        </w:rPr>
      </w:pPr>
      <w:r>
        <w:fldChar w:fldCharType="end"/>
      </w:r>
    </w:p>
    <w:p w14:paraId="6C7D5BCC" w14:textId="77777777" w:rsidR="00D80161" w:rsidRDefault="00D80161" w:rsidP="00D80161">
      <w:pPr>
        <w:pStyle w:val="NoSpacing"/>
        <w:jc w:val="center"/>
        <w:rPr>
          <w:rFonts w:ascii="Times New Roman" w:hAnsi="Times New Roman" w:cs="Times New Roman"/>
          <w:b/>
          <w:i/>
          <w:sz w:val="80"/>
          <w:szCs w:val="80"/>
          <w:shd w:val="clear" w:color="auto" w:fill="FFFFFF"/>
        </w:rPr>
      </w:pPr>
    </w:p>
    <w:p w14:paraId="2037A1EA" w14:textId="77777777" w:rsidR="00D80161" w:rsidRDefault="00D80161" w:rsidP="00D80161">
      <w:pPr>
        <w:rPr>
          <w:color w:val="auto"/>
        </w:rPr>
      </w:pPr>
    </w:p>
    <w:p w14:paraId="114B4AC7" w14:textId="77777777" w:rsidR="00D80161" w:rsidRDefault="00D80161" w:rsidP="00D80161">
      <w:pPr>
        <w:pStyle w:val="Heading1"/>
        <w:numPr>
          <w:ilvl w:val="0"/>
          <w:numId w:val="0"/>
        </w:numPr>
        <w:jc w:val="center"/>
        <w:rPr>
          <w:rFonts w:ascii="Times" w:hAnsi="Times" w:cs="Times"/>
          <w:color w:val="auto"/>
          <w:sz w:val="88"/>
          <w:szCs w:val="88"/>
        </w:rPr>
      </w:pPr>
    </w:p>
    <w:p w14:paraId="108073AF" w14:textId="77777777" w:rsidR="00D80161" w:rsidRDefault="00D80161" w:rsidP="00D80161">
      <w:pPr>
        <w:pStyle w:val="Heading1"/>
        <w:numPr>
          <w:ilvl w:val="0"/>
          <w:numId w:val="0"/>
        </w:numPr>
        <w:jc w:val="center"/>
        <w:rPr>
          <w:rFonts w:ascii="Times" w:hAnsi="Times" w:cs="Times"/>
          <w:color w:val="auto"/>
          <w:sz w:val="88"/>
          <w:szCs w:val="88"/>
        </w:rPr>
      </w:pPr>
    </w:p>
    <w:p w14:paraId="2AE2CDAD" w14:textId="77777777" w:rsidR="00D80161" w:rsidRDefault="00D80161" w:rsidP="00D80161">
      <w:pPr>
        <w:pStyle w:val="Heading1"/>
        <w:numPr>
          <w:ilvl w:val="0"/>
          <w:numId w:val="0"/>
        </w:numPr>
        <w:jc w:val="center"/>
        <w:rPr>
          <w:rFonts w:ascii="Times" w:hAnsi="Times" w:cs="Times"/>
          <w:color w:val="auto"/>
        </w:rPr>
      </w:pPr>
    </w:p>
    <w:p w14:paraId="59F93C2A" w14:textId="77777777" w:rsidR="00D80161" w:rsidRDefault="00D80161" w:rsidP="00D80161">
      <w:pPr>
        <w:spacing w:before="113"/>
        <w:jc w:val="center"/>
        <w:rPr>
          <w:rFonts w:ascii="Times" w:hAnsi="Times" w:cs="Times"/>
          <w:color w:val="auto"/>
          <w:sz w:val="88"/>
          <w:szCs w:val="88"/>
        </w:rPr>
      </w:pPr>
    </w:p>
    <w:p w14:paraId="4985FAB0" w14:textId="77777777" w:rsidR="00D80161" w:rsidRDefault="00D80161" w:rsidP="00D80161">
      <w:pPr>
        <w:sectPr w:rsidR="00D80161">
          <w:footerReference w:type="default" r:id="rId7"/>
          <w:pgSz w:w="12240" w:h="15840"/>
          <w:pgMar w:top="1440" w:right="1440" w:bottom="1440" w:left="1440" w:header="720" w:footer="720" w:gutter="0"/>
          <w:cols w:space="720"/>
          <w:docGrid w:linePitch="600" w:charSpace="32768"/>
        </w:sectPr>
      </w:pPr>
    </w:p>
    <w:p w14:paraId="33EF0D34" w14:textId="77777777" w:rsidR="00D80161" w:rsidRDefault="00D80161" w:rsidP="00D80161">
      <w:pPr>
        <w:pStyle w:val="Heading1"/>
        <w:jc w:val="left"/>
      </w:pPr>
      <w:bookmarkStart w:id="0" w:name="_Toc151380193"/>
      <w:r>
        <w:lastRenderedPageBreak/>
        <w:t>INTRODUCTION</w:t>
      </w:r>
      <w:bookmarkEnd w:id="0"/>
    </w:p>
    <w:p w14:paraId="64C6852D" w14:textId="77777777" w:rsidR="003470F7" w:rsidRPr="00E46A55" w:rsidRDefault="00534563" w:rsidP="00D80161">
      <w:pPr>
        <w:rPr>
          <w:rFonts w:ascii="Arial" w:hAnsi="Arial" w:cs="Arial"/>
          <w:sz w:val="22"/>
        </w:rPr>
      </w:pPr>
      <w:r>
        <w:tab/>
      </w:r>
      <w:r w:rsidR="00B8099A" w:rsidRPr="003D22EB">
        <w:rPr>
          <w:rFonts w:ascii="Arial" w:hAnsi="Arial" w:cs="Arial"/>
          <w:sz w:val="22"/>
        </w:rPr>
        <w:t>The m</w:t>
      </w:r>
      <w:r w:rsidRPr="003D22EB">
        <w:rPr>
          <w:rFonts w:ascii="Arial" w:hAnsi="Arial" w:cs="Arial"/>
          <w:sz w:val="22"/>
        </w:rPr>
        <w:t>anagement refers to such process which is essential for every organisations regarding</w:t>
      </w:r>
      <w:r w:rsidR="003D2072" w:rsidRPr="003D22EB">
        <w:rPr>
          <w:rFonts w:ascii="Arial" w:hAnsi="Arial" w:cs="Arial"/>
          <w:sz w:val="22"/>
        </w:rPr>
        <w:t xml:space="preserve"> </w:t>
      </w:r>
      <w:r w:rsidRPr="003D22EB">
        <w:rPr>
          <w:rFonts w:ascii="Arial" w:hAnsi="Arial" w:cs="Arial"/>
          <w:sz w:val="22"/>
        </w:rPr>
        <w:t>the</w:t>
      </w:r>
      <w:r w:rsidR="003D2072" w:rsidRPr="003D22EB">
        <w:rPr>
          <w:rFonts w:ascii="Arial" w:hAnsi="Arial" w:cs="Arial"/>
          <w:sz w:val="22"/>
        </w:rPr>
        <w:t xml:space="preserve"> process of</w:t>
      </w:r>
      <w:r w:rsidRPr="003D22EB">
        <w:rPr>
          <w:rFonts w:ascii="Arial" w:hAnsi="Arial" w:cs="Arial"/>
          <w:sz w:val="22"/>
        </w:rPr>
        <w:t xml:space="preserve"> organising and direction of the working force, operational activities and staff </w:t>
      </w:r>
      <w:r w:rsidR="003D2072" w:rsidRPr="003D22EB">
        <w:rPr>
          <w:rFonts w:ascii="Arial" w:hAnsi="Arial" w:cs="Arial"/>
          <w:sz w:val="22"/>
        </w:rPr>
        <w:t>in order</w:t>
      </w:r>
      <w:r w:rsidRPr="003D22EB">
        <w:rPr>
          <w:rFonts w:ascii="Arial" w:hAnsi="Arial" w:cs="Arial"/>
          <w:sz w:val="22"/>
        </w:rPr>
        <w:t xml:space="preserve"> to achieved the organisational goals and objectives</w:t>
      </w:r>
      <w:r w:rsidR="00094125" w:rsidRPr="003D22EB">
        <w:rPr>
          <w:rFonts w:ascii="Arial" w:hAnsi="Arial" w:cs="Arial"/>
          <w:sz w:val="22"/>
        </w:rPr>
        <w:t xml:space="preserve"> </w:t>
      </w:r>
      <w:r w:rsidR="00094125" w:rsidRPr="003D22EB">
        <w:rPr>
          <w:rFonts w:ascii="Arial" w:eastAsia="Times New Roman" w:hAnsi="Arial" w:cs="Arial"/>
          <w:color w:val="222222"/>
          <w:sz w:val="22"/>
          <w:shd w:val="clear" w:color="auto" w:fill="FFFFFF"/>
          <w:lang w:eastAsia="en-GB"/>
        </w:rPr>
        <w:t xml:space="preserve">(Armstrong, and </w:t>
      </w:r>
      <w:proofErr w:type="spellStart"/>
      <w:r w:rsidR="00094125" w:rsidRPr="003D22EB">
        <w:rPr>
          <w:rFonts w:ascii="Arial" w:eastAsia="Times New Roman" w:hAnsi="Arial" w:cs="Arial"/>
          <w:color w:val="222222"/>
          <w:sz w:val="22"/>
          <w:shd w:val="clear" w:color="auto" w:fill="FFFFFF"/>
          <w:lang w:eastAsia="en-GB"/>
        </w:rPr>
        <w:t>Kumpaty</w:t>
      </w:r>
      <w:proofErr w:type="spellEnd"/>
      <w:r w:rsidR="00094125" w:rsidRPr="003D22EB">
        <w:rPr>
          <w:rFonts w:ascii="Arial" w:eastAsia="Times New Roman" w:hAnsi="Arial" w:cs="Arial"/>
          <w:color w:val="222222"/>
          <w:sz w:val="22"/>
          <w:shd w:val="clear" w:color="auto" w:fill="FFFFFF"/>
          <w:lang w:eastAsia="en-GB"/>
        </w:rPr>
        <w:t>, 2019)</w:t>
      </w:r>
      <w:r w:rsidRPr="003D22EB">
        <w:rPr>
          <w:rFonts w:ascii="Arial" w:hAnsi="Arial" w:cs="Arial"/>
          <w:sz w:val="22"/>
        </w:rPr>
        <w:t xml:space="preserve">. The main purpose of every management is to make the implementation of the such effective environment that helps the employees to </w:t>
      </w:r>
      <w:r w:rsidR="00906F74" w:rsidRPr="003D22EB">
        <w:rPr>
          <w:rFonts w:ascii="Arial" w:hAnsi="Arial" w:cs="Arial"/>
          <w:sz w:val="22"/>
        </w:rPr>
        <w:t>get</w:t>
      </w:r>
      <w:r w:rsidRPr="003D22EB">
        <w:rPr>
          <w:rFonts w:ascii="Arial" w:hAnsi="Arial" w:cs="Arial"/>
          <w:sz w:val="22"/>
        </w:rPr>
        <w:t xml:space="preserve"> higher productivity and efficiency in the working culture of the business. </w:t>
      </w:r>
      <w:r w:rsidR="00240BEC" w:rsidRPr="003D22EB">
        <w:rPr>
          <w:rFonts w:ascii="Arial" w:hAnsi="Arial" w:cs="Arial"/>
          <w:sz w:val="22"/>
        </w:rPr>
        <w:t>The increasing volume of data which we witnessed in the latest years</w:t>
      </w:r>
      <w:r w:rsidR="009A6599" w:rsidRPr="003D22EB">
        <w:rPr>
          <w:rFonts w:ascii="Arial" w:hAnsi="Arial" w:cs="Arial"/>
          <w:sz w:val="22"/>
        </w:rPr>
        <w:t>,</w:t>
      </w:r>
      <w:r w:rsidR="00240BEC" w:rsidRPr="003D22EB">
        <w:rPr>
          <w:rFonts w:ascii="Arial" w:hAnsi="Arial" w:cs="Arial"/>
          <w:sz w:val="22"/>
        </w:rPr>
        <w:t xml:space="preserve"> made that the role of </w:t>
      </w:r>
      <w:r w:rsidR="009A6599" w:rsidRPr="003D22EB">
        <w:rPr>
          <w:rFonts w:ascii="Arial" w:hAnsi="Arial" w:cs="Arial"/>
          <w:sz w:val="22"/>
        </w:rPr>
        <w:t>data analytics t</w:t>
      </w:r>
      <w:r w:rsidR="00AE2A21" w:rsidRPr="003D22EB">
        <w:rPr>
          <w:rFonts w:ascii="Arial" w:hAnsi="Arial" w:cs="Arial"/>
          <w:sz w:val="22"/>
        </w:rPr>
        <w:t>o be very important in any organisation on this present times</w:t>
      </w:r>
      <w:r w:rsidR="00392BA6" w:rsidRPr="003D22EB">
        <w:rPr>
          <w:rFonts w:ascii="Arial" w:hAnsi="Arial" w:cs="Arial"/>
          <w:sz w:val="22"/>
        </w:rPr>
        <w:t xml:space="preserve"> </w:t>
      </w:r>
      <w:r w:rsidR="00392BA6" w:rsidRPr="003D22EB">
        <w:rPr>
          <w:rFonts w:ascii="Arial" w:hAnsi="Arial" w:cs="Arial"/>
          <w:sz w:val="22"/>
        </w:rPr>
        <w:t>(Segal, 2022).</w:t>
      </w:r>
      <w:r w:rsidR="00DB39AD" w:rsidRPr="003D22EB">
        <w:rPr>
          <w:rFonts w:ascii="Arial" w:hAnsi="Arial" w:cs="Arial"/>
          <w:sz w:val="22"/>
        </w:rPr>
        <w:t xml:space="preserve"> In order to make the data </w:t>
      </w:r>
      <w:r w:rsidR="003D22EB" w:rsidRPr="003D22EB">
        <w:rPr>
          <w:rFonts w:ascii="Arial" w:hAnsi="Arial" w:cs="Arial"/>
          <w:sz w:val="22"/>
        </w:rPr>
        <w:t xml:space="preserve">clear </w:t>
      </w:r>
      <w:r w:rsidR="00B60488">
        <w:rPr>
          <w:rFonts w:ascii="Arial" w:hAnsi="Arial" w:cs="Arial"/>
          <w:sz w:val="22"/>
        </w:rPr>
        <w:t>a</w:t>
      </w:r>
      <w:r w:rsidR="003D22EB" w:rsidRPr="003D22EB">
        <w:rPr>
          <w:rFonts w:ascii="Arial" w:hAnsi="Arial" w:cs="Arial"/>
          <w:sz w:val="22"/>
        </w:rPr>
        <w:t>n</w:t>
      </w:r>
      <w:r w:rsidR="00B60488">
        <w:rPr>
          <w:rFonts w:ascii="Arial" w:hAnsi="Arial" w:cs="Arial"/>
          <w:sz w:val="22"/>
        </w:rPr>
        <w:t>d</w:t>
      </w:r>
      <w:r w:rsidR="003D22EB" w:rsidRPr="003D22EB">
        <w:rPr>
          <w:rFonts w:ascii="Arial" w:hAnsi="Arial" w:cs="Arial"/>
          <w:sz w:val="22"/>
        </w:rPr>
        <w:t xml:space="preserve"> easy to understand, the data analyst transform raw data into more understandable</w:t>
      </w:r>
      <w:r w:rsidR="00EE3579">
        <w:rPr>
          <w:rFonts w:ascii="Arial" w:hAnsi="Arial" w:cs="Arial"/>
          <w:sz w:val="22"/>
        </w:rPr>
        <w:t xml:space="preserve"> such as:</w:t>
      </w:r>
      <w:r w:rsidR="003D22EB" w:rsidRPr="003D22EB">
        <w:rPr>
          <w:rFonts w:ascii="Arial" w:hAnsi="Arial" w:cs="Arial"/>
          <w:sz w:val="22"/>
        </w:rPr>
        <w:t xml:space="preserve"> visually graphs, charts or dashboards which can help the management to take quick decisions for the organisation</w:t>
      </w:r>
      <w:r w:rsidR="005B042A">
        <w:rPr>
          <w:rFonts w:ascii="Arial" w:hAnsi="Arial" w:cs="Arial"/>
          <w:sz w:val="22"/>
        </w:rPr>
        <w:t xml:space="preserve"> (Kelley, 2023)</w:t>
      </w:r>
      <w:r w:rsidR="003D22EB" w:rsidRPr="003D22EB">
        <w:rPr>
          <w:rFonts w:ascii="Arial" w:hAnsi="Arial" w:cs="Arial"/>
          <w:sz w:val="22"/>
        </w:rPr>
        <w:t xml:space="preserve">. </w:t>
      </w:r>
      <w:r w:rsidR="00EE3579">
        <w:rPr>
          <w:rFonts w:ascii="Arial" w:hAnsi="Arial" w:cs="Arial"/>
          <w:sz w:val="22"/>
        </w:rPr>
        <w:t xml:space="preserve">This help the organisations in many ways from targeting clients, reducing the costs, resolving any </w:t>
      </w:r>
      <w:r w:rsidR="00EE3579" w:rsidRPr="00E46A55">
        <w:rPr>
          <w:rFonts w:ascii="Arial" w:hAnsi="Arial" w:cs="Arial"/>
          <w:sz w:val="22"/>
        </w:rPr>
        <w:t>problems which can appears in their activity, and in general, all staff benefiting</w:t>
      </w:r>
      <w:r w:rsidR="009D6490" w:rsidRPr="00E46A55">
        <w:rPr>
          <w:rFonts w:ascii="Arial" w:hAnsi="Arial" w:cs="Arial"/>
          <w:sz w:val="22"/>
        </w:rPr>
        <w:t xml:space="preserve"> in multiple ways</w:t>
      </w:r>
      <w:r w:rsidR="00EE3579" w:rsidRPr="00E46A55">
        <w:rPr>
          <w:rFonts w:ascii="Arial" w:hAnsi="Arial" w:cs="Arial"/>
          <w:sz w:val="22"/>
        </w:rPr>
        <w:t xml:space="preserve"> from accurate data.</w:t>
      </w:r>
      <w:r w:rsidR="00E0303D" w:rsidRPr="00E46A55">
        <w:rPr>
          <w:rFonts w:ascii="Arial" w:hAnsi="Arial" w:cs="Arial"/>
          <w:sz w:val="22"/>
        </w:rPr>
        <w:t xml:space="preserve"> </w:t>
      </w:r>
    </w:p>
    <w:p w14:paraId="73E0CF0D" w14:textId="77777777" w:rsidR="000D020E" w:rsidRDefault="00E46A55" w:rsidP="000D020E">
      <w:pPr>
        <w:autoSpaceDE w:val="0"/>
        <w:autoSpaceDN w:val="0"/>
        <w:adjustRightInd w:val="0"/>
        <w:rPr>
          <w:rFonts w:ascii="Arial" w:eastAsia="Times New Roman" w:hAnsi="Arial" w:cs="Arial"/>
          <w:sz w:val="22"/>
        </w:rPr>
      </w:pPr>
      <w:r w:rsidRPr="00E46A55">
        <w:rPr>
          <w:rFonts w:ascii="Arial" w:eastAsia="Times New Roman" w:hAnsi="Arial" w:cs="Arial"/>
          <w:sz w:val="22"/>
        </w:rPr>
        <w:t>A</w:t>
      </w:r>
      <w:r w:rsidRPr="00E46A55">
        <w:rPr>
          <w:rFonts w:ascii="Arial" w:eastAsia="Times New Roman" w:hAnsi="Arial" w:cs="Arial"/>
          <w:sz w:val="22"/>
        </w:rPr>
        <w:t xml:space="preserve">ppointed </w:t>
      </w:r>
      <w:r w:rsidRPr="00E46A55">
        <w:rPr>
          <w:rFonts w:ascii="Arial" w:eastAsia="Times New Roman" w:hAnsi="Arial" w:cs="Arial"/>
          <w:sz w:val="22"/>
        </w:rPr>
        <w:t>by</w:t>
      </w:r>
      <w:r w:rsidRPr="00E46A55">
        <w:rPr>
          <w:rFonts w:ascii="Arial" w:eastAsia="Times New Roman" w:hAnsi="Arial" w:cs="Arial"/>
          <w:sz w:val="22"/>
        </w:rPr>
        <w:t xml:space="preserve"> </w:t>
      </w:r>
      <w:proofErr w:type="spellStart"/>
      <w:r w:rsidRPr="00E46A55">
        <w:rPr>
          <w:rFonts w:ascii="Arial" w:eastAsia="Times New Roman" w:hAnsi="Arial" w:cs="Arial"/>
          <w:sz w:val="22"/>
        </w:rPr>
        <w:t>GreenMed</w:t>
      </w:r>
      <w:proofErr w:type="spellEnd"/>
      <w:r w:rsidRPr="00E46A55">
        <w:rPr>
          <w:rFonts w:ascii="Arial" w:eastAsia="Times New Roman" w:hAnsi="Arial" w:cs="Arial"/>
          <w:sz w:val="22"/>
        </w:rPr>
        <w:t xml:space="preserve"> Innovations, an innovative healthcare organisation </w:t>
      </w:r>
      <w:r w:rsidRPr="00E46A55">
        <w:rPr>
          <w:rFonts w:ascii="Arial" w:eastAsia="Times New Roman" w:hAnsi="Arial" w:cs="Arial"/>
          <w:sz w:val="22"/>
        </w:rPr>
        <w:t xml:space="preserve">which use the power of big data to improve its services, to analyse some data resulted from a study that they did, </w:t>
      </w:r>
      <w:r w:rsidRPr="00E46A55">
        <w:rPr>
          <w:rFonts w:ascii="Arial" w:eastAsia="Times New Roman" w:hAnsi="Arial" w:cs="Arial"/>
          <w:sz w:val="22"/>
        </w:rPr>
        <w:t>study titled “GreenMed_Healthcare_2023”</w:t>
      </w:r>
      <w:r w:rsidRPr="00E46A55">
        <w:rPr>
          <w:rFonts w:ascii="Arial" w:eastAsia="Times New Roman" w:hAnsi="Arial" w:cs="Arial"/>
          <w:sz w:val="22"/>
        </w:rPr>
        <w:t xml:space="preserve">, </w:t>
      </w:r>
      <w:r w:rsidR="00E419F6">
        <w:rPr>
          <w:rFonts w:ascii="Arial" w:eastAsia="Times New Roman" w:hAnsi="Arial" w:cs="Arial"/>
          <w:sz w:val="22"/>
        </w:rPr>
        <w:t>we have written</w:t>
      </w:r>
      <w:r w:rsidRPr="00E46A55">
        <w:rPr>
          <w:rFonts w:ascii="Arial" w:eastAsia="Times New Roman" w:hAnsi="Arial" w:cs="Arial"/>
          <w:sz w:val="22"/>
        </w:rPr>
        <w:t xml:space="preserve"> this report to explain how tools like </w:t>
      </w:r>
      <w:r w:rsidRPr="00E46A55">
        <w:rPr>
          <w:rFonts w:ascii="Arial" w:eastAsia="Times New Roman" w:hAnsi="Arial" w:cs="Arial"/>
          <w:sz w:val="22"/>
        </w:rPr>
        <w:t>tools like Hadoop, Spark, R, Python, and Tableau for a period of time</w:t>
      </w:r>
      <w:r w:rsidRPr="00E46A55">
        <w:rPr>
          <w:rFonts w:ascii="Arial" w:eastAsia="Times New Roman" w:hAnsi="Arial" w:cs="Arial"/>
          <w:sz w:val="22"/>
        </w:rPr>
        <w:t>, can be helpful for the organisation and how are made</w:t>
      </w:r>
      <w:r w:rsidR="00C0784F">
        <w:rPr>
          <w:rFonts w:ascii="Arial" w:eastAsia="Times New Roman" w:hAnsi="Arial" w:cs="Arial"/>
          <w:sz w:val="22"/>
        </w:rPr>
        <w:t xml:space="preserve"> this analytics</w:t>
      </w:r>
      <w:r w:rsidRPr="00E46A55">
        <w:rPr>
          <w:rFonts w:ascii="Arial" w:eastAsia="Times New Roman" w:hAnsi="Arial" w:cs="Arial"/>
          <w:sz w:val="22"/>
        </w:rPr>
        <w:t xml:space="preserve">. </w:t>
      </w:r>
      <w:r w:rsidRPr="00E46A55">
        <w:rPr>
          <w:rFonts w:ascii="Arial" w:eastAsia="Times New Roman" w:hAnsi="Arial" w:cs="Arial"/>
          <w:sz w:val="22"/>
        </w:rPr>
        <w:t xml:space="preserve">As an intern </w:t>
      </w:r>
      <w:r w:rsidRPr="00E46A55">
        <w:rPr>
          <w:rFonts w:ascii="Arial" w:eastAsia="Times New Roman" w:hAnsi="Arial" w:cs="Arial"/>
          <w:sz w:val="22"/>
        </w:rPr>
        <w:t>I</w:t>
      </w:r>
      <w:r w:rsidRPr="00E46A55">
        <w:rPr>
          <w:rFonts w:ascii="Arial" w:eastAsia="Times New Roman" w:hAnsi="Arial" w:cs="Arial"/>
          <w:sz w:val="22"/>
        </w:rPr>
        <w:t xml:space="preserve"> have been tasked to analyse the dataset using both MS Excel and the recently acquired SPSS software. </w:t>
      </w:r>
      <w:bookmarkStart w:id="1" w:name="_Toc151380194"/>
    </w:p>
    <w:p w14:paraId="66E3A631" w14:textId="77777777" w:rsidR="000D020E" w:rsidRDefault="000D020E" w:rsidP="000D020E">
      <w:pPr>
        <w:autoSpaceDE w:val="0"/>
        <w:autoSpaceDN w:val="0"/>
        <w:adjustRightInd w:val="0"/>
      </w:pPr>
    </w:p>
    <w:p w14:paraId="70A50C50" w14:textId="54A994FE" w:rsidR="000D020E" w:rsidRDefault="00D97F34" w:rsidP="000D020E">
      <w:pPr>
        <w:pStyle w:val="ListParagraph"/>
        <w:numPr>
          <w:ilvl w:val="0"/>
          <w:numId w:val="14"/>
        </w:numPr>
        <w:autoSpaceDE w:val="0"/>
        <w:autoSpaceDN w:val="0"/>
        <w:adjustRightInd w:val="0"/>
      </w:pPr>
      <w:r>
        <w:t>PART 1</w:t>
      </w:r>
      <w:bookmarkEnd w:id="1"/>
    </w:p>
    <w:p w14:paraId="33A8067F" w14:textId="09A3EC18" w:rsidR="00F44358" w:rsidRPr="000D020E" w:rsidRDefault="00F44358" w:rsidP="000D020E">
      <w:pPr>
        <w:autoSpaceDE w:val="0"/>
        <w:autoSpaceDN w:val="0"/>
        <w:adjustRightInd w:val="0"/>
        <w:rPr>
          <w:rFonts w:ascii="Arial" w:eastAsia="Times New Roman" w:hAnsi="Arial" w:cs="Arial"/>
          <w:sz w:val="22"/>
        </w:rPr>
      </w:pPr>
      <w:r w:rsidRPr="000D020E">
        <w:rPr>
          <w:rFonts w:ascii="Arial" w:hAnsi="Arial" w:cs="Arial"/>
          <w:sz w:val="22"/>
        </w:rPr>
        <w:t xml:space="preserve">In order to analyse this data, the analyst use certain programs which are proved to be very useful. Nowadays, programs like Excel, plays an essential role to provide the support to the users regarding to format, organizing and making the determination of data through the help of the spreadsheets. Through making the organising of the data with the help of the Excel, then there are the benefits to the users regarding obtaining the easier information to insight as data is summarised or dynamic. In the excel, there is the consideration of the higher number of data set which are known as the cells which are implemented into the rows and columns. On the other hand, SPSS is considered as the quickest and effective solution which drives analysation of research in various industries. The main purpose behind the consideration of SPSS is use within the educational institution, research of market, healthcare, authorities and retail during the entire process of analytics, analysation of strategies and data collection, recording, reporting and </w:t>
      </w:r>
      <w:r w:rsidRPr="000D020E">
        <w:rPr>
          <w:rFonts w:ascii="Arial" w:hAnsi="Arial" w:cs="Arial"/>
          <w:sz w:val="22"/>
        </w:rPr>
        <w:lastRenderedPageBreak/>
        <w:t xml:space="preserve">enhancement. Therefore, the present report gives the insight upon the use of the excel, SPSS regarding to obtained the mean, median, higher value and standard deviation. </w:t>
      </w:r>
    </w:p>
    <w:p w14:paraId="56025C9E" w14:textId="77777777" w:rsidR="00F44358" w:rsidRPr="00F44358" w:rsidRDefault="00F44358" w:rsidP="00F44358"/>
    <w:p w14:paraId="62BAE256" w14:textId="16056D90" w:rsidR="00E13DC2" w:rsidRPr="007041AB" w:rsidRDefault="00E13DC2" w:rsidP="00E13DC2">
      <w:pPr>
        <w:rPr>
          <w:rFonts w:ascii="Arial" w:hAnsi="Arial" w:cs="Arial"/>
          <w:sz w:val="22"/>
        </w:rPr>
      </w:pPr>
      <w:r>
        <w:t>(a)</w:t>
      </w:r>
      <w:r w:rsidR="007041AB">
        <w:t xml:space="preserve"> </w:t>
      </w:r>
      <w:r w:rsidR="007041AB">
        <w:rPr>
          <w:rFonts w:ascii="Arial" w:hAnsi="Arial" w:cs="Arial"/>
          <w:sz w:val="22"/>
        </w:rPr>
        <w:t xml:space="preserve">At this point we will explain the process of obtaining insights about the mean, median, the highest processing time of R, standard deviation, lowest average, analysing and interpret the difference in the processing time. </w:t>
      </w:r>
    </w:p>
    <w:p w14:paraId="3689F940" w14:textId="2AC1B9A4" w:rsidR="00D97F34" w:rsidRPr="00D97F34" w:rsidRDefault="00D97F34" w:rsidP="00D97F34">
      <w:r>
        <w:t>1.</w:t>
      </w:r>
      <w:r w:rsidR="00E11CF3">
        <w:t xml:space="preserve"> The mean using Hadoop.</w:t>
      </w:r>
    </w:p>
    <w:tbl>
      <w:tblPr>
        <w:tblW w:w="3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2776"/>
      </w:tblGrid>
      <w:tr w:rsidR="00D97F34" w:rsidRPr="00D97F34" w14:paraId="3924B379" w14:textId="77777777" w:rsidTr="00D97F34">
        <w:trPr>
          <w:trHeight w:val="300"/>
        </w:trPr>
        <w:tc>
          <w:tcPr>
            <w:tcW w:w="1555" w:type="dxa"/>
            <w:shd w:val="clear" w:color="auto" w:fill="auto"/>
            <w:noWrap/>
            <w:hideMark/>
          </w:tcPr>
          <w:p w14:paraId="662BD753" w14:textId="77777777" w:rsidR="00D97F34" w:rsidRPr="00D97F34" w:rsidRDefault="00D97F34" w:rsidP="00D97F34">
            <w:pPr>
              <w:suppressAutoHyphens w:val="0"/>
              <w:spacing w:line="240" w:lineRule="auto"/>
              <w:jc w:val="center"/>
              <w:rPr>
                <w:rFonts w:eastAsia="Times New Roman"/>
                <w:b/>
                <w:bCs/>
                <w:szCs w:val="24"/>
                <w:lang w:eastAsia="en-GB"/>
              </w:rPr>
            </w:pPr>
            <w:r w:rsidRPr="00D97F34">
              <w:rPr>
                <w:rFonts w:eastAsia="Times New Roman"/>
                <w:b/>
                <w:bCs/>
                <w:szCs w:val="24"/>
                <w:lang w:eastAsia="en-GB"/>
              </w:rPr>
              <w:t>Date</w:t>
            </w:r>
          </w:p>
        </w:tc>
        <w:tc>
          <w:tcPr>
            <w:tcW w:w="2301" w:type="dxa"/>
            <w:shd w:val="clear" w:color="auto" w:fill="auto"/>
            <w:noWrap/>
            <w:hideMark/>
          </w:tcPr>
          <w:p w14:paraId="3AF08B81" w14:textId="77777777" w:rsidR="00D97F34" w:rsidRPr="00D97F34" w:rsidRDefault="00D97F34" w:rsidP="00D97F34">
            <w:pPr>
              <w:suppressAutoHyphens w:val="0"/>
              <w:spacing w:line="240" w:lineRule="auto"/>
              <w:jc w:val="center"/>
              <w:rPr>
                <w:rFonts w:eastAsia="Times New Roman"/>
                <w:b/>
                <w:bCs/>
                <w:szCs w:val="24"/>
                <w:lang w:eastAsia="en-GB"/>
              </w:rPr>
            </w:pPr>
            <w:proofErr w:type="spellStart"/>
            <w:r w:rsidRPr="00D97F34">
              <w:rPr>
                <w:rFonts w:eastAsia="Times New Roman"/>
                <w:b/>
                <w:bCs/>
                <w:szCs w:val="24"/>
                <w:lang w:eastAsia="en-GB"/>
              </w:rPr>
              <w:t>Hadoop_ProcessingTime</w:t>
            </w:r>
            <w:proofErr w:type="spellEnd"/>
          </w:p>
        </w:tc>
      </w:tr>
      <w:tr w:rsidR="00D97F34" w:rsidRPr="00D97F34" w14:paraId="34E95FBB" w14:textId="77777777" w:rsidTr="00D97F34">
        <w:trPr>
          <w:trHeight w:val="300"/>
        </w:trPr>
        <w:tc>
          <w:tcPr>
            <w:tcW w:w="1555" w:type="dxa"/>
            <w:shd w:val="clear" w:color="auto" w:fill="auto"/>
            <w:noWrap/>
            <w:vAlign w:val="bottom"/>
            <w:hideMark/>
          </w:tcPr>
          <w:p w14:paraId="5005FA1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2023-01-01</w:t>
            </w:r>
          </w:p>
        </w:tc>
        <w:tc>
          <w:tcPr>
            <w:tcW w:w="2301" w:type="dxa"/>
            <w:shd w:val="clear" w:color="auto" w:fill="auto"/>
            <w:noWrap/>
            <w:vAlign w:val="bottom"/>
            <w:hideMark/>
          </w:tcPr>
          <w:p w14:paraId="1058ACC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1.387743717</w:t>
            </w:r>
          </w:p>
        </w:tc>
      </w:tr>
      <w:tr w:rsidR="00D97F34" w:rsidRPr="00D97F34" w14:paraId="414C0ACB" w14:textId="77777777" w:rsidTr="00D97F34">
        <w:trPr>
          <w:trHeight w:val="300"/>
        </w:trPr>
        <w:tc>
          <w:tcPr>
            <w:tcW w:w="1555" w:type="dxa"/>
            <w:shd w:val="clear" w:color="auto" w:fill="auto"/>
            <w:noWrap/>
            <w:vAlign w:val="bottom"/>
            <w:hideMark/>
          </w:tcPr>
          <w:p w14:paraId="780A520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2023-01-02</w:t>
            </w:r>
          </w:p>
        </w:tc>
        <w:tc>
          <w:tcPr>
            <w:tcW w:w="2301" w:type="dxa"/>
            <w:shd w:val="clear" w:color="auto" w:fill="auto"/>
            <w:noWrap/>
            <w:vAlign w:val="bottom"/>
            <w:hideMark/>
          </w:tcPr>
          <w:p w14:paraId="3EFB147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0.622392972</w:t>
            </w:r>
          </w:p>
        </w:tc>
      </w:tr>
      <w:tr w:rsidR="00D97F34" w:rsidRPr="00D97F34" w14:paraId="7A4ED65F" w14:textId="77777777" w:rsidTr="00D97F34">
        <w:trPr>
          <w:trHeight w:val="300"/>
        </w:trPr>
        <w:tc>
          <w:tcPr>
            <w:tcW w:w="1555" w:type="dxa"/>
            <w:shd w:val="clear" w:color="auto" w:fill="auto"/>
            <w:noWrap/>
            <w:vAlign w:val="bottom"/>
            <w:hideMark/>
          </w:tcPr>
          <w:p w14:paraId="1D46DC20"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2023-01-03</w:t>
            </w:r>
          </w:p>
        </w:tc>
        <w:tc>
          <w:tcPr>
            <w:tcW w:w="2301" w:type="dxa"/>
            <w:shd w:val="clear" w:color="auto" w:fill="auto"/>
            <w:noWrap/>
            <w:vAlign w:val="bottom"/>
            <w:hideMark/>
          </w:tcPr>
          <w:p w14:paraId="42776AF3"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2.300683893</w:t>
            </w:r>
          </w:p>
        </w:tc>
      </w:tr>
      <w:tr w:rsidR="00D97F34" w:rsidRPr="00D97F34" w14:paraId="42EB660F" w14:textId="77777777" w:rsidTr="00D97F34">
        <w:trPr>
          <w:trHeight w:val="300"/>
        </w:trPr>
        <w:tc>
          <w:tcPr>
            <w:tcW w:w="1555" w:type="dxa"/>
            <w:shd w:val="clear" w:color="auto" w:fill="auto"/>
            <w:noWrap/>
            <w:vAlign w:val="bottom"/>
            <w:hideMark/>
          </w:tcPr>
          <w:p w14:paraId="3D83028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2023-01-04</w:t>
            </w:r>
          </w:p>
        </w:tc>
        <w:tc>
          <w:tcPr>
            <w:tcW w:w="2301" w:type="dxa"/>
            <w:shd w:val="clear" w:color="auto" w:fill="auto"/>
            <w:noWrap/>
            <w:vAlign w:val="bottom"/>
            <w:hideMark/>
          </w:tcPr>
          <w:p w14:paraId="660402C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4.944243526</w:t>
            </w:r>
          </w:p>
        </w:tc>
      </w:tr>
      <w:tr w:rsidR="00D97F34" w:rsidRPr="00D97F34" w14:paraId="4F4A7A10" w14:textId="77777777" w:rsidTr="00D97F34">
        <w:trPr>
          <w:trHeight w:val="300"/>
        </w:trPr>
        <w:tc>
          <w:tcPr>
            <w:tcW w:w="1555" w:type="dxa"/>
            <w:shd w:val="clear" w:color="auto" w:fill="auto"/>
            <w:noWrap/>
            <w:vAlign w:val="bottom"/>
            <w:hideMark/>
          </w:tcPr>
          <w:p w14:paraId="5BB7182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2023-01-05</w:t>
            </w:r>
          </w:p>
        </w:tc>
        <w:tc>
          <w:tcPr>
            <w:tcW w:w="2301" w:type="dxa"/>
            <w:shd w:val="clear" w:color="auto" w:fill="auto"/>
            <w:noWrap/>
            <w:vAlign w:val="bottom"/>
            <w:hideMark/>
          </w:tcPr>
          <w:p w14:paraId="1A266DA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2.279136541</w:t>
            </w:r>
          </w:p>
        </w:tc>
      </w:tr>
      <w:tr w:rsidR="00D97F34" w:rsidRPr="00D97F34" w14:paraId="2460E17D" w14:textId="77777777" w:rsidTr="00D97F34">
        <w:trPr>
          <w:trHeight w:val="300"/>
        </w:trPr>
        <w:tc>
          <w:tcPr>
            <w:tcW w:w="1555" w:type="dxa"/>
            <w:shd w:val="clear" w:color="auto" w:fill="auto"/>
            <w:noWrap/>
            <w:vAlign w:val="bottom"/>
            <w:hideMark/>
          </w:tcPr>
          <w:p w14:paraId="7739871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2023-01-06</w:t>
            </w:r>
          </w:p>
        </w:tc>
        <w:tc>
          <w:tcPr>
            <w:tcW w:w="2301" w:type="dxa"/>
            <w:shd w:val="clear" w:color="auto" w:fill="auto"/>
            <w:noWrap/>
            <w:vAlign w:val="bottom"/>
            <w:hideMark/>
          </w:tcPr>
          <w:p w14:paraId="7500379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4.523819201</w:t>
            </w:r>
          </w:p>
        </w:tc>
      </w:tr>
      <w:tr w:rsidR="00D97F34" w:rsidRPr="00D97F34" w14:paraId="7C6050E4" w14:textId="77777777" w:rsidTr="00D97F34">
        <w:trPr>
          <w:trHeight w:val="300"/>
        </w:trPr>
        <w:tc>
          <w:tcPr>
            <w:tcW w:w="1555" w:type="dxa"/>
            <w:shd w:val="clear" w:color="auto" w:fill="auto"/>
            <w:noWrap/>
            <w:vAlign w:val="bottom"/>
            <w:hideMark/>
          </w:tcPr>
          <w:p w14:paraId="33B73F3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2023-01-07</w:t>
            </w:r>
          </w:p>
        </w:tc>
        <w:tc>
          <w:tcPr>
            <w:tcW w:w="2301" w:type="dxa"/>
            <w:shd w:val="clear" w:color="auto" w:fill="auto"/>
            <w:noWrap/>
            <w:vAlign w:val="bottom"/>
            <w:hideMark/>
          </w:tcPr>
          <w:p w14:paraId="180113C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3.575640033</w:t>
            </w:r>
          </w:p>
        </w:tc>
      </w:tr>
      <w:tr w:rsidR="00D97F34" w:rsidRPr="00D97F34" w14:paraId="308977C3" w14:textId="77777777" w:rsidTr="00D97F34">
        <w:trPr>
          <w:trHeight w:val="300"/>
        </w:trPr>
        <w:tc>
          <w:tcPr>
            <w:tcW w:w="1555" w:type="dxa"/>
            <w:shd w:val="clear" w:color="auto" w:fill="auto"/>
            <w:noWrap/>
            <w:vAlign w:val="bottom"/>
            <w:hideMark/>
          </w:tcPr>
          <w:p w14:paraId="160C435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2023-01-08</w:t>
            </w:r>
          </w:p>
        </w:tc>
        <w:tc>
          <w:tcPr>
            <w:tcW w:w="2301" w:type="dxa"/>
            <w:shd w:val="clear" w:color="auto" w:fill="auto"/>
            <w:noWrap/>
            <w:vAlign w:val="bottom"/>
            <w:hideMark/>
          </w:tcPr>
          <w:p w14:paraId="6F80855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1.514816235</w:t>
            </w:r>
          </w:p>
        </w:tc>
      </w:tr>
      <w:tr w:rsidR="00D97F34" w:rsidRPr="00D97F34" w14:paraId="379E008C" w14:textId="77777777" w:rsidTr="00D97F34">
        <w:trPr>
          <w:trHeight w:val="300"/>
        </w:trPr>
        <w:tc>
          <w:tcPr>
            <w:tcW w:w="1555" w:type="dxa"/>
            <w:shd w:val="clear" w:color="auto" w:fill="auto"/>
            <w:noWrap/>
            <w:vAlign w:val="bottom"/>
            <w:hideMark/>
          </w:tcPr>
          <w:p w14:paraId="24C43D3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2023-01-09</w:t>
            </w:r>
          </w:p>
        </w:tc>
        <w:tc>
          <w:tcPr>
            <w:tcW w:w="2301" w:type="dxa"/>
            <w:shd w:val="clear" w:color="auto" w:fill="auto"/>
            <w:noWrap/>
            <w:vAlign w:val="bottom"/>
            <w:hideMark/>
          </w:tcPr>
          <w:p w14:paraId="176C7A5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1.895300612</w:t>
            </w:r>
          </w:p>
        </w:tc>
      </w:tr>
      <w:tr w:rsidR="00D97F34" w:rsidRPr="00D97F34" w14:paraId="528627AC" w14:textId="77777777" w:rsidTr="00D97F34">
        <w:trPr>
          <w:trHeight w:val="300"/>
        </w:trPr>
        <w:tc>
          <w:tcPr>
            <w:tcW w:w="1555" w:type="dxa"/>
            <w:shd w:val="clear" w:color="auto" w:fill="auto"/>
            <w:noWrap/>
            <w:vAlign w:val="bottom"/>
            <w:hideMark/>
          </w:tcPr>
          <w:p w14:paraId="4387C36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2023-01-10</w:t>
            </w:r>
          </w:p>
        </w:tc>
        <w:tc>
          <w:tcPr>
            <w:tcW w:w="2301" w:type="dxa"/>
            <w:shd w:val="clear" w:color="auto" w:fill="auto"/>
            <w:noWrap/>
            <w:vAlign w:val="bottom"/>
            <w:hideMark/>
          </w:tcPr>
          <w:p w14:paraId="4A5FA693"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4.807012942</w:t>
            </w:r>
          </w:p>
        </w:tc>
      </w:tr>
      <w:tr w:rsidR="00D97F34" w:rsidRPr="00D97F34" w14:paraId="52B2F355" w14:textId="77777777" w:rsidTr="00D97F34">
        <w:trPr>
          <w:trHeight w:val="300"/>
        </w:trPr>
        <w:tc>
          <w:tcPr>
            <w:tcW w:w="1555" w:type="dxa"/>
            <w:shd w:val="clear" w:color="auto" w:fill="auto"/>
            <w:noWrap/>
            <w:vAlign w:val="bottom"/>
            <w:hideMark/>
          </w:tcPr>
          <w:p w14:paraId="7FACDC4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2023-01-11</w:t>
            </w:r>
          </w:p>
        </w:tc>
        <w:tc>
          <w:tcPr>
            <w:tcW w:w="2301" w:type="dxa"/>
            <w:shd w:val="clear" w:color="auto" w:fill="auto"/>
            <w:noWrap/>
            <w:vAlign w:val="bottom"/>
            <w:hideMark/>
          </w:tcPr>
          <w:p w14:paraId="258AA39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4.927338279</w:t>
            </w:r>
          </w:p>
        </w:tc>
      </w:tr>
      <w:tr w:rsidR="00D97F34" w:rsidRPr="00D97F34" w14:paraId="255635B4" w14:textId="77777777" w:rsidTr="00D97F34">
        <w:trPr>
          <w:trHeight w:val="300"/>
        </w:trPr>
        <w:tc>
          <w:tcPr>
            <w:tcW w:w="1555" w:type="dxa"/>
            <w:shd w:val="clear" w:color="auto" w:fill="auto"/>
            <w:noWrap/>
            <w:vAlign w:val="bottom"/>
            <w:hideMark/>
          </w:tcPr>
          <w:p w14:paraId="362DDA0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2023-01-12</w:t>
            </w:r>
          </w:p>
        </w:tc>
        <w:tc>
          <w:tcPr>
            <w:tcW w:w="2301" w:type="dxa"/>
            <w:shd w:val="clear" w:color="auto" w:fill="auto"/>
            <w:noWrap/>
            <w:vAlign w:val="bottom"/>
            <w:hideMark/>
          </w:tcPr>
          <w:p w14:paraId="1812D3D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3.397961367</w:t>
            </w:r>
          </w:p>
        </w:tc>
      </w:tr>
      <w:tr w:rsidR="00D97F34" w:rsidRPr="00D97F34" w14:paraId="44228A15" w14:textId="77777777" w:rsidTr="00D97F34">
        <w:trPr>
          <w:trHeight w:val="300"/>
        </w:trPr>
        <w:tc>
          <w:tcPr>
            <w:tcW w:w="1555" w:type="dxa"/>
            <w:shd w:val="clear" w:color="auto" w:fill="auto"/>
            <w:noWrap/>
            <w:vAlign w:val="bottom"/>
            <w:hideMark/>
          </w:tcPr>
          <w:p w14:paraId="7756F64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2023-01-13</w:t>
            </w:r>
          </w:p>
        </w:tc>
        <w:tc>
          <w:tcPr>
            <w:tcW w:w="2301" w:type="dxa"/>
            <w:shd w:val="clear" w:color="auto" w:fill="auto"/>
            <w:noWrap/>
            <w:vAlign w:val="bottom"/>
            <w:hideMark/>
          </w:tcPr>
          <w:p w14:paraId="5E3220D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0.770182579</w:t>
            </w:r>
          </w:p>
        </w:tc>
      </w:tr>
      <w:tr w:rsidR="00D97F34" w:rsidRPr="00D97F34" w14:paraId="6DBF1987" w14:textId="77777777" w:rsidTr="00D97F34">
        <w:trPr>
          <w:trHeight w:val="300"/>
        </w:trPr>
        <w:tc>
          <w:tcPr>
            <w:tcW w:w="1555" w:type="dxa"/>
            <w:shd w:val="clear" w:color="auto" w:fill="auto"/>
            <w:noWrap/>
            <w:vAlign w:val="bottom"/>
            <w:hideMark/>
          </w:tcPr>
          <w:p w14:paraId="7C18276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2023-01-14</w:t>
            </w:r>
          </w:p>
        </w:tc>
        <w:tc>
          <w:tcPr>
            <w:tcW w:w="2301" w:type="dxa"/>
            <w:shd w:val="clear" w:color="auto" w:fill="auto"/>
            <w:noWrap/>
            <w:vAlign w:val="bottom"/>
            <w:hideMark/>
          </w:tcPr>
          <w:p w14:paraId="45ABE00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3.637991514</w:t>
            </w:r>
          </w:p>
        </w:tc>
      </w:tr>
      <w:tr w:rsidR="00D97F34" w:rsidRPr="00D97F34" w14:paraId="0AB206EA" w14:textId="77777777" w:rsidTr="00D97F34">
        <w:trPr>
          <w:trHeight w:val="300"/>
        </w:trPr>
        <w:tc>
          <w:tcPr>
            <w:tcW w:w="1555" w:type="dxa"/>
            <w:shd w:val="clear" w:color="auto" w:fill="auto"/>
            <w:noWrap/>
            <w:vAlign w:val="bottom"/>
            <w:hideMark/>
          </w:tcPr>
          <w:p w14:paraId="574342D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2023-01-15</w:t>
            </w:r>
          </w:p>
        </w:tc>
        <w:tc>
          <w:tcPr>
            <w:tcW w:w="2301" w:type="dxa"/>
            <w:shd w:val="clear" w:color="auto" w:fill="auto"/>
            <w:noWrap/>
            <w:vAlign w:val="bottom"/>
            <w:hideMark/>
          </w:tcPr>
          <w:p w14:paraId="4A67C9B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0.950857082</w:t>
            </w:r>
          </w:p>
        </w:tc>
      </w:tr>
      <w:tr w:rsidR="00D97F34" w:rsidRPr="00D97F34" w14:paraId="7FECBB13" w14:textId="77777777" w:rsidTr="00D97F34">
        <w:trPr>
          <w:trHeight w:val="300"/>
        </w:trPr>
        <w:tc>
          <w:tcPr>
            <w:tcW w:w="1555" w:type="dxa"/>
            <w:shd w:val="clear" w:color="auto" w:fill="auto"/>
            <w:noWrap/>
            <w:vAlign w:val="bottom"/>
            <w:hideMark/>
          </w:tcPr>
          <w:p w14:paraId="6ABFF08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2023-01-16</w:t>
            </w:r>
          </w:p>
        </w:tc>
        <w:tc>
          <w:tcPr>
            <w:tcW w:w="2301" w:type="dxa"/>
            <w:shd w:val="clear" w:color="auto" w:fill="auto"/>
            <w:noWrap/>
            <w:vAlign w:val="bottom"/>
            <w:hideMark/>
          </w:tcPr>
          <w:p w14:paraId="607B941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3.080417426</w:t>
            </w:r>
          </w:p>
        </w:tc>
      </w:tr>
      <w:tr w:rsidR="00D97F34" w:rsidRPr="00D97F34" w14:paraId="190D75FA" w14:textId="77777777" w:rsidTr="00D97F34">
        <w:trPr>
          <w:trHeight w:val="300"/>
        </w:trPr>
        <w:tc>
          <w:tcPr>
            <w:tcW w:w="1555" w:type="dxa"/>
            <w:shd w:val="clear" w:color="auto" w:fill="auto"/>
            <w:noWrap/>
            <w:vAlign w:val="bottom"/>
            <w:hideMark/>
          </w:tcPr>
          <w:p w14:paraId="37D1B2C0"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2023-01-17</w:t>
            </w:r>
          </w:p>
        </w:tc>
        <w:tc>
          <w:tcPr>
            <w:tcW w:w="2301" w:type="dxa"/>
            <w:shd w:val="clear" w:color="auto" w:fill="auto"/>
            <w:noWrap/>
            <w:vAlign w:val="bottom"/>
            <w:hideMark/>
          </w:tcPr>
          <w:p w14:paraId="02C34A7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3.223703272</w:t>
            </w:r>
          </w:p>
        </w:tc>
      </w:tr>
      <w:tr w:rsidR="00D97F34" w:rsidRPr="00D97F34" w14:paraId="6DBBB4B3" w14:textId="77777777" w:rsidTr="00D97F34">
        <w:trPr>
          <w:trHeight w:val="300"/>
        </w:trPr>
        <w:tc>
          <w:tcPr>
            <w:tcW w:w="1555" w:type="dxa"/>
            <w:shd w:val="clear" w:color="auto" w:fill="auto"/>
            <w:noWrap/>
            <w:vAlign w:val="bottom"/>
            <w:hideMark/>
          </w:tcPr>
          <w:p w14:paraId="3473C620"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2023-01-18</w:t>
            </w:r>
          </w:p>
        </w:tc>
        <w:tc>
          <w:tcPr>
            <w:tcW w:w="2301" w:type="dxa"/>
            <w:shd w:val="clear" w:color="auto" w:fill="auto"/>
            <w:noWrap/>
            <w:vAlign w:val="bottom"/>
            <w:hideMark/>
          </w:tcPr>
          <w:p w14:paraId="58847CF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3.716017942</w:t>
            </w:r>
          </w:p>
        </w:tc>
      </w:tr>
      <w:tr w:rsidR="00D97F34" w:rsidRPr="00D97F34" w14:paraId="49CC1106" w14:textId="77777777" w:rsidTr="00D97F34">
        <w:trPr>
          <w:trHeight w:val="300"/>
        </w:trPr>
        <w:tc>
          <w:tcPr>
            <w:tcW w:w="1555" w:type="dxa"/>
            <w:shd w:val="clear" w:color="auto" w:fill="auto"/>
            <w:noWrap/>
            <w:vAlign w:val="bottom"/>
            <w:hideMark/>
          </w:tcPr>
          <w:p w14:paraId="5510191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2023-01-19</w:t>
            </w:r>
          </w:p>
        </w:tc>
        <w:tc>
          <w:tcPr>
            <w:tcW w:w="2301" w:type="dxa"/>
            <w:shd w:val="clear" w:color="auto" w:fill="auto"/>
            <w:noWrap/>
            <w:vAlign w:val="bottom"/>
            <w:hideMark/>
          </w:tcPr>
          <w:p w14:paraId="65A0182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2.037100732</w:t>
            </w:r>
          </w:p>
        </w:tc>
      </w:tr>
      <w:tr w:rsidR="00D97F34" w:rsidRPr="00D97F34" w14:paraId="6114319B" w14:textId="77777777" w:rsidTr="00D97F34">
        <w:trPr>
          <w:trHeight w:val="300"/>
        </w:trPr>
        <w:tc>
          <w:tcPr>
            <w:tcW w:w="1555" w:type="dxa"/>
            <w:shd w:val="clear" w:color="auto" w:fill="auto"/>
            <w:noWrap/>
            <w:vAlign w:val="bottom"/>
            <w:hideMark/>
          </w:tcPr>
          <w:p w14:paraId="34B5E02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2023-01-20</w:t>
            </w:r>
          </w:p>
        </w:tc>
        <w:tc>
          <w:tcPr>
            <w:tcW w:w="2301" w:type="dxa"/>
            <w:shd w:val="clear" w:color="auto" w:fill="auto"/>
            <w:noWrap/>
            <w:vAlign w:val="bottom"/>
            <w:hideMark/>
          </w:tcPr>
          <w:p w14:paraId="406440B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3.252764619</w:t>
            </w:r>
          </w:p>
        </w:tc>
      </w:tr>
      <w:tr w:rsidR="00D97F34" w:rsidRPr="00D97F34" w14:paraId="7D891AB9" w14:textId="77777777" w:rsidTr="00D97F34">
        <w:trPr>
          <w:trHeight w:val="300"/>
        </w:trPr>
        <w:tc>
          <w:tcPr>
            <w:tcW w:w="1555" w:type="dxa"/>
            <w:shd w:val="clear" w:color="auto" w:fill="auto"/>
            <w:noWrap/>
            <w:vAlign w:val="bottom"/>
            <w:hideMark/>
          </w:tcPr>
          <w:p w14:paraId="5EBFE1D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2023-01-21</w:t>
            </w:r>
          </w:p>
        </w:tc>
        <w:tc>
          <w:tcPr>
            <w:tcW w:w="2301" w:type="dxa"/>
            <w:shd w:val="clear" w:color="auto" w:fill="auto"/>
            <w:noWrap/>
            <w:vAlign w:val="bottom"/>
            <w:hideMark/>
          </w:tcPr>
          <w:p w14:paraId="02471F5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2.039289337</w:t>
            </w:r>
          </w:p>
        </w:tc>
      </w:tr>
      <w:tr w:rsidR="00D97F34" w:rsidRPr="00D97F34" w14:paraId="3B361FA4" w14:textId="77777777" w:rsidTr="00D97F34">
        <w:trPr>
          <w:trHeight w:val="300"/>
        </w:trPr>
        <w:tc>
          <w:tcPr>
            <w:tcW w:w="1555" w:type="dxa"/>
            <w:shd w:val="clear" w:color="auto" w:fill="auto"/>
            <w:noWrap/>
            <w:vAlign w:val="bottom"/>
            <w:hideMark/>
          </w:tcPr>
          <w:p w14:paraId="0FD3232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2023-01-22</w:t>
            </w:r>
          </w:p>
        </w:tc>
        <w:tc>
          <w:tcPr>
            <w:tcW w:w="2301" w:type="dxa"/>
            <w:shd w:val="clear" w:color="auto" w:fill="auto"/>
            <w:noWrap/>
            <w:vAlign w:val="bottom"/>
            <w:hideMark/>
          </w:tcPr>
          <w:p w14:paraId="31F9120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0.953912485</w:t>
            </w:r>
          </w:p>
        </w:tc>
      </w:tr>
      <w:tr w:rsidR="00D97F34" w:rsidRPr="00D97F34" w14:paraId="190BC7CA" w14:textId="77777777" w:rsidTr="00D97F34">
        <w:trPr>
          <w:trHeight w:val="300"/>
        </w:trPr>
        <w:tc>
          <w:tcPr>
            <w:tcW w:w="1555" w:type="dxa"/>
            <w:shd w:val="clear" w:color="auto" w:fill="auto"/>
            <w:noWrap/>
            <w:vAlign w:val="bottom"/>
            <w:hideMark/>
          </w:tcPr>
          <w:p w14:paraId="2668A2C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2023-01-23</w:t>
            </w:r>
          </w:p>
        </w:tc>
        <w:tc>
          <w:tcPr>
            <w:tcW w:w="2301" w:type="dxa"/>
            <w:shd w:val="clear" w:color="auto" w:fill="auto"/>
            <w:noWrap/>
            <w:vAlign w:val="bottom"/>
            <w:hideMark/>
          </w:tcPr>
          <w:p w14:paraId="1739A21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4.3937956</w:t>
            </w:r>
          </w:p>
        </w:tc>
      </w:tr>
      <w:tr w:rsidR="00D97F34" w:rsidRPr="00D97F34" w14:paraId="68DC4B2A" w14:textId="77777777" w:rsidTr="00D97F34">
        <w:trPr>
          <w:trHeight w:val="300"/>
        </w:trPr>
        <w:tc>
          <w:tcPr>
            <w:tcW w:w="1555" w:type="dxa"/>
            <w:shd w:val="clear" w:color="auto" w:fill="auto"/>
            <w:noWrap/>
            <w:vAlign w:val="bottom"/>
            <w:hideMark/>
          </w:tcPr>
          <w:p w14:paraId="73FC40C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2023-01-24</w:t>
            </w:r>
          </w:p>
        </w:tc>
        <w:tc>
          <w:tcPr>
            <w:tcW w:w="2301" w:type="dxa"/>
            <w:shd w:val="clear" w:color="auto" w:fill="auto"/>
            <w:noWrap/>
            <w:vAlign w:val="bottom"/>
            <w:hideMark/>
          </w:tcPr>
          <w:p w14:paraId="2F4E45E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2.444977017</w:t>
            </w:r>
          </w:p>
        </w:tc>
      </w:tr>
      <w:tr w:rsidR="00D97F34" w:rsidRPr="00D97F34" w14:paraId="662FF0B7" w14:textId="77777777" w:rsidTr="00D97F34">
        <w:trPr>
          <w:trHeight w:val="300"/>
        </w:trPr>
        <w:tc>
          <w:tcPr>
            <w:tcW w:w="1555" w:type="dxa"/>
            <w:shd w:val="clear" w:color="auto" w:fill="auto"/>
            <w:noWrap/>
            <w:vAlign w:val="bottom"/>
            <w:hideMark/>
          </w:tcPr>
          <w:p w14:paraId="663C767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2023-01-25</w:t>
            </w:r>
          </w:p>
        </w:tc>
        <w:tc>
          <w:tcPr>
            <w:tcW w:w="2301" w:type="dxa"/>
            <w:shd w:val="clear" w:color="auto" w:fill="auto"/>
            <w:noWrap/>
            <w:vAlign w:val="bottom"/>
            <w:hideMark/>
          </w:tcPr>
          <w:p w14:paraId="3899251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2.729322362</w:t>
            </w:r>
          </w:p>
        </w:tc>
      </w:tr>
      <w:tr w:rsidR="00D97F34" w:rsidRPr="00D97F34" w14:paraId="08A3043B" w14:textId="77777777" w:rsidTr="00D97F34">
        <w:trPr>
          <w:trHeight w:val="300"/>
        </w:trPr>
        <w:tc>
          <w:tcPr>
            <w:tcW w:w="1555" w:type="dxa"/>
            <w:shd w:val="clear" w:color="auto" w:fill="auto"/>
            <w:noWrap/>
            <w:vAlign w:val="bottom"/>
            <w:hideMark/>
          </w:tcPr>
          <w:p w14:paraId="583279C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2023-01-26</w:t>
            </w:r>
          </w:p>
        </w:tc>
        <w:tc>
          <w:tcPr>
            <w:tcW w:w="2301" w:type="dxa"/>
            <w:shd w:val="clear" w:color="auto" w:fill="auto"/>
            <w:noWrap/>
            <w:vAlign w:val="bottom"/>
            <w:hideMark/>
          </w:tcPr>
          <w:p w14:paraId="2376338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3.921550057</w:t>
            </w:r>
          </w:p>
        </w:tc>
      </w:tr>
      <w:tr w:rsidR="00D97F34" w:rsidRPr="00D97F34" w14:paraId="5313BCB0" w14:textId="77777777" w:rsidTr="00D97F34">
        <w:trPr>
          <w:trHeight w:val="300"/>
        </w:trPr>
        <w:tc>
          <w:tcPr>
            <w:tcW w:w="1555" w:type="dxa"/>
            <w:shd w:val="clear" w:color="auto" w:fill="auto"/>
            <w:noWrap/>
            <w:vAlign w:val="bottom"/>
            <w:hideMark/>
          </w:tcPr>
          <w:p w14:paraId="70E6048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2023-01-27</w:t>
            </w:r>
          </w:p>
        </w:tc>
        <w:tc>
          <w:tcPr>
            <w:tcW w:w="2301" w:type="dxa"/>
            <w:shd w:val="clear" w:color="auto" w:fill="auto"/>
            <w:noWrap/>
            <w:vAlign w:val="bottom"/>
            <w:hideMark/>
          </w:tcPr>
          <w:p w14:paraId="4348989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3.404929851</w:t>
            </w:r>
          </w:p>
        </w:tc>
      </w:tr>
      <w:tr w:rsidR="00D97F34" w:rsidRPr="00D97F34" w14:paraId="6E1BF8E5" w14:textId="77777777" w:rsidTr="00D97F34">
        <w:trPr>
          <w:trHeight w:val="300"/>
        </w:trPr>
        <w:tc>
          <w:tcPr>
            <w:tcW w:w="1555" w:type="dxa"/>
            <w:shd w:val="clear" w:color="auto" w:fill="auto"/>
            <w:noWrap/>
            <w:vAlign w:val="bottom"/>
            <w:hideMark/>
          </w:tcPr>
          <w:p w14:paraId="373A9D3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2023-01-28</w:t>
            </w:r>
          </w:p>
        </w:tc>
        <w:tc>
          <w:tcPr>
            <w:tcW w:w="2301" w:type="dxa"/>
            <w:shd w:val="clear" w:color="auto" w:fill="auto"/>
            <w:noWrap/>
            <w:vAlign w:val="bottom"/>
            <w:hideMark/>
          </w:tcPr>
          <w:p w14:paraId="5EAEAC7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2.808024322</w:t>
            </w:r>
          </w:p>
        </w:tc>
      </w:tr>
      <w:tr w:rsidR="00D97F34" w:rsidRPr="00D97F34" w14:paraId="72149FD2" w14:textId="77777777" w:rsidTr="00D97F34">
        <w:trPr>
          <w:trHeight w:val="300"/>
        </w:trPr>
        <w:tc>
          <w:tcPr>
            <w:tcW w:w="1555" w:type="dxa"/>
            <w:shd w:val="clear" w:color="auto" w:fill="auto"/>
            <w:noWrap/>
            <w:vAlign w:val="bottom"/>
            <w:hideMark/>
          </w:tcPr>
          <w:p w14:paraId="42285FF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2023-01-29</w:t>
            </w:r>
          </w:p>
        </w:tc>
        <w:tc>
          <w:tcPr>
            <w:tcW w:w="2301" w:type="dxa"/>
            <w:shd w:val="clear" w:color="auto" w:fill="auto"/>
            <w:noWrap/>
            <w:vAlign w:val="bottom"/>
            <w:hideMark/>
          </w:tcPr>
          <w:p w14:paraId="21F5E9B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4.537031731</w:t>
            </w:r>
          </w:p>
        </w:tc>
      </w:tr>
      <w:tr w:rsidR="00D97F34" w:rsidRPr="00D97F34" w14:paraId="76207C89" w14:textId="77777777" w:rsidTr="00D97F34">
        <w:trPr>
          <w:trHeight w:val="300"/>
        </w:trPr>
        <w:tc>
          <w:tcPr>
            <w:tcW w:w="1555" w:type="dxa"/>
            <w:shd w:val="clear" w:color="auto" w:fill="auto"/>
            <w:noWrap/>
            <w:vAlign w:val="bottom"/>
            <w:hideMark/>
          </w:tcPr>
          <w:p w14:paraId="1C4422E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2023-01-30</w:t>
            </w:r>
          </w:p>
        </w:tc>
        <w:tc>
          <w:tcPr>
            <w:tcW w:w="2301" w:type="dxa"/>
            <w:shd w:val="clear" w:color="auto" w:fill="auto"/>
            <w:noWrap/>
            <w:vAlign w:val="bottom"/>
            <w:hideMark/>
          </w:tcPr>
          <w:p w14:paraId="7CFC4CF0"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1.736193155</w:t>
            </w:r>
          </w:p>
        </w:tc>
      </w:tr>
      <w:tr w:rsidR="00D97F34" w:rsidRPr="00D97F34" w14:paraId="3206625D" w14:textId="77777777" w:rsidTr="00D97F34">
        <w:trPr>
          <w:trHeight w:val="300"/>
        </w:trPr>
        <w:tc>
          <w:tcPr>
            <w:tcW w:w="1555" w:type="dxa"/>
            <w:shd w:val="clear" w:color="auto" w:fill="auto"/>
            <w:noWrap/>
            <w:vAlign w:val="bottom"/>
            <w:hideMark/>
          </w:tcPr>
          <w:p w14:paraId="57567C9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2023-01-31</w:t>
            </w:r>
          </w:p>
        </w:tc>
        <w:tc>
          <w:tcPr>
            <w:tcW w:w="2301" w:type="dxa"/>
            <w:shd w:val="clear" w:color="auto" w:fill="auto"/>
            <w:noWrap/>
            <w:vAlign w:val="bottom"/>
            <w:hideMark/>
          </w:tcPr>
          <w:p w14:paraId="2BF6B18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0.764005115</w:t>
            </w:r>
          </w:p>
        </w:tc>
      </w:tr>
      <w:tr w:rsidR="00D97F34" w:rsidRPr="00D97F34" w14:paraId="636B1B15" w14:textId="77777777" w:rsidTr="00D97F34">
        <w:trPr>
          <w:trHeight w:val="300"/>
        </w:trPr>
        <w:tc>
          <w:tcPr>
            <w:tcW w:w="1555" w:type="dxa"/>
            <w:shd w:val="clear" w:color="auto" w:fill="auto"/>
            <w:noWrap/>
            <w:vAlign w:val="bottom"/>
            <w:hideMark/>
          </w:tcPr>
          <w:p w14:paraId="39F8521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lastRenderedPageBreak/>
              <w:t>2023-02-01</w:t>
            </w:r>
          </w:p>
        </w:tc>
        <w:tc>
          <w:tcPr>
            <w:tcW w:w="2301" w:type="dxa"/>
            <w:shd w:val="clear" w:color="auto" w:fill="auto"/>
            <w:noWrap/>
            <w:vAlign w:val="bottom"/>
            <w:hideMark/>
          </w:tcPr>
          <w:p w14:paraId="06722110"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3.79521728</w:t>
            </w:r>
          </w:p>
        </w:tc>
      </w:tr>
      <w:tr w:rsidR="00D97F34" w:rsidRPr="00D97F34" w14:paraId="1AC08806" w14:textId="77777777" w:rsidTr="00D97F34">
        <w:trPr>
          <w:trHeight w:val="300"/>
        </w:trPr>
        <w:tc>
          <w:tcPr>
            <w:tcW w:w="1555" w:type="dxa"/>
            <w:shd w:val="clear" w:color="auto" w:fill="auto"/>
            <w:noWrap/>
            <w:vAlign w:val="bottom"/>
            <w:hideMark/>
          </w:tcPr>
          <w:p w14:paraId="1EFADE4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2023-02-02</w:t>
            </w:r>
          </w:p>
        </w:tc>
        <w:tc>
          <w:tcPr>
            <w:tcW w:w="2301" w:type="dxa"/>
            <w:shd w:val="clear" w:color="auto" w:fill="auto"/>
            <w:noWrap/>
            <w:vAlign w:val="bottom"/>
            <w:hideMark/>
          </w:tcPr>
          <w:p w14:paraId="192E27F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4.063221191</w:t>
            </w:r>
          </w:p>
        </w:tc>
      </w:tr>
      <w:tr w:rsidR="00D97F34" w:rsidRPr="00D97F34" w14:paraId="35065F5C" w14:textId="77777777" w:rsidTr="00D97F34">
        <w:trPr>
          <w:trHeight w:val="300"/>
        </w:trPr>
        <w:tc>
          <w:tcPr>
            <w:tcW w:w="1555" w:type="dxa"/>
            <w:shd w:val="clear" w:color="auto" w:fill="auto"/>
            <w:noWrap/>
            <w:vAlign w:val="bottom"/>
            <w:hideMark/>
          </w:tcPr>
          <w:p w14:paraId="672F1EB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2023-02-03</w:t>
            </w:r>
          </w:p>
        </w:tc>
        <w:tc>
          <w:tcPr>
            <w:tcW w:w="2301" w:type="dxa"/>
            <w:shd w:val="clear" w:color="auto" w:fill="auto"/>
            <w:noWrap/>
            <w:vAlign w:val="bottom"/>
            <w:hideMark/>
          </w:tcPr>
          <w:p w14:paraId="15BAA98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2.502246994</w:t>
            </w:r>
          </w:p>
        </w:tc>
      </w:tr>
      <w:tr w:rsidR="00D97F34" w:rsidRPr="00D97F34" w14:paraId="6C45453C" w14:textId="77777777" w:rsidTr="00D97F34">
        <w:trPr>
          <w:trHeight w:val="300"/>
        </w:trPr>
        <w:tc>
          <w:tcPr>
            <w:tcW w:w="1555" w:type="dxa"/>
            <w:shd w:val="clear" w:color="auto" w:fill="auto"/>
            <w:noWrap/>
            <w:vAlign w:val="bottom"/>
            <w:hideMark/>
          </w:tcPr>
          <w:p w14:paraId="5085128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2023-02-04</w:t>
            </w:r>
          </w:p>
        </w:tc>
        <w:tc>
          <w:tcPr>
            <w:tcW w:w="2301" w:type="dxa"/>
            <w:shd w:val="clear" w:color="auto" w:fill="auto"/>
            <w:noWrap/>
            <w:vAlign w:val="bottom"/>
            <w:hideMark/>
          </w:tcPr>
          <w:p w14:paraId="1C25AC0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0.911063835</w:t>
            </w:r>
          </w:p>
        </w:tc>
      </w:tr>
      <w:tr w:rsidR="00D97F34" w:rsidRPr="00D97F34" w14:paraId="5437B882" w14:textId="77777777" w:rsidTr="00D97F34">
        <w:trPr>
          <w:trHeight w:val="300"/>
        </w:trPr>
        <w:tc>
          <w:tcPr>
            <w:tcW w:w="1555" w:type="dxa"/>
            <w:shd w:val="clear" w:color="auto" w:fill="auto"/>
            <w:noWrap/>
            <w:vAlign w:val="bottom"/>
            <w:hideMark/>
          </w:tcPr>
          <w:p w14:paraId="387DED9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2023-02-05</w:t>
            </w:r>
          </w:p>
        </w:tc>
        <w:tc>
          <w:tcPr>
            <w:tcW w:w="2301" w:type="dxa"/>
            <w:shd w:val="clear" w:color="auto" w:fill="auto"/>
            <w:noWrap/>
            <w:vAlign w:val="bottom"/>
            <w:hideMark/>
          </w:tcPr>
          <w:p w14:paraId="52103E6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3.414140105</w:t>
            </w:r>
          </w:p>
        </w:tc>
      </w:tr>
      <w:tr w:rsidR="00D97F34" w:rsidRPr="00D97F34" w14:paraId="538C1F40" w14:textId="77777777" w:rsidTr="00D97F34">
        <w:trPr>
          <w:trHeight w:val="300"/>
        </w:trPr>
        <w:tc>
          <w:tcPr>
            <w:tcW w:w="1555" w:type="dxa"/>
            <w:shd w:val="clear" w:color="auto" w:fill="auto"/>
            <w:noWrap/>
            <w:vAlign w:val="bottom"/>
            <w:hideMark/>
          </w:tcPr>
          <w:p w14:paraId="78AE360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2023-02-06</w:t>
            </w:r>
          </w:p>
        </w:tc>
        <w:tc>
          <w:tcPr>
            <w:tcW w:w="2301" w:type="dxa"/>
            <w:shd w:val="clear" w:color="auto" w:fill="auto"/>
            <w:noWrap/>
            <w:vAlign w:val="bottom"/>
            <w:hideMark/>
          </w:tcPr>
          <w:p w14:paraId="4E5CA75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2.604745198</w:t>
            </w:r>
          </w:p>
        </w:tc>
      </w:tr>
      <w:tr w:rsidR="00D97F34" w:rsidRPr="00D97F34" w14:paraId="68CA26EB" w14:textId="77777777" w:rsidTr="00D97F34">
        <w:trPr>
          <w:trHeight w:val="300"/>
        </w:trPr>
        <w:tc>
          <w:tcPr>
            <w:tcW w:w="1555" w:type="dxa"/>
            <w:shd w:val="clear" w:color="auto" w:fill="auto"/>
            <w:noWrap/>
            <w:vAlign w:val="bottom"/>
            <w:hideMark/>
          </w:tcPr>
          <w:p w14:paraId="4197BD0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2023-02-07</w:t>
            </w:r>
          </w:p>
        </w:tc>
        <w:tc>
          <w:tcPr>
            <w:tcW w:w="2301" w:type="dxa"/>
            <w:shd w:val="clear" w:color="auto" w:fill="auto"/>
            <w:noWrap/>
            <w:vAlign w:val="bottom"/>
            <w:hideMark/>
          </w:tcPr>
          <w:p w14:paraId="753AB8A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2.049604649</w:t>
            </w:r>
          </w:p>
        </w:tc>
      </w:tr>
      <w:tr w:rsidR="00D97F34" w:rsidRPr="00D97F34" w14:paraId="6539AC29" w14:textId="77777777" w:rsidTr="00D97F34">
        <w:trPr>
          <w:trHeight w:val="300"/>
        </w:trPr>
        <w:tc>
          <w:tcPr>
            <w:tcW w:w="1555" w:type="dxa"/>
            <w:shd w:val="clear" w:color="auto" w:fill="auto"/>
            <w:noWrap/>
            <w:vAlign w:val="bottom"/>
            <w:hideMark/>
          </w:tcPr>
          <w:p w14:paraId="2E44002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2023-02-08</w:t>
            </w:r>
          </w:p>
        </w:tc>
        <w:tc>
          <w:tcPr>
            <w:tcW w:w="2301" w:type="dxa"/>
            <w:shd w:val="clear" w:color="auto" w:fill="auto"/>
            <w:noWrap/>
            <w:vAlign w:val="bottom"/>
            <w:hideMark/>
          </w:tcPr>
          <w:p w14:paraId="01C7B36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1.333757784</w:t>
            </w:r>
          </w:p>
        </w:tc>
      </w:tr>
      <w:tr w:rsidR="00D97F34" w:rsidRPr="00D97F34" w14:paraId="6A06B946" w14:textId="77777777" w:rsidTr="00D97F34">
        <w:trPr>
          <w:trHeight w:val="300"/>
        </w:trPr>
        <w:tc>
          <w:tcPr>
            <w:tcW w:w="1555" w:type="dxa"/>
            <w:shd w:val="clear" w:color="auto" w:fill="auto"/>
            <w:noWrap/>
            <w:vAlign w:val="bottom"/>
            <w:hideMark/>
          </w:tcPr>
          <w:p w14:paraId="708EA0D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2023-02-09</w:t>
            </w:r>
          </w:p>
        </w:tc>
        <w:tc>
          <w:tcPr>
            <w:tcW w:w="2301" w:type="dxa"/>
            <w:shd w:val="clear" w:color="auto" w:fill="auto"/>
            <w:noWrap/>
            <w:vAlign w:val="bottom"/>
            <w:hideMark/>
          </w:tcPr>
          <w:p w14:paraId="2ABE852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3.948237974</w:t>
            </w:r>
          </w:p>
        </w:tc>
      </w:tr>
      <w:tr w:rsidR="00D97F34" w:rsidRPr="00D97F34" w14:paraId="47FB931E" w14:textId="77777777" w:rsidTr="00D97F34">
        <w:trPr>
          <w:trHeight w:val="300"/>
        </w:trPr>
        <w:tc>
          <w:tcPr>
            <w:tcW w:w="1555" w:type="dxa"/>
            <w:shd w:val="clear" w:color="auto" w:fill="auto"/>
            <w:noWrap/>
            <w:vAlign w:val="bottom"/>
            <w:hideMark/>
          </w:tcPr>
          <w:p w14:paraId="1EFEB4A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2023-02-10</w:t>
            </w:r>
          </w:p>
        </w:tc>
        <w:tc>
          <w:tcPr>
            <w:tcW w:w="2301" w:type="dxa"/>
            <w:shd w:val="clear" w:color="auto" w:fill="auto"/>
            <w:noWrap/>
            <w:vAlign w:val="bottom"/>
            <w:hideMark/>
          </w:tcPr>
          <w:p w14:paraId="2C655F0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2.669162256</w:t>
            </w:r>
          </w:p>
        </w:tc>
      </w:tr>
      <w:tr w:rsidR="00D97F34" w:rsidRPr="00D97F34" w14:paraId="493B5B74" w14:textId="77777777" w:rsidTr="00D97F34">
        <w:trPr>
          <w:trHeight w:val="300"/>
        </w:trPr>
        <w:tc>
          <w:tcPr>
            <w:tcW w:w="1555" w:type="dxa"/>
            <w:shd w:val="clear" w:color="auto" w:fill="auto"/>
            <w:noWrap/>
            <w:vAlign w:val="bottom"/>
            <w:hideMark/>
          </w:tcPr>
          <w:p w14:paraId="1947BE3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2023-02-11</w:t>
            </w:r>
          </w:p>
        </w:tc>
        <w:tc>
          <w:tcPr>
            <w:tcW w:w="2301" w:type="dxa"/>
            <w:shd w:val="clear" w:color="auto" w:fill="auto"/>
            <w:noWrap/>
            <w:vAlign w:val="bottom"/>
            <w:hideMark/>
          </w:tcPr>
          <w:p w14:paraId="705A09E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2.626075387</w:t>
            </w:r>
          </w:p>
        </w:tc>
      </w:tr>
      <w:tr w:rsidR="00D97F34" w:rsidRPr="00D97F34" w14:paraId="0B5672BE" w14:textId="77777777" w:rsidTr="00D97F34">
        <w:trPr>
          <w:trHeight w:val="300"/>
        </w:trPr>
        <w:tc>
          <w:tcPr>
            <w:tcW w:w="1555" w:type="dxa"/>
            <w:shd w:val="clear" w:color="auto" w:fill="auto"/>
            <w:noWrap/>
            <w:vAlign w:val="bottom"/>
            <w:hideMark/>
          </w:tcPr>
          <w:p w14:paraId="05305E5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2023-02-12</w:t>
            </w:r>
          </w:p>
        </w:tc>
        <w:tc>
          <w:tcPr>
            <w:tcW w:w="2301" w:type="dxa"/>
            <w:shd w:val="clear" w:color="auto" w:fill="auto"/>
            <w:noWrap/>
            <w:vAlign w:val="bottom"/>
            <w:hideMark/>
          </w:tcPr>
          <w:p w14:paraId="2B9EEF7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3.667332165</w:t>
            </w:r>
          </w:p>
        </w:tc>
      </w:tr>
      <w:tr w:rsidR="00D97F34" w:rsidRPr="00D97F34" w14:paraId="4ACB213D" w14:textId="77777777" w:rsidTr="00D97F34">
        <w:trPr>
          <w:trHeight w:val="300"/>
        </w:trPr>
        <w:tc>
          <w:tcPr>
            <w:tcW w:w="1555" w:type="dxa"/>
            <w:shd w:val="clear" w:color="auto" w:fill="auto"/>
            <w:noWrap/>
            <w:vAlign w:val="bottom"/>
            <w:hideMark/>
          </w:tcPr>
          <w:p w14:paraId="0E7C9ED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2023-02-13</w:t>
            </w:r>
          </w:p>
        </w:tc>
        <w:tc>
          <w:tcPr>
            <w:tcW w:w="2301" w:type="dxa"/>
            <w:shd w:val="clear" w:color="auto" w:fill="auto"/>
            <w:noWrap/>
            <w:vAlign w:val="bottom"/>
            <w:hideMark/>
          </w:tcPr>
          <w:p w14:paraId="5DE58FD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1.855814121</w:t>
            </w:r>
          </w:p>
        </w:tc>
      </w:tr>
      <w:tr w:rsidR="00D97F34" w:rsidRPr="00D97F34" w14:paraId="74904C44" w14:textId="77777777" w:rsidTr="00D97F34">
        <w:trPr>
          <w:trHeight w:val="300"/>
        </w:trPr>
        <w:tc>
          <w:tcPr>
            <w:tcW w:w="1555" w:type="dxa"/>
            <w:shd w:val="clear" w:color="auto" w:fill="auto"/>
            <w:noWrap/>
            <w:vAlign w:val="bottom"/>
            <w:hideMark/>
          </w:tcPr>
          <w:p w14:paraId="6DC6F29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2023-02-14</w:t>
            </w:r>
          </w:p>
        </w:tc>
        <w:tc>
          <w:tcPr>
            <w:tcW w:w="2301" w:type="dxa"/>
            <w:shd w:val="clear" w:color="auto" w:fill="auto"/>
            <w:noWrap/>
            <w:vAlign w:val="bottom"/>
            <w:hideMark/>
          </w:tcPr>
          <w:p w14:paraId="04560F2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2.564629313</w:t>
            </w:r>
          </w:p>
        </w:tc>
      </w:tr>
      <w:tr w:rsidR="00D97F34" w:rsidRPr="00D97F34" w14:paraId="12C76EA2" w14:textId="77777777" w:rsidTr="00D97F34">
        <w:trPr>
          <w:trHeight w:val="300"/>
        </w:trPr>
        <w:tc>
          <w:tcPr>
            <w:tcW w:w="1555" w:type="dxa"/>
            <w:shd w:val="clear" w:color="auto" w:fill="auto"/>
            <w:noWrap/>
            <w:vAlign w:val="bottom"/>
            <w:hideMark/>
          </w:tcPr>
          <w:p w14:paraId="5ECACBA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2023-02-15</w:t>
            </w:r>
          </w:p>
        </w:tc>
        <w:tc>
          <w:tcPr>
            <w:tcW w:w="2301" w:type="dxa"/>
            <w:shd w:val="clear" w:color="auto" w:fill="auto"/>
            <w:noWrap/>
            <w:vAlign w:val="bottom"/>
            <w:hideMark/>
          </w:tcPr>
          <w:p w14:paraId="24F2D44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3.550821403</w:t>
            </w:r>
          </w:p>
        </w:tc>
      </w:tr>
      <w:tr w:rsidR="00D97F34" w:rsidRPr="00D97F34" w14:paraId="79BD451C" w14:textId="77777777" w:rsidTr="00D97F34">
        <w:trPr>
          <w:trHeight w:val="300"/>
        </w:trPr>
        <w:tc>
          <w:tcPr>
            <w:tcW w:w="1555" w:type="dxa"/>
            <w:shd w:val="clear" w:color="auto" w:fill="auto"/>
            <w:noWrap/>
            <w:vAlign w:val="bottom"/>
            <w:hideMark/>
          </w:tcPr>
          <w:p w14:paraId="07EBFC7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2023-02-16</w:t>
            </w:r>
          </w:p>
        </w:tc>
        <w:tc>
          <w:tcPr>
            <w:tcW w:w="2301" w:type="dxa"/>
            <w:shd w:val="clear" w:color="auto" w:fill="auto"/>
            <w:noWrap/>
            <w:vAlign w:val="bottom"/>
            <w:hideMark/>
          </w:tcPr>
          <w:p w14:paraId="0341433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1.313885248</w:t>
            </w:r>
          </w:p>
        </w:tc>
      </w:tr>
      <w:tr w:rsidR="00D97F34" w:rsidRPr="00D97F34" w14:paraId="788AD1DA" w14:textId="77777777" w:rsidTr="00D97F34">
        <w:trPr>
          <w:trHeight w:val="300"/>
        </w:trPr>
        <w:tc>
          <w:tcPr>
            <w:tcW w:w="1555" w:type="dxa"/>
            <w:shd w:val="clear" w:color="auto" w:fill="auto"/>
            <w:noWrap/>
            <w:vAlign w:val="bottom"/>
            <w:hideMark/>
          </w:tcPr>
          <w:p w14:paraId="6D114E1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2023-02-17</w:t>
            </w:r>
          </w:p>
        </w:tc>
        <w:tc>
          <w:tcPr>
            <w:tcW w:w="2301" w:type="dxa"/>
            <w:shd w:val="clear" w:color="auto" w:fill="auto"/>
            <w:noWrap/>
            <w:vAlign w:val="bottom"/>
            <w:hideMark/>
          </w:tcPr>
          <w:p w14:paraId="4BEDB02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2.828479729</w:t>
            </w:r>
          </w:p>
        </w:tc>
      </w:tr>
      <w:tr w:rsidR="00D97F34" w:rsidRPr="00D97F34" w14:paraId="1D00A25C" w14:textId="77777777" w:rsidTr="00D97F34">
        <w:trPr>
          <w:trHeight w:val="300"/>
        </w:trPr>
        <w:tc>
          <w:tcPr>
            <w:tcW w:w="1555" w:type="dxa"/>
            <w:shd w:val="clear" w:color="auto" w:fill="auto"/>
            <w:noWrap/>
            <w:vAlign w:val="bottom"/>
            <w:hideMark/>
          </w:tcPr>
          <w:p w14:paraId="00A19FA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2023-02-18</w:t>
            </w:r>
          </w:p>
        </w:tc>
        <w:tc>
          <w:tcPr>
            <w:tcW w:w="2301" w:type="dxa"/>
            <w:shd w:val="clear" w:color="auto" w:fill="auto"/>
            <w:noWrap/>
            <w:vAlign w:val="bottom"/>
            <w:hideMark/>
          </w:tcPr>
          <w:p w14:paraId="5377262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4.514282888</w:t>
            </w:r>
          </w:p>
        </w:tc>
      </w:tr>
      <w:tr w:rsidR="00D97F34" w:rsidRPr="00D97F34" w14:paraId="710996A1" w14:textId="77777777" w:rsidTr="00D97F34">
        <w:trPr>
          <w:trHeight w:val="300"/>
        </w:trPr>
        <w:tc>
          <w:tcPr>
            <w:tcW w:w="1555" w:type="dxa"/>
            <w:shd w:val="clear" w:color="auto" w:fill="auto"/>
            <w:noWrap/>
            <w:vAlign w:val="bottom"/>
            <w:hideMark/>
          </w:tcPr>
          <w:p w14:paraId="3C6154B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2023-02-19</w:t>
            </w:r>
          </w:p>
        </w:tc>
        <w:tc>
          <w:tcPr>
            <w:tcW w:w="2301" w:type="dxa"/>
            <w:shd w:val="clear" w:color="auto" w:fill="auto"/>
            <w:noWrap/>
            <w:vAlign w:val="bottom"/>
            <w:hideMark/>
          </w:tcPr>
          <w:p w14:paraId="7CFC2AF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2.053587363</w:t>
            </w:r>
          </w:p>
        </w:tc>
      </w:tr>
      <w:tr w:rsidR="00D97F34" w:rsidRPr="00D97F34" w14:paraId="020B9B86" w14:textId="77777777" w:rsidTr="00D97F34">
        <w:trPr>
          <w:trHeight w:val="315"/>
        </w:trPr>
        <w:tc>
          <w:tcPr>
            <w:tcW w:w="1555" w:type="dxa"/>
            <w:shd w:val="clear" w:color="000000" w:fill="F8CBAD"/>
            <w:noWrap/>
            <w:vAlign w:val="bottom"/>
            <w:hideMark/>
          </w:tcPr>
          <w:p w14:paraId="17E48837" w14:textId="77777777" w:rsidR="00D97F34" w:rsidRPr="00D97F34" w:rsidRDefault="00D97F34" w:rsidP="00D97F34">
            <w:pPr>
              <w:suppressAutoHyphens w:val="0"/>
              <w:spacing w:line="240" w:lineRule="auto"/>
              <w:jc w:val="left"/>
              <w:rPr>
                <w:rFonts w:eastAsia="Times New Roman"/>
                <w:szCs w:val="24"/>
                <w:lang w:eastAsia="en-GB"/>
              </w:rPr>
            </w:pPr>
            <w:r w:rsidRPr="00D97F34">
              <w:rPr>
                <w:rFonts w:eastAsia="Times New Roman"/>
                <w:szCs w:val="24"/>
                <w:lang w:eastAsia="en-GB"/>
              </w:rPr>
              <w:t xml:space="preserve">Mean </w:t>
            </w:r>
          </w:p>
        </w:tc>
        <w:tc>
          <w:tcPr>
            <w:tcW w:w="2301" w:type="dxa"/>
            <w:shd w:val="clear" w:color="000000" w:fill="F8CBAD"/>
            <w:noWrap/>
            <w:vAlign w:val="bottom"/>
            <w:hideMark/>
          </w:tcPr>
          <w:p w14:paraId="354A64D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2.776889208</w:t>
            </w:r>
          </w:p>
        </w:tc>
      </w:tr>
    </w:tbl>
    <w:p w14:paraId="125A0A1F" w14:textId="77777777" w:rsidR="00D97F34" w:rsidRPr="00D97F34" w:rsidRDefault="00D97F34" w:rsidP="00D97F34"/>
    <w:p w14:paraId="234301B6" w14:textId="77777777" w:rsidR="00985DDB" w:rsidRDefault="00985DDB" w:rsidP="00D80161">
      <w:pPr>
        <w:rPr>
          <w:b/>
        </w:rPr>
      </w:pPr>
      <w:r w:rsidRPr="00985DDB">
        <w:rPr>
          <w:b/>
          <w:noProof/>
        </w:rPr>
        <w:drawing>
          <wp:inline distT="0" distB="0" distL="0" distR="0" wp14:anchorId="51ED97DA" wp14:editId="17C6DE6E">
            <wp:extent cx="1584960" cy="27793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97139" cy="2800752"/>
                    </a:xfrm>
                    <a:prstGeom prst="rect">
                      <a:avLst/>
                    </a:prstGeom>
                  </pic:spPr>
                </pic:pic>
              </a:graphicData>
            </a:graphic>
          </wp:inline>
        </w:drawing>
      </w:r>
    </w:p>
    <w:p w14:paraId="5CA5614E" w14:textId="77777777" w:rsidR="00D80161" w:rsidRPr="002F0772" w:rsidRDefault="00D97F34" w:rsidP="00D80161">
      <w:pPr>
        <w:rPr>
          <w:rFonts w:ascii="Arial" w:hAnsi="Arial" w:cs="Arial"/>
          <w:sz w:val="22"/>
        </w:rPr>
      </w:pPr>
      <w:r w:rsidRPr="002F0772">
        <w:rPr>
          <w:rFonts w:ascii="Arial" w:hAnsi="Arial" w:cs="Arial"/>
          <w:b/>
          <w:sz w:val="22"/>
        </w:rPr>
        <w:t>Interpretation</w:t>
      </w:r>
      <w:r w:rsidRPr="002F0772">
        <w:rPr>
          <w:rFonts w:ascii="Arial" w:hAnsi="Arial" w:cs="Arial"/>
          <w:sz w:val="22"/>
        </w:rPr>
        <w:t xml:space="preserve">: On the basis of the given processing time of the Hadoop it is determined that the value is find out from the mean calculation is as </w:t>
      </w:r>
      <w:r w:rsidRPr="002F0772">
        <w:rPr>
          <w:rFonts w:ascii="Arial" w:eastAsia="Times New Roman" w:hAnsi="Arial" w:cs="Arial"/>
          <w:sz w:val="22"/>
          <w:lang w:eastAsia="en-GB"/>
        </w:rPr>
        <w:t>2.776889208 which indicates that during the period of 1/04/23 there is the highest value of processing time which takes place into the environment in comparison to the other period</w:t>
      </w:r>
      <w:r w:rsidR="00094125" w:rsidRPr="002F0772">
        <w:rPr>
          <w:rFonts w:ascii="Arial" w:eastAsia="Times New Roman" w:hAnsi="Arial" w:cs="Arial"/>
          <w:sz w:val="22"/>
          <w:lang w:eastAsia="en-GB"/>
        </w:rPr>
        <w:t xml:space="preserve"> </w:t>
      </w:r>
      <w:r w:rsidR="00094125" w:rsidRPr="002F0772">
        <w:rPr>
          <w:rFonts w:ascii="Arial" w:eastAsia="Times New Roman" w:hAnsi="Arial" w:cs="Arial"/>
          <w:color w:val="222222"/>
          <w:sz w:val="22"/>
          <w:shd w:val="clear" w:color="auto" w:fill="FFFFFF"/>
          <w:lang w:eastAsia="en-GB"/>
        </w:rPr>
        <w:t>(Khorana and et.al. 2023)</w:t>
      </w:r>
      <w:r w:rsidRPr="002F0772">
        <w:rPr>
          <w:rFonts w:ascii="Arial" w:eastAsia="Times New Roman" w:hAnsi="Arial" w:cs="Arial"/>
          <w:sz w:val="22"/>
          <w:lang w:eastAsia="en-GB"/>
        </w:rPr>
        <w:t xml:space="preserve">. There is also the </w:t>
      </w:r>
      <w:r w:rsidRPr="002F0772">
        <w:rPr>
          <w:rFonts w:ascii="Arial" w:eastAsia="Times New Roman" w:hAnsi="Arial" w:cs="Arial"/>
          <w:sz w:val="22"/>
          <w:lang w:eastAsia="en-GB"/>
        </w:rPr>
        <w:lastRenderedPageBreak/>
        <w:t>presence of higher values of processing time than 4 takes place on 6/01/23, 10/01/23, 11/01/23 and 18/02/23. There is also availability of other dates in which there is higher processing values.</w:t>
      </w:r>
    </w:p>
    <w:p w14:paraId="4F92E465" w14:textId="5655A69A" w:rsidR="00D97F34" w:rsidRPr="002F0772" w:rsidRDefault="002F0772" w:rsidP="002F0772">
      <w:pPr>
        <w:pStyle w:val="ListParagraph"/>
        <w:numPr>
          <w:ilvl w:val="0"/>
          <w:numId w:val="14"/>
        </w:numPr>
        <w:rPr>
          <w:rFonts w:ascii="Arial" w:hAnsi="Arial" w:cs="Arial"/>
          <w:sz w:val="22"/>
        </w:rPr>
      </w:pPr>
      <w:r w:rsidRPr="002F0772">
        <w:rPr>
          <w:rFonts w:ascii="Arial" w:hAnsi="Arial" w:cs="Arial"/>
          <w:sz w:val="22"/>
        </w:rPr>
        <w:t>The median using Spark.</w:t>
      </w:r>
    </w:p>
    <w:tbl>
      <w:tblPr>
        <w:tblW w:w="3830" w:type="dxa"/>
        <w:tblLook w:val="04A0" w:firstRow="1" w:lastRow="0" w:firstColumn="1" w:lastColumn="0" w:noHBand="0" w:noVBand="1"/>
      </w:tblPr>
      <w:tblGrid>
        <w:gridCol w:w="1696"/>
        <w:gridCol w:w="2590"/>
      </w:tblGrid>
      <w:tr w:rsidR="00D97F34" w:rsidRPr="00D97F34" w14:paraId="5BFF768E" w14:textId="77777777" w:rsidTr="00D97F34">
        <w:trPr>
          <w:trHeight w:val="630"/>
        </w:trPr>
        <w:tc>
          <w:tcPr>
            <w:tcW w:w="1696" w:type="dxa"/>
            <w:tcBorders>
              <w:top w:val="single" w:sz="4" w:space="0" w:color="auto"/>
              <w:left w:val="single" w:sz="4" w:space="0" w:color="auto"/>
              <w:bottom w:val="single" w:sz="4" w:space="0" w:color="auto"/>
              <w:right w:val="single" w:sz="4" w:space="0" w:color="auto"/>
            </w:tcBorders>
            <w:shd w:val="clear" w:color="auto" w:fill="auto"/>
            <w:noWrap/>
            <w:hideMark/>
          </w:tcPr>
          <w:p w14:paraId="5150E895" w14:textId="77777777" w:rsidR="00D97F34" w:rsidRPr="00D97F34" w:rsidRDefault="00D97F34" w:rsidP="00D97F34">
            <w:pPr>
              <w:suppressAutoHyphens w:val="0"/>
              <w:spacing w:line="240" w:lineRule="auto"/>
              <w:jc w:val="center"/>
              <w:rPr>
                <w:rFonts w:eastAsia="Times New Roman"/>
                <w:b/>
                <w:bCs/>
                <w:szCs w:val="24"/>
                <w:lang w:eastAsia="en-GB"/>
              </w:rPr>
            </w:pPr>
            <w:r w:rsidRPr="00D97F34">
              <w:rPr>
                <w:rFonts w:eastAsia="Times New Roman"/>
                <w:b/>
                <w:bCs/>
                <w:szCs w:val="24"/>
                <w:lang w:eastAsia="en-GB"/>
              </w:rPr>
              <w:t>Date</w:t>
            </w:r>
          </w:p>
        </w:tc>
        <w:tc>
          <w:tcPr>
            <w:tcW w:w="2134" w:type="dxa"/>
            <w:tcBorders>
              <w:top w:val="single" w:sz="4" w:space="0" w:color="auto"/>
              <w:left w:val="nil"/>
              <w:bottom w:val="single" w:sz="4" w:space="0" w:color="auto"/>
              <w:right w:val="single" w:sz="4" w:space="0" w:color="auto"/>
            </w:tcBorders>
            <w:shd w:val="clear" w:color="auto" w:fill="auto"/>
            <w:hideMark/>
          </w:tcPr>
          <w:p w14:paraId="27F77991" w14:textId="77777777" w:rsidR="00D97F34" w:rsidRPr="00D97F34" w:rsidRDefault="00D97F34" w:rsidP="00D97F34">
            <w:pPr>
              <w:suppressAutoHyphens w:val="0"/>
              <w:spacing w:line="240" w:lineRule="auto"/>
              <w:jc w:val="center"/>
              <w:rPr>
                <w:rFonts w:eastAsia="Times New Roman"/>
                <w:b/>
                <w:bCs/>
                <w:szCs w:val="24"/>
                <w:lang w:eastAsia="en-GB"/>
              </w:rPr>
            </w:pPr>
            <w:proofErr w:type="spellStart"/>
            <w:r w:rsidRPr="00D97F34">
              <w:rPr>
                <w:rFonts w:eastAsia="Times New Roman"/>
                <w:b/>
                <w:bCs/>
                <w:szCs w:val="24"/>
                <w:lang w:eastAsia="en-GB"/>
              </w:rPr>
              <w:t>Spark_ProcessingTime</w:t>
            </w:r>
            <w:proofErr w:type="spellEnd"/>
          </w:p>
        </w:tc>
      </w:tr>
      <w:tr w:rsidR="00D97F34" w:rsidRPr="00D97F34" w14:paraId="0AFAC7E2"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72741F5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2023-01-01</w:t>
            </w:r>
          </w:p>
        </w:tc>
        <w:tc>
          <w:tcPr>
            <w:tcW w:w="2134" w:type="dxa"/>
            <w:tcBorders>
              <w:top w:val="nil"/>
              <w:left w:val="nil"/>
              <w:bottom w:val="single" w:sz="4" w:space="0" w:color="auto"/>
              <w:right w:val="single" w:sz="4" w:space="0" w:color="auto"/>
            </w:tcBorders>
            <w:shd w:val="clear" w:color="auto" w:fill="auto"/>
            <w:noWrap/>
            <w:vAlign w:val="bottom"/>
            <w:hideMark/>
          </w:tcPr>
          <w:p w14:paraId="6BE3532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2.018439586</w:t>
            </w:r>
          </w:p>
        </w:tc>
      </w:tr>
      <w:tr w:rsidR="00D97F34" w:rsidRPr="00D97F34" w14:paraId="33DB38F3"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1D2D72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2023-01-02</w:t>
            </w:r>
          </w:p>
        </w:tc>
        <w:tc>
          <w:tcPr>
            <w:tcW w:w="2134" w:type="dxa"/>
            <w:tcBorders>
              <w:top w:val="nil"/>
              <w:left w:val="nil"/>
              <w:bottom w:val="single" w:sz="4" w:space="0" w:color="auto"/>
              <w:right w:val="single" w:sz="4" w:space="0" w:color="auto"/>
            </w:tcBorders>
            <w:shd w:val="clear" w:color="auto" w:fill="auto"/>
            <w:noWrap/>
            <w:vAlign w:val="bottom"/>
            <w:hideMark/>
          </w:tcPr>
          <w:p w14:paraId="2095F4C0"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0.922405085</w:t>
            </w:r>
          </w:p>
        </w:tc>
      </w:tr>
      <w:tr w:rsidR="00D97F34" w:rsidRPr="00D97F34" w14:paraId="1B6408D6"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7C249BE3"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2023-01-03</w:t>
            </w:r>
          </w:p>
        </w:tc>
        <w:tc>
          <w:tcPr>
            <w:tcW w:w="2134" w:type="dxa"/>
            <w:tcBorders>
              <w:top w:val="nil"/>
              <w:left w:val="nil"/>
              <w:bottom w:val="single" w:sz="4" w:space="0" w:color="auto"/>
              <w:right w:val="single" w:sz="4" w:space="0" w:color="auto"/>
            </w:tcBorders>
            <w:shd w:val="clear" w:color="auto" w:fill="auto"/>
            <w:noWrap/>
            <w:vAlign w:val="bottom"/>
            <w:hideMark/>
          </w:tcPr>
          <w:p w14:paraId="237D5CF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1.843993792</w:t>
            </w:r>
          </w:p>
        </w:tc>
      </w:tr>
      <w:tr w:rsidR="00D97F34" w:rsidRPr="00D97F34" w14:paraId="12640C44"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7B3A77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2023-01-04</w:t>
            </w:r>
          </w:p>
        </w:tc>
        <w:tc>
          <w:tcPr>
            <w:tcW w:w="2134" w:type="dxa"/>
            <w:tcBorders>
              <w:top w:val="nil"/>
              <w:left w:val="nil"/>
              <w:bottom w:val="single" w:sz="4" w:space="0" w:color="auto"/>
              <w:right w:val="single" w:sz="4" w:space="0" w:color="auto"/>
            </w:tcBorders>
            <w:shd w:val="clear" w:color="auto" w:fill="auto"/>
            <w:noWrap/>
            <w:vAlign w:val="bottom"/>
            <w:hideMark/>
          </w:tcPr>
          <w:p w14:paraId="722BB8F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3.347538857</w:t>
            </w:r>
          </w:p>
        </w:tc>
      </w:tr>
      <w:tr w:rsidR="00D97F34" w:rsidRPr="00D97F34" w14:paraId="7F36520D"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3373E1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2023-01-05</w:t>
            </w:r>
          </w:p>
        </w:tc>
        <w:tc>
          <w:tcPr>
            <w:tcW w:w="2134" w:type="dxa"/>
            <w:tcBorders>
              <w:top w:val="nil"/>
              <w:left w:val="nil"/>
              <w:bottom w:val="single" w:sz="4" w:space="0" w:color="auto"/>
              <w:right w:val="single" w:sz="4" w:space="0" w:color="auto"/>
            </w:tcBorders>
            <w:shd w:val="clear" w:color="auto" w:fill="auto"/>
            <w:noWrap/>
            <w:vAlign w:val="bottom"/>
            <w:hideMark/>
          </w:tcPr>
          <w:p w14:paraId="19557A0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2.751179647</w:t>
            </w:r>
          </w:p>
        </w:tc>
      </w:tr>
      <w:tr w:rsidR="00D97F34" w:rsidRPr="00D97F34" w14:paraId="6CB8D635"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1F6A6D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2023-01-06</w:t>
            </w:r>
          </w:p>
        </w:tc>
        <w:tc>
          <w:tcPr>
            <w:tcW w:w="2134" w:type="dxa"/>
            <w:tcBorders>
              <w:top w:val="nil"/>
              <w:left w:val="nil"/>
              <w:bottom w:val="single" w:sz="4" w:space="0" w:color="auto"/>
              <w:right w:val="single" w:sz="4" w:space="0" w:color="auto"/>
            </w:tcBorders>
            <w:shd w:val="clear" w:color="auto" w:fill="auto"/>
            <w:noWrap/>
            <w:vAlign w:val="bottom"/>
            <w:hideMark/>
          </w:tcPr>
          <w:p w14:paraId="4E6AA7E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2.227753681</w:t>
            </w:r>
          </w:p>
        </w:tc>
      </w:tr>
      <w:tr w:rsidR="00D97F34" w:rsidRPr="00D97F34" w14:paraId="69C8AEE2"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9FEA86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2023-01-07</w:t>
            </w:r>
          </w:p>
        </w:tc>
        <w:tc>
          <w:tcPr>
            <w:tcW w:w="2134" w:type="dxa"/>
            <w:tcBorders>
              <w:top w:val="nil"/>
              <w:left w:val="nil"/>
              <w:bottom w:val="single" w:sz="4" w:space="0" w:color="auto"/>
              <w:right w:val="single" w:sz="4" w:space="0" w:color="auto"/>
            </w:tcBorders>
            <w:shd w:val="clear" w:color="auto" w:fill="auto"/>
            <w:noWrap/>
            <w:vAlign w:val="bottom"/>
            <w:hideMark/>
          </w:tcPr>
          <w:p w14:paraId="098FB96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2.075419386</w:t>
            </w:r>
          </w:p>
        </w:tc>
      </w:tr>
      <w:tr w:rsidR="00D97F34" w:rsidRPr="00D97F34" w14:paraId="0E98967D"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2EA07B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2023-01-08</w:t>
            </w:r>
          </w:p>
        </w:tc>
        <w:tc>
          <w:tcPr>
            <w:tcW w:w="2134" w:type="dxa"/>
            <w:tcBorders>
              <w:top w:val="nil"/>
              <w:left w:val="nil"/>
              <w:bottom w:val="single" w:sz="4" w:space="0" w:color="auto"/>
              <w:right w:val="single" w:sz="4" w:space="0" w:color="auto"/>
            </w:tcBorders>
            <w:shd w:val="clear" w:color="auto" w:fill="auto"/>
            <w:noWrap/>
            <w:vAlign w:val="bottom"/>
            <w:hideMark/>
          </w:tcPr>
          <w:p w14:paraId="7736DBB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1.132140738</w:t>
            </w:r>
          </w:p>
        </w:tc>
      </w:tr>
      <w:tr w:rsidR="00D97F34" w:rsidRPr="00D97F34" w14:paraId="0D288AD4"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ED1EF23"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2023-01-09</w:t>
            </w:r>
          </w:p>
        </w:tc>
        <w:tc>
          <w:tcPr>
            <w:tcW w:w="2134" w:type="dxa"/>
            <w:tcBorders>
              <w:top w:val="nil"/>
              <w:left w:val="nil"/>
              <w:bottom w:val="single" w:sz="4" w:space="0" w:color="auto"/>
              <w:right w:val="single" w:sz="4" w:space="0" w:color="auto"/>
            </w:tcBorders>
            <w:shd w:val="clear" w:color="auto" w:fill="auto"/>
            <w:noWrap/>
            <w:vAlign w:val="bottom"/>
            <w:hideMark/>
          </w:tcPr>
          <w:p w14:paraId="26CFCE4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4.343354286</w:t>
            </w:r>
          </w:p>
        </w:tc>
      </w:tr>
      <w:tr w:rsidR="00D97F34" w:rsidRPr="00D97F34" w14:paraId="60F0CE59"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7629A1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2023-01-10</w:t>
            </w:r>
          </w:p>
        </w:tc>
        <w:tc>
          <w:tcPr>
            <w:tcW w:w="2134" w:type="dxa"/>
            <w:tcBorders>
              <w:top w:val="nil"/>
              <w:left w:val="nil"/>
              <w:bottom w:val="single" w:sz="4" w:space="0" w:color="auto"/>
              <w:right w:val="single" w:sz="4" w:space="0" w:color="auto"/>
            </w:tcBorders>
            <w:shd w:val="clear" w:color="auto" w:fill="auto"/>
            <w:noWrap/>
            <w:vAlign w:val="bottom"/>
            <w:hideMark/>
          </w:tcPr>
          <w:p w14:paraId="4CBF461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2.916452552</w:t>
            </w:r>
          </w:p>
        </w:tc>
      </w:tr>
      <w:tr w:rsidR="00D97F34" w:rsidRPr="00D97F34" w14:paraId="12BE3520"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1291F0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2023-01-11</w:t>
            </w:r>
          </w:p>
        </w:tc>
        <w:tc>
          <w:tcPr>
            <w:tcW w:w="2134" w:type="dxa"/>
            <w:tcBorders>
              <w:top w:val="nil"/>
              <w:left w:val="nil"/>
              <w:bottom w:val="single" w:sz="4" w:space="0" w:color="auto"/>
              <w:right w:val="single" w:sz="4" w:space="0" w:color="auto"/>
            </w:tcBorders>
            <w:shd w:val="clear" w:color="auto" w:fill="auto"/>
            <w:noWrap/>
            <w:vAlign w:val="bottom"/>
            <w:hideMark/>
          </w:tcPr>
          <w:p w14:paraId="7198ECB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4.700144448</w:t>
            </w:r>
          </w:p>
        </w:tc>
      </w:tr>
      <w:tr w:rsidR="00D97F34" w:rsidRPr="00D97F34" w14:paraId="11AC2A92"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608BDD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2023-01-12</w:t>
            </w:r>
          </w:p>
        </w:tc>
        <w:tc>
          <w:tcPr>
            <w:tcW w:w="2134" w:type="dxa"/>
            <w:tcBorders>
              <w:top w:val="nil"/>
              <w:left w:val="nil"/>
              <w:bottom w:val="single" w:sz="4" w:space="0" w:color="auto"/>
              <w:right w:val="single" w:sz="4" w:space="0" w:color="auto"/>
            </w:tcBorders>
            <w:shd w:val="clear" w:color="auto" w:fill="auto"/>
            <w:noWrap/>
            <w:vAlign w:val="bottom"/>
            <w:hideMark/>
          </w:tcPr>
          <w:p w14:paraId="38683AF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3.196762076</w:t>
            </w:r>
          </w:p>
        </w:tc>
      </w:tr>
      <w:tr w:rsidR="00D97F34" w:rsidRPr="00D97F34" w14:paraId="30390DE2"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4E9E60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2023-01-13</w:t>
            </w:r>
          </w:p>
        </w:tc>
        <w:tc>
          <w:tcPr>
            <w:tcW w:w="2134" w:type="dxa"/>
            <w:tcBorders>
              <w:top w:val="nil"/>
              <w:left w:val="nil"/>
              <w:bottom w:val="single" w:sz="4" w:space="0" w:color="auto"/>
              <w:right w:val="single" w:sz="4" w:space="0" w:color="auto"/>
            </w:tcBorders>
            <w:shd w:val="clear" w:color="auto" w:fill="auto"/>
            <w:noWrap/>
            <w:vAlign w:val="bottom"/>
            <w:hideMark/>
          </w:tcPr>
          <w:p w14:paraId="6C2A5CD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4.452992802</w:t>
            </w:r>
          </w:p>
        </w:tc>
      </w:tr>
      <w:tr w:rsidR="00D97F34" w:rsidRPr="00D97F34" w14:paraId="4FC896D7"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7D6662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2023-01-14</w:t>
            </w:r>
          </w:p>
        </w:tc>
        <w:tc>
          <w:tcPr>
            <w:tcW w:w="2134" w:type="dxa"/>
            <w:tcBorders>
              <w:top w:val="nil"/>
              <w:left w:val="nil"/>
              <w:bottom w:val="single" w:sz="4" w:space="0" w:color="auto"/>
              <w:right w:val="single" w:sz="4" w:space="0" w:color="auto"/>
            </w:tcBorders>
            <w:shd w:val="clear" w:color="auto" w:fill="auto"/>
            <w:noWrap/>
            <w:vAlign w:val="bottom"/>
            <w:hideMark/>
          </w:tcPr>
          <w:p w14:paraId="1719B1D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3.212374842</w:t>
            </w:r>
          </w:p>
        </w:tc>
      </w:tr>
      <w:tr w:rsidR="00D97F34" w:rsidRPr="00D97F34" w14:paraId="251BDD98"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D4F9B1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2023-01-15</w:t>
            </w:r>
          </w:p>
        </w:tc>
        <w:tc>
          <w:tcPr>
            <w:tcW w:w="2134" w:type="dxa"/>
            <w:tcBorders>
              <w:top w:val="nil"/>
              <w:left w:val="nil"/>
              <w:bottom w:val="single" w:sz="4" w:space="0" w:color="auto"/>
              <w:right w:val="single" w:sz="4" w:space="0" w:color="auto"/>
            </w:tcBorders>
            <w:shd w:val="clear" w:color="auto" w:fill="auto"/>
            <w:noWrap/>
            <w:vAlign w:val="bottom"/>
            <w:hideMark/>
          </w:tcPr>
          <w:p w14:paraId="51FE555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2.595985277</w:t>
            </w:r>
          </w:p>
        </w:tc>
      </w:tr>
      <w:tr w:rsidR="00D97F34" w:rsidRPr="00D97F34" w14:paraId="19BAE11B"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910C98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2023-01-16</w:t>
            </w:r>
          </w:p>
        </w:tc>
        <w:tc>
          <w:tcPr>
            <w:tcW w:w="2134" w:type="dxa"/>
            <w:tcBorders>
              <w:top w:val="nil"/>
              <w:left w:val="nil"/>
              <w:bottom w:val="single" w:sz="4" w:space="0" w:color="auto"/>
              <w:right w:val="single" w:sz="4" w:space="0" w:color="auto"/>
            </w:tcBorders>
            <w:shd w:val="clear" w:color="auto" w:fill="auto"/>
            <w:noWrap/>
            <w:vAlign w:val="bottom"/>
            <w:hideMark/>
          </w:tcPr>
          <w:p w14:paraId="54108B3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1.126103617</w:t>
            </w:r>
          </w:p>
        </w:tc>
      </w:tr>
      <w:tr w:rsidR="00D97F34" w:rsidRPr="00D97F34" w14:paraId="45BC3B7F"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15A8DE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2023-01-17</w:t>
            </w:r>
          </w:p>
        </w:tc>
        <w:tc>
          <w:tcPr>
            <w:tcW w:w="2134" w:type="dxa"/>
            <w:tcBorders>
              <w:top w:val="nil"/>
              <w:left w:val="nil"/>
              <w:bottom w:val="single" w:sz="4" w:space="0" w:color="auto"/>
              <w:right w:val="single" w:sz="4" w:space="0" w:color="auto"/>
            </w:tcBorders>
            <w:shd w:val="clear" w:color="auto" w:fill="auto"/>
            <w:noWrap/>
            <w:vAlign w:val="bottom"/>
            <w:hideMark/>
          </w:tcPr>
          <w:p w14:paraId="7A024FC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4.267841685</w:t>
            </w:r>
          </w:p>
        </w:tc>
      </w:tr>
      <w:tr w:rsidR="00D97F34" w:rsidRPr="00D97F34" w14:paraId="79E40B99"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14350A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2023-01-18</w:t>
            </w:r>
          </w:p>
        </w:tc>
        <w:tc>
          <w:tcPr>
            <w:tcW w:w="2134" w:type="dxa"/>
            <w:tcBorders>
              <w:top w:val="nil"/>
              <w:left w:val="nil"/>
              <w:bottom w:val="single" w:sz="4" w:space="0" w:color="auto"/>
              <w:right w:val="single" w:sz="4" w:space="0" w:color="auto"/>
            </w:tcBorders>
            <w:shd w:val="clear" w:color="auto" w:fill="auto"/>
            <w:noWrap/>
            <w:vAlign w:val="bottom"/>
            <w:hideMark/>
          </w:tcPr>
          <w:p w14:paraId="6E7AD90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4.9228482</w:t>
            </w:r>
          </w:p>
        </w:tc>
      </w:tr>
      <w:tr w:rsidR="00D97F34" w:rsidRPr="00D97F34" w14:paraId="28C1C296"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C9DDFB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2023-01-19</w:t>
            </w:r>
          </w:p>
        </w:tc>
        <w:tc>
          <w:tcPr>
            <w:tcW w:w="2134" w:type="dxa"/>
            <w:tcBorders>
              <w:top w:val="nil"/>
              <w:left w:val="nil"/>
              <w:bottom w:val="single" w:sz="4" w:space="0" w:color="auto"/>
              <w:right w:val="single" w:sz="4" w:space="0" w:color="auto"/>
            </w:tcBorders>
            <w:shd w:val="clear" w:color="auto" w:fill="auto"/>
            <w:noWrap/>
            <w:vAlign w:val="bottom"/>
            <w:hideMark/>
          </w:tcPr>
          <w:p w14:paraId="0F9D834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1.306268253</w:t>
            </w:r>
          </w:p>
        </w:tc>
      </w:tr>
      <w:tr w:rsidR="00D97F34" w:rsidRPr="00D97F34" w14:paraId="403124BC"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C52CA23"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2023-01-20</w:t>
            </w:r>
          </w:p>
        </w:tc>
        <w:tc>
          <w:tcPr>
            <w:tcW w:w="2134" w:type="dxa"/>
            <w:tcBorders>
              <w:top w:val="nil"/>
              <w:left w:val="nil"/>
              <w:bottom w:val="single" w:sz="4" w:space="0" w:color="auto"/>
              <w:right w:val="single" w:sz="4" w:space="0" w:color="auto"/>
            </w:tcBorders>
            <w:shd w:val="clear" w:color="auto" w:fill="auto"/>
            <w:noWrap/>
            <w:vAlign w:val="bottom"/>
            <w:hideMark/>
          </w:tcPr>
          <w:p w14:paraId="7F216BC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2.660683078</w:t>
            </w:r>
          </w:p>
        </w:tc>
      </w:tr>
      <w:tr w:rsidR="00D97F34" w:rsidRPr="00D97F34" w14:paraId="20392CD4"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85B1FF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2023-01-21</w:t>
            </w:r>
          </w:p>
        </w:tc>
        <w:tc>
          <w:tcPr>
            <w:tcW w:w="2134" w:type="dxa"/>
            <w:tcBorders>
              <w:top w:val="nil"/>
              <w:left w:val="nil"/>
              <w:bottom w:val="single" w:sz="4" w:space="0" w:color="auto"/>
              <w:right w:val="single" w:sz="4" w:space="0" w:color="auto"/>
            </w:tcBorders>
            <w:shd w:val="clear" w:color="auto" w:fill="auto"/>
            <w:noWrap/>
            <w:vAlign w:val="bottom"/>
            <w:hideMark/>
          </w:tcPr>
          <w:p w14:paraId="1AE6B84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2.556471354</w:t>
            </w:r>
          </w:p>
        </w:tc>
      </w:tr>
      <w:tr w:rsidR="00D97F34" w:rsidRPr="00D97F34" w14:paraId="26D73E1C"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C79861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2023-01-22</w:t>
            </w:r>
          </w:p>
        </w:tc>
        <w:tc>
          <w:tcPr>
            <w:tcW w:w="2134" w:type="dxa"/>
            <w:tcBorders>
              <w:top w:val="nil"/>
              <w:left w:val="nil"/>
              <w:bottom w:val="single" w:sz="4" w:space="0" w:color="auto"/>
              <w:right w:val="single" w:sz="4" w:space="0" w:color="auto"/>
            </w:tcBorders>
            <w:shd w:val="clear" w:color="auto" w:fill="auto"/>
            <w:noWrap/>
            <w:vAlign w:val="bottom"/>
            <w:hideMark/>
          </w:tcPr>
          <w:p w14:paraId="6D1A590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4.86353788</w:t>
            </w:r>
          </w:p>
        </w:tc>
      </w:tr>
      <w:tr w:rsidR="00D97F34" w:rsidRPr="00D97F34" w14:paraId="7CDCC0AA"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A7691B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2023-01-23</w:t>
            </w:r>
          </w:p>
        </w:tc>
        <w:tc>
          <w:tcPr>
            <w:tcW w:w="2134" w:type="dxa"/>
            <w:tcBorders>
              <w:top w:val="nil"/>
              <w:left w:val="nil"/>
              <w:bottom w:val="single" w:sz="4" w:space="0" w:color="auto"/>
              <w:right w:val="single" w:sz="4" w:space="0" w:color="auto"/>
            </w:tcBorders>
            <w:shd w:val="clear" w:color="auto" w:fill="auto"/>
            <w:noWrap/>
            <w:vAlign w:val="bottom"/>
            <w:hideMark/>
          </w:tcPr>
          <w:p w14:paraId="21C0CF4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1.196902516</w:t>
            </w:r>
          </w:p>
        </w:tc>
      </w:tr>
      <w:tr w:rsidR="00D97F34" w:rsidRPr="00D97F34" w14:paraId="1FCC4A29"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BD82CD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2023-01-24</w:t>
            </w:r>
          </w:p>
        </w:tc>
        <w:tc>
          <w:tcPr>
            <w:tcW w:w="2134" w:type="dxa"/>
            <w:tcBorders>
              <w:top w:val="nil"/>
              <w:left w:val="nil"/>
              <w:bottom w:val="single" w:sz="4" w:space="0" w:color="auto"/>
              <w:right w:val="single" w:sz="4" w:space="0" w:color="auto"/>
            </w:tcBorders>
            <w:shd w:val="clear" w:color="auto" w:fill="auto"/>
            <w:noWrap/>
            <w:vAlign w:val="bottom"/>
            <w:hideMark/>
          </w:tcPr>
          <w:p w14:paraId="6F3D5AA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3.820568086</w:t>
            </w:r>
          </w:p>
        </w:tc>
      </w:tr>
      <w:tr w:rsidR="00D97F34" w:rsidRPr="00D97F34" w14:paraId="48F35D0D"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7B45BA1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2023-01-25</w:t>
            </w:r>
          </w:p>
        </w:tc>
        <w:tc>
          <w:tcPr>
            <w:tcW w:w="2134" w:type="dxa"/>
            <w:tcBorders>
              <w:top w:val="nil"/>
              <w:left w:val="nil"/>
              <w:bottom w:val="single" w:sz="4" w:space="0" w:color="auto"/>
              <w:right w:val="single" w:sz="4" w:space="0" w:color="auto"/>
            </w:tcBorders>
            <w:shd w:val="clear" w:color="auto" w:fill="auto"/>
            <w:noWrap/>
            <w:vAlign w:val="bottom"/>
            <w:hideMark/>
          </w:tcPr>
          <w:p w14:paraId="3D0020B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2.719321349</w:t>
            </w:r>
          </w:p>
        </w:tc>
      </w:tr>
      <w:tr w:rsidR="00D97F34" w:rsidRPr="00D97F34" w14:paraId="6258D7BB"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B459663"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2023-01-26</w:t>
            </w:r>
          </w:p>
        </w:tc>
        <w:tc>
          <w:tcPr>
            <w:tcW w:w="2134" w:type="dxa"/>
            <w:tcBorders>
              <w:top w:val="nil"/>
              <w:left w:val="nil"/>
              <w:bottom w:val="single" w:sz="4" w:space="0" w:color="auto"/>
              <w:right w:val="single" w:sz="4" w:space="0" w:color="auto"/>
            </w:tcBorders>
            <w:shd w:val="clear" w:color="auto" w:fill="auto"/>
            <w:noWrap/>
            <w:vAlign w:val="bottom"/>
            <w:hideMark/>
          </w:tcPr>
          <w:p w14:paraId="77A7258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0.873575367</w:t>
            </w:r>
          </w:p>
        </w:tc>
      </w:tr>
      <w:tr w:rsidR="00D97F34" w:rsidRPr="00D97F34" w14:paraId="2AE20B4A"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55919A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2023-01-27</w:t>
            </w:r>
          </w:p>
        </w:tc>
        <w:tc>
          <w:tcPr>
            <w:tcW w:w="2134" w:type="dxa"/>
            <w:tcBorders>
              <w:top w:val="nil"/>
              <w:left w:val="nil"/>
              <w:bottom w:val="single" w:sz="4" w:space="0" w:color="auto"/>
              <w:right w:val="single" w:sz="4" w:space="0" w:color="auto"/>
            </w:tcBorders>
            <w:shd w:val="clear" w:color="auto" w:fill="auto"/>
            <w:noWrap/>
            <w:vAlign w:val="bottom"/>
            <w:hideMark/>
          </w:tcPr>
          <w:p w14:paraId="46399A5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3.439638086</w:t>
            </w:r>
          </w:p>
        </w:tc>
      </w:tr>
      <w:tr w:rsidR="00D97F34" w:rsidRPr="00D97F34" w14:paraId="660D33C3"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CD7E50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2023-01-28</w:t>
            </w:r>
          </w:p>
        </w:tc>
        <w:tc>
          <w:tcPr>
            <w:tcW w:w="2134" w:type="dxa"/>
            <w:tcBorders>
              <w:top w:val="nil"/>
              <w:left w:val="nil"/>
              <w:bottom w:val="single" w:sz="4" w:space="0" w:color="auto"/>
              <w:right w:val="single" w:sz="4" w:space="0" w:color="auto"/>
            </w:tcBorders>
            <w:shd w:val="clear" w:color="auto" w:fill="auto"/>
            <w:noWrap/>
            <w:vAlign w:val="bottom"/>
            <w:hideMark/>
          </w:tcPr>
          <w:p w14:paraId="4179505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2.460317202</w:t>
            </w:r>
          </w:p>
        </w:tc>
      </w:tr>
      <w:tr w:rsidR="00D97F34" w:rsidRPr="00D97F34" w14:paraId="3CEF5FA7"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387A53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2023-01-29</w:t>
            </w:r>
          </w:p>
        </w:tc>
        <w:tc>
          <w:tcPr>
            <w:tcW w:w="2134" w:type="dxa"/>
            <w:tcBorders>
              <w:top w:val="nil"/>
              <w:left w:val="nil"/>
              <w:bottom w:val="single" w:sz="4" w:space="0" w:color="auto"/>
              <w:right w:val="single" w:sz="4" w:space="0" w:color="auto"/>
            </w:tcBorders>
            <w:shd w:val="clear" w:color="auto" w:fill="auto"/>
            <w:noWrap/>
            <w:vAlign w:val="bottom"/>
            <w:hideMark/>
          </w:tcPr>
          <w:p w14:paraId="25DA25F8"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4.815070854</w:t>
            </w:r>
          </w:p>
        </w:tc>
      </w:tr>
      <w:tr w:rsidR="00D97F34" w:rsidRPr="00D97F34" w14:paraId="068942B0"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6356B3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2023-01-30</w:t>
            </w:r>
          </w:p>
        </w:tc>
        <w:tc>
          <w:tcPr>
            <w:tcW w:w="2134" w:type="dxa"/>
            <w:tcBorders>
              <w:top w:val="nil"/>
              <w:left w:val="nil"/>
              <w:bottom w:val="single" w:sz="4" w:space="0" w:color="auto"/>
              <w:right w:val="single" w:sz="4" w:space="0" w:color="auto"/>
            </w:tcBorders>
            <w:shd w:val="clear" w:color="auto" w:fill="auto"/>
            <w:noWrap/>
            <w:vAlign w:val="bottom"/>
            <w:hideMark/>
          </w:tcPr>
          <w:p w14:paraId="0A5F569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3.39646924</w:t>
            </w:r>
          </w:p>
        </w:tc>
      </w:tr>
      <w:tr w:rsidR="00D97F34" w:rsidRPr="00D97F34" w14:paraId="575D77B8"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AD0020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2023-01-31</w:t>
            </w:r>
          </w:p>
        </w:tc>
        <w:tc>
          <w:tcPr>
            <w:tcW w:w="2134" w:type="dxa"/>
            <w:tcBorders>
              <w:top w:val="nil"/>
              <w:left w:val="nil"/>
              <w:bottom w:val="single" w:sz="4" w:space="0" w:color="auto"/>
              <w:right w:val="single" w:sz="4" w:space="0" w:color="auto"/>
            </w:tcBorders>
            <w:shd w:val="clear" w:color="auto" w:fill="auto"/>
            <w:noWrap/>
            <w:vAlign w:val="bottom"/>
            <w:hideMark/>
          </w:tcPr>
          <w:p w14:paraId="78EA80D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1.438974688</w:t>
            </w:r>
          </w:p>
        </w:tc>
      </w:tr>
      <w:tr w:rsidR="00D97F34" w:rsidRPr="00D97F34" w14:paraId="336CE840"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7C6AFE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2023-02-01</w:t>
            </w:r>
          </w:p>
        </w:tc>
        <w:tc>
          <w:tcPr>
            <w:tcW w:w="2134" w:type="dxa"/>
            <w:tcBorders>
              <w:top w:val="nil"/>
              <w:left w:val="nil"/>
              <w:bottom w:val="single" w:sz="4" w:space="0" w:color="auto"/>
              <w:right w:val="single" w:sz="4" w:space="0" w:color="auto"/>
            </w:tcBorders>
            <w:shd w:val="clear" w:color="auto" w:fill="auto"/>
            <w:noWrap/>
            <w:vAlign w:val="bottom"/>
            <w:hideMark/>
          </w:tcPr>
          <w:p w14:paraId="5C57E80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4.281543451</w:t>
            </w:r>
          </w:p>
        </w:tc>
      </w:tr>
      <w:tr w:rsidR="00D97F34" w:rsidRPr="00D97F34" w14:paraId="674C75CC"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7416B05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2023-02-02</w:t>
            </w:r>
          </w:p>
        </w:tc>
        <w:tc>
          <w:tcPr>
            <w:tcW w:w="2134" w:type="dxa"/>
            <w:tcBorders>
              <w:top w:val="nil"/>
              <w:left w:val="nil"/>
              <w:bottom w:val="single" w:sz="4" w:space="0" w:color="auto"/>
              <w:right w:val="single" w:sz="4" w:space="0" w:color="auto"/>
            </w:tcBorders>
            <w:shd w:val="clear" w:color="auto" w:fill="auto"/>
            <w:noWrap/>
            <w:vAlign w:val="bottom"/>
            <w:hideMark/>
          </w:tcPr>
          <w:p w14:paraId="2577282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2.775317498</w:t>
            </w:r>
          </w:p>
        </w:tc>
      </w:tr>
      <w:tr w:rsidR="00D97F34" w:rsidRPr="00D97F34" w14:paraId="1783EF86"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7B50093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2023-02-03</w:t>
            </w:r>
          </w:p>
        </w:tc>
        <w:tc>
          <w:tcPr>
            <w:tcW w:w="2134" w:type="dxa"/>
            <w:tcBorders>
              <w:top w:val="nil"/>
              <w:left w:val="nil"/>
              <w:bottom w:val="single" w:sz="4" w:space="0" w:color="auto"/>
              <w:right w:val="single" w:sz="4" w:space="0" w:color="auto"/>
            </w:tcBorders>
            <w:shd w:val="clear" w:color="auto" w:fill="auto"/>
            <w:noWrap/>
            <w:vAlign w:val="bottom"/>
            <w:hideMark/>
          </w:tcPr>
          <w:p w14:paraId="487DA73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2.742641084</w:t>
            </w:r>
          </w:p>
        </w:tc>
      </w:tr>
      <w:tr w:rsidR="00D97F34" w:rsidRPr="00D97F34" w14:paraId="1A6B9DE7"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B88B0A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lastRenderedPageBreak/>
              <w:t>2023-02-04</w:t>
            </w:r>
          </w:p>
        </w:tc>
        <w:tc>
          <w:tcPr>
            <w:tcW w:w="2134" w:type="dxa"/>
            <w:tcBorders>
              <w:top w:val="nil"/>
              <w:left w:val="nil"/>
              <w:bottom w:val="single" w:sz="4" w:space="0" w:color="auto"/>
              <w:right w:val="single" w:sz="4" w:space="0" w:color="auto"/>
            </w:tcBorders>
            <w:shd w:val="clear" w:color="auto" w:fill="auto"/>
            <w:noWrap/>
            <w:vAlign w:val="bottom"/>
            <w:hideMark/>
          </w:tcPr>
          <w:p w14:paraId="05EE1A1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1.429528002</w:t>
            </w:r>
          </w:p>
        </w:tc>
      </w:tr>
      <w:tr w:rsidR="00D97F34" w:rsidRPr="00D97F34" w14:paraId="1499FB30"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D956D9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2023-02-05</w:t>
            </w:r>
          </w:p>
        </w:tc>
        <w:tc>
          <w:tcPr>
            <w:tcW w:w="2134" w:type="dxa"/>
            <w:tcBorders>
              <w:top w:val="nil"/>
              <w:left w:val="nil"/>
              <w:bottom w:val="single" w:sz="4" w:space="0" w:color="auto"/>
              <w:right w:val="single" w:sz="4" w:space="0" w:color="auto"/>
            </w:tcBorders>
            <w:shd w:val="clear" w:color="auto" w:fill="auto"/>
            <w:noWrap/>
            <w:vAlign w:val="bottom"/>
            <w:hideMark/>
          </w:tcPr>
          <w:p w14:paraId="5899854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3.94990848</w:t>
            </w:r>
          </w:p>
        </w:tc>
      </w:tr>
      <w:tr w:rsidR="00D97F34" w:rsidRPr="00D97F34" w14:paraId="3AEBB8A2"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72461B7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2023-02-06</w:t>
            </w:r>
          </w:p>
        </w:tc>
        <w:tc>
          <w:tcPr>
            <w:tcW w:w="2134" w:type="dxa"/>
            <w:tcBorders>
              <w:top w:val="nil"/>
              <w:left w:val="nil"/>
              <w:bottom w:val="single" w:sz="4" w:space="0" w:color="auto"/>
              <w:right w:val="single" w:sz="4" w:space="0" w:color="auto"/>
            </w:tcBorders>
            <w:shd w:val="clear" w:color="auto" w:fill="auto"/>
            <w:noWrap/>
            <w:vAlign w:val="bottom"/>
            <w:hideMark/>
          </w:tcPr>
          <w:p w14:paraId="06991C9F"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4.723229025</w:t>
            </w:r>
          </w:p>
        </w:tc>
      </w:tr>
      <w:tr w:rsidR="00D97F34" w:rsidRPr="00D97F34" w14:paraId="258CF265"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016F38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2023-02-07</w:t>
            </w:r>
          </w:p>
        </w:tc>
        <w:tc>
          <w:tcPr>
            <w:tcW w:w="2134" w:type="dxa"/>
            <w:tcBorders>
              <w:top w:val="nil"/>
              <w:left w:val="nil"/>
              <w:bottom w:val="single" w:sz="4" w:space="0" w:color="auto"/>
              <w:right w:val="single" w:sz="4" w:space="0" w:color="auto"/>
            </w:tcBorders>
            <w:shd w:val="clear" w:color="auto" w:fill="auto"/>
            <w:noWrap/>
            <w:vAlign w:val="bottom"/>
            <w:hideMark/>
          </w:tcPr>
          <w:p w14:paraId="0B8918E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3.98798444</w:t>
            </w:r>
          </w:p>
        </w:tc>
      </w:tr>
      <w:tr w:rsidR="00D97F34" w:rsidRPr="00D97F34" w14:paraId="48A04EEE"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B3BCEB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2023-02-08</w:t>
            </w:r>
          </w:p>
        </w:tc>
        <w:tc>
          <w:tcPr>
            <w:tcW w:w="2134" w:type="dxa"/>
            <w:tcBorders>
              <w:top w:val="nil"/>
              <w:left w:val="nil"/>
              <w:bottom w:val="single" w:sz="4" w:space="0" w:color="auto"/>
              <w:right w:val="single" w:sz="4" w:space="0" w:color="auto"/>
            </w:tcBorders>
            <w:shd w:val="clear" w:color="auto" w:fill="auto"/>
            <w:noWrap/>
            <w:vAlign w:val="bottom"/>
            <w:hideMark/>
          </w:tcPr>
          <w:p w14:paraId="30766227"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4.619631651</w:t>
            </w:r>
          </w:p>
        </w:tc>
      </w:tr>
      <w:tr w:rsidR="00D97F34" w:rsidRPr="00D97F34" w14:paraId="3AF67F8C"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900D55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2023-02-09</w:t>
            </w:r>
          </w:p>
        </w:tc>
        <w:tc>
          <w:tcPr>
            <w:tcW w:w="2134" w:type="dxa"/>
            <w:tcBorders>
              <w:top w:val="nil"/>
              <w:left w:val="nil"/>
              <w:bottom w:val="single" w:sz="4" w:space="0" w:color="auto"/>
              <w:right w:val="single" w:sz="4" w:space="0" w:color="auto"/>
            </w:tcBorders>
            <w:shd w:val="clear" w:color="auto" w:fill="auto"/>
            <w:noWrap/>
            <w:vAlign w:val="bottom"/>
            <w:hideMark/>
          </w:tcPr>
          <w:p w14:paraId="4005D62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0.683939604</w:t>
            </w:r>
          </w:p>
        </w:tc>
      </w:tr>
      <w:tr w:rsidR="00D97F34" w:rsidRPr="00D97F34" w14:paraId="566F5A77"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D87F9B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2023-02-10</w:t>
            </w:r>
          </w:p>
        </w:tc>
        <w:tc>
          <w:tcPr>
            <w:tcW w:w="2134" w:type="dxa"/>
            <w:tcBorders>
              <w:top w:val="nil"/>
              <w:left w:val="nil"/>
              <w:bottom w:val="single" w:sz="4" w:space="0" w:color="auto"/>
              <w:right w:val="single" w:sz="4" w:space="0" w:color="auto"/>
            </w:tcBorders>
            <w:shd w:val="clear" w:color="auto" w:fill="auto"/>
            <w:noWrap/>
            <w:vAlign w:val="bottom"/>
            <w:hideMark/>
          </w:tcPr>
          <w:p w14:paraId="0483FC36"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2.315944767</w:t>
            </w:r>
          </w:p>
        </w:tc>
      </w:tr>
      <w:tr w:rsidR="00D97F34" w:rsidRPr="00D97F34" w14:paraId="7F96C831"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8EE5F93"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2023-02-11</w:t>
            </w:r>
          </w:p>
        </w:tc>
        <w:tc>
          <w:tcPr>
            <w:tcW w:w="2134" w:type="dxa"/>
            <w:tcBorders>
              <w:top w:val="nil"/>
              <w:left w:val="nil"/>
              <w:bottom w:val="single" w:sz="4" w:space="0" w:color="auto"/>
              <w:right w:val="single" w:sz="4" w:space="0" w:color="auto"/>
            </w:tcBorders>
            <w:shd w:val="clear" w:color="auto" w:fill="auto"/>
            <w:noWrap/>
            <w:vAlign w:val="bottom"/>
            <w:hideMark/>
          </w:tcPr>
          <w:p w14:paraId="3BD543C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4.979141288</w:t>
            </w:r>
          </w:p>
        </w:tc>
      </w:tr>
      <w:tr w:rsidR="00D97F34" w:rsidRPr="00D97F34" w14:paraId="1593D08B"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8AECE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2023-02-12</w:t>
            </w:r>
          </w:p>
        </w:tc>
        <w:tc>
          <w:tcPr>
            <w:tcW w:w="2134" w:type="dxa"/>
            <w:tcBorders>
              <w:top w:val="nil"/>
              <w:left w:val="nil"/>
              <w:bottom w:val="single" w:sz="4" w:space="0" w:color="auto"/>
              <w:right w:val="single" w:sz="4" w:space="0" w:color="auto"/>
            </w:tcBorders>
            <w:shd w:val="clear" w:color="auto" w:fill="auto"/>
            <w:noWrap/>
            <w:vAlign w:val="bottom"/>
            <w:hideMark/>
          </w:tcPr>
          <w:p w14:paraId="2AAEF904"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0.842809752</w:t>
            </w:r>
          </w:p>
        </w:tc>
      </w:tr>
      <w:tr w:rsidR="00D97F34" w:rsidRPr="00D97F34" w14:paraId="33DD0CCA"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B41FE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2023-02-13</w:t>
            </w:r>
          </w:p>
        </w:tc>
        <w:tc>
          <w:tcPr>
            <w:tcW w:w="2134" w:type="dxa"/>
            <w:tcBorders>
              <w:top w:val="nil"/>
              <w:left w:val="nil"/>
              <w:bottom w:val="single" w:sz="4" w:space="0" w:color="auto"/>
              <w:right w:val="single" w:sz="4" w:space="0" w:color="auto"/>
            </w:tcBorders>
            <w:shd w:val="clear" w:color="auto" w:fill="auto"/>
            <w:noWrap/>
            <w:vAlign w:val="bottom"/>
            <w:hideMark/>
          </w:tcPr>
          <w:p w14:paraId="33392F6C"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4.671415142</w:t>
            </w:r>
          </w:p>
        </w:tc>
      </w:tr>
      <w:tr w:rsidR="00D97F34" w:rsidRPr="00D97F34" w14:paraId="7E46B69A"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24070F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2023-02-14</w:t>
            </w:r>
          </w:p>
        </w:tc>
        <w:tc>
          <w:tcPr>
            <w:tcW w:w="2134" w:type="dxa"/>
            <w:tcBorders>
              <w:top w:val="nil"/>
              <w:left w:val="nil"/>
              <w:bottom w:val="single" w:sz="4" w:space="0" w:color="auto"/>
              <w:right w:val="single" w:sz="4" w:space="0" w:color="auto"/>
            </w:tcBorders>
            <w:shd w:val="clear" w:color="auto" w:fill="auto"/>
            <w:noWrap/>
            <w:vAlign w:val="bottom"/>
            <w:hideMark/>
          </w:tcPr>
          <w:p w14:paraId="3D3A3D19"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2.61953666</w:t>
            </w:r>
          </w:p>
        </w:tc>
      </w:tr>
      <w:tr w:rsidR="00D97F34" w:rsidRPr="00D97F34" w14:paraId="0892F68B"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79D83FE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2023-02-15</w:t>
            </w:r>
          </w:p>
        </w:tc>
        <w:tc>
          <w:tcPr>
            <w:tcW w:w="2134" w:type="dxa"/>
            <w:tcBorders>
              <w:top w:val="nil"/>
              <w:left w:val="nil"/>
              <w:bottom w:val="single" w:sz="4" w:space="0" w:color="auto"/>
              <w:right w:val="single" w:sz="4" w:space="0" w:color="auto"/>
            </w:tcBorders>
            <w:shd w:val="clear" w:color="auto" w:fill="auto"/>
            <w:noWrap/>
            <w:vAlign w:val="bottom"/>
            <w:hideMark/>
          </w:tcPr>
          <w:p w14:paraId="781995C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1.875394101</w:t>
            </w:r>
          </w:p>
        </w:tc>
      </w:tr>
      <w:tr w:rsidR="00D97F34" w:rsidRPr="00D97F34" w14:paraId="2CDDF26F"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908D57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2023-02-16</w:t>
            </w:r>
          </w:p>
        </w:tc>
        <w:tc>
          <w:tcPr>
            <w:tcW w:w="2134" w:type="dxa"/>
            <w:tcBorders>
              <w:top w:val="nil"/>
              <w:left w:val="nil"/>
              <w:bottom w:val="single" w:sz="4" w:space="0" w:color="auto"/>
              <w:right w:val="single" w:sz="4" w:space="0" w:color="auto"/>
            </w:tcBorders>
            <w:shd w:val="clear" w:color="auto" w:fill="auto"/>
            <w:noWrap/>
            <w:vAlign w:val="bottom"/>
            <w:hideMark/>
          </w:tcPr>
          <w:p w14:paraId="32F2EF95"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4.783154875</w:t>
            </w:r>
          </w:p>
        </w:tc>
      </w:tr>
      <w:tr w:rsidR="00D97F34" w:rsidRPr="00D97F34" w14:paraId="13D8391C"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9AA54D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2023-02-17</w:t>
            </w:r>
          </w:p>
        </w:tc>
        <w:tc>
          <w:tcPr>
            <w:tcW w:w="2134" w:type="dxa"/>
            <w:tcBorders>
              <w:top w:val="nil"/>
              <w:left w:val="nil"/>
              <w:bottom w:val="single" w:sz="4" w:space="0" w:color="auto"/>
              <w:right w:val="single" w:sz="4" w:space="0" w:color="auto"/>
            </w:tcBorders>
            <w:shd w:val="clear" w:color="auto" w:fill="auto"/>
            <w:noWrap/>
            <w:vAlign w:val="bottom"/>
            <w:hideMark/>
          </w:tcPr>
          <w:p w14:paraId="768628CD"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3.555519681</w:t>
            </w:r>
          </w:p>
        </w:tc>
      </w:tr>
      <w:tr w:rsidR="00D97F34" w:rsidRPr="00D97F34" w14:paraId="25F5D648"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913ABB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2023-02-18</w:t>
            </w:r>
          </w:p>
        </w:tc>
        <w:tc>
          <w:tcPr>
            <w:tcW w:w="2134" w:type="dxa"/>
            <w:tcBorders>
              <w:top w:val="nil"/>
              <w:left w:val="nil"/>
              <w:bottom w:val="single" w:sz="4" w:space="0" w:color="auto"/>
              <w:right w:val="single" w:sz="4" w:space="0" w:color="auto"/>
            </w:tcBorders>
            <w:shd w:val="clear" w:color="auto" w:fill="auto"/>
            <w:noWrap/>
            <w:vAlign w:val="bottom"/>
            <w:hideMark/>
          </w:tcPr>
          <w:p w14:paraId="32B0067E"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1.519074409</w:t>
            </w:r>
          </w:p>
        </w:tc>
      </w:tr>
      <w:tr w:rsidR="00D97F34" w:rsidRPr="00D97F34" w14:paraId="47FB9F5A" w14:textId="77777777" w:rsidTr="00D97F34">
        <w:trPr>
          <w:trHeight w:val="315"/>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32A5F12"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2023-02-19</w:t>
            </w:r>
          </w:p>
        </w:tc>
        <w:tc>
          <w:tcPr>
            <w:tcW w:w="2134" w:type="dxa"/>
            <w:tcBorders>
              <w:top w:val="nil"/>
              <w:left w:val="nil"/>
              <w:bottom w:val="single" w:sz="4" w:space="0" w:color="auto"/>
              <w:right w:val="single" w:sz="4" w:space="0" w:color="auto"/>
            </w:tcBorders>
            <w:shd w:val="clear" w:color="auto" w:fill="auto"/>
            <w:noWrap/>
            <w:vAlign w:val="bottom"/>
            <w:hideMark/>
          </w:tcPr>
          <w:p w14:paraId="6B8E2A5A"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2.653700027</w:t>
            </w:r>
          </w:p>
        </w:tc>
      </w:tr>
      <w:tr w:rsidR="00D97F34" w:rsidRPr="00D97F34" w14:paraId="7ADA9481" w14:textId="77777777" w:rsidTr="00D97F34">
        <w:trPr>
          <w:trHeight w:val="315"/>
        </w:trPr>
        <w:tc>
          <w:tcPr>
            <w:tcW w:w="1696" w:type="dxa"/>
            <w:tcBorders>
              <w:top w:val="nil"/>
              <w:left w:val="single" w:sz="4" w:space="0" w:color="auto"/>
              <w:bottom w:val="single" w:sz="4" w:space="0" w:color="auto"/>
              <w:right w:val="single" w:sz="4" w:space="0" w:color="auto"/>
            </w:tcBorders>
            <w:shd w:val="clear" w:color="000000" w:fill="F8CBAD"/>
            <w:noWrap/>
            <w:vAlign w:val="bottom"/>
            <w:hideMark/>
          </w:tcPr>
          <w:p w14:paraId="1B1D25D3" w14:textId="77777777" w:rsidR="00D97F34" w:rsidRPr="00D97F34" w:rsidRDefault="00D97F34" w:rsidP="00D97F34">
            <w:pPr>
              <w:suppressAutoHyphens w:val="0"/>
              <w:spacing w:line="240" w:lineRule="auto"/>
              <w:jc w:val="left"/>
              <w:rPr>
                <w:rFonts w:eastAsia="Times New Roman"/>
                <w:szCs w:val="24"/>
                <w:lang w:eastAsia="en-GB"/>
              </w:rPr>
            </w:pPr>
            <w:r w:rsidRPr="00D97F34">
              <w:rPr>
                <w:rFonts w:eastAsia="Times New Roman"/>
                <w:szCs w:val="24"/>
                <w:lang w:eastAsia="en-GB"/>
              </w:rPr>
              <w:t xml:space="preserve">Mean </w:t>
            </w:r>
          </w:p>
        </w:tc>
        <w:tc>
          <w:tcPr>
            <w:tcW w:w="2134" w:type="dxa"/>
            <w:tcBorders>
              <w:top w:val="nil"/>
              <w:left w:val="nil"/>
              <w:bottom w:val="single" w:sz="4" w:space="0" w:color="auto"/>
              <w:right w:val="single" w:sz="4" w:space="0" w:color="auto"/>
            </w:tcBorders>
            <w:shd w:val="clear" w:color="000000" w:fill="F8CBAD"/>
            <w:noWrap/>
            <w:vAlign w:val="bottom"/>
            <w:hideMark/>
          </w:tcPr>
          <w:p w14:paraId="4840D93B"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2.932218849</w:t>
            </w:r>
          </w:p>
        </w:tc>
      </w:tr>
      <w:tr w:rsidR="00D97F34" w:rsidRPr="00D97F34" w14:paraId="5BAE117E" w14:textId="77777777" w:rsidTr="00D97F34">
        <w:trPr>
          <w:trHeight w:val="315"/>
        </w:trPr>
        <w:tc>
          <w:tcPr>
            <w:tcW w:w="1696" w:type="dxa"/>
            <w:tcBorders>
              <w:top w:val="nil"/>
              <w:left w:val="single" w:sz="4" w:space="0" w:color="auto"/>
              <w:bottom w:val="single" w:sz="4" w:space="0" w:color="auto"/>
              <w:right w:val="single" w:sz="4" w:space="0" w:color="auto"/>
            </w:tcBorders>
            <w:shd w:val="clear" w:color="000000" w:fill="F8CBAD"/>
            <w:noWrap/>
            <w:vAlign w:val="bottom"/>
            <w:hideMark/>
          </w:tcPr>
          <w:p w14:paraId="2E802488" w14:textId="77777777" w:rsidR="00D97F34" w:rsidRPr="00D97F34" w:rsidRDefault="00D97F34" w:rsidP="00D97F34">
            <w:pPr>
              <w:suppressAutoHyphens w:val="0"/>
              <w:spacing w:line="240" w:lineRule="auto"/>
              <w:jc w:val="left"/>
              <w:rPr>
                <w:rFonts w:eastAsia="Times New Roman"/>
                <w:szCs w:val="24"/>
                <w:lang w:eastAsia="en-GB"/>
              </w:rPr>
            </w:pPr>
            <w:r w:rsidRPr="00D97F34">
              <w:rPr>
                <w:rFonts w:eastAsia="Times New Roman"/>
                <w:szCs w:val="24"/>
                <w:lang w:eastAsia="en-GB"/>
              </w:rPr>
              <w:t xml:space="preserve">Median </w:t>
            </w:r>
          </w:p>
        </w:tc>
        <w:tc>
          <w:tcPr>
            <w:tcW w:w="2134" w:type="dxa"/>
            <w:tcBorders>
              <w:top w:val="nil"/>
              <w:left w:val="nil"/>
              <w:bottom w:val="single" w:sz="4" w:space="0" w:color="auto"/>
              <w:right w:val="single" w:sz="4" w:space="0" w:color="auto"/>
            </w:tcBorders>
            <w:shd w:val="clear" w:color="000000" w:fill="F8CBAD"/>
            <w:noWrap/>
            <w:vAlign w:val="bottom"/>
            <w:hideMark/>
          </w:tcPr>
          <w:p w14:paraId="05063F11" w14:textId="77777777" w:rsidR="00D97F34" w:rsidRPr="00D97F34" w:rsidRDefault="00D97F34" w:rsidP="00D97F34">
            <w:pPr>
              <w:suppressAutoHyphens w:val="0"/>
              <w:spacing w:line="240" w:lineRule="auto"/>
              <w:jc w:val="right"/>
              <w:rPr>
                <w:rFonts w:eastAsia="Times New Roman"/>
                <w:szCs w:val="24"/>
                <w:lang w:eastAsia="en-GB"/>
              </w:rPr>
            </w:pPr>
            <w:r w:rsidRPr="00D97F34">
              <w:rPr>
                <w:rFonts w:eastAsia="Times New Roman"/>
                <w:szCs w:val="24"/>
                <w:lang w:eastAsia="en-GB"/>
              </w:rPr>
              <w:t>2.746910366</w:t>
            </w:r>
          </w:p>
        </w:tc>
      </w:tr>
    </w:tbl>
    <w:p w14:paraId="3FE1EFF5" w14:textId="77777777" w:rsidR="00D97F34" w:rsidRDefault="00D97F34" w:rsidP="00D80161"/>
    <w:p w14:paraId="59BF5408" w14:textId="77777777" w:rsidR="00985DDB" w:rsidRDefault="00985DDB" w:rsidP="00D80161">
      <w:r w:rsidRPr="00985DDB">
        <w:rPr>
          <w:noProof/>
        </w:rPr>
        <w:drawing>
          <wp:inline distT="0" distB="0" distL="0" distR="0" wp14:anchorId="20EECFDC" wp14:editId="04A8E119">
            <wp:extent cx="887349" cy="2829659"/>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92858" cy="2847225"/>
                    </a:xfrm>
                    <a:prstGeom prst="rect">
                      <a:avLst/>
                    </a:prstGeom>
                  </pic:spPr>
                </pic:pic>
              </a:graphicData>
            </a:graphic>
          </wp:inline>
        </w:drawing>
      </w:r>
    </w:p>
    <w:p w14:paraId="1C07A26E" w14:textId="77777777" w:rsidR="00D97F34" w:rsidRPr="002F0772" w:rsidRDefault="00D97F34" w:rsidP="00D80161">
      <w:pPr>
        <w:rPr>
          <w:rFonts w:ascii="Arial" w:hAnsi="Arial" w:cs="Arial"/>
          <w:sz w:val="22"/>
        </w:rPr>
      </w:pPr>
      <w:r w:rsidRPr="002F0772">
        <w:rPr>
          <w:rFonts w:ascii="Arial" w:hAnsi="Arial" w:cs="Arial"/>
          <w:b/>
          <w:sz w:val="22"/>
        </w:rPr>
        <w:t>Interpretation</w:t>
      </w:r>
      <w:r w:rsidRPr="002F0772">
        <w:rPr>
          <w:rFonts w:ascii="Arial" w:hAnsi="Arial" w:cs="Arial"/>
          <w:sz w:val="22"/>
        </w:rPr>
        <w:t xml:space="preserve">:  </w:t>
      </w:r>
      <w:r w:rsidR="00591EC2" w:rsidRPr="002F0772">
        <w:rPr>
          <w:rFonts w:ascii="Arial" w:hAnsi="Arial" w:cs="Arial"/>
          <w:sz w:val="22"/>
        </w:rPr>
        <w:t xml:space="preserve">The above table shows both the value of mean and median </w:t>
      </w:r>
      <w:r w:rsidR="00782805" w:rsidRPr="002F0772">
        <w:rPr>
          <w:rFonts w:ascii="Arial" w:hAnsi="Arial" w:cs="Arial"/>
          <w:sz w:val="22"/>
        </w:rPr>
        <w:t xml:space="preserve">of the spark in relation to their processing time. There is the value of mean as </w:t>
      </w:r>
      <w:r w:rsidR="00782805" w:rsidRPr="002F0772">
        <w:rPr>
          <w:rFonts w:ascii="Arial" w:eastAsia="Times New Roman" w:hAnsi="Arial" w:cs="Arial"/>
          <w:sz w:val="22"/>
          <w:lang w:eastAsia="en-GB"/>
        </w:rPr>
        <w:t>2.932218849 which highlight that there is the higher value of processing as 4.979141288 which takes place during the 11/02/23 in the whole period of determined dates</w:t>
      </w:r>
      <w:r w:rsidR="00094125" w:rsidRPr="002F0772">
        <w:rPr>
          <w:rFonts w:ascii="Arial" w:eastAsia="Times New Roman" w:hAnsi="Arial" w:cs="Arial"/>
          <w:sz w:val="22"/>
          <w:lang w:eastAsia="en-GB"/>
        </w:rPr>
        <w:t xml:space="preserve"> </w:t>
      </w:r>
      <w:r w:rsidR="00094125" w:rsidRPr="002F0772">
        <w:rPr>
          <w:rFonts w:ascii="Arial" w:eastAsia="Times New Roman" w:hAnsi="Arial" w:cs="Arial"/>
          <w:color w:val="222222"/>
          <w:sz w:val="22"/>
          <w:shd w:val="clear" w:color="auto" w:fill="FFFFFF"/>
          <w:lang w:eastAsia="en-GB"/>
        </w:rPr>
        <w:t>(</w:t>
      </w:r>
      <w:proofErr w:type="spellStart"/>
      <w:r w:rsidR="00094125" w:rsidRPr="002F0772">
        <w:rPr>
          <w:rFonts w:ascii="Arial" w:eastAsia="Times New Roman" w:hAnsi="Arial" w:cs="Arial"/>
          <w:color w:val="222222"/>
          <w:sz w:val="22"/>
          <w:shd w:val="clear" w:color="auto" w:fill="FFFFFF"/>
          <w:lang w:eastAsia="en-GB"/>
        </w:rPr>
        <w:t>Sukoriyanto</w:t>
      </w:r>
      <w:proofErr w:type="spellEnd"/>
      <w:r w:rsidR="00094125" w:rsidRPr="002F0772">
        <w:rPr>
          <w:rFonts w:ascii="Arial" w:eastAsia="Times New Roman" w:hAnsi="Arial" w:cs="Arial"/>
          <w:color w:val="222222"/>
          <w:sz w:val="22"/>
          <w:shd w:val="clear" w:color="auto" w:fill="FFFFFF"/>
          <w:lang w:eastAsia="en-GB"/>
        </w:rPr>
        <w:t xml:space="preserve">, and </w:t>
      </w:r>
      <w:proofErr w:type="spellStart"/>
      <w:r w:rsidR="00094125" w:rsidRPr="002F0772">
        <w:rPr>
          <w:rFonts w:ascii="Arial" w:eastAsia="Times New Roman" w:hAnsi="Arial" w:cs="Arial"/>
          <w:color w:val="222222"/>
          <w:sz w:val="22"/>
          <w:shd w:val="clear" w:color="auto" w:fill="FFFFFF"/>
          <w:lang w:eastAsia="en-GB"/>
        </w:rPr>
        <w:t>Khurin'in</w:t>
      </w:r>
      <w:proofErr w:type="spellEnd"/>
      <w:r w:rsidR="00094125" w:rsidRPr="002F0772">
        <w:rPr>
          <w:rFonts w:ascii="Arial" w:eastAsia="Times New Roman" w:hAnsi="Arial" w:cs="Arial"/>
          <w:color w:val="222222"/>
          <w:sz w:val="22"/>
          <w:shd w:val="clear" w:color="auto" w:fill="FFFFFF"/>
          <w:lang w:eastAsia="en-GB"/>
        </w:rPr>
        <w:t>, 2023)</w:t>
      </w:r>
      <w:r w:rsidR="00782805" w:rsidRPr="002F0772">
        <w:rPr>
          <w:rFonts w:ascii="Arial" w:eastAsia="Times New Roman" w:hAnsi="Arial" w:cs="Arial"/>
          <w:sz w:val="22"/>
          <w:lang w:eastAsia="en-GB"/>
        </w:rPr>
        <w:t xml:space="preserve">. </w:t>
      </w:r>
      <w:r w:rsidR="00FD563B" w:rsidRPr="002F0772">
        <w:rPr>
          <w:rFonts w:ascii="Arial" w:eastAsia="Times New Roman" w:hAnsi="Arial" w:cs="Arial"/>
          <w:sz w:val="22"/>
          <w:lang w:eastAsia="en-GB"/>
        </w:rPr>
        <w:t xml:space="preserve">The median value of the Spark </w:t>
      </w:r>
      <w:r w:rsidR="00FD563B" w:rsidRPr="002F0772">
        <w:rPr>
          <w:rFonts w:ascii="Arial" w:eastAsia="Times New Roman" w:hAnsi="Arial" w:cs="Arial"/>
          <w:sz w:val="22"/>
          <w:lang w:eastAsia="en-GB"/>
        </w:rPr>
        <w:lastRenderedPageBreak/>
        <w:t xml:space="preserve">Processing Time is find out as 2.746910366 which highlight that there is the lower value of the median in comparison to the mean of the Spark-Processing Time. </w:t>
      </w:r>
    </w:p>
    <w:p w14:paraId="6BEF2289" w14:textId="3CC67822" w:rsidR="00985DDB" w:rsidRPr="002F0772" w:rsidRDefault="00985DDB" w:rsidP="00D80161">
      <w:pPr>
        <w:rPr>
          <w:rFonts w:ascii="Arial" w:hAnsi="Arial" w:cs="Arial"/>
          <w:sz w:val="22"/>
        </w:rPr>
      </w:pPr>
      <w:r w:rsidRPr="002F0772">
        <w:rPr>
          <w:rFonts w:ascii="Arial" w:eastAsia="Times New Roman" w:hAnsi="Arial" w:cs="Arial"/>
          <w:sz w:val="22"/>
          <w:lang w:eastAsia="en-GB"/>
        </w:rPr>
        <w:t xml:space="preserve">3. </w:t>
      </w:r>
      <w:r w:rsidR="002F0772" w:rsidRPr="002F0772">
        <w:rPr>
          <w:rFonts w:ascii="Arial" w:eastAsia="Times New Roman" w:hAnsi="Arial" w:cs="Arial"/>
          <w:sz w:val="22"/>
          <w:lang w:eastAsia="en-GB"/>
        </w:rPr>
        <w:t>The highest R processing time.</w:t>
      </w:r>
    </w:p>
    <w:tbl>
      <w:tblPr>
        <w:tblW w:w="3160" w:type="dxa"/>
        <w:tblLook w:val="04A0" w:firstRow="1" w:lastRow="0" w:firstColumn="1" w:lastColumn="0" w:noHBand="0" w:noVBand="1"/>
      </w:tblPr>
      <w:tblGrid>
        <w:gridCol w:w="1256"/>
        <w:gridCol w:w="1976"/>
      </w:tblGrid>
      <w:tr w:rsidR="00985DDB" w:rsidRPr="00985DDB" w14:paraId="0967BE97" w14:textId="77777777" w:rsidTr="00985DDB">
        <w:trPr>
          <w:trHeight w:val="300"/>
        </w:trPr>
        <w:tc>
          <w:tcPr>
            <w:tcW w:w="1200" w:type="dxa"/>
            <w:tcBorders>
              <w:top w:val="single" w:sz="4" w:space="0" w:color="auto"/>
              <w:left w:val="single" w:sz="4" w:space="0" w:color="auto"/>
              <w:bottom w:val="single" w:sz="4" w:space="0" w:color="auto"/>
              <w:right w:val="single" w:sz="4" w:space="0" w:color="auto"/>
            </w:tcBorders>
            <w:shd w:val="clear" w:color="auto" w:fill="auto"/>
            <w:noWrap/>
            <w:hideMark/>
          </w:tcPr>
          <w:p w14:paraId="500CD409" w14:textId="77777777" w:rsidR="00985DDB" w:rsidRPr="00985DDB" w:rsidRDefault="00985DDB" w:rsidP="00985DDB">
            <w:pPr>
              <w:suppressAutoHyphens w:val="0"/>
              <w:spacing w:line="240" w:lineRule="auto"/>
              <w:jc w:val="center"/>
              <w:rPr>
                <w:rFonts w:eastAsia="Times New Roman"/>
                <w:b/>
                <w:bCs/>
                <w:sz w:val="22"/>
                <w:lang w:eastAsia="en-GB"/>
              </w:rPr>
            </w:pPr>
            <w:r w:rsidRPr="00985DDB">
              <w:rPr>
                <w:rFonts w:eastAsia="Times New Roman"/>
                <w:b/>
                <w:bCs/>
                <w:sz w:val="22"/>
                <w:lang w:eastAsia="en-GB"/>
              </w:rPr>
              <w:t>Date</w:t>
            </w:r>
          </w:p>
        </w:tc>
        <w:tc>
          <w:tcPr>
            <w:tcW w:w="1960" w:type="dxa"/>
            <w:tcBorders>
              <w:top w:val="single" w:sz="4" w:space="0" w:color="auto"/>
              <w:left w:val="nil"/>
              <w:bottom w:val="single" w:sz="4" w:space="0" w:color="auto"/>
              <w:right w:val="single" w:sz="4" w:space="0" w:color="auto"/>
            </w:tcBorders>
            <w:shd w:val="clear" w:color="auto" w:fill="auto"/>
            <w:noWrap/>
            <w:hideMark/>
          </w:tcPr>
          <w:p w14:paraId="172F3743" w14:textId="77777777" w:rsidR="00985DDB" w:rsidRPr="00985DDB" w:rsidRDefault="00985DDB" w:rsidP="00985DDB">
            <w:pPr>
              <w:suppressAutoHyphens w:val="0"/>
              <w:spacing w:line="240" w:lineRule="auto"/>
              <w:jc w:val="center"/>
              <w:rPr>
                <w:rFonts w:eastAsia="Times New Roman"/>
                <w:b/>
                <w:bCs/>
                <w:sz w:val="22"/>
                <w:lang w:eastAsia="en-GB"/>
              </w:rPr>
            </w:pPr>
            <w:proofErr w:type="spellStart"/>
            <w:r w:rsidRPr="00985DDB">
              <w:rPr>
                <w:rFonts w:eastAsia="Times New Roman"/>
                <w:b/>
                <w:bCs/>
                <w:sz w:val="22"/>
                <w:lang w:eastAsia="en-GB"/>
              </w:rPr>
              <w:t>R_ProcessingTime</w:t>
            </w:r>
            <w:proofErr w:type="spellEnd"/>
          </w:p>
        </w:tc>
      </w:tr>
      <w:tr w:rsidR="00985DDB" w:rsidRPr="00985DDB" w14:paraId="2BCE3F72"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C0751A3"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2023-01-01</w:t>
            </w:r>
          </w:p>
        </w:tc>
        <w:tc>
          <w:tcPr>
            <w:tcW w:w="1960" w:type="dxa"/>
            <w:tcBorders>
              <w:top w:val="nil"/>
              <w:left w:val="nil"/>
              <w:bottom w:val="single" w:sz="4" w:space="0" w:color="auto"/>
              <w:right w:val="single" w:sz="4" w:space="0" w:color="auto"/>
            </w:tcBorders>
            <w:shd w:val="clear" w:color="auto" w:fill="auto"/>
            <w:noWrap/>
            <w:vAlign w:val="bottom"/>
            <w:hideMark/>
          </w:tcPr>
          <w:p w14:paraId="6FD3CF8D"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2.486711251</w:t>
            </w:r>
          </w:p>
        </w:tc>
      </w:tr>
      <w:tr w:rsidR="00985DDB" w:rsidRPr="00985DDB" w14:paraId="67CFBAD8"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2264CF8F"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2023-01-02</w:t>
            </w:r>
          </w:p>
        </w:tc>
        <w:tc>
          <w:tcPr>
            <w:tcW w:w="1960" w:type="dxa"/>
            <w:tcBorders>
              <w:top w:val="nil"/>
              <w:left w:val="nil"/>
              <w:bottom w:val="single" w:sz="4" w:space="0" w:color="auto"/>
              <w:right w:val="single" w:sz="4" w:space="0" w:color="auto"/>
            </w:tcBorders>
            <w:shd w:val="clear" w:color="auto" w:fill="auto"/>
            <w:noWrap/>
            <w:vAlign w:val="bottom"/>
            <w:hideMark/>
          </w:tcPr>
          <w:p w14:paraId="107B5DF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1.864462073</w:t>
            </w:r>
          </w:p>
        </w:tc>
      </w:tr>
      <w:tr w:rsidR="00985DDB" w:rsidRPr="00985DDB" w14:paraId="79E6EE8C"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273FD79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2023-01-03</w:t>
            </w:r>
          </w:p>
        </w:tc>
        <w:tc>
          <w:tcPr>
            <w:tcW w:w="1960" w:type="dxa"/>
            <w:tcBorders>
              <w:top w:val="nil"/>
              <w:left w:val="nil"/>
              <w:bottom w:val="single" w:sz="4" w:space="0" w:color="auto"/>
              <w:right w:val="single" w:sz="4" w:space="0" w:color="auto"/>
            </w:tcBorders>
            <w:shd w:val="clear" w:color="auto" w:fill="auto"/>
            <w:noWrap/>
            <w:vAlign w:val="bottom"/>
            <w:hideMark/>
          </w:tcPr>
          <w:p w14:paraId="573DD37B"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3.380302383</w:t>
            </w:r>
          </w:p>
        </w:tc>
      </w:tr>
      <w:tr w:rsidR="00985DDB" w:rsidRPr="00985DDB" w14:paraId="2B656674"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2B5A5B09"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2023-01-04</w:t>
            </w:r>
          </w:p>
        </w:tc>
        <w:tc>
          <w:tcPr>
            <w:tcW w:w="1960" w:type="dxa"/>
            <w:tcBorders>
              <w:top w:val="nil"/>
              <w:left w:val="nil"/>
              <w:bottom w:val="single" w:sz="4" w:space="0" w:color="auto"/>
              <w:right w:val="single" w:sz="4" w:space="0" w:color="auto"/>
            </w:tcBorders>
            <w:shd w:val="clear" w:color="auto" w:fill="auto"/>
            <w:noWrap/>
            <w:vAlign w:val="bottom"/>
            <w:hideMark/>
          </w:tcPr>
          <w:p w14:paraId="44632A95"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2.260015242</w:t>
            </w:r>
          </w:p>
        </w:tc>
      </w:tr>
      <w:tr w:rsidR="00985DDB" w:rsidRPr="00985DDB" w14:paraId="352E61D8"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C183F30"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2023-01-05</w:t>
            </w:r>
          </w:p>
        </w:tc>
        <w:tc>
          <w:tcPr>
            <w:tcW w:w="1960" w:type="dxa"/>
            <w:tcBorders>
              <w:top w:val="nil"/>
              <w:left w:val="nil"/>
              <w:bottom w:val="single" w:sz="4" w:space="0" w:color="auto"/>
              <w:right w:val="single" w:sz="4" w:space="0" w:color="auto"/>
            </w:tcBorders>
            <w:shd w:val="clear" w:color="auto" w:fill="auto"/>
            <w:noWrap/>
            <w:vAlign w:val="bottom"/>
            <w:hideMark/>
          </w:tcPr>
          <w:p w14:paraId="793D067A"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2.606585689</w:t>
            </w:r>
          </w:p>
        </w:tc>
      </w:tr>
      <w:tr w:rsidR="00985DDB" w:rsidRPr="00985DDB" w14:paraId="05202E26"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4F6C681F"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2023-01-06</w:t>
            </w:r>
          </w:p>
        </w:tc>
        <w:tc>
          <w:tcPr>
            <w:tcW w:w="1960" w:type="dxa"/>
            <w:tcBorders>
              <w:top w:val="nil"/>
              <w:left w:val="nil"/>
              <w:bottom w:val="single" w:sz="4" w:space="0" w:color="auto"/>
              <w:right w:val="single" w:sz="4" w:space="0" w:color="auto"/>
            </w:tcBorders>
            <w:shd w:val="clear" w:color="auto" w:fill="auto"/>
            <w:noWrap/>
            <w:vAlign w:val="bottom"/>
            <w:hideMark/>
          </w:tcPr>
          <w:p w14:paraId="0CE34023"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0.970952967</w:t>
            </w:r>
          </w:p>
        </w:tc>
      </w:tr>
      <w:tr w:rsidR="00985DDB" w:rsidRPr="00985DDB" w14:paraId="0F4E939C"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3E971A75"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2023-01-07</w:t>
            </w:r>
          </w:p>
        </w:tc>
        <w:tc>
          <w:tcPr>
            <w:tcW w:w="1960" w:type="dxa"/>
            <w:tcBorders>
              <w:top w:val="nil"/>
              <w:left w:val="nil"/>
              <w:bottom w:val="single" w:sz="4" w:space="0" w:color="auto"/>
              <w:right w:val="single" w:sz="4" w:space="0" w:color="auto"/>
            </w:tcBorders>
            <w:shd w:val="clear" w:color="auto" w:fill="auto"/>
            <w:noWrap/>
            <w:vAlign w:val="bottom"/>
            <w:hideMark/>
          </w:tcPr>
          <w:p w14:paraId="45DECC40"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3.7068075</w:t>
            </w:r>
          </w:p>
        </w:tc>
      </w:tr>
      <w:tr w:rsidR="00985DDB" w:rsidRPr="00985DDB" w14:paraId="7DD436B0"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48191C6"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2023-01-08</w:t>
            </w:r>
          </w:p>
        </w:tc>
        <w:tc>
          <w:tcPr>
            <w:tcW w:w="1960" w:type="dxa"/>
            <w:tcBorders>
              <w:top w:val="nil"/>
              <w:left w:val="nil"/>
              <w:bottom w:val="single" w:sz="4" w:space="0" w:color="auto"/>
              <w:right w:val="single" w:sz="4" w:space="0" w:color="auto"/>
            </w:tcBorders>
            <w:shd w:val="clear" w:color="auto" w:fill="auto"/>
            <w:noWrap/>
            <w:vAlign w:val="bottom"/>
            <w:hideMark/>
          </w:tcPr>
          <w:p w14:paraId="09C24B6C"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3.113446463</w:t>
            </w:r>
          </w:p>
        </w:tc>
      </w:tr>
      <w:tr w:rsidR="00985DDB" w:rsidRPr="00985DDB" w14:paraId="72278CAB"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142F094"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2023-01-09</w:t>
            </w:r>
          </w:p>
        </w:tc>
        <w:tc>
          <w:tcPr>
            <w:tcW w:w="1960" w:type="dxa"/>
            <w:tcBorders>
              <w:top w:val="nil"/>
              <w:left w:val="nil"/>
              <w:bottom w:val="single" w:sz="4" w:space="0" w:color="auto"/>
              <w:right w:val="single" w:sz="4" w:space="0" w:color="auto"/>
            </w:tcBorders>
            <w:shd w:val="clear" w:color="auto" w:fill="auto"/>
            <w:noWrap/>
            <w:vAlign w:val="bottom"/>
            <w:hideMark/>
          </w:tcPr>
          <w:p w14:paraId="10143450"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1.266335404</w:t>
            </w:r>
          </w:p>
        </w:tc>
      </w:tr>
      <w:tr w:rsidR="00985DDB" w:rsidRPr="00985DDB" w14:paraId="0872ECF4"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724C716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2023-01-10</w:t>
            </w:r>
          </w:p>
        </w:tc>
        <w:tc>
          <w:tcPr>
            <w:tcW w:w="1960" w:type="dxa"/>
            <w:tcBorders>
              <w:top w:val="nil"/>
              <w:left w:val="nil"/>
              <w:bottom w:val="single" w:sz="4" w:space="0" w:color="auto"/>
              <w:right w:val="single" w:sz="4" w:space="0" w:color="auto"/>
            </w:tcBorders>
            <w:shd w:val="clear" w:color="auto" w:fill="auto"/>
            <w:noWrap/>
            <w:vAlign w:val="bottom"/>
            <w:hideMark/>
          </w:tcPr>
          <w:p w14:paraId="79A6A0C7"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1.86153227</w:t>
            </w:r>
          </w:p>
        </w:tc>
      </w:tr>
      <w:tr w:rsidR="00985DDB" w:rsidRPr="00985DDB" w14:paraId="1AC36AF8"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3BF90D74"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2023-01-11</w:t>
            </w:r>
          </w:p>
        </w:tc>
        <w:tc>
          <w:tcPr>
            <w:tcW w:w="1960" w:type="dxa"/>
            <w:tcBorders>
              <w:top w:val="nil"/>
              <w:left w:val="nil"/>
              <w:bottom w:val="single" w:sz="4" w:space="0" w:color="auto"/>
              <w:right w:val="single" w:sz="4" w:space="0" w:color="auto"/>
            </w:tcBorders>
            <w:shd w:val="clear" w:color="auto" w:fill="auto"/>
            <w:noWrap/>
            <w:vAlign w:val="bottom"/>
            <w:hideMark/>
          </w:tcPr>
          <w:p w14:paraId="5C85F98D"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0.773426996</w:t>
            </w:r>
          </w:p>
        </w:tc>
      </w:tr>
      <w:tr w:rsidR="00985DDB" w:rsidRPr="00985DDB" w14:paraId="48759E20"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5EB7047"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2023-01-12</w:t>
            </w:r>
          </w:p>
        </w:tc>
        <w:tc>
          <w:tcPr>
            <w:tcW w:w="1960" w:type="dxa"/>
            <w:tcBorders>
              <w:top w:val="nil"/>
              <w:left w:val="nil"/>
              <w:bottom w:val="single" w:sz="4" w:space="0" w:color="auto"/>
              <w:right w:val="single" w:sz="4" w:space="0" w:color="auto"/>
            </w:tcBorders>
            <w:shd w:val="clear" w:color="auto" w:fill="auto"/>
            <w:noWrap/>
            <w:vAlign w:val="bottom"/>
            <w:hideMark/>
          </w:tcPr>
          <w:p w14:paraId="443F38DF"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3.483490293</w:t>
            </w:r>
          </w:p>
        </w:tc>
      </w:tr>
      <w:tr w:rsidR="00985DDB" w:rsidRPr="00985DDB" w14:paraId="5AC2EF4E"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34006AB"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2023-01-13</w:t>
            </w:r>
          </w:p>
        </w:tc>
        <w:tc>
          <w:tcPr>
            <w:tcW w:w="1960" w:type="dxa"/>
            <w:tcBorders>
              <w:top w:val="nil"/>
              <w:left w:val="nil"/>
              <w:bottom w:val="single" w:sz="4" w:space="0" w:color="auto"/>
              <w:right w:val="single" w:sz="4" w:space="0" w:color="auto"/>
            </w:tcBorders>
            <w:shd w:val="clear" w:color="auto" w:fill="auto"/>
            <w:noWrap/>
            <w:vAlign w:val="bottom"/>
            <w:hideMark/>
          </w:tcPr>
          <w:p w14:paraId="2A4CAE2E"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3.723886626</w:t>
            </w:r>
          </w:p>
        </w:tc>
      </w:tr>
      <w:tr w:rsidR="00985DDB" w:rsidRPr="00985DDB" w14:paraId="30633C29"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3635FF4"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2023-01-14</w:t>
            </w:r>
          </w:p>
        </w:tc>
        <w:tc>
          <w:tcPr>
            <w:tcW w:w="1960" w:type="dxa"/>
            <w:tcBorders>
              <w:top w:val="nil"/>
              <w:left w:val="nil"/>
              <w:bottom w:val="single" w:sz="4" w:space="0" w:color="auto"/>
              <w:right w:val="single" w:sz="4" w:space="0" w:color="auto"/>
            </w:tcBorders>
            <w:shd w:val="clear" w:color="auto" w:fill="auto"/>
            <w:noWrap/>
            <w:vAlign w:val="bottom"/>
            <w:hideMark/>
          </w:tcPr>
          <w:p w14:paraId="1664B43D"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2.658995854</w:t>
            </w:r>
          </w:p>
        </w:tc>
      </w:tr>
      <w:tr w:rsidR="00985DDB" w:rsidRPr="00985DDB" w14:paraId="3123EF34"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A07CCFB"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2023-01-15</w:t>
            </w:r>
          </w:p>
        </w:tc>
        <w:tc>
          <w:tcPr>
            <w:tcW w:w="1960" w:type="dxa"/>
            <w:tcBorders>
              <w:top w:val="nil"/>
              <w:left w:val="nil"/>
              <w:bottom w:val="single" w:sz="4" w:space="0" w:color="auto"/>
              <w:right w:val="single" w:sz="4" w:space="0" w:color="auto"/>
            </w:tcBorders>
            <w:shd w:val="clear" w:color="auto" w:fill="auto"/>
            <w:noWrap/>
            <w:vAlign w:val="bottom"/>
            <w:hideMark/>
          </w:tcPr>
          <w:p w14:paraId="484F9C17"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0.664337124</w:t>
            </w:r>
          </w:p>
        </w:tc>
      </w:tr>
      <w:tr w:rsidR="00985DDB" w:rsidRPr="00985DDB" w14:paraId="43388C3F"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4A9C775B"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2023-01-16</w:t>
            </w:r>
          </w:p>
        </w:tc>
        <w:tc>
          <w:tcPr>
            <w:tcW w:w="1960" w:type="dxa"/>
            <w:tcBorders>
              <w:top w:val="nil"/>
              <w:left w:val="nil"/>
              <w:bottom w:val="single" w:sz="4" w:space="0" w:color="auto"/>
              <w:right w:val="single" w:sz="4" w:space="0" w:color="auto"/>
            </w:tcBorders>
            <w:shd w:val="clear" w:color="auto" w:fill="auto"/>
            <w:noWrap/>
            <w:vAlign w:val="bottom"/>
            <w:hideMark/>
          </w:tcPr>
          <w:p w14:paraId="6F9BB340"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4.867451715</w:t>
            </w:r>
          </w:p>
        </w:tc>
      </w:tr>
      <w:tr w:rsidR="00985DDB" w:rsidRPr="00985DDB" w14:paraId="4A3ED2BE"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B69193C"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2023-01-17</w:t>
            </w:r>
          </w:p>
        </w:tc>
        <w:tc>
          <w:tcPr>
            <w:tcW w:w="1960" w:type="dxa"/>
            <w:tcBorders>
              <w:top w:val="nil"/>
              <w:left w:val="nil"/>
              <w:bottom w:val="single" w:sz="4" w:space="0" w:color="auto"/>
              <w:right w:val="single" w:sz="4" w:space="0" w:color="auto"/>
            </w:tcBorders>
            <w:shd w:val="clear" w:color="auto" w:fill="auto"/>
            <w:noWrap/>
            <w:vAlign w:val="bottom"/>
            <w:hideMark/>
          </w:tcPr>
          <w:p w14:paraId="39FA1686"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1.679950459</w:t>
            </w:r>
          </w:p>
        </w:tc>
      </w:tr>
      <w:tr w:rsidR="00985DDB" w:rsidRPr="00985DDB" w14:paraId="3142FC73"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727A879"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2023-01-18</w:t>
            </w:r>
          </w:p>
        </w:tc>
        <w:tc>
          <w:tcPr>
            <w:tcW w:w="1960" w:type="dxa"/>
            <w:tcBorders>
              <w:top w:val="nil"/>
              <w:left w:val="nil"/>
              <w:bottom w:val="single" w:sz="4" w:space="0" w:color="auto"/>
              <w:right w:val="single" w:sz="4" w:space="0" w:color="auto"/>
            </w:tcBorders>
            <w:shd w:val="clear" w:color="auto" w:fill="auto"/>
            <w:noWrap/>
            <w:vAlign w:val="bottom"/>
            <w:hideMark/>
          </w:tcPr>
          <w:p w14:paraId="777727E9"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0.884489138</w:t>
            </w:r>
          </w:p>
        </w:tc>
      </w:tr>
      <w:tr w:rsidR="00985DDB" w:rsidRPr="00985DDB" w14:paraId="055AFC41"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71DB8358"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2023-01-19</w:t>
            </w:r>
          </w:p>
        </w:tc>
        <w:tc>
          <w:tcPr>
            <w:tcW w:w="1960" w:type="dxa"/>
            <w:tcBorders>
              <w:top w:val="nil"/>
              <w:left w:val="nil"/>
              <w:bottom w:val="single" w:sz="4" w:space="0" w:color="auto"/>
              <w:right w:val="single" w:sz="4" w:space="0" w:color="auto"/>
            </w:tcBorders>
            <w:shd w:val="clear" w:color="auto" w:fill="auto"/>
            <w:noWrap/>
            <w:vAlign w:val="bottom"/>
            <w:hideMark/>
          </w:tcPr>
          <w:p w14:paraId="0D4AB05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3.469964391</w:t>
            </w:r>
          </w:p>
        </w:tc>
      </w:tr>
      <w:tr w:rsidR="00985DDB" w:rsidRPr="00985DDB" w14:paraId="4CFBA67B"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E8C0183"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2023-01-20</w:t>
            </w:r>
          </w:p>
        </w:tc>
        <w:tc>
          <w:tcPr>
            <w:tcW w:w="1960" w:type="dxa"/>
            <w:tcBorders>
              <w:top w:val="nil"/>
              <w:left w:val="nil"/>
              <w:bottom w:val="single" w:sz="4" w:space="0" w:color="auto"/>
              <w:right w:val="single" w:sz="4" w:space="0" w:color="auto"/>
            </w:tcBorders>
            <w:shd w:val="clear" w:color="auto" w:fill="auto"/>
            <w:noWrap/>
            <w:vAlign w:val="bottom"/>
            <w:hideMark/>
          </w:tcPr>
          <w:p w14:paraId="2C22C566"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0.694753427</w:t>
            </w:r>
          </w:p>
        </w:tc>
      </w:tr>
      <w:tr w:rsidR="00985DDB" w:rsidRPr="00985DDB" w14:paraId="2F0592EE"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D2EA103"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2023-01-21</w:t>
            </w:r>
          </w:p>
        </w:tc>
        <w:tc>
          <w:tcPr>
            <w:tcW w:w="1960" w:type="dxa"/>
            <w:tcBorders>
              <w:top w:val="nil"/>
              <w:left w:val="nil"/>
              <w:bottom w:val="single" w:sz="4" w:space="0" w:color="auto"/>
              <w:right w:val="single" w:sz="4" w:space="0" w:color="auto"/>
            </w:tcBorders>
            <w:shd w:val="clear" w:color="auto" w:fill="auto"/>
            <w:noWrap/>
            <w:vAlign w:val="bottom"/>
            <w:hideMark/>
          </w:tcPr>
          <w:p w14:paraId="30E3D23F"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4.329950606</w:t>
            </w:r>
          </w:p>
        </w:tc>
      </w:tr>
      <w:tr w:rsidR="00985DDB" w:rsidRPr="00985DDB" w14:paraId="1BA0EE5E"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3E2785A"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2023-01-22</w:t>
            </w:r>
          </w:p>
        </w:tc>
        <w:tc>
          <w:tcPr>
            <w:tcW w:w="1960" w:type="dxa"/>
            <w:tcBorders>
              <w:top w:val="nil"/>
              <w:left w:val="nil"/>
              <w:bottom w:val="single" w:sz="4" w:space="0" w:color="auto"/>
              <w:right w:val="single" w:sz="4" w:space="0" w:color="auto"/>
            </w:tcBorders>
            <w:shd w:val="clear" w:color="auto" w:fill="auto"/>
            <w:noWrap/>
            <w:vAlign w:val="bottom"/>
            <w:hideMark/>
          </w:tcPr>
          <w:p w14:paraId="222FB78A"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1.842460594</w:t>
            </w:r>
          </w:p>
        </w:tc>
      </w:tr>
      <w:tr w:rsidR="00985DDB" w:rsidRPr="00985DDB" w14:paraId="3EE5AAB4"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7E55FB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2023-01-23</w:t>
            </w:r>
          </w:p>
        </w:tc>
        <w:tc>
          <w:tcPr>
            <w:tcW w:w="1960" w:type="dxa"/>
            <w:tcBorders>
              <w:top w:val="nil"/>
              <w:left w:val="nil"/>
              <w:bottom w:val="single" w:sz="4" w:space="0" w:color="auto"/>
              <w:right w:val="single" w:sz="4" w:space="0" w:color="auto"/>
            </w:tcBorders>
            <w:shd w:val="clear" w:color="auto" w:fill="auto"/>
            <w:noWrap/>
            <w:vAlign w:val="bottom"/>
            <w:hideMark/>
          </w:tcPr>
          <w:p w14:paraId="0594F773"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1.853700876</w:t>
            </w:r>
          </w:p>
        </w:tc>
      </w:tr>
      <w:tr w:rsidR="00985DDB" w:rsidRPr="00985DDB" w14:paraId="71093815"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BD29083"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2023-01-24</w:t>
            </w:r>
          </w:p>
        </w:tc>
        <w:tc>
          <w:tcPr>
            <w:tcW w:w="1960" w:type="dxa"/>
            <w:tcBorders>
              <w:top w:val="nil"/>
              <w:left w:val="nil"/>
              <w:bottom w:val="single" w:sz="4" w:space="0" w:color="auto"/>
              <w:right w:val="single" w:sz="4" w:space="0" w:color="auto"/>
            </w:tcBorders>
            <w:shd w:val="clear" w:color="auto" w:fill="auto"/>
            <w:noWrap/>
            <w:vAlign w:val="bottom"/>
            <w:hideMark/>
          </w:tcPr>
          <w:p w14:paraId="27FEB241"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4.649545312</w:t>
            </w:r>
          </w:p>
        </w:tc>
      </w:tr>
      <w:tr w:rsidR="00985DDB" w:rsidRPr="00985DDB" w14:paraId="0CD9D965"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9B980FB"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2023-01-25</w:t>
            </w:r>
          </w:p>
        </w:tc>
        <w:tc>
          <w:tcPr>
            <w:tcW w:w="1960" w:type="dxa"/>
            <w:tcBorders>
              <w:top w:val="nil"/>
              <w:left w:val="nil"/>
              <w:bottom w:val="single" w:sz="4" w:space="0" w:color="auto"/>
              <w:right w:val="single" w:sz="4" w:space="0" w:color="auto"/>
            </w:tcBorders>
            <w:shd w:val="clear" w:color="auto" w:fill="auto"/>
            <w:noWrap/>
            <w:vAlign w:val="bottom"/>
            <w:hideMark/>
          </w:tcPr>
          <w:p w14:paraId="2C95E0B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3.928365906</w:t>
            </w:r>
          </w:p>
        </w:tc>
      </w:tr>
      <w:tr w:rsidR="00985DDB" w:rsidRPr="00985DDB" w14:paraId="19ABB0A3"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C75AB2B"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2023-01-26</w:t>
            </w:r>
          </w:p>
        </w:tc>
        <w:tc>
          <w:tcPr>
            <w:tcW w:w="1960" w:type="dxa"/>
            <w:tcBorders>
              <w:top w:val="nil"/>
              <w:left w:val="nil"/>
              <w:bottom w:val="single" w:sz="4" w:space="0" w:color="auto"/>
              <w:right w:val="single" w:sz="4" w:space="0" w:color="auto"/>
            </w:tcBorders>
            <w:shd w:val="clear" w:color="auto" w:fill="auto"/>
            <w:noWrap/>
            <w:vAlign w:val="bottom"/>
            <w:hideMark/>
          </w:tcPr>
          <w:p w14:paraId="6934624A"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2.538976395</w:t>
            </w:r>
          </w:p>
        </w:tc>
      </w:tr>
      <w:tr w:rsidR="00985DDB" w:rsidRPr="00985DDB" w14:paraId="6238FFD0"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AA42B70"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2023-01-27</w:t>
            </w:r>
          </w:p>
        </w:tc>
        <w:tc>
          <w:tcPr>
            <w:tcW w:w="1960" w:type="dxa"/>
            <w:tcBorders>
              <w:top w:val="nil"/>
              <w:left w:val="nil"/>
              <w:bottom w:val="single" w:sz="4" w:space="0" w:color="auto"/>
              <w:right w:val="single" w:sz="4" w:space="0" w:color="auto"/>
            </w:tcBorders>
            <w:shd w:val="clear" w:color="auto" w:fill="auto"/>
            <w:noWrap/>
            <w:vAlign w:val="bottom"/>
            <w:hideMark/>
          </w:tcPr>
          <w:p w14:paraId="372359CE"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1.239423593</w:t>
            </w:r>
          </w:p>
        </w:tc>
      </w:tr>
      <w:tr w:rsidR="00985DDB" w:rsidRPr="00985DDB" w14:paraId="536AB277"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3FBAAF7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2023-01-28</w:t>
            </w:r>
          </w:p>
        </w:tc>
        <w:tc>
          <w:tcPr>
            <w:tcW w:w="1960" w:type="dxa"/>
            <w:tcBorders>
              <w:top w:val="nil"/>
              <w:left w:val="nil"/>
              <w:bottom w:val="single" w:sz="4" w:space="0" w:color="auto"/>
              <w:right w:val="single" w:sz="4" w:space="0" w:color="auto"/>
            </w:tcBorders>
            <w:shd w:val="clear" w:color="auto" w:fill="auto"/>
            <w:noWrap/>
            <w:vAlign w:val="bottom"/>
            <w:hideMark/>
          </w:tcPr>
          <w:p w14:paraId="77E97CEE"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4.675297667</w:t>
            </w:r>
          </w:p>
        </w:tc>
      </w:tr>
      <w:tr w:rsidR="00985DDB" w:rsidRPr="00985DDB" w14:paraId="11AA7B76"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3F4D70BF"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2023-01-29</w:t>
            </w:r>
          </w:p>
        </w:tc>
        <w:tc>
          <w:tcPr>
            <w:tcW w:w="1960" w:type="dxa"/>
            <w:tcBorders>
              <w:top w:val="nil"/>
              <w:left w:val="nil"/>
              <w:bottom w:val="single" w:sz="4" w:space="0" w:color="auto"/>
              <w:right w:val="single" w:sz="4" w:space="0" w:color="auto"/>
            </w:tcBorders>
            <w:shd w:val="clear" w:color="auto" w:fill="auto"/>
            <w:noWrap/>
            <w:vAlign w:val="bottom"/>
            <w:hideMark/>
          </w:tcPr>
          <w:p w14:paraId="18EB3059"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3.504590969</w:t>
            </w:r>
          </w:p>
        </w:tc>
      </w:tr>
      <w:tr w:rsidR="00985DDB" w:rsidRPr="00985DDB" w14:paraId="3FD7391B"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44F0906"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2023-01-30</w:t>
            </w:r>
          </w:p>
        </w:tc>
        <w:tc>
          <w:tcPr>
            <w:tcW w:w="1960" w:type="dxa"/>
            <w:tcBorders>
              <w:top w:val="nil"/>
              <w:left w:val="nil"/>
              <w:bottom w:val="single" w:sz="4" w:space="0" w:color="auto"/>
              <w:right w:val="single" w:sz="4" w:space="0" w:color="auto"/>
            </w:tcBorders>
            <w:shd w:val="clear" w:color="auto" w:fill="auto"/>
            <w:noWrap/>
            <w:vAlign w:val="bottom"/>
            <w:hideMark/>
          </w:tcPr>
          <w:p w14:paraId="771A1CFE"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1.414875532</w:t>
            </w:r>
          </w:p>
        </w:tc>
      </w:tr>
      <w:tr w:rsidR="00985DDB" w:rsidRPr="00985DDB" w14:paraId="155174A5"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3EB68BF6"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2023-01-31</w:t>
            </w:r>
          </w:p>
        </w:tc>
        <w:tc>
          <w:tcPr>
            <w:tcW w:w="1960" w:type="dxa"/>
            <w:tcBorders>
              <w:top w:val="nil"/>
              <w:left w:val="nil"/>
              <w:bottom w:val="single" w:sz="4" w:space="0" w:color="auto"/>
              <w:right w:val="single" w:sz="4" w:space="0" w:color="auto"/>
            </w:tcBorders>
            <w:shd w:val="clear" w:color="auto" w:fill="auto"/>
            <w:noWrap/>
            <w:vAlign w:val="bottom"/>
            <w:hideMark/>
          </w:tcPr>
          <w:p w14:paraId="7C243D5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2.335005604</w:t>
            </w:r>
          </w:p>
        </w:tc>
      </w:tr>
      <w:tr w:rsidR="00985DDB" w:rsidRPr="00985DDB" w14:paraId="48CA38EA"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70F4892C"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2023-02-01</w:t>
            </w:r>
          </w:p>
        </w:tc>
        <w:tc>
          <w:tcPr>
            <w:tcW w:w="1960" w:type="dxa"/>
            <w:tcBorders>
              <w:top w:val="nil"/>
              <w:left w:val="nil"/>
              <w:bottom w:val="single" w:sz="4" w:space="0" w:color="auto"/>
              <w:right w:val="single" w:sz="4" w:space="0" w:color="auto"/>
            </w:tcBorders>
            <w:shd w:val="clear" w:color="auto" w:fill="auto"/>
            <w:noWrap/>
            <w:vAlign w:val="bottom"/>
            <w:hideMark/>
          </w:tcPr>
          <w:p w14:paraId="703F55C4"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0.829101268</w:t>
            </w:r>
          </w:p>
        </w:tc>
      </w:tr>
      <w:tr w:rsidR="00985DDB" w:rsidRPr="00985DDB" w14:paraId="5EA0D33E"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0F63477"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2023-02-02</w:t>
            </w:r>
          </w:p>
        </w:tc>
        <w:tc>
          <w:tcPr>
            <w:tcW w:w="1960" w:type="dxa"/>
            <w:tcBorders>
              <w:top w:val="nil"/>
              <w:left w:val="nil"/>
              <w:bottom w:val="single" w:sz="4" w:space="0" w:color="auto"/>
              <w:right w:val="single" w:sz="4" w:space="0" w:color="auto"/>
            </w:tcBorders>
            <w:shd w:val="clear" w:color="auto" w:fill="auto"/>
            <w:noWrap/>
            <w:vAlign w:val="bottom"/>
            <w:hideMark/>
          </w:tcPr>
          <w:p w14:paraId="50476955"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2.724856752</w:t>
            </w:r>
          </w:p>
        </w:tc>
      </w:tr>
      <w:tr w:rsidR="00985DDB" w:rsidRPr="00985DDB" w14:paraId="263B05DD"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AD4EAE8"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2023-02-03</w:t>
            </w:r>
          </w:p>
        </w:tc>
        <w:tc>
          <w:tcPr>
            <w:tcW w:w="1960" w:type="dxa"/>
            <w:tcBorders>
              <w:top w:val="nil"/>
              <w:left w:val="nil"/>
              <w:bottom w:val="single" w:sz="4" w:space="0" w:color="auto"/>
              <w:right w:val="single" w:sz="4" w:space="0" w:color="auto"/>
            </w:tcBorders>
            <w:shd w:val="clear" w:color="auto" w:fill="auto"/>
            <w:noWrap/>
            <w:vAlign w:val="bottom"/>
            <w:hideMark/>
          </w:tcPr>
          <w:p w14:paraId="3544AA03"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2.890685794</w:t>
            </w:r>
          </w:p>
        </w:tc>
      </w:tr>
      <w:tr w:rsidR="00985DDB" w:rsidRPr="00985DDB" w14:paraId="20168DB7"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415CC1C8"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2023-02-04</w:t>
            </w:r>
          </w:p>
        </w:tc>
        <w:tc>
          <w:tcPr>
            <w:tcW w:w="1960" w:type="dxa"/>
            <w:tcBorders>
              <w:top w:val="nil"/>
              <w:left w:val="nil"/>
              <w:bottom w:val="single" w:sz="4" w:space="0" w:color="auto"/>
              <w:right w:val="single" w:sz="4" w:space="0" w:color="auto"/>
            </w:tcBorders>
            <w:shd w:val="clear" w:color="auto" w:fill="auto"/>
            <w:noWrap/>
            <w:vAlign w:val="bottom"/>
            <w:hideMark/>
          </w:tcPr>
          <w:p w14:paraId="1E82EEF9"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3.342667063</w:t>
            </w:r>
          </w:p>
        </w:tc>
      </w:tr>
      <w:tr w:rsidR="00985DDB" w:rsidRPr="00985DDB" w14:paraId="20900ACD"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C47755B"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2023-02-05</w:t>
            </w:r>
          </w:p>
        </w:tc>
        <w:tc>
          <w:tcPr>
            <w:tcW w:w="1960" w:type="dxa"/>
            <w:tcBorders>
              <w:top w:val="nil"/>
              <w:left w:val="nil"/>
              <w:bottom w:val="single" w:sz="4" w:space="0" w:color="auto"/>
              <w:right w:val="single" w:sz="4" w:space="0" w:color="auto"/>
            </w:tcBorders>
            <w:shd w:val="clear" w:color="auto" w:fill="auto"/>
            <w:noWrap/>
            <w:vAlign w:val="bottom"/>
            <w:hideMark/>
          </w:tcPr>
          <w:p w14:paraId="7C6DEFA8"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2.846727762</w:t>
            </w:r>
          </w:p>
        </w:tc>
      </w:tr>
      <w:tr w:rsidR="00985DDB" w:rsidRPr="00985DDB" w14:paraId="4BA8495D"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50FB1D3C"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2023-02-06</w:t>
            </w:r>
          </w:p>
        </w:tc>
        <w:tc>
          <w:tcPr>
            <w:tcW w:w="1960" w:type="dxa"/>
            <w:tcBorders>
              <w:top w:val="nil"/>
              <w:left w:val="nil"/>
              <w:bottom w:val="single" w:sz="4" w:space="0" w:color="auto"/>
              <w:right w:val="single" w:sz="4" w:space="0" w:color="auto"/>
            </w:tcBorders>
            <w:shd w:val="clear" w:color="auto" w:fill="auto"/>
            <w:noWrap/>
            <w:vAlign w:val="bottom"/>
            <w:hideMark/>
          </w:tcPr>
          <w:p w14:paraId="4C9D5A91"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2.606046778</w:t>
            </w:r>
          </w:p>
        </w:tc>
      </w:tr>
      <w:tr w:rsidR="00985DDB" w:rsidRPr="00985DDB" w14:paraId="13ADA3E3"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21342B7"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lastRenderedPageBreak/>
              <w:t>2023-02-07</w:t>
            </w:r>
          </w:p>
        </w:tc>
        <w:tc>
          <w:tcPr>
            <w:tcW w:w="1960" w:type="dxa"/>
            <w:tcBorders>
              <w:top w:val="nil"/>
              <w:left w:val="nil"/>
              <w:bottom w:val="single" w:sz="4" w:space="0" w:color="auto"/>
              <w:right w:val="single" w:sz="4" w:space="0" w:color="auto"/>
            </w:tcBorders>
            <w:shd w:val="clear" w:color="auto" w:fill="auto"/>
            <w:noWrap/>
            <w:vAlign w:val="bottom"/>
            <w:hideMark/>
          </w:tcPr>
          <w:p w14:paraId="07F3165D"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4.118590599</w:t>
            </w:r>
          </w:p>
        </w:tc>
      </w:tr>
      <w:tr w:rsidR="00985DDB" w:rsidRPr="00985DDB" w14:paraId="6035B101"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774F47D"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2023-02-08</w:t>
            </w:r>
          </w:p>
        </w:tc>
        <w:tc>
          <w:tcPr>
            <w:tcW w:w="1960" w:type="dxa"/>
            <w:tcBorders>
              <w:top w:val="nil"/>
              <w:left w:val="nil"/>
              <w:bottom w:val="single" w:sz="4" w:space="0" w:color="auto"/>
              <w:right w:val="single" w:sz="4" w:space="0" w:color="auto"/>
            </w:tcBorders>
            <w:shd w:val="clear" w:color="auto" w:fill="auto"/>
            <w:noWrap/>
            <w:vAlign w:val="bottom"/>
            <w:hideMark/>
          </w:tcPr>
          <w:p w14:paraId="2CD41BA7"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4.597597229</w:t>
            </w:r>
          </w:p>
        </w:tc>
      </w:tr>
      <w:tr w:rsidR="00985DDB" w:rsidRPr="00985DDB" w14:paraId="2A737D32"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6D45D51"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2023-02-09</w:t>
            </w:r>
          </w:p>
        </w:tc>
        <w:tc>
          <w:tcPr>
            <w:tcW w:w="1960" w:type="dxa"/>
            <w:tcBorders>
              <w:top w:val="nil"/>
              <w:left w:val="nil"/>
              <w:bottom w:val="single" w:sz="4" w:space="0" w:color="auto"/>
              <w:right w:val="single" w:sz="4" w:space="0" w:color="auto"/>
            </w:tcBorders>
            <w:shd w:val="clear" w:color="auto" w:fill="auto"/>
            <w:noWrap/>
            <w:vAlign w:val="bottom"/>
            <w:hideMark/>
          </w:tcPr>
          <w:p w14:paraId="1C0C99C3"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1.246977744</w:t>
            </w:r>
          </w:p>
        </w:tc>
      </w:tr>
      <w:tr w:rsidR="00985DDB" w:rsidRPr="00985DDB" w14:paraId="13D3CF08"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2B96B936"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2023-02-10</w:t>
            </w:r>
          </w:p>
        </w:tc>
        <w:tc>
          <w:tcPr>
            <w:tcW w:w="1960" w:type="dxa"/>
            <w:tcBorders>
              <w:top w:val="nil"/>
              <w:left w:val="nil"/>
              <w:bottom w:val="single" w:sz="4" w:space="0" w:color="auto"/>
              <w:right w:val="single" w:sz="4" w:space="0" w:color="auto"/>
            </w:tcBorders>
            <w:shd w:val="clear" w:color="auto" w:fill="auto"/>
            <w:noWrap/>
            <w:vAlign w:val="bottom"/>
            <w:hideMark/>
          </w:tcPr>
          <w:p w14:paraId="504C227C"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0.718829831</w:t>
            </w:r>
          </w:p>
        </w:tc>
      </w:tr>
      <w:tr w:rsidR="00985DDB" w:rsidRPr="00985DDB" w14:paraId="73CC30A8"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3FBA3388"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2023-02-11</w:t>
            </w:r>
          </w:p>
        </w:tc>
        <w:tc>
          <w:tcPr>
            <w:tcW w:w="1960" w:type="dxa"/>
            <w:tcBorders>
              <w:top w:val="nil"/>
              <w:left w:val="nil"/>
              <w:bottom w:val="single" w:sz="4" w:space="0" w:color="auto"/>
              <w:right w:val="single" w:sz="4" w:space="0" w:color="auto"/>
            </w:tcBorders>
            <w:shd w:val="clear" w:color="auto" w:fill="auto"/>
            <w:noWrap/>
            <w:vAlign w:val="bottom"/>
            <w:hideMark/>
          </w:tcPr>
          <w:p w14:paraId="6557C923"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3.340388971</w:t>
            </w:r>
          </w:p>
        </w:tc>
      </w:tr>
      <w:tr w:rsidR="00985DDB" w:rsidRPr="00985DDB" w14:paraId="5D518306"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7B73A147"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2023-02-12</w:t>
            </w:r>
          </w:p>
        </w:tc>
        <w:tc>
          <w:tcPr>
            <w:tcW w:w="1960" w:type="dxa"/>
            <w:tcBorders>
              <w:top w:val="nil"/>
              <w:left w:val="nil"/>
              <w:bottom w:val="single" w:sz="4" w:space="0" w:color="auto"/>
              <w:right w:val="single" w:sz="4" w:space="0" w:color="auto"/>
            </w:tcBorders>
            <w:shd w:val="clear" w:color="auto" w:fill="auto"/>
            <w:noWrap/>
            <w:vAlign w:val="bottom"/>
            <w:hideMark/>
          </w:tcPr>
          <w:p w14:paraId="1DFF1190"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4.759139529</w:t>
            </w:r>
          </w:p>
        </w:tc>
      </w:tr>
      <w:tr w:rsidR="00985DDB" w:rsidRPr="00985DDB" w14:paraId="7923DA11"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B1C627C"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2023-02-13</w:t>
            </w:r>
          </w:p>
        </w:tc>
        <w:tc>
          <w:tcPr>
            <w:tcW w:w="1960" w:type="dxa"/>
            <w:tcBorders>
              <w:top w:val="nil"/>
              <w:left w:val="nil"/>
              <w:bottom w:val="single" w:sz="4" w:space="0" w:color="auto"/>
              <w:right w:val="single" w:sz="4" w:space="0" w:color="auto"/>
            </w:tcBorders>
            <w:shd w:val="clear" w:color="auto" w:fill="auto"/>
            <w:noWrap/>
            <w:vAlign w:val="bottom"/>
            <w:hideMark/>
          </w:tcPr>
          <w:p w14:paraId="2AFAF8B4"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2.353115235</w:t>
            </w:r>
          </w:p>
        </w:tc>
      </w:tr>
      <w:tr w:rsidR="00985DDB" w:rsidRPr="00985DDB" w14:paraId="76070D43"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6F71C5B8"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2023-02-14</w:t>
            </w:r>
          </w:p>
        </w:tc>
        <w:tc>
          <w:tcPr>
            <w:tcW w:w="1960" w:type="dxa"/>
            <w:tcBorders>
              <w:top w:val="nil"/>
              <w:left w:val="nil"/>
              <w:bottom w:val="single" w:sz="4" w:space="0" w:color="auto"/>
              <w:right w:val="single" w:sz="4" w:space="0" w:color="auto"/>
            </w:tcBorders>
            <w:shd w:val="clear" w:color="auto" w:fill="auto"/>
            <w:noWrap/>
            <w:vAlign w:val="bottom"/>
            <w:hideMark/>
          </w:tcPr>
          <w:p w14:paraId="7ABB144F"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4.502792389</w:t>
            </w:r>
          </w:p>
        </w:tc>
      </w:tr>
      <w:tr w:rsidR="00985DDB" w:rsidRPr="00985DDB" w14:paraId="47C27EF8"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794B935"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2023-02-15</w:t>
            </w:r>
          </w:p>
        </w:tc>
        <w:tc>
          <w:tcPr>
            <w:tcW w:w="1960" w:type="dxa"/>
            <w:tcBorders>
              <w:top w:val="nil"/>
              <w:left w:val="nil"/>
              <w:bottom w:val="single" w:sz="4" w:space="0" w:color="auto"/>
              <w:right w:val="single" w:sz="4" w:space="0" w:color="auto"/>
            </w:tcBorders>
            <w:shd w:val="clear" w:color="auto" w:fill="auto"/>
            <w:noWrap/>
            <w:vAlign w:val="bottom"/>
            <w:hideMark/>
          </w:tcPr>
          <w:p w14:paraId="6F91CF16"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2.889771361</w:t>
            </w:r>
          </w:p>
        </w:tc>
      </w:tr>
      <w:tr w:rsidR="00985DDB" w:rsidRPr="00985DDB" w14:paraId="54A9D6F8"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0B8DD33A"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2023-02-16</w:t>
            </w:r>
          </w:p>
        </w:tc>
        <w:tc>
          <w:tcPr>
            <w:tcW w:w="1960" w:type="dxa"/>
            <w:tcBorders>
              <w:top w:val="nil"/>
              <w:left w:val="nil"/>
              <w:bottom w:val="single" w:sz="4" w:space="0" w:color="auto"/>
              <w:right w:val="single" w:sz="4" w:space="0" w:color="auto"/>
            </w:tcBorders>
            <w:shd w:val="clear" w:color="auto" w:fill="auto"/>
            <w:noWrap/>
            <w:vAlign w:val="bottom"/>
            <w:hideMark/>
          </w:tcPr>
          <w:p w14:paraId="5AED1775"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2.970652496</w:t>
            </w:r>
          </w:p>
        </w:tc>
      </w:tr>
      <w:tr w:rsidR="00985DDB" w:rsidRPr="00985DDB" w14:paraId="30E5D3AB"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12A8BE6A"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2023-02-17</w:t>
            </w:r>
          </w:p>
        </w:tc>
        <w:tc>
          <w:tcPr>
            <w:tcW w:w="1960" w:type="dxa"/>
            <w:tcBorders>
              <w:top w:val="nil"/>
              <w:left w:val="nil"/>
              <w:bottom w:val="single" w:sz="4" w:space="0" w:color="auto"/>
              <w:right w:val="single" w:sz="4" w:space="0" w:color="auto"/>
            </w:tcBorders>
            <w:shd w:val="clear" w:color="auto" w:fill="auto"/>
            <w:noWrap/>
            <w:vAlign w:val="bottom"/>
            <w:hideMark/>
          </w:tcPr>
          <w:p w14:paraId="6E9DA59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3.725938394</w:t>
            </w:r>
          </w:p>
        </w:tc>
      </w:tr>
      <w:tr w:rsidR="00985DDB" w:rsidRPr="00985DDB" w14:paraId="233B8E99"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7BF603E2"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2023-02-18</w:t>
            </w:r>
          </w:p>
        </w:tc>
        <w:tc>
          <w:tcPr>
            <w:tcW w:w="1960" w:type="dxa"/>
            <w:tcBorders>
              <w:top w:val="nil"/>
              <w:left w:val="nil"/>
              <w:bottom w:val="single" w:sz="4" w:space="0" w:color="auto"/>
              <w:right w:val="single" w:sz="4" w:space="0" w:color="auto"/>
            </w:tcBorders>
            <w:shd w:val="clear" w:color="auto" w:fill="auto"/>
            <w:noWrap/>
            <w:vAlign w:val="bottom"/>
            <w:hideMark/>
          </w:tcPr>
          <w:p w14:paraId="28000138"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4.774301852</w:t>
            </w:r>
          </w:p>
        </w:tc>
      </w:tr>
      <w:tr w:rsidR="00985DDB" w:rsidRPr="00985DDB" w14:paraId="093C5975" w14:textId="77777777" w:rsidTr="00985DDB">
        <w:trPr>
          <w:trHeight w:val="300"/>
        </w:trPr>
        <w:tc>
          <w:tcPr>
            <w:tcW w:w="1200" w:type="dxa"/>
            <w:tcBorders>
              <w:top w:val="nil"/>
              <w:left w:val="single" w:sz="4" w:space="0" w:color="auto"/>
              <w:bottom w:val="single" w:sz="4" w:space="0" w:color="auto"/>
              <w:right w:val="single" w:sz="4" w:space="0" w:color="auto"/>
            </w:tcBorders>
            <w:shd w:val="clear" w:color="auto" w:fill="auto"/>
            <w:noWrap/>
            <w:vAlign w:val="bottom"/>
            <w:hideMark/>
          </w:tcPr>
          <w:p w14:paraId="3EDA4179"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2023-02-19</w:t>
            </w:r>
          </w:p>
        </w:tc>
        <w:tc>
          <w:tcPr>
            <w:tcW w:w="1960" w:type="dxa"/>
            <w:tcBorders>
              <w:top w:val="nil"/>
              <w:left w:val="nil"/>
              <w:bottom w:val="single" w:sz="4" w:space="0" w:color="auto"/>
              <w:right w:val="single" w:sz="4" w:space="0" w:color="auto"/>
            </w:tcBorders>
            <w:shd w:val="clear" w:color="auto" w:fill="auto"/>
            <w:noWrap/>
            <w:vAlign w:val="bottom"/>
            <w:hideMark/>
          </w:tcPr>
          <w:p w14:paraId="560E9A25" w14:textId="77777777" w:rsidR="00985DDB" w:rsidRPr="00985DDB" w:rsidRDefault="00985DDB" w:rsidP="00985DDB">
            <w:pPr>
              <w:suppressAutoHyphens w:val="0"/>
              <w:spacing w:line="240" w:lineRule="auto"/>
              <w:jc w:val="right"/>
              <w:rPr>
                <w:rFonts w:eastAsia="Times New Roman"/>
                <w:sz w:val="22"/>
                <w:lang w:eastAsia="en-GB"/>
              </w:rPr>
            </w:pPr>
            <w:r w:rsidRPr="00985DDB">
              <w:rPr>
                <w:rFonts w:eastAsia="Times New Roman"/>
                <w:sz w:val="22"/>
                <w:lang w:eastAsia="en-GB"/>
              </w:rPr>
              <w:t>3.77094467</w:t>
            </w:r>
          </w:p>
        </w:tc>
      </w:tr>
      <w:tr w:rsidR="00985DDB" w:rsidRPr="00985DDB" w14:paraId="58884609" w14:textId="77777777" w:rsidTr="00985DDB">
        <w:trPr>
          <w:trHeight w:val="315"/>
        </w:trPr>
        <w:tc>
          <w:tcPr>
            <w:tcW w:w="1200" w:type="dxa"/>
            <w:tcBorders>
              <w:top w:val="nil"/>
              <w:left w:val="single" w:sz="4" w:space="0" w:color="auto"/>
              <w:bottom w:val="single" w:sz="4" w:space="0" w:color="auto"/>
              <w:right w:val="single" w:sz="4" w:space="0" w:color="auto"/>
            </w:tcBorders>
            <w:shd w:val="clear" w:color="000000" w:fill="F8CBAD"/>
            <w:noWrap/>
            <w:vAlign w:val="bottom"/>
            <w:hideMark/>
          </w:tcPr>
          <w:p w14:paraId="6B409313" w14:textId="77777777" w:rsidR="00985DDB" w:rsidRPr="00985DDB" w:rsidRDefault="00985DDB" w:rsidP="00985DDB">
            <w:pPr>
              <w:suppressAutoHyphens w:val="0"/>
              <w:spacing w:line="240" w:lineRule="auto"/>
              <w:jc w:val="left"/>
              <w:rPr>
                <w:rFonts w:eastAsia="Times New Roman"/>
                <w:szCs w:val="24"/>
                <w:lang w:eastAsia="en-GB"/>
              </w:rPr>
            </w:pPr>
            <w:r w:rsidRPr="00985DDB">
              <w:rPr>
                <w:rFonts w:eastAsia="Times New Roman"/>
                <w:szCs w:val="24"/>
                <w:lang w:eastAsia="en-GB"/>
              </w:rPr>
              <w:t xml:space="preserve">Mean </w:t>
            </w:r>
          </w:p>
        </w:tc>
        <w:tc>
          <w:tcPr>
            <w:tcW w:w="1960" w:type="dxa"/>
            <w:tcBorders>
              <w:top w:val="nil"/>
              <w:left w:val="nil"/>
              <w:bottom w:val="single" w:sz="4" w:space="0" w:color="auto"/>
              <w:right w:val="single" w:sz="4" w:space="0" w:color="auto"/>
            </w:tcBorders>
            <w:shd w:val="clear" w:color="000000" w:fill="F8CBAD"/>
            <w:noWrap/>
            <w:vAlign w:val="bottom"/>
            <w:hideMark/>
          </w:tcPr>
          <w:p w14:paraId="27573B3C" w14:textId="77777777" w:rsidR="00985DDB" w:rsidRPr="00985DDB" w:rsidRDefault="00985DDB" w:rsidP="00985DDB">
            <w:pPr>
              <w:suppressAutoHyphens w:val="0"/>
              <w:spacing w:line="240" w:lineRule="auto"/>
              <w:jc w:val="right"/>
              <w:rPr>
                <w:rFonts w:eastAsia="Times New Roman"/>
                <w:szCs w:val="24"/>
                <w:lang w:eastAsia="en-GB"/>
              </w:rPr>
            </w:pPr>
            <w:r w:rsidRPr="00985DDB">
              <w:rPr>
                <w:rFonts w:eastAsia="Times New Roman"/>
                <w:szCs w:val="24"/>
                <w:lang w:eastAsia="en-GB"/>
              </w:rPr>
              <w:t>2.754784321</w:t>
            </w:r>
          </w:p>
        </w:tc>
      </w:tr>
      <w:tr w:rsidR="00985DDB" w:rsidRPr="00985DDB" w14:paraId="49FC733C" w14:textId="77777777" w:rsidTr="00985DDB">
        <w:trPr>
          <w:trHeight w:val="315"/>
        </w:trPr>
        <w:tc>
          <w:tcPr>
            <w:tcW w:w="1200" w:type="dxa"/>
            <w:tcBorders>
              <w:top w:val="nil"/>
              <w:left w:val="single" w:sz="4" w:space="0" w:color="auto"/>
              <w:bottom w:val="single" w:sz="4" w:space="0" w:color="auto"/>
              <w:right w:val="single" w:sz="4" w:space="0" w:color="auto"/>
            </w:tcBorders>
            <w:shd w:val="clear" w:color="000000" w:fill="F8CBAD"/>
            <w:noWrap/>
            <w:vAlign w:val="bottom"/>
            <w:hideMark/>
          </w:tcPr>
          <w:p w14:paraId="7EF3ADEB" w14:textId="77777777" w:rsidR="00985DDB" w:rsidRPr="00985DDB" w:rsidRDefault="00985DDB" w:rsidP="00985DDB">
            <w:pPr>
              <w:suppressAutoHyphens w:val="0"/>
              <w:spacing w:line="240" w:lineRule="auto"/>
              <w:jc w:val="left"/>
              <w:rPr>
                <w:rFonts w:eastAsia="Times New Roman"/>
                <w:szCs w:val="24"/>
                <w:lang w:eastAsia="en-GB"/>
              </w:rPr>
            </w:pPr>
            <w:r>
              <w:rPr>
                <w:rFonts w:eastAsia="Times New Roman"/>
                <w:szCs w:val="24"/>
                <w:lang w:eastAsia="en-GB"/>
              </w:rPr>
              <w:t>Me</w:t>
            </w:r>
            <w:r w:rsidRPr="00985DDB">
              <w:rPr>
                <w:rFonts w:eastAsia="Times New Roman"/>
                <w:szCs w:val="24"/>
                <w:lang w:eastAsia="en-GB"/>
              </w:rPr>
              <w:t xml:space="preserve">dian </w:t>
            </w:r>
          </w:p>
        </w:tc>
        <w:tc>
          <w:tcPr>
            <w:tcW w:w="1960" w:type="dxa"/>
            <w:tcBorders>
              <w:top w:val="nil"/>
              <w:left w:val="nil"/>
              <w:bottom w:val="single" w:sz="4" w:space="0" w:color="auto"/>
              <w:right w:val="single" w:sz="4" w:space="0" w:color="auto"/>
            </w:tcBorders>
            <w:shd w:val="clear" w:color="000000" w:fill="F8CBAD"/>
            <w:noWrap/>
            <w:vAlign w:val="bottom"/>
            <w:hideMark/>
          </w:tcPr>
          <w:p w14:paraId="65640ABA" w14:textId="77777777" w:rsidR="00985DDB" w:rsidRPr="00985DDB" w:rsidRDefault="00985DDB" w:rsidP="00985DDB">
            <w:pPr>
              <w:suppressAutoHyphens w:val="0"/>
              <w:spacing w:line="240" w:lineRule="auto"/>
              <w:jc w:val="right"/>
              <w:rPr>
                <w:rFonts w:eastAsia="Times New Roman"/>
                <w:szCs w:val="24"/>
                <w:lang w:eastAsia="en-GB"/>
              </w:rPr>
            </w:pPr>
            <w:r w:rsidRPr="00985DDB">
              <w:rPr>
                <w:rFonts w:eastAsia="Times New Roman"/>
                <w:szCs w:val="24"/>
                <w:lang w:eastAsia="en-GB"/>
              </w:rPr>
              <w:t>2.785792257</w:t>
            </w:r>
          </w:p>
        </w:tc>
      </w:tr>
      <w:tr w:rsidR="00985DDB" w:rsidRPr="00985DDB" w14:paraId="4BDBAD35" w14:textId="77777777" w:rsidTr="00985DDB">
        <w:trPr>
          <w:trHeight w:val="630"/>
        </w:trPr>
        <w:tc>
          <w:tcPr>
            <w:tcW w:w="1200" w:type="dxa"/>
            <w:tcBorders>
              <w:top w:val="nil"/>
              <w:left w:val="single" w:sz="4" w:space="0" w:color="auto"/>
              <w:bottom w:val="single" w:sz="4" w:space="0" w:color="auto"/>
              <w:right w:val="single" w:sz="4" w:space="0" w:color="auto"/>
            </w:tcBorders>
            <w:shd w:val="clear" w:color="000000" w:fill="F8CBAD"/>
            <w:vAlign w:val="bottom"/>
            <w:hideMark/>
          </w:tcPr>
          <w:p w14:paraId="74DDB3B0" w14:textId="77777777" w:rsidR="00985DDB" w:rsidRPr="00985DDB" w:rsidRDefault="00985DDB" w:rsidP="00985DDB">
            <w:pPr>
              <w:suppressAutoHyphens w:val="0"/>
              <w:spacing w:line="240" w:lineRule="auto"/>
              <w:jc w:val="left"/>
              <w:rPr>
                <w:rFonts w:eastAsia="Times New Roman"/>
                <w:szCs w:val="24"/>
                <w:lang w:eastAsia="en-GB"/>
              </w:rPr>
            </w:pPr>
            <w:r w:rsidRPr="00985DDB">
              <w:rPr>
                <w:rFonts w:eastAsia="Times New Roman"/>
                <w:szCs w:val="24"/>
                <w:lang w:eastAsia="en-GB"/>
              </w:rPr>
              <w:t xml:space="preserve">Highest Processing </w:t>
            </w:r>
          </w:p>
        </w:tc>
        <w:tc>
          <w:tcPr>
            <w:tcW w:w="1960" w:type="dxa"/>
            <w:tcBorders>
              <w:top w:val="nil"/>
              <w:left w:val="nil"/>
              <w:bottom w:val="single" w:sz="4" w:space="0" w:color="auto"/>
              <w:right w:val="single" w:sz="4" w:space="0" w:color="auto"/>
            </w:tcBorders>
            <w:shd w:val="clear" w:color="000000" w:fill="F8CBAD"/>
            <w:noWrap/>
            <w:vAlign w:val="bottom"/>
            <w:hideMark/>
          </w:tcPr>
          <w:p w14:paraId="7843608B" w14:textId="77777777" w:rsidR="00985DDB" w:rsidRPr="00985DDB" w:rsidRDefault="00985DDB" w:rsidP="00985DDB">
            <w:pPr>
              <w:suppressAutoHyphens w:val="0"/>
              <w:spacing w:line="240" w:lineRule="auto"/>
              <w:jc w:val="right"/>
              <w:rPr>
                <w:rFonts w:eastAsia="Times New Roman"/>
                <w:szCs w:val="24"/>
                <w:lang w:eastAsia="en-GB"/>
              </w:rPr>
            </w:pPr>
            <w:r w:rsidRPr="00985DDB">
              <w:rPr>
                <w:rFonts w:eastAsia="Times New Roman"/>
                <w:szCs w:val="24"/>
                <w:lang w:eastAsia="en-GB"/>
              </w:rPr>
              <w:t>4.867451715</w:t>
            </w:r>
          </w:p>
        </w:tc>
      </w:tr>
    </w:tbl>
    <w:p w14:paraId="459095B5" w14:textId="77777777" w:rsidR="00985DDB" w:rsidRDefault="00985DDB" w:rsidP="00D80161"/>
    <w:p w14:paraId="56CC1738" w14:textId="77777777" w:rsidR="00985DDB" w:rsidRDefault="00985DDB" w:rsidP="00D80161">
      <w:r w:rsidRPr="00985DDB">
        <w:rPr>
          <w:noProof/>
        </w:rPr>
        <w:drawing>
          <wp:inline distT="0" distB="0" distL="0" distR="0" wp14:anchorId="5DD03C12" wp14:editId="189D5D07">
            <wp:extent cx="836620" cy="3306641"/>
            <wp:effectExtent l="0" t="0" r="190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50699" cy="3362286"/>
                    </a:xfrm>
                    <a:prstGeom prst="rect">
                      <a:avLst/>
                    </a:prstGeom>
                  </pic:spPr>
                </pic:pic>
              </a:graphicData>
            </a:graphic>
          </wp:inline>
        </w:drawing>
      </w:r>
    </w:p>
    <w:p w14:paraId="6EA3B0B5" w14:textId="77777777" w:rsidR="00985DDB" w:rsidRPr="002F0772" w:rsidRDefault="00985DDB" w:rsidP="00D80161">
      <w:pPr>
        <w:rPr>
          <w:rFonts w:ascii="Arial" w:hAnsi="Arial" w:cs="Arial"/>
          <w:sz w:val="22"/>
        </w:rPr>
      </w:pPr>
      <w:r w:rsidRPr="002F0772">
        <w:rPr>
          <w:rFonts w:ascii="Arial" w:hAnsi="Arial" w:cs="Arial"/>
          <w:b/>
          <w:sz w:val="22"/>
        </w:rPr>
        <w:t>Interpretation</w:t>
      </w:r>
      <w:r w:rsidRPr="002F0772">
        <w:rPr>
          <w:rFonts w:ascii="Arial" w:hAnsi="Arial" w:cs="Arial"/>
          <w:sz w:val="22"/>
        </w:rPr>
        <w:t xml:space="preserve">: The above table highlights the value of highest processing time for the R. There is the calculation of the </w:t>
      </w:r>
      <w:r w:rsidR="00B53DFA" w:rsidRPr="002F0772">
        <w:rPr>
          <w:rFonts w:ascii="Arial" w:hAnsi="Arial" w:cs="Arial"/>
          <w:sz w:val="22"/>
        </w:rPr>
        <w:t xml:space="preserve">highest processing time through the help of the excel sheet in which the formula is input as ‘=MAX ()’. Through the help of such the value is find out as </w:t>
      </w:r>
      <w:r w:rsidR="00702CF9" w:rsidRPr="002F0772">
        <w:rPr>
          <w:rFonts w:ascii="Arial" w:eastAsia="Times New Roman" w:hAnsi="Arial" w:cs="Arial"/>
          <w:sz w:val="22"/>
          <w:lang w:eastAsia="en-GB"/>
        </w:rPr>
        <w:t>4.867451715 which takes place during the 16/01/23 in the annual period of R in effective manner</w:t>
      </w:r>
      <w:r w:rsidR="00094125" w:rsidRPr="002F0772">
        <w:rPr>
          <w:rFonts w:ascii="Arial" w:eastAsia="Times New Roman" w:hAnsi="Arial" w:cs="Arial"/>
          <w:sz w:val="22"/>
          <w:lang w:eastAsia="en-GB"/>
        </w:rPr>
        <w:t xml:space="preserve"> </w:t>
      </w:r>
      <w:r w:rsidR="00094125" w:rsidRPr="002F0772">
        <w:rPr>
          <w:rFonts w:ascii="Arial" w:eastAsia="Times New Roman" w:hAnsi="Arial" w:cs="Arial"/>
          <w:color w:val="222222"/>
          <w:sz w:val="22"/>
          <w:shd w:val="clear" w:color="auto" w:fill="FFFFFF"/>
          <w:lang w:eastAsia="en-GB"/>
        </w:rPr>
        <w:t>(Mao and et.al. 2022)</w:t>
      </w:r>
      <w:r w:rsidR="00702CF9" w:rsidRPr="002F0772">
        <w:rPr>
          <w:rFonts w:ascii="Arial" w:eastAsia="Times New Roman" w:hAnsi="Arial" w:cs="Arial"/>
          <w:sz w:val="22"/>
          <w:lang w:eastAsia="en-GB"/>
        </w:rPr>
        <w:t xml:space="preserve">. There is also the determination of the mean and median value of R Processing Time which </w:t>
      </w:r>
      <w:r w:rsidR="00702CF9" w:rsidRPr="002F0772">
        <w:rPr>
          <w:rFonts w:ascii="Arial" w:eastAsia="Times New Roman" w:hAnsi="Arial" w:cs="Arial"/>
          <w:sz w:val="22"/>
          <w:lang w:eastAsia="en-GB"/>
        </w:rPr>
        <w:lastRenderedPageBreak/>
        <w:t xml:space="preserve">is find out as 2.754784321. And the value of the median is determined as 2.785792257 in relation to the processing period of R. </w:t>
      </w:r>
    </w:p>
    <w:p w14:paraId="18BF0924" w14:textId="0F43C7E9" w:rsidR="00702CF9" w:rsidRPr="002F0772" w:rsidRDefault="00702CF9" w:rsidP="00D80161">
      <w:pPr>
        <w:rPr>
          <w:rFonts w:ascii="Arial" w:hAnsi="Arial" w:cs="Arial"/>
          <w:sz w:val="22"/>
        </w:rPr>
      </w:pPr>
      <w:r>
        <w:rPr>
          <w:rFonts w:eastAsia="Times New Roman"/>
          <w:szCs w:val="24"/>
          <w:lang w:eastAsia="en-GB"/>
        </w:rPr>
        <w:t xml:space="preserve">4. </w:t>
      </w:r>
      <w:r w:rsidR="002F0772" w:rsidRPr="002F0772">
        <w:rPr>
          <w:rFonts w:ascii="Arial" w:eastAsia="Times New Roman" w:hAnsi="Arial" w:cs="Arial"/>
          <w:sz w:val="22"/>
          <w:lang w:eastAsia="en-GB"/>
        </w:rPr>
        <w:t>The standard deviation using Python Processing time.</w:t>
      </w:r>
    </w:p>
    <w:tbl>
      <w:tblPr>
        <w:tblW w:w="3400" w:type="dxa"/>
        <w:tblLook w:val="04A0" w:firstRow="1" w:lastRow="0" w:firstColumn="1" w:lastColumn="0" w:noHBand="0" w:noVBand="1"/>
      </w:tblPr>
      <w:tblGrid>
        <w:gridCol w:w="1256"/>
        <w:gridCol w:w="2399"/>
      </w:tblGrid>
      <w:tr w:rsidR="00702CF9" w:rsidRPr="00702CF9" w14:paraId="0D2E7116" w14:textId="77777777" w:rsidTr="00702CF9">
        <w:trPr>
          <w:trHeight w:val="300"/>
        </w:trPr>
        <w:tc>
          <w:tcPr>
            <w:tcW w:w="1100" w:type="dxa"/>
            <w:tcBorders>
              <w:top w:val="single" w:sz="4" w:space="0" w:color="auto"/>
              <w:left w:val="single" w:sz="4" w:space="0" w:color="auto"/>
              <w:bottom w:val="single" w:sz="4" w:space="0" w:color="auto"/>
              <w:right w:val="single" w:sz="4" w:space="0" w:color="auto"/>
            </w:tcBorders>
            <w:shd w:val="clear" w:color="auto" w:fill="auto"/>
            <w:noWrap/>
            <w:hideMark/>
          </w:tcPr>
          <w:p w14:paraId="73CE6771" w14:textId="77777777" w:rsidR="00702CF9" w:rsidRPr="00702CF9" w:rsidRDefault="00702CF9" w:rsidP="00702CF9">
            <w:pPr>
              <w:suppressAutoHyphens w:val="0"/>
              <w:spacing w:line="240" w:lineRule="auto"/>
              <w:jc w:val="center"/>
              <w:rPr>
                <w:rFonts w:ascii="Calibri" w:eastAsia="Times New Roman" w:hAnsi="Calibri" w:cs="Calibri"/>
                <w:b/>
                <w:bCs/>
                <w:sz w:val="22"/>
                <w:lang w:eastAsia="en-GB"/>
              </w:rPr>
            </w:pPr>
            <w:r w:rsidRPr="00702CF9">
              <w:rPr>
                <w:rFonts w:ascii="Calibri" w:eastAsia="Times New Roman" w:hAnsi="Calibri" w:cs="Calibri"/>
                <w:b/>
                <w:bCs/>
                <w:sz w:val="22"/>
                <w:lang w:eastAsia="en-GB"/>
              </w:rPr>
              <w:t>Date</w:t>
            </w:r>
          </w:p>
        </w:tc>
        <w:tc>
          <w:tcPr>
            <w:tcW w:w="2300" w:type="dxa"/>
            <w:tcBorders>
              <w:top w:val="single" w:sz="4" w:space="0" w:color="auto"/>
              <w:left w:val="nil"/>
              <w:bottom w:val="single" w:sz="4" w:space="0" w:color="auto"/>
              <w:right w:val="single" w:sz="4" w:space="0" w:color="auto"/>
            </w:tcBorders>
            <w:shd w:val="clear" w:color="auto" w:fill="auto"/>
            <w:noWrap/>
            <w:hideMark/>
          </w:tcPr>
          <w:p w14:paraId="50635130" w14:textId="77777777" w:rsidR="00702CF9" w:rsidRPr="00702CF9" w:rsidRDefault="00702CF9" w:rsidP="00702CF9">
            <w:pPr>
              <w:suppressAutoHyphens w:val="0"/>
              <w:spacing w:line="240" w:lineRule="auto"/>
              <w:jc w:val="center"/>
              <w:rPr>
                <w:rFonts w:ascii="Calibri" w:eastAsia="Times New Roman" w:hAnsi="Calibri" w:cs="Calibri"/>
                <w:b/>
                <w:bCs/>
                <w:sz w:val="22"/>
                <w:lang w:eastAsia="en-GB"/>
              </w:rPr>
            </w:pPr>
            <w:proofErr w:type="spellStart"/>
            <w:r w:rsidRPr="00702CF9">
              <w:rPr>
                <w:rFonts w:ascii="Calibri" w:eastAsia="Times New Roman" w:hAnsi="Calibri" w:cs="Calibri"/>
                <w:b/>
                <w:bCs/>
                <w:sz w:val="22"/>
                <w:lang w:eastAsia="en-GB"/>
              </w:rPr>
              <w:t>Python_ProcessingTime</w:t>
            </w:r>
            <w:proofErr w:type="spellEnd"/>
          </w:p>
        </w:tc>
      </w:tr>
      <w:tr w:rsidR="00702CF9" w:rsidRPr="00702CF9" w14:paraId="1FF3F986"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9B519E1"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2023-01-01</w:t>
            </w:r>
          </w:p>
        </w:tc>
        <w:tc>
          <w:tcPr>
            <w:tcW w:w="2300" w:type="dxa"/>
            <w:tcBorders>
              <w:top w:val="nil"/>
              <w:left w:val="nil"/>
              <w:bottom w:val="single" w:sz="4" w:space="0" w:color="auto"/>
              <w:right w:val="single" w:sz="4" w:space="0" w:color="auto"/>
            </w:tcBorders>
            <w:shd w:val="clear" w:color="auto" w:fill="auto"/>
            <w:noWrap/>
            <w:vAlign w:val="bottom"/>
            <w:hideMark/>
          </w:tcPr>
          <w:p w14:paraId="43AEB21E"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3.985149864</w:t>
            </w:r>
          </w:p>
        </w:tc>
      </w:tr>
      <w:tr w:rsidR="00702CF9" w:rsidRPr="00702CF9" w14:paraId="20316881"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DB84E3D"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2023-01-02</w:t>
            </w:r>
          </w:p>
        </w:tc>
        <w:tc>
          <w:tcPr>
            <w:tcW w:w="2300" w:type="dxa"/>
            <w:tcBorders>
              <w:top w:val="nil"/>
              <w:left w:val="nil"/>
              <w:bottom w:val="single" w:sz="4" w:space="0" w:color="auto"/>
              <w:right w:val="single" w:sz="4" w:space="0" w:color="auto"/>
            </w:tcBorders>
            <w:shd w:val="clear" w:color="auto" w:fill="auto"/>
            <w:noWrap/>
            <w:vAlign w:val="bottom"/>
            <w:hideMark/>
          </w:tcPr>
          <w:p w14:paraId="529E5BB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1.144563869</w:t>
            </w:r>
          </w:p>
        </w:tc>
      </w:tr>
      <w:tr w:rsidR="00702CF9" w:rsidRPr="00702CF9" w14:paraId="78B22A1B"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282DB5B"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2023-01-03</w:t>
            </w:r>
          </w:p>
        </w:tc>
        <w:tc>
          <w:tcPr>
            <w:tcW w:w="2300" w:type="dxa"/>
            <w:tcBorders>
              <w:top w:val="nil"/>
              <w:left w:val="nil"/>
              <w:bottom w:val="single" w:sz="4" w:space="0" w:color="auto"/>
              <w:right w:val="single" w:sz="4" w:space="0" w:color="auto"/>
            </w:tcBorders>
            <w:shd w:val="clear" w:color="auto" w:fill="auto"/>
            <w:noWrap/>
            <w:vAlign w:val="bottom"/>
            <w:hideMark/>
          </w:tcPr>
          <w:p w14:paraId="1125F845"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0.569147403</w:t>
            </w:r>
          </w:p>
        </w:tc>
      </w:tr>
      <w:tr w:rsidR="00702CF9" w:rsidRPr="00702CF9" w14:paraId="265404AB"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606531B"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2023-01-04</w:t>
            </w:r>
          </w:p>
        </w:tc>
        <w:tc>
          <w:tcPr>
            <w:tcW w:w="2300" w:type="dxa"/>
            <w:tcBorders>
              <w:top w:val="nil"/>
              <w:left w:val="nil"/>
              <w:bottom w:val="single" w:sz="4" w:space="0" w:color="auto"/>
              <w:right w:val="single" w:sz="4" w:space="0" w:color="auto"/>
            </w:tcBorders>
            <w:shd w:val="clear" w:color="auto" w:fill="auto"/>
            <w:noWrap/>
            <w:vAlign w:val="bottom"/>
            <w:hideMark/>
          </w:tcPr>
          <w:p w14:paraId="1BAF120C"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2.559038687</w:t>
            </w:r>
          </w:p>
        </w:tc>
      </w:tr>
      <w:tr w:rsidR="00702CF9" w:rsidRPr="00702CF9" w14:paraId="7D50FEC9"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043D15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2023-01-05</w:t>
            </w:r>
          </w:p>
        </w:tc>
        <w:tc>
          <w:tcPr>
            <w:tcW w:w="2300" w:type="dxa"/>
            <w:tcBorders>
              <w:top w:val="nil"/>
              <w:left w:val="nil"/>
              <w:bottom w:val="single" w:sz="4" w:space="0" w:color="auto"/>
              <w:right w:val="single" w:sz="4" w:space="0" w:color="auto"/>
            </w:tcBorders>
            <w:shd w:val="clear" w:color="auto" w:fill="auto"/>
            <w:noWrap/>
            <w:vAlign w:val="bottom"/>
            <w:hideMark/>
          </w:tcPr>
          <w:p w14:paraId="44C2B971"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2.787323247</w:t>
            </w:r>
          </w:p>
        </w:tc>
      </w:tr>
      <w:tr w:rsidR="00702CF9" w:rsidRPr="00702CF9" w14:paraId="5E713E3C"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74B7256"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2023-01-06</w:t>
            </w:r>
          </w:p>
        </w:tc>
        <w:tc>
          <w:tcPr>
            <w:tcW w:w="2300" w:type="dxa"/>
            <w:tcBorders>
              <w:top w:val="nil"/>
              <w:left w:val="nil"/>
              <w:bottom w:val="single" w:sz="4" w:space="0" w:color="auto"/>
              <w:right w:val="single" w:sz="4" w:space="0" w:color="auto"/>
            </w:tcBorders>
            <w:shd w:val="clear" w:color="auto" w:fill="auto"/>
            <w:noWrap/>
            <w:vAlign w:val="bottom"/>
            <w:hideMark/>
          </w:tcPr>
          <w:p w14:paraId="146E16E6"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3.721955966</w:t>
            </w:r>
          </w:p>
        </w:tc>
      </w:tr>
      <w:tr w:rsidR="00702CF9" w:rsidRPr="00702CF9" w14:paraId="6D65F223"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96D64FB"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2023-01-07</w:t>
            </w:r>
          </w:p>
        </w:tc>
        <w:tc>
          <w:tcPr>
            <w:tcW w:w="2300" w:type="dxa"/>
            <w:tcBorders>
              <w:top w:val="nil"/>
              <w:left w:val="nil"/>
              <w:bottom w:val="single" w:sz="4" w:space="0" w:color="auto"/>
              <w:right w:val="single" w:sz="4" w:space="0" w:color="auto"/>
            </w:tcBorders>
            <w:shd w:val="clear" w:color="auto" w:fill="auto"/>
            <w:noWrap/>
            <w:vAlign w:val="bottom"/>
            <w:hideMark/>
          </w:tcPr>
          <w:p w14:paraId="34C7BB3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2.701854875</w:t>
            </w:r>
          </w:p>
        </w:tc>
      </w:tr>
      <w:tr w:rsidR="00702CF9" w:rsidRPr="00702CF9" w14:paraId="1754B58F"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B071BA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2023-01-08</w:t>
            </w:r>
          </w:p>
        </w:tc>
        <w:tc>
          <w:tcPr>
            <w:tcW w:w="2300" w:type="dxa"/>
            <w:tcBorders>
              <w:top w:val="nil"/>
              <w:left w:val="nil"/>
              <w:bottom w:val="single" w:sz="4" w:space="0" w:color="auto"/>
              <w:right w:val="single" w:sz="4" w:space="0" w:color="auto"/>
            </w:tcBorders>
            <w:shd w:val="clear" w:color="auto" w:fill="auto"/>
            <w:noWrap/>
            <w:vAlign w:val="bottom"/>
            <w:hideMark/>
          </w:tcPr>
          <w:p w14:paraId="5ABCC815"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1.183454925</w:t>
            </w:r>
          </w:p>
        </w:tc>
      </w:tr>
      <w:tr w:rsidR="00702CF9" w:rsidRPr="00702CF9" w14:paraId="019D2711"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7C5DFF4"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2023-01-09</w:t>
            </w:r>
          </w:p>
        </w:tc>
        <w:tc>
          <w:tcPr>
            <w:tcW w:w="2300" w:type="dxa"/>
            <w:tcBorders>
              <w:top w:val="nil"/>
              <w:left w:val="nil"/>
              <w:bottom w:val="single" w:sz="4" w:space="0" w:color="auto"/>
              <w:right w:val="single" w:sz="4" w:space="0" w:color="auto"/>
            </w:tcBorders>
            <w:shd w:val="clear" w:color="auto" w:fill="auto"/>
            <w:noWrap/>
            <w:vAlign w:val="bottom"/>
            <w:hideMark/>
          </w:tcPr>
          <w:p w14:paraId="6D2D6589"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4.756181143</w:t>
            </w:r>
          </w:p>
        </w:tc>
      </w:tr>
      <w:tr w:rsidR="00702CF9" w:rsidRPr="00702CF9" w14:paraId="3FBE0B80"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4F0790B"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2023-01-10</w:t>
            </w:r>
          </w:p>
        </w:tc>
        <w:tc>
          <w:tcPr>
            <w:tcW w:w="2300" w:type="dxa"/>
            <w:tcBorders>
              <w:top w:val="nil"/>
              <w:left w:val="nil"/>
              <w:bottom w:val="single" w:sz="4" w:space="0" w:color="auto"/>
              <w:right w:val="single" w:sz="4" w:space="0" w:color="auto"/>
            </w:tcBorders>
            <w:shd w:val="clear" w:color="auto" w:fill="auto"/>
            <w:noWrap/>
            <w:vAlign w:val="bottom"/>
            <w:hideMark/>
          </w:tcPr>
          <w:p w14:paraId="18604183"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4.019016007</w:t>
            </w:r>
          </w:p>
        </w:tc>
      </w:tr>
      <w:tr w:rsidR="00702CF9" w:rsidRPr="00702CF9" w14:paraId="0867F480"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8CBFDF3"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2023-01-11</w:t>
            </w:r>
          </w:p>
        </w:tc>
        <w:tc>
          <w:tcPr>
            <w:tcW w:w="2300" w:type="dxa"/>
            <w:tcBorders>
              <w:top w:val="nil"/>
              <w:left w:val="nil"/>
              <w:bottom w:val="single" w:sz="4" w:space="0" w:color="auto"/>
              <w:right w:val="single" w:sz="4" w:space="0" w:color="auto"/>
            </w:tcBorders>
            <w:shd w:val="clear" w:color="auto" w:fill="auto"/>
            <w:noWrap/>
            <w:vAlign w:val="bottom"/>
            <w:hideMark/>
          </w:tcPr>
          <w:p w14:paraId="44DA5E7F"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1.490738489</w:t>
            </w:r>
          </w:p>
        </w:tc>
      </w:tr>
      <w:tr w:rsidR="00702CF9" w:rsidRPr="00702CF9" w14:paraId="37FD3EC4"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171B751F"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2023-01-12</w:t>
            </w:r>
          </w:p>
        </w:tc>
        <w:tc>
          <w:tcPr>
            <w:tcW w:w="2300" w:type="dxa"/>
            <w:tcBorders>
              <w:top w:val="nil"/>
              <w:left w:val="nil"/>
              <w:bottom w:val="single" w:sz="4" w:space="0" w:color="auto"/>
              <w:right w:val="single" w:sz="4" w:space="0" w:color="auto"/>
            </w:tcBorders>
            <w:shd w:val="clear" w:color="auto" w:fill="auto"/>
            <w:noWrap/>
            <w:vAlign w:val="bottom"/>
            <w:hideMark/>
          </w:tcPr>
          <w:p w14:paraId="1368D698"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2.208611507</w:t>
            </w:r>
          </w:p>
        </w:tc>
      </w:tr>
      <w:tr w:rsidR="00702CF9" w:rsidRPr="00702CF9" w14:paraId="6045C780"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95DABDD"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2023-01-13</w:t>
            </w:r>
          </w:p>
        </w:tc>
        <w:tc>
          <w:tcPr>
            <w:tcW w:w="2300" w:type="dxa"/>
            <w:tcBorders>
              <w:top w:val="nil"/>
              <w:left w:val="nil"/>
              <w:bottom w:val="single" w:sz="4" w:space="0" w:color="auto"/>
              <w:right w:val="single" w:sz="4" w:space="0" w:color="auto"/>
            </w:tcBorders>
            <w:shd w:val="clear" w:color="auto" w:fill="auto"/>
            <w:noWrap/>
            <w:vAlign w:val="bottom"/>
            <w:hideMark/>
          </w:tcPr>
          <w:p w14:paraId="6996FBC6"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3.485053842</w:t>
            </w:r>
          </w:p>
        </w:tc>
      </w:tr>
      <w:tr w:rsidR="00702CF9" w:rsidRPr="00702CF9" w14:paraId="1FA8FE37"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0035AE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2023-01-14</w:t>
            </w:r>
          </w:p>
        </w:tc>
        <w:tc>
          <w:tcPr>
            <w:tcW w:w="2300" w:type="dxa"/>
            <w:tcBorders>
              <w:top w:val="nil"/>
              <w:left w:val="nil"/>
              <w:bottom w:val="single" w:sz="4" w:space="0" w:color="auto"/>
              <w:right w:val="single" w:sz="4" w:space="0" w:color="auto"/>
            </w:tcBorders>
            <w:shd w:val="clear" w:color="auto" w:fill="auto"/>
            <w:noWrap/>
            <w:vAlign w:val="bottom"/>
            <w:hideMark/>
          </w:tcPr>
          <w:p w14:paraId="4BC3553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1.930687526</w:t>
            </w:r>
          </w:p>
        </w:tc>
      </w:tr>
      <w:tr w:rsidR="00702CF9" w:rsidRPr="00702CF9" w14:paraId="516AB64D"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12D58A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2023-01-15</w:t>
            </w:r>
          </w:p>
        </w:tc>
        <w:tc>
          <w:tcPr>
            <w:tcW w:w="2300" w:type="dxa"/>
            <w:tcBorders>
              <w:top w:val="nil"/>
              <w:left w:val="nil"/>
              <w:bottom w:val="single" w:sz="4" w:space="0" w:color="auto"/>
              <w:right w:val="single" w:sz="4" w:space="0" w:color="auto"/>
            </w:tcBorders>
            <w:shd w:val="clear" w:color="auto" w:fill="auto"/>
            <w:noWrap/>
            <w:vAlign w:val="bottom"/>
            <w:hideMark/>
          </w:tcPr>
          <w:p w14:paraId="33AEBBE3"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1.273347813</w:t>
            </w:r>
          </w:p>
        </w:tc>
      </w:tr>
      <w:tr w:rsidR="00702CF9" w:rsidRPr="00702CF9" w14:paraId="486DFFE0"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5E082B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2023-01-16</w:t>
            </w:r>
          </w:p>
        </w:tc>
        <w:tc>
          <w:tcPr>
            <w:tcW w:w="2300" w:type="dxa"/>
            <w:tcBorders>
              <w:top w:val="nil"/>
              <w:left w:val="nil"/>
              <w:bottom w:val="single" w:sz="4" w:space="0" w:color="auto"/>
              <w:right w:val="single" w:sz="4" w:space="0" w:color="auto"/>
            </w:tcBorders>
            <w:shd w:val="clear" w:color="auto" w:fill="auto"/>
            <w:noWrap/>
            <w:vAlign w:val="bottom"/>
            <w:hideMark/>
          </w:tcPr>
          <w:p w14:paraId="110358B0"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3.020010626</w:t>
            </w:r>
          </w:p>
        </w:tc>
      </w:tr>
      <w:tr w:rsidR="00702CF9" w:rsidRPr="00702CF9" w14:paraId="1DB40572"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EFE0719"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2023-01-17</w:t>
            </w:r>
          </w:p>
        </w:tc>
        <w:tc>
          <w:tcPr>
            <w:tcW w:w="2300" w:type="dxa"/>
            <w:tcBorders>
              <w:top w:val="nil"/>
              <w:left w:val="nil"/>
              <w:bottom w:val="single" w:sz="4" w:space="0" w:color="auto"/>
              <w:right w:val="single" w:sz="4" w:space="0" w:color="auto"/>
            </w:tcBorders>
            <w:shd w:val="clear" w:color="auto" w:fill="auto"/>
            <w:noWrap/>
            <w:vAlign w:val="bottom"/>
            <w:hideMark/>
          </w:tcPr>
          <w:p w14:paraId="326311F0"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0.788496475</w:t>
            </w:r>
          </w:p>
        </w:tc>
      </w:tr>
      <w:tr w:rsidR="00702CF9" w:rsidRPr="00702CF9" w14:paraId="036EADD1"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1E41B76A"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2023-01-18</w:t>
            </w:r>
          </w:p>
        </w:tc>
        <w:tc>
          <w:tcPr>
            <w:tcW w:w="2300" w:type="dxa"/>
            <w:tcBorders>
              <w:top w:val="nil"/>
              <w:left w:val="nil"/>
              <w:bottom w:val="single" w:sz="4" w:space="0" w:color="auto"/>
              <w:right w:val="single" w:sz="4" w:space="0" w:color="auto"/>
            </w:tcBorders>
            <w:shd w:val="clear" w:color="auto" w:fill="auto"/>
            <w:noWrap/>
            <w:vAlign w:val="bottom"/>
            <w:hideMark/>
          </w:tcPr>
          <w:p w14:paraId="5A261E8B"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0.986186108</w:t>
            </w:r>
          </w:p>
        </w:tc>
      </w:tr>
      <w:tr w:rsidR="00702CF9" w:rsidRPr="00702CF9" w14:paraId="7775D638"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80ECCF1"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2023-01-19</w:t>
            </w:r>
          </w:p>
        </w:tc>
        <w:tc>
          <w:tcPr>
            <w:tcW w:w="2300" w:type="dxa"/>
            <w:tcBorders>
              <w:top w:val="nil"/>
              <w:left w:val="nil"/>
              <w:bottom w:val="single" w:sz="4" w:space="0" w:color="auto"/>
              <w:right w:val="single" w:sz="4" w:space="0" w:color="auto"/>
            </w:tcBorders>
            <w:shd w:val="clear" w:color="auto" w:fill="auto"/>
            <w:noWrap/>
            <w:vAlign w:val="bottom"/>
            <w:hideMark/>
          </w:tcPr>
          <w:p w14:paraId="7AD92538"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1.271200836</w:t>
            </w:r>
          </w:p>
        </w:tc>
      </w:tr>
      <w:tr w:rsidR="00702CF9" w:rsidRPr="00702CF9" w14:paraId="6A65791A"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EA80C5D"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2023-01-20</w:t>
            </w:r>
          </w:p>
        </w:tc>
        <w:tc>
          <w:tcPr>
            <w:tcW w:w="2300" w:type="dxa"/>
            <w:tcBorders>
              <w:top w:val="nil"/>
              <w:left w:val="nil"/>
              <w:bottom w:val="single" w:sz="4" w:space="0" w:color="auto"/>
              <w:right w:val="single" w:sz="4" w:space="0" w:color="auto"/>
            </w:tcBorders>
            <w:shd w:val="clear" w:color="auto" w:fill="auto"/>
            <w:noWrap/>
            <w:vAlign w:val="bottom"/>
            <w:hideMark/>
          </w:tcPr>
          <w:p w14:paraId="0FEF4CE4"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0.720062375</w:t>
            </w:r>
          </w:p>
        </w:tc>
      </w:tr>
      <w:tr w:rsidR="00702CF9" w:rsidRPr="00702CF9" w14:paraId="733A8BE0"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1E3D614"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2023-01-21</w:t>
            </w:r>
          </w:p>
        </w:tc>
        <w:tc>
          <w:tcPr>
            <w:tcW w:w="2300" w:type="dxa"/>
            <w:tcBorders>
              <w:top w:val="nil"/>
              <w:left w:val="nil"/>
              <w:bottom w:val="single" w:sz="4" w:space="0" w:color="auto"/>
              <w:right w:val="single" w:sz="4" w:space="0" w:color="auto"/>
            </w:tcBorders>
            <w:shd w:val="clear" w:color="auto" w:fill="auto"/>
            <w:noWrap/>
            <w:vAlign w:val="bottom"/>
            <w:hideMark/>
          </w:tcPr>
          <w:p w14:paraId="2C988BDE"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2.609130946</w:t>
            </w:r>
          </w:p>
        </w:tc>
      </w:tr>
      <w:tr w:rsidR="00702CF9" w:rsidRPr="00702CF9" w14:paraId="04583744"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815147A"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2023-01-22</w:t>
            </w:r>
          </w:p>
        </w:tc>
        <w:tc>
          <w:tcPr>
            <w:tcW w:w="2300" w:type="dxa"/>
            <w:tcBorders>
              <w:top w:val="nil"/>
              <w:left w:val="nil"/>
              <w:bottom w:val="single" w:sz="4" w:space="0" w:color="auto"/>
              <w:right w:val="single" w:sz="4" w:space="0" w:color="auto"/>
            </w:tcBorders>
            <w:shd w:val="clear" w:color="auto" w:fill="auto"/>
            <w:noWrap/>
            <w:vAlign w:val="bottom"/>
            <w:hideMark/>
          </w:tcPr>
          <w:p w14:paraId="4BBF48C9"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2.754569064</w:t>
            </w:r>
          </w:p>
        </w:tc>
      </w:tr>
      <w:tr w:rsidR="00702CF9" w:rsidRPr="00702CF9" w14:paraId="05076C87"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74CE2ED"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2023-01-23</w:t>
            </w:r>
          </w:p>
        </w:tc>
        <w:tc>
          <w:tcPr>
            <w:tcW w:w="2300" w:type="dxa"/>
            <w:tcBorders>
              <w:top w:val="nil"/>
              <w:left w:val="nil"/>
              <w:bottom w:val="single" w:sz="4" w:space="0" w:color="auto"/>
              <w:right w:val="single" w:sz="4" w:space="0" w:color="auto"/>
            </w:tcBorders>
            <w:shd w:val="clear" w:color="auto" w:fill="auto"/>
            <w:noWrap/>
            <w:vAlign w:val="bottom"/>
            <w:hideMark/>
          </w:tcPr>
          <w:p w14:paraId="6BAA72EA"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0.963348428</w:t>
            </w:r>
          </w:p>
        </w:tc>
      </w:tr>
      <w:tr w:rsidR="00702CF9" w:rsidRPr="00702CF9" w14:paraId="44EFD5CE"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8DB31B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2023-01-24</w:t>
            </w:r>
          </w:p>
        </w:tc>
        <w:tc>
          <w:tcPr>
            <w:tcW w:w="2300" w:type="dxa"/>
            <w:tcBorders>
              <w:top w:val="nil"/>
              <w:left w:val="nil"/>
              <w:bottom w:val="single" w:sz="4" w:space="0" w:color="auto"/>
              <w:right w:val="single" w:sz="4" w:space="0" w:color="auto"/>
            </w:tcBorders>
            <w:shd w:val="clear" w:color="auto" w:fill="auto"/>
            <w:noWrap/>
            <w:vAlign w:val="bottom"/>
            <w:hideMark/>
          </w:tcPr>
          <w:p w14:paraId="5C0EF592"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4.114667215</w:t>
            </w:r>
          </w:p>
        </w:tc>
      </w:tr>
      <w:tr w:rsidR="00702CF9" w:rsidRPr="00702CF9" w14:paraId="553B1527"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FEA0BAA"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2023-01-25</w:t>
            </w:r>
          </w:p>
        </w:tc>
        <w:tc>
          <w:tcPr>
            <w:tcW w:w="2300" w:type="dxa"/>
            <w:tcBorders>
              <w:top w:val="nil"/>
              <w:left w:val="nil"/>
              <w:bottom w:val="single" w:sz="4" w:space="0" w:color="auto"/>
              <w:right w:val="single" w:sz="4" w:space="0" w:color="auto"/>
            </w:tcBorders>
            <w:shd w:val="clear" w:color="auto" w:fill="auto"/>
            <w:noWrap/>
            <w:vAlign w:val="bottom"/>
            <w:hideMark/>
          </w:tcPr>
          <w:p w14:paraId="10CE4BB5"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3.701173926</w:t>
            </w:r>
          </w:p>
        </w:tc>
      </w:tr>
      <w:tr w:rsidR="00702CF9" w:rsidRPr="00702CF9" w14:paraId="71D3E6A8"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6A74E10"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2023-01-26</w:t>
            </w:r>
          </w:p>
        </w:tc>
        <w:tc>
          <w:tcPr>
            <w:tcW w:w="2300" w:type="dxa"/>
            <w:tcBorders>
              <w:top w:val="nil"/>
              <w:left w:val="nil"/>
              <w:bottom w:val="single" w:sz="4" w:space="0" w:color="auto"/>
              <w:right w:val="single" w:sz="4" w:space="0" w:color="auto"/>
            </w:tcBorders>
            <w:shd w:val="clear" w:color="auto" w:fill="auto"/>
            <w:noWrap/>
            <w:vAlign w:val="bottom"/>
            <w:hideMark/>
          </w:tcPr>
          <w:p w14:paraId="6B6A8DEE"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1.112482338</w:t>
            </w:r>
          </w:p>
        </w:tc>
      </w:tr>
      <w:tr w:rsidR="00702CF9" w:rsidRPr="00702CF9" w14:paraId="28814FCB"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944BD54"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2023-01-27</w:t>
            </w:r>
          </w:p>
        </w:tc>
        <w:tc>
          <w:tcPr>
            <w:tcW w:w="2300" w:type="dxa"/>
            <w:tcBorders>
              <w:top w:val="nil"/>
              <w:left w:val="nil"/>
              <w:bottom w:val="single" w:sz="4" w:space="0" w:color="auto"/>
              <w:right w:val="single" w:sz="4" w:space="0" w:color="auto"/>
            </w:tcBorders>
            <w:shd w:val="clear" w:color="auto" w:fill="auto"/>
            <w:noWrap/>
            <w:vAlign w:val="bottom"/>
            <w:hideMark/>
          </w:tcPr>
          <w:p w14:paraId="0D203AED"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4.790219612</w:t>
            </w:r>
          </w:p>
        </w:tc>
      </w:tr>
      <w:tr w:rsidR="00702CF9" w:rsidRPr="00702CF9" w14:paraId="3C15844D"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3DEF358"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2023-01-28</w:t>
            </w:r>
          </w:p>
        </w:tc>
        <w:tc>
          <w:tcPr>
            <w:tcW w:w="2300" w:type="dxa"/>
            <w:tcBorders>
              <w:top w:val="nil"/>
              <w:left w:val="nil"/>
              <w:bottom w:val="single" w:sz="4" w:space="0" w:color="auto"/>
              <w:right w:val="single" w:sz="4" w:space="0" w:color="auto"/>
            </w:tcBorders>
            <w:shd w:val="clear" w:color="auto" w:fill="auto"/>
            <w:noWrap/>
            <w:vAlign w:val="bottom"/>
            <w:hideMark/>
          </w:tcPr>
          <w:p w14:paraId="1B2A2D38"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0.642849604</w:t>
            </w:r>
          </w:p>
        </w:tc>
      </w:tr>
      <w:tr w:rsidR="00702CF9" w:rsidRPr="00702CF9" w14:paraId="7153F46B"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0815857"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2023-01-29</w:t>
            </w:r>
          </w:p>
        </w:tc>
        <w:tc>
          <w:tcPr>
            <w:tcW w:w="2300" w:type="dxa"/>
            <w:tcBorders>
              <w:top w:val="nil"/>
              <w:left w:val="nil"/>
              <w:bottom w:val="single" w:sz="4" w:space="0" w:color="auto"/>
              <w:right w:val="single" w:sz="4" w:space="0" w:color="auto"/>
            </w:tcBorders>
            <w:shd w:val="clear" w:color="auto" w:fill="auto"/>
            <w:noWrap/>
            <w:vAlign w:val="bottom"/>
            <w:hideMark/>
          </w:tcPr>
          <w:p w14:paraId="1D26B755"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4.343311999</w:t>
            </w:r>
          </w:p>
        </w:tc>
      </w:tr>
      <w:tr w:rsidR="00702CF9" w:rsidRPr="00702CF9" w14:paraId="6BC5B4C8"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CD4A415"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2023-01-30</w:t>
            </w:r>
          </w:p>
        </w:tc>
        <w:tc>
          <w:tcPr>
            <w:tcW w:w="2300" w:type="dxa"/>
            <w:tcBorders>
              <w:top w:val="nil"/>
              <w:left w:val="nil"/>
              <w:bottom w:val="single" w:sz="4" w:space="0" w:color="auto"/>
              <w:right w:val="single" w:sz="4" w:space="0" w:color="auto"/>
            </w:tcBorders>
            <w:shd w:val="clear" w:color="auto" w:fill="auto"/>
            <w:noWrap/>
            <w:vAlign w:val="bottom"/>
            <w:hideMark/>
          </w:tcPr>
          <w:p w14:paraId="44A7932B"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3.594482803</w:t>
            </w:r>
          </w:p>
        </w:tc>
      </w:tr>
      <w:tr w:rsidR="00702CF9" w:rsidRPr="00702CF9" w14:paraId="69F87E0F"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1AB54688"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2023-01-31</w:t>
            </w:r>
          </w:p>
        </w:tc>
        <w:tc>
          <w:tcPr>
            <w:tcW w:w="2300" w:type="dxa"/>
            <w:tcBorders>
              <w:top w:val="nil"/>
              <w:left w:val="nil"/>
              <w:bottom w:val="single" w:sz="4" w:space="0" w:color="auto"/>
              <w:right w:val="single" w:sz="4" w:space="0" w:color="auto"/>
            </w:tcBorders>
            <w:shd w:val="clear" w:color="auto" w:fill="auto"/>
            <w:noWrap/>
            <w:vAlign w:val="bottom"/>
            <w:hideMark/>
          </w:tcPr>
          <w:p w14:paraId="375F9C35"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2.897187544</w:t>
            </w:r>
          </w:p>
        </w:tc>
      </w:tr>
      <w:tr w:rsidR="00702CF9" w:rsidRPr="00702CF9" w14:paraId="00937215"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D08F95C"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2023-02-01</w:t>
            </w:r>
          </w:p>
        </w:tc>
        <w:tc>
          <w:tcPr>
            <w:tcW w:w="2300" w:type="dxa"/>
            <w:tcBorders>
              <w:top w:val="nil"/>
              <w:left w:val="nil"/>
              <w:bottom w:val="single" w:sz="4" w:space="0" w:color="auto"/>
              <w:right w:val="single" w:sz="4" w:space="0" w:color="auto"/>
            </w:tcBorders>
            <w:shd w:val="clear" w:color="auto" w:fill="auto"/>
            <w:noWrap/>
            <w:vAlign w:val="bottom"/>
            <w:hideMark/>
          </w:tcPr>
          <w:p w14:paraId="5C533E8C"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1.605838244</w:t>
            </w:r>
          </w:p>
        </w:tc>
      </w:tr>
      <w:tr w:rsidR="00702CF9" w:rsidRPr="00702CF9" w14:paraId="2274A3DD"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38C2E5A"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2023-02-02</w:t>
            </w:r>
          </w:p>
        </w:tc>
        <w:tc>
          <w:tcPr>
            <w:tcW w:w="2300" w:type="dxa"/>
            <w:tcBorders>
              <w:top w:val="nil"/>
              <w:left w:val="nil"/>
              <w:bottom w:val="single" w:sz="4" w:space="0" w:color="auto"/>
              <w:right w:val="single" w:sz="4" w:space="0" w:color="auto"/>
            </w:tcBorders>
            <w:shd w:val="clear" w:color="auto" w:fill="auto"/>
            <w:noWrap/>
            <w:vAlign w:val="bottom"/>
            <w:hideMark/>
          </w:tcPr>
          <w:p w14:paraId="23DAF84F"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1.796358531</w:t>
            </w:r>
          </w:p>
        </w:tc>
      </w:tr>
      <w:tr w:rsidR="00702CF9" w:rsidRPr="00702CF9" w14:paraId="72739B13"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FBF171B"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2023-02-03</w:t>
            </w:r>
          </w:p>
        </w:tc>
        <w:tc>
          <w:tcPr>
            <w:tcW w:w="2300" w:type="dxa"/>
            <w:tcBorders>
              <w:top w:val="nil"/>
              <w:left w:val="nil"/>
              <w:bottom w:val="single" w:sz="4" w:space="0" w:color="auto"/>
              <w:right w:val="single" w:sz="4" w:space="0" w:color="auto"/>
            </w:tcBorders>
            <w:shd w:val="clear" w:color="auto" w:fill="auto"/>
            <w:noWrap/>
            <w:vAlign w:val="bottom"/>
            <w:hideMark/>
          </w:tcPr>
          <w:p w14:paraId="10E669C0"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1.246618179</w:t>
            </w:r>
          </w:p>
        </w:tc>
      </w:tr>
      <w:tr w:rsidR="00702CF9" w:rsidRPr="00702CF9" w14:paraId="7D557A37"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8112E2C"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2023-02-04</w:t>
            </w:r>
          </w:p>
        </w:tc>
        <w:tc>
          <w:tcPr>
            <w:tcW w:w="2300" w:type="dxa"/>
            <w:tcBorders>
              <w:top w:val="nil"/>
              <w:left w:val="nil"/>
              <w:bottom w:val="single" w:sz="4" w:space="0" w:color="auto"/>
              <w:right w:val="single" w:sz="4" w:space="0" w:color="auto"/>
            </w:tcBorders>
            <w:shd w:val="clear" w:color="auto" w:fill="auto"/>
            <w:noWrap/>
            <w:vAlign w:val="bottom"/>
            <w:hideMark/>
          </w:tcPr>
          <w:p w14:paraId="26253B02"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2.187414732</w:t>
            </w:r>
          </w:p>
        </w:tc>
      </w:tr>
      <w:tr w:rsidR="00702CF9" w:rsidRPr="00702CF9" w14:paraId="0469F54C"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33E7C8D"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2023-02-05</w:t>
            </w:r>
          </w:p>
        </w:tc>
        <w:tc>
          <w:tcPr>
            <w:tcW w:w="2300" w:type="dxa"/>
            <w:tcBorders>
              <w:top w:val="nil"/>
              <w:left w:val="nil"/>
              <w:bottom w:val="single" w:sz="4" w:space="0" w:color="auto"/>
              <w:right w:val="single" w:sz="4" w:space="0" w:color="auto"/>
            </w:tcBorders>
            <w:shd w:val="clear" w:color="auto" w:fill="auto"/>
            <w:noWrap/>
            <w:vAlign w:val="bottom"/>
            <w:hideMark/>
          </w:tcPr>
          <w:p w14:paraId="1F3D0EB5"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4.208801329</w:t>
            </w:r>
          </w:p>
        </w:tc>
      </w:tr>
      <w:tr w:rsidR="00702CF9" w:rsidRPr="00702CF9" w14:paraId="3D14528C"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FF41948"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lastRenderedPageBreak/>
              <w:t>2023-02-06</w:t>
            </w:r>
          </w:p>
        </w:tc>
        <w:tc>
          <w:tcPr>
            <w:tcW w:w="2300" w:type="dxa"/>
            <w:tcBorders>
              <w:top w:val="nil"/>
              <w:left w:val="nil"/>
              <w:bottom w:val="single" w:sz="4" w:space="0" w:color="auto"/>
              <w:right w:val="single" w:sz="4" w:space="0" w:color="auto"/>
            </w:tcBorders>
            <w:shd w:val="clear" w:color="auto" w:fill="auto"/>
            <w:noWrap/>
            <w:vAlign w:val="bottom"/>
            <w:hideMark/>
          </w:tcPr>
          <w:p w14:paraId="027AD399"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4.489703831</w:t>
            </w:r>
          </w:p>
        </w:tc>
      </w:tr>
      <w:tr w:rsidR="00702CF9" w:rsidRPr="00702CF9" w14:paraId="4969B094"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FAFA704"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2023-02-07</w:t>
            </w:r>
          </w:p>
        </w:tc>
        <w:tc>
          <w:tcPr>
            <w:tcW w:w="2300" w:type="dxa"/>
            <w:tcBorders>
              <w:top w:val="nil"/>
              <w:left w:val="nil"/>
              <w:bottom w:val="single" w:sz="4" w:space="0" w:color="auto"/>
              <w:right w:val="single" w:sz="4" w:space="0" w:color="auto"/>
            </w:tcBorders>
            <w:shd w:val="clear" w:color="auto" w:fill="auto"/>
            <w:noWrap/>
            <w:vAlign w:val="bottom"/>
            <w:hideMark/>
          </w:tcPr>
          <w:p w14:paraId="20A73359"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3.940497257</w:t>
            </w:r>
          </w:p>
        </w:tc>
      </w:tr>
      <w:tr w:rsidR="00702CF9" w:rsidRPr="00702CF9" w14:paraId="43609DB1"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6A7F009"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2023-02-08</w:t>
            </w:r>
          </w:p>
        </w:tc>
        <w:tc>
          <w:tcPr>
            <w:tcW w:w="2300" w:type="dxa"/>
            <w:tcBorders>
              <w:top w:val="nil"/>
              <w:left w:val="nil"/>
              <w:bottom w:val="single" w:sz="4" w:space="0" w:color="auto"/>
              <w:right w:val="single" w:sz="4" w:space="0" w:color="auto"/>
            </w:tcBorders>
            <w:shd w:val="clear" w:color="auto" w:fill="auto"/>
            <w:noWrap/>
            <w:vAlign w:val="bottom"/>
            <w:hideMark/>
          </w:tcPr>
          <w:p w14:paraId="23B0740B"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0.634702641</w:t>
            </w:r>
          </w:p>
        </w:tc>
      </w:tr>
      <w:tr w:rsidR="00702CF9" w:rsidRPr="00702CF9" w14:paraId="29FFEE3B"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C8E6504"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2023-02-09</w:t>
            </w:r>
          </w:p>
        </w:tc>
        <w:tc>
          <w:tcPr>
            <w:tcW w:w="2300" w:type="dxa"/>
            <w:tcBorders>
              <w:top w:val="nil"/>
              <w:left w:val="nil"/>
              <w:bottom w:val="single" w:sz="4" w:space="0" w:color="auto"/>
              <w:right w:val="single" w:sz="4" w:space="0" w:color="auto"/>
            </w:tcBorders>
            <w:shd w:val="clear" w:color="auto" w:fill="auto"/>
            <w:noWrap/>
            <w:vAlign w:val="bottom"/>
            <w:hideMark/>
          </w:tcPr>
          <w:p w14:paraId="2DC642DD"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4.329643677</w:t>
            </w:r>
          </w:p>
        </w:tc>
      </w:tr>
      <w:tr w:rsidR="00702CF9" w:rsidRPr="00702CF9" w14:paraId="0235ABAF"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5A630E05"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2023-02-10</w:t>
            </w:r>
          </w:p>
        </w:tc>
        <w:tc>
          <w:tcPr>
            <w:tcW w:w="2300" w:type="dxa"/>
            <w:tcBorders>
              <w:top w:val="nil"/>
              <w:left w:val="nil"/>
              <w:bottom w:val="single" w:sz="4" w:space="0" w:color="auto"/>
              <w:right w:val="single" w:sz="4" w:space="0" w:color="auto"/>
            </w:tcBorders>
            <w:shd w:val="clear" w:color="auto" w:fill="auto"/>
            <w:noWrap/>
            <w:vAlign w:val="bottom"/>
            <w:hideMark/>
          </w:tcPr>
          <w:p w14:paraId="251DC5B0"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2.35742097</w:t>
            </w:r>
          </w:p>
        </w:tc>
      </w:tr>
      <w:tr w:rsidR="00702CF9" w:rsidRPr="00702CF9" w14:paraId="04F4BC59"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60081BA2"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2023-02-11</w:t>
            </w:r>
          </w:p>
        </w:tc>
        <w:tc>
          <w:tcPr>
            <w:tcW w:w="2300" w:type="dxa"/>
            <w:tcBorders>
              <w:top w:val="nil"/>
              <w:left w:val="nil"/>
              <w:bottom w:val="single" w:sz="4" w:space="0" w:color="auto"/>
              <w:right w:val="single" w:sz="4" w:space="0" w:color="auto"/>
            </w:tcBorders>
            <w:shd w:val="clear" w:color="auto" w:fill="auto"/>
            <w:noWrap/>
            <w:vAlign w:val="bottom"/>
            <w:hideMark/>
          </w:tcPr>
          <w:p w14:paraId="32190580"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0.816642737</w:t>
            </w:r>
          </w:p>
        </w:tc>
      </w:tr>
      <w:tr w:rsidR="00702CF9" w:rsidRPr="00702CF9" w14:paraId="731933D3"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3BEA4254"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2023-02-12</w:t>
            </w:r>
          </w:p>
        </w:tc>
        <w:tc>
          <w:tcPr>
            <w:tcW w:w="2300" w:type="dxa"/>
            <w:tcBorders>
              <w:top w:val="nil"/>
              <w:left w:val="nil"/>
              <w:bottom w:val="single" w:sz="4" w:space="0" w:color="auto"/>
              <w:right w:val="single" w:sz="4" w:space="0" w:color="auto"/>
            </w:tcBorders>
            <w:shd w:val="clear" w:color="auto" w:fill="auto"/>
            <w:noWrap/>
            <w:vAlign w:val="bottom"/>
            <w:hideMark/>
          </w:tcPr>
          <w:p w14:paraId="24FF597F"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3.647336131</w:t>
            </w:r>
          </w:p>
        </w:tc>
      </w:tr>
      <w:tr w:rsidR="00702CF9" w:rsidRPr="00702CF9" w14:paraId="462775F7"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8E62BED"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2023-02-13</w:t>
            </w:r>
          </w:p>
        </w:tc>
        <w:tc>
          <w:tcPr>
            <w:tcW w:w="2300" w:type="dxa"/>
            <w:tcBorders>
              <w:top w:val="nil"/>
              <w:left w:val="nil"/>
              <w:bottom w:val="single" w:sz="4" w:space="0" w:color="auto"/>
              <w:right w:val="single" w:sz="4" w:space="0" w:color="auto"/>
            </w:tcBorders>
            <w:shd w:val="clear" w:color="auto" w:fill="auto"/>
            <w:noWrap/>
            <w:vAlign w:val="bottom"/>
            <w:hideMark/>
          </w:tcPr>
          <w:p w14:paraId="212FE9C2"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2.447917262</w:t>
            </w:r>
          </w:p>
        </w:tc>
      </w:tr>
      <w:tr w:rsidR="00702CF9" w:rsidRPr="00702CF9" w14:paraId="7C6F002B"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72E5714C"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2023-02-14</w:t>
            </w:r>
          </w:p>
        </w:tc>
        <w:tc>
          <w:tcPr>
            <w:tcW w:w="2300" w:type="dxa"/>
            <w:tcBorders>
              <w:top w:val="nil"/>
              <w:left w:val="nil"/>
              <w:bottom w:val="single" w:sz="4" w:space="0" w:color="auto"/>
              <w:right w:val="single" w:sz="4" w:space="0" w:color="auto"/>
            </w:tcBorders>
            <w:shd w:val="clear" w:color="auto" w:fill="auto"/>
            <w:noWrap/>
            <w:vAlign w:val="bottom"/>
            <w:hideMark/>
          </w:tcPr>
          <w:p w14:paraId="67387861"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4.26857589</w:t>
            </w:r>
          </w:p>
        </w:tc>
      </w:tr>
      <w:tr w:rsidR="00702CF9" w:rsidRPr="00702CF9" w14:paraId="3A46D085"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9667725"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2023-02-15</w:t>
            </w:r>
          </w:p>
        </w:tc>
        <w:tc>
          <w:tcPr>
            <w:tcW w:w="2300" w:type="dxa"/>
            <w:tcBorders>
              <w:top w:val="nil"/>
              <w:left w:val="nil"/>
              <w:bottom w:val="single" w:sz="4" w:space="0" w:color="auto"/>
              <w:right w:val="single" w:sz="4" w:space="0" w:color="auto"/>
            </w:tcBorders>
            <w:shd w:val="clear" w:color="auto" w:fill="auto"/>
            <w:noWrap/>
            <w:vAlign w:val="bottom"/>
            <w:hideMark/>
          </w:tcPr>
          <w:p w14:paraId="7AF5944A"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3.505292662</w:t>
            </w:r>
          </w:p>
        </w:tc>
      </w:tr>
      <w:tr w:rsidR="00702CF9" w:rsidRPr="00702CF9" w14:paraId="7B5F5A38"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49BA5F0C"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2023-02-16</w:t>
            </w:r>
          </w:p>
        </w:tc>
        <w:tc>
          <w:tcPr>
            <w:tcW w:w="2300" w:type="dxa"/>
            <w:tcBorders>
              <w:top w:val="nil"/>
              <w:left w:val="nil"/>
              <w:bottom w:val="single" w:sz="4" w:space="0" w:color="auto"/>
              <w:right w:val="single" w:sz="4" w:space="0" w:color="auto"/>
            </w:tcBorders>
            <w:shd w:val="clear" w:color="auto" w:fill="auto"/>
            <w:noWrap/>
            <w:vAlign w:val="bottom"/>
            <w:hideMark/>
          </w:tcPr>
          <w:p w14:paraId="0DDD3C4F"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2.20664139</w:t>
            </w:r>
          </w:p>
        </w:tc>
      </w:tr>
      <w:tr w:rsidR="00702CF9" w:rsidRPr="00702CF9" w14:paraId="0F8CFD6F"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1415070A"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2023-02-17</w:t>
            </w:r>
          </w:p>
        </w:tc>
        <w:tc>
          <w:tcPr>
            <w:tcW w:w="2300" w:type="dxa"/>
            <w:tcBorders>
              <w:top w:val="nil"/>
              <w:left w:val="nil"/>
              <w:bottom w:val="single" w:sz="4" w:space="0" w:color="auto"/>
              <w:right w:val="single" w:sz="4" w:space="0" w:color="auto"/>
            </w:tcBorders>
            <w:shd w:val="clear" w:color="auto" w:fill="auto"/>
            <w:noWrap/>
            <w:vAlign w:val="bottom"/>
            <w:hideMark/>
          </w:tcPr>
          <w:p w14:paraId="05BBC54E"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3.333267521</w:t>
            </w:r>
          </w:p>
        </w:tc>
      </w:tr>
      <w:tr w:rsidR="00702CF9" w:rsidRPr="00702CF9" w14:paraId="45E88AFB"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2EE3325D"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2023-02-18</w:t>
            </w:r>
          </w:p>
        </w:tc>
        <w:tc>
          <w:tcPr>
            <w:tcW w:w="2300" w:type="dxa"/>
            <w:tcBorders>
              <w:top w:val="nil"/>
              <w:left w:val="nil"/>
              <w:bottom w:val="single" w:sz="4" w:space="0" w:color="auto"/>
              <w:right w:val="single" w:sz="4" w:space="0" w:color="auto"/>
            </w:tcBorders>
            <w:shd w:val="clear" w:color="auto" w:fill="auto"/>
            <w:noWrap/>
            <w:vAlign w:val="bottom"/>
            <w:hideMark/>
          </w:tcPr>
          <w:p w14:paraId="5D0FE59C"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2.36775158</w:t>
            </w:r>
          </w:p>
        </w:tc>
      </w:tr>
      <w:tr w:rsidR="00702CF9" w:rsidRPr="00702CF9" w14:paraId="71E24251" w14:textId="77777777" w:rsidTr="00702CF9">
        <w:trPr>
          <w:trHeight w:val="300"/>
        </w:trPr>
        <w:tc>
          <w:tcPr>
            <w:tcW w:w="1100" w:type="dxa"/>
            <w:tcBorders>
              <w:top w:val="nil"/>
              <w:left w:val="single" w:sz="4" w:space="0" w:color="auto"/>
              <w:bottom w:val="single" w:sz="4" w:space="0" w:color="auto"/>
              <w:right w:val="single" w:sz="4" w:space="0" w:color="auto"/>
            </w:tcBorders>
            <w:shd w:val="clear" w:color="auto" w:fill="auto"/>
            <w:noWrap/>
            <w:vAlign w:val="bottom"/>
            <w:hideMark/>
          </w:tcPr>
          <w:p w14:paraId="05289BF3"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2023-02-19</w:t>
            </w:r>
          </w:p>
        </w:tc>
        <w:tc>
          <w:tcPr>
            <w:tcW w:w="2300" w:type="dxa"/>
            <w:tcBorders>
              <w:top w:val="nil"/>
              <w:left w:val="nil"/>
              <w:bottom w:val="single" w:sz="4" w:space="0" w:color="auto"/>
              <w:right w:val="single" w:sz="4" w:space="0" w:color="auto"/>
            </w:tcBorders>
            <w:shd w:val="clear" w:color="auto" w:fill="auto"/>
            <w:noWrap/>
            <w:vAlign w:val="bottom"/>
            <w:hideMark/>
          </w:tcPr>
          <w:p w14:paraId="01F367D0" w14:textId="77777777" w:rsidR="00702CF9" w:rsidRPr="00702CF9" w:rsidRDefault="00702CF9" w:rsidP="00702CF9">
            <w:pPr>
              <w:suppressAutoHyphens w:val="0"/>
              <w:spacing w:line="240" w:lineRule="auto"/>
              <w:jc w:val="right"/>
              <w:rPr>
                <w:rFonts w:ascii="Calibri" w:eastAsia="Times New Roman" w:hAnsi="Calibri" w:cs="Calibri"/>
                <w:sz w:val="22"/>
                <w:lang w:eastAsia="en-GB"/>
              </w:rPr>
            </w:pPr>
            <w:r w:rsidRPr="00702CF9">
              <w:rPr>
                <w:rFonts w:ascii="Calibri" w:eastAsia="Times New Roman" w:hAnsi="Calibri" w:cs="Calibri"/>
                <w:sz w:val="22"/>
                <w:lang w:eastAsia="en-GB"/>
              </w:rPr>
              <w:t>3.143125189</w:t>
            </w:r>
          </w:p>
        </w:tc>
      </w:tr>
      <w:tr w:rsidR="00702CF9" w:rsidRPr="00702CF9" w14:paraId="076CB136" w14:textId="77777777" w:rsidTr="00702CF9">
        <w:trPr>
          <w:trHeight w:val="315"/>
        </w:trPr>
        <w:tc>
          <w:tcPr>
            <w:tcW w:w="1100" w:type="dxa"/>
            <w:tcBorders>
              <w:top w:val="nil"/>
              <w:left w:val="single" w:sz="4" w:space="0" w:color="auto"/>
              <w:bottom w:val="single" w:sz="4" w:space="0" w:color="auto"/>
              <w:right w:val="single" w:sz="4" w:space="0" w:color="auto"/>
            </w:tcBorders>
            <w:shd w:val="clear" w:color="000000" w:fill="F8CBAD"/>
            <w:noWrap/>
            <w:vAlign w:val="bottom"/>
            <w:hideMark/>
          </w:tcPr>
          <w:p w14:paraId="101720A1" w14:textId="77777777" w:rsidR="00702CF9" w:rsidRPr="00702CF9" w:rsidRDefault="00702CF9" w:rsidP="00702CF9">
            <w:pPr>
              <w:suppressAutoHyphens w:val="0"/>
              <w:spacing w:line="240" w:lineRule="auto"/>
              <w:jc w:val="left"/>
              <w:rPr>
                <w:rFonts w:eastAsia="Times New Roman"/>
                <w:szCs w:val="24"/>
                <w:lang w:eastAsia="en-GB"/>
              </w:rPr>
            </w:pPr>
            <w:r w:rsidRPr="00702CF9">
              <w:rPr>
                <w:rFonts w:eastAsia="Times New Roman"/>
                <w:szCs w:val="24"/>
                <w:lang w:eastAsia="en-GB"/>
              </w:rPr>
              <w:t xml:space="preserve">Mean </w:t>
            </w:r>
          </w:p>
        </w:tc>
        <w:tc>
          <w:tcPr>
            <w:tcW w:w="2300" w:type="dxa"/>
            <w:tcBorders>
              <w:top w:val="nil"/>
              <w:left w:val="nil"/>
              <w:bottom w:val="single" w:sz="4" w:space="0" w:color="auto"/>
              <w:right w:val="single" w:sz="4" w:space="0" w:color="auto"/>
            </w:tcBorders>
            <w:shd w:val="clear" w:color="000000" w:fill="F8CBAD"/>
            <w:noWrap/>
            <w:vAlign w:val="bottom"/>
            <w:hideMark/>
          </w:tcPr>
          <w:p w14:paraId="624B8CFD" w14:textId="77777777" w:rsidR="00702CF9" w:rsidRPr="00702CF9" w:rsidRDefault="00702CF9" w:rsidP="00702CF9">
            <w:pPr>
              <w:suppressAutoHyphens w:val="0"/>
              <w:spacing w:line="240" w:lineRule="auto"/>
              <w:jc w:val="right"/>
              <w:rPr>
                <w:rFonts w:eastAsia="Times New Roman"/>
                <w:szCs w:val="24"/>
                <w:lang w:eastAsia="en-GB"/>
              </w:rPr>
            </w:pPr>
            <w:r w:rsidRPr="00702CF9">
              <w:rPr>
                <w:rFonts w:eastAsia="Times New Roman"/>
                <w:szCs w:val="24"/>
                <w:lang w:eastAsia="en-GB"/>
              </w:rPr>
              <w:t>2.573181096</w:t>
            </w:r>
          </w:p>
        </w:tc>
      </w:tr>
      <w:tr w:rsidR="00702CF9" w:rsidRPr="00702CF9" w14:paraId="03CF59C0" w14:textId="77777777" w:rsidTr="00702CF9">
        <w:trPr>
          <w:trHeight w:val="315"/>
        </w:trPr>
        <w:tc>
          <w:tcPr>
            <w:tcW w:w="1100" w:type="dxa"/>
            <w:tcBorders>
              <w:top w:val="nil"/>
              <w:left w:val="single" w:sz="4" w:space="0" w:color="auto"/>
              <w:bottom w:val="single" w:sz="4" w:space="0" w:color="auto"/>
              <w:right w:val="single" w:sz="4" w:space="0" w:color="auto"/>
            </w:tcBorders>
            <w:shd w:val="clear" w:color="000000" w:fill="F8CBAD"/>
            <w:noWrap/>
            <w:vAlign w:val="bottom"/>
            <w:hideMark/>
          </w:tcPr>
          <w:p w14:paraId="6FD71C49" w14:textId="77777777" w:rsidR="00702CF9" w:rsidRPr="00702CF9" w:rsidRDefault="00702CF9" w:rsidP="00702CF9">
            <w:pPr>
              <w:suppressAutoHyphens w:val="0"/>
              <w:spacing w:line="240" w:lineRule="auto"/>
              <w:jc w:val="left"/>
              <w:rPr>
                <w:rFonts w:eastAsia="Times New Roman"/>
                <w:szCs w:val="24"/>
                <w:lang w:eastAsia="en-GB"/>
              </w:rPr>
            </w:pPr>
            <w:r>
              <w:rPr>
                <w:rFonts w:eastAsia="Times New Roman"/>
                <w:szCs w:val="24"/>
                <w:lang w:eastAsia="en-GB"/>
              </w:rPr>
              <w:t>Me</w:t>
            </w:r>
            <w:r w:rsidRPr="00702CF9">
              <w:rPr>
                <w:rFonts w:eastAsia="Times New Roman"/>
                <w:szCs w:val="24"/>
                <w:lang w:eastAsia="en-GB"/>
              </w:rPr>
              <w:t xml:space="preserve">dian </w:t>
            </w:r>
          </w:p>
        </w:tc>
        <w:tc>
          <w:tcPr>
            <w:tcW w:w="2300" w:type="dxa"/>
            <w:tcBorders>
              <w:top w:val="nil"/>
              <w:left w:val="nil"/>
              <w:bottom w:val="single" w:sz="4" w:space="0" w:color="auto"/>
              <w:right w:val="single" w:sz="4" w:space="0" w:color="auto"/>
            </w:tcBorders>
            <w:shd w:val="clear" w:color="000000" w:fill="F8CBAD"/>
            <w:noWrap/>
            <w:vAlign w:val="bottom"/>
            <w:hideMark/>
          </w:tcPr>
          <w:p w14:paraId="2A651B26" w14:textId="77777777" w:rsidR="00702CF9" w:rsidRPr="00702CF9" w:rsidRDefault="00702CF9" w:rsidP="00702CF9">
            <w:pPr>
              <w:suppressAutoHyphens w:val="0"/>
              <w:spacing w:line="240" w:lineRule="auto"/>
              <w:jc w:val="right"/>
              <w:rPr>
                <w:rFonts w:eastAsia="Times New Roman"/>
                <w:szCs w:val="24"/>
                <w:lang w:eastAsia="en-GB"/>
              </w:rPr>
            </w:pPr>
            <w:r w:rsidRPr="00702CF9">
              <w:rPr>
                <w:rFonts w:eastAsia="Times New Roman"/>
                <w:szCs w:val="24"/>
                <w:lang w:eastAsia="en-GB"/>
              </w:rPr>
              <w:t>2.584084816</w:t>
            </w:r>
          </w:p>
        </w:tc>
      </w:tr>
      <w:tr w:rsidR="00702CF9" w:rsidRPr="00702CF9" w14:paraId="32762664" w14:textId="77777777" w:rsidTr="00702CF9">
        <w:trPr>
          <w:trHeight w:val="945"/>
        </w:trPr>
        <w:tc>
          <w:tcPr>
            <w:tcW w:w="1100" w:type="dxa"/>
            <w:tcBorders>
              <w:top w:val="nil"/>
              <w:left w:val="single" w:sz="4" w:space="0" w:color="auto"/>
              <w:bottom w:val="single" w:sz="4" w:space="0" w:color="auto"/>
              <w:right w:val="single" w:sz="4" w:space="0" w:color="auto"/>
            </w:tcBorders>
            <w:shd w:val="clear" w:color="000000" w:fill="F8CBAD"/>
            <w:vAlign w:val="bottom"/>
            <w:hideMark/>
          </w:tcPr>
          <w:p w14:paraId="44B2BF2A" w14:textId="77777777" w:rsidR="00702CF9" w:rsidRPr="00702CF9" w:rsidRDefault="00702CF9" w:rsidP="00702CF9">
            <w:pPr>
              <w:suppressAutoHyphens w:val="0"/>
              <w:spacing w:line="240" w:lineRule="auto"/>
              <w:jc w:val="left"/>
              <w:rPr>
                <w:rFonts w:eastAsia="Times New Roman"/>
                <w:szCs w:val="24"/>
                <w:lang w:eastAsia="en-GB"/>
              </w:rPr>
            </w:pPr>
            <w:r w:rsidRPr="00702CF9">
              <w:rPr>
                <w:rFonts w:eastAsia="Times New Roman"/>
                <w:szCs w:val="24"/>
                <w:lang w:eastAsia="en-GB"/>
              </w:rPr>
              <w:t xml:space="preserve">Highest Processing </w:t>
            </w:r>
          </w:p>
        </w:tc>
        <w:tc>
          <w:tcPr>
            <w:tcW w:w="2300" w:type="dxa"/>
            <w:tcBorders>
              <w:top w:val="nil"/>
              <w:left w:val="nil"/>
              <w:bottom w:val="single" w:sz="4" w:space="0" w:color="auto"/>
              <w:right w:val="single" w:sz="4" w:space="0" w:color="auto"/>
            </w:tcBorders>
            <w:shd w:val="clear" w:color="000000" w:fill="F8CBAD"/>
            <w:noWrap/>
            <w:vAlign w:val="bottom"/>
            <w:hideMark/>
          </w:tcPr>
          <w:p w14:paraId="185C92BD" w14:textId="77777777" w:rsidR="00702CF9" w:rsidRPr="00702CF9" w:rsidRDefault="00702CF9" w:rsidP="00702CF9">
            <w:pPr>
              <w:suppressAutoHyphens w:val="0"/>
              <w:spacing w:line="240" w:lineRule="auto"/>
              <w:jc w:val="right"/>
              <w:rPr>
                <w:rFonts w:eastAsia="Times New Roman"/>
                <w:szCs w:val="24"/>
                <w:lang w:eastAsia="en-GB"/>
              </w:rPr>
            </w:pPr>
            <w:r w:rsidRPr="00702CF9">
              <w:rPr>
                <w:rFonts w:eastAsia="Times New Roman"/>
                <w:szCs w:val="24"/>
                <w:lang w:eastAsia="en-GB"/>
              </w:rPr>
              <w:t>4.790219612</w:t>
            </w:r>
          </w:p>
        </w:tc>
      </w:tr>
      <w:tr w:rsidR="00702CF9" w:rsidRPr="00702CF9" w14:paraId="5378F0A8" w14:textId="77777777" w:rsidTr="00702CF9">
        <w:trPr>
          <w:trHeight w:val="630"/>
        </w:trPr>
        <w:tc>
          <w:tcPr>
            <w:tcW w:w="1100" w:type="dxa"/>
            <w:tcBorders>
              <w:top w:val="nil"/>
              <w:left w:val="single" w:sz="4" w:space="0" w:color="auto"/>
              <w:bottom w:val="single" w:sz="4" w:space="0" w:color="auto"/>
              <w:right w:val="single" w:sz="4" w:space="0" w:color="auto"/>
            </w:tcBorders>
            <w:shd w:val="clear" w:color="000000" w:fill="F8CBAD"/>
            <w:vAlign w:val="bottom"/>
            <w:hideMark/>
          </w:tcPr>
          <w:p w14:paraId="79AB99F9" w14:textId="77777777" w:rsidR="00702CF9" w:rsidRPr="00702CF9" w:rsidRDefault="00702CF9" w:rsidP="00702CF9">
            <w:pPr>
              <w:suppressAutoHyphens w:val="0"/>
              <w:spacing w:line="240" w:lineRule="auto"/>
              <w:jc w:val="left"/>
              <w:rPr>
                <w:rFonts w:eastAsia="Times New Roman"/>
                <w:szCs w:val="24"/>
                <w:lang w:eastAsia="en-GB"/>
              </w:rPr>
            </w:pPr>
            <w:r w:rsidRPr="00702CF9">
              <w:rPr>
                <w:rFonts w:eastAsia="Times New Roman"/>
                <w:szCs w:val="24"/>
                <w:lang w:eastAsia="en-GB"/>
              </w:rPr>
              <w:t xml:space="preserve">Standard deviation </w:t>
            </w:r>
          </w:p>
        </w:tc>
        <w:tc>
          <w:tcPr>
            <w:tcW w:w="2300" w:type="dxa"/>
            <w:tcBorders>
              <w:top w:val="nil"/>
              <w:left w:val="nil"/>
              <w:bottom w:val="single" w:sz="4" w:space="0" w:color="auto"/>
              <w:right w:val="single" w:sz="4" w:space="0" w:color="auto"/>
            </w:tcBorders>
            <w:shd w:val="clear" w:color="000000" w:fill="F8CBAD"/>
            <w:noWrap/>
            <w:vAlign w:val="bottom"/>
            <w:hideMark/>
          </w:tcPr>
          <w:p w14:paraId="473EE8E2" w14:textId="77777777" w:rsidR="00702CF9" w:rsidRPr="00702CF9" w:rsidRDefault="00702CF9" w:rsidP="00702CF9">
            <w:pPr>
              <w:suppressAutoHyphens w:val="0"/>
              <w:spacing w:line="240" w:lineRule="auto"/>
              <w:jc w:val="right"/>
              <w:rPr>
                <w:rFonts w:eastAsia="Times New Roman"/>
                <w:szCs w:val="24"/>
                <w:lang w:eastAsia="en-GB"/>
              </w:rPr>
            </w:pPr>
            <w:r w:rsidRPr="00702CF9">
              <w:rPr>
                <w:rFonts w:eastAsia="Times New Roman"/>
                <w:szCs w:val="24"/>
                <w:lang w:eastAsia="en-GB"/>
              </w:rPr>
              <w:t>1.284168161</w:t>
            </w:r>
          </w:p>
        </w:tc>
      </w:tr>
    </w:tbl>
    <w:p w14:paraId="61B52C9A" w14:textId="77777777" w:rsidR="00702CF9" w:rsidRDefault="00702CF9" w:rsidP="00D80161"/>
    <w:p w14:paraId="7E7D0C66" w14:textId="77777777" w:rsidR="00702CF9" w:rsidRDefault="00702CF9" w:rsidP="00D80161">
      <w:r w:rsidRPr="00702CF9">
        <w:rPr>
          <w:noProof/>
        </w:rPr>
        <w:drawing>
          <wp:inline distT="0" distB="0" distL="0" distR="0" wp14:anchorId="68068AE4" wp14:editId="2515F548">
            <wp:extent cx="2560320" cy="31066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77415" cy="3127352"/>
                    </a:xfrm>
                    <a:prstGeom prst="rect">
                      <a:avLst/>
                    </a:prstGeom>
                  </pic:spPr>
                </pic:pic>
              </a:graphicData>
            </a:graphic>
          </wp:inline>
        </w:drawing>
      </w:r>
    </w:p>
    <w:p w14:paraId="1E5199F2" w14:textId="77777777" w:rsidR="00702CF9" w:rsidRPr="00197A9B" w:rsidRDefault="00702CF9" w:rsidP="00D80161">
      <w:pPr>
        <w:rPr>
          <w:rFonts w:ascii="Arial" w:hAnsi="Arial" w:cs="Arial"/>
          <w:sz w:val="22"/>
        </w:rPr>
      </w:pPr>
    </w:p>
    <w:p w14:paraId="3B8B9A2D" w14:textId="77777777" w:rsidR="00702CF9" w:rsidRDefault="00702CF9" w:rsidP="00D80161">
      <w:pPr>
        <w:rPr>
          <w:rFonts w:ascii="Arial" w:eastAsia="Times New Roman" w:hAnsi="Arial" w:cs="Arial"/>
          <w:sz w:val="22"/>
          <w:lang w:eastAsia="en-GB"/>
        </w:rPr>
      </w:pPr>
      <w:r w:rsidRPr="00197A9B">
        <w:rPr>
          <w:rFonts w:ascii="Arial" w:hAnsi="Arial" w:cs="Arial"/>
          <w:b/>
          <w:bCs/>
          <w:sz w:val="22"/>
        </w:rPr>
        <w:lastRenderedPageBreak/>
        <w:t>Interpretation:</w:t>
      </w:r>
      <w:r w:rsidRPr="00197A9B">
        <w:rPr>
          <w:rFonts w:ascii="Arial" w:hAnsi="Arial" w:cs="Arial"/>
          <w:sz w:val="22"/>
        </w:rPr>
        <w:t xml:space="preserve"> The above table indicates the value of standard deviation in relation to the processing time of Python. </w:t>
      </w:r>
      <w:r w:rsidR="00CB1D16" w:rsidRPr="00197A9B">
        <w:rPr>
          <w:rFonts w:ascii="Arial" w:hAnsi="Arial" w:cs="Arial"/>
          <w:sz w:val="22"/>
        </w:rPr>
        <w:t xml:space="preserve">The value of standard deviation is stated as such random variable, sample and </w:t>
      </w:r>
      <w:r w:rsidR="009D1C71" w:rsidRPr="00197A9B">
        <w:rPr>
          <w:rFonts w:ascii="Arial" w:hAnsi="Arial" w:cs="Arial"/>
          <w:sz w:val="22"/>
        </w:rPr>
        <w:t>statistical</w:t>
      </w:r>
      <w:r w:rsidR="00CB1D16" w:rsidRPr="00197A9B">
        <w:rPr>
          <w:rFonts w:ascii="Arial" w:hAnsi="Arial" w:cs="Arial"/>
          <w:sz w:val="22"/>
        </w:rPr>
        <w:t xml:space="preserve"> population or other which is considered as the square root of its variance in the given data set. There is the calculation of standard deviation through the help of the </w:t>
      </w:r>
      <w:r w:rsidR="009D1C71" w:rsidRPr="00197A9B">
        <w:rPr>
          <w:rFonts w:ascii="Arial" w:hAnsi="Arial" w:cs="Arial"/>
          <w:sz w:val="22"/>
        </w:rPr>
        <w:t xml:space="preserve">excel formula which is stated as ‘STDEV.P ()’. Through making the consideration of such process the value is obtained as </w:t>
      </w:r>
      <w:r w:rsidR="009D1C71" w:rsidRPr="00197A9B">
        <w:rPr>
          <w:rFonts w:ascii="Arial" w:eastAsia="Times New Roman" w:hAnsi="Arial" w:cs="Arial"/>
          <w:sz w:val="22"/>
          <w:lang w:eastAsia="en-GB"/>
        </w:rPr>
        <w:t>1.284168161 of the process time of Python</w:t>
      </w:r>
      <w:r w:rsidR="00094125" w:rsidRPr="00197A9B">
        <w:rPr>
          <w:rFonts w:ascii="Arial" w:eastAsia="Times New Roman" w:hAnsi="Arial" w:cs="Arial"/>
          <w:sz w:val="22"/>
          <w:lang w:eastAsia="en-GB"/>
        </w:rPr>
        <w:t xml:space="preserve"> </w:t>
      </w:r>
      <w:r w:rsidR="00094125" w:rsidRPr="00197A9B">
        <w:rPr>
          <w:rFonts w:ascii="Arial" w:eastAsia="Times New Roman" w:hAnsi="Arial" w:cs="Arial"/>
          <w:color w:val="222222"/>
          <w:sz w:val="22"/>
          <w:shd w:val="clear" w:color="auto" w:fill="FFFFFF"/>
          <w:lang w:eastAsia="en-GB"/>
        </w:rPr>
        <w:t>(Cohen, and Rozario, 2019)</w:t>
      </w:r>
      <w:r w:rsidR="009D1C71" w:rsidRPr="00197A9B">
        <w:rPr>
          <w:rFonts w:ascii="Arial" w:eastAsia="Times New Roman" w:hAnsi="Arial" w:cs="Arial"/>
          <w:sz w:val="22"/>
          <w:lang w:eastAsia="en-GB"/>
        </w:rPr>
        <w:t xml:space="preserve">. The highest value of the </w:t>
      </w:r>
      <w:r w:rsidR="000B5207" w:rsidRPr="00197A9B">
        <w:rPr>
          <w:rFonts w:ascii="Arial" w:eastAsia="Times New Roman" w:hAnsi="Arial" w:cs="Arial"/>
          <w:sz w:val="22"/>
          <w:lang w:eastAsia="en-GB"/>
        </w:rPr>
        <w:t xml:space="preserve">processing time which takes place in Python is considered as 4.790219612 which takes place during the 27/01/23 in the duration of processing time. </w:t>
      </w:r>
    </w:p>
    <w:p w14:paraId="373D6A6F" w14:textId="77777777" w:rsidR="00197A9B" w:rsidRPr="00197A9B" w:rsidRDefault="00197A9B" w:rsidP="00D80161">
      <w:pPr>
        <w:rPr>
          <w:rFonts w:ascii="Arial" w:hAnsi="Arial" w:cs="Arial"/>
          <w:sz w:val="22"/>
        </w:rPr>
      </w:pPr>
    </w:p>
    <w:p w14:paraId="75A69233" w14:textId="6E5841AB" w:rsidR="006721ED" w:rsidRDefault="006721ED" w:rsidP="00197A9B">
      <w:pPr>
        <w:ind w:firstLine="720"/>
      </w:pPr>
      <w:r>
        <w:rPr>
          <w:rFonts w:eastAsia="Times New Roman"/>
          <w:szCs w:val="24"/>
          <w:lang w:eastAsia="en-GB"/>
        </w:rPr>
        <w:t>5.</w:t>
      </w:r>
      <w:r w:rsidR="00197A9B">
        <w:rPr>
          <w:rFonts w:eastAsia="Times New Roman"/>
          <w:szCs w:val="24"/>
          <w:lang w:eastAsia="en-GB"/>
        </w:rPr>
        <w:t xml:space="preserve"> </w:t>
      </w:r>
      <w:r w:rsidR="00197A9B" w:rsidRPr="00197A9B">
        <w:rPr>
          <w:rFonts w:ascii="Arial" w:eastAsia="Times New Roman" w:hAnsi="Arial" w:cs="Arial"/>
          <w:sz w:val="22"/>
          <w:lang w:eastAsia="en-GB"/>
        </w:rPr>
        <w:t>The lowest average processing time across the dataset.</w:t>
      </w:r>
      <w:r w:rsidR="00197A9B">
        <w:rPr>
          <w:rFonts w:eastAsia="Times New Roman"/>
          <w:szCs w:val="24"/>
          <w:lang w:eastAsia="en-GB"/>
        </w:rPr>
        <w:t xml:space="preserve"> </w:t>
      </w:r>
      <w:r>
        <w:rPr>
          <w:rFonts w:eastAsia="Times New Roman"/>
          <w:szCs w:val="24"/>
          <w:lang w:eastAsia="en-GB"/>
        </w:rPr>
        <w:t xml:space="preserve"> </w:t>
      </w:r>
      <w:r w:rsidR="00B15634" w:rsidRPr="00B15634">
        <w:rPr>
          <w:rFonts w:eastAsia="Times New Roman"/>
          <w:noProof/>
          <w:szCs w:val="24"/>
          <w:lang w:eastAsia="en-GB"/>
        </w:rPr>
        <w:drawing>
          <wp:inline distT="0" distB="0" distL="0" distR="0" wp14:anchorId="6EBA2A10" wp14:editId="76ECA5C4">
            <wp:extent cx="5943600" cy="3473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47345"/>
                    </a:xfrm>
                    <a:prstGeom prst="rect">
                      <a:avLst/>
                    </a:prstGeom>
                  </pic:spPr>
                </pic:pic>
              </a:graphicData>
            </a:graphic>
          </wp:inline>
        </w:drawing>
      </w:r>
    </w:p>
    <w:p w14:paraId="1243B746" w14:textId="77777777" w:rsidR="00985DDB" w:rsidRPr="00197A9B" w:rsidRDefault="00B15634" w:rsidP="00197A9B">
      <w:pPr>
        <w:ind w:firstLine="720"/>
        <w:rPr>
          <w:rFonts w:ascii="Arial" w:hAnsi="Arial" w:cs="Arial"/>
          <w:sz w:val="22"/>
        </w:rPr>
      </w:pPr>
      <w:r w:rsidRPr="00197A9B">
        <w:rPr>
          <w:rFonts w:ascii="Arial" w:hAnsi="Arial" w:cs="Arial"/>
          <w:sz w:val="22"/>
        </w:rPr>
        <w:t xml:space="preserve">To determine the lowest average processing time in all over the data set there is the consideration of the mean value which highlights the average value of the data det. The lowest average processing time takes place in the Python Processing time under which the mean value is find out as 2.573181096. </w:t>
      </w:r>
      <w:r w:rsidR="0020211B" w:rsidRPr="00197A9B">
        <w:rPr>
          <w:rFonts w:ascii="Arial" w:hAnsi="Arial" w:cs="Arial"/>
          <w:sz w:val="22"/>
        </w:rPr>
        <w:t>While on the other hand, the R Processing time also has the lowest average value of the processing time as 2.754784321. But the highest average processing time takes place intro the Spark and Tableau processing times as 2.932218849 and 2.830278628. Therefore, the lowest average processing time takes place into the Python Processing time in comparison to other available dataset in the provided table</w:t>
      </w:r>
      <w:r w:rsidR="00094125" w:rsidRPr="00197A9B">
        <w:rPr>
          <w:rFonts w:ascii="Arial" w:hAnsi="Arial" w:cs="Arial"/>
          <w:sz w:val="22"/>
        </w:rPr>
        <w:t xml:space="preserve"> </w:t>
      </w:r>
      <w:r w:rsidR="00094125" w:rsidRPr="00197A9B">
        <w:rPr>
          <w:rFonts w:ascii="Arial" w:eastAsia="Times New Roman" w:hAnsi="Arial" w:cs="Arial"/>
          <w:color w:val="222222"/>
          <w:sz w:val="22"/>
          <w:shd w:val="clear" w:color="auto" w:fill="FFFFFF"/>
          <w:lang w:eastAsia="en-GB"/>
        </w:rPr>
        <w:t>(Celestino, and Noronha, 2021)</w:t>
      </w:r>
      <w:r w:rsidR="0020211B" w:rsidRPr="00197A9B">
        <w:rPr>
          <w:rFonts w:ascii="Arial" w:hAnsi="Arial" w:cs="Arial"/>
          <w:sz w:val="22"/>
        </w:rPr>
        <w:t xml:space="preserve">. </w:t>
      </w:r>
    </w:p>
    <w:p w14:paraId="11D73B3B" w14:textId="77777777" w:rsidR="00197A9B" w:rsidRPr="00777E24" w:rsidRDefault="00197A9B" w:rsidP="00D80161">
      <w:pPr>
        <w:rPr>
          <w:rFonts w:ascii="Arial" w:hAnsi="Arial" w:cs="Arial"/>
          <w:sz w:val="22"/>
        </w:rPr>
      </w:pPr>
    </w:p>
    <w:p w14:paraId="4ADABEF0" w14:textId="63211A82" w:rsidR="005214F0" w:rsidRPr="00777E24" w:rsidRDefault="005214F0" w:rsidP="00D80161">
      <w:pPr>
        <w:rPr>
          <w:rFonts w:ascii="Arial" w:hAnsi="Arial" w:cs="Arial"/>
          <w:sz w:val="22"/>
        </w:rPr>
      </w:pPr>
      <w:r w:rsidRPr="00777E24">
        <w:rPr>
          <w:rFonts w:ascii="Arial" w:hAnsi="Arial" w:cs="Arial"/>
          <w:sz w:val="22"/>
        </w:rPr>
        <w:t xml:space="preserve">6. </w:t>
      </w:r>
      <w:r w:rsidR="00777E24" w:rsidRPr="00777E24">
        <w:rPr>
          <w:rFonts w:ascii="Arial" w:hAnsi="Arial" w:cs="Arial"/>
          <w:sz w:val="22"/>
        </w:rPr>
        <w:t>The interpretation of the differences occurred in the processing time across different tools or platforms.</w:t>
      </w:r>
    </w:p>
    <w:tbl>
      <w:tblPr>
        <w:tblStyle w:val="PlainTable4"/>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7"/>
        <w:gridCol w:w="1795"/>
        <w:gridCol w:w="1654"/>
        <w:gridCol w:w="1386"/>
        <w:gridCol w:w="1748"/>
        <w:gridCol w:w="1800"/>
      </w:tblGrid>
      <w:tr w:rsidR="005214F0" w:rsidRPr="005214F0" w14:paraId="7CC3BBAA" w14:textId="77777777" w:rsidTr="00F44F3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17" w:type="pct"/>
            <w:noWrap/>
            <w:hideMark/>
          </w:tcPr>
          <w:p w14:paraId="44DBD41B" w14:textId="77777777" w:rsidR="005214F0" w:rsidRPr="005214F0" w:rsidRDefault="005214F0" w:rsidP="005214F0">
            <w:pPr>
              <w:suppressAutoHyphens w:val="0"/>
              <w:spacing w:line="240" w:lineRule="auto"/>
              <w:jc w:val="left"/>
              <w:rPr>
                <w:rFonts w:eastAsia="Times New Roman"/>
                <w:color w:val="auto"/>
                <w:sz w:val="20"/>
                <w:szCs w:val="24"/>
                <w:lang w:eastAsia="en-GB"/>
              </w:rPr>
            </w:pPr>
          </w:p>
        </w:tc>
        <w:tc>
          <w:tcPr>
            <w:tcW w:w="960" w:type="pct"/>
            <w:noWrap/>
            <w:hideMark/>
          </w:tcPr>
          <w:p w14:paraId="4064DE42" w14:textId="77777777" w:rsidR="005214F0" w:rsidRPr="005214F0" w:rsidRDefault="005214F0" w:rsidP="005214F0">
            <w:pPr>
              <w:suppressAutoHyphens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proofErr w:type="spellStart"/>
            <w:r w:rsidRPr="005214F0">
              <w:rPr>
                <w:rFonts w:ascii="Calibri" w:eastAsia="Times New Roman" w:hAnsi="Calibri" w:cs="Calibri"/>
                <w:sz w:val="22"/>
                <w:lang w:eastAsia="en-GB"/>
              </w:rPr>
              <w:t>Hadoop_Processing</w:t>
            </w:r>
            <w:proofErr w:type="spellEnd"/>
            <w:r>
              <w:rPr>
                <w:rFonts w:ascii="Calibri" w:eastAsia="Times New Roman" w:hAnsi="Calibri" w:cs="Calibri"/>
                <w:sz w:val="22"/>
                <w:lang w:eastAsia="en-GB"/>
              </w:rPr>
              <w:t xml:space="preserve"> </w:t>
            </w:r>
            <w:r w:rsidRPr="005214F0">
              <w:rPr>
                <w:rFonts w:ascii="Calibri" w:eastAsia="Times New Roman" w:hAnsi="Calibri" w:cs="Calibri"/>
                <w:sz w:val="22"/>
                <w:lang w:eastAsia="en-GB"/>
              </w:rPr>
              <w:t>Time</w:t>
            </w:r>
          </w:p>
        </w:tc>
        <w:tc>
          <w:tcPr>
            <w:tcW w:w="884" w:type="pct"/>
            <w:noWrap/>
            <w:hideMark/>
          </w:tcPr>
          <w:p w14:paraId="78AF6AA2" w14:textId="77777777" w:rsidR="005214F0" w:rsidRPr="005214F0" w:rsidRDefault="005214F0" w:rsidP="005214F0">
            <w:pPr>
              <w:suppressAutoHyphens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proofErr w:type="spellStart"/>
            <w:r w:rsidRPr="005214F0">
              <w:rPr>
                <w:rFonts w:ascii="Calibri" w:eastAsia="Times New Roman" w:hAnsi="Calibri" w:cs="Calibri"/>
                <w:sz w:val="22"/>
                <w:lang w:eastAsia="en-GB"/>
              </w:rPr>
              <w:t>Spark_Processing</w:t>
            </w:r>
            <w:proofErr w:type="spellEnd"/>
            <w:r>
              <w:rPr>
                <w:rFonts w:ascii="Calibri" w:eastAsia="Times New Roman" w:hAnsi="Calibri" w:cs="Calibri"/>
                <w:sz w:val="22"/>
                <w:lang w:eastAsia="en-GB"/>
              </w:rPr>
              <w:t xml:space="preserve"> </w:t>
            </w:r>
            <w:r w:rsidRPr="005214F0">
              <w:rPr>
                <w:rFonts w:ascii="Calibri" w:eastAsia="Times New Roman" w:hAnsi="Calibri" w:cs="Calibri"/>
                <w:sz w:val="22"/>
                <w:lang w:eastAsia="en-GB"/>
              </w:rPr>
              <w:t>Time</w:t>
            </w:r>
          </w:p>
        </w:tc>
        <w:tc>
          <w:tcPr>
            <w:tcW w:w="741" w:type="pct"/>
            <w:noWrap/>
            <w:hideMark/>
          </w:tcPr>
          <w:p w14:paraId="7C9AAED3" w14:textId="77777777" w:rsidR="005214F0" w:rsidRPr="005214F0" w:rsidRDefault="005214F0" w:rsidP="005214F0">
            <w:pPr>
              <w:suppressAutoHyphens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proofErr w:type="spellStart"/>
            <w:r w:rsidRPr="005214F0">
              <w:rPr>
                <w:rFonts w:ascii="Calibri" w:eastAsia="Times New Roman" w:hAnsi="Calibri" w:cs="Calibri"/>
                <w:sz w:val="22"/>
                <w:lang w:eastAsia="en-GB"/>
              </w:rPr>
              <w:t>R_Processing</w:t>
            </w:r>
            <w:proofErr w:type="spellEnd"/>
            <w:r>
              <w:rPr>
                <w:rFonts w:ascii="Calibri" w:eastAsia="Times New Roman" w:hAnsi="Calibri" w:cs="Calibri"/>
                <w:sz w:val="22"/>
                <w:lang w:eastAsia="en-GB"/>
              </w:rPr>
              <w:t xml:space="preserve"> </w:t>
            </w:r>
            <w:r w:rsidRPr="005214F0">
              <w:rPr>
                <w:rFonts w:ascii="Calibri" w:eastAsia="Times New Roman" w:hAnsi="Calibri" w:cs="Calibri"/>
                <w:sz w:val="22"/>
                <w:lang w:eastAsia="en-GB"/>
              </w:rPr>
              <w:t>Time</w:t>
            </w:r>
          </w:p>
        </w:tc>
        <w:tc>
          <w:tcPr>
            <w:tcW w:w="935" w:type="pct"/>
            <w:noWrap/>
            <w:hideMark/>
          </w:tcPr>
          <w:p w14:paraId="5531DD19" w14:textId="77777777" w:rsidR="005214F0" w:rsidRPr="005214F0" w:rsidRDefault="005214F0" w:rsidP="005214F0">
            <w:pPr>
              <w:suppressAutoHyphens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proofErr w:type="spellStart"/>
            <w:r w:rsidRPr="005214F0">
              <w:rPr>
                <w:rFonts w:ascii="Calibri" w:eastAsia="Times New Roman" w:hAnsi="Calibri" w:cs="Calibri"/>
                <w:sz w:val="22"/>
                <w:lang w:eastAsia="en-GB"/>
              </w:rPr>
              <w:t>Python_Processing</w:t>
            </w:r>
            <w:proofErr w:type="spellEnd"/>
            <w:r>
              <w:rPr>
                <w:rFonts w:ascii="Calibri" w:eastAsia="Times New Roman" w:hAnsi="Calibri" w:cs="Calibri"/>
                <w:sz w:val="22"/>
                <w:lang w:eastAsia="en-GB"/>
              </w:rPr>
              <w:t xml:space="preserve"> </w:t>
            </w:r>
            <w:r w:rsidRPr="005214F0">
              <w:rPr>
                <w:rFonts w:ascii="Calibri" w:eastAsia="Times New Roman" w:hAnsi="Calibri" w:cs="Calibri"/>
                <w:sz w:val="22"/>
                <w:lang w:eastAsia="en-GB"/>
              </w:rPr>
              <w:t>Time</w:t>
            </w:r>
          </w:p>
        </w:tc>
        <w:tc>
          <w:tcPr>
            <w:tcW w:w="963" w:type="pct"/>
            <w:noWrap/>
            <w:hideMark/>
          </w:tcPr>
          <w:p w14:paraId="74FBD914" w14:textId="77777777" w:rsidR="005214F0" w:rsidRPr="005214F0" w:rsidRDefault="005214F0" w:rsidP="005214F0">
            <w:pPr>
              <w:suppressAutoHyphens w:val="0"/>
              <w:spacing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2"/>
                <w:lang w:eastAsia="en-GB"/>
              </w:rPr>
            </w:pPr>
            <w:proofErr w:type="spellStart"/>
            <w:r w:rsidRPr="005214F0">
              <w:rPr>
                <w:rFonts w:ascii="Calibri" w:eastAsia="Times New Roman" w:hAnsi="Calibri" w:cs="Calibri"/>
                <w:sz w:val="22"/>
                <w:lang w:eastAsia="en-GB"/>
              </w:rPr>
              <w:t>Tableau_Processing</w:t>
            </w:r>
            <w:proofErr w:type="spellEnd"/>
            <w:r>
              <w:rPr>
                <w:rFonts w:ascii="Calibri" w:eastAsia="Times New Roman" w:hAnsi="Calibri" w:cs="Calibri"/>
                <w:sz w:val="22"/>
                <w:lang w:eastAsia="en-GB"/>
              </w:rPr>
              <w:t xml:space="preserve"> </w:t>
            </w:r>
            <w:r w:rsidRPr="005214F0">
              <w:rPr>
                <w:rFonts w:ascii="Calibri" w:eastAsia="Times New Roman" w:hAnsi="Calibri" w:cs="Calibri"/>
                <w:sz w:val="22"/>
                <w:lang w:eastAsia="en-GB"/>
              </w:rPr>
              <w:t>Time</w:t>
            </w:r>
          </w:p>
        </w:tc>
      </w:tr>
      <w:tr w:rsidR="005214F0" w:rsidRPr="005214F0" w14:paraId="3A5427FA" w14:textId="77777777" w:rsidTr="00F44F3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17" w:type="pct"/>
            <w:noWrap/>
            <w:hideMark/>
          </w:tcPr>
          <w:p w14:paraId="7C035C12" w14:textId="77777777" w:rsidR="005214F0" w:rsidRPr="005214F0" w:rsidRDefault="005214F0" w:rsidP="005214F0">
            <w:pPr>
              <w:suppressAutoHyphens w:val="0"/>
              <w:spacing w:line="240" w:lineRule="auto"/>
              <w:jc w:val="left"/>
              <w:rPr>
                <w:rFonts w:eastAsia="Times New Roman"/>
                <w:szCs w:val="24"/>
                <w:lang w:eastAsia="en-GB"/>
              </w:rPr>
            </w:pPr>
            <w:r w:rsidRPr="005214F0">
              <w:rPr>
                <w:rFonts w:eastAsia="Times New Roman"/>
                <w:szCs w:val="24"/>
                <w:lang w:eastAsia="en-GB"/>
              </w:rPr>
              <w:t xml:space="preserve">Mean </w:t>
            </w:r>
          </w:p>
        </w:tc>
        <w:tc>
          <w:tcPr>
            <w:tcW w:w="960" w:type="pct"/>
            <w:noWrap/>
            <w:hideMark/>
          </w:tcPr>
          <w:p w14:paraId="27F00D5C"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2.776889208</w:t>
            </w:r>
          </w:p>
        </w:tc>
        <w:tc>
          <w:tcPr>
            <w:tcW w:w="884" w:type="pct"/>
            <w:noWrap/>
            <w:hideMark/>
          </w:tcPr>
          <w:p w14:paraId="3F3D4EC6"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2.932218849</w:t>
            </w:r>
          </w:p>
        </w:tc>
        <w:tc>
          <w:tcPr>
            <w:tcW w:w="741" w:type="pct"/>
            <w:noWrap/>
            <w:hideMark/>
          </w:tcPr>
          <w:p w14:paraId="2E03DF4B"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2.754784321</w:t>
            </w:r>
          </w:p>
        </w:tc>
        <w:tc>
          <w:tcPr>
            <w:tcW w:w="935" w:type="pct"/>
            <w:noWrap/>
            <w:hideMark/>
          </w:tcPr>
          <w:p w14:paraId="659A0028"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2.573181096</w:t>
            </w:r>
          </w:p>
        </w:tc>
        <w:tc>
          <w:tcPr>
            <w:tcW w:w="963" w:type="pct"/>
            <w:noWrap/>
            <w:hideMark/>
          </w:tcPr>
          <w:p w14:paraId="6004FC69"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2.830278628</w:t>
            </w:r>
          </w:p>
        </w:tc>
      </w:tr>
      <w:tr w:rsidR="005214F0" w:rsidRPr="005214F0" w14:paraId="6839C4ED" w14:textId="77777777" w:rsidTr="00F44F34">
        <w:trPr>
          <w:trHeight w:val="315"/>
        </w:trPr>
        <w:tc>
          <w:tcPr>
            <w:cnfStyle w:val="001000000000" w:firstRow="0" w:lastRow="0" w:firstColumn="1" w:lastColumn="0" w:oddVBand="0" w:evenVBand="0" w:oddHBand="0" w:evenHBand="0" w:firstRowFirstColumn="0" w:firstRowLastColumn="0" w:lastRowFirstColumn="0" w:lastRowLastColumn="0"/>
            <w:tcW w:w="517" w:type="pct"/>
            <w:noWrap/>
            <w:hideMark/>
          </w:tcPr>
          <w:p w14:paraId="498E87DF" w14:textId="77777777" w:rsidR="005214F0" w:rsidRPr="005214F0" w:rsidRDefault="005214F0" w:rsidP="005214F0">
            <w:pPr>
              <w:suppressAutoHyphens w:val="0"/>
              <w:spacing w:line="240" w:lineRule="auto"/>
              <w:jc w:val="left"/>
              <w:rPr>
                <w:rFonts w:eastAsia="Times New Roman"/>
                <w:szCs w:val="24"/>
                <w:lang w:eastAsia="en-GB"/>
              </w:rPr>
            </w:pPr>
            <w:r>
              <w:rPr>
                <w:rFonts w:eastAsia="Times New Roman"/>
                <w:szCs w:val="24"/>
                <w:lang w:eastAsia="en-GB"/>
              </w:rPr>
              <w:t>Me</w:t>
            </w:r>
            <w:r w:rsidRPr="005214F0">
              <w:rPr>
                <w:rFonts w:eastAsia="Times New Roman"/>
                <w:szCs w:val="24"/>
                <w:lang w:eastAsia="en-GB"/>
              </w:rPr>
              <w:t xml:space="preserve">dian </w:t>
            </w:r>
          </w:p>
        </w:tc>
        <w:tc>
          <w:tcPr>
            <w:tcW w:w="960" w:type="pct"/>
            <w:noWrap/>
            <w:hideMark/>
          </w:tcPr>
          <w:p w14:paraId="7BFF5EFC"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2.699242309</w:t>
            </w:r>
          </w:p>
        </w:tc>
        <w:tc>
          <w:tcPr>
            <w:tcW w:w="884" w:type="pct"/>
            <w:noWrap/>
            <w:hideMark/>
          </w:tcPr>
          <w:p w14:paraId="0EEBD5BF"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2.746910366</w:t>
            </w:r>
          </w:p>
        </w:tc>
        <w:tc>
          <w:tcPr>
            <w:tcW w:w="741" w:type="pct"/>
            <w:noWrap/>
            <w:hideMark/>
          </w:tcPr>
          <w:p w14:paraId="0873BEF5"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2.785792257</w:t>
            </w:r>
          </w:p>
        </w:tc>
        <w:tc>
          <w:tcPr>
            <w:tcW w:w="935" w:type="pct"/>
            <w:noWrap/>
            <w:hideMark/>
          </w:tcPr>
          <w:p w14:paraId="5B7163D1"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2.584084816</w:t>
            </w:r>
          </w:p>
        </w:tc>
        <w:tc>
          <w:tcPr>
            <w:tcW w:w="963" w:type="pct"/>
            <w:noWrap/>
            <w:hideMark/>
          </w:tcPr>
          <w:p w14:paraId="280F2637"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2.911037299</w:t>
            </w:r>
          </w:p>
        </w:tc>
      </w:tr>
      <w:tr w:rsidR="005214F0" w:rsidRPr="005214F0" w14:paraId="17BD2C43" w14:textId="77777777" w:rsidTr="00F44F34">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517" w:type="pct"/>
            <w:hideMark/>
          </w:tcPr>
          <w:p w14:paraId="0B4493BD" w14:textId="77777777" w:rsidR="005214F0" w:rsidRPr="005214F0" w:rsidRDefault="005214F0" w:rsidP="005214F0">
            <w:pPr>
              <w:suppressAutoHyphens w:val="0"/>
              <w:spacing w:line="240" w:lineRule="auto"/>
              <w:jc w:val="left"/>
              <w:rPr>
                <w:rFonts w:eastAsia="Times New Roman"/>
                <w:szCs w:val="24"/>
                <w:lang w:eastAsia="en-GB"/>
              </w:rPr>
            </w:pPr>
            <w:r w:rsidRPr="005214F0">
              <w:rPr>
                <w:rFonts w:eastAsia="Times New Roman"/>
                <w:szCs w:val="24"/>
                <w:lang w:eastAsia="en-GB"/>
              </w:rPr>
              <w:t xml:space="preserve">Highest Processing </w:t>
            </w:r>
          </w:p>
        </w:tc>
        <w:tc>
          <w:tcPr>
            <w:tcW w:w="960" w:type="pct"/>
            <w:noWrap/>
            <w:hideMark/>
          </w:tcPr>
          <w:p w14:paraId="60E472C1"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4.944243526</w:t>
            </w:r>
          </w:p>
        </w:tc>
        <w:tc>
          <w:tcPr>
            <w:tcW w:w="884" w:type="pct"/>
            <w:noWrap/>
            <w:hideMark/>
          </w:tcPr>
          <w:p w14:paraId="37133FB0"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4.979141288</w:t>
            </w:r>
          </w:p>
        </w:tc>
        <w:tc>
          <w:tcPr>
            <w:tcW w:w="741" w:type="pct"/>
            <w:noWrap/>
            <w:hideMark/>
          </w:tcPr>
          <w:p w14:paraId="787F1A27"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4.867451715</w:t>
            </w:r>
          </w:p>
        </w:tc>
        <w:tc>
          <w:tcPr>
            <w:tcW w:w="935" w:type="pct"/>
            <w:noWrap/>
            <w:hideMark/>
          </w:tcPr>
          <w:p w14:paraId="3F1B347E"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4.790219612</w:t>
            </w:r>
          </w:p>
        </w:tc>
        <w:tc>
          <w:tcPr>
            <w:tcW w:w="963" w:type="pct"/>
            <w:noWrap/>
            <w:hideMark/>
          </w:tcPr>
          <w:p w14:paraId="11B99606" w14:textId="77777777" w:rsidR="005214F0" w:rsidRPr="005214F0" w:rsidRDefault="005214F0" w:rsidP="005214F0">
            <w:pPr>
              <w:suppressAutoHyphens w:val="0"/>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szCs w:val="24"/>
                <w:lang w:eastAsia="en-GB"/>
              </w:rPr>
            </w:pPr>
            <w:r w:rsidRPr="005214F0">
              <w:rPr>
                <w:rFonts w:eastAsia="Times New Roman"/>
                <w:szCs w:val="24"/>
                <w:lang w:eastAsia="en-GB"/>
              </w:rPr>
              <w:t>4.937233846</w:t>
            </w:r>
          </w:p>
        </w:tc>
      </w:tr>
      <w:tr w:rsidR="005214F0" w:rsidRPr="005214F0" w14:paraId="76297222" w14:textId="77777777" w:rsidTr="00F44F34">
        <w:trPr>
          <w:trHeight w:val="798"/>
        </w:trPr>
        <w:tc>
          <w:tcPr>
            <w:cnfStyle w:val="001000000000" w:firstRow="0" w:lastRow="0" w:firstColumn="1" w:lastColumn="0" w:oddVBand="0" w:evenVBand="0" w:oddHBand="0" w:evenHBand="0" w:firstRowFirstColumn="0" w:firstRowLastColumn="0" w:lastRowFirstColumn="0" w:lastRowLastColumn="0"/>
            <w:tcW w:w="517" w:type="pct"/>
            <w:hideMark/>
          </w:tcPr>
          <w:p w14:paraId="4F57D623" w14:textId="77777777" w:rsidR="005214F0" w:rsidRPr="005214F0" w:rsidRDefault="005214F0" w:rsidP="005214F0">
            <w:pPr>
              <w:suppressAutoHyphens w:val="0"/>
              <w:spacing w:line="240" w:lineRule="auto"/>
              <w:jc w:val="left"/>
              <w:rPr>
                <w:rFonts w:eastAsia="Times New Roman"/>
                <w:szCs w:val="24"/>
                <w:lang w:eastAsia="en-GB"/>
              </w:rPr>
            </w:pPr>
            <w:r w:rsidRPr="005214F0">
              <w:rPr>
                <w:rFonts w:eastAsia="Times New Roman"/>
                <w:szCs w:val="24"/>
                <w:lang w:eastAsia="en-GB"/>
              </w:rPr>
              <w:t xml:space="preserve">Standard deviation </w:t>
            </w:r>
          </w:p>
        </w:tc>
        <w:tc>
          <w:tcPr>
            <w:tcW w:w="960" w:type="pct"/>
            <w:noWrap/>
            <w:hideMark/>
          </w:tcPr>
          <w:p w14:paraId="77BEE7B6"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1.201581158</w:t>
            </w:r>
          </w:p>
        </w:tc>
        <w:tc>
          <w:tcPr>
            <w:tcW w:w="884" w:type="pct"/>
            <w:noWrap/>
            <w:hideMark/>
          </w:tcPr>
          <w:p w14:paraId="71CC19A4"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1.304153096</w:t>
            </w:r>
          </w:p>
        </w:tc>
        <w:tc>
          <w:tcPr>
            <w:tcW w:w="741" w:type="pct"/>
            <w:noWrap/>
            <w:hideMark/>
          </w:tcPr>
          <w:p w14:paraId="3E009167"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1.261208752</w:t>
            </w:r>
          </w:p>
        </w:tc>
        <w:tc>
          <w:tcPr>
            <w:tcW w:w="935" w:type="pct"/>
            <w:noWrap/>
            <w:hideMark/>
          </w:tcPr>
          <w:p w14:paraId="36D6FAC1"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1.284168161</w:t>
            </w:r>
          </w:p>
        </w:tc>
        <w:tc>
          <w:tcPr>
            <w:tcW w:w="963" w:type="pct"/>
            <w:noWrap/>
            <w:hideMark/>
          </w:tcPr>
          <w:p w14:paraId="705E8BE3" w14:textId="77777777" w:rsidR="005214F0" w:rsidRPr="005214F0" w:rsidRDefault="005214F0" w:rsidP="005214F0">
            <w:pPr>
              <w:suppressAutoHyphens w:val="0"/>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szCs w:val="24"/>
                <w:lang w:eastAsia="en-GB"/>
              </w:rPr>
            </w:pPr>
            <w:r w:rsidRPr="005214F0">
              <w:rPr>
                <w:rFonts w:eastAsia="Times New Roman"/>
                <w:szCs w:val="24"/>
                <w:lang w:eastAsia="en-GB"/>
              </w:rPr>
              <w:t>1.121681233</w:t>
            </w:r>
          </w:p>
        </w:tc>
      </w:tr>
    </w:tbl>
    <w:p w14:paraId="2F0C6722" w14:textId="77777777" w:rsidR="005214F0" w:rsidRDefault="005214F0" w:rsidP="00D80161"/>
    <w:p w14:paraId="48659767" w14:textId="77777777" w:rsidR="00F44F34" w:rsidRDefault="005214F0" w:rsidP="00F44F34">
      <w:pPr>
        <w:ind w:firstLine="720"/>
        <w:rPr>
          <w:rFonts w:ascii="Arial" w:eastAsia="Times New Roman" w:hAnsi="Arial" w:cs="Arial"/>
          <w:sz w:val="22"/>
          <w:lang w:eastAsia="en-GB"/>
        </w:rPr>
      </w:pPr>
      <w:r w:rsidRPr="00F44F34">
        <w:rPr>
          <w:rFonts w:ascii="Arial" w:hAnsi="Arial" w:cs="Arial"/>
          <w:sz w:val="22"/>
        </w:rPr>
        <w:lastRenderedPageBreak/>
        <w:t xml:space="preserve">The difference among all the given processing time of entire components is stated through the help of the descriptive statistics. There is </w:t>
      </w:r>
      <w:r w:rsidR="0091714E" w:rsidRPr="00F44F34">
        <w:rPr>
          <w:rFonts w:ascii="Arial" w:hAnsi="Arial" w:cs="Arial"/>
          <w:sz w:val="22"/>
        </w:rPr>
        <w:t xml:space="preserve">the higher value of the mean as </w:t>
      </w:r>
      <w:r w:rsidR="0091714E" w:rsidRPr="00F44F34">
        <w:rPr>
          <w:rFonts w:ascii="Arial" w:eastAsia="Times New Roman" w:hAnsi="Arial" w:cs="Arial"/>
          <w:sz w:val="22"/>
          <w:lang w:eastAsia="en-GB"/>
        </w:rPr>
        <w:t>2.932218849 that takes place in the Spark Processing Time which indicates the most higher processing time in Spark in comparison to available of other factors in the table. The Tableau is also considered the highest value of the processing time as 2.830278628. While, On the other hand there is the calculation of the median value of all the components. In which the higher value of the median as 2.911037299 is determined into the Tableau</w:t>
      </w:r>
      <w:r w:rsidR="00E13DC2" w:rsidRPr="00F44F34">
        <w:rPr>
          <w:rFonts w:ascii="Arial" w:eastAsia="Times New Roman" w:hAnsi="Arial" w:cs="Arial"/>
          <w:sz w:val="22"/>
          <w:lang w:eastAsia="en-GB"/>
        </w:rPr>
        <w:t>. The highest processing time takes place in the Spark as 4.979141288 which takes place during the 11/02/23. While on the other hand, the lowest processing value takes place in 4.790219612 in the Python Processing time. And in last there is the calculation of the standard deviation which highlight the square root of the given variables. The highest value of the standard deviation takes place in the Spark as 1.304153096 in which there is also the availability of the higher processing time in comparison to the other given components</w:t>
      </w:r>
      <w:r w:rsidR="00094125" w:rsidRPr="00F44F34">
        <w:rPr>
          <w:rFonts w:ascii="Arial" w:eastAsia="Times New Roman" w:hAnsi="Arial" w:cs="Arial"/>
          <w:sz w:val="22"/>
          <w:lang w:eastAsia="en-GB"/>
        </w:rPr>
        <w:t xml:space="preserve"> </w:t>
      </w:r>
      <w:r w:rsidR="00094125" w:rsidRPr="00F44F34">
        <w:rPr>
          <w:rFonts w:ascii="Arial" w:eastAsia="Times New Roman" w:hAnsi="Arial" w:cs="Arial"/>
          <w:color w:val="222222"/>
          <w:sz w:val="22"/>
          <w:shd w:val="clear" w:color="auto" w:fill="FFFFFF"/>
          <w:lang w:eastAsia="en-GB"/>
        </w:rPr>
        <w:t>(Lopes, and Machado, 2021)</w:t>
      </w:r>
      <w:r w:rsidR="00E13DC2" w:rsidRPr="00F44F34">
        <w:rPr>
          <w:rFonts w:ascii="Arial" w:eastAsia="Times New Roman" w:hAnsi="Arial" w:cs="Arial"/>
          <w:sz w:val="22"/>
          <w:lang w:eastAsia="en-GB"/>
        </w:rPr>
        <w:t>. Therefore, from the all calculation of descriptive statistics, it is determined that Spark is considered as most suitable one in comparison to the other given variables such as Hadoop, Python, R and Tableau.</w:t>
      </w:r>
    </w:p>
    <w:p w14:paraId="4EFFC8BE" w14:textId="538DC996" w:rsidR="00F44F34" w:rsidRDefault="00A57FE4" w:rsidP="00F44F34">
      <w:pPr>
        <w:ind w:firstLine="720"/>
        <w:rPr>
          <w:rFonts w:ascii="Arial" w:hAnsi="Arial" w:cs="Arial"/>
          <w:sz w:val="22"/>
        </w:rPr>
      </w:pPr>
      <w:r>
        <w:rPr>
          <w:noProof/>
        </w:rPr>
        <w:drawing>
          <wp:inline distT="0" distB="0" distL="0" distR="0" wp14:anchorId="017B549D" wp14:editId="7D410B4E">
            <wp:extent cx="5920740" cy="3856990"/>
            <wp:effectExtent l="0" t="0" r="3810" b="0"/>
            <wp:docPr id="6835087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508709" name="Picture 1" descr="A screenshot of a computer&#10;&#10;Description automatically generated"/>
                    <pic:cNvPicPr/>
                  </pic:nvPicPr>
                  <pic:blipFill>
                    <a:blip r:embed="rId13"/>
                    <a:stretch>
                      <a:fillRect/>
                    </a:stretch>
                  </pic:blipFill>
                  <pic:spPr>
                    <a:xfrm>
                      <a:off x="0" y="0"/>
                      <a:ext cx="5920740" cy="3856990"/>
                    </a:xfrm>
                    <a:prstGeom prst="rect">
                      <a:avLst/>
                    </a:prstGeom>
                  </pic:spPr>
                </pic:pic>
              </a:graphicData>
            </a:graphic>
          </wp:inline>
        </w:drawing>
      </w:r>
    </w:p>
    <w:p w14:paraId="08536042" w14:textId="14FE9A87" w:rsidR="005214F0" w:rsidRPr="00F44F34" w:rsidRDefault="00E13DC2" w:rsidP="00F44F34">
      <w:pPr>
        <w:ind w:firstLine="720"/>
        <w:rPr>
          <w:rFonts w:ascii="Arial" w:hAnsi="Arial" w:cs="Arial"/>
          <w:sz w:val="22"/>
        </w:rPr>
      </w:pPr>
      <w:r>
        <w:rPr>
          <w:rFonts w:eastAsia="Times New Roman"/>
          <w:szCs w:val="24"/>
          <w:lang w:eastAsia="en-GB"/>
        </w:rPr>
        <w:lastRenderedPageBreak/>
        <w:t>(b)</w:t>
      </w:r>
      <w:bookmarkStart w:id="2" w:name="_Toc151379736"/>
      <w:bookmarkStart w:id="3" w:name="_Toc151380195"/>
      <w:r w:rsidR="0053282C">
        <w:rPr>
          <w:rFonts w:eastAsia="Times New Roman"/>
          <w:szCs w:val="24"/>
          <w:lang w:eastAsia="en-GB"/>
        </w:rPr>
        <w:t xml:space="preserve"> </w:t>
      </w:r>
      <w:r w:rsidR="00562280">
        <w:rPr>
          <w:rFonts w:eastAsia="Times New Roman"/>
          <w:szCs w:val="24"/>
          <w:lang w:eastAsia="en-GB"/>
        </w:rPr>
        <w:t xml:space="preserve">Demonstrating  how can be data presented using different functions </w:t>
      </w:r>
      <w:r w:rsidR="00F44F34" w:rsidRPr="00E13DC2">
        <w:rPr>
          <w:noProof/>
        </w:rPr>
        <w:drawing>
          <wp:inline distT="0" distB="0" distL="0" distR="0" wp14:anchorId="235807B4" wp14:editId="04BD40A4">
            <wp:extent cx="5433060" cy="5585140"/>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4"/>
                    <a:stretch>
                      <a:fillRect/>
                    </a:stretch>
                  </pic:blipFill>
                  <pic:spPr>
                    <a:xfrm>
                      <a:off x="0" y="0"/>
                      <a:ext cx="5449587" cy="5602130"/>
                    </a:xfrm>
                    <a:prstGeom prst="rect">
                      <a:avLst/>
                    </a:prstGeom>
                  </pic:spPr>
                </pic:pic>
              </a:graphicData>
            </a:graphic>
          </wp:inline>
        </w:drawing>
      </w:r>
      <w:bookmarkEnd w:id="2"/>
      <w:bookmarkEnd w:id="3"/>
    </w:p>
    <w:p w14:paraId="01A0780E" w14:textId="32C43F2B" w:rsidR="00E13DC2" w:rsidRDefault="00E13DC2" w:rsidP="00E13DC2">
      <w:pPr>
        <w:pStyle w:val="Heading1"/>
      </w:pPr>
    </w:p>
    <w:p w14:paraId="042A6DC8" w14:textId="77777777" w:rsidR="00E13DC2" w:rsidRDefault="00E13DC2" w:rsidP="00D80161">
      <w:pPr>
        <w:pStyle w:val="Heading1"/>
      </w:pPr>
    </w:p>
    <w:p w14:paraId="6AC24A13" w14:textId="77777777" w:rsidR="00E13DC2" w:rsidRPr="0053282C" w:rsidRDefault="00EE6F03" w:rsidP="0097697C">
      <w:pPr>
        <w:pStyle w:val="Heading1"/>
        <w:ind w:left="0" w:firstLine="0"/>
        <w:rPr>
          <w:rFonts w:ascii="Arial" w:hAnsi="Arial" w:cs="Arial"/>
          <w:b w:val="0"/>
          <w:sz w:val="22"/>
          <w:szCs w:val="22"/>
        </w:rPr>
      </w:pPr>
      <w:bookmarkStart w:id="4" w:name="_Toc151379737"/>
      <w:bookmarkStart w:id="5" w:name="_Toc151380196"/>
      <w:r w:rsidRPr="0053282C">
        <w:rPr>
          <w:rFonts w:ascii="Arial" w:hAnsi="Arial" w:cs="Arial"/>
          <w:b w:val="0"/>
          <w:sz w:val="22"/>
          <w:szCs w:val="22"/>
        </w:rPr>
        <w:t xml:space="preserve">The above graph indicates the </w:t>
      </w:r>
      <w:r w:rsidR="0097697C" w:rsidRPr="0053282C">
        <w:rPr>
          <w:rFonts w:ascii="Arial" w:hAnsi="Arial" w:cs="Arial"/>
          <w:b w:val="0"/>
          <w:sz w:val="22"/>
          <w:szCs w:val="22"/>
        </w:rPr>
        <w:t>overall processing time of the available sets such as Hadoop, Spark, R, Python and Tableau. Therefore, from the above graph it is also determined that the Spark Processing Time is considered as the most suitable data of processing time which is higher in comparison to the other available data’s of given components in the effective manner.</w:t>
      </w:r>
      <w:bookmarkEnd w:id="4"/>
      <w:bookmarkEnd w:id="5"/>
      <w:r w:rsidR="0097697C" w:rsidRPr="0053282C">
        <w:rPr>
          <w:rFonts w:ascii="Arial" w:hAnsi="Arial" w:cs="Arial"/>
          <w:b w:val="0"/>
          <w:sz w:val="22"/>
          <w:szCs w:val="22"/>
        </w:rPr>
        <w:t xml:space="preserve"> </w:t>
      </w:r>
    </w:p>
    <w:p w14:paraId="3AA0BDFC" w14:textId="77777777" w:rsidR="005B7D51" w:rsidRPr="0053282C" w:rsidRDefault="005B7D51">
      <w:pPr>
        <w:suppressAutoHyphens w:val="0"/>
        <w:spacing w:after="160" w:line="259" w:lineRule="auto"/>
        <w:jc w:val="left"/>
        <w:rPr>
          <w:rFonts w:ascii="Arial" w:hAnsi="Arial" w:cs="Arial"/>
          <w:sz w:val="22"/>
        </w:rPr>
      </w:pPr>
      <w:r w:rsidRPr="0053282C">
        <w:rPr>
          <w:rFonts w:ascii="Arial" w:hAnsi="Arial" w:cs="Arial"/>
          <w:sz w:val="22"/>
        </w:rPr>
        <w:br w:type="page"/>
      </w:r>
    </w:p>
    <w:p w14:paraId="43A54988" w14:textId="1A32A5E6" w:rsidR="000D2B34" w:rsidRDefault="000D2B34" w:rsidP="000D2B34">
      <w:r>
        <w:lastRenderedPageBreak/>
        <w:t xml:space="preserve">(c) </w:t>
      </w:r>
      <w:r w:rsidR="00292DDA">
        <w:t>SPSS</w:t>
      </w:r>
    </w:p>
    <w:p w14:paraId="3702D035" w14:textId="77777777" w:rsidR="00AF07B1" w:rsidRDefault="00AF07B1" w:rsidP="000D2B34">
      <w:r>
        <w:t>1.</w:t>
      </w:r>
    </w:p>
    <w:p w14:paraId="01FA4704" w14:textId="77777777" w:rsidR="000D2B34" w:rsidRDefault="005B7D51" w:rsidP="000D2B34">
      <w:r w:rsidRPr="005B7D51">
        <w:rPr>
          <w:noProof/>
        </w:rPr>
        <w:drawing>
          <wp:inline distT="0" distB="0" distL="0" distR="0" wp14:anchorId="42B3876F" wp14:editId="7C5F72EE">
            <wp:extent cx="2743583" cy="35437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43583" cy="3543795"/>
                    </a:xfrm>
                    <a:prstGeom prst="rect">
                      <a:avLst/>
                    </a:prstGeom>
                  </pic:spPr>
                </pic:pic>
              </a:graphicData>
            </a:graphic>
          </wp:inline>
        </w:drawing>
      </w:r>
    </w:p>
    <w:p w14:paraId="79831C0C" w14:textId="77777777" w:rsidR="005B7D51" w:rsidRDefault="005B7D51" w:rsidP="000D2B34"/>
    <w:p w14:paraId="35D7F006" w14:textId="77777777" w:rsidR="005B7D51" w:rsidRPr="00292DDA" w:rsidRDefault="005B7D51" w:rsidP="00292DDA">
      <w:pPr>
        <w:ind w:firstLine="720"/>
        <w:rPr>
          <w:rFonts w:ascii="Arial" w:hAnsi="Arial" w:cs="Arial"/>
          <w:sz w:val="22"/>
        </w:rPr>
      </w:pPr>
      <w:r w:rsidRPr="00292DDA">
        <w:rPr>
          <w:rFonts w:ascii="Arial" w:hAnsi="Arial" w:cs="Arial"/>
          <w:sz w:val="22"/>
        </w:rPr>
        <w:t>There is the calculation of the correlation value among the two component which are considered as the Tableau and Hadoop on the basis of the processing time. There is the finding of the value 1 as correlation which indicates the average or neutral relation among both the components in the effective and accurate manner. There is change in Hadoop may be or may not impact the processing time of the Tableau in the duration of processing time in entire period</w:t>
      </w:r>
      <w:r w:rsidR="00094125" w:rsidRPr="00292DDA">
        <w:rPr>
          <w:rFonts w:ascii="Arial" w:hAnsi="Arial" w:cs="Arial"/>
          <w:sz w:val="22"/>
        </w:rPr>
        <w:t xml:space="preserve"> </w:t>
      </w:r>
      <w:r w:rsidR="00094125" w:rsidRPr="00292DDA">
        <w:rPr>
          <w:rFonts w:ascii="Arial" w:eastAsia="Times New Roman" w:hAnsi="Arial" w:cs="Arial"/>
          <w:color w:val="222222"/>
          <w:sz w:val="22"/>
          <w:shd w:val="clear" w:color="auto" w:fill="FFFFFF"/>
          <w:lang w:eastAsia="en-GB"/>
        </w:rPr>
        <w:t>(Deacon and et.al. 2021)</w:t>
      </w:r>
      <w:r w:rsidRPr="00292DDA">
        <w:rPr>
          <w:rFonts w:ascii="Arial" w:hAnsi="Arial" w:cs="Arial"/>
          <w:sz w:val="22"/>
        </w:rPr>
        <w:t xml:space="preserve">. </w:t>
      </w:r>
    </w:p>
    <w:p w14:paraId="381FE3BB" w14:textId="77777777" w:rsidR="00002F55" w:rsidRDefault="00002F55">
      <w:pPr>
        <w:suppressAutoHyphens w:val="0"/>
        <w:spacing w:after="160" w:line="259" w:lineRule="auto"/>
        <w:jc w:val="left"/>
      </w:pPr>
      <w:r>
        <w:br w:type="page"/>
      </w:r>
    </w:p>
    <w:p w14:paraId="3A7056B3" w14:textId="77777777" w:rsidR="00AF07B1" w:rsidRDefault="00AF07B1" w:rsidP="000D2B34">
      <w:r>
        <w:lastRenderedPageBreak/>
        <w:t xml:space="preserve">2. </w:t>
      </w:r>
    </w:p>
    <w:p w14:paraId="02BADBBC" w14:textId="77777777" w:rsidR="00AF07B1" w:rsidRDefault="00AF07B1" w:rsidP="000D2B34">
      <w:r w:rsidRPr="00AF07B1">
        <w:rPr>
          <w:noProof/>
        </w:rPr>
        <w:drawing>
          <wp:inline distT="0" distB="0" distL="0" distR="0" wp14:anchorId="74C90AD8" wp14:editId="5FB2005F">
            <wp:extent cx="3962953" cy="6087325"/>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62953" cy="6087325"/>
                    </a:xfrm>
                    <a:prstGeom prst="rect">
                      <a:avLst/>
                    </a:prstGeom>
                  </pic:spPr>
                </pic:pic>
              </a:graphicData>
            </a:graphic>
          </wp:inline>
        </w:drawing>
      </w:r>
    </w:p>
    <w:p w14:paraId="558C7271" w14:textId="77777777" w:rsidR="00AF07B1" w:rsidRPr="00AF07B1" w:rsidRDefault="00AF07B1" w:rsidP="000D2B34">
      <w:pPr>
        <w:rPr>
          <w:lang w:val="en-IN"/>
        </w:rPr>
      </w:pPr>
    </w:p>
    <w:p w14:paraId="080F4D45" w14:textId="77777777" w:rsidR="00DF3D22" w:rsidRPr="00292DDA" w:rsidRDefault="00AF07B1" w:rsidP="00292DDA">
      <w:pPr>
        <w:suppressAutoHyphens w:val="0"/>
        <w:spacing w:after="160"/>
        <w:ind w:firstLine="432"/>
        <w:rPr>
          <w:rFonts w:ascii="Arial" w:hAnsi="Arial" w:cs="Arial"/>
          <w:sz w:val="22"/>
        </w:rPr>
      </w:pPr>
      <w:r w:rsidRPr="00292DDA">
        <w:rPr>
          <w:rFonts w:ascii="Arial" w:hAnsi="Arial" w:cs="Arial"/>
          <w:sz w:val="22"/>
        </w:rPr>
        <w:t>The above screenshot indicates the scatter plot graph which highlights the correlation among the Hadoop and Tableau in the effective manner. The scatter</w:t>
      </w:r>
      <w:r w:rsidR="00B56F38" w:rsidRPr="00292DDA">
        <w:rPr>
          <w:rFonts w:ascii="Arial" w:hAnsi="Arial" w:cs="Arial"/>
          <w:sz w:val="22"/>
        </w:rPr>
        <w:t xml:space="preserve"> plot diagram makes the consideration of the dots regarding to represent the such values that highlight the relation among the two different numerical values. There is the value of correlation among Hadoop and Tableau as 1 which shows the neutral or average relation among the both components. </w:t>
      </w:r>
      <w:r w:rsidRPr="00292DDA">
        <w:rPr>
          <w:rFonts w:ascii="Arial" w:hAnsi="Arial" w:cs="Arial"/>
          <w:sz w:val="22"/>
        </w:rPr>
        <w:t xml:space="preserve"> </w:t>
      </w:r>
    </w:p>
    <w:p w14:paraId="4E140FFB" w14:textId="77777777" w:rsidR="00DF3D22" w:rsidRDefault="00DF3D22" w:rsidP="00DF3D22">
      <w:pPr>
        <w:pStyle w:val="Heading1"/>
      </w:pPr>
      <w:bookmarkStart w:id="6" w:name="_Toc151380197"/>
      <w:r>
        <w:lastRenderedPageBreak/>
        <w:t>PART 2</w:t>
      </w:r>
      <w:bookmarkEnd w:id="6"/>
    </w:p>
    <w:p w14:paraId="47869DDC" w14:textId="5192674B" w:rsidR="00DF3D22" w:rsidRPr="00D60439" w:rsidRDefault="00DF3D22" w:rsidP="00D60439">
      <w:pPr>
        <w:pStyle w:val="ListParagraph"/>
        <w:numPr>
          <w:ilvl w:val="0"/>
          <w:numId w:val="3"/>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Each of the software has its own advantages and disadvantages which depends on the type,</w:t>
      </w:r>
      <w:r w:rsidR="00D60439">
        <w:rPr>
          <w:rFonts w:ascii="Arial" w:eastAsia="Times New Roman" w:hAnsi="Arial" w:cs="Arial"/>
          <w:sz w:val="22"/>
        </w:rPr>
        <w:t xml:space="preserve"> </w:t>
      </w:r>
      <w:r w:rsidRPr="00D60439">
        <w:rPr>
          <w:rFonts w:ascii="Arial" w:eastAsia="Times New Roman" w:hAnsi="Arial" w:cs="Arial"/>
          <w:sz w:val="22"/>
        </w:rPr>
        <w:t>size and complexity of the data, along with the purpose of the analysis. The main pros and cons of these tool</w:t>
      </w:r>
      <w:r w:rsidR="00E33FA1">
        <w:rPr>
          <w:rFonts w:ascii="Arial" w:eastAsia="Times New Roman" w:hAnsi="Arial" w:cs="Arial"/>
          <w:sz w:val="22"/>
        </w:rPr>
        <w:t>,</w:t>
      </w:r>
      <w:r w:rsidRPr="00D60439">
        <w:rPr>
          <w:rFonts w:ascii="Arial" w:eastAsia="Times New Roman" w:hAnsi="Arial" w:cs="Arial"/>
          <w:sz w:val="22"/>
        </w:rPr>
        <w:t xml:space="preserve"> along with their practical examples are as follow</w:t>
      </w:r>
      <w:r w:rsidR="00E33FA1">
        <w:rPr>
          <w:rFonts w:ascii="Arial" w:eastAsia="Times New Roman" w:hAnsi="Arial" w:cs="Arial"/>
          <w:sz w:val="22"/>
        </w:rPr>
        <w:t>.</w:t>
      </w:r>
    </w:p>
    <w:p w14:paraId="1262E70D" w14:textId="77777777" w:rsidR="00DF3D22" w:rsidRPr="003F6232" w:rsidRDefault="00DF3D22" w:rsidP="00DF3D22">
      <w:pPr>
        <w:spacing w:before="100" w:beforeAutospacing="1" w:after="100" w:afterAutospacing="1"/>
        <w:ind w:left="60"/>
        <w:rPr>
          <w:rFonts w:ascii="Arial" w:eastAsia="Times New Roman" w:hAnsi="Arial" w:cs="Arial"/>
          <w:b/>
          <w:i/>
          <w:sz w:val="22"/>
          <w:u w:val="single"/>
        </w:rPr>
      </w:pPr>
      <w:r w:rsidRPr="003F6232">
        <w:rPr>
          <w:rFonts w:ascii="Arial" w:eastAsia="Times New Roman" w:hAnsi="Arial" w:cs="Arial"/>
          <w:b/>
          <w:i/>
          <w:sz w:val="22"/>
          <w:u w:val="single"/>
        </w:rPr>
        <w:t>ADVANTAGES OF SPSS:</w:t>
      </w:r>
    </w:p>
    <w:p w14:paraId="7746A74D" w14:textId="77777777" w:rsidR="00DF3D22" w:rsidRPr="003F6232" w:rsidRDefault="00DF3D22" w:rsidP="00DF3D22">
      <w:pPr>
        <w:pStyle w:val="ListParagraph"/>
        <w:numPr>
          <w:ilvl w:val="0"/>
          <w:numId w:val="4"/>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The SPSS has a very user friendly graphics interface which allows the user to do various data analysis task without writing any code for that. </w:t>
      </w:r>
    </w:p>
    <w:p w14:paraId="6C8D1D0C" w14:textId="77777777" w:rsidR="00DF3D22" w:rsidRPr="003F6232" w:rsidRDefault="00DF3D22" w:rsidP="00DF3D22">
      <w:pPr>
        <w:pStyle w:val="ListParagraph"/>
        <w:numPr>
          <w:ilvl w:val="0"/>
          <w:numId w:val="4"/>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The SPSS can handle large and complex data set and also can import and export data from different formats like excel, CSV, SAS and others. </w:t>
      </w:r>
    </w:p>
    <w:p w14:paraId="7CA03ABC" w14:textId="77777777" w:rsidR="00DF3D22" w:rsidRPr="003F6232" w:rsidRDefault="00DF3D22" w:rsidP="00094125">
      <w:pPr>
        <w:pStyle w:val="ListParagraph"/>
        <w:numPr>
          <w:ilvl w:val="0"/>
          <w:numId w:val="4"/>
        </w:numPr>
        <w:rPr>
          <w:rFonts w:ascii="Arial" w:hAnsi="Arial" w:cs="Arial"/>
          <w:sz w:val="22"/>
        </w:rPr>
      </w:pPr>
      <w:r w:rsidRPr="003F6232">
        <w:rPr>
          <w:rFonts w:ascii="Arial" w:eastAsia="Times New Roman" w:hAnsi="Arial" w:cs="Arial"/>
          <w:sz w:val="22"/>
        </w:rPr>
        <w:t>It helps in producing high quality graph and tables that can be used and customized and exported for various purposes like reporting and presentations</w:t>
      </w:r>
      <w:r w:rsidR="00094125" w:rsidRPr="003F6232">
        <w:rPr>
          <w:rFonts w:ascii="Arial" w:eastAsia="Times New Roman" w:hAnsi="Arial" w:cs="Arial"/>
          <w:sz w:val="22"/>
        </w:rPr>
        <w:t xml:space="preserve"> </w:t>
      </w:r>
      <w:r w:rsidR="00094125" w:rsidRPr="003F6232">
        <w:rPr>
          <w:rFonts w:ascii="Arial" w:eastAsia="Times New Roman" w:hAnsi="Arial" w:cs="Arial"/>
          <w:color w:val="222222"/>
          <w:sz w:val="22"/>
          <w:shd w:val="clear" w:color="auto" w:fill="FFFFFF"/>
          <w:lang w:eastAsia="en-GB"/>
        </w:rPr>
        <w:t>(Altheide, 2019)</w:t>
      </w:r>
      <w:r w:rsidRPr="003F6232">
        <w:rPr>
          <w:rFonts w:ascii="Arial" w:eastAsia="Times New Roman" w:hAnsi="Arial" w:cs="Arial"/>
          <w:sz w:val="22"/>
        </w:rPr>
        <w:t xml:space="preserve">. </w:t>
      </w:r>
    </w:p>
    <w:p w14:paraId="29FA355C" w14:textId="77777777" w:rsidR="00DF3D22" w:rsidRPr="003F6232" w:rsidRDefault="00DF3D22" w:rsidP="00DF3D22">
      <w:pPr>
        <w:spacing w:before="100" w:beforeAutospacing="1" w:after="100" w:afterAutospacing="1"/>
        <w:rPr>
          <w:rFonts w:ascii="Arial" w:eastAsia="Times New Roman" w:hAnsi="Arial" w:cs="Arial"/>
          <w:b/>
          <w:i/>
          <w:sz w:val="22"/>
          <w:u w:val="single"/>
        </w:rPr>
      </w:pPr>
      <w:r w:rsidRPr="003F6232">
        <w:rPr>
          <w:rFonts w:ascii="Arial" w:eastAsia="Times New Roman" w:hAnsi="Arial" w:cs="Arial"/>
          <w:b/>
          <w:i/>
          <w:sz w:val="22"/>
          <w:u w:val="single"/>
        </w:rPr>
        <w:t>DISADVANTAGES OF SPSS:</w:t>
      </w:r>
    </w:p>
    <w:p w14:paraId="7EDDD605" w14:textId="77777777" w:rsidR="00DF3D22" w:rsidRPr="003F6232" w:rsidRDefault="00DF3D22" w:rsidP="00DF3D22">
      <w:pPr>
        <w:pStyle w:val="ListParagraph"/>
        <w:numPr>
          <w:ilvl w:val="0"/>
          <w:numId w:val="5"/>
        </w:numPr>
        <w:suppressAutoHyphens w:val="0"/>
        <w:spacing w:before="100" w:beforeAutospacing="1" w:after="100" w:afterAutospacing="1"/>
        <w:rPr>
          <w:rFonts w:ascii="Arial" w:eastAsia="Times New Roman" w:hAnsi="Arial" w:cs="Arial"/>
          <w:b/>
          <w:i/>
          <w:sz w:val="22"/>
          <w:u w:val="single"/>
        </w:rPr>
      </w:pPr>
      <w:r w:rsidRPr="003F6232">
        <w:rPr>
          <w:rFonts w:ascii="Arial" w:eastAsia="Times New Roman" w:hAnsi="Arial" w:cs="Arial"/>
          <w:sz w:val="22"/>
        </w:rPr>
        <w:t xml:space="preserve">The SPSS software requires license fees, which can become expensive for some users or organizations. </w:t>
      </w:r>
    </w:p>
    <w:p w14:paraId="1F688896" w14:textId="77777777" w:rsidR="00DF3D22" w:rsidRPr="003F6232" w:rsidRDefault="00DF3D22" w:rsidP="00DF3D22">
      <w:pPr>
        <w:pStyle w:val="ListParagraph"/>
        <w:numPr>
          <w:ilvl w:val="0"/>
          <w:numId w:val="5"/>
        </w:numPr>
        <w:suppressAutoHyphens w:val="0"/>
        <w:spacing w:before="100" w:beforeAutospacing="1" w:after="100" w:afterAutospacing="1"/>
        <w:rPr>
          <w:rFonts w:ascii="Arial" w:eastAsia="Times New Roman" w:hAnsi="Arial" w:cs="Arial"/>
          <w:b/>
          <w:i/>
          <w:sz w:val="22"/>
          <w:u w:val="single"/>
        </w:rPr>
      </w:pPr>
      <w:r w:rsidRPr="003F6232">
        <w:rPr>
          <w:rFonts w:ascii="Arial" w:eastAsia="Times New Roman" w:hAnsi="Arial" w:cs="Arial"/>
          <w:sz w:val="22"/>
        </w:rPr>
        <w:t xml:space="preserve">SPSS has limited capabilities relating to the visualization and creation of data and compare the same it to other tools like Tableau. </w:t>
      </w:r>
    </w:p>
    <w:p w14:paraId="084CA542" w14:textId="77777777" w:rsidR="00DF3D22" w:rsidRPr="003F6232" w:rsidRDefault="00DF3D22" w:rsidP="00DF3D22">
      <w:pPr>
        <w:pStyle w:val="ListParagraph"/>
        <w:numPr>
          <w:ilvl w:val="0"/>
          <w:numId w:val="5"/>
        </w:numPr>
        <w:suppressAutoHyphens w:val="0"/>
        <w:spacing w:before="100" w:beforeAutospacing="1" w:after="100" w:afterAutospacing="1"/>
        <w:rPr>
          <w:rFonts w:ascii="Arial" w:eastAsia="Times New Roman" w:hAnsi="Arial" w:cs="Arial"/>
          <w:b/>
          <w:i/>
          <w:sz w:val="22"/>
          <w:u w:val="single"/>
        </w:rPr>
      </w:pPr>
      <w:r w:rsidRPr="003F6232">
        <w:rPr>
          <w:rFonts w:ascii="Arial" w:eastAsia="Times New Roman" w:hAnsi="Arial" w:cs="Arial"/>
          <w:sz w:val="22"/>
        </w:rPr>
        <w:t xml:space="preserve">It requires some kind of programming skills for advanced analysis and automation in the software which is why the user has a vertical learning curve of SPSS. </w:t>
      </w:r>
    </w:p>
    <w:p w14:paraId="7F6C8261" w14:textId="77777777" w:rsidR="00DF3D22" w:rsidRPr="003F6232" w:rsidRDefault="00DF3D22" w:rsidP="00E33FA1">
      <w:pPr>
        <w:spacing w:before="100" w:beforeAutospacing="1" w:after="100" w:afterAutospacing="1"/>
        <w:ind w:firstLine="360"/>
        <w:rPr>
          <w:rFonts w:ascii="Arial" w:eastAsia="Times New Roman" w:hAnsi="Arial" w:cs="Arial"/>
          <w:sz w:val="22"/>
        </w:rPr>
      </w:pPr>
      <w:r w:rsidRPr="003F6232">
        <w:rPr>
          <w:rFonts w:ascii="Arial" w:eastAsia="Times New Roman" w:hAnsi="Arial" w:cs="Arial"/>
          <w:sz w:val="22"/>
        </w:rPr>
        <w:t xml:space="preserve">The practical example of using SPSS is to conduct a survey analysis. For example, a researcher can use the SPSS to design questionnaire, collect and filter data, perform descriptive and inferential statistics. It also helps in testing the hypothesis and generate graphs for communicating the results. </w:t>
      </w:r>
    </w:p>
    <w:p w14:paraId="00D2C64B" w14:textId="77777777" w:rsidR="00DF3D22" w:rsidRPr="003F6232" w:rsidRDefault="00DF3D22" w:rsidP="00DF3D22">
      <w:pPr>
        <w:spacing w:before="100" w:beforeAutospacing="1" w:after="100" w:afterAutospacing="1"/>
        <w:ind w:left="60"/>
        <w:rPr>
          <w:rFonts w:ascii="Arial" w:eastAsia="Times New Roman" w:hAnsi="Arial" w:cs="Arial"/>
          <w:b/>
          <w:i/>
          <w:sz w:val="22"/>
          <w:u w:val="single"/>
        </w:rPr>
      </w:pPr>
      <w:r w:rsidRPr="003F6232">
        <w:rPr>
          <w:rFonts w:ascii="Arial" w:eastAsia="Times New Roman" w:hAnsi="Arial" w:cs="Arial"/>
          <w:b/>
          <w:i/>
          <w:sz w:val="22"/>
          <w:u w:val="single"/>
        </w:rPr>
        <w:t>ADVANTAGES OF EXCEL:</w:t>
      </w:r>
    </w:p>
    <w:p w14:paraId="310DD2E2" w14:textId="77777777" w:rsidR="00DF3D22" w:rsidRPr="003F6232" w:rsidRDefault="00DF3D22" w:rsidP="00DF3D22">
      <w:pPr>
        <w:pStyle w:val="ListParagraph"/>
        <w:numPr>
          <w:ilvl w:val="0"/>
          <w:numId w:val="6"/>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Excel is one of the most flexible tool that can be used for different purposes like budgeting, accounting, inventory management and project planning. </w:t>
      </w:r>
    </w:p>
    <w:p w14:paraId="7A60054F" w14:textId="77777777" w:rsidR="00DF3D22" w:rsidRPr="003F6232" w:rsidRDefault="00DF3D22" w:rsidP="00DF3D22">
      <w:pPr>
        <w:pStyle w:val="ListParagraph"/>
        <w:numPr>
          <w:ilvl w:val="0"/>
          <w:numId w:val="6"/>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Excel has a very large and active user base that provides online support and resources for the purpose of learning and troubleshooting. </w:t>
      </w:r>
    </w:p>
    <w:p w14:paraId="50B8B1E7" w14:textId="77777777" w:rsidR="00DF3D22" w:rsidRPr="003F6232" w:rsidRDefault="00DF3D22" w:rsidP="00094125">
      <w:pPr>
        <w:pStyle w:val="ListParagraph"/>
        <w:numPr>
          <w:ilvl w:val="0"/>
          <w:numId w:val="6"/>
        </w:numPr>
        <w:rPr>
          <w:rFonts w:ascii="Arial" w:hAnsi="Arial" w:cs="Arial"/>
          <w:sz w:val="22"/>
        </w:rPr>
      </w:pPr>
      <w:r w:rsidRPr="003F6232">
        <w:rPr>
          <w:rFonts w:ascii="Arial" w:eastAsia="Times New Roman" w:hAnsi="Arial" w:cs="Arial"/>
          <w:sz w:val="22"/>
        </w:rPr>
        <w:lastRenderedPageBreak/>
        <w:t>It also has different powerful features like pivot table which helps the users in summarizing, analysing and exploring the data in dynamic ways</w:t>
      </w:r>
      <w:r w:rsidR="00094125" w:rsidRPr="003F6232">
        <w:rPr>
          <w:rFonts w:ascii="Arial" w:eastAsia="Times New Roman" w:hAnsi="Arial" w:cs="Arial"/>
          <w:sz w:val="22"/>
        </w:rPr>
        <w:t xml:space="preserve"> </w:t>
      </w:r>
      <w:r w:rsidR="00094125" w:rsidRPr="003F6232">
        <w:rPr>
          <w:rFonts w:ascii="Arial" w:eastAsia="Times New Roman" w:hAnsi="Arial" w:cs="Arial"/>
          <w:color w:val="222222"/>
          <w:sz w:val="22"/>
          <w:shd w:val="clear" w:color="auto" w:fill="FFFFFF"/>
          <w:lang w:eastAsia="en-GB"/>
        </w:rPr>
        <w:t>(Yousefi and et.al. 2021)</w:t>
      </w:r>
      <w:r w:rsidRPr="003F6232">
        <w:rPr>
          <w:rFonts w:ascii="Arial" w:eastAsia="Times New Roman" w:hAnsi="Arial" w:cs="Arial"/>
          <w:sz w:val="22"/>
        </w:rPr>
        <w:t xml:space="preserve">. </w:t>
      </w:r>
    </w:p>
    <w:p w14:paraId="588DD970" w14:textId="77777777" w:rsidR="00DF3D22" w:rsidRPr="003F6232" w:rsidRDefault="00DF3D22" w:rsidP="00DF3D22">
      <w:pPr>
        <w:spacing w:before="100" w:beforeAutospacing="1" w:after="100" w:afterAutospacing="1"/>
        <w:rPr>
          <w:rFonts w:ascii="Arial" w:eastAsia="Times New Roman" w:hAnsi="Arial" w:cs="Arial"/>
          <w:b/>
          <w:i/>
          <w:sz w:val="22"/>
          <w:u w:val="single"/>
        </w:rPr>
      </w:pPr>
      <w:r w:rsidRPr="003F6232">
        <w:rPr>
          <w:rFonts w:ascii="Arial" w:eastAsia="Times New Roman" w:hAnsi="Arial" w:cs="Arial"/>
          <w:b/>
          <w:i/>
          <w:sz w:val="22"/>
          <w:u w:val="single"/>
        </w:rPr>
        <w:t>DISADVANTAGES OF EXCEL:</w:t>
      </w:r>
    </w:p>
    <w:p w14:paraId="54DB7474" w14:textId="77777777" w:rsidR="00DF3D22" w:rsidRPr="003F6232" w:rsidRDefault="00DF3D22" w:rsidP="00DF3D22">
      <w:pPr>
        <w:pStyle w:val="ListParagraph"/>
        <w:numPr>
          <w:ilvl w:val="0"/>
          <w:numId w:val="7"/>
        </w:numPr>
        <w:suppressAutoHyphens w:val="0"/>
        <w:spacing w:before="100" w:beforeAutospacing="1" w:after="100" w:afterAutospacing="1"/>
        <w:rPr>
          <w:rFonts w:ascii="Arial" w:eastAsia="Times New Roman" w:hAnsi="Arial" w:cs="Arial"/>
          <w:b/>
          <w:i/>
          <w:sz w:val="22"/>
          <w:u w:val="single"/>
        </w:rPr>
      </w:pPr>
      <w:r w:rsidRPr="003F6232">
        <w:rPr>
          <w:rFonts w:ascii="Arial" w:eastAsia="Times New Roman" w:hAnsi="Arial" w:cs="Arial"/>
          <w:sz w:val="22"/>
        </w:rPr>
        <w:t xml:space="preserve">The capability of excel to handle and perform statistical analysis and data modelling is limited as compared to other tools like SPSS. </w:t>
      </w:r>
    </w:p>
    <w:p w14:paraId="020F6D05" w14:textId="77777777" w:rsidR="00DF3D22" w:rsidRPr="003F6232" w:rsidRDefault="00DF3D22" w:rsidP="00DF3D22">
      <w:pPr>
        <w:pStyle w:val="ListParagraph"/>
        <w:numPr>
          <w:ilvl w:val="0"/>
          <w:numId w:val="7"/>
        </w:numPr>
        <w:suppressAutoHyphens w:val="0"/>
        <w:spacing w:before="100" w:beforeAutospacing="1" w:after="100" w:afterAutospacing="1"/>
        <w:rPr>
          <w:rFonts w:ascii="Arial" w:eastAsia="Times New Roman" w:hAnsi="Arial" w:cs="Arial"/>
          <w:b/>
          <w:i/>
          <w:sz w:val="22"/>
          <w:u w:val="single"/>
        </w:rPr>
      </w:pPr>
      <w:r w:rsidRPr="003F6232">
        <w:rPr>
          <w:rFonts w:ascii="Arial" w:eastAsia="Times New Roman" w:hAnsi="Arial" w:cs="Arial"/>
          <w:sz w:val="22"/>
        </w:rPr>
        <w:t xml:space="preserve">It has high risk of human error and inconsistency in the data because of the manual data entry and lack of data validation and control. </w:t>
      </w:r>
    </w:p>
    <w:p w14:paraId="24D61B5B" w14:textId="77777777" w:rsidR="00DF3D22" w:rsidRPr="003F6232" w:rsidRDefault="00DF3D22" w:rsidP="00DF3D22">
      <w:pPr>
        <w:pStyle w:val="ListParagraph"/>
        <w:numPr>
          <w:ilvl w:val="0"/>
          <w:numId w:val="7"/>
        </w:numPr>
        <w:suppressAutoHyphens w:val="0"/>
        <w:spacing w:before="100" w:beforeAutospacing="1" w:after="100" w:afterAutospacing="1"/>
        <w:rPr>
          <w:rFonts w:ascii="Arial" w:eastAsia="Times New Roman" w:hAnsi="Arial" w:cs="Arial"/>
          <w:b/>
          <w:i/>
          <w:sz w:val="22"/>
          <w:u w:val="single"/>
        </w:rPr>
      </w:pPr>
      <w:r w:rsidRPr="003F6232">
        <w:rPr>
          <w:rFonts w:ascii="Arial" w:eastAsia="Times New Roman" w:hAnsi="Arial" w:cs="Arial"/>
          <w:sz w:val="22"/>
        </w:rPr>
        <w:t xml:space="preserve">Just like SPSS it also has limited capacity of handling large and complex data set. If used it can slow down or even crash while working. </w:t>
      </w:r>
    </w:p>
    <w:p w14:paraId="44E430ED" w14:textId="77777777" w:rsidR="00DF3D22" w:rsidRPr="003F6232" w:rsidRDefault="00DF3D22" w:rsidP="00DF3D22">
      <w:pPr>
        <w:spacing w:before="100" w:beforeAutospacing="1" w:after="100" w:afterAutospacing="1"/>
        <w:ind w:left="720"/>
        <w:rPr>
          <w:rFonts w:ascii="Arial" w:eastAsia="Times New Roman" w:hAnsi="Arial" w:cs="Arial"/>
          <w:sz w:val="22"/>
        </w:rPr>
      </w:pPr>
      <w:r w:rsidRPr="003F6232">
        <w:rPr>
          <w:rFonts w:ascii="Arial" w:eastAsia="Times New Roman" w:hAnsi="Arial" w:cs="Arial"/>
          <w:sz w:val="22"/>
        </w:rPr>
        <w:t xml:space="preserve">A practical example of using excel is to create a sale report. sales manager can use the excel to import and organize the sales data of the company from different sources like ERP, CRM and others to do calculation of company’s sales performance. For this Profit margins can be evaluated with the use of Pivot table. </w:t>
      </w:r>
    </w:p>
    <w:p w14:paraId="0135CDCA" w14:textId="77777777" w:rsidR="00DF3D22" w:rsidRPr="003F6232" w:rsidRDefault="00DF3D22" w:rsidP="00DF3D22">
      <w:pPr>
        <w:spacing w:before="100" w:beforeAutospacing="1" w:after="100" w:afterAutospacing="1"/>
        <w:ind w:left="60"/>
        <w:rPr>
          <w:rFonts w:ascii="Arial" w:eastAsia="Times New Roman" w:hAnsi="Arial" w:cs="Arial"/>
          <w:b/>
          <w:i/>
          <w:sz w:val="22"/>
          <w:u w:val="single"/>
        </w:rPr>
      </w:pPr>
      <w:r w:rsidRPr="003F6232">
        <w:rPr>
          <w:rFonts w:ascii="Arial" w:eastAsia="Times New Roman" w:hAnsi="Arial" w:cs="Arial"/>
          <w:b/>
          <w:i/>
          <w:sz w:val="22"/>
          <w:u w:val="single"/>
        </w:rPr>
        <w:t>ADVANTAGES OF TABLEAU:</w:t>
      </w:r>
    </w:p>
    <w:p w14:paraId="0824821F" w14:textId="77777777" w:rsidR="00DF3D22" w:rsidRPr="003F6232" w:rsidRDefault="00DF3D22" w:rsidP="00DF3D22">
      <w:pPr>
        <w:pStyle w:val="ListParagraph"/>
        <w:numPr>
          <w:ilvl w:val="0"/>
          <w:numId w:val="8"/>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It has a very fast and powerful data engine which can connect and analyse the data from different source like database, files and web services. </w:t>
      </w:r>
    </w:p>
    <w:p w14:paraId="7BA09A87" w14:textId="77777777" w:rsidR="00DF3D22" w:rsidRPr="003F6232" w:rsidRDefault="00DF3D22" w:rsidP="00DF3D22">
      <w:pPr>
        <w:pStyle w:val="ListParagraph"/>
        <w:numPr>
          <w:ilvl w:val="0"/>
          <w:numId w:val="8"/>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It contains diverse data visualization options like charts, maps, graphs and table that can help in customization and compelling of the data. </w:t>
      </w:r>
    </w:p>
    <w:p w14:paraId="5B552C62" w14:textId="77777777" w:rsidR="00DF3D22" w:rsidRPr="003F6232" w:rsidRDefault="00DF3D22" w:rsidP="00DF3D22">
      <w:pPr>
        <w:pStyle w:val="ListParagraph"/>
        <w:numPr>
          <w:ilvl w:val="0"/>
          <w:numId w:val="8"/>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It has a feature like Tableau Public, which can be used to publish and share visualized data and dashboards online for free.</w:t>
      </w:r>
    </w:p>
    <w:p w14:paraId="6D948D15" w14:textId="77777777" w:rsidR="00DF3D22" w:rsidRPr="003F6232" w:rsidRDefault="00DF3D22" w:rsidP="00DF3D22">
      <w:pPr>
        <w:spacing w:before="100" w:beforeAutospacing="1" w:after="100" w:afterAutospacing="1"/>
        <w:rPr>
          <w:rFonts w:ascii="Arial" w:eastAsia="Times New Roman" w:hAnsi="Arial" w:cs="Arial"/>
          <w:b/>
          <w:i/>
          <w:sz w:val="22"/>
          <w:u w:val="single"/>
        </w:rPr>
      </w:pPr>
      <w:r w:rsidRPr="003F6232">
        <w:rPr>
          <w:rFonts w:ascii="Arial" w:eastAsia="Times New Roman" w:hAnsi="Arial" w:cs="Arial"/>
          <w:b/>
          <w:i/>
          <w:sz w:val="22"/>
          <w:u w:val="single"/>
        </w:rPr>
        <w:t>DISADVANTAGES OF TABLEAU:</w:t>
      </w:r>
    </w:p>
    <w:p w14:paraId="76F54487" w14:textId="77777777" w:rsidR="00DF3D22" w:rsidRPr="003F6232" w:rsidRDefault="00DF3D22" w:rsidP="00DF3D22">
      <w:pPr>
        <w:pStyle w:val="ListParagraph"/>
        <w:numPr>
          <w:ilvl w:val="0"/>
          <w:numId w:val="9"/>
        </w:numPr>
        <w:suppressAutoHyphens w:val="0"/>
        <w:spacing w:before="100" w:beforeAutospacing="1" w:after="100" w:afterAutospacing="1"/>
        <w:rPr>
          <w:rFonts w:ascii="Arial" w:eastAsia="Times New Roman" w:hAnsi="Arial" w:cs="Arial"/>
          <w:b/>
          <w:i/>
          <w:sz w:val="22"/>
          <w:u w:val="single"/>
        </w:rPr>
      </w:pPr>
      <w:r w:rsidRPr="003F6232">
        <w:rPr>
          <w:rFonts w:ascii="Arial" w:eastAsia="Times New Roman" w:hAnsi="Arial" w:cs="Arial"/>
          <w:sz w:val="22"/>
        </w:rPr>
        <w:t xml:space="preserve">This software is proprietary owned therefore it requires license fees which could be a burden for some businesses and users. </w:t>
      </w:r>
    </w:p>
    <w:p w14:paraId="3A52F072" w14:textId="77777777" w:rsidR="00DF3D22" w:rsidRPr="003F6232" w:rsidRDefault="00DF3D22" w:rsidP="00DF3D22">
      <w:pPr>
        <w:pStyle w:val="ListParagraph"/>
        <w:numPr>
          <w:ilvl w:val="0"/>
          <w:numId w:val="9"/>
        </w:numPr>
        <w:suppressAutoHyphens w:val="0"/>
        <w:spacing w:before="100" w:beforeAutospacing="1" w:after="100" w:afterAutospacing="1"/>
        <w:rPr>
          <w:rFonts w:ascii="Arial" w:eastAsia="Times New Roman" w:hAnsi="Arial" w:cs="Arial"/>
          <w:b/>
          <w:i/>
          <w:sz w:val="22"/>
          <w:u w:val="single"/>
        </w:rPr>
      </w:pPr>
      <w:r w:rsidRPr="003F6232">
        <w:rPr>
          <w:rFonts w:ascii="Arial" w:eastAsia="Times New Roman" w:hAnsi="Arial" w:cs="Arial"/>
          <w:sz w:val="22"/>
        </w:rPr>
        <w:t xml:space="preserve">It only has limited abilities to analyses and compare data like SPSS and Excel. </w:t>
      </w:r>
    </w:p>
    <w:p w14:paraId="1ADF1391" w14:textId="77777777" w:rsidR="00DF3D22" w:rsidRPr="003F6232" w:rsidRDefault="00DF3D22" w:rsidP="00DF3D22">
      <w:pPr>
        <w:pStyle w:val="ListParagraph"/>
        <w:numPr>
          <w:ilvl w:val="0"/>
          <w:numId w:val="9"/>
        </w:numPr>
        <w:suppressAutoHyphens w:val="0"/>
        <w:spacing w:before="100" w:beforeAutospacing="1" w:after="100" w:afterAutospacing="1"/>
        <w:rPr>
          <w:rFonts w:ascii="Arial" w:eastAsia="Times New Roman" w:hAnsi="Arial" w:cs="Arial"/>
          <w:b/>
          <w:i/>
          <w:sz w:val="22"/>
          <w:u w:val="single"/>
        </w:rPr>
      </w:pPr>
      <w:r w:rsidRPr="003F6232">
        <w:rPr>
          <w:rFonts w:ascii="Arial" w:eastAsia="Times New Roman" w:hAnsi="Arial" w:cs="Arial"/>
          <w:sz w:val="22"/>
        </w:rPr>
        <w:t xml:space="preserve">The users who does not have basic programming skills finds it hard to learn and use Tableau and its practices, specially the advanced and customization related. </w:t>
      </w:r>
    </w:p>
    <w:p w14:paraId="7AFE6675" w14:textId="77777777" w:rsidR="00DF3D22" w:rsidRPr="003F6232" w:rsidRDefault="00DF3D22" w:rsidP="00DF3D22">
      <w:pPr>
        <w:spacing w:before="100" w:beforeAutospacing="1" w:after="100" w:afterAutospacing="1"/>
        <w:ind w:left="720"/>
        <w:rPr>
          <w:rFonts w:ascii="Arial" w:eastAsia="Times New Roman" w:hAnsi="Arial" w:cs="Arial"/>
          <w:sz w:val="22"/>
        </w:rPr>
      </w:pPr>
      <w:r w:rsidRPr="003F6232">
        <w:rPr>
          <w:rFonts w:ascii="Arial" w:eastAsia="Times New Roman" w:hAnsi="Arial" w:cs="Arial"/>
          <w:sz w:val="22"/>
        </w:rPr>
        <w:lastRenderedPageBreak/>
        <w:t xml:space="preserve">The practical example of using Tableau is for the purpose of COVID-19 dashboard. For example, it can be used by a data analyst to connect and analyse data from different source like WHO and CDC and visualize and create a dashboard to show the trend and patterns of the pandemic. </w:t>
      </w:r>
    </w:p>
    <w:p w14:paraId="7905C04F" w14:textId="77777777" w:rsidR="00DF3D22" w:rsidRPr="003F6232" w:rsidRDefault="00DF3D22" w:rsidP="00DF3D22">
      <w:pPr>
        <w:pStyle w:val="ListParagraph"/>
        <w:numPr>
          <w:ilvl w:val="0"/>
          <w:numId w:val="3"/>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Data governance is the process of defining and implementing policies and standards in order to ensure the availability, quality and security of data in the organization. the important of data governance are as follows: </w:t>
      </w:r>
    </w:p>
    <w:p w14:paraId="6CAF9C12" w14:textId="77777777" w:rsidR="00DF3D22" w:rsidRPr="003F6232" w:rsidRDefault="00DF3D22" w:rsidP="00DF3D22">
      <w:pPr>
        <w:pStyle w:val="ListParagraph"/>
        <w:numPr>
          <w:ilvl w:val="0"/>
          <w:numId w:val="10"/>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It improves the quality of data by establishing rules, validation and control relating to data which ensures the accuracy, consistency and reliability of the data. </w:t>
      </w:r>
    </w:p>
    <w:p w14:paraId="280344AB" w14:textId="77777777" w:rsidR="00DF3D22" w:rsidRPr="003F6232" w:rsidRDefault="00DF3D22" w:rsidP="00DF3D22">
      <w:pPr>
        <w:pStyle w:val="ListParagraph"/>
        <w:numPr>
          <w:ilvl w:val="0"/>
          <w:numId w:val="10"/>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It helps in data storage as it creates data catalogues and meta data to enable data sharing and integration in different system and department of the company. </w:t>
      </w:r>
    </w:p>
    <w:p w14:paraId="206E1DC7" w14:textId="77777777" w:rsidR="00DF3D22" w:rsidRPr="003F6232" w:rsidRDefault="00DF3D22" w:rsidP="00DF3D22">
      <w:pPr>
        <w:pStyle w:val="ListParagraph"/>
        <w:numPr>
          <w:ilvl w:val="0"/>
          <w:numId w:val="10"/>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It ensures the compliance and security of data by creating data access and protection policies which helps in complying with internal and external regulations. </w:t>
      </w:r>
    </w:p>
    <w:p w14:paraId="3B7923F9" w14:textId="77777777" w:rsidR="00DF3D22" w:rsidRPr="003F6232" w:rsidRDefault="00DF3D22" w:rsidP="00094125">
      <w:pPr>
        <w:pStyle w:val="ListParagraph"/>
        <w:numPr>
          <w:ilvl w:val="0"/>
          <w:numId w:val="10"/>
        </w:numPr>
        <w:rPr>
          <w:rFonts w:ascii="Arial" w:hAnsi="Arial" w:cs="Arial"/>
          <w:sz w:val="22"/>
        </w:rPr>
      </w:pPr>
      <w:r w:rsidRPr="003F6232">
        <w:rPr>
          <w:rFonts w:ascii="Arial" w:eastAsia="Times New Roman" w:hAnsi="Arial" w:cs="Arial"/>
          <w:sz w:val="22"/>
        </w:rPr>
        <w:t>It helps in data driven decision making by aligning the data governance relating to business goals and strategies</w:t>
      </w:r>
      <w:r w:rsidR="00094125" w:rsidRPr="003F6232">
        <w:rPr>
          <w:rFonts w:ascii="Arial" w:eastAsia="Times New Roman" w:hAnsi="Arial" w:cs="Arial"/>
          <w:sz w:val="22"/>
        </w:rPr>
        <w:t xml:space="preserve"> </w:t>
      </w:r>
      <w:r w:rsidR="00094125" w:rsidRPr="003F6232">
        <w:rPr>
          <w:rFonts w:ascii="Arial" w:eastAsia="Times New Roman" w:hAnsi="Arial" w:cs="Arial"/>
          <w:color w:val="222222"/>
          <w:sz w:val="22"/>
          <w:shd w:val="clear" w:color="auto" w:fill="FFFFFF"/>
          <w:lang w:eastAsia="en-GB"/>
        </w:rPr>
        <w:t>(Stone, Cox, and Gavin, 2020)</w:t>
      </w:r>
      <w:r w:rsidRPr="003F6232">
        <w:rPr>
          <w:rFonts w:ascii="Arial" w:eastAsia="Times New Roman" w:hAnsi="Arial" w:cs="Arial"/>
          <w:sz w:val="22"/>
        </w:rPr>
        <w:t xml:space="preserve">. </w:t>
      </w:r>
    </w:p>
    <w:p w14:paraId="3165E8A4" w14:textId="77777777" w:rsidR="00DF3D22" w:rsidRPr="003F6232" w:rsidRDefault="00DF3D22" w:rsidP="00DF3D22">
      <w:pPr>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A practical example of data governance is the CSE Insurance, which is a US based insurance company that changed its data culture and management with data governance. The company faced several data challenges including – </w:t>
      </w:r>
    </w:p>
    <w:p w14:paraId="2D9AA59C" w14:textId="77777777" w:rsidR="00DF3D22" w:rsidRPr="003F6232" w:rsidRDefault="00DF3D22" w:rsidP="00DF3D22">
      <w:pPr>
        <w:pStyle w:val="ListParagraph"/>
        <w:numPr>
          <w:ilvl w:val="0"/>
          <w:numId w:val="11"/>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Data was scattered in different systems with no common data model which resulted in duplication of the data. </w:t>
      </w:r>
    </w:p>
    <w:p w14:paraId="20D016D5" w14:textId="77777777" w:rsidR="00DF3D22" w:rsidRPr="003F6232" w:rsidRDefault="00DF3D22" w:rsidP="00DF3D22">
      <w:pPr>
        <w:pStyle w:val="ListParagraph"/>
        <w:numPr>
          <w:ilvl w:val="0"/>
          <w:numId w:val="11"/>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The data was unsecured and unregulated with no data policies and control which resulted in dependency and frustration. </w:t>
      </w:r>
    </w:p>
    <w:p w14:paraId="6A08B5F4" w14:textId="77777777" w:rsidR="00DF3D22" w:rsidRPr="003F6232" w:rsidRDefault="00DF3D22" w:rsidP="00DF3D22">
      <w:pPr>
        <w:spacing w:before="100" w:beforeAutospacing="1" w:after="100" w:afterAutospacing="1"/>
        <w:rPr>
          <w:rFonts w:ascii="Arial" w:eastAsia="Times New Roman" w:hAnsi="Arial" w:cs="Arial"/>
          <w:sz w:val="22"/>
        </w:rPr>
      </w:pPr>
      <w:r w:rsidRPr="003F6232">
        <w:rPr>
          <w:rFonts w:ascii="Arial" w:eastAsia="Times New Roman" w:hAnsi="Arial" w:cs="Arial"/>
          <w:sz w:val="22"/>
        </w:rPr>
        <w:t>To overcome these challenges, the company used a data governance program which included the following steps:</w:t>
      </w:r>
    </w:p>
    <w:p w14:paraId="6B3943E7" w14:textId="77777777" w:rsidR="00DF3D22" w:rsidRPr="003F6232" w:rsidRDefault="00DF3D22" w:rsidP="00DF3D22">
      <w:pPr>
        <w:pStyle w:val="ListParagraph"/>
        <w:numPr>
          <w:ilvl w:val="0"/>
          <w:numId w:val="12"/>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It established a data governance council, create a senior executive and data leader to define the data vision and objective. </w:t>
      </w:r>
    </w:p>
    <w:p w14:paraId="0EEEF533" w14:textId="77777777" w:rsidR="00DF3D22" w:rsidRPr="003F6232" w:rsidRDefault="00DF3D22" w:rsidP="00DF3D22">
      <w:pPr>
        <w:pStyle w:val="ListParagraph"/>
        <w:numPr>
          <w:ilvl w:val="0"/>
          <w:numId w:val="12"/>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It established a data governance team made of data analysts and architects to monitor the data policies and procedures. </w:t>
      </w:r>
    </w:p>
    <w:p w14:paraId="004157CF" w14:textId="77777777" w:rsidR="00DF3D22" w:rsidRPr="003F6232" w:rsidRDefault="00DF3D22" w:rsidP="00DF3D22">
      <w:pPr>
        <w:numPr>
          <w:ilvl w:val="0"/>
          <w:numId w:val="12"/>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It adopted a data governance platform to automate the data governance processes like data profiling, quality and cataloguing.</w:t>
      </w:r>
    </w:p>
    <w:p w14:paraId="65D24F1A" w14:textId="77777777" w:rsidR="00DF3D22" w:rsidRPr="003F6232" w:rsidRDefault="00DF3D22" w:rsidP="00DF3D22">
      <w:pPr>
        <w:spacing w:before="100" w:beforeAutospacing="1" w:after="100" w:afterAutospacing="1"/>
        <w:rPr>
          <w:rFonts w:ascii="Arial" w:eastAsia="Times New Roman" w:hAnsi="Arial" w:cs="Arial"/>
          <w:sz w:val="22"/>
        </w:rPr>
      </w:pPr>
      <w:r w:rsidRPr="003F6232">
        <w:rPr>
          <w:rFonts w:ascii="Arial" w:eastAsia="Times New Roman" w:hAnsi="Arial" w:cs="Arial"/>
          <w:sz w:val="22"/>
        </w:rPr>
        <w:lastRenderedPageBreak/>
        <w:t xml:space="preserve">As a result of the data governance program, the company achieved various benefits, including – </w:t>
      </w:r>
    </w:p>
    <w:p w14:paraId="50318D69" w14:textId="77777777" w:rsidR="00DF3D22" w:rsidRPr="003F6232" w:rsidRDefault="00DF3D22" w:rsidP="00DF3D22">
      <w:pPr>
        <w:pStyle w:val="ListParagraph"/>
        <w:numPr>
          <w:ilvl w:val="0"/>
          <w:numId w:val="13"/>
        </w:numPr>
        <w:suppressAutoHyphens w:val="0"/>
        <w:spacing w:before="100" w:beforeAutospacing="1" w:after="100" w:afterAutospacing="1"/>
        <w:rPr>
          <w:rFonts w:ascii="Arial" w:eastAsia="Times New Roman" w:hAnsi="Arial" w:cs="Arial"/>
          <w:sz w:val="22"/>
        </w:rPr>
      </w:pPr>
      <w:r w:rsidRPr="003F6232">
        <w:rPr>
          <w:rFonts w:ascii="Arial" w:eastAsia="Times New Roman" w:hAnsi="Arial" w:cs="Arial"/>
          <w:sz w:val="22"/>
        </w:rPr>
        <w:t xml:space="preserve">It improved the quality of data by reducing the errors and discrepancies and increasing the trust and confidence of data. </w:t>
      </w:r>
    </w:p>
    <w:p w14:paraId="180ACBC4" w14:textId="77777777" w:rsidR="00DF3D22" w:rsidRPr="003F6232" w:rsidRDefault="00DF3D22" w:rsidP="00094125">
      <w:pPr>
        <w:pStyle w:val="ListParagraph"/>
        <w:numPr>
          <w:ilvl w:val="0"/>
          <w:numId w:val="13"/>
        </w:numPr>
        <w:rPr>
          <w:rFonts w:ascii="Arial" w:hAnsi="Arial" w:cs="Arial"/>
          <w:sz w:val="22"/>
        </w:rPr>
      </w:pPr>
      <w:r w:rsidRPr="003F6232">
        <w:rPr>
          <w:rFonts w:ascii="Arial" w:eastAsia="Times New Roman" w:hAnsi="Arial" w:cs="Arial"/>
          <w:sz w:val="22"/>
        </w:rPr>
        <w:t>It makes sure that data compliance and security is done by implementing data encryption and auditing, and complying with industry and regulatory standards</w:t>
      </w:r>
      <w:r w:rsidR="00094125" w:rsidRPr="003F6232">
        <w:rPr>
          <w:rFonts w:ascii="Arial" w:eastAsia="Times New Roman" w:hAnsi="Arial" w:cs="Arial"/>
          <w:sz w:val="22"/>
        </w:rPr>
        <w:t xml:space="preserve"> </w:t>
      </w:r>
      <w:r w:rsidR="00094125" w:rsidRPr="003F6232">
        <w:rPr>
          <w:rFonts w:ascii="Arial" w:eastAsia="Times New Roman" w:hAnsi="Arial" w:cs="Arial"/>
          <w:color w:val="222222"/>
          <w:sz w:val="22"/>
          <w:shd w:val="clear" w:color="auto" w:fill="FFFFFF"/>
          <w:lang w:eastAsia="en-GB"/>
        </w:rPr>
        <w:t>(Deepak, and Jeyakumar, 2019)</w:t>
      </w:r>
      <w:r w:rsidRPr="003F6232">
        <w:rPr>
          <w:rFonts w:ascii="Arial" w:eastAsia="Times New Roman" w:hAnsi="Arial" w:cs="Arial"/>
          <w:sz w:val="22"/>
        </w:rPr>
        <w:t>.</w:t>
      </w:r>
    </w:p>
    <w:p w14:paraId="7137D0C7" w14:textId="77777777" w:rsidR="00DF3D22" w:rsidRPr="003F6232" w:rsidRDefault="00DF3D22" w:rsidP="00DF3D22">
      <w:pPr>
        <w:spacing w:before="100" w:beforeAutospacing="1" w:after="100" w:afterAutospacing="1"/>
        <w:ind w:left="720"/>
        <w:rPr>
          <w:rFonts w:ascii="Arial" w:eastAsia="Times New Roman" w:hAnsi="Arial" w:cs="Arial"/>
          <w:sz w:val="22"/>
        </w:rPr>
      </w:pPr>
    </w:p>
    <w:p w14:paraId="05515370" w14:textId="77777777" w:rsidR="00DF3D22" w:rsidRPr="003F6232" w:rsidRDefault="00DF3D22" w:rsidP="00DF3D22">
      <w:pPr>
        <w:pStyle w:val="Heading1"/>
        <w:rPr>
          <w:rFonts w:ascii="Arial" w:hAnsi="Arial" w:cs="Arial"/>
          <w:sz w:val="22"/>
          <w:szCs w:val="22"/>
        </w:rPr>
      </w:pPr>
    </w:p>
    <w:p w14:paraId="1BFAADF5" w14:textId="77777777" w:rsidR="00E13DC2" w:rsidRDefault="00E13DC2" w:rsidP="00DF3D22">
      <w:pPr>
        <w:pStyle w:val="Heading1"/>
      </w:pPr>
      <w:r>
        <w:br w:type="page"/>
      </w:r>
    </w:p>
    <w:p w14:paraId="7AF0414E" w14:textId="77777777" w:rsidR="00D80161" w:rsidRPr="003811C1" w:rsidRDefault="00D80161" w:rsidP="00D80161">
      <w:pPr>
        <w:pStyle w:val="Heading1"/>
        <w:rPr>
          <w:rFonts w:ascii="Arial" w:hAnsi="Arial" w:cs="Arial"/>
          <w:sz w:val="22"/>
          <w:szCs w:val="22"/>
        </w:rPr>
      </w:pPr>
      <w:bookmarkStart w:id="7" w:name="_Toc151380198"/>
      <w:r w:rsidRPr="003811C1">
        <w:rPr>
          <w:rFonts w:ascii="Arial" w:hAnsi="Arial" w:cs="Arial"/>
          <w:sz w:val="22"/>
          <w:szCs w:val="22"/>
        </w:rPr>
        <w:lastRenderedPageBreak/>
        <w:t>CONCLUSION</w:t>
      </w:r>
      <w:bookmarkEnd w:id="7"/>
      <w:r w:rsidR="0091714E" w:rsidRPr="003811C1">
        <w:rPr>
          <w:rFonts w:ascii="Arial" w:hAnsi="Arial" w:cs="Arial"/>
          <w:sz w:val="22"/>
          <w:szCs w:val="22"/>
        </w:rPr>
        <w:t xml:space="preserve"> </w:t>
      </w:r>
    </w:p>
    <w:p w14:paraId="6E063B1A" w14:textId="77777777" w:rsidR="00D80161" w:rsidRDefault="00AC7158" w:rsidP="00D80161">
      <w:pPr>
        <w:rPr>
          <w:rFonts w:ascii="Arial" w:hAnsi="Arial" w:cs="Arial"/>
          <w:sz w:val="22"/>
        </w:rPr>
      </w:pPr>
      <w:r w:rsidRPr="003811C1">
        <w:rPr>
          <w:rFonts w:ascii="Arial" w:hAnsi="Arial" w:cs="Arial"/>
          <w:sz w:val="22"/>
        </w:rPr>
        <w:tab/>
        <w:t xml:space="preserve">From the above report, there is the use of the excel sheet or SPSS regarding to make the determination of the mean value of the Hadoop, median value of Spark, highest processing time in R’s data set, determination of standard deviation in data set of Python and various other. There is the also the use of graph which highlights the entire processing time of entire components in the above. </w:t>
      </w:r>
      <w:r w:rsidR="008E511A" w:rsidRPr="003811C1">
        <w:rPr>
          <w:rFonts w:ascii="Arial" w:hAnsi="Arial" w:cs="Arial"/>
          <w:sz w:val="22"/>
        </w:rPr>
        <w:t xml:space="preserve">And makes the consideration of the scatter plot graph to show the correlation among the Hadoop and Tableau in the effective manner. </w:t>
      </w:r>
      <w:r w:rsidR="003B0A56" w:rsidRPr="003811C1">
        <w:rPr>
          <w:rFonts w:ascii="Arial" w:hAnsi="Arial" w:cs="Arial"/>
          <w:sz w:val="22"/>
        </w:rPr>
        <w:t xml:space="preserve">In the Part B, the report highlights the benefits and limitations of the </w:t>
      </w:r>
      <w:r w:rsidR="00DA48EF" w:rsidRPr="003811C1">
        <w:rPr>
          <w:rFonts w:ascii="Arial" w:hAnsi="Arial" w:cs="Arial"/>
          <w:sz w:val="22"/>
        </w:rPr>
        <w:t xml:space="preserve">excel, SPSS along with the significance of the data </w:t>
      </w:r>
      <w:r w:rsidR="00DF3D22" w:rsidRPr="003811C1">
        <w:rPr>
          <w:rFonts w:ascii="Arial" w:hAnsi="Arial" w:cs="Arial"/>
          <w:sz w:val="22"/>
        </w:rPr>
        <w:t>governance</w:t>
      </w:r>
      <w:r w:rsidR="00DA48EF" w:rsidRPr="003811C1">
        <w:rPr>
          <w:rFonts w:ascii="Arial" w:hAnsi="Arial" w:cs="Arial"/>
          <w:sz w:val="22"/>
        </w:rPr>
        <w:t xml:space="preserve">. </w:t>
      </w:r>
    </w:p>
    <w:p w14:paraId="650A7ED9" w14:textId="0660AB42" w:rsidR="003811C1" w:rsidRDefault="003811C1" w:rsidP="00D80161">
      <w:pPr>
        <w:rPr>
          <w:rFonts w:ascii="Arial" w:hAnsi="Arial" w:cs="Arial"/>
          <w:sz w:val="22"/>
        </w:rPr>
      </w:pPr>
      <w:r>
        <w:rPr>
          <w:rFonts w:ascii="Arial" w:hAnsi="Arial" w:cs="Arial"/>
          <w:sz w:val="22"/>
        </w:rPr>
        <w:tab/>
        <w:t>We now can conclude that all this tools are very important in analysing big data with important benefits like</w:t>
      </w:r>
      <w:r w:rsidR="002D7E85">
        <w:rPr>
          <w:rFonts w:ascii="Arial" w:hAnsi="Arial" w:cs="Arial"/>
          <w:sz w:val="22"/>
        </w:rPr>
        <w:t xml:space="preserve"> time, amount and precision, </w:t>
      </w:r>
      <w:r w:rsidR="00E36CD0">
        <w:rPr>
          <w:rFonts w:ascii="Arial" w:hAnsi="Arial" w:cs="Arial"/>
          <w:sz w:val="22"/>
        </w:rPr>
        <w:t>through its results</w:t>
      </w:r>
      <w:r w:rsidR="002D7E85">
        <w:rPr>
          <w:rFonts w:ascii="Arial" w:hAnsi="Arial" w:cs="Arial"/>
          <w:sz w:val="22"/>
        </w:rPr>
        <w:t xml:space="preserve"> helping the organisations in multiple ways to improve their activity</w:t>
      </w:r>
      <w:r w:rsidR="00E75304">
        <w:rPr>
          <w:rFonts w:ascii="Arial" w:hAnsi="Arial" w:cs="Arial"/>
          <w:sz w:val="22"/>
        </w:rPr>
        <w:t xml:space="preserve"> and taking action more rapidly</w:t>
      </w:r>
      <w:r w:rsidR="002D7E85">
        <w:rPr>
          <w:rFonts w:ascii="Arial" w:hAnsi="Arial" w:cs="Arial"/>
          <w:sz w:val="22"/>
        </w:rPr>
        <w:t>.</w:t>
      </w:r>
    </w:p>
    <w:p w14:paraId="44444F83" w14:textId="77777777" w:rsidR="003811C1" w:rsidRPr="003811C1" w:rsidRDefault="003811C1" w:rsidP="00D80161">
      <w:pPr>
        <w:rPr>
          <w:rFonts w:ascii="Arial" w:hAnsi="Arial" w:cs="Arial"/>
          <w:sz w:val="22"/>
        </w:rPr>
      </w:pPr>
    </w:p>
    <w:p w14:paraId="001658B3" w14:textId="77777777" w:rsidR="00DF3D22" w:rsidRPr="003811C1" w:rsidRDefault="00DF3D22">
      <w:pPr>
        <w:suppressAutoHyphens w:val="0"/>
        <w:spacing w:after="160" w:line="259" w:lineRule="auto"/>
        <w:jc w:val="left"/>
        <w:rPr>
          <w:rFonts w:ascii="Arial" w:eastAsia="Times New Roman" w:hAnsi="Arial" w:cs="Arial"/>
          <w:b/>
          <w:bCs/>
          <w:sz w:val="22"/>
        </w:rPr>
      </w:pPr>
      <w:r w:rsidRPr="003811C1">
        <w:rPr>
          <w:rFonts w:ascii="Arial" w:hAnsi="Arial" w:cs="Arial"/>
          <w:sz w:val="22"/>
        </w:rPr>
        <w:br w:type="page"/>
      </w:r>
    </w:p>
    <w:p w14:paraId="74556F11" w14:textId="77777777" w:rsidR="00D80161" w:rsidRDefault="00D80161" w:rsidP="00D80161">
      <w:pPr>
        <w:pStyle w:val="Heading1"/>
      </w:pPr>
      <w:bookmarkStart w:id="8" w:name="_Toc151380199"/>
      <w:r>
        <w:lastRenderedPageBreak/>
        <w:t>REFERENCES</w:t>
      </w:r>
      <w:bookmarkEnd w:id="8"/>
    </w:p>
    <w:p w14:paraId="0C92C72E" w14:textId="77777777" w:rsidR="00D80161" w:rsidRPr="00405546" w:rsidRDefault="00D80161" w:rsidP="00405546">
      <w:pPr>
        <w:spacing w:before="240" w:line="240" w:lineRule="auto"/>
        <w:rPr>
          <w:rFonts w:ascii="Arial" w:hAnsi="Arial" w:cs="Arial"/>
          <w:color w:val="222222"/>
          <w:sz w:val="22"/>
        </w:rPr>
      </w:pPr>
      <w:r w:rsidRPr="00405546">
        <w:rPr>
          <w:rFonts w:ascii="Arial" w:hAnsi="Arial" w:cs="Arial"/>
          <w:sz w:val="22"/>
        </w:rPr>
        <w:t>Books and Journals:</w:t>
      </w:r>
    </w:p>
    <w:p w14:paraId="75EFF577" w14:textId="2691B13D" w:rsidR="00094125" w:rsidRPr="00405546" w:rsidRDefault="00094125" w:rsidP="00405546">
      <w:pPr>
        <w:suppressAutoHyphens w:val="0"/>
        <w:spacing w:before="240" w:line="240" w:lineRule="auto"/>
        <w:ind w:left="567" w:hanging="567"/>
        <w:rPr>
          <w:rFonts w:ascii="Arial" w:eastAsia="Times New Roman" w:hAnsi="Arial" w:cs="Arial"/>
          <w:sz w:val="22"/>
          <w:lang w:eastAsia="en-GB"/>
        </w:rPr>
      </w:pPr>
      <w:r w:rsidRPr="00405546">
        <w:rPr>
          <w:rFonts w:ascii="Arial" w:eastAsia="Times New Roman" w:hAnsi="Arial" w:cs="Arial"/>
          <w:color w:val="222222"/>
          <w:sz w:val="22"/>
          <w:shd w:val="clear" w:color="auto" w:fill="FFFFFF"/>
          <w:lang w:eastAsia="en-GB"/>
        </w:rPr>
        <w:t>Altheide, D., 2019. </w:t>
      </w:r>
      <w:r w:rsidRPr="00405546">
        <w:rPr>
          <w:rFonts w:ascii="Arial" w:eastAsia="Times New Roman" w:hAnsi="Arial" w:cs="Arial"/>
          <w:i/>
          <w:iCs/>
          <w:sz w:val="22"/>
          <w:lang w:eastAsia="en-GB"/>
        </w:rPr>
        <w:t xml:space="preserve">Media worlds in the </w:t>
      </w:r>
      <w:r w:rsidR="00405546" w:rsidRPr="00405546">
        <w:rPr>
          <w:rFonts w:ascii="Arial" w:eastAsia="Times New Roman" w:hAnsi="Arial" w:cs="Arial"/>
          <w:i/>
          <w:iCs/>
          <w:sz w:val="22"/>
          <w:lang w:eastAsia="en-GB"/>
        </w:rPr>
        <w:t>post journalism</w:t>
      </w:r>
      <w:r w:rsidRPr="00405546">
        <w:rPr>
          <w:rFonts w:ascii="Arial" w:eastAsia="Times New Roman" w:hAnsi="Arial" w:cs="Arial"/>
          <w:i/>
          <w:iCs/>
          <w:sz w:val="22"/>
          <w:lang w:eastAsia="en-GB"/>
        </w:rPr>
        <w:t xml:space="preserve"> era</w:t>
      </w:r>
      <w:r w:rsidRPr="00405546">
        <w:rPr>
          <w:rFonts w:ascii="Arial" w:eastAsia="Times New Roman" w:hAnsi="Arial" w:cs="Arial"/>
          <w:sz w:val="22"/>
          <w:lang w:eastAsia="en-GB"/>
        </w:rPr>
        <w:t>. Routledge.</w:t>
      </w:r>
    </w:p>
    <w:p w14:paraId="11A8DA8F" w14:textId="77777777" w:rsidR="00094125" w:rsidRPr="00405546" w:rsidRDefault="00094125" w:rsidP="00405546">
      <w:pPr>
        <w:shd w:val="clear" w:color="auto" w:fill="FFFFFF"/>
        <w:suppressAutoHyphens w:val="0"/>
        <w:spacing w:before="240" w:line="240" w:lineRule="auto"/>
        <w:ind w:left="567" w:hanging="567"/>
        <w:rPr>
          <w:rFonts w:ascii="Arial" w:eastAsia="Times New Roman" w:hAnsi="Arial" w:cs="Arial"/>
          <w:sz w:val="22"/>
          <w:lang w:eastAsia="en-GB"/>
        </w:rPr>
      </w:pPr>
      <w:r w:rsidRPr="00405546">
        <w:rPr>
          <w:rFonts w:ascii="Arial" w:eastAsia="Times New Roman" w:hAnsi="Arial" w:cs="Arial"/>
          <w:color w:val="222222"/>
          <w:sz w:val="22"/>
          <w:shd w:val="clear" w:color="auto" w:fill="FFFFFF"/>
          <w:lang w:eastAsia="en-GB"/>
        </w:rPr>
        <w:t xml:space="preserve">Armstrong, A. and </w:t>
      </w:r>
      <w:proofErr w:type="spellStart"/>
      <w:r w:rsidRPr="00405546">
        <w:rPr>
          <w:rFonts w:ascii="Arial" w:eastAsia="Times New Roman" w:hAnsi="Arial" w:cs="Arial"/>
          <w:color w:val="222222"/>
          <w:sz w:val="22"/>
          <w:shd w:val="clear" w:color="auto" w:fill="FFFFFF"/>
          <w:lang w:eastAsia="en-GB"/>
        </w:rPr>
        <w:t>Kumpaty</w:t>
      </w:r>
      <w:proofErr w:type="spellEnd"/>
      <w:r w:rsidRPr="00405546">
        <w:rPr>
          <w:rFonts w:ascii="Arial" w:eastAsia="Times New Roman" w:hAnsi="Arial" w:cs="Arial"/>
          <w:color w:val="222222"/>
          <w:sz w:val="22"/>
          <w:shd w:val="clear" w:color="auto" w:fill="FFFFFF"/>
          <w:lang w:eastAsia="en-GB"/>
        </w:rPr>
        <w:t>, S., 2019, November. The Efficacy of Spreadsheet Modelling As an Alternative Means of Teaching Process Simulation. In </w:t>
      </w:r>
      <w:r w:rsidRPr="00405546">
        <w:rPr>
          <w:rFonts w:ascii="Arial" w:eastAsia="Times New Roman" w:hAnsi="Arial" w:cs="Arial"/>
          <w:i/>
          <w:iCs/>
          <w:color w:val="222222"/>
          <w:sz w:val="22"/>
          <w:shd w:val="clear" w:color="auto" w:fill="FFFFFF"/>
          <w:lang w:eastAsia="en-GB"/>
        </w:rPr>
        <w:t>ASME International Mechanical Engineering Congress and Exposition</w:t>
      </w:r>
      <w:r w:rsidRPr="00405546">
        <w:rPr>
          <w:rFonts w:ascii="Arial" w:eastAsia="Times New Roman" w:hAnsi="Arial" w:cs="Arial"/>
          <w:color w:val="222222"/>
          <w:sz w:val="22"/>
          <w:shd w:val="clear" w:color="auto" w:fill="FFFFFF"/>
          <w:lang w:eastAsia="en-GB"/>
        </w:rPr>
        <w:t> (Vol. 59421, p. V005T07A026). American Society of Mechanical Engineers.</w:t>
      </w:r>
    </w:p>
    <w:p w14:paraId="15D54B09" w14:textId="77777777" w:rsidR="00094125" w:rsidRPr="00405546" w:rsidRDefault="00094125" w:rsidP="00405546">
      <w:pPr>
        <w:suppressAutoHyphens w:val="0"/>
        <w:spacing w:before="240" w:line="240" w:lineRule="auto"/>
        <w:ind w:left="567" w:hanging="567"/>
        <w:rPr>
          <w:rFonts w:ascii="Arial" w:eastAsia="Times New Roman" w:hAnsi="Arial" w:cs="Arial"/>
          <w:sz w:val="22"/>
          <w:lang w:val="it-IT" w:eastAsia="en-GB"/>
        </w:rPr>
      </w:pPr>
      <w:r w:rsidRPr="00405546">
        <w:rPr>
          <w:rFonts w:ascii="Arial" w:eastAsia="Times New Roman" w:hAnsi="Arial" w:cs="Arial"/>
          <w:color w:val="222222"/>
          <w:sz w:val="22"/>
          <w:shd w:val="clear" w:color="auto" w:fill="FFFFFF"/>
          <w:lang w:eastAsia="en-GB"/>
        </w:rPr>
        <w:t>Celestino, E.H. and Noronha, A.B., 2021. Blended learning: a systematic review of advantages and disadvantages in students' perceptions and impacts on higher education institutes. </w:t>
      </w:r>
      <w:proofErr w:type="spellStart"/>
      <w:r w:rsidRPr="00405546">
        <w:rPr>
          <w:rFonts w:ascii="Arial" w:eastAsia="Times New Roman" w:hAnsi="Arial" w:cs="Arial"/>
          <w:i/>
          <w:iCs/>
          <w:sz w:val="22"/>
          <w:lang w:val="it-IT" w:eastAsia="en-GB"/>
        </w:rPr>
        <w:t>Administração</w:t>
      </w:r>
      <w:proofErr w:type="spellEnd"/>
      <w:r w:rsidRPr="00405546">
        <w:rPr>
          <w:rFonts w:ascii="Arial" w:eastAsia="Times New Roman" w:hAnsi="Arial" w:cs="Arial"/>
          <w:i/>
          <w:iCs/>
          <w:sz w:val="22"/>
          <w:lang w:val="it-IT" w:eastAsia="en-GB"/>
        </w:rPr>
        <w:t xml:space="preserve">: </w:t>
      </w:r>
      <w:proofErr w:type="spellStart"/>
      <w:r w:rsidRPr="00405546">
        <w:rPr>
          <w:rFonts w:ascii="Arial" w:eastAsia="Times New Roman" w:hAnsi="Arial" w:cs="Arial"/>
          <w:i/>
          <w:iCs/>
          <w:sz w:val="22"/>
          <w:lang w:val="it-IT" w:eastAsia="en-GB"/>
        </w:rPr>
        <w:t>Ensino</w:t>
      </w:r>
      <w:proofErr w:type="spellEnd"/>
      <w:r w:rsidRPr="00405546">
        <w:rPr>
          <w:rFonts w:ascii="Arial" w:eastAsia="Times New Roman" w:hAnsi="Arial" w:cs="Arial"/>
          <w:i/>
          <w:iCs/>
          <w:sz w:val="22"/>
          <w:lang w:val="it-IT" w:eastAsia="en-GB"/>
        </w:rPr>
        <w:t xml:space="preserve"> e </w:t>
      </w:r>
      <w:proofErr w:type="spellStart"/>
      <w:r w:rsidRPr="00405546">
        <w:rPr>
          <w:rFonts w:ascii="Arial" w:eastAsia="Times New Roman" w:hAnsi="Arial" w:cs="Arial"/>
          <w:i/>
          <w:iCs/>
          <w:sz w:val="22"/>
          <w:lang w:val="it-IT" w:eastAsia="en-GB"/>
        </w:rPr>
        <w:t>Pesquisa</w:t>
      </w:r>
      <w:proofErr w:type="spellEnd"/>
      <w:r w:rsidRPr="00405546">
        <w:rPr>
          <w:rFonts w:ascii="Arial" w:eastAsia="Times New Roman" w:hAnsi="Arial" w:cs="Arial"/>
          <w:sz w:val="22"/>
          <w:lang w:val="it-IT" w:eastAsia="en-GB"/>
        </w:rPr>
        <w:t>, </w:t>
      </w:r>
      <w:r w:rsidRPr="00405546">
        <w:rPr>
          <w:rFonts w:ascii="Arial" w:eastAsia="Times New Roman" w:hAnsi="Arial" w:cs="Arial"/>
          <w:i/>
          <w:iCs/>
          <w:sz w:val="22"/>
          <w:lang w:val="it-IT" w:eastAsia="en-GB"/>
        </w:rPr>
        <w:t>22</w:t>
      </w:r>
      <w:r w:rsidRPr="00405546">
        <w:rPr>
          <w:rFonts w:ascii="Arial" w:eastAsia="Times New Roman" w:hAnsi="Arial" w:cs="Arial"/>
          <w:sz w:val="22"/>
          <w:lang w:val="it-IT" w:eastAsia="en-GB"/>
        </w:rPr>
        <w:t>(1), pp.31-63.</w:t>
      </w:r>
    </w:p>
    <w:p w14:paraId="32AC5CC1" w14:textId="77777777" w:rsidR="00094125" w:rsidRPr="00405546" w:rsidRDefault="00094125" w:rsidP="00405546">
      <w:pPr>
        <w:suppressAutoHyphens w:val="0"/>
        <w:spacing w:before="240" w:line="240" w:lineRule="auto"/>
        <w:ind w:left="567" w:hanging="567"/>
        <w:rPr>
          <w:rFonts w:ascii="Arial" w:eastAsia="Times New Roman" w:hAnsi="Arial" w:cs="Arial"/>
          <w:sz w:val="22"/>
          <w:lang w:eastAsia="en-GB"/>
        </w:rPr>
      </w:pPr>
      <w:r w:rsidRPr="00405546">
        <w:rPr>
          <w:rFonts w:ascii="Arial" w:eastAsia="Times New Roman" w:hAnsi="Arial" w:cs="Arial"/>
          <w:color w:val="222222"/>
          <w:sz w:val="22"/>
          <w:shd w:val="clear" w:color="auto" w:fill="FFFFFF"/>
          <w:lang w:val="it-IT" w:eastAsia="en-GB"/>
        </w:rPr>
        <w:t xml:space="preserve">Cohen, M. and </w:t>
      </w:r>
      <w:proofErr w:type="spellStart"/>
      <w:r w:rsidRPr="00405546">
        <w:rPr>
          <w:rFonts w:ascii="Arial" w:eastAsia="Times New Roman" w:hAnsi="Arial" w:cs="Arial"/>
          <w:color w:val="222222"/>
          <w:sz w:val="22"/>
          <w:shd w:val="clear" w:color="auto" w:fill="FFFFFF"/>
          <w:lang w:val="it-IT" w:eastAsia="en-GB"/>
        </w:rPr>
        <w:t>Rozario</w:t>
      </w:r>
      <w:proofErr w:type="spellEnd"/>
      <w:r w:rsidRPr="00405546">
        <w:rPr>
          <w:rFonts w:ascii="Arial" w:eastAsia="Times New Roman" w:hAnsi="Arial" w:cs="Arial"/>
          <w:color w:val="222222"/>
          <w:sz w:val="22"/>
          <w:shd w:val="clear" w:color="auto" w:fill="FFFFFF"/>
          <w:lang w:val="it-IT" w:eastAsia="en-GB"/>
        </w:rPr>
        <w:t xml:space="preserve">, A., 2019. </w:t>
      </w:r>
      <w:r w:rsidRPr="00405546">
        <w:rPr>
          <w:rFonts w:ascii="Arial" w:eastAsia="Times New Roman" w:hAnsi="Arial" w:cs="Arial"/>
          <w:color w:val="222222"/>
          <w:sz w:val="22"/>
          <w:shd w:val="clear" w:color="auto" w:fill="FFFFFF"/>
          <w:lang w:eastAsia="en-GB"/>
        </w:rPr>
        <w:t>Exploring the use of robotic process automation (RPA) in substantive audit procedures. </w:t>
      </w:r>
      <w:r w:rsidRPr="00405546">
        <w:rPr>
          <w:rFonts w:ascii="Arial" w:eastAsia="Times New Roman" w:hAnsi="Arial" w:cs="Arial"/>
          <w:i/>
          <w:iCs/>
          <w:sz w:val="22"/>
          <w:lang w:eastAsia="en-GB"/>
        </w:rPr>
        <w:t>The CPA Journal</w:t>
      </w:r>
      <w:r w:rsidRPr="00405546">
        <w:rPr>
          <w:rFonts w:ascii="Arial" w:eastAsia="Times New Roman" w:hAnsi="Arial" w:cs="Arial"/>
          <w:sz w:val="22"/>
          <w:lang w:eastAsia="en-GB"/>
        </w:rPr>
        <w:t>, </w:t>
      </w:r>
      <w:r w:rsidRPr="00405546">
        <w:rPr>
          <w:rFonts w:ascii="Arial" w:eastAsia="Times New Roman" w:hAnsi="Arial" w:cs="Arial"/>
          <w:i/>
          <w:iCs/>
          <w:sz w:val="22"/>
          <w:lang w:eastAsia="en-GB"/>
        </w:rPr>
        <w:t>89</w:t>
      </w:r>
      <w:r w:rsidRPr="00405546">
        <w:rPr>
          <w:rFonts w:ascii="Arial" w:eastAsia="Times New Roman" w:hAnsi="Arial" w:cs="Arial"/>
          <w:sz w:val="22"/>
          <w:lang w:eastAsia="en-GB"/>
        </w:rPr>
        <w:t>(7), pp.49-53.</w:t>
      </w:r>
    </w:p>
    <w:p w14:paraId="196F32B4" w14:textId="77777777" w:rsidR="00094125" w:rsidRPr="00405546" w:rsidRDefault="00094125" w:rsidP="00405546">
      <w:pPr>
        <w:suppressAutoHyphens w:val="0"/>
        <w:spacing w:before="240" w:line="240" w:lineRule="auto"/>
        <w:ind w:left="567" w:hanging="567"/>
        <w:rPr>
          <w:rFonts w:ascii="Arial" w:eastAsia="Times New Roman" w:hAnsi="Arial" w:cs="Arial"/>
          <w:sz w:val="22"/>
          <w:lang w:eastAsia="en-GB"/>
        </w:rPr>
      </w:pPr>
      <w:r w:rsidRPr="00405546">
        <w:rPr>
          <w:rFonts w:ascii="Arial" w:eastAsia="Times New Roman" w:hAnsi="Arial" w:cs="Arial"/>
          <w:color w:val="222222"/>
          <w:sz w:val="22"/>
          <w:shd w:val="clear" w:color="auto" w:fill="FFFFFF"/>
          <w:lang w:eastAsia="en-GB"/>
        </w:rPr>
        <w:t>Deacon, D., Pickering, M., Golding, P. and Murdock, G., 2021. </w:t>
      </w:r>
      <w:r w:rsidRPr="00405546">
        <w:rPr>
          <w:rFonts w:ascii="Arial" w:eastAsia="Times New Roman" w:hAnsi="Arial" w:cs="Arial"/>
          <w:i/>
          <w:iCs/>
          <w:sz w:val="22"/>
          <w:lang w:eastAsia="en-GB"/>
        </w:rPr>
        <w:t>Researching communications: A practical guide to methods in media and cultural analysis</w:t>
      </w:r>
      <w:r w:rsidRPr="00405546">
        <w:rPr>
          <w:rFonts w:ascii="Arial" w:eastAsia="Times New Roman" w:hAnsi="Arial" w:cs="Arial"/>
          <w:sz w:val="22"/>
          <w:lang w:eastAsia="en-GB"/>
        </w:rPr>
        <w:t>. Bloomsbury Publishing USA.</w:t>
      </w:r>
    </w:p>
    <w:p w14:paraId="51F51AEC" w14:textId="528455D6" w:rsidR="00CA7783" w:rsidRPr="00405546" w:rsidRDefault="00094125" w:rsidP="00405546">
      <w:pPr>
        <w:suppressAutoHyphens w:val="0"/>
        <w:spacing w:before="240" w:line="240" w:lineRule="auto"/>
        <w:ind w:left="567" w:hanging="567"/>
        <w:rPr>
          <w:rFonts w:ascii="Arial" w:eastAsia="Times New Roman" w:hAnsi="Arial" w:cs="Arial"/>
          <w:color w:val="222222"/>
          <w:sz w:val="22"/>
          <w:shd w:val="clear" w:color="auto" w:fill="FFFFFF"/>
          <w:lang w:eastAsia="en-GB"/>
        </w:rPr>
      </w:pPr>
      <w:r w:rsidRPr="00405546">
        <w:rPr>
          <w:rFonts w:ascii="Arial" w:eastAsia="Times New Roman" w:hAnsi="Arial" w:cs="Arial"/>
          <w:color w:val="222222"/>
          <w:sz w:val="22"/>
          <w:shd w:val="clear" w:color="auto" w:fill="FFFFFF"/>
          <w:lang w:eastAsia="en-GB"/>
        </w:rPr>
        <w:t>Deepak, R.K.A. and Jeyakumar, S., 2019. </w:t>
      </w:r>
      <w:r w:rsidRPr="00405546">
        <w:rPr>
          <w:rFonts w:ascii="Arial" w:eastAsia="Times New Roman" w:hAnsi="Arial" w:cs="Arial"/>
          <w:i/>
          <w:iCs/>
          <w:color w:val="222222"/>
          <w:sz w:val="22"/>
          <w:shd w:val="clear" w:color="auto" w:fill="FFFFFF"/>
          <w:lang w:eastAsia="en-GB"/>
        </w:rPr>
        <w:t>Marketing management</w:t>
      </w:r>
      <w:r w:rsidRPr="00405546">
        <w:rPr>
          <w:rFonts w:ascii="Arial" w:eastAsia="Times New Roman" w:hAnsi="Arial" w:cs="Arial"/>
          <w:color w:val="222222"/>
          <w:sz w:val="22"/>
          <w:shd w:val="clear" w:color="auto" w:fill="FFFFFF"/>
          <w:lang w:eastAsia="en-GB"/>
        </w:rPr>
        <w:t xml:space="preserve">. </w:t>
      </w:r>
      <w:r w:rsidR="009700D9" w:rsidRPr="00405546">
        <w:rPr>
          <w:rFonts w:ascii="Arial" w:eastAsia="Times New Roman" w:hAnsi="Arial" w:cs="Arial"/>
          <w:color w:val="222222"/>
          <w:sz w:val="22"/>
          <w:shd w:val="clear" w:color="auto" w:fill="FFFFFF"/>
          <w:lang w:eastAsia="en-GB"/>
        </w:rPr>
        <w:t>Edu creation</w:t>
      </w:r>
      <w:r w:rsidRPr="00405546">
        <w:rPr>
          <w:rFonts w:ascii="Arial" w:eastAsia="Times New Roman" w:hAnsi="Arial" w:cs="Arial"/>
          <w:color w:val="222222"/>
          <w:sz w:val="22"/>
          <w:shd w:val="clear" w:color="auto" w:fill="FFFFFF"/>
          <w:lang w:eastAsia="en-GB"/>
        </w:rPr>
        <w:t xml:space="preserve"> Publishing</w:t>
      </w:r>
    </w:p>
    <w:p w14:paraId="50BF8AA4" w14:textId="52F06621" w:rsidR="003C0A79" w:rsidRPr="00405546" w:rsidRDefault="003C0A79" w:rsidP="00405546">
      <w:pPr>
        <w:spacing w:before="240" w:line="240" w:lineRule="auto"/>
        <w:rPr>
          <w:rFonts w:ascii="Arial" w:hAnsi="Arial" w:cs="Arial"/>
          <w:sz w:val="22"/>
          <w:shd w:val="clear" w:color="auto" w:fill="FFFFFF"/>
        </w:rPr>
      </w:pPr>
      <w:hyperlink r:id="rId17" w:tooltip="Rosa Eidizadeh" w:history="1">
        <w:proofErr w:type="spellStart"/>
        <w:r w:rsidRPr="00405546">
          <w:rPr>
            <w:rStyle w:val="Hyperlink"/>
            <w:rFonts w:ascii="Arial" w:hAnsi="Arial" w:cs="Arial"/>
            <w:sz w:val="22"/>
            <w:shd w:val="clear" w:color="auto" w:fill="FFFFFF"/>
          </w:rPr>
          <w:t>Eidizadeh</w:t>
        </w:r>
        <w:proofErr w:type="spellEnd"/>
        <w:r w:rsidRPr="00405546">
          <w:rPr>
            <w:rStyle w:val="Hyperlink"/>
            <w:rFonts w:ascii="Arial" w:hAnsi="Arial" w:cs="Arial"/>
            <w:sz w:val="22"/>
            <w:shd w:val="clear" w:color="auto" w:fill="FFFFFF"/>
          </w:rPr>
          <w:t>, R.</w:t>
        </w:r>
      </w:hyperlink>
      <w:r w:rsidRPr="00405546">
        <w:rPr>
          <w:rFonts w:ascii="Arial" w:hAnsi="Arial" w:cs="Arial"/>
          <w:sz w:val="22"/>
          <w:shd w:val="clear" w:color="auto" w:fill="FFFFFF"/>
        </w:rPr>
        <w:t>, </w:t>
      </w:r>
      <w:proofErr w:type="spellStart"/>
      <w:r w:rsidRPr="00405546">
        <w:rPr>
          <w:rFonts w:ascii="Arial" w:hAnsi="Arial" w:cs="Arial"/>
          <w:sz w:val="22"/>
        </w:rPr>
        <w:fldChar w:fldCharType="begin"/>
      </w:r>
      <w:r w:rsidRPr="00405546">
        <w:rPr>
          <w:rFonts w:ascii="Arial" w:hAnsi="Arial" w:cs="Arial"/>
          <w:sz w:val="22"/>
        </w:rPr>
        <w:instrText>HYPERLINK "https://www.emerald.com/insight/search?q=Reza%20Salehzadeh" \o "Reza Salehzadeh"</w:instrText>
      </w:r>
      <w:r w:rsidRPr="00405546">
        <w:rPr>
          <w:rFonts w:ascii="Arial" w:hAnsi="Arial" w:cs="Arial"/>
          <w:sz w:val="22"/>
        </w:rPr>
      </w:r>
      <w:r w:rsidRPr="00405546">
        <w:rPr>
          <w:rFonts w:ascii="Arial" w:hAnsi="Arial" w:cs="Arial"/>
          <w:sz w:val="22"/>
        </w:rPr>
        <w:fldChar w:fldCharType="separate"/>
      </w:r>
      <w:r w:rsidRPr="00405546">
        <w:rPr>
          <w:rStyle w:val="Hyperlink"/>
          <w:rFonts w:ascii="Arial" w:hAnsi="Arial" w:cs="Arial"/>
          <w:sz w:val="22"/>
          <w:shd w:val="clear" w:color="auto" w:fill="FFFFFF"/>
        </w:rPr>
        <w:t>Salehzadeh</w:t>
      </w:r>
      <w:proofErr w:type="spellEnd"/>
      <w:r w:rsidRPr="00405546">
        <w:rPr>
          <w:rStyle w:val="Hyperlink"/>
          <w:rFonts w:ascii="Arial" w:hAnsi="Arial" w:cs="Arial"/>
          <w:sz w:val="22"/>
          <w:shd w:val="clear" w:color="auto" w:fill="FFFFFF"/>
        </w:rPr>
        <w:t>, R.</w:t>
      </w:r>
      <w:r w:rsidRPr="00405546">
        <w:rPr>
          <w:rFonts w:ascii="Arial" w:hAnsi="Arial" w:cs="Arial"/>
          <w:sz w:val="22"/>
        </w:rPr>
        <w:fldChar w:fldCharType="end"/>
      </w:r>
      <w:r w:rsidRPr="00405546">
        <w:rPr>
          <w:rFonts w:ascii="Arial" w:hAnsi="Arial" w:cs="Arial"/>
          <w:sz w:val="22"/>
          <w:shd w:val="clear" w:color="auto" w:fill="FFFFFF"/>
        </w:rPr>
        <w:t> and </w:t>
      </w:r>
      <w:proofErr w:type="spellStart"/>
      <w:r w:rsidRPr="00405546">
        <w:rPr>
          <w:rFonts w:ascii="Arial" w:hAnsi="Arial" w:cs="Arial"/>
          <w:sz w:val="22"/>
        </w:rPr>
        <w:fldChar w:fldCharType="begin"/>
      </w:r>
      <w:r w:rsidRPr="00405546">
        <w:rPr>
          <w:rFonts w:ascii="Arial" w:hAnsi="Arial" w:cs="Arial"/>
          <w:sz w:val="22"/>
        </w:rPr>
        <w:instrText>HYPERLINK "https://www.emerald.com/insight/search?q=Ali%20Chitsaz%20Esfahani" \o "Ali Chitsaz Esfahani"</w:instrText>
      </w:r>
      <w:r w:rsidRPr="00405546">
        <w:rPr>
          <w:rFonts w:ascii="Arial" w:hAnsi="Arial" w:cs="Arial"/>
          <w:sz w:val="22"/>
        </w:rPr>
      </w:r>
      <w:r w:rsidRPr="00405546">
        <w:rPr>
          <w:rFonts w:ascii="Arial" w:hAnsi="Arial" w:cs="Arial"/>
          <w:sz w:val="22"/>
        </w:rPr>
        <w:fldChar w:fldCharType="separate"/>
      </w:r>
      <w:r w:rsidRPr="00405546">
        <w:rPr>
          <w:rStyle w:val="Hyperlink"/>
          <w:rFonts w:ascii="Arial" w:hAnsi="Arial" w:cs="Arial"/>
          <w:sz w:val="22"/>
          <w:shd w:val="clear" w:color="auto" w:fill="FFFFFF"/>
        </w:rPr>
        <w:t>Chitsaz</w:t>
      </w:r>
      <w:proofErr w:type="spellEnd"/>
      <w:r w:rsidRPr="00405546">
        <w:rPr>
          <w:rStyle w:val="Hyperlink"/>
          <w:rFonts w:ascii="Arial" w:hAnsi="Arial" w:cs="Arial"/>
          <w:sz w:val="22"/>
          <w:shd w:val="clear" w:color="auto" w:fill="FFFFFF"/>
        </w:rPr>
        <w:t xml:space="preserve"> Esfahani, A.</w:t>
      </w:r>
      <w:r w:rsidRPr="00405546">
        <w:rPr>
          <w:rFonts w:ascii="Arial" w:hAnsi="Arial" w:cs="Arial"/>
          <w:sz w:val="22"/>
        </w:rPr>
        <w:fldChar w:fldCharType="end"/>
      </w:r>
      <w:r w:rsidRPr="00405546">
        <w:rPr>
          <w:rFonts w:ascii="Arial" w:hAnsi="Arial" w:cs="Arial"/>
          <w:sz w:val="22"/>
          <w:shd w:val="clear" w:color="auto" w:fill="FFFFFF"/>
        </w:rPr>
        <w:t> (2017), "Analysing the role of business intelligence, knowledge sharing and organisational innovation on gaining competitive advantage", </w:t>
      </w:r>
      <w:hyperlink r:id="rId18" w:history="1">
        <w:r w:rsidRPr="00405546">
          <w:rPr>
            <w:rStyle w:val="Hyperlink"/>
            <w:rFonts w:ascii="Arial" w:hAnsi="Arial" w:cs="Arial"/>
            <w:i/>
            <w:iCs/>
            <w:sz w:val="22"/>
          </w:rPr>
          <w:t>Journal of Workplace Learning</w:t>
        </w:r>
      </w:hyperlink>
      <w:r w:rsidRPr="00405546">
        <w:rPr>
          <w:rFonts w:ascii="Arial" w:hAnsi="Arial" w:cs="Arial"/>
          <w:sz w:val="22"/>
          <w:shd w:val="clear" w:color="auto" w:fill="FFFFFF"/>
        </w:rPr>
        <w:t>, Vol. 29 No. 4, pp. 250-267. </w:t>
      </w:r>
    </w:p>
    <w:p w14:paraId="659F5854" w14:textId="17D3F380" w:rsidR="00734974" w:rsidRPr="00405546" w:rsidRDefault="00734974" w:rsidP="00405546">
      <w:pPr>
        <w:spacing w:before="240" w:line="240" w:lineRule="auto"/>
        <w:rPr>
          <w:rFonts w:ascii="Arial" w:hAnsi="Arial" w:cs="Arial"/>
          <w:sz w:val="22"/>
        </w:rPr>
      </w:pPr>
      <w:r w:rsidRPr="00405546">
        <w:rPr>
          <w:rFonts w:ascii="Arial" w:hAnsi="Arial" w:cs="Arial"/>
          <w:sz w:val="22"/>
          <w:lang w:val="fi-FI"/>
        </w:rPr>
        <w:t xml:space="preserve">Galetsi, Katsaliaki, K., &amp; Kumar, S. (2020). </w:t>
      </w:r>
      <w:r w:rsidRPr="00405546">
        <w:rPr>
          <w:rFonts w:ascii="Arial" w:hAnsi="Arial" w:cs="Arial"/>
          <w:sz w:val="22"/>
        </w:rPr>
        <w:t xml:space="preserve">Big data analytics in health sector: Theoretical framework, techniques and prospects. </w:t>
      </w:r>
      <w:r w:rsidRPr="00405546">
        <w:rPr>
          <w:rFonts w:ascii="Arial" w:hAnsi="Arial" w:cs="Arial"/>
          <w:i/>
          <w:iCs/>
          <w:sz w:val="22"/>
        </w:rPr>
        <w:t>International Journal of Information Management</w:t>
      </w:r>
      <w:r w:rsidRPr="00405546">
        <w:rPr>
          <w:rFonts w:ascii="Arial" w:hAnsi="Arial" w:cs="Arial"/>
          <w:sz w:val="22"/>
        </w:rPr>
        <w:t>, 50, 206–216.</w:t>
      </w:r>
    </w:p>
    <w:p w14:paraId="3DD00C5C" w14:textId="77777777" w:rsidR="00094125" w:rsidRPr="00405546" w:rsidRDefault="00094125" w:rsidP="00405546">
      <w:pPr>
        <w:suppressAutoHyphens w:val="0"/>
        <w:spacing w:before="240" w:line="240" w:lineRule="auto"/>
        <w:ind w:left="567" w:hanging="567"/>
        <w:rPr>
          <w:rFonts w:ascii="Arial" w:eastAsia="Times New Roman" w:hAnsi="Arial" w:cs="Arial"/>
          <w:sz w:val="22"/>
          <w:lang w:eastAsia="en-GB"/>
        </w:rPr>
      </w:pPr>
      <w:r w:rsidRPr="00405546">
        <w:rPr>
          <w:rFonts w:ascii="Arial" w:eastAsia="Times New Roman" w:hAnsi="Arial" w:cs="Arial"/>
          <w:color w:val="222222"/>
          <w:sz w:val="22"/>
          <w:shd w:val="clear" w:color="auto" w:fill="FFFFFF"/>
          <w:lang w:eastAsia="en-GB"/>
        </w:rPr>
        <w:t xml:space="preserve">Khorana, A., Pareek, A., Ollivier, M., </w:t>
      </w:r>
      <w:proofErr w:type="spellStart"/>
      <w:r w:rsidRPr="00405546">
        <w:rPr>
          <w:rFonts w:ascii="Arial" w:eastAsia="Times New Roman" w:hAnsi="Arial" w:cs="Arial"/>
          <w:color w:val="222222"/>
          <w:sz w:val="22"/>
          <w:shd w:val="clear" w:color="auto" w:fill="FFFFFF"/>
          <w:lang w:eastAsia="en-GB"/>
        </w:rPr>
        <w:t>Madjarova</w:t>
      </w:r>
      <w:proofErr w:type="spellEnd"/>
      <w:r w:rsidRPr="00405546">
        <w:rPr>
          <w:rFonts w:ascii="Arial" w:eastAsia="Times New Roman" w:hAnsi="Arial" w:cs="Arial"/>
          <w:color w:val="222222"/>
          <w:sz w:val="22"/>
          <w:shd w:val="clear" w:color="auto" w:fill="FFFFFF"/>
          <w:lang w:eastAsia="en-GB"/>
        </w:rPr>
        <w:t xml:space="preserve">, S.J., Kunze, K.N., Nwachukwu, B.U., Karlsson, J., </w:t>
      </w:r>
      <w:proofErr w:type="spellStart"/>
      <w:r w:rsidRPr="00405546">
        <w:rPr>
          <w:rFonts w:ascii="Arial" w:eastAsia="Times New Roman" w:hAnsi="Arial" w:cs="Arial"/>
          <w:color w:val="222222"/>
          <w:sz w:val="22"/>
          <w:shd w:val="clear" w:color="auto" w:fill="FFFFFF"/>
          <w:lang w:eastAsia="en-GB"/>
        </w:rPr>
        <w:t>Marigi</w:t>
      </w:r>
      <w:proofErr w:type="spellEnd"/>
      <w:r w:rsidRPr="00405546">
        <w:rPr>
          <w:rFonts w:ascii="Arial" w:eastAsia="Times New Roman" w:hAnsi="Arial" w:cs="Arial"/>
          <w:color w:val="222222"/>
          <w:sz w:val="22"/>
          <w:shd w:val="clear" w:color="auto" w:fill="FFFFFF"/>
          <w:lang w:eastAsia="en-GB"/>
        </w:rPr>
        <w:t>, E.M. and Williams III, R.J., 2023. Choosing the appropriate measure of central tendency: mean, median, or mode?. </w:t>
      </w:r>
      <w:r w:rsidRPr="00405546">
        <w:rPr>
          <w:rFonts w:ascii="Arial" w:eastAsia="Times New Roman" w:hAnsi="Arial" w:cs="Arial"/>
          <w:i/>
          <w:iCs/>
          <w:sz w:val="22"/>
          <w:lang w:eastAsia="en-GB"/>
        </w:rPr>
        <w:t>Knee Surgery, Sports Traumatology, Arthroscopy</w:t>
      </w:r>
      <w:r w:rsidRPr="00405546">
        <w:rPr>
          <w:rFonts w:ascii="Arial" w:eastAsia="Times New Roman" w:hAnsi="Arial" w:cs="Arial"/>
          <w:sz w:val="22"/>
          <w:lang w:eastAsia="en-GB"/>
        </w:rPr>
        <w:t>, </w:t>
      </w:r>
      <w:r w:rsidRPr="00405546">
        <w:rPr>
          <w:rFonts w:ascii="Arial" w:eastAsia="Times New Roman" w:hAnsi="Arial" w:cs="Arial"/>
          <w:i/>
          <w:iCs/>
          <w:sz w:val="22"/>
          <w:lang w:eastAsia="en-GB"/>
        </w:rPr>
        <w:t>31</w:t>
      </w:r>
      <w:r w:rsidRPr="00405546">
        <w:rPr>
          <w:rFonts w:ascii="Arial" w:eastAsia="Times New Roman" w:hAnsi="Arial" w:cs="Arial"/>
          <w:sz w:val="22"/>
          <w:lang w:eastAsia="en-GB"/>
        </w:rPr>
        <w:t>(1), pp.12-15.</w:t>
      </w:r>
    </w:p>
    <w:p w14:paraId="7176F764" w14:textId="77777777" w:rsidR="00094125" w:rsidRPr="00405546" w:rsidRDefault="00094125" w:rsidP="00405546">
      <w:pPr>
        <w:suppressAutoHyphens w:val="0"/>
        <w:spacing w:before="240" w:line="240" w:lineRule="auto"/>
        <w:ind w:left="567" w:hanging="567"/>
        <w:rPr>
          <w:rFonts w:ascii="Arial" w:eastAsia="Times New Roman" w:hAnsi="Arial" w:cs="Arial"/>
          <w:sz w:val="22"/>
          <w:lang w:eastAsia="en-GB"/>
        </w:rPr>
      </w:pPr>
      <w:r w:rsidRPr="00405546">
        <w:rPr>
          <w:rFonts w:ascii="Arial" w:eastAsia="Times New Roman" w:hAnsi="Arial" w:cs="Arial"/>
          <w:color w:val="222222"/>
          <w:sz w:val="22"/>
          <w:shd w:val="clear" w:color="auto" w:fill="FFFFFF"/>
          <w:lang w:eastAsia="en-GB"/>
        </w:rPr>
        <w:t>Lopes, A.M. and Machado, J.T., 2021. Multidimensional scaling analysis of generalized mean discrete-time fractional order controllers. </w:t>
      </w:r>
      <w:r w:rsidRPr="00405546">
        <w:rPr>
          <w:rFonts w:ascii="Arial" w:eastAsia="Times New Roman" w:hAnsi="Arial" w:cs="Arial"/>
          <w:i/>
          <w:iCs/>
          <w:sz w:val="22"/>
          <w:lang w:eastAsia="en-GB"/>
        </w:rPr>
        <w:t>Communications in Nonlinear Science and Numerical Simulation</w:t>
      </w:r>
      <w:r w:rsidRPr="00405546">
        <w:rPr>
          <w:rFonts w:ascii="Arial" w:eastAsia="Times New Roman" w:hAnsi="Arial" w:cs="Arial"/>
          <w:sz w:val="22"/>
          <w:lang w:eastAsia="en-GB"/>
        </w:rPr>
        <w:t>, </w:t>
      </w:r>
      <w:r w:rsidRPr="00405546">
        <w:rPr>
          <w:rFonts w:ascii="Arial" w:eastAsia="Times New Roman" w:hAnsi="Arial" w:cs="Arial"/>
          <w:i/>
          <w:iCs/>
          <w:sz w:val="22"/>
          <w:lang w:eastAsia="en-GB"/>
        </w:rPr>
        <w:t>95</w:t>
      </w:r>
      <w:r w:rsidRPr="00405546">
        <w:rPr>
          <w:rFonts w:ascii="Arial" w:eastAsia="Times New Roman" w:hAnsi="Arial" w:cs="Arial"/>
          <w:sz w:val="22"/>
          <w:lang w:eastAsia="en-GB"/>
        </w:rPr>
        <w:t>, p.105657.</w:t>
      </w:r>
    </w:p>
    <w:p w14:paraId="7BFDAC96" w14:textId="77777777" w:rsidR="00094125" w:rsidRPr="00405546" w:rsidRDefault="00094125" w:rsidP="00405546">
      <w:pPr>
        <w:suppressAutoHyphens w:val="0"/>
        <w:spacing w:before="240" w:line="240" w:lineRule="auto"/>
        <w:ind w:left="567" w:hanging="567"/>
        <w:rPr>
          <w:rFonts w:ascii="Arial" w:eastAsia="Times New Roman" w:hAnsi="Arial" w:cs="Arial"/>
          <w:sz w:val="22"/>
          <w:lang w:eastAsia="en-GB"/>
        </w:rPr>
      </w:pPr>
      <w:r w:rsidRPr="00405546">
        <w:rPr>
          <w:rFonts w:ascii="Arial" w:eastAsia="Times New Roman" w:hAnsi="Arial" w:cs="Arial"/>
          <w:color w:val="222222"/>
          <w:sz w:val="22"/>
          <w:shd w:val="clear" w:color="auto" w:fill="FFFFFF"/>
          <w:lang w:eastAsia="en-GB"/>
        </w:rPr>
        <w:t>Mao, T., Liu, H., Wei, P., Chen, D., Zhang, P. and Liu, G., 2022. An improved estimation method of gear fatigue strength based on sample expansion and standard deviation correction. </w:t>
      </w:r>
      <w:r w:rsidRPr="00405546">
        <w:rPr>
          <w:rFonts w:ascii="Arial" w:eastAsia="Times New Roman" w:hAnsi="Arial" w:cs="Arial"/>
          <w:i/>
          <w:iCs/>
          <w:sz w:val="22"/>
          <w:lang w:eastAsia="en-GB"/>
        </w:rPr>
        <w:t>International Journal of Fatigue</w:t>
      </w:r>
      <w:r w:rsidRPr="00405546">
        <w:rPr>
          <w:rFonts w:ascii="Arial" w:eastAsia="Times New Roman" w:hAnsi="Arial" w:cs="Arial"/>
          <w:sz w:val="22"/>
          <w:lang w:eastAsia="en-GB"/>
        </w:rPr>
        <w:t>, </w:t>
      </w:r>
      <w:r w:rsidRPr="00405546">
        <w:rPr>
          <w:rFonts w:ascii="Arial" w:eastAsia="Times New Roman" w:hAnsi="Arial" w:cs="Arial"/>
          <w:i/>
          <w:iCs/>
          <w:sz w:val="22"/>
          <w:lang w:eastAsia="en-GB"/>
        </w:rPr>
        <w:t>161</w:t>
      </w:r>
      <w:r w:rsidRPr="00405546">
        <w:rPr>
          <w:rFonts w:ascii="Arial" w:eastAsia="Times New Roman" w:hAnsi="Arial" w:cs="Arial"/>
          <w:sz w:val="22"/>
          <w:lang w:eastAsia="en-GB"/>
        </w:rPr>
        <w:t>, p.106887.</w:t>
      </w:r>
    </w:p>
    <w:p w14:paraId="4DD30109" w14:textId="77777777" w:rsidR="00094125" w:rsidRPr="00405546" w:rsidRDefault="00094125" w:rsidP="00405546">
      <w:pPr>
        <w:shd w:val="clear" w:color="auto" w:fill="FFFFFF"/>
        <w:suppressAutoHyphens w:val="0"/>
        <w:spacing w:before="240" w:line="240" w:lineRule="auto"/>
        <w:ind w:left="567" w:hanging="567"/>
        <w:rPr>
          <w:rFonts w:ascii="Arial" w:eastAsia="Times New Roman" w:hAnsi="Arial" w:cs="Arial"/>
          <w:sz w:val="22"/>
          <w:lang w:eastAsia="en-GB"/>
        </w:rPr>
      </w:pPr>
      <w:r w:rsidRPr="00405546">
        <w:rPr>
          <w:rFonts w:ascii="Arial" w:eastAsia="Times New Roman" w:hAnsi="Arial" w:cs="Arial"/>
          <w:color w:val="222222"/>
          <w:sz w:val="22"/>
          <w:shd w:val="clear" w:color="auto" w:fill="FFFFFF"/>
          <w:lang w:eastAsia="en-GB"/>
        </w:rPr>
        <w:t>Stone, R.J., Cox, A. and Gavin, M., 2020. </w:t>
      </w:r>
      <w:r w:rsidRPr="00405546">
        <w:rPr>
          <w:rFonts w:ascii="Arial" w:eastAsia="Times New Roman" w:hAnsi="Arial" w:cs="Arial"/>
          <w:i/>
          <w:iCs/>
          <w:color w:val="222222"/>
          <w:sz w:val="22"/>
          <w:shd w:val="clear" w:color="auto" w:fill="FFFFFF"/>
          <w:lang w:eastAsia="en-GB"/>
        </w:rPr>
        <w:t>Human resource management</w:t>
      </w:r>
      <w:r w:rsidRPr="00405546">
        <w:rPr>
          <w:rFonts w:ascii="Arial" w:eastAsia="Times New Roman" w:hAnsi="Arial" w:cs="Arial"/>
          <w:color w:val="222222"/>
          <w:sz w:val="22"/>
          <w:shd w:val="clear" w:color="auto" w:fill="FFFFFF"/>
          <w:lang w:eastAsia="en-GB"/>
        </w:rPr>
        <w:t>. John Wiley &amp; Sons.</w:t>
      </w:r>
    </w:p>
    <w:p w14:paraId="32DB8A91" w14:textId="77777777" w:rsidR="00094125" w:rsidRPr="00405546" w:rsidRDefault="00094125" w:rsidP="00405546">
      <w:pPr>
        <w:suppressAutoHyphens w:val="0"/>
        <w:spacing w:before="240" w:line="240" w:lineRule="auto"/>
        <w:ind w:left="567" w:hanging="567"/>
        <w:rPr>
          <w:rFonts w:ascii="Arial" w:eastAsia="Times New Roman" w:hAnsi="Arial" w:cs="Arial"/>
          <w:sz w:val="22"/>
          <w:lang w:eastAsia="en-GB"/>
        </w:rPr>
      </w:pPr>
      <w:proofErr w:type="spellStart"/>
      <w:r w:rsidRPr="00405546">
        <w:rPr>
          <w:rFonts w:ascii="Arial" w:eastAsia="Times New Roman" w:hAnsi="Arial" w:cs="Arial"/>
          <w:color w:val="222222"/>
          <w:sz w:val="22"/>
          <w:shd w:val="clear" w:color="auto" w:fill="FFFFFF"/>
          <w:lang w:eastAsia="en-GB"/>
        </w:rPr>
        <w:t>Sukoriyanto</w:t>
      </w:r>
      <w:proofErr w:type="spellEnd"/>
      <w:r w:rsidRPr="00405546">
        <w:rPr>
          <w:rFonts w:ascii="Arial" w:eastAsia="Times New Roman" w:hAnsi="Arial" w:cs="Arial"/>
          <w:color w:val="222222"/>
          <w:sz w:val="22"/>
          <w:shd w:val="clear" w:color="auto" w:fill="FFFFFF"/>
          <w:lang w:eastAsia="en-GB"/>
        </w:rPr>
        <w:t xml:space="preserve">, S. and </w:t>
      </w:r>
      <w:proofErr w:type="spellStart"/>
      <w:r w:rsidRPr="00405546">
        <w:rPr>
          <w:rFonts w:ascii="Arial" w:eastAsia="Times New Roman" w:hAnsi="Arial" w:cs="Arial"/>
          <w:color w:val="222222"/>
          <w:sz w:val="22"/>
          <w:shd w:val="clear" w:color="auto" w:fill="FFFFFF"/>
          <w:lang w:eastAsia="en-GB"/>
        </w:rPr>
        <w:t>Khurin'in</w:t>
      </w:r>
      <w:proofErr w:type="spellEnd"/>
      <w:r w:rsidRPr="00405546">
        <w:rPr>
          <w:rFonts w:ascii="Arial" w:eastAsia="Times New Roman" w:hAnsi="Arial" w:cs="Arial"/>
          <w:color w:val="222222"/>
          <w:sz w:val="22"/>
          <w:shd w:val="clear" w:color="auto" w:fill="FFFFFF"/>
          <w:lang w:eastAsia="en-GB"/>
        </w:rPr>
        <w:t>, K.I., 2023, January. Statistical reasoning of junior high school students in solving central tendency problems mean, median, and modus. In </w:t>
      </w:r>
      <w:r w:rsidRPr="00405546">
        <w:rPr>
          <w:rFonts w:ascii="Arial" w:eastAsia="Times New Roman" w:hAnsi="Arial" w:cs="Arial"/>
          <w:i/>
          <w:iCs/>
          <w:sz w:val="22"/>
          <w:lang w:eastAsia="en-GB"/>
        </w:rPr>
        <w:t>AIP Conference Proceedings</w:t>
      </w:r>
      <w:r w:rsidRPr="00405546">
        <w:rPr>
          <w:rFonts w:ascii="Arial" w:eastAsia="Times New Roman" w:hAnsi="Arial" w:cs="Arial"/>
          <w:sz w:val="22"/>
          <w:lang w:eastAsia="en-GB"/>
        </w:rPr>
        <w:t> (Vol. 2569, No. 1). AIP Publishing.</w:t>
      </w:r>
    </w:p>
    <w:p w14:paraId="2B5F9D6A" w14:textId="77777777" w:rsidR="00094125" w:rsidRPr="00405546" w:rsidRDefault="00094125" w:rsidP="00405546">
      <w:pPr>
        <w:suppressAutoHyphens w:val="0"/>
        <w:spacing w:before="240" w:line="240" w:lineRule="auto"/>
        <w:ind w:left="567" w:hanging="567"/>
        <w:rPr>
          <w:rFonts w:ascii="Arial" w:eastAsia="Times New Roman" w:hAnsi="Arial" w:cs="Arial"/>
          <w:sz w:val="22"/>
          <w:lang w:eastAsia="en-GB"/>
        </w:rPr>
      </w:pPr>
      <w:r w:rsidRPr="00405546">
        <w:rPr>
          <w:rFonts w:ascii="Arial" w:eastAsia="Times New Roman" w:hAnsi="Arial" w:cs="Arial"/>
          <w:color w:val="222222"/>
          <w:sz w:val="22"/>
          <w:shd w:val="clear" w:color="auto" w:fill="FFFFFF"/>
          <w:lang w:eastAsia="en-GB"/>
        </w:rPr>
        <w:lastRenderedPageBreak/>
        <w:t xml:space="preserve">Yousefi, M., Carranza, E.J.M., Kreuzer, O.P., Nykänen, V., </w:t>
      </w:r>
      <w:proofErr w:type="spellStart"/>
      <w:r w:rsidRPr="00405546">
        <w:rPr>
          <w:rFonts w:ascii="Arial" w:eastAsia="Times New Roman" w:hAnsi="Arial" w:cs="Arial"/>
          <w:color w:val="222222"/>
          <w:sz w:val="22"/>
          <w:shd w:val="clear" w:color="auto" w:fill="FFFFFF"/>
          <w:lang w:eastAsia="en-GB"/>
        </w:rPr>
        <w:t>Hronsky</w:t>
      </w:r>
      <w:proofErr w:type="spellEnd"/>
      <w:r w:rsidRPr="00405546">
        <w:rPr>
          <w:rFonts w:ascii="Arial" w:eastAsia="Times New Roman" w:hAnsi="Arial" w:cs="Arial"/>
          <w:color w:val="222222"/>
          <w:sz w:val="22"/>
          <w:shd w:val="clear" w:color="auto" w:fill="FFFFFF"/>
          <w:lang w:eastAsia="en-GB"/>
        </w:rPr>
        <w:t xml:space="preserve">, J.M. and </w:t>
      </w:r>
      <w:proofErr w:type="spellStart"/>
      <w:r w:rsidRPr="00405546">
        <w:rPr>
          <w:rFonts w:ascii="Arial" w:eastAsia="Times New Roman" w:hAnsi="Arial" w:cs="Arial"/>
          <w:color w:val="222222"/>
          <w:sz w:val="22"/>
          <w:shd w:val="clear" w:color="auto" w:fill="FFFFFF"/>
          <w:lang w:eastAsia="en-GB"/>
        </w:rPr>
        <w:t>Mihalasky</w:t>
      </w:r>
      <w:proofErr w:type="spellEnd"/>
      <w:r w:rsidRPr="00405546">
        <w:rPr>
          <w:rFonts w:ascii="Arial" w:eastAsia="Times New Roman" w:hAnsi="Arial" w:cs="Arial"/>
          <w:color w:val="222222"/>
          <w:sz w:val="22"/>
          <w:shd w:val="clear" w:color="auto" w:fill="FFFFFF"/>
          <w:lang w:eastAsia="en-GB"/>
        </w:rPr>
        <w:t>, M.J., 2021. Data analysis methods for prospectivity modelling as applied to mineral exploration targeting: State-of-the-art and outlook. </w:t>
      </w:r>
      <w:r w:rsidRPr="00405546">
        <w:rPr>
          <w:rFonts w:ascii="Arial" w:eastAsia="Times New Roman" w:hAnsi="Arial" w:cs="Arial"/>
          <w:i/>
          <w:iCs/>
          <w:sz w:val="22"/>
          <w:lang w:eastAsia="en-GB"/>
        </w:rPr>
        <w:t>Journal of Geochemical Exploration</w:t>
      </w:r>
      <w:r w:rsidRPr="00405546">
        <w:rPr>
          <w:rFonts w:ascii="Arial" w:eastAsia="Times New Roman" w:hAnsi="Arial" w:cs="Arial"/>
          <w:sz w:val="22"/>
          <w:lang w:eastAsia="en-GB"/>
        </w:rPr>
        <w:t>, </w:t>
      </w:r>
      <w:r w:rsidRPr="00405546">
        <w:rPr>
          <w:rFonts w:ascii="Arial" w:eastAsia="Times New Roman" w:hAnsi="Arial" w:cs="Arial"/>
          <w:i/>
          <w:iCs/>
          <w:sz w:val="22"/>
          <w:lang w:eastAsia="en-GB"/>
        </w:rPr>
        <w:t>229</w:t>
      </w:r>
      <w:r w:rsidRPr="00405546">
        <w:rPr>
          <w:rFonts w:ascii="Arial" w:eastAsia="Times New Roman" w:hAnsi="Arial" w:cs="Arial"/>
          <w:sz w:val="22"/>
          <w:lang w:eastAsia="en-GB"/>
        </w:rPr>
        <w:t>, p.106839.</w:t>
      </w:r>
    </w:p>
    <w:p w14:paraId="465E0F2A" w14:textId="77777777" w:rsidR="00CA7783" w:rsidRPr="00405546" w:rsidRDefault="00CA7783" w:rsidP="00405546">
      <w:pPr>
        <w:suppressAutoHyphens w:val="0"/>
        <w:spacing w:before="240" w:line="240" w:lineRule="auto"/>
        <w:ind w:left="567" w:hanging="567"/>
        <w:rPr>
          <w:rFonts w:ascii="Arial" w:eastAsia="Times New Roman" w:hAnsi="Arial" w:cs="Arial"/>
          <w:sz w:val="22"/>
          <w:lang w:eastAsia="en-GB"/>
        </w:rPr>
      </w:pPr>
    </w:p>
    <w:p w14:paraId="0E26C2F4" w14:textId="6B8ACFB6" w:rsidR="00094125" w:rsidRPr="00405546" w:rsidRDefault="00CA7783" w:rsidP="00405546">
      <w:pPr>
        <w:spacing w:before="240" w:line="240" w:lineRule="auto"/>
        <w:rPr>
          <w:rFonts w:ascii="Arial" w:hAnsi="Arial" w:cs="Arial"/>
          <w:sz w:val="22"/>
        </w:rPr>
      </w:pPr>
      <w:r w:rsidRPr="00405546">
        <w:rPr>
          <w:rFonts w:ascii="Arial" w:hAnsi="Arial" w:cs="Arial"/>
          <w:sz w:val="22"/>
        </w:rPr>
        <w:t xml:space="preserve">Kelley, Karin, 2023. </w:t>
      </w:r>
      <w:hyperlink r:id="rId19" w:history="1">
        <w:r w:rsidRPr="00405546">
          <w:rPr>
            <w:rStyle w:val="Hyperlink"/>
            <w:rFonts w:ascii="Arial" w:hAnsi="Arial" w:cs="Arial"/>
            <w:sz w:val="22"/>
          </w:rPr>
          <w:t>What is Data Analysis?: Process, Types, Methods, and Techniques (simplilearn.com)</w:t>
        </w:r>
      </w:hyperlink>
      <w:r w:rsidRPr="00405546">
        <w:rPr>
          <w:rFonts w:ascii="Arial" w:hAnsi="Arial" w:cs="Arial"/>
          <w:sz w:val="22"/>
        </w:rPr>
        <w:t>, accessed November 20, 2023.</w:t>
      </w:r>
    </w:p>
    <w:p w14:paraId="2796E9BC" w14:textId="77777777" w:rsidR="00CA7783" w:rsidRPr="00405546" w:rsidRDefault="00CA7783" w:rsidP="00405546">
      <w:pPr>
        <w:spacing w:before="240" w:line="240" w:lineRule="auto"/>
        <w:rPr>
          <w:rFonts w:ascii="Arial" w:hAnsi="Arial" w:cs="Arial"/>
          <w:i/>
          <w:iCs/>
          <w:sz w:val="22"/>
        </w:rPr>
      </w:pPr>
      <w:r w:rsidRPr="00405546">
        <w:rPr>
          <w:rFonts w:ascii="Arial" w:hAnsi="Arial" w:cs="Arial"/>
          <w:i/>
          <w:iCs/>
          <w:sz w:val="22"/>
        </w:rPr>
        <w:t xml:space="preserve">Segal, Troy, 2022. </w:t>
      </w:r>
      <w:hyperlink r:id="rId20" w:history="1">
        <w:r w:rsidRPr="00405546">
          <w:rPr>
            <w:rFonts w:ascii="Arial" w:hAnsi="Arial" w:cs="Arial"/>
            <w:i/>
            <w:iCs/>
            <w:color w:val="0000FF"/>
            <w:sz w:val="22"/>
            <w:u w:val="single"/>
          </w:rPr>
          <w:t>What Is Big Data? Definition, How It Works, and Uses (investopedia.com)</w:t>
        </w:r>
      </w:hyperlink>
      <w:r w:rsidRPr="00405546">
        <w:rPr>
          <w:rFonts w:ascii="Arial" w:hAnsi="Arial" w:cs="Arial"/>
          <w:i/>
          <w:iCs/>
          <w:sz w:val="22"/>
        </w:rPr>
        <w:t>, accessed October 21, 2023.</w:t>
      </w:r>
    </w:p>
    <w:p w14:paraId="7DCFCA75" w14:textId="77777777" w:rsidR="00CA7783" w:rsidRPr="00CA7783" w:rsidRDefault="00CA7783" w:rsidP="00094125">
      <w:pPr>
        <w:suppressAutoHyphens w:val="0"/>
        <w:spacing w:line="240" w:lineRule="auto"/>
        <w:ind w:left="567" w:hanging="567"/>
        <w:rPr>
          <w:rFonts w:ascii="Arial" w:eastAsia="Times New Roman" w:hAnsi="Arial" w:cs="Arial"/>
          <w:sz w:val="22"/>
          <w:lang w:eastAsia="en-GB"/>
        </w:rPr>
      </w:pPr>
    </w:p>
    <w:p w14:paraId="0011BD26" w14:textId="77777777" w:rsidR="00094125" w:rsidRDefault="00094125">
      <w:pPr>
        <w:suppressAutoHyphens w:val="0"/>
        <w:spacing w:after="160" w:line="259" w:lineRule="auto"/>
        <w:jc w:val="left"/>
      </w:pPr>
    </w:p>
    <w:p w14:paraId="0D68F334" w14:textId="77777777" w:rsidR="00734974" w:rsidRDefault="00734974" w:rsidP="00734974">
      <w:pPr>
        <w:ind w:left="720"/>
        <w:rPr>
          <w:rFonts w:ascii="Arial" w:hAnsi="Arial" w:cs="Arial"/>
          <w:b/>
          <w:bCs/>
          <w:color w:val="FF0000"/>
          <w:szCs w:val="24"/>
        </w:rPr>
      </w:pPr>
    </w:p>
    <w:p w14:paraId="05A93A9D" w14:textId="77777777" w:rsidR="00734974" w:rsidRDefault="00734974" w:rsidP="00734974">
      <w:pPr>
        <w:ind w:left="720"/>
        <w:rPr>
          <w:rFonts w:ascii="Arial" w:hAnsi="Arial" w:cs="Arial"/>
          <w:szCs w:val="24"/>
          <w:shd w:val="clear" w:color="auto" w:fill="FFFFFF"/>
        </w:rPr>
      </w:pPr>
    </w:p>
    <w:p w14:paraId="483A3C54" w14:textId="77777777" w:rsidR="00734974" w:rsidRDefault="00734974" w:rsidP="00734974"/>
    <w:p w14:paraId="4391F840" w14:textId="77777777" w:rsidR="00980FB1" w:rsidRDefault="00980FB1"/>
    <w:sectPr w:rsidR="00980FB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B7A71" w14:textId="77777777" w:rsidR="005B2D06" w:rsidRDefault="005B2D06" w:rsidP="003F6232">
      <w:pPr>
        <w:spacing w:line="240" w:lineRule="auto"/>
      </w:pPr>
      <w:r>
        <w:separator/>
      </w:r>
    </w:p>
  </w:endnote>
  <w:endnote w:type="continuationSeparator" w:id="0">
    <w:p w14:paraId="4C29C382" w14:textId="77777777" w:rsidR="005B2D06" w:rsidRDefault="005B2D06" w:rsidP="003F62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nos">
    <w:altName w:val="MS Gothic"/>
    <w:charset w:val="80"/>
    <w:family w:val="roman"/>
    <w:pitch w:val="variable"/>
  </w:font>
  <w:font w:name="Droid Sans">
    <w:charset w:val="80"/>
    <w:family w:val="auto"/>
    <w:pitch w:val="variable"/>
  </w:font>
  <w:font w:name="DejaVu Sans">
    <w:altName w:val="Yu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9475381"/>
      <w:docPartObj>
        <w:docPartGallery w:val="Page Numbers (Bottom of Page)"/>
        <w:docPartUnique/>
      </w:docPartObj>
    </w:sdtPr>
    <w:sdtEndPr>
      <w:rPr>
        <w:noProof/>
      </w:rPr>
    </w:sdtEndPr>
    <w:sdtContent>
      <w:p w14:paraId="52719B5A" w14:textId="3ACF3389" w:rsidR="003F6232" w:rsidRDefault="003F62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1C598E" w14:textId="77777777" w:rsidR="003F6232" w:rsidRDefault="003F6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93D2E" w14:textId="77777777" w:rsidR="005B2D06" w:rsidRDefault="005B2D06" w:rsidP="003F6232">
      <w:pPr>
        <w:spacing w:line="240" w:lineRule="auto"/>
      </w:pPr>
      <w:r>
        <w:separator/>
      </w:r>
    </w:p>
  </w:footnote>
  <w:footnote w:type="continuationSeparator" w:id="0">
    <w:p w14:paraId="13769462" w14:textId="77777777" w:rsidR="005B2D06" w:rsidRDefault="005B2D06" w:rsidP="003F62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ED3DA1"/>
    <w:multiLevelType w:val="hybridMultilevel"/>
    <w:tmpl w:val="44746F80"/>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02A934C3"/>
    <w:multiLevelType w:val="hybridMultilevel"/>
    <w:tmpl w:val="78549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F10C07"/>
    <w:multiLevelType w:val="hybridMultilevel"/>
    <w:tmpl w:val="2594E4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BA2F1C"/>
    <w:multiLevelType w:val="hybridMultilevel"/>
    <w:tmpl w:val="12B4CD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C6384D"/>
    <w:multiLevelType w:val="hybridMultilevel"/>
    <w:tmpl w:val="3D568632"/>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329776A9"/>
    <w:multiLevelType w:val="hybridMultilevel"/>
    <w:tmpl w:val="7FDA4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184CE2"/>
    <w:multiLevelType w:val="hybridMultilevel"/>
    <w:tmpl w:val="89C0037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FE41AC6"/>
    <w:multiLevelType w:val="hybridMultilevel"/>
    <w:tmpl w:val="F0D6C708"/>
    <w:lvl w:ilvl="0" w:tplc="7B48E670">
      <w:start w:val="1"/>
      <w:numFmt w:val="upperLetter"/>
      <w:lvlText w:val="(%1)"/>
      <w:lvlJc w:val="left"/>
      <w:pPr>
        <w:ind w:left="405" w:hanging="405"/>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50010455"/>
    <w:multiLevelType w:val="hybridMultilevel"/>
    <w:tmpl w:val="A5E49A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23E587A"/>
    <w:multiLevelType w:val="hybridMultilevel"/>
    <w:tmpl w:val="5CDCC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0D63B72"/>
    <w:multiLevelType w:val="hybridMultilevel"/>
    <w:tmpl w:val="182A7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87C2640"/>
    <w:multiLevelType w:val="hybridMultilevel"/>
    <w:tmpl w:val="1A2C8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D25CD8"/>
    <w:multiLevelType w:val="hybridMultilevel"/>
    <w:tmpl w:val="2BF826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2671665">
    <w:abstractNumId w:val="0"/>
  </w:num>
  <w:num w:numId="2" w16cid:durableId="530412087">
    <w:abstractNumId w:val="6"/>
  </w:num>
  <w:num w:numId="3" w16cid:durableId="497575875">
    <w:abstractNumId w:val="8"/>
  </w:num>
  <w:num w:numId="4" w16cid:durableId="1754620198">
    <w:abstractNumId w:val="1"/>
  </w:num>
  <w:num w:numId="5" w16cid:durableId="1622689475">
    <w:abstractNumId w:val="3"/>
  </w:num>
  <w:num w:numId="6" w16cid:durableId="604844136">
    <w:abstractNumId w:val="7"/>
  </w:num>
  <w:num w:numId="7" w16cid:durableId="596402621">
    <w:abstractNumId w:val="9"/>
  </w:num>
  <w:num w:numId="8" w16cid:durableId="832064065">
    <w:abstractNumId w:val="5"/>
  </w:num>
  <w:num w:numId="9" w16cid:durableId="744762193">
    <w:abstractNumId w:val="13"/>
  </w:num>
  <w:num w:numId="10" w16cid:durableId="1570768514">
    <w:abstractNumId w:val="11"/>
  </w:num>
  <w:num w:numId="11" w16cid:durableId="1615400056">
    <w:abstractNumId w:val="4"/>
  </w:num>
  <w:num w:numId="12" w16cid:durableId="905334518">
    <w:abstractNumId w:val="10"/>
  </w:num>
  <w:num w:numId="13" w16cid:durableId="698314218">
    <w:abstractNumId w:val="2"/>
  </w:num>
  <w:num w:numId="14" w16cid:durableId="5086380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E0NjUyNDEysjQ3MzFV0lEKTi0uzszPAykwrAUAoDv6EywAAAA="/>
  </w:docVars>
  <w:rsids>
    <w:rsidRoot w:val="00D80161"/>
    <w:rsid w:val="00002F55"/>
    <w:rsid w:val="00094125"/>
    <w:rsid w:val="000B5207"/>
    <w:rsid w:val="000D020E"/>
    <w:rsid w:val="000D2B34"/>
    <w:rsid w:val="00102B0E"/>
    <w:rsid w:val="00182C66"/>
    <w:rsid w:val="00197A9B"/>
    <w:rsid w:val="001F6997"/>
    <w:rsid w:val="0020211B"/>
    <w:rsid w:val="00240BEC"/>
    <w:rsid w:val="00264F46"/>
    <w:rsid w:val="00292DDA"/>
    <w:rsid w:val="002C2D05"/>
    <w:rsid w:val="002D7E85"/>
    <w:rsid w:val="002F0772"/>
    <w:rsid w:val="003470F7"/>
    <w:rsid w:val="00351AF9"/>
    <w:rsid w:val="003811C1"/>
    <w:rsid w:val="00392BA6"/>
    <w:rsid w:val="003B0A56"/>
    <w:rsid w:val="003B67D2"/>
    <w:rsid w:val="003C0A79"/>
    <w:rsid w:val="003D2072"/>
    <w:rsid w:val="003D22EB"/>
    <w:rsid w:val="003F6232"/>
    <w:rsid w:val="00405546"/>
    <w:rsid w:val="005214F0"/>
    <w:rsid w:val="0053282C"/>
    <w:rsid w:val="00534563"/>
    <w:rsid w:val="00562280"/>
    <w:rsid w:val="00591EC2"/>
    <w:rsid w:val="005B042A"/>
    <w:rsid w:val="005B2D06"/>
    <w:rsid w:val="005B7D51"/>
    <w:rsid w:val="00631153"/>
    <w:rsid w:val="006721ED"/>
    <w:rsid w:val="0067499E"/>
    <w:rsid w:val="006A4779"/>
    <w:rsid w:val="00702CF9"/>
    <w:rsid w:val="007041AB"/>
    <w:rsid w:val="00707D77"/>
    <w:rsid w:val="00734974"/>
    <w:rsid w:val="00777E24"/>
    <w:rsid w:val="00782805"/>
    <w:rsid w:val="00791AF3"/>
    <w:rsid w:val="007C16EE"/>
    <w:rsid w:val="007E762D"/>
    <w:rsid w:val="008E511A"/>
    <w:rsid w:val="00906F74"/>
    <w:rsid w:val="0091714E"/>
    <w:rsid w:val="009700D9"/>
    <w:rsid w:val="0097697C"/>
    <w:rsid w:val="00980FB1"/>
    <w:rsid w:val="00985DDB"/>
    <w:rsid w:val="009A6599"/>
    <w:rsid w:val="009D1C71"/>
    <w:rsid w:val="009D6490"/>
    <w:rsid w:val="00A14717"/>
    <w:rsid w:val="00A57FE4"/>
    <w:rsid w:val="00AC7158"/>
    <w:rsid w:val="00AE2A21"/>
    <w:rsid w:val="00AF07B1"/>
    <w:rsid w:val="00B15634"/>
    <w:rsid w:val="00B53DFA"/>
    <w:rsid w:val="00B56F38"/>
    <w:rsid w:val="00B60488"/>
    <w:rsid w:val="00B8099A"/>
    <w:rsid w:val="00C0784F"/>
    <w:rsid w:val="00CA7783"/>
    <w:rsid w:val="00CB1D16"/>
    <w:rsid w:val="00D52185"/>
    <w:rsid w:val="00D60439"/>
    <w:rsid w:val="00D80161"/>
    <w:rsid w:val="00D97F34"/>
    <w:rsid w:val="00DA48EF"/>
    <w:rsid w:val="00DB39AD"/>
    <w:rsid w:val="00DF3D22"/>
    <w:rsid w:val="00E0303D"/>
    <w:rsid w:val="00E11CF3"/>
    <w:rsid w:val="00E13DC2"/>
    <w:rsid w:val="00E33FA1"/>
    <w:rsid w:val="00E36CD0"/>
    <w:rsid w:val="00E419F6"/>
    <w:rsid w:val="00E46A55"/>
    <w:rsid w:val="00E6211C"/>
    <w:rsid w:val="00E75304"/>
    <w:rsid w:val="00EC0C6D"/>
    <w:rsid w:val="00EE3579"/>
    <w:rsid w:val="00EE425C"/>
    <w:rsid w:val="00EE6F03"/>
    <w:rsid w:val="00F44358"/>
    <w:rsid w:val="00F44F34"/>
    <w:rsid w:val="00FD56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3483C"/>
  <w15:chartTrackingRefBased/>
  <w15:docId w15:val="{2004B191-C041-4703-8EE7-AD7FF62E5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161"/>
    <w:pPr>
      <w:suppressAutoHyphens/>
      <w:spacing w:after="0" w:line="360" w:lineRule="auto"/>
      <w:jc w:val="both"/>
    </w:pPr>
    <w:rPr>
      <w:rFonts w:eastAsia="Calibri" w:cs="Times New Roman"/>
      <w:color w:val="000000"/>
      <w:sz w:val="24"/>
      <w:lang w:val="en-GB" w:eastAsia="ar-SA"/>
    </w:rPr>
  </w:style>
  <w:style w:type="paragraph" w:styleId="Heading1">
    <w:name w:val="heading 1"/>
    <w:basedOn w:val="Normal"/>
    <w:next w:val="Normal"/>
    <w:link w:val="Heading1Char"/>
    <w:qFormat/>
    <w:rsid w:val="00D80161"/>
    <w:pPr>
      <w:keepNext/>
      <w:keepLines/>
      <w:numPr>
        <w:numId w:val="1"/>
      </w:numPr>
      <w:spacing w:before="113"/>
      <w:outlineLvl w:val="0"/>
    </w:pPr>
    <w:rPr>
      <w:rFonts w:eastAsia="Times New Roman"/>
      <w:b/>
      <w:bCs/>
      <w:sz w:val="28"/>
      <w:szCs w:val="28"/>
    </w:rPr>
  </w:style>
  <w:style w:type="paragraph" w:styleId="Heading4">
    <w:name w:val="heading 4"/>
    <w:basedOn w:val="Normal"/>
    <w:next w:val="Normal"/>
    <w:link w:val="Heading4Char"/>
    <w:qFormat/>
    <w:rsid w:val="00D80161"/>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80161"/>
    <w:rPr>
      <w:rFonts w:eastAsia="Times New Roman" w:cs="Times New Roman"/>
      <w:b/>
      <w:bCs/>
      <w:color w:val="000000"/>
      <w:sz w:val="28"/>
      <w:szCs w:val="28"/>
      <w:lang w:val="en-GB" w:eastAsia="ar-SA"/>
    </w:rPr>
  </w:style>
  <w:style w:type="character" w:customStyle="1" w:styleId="Heading4Char">
    <w:name w:val="Heading 4 Char"/>
    <w:basedOn w:val="DefaultParagraphFont"/>
    <w:link w:val="Heading4"/>
    <w:rsid w:val="00D80161"/>
    <w:rPr>
      <w:rFonts w:ascii="Calibri" w:eastAsia="Times New Roman" w:hAnsi="Calibri" w:cs="Times New Roman"/>
      <w:b/>
      <w:bCs/>
      <w:color w:val="000000"/>
      <w:sz w:val="28"/>
      <w:szCs w:val="28"/>
      <w:lang w:val="en-GB" w:eastAsia="ar-SA"/>
    </w:rPr>
  </w:style>
  <w:style w:type="character" w:styleId="Hyperlink">
    <w:name w:val="Hyperlink"/>
    <w:uiPriority w:val="99"/>
    <w:rsid w:val="00D80161"/>
    <w:rPr>
      <w:color w:val="000080"/>
      <w:u w:val="single"/>
    </w:rPr>
  </w:style>
  <w:style w:type="paragraph" w:styleId="NoSpacing">
    <w:name w:val="No Spacing"/>
    <w:qFormat/>
    <w:rsid w:val="00D80161"/>
    <w:pPr>
      <w:suppressAutoHyphens/>
      <w:spacing w:after="0" w:line="100" w:lineRule="atLeast"/>
    </w:pPr>
    <w:rPr>
      <w:rFonts w:ascii="Tinos" w:eastAsia="Droid Sans" w:hAnsi="Tinos" w:cs="DejaVu Sans"/>
      <w:sz w:val="24"/>
      <w:szCs w:val="24"/>
      <w:lang w:val="en-GB" w:eastAsia="hi-IN" w:bidi="hi-IN"/>
    </w:rPr>
  </w:style>
  <w:style w:type="paragraph" w:styleId="TOCHeading">
    <w:name w:val="TOC Heading"/>
    <w:basedOn w:val="Heading1"/>
    <w:next w:val="Normal"/>
    <w:qFormat/>
    <w:rsid w:val="00D80161"/>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rsid w:val="00D80161"/>
  </w:style>
  <w:style w:type="paragraph" w:styleId="ListParagraph">
    <w:name w:val="List Paragraph"/>
    <w:basedOn w:val="Normal"/>
    <w:uiPriority w:val="34"/>
    <w:qFormat/>
    <w:rsid w:val="00D97F34"/>
    <w:pPr>
      <w:ind w:left="720"/>
      <w:contextualSpacing/>
    </w:pPr>
  </w:style>
  <w:style w:type="table" w:styleId="PlainTable4">
    <w:name w:val="Plain Table 4"/>
    <w:basedOn w:val="TableNormal"/>
    <w:uiPriority w:val="44"/>
    <w:rsid w:val="005214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3F6232"/>
    <w:pPr>
      <w:tabs>
        <w:tab w:val="center" w:pos="4513"/>
        <w:tab w:val="right" w:pos="9026"/>
      </w:tabs>
      <w:spacing w:line="240" w:lineRule="auto"/>
    </w:pPr>
  </w:style>
  <w:style w:type="character" w:customStyle="1" w:styleId="HeaderChar">
    <w:name w:val="Header Char"/>
    <w:basedOn w:val="DefaultParagraphFont"/>
    <w:link w:val="Header"/>
    <w:uiPriority w:val="99"/>
    <w:rsid w:val="003F6232"/>
    <w:rPr>
      <w:rFonts w:eastAsia="Calibri" w:cs="Times New Roman"/>
      <w:color w:val="000000"/>
      <w:sz w:val="24"/>
      <w:lang w:val="en-GB" w:eastAsia="ar-SA"/>
    </w:rPr>
  </w:style>
  <w:style w:type="paragraph" w:styleId="Footer">
    <w:name w:val="footer"/>
    <w:basedOn w:val="Normal"/>
    <w:link w:val="FooterChar"/>
    <w:uiPriority w:val="99"/>
    <w:unhideWhenUsed/>
    <w:rsid w:val="003F6232"/>
    <w:pPr>
      <w:tabs>
        <w:tab w:val="center" w:pos="4513"/>
        <w:tab w:val="right" w:pos="9026"/>
      </w:tabs>
      <w:spacing w:line="240" w:lineRule="auto"/>
    </w:pPr>
  </w:style>
  <w:style w:type="character" w:customStyle="1" w:styleId="FooterChar">
    <w:name w:val="Footer Char"/>
    <w:basedOn w:val="DefaultParagraphFont"/>
    <w:link w:val="Footer"/>
    <w:uiPriority w:val="99"/>
    <w:rsid w:val="003F6232"/>
    <w:rPr>
      <w:rFonts w:eastAsia="Calibri" w:cs="Times New Roman"/>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7849">
      <w:bodyDiv w:val="1"/>
      <w:marLeft w:val="0"/>
      <w:marRight w:val="0"/>
      <w:marTop w:val="0"/>
      <w:marBottom w:val="0"/>
      <w:divBdr>
        <w:top w:val="none" w:sz="0" w:space="0" w:color="auto"/>
        <w:left w:val="none" w:sz="0" w:space="0" w:color="auto"/>
        <w:bottom w:val="none" w:sz="0" w:space="0" w:color="auto"/>
        <w:right w:val="none" w:sz="0" w:space="0" w:color="auto"/>
      </w:divBdr>
    </w:div>
    <w:div w:id="326253207">
      <w:bodyDiv w:val="1"/>
      <w:marLeft w:val="0"/>
      <w:marRight w:val="0"/>
      <w:marTop w:val="0"/>
      <w:marBottom w:val="0"/>
      <w:divBdr>
        <w:top w:val="none" w:sz="0" w:space="0" w:color="auto"/>
        <w:left w:val="none" w:sz="0" w:space="0" w:color="auto"/>
        <w:bottom w:val="none" w:sz="0" w:space="0" w:color="auto"/>
        <w:right w:val="none" w:sz="0" w:space="0" w:color="auto"/>
      </w:divBdr>
    </w:div>
    <w:div w:id="758604088">
      <w:bodyDiv w:val="1"/>
      <w:marLeft w:val="0"/>
      <w:marRight w:val="0"/>
      <w:marTop w:val="0"/>
      <w:marBottom w:val="0"/>
      <w:divBdr>
        <w:top w:val="none" w:sz="0" w:space="0" w:color="auto"/>
        <w:left w:val="none" w:sz="0" w:space="0" w:color="auto"/>
        <w:bottom w:val="none" w:sz="0" w:space="0" w:color="auto"/>
        <w:right w:val="none" w:sz="0" w:space="0" w:color="auto"/>
      </w:divBdr>
      <w:divsChild>
        <w:div w:id="819031866">
          <w:marLeft w:val="0"/>
          <w:marRight w:val="0"/>
          <w:marTop w:val="0"/>
          <w:marBottom w:val="0"/>
          <w:divBdr>
            <w:top w:val="none" w:sz="0" w:space="0" w:color="auto"/>
            <w:left w:val="none" w:sz="0" w:space="0" w:color="auto"/>
            <w:bottom w:val="none" w:sz="0" w:space="0" w:color="auto"/>
            <w:right w:val="none" w:sz="0" w:space="0" w:color="auto"/>
          </w:divBdr>
          <w:divsChild>
            <w:div w:id="1093817107">
              <w:marLeft w:val="0"/>
              <w:marRight w:val="0"/>
              <w:marTop w:val="0"/>
              <w:marBottom w:val="0"/>
              <w:divBdr>
                <w:top w:val="none" w:sz="0" w:space="0" w:color="auto"/>
                <w:left w:val="none" w:sz="0" w:space="0" w:color="auto"/>
                <w:bottom w:val="none" w:sz="0" w:space="0" w:color="auto"/>
                <w:right w:val="none" w:sz="0" w:space="0" w:color="auto"/>
              </w:divBdr>
            </w:div>
          </w:divsChild>
        </w:div>
        <w:div w:id="857354808">
          <w:marLeft w:val="0"/>
          <w:marRight w:val="0"/>
          <w:marTop w:val="0"/>
          <w:marBottom w:val="0"/>
          <w:divBdr>
            <w:top w:val="none" w:sz="0" w:space="0" w:color="auto"/>
            <w:left w:val="none" w:sz="0" w:space="0" w:color="auto"/>
            <w:bottom w:val="none" w:sz="0" w:space="0" w:color="auto"/>
            <w:right w:val="none" w:sz="0" w:space="0" w:color="auto"/>
          </w:divBdr>
        </w:div>
      </w:divsChild>
    </w:div>
    <w:div w:id="1549031655">
      <w:bodyDiv w:val="1"/>
      <w:marLeft w:val="0"/>
      <w:marRight w:val="0"/>
      <w:marTop w:val="0"/>
      <w:marBottom w:val="0"/>
      <w:divBdr>
        <w:top w:val="none" w:sz="0" w:space="0" w:color="auto"/>
        <w:left w:val="none" w:sz="0" w:space="0" w:color="auto"/>
        <w:bottom w:val="none" w:sz="0" w:space="0" w:color="auto"/>
        <w:right w:val="none" w:sz="0" w:space="0" w:color="auto"/>
      </w:divBdr>
    </w:div>
    <w:div w:id="1552420349">
      <w:bodyDiv w:val="1"/>
      <w:marLeft w:val="0"/>
      <w:marRight w:val="0"/>
      <w:marTop w:val="0"/>
      <w:marBottom w:val="0"/>
      <w:divBdr>
        <w:top w:val="none" w:sz="0" w:space="0" w:color="auto"/>
        <w:left w:val="none" w:sz="0" w:space="0" w:color="auto"/>
        <w:bottom w:val="none" w:sz="0" w:space="0" w:color="auto"/>
        <w:right w:val="none" w:sz="0" w:space="0" w:color="auto"/>
      </w:divBdr>
    </w:div>
    <w:div w:id="1769422234">
      <w:bodyDiv w:val="1"/>
      <w:marLeft w:val="0"/>
      <w:marRight w:val="0"/>
      <w:marTop w:val="0"/>
      <w:marBottom w:val="0"/>
      <w:divBdr>
        <w:top w:val="none" w:sz="0" w:space="0" w:color="auto"/>
        <w:left w:val="none" w:sz="0" w:space="0" w:color="auto"/>
        <w:bottom w:val="none" w:sz="0" w:space="0" w:color="auto"/>
        <w:right w:val="none" w:sz="0" w:space="0" w:color="auto"/>
      </w:divBdr>
    </w:div>
    <w:div w:id="1993823573">
      <w:bodyDiv w:val="1"/>
      <w:marLeft w:val="0"/>
      <w:marRight w:val="0"/>
      <w:marTop w:val="0"/>
      <w:marBottom w:val="0"/>
      <w:divBdr>
        <w:top w:val="none" w:sz="0" w:space="0" w:color="auto"/>
        <w:left w:val="none" w:sz="0" w:space="0" w:color="auto"/>
        <w:bottom w:val="none" w:sz="0" w:space="0" w:color="auto"/>
        <w:right w:val="none" w:sz="0" w:space="0" w:color="auto"/>
      </w:divBdr>
    </w:div>
    <w:div w:id="2056193687">
      <w:bodyDiv w:val="1"/>
      <w:marLeft w:val="0"/>
      <w:marRight w:val="0"/>
      <w:marTop w:val="0"/>
      <w:marBottom w:val="0"/>
      <w:divBdr>
        <w:top w:val="none" w:sz="0" w:space="0" w:color="auto"/>
        <w:left w:val="none" w:sz="0" w:space="0" w:color="auto"/>
        <w:bottom w:val="none" w:sz="0" w:space="0" w:color="auto"/>
        <w:right w:val="none" w:sz="0" w:space="0" w:color="auto"/>
      </w:divBdr>
    </w:div>
    <w:div w:id="2113669396">
      <w:bodyDiv w:val="1"/>
      <w:marLeft w:val="0"/>
      <w:marRight w:val="0"/>
      <w:marTop w:val="0"/>
      <w:marBottom w:val="0"/>
      <w:divBdr>
        <w:top w:val="none" w:sz="0" w:space="0" w:color="auto"/>
        <w:left w:val="none" w:sz="0" w:space="0" w:color="auto"/>
        <w:bottom w:val="none" w:sz="0" w:space="0" w:color="auto"/>
        <w:right w:val="none" w:sz="0" w:space="0" w:color="auto"/>
      </w:divBdr>
    </w:div>
    <w:div w:id="2127431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merald.com/insight/publication/issn/1366-5626"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hyperlink" Target="https://www.emerald.com/insight/search?q=Rosa%20Eidizadeh"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investopedia.com/terms/b/big-data.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simplilearn.com/data-analysis-methods-process-types-articl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3915</Words>
  <Characters>22321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Sandu-Rizea (2126225)</cp:lastModifiedBy>
  <cp:revision>52</cp:revision>
  <dcterms:created xsi:type="dcterms:W3CDTF">2023-11-20T08:13:00Z</dcterms:created>
  <dcterms:modified xsi:type="dcterms:W3CDTF">2023-11-20T13:11:00Z</dcterms:modified>
</cp:coreProperties>
</file>