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638358" w14:textId="2A4AA9A3" w:rsidR="00F7547D" w:rsidRDefault="00F7547D" w:rsidP="5F5C4D45">
      <w:pPr>
        <w:spacing w:after="200" w:line="480" w:lineRule="auto"/>
        <w:rPr>
          <w:rFonts w:ascii="Times New Roman" w:eastAsia="Times New Roman" w:hAnsi="Times New Roman" w:cs="Times New Roman"/>
          <w:color w:val="000000" w:themeColor="text1"/>
          <w:sz w:val="24"/>
          <w:szCs w:val="24"/>
        </w:rPr>
      </w:pPr>
    </w:p>
    <w:p w14:paraId="52835F00" w14:textId="5A2DDBF4" w:rsidR="00F7547D" w:rsidRDefault="5F5C4D45" w:rsidP="5F5C4D45">
      <w:pPr>
        <w:spacing w:after="200" w:line="480" w:lineRule="auto"/>
        <w:jc w:val="center"/>
        <w:rPr>
          <w:rFonts w:ascii="Arial" w:eastAsia="Arial" w:hAnsi="Arial" w:cs="Arial"/>
          <w:color w:val="000000" w:themeColor="text1"/>
          <w:sz w:val="40"/>
          <w:szCs w:val="40"/>
        </w:rPr>
      </w:pPr>
      <w:r w:rsidRPr="5F5C4D45">
        <w:rPr>
          <w:rFonts w:ascii="Arial" w:eastAsia="Arial" w:hAnsi="Arial" w:cs="Arial"/>
          <w:b/>
          <w:bCs/>
          <w:color w:val="000000" w:themeColor="text1"/>
          <w:sz w:val="40"/>
          <w:szCs w:val="40"/>
          <w:lang w:val="en-US"/>
        </w:rPr>
        <w:t xml:space="preserve">ASOS </w:t>
      </w:r>
      <w:proofErr w:type="spellStart"/>
      <w:r w:rsidRPr="5F5C4D45">
        <w:rPr>
          <w:rFonts w:ascii="Arial" w:eastAsia="Arial" w:hAnsi="Arial" w:cs="Arial"/>
          <w:b/>
          <w:bCs/>
          <w:color w:val="000000" w:themeColor="text1"/>
          <w:sz w:val="40"/>
          <w:szCs w:val="40"/>
          <w:lang w:val="en-US"/>
        </w:rPr>
        <w:t>Organisational</w:t>
      </w:r>
      <w:proofErr w:type="spellEnd"/>
      <w:r w:rsidRPr="5F5C4D45">
        <w:rPr>
          <w:rFonts w:ascii="Arial" w:eastAsia="Arial" w:hAnsi="Arial" w:cs="Arial"/>
          <w:b/>
          <w:bCs/>
          <w:color w:val="000000" w:themeColor="text1"/>
          <w:sz w:val="40"/>
          <w:szCs w:val="40"/>
          <w:lang w:val="en-US"/>
        </w:rPr>
        <w:t xml:space="preserve"> Culture, Structure and Leadership Style</w:t>
      </w:r>
    </w:p>
    <w:p w14:paraId="0C0B709F" w14:textId="0B0ACB8E" w:rsidR="00F7547D" w:rsidRDefault="5F5C4D45" w:rsidP="5F5C4D45">
      <w:pPr>
        <w:spacing w:after="200" w:line="480" w:lineRule="auto"/>
        <w:ind w:left="720"/>
        <w:jc w:val="center"/>
        <w:rPr>
          <w:rFonts w:ascii="Arial" w:eastAsia="Arial" w:hAnsi="Arial" w:cs="Arial"/>
          <w:color w:val="000000" w:themeColor="text1"/>
          <w:sz w:val="24"/>
          <w:szCs w:val="24"/>
        </w:rPr>
      </w:pPr>
      <w:r w:rsidRPr="5F5C4D45">
        <w:rPr>
          <w:rFonts w:ascii="Arial" w:eastAsia="Arial" w:hAnsi="Arial" w:cs="Arial"/>
          <w:color w:val="000000" w:themeColor="text1"/>
          <w:sz w:val="32"/>
          <w:szCs w:val="32"/>
          <w:lang w:val="en-US"/>
        </w:rPr>
        <w:t xml:space="preserve">Group Report: </w:t>
      </w:r>
      <w:r w:rsidR="00E231D2">
        <w:rPr>
          <w:rFonts w:ascii="Arial" w:eastAsia="Arial" w:hAnsi="Arial" w:cs="Arial"/>
          <w:color w:val="000000" w:themeColor="text1"/>
          <w:sz w:val="32"/>
          <w:szCs w:val="32"/>
          <w:lang w:val="en-US"/>
        </w:rPr>
        <w:t xml:space="preserve"> </w:t>
      </w:r>
      <w:r w:rsidRPr="5F5C4D45">
        <w:rPr>
          <w:rFonts w:ascii="Arial" w:eastAsia="Arial" w:hAnsi="Arial" w:cs="Arial"/>
          <w:color w:val="000000" w:themeColor="text1"/>
          <w:sz w:val="24"/>
          <w:szCs w:val="24"/>
          <w:lang w:val="en-US"/>
        </w:rPr>
        <w:t xml:space="preserve">Florin </w:t>
      </w:r>
      <w:proofErr w:type="spellStart"/>
      <w:r w:rsidRPr="5F5C4D45">
        <w:rPr>
          <w:rFonts w:ascii="Arial" w:eastAsia="Arial" w:hAnsi="Arial" w:cs="Arial"/>
          <w:color w:val="000000" w:themeColor="text1"/>
          <w:sz w:val="24"/>
          <w:szCs w:val="24"/>
          <w:lang w:val="en-US"/>
        </w:rPr>
        <w:t>Baleanu</w:t>
      </w:r>
      <w:proofErr w:type="spellEnd"/>
      <w:r w:rsidR="00ED070B">
        <w:rPr>
          <w:rFonts w:ascii="Arial" w:eastAsia="Arial" w:hAnsi="Arial" w:cs="Arial"/>
          <w:color w:val="000000" w:themeColor="text1"/>
          <w:sz w:val="24"/>
          <w:szCs w:val="24"/>
          <w:lang w:val="en-US"/>
        </w:rPr>
        <w:t xml:space="preserve"> 2109714</w:t>
      </w:r>
    </w:p>
    <w:p w14:paraId="7217C808" w14:textId="77048FBA" w:rsidR="00F7547D" w:rsidRDefault="5F5C4D45" w:rsidP="5F5C4D45">
      <w:pPr>
        <w:spacing w:after="200" w:line="480" w:lineRule="auto"/>
        <w:ind w:left="720"/>
        <w:jc w:val="center"/>
        <w:rPr>
          <w:rFonts w:ascii="Arial" w:eastAsia="Arial" w:hAnsi="Arial" w:cs="Arial"/>
          <w:color w:val="000000" w:themeColor="text1"/>
          <w:sz w:val="24"/>
          <w:szCs w:val="24"/>
        </w:rPr>
      </w:pPr>
      <w:r w:rsidRPr="5F5C4D45">
        <w:rPr>
          <w:rFonts w:ascii="Arial" w:eastAsia="Arial" w:hAnsi="Arial" w:cs="Arial"/>
          <w:color w:val="000000" w:themeColor="text1"/>
          <w:sz w:val="24"/>
          <w:szCs w:val="24"/>
          <w:lang w:val="it-IT"/>
        </w:rPr>
        <w:t xml:space="preserve">                                   Vasilica Voinea</w:t>
      </w:r>
      <w:r w:rsidR="00E231D2">
        <w:rPr>
          <w:rFonts w:ascii="Arial" w:eastAsia="Arial" w:hAnsi="Arial" w:cs="Arial"/>
          <w:color w:val="000000" w:themeColor="text1"/>
          <w:sz w:val="24"/>
          <w:szCs w:val="24"/>
          <w:lang w:val="it-IT"/>
        </w:rPr>
        <w:t xml:space="preserve"> 2108810</w:t>
      </w:r>
    </w:p>
    <w:p w14:paraId="4AB6A94B" w14:textId="5999CCD8" w:rsidR="00F7547D" w:rsidRDefault="5F5C4D45" w:rsidP="5F5C4D45">
      <w:pPr>
        <w:spacing w:after="200" w:line="480" w:lineRule="auto"/>
        <w:ind w:left="360"/>
        <w:jc w:val="center"/>
        <w:rPr>
          <w:rFonts w:ascii="Arial" w:eastAsia="Arial" w:hAnsi="Arial" w:cs="Arial"/>
          <w:color w:val="000000" w:themeColor="text1"/>
          <w:sz w:val="24"/>
          <w:szCs w:val="24"/>
        </w:rPr>
      </w:pPr>
      <w:r w:rsidRPr="5F5C4D45">
        <w:rPr>
          <w:rFonts w:ascii="Arial" w:eastAsia="Arial" w:hAnsi="Arial" w:cs="Arial"/>
          <w:color w:val="000000" w:themeColor="text1"/>
          <w:sz w:val="24"/>
          <w:szCs w:val="24"/>
          <w:lang w:val="it-IT"/>
        </w:rPr>
        <w:t xml:space="preserve">                                   </w:t>
      </w:r>
      <w:r w:rsidR="00E231D2">
        <w:rPr>
          <w:rFonts w:ascii="Arial" w:eastAsia="Arial" w:hAnsi="Arial" w:cs="Arial"/>
          <w:color w:val="000000" w:themeColor="text1"/>
          <w:sz w:val="24"/>
          <w:szCs w:val="24"/>
          <w:lang w:val="it-IT"/>
        </w:rPr>
        <w:t xml:space="preserve">            </w:t>
      </w:r>
      <w:r w:rsidRPr="5F5C4D45">
        <w:rPr>
          <w:rFonts w:ascii="Arial" w:eastAsia="Arial" w:hAnsi="Arial" w:cs="Arial"/>
          <w:color w:val="000000" w:themeColor="text1"/>
          <w:sz w:val="24"/>
          <w:szCs w:val="24"/>
          <w:lang w:val="it-IT"/>
        </w:rPr>
        <w:t>Georgeta Gheorghe</w:t>
      </w:r>
      <w:r w:rsidR="00ED070B">
        <w:rPr>
          <w:rFonts w:ascii="Arial" w:eastAsia="Arial" w:hAnsi="Arial" w:cs="Arial"/>
          <w:color w:val="000000" w:themeColor="text1"/>
          <w:sz w:val="24"/>
          <w:szCs w:val="24"/>
          <w:lang w:val="it-IT"/>
        </w:rPr>
        <w:t xml:space="preserve"> 2113968</w:t>
      </w:r>
    </w:p>
    <w:p w14:paraId="7CEB844E" w14:textId="26DC03C6" w:rsidR="00F7547D" w:rsidRDefault="5F5C4D45" w:rsidP="5F5C4D45">
      <w:pPr>
        <w:spacing w:after="200" w:line="480" w:lineRule="auto"/>
        <w:jc w:val="center"/>
        <w:rPr>
          <w:rFonts w:ascii="Arial" w:eastAsia="Arial" w:hAnsi="Arial" w:cs="Arial"/>
          <w:color w:val="000000" w:themeColor="text1"/>
          <w:sz w:val="24"/>
          <w:szCs w:val="24"/>
        </w:rPr>
      </w:pPr>
      <w:r w:rsidRPr="5F5C4D45">
        <w:rPr>
          <w:rFonts w:ascii="Arial" w:eastAsia="Arial" w:hAnsi="Arial" w:cs="Arial"/>
          <w:color w:val="000000" w:themeColor="text1"/>
          <w:sz w:val="24"/>
          <w:szCs w:val="24"/>
          <w:lang w:val="it-IT"/>
        </w:rPr>
        <w:t xml:space="preserve">                                                    Carmen Hodoroaba</w:t>
      </w:r>
      <w:r w:rsidR="00E231D2">
        <w:rPr>
          <w:rFonts w:ascii="Arial" w:eastAsia="Arial" w:hAnsi="Arial" w:cs="Arial"/>
          <w:color w:val="000000" w:themeColor="text1"/>
          <w:sz w:val="24"/>
          <w:szCs w:val="24"/>
          <w:lang w:val="it-IT"/>
        </w:rPr>
        <w:t xml:space="preserve"> 2109656</w:t>
      </w:r>
      <w:r w:rsidRPr="5F5C4D45">
        <w:rPr>
          <w:rFonts w:ascii="Arial" w:eastAsia="Arial" w:hAnsi="Arial" w:cs="Arial"/>
          <w:color w:val="000000" w:themeColor="text1"/>
          <w:sz w:val="24"/>
          <w:szCs w:val="24"/>
          <w:lang w:val="it-IT"/>
        </w:rPr>
        <w:t xml:space="preserve">                                                            </w:t>
      </w:r>
    </w:p>
    <w:p w14:paraId="6C7098EE" w14:textId="62AE093B" w:rsidR="00F7547D" w:rsidRDefault="00E231D2" w:rsidP="5F5C4D45">
      <w:pPr>
        <w:spacing w:after="200" w:line="48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lang w:val="it-IT"/>
        </w:rPr>
        <w:t xml:space="preserve">                                                  </w:t>
      </w:r>
      <w:r w:rsidR="5F5C4D45" w:rsidRPr="5F5C4D45">
        <w:rPr>
          <w:rFonts w:ascii="Arial" w:eastAsia="Arial" w:hAnsi="Arial" w:cs="Arial"/>
          <w:color w:val="000000" w:themeColor="text1"/>
          <w:sz w:val="24"/>
          <w:szCs w:val="24"/>
          <w:lang w:val="it-IT"/>
        </w:rPr>
        <w:t>Alexandra Cristea</w:t>
      </w:r>
      <w:r>
        <w:rPr>
          <w:rFonts w:ascii="Arial" w:eastAsia="Arial" w:hAnsi="Arial" w:cs="Arial"/>
          <w:color w:val="000000" w:themeColor="text1"/>
          <w:sz w:val="24"/>
          <w:szCs w:val="24"/>
          <w:lang w:val="it-IT"/>
        </w:rPr>
        <w:t xml:space="preserve"> 2109713</w:t>
      </w:r>
    </w:p>
    <w:p w14:paraId="185DF31A" w14:textId="08719D76" w:rsidR="00F7547D" w:rsidRDefault="5F5C4D45" w:rsidP="5F5C4D45">
      <w:pPr>
        <w:spacing w:after="200" w:line="480" w:lineRule="auto"/>
        <w:jc w:val="center"/>
        <w:rPr>
          <w:rFonts w:ascii="Arial" w:eastAsia="Arial" w:hAnsi="Arial" w:cs="Arial"/>
          <w:color w:val="000000" w:themeColor="text1"/>
          <w:sz w:val="32"/>
          <w:szCs w:val="32"/>
        </w:rPr>
      </w:pPr>
      <w:r w:rsidRPr="5F5C4D45">
        <w:rPr>
          <w:rFonts w:ascii="Arial" w:eastAsia="Arial" w:hAnsi="Arial" w:cs="Arial"/>
          <w:color w:val="000000" w:themeColor="text1"/>
          <w:sz w:val="32"/>
          <w:szCs w:val="32"/>
          <w:lang w:val="en-GB"/>
        </w:rPr>
        <w:t>Introduction to Modern Workplace LCBB4003</w:t>
      </w:r>
    </w:p>
    <w:p w14:paraId="4C13F64F" w14:textId="599039D5" w:rsidR="00F7547D" w:rsidRDefault="5F5C4D45" w:rsidP="5F5C4D45">
      <w:pPr>
        <w:spacing w:after="200" w:line="480" w:lineRule="auto"/>
        <w:jc w:val="center"/>
        <w:rPr>
          <w:rFonts w:ascii="Arial" w:eastAsia="Arial" w:hAnsi="Arial" w:cs="Arial"/>
          <w:color w:val="000000" w:themeColor="text1"/>
          <w:sz w:val="32"/>
          <w:szCs w:val="32"/>
        </w:rPr>
      </w:pPr>
      <w:r w:rsidRPr="5F5C4D45">
        <w:rPr>
          <w:rFonts w:ascii="Arial" w:eastAsia="Arial" w:hAnsi="Arial" w:cs="Arial"/>
          <w:color w:val="000000" w:themeColor="text1"/>
          <w:sz w:val="32"/>
          <w:szCs w:val="32"/>
          <w:lang w:val="en-GB"/>
        </w:rPr>
        <w:t>Buddhi Pathak</w:t>
      </w:r>
    </w:p>
    <w:p w14:paraId="4689F222" w14:textId="24825FEE" w:rsidR="00F7547D" w:rsidRDefault="5F5C4D45" w:rsidP="5F5C4D45">
      <w:pPr>
        <w:spacing w:after="200" w:line="480" w:lineRule="auto"/>
        <w:jc w:val="center"/>
        <w:rPr>
          <w:rFonts w:ascii="Arial" w:eastAsia="Arial" w:hAnsi="Arial" w:cs="Arial"/>
          <w:color w:val="000000" w:themeColor="text1"/>
          <w:sz w:val="32"/>
          <w:szCs w:val="32"/>
        </w:rPr>
      </w:pPr>
      <w:r w:rsidRPr="5F5C4D45">
        <w:rPr>
          <w:rFonts w:ascii="Arial" w:eastAsia="Arial" w:hAnsi="Arial" w:cs="Arial"/>
          <w:color w:val="000000" w:themeColor="text1"/>
          <w:sz w:val="32"/>
          <w:szCs w:val="32"/>
          <w:lang w:val="en-US"/>
        </w:rPr>
        <w:t>Assignment component 2</w:t>
      </w:r>
    </w:p>
    <w:p w14:paraId="7BC99406" w14:textId="1B6634BC" w:rsidR="00F7547D" w:rsidRDefault="00F7547D" w:rsidP="5F5C4D45">
      <w:pPr>
        <w:spacing w:after="200" w:line="480" w:lineRule="auto"/>
        <w:jc w:val="center"/>
        <w:rPr>
          <w:rFonts w:ascii="Arial" w:eastAsia="Arial" w:hAnsi="Arial" w:cs="Arial"/>
          <w:color w:val="000000" w:themeColor="text1"/>
          <w:sz w:val="32"/>
          <w:szCs w:val="32"/>
        </w:rPr>
      </w:pPr>
    </w:p>
    <w:p w14:paraId="1291E605" w14:textId="382E9B27" w:rsidR="00F7547D" w:rsidRDefault="00F7547D" w:rsidP="5F5C4D45">
      <w:pPr>
        <w:spacing w:after="200" w:line="480" w:lineRule="auto"/>
        <w:rPr>
          <w:rFonts w:ascii="Times New Roman" w:eastAsia="Times New Roman" w:hAnsi="Times New Roman" w:cs="Times New Roman"/>
          <w:color w:val="000000" w:themeColor="text1"/>
          <w:sz w:val="24"/>
          <w:szCs w:val="24"/>
        </w:rPr>
      </w:pPr>
    </w:p>
    <w:p w14:paraId="236275FF" w14:textId="2219E200" w:rsidR="00F7547D" w:rsidRDefault="00F7547D" w:rsidP="5F5C4D45">
      <w:pPr>
        <w:spacing w:after="200" w:line="480" w:lineRule="auto"/>
        <w:rPr>
          <w:rFonts w:ascii="Times New Roman" w:eastAsia="Times New Roman" w:hAnsi="Times New Roman" w:cs="Times New Roman"/>
          <w:color w:val="000000" w:themeColor="text1"/>
          <w:sz w:val="24"/>
          <w:szCs w:val="24"/>
        </w:rPr>
      </w:pPr>
    </w:p>
    <w:p w14:paraId="481FE807" w14:textId="48FA2229" w:rsidR="00F7547D" w:rsidRDefault="00F7547D" w:rsidP="5F5C4D45">
      <w:pPr>
        <w:spacing w:after="200" w:line="480" w:lineRule="auto"/>
        <w:rPr>
          <w:rFonts w:ascii="Times New Roman" w:eastAsia="Times New Roman" w:hAnsi="Times New Roman" w:cs="Times New Roman"/>
          <w:color w:val="000000" w:themeColor="text1"/>
          <w:sz w:val="24"/>
          <w:szCs w:val="24"/>
        </w:rPr>
      </w:pPr>
    </w:p>
    <w:p w14:paraId="45AE5190" w14:textId="4741FC00" w:rsidR="00F7547D" w:rsidRDefault="00F7547D" w:rsidP="5F5C4D45">
      <w:pPr>
        <w:spacing w:after="200" w:line="480" w:lineRule="auto"/>
        <w:rPr>
          <w:rFonts w:ascii="Times New Roman" w:eastAsia="Times New Roman" w:hAnsi="Times New Roman" w:cs="Times New Roman"/>
          <w:color w:val="000000" w:themeColor="text1"/>
          <w:sz w:val="24"/>
          <w:szCs w:val="24"/>
        </w:rPr>
      </w:pPr>
    </w:p>
    <w:p w14:paraId="5480197A" w14:textId="3C4C4B56" w:rsidR="00F7547D" w:rsidRDefault="00F7547D" w:rsidP="5F5C4D45">
      <w:pPr>
        <w:spacing w:after="200" w:line="480" w:lineRule="auto"/>
        <w:rPr>
          <w:rFonts w:ascii="Times New Roman" w:eastAsia="Times New Roman" w:hAnsi="Times New Roman" w:cs="Times New Roman"/>
          <w:color w:val="000000" w:themeColor="text1"/>
          <w:sz w:val="24"/>
          <w:szCs w:val="24"/>
        </w:rPr>
      </w:pPr>
    </w:p>
    <w:p w14:paraId="33AB313F" w14:textId="77777777" w:rsidR="00E231D2" w:rsidRDefault="5F5C4D45" w:rsidP="5F5C4D45">
      <w:pPr>
        <w:spacing w:before="480" w:after="0" w:line="276" w:lineRule="auto"/>
        <w:jc w:val="center"/>
        <w:rPr>
          <w:rFonts w:ascii="Times New Roman" w:eastAsia="Times New Roman" w:hAnsi="Times New Roman" w:cs="Times New Roman"/>
          <w:b/>
          <w:bCs/>
          <w:color w:val="365F91"/>
          <w:sz w:val="28"/>
          <w:szCs w:val="28"/>
        </w:rPr>
      </w:pPr>
      <w:r w:rsidRPr="5F5C4D45">
        <w:rPr>
          <w:rFonts w:ascii="Times New Roman" w:eastAsia="Times New Roman" w:hAnsi="Times New Roman" w:cs="Times New Roman"/>
          <w:b/>
          <w:bCs/>
          <w:color w:val="365F91"/>
          <w:sz w:val="28"/>
          <w:szCs w:val="28"/>
          <w:lang w:val="en-US"/>
        </w:rPr>
        <w:t>Table of Contents</w:t>
      </w:r>
    </w:p>
    <w:sdt>
      <w:sdtPr>
        <w:id w:val="22988056"/>
        <w:docPartObj>
          <w:docPartGallery w:val="Table of Contents"/>
          <w:docPartUnique/>
        </w:docPartObj>
      </w:sdtPr>
      <w:sdtEndPr>
        <w:rPr>
          <w:rFonts w:asciiTheme="minorHAnsi" w:eastAsiaTheme="minorHAnsi" w:hAnsiTheme="minorHAnsi" w:cstheme="minorBidi"/>
          <w:b/>
          <w:bCs/>
          <w:noProof/>
          <w:color w:val="auto"/>
          <w:sz w:val="22"/>
          <w:szCs w:val="22"/>
          <w:lang w:val="ro-RO"/>
        </w:rPr>
      </w:sdtEndPr>
      <w:sdtContent>
        <w:p w14:paraId="498D01EC" w14:textId="2F3CF984" w:rsidR="00E231D2" w:rsidRDefault="00E231D2">
          <w:pPr>
            <w:pStyle w:val="TOCHeading"/>
          </w:pPr>
        </w:p>
        <w:p w14:paraId="45BE2599" w14:textId="40E9B159" w:rsidR="00256AD2" w:rsidRDefault="00E231D2">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99801582" w:history="1">
            <w:r w:rsidR="00256AD2" w:rsidRPr="00BF60FB">
              <w:rPr>
                <w:rStyle w:val="Hyperlink"/>
                <w:rFonts w:ascii="Times New Roman" w:eastAsia="Times New Roman" w:hAnsi="Times New Roman" w:cs="Times New Roman"/>
                <w:b/>
                <w:bCs/>
                <w:noProof/>
                <w:lang w:val="en-US"/>
              </w:rPr>
              <w:t>Introduction – Florin Baleanu</w:t>
            </w:r>
            <w:r w:rsidR="00256AD2">
              <w:rPr>
                <w:noProof/>
                <w:webHidden/>
              </w:rPr>
              <w:tab/>
            </w:r>
            <w:r w:rsidR="00256AD2">
              <w:rPr>
                <w:noProof/>
                <w:webHidden/>
              </w:rPr>
              <w:fldChar w:fldCharType="begin"/>
            </w:r>
            <w:r w:rsidR="00256AD2">
              <w:rPr>
                <w:noProof/>
                <w:webHidden/>
              </w:rPr>
              <w:instrText xml:space="preserve"> PAGEREF _Toc99801582 \h </w:instrText>
            </w:r>
            <w:r w:rsidR="00256AD2">
              <w:rPr>
                <w:noProof/>
                <w:webHidden/>
              </w:rPr>
            </w:r>
            <w:r w:rsidR="00256AD2">
              <w:rPr>
                <w:noProof/>
                <w:webHidden/>
              </w:rPr>
              <w:fldChar w:fldCharType="separate"/>
            </w:r>
            <w:r w:rsidR="00256AD2">
              <w:rPr>
                <w:noProof/>
                <w:webHidden/>
              </w:rPr>
              <w:t>4</w:t>
            </w:r>
            <w:r w:rsidR="00256AD2">
              <w:rPr>
                <w:noProof/>
                <w:webHidden/>
              </w:rPr>
              <w:fldChar w:fldCharType="end"/>
            </w:r>
          </w:hyperlink>
        </w:p>
        <w:p w14:paraId="2AB531AE" w14:textId="3CE2EA95" w:rsidR="00256AD2" w:rsidRDefault="00256AD2">
          <w:pPr>
            <w:pStyle w:val="TOC2"/>
            <w:tabs>
              <w:tab w:val="right" w:leader="dot" w:pos="9016"/>
            </w:tabs>
            <w:rPr>
              <w:rFonts w:eastAsiaTheme="minorEastAsia"/>
              <w:noProof/>
              <w:lang w:val="en-GB" w:eastAsia="en-GB"/>
            </w:rPr>
          </w:pPr>
          <w:hyperlink w:anchor="_Toc99801583" w:history="1">
            <w:r w:rsidRPr="00BF60FB">
              <w:rPr>
                <w:rStyle w:val="Hyperlink"/>
                <w:rFonts w:ascii="Times New Roman" w:eastAsia="Times New Roman" w:hAnsi="Times New Roman" w:cs="Times New Roman"/>
                <w:noProof/>
                <w:lang w:val="en-US"/>
              </w:rPr>
              <w:t>a. Functional structure</w:t>
            </w:r>
            <w:r>
              <w:rPr>
                <w:noProof/>
                <w:webHidden/>
              </w:rPr>
              <w:tab/>
            </w:r>
            <w:r>
              <w:rPr>
                <w:noProof/>
                <w:webHidden/>
              </w:rPr>
              <w:fldChar w:fldCharType="begin"/>
            </w:r>
            <w:r>
              <w:rPr>
                <w:noProof/>
                <w:webHidden/>
              </w:rPr>
              <w:instrText xml:space="preserve"> PAGEREF _Toc99801583 \h </w:instrText>
            </w:r>
            <w:r>
              <w:rPr>
                <w:noProof/>
                <w:webHidden/>
              </w:rPr>
            </w:r>
            <w:r>
              <w:rPr>
                <w:noProof/>
                <w:webHidden/>
              </w:rPr>
              <w:fldChar w:fldCharType="separate"/>
            </w:r>
            <w:r>
              <w:rPr>
                <w:noProof/>
                <w:webHidden/>
              </w:rPr>
              <w:t>5</w:t>
            </w:r>
            <w:r>
              <w:rPr>
                <w:noProof/>
                <w:webHidden/>
              </w:rPr>
              <w:fldChar w:fldCharType="end"/>
            </w:r>
          </w:hyperlink>
        </w:p>
        <w:p w14:paraId="043FA48D" w14:textId="487123FF" w:rsidR="00256AD2" w:rsidRDefault="00256AD2">
          <w:pPr>
            <w:pStyle w:val="TOC2"/>
            <w:tabs>
              <w:tab w:val="right" w:leader="dot" w:pos="9016"/>
            </w:tabs>
            <w:rPr>
              <w:rFonts w:eastAsiaTheme="minorEastAsia"/>
              <w:noProof/>
              <w:lang w:val="en-GB" w:eastAsia="en-GB"/>
            </w:rPr>
          </w:pPr>
          <w:hyperlink w:anchor="_Toc99801584" w:history="1">
            <w:r w:rsidRPr="00BF60FB">
              <w:rPr>
                <w:rStyle w:val="Hyperlink"/>
                <w:rFonts w:ascii="Times New Roman" w:eastAsia="Times New Roman" w:hAnsi="Times New Roman" w:cs="Times New Roman"/>
                <w:noProof/>
                <w:lang w:val="en-US"/>
              </w:rPr>
              <w:t>b. Divisional Structure</w:t>
            </w:r>
            <w:r>
              <w:rPr>
                <w:noProof/>
                <w:webHidden/>
              </w:rPr>
              <w:tab/>
            </w:r>
            <w:r>
              <w:rPr>
                <w:noProof/>
                <w:webHidden/>
              </w:rPr>
              <w:fldChar w:fldCharType="begin"/>
            </w:r>
            <w:r>
              <w:rPr>
                <w:noProof/>
                <w:webHidden/>
              </w:rPr>
              <w:instrText xml:space="preserve"> PAGEREF _Toc99801584 \h </w:instrText>
            </w:r>
            <w:r>
              <w:rPr>
                <w:noProof/>
                <w:webHidden/>
              </w:rPr>
            </w:r>
            <w:r>
              <w:rPr>
                <w:noProof/>
                <w:webHidden/>
              </w:rPr>
              <w:fldChar w:fldCharType="separate"/>
            </w:r>
            <w:r>
              <w:rPr>
                <w:noProof/>
                <w:webHidden/>
              </w:rPr>
              <w:t>5</w:t>
            </w:r>
            <w:r>
              <w:rPr>
                <w:noProof/>
                <w:webHidden/>
              </w:rPr>
              <w:fldChar w:fldCharType="end"/>
            </w:r>
          </w:hyperlink>
        </w:p>
        <w:p w14:paraId="18985B84" w14:textId="1888EA0D" w:rsidR="00256AD2" w:rsidRDefault="00256AD2">
          <w:pPr>
            <w:pStyle w:val="TOC2"/>
            <w:tabs>
              <w:tab w:val="right" w:leader="dot" w:pos="9016"/>
            </w:tabs>
            <w:rPr>
              <w:rFonts w:eastAsiaTheme="minorEastAsia"/>
              <w:noProof/>
              <w:lang w:val="en-GB" w:eastAsia="en-GB"/>
            </w:rPr>
          </w:pPr>
          <w:hyperlink w:anchor="_Toc99801585" w:history="1">
            <w:r w:rsidRPr="00BF60FB">
              <w:rPr>
                <w:rStyle w:val="Hyperlink"/>
                <w:rFonts w:ascii="Times New Roman" w:eastAsia="Times New Roman" w:hAnsi="Times New Roman" w:cs="Times New Roman"/>
                <w:noProof/>
                <w:lang w:val="en-US"/>
              </w:rPr>
              <w:t>c. Matrix Organisational Structure</w:t>
            </w:r>
            <w:r>
              <w:rPr>
                <w:noProof/>
                <w:webHidden/>
              </w:rPr>
              <w:tab/>
            </w:r>
            <w:r>
              <w:rPr>
                <w:noProof/>
                <w:webHidden/>
              </w:rPr>
              <w:fldChar w:fldCharType="begin"/>
            </w:r>
            <w:r>
              <w:rPr>
                <w:noProof/>
                <w:webHidden/>
              </w:rPr>
              <w:instrText xml:space="preserve"> PAGEREF _Toc99801585 \h </w:instrText>
            </w:r>
            <w:r>
              <w:rPr>
                <w:noProof/>
                <w:webHidden/>
              </w:rPr>
            </w:r>
            <w:r>
              <w:rPr>
                <w:noProof/>
                <w:webHidden/>
              </w:rPr>
              <w:fldChar w:fldCharType="separate"/>
            </w:r>
            <w:r>
              <w:rPr>
                <w:noProof/>
                <w:webHidden/>
              </w:rPr>
              <w:t>5</w:t>
            </w:r>
            <w:r>
              <w:rPr>
                <w:noProof/>
                <w:webHidden/>
              </w:rPr>
              <w:fldChar w:fldCharType="end"/>
            </w:r>
          </w:hyperlink>
        </w:p>
        <w:p w14:paraId="27FB8376" w14:textId="563BF13B" w:rsidR="00256AD2" w:rsidRDefault="00256AD2">
          <w:pPr>
            <w:pStyle w:val="TOC2"/>
            <w:tabs>
              <w:tab w:val="right" w:leader="dot" w:pos="9016"/>
            </w:tabs>
            <w:rPr>
              <w:rFonts w:eastAsiaTheme="minorEastAsia"/>
              <w:noProof/>
              <w:lang w:val="en-GB" w:eastAsia="en-GB"/>
            </w:rPr>
          </w:pPr>
          <w:hyperlink w:anchor="_Toc99801586" w:history="1">
            <w:r w:rsidRPr="00BF60FB">
              <w:rPr>
                <w:rStyle w:val="Hyperlink"/>
                <w:rFonts w:ascii="Times New Roman" w:eastAsia="Times New Roman" w:hAnsi="Times New Roman" w:cs="Times New Roman"/>
                <w:noProof/>
                <w:lang w:val="en-US"/>
              </w:rPr>
              <w:t>d. Flat Structure</w:t>
            </w:r>
            <w:r>
              <w:rPr>
                <w:noProof/>
                <w:webHidden/>
              </w:rPr>
              <w:tab/>
            </w:r>
            <w:r>
              <w:rPr>
                <w:noProof/>
                <w:webHidden/>
              </w:rPr>
              <w:fldChar w:fldCharType="begin"/>
            </w:r>
            <w:r>
              <w:rPr>
                <w:noProof/>
                <w:webHidden/>
              </w:rPr>
              <w:instrText xml:space="preserve"> PAGEREF _Toc99801586 \h </w:instrText>
            </w:r>
            <w:r>
              <w:rPr>
                <w:noProof/>
                <w:webHidden/>
              </w:rPr>
            </w:r>
            <w:r>
              <w:rPr>
                <w:noProof/>
                <w:webHidden/>
              </w:rPr>
              <w:fldChar w:fldCharType="separate"/>
            </w:r>
            <w:r>
              <w:rPr>
                <w:noProof/>
                <w:webHidden/>
              </w:rPr>
              <w:t>6</w:t>
            </w:r>
            <w:r>
              <w:rPr>
                <w:noProof/>
                <w:webHidden/>
              </w:rPr>
              <w:fldChar w:fldCharType="end"/>
            </w:r>
          </w:hyperlink>
        </w:p>
        <w:p w14:paraId="76EF1BA8" w14:textId="7F496C4A" w:rsidR="00256AD2" w:rsidRDefault="00256AD2">
          <w:pPr>
            <w:pStyle w:val="TOC1"/>
            <w:tabs>
              <w:tab w:val="right" w:leader="dot" w:pos="9016"/>
            </w:tabs>
            <w:rPr>
              <w:rFonts w:eastAsiaTheme="minorEastAsia"/>
              <w:noProof/>
              <w:lang w:val="en-GB" w:eastAsia="en-GB"/>
            </w:rPr>
          </w:pPr>
          <w:hyperlink w:anchor="_Toc99801587" w:history="1">
            <w:r w:rsidRPr="00BF60FB">
              <w:rPr>
                <w:rStyle w:val="Hyperlink"/>
                <w:rFonts w:ascii="Times New Roman" w:eastAsia="Times New Roman" w:hAnsi="Times New Roman" w:cs="Times New Roman"/>
                <w:b/>
                <w:bCs/>
                <w:noProof/>
                <w:lang w:val="en-US"/>
              </w:rPr>
              <w:t>Organisational structure in ASOS</w:t>
            </w:r>
            <w:r>
              <w:rPr>
                <w:noProof/>
                <w:webHidden/>
              </w:rPr>
              <w:tab/>
            </w:r>
            <w:r>
              <w:rPr>
                <w:noProof/>
                <w:webHidden/>
              </w:rPr>
              <w:fldChar w:fldCharType="begin"/>
            </w:r>
            <w:r>
              <w:rPr>
                <w:noProof/>
                <w:webHidden/>
              </w:rPr>
              <w:instrText xml:space="preserve"> PAGEREF _Toc99801587 \h </w:instrText>
            </w:r>
            <w:r>
              <w:rPr>
                <w:noProof/>
                <w:webHidden/>
              </w:rPr>
            </w:r>
            <w:r>
              <w:rPr>
                <w:noProof/>
                <w:webHidden/>
              </w:rPr>
              <w:fldChar w:fldCharType="separate"/>
            </w:r>
            <w:r>
              <w:rPr>
                <w:noProof/>
                <w:webHidden/>
              </w:rPr>
              <w:t>6</w:t>
            </w:r>
            <w:r>
              <w:rPr>
                <w:noProof/>
                <w:webHidden/>
              </w:rPr>
              <w:fldChar w:fldCharType="end"/>
            </w:r>
          </w:hyperlink>
        </w:p>
        <w:p w14:paraId="4E04FB69" w14:textId="59C6AF92" w:rsidR="00256AD2" w:rsidRDefault="00256AD2">
          <w:pPr>
            <w:pStyle w:val="TOC1"/>
            <w:tabs>
              <w:tab w:val="right" w:leader="dot" w:pos="9016"/>
            </w:tabs>
            <w:rPr>
              <w:rFonts w:eastAsiaTheme="minorEastAsia"/>
              <w:noProof/>
              <w:lang w:val="en-GB" w:eastAsia="en-GB"/>
            </w:rPr>
          </w:pPr>
          <w:hyperlink w:anchor="_Toc99801588" w:history="1">
            <w:r w:rsidRPr="00BF60FB">
              <w:rPr>
                <w:rStyle w:val="Hyperlink"/>
                <w:rFonts w:ascii="Times New Roman" w:eastAsia="Times New Roman" w:hAnsi="Times New Roman" w:cs="Times New Roman"/>
                <w:b/>
                <w:bCs/>
                <w:noProof/>
                <w:lang w:val="en-US"/>
              </w:rPr>
              <w:t>Organisational Structure and Employee Performance</w:t>
            </w:r>
            <w:r>
              <w:rPr>
                <w:noProof/>
                <w:webHidden/>
              </w:rPr>
              <w:tab/>
            </w:r>
            <w:r>
              <w:rPr>
                <w:noProof/>
                <w:webHidden/>
              </w:rPr>
              <w:fldChar w:fldCharType="begin"/>
            </w:r>
            <w:r>
              <w:rPr>
                <w:noProof/>
                <w:webHidden/>
              </w:rPr>
              <w:instrText xml:space="preserve"> PAGEREF _Toc99801588 \h </w:instrText>
            </w:r>
            <w:r>
              <w:rPr>
                <w:noProof/>
                <w:webHidden/>
              </w:rPr>
            </w:r>
            <w:r>
              <w:rPr>
                <w:noProof/>
                <w:webHidden/>
              </w:rPr>
              <w:fldChar w:fldCharType="separate"/>
            </w:r>
            <w:r>
              <w:rPr>
                <w:noProof/>
                <w:webHidden/>
              </w:rPr>
              <w:t>6</w:t>
            </w:r>
            <w:r>
              <w:rPr>
                <w:noProof/>
                <w:webHidden/>
              </w:rPr>
              <w:fldChar w:fldCharType="end"/>
            </w:r>
          </w:hyperlink>
        </w:p>
        <w:p w14:paraId="302DBCE5" w14:textId="433D3309" w:rsidR="00256AD2" w:rsidRDefault="00256AD2">
          <w:pPr>
            <w:pStyle w:val="TOC1"/>
            <w:tabs>
              <w:tab w:val="right" w:leader="dot" w:pos="9016"/>
            </w:tabs>
            <w:rPr>
              <w:rFonts w:eastAsiaTheme="minorEastAsia"/>
              <w:noProof/>
              <w:lang w:val="en-GB" w:eastAsia="en-GB"/>
            </w:rPr>
          </w:pPr>
          <w:hyperlink w:anchor="_Toc99801589" w:history="1">
            <w:r w:rsidRPr="00BF60FB">
              <w:rPr>
                <w:rStyle w:val="Hyperlink"/>
                <w:rFonts w:ascii="Times New Roman" w:eastAsia="Times New Roman" w:hAnsi="Times New Roman" w:cs="Times New Roman"/>
                <w:b/>
                <w:bCs/>
                <w:noProof/>
                <w:lang w:val="en-US"/>
              </w:rPr>
              <w:t>ASOS Organisational Structure and the impact over employees performance</w:t>
            </w:r>
            <w:r>
              <w:rPr>
                <w:noProof/>
                <w:webHidden/>
              </w:rPr>
              <w:tab/>
            </w:r>
            <w:r>
              <w:rPr>
                <w:noProof/>
                <w:webHidden/>
              </w:rPr>
              <w:fldChar w:fldCharType="begin"/>
            </w:r>
            <w:r>
              <w:rPr>
                <w:noProof/>
                <w:webHidden/>
              </w:rPr>
              <w:instrText xml:space="preserve"> PAGEREF _Toc99801589 \h </w:instrText>
            </w:r>
            <w:r>
              <w:rPr>
                <w:noProof/>
                <w:webHidden/>
              </w:rPr>
            </w:r>
            <w:r>
              <w:rPr>
                <w:noProof/>
                <w:webHidden/>
              </w:rPr>
              <w:fldChar w:fldCharType="separate"/>
            </w:r>
            <w:r>
              <w:rPr>
                <w:noProof/>
                <w:webHidden/>
              </w:rPr>
              <w:t>7</w:t>
            </w:r>
            <w:r>
              <w:rPr>
                <w:noProof/>
                <w:webHidden/>
              </w:rPr>
              <w:fldChar w:fldCharType="end"/>
            </w:r>
          </w:hyperlink>
        </w:p>
        <w:p w14:paraId="65B4572F" w14:textId="11A00DE7" w:rsidR="00256AD2" w:rsidRDefault="00256AD2">
          <w:pPr>
            <w:pStyle w:val="TOC1"/>
            <w:tabs>
              <w:tab w:val="right" w:leader="dot" w:pos="9016"/>
            </w:tabs>
            <w:rPr>
              <w:rFonts w:eastAsiaTheme="minorEastAsia"/>
              <w:noProof/>
              <w:lang w:val="en-GB" w:eastAsia="en-GB"/>
            </w:rPr>
          </w:pPr>
          <w:hyperlink w:anchor="_Toc99801590" w:history="1">
            <w:r w:rsidRPr="00BF60FB">
              <w:rPr>
                <w:rStyle w:val="Hyperlink"/>
                <w:rFonts w:ascii="Times New Roman" w:eastAsia="Times New Roman" w:hAnsi="Times New Roman" w:cs="Times New Roman"/>
                <w:b/>
                <w:bCs/>
                <w:noProof/>
                <w:lang w:val="en-US"/>
              </w:rPr>
              <w:t>Organisational Culture – Vasilica Voinea</w:t>
            </w:r>
            <w:r>
              <w:rPr>
                <w:noProof/>
                <w:webHidden/>
              </w:rPr>
              <w:tab/>
            </w:r>
            <w:r>
              <w:rPr>
                <w:noProof/>
                <w:webHidden/>
              </w:rPr>
              <w:fldChar w:fldCharType="begin"/>
            </w:r>
            <w:r>
              <w:rPr>
                <w:noProof/>
                <w:webHidden/>
              </w:rPr>
              <w:instrText xml:space="preserve"> PAGEREF _Toc99801590 \h </w:instrText>
            </w:r>
            <w:r>
              <w:rPr>
                <w:noProof/>
                <w:webHidden/>
              </w:rPr>
            </w:r>
            <w:r>
              <w:rPr>
                <w:noProof/>
                <w:webHidden/>
              </w:rPr>
              <w:fldChar w:fldCharType="separate"/>
            </w:r>
            <w:r>
              <w:rPr>
                <w:noProof/>
                <w:webHidden/>
              </w:rPr>
              <w:t>8</w:t>
            </w:r>
            <w:r>
              <w:rPr>
                <w:noProof/>
                <w:webHidden/>
              </w:rPr>
              <w:fldChar w:fldCharType="end"/>
            </w:r>
          </w:hyperlink>
        </w:p>
        <w:p w14:paraId="5281968A" w14:textId="1E775ED8" w:rsidR="00256AD2" w:rsidRDefault="00256AD2">
          <w:pPr>
            <w:pStyle w:val="TOC1"/>
            <w:tabs>
              <w:tab w:val="right" w:leader="dot" w:pos="9016"/>
            </w:tabs>
            <w:rPr>
              <w:rFonts w:eastAsiaTheme="minorEastAsia"/>
              <w:noProof/>
              <w:lang w:val="en-GB" w:eastAsia="en-GB"/>
            </w:rPr>
          </w:pPr>
          <w:hyperlink w:anchor="_Toc99801591" w:history="1">
            <w:r w:rsidRPr="00BF60FB">
              <w:rPr>
                <w:rStyle w:val="Hyperlink"/>
                <w:rFonts w:ascii="Times New Roman" w:eastAsia="Times New Roman" w:hAnsi="Times New Roman" w:cs="Times New Roman"/>
                <w:b/>
                <w:bCs/>
                <w:noProof/>
                <w:lang w:val="en-US"/>
              </w:rPr>
              <w:t>Organisational Culture and Employee Performance</w:t>
            </w:r>
            <w:r>
              <w:rPr>
                <w:noProof/>
                <w:webHidden/>
              </w:rPr>
              <w:tab/>
            </w:r>
            <w:r>
              <w:rPr>
                <w:noProof/>
                <w:webHidden/>
              </w:rPr>
              <w:fldChar w:fldCharType="begin"/>
            </w:r>
            <w:r>
              <w:rPr>
                <w:noProof/>
                <w:webHidden/>
              </w:rPr>
              <w:instrText xml:space="preserve"> PAGEREF _Toc99801591 \h </w:instrText>
            </w:r>
            <w:r>
              <w:rPr>
                <w:noProof/>
                <w:webHidden/>
              </w:rPr>
            </w:r>
            <w:r>
              <w:rPr>
                <w:noProof/>
                <w:webHidden/>
              </w:rPr>
              <w:fldChar w:fldCharType="separate"/>
            </w:r>
            <w:r>
              <w:rPr>
                <w:noProof/>
                <w:webHidden/>
              </w:rPr>
              <w:t>9</w:t>
            </w:r>
            <w:r>
              <w:rPr>
                <w:noProof/>
                <w:webHidden/>
              </w:rPr>
              <w:fldChar w:fldCharType="end"/>
            </w:r>
          </w:hyperlink>
        </w:p>
        <w:p w14:paraId="50791E9F" w14:textId="4FDC3DEA" w:rsidR="00256AD2" w:rsidRDefault="00256AD2">
          <w:pPr>
            <w:pStyle w:val="TOC1"/>
            <w:tabs>
              <w:tab w:val="right" w:leader="dot" w:pos="9016"/>
            </w:tabs>
            <w:rPr>
              <w:rFonts w:eastAsiaTheme="minorEastAsia"/>
              <w:noProof/>
              <w:lang w:val="en-GB" w:eastAsia="en-GB"/>
            </w:rPr>
          </w:pPr>
          <w:hyperlink w:anchor="_Toc99801592" w:history="1">
            <w:r w:rsidRPr="00BF60FB">
              <w:rPr>
                <w:rStyle w:val="Hyperlink"/>
                <w:rFonts w:ascii="Times New Roman" w:eastAsia="Times New Roman" w:hAnsi="Times New Roman" w:cs="Times New Roman"/>
                <w:b/>
                <w:bCs/>
                <w:noProof/>
                <w:lang w:val="en-US"/>
              </w:rPr>
              <w:t>ASOS Organisational Culture and its Impact on Employee’s Performance</w:t>
            </w:r>
            <w:r>
              <w:rPr>
                <w:noProof/>
                <w:webHidden/>
              </w:rPr>
              <w:tab/>
            </w:r>
            <w:r>
              <w:rPr>
                <w:noProof/>
                <w:webHidden/>
              </w:rPr>
              <w:fldChar w:fldCharType="begin"/>
            </w:r>
            <w:r>
              <w:rPr>
                <w:noProof/>
                <w:webHidden/>
              </w:rPr>
              <w:instrText xml:space="preserve"> PAGEREF _Toc99801592 \h </w:instrText>
            </w:r>
            <w:r>
              <w:rPr>
                <w:noProof/>
                <w:webHidden/>
              </w:rPr>
            </w:r>
            <w:r>
              <w:rPr>
                <w:noProof/>
                <w:webHidden/>
              </w:rPr>
              <w:fldChar w:fldCharType="separate"/>
            </w:r>
            <w:r>
              <w:rPr>
                <w:noProof/>
                <w:webHidden/>
              </w:rPr>
              <w:t>9</w:t>
            </w:r>
            <w:r>
              <w:rPr>
                <w:noProof/>
                <w:webHidden/>
              </w:rPr>
              <w:fldChar w:fldCharType="end"/>
            </w:r>
          </w:hyperlink>
        </w:p>
        <w:p w14:paraId="5198A894" w14:textId="7FA377E0" w:rsidR="00256AD2" w:rsidRDefault="00256AD2">
          <w:pPr>
            <w:pStyle w:val="TOC1"/>
            <w:tabs>
              <w:tab w:val="right" w:leader="dot" w:pos="9016"/>
            </w:tabs>
            <w:rPr>
              <w:rFonts w:eastAsiaTheme="minorEastAsia"/>
              <w:noProof/>
              <w:lang w:val="en-GB" w:eastAsia="en-GB"/>
            </w:rPr>
          </w:pPr>
          <w:hyperlink w:anchor="_Toc99801593" w:history="1">
            <w:r w:rsidRPr="00BF60FB">
              <w:rPr>
                <w:rStyle w:val="Hyperlink"/>
                <w:rFonts w:ascii="Times New Roman" w:eastAsia="Times New Roman" w:hAnsi="Times New Roman" w:cs="Times New Roman"/>
                <w:b/>
                <w:bCs/>
                <w:noProof/>
                <w:lang w:val="en-US"/>
              </w:rPr>
              <w:t>Nature of Managerial Work: Managerial Functions and Processes - Georgeta Gheorghe</w:t>
            </w:r>
            <w:r>
              <w:rPr>
                <w:noProof/>
                <w:webHidden/>
              </w:rPr>
              <w:tab/>
            </w:r>
            <w:r>
              <w:rPr>
                <w:noProof/>
                <w:webHidden/>
              </w:rPr>
              <w:fldChar w:fldCharType="begin"/>
            </w:r>
            <w:r>
              <w:rPr>
                <w:noProof/>
                <w:webHidden/>
              </w:rPr>
              <w:instrText xml:space="preserve"> PAGEREF _Toc99801593 \h </w:instrText>
            </w:r>
            <w:r>
              <w:rPr>
                <w:noProof/>
                <w:webHidden/>
              </w:rPr>
            </w:r>
            <w:r>
              <w:rPr>
                <w:noProof/>
                <w:webHidden/>
              </w:rPr>
              <w:fldChar w:fldCharType="separate"/>
            </w:r>
            <w:r>
              <w:rPr>
                <w:noProof/>
                <w:webHidden/>
              </w:rPr>
              <w:t>10</w:t>
            </w:r>
            <w:r>
              <w:rPr>
                <w:noProof/>
                <w:webHidden/>
              </w:rPr>
              <w:fldChar w:fldCharType="end"/>
            </w:r>
          </w:hyperlink>
        </w:p>
        <w:p w14:paraId="68882867" w14:textId="1EA22B00" w:rsidR="00256AD2" w:rsidRDefault="00256AD2">
          <w:pPr>
            <w:pStyle w:val="TOC1"/>
            <w:tabs>
              <w:tab w:val="right" w:leader="dot" w:pos="9016"/>
            </w:tabs>
            <w:rPr>
              <w:rFonts w:eastAsiaTheme="minorEastAsia"/>
              <w:noProof/>
              <w:lang w:val="en-GB" w:eastAsia="en-GB"/>
            </w:rPr>
          </w:pPr>
          <w:hyperlink w:anchor="_Toc99801594" w:history="1">
            <w:r w:rsidRPr="00BF60FB">
              <w:rPr>
                <w:rStyle w:val="Hyperlink"/>
                <w:rFonts w:ascii="Times New Roman" w:eastAsia="Times New Roman" w:hAnsi="Times New Roman" w:cs="Times New Roman"/>
                <w:b/>
                <w:bCs/>
                <w:noProof/>
                <w:lang w:val="en-US"/>
              </w:rPr>
              <w:t>Managerial Functions – Georgeta Gheorghe</w:t>
            </w:r>
            <w:r>
              <w:rPr>
                <w:noProof/>
                <w:webHidden/>
              </w:rPr>
              <w:tab/>
            </w:r>
            <w:r>
              <w:rPr>
                <w:noProof/>
                <w:webHidden/>
              </w:rPr>
              <w:fldChar w:fldCharType="begin"/>
            </w:r>
            <w:r>
              <w:rPr>
                <w:noProof/>
                <w:webHidden/>
              </w:rPr>
              <w:instrText xml:space="preserve"> PAGEREF _Toc99801594 \h </w:instrText>
            </w:r>
            <w:r>
              <w:rPr>
                <w:noProof/>
                <w:webHidden/>
              </w:rPr>
            </w:r>
            <w:r>
              <w:rPr>
                <w:noProof/>
                <w:webHidden/>
              </w:rPr>
              <w:fldChar w:fldCharType="separate"/>
            </w:r>
            <w:r>
              <w:rPr>
                <w:noProof/>
                <w:webHidden/>
              </w:rPr>
              <w:t>11</w:t>
            </w:r>
            <w:r>
              <w:rPr>
                <w:noProof/>
                <w:webHidden/>
              </w:rPr>
              <w:fldChar w:fldCharType="end"/>
            </w:r>
          </w:hyperlink>
        </w:p>
        <w:p w14:paraId="4A82F42C" w14:textId="730F35EB" w:rsidR="00256AD2" w:rsidRDefault="00256AD2">
          <w:pPr>
            <w:pStyle w:val="TOC2"/>
            <w:tabs>
              <w:tab w:val="right" w:leader="dot" w:pos="9016"/>
            </w:tabs>
            <w:rPr>
              <w:rFonts w:eastAsiaTheme="minorEastAsia"/>
              <w:noProof/>
              <w:lang w:val="en-GB" w:eastAsia="en-GB"/>
            </w:rPr>
          </w:pPr>
          <w:hyperlink w:anchor="_Toc99801595" w:history="1">
            <w:r w:rsidRPr="00BF60FB">
              <w:rPr>
                <w:rStyle w:val="Hyperlink"/>
                <w:rFonts w:ascii="Times New Roman" w:eastAsia="Times New Roman" w:hAnsi="Times New Roman" w:cs="Times New Roman"/>
                <w:noProof/>
                <w:lang w:val="en-US"/>
              </w:rPr>
              <w:t>a. Figurehead</w:t>
            </w:r>
            <w:r>
              <w:rPr>
                <w:noProof/>
                <w:webHidden/>
              </w:rPr>
              <w:tab/>
            </w:r>
            <w:r>
              <w:rPr>
                <w:noProof/>
                <w:webHidden/>
              </w:rPr>
              <w:fldChar w:fldCharType="begin"/>
            </w:r>
            <w:r>
              <w:rPr>
                <w:noProof/>
                <w:webHidden/>
              </w:rPr>
              <w:instrText xml:space="preserve"> PAGEREF _Toc99801595 \h </w:instrText>
            </w:r>
            <w:r>
              <w:rPr>
                <w:noProof/>
                <w:webHidden/>
              </w:rPr>
            </w:r>
            <w:r>
              <w:rPr>
                <w:noProof/>
                <w:webHidden/>
              </w:rPr>
              <w:fldChar w:fldCharType="separate"/>
            </w:r>
            <w:r>
              <w:rPr>
                <w:noProof/>
                <w:webHidden/>
              </w:rPr>
              <w:t>11</w:t>
            </w:r>
            <w:r>
              <w:rPr>
                <w:noProof/>
                <w:webHidden/>
              </w:rPr>
              <w:fldChar w:fldCharType="end"/>
            </w:r>
          </w:hyperlink>
        </w:p>
        <w:p w14:paraId="1CDE2663" w14:textId="4B04E27A" w:rsidR="00256AD2" w:rsidRDefault="00256AD2">
          <w:pPr>
            <w:pStyle w:val="TOC2"/>
            <w:tabs>
              <w:tab w:val="right" w:leader="dot" w:pos="9016"/>
            </w:tabs>
            <w:rPr>
              <w:rFonts w:eastAsiaTheme="minorEastAsia"/>
              <w:noProof/>
              <w:lang w:val="en-GB" w:eastAsia="en-GB"/>
            </w:rPr>
          </w:pPr>
          <w:hyperlink w:anchor="_Toc99801596" w:history="1">
            <w:r w:rsidRPr="00BF60FB">
              <w:rPr>
                <w:rStyle w:val="Hyperlink"/>
                <w:rFonts w:ascii="Times New Roman" w:eastAsia="Times New Roman" w:hAnsi="Times New Roman" w:cs="Times New Roman"/>
                <w:noProof/>
                <w:lang w:val="en-US"/>
              </w:rPr>
              <w:t>b. Leadership Role</w:t>
            </w:r>
            <w:r>
              <w:rPr>
                <w:noProof/>
                <w:webHidden/>
              </w:rPr>
              <w:tab/>
            </w:r>
            <w:r>
              <w:rPr>
                <w:noProof/>
                <w:webHidden/>
              </w:rPr>
              <w:fldChar w:fldCharType="begin"/>
            </w:r>
            <w:r>
              <w:rPr>
                <w:noProof/>
                <w:webHidden/>
              </w:rPr>
              <w:instrText xml:space="preserve"> PAGEREF _Toc99801596 \h </w:instrText>
            </w:r>
            <w:r>
              <w:rPr>
                <w:noProof/>
                <w:webHidden/>
              </w:rPr>
            </w:r>
            <w:r>
              <w:rPr>
                <w:noProof/>
                <w:webHidden/>
              </w:rPr>
              <w:fldChar w:fldCharType="separate"/>
            </w:r>
            <w:r>
              <w:rPr>
                <w:noProof/>
                <w:webHidden/>
              </w:rPr>
              <w:t>12</w:t>
            </w:r>
            <w:r>
              <w:rPr>
                <w:noProof/>
                <w:webHidden/>
              </w:rPr>
              <w:fldChar w:fldCharType="end"/>
            </w:r>
          </w:hyperlink>
        </w:p>
        <w:p w14:paraId="117354BF" w14:textId="5B50E2B3" w:rsidR="00256AD2" w:rsidRDefault="00256AD2">
          <w:pPr>
            <w:pStyle w:val="TOC2"/>
            <w:tabs>
              <w:tab w:val="right" w:leader="dot" w:pos="9016"/>
            </w:tabs>
            <w:rPr>
              <w:rFonts w:eastAsiaTheme="minorEastAsia"/>
              <w:noProof/>
              <w:lang w:val="en-GB" w:eastAsia="en-GB"/>
            </w:rPr>
          </w:pPr>
          <w:hyperlink w:anchor="_Toc99801597" w:history="1">
            <w:r w:rsidRPr="00BF60FB">
              <w:rPr>
                <w:rStyle w:val="Hyperlink"/>
                <w:rFonts w:ascii="Times New Roman" w:eastAsia="Times New Roman" w:hAnsi="Times New Roman" w:cs="Times New Roman"/>
                <w:noProof/>
                <w:lang w:val="en-US"/>
              </w:rPr>
              <w:t>c. Liaison</w:t>
            </w:r>
            <w:r>
              <w:rPr>
                <w:noProof/>
                <w:webHidden/>
              </w:rPr>
              <w:tab/>
            </w:r>
            <w:r>
              <w:rPr>
                <w:noProof/>
                <w:webHidden/>
              </w:rPr>
              <w:fldChar w:fldCharType="begin"/>
            </w:r>
            <w:r>
              <w:rPr>
                <w:noProof/>
                <w:webHidden/>
              </w:rPr>
              <w:instrText xml:space="preserve"> PAGEREF _Toc99801597 \h </w:instrText>
            </w:r>
            <w:r>
              <w:rPr>
                <w:noProof/>
                <w:webHidden/>
              </w:rPr>
            </w:r>
            <w:r>
              <w:rPr>
                <w:noProof/>
                <w:webHidden/>
              </w:rPr>
              <w:fldChar w:fldCharType="separate"/>
            </w:r>
            <w:r>
              <w:rPr>
                <w:noProof/>
                <w:webHidden/>
              </w:rPr>
              <w:t>12</w:t>
            </w:r>
            <w:r>
              <w:rPr>
                <w:noProof/>
                <w:webHidden/>
              </w:rPr>
              <w:fldChar w:fldCharType="end"/>
            </w:r>
          </w:hyperlink>
        </w:p>
        <w:p w14:paraId="1086E062" w14:textId="6415C2DB" w:rsidR="00256AD2" w:rsidRDefault="00256AD2">
          <w:pPr>
            <w:pStyle w:val="TOC2"/>
            <w:tabs>
              <w:tab w:val="right" w:leader="dot" w:pos="9016"/>
            </w:tabs>
            <w:rPr>
              <w:rFonts w:eastAsiaTheme="minorEastAsia"/>
              <w:noProof/>
              <w:lang w:val="en-GB" w:eastAsia="en-GB"/>
            </w:rPr>
          </w:pPr>
          <w:hyperlink w:anchor="_Toc99801598" w:history="1">
            <w:r w:rsidRPr="00BF60FB">
              <w:rPr>
                <w:rStyle w:val="Hyperlink"/>
                <w:rFonts w:ascii="Times New Roman" w:eastAsia="Times New Roman" w:hAnsi="Times New Roman" w:cs="Times New Roman"/>
                <w:noProof/>
                <w:lang w:val="en-US"/>
              </w:rPr>
              <w:t>d. Monitor</w:t>
            </w:r>
            <w:r>
              <w:rPr>
                <w:noProof/>
                <w:webHidden/>
              </w:rPr>
              <w:tab/>
            </w:r>
            <w:r>
              <w:rPr>
                <w:noProof/>
                <w:webHidden/>
              </w:rPr>
              <w:fldChar w:fldCharType="begin"/>
            </w:r>
            <w:r>
              <w:rPr>
                <w:noProof/>
                <w:webHidden/>
              </w:rPr>
              <w:instrText xml:space="preserve"> PAGEREF _Toc99801598 \h </w:instrText>
            </w:r>
            <w:r>
              <w:rPr>
                <w:noProof/>
                <w:webHidden/>
              </w:rPr>
            </w:r>
            <w:r>
              <w:rPr>
                <w:noProof/>
                <w:webHidden/>
              </w:rPr>
              <w:fldChar w:fldCharType="separate"/>
            </w:r>
            <w:r>
              <w:rPr>
                <w:noProof/>
                <w:webHidden/>
              </w:rPr>
              <w:t>12</w:t>
            </w:r>
            <w:r>
              <w:rPr>
                <w:noProof/>
                <w:webHidden/>
              </w:rPr>
              <w:fldChar w:fldCharType="end"/>
            </w:r>
          </w:hyperlink>
        </w:p>
        <w:p w14:paraId="215ABD89" w14:textId="1C0DCA85" w:rsidR="00256AD2" w:rsidRDefault="00256AD2">
          <w:pPr>
            <w:pStyle w:val="TOC2"/>
            <w:tabs>
              <w:tab w:val="right" w:leader="dot" w:pos="9016"/>
            </w:tabs>
            <w:rPr>
              <w:rFonts w:eastAsiaTheme="minorEastAsia"/>
              <w:noProof/>
              <w:lang w:val="en-GB" w:eastAsia="en-GB"/>
            </w:rPr>
          </w:pPr>
          <w:hyperlink w:anchor="_Toc99801599" w:history="1">
            <w:r w:rsidRPr="00BF60FB">
              <w:rPr>
                <w:rStyle w:val="Hyperlink"/>
                <w:rFonts w:ascii="Times New Roman" w:eastAsia="Times New Roman" w:hAnsi="Times New Roman" w:cs="Times New Roman"/>
                <w:noProof/>
                <w:lang w:val="en-US"/>
              </w:rPr>
              <w:t>e. Disseminator</w:t>
            </w:r>
            <w:r>
              <w:rPr>
                <w:noProof/>
                <w:webHidden/>
              </w:rPr>
              <w:tab/>
            </w:r>
            <w:r>
              <w:rPr>
                <w:noProof/>
                <w:webHidden/>
              </w:rPr>
              <w:fldChar w:fldCharType="begin"/>
            </w:r>
            <w:r>
              <w:rPr>
                <w:noProof/>
                <w:webHidden/>
              </w:rPr>
              <w:instrText xml:space="preserve"> PAGEREF _Toc99801599 \h </w:instrText>
            </w:r>
            <w:r>
              <w:rPr>
                <w:noProof/>
                <w:webHidden/>
              </w:rPr>
            </w:r>
            <w:r>
              <w:rPr>
                <w:noProof/>
                <w:webHidden/>
              </w:rPr>
              <w:fldChar w:fldCharType="separate"/>
            </w:r>
            <w:r>
              <w:rPr>
                <w:noProof/>
                <w:webHidden/>
              </w:rPr>
              <w:t>12</w:t>
            </w:r>
            <w:r>
              <w:rPr>
                <w:noProof/>
                <w:webHidden/>
              </w:rPr>
              <w:fldChar w:fldCharType="end"/>
            </w:r>
          </w:hyperlink>
        </w:p>
        <w:p w14:paraId="3125F182" w14:textId="7F912161" w:rsidR="00256AD2" w:rsidRDefault="00256AD2">
          <w:pPr>
            <w:pStyle w:val="TOC2"/>
            <w:tabs>
              <w:tab w:val="right" w:leader="dot" w:pos="9016"/>
            </w:tabs>
            <w:rPr>
              <w:rFonts w:eastAsiaTheme="minorEastAsia"/>
              <w:noProof/>
              <w:lang w:val="en-GB" w:eastAsia="en-GB"/>
            </w:rPr>
          </w:pPr>
          <w:hyperlink w:anchor="_Toc99801600" w:history="1">
            <w:r w:rsidRPr="00BF60FB">
              <w:rPr>
                <w:rStyle w:val="Hyperlink"/>
                <w:rFonts w:ascii="Times New Roman" w:eastAsia="Times New Roman" w:hAnsi="Times New Roman" w:cs="Times New Roman"/>
                <w:noProof/>
                <w:lang w:val="en-US"/>
              </w:rPr>
              <w:t>f. Spokesperson</w:t>
            </w:r>
            <w:r>
              <w:rPr>
                <w:noProof/>
                <w:webHidden/>
              </w:rPr>
              <w:tab/>
            </w:r>
            <w:r>
              <w:rPr>
                <w:noProof/>
                <w:webHidden/>
              </w:rPr>
              <w:fldChar w:fldCharType="begin"/>
            </w:r>
            <w:r>
              <w:rPr>
                <w:noProof/>
                <w:webHidden/>
              </w:rPr>
              <w:instrText xml:space="preserve"> PAGEREF _Toc99801600 \h </w:instrText>
            </w:r>
            <w:r>
              <w:rPr>
                <w:noProof/>
                <w:webHidden/>
              </w:rPr>
            </w:r>
            <w:r>
              <w:rPr>
                <w:noProof/>
                <w:webHidden/>
              </w:rPr>
              <w:fldChar w:fldCharType="separate"/>
            </w:r>
            <w:r>
              <w:rPr>
                <w:noProof/>
                <w:webHidden/>
              </w:rPr>
              <w:t>12</w:t>
            </w:r>
            <w:r>
              <w:rPr>
                <w:noProof/>
                <w:webHidden/>
              </w:rPr>
              <w:fldChar w:fldCharType="end"/>
            </w:r>
          </w:hyperlink>
        </w:p>
        <w:p w14:paraId="17AEDFAC" w14:textId="23C0C035" w:rsidR="00256AD2" w:rsidRDefault="00256AD2">
          <w:pPr>
            <w:pStyle w:val="TOC2"/>
            <w:tabs>
              <w:tab w:val="right" w:leader="dot" w:pos="9016"/>
            </w:tabs>
            <w:rPr>
              <w:rFonts w:eastAsiaTheme="minorEastAsia"/>
              <w:noProof/>
              <w:lang w:val="en-GB" w:eastAsia="en-GB"/>
            </w:rPr>
          </w:pPr>
          <w:hyperlink w:anchor="_Toc99801601" w:history="1">
            <w:r w:rsidRPr="00BF60FB">
              <w:rPr>
                <w:rStyle w:val="Hyperlink"/>
                <w:rFonts w:ascii="Times New Roman" w:eastAsia="Times New Roman" w:hAnsi="Times New Roman" w:cs="Times New Roman"/>
                <w:noProof/>
                <w:lang w:val="en-US"/>
              </w:rPr>
              <w:t>g. Entrepreneur</w:t>
            </w:r>
            <w:r>
              <w:rPr>
                <w:noProof/>
                <w:webHidden/>
              </w:rPr>
              <w:tab/>
            </w:r>
            <w:r>
              <w:rPr>
                <w:noProof/>
                <w:webHidden/>
              </w:rPr>
              <w:fldChar w:fldCharType="begin"/>
            </w:r>
            <w:r>
              <w:rPr>
                <w:noProof/>
                <w:webHidden/>
              </w:rPr>
              <w:instrText xml:space="preserve"> PAGEREF _Toc99801601 \h </w:instrText>
            </w:r>
            <w:r>
              <w:rPr>
                <w:noProof/>
                <w:webHidden/>
              </w:rPr>
            </w:r>
            <w:r>
              <w:rPr>
                <w:noProof/>
                <w:webHidden/>
              </w:rPr>
              <w:fldChar w:fldCharType="separate"/>
            </w:r>
            <w:r>
              <w:rPr>
                <w:noProof/>
                <w:webHidden/>
              </w:rPr>
              <w:t>12</w:t>
            </w:r>
            <w:r>
              <w:rPr>
                <w:noProof/>
                <w:webHidden/>
              </w:rPr>
              <w:fldChar w:fldCharType="end"/>
            </w:r>
          </w:hyperlink>
        </w:p>
        <w:p w14:paraId="2AC77BFD" w14:textId="492CBCA5" w:rsidR="00256AD2" w:rsidRDefault="00256AD2">
          <w:pPr>
            <w:pStyle w:val="TOC2"/>
            <w:tabs>
              <w:tab w:val="right" w:leader="dot" w:pos="9016"/>
            </w:tabs>
            <w:rPr>
              <w:rFonts w:eastAsiaTheme="minorEastAsia"/>
              <w:noProof/>
              <w:lang w:val="en-GB" w:eastAsia="en-GB"/>
            </w:rPr>
          </w:pPr>
          <w:hyperlink w:anchor="_Toc99801602" w:history="1">
            <w:r w:rsidRPr="00BF60FB">
              <w:rPr>
                <w:rStyle w:val="Hyperlink"/>
                <w:rFonts w:ascii="Times New Roman" w:eastAsia="Times New Roman" w:hAnsi="Times New Roman" w:cs="Times New Roman"/>
                <w:noProof/>
                <w:lang w:val="en-US"/>
              </w:rPr>
              <w:t>h. Disturbance Handler</w:t>
            </w:r>
            <w:r>
              <w:rPr>
                <w:noProof/>
                <w:webHidden/>
              </w:rPr>
              <w:tab/>
            </w:r>
            <w:r>
              <w:rPr>
                <w:noProof/>
                <w:webHidden/>
              </w:rPr>
              <w:fldChar w:fldCharType="begin"/>
            </w:r>
            <w:r>
              <w:rPr>
                <w:noProof/>
                <w:webHidden/>
              </w:rPr>
              <w:instrText xml:space="preserve"> PAGEREF _Toc99801602 \h </w:instrText>
            </w:r>
            <w:r>
              <w:rPr>
                <w:noProof/>
                <w:webHidden/>
              </w:rPr>
            </w:r>
            <w:r>
              <w:rPr>
                <w:noProof/>
                <w:webHidden/>
              </w:rPr>
              <w:fldChar w:fldCharType="separate"/>
            </w:r>
            <w:r>
              <w:rPr>
                <w:noProof/>
                <w:webHidden/>
              </w:rPr>
              <w:t>12</w:t>
            </w:r>
            <w:r>
              <w:rPr>
                <w:noProof/>
                <w:webHidden/>
              </w:rPr>
              <w:fldChar w:fldCharType="end"/>
            </w:r>
          </w:hyperlink>
        </w:p>
        <w:p w14:paraId="41EC5CB8" w14:textId="5BA16508" w:rsidR="00256AD2" w:rsidRDefault="00256AD2">
          <w:pPr>
            <w:pStyle w:val="TOC2"/>
            <w:tabs>
              <w:tab w:val="right" w:leader="dot" w:pos="9016"/>
            </w:tabs>
            <w:rPr>
              <w:rFonts w:eastAsiaTheme="minorEastAsia"/>
              <w:noProof/>
              <w:lang w:val="en-GB" w:eastAsia="en-GB"/>
            </w:rPr>
          </w:pPr>
          <w:hyperlink w:anchor="_Toc99801603" w:history="1">
            <w:r w:rsidRPr="00BF60FB">
              <w:rPr>
                <w:rStyle w:val="Hyperlink"/>
                <w:rFonts w:ascii="Times New Roman" w:eastAsia="Times New Roman" w:hAnsi="Times New Roman" w:cs="Times New Roman"/>
                <w:noProof/>
                <w:lang w:val="en-US"/>
              </w:rPr>
              <w:t>i. Resource Allocator</w:t>
            </w:r>
            <w:r>
              <w:rPr>
                <w:noProof/>
                <w:webHidden/>
              </w:rPr>
              <w:tab/>
            </w:r>
            <w:r>
              <w:rPr>
                <w:noProof/>
                <w:webHidden/>
              </w:rPr>
              <w:fldChar w:fldCharType="begin"/>
            </w:r>
            <w:r>
              <w:rPr>
                <w:noProof/>
                <w:webHidden/>
              </w:rPr>
              <w:instrText xml:space="preserve"> PAGEREF _Toc99801603 \h </w:instrText>
            </w:r>
            <w:r>
              <w:rPr>
                <w:noProof/>
                <w:webHidden/>
              </w:rPr>
            </w:r>
            <w:r>
              <w:rPr>
                <w:noProof/>
                <w:webHidden/>
              </w:rPr>
              <w:fldChar w:fldCharType="separate"/>
            </w:r>
            <w:r>
              <w:rPr>
                <w:noProof/>
                <w:webHidden/>
              </w:rPr>
              <w:t>13</w:t>
            </w:r>
            <w:r>
              <w:rPr>
                <w:noProof/>
                <w:webHidden/>
              </w:rPr>
              <w:fldChar w:fldCharType="end"/>
            </w:r>
          </w:hyperlink>
        </w:p>
        <w:p w14:paraId="23ADE772" w14:textId="5F2F1A5D" w:rsidR="00256AD2" w:rsidRDefault="00256AD2">
          <w:pPr>
            <w:pStyle w:val="TOC2"/>
            <w:tabs>
              <w:tab w:val="right" w:leader="dot" w:pos="9016"/>
            </w:tabs>
            <w:rPr>
              <w:rFonts w:eastAsiaTheme="minorEastAsia"/>
              <w:noProof/>
              <w:lang w:val="en-GB" w:eastAsia="en-GB"/>
            </w:rPr>
          </w:pPr>
          <w:hyperlink w:anchor="_Toc99801604" w:history="1">
            <w:r w:rsidRPr="00BF60FB">
              <w:rPr>
                <w:rStyle w:val="Hyperlink"/>
                <w:rFonts w:ascii="Times New Roman" w:eastAsia="Times New Roman" w:hAnsi="Times New Roman" w:cs="Times New Roman"/>
                <w:noProof/>
                <w:lang w:val="en-US"/>
              </w:rPr>
              <w:t>j. Negotiator</w:t>
            </w:r>
            <w:r>
              <w:rPr>
                <w:noProof/>
                <w:webHidden/>
              </w:rPr>
              <w:tab/>
            </w:r>
            <w:r>
              <w:rPr>
                <w:noProof/>
                <w:webHidden/>
              </w:rPr>
              <w:fldChar w:fldCharType="begin"/>
            </w:r>
            <w:r>
              <w:rPr>
                <w:noProof/>
                <w:webHidden/>
              </w:rPr>
              <w:instrText xml:space="preserve"> PAGEREF _Toc99801604 \h </w:instrText>
            </w:r>
            <w:r>
              <w:rPr>
                <w:noProof/>
                <w:webHidden/>
              </w:rPr>
            </w:r>
            <w:r>
              <w:rPr>
                <w:noProof/>
                <w:webHidden/>
              </w:rPr>
              <w:fldChar w:fldCharType="separate"/>
            </w:r>
            <w:r>
              <w:rPr>
                <w:noProof/>
                <w:webHidden/>
              </w:rPr>
              <w:t>13</w:t>
            </w:r>
            <w:r>
              <w:rPr>
                <w:noProof/>
                <w:webHidden/>
              </w:rPr>
              <w:fldChar w:fldCharType="end"/>
            </w:r>
          </w:hyperlink>
        </w:p>
        <w:p w14:paraId="6194C9C4" w14:textId="14BFF060" w:rsidR="00256AD2" w:rsidRDefault="00256AD2">
          <w:pPr>
            <w:pStyle w:val="TOC1"/>
            <w:tabs>
              <w:tab w:val="right" w:leader="dot" w:pos="9016"/>
            </w:tabs>
            <w:rPr>
              <w:rFonts w:eastAsiaTheme="minorEastAsia"/>
              <w:noProof/>
              <w:lang w:val="en-GB" w:eastAsia="en-GB"/>
            </w:rPr>
          </w:pPr>
          <w:hyperlink w:anchor="_Toc99801605" w:history="1">
            <w:r w:rsidRPr="00BF60FB">
              <w:rPr>
                <w:rStyle w:val="Hyperlink"/>
                <w:rFonts w:ascii="Times New Roman" w:eastAsia="Times New Roman" w:hAnsi="Times New Roman" w:cs="Times New Roman"/>
                <w:b/>
                <w:bCs/>
                <w:noProof/>
                <w:lang w:val="en-US"/>
              </w:rPr>
              <w:t>Managerial Processes – Georgeta Gheorghe</w:t>
            </w:r>
            <w:r>
              <w:rPr>
                <w:noProof/>
                <w:webHidden/>
              </w:rPr>
              <w:tab/>
            </w:r>
            <w:r>
              <w:rPr>
                <w:noProof/>
                <w:webHidden/>
              </w:rPr>
              <w:fldChar w:fldCharType="begin"/>
            </w:r>
            <w:r>
              <w:rPr>
                <w:noProof/>
                <w:webHidden/>
              </w:rPr>
              <w:instrText xml:space="preserve"> PAGEREF _Toc99801605 \h </w:instrText>
            </w:r>
            <w:r>
              <w:rPr>
                <w:noProof/>
                <w:webHidden/>
              </w:rPr>
            </w:r>
            <w:r>
              <w:rPr>
                <w:noProof/>
                <w:webHidden/>
              </w:rPr>
              <w:fldChar w:fldCharType="separate"/>
            </w:r>
            <w:r>
              <w:rPr>
                <w:noProof/>
                <w:webHidden/>
              </w:rPr>
              <w:t>13</w:t>
            </w:r>
            <w:r>
              <w:rPr>
                <w:noProof/>
                <w:webHidden/>
              </w:rPr>
              <w:fldChar w:fldCharType="end"/>
            </w:r>
          </w:hyperlink>
        </w:p>
        <w:p w14:paraId="240D5DBD" w14:textId="0C26DFBD" w:rsidR="00256AD2" w:rsidRDefault="00256AD2">
          <w:pPr>
            <w:pStyle w:val="TOC1"/>
            <w:tabs>
              <w:tab w:val="right" w:leader="dot" w:pos="9016"/>
            </w:tabs>
            <w:rPr>
              <w:rFonts w:eastAsiaTheme="minorEastAsia"/>
              <w:noProof/>
              <w:lang w:val="en-GB" w:eastAsia="en-GB"/>
            </w:rPr>
          </w:pPr>
          <w:hyperlink w:anchor="_Toc99801606" w:history="1">
            <w:r w:rsidRPr="00BF60FB">
              <w:rPr>
                <w:rStyle w:val="Hyperlink"/>
                <w:rFonts w:ascii="Times New Roman" w:eastAsia="Times New Roman" w:hAnsi="Times New Roman" w:cs="Times New Roman"/>
                <w:b/>
                <w:bCs/>
                <w:noProof/>
                <w:lang w:val="en-US"/>
              </w:rPr>
              <w:t>Management roles and procesess in ASOS – Georgeta Gheorghe</w:t>
            </w:r>
            <w:r>
              <w:rPr>
                <w:noProof/>
                <w:webHidden/>
              </w:rPr>
              <w:tab/>
            </w:r>
            <w:r>
              <w:rPr>
                <w:noProof/>
                <w:webHidden/>
              </w:rPr>
              <w:fldChar w:fldCharType="begin"/>
            </w:r>
            <w:r>
              <w:rPr>
                <w:noProof/>
                <w:webHidden/>
              </w:rPr>
              <w:instrText xml:space="preserve"> PAGEREF _Toc99801606 \h </w:instrText>
            </w:r>
            <w:r>
              <w:rPr>
                <w:noProof/>
                <w:webHidden/>
              </w:rPr>
            </w:r>
            <w:r>
              <w:rPr>
                <w:noProof/>
                <w:webHidden/>
              </w:rPr>
              <w:fldChar w:fldCharType="separate"/>
            </w:r>
            <w:r>
              <w:rPr>
                <w:noProof/>
                <w:webHidden/>
              </w:rPr>
              <w:t>14</w:t>
            </w:r>
            <w:r>
              <w:rPr>
                <w:noProof/>
                <w:webHidden/>
              </w:rPr>
              <w:fldChar w:fldCharType="end"/>
            </w:r>
          </w:hyperlink>
        </w:p>
        <w:p w14:paraId="2FD1E6F7" w14:textId="1EE75BE3" w:rsidR="00256AD2" w:rsidRDefault="00256AD2">
          <w:pPr>
            <w:pStyle w:val="TOC1"/>
            <w:tabs>
              <w:tab w:val="right" w:leader="dot" w:pos="9016"/>
            </w:tabs>
            <w:rPr>
              <w:rFonts w:eastAsiaTheme="minorEastAsia"/>
              <w:noProof/>
              <w:lang w:val="en-GB" w:eastAsia="en-GB"/>
            </w:rPr>
          </w:pPr>
          <w:hyperlink w:anchor="_Toc99801607" w:history="1">
            <w:r w:rsidRPr="00BF60FB">
              <w:rPr>
                <w:rStyle w:val="Hyperlink"/>
                <w:rFonts w:ascii="Times New Roman" w:eastAsia="Times New Roman" w:hAnsi="Times New Roman" w:cs="Times New Roman"/>
                <w:b/>
                <w:bCs/>
                <w:noProof/>
                <w:lang w:val="en-US"/>
              </w:rPr>
              <w:t>The Role of Leadership – Carmen Hodoroaba</w:t>
            </w:r>
            <w:r>
              <w:rPr>
                <w:noProof/>
                <w:webHidden/>
              </w:rPr>
              <w:tab/>
            </w:r>
            <w:r>
              <w:rPr>
                <w:noProof/>
                <w:webHidden/>
              </w:rPr>
              <w:fldChar w:fldCharType="begin"/>
            </w:r>
            <w:r>
              <w:rPr>
                <w:noProof/>
                <w:webHidden/>
              </w:rPr>
              <w:instrText xml:space="preserve"> PAGEREF _Toc99801607 \h </w:instrText>
            </w:r>
            <w:r>
              <w:rPr>
                <w:noProof/>
                <w:webHidden/>
              </w:rPr>
            </w:r>
            <w:r>
              <w:rPr>
                <w:noProof/>
                <w:webHidden/>
              </w:rPr>
              <w:fldChar w:fldCharType="separate"/>
            </w:r>
            <w:r>
              <w:rPr>
                <w:noProof/>
                <w:webHidden/>
              </w:rPr>
              <w:t>15</w:t>
            </w:r>
            <w:r>
              <w:rPr>
                <w:noProof/>
                <w:webHidden/>
              </w:rPr>
              <w:fldChar w:fldCharType="end"/>
            </w:r>
          </w:hyperlink>
        </w:p>
        <w:p w14:paraId="22965A43" w14:textId="00DDA080" w:rsidR="00256AD2" w:rsidRDefault="00256AD2">
          <w:pPr>
            <w:pStyle w:val="TOC2"/>
            <w:tabs>
              <w:tab w:val="left" w:pos="660"/>
              <w:tab w:val="right" w:leader="dot" w:pos="9016"/>
            </w:tabs>
            <w:rPr>
              <w:rFonts w:eastAsiaTheme="minorEastAsia"/>
              <w:noProof/>
              <w:lang w:val="en-GB" w:eastAsia="en-GB"/>
            </w:rPr>
          </w:pPr>
          <w:hyperlink w:anchor="_Toc99801608" w:history="1">
            <w:r w:rsidRPr="00BF60FB">
              <w:rPr>
                <w:rStyle w:val="Hyperlink"/>
                <w:noProof/>
              </w:rPr>
              <w:t>a.</w:t>
            </w:r>
            <w:r>
              <w:rPr>
                <w:rFonts w:eastAsiaTheme="minorEastAsia"/>
                <w:noProof/>
                <w:lang w:val="en-GB" w:eastAsia="en-GB"/>
              </w:rPr>
              <w:tab/>
            </w:r>
            <w:r w:rsidRPr="00BF60FB">
              <w:rPr>
                <w:rStyle w:val="Hyperlink"/>
                <w:rFonts w:ascii="Times New Roman" w:eastAsia="Times New Roman" w:hAnsi="Times New Roman" w:cs="Times New Roman"/>
                <w:noProof/>
                <w:lang w:val="en-US"/>
              </w:rPr>
              <w:t>Commanding Leadership</w:t>
            </w:r>
            <w:r>
              <w:rPr>
                <w:noProof/>
                <w:webHidden/>
              </w:rPr>
              <w:tab/>
            </w:r>
            <w:r>
              <w:rPr>
                <w:noProof/>
                <w:webHidden/>
              </w:rPr>
              <w:fldChar w:fldCharType="begin"/>
            </w:r>
            <w:r>
              <w:rPr>
                <w:noProof/>
                <w:webHidden/>
              </w:rPr>
              <w:instrText xml:space="preserve"> PAGEREF _Toc99801608 \h </w:instrText>
            </w:r>
            <w:r>
              <w:rPr>
                <w:noProof/>
                <w:webHidden/>
              </w:rPr>
            </w:r>
            <w:r>
              <w:rPr>
                <w:noProof/>
                <w:webHidden/>
              </w:rPr>
              <w:fldChar w:fldCharType="separate"/>
            </w:r>
            <w:r>
              <w:rPr>
                <w:noProof/>
                <w:webHidden/>
              </w:rPr>
              <w:t>16</w:t>
            </w:r>
            <w:r>
              <w:rPr>
                <w:noProof/>
                <w:webHidden/>
              </w:rPr>
              <w:fldChar w:fldCharType="end"/>
            </w:r>
          </w:hyperlink>
        </w:p>
        <w:p w14:paraId="7D118F95" w14:textId="1A7C6520" w:rsidR="00256AD2" w:rsidRDefault="00256AD2">
          <w:pPr>
            <w:pStyle w:val="TOC2"/>
            <w:tabs>
              <w:tab w:val="left" w:pos="660"/>
              <w:tab w:val="right" w:leader="dot" w:pos="9016"/>
            </w:tabs>
            <w:rPr>
              <w:rFonts w:eastAsiaTheme="minorEastAsia"/>
              <w:noProof/>
              <w:lang w:val="en-GB" w:eastAsia="en-GB"/>
            </w:rPr>
          </w:pPr>
          <w:hyperlink w:anchor="_Toc99801609" w:history="1">
            <w:r w:rsidRPr="00BF60FB">
              <w:rPr>
                <w:rStyle w:val="Hyperlink"/>
                <w:noProof/>
              </w:rPr>
              <w:t>b.</w:t>
            </w:r>
            <w:r>
              <w:rPr>
                <w:rFonts w:eastAsiaTheme="minorEastAsia"/>
                <w:noProof/>
                <w:lang w:val="en-GB" w:eastAsia="en-GB"/>
              </w:rPr>
              <w:tab/>
            </w:r>
            <w:r w:rsidRPr="00BF60FB">
              <w:rPr>
                <w:rStyle w:val="Hyperlink"/>
                <w:rFonts w:ascii="Times New Roman" w:eastAsia="Times New Roman" w:hAnsi="Times New Roman" w:cs="Times New Roman"/>
                <w:noProof/>
                <w:lang w:val="en-US"/>
              </w:rPr>
              <w:t>Visionary leadership</w:t>
            </w:r>
            <w:r>
              <w:rPr>
                <w:noProof/>
                <w:webHidden/>
              </w:rPr>
              <w:tab/>
            </w:r>
            <w:r>
              <w:rPr>
                <w:noProof/>
                <w:webHidden/>
              </w:rPr>
              <w:fldChar w:fldCharType="begin"/>
            </w:r>
            <w:r>
              <w:rPr>
                <w:noProof/>
                <w:webHidden/>
              </w:rPr>
              <w:instrText xml:space="preserve"> PAGEREF _Toc99801609 \h </w:instrText>
            </w:r>
            <w:r>
              <w:rPr>
                <w:noProof/>
                <w:webHidden/>
              </w:rPr>
            </w:r>
            <w:r>
              <w:rPr>
                <w:noProof/>
                <w:webHidden/>
              </w:rPr>
              <w:fldChar w:fldCharType="separate"/>
            </w:r>
            <w:r>
              <w:rPr>
                <w:noProof/>
                <w:webHidden/>
              </w:rPr>
              <w:t>16</w:t>
            </w:r>
            <w:r>
              <w:rPr>
                <w:noProof/>
                <w:webHidden/>
              </w:rPr>
              <w:fldChar w:fldCharType="end"/>
            </w:r>
          </w:hyperlink>
        </w:p>
        <w:p w14:paraId="25BE3FC4" w14:textId="6941993E" w:rsidR="00256AD2" w:rsidRDefault="00256AD2">
          <w:pPr>
            <w:pStyle w:val="TOC2"/>
            <w:tabs>
              <w:tab w:val="left" w:pos="660"/>
              <w:tab w:val="right" w:leader="dot" w:pos="9016"/>
            </w:tabs>
            <w:rPr>
              <w:rFonts w:eastAsiaTheme="minorEastAsia"/>
              <w:noProof/>
              <w:lang w:val="en-GB" w:eastAsia="en-GB"/>
            </w:rPr>
          </w:pPr>
          <w:hyperlink w:anchor="_Toc99801610" w:history="1">
            <w:r w:rsidRPr="00BF60FB">
              <w:rPr>
                <w:rStyle w:val="Hyperlink"/>
                <w:noProof/>
              </w:rPr>
              <w:t>c.</w:t>
            </w:r>
            <w:r>
              <w:rPr>
                <w:rFonts w:eastAsiaTheme="minorEastAsia"/>
                <w:noProof/>
                <w:lang w:val="en-GB" w:eastAsia="en-GB"/>
              </w:rPr>
              <w:tab/>
            </w:r>
            <w:r w:rsidRPr="00BF60FB">
              <w:rPr>
                <w:rStyle w:val="Hyperlink"/>
                <w:rFonts w:ascii="Times New Roman" w:eastAsia="Times New Roman" w:hAnsi="Times New Roman" w:cs="Times New Roman"/>
                <w:noProof/>
                <w:lang w:val="en-US"/>
              </w:rPr>
              <w:t>Democratic leadership -</w:t>
            </w:r>
            <w:r>
              <w:rPr>
                <w:noProof/>
                <w:webHidden/>
              </w:rPr>
              <w:tab/>
            </w:r>
            <w:r>
              <w:rPr>
                <w:noProof/>
                <w:webHidden/>
              </w:rPr>
              <w:fldChar w:fldCharType="begin"/>
            </w:r>
            <w:r>
              <w:rPr>
                <w:noProof/>
                <w:webHidden/>
              </w:rPr>
              <w:instrText xml:space="preserve"> PAGEREF _Toc99801610 \h </w:instrText>
            </w:r>
            <w:r>
              <w:rPr>
                <w:noProof/>
                <w:webHidden/>
              </w:rPr>
            </w:r>
            <w:r>
              <w:rPr>
                <w:noProof/>
                <w:webHidden/>
              </w:rPr>
              <w:fldChar w:fldCharType="separate"/>
            </w:r>
            <w:r>
              <w:rPr>
                <w:noProof/>
                <w:webHidden/>
              </w:rPr>
              <w:t>16</w:t>
            </w:r>
            <w:r>
              <w:rPr>
                <w:noProof/>
                <w:webHidden/>
              </w:rPr>
              <w:fldChar w:fldCharType="end"/>
            </w:r>
          </w:hyperlink>
        </w:p>
        <w:p w14:paraId="0EA106C4" w14:textId="04AE9DCE" w:rsidR="00256AD2" w:rsidRDefault="00256AD2">
          <w:pPr>
            <w:pStyle w:val="TOC2"/>
            <w:tabs>
              <w:tab w:val="left" w:pos="660"/>
              <w:tab w:val="right" w:leader="dot" w:pos="9016"/>
            </w:tabs>
            <w:rPr>
              <w:rFonts w:eastAsiaTheme="minorEastAsia"/>
              <w:noProof/>
              <w:lang w:val="en-GB" w:eastAsia="en-GB"/>
            </w:rPr>
          </w:pPr>
          <w:hyperlink w:anchor="_Toc99801611" w:history="1">
            <w:r w:rsidRPr="00BF60FB">
              <w:rPr>
                <w:rStyle w:val="Hyperlink"/>
                <w:noProof/>
              </w:rPr>
              <w:t>d.</w:t>
            </w:r>
            <w:r>
              <w:rPr>
                <w:rFonts w:eastAsiaTheme="minorEastAsia"/>
                <w:noProof/>
                <w:lang w:val="en-GB" w:eastAsia="en-GB"/>
              </w:rPr>
              <w:tab/>
            </w:r>
            <w:r w:rsidRPr="00BF60FB">
              <w:rPr>
                <w:rStyle w:val="Hyperlink"/>
                <w:rFonts w:ascii="Times New Roman" w:eastAsia="Times New Roman" w:hAnsi="Times New Roman" w:cs="Times New Roman"/>
                <w:noProof/>
                <w:lang w:val="en-US"/>
              </w:rPr>
              <w:t>Coaching leadership style</w:t>
            </w:r>
            <w:r>
              <w:rPr>
                <w:noProof/>
                <w:webHidden/>
              </w:rPr>
              <w:tab/>
            </w:r>
            <w:r>
              <w:rPr>
                <w:noProof/>
                <w:webHidden/>
              </w:rPr>
              <w:fldChar w:fldCharType="begin"/>
            </w:r>
            <w:r>
              <w:rPr>
                <w:noProof/>
                <w:webHidden/>
              </w:rPr>
              <w:instrText xml:space="preserve"> PAGEREF _Toc99801611 \h </w:instrText>
            </w:r>
            <w:r>
              <w:rPr>
                <w:noProof/>
                <w:webHidden/>
              </w:rPr>
            </w:r>
            <w:r>
              <w:rPr>
                <w:noProof/>
                <w:webHidden/>
              </w:rPr>
              <w:fldChar w:fldCharType="separate"/>
            </w:r>
            <w:r>
              <w:rPr>
                <w:noProof/>
                <w:webHidden/>
              </w:rPr>
              <w:t>16</w:t>
            </w:r>
            <w:r>
              <w:rPr>
                <w:noProof/>
                <w:webHidden/>
              </w:rPr>
              <w:fldChar w:fldCharType="end"/>
            </w:r>
          </w:hyperlink>
        </w:p>
        <w:p w14:paraId="528D4865" w14:textId="11C84F01" w:rsidR="00256AD2" w:rsidRDefault="00256AD2">
          <w:pPr>
            <w:pStyle w:val="TOC2"/>
            <w:tabs>
              <w:tab w:val="left" w:pos="660"/>
              <w:tab w:val="right" w:leader="dot" w:pos="9016"/>
            </w:tabs>
            <w:rPr>
              <w:rFonts w:eastAsiaTheme="minorEastAsia"/>
              <w:noProof/>
              <w:lang w:val="en-GB" w:eastAsia="en-GB"/>
            </w:rPr>
          </w:pPr>
          <w:hyperlink w:anchor="_Toc99801612" w:history="1">
            <w:r w:rsidRPr="00BF60FB">
              <w:rPr>
                <w:rStyle w:val="Hyperlink"/>
                <w:noProof/>
              </w:rPr>
              <w:t>e.</w:t>
            </w:r>
            <w:r>
              <w:rPr>
                <w:rFonts w:eastAsiaTheme="minorEastAsia"/>
                <w:noProof/>
                <w:lang w:val="en-GB" w:eastAsia="en-GB"/>
              </w:rPr>
              <w:tab/>
            </w:r>
            <w:r w:rsidRPr="00BF60FB">
              <w:rPr>
                <w:rStyle w:val="Hyperlink"/>
                <w:rFonts w:ascii="Times New Roman" w:eastAsia="Times New Roman" w:hAnsi="Times New Roman" w:cs="Times New Roman"/>
                <w:noProof/>
                <w:lang w:val="en-US"/>
              </w:rPr>
              <w:t>Affiliative leadership</w:t>
            </w:r>
            <w:r>
              <w:rPr>
                <w:noProof/>
                <w:webHidden/>
              </w:rPr>
              <w:tab/>
            </w:r>
            <w:r>
              <w:rPr>
                <w:noProof/>
                <w:webHidden/>
              </w:rPr>
              <w:fldChar w:fldCharType="begin"/>
            </w:r>
            <w:r>
              <w:rPr>
                <w:noProof/>
                <w:webHidden/>
              </w:rPr>
              <w:instrText xml:space="preserve"> PAGEREF _Toc99801612 \h </w:instrText>
            </w:r>
            <w:r>
              <w:rPr>
                <w:noProof/>
                <w:webHidden/>
              </w:rPr>
            </w:r>
            <w:r>
              <w:rPr>
                <w:noProof/>
                <w:webHidden/>
              </w:rPr>
              <w:fldChar w:fldCharType="separate"/>
            </w:r>
            <w:r>
              <w:rPr>
                <w:noProof/>
                <w:webHidden/>
              </w:rPr>
              <w:t>16</w:t>
            </w:r>
            <w:r>
              <w:rPr>
                <w:noProof/>
                <w:webHidden/>
              </w:rPr>
              <w:fldChar w:fldCharType="end"/>
            </w:r>
          </w:hyperlink>
        </w:p>
        <w:p w14:paraId="111F3791" w14:textId="60097DB4" w:rsidR="00256AD2" w:rsidRDefault="00256AD2">
          <w:pPr>
            <w:pStyle w:val="TOC2"/>
            <w:tabs>
              <w:tab w:val="left" w:pos="660"/>
              <w:tab w:val="right" w:leader="dot" w:pos="9016"/>
            </w:tabs>
            <w:rPr>
              <w:rFonts w:eastAsiaTheme="minorEastAsia"/>
              <w:noProof/>
              <w:lang w:val="en-GB" w:eastAsia="en-GB"/>
            </w:rPr>
          </w:pPr>
          <w:hyperlink w:anchor="_Toc99801613" w:history="1">
            <w:r w:rsidRPr="00BF60FB">
              <w:rPr>
                <w:rStyle w:val="Hyperlink"/>
                <w:noProof/>
              </w:rPr>
              <w:t>f.</w:t>
            </w:r>
            <w:r>
              <w:rPr>
                <w:rFonts w:eastAsiaTheme="minorEastAsia"/>
                <w:noProof/>
                <w:lang w:val="en-GB" w:eastAsia="en-GB"/>
              </w:rPr>
              <w:tab/>
            </w:r>
            <w:r w:rsidRPr="00BF60FB">
              <w:rPr>
                <w:rStyle w:val="Hyperlink"/>
                <w:rFonts w:ascii="Times New Roman" w:eastAsia="Times New Roman" w:hAnsi="Times New Roman" w:cs="Times New Roman"/>
                <w:noProof/>
                <w:lang w:val="en-US"/>
              </w:rPr>
              <w:t>Pacesetting leadership style   -</w:t>
            </w:r>
            <w:r>
              <w:rPr>
                <w:noProof/>
                <w:webHidden/>
              </w:rPr>
              <w:tab/>
            </w:r>
            <w:r>
              <w:rPr>
                <w:noProof/>
                <w:webHidden/>
              </w:rPr>
              <w:fldChar w:fldCharType="begin"/>
            </w:r>
            <w:r>
              <w:rPr>
                <w:noProof/>
                <w:webHidden/>
              </w:rPr>
              <w:instrText xml:space="preserve"> PAGEREF _Toc99801613 \h </w:instrText>
            </w:r>
            <w:r>
              <w:rPr>
                <w:noProof/>
                <w:webHidden/>
              </w:rPr>
            </w:r>
            <w:r>
              <w:rPr>
                <w:noProof/>
                <w:webHidden/>
              </w:rPr>
              <w:fldChar w:fldCharType="separate"/>
            </w:r>
            <w:r>
              <w:rPr>
                <w:noProof/>
                <w:webHidden/>
              </w:rPr>
              <w:t>17</w:t>
            </w:r>
            <w:r>
              <w:rPr>
                <w:noProof/>
                <w:webHidden/>
              </w:rPr>
              <w:fldChar w:fldCharType="end"/>
            </w:r>
          </w:hyperlink>
        </w:p>
        <w:p w14:paraId="75A3663A" w14:textId="494FB2FE" w:rsidR="00256AD2" w:rsidRDefault="00256AD2">
          <w:pPr>
            <w:pStyle w:val="TOC1"/>
            <w:tabs>
              <w:tab w:val="right" w:leader="dot" w:pos="9016"/>
            </w:tabs>
            <w:rPr>
              <w:rFonts w:eastAsiaTheme="minorEastAsia"/>
              <w:noProof/>
              <w:lang w:val="en-GB" w:eastAsia="en-GB"/>
            </w:rPr>
          </w:pPr>
          <w:hyperlink w:anchor="_Toc99801614" w:history="1">
            <w:r w:rsidRPr="00BF60FB">
              <w:rPr>
                <w:rStyle w:val="Hyperlink"/>
                <w:rFonts w:ascii="Times New Roman" w:eastAsia="Times New Roman" w:hAnsi="Times New Roman" w:cs="Times New Roman"/>
                <w:b/>
                <w:bCs/>
                <w:noProof/>
                <w:lang w:val="en-US"/>
              </w:rPr>
              <w:t>Factors that Influence Leadership in Management – Carmen Hodoroaba</w:t>
            </w:r>
            <w:r>
              <w:rPr>
                <w:noProof/>
                <w:webHidden/>
              </w:rPr>
              <w:tab/>
            </w:r>
            <w:r>
              <w:rPr>
                <w:noProof/>
                <w:webHidden/>
              </w:rPr>
              <w:fldChar w:fldCharType="begin"/>
            </w:r>
            <w:r>
              <w:rPr>
                <w:noProof/>
                <w:webHidden/>
              </w:rPr>
              <w:instrText xml:space="preserve"> PAGEREF _Toc99801614 \h </w:instrText>
            </w:r>
            <w:r>
              <w:rPr>
                <w:noProof/>
                <w:webHidden/>
              </w:rPr>
            </w:r>
            <w:r>
              <w:rPr>
                <w:noProof/>
                <w:webHidden/>
              </w:rPr>
              <w:fldChar w:fldCharType="separate"/>
            </w:r>
            <w:r>
              <w:rPr>
                <w:noProof/>
                <w:webHidden/>
              </w:rPr>
              <w:t>18</w:t>
            </w:r>
            <w:r>
              <w:rPr>
                <w:noProof/>
                <w:webHidden/>
              </w:rPr>
              <w:fldChar w:fldCharType="end"/>
            </w:r>
          </w:hyperlink>
        </w:p>
        <w:p w14:paraId="1895B3E3" w14:textId="0A30F9D1" w:rsidR="00256AD2" w:rsidRDefault="00256AD2">
          <w:pPr>
            <w:pStyle w:val="TOC1"/>
            <w:tabs>
              <w:tab w:val="right" w:leader="dot" w:pos="9016"/>
            </w:tabs>
            <w:rPr>
              <w:rFonts w:eastAsiaTheme="minorEastAsia"/>
              <w:noProof/>
              <w:lang w:val="en-GB" w:eastAsia="en-GB"/>
            </w:rPr>
          </w:pPr>
          <w:hyperlink w:anchor="_Toc99801615" w:history="1">
            <w:r w:rsidRPr="00BF60FB">
              <w:rPr>
                <w:rStyle w:val="Hyperlink"/>
                <w:rFonts w:ascii="Times New Roman" w:eastAsia="Times New Roman" w:hAnsi="Times New Roman" w:cs="Times New Roman"/>
                <w:b/>
                <w:bCs/>
                <w:noProof/>
                <w:lang w:val="en-GB"/>
              </w:rPr>
              <w:t>ASOS under CEO’s Nick Beighton Leadership Style – Carmen Hodoroaba</w:t>
            </w:r>
            <w:r>
              <w:rPr>
                <w:noProof/>
                <w:webHidden/>
              </w:rPr>
              <w:tab/>
            </w:r>
            <w:r>
              <w:rPr>
                <w:noProof/>
                <w:webHidden/>
              </w:rPr>
              <w:fldChar w:fldCharType="begin"/>
            </w:r>
            <w:r>
              <w:rPr>
                <w:noProof/>
                <w:webHidden/>
              </w:rPr>
              <w:instrText xml:space="preserve"> PAGEREF _Toc99801615 \h </w:instrText>
            </w:r>
            <w:r>
              <w:rPr>
                <w:noProof/>
                <w:webHidden/>
              </w:rPr>
            </w:r>
            <w:r>
              <w:rPr>
                <w:noProof/>
                <w:webHidden/>
              </w:rPr>
              <w:fldChar w:fldCharType="separate"/>
            </w:r>
            <w:r>
              <w:rPr>
                <w:noProof/>
                <w:webHidden/>
              </w:rPr>
              <w:t>19</w:t>
            </w:r>
            <w:r>
              <w:rPr>
                <w:noProof/>
                <w:webHidden/>
              </w:rPr>
              <w:fldChar w:fldCharType="end"/>
            </w:r>
          </w:hyperlink>
        </w:p>
        <w:p w14:paraId="4222C5D6" w14:textId="0A418173" w:rsidR="00256AD2" w:rsidRDefault="00256AD2">
          <w:pPr>
            <w:pStyle w:val="TOC1"/>
            <w:tabs>
              <w:tab w:val="right" w:leader="dot" w:pos="9016"/>
            </w:tabs>
            <w:rPr>
              <w:rFonts w:eastAsiaTheme="minorEastAsia"/>
              <w:noProof/>
              <w:lang w:val="en-GB" w:eastAsia="en-GB"/>
            </w:rPr>
          </w:pPr>
          <w:hyperlink w:anchor="_Toc99801616" w:history="1">
            <w:r w:rsidRPr="00BF60FB">
              <w:rPr>
                <w:rStyle w:val="Hyperlink"/>
                <w:rFonts w:ascii="Times New Roman" w:eastAsia="Times New Roman" w:hAnsi="Times New Roman" w:cs="Times New Roman"/>
                <w:b/>
                <w:bCs/>
                <w:noProof/>
                <w:lang w:val="en-GB"/>
              </w:rPr>
              <w:t>Employee behaviour and motivation – Alexandra Cristea</w:t>
            </w:r>
            <w:r>
              <w:rPr>
                <w:noProof/>
                <w:webHidden/>
              </w:rPr>
              <w:tab/>
            </w:r>
            <w:r>
              <w:rPr>
                <w:noProof/>
                <w:webHidden/>
              </w:rPr>
              <w:fldChar w:fldCharType="begin"/>
            </w:r>
            <w:r>
              <w:rPr>
                <w:noProof/>
                <w:webHidden/>
              </w:rPr>
              <w:instrText xml:space="preserve"> PAGEREF _Toc99801616 \h </w:instrText>
            </w:r>
            <w:r>
              <w:rPr>
                <w:noProof/>
                <w:webHidden/>
              </w:rPr>
            </w:r>
            <w:r>
              <w:rPr>
                <w:noProof/>
                <w:webHidden/>
              </w:rPr>
              <w:fldChar w:fldCharType="separate"/>
            </w:r>
            <w:r>
              <w:rPr>
                <w:noProof/>
                <w:webHidden/>
              </w:rPr>
              <w:t>20</w:t>
            </w:r>
            <w:r>
              <w:rPr>
                <w:noProof/>
                <w:webHidden/>
              </w:rPr>
              <w:fldChar w:fldCharType="end"/>
            </w:r>
          </w:hyperlink>
        </w:p>
        <w:p w14:paraId="4B0C6953" w14:textId="73DE366B" w:rsidR="00256AD2" w:rsidRDefault="00256AD2">
          <w:pPr>
            <w:pStyle w:val="TOC2"/>
            <w:tabs>
              <w:tab w:val="right" w:leader="dot" w:pos="9016"/>
            </w:tabs>
            <w:rPr>
              <w:rFonts w:eastAsiaTheme="minorEastAsia"/>
              <w:noProof/>
              <w:lang w:val="en-GB" w:eastAsia="en-GB"/>
            </w:rPr>
          </w:pPr>
          <w:hyperlink w:anchor="_Toc99801617" w:history="1">
            <w:r w:rsidRPr="00BF60FB">
              <w:rPr>
                <w:rStyle w:val="Hyperlink"/>
                <w:rFonts w:ascii="Times New Roman" w:hAnsi="Times New Roman" w:cs="Times New Roman"/>
                <w:noProof/>
              </w:rPr>
              <w:t>Employee behaviour</w:t>
            </w:r>
            <w:r>
              <w:rPr>
                <w:noProof/>
                <w:webHidden/>
              </w:rPr>
              <w:tab/>
            </w:r>
            <w:r>
              <w:rPr>
                <w:noProof/>
                <w:webHidden/>
              </w:rPr>
              <w:fldChar w:fldCharType="begin"/>
            </w:r>
            <w:r>
              <w:rPr>
                <w:noProof/>
                <w:webHidden/>
              </w:rPr>
              <w:instrText xml:space="preserve"> PAGEREF _Toc99801617 \h </w:instrText>
            </w:r>
            <w:r>
              <w:rPr>
                <w:noProof/>
                <w:webHidden/>
              </w:rPr>
            </w:r>
            <w:r>
              <w:rPr>
                <w:noProof/>
                <w:webHidden/>
              </w:rPr>
              <w:fldChar w:fldCharType="separate"/>
            </w:r>
            <w:r>
              <w:rPr>
                <w:noProof/>
                <w:webHidden/>
              </w:rPr>
              <w:t>20</w:t>
            </w:r>
            <w:r>
              <w:rPr>
                <w:noProof/>
                <w:webHidden/>
              </w:rPr>
              <w:fldChar w:fldCharType="end"/>
            </w:r>
          </w:hyperlink>
        </w:p>
        <w:p w14:paraId="3631730A" w14:textId="4EDD2ACE" w:rsidR="00256AD2" w:rsidRDefault="00256AD2">
          <w:pPr>
            <w:pStyle w:val="TOC2"/>
            <w:tabs>
              <w:tab w:val="right" w:leader="dot" w:pos="9016"/>
            </w:tabs>
            <w:rPr>
              <w:rFonts w:eastAsiaTheme="minorEastAsia"/>
              <w:noProof/>
              <w:lang w:val="en-GB" w:eastAsia="en-GB"/>
            </w:rPr>
          </w:pPr>
          <w:hyperlink w:anchor="_Toc99801618" w:history="1">
            <w:r w:rsidRPr="00BF60FB">
              <w:rPr>
                <w:rStyle w:val="Hyperlink"/>
                <w:rFonts w:ascii="Times New Roman" w:hAnsi="Times New Roman" w:cs="Times New Roman"/>
                <w:noProof/>
              </w:rPr>
              <w:t>Employee motivation</w:t>
            </w:r>
            <w:r>
              <w:rPr>
                <w:noProof/>
                <w:webHidden/>
              </w:rPr>
              <w:tab/>
            </w:r>
            <w:r>
              <w:rPr>
                <w:noProof/>
                <w:webHidden/>
              </w:rPr>
              <w:fldChar w:fldCharType="begin"/>
            </w:r>
            <w:r>
              <w:rPr>
                <w:noProof/>
                <w:webHidden/>
              </w:rPr>
              <w:instrText xml:space="preserve"> PAGEREF _Toc99801618 \h </w:instrText>
            </w:r>
            <w:r>
              <w:rPr>
                <w:noProof/>
                <w:webHidden/>
              </w:rPr>
            </w:r>
            <w:r>
              <w:rPr>
                <w:noProof/>
                <w:webHidden/>
              </w:rPr>
              <w:fldChar w:fldCharType="separate"/>
            </w:r>
            <w:r>
              <w:rPr>
                <w:noProof/>
                <w:webHidden/>
              </w:rPr>
              <w:t>22</w:t>
            </w:r>
            <w:r>
              <w:rPr>
                <w:noProof/>
                <w:webHidden/>
              </w:rPr>
              <w:fldChar w:fldCharType="end"/>
            </w:r>
          </w:hyperlink>
        </w:p>
        <w:p w14:paraId="221710F7" w14:textId="759B8C03" w:rsidR="00256AD2" w:rsidRDefault="00256AD2">
          <w:pPr>
            <w:pStyle w:val="TOC1"/>
            <w:tabs>
              <w:tab w:val="right" w:leader="dot" w:pos="9016"/>
            </w:tabs>
            <w:rPr>
              <w:rFonts w:eastAsiaTheme="minorEastAsia"/>
              <w:noProof/>
              <w:lang w:val="en-GB" w:eastAsia="en-GB"/>
            </w:rPr>
          </w:pPr>
          <w:hyperlink w:anchor="_Toc99801619" w:history="1">
            <w:r w:rsidRPr="00BF60FB">
              <w:rPr>
                <w:rStyle w:val="Hyperlink"/>
                <w:rFonts w:ascii="Times New Roman" w:eastAsia="Times New Roman" w:hAnsi="Times New Roman" w:cs="Times New Roman"/>
                <w:b/>
                <w:bCs/>
                <w:noProof/>
                <w:lang w:val="en-GB"/>
              </w:rPr>
              <w:t>Factors that affect Differences in Individual Behaviour – Alexandra Cristea</w:t>
            </w:r>
            <w:r>
              <w:rPr>
                <w:noProof/>
                <w:webHidden/>
              </w:rPr>
              <w:tab/>
            </w:r>
            <w:r>
              <w:rPr>
                <w:noProof/>
                <w:webHidden/>
              </w:rPr>
              <w:fldChar w:fldCharType="begin"/>
            </w:r>
            <w:r>
              <w:rPr>
                <w:noProof/>
                <w:webHidden/>
              </w:rPr>
              <w:instrText xml:space="preserve"> PAGEREF _Toc99801619 \h </w:instrText>
            </w:r>
            <w:r>
              <w:rPr>
                <w:noProof/>
                <w:webHidden/>
              </w:rPr>
            </w:r>
            <w:r>
              <w:rPr>
                <w:noProof/>
                <w:webHidden/>
              </w:rPr>
              <w:fldChar w:fldCharType="separate"/>
            </w:r>
            <w:r>
              <w:rPr>
                <w:noProof/>
                <w:webHidden/>
              </w:rPr>
              <w:t>23</w:t>
            </w:r>
            <w:r>
              <w:rPr>
                <w:noProof/>
                <w:webHidden/>
              </w:rPr>
              <w:fldChar w:fldCharType="end"/>
            </w:r>
          </w:hyperlink>
        </w:p>
        <w:p w14:paraId="69F28E66" w14:textId="7E93F4F3" w:rsidR="00256AD2" w:rsidRDefault="00256AD2">
          <w:pPr>
            <w:pStyle w:val="TOC1"/>
            <w:tabs>
              <w:tab w:val="right" w:leader="dot" w:pos="9016"/>
            </w:tabs>
            <w:rPr>
              <w:rFonts w:eastAsiaTheme="minorEastAsia"/>
              <w:noProof/>
              <w:lang w:val="en-GB" w:eastAsia="en-GB"/>
            </w:rPr>
          </w:pPr>
          <w:hyperlink w:anchor="_Toc99801620" w:history="1">
            <w:r w:rsidRPr="00BF60FB">
              <w:rPr>
                <w:rStyle w:val="Hyperlink"/>
                <w:rFonts w:ascii="Times New Roman" w:eastAsia="Times New Roman" w:hAnsi="Times New Roman" w:cs="Times New Roman"/>
                <w:b/>
                <w:bCs/>
                <w:noProof/>
                <w:lang w:val="en-US"/>
              </w:rPr>
              <w:t>Conclusion – Florin Baleanu</w:t>
            </w:r>
            <w:r>
              <w:rPr>
                <w:noProof/>
                <w:webHidden/>
              </w:rPr>
              <w:tab/>
            </w:r>
            <w:r>
              <w:rPr>
                <w:noProof/>
                <w:webHidden/>
              </w:rPr>
              <w:fldChar w:fldCharType="begin"/>
            </w:r>
            <w:r>
              <w:rPr>
                <w:noProof/>
                <w:webHidden/>
              </w:rPr>
              <w:instrText xml:space="preserve"> PAGEREF _Toc99801620 \h </w:instrText>
            </w:r>
            <w:r>
              <w:rPr>
                <w:noProof/>
                <w:webHidden/>
              </w:rPr>
            </w:r>
            <w:r>
              <w:rPr>
                <w:noProof/>
                <w:webHidden/>
              </w:rPr>
              <w:fldChar w:fldCharType="separate"/>
            </w:r>
            <w:r>
              <w:rPr>
                <w:noProof/>
                <w:webHidden/>
              </w:rPr>
              <w:t>24</w:t>
            </w:r>
            <w:r>
              <w:rPr>
                <w:noProof/>
                <w:webHidden/>
              </w:rPr>
              <w:fldChar w:fldCharType="end"/>
            </w:r>
          </w:hyperlink>
        </w:p>
        <w:p w14:paraId="194DC183" w14:textId="1C84387A" w:rsidR="00256AD2" w:rsidRDefault="00256AD2">
          <w:pPr>
            <w:pStyle w:val="TOC1"/>
            <w:tabs>
              <w:tab w:val="right" w:leader="dot" w:pos="9016"/>
            </w:tabs>
            <w:rPr>
              <w:rFonts w:eastAsiaTheme="minorEastAsia"/>
              <w:noProof/>
              <w:lang w:val="en-GB" w:eastAsia="en-GB"/>
            </w:rPr>
          </w:pPr>
          <w:hyperlink w:anchor="_Toc99801621" w:history="1">
            <w:r w:rsidRPr="00BF60FB">
              <w:rPr>
                <w:rStyle w:val="Hyperlink"/>
                <w:rFonts w:ascii="Times New Roman" w:hAnsi="Times New Roman" w:cs="Times New Roman"/>
                <w:b/>
                <w:bCs/>
                <w:noProof/>
              </w:rPr>
              <w:t>Recommendations – Florin Baleanu</w:t>
            </w:r>
            <w:r>
              <w:rPr>
                <w:noProof/>
                <w:webHidden/>
              </w:rPr>
              <w:tab/>
            </w:r>
            <w:r>
              <w:rPr>
                <w:noProof/>
                <w:webHidden/>
              </w:rPr>
              <w:fldChar w:fldCharType="begin"/>
            </w:r>
            <w:r>
              <w:rPr>
                <w:noProof/>
                <w:webHidden/>
              </w:rPr>
              <w:instrText xml:space="preserve"> PAGEREF _Toc99801621 \h </w:instrText>
            </w:r>
            <w:r>
              <w:rPr>
                <w:noProof/>
                <w:webHidden/>
              </w:rPr>
            </w:r>
            <w:r>
              <w:rPr>
                <w:noProof/>
                <w:webHidden/>
              </w:rPr>
              <w:fldChar w:fldCharType="separate"/>
            </w:r>
            <w:r>
              <w:rPr>
                <w:noProof/>
                <w:webHidden/>
              </w:rPr>
              <w:t>25</w:t>
            </w:r>
            <w:r>
              <w:rPr>
                <w:noProof/>
                <w:webHidden/>
              </w:rPr>
              <w:fldChar w:fldCharType="end"/>
            </w:r>
          </w:hyperlink>
        </w:p>
        <w:p w14:paraId="57058BFD" w14:textId="51BB98A2" w:rsidR="00256AD2" w:rsidRDefault="00256AD2">
          <w:pPr>
            <w:pStyle w:val="TOC1"/>
            <w:tabs>
              <w:tab w:val="right" w:leader="dot" w:pos="9016"/>
            </w:tabs>
            <w:rPr>
              <w:rFonts w:eastAsiaTheme="minorEastAsia"/>
              <w:noProof/>
              <w:lang w:val="en-GB" w:eastAsia="en-GB"/>
            </w:rPr>
          </w:pPr>
          <w:hyperlink w:anchor="_Toc99801622" w:history="1">
            <w:r w:rsidRPr="00BF60FB">
              <w:rPr>
                <w:rStyle w:val="Hyperlink"/>
                <w:rFonts w:ascii="Times New Roman" w:eastAsia="Times New Roman" w:hAnsi="Times New Roman" w:cs="Times New Roman"/>
                <w:b/>
                <w:bCs/>
                <w:noProof/>
                <w:lang w:val="en-US"/>
              </w:rPr>
              <w:t>References</w:t>
            </w:r>
            <w:r>
              <w:rPr>
                <w:noProof/>
                <w:webHidden/>
              </w:rPr>
              <w:tab/>
            </w:r>
            <w:r>
              <w:rPr>
                <w:noProof/>
                <w:webHidden/>
              </w:rPr>
              <w:fldChar w:fldCharType="begin"/>
            </w:r>
            <w:r>
              <w:rPr>
                <w:noProof/>
                <w:webHidden/>
              </w:rPr>
              <w:instrText xml:space="preserve"> PAGEREF _Toc99801622 \h </w:instrText>
            </w:r>
            <w:r>
              <w:rPr>
                <w:noProof/>
                <w:webHidden/>
              </w:rPr>
            </w:r>
            <w:r>
              <w:rPr>
                <w:noProof/>
                <w:webHidden/>
              </w:rPr>
              <w:fldChar w:fldCharType="separate"/>
            </w:r>
            <w:r>
              <w:rPr>
                <w:noProof/>
                <w:webHidden/>
              </w:rPr>
              <w:t>29</w:t>
            </w:r>
            <w:r>
              <w:rPr>
                <w:noProof/>
                <w:webHidden/>
              </w:rPr>
              <w:fldChar w:fldCharType="end"/>
            </w:r>
          </w:hyperlink>
        </w:p>
        <w:p w14:paraId="418F91E0" w14:textId="0AD85B1B" w:rsidR="00E231D2" w:rsidRDefault="00E231D2">
          <w:r>
            <w:rPr>
              <w:b/>
              <w:bCs/>
              <w:noProof/>
            </w:rPr>
            <w:fldChar w:fldCharType="end"/>
          </w:r>
        </w:p>
      </w:sdtContent>
    </w:sdt>
    <w:p w14:paraId="22C35EBE" w14:textId="4B9524A2" w:rsidR="00F7547D" w:rsidRDefault="00F7547D" w:rsidP="5F5C4D45">
      <w:pPr>
        <w:spacing w:before="480" w:after="0" w:line="276" w:lineRule="auto"/>
        <w:jc w:val="center"/>
        <w:rPr>
          <w:rFonts w:ascii="Times New Roman" w:eastAsia="Times New Roman" w:hAnsi="Times New Roman" w:cs="Times New Roman"/>
          <w:b/>
          <w:bCs/>
          <w:color w:val="365F91"/>
          <w:sz w:val="28"/>
          <w:szCs w:val="28"/>
        </w:rPr>
      </w:pPr>
    </w:p>
    <w:p w14:paraId="02DC7D16" w14:textId="6C72890B" w:rsidR="00F7547D" w:rsidRDefault="00F7547D" w:rsidP="5F5C4D45">
      <w:pPr>
        <w:spacing w:after="200" w:line="276" w:lineRule="auto"/>
        <w:rPr>
          <w:rFonts w:ascii="Calibri" w:eastAsia="Calibri" w:hAnsi="Calibri" w:cs="Calibri"/>
          <w:color w:val="000000" w:themeColor="text1"/>
        </w:rPr>
      </w:pPr>
    </w:p>
    <w:p w14:paraId="2C852CDE" w14:textId="5AED4D84" w:rsidR="00F7547D" w:rsidRDefault="00F7547D" w:rsidP="5F5C4D45">
      <w:pPr>
        <w:tabs>
          <w:tab w:val="right" w:leader="dot" w:pos="9360"/>
        </w:tabs>
        <w:spacing w:after="100" w:line="276" w:lineRule="auto"/>
        <w:rPr>
          <w:rFonts w:ascii="Calibri" w:eastAsia="Calibri" w:hAnsi="Calibri" w:cs="Calibri"/>
          <w:color w:val="000000" w:themeColor="text1"/>
        </w:rPr>
      </w:pPr>
    </w:p>
    <w:p w14:paraId="7FB7DB2B" w14:textId="4D7568DA" w:rsidR="00F7547D" w:rsidRDefault="00F7547D" w:rsidP="5F5C4D45">
      <w:pPr>
        <w:tabs>
          <w:tab w:val="right" w:leader="dot" w:pos="9360"/>
        </w:tabs>
        <w:spacing w:after="100" w:line="276" w:lineRule="auto"/>
        <w:rPr>
          <w:rFonts w:ascii="Calibri" w:eastAsia="Calibri" w:hAnsi="Calibri" w:cs="Calibri"/>
          <w:color w:val="000000" w:themeColor="text1"/>
        </w:rPr>
      </w:pPr>
    </w:p>
    <w:p w14:paraId="0980C48B" w14:textId="3282E2EC" w:rsidR="00F7547D" w:rsidRDefault="00F7547D" w:rsidP="5F5C4D45">
      <w:pPr>
        <w:tabs>
          <w:tab w:val="right" w:leader="dot" w:pos="9360"/>
        </w:tabs>
        <w:spacing w:after="100" w:line="276" w:lineRule="auto"/>
        <w:ind w:left="220"/>
        <w:rPr>
          <w:rFonts w:ascii="Calibri" w:eastAsia="Calibri" w:hAnsi="Calibri" w:cs="Calibri"/>
          <w:color w:val="000000" w:themeColor="text1"/>
        </w:rPr>
      </w:pPr>
    </w:p>
    <w:p w14:paraId="5BD1DBB0" w14:textId="1BEB67BA" w:rsidR="00F7547D" w:rsidRDefault="00F7547D" w:rsidP="5F5C4D45">
      <w:pPr>
        <w:tabs>
          <w:tab w:val="right" w:leader="dot" w:pos="9360"/>
        </w:tabs>
        <w:spacing w:after="100" w:line="276" w:lineRule="auto"/>
        <w:ind w:left="220"/>
        <w:rPr>
          <w:rFonts w:ascii="Calibri" w:eastAsia="Calibri" w:hAnsi="Calibri" w:cs="Calibri"/>
          <w:color w:val="000000" w:themeColor="text1"/>
        </w:rPr>
      </w:pPr>
    </w:p>
    <w:p w14:paraId="2D4E801D" w14:textId="61106730" w:rsidR="00F7547D" w:rsidRDefault="00F7547D" w:rsidP="5F5C4D45">
      <w:pPr>
        <w:tabs>
          <w:tab w:val="right" w:leader="dot" w:pos="9360"/>
        </w:tabs>
        <w:spacing w:after="100" w:line="276" w:lineRule="auto"/>
        <w:ind w:left="220"/>
        <w:rPr>
          <w:rFonts w:ascii="Calibri" w:eastAsia="Calibri" w:hAnsi="Calibri" w:cs="Calibri"/>
          <w:color w:val="000000" w:themeColor="text1"/>
        </w:rPr>
      </w:pPr>
    </w:p>
    <w:p w14:paraId="4AF0BF37" w14:textId="3748E36B" w:rsidR="00F7547D" w:rsidRDefault="00F7547D" w:rsidP="5F5C4D45">
      <w:pPr>
        <w:tabs>
          <w:tab w:val="right" w:leader="dot" w:pos="9360"/>
        </w:tabs>
        <w:spacing w:after="100" w:line="276" w:lineRule="auto"/>
        <w:ind w:left="220"/>
        <w:rPr>
          <w:rFonts w:ascii="Calibri" w:eastAsia="Calibri" w:hAnsi="Calibri" w:cs="Calibri"/>
          <w:color w:val="000000" w:themeColor="text1"/>
        </w:rPr>
      </w:pPr>
    </w:p>
    <w:p w14:paraId="384213D4" w14:textId="4D502C31" w:rsidR="00F7547D" w:rsidRDefault="00F7547D" w:rsidP="5F5C4D45">
      <w:pPr>
        <w:tabs>
          <w:tab w:val="right" w:leader="dot" w:pos="9360"/>
        </w:tabs>
        <w:spacing w:after="100" w:line="276" w:lineRule="auto"/>
        <w:rPr>
          <w:rFonts w:ascii="Calibri" w:eastAsia="Calibri" w:hAnsi="Calibri" w:cs="Calibri"/>
          <w:color w:val="000000" w:themeColor="text1"/>
        </w:rPr>
      </w:pPr>
    </w:p>
    <w:p w14:paraId="409DBFE6" w14:textId="70832C7D" w:rsidR="00F7547D" w:rsidRDefault="00F7547D" w:rsidP="5F5C4D45">
      <w:pPr>
        <w:tabs>
          <w:tab w:val="right" w:leader="dot" w:pos="9360"/>
        </w:tabs>
        <w:spacing w:after="100" w:line="276" w:lineRule="auto"/>
        <w:rPr>
          <w:rFonts w:ascii="Calibri" w:eastAsia="Calibri" w:hAnsi="Calibri" w:cs="Calibri"/>
          <w:color w:val="000000" w:themeColor="text1"/>
        </w:rPr>
      </w:pPr>
    </w:p>
    <w:p w14:paraId="57214AEA" w14:textId="178B776A" w:rsidR="00F7547D" w:rsidRDefault="00F7547D" w:rsidP="5F5C4D45">
      <w:pPr>
        <w:tabs>
          <w:tab w:val="right" w:leader="dot" w:pos="9360"/>
        </w:tabs>
        <w:spacing w:after="100" w:line="276" w:lineRule="auto"/>
        <w:rPr>
          <w:rFonts w:ascii="Calibri" w:eastAsia="Calibri" w:hAnsi="Calibri" w:cs="Calibri"/>
          <w:color w:val="000000" w:themeColor="text1"/>
        </w:rPr>
      </w:pPr>
    </w:p>
    <w:p w14:paraId="004A9106" w14:textId="784D6C75" w:rsidR="00F7547D" w:rsidRDefault="00F7547D" w:rsidP="5F5C4D45">
      <w:pPr>
        <w:tabs>
          <w:tab w:val="right" w:leader="dot" w:pos="9360"/>
        </w:tabs>
        <w:spacing w:after="100" w:line="276" w:lineRule="auto"/>
        <w:rPr>
          <w:rFonts w:ascii="Calibri" w:eastAsia="Calibri" w:hAnsi="Calibri" w:cs="Calibri"/>
          <w:color w:val="000000" w:themeColor="text1"/>
        </w:rPr>
      </w:pPr>
    </w:p>
    <w:p w14:paraId="5EB1C0B4" w14:textId="1579D090" w:rsidR="00F7547D" w:rsidRDefault="00F7547D" w:rsidP="5F5C4D45">
      <w:pPr>
        <w:tabs>
          <w:tab w:val="right" w:leader="dot" w:pos="9360"/>
        </w:tabs>
        <w:spacing w:after="100" w:line="276" w:lineRule="auto"/>
        <w:rPr>
          <w:rFonts w:ascii="Calibri" w:eastAsia="Calibri" w:hAnsi="Calibri" w:cs="Calibri"/>
          <w:color w:val="000000" w:themeColor="text1"/>
        </w:rPr>
      </w:pPr>
    </w:p>
    <w:p w14:paraId="2DC5B3DC" w14:textId="54B245DD" w:rsidR="00F7547D" w:rsidRDefault="00F7547D" w:rsidP="5F5C4D45">
      <w:pPr>
        <w:tabs>
          <w:tab w:val="right" w:leader="dot" w:pos="9360"/>
        </w:tabs>
        <w:spacing w:after="100" w:line="276" w:lineRule="auto"/>
        <w:rPr>
          <w:rFonts w:ascii="Calibri" w:eastAsia="Calibri" w:hAnsi="Calibri" w:cs="Calibri"/>
          <w:color w:val="000000" w:themeColor="text1"/>
        </w:rPr>
      </w:pPr>
    </w:p>
    <w:p w14:paraId="4AF7D7C0" w14:textId="55EA403D" w:rsidR="00F7547D" w:rsidRDefault="00F7547D" w:rsidP="5F5C4D45">
      <w:pPr>
        <w:tabs>
          <w:tab w:val="right" w:leader="dot" w:pos="9360"/>
        </w:tabs>
        <w:spacing w:after="100" w:line="276" w:lineRule="auto"/>
        <w:rPr>
          <w:rFonts w:ascii="Calibri" w:eastAsia="Calibri" w:hAnsi="Calibri" w:cs="Calibri"/>
          <w:color w:val="000000" w:themeColor="text1"/>
        </w:rPr>
      </w:pPr>
    </w:p>
    <w:p w14:paraId="2B374490" w14:textId="40CEE4C5" w:rsidR="00F7547D" w:rsidRDefault="00F7547D" w:rsidP="5F5C4D45">
      <w:pPr>
        <w:tabs>
          <w:tab w:val="right" w:leader="dot" w:pos="9360"/>
        </w:tabs>
        <w:spacing w:after="100" w:line="276" w:lineRule="auto"/>
        <w:rPr>
          <w:rFonts w:ascii="Calibri" w:eastAsia="Calibri" w:hAnsi="Calibri" w:cs="Calibri"/>
          <w:color w:val="000000" w:themeColor="text1"/>
        </w:rPr>
      </w:pPr>
    </w:p>
    <w:p w14:paraId="4AA1C1DD" w14:textId="2BE2A7F3" w:rsidR="00F7547D" w:rsidRDefault="00F7547D" w:rsidP="5F5C4D45">
      <w:pPr>
        <w:tabs>
          <w:tab w:val="right" w:leader="dot" w:pos="9360"/>
        </w:tabs>
        <w:spacing w:after="100" w:line="276" w:lineRule="auto"/>
        <w:rPr>
          <w:rFonts w:ascii="Calibri" w:eastAsia="Calibri" w:hAnsi="Calibri" w:cs="Calibri"/>
          <w:color w:val="000000" w:themeColor="text1"/>
        </w:rPr>
      </w:pPr>
    </w:p>
    <w:p w14:paraId="4FB009A3" w14:textId="7C5350F7" w:rsidR="00F7547D" w:rsidRDefault="00F7547D" w:rsidP="5F5C4D45">
      <w:pPr>
        <w:tabs>
          <w:tab w:val="right" w:leader="dot" w:pos="9360"/>
        </w:tabs>
        <w:spacing w:after="100" w:line="276" w:lineRule="auto"/>
        <w:ind w:left="220"/>
        <w:rPr>
          <w:rFonts w:ascii="Calibri" w:eastAsia="Calibri" w:hAnsi="Calibri" w:cs="Calibri"/>
          <w:color w:val="000000" w:themeColor="text1"/>
        </w:rPr>
      </w:pPr>
    </w:p>
    <w:p w14:paraId="0FFB4B82" w14:textId="1A2C375E" w:rsidR="00F7547D" w:rsidRDefault="00F7547D" w:rsidP="5F5C4D45">
      <w:pPr>
        <w:tabs>
          <w:tab w:val="right" w:leader="dot" w:pos="9360"/>
        </w:tabs>
        <w:spacing w:after="100" w:line="276" w:lineRule="auto"/>
        <w:ind w:left="220"/>
        <w:rPr>
          <w:rFonts w:ascii="Calibri" w:eastAsia="Calibri" w:hAnsi="Calibri" w:cs="Calibri"/>
          <w:color w:val="000000" w:themeColor="text1"/>
        </w:rPr>
      </w:pPr>
    </w:p>
    <w:p w14:paraId="5D7F2508" w14:textId="1E63080D" w:rsidR="00F7547D" w:rsidRDefault="00F7547D" w:rsidP="5F5C4D45">
      <w:pPr>
        <w:tabs>
          <w:tab w:val="right" w:leader="dot" w:pos="9360"/>
        </w:tabs>
        <w:spacing w:after="100" w:line="276" w:lineRule="auto"/>
        <w:ind w:left="220"/>
        <w:rPr>
          <w:rFonts w:ascii="Calibri" w:eastAsia="Calibri" w:hAnsi="Calibri" w:cs="Calibri"/>
          <w:color w:val="000000" w:themeColor="text1"/>
        </w:rPr>
      </w:pPr>
    </w:p>
    <w:p w14:paraId="660B2290" w14:textId="77777777" w:rsidR="00483CB7" w:rsidRDefault="00483CB7" w:rsidP="00ED070B">
      <w:pPr>
        <w:pStyle w:val="Heading1"/>
        <w:spacing w:before="480" w:line="276" w:lineRule="auto"/>
        <w:jc w:val="center"/>
        <w:rPr>
          <w:rFonts w:ascii="Times New Roman" w:eastAsia="Times New Roman" w:hAnsi="Times New Roman" w:cs="Times New Roman"/>
          <w:b/>
          <w:bCs/>
          <w:color w:val="365F91"/>
          <w:sz w:val="28"/>
          <w:szCs w:val="28"/>
          <w:lang w:val="en-US"/>
        </w:rPr>
      </w:pPr>
    </w:p>
    <w:p w14:paraId="76E62732" w14:textId="77777777" w:rsidR="00256AD2" w:rsidRDefault="00256AD2" w:rsidP="00ED070B">
      <w:pPr>
        <w:pStyle w:val="Heading1"/>
        <w:spacing w:before="480" w:line="276" w:lineRule="auto"/>
        <w:jc w:val="center"/>
        <w:rPr>
          <w:rFonts w:ascii="Times New Roman" w:eastAsia="Times New Roman" w:hAnsi="Times New Roman" w:cs="Times New Roman"/>
          <w:b/>
          <w:bCs/>
          <w:color w:val="365F91"/>
          <w:sz w:val="28"/>
          <w:szCs w:val="28"/>
          <w:lang w:val="en-US"/>
        </w:rPr>
      </w:pPr>
    </w:p>
    <w:p w14:paraId="29836781" w14:textId="647EFE14" w:rsidR="00F7547D" w:rsidRDefault="5F5C4D45" w:rsidP="00ED070B">
      <w:pPr>
        <w:pStyle w:val="Heading1"/>
        <w:spacing w:before="480" w:line="276" w:lineRule="auto"/>
        <w:jc w:val="center"/>
        <w:rPr>
          <w:rFonts w:ascii="Times New Roman" w:eastAsia="Times New Roman" w:hAnsi="Times New Roman" w:cs="Times New Roman"/>
          <w:b/>
          <w:bCs/>
          <w:color w:val="365F91"/>
          <w:sz w:val="28"/>
          <w:szCs w:val="28"/>
        </w:rPr>
      </w:pPr>
      <w:bookmarkStart w:id="0" w:name="_Toc99801582"/>
      <w:r w:rsidRPr="5F5C4D45">
        <w:rPr>
          <w:rFonts w:ascii="Times New Roman" w:eastAsia="Times New Roman" w:hAnsi="Times New Roman" w:cs="Times New Roman"/>
          <w:b/>
          <w:bCs/>
          <w:color w:val="365F91"/>
          <w:sz w:val="28"/>
          <w:szCs w:val="28"/>
          <w:lang w:val="en-US"/>
        </w:rPr>
        <w:t xml:space="preserve">Introduction – Florin </w:t>
      </w:r>
      <w:proofErr w:type="spellStart"/>
      <w:r w:rsidRPr="5F5C4D45">
        <w:rPr>
          <w:rFonts w:ascii="Times New Roman" w:eastAsia="Times New Roman" w:hAnsi="Times New Roman" w:cs="Times New Roman"/>
          <w:b/>
          <w:bCs/>
          <w:color w:val="365F91"/>
          <w:sz w:val="28"/>
          <w:szCs w:val="28"/>
          <w:lang w:val="en-US"/>
        </w:rPr>
        <w:t>Baleanu</w:t>
      </w:r>
      <w:bookmarkEnd w:id="0"/>
      <w:proofErr w:type="spellEnd"/>
    </w:p>
    <w:p w14:paraId="26FB6570" w14:textId="618CEFD6" w:rsidR="00F7547D" w:rsidRDefault="00F7547D" w:rsidP="5F5C4D45">
      <w:pPr>
        <w:spacing w:after="200" w:line="276" w:lineRule="auto"/>
        <w:rPr>
          <w:rFonts w:ascii="Calibri" w:eastAsia="Calibri" w:hAnsi="Calibri" w:cs="Calibri"/>
          <w:color w:val="000000" w:themeColor="text1"/>
        </w:rPr>
      </w:pPr>
    </w:p>
    <w:p w14:paraId="1CD3F956" w14:textId="46CA611A"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This work discusses the correlation between corporate leadership, structure and culture and how it influences </w:t>
      </w:r>
      <w:proofErr w:type="gramStart"/>
      <w:r w:rsidRPr="5F5C4D45">
        <w:rPr>
          <w:rFonts w:ascii="Times New Roman" w:eastAsia="Times New Roman" w:hAnsi="Times New Roman" w:cs="Times New Roman"/>
          <w:color w:val="000000" w:themeColor="text1"/>
          <w:sz w:val="24"/>
          <w:szCs w:val="24"/>
          <w:lang w:val="en-US"/>
        </w:rPr>
        <w:t>employees</w:t>
      </w:r>
      <w:proofErr w:type="gramEnd"/>
      <w:r w:rsidRPr="5F5C4D45">
        <w:rPr>
          <w:rFonts w:ascii="Times New Roman" w:eastAsia="Times New Roman" w:hAnsi="Times New Roman" w:cs="Times New Roman"/>
          <w:color w:val="000000" w:themeColor="text1"/>
          <w:sz w:val="24"/>
          <w:szCs w:val="24"/>
          <w:lang w:val="en-US"/>
        </w:rPr>
        <w:t xml:space="preserve"> motivation and productivity, using ASOS management and leadership style. This report examines how one man, named Nick Beighton, the CEO of ASOS, managed to transform the British online retail clothing ASOS and put it on the global stage within six years, making cutting-edge decisions that would otherwise be unreasonable. The report employs Mintzberg principles of management that categorize managers and </w:t>
      </w:r>
      <w:proofErr w:type="gramStart"/>
      <w:r w:rsidRPr="5F5C4D45">
        <w:rPr>
          <w:rFonts w:ascii="Times New Roman" w:eastAsia="Times New Roman" w:hAnsi="Times New Roman" w:cs="Times New Roman"/>
          <w:color w:val="000000" w:themeColor="text1"/>
          <w:sz w:val="24"/>
          <w:szCs w:val="24"/>
          <w:lang w:val="en-US"/>
        </w:rPr>
        <w:t>leaders</w:t>
      </w:r>
      <w:proofErr w:type="gramEnd"/>
      <w:r w:rsidRPr="5F5C4D45">
        <w:rPr>
          <w:rFonts w:ascii="Times New Roman" w:eastAsia="Times New Roman" w:hAnsi="Times New Roman" w:cs="Times New Roman"/>
          <w:color w:val="000000" w:themeColor="text1"/>
          <w:sz w:val="24"/>
          <w:szCs w:val="24"/>
          <w:lang w:val="en-US"/>
        </w:rPr>
        <w:t xml:space="preserve"> roles into interpersonal, informational and decisional roles. The report dissects various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structures and cultures, detailing their strengths and weaknesses to evaluate Beighton's management and leadership style. </w:t>
      </w:r>
      <w:proofErr w:type="spellStart"/>
      <w:r w:rsidRPr="5F5C4D45">
        <w:rPr>
          <w:rFonts w:ascii="Times New Roman" w:eastAsia="Times New Roman" w:hAnsi="Times New Roman" w:cs="Times New Roman"/>
          <w:color w:val="000000" w:themeColor="text1"/>
          <w:sz w:val="24"/>
          <w:szCs w:val="24"/>
          <w:lang w:val="en-US"/>
        </w:rPr>
        <w:t>Recognising</w:t>
      </w:r>
      <w:proofErr w:type="spellEnd"/>
      <w:r w:rsidRPr="5F5C4D45">
        <w:rPr>
          <w:rFonts w:ascii="Times New Roman" w:eastAsia="Times New Roman" w:hAnsi="Times New Roman" w:cs="Times New Roman"/>
          <w:color w:val="000000" w:themeColor="text1"/>
          <w:sz w:val="24"/>
          <w:szCs w:val="24"/>
          <w:lang w:val="en-US"/>
        </w:rPr>
        <w:t xml:space="preserve"> the relationship between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leadership and employee motivation and performance, this work employs Elton Mayo’s Hawthorne Effect and Maslow’s hierarchy of needs to discuss how Beighton’s management and leadership style influenced </w:t>
      </w:r>
      <w:proofErr w:type="gramStart"/>
      <w:r w:rsidRPr="5F5C4D45">
        <w:rPr>
          <w:rFonts w:ascii="Times New Roman" w:eastAsia="Times New Roman" w:hAnsi="Times New Roman" w:cs="Times New Roman"/>
          <w:color w:val="000000" w:themeColor="text1"/>
          <w:sz w:val="24"/>
          <w:szCs w:val="24"/>
          <w:lang w:val="en-US"/>
        </w:rPr>
        <w:t>employees</w:t>
      </w:r>
      <w:proofErr w:type="gramEnd"/>
      <w:r w:rsidRPr="5F5C4D45">
        <w:rPr>
          <w:rFonts w:ascii="Times New Roman" w:eastAsia="Times New Roman" w:hAnsi="Times New Roman" w:cs="Times New Roman"/>
          <w:color w:val="000000" w:themeColor="text1"/>
          <w:sz w:val="24"/>
          <w:szCs w:val="24"/>
          <w:lang w:val="en-US"/>
        </w:rPr>
        <w:t xml:space="preserve"> motivation and performance. There is a unique relationship between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leadership and management and its overall effects on employee dynamics and performance.</w:t>
      </w:r>
    </w:p>
    <w:p w14:paraId="64D4573D" w14:textId="3D794E58" w:rsidR="00F7547D" w:rsidRDefault="5F5C4D45" w:rsidP="5F5C4D45">
      <w:pPr>
        <w:spacing w:before="480" w:after="0" w:line="276" w:lineRule="auto"/>
        <w:jc w:val="center"/>
        <w:rPr>
          <w:rFonts w:ascii="Times New Roman" w:eastAsia="Times New Roman" w:hAnsi="Times New Roman" w:cs="Times New Roman"/>
          <w:b/>
          <w:bCs/>
          <w:color w:val="365F91"/>
          <w:sz w:val="28"/>
          <w:szCs w:val="28"/>
        </w:rPr>
      </w:pPr>
      <w:proofErr w:type="spellStart"/>
      <w:r w:rsidRPr="5F5C4D45">
        <w:rPr>
          <w:rStyle w:val="IntenseReference"/>
          <w:rFonts w:ascii="Times New Roman" w:eastAsia="Times New Roman" w:hAnsi="Times New Roman" w:cs="Times New Roman"/>
          <w:smallCaps w:val="0"/>
          <w:color w:val="365F91"/>
          <w:sz w:val="28"/>
          <w:szCs w:val="28"/>
          <w:lang w:val="en-US"/>
        </w:rPr>
        <w:t>Organisational</w:t>
      </w:r>
      <w:proofErr w:type="spellEnd"/>
      <w:r w:rsidRPr="5F5C4D45">
        <w:rPr>
          <w:rStyle w:val="IntenseReference"/>
          <w:rFonts w:ascii="Times New Roman" w:eastAsia="Times New Roman" w:hAnsi="Times New Roman" w:cs="Times New Roman"/>
          <w:smallCaps w:val="0"/>
          <w:color w:val="365F91"/>
          <w:sz w:val="28"/>
          <w:szCs w:val="28"/>
          <w:lang w:val="en-US"/>
        </w:rPr>
        <w:t xml:space="preserve"> Structure – </w:t>
      </w:r>
      <w:proofErr w:type="spellStart"/>
      <w:r w:rsidRPr="5F5C4D45">
        <w:rPr>
          <w:rStyle w:val="IntenseReference"/>
          <w:rFonts w:ascii="Times New Roman" w:eastAsia="Times New Roman" w:hAnsi="Times New Roman" w:cs="Times New Roman"/>
          <w:smallCaps w:val="0"/>
          <w:color w:val="365F91"/>
          <w:sz w:val="28"/>
          <w:szCs w:val="28"/>
          <w:lang w:val="en-US"/>
        </w:rPr>
        <w:t>Vasilica</w:t>
      </w:r>
      <w:proofErr w:type="spellEnd"/>
      <w:r w:rsidRPr="5F5C4D45">
        <w:rPr>
          <w:rStyle w:val="IntenseReference"/>
          <w:rFonts w:ascii="Times New Roman" w:eastAsia="Times New Roman" w:hAnsi="Times New Roman" w:cs="Times New Roman"/>
          <w:smallCaps w:val="0"/>
          <w:color w:val="365F91"/>
          <w:sz w:val="28"/>
          <w:szCs w:val="28"/>
          <w:lang w:val="en-US"/>
        </w:rPr>
        <w:t xml:space="preserve"> </w:t>
      </w:r>
      <w:proofErr w:type="spellStart"/>
      <w:r w:rsidRPr="5F5C4D45">
        <w:rPr>
          <w:rStyle w:val="IntenseReference"/>
          <w:rFonts w:ascii="Times New Roman" w:eastAsia="Times New Roman" w:hAnsi="Times New Roman" w:cs="Times New Roman"/>
          <w:smallCaps w:val="0"/>
          <w:color w:val="365F91"/>
          <w:sz w:val="28"/>
          <w:szCs w:val="28"/>
          <w:lang w:val="en-US"/>
        </w:rPr>
        <w:t>Voinea</w:t>
      </w:r>
      <w:proofErr w:type="spellEnd"/>
    </w:p>
    <w:p w14:paraId="663C529F" w14:textId="098C872D" w:rsidR="00F7547D" w:rsidRDefault="00F7547D" w:rsidP="5F5C4D45">
      <w:pPr>
        <w:spacing w:after="200" w:line="276" w:lineRule="auto"/>
        <w:rPr>
          <w:rFonts w:ascii="Calibri" w:eastAsia="Calibri" w:hAnsi="Calibri" w:cs="Calibri"/>
          <w:color w:val="000000" w:themeColor="text1"/>
        </w:rPr>
      </w:pPr>
    </w:p>
    <w:p w14:paraId="4607EDE4" w14:textId="52CC9218"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lastRenderedPageBreak/>
        <w:t xml:space="preserve">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is the system’s process that outlines how employees coordinate in their quest to achieve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goals.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is manifested in the rules, responsibilities and roles employees execute (</w:t>
      </w:r>
      <w:proofErr w:type="spellStart"/>
      <w:r w:rsidRPr="5F5C4D45">
        <w:rPr>
          <w:rFonts w:ascii="Times New Roman" w:eastAsia="Times New Roman" w:hAnsi="Times New Roman" w:cs="Times New Roman"/>
          <w:color w:val="000000" w:themeColor="text1"/>
          <w:sz w:val="24"/>
          <w:szCs w:val="24"/>
          <w:lang w:val="en-US"/>
        </w:rPr>
        <w:t>Steiger</w:t>
      </w:r>
      <w:proofErr w:type="spellEnd"/>
      <w:r w:rsidRPr="5F5C4D45">
        <w:rPr>
          <w:rFonts w:ascii="Times New Roman" w:eastAsia="Times New Roman" w:hAnsi="Times New Roman" w:cs="Times New Roman"/>
          <w:color w:val="000000" w:themeColor="text1"/>
          <w:sz w:val="24"/>
          <w:szCs w:val="24"/>
          <w:lang w:val="en-US"/>
        </w:rPr>
        <w:t xml:space="preserve">, </w:t>
      </w:r>
      <w:proofErr w:type="spellStart"/>
      <w:r w:rsidRPr="5F5C4D45">
        <w:rPr>
          <w:rFonts w:ascii="Times New Roman" w:eastAsia="Times New Roman" w:hAnsi="Times New Roman" w:cs="Times New Roman"/>
          <w:color w:val="000000" w:themeColor="text1"/>
          <w:sz w:val="24"/>
          <w:szCs w:val="24"/>
          <w:lang w:val="en-US"/>
        </w:rPr>
        <w:t>Hammou</w:t>
      </w:r>
      <w:proofErr w:type="spellEnd"/>
      <w:r w:rsidRPr="5F5C4D45">
        <w:rPr>
          <w:rFonts w:ascii="Times New Roman" w:eastAsia="Times New Roman" w:hAnsi="Times New Roman" w:cs="Times New Roman"/>
          <w:color w:val="000000" w:themeColor="text1"/>
          <w:sz w:val="24"/>
          <w:szCs w:val="24"/>
          <w:lang w:val="en-US"/>
        </w:rPr>
        <w:t xml:space="preserve">, &amp; </w:t>
      </w:r>
      <w:proofErr w:type="spellStart"/>
      <w:r w:rsidRPr="5F5C4D45">
        <w:rPr>
          <w:rFonts w:ascii="Times New Roman" w:eastAsia="Times New Roman" w:hAnsi="Times New Roman" w:cs="Times New Roman"/>
          <w:color w:val="000000" w:themeColor="text1"/>
          <w:sz w:val="24"/>
          <w:szCs w:val="24"/>
          <w:lang w:val="en-US"/>
        </w:rPr>
        <w:t>Galib</w:t>
      </w:r>
      <w:proofErr w:type="spellEnd"/>
      <w:r w:rsidRPr="5F5C4D45">
        <w:rPr>
          <w:rFonts w:ascii="Times New Roman" w:eastAsia="Times New Roman" w:hAnsi="Times New Roman" w:cs="Times New Roman"/>
          <w:color w:val="000000" w:themeColor="text1"/>
          <w:sz w:val="24"/>
          <w:szCs w:val="24"/>
          <w:lang w:val="en-US"/>
        </w:rPr>
        <w:t xml:space="preserve">, 2014). It defines how information flows from the top-brass executives to the middle managers and line employees. A structure determines who decides for others to follow, reflecting the leadership style that company managers and executives exhibit when making decisions. While some </w:t>
      </w:r>
      <w:proofErr w:type="spellStart"/>
      <w:r w:rsidRPr="5F5C4D45">
        <w:rPr>
          <w:rFonts w:ascii="Times New Roman" w:eastAsia="Times New Roman" w:hAnsi="Times New Roman" w:cs="Times New Roman"/>
          <w:color w:val="000000" w:themeColor="text1"/>
          <w:sz w:val="24"/>
          <w:szCs w:val="24"/>
          <w:lang w:val="en-US"/>
        </w:rPr>
        <w:t>organisations</w:t>
      </w:r>
      <w:proofErr w:type="spellEnd"/>
      <w:r w:rsidRPr="5F5C4D45">
        <w:rPr>
          <w:rFonts w:ascii="Times New Roman" w:eastAsia="Times New Roman" w:hAnsi="Times New Roman" w:cs="Times New Roman"/>
          <w:color w:val="000000" w:themeColor="text1"/>
          <w:sz w:val="24"/>
          <w:szCs w:val="24"/>
          <w:lang w:val="en-US"/>
        </w:rPr>
        <w:t xml:space="preserve"> appreciate and emphasize managers delegating duties and roles, some go beyond delegating and require managers to lead by example. The report will expound on integrating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and leadership in the subsequent discussion.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can take four primary forms: functional, divisional, matrix, and flat. </w:t>
      </w:r>
    </w:p>
    <w:p w14:paraId="0113011C" w14:textId="0DA0276D" w:rsidR="00F7547D" w:rsidRDefault="5F5C4D45" w:rsidP="5F5C4D45">
      <w:pPr>
        <w:pStyle w:val="Heading2"/>
        <w:spacing w:line="276" w:lineRule="auto"/>
        <w:rPr>
          <w:rFonts w:ascii="Times New Roman" w:eastAsia="Times New Roman" w:hAnsi="Times New Roman" w:cs="Times New Roman"/>
          <w:color w:val="365F91"/>
          <w:sz w:val="24"/>
          <w:szCs w:val="24"/>
        </w:rPr>
      </w:pPr>
      <w:bookmarkStart w:id="1" w:name="_Toc99801583"/>
      <w:r w:rsidRPr="5F5C4D45">
        <w:rPr>
          <w:rFonts w:ascii="Times New Roman" w:eastAsia="Times New Roman" w:hAnsi="Times New Roman" w:cs="Times New Roman"/>
          <w:color w:val="365F91"/>
          <w:sz w:val="24"/>
          <w:szCs w:val="24"/>
          <w:lang w:val="en-US"/>
        </w:rPr>
        <w:t>a. Functional structure</w:t>
      </w:r>
      <w:bookmarkEnd w:id="1"/>
    </w:p>
    <w:p w14:paraId="6D45C5D2" w14:textId="4F42C40C"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A company that employs functional structure groups people according to their tasks, usually based on employees' area of specialty (</w:t>
      </w:r>
      <w:proofErr w:type="spellStart"/>
      <w:r w:rsidRPr="5F5C4D45">
        <w:rPr>
          <w:rFonts w:ascii="Times New Roman" w:eastAsia="Times New Roman" w:hAnsi="Times New Roman" w:cs="Times New Roman"/>
          <w:color w:val="000000" w:themeColor="text1"/>
          <w:sz w:val="24"/>
          <w:szCs w:val="24"/>
          <w:lang w:val="en-US"/>
        </w:rPr>
        <w:t>Steiger</w:t>
      </w:r>
      <w:proofErr w:type="spellEnd"/>
      <w:r w:rsidRPr="5F5C4D45">
        <w:rPr>
          <w:rFonts w:ascii="Times New Roman" w:eastAsia="Times New Roman" w:hAnsi="Times New Roman" w:cs="Times New Roman"/>
          <w:color w:val="000000" w:themeColor="text1"/>
          <w:sz w:val="24"/>
          <w:szCs w:val="24"/>
          <w:lang w:val="en-US"/>
        </w:rPr>
        <w:t xml:space="preserve"> et al., 2014). It emphasizes employees' professional skills and, to some extent, their level of experience. </w:t>
      </w:r>
    </w:p>
    <w:p w14:paraId="43D5E2CF" w14:textId="1382EBA2" w:rsidR="00F7547D" w:rsidRDefault="5F5C4D45" w:rsidP="5F5C4D45">
      <w:pPr>
        <w:pStyle w:val="Heading2"/>
        <w:spacing w:line="276" w:lineRule="auto"/>
        <w:rPr>
          <w:rFonts w:ascii="Times New Roman" w:eastAsia="Times New Roman" w:hAnsi="Times New Roman" w:cs="Times New Roman"/>
          <w:color w:val="365F91"/>
          <w:sz w:val="24"/>
          <w:szCs w:val="24"/>
        </w:rPr>
      </w:pPr>
      <w:bookmarkStart w:id="2" w:name="_Toc99801584"/>
      <w:r w:rsidRPr="5F5C4D45">
        <w:rPr>
          <w:rFonts w:ascii="Times New Roman" w:eastAsia="Times New Roman" w:hAnsi="Times New Roman" w:cs="Times New Roman"/>
          <w:color w:val="365F91"/>
          <w:sz w:val="24"/>
          <w:szCs w:val="24"/>
          <w:lang w:val="en-US"/>
        </w:rPr>
        <w:t>b. Divisional Structure</w:t>
      </w:r>
      <w:bookmarkEnd w:id="2"/>
      <w:r w:rsidRPr="5F5C4D45">
        <w:rPr>
          <w:rFonts w:ascii="Times New Roman" w:eastAsia="Times New Roman" w:hAnsi="Times New Roman" w:cs="Times New Roman"/>
          <w:color w:val="365F91"/>
          <w:sz w:val="24"/>
          <w:szCs w:val="24"/>
          <w:lang w:val="en-US"/>
        </w:rPr>
        <w:t xml:space="preserve"> </w:t>
      </w:r>
    </w:p>
    <w:p w14:paraId="2C6AC6E5" w14:textId="3D222D6E"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This structure groups employees based on the type of products or services they produce. A notable scholar in business management, Mintzberg, argued that divisional structure types tend to forego decentralization and instead embrace </w:t>
      </w:r>
      <w:proofErr w:type="spellStart"/>
      <w:r w:rsidRPr="5F5C4D45">
        <w:rPr>
          <w:rFonts w:ascii="Times New Roman" w:eastAsia="Times New Roman" w:hAnsi="Times New Roman" w:cs="Times New Roman"/>
          <w:color w:val="000000" w:themeColor="text1"/>
          <w:sz w:val="24"/>
          <w:szCs w:val="24"/>
          <w:lang w:val="en-US"/>
        </w:rPr>
        <w:t>divisionalization</w:t>
      </w:r>
      <w:proofErr w:type="spellEnd"/>
      <w:r w:rsidRPr="5F5C4D45">
        <w:rPr>
          <w:rFonts w:ascii="Times New Roman" w:eastAsia="Times New Roman" w:hAnsi="Times New Roman" w:cs="Times New Roman"/>
          <w:color w:val="000000" w:themeColor="text1"/>
          <w:sz w:val="24"/>
          <w:szCs w:val="24"/>
          <w:lang w:val="en-US"/>
        </w:rPr>
        <w:t xml:space="preserve">. For instance, a clothing company can have different cloth line collections, each with its divisions for transportation, design, marketing, and finance. Mintzberg asserts that companies use a divisional structure primarily because of risk diversification. </w:t>
      </w:r>
    </w:p>
    <w:p w14:paraId="7E39CAC8" w14:textId="2D8328E1" w:rsidR="00F7547D" w:rsidRDefault="5F5C4D45" w:rsidP="5F5C4D45">
      <w:pPr>
        <w:pStyle w:val="Heading2"/>
        <w:spacing w:line="276" w:lineRule="auto"/>
        <w:rPr>
          <w:rFonts w:ascii="Times New Roman" w:eastAsia="Times New Roman" w:hAnsi="Times New Roman" w:cs="Times New Roman"/>
          <w:color w:val="365F91"/>
          <w:sz w:val="24"/>
          <w:szCs w:val="24"/>
        </w:rPr>
      </w:pPr>
      <w:bookmarkStart w:id="3" w:name="_Toc99801585"/>
      <w:r w:rsidRPr="5F5C4D45">
        <w:rPr>
          <w:rFonts w:ascii="Times New Roman" w:eastAsia="Times New Roman" w:hAnsi="Times New Roman" w:cs="Times New Roman"/>
          <w:color w:val="365F91"/>
          <w:sz w:val="24"/>
          <w:szCs w:val="24"/>
          <w:lang w:val="en-US"/>
        </w:rPr>
        <w:t xml:space="preserve">c. Matrix </w:t>
      </w:r>
      <w:proofErr w:type="spellStart"/>
      <w:r w:rsidRPr="5F5C4D45">
        <w:rPr>
          <w:rFonts w:ascii="Times New Roman" w:eastAsia="Times New Roman" w:hAnsi="Times New Roman" w:cs="Times New Roman"/>
          <w:color w:val="365F91"/>
          <w:sz w:val="24"/>
          <w:szCs w:val="24"/>
          <w:lang w:val="en-US"/>
        </w:rPr>
        <w:t>Organisational</w:t>
      </w:r>
      <w:proofErr w:type="spellEnd"/>
      <w:r w:rsidRPr="5F5C4D45">
        <w:rPr>
          <w:rFonts w:ascii="Times New Roman" w:eastAsia="Times New Roman" w:hAnsi="Times New Roman" w:cs="Times New Roman"/>
          <w:color w:val="365F91"/>
          <w:sz w:val="24"/>
          <w:szCs w:val="24"/>
          <w:lang w:val="en-US"/>
        </w:rPr>
        <w:t xml:space="preserve"> Structure</w:t>
      </w:r>
      <w:bookmarkEnd w:id="3"/>
      <w:r w:rsidRPr="5F5C4D45">
        <w:rPr>
          <w:rFonts w:ascii="Times New Roman" w:eastAsia="Times New Roman" w:hAnsi="Times New Roman" w:cs="Times New Roman"/>
          <w:color w:val="365F91"/>
          <w:sz w:val="24"/>
          <w:szCs w:val="24"/>
          <w:lang w:val="en-US"/>
        </w:rPr>
        <w:t xml:space="preserve"> </w:t>
      </w:r>
    </w:p>
    <w:p w14:paraId="6B45EF70" w14:textId="6358A38B"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This type of structure results from the diffusion of functional and divisional structures. Employees who work for an </w:t>
      </w:r>
      <w:proofErr w:type="spellStart"/>
      <w:r w:rsidRPr="5F5C4D45">
        <w:rPr>
          <w:rFonts w:ascii="Times New Roman" w:eastAsia="Times New Roman" w:hAnsi="Times New Roman" w:cs="Times New Roman"/>
          <w:color w:val="000000" w:themeColor="text1"/>
          <w:sz w:val="24"/>
          <w:szCs w:val="24"/>
          <w:lang w:val="en-US"/>
        </w:rPr>
        <w:t>organisation</w:t>
      </w:r>
      <w:proofErr w:type="spellEnd"/>
      <w:r w:rsidRPr="5F5C4D45">
        <w:rPr>
          <w:rFonts w:ascii="Times New Roman" w:eastAsia="Times New Roman" w:hAnsi="Times New Roman" w:cs="Times New Roman"/>
          <w:color w:val="000000" w:themeColor="text1"/>
          <w:sz w:val="24"/>
          <w:szCs w:val="24"/>
          <w:lang w:val="en-US"/>
        </w:rPr>
        <w:t xml:space="preserve"> that uses matrix structure report to different managers depending on the duties assigned. The blending of the two types of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structures is </w:t>
      </w:r>
      <w:r w:rsidRPr="5F5C4D45">
        <w:rPr>
          <w:rFonts w:ascii="Times New Roman" w:eastAsia="Times New Roman" w:hAnsi="Times New Roman" w:cs="Times New Roman"/>
          <w:color w:val="000000" w:themeColor="text1"/>
          <w:sz w:val="24"/>
          <w:szCs w:val="24"/>
          <w:lang w:val="en-US"/>
        </w:rPr>
        <w:lastRenderedPageBreak/>
        <w:t xml:space="preserve">generally necessitated by the need for the </w:t>
      </w:r>
      <w:proofErr w:type="spellStart"/>
      <w:r w:rsidRPr="5F5C4D45">
        <w:rPr>
          <w:rFonts w:ascii="Times New Roman" w:eastAsia="Times New Roman" w:hAnsi="Times New Roman" w:cs="Times New Roman"/>
          <w:color w:val="000000" w:themeColor="text1"/>
          <w:sz w:val="24"/>
          <w:szCs w:val="24"/>
          <w:lang w:val="en-US"/>
        </w:rPr>
        <w:t>organisation</w:t>
      </w:r>
      <w:proofErr w:type="spellEnd"/>
      <w:r w:rsidRPr="5F5C4D45">
        <w:rPr>
          <w:rFonts w:ascii="Times New Roman" w:eastAsia="Times New Roman" w:hAnsi="Times New Roman" w:cs="Times New Roman"/>
          <w:color w:val="000000" w:themeColor="text1"/>
          <w:sz w:val="24"/>
          <w:szCs w:val="24"/>
          <w:lang w:val="en-US"/>
        </w:rPr>
        <w:t xml:space="preserve"> to be responsive when operating in a dynamic and complex environment or industry (</w:t>
      </w:r>
      <w:proofErr w:type="spellStart"/>
      <w:r w:rsidRPr="5F5C4D45">
        <w:rPr>
          <w:rFonts w:ascii="Times New Roman" w:eastAsia="Times New Roman" w:hAnsi="Times New Roman" w:cs="Times New Roman"/>
          <w:color w:val="000000" w:themeColor="text1"/>
          <w:sz w:val="24"/>
          <w:szCs w:val="24"/>
          <w:lang w:val="en-US"/>
        </w:rPr>
        <w:t>Fullwood</w:t>
      </w:r>
      <w:proofErr w:type="spellEnd"/>
      <w:r w:rsidRPr="5F5C4D45">
        <w:rPr>
          <w:rFonts w:ascii="Times New Roman" w:eastAsia="Times New Roman" w:hAnsi="Times New Roman" w:cs="Times New Roman"/>
          <w:color w:val="000000" w:themeColor="text1"/>
          <w:sz w:val="24"/>
          <w:szCs w:val="24"/>
          <w:lang w:val="en-US"/>
        </w:rPr>
        <w:t xml:space="preserve">, Rowley, &amp; McLean, 2019). Ideally, a matrix structure is the best fit for innovating new products and services that require employees to learn and take risks responsibly. </w:t>
      </w:r>
    </w:p>
    <w:p w14:paraId="3DD7B552" w14:textId="4D91B690" w:rsidR="00F7547D" w:rsidRDefault="00F7547D" w:rsidP="5F5C4D45">
      <w:pPr>
        <w:spacing w:before="40" w:after="0" w:line="276" w:lineRule="auto"/>
        <w:rPr>
          <w:rFonts w:ascii="Times New Roman" w:eastAsia="Times New Roman" w:hAnsi="Times New Roman" w:cs="Times New Roman"/>
          <w:color w:val="365F91"/>
          <w:sz w:val="24"/>
          <w:szCs w:val="24"/>
        </w:rPr>
      </w:pPr>
    </w:p>
    <w:p w14:paraId="2D7F2E14" w14:textId="1754BB8D" w:rsidR="00F7547D" w:rsidRDefault="5F5C4D45" w:rsidP="5F5C4D45">
      <w:pPr>
        <w:pStyle w:val="Heading2"/>
        <w:spacing w:line="276" w:lineRule="auto"/>
        <w:rPr>
          <w:rFonts w:ascii="Times New Roman" w:eastAsia="Times New Roman" w:hAnsi="Times New Roman" w:cs="Times New Roman"/>
          <w:color w:val="365F91"/>
          <w:sz w:val="24"/>
          <w:szCs w:val="24"/>
        </w:rPr>
      </w:pPr>
      <w:bookmarkStart w:id="4" w:name="_Toc99801586"/>
      <w:r w:rsidRPr="5F5C4D45">
        <w:rPr>
          <w:rFonts w:ascii="Times New Roman" w:eastAsia="Times New Roman" w:hAnsi="Times New Roman" w:cs="Times New Roman"/>
          <w:color w:val="365F91"/>
          <w:sz w:val="24"/>
          <w:szCs w:val="24"/>
          <w:lang w:val="en-US"/>
        </w:rPr>
        <w:t>d. Flat Structure</w:t>
      </w:r>
      <w:bookmarkEnd w:id="4"/>
      <w:r w:rsidRPr="5F5C4D45">
        <w:rPr>
          <w:rFonts w:ascii="Times New Roman" w:eastAsia="Times New Roman" w:hAnsi="Times New Roman" w:cs="Times New Roman"/>
          <w:color w:val="365F91"/>
          <w:sz w:val="24"/>
          <w:szCs w:val="24"/>
          <w:lang w:val="en-US"/>
        </w:rPr>
        <w:t xml:space="preserve"> </w:t>
      </w:r>
    </w:p>
    <w:p w14:paraId="3129D928" w14:textId="0EA12372"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A flat structure normalizes the leadership and management functions of the </w:t>
      </w:r>
      <w:proofErr w:type="spellStart"/>
      <w:r w:rsidRPr="5F5C4D45">
        <w:rPr>
          <w:rFonts w:ascii="Times New Roman" w:eastAsia="Times New Roman" w:hAnsi="Times New Roman" w:cs="Times New Roman"/>
          <w:color w:val="000000" w:themeColor="text1"/>
          <w:sz w:val="24"/>
          <w:szCs w:val="24"/>
          <w:lang w:val="en-US"/>
        </w:rPr>
        <w:t>organisations</w:t>
      </w:r>
      <w:proofErr w:type="spellEnd"/>
      <w:r w:rsidRPr="5F5C4D45">
        <w:rPr>
          <w:rFonts w:ascii="Times New Roman" w:eastAsia="Times New Roman" w:hAnsi="Times New Roman" w:cs="Times New Roman"/>
          <w:color w:val="000000" w:themeColor="text1"/>
          <w:sz w:val="24"/>
          <w:szCs w:val="24"/>
          <w:lang w:val="en-US"/>
        </w:rPr>
        <w:t>, giving employees a lot of autonomy in decision making. It decentralizes management where employees become their boss, empowering them to communicate directly with their peers regarding their assignments (Taylor, Santiago, &amp; Hynes, 2019). Flat structures are necessitated by the need for companies to implement strategies within a short time.</w:t>
      </w:r>
    </w:p>
    <w:p w14:paraId="5A87A56F" w14:textId="17FF1FC2" w:rsidR="00F7547D" w:rsidRDefault="5F5C4D45" w:rsidP="5F5C4D45">
      <w:pPr>
        <w:pStyle w:val="Heading1"/>
        <w:spacing w:before="480" w:line="276" w:lineRule="auto"/>
        <w:jc w:val="center"/>
        <w:rPr>
          <w:rFonts w:ascii="Times New Roman" w:eastAsia="Times New Roman" w:hAnsi="Times New Roman" w:cs="Times New Roman"/>
          <w:b/>
          <w:bCs/>
          <w:color w:val="365F91"/>
          <w:sz w:val="28"/>
          <w:szCs w:val="28"/>
        </w:rPr>
      </w:pPr>
      <w:bookmarkStart w:id="5" w:name="_Toc99801587"/>
      <w:proofErr w:type="spellStart"/>
      <w:r w:rsidRPr="5F5C4D45">
        <w:rPr>
          <w:rFonts w:ascii="Times New Roman" w:eastAsia="Times New Roman" w:hAnsi="Times New Roman" w:cs="Times New Roman"/>
          <w:b/>
          <w:bCs/>
          <w:color w:val="365F91"/>
          <w:sz w:val="28"/>
          <w:szCs w:val="28"/>
          <w:lang w:val="en-US"/>
        </w:rPr>
        <w:t>Organisational</w:t>
      </w:r>
      <w:proofErr w:type="spellEnd"/>
      <w:r w:rsidRPr="5F5C4D45">
        <w:rPr>
          <w:rFonts w:ascii="Times New Roman" w:eastAsia="Times New Roman" w:hAnsi="Times New Roman" w:cs="Times New Roman"/>
          <w:b/>
          <w:bCs/>
          <w:color w:val="365F91"/>
          <w:sz w:val="28"/>
          <w:szCs w:val="28"/>
          <w:lang w:val="en-US"/>
        </w:rPr>
        <w:t xml:space="preserve"> structure in ASOS</w:t>
      </w:r>
      <w:bookmarkEnd w:id="5"/>
      <w:r w:rsidRPr="5F5C4D45">
        <w:rPr>
          <w:rFonts w:ascii="Times New Roman" w:eastAsia="Times New Roman" w:hAnsi="Times New Roman" w:cs="Times New Roman"/>
          <w:b/>
          <w:bCs/>
          <w:color w:val="365F91"/>
          <w:sz w:val="28"/>
          <w:szCs w:val="28"/>
          <w:lang w:val="en-US"/>
        </w:rPr>
        <w:t xml:space="preserve"> </w:t>
      </w:r>
    </w:p>
    <w:p w14:paraId="09BBC189" w14:textId="165581DB" w:rsidR="00F7547D" w:rsidRDefault="00F7547D" w:rsidP="5F5C4D45">
      <w:pPr>
        <w:spacing w:after="200" w:line="276" w:lineRule="auto"/>
        <w:rPr>
          <w:rFonts w:ascii="Calibri" w:eastAsia="Calibri" w:hAnsi="Calibri" w:cs="Calibri"/>
          <w:color w:val="000000" w:themeColor="text1"/>
        </w:rPr>
      </w:pPr>
    </w:p>
    <w:p w14:paraId="7E1CF1DF" w14:textId="2D8F6B7B"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ASOS is among the reputable and leading fashion and cosmetic retailers based in the UK. The company started in 2000 and currently has over 850 brands that primarily target young people. ASOS has experienced tremendous growth over the last two decades to rival other </w:t>
      </w:r>
      <w:proofErr w:type="gramStart"/>
      <w:r w:rsidRPr="5F5C4D45">
        <w:rPr>
          <w:rFonts w:ascii="Times New Roman" w:eastAsia="Times New Roman" w:hAnsi="Times New Roman" w:cs="Times New Roman"/>
          <w:color w:val="000000" w:themeColor="text1"/>
          <w:sz w:val="24"/>
          <w:szCs w:val="24"/>
          <w:lang w:val="en-US"/>
        </w:rPr>
        <w:t>giants</w:t>
      </w:r>
      <w:proofErr w:type="gramEnd"/>
      <w:r w:rsidRPr="5F5C4D45">
        <w:rPr>
          <w:rFonts w:ascii="Times New Roman" w:eastAsia="Times New Roman" w:hAnsi="Times New Roman" w:cs="Times New Roman"/>
          <w:color w:val="000000" w:themeColor="text1"/>
          <w:sz w:val="24"/>
          <w:szCs w:val="24"/>
          <w:lang w:val="en-US"/>
        </w:rPr>
        <w:t xml:space="preserve"> companies in the clothing industry. Although ASOS started in 2000, its global recognition as a brand started almost a decade since its inception. The man behind ASOS’s global expansion is Nick Beighton. His leadership has accelerated ASOS’s financial performance over ten times for the seven years he has been the company’s CEO. This report examines how his astounding management and leadership changed the company's image within seven years. The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for ASOS is the flat one. This offers ASOS </w:t>
      </w:r>
      <w:proofErr w:type="gramStart"/>
      <w:r w:rsidRPr="5F5C4D45">
        <w:rPr>
          <w:rFonts w:ascii="Times New Roman" w:eastAsia="Times New Roman" w:hAnsi="Times New Roman" w:cs="Times New Roman"/>
          <w:color w:val="000000" w:themeColor="text1"/>
          <w:sz w:val="24"/>
          <w:szCs w:val="24"/>
          <w:lang w:val="en-US"/>
        </w:rPr>
        <w:t>employees</w:t>
      </w:r>
      <w:proofErr w:type="gramEnd"/>
      <w:r w:rsidRPr="5F5C4D45">
        <w:rPr>
          <w:rFonts w:ascii="Times New Roman" w:eastAsia="Times New Roman" w:hAnsi="Times New Roman" w:cs="Times New Roman"/>
          <w:color w:val="000000" w:themeColor="text1"/>
          <w:sz w:val="24"/>
          <w:szCs w:val="24"/>
          <w:lang w:val="en-US"/>
        </w:rPr>
        <w:t xml:space="preserve"> power in making decisions.</w:t>
      </w:r>
    </w:p>
    <w:p w14:paraId="4FCDC384" w14:textId="77777777" w:rsidR="00E231D2" w:rsidRDefault="00E231D2" w:rsidP="5F5C4D45">
      <w:pPr>
        <w:pStyle w:val="Heading1"/>
        <w:spacing w:before="480" w:line="276" w:lineRule="auto"/>
        <w:jc w:val="center"/>
        <w:rPr>
          <w:rFonts w:ascii="Times New Roman" w:eastAsia="Times New Roman" w:hAnsi="Times New Roman" w:cs="Times New Roman"/>
          <w:b/>
          <w:bCs/>
          <w:color w:val="365F91"/>
          <w:sz w:val="28"/>
          <w:szCs w:val="28"/>
          <w:lang w:val="en-US"/>
        </w:rPr>
      </w:pPr>
    </w:p>
    <w:p w14:paraId="4F54B1C3" w14:textId="06E6656D" w:rsidR="00F7547D" w:rsidRDefault="5F5C4D45" w:rsidP="5F5C4D45">
      <w:pPr>
        <w:pStyle w:val="Heading1"/>
        <w:spacing w:before="480" w:line="276" w:lineRule="auto"/>
        <w:jc w:val="center"/>
        <w:rPr>
          <w:rFonts w:ascii="Times New Roman" w:eastAsia="Times New Roman" w:hAnsi="Times New Roman" w:cs="Times New Roman"/>
          <w:b/>
          <w:bCs/>
          <w:color w:val="365F91"/>
          <w:sz w:val="28"/>
          <w:szCs w:val="28"/>
        </w:rPr>
      </w:pPr>
      <w:bookmarkStart w:id="6" w:name="_Toc99801588"/>
      <w:proofErr w:type="spellStart"/>
      <w:r w:rsidRPr="5F5C4D45">
        <w:rPr>
          <w:rFonts w:ascii="Times New Roman" w:eastAsia="Times New Roman" w:hAnsi="Times New Roman" w:cs="Times New Roman"/>
          <w:b/>
          <w:bCs/>
          <w:color w:val="365F91"/>
          <w:sz w:val="28"/>
          <w:szCs w:val="28"/>
          <w:lang w:val="en-US"/>
        </w:rPr>
        <w:t>Organisational</w:t>
      </w:r>
      <w:proofErr w:type="spellEnd"/>
      <w:r w:rsidRPr="5F5C4D45">
        <w:rPr>
          <w:rFonts w:ascii="Times New Roman" w:eastAsia="Times New Roman" w:hAnsi="Times New Roman" w:cs="Times New Roman"/>
          <w:b/>
          <w:bCs/>
          <w:color w:val="365F91"/>
          <w:sz w:val="28"/>
          <w:szCs w:val="28"/>
          <w:lang w:val="en-US"/>
        </w:rPr>
        <w:t xml:space="preserve"> Structure and Employee Performance</w:t>
      </w:r>
      <w:bookmarkEnd w:id="6"/>
    </w:p>
    <w:p w14:paraId="3716731A" w14:textId="7B2C053F" w:rsidR="00F7547D" w:rsidRDefault="00F7547D" w:rsidP="5F5C4D45">
      <w:pPr>
        <w:spacing w:after="200" w:line="276" w:lineRule="auto"/>
        <w:rPr>
          <w:rFonts w:ascii="Calibri" w:eastAsia="Calibri" w:hAnsi="Calibri" w:cs="Calibri"/>
          <w:color w:val="000000" w:themeColor="text1"/>
        </w:rPr>
      </w:pPr>
    </w:p>
    <w:p w14:paraId="58D6EBE1" w14:textId="0D2818DB"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lastRenderedPageBreak/>
        <w:t xml:space="preserve">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the standard configuration between employees that align duties and responsibilities, significantly impacts employee output. Companies shift their goals most of the time to adjust to the industry's conditions. Adjusting goals means prioritizing specific tasks specifying targets based on the identified metrics and objectives. Employees should feel the shift in goals and objectives through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Employees will perform depending on how they understand the adjusted goals. The output is likely to be low when employees do not understand the new goals and objectives. The results are almost </w:t>
      </w:r>
      <w:proofErr w:type="gramStart"/>
      <w:r w:rsidRPr="5F5C4D45">
        <w:rPr>
          <w:rFonts w:ascii="Times New Roman" w:eastAsia="Times New Roman" w:hAnsi="Times New Roman" w:cs="Times New Roman"/>
          <w:color w:val="000000" w:themeColor="text1"/>
          <w:sz w:val="24"/>
          <w:szCs w:val="24"/>
          <w:lang w:val="en-US"/>
        </w:rPr>
        <w:t>similar to</w:t>
      </w:r>
      <w:proofErr w:type="gramEnd"/>
      <w:r w:rsidRPr="5F5C4D45">
        <w:rPr>
          <w:rFonts w:ascii="Times New Roman" w:eastAsia="Times New Roman" w:hAnsi="Times New Roman" w:cs="Times New Roman"/>
          <w:color w:val="000000" w:themeColor="text1"/>
          <w:sz w:val="24"/>
          <w:szCs w:val="24"/>
          <w:lang w:val="en-US"/>
        </w:rPr>
        <w:t xml:space="preserve"> a lack of timely communication between the company leadership and employees. Studies show that matrix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enhances employee creativity (Hassan et al., 2014). On the other hand, a flat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improves communication and information sharing, giving employees the autonomy to make decisions without relying on their managers. It acts as a rewarding system where employees are rewarded for making decisions or innovations that improve company performance (</w:t>
      </w:r>
      <w:proofErr w:type="spellStart"/>
      <w:r w:rsidRPr="5F5C4D45">
        <w:rPr>
          <w:rFonts w:ascii="Times New Roman" w:eastAsia="Times New Roman" w:hAnsi="Times New Roman" w:cs="Times New Roman"/>
          <w:color w:val="000000" w:themeColor="text1"/>
          <w:sz w:val="24"/>
          <w:szCs w:val="24"/>
          <w:lang w:val="en-US"/>
        </w:rPr>
        <w:t>Dedahanov</w:t>
      </w:r>
      <w:proofErr w:type="spellEnd"/>
      <w:r w:rsidRPr="5F5C4D45">
        <w:rPr>
          <w:rFonts w:ascii="Times New Roman" w:eastAsia="Times New Roman" w:hAnsi="Times New Roman" w:cs="Times New Roman"/>
          <w:color w:val="000000" w:themeColor="text1"/>
          <w:sz w:val="24"/>
          <w:szCs w:val="24"/>
          <w:lang w:val="en-US"/>
        </w:rPr>
        <w:t xml:space="preserve">, Rhee, &amp; Yoon, 2017). Functional and divisional structures equip employees with the required resources to execute tasks timely, contributing to employee productivity and company output. </w:t>
      </w:r>
    </w:p>
    <w:p w14:paraId="54589E56" w14:textId="08510079" w:rsidR="00F7547D" w:rsidRDefault="00F7547D" w:rsidP="5F5C4D45">
      <w:pPr>
        <w:spacing w:after="200" w:line="276" w:lineRule="auto"/>
        <w:rPr>
          <w:rFonts w:ascii="Calibri" w:eastAsia="Calibri" w:hAnsi="Calibri" w:cs="Calibri"/>
          <w:color w:val="000000" w:themeColor="text1"/>
        </w:rPr>
      </w:pPr>
    </w:p>
    <w:p w14:paraId="2A78D30B" w14:textId="109F6EEE" w:rsidR="00F7547D" w:rsidRDefault="5F5C4D45" w:rsidP="5F5C4D45">
      <w:pPr>
        <w:pStyle w:val="Heading1"/>
        <w:spacing w:before="480" w:line="276" w:lineRule="auto"/>
        <w:jc w:val="center"/>
        <w:rPr>
          <w:rFonts w:ascii="Times New Roman" w:eastAsia="Times New Roman" w:hAnsi="Times New Roman" w:cs="Times New Roman"/>
          <w:b/>
          <w:bCs/>
          <w:color w:val="365F91"/>
          <w:sz w:val="28"/>
          <w:szCs w:val="28"/>
        </w:rPr>
      </w:pPr>
      <w:bookmarkStart w:id="7" w:name="_Toc99801589"/>
      <w:r w:rsidRPr="5F5C4D45">
        <w:rPr>
          <w:rFonts w:ascii="Times New Roman" w:eastAsia="Times New Roman" w:hAnsi="Times New Roman" w:cs="Times New Roman"/>
          <w:b/>
          <w:bCs/>
          <w:color w:val="365F91"/>
          <w:sz w:val="28"/>
          <w:szCs w:val="28"/>
          <w:lang w:val="en-US"/>
        </w:rPr>
        <w:t xml:space="preserve">ASOS </w:t>
      </w:r>
      <w:proofErr w:type="spellStart"/>
      <w:r w:rsidRPr="5F5C4D45">
        <w:rPr>
          <w:rFonts w:ascii="Times New Roman" w:eastAsia="Times New Roman" w:hAnsi="Times New Roman" w:cs="Times New Roman"/>
          <w:b/>
          <w:bCs/>
          <w:color w:val="365F91"/>
          <w:sz w:val="28"/>
          <w:szCs w:val="28"/>
          <w:lang w:val="en-US"/>
        </w:rPr>
        <w:t>Organisational</w:t>
      </w:r>
      <w:proofErr w:type="spellEnd"/>
      <w:r w:rsidRPr="5F5C4D45">
        <w:rPr>
          <w:rFonts w:ascii="Times New Roman" w:eastAsia="Times New Roman" w:hAnsi="Times New Roman" w:cs="Times New Roman"/>
          <w:b/>
          <w:bCs/>
          <w:color w:val="365F91"/>
          <w:sz w:val="28"/>
          <w:szCs w:val="28"/>
          <w:lang w:val="en-US"/>
        </w:rPr>
        <w:t xml:space="preserve"> Structure and the impact over </w:t>
      </w:r>
      <w:proofErr w:type="gramStart"/>
      <w:r w:rsidRPr="5F5C4D45">
        <w:rPr>
          <w:rFonts w:ascii="Times New Roman" w:eastAsia="Times New Roman" w:hAnsi="Times New Roman" w:cs="Times New Roman"/>
          <w:b/>
          <w:bCs/>
          <w:color w:val="365F91"/>
          <w:sz w:val="28"/>
          <w:szCs w:val="28"/>
          <w:lang w:val="en-US"/>
        </w:rPr>
        <w:t>employees</w:t>
      </w:r>
      <w:proofErr w:type="gramEnd"/>
      <w:r w:rsidRPr="5F5C4D45">
        <w:rPr>
          <w:rFonts w:ascii="Times New Roman" w:eastAsia="Times New Roman" w:hAnsi="Times New Roman" w:cs="Times New Roman"/>
          <w:b/>
          <w:bCs/>
          <w:color w:val="365F91"/>
          <w:sz w:val="28"/>
          <w:szCs w:val="28"/>
          <w:lang w:val="en-US"/>
        </w:rPr>
        <w:t xml:space="preserve"> performance</w:t>
      </w:r>
      <w:bookmarkEnd w:id="7"/>
    </w:p>
    <w:p w14:paraId="0748D566" w14:textId="78CB191E" w:rsidR="00F7547D" w:rsidRDefault="00F7547D" w:rsidP="5F5C4D45">
      <w:pPr>
        <w:spacing w:after="200" w:line="276" w:lineRule="auto"/>
        <w:rPr>
          <w:rFonts w:ascii="Calibri" w:eastAsia="Calibri" w:hAnsi="Calibri" w:cs="Calibri"/>
          <w:color w:val="000000" w:themeColor="text1"/>
        </w:rPr>
      </w:pPr>
    </w:p>
    <w:p w14:paraId="007924B8" w14:textId="6AAD0FAA" w:rsidR="00F7547D" w:rsidRDefault="5F5C4D45" w:rsidP="5F5C4D45">
      <w:pPr>
        <w:spacing w:after="200" w:line="480" w:lineRule="auto"/>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During his 2016 interview with Forbes business representative, Beighton stated that:</w:t>
      </w:r>
    </w:p>
    <w:p w14:paraId="27F2E1BE" w14:textId="0888D569" w:rsidR="00F7547D" w:rsidRDefault="5F5C4D45" w:rsidP="5F5C4D45">
      <w:pPr>
        <w:spacing w:after="200" w:line="480" w:lineRule="auto"/>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i/>
          <w:iCs/>
          <w:color w:val="000000" w:themeColor="text1"/>
          <w:sz w:val="24"/>
          <w:szCs w:val="24"/>
          <w:lang w:val="en-US"/>
        </w:rPr>
        <w:t>‘Dismantling hierarchy and allowing employees to thrive on the chaos and putting decision-making right back down to the lowest level.’ – Forbes 2016</w:t>
      </w:r>
    </w:p>
    <w:p w14:paraId="551D3F64" w14:textId="4DC750B2"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Based on his admission, it is obvious that Beighton emphasized the adoption of a flat </w:t>
      </w:r>
      <w:proofErr w:type="spellStart"/>
      <w:r w:rsidRPr="5F5C4D45">
        <w:rPr>
          <w:rFonts w:ascii="Times New Roman" w:eastAsia="Times New Roman" w:hAnsi="Times New Roman" w:cs="Times New Roman"/>
          <w:color w:val="000000" w:themeColor="text1"/>
          <w:sz w:val="24"/>
          <w:szCs w:val="24"/>
          <w:lang w:val="en-US"/>
        </w:rPr>
        <w:t>organisation</w:t>
      </w:r>
      <w:proofErr w:type="spellEnd"/>
      <w:r w:rsidRPr="5F5C4D45">
        <w:rPr>
          <w:rFonts w:ascii="Times New Roman" w:eastAsia="Times New Roman" w:hAnsi="Times New Roman" w:cs="Times New Roman"/>
          <w:color w:val="000000" w:themeColor="text1"/>
          <w:sz w:val="24"/>
          <w:szCs w:val="24"/>
          <w:lang w:val="en-US"/>
        </w:rPr>
        <w:t xml:space="preserve"> structure. As discussed previously in this report, </w:t>
      </w:r>
      <w:proofErr w:type="spellStart"/>
      <w:r w:rsidRPr="5F5C4D45">
        <w:rPr>
          <w:rFonts w:ascii="Times New Roman" w:eastAsia="Times New Roman" w:hAnsi="Times New Roman" w:cs="Times New Roman"/>
          <w:color w:val="000000" w:themeColor="text1"/>
          <w:sz w:val="24"/>
          <w:szCs w:val="24"/>
          <w:lang w:val="en-US"/>
        </w:rPr>
        <w:t>flatarchy</w:t>
      </w:r>
      <w:proofErr w:type="spellEnd"/>
      <w:r w:rsidRPr="5F5C4D45">
        <w:rPr>
          <w:rFonts w:ascii="Times New Roman" w:eastAsia="Times New Roman" w:hAnsi="Times New Roman" w:cs="Times New Roman"/>
          <w:color w:val="000000" w:themeColor="text1"/>
          <w:sz w:val="24"/>
          <w:szCs w:val="24"/>
          <w:lang w:val="en-US"/>
        </w:rPr>
        <w:t xml:space="preserve">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favors the normalization of leadership and management functions of the </w:t>
      </w:r>
      <w:proofErr w:type="spellStart"/>
      <w:r w:rsidRPr="5F5C4D45">
        <w:rPr>
          <w:rFonts w:ascii="Times New Roman" w:eastAsia="Times New Roman" w:hAnsi="Times New Roman" w:cs="Times New Roman"/>
          <w:color w:val="000000" w:themeColor="text1"/>
          <w:sz w:val="24"/>
          <w:szCs w:val="24"/>
          <w:lang w:val="en-US"/>
        </w:rPr>
        <w:t>organisation</w:t>
      </w:r>
      <w:proofErr w:type="spellEnd"/>
      <w:r w:rsidRPr="5F5C4D45">
        <w:rPr>
          <w:rFonts w:ascii="Times New Roman" w:eastAsia="Times New Roman" w:hAnsi="Times New Roman" w:cs="Times New Roman"/>
          <w:color w:val="000000" w:themeColor="text1"/>
          <w:sz w:val="24"/>
          <w:szCs w:val="24"/>
          <w:lang w:val="en-US"/>
        </w:rPr>
        <w:t xml:space="preserve"> (Taylor </w:t>
      </w:r>
      <w:r w:rsidRPr="5F5C4D45">
        <w:rPr>
          <w:rFonts w:ascii="Times New Roman" w:eastAsia="Times New Roman" w:hAnsi="Times New Roman" w:cs="Times New Roman"/>
          <w:color w:val="000000" w:themeColor="text1"/>
          <w:sz w:val="24"/>
          <w:szCs w:val="24"/>
          <w:lang w:val="en-US"/>
        </w:rPr>
        <w:lastRenderedPageBreak/>
        <w:t xml:space="preserve">et al., 2019). As a result, the </w:t>
      </w:r>
      <w:proofErr w:type="spellStart"/>
      <w:r w:rsidRPr="5F5C4D45">
        <w:rPr>
          <w:rFonts w:ascii="Times New Roman" w:eastAsia="Times New Roman" w:hAnsi="Times New Roman" w:cs="Times New Roman"/>
          <w:color w:val="000000" w:themeColor="text1"/>
          <w:sz w:val="24"/>
          <w:szCs w:val="24"/>
          <w:lang w:val="en-US"/>
        </w:rPr>
        <w:t>organisation's</w:t>
      </w:r>
      <w:proofErr w:type="spellEnd"/>
      <w:r w:rsidRPr="5F5C4D45">
        <w:rPr>
          <w:rFonts w:ascii="Times New Roman" w:eastAsia="Times New Roman" w:hAnsi="Times New Roman" w:cs="Times New Roman"/>
          <w:color w:val="000000" w:themeColor="text1"/>
          <w:sz w:val="24"/>
          <w:szCs w:val="24"/>
          <w:lang w:val="en-US"/>
        </w:rPr>
        <w:t xml:space="preserve"> top leadership expands employee autonomy in </w:t>
      </w:r>
      <w:proofErr w:type="spellStart"/>
      <w:r w:rsidRPr="5F5C4D45">
        <w:rPr>
          <w:rFonts w:ascii="Times New Roman" w:eastAsia="Times New Roman" w:hAnsi="Times New Roman" w:cs="Times New Roman"/>
          <w:color w:val="000000" w:themeColor="text1"/>
          <w:sz w:val="24"/>
          <w:szCs w:val="24"/>
          <w:lang w:val="en-US"/>
        </w:rPr>
        <w:t>decisionmaking</w:t>
      </w:r>
      <w:proofErr w:type="spellEnd"/>
      <w:r w:rsidRPr="5F5C4D45">
        <w:rPr>
          <w:rFonts w:ascii="Times New Roman" w:eastAsia="Times New Roman" w:hAnsi="Times New Roman" w:cs="Times New Roman"/>
          <w:color w:val="000000" w:themeColor="text1"/>
          <w:sz w:val="24"/>
          <w:szCs w:val="24"/>
          <w:lang w:val="en-US"/>
        </w:rPr>
        <w:t xml:space="preserve">. Autonomous employees do not necessarily need to consult with their managers when making decisions. Nonetheless, expanded autonomy comes with a high level of responsibilities, reducing blame games and pointing out who did what and where. Employees are recognized and rewarded for making responsible decisions, generating high employee job satisfaction. Equally, the side effects can be detrimental if employees make decisions irresponsibly. As much </w:t>
      </w:r>
      <w:proofErr w:type="spellStart"/>
      <w:r w:rsidRPr="5F5C4D45">
        <w:rPr>
          <w:rFonts w:ascii="Times New Roman" w:eastAsia="Times New Roman" w:hAnsi="Times New Roman" w:cs="Times New Roman"/>
          <w:color w:val="000000" w:themeColor="text1"/>
          <w:sz w:val="24"/>
          <w:szCs w:val="24"/>
          <w:lang w:val="en-US"/>
        </w:rPr>
        <w:t>flatarchy</w:t>
      </w:r>
      <w:proofErr w:type="spellEnd"/>
      <w:r w:rsidRPr="5F5C4D45">
        <w:rPr>
          <w:rFonts w:ascii="Times New Roman" w:eastAsia="Times New Roman" w:hAnsi="Times New Roman" w:cs="Times New Roman"/>
          <w:color w:val="000000" w:themeColor="text1"/>
          <w:sz w:val="24"/>
          <w:szCs w:val="24"/>
          <w:lang w:val="en-US"/>
        </w:rPr>
        <w:t xml:space="preserve">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gives employees more power to make decisions, it calls for prudent decision-making where employees only execute quality decisions.</w:t>
      </w:r>
    </w:p>
    <w:p w14:paraId="5A1252AA" w14:textId="3A864B32" w:rsidR="00F7547D" w:rsidRDefault="5F5C4D45" w:rsidP="5F5C4D45">
      <w:pPr>
        <w:pStyle w:val="Heading1"/>
        <w:spacing w:before="480" w:line="276" w:lineRule="auto"/>
        <w:jc w:val="center"/>
        <w:rPr>
          <w:rFonts w:ascii="Times New Roman" w:eastAsia="Times New Roman" w:hAnsi="Times New Roman" w:cs="Times New Roman"/>
          <w:b/>
          <w:bCs/>
          <w:color w:val="365F91"/>
          <w:sz w:val="28"/>
          <w:szCs w:val="28"/>
        </w:rPr>
      </w:pPr>
      <w:bookmarkStart w:id="8" w:name="_Toc99801590"/>
      <w:proofErr w:type="spellStart"/>
      <w:r w:rsidRPr="5F5C4D45">
        <w:rPr>
          <w:rFonts w:ascii="Times New Roman" w:eastAsia="Times New Roman" w:hAnsi="Times New Roman" w:cs="Times New Roman"/>
          <w:b/>
          <w:bCs/>
          <w:color w:val="365F91"/>
          <w:sz w:val="28"/>
          <w:szCs w:val="28"/>
          <w:lang w:val="en-US"/>
        </w:rPr>
        <w:t>Organisational</w:t>
      </w:r>
      <w:proofErr w:type="spellEnd"/>
      <w:r w:rsidRPr="5F5C4D45">
        <w:rPr>
          <w:rFonts w:ascii="Times New Roman" w:eastAsia="Times New Roman" w:hAnsi="Times New Roman" w:cs="Times New Roman"/>
          <w:b/>
          <w:bCs/>
          <w:color w:val="365F91"/>
          <w:sz w:val="28"/>
          <w:szCs w:val="28"/>
          <w:lang w:val="en-US"/>
        </w:rPr>
        <w:t xml:space="preserve"> Culture – </w:t>
      </w:r>
      <w:proofErr w:type="spellStart"/>
      <w:r w:rsidRPr="5F5C4D45">
        <w:rPr>
          <w:rFonts w:ascii="Times New Roman" w:eastAsia="Times New Roman" w:hAnsi="Times New Roman" w:cs="Times New Roman"/>
          <w:b/>
          <w:bCs/>
          <w:color w:val="365F91"/>
          <w:sz w:val="28"/>
          <w:szCs w:val="28"/>
          <w:lang w:val="en-US"/>
        </w:rPr>
        <w:t>Vasilica</w:t>
      </w:r>
      <w:proofErr w:type="spellEnd"/>
      <w:r w:rsidRPr="5F5C4D45">
        <w:rPr>
          <w:rFonts w:ascii="Times New Roman" w:eastAsia="Times New Roman" w:hAnsi="Times New Roman" w:cs="Times New Roman"/>
          <w:b/>
          <w:bCs/>
          <w:color w:val="365F91"/>
          <w:sz w:val="28"/>
          <w:szCs w:val="28"/>
          <w:lang w:val="en-US"/>
        </w:rPr>
        <w:t xml:space="preserve"> </w:t>
      </w:r>
      <w:proofErr w:type="spellStart"/>
      <w:r w:rsidRPr="5F5C4D45">
        <w:rPr>
          <w:rFonts w:ascii="Times New Roman" w:eastAsia="Times New Roman" w:hAnsi="Times New Roman" w:cs="Times New Roman"/>
          <w:b/>
          <w:bCs/>
          <w:color w:val="365F91"/>
          <w:sz w:val="28"/>
          <w:szCs w:val="28"/>
          <w:lang w:val="en-US"/>
        </w:rPr>
        <w:t>Voinea</w:t>
      </w:r>
      <w:bookmarkEnd w:id="8"/>
      <w:proofErr w:type="spellEnd"/>
    </w:p>
    <w:p w14:paraId="52E0F017" w14:textId="57FA2325" w:rsidR="00F7547D" w:rsidRDefault="00F7547D" w:rsidP="5F5C4D45">
      <w:pPr>
        <w:spacing w:after="200" w:line="276" w:lineRule="auto"/>
        <w:rPr>
          <w:rFonts w:ascii="Calibri" w:eastAsia="Calibri" w:hAnsi="Calibri" w:cs="Calibri"/>
          <w:color w:val="000000" w:themeColor="text1"/>
        </w:rPr>
      </w:pPr>
    </w:p>
    <w:p w14:paraId="40F4607F" w14:textId="77777777" w:rsidR="00256AD2" w:rsidRDefault="5F5C4D45" w:rsidP="00256AD2">
      <w:pPr>
        <w:spacing w:after="200" w:line="480" w:lineRule="auto"/>
        <w:jc w:val="both"/>
        <w:rPr>
          <w:rFonts w:ascii="Times New Roman" w:eastAsia="Times New Roman" w:hAnsi="Times New Roman" w:cs="Times New Roman"/>
          <w:color w:val="000000" w:themeColor="text1"/>
          <w:sz w:val="24"/>
          <w:szCs w:val="24"/>
          <w:lang w:val="en-US"/>
        </w:rPr>
      </w:pPr>
      <w:r w:rsidRPr="5F5C4D45">
        <w:rPr>
          <w:rFonts w:ascii="Times New Roman" w:eastAsia="Times New Roman" w:hAnsi="Times New Roman" w:cs="Times New Roman"/>
          <w:color w:val="000000" w:themeColor="text1"/>
          <w:sz w:val="24"/>
          <w:szCs w:val="24"/>
          <w:lang w:val="en-US"/>
        </w:rPr>
        <w:t xml:space="preserve">   While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defines roles and rules, corporate culture reflects employees' beliefs and values. The attitudes and practices of employees represent what the company stands for. It </w:t>
      </w:r>
      <w:proofErr w:type="gramStart"/>
      <w:r w:rsidRPr="5F5C4D45">
        <w:rPr>
          <w:rFonts w:ascii="Times New Roman" w:eastAsia="Times New Roman" w:hAnsi="Times New Roman" w:cs="Times New Roman"/>
          <w:color w:val="000000" w:themeColor="text1"/>
          <w:sz w:val="24"/>
          <w:szCs w:val="24"/>
          <w:lang w:val="en-US"/>
        </w:rPr>
        <w:t>is a reflection of</w:t>
      </w:r>
      <w:proofErr w:type="gramEnd"/>
      <w:r w:rsidRPr="5F5C4D45">
        <w:rPr>
          <w:rFonts w:ascii="Times New Roman" w:eastAsia="Times New Roman" w:hAnsi="Times New Roman" w:cs="Times New Roman"/>
          <w:color w:val="000000" w:themeColor="text1"/>
          <w:sz w:val="24"/>
          <w:szCs w:val="24"/>
          <w:lang w:val="en-US"/>
        </w:rPr>
        <w:t xml:space="preserve"> how top-level management interacts relate with middle-level managers and line employees. The critical element of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culture is the voice of the employees (Azeem et al., 2021). It begins with giving employees a platform to air their concerns, helping them interact with management openly and fairly. A suitable medium will allow employees to contribute towards improving working conditions. For this reason, building a solid and reputable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culture starts and rests in the hands of managers and team leaders (Azeem et al., 2021). Employees are more likely to practice corporate culture if managers exemplify them. Managers who do not practice what they preach, compel employees to emulate their behaviors, some of which may be detrimental to the company's success. There are four common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culture types: adhocracy, clan, hierarchy, and market culture. The adhocracy culture is a creative culture that highlights entrepreneurship within a company. Clan culture is people-oriented and emphasizes creating friendly collaboration among employees. </w:t>
      </w:r>
      <w:r w:rsidRPr="5F5C4D45">
        <w:rPr>
          <w:rFonts w:ascii="Times New Roman" w:eastAsia="Times New Roman" w:hAnsi="Times New Roman" w:cs="Times New Roman"/>
          <w:color w:val="000000" w:themeColor="text1"/>
          <w:sz w:val="24"/>
          <w:szCs w:val="24"/>
          <w:lang w:val="en-US"/>
        </w:rPr>
        <w:lastRenderedPageBreak/>
        <w:t>Hierarchy culture emphasizes work-related processes with well-structured management control. Market culture is unique because it fosters a competitive environment where employees are recognized and rewarded based on their performance.</w:t>
      </w:r>
    </w:p>
    <w:p w14:paraId="0505247D" w14:textId="6BE81181" w:rsidR="00F7547D" w:rsidRPr="00256AD2" w:rsidRDefault="5F5C4D45" w:rsidP="00256AD2">
      <w:pPr>
        <w:spacing w:after="200" w:line="480" w:lineRule="auto"/>
        <w:jc w:val="center"/>
        <w:rPr>
          <w:rFonts w:ascii="Times New Roman" w:eastAsia="Times New Roman" w:hAnsi="Times New Roman" w:cs="Times New Roman"/>
          <w:color w:val="000000" w:themeColor="text1"/>
          <w:sz w:val="24"/>
          <w:szCs w:val="24"/>
        </w:rPr>
      </w:pPr>
      <w:proofErr w:type="spellStart"/>
      <w:r w:rsidRPr="5F5C4D45">
        <w:rPr>
          <w:rFonts w:ascii="Times New Roman" w:eastAsia="Times New Roman" w:hAnsi="Times New Roman" w:cs="Times New Roman"/>
          <w:b/>
          <w:bCs/>
          <w:color w:val="365F91"/>
          <w:sz w:val="28"/>
          <w:szCs w:val="28"/>
          <w:lang w:val="en-US"/>
        </w:rPr>
        <w:t>Organisational</w:t>
      </w:r>
      <w:proofErr w:type="spellEnd"/>
      <w:r w:rsidRPr="5F5C4D45">
        <w:rPr>
          <w:rFonts w:ascii="Times New Roman" w:eastAsia="Times New Roman" w:hAnsi="Times New Roman" w:cs="Times New Roman"/>
          <w:b/>
          <w:bCs/>
          <w:color w:val="365F91"/>
          <w:sz w:val="28"/>
          <w:szCs w:val="28"/>
          <w:lang w:val="en-US"/>
        </w:rPr>
        <w:t xml:space="preserve"> Culture in ASOS</w:t>
      </w:r>
    </w:p>
    <w:p w14:paraId="60BB4572" w14:textId="4EBFE202" w:rsidR="00F7547D" w:rsidRDefault="00F7547D" w:rsidP="5F5C4D45">
      <w:pPr>
        <w:spacing w:after="200" w:line="276" w:lineRule="auto"/>
        <w:rPr>
          <w:rFonts w:ascii="Calibri" w:eastAsia="Calibri" w:hAnsi="Calibri" w:cs="Calibri"/>
          <w:color w:val="000000" w:themeColor="text1"/>
        </w:rPr>
      </w:pPr>
    </w:p>
    <w:p w14:paraId="0D7715D5" w14:textId="7D1DFF02"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The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culture within ASOS is the adhocracy culture. This is a dynamic and creative culture that emphasizes entrepreneurship, appreciating employees as company entrepreneurs, being responsible for their own decisions.</w:t>
      </w:r>
    </w:p>
    <w:p w14:paraId="4EF9AA2C" w14:textId="2E58C0AC" w:rsidR="00F7547D" w:rsidRDefault="5F5C4D45" w:rsidP="5F5C4D45">
      <w:pPr>
        <w:pStyle w:val="Heading1"/>
        <w:spacing w:before="480" w:line="276" w:lineRule="auto"/>
        <w:jc w:val="center"/>
        <w:rPr>
          <w:rFonts w:ascii="Times New Roman" w:eastAsia="Times New Roman" w:hAnsi="Times New Roman" w:cs="Times New Roman"/>
          <w:b/>
          <w:bCs/>
          <w:color w:val="365F91"/>
          <w:sz w:val="28"/>
          <w:szCs w:val="28"/>
        </w:rPr>
      </w:pPr>
      <w:bookmarkStart w:id="9" w:name="_Toc99801591"/>
      <w:proofErr w:type="spellStart"/>
      <w:r w:rsidRPr="5F5C4D45">
        <w:rPr>
          <w:rFonts w:ascii="Times New Roman" w:eastAsia="Times New Roman" w:hAnsi="Times New Roman" w:cs="Times New Roman"/>
          <w:b/>
          <w:bCs/>
          <w:color w:val="365F91"/>
          <w:sz w:val="28"/>
          <w:szCs w:val="28"/>
          <w:lang w:val="en-US"/>
        </w:rPr>
        <w:t>Organisational</w:t>
      </w:r>
      <w:proofErr w:type="spellEnd"/>
      <w:r w:rsidRPr="5F5C4D45">
        <w:rPr>
          <w:rFonts w:ascii="Times New Roman" w:eastAsia="Times New Roman" w:hAnsi="Times New Roman" w:cs="Times New Roman"/>
          <w:b/>
          <w:bCs/>
          <w:color w:val="365F91"/>
          <w:sz w:val="28"/>
          <w:szCs w:val="28"/>
          <w:lang w:val="en-US"/>
        </w:rPr>
        <w:t xml:space="preserve"> Culture and Employee Performance</w:t>
      </w:r>
      <w:bookmarkEnd w:id="9"/>
    </w:p>
    <w:p w14:paraId="2361A0F3" w14:textId="3821DE54" w:rsidR="00F7547D" w:rsidRDefault="00F7547D" w:rsidP="5F5C4D45">
      <w:pPr>
        <w:spacing w:after="200" w:line="276" w:lineRule="auto"/>
        <w:rPr>
          <w:rFonts w:ascii="Calibri" w:eastAsia="Calibri" w:hAnsi="Calibri" w:cs="Calibri"/>
          <w:color w:val="000000" w:themeColor="text1"/>
        </w:rPr>
      </w:pPr>
    </w:p>
    <w:p w14:paraId="5A90CB04" w14:textId="7A26D1DB" w:rsidR="00E231D2" w:rsidRPr="00256AD2" w:rsidRDefault="5F5C4D45" w:rsidP="00256AD2">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The mechanisms of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culture have changed over time owing to </w:t>
      </w:r>
      <w:proofErr w:type="spellStart"/>
      <w:r w:rsidRPr="5F5C4D45">
        <w:rPr>
          <w:rFonts w:ascii="Times New Roman" w:eastAsia="Times New Roman" w:hAnsi="Times New Roman" w:cs="Times New Roman"/>
          <w:color w:val="000000" w:themeColor="text1"/>
          <w:sz w:val="24"/>
          <w:szCs w:val="24"/>
          <w:lang w:val="en-US"/>
        </w:rPr>
        <w:t>globalisation</w:t>
      </w:r>
      <w:proofErr w:type="spellEnd"/>
      <w:r w:rsidRPr="5F5C4D45">
        <w:rPr>
          <w:rFonts w:ascii="Times New Roman" w:eastAsia="Times New Roman" w:hAnsi="Times New Roman" w:cs="Times New Roman"/>
          <w:color w:val="000000" w:themeColor="text1"/>
          <w:sz w:val="24"/>
          <w:szCs w:val="24"/>
          <w:lang w:val="en-US"/>
        </w:rPr>
        <w:t xml:space="preserve"> and employee self-awareness. Today, most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culture focuses more on employee diversity, equity, and inclusivity – DEI (Kumari &amp; Singh, 2018). Although the aspect of DEI depends on the </w:t>
      </w:r>
      <w:proofErr w:type="spellStart"/>
      <w:r w:rsidRPr="5F5C4D45">
        <w:rPr>
          <w:rFonts w:ascii="Times New Roman" w:eastAsia="Times New Roman" w:hAnsi="Times New Roman" w:cs="Times New Roman"/>
          <w:color w:val="000000" w:themeColor="text1"/>
          <w:sz w:val="24"/>
          <w:szCs w:val="24"/>
          <w:lang w:val="en-US"/>
        </w:rPr>
        <w:t>organisation's</w:t>
      </w:r>
      <w:proofErr w:type="spellEnd"/>
      <w:r w:rsidRPr="5F5C4D45">
        <w:rPr>
          <w:rFonts w:ascii="Times New Roman" w:eastAsia="Times New Roman" w:hAnsi="Times New Roman" w:cs="Times New Roman"/>
          <w:color w:val="000000" w:themeColor="text1"/>
          <w:sz w:val="24"/>
          <w:szCs w:val="24"/>
          <w:lang w:val="en-US"/>
        </w:rPr>
        <w:t xml:space="preserve"> size, labor laws are making it mandatory for both small enterprises and international companies. A more diverse environment is known to promote creativity at the workplace. Employees with diver perspectives, personalities, and backgrounds portray a positive outlook to all external stakeholders and breed innovation that gives the company a competitive edge in the industry.</w:t>
      </w:r>
    </w:p>
    <w:p w14:paraId="3376CB61" w14:textId="23D26C48" w:rsidR="00F7547D" w:rsidRDefault="5F5C4D45" w:rsidP="5F5C4D45">
      <w:pPr>
        <w:pStyle w:val="Heading1"/>
        <w:spacing w:before="480" w:line="276" w:lineRule="auto"/>
        <w:jc w:val="center"/>
        <w:rPr>
          <w:rFonts w:ascii="Times New Roman" w:eastAsia="Times New Roman" w:hAnsi="Times New Roman" w:cs="Times New Roman"/>
          <w:b/>
          <w:bCs/>
          <w:color w:val="365F91"/>
          <w:sz w:val="28"/>
          <w:szCs w:val="28"/>
        </w:rPr>
      </w:pPr>
      <w:bookmarkStart w:id="10" w:name="_Toc99801592"/>
      <w:r w:rsidRPr="5F5C4D45">
        <w:rPr>
          <w:rFonts w:ascii="Times New Roman" w:eastAsia="Times New Roman" w:hAnsi="Times New Roman" w:cs="Times New Roman"/>
          <w:b/>
          <w:bCs/>
          <w:color w:val="365F91"/>
          <w:sz w:val="28"/>
          <w:szCs w:val="28"/>
          <w:lang w:val="en-US"/>
        </w:rPr>
        <w:t xml:space="preserve">ASOS </w:t>
      </w:r>
      <w:proofErr w:type="spellStart"/>
      <w:r w:rsidRPr="5F5C4D45">
        <w:rPr>
          <w:rFonts w:ascii="Times New Roman" w:eastAsia="Times New Roman" w:hAnsi="Times New Roman" w:cs="Times New Roman"/>
          <w:b/>
          <w:bCs/>
          <w:color w:val="365F91"/>
          <w:sz w:val="28"/>
          <w:szCs w:val="28"/>
          <w:lang w:val="en-US"/>
        </w:rPr>
        <w:t>Organisational</w:t>
      </w:r>
      <w:proofErr w:type="spellEnd"/>
      <w:r w:rsidRPr="5F5C4D45">
        <w:rPr>
          <w:rFonts w:ascii="Times New Roman" w:eastAsia="Times New Roman" w:hAnsi="Times New Roman" w:cs="Times New Roman"/>
          <w:b/>
          <w:bCs/>
          <w:color w:val="365F91"/>
          <w:sz w:val="28"/>
          <w:szCs w:val="28"/>
          <w:lang w:val="en-US"/>
        </w:rPr>
        <w:t xml:space="preserve"> Culture and its Impact on Employee’s Performance</w:t>
      </w:r>
      <w:bookmarkEnd w:id="10"/>
    </w:p>
    <w:p w14:paraId="78282D9F" w14:textId="6EA8A78A" w:rsidR="00F7547D" w:rsidRDefault="00F7547D" w:rsidP="5F5C4D45">
      <w:pPr>
        <w:spacing w:after="200" w:line="276" w:lineRule="auto"/>
        <w:rPr>
          <w:rFonts w:ascii="Calibri" w:eastAsia="Calibri" w:hAnsi="Calibri" w:cs="Calibri"/>
          <w:color w:val="000000" w:themeColor="text1"/>
        </w:rPr>
      </w:pPr>
    </w:p>
    <w:p w14:paraId="2CBED457" w14:textId="2B247121"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Beighton stated that ASOS considers its employees as ASOS entrepreneurs. Ideally, entrepreneurs are individuals who innovate and conceptualize ideas into a real business. By treating employees as ASOS entrepreneurs, the company recognizes that employees too, have dreams, and one way of actualizing their dreams is by making them long-term partners. The </w:t>
      </w:r>
      <w:r w:rsidRPr="5F5C4D45">
        <w:rPr>
          <w:rFonts w:ascii="Times New Roman" w:eastAsia="Times New Roman" w:hAnsi="Times New Roman" w:cs="Times New Roman"/>
          <w:color w:val="000000" w:themeColor="text1"/>
          <w:sz w:val="24"/>
          <w:szCs w:val="24"/>
          <w:lang w:val="en-US"/>
        </w:rPr>
        <w:lastRenderedPageBreak/>
        <w:t xml:space="preserve">nature of the retail clothing industry depicts high volatility due to the emergence of new trends almost every day. First, Beighton gave ASOS employees more autonomy and embraced a horizontal decision-making structure. Secondly, he opened doors for employees with creative ideas on how to expand its online retailing business. As the CEO, Beighton faced the idea that management is all about supervising and directing. With adopting a flat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the enhanced communication between management and employees increased. Treating employees as company entrepreneurs as part of ASOS's rewarding system through which every employee's effort and creativity is appreciated, valued, and financially rewarded. Establishing such a strong connection between employees and the company motivated employees to go the extra mile in their line of duty, increasing their productivity and the overall output of ASOS. While most companies focus on attracting employees with unrivaled skills and knowledge, Beighton went the extra mile and recognized employees’ ability to drive ASOS to the next level. He tapped their talents and branded them as company entrepreneurs. His management traits are characterized by the ten roles of the Mintzberg model of management. He provided the </w:t>
      </w:r>
      <w:proofErr w:type="spellStart"/>
      <w:r w:rsidRPr="5F5C4D45">
        <w:rPr>
          <w:rFonts w:ascii="Times New Roman" w:eastAsia="Times New Roman" w:hAnsi="Times New Roman" w:cs="Times New Roman"/>
          <w:color w:val="000000" w:themeColor="text1"/>
          <w:sz w:val="24"/>
          <w:szCs w:val="24"/>
          <w:lang w:val="en-US"/>
        </w:rPr>
        <w:t>muchanticipated</w:t>
      </w:r>
      <w:proofErr w:type="spellEnd"/>
      <w:r w:rsidRPr="5F5C4D45">
        <w:rPr>
          <w:rFonts w:ascii="Times New Roman" w:eastAsia="Times New Roman" w:hAnsi="Times New Roman" w:cs="Times New Roman"/>
          <w:color w:val="000000" w:themeColor="text1"/>
          <w:sz w:val="24"/>
          <w:szCs w:val="24"/>
          <w:lang w:val="en-US"/>
        </w:rPr>
        <w:t xml:space="preserve"> leadership at ASOS and became the company’s figurehead, forming alliances with social media influencers and dynamic supply chain structures, fulfilling Mintzberg's interpersonal management roles. He constantly monitored employees' decisions and shared information he believed would transform the company’s business model while representing ASOS at all high functions. He, therefore, exemplified Mintzberg's informational roles. His decisional roles were unparalleled, including recognizing employees as company entrepreneurs and availing resources to support their creativity.</w:t>
      </w:r>
    </w:p>
    <w:p w14:paraId="1C0911D4" w14:textId="5F71635C" w:rsidR="00F7547D" w:rsidRDefault="5F5C4D45" w:rsidP="5F5C4D45">
      <w:pPr>
        <w:pStyle w:val="Heading1"/>
        <w:spacing w:before="480" w:line="276" w:lineRule="auto"/>
        <w:jc w:val="center"/>
        <w:rPr>
          <w:rFonts w:ascii="Times New Roman" w:eastAsia="Times New Roman" w:hAnsi="Times New Roman" w:cs="Times New Roman"/>
          <w:b/>
          <w:bCs/>
          <w:color w:val="365F91"/>
          <w:sz w:val="28"/>
          <w:szCs w:val="28"/>
        </w:rPr>
      </w:pPr>
      <w:bookmarkStart w:id="11" w:name="_Toc99801593"/>
      <w:r w:rsidRPr="5F5C4D45">
        <w:rPr>
          <w:rFonts w:ascii="Times New Roman" w:eastAsia="Times New Roman" w:hAnsi="Times New Roman" w:cs="Times New Roman"/>
          <w:b/>
          <w:bCs/>
          <w:color w:val="365F91"/>
          <w:sz w:val="28"/>
          <w:szCs w:val="28"/>
          <w:lang w:val="en-US"/>
        </w:rPr>
        <w:t xml:space="preserve">Nature of Managerial Work: Managerial Functions and Processes - </w:t>
      </w:r>
      <w:proofErr w:type="spellStart"/>
      <w:r w:rsidRPr="5F5C4D45">
        <w:rPr>
          <w:rFonts w:ascii="Times New Roman" w:eastAsia="Times New Roman" w:hAnsi="Times New Roman" w:cs="Times New Roman"/>
          <w:b/>
          <w:bCs/>
          <w:color w:val="365F91"/>
          <w:sz w:val="28"/>
          <w:szCs w:val="28"/>
          <w:lang w:val="en-US"/>
        </w:rPr>
        <w:t>Georgeta</w:t>
      </w:r>
      <w:proofErr w:type="spellEnd"/>
      <w:r w:rsidRPr="5F5C4D45">
        <w:rPr>
          <w:rFonts w:ascii="Times New Roman" w:eastAsia="Times New Roman" w:hAnsi="Times New Roman" w:cs="Times New Roman"/>
          <w:b/>
          <w:bCs/>
          <w:color w:val="365F91"/>
          <w:sz w:val="28"/>
          <w:szCs w:val="28"/>
          <w:lang w:val="en-US"/>
        </w:rPr>
        <w:t xml:space="preserve"> Gheorghe</w:t>
      </w:r>
      <w:bookmarkEnd w:id="11"/>
    </w:p>
    <w:p w14:paraId="1971DFAC" w14:textId="051AFED5" w:rsidR="00F7547D" w:rsidRDefault="00F7547D" w:rsidP="5F5C4D45">
      <w:pPr>
        <w:spacing w:after="200" w:line="276" w:lineRule="auto"/>
        <w:rPr>
          <w:rFonts w:ascii="Calibri" w:eastAsia="Calibri" w:hAnsi="Calibri" w:cs="Calibri"/>
          <w:color w:val="000000" w:themeColor="text1"/>
        </w:rPr>
      </w:pPr>
    </w:p>
    <w:p w14:paraId="3CC4E228" w14:textId="0BE7474E"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lastRenderedPageBreak/>
        <w:t xml:space="preserve">      The view that managerial work is primarily supervisory is an illusion that can have detrimental effects if it is not debunked early enough. For far too long, administrative work has often been perceived as a supervising role without a theoretical foundation. This report explores this topic and highlights two main concepts of management that are mistakenly used </w:t>
      </w:r>
      <w:proofErr w:type="gramStart"/>
      <w:r w:rsidRPr="5F5C4D45">
        <w:rPr>
          <w:rFonts w:ascii="Times New Roman" w:eastAsia="Times New Roman" w:hAnsi="Times New Roman" w:cs="Times New Roman"/>
          <w:color w:val="000000" w:themeColor="text1"/>
          <w:sz w:val="24"/>
          <w:szCs w:val="24"/>
          <w:lang w:val="en-US"/>
        </w:rPr>
        <w:t>interchangeably;</w:t>
      </w:r>
      <w:proofErr w:type="gramEnd"/>
      <w:r w:rsidRPr="5F5C4D45">
        <w:rPr>
          <w:rFonts w:ascii="Times New Roman" w:eastAsia="Times New Roman" w:hAnsi="Times New Roman" w:cs="Times New Roman"/>
          <w:color w:val="000000" w:themeColor="text1"/>
          <w:sz w:val="24"/>
          <w:szCs w:val="24"/>
          <w:lang w:val="en-US"/>
        </w:rPr>
        <w:t xml:space="preserve"> Managerial functions and processes.</w:t>
      </w:r>
    </w:p>
    <w:p w14:paraId="25350B12" w14:textId="6C25BD69" w:rsidR="00F7547D" w:rsidRDefault="5F5C4D45" w:rsidP="5F5C4D45">
      <w:pPr>
        <w:pStyle w:val="Heading1"/>
        <w:spacing w:before="480" w:line="276" w:lineRule="auto"/>
        <w:jc w:val="center"/>
        <w:rPr>
          <w:rFonts w:ascii="Times New Roman" w:eastAsia="Times New Roman" w:hAnsi="Times New Roman" w:cs="Times New Roman"/>
          <w:b/>
          <w:bCs/>
          <w:color w:val="365F91"/>
          <w:sz w:val="28"/>
          <w:szCs w:val="28"/>
        </w:rPr>
      </w:pPr>
      <w:bookmarkStart w:id="12" w:name="_Toc99801594"/>
      <w:r w:rsidRPr="5F5C4D45">
        <w:rPr>
          <w:rFonts w:ascii="Times New Roman" w:eastAsia="Times New Roman" w:hAnsi="Times New Roman" w:cs="Times New Roman"/>
          <w:b/>
          <w:bCs/>
          <w:color w:val="365F91"/>
          <w:sz w:val="28"/>
          <w:szCs w:val="28"/>
          <w:lang w:val="en-US"/>
        </w:rPr>
        <w:t xml:space="preserve">Managerial Functions – </w:t>
      </w:r>
      <w:proofErr w:type="spellStart"/>
      <w:r w:rsidRPr="5F5C4D45">
        <w:rPr>
          <w:rFonts w:ascii="Times New Roman" w:eastAsia="Times New Roman" w:hAnsi="Times New Roman" w:cs="Times New Roman"/>
          <w:b/>
          <w:bCs/>
          <w:color w:val="365F91"/>
          <w:sz w:val="28"/>
          <w:szCs w:val="28"/>
          <w:lang w:val="en-US"/>
        </w:rPr>
        <w:t>Georgeta</w:t>
      </w:r>
      <w:proofErr w:type="spellEnd"/>
      <w:r w:rsidRPr="5F5C4D45">
        <w:rPr>
          <w:rFonts w:ascii="Times New Roman" w:eastAsia="Times New Roman" w:hAnsi="Times New Roman" w:cs="Times New Roman"/>
          <w:b/>
          <w:bCs/>
          <w:color w:val="365F91"/>
          <w:sz w:val="28"/>
          <w:szCs w:val="28"/>
          <w:lang w:val="en-US"/>
        </w:rPr>
        <w:t xml:space="preserve"> Gheorghe</w:t>
      </w:r>
      <w:bookmarkEnd w:id="12"/>
    </w:p>
    <w:p w14:paraId="7E54B59D" w14:textId="0B710C1A" w:rsidR="00F7547D" w:rsidRDefault="00F7547D" w:rsidP="5F5C4D45">
      <w:pPr>
        <w:spacing w:after="200" w:line="276" w:lineRule="auto"/>
        <w:rPr>
          <w:rFonts w:ascii="Calibri" w:eastAsia="Calibri" w:hAnsi="Calibri" w:cs="Calibri"/>
          <w:color w:val="000000" w:themeColor="text1"/>
        </w:rPr>
      </w:pPr>
    </w:p>
    <w:p w14:paraId="1E8AA1F3" w14:textId="64A50D50"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The managerial functions discussed in this report are based on the Mintzberg management model. Mintzberg's model grouped administrative roles into three main tasks: interpersonal, informational, and decisional (</w:t>
      </w:r>
      <w:proofErr w:type="spellStart"/>
      <w:r w:rsidRPr="5F5C4D45">
        <w:rPr>
          <w:rFonts w:ascii="Times New Roman" w:eastAsia="Times New Roman" w:hAnsi="Times New Roman" w:cs="Times New Roman"/>
          <w:color w:val="000000" w:themeColor="text1"/>
          <w:sz w:val="24"/>
          <w:szCs w:val="24"/>
          <w:lang w:val="en-US"/>
        </w:rPr>
        <w:t>Serrat</w:t>
      </w:r>
      <w:proofErr w:type="spellEnd"/>
      <w:r w:rsidRPr="5F5C4D45">
        <w:rPr>
          <w:rFonts w:ascii="Times New Roman" w:eastAsia="Times New Roman" w:hAnsi="Times New Roman" w:cs="Times New Roman"/>
          <w:color w:val="000000" w:themeColor="text1"/>
          <w:sz w:val="24"/>
          <w:szCs w:val="24"/>
          <w:lang w:val="en-US"/>
        </w:rPr>
        <w:t>, 2021). The following diagram shows how Mintzberg's classification of managerial positions.</w:t>
      </w:r>
    </w:p>
    <w:p w14:paraId="43E8F285" w14:textId="7F15C36D" w:rsidR="00F7547D" w:rsidRDefault="00E231D2" w:rsidP="5F5C4D45">
      <w:pPr>
        <w:spacing w:after="200" w:line="480" w:lineRule="auto"/>
        <w:jc w:val="both"/>
        <w:rPr>
          <w:rFonts w:ascii="Calibri" w:eastAsia="Calibri" w:hAnsi="Calibri" w:cs="Calibri"/>
          <w:color w:val="000000" w:themeColor="text1"/>
        </w:rPr>
      </w:pPr>
      <w:r>
        <w:rPr>
          <w:noProof/>
        </w:rPr>
        <w:drawing>
          <wp:inline distT="0" distB="0" distL="0" distR="0" wp14:anchorId="3A335976" wp14:editId="7AD4B049">
            <wp:extent cx="4572000" cy="2295525"/>
            <wp:effectExtent l="0" t="0" r="0" b="0"/>
            <wp:docPr id="1285083210" name="Picture 128508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2295525"/>
                    </a:xfrm>
                    <a:prstGeom prst="rect">
                      <a:avLst/>
                    </a:prstGeom>
                  </pic:spPr>
                </pic:pic>
              </a:graphicData>
            </a:graphic>
          </wp:inline>
        </w:drawing>
      </w:r>
    </w:p>
    <w:p w14:paraId="0E1C3A06" w14:textId="171DD341" w:rsidR="00F7547D" w:rsidRDefault="5F5C4D45" w:rsidP="5F5C4D45">
      <w:pPr>
        <w:spacing w:after="200" w:line="480" w:lineRule="auto"/>
        <w:rPr>
          <w:rFonts w:ascii="Times New Roman" w:eastAsia="Times New Roman" w:hAnsi="Times New Roman" w:cs="Times New Roman"/>
          <w:color w:val="000000" w:themeColor="text1"/>
          <w:sz w:val="20"/>
          <w:szCs w:val="20"/>
        </w:rPr>
      </w:pPr>
      <w:r w:rsidRPr="5F5C4D45">
        <w:rPr>
          <w:rFonts w:ascii="Times New Roman" w:eastAsia="Times New Roman" w:hAnsi="Times New Roman" w:cs="Times New Roman"/>
          <w:color w:val="000000" w:themeColor="text1"/>
          <w:sz w:val="20"/>
          <w:szCs w:val="20"/>
          <w:lang w:val="en-US"/>
        </w:rPr>
        <w:t xml:space="preserve">                                 Figure 1: Mintzberg ten managerial roles</w:t>
      </w:r>
    </w:p>
    <w:p w14:paraId="5EE66ADE" w14:textId="15CD058E" w:rsidR="00F7547D" w:rsidRDefault="5F5C4D45" w:rsidP="5F5C4D45">
      <w:pPr>
        <w:spacing w:after="200" w:line="480" w:lineRule="auto"/>
        <w:rPr>
          <w:rFonts w:ascii="Times New Roman" w:eastAsia="Times New Roman" w:hAnsi="Times New Roman" w:cs="Times New Roman"/>
          <w:color w:val="000000" w:themeColor="text1"/>
          <w:sz w:val="20"/>
          <w:szCs w:val="20"/>
        </w:rPr>
      </w:pPr>
      <w:r w:rsidRPr="5F5C4D45">
        <w:rPr>
          <w:rFonts w:ascii="Times New Roman" w:eastAsia="Times New Roman" w:hAnsi="Times New Roman" w:cs="Times New Roman"/>
          <w:color w:val="000000" w:themeColor="text1"/>
          <w:sz w:val="20"/>
          <w:szCs w:val="20"/>
          <w:lang w:val="de-DE"/>
        </w:rPr>
        <w:t xml:space="preserve">            Source: </w:t>
      </w:r>
      <w:r w:rsidR="00E231D2">
        <w:fldChar w:fldCharType="begin"/>
      </w:r>
      <w:r w:rsidR="00E231D2">
        <w:instrText xml:space="preserve"> HYPERLINK "https://relivingmbadays.files.wordpress.com/20" \h </w:instrText>
      </w:r>
      <w:r w:rsidR="00E231D2">
        <w:fldChar w:fldCharType="separate"/>
      </w:r>
      <w:r w:rsidRPr="5F5C4D45">
        <w:rPr>
          <w:rStyle w:val="Hyperlink"/>
          <w:rFonts w:ascii="Times New Roman" w:eastAsia="Times New Roman" w:hAnsi="Times New Roman" w:cs="Times New Roman"/>
          <w:sz w:val="20"/>
          <w:szCs w:val="20"/>
          <w:lang w:val="de-DE"/>
        </w:rPr>
        <w:t>https://relivingmbadays.files.wordpress.com/20</w:t>
      </w:r>
      <w:r w:rsidR="00E231D2">
        <w:rPr>
          <w:rStyle w:val="Hyperlink"/>
          <w:rFonts w:ascii="Times New Roman" w:eastAsia="Times New Roman" w:hAnsi="Times New Roman" w:cs="Times New Roman"/>
          <w:sz w:val="20"/>
          <w:szCs w:val="20"/>
          <w:lang w:val="de-DE"/>
        </w:rPr>
        <w:fldChar w:fldCharType="end"/>
      </w:r>
      <w:r w:rsidRPr="5F5C4D45">
        <w:rPr>
          <w:rFonts w:ascii="Times New Roman" w:eastAsia="Times New Roman" w:hAnsi="Times New Roman" w:cs="Times New Roman"/>
          <w:color w:val="000000" w:themeColor="text1"/>
          <w:sz w:val="20"/>
          <w:szCs w:val="20"/>
          <w:lang w:val="de-DE"/>
        </w:rPr>
        <w:t xml:space="preserve"> 12/06/mintzberg.jpg</w:t>
      </w:r>
    </w:p>
    <w:p w14:paraId="718770A8" w14:textId="7DA9F8E2" w:rsidR="00F7547D" w:rsidRDefault="00F7547D" w:rsidP="5F5C4D45">
      <w:pPr>
        <w:spacing w:after="200" w:line="480" w:lineRule="auto"/>
        <w:jc w:val="both"/>
        <w:rPr>
          <w:rFonts w:ascii="Calibri" w:eastAsia="Calibri" w:hAnsi="Calibri" w:cs="Calibri"/>
          <w:color w:val="000000" w:themeColor="text1"/>
        </w:rPr>
      </w:pPr>
    </w:p>
    <w:p w14:paraId="2882D2F9" w14:textId="6BD990B5" w:rsidR="00F7547D" w:rsidRDefault="5F5C4D45" w:rsidP="5F5C4D45">
      <w:pPr>
        <w:pStyle w:val="Heading2"/>
        <w:spacing w:line="276" w:lineRule="auto"/>
        <w:rPr>
          <w:rFonts w:ascii="Times New Roman" w:eastAsia="Times New Roman" w:hAnsi="Times New Roman" w:cs="Times New Roman"/>
          <w:color w:val="365F91"/>
          <w:sz w:val="24"/>
          <w:szCs w:val="24"/>
        </w:rPr>
      </w:pPr>
      <w:bookmarkStart w:id="13" w:name="_Toc99801595"/>
      <w:r w:rsidRPr="5F5C4D45">
        <w:rPr>
          <w:rFonts w:ascii="Times New Roman" w:eastAsia="Times New Roman" w:hAnsi="Times New Roman" w:cs="Times New Roman"/>
          <w:color w:val="365F91"/>
          <w:sz w:val="24"/>
          <w:szCs w:val="24"/>
          <w:lang w:val="en-US"/>
        </w:rPr>
        <w:lastRenderedPageBreak/>
        <w:t>a. Figurehead</w:t>
      </w:r>
      <w:bookmarkEnd w:id="13"/>
    </w:p>
    <w:p w14:paraId="0811CA78" w14:textId="5439EDD7"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Figurehead role act as a symbol of a company's image where managers become people others look up to and admire with authority, presence, and integrity. Beyond being a source of inspiration, figurehead roles come with social, ceremonial, and legal responsibilities (</w:t>
      </w:r>
      <w:proofErr w:type="spellStart"/>
      <w:r w:rsidRPr="5F5C4D45">
        <w:rPr>
          <w:rFonts w:ascii="Times New Roman" w:eastAsia="Times New Roman" w:hAnsi="Times New Roman" w:cs="Times New Roman"/>
          <w:color w:val="000000" w:themeColor="text1"/>
          <w:sz w:val="24"/>
          <w:szCs w:val="24"/>
          <w:lang w:val="en-US"/>
        </w:rPr>
        <w:t>Erdoğmuş</w:t>
      </w:r>
      <w:proofErr w:type="spellEnd"/>
      <w:r w:rsidRPr="5F5C4D45">
        <w:rPr>
          <w:rFonts w:ascii="Times New Roman" w:eastAsia="Times New Roman" w:hAnsi="Times New Roman" w:cs="Times New Roman"/>
          <w:color w:val="000000" w:themeColor="text1"/>
          <w:sz w:val="24"/>
          <w:szCs w:val="24"/>
          <w:lang w:val="en-US"/>
        </w:rPr>
        <w:t xml:space="preserve"> &amp; </w:t>
      </w:r>
      <w:proofErr w:type="spellStart"/>
      <w:r w:rsidRPr="5F5C4D45">
        <w:rPr>
          <w:rFonts w:ascii="Times New Roman" w:eastAsia="Times New Roman" w:hAnsi="Times New Roman" w:cs="Times New Roman"/>
          <w:color w:val="000000" w:themeColor="text1"/>
          <w:sz w:val="24"/>
          <w:szCs w:val="24"/>
          <w:lang w:val="en-US"/>
        </w:rPr>
        <w:t>Esen</w:t>
      </w:r>
      <w:proofErr w:type="spellEnd"/>
      <w:r w:rsidRPr="5F5C4D45">
        <w:rPr>
          <w:rFonts w:ascii="Times New Roman" w:eastAsia="Times New Roman" w:hAnsi="Times New Roman" w:cs="Times New Roman"/>
          <w:color w:val="000000" w:themeColor="text1"/>
          <w:sz w:val="24"/>
          <w:szCs w:val="24"/>
          <w:lang w:val="en-US"/>
        </w:rPr>
        <w:t>, 2018</w:t>
      </w:r>
      <w:r w:rsidR="00483CB7">
        <w:rPr>
          <w:rFonts w:ascii="Times New Roman" w:eastAsia="Times New Roman" w:hAnsi="Times New Roman" w:cs="Times New Roman"/>
          <w:color w:val="000000" w:themeColor="text1"/>
          <w:sz w:val="24"/>
          <w:szCs w:val="24"/>
          <w:lang w:val="en-US"/>
        </w:rPr>
        <w:t>)</w:t>
      </w:r>
    </w:p>
    <w:p w14:paraId="6E6C6D17" w14:textId="0F4748DB" w:rsidR="00F7547D" w:rsidRDefault="5F5C4D45" w:rsidP="5F5C4D45">
      <w:pPr>
        <w:pStyle w:val="Heading2"/>
        <w:spacing w:line="276" w:lineRule="auto"/>
        <w:rPr>
          <w:rFonts w:ascii="Times New Roman" w:eastAsia="Times New Roman" w:hAnsi="Times New Roman" w:cs="Times New Roman"/>
          <w:color w:val="365F91"/>
          <w:sz w:val="24"/>
          <w:szCs w:val="24"/>
        </w:rPr>
      </w:pPr>
      <w:bookmarkStart w:id="14" w:name="_Toc99801596"/>
      <w:r w:rsidRPr="5F5C4D45">
        <w:rPr>
          <w:rFonts w:ascii="Times New Roman" w:eastAsia="Times New Roman" w:hAnsi="Times New Roman" w:cs="Times New Roman"/>
          <w:color w:val="365F91"/>
          <w:sz w:val="24"/>
          <w:szCs w:val="24"/>
          <w:lang w:val="en-US"/>
        </w:rPr>
        <w:t>b. Leadership Role</w:t>
      </w:r>
      <w:bookmarkEnd w:id="14"/>
      <w:r w:rsidRPr="5F5C4D45">
        <w:rPr>
          <w:rFonts w:ascii="Times New Roman" w:eastAsia="Times New Roman" w:hAnsi="Times New Roman" w:cs="Times New Roman"/>
          <w:color w:val="365F91"/>
          <w:sz w:val="24"/>
          <w:szCs w:val="24"/>
          <w:lang w:val="en-US"/>
        </w:rPr>
        <w:t xml:space="preserve"> </w:t>
      </w:r>
    </w:p>
    <w:p w14:paraId="7CE1974E" w14:textId="2AFC9D04" w:rsidR="00F7547D" w:rsidRPr="00ED070B" w:rsidRDefault="5F5C4D45" w:rsidP="00ED070B">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A leader should inspire, encourage and motivate followers during challenging times and even when celebrating success through the decision-making process. Managers become good leaders by delegating and mentoring junior employees to build positive long-term relationships. Emotional intelligence is becoming new paradigm managers use to enhance their leadership skills (</w:t>
      </w:r>
      <w:proofErr w:type="spellStart"/>
      <w:r w:rsidRPr="5F5C4D45">
        <w:rPr>
          <w:rFonts w:ascii="Times New Roman" w:eastAsia="Times New Roman" w:hAnsi="Times New Roman" w:cs="Times New Roman"/>
          <w:color w:val="000000" w:themeColor="text1"/>
          <w:sz w:val="24"/>
          <w:szCs w:val="24"/>
          <w:lang w:val="en-US"/>
        </w:rPr>
        <w:t>Issah</w:t>
      </w:r>
      <w:proofErr w:type="spellEnd"/>
      <w:r w:rsidRPr="5F5C4D45">
        <w:rPr>
          <w:rFonts w:ascii="Times New Roman" w:eastAsia="Times New Roman" w:hAnsi="Times New Roman" w:cs="Times New Roman"/>
          <w:color w:val="000000" w:themeColor="text1"/>
          <w:sz w:val="24"/>
          <w:szCs w:val="24"/>
          <w:lang w:val="en-US"/>
        </w:rPr>
        <w:t xml:space="preserve">, 2018). </w:t>
      </w:r>
    </w:p>
    <w:p w14:paraId="52720086" w14:textId="3125C30D" w:rsidR="00F7547D" w:rsidRDefault="5F5C4D45" w:rsidP="5F5C4D45">
      <w:pPr>
        <w:pStyle w:val="Heading2"/>
        <w:spacing w:line="276" w:lineRule="auto"/>
        <w:rPr>
          <w:rFonts w:ascii="Times New Roman" w:eastAsia="Times New Roman" w:hAnsi="Times New Roman" w:cs="Times New Roman"/>
          <w:color w:val="365F91"/>
          <w:sz w:val="24"/>
          <w:szCs w:val="24"/>
        </w:rPr>
      </w:pPr>
      <w:bookmarkStart w:id="15" w:name="_Toc99801597"/>
      <w:r w:rsidRPr="5F5C4D45">
        <w:rPr>
          <w:rFonts w:ascii="Times New Roman" w:eastAsia="Times New Roman" w:hAnsi="Times New Roman" w:cs="Times New Roman"/>
          <w:color w:val="365F91"/>
          <w:sz w:val="24"/>
          <w:szCs w:val="24"/>
          <w:lang w:val="en-US"/>
        </w:rPr>
        <w:t>c. Liaison</w:t>
      </w:r>
      <w:bookmarkEnd w:id="15"/>
    </w:p>
    <w:p w14:paraId="522D9880" w14:textId="26DE6B8B"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Managers need to communicate with all stakeholders of the </w:t>
      </w:r>
      <w:proofErr w:type="spellStart"/>
      <w:r w:rsidRPr="5F5C4D45">
        <w:rPr>
          <w:rFonts w:ascii="Times New Roman" w:eastAsia="Times New Roman" w:hAnsi="Times New Roman" w:cs="Times New Roman"/>
          <w:color w:val="000000" w:themeColor="text1"/>
          <w:sz w:val="24"/>
          <w:szCs w:val="24"/>
          <w:lang w:val="en-US"/>
        </w:rPr>
        <w:t>organisation</w:t>
      </w:r>
      <w:proofErr w:type="spellEnd"/>
      <w:r w:rsidRPr="5F5C4D45">
        <w:rPr>
          <w:rFonts w:ascii="Times New Roman" w:eastAsia="Times New Roman" w:hAnsi="Times New Roman" w:cs="Times New Roman"/>
          <w:color w:val="000000" w:themeColor="text1"/>
          <w:sz w:val="24"/>
          <w:szCs w:val="24"/>
          <w:lang w:val="en-US"/>
        </w:rPr>
        <w:t xml:space="preserve">. Networking is equally essential for the long-term profitability of the </w:t>
      </w:r>
      <w:proofErr w:type="spellStart"/>
      <w:r w:rsidRPr="5F5C4D45">
        <w:rPr>
          <w:rFonts w:ascii="Times New Roman" w:eastAsia="Times New Roman" w:hAnsi="Times New Roman" w:cs="Times New Roman"/>
          <w:color w:val="000000" w:themeColor="text1"/>
          <w:sz w:val="24"/>
          <w:szCs w:val="24"/>
          <w:lang w:val="en-US"/>
        </w:rPr>
        <w:t>organisation</w:t>
      </w:r>
      <w:proofErr w:type="spellEnd"/>
      <w:r w:rsidRPr="5F5C4D45">
        <w:rPr>
          <w:rFonts w:ascii="Times New Roman" w:eastAsia="Times New Roman" w:hAnsi="Times New Roman" w:cs="Times New Roman"/>
          <w:color w:val="000000" w:themeColor="text1"/>
          <w:sz w:val="24"/>
          <w:szCs w:val="24"/>
          <w:lang w:val="en-US"/>
        </w:rPr>
        <w:t xml:space="preserve">. </w:t>
      </w:r>
    </w:p>
    <w:p w14:paraId="17B7BB56" w14:textId="030D9E6E" w:rsidR="00F7547D" w:rsidRDefault="5F5C4D45" w:rsidP="5F5C4D45">
      <w:pPr>
        <w:pStyle w:val="Heading2"/>
        <w:spacing w:line="276" w:lineRule="auto"/>
        <w:rPr>
          <w:rFonts w:ascii="Times New Roman" w:eastAsia="Times New Roman" w:hAnsi="Times New Roman" w:cs="Times New Roman"/>
          <w:color w:val="365F91"/>
          <w:sz w:val="24"/>
          <w:szCs w:val="24"/>
        </w:rPr>
      </w:pPr>
      <w:bookmarkStart w:id="16" w:name="_Toc99801598"/>
      <w:r w:rsidRPr="5F5C4D45">
        <w:rPr>
          <w:rFonts w:ascii="Times New Roman" w:eastAsia="Times New Roman" w:hAnsi="Times New Roman" w:cs="Times New Roman"/>
          <w:color w:val="365F91"/>
          <w:sz w:val="24"/>
          <w:szCs w:val="24"/>
          <w:lang w:val="en-US"/>
        </w:rPr>
        <w:t>d. Monitor</w:t>
      </w:r>
      <w:bookmarkEnd w:id="16"/>
    </w:p>
    <w:p w14:paraId="2E19940F" w14:textId="66FFE77C"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i/>
          <w:iCs/>
          <w:color w:val="000000" w:themeColor="text1"/>
          <w:sz w:val="24"/>
          <w:szCs w:val="24"/>
          <w:lang w:val="en-US"/>
        </w:rPr>
        <w:t xml:space="preserve">       </w:t>
      </w:r>
      <w:r w:rsidRPr="5F5C4D45">
        <w:rPr>
          <w:rFonts w:ascii="Times New Roman" w:eastAsia="Times New Roman" w:hAnsi="Times New Roman" w:cs="Times New Roman"/>
          <w:color w:val="000000" w:themeColor="text1"/>
          <w:sz w:val="24"/>
          <w:szCs w:val="24"/>
          <w:lang w:val="en-US"/>
        </w:rPr>
        <w:t>The monitoring role relates to the ability of the manager to screen the internal and external environment of the company for information that is likely to affect the company either positively or negatively.</w:t>
      </w:r>
    </w:p>
    <w:p w14:paraId="26631BCF" w14:textId="5CB5FF83" w:rsidR="00F7547D" w:rsidRDefault="5F5C4D45" w:rsidP="5F5C4D45">
      <w:pPr>
        <w:pStyle w:val="Heading2"/>
        <w:spacing w:line="276" w:lineRule="auto"/>
        <w:rPr>
          <w:rFonts w:ascii="Times New Roman" w:eastAsia="Times New Roman" w:hAnsi="Times New Roman" w:cs="Times New Roman"/>
          <w:color w:val="365F91"/>
          <w:sz w:val="24"/>
          <w:szCs w:val="24"/>
        </w:rPr>
      </w:pPr>
      <w:bookmarkStart w:id="17" w:name="_Toc99801599"/>
      <w:r w:rsidRPr="5F5C4D45">
        <w:rPr>
          <w:rFonts w:ascii="Times New Roman" w:eastAsia="Times New Roman" w:hAnsi="Times New Roman" w:cs="Times New Roman"/>
          <w:color w:val="365F91"/>
          <w:sz w:val="24"/>
          <w:szCs w:val="24"/>
          <w:lang w:val="en-US"/>
        </w:rPr>
        <w:t>e. Disseminator</w:t>
      </w:r>
      <w:bookmarkEnd w:id="17"/>
    </w:p>
    <w:p w14:paraId="51FDA394" w14:textId="3AACCA70"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Making good use of critical information requires sharing it with appropriate team members or departments to assess and examine how it can give the company a competitive edge. This is the point where the manager becomes a disseminator.</w:t>
      </w:r>
    </w:p>
    <w:p w14:paraId="67F7FA4B" w14:textId="1EC2A72D" w:rsidR="00F7547D" w:rsidRDefault="5F5C4D45" w:rsidP="5F5C4D45">
      <w:pPr>
        <w:pStyle w:val="Heading2"/>
        <w:spacing w:line="276" w:lineRule="auto"/>
        <w:rPr>
          <w:rFonts w:ascii="Times New Roman" w:eastAsia="Times New Roman" w:hAnsi="Times New Roman" w:cs="Times New Roman"/>
          <w:color w:val="365F91"/>
          <w:sz w:val="24"/>
          <w:szCs w:val="24"/>
        </w:rPr>
      </w:pPr>
      <w:bookmarkStart w:id="18" w:name="_Toc99801600"/>
      <w:r w:rsidRPr="5F5C4D45">
        <w:rPr>
          <w:rFonts w:ascii="Times New Roman" w:eastAsia="Times New Roman" w:hAnsi="Times New Roman" w:cs="Times New Roman"/>
          <w:color w:val="365F91"/>
          <w:sz w:val="24"/>
          <w:szCs w:val="24"/>
          <w:lang w:val="en-US"/>
        </w:rPr>
        <w:t>f. Spokesperson</w:t>
      </w:r>
      <w:bookmarkEnd w:id="18"/>
    </w:p>
    <w:p w14:paraId="57256CB6" w14:textId="10B3042E"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It is common for companies to share certain information with external stakeholders and the public</w:t>
      </w:r>
    </w:p>
    <w:p w14:paraId="0E194B2B" w14:textId="72131D2D" w:rsidR="00F7547D" w:rsidRDefault="5F5C4D45" w:rsidP="5F5C4D45">
      <w:pPr>
        <w:pStyle w:val="Heading2"/>
        <w:spacing w:line="276" w:lineRule="auto"/>
        <w:rPr>
          <w:rFonts w:ascii="Times New Roman" w:eastAsia="Times New Roman" w:hAnsi="Times New Roman" w:cs="Times New Roman"/>
          <w:color w:val="365F91"/>
          <w:sz w:val="24"/>
          <w:szCs w:val="24"/>
        </w:rPr>
      </w:pPr>
      <w:bookmarkStart w:id="19" w:name="_Toc99801601"/>
      <w:r w:rsidRPr="5F5C4D45">
        <w:rPr>
          <w:rFonts w:ascii="Times New Roman" w:eastAsia="Times New Roman" w:hAnsi="Times New Roman" w:cs="Times New Roman"/>
          <w:color w:val="365F91"/>
          <w:sz w:val="24"/>
          <w:szCs w:val="24"/>
          <w:lang w:val="en-US"/>
        </w:rPr>
        <w:lastRenderedPageBreak/>
        <w:t>g. Entrepreneur</w:t>
      </w:r>
      <w:bookmarkEnd w:id="19"/>
    </w:p>
    <w:p w14:paraId="6ABBB698" w14:textId="35F67FE4"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Under this role, managers initiate projects and use their problem-solving skills to address challenges during the project implementation process.</w:t>
      </w:r>
    </w:p>
    <w:p w14:paraId="4D38144C" w14:textId="78F5815C" w:rsidR="00F7547D" w:rsidRDefault="5F5C4D45" w:rsidP="5F5C4D45">
      <w:pPr>
        <w:pStyle w:val="Heading2"/>
        <w:spacing w:line="276" w:lineRule="auto"/>
        <w:rPr>
          <w:rFonts w:ascii="Times New Roman" w:eastAsia="Times New Roman" w:hAnsi="Times New Roman" w:cs="Times New Roman"/>
          <w:color w:val="365F91"/>
          <w:sz w:val="24"/>
          <w:szCs w:val="24"/>
        </w:rPr>
      </w:pPr>
      <w:bookmarkStart w:id="20" w:name="_Toc99801602"/>
      <w:r w:rsidRPr="5F5C4D45">
        <w:rPr>
          <w:rFonts w:ascii="Times New Roman" w:eastAsia="Times New Roman" w:hAnsi="Times New Roman" w:cs="Times New Roman"/>
          <w:color w:val="365F91"/>
          <w:sz w:val="24"/>
          <w:szCs w:val="24"/>
          <w:lang w:val="en-US"/>
        </w:rPr>
        <w:t>h. Disturbance Handler</w:t>
      </w:r>
      <w:bookmarkEnd w:id="20"/>
    </w:p>
    <w:p w14:paraId="73584808" w14:textId="38206BF5"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Managers, being the company’s figureheads, must address the company's challenges. Its management coins the solutions to the company's internal and external problems</w:t>
      </w:r>
    </w:p>
    <w:p w14:paraId="2CA83B3C" w14:textId="76BEF4DC" w:rsidR="00F7547D" w:rsidRDefault="5F5C4D45" w:rsidP="5F5C4D45">
      <w:pPr>
        <w:pStyle w:val="Heading2"/>
        <w:spacing w:line="276" w:lineRule="auto"/>
        <w:rPr>
          <w:rFonts w:ascii="Times New Roman" w:eastAsia="Times New Roman" w:hAnsi="Times New Roman" w:cs="Times New Roman"/>
          <w:color w:val="365F91"/>
          <w:sz w:val="24"/>
          <w:szCs w:val="24"/>
        </w:rPr>
      </w:pPr>
      <w:bookmarkStart w:id="21" w:name="_Toc99801603"/>
      <w:proofErr w:type="spellStart"/>
      <w:r w:rsidRPr="5F5C4D45">
        <w:rPr>
          <w:rFonts w:ascii="Times New Roman" w:eastAsia="Times New Roman" w:hAnsi="Times New Roman" w:cs="Times New Roman"/>
          <w:color w:val="365F91"/>
          <w:sz w:val="24"/>
          <w:szCs w:val="24"/>
          <w:lang w:val="en-US"/>
        </w:rPr>
        <w:t>i</w:t>
      </w:r>
      <w:proofErr w:type="spellEnd"/>
      <w:r w:rsidRPr="5F5C4D45">
        <w:rPr>
          <w:rFonts w:ascii="Times New Roman" w:eastAsia="Times New Roman" w:hAnsi="Times New Roman" w:cs="Times New Roman"/>
          <w:color w:val="365F91"/>
          <w:sz w:val="24"/>
          <w:szCs w:val="24"/>
          <w:lang w:val="en-US"/>
        </w:rPr>
        <w:t>. Resource Allocator</w:t>
      </w:r>
      <w:bookmarkEnd w:id="21"/>
    </w:p>
    <w:p w14:paraId="615DE1BC" w14:textId="4E7FF8C3"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The manager’s top priority is maximizing profits and minimizing costs through responsible investment. </w:t>
      </w:r>
    </w:p>
    <w:p w14:paraId="7D7A4B31" w14:textId="261B1F4C" w:rsidR="00F7547D" w:rsidRDefault="5F5C4D45" w:rsidP="5F5C4D45">
      <w:pPr>
        <w:pStyle w:val="Heading2"/>
        <w:spacing w:line="276" w:lineRule="auto"/>
        <w:rPr>
          <w:rFonts w:ascii="Times New Roman" w:eastAsia="Times New Roman" w:hAnsi="Times New Roman" w:cs="Times New Roman"/>
          <w:color w:val="365F91"/>
          <w:sz w:val="24"/>
          <w:szCs w:val="24"/>
        </w:rPr>
      </w:pPr>
      <w:bookmarkStart w:id="22" w:name="_Toc99801604"/>
      <w:r w:rsidRPr="5F5C4D45">
        <w:rPr>
          <w:rFonts w:ascii="Times New Roman" w:eastAsia="Times New Roman" w:hAnsi="Times New Roman" w:cs="Times New Roman"/>
          <w:color w:val="365F91"/>
          <w:sz w:val="24"/>
          <w:szCs w:val="24"/>
          <w:lang w:val="en-US"/>
        </w:rPr>
        <w:t>j. Negotiator</w:t>
      </w:r>
      <w:bookmarkEnd w:id="22"/>
    </w:p>
    <w:p w14:paraId="4C092B57" w14:textId="4B8C6FF9"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Managers act as company mediators, negotiating between employees or departments that cannot agree on specific issues. Their sole responsibility is to participate in such negotiations and ensure a favorable outcome for both parties. </w:t>
      </w:r>
    </w:p>
    <w:p w14:paraId="6D13B1C9" w14:textId="2B89E676" w:rsidR="00F7547D" w:rsidRDefault="00F7547D" w:rsidP="5F5C4D45">
      <w:pPr>
        <w:spacing w:before="480" w:after="0" w:line="276" w:lineRule="auto"/>
        <w:jc w:val="center"/>
        <w:rPr>
          <w:rFonts w:ascii="Times New Roman" w:eastAsia="Times New Roman" w:hAnsi="Times New Roman" w:cs="Times New Roman"/>
          <w:b/>
          <w:bCs/>
          <w:color w:val="365F91"/>
          <w:sz w:val="28"/>
          <w:szCs w:val="28"/>
        </w:rPr>
      </w:pPr>
    </w:p>
    <w:p w14:paraId="50177C3E" w14:textId="2DFB13DE" w:rsidR="00F7547D" w:rsidRDefault="5F5C4D45" w:rsidP="5F5C4D45">
      <w:pPr>
        <w:pStyle w:val="Heading1"/>
        <w:spacing w:before="480" w:line="276" w:lineRule="auto"/>
        <w:jc w:val="center"/>
        <w:rPr>
          <w:rFonts w:ascii="Times New Roman" w:eastAsia="Times New Roman" w:hAnsi="Times New Roman" w:cs="Times New Roman"/>
          <w:b/>
          <w:bCs/>
          <w:color w:val="365F91"/>
          <w:sz w:val="28"/>
          <w:szCs w:val="28"/>
        </w:rPr>
      </w:pPr>
      <w:bookmarkStart w:id="23" w:name="_Toc99801605"/>
      <w:r w:rsidRPr="5F5C4D45">
        <w:rPr>
          <w:rFonts w:ascii="Times New Roman" w:eastAsia="Times New Roman" w:hAnsi="Times New Roman" w:cs="Times New Roman"/>
          <w:b/>
          <w:bCs/>
          <w:color w:val="365F91"/>
          <w:sz w:val="28"/>
          <w:szCs w:val="28"/>
          <w:lang w:val="en-US"/>
        </w:rPr>
        <w:t xml:space="preserve">Managerial Processes – </w:t>
      </w:r>
      <w:proofErr w:type="spellStart"/>
      <w:r w:rsidRPr="5F5C4D45">
        <w:rPr>
          <w:rFonts w:ascii="Times New Roman" w:eastAsia="Times New Roman" w:hAnsi="Times New Roman" w:cs="Times New Roman"/>
          <w:b/>
          <w:bCs/>
          <w:color w:val="365F91"/>
          <w:sz w:val="28"/>
          <w:szCs w:val="28"/>
          <w:lang w:val="en-US"/>
        </w:rPr>
        <w:t>Georgeta</w:t>
      </w:r>
      <w:proofErr w:type="spellEnd"/>
      <w:r w:rsidRPr="5F5C4D45">
        <w:rPr>
          <w:rFonts w:ascii="Times New Roman" w:eastAsia="Times New Roman" w:hAnsi="Times New Roman" w:cs="Times New Roman"/>
          <w:b/>
          <w:bCs/>
          <w:color w:val="365F91"/>
          <w:sz w:val="28"/>
          <w:szCs w:val="28"/>
          <w:lang w:val="en-US"/>
        </w:rPr>
        <w:t xml:space="preserve"> Gheorghe</w:t>
      </w:r>
      <w:bookmarkEnd w:id="23"/>
    </w:p>
    <w:p w14:paraId="728A302B" w14:textId="03ECFBDF" w:rsidR="00F7547D" w:rsidRDefault="00F7547D" w:rsidP="5F5C4D45">
      <w:pPr>
        <w:spacing w:after="200" w:line="276" w:lineRule="auto"/>
        <w:rPr>
          <w:rFonts w:ascii="Calibri" w:eastAsia="Calibri" w:hAnsi="Calibri" w:cs="Calibri"/>
          <w:color w:val="000000" w:themeColor="text1"/>
        </w:rPr>
      </w:pPr>
    </w:p>
    <w:p w14:paraId="0941EE83" w14:textId="472F02B4"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Managerial processes align company ideas, financial resources, and human resources into planning, administration, and leadership geared towards achieving company goals and missions.</w:t>
      </w:r>
    </w:p>
    <w:p w14:paraId="140D32AC" w14:textId="3DACDDEE"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Therefore, managerial processes are company routines that reinforce its dynamic capabilities by controlling and aligning the resource base. These processes are five managerial functions. Henry Full, a French industrialist, designed the five principles commonly practiced today: planning, </w:t>
      </w:r>
      <w:proofErr w:type="spellStart"/>
      <w:r w:rsidRPr="5F5C4D45">
        <w:rPr>
          <w:rFonts w:ascii="Times New Roman" w:eastAsia="Times New Roman" w:hAnsi="Times New Roman" w:cs="Times New Roman"/>
          <w:color w:val="000000" w:themeColor="text1"/>
          <w:sz w:val="24"/>
          <w:szCs w:val="24"/>
          <w:lang w:val="en-US"/>
        </w:rPr>
        <w:t>organising</w:t>
      </w:r>
      <w:proofErr w:type="spellEnd"/>
      <w:r w:rsidRPr="5F5C4D45">
        <w:rPr>
          <w:rFonts w:ascii="Times New Roman" w:eastAsia="Times New Roman" w:hAnsi="Times New Roman" w:cs="Times New Roman"/>
          <w:color w:val="000000" w:themeColor="text1"/>
          <w:sz w:val="24"/>
          <w:szCs w:val="24"/>
          <w:lang w:val="en-US"/>
        </w:rPr>
        <w:t xml:space="preserve">, staffing, directing, and controlling (Winston, 2018). Fayol's management principles have been expanded by notable scholars such as Luther Gulick, who perceived coordinating, reporting, and budgeting as controlling functions (Yi &amp; Cui, 2019). Full argued </w:t>
      </w:r>
      <w:r w:rsidRPr="5F5C4D45">
        <w:rPr>
          <w:rFonts w:ascii="Times New Roman" w:eastAsia="Times New Roman" w:hAnsi="Times New Roman" w:cs="Times New Roman"/>
          <w:color w:val="000000" w:themeColor="text1"/>
          <w:sz w:val="24"/>
          <w:szCs w:val="24"/>
          <w:lang w:val="en-US"/>
        </w:rPr>
        <w:lastRenderedPageBreak/>
        <w:t xml:space="preserve">that every company goal and strategy </w:t>
      </w:r>
      <w:proofErr w:type="gramStart"/>
      <w:r w:rsidRPr="5F5C4D45">
        <w:rPr>
          <w:rFonts w:ascii="Times New Roman" w:eastAsia="Times New Roman" w:hAnsi="Times New Roman" w:cs="Times New Roman"/>
          <w:color w:val="000000" w:themeColor="text1"/>
          <w:sz w:val="24"/>
          <w:szCs w:val="24"/>
          <w:lang w:val="en-US"/>
        </w:rPr>
        <w:t>begins</w:t>
      </w:r>
      <w:proofErr w:type="gramEnd"/>
      <w:r w:rsidRPr="5F5C4D45">
        <w:rPr>
          <w:rFonts w:ascii="Times New Roman" w:eastAsia="Times New Roman" w:hAnsi="Times New Roman" w:cs="Times New Roman"/>
          <w:color w:val="000000" w:themeColor="text1"/>
          <w:sz w:val="24"/>
          <w:szCs w:val="24"/>
          <w:lang w:val="en-US"/>
        </w:rPr>
        <w:t xml:space="preserve"> by planning, which he defined as a roadmap containing predefined steps of the company to achieve its goals. Managers access the company's internal factors (costs, human, and financial resources) and external factors that may impede or contribute towards the company's success, including government policies and competitors (Winston, 2018). The second managerial process after planning is </w:t>
      </w:r>
      <w:proofErr w:type="spellStart"/>
      <w:r w:rsidRPr="5F5C4D45">
        <w:rPr>
          <w:rFonts w:ascii="Times New Roman" w:eastAsia="Times New Roman" w:hAnsi="Times New Roman" w:cs="Times New Roman"/>
          <w:color w:val="000000" w:themeColor="text1"/>
          <w:sz w:val="24"/>
          <w:szCs w:val="24"/>
          <w:lang w:val="en-US"/>
        </w:rPr>
        <w:t>organising</w:t>
      </w:r>
      <w:proofErr w:type="spellEnd"/>
      <w:r w:rsidRPr="5F5C4D45">
        <w:rPr>
          <w:rFonts w:ascii="Times New Roman" w:eastAsia="Times New Roman" w:hAnsi="Times New Roman" w:cs="Times New Roman"/>
          <w:color w:val="000000" w:themeColor="text1"/>
          <w:sz w:val="24"/>
          <w:szCs w:val="24"/>
          <w:lang w:val="en-US"/>
        </w:rPr>
        <w:t xml:space="preserve">, where the administrative team establishes a system of authority that details the functions of departmental heads and employees. The management adopts a specific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based on the size of human and financial resources available. The chosen structure should align with the company’s workplace while tasks are designed to consider the employees' skills and abilities. After </w:t>
      </w:r>
      <w:proofErr w:type="spellStart"/>
      <w:r w:rsidRPr="5F5C4D45">
        <w:rPr>
          <w:rFonts w:ascii="Times New Roman" w:eastAsia="Times New Roman" w:hAnsi="Times New Roman" w:cs="Times New Roman"/>
          <w:color w:val="000000" w:themeColor="text1"/>
          <w:sz w:val="24"/>
          <w:szCs w:val="24"/>
          <w:lang w:val="en-US"/>
        </w:rPr>
        <w:t>organising</w:t>
      </w:r>
      <w:proofErr w:type="spellEnd"/>
      <w:r w:rsidRPr="5F5C4D45">
        <w:rPr>
          <w:rFonts w:ascii="Times New Roman" w:eastAsia="Times New Roman" w:hAnsi="Times New Roman" w:cs="Times New Roman"/>
          <w:color w:val="000000" w:themeColor="text1"/>
          <w:sz w:val="24"/>
          <w:szCs w:val="24"/>
          <w:lang w:val="en-US"/>
        </w:rPr>
        <w:t xml:space="preserve">, the managerial process starts assigning tasks to team members based on their knowledge, skills, and experience. The staffing role goes beyond just assigning tasks because they must be motivated for teams to work towards a common goal. Story and </w:t>
      </w:r>
      <w:proofErr w:type="spellStart"/>
      <w:r w:rsidRPr="5F5C4D45">
        <w:rPr>
          <w:rFonts w:ascii="Times New Roman" w:eastAsia="Times New Roman" w:hAnsi="Times New Roman" w:cs="Times New Roman"/>
          <w:color w:val="000000" w:themeColor="text1"/>
          <w:sz w:val="24"/>
          <w:szCs w:val="24"/>
          <w:lang w:val="en-US"/>
        </w:rPr>
        <w:t>Kight</w:t>
      </w:r>
      <w:proofErr w:type="spellEnd"/>
      <w:r w:rsidRPr="5F5C4D45">
        <w:rPr>
          <w:rFonts w:ascii="Times New Roman" w:eastAsia="Times New Roman" w:hAnsi="Times New Roman" w:cs="Times New Roman"/>
          <w:color w:val="000000" w:themeColor="text1"/>
          <w:sz w:val="24"/>
          <w:szCs w:val="24"/>
          <w:lang w:val="en-US"/>
        </w:rPr>
        <w:t xml:space="preserve"> (2019) argue that designing employee incentives and the rewarding system and employee training and development program are all part of the staffing function. When the employees are assigned tasks and deployed to their designated workstations, the manager starts directing employees on how to execute tasks. The directing function involves supervising and appraising employees’ skills and capabilities. Although employee appraisal is necessitated by the management’s need to improve work performance and output, it can be a setback if there is no open communication channel to address employees' weaknesses and strengths. Lastly, the manager </w:t>
      </w:r>
      <w:proofErr w:type="gramStart"/>
      <w:r w:rsidRPr="5F5C4D45">
        <w:rPr>
          <w:rFonts w:ascii="Times New Roman" w:eastAsia="Times New Roman" w:hAnsi="Times New Roman" w:cs="Times New Roman"/>
          <w:color w:val="000000" w:themeColor="text1"/>
          <w:sz w:val="24"/>
          <w:szCs w:val="24"/>
          <w:lang w:val="en-US"/>
        </w:rPr>
        <w:t>has to</w:t>
      </w:r>
      <w:proofErr w:type="gramEnd"/>
      <w:r w:rsidRPr="5F5C4D45">
        <w:rPr>
          <w:rFonts w:ascii="Times New Roman" w:eastAsia="Times New Roman" w:hAnsi="Times New Roman" w:cs="Times New Roman"/>
          <w:color w:val="000000" w:themeColor="text1"/>
          <w:sz w:val="24"/>
          <w:szCs w:val="24"/>
          <w:lang w:val="en-US"/>
        </w:rPr>
        <w:t xml:space="preserve"> assess the company's direction to measure the progress since the planning stage. Gulick considered the controlling function a process through which managers coordinate, budget, and report company progress (Yi and Cui, 2019). Based on Gulick's management principles, the controlling function involves assessing and reporting the project's financial implication and how to coordinate employees based on new financial alignment.</w:t>
      </w:r>
    </w:p>
    <w:p w14:paraId="0670753F" w14:textId="437DF233" w:rsidR="00F7547D" w:rsidRDefault="5F5C4D45" w:rsidP="5F5C4D45">
      <w:pPr>
        <w:pStyle w:val="Heading1"/>
        <w:spacing w:before="480" w:line="276" w:lineRule="auto"/>
        <w:jc w:val="center"/>
        <w:rPr>
          <w:rFonts w:ascii="Times New Roman" w:eastAsia="Times New Roman" w:hAnsi="Times New Roman" w:cs="Times New Roman"/>
          <w:b/>
          <w:bCs/>
          <w:color w:val="365F91"/>
          <w:sz w:val="28"/>
          <w:szCs w:val="28"/>
        </w:rPr>
      </w:pPr>
      <w:bookmarkStart w:id="24" w:name="_Toc99801606"/>
      <w:r w:rsidRPr="5F5C4D45">
        <w:rPr>
          <w:rFonts w:ascii="Times New Roman" w:eastAsia="Times New Roman" w:hAnsi="Times New Roman" w:cs="Times New Roman"/>
          <w:b/>
          <w:bCs/>
          <w:color w:val="365F91"/>
          <w:sz w:val="28"/>
          <w:szCs w:val="28"/>
          <w:lang w:val="en-US"/>
        </w:rPr>
        <w:lastRenderedPageBreak/>
        <w:t xml:space="preserve">Management roles and </w:t>
      </w:r>
      <w:proofErr w:type="spellStart"/>
      <w:r w:rsidRPr="5F5C4D45">
        <w:rPr>
          <w:rFonts w:ascii="Times New Roman" w:eastAsia="Times New Roman" w:hAnsi="Times New Roman" w:cs="Times New Roman"/>
          <w:b/>
          <w:bCs/>
          <w:color w:val="365F91"/>
          <w:sz w:val="28"/>
          <w:szCs w:val="28"/>
          <w:lang w:val="en-US"/>
        </w:rPr>
        <w:t>procesess</w:t>
      </w:r>
      <w:proofErr w:type="spellEnd"/>
      <w:r w:rsidRPr="5F5C4D45">
        <w:rPr>
          <w:rFonts w:ascii="Times New Roman" w:eastAsia="Times New Roman" w:hAnsi="Times New Roman" w:cs="Times New Roman"/>
          <w:b/>
          <w:bCs/>
          <w:color w:val="365F91"/>
          <w:sz w:val="28"/>
          <w:szCs w:val="28"/>
          <w:lang w:val="en-US"/>
        </w:rPr>
        <w:t xml:space="preserve"> in ASOS</w:t>
      </w:r>
      <w:r w:rsidR="00483CB7">
        <w:rPr>
          <w:rFonts w:ascii="Times New Roman" w:eastAsia="Times New Roman" w:hAnsi="Times New Roman" w:cs="Times New Roman"/>
          <w:b/>
          <w:bCs/>
          <w:color w:val="365F91"/>
          <w:sz w:val="28"/>
          <w:szCs w:val="28"/>
          <w:lang w:val="en-US"/>
        </w:rPr>
        <w:t xml:space="preserve"> – </w:t>
      </w:r>
      <w:proofErr w:type="spellStart"/>
      <w:r w:rsidR="00483CB7">
        <w:rPr>
          <w:rFonts w:ascii="Times New Roman" w:eastAsia="Times New Roman" w:hAnsi="Times New Roman" w:cs="Times New Roman"/>
          <w:b/>
          <w:bCs/>
          <w:color w:val="365F91"/>
          <w:sz w:val="28"/>
          <w:szCs w:val="28"/>
          <w:lang w:val="en-US"/>
        </w:rPr>
        <w:t>Georgeta</w:t>
      </w:r>
      <w:proofErr w:type="spellEnd"/>
      <w:r w:rsidR="00483CB7">
        <w:rPr>
          <w:rFonts w:ascii="Times New Roman" w:eastAsia="Times New Roman" w:hAnsi="Times New Roman" w:cs="Times New Roman"/>
          <w:b/>
          <w:bCs/>
          <w:color w:val="365F91"/>
          <w:sz w:val="28"/>
          <w:szCs w:val="28"/>
          <w:lang w:val="en-US"/>
        </w:rPr>
        <w:t xml:space="preserve"> Gheorghe</w:t>
      </w:r>
      <w:bookmarkEnd w:id="24"/>
    </w:p>
    <w:p w14:paraId="53791A06" w14:textId="7CAC799D" w:rsidR="00F7547D" w:rsidRDefault="00F7547D" w:rsidP="5F5C4D45">
      <w:pPr>
        <w:spacing w:after="200" w:line="276" w:lineRule="auto"/>
        <w:rPr>
          <w:rFonts w:ascii="Calibri" w:eastAsia="Calibri" w:hAnsi="Calibri" w:cs="Calibri"/>
          <w:color w:val="000000" w:themeColor="text1"/>
        </w:rPr>
      </w:pPr>
    </w:p>
    <w:p w14:paraId="6DEC7D9B" w14:textId="4A56FB81"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The management traits of the CEO of </w:t>
      </w:r>
      <w:proofErr w:type="spellStart"/>
      <w:r w:rsidRPr="5F5C4D45">
        <w:rPr>
          <w:rFonts w:ascii="Times New Roman" w:eastAsia="Times New Roman" w:hAnsi="Times New Roman" w:cs="Times New Roman"/>
          <w:color w:val="000000" w:themeColor="text1"/>
          <w:sz w:val="24"/>
          <w:szCs w:val="24"/>
          <w:lang w:val="en-US"/>
        </w:rPr>
        <w:t>british</w:t>
      </w:r>
      <w:proofErr w:type="spellEnd"/>
      <w:r w:rsidRPr="5F5C4D45">
        <w:rPr>
          <w:rFonts w:ascii="Times New Roman" w:eastAsia="Times New Roman" w:hAnsi="Times New Roman" w:cs="Times New Roman"/>
          <w:color w:val="000000" w:themeColor="text1"/>
          <w:sz w:val="24"/>
          <w:szCs w:val="24"/>
          <w:lang w:val="en-US"/>
        </w:rPr>
        <w:t xml:space="preserve"> fashion retail company, Nick Beighton are characterized by the ten roles of the Mintzberg model of management. He provided the </w:t>
      </w:r>
      <w:proofErr w:type="spellStart"/>
      <w:r w:rsidRPr="5F5C4D45">
        <w:rPr>
          <w:rFonts w:ascii="Times New Roman" w:eastAsia="Times New Roman" w:hAnsi="Times New Roman" w:cs="Times New Roman"/>
          <w:color w:val="000000" w:themeColor="text1"/>
          <w:sz w:val="24"/>
          <w:szCs w:val="24"/>
          <w:lang w:val="en-US"/>
        </w:rPr>
        <w:t>muchanticipated</w:t>
      </w:r>
      <w:proofErr w:type="spellEnd"/>
      <w:r w:rsidRPr="5F5C4D45">
        <w:rPr>
          <w:rFonts w:ascii="Times New Roman" w:eastAsia="Times New Roman" w:hAnsi="Times New Roman" w:cs="Times New Roman"/>
          <w:color w:val="000000" w:themeColor="text1"/>
          <w:sz w:val="24"/>
          <w:szCs w:val="24"/>
          <w:lang w:val="en-US"/>
        </w:rPr>
        <w:t xml:space="preserve"> leadership at ASOS and became the company’s figurehead, forming alliances with social media influencers and dynamic supply chain structures, fulfilling Mintzberg's interpersonal management roles. ASOS CEO constantly monitored employees' decisions and shared information he believed would transform the company’s business model while representing ASOS at all high functions. He, therefore, exemplified Mintzberg's informational roles. Beighton faced the idea that management is all about supervising and directing. His decisional roles were unparalleled, including recognizing employees as company entrepreneurs and availing resources to support their creativity.</w:t>
      </w:r>
    </w:p>
    <w:p w14:paraId="65B8112D" w14:textId="6C051D7F" w:rsidR="00F7547D" w:rsidRDefault="00F7547D" w:rsidP="5F5C4D45">
      <w:pPr>
        <w:spacing w:before="480" w:after="0" w:line="276" w:lineRule="auto"/>
        <w:jc w:val="center"/>
        <w:rPr>
          <w:rFonts w:ascii="Times New Roman" w:eastAsia="Times New Roman" w:hAnsi="Times New Roman" w:cs="Times New Roman"/>
          <w:b/>
          <w:bCs/>
          <w:color w:val="365F91"/>
          <w:sz w:val="28"/>
          <w:szCs w:val="28"/>
        </w:rPr>
      </w:pPr>
    </w:p>
    <w:p w14:paraId="2BD14F9C" w14:textId="30ACAFAF" w:rsidR="00F7547D" w:rsidRDefault="5F5C4D45" w:rsidP="5F5C4D45">
      <w:pPr>
        <w:pStyle w:val="Heading1"/>
        <w:spacing w:before="480" w:line="276" w:lineRule="auto"/>
        <w:jc w:val="center"/>
        <w:rPr>
          <w:rFonts w:ascii="Times New Roman" w:eastAsia="Times New Roman" w:hAnsi="Times New Roman" w:cs="Times New Roman"/>
          <w:b/>
          <w:bCs/>
          <w:color w:val="365F91"/>
          <w:sz w:val="28"/>
          <w:szCs w:val="28"/>
        </w:rPr>
      </w:pPr>
      <w:bookmarkStart w:id="25" w:name="_Toc99801607"/>
      <w:r w:rsidRPr="5F5C4D45">
        <w:rPr>
          <w:rFonts w:ascii="Times New Roman" w:eastAsia="Times New Roman" w:hAnsi="Times New Roman" w:cs="Times New Roman"/>
          <w:b/>
          <w:bCs/>
          <w:color w:val="365F91"/>
          <w:sz w:val="28"/>
          <w:szCs w:val="28"/>
          <w:lang w:val="en-US"/>
        </w:rPr>
        <w:t>The Role of Leadership – Carmen Hodoroaba</w:t>
      </w:r>
      <w:bookmarkEnd w:id="25"/>
    </w:p>
    <w:p w14:paraId="24A41EB8" w14:textId="0BD0431C" w:rsidR="00F7547D" w:rsidRDefault="00F7547D" w:rsidP="5F5C4D45">
      <w:pPr>
        <w:spacing w:after="200" w:line="276" w:lineRule="auto"/>
        <w:rPr>
          <w:rFonts w:ascii="Calibri" w:eastAsia="Calibri" w:hAnsi="Calibri" w:cs="Calibri"/>
          <w:color w:val="000000" w:themeColor="text1"/>
        </w:rPr>
      </w:pPr>
    </w:p>
    <w:p w14:paraId="0B6158E1" w14:textId="73DBD61E" w:rsidR="00F7547D" w:rsidRDefault="5F5C4D45" w:rsidP="5F5C4D45">
      <w:pPr>
        <w:spacing w:after="200" w:line="480" w:lineRule="auto"/>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Gary Yukl (2006) defines leadership as “the process of influencing others to understand and agree about what needs to be done and how to do it, and the process of facilitating individual and collective efforts to accomplish shared objectives” (p. 8).</w:t>
      </w:r>
    </w:p>
    <w:p w14:paraId="18C0FC4F" w14:textId="3967B8F7" w:rsidR="00F7547D" w:rsidRDefault="5F5C4D45" w:rsidP="5F5C4D45">
      <w:pPr>
        <w:spacing w:after="200" w:line="480" w:lineRule="auto"/>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Peter Northouse (2010) defines leadership as “a process whereby an individual influences a group of individuals to achieve a common goal” (p. 3).</w:t>
      </w:r>
    </w:p>
    <w:p w14:paraId="300E1388" w14:textId="71AE0C28" w:rsidR="00F7547D" w:rsidRDefault="5F5C4D45" w:rsidP="5F5C4D45">
      <w:pPr>
        <w:spacing w:after="200" w:line="480" w:lineRule="auto"/>
        <w:rPr>
          <w:rFonts w:ascii="Times New Roman" w:eastAsia="Times New Roman" w:hAnsi="Times New Roman" w:cs="Times New Roman"/>
          <w:color w:val="000000" w:themeColor="text1"/>
          <w:sz w:val="24"/>
          <w:szCs w:val="24"/>
        </w:rPr>
      </w:pPr>
      <w:r w:rsidRPr="5F5C4D45">
        <w:rPr>
          <w:rFonts w:ascii="Calibri" w:eastAsia="Calibri" w:hAnsi="Calibri" w:cs="Calibri"/>
          <w:color w:val="000000" w:themeColor="text1"/>
          <w:lang w:val="en-US"/>
        </w:rPr>
        <w:t xml:space="preserve"> </w:t>
      </w:r>
      <w:r w:rsidRPr="5F5C4D45">
        <w:rPr>
          <w:rFonts w:ascii="Times New Roman" w:eastAsia="Times New Roman" w:hAnsi="Times New Roman" w:cs="Times New Roman"/>
          <w:color w:val="000000" w:themeColor="text1"/>
          <w:sz w:val="24"/>
          <w:szCs w:val="24"/>
          <w:lang w:val="en-US"/>
        </w:rPr>
        <w:t xml:space="preserve">These definitions point to </w:t>
      </w:r>
      <w:proofErr w:type="gramStart"/>
      <w:r w:rsidRPr="5F5C4D45">
        <w:rPr>
          <w:rFonts w:ascii="Times New Roman" w:eastAsia="Times New Roman" w:hAnsi="Times New Roman" w:cs="Times New Roman"/>
          <w:color w:val="000000" w:themeColor="text1"/>
          <w:sz w:val="24"/>
          <w:szCs w:val="24"/>
          <w:lang w:val="en-US"/>
        </w:rPr>
        <w:t>a number of</w:t>
      </w:r>
      <w:proofErr w:type="gramEnd"/>
      <w:r w:rsidRPr="5F5C4D45">
        <w:rPr>
          <w:rFonts w:ascii="Times New Roman" w:eastAsia="Times New Roman" w:hAnsi="Times New Roman" w:cs="Times New Roman"/>
          <w:color w:val="000000" w:themeColor="text1"/>
          <w:sz w:val="24"/>
          <w:szCs w:val="24"/>
          <w:lang w:val="en-US"/>
        </w:rPr>
        <w:t xml:space="preserve"> elements that are essential to the element of leadership. These are: (a) Leadership is a process, (b) leadership involves influencing others, (c) leadership happens within the context of a group, (d) leadership involves goal attainment, and (e) these goals are shared by leaders and their followers. The fact that leadership is </w:t>
      </w:r>
      <w:r w:rsidRPr="5F5C4D45">
        <w:rPr>
          <w:rFonts w:ascii="Times New Roman" w:eastAsia="Times New Roman" w:hAnsi="Times New Roman" w:cs="Times New Roman"/>
          <w:color w:val="000000" w:themeColor="text1"/>
          <w:sz w:val="24"/>
          <w:szCs w:val="24"/>
          <w:lang w:val="en-US"/>
        </w:rPr>
        <w:lastRenderedPageBreak/>
        <w:t>defined as a process implies that it is not a characteristic or trait bestowed on a select few individuals from birth. Leadership is defined as a transactional event that occurs between leaders and their followers when it is defined as a process.</w:t>
      </w:r>
    </w:p>
    <w:p w14:paraId="5DA11434" w14:textId="77777777" w:rsidR="00483CB7" w:rsidRDefault="00483CB7" w:rsidP="5F5C4D45">
      <w:pPr>
        <w:spacing w:after="200" w:line="276" w:lineRule="auto"/>
        <w:rPr>
          <w:rFonts w:ascii="Times New Roman" w:eastAsia="Times New Roman" w:hAnsi="Times New Roman" w:cs="Times New Roman"/>
          <w:color w:val="000000" w:themeColor="text1"/>
          <w:sz w:val="24"/>
          <w:szCs w:val="24"/>
          <w:lang w:val="en-US"/>
        </w:rPr>
      </w:pPr>
    </w:p>
    <w:p w14:paraId="17BD0A6D" w14:textId="677DBBF8" w:rsidR="00F7547D" w:rsidRDefault="5F5C4D45" w:rsidP="5F5C4D45">
      <w:pPr>
        <w:spacing w:after="200" w:line="276" w:lineRule="auto"/>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According to Goleman (2000), there are six leadership styles: </w:t>
      </w:r>
    </w:p>
    <w:p w14:paraId="424FE94B" w14:textId="3F7C2F0B" w:rsidR="00F7547D" w:rsidRDefault="00E231D2" w:rsidP="5F5C4D45">
      <w:pPr>
        <w:spacing w:after="200" w:line="276" w:lineRule="auto"/>
        <w:rPr>
          <w:rFonts w:ascii="Times New Roman" w:eastAsia="Times New Roman" w:hAnsi="Times New Roman" w:cs="Times New Roman"/>
          <w:color w:val="000000" w:themeColor="text1"/>
          <w:sz w:val="24"/>
          <w:szCs w:val="24"/>
        </w:rPr>
      </w:pPr>
      <w:r>
        <w:rPr>
          <w:noProof/>
        </w:rPr>
        <w:drawing>
          <wp:inline distT="0" distB="0" distL="0" distR="0" wp14:anchorId="71AA26FA" wp14:editId="4D9AB6F5">
            <wp:extent cx="2381250" cy="2190750"/>
            <wp:effectExtent l="0" t="0" r="0" b="0"/>
            <wp:docPr id="1" name="Picture 1" descr="Chart, diagram,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381250" cy="2190750"/>
                    </a:xfrm>
                    <a:prstGeom prst="rect">
                      <a:avLst/>
                    </a:prstGeom>
                  </pic:spPr>
                </pic:pic>
              </a:graphicData>
            </a:graphic>
          </wp:inline>
        </w:drawing>
      </w:r>
    </w:p>
    <w:p w14:paraId="498C677B" w14:textId="00887E37" w:rsidR="00F7547D" w:rsidRDefault="5F5C4D45" w:rsidP="5F5C4D45">
      <w:pPr>
        <w:spacing w:after="200" w:line="276" w:lineRule="auto"/>
        <w:rPr>
          <w:rFonts w:ascii="Times New Roman" w:eastAsia="Times New Roman" w:hAnsi="Times New Roman" w:cs="Times New Roman"/>
          <w:color w:val="000000" w:themeColor="text1"/>
          <w:sz w:val="20"/>
          <w:szCs w:val="20"/>
        </w:rPr>
      </w:pPr>
      <w:r w:rsidRPr="5F5C4D45">
        <w:rPr>
          <w:rFonts w:ascii="Times New Roman" w:eastAsia="Times New Roman" w:hAnsi="Times New Roman" w:cs="Times New Roman"/>
          <w:color w:val="000000" w:themeColor="text1"/>
          <w:sz w:val="20"/>
          <w:szCs w:val="20"/>
          <w:lang w:val="en-US"/>
        </w:rPr>
        <w:t>Figure 2: Six Leadership styles by Daniel Goleman</w:t>
      </w:r>
    </w:p>
    <w:p w14:paraId="3DDF90EA" w14:textId="6825D8E0" w:rsidR="00F7547D" w:rsidRDefault="5F5C4D45" w:rsidP="5F5C4D45">
      <w:pPr>
        <w:spacing w:after="200" w:line="276" w:lineRule="auto"/>
        <w:rPr>
          <w:rFonts w:ascii="Times New Roman" w:eastAsia="Times New Roman" w:hAnsi="Times New Roman" w:cs="Times New Roman"/>
          <w:color w:val="000000" w:themeColor="text1"/>
          <w:sz w:val="20"/>
          <w:szCs w:val="20"/>
        </w:rPr>
      </w:pPr>
      <w:proofErr w:type="gramStart"/>
      <w:r w:rsidRPr="5F5C4D45">
        <w:rPr>
          <w:rFonts w:ascii="Times New Roman" w:eastAsia="Times New Roman" w:hAnsi="Times New Roman" w:cs="Times New Roman"/>
          <w:color w:val="000000" w:themeColor="text1"/>
          <w:sz w:val="20"/>
          <w:szCs w:val="20"/>
          <w:lang w:val="fr-FR"/>
        </w:rPr>
        <w:t>Source:</w:t>
      </w:r>
      <w:proofErr w:type="gramEnd"/>
      <w:r w:rsidRPr="5F5C4D45">
        <w:rPr>
          <w:rFonts w:ascii="Times New Roman" w:eastAsia="Times New Roman" w:hAnsi="Times New Roman" w:cs="Times New Roman"/>
          <w:color w:val="000000" w:themeColor="text1"/>
          <w:sz w:val="20"/>
          <w:szCs w:val="20"/>
          <w:lang w:val="fr-FR"/>
        </w:rPr>
        <w:t xml:space="preserve"> </w:t>
      </w:r>
      <w:hyperlink r:id="rId7">
        <w:r w:rsidRPr="5F5C4D45">
          <w:rPr>
            <w:rStyle w:val="Hyperlink"/>
            <w:rFonts w:ascii="Times New Roman" w:eastAsia="Times New Roman" w:hAnsi="Times New Roman" w:cs="Times New Roman"/>
            <w:sz w:val="20"/>
            <w:szCs w:val="20"/>
            <w:lang w:val="fr-FR"/>
          </w:rPr>
          <w:t>https://www.leadershipahoy.com/the-six-leadership-styles-by-daniel-goleman/</w:t>
        </w:r>
      </w:hyperlink>
    </w:p>
    <w:p w14:paraId="4F584D6C" w14:textId="581DE2FF" w:rsidR="00F7547D" w:rsidRDefault="00F7547D" w:rsidP="5F5C4D45">
      <w:pPr>
        <w:spacing w:after="200" w:line="276" w:lineRule="auto"/>
        <w:rPr>
          <w:rFonts w:ascii="Times New Roman" w:eastAsia="Times New Roman" w:hAnsi="Times New Roman" w:cs="Times New Roman"/>
          <w:color w:val="000000" w:themeColor="text1"/>
          <w:sz w:val="24"/>
          <w:szCs w:val="24"/>
        </w:rPr>
      </w:pPr>
    </w:p>
    <w:p w14:paraId="46149A6D" w14:textId="4A610C00" w:rsidR="00F7547D" w:rsidRDefault="5F5C4D45" w:rsidP="5F5C4D45">
      <w:pPr>
        <w:spacing w:after="200" w:line="276" w:lineRule="auto"/>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These are:</w:t>
      </w:r>
    </w:p>
    <w:p w14:paraId="016FB8D1" w14:textId="5CBFE9F4" w:rsidR="00F7547D" w:rsidRDefault="5F5C4D45" w:rsidP="5F5C4D45">
      <w:pPr>
        <w:pStyle w:val="ListParagraph"/>
        <w:numPr>
          <w:ilvl w:val="0"/>
          <w:numId w:val="5"/>
        </w:numPr>
        <w:spacing w:after="200" w:line="480" w:lineRule="auto"/>
        <w:jc w:val="both"/>
        <w:rPr>
          <w:rFonts w:eastAsiaTheme="minorEastAsia"/>
          <w:color w:val="000000" w:themeColor="text1"/>
          <w:sz w:val="24"/>
          <w:szCs w:val="24"/>
        </w:rPr>
      </w:pPr>
      <w:bookmarkStart w:id="26" w:name="_Toc99801608"/>
      <w:r w:rsidRPr="5F5C4D45">
        <w:rPr>
          <w:rStyle w:val="Heading2Char"/>
          <w:rFonts w:ascii="Times New Roman" w:eastAsia="Times New Roman" w:hAnsi="Times New Roman" w:cs="Times New Roman"/>
          <w:color w:val="365F91"/>
          <w:sz w:val="24"/>
          <w:szCs w:val="24"/>
          <w:lang w:val="en-US"/>
        </w:rPr>
        <w:t>Commanding Leadership</w:t>
      </w:r>
      <w:bookmarkEnd w:id="26"/>
      <w:r w:rsidRPr="5F5C4D45">
        <w:rPr>
          <w:rFonts w:ascii="Times New Roman" w:eastAsia="Times New Roman" w:hAnsi="Times New Roman" w:cs="Times New Roman"/>
          <w:color w:val="000000" w:themeColor="text1"/>
          <w:sz w:val="24"/>
          <w:szCs w:val="24"/>
          <w:lang w:val="en-US"/>
        </w:rPr>
        <w:t xml:space="preserve"> - All decisions are made by the leader. This leadership can be effective in low-skilled teams or when quick judgments are required, requires tight control and great clarity.</w:t>
      </w:r>
    </w:p>
    <w:p w14:paraId="525BEC9E" w14:textId="5684E038" w:rsidR="00F7547D" w:rsidRDefault="5F5C4D45" w:rsidP="5F5C4D45">
      <w:pPr>
        <w:pStyle w:val="ListParagraph"/>
        <w:numPr>
          <w:ilvl w:val="0"/>
          <w:numId w:val="5"/>
        </w:numPr>
        <w:spacing w:after="200" w:line="480" w:lineRule="auto"/>
        <w:jc w:val="both"/>
        <w:rPr>
          <w:rFonts w:eastAsiaTheme="minorEastAsia"/>
          <w:color w:val="000000" w:themeColor="text1"/>
          <w:sz w:val="24"/>
          <w:szCs w:val="24"/>
        </w:rPr>
      </w:pPr>
      <w:bookmarkStart w:id="27" w:name="_Toc99801609"/>
      <w:r w:rsidRPr="5F5C4D45">
        <w:rPr>
          <w:rStyle w:val="Heading2Char"/>
          <w:rFonts w:ascii="Times New Roman" w:eastAsia="Times New Roman" w:hAnsi="Times New Roman" w:cs="Times New Roman"/>
          <w:color w:val="365F91"/>
          <w:sz w:val="24"/>
          <w:szCs w:val="24"/>
          <w:lang w:val="en-US"/>
        </w:rPr>
        <w:t>Visionary leadership</w:t>
      </w:r>
      <w:bookmarkEnd w:id="27"/>
      <w:r w:rsidRPr="5F5C4D45">
        <w:rPr>
          <w:rStyle w:val="Heading2Char"/>
          <w:rFonts w:ascii="Times New Roman" w:eastAsia="Times New Roman" w:hAnsi="Times New Roman" w:cs="Times New Roman"/>
          <w:color w:val="365F91"/>
          <w:sz w:val="24"/>
          <w:szCs w:val="24"/>
          <w:lang w:val="en-US"/>
        </w:rPr>
        <w:t xml:space="preserve"> </w:t>
      </w:r>
      <w:r w:rsidRPr="5F5C4D45">
        <w:rPr>
          <w:rFonts w:ascii="Calibri" w:eastAsia="Calibri" w:hAnsi="Calibri" w:cs="Calibri"/>
          <w:color w:val="000000" w:themeColor="text1"/>
          <w:lang w:val="en-US"/>
        </w:rPr>
        <w:t>-</w:t>
      </w:r>
      <w:r w:rsidRPr="5F5C4D45">
        <w:rPr>
          <w:rFonts w:ascii="Times New Roman" w:eastAsia="Times New Roman" w:hAnsi="Times New Roman" w:cs="Times New Roman"/>
          <w:color w:val="000000" w:themeColor="text1"/>
          <w:sz w:val="24"/>
          <w:szCs w:val="24"/>
          <w:lang w:val="en-US"/>
        </w:rPr>
        <w:t xml:space="preserve"> When a leader motivates people to pursue a long-term vision, this is known as visionary leadership. Participation, communication, and </w:t>
      </w:r>
      <w:proofErr w:type="gramStart"/>
      <w:r w:rsidRPr="5F5C4D45">
        <w:rPr>
          <w:rFonts w:ascii="Times New Roman" w:eastAsia="Times New Roman" w:hAnsi="Times New Roman" w:cs="Times New Roman"/>
          <w:color w:val="000000" w:themeColor="text1"/>
          <w:sz w:val="24"/>
          <w:szCs w:val="24"/>
          <w:lang w:val="en-US"/>
        </w:rPr>
        <w:t>goal-setting</w:t>
      </w:r>
      <w:proofErr w:type="gramEnd"/>
      <w:r w:rsidRPr="5F5C4D45">
        <w:rPr>
          <w:rFonts w:ascii="Times New Roman" w:eastAsia="Times New Roman" w:hAnsi="Times New Roman" w:cs="Times New Roman"/>
          <w:color w:val="000000" w:themeColor="text1"/>
          <w:sz w:val="24"/>
          <w:szCs w:val="24"/>
          <w:lang w:val="en-US"/>
        </w:rPr>
        <w:t xml:space="preserve"> are the foundations of visionary leadership. </w:t>
      </w:r>
    </w:p>
    <w:p w14:paraId="78C1702D" w14:textId="7A0D1828" w:rsidR="00F7547D" w:rsidRDefault="5F5C4D45" w:rsidP="5F5C4D45">
      <w:pPr>
        <w:pStyle w:val="ListParagraph"/>
        <w:numPr>
          <w:ilvl w:val="0"/>
          <w:numId w:val="5"/>
        </w:numPr>
        <w:spacing w:after="200" w:line="480" w:lineRule="auto"/>
        <w:jc w:val="both"/>
        <w:rPr>
          <w:rFonts w:eastAsiaTheme="minorEastAsia"/>
          <w:color w:val="000000" w:themeColor="text1"/>
          <w:sz w:val="24"/>
          <w:szCs w:val="24"/>
        </w:rPr>
      </w:pPr>
      <w:bookmarkStart w:id="28" w:name="_Toc99801610"/>
      <w:r w:rsidRPr="5F5C4D45">
        <w:rPr>
          <w:rStyle w:val="Heading2Char"/>
          <w:rFonts w:ascii="Times New Roman" w:eastAsia="Times New Roman" w:hAnsi="Times New Roman" w:cs="Times New Roman"/>
          <w:color w:val="365F91"/>
          <w:sz w:val="24"/>
          <w:szCs w:val="24"/>
          <w:lang w:val="en-US"/>
        </w:rPr>
        <w:t>Democratic leadership -</w:t>
      </w:r>
      <w:bookmarkEnd w:id="28"/>
      <w:r w:rsidRPr="5F5C4D45">
        <w:rPr>
          <w:rFonts w:ascii="Times New Roman" w:eastAsia="Times New Roman" w:hAnsi="Times New Roman" w:cs="Times New Roman"/>
          <w:color w:val="000000" w:themeColor="text1"/>
          <w:sz w:val="24"/>
          <w:szCs w:val="24"/>
          <w:lang w:val="en-US"/>
        </w:rPr>
        <w:t xml:space="preserve"> When an empowered group participates fully in the decision-making process. Any team member can provide ideas and proposals, and decisions are made with the goal of reaching consensus. </w:t>
      </w:r>
    </w:p>
    <w:p w14:paraId="4EB26D4F" w14:textId="359C232A" w:rsidR="00F7547D" w:rsidRDefault="5F5C4D45" w:rsidP="5F5C4D45">
      <w:pPr>
        <w:pStyle w:val="ListParagraph"/>
        <w:numPr>
          <w:ilvl w:val="0"/>
          <w:numId w:val="5"/>
        </w:numPr>
        <w:spacing w:after="200" w:line="480" w:lineRule="auto"/>
        <w:jc w:val="both"/>
        <w:rPr>
          <w:rFonts w:eastAsiaTheme="minorEastAsia"/>
          <w:color w:val="000000" w:themeColor="text1"/>
        </w:rPr>
      </w:pPr>
      <w:bookmarkStart w:id="29" w:name="_Toc99801611"/>
      <w:r w:rsidRPr="5F5C4D45">
        <w:rPr>
          <w:rStyle w:val="Heading2Char"/>
          <w:rFonts w:ascii="Times New Roman" w:eastAsia="Times New Roman" w:hAnsi="Times New Roman" w:cs="Times New Roman"/>
          <w:color w:val="365F91"/>
          <w:sz w:val="24"/>
          <w:szCs w:val="24"/>
          <w:lang w:val="en-US"/>
        </w:rPr>
        <w:t>Coaching leadership style</w:t>
      </w:r>
      <w:bookmarkEnd w:id="29"/>
      <w:r w:rsidRPr="5F5C4D45">
        <w:rPr>
          <w:rFonts w:ascii="Times New Roman" w:eastAsia="Times New Roman" w:hAnsi="Times New Roman" w:cs="Times New Roman"/>
          <w:color w:val="000000" w:themeColor="text1"/>
          <w:sz w:val="24"/>
          <w:szCs w:val="24"/>
          <w:lang w:val="en-US"/>
        </w:rPr>
        <w:t xml:space="preserve"> - When a leader helps his or her team members grow and improve over time.</w:t>
      </w:r>
      <w:r w:rsidRPr="5F5C4D45">
        <w:rPr>
          <w:rFonts w:ascii="Calibri" w:eastAsia="Calibri" w:hAnsi="Calibri" w:cs="Calibri"/>
          <w:color w:val="000000" w:themeColor="text1"/>
          <w:lang w:val="en-US"/>
        </w:rPr>
        <w:t xml:space="preserve"> </w:t>
      </w:r>
    </w:p>
    <w:p w14:paraId="06BF222A" w14:textId="6ACE04DD" w:rsidR="00F7547D" w:rsidRDefault="5F5C4D45" w:rsidP="5F5C4D45">
      <w:pPr>
        <w:pStyle w:val="ListParagraph"/>
        <w:numPr>
          <w:ilvl w:val="0"/>
          <w:numId w:val="5"/>
        </w:numPr>
        <w:spacing w:after="200" w:line="480" w:lineRule="auto"/>
        <w:jc w:val="both"/>
        <w:rPr>
          <w:rFonts w:eastAsiaTheme="minorEastAsia"/>
          <w:color w:val="000000" w:themeColor="text1"/>
          <w:sz w:val="24"/>
          <w:szCs w:val="24"/>
        </w:rPr>
      </w:pPr>
      <w:bookmarkStart w:id="30" w:name="_Toc99801612"/>
      <w:r w:rsidRPr="5F5C4D45">
        <w:rPr>
          <w:rStyle w:val="Heading2Char"/>
          <w:rFonts w:ascii="Times New Roman" w:eastAsia="Times New Roman" w:hAnsi="Times New Roman" w:cs="Times New Roman"/>
          <w:color w:val="365F91"/>
          <w:sz w:val="24"/>
          <w:szCs w:val="24"/>
          <w:lang w:val="en-US"/>
        </w:rPr>
        <w:lastRenderedPageBreak/>
        <w:t>Affiliative leadership</w:t>
      </w:r>
      <w:bookmarkEnd w:id="30"/>
      <w:r w:rsidRPr="5F5C4D45">
        <w:rPr>
          <w:rStyle w:val="Heading2Char"/>
          <w:rFonts w:ascii="Times New Roman" w:eastAsia="Times New Roman" w:hAnsi="Times New Roman" w:cs="Times New Roman"/>
          <w:color w:val="365F91"/>
          <w:sz w:val="24"/>
          <w:szCs w:val="24"/>
          <w:lang w:val="en-US"/>
        </w:rPr>
        <w:t xml:space="preserve"> </w:t>
      </w:r>
      <w:r w:rsidRPr="5F5C4D45">
        <w:rPr>
          <w:rFonts w:ascii="Calibri" w:eastAsia="Calibri" w:hAnsi="Calibri" w:cs="Calibri"/>
          <w:color w:val="000000" w:themeColor="text1"/>
          <w:lang w:val="en-US"/>
        </w:rPr>
        <w:t>–</w:t>
      </w:r>
      <w:r w:rsidRPr="5F5C4D45">
        <w:rPr>
          <w:rFonts w:ascii="Times New Roman" w:eastAsia="Times New Roman" w:hAnsi="Times New Roman" w:cs="Times New Roman"/>
          <w:color w:val="000000" w:themeColor="text1"/>
          <w:sz w:val="24"/>
          <w:szCs w:val="24"/>
          <w:lang w:val="en-US"/>
        </w:rPr>
        <w:t xml:space="preserve"> This leader is entirely devoted to an </w:t>
      </w:r>
      <w:proofErr w:type="spellStart"/>
      <w:r w:rsidRPr="5F5C4D45">
        <w:rPr>
          <w:rFonts w:ascii="Times New Roman" w:eastAsia="Times New Roman" w:hAnsi="Times New Roman" w:cs="Times New Roman"/>
          <w:color w:val="000000" w:themeColor="text1"/>
          <w:sz w:val="24"/>
          <w:szCs w:val="24"/>
          <w:lang w:val="en-US"/>
        </w:rPr>
        <w:t>organisation's</w:t>
      </w:r>
      <w:proofErr w:type="spellEnd"/>
      <w:r w:rsidRPr="5F5C4D45">
        <w:rPr>
          <w:rFonts w:ascii="Times New Roman" w:eastAsia="Times New Roman" w:hAnsi="Times New Roman" w:cs="Times New Roman"/>
          <w:color w:val="000000" w:themeColor="text1"/>
          <w:sz w:val="24"/>
          <w:szCs w:val="24"/>
          <w:lang w:val="en-US"/>
        </w:rPr>
        <w:t xml:space="preserve"> people and relationships. The key responsibility of this leader is to maintain workplace harmony and camaraderie. </w:t>
      </w:r>
    </w:p>
    <w:p w14:paraId="52F2649E" w14:textId="1731B879" w:rsidR="00F7547D" w:rsidRDefault="5F5C4D45" w:rsidP="5F5C4D45">
      <w:pPr>
        <w:pStyle w:val="ListParagraph"/>
        <w:numPr>
          <w:ilvl w:val="0"/>
          <w:numId w:val="5"/>
        </w:numPr>
        <w:spacing w:after="200" w:line="480" w:lineRule="auto"/>
        <w:jc w:val="both"/>
        <w:rPr>
          <w:rFonts w:eastAsiaTheme="minorEastAsia"/>
          <w:color w:val="000000" w:themeColor="text1"/>
          <w:sz w:val="24"/>
          <w:szCs w:val="24"/>
        </w:rPr>
      </w:pPr>
      <w:bookmarkStart w:id="31" w:name="_Toc99801613"/>
      <w:r w:rsidRPr="5F5C4D45">
        <w:rPr>
          <w:rStyle w:val="Heading2Char"/>
          <w:rFonts w:ascii="Times New Roman" w:eastAsia="Times New Roman" w:hAnsi="Times New Roman" w:cs="Times New Roman"/>
          <w:color w:val="365F91"/>
          <w:sz w:val="24"/>
          <w:szCs w:val="24"/>
          <w:lang w:val="en-US"/>
        </w:rPr>
        <w:t>Pacesetting leadership style   -</w:t>
      </w:r>
      <w:bookmarkEnd w:id="31"/>
      <w:r w:rsidRPr="5F5C4D45">
        <w:rPr>
          <w:rStyle w:val="Heading2Char"/>
          <w:rFonts w:ascii="Times New Roman" w:eastAsia="Times New Roman" w:hAnsi="Times New Roman" w:cs="Times New Roman"/>
          <w:color w:val="365F91"/>
          <w:sz w:val="24"/>
          <w:szCs w:val="24"/>
          <w:lang w:val="en-US"/>
        </w:rPr>
        <w:t xml:space="preserve"> </w:t>
      </w:r>
      <w:r w:rsidRPr="5F5C4D45">
        <w:rPr>
          <w:rFonts w:ascii="Times New Roman" w:eastAsia="Times New Roman" w:hAnsi="Times New Roman" w:cs="Times New Roman"/>
          <w:color w:val="000000" w:themeColor="text1"/>
          <w:sz w:val="24"/>
          <w:szCs w:val="24"/>
          <w:lang w:val="en-US"/>
        </w:rPr>
        <w:t xml:space="preserve">Leader leads by example in terms of high performance, speed, and quality. Team members are expected to follow suit, and the pacesetter places a premium on results. </w:t>
      </w:r>
    </w:p>
    <w:p w14:paraId="1E8456FA" w14:textId="4469D8BA"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Leadership in </w:t>
      </w:r>
      <w:proofErr w:type="spellStart"/>
      <w:r w:rsidRPr="5F5C4D45">
        <w:rPr>
          <w:rFonts w:ascii="Times New Roman" w:eastAsia="Times New Roman" w:hAnsi="Times New Roman" w:cs="Times New Roman"/>
          <w:color w:val="000000" w:themeColor="text1"/>
          <w:sz w:val="24"/>
          <w:szCs w:val="24"/>
          <w:lang w:val="en-US"/>
        </w:rPr>
        <w:t>organisations</w:t>
      </w:r>
      <w:proofErr w:type="spellEnd"/>
      <w:r w:rsidRPr="5F5C4D45">
        <w:rPr>
          <w:rFonts w:ascii="Times New Roman" w:eastAsia="Times New Roman" w:hAnsi="Times New Roman" w:cs="Times New Roman"/>
          <w:color w:val="000000" w:themeColor="text1"/>
          <w:sz w:val="24"/>
          <w:szCs w:val="24"/>
          <w:lang w:val="en-US"/>
        </w:rPr>
        <w:t xml:space="preserve"> is shaped by the leadership style employed by managers and top executives. Consequently, leadership roles are more tied to leadership styles, shaping how managers and CEOs formulate visions and engage employees. Setting a clear vision is not enough to take the </w:t>
      </w:r>
      <w:proofErr w:type="spellStart"/>
      <w:r w:rsidRPr="5F5C4D45">
        <w:rPr>
          <w:rFonts w:ascii="Times New Roman" w:eastAsia="Times New Roman" w:hAnsi="Times New Roman" w:cs="Times New Roman"/>
          <w:color w:val="000000" w:themeColor="text1"/>
          <w:sz w:val="24"/>
          <w:szCs w:val="24"/>
          <w:lang w:val="en-US"/>
        </w:rPr>
        <w:t>organisation</w:t>
      </w:r>
      <w:proofErr w:type="spellEnd"/>
      <w:r w:rsidRPr="5F5C4D45">
        <w:rPr>
          <w:rFonts w:ascii="Times New Roman" w:eastAsia="Times New Roman" w:hAnsi="Times New Roman" w:cs="Times New Roman"/>
          <w:color w:val="000000" w:themeColor="text1"/>
          <w:sz w:val="24"/>
          <w:szCs w:val="24"/>
          <w:lang w:val="en-US"/>
        </w:rPr>
        <w:t xml:space="preserve"> to the next level. Leadership </w:t>
      </w:r>
      <w:proofErr w:type="gramStart"/>
      <w:r w:rsidRPr="5F5C4D45">
        <w:rPr>
          <w:rFonts w:ascii="Times New Roman" w:eastAsia="Times New Roman" w:hAnsi="Times New Roman" w:cs="Times New Roman"/>
          <w:color w:val="000000" w:themeColor="text1"/>
          <w:sz w:val="24"/>
          <w:szCs w:val="24"/>
          <w:lang w:val="en-US"/>
        </w:rPr>
        <w:t>has to</w:t>
      </w:r>
      <w:proofErr w:type="gramEnd"/>
      <w:r w:rsidRPr="5F5C4D45">
        <w:rPr>
          <w:rFonts w:ascii="Times New Roman" w:eastAsia="Times New Roman" w:hAnsi="Times New Roman" w:cs="Times New Roman"/>
          <w:color w:val="000000" w:themeColor="text1"/>
          <w:sz w:val="24"/>
          <w:szCs w:val="24"/>
          <w:lang w:val="en-US"/>
        </w:rPr>
        <w:t xml:space="preserve"> influence employees to accept to walk the path towards the </w:t>
      </w:r>
      <w:proofErr w:type="spellStart"/>
      <w:r w:rsidRPr="5F5C4D45">
        <w:rPr>
          <w:rFonts w:ascii="Times New Roman" w:eastAsia="Times New Roman" w:hAnsi="Times New Roman" w:cs="Times New Roman"/>
          <w:color w:val="000000" w:themeColor="text1"/>
          <w:sz w:val="24"/>
          <w:szCs w:val="24"/>
          <w:lang w:val="en-US"/>
        </w:rPr>
        <w:t>organisation's</w:t>
      </w:r>
      <w:proofErr w:type="spellEnd"/>
      <w:r w:rsidRPr="5F5C4D45">
        <w:rPr>
          <w:rFonts w:ascii="Times New Roman" w:eastAsia="Times New Roman" w:hAnsi="Times New Roman" w:cs="Times New Roman"/>
          <w:color w:val="000000" w:themeColor="text1"/>
          <w:sz w:val="24"/>
          <w:szCs w:val="24"/>
          <w:lang w:val="en-US"/>
        </w:rPr>
        <w:t xml:space="preserve"> future state. Military units are good examples of how influencing followers is equally important as the vision itself. The commanding officer must influence soldiers to walk the chosen path and fight for the common course by detailing the importance of their role in winning the war. Guiding and influencing employees should be accompanied by motivating and rewarding factors. Understaffing function, managers should design employee training and development programs that promote professional and career growth (</w:t>
      </w:r>
      <w:proofErr w:type="spellStart"/>
      <w:r w:rsidRPr="5F5C4D45">
        <w:rPr>
          <w:rFonts w:ascii="Times New Roman" w:eastAsia="Times New Roman" w:hAnsi="Times New Roman" w:cs="Times New Roman"/>
          <w:color w:val="000000" w:themeColor="text1"/>
          <w:sz w:val="24"/>
          <w:szCs w:val="24"/>
          <w:lang w:val="en-US"/>
        </w:rPr>
        <w:t>Taba</w:t>
      </w:r>
      <w:proofErr w:type="spellEnd"/>
      <w:r w:rsidRPr="5F5C4D45">
        <w:rPr>
          <w:rFonts w:ascii="Times New Roman" w:eastAsia="Times New Roman" w:hAnsi="Times New Roman" w:cs="Times New Roman"/>
          <w:color w:val="000000" w:themeColor="text1"/>
          <w:sz w:val="24"/>
          <w:szCs w:val="24"/>
          <w:lang w:val="en-US"/>
        </w:rPr>
        <w:t xml:space="preserve">, 2018). Most reward systems consider employee compensations, benefits and performance recognition and fail to promote their work-life balance. Managers should create an atmosphere that prioritizes work-life balance, such as work schedules that give employees enough time to rest and re-energize. Beyond reward systems and training programs,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leadership should inspire employees to work as one team towards a common goal. However, igniting </w:t>
      </w:r>
      <w:proofErr w:type="gramStart"/>
      <w:r w:rsidRPr="5F5C4D45">
        <w:rPr>
          <w:rFonts w:ascii="Times New Roman" w:eastAsia="Times New Roman" w:hAnsi="Times New Roman" w:cs="Times New Roman"/>
          <w:color w:val="000000" w:themeColor="text1"/>
          <w:sz w:val="24"/>
          <w:szCs w:val="24"/>
          <w:lang w:val="en-US"/>
        </w:rPr>
        <w:t>employees</w:t>
      </w:r>
      <w:proofErr w:type="gramEnd"/>
      <w:r w:rsidRPr="5F5C4D45">
        <w:rPr>
          <w:rFonts w:ascii="Times New Roman" w:eastAsia="Times New Roman" w:hAnsi="Times New Roman" w:cs="Times New Roman"/>
          <w:color w:val="000000" w:themeColor="text1"/>
          <w:sz w:val="24"/>
          <w:szCs w:val="24"/>
          <w:lang w:val="en-US"/>
        </w:rPr>
        <w:t xml:space="preserve"> passion for working hard is never an easy task. They will need assurance that they are part of the </w:t>
      </w:r>
      <w:proofErr w:type="spellStart"/>
      <w:r w:rsidRPr="5F5C4D45">
        <w:rPr>
          <w:rFonts w:ascii="Times New Roman" w:eastAsia="Times New Roman" w:hAnsi="Times New Roman" w:cs="Times New Roman"/>
          <w:color w:val="000000" w:themeColor="text1"/>
          <w:sz w:val="24"/>
          <w:szCs w:val="24"/>
          <w:lang w:val="en-US"/>
        </w:rPr>
        <w:t>organisation</w:t>
      </w:r>
      <w:proofErr w:type="spellEnd"/>
      <w:r w:rsidRPr="5F5C4D45">
        <w:rPr>
          <w:rFonts w:ascii="Times New Roman" w:eastAsia="Times New Roman" w:hAnsi="Times New Roman" w:cs="Times New Roman"/>
          <w:color w:val="000000" w:themeColor="text1"/>
          <w:sz w:val="24"/>
          <w:szCs w:val="24"/>
          <w:lang w:val="en-US"/>
        </w:rPr>
        <w:t xml:space="preserve">. </w:t>
      </w:r>
      <w:proofErr w:type="spellStart"/>
      <w:r w:rsidRPr="5F5C4D45">
        <w:rPr>
          <w:rFonts w:ascii="Times New Roman" w:eastAsia="Times New Roman" w:hAnsi="Times New Roman" w:cs="Times New Roman"/>
          <w:color w:val="000000" w:themeColor="text1"/>
          <w:sz w:val="24"/>
          <w:szCs w:val="24"/>
          <w:lang w:val="en-US"/>
        </w:rPr>
        <w:t>Taba</w:t>
      </w:r>
      <w:proofErr w:type="spellEnd"/>
      <w:r w:rsidRPr="5F5C4D45">
        <w:rPr>
          <w:rFonts w:ascii="Times New Roman" w:eastAsia="Times New Roman" w:hAnsi="Times New Roman" w:cs="Times New Roman"/>
          <w:color w:val="000000" w:themeColor="text1"/>
          <w:sz w:val="24"/>
          <w:szCs w:val="24"/>
          <w:lang w:val="en-US"/>
        </w:rPr>
        <w:t xml:space="preserve"> (2018) states that employees are more likely to have confidence and trust in the </w:t>
      </w:r>
      <w:proofErr w:type="spellStart"/>
      <w:r w:rsidRPr="5F5C4D45">
        <w:rPr>
          <w:rFonts w:ascii="Times New Roman" w:eastAsia="Times New Roman" w:hAnsi="Times New Roman" w:cs="Times New Roman"/>
          <w:color w:val="000000" w:themeColor="text1"/>
          <w:sz w:val="24"/>
          <w:szCs w:val="24"/>
          <w:lang w:val="en-US"/>
        </w:rPr>
        <w:t>organisation's</w:t>
      </w:r>
      <w:proofErr w:type="spellEnd"/>
      <w:r w:rsidRPr="5F5C4D45">
        <w:rPr>
          <w:rFonts w:ascii="Times New Roman" w:eastAsia="Times New Roman" w:hAnsi="Times New Roman" w:cs="Times New Roman"/>
          <w:color w:val="000000" w:themeColor="text1"/>
          <w:sz w:val="24"/>
          <w:szCs w:val="24"/>
          <w:lang w:val="en-US"/>
        </w:rPr>
        <w:t xml:space="preserve"> leadership through better working conditions, equality, and inclusivity in the decision-making process. The survey conducted by </w:t>
      </w:r>
      <w:proofErr w:type="spellStart"/>
      <w:r w:rsidRPr="5F5C4D45">
        <w:rPr>
          <w:rFonts w:ascii="Times New Roman" w:eastAsia="Times New Roman" w:hAnsi="Times New Roman" w:cs="Times New Roman"/>
          <w:color w:val="000000" w:themeColor="text1"/>
          <w:sz w:val="24"/>
          <w:szCs w:val="24"/>
          <w:lang w:val="en-US"/>
        </w:rPr>
        <w:lastRenderedPageBreak/>
        <w:t>Chally</w:t>
      </w:r>
      <w:proofErr w:type="spellEnd"/>
      <w:r w:rsidRPr="5F5C4D45">
        <w:rPr>
          <w:rFonts w:ascii="Times New Roman" w:eastAsia="Times New Roman" w:hAnsi="Times New Roman" w:cs="Times New Roman"/>
          <w:color w:val="000000" w:themeColor="text1"/>
          <w:sz w:val="24"/>
          <w:szCs w:val="24"/>
          <w:lang w:val="en-US"/>
        </w:rPr>
        <w:t xml:space="preserve"> Group and Right Management ranked strategic vision (92%) and leadership inspiration (62%) as the primary leadership roles performed by CEOs (</w:t>
      </w:r>
      <w:proofErr w:type="spellStart"/>
      <w:r w:rsidRPr="5F5C4D45">
        <w:rPr>
          <w:rFonts w:ascii="Times New Roman" w:eastAsia="Times New Roman" w:hAnsi="Times New Roman" w:cs="Times New Roman"/>
          <w:color w:val="000000" w:themeColor="text1"/>
          <w:sz w:val="24"/>
          <w:szCs w:val="24"/>
          <w:lang w:val="en-US"/>
        </w:rPr>
        <w:t>HReview</w:t>
      </w:r>
      <w:proofErr w:type="spellEnd"/>
      <w:r w:rsidRPr="5F5C4D45">
        <w:rPr>
          <w:rFonts w:ascii="Times New Roman" w:eastAsia="Times New Roman" w:hAnsi="Times New Roman" w:cs="Times New Roman"/>
          <w:color w:val="000000" w:themeColor="text1"/>
          <w:sz w:val="24"/>
          <w:szCs w:val="24"/>
          <w:lang w:val="en-US"/>
        </w:rPr>
        <w:t>, 2011).</w:t>
      </w:r>
    </w:p>
    <w:p w14:paraId="5B6F1ECD" w14:textId="7C8341F3" w:rsidR="00F7547D" w:rsidRDefault="5F5C4D45" w:rsidP="5F5C4D45">
      <w:pPr>
        <w:pStyle w:val="Heading1"/>
        <w:spacing w:before="480" w:line="276" w:lineRule="auto"/>
        <w:jc w:val="center"/>
        <w:rPr>
          <w:rFonts w:ascii="Times New Roman" w:eastAsia="Times New Roman" w:hAnsi="Times New Roman" w:cs="Times New Roman"/>
          <w:b/>
          <w:bCs/>
          <w:color w:val="365F91"/>
          <w:sz w:val="28"/>
          <w:szCs w:val="28"/>
        </w:rPr>
      </w:pPr>
      <w:bookmarkStart w:id="32" w:name="_Toc99801614"/>
      <w:r w:rsidRPr="5F5C4D45">
        <w:rPr>
          <w:rFonts w:ascii="Times New Roman" w:eastAsia="Times New Roman" w:hAnsi="Times New Roman" w:cs="Times New Roman"/>
          <w:b/>
          <w:bCs/>
          <w:color w:val="365F91"/>
          <w:sz w:val="28"/>
          <w:szCs w:val="28"/>
          <w:lang w:val="en-US"/>
        </w:rPr>
        <w:t>Factors that Influence Leadership in Management – Carmen Hodoroaba</w:t>
      </w:r>
      <w:bookmarkEnd w:id="32"/>
    </w:p>
    <w:p w14:paraId="0BFDBB26" w14:textId="41D45D82" w:rsidR="00F7547D" w:rsidRDefault="00F7547D" w:rsidP="5F5C4D45">
      <w:pPr>
        <w:spacing w:after="200" w:line="276" w:lineRule="auto"/>
        <w:rPr>
          <w:rFonts w:ascii="Calibri" w:eastAsia="Calibri" w:hAnsi="Calibri" w:cs="Calibri"/>
          <w:color w:val="000000" w:themeColor="text1"/>
        </w:rPr>
      </w:pPr>
    </w:p>
    <w:p w14:paraId="76803B49" w14:textId="0790EA15"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Arial" w:eastAsia="Arial" w:hAnsi="Arial" w:cs="Arial"/>
          <w:color w:val="000000" w:themeColor="text1"/>
          <w:sz w:val="28"/>
          <w:szCs w:val="28"/>
          <w:lang w:val="en-US"/>
        </w:rPr>
        <w:t xml:space="preserve">   </w:t>
      </w:r>
      <w:r w:rsidRPr="5F5C4D45">
        <w:rPr>
          <w:rFonts w:ascii="Arial" w:eastAsia="Arial" w:hAnsi="Arial" w:cs="Arial"/>
          <w:color w:val="000000" w:themeColor="text1"/>
          <w:sz w:val="24"/>
          <w:szCs w:val="24"/>
          <w:lang w:val="en-US"/>
        </w:rPr>
        <w:t xml:space="preserve">  </w:t>
      </w:r>
      <w:r w:rsidRPr="5F5C4D45">
        <w:rPr>
          <w:rFonts w:ascii="Times New Roman" w:eastAsia="Times New Roman" w:hAnsi="Times New Roman" w:cs="Times New Roman"/>
          <w:color w:val="000000" w:themeColor="text1"/>
          <w:sz w:val="24"/>
          <w:szCs w:val="24"/>
          <w:lang w:val="en-US"/>
        </w:rPr>
        <w:t xml:space="preserve">In 2011, </w:t>
      </w:r>
      <w:proofErr w:type="spellStart"/>
      <w:r w:rsidRPr="5F5C4D45">
        <w:rPr>
          <w:rFonts w:ascii="Times New Roman" w:eastAsia="Times New Roman" w:hAnsi="Times New Roman" w:cs="Times New Roman"/>
          <w:color w:val="000000" w:themeColor="text1"/>
          <w:sz w:val="24"/>
          <w:szCs w:val="24"/>
          <w:lang w:val="en-US"/>
        </w:rPr>
        <w:t>Chally</w:t>
      </w:r>
      <w:proofErr w:type="spellEnd"/>
      <w:r w:rsidRPr="5F5C4D45">
        <w:rPr>
          <w:rFonts w:ascii="Times New Roman" w:eastAsia="Times New Roman" w:hAnsi="Times New Roman" w:cs="Times New Roman"/>
          <w:color w:val="000000" w:themeColor="text1"/>
          <w:sz w:val="24"/>
          <w:szCs w:val="24"/>
          <w:lang w:val="en-US"/>
        </w:rPr>
        <w:t xml:space="preserve"> Group and Right Management, global talent and career management consultancy, surveyed 1,400 CEOs and human resource professionals on factors that affect leadership success and failure. The results of the survey are presented in the following table.</w:t>
      </w:r>
    </w:p>
    <w:tbl>
      <w:tblPr>
        <w:tblStyle w:val="TableGrid"/>
        <w:tblW w:w="0" w:type="auto"/>
        <w:tblInd w:w="1005" w:type="dxa"/>
        <w:tblLayout w:type="fixed"/>
        <w:tblLook w:val="04A0" w:firstRow="1" w:lastRow="0" w:firstColumn="1" w:lastColumn="0" w:noHBand="0" w:noVBand="1"/>
      </w:tblPr>
      <w:tblGrid>
        <w:gridCol w:w="5625"/>
        <w:gridCol w:w="1650"/>
      </w:tblGrid>
      <w:tr w:rsidR="5F5C4D45" w14:paraId="67BF05C8" w14:textId="77777777" w:rsidTr="5F5C4D45">
        <w:trPr>
          <w:trHeight w:val="45"/>
        </w:trPr>
        <w:tc>
          <w:tcPr>
            <w:tcW w:w="5625" w:type="dxa"/>
          </w:tcPr>
          <w:p w14:paraId="2FBABE6E" w14:textId="69B7D04D"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b/>
                <w:bCs/>
                <w:sz w:val="24"/>
                <w:szCs w:val="24"/>
                <w:lang w:val="en-GB"/>
              </w:rPr>
              <w:t xml:space="preserve">Leadership Factor </w:t>
            </w:r>
          </w:p>
        </w:tc>
        <w:tc>
          <w:tcPr>
            <w:tcW w:w="1650" w:type="dxa"/>
          </w:tcPr>
          <w:p w14:paraId="463CBF9C" w14:textId="6C7883E8"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b/>
                <w:bCs/>
                <w:sz w:val="24"/>
                <w:szCs w:val="24"/>
                <w:lang w:val="en-GB"/>
              </w:rPr>
              <w:t>Percentage</w:t>
            </w:r>
          </w:p>
        </w:tc>
      </w:tr>
      <w:tr w:rsidR="5F5C4D45" w14:paraId="388E4FBB" w14:textId="77777777" w:rsidTr="5F5C4D45">
        <w:trPr>
          <w:trHeight w:val="225"/>
        </w:trPr>
        <w:tc>
          <w:tcPr>
            <w:tcW w:w="5625" w:type="dxa"/>
          </w:tcPr>
          <w:p w14:paraId="31462128" w14:textId="35162C9D"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sz w:val="24"/>
                <w:szCs w:val="24"/>
                <w:lang w:val="en-GB"/>
              </w:rPr>
              <w:t>Failure to build a relationship or team culture</w:t>
            </w:r>
          </w:p>
        </w:tc>
        <w:tc>
          <w:tcPr>
            <w:tcW w:w="1650" w:type="dxa"/>
          </w:tcPr>
          <w:p w14:paraId="49A10C33" w14:textId="27ED0539"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sz w:val="24"/>
                <w:szCs w:val="24"/>
                <w:lang w:val="en-GB"/>
              </w:rPr>
              <w:t>40%</w:t>
            </w:r>
          </w:p>
        </w:tc>
      </w:tr>
      <w:tr w:rsidR="5F5C4D45" w14:paraId="08C7A4B0" w14:textId="77777777" w:rsidTr="5F5C4D45">
        <w:trPr>
          <w:trHeight w:val="225"/>
        </w:trPr>
        <w:tc>
          <w:tcPr>
            <w:tcW w:w="5625" w:type="dxa"/>
          </w:tcPr>
          <w:p w14:paraId="0CC27C4C" w14:textId="55B977EC"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sz w:val="24"/>
                <w:szCs w:val="24"/>
                <w:lang w:val="en-GB"/>
              </w:rPr>
              <w:t>Mismatch for the culture</w:t>
            </w:r>
          </w:p>
        </w:tc>
        <w:tc>
          <w:tcPr>
            <w:tcW w:w="1650" w:type="dxa"/>
          </w:tcPr>
          <w:p w14:paraId="35ED14EF" w14:textId="04266898"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sz w:val="24"/>
                <w:szCs w:val="24"/>
                <w:lang w:val="en-GB"/>
              </w:rPr>
              <w:t>32%</w:t>
            </w:r>
          </w:p>
        </w:tc>
      </w:tr>
      <w:tr w:rsidR="5F5C4D45" w14:paraId="110DDD43" w14:textId="77777777" w:rsidTr="5F5C4D45">
        <w:trPr>
          <w:trHeight w:val="225"/>
        </w:trPr>
        <w:tc>
          <w:tcPr>
            <w:tcW w:w="5625" w:type="dxa"/>
          </w:tcPr>
          <w:p w14:paraId="249BDD4E" w14:textId="13FB8284"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sz w:val="24"/>
                <w:szCs w:val="24"/>
                <w:lang w:val="en-GB"/>
              </w:rPr>
              <w:t>Failure to deliver acceptable results</w:t>
            </w:r>
          </w:p>
        </w:tc>
        <w:tc>
          <w:tcPr>
            <w:tcW w:w="1650" w:type="dxa"/>
          </w:tcPr>
          <w:p w14:paraId="398E0EE9" w14:textId="6D184376"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sz w:val="24"/>
                <w:szCs w:val="24"/>
                <w:lang w:val="en-GB"/>
              </w:rPr>
              <w:t>25%</w:t>
            </w:r>
          </w:p>
        </w:tc>
      </w:tr>
      <w:tr w:rsidR="5F5C4D45" w14:paraId="552DE29A" w14:textId="77777777" w:rsidTr="5F5C4D45">
        <w:trPr>
          <w:trHeight w:val="225"/>
        </w:trPr>
        <w:tc>
          <w:tcPr>
            <w:tcW w:w="5625" w:type="dxa"/>
          </w:tcPr>
          <w:p w14:paraId="51C90188" w14:textId="0515C8B4"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sz w:val="24"/>
                <w:szCs w:val="24"/>
                <w:lang w:val="en-GB"/>
              </w:rPr>
              <w:t>Unable to win support</w:t>
            </w:r>
          </w:p>
        </w:tc>
        <w:tc>
          <w:tcPr>
            <w:tcW w:w="1650" w:type="dxa"/>
          </w:tcPr>
          <w:p w14:paraId="21B851E8" w14:textId="4C3A0E3C"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sz w:val="24"/>
                <w:szCs w:val="24"/>
                <w:lang w:val="en-GB"/>
              </w:rPr>
              <w:t>25%</w:t>
            </w:r>
          </w:p>
        </w:tc>
      </w:tr>
      <w:tr w:rsidR="5F5C4D45" w14:paraId="304B2FE9" w14:textId="77777777" w:rsidTr="5F5C4D45">
        <w:trPr>
          <w:trHeight w:val="225"/>
        </w:trPr>
        <w:tc>
          <w:tcPr>
            <w:tcW w:w="5625" w:type="dxa"/>
          </w:tcPr>
          <w:p w14:paraId="573ED0F8" w14:textId="2C93A46D"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sz w:val="24"/>
                <w:szCs w:val="24"/>
                <w:lang w:val="en-GB"/>
              </w:rPr>
              <w:t>Lack of appropriate training</w:t>
            </w:r>
          </w:p>
        </w:tc>
        <w:tc>
          <w:tcPr>
            <w:tcW w:w="1650" w:type="dxa"/>
          </w:tcPr>
          <w:p w14:paraId="43B5D175" w14:textId="260562BF"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sz w:val="24"/>
                <w:szCs w:val="24"/>
                <w:lang w:val="en-GB"/>
              </w:rPr>
              <w:t>23%</w:t>
            </w:r>
          </w:p>
        </w:tc>
      </w:tr>
      <w:tr w:rsidR="5F5C4D45" w14:paraId="63DE8C0D" w14:textId="77777777" w:rsidTr="5F5C4D45">
        <w:trPr>
          <w:trHeight w:val="225"/>
        </w:trPr>
        <w:tc>
          <w:tcPr>
            <w:tcW w:w="5625" w:type="dxa"/>
          </w:tcPr>
          <w:p w14:paraId="16589896" w14:textId="6F87778A"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sz w:val="24"/>
                <w:szCs w:val="24"/>
                <w:lang w:val="en-GB"/>
              </w:rPr>
              <w:t>Egotistical</w:t>
            </w:r>
          </w:p>
        </w:tc>
        <w:tc>
          <w:tcPr>
            <w:tcW w:w="1650" w:type="dxa"/>
          </w:tcPr>
          <w:p w14:paraId="7D952C89" w14:textId="4DC6A281"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sz w:val="24"/>
                <w:szCs w:val="24"/>
                <w:lang w:val="en-GB"/>
              </w:rPr>
              <w:t>15%</w:t>
            </w:r>
          </w:p>
        </w:tc>
      </w:tr>
      <w:tr w:rsidR="5F5C4D45" w14:paraId="00E7F7A7" w14:textId="77777777" w:rsidTr="5F5C4D45">
        <w:trPr>
          <w:trHeight w:val="225"/>
        </w:trPr>
        <w:tc>
          <w:tcPr>
            <w:tcW w:w="5625" w:type="dxa"/>
          </w:tcPr>
          <w:p w14:paraId="3C88280D" w14:textId="30FA1839"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sz w:val="24"/>
                <w:szCs w:val="24"/>
                <w:lang w:val="en-GB"/>
              </w:rPr>
              <w:t xml:space="preserve">Lack of vision </w:t>
            </w:r>
          </w:p>
        </w:tc>
        <w:tc>
          <w:tcPr>
            <w:tcW w:w="1650" w:type="dxa"/>
          </w:tcPr>
          <w:p w14:paraId="1029DD54" w14:textId="454FA2B4" w:rsidR="5F5C4D45" w:rsidRDefault="5F5C4D45" w:rsidP="5F5C4D45">
            <w:pPr>
              <w:spacing w:after="200" w:line="276" w:lineRule="auto"/>
              <w:rPr>
                <w:rFonts w:ascii="Times New Roman" w:eastAsia="Times New Roman" w:hAnsi="Times New Roman" w:cs="Times New Roman"/>
                <w:sz w:val="24"/>
                <w:szCs w:val="24"/>
              </w:rPr>
            </w:pPr>
            <w:r w:rsidRPr="5F5C4D45">
              <w:rPr>
                <w:rFonts w:ascii="Times New Roman" w:eastAsia="Times New Roman" w:hAnsi="Times New Roman" w:cs="Times New Roman"/>
                <w:sz w:val="24"/>
                <w:szCs w:val="24"/>
                <w:lang w:val="en-GB"/>
              </w:rPr>
              <w:t>14%</w:t>
            </w:r>
          </w:p>
        </w:tc>
      </w:tr>
    </w:tbl>
    <w:p w14:paraId="68331087" w14:textId="6298E760" w:rsidR="00F7547D" w:rsidRDefault="5F5C4D45" w:rsidP="5F5C4D45">
      <w:pPr>
        <w:spacing w:after="200" w:line="240" w:lineRule="auto"/>
        <w:rPr>
          <w:rFonts w:ascii="Calibri" w:eastAsia="Calibri" w:hAnsi="Calibri" w:cs="Calibri"/>
          <w:color w:val="000000" w:themeColor="text1"/>
        </w:rPr>
      </w:pPr>
      <w:r w:rsidRPr="5F5C4D45">
        <w:rPr>
          <w:rFonts w:ascii="Times New Roman" w:eastAsia="Times New Roman" w:hAnsi="Times New Roman" w:cs="Times New Roman"/>
          <w:i/>
          <w:iCs/>
          <w:color w:val="000000" w:themeColor="text1"/>
          <w:sz w:val="24"/>
          <w:szCs w:val="24"/>
          <w:lang w:val="en-GB"/>
        </w:rPr>
        <w:t xml:space="preserve">                                   </w:t>
      </w:r>
      <w:r w:rsidRPr="5F5C4D45">
        <w:rPr>
          <w:rFonts w:ascii="Calibri" w:eastAsia="Calibri" w:hAnsi="Calibri" w:cs="Calibri"/>
          <w:i/>
          <w:iCs/>
          <w:color w:val="000000" w:themeColor="text1"/>
          <w:lang w:val="en-GB"/>
        </w:rPr>
        <w:t xml:space="preserve"> Figure 3: Courtesy of </w:t>
      </w:r>
      <w:proofErr w:type="spellStart"/>
      <w:r w:rsidRPr="5F5C4D45">
        <w:rPr>
          <w:rFonts w:ascii="Calibri" w:eastAsia="Calibri" w:hAnsi="Calibri" w:cs="Calibri"/>
          <w:i/>
          <w:iCs/>
          <w:color w:val="000000" w:themeColor="text1"/>
          <w:lang w:val="en-GB"/>
        </w:rPr>
        <w:t>HReview</w:t>
      </w:r>
      <w:proofErr w:type="spellEnd"/>
      <w:r w:rsidRPr="5F5C4D45">
        <w:rPr>
          <w:rFonts w:ascii="Calibri" w:eastAsia="Calibri" w:hAnsi="Calibri" w:cs="Calibri"/>
          <w:i/>
          <w:iCs/>
          <w:color w:val="000000" w:themeColor="text1"/>
          <w:lang w:val="en-GB"/>
        </w:rPr>
        <w:t xml:space="preserve"> (2011</w:t>
      </w:r>
    </w:p>
    <w:p w14:paraId="00C7D98B" w14:textId="45DB732D" w:rsidR="00F7547D" w:rsidRDefault="00622310" w:rsidP="5F5C4D45">
      <w:pPr>
        <w:spacing w:after="200" w:line="240" w:lineRule="auto"/>
        <w:rPr>
          <w:rFonts w:ascii="Calibri" w:eastAsia="Calibri" w:hAnsi="Calibri" w:cs="Calibri"/>
          <w:color w:val="000000" w:themeColor="text1"/>
        </w:rPr>
      </w:pPr>
      <w:r>
        <w:rPr>
          <w:rFonts w:ascii="Calibri" w:eastAsia="Calibri" w:hAnsi="Calibri" w:cs="Calibri"/>
          <w:i/>
          <w:iCs/>
          <w:color w:val="000000" w:themeColor="text1"/>
          <w:lang w:val="fr-FR"/>
        </w:rPr>
        <w:t xml:space="preserve">                                     </w:t>
      </w:r>
      <w:r w:rsidR="5F5C4D45" w:rsidRPr="5F5C4D45">
        <w:rPr>
          <w:rFonts w:ascii="Calibri" w:eastAsia="Calibri" w:hAnsi="Calibri" w:cs="Calibri"/>
          <w:i/>
          <w:iCs/>
          <w:color w:val="000000" w:themeColor="text1"/>
          <w:lang w:val="fr-FR"/>
        </w:rPr>
        <w:t xml:space="preserve">Source: </w:t>
      </w:r>
      <w:hyperlink r:id="rId8" w:history="1">
        <w:r w:rsidRPr="00FA32DA">
          <w:rPr>
            <w:rStyle w:val="Hyperlink"/>
            <w:rFonts w:ascii="Calibri" w:eastAsia="Calibri" w:hAnsi="Calibri" w:cs="Calibri"/>
            <w:lang w:val="fr-FR"/>
          </w:rPr>
          <w:t>https://www.hrreview.co.uk/hr-news/l-d-news/factors-affecting-   leadership-success-and-failure/32347</w:t>
        </w:r>
      </w:hyperlink>
    </w:p>
    <w:p w14:paraId="30337DAC" w14:textId="0B1C6129" w:rsidR="00F7547D" w:rsidRDefault="00F7547D" w:rsidP="5F5C4D45">
      <w:pPr>
        <w:spacing w:after="200" w:line="240" w:lineRule="auto"/>
        <w:rPr>
          <w:rFonts w:ascii="Times New Roman" w:eastAsia="Times New Roman" w:hAnsi="Times New Roman" w:cs="Times New Roman"/>
          <w:color w:val="000000" w:themeColor="text1"/>
          <w:sz w:val="24"/>
          <w:szCs w:val="24"/>
        </w:rPr>
      </w:pPr>
    </w:p>
    <w:p w14:paraId="26A1CADB" w14:textId="7FD4B2E0"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fr-FR"/>
        </w:rPr>
        <w:t xml:space="preserve">  </w:t>
      </w:r>
      <w:r w:rsidRPr="5F5C4D45">
        <w:rPr>
          <w:rFonts w:ascii="Times New Roman" w:eastAsia="Times New Roman" w:hAnsi="Times New Roman" w:cs="Times New Roman"/>
          <w:color w:val="000000" w:themeColor="text1"/>
          <w:sz w:val="24"/>
          <w:szCs w:val="24"/>
          <w:lang w:val="en-GB"/>
        </w:rPr>
        <w:t xml:space="preserve">A total of 560 CEOs and human resource managers cited failure to build a reputable organisational culture as the significant impeding factor that led to leadership failure. Thus, organisational culture is the leading determinant of leadership success. Based on the survey results, strong organisational culture is directly correlated with its leadership. A mismatch between cultures was yet another critical factor that influenced organisation leadership. </w:t>
      </w:r>
      <w:r w:rsidRPr="5F5C4D45">
        <w:rPr>
          <w:rFonts w:ascii="Times New Roman" w:eastAsia="Times New Roman" w:hAnsi="Times New Roman" w:cs="Times New Roman"/>
          <w:color w:val="000000" w:themeColor="text1"/>
          <w:sz w:val="24"/>
          <w:szCs w:val="24"/>
          <w:lang w:val="en-GB"/>
        </w:rPr>
        <w:lastRenderedPageBreak/>
        <w:t>Organisational culture outweighs other factors. The relationship between organisational culture and leadership has been extensively studied. Leadership influences organisational culture by reinforcing values and work processes that help employees achieve work-life balance, professional development, and overall wellbeing (</w:t>
      </w:r>
      <w:proofErr w:type="spellStart"/>
      <w:r w:rsidRPr="5F5C4D45">
        <w:rPr>
          <w:rFonts w:ascii="Times New Roman" w:eastAsia="Times New Roman" w:hAnsi="Times New Roman" w:cs="Times New Roman"/>
          <w:color w:val="000000" w:themeColor="text1"/>
          <w:sz w:val="24"/>
          <w:szCs w:val="24"/>
          <w:lang w:val="en-GB"/>
        </w:rPr>
        <w:t>Ogbeibu</w:t>
      </w:r>
      <w:proofErr w:type="spellEnd"/>
      <w:r w:rsidRPr="5F5C4D45">
        <w:rPr>
          <w:rFonts w:ascii="Times New Roman" w:eastAsia="Times New Roman" w:hAnsi="Times New Roman" w:cs="Times New Roman"/>
          <w:color w:val="000000" w:themeColor="text1"/>
          <w:sz w:val="24"/>
          <w:szCs w:val="24"/>
          <w:lang w:val="en-GB"/>
        </w:rPr>
        <w:t xml:space="preserve">, </w:t>
      </w:r>
      <w:proofErr w:type="spellStart"/>
      <w:r w:rsidRPr="5F5C4D45">
        <w:rPr>
          <w:rFonts w:ascii="Times New Roman" w:eastAsia="Times New Roman" w:hAnsi="Times New Roman" w:cs="Times New Roman"/>
          <w:color w:val="000000" w:themeColor="text1"/>
          <w:sz w:val="24"/>
          <w:szCs w:val="24"/>
          <w:lang w:val="en-GB"/>
        </w:rPr>
        <w:t>Senadjki</w:t>
      </w:r>
      <w:proofErr w:type="spellEnd"/>
      <w:r w:rsidRPr="5F5C4D45">
        <w:rPr>
          <w:rFonts w:ascii="Times New Roman" w:eastAsia="Times New Roman" w:hAnsi="Times New Roman" w:cs="Times New Roman"/>
          <w:color w:val="000000" w:themeColor="text1"/>
          <w:sz w:val="24"/>
          <w:szCs w:val="24"/>
          <w:lang w:val="en-GB"/>
        </w:rPr>
        <w:t>, &amp; Gaskin, 2020). Accordingly, a strong culture is correlated with high employee retention rates and low turnover. The two factors generate an upward trajectory for the company in terms of profitability and a professional networking (</w:t>
      </w:r>
      <w:proofErr w:type="spellStart"/>
      <w:r w:rsidRPr="5F5C4D45">
        <w:rPr>
          <w:rFonts w:ascii="Times New Roman" w:eastAsia="Times New Roman" w:hAnsi="Times New Roman" w:cs="Times New Roman"/>
          <w:color w:val="000000" w:themeColor="text1"/>
          <w:sz w:val="24"/>
          <w:szCs w:val="24"/>
          <w:lang w:val="en-GB"/>
        </w:rPr>
        <w:t>Ogbeibu</w:t>
      </w:r>
      <w:proofErr w:type="spellEnd"/>
      <w:r w:rsidRPr="5F5C4D45">
        <w:rPr>
          <w:rFonts w:ascii="Times New Roman" w:eastAsia="Times New Roman" w:hAnsi="Times New Roman" w:cs="Times New Roman"/>
          <w:color w:val="000000" w:themeColor="text1"/>
          <w:sz w:val="24"/>
          <w:szCs w:val="24"/>
          <w:lang w:val="en-GB"/>
        </w:rPr>
        <w:t xml:space="preserve"> et al., 2020). Good leadership depends on the leadership style adopted by managers and CEOs. For instance, authoritarian leadership emphasizes defined outcomes. Furthermore, participative leadership fosters employee inclusivity in decision-making, delegative leadership promotes employee responsibility, transactional leadership values employee measurable goals, and transformational leadership seeks to inspire employees (Sudha</w:t>
      </w:r>
      <w:r w:rsidR="00622310">
        <w:rPr>
          <w:rFonts w:ascii="Times New Roman" w:eastAsia="Times New Roman" w:hAnsi="Times New Roman" w:cs="Times New Roman"/>
          <w:color w:val="000000" w:themeColor="text1"/>
          <w:sz w:val="24"/>
          <w:szCs w:val="24"/>
        </w:rPr>
        <w:t xml:space="preserve"> </w:t>
      </w:r>
      <w:r w:rsidRPr="5F5C4D45">
        <w:rPr>
          <w:rFonts w:ascii="Times New Roman" w:eastAsia="Times New Roman" w:hAnsi="Times New Roman" w:cs="Times New Roman"/>
          <w:color w:val="000000" w:themeColor="text1"/>
          <w:sz w:val="24"/>
          <w:szCs w:val="24"/>
          <w:lang w:val="en-GB"/>
        </w:rPr>
        <w:t xml:space="preserve">et al., 2016). CEOs and managers tend to blend various leadership styles due to employee diversity and industry volatility. </w:t>
      </w:r>
    </w:p>
    <w:p w14:paraId="0234E5AA" w14:textId="3ED3CA88" w:rsidR="00F7547D" w:rsidRDefault="5F5C4D45" w:rsidP="00483CB7">
      <w:pPr>
        <w:pStyle w:val="Heading1"/>
        <w:spacing w:before="480" w:line="276" w:lineRule="auto"/>
        <w:rPr>
          <w:rFonts w:ascii="Times New Roman" w:eastAsia="Times New Roman" w:hAnsi="Times New Roman" w:cs="Times New Roman"/>
          <w:b/>
          <w:bCs/>
          <w:color w:val="365F91"/>
          <w:sz w:val="28"/>
          <w:szCs w:val="28"/>
        </w:rPr>
      </w:pPr>
      <w:bookmarkStart w:id="33" w:name="_Toc99801615"/>
      <w:r w:rsidRPr="5F5C4D45">
        <w:rPr>
          <w:rFonts w:ascii="Times New Roman" w:eastAsia="Times New Roman" w:hAnsi="Times New Roman" w:cs="Times New Roman"/>
          <w:b/>
          <w:bCs/>
          <w:color w:val="365F91"/>
          <w:sz w:val="28"/>
          <w:szCs w:val="28"/>
          <w:lang w:val="en-GB"/>
        </w:rPr>
        <w:t>ASOS under CEO’s Nick Beighton Leadership Style – Carmen Hodoroaba</w:t>
      </w:r>
      <w:bookmarkEnd w:id="33"/>
    </w:p>
    <w:p w14:paraId="1B24AC6A" w14:textId="6103A68D" w:rsidR="00F7547D" w:rsidRDefault="00F7547D" w:rsidP="5F5C4D45">
      <w:pPr>
        <w:spacing w:after="200" w:line="276" w:lineRule="auto"/>
        <w:rPr>
          <w:rFonts w:ascii="Calibri" w:eastAsia="Calibri" w:hAnsi="Calibri" w:cs="Calibri"/>
          <w:color w:val="000000" w:themeColor="text1"/>
        </w:rPr>
      </w:pPr>
    </w:p>
    <w:p w14:paraId="4BB19AA8" w14:textId="77777777" w:rsidR="00483CB7" w:rsidRDefault="5F5C4D45" w:rsidP="00483CB7">
      <w:pPr>
        <w:spacing w:after="200" w:line="480" w:lineRule="auto"/>
        <w:jc w:val="both"/>
        <w:rPr>
          <w:rFonts w:ascii="Times New Roman" w:eastAsia="Times New Roman" w:hAnsi="Times New Roman" w:cs="Times New Roman"/>
          <w:color w:val="000000" w:themeColor="text1"/>
          <w:sz w:val="24"/>
          <w:szCs w:val="24"/>
          <w:lang w:val="en-GB"/>
        </w:rPr>
      </w:pPr>
      <w:r w:rsidRPr="5F5C4D45">
        <w:rPr>
          <w:rFonts w:ascii="Times New Roman" w:eastAsia="Times New Roman" w:hAnsi="Times New Roman" w:cs="Times New Roman"/>
          <w:color w:val="000000" w:themeColor="text1"/>
          <w:sz w:val="24"/>
          <w:szCs w:val="24"/>
          <w:lang w:val="en-GB"/>
        </w:rPr>
        <w:t xml:space="preserve">        Nick Beighton has been poised as a leader who embodies an innovative leadership style. This leadership style emphasizes a supportive culture of creativity that prioritizes employee autonomy in the decision-making process across all levels of management. Beighton did not choose to be an innovative leader out of nowhere. His leadership style must have been influenced or shaped by certain factors throughout his career. Armed with accountancy skills and ten years of experience at KPMG, Beighton joined ASOS in 2009 as Chief Financial Officer before being appointed as Chief Operating Officer in 2014. He was appointed as ASOS </w:t>
      </w:r>
      <w:r w:rsidRPr="5F5C4D45">
        <w:rPr>
          <w:rFonts w:ascii="Times New Roman" w:eastAsia="Times New Roman" w:hAnsi="Times New Roman" w:cs="Times New Roman"/>
          <w:color w:val="000000" w:themeColor="text1"/>
          <w:sz w:val="24"/>
          <w:szCs w:val="24"/>
          <w:lang w:val="en-GB"/>
        </w:rPr>
        <w:lastRenderedPageBreak/>
        <w:t>CEO a year later. Since 2015, he transformed ASOS into the leading UK's online-only fashion and beauty retailer. The six-year period he served as CFO and COO gave him the necessary knowledge and skill to understand how the UK's retail clothing industry works. Perhaps this period influenced his leadership style but what remains notable is that his innovative leadership style has been exemplary based on the financial and industry market milestones ASOS has achieved during his tenure.</w:t>
      </w:r>
    </w:p>
    <w:p w14:paraId="5741CC04" w14:textId="4F38F019" w:rsidR="00F7547D" w:rsidRPr="00622310" w:rsidRDefault="5F5C4D45" w:rsidP="00622310">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b/>
          <w:bCs/>
          <w:color w:val="365F91"/>
          <w:sz w:val="28"/>
          <w:szCs w:val="28"/>
          <w:lang w:val="en-GB"/>
        </w:rPr>
        <w:t xml:space="preserve">The Behavioural Approaches to Management and Factors that affect Differences </w:t>
      </w:r>
      <w:proofErr w:type="gramStart"/>
      <w:r w:rsidRPr="5F5C4D45">
        <w:rPr>
          <w:rFonts w:ascii="Times New Roman" w:eastAsia="Times New Roman" w:hAnsi="Times New Roman" w:cs="Times New Roman"/>
          <w:b/>
          <w:bCs/>
          <w:color w:val="365F91"/>
          <w:sz w:val="28"/>
          <w:szCs w:val="28"/>
          <w:lang w:val="en-GB"/>
        </w:rPr>
        <w:t>in  Individual</w:t>
      </w:r>
      <w:proofErr w:type="gramEnd"/>
      <w:r w:rsidRPr="5F5C4D45">
        <w:rPr>
          <w:rFonts w:ascii="Times New Roman" w:eastAsia="Times New Roman" w:hAnsi="Times New Roman" w:cs="Times New Roman"/>
          <w:b/>
          <w:bCs/>
          <w:color w:val="365F91"/>
          <w:sz w:val="28"/>
          <w:szCs w:val="28"/>
          <w:lang w:val="en-GB"/>
        </w:rPr>
        <w:t xml:space="preserve"> Behaviour – Alexandra Cristea</w:t>
      </w:r>
    </w:p>
    <w:p w14:paraId="5E177266" w14:textId="419E1CF6" w:rsidR="00F7547D" w:rsidRDefault="5F5C4D45" w:rsidP="00622310">
      <w:pPr>
        <w:spacing w:after="200" w:line="480" w:lineRule="auto"/>
        <w:ind w:firstLine="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A behavioral approach to management is a phenomenon that recognizes leadership as an essential element in successful management. The concept that managers would better understand the human side of their people and consider them as valuable assets in achieving goals. Workers are made to feel like they are part of a particular group when management takes an interest in them.</w:t>
      </w:r>
    </w:p>
    <w:p w14:paraId="5EB7E574" w14:textId="2B6CCC1A" w:rsidR="00F7547D" w:rsidRDefault="5F5C4D45" w:rsidP="00622310">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Behavioral approaches in management examine the dynamics of human behavior in areas such as motivation, conflict, productivity and expectations.</w:t>
      </w:r>
    </w:p>
    <w:p w14:paraId="57CD8A28" w14:textId="2BD43952" w:rsidR="00F7547D" w:rsidRDefault="5F5C4D45" w:rsidP="00622310">
      <w:pPr>
        <w:spacing w:after="200" w:line="480" w:lineRule="auto"/>
        <w:jc w:val="both"/>
        <w:rPr>
          <w:rFonts w:ascii="Times New Roman" w:eastAsia="Times New Roman" w:hAnsi="Times New Roman" w:cs="Times New Roman"/>
          <w:color w:val="000000" w:themeColor="text1"/>
          <w:sz w:val="24"/>
          <w:szCs w:val="24"/>
        </w:rPr>
      </w:pPr>
      <w:proofErr w:type="spellStart"/>
      <w:r w:rsidRPr="5F5C4D45">
        <w:rPr>
          <w:rFonts w:ascii="Times New Roman" w:eastAsia="Times New Roman" w:hAnsi="Times New Roman" w:cs="Times New Roman"/>
          <w:color w:val="000000" w:themeColor="text1"/>
          <w:sz w:val="24"/>
          <w:szCs w:val="24"/>
          <w:lang w:val="en-GB"/>
        </w:rPr>
        <w:t>Behavioral</w:t>
      </w:r>
      <w:proofErr w:type="spellEnd"/>
      <w:r w:rsidRPr="5F5C4D45">
        <w:rPr>
          <w:rFonts w:ascii="Times New Roman" w:eastAsia="Times New Roman" w:hAnsi="Times New Roman" w:cs="Times New Roman"/>
          <w:color w:val="000000" w:themeColor="text1"/>
          <w:sz w:val="24"/>
          <w:szCs w:val="24"/>
          <w:lang w:val="en-GB"/>
        </w:rPr>
        <w:t xml:space="preserve"> </w:t>
      </w:r>
      <w:proofErr w:type="gramStart"/>
      <w:r w:rsidRPr="5F5C4D45">
        <w:rPr>
          <w:rFonts w:ascii="Times New Roman" w:eastAsia="Times New Roman" w:hAnsi="Times New Roman" w:cs="Times New Roman"/>
          <w:color w:val="000000" w:themeColor="text1"/>
          <w:sz w:val="24"/>
          <w:szCs w:val="24"/>
          <w:lang w:val="en-GB"/>
        </w:rPr>
        <w:t>approaches :</w:t>
      </w:r>
      <w:proofErr w:type="gramEnd"/>
    </w:p>
    <w:p w14:paraId="73E60E0D" w14:textId="37B9F42A" w:rsidR="00F7547D" w:rsidRDefault="5F5C4D45" w:rsidP="5F5C4D45">
      <w:pPr>
        <w:pStyle w:val="ListParagraph"/>
        <w:numPr>
          <w:ilvl w:val="1"/>
          <w:numId w:val="4"/>
        </w:numPr>
        <w:spacing w:after="200" w:line="480" w:lineRule="auto"/>
        <w:rPr>
          <w:rFonts w:eastAsiaTheme="minorEastAsia"/>
          <w:color w:val="000000" w:themeColor="text1"/>
          <w:sz w:val="24"/>
          <w:szCs w:val="24"/>
        </w:rPr>
      </w:pPr>
      <w:r w:rsidRPr="5F5C4D45">
        <w:rPr>
          <w:rFonts w:ascii="Times New Roman" w:eastAsia="Times New Roman" w:hAnsi="Times New Roman" w:cs="Times New Roman"/>
          <w:color w:val="000000" w:themeColor="text1"/>
          <w:sz w:val="24"/>
          <w:szCs w:val="24"/>
          <w:lang w:val="en-GB"/>
        </w:rPr>
        <w:t>Focuses on employee well-being and human interactions.</w:t>
      </w:r>
    </w:p>
    <w:p w14:paraId="7E7205B5" w14:textId="3EE6E7E8" w:rsidR="00F7547D" w:rsidRDefault="5F5C4D45" w:rsidP="5F5C4D45">
      <w:pPr>
        <w:pStyle w:val="ListParagraph"/>
        <w:numPr>
          <w:ilvl w:val="1"/>
          <w:numId w:val="4"/>
        </w:numPr>
        <w:spacing w:after="200" w:line="480" w:lineRule="auto"/>
        <w:rPr>
          <w:rFonts w:eastAsiaTheme="minorEastAsia"/>
          <w:color w:val="000000" w:themeColor="text1"/>
          <w:sz w:val="24"/>
          <w:szCs w:val="24"/>
        </w:rPr>
      </w:pPr>
      <w:r w:rsidRPr="5F5C4D45">
        <w:rPr>
          <w:rFonts w:ascii="Times New Roman" w:eastAsia="Times New Roman" w:hAnsi="Times New Roman" w:cs="Times New Roman"/>
          <w:color w:val="000000" w:themeColor="text1"/>
          <w:sz w:val="24"/>
          <w:szCs w:val="24"/>
          <w:lang w:val="en-GB"/>
        </w:rPr>
        <w:t xml:space="preserve">A </w:t>
      </w:r>
      <w:proofErr w:type="spellStart"/>
      <w:r w:rsidRPr="5F5C4D45">
        <w:rPr>
          <w:rFonts w:ascii="Times New Roman" w:eastAsia="Times New Roman" w:hAnsi="Times New Roman" w:cs="Times New Roman"/>
          <w:color w:val="000000" w:themeColor="text1"/>
          <w:sz w:val="24"/>
          <w:szCs w:val="24"/>
          <w:lang w:val="en-GB"/>
        </w:rPr>
        <w:t>behavioral</w:t>
      </w:r>
      <w:proofErr w:type="spellEnd"/>
      <w:r w:rsidRPr="5F5C4D45">
        <w:rPr>
          <w:rFonts w:ascii="Times New Roman" w:eastAsia="Times New Roman" w:hAnsi="Times New Roman" w:cs="Times New Roman"/>
          <w:color w:val="000000" w:themeColor="text1"/>
          <w:sz w:val="24"/>
          <w:szCs w:val="24"/>
          <w:lang w:val="en-GB"/>
        </w:rPr>
        <w:t>-style manager aids in the creation of conditions that keep employees happy and engaged.</w:t>
      </w:r>
    </w:p>
    <w:p w14:paraId="65FF35DC" w14:textId="1932DC45" w:rsidR="00F7547D" w:rsidRPr="00622310" w:rsidRDefault="5F5C4D45" w:rsidP="00483CB7">
      <w:pPr>
        <w:pStyle w:val="ListParagraph"/>
        <w:numPr>
          <w:ilvl w:val="1"/>
          <w:numId w:val="4"/>
        </w:numPr>
        <w:spacing w:after="200" w:line="480" w:lineRule="auto"/>
        <w:rPr>
          <w:rFonts w:eastAsiaTheme="minorEastAsia"/>
          <w:color w:val="000000" w:themeColor="text1"/>
          <w:sz w:val="24"/>
          <w:szCs w:val="24"/>
        </w:rPr>
      </w:pPr>
      <w:r w:rsidRPr="5F5C4D45">
        <w:rPr>
          <w:rFonts w:ascii="Times New Roman" w:eastAsia="Times New Roman" w:hAnsi="Times New Roman" w:cs="Times New Roman"/>
          <w:color w:val="000000" w:themeColor="text1"/>
          <w:sz w:val="24"/>
          <w:szCs w:val="24"/>
          <w:lang w:val="en-GB"/>
        </w:rPr>
        <w:t>Refers to psychological motives and social variables</w:t>
      </w:r>
    </w:p>
    <w:p w14:paraId="6236C438" w14:textId="037E2711" w:rsidR="00F7547D" w:rsidRPr="00483CB7" w:rsidRDefault="5F5C4D45" w:rsidP="00483CB7">
      <w:pPr>
        <w:spacing w:after="200" w:line="480" w:lineRule="auto"/>
        <w:jc w:val="center"/>
        <w:rPr>
          <w:rFonts w:ascii="Times New Roman" w:eastAsia="Times New Roman" w:hAnsi="Times New Roman" w:cs="Times New Roman"/>
          <w:color w:val="365F91"/>
          <w:sz w:val="28"/>
          <w:szCs w:val="28"/>
        </w:rPr>
      </w:pPr>
      <w:bookmarkStart w:id="34" w:name="_Toc99801616"/>
      <w:r w:rsidRPr="5F5C4D45">
        <w:rPr>
          <w:rStyle w:val="Heading1Char"/>
          <w:rFonts w:ascii="Times New Roman" w:eastAsia="Times New Roman" w:hAnsi="Times New Roman" w:cs="Times New Roman"/>
          <w:b/>
          <w:bCs/>
          <w:color w:val="365F91"/>
          <w:sz w:val="28"/>
          <w:szCs w:val="28"/>
          <w:lang w:val="en-GB"/>
        </w:rPr>
        <w:t>Employee behaviour and motivation</w:t>
      </w:r>
      <w:r w:rsidR="00256AD2">
        <w:rPr>
          <w:rStyle w:val="Heading1Char"/>
          <w:rFonts w:ascii="Times New Roman" w:eastAsia="Times New Roman" w:hAnsi="Times New Roman" w:cs="Times New Roman"/>
          <w:b/>
          <w:bCs/>
          <w:color w:val="365F91"/>
          <w:sz w:val="28"/>
          <w:szCs w:val="28"/>
          <w:lang w:val="en-GB"/>
        </w:rPr>
        <w:t xml:space="preserve"> – Alexandra Cristea</w:t>
      </w:r>
      <w:bookmarkEnd w:id="34"/>
    </w:p>
    <w:p w14:paraId="6A9D291F" w14:textId="77668E59" w:rsidR="00622310" w:rsidRPr="00622310" w:rsidRDefault="5F5C4D45" w:rsidP="00622310">
      <w:pPr>
        <w:spacing w:after="200" w:line="480" w:lineRule="auto"/>
        <w:ind w:left="540" w:hanging="54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w:t>
      </w:r>
      <w:r w:rsidR="00483CB7">
        <w:rPr>
          <w:rFonts w:ascii="Times New Roman" w:eastAsia="Times New Roman" w:hAnsi="Times New Roman" w:cs="Times New Roman"/>
          <w:color w:val="000000" w:themeColor="text1"/>
          <w:sz w:val="24"/>
          <w:szCs w:val="24"/>
          <w:lang w:val="en-US"/>
        </w:rPr>
        <w:t xml:space="preserve">            </w:t>
      </w:r>
      <w:r w:rsidRPr="5F5C4D45">
        <w:rPr>
          <w:rFonts w:ascii="Times New Roman" w:eastAsia="Times New Roman" w:hAnsi="Times New Roman" w:cs="Times New Roman"/>
          <w:color w:val="000000" w:themeColor="text1"/>
          <w:sz w:val="24"/>
          <w:szCs w:val="24"/>
          <w:lang w:val="en-US"/>
        </w:rPr>
        <w:t xml:space="preserve"> </w:t>
      </w:r>
      <w:bookmarkStart w:id="35" w:name="_Toc99801617"/>
      <w:r w:rsidRPr="002E438F">
        <w:rPr>
          <w:rStyle w:val="Heading2Char"/>
          <w:rFonts w:ascii="Times New Roman" w:hAnsi="Times New Roman" w:cs="Times New Roman"/>
          <w:sz w:val="24"/>
          <w:szCs w:val="24"/>
        </w:rPr>
        <w:t>Employee behaviour</w:t>
      </w:r>
      <w:bookmarkEnd w:id="35"/>
      <w:r w:rsidRPr="5F5C4D45">
        <w:rPr>
          <w:rFonts w:ascii="Times New Roman" w:eastAsia="Times New Roman" w:hAnsi="Times New Roman" w:cs="Times New Roman"/>
          <w:color w:val="000000" w:themeColor="text1"/>
          <w:sz w:val="24"/>
          <w:szCs w:val="24"/>
          <w:lang w:val="en-US"/>
        </w:rPr>
        <w:t xml:space="preserve"> can be seen as a person’s response to a certain scenario at</w:t>
      </w:r>
      <w:r w:rsidR="00622310">
        <w:rPr>
          <w:rFonts w:ascii="Times New Roman" w:eastAsia="Times New Roman" w:hAnsi="Times New Roman" w:cs="Times New Roman"/>
          <w:color w:val="000000" w:themeColor="text1"/>
          <w:sz w:val="24"/>
          <w:szCs w:val="24"/>
          <w:lang w:val="en-US"/>
        </w:rPr>
        <w:t xml:space="preserve"> </w:t>
      </w:r>
      <w:r w:rsidRPr="5F5C4D45">
        <w:rPr>
          <w:rFonts w:ascii="Times New Roman" w:eastAsia="Times New Roman" w:hAnsi="Times New Roman" w:cs="Times New Roman"/>
          <w:color w:val="000000" w:themeColor="text1"/>
          <w:sz w:val="24"/>
          <w:szCs w:val="24"/>
          <w:lang w:val="en-US"/>
        </w:rPr>
        <w:t>work.</w:t>
      </w:r>
      <w:r w:rsidR="00622310">
        <w:rPr>
          <w:rFonts w:ascii="Times New Roman" w:eastAsia="Times New Roman" w:hAnsi="Times New Roman" w:cs="Times New Roman"/>
          <w:color w:val="000000" w:themeColor="text1"/>
          <w:sz w:val="24"/>
          <w:szCs w:val="24"/>
          <w:lang w:val="en-US"/>
        </w:rPr>
        <w:t xml:space="preserve"> </w:t>
      </w:r>
      <w:r w:rsidRPr="5F5C4D45">
        <w:rPr>
          <w:rFonts w:ascii="Times New Roman" w:eastAsia="Times New Roman" w:hAnsi="Times New Roman" w:cs="Times New Roman"/>
          <w:color w:val="000000" w:themeColor="text1"/>
          <w:sz w:val="24"/>
          <w:szCs w:val="24"/>
          <w:lang w:val="en-US"/>
        </w:rPr>
        <w:t xml:space="preserve">Employees must act responsibly at work not just to </w:t>
      </w:r>
      <w:proofErr w:type="spellStart"/>
      <w:r w:rsidRPr="5F5C4D45">
        <w:rPr>
          <w:rFonts w:ascii="Times New Roman" w:eastAsia="Times New Roman" w:hAnsi="Times New Roman" w:cs="Times New Roman"/>
          <w:color w:val="000000" w:themeColor="text1"/>
          <w:sz w:val="24"/>
          <w:szCs w:val="24"/>
          <w:lang w:val="en-US"/>
        </w:rPr>
        <w:t>aquire</w:t>
      </w:r>
      <w:proofErr w:type="spellEnd"/>
      <w:r w:rsidRPr="5F5C4D45">
        <w:rPr>
          <w:rFonts w:ascii="Times New Roman" w:eastAsia="Times New Roman" w:hAnsi="Times New Roman" w:cs="Times New Roman"/>
          <w:color w:val="000000" w:themeColor="text1"/>
          <w:sz w:val="24"/>
          <w:szCs w:val="24"/>
          <w:lang w:val="en-US"/>
        </w:rPr>
        <w:t xml:space="preserve"> others recognition and respect, but also to preserve a positive work </w:t>
      </w:r>
      <w:proofErr w:type="spellStart"/>
      <w:r w:rsidRPr="5F5C4D45">
        <w:rPr>
          <w:rFonts w:ascii="Times New Roman" w:eastAsia="Times New Roman" w:hAnsi="Times New Roman" w:cs="Times New Roman"/>
          <w:color w:val="000000" w:themeColor="text1"/>
          <w:sz w:val="24"/>
          <w:szCs w:val="24"/>
          <w:lang w:val="en-US"/>
        </w:rPr>
        <w:t>emviroment</w:t>
      </w:r>
      <w:proofErr w:type="spellEnd"/>
      <w:r w:rsidRPr="5F5C4D45">
        <w:rPr>
          <w:rFonts w:ascii="Times New Roman" w:eastAsia="Times New Roman" w:hAnsi="Times New Roman" w:cs="Times New Roman"/>
          <w:color w:val="000000" w:themeColor="text1"/>
          <w:sz w:val="24"/>
          <w:szCs w:val="24"/>
          <w:lang w:val="en-US"/>
        </w:rPr>
        <w:t xml:space="preserve">. It is necessary to follow the norms and regulations of the job. </w:t>
      </w:r>
    </w:p>
    <w:p w14:paraId="5E3E28B7" w14:textId="74930B9A" w:rsidR="00F7547D" w:rsidRDefault="00622310" w:rsidP="00622310">
      <w:pPr>
        <w:spacing w:after="200" w:line="48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en-US"/>
        </w:rPr>
        <w:t xml:space="preserve">               </w:t>
      </w:r>
      <w:r w:rsidR="5F5C4D45" w:rsidRPr="5F5C4D45">
        <w:rPr>
          <w:rFonts w:ascii="Times New Roman" w:eastAsia="Times New Roman" w:hAnsi="Times New Roman" w:cs="Times New Roman"/>
          <w:color w:val="000000" w:themeColor="text1"/>
          <w:sz w:val="24"/>
          <w:szCs w:val="24"/>
          <w:lang w:val="en-US"/>
        </w:rPr>
        <w:t xml:space="preserve">Here </w:t>
      </w:r>
      <w:proofErr w:type="gramStart"/>
      <w:r w:rsidR="5F5C4D45" w:rsidRPr="5F5C4D45">
        <w:rPr>
          <w:rFonts w:ascii="Times New Roman" w:eastAsia="Times New Roman" w:hAnsi="Times New Roman" w:cs="Times New Roman"/>
          <w:color w:val="000000" w:themeColor="text1"/>
          <w:sz w:val="24"/>
          <w:szCs w:val="24"/>
          <w:lang w:val="en-US"/>
        </w:rPr>
        <w:t>are  some</w:t>
      </w:r>
      <w:proofErr w:type="gramEnd"/>
      <w:r w:rsidR="5F5C4D45" w:rsidRPr="5F5C4D45">
        <w:rPr>
          <w:rFonts w:ascii="Times New Roman" w:eastAsia="Times New Roman" w:hAnsi="Times New Roman" w:cs="Times New Roman"/>
          <w:color w:val="000000" w:themeColor="text1"/>
          <w:sz w:val="24"/>
          <w:szCs w:val="24"/>
          <w:lang w:val="en-US"/>
        </w:rPr>
        <w:t xml:space="preserve"> examples of employee </w:t>
      </w:r>
      <w:proofErr w:type="spellStart"/>
      <w:r w:rsidR="5F5C4D45" w:rsidRPr="5F5C4D45">
        <w:rPr>
          <w:rFonts w:ascii="Times New Roman" w:eastAsia="Times New Roman" w:hAnsi="Times New Roman" w:cs="Times New Roman"/>
          <w:color w:val="000000" w:themeColor="text1"/>
          <w:sz w:val="24"/>
          <w:szCs w:val="24"/>
          <w:lang w:val="en-US"/>
        </w:rPr>
        <w:t>behaviour</w:t>
      </w:r>
      <w:proofErr w:type="spellEnd"/>
      <w:r w:rsidR="5F5C4D45" w:rsidRPr="5F5C4D45">
        <w:rPr>
          <w:rFonts w:ascii="Times New Roman" w:eastAsia="Times New Roman" w:hAnsi="Times New Roman" w:cs="Times New Roman"/>
          <w:color w:val="000000" w:themeColor="text1"/>
          <w:sz w:val="24"/>
          <w:szCs w:val="24"/>
          <w:lang w:val="en-US"/>
        </w:rPr>
        <w:t xml:space="preserve"> within an </w:t>
      </w:r>
      <w:proofErr w:type="spellStart"/>
      <w:r w:rsidR="5F5C4D45" w:rsidRPr="5F5C4D45">
        <w:rPr>
          <w:rFonts w:ascii="Times New Roman" w:eastAsia="Times New Roman" w:hAnsi="Times New Roman" w:cs="Times New Roman"/>
          <w:color w:val="000000" w:themeColor="text1"/>
          <w:sz w:val="24"/>
          <w:szCs w:val="24"/>
          <w:lang w:val="en-US"/>
        </w:rPr>
        <w:t>organisation</w:t>
      </w:r>
      <w:proofErr w:type="spellEnd"/>
      <w:r w:rsidR="5F5C4D45" w:rsidRPr="5F5C4D45">
        <w:rPr>
          <w:rFonts w:ascii="Times New Roman" w:eastAsia="Times New Roman" w:hAnsi="Times New Roman" w:cs="Times New Roman"/>
          <w:color w:val="000000" w:themeColor="text1"/>
          <w:sz w:val="24"/>
          <w:szCs w:val="24"/>
          <w:lang w:val="en-US"/>
        </w:rPr>
        <w:t>:</w:t>
      </w:r>
    </w:p>
    <w:p w14:paraId="02D10669" w14:textId="45BAA1D3" w:rsidR="00F7547D" w:rsidRDefault="5F5C4D45" w:rsidP="5F5C4D45">
      <w:pPr>
        <w:pStyle w:val="ListParagraph"/>
        <w:numPr>
          <w:ilvl w:val="0"/>
          <w:numId w:val="3"/>
        </w:numPr>
        <w:spacing w:after="200" w:line="480" w:lineRule="auto"/>
        <w:rPr>
          <w:rFonts w:eastAsiaTheme="minorEastAsia"/>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Employee productivity </w:t>
      </w:r>
    </w:p>
    <w:p w14:paraId="722BF89C" w14:textId="50F678DF" w:rsidR="00F7547D" w:rsidRDefault="5F5C4D45" w:rsidP="5F5C4D45">
      <w:pPr>
        <w:pStyle w:val="ListParagraph"/>
        <w:numPr>
          <w:ilvl w:val="0"/>
          <w:numId w:val="3"/>
        </w:numPr>
        <w:spacing w:after="200" w:line="480" w:lineRule="auto"/>
        <w:rPr>
          <w:rFonts w:eastAsiaTheme="minorEastAsia"/>
          <w:color w:val="000000" w:themeColor="text1"/>
          <w:sz w:val="24"/>
          <w:szCs w:val="24"/>
        </w:rPr>
      </w:pPr>
      <w:r w:rsidRPr="5F5C4D45">
        <w:rPr>
          <w:rFonts w:ascii="Times New Roman" w:eastAsia="Times New Roman" w:hAnsi="Times New Roman" w:cs="Times New Roman"/>
          <w:color w:val="000000" w:themeColor="text1"/>
          <w:sz w:val="24"/>
          <w:szCs w:val="24"/>
          <w:lang w:val="en-US"/>
        </w:rPr>
        <w:t>Absenteeism</w:t>
      </w:r>
    </w:p>
    <w:p w14:paraId="6C42D83F" w14:textId="08059481" w:rsidR="00F7547D" w:rsidRDefault="5F5C4D45" w:rsidP="5F5C4D45">
      <w:pPr>
        <w:pStyle w:val="ListParagraph"/>
        <w:numPr>
          <w:ilvl w:val="0"/>
          <w:numId w:val="3"/>
        </w:numPr>
        <w:spacing w:after="200" w:line="480" w:lineRule="auto"/>
        <w:rPr>
          <w:rFonts w:eastAsiaTheme="minorEastAsia"/>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Employee Turnover </w:t>
      </w:r>
    </w:p>
    <w:p w14:paraId="343AF2BC" w14:textId="710BF297" w:rsidR="00F7547D" w:rsidRDefault="5F5C4D45" w:rsidP="5F5C4D45">
      <w:pPr>
        <w:pStyle w:val="ListParagraph"/>
        <w:numPr>
          <w:ilvl w:val="0"/>
          <w:numId w:val="3"/>
        </w:numPr>
        <w:spacing w:after="200" w:line="480" w:lineRule="auto"/>
        <w:rPr>
          <w:rFonts w:eastAsiaTheme="minorEastAsia"/>
          <w:color w:val="000000" w:themeColor="text1"/>
          <w:sz w:val="24"/>
          <w:szCs w:val="24"/>
        </w:rPr>
      </w:pP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citizenship </w:t>
      </w:r>
      <w:proofErr w:type="spellStart"/>
      <w:r w:rsidRPr="5F5C4D45">
        <w:rPr>
          <w:rFonts w:ascii="Times New Roman" w:eastAsia="Times New Roman" w:hAnsi="Times New Roman" w:cs="Times New Roman"/>
          <w:color w:val="000000" w:themeColor="text1"/>
          <w:sz w:val="24"/>
          <w:szCs w:val="24"/>
          <w:lang w:val="en-US"/>
        </w:rPr>
        <w:t>behaviour</w:t>
      </w:r>
      <w:proofErr w:type="spellEnd"/>
    </w:p>
    <w:p w14:paraId="2150B914" w14:textId="64A46EFD" w:rsidR="00F7547D" w:rsidRDefault="5F5C4D45" w:rsidP="5F5C4D45">
      <w:pPr>
        <w:pStyle w:val="ListParagraph"/>
        <w:numPr>
          <w:ilvl w:val="0"/>
          <w:numId w:val="3"/>
        </w:numPr>
        <w:spacing w:after="200" w:line="480" w:lineRule="auto"/>
        <w:rPr>
          <w:rFonts w:eastAsiaTheme="minorEastAsia"/>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Job satisfaction and engagement </w:t>
      </w:r>
    </w:p>
    <w:p w14:paraId="2D03FFD7" w14:textId="654CC62A" w:rsidR="00F7547D" w:rsidRDefault="5F5C4D45" w:rsidP="5F5C4D45">
      <w:pPr>
        <w:pStyle w:val="ListParagraph"/>
        <w:numPr>
          <w:ilvl w:val="0"/>
          <w:numId w:val="3"/>
        </w:numPr>
        <w:spacing w:after="200" w:line="480" w:lineRule="auto"/>
        <w:rPr>
          <w:rFonts w:eastAsiaTheme="minorEastAsia"/>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Workplace </w:t>
      </w:r>
      <w:proofErr w:type="spellStart"/>
      <w:r w:rsidRPr="5F5C4D45">
        <w:rPr>
          <w:rFonts w:ascii="Times New Roman" w:eastAsia="Times New Roman" w:hAnsi="Times New Roman" w:cs="Times New Roman"/>
          <w:color w:val="000000" w:themeColor="text1"/>
          <w:sz w:val="24"/>
          <w:szCs w:val="24"/>
          <w:lang w:val="en-US"/>
        </w:rPr>
        <w:t>misbehaviour</w:t>
      </w:r>
      <w:proofErr w:type="spellEnd"/>
      <w:r w:rsidRPr="5F5C4D45">
        <w:rPr>
          <w:rFonts w:ascii="Times New Roman" w:eastAsia="Times New Roman" w:hAnsi="Times New Roman" w:cs="Times New Roman"/>
          <w:color w:val="000000" w:themeColor="text1"/>
          <w:sz w:val="24"/>
          <w:szCs w:val="24"/>
          <w:lang w:val="en-US"/>
        </w:rPr>
        <w:t xml:space="preserve"> </w:t>
      </w:r>
    </w:p>
    <w:p w14:paraId="2118BE9F" w14:textId="6AF6D151" w:rsidR="00F7547D" w:rsidRDefault="5F5C4D45" w:rsidP="5F5C4D45">
      <w:pPr>
        <w:spacing w:after="200" w:line="480" w:lineRule="auto"/>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i/>
          <w:iCs/>
          <w:color w:val="000000" w:themeColor="text1"/>
          <w:sz w:val="24"/>
          <w:szCs w:val="24"/>
          <w:lang w:val="en-US"/>
        </w:rPr>
        <w:t>Employee productivity</w:t>
      </w:r>
      <w:r w:rsidRPr="5F5C4D45">
        <w:rPr>
          <w:rFonts w:ascii="Times New Roman" w:eastAsia="Times New Roman" w:hAnsi="Times New Roman" w:cs="Times New Roman"/>
          <w:color w:val="000000" w:themeColor="text1"/>
          <w:sz w:val="24"/>
          <w:szCs w:val="24"/>
          <w:lang w:val="en-US"/>
        </w:rPr>
        <w:t xml:space="preserve"> is the quantity of work a person can accomplish </w:t>
      </w:r>
      <w:proofErr w:type="gramStart"/>
      <w:r w:rsidRPr="5F5C4D45">
        <w:rPr>
          <w:rFonts w:ascii="Times New Roman" w:eastAsia="Times New Roman" w:hAnsi="Times New Roman" w:cs="Times New Roman"/>
          <w:color w:val="000000" w:themeColor="text1"/>
          <w:sz w:val="24"/>
          <w:szCs w:val="24"/>
          <w:lang w:val="en-US"/>
        </w:rPr>
        <w:t>in a given</w:t>
      </w:r>
      <w:proofErr w:type="gramEnd"/>
      <w:r w:rsidRPr="5F5C4D45">
        <w:rPr>
          <w:rFonts w:ascii="Times New Roman" w:eastAsia="Times New Roman" w:hAnsi="Times New Roman" w:cs="Times New Roman"/>
          <w:color w:val="000000" w:themeColor="text1"/>
          <w:sz w:val="24"/>
          <w:szCs w:val="24"/>
          <w:lang w:val="en-US"/>
        </w:rPr>
        <w:t xml:space="preserve"> length of time is referred to as productivity. It's a straightforward metric, but the elements that drive it are numerous and complicated, ranging from the </w:t>
      </w:r>
      <w:proofErr w:type="gramStart"/>
      <w:r w:rsidRPr="5F5C4D45">
        <w:rPr>
          <w:rFonts w:ascii="Times New Roman" w:eastAsia="Times New Roman" w:hAnsi="Times New Roman" w:cs="Times New Roman"/>
          <w:color w:val="000000" w:themeColor="text1"/>
          <w:sz w:val="24"/>
          <w:szCs w:val="24"/>
          <w:lang w:val="en-US"/>
        </w:rPr>
        <w:t>tools</w:t>
      </w:r>
      <w:proofErr w:type="gramEnd"/>
      <w:r w:rsidRPr="5F5C4D45">
        <w:rPr>
          <w:rFonts w:ascii="Times New Roman" w:eastAsia="Times New Roman" w:hAnsi="Times New Roman" w:cs="Times New Roman"/>
          <w:color w:val="000000" w:themeColor="text1"/>
          <w:sz w:val="24"/>
          <w:szCs w:val="24"/>
          <w:lang w:val="en-US"/>
        </w:rPr>
        <w:t xml:space="preserve"> employees use to how their company creates an environment conducive to success.</w:t>
      </w:r>
    </w:p>
    <w:p w14:paraId="110A3A69" w14:textId="56BC600B" w:rsidR="00F7547D" w:rsidRDefault="5F5C4D45" w:rsidP="5F5C4D45">
      <w:pPr>
        <w:spacing w:after="200" w:line="480" w:lineRule="auto"/>
        <w:jc w:val="both"/>
        <w:rPr>
          <w:rFonts w:ascii="Times New Roman" w:eastAsia="Times New Roman" w:hAnsi="Times New Roman" w:cs="Times New Roman"/>
          <w:color w:val="000000" w:themeColor="text1"/>
          <w:sz w:val="24"/>
          <w:szCs w:val="24"/>
          <w:lang w:val="en-GB"/>
        </w:rPr>
      </w:pPr>
      <w:r w:rsidRPr="5F5C4D45">
        <w:rPr>
          <w:rFonts w:ascii="Times New Roman" w:eastAsia="Times New Roman" w:hAnsi="Times New Roman" w:cs="Times New Roman"/>
          <w:i/>
          <w:iCs/>
          <w:color w:val="000000" w:themeColor="text1"/>
          <w:sz w:val="24"/>
          <w:szCs w:val="24"/>
          <w:lang w:val="en-US"/>
        </w:rPr>
        <w:lastRenderedPageBreak/>
        <w:t>Absenteeism</w:t>
      </w:r>
      <w:r w:rsidRPr="5F5C4D45">
        <w:rPr>
          <w:rFonts w:ascii="Times New Roman" w:eastAsia="Times New Roman" w:hAnsi="Times New Roman" w:cs="Times New Roman"/>
          <w:color w:val="000000" w:themeColor="text1"/>
          <w:sz w:val="24"/>
          <w:szCs w:val="24"/>
          <w:lang w:val="en-US"/>
        </w:rPr>
        <w:t xml:space="preserve"> occurs when an employee fails to show up for work on a regular basis. This is true for both full-time and shift workers, and it is usually unplanned and without cause.</w:t>
      </w:r>
    </w:p>
    <w:p w14:paraId="39D82409" w14:textId="798319A3" w:rsidR="00F7547D" w:rsidRDefault="5F5C4D45" w:rsidP="5F5C4D45">
      <w:pPr>
        <w:spacing w:after="200" w:line="480" w:lineRule="auto"/>
        <w:jc w:val="both"/>
        <w:rPr>
          <w:rFonts w:ascii="Times New Roman" w:eastAsia="Times New Roman" w:hAnsi="Times New Roman" w:cs="Times New Roman"/>
          <w:color w:val="000000" w:themeColor="text1"/>
          <w:sz w:val="24"/>
          <w:szCs w:val="24"/>
          <w:lang w:val="en-GB"/>
        </w:rPr>
      </w:pPr>
      <w:r w:rsidRPr="5F5C4D45">
        <w:rPr>
          <w:rFonts w:ascii="Times New Roman" w:eastAsia="Times New Roman" w:hAnsi="Times New Roman" w:cs="Times New Roman"/>
          <w:color w:val="000000" w:themeColor="text1"/>
          <w:sz w:val="24"/>
          <w:szCs w:val="24"/>
          <w:lang w:val="en-US"/>
        </w:rPr>
        <w:t xml:space="preserve">The total number of employees that leave an </w:t>
      </w:r>
      <w:proofErr w:type="spellStart"/>
      <w:r w:rsidRPr="5F5C4D45">
        <w:rPr>
          <w:rFonts w:ascii="Times New Roman" w:eastAsia="Times New Roman" w:hAnsi="Times New Roman" w:cs="Times New Roman"/>
          <w:color w:val="000000" w:themeColor="text1"/>
          <w:sz w:val="24"/>
          <w:szCs w:val="24"/>
          <w:lang w:val="en-US"/>
        </w:rPr>
        <w:t>organisation</w:t>
      </w:r>
      <w:proofErr w:type="spellEnd"/>
      <w:r w:rsidRPr="5F5C4D45">
        <w:rPr>
          <w:rFonts w:ascii="Times New Roman" w:eastAsia="Times New Roman" w:hAnsi="Times New Roman" w:cs="Times New Roman"/>
          <w:color w:val="000000" w:themeColor="text1"/>
          <w:sz w:val="24"/>
          <w:szCs w:val="24"/>
          <w:lang w:val="en-US"/>
        </w:rPr>
        <w:t xml:space="preserve"> during a certain time period is referred to as employee turnover. Employees who leave willingly as well as those who are dismissed or laid off are included in involuntary turnover.</w:t>
      </w:r>
    </w:p>
    <w:p w14:paraId="31FC6E77" w14:textId="314C05E8" w:rsidR="00F7547D" w:rsidRDefault="5F5C4D45" w:rsidP="5F5C4D45">
      <w:pPr>
        <w:spacing w:after="200" w:line="480" w:lineRule="auto"/>
        <w:jc w:val="both"/>
        <w:rPr>
          <w:rFonts w:ascii="Times New Roman" w:eastAsia="Times New Roman" w:hAnsi="Times New Roman" w:cs="Times New Roman"/>
          <w:color w:val="000000" w:themeColor="text1"/>
          <w:sz w:val="24"/>
          <w:szCs w:val="24"/>
          <w:lang w:val="en-GB"/>
        </w:rPr>
      </w:pPr>
      <w:r w:rsidRPr="5F5C4D45">
        <w:rPr>
          <w:rFonts w:ascii="Times New Roman" w:eastAsia="Times New Roman" w:hAnsi="Times New Roman" w:cs="Times New Roman"/>
          <w:color w:val="000000" w:themeColor="text1"/>
          <w:sz w:val="24"/>
          <w:szCs w:val="24"/>
          <w:lang w:val="en-US"/>
        </w:rPr>
        <w:t>The phrase "</w:t>
      </w:r>
      <w:proofErr w:type="spellStart"/>
      <w:r w:rsidRPr="5F5C4D45">
        <w:rPr>
          <w:rFonts w:ascii="Times New Roman" w:eastAsia="Times New Roman" w:hAnsi="Times New Roman" w:cs="Times New Roman"/>
          <w:i/>
          <w:iCs/>
          <w:color w:val="000000" w:themeColor="text1"/>
          <w:sz w:val="24"/>
          <w:szCs w:val="24"/>
          <w:lang w:val="en-US"/>
        </w:rPr>
        <w:t>organisational</w:t>
      </w:r>
      <w:proofErr w:type="spellEnd"/>
      <w:r w:rsidRPr="5F5C4D45">
        <w:rPr>
          <w:rFonts w:ascii="Times New Roman" w:eastAsia="Times New Roman" w:hAnsi="Times New Roman" w:cs="Times New Roman"/>
          <w:i/>
          <w:iCs/>
          <w:color w:val="000000" w:themeColor="text1"/>
          <w:sz w:val="24"/>
          <w:szCs w:val="24"/>
          <w:lang w:val="en-US"/>
        </w:rPr>
        <w:t xml:space="preserve"> citizenship </w:t>
      </w:r>
      <w:proofErr w:type="spellStart"/>
      <w:r w:rsidRPr="5F5C4D45">
        <w:rPr>
          <w:rFonts w:ascii="Times New Roman" w:eastAsia="Times New Roman" w:hAnsi="Times New Roman" w:cs="Times New Roman"/>
          <w:i/>
          <w:iCs/>
          <w:color w:val="000000" w:themeColor="text1"/>
          <w:sz w:val="24"/>
          <w:szCs w:val="24"/>
          <w:lang w:val="en-US"/>
        </w:rPr>
        <w:t>behaviour</w:t>
      </w:r>
      <w:proofErr w:type="spellEnd"/>
      <w:r w:rsidRPr="5F5C4D45">
        <w:rPr>
          <w:rFonts w:ascii="Times New Roman" w:eastAsia="Times New Roman" w:hAnsi="Times New Roman" w:cs="Times New Roman"/>
          <w:i/>
          <w:iCs/>
          <w:color w:val="000000" w:themeColor="text1"/>
          <w:sz w:val="24"/>
          <w:szCs w:val="24"/>
          <w:lang w:val="en-US"/>
        </w:rPr>
        <w:t xml:space="preserve">" (OCB) </w:t>
      </w:r>
      <w:r w:rsidRPr="5F5C4D45">
        <w:rPr>
          <w:rFonts w:ascii="Times New Roman" w:eastAsia="Times New Roman" w:hAnsi="Times New Roman" w:cs="Times New Roman"/>
          <w:color w:val="000000" w:themeColor="text1"/>
          <w:sz w:val="24"/>
          <w:szCs w:val="24"/>
          <w:lang w:val="en-US"/>
        </w:rPr>
        <w:t xml:space="preserve">refers to any good and constructive employee acts and </w:t>
      </w:r>
      <w:proofErr w:type="spellStart"/>
      <w:r w:rsidRPr="5F5C4D45">
        <w:rPr>
          <w:rFonts w:ascii="Times New Roman" w:eastAsia="Times New Roman" w:hAnsi="Times New Roman" w:cs="Times New Roman"/>
          <w:color w:val="000000" w:themeColor="text1"/>
          <w:sz w:val="24"/>
          <w:szCs w:val="24"/>
          <w:lang w:val="en-US"/>
        </w:rPr>
        <w:t>behaviours</w:t>
      </w:r>
      <w:proofErr w:type="spellEnd"/>
      <w:r w:rsidRPr="5F5C4D45">
        <w:rPr>
          <w:rFonts w:ascii="Times New Roman" w:eastAsia="Times New Roman" w:hAnsi="Times New Roman" w:cs="Times New Roman"/>
          <w:color w:val="000000" w:themeColor="text1"/>
          <w:sz w:val="24"/>
          <w:szCs w:val="24"/>
          <w:lang w:val="en-US"/>
        </w:rPr>
        <w:t xml:space="preserve"> that aren't part of their formal job description.</w:t>
      </w:r>
    </w:p>
    <w:p w14:paraId="0D457AB9" w14:textId="6515C308" w:rsidR="00F7547D" w:rsidRDefault="5F5C4D45" w:rsidP="5F5C4D45">
      <w:pPr>
        <w:spacing w:after="200" w:line="480" w:lineRule="auto"/>
        <w:jc w:val="both"/>
        <w:rPr>
          <w:rFonts w:ascii="Times New Roman" w:eastAsia="Times New Roman" w:hAnsi="Times New Roman" w:cs="Times New Roman"/>
          <w:color w:val="000000" w:themeColor="text1"/>
          <w:sz w:val="24"/>
          <w:szCs w:val="24"/>
          <w:lang w:val="en-GB"/>
        </w:rPr>
      </w:pPr>
      <w:r w:rsidRPr="5F5C4D45">
        <w:rPr>
          <w:rFonts w:ascii="Times New Roman" w:eastAsia="Times New Roman" w:hAnsi="Times New Roman" w:cs="Times New Roman"/>
          <w:color w:val="000000" w:themeColor="text1"/>
          <w:sz w:val="24"/>
          <w:szCs w:val="24"/>
          <w:lang w:val="en-US"/>
        </w:rPr>
        <w:t xml:space="preserve">When an employee is driven by external variables such as income or perks, the employee will have </w:t>
      </w:r>
      <w:r w:rsidRPr="5F5C4D45">
        <w:rPr>
          <w:rFonts w:ascii="Times New Roman" w:eastAsia="Times New Roman" w:hAnsi="Times New Roman" w:cs="Times New Roman"/>
          <w:i/>
          <w:iCs/>
          <w:color w:val="000000" w:themeColor="text1"/>
          <w:sz w:val="24"/>
          <w:szCs w:val="24"/>
          <w:lang w:val="en-US"/>
        </w:rPr>
        <w:t>job satisfaction.</w:t>
      </w:r>
      <w:r w:rsidRPr="5F5C4D45">
        <w:rPr>
          <w:rFonts w:ascii="Times New Roman" w:eastAsia="Times New Roman" w:hAnsi="Times New Roman" w:cs="Times New Roman"/>
          <w:color w:val="000000" w:themeColor="text1"/>
          <w:sz w:val="24"/>
          <w:szCs w:val="24"/>
          <w:lang w:val="en-US"/>
        </w:rPr>
        <w:t xml:space="preserve">  Employee engagement happens only when employees are motivated by deeper motives, such as contributing to the company's shared goal or being the greatest in their profession.</w:t>
      </w:r>
    </w:p>
    <w:p w14:paraId="2660B15F" w14:textId="34193608" w:rsidR="00F7547D" w:rsidRDefault="5F5C4D45" w:rsidP="5F5C4D45">
      <w:pPr>
        <w:spacing w:after="200" w:line="480" w:lineRule="auto"/>
        <w:jc w:val="both"/>
        <w:rPr>
          <w:rFonts w:ascii="Times New Roman" w:eastAsia="Times New Roman" w:hAnsi="Times New Roman" w:cs="Times New Roman"/>
          <w:color w:val="222222"/>
          <w:sz w:val="24"/>
          <w:szCs w:val="24"/>
          <w:lang w:val="en-GB"/>
        </w:rPr>
      </w:pPr>
      <w:r w:rsidRPr="5F5C4D45">
        <w:rPr>
          <w:rFonts w:ascii="Times New Roman" w:eastAsia="Times New Roman" w:hAnsi="Times New Roman" w:cs="Times New Roman"/>
          <w:i/>
          <w:iCs/>
          <w:color w:val="222222"/>
          <w:sz w:val="24"/>
          <w:szCs w:val="24"/>
          <w:lang w:val="en-US"/>
        </w:rPr>
        <w:t>Workplace misbehavior</w:t>
      </w:r>
      <w:r w:rsidRPr="5F5C4D45">
        <w:rPr>
          <w:rFonts w:ascii="Times New Roman" w:eastAsia="Times New Roman" w:hAnsi="Times New Roman" w:cs="Times New Roman"/>
          <w:color w:val="222222"/>
          <w:sz w:val="24"/>
          <w:szCs w:val="24"/>
          <w:lang w:val="en-US"/>
        </w:rPr>
        <w:t xml:space="preserve"> is any intentional employee behavior that is potentially harmful to the </w:t>
      </w:r>
      <w:proofErr w:type="spellStart"/>
      <w:r w:rsidRPr="5F5C4D45">
        <w:rPr>
          <w:rFonts w:ascii="Times New Roman" w:eastAsia="Times New Roman" w:hAnsi="Times New Roman" w:cs="Times New Roman"/>
          <w:color w:val="222222"/>
          <w:sz w:val="24"/>
          <w:szCs w:val="24"/>
          <w:lang w:val="en-US"/>
        </w:rPr>
        <w:t>organisation</w:t>
      </w:r>
      <w:proofErr w:type="spellEnd"/>
      <w:r w:rsidRPr="5F5C4D45">
        <w:rPr>
          <w:rFonts w:ascii="Times New Roman" w:eastAsia="Times New Roman" w:hAnsi="Times New Roman" w:cs="Times New Roman"/>
          <w:color w:val="222222"/>
          <w:sz w:val="24"/>
          <w:szCs w:val="24"/>
          <w:lang w:val="en-US"/>
        </w:rPr>
        <w:t xml:space="preserve"> or individuals within the </w:t>
      </w:r>
      <w:proofErr w:type="spellStart"/>
      <w:r w:rsidRPr="5F5C4D45">
        <w:rPr>
          <w:rFonts w:ascii="Times New Roman" w:eastAsia="Times New Roman" w:hAnsi="Times New Roman" w:cs="Times New Roman"/>
          <w:color w:val="222222"/>
          <w:sz w:val="24"/>
          <w:szCs w:val="24"/>
          <w:lang w:val="en-US"/>
        </w:rPr>
        <w:t>organisation</w:t>
      </w:r>
      <w:proofErr w:type="spellEnd"/>
      <w:r w:rsidRPr="5F5C4D45">
        <w:rPr>
          <w:rFonts w:ascii="Times New Roman" w:eastAsia="Times New Roman" w:hAnsi="Times New Roman" w:cs="Times New Roman"/>
          <w:color w:val="222222"/>
          <w:sz w:val="24"/>
          <w:szCs w:val="24"/>
          <w:lang w:val="en-US"/>
        </w:rPr>
        <w:t xml:space="preserve">. It shows up in </w:t>
      </w:r>
      <w:proofErr w:type="spellStart"/>
      <w:r w:rsidRPr="5F5C4D45">
        <w:rPr>
          <w:rFonts w:ascii="Times New Roman" w:eastAsia="Times New Roman" w:hAnsi="Times New Roman" w:cs="Times New Roman"/>
          <w:color w:val="222222"/>
          <w:sz w:val="24"/>
          <w:szCs w:val="24"/>
          <w:lang w:val="en-US"/>
        </w:rPr>
        <w:t>organisations</w:t>
      </w:r>
      <w:proofErr w:type="spellEnd"/>
      <w:r w:rsidRPr="5F5C4D45">
        <w:rPr>
          <w:rFonts w:ascii="Times New Roman" w:eastAsia="Times New Roman" w:hAnsi="Times New Roman" w:cs="Times New Roman"/>
          <w:color w:val="222222"/>
          <w:sz w:val="24"/>
          <w:szCs w:val="24"/>
          <w:lang w:val="en-US"/>
        </w:rPr>
        <w:t xml:space="preserve"> in four ways: deviance, </w:t>
      </w:r>
      <w:proofErr w:type="spellStart"/>
      <w:r w:rsidRPr="5F5C4D45">
        <w:rPr>
          <w:rFonts w:ascii="Times New Roman" w:eastAsia="Times New Roman" w:hAnsi="Times New Roman" w:cs="Times New Roman"/>
          <w:color w:val="222222"/>
          <w:sz w:val="24"/>
          <w:szCs w:val="24"/>
          <w:lang w:val="en-US"/>
        </w:rPr>
        <w:t>aggresion</w:t>
      </w:r>
      <w:proofErr w:type="spellEnd"/>
      <w:r w:rsidRPr="5F5C4D45">
        <w:rPr>
          <w:rFonts w:ascii="Times New Roman" w:eastAsia="Times New Roman" w:hAnsi="Times New Roman" w:cs="Times New Roman"/>
          <w:color w:val="222222"/>
          <w:sz w:val="24"/>
          <w:szCs w:val="24"/>
          <w:lang w:val="en-US"/>
        </w:rPr>
        <w:t>, antisocial behavior, and violence</w:t>
      </w:r>
    </w:p>
    <w:p w14:paraId="2055B290" w14:textId="0561E015" w:rsidR="00F7547D" w:rsidRDefault="002E438F" w:rsidP="5F5C4D45">
      <w:pPr>
        <w:spacing w:after="200" w:line="480" w:lineRule="auto"/>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365F91"/>
          <w:sz w:val="24"/>
          <w:szCs w:val="24"/>
          <w:lang w:val="en-GB"/>
        </w:rPr>
        <w:t xml:space="preserve">        </w:t>
      </w:r>
      <w:bookmarkStart w:id="36" w:name="_Toc99801618"/>
      <w:r w:rsidR="5F5C4D45" w:rsidRPr="002E438F">
        <w:rPr>
          <w:rStyle w:val="Heading2Char"/>
          <w:rFonts w:ascii="Times New Roman" w:hAnsi="Times New Roman" w:cs="Times New Roman"/>
          <w:sz w:val="24"/>
          <w:szCs w:val="24"/>
        </w:rPr>
        <w:t>Employee motivation</w:t>
      </w:r>
      <w:bookmarkEnd w:id="36"/>
      <w:r w:rsidR="5F5C4D45" w:rsidRPr="5F5C4D45">
        <w:rPr>
          <w:rFonts w:ascii="Times New Roman" w:eastAsia="Times New Roman" w:hAnsi="Times New Roman" w:cs="Times New Roman"/>
          <w:color w:val="000000" w:themeColor="text1"/>
          <w:sz w:val="24"/>
          <w:szCs w:val="24"/>
          <w:lang w:val="en-US"/>
        </w:rPr>
        <w:t xml:space="preserve"> is described as the amount of energy, dedication, perseverance, and inventiveness brought to work by a company's employees.</w:t>
      </w:r>
      <w:r w:rsidR="00E231D2">
        <w:br/>
      </w:r>
      <w:r w:rsidR="5F5C4D45" w:rsidRPr="5F5C4D45">
        <w:rPr>
          <w:rFonts w:ascii="Times New Roman" w:eastAsia="Times New Roman" w:hAnsi="Times New Roman" w:cs="Times New Roman"/>
          <w:color w:val="000000" w:themeColor="text1"/>
          <w:sz w:val="24"/>
          <w:szCs w:val="24"/>
          <w:lang w:val="en-US"/>
        </w:rPr>
        <w:t xml:space="preserve">Scholars and industrialists have coined various behavioral management theories to explain human behavior and group dynamics. </w:t>
      </w:r>
    </w:p>
    <w:p w14:paraId="55B49D84" w14:textId="48311372" w:rsidR="00F7547D" w:rsidRDefault="5F5C4D45" w:rsidP="00622310">
      <w:pPr>
        <w:spacing w:after="200" w:line="480" w:lineRule="auto"/>
        <w:ind w:firstLine="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lastRenderedPageBreak/>
        <w:t xml:space="preserve">Elton Mayo, the pioneer of </w:t>
      </w:r>
      <w:r w:rsidRPr="5F5C4D45">
        <w:rPr>
          <w:rFonts w:ascii="Times New Roman" w:eastAsia="Times New Roman" w:hAnsi="Times New Roman" w:cs="Times New Roman"/>
          <w:i/>
          <w:iCs/>
          <w:color w:val="000000" w:themeColor="text1"/>
          <w:sz w:val="24"/>
          <w:szCs w:val="24"/>
          <w:lang w:val="en-US"/>
        </w:rPr>
        <w:t>the Hawthorne Effect</w:t>
      </w:r>
      <w:r w:rsidRPr="5F5C4D45">
        <w:rPr>
          <w:rFonts w:ascii="Times New Roman" w:eastAsia="Times New Roman" w:hAnsi="Times New Roman" w:cs="Times New Roman"/>
          <w:color w:val="000000" w:themeColor="text1"/>
          <w:sz w:val="24"/>
          <w:szCs w:val="24"/>
          <w:lang w:val="en-US"/>
        </w:rPr>
        <w:t xml:space="preserve">, argued that social and situational factors influence employees' motivation. Under Hawthorne Effect, Mayo observed that individuals change or modify their behavior when they are </w:t>
      </w:r>
      <w:proofErr w:type="gramStart"/>
      <w:r w:rsidRPr="5F5C4D45">
        <w:rPr>
          <w:rFonts w:ascii="Times New Roman" w:eastAsia="Times New Roman" w:hAnsi="Times New Roman" w:cs="Times New Roman"/>
          <w:color w:val="000000" w:themeColor="text1"/>
          <w:sz w:val="24"/>
          <w:szCs w:val="24"/>
          <w:lang w:val="en-US"/>
        </w:rPr>
        <w:t>aware</w:t>
      </w:r>
      <w:proofErr w:type="gramEnd"/>
      <w:r w:rsidRPr="5F5C4D45">
        <w:rPr>
          <w:rFonts w:ascii="Times New Roman" w:eastAsia="Times New Roman" w:hAnsi="Times New Roman" w:cs="Times New Roman"/>
          <w:color w:val="000000" w:themeColor="text1"/>
          <w:sz w:val="24"/>
          <w:szCs w:val="24"/>
          <w:lang w:val="en-US"/>
        </w:rPr>
        <w:t xml:space="preserve"> they are being observed. Abraham Maslow had a different approach regarding employee motivation. He argued that people are motivated depending on how fast they attain the five levels of the hierarchy of needs: psychological, security, social, esteem, and self-actualization (Stewart, </w:t>
      </w:r>
      <w:proofErr w:type="spellStart"/>
      <w:r w:rsidRPr="5F5C4D45">
        <w:rPr>
          <w:rFonts w:ascii="Times New Roman" w:eastAsia="Times New Roman" w:hAnsi="Times New Roman" w:cs="Times New Roman"/>
          <w:color w:val="000000" w:themeColor="text1"/>
          <w:sz w:val="24"/>
          <w:szCs w:val="24"/>
          <w:lang w:val="en-US"/>
        </w:rPr>
        <w:t>Nodoushani</w:t>
      </w:r>
      <w:proofErr w:type="spellEnd"/>
      <w:r w:rsidRPr="5F5C4D45">
        <w:rPr>
          <w:rFonts w:ascii="Times New Roman" w:eastAsia="Times New Roman" w:hAnsi="Times New Roman" w:cs="Times New Roman"/>
          <w:color w:val="000000" w:themeColor="text1"/>
          <w:sz w:val="24"/>
          <w:szCs w:val="24"/>
          <w:lang w:val="en-US"/>
        </w:rPr>
        <w:t xml:space="preserve">, &amp; Stumpf, 2018). Maslow believed that the desire to satisfy the five categories of needs drives human behavior, especially motivation. According to him, satisfied needs rarely become motivating factors (Stewart et al., 2018). Managers and leaders should screen for unmet needs and desires among employees to integrate them into the </w:t>
      </w:r>
      <w:proofErr w:type="gramStart"/>
      <w:r w:rsidRPr="5F5C4D45">
        <w:rPr>
          <w:rFonts w:ascii="Times New Roman" w:eastAsia="Times New Roman" w:hAnsi="Times New Roman" w:cs="Times New Roman"/>
          <w:color w:val="000000" w:themeColor="text1"/>
          <w:sz w:val="24"/>
          <w:szCs w:val="24"/>
          <w:lang w:val="en-US"/>
        </w:rPr>
        <w:t>company  rewarding</w:t>
      </w:r>
      <w:proofErr w:type="gramEnd"/>
      <w:r w:rsidRPr="5F5C4D45">
        <w:rPr>
          <w:rFonts w:ascii="Times New Roman" w:eastAsia="Times New Roman" w:hAnsi="Times New Roman" w:cs="Times New Roman"/>
          <w:color w:val="000000" w:themeColor="text1"/>
          <w:sz w:val="24"/>
          <w:szCs w:val="24"/>
          <w:lang w:val="en-US"/>
        </w:rPr>
        <w:t xml:space="preserve"> system.</w:t>
      </w:r>
    </w:p>
    <w:p w14:paraId="01EA8257" w14:textId="48AB5F7B" w:rsidR="00F7547D" w:rsidRDefault="5F5C4D45" w:rsidP="5F5C4D45">
      <w:pPr>
        <w:spacing w:after="200" w:line="240" w:lineRule="auto"/>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                              </w:t>
      </w:r>
      <w:r w:rsidR="00E231D2">
        <w:rPr>
          <w:noProof/>
        </w:rPr>
        <w:drawing>
          <wp:inline distT="0" distB="0" distL="0" distR="0" wp14:anchorId="1CB1246F" wp14:editId="332F5FE9">
            <wp:extent cx="2781300" cy="2628900"/>
            <wp:effectExtent l="0" t="0" r="0" b="0"/>
            <wp:docPr id="2" name="Picture 2" descr="C:\Users\USER\Desktop\Mas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781300" cy="2628900"/>
                    </a:xfrm>
                    <a:prstGeom prst="rect">
                      <a:avLst/>
                    </a:prstGeom>
                  </pic:spPr>
                </pic:pic>
              </a:graphicData>
            </a:graphic>
          </wp:inline>
        </w:drawing>
      </w:r>
    </w:p>
    <w:p w14:paraId="20F8851B" w14:textId="138A72A7" w:rsidR="00F7547D" w:rsidRDefault="5F5C4D45" w:rsidP="5F5C4D45">
      <w:pPr>
        <w:spacing w:before="51" w:after="200" w:line="240" w:lineRule="auto"/>
        <w:ind w:left="2126"/>
        <w:rPr>
          <w:rFonts w:ascii="Calibri" w:eastAsia="Calibri" w:hAnsi="Calibri" w:cs="Calibri"/>
          <w:color w:val="373C3E"/>
        </w:rPr>
      </w:pPr>
      <w:r w:rsidRPr="5F5C4D45">
        <w:rPr>
          <w:rFonts w:ascii="Calibri" w:eastAsia="Calibri" w:hAnsi="Calibri" w:cs="Calibri"/>
          <w:color w:val="373C3E"/>
          <w:lang w:val="en-GB"/>
        </w:rPr>
        <w:t>Figure 4. Maslow’s hierarchy of needs.</w:t>
      </w:r>
    </w:p>
    <w:p w14:paraId="3676D23A" w14:textId="4FF65DAE" w:rsidR="00F7547D" w:rsidRDefault="5F5C4D45" w:rsidP="5F5C4D45">
      <w:pPr>
        <w:spacing w:before="188" w:after="200"/>
        <w:ind w:left="100" w:firstLine="1581"/>
        <w:rPr>
          <w:rFonts w:ascii="Calibri" w:eastAsia="Calibri" w:hAnsi="Calibri" w:cs="Calibri"/>
          <w:color w:val="373C3E"/>
        </w:rPr>
      </w:pPr>
      <w:proofErr w:type="gramStart"/>
      <w:r w:rsidRPr="5F5C4D45">
        <w:rPr>
          <w:rFonts w:ascii="Calibri" w:eastAsia="Calibri" w:hAnsi="Calibri" w:cs="Calibri"/>
          <w:color w:val="373C3E"/>
          <w:lang w:val="fr-FR"/>
        </w:rPr>
        <w:t>Source:</w:t>
      </w:r>
      <w:proofErr w:type="gramEnd"/>
      <w:r w:rsidRPr="5F5C4D45">
        <w:rPr>
          <w:rFonts w:ascii="Calibri" w:eastAsia="Calibri" w:hAnsi="Calibri" w:cs="Calibri"/>
          <w:color w:val="373C3E"/>
          <w:lang w:val="fr-FR"/>
        </w:rPr>
        <w:t xml:space="preserve"> </w:t>
      </w:r>
      <w:hyperlink r:id="rId10">
        <w:r w:rsidRPr="5F5C4D45">
          <w:rPr>
            <w:rStyle w:val="Hyperlink"/>
            <w:rFonts w:ascii="Calibri" w:eastAsia="Calibri" w:hAnsi="Calibri" w:cs="Calibri"/>
            <w:lang w:val="fr-FR"/>
          </w:rPr>
          <w:t>https://openstax.org/books/psychology/pages/10-1-motivation</w:t>
        </w:r>
      </w:hyperlink>
    </w:p>
    <w:p w14:paraId="6553609C" w14:textId="17E333A4" w:rsidR="00F7547D" w:rsidRDefault="5F5C4D45" w:rsidP="00622310">
      <w:pPr>
        <w:pStyle w:val="Heading1"/>
        <w:spacing w:before="480" w:line="240" w:lineRule="auto"/>
        <w:jc w:val="center"/>
        <w:rPr>
          <w:rFonts w:ascii="Times New Roman" w:eastAsia="Times New Roman" w:hAnsi="Times New Roman" w:cs="Times New Roman"/>
          <w:b/>
          <w:bCs/>
          <w:color w:val="365F91"/>
          <w:sz w:val="28"/>
          <w:szCs w:val="28"/>
        </w:rPr>
      </w:pPr>
      <w:bookmarkStart w:id="37" w:name="_Toc99801619"/>
      <w:r w:rsidRPr="5F5C4D45">
        <w:rPr>
          <w:rFonts w:ascii="Times New Roman" w:eastAsia="Times New Roman" w:hAnsi="Times New Roman" w:cs="Times New Roman"/>
          <w:b/>
          <w:bCs/>
          <w:color w:val="365F91"/>
          <w:sz w:val="28"/>
          <w:szCs w:val="28"/>
          <w:lang w:val="en-GB"/>
        </w:rPr>
        <w:t>Factors that affect Differences in Individual Behaviour – Alexandra Cristea</w:t>
      </w:r>
      <w:bookmarkEnd w:id="37"/>
    </w:p>
    <w:p w14:paraId="50DC8D0A" w14:textId="62744A05" w:rsidR="00F7547D" w:rsidRDefault="00F7547D" w:rsidP="5F5C4D45">
      <w:pPr>
        <w:spacing w:after="200" w:line="276" w:lineRule="auto"/>
        <w:rPr>
          <w:rFonts w:ascii="Calibri" w:eastAsia="Calibri" w:hAnsi="Calibri" w:cs="Calibri"/>
          <w:color w:val="000000" w:themeColor="text1"/>
        </w:rPr>
      </w:pPr>
    </w:p>
    <w:p w14:paraId="75C9C346" w14:textId="1E8ACBF4" w:rsidR="00F7547D" w:rsidRDefault="5F5C4D45" w:rsidP="5F5C4D45">
      <w:pPr>
        <w:spacing w:after="200" w:line="480" w:lineRule="auto"/>
        <w:ind w:firstLine="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lastRenderedPageBreak/>
        <w:t xml:space="preserve">Maslow categorized human factors that drive desire and motivation. Although Maslow's categories remain relevant today, the factors under each category continue to change due to ever-changing employees' needs. Today, leadership has become the most influential factor that shapes employee motivation. As much as employees appreciate having a manager they look up to as a role model and advice, few would want to work under very strict bosses. Employees want a team leader who is also a team player and a mentor. Appreciating employees irrespective of the magnitude of the milestone achieved has a far-reaching impact than just being a strict manager. Besides, team players' managers can identify employee weaknesses and strengths without conducting an official employee appraisal process. Work culture is yet another significant factor that affects employee motivation. The work ethic should apply to all employees regardless of their managerial positions. Having selective rules and regulations degrade employee respect and dignity at the workplace (Feng et al., 2018). More importantly, job security is a defining factor motivating or demoralizing employees’ synergy. Managers </w:t>
      </w:r>
      <w:proofErr w:type="gramStart"/>
      <w:r w:rsidRPr="5F5C4D45">
        <w:rPr>
          <w:rFonts w:ascii="Times New Roman" w:eastAsia="Times New Roman" w:hAnsi="Times New Roman" w:cs="Times New Roman"/>
          <w:color w:val="000000" w:themeColor="text1"/>
          <w:sz w:val="24"/>
          <w:szCs w:val="24"/>
          <w:lang w:val="en-US"/>
        </w:rPr>
        <w:t>should stand with their employees at all times</w:t>
      </w:r>
      <w:proofErr w:type="gramEnd"/>
      <w:r w:rsidRPr="5F5C4D45">
        <w:rPr>
          <w:rFonts w:ascii="Times New Roman" w:eastAsia="Times New Roman" w:hAnsi="Times New Roman" w:cs="Times New Roman"/>
          <w:color w:val="000000" w:themeColor="text1"/>
          <w:sz w:val="24"/>
          <w:szCs w:val="24"/>
          <w:lang w:val="en-US"/>
        </w:rPr>
        <w:t xml:space="preserve">. Having each other's support is one-way leaders can effectively motivate employees. Work relationships are also crucial in this modern era due to the changing family dynamics where most employees live alone. Having someone at the workplace to share your thoughts and experiences is among the many self-motivating factors that boost morale (Soomro, </w:t>
      </w:r>
      <w:proofErr w:type="spellStart"/>
      <w:r w:rsidRPr="5F5C4D45">
        <w:rPr>
          <w:rFonts w:ascii="Times New Roman" w:eastAsia="Times New Roman" w:hAnsi="Times New Roman" w:cs="Times New Roman"/>
          <w:color w:val="000000" w:themeColor="text1"/>
          <w:sz w:val="24"/>
          <w:szCs w:val="24"/>
          <w:lang w:val="en-US"/>
        </w:rPr>
        <w:t>Breitenecker</w:t>
      </w:r>
      <w:proofErr w:type="spellEnd"/>
      <w:r w:rsidRPr="5F5C4D45">
        <w:rPr>
          <w:rFonts w:ascii="Times New Roman" w:eastAsia="Times New Roman" w:hAnsi="Times New Roman" w:cs="Times New Roman"/>
          <w:color w:val="000000" w:themeColor="text1"/>
          <w:sz w:val="24"/>
          <w:szCs w:val="24"/>
          <w:lang w:val="en-US"/>
        </w:rPr>
        <w:t>, &amp; Shah, 2018). It is also equally important for those who have families to balance work and family. Soomro et al. (2018) argue further that work-life balance also extends to social life. Spending quality time with friends away from work helps employees unwind and rejuvenate their energy and ideas.</w:t>
      </w:r>
    </w:p>
    <w:p w14:paraId="0B286F14" w14:textId="63E5EDA3" w:rsidR="00F7547D" w:rsidRPr="002E438F" w:rsidRDefault="5F5C4D45" w:rsidP="002E438F">
      <w:pPr>
        <w:pStyle w:val="Heading1"/>
        <w:spacing w:before="480" w:line="480" w:lineRule="auto"/>
        <w:jc w:val="center"/>
        <w:rPr>
          <w:rFonts w:ascii="Times New Roman" w:eastAsia="Times New Roman" w:hAnsi="Times New Roman" w:cs="Times New Roman"/>
          <w:b/>
          <w:bCs/>
          <w:color w:val="365F91"/>
          <w:sz w:val="28"/>
          <w:szCs w:val="28"/>
        </w:rPr>
      </w:pPr>
      <w:bookmarkStart w:id="38" w:name="_Toc99801620"/>
      <w:r w:rsidRPr="5F5C4D45">
        <w:rPr>
          <w:rFonts w:ascii="Times New Roman" w:eastAsia="Times New Roman" w:hAnsi="Times New Roman" w:cs="Times New Roman"/>
          <w:b/>
          <w:bCs/>
          <w:color w:val="365F91"/>
          <w:sz w:val="28"/>
          <w:szCs w:val="28"/>
          <w:lang w:val="en-US"/>
        </w:rPr>
        <w:t xml:space="preserve">Conclusion – Florin </w:t>
      </w:r>
      <w:proofErr w:type="spellStart"/>
      <w:r w:rsidRPr="5F5C4D45">
        <w:rPr>
          <w:rFonts w:ascii="Times New Roman" w:eastAsia="Times New Roman" w:hAnsi="Times New Roman" w:cs="Times New Roman"/>
          <w:b/>
          <w:bCs/>
          <w:color w:val="365F91"/>
          <w:sz w:val="28"/>
          <w:szCs w:val="28"/>
          <w:lang w:val="en-US"/>
        </w:rPr>
        <w:t>Baleanu</w:t>
      </w:r>
      <w:bookmarkEnd w:id="38"/>
      <w:proofErr w:type="spellEnd"/>
    </w:p>
    <w:p w14:paraId="09A91BD0" w14:textId="714234AD" w:rsidR="00F7547D" w:rsidRDefault="5F5C4D45" w:rsidP="5F5C4D45">
      <w:pPr>
        <w:spacing w:after="200" w:line="480" w:lineRule="auto"/>
        <w:ind w:firstLine="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lastRenderedPageBreak/>
        <w:t xml:space="preserve">Companies strive to gain global presence and recognition. There is no doubt that unmatched products and customized services always give companies a competitive edge within the industry and internationally. Company stakeholders' success results from good leadership matched with personal sacrifices that managers and CEOs make to transform companies into industry trendsetters. The best products that shift consumer perceptions and market trends result from exceptional work that involves talent attraction, resource allocation and funding. Moreover, employee motivation and the formation of professional alliances cannot be delinked from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leadership. These functions are necessitated by exceptional management and leadership styles that managers and CEOs adopt to transform their respective companies. On such leader is Nick Beighton, the CEO of ASOS. Beighton assumed leadership when ASOS was still establishing its industry recognition in 2015. His six years of leadership have transformed ASOS into the leading clothing and beauty retail company in Britain and beyond. His innovative leadership that emphasized company creativity changed the company's structure and employee culture. He adopted a flat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culture that gives employees more autonomy and decision-making participation without consulting their immediate bosses. The flat structure reduced employee dependence on immediate managers in decision-making, helping them make timely critical decisions. Beighton further recognized employees as ASOS entrepreneurs, a motivation factor that rewarded employees and acknowledged their contribution towards achieving ASOS's goals. His leadership style and management traits elevated ASOS to the international stage through market expansion and quality and unique clothing brands. The company’s financial performance has increased tenfold since Beighton took over as CEO in 2015, with annual revenue exceeding £3 billion. Today, ASOS products are recognizable all over Europe with a market presence as far as North and South America. Beighton's leadership success manifests that companies can perform extraordinary when they have the right people leading the way forward.  </w:t>
      </w:r>
    </w:p>
    <w:p w14:paraId="796DD980" w14:textId="6C8B4963" w:rsidR="00F7547D" w:rsidRPr="00256AD2" w:rsidRDefault="5F5C4D45" w:rsidP="00256AD2">
      <w:pPr>
        <w:pStyle w:val="Heading1"/>
        <w:jc w:val="center"/>
        <w:rPr>
          <w:rFonts w:ascii="Times New Roman" w:hAnsi="Times New Roman" w:cs="Times New Roman"/>
          <w:sz w:val="28"/>
          <w:szCs w:val="28"/>
        </w:rPr>
      </w:pPr>
      <w:bookmarkStart w:id="39" w:name="_Toc99801621"/>
      <w:r w:rsidRPr="00256AD2">
        <w:rPr>
          <w:rStyle w:val="Strong"/>
          <w:rFonts w:ascii="Times New Roman" w:hAnsi="Times New Roman" w:cs="Times New Roman"/>
          <w:sz w:val="28"/>
          <w:szCs w:val="28"/>
        </w:rPr>
        <w:lastRenderedPageBreak/>
        <w:t>Recommendations – Florin Baleanu</w:t>
      </w:r>
      <w:bookmarkEnd w:id="39"/>
    </w:p>
    <w:p w14:paraId="1E54EEA5" w14:textId="60AA3AEF" w:rsidR="00F7547D" w:rsidRDefault="00F7547D" w:rsidP="5F5C4D45">
      <w:pPr>
        <w:spacing w:after="200" w:line="276" w:lineRule="auto"/>
        <w:rPr>
          <w:rFonts w:ascii="Calibri" w:eastAsia="Calibri" w:hAnsi="Calibri" w:cs="Calibri"/>
          <w:color w:val="000000" w:themeColor="text1"/>
        </w:rPr>
      </w:pPr>
    </w:p>
    <w:p w14:paraId="1D7149F9" w14:textId="3D2458CA" w:rsidR="00F7547D" w:rsidRDefault="5F5C4D45" w:rsidP="5F5C4D45">
      <w:pPr>
        <w:pStyle w:val="ListParagraph"/>
        <w:numPr>
          <w:ilvl w:val="0"/>
          <w:numId w:val="2"/>
        </w:numPr>
        <w:spacing w:beforeAutospacing="1" w:afterAutospacing="1" w:line="480" w:lineRule="auto"/>
        <w:rPr>
          <w:rFonts w:eastAsiaTheme="minorEastAsia"/>
          <w:b/>
          <w:bCs/>
          <w:i/>
          <w:iCs/>
          <w:color w:val="0E101A"/>
          <w:sz w:val="24"/>
          <w:szCs w:val="24"/>
        </w:rPr>
      </w:pPr>
      <w:r w:rsidRPr="5F5C4D45">
        <w:rPr>
          <w:rStyle w:val="Emphasis"/>
          <w:rFonts w:ascii="Times New Roman" w:eastAsia="Times New Roman" w:hAnsi="Times New Roman" w:cs="Times New Roman"/>
          <w:b/>
          <w:bCs/>
          <w:color w:val="0E101A"/>
          <w:sz w:val="24"/>
          <w:szCs w:val="24"/>
          <w:lang w:val="en-US"/>
        </w:rPr>
        <w:t>Increase Investment in Research and Design</w:t>
      </w:r>
    </w:p>
    <w:p w14:paraId="376A066A" w14:textId="2770EF40" w:rsidR="00F7547D" w:rsidRDefault="5F5C4D45" w:rsidP="002E438F">
      <w:pPr>
        <w:spacing w:beforeAutospacing="1" w:afterAutospacing="1" w:line="480" w:lineRule="auto"/>
        <w:ind w:firstLine="720"/>
        <w:jc w:val="both"/>
        <w:rPr>
          <w:rFonts w:ascii="Times New Roman" w:eastAsia="Times New Roman" w:hAnsi="Times New Roman" w:cs="Times New Roman"/>
          <w:color w:val="0E101A"/>
          <w:sz w:val="24"/>
          <w:szCs w:val="24"/>
          <w:lang w:val="en-US"/>
        </w:rPr>
      </w:pPr>
      <w:r w:rsidRPr="5F5C4D45">
        <w:rPr>
          <w:rFonts w:ascii="Times New Roman" w:eastAsia="Times New Roman" w:hAnsi="Times New Roman" w:cs="Times New Roman"/>
          <w:color w:val="0E101A"/>
          <w:sz w:val="24"/>
          <w:szCs w:val="24"/>
          <w:lang w:val="en-US"/>
        </w:rPr>
        <w:t xml:space="preserve">ASOS has gained global recognition in the fashion industry through solid leadership, </w:t>
      </w:r>
      <w:proofErr w:type="spellStart"/>
      <w:r w:rsidRPr="5F5C4D45">
        <w:rPr>
          <w:rFonts w:ascii="Times New Roman" w:eastAsia="Times New Roman" w:hAnsi="Times New Roman" w:cs="Times New Roman"/>
          <w:color w:val="0E101A"/>
          <w:sz w:val="24"/>
          <w:szCs w:val="24"/>
          <w:lang w:val="en-US"/>
        </w:rPr>
        <w:t>organisational</w:t>
      </w:r>
      <w:proofErr w:type="spellEnd"/>
      <w:r w:rsidRPr="5F5C4D45">
        <w:rPr>
          <w:rFonts w:ascii="Times New Roman" w:eastAsia="Times New Roman" w:hAnsi="Times New Roman" w:cs="Times New Roman"/>
          <w:color w:val="0E101A"/>
          <w:sz w:val="24"/>
          <w:szCs w:val="24"/>
          <w:lang w:val="en-US"/>
        </w:rPr>
        <w:t xml:space="preserve"> structure, and culture. Its primary challenge is not only how to maintain its current status but also compete with industry giants such as Nike, Gucci, and Louis Vuitton. To play in the elite league, ASOS </w:t>
      </w:r>
      <w:proofErr w:type="gramStart"/>
      <w:r w:rsidRPr="5F5C4D45">
        <w:rPr>
          <w:rFonts w:ascii="Times New Roman" w:eastAsia="Times New Roman" w:hAnsi="Times New Roman" w:cs="Times New Roman"/>
          <w:color w:val="0E101A"/>
          <w:sz w:val="24"/>
          <w:szCs w:val="24"/>
          <w:lang w:val="en-US"/>
        </w:rPr>
        <w:t>has to</w:t>
      </w:r>
      <w:proofErr w:type="gramEnd"/>
      <w:r w:rsidRPr="5F5C4D45">
        <w:rPr>
          <w:rFonts w:ascii="Times New Roman" w:eastAsia="Times New Roman" w:hAnsi="Times New Roman" w:cs="Times New Roman"/>
          <w:color w:val="0E101A"/>
          <w:sz w:val="24"/>
          <w:szCs w:val="24"/>
          <w:lang w:val="en-US"/>
        </w:rPr>
        <w:t xml:space="preserve"> do at least what the giant companies do or supersede their strategies and use a unique approach to emerge as the best fashion company globally. The top companies in the industry value one that drives the company’s creativity and innovation, investing heavily in research and development. Adidas, for example, spent 130 million euros on research and development in 2021, while Louis Vuitton spent 139 million euros in 2020. These are top-brands companies that record billions of euros in annual revenue. The budget for research and development because of how it drives the company’s sales revenue. ASOS has expanded its market by introducing products to its online platforms when it is already testing and working in the market. It </w:t>
      </w:r>
      <w:proofErr w:type="gramStart"/>
      <w:r w:rsidRPr="5F5C4D45">
        <w:rPr>
          <w:rFonts w:ascii="Times New Roman" w:eastAsia="Times New Roman" w:hAnsi="Times New Roman" w:cs="Times New Roman"/>
          <w:color w:val="0E101A"/>
          <w:sz w:val="24"/>
          <w:szCs w:val="24"/>
          <w:lang w:val="en-US"/>
        </w:rPr>
        <w:t>has to</w:t>
      </w:r>
      <w:proofErr w:type="gramEnd"/>
      <w:r w:rsidRPr="5F5C4D45">
        <w:rPr>
          <w:rFonts w:ascii="Times New Roman" w:eastAsia="Times New Roman" w:hAnsi="Times New Roman" w:cs="Times New Roman"/>
          <w:color w:val="0E101A"/>
          <w:sz w:val="24"/>
          <w:szCs w:val="24"/>
          <w:lang w:val="en-US"/>
        </w:rPr>
        <w:t xml:space="preserve"> move past this strategy and consider investing in research and development to produce customer-tailored products. It is essential to recognize that ASOS recently showed interest in R&amp;D and made an initiative to support London’s University of Arts. Despite this bold move, the effort towards investing in R&amp;D is below the industry’s average. The company’s management </w:t>
      </w:r>
      <w:proofErr w:type="gramStart"/>
      <w:r w:rsidRPr="5F5C4D45">
        <w:rPr>
          <w:rFonts w:ascii="Times New Roman" w:eastAsia="Times New Roman" w:hAnsi="Times New Roman" w:cs="Times New Roman"/>
          <w:color w:val="0E101A"/>
          <w:sz w:val="24"/>
          <w:szCs w:val="24"/>
          <w:lang w:val="en-US"/>
        </w:rPr>
        <w:t>has to</w:t>
      </w:r>
      <w:proofErr w:type="gramEnd"/>
      <w:r w:rsidRPr="5F5C4D45">
        <w:rPr>
          <w:rFonts w:ascii="Times New Roman" w:eastAsia="Times New Roman" w:hAnsi="Times New Roman" w:cs="Times New Roman"/>
          <w:color w:val="0E101A"/>
          <w:sz w:val="24"/>
          <w:szCs w:val="24"/>
          <w:lang w:val="en-US"/>
        </w:rPr>
        <w:t xml:space="preserve"> increase its effort towards this initiative to achieve long-term sustainable growth in the fashion industry through innovation and adaptation.</w:t>
      </w:r>
    </w:p>
    <w:p w14:paraId="32973840" w14:textId="77777777" w:rsidR="00256AD2" w:rsidRDefault="00256AD2" w:rsidP="002E438F">
      <w:pPr>
        <w:spacing w:beforeAutospacing="1" w:afterAutospacing="1" w:line="480" w:lineRule="auto"/>
        <w:ind w:firstLine="720"/>
        <w:jc w:val="both"/>
        <w:rPr>
          <w:rFonts w:ascii="Times New Roman" w:eastAsia="Times New Roman" w:hAnsi="Times New Roman" w:cs="Times New Roman"/>
          <w:color w:val="0E101A"/>
          <w:sz w:val="24"/>
          <w:szCs w:val="24"/>
          <w:lang w:val="en-US"/>
        </w:rPr>
      </w:pPr>
    </w:p>
    <w:p w14:paraId="7FF62B24" w14:textId="77777777" w:rsidR="00622310" w:rsidRDefault="00622310" w:rsidP="002E438F">
      <w:pPr>
        <w:spacing w:beforeAutospacing="1" w:afterAutospacing="1" w:line="480" w:lineRule="auto"/>
        <w:ind w:firstLine="720"/>
        <w:jc w:val="both"/>
        <w:rPr>
          <w:rFonts w:ascii="Times New Roman" w:eastAsia="Times New Roman" w:hAnsi="Times New Roman" w:cs="Times New Roman"/>
          <w:color w:val="0E101A"/>
          <w:sz w:val="24"/>
          <w:szCs w:val="24"/>
        </w:rPr>
      </w:pPr>
    </w:p>
    <w:p w14:paraId="2750FDE4" w14:textId="7214A551" w:rsidR="00F7547D" w:rsidRDefault="5F5C4D45" w:rsidP="5F5C4D45">
      <w:pPr>
        <w:pStyle w:val="ListParagraph"/>
        <w:numPr>
          <w:ilvl w:val="0"/>
          <w:numId w:val="1"/>
        </w:numPr>
        <w:spacing w:beforeAutospacing="1" w:afterAutospacing="1" w:line="480" w:lineRule="auto"/>
        <w:rPr>
          <w:rFonts w:eastAsiaTheme="minorEastAsia"/>
          <w:b/>
          <w:bCs/>
          <w:i/>
          <w:iCs/>
          <w:color w:val="0E101A"/>
          <w:sz w:val="24"/>
          <w:szCs w:val="24"/>
        </w:rPr>
      </w:pPr>
      <w:r w:rsidRPr="5F5C4D45">
        <w:rPr>
          <w:rStyle w:val="Emphasis"/>
          <w:rFonts w:ascii="Times New Roman" w:eastAsia="Times New Roman" w:hAnsi="Times New Roman" w:cs="Times New Roman"/>
          <w:b/>
          <w:bCs/>
          <w:color w:val="0E101A"/>
          <w:sz w:val="24"/>
          <w:szCs w:val="24"/>
          <w:lang w:val="en-US"/>
        </w:rPr>
        <w:t xml:space="preserve">Tap into the Power of Big Data Analytics – advantages of data analytics </w:t>
      </w:r>
    </w:p>
    <w:p w14:paraId="74A8E879" w14:textId="55B19894" w:rsidR="00622310" w:rsidRPr="00622310" w:rsidRDefault="5F5C4D45" w:rsidP="00622310">
      <w:pPr>
        <w:spacing w:beforeAutospacing="1" w:afterAutospacing="1" w:line="480" w:lineRule="auto"/>
        <w:ind w:firstLine="720"/>
        <w:jc w:val="both"/>
        <w:rPr>
          <w:rFonts w:ascii="Times New Roman" w:eastAsia="Times New Roman" w:hAnsi="Times New Roman" w:cs="Times New Roman"/>
          <w:color w:val="0E101A"/>
          <w:sz w:val="24"/>
          <w:szCs w:val="24"/>
          <w:lang w:val="en-US"/>
        </w:rPr>
      </w:pPr>
      <w:r w:rsidRPr="5F5C4D45">
        <w:rPr>
          <w:rFonts w:ascii="Times New Roman" w:eastAsia="Times New Roman" w:hAnsi="Times New Roman" w:cs="Times New Roman"/>
          <w:color w:val="0E101A"/>
          <w:sz w:val="24"/>
          <w:szCs w:val="24"/>
          <w:lang w:val="en-US"/>
        </w:rPr>
        <w:lastRenderedPageBreak/>
        <w:t>The concept of data analytics and its importance in the decision-making process is becoming more valuable than ever. Big data gives mega-companies more authenticity to the modern decision-making process informed by justifiable data related to company operations. Companies that do not take advantage of big data rely on unstructured and unsorted datasets to make decisions. Such analysis is cumbersome in terms of financial resources and making timely decisions. Investing in big data will give ASOS a competitive edge by improving the decision-making process and customer experience. ASOS has expanded rapidly in different geographies in recent years. Tracking sales growth in these areas will go a long way in making informed decisions, primarily when investing in marketing and product branding. The ability to move beyond its current market structure and compete effectively on the global stage will depend on how the company will capitalize on massive data to enhance customer experience and product design.</w:t>
      </w:r>
    </w:p>
    <w:p w14:paraId="4C31D958" w14:textId="0408E929" w:rsidR="00AC338D" w:rsidRPr="00622310" w:rsidRDefault="00AC338D" w:rsidP="00622310">
      <w:pPr>
        <w:pStyle w:val="ListParagraph"/>
        <w:numPr>
          <w:ilvl w:val="0"/>
          <w:numId w:val="9"/>
        </w:numPr>
        <w:spacing w:beforeAutospacing="1" w:afterAutospacing="1" w:line="480" w:lineRule="auto"/>
        <w:jc w:val="both"/>
        <w:rPr>
          <w:rFonts w:ascii="Times New Roman" w:eastAsia="Times New Roman" w:hAnsi="Times New Roman" w:cs="Times New Roman"/>
          <w:b/>
          <w:bCs/>
          <w:i/>
          <w:iCs/>
          <w:color w:val="0E101A"/>
          <w:sz w:val="24"/>
          <w:szCs w:val="24"/>
          <w:lang w:val="en-US"/>
        </w:rPr>
      </w:pPr>
      <w:r w:rsidRPr="00622310">
        <w:rPr>
          <w:rFonts w:ascii="Times New Roman" w:eastAsia="Times New Roman" w:hAnsi="Times New Roman" w:cs="Times New Roman"/>
          <w:b/>
          <w:bCs/>
          <w:i/>
          <w:iCs/>
          <w:color w:val="0E101A"/>
          <w:sz w:val="24"/>
          <w:szCs w:val="24"/>
          <w:lang w:val="en-US"/>
        </w:rPr>
        <w:t xml:space="preserve">Improve corporate </w:t>
      </w:r>
      <w:r w:rsidR="00860E88" w:rsidRPr="00622310">
        <w:rPr>
          <w:rFonts w:ascii="Times New Roman" w:eastAsia="Times New Roman" w:hAnsi="Times New Roman" w:cs="Times New Roman"/>
          <w:b/>
          <w:bCs/>
          <w:i/>
          <w:iCs/>
          <w:color w:val="0E101A"/>
          <w:sz w:val="24"/>
          <w:szCs w:val="24"/>
          <w:lang w:val="en-US"/>
        </w:rPr>
        <w:t>responsibility (CSR)</w:t>
      </w:r>
    </w:p>
    <w:p w14:paraId="7C98FBB2" w14:textId="596A63F0" w:rsidR="00AC338D" w:rsidRDefault="00860E88" w:rsidP="00860E88">
      <w:pPr>
        <w:spacing w:beforeAutospacing="1" w:afterAutospacing="1" w:line="480" w:lineRule="auto"/>
        <w:jc w:val="both"/>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 xml:space="preserve">      </w:t>
      </w:r>
      <w:r w:rsidR="00AC338D">
        <w:rPr>
          <w:rFonts w:ascii="Times New Roman" w:eastAsia="Times New Roman" w:hAnsi="Times New Roman" w:cs="Times New Roman"/>
          <w:color w:val="0E101A"/>
          <w:sz w:val="24"/>
          <w:szCs w:val="24"/>
          <w:lang w:val="en-US"/>
        </w:rPr>
        <w:t>Corporate responsibility (C</w:t>
      </w:r>
      <w:r>
        <w:rPr>
          <w:rFonts w:ascii="Times New Roman" w:eastAsia="Times New Roman" w:hAnsi="Times New Roman" w:cs="Times New Roman"/>
          <w:color w:val="0E101A"/>
          <w:sz w:val="24"/>
          <w:szCs w:val="24"/>
          <w:lang w:val="en-US"/>
        </w:rPr>
        <w:t>S</w:t>
      </w:r>
      <w:r w:rsidR="00AC338D">
        <w:rPr>
          <w:rFonts w:ascii="Times New Roman" w:eastAsia="Times New Roman" w:hAnsi="Times New Roman" w:cs="Times New Roman"/>
          <w:color w:val="0E101A"/>
          <w:sz w:val="24"/>
          <w:szCs w:val="24"/>
          <w:lang w:val="en-US"/>
        </w:rPr>
        <w:t>R)</w:t>
      </w:r>
      <w:r>
        <w:rPr>
          <w:rFonts w:ascii="Times New Roman" w:eastAsia="Times New Roman" w:hAnsi="Times New Roman" w:cs="Times New Roman"/>
          <w:color w:val="0E101A"/>
          <w:sz w:val="24"/>
          <w:szCs w:val="24"/>
          <w:lang w:val="en-US"/>
        </w:rPr>
        <w:t xml:space="preserve"> </w:t>
      </w:r>
      <w:r w:rsidRPr="00860E88">
        <w:rPr>
          <w:rFonts w:ascii="Times New Roman" w:eastAsia="Times New Roman" w:hAnsi="Times New Roman" w:cs="Times New Roman"/>
          <w:color w:val="0E101A"/>
          <w:sz w:val="24"/>
          <w:szCs w:val="24"/>
          <w:lang w:val="en-US"/>
        </w:rPr>
        <w:t>is concerned with the influence that a company has on society, the environment, and the economy. An efficient C</w:t>
      </w:r>
      <w:r>
        <w:rPr>
          <w:rFonts w:ascii="Times New Roman" w:eastAsia="Times New Roman" w:hAnsi="Times New Roman" w:cs="Times New Roman"/>
          <w:color w:val="0E101A"/>
          <w:sz w:val="24"/>
          <w:szCs w:val="24"/>
          <w:lang w:val="en-US"/>
        </w:rPr>
        <w:t>S</w:t>
      </w:r>
      <w:r w:rsidRPr="00860E88">
        <w:rPr>
          <w:rFonts w:ascii="Times New Roman" w:eastAsia="Times New Roman" w:hAnsi="Times New Roman" w:cs="Times New Roman"/>
          <w:color w:val="0E101A"/>
          <w:sz w:val="24"/>
          <w:szCs w:val="24"/>
          <w:lang w:val="en-US"/>
        </w:rPr>
        <w:t xml:space="preserve">R </w:t>
      </w:r>
      <w:proofErr w:type="spellStart"/>
      <w:r w:rsidRPr="00860E88">
        <w:rPr>
          <w:rFonts w:ascii="Times New Roman" w:eastAsia="Times New Roman" w:hAnsi="Times New Roman" w:cs="Times New Roman"/>
          <w:color w:val="0E101A"/>
          <w:sz w:val="24"/>
          <w:szCs w:val="24"/>
          <w:lang w:val="en-US"/>
        </w:rPr>
        <w:t>programme</w:t>
      </w:r>
      <w:proofErr w:type="spellEnd"/>
      <w:r w:rsidRPr="00860E88">
        <w:rPr>
          <w:rFonts w:ascii="Times New Roman" w:eastAsia="Times New Roman" w:hAnsi="Times New Roman" w:cs="Times New Roman"/>
          <w:color w:val="0E101A"/>
          <w:sz w:val="24"/>
          <w:szCs w:val="24"/>
          <w:lang w:val="en-US"/>
        </w:rPr>
        <w:t xml:space="preserve"> benefits all stakeholders while also providing value to the </w:t>
      </w:r>
      <w:proofErr w:type="spellStart"/>
      <w:r w:rsidRPr="00860E88">
        <w:rPr>
          <w:rFonts w:ascii="Times New Roman" w:eastAsia="Times New Roman" w:hAnsi="Times New Roman" w:cs="Times New Roman"/>
          <w:color w:val="0E101A"/>
          <w:sz w:val="24"/>
          <w:szCs w:val="24"/>
          <w:lang w:val="en-US"/>
        </w:rPr>
        <w:t>organisation</w:t>
      </w:r>
      <w:proofErr w:type="spellEnd"/>
      <w:r w:rsidRPr="00860E88">
        <w:rPr>
          <w:rFonts w:ascii="Times New Roman" w:eastAsia="Times New Roman" w:hAnsi="Times New Roman" w:cs="Times New Roman"/>
          <w:color w:val="0E101A"/>
          <w:sz w:val="24"/>
          <w:szCs w:val="24"/>
          <w:lang w:val="en-US"/>
        </w:rPr>
        <w:t xml:space="preserve"> and ensuring that it operates in a sustainable manner.</w:t>
      </w:r>
    </w:p>
    <w:p w14:paraId="5DD2B9A6" w14:textId="6188C21B" w:rsidR="00860E88" w:rsidRDefault="00860E88" w:rsidP="00860E88">
      <w:pPr>
        <w:spacing w:beforeAutospacing="1" w:afterAutospacing="1" w:line="480" w:lineRule="auto"/>
        <w:jc w:val="both"/>
        <w:rPr>
          <w:rFonts w:ascii="Times New Roman" w:eastAsia="Times New Roman" w:hAnsi="Times New Roman" w:cs="Times New Roman"/>
          <w:color w:val="0E101A"/>
          <w:sz w:val="24"/>
          <w:szCs w:val="24"/>
          <w:lang w:val="en-US"/>
        </w:rPr>
      </w:pPr>
      <w:r w:rsidRPr="00860E88">
        <w:rPr>
          <w:rFonts w:ascii="Times New Roman" w:eastAsia="Times New Roman" w:hAnsi="Times New Roman" w:cs="Times New Roman"/>
          <w:color w:val="0E101A"/>
          <w:sz w:val="24"/>
          <w:szCs w:val="24"/>
          <w:lang w:val="en-US"/>
        </w:rPr>
        <w:t>CSR is based on the premise that businesses should seek additional pro-social goals in addition to achieving profits. Minimizing environmental externalities, promoting volunteerism among firm employees, and donating to charity are examples of popular CSR aims.</w:t>
      </w:r>
    </w:p>
    <w:p w14:paraId="568B706E" w14:textId="68FEAD52" w:rsidR="00860E88" w:rsidRDefault="00860E88" w:rsidP="00860E88">
      <w:pPr>
        <w:spacing w:beforeAutospacing="1" w:afterAutospacing="1" w:line="480" w:lineRule="auto"/>
        <w:jc w:val="both"/>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 xml:space="preserve">Ten years ago, ASOS launched the campaign “Fashion with Integrity”. This </w:t>
      </w:r>
      <w:r w:rsidRPr="00860E88">
        <w:rPr>
          <w:rFonts w:ascii="Times New Roman" w:eastAsia="Times New Roman" w:hAnsi="Times New Roman" w:cs="Times New Roman"/>
          <w:color w:val="0E101A"/>
          <w:sz w:val="24"/>
          <w:szCs w:val="24"/>
          <w:lang w:val="en-US"/>
        </w:rPr>
        <w:t xml:space="preserve">has influenced their approach to business and their drive to be a responsible </w:t>
      </w:r>
      <w:proofErr w:type="spellStart"/>
      <w:r w:rsidRPr="00860E88">
        <w:rPr>
          <w:rFonts w:ascii="Times New Roman" w:eastAsia="Times New Roman" w:hAnsi="Times New Roman" w:cs="Times New Roman"/>
          <w:color w:val="0E101A"/>
          <w:sz w:val="24"/>
          <w:szCs w:val="24"/>
          <w:lang w:val="en-US"/>
        </w:rPr>
        <w:t>organisation</w:t>
      </w:r>
      <w:proofErr w:type="spellEnd"/>
      <w:r w:rsidRPr="00860E88">
        <w:rPr>
          <w:rFonts w:ascii="Times New Roman" w:eastAsia="Times New Roman" w:hAnsi="Times New Roman" w:cs="Times New Roman"/>
          <w:color w:val="0E101A"/>
          <w:sz w:val="24"/>
          <w:szCs w:val="24"/>
          <w:lang w:val="en-US"/>
        </w:rPr>
        <w:t xml:space="preserve"> that provides good benefits to people while </w:t>
      </w:r>
      <w:proofErr w:type="spellStart"/>
      <w:r w:rsidRPr="00860E88">
        <w:rPr>
          <w:rFonts w:ascii="Times New Roman" w:eastAsia="Times New Roman" w:hAnsi="Times New Roman" w:cs="Times New Roman"/>
          <w:color w:val="0E101A"/>
          <w:sz w:val="24"/>
          <w:szCs w:val="24"/>
          <w:lang w:val="en-US"/>
        </w:rPr>
        <w:t>minimising</w:t>
      </w:r>
      <w:proofErr w:type="spellEnd"/>
      <w:r w:rsidRPr="00860E88">
        <w:rPr>
          <w:rFonts w:ascii="Times New Roman" w:eastAsia="Times New Roman" w:hAnsi="Times New Roman" w:cs="Times New Roman"/>
          <w:color w:val="0E101A"/>
          <w:sz w:val="24"/>
          <w:szCs w:val="24"/>
          <w:lang w:val="en-US"/>
        </w:rPr>
        <w:t xml:space="preserve"> their environmental effect since then.</w:t>
      </w:r>
    </w:p>
    <w:p w14:paraId="0D4C1E6D" w14:textId="4353D6CF" w:rsidR="00860E88" w:rsidRDefault="00B43A3E" w:rsidP="00860E88">
      <w:pPr>
        <w:spacing w:beforeAutospacing="1" w:afterAutospacing="1" w:line="480" w:lineRule="auto"/>
        <w:jc w:val="both"/>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ASOS</w:t>
      </w:r>
      <w:r w:rsidR="00860E88" w:rsidRPr="00860E88">
        <w:rPr>
          <w:rFonts w:ascii="Times New Roman" w:eastAsia="Times New Roman" w:hAnsi="Times New Roman" w:cs="Times New Roman"/>
          <w:color w:val="0E101A"/>
          <w:sz w:val="24"/>
          <w:szCs w:val="24"/>
          <w:lang w:val="en-US"/>
        </w:rPr>
        <w:t xml:space="preserve"> commitment to Fashion with Integrity has been renewed. They will work toward</w:t>
      </w:r>
      <w:r>
        <w:rPr>
          <w:rFonts w:ascii="Times New Roman" w:eastAsia="Times New Roman" w:hAnsi="Times New Roman" w:cs="Times New Roman"/>
          <w:color w:val="0E101A"/>
          <w:sz w:val="24"/>
          <w:szCs w:val="24"/>
          <w:lang w:val="en-US"/>
        </w:rPr>
        <w:t>s</w:t>
      </w:r>
      <w:r w:rsidR="00860E88" w:rsidRPr="00860E88">
        <w:rPr>
          <w:rFonts w:ascii="Times New Roman" w:eastAsia="Times New Roman" w:hAnsi="Times New Roman" w:cs="Times New Roman"/>
          <w:color w:val="0E101A"/>
          <w:sz w:val="24"/>
          <w:szCs w:val="24"/>
          <w:lang w:val="en-US"/>
        </w:rPr>
        <w:t xml:space="preserve"> 2030 targets under two pillars – </w:t>
      </w:r>
      <w:r w:rsidR="00860E88" w:rsidRPr="00D11B80">
        <w:rPr>
          <w:rFonts w:ascii="Times New Roman" w:eastAsia="Times New Roman" w:hAnsi="Times New Roman" w:cs="Times New Roman"/>
          <w:i/>
          <w:iCs/>
          <w:color w:val="0E101A"/>
          <w:sz w:val="24"/>
          <w:szCs w:val="24"/>
          <w:u w:val="single"/>
          <w:lang w:val="en-US"/>
        </w:rPr>
        <w:t>Planet and People</w:t>
      </w:r>
      <w:r w:rsidR="00860E88" w:rsidRPr="00860E88">
        <w:rPr>
          <w:rFonts w:ascii="Times New Roman" w:eastAsia="Times New Roman" w:hAnsi="Times New Roman" w:cs="Times New Roman"/>
          <w:color w:val="0E101A"/>
          <w:sz w:val="24"/>
          <w:szCs w:val="24"/>
          <w:lang w:val="en-US"/>
        </w:rPr>
        <w:t xml:space="preserve"> – as the next phase in their sustainability mission.</w:t>
      </w:r>
    </w:p>
    <w:p w14:paraId="578B4DE4" w14:textId="77777777" w:rsidR="00B43A3E" w:rsidRDefault="00B43A3E" w:rsidP="00860E88">
      <w:pPr>
        <w:spacing w:beforeAutospacing="1" w:afterAutospacing="1" w:line="480" w:lineRule="auto"/>
        <w:jc w:val="both"/>
        <w:rPr>
          <w:rFonts w:ascii="Times New Roman" w:eastAsia="Times New Roman" w:hAnsi="Times New Roman" w:cs="Times New Roman"/>
          <w:color w:val="0E101A"/>
          <w:sz w:val="24"/>
          <w:szCs w:val="24"/>
          <w:lang w:val="en-US"/>
        </w:rPr>
      </w:pPr>
      <w:r w:rsidRPr="00D11B80">
        <w:rPr>
          <w:rFonts w:ascii="Times New Roman" w:eastAsia="Times New Roman" w:hAnsi="Times New Roman" w:cs="Times New Roman"/>
          <w:i/>
          <w:iCs/>
          <w:color w:val="0E101A"/>
          <w:sz w:val="24"/>
          <w:szCs w:val="24"/>
          <w:u w:val="single"/>
          <w:lang w:val="en-US"/>
        </w:rPr>
        <w:t>Planet</w:t>
      </w:r>
      <w:r w:rsidRPr="00B43A3E">
        <w:rPr>
          <w:rFonts w:ascii="Times New Roman" w:eastAsia="Times New Roman" w:hAnsi="Times New Roman" w:cs="Times New Roman"/>
          <w:i/>
          <w:iCs/>
          <w:color w:val="0E101A"/>
          <w:sz w:val="24"/>
          <w:szCs w:val="24"/>
          <w:lang w:val="en-US"/>
        </w:rPr>
        <w:t xml:space="preserve"> </w:t>
      </w:r>
      <w:r>
        <w:rPr>
          <w:rFonts w:ascii="Times New Roman" w:eastAsia="Times New Roman" w:hAnsi="Times New Roman" w:cs="Times New Roman"/>
          <w:color w:val="0E101A"/>
          <w:sz w:val="24"/>
          <w:szCs w:val="24"/>
          <w:lang w:val="en-US"/>
        </w:rPr>
        <w:t xml:space="preserve">– </w:t>
      </w:r>
      <w:proofErr w:type="spellStart"/>
      <w:r>
        <w:rPr>
          <w:rFonts w:ascii="Times New Roman" w:eastAsia="Times New Roman" w:hAnsi="Times New Roman" w:cs="Times New Roman"/>
          <w:color w:val="0E101A"/>
          <w:sz w:val="24"/>
          <w:szCs w:val="24"/>
          <w:lang w:val="en-US"/>
        </w:rPr>
        <w:t>Minimising</w:t>
      </w:r>
      <w:proofErr w:type="spellEnd"/>
      <w:r>
        <w:rPr>
          <w:rFonts w:ascii="Times New Roman" w:eastAsia="Times New Roman" w:hAnsi="Times New Roman" w:cs="Times New Roman"/>
          <w:color w:val="0E101A"/>
          <w:sz w:val="24"/>
          <w:szCs w:val="24"/>
          <w:lang w:val="en-US"/>
        </w:rPr>
        <w:t xml:space="preserve"> the impact on the Planet through 2 campaigns: </w:t>
      </w:r>
    </w:p>
    <w:p w14:paraId="02649E77" w14:textId="4B5BF521" w:rsidR="00B43A3E" w:rsidRPr="00D11B80" w:rsidRDefault="00B43A3E" w:rsidP="00D11B80">
      <w:pPr>
        <w:pStyle w:val="ListParagraph"/>
        <w:numPr>
          <w:ilvl w:val="0"/>
          <w:numId w:val="7"/>
        </w:numPr>
        <w:spacing w:beforeAutospacing="1" w:afterAutospacing="1" w:line="480" w:lineRule="auto"/>
        <w:jc w:val="both"/>
        <w:rPr>
          <w:rFonts w:ascii="Times New Roman" w:hAnsi="Times New Roman" w:cs="Times New Roman"/>
          <w:color w:val="0E0F0F"/>
          <w:sz w:val="24"/>
          <w:szCs w:val="24"/>
          <w:shd w:val="clear" w:color="auto" w:fill="FFFFFF"/>
        </w:rPr>
      </w:pPr>
      <w:r w:rsidRPr="00D11B80">
        <w:rPr>
          <w:rFonts w:ascii="Times New Roman" w:eastAsia="Times New Roman" w:hAnsi="Times New Roman" w:cs="Times New Roman"/>
          <w:color w:val="0E101A"/>
          <w:sz w:val="24"/>
          <w:szCs w:val="24"/>
          <w:lang w:val="en-US"/>
        </w:rPr>
        <w:t xml:space="preserve">Net-Zero campaign – ASOS plans that by 2025 their </w:t>
      </w:r>
      <w:r w:rsidRPr="00D11B80">
        <w:rPr>
          <w:rFonts w:ascii="Times New Roman" w:hAnsi="Times New Roman" w:cs="Times New Roman"/>
          <w:color w:val="0E0F0F"/>
          <w:sz w:val="24"/>
          <w:szCs w:val="24"/>
          <w:shd w:val="clear" w:color="auto" w:fill="FFFFFF"/>
        </w:rPr>
        <w:t>offices, fulfilment centres, deliveries and returns</w:t>
      </w:r>
      <w:r w:rsidRPr="00D11B80">
        <w:rPr>
          <w:rFonts w:ascii="Times New Roman" w:hAnsi="Times New Roman" w:cs="Times New Roman"/>
          <w:color w:val="0E0F0F"/>
          <w:sz w:val="24"/>
          <w:szCs w:val="24"/>
          <w:shd w:val="clear" w:color="auto" w:fill="FFFFFF"/>
        </w:rPr>
        <w:t xml:space="preserve"> will be carbon neutral and wants to reach Net Zero carbon emissions by 2030</w:t>
      </w:r>
      <w:r w:rsidR="00D11B80" w:rsidRPr="00D11B80">
        <w:rPr>
          <w:rFonts w:ascii="Times New Roman" w:hAnsi="Times New Roman" w:cs="Times New Roman"/>
          <w:color w:val="0E0F0F"/>
          <w:sz w:val="24"/>
          <w:szCs w:val="24"/>
          <w:shd w:val="clear" w:color="auto" w:fill="FFFFFF"/>
        </w:rPr>
        <w:t xml:space="preserve">. ASOS </w:t>
      </w:r>
      <w:r w:rsidR="00D11B80" w:rsidRPr="00D11B80">
        <w:rPr>
          <w:rFonts w:ascii="Times New Roman" w:hAnsi="Times New Roman" w:cs="Times New Roman"/>
          <w:color w:val="0E0F0F"/>
          <w:sz w:val="24"/>
          <w:szCs w:val="24"/>
          <w:shd w:val="clear" w:color="auto" w:fill="FFFFFF"/>
        </w:rPr>
        <w:t>set decarbonization goals in partnership with the Carbon Trust, a global climate change and sustainability consultancy, and they're all aligned with the Science Based Targets initiative (SBTi) methodology.</w:t>
      </w:r>
    </w:p>
    <w:p w14:paraId="45182BFA" w14:textId="6E64E6F3" w:rsidR="00D11B80" w:rsidRDefault="00D11B80" w:rsidP="00D11B80">
      <w:pPr>
        <w:pStyle w:val="ListParagraph"/>
        <w:numPr>
          <w:ilvl w:val="0"/>
          <w:numId w:val="7"/>
        </w:numPr>
        <w:spacing w:beforeAutospacing="1" w:afterAutospacing="1" w:line="480" w:lineRule="auto"/>
        <w:jc w:val="both"/>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 xml:space="preserve">Be more circular campaign - </w:t>
      </w:r>
      <w:r w:rsidRPr="00D11B80">
        <w:rPr>
          <w:rFonts w:ascii="Times New Roman" w:eastAsia="Times New Roman" w:hAnsi="Times New Roman" w:cs="Times New Roman"/>
          <w:color w:val="0E101A"/>
          <w:sz w:val="24"/>
          <w:szCs w:val="24"/>
          <w:lang w:val="en-US"/>
        </w:rPr>
        <w:t xml:space="preserve">ASOS will convert to more circular systems by 2030, guaranteeing that all ASOS own-brand items and packaging are created from more sustainable or recyclable materials, </w:t>
      </w:r>
      <w:proofErr w:type="spellStart"/>
      <w:r w:rsidRPr="00D11B80">
        <w:rPr>
          <w:rFonts w:ascii="Times New Roman" w:eastAsia="Times New Roman" w:hAnsi="Times New Roman" w:cs="Times New Roman"/>
          <w:color w:val="0E101A"/>
          <w:sz w:val="24"/>
          <w:szCs w:val="24"/>
          <w:lang w:val="en-US"/>
        </w:rPr>
        <w:t>prioritising</w:t>
      </w:r>
      <w:proofErr w:type="spellEnd"/>
      <w:r w:rsidRPr="00D11B80">
        <w:rPr>
          <w:rFonts w:ascii="Times New Roman" w:eastAsia="Times New Roman" w:hAnsi="Times New Roman" w:cs="Times New Roman"/>
          <w:color w:val="0E101A"/>
          <w:sz w:val="24"/>
          <w:szCs w:val="24"/>
          <w:lang w:val="en-US"/>
        </w:rPr>
        <w:t xml:space="preserve"> circular design, and supporting product recovery </w:t>
      </w:r>
      <w:proofErr w:type="spellStart"/>
      <w:r w:rsidRPr="00D11B80">
        <w:rPr>
          <w:rFonts w:ascii="Times New Roman" w:eastAsia="Times New Roman" w:hAnsi="Times New Roman" w:cs="Times New Roman"/>
          <w:color w:val="0E101A"/>
          <w:sz w:val="24"/>
          <w:szCs w:val="24"/>
          <w:lang w:val="en-US"/>
        </w:rPr>
        <w:t>programmes</w:t>
      </w:r>
      <w:proofErr w:type="spellEnd"/>
      <w:r w:rsidRPr="00D11B80">
        <w:rPr>
          <w:rFonts w:ascii="Times New Roman" w:eastAsia="Times New Roman" w:hAnsi="Times New Roman" w:cs="Times New Roman"/>
          <w:color w:val="0E101A"/>
          <w:sz w:val="24"/>
          <w:szCs w:val="24"/>
          <w:lang w:val="en-US"/>
        </w:rPr>
        <w:t>.</w:t>
      </w:r>
      <w:r>
        <w:rPr>
          <w:rFonts w:ascii="Times New Roman" w:eastAsia="Times New Roman" w:hAnsi="Times New Roman" w:cs="Times New Roman"/>
          <w:color w:val="0E101A"/>
          <w:sz w:val="24"/>
          <w:szCs w:val="24"/>
          <w:lang w:val="en-US"/>
        </w:rPr>
        <w:t xml:space="preserve"> </w:t>
      </w:r>
    </w:p>
    <w:p w14:paraId="4C3253A1" w14:textId="19F041EF" w:rsidR="00D11B80" w:rsidRDefault="00D11B80" w:rsidP="00D11B80">
      <w:pPr>
        <w:spacing w:beforeAutospacing="1" w:afterAutospacing="1" w:line="480" w:lineRule="auto"/>
        <w:jc w:val="both"/>
        <w:rPr>
          <w:rFonts w:ascii="Times New Roman" w:eastAsia="Times New Roman" w:hAnsi="Times New Roman" w:cs="Times New Roman"/>
          <w:color w:val="0E101A"/>
          <w:sz w:val="24"/>
          <w:szCs w:val="24"/>
          <w:lang w:val="en-US"/>
        </w:rPr>
      </w:pPr>
      <w:r w:rsidRPr="00D11B80">
        <w:rPr>
          <w:rFonts w:ascii="Times New Roman" w:eastAsia="Times New Roman" w:hAnsi="Times New Roman" w:cs="Times New Roman"/>
          <w:i/>
          <w:iCs/>
          <w:color w:val="0E101A"/>
          <w:sz w:val="24"/>
          <w:szCs w:val="24"/>
          <w:u w:val="single"/>
          <w:lang w:val="en-US"/>
        </w:rPr>
        <w:t>People</w:t>
      </w:r>
      <w:r>
        <w:rPr>
          <w:rFonts w:ascii="Times New Roman" w:eastAsia="Times New Roman" w:hAnsi="Times New Roman" w:cs="Times New Roman"/>
          <w:i/>
          <w:iCs/>
          <w:color w:val="0E101A"/>
          <w:sz w:val="24"/>
          <w:szCs w:val="24"/>
          <w:u w:val="single"/>
          <w:lang w:val="en-US"/>
        </w:rPr>
        <w:t xml:space="preserve"> </w:t>
      </w:r>
      <w:r w:rsidRPr="00D11B80">
        <w:rPr>
          <w:rFonts w:ascii="Times New Roman" w:eastAsia="Times New Roman" w:hAnsi="Times New Roman" w:cs="Times New Roman"/>
          <w:color w:val="0E101A"/>
          <w:sz w:val="24"/>
          <w:szCs w:val="24"/>
          <w:lang w:val="en-US"/>
        </w:rPr>
        <w:t xml:space="preserve">- </w:t>
      </w:r>
      <w:r w:rsidRPr="00D11B80">
        <w:rPr>
          <w:rFonts w:ascii="Times New Roman" w:eastAsia="Times New Roman" w:hAnsi="Times New Roman" w:cs="Times New Roman"/>
          <w:color w:val="0E101A"/>
          <w:sz w:val="24"/>
          <w:szCs w:val="24"/>
          <w:lang w:val="en-US"/>
        </w:rPr>
        <w:t>Providing positive outcomes for people</w:t>
      </w:r>
      <w:r>
        <w:rPr>
          <w:rFonts w:ascii="Times New Roman" w:eastAsia="Times New Roman" w:hAnsi="Times New Roman" w:cs="Times New Roman"/>
          <w:color w:val="0E101A"/>
          <w:sz w:val="24"/>
          <w:szCs w:val="24"/>
          <w:lang w:val="en-US"/>
        </w:rPr>
        <w:t xml:space="preserve"> through 2 </w:t>
      </w:r>
      <w:r w:rsidR="00483CB7">
        <w:rPr>
          <w:rFonts w:ascii="Times New Roman" w:eastAsia="Times New Roman" w:hAnsi="Times New Roman" w:cs="Times New Roman"/>
          <w:color w:val="0E101A"/>
          <w:sz w:val="24"/>
          <w:szCs w:val="24"/>
          <w:lang w:val="en-US"/>
        </w:rPr>
        <w:t>missions</w:t>
      </w:r>
      <w:r>
        <w:rPr>
          <w:rFonts w:ascii="Times New Roman" w:eastAsia="Times New Roman" w:hAnsi="Times New Roman" w:cs="Times New Roman"/>
          <w:color w:val="0E101A"/>
          <w:sz w:val="24"/>
          <w:szCs w:val="24"/>
          <w:lang w:val="en-US"/>
        </w:rPr>
        <w:t>:</w:t>
      </w:r>
    </w:p>
    <w:p w14:paraId="5D4D1671" w14:textId="6D3DC9A4" w:rsidR="00D11B80" w:rsidRDefault="00D11B80" w:rsidP="00D11B80">
      <w:pPr>
        <w:pStyle w:val="ListParagraph"/>
        <w:numPr>
          <w:ilvl w:val="0"/>
          <w:numId w:val="8"/>
        </w:numPr>
        <w:spacing w:beforeAutospacing="1" w:afterAutospacing="1" w:line="480" w:lineRule="auto"/>
        <w:jc w:val="both"/>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Transparency –ASOS wants to improve the</w:t>
      </w:r>
      <w:r w:rsidR="00483CB7">
        <w:rPr>
          <w:rFonts w:ascii="Times New Roman" w:eastAsia="Times New Roman" w:hAnsi="Times New Roman" w:cs="Times New Roman"/>
          <w:color w:val="0E101A"/>
          <w:sz w:val="24"/>
          <w:szCs w:val="24"/>
          <w:lang w:val="en-US"/>
        </w:rPr>
        <w:t>ir</w:t>
      </w:r>
      <w:r>
        <w:rPr>
          <w:rFonts w:ascii="Times New Roman" w:eastAsia="Times New Roman" w:hAnsi="Times New Roman" w:cs="Times New Roman"/>
          <w:color w:val="0E101A"/>
          <w:sz w:val="24"/>
          <w:szCs w:val="24"/>
          <w:lang w:val="en-US"/>
        </w:rPr>
        <w:t xml:space="preserve"> transparency in the supply chain </w:t>
      </w:r>
      <w:r w:rsidR="00483CB7">
        <w:rPr>
          <w:rFonts w:ascii="Times New Roman" w:eastAsia="Times New Roman" w:hAnsi="Times New Roman" w:cs="Times New Roman"/>
          <w:color w:val="0E101A"/>
          <w:sz w:val="24"/>
          <w:szCs w:val="24"/>
          <w:lang w:val="en-US"/>
        </w:rPr>
        <w:t>and human rights. By 2030 ASOS targets to</w:t>
      </w:r>
      <w:r w:rsidR="00483CB7" w:rsidRPr="00483CB7">
        <w:rPr>
          <w:rFonts w:ascii="Times New Roman" w:eastAsia="Times New Roman" w:hAnsi="Times New Roman" w:cs="Times New Roman"/>
          <w:color w:val="0E101A"/>
          <w:sz w:val="24"/>
          <w:szCs w:val="24"/>
          <w:lang w:val="en-US"/>
        </w:rPr>
        <w:t xml:space="preserve"> have every own-brand product sold on ASOS fully transparent to the public, and by 2025,</w:t>
      </w:r>
      <w:r w:rsidR="00483CB7">
        <w:rPr>
          <w:rFonts w:ascii="Times New Roman" w:eastAsia="Times New Roman" w:hAnsi="Times New Roman" w:cs="Times New Roman"/>
          <w:color w:val="0E101A"/>
          <w:sz w:val="24"/>
          <w:szCs w:val="24"/>
          <w:lang w:val="en-US"/>
        </w:rPr>
        <w:t xml:space="preserve"> they will</w:t>
      </w:r>
      <w:r w:rsidR="00483CB7" w:rsidRPr="00483CB7">
        <w:rPr>
          <w:rFonts w:ascii="Times New Roman" w:eastAsia="Times New Roman" w:hAnsi="Times New Roman" w:cs="Times New Roman"/>
          <w:color w:val="0E101A"/>
          <w:sz w:val="24"/>
          <w:szCs w:val="24"/>
          <w:lang w:val="en-US"/>
        </w:rPr>
        <w:t xml:space="preserve"> have 100 percent of third-party businesses signed up for the Transparency Pledge. And, starting in 2023, </w:t>
      </w:r>
      <w:r w:rsidR="00483CB7">
        <w:rPr>
          <w:rFonts w:ascii="Times New Roman" w:eastAsia="Times New Roman" w:hAnsi="Times New Roman" w:cs="Times New Roman"/>
          <w:color w:val="0E101A"/>
          <w:sz w:val="24"/>
          <w:szCs w:val="24"/>
          <w:lang w:val="en-US"/>
        </w:rPr>
        <w:t>ASOS will</w:t>
      </w:r>
      <w:r w:rsidR="00483CB7" w:rsidRPr="00483CB7">
        <w:rPr>
          <w:rFonts w:ascii="Times New Roman" w:eastAsia="Times New Roman" w:hAnsi="Times New Roman" w:cs="Times New Roman"/>
          <w:color w:val="0E101A"/>
          <w:sz w:val="24"/>
          <w:szCs w:val="24"/>
          <w:lang w:val="en-US"/>
        </w:rPr>
        <w:t xml:space="preserve"> publish a detailed, public-facing human rights strategy outlining </w:t>
      </w:r>
      <w:r w:rsidR="00483CB7">
        <w:rPr>
          <w:rFonts w:ascii="Times New Roman" w:eastAsia="Times New Roman" w:hAnsi="Times New Roman" w:cs="Times New Roman"/>
          <w:color w:val="0E101A"/>
          <w:sz w:val="24"/>
          <w:szCs w:val="24"/>
          <w:lang w:val="en-US"/>
        </w:rPr>
        <w:t>their</w:t>
      </w:r>
      <w:r w:rsidR="00483CB7" w:rsidRPr="00483CB7">
        <w:rPr>
          <w:rFonts w:ascii="Times New Roman" w:eastAsia="Times New Roman" w:hAnsi="Times New Roman" w:cs="Times New Roman"/>
          <w:color w:val="0E101A"/>
          <w:sz w:val="24"/>
          <w:szCs w:val="24"/>
          <w:lang w:val="en-US"/>
        </w:rPr>
        <w:t xml:space="preserve"> objectives to benefit people by empowering women in the supply chain, bolstering freedom of association, and moving toward a decent wage.</w:t>
      </w:r>
    </w:p>
    <w:p w14:paraId="3F16CF7C" w14:textId="77777777" w:rsidR="00D11B80" w:rsidRDefault="00D11B80" w:rsidP="00D11B80">
      <w:pPr>
        <w:pStyle w:val="ListParagraph"/>
        <w:numPr>
          <w:ilvl w:val="0"/>
          <w:numId w:val="8"/>
        </w:numPr>
        <w:spacing w:beforeAutospacing="1" w:afterAutospacing="1" w:line="480" w:lineRule="auto"/>
        <w:jc w:val="both"/>
        <w:rPr>
          <w:rFonts w:ascii="Times New Roman" w:eastAsia="Times New Roman" w:hAnsi="Times New Roman" w:cs="Times New Roman"/>
          <w:color w:val="0E101A"/>
          <w:sz w:val="24"/>
          <w:szCs w:val="24"/>
          <w:lang w:val="en-US"/>
        </w:rPr>
      </w:pPr>
      <w:r>
        <w:rPr>
          <w:rFonts w:ascii="Times New Roman" w:eastAsia="Times New Roman" w:hAnsi="Times New Roman" w:cs="Times New Roman"/>
          <w:color w:val="0E101A"/>
          <w:sz w:val="24"/>
          <w:szCs w:val="24"/>
          <w:lang w:val="en-US"/>
        </w:rPr>
        <w:t xml:space="preserve">Diversity - </w:t>
      </w:r>
      <w:r w:rsidRPr="00D11B80">
        <w:rPr>
          <w:rFonts w:ascii="Times New Roman" w:eastAsia="Times New Roman" w:hAnsi="Times New Roman" w:cs="Times New Roman"/>
          <w:color w:val="0E101A"/>
          <w:sz w:val="24"/>
          <w:szCs w:val="24"/>
          <w:lang w:val="en-US"/>
        </w:rPr>
        <w:t>ASOS' Be Diverse mission aims to promote diversity, equity, and inclusion in all aspects of the company, with a focus on leadership representation and ensuring that every ASOS employee can be themselves at work.</w:t>
      </w:r>
      <w:r>
        <w:rPr>
          <w:rFonts w:ascii="Times New Roman" w:eastAsia="Times New Roman" w:hAnsi="Times New Roman" w:cs="Times New Roman"/>
          <w:color w:val="0E101A"/>
          <w:sz w:val="24"/>
          <w:szCs w:val="24"/>
          <w:lang w:val="en-US"/>
        </w:rPr>
        <w:t xml:space="preserve"> </w:t>
      </w:r>
      <w:r w:rsidRPr="00D11B80">
        <w:rPr>
          <w:rFonts w:ascii="Times New Roman" w:eastAsia="Times New Roman" w:hAnsi="Times New Roman" w:cs="Times New Roman"/>
          <w:color w:val="0E101A"/>
          <w:sz w:val="24"/>
          <w:szCs w:val="24"/>
          <w:lang w:val="en-US"/>
        </w:rPr>
        <w:t>ASOS's initial goals are to have 50% female and above 15% ethnic minority representation in their combined leadership team by 2023, and at every level of leadership by 2030.</w:t>
      </w:r>
    </w:p>
    <w:p w14:paraId="144F8EEF" w14:textId="69228F27" w:rsidR="00D11B80" w:rsidRPr="00D11B80" w:rsidRDefault="00D11B80" w:rsidP="00D11B80">
      <w:pPr>
        <w:pStyle w:val="ListParagraph"/>
        <w:spacing w:beforeAutospacing="1" w:afterAutospacing="1" w:line="480" w:lineRule="auto"/>
        <w:jc w:val="both"/>
        <w:rPr>
          <w:rFonts w:ascii="Times New Roman" w:eastAsia="Times New Roman" w:hAnsi="Times New Roman" w:cs="Times New Roman"/>
          <w:color w:val="0E101A"/>
          <w:sz w:val="24"/>
          <w:szCs w:val="24"/>
          <w:lang w:val="en-US"/>
        </w:rPr>
      </w:pPr>
    </w:p>
    <w:p w14:paraId="58203B50" w14:textId="77777777" w:rsidR="00860E88" w:rsidRPr="00AC338D" w:rsidRDefault="00860E88" w:rsidP="00860E88">
      <w:pPr>
        <w:spacing w:beforeAutospacing="1" w:afterAutospacing="1" w:line="480" w:lineRule="auto"/>
        <w:rPr>
          <w:rFonts w:ascii="Times New Roman" w:eastAsia="Times New Roman" w:hAnsi="Times New Roman" w:cs="Times New Roman"/>
          <w:color w:val="0E101A"/>
          <w:sz w:val="24"/>
          <w:szCs w:val="24"/>
          <w:lang w:val="en-US"/>
        </w:rPr>
      </w:pPr>
    </w:p>
    <w:p w14:paraId="62D361B3" w14:textId="77777777" w:rsidR="00483CB7" w:rsidRDefault="00483CB7" w:rsidP="007D2DED">
      <w:pPr>
        <w:spacing w:beforeAutospacing="1" w:afterAutospacing="1" w:line="480" w:lineRule="auto"/>
        <w:ind w:firstLine="720"/>
        <w:jc w:val="center"/>
        <w:rPr>
          <w:rFonts w:ascii="Times New Roman" w:eastAsia="Times New Roman" w:hAnsi="Times New Roman" w:cs="Times New Roman"/>
          <w:b/>
          <w:bCs/>
          <w:color w:val="365F91"/>
          <w:sz w:val="28"/>
          <w:szCs w:val="28"/>
          <w:lang w:val="en-US"/>
        </w:rPr>
      </w:pPr>
    </w:p>
    <w:p w14:paraId="62AAF032" w14:textId="77777777" w:rsidR="00483CB7" w:rsidRDefault="00483CB7" w:rsidP="007D2DED">
      <w:pPr>
        <w:spacing w:beforeAutospacing="1" w:afterAutospacing="1" w:line="480" w:lineRule="auto"/>
        <w:ind w:firstLine="720"/>
        <w:jc w:val="center"/>
        <w:rPr>
          <w:rFonts w:ascii="Times New Roman" w:eastAsia="Times New Roman" w:hAnsi="Times New Roman" w:cs="Times New Roman"/>
          <w:b/>
          <w:bCs/>
          <w:color w:val="365F91"/>
          <w:sz w:val="28"/>
          <w:szCs w:val="28"/>
          <w:lang w:val="en-US"/>
        </w:rPr>
      </w:pPr>
    </w:p>
    <w:p w14:paraId="36372E60" w14:textId="77777777" w:rsidR="00483CB7" w:rsidRDefault="00483CB7" w:rsidP="007D2DED">
      <w:pPr>
        <w:spacing w:beforeAutospacing="1" w:afterAutospacing="1" w:line="480" w:lineRule="auto"/>
        <w:ind w:firstLine="720"/>
        <w:jc w:val="center"/>
        <w:rPr>
          <w:rFonts w:ascii="Times New Roman" w:eastAsia="Times New Roman" w:hAnsi="Times New Roman" w:cs="Times New Roman"/>
          <w:b/>
          <w:bCs/>
          <w:color w:val="365F91"/>
          <w:sz w:val="28"/>
          <w:szCs w:val="28"/>
          <w:lang w:val="en-US"/>
        </w:rPr>
      </w:pPr>
    </w:p>
    <w:p w14:paraId="1DBCF97C" w14:textId="77777777" w:rsidR="00483CB7" w:rsidRDefault="00483CB7" w:rsidP="007D2DED">
      <w:pPr>
        <w:spacing w:beforeAutospacing="1" w:afterAutospacing="1" w:line="480" w:lineRule="auto"/>
        <w:ind w:firstLine="720"/>
        <w:jc w:val="center"/>
        <w:rPr>
          <w:rFonts w:ascii="Times New Roman" w:eastAsia="Times New Roman" w:hAnsi="Times New Roman" w:cs="Times New Roman"/>
          <w:b/>
          <w:bCs/>
          <w:color w:val="365F91"/>
          <w:sz w:val="28"/>
          <w:szCs w:val="28"/>
          <w:lang w:val="en-US"/>
        </w:rPr>
      </w:pPr>
    </w:p>
    <w:p w14:paraId="2EA18E5F" w14:textId="77777777" w:rsidR="00622310" w:rsidRDefault="00622310" w:rsidP="00483CB7">
      <w:pPr>
        <w:spacing w:beforeAutospacing="1" w:afterAutospacing="1" w:line="480" w:lineRule="auto"/>
        <w:ind w:firstLine="720"/>
        <w:jc w:val="center"/>
        <w:rPr>
          <w:rFonts w:ascii="Times New Roman" w:eastAsia="Times New Roman" w:hAnsi="Times New Roman" w:cs="Times New Roman"/>
          <w:b/>
          <w:bCs/>
          <w:color w:val="365F91"/>
          <w:sz w:val="28"/>
          <w:szCs w:val="28"/>
          <w:lang w:val="en-US"/>
        </w:rPr>
      </w:pPr>
    </w:p>
    <w:p w14:paraId="4DE98A1C" w14:textId="77777777" w:rsidR="00622310" w:rsidRDefault="00622310" w:rsidP="00483CB7">
      <w:pPr>
        <w:spacing w:beforeAutospacing="1" w:afterAutospacing="1" w:line="480" w:lineRule="auto"/>
        <w:ind w:firstLine="720"/>
        <w:jc w:val="center"/>
        <w:rPr>
          <w:rFonts w:ascii="Times New Roman" w:eastAsia="Times New Roman" w:hAnsi="Times New Roman" w:cs="Times New Roman"/>
          <w:b/>
          <w:bCs/>
          <w:color w:val="365F91"/>
          <w:sz w:val="28"/>
          <w:szCs w:val="28"/>
          <w:lang w:val="en-US"/>
        </w:rPr>
      </w:pPr>
    </w:p>
    <w:p w14:paraId="03F889C4" w14:textId="77777777" w:rsidR="00622310" w:rsidRDefault="00622310" w:rsidP="00483CB7">
      <w:pPr>
        <w:spacing w:beforeAutospacing="1" w:afterAutospacing="1" w:line="480" w:lineRule="auto"/>
        <w:ind w:firstLine="720"/>
        <w:jc w:val="center"/>
        <w:rPr>
          <w:rFonts w:ascii="Times New Roman" w:eastAsia="Times New Roman" w:hAnsi="Times New Roman" w:cs="Times New Roman"/>
          <w:b/>
          <w:bCs/>
          <w:color w:val="365F91"/>
          <w:sz w:val="28"/>
          <w:szCs w:val="28"/>
          <w:lang w:val="en-US"/>
        </w:rPr>
      </w:pPr>
    </w:p>
    <w:p w14:paraId="0CF92224" w14:textId="77777777" w:rsidR="00622310" w:rsidRDefault="00622310" w:rsidP="00483CB7">
      <w:pPr>
        <w:spacing w:beforeAutospacing="1" w:afterAutospacing="1" w:line="480" w:lineRule="auto"/>
        <w:ind w:firstLine="720"/>
        <w:jc w:val="center"/>
        <w:rPr>
          <w:rFonts w:ascii="Times New Roman" w:eastAsia="Times New Roman" w:hAnsi="Times New Roman" w:cs="Times New Roman"/>
          <w:b/>
          <w:bCs/>
          <w:color w:val="365F91"/>
          <w:sz w:val="28"/>
          <w:szCs w:val="28"/>
          <w:lang w:val="en-US"/>
        </w:rPr>
      </w:pPr>
    </w:p>
    <w:p w14:paraId="1D9870A3" w14:textId="77777777" w:rsidR="00622310" w:rsidRDefault="00622310" w:rsidP="00483CB7">
      <w:pPr>
        <w:spacing w:beforeAutospacing="1" w:afterAutospacing="1" w:line="480" w:lineRule="auto"/>
        <w:ind w:firstLine="720"/>
        <w:jc w:val="center"/>
        <w:rPr>
          <w:rFonts w:ascii="Times New Roman" w:eastAsia="Times New Roman" w:hAnsi="Times New Roman" w:cs="Times New Roman"/>
          <w:b/>
          <w:bCs/>
          <w:color w:val="365F91"/>
          <w:sz w:val="28"/>
          <w:szCs w:val="28"/>
          <w:lang w:val="en-US"/>
        </w:rPr>
      </w:pPr>
    </w:p>
    <w:p w14:paraId="0922ECFF" w14:textId="77777777" w:rsidR="00622310" w:rsidRDefault="00622310" w:rsidP="00483CB7">
      <w:pPr>
        <w:spacing w:beforeAutospacing="1" w:afterAutospacing="1" w:line="480" w:lineRule="auto"/>
        <w:ind w:firstLine="720"/>
        <w:jc w:val="center"/>
        <w:rPr>
          <w:rFonts w:ascii="Times New Roman" w:eastAsia="Times New Roman" w:hAnsi="Times New Roman" w:cs="Times New Roman"/>
          <w:b/>
          <w:bCs/>
          <w:color w:val="365F91"/>
          <w:sz w:val="28"/>
          <w:szCs w:val="28"/>
          <w:lang w:val="en-US"/>
        </w:rPr>
      </w:pPr>
    </w:p>
    <w:p w14:paraId="1286EAF2" w14:textId="125600F1" w:rsidR="00F7547D" w:rsidRPr="00256AD2" w:rsidRDefault="5F5C4D45" w:rsidP="00256AD2">
      <w:pPr>
        <w:pStyle w:val="Heading1"/>
        <w:jc w:val="center"/>
        <w:rPr>
          <w:rFonts w:ascii="Times New Roman" w:eastAsia="Times New Roman" w:hAnsi="Times New Roman" w:cs="Times New Roman"/>
          <w:b/>
          <w:bCs/>
          <w:sz w:val="28"/>
          <w:szCs w:val="28"/>
          <w:lang w:val="en-US"/>
        </w:rPr>
      </w:pPr>
      <w:bookmarkStart w:id="40" w:name="_Toc99801622"/>
      <w:r w:rsidRPr="00256AD2">
        <w:rPr>
          <w:rFonts w:ascii="Times New Roman" w:eastAsia="Times New Roman" w:hAnsi="Times New Roman" w:cs="Times New Roman"/>
          <w:b/>
          <w:bCs/>
          <w:sz w:val="28"/>
          <w:szCs w:val="28"/>
          <w:lang w:val="en-US"/>
        </w:rPr>
        <w:t>Reference</w:t>
      </w:r>
      <w:r w:rsidR="00483CB7" w:rsidRPr="00256AD2">
        <w:rPr>
          <w:rFonts w:ascii="Times New Roman" w:eastAsia="Times New Roman" w:hAnsi="Times New Roman" w:cs="Times New Roman"/>
          <w:b/>
          <w:bCs/>
          <w:sz w:val="28"/>
          <w:szCs w:val="28"/>
          <w:lang w:val="en-US"/>
        </w:rPr>
        <w:t>s</w:t>
      </w:r>
      <w:bookmarkEnd w:id="40"/>
    </w:p>
    <w:p w14:paraId="086EDCFB" w14:textId="77777777" w:rsidR="00256AD2" w:rsidRPr="00256AD2" w:rsidRDefault="00256AD2" w:rsidP="00256AD2">
      <w:pPr>
        <w:rPr>
          <w:lang w:val="en-US"/>
        </w:rPr>
      </w:pPr>
    </w:p>
    <w:p w14:paraId="6491CF24" w14:textId="7630198D"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Azeem, M., Ahmed, M., Haider, S., &amp; Sajjad, M. (2021). Expanding competitive advantage through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culture, knowledge sharing, and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innovation. </w:t>
      </w:r>
      <w:r w:rsidRPr="5F5C4D45">
        <w:rPr>
          <w:rFonts w:ascii="Times New Roman" w:eastAsia="Times New Roman" w:hAnsi="Times New Roman" w:cs="Times New Roman"/>
          <w:i/>
          <w:iCs/>
          <w:color w:val="000000" w:themeColor="text1"/>
          <w:sz w:val="24"/>
          <w:szCs w:val="24"/>
          <w:lang w:val="en-US"/>
        </w:rPr>
        <w:t>Technology in Society</w:t>
      </w:r>
      <w:r w:rsidRPr="5F5C4D45">
        <w:rPr>
          <w:rFonts w:ascii="Times New Roman" w:eastAsia="Times New Roman" w:hAnsi="Times New Roman" w:cs="Times New Roman"/>
          <w:color w:val="000000" w:themeColor="text1"/>
          <w:sz w:val="24"/>
          <w:szCs w:val="24"/>
          <w:lang w:val="en-US"/>
        </w:rPr>
        <w:t xml:space="preserve">, </w:t>
      </w:r>
      <w:r w:rsidRPr="5F5C4D45">
        <w:rPr>
          <w:rFonts w:ascii="Times New Roman" w:eastAsia="Times New Roman" w:hAnsi="Times New Roman" w:cs="Times New Roman"/>
          <w:i/>
          <w:iCs/>
          <w:color w:val="000000" w:themeColor="text1"/>
          <w:sz w:val="24"/>
          <w:szCs w:val="24"/>
          <w:lang w:val="en-US"/>
        </w:rPr>
        <w:t>66</w:t>
      </w:r>
      <w:r w:rsidRPr="5F5C4D45">
        <w:rPr>
          <w:rFonts w:ascii="Times New Roman" w:eastAsia="Times New Roman" w:hAnsi="Times New Roman" w:cs="Times New Roman"/>
          <w:color w:val="000000" w:themeColor="text1"/>
          <w:sz w:val="24"/>
          <w:szCs w:val="24"/>
          <w:lang w:val="en-US"/>
        </w:rPr>
        <w:t xml:space="preserve">, 101635. </w:t>
      </w:r>
      <w:hyperlink r:id="rId11">
        <w:r w:rsidRPr="5F5C4D45">
          <w:rPr>
            <w:rStyle w:val="Hyperlink"/>
            <w:rFonts w:ascii="Times New Roman" w:eastAsia="Times New Roman" w:hAnsi="Times New Roman" w:cs="Times New Roman"/>
            <w:sz w:val="24"/>
            <w:szCs w:val="24"/>
            <w:lang w:val="en-US"/>
          </w:rPr>
          <w:t>https://doi.org/10.1016/j.techsoc.2021.101635</w:t>
        </w:r>
      </w:hyperlink>
    </w:p>
    <w:p w14:paraId="03D1CA15" w14:textId="67BAB472"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proofErr w:type="spellStart"/>
      <w:r w:rsidRPr="5F5C4D45">
        <w:rPr>
          <w:rFonts w:ascii="Times New Roman" w:eastAsia="Times New Roman" w:hAnsi="Times New Roman" w:cs="Times New Roman"/>
          <w:color w:val="000000" w:themeColor="text1"/>
          <w:sz w:val="24"/>
          <w:szCs w:val="24"/>
          <w:lang w:val="en-US"/>
        </w:rPr>
        <w:lastRenderedPageBreak/>
        <w:t>Dedahanov</w:t>
      </w:r>
      <w:proofErr w:type="spellEnd"/>
      <w:r w:rsidRPr="5F5C4D45">
        <w:rPr>
          <w:rFonts w:ascii="Times New Roman" w:eastAsia="Times New Roman" w:hAnsi="Times New Roman" w:cs="Times New Roman"/>
          <w:color w:val="000000" w:themeColor="text1"/>
          <w:sz w:val="24"/>
          <w:szCs w:val="24"/>
          <w:lang w:val="en-US"/>
        </w:rPr>
        <w:t xml:space="preserve">, A. T., Rhee, C., &amp; Yoon, J. (2017).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and innovation performance: is innovative employee behavior a missing link? </w:t>
      </w:r>
      <w:r w:rsidRPr="5F5C4D45">
        <w:rPr>
          <w:rFonts w:ascii="Times New Roman" w:eastAsia="Times New Roman" w:hAnsi="Times New Roman" w:cs="Times New Roman"/>
          <w:i/>
          <w:iCs/>
          <w:color w:val="000000" w:themeColor="text1"/>
          <w:sz w:val="24"/>
          <w:szCs w:val="24"/>
          <w:lang w:val="en-US"/>
        </w:rPr>
        <w:t>Career Development International</w:t>
      </w:r>
      <w:r w:rsidRPr="5F5C4D45">
        <w:rPr>
          <w:rFonts w:ascii="Times New Roman" w:eastAsia="Times New Roman" w:hAnsi="Times New Roman" w:cs="Times New Roman"/>
          <w:color w:val="000000" w:themeColor="text1"/>
          <w:sz w:val="24"/>
          <w:szCs w:val="24"/>
          <w:lang w:val="en-US"/>
        </w:rPr>
        <w:t xml:space="preserve">, 22(4), pp. 334-350. </w:t>
      </w:r>
      <w:hyperlink r:id="rId12">
        <w:r w:rsidRPr="5F5C4D45">
          <w:rPr>
            <w:rStyle w:val="Hyperlink"/>
            <w:rFonts w:ascii="Times New Roman" w:eastAsia="Times New Roman" w:hAnsi="Times New Roman" w:cs="Times New Roman"/>
            <w:sz w:val="24"/>
            <w:szCs w:val="24"/>
            <w:lang w:val="en-US"/>
          </w:rPr>
          <w:t>https://doi.org/10.1108/CDI-12-2016-0234</w:t>
        </w:r>
      </w:hyperlink>
    </w:p>
    <w:p w14:paraId="39694E2B" w14:textId="45010FF8"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proofErr w:type="spellStart"/>
      <w:r w:rsidRPr="5F5C4D45">
        <w:rPr>
          <w:rFonts w:ascii="Times New Roman" w:eastAsia="Times New Roman" w:hAnsi="Times New Roman" w:cs="Times New Roman"/>
          <w:color w:val="000000" w:themeColor="text1"/>
          <w:sz w:val="24"/>
          <w:szCs w:val="24"/>
          <w:lang w:val="en-US"/>
        </w:rPr>
        <w:t>Erdoğmuş</w:t>
      </w:r>
      <w:proofErr w:type="spellEnd"/>
      <w:r w:rsidRPr="5F5C4D45">
        <w:rPr>
          <w:rFonts w:ascii="Times New Roman" w:eastAsia="Times New Roman" w:hAnsi="Times New Roman" w:cs="Times New Roman"/>
          <w:color w:val="000000" w:themeColor="text1"/>
          <w:sz w:val="24"/>
          <w:szCs w:val="24"/>
          <w:lang w:val="en-US"/>
        </w:rPr>
        <w:t xml:space="preserve">, N., &amp; </w:t>
      </w:r>
      <w:proofErr w:type="spellStart"/>
      <w:r w:rsidRPr="5F5C4D45">
        <w:rPr>
          <w:rFonts w:ascii="Times New Roman" w:eastAsia="Times New Roman" w:hAnsi="Times New Roman" w:cs="Times New Roman"/>
          <w:color w:val="000000" w:themeColor="text1"/>
          <w:sz w:val="24"/>
          <w:szCs w:val="24"/>
          <w:lang w:val="en-US"/>
        </w:rPr>
        <w:t>Esen</w:t>
      </w:r>
      <w:proofErr w:type="spellEnd"/>
      <w:r w:rsidRPr="5F5C4D45">
        <w:rPr>
          <w:rFonts w:ascii="Times New Roman" w:eastAsia="Times New Roman" w:hAnsi="Times New Roman" w:cs="Times New Roman"/>
          <w:color w:val="000000" w:themeColor="text1"/>
          <w:sz w:val="24"/>
          <w:szCs w:val="24"/>
          <w:lang w:val="en-US"/>
        </w:rPr>
        <w:t xml:space="preserve">, E. (2018). Constructing the CEO personal brand: The case of four pioneering CEOs in Turkey. </w:t>
      </w:r>
      <w:r w:rsidRPr="5F5C4D45">
        <w:rPr>
          <w:rFonts w:ascii="Times New Roman" w:eastAsia="Times New Roman" w:hAnsi="Times New Roman" w:cs="Times New Roman"/>
          <w:i/>
          <w:iCs/>
          <w:color w:val="000000" w:themeColor="text1"/>
          <w:sz w:val="24"/>
          <w:szCs w:val="24"/>
          <w:lang w:val="en-US"/>
        </w:rPr>
        <w:t>Corporate Reputation Review</w:t>
      </w:r>
      <w:r w:rsidRPr="5F5C4D45">
        <w:rPr>
          <w:rFonts w:ascii="Times New Roman" w:eastAsia="Times New Roman" w:hAnsi="Times New Roman" w:cs="Times New Roman"/>
          <w:color w:val="000000" w:themeColor="text1"/>
          <w:sz w:val="24"/>
          <w:szCs w:val="24"/>
          <w:lang w:val="en-US"/>
        </w:rPr>
        <w:t xml:space="preserve">, </w:t>
      </w:r>
      <w:r w:rsidRPr="5F5C4D45">
        <w:rPr>
          <w:rFonts w:ascii="Times New Roman" w:eastAsia="Times New Roman" w:hAnsi="Times New Roman" w:cs="Times New Roman"/>
          <w:i/>
          <w:iCs/>
          <w:color w:val="000000" w:themeColor="text1"/>
          <w:sz w:val="24"/>
          <w:szCs w:val="24"/>
          <w:lang w:val="en-US"/>
        </w:rPr>
        <w:t>21</w:t>
      </w:r>
      <w:r w:rsidRPr="5F5C4D45">
        <w:rPr>
          <w:rFonts w:ascii="Times New Roman" w:eastAsia="Times New Roman" w:hAnsi="Times New Roman" w:cs="Times New Roman"/>
          <w:color w:val="000000" w:themeColor="text1"/>
          <w:sz w:val="24"/>
          <w:szCs w:val="24"/>
          <w:lang w:val="en-US"/>
        </w:rPr>
        <w:t>(2), 37-49.</w:t>
      </w:r>
    </w:p>
    <w:p w14:paraId="748BD32C" w14:textId="441F4940"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Feng, J., Zhang, Y., Liu, X., Zhang, L., &amp; Han, X. (2018). Just the right amount of ethics inspire creativity: A cross-level investigation of ethical leadership, intrinsic motivation, and employee creativity. </w:t>
      </w:r>
      <w:r w:rsidRPr="5F5C4D45">
        <w:rPr>
          <w:rFonts w:ascii="Times New Roman" w:eastAsia="Times New Roman" w:hAnsi="Times New Roman" w:cs="Times New Roman"/>
          <w:i/>
          <w:iCs/>
          <w:color w:val="000000" w:themeColor="text1"/>
          <w:sz w:val="24"/>
          <w:szCs w:val="24"/>
          <w:lang w:val="en-US"/>
        </w:rPr>
        <w:t>Journal of Business Ethics</w:t>
      </w:r>
      <w:r w:rsidRPr="5F5C4D45">
        <w:rPr>
          <w:rFonts w:ascii="Times New Roman" w:eastAsia="Times New Roman" w:hAnsi="Times New Roman" w:cs="Times New Roman"/>
          <w:color w:val="000000" w:themeColor="text1"/>
          <w:sz w:val="24"/>
          <w:szCs w:val="24"/>
          <w:lang w:val="en-US"/>
        </w:rPr>
        <w:t xml:space="preserve">, </w:t>
      </w:r>
      <w:r w:rsidRPr="5F5C4D45">
        <w:rPr>
          <w:rFonts w:ascii="Times New Roman" w:eastAsia="Times New Roman" w:hAnsi="Times New Roman" w:cs="Times New Roman"/>
          <w:i/>
          <w:iCs/>
          <w:color w:val="000000" w:themeColor="text1"/>
          <w:sz w:val="24"/>
          <w:szCs w:val="24"/>
          <w:lang w:val="en-US"/>
        </w:rPr>
        <w:t>153</w:t>
      </w:r>
      <w:r w:rsidRPr="5F5C4D45">
        <w:rPr>
          <w:rFonts w:ascii="Times New Roman" w:eastAsia="Times New Roman" w:hAnsi="Times New Roman" w:cs="Times New Roman"/>
          <w:color w:val="000000" w:themeColor="text1"/>
          <w:sz w:val="24"/>
          <w:szCs w:val="24"/>
          <w:lang w:val="en-US"/>
        </w:rPr>
        <w:t>(3), 645-658.</w:t>
      </w:r>
    </w:p>
    <w:p w14:paraId="52A67145" w14:textId="49456C1E"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Forbes.com. (2016). </w:t>
      </w:r>
      <w:r w:rsidRPr="5F5C4D45">
        <w:rPr>
          <w:rFonts w:ascii="Times New Roman" w:eastAsia="Times New Roman" w:hAnsi="Times New Roman" w:cs="Times New Roman"/>
          <w:i/>
          <w:iCs/>
          <w:color w:val="000000" w:themeColor="text1"/>
          <w:sz w:val="24"/>
          <w:szCs w:val="24"/>
          <w:lang w:val="en-US"/>
        </w:rPr>
        <w:t xml:space="preserve">At </w:t>
      </w:r>
      <w:proofErr w:type="gramStart"/>
      <w:r w:rsidRPr="5F5C4D45">
        <w:rPr>
          <w:rFonts w:ascii="Times New Roman" w:eastAsia="Times New Roman" w:hAnsi="Times New Roman" w:cs="Times New Roman"/>
          <w:i/>
          <w:iCs/>
          <w:color w:val="000000" w:themeColor="text1"/>
          <w:sz w:val="24"/>
          <w:szCs w:val="24"/>
          <w:lang w:val="en-US"/>
        </w:rPr>
        <w:t>The</w:t>
      </w:r>
      <w:proofErr w:type="gramEnd"/>
      <w:r w:rsidRPr="5F5C4D45">
        <w:rPr>
          <w:rFonts w:ascii="Times New Roman" w:eastAsia="Times New Roman" w:hAnsi="Times New Roman" w:cs="Times New Roman"/>
          <w:i/>
          <w:iCs/>
          <w:color w:val="000000" w:themeColor="text1"/>
          <w:sz w:val="24"/>
          <w:szCs w:val="24"/>
          <w:lang w:val="en-US"/>
        </w:rPr>
        <w:t xml:space="preserve"> Altar Of Innovation: How ASOS Changed Our Commitment To Millennial Buyers</w:t>
      </w:r>
      <w:r w:rsidRPr="5F5C4D45">
        <w:rPr>
          <w:rFonts w:ascii="Times New Roman" w:eastAsia="Times New Roman" w:hAnsi="Times New Roman" w:cs="Times New Roman"/>
          <w:color w:val="000000" w:themeColor="text1"/>
          <w:sz w:val="24"/>
          <w:szCs w:val="24"/>
          <w:lang w:val="en-US"/>
        </w:rPr>
        <w:t xml:space="preserve">. Retrieved from </w:t>
      </w:r>
      <w:hyperlink r:id="rId13">
        <w:r w:rsidRPr="5F5C4D45">
          <w:rPr>
            <w:rStyle w:val="Hyperlink"/>
            <w:rFonts w:ascii="Times New Roman" w:eastAsia="Times New Roman" w:hAnsi="Times New Roman" w:cs="Times New Roman"/>
            <w:sz w:val="24"/>
            <w:szCs w:val="24"/>
            <w:lang w:val="en-US"/>
          </w:rPr>
          <w:t>https://www.forbes.com/sites/halgregersen/2016/05/18/at-the-altar-of-innovation-how-asos-changed-our-commitment-to-millennial-buyers/</w:t>
        </w:r>
      </w:hyperlink>
    </w:p>
    <w:p w14:paraId="2BEEF564" w14:textId="2F026788"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proofErr w:type="spellStart"/>
      <w:r w:rsidRPr="5F5C4D45">
        <w:rPr>
          <w:rFonts w:ascii="Times New Roman" w:eastAsia="Times New Roman" w:hAnsi="Times New Roman" w:cs="Times New Roman"/>
          <w:color w:val="000000" w:themeColor="text1"/>
          <w:sz w:val="24"/>
          <w:szCs w:val="24"/>
          <w:lang w:val="en-US"/>
        </w:rPr>
        <w:t>Fullwood</w:t>
      </w:r>
      <w:proofErr w:type="spellEnd"/>
      <w:r w:rsidRPr="5F5C4D45">
        <w:rPr>
          <w:rFonts w:ascii="Times New Roman" w:eastAsia="Times New Roman" w:hAnsi="Times New Roman" w:cs="Times New Roman"/>
          <w:color w:val="000000" w:themeColor="text1"/>
          <w:sz w:val="24"/>
          <w:szCs w:val="24"/>
          <w:lang w:val="en-US"/>
        </w:rPr>
        <w:t xml:space="preserve">, R., Rowley, J., &amp; McLean, J. (2019). Exploring the factors that influence knowledge sharing between academics. </w:t>
      </w:r>
      <w:r w:rsidRPr="5F5C4D45">
        <w:rPr>
          <w:rFonts w:ascii="Times New Roman" w:eastAsia="Times New Roman" w:hAnsi="Times New Roman" w:cs="Times New Roman"/>
          <w:i/>
          <w:iCs/>
          <w:color w:val="000000" w:themeColor="text1"/>
          <w:sz w:val="24"/>
          <w:szCs w:val="24"/>
          <w:lang w:val="en-US"/>
        </w:rPr>
        <w:t>Journal of Further and Higher Education</w:t>
      </w:r>
      <w:r w:rsidRPr="5F5C4D45">
        <w:rPr>
          <w:rFonts w:ascii="Times New Roman" w:eastAsia="Times New Roman" w:hAnsi="Times New Roman" w:cs="Times New Roman"/>
          <w:color w:val="000000" w:themeColor="text1"/>
          <w:sz w:val="24"/>
          <w:szCs w:val="24"/>
          <w:lang w:val="en-US"/>
        </w:rPr>
        <w:t xml:space="preserve">, </w:t>
      </w:r>
      <w:r w:rsidRPr="5F5C4D45">
        <w:rPr>
          <w:rFonts w:ascii="Times New Roman" w:eastAsia="Times New Roman" w:hAnsi="Times New Roman" w:cs="Times New Roman"/>
          <w:i/>
          <w:iCs/>
          <w:color w:val="000000" w:themeColor="text1"/>
          <w:sz w:val="24"/>
          <w:szCs w:val="24"/>
          <w:lang w:val="en-US"/>
        </w:rPr>
        <w:t>43</w:t>
      </w:r>
      <w:r w:rsidRPr="5F5C4D45">
        <w:rPr>
          <w:rFonts w:ascii="Times New Roman" w:eastAsia="Times New Roman" w:hAnsi="Times New Roman" w:cs="Times New Roman"/>
          <w:color w:val="000000" w:themeColor="text1"/>
          <w:sz w:val="24"/>
          <w:szCs w:val="24"/>
          <w:lang w:val="en-US"/>
        </w:rPr>
        <w:t>(8), 1051-1063.</w:t>
      </w:r>
    </w:p>
    <w:p w14:paraId="5EFFC748" w14:textId="7DF93474"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Goleman, D. (2000). </w:t>
      </w:r>
      <w:r w:rsidRPr="5F5C4D45">
        <w:rPr>
          <w:rFonts w:ascii="Times New Roman" w:eastAsia="Times New Roman" w:hAnsi="Times New Roman" w:cs="Times New Roman"/>
          <w:i/>
          <w:iCs/>
          <w:color w:val="000000" w:themeColor="text1"/>
          <w:sz w:val="24"/>
          <w:szCs w:val="24"/>
          <w:lang w:val="en-US"/>
        </w:rPr>
        <w:t xml:space="preserve">Leadership that gets results. </w:t>
      </w:r>
      <w:r w:rsidRPr="5F5C4D45">
        <w:rPr>
          <w:rFonts w:ascii="Times New Roman" w:eastAsia="Times New Roman" w:hAnsi="Times New Roman" w:cs="Times New Roman"/>
          <w:color w:val="000000" w:themeColor="text1"/>
          <w:sz w:val="24"/>
          <w:szCs w:val="24"/>
          <w:lang w:val="en-US"/>
        </w:rPr>
        <w:t>Harvard Business Review, p.82-83.</w:t>
      </w:r>
    </w:p>
    <w:p w14:paraId="71B2A606" w14:textId="143BEA4E"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GB"/>
        </w:rPr>
        <w:t xml:space="preserve">Hassan, M., Anwar, M. A., Rafique, Z., &amp; Saeed, A. (2014). </w:t>
      </w:r>
      <w:r w:rsidRPr="5F5C4D45">
        <w:rPr>
          <w:rFonts w:ascii="Times New Roman" w:eastAsia="Times New Roman" w:hAnsi="Times New Roman" w:cs="Times New Roman"/>
          <w:color w:val="000000" w:themeColor="text1"/>
          <w:sz w:val="24"/>
          <w:szCs w:val="24"/>
          <w:lang w:val="en-US"/>
        </w:rPr>
        <w:t xml:space="preserve">The Impact of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on Employees’ Creativity: A Sector Based Study. </w:t>
      </w:r>
      <w:proofErr w:type="spellStart"/>
      <w:r w:rsidRPr="5F5C4D45">
        <w:rPr>
          <w:rFonts w:ascii="Times New Roman" w:eastAsia="Times New Roman" w:hAnsi="Times New Roman" w:cs="Times New Roman"/>
          <w:i/>
          <w:iCs/>
          <w:color w:val="000000" w:themeColor="text1"/>
          <w:sz w:val="24"/>
          <w:szCs w:val="24"/>
          <w:lang w:val="en-US"/>
        </w:rPr>
        <w:t>Iiste</w:t>
      </w:r>
      <w:proofErr w:type="spellEnd"/>
      <w:r w:rsidRPr="5F5C4D45">
        <w:rPr>
          <w:rFonts w:ascii="Times New Roman" w:eastAsia="Times New Roman" w:hAnsi="Times New Roman" w:cs="Times New Roman"/>
          <w:i/>
          <w:iCs/>
          <w:color w:val="000000" w:themeColor="text1"/>
          <w:sz w:val="24"/>
          <w:szCs w:val="24"/>
          <w:lang w:val="en-US"/>
        </w:rPr>
        <w:t xml:space="preserve"> Journal, 4 (8)</w:t>
      </w:r>
      <w:r w:rsidRPr="5F5C4D45">
        <w:rPr>
          <w:rFonts w:ascii="Times New Roman" w:eastAsia="Times New Roman" w:hAnsi="Times New Roman" w:cs="Times New Roman"/>
          <w:color w:val="000000" w:themeColor="text1"/>
          <w:sz w:val="24"/>
          <w:szCs w:val="24"/>
          <w:lang w:val="en-US"/>
        </w:rPr>
        <w:t>.</w:t>
      </w:r>
    </w:p>
    <w:p w14:paraId="04D55010" w14:textId="7F841E74"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proofErr w:type="spellStart"/>
      <w:r w:rsidRPr="5F5C4D45">
        <w:rPr>
          <w:rFonts w:ascii="Times New Roman" w:eastAsia="Times New Roman" w:hAnsi="Times New Roman" w:cs="Times New Roman"/>
          <w:color w:val="000000" w:themeColor="text1"/>
          <w:sz w:val="24"/>
          <w:szCs w:val="24"/>
          <w:lang w:val="en-US"/>
        </w:rPr>
        <w:t>HReview</w:t>
      </w:r>
      <w:proofErr w:type="spellEnd"/>
      <w:r w:rsidRPr="5F5C4D45">
        <w:rPr>
          <w:rFonts w:ascii="Times New Roman" w:eastAsia="Times New Roman" w:hAnsi="Times New Roman" w:cs="Times New Roman"/>
          <w:color w:val="000000" w:themeColor="text1"/>
          <w:sz w:val="24"/>
          <w:szCs w:val="24"/>
          <w:lang w:val="en-US"/>
        </w:rPr>
        <w:t xml:space="preserve">. (2011). </w:t>
      </w:r>
      <w:r w:rsidRPr="5F5C4D45">
        <w:rPr>
          <w:rFonts w:ascii="Times New Roman" w:eastAsia="Times New Roman" w:hAnsi="Times New Roman" w:cs="Times New Roman"/>
          <w:i/>
          <w:iCs/>
          <w:color w:val="000000" w:themeColor="text1"/>
          <w:sz w:val="24"/>
          <w:szCs w:val="24"/>
          <w:lang w:val="en-US"/>
        </w:rPr>
        <w:t>Factors Affecting Leadership Success and Failure</w:t>
      </w:r>
      <w:r w:rsidRPr="5F5C4D45">
        <w:rPr>
          <w:rFonts w:ascii="Times New Roman" w:eastAsia="Times New Roman" w:hAnsi="Times New Roman" w:cs="Times New Roman"/>
          <w:color w:val="000000" w:themeColor="text1"/>
          <w:sz w:val="24"/>
          <w:szCs w:val="24"/>
          <w:lang w:val="en-US"/>
        </w:rPr>
        <w:t xml:space="preserve">. Retrieved from </w:t>
      </w:r>
      <w:hyperlink r:id="rId14">
        <w:r w:rsidRPr="5F5C4D45">
          <w:rPr>
            <w:rStyle w:val="Hyperlink"/>
            <w:rFonts w:ascii="Times New Roman" w:eastAsia="Times New Roman" w:hAnsi="Times New Roman" w:cs="Times New Roman"/>
            <w:sz w:val="24"/>
            <w:szCs w:val="24"/>
            <w:lang w:val="en-US"/>
          </w:rPr>
          <w:t>https://www.hrreview.co.uk/hr-news/l-d-news/factors-affecting-leadership-success-and-failure/32347</w:t>
        </w:r>
      </w:hyperlink>
      <w:r w:rsidRPr="5F5C4D45">
        <w:rPr>
          <w:rFonts w:ascii="Times New Roman" w:eastAsia="Times New Roman" w:hAnsi="Times New Roman" w:cs="Times New Roman"/>
          <w:color w:val="000000" w:themeColor="text1"/>
          <w:sz w:val="24"/>
          <w:szCs w:val="24"/>
          <w:lang w:val="en-US"/>
        </w:rPr>
        <w:t xml:space="preserve"> </w:t>
      </w:r>
    </w:p>
    <w:p w14:paraId="4B63A790" w14:textId="0BF2A691"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proofErr w:type="spellStart"/>
      <w:r w:rsidRPr="5F5C4D45">
        <w:rPr>
          <w:rFonts w:ascii="Times New Roman" w:eastAsia="Times New Roman" w:hAnsi="Times New Roman" w:cs="Times New Roman"/>
          <w:color w:val="000000" w:themeColor="text1"/>
          <w:sz w:val="24"/>
          <w:szCs w:val="24"/>
          <w:lang w:val="en-US"/>
        </w:rPr>
        <w:lastRenderedPageBreak/>
        <w:t>Issah</w:t>
      </w:r>
      <w:proofErr w:type="spellEnd"/>
      <w:r w:rsidRPr="5F5C4D45">
        <w:rPr>
          <w:rFonts w:ascii="Times New Roman" w:eastAsia="Times New Roman" w:hAnsi="Times New Roman" w:cs="Times New Roman"/>
          <w:color w:val="000000" w:themeColor="text1"/>
          <w:sz w:val="24"/>
          <w:szCs w:val="24"/>
          <w:lang w:val="en-US"/>
        </w:rPr>
        <w:t xml:space="preserve">, M. (2018). Change leadership: The role of emotional intelligence. </w:t>
      </w:r>
      <w:r w:rsidRPr="5F5C4D45">
        <w:rPr>
          <w:rFonts w:ascii="Times New Roman" w:eastAsia="Times New Roman" w:hAnsi="Times New Roman" w:cs="Times New Roman"/>
          <w:i/>
          <w:iCs/>
          <w:color w:val="000000" w:themeColor="text1"/>
          <w:sz w:val="24"/>
          <w:szCs w:val="24"/>
          <w:lang w:val="en-US"/>
        </w:rPr>
        <w:t>Sage Open</w:t>
      </w:r>
      <w:r w:rsidRPr="5F5C4D45">
        <w:rPr>
          <w:rFonts w:ascii="Times New Roman" w:eastAsia="Times New Roman" w:hAnsi="Times New Roman" w:cs="Times New Roman"/>
          <w:color w:val="000000" w:themeColor="text1"/>
          <w:sz w:val="24"/>
          <w:szCs w:val="24"/>
          <w:lang w:val="en-US"/>
        </w:rPr>
        <w:t xml:space="preserve">, </w:t>
      </w:r>
      <w:r w:rsidRPr="5F5C4D45">
        <w:rPr>
          <w:rFonts w:ascii="Times New Roman" w:eastAsia="Times New Roman" w:hAnsi="Times New Roman" w:cs="Times New Roman"/>
          <w:i/>
          <w:iCs/>
          <w:color w:val="000000" w:themeColor="text1"/>
          <w:sz w:val="24"/>
          <w:szCs w:val="24"/>
          <w:lang w:val="en-US"/>
        </w:rPr>
        <w:t>8</w:t>
      </w:r>
      <w:r w:rsidRPr="5F5C4D45">
        <w:rPr>
          <w:rFonts w:ascii="Times New Roman" w:eastAsia="Times New Roman" w:hAnsi="Times New Roman" w:cs="Times New Roman"/>
          <w:color w:val="000000" w:themeColor="text1"/>
          <w:sz w:val="24"/>
          <w:szCs w:val="24"/>
          <w:lang w:val="en-US"/>
        </w:rPr>
        <w:t xml:space="preserve">(3). </w:t>
      </w:r>
      <w:hyperlink r:id="rId15">
        <w:r w:rsidRPr="5F5C4D45">
          <w:rPr>
            <w:rStyle w:val="Hyperlink"/>
            <w:rFonts w:ascii="Times New Roman" w:eastAsia="Times New Roman" w:hAnsi="Times New Roman" w:cs="Times New Roman"/>
            <w:sz w:val="24"/>
            <w:szCs w:val="24"/>
            <w:lang w:val="en-US"/>
          </w:rPr>
          <w:t>https://doi.org/10.1177/2158244018800910</w:t>
        </w:r>
      </w:hyperlink>
    </w:p>
    <w:p w14:paraId="0466B27F" w14:textId="2CCA9CD8"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Kumari, N., &amp; Singh, D. (2018). Impact of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culture on employee performance. </w:t>
      </w:r>
      <w:proofErr w:type="spellStart"/>
      <w:r w:rsidRPr="5F5C4D45">
        <w:rPr>
          <w:rFonts w:ascii="Times New Roman" w:eastAsia="Times New Roman" w:hAnsi="Times New Roman" w:cs="Times New Roman"/>
          <w:i/>
          <w:iCs/>
          <w:color w:val="000000" w:themeColor="text1"/>
          <w:sz w:val="24"/>
          <w:szCs w:val="24"/>
          <w:lang w:val="en-US"/>
        </w:rPr>
        <w:t>Prabandhan</w:t>
      </w:r>
      <w:proofErr w:type="spellEnd"/>
      <w:r w:rsidRPr="5F5C4D45">
        <w:rPr>
          <w:rFonts w:ascii="Times New Roman" w:eastAsia="Times New Roman" w:hAnsi="Times New Roman" w:cs="Times New Roman"/>
          <w:i/>
          <w:iCs/>
          <w:color w:val="000000" w:themeColor="text1"/>
          <w:sz w:val="24"/>
          <w:szCs w:val="24"/>
          <w:lang w:val="en-US"/>
        </w:rPr>
        <w:t>: Indian Journal of Management</w:t>
      </w:r>
      <w:r w:rsidRPr="5F5C4D45">
        <w:rPr>
          <w:rFonts w:ascii="Times New Roman" w:eastAsia="Times New Roman" w:hAnsi="Times New Roman" w:cs="Times New Roman"/>
          <w:color w:val="000000" w:themeColor="text1"/>
          <w:sz w:val="24"/>
          <w:szCs w:val="24"/>
          <w:lang w:val="en-US"/>
        </w:rPr>
        <w:t xml:space="preserve">, </w:t>
      </w:r>
      <w:r w:rsidRPr="5F5C4D45">
        <w:rPr>
          <w:rFonts w:ascii="Times New Roman" w:eastAsia="Times New Roman" w:hAnsi="Times New Roman" w:cs="Times New Roman"/>
          <w:i/>
          <w:iCs/>
          <w:color w:val="000000" w:themeColor="text1"/>
          <w:sz w:val="24"/>
          <w:szCs w:val="24"/>
          <w:lang w:val="en-US"/>
        </w:rPr>
        <w:t>11</w:t>
      </w:r>
      <w:r w:rsidRPr="5F5C4D45">
        <w:rPr>
          <w:rFonts w:ascii="Times New Roman" w:eastAsia="Times New Roman" w:hAnsi="Times New Roman" w:cs="Times New Roman"/>
          <w:color w:val="000000" w:themeColor="text1"/>
          <w:sz w:val="24"/>
          <w:szCs w:val="24"/>
          <w:lang w:val="en-US"/>
        </w:rPr>
        <w:t xml:space="preserve">(6), 53-63. </w:t>
      </w:r>
      <w:proofErr w:type="spellStart"/>
      <w:r w:rsidRPr="5F5C4D45">
        <w:rPr>
          <w:rFonts w:ascii="Times New Roman" w:eastAsia="Times New Roman" w:hAnsi="Times New Roman" w:cs="Times New Roman"/>
          <w:color w:val="000000" w:themeColor="text1"/>
          <w:sz w:val="24"/>
          <w:szCs w:val="24"/>
          <w:lang w:val="en-US"/>
        </w:rPr>
        <w:t>doi</w:t>
      </w:r>
      <w:proofErr w:type="spellEnd"/>
      <w:r w:rsidRPr="5F5C4D45">
        <w:rPr>
          <w:rFonts w:ascii="Times New Roman" w:eastAsia="Times New Roman" w:hAnsi="Times New Roman" w:cs="Times New Roman"/>
          <w:color w:val="000000" w:themeColor="text1"/>
          <w:sz w:val="24"/>
          <w:szCs w:val="24"/>
          <w:lang w:val="en-US"/>
        </w:rPr>
        <w:t>: 10.17010/</w:t>
      </w:r>
      <w:proofErr w:type="spellStart"/>
      <w:r w:rsidRPr="5F5C4D45">
        <w:rPr>
          <w:rFonts w:ascii="Times New Roman" w:eastAsia="Times New Roman" w:hAnsi="Times New Roman" w:cs="Times New Roman"/>
          <w:color w:val="000000" w:themeColor="text1"/>
          <w:sz w:val="24"/>
          <w:szCs w:val="24"/>
          <w:lang w:val="en-US"/>
        </w:rPr>
        <w:t>pijom</w:t>
      </w:r>
      <w:proofErr w:type="spellEnd"/>
      <w:r w:rsidRPr="5F5C4D45">
        <w:rPr>
          <w:rFonts w:ascii="Times New Roman" w:eastAsia="Times New Roman" w:hAnsi="Times New Roman" w:cs="Times New Roman"/>
          <w:color w:val="000000" w:themeColor="text1"/>
          <w:sz w:val="24"/>
          <w:szCs w:val="24"/>
          <w:lang w:val="en-US"/>
        </w:rPr>
        <w:t>/2018/v11i6/128442</w:t>
      </w:r>
    </w:p>
    <w:p w14:paraId="23CCBCE7" w14:textId="620A968F"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Lindberg, C. (2021). The Goleman Six Leadership Styles, viewed 31 March 2022, </w:t>
      </w:r>
      <w:hyperlink r:id="rId16">
        <w:r w:rsidRPr="5F5C4D45">
          <w:rPr>
            <w:rStyle w:val="Hyperlink"/>
            <w:rFonts w:ascii="Times New Roman" w:eastAsia="Times New Roman" w:hAnsi="Times New Roman" w:cs="Times New Roman"/>
            <w:sz w:val="24"/>
            <w:szCs w:val="24"/>
            <w:lang w:val="en-US"/>
          </w:rPr>
          <w:t>https://www.leadershipahoy.com/the-six-leadership-styles-by-daniel-goleman/</w:t>
        </w:r>
      </w:hyperlink>
    </w:p>
    <w:p w14:paraId="2C0AF2DD" w14:textId="340A0FA0"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Northouse, P. G. (2010). Leadership: Theory and practice (5th ed.). Thousand Oaks, CA: Sage</w:t>
      </w:r>
    </w:p>
    <w:p w14:paraId="45B2E9AF" w14:textId="48B8493F" w:rsidR="00F7547D" w:rsidRDefault="5F5C4D45" w:rsidP="5F5C4D45">
      <w:pPr>
        <w:spacing w:after="200" w:line="480" w:lineRule="auto"/>
        <w:jc w:val="both"/>
        <w:rPr>
          <w:rFonts w:ascii="Times New Roman" w:eastAsia="Times New Roman" w:hAnsi="Times New Roman" w:cs="Times New Roman"/>
          <w:color w:val="333333"/>
          <w:sz w:val="24"/>
          <w:szCs w:val="24"/>
        </w:rPr>
      </w:pPr>
      <w:proofErr w:type="spellStart"/>
      <w:r w:rsidRPr="5F5C4D45">
        <w:rPr>
          <w:rFonts w:ascii="Times New Roman" w:eastAsia="Times New Roman" w:hAnsi="Times New Roman" w:cs="Times New Roman"/>
          <w:color w:val="000000" w:themeColor="text1"/>
          <w:sz w:val="24"/>
          <w:szCs w:val="24"/>
          <w:lang w:val="en-US"/>
        </w:rPr>
        <w:t>Ogbeibu</w:t>
      </w:r>
      <w:proofErr w:type="spellEnd"/>
      <w:r w:rsidRPr="5F5C4D45">
        <w:rPr>
          <w:rFonts w:ascii="Times New Roman" w:eastAsia="Times New Roman" w:hAnsi="Times New Roman" w:cs="Times New Roman"/>
          <w:color w:val="000000" w:themeColor="text1"/>
          <w:sz w:val="24"/>
          <w:szCs w:val="24"/>
          <w:lang w:val="en-US"/>
        </w:rPr>
        <w:t xml:space="preserve">, S., </w:t>
      </w:r>
      <w:proofErr w:type="spellStart"/>
      <w:r w:rsidRPr="5F5C4D45">
        <w:rPr>
          <w:rFonts w:ascii="Times New Roman" w:eastAsia="Times New Roman" w:hAnsi="Times New Roman" w:cs="Times New Roman"/>
          <w:color w:val="000000" w:themeColor="text1"/>
          <w:sz w:val="24"/>
          <w:szCs w:val="24"/>
          <w:lang w:val="en-US"/>
        </w:rPr>
        <w:t>Senadjki</w:t>
      </w:r>
      <w:proofErr w:type="spellEnd"/>
      <w:r w:rsidRPr="5F5C4D45">
        <w:rPr>
          <w:rFonts w:ascii="Times New Roman" w:eastAsia="Times New Roman" w:hAnsi="Times New Roman" w:cs="Times New Roman"/>
          <w:color w:val="000000" w:themeColor="text1"/>
          <w:sz w:val="24"/>
          <w:szCs w:val="24"/>
          <w:lang w:val="en-US"/>
        </w:rPr>
        <w:t xml:space="preserve">, A., &amp; Gaskin, J. (2020).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cultures and the evoked effects of             leader ability on employee creativity. </w:t>
      </w:r>
      <w:r w:rsidRPr="5F5C4D45">
        <w:rPr>
          <w:rFonts w:ascii="Times New Roman" w:eastAsia="Times New Roman" w:hAnsi="Times New Roman" w:cs="Times New Roman"/>
          <w:i/>
          <w:iCs/>
          <w:color w:val="000000" w:themeColor="text1"/>
          <w:sz w:val="24"/>
          <w:szCs w:val="24"/>
          <w:lang w:val="en-US"/>
        </w:rPr>
        <w:t>American Journal of Business, 35</w:t>
      </w:r>
      <w:r w:rsidRPr="5F5C4D45">
        <w:rPr>
          <w:rFonts w:ascii="Times New Roman" w:eastAsia="Times New Roman" w:hAnsi="Times New Roman" w:cs="Times New Roman"/>
          <w:color w:val="000000" w:themeColor="text1"/>
          <w:sz w:val="24"/>
          <w:szCs w:val="24"/>
          <w:lang w:val="en-US"/>
        </w:rPr>
        <w:t xml:space="preserve">(3/4) pp. 153-173. </w:t>
      </w:r>
      <w:hyperlink r:id="rId17">
        <w:r w:rsidRPr="5F5C4D45">
          <w:rPr>
            <w:rStyle w:val="Hyperlink"/>
            <w:rFonts w:ascii="Times New Roman" w:eastAsia="Times New Roman" w:hAnsi="Times New Roman" w:cs="Times New Roman"/>
            <w:sz w:val="24"/>
            <w:szCs w:val="24"/>
            <w:lang w:val="en-US"/>
          </w:rPr>
          <w:t>https://doi.org/10.1108/AJB-09-2019-0068</w:t>
        </w:r>
      </w:hyperlink>
    </w:p>
    <w:p w14:paraId="2B88EEB4" w14:textId="0964E1DA" w:rsidR="00F7547D" w:rsidRDefault="5F5C4D45" w:rsidP="5F5C4D45">
      <w:pPr>
        <w:spacing w:after="200" w:line="480" w:lineRule="auto"/>
        <w:jc w:val="both"/>
        <w:rPr>
          <w:rFonts w:ascii="Times New Roman" w:eastAsia="Times New Roman" w:hAnsi="Times New Roman" w:cs="Times New Roman"/>
          <w:color w:val="333333"/>
          <w:sz w:val="24"/>
          <w:szCs w:val="24"/>
        </w:rPr>
      </w:pPr>
      <w:proofErr w:type="spellStart"/>
      <w:r w:rsidRPr="5F5C4D45">
        <w:rPr>
          <w:rFonts w:ascii="Times New Roman" w:eastAsia="Times New Roman" w:hAnsi="Times New Roman" w:cs="Times New Roman"/>
          <w:color w:val="333333"/>
          <w:sz w:val="24"/>
          <w:szCs w:val="24"/>
          <w:lang w:val="en-US"/>
        </w:rPr>
        <w:t>Psichology</w:t>
      </w:r>
      <w:proofErr w:type="spellEnd"/>
      <w:r w:rsidRPr="5F5C4D45">
        <w:rPr>
          <w:rFonts w:ascii="Times New Roman" w:eastAsia="Times New Roman" w:hAnsi="Times New Roman" w:cs="Times New Roman"/>
          <w:color w:val="333333"/>
          <w:sz w:val="24"/>
          <w:szCs w:val="24"/>
          <w:lang w:val="en-US"/>
        </w:rPr>
        <w:t xml:space="preserve">. (2022). </w:t>
      </w:r>
      <w:r w:rsidRPr="5F5C4D45">
        <w:rPr>
          <w:rFonts w:ascii="Times New Roman" w:eastAsia="Times New Roman" w:hAnsi="Times New Roman" w:cs="Times New Roman"/>
          <w:i/>
          <w:iCs/>
          <w:color w:val="333333"/>
          <w:sz w:val="24"/>
          <w:szCs w:val="24"/>
          <w:lang w:val="en-US"/>
        </w:rPr>
        <w:t>Maslow’s Hierarchy of Needs</w:t>
      </w:r>
      <w:r w:rsidRPr="5F5C4D45">
        <w:rPr>
          <w:rFonts w:ascii="Times New Roman" w:eastAsia="Times New Roman" w:hAnsi="Times New Roman" w:cs="Times New Roman"/>
          <w:color w:val="333333"/>
          <w:sz w:val="24"/>
          <w:szCs w:val="24"/>
          <w:lang w:val="en-US"/>
        </w:rPr>
        <w:t xml:space="preserve">, viewed 30 March 2022,                         </w:t>
      </w:r>
      <w:hyperlink r:id="rId18">
        <w:r w:rsidRPr="5F5C4D45">
          <w:rPr>
            <w:rStyle w:val="Hyperlink"/>
            <w:rFonts w:ascii="Times New Roman" w:eastAsia="Times New Roman" w:hAnsi="Times New Roman" w:cs="Times New Roman"/>
            <w:sz w:val="24"/>
            <w:szCs w:val="24"/>
            <w:lang w:val="en-US"/>
          </w:rPr>
          <w:t>https://openstax.org/books/psychology/pages/10-1-motivation</w:t>
        </w:r>
      </w:hyperlink>
      <w:r w:rsidRPr="5F5C4D45">
        <w:rPr>
          <w:rFonts w:ascii="Times New Roman" w:eastAsia="Times New Roman" w:hAnsi="Times New Roman" w:cs="Times New Roman"/>
          <w:color w:val="333333"/>
          <w:sz w:val="24"/>
          <w:szCs w:val="24"/>
          <w:lang w:val="en-US"/>
        </w:rPr>
        <w:t xml:space="preserve">                   </w:t>
      </w:r>
    </w:p>
    <w:p w14:paraId="0A77EC81" w14:textId="2FBC8ECC" w:rsidR="00F7547D" w:rsidRDefault="5F5C4D45" w:rsidP="5F5C4D45">
      <w:pPr>
        <w:spacing w:after="200" w:line="480" w:lineRule="auto"/>
        <w:ind w:left="720" w:hanging="720"/>
        <w:jc w:val="both"/>
        <w:rPr>
          <w:rFonts w:ascii="Times New Roman" w:eastAsia="Times New Roman" w:hAnsi="Times New Roman" w:cs="Times New Roman"/>
          <w:color w:val="444444"/>
          <w:sz w:val="24"/>
          <w:szCs w:val="24"/>
        </w:rPr>
      </w:pPr>
      <w:proofErr w:type="spellStart"/>
      <w:r w:rsidRPr="5F5C4D45">
        <w:rPr>
          <w:rFonts w:ascii="Times New Roman" w:eastAsia="Times New Roman" w:hAnsi="Times New Roman" w:cs="Times New Roman"/>
          <w:color w:val="000000" w:themeColor="text1"/>
          <w:sz w:val="24"/>
          <w:szCs w:val="24"/>
          <w:lang w:val="en-US"/>
        </w:rPr>
        <w:t>Relivingmbadays</w:t>
      </w:r>
      <w:proofErr w:type="spellEnd"/>
      <w:r w:rsidRPr="5F5C4D45">
        <w:rPr>
          <w:rFonts w:ascii="Times New Roman" w:eastAsia="Times New Roman" w:hAnsi="Times New Roman" w:cs="Times New Roman"/>
          <w:color w:val="000000" w:themeColor="text1"/>
          <w:sz w:val="24"/>
          <w:szCs w:val="24"/>
          <w:lang w:val="en-US"/>
        </w:rPr>
        <w:t>. (2012).</w:t>
      </w:r>
      <w:r w:rsidRPr="5F5C4D45">
        <w:rPr>
          <w:rFonts w:ascii="Times New Roman" w:eastAsia="Times New Roman" w:hAnsi="Times New Roman" w:cs="Times New Roman"/>
          <w:b/>
          <w:bCs/>
          <w:color w:val="000000" w:themeColor="text1"/>
          <w:sz w:val="24"/>
          <w:szCs w:val="24"/>
          <w:lang w:val="en-US"/>
        </w:rPr>
        <w:t xml:space="preserve"> </w:t>
      </w:r>
      <w:r w:rsidRPr="5F5C4D45">
        <w:rPr>
          <w:rFonts w:ascii="Times New Roman" w:eastAsia="Times New Roman" w:hAnsi="Times New Roman" w:cs="Times New Roman"/>
          <w:i/>
          <w:iCs/>
          <w:color w:val="444444"/>
          <w:sz w:val="24"/>
          <w:szCs w:val="24"/>
          <w:lang w:val="en-US"/>
        </w:rPr>
        <w:t xml:space="preserve">Mintzberg’s Ten Managerial Roles, viewed 30 March 2022,     </w:t>
      </w:r>
      <w:hyperlink r:id="rId19">
        <w:r w:rsidRPr="5F5C4D45">
          <w:rPr>
            <w:rStyle w:val="Hyperlink"/>
            <w:rFonts w:ascii="Times New Roman" w:eastAsia="Times New Roman" w:hAnsi="Times New Roman" w:cs="Times New Roman"/>
            <w:i/>
            <w:iCs/>
            <w:sz w:val="24"/>
            <w:szCs w:val="24"/>
            <w:lang w:val="en-US"/>
          </w:rPr>
          <w:t>https://relivingmbadays.wordpress.com/2012/06/28/27/</w:t>
        </w:r>
      </w:hyperlink>
    </w:p>
    <w:p w14:paraId="4325C042" w14:textId="2EF5E189"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proofErr w:type="spellStart"/>
      <w:r w:rsidRPr="5F5C4D45">
        <w:rPr>
          <w:rFonts w:ascii="Times New Roman" w:eastAsia="Times New Roman" w:hAnsi="Times New Roman" w:cs="Times New Roman"/>
          <w:color w:val="000000" w:themeColor="text1"/>
          <w:sz w:val="24"/>
          <w:szCs w:val="24"/>
          <w:lang w:val="en-US"/>
        </w:rPr>
        <w:t>Serrat</w:t>
      </w:r>
      <w:proofErr w:type="spellEnd"/>
      <w:r w:rsidRPr="5F5C4D45">
        <w:rPr>
          <w:rFonts w:ascii="Times New Roman" w:eastAsia="Times New Roman" w:hAnsi="Times New Roman" w:cs="Times New Roman"/>
          <w:color w:val="000000" w:themeColor="text1"/>
          <w:sz w:val="24"/>
          <w:szCs w:val="24"/>
          <w:lang w:val="en-US"/>
        </w:rPr>
        <w:t xml:space="preserve">, O. (2021). Mintzberg’s model of managing: Random thoughts from an observation. In </w:t>
      </w:r>
      <w:r w:rsidRPr="5F5C4D45">
        <w:rPr>
          <w:rFonts w:ascii="Times New Roman" w:eastAsia="Times New Roman" w:hAnsi="Times New Roman" w:cs="Times New Roman"/>
          <w:i/>
          <w:iCs/>
          <w:color w:val="000000" w:themeColor="text1"/>
          <w:sz w:val="24"/>
          <w:szCs w:val="24"/>
          <w:lang w:val="en-US"/>
        </w:rPr>
        <w:t>Leading Solutions</w:t>
      </w:r>
      <w:r w:rsidRPr="5F5C4D45">
        <w:rPr>
          <w:rFonts w:ascii="Times New Roman" w:eastAsia="Times New Roman" w:hAnsi="Times New Roman" w:cs="Times New Roman"/>
          <w:color w:val="000000" w:themeColor="text1"/>
          <w:sz w:val="24"/>
          <w:szCs w:val="24"/>
          <w:lang w:val="en-US"/>
        </w:rPr>
        <w:t xml:space="preserve"> (pp. 157-169). Springer, Singapore.</w:t>
      </w:r>
    </w:p>
    <w:p w14:paraId="7A0B6FC7" w14:textId="35725237"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Soomro, A. A., </w:t>
      </w:r>
      <w:proofErr w:type="spellStart"/>
      <w:r w:rsidRPr="5F5C4D45">
        <w:rPr>
          <w:rFonts w:ascii="Times New Roman" w:eastAsia="Times New Roman" w:hAnsi="Times New Roman" w:cs="Times New Roman"/>
          <w:color w:val="000000" w:themeColor="text1"/>
          <w:sz w:val="24"/>
          <w:szCs w:val="24"/>
          <w:lang w:val="en-US"/>
        </w:rPr>
        <w:t>Breitenecker</w:t>
      </w:r>
      <w:proofErr w:type="spellEnd"/>
      <w:r w:rsidRPr="5F5C4D45">
        <w:rPr>
          <w:rFonts w:ascii="Times New Roman" w:eastAsia="Times New Roman" w:hAnsi="Times New Roman" w:cs="Times New Roman"/>
          <w:color w:val="000000" w:themeColor="text1"/>
          <w:sz w:val="24"/>
          <w:szCs w:val="24"/>
          <w:lang w:val="en-US"/>
        </w:rPr>
        <w:t xml:space="preserve">, R. J., &amp; Shah, S. A. M. (2018). Relation of work-life balance, work-family conflict, and family-work conflict with the employee performance-moderating role of job satisfaction. </w:t>
      </w:r>
      <w:r w:rsidRPr="5F5C4D45">
        <w:rPr>
          <w:rFonts w:ascii="Times New Roman" w:eastAsia="Times New Roman" w:hAnsi="Times New Roman" w:cs="Times New Roman"/>
          <w:i/>
          <w:iCs/>
          <w:color w:val="000000" w:themeColor="text1"/>
          <w:sz w:val="24"/>
          <w:szCs w:val="24"/>
          <w:lang w:val="en-US"/>
        </w:rPr>
        <w:t>South Asian Journal of Business Studies, 7</w:t>
      </w:r>
      <w:r w:rsidRPr="5F5C4D45">
        <w:rPr>
          <w:rFonts w:ascii="Times New Roman" w:eastAsia="Times New Roman" w:hAnsi="Times New Roman" w:cs="Times New Roman"/>
          <w:color w:val="000000" w:themeColor="text1"/>
          <w:sz w:val="24"/>
          <w:szCs w:val="24"/>
          <w:lang w:val="en-US"/>
        </w:rPr>
        <w:t xml:space="preserve">(1) pp. 129-146. </w:t>
      </w:r>
      <w:hyperlink r:id="rId20">
        <w:r w:rsidRPr="5F5C4D45">
          <w:rPr>
            <w:rStyle w:val="Hyperlink"/>
            <w:rFonts w:ascii="Times New Roman" w:eastAsia="Times New Roman" w:hAnsi="Times New Roman" w:cs="Times New Roman"/>
            <w:sz w:val="24"/>
            <w:szCs w:val="24"/>
            <w:lang w:val="en-US"/>
          </w:rPr>
          <w:t>https://doi.org/10.1108/SAJBS-02-2017-0018</w:t>
        </w:r>
      </w:hyperlink>
    </w:p>
    <w:p w14:paraId="1A6C92C8" w14:textId="55A020B0"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de-DE"/>
        </w:rPr>
        <w:lastRenderedPageBreak/>
        <w:t xml:space="preserve">Steiger, J. S., Hammou, K. A., &amp; Galib, M. H. (2014). </w:t>
      </w:r>
      <w:r w:rsidRPr="5F5C4D45">
        <w:rPr>
          <w:rFonts w:ascii="Times New Roman" w:eastAsia="Times New Roman" w:hAnsi="Times New Roman" w:cs="Times New Roman"/>
          <w:color w:val="000000" w:themeColor="text1"/>
          <w:sz w:val="24"/>
          <w:szCs w:val="24"/>
          <w:lang w:val="en-US"/>
        </w:rPr>
        <w:t xml:space="preserve">An examination of the influence of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structure types and management levels on knowledge management practices in </w:t>
      </w:r>
      <w:proofErr w:type="spellStart"/>
      <w:r w:rsidRPr="5F5C4D45">
        <w:rPr>
          <w:rFonts w:ascii="Times New Roman" w:eastAsia="Times New Roman" w:hAnsi="Times New Roman" w:cs="Times New Roman"/>
          <w:color w:val="000000" w:themeColor="text1"/>
          <w:sz w:val="24"/>
          <w:szCs w:val="24"/>
          <w:lang w:val="en-US"/>
        </w:rPr>
        <w:t>organisations</w:t>
      </w:r>
      <w:proofErr w:type="spellEnd"/>
      <w:r w:rsidRPr="5F5C4D45">
        <w:rPr>
          <w:rFonts w:ascii="Times New Roman" w:eastAsia="Times New Roman" w:hAnsi="Times New Roman" w:cs="Times New Roman"/>
          <w:color w:val="000000" w:themeColor="text1"/>
          <w:sz w:val="24"/>
          <w:szCs w:val="24"/>
          <w:lang w:val="en-US"/>
        </w:rPr>
        <w:t xml:space="preserve">. </w:t>
      </w:r>
      <w:r w:rsidRPr="5F5C4D45">
        <w:rPr>
          <w:rFonts w:ascii="Times New Roman" w:eastAsia="Times New Roman" w:hAnsi="Times New Roman" w:cs="Times New Roman"/>
          <w:i/>
          <w:iCs/>
          <w:color w:val="000000" w:themeColor="text1"/>
          <w:sz w:val="24"/>
          <w:szCs w:val="24"/>
          <w:lang w:val="en-US"/>
        </w:rPr>
        <w:t>International Journal of Business and Management</w:t>
      </w:r>
      <w:r w:rsidRPr="5F5C4D45">
        <w:rPr>
          <w:rFonts w:ascii="Times New Roman" w:eastAsia="Times New Roman" w:hAnsi="Times New Roman" w:cs="Times New Roman"/>
          <w:color w:val="000000" w:themeColor="text1"/>
          <w:sz w:val="24"/>
          <w:szCs w:val="24"/>
          <w:lang w:val="en-US"/>
        </w:rPr>
        <w:t xml:space="preserve">, </w:t>
      </w:r>
      <w:r w:rsidRPr="5F5C4D45">
        <w:rPr>
          <w:rFonts w:ascii="Times New Roman" w:eastAsia="Times New Roman" w:hAnsi="Times New Roman" w:cs="Times New Roman"/>
          <w:i/>
          <w:iCs/>
          <w:color w:val="000000" w:themeColor="text1"/>
          <w:sz w:val="24"/>
          <w:szCs w:val="24"/>
          <w:lang w:val="en-US"/>
        </w:rPr>
        <w:t>9</w:t>
      </w:r>
      <w:r w:rsidRPr="5F5C4D45">
        <w:rPr>
          <w:rFonts w:ascii="Times New Roman" w:eastAsia="Times New Roman" w:hAnsi="Times New Roman" w:cs="Times New Roman"/>
          <w:color w:val="000000" w:themeColor="text1"/>
          <w:sz w:val="24"/>
          <w:szCs w:val="24"/>
          <w:lang w:val="en-US"/>
        </w:rPr>
        <w:t>(6), 43.</w:t>
      </w:r>
    </w:p>
    <w:p w14:paraId="0361658D" w14:textId="7D343DAE"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Stewart, C., </w:t>
      </w:r>
      <w:proofErr w:type="spellStart"/>
      <w:r w:rsidRPr="5F5C4D45">
        <w:rPr>
          <w:rFonts w:ascii="Times New Roman" w:eastAsia="Times New Roman" w:hAnsi="Times New Roman" w:cs="Times New Roman"/>
          <w:color w:val="000000" w:themeColor="text1"/>
          <w:sz w:val="24"/>
          <w:szCs w:val="24"/>
          <w:lang w:val="en-US"/>
        </w:rPr>
        <w:t>Nodoushani</w:t>
      </w:r>
      <w:proofErr w:type="spellEnd"/>
      <w:r w:rsidRPr="5F5C4D45">
        <w:rPr>
          <w:rFonts w:ascii="Times New Roman" w:eastAsia="Times New Roman" w:hAnsi="Times New Roman" w:cs="Times New Roman"/>
          <w:color w:val="000000" w:themeColor="text1"/>
          <w:sz w:val="24"/>
          <w:szCs w:val="24"/>
          <w:lang w:val="en-US"/>
        </w:rPr>
        <w:t xml:space="preserve">, O., &amp; Stumpf, J. (2018, July). Cultivating employees using Maslow's hierarchy of needs. In </w:t>
      </w:r>
      <w:r w:rsidRPr="5F5C4D45">
        <w:rPr>
          <w:rFonts w:ascii="Times New Roman" w:eastAsia="Times New Roman" w:hAnsi="Times New Roman" w:cs="Times New Roman"/>
          <w:i/>
          <w:iCs/>
          <w:color w:val="000000" w:themeColor="text1"/>
          <w:sz w:val="24"/>
          <w:szCs w:val="24"/>
          <w:lang w:val="en-US"/>
        </w:rPr>
        <w:t>Competition Forum</w:t>
      </w:r>
      <w:r w:rsidRPr="5F5C4D45">
        <w:rPr>
          <w:rFonts w:ascii="Times New Roman" w:eastAsia="Times New Roman" w:hAnsi="Times New Roman" w:cs="Times New Roman"/>
          <w:color w:val="000000" w:themeColor="text1"/>
          <w:sz w:val="24"/>
          <w:szCs w:val="24"/>
          <w:lang w:val="en-US"/>
        </w:rPr>
        <w:t xml:space="preserve"> (Vol. 16, No. 2, pp. 67-75). American Society for Competitiveness.</w:t>
      </w:r>
    </w:p>
    <w:p w14:paraId="414E0773" w14:textId="26C21448"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Story, J., &amp; </w:t>
      </w:r>
      <w:proofErr w:type="spellStart"/>
      <w:r w:rsidRPr="5F5C4D45">
        <w:rPr>
          <w:rFonts w:ascii="Times New Roman" w:eastAsia="Times New Roman" w:hAnsi="Times New Roman" w:cs="Times New Roman"/>
          <w:color w:val="000000" w:themeColor="text1"/>
          <w:sz w:val="24"/>
          <w:szCs w:val="24"/>
          <w:lang w:val="en-US"/>
        </w:rPr>
        <w:t>Kight</w:t>
      </w:r>
      <w:proofErr w:type="spellEnd"/>
      <w:r w:rsidRPr="5F5C4D45">
        <w:rPr>
          <w:rFonts w:ascii="Times New Roman" w:eastAsia="Times New Roman" w:hAnsi="Times New Roman" w:cs="Times New Roman"/>
          <w:color w:val="000000" w:themeColor="text1"/>
          <w:sz w:val="24"/>
          <w:szCs w:val="24"/>
          <w:lang w:val="en-US"/>
        </w:rPr>
        <w:t xml:space="preserve">, J. (2019). Employee Participation Programs: A Multielement Approach. </w:t>
      </w:r>
      <w:r w:rsidRPr="5F5C4D45">
        <w:rPr>
          <w:rFonts w:ascii="Times New Roman" w:eastAsia="Times New Roman" w:hAnsi="Times New Roman" w:cs="Times New Roman"/>
          <w:i/>
          <w:iCs/>
          <w:color w:val="000000" w:themeColor="text1"/>
          <w:sz w:val="24"/>
          <w:szCs w:val="24"/>
          <w:lang w:val="en-US"/>
        </w:rPr>
        <w:t>Professional Safety</w:t>
      </w:r>
      <w:r w:rsidRPr="5F5C4D45">
        <w:rPr>
          <w:rFonts w:ascii="Times New Roman" w:eastAsia="Times New Roman" w:hAnsi="Times New Roman" w:cs="Times New Roman"/>
          <w:color w:val="000000" w:themeColor="text1"/>
          <w:sz w:val="24"/>
          <w:szCs w:val="24"/>
          <w:lang w:val="en-US"/>
        </w:rPr>
        <w:t xml:space="preserve">, </w:t>
      </w:r>
      <w:r w:rsidRPr="5F5C4D45">
        <w:rPr>
          <w:rFonts w:ascii="Times New Roman" w:eastAsia="Times New Roman" w:hAnsi="Times New Roman" w:cs="Times New Roman"/>
          <w:i/>
          <w:iCs/>
          <w:color w:val="000000" w:themeColor="text1"/>
          <w:sz w:val="24"/>
          <w:szCs w:val="24"/>
          <w:lang w:val="en-US"/>
        </w:rPr>
        <w:t>64</w:t>
      </w:r>
      <w:r w:rsidRPr="5F5C4D45">
        <w:rPr>
          <w:rFonts w:ascii="Times New Roman" w:eastAsia="Times New Roman" w:hAnsi="Times New Roman" w:cs="Times New Roman"/>
          <w:color w:val="000000" w:themeColor="text1"/>
          <w:sz w:val="24"/>
          <w:szCs w:val="24"/>
          <w:lang w:val="en-US"/>
        </w:rPr>
        <w:t>(12), 20-28.</w:t>
      </w:r>
    </w:p>
    <w:p w14:paraId="096E37C8" w14:textId="792C7100"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Sudha, K. S., Shahnawaz, M. G., &amp; Farhat, A. (2016). Leadership styles, leader's effectiveness, and wellbeing: Exploring collective efficacy as a mediator. </w:t>
      </w:r>
      <w:r w:rsidRPr="5F5C4D45">
        <w:rPr>
          <w:rFonts w:ascii="Times New Roman" w:eastAsia="Times New Roman" w:hAnsi="Times New Roman" w:cs="Times New Roman"/>
          <w:i/>
          <w:iCs/>
          <w:color w:val="000000" w:themeColor="text1"/>
          <w:sz w:val="24"/>
          <w:szCs w:val="24"/>
          <w:lang w:val="en-US"/>
        </w:rPr>
        <w:t>Vision</w:t>
      </w:r>
      <w:r w:rsidRPr="5F5C4D45">
        <w:rPr>
          <w:rFonts w:ascii="Times New Roman" w:eastAsia="Times New Roman" w:hAnsi="Times New Roman" w:cs="Times New Roman"/>
          <w:color w:val="000000" w:themeColor="text1"/>
          <w:sz w:val="24"/>
          <w:szCs w:val="24"/>
          <w:lang w:val="en-US"/>
        </w:rPr>
        <w:t xml:space="preserve">, </w:t>
      </w:r>
      <w:r w:rsidRPr="5F5C4D45">
        <w:rPr>
          <w:rFonts w:ascii="Times New Roman" w:eastAsia="Times New Roman" w:hAnsi="Times New Roman" w:cs="Times New Roman"/>
          <w:i/>
          <w:iCs/>
          <w:color w:val="000000" w:themeColor="text1"/>
          <w:sz w:val="24"/>
          <w:szCs w:val="24"/>
          <w:lang w:val="en-US"/>
        </w:rPr>
        <w:t>20</w:t>
      </w:r>
      <w:r w:rsidRPr="5F5C4D45">
        <w:rPr>
          <w:rFonts w:ascii="Times New Roman" w:eastAsia="Times New Roman" w:hAnsi="Times New Roman" w:cs="Times New Roman"/>
          <w:color w:val="000000" w:themeColor="text1"/>
          <w:sz w:val="24"/>
          <w:szCs w:val="24"/>
          <w:lang w:val="en-US"/>
        </w:rPr>
        <w:t>(2), 111-120.</w:t>
      </w:r>
    </w:p>
    <w:p w14:paraId="4179B728" w14:textId="52975321"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proofErr w:type="spellStart"/>
      <w:r w:rsidRPr="5F5C4D45">
        <w:rPr>
          <w:rFonts w:ascii="Times New Roman" w:eastAsia="Times New Roman" w:hAnsi="Times New Roman" w:cs="Times New Roman"/>
          <w:color w:val="000000" w:themeColor="text1"/>
          <w:sz w:val="24"/>
          <w:szCs w:val="24"/>
          <w:lang w:val="en-US"/>
        </w:rPr>
        <w:t>Taba</w:t>
      </w:r>
      <w:proofErr w:type="spellEnd"/>
      <w:r w:rsidRPr="5F5C4D45">
        <w:rPr>
          <w:rFonts w:ascii="Times New Roman" w:eastAsia="Times New Roman" w:hAnsi="Times New Roman" w:cs="Times New Roman"/>
          <w:color w:val="000000" w:themeColor="text1"/>
          <w:sz w:val="24"/>
          <w:szCs w:val="24"/>
          <w:lang w:val="en-US"/>
        </w:rPr>
        <w:t xml:space="preserve">, M. I. (2018). Mediating effect of work performance and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commitment in the relationship between reward system and employees’ work satisfaction. </w:t>
      </w:r>
      <w:r w:rsidRPr="5F5C4D45">
        <w:rPr>
          <w:rFonts w:ascii="Times New Roman" w:eastAsia="Times New Roman" w:hAnsi="Times New Roman" w:cs="Times New Roman"/>
          <w:i/>
          <w:iCs/>
          <w:color w:val="000000" w:themeColor="text1"/>
          <w:sz w:val="24"/>
          <w:szCs w:val="24"/>
          <w:lang w:val="en-US"/>
        </w:rPr>
        <w:t>Journal of Management Development</w:t>
      </w:r>
      <w:r w:rsidRPr="5F5C4D45">
        <w:rPr>
          <w:rFonts w:ascii="Times New Roman" w:eastAsia="Times New Roman" w:hAnsi="Times New Roman" w:cs="Times New Roman"/>
          <w:color w:val="000000" w:themeColor="text1"/>
          <w:sz w:val="24"/>
          <w:szCs w:val="24"/>
          <w:lang w:val="en-US"/>
        </w:rPr>
        <w:t xml:space="preserve">, </w:t>
      </w:r>
      <w:r w:rsidRPr="5F5C4D45">
        <w:rPr>
          <w:rFonts w:ascii="Times New Roman" w:eastAsia="Times New Roman" w:hAnsi="Times New Roman" w:cs="Times New Roman"/>
          <w:i/>
          <w:iCs/>
          <w:color w:val="000000" w:themeColor="text1"/>
          <w:sz w:val="24"/>
          <w:szCs w:val="24"/>
          <w:lang w:val="en-US"/>
        </w:rPr>
        <w:t>37</w:t>
      </w:r>
      <w:r w:rsidRPr="5F5C4D45">
        <w:rPr>
          <w:rFonts w:ascii="Times New Roman" w:eastAsia="Times New Roman" w:hAnsi="Times New Roman" w:cs="Times New Roman"/>
          <w:color w:val="000000" w:themeColor="text1"/>
          <w:sz w:val="24"/>
          <w:szCs w:val="24"/>
          <w:lang w:val="en-US"/>
        </w:rPr>
        <w:t xml:space="preserve">(1), pp. 65-75. </w:t>
      </w:r>
      <w:hyperlink r:id="rId21">
        <w:r w:rsidRPr="5F5C4D45">
          <w:rPr>
            <w:rStyle w:val="Hyperlink"/>
            <w:rFonts w:ascii="Times New Roman" w:eastAsia="Times New Roman" w:hAnsi="Times New Roman" w:cs="Times New Roman"/>
            <w:sz w:val="24"/>
            <w:szCs w:val="24"/>
            <w:lang w:val="en-US"/>
          </w:rPr>
          <w:t>https://doi.org/10.1108/JMD-11-2016-0256</w:t>
        </w:r>
      </w:hyperlink>
    </w:p>
    <w:p w14:paraId="18C80633" w14:textId="005B4CA8"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Taylor, A., Santiago, F., &amp; Hynes, R. (2019). Relationships among leadership, </w:t>
      </w:r>
      <w:proofErr w:type="spellStart"/>
      <w:r w:rsidRPr="5F5C4D45">
        <w:rPr>
          <w:rFonts w:ascii="Times New Roman" w:eastAsia="Times New Roman" w:hAnsi="Times New Roman" w:cs="Times New Roman"/>
          <w:color w:val="000000" w:themeColor="text1"/>
          <w:sz w:val="24"/>
          <w:szCs w:val="24"/>
          <w:lang w:val="en-US"/>
        </w:rPr>
        <w:t>organisational</w:t>
      </w:r>
      <w:proofErr w:type="spellEnd"/>
      <w:r w:rsidRPr="5F5C4D45">
        <w:rPr>
          <w:rFonts w:ascii="Times New Roman" w:eastAsia="Times New Roman" w:hAnsi="Times New Roman" w:cs="Times New Roman"/>
          <w:color w:val="000000" w:themeColor="text1"/>
          <w:sz w:val="24"/>
          <w:szCs w:val="24"/>
          <w:lang w:val="en-US"/>
        </w:rPr>
        <w:t xml:space="preserve"> culture, and support for innovation. In </w:t>
      </w:r>
      <w:r w:rsidRPr="5F5C4D45">
        <w:rPr>
          <w:rFonts w:ascii="Times New Roman" w:eastAsia="Times New Roman" w:hAnsi="Times New Roman" w:cs="Times New Roman"/>
          <w:i/>
          <w:iCs/>
          <w:color w:val="000000" w:themeColor="text1"/>
          <w:sz w:val="24"/>
          <w:szCs w:val="24"/>
          <w:lang w:val="en-US"/>
        </w:rPr>
        <w:t>Effective and creative leadership in diverse workforces</w:t>
      </w:r>
      <w:r w:rsidRPr="5F5C4D45">
        <w:rPr>
          <w:rFonts w:ascii="Times New Roman" w:eastAsia="Times New Roman" w:hAnsi="Times New Roman" w:cs="Times New Roman"/>
          <w:color w:val="000000" w:themeColor="text1"/>
          <w:sz w:val="24"/>
          <w:szCs w:val="24"/>
          <w:lang w:val="en-US"/>
        </w:rPr>
        <w:t xml:space="preserve"> (pp. 11-42). Palgrave Macmillan, Cham. </w:t>
      </w:r>
      <w:proofErr w:type="spellStart"/>
      <w:r w:rsidRPr="5F5C4D45">
        <w:rPr>
          <w:rFonts w:ascii="Times New Roman" w:eastAsia="Times New Roman" w:hAnsi="Times New Roman" w:cs="Times New Roman"/>
          <w:color w:val="000000" w:themeColor="text1"/>
          <w:sz w:val="24"/>
          <w:szCs w:val="24"/>
          <w:lang w:val="en-US"/>
        </w:rPr>
        <w:t>doi</w:t>
      </w:r>
      <w:proofErr w:type="spellEnd"/>
      <w:r w:rsidRPr="5F5C4D45">
        <w:rPr>
          <w:rFonts w:ascii="Times New Roman" w:eastAsia="Times New Roman" w:hAnsi="Times New Roman" w:cs="Times New Roman"/>
          <w:color w:val="000000" w:themeColor="text1"/>
          <w:sz w:val="24"/>
          <w:szCs w:val="24"/>
          <w:lang w:val="en-US"/>
        </w:rPr>
        <w:t>: 10.1007/978-3-030-02348-5_2</w:t>
      </w:r>
    </w:p>
    <w:p w14:paraId="18BDC29F" w14:textId="1ACBC88B"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Winston, B. E. (2018). Contrast Leader, Manager, and Administrator. In </w:t>
      </w:r>
      <w:r w:rsidRPr="5F5C4D45">
        <w:rPr>
          <w:rFonts w:ascii="Times New Roman" w:eastAsia="Times New Roman" w:hAnsi="Times New Roman" w:cs="Times New Roman"/>
          <w:i/>
          <w:iCs/>
          <w:color w:val="000000" w:themeColor="text1"/>
          <w:sz w:val="24"/>
          <w:szCs w:val="24"/>
          <w:lang w:val="en-US"/>
        </w:rPr>
        <w:t>Biblical Principles of Leading and Managing Employees</w:t>
      </w:r>
      <w:r w:rsidRPr="5F5C4D45">
        <w:rPr>
          <w:rFonts w:ascii="Times New Roman" w:eastAsia="Times New Roman" w:hAnsi="Times New Roman" w:cs="Times New Roman"/>
          <w:color w:val="000000" w:themeColor="text1"/>
          <w:sz w:val="24"/>
          <w:szCs w:val="24"/>
          <w:lang w:val="en-US"/>
        </w:rPr>
        <w:t xml:space="preserve"> (pp. 1-5). Palgrave Macmillan, Cham.</w:t>
      </w:r>
    </w:p>
    <w:p w14:paraId="118ACAD8" w14:textId="5902454E" w:rsidR="00F7547D" w:rsidRDefault="5F5C4D45" w:rsidP="5F5C4D45">
      <w:pPr>
        <w:spacing w:after="200" w:line="480" w:lineRule="auto"/>
        <w:ind w:left="720" w:hanging="720"/>
        <w:jc w:val="both"/>
        <w:rPr>
          <w:rFonts w:ascii="Times New Roman" w:eastAsia="Times New Roman" w:hAnsi="Times New Roman" w:cs="Times New Roman"/>
          <w:color w:val="000000" w:themeColor="text1"/>
          <w:sz w:val="24"/>
          <w:szCs w:val="24"/>
        </w:rPr>
      </w:pPr>
      <w:r w:rsidRPr="5F5C4D45">
        <w:rPr>
          <w:rFonts w:ascii="Times New Roman" w:eastAsia="Times New Roman" w:hAnsi="Times New Roman" w:cs="Times New Roman"/>
          <w:color w:val="000000" w:themeColor="text1"/>
          <w:sz w:val="24"/>
          <w:szCs w:val="24"/>
          <w:lang w:val="en-US"/>
        </w:rPr>
        <w:t xml:space="preserve">Yukl, G. (2006). Leadership in </w:t>
      </w:r>
      <w:proofErr w:type="spellStart"/>
      <w:r w:rsidRPr="5F5C4D45">
        <w:rPr>
          <w:rFonts w:ascii="Times New Roman" w:eastAsia="Times New Roman" w:hAnsi="Times New Roman" w:cs="Times New Roman"/>
          <w:color w:val="000000" w:themeColor="text1"/>
          <w:sz w:val="24"/>
          <w:szCs w:val="24"/>
          <w:lang w:val="en-US"/>
        </w:rPr>
        <w:t>organisations</w:t>
      </w:r>
      <w:proofErr w:type="spellEnd"/>
      <w:r w:rsidRPr="5F5C4D45">
        <w:rPr>
          <w:rFonts w:ascii="Times New Roman" w:eastAsia="Times New Roman" w:hAnsi="Times New Roman" w:cs="Times New Roman"/>
          <w:color w:val="000000" w:themeColor="text1"/>
          <w:sz w:val="24"/>
          <w:szCs w:val="24"/>
          <w:lang w:val="en-US"/>
        </w:rPr>
        <w:t xml:space="preserve"> (6th ed.). Upper Saddle River, NJ: Pearson-Prentice Hall.</w:t>
      </w:r>
    </w:p>
    <w:p w14:paraId="3DB97DC6" w14:textId="0CFC5AF4" w:rsidR="00F7547D" w:rsidRDefault="00F7547D" w:rsidP="5F5C4D45">
      <w:pPr>
        <w:spacing w:after="200" w:line="240" w:lineRule="auto"/>
        <w:ind w:left="720" w:hanging="720"/>
        <w:rPr>
          <w:rFonts w:ascii="Times New Roman" w:eastAsia="Times New Roman" w:hAnsi="Times New Roman" w:cs="Times New Roman"/>
          <w:color w:val="000000" w:themeColor="text1"/>
          <w:sz w:val="24"/>
          <w:szCs w:val="24"/>
        </w:rPr>
      </w:pPr>
    </w:p>
    <w:p w14:paraId="222AC4F6" w14:textId="23054D4A" w:rsidR="00F7547D" w:rsidRDefault="00F7547D" w:rsidP="5F5C4D45"/>
    <w:sectPr w:rsidR="00F754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0308E"/>
    <w:multiLevelType w:val="hybridMultilevel"/>
    <w:tmpl w:val="E1AAFCEE"/>
    <w:lvl w:ilvl="0" w:tplc="F0BC1876">
      <w:start w:val="1"/>
      <w:numFmt w:val="bullet"/>
      <w:lvlText w:val=""/>
      <w:lvlJc w:val="left"/>
      <w:pPr>
        <w:ind w:left="720" w:hanging="360"/>
      </w:pPr>
      <w:rPr>
        <w:rFonts w:ascii="Symbol" w:hAnsi="Symbol" w:hint="default"/>
      </w:rPr>
    </w:lvl>
    <w:lvl w:ilvl="1" w:tplc="D3528B72">
      <w:start w:val="1"/>
      <w:numFmt w:val="bullet"/>
      <w:lvlText w:val="o"/>
      <w:lvlJc w:val="left"/>
      <w:pPr>
        <w:ind w:left="1440" w:hanging="360"/>
      </w:pPr>
      <w:rPr>
        <w:rFonts w:ascii="Courier New" w:hAnsi="Courier New" w:hint="default"/>
      </w:rPr>
    </w:lvl>
    <w:lvl w:ilvl="2" w:tplc="1F02F020">
      <w:start w:val="1"/>
      <w:numFmt w:val="bullet"/>
      <w:lvlText w:val=""/>
      <w:lvlJc w:val="left"/>
      <w:pPr>
        <w:ind w:left="2160" w:hanging="360"/>
      </w:pPr>
      <w:rPr>
        <w:rFonts w:ascii="Wingdings" w:hAnsi="Wingdings" w:hint="default"/>
      </w:rPr>
    </w:lvl>
    <w:lvl w:ilvl="3" w:tplc="934E874A">
      <w:start w:val="1"/>
      <w:numFmt w:val="bullet"/>
      <w:lvlText w:val=""/>
      <w:lvlJc w:val="left"/>
      <w:pPr>
        <w:ind w:left="2880" w:hanging="360"/>
      </w:pPr>
      <w:rPr>
        <w:rFonts w:ascii="Symbol" w:hAnsi="Symbol" w:hint="default"/>
      </w:rPr>
    </w:lvl>
    <w:lvl w:ilvl="4" w:tplc="885483A0">
      <w:start w:val="1"/>
      <w:numFmt w:val="bullet"/>
      <w:lvlText w:val="o"/>
      <w:lvlJc w:val="left"/>
      <w:pPr>
        <w:ind w:left="3600" w:hanging="360"/>
      </w:pPr>
      <w:rPr>
        <w:rFonts w:ascii="Courier New" w:hAnsi="Courier New" w:hint="default"/>
      </w:rPr>
    </w:lvl>
    <w:lvl w:ilvl="5" w:tplc="3A6A402A">
      <w:start w:val="1"/>
      <w:numFmt w:val="bullet"/>
      <w:lvlText w:val=""/>
      <w:lvlJc w:val="left"/>
      <w:pPr>
        <w:ind w:left="4320" w:hanging="360"/>
      </w:pPr>
      <w:rPr>
        <w:rFonts w:ascii="Wingdings" w:hAnsi="Wingdings" w:hint="default"/>
      </w:rPr>
    </w:lvl>
    <w:lvl w:ilvl="6" w:tplc="088C64EE">
      <w:start w:val="1"/>
      <w:numFmt w:val="bullet"/>
      <w:lvlText w:val=""/>
      <w:lvlJc w:val="left"/>
      <w:pPr>
        <w:ind w:left="5040" w:hanging="360"/>
      </w:pPr>
      <w:rPr>
        <w:rFonts w:ascii="Symbol" w:hAnsi="Symbol" w:hint="default"/>
      </w:rPr>
    </w:lvl>
    <w:lvl w:ilvl="7" w:tplc="9530B764">
      <w:start w:val="1"/>
      <w:numFmt w:val="bullet"/>
      <w:lvlText w:val="o"/>
      <w:lvlJc w:val="left"/>
      <w:pPr>
        <w:ind w:left="5760" w:hanging="360"/>
      </w:pPr>
      <w:rPr>
        <w:rFonts w:ascii="Courier New" w:hAnsi="Courier New" w:hint="default"/>
      </w:rPr>
    </w:lvl>
    <w:lvl w:ilvl="8" w:tplc="EC9E3110">
      <w:start w:val="1"/>
      <w:numFmt w:val="bullet"/>
      <w:lvlText w:val=""/>
      <w:lvlJc w:val="left"/>
      <w:pPr>
        <w:ind w:left="6480" w:hanging="360"/>
      </w:pPr>
      <w:rPr>
        <w:rFonts w:ascii="Wingdings" w:hAnsi="Wingdings" w:hint="default"/>
      </w:rPr>
    </w:lvl>
  </w:abstractNum>
  <w:abstractNum w:abstractNumId="1" w15:restartNumberingAfterBreak="0">
    <w:nsid w:val="0912326D"/>
    <w:multiLevelType w:val="hybridMultilevel"/>
    <w:tmpl w:val="8DDA8E0C"/>
    <w:lvl w:ilvl="0" w:tplc="F6968D14">
      <w:start w:val="1"/>
      <w:numFmt w:val="lowerLetter"/>
      <w:lvlText w:val="%1."/>
      <w:lvlJc w:val="left"/>
      <w:pPr>
        <w:ind w:left="720" w:hanging="360"/>
      </w:pPr>
    </w:lvl>
    <w:lvl w:ilvl="1" w:tplc="C2D27CB4">
      <w:start w:val="1"/>
      <w:numFmt w:val="lowerLetter"/>
      <w:lvlText w:val="%2."/>
      <w:lvlJc w:val="left"/>
      <w:pPr>
        <w:ind w:left="1440" w:hanging="360"/>
      </w:pPr>
    </w:lvl>
    <w:lvl w:ilvl="2" w:tplc="AB3E1530">
      <w:start w:val="1"/>
      <w:numFmt w:val="lowerRoman"/>
      <w:lvlText w:val="%3."/>
      <w:lvlJc w:val="right"/>
      <w:pPr>
        <w:ind w:left="2160" w:hanging="180"/>
      </w:pPr>
    </w:lvl>
    <w:lvl w:ilvl="3" w:tplc="484E36C8">
      <w:start w:val="1"/>
      <w:numFmt w:val="decimal"/>
      <w:lvlText w:val="%4."/>
      <w:lvlJc w:val="left"/>
      <w:pPr>
        <w:ind w:left="2880" w:hanging="360"/>
      </w:pPr>
    </w:lvl>
    <w:lvl w:ilvl="4" w:tplc="EA045ADC">
      <w:start w:val="1"/>
      <w:numFmt w:val="lowerLetter"/>
      <w:lvlText w:val="%5."/>
      <w:lvlJc w:val="left"/>
      <w:pPr>
        <w:ind w:left="3600" w:hanging="360"/>
      </w:pPr>
    </w:lvl>
    <w:lvl w:ilvl="5" w:tplc="138C4E8E">
      <w:start w:val="1"/>
      <w:numFmt w:val="lowerRoman"/>
      <w:lvlText w:val="%6."/>
      <w:lvlJc w:val="right"/>
      <w:pPr>
        <w:ind w:left="4320" w:hanging="180"/>
      </w:pPr>
    </w:lvl>
    <w:lvl w:ilvl="6" w:tplc="1C3A5470">
      <w:start w:val="1"/>
      <w:numFmt w:val="decimal"/>
      <w:lvlText w:val="%7."/>
      <w:lvlJc w:val="left"/>
      <w:pPr>
        <w:ind w:left="5040" w:hanging="360"/>
      </w:pPr>
    </w:lvl>
    <w:lvl w:ilvl="7" w:tplc="AB4C345A">
      <w:start w:val="1"/>
      <w:numFmt w:val="lowerLetter"/>
      <w:lvlText w:val="%8."/>
      <w:lvlJc w:val="left"/>
      <w:pPr>
        <w:ind w:left="5760" w:hanging="360"/>
      </w:pPr>
    </w:lvl>
    <w:lvl w:ilvl="8" w:tplc="C0A8A51A">
      <w:start w:val="1"/>
      <w:numFmt w:val="lowerRoman"/>
      <w:lvlText w:val="%9."/>
      <w:lvlJc w:val="right"/>
      <w:pPr>
        <w:ind w:left="6480" w:hanging="180"/>
      </w:pPr>
    </w:lvl>
  </w:abstractNum>
  <w:abstractNum w:abstractNumId="2" w15:restartNumberingAfterBreak="0">
    <w:nsid w:val="13D50519"/>
    <w:multiLevelType w:val="hybridMultilevel"/>
    <w:tmpl w:val="918C3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D76F1D"/>
    <w:multiLevelType w:val="hybridMultilevel"/>
    <w:tmpl w:val="6F684DE4"/>
    <w:lvl w:ilvl="0" w:tplc="3104E108">
      <w:start w:val="1"/>
      <w:numFmt w:val="lowerLetter"/>
      <w:lvlText w:val="%1)"/>
      <w:lvlJc w:val="left"/>
      <w:pPr>
        <w:ind w:left="720" w:hanging="360"/>
      </w:pPr>
      <w:rPr>
        <w:rFonts w:eastAsia="Times New Roman" w:hint="default"/>
        <w:color w:val="0E101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C67E3D"/>
    <w:multiLevelType w:val="hybridMultilevel"/>
    <w:tmpl w:val="64D24D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BFA7989"/>
    <w:multiLevelType w:val="hybridMultilevel"/>
    <w:tmpl w:val="948E9690"/>
    <w:lvl w:ilvl="0" w:tplc="BD32988A">
      <w:start w:val="1"/>
      <w:numFmt w:val="bullet"/>
      <w:lvlText w:val=""/>
      <w:lvlJc w:val="left"/>
      <w:pPr>
        <w:ind w:left="720" w:hanging="360"/>
      </w:pPr>
      <w:rPr>
        <w:rFonts w:ascii="Symbol" w:hAnsi="Symbol" w:hint="default"/>
      </w:rPr>
    </w:lvl>
    <w:lvl w:ilvl="1" w:tplc="53F685DC">
      <w:start w:val="1"/>
      <w:numFmt w:val="bullet"/>
      <w:lvlText w:val="o"/>
      <w:lvlJc w:val="left"/>
      <w:pPr>
        <w:ind w:left="1440" w:hanging="360"/>
      </w:pPr>
      <w:rPr>
        <w:rFonts w:ascii="Courier New" w:hAnsi="Courier New" w:hint="default"/>
      </w:rPr>
    </w:lvl>
    <w:lvl w:ilvl="2" w:tplc="B9E290D8">
      <w:start w:val="1"/>
      <w:numFmt w:val="bullet"/>
      <w:lvlText w:val=""/>
      <w:lvlJc w:val="left"/>
      <w:pPr>
        <w:ind w:left="2160" w:hanging="360"/>
      </w:pPr>
      <w:rPr>
        <w:rFonts w:ascii="Wingdings" w:hAnsi="Wingdings" w:hint="default"/>
      </w:rPr>
    </w:lvl>
    <w:lvl w:ilvl="3" w:tplc="55EA6FEA">
      <w:start w:val="1"/>
      <w:numFmt w:val="bullet"/>
      <w:lvlText w:val=""/>
      <w:lvlJc w:val="left"/>
      <w:pPr>
        <w:ind w:left="2880" w:hanging="360"/>
      </w:pPr>
      <w:rPr>
        <w:rFonts w:ascii="Symbol" w:hAnsi="Symbol" w:hint="default"/>
      </w:rPr>
    </w:lvl>
    <w:lvl w:ilvl="4" w:tplc="F0FC7916">
      <w:start w:val="1"/>
      <w:numFmt w:val="bullet"/>
      <w:lvlText w:val="o"/>
      <w:lvlJc w:val="left"/>
      <w:pPr>
        <w:ind w:left="3600" w:hanging="360"/>
      </w:pPr>
      <w:rPr>
        <w:rFonts w:ascii="Courier New" w:hAnsi="Courier New" w:hint="default"/>
      </w:rPr>
    </w:lvl>
    <w:lvl w:ilvl="5" w:tplc="E12E28D8">
      <w:start w:val="1"/>
      <w:numFmt w:val="bullet"/>
      <w:lvlText w:val=""/>
      <w:lvlJc w:val="left"/>
      <w:pPr>
        <w:ind w:left="4320" w:hanging="360"/>
      </w:pPr>
      <w:rPr>
        <w:rFonts w:ascii="Wingdings" w:hAnsi="Wingdings" w:hint="default"/>
      </w:rPr>
    </w:lvl>
    <w:lvl w:ilvl="6" w:tplc="56128076">
      <w:start w:val="1"/>
      <w:numFmt w:val="bullet"/>
      <w:lvlText w:val=""/>
      <w:lvlJc w:val="left"/>
      <w:pPr>
        <w:ind w:left="5040" w:hanging="360"/>
      </w:pPr>
      <w:rPr>
        <w:rFonts w:ascii="Symbol" w:hAnsi="Symbol" w:hint="default"/>
      </w:rPr>
    </w:lvl>
    <w:lvl w:ilvl="7" w:tplc="C624EBA8">
      <w:start w:val="1"/>
      <w:numFmt w:val="bullet"/>
      <w:lvlText w:val="o"/>
      <w:lvlJc w:val="left"/>
      <w:pPr>
        <w:ind w:left="5760" w:hanging="360"/>
      </w:pPr>
      <w:rPr>
        <w:rFonts w:ascii="Courier New" w:hAnsi="Courier New" w:hint="default"/>
      </w:rPr>
    </w:lvl>
    <w:lvl w:ilvl="8" w:tplc="1F8EF78E">
      <w:start w:val="1"/>
      <w:numFmt w:val="bullet"/>
      <w:lvlText w:val=""/>
      <w:lvlJc w:val="left"/>
      <w:pPr>
        <w:ind w:left="6480" w:hanging="360"/>
      </w:pPr>
      <w:rPr>
        <w:rFonts w:ascii="Wingdings" w:hAnsi="Wingdings" w:hint="default"/>
      </w:rPr>
    </w:lvl>
  </w:abstractNum>
  <w:abstractNum w:abstractNumId="6" w15:restartNumberingAfterBreak="0">
    <w:nsid w:val="4F331BD5"/>
    <w:multiLevelType w:val="hybridMultilevel"/>
    <w:tmpl w:val="EAF442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122D92"/>
    <w:multiLevelType w:val="hybridMultilevel"/>
    <w:tmpl w:val="CF08F74E"/>
    <w:lvl w:ilvl="0" w:tplc="FABCC410">
      <w:start w:val="1"/>
      <w:numFmt w:val="bullet"/>
      <w:lvlText w:val=""/>
      <w:lvlJc w:val="left"/>
      <w:pPr>
        <w:ind w:left="720" w:hanging="360"/>
      </w:pPr>
      <w:rPr>
        <w:rFonts w:ascii="Symbol" w:hAnsi="Symbol" w:hint="default"/>
      </w:rPr>
    </w:lvl>
    <w:lvl w:ilvl="1" w:tplc="2692FEE6">
      <w:start w:val="1"/>
      <w:numFmt w:val="bullet"/>
      <w:lvlText w:val="o"/>
      <w:lvlJc w:val="left"/>
      <w:pPr>
        <w:ind w:left="1440" w:hanging="360"/>
      </w:pPr>
      <w:rPr>
        <w:rFonts w:ascii="Courier New" w:hAnsi="Courier New" w:hint="default"/>
      </w:rPr>
    </w:lvl>
    <w:lvl w:ilvl="2" w:tplc="7D3A9FB0">
      <w:start w:val="1"/>
      <w:numFmt w:val="bullet"/>
      <w:lvlText w:val=""/>
      <w:lvlJc w:val="left"/>
      <w:pPr>
        <w:ind w:left="2160" w:hanging="360"/>
      </w:pPr>
      <w:rPr>
        <w:rFonts w:ascii="Wingdings" w:hAnsi="Wingdings" w:hint="default"/>
      </w:rPr>
    </w:lvl>
    <w:lvl w:ilvl="3" w:tplc="A7807C56">
      <w:start w:val="1"/>
      <w:numFmt w:val="bullet"/>
      <w:lvlText w:val=""/>
      <w:lvlJc w:val="left"/>
      <w:pPr>
        <w:ind w:left="2880" w:hanging="360"/>
      </w:pPr>
      <w:rPr>
        <w:rFonts w:ascii="Symbol" w:hAnsi="Symbol" w:hint="default"/>
      </w:rPr>
    </w:lvl>
    <w:lvl w:ilvl="4" w:tplc="8E8061BE">
      <w:start w:val="1"/>
      <w:numFmt w:val="bullet"/>
      <w:lvlText w:val="o"/>
      <w:lvlJc w:val="left"/>
      <w:pPr>
        <w:ind w:left="3600" w:hanging="360"/>
      </w:pPr>
      <w:rPr>
        <w:rFonts w:ascii="Courier New" w:hAnsi="Courier New" w:hint="default"/>
      </w:rPr>
    </w:lvl>
    <w:lvl w:ilvl="5" w:tplc="14124956">
      <w:start w:val="1"/>
      <w:numFmt w:val="bullet"/>
      <w:lvlText w:val=""/>
      <w:lvlJc w:val="left"/>
      <w:pPr>
        <w:ind w:left="4320" w:hanging="360"/>
      </w:pPr>
      <w:rPr>
        <w:rFonts w:ascii="Wingdings" w:hAnsi="Wingdings" w:hint="default"/>
      </w:rPr>
    </w:lvl>
    <w:lvl w:ilvl="6" w:tplc="DDE08B70">
      <w:start w:val="1"/>
      <w:numFmt w:val="bullet"/>
      <w:lvlText w:val=""/>
      <w:lvlJc w:val="left"/>
      <w:pPr>
        <w:ind w:left="5040" w:hanging="360"/>
      </w:pPr>
      <w:rPr>
        <w:rFonts w:ascii="Symbol" w:hAnsi="Symbol" w:hint="default"/>
      </w:rPr>
    </w:lvl>
    <w:lvl w:ilvl="7" w:tplc="B1CA0242">
      <w:start w:val="1"/>
      <w:numFmt w:val="bullet"/>
      <w:lvlText w:val="o"/>
      <w:lvlJc w:val="left"/>
      <w:pPr>
        <w:ind w:left="5760" w:hanging="360"/>
      </w:pPr>
      <w:rPr>
        <w:rFonts w:ascii="Courier New" w:hAnsi="Courier New" w:hint="default"/>
      </w:rPr>
    </w:lvl>
    <w:lvl w:ilvl="8" w:tplc="EE0838A8">
      <w:start w:val="1"/>
      <w:numFmt w:val="bullet"/>
      <w:lvlText w:val=""/>
      <w:lvlJc w:val="left"/>
      <w:pPr>
        <w:ind w:left="6480" w:hanging="360"/>
      </w:pPr>
      <w:rPr>
        <w:rFonts w:ascii="Wingdings" w:hAnsi="Wingdings" w:hint="default"/>
      </w:rPr>
    </w:lvl>
  </w:abstractNum>
  <w:abstractNum w:abstractNumId="8" w15:restartNumberingAfterBreak="0">
    <w:nsid w:val="7DC657C7"/>
    <w:multiLevelType w:val="hybridMultilevel"/>
    <w:tmpl w:val="83106A8C"/>
    <w:lvl w:ilvl="0" w:tplc="EF8EA22A">
      <w:start w:val="1"/>
      <w:numFmt w:val="bullet"/>
      <w:lvlText w:val=""/>
      <w:lvlJc w:val="left"/>
      <w:pPr>
        <w:ind w:left="720" w:hanging="360"/>
      </w:pPr>
      <w:rPr>
        <w:rFonts w:ascii="Symbol" w:hAnsi="Symbol" w:hint="default"/>
      </w:rPr>
    </w:lvl>
    <w:lvl w:ilvl="1" w:tplc="91D8A9AC">
      <w:start w:val="1"/>
      <w:numFmt w:val="bullet"/>
      <w:lvlText w:val=""/>
      <w:lvlJc w:val="left"/>
      <w:pPr>
        <w:ind w:left="1440" w:hanging="360"/>
      </w:pPr>
      <w:rPr>
        <w:rFonts w:ascii="Symbol" w:hAnsi="Symbol" w:hint="default"/>
      </w:rPr>
    </w:lvl>
    <w:lvl w:ilvl="2" w:tplc="95BA6AA0">
      <w:start w:val="1"/>
      <w:numFmt w:val="bullet"/>
      <w:lvlText w:val=""/>
      <w:lvlJc w:val="left"/>
      <w:pPr>
        <w:ind w:left="2160" w:hanging="360"/>
      </w:pPr>
      <w:rPr>
        <w:rFonts w:ascii="Wingdings" w:hAnsi="Wingdings" w:hint="default"/>
      </w:rPr>
    </w:lvl>
    <w:lvl w:ilvl="3" w:tplc="1DBCFAC6">
      <w:start w:val="1"/>
      <w:numFmt w:val="bullet"/>
      <w:lvlText w:val=""/>
      <w:lvlJc w:val="left"/>
      <w:pPr>
        <w:ind w:left="2880" w:hanging="360"/>
      </w:pPr>
      <w:rPr>
        <w:rFonts w:ascii="Symbol" w:hAnsi="Symbol" w:hint="default"/>
      </w:rPr>
    </w:lvl>
    <w:lvl w:ilvl="4" w:tplc="419AFDA0">
      <w:start w:val="1"/>
      <w:numFmt w:val="bullet"/>
      <w:lvlText w:val="o"/>
      <w:lvlJc w:val="left"/>
      <w:pPr>
        <w:ind w:left="3600" w:hanging="360"/>
      </w:pPr>
      <w:rPr>
        <w:rFonts w:ascii="Courier New" w:hAnsi="Courier New" w:hint="default"/>
      </w:rPr>
    </w:lvl>
    <w:lvl w:ilvl="5" w:tplc="6D280EB6">
      <w:start w:val="1"/>
      <w:numFmt w:val="bullet"/>
      <w:lvlText w:val=""/>
      <w:lvlJc w:val="left"/>
      <w:pPr>
        <w:ind w:left="4320" w:hanging="360"/>
      </w:pPr>
      <w:rPr>
        <w:rFonts w:ascii="Wingdings" w:hAnsi="Wingdings" w:hint="default"/>
      </w:rPr>
    </w:lvl>
    <w:lvl w:ilvl="6" w:tplc="C48EF9C2">
      <w:start w:val="1"/>
      <w:numFmt w:val="bullet"/>
      <w:lvlText w:val=""/>
      <w:lvlJc w:val="left"/>
      <w:pPr>
        <w:ind w:left="5040" w:hanging="360"/>
      </w:pPr>
      <w:rPr>
        <w:rFonts w:ascii="Symbol" w:hAnsi="Symbol" w:hint="default"/>
      </w:rPr>
    </w:lvl>
    <w:lvl w:ilvl="7" w:tplc="0C80D620">
      <w:start w:val="1"/>
      <w:numFmt w:val="bullet"/>
      <w:lvlText w:val="o"/>
      <w:lvlJc w:val="left"/>
      <w:pPr>
        <w:ind w:left="5760" w:hanging="360"/>
      </w:pPr>
      <w:rPr>
        <w:rFonts w:ascii="Courier New" w:hAnsi="Courier New" w:hint="default"/>
      </w:rPr>
    </w:lvl>
    <w:lvl w:ilvl="8" w:tplc="32B81252">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7"/>
  </w:num>
  <w:num w:numId="4">
    <w:abstractNumId w:val="8"/>
  </w:num>
  <w:num w:numId="5">
    <w:abstractNumId w:val="1"/>
  </w:num>
  <w:num w:numId="6">
    <w:abstractNumId w:val="4"/>
  </w:num>
  <w:num w:numId="7">
    <w:abstractNumId w:val="3"/>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BA640B"/>
    <w:rsid w:val="00256AD2"/>
    <w:rsid w:val="002E438F"/>
    <w:rsid w:val="00483CB7"/>
    <w:rsid w:val="00622310"/>
    <w:rsid w:val="007D2DED"/>
    <w:rsid w:val="00860E88"/>
    <w:rsid w:val="00AC338D"/>
    <w:rsid w:val="00B43A3E"/>
    <w:rsid w:val="00D11B80"/>
    <w:rsid w:val="00E231D2"/>
    <w:rsid w:val="00ED070B"/>
    <w:rsid w:val="00F7547D"/>
    <w:rsid w:val="52BA640B"/>
    <w:rsid w:val="5F5C4D4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7B6C4"/>
  <w15:chartTrackingRefBased/>
  <w15:docId w15:val="{A9B8E5CD-F355-43FF-AC4E-35841E483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Pr>
      <w:b/>
      <w:bCs/>
      <w:smallCaps/>
      <w:color w:val="4472C4" w:themeColor="accent1"/>
      <w:spacing w:val="5"/>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TOCHeading">
    <w:name w:val="TOC Heading"/>
    <w:basedOn w:val="Heading1"/>
    <w:next w:val="Normal"/>
    <w:uiPriority w:val="39"/>
    <w:unhideWhenUsed/>
    <w:qFormat/>
    <w:rsid w:val="00E231D2"/>
    <w:pPr>
      <w:outlineLvl w:val="9"/>
    </w:pPr>
    <w:rPr>
      <w:lang w:val="en-US"/>
    </w:rPr>
  </w:style>
  <w:style w:type="paragraph" w:styleId="TOC1">
    <w:name w:val="toc 1"/>
    <w:basedOn w:val="Normal"/>
    <w:next w:val="Normal"/>
    <w:autoRedefine/>
    <w:uiPriority w:val="39"/>
    <w:unhideWhenUsed/>
    <w:rsid w:val="00E231D2"/>
    <w:pPr>
      <w:spacing w:after="100"/>
    </w:pPr>
  </w:style>
  <w:style w:type="paragraph" w:styleId="TOC2">
    <w:name w:val="toc 2"/>
    <w:basedOn w:val="Normal"/>
    <w:next w:val="Normal"/>
    <w:autoRedefine/>
    <w:uiPriority w:val="39"/>
    <w:unhideWhenUsed/>
    <w:rsid w:val="00E231D2"/>
    <w:pPr>
      <w:spacing w:after="100"/>
      <w:ind w:left="220"/>
    </w:pPr>
  </w:style>
  <w:style w:type="character" w:styleId="UnresolvedMention">
    <w:name w:val="Unresolved Mention"/>
    <w:basedOn w:val="DefaultParagraphFont"/>
    <w:uiPriority w:val="99"/>
    <w:semiHidden/>
    <w:unhideWhenUsed/>
    <w:rsid w:val="006223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review.co.uk/hr-news/l-d-news/factors-affecting-%20%20%20leadership-success-and-failure/32347" TargetMode="External"/><Relationship Id="rId13" Type="http://schemas.openxmlformats.org/officeDocument/2006/relationships/hyperlink" Target="https://www.forbes.com/sites/halgregersen/2016/05/18/at-the-altar-of-innovation-how-asos-changed-our-commitment-to-millennial-buyers/" TargetMode="External"/><Relationship Id="rId18" Type="http://schemas.openxmlformats.org/officeDocument/2006/relationships/hyperlink" Target="https://openstax.org/books/psychology/pages/10-1-motivation" TargetMode="External"/><Relationship Id="rId3" Type="http://schemas.openxmlformats.org/officeDocument/2006/relationships/settings" Target="settings.xml"/><Relationship Id="rId21" Type="http://schemas.openxmlformats.org/officeDocument/2006/relationships/hyperlink" Target="https://doi.org/10.1108/JMD-11-2016-0256" TargetMode="External"/><Relationship Id="rId7" Type="http://schemas.openxmlformats.org/officeDocument/2006/relationships/hyperlink" Target="https://www.leadershipahoy.com/the-six-leadership-styles-by-daniel-goleman/" TargetMode="External"/><Relationship Id="rId12" Type="http://schemas.openxmlformats.org/officeDocument/2006/relationships/hyperlink" Target="https://doi.org/10.1108/CDI-12-2016-0234" TargetMode="External"/><Relationship Id="rId17" Type="http://schemas.openxmlformats.org/officeDocument/2006/relationships/hyperlink" Target="https://doi.org/10.1108/AJB-09-2019-0068" TargetMode="External"/><Relationship Id="rId2" Type="http://schemas.openxmlformats.org/officeDocument/2006/relationships/styles" Target="styles.xml"/><Relationship Id="rId16" Type="http://schemas.openxmlformats.org/officeDocument/2006/relationships/hyperlink" Target="https://www.leadershipahoy.com/the-six-leadership-styles-by-daniel-goleman/" TargetMode="External"/><Relationship Id="rId20" Type="http://schemas.openxmlformats.org/officeDocument/2006/relationships/hyperlink" Target="https://doi.org/10.1108/SAJBS-02-2017-0018"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doi.org/10.1016/j.techsoc.2021.101635" TargetMode="External"/><Relationship Id="rId5" Type="http://schemas.openxmlformats.org/officeDocument/2006/relationships/image" Target="media/image1.jpg"/><Relationship Id="rId15" Type="http://schemas.openxmlformats.org/officeDocument/2006/relationships/hyperlink" Target="https://doi.org/10.1177/2158244018800910" TargetMode="External"/><Relationship Id="rId23" Type="http://schemas.openxmlformats.org/officeDocument/2006/relationships/theme" Target="theme/theme1.xml"/><Relationship Id="rId10" Type="http://schemas.openxmlformats.org/officeDocument/2006/relationships/hyperlink" Target="https://openstax.org/books/psychology/pages/10-1-motivation" TargetMode="External"/><Relationship Id="rId19" Type="http://schemas.openxmlformats.org/officeDocument/2006/relationships/hyperlink" Target="https://relivingmbadays.wordpress.com/2012/06/28/2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hrreview.co.uk/hr-news/l-d-news/factors-affecting-leadership-success-and-failure/3234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32</Pages>
  <Words>7806</Words>
  <Characters>44496</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Hodoroaba</dc:creator>
  <cp:keywords/>
  <dc:description/>
  <cp:lastModifiedBy>Carmen Hodoroaba</cp:lastModifiedBy>
  <cp:revision>2</cp:revision>
  <dcterms:created xsi:type="dcterms:W3CDTF">2022-04-02T13:20:00Z</dcterms:created>
  <dcterms:modified xsi:type="dcterms:W3CDTF">2022-04-02T13:20:00Z</dcterms:modified>
</cp:coreProperties>
</file>