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6C9A" w:rsidRPr="00A852F4" w:rsidRDefault="00926C9A" w:rsidP="00926C9A">
      <w:pPr>
        <w:rPr>
          <w:rFonts w:cs="Times New Roman"/>
          <w:b/>
          <w:sz w:val="32"/>
          <w:szCs w:val="32"/>
        </w:rPr>
      </w:pPr>
      <w:r w:rsidRPr="00EA4B3E">
        <w:rPr>
          <w:rFonts w:ascii="Arial" w:hAnsi="Arial" w:cs="Arial"/>
          <w:b/>
          <w:bCs/>
          <w:noProof/>
          <w:sz w:val="44"/>
          <w:szCs w:val="44"/>
        </w:rPr>
        <w:drawing>
          <wp:inline distT="0" distB="0" distL="0" distR="0" wp14:anchorId="413D30FE" wp14:editId="638D54CA">
            <wp:extent cx="1600200" cy="6451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4095" cy="658814"/>
                    </a:xfrm>
                    <a:prstGeom prst="rect">
                      <a:avLst/>
                    </a:prstGeom>
                    <a:noFill/>
                  </pic:spPr>
                </pic:pic>
              </a:graphicData>
            </a:graphic>
          </wp:inline>
        </w:drawing>
      </w:r>
    </w:p>
    <w:p w:rsidR="00926C9A" w:rsidRDefault="00926C9A" w:rsidP="00926C9A">
      <w:pPr>
        <w:spacing w:line="480" w:lineRule="auto"/>
        <w:jc w:val="center"/>
        <w:rPr>
          <w:rFonts w:cs="Times New Roman"/>
          <w:szCs w:val="24"/>
        </w:rPr>
      </w:pPr>
    </w:p>
    <w:p w:rsidR="00926C9A" w:rsidRDefault="00926C9A" w:rsidP="00926C9A">
      <w:pPr>
        <w:pStyle w:val="paragraph"/>
        <w:spacing w:before="0" w:beforeAutospacing="0" w:after="0" w:afterAutospacing="0"/>
        <w:jc w:val="center"/>
        <w:textAlignment w:val="baseline"/>
        <w:rPr>
          <w:rStyle w:val="normaltextrun"/>
          <w:rFonts w:ascii="Arial" w:hAnsi="Arial" w:cs="Arial"/>
          <w:b/>
          <w:bCs/>
          <w:sz w:val="44"/>
          <w:szCs w:val="44"/>
        </w:rPr>
      </w:pPr>
      <w:bookmarkStart w:id="0" w:name="_GoBack"/>
      <w:bookmarkEnd w:id="0"/>
    </w:p>
    <w:p w:rsidR="00926C9A" w:rsidRDefault="00926C9A" w:rsidP="00926C9A">
      <w:pPr>
        <w:pStyle w:val="paragraph"/>
        <w:spacing w:before="0" w:beforeAutospacing="0" w:after="0" w:afterAutospacing="0"/>
        <w:jc w:val="center"/>
        <w:textAlignment w:val="baseline"/>
        <w:rPr>
          <w:rFonts w:ascii="Arial" w:hAnsi="Arial" w:cs="Arial"/>
          <w:b/>
          <w:bCs/>
          <w:sz w:val="44"/>
          <w:szCs w:val="44"/>
        </w:rPr>
      </w:pPr>
      <w:r w:rsidRPr="00A852F4">
        <w:rPr>
          <w:rFonts w:ascii="Arial" w:hAnsi="Arial" w:cs="Arial"/>
          <w:b/>
          <w:bCs/>
          <w:sz w:val="44"/>
          <w:szCs w:val="44"/>
        </w:rPr>
        <w:t>MODULE CODE: LCBB500</w:t>
      </w:r>
      <w:r>
        <w:rPr>
          <w:rFonts w:ascii="Arial" w:hAnsi="Arial" w:cs="Arial"/>
          <w:b/>
          <w:bCs/>
          <w:sz w:val="44"/>
          <w:szCs w:val="44"/>
        </w:rPr>
        <w:t>5</w:t>
      </w:r>
      <w:r w:rsidRPr="00A852F4">
        <w:rPr>
          <w:rFonts w:ascii="Arial" w:hAnsi="Arial" w:cs="Arial"/>
          <w:b/>
          <w:bCs/>
          <w:sz w:val="44"/>
          <w:szCs w:val="44"/>
        </w:rPr>
        <w:t xml:space="preserve"> </w:t>
      </w:r>
    </w:p>
    <w:p w:rsidR="00926C9A" w:rsidRDefault="00926C9A" w:rsidP="00926C9A">
      <w:pPr>
        <w:pStyle w:val="paragraph"/>
        <w:spacing w:before="0" w:beforeAutospacing="0" w:after="0" w:afterAutospacing="0"/>
        <w:jc w:val="center"/>
        <w:textAlignment w:val="baseline"/>
        <w:rPr>
          <w:rFonts w:ascii="Arial" w:hAnsi="Arial" w:cs="Arial"/>
          <w:b/>
          <w:bCs/>
          <w:sz w:val="44"/>
          <w:szCs w:val="44"/>
        </w:rPr>
      </w:pPr>
      <w:r>
        <w:rPr>
          <w:rFonts w:ascii="Arial" w:hAnsi="Arial" w:cs="Arial"/>
          <w:b/>
          <w:bCs/>
          <w:sz w:val="44"/>
          <w:szCs w:val="44"/>
        </w:rPr>
        <w:t>PROJECT MANAGEMENT</w:t>
      </w:r>
    </w:p>
    <w:p w:rsidR="00926C9A" w:rsidRPr="00A852F4" w:rsidRDefault="00926C9A" w:rsidP="00926C9A">
      <w:pPr>
        <w:pStyle w:val="paragraph"/>
        <w:spacing w:before="0" w:beforeAutospacing="0" w:after="0" w:afterAutospacing="0"/>
        <w:jc w:val="center"/>
        <w:textAlignment w:val="baseline"/>
        <w:rPr>
          <w:rFonts w:ascii="Arial" w:hAnsi="Arial" w:cs="Arial"/>
          <w:b/>
          <w:bCs/>
          <w:sz w:val="44"/>
          <w:szCs w:val="44"/>
        </w:rPr>
      </w:pPr>
      <w:proofErr w:type="gramStart"/>
      <w:r>
        <w:rPr>
          <w:rFonts w:ascii="Arial" w:hAnsi="Arial" w:cs="Arial"/>
          <w:b/>
          <w:bCs/>
          <w:sz w:val="44"/>
          <w:szCs w:val="44"/>
        </w:rPr>
        <w:t>TOPIC:PROJECT</w:t>
      </w:r>
      <w:proofErr w:type="gramEnd"/>
      <w:r>
        <w:rPr>
          <w:rFonts w:ascii="Arial" w:hAnsi="Arial" w:cs="Arial"/>
          <w:b/>
          <w:bCs/>
          <w:sz w:val="44"/>
          <w:szCs w:val="44"/>
        </w:rPr>
        <w:t xml:space="preserve"> MANAGEMENT PLAN</w:t>
      </w:r>
    </w:p>
    <w:p w:rsidR="00926C9A" w:rsidRPr="00D5453D" w:rsidRDefault="00926C9A" w:rsidP="00926C9A">
      <w:pPr>
        <w:pStyle w:val="paragraph"/>
        <w:spacing w:before="0" w:beforeAutospacing="0" w:after="0" w:afterAutospacing="0"/>
        <w:jc w:val="center"/>
        <w:textAlignment w:val="baseline"/>
        <w:rPr>
          <w:rFonts w:ascii="Segoe UI" w:hAnsi="Segoe UI" w:cs="Segoe UI"/>
          <w:sz w:val="44"/>
          <w:szCs w:val="44"/>
        </w:rPr>
      </w:pPr>
      <w:r w:rsidRPr="00D5453D">
        <w:rPr>
          <w:rStyle w:val="normaltextrun"/>
          <w:rFonts w:ascii="Arial" w:hAnsi="Arial" w:cs="Arial"/>
          <w:b/>
          <w:bCs/>
          <w:color w:val="000000"/>
          <w:sz w:val="44"/>
          <w:szCs w:val="44"/>
        </w:rPr>
        <w:t>TEACHER: </w:t>
      </w:r>
      <w:r>
        <w:rPr>
          <w:rStyle w:val="normaltextrun"/>
          <w:rFonts w:ascii="Arial" w:hAnsi="Arial" w:cs="Arial"/>
          <w:b/>
          <w:bCs/>
          <w:color w:val="000000"/>
          <w:sz w:val="44"/>
          <w:szCs w:val="44"/>
        </w:rPr>
        <w:t>DR. MOLLY JACK</w:t>
      </w:r>
    </w:p>
    <w:p w:rsidR="00926C9A" w:rsidRDefault="00926C9A" w:rsidP="00926C9A">
      <w:pPr>
        <w:pStyle w:val="paragraph"/>
        <w:spacing w:before="0" w:beforeAutospacing="0" w:after="0" w:afterAutospacing="0"/>
        <w:jc w:val="center"/>
        <w:textAlignment w:val="baseline"/>
        <w:rPr>
          <w:rStyle w:val="normaltextrun"/>
          <w:rFonts w:ascii="Arial" w:hAnsi="Arial" w:cs="Arial"/>
          <w:b/>
          <w:bCs/>
          <w:color w:val="000000"/>
          <w:sz w:val="44"/>
          <w:szCs w:val="44"/>
        </w:rPr>
      </w:pPr>
      <w:r w:rsidRPr="00D5453D">
        <w:rPr>
          <w:rStyle w:val="normaltextrun"/>
          <w:rFonts w:ascii="Arial" w:hAnsi="Arial" w:cs="Arial"/>
          <w:b/>
          <w:bCs/>
          <w:color w:val="000000"/>
          <w:sz w:val="44"/>
          <w:szCs w:val="44"/>
        </w:rPr>
        <w:t xml:space="preserve">STUDENT: </w:t>
      </w:r>
      <w:r>
        <w:rPr>
          <w:rStyle w:val="normaltextrun"/>
          <w:rFonts w:ascii="Arial" w:hAnsi="Arial" w:cs="Arial"/>
          <w:b/>
          <w:bCs/>
          <w:color w:val="000000"/>
          <w:sz w:val="44"/>
          <w:szCs w:val="44"/>
        </w:rPr>
        <w:t>HRISTIYAN PARVANOV</w:t>
      </w:r>
    </w:p>
    <w:p w:rsidR="00926C9A" w:rsidRDefault="00926C9A" w:rsidP="00926C9A">
      <w:pPr>
        <w:pStyle w:val="paragraph"/>
        <w:spacing w:before="0" w:beforeAutospacing="0" w:after="0" w:afterAutospacing="0"/>
        <w:jc w:val="center"/>
        <w:textAlignment w:val="baseline"/>
        <w:rPr>
          <w:rStyle w:val="normaltextrun"/>
          <w:rFonts w:ascii="Arial" w:hAnsi="Arial" w:cs="Arial"/>
          <w:b/>
          <w:bCs/>
          <w:color w:val="000000"/>
          <w:sz w:val="44"/>
          <w:szCs w:val="44"/>
        </w:rPr>
      </w:pPr>
      <w:r>
        <w:rPr>
          <w:rStyle w:val="normaltextrun"/>
          <w:rFonts w:ascii="Arial" w:hAnsi="Arial" w:cs="Arial"/>
          <w:b/>
          <w:bCs/>
          <w:color w:val="000000"/>
          <w:sz w:val="44"/>
          <w:szCs w:val="44"/>
        </w:rPr>
        <w:t>ID:1817604</w:t>
      </w:r>
    </w:p>
    <w:p w:rsidR="00926C9A" w:rsidRPr="00D5453D" w:rsidRDefault="00926C9A" w:rsidP="00926C9A">
      <w:pPr>
        <w:pStyle w:val="paragraph"/>
        <w:spacing w:before="0" w:beforeAutospacing="0" w:after="0" w:afterAutospacing="0"/>
        <w:jc w:val="center"/>
        <w:textAlignment w:val="baseline"/>
        <w:rPr>
          <w:rFonts w:ascii="Arial" w:hAnsi="Arial" w:cs="Arial"/>
          <w:b/>
          <w:sz w:val="44"/>
          <w:szCs w:val="44"/>
        </w:rPr>
      </w:pPr>
      <w:r>
        <w:rPr>
          <w:rStyle w:val="normaltextrun"/>
          <w:rFonts w:ascii="Arial" w:hAnsi="Arial" w:cs="Arial"/>
          <w:b/>
          <w:bCs/>
          <w:color w:val="000000"/>
          <w:sz w:val="44"/>
          <w:szCs w:val="44"/>
        </w:rPr>
        <w:t>WORDS: 2</w:t>
      </w:r>
      <w:r>
        <w:rPr>
          <w:rStyle w:val="normaltextrun"/>
          <w:rFonts w:ascii="Arial" w:hAnsi="Arial" w:cs="Arial"/>
          <w:b/>
          <w:bCs/>
          <w:color w:val="000000"/>
          <w:sz w:val="44"/>
          <w:szCs w:val="44"/>
        </w:rPr>
        <w:t>834</w:t>
      </w:r>
    </w:p>
    <w:p w:rsidR="00926C9A" w:rsidRDefault="00926C9A" w:rsidP="00926C9A">
      <w:pPr>
        <w:spacing w:line="276" w:lineRule="auto"/>
        <w:jc w:val="center"/>
        <w:rPr>
          <w:rFonts w:cs="Times New Roman"/>
          <w:b/>
          <w:szCs w:val="24"/>
        </w:rPr>
      </w:pPr>
    </w:p>
    <w:p w:rsidR="00926C9A" w:rsidRDefault="00926C9A" w:rsidP="009E0050">
      <w:pPr>
        <w:jc w:val="center"/>
        <w:rPr>
          <w:rFonts w:ascii="Times New Roman" w:hAnsi="Times New Roman" w:cs="Times New Roman"/>
          <w:b/>
          <w:sz w:val="48"/>
          <w:szCs w:val="48"/>
          <w:u w:val="single"/>
        </w:rPr>
      </w:pPr>
    </w:p>
    <w:p w:rsidR="009E0050" w:rsidRDefault="009E0050">
      <w:pPr>
        <w:rPr>
          <w:rFonts w:ascii="Times New Roman" w:hAnsi="Times New Roman" w:cs="Times New Roman"/>
          <w:b/>
          <w:sz w:val="24"/>
          <w:szCs w:val="24"/>
          <w:u w:val="single"/>
        </w:rPr>
      </w:pPr>
      <w:r>
        <w:rPr>
          <w:rFonts w:ascii="Times New Roman" w:hAnsi="Times New Roman" w:cs="Times New Roman"/>
          <w:b/>
          <w:sz w:val="24"/>
          <w:szCs w:val="24"/>
          <w:u w:val="single"/>
        </w:rPr>
        <w:br w:type="page"/>
      </w:r>
    </w:p>
    <w:sdt>
      <w:sdtPr>
        <w:rPr>
          <w:rFonts w:ascii="Arial" w:eastAsiaTheme="minorHAnsi" w:hAnsi="Arial" w:cs="Arial"/>
          <w:color w:val="auto"/>
          <w:sz w:val="24"/>
          <w:szCs w:val="24"/>
          <w:lang w:val="en-IN"/>
        </w:rPr>
        <w:id w:val="1028375648"/>
        <w:docPartObj>
          <w:docPartGallery w:val="Table of Contents"/>
          <w:docPartUnique/>
        </w:docPartObj>
      </w:sdtPr>
      <w:sdtEndPr>
        <w:rPr>
          <w:b/>
          <w:bCs/>
          <w:noProof/>
        </w:rPr>
      </w:sdtEndPr>
      <w:sdtContent>
        <w:p w:rsidR="005B3A7A" w:rsidRPr="00926C9A" w:rsidRDefault="005B3A7A">
          <w:pPr>
            <w:pStyle w:val="TOCHeading"/>
            <w:rPr>
              <w:rFonts w:ascii="Arial" w:hAnsi="Arial" w:cs="Arial"/>
              <w:sz w:val="24"/>
              <w:szCs w:val="24"/>
            </w:rPr>
          </w:pPr>
          <w:r w:rsidRPr="00926C9A">
            <w:rPr>
              <w:rFonts w:ascii="Arial" w:hAnsi="Arial" w:cs="Arial"/>
              <w:sz w:val="24"/>
              <w:szCs w:val="24"/>
            </w:rPr>
            <w:t>Contents</w:t>
          </w:r>
        </w:p>
        <w:p w:rsidR="005B3A7A" w:rsidRPr="00926C9A" w:rsidRDefault="005B3A7A">
          <w:pPr>
            <w:pStyle w:val="TOC1"/>
            <w:tabs>
              <w:tab w:val="right" w:leader="dot" w:pos="9016"/>
            </w:tabs>
            <w:rPr>
              <w:rFonts w:ascii="Arial" w:hAnsi="Arial" w:cs="Arial"/>
              <w:noProof/>
              <w:sz w:val="24"/>
              <w:szCs w:val="24"/>
            </w:rPr>
          </w:pPr>
          <w:r w:rsidRPr="00926C9A">
            <w:rPr>
              <w:rFonts w:ascii="Arial" w:hAnsi="Arial" w:cs="Arial"/>
              <w:sz w:val="24"/>
              <w:szCs w:val="24"/>
            </w:rPr>
            <w:fldChar w:fldCharType="begin"/>
          </w:r>
          <w:r w:rsidRPr="00926C9A">
            <w:rPr>
              <w:rFonts w:ascii="Arial" w:hAnsi="Arial" w:cs="Arial"/>
              <w:sz w:val="24"/>
              <w:szCs w:val="24"/>
            </w:rPr>
            <w:instrText xml:space="preserve"> TOC \o "1-3" \h \z \u </w:instrText>
          </w:r>
          <w:r w:rsidRPr="00926C9A">
            <w:rPr>
              <w:rFonts w:ascii="Arial" w:hAnsi="Arial" w:cs="Arial"/>
              <w:sz w:val="24"/>
              <w:szCs w:val="24"/>
            </w:rPr>
            <w:fldChar w:fldCharType="separate"/>
          </w:r>
          <w:hyperlink w:anchor="_Toc49454102" w:history="1">
            <w:r w:rsidRPr="00926C9A">
              <w:rPr>
                <w:rStyle w:val="Hyperlink"/>
                <w:rFonts w:ascii="Arial" w:hAnsi="Arial" w:cs="Arial"/>
                <w:noProof/>
                <w:sz w:val="24"/>
                <w:szCs w:val="24"/>
              </w:rPr>
              <w:t>Introduction</w:t>
            </w:r>
            <w:r w:rsidRPr="00926C9A">
              <w:rPr>
                <w:rFonts w:ascii="Arial" w:hAnsi="Arial" w:cs="Arial"/>
                <w:noProof/>
                <w:webHidden/>
                <w:sz w:val="24"/>
                <w:szCs w:val="24"/>
              </w:rPr>
              <w:tab/>
            </w:r>
            <w:r w:rsidRPr="00926C9A">
              <w:rPr>
                <w:rFonts w:ascii="Arial" w:hAnsi="Arial" w:cs="Arial"/>
                <w:noProof/>
                <w:webHidden/>
                <w:sz w:val="24"/>
                <w:szCs w:val="24"/>
              </w:rPr>
              <w:fldChar w:fldCharType="begin"/>
            </w:r>
            <w:r w:rsidRPr="00926C9A">
              <w:rPr>
                <w:rFonts w:ascii="Arial" w:hAnsi="Arial" w:cs="Arial"/>
                <w:noProof/>
                <w:webHidden/>
                <w:sz w:val="24"/>
                <w:szCs w:val="24"/>
              </w:rPr>
              <w:instrText xml:space="preserve"> PAGEREF _Toc49454102 \h </w:instrText>
            </w:r>
            <w:r w:rsidRPr="00926C9A">
              <w:rPr>
                <w:rFonts w:ascii="Arial" w:hAnsi="Arial" w:cs="Arial"/>
                <w:noProof/>
                <w:webHidden/>
                <w:sz w:val="24"/>
                <w:szCs w:val="24"/>
              </w:rPr>
            </w:r>
            <w:r w:rsidRPr="00926C9A">
              <w:rPr>
                <w:rFonts w:ascii="Arial" w:hAnsi="Arial" w:cs="Arial"/>
                <w:noProof/>
                <w:webHidden/>
                <w:sz w:val="24"/>
                <w:szCs w:val="24"/>
              </w:rPr>
              <w:fldChar w:fldCharType="separate"/>
            </w:r>
            <w:r w:rsidRPr="00926C9A">
              <w:rPr>
                <w:rFonts w:ascii="Arial" w:hAnsi="Arial" w:cs="Arial"/>
                <w:noProof/>
                <w:webHidden/>
                <w:sz w:val="24"/>
                <w:szCs w:val="24"/>
              </w:rPr>
              <w:t>3</w:t>
            </w:r>
            <w:r w:rsidRPr="00926C9A">
              <w:rPr>
                <w:rFonts w:ascii="Arial" w:hAnsi="Arial" w:cs="Arial"/>
                <w:noProof/>
                <w:webHidden/>
                <w:sz w:val="24"/>
                <w:szCs w:val="24"/>
              </w:rPr>
              <w:fldChar w:fldCharType="end"/>
            </w:r>
          </w:hyperlink>
        </w:p>
        <w:p w:rsidR="005B3A7A" w:rsidRPr="00926C9A" w:rsidRDefault="00A02C0B">
          <w:pPr>
            <w:pStyle w:val="TOC1"/>
            <w:tabs>
              <w:tab w:val="right" w:leader="dot" w:pos="9016"/>
            </w:tabs>
            <w:rPr>
              <w:rFonts w:ascii="Arial" w:hAnsi="Arial" w:cs="Arial"/>
              <w:noProof/>
              <w:sz w:val="24"/>
              <w:szCs w:val="24"/>
            </w:rPr>
          </w:pPr>
          <w:hyperlink w:anchor="_Toc49454103" w:history="1">
            <w:r w:rsidR="005B3A7A" w:rsidRPr="00926C9A">
              <w:rPr>
                <w:rStyle w:val="Hyperlink"/>
                <w:rFonts w:ascii="Arial" w:hAnsi="Arial" w:cs="Arial"/>
                <w:noProof/>
                <w:sz w:val="24"/>
                <w:szCs w:val="24"/>
              </w:rPr>
              <w:t>Overview of the project</w:t>
            </w:r>
            <w:r w:rsidR="005B3A7A" w:rsidRPr="00926C9A">
              <w:rPr>
                <w:rFonts w:ascii="Arial" w:hAnsi="Arial" w:cs="Arial"/>
                <w:noProof/>
                <w:webHidden/>
                <w:sz w:val="24"/>
                <w:szCs w:val="24"/>
              </w:rPr>
              <w:tab/>
            </w:r>
            <w:r w:rsidR="005B3A7A" w:rsidRPr="00926C9A">
              <w:rPr>
                <w:rFonts w:ascii="Arial" w:hAnsi="Arial" w:cs="Arial"/>
                <w:noProof/>
                <w:webHidden/>
                <w:sz w:val="24"/>
                <w:szCs w:val="24"/>
              </w:rPr>
              <w:fldChar w:fldCharType="begin"/>
            </w:r>
            <w:r w:rsidR="005B3A7A" w:rsidRPr="00926C9A">
              <w:rPr>
                <w:rFonts w:ascii="Arial" w:hAnsi="Arial" w:cs="Arial"/>
                <w:noProof/>
                <w:webHidden/>
                <w:sz w:val="24"/>
                <w:szCs w:val="24"/>
              </w:rPr>
              <w:instrText xml:space="preserve"> PAGEREF _Toc49454103 \h </w:instrText>
            </w:r>
            <w:r w:rsidR="005B3A7A" w:rsidRPr="00926C9A">
              <w:rPr>
                <w:rFonts w:ascii="Arial" w:hAnsi="Arial" w:cs="Arial"/>
                <w:noProof/>
                <w:webHidden/>
                <w:sz w:val="24"/>
                <w:szCs w:val="24"/>
              </w:rPr>
            </w:r>
            <w:r w:rsidR="005B3A7A" w:rsidRPr="00926C9A">
              <w:rPr>
                <w:rFonts w:ascii="Arial" w:hAnsi="Arial" w:cs="Arial"/>
                <w:noProof/>
                <w:webHidden/>
                <w:sz w:val="24"/>
                <w:szCs w:val="24"/>
              </w:rPr>
              <w:fldChar w:fldCharType="separate"/>
            </w:r>
            <w:r w:rsidR="005B3A7A" w:rsidRPr="00926C9A">
              <w:rPr>
                <w:rFonts w:ascii="Arial" w:hAnsi="Arial" w:cs="Arial"/>
                <w:noProof/>
                <w:webHidden/>
                <w:sz w:val="24"/>
                <w:szCs w:val="24"/>
              </w:rPr>
              <w:t>3</w:t>
            </w:r>
            <w:r w:rsidR="005B3A7A" w:rsidRPr="00926C9A">
              <w:rPr>
                <w:rFonts w:ascii="Arial" w:hAnsi="Arial" w:cs="Arial"/>
                <w:noProof/>
                <w:webHidden/>
                <w:sz w:val="24"/>
                <w:szCs w:val="24"/>
              </w:rPr>
              <w:fldChar w:fldCharType="end"/>
            </w:r>
          </w:hyperlink>
        </w:p>
        <w:p w:rsidR="005B3A7A" w:rsidRPr="00926C9A" w:rsidRDefault="00A02C0B">
          <w:pPr>
            <w:pStyle w:val="TOC1"/>
            <w:tabs>
              <w:tab w:val="right" w:leader="dot" w:pos="9016"/>
            </w:tabs>
            <w:rPr>
              <w:rFonts w:ascii="Arial" w:hAnsi="Arial" w:cs="Arial"/>
              <w:noProof/>
              <w:sz w:val="24"/>
              <w:szCs w:val="24"/>
            </w:rPr>
          </w:pPr>
          <w:hyperlink w:anchor="_Toc49454104" w:history="1">
            <w:r w:rsidR="005B3A7A" w:rsidRPr="00926C9A">
              <w:rPr>
                <w:rStyle w:val="Hyperlink"/>
                <w:rFonts w:ascii="Arial" w:hAnsi="Arial" w:cs="Arial"/>
                <w:noProof/>
                <w:sz w:val="24"/>
                <w:szCs w:val="24"/>
              </w:rPr>
              <w:t>Project Cost Management</w:t>
            </w:r>
            <w:r w:rsidR="005B3A7A" w:rsidRPr="00926C9A">
              <w:rPr>
                <w:rFonts w:ascii="Arial" w:hAnsi="Arial" w:cs="Arial"/>
                <w:noProof/>
                <w:webHidden/>
                <w:sz w:val="24"/>
                <w:szCs w:val="24"/>
              </w:rPr>
              <w:tab/>
            </w:r>
            <w:r w:rsidR="005B3A7A" w:rsidRPr="00926C9A">
              <w:rPr>
                <w:rFonts w:ascii="Arial" w:hAnsi="Arial" w:cs="Arial"/>
                <w:noProof/>
                <w:webHidden/>
                <w:sz w:val="24"/>
                <w:szCs w:val="24"/>
              </w:rPr>
              <w:fldChar w:fldCharType="begin"/>
            </w:r>
            <w:r w:rsidR="005B3A7A" w:rsidRPr="00926C9A">
              <w:rPr>
                <w:rFonts w:ascii="Arial" w:hAnsi="Arial" w:cs="Arial"/>
                <w:noProof/>
                <w:webHidden/>
                <w:sz w:val="24"/>
                <w:szCs w:val="24"/>
              </w:rPr>
              <w:instrText xml:space="preserve"> PAGEREF _Toc49454104 \h </w:instrText>
            </w:r>
            <w:r w:rsidR="005B3A7A" w:rsidRPr="00926C9A">
              <w:rPr>
                <w:rFonts w:ascii="Arial" w:hAnsi="Arial" w:cs="Arial"/>
                <w:noProof/>
                <w:webHidden/>
                <w:sz w:val="24"/>
                <w:szCs w:val="24"/>
              </w:rPr>
            </w:r>
            <w:r w:rsidR="005B3A7A" w:rsidRPr="00926C9A">
              <w:rPr>
                <w:rFonts w:ascii="Arial" w:hAnsi="Arial" w:cs="Arial"/>
                <w:noProof/>
                <w:webHidden/>
                <w:sz w:val="24"/>
                <w:szCs w:val="24"/>
              </w:rPr>
              <w:fldChar w:fldCharType="separate"/>
            </w:r>
            <w:r w:rsidR="005B3A7A" w:rsidRPr="00926C9A">
              <w:rPr>
                <w:rFonts w:ascii="Arial" w:hAnsi="Arial" w:cs="Arial"/>
                <w:noProof/>
                <w:webHidden/>
                <w:sz w:val="24"/>
                <w:szCs w:val="24"/>
              </w:rPr>
              <w:t>5</w:t>
            </w:r>
            <w:r w:rsidR="005B3A7A" w:rsidRPr="00926C9A">
              <w:rPr>
                <w:rFonts w:ascii="Arial" w:hAnsi="Arial" w:cs="Arial"/>
                <w:noProof/>
                <w:webHidden/>
                <w:sz w:val="24"/>
                <w:szCs w:val="24"/>
              </w:rPr>
              <w:fldChar w:fldCharType="end"/>
            </w:r>
          </w:hyperlink>
        </w:p>
        <w:p w:rsidR="005B3A7A" w:rsidRPr="00926C9A" w:rsidRDefault="00A02C0B">
          <w:pPr>
            <w:pStyle w:val="TOC1"/>
            <w:tabs>
              <w:tab w:val="right" w:leader="dot" w:pos="9016"/>
            </w:tabs>
            <w:rPr>
              <w:rFonts w:ascii="Arial" w:hAnsi="Arial" w:cs="Arial"/>
              <w:noProof/>
              <w:sz w:val="24"/>
              <w:szCs w:val="24"/>
            </w:rPr>
          </w:pPr>
          <w:hyperlink w:anchor="_Toc49454105" w:history="1">
            <w:r w:rsidR="005B3A7A" w:rsidRPr="00926C9A">
              <w:rPr>
                <w:rStyle w:val="Hyperlink"/>
                <w:rFonts w:ascii="Arial" w:hAnsi="Arial" w:cs="Arial"/>
                <w:noProof/>
                <w:sz w:val="24"/>
                <w:szCs w:val="24"/>
              </w:rPr>
              <w:t>Project Time Management</w:t>
            </w:r>
            <w:r w:rsidR="005B3A7A" w:rsidRPr="00926C9A">
              <w:rPr>
                <w:rFonts w:ascii="Arial" w:hAnsi="Arial" w:cs="Arial"/>
                <w:noProof/>
                <w:webHidden/>
                <w:sz w:val="24"/>
                <w:szCs w:val="24"/>
              </w:rPr>
              <w:tab/>
            </w:r>
            <w:r w:rsidR="005B3A7A" w:rsidRPr="00926C9A">
              <w:rPr>
                <w:rFonts w:ascii="Arial" w:hAnsi="Arial" w:cs="Arial"/>
                <w:noProof/>
                <w:webHidden/>
                <w:sz w:val="24"/>
                <w:szCs w:val="24"/>
              </w:rPr>
              <w:fldChar w:fldCharType="begin"/>
            </w:r>
            <w:r w:rsidR="005B3A7A" w:rsidRPr="00926C9A">
              <w:rPr>
                <w:rFonts w:ascii="Arial" w:hAnsi="Arial" w:cs="Arial"/>
                <w:noProof/>
                <w:webHidden/>
                <w:sz w:val="24"/>
                <w:szCs w:val="24"/>
              </w:rPr>
              <w:instrText xml:space="preserve"> PAGEREF _Toc49454105 \h </w:instrText>
            </w:r>
            <w:r w:rsidR="005B3A7A" w:rsidRPr="00926C9A">
              <w:rPr>
                <w:rFonts w:ascii="Arial" w:hAnsi="Arial" w:cs="Arial"/>
                <w:noProof/>
                <w:webHidden/>
                <w:sz w:val="24"/>
                <w:szCs w:val="24"/>
              </w:rPr>
            </w:r>
            <w:r w:rsidR="005B3A7A" w:rsidRPr="00926C9A">
              <w:rPr>
                <w:rFonts w:ascii="Arial" w:hAnsi="Arial" w:cs="Arial"/>
                <w:noProof/>
                <w:webHidden/>
                <w:sz w:val="24"/>
                <w:szCs w:val="24"/>
              </w:rPr>
              <w:fldChar w:fldCharType="separate"/>
            </w:r>
            <w:r w:rsidR="005B3A7A" w:rsidRPr="00926C9A">
              <w:rPr>
                <w:rFonts w:ascii="Arial" w:hAnsi="Arial" w:cs="Arial"/>
                <w:noProof/>
                <w:webHidden/>
                <w:sz w:val="24"/>
                <w:szCs w:val="24"/>
              </w:rPr>
              <w:t>6</w:t>
            </w:r>
            <w:r w:rsidR="005B3A7A" w:rsidRPr="00926C9A">
              <w:rPr>
                <w:rFonts w:ascii="Arial" w:hAnsi="Arial" w:cs="Arial"/>
                <w:noProof/>
                <w:webHidden/>
                <w:sz w:val="24"/>
                <w:szCs w:val="24"/>
              </w:rPr>
              <w:fldChar w:fldCharType="end"/>
            </w:r>
          </w:hyperlink>
        </w:p>
        <w:p w:rsidR="005B3A7A" w:rsidRPr="00926C9A" w:rsidRDefault="00A02C0B">
          <w:pPr>
            <w:pStyle w:val="TOC1"/>
            <w:tabs>
              <w:tab w:val="right" w:leader="dot" w:pos="9016"/>
            </w:tabs>
            <w:rPr>
              <w:rFonts w:ascii="Arial" w:hAnsi="Arial" w:cs="Arial"/>
              <w:noProof/>
              <w:sz w:val="24"/>
              <w:szCs w:val="24"/>
            </w:rPr>
          </w:pPr>
          <w:hyperlink w:anchor="_Toc49454106" w:history="1">
            <w:r w:rsidR="005B3A7A" w:rsidRPr="00926C9A">
              <w:rPr>
                <w:rStyle w:val="Hyperlink"/>
                <w:rFonts w:ascii="Arial" w:hAnsi="Arial" w:cs="Arial"/>
                <w:noProof/>
                <w:sz w:val="24"/>
                <w:szCs w:val="24"/>
              </w:rPr>
              <w:t>Project Risk Management</w:t>
            </w:r>
            <w:r w:rsidR="005B3A7A" w:rsidRPr="00926C9A">
              <w:rPr>
                <w:rFonts w:ascii="Arial" w:hAnsi="Arial" w:cs="Arial"/>
                <w:noProof/>
                <w:webHidden/>
                <w:sz w:val="24"/>
                <w:szCs w:val="24"/>
              </w:rPr>
              <w:tab/>
            </w:r>
            <w:r w:rsidR="005B3A7A" w:rsidRPr="00926C9A">
              <w:rPr>
                <w:rFonts w:ascii="Arial" w:hAnsi="Arial" w:cs="Arial"/>
                <w:noProof/>
                <w:webHidden/>
                <w:sz w:val="24"/>
                <w:szCs w:val="24"/>
              </w:rPr>
              <w:fldChar w:fldCharType="begin"/>
            </w:r>
            <w:r w:rsidR="005B3A7A" w:rsidRPr="00926C9A">
              <w:rPr>
                <w:rFonts w:ascii="Arial" w:hAnsi="Arial" w:cs="Arial"/>
                <w:noProof/>
                <w:webHidden/>
                <w:sz w:val="24"/>
                <w:szCs w:val="24"/>
              </w:rPr>
              <w:instrText xml:space="preserve"> PAGEREF _Toc49454106 \h </w:instrText>
            </w:r>
            <w:r w:rsidR="005B3A7A" w:rsidRPr="00926C9A">
              <w:rPr>
                <w:rFonts w:ascii="Arial" w:hAnsi="Arial" w:cs="Arial"/>
                <w:noProof/>
                <w:webHidden/>
                <w:sz w:val="24"/>
                <w:szCs w:val="24"/>
              </w:rPr>
            </w:r>
            <w:r w:rsidR="005B3A7A" w:rsidRPr="00926C9A">
              <w:rPr>
                <w:rFonts w:ascii="Arial" w:hAnsi="Arial" w:cs="Arial"/>
                <w:noProof/>
                <w:webHidden/>
                <w:sz w:val="24"/>
                <w:szCs w:val="24"/>
              </w:rPr>
              <w:fldChar w:fldCharType="separate"/>
            </w:r>
            <w:r w:rsidR="005B3A7A" w:rsidRPr="00926C9A">
              <w:rPr>
                <w:rFonts w:ascii="Arial" w:hAnsi="Arial" w:cs="Arial"/>
                <w:noProof/>
                <w:webHidden/>
                <w:sz w:val="24"/>
                <w:szCs w:val="24"/>
              </w:rPr>
              <w:t>7</w:t>
            </w:r>
            <w:r w:rsidR="005B3A7A" w:rsidRPr="00926C9A">
              <w:rPr>
                <w:rFonts w:ascii="Arial" w:hAnsi="Arial" w:cs="Arial"/>
                <w:noProof/>
                <w:webHidden/>
                <w:sz w:val="24"/>
                <w:szCs w:val="24"/>
              </w:rPr>
              <w:fldChar w:fldCharType="end"/>
            </w:r>
          </w:hyperlink>
        </w:p>
        <w:p w:rsidR="005B3A7A" w:rsidRPr="00926C9A" w:rsidRDefault="00A02C0B">
          <w:pPr>
            <w:pStyle w:val="TOC1"/>
            <w:tabs>
              <w:tab w:val="right" w:leader="dot" w:pos="9016"/>
            </w:tabs>
            <w:rPr>
              <w:rFonts w:ascii="Arial" w:hAnsi="Arial" w:cs="Arial"/>
              <w:noProof/>
              <w:sz w:val="24"/>
              <w:szCs w:val="24"/>
            </w:rPr>
          </w:pPr>
          <w:hyperlink w:anchor="_Toc49454107" w:history="1">
            <w:r w:rsidR="005B3A7A" w:rsidRPr="00926C9A">
              <w:rPr>
                <w:rStyle w:val="Hyperlink"/>
                <w:rFonts w:ascii="Arial" w:hAnsi="Arial" w:cs="Arial"/>
                <w:noProof/>
                <w:sz w:val="24"/>
                <w:szCs w:val="24"/>
              </w:rPr>
              <w:t>Project Communication Management</w:t>
            </w:r>
            <w:r w:rsidR="005B3A7A" w:rsidRPr="00926C9A">
              <w:rPr>
                <w:rFonts w:ascii="Arial" w:hAnsi="Arial" w:cs="Arial"/>
                <w:noProof/>
                <w:webHidden/>
                <w:sz w:val="24"/>
                <w:szCs w:val="24"/>
              </w:rPr>
              <w:tab/>
            </w:r>
            <w:r w:rsidR="005B3A7A" w:rsidRPr="00926C9A">
              <w:rPr>
                <w:rFonts w:ascii="Arial" w:hAnsi="Arial" w:cs="Arial"/>
                <w:noProof/>
                <w:webHidden/>
                <w:sz w:val="24"/>
                <w:szCs w:val="24"/>
              </w:rPr>
              <w:fldChar w:fldCharType="begin"/>
            </w:r>
            <w:r w:rsidR="005B3A7A" w:rsidRPr="00926C9A">
              <w:rPr>
                <w:rFonts w:ascii="Arial" w:hAnsi="Arial" w:cs="Arial"/>
                <w:noProof/>
                <w:webHidden/>
                <w:sz w:val="24"/>
                <w:szCs w:val="24"/>
              </w:rPr>
              <w:instrText xml:space="preserve"> PAGEREF _Toc49454107 \h </w:instrText>
            </w:r>
            <w:r w:rsidR="005B3A7A" w:rsidRPr="00926C9A">
              <w:rPr>
                <w:rFonts w:ascii="Arial" w:hAnsi="Arial" w:cs="Arial"/>
                <w:noProof/>
                <w:webHidden/>
                <w:sz w:val="24"/>
                <w:szCs w:val="24"/>
              </w:rPr>
            </w:r>
            <w:r w:rsidR="005B3A7A" w:rsidRPr="00926C9A">
              <w:rPr>
                <w:rFonts w:ascii="Arial" w:hAnsi="Arial" w:cs="Arial"/>
                <w:noProof/>
                <w:webHidden/>
                <w:sz w:val="24"/>
                <w:szCs w:val="24"/>
              </w:rPr>
              <w:fldChar w:fldCharType="separate"/>
            </w:r>
            <w:r w:rsidR="005B3A7A" w:rsidRPr="00926C9A">
              <w:rPr>
                <w:rFonts w:ascii="Arial" w:hAnsi="Arial" w:cs="Arial"/>
                <w:noProof/>
                <w:webHidden/>
                <w:sz w:val="24"/>
                <w:szCs w:val="24"/>
              </w:rPr>
              <w:t>11</w:t>
            </w:r>
            <w:r w:rsidR="005B3A7A" w:rsidRPr="00926C9A">
              <w:rPr>
                <w:rFonts w:ascii="Arial" w:hAnsi="Arial" w:cs="Arial"/>
                <w:noProof/>
                <w:webHidden/>
                <w:sz w:val="24"/>
                <w:szCs w:val="24"/>
              </w:rPr>
              <w:fldChar w:fldCharType="end"/>
            </w:r>
          </w:hyperlink>
        </w:p>
        <w:p w:rsidR="005B3A7A" w:rsidRPr="00926C9A" w:rsidRDefault="00A02C0B">
          <w:pPr>
            <w:pStyle w:val="TOC1"/>
            <w:tabs>
              <w:tab w:val="right" w:leader="dot" w:pos="9016"/>
            </w:tabs>
            <w:rPr>
              <w:rFonts w:ascii="Arial" w:hAnsi="Arial" w:cs="Arial"/>
              <w:noProof/>
              <w:sz w:val="24"/>
              <w:szCs w:val="24"/>
            </w:rPr>
          </w:pPr>
          <w:hyperlink w:anchor="_Toc49454108" w:history="1">
            <w:r w:rsidR="005B3A7A" w:rsidRPr="00926C9A">
              <w:rPr>
                <w:rStyle w:val="Hyperlink"/>
                <w:rFonts w:ascii="Arial" w:hAnsi="Arial" w:cs="Arial"/>
                <w:noProof/>
                <w:sz w:val="24"/>
                <w:szCs w:val="24"/>
              </w:rPr>
              <w:t>Project Methodology</w:t>
            </w:r>
            <w:r w:rsidR="005B3A7A" w:rsidRPr="00926C9A">
              <w:rPr>
                <w:rFonts w:ascii="Arial" w:hAnsi="Arial" w:cs="Arial"/>
                <w:noProof/>
                <w:webHidden/>
                <w:sz w:val="24"/>
                <w:szCs w:val="24"/>
              </w:rPr>
              <w:tab/>
            </w:r>
            <w:r w:rsidR="005B3A7A" w:rsidRPr="00926C9A">
              <w:rPr>
                <w:rFonts w:ascii="Arial" w:hAnsi="Arial" w:cs="Arial"/>
                <w:noProof/>
                <w:webHidden/>
                <w:sz w:val="24"/>
                <w:szCs w:val="24"/>
              </w:rPr>
              <w:fldChar w:fldCharType="begin"/>
            </w:r>
            <w:r w:rsidR="005B3A7A" w:rsidRPr="00926C9A">
              <w:rPr>
                <w:rFonts w:ascii="Arial" w:hAnsi="Arial" w:cs="Arial"/>
                <w:noProof/>
                <w:webHidden/>
                <w:sz w:val="24"/>
                <w:szCs w:val="24"/>
              </w:rPr>
              <w:instrText xml:space="preserve"> PAGEREF _Toc49454108 \h </w:instrText>
            </w:r>
            <w:r w:rsidR="005B3A7A" w:rsidRPr="00926C9A">
              <w:rPr>
                <w:rFonts w:ascii="Arial" w:hAnsi="Arial" w:cs="Arial"/>
                <w:noProof/>
                <w:webHidden/>
                <w:sz w:val="24"/>
                <w:szCs w:val="24"/>
              </w:rPr>
            </w:r>
            <w:r w:rsidR="005B3A7A" w:rsidRPr="00926C9A">
              <w:rPr>
                <w:rFonts w:ascii="Arial" w:hAnsi="Arial" w:cs="Arial"/>
                <w:noProof/>
                <w:webHidden/>
                <w:sz w:val="24"/>
                <w:szCs w:val="24"/>
              </w:rPr>
              <w:fldChar w:fldCharType="separate"/>
            </w:r>
            <w:r w:rsidR="005B3A7A" w:rsidRPr="00926C9A">
              <w:rPr>
                <w:rFonts w:ascii="Arial" w:hAnsi="Arial" w:cs="Arial"/>
                <w:noProof/>
                <w:webHidden/>
                <w:sz w:val="24"/>
                <w:szCs w:val="24"/>
              </w:rPr>
              <w:t>13</w:t>
            </w:r>
            <w:r w:rsidR="005B3A7A" w:rsidRPr="00926C9A">
              <w:rPr>
                <w:rFonts w:ascii="Arial" w:hAnsi="Arial" w:cs="Arial"/>
                <w:noProof/>
                <w:webHidden/>
                <w:sz w:val="24"/>
                <w:szCs w:val="24"/>
              </w:rPr>
              <w:fldChar w:fldCharType="end"/>
            </w:r>
          </w:hyperlink>
        </w:p>
        <w:p w:rsidR="005B3A7A" w:rsidRPr="00926C9A" w:rsidRDefault="00A02C0B">
          <w:pPr>
            <w:pStyle w:val="TOC1"/>
            <w:tabs>
              <w:tab w:val="right" w:leader="dot" w:pos="9016"/>
            </w:tabs>
            <w:rPr>
              <w:rFonts w:ascii="Arial" w:hAnsi="Arial" w:cs="Arial"/>
              <w:noProof/>
              <w:sz w:val="24"/>
              <w:szCs w:val="24"/>
            </w:rPr>
          </w:pPr>
          <w:hyperlink w:anchor="_Toc49454109" w:history="1">
            <w:r w:rsidR="005B3A7A" w:rsidRPr="00926C9A">
              <w:rPr>
                <w:rStyle w:val="Hyperlink"/>
                <w:rFonts w:ascii="Arial" w:hAnsi="Arial" w:cs="Arial"/>
                <w:noProof/>
                <w:sz w:val="24"/>
                <w:szCs w:val="24"/>
              </w:rPr>
              <w:t>Conclusion</w:t>
            </w:r>
            <w:r w:rsidR="005B3A7A" w:rsidRPr="00926C9A">
              <w:rPr>
                <w:rFonts w:ascii="Arial" w:hAnsi="Arial" w:cs="Arial"/>
                <w:noProof/>
                <w:webHidden/>
                <w:sz w:val="24"/>
                <w:szCs w:val="24"/>
              </w:rPr>
              <w:tab/>
            </w:r>
            <w:r w:rsidR="005B3A7A" w:rsidRPr="00926C9A">
              <w:rPr>
                <w:rFonts w:ascii="Arial" w:hAnsi="Arial" w:cs="Arial"/>
                <w:noProof/>
                <w:webHidden/>
                <w:sz w:val="24"/>
                <w:szCs w:val="24"/>
              </w:rPr>
              <w:fldChar w:fldCharType="begin"/>
            </w:r>
            <w:r w:rsidR="005B3A7A" w:rsidRPr="00926C9A">
              <w:rPr>
                <w:rFonts w:ascii="Arial" w:hAnsi="Arial" w:cs="Arial"/>
                <w:noProof/>
                <w:webHidden/>
                <w:sz w:val="24"/>
                <w:szCs w:val="24"/>
              </w:rPr>
              <w:instrText xml:space="preserve"> PAGEREF _Toc49454109 \h </w:instrText>
            </w:r>
            <w:r w:rsidR="005B3A7A" w:rsidRPr="00926C9A">
              <w:rPr>
                <w:rFonts w:ascii="Arial" w:hAnsi="Arial" w:cs="Arial"/>
                <w:noProof/>
                <w:webHidden/>
                <w:sz w:val="24"/>
                <w:szCs w:val="24"/>
              </w:rPr>
            </w:r>
            <w:r w:rsidR="005B3A7A" w:rsidRPr="00926C9A">
              <w:rPr>
                <w:rFonts w:ascii="Arial" w:hAnsi="Arial" w:cs="Arial"/>
                <w:noProof/>
                <w:webHidden/>
                <w:sz w:val="24"/>
                <w:szCs w:val="24"/>
              </w:rPr>
              <w:fldChar w:fldCharType="separate"/>
            </w:r>
            <w:r w:rsidR="005B3A7A" w:rsidRPr="00926C9A">
              <w:rPr>
                <w:rFonts w:ascii="Arial" w:hAnsi="Arial" w:cs="Arial"/>
                <w:noProof/>
                <w:webHidden/>
                <w:sz w:val="24"/>
                <w:szCs w:val="24"/>
              </w:rPr>
              <w:t>13</w:t>
            </w:r>
            <w:r w:rsidR="005B3A7A" w:rsidRPr="00926C9A">
              <w:rPr>
                <w:rFonts w:ascii="Arial" w:hAnsi="Arial" w:cs="Arial"/>
                <w:noProof/>
                <w:webHidden/>
                <w:sz w:val="24"/>
                <w:szCs w:val="24"/>
              </w:rPr>
              <w:fldChar w:fldCharType="end"/>
            </w:r>
          </w:hyperlink>
        </w:p>
        <w:p w:rsidR="005B3A7A" w:rsidRPr="00926C9A" w:rsidRDefault="00A02C0B">
          <w:pPr>
            <w:pStyle w:val="TOC1"/>
            <w:tabs>
              <w:tab w:val="right" w:leader="dot" w:pos="9016"/>
            </w:tabs>
            <w:rPr>
              <w:rFonts w:ascii="Arial" w:hAnsi="Arial" w:cs="Arial"/>
              <w:noProof/>
              <w:sz w:val="24"/>
              <w:szCs w:val="24"/>
            </w:rPr>
          </w:pPr>
          <w:hyperlink w:anchor="_Toc49454110" w:history="1">
            <w:r w:rsidR="005B3A7A" w:rsidRPr="00926C9A">
              <w:rPr>
                <w:rStyle w:val="Hyperlink"/>
                <w:rFonts w:ascii="Arial" w:hAnsi="Arial" w:cs="Arial"/>
                <w:noProof/>
                <w:sz w:val="24"/>
                <w:szCs w:val="24"/>
              </w:rPr>
              <w:t>References</w:t>
            </w:r>
            <w:r w:rsidR="005B3A7A" w:rsidRPr="00926C9A">
              <w:rPr>
                <w:rFonts w:ascii="Arial" w:hAnsi="Arial" w:cs="Arial"/>
                <w:noProof/>
                <w:webHidden/>
                <w:sz w:val="24"/>
                <w:szCs w:val="24"/>
              </w:rPr>
              <w:tab/>
            </w:r>
            <w:r w:rsidR="005B3A7A" w:rsidRPr="00926C9A">
              <w:rPr>
                <w:rFonts w:ascii="Arial" w:hAnsi="Arial" w:cs="Arial"/>
                <w:noProof/>
                <w:webHidden/>
                <w:sz w:val="24"/>
                <w:szCs w:val="24"/>
              </w:rPr>
              <w:fldChar w:fldCharType="begin"/>
            </w:r>
            <w:r w:rsidR="005B3A7A" w:rsidRPr="00926C9A">
              <w:rPr>
                <w:rFonts w:ascii="Arial" w:hAnsi="Arial" w:cs="Arial"/>
                <w:noProof/>
                <w:webHidden/>
                <w:sz w:val="24"/>
                <w:szCs w:val="24"/>
              </w:rPr>
              <w:instrText xml:space="preserve"> PAGEREF _Toc49454110 \h </w:instrText>
            </w:r>
            <w:r w:rsidR="005B3A7A" w:rsidRPr="00926C9A">
              <w:rPr>
                <w:rFonts w:ascii="Arial" w:hAnsi="Arial" w:cs="Arial"/>
                <w:noProof/>
                <w:webHidden/>
                <w:sz w:val="24"/>
                <w:szCs w:val="24"/>
              </w:rPr>
            </w:r>
            <w:r w:rsidR="005B3A7A" w:rsidRPr="00926C9A">
              <w:rPr>
                <w:rFonts w:ascii="Arial" w:hAnsi="Arial" w:cs="Arial"/>
                <w:noProof/>
                <w:webHidden/>
                <w:sz w:val="24"/>
                <w:szCs w:val="24"/>
              </w:rPr>
              <w:fldChar w:fldCharType="separate"/>
            </w:r>
            <w:r w:rsidR="005B3A7A" w:rsidRPr="00926C9A">
              <w:rPr>
                <w:rFonts w:ascii="Arial" w:hAnsi="Arial" w:cs="Arial"/>
                <w:noProof/>
                <w:webHidden/>
                <w:sz w:val="24"/>
                <w:szCs w:val="24"/>
              </w:rPr>
              <w:t>14</w:t>
            </w:r>
            <w:r w:rsidR="005B3A7A" w:rsidRPr="00926C9A">
              <w:rPr>
                <w:rFonts w:ascii="Arial" w:hAnsi="Arial" w:cs="Arial"/>
                <w:noProof/>
                <w:webHidden/>
                <w:sz w:val="24"/>
                <w:szCs w:val="24"/>
              </w:rPr>
              <w:fldChar w:fldCharType="end"/>
            </w:r>
          </w:hyperlink>
        </w:p>
        <w:p w:rsidR="005B3A7A" w:rsidRPr="00926C9A" w:rsidRDefault="005B3A7A">
          <w:pPr>
            <w:rPr>
              <w:rFonts w:ascii="Arial" w:hAnsi="Arial" w:cs="Arial"/>
              <w:sz w:val="24"/>
              <w:szCs w:val="24"/>
            </w:rPr>
          </w:pPr>
          <w:r w:rsidRPr="00926C9A">
            <w:rPr>
              <w:rFonts w:ascii="Arial" w:hAnsi="Arial" w:cs="Arial"/>
              <w:b/>
              <w:bCs/>
              <w:noProof/>
              <w:sz w:val="24"/>
              <w:szCs w:val="24"/>
            </w:rPr>
            <w:fldChar w:fldCharType="end"/>
          </w:r>
        </w:p>
      </w:sdtContent>
    </w:sdt>
    <w:p w:rsidR="009E0050" w:rsidRPr="00926C9A" w:rsidRDefault="009E0050">
      <w:pPr>
        <w:rPr>
          <w:rFonts w:ascii="Arial" w:hAnsi="Arial" w:cs="Arial"/>
          <w:b/>
          <w:sz w:val="24"/>
          <w:szCs w:val="24"/>
          <w:u w:val="single"/>
        </w:rPr>
      </w:pPr>
      <w:r w:rsidRPr="00926C9A">
        <w:rPr>
          <w:rFonts w:ascii="Arial" w:hAnsi="Arial" w:cs="Arial"/>
          <w:b/>
          <w:sz w:val="24"/>
          <w:szCs w:val="24"/>
          <w:u w:val="single"/>
        </w:rPr>
        <w:br w:type="page"/>
      </w:r>
    </w:p>
    <w:p w:rsidR="009E0050" w:rsidRPr="00926C9A" w:rsidRDefault="009E0050" w:rsidP="005E235C">
      <w:pPr>
        <w:pStyle w:val="Heading1"/>
        <w:spacing w:line="360" w:lineRule="auto"/>
        <w:jc w:val="both"/>
        <w:rPr>
          <w:rFonts w:ascii="Arial" w:hAnsi="Arial" w:cs="Arial"/>
          <w:sz w:val="24"/>
          <w:szCs w:val="24"/>
        </w:rPr>
      </w:pPr>
      <w:bookmarkStart w:id="1" w:name="_Toc49454102"/>
      <w:r w:rsidRPr="00926C9A">
        <w:rPr>
          <w:rFonts w:ascii="Arial" w:hAnsi="Arial" w:cs="Arial"/>
          <w:sz w:val="24"/>
          <w:szCs w:val="24"/>
        </w:rPr>
        <w:lastRenderedPageBreak/>
        <w:t>Introduction</w:t>
      </w:r>
      <w:bookmarkEnd w:id="1"/>
    </w:p>
    <w:p w:rsidR="009E0050" w:rsidRPr="00926C9A" w:rsidRDefault="009E0050" w:rsidP="005E235C">
      <w:pPr>
        <w:spacing w:before="240" w:line="360" w:lineRule="auto"/>
        <w:jc w:val="both"/>
        <w:rPr>
          <w:rFonts w:ascii="Arial" w:hAnsi="Arial" w:cs="Arial"/>
          <w:sz w:val="24"/>
          <w:szCs w:val="24"/>
        </w:rPr>
      </w:pPr>
      <w:r w:rsidRPr="00926C9A">
        <w:rPr>
          <w:rFonts w:ascii="Arial" w:hAnsi="Arial" w:cs="Arial"/>
          <w:sz w:val="24"/>
          <w:szCs w:val="24"/>
        </w:rPr>
        <w:t xml:space="preserve">There are projects everyday around us where we live. The activities that we perform everyday includes various typed of projects </w:t>
      </w:r>
      <w:proofErr w:type="gramStart"/>
      <w:r w:rsidRPr="00926C9A">
        <w:rPr>
          <w:rFonts w:ascii="Arial" w:hAnsi="Arial" w:cs="Arial"/>
          <w:sz w:val="24"/>
          <w:szCs w:val="24"/>
        </w:rPr>
        <w:t>and also</w:t>
      </w:r>
      <w:proofErr w:type="gramEnd"/>
      <w:r w:rsidRPr="00926C9A">
        <w:rPr>
          <w:rFonts w:ascii="Arial" w:hAnsi="Arial" w:cs="Arial"/>
          <w:sz w:val="24"/>
          <w:szCs w:val="24"/>
        </w:rPr>
        <w:t xml:space="preserve"> the various ways to manage these projects. </w:t>
      </w:r>
      <w:r w:rsidR="006A7FEF" w:rsidRPr="00926C9A">
        <w:rPr>
          <w:rFonts w:ascii="Arial" w:hAnsi="Arial" w:cs="Arial"/>
          <w:sz w:val="24"/>
          <w:szCs w:val="24"/>
        </w:rPr>
        <w:t xml:space="preserve">Projects can be related to software development, business projects to increase the productivity of the employees, designing of a business university events etc. </w:t>
      </w:r>
      <w:r w:rsidR="00F50532" w:rsidRPr="00926C9A">
        <w:rPr>
          <w:rFonts w:ascii="Arial" w:hAnsi="Arial" w:cs="Arial"/>
          <w:sz w:val="24"/>
          <w:szCs w:val="24"/>
        </w:rPr>
        <w:t xml:space="preserve">Project management in a technical aspect </w:t>
      </w:r>
      <w:r w:rsidR="00FF4CCA" w:rsidRPr="00926C9A">
        <w:rPr>
          <w:rFonts w:ascii="Arial" w:hAnsi="Arial" w:cs="Arial"/>
          <w:sz w:val="24"/>
          <w:szCs w:val="24"/>
        </w:rPr>
        <w:t>that includes a critical process with demands for the application of skills, tools, knowledge proces</w:t>
      </w:r>
      <w:r w:rsidR="00315F7D" w:rsidRPr="00926C9A">
        <w:rPr>
          <w:rFonts w:ascii="Arial" w:hAnsi="Arial" w:cs="Arial"/>
          <w:sz w:val="24"/>
          <w:szCs w:val="24"/>
        </w:rPr>
        <w:t xml:space="preserve">s, techniques and deliverables to the activities of a </w:t>
      </w:r>
      <w:proofErr w:type="gramStart"/>
      <w:r w:rsidR="00315F7D" w:rsidRPr="00926C9A">
        <w:rPr>
          <w:rFonts w:ascii="Arial" w:hAnsi="Arial" w:cs="Arial"/>
          <w:sz w:val="24"/>
          <w:szCs w:val="24"/>
        </w:rPr>
        <w:t>particular project</w:t>
      </w:r>
      <w:proofErr w:type="gramEnd"/>
      <w:r w:rsidR="005B3A7A" w:rsidRPr="00926C9A">
        <w:rPr>
          <w:rFonts w:ascii="Arial" w:hAnsi="Arial" w:cs="Arial"/>
          <w:sz w:val="24"/>
          <w:szCs w:val="24"/>
        </w:rPr>
        <w:t xml:space="preserve"> (Teamgantt.com. 2020)</w:t>
      </w:r>
      <w:r w:rsidR="00315F7D" w:rsidRPr="00926C9A">
        <w:rPr>
          <w:rFonts w:ascii="Arial" w:hAnsi="Arial" w:cs="Arial"/>
          <w:sz w:val="24"/>
          <w:szCs w:val="24"/>
        </w:rPr>
        <w:t xml:space="preserve">. </w:t>
      </w:r>
      <w:r w:rsidR="006A7FEF" w:rsidRPr="00926C9A">
        <w:rPr>
          <w:rFonts w:ascii="Arial" w:hAnsi="Arial" w:cs="Arial"/>
          <w:sz w:val="24"/>
          <w:szCs w:val="24"/>
        </w:rPr>
        <w:t xml:space="preserve">For the </w:t>
      </w:r>
      <w:proofErr w:type="gramStart"/>
      <w:r w:rsidR="006A7FEF" w:rsidRPr="00926C9A">
        <w:rPr>
          <w:rFonts w:ascii="Arial" w:hAnsi="Arial" w:cs="Arial"/>
          <w:sz w:val="24"/>
          <w:szCs w:val="24"/>
        </w:rPr>
        <w:t>particular assignment</w:t>
      </w:r>
      <w:proofErr w:type="gramEnd"/>
      <w:r w:rsidR="006A7FEF" w:rsidRPr="00926C9A">
        <w:rPr>
          <w:rFonts w:ascii="Arial" w:hAnsi="Arial" w:cs="Arial"/>
          <w:sz w:val="24"/>
          <w:szCs w:val="24"/>
        </w:rPr>
        <w:t xml:space="preserve"> we will design a project management plan for annual event at University of Cambridge. </w:t>
      </w:r>
      <w:r w:rsidR="00D41B91" w:rsidRPr="00926C9A">
        <w:rPr>
          <w:rFonts w:ascii="Arial" w:hAnsi="Arial" w:cs="Arial"/>
          <w:sz w:val="24"/>
          <w:szCs w:val="24"/>
        </w:rPr>
        <w:t xml:space="preserve">The event will be organized in November 2020 and project management framework needs to be established. </w:t>
      </w:r>
    </w:p>
    <w:p w:rsidR="00984261" w:rsidRPr="00926C9A" w:rsidRDefault="00984261" w:rsidP="005E235C">
      <w:pPr>
        <w:pStyle w:val="Heading1"/>
        <w:spacing w:line="360" w:lineRule="auto"/>
        <w:jc w:val="both"/>
        <w:rPr>
          <w:rFonts w:ascii="Arial" w:hAnsi="Arial" w:cs="Arial"/>
          <w:sz w:val="24"/>
          <w:szCs w:val="24"/>
        </w:rPr>
      </w:pPr>
      <w:bookmarkStart w:id="2" w:name="_Toc49454103"/>
      <w:r w:rsidRPr="00926C9A">
        <w:rPr>
          <w:rFonts w:ascii="Arial" w:hAnsi="Arial" w:cs="Arial"/>
          <w:sz w:val="24"/>
          <w:szCs w:val="24"/>
        </w:rPr>
        <w:t>Overview of the project</w:t>
      </w:r>
      <w:bookmarkEnd w:id="2"/>
      <w:r w:rsidRPr="00926C9A">
        <w:rPr>
          <w:rFonts w:ascii="Arial" w:hAnsi="Arial" w:cs="Arial"/>
          <w:sz w:val="24"/>
          <w:szCs w:val="24"/>
        </w:rPr>
        <w:t xml:space="preserve"> </w:t>
      </w:r>
    </w:p>
    <w:p w:rsidR="00624305" w:rsidRPr="00926C9A" w:rsidRDefault="00984261" w:rsidP="005E235C">
      <w:pPr>
        <w:tabs>
          <w:tab w:val="left" w:pos="2786"/>
        </w:tabs>
        <w:spacing w:before="240" w:line="360" w:lineRule="auto"/>
        <w:jc w:val="both"/>
        <w:rPr>
          <w:rFonts w:ascii="Arial" w:hAnsi="Arial" w:cs="Arial"/>
          <w:sz w:val="24"/>
          <w:szCs w:val="24"/>
        </w:rPr>
      </w:pPr>
      <w:r w:rsidRPr="00926C9A">
        <w:rPr>
          <w:rFonts w:ascii="Arial" w:hAnsi="Arial" w:cs="Arial"/>
          <w:sz w:val="24"/>
          <w:szCs w:val="24"/>
        </w:rPr>
        <w:t xml:space="preserve">In this section we will outline and provide a picture of the entire project that will be carried out. </w:t>
      </w:r>
      <w:r w:rsidR="00624305" w:rsidRPr="00926C9A">
        <w:rPr>
          <w:rFonts w:ascii="Arial" w:hAnsi="Arial" w:cs="Arial"/>
          <w:sz w:val="24"/>
          <w:szCs w:val="24"/>
        </w:rPr>
        <w:t>Here elements like scope, objectives, assumptions, rationale key stakeholder and key project team members</w:t>
      </w:r>
      <w:r w:rsidR="00C90B9A" w:rsidRPr="00926C9A">
        <w:rPr>
          <w:rFonts w:ascii="Arial" w:hAnsi="Arial" w:cs="Arial"/>
          <w:sz w:val="24"/>
          <w:szCs w:val="24"/>
        </w:rPr>
        <w:t xml:space="preserve">, </w:t>
      </w:r>
      <w:r w:rsidR="0087275D" w:rsidRPr="00926C9A">
        <w:rPr>
          <w:rFonts w:ascii="Arial" w:hAnsi="Arial" w:cs="Arial"/>
          <w:sz w:val="24"/>
          <w:szCs w:val="24"/>
        </w:rPr>
        <w:t xml:space="preserve">will be considered for detailing the project overview. </w:t>
      </w:r>
    </w:p>
    <w:p w:rsidR="00577D26" w:rsidRPr="00926C9A" w:rsidRDefault="00F700B1" w:rsidP="005E235C">
      <w:pPr>
        <w:tabs>
          <w:tab w:val="left" w:pos="2786"/>
        </w:tabs>
        <w:spacing w:before="240" w:line="360" w:lineRule="auto"/>
        <w:jc w:val="both"/>
        <w:rPr>
          <w:rFonts w:ascii="Arial" w:hAnsi="Arial" w:cs="Arial"/>
          <w:i/>
          <w:sz w:val="24"/>
          <w:szCs w:val="24"/>
        </w:rPr>
      </w:pPr>
      <w:r w:rsidRPr="00926C9A">
        <w:rPr>
          <w:rFonts w:ascii="Arial" w:hAnsi="Arial" w:cs="Arial"/>
          <w:i/>
          <w:sz w:val="24"/>
          <w:szCs w:val="24"/>
        </w:rPr>
        <w:t xml:space="preserve">Scope </w:t>
      </w:r>
    </w:p>
    <w:p w:rsidR="009E0050" w:rsidRPr="00926C9A" w:rsidRDefault="00F700B1" w:rsidP="005E235C">
      <w:pPr>
        <w:spacing w:line="360" w:lineRule="auto"/>
        <w:jc w:val="both"/>
        <w:rPr>
          <w:rFonts w:ascii="Arial" w:hAnsi="Arial" w:cs="Arial"/>
          <w:sz w:val="24"/>
          <w:szCs w:val="24"/>
        </w:rPr>
      </w:pPr>
      <w:r w:rsidRPr="00926C9A">
        <w:rPr>
          <w:rFonts w:ascii="Arial" w:hAnsi="Arial" w:cs="Arial"/>
          <w:sz w:val="24"/>
          <w:szCs w:val="24"/>
        </w:rPr>
        <w:t>The e</w:t>
      </w:r>
      <w:r w:rsidR="0099433A" w:rsidRPr="00926C9A">
        <w:rPr>
          <w:rFonts w:ascii="Arial" w:hAnsi="Arial" w:cs="Arial"/>
          <w:sz w:val="24"/>
          <w:szCs w:val="24"/>
        </w:rPr>
        <w:t xml:space="preserve">vent will be organised </w:t>
      </w:r>
      <w:r w:rsidRPr="00926C9A">
        <w:rPr>
          <w:rFonts w:ascii="Arial" w:hAnsi="Arial" w:cs="Arial"/>
          <w:sz w:val="24"/>
          <w:szCs w:val="24"/>
        </w:rPr>
        <w:t>by the University of Cambridge in order to celebrate the annual day event o</w:t>
      </w:r>
      <w:r w:rsidR="0099433A" w:rsidRPr="00926C9A">
        <w:rPr>
          <w:rFonts w:ascii="Arial" w:hAnsi="Arial" w:cs="Arial"/>
          <w:sz w:val="24"/>
          <w:szCs w:val="24"/>
        </w:rPr>
        <w:t>f the U</w:t>
      </w:r>
      <w:r w:rsidRPr="00926C9A">
        <w:rPr>
          <w:rFonts w:ascii="Arial" w:hAnsi="Arial" w:cs="Arial"/>
          <w:sz w:val="24"/>
          <w:szCs w:val="24"/>
        </w:rPr>
        <w:t xml:space="preserve">niversity. </w:t>
      </w:r>
    </w:p>
    <w:p w:rsidR="0099433A" w:rsidRPr="00926C9A" w:rsidRDefault="009B545F" w:rsidP="005E235C">
      <w:pPr>
        <w:spacing w:line="360" w:lineRule="auto"/>
        <w:jc w:val="both"/>
        <w:rPr>
          <w:rFonts w:ascii="Arial" w:hAnsi="Arial" w:cs="Arial"/>
          <w:sz w:val="24"/>
          <w:szCs w:val="24"/>
        </w:rPr>
      </w:pPr>
      <w:r w:rsidRPr="00926C9A">
        <w:rPr>
          <w:rFonts w:ascii="Arial" w:hAnsi="Arial" w:cs="Arial"/>
          <w:sz w:val="24"/>
          <w:szCs w:val="24"/>
        </w:rPr>
        <w:t>The project will include following activities for the event:</w:t>
      </w:r>
    </w:p>
    <w:p w:rsidR="009B545F" w:rsidRPr="00926C9A" w:rsidRDefault="009B545F" w:rsidP="005E235C">
      <w:pPr>
        <w:pStyle w:val="ListParagraph"/>
        <w:numPr>
          <w:ilvl w:val="0"/>
          <w:numId w:val="1"/>
        </w:numPr>
        <w:spacing w:line="360" w:lineRule="auto"/>
        <w:jc w:val="both"/>
        <w:rPr>
          <w:rFonts w:ascii="Arial" w:hAnsi="Arial" w:cs="Arial"/>
          <w:sz w:val="24"/>
          <w:szCs w:val="24"/>
        </w:rPr>
      </w:pPr>
      <w:r w:rsidRPr="00926C9A">
        <w:rPr>
          <w:rFonts w:ascii="Arial" w:hAnsi="Arial" w:cs="Arial"/>
          <w:sz w:val="24"/>
          <w:szCs w:val="24"/>
        </w:rPr>
        <w:t>Booking and decorating a venue for the event to take place</w:t>
      </w:r>
    </w:p>
    <w:p w:rsidR="009B545F" w:rsidRPr="00926C9A" w:rsidRDefault="009B545F" w:rsidP="005E235C">
      <w:pPr>
        <w:pStyle w:val="ListParagraph"/>
        <w:numPr>
          <w:ilvl w:val="0"/>
          <w:numId w:val="1"/>
        </w:numPr>
        <w:spacing w:line="360" w:lineRule="auto"/>
        <w:jc w:val="both"/>
        <w:rPr>
          <w:rFonts w:ascii="Arial" w:hAnsi="Arial" w:cs="Arial"/>
          <w:sz w:val="24"/>
          <w:szCs w:val="24"/>
        </w:rPr>
      </w:pPr>
      <w:r w:rsidRPr="00926C9A">
        <w:rPr>
          <w:rFonts w:ascii="Arial" w:hAnsi="Arial" w:cs="Arial"/>
          <w:sz w:val="24"/>
          <w:szCs w:val="24"/>
        </w:rPr>
        <w:t xml:space="preserve">Managing the </w:t>
      </w:r>
      <w:r w:rsidR="00237ED1" w:rsidRPr="00926C9A">
        <w:rPr>
          <w:rFonts w:ascii="Arial" w:hAnsi="Arial" w:cs="Arial"/>
          <w:sz w:val="24"/>
          <w:szCs w:val="24"/>
        </w:rPr>
        <w:t xml:space="preserve">performances in a sequence that will take place </w:t>
      </w:r>
    </w:p>
    <w:p w:rsidR="00237ED1" w:rsidRPr="00926C9A" w:rsidRDefault="00237ED1" w:rsidP="005E235C">
      <w:pPr>
        <w:pStyle w:val="ListParagraph"/>
        <w:numPr>
          <w:ilvl w:val="0"/>
          <w:numId w:val="1"/>
        </w:numPr>
        <w:spacing w:line="360" w:lineRule="auto"/>
        <w:jc w:val="both"/>
        <w:rPr>
          <w:rFonts w:ascii="Arial" w:hAnsi="Arial" w:cs="Arial"/>
          <w:sz w:val="24"/>
          <w:szCs w:val="24"/>
        </w:rPr>
      </w:pPr>
      <w:r w:rsidRPr="00926C9A">
        <w:rPr>
          <w:rFonts w:ascii="Arial" w:hAnsi="Arial" w:cs="Arial"/>
          <w:sz w:val="24"/>
          <w:szCs w:val="24"/>
        </w:rPr>
        <w:t>Sending invitations to all the parents and other management team members.</w:t>
      </w:r>
    </w:p>
    <w:p w:rsidR="0071087B" w:rsidRPr="00926C9A" w:rsidRDefault="0071087B" w:rsidP="005E235C">
      <w:pPr>
        <w:pStyle w:val="ListParagraph"/>
        <w:numPr>
          <w:ilvl w:val="0"/>
          <w:numId w:val="1"/>
        </w:numPr>
        <w:spacing w:line="360" w:lineRule="auto"/>
        <w:jc w:val="both"/>
        <w:rPr>
          <w:rFonts w:ascii="Arial" w:hAnsi="Arial" w:cs="Arial"/>
          <w:sz w:val="24"/>
          <w:szCs w:val="24"/>
        </w:rPr>
      </w:pPr>
      <w:r w:rsidRPr="00926C9A">
        <w:rPr>
          <w:rFonts w:ascii="Arial" w:hAnsi="Arial" w:cs="Arial"/>
          <w:sz w:val="24"/>
          <w:szCs w:val="24"/>
        </w:rPr>
        <w:t>Arranging for volunteers for the event.</w:t>
      </w:r>
    </w:p>
    <w:p w:rsidR="0071087B" w:rsidRPr="00926C9A" w:rsidRDefault="0071087B" w:rsidP="005E235C">
      <w:pPr>
        <w:pStyle w:val="ListParagraph"/>
        <w:numPr>
          <w:ilvl w:val="0"/>
          <w:numId w:val="1"/>
        </w:numPr>
        <w:spacing w:line="360" w:lineRule="auto"/>
        <w:jc w:val="both"/>
        <w:rPr>
          <w:rFonts w:ascii="Arial" w:hAnsi="Arial" w:cs="Arial"/>
          <w:sz w:val="24"/>
          <w:szCs w:val="24"/>
        </w:rPr>
      </w:pPr>
      <w:r w:rsidRPr="00926C9A">
        <w:rPr>
          <w:rFonts w:ascii="Arial" w:hAnsi="Arial" w:cs="Arial"/>
          <w:sz w:val="24"/>
          <w:szCs w:val="24"/>
        </w:rPr>
        <w:t>Arranging sponsors for the event</w:t>
      </w:r>
    </w:p>
    <w:p w:rsidR="00237ED1" w:rsidRPr="00926C9A" w:rsidRDefault="00237ED1" w:rsidP="005E235C">
      <w:pPr>
        <w:tabs>
          <w:tab w:val="left" w:pos="5727"/>
        </w:tabs>
        <w:spacing w:line="360" w:lineRule="auto"/>
        <w:jc w:val="both"/>
        <w:rPr>
          <w:rFonts w:ascii="Arial" w:hAnsi="Arial" w:cs="Arial"/>
          <w:i/>
          <w:sz w:val="24"/>
          <w:szCs w:val="24"/>
        </w:rPr>
      </w:pPr>
      <w:r w:rsidRPr="00926C9A">
        <w:rPr>
          <w:rFonts w:ascii="Arial" w:hAnsi="Arial" w:cs="Arial"/>
          <w:i/>
          <w:sz w:val="24"/>
          <w:szCs w:val="24"/>
        </w:rPr>
        <w:t>Objectives</w:t>
      </w:r>
    </w:p>
    <w:p w:rsidR="00237ED1" w:rsidRPr="00926C9A" w:rsidRDefault="00237ED1" w:rsidP="005E235C">
      <w:pPr>
        <w:pStyle w:val="ListParagraph"/>
        <w:numPr>
          <w:ilvl w:val="0"/>
          <w:numId w:val="2"/>
        </w:numPr>
        <w:spacing w:line="360" w:lineRule="auto"/>
        <w:jc w:val="both"/>
        <w:rPr>
          <w:rFonts w:ascii="Arial" w:hAnsi="Arial" w:cs="Arial"/>
          <w:sz w:val="24"/>
          <w:szCs w:val="24"/>
        </w:rPr>
      </w:pPr>
      <w:r w:rsidRPr="00926C9A">
        <w:rPr>
          <w:rFonts w:ascii="Arial" w:hAnsi="Arial" w:cs="Arial"/>
          <w:sz w:val="24"/>
          <w:szCs w:val="24"/>
        </w:rPr>
        <w:t>Planning of each activity that is to be conducted in the event.</w:t>
      </w:r>
    </w:p>
    <w:p w:rsidR="00202B63" w:rsidRPr="00926C9A" w:rsidRDefault="00202B63" w:rsidP="005E235C">
      <w:pPr>
        <w:pStyle w:val="ListParagraph"/>
        <w:numPr>
          <w:ilvl w:val="0"/>
          <w:numId w:val="2"/>
        </w:numPr>
        <w:spacing w:line="360" w:lineRule="auto"/>
        <w:jc w:val="both"/>
        <w:rPr>
          <w:rFonts w:ascii="Arial" w:hAnsi="Arial" w:cs="Arial"/>
          <w:sz w:val="24"/>
          <w:szCs w:val="24"/>
        </w:rPr>
      </w:pPr>
      <w:r w:rsidRPr="00926C9A">
        <w:rPr>
          <w:rFonts w:ascii="Arial" w:hAnsi="Arial" w:cs="Arial"/>
          <w:sz w:val="24"/>
          <w:szCs w:val="24"/>
        </w:rPr>
        <w:t>Delivering the highest quality for the project through total quality management.</w:t>
      </w:r>
    </w:p>
    <w:p w:rsidR="00237ED1" w:rsidRPr="00926C9A" w:rsidRDefault="00237ED1" w:rsidP="005E235C">
      <w:pPr>
        <w:pStyle w:val="ListParagraph"/>
        <w:numPr>
          <w:ilvl w:val="0"/>
          <w:numId w:val="2"/>
        </w:numPr>
        <w:spacing w:line="360" w:lineRule="auto"/>
        <w:jc w:val="both"/>
        <w:rPr>
          <w:rFonts w:ascii="Arial" w:hAnsi="Arial" w:cs="Arial"/>
          <w:sz w:val="24"/>
          <w:szCs w:val="24"/>
        </w:rPr>
      </w:pPr>
      <w:r w:rsidRPr="00926C9A">
        <w:rPr>
          <w:rFonts w:ascii="Arial" w:hAnsi="Arial" w:cs="Arial"/>
          <w:sz w:val="24"/>
          <w:szCs w:val="24"/>
        </w:rPr>
        <w:t>Handling the risks that will be taking place during the project execution</w:t>
      </w:r>
    </w:p>
    <w:p w:rsidR="00237ED1" w:rsidRPr="00926C9A" w:rsidRDefault="00237ED1" w:rsidP="005E235C">
      <w:pPr>
        <w:pStyle w:val="ListParagraph"/>
        <w:numPr>
          <w:ilvl w:val="0"/>
          <w:numId w:val="2"/>
        </w:numPr>
        <w:spacing w:line="360" w:lineRule="auto"/>
        <w:jc w:val="both"/>
        <w:rPr>
          <w:rFonts w:ascii="Arial" w:hAnsi="Arial" w:cs="Arial"/>
          <w:sz w:val="24"/>
          <w:szCs w:val="24"/>
        </w:rPr>
      </w:pPr>
      <w:r w:rsidRPr="00926C9A">
        <w:rPr>
          <w:rFonts w:ascii="Arial" w:hAnsi="Arial" w:cs="Arial"/>
          <w:sz w:val="24"/>
          <w:szCs w:val="24"/>
        </w:rPr>
        <w:t>Completing the project within the stipulated time that is before November 2020</w:t>
      </w:r>
    </w:p>
    <w:p w:rsidR="00202B63" w:rsidRPr="00926C9A" w:rsidRDefault="00202B63" w:rsidP="005E235C">
      <w:pPr>
        <w:spacing w:line="360" w:lineRule="auto"/>
        <w:jc w:val="both"/>
        <w:rPr>
          <w:rFonts w:ascii="Arial" w:hAnsi="Arial" w:cs="Arial"/>
          <w:i/>
          <w:sz w:val="24"/>
          <w:szCs w:val="24"/>
        </w:rPr>
      </w:pPr>
      <w:r w:rsidRPr="00926C9A">
        <w:rPr>
          <w:rFonts w:ascii="Arial" w:hAnsi="Arial" w:cs="Arial"/>
          <w:i/>
          <w:sz w:val="24"/>
          <w:szCs w:val="24"/>
        </w:rPr>
        <w:lastRenderedPageBreak/>
        <w:t xml:space="preserve">Rationale </w:t>
      </w:r>
    </w:p>
    <w:p w:rsidR="00202B63" w:rsidRPr="00926C9A" w:rsidRDefault="00202B63" w:rsidP="005E235C">
      <w:pPr>
        <w:spacing w:line="360" w:lineRule="auto"/>
        <w:jc w:val="both"/>
        <w:rPr>
          <w:rFonts w:ascii="Arial" w:hAnsi="Arial" w:cs="Arial"/>
          <w:sz w:val="24"/>
          <w:szCs w:val="24"/>
        </w:rPr>
      </w:pPr>
      <w:r w:rsidRPr="00926C9A">
        <w:rPr>
          <w:rFonts w:ascii="Arial" w:hAnsi="Arial" w:cs="Arial"/>
          <w:sz w:val="24"/>
          <w:szCs w:val="24"/>
        </w:rPr>
        <w:t xml:space="preserve">The rationale behind this project is awarding the students who have exceled throughout the year in different subjects like academics, sports, extra curriculum activities </w:t>
      </w:r>
      <w:proofErr w:type="gramStart"/>
      <w:r w:rsidRPr="00926C9A">
        <w:rPr>
          <w:rFonts w:ascii="Arial" w:hAnsi="Arial" w:cs="Arial"/>
          <w:sz w:val="24"/>
          <w:szCs w:val="24"/>
        </w:rPr>
        <w:t>and etc.</w:t>
      </w:r>
      <w:proofErr w:type="gramEnd"/>
      <w:r w:rsidRPr="00926C9A">
        <w:rPr>
          <w:rFonts w:ascii="Arial" w:hAnsi="Arial" w:cs="Arial"/>
          <w:sz w:val="24"/>
          <w:szCs w:val="24"/>
        </w:rPr>
        <w:t xml:space="preserve"> </w:t>
      </w:r>
      <w:r w:rsidR="003C3842" w:rsidRPr="00926C9A">
        <w:rPr>
          <w:rFonts w:ascii="Arial" w:hAnsi="Arial" w:cs="Arial"/>
          <w:sz w:val="24"/>
          <w:szCs w:val="24"/>
        </w:rPr>
        <w:t xml:space="preserve">This event project is undertaken to showcase achievements of the students in front of their parents as well as management team of the university. </w:t>
      </w:r>
      <w:r w:rsidR="0049464D" w:rsidRPr="00926C9A">
        <w:rPr>
          <w:rFonts w:ascii="Arial" w:hAnsi="Arial" w:cs="Arial"/>
          <w:sz w:val="24"/>
          <w:szCs w:val="24"/>
        </w:rPr>
        <w:t xml:space="preserve">The students will also get an opportunity to showcase their unique talents on the stage. </w:t>
      </w:r>
      <w:r w:rsidR="00A34CE0" w:rsidRPr="00926C9A">
        <w:rPr>
          <w:rFonts w:ascii="Arial" w:hAnsi="Arial" w:cs="Arial"/>
          <w:sz w:val="24"/>
          <w:szCs w:val="24"/>
        </w:rPr>
        <w:t xml:space="preserve">This will also help in increasing the reputation of the organization so that students are attracted towards the university. </w:t>
      </w:r>
    </w:p>
    <w:p w:rsidR="00A34CE0" w:rsidRPr="00926C9A" w:rsidRDefault="00A34CE0" w:rsidP="005E235C">
      <w:pPr>
        <w:spacing w:line="360" w:lineRule="auto"/>
        <w:jc w:val="both"/>
        <w:rPr>
          <w:rFonts w:ascii="Arial" w:hAnsi="Arial" w:cs="Arial"/>
          <w:i/>
          <w:sz w:val="24"/>
          <w:szCs w:val="24"/>
        </w:rPr>
      </w:pPr>
      <w:r w:rsidRPr="00926C9A">
        <w:rPr>
          <w:rFonts w:ascii="Arial" w:hAnsi="Arial" w:cs="Arial"/>
          <w:i/>
          <w:sz w:val="24"/>
          <w:szCs w:val="24"/>
        </w:rPr>
        <w:t xml:space="preserve">Assumptions </w:t>
      </w:r>
    </w:p>
    <w:p w:rsidR="00A34CE0" w:rsidRPr="00926C9A" w:rsidRDefault="00A34CE0" w:rsidP="005E235C">
      <w:pPr>
        <w:spacing w:line="360" w:lineRule="auto"/>
        <w:jc w:val="both"/>
        <w:rPr>
          <w:rFonts w:ascii="Arial" w:hAnsi="Arial" w:cs="Arial"/>
          <w:sz w:val="24"/>
          <w:szCs w:val="24"/>
        </w:rPr>
      </w:pPr>
      <w:r w:rsidRPr="00926C9A">
        <w:rPr>
          <w:rFonts w:ascii="Arial" w:hAnsi="Arial" w:cs="Arial"/>
          <w:sz w:val="24"/>
          <w:szCs w:val="24"/>
        </w:rPr>
        <w:t xml:space="preserve">We have also taken certain assumptions </w:t>
      </w:r>
      <w:r w:rsidR="00B7110C" w:rsidRPr="00926C9A">
        <w:rPr>
          <w:rFonts w:ascii="Arial" w:hAnsi="Arial" w:cs="Arial"/>
          <w:sz w:val="24"/>
          <w:szCs w:val="24"/>
        </w:rPr>
        <w:t xml:space="preserve">for the delivering the </w:t>
      </w:r>
      <w:proofErr w:type="gramStart"/>
      <w:r w:rsidR="00B7110C" w:rsidRPr="00926C9A">
        <w:rPr>
          <w:rFonts w:ascii="Arial" w:hAnsi="Arial" w:cs="Arial"/>
          <w:sz w:val="24"/>
          <w:szCs w:val="24"/>
        </w:rPr>
        <w:t>project:-</w:t>
      </w:r>
      <w:proofErr w:type="gramEnd"/>
    </w:p>
    <w:p w:rsidR="00B7110C" w:rsidRPr="00926C9A" w:rsidRDefault="00B7110C" w:rsidP="005E235C">
      <w:pPr>
        <w:pStyle w:val="ListParagraph"/>
        <w:numPr>
          <w:ilvl w:val="0"/>
          <w:numId w:val="3"/>
        </w:numPr>
        <w:spacing w:line="360" w:lineRule="auto"/>
        <w:jc w:val="both"/>
        <w:rPr>
          <w:rFonts w:ascii="Arial" w:hAnsi="Arial" w:cs="Arial"/>
          <w:sz w:val="24"/>
          <w:szCs w:val="24"/>
        </w:rPr>
      </w:pPr>
      <w:r w:rsidRPr="00926C9A">
        <w:rPr>
          <w:rFonts w:ascii="Arial" w:hAnsi="Arial" w:cs="Arial"/>
          <w:sz w:val="24"/>
          <w:szCs w:val="24"/>
        </w:rPr>
        <w:t xml:space="preserve">The venue will be near the school address and will be a large auditorium  </w:t>
      </w:r>
    </w:p>
    <w:p w:rsidR="007A6CFA" w:rsidRPr="00926C9A" w:rsidRDefault="007A6CFA" w:rsidP="005E235C">
      <w:pPr>
        <w:pStyle w:val="ListParagraph"/>
        <w:numPr>
          <w:ilvl w:val="0"/>
          <w:numId w:val="3"/>
        </w:numPr>
        <w:spacing w:line="360" w:lineRule="auto"/>
        <w:jc w:val="both"/>
        <w:rPr>
          <w:rFonts w:ascii="Arial" w:hAnsi="Arial" w:cs="Arial"/>
          <w:sz w:val="24"/>
          <w:szCs w:val="24"/>
        </w:rPr>
      </w:pPr>
      <w:r w:rsidRPr="00926C9A">
        <w:rPr>
          <w:rFonts w:ascii="Arial" w:hAnsi="Arial" w:cs="Arial"/>
          <w:sz w:val="24"/>
          <w:szCs w:val="24"/>
        </w:rPr>
        <w:t>The event will be conducted in the last week of November 2020</w:t>
      </w:r>
    </w:p>
    <w:p w:rsidR="00B7110C" w:rsidRPr="00926C9A" w:rsidRDefault="00B7110C" w:rsidP="005E235C">
      <w:pPr>
        <w:pStyle w:val="ListParagraph"/>
        <w:numPr>
          <w:ilvl w:val="0"/>
          <w:numId w:val="3"/>
        </w:numPr>
        <w:spacing w:line="360" w:lineRule="auto"/>
        <w:jc w:val="both"/>
        <w:rPr>
          <w:rFonts w:ascii="Arial" w:hAnsi="Arial" w:cs="Arial"/>
          <w:sz w:val="24"/>
          <w:szCs w:val="24"/>
        </w:rPr>
      </w:pPr>
      <w:r w:rsidRPr="00926C9A">
        <w:rPr>
          <w:rFonts w:ascii="Arial" w:hAnsi="Arial" w:cs="Arial"/>
          <w:sz w:val="24"/>
          <w:szCs w:val="24"/>
        </w:rPr>
        <w:t>The performance at the stage show will be done by teachers as well as students.</w:t>
      </w:r>
    </w:p>
    <w:p w:rsidR="007A6CFA" w:rsidRPr="00926C9A" w:rsidRDefault="007A6CFA" w:rsidP="005E235C">
      <w:pPr>
        <w:pStyle w:val="ListParagraph"/>
        <w:numPr>
          <w:ilvl w:val="0"/>
          <w:numId w:val="3"/>
        </w:numPr>
        <w:spacing w:line="360" w:lineRule="auto"/>
        <w:jc w:val="both"/>
        <w:rPr>
          <w:rFonts w:ascii="Arial" w:hAnsi="Arial" w:cs="Arial"/>
          <w:sz w:val="24"/>
          <w:szCs w:val="24"/>
        </w:rPr>
      </w:pPr>
      <w:r w:rsidRPr="00926C9A">
        <w:rPr>
          <w:rFonts w:ascii="Arial" w:hAnsi="Arial" w:cs="Arial"/>
          <w:sz w:val="24"/>
          <w:szCs w:val="24"/>
        </w:rPr>
        <w:t xml:space="preserve">Food and drinks will be served at the event. </w:t>
      </w:r>
    </w:p>
    <w:p w:rsidR="00B7110C" w:rsidRPr="00926C9A" w:rsidRDefault="00B7110C" w:rsidP="005E235C">
      <w:pPr>
        <w:pStyle w:val="ListParagraph"/>
        <w:numPr>
          <w:ilvl w:val="0"/>
          <w:numId w:val="3"/>
        </w:numPr>
        <w:spacing w:line="360" w:lineRule="auto"/>
        <w:jc w:val="both"/>
        <w:rPr>
          <w:rFonts w:ascii="Arial" w:hAnsi="Arial" w:cs="Arial"/>
          <w:sz w:val="24"/>
          <w:szCs w:val="24"/>
        </w:rPr>
      </w:pPr>
      <w:r w:rsidRPr="00926C9A">
        <w:rPr>
          <w:rFonts w:ascii="Arial" w:hAnsi="Arial" w:cs="Arial"/>
          <w:sz w:val="24"/>
          <w:szCs w:val="24"/>
        </w:rPr>
        <w:t>The invitations will be sent to trustees, owners, management and parents.</w:t>
      </w:r>
    </w:p>
    <w:p w:rsidR="006A52BF" w:rsidRPr="00926C9A" w:rsidRDefault="006A52BF" w:rsidP="005E235C">
      <w:pPr>
        <w:spacing w:line="360" w:lineRule="auto"/>
        <w:jc w:val="both"/>
        <w:rPr>
          <w:rFonts w:ascii="Arial" w:hAnsi="Arial" w:cs="Arial"/>
          <w:i/>
          <w:sz w:val="24"/>
          <w:szCs w:val="24"/>
        </w:rPr>
      </w:pPr>
      <w:r w:rsidRPr="00926C9A">
        <w:rPr>
          <w:rFonts w:ascii="Arial" w:hAnsi="Arial" w:cs="Arial"/>
          <w:i/>
          <w:sz w:val="24"/>
          <w:szCs w:val="24"/>
        </w:rPr>
        <w:t xml:space="preserve">Constraints </w:t>
      </w:r>
    </w:p>
    <w:p w:rsidR="006A52BF" w:rsidRPr="00926C9A" w:rsidRDefault="006A52BF" w:rsidP="005E235C">
      <w:pPr>
        <w:pStyle w:val="ListParagraph"/>
        <w:numPr>
          <w:ilvl w:val="0"/>
          <w:numId w:val="4"/>
        </w:numPr>
        <w:spacing w:line="360" w:lineRule="auto"/>
        <w:jc w:val="both"/>
        <w:rPr>
          <w:rFonts w:ascii="Arial" w:hAnsi="Arial" w:cs="Arial"/>
          <w:sz w:val="24"/>
          <w:szCs w:val="24"/>
        </w:rPr>
      </w:pPr>
      <w:r w:rsidRPr="00926C9A">
        <w:rPr>
          <w:rFonts w:ascii="Arial" w:hAnsi="Arial" w:cs="Arial"/>
          <w:sz w:val="24"/>
          <w:szCs w:val="24"/>
        </w:rPr>
        <w:t>The first and foremost constrai</w:t>
      </w:r>
      <w:r w:rsidR="00FB31C2" w:rsidRPr="00926C9A">
        <w:rPr>
          <w:rFonts w:ascii="Arial" w:hAnsi="Arial" w:cs="Arial"/>
          <w:sz w:val="24"/>
          <w:szCs w:val="24"/>
        </w:rPr>
        <w:t>nt for the above project is the budget constraint for the project. There has been a very restricted budget for the project that restricts the quality to be delivered.</w:t>
      </w:r>
    </w:p>
    <w:p w:rsidR="00D014BE" w:rsidRPr="00926C9A" w:rsidRDefault="00466A30" w:rsidP="005E235C">
      <w:pPr>
        <w:pStyle w:val="ListParagraph"/>
        <w:numPr>
          <w:ilvl w:val="0"/>
          <w:numId w:val="4"/>
        </w:numPr>
        <w:spacing w:line="360" w:lineRule="auto"/>
        <w:jc w:val="both"/>
        <w:rPr>
          <w:rFonts w:ascii="Arial" w:hAnsi="Arial" w:cs="Arial"/>
          <w:sz w:val="24"/>
          <w:szCs w:val="24"/>
        </w:rPr>
      </w:pPr>
      <w:r w:rsidRPr="00926C9A">
        <w:rPr>
          <w:rFonts w:ascii="Arial" w:hAnsi="Arial" w:cs="Arial"/>
          <w:sz w:val="24"/>
          <w:szCs w:val="24"/>
        </w:rPr>
        <w:t xml:space="preserve">There is also scope constraint in the project due to budget constraint as the limited budget may not be able to fulfil all the deliverables in the project. </w:t>
      </w:r>
    </w:p>
    <w:p w:rsidR="00FB31C2" w:rsidRPr="00926C9A" w:rsidRDefault="00D014BE" w:rsidP="005E235C">
      <w:pPr>
        <w:pStyle w:val="ListParagraph"/>
        <w:numPr>
          <w:ilvl w:val="0"/>
          <w:numId w:val="4"/>
        </w:numPr>
        <w:spacing w:line="360" w:lineRule="auto"/>
        <w:jc w:val="both"/>
        <w:rPr>
          <w:rFonts w:ascii="Arial" w:hAnsi="Arial" w:cs="Arial"/>
          <w:sz w:val="24"/>
          <w:szCs w:val="24"/>
        </w:rPr>
      </w:pPr>
      <w:r w:rsidRPr="00926C9A">
        <w:rPr>
          <w:rFonts w:ascii="Arial" w:hAnsi="Arial" w:cs="Arial"/>
          <w:sz w:val="24"/>
          <w:szCs w:val="24"/>
        </w:rPr>
        <w:t xml:space="preserve">There is also </w:t>
      </w:r>
      <w:r w:rsidR="00D95016" w:rsidRPr="00926C9A">
        <w:rPr>
          <w:rFonts w:ascii="Arial" w:hAnsi="Arial" w:cs="Arial"/>
          <w:sz w:val="24"/>
          <w:szCs w:val="24"/>
        </w:rPr>
        <w:t xml:space="preserve">constraint regarding </w:t>
      </w:r>
      <w:r w:rsidR="009D7C21" w:rsidRPr="00926C9A">
        <w:rPr>
          <w:rFonts w:ascii="Arial" w:hAnsi="Arial" w:cs="Arial"/>
          <w:sz w:val="24"/>
          <w:szCs w:val="24"/>
        </w:rPr>
        <w:t>the time</w:t>
      </w:r>
      <w:r w:rsidR="00D95016" w:rsidRPr="00926C9A">
        <w:rPr>
          <w:rFonts w:ascii="Arial" w:hAnsi="Arial" w:cs="Arial"/>
          <w:sz w:val="24"/>
          <w:szCs w:val="24"/>
        </w:rPr>
        <w:t xml:space="preserve"> of the project as lot of activities needs to be delivered within a short span of time</w:t>
      </w:r>
      <w:r w:rsidR="005E235C" w:rsidRPr="00926C9A">
        <w:rPr>
          <w:rFonts w:ascii="Arial" w:hAnsi="Arial" w:cs="Arial"/>
          <w:sz w:val="24"/>
          <w:szCs w:val="24"/>
        </w:rPr>
        <w:t xml:space="preserve"> (The 6 Project Constraints &amp; How to Manage Them | Workfront, 2020)</w:t>
      </w:r>
      <w:r w:rsidR="00D95016" w:rsidRPr="00926C9A">
        <w:rPr>
          <w:rFonts w:ascii="Arial" w:hAnsi="Arial" w:cs="Arial"/>
          <w:sz w:val="24"/>
          <w:szCs w:val="24"/>
        </w:rPr>
        <w:t xml:space="preserve">. </w:t>
      </w:r>
    </w:p>
    <w:p w:rsidR="0005548B" w:rsidRPr="00926C9A" w:rsidRDefault="0005548B" w:rsidP="005E235C">
      <w:pPr>
        <w:spacing w:line="360" w:lineRule="auto"/>
        <w:jc w:val="both"/>
        <w:rPr>
          <w:rFonts w:ascii="Arial" w:hAnsi="Arial" w:cs="Arial"/>
          <w:i/>
          <w:sz w:val="24"/>
          <w:szCs w:val="24"/>
        </w:rPr>
      </w:pPr>
      <w:r w:rsidRPr="00926C9A">
        <w:rPr>
          <w:rFonts w:ascii="Arial" w:hAnsi="Arial" w:cs="Arial"/>
          <w:i/>
          <w:sz w:val="24"/>
          <w:szCs w:val="24"/>
        </w:rPr>
        <w:t>Work Breakdown Structure</w:t>
      </w:r>
    </w:p>
    <w:p w:rsidR="0005548B" w:rsidRPr="00926C9A" w:rsidRDefault="0005548B" w:rsidP="005E235C">
      <w:pPr>
        <w:spacing w:line="360" w:lineRule="auto"/>
        <w:jc w:val="both"/>
        <w:rPr>
          <w:rFonts w:ascii="Arial" w:hAnsi="Arial" w:cs="Arial"/>
          <w:sz w:val="24"/>
          <w:szCs w:val="24"/>
        </w:rPr>
      </w:pPr>
      <w:r w:rsidRPr="00926C9A">
        <w:rPr>
          <w:rFonts w:ascii="Arial" w:hAnsi="Arial" w:cs="Arial"/>
          <w:sz w:val="24"/>
          <w:szCs w:val="24"/>
        </w:rPr>
        <w:t xml:space="preserve">Breaking of the work into smaller tasks can help the project manager to work easily. </w:t>
      </w:r>
      <w:r w:rsidR="006259A3" w:rsidRPr="00926C9A">
        <w:rPr>
          <w:rFonts w:ascii="Arial" w:hAnsi="Arial" w:cs="Arial"/>
          <w:sz w:val="24"/>
          <w:szCs w:val="24"/>
        </w:rPr>
        <w:t>The breakdown of the work into smaller tasks is technique to increase the productivity further and therefore make the work much more manageable</w:t>
      </w:r>
      <w:r w:rsidR="005E235C" w:rsidRPr="00926C9A">
        <w:rPr>
          <w:rFonts w:ascii="Arial" w:hAnsi="Arial" w:cs="Arial"/>
          <w:sz w:val="24"/>
          <w:szCs w:val="24"/>
        </w:rPr>
        <w:t xml:space="preserve"> (Work Breakdown Structure, 2020)</w:t>
      </w:r>
      <w:r w:rsidR="006259A3" w:rsidRPr="00926C9A">
        <w:rPr>
          <w:rFonts w:ascii="Arial" w:hAnsi="Arial" w:cs="Arial"/>
          <w:sz w:val="24"/>
          <w:szCs w:val="24"/>
        </w:rPr>
        <w:t xml:space="preserve">. The WBS for the following activity </w:t>
      </w:r>
      <w:proofErr w:type="gramStart"/>
      <w:r w:rsidR="006259A3" w:rsidRPr="00926C9A">
        <w:rPr>
          <w:rFonts w:ascii="Arial" w:hAnsi="Arial" w:cs="Arial"/>
          <w:sz w:val="24"/>
          <w:szCs w:val="24"/>
        </w:rPr>
        <w:t>is:-</w:t>
      </w:r>
      <w:proofErr w:type="gramEnd"/>
    </w:p>
    <w:p w:rsidR="00455CC8" w:rsidRPr="00926C9A" w:rsidRDefault="00455CC8" w:rsidP="005E235C">
      <w:pPr>
        <w:spacing w:line="360" w:lineRule="auto"/>
        <w:jc w:val="both"/>
        <w:rPr>
          <w:rFonts w:ascii="Arial" w:hAnsi="Arial" w:cs="Arial"/>
          <w:sz w:val="24"/>
          <w:szCs w:val="24"/>
        </w:rPr>
      </w:pPr>
      <w:r w:rsidRPr="00926C9A">
        <w:rPr>
          <w:rFonts w:ascii="Arial" w:hAnsi="Arial" w:cs="Arial"/>
          <w:noProof/>
          <w:sz w:val="24"/>
          <w:szCs w:val="24"/>
          <w:lang w:eastAsia="en-IN"/>
        </w:rPr>
        <w:lastRenderedPageBreak/>
        <w:drawing>
          <wp:inline distT="0" distB="0" distL="0" distR="0">
            <wp:extent cx="4401820" cy="2870791"/>
            <wp:effectExtent l="0" t="38100" r="0" b="1016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07B95" w:rsidRPr="00926C9A" w:rsidRDefault="00D07B95" w:rsidP="005E235C">
      <w:pPr>
        <w:spacing w:line="360" w:lineRule="auto"/>
        <w:jc w:val="both"/>
        <w:rPr>
          <w:rFonts w:ascii="Arial" w:hAnsi="Arial" w:cs="Arial"/>
          <w:i/>
          <w:sz w:val="24"/>
          <w:szCs w:val="24"/>
        </w:rPr>
      </w:pPr>
    </w:p>
    <w:p w:rsidR="006259A3" w:rsidRPr="00926C9A" w:rsidRDefault="00BB62C3" w:rsidP="005E235C">
      <w:pPr>
        <w:spacing w:line="360" w:lineRule="auto"/>
        <w:jc w:val="both"/>
        <w:rPr>
          <w:rFonts w:ascii="Arial" w:hAnsi="Arial" w:cs="Arial"/>
          <w:i/>
          <w:sz w:val="24"/>
          <w:szCs w:val="24"/>
        </w:rPr>
      </w:pPr>
      <w:r w:rsidRPr="00926C9A">
        <w:rPr>
          <w:rFonts w:ascii="Arial" w:hAnsi="Arial" w:cs="Arial"/>
          <w:i/>
          <w:sz w:val="24"/>
          <w:szCs w:val="24"/>
        </w:rPr>
        <w:t>Key Stakeholders</w:t>
      </w:r>
    </w:p>
    <w:p w:rsidR="00BB62C3" w:rsidRPr="00926C9A" w:rsidRDefault="00BB62C3" w:rsidP="005E235C">
      <w:pPr>
        <w:pStyle w:val="ListParagraph"/>
        <w:numPr>
          <w:ilvl w:val="0"/>
          <w:numId w:val="5"/>
        </w:numPr>
        <w:spacing w:line="360" w:lineRule="auto"/>
        <w:jc w:val="both"/>
        <w:rPr>
          <w:rFonts w:ascii="Arial" w:hAnsi="Arial" w:cs="Arial"/>
          <w:sz w:val="24"/>
          <w:szCs w:val="24"/>
        </w:rPr>
      </w:pPr>
      <w:r w:rsidRPr="00926C9A">
        <w:rPr>
          <w:rFonts w:ascii="Arial" w:hAnsi="Arial" w:cs="Arial"/>
          <w:sz w:val="24"/>
          <w:szCs w:val="24"/>
        </w:rPr>
        <w:t>Students</w:t>
      </w:r>
    </w:p>
    <w:p w:rsidR="00BB62C3" w:rsidRPr="00926C9A" w:rsidRDefault="00BB62C3" w:rsidP="005E235C">
      <w:pPr>
        <w:pStyle w:val="ListParagraph"/>
        <w:numPr>
          <w:ilvl w:val="0"/>
          <w:numId w:val="5"/>
        </w:numPr>
        <w:spacing w:line="360" w:lineRule="auto"/>
        <w:jc w:val="both"/>
        <w:rPr>
          <w:rFonts w:ascii="Arial" w:hAnsi="Arial" w:cs="Arial"/>
          <w:sz w:val="24"/>
          <w:szCs w:val="24"/>
        </w:rPr>
      </w:pPr>
      <w:r w:rsidRPr="00926C9A">
        <w:rPr>
          <w:rFonts w:ascii="Arial" w:hAnsi="Arial" w:cs="Arial"/>
          <w:sz w:val="24"/>
          <w:szCs w:val="24"/>
        </w:rPr>
        <w:t>University and its faculty members</w:t>
      </w:r>
    </w:p>
    <w:p w:rsidR="00BB62C3" w:rsidRPr="00926C9A" w:rsidRDefault="00BB62C3" w:rsidP="005E235C">
      <w:pPr>
        <w:pStyle w:val="ListParagraph"/>
        <w:numPr>
          <w:ilvl w:val="0"/>
          <w:numId w:val="5"/>
        </w:numPr>
        <w:spacing w:line="360" w:lineRule="auto"/>
        <w:jc w:val="both"/>
        <w:rPr>
          <w:rFonts w:ascii="Arial" w:hAnsi="Arial" w:cs="Arial"/>
          <w:sz w:val="24"/>
          <w:szCs w:val="24"/>
        </w:rPr>
      </w:pPr>
      <w:r w:rsidRPr="00926C9A">
        <w:rPr>
          <w:rFonts w:ascii="Arial" w:hAnsi="Arial" w:cs="Arial"/>
          <w:sz w:val="24"/>
          <w:szCs w:val="24"/>
        </w:rPr>
        <w:t>Parents</w:t>
      </w:r>
    </w:p>
    <w:p w:rsidR="00BB62C3" w:rsidRPr="00926C9A" w:rsidRDefault="00BB62C3" w:rsidP="005E235C">
      <w:pPr>
        <w:pStyle w:val="ListParagraph"/>
        <w:numPr>
          <w:ilvl w:val="0"/>
          <w:numId w:val="5"/>
        </w:numPr>
        <w:spacing w:line="360" w:lineRule="auto"/>
        <w:jc w:val="both"/>
        <w:rPr>
          <w:rFonts w:ascii="Arial" w:hAnsi="Arial" w:cs="Arial"/>
          <w:sz w:val="24"/>
          <w:szCs w:val="24"/>
        </w:rPr>
      </w:pPr>
      <w:r w:rsidRPr="00926C9A">
        <w:rPr>
          <w:rFonts w:ascii="Arial" w:hAnsi="Arial" w:cs="Arial"/>
          <w:sz w:val="24"/>
          <w:szCs w:val="24"/>
        </w:rPr>
        <w:t>Management of the School</w:t>
      </w:r>
    </w:p>
    <w:p w:rsidR="00BB62C3" w:rsidRPr="00926C9A" w:rsidRDefault="00BB62C3" w:rsidP="005E235C">
      <w:pPr>
        <w:pStyle w:val="ListParagraph"/>
        <w:numPr>
          <w:ilvl w:val="0"/>
          <w:numId w:val="5"/>
        </w:numPr>
        <w:spacing w:line="360" w:lineRule="auto"/>
        <w:jc w:val="both"/>
        <w:rPr>
          <w:rFonts w:ascii="Arial" w:hAnsi="Arial" w:cs="Arial"/>
          <w:sz w:val="24"/>
          <w:szCs w:val="24"/>
        </w:rPr>
      </w:pPr>
      <w:r w:rsidRPr="00926C9A">
        <w:rPr>
          <w:rFonts w:ascii="Arial" w:hAnsi="Arial" w:cs="Arial"/>
          <w:sz w:val="24"/>
          <w:szCs w:val="24"/>
        </w:rPr>
        <w:t>Invitees</w:t>
      </w:r>
    </w:p>
    <w:p w:rsidR="00B40EFB" w:rsidRPr="00926C9A" w:rsidRDefault="00B40EFB" w:rsidP="005E235C">
      <w:pPr>
        <w:pStyle w:val="ListParagraph"/>
        <w:numPr>
          <w:ilvl w:val="0"/>
          <w:numId w:val="5"/>
        </w:numPr>
        <w:spacing w:line="360" w:lineRule="auto"/>
        <w:jc w:val="both"/>
        <w:rPr>
          <w:rFonts w:ascii="Arial" w:hAnsi="Arial" w:cs="Arial"/>
          <w:sz w:val="24"/>
          <w:szCs w:val="24"/>
        </w:rPr>
      </w:pPr>
      <w:r w:rsidRPr="00926C9A">
        <w:rPr>
          <w:rFonts w:ascii="Arial" w:hAnsi="Arial" w:cs="Arial"/>
          <w:sz w:val="24"/>
          <w:szCs w:val="24"/>
        </w:rPr>
        <w:t xml:space="preserve">Project Management Team </w:t>
      </w:r>
    </w:p>
    <w:p w:rsidR="00BB62C3" w:rsidRPr="00926C9A" w:rsidRDefault="00BB62C3" w:rsidP="005E235C">
      <w:pPr>
        <w:spacing w:line="360" w:lineRule="auto"/>
        <w:jc w:val="both"/>
        <w:rPr>
          <w:rFonts w:ascii="Arial" w:hAnsi="Arial" w:cs="Arial"/>
          <w:i/>
          <w:sz w:val="24"/>
          <w:szCs w:val="24"/>
        </w:rPr>
      </w:pPr>
      <w:r w:rsidRPr="00926C9A">
        <w:rPr>
          <w:rFonts w:ascii="Arial" w:hAnsi="Arial" w:cs="Arial"/>
          <w:i/>
          <w:sz w:val="24"/>
          <w:szCs w:val="24"/>
        </w:rPr>
        <w:t xml:space="preserve">Key Project Team Members </w:t>
      </w:r>
    </w:p>
    <w:p w:rsidR="006259A3" w:rsidRPr="00926C9A" w:rsidRDefault="00BB62C3" w:rsidP="005E235C">
      <w:pPr>
        <w:pStyle w:val="ListParagraph"/>
        <w:numPr>
          <w:ilvl w:val="0"/>
          <w:numId w:val="6"/>
        </w:numPr>
        <w:spacing w:line="360" w:lineRule="auto"/>
        <w:jc w:val="both"/>
        <w:rPr>
          <w:rFonts w:ascii="Arial" w:hAnsi="Arial" w:cs="Arial"/>
          <w:sz w:val="24"/>
          <w:szCs w:val="24"/>
        </w:rPr>
      </w:pPr>
      <w:r w:rsidRPr="00926C9A">
        <w:rPr>
          <w:rFonts w:ascii="Arial" w:hAnsi="Arial" w:cs="Arial"/>
          <w:sz w:val="24"/>
          <w:szCs w:val="24"/>
        </w:rPr>
        <w:t>Project Manager</w:t>
      </w:r>
    </w:p>
    <w:p w:rsidR="00BB62C3" w:rsidRPr="00926C9A" w:rsidRDefault="00BB62C3" w:rsidP="005E235C">
      <w:pPr>
        <w:pStyle w:val="ListParagraph"/>
        <w:numPr>
          <w:ilvl w:val="0"/>
          <w:numId w:val="6"/>
        </w:numPr>
        <w:spacing w:line="360" w:lineRule="auto"/>
        <w:jc w:val="both"/>
        <w:rPr>
          <w:rFonts w:ascii="Arial" w:hAnsi="Arial" w:cs="Arial"/>
          <w:sz w:val="24"/>
          <w:szCs w:val="24"/>
        </w:rPr>
      </w:pPr>
      <w:r w:rsidRPr="00926C9A">
        <w:rPr>
          <w:rFonts w:ascii="Arial" w:hAnsi="Arial" w:cs="Arial"/>
          <w:sz w:val="24"/>
          <w:szCs w:val="24"/>
        </w:rPr>
        <w:t>Key Supervisor</w:t>
      </w:r>
    </w:p>
    <w:p w:rsidR="00BB62C3" w:rsidRPr="00926C9A" w:rsidRDefault="00BB62C3" w:rsidP="005E235C">
      <w:pPr>
        <w:pStyle w:val="ListParagraph"/>
        <w:numPr>
          <w:ilvl w:val="0"/>
          <w:numId w:val="6"/>
        </w:numPr>
        <w:spacing w:line="360" w:lineRule="auto"/>
        <w:jc w:val="both"/>
        <w:rPr>
          <w:rFonts w:ascii="Arial" w:hAnsi="Arial" w:cs="Arial"/>
          <w:sz w:val="24"/>
          <w:szCs w:val="24"/>
        </w:rPr>
      </w:pPr>
      <w:r w:rsidRPr="00926C9A">
        <w:rPr>
          <w:rFonts w:ascii="Arial" w:hAnsi="Arial" w:cs="Arial"/>
          <w:sz w:val="24"/>
          <w:szCs w:val="24"/>
        </w:rPr>
        <w:t>Finance Manager</w:t>
      </w:r>
    </w:p>
    <w:p w:rsidR="00BB62C3" w:rsidRPr="00926C9A" w:rsidRDefault="00BB62C3" w:rsidP="005E235C">
      <w:pPr>
        <w:pStyle w:val="ListParagraph"/>
        <w:numPr>
          <w:ilvl w:val="0"/>
          <w:numId w:val="6"/>
        </w:numPr>
        <w:spacing w:line="360" w:lineRule="auto"/>
        <w:jc w:val="both"/>
        <w:rPr>
          <w:rFonts w:ascii="Arial" w:hAnsi="Arial" w:cs="Arial"/>
          <w:sz w:val="24"/>
          <w:szCs w:val="24"/>
        </w:rPr>
      </w:pPr>
      <w:r w:rsidRPr="00926C9A">
        <w:rPr>
          <w:rFonts w:ascii="Arial" w:hAnsi="Arial" w:cs="Arial"/>
          <w:sz w:val="24"/>
          <w:szCs w:val="24"/>
        </w:rPr>
        <w:t>Volunteers</w:t>
      </w:r>
    </w:p>
    <w:p w:rsidR="00BB62C3" w:rsidRPr="00926C9A" w:rsidRDefault="00BB62C3" w:rsidP="005E235C">
      <w:pPr>
        <w:pStyle w:val="ListParagraph"/>
        <w:numPr>
          <w:ilvl w:val="0"/>
          <w:numId w:val="6"/>
        </w:numPr>
        <w:spacing w:line="360" w:lineRule="auto"/>
        <w:jc w:val="both"/>
        <w:rPr>
          <w:rFonts w:ascii="Arial" w:hAnsi="Arial" w:cs="Arial"/>
          <w:sz w:val="24"/>
          <w:szCs w:val="24"/>
        </w:rPr>
      </w:pPr>
      <w:r w:rsidRPr="00926C9A">
        <w:rPr>
          <w:rFonts w:ascii="Arial" w:hAnsi="Arial" w:cs="Arial"/>
          <w:sz w:val="24"/>
          <w:szCs w:val="24"/>
        </w:rPr>
        <w:t>Risk Manager</w:t>
      </w:r>
    </w:p>
    <w:p w:rsidR="00B7110C" w:rsidRPr="00926C9A" w:rsidRDefault="00B7110C" w:rsidP="005E235C">
      <w:pPr>
        <w:spacing w:line="360" w:lineRule="auto"/>
        <w:jc w:val="both"/>
        <w:rPr>
          <w:rFonts w:ascii="Arial" w:hAnsi="Arial" w:cs="Arial"/>
          <w:sz w:val="24"/>
          <w:szCs w:val="24"/>
        </w:rPr>
      </w:pPr>
    </w:p>
    <w:p w:rsidR="00B7110C" w:rsidRPr="00926C9A" w:rsidRDefault="00296635" w:rsidP="005E235C">
      <w:pPr>
        <w:pStyle w:val="Heading1"/>
        <w:spacing w:line="360" w:lineRule="auto"/>
        <w:jc w:val="both"/>
        <w:rPr>
          <w:rFonts w:ascii="Arial" w:hAnsi="Arial" w:cs="Arial"/>
          <w:sz w:val="24"/>
          <w:szCs w:val="24"/>
        </w:rPr>
      </w:pPr>
      <w:bookmarkStart w:id="3" w:name="_Toc49454104"/>
      <w:r w:rsidRPr="00926C9A">
        <w:rPr>
          <w:rFonts w:ascii="Arial" w:hAnsi="Arial" w:cs="Arial"/>
          <w:sz w:val="24"/>
          <w:szCs w:val="24"/>
        </w:rPr>
        <w:t>Project Cost Management</w:t>
      </w:r>
      <w:bookmarkEnd w:id="3"/>
      <w:r w:rsidRPr="00926C9A">
        <w:rPr>
          <w:rFonts w:ascii="Arial" w:hAnsi="Arial" w:cs="Arial"/>
          <w:sz w:val="24"/>
          <w:szCs w:val="24"/>
        </w:rPr>
        <w:t xml:space="preserve"> </w:t>
      </w:r>
    </w:p>
    <w:p w:rsidR="00296635" w:rsidRPr="00926C9A" w:rsidRDefault="00296635" w:rsidP="005E235C">
      <w:pPr>
        <w:spacing w:before="240" w:line="360" w:lineRule="auto"/>
        <w:jc w:val="both"/>
        <w:rPr>
          <w:rFonts w:ascii="Arial" w:hAnsi="Arial" w:cs="Arial"/>
          <w:sz w:val="24"/>
          <w:szCs w:val="24"/>
        </w:rPr>
      </w:pPr>
      <w:r w:rsidRPr="00926C9A">
        <w:rPr>
          <w:rFonts w:ascii="Arial" w:hAnsi="Arial" w:cs="Arial"/>
          <w:sz w:val="24"/>
          <w:szCs w:val="24"/>
        </w:rPr>
        <w:t>Here we will present the estimated resources that will be needed for preparation of the project that includes the financial resources.</w:t>
      </w:r>
    </w:p>
    <w:p w:rsidR="00296635" w:rsidRPr="00926C9A" w:rsidRDefault="00296635" w:rsidP="005E235C">
      <w:pPr>
        <w:spacing w:before="240" w:line="360" w:lineRule="auto"/>
        <w:jc w:val="both"/>
        <w:rPr>
          <w:rFonts w:ascii="Arial" w:hAnsi="Arial" w:cs="Arial"/>
          <w:i/>
          <w:sz w:val="24"/>
          <w:szCs w:val="24"/>
        </w:rPr>
      </w:pPr>
      <w:r w:rsidRPr="00926C9A">
        <w:rPr>
          <w:rFonts w:ascii="Arial" w:hAnsi="Arial" w:cs="Arial"/>
          <w:i/>
          <w:sz w:val="24"/>
          <w:szCs w:val="24"/>
        </w:rPr>
        <w:lastRenderedPageBreak/>
        <w:t xml:space="preserve">Resource Analysis </w:t>
      </w:r>
    </w:p>
    <w:p w:rsidR="00296635" w:rsidRPr="00926C9A" w:rsidRDefault="00296635" w:rsidP="005E235C">
      <w:pPr>
        <w:spacing w:before="240" w:line="360" w:lineRule="auto"/>
        <w:jc w:val="both"/>
        <w:rPr>
          <w:rFonts w:ascii="Arial" w:hAnsi="Arial" w:cs="Arial"/>
          <w:sz w:val="24"/>
          <w:szCs w:val="24"/>
        </w:rPr>
      </w:pPr>
      <w:r w:rsidRPr="00926C9A">
        <w:rPr>
          <w:rFonts w:ascii="Arial" w:hAnsi="Arial" w:cs="Arial"/>
          <w:sz w:val="24"/>
          <w:szCs w:val="24"/>
        </w:rPr>
        <w:t xml:space="preserve">The resources required for the project </w:t>
      </w:r>
      <w:proofErr w:type="gramStart"/>
      <w:r w:rsidRPr="00926C9A">
        <w:rPr>
          <w:rFonts w:ascii="Arial" w:hAnsi="Arial" w:cs="Arial"/>
          <w:sz w:val="24"/>
          <w:szCs w:val="24"/>
        </w:rPr>
        <w:t>are:-</w:t>
      </w:r>
      <w:proofErr w:type="gramEnd"/>
    </w:p>
    <w:p w:rsidR="00296635" w:rsidRPr="00926C9A" w:rsidRDefault="00296635" w:rsidP="005E235C">
      <w:pPr>
        <w:spacing w:before="240" w:line="360" w:lineRule="auto"/>
        <w:jc w:val="both"/>
        <w:rPr>
          <w:rFonts w:ascii="Arial" w:hAnsi="Arial" w:cs="Arial"/>
          <w:sz w:val="24"/>
          <w:szCs w:val="24"/>
        </w:rPr>
      </w:pPr>
      <w:r w:rsidRPr="00926C9A">
        <w:rPr>
          <w:rFonts w:ascii="Arial" w:hAnsi="Arial" w:cs="Arial"/>
          <w:b/>
          <w:sz w:val="24"/>
          <w:szCs w:val="24"/>
        </w:rPr>
        <w:t xml:space="preserve">Financial resources- </w:t>
      </w:r>
      <w:r w:rsidRPr="00926C9A">
        <w:rPr>
          <w:rFonts w:ascii="Arial" w:hAnsi="Arial" w:cs="Arial"/>
          <w:sz w:val="24"/>
          <w:szCs w:val="24"/>
        </w:rPr>
        <w:t>The financial resource is the money that has been provided to conduct the entire event</w:t>
      </w:r>
      <w:r w:rsidR="005E235C" w:rsidRPr="00926C9A">
        <w:rPr>
          <w:rFonts w:ascii="Arial" w:hAnsi="Arial" w:cs="Arial"/>
          <w:sz w:val="24"/>
          <w:szCs w:val="24"/>
        </w:rPr>
        <w:t xml:space="preserve"> (</w:t>
      </w:r>
      <w:proofErr w:type="spellStart"/>
      <w:r w:rsidR="005E235C" w:rsidRPr="00926C9A">
        <w:rPr>
          <w:rFonts w:ascii="Arial" w:hAnsi="Arial" w:cs="Arial"/>
          <w:sz w:val="24"/>
          <w:szCs w:val="24"/>
        </w:rPr>
        <w:t>Quas</w:t>
      </w:r>
      <w:proofErr w:type="spellEnd"/>
      <w:r w:rsidR="005E235C" w:rsidRPr="00926C9A">
        <w:rPr>
          <w:rFonts w:ascii="Arial" w:hAnsi="Arial" w:cs="Arial"/>
          <w:sz w:val="24"/>
          <w:szCs w:val="24"/>
        </w:rPr>
        <w:t xml:space="preserve"> </w:t>
      </w:r>
      <w:r w:rsidR="005E235C" w:rsidRPr="00926C9A">
        <w:rPr>
          <w:rFonts w:ascii="Arial" w:hAnsi="Arial" w:cs="Arial"/>
          <w:i/>
          <w:sz w:val="24"/>
          <w:szCs w:val="24"/>
        </w:rPr>
        <w:t xml:space="preserve">et </w:t>
      </w:r>
      <w:proofErr w:type="gramStart"/>
      <w:r w:rsidR="005E235C" w:rsidRPr="00926C9A">
        <w:rPr>
          <w:rFonts w:ascii="Arial" w:hAnsi="Arial" w:cs="Arial"/>
          <w:i/>
          <w:sz w:val="24"/>
          <w:szCs w:val="24"/>
        </w:rPr>
        <w:t>al,</w:t>
      </w:r>
      <w:r w:rsidR="005E235C" w:rsidRPr="00926C9A">
        <w:rPr>
          <w:rFonts w:ascii="Arial" w:hAnsi="Arial" w:cs="Arial"/>
          <w:sz w:val="24"/>
          <w:szCs w:val="24"/>
        </w:rPr>
        <w:t>.</w:t>
      </w:r>
      <w:proofErr w:type="gramEnd"/>
      <w:r w:rsidR="005E235C" w:rsidRPr="00926C9A">
        <w:rPr>
          <w:rFonts w:ascii="Arial" w:hAnsi="Arial" w:cs="Arial"/>
          <w:sz w:val="24"/>
          <w:szCs w:val="24"/>
        </w:rPr>
        <w:t xml:space="preserve"> 2020)</w:t>
      </w:r>
      <w:r w:rsidRPr="00926C9A">
        <w:rPr>
          <w:rFonts w:ascii="Arial" w:hAnsi="Arial" w:cs="Arial"/>
          <w:sz w:val="24"/>
          <w:szCs w:val="24"/>
        </w:rPr>
        <w:t xml:space="preserve">. Here there has been limited amount of money allocated for the event. </w:t>
      </w:r>
      <w:proofErr w:type="gramStart"/>
      <w:r w:rsidRPr="00926C9A">
        <w:rPr>
          <w:rFonts w:ascii="Arial" w:hAnsi="Arial" w:cs="Arial"/>
          <w:sz w:val="24"/>
          <w:szCs w:val="24"/>
        </w:rPr>
        <w:t>Therefore</w:t>
      </w:r>
      <w:proofErr w:type="gramEnd"/>
      <w:r w:rsidRPr="00926C9A">
        <w:rPr>
          <w:rFonts w:ascii="Arial" w:hAnsi="Arial" w:cs="Arial"/>
          <w:sz w:val="24"/>
          <w:szCs w:val="24"/>
        </w:rPr>
        <w:t xml:space="preserve"> the resou</w:t>
      </w:r>
      <w:r w:rsidR="005E235C" w:rsidRPr="00926C9A">
        <w:rPr>
          <w:rFonts w:ascii="Arial" w:hAnsi="Arial" w:cs="Arial"/>
          <w:sz w:val="24"/>
          <w:szCs w:val="24"/>
        </w:rPr>
        <w:t>rces for the project needs to be adjusted</w:t>
      </w:r>
      <w:r w:rsidRPr="00926C9A">
        <w:rPr>
          <w:rFonts w:ascii="Arial" w:hAnsi="Arial" w:cs="Arial"/>
          <w:sz w:val="24"/>
          <w:szCs w:val="24"/>
        </w:rPr>
        <w:t xml:space="preserve"> within a limited budget. </w:t>
      </w:r>
    </w:p>
    <w:p w:rsidR="00C24D4B" w:rsidRPr="00926C9A" w:rsidRDefault="00C24D4B" w:rsidP="005E235C">
      <w:pPr>
        <w:spacing w:before="240" w:line="360" w:lineRule="auto"/>
        <w:jc w:val="both"/>
        <w:rPr>
          <w:rFonts w:ascii="Arial" w:hAnsi="Arial" w:cs="Arial"/>
          <w:sz w:val="24"/>
          <w:szCs w:val="24"/>
        </w:rPr>
      </w:pPr>
      <w:r w:rsidRPr="00926C9A">
        <w:rPr>
          <w:rFonts w:ascii="Arial" w:hAnsi="Arial" w:cs="Arial"/>
          <w:b/>
          <w:sz w:val="24"/>
          <w:szCs w:val="24"/>
        </w:rPr>
        <w:t>Human Resources-</w:t>
      </w:r>
      <w:r w:rsidRPr="00926C9A">
        <w:rPr>
          <w:rFonts w:ascii="Arial" w:hAnsi="Arial" w:cs="Arial"/>
          <w:sz w:val="24"/>
          <w:szCs w:val="24"/>
        </w:rPr>
        <w:t xml:space="preserve"> These are extremely necessary resources for the project to be completed in right manner</w:t>
      </w:r>
      <w:r w:rsidR="005E235C" w:rsidRPr="00926C9A">
        <w:rPr>
          <w:rFonts w:ascii="Arial" w:hAnsi="Arial" w:cs="Arial"/>
          <w:sz w:val="24"/>
          <w:szCs w:val="24"/>
        </w:rPr>
        <w:t xml:space="preserve"> (Browne </w:t>
      </w:r>
      <w:r w:rsidR="005E235C" w:rsidRPr="00926C9A">
        <w:rPr>
          <w:rFonts w:ascii="Arial" w:hAnsi="Arial" w:cs="Arial"/>
          <w:i/>
          <w:sz w:val="24"/>
          <w:szCs w:val="24"/>
        </w:rPr>
        <w:t xml:space="preserve">et </w:t>
      </w:r>
      <w:proofErr w:type="gramStart"/>
      <w:r w:rsidR="005E235C" w:rsidRPr="00926C9A">
        <w:rPr>
          <w:rFonts w:ascii="Arial" w:hAnsi="Arial" w:cs="Arial"/>
          <w:i/>
          <w:sz w:val="24"/>
          <w:szCs w:val="24"/>
        </w:rPr>
        <w:t>al,.</w:t>
      </w:r>
      <w:proofErr w:type="gramEnd"/>
      <w:r w:rsidR="005E235C" w:rsidRPr="00926C9A">
        <w:rPr>
          <w:rFonts w:ascii="Arial" w:hAnsi="Arial" w:cs="Arial"/>
          <w:sz w:val="24"/>
          <w:szCs w:val="24"/>
        </w:rPr>
        <w:t xml:space="preserve"> 2016)</w:t>
      </w:r>
      <w:r w:rsidRPr="00926C9A">
        <w:rPr>
          <w:rFonts w:ascii="Arial" w:hAnsi="Arial" w:cs="Arial"/>
          <w:sz w:val="24"/>
          <w:szCs w:val="24"/>
        </w:rPr>
        <w:t xml:space="preserve">. </w:t>
      </w:r>
      <w:proofErr w:type="gramStart"/>
      <w:r w:rsidRPr="00926C9A">
        <w:rPr>
          <w:rFonts w:ascii="Arial" w:hAnsi="Arial" w:cs="Arial"/>
          <w:sz w:val="24"/>
          <w:szCs w:val="24"/>
        </w:rPr>
        <w:t>A large number of</w:t>
      </w:r>
      <w:proofErr w:type="gramEnd"/>
      <w:r w:rsidRPr="00926C9A">
        <w:rPr>
          <w:rFonts w:ascii="Arial" w:hAnsi="Arial" w:cs="Arial"/>
          <w:sz w:val="24"/>
          <w:szCs w:val="24"/>
        </w:rPr>
        <w:t xml:space="preserve"> human resources will be required to complete the project within a given time period. </w:t>
      </w:r>
    </w:p>
    <w:p w:rsidR="00C24D4B" w:rsidRPr="00926C9A" w:rsidRDefault="00296635" w:rsidP="005E235C">
      <w:pPr>
        <w:spacing w:before="240" w:line="360" w:lineRule="auto"/>
        <w:jc w:val="both"/>
        <w:rPr>
          <w:rFonts w:ascii="Arial" w:hAnsi="Arial" w:cs="Arial"/>
          <w:b/>
          <w:sz w:val="24"/>
          <w:szCs w:val="24"/>
        </w:rPr>
      </w:pPr>
      <w:r w:rsidRPr="00926C9A">
        <w:rPr>
          <w:rFonts w:ascii="Arial" w:hAnsi="Arial" w:cs="Arial"/>
          <w:b/>
          <w:sz w:val="24"/>
          <w:szCs w:val="24"/>
        </w:rPr>
        <w:t xml:space="preserve">Technical resources- </w:t>
      </w:r>
      <w:r w:rsidRPr="00926C9A">
        <w:rPr>
          <w:rFonts w:ascii="Arial" w:hAnsi="Arial" w:cs="Arial"/>
          <w:sz w:val="24"/>
          <w:szCs w:val="24"/>
        </w:rPr>
        <w:t>These are the tools th</w:t>
      </w:r>
      <w:r w:rsidR="00C24D4B" w:rsidRPr="00926C9A">
        <w:rPr>
          <w:rFonts w:ascii="Arial" w:hAnsi="Arial" w:cs="Arial"/>
          <w:sz w:val="24"/>
          <w:szCs w:val="24"/>
        </w:rPr>
        <w:t xml:space="preserve">at will be </w:t>
      </w:r>
      <w:proofErr w:type="gramStart"/>
      <w:r w:rsidR="00C24D4B" w:rsidRPr="00926C9A">
        <w:rPr>
          <w:rFonts w:ascii="Arial" w:hAnsi="Arial" w:cs="Arial"/>
          <w:sz w:val="24"/>
          <w:szCs w:val="24"/>
        </w:rPr>
        <w:t>require</w:t>
      </w:r>
      <w:proofErr w:type="gramEnd"/>
      <w:r w:rsidR="00C24D4B" w:rsidRPr="00926C9A">
        <w:rPr>
          <w:rFonts w:ascii="Arial" w:hAnsi="Arial" w:cs="Arial"/>
          <w:sz w:val="24"/>
          <w:szCs w:val="24"/>
        </w:rPr>
        <w:t xml:space="preserve"> to conduct th</w:t>
      </w:r>
      <w:r w:rsidRPr="00926C9A">
        <w:rPr>
          <w:rFonts w:ascii="Arial" w:hAnsi="Arial" w:cs="Arial"/>
          <w:sz w:val="24"/>
          <w:szCs w:val="24"/>
        </w:rPr>
        <w:t xml:space="preserve">e project. </w:t>
      </w:r>
      <w:r w:rsidR="00C24D4B" w:rsidRPr="00926C9A">
        <w:rPr>
          <w:rFonts w:ascii="Arial" w:hAnsi="Arial" w:cs="Arial"/>
          <w:sz w:val="24"/>
          <w:szCs w:val="24"/>
        </w:rPr>
        <w:t>These tools will help in tracking the progress of the project as per the activities and therefore will help the manager to complete the project on time</w:t>
      </w:r>
      <w:r w:rsidR="00026DB4" w:rsidRPr="00926C9A">
        <w:rPr>
          <w:rFonts w:ascii="Arial" w:hAnsi="Arial" w:cs="Arial"/>
          <w:sz w:val="24"/>
          <w:szCs w:val="24"/>
        </w:rPr>
        <w:t xml:space="preserve"> (</w:t>
      </w:r>
      <w:proofErr w:type="spellStart"/>
      <w:proofErr w:type="gramStart"/>
      <w:r w:rsidR="00026DB4" w:rsidRPr="00926C9A">
        <w:rPr>
          <w:rFonts w:ascii="Arial" w:hAnsi="Arial" w:cs="Arial"/>
          <w:sz w:val="24"/>
          <w:szCs w:val="24"/>
        </w:rPr>
        <w:t>Vanhoucke</w:t>
      </w:r>
      <w:proofErr w:type="spellEnd"/>
      <w:r w:rsidR="00026DB4" w:rsidRPr="00926C9A">
        <w:rPr>
          <w:rFonts w:ascii="Arial" w:hAnsi="Arial" w:cs="Arial"/>
          <w:sz w:val="24"/>
          <w:szCs w:val="24"/>
        </w:rPr>
        <w:t>,.</w:t>
      </w:r>
      <w:proofErr w:type="gramEnd"/>
      <w:r w:rsidR="00026DB4" w:rsidRPr="00926C9A">
        <w:rPr>
          <w:rFonts w:ascii="Arial" w:hAnsi="Arial" w:cs="Arial"/>
          <w:sz w:val="24"/>
          <w:szCs w:val="24"/>
        </w:rPr>
        <w:t xml:space="preserve"> 2016)</w:t>
      </w:r>
      <w:r w:rsidR="00C24D4B" w:rsidRPr="00926C9A">
        <w:rPr>
          <w:rFonts w:ascii="Arial" w:hAnsi="Arial" w:cs="Arial"/>
          <w:sz w:val="24"/>
          <w:szCs w:val="24"/>
        </w:rPr>
        <w:t>.</w:t>
      </w:r>
      <w:r w:rsidR="00C24D4B" w:rsidRPr="00926C9A">
        <w:rPr>
          <w:rFonts w:ascii="Arial" w:hAnsi="Arial" w:cs="Arial"/>
          <w:b/>
          <w:sz w:val="24"/>
          <w:szCs w:val="24"/>
        </w:rPr>
        <w:t xml:space="preserve"> </w:t>
      </w:r>
    </w:p>
    <w:p w:rsidR="00296635" w:rsidRPr="00926C9A" w:rsidRDefault="00F97987" w:rsidP="005E235C">
      <w:pPr>
        <w:spacing w:line="360" w:lineRule="auto"/>
        <w:jc w:val="both"/>
        <w:rPr>
          <w:rFonts w:ascii="Arial" w:hAnsi="Arial" w:cs="Arial"/>
          <w:i/>
          <w:sz w:val="24"/>
          <w:szCs w:val="24"/>
        </w:rPr>
      </w:pPr>
      <w:r w:rsidRPr="00926C9A">
        <w:rPr>
          <w:rFonts w:ascii="Arial" w:hAnsi="Arial" w:cs="Arial"/>
          <w:i/>
          <w:sz w:val="24"/>
          <w:szCs w:val="24"/>
        </w:rPr>
        <w:t xml:space="preserve">Estimated Budget Plan </w:t>
      </w:r>
    </w:p>
    <w:tbl>
      <w:tblPr>
        <w:tblW w:w="9220" w:type="dxa"/>
        <w:tblCellMar>
          <w:left w:w="10" w:type="dxa"/>
          <w:right w:w="10" w:type="dxa"/>
        </w:tblCellMar>
        <w:tblLook w:val="04A0" w:firstRow="1" w:lastRow="0" w:firstColumn="1" w:lastColumn="0" w:noHBand="0" w:noVBand="1"/>
      </w:tblPr>
      <w:tblGrid>
        <w:gridCol w:w="6040"/>
        <w:gridCol w:w="3180"/>
      </w:tblGrid>
      <w:tr w:rsidR="00C24D4B" w:rsidRPr="00926C9A" w:rsidTr="00A5578E">
        <w:trPr>
          <w:trHeight w:val="519"/>
        </w:trPr>
        <w:tc>
          <w:tcPr>
            <w:tcW w:w="6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
                <w:i/>
                <w:iCs/>
                <w:sz w:val="24"/>
                <w:szCs w:val="24"/>
              </w:rPr>
            </w:pPr>
            <w:r w:rsidRPr="00926C9A">
              <w:rPr>
                <w:rFonts w:ascii="Arial" w:hAnsi="Arial" w:cs="Arial"/>
                <w:b/>
                <w:i/>
                <w:iCs/>
                <w:sz w:val="24"/>
                <w:szCs w:val="24"/>
              </w:rPr>
              <w:t>Project Requirements</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
                <w:i/>
                <w:iCs/>
                <w:sz w:val="24"/>
                <w:szCs w:val="24"/>
              </w:rPr>
            </w:pPr>
            <w:r w:rsidRPr="00926C9A">
              <w:rPr>
                <w:rFonts w:ascii="Arial" w:hAnsi="Arial" w:cs="Arial"/>
                <w:b/>
                <w:i/>
                <w:iCs/>
                <w:sz w:val="24"/>
                <w:szCs w:val="24"/>
              </w:rPr>
              <w:t>Cost (£)</w:t>
            </w:r>
          </w:p>
        </w:tc>
      </w:tr>
      <w:tr w:rsidR="00C24D4B" w:rsidRPr="00926C9A" w:rsidTr="00A5578E">
        <w:trPr>
          <w:trHeight w:val="44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 xml:space="preserve">Venue </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14500</w:t>
            </w:r>
          </w:p>
        </w:tc>
      </w:tr>
      <w:tr w:rsidR="00C24D4B" w:rsidRPr="00926C9A" w:rsidTr="00A5578E">
        <w:trPr>
          <w:trHeight w:val="40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 xml:space="preserve">Stage set up </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6000</w:t>
            </w:r>
          </w:p>
        </w:tc>
      </w:tr>
      <w:tr w:rsidR="00C24D4B" w:rsidRPr="00926C9A" w:rsidTr="00A5578E">
        <w:trPr>
          <w:trHeight w:val="36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Installations and equipment</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2500</w:t>
            </w:r>
          </w:p>
        </w:tc>
      </w:tr>
      <w:tr w:rsidR="00C24D4B" w:rsidRPr="00926C9A" w:rsidTr="00A5578E">
        <w:trPr>
          <w:trHeight w:val="36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Performers with musicians</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8000</w:t>
            </w:r>
          </w:p>
        </w:tc>
      </w:tr>
      <w:tr w:rsidR="00C24D4B" w:rsidRPr="00926C9A" w:rsidTr="00A5578E">
        <w:trPr>
          <w:trHeight w:val="55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Tables and chairs</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2000</w:t>
            </w:r>
          </w:p>
        </w:tc>
      </w:tr>
      <w:tr w:rsidR="00C24D4B" w:rsidRPr="00926C9A" w:rsidTr="00A5578E">
        <w:trPr>
          <w:trHeight w:val="55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Invitation cards</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1500</w:t>
            </w:r>
          </w:p>
        </w:tc>
      </w:tr>
      <w:tr w:rsidR="00C24D4B" w:rsidRPr="00926C9A" w:rsidTr="00A5578E">
        <w:trPr>
          <w:trHeight w:val="55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Refreshment (including cutlery)</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950</w:t>
            </w:r>
          </w:p>
        </w:tc>
      </w:tr>
      <w:tr w:rsidR="00C24D4B" w:rsidRPr="00926C9A" w:rsidTr="00A5578E">
        <w:trPr>
          <w:trHeight w:val="55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Stationery</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350</w:t>
            </w:r>
          </w:p>
        </w:tc>
      </w:tr>
      <w:tr w:rsidR="00C24D4B" w:rsidRPr="00926C9A" w:rsidTr="00A5578E">
        <w:trPr>
          <w:trHeight w:val="55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Miscellaneous expenses</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1000</w:t>
            </w:r>
          </w:p>
        </w:tc>
      </w:tr>
      <w:tr w:rsidR="00C24D4B" w:rsidRPr="00926C9A" w:rsidTr="00A5578E">
        <w:trPr>
          <w:trHeight w:val="550"/>
        </w:trPr>
        <w:tc>
          <w:tcPr>
            <w:tcW w:w="6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Total costs</w:t>
            </w:r>
          </w:p>
        </w:tc>
        <w:tc>
          <w:tcPr>
            <w:tcW w:w="3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24D4B" w:rsidRPr="00926C9A" w:rsidRDefault="00C24D4B" w:rsidP="005E235C">
            <w:pPr>
              <w:spacing w:line="360" w:lineRule="auto"/>
              <w:jc w:val="both"/>
              <w:rPr>
                <w:rFonts w:ascii="Arial" w:hAnsi="Arial" w:cs="Arial"/>
                <w:bCs/>
                <w:sz w:val="24"/>
                <w:szCs w:val="24"/>
              </w:rPr>
            </w:pPr>
            <w:r w:rsidRPr="00926C9A">
              <w:rPr>
                <w:rFonts w:ascii="Arial" w:hAnsi="Arial" w:cs="Arial"/>
                <w:bCs/>
                <w:sz w:val="24"/>
                <w:szCs w:val="24"/>
              </w:rPr>
              <w:t>36800</w:t>
            </w:r>
          </w:p>
        </w:tc>
      </w:tr>
    </w:tbl>
    <w:p w:rsidR="00C24D4B" w:rsidRPr="00926C9A" w:rsidRDefault="00C24D4B" w:rsidP="005E235C">
      <w:pPr>
        <w:spacing w:line="360" w:lineRule="auto"/>
        <w:jc w:val="both"/>
        <w:rPr>
          <w:rFonts w:ascii="Arial" w:hAnsi="Arial" w:cs="Arial"/>
          <w:sz w:val="24"/>
          <w:szCs w:val="24"/>
        </w:rPr>
      </w:pPr>
    </w:p>
    <w:p w:rsidR="00C24D4B" w:rsidRPr="00926C9A" w:rsidRDefault="00C24D4B" w:rsidP="005E235C">
      <w:pPr>
        <w:pStyle w:val="Heading1"/>
        <w:spacing w:line="360" w:lineRule="auto"/>
        <w:jc w:val="both"/>
        <w:rPr>
          <w:rFonts w:ascii="Arial" w:hAnsi="Arial" w:cs="Arial"/>
          <w:sz w:val="24"/>
          <w:szCs w:val="24"/>
        </w:rPr>
      </w:pPr>
      <w:bookmarkStart w:id="4" w:name="_Toc49454105"/>
      <w:r w:rsidRPr="00926C9A">
        <w:rPr>
          <w:rFonts w:ascii="Arial" w:hAnsi="Arial" w:cs="Arial"/>
          <w:sz w:val="24"/>
          <w:szCs w:val="24"/>
        </w:rPr>
        <w:lastRenderedPageBreak/>
        <w:t>Project Time Management</w:t>
      </w:r>
      <w:bookmarkEnd w:id="4"/>
      <w:r w:rsidRPr="00926C9A">
        <w:rPr>
          <w:rFonts w:ascii="Arial" w:hAnsi="Arial" w:cs="Arial"/>
          <w:sz w:val="24"/>
          <w:szCs w:val="24"/>
        </w:rPr>
        <w:t xml:space="preserve"> </w:t>
      </w:r>
    </w:p>
    <w:p w:rsidR="00C24D4B" w:rsidRPr="00926C9A" w:rsidRDefault="00D36844" w:rsidP="005E235C">
      <w:pPr>
        <w:spacing w:before="240" w:line="360" w:lineRule="auto"/>
        <w:jc w:val="both"/>
        <w:rPr>
          <w:rFonts w:ascii="Arial" w:hAnsi="Arial" w:cs="Arial"/>
          <w:sz w:val="24"/>
          <w:szCs w:val="24"/>
        </w:rPr>
      </w:pPr>
      <w:r w:rsidRPr="00926C9A">
        <w:rPr>
          <w:rFonts w:ascii="Arial" w:hAnsi="Arial" w:cs="Arial"/>
          <w:sz w:val="24"/>
          <w:szCs w:val="24"/>
        </w:rPr>
        <w:t xml:space="preserve">This gives us a picture of the time required for the project using the project management tools like Gantt chart and Network Diagram. </w:t>
      </w:r>
    </w:p>
    <w:p w:rsidR="00D36844" w:rsidRPr="00926C9A" w:rsidRDefault="00D36844" w:rsidP="005E235C">
      <w:pPr>
        <w:spacing w:before="240" w:line="360" w:lineRule="auto"/>
        <w:jc w:val="both"/>
        <w:rPr>
          <w:rFonts w:ascii="Arial" w:hAnsi="Arial" w:cs="Arial"/>
          <w:i/>
          <w:sz w:val="24"/>
          <w:szCs w:val="24"/>
        </w:rPr>
      </w:pPr>
      <w:r w:rsidRPr="00926C9A">
        <w:rPr>
          <w:rFonts w:ascii="Arial" w:hAnsi="Arial" w:cs="Arial"/>
          <w:i/>
          <w:sz w:val="24"/>
          <w:szCs w:val="24"/>
        </w:rPr>
        <w:t>Schedule</w:t>
      </w:r>
      <w:r w:rsidR="006800D2" w:rsidRPr="00926C9A">
        <w:rPr>
          <w:rFonts w:ascii="Arial" w:hAnsi="Arial" w:cs="Arial"/>
          <w:i/>
          <w:sz w:val="24"/>
          <w:szCs w:val="24"/>
        </w:rPr>
        <w:t xml:space="preserve">- Gantt Chart </w:t>
      </w:r>
    </w:p>
    <w:tbl>
      <w:tblPr>
        <w:tblStyle w:val="TableGrid"/>
        <w:tblW w:w="9086" w:type="dxa"/>
        <w:tblLook w:val="04A0" w:firstRow="1" w:lastRow="0" w:firstColumn="1" w:lastColumn="0" w:noHBand="0" w:noVBand="1"/>
      </w:tblPr>
      <w:tblGrid>
        <w:gridCol w:w="1822"/>
        <w:gridCol w:w="908"/>
        <w:gridCol w:w="908"/>
        <w:gridCol w:w="908"/>
        <w:gridCol w:w="908"/>
        <w:gridCol w:w="908"/>
        <w:gridCol w:w="908"/>
        <w:gridCol w:w="908"/>
        <w:gridCol w:w="908"/>
      </w:tblGrid>
      <w:tr w:rsidR="006800D2" w:rsidRPr="00926C9A" w:rsidTr="006800D2">
        <w:trPr>
          <w:trHeight w:val="320"/>
        </w:trPr>
        <w:tc>
          <w:tcPr>
            <w:tcW w:w="1822" w:type="dxa"/>
          </w:tcPr>
          <w:p w:rsidR="006800D2" w:rsidRPr="00926C9A" w:rsidRDefault="006800D2" w:rsidP="005E235C">
            <w:pPr>
              <w:spacing w:line="360" w:lineRule="auto"/>
              <w:jc w:val="both"/>
              <w:rPr>
                <w:rFonts w:ascii="Arial" w:hAnsi="Arial" w:cs="Arial"/>
                <w:b/>
                <w:sz w:val="24"/>
                <w:szCs w:val="24"/>
              </w:rPr>
            </w:pPr>
            <w:r w:rsidRPr="00926C9A">
              <w:rPr>
                <w:rFonts w:ascii="Arial" w:hAnsi="Arial" w:cs="Arial"/>
                <w:b/>
                <w:sz w:val="24"/>
                <w:szCs w:val="24"/>
              </w:rPr>
              <w:t xml:space="preserve">Activities </w:t>
            </w:r>
          </w:p>
        </w:tc>
        <w:tc>
          <w:tcPr>
            <w:tcW w:w="908" w:type="dxa"/>
          </w:tcPr>
          <w:p w:rsidR="006800D2" w:rsidRPr="00926C9A" w:rsidRDefault="006800D2" w:rsidP="005E235C">
            <w:pPr>
              <w:spacing w:line="360" w:lineRule="auto"/>
              <w:jc w:val="both"/>
              <w:rPr>
                <w:rFonts w:ascii="Arial" w:hAnsi="Arial" w:cs="Arial"/>
                <w:b/>
                <w:sz w:val="24"/>
                <w:szCs w:val="24"/>
              </w:rPr>
            </w:pPr>
            <w:r w:rsidRPr="00926C9A">
              <w:rPr>
                <w:rFonts w:ascii="Arial" w:hAnsi="Arial" w:cs="Arial"/>
                <w:b/>
                <w:sz w:val="24"/>
                <w:szCs w:val="24"/>
              </w:rPr>
              <w:t>Week 1</w:t>
            </w:r>
          </w:p>
        </w:tc>
        <w:tc>
          <w:tcPr>
            <w:tcW w:w="908" w:type="dxa"/>
          </w:tcPr>
          <w:p w:rsidR="006800D2" w:rsidRPr="00926C9A" w:rsidRDefault="00C94C4E" w:rsidP="005E235C">
            <w:pPr>
              <w:spacing w:line="360" w:lineRule="auto"/>
              <w:jc w:val="both"/>
              <w:rPr>
                <w:rFonts w:ascii="Arial" w:hAnsi="Arial" w:cs="Arial"/>
                <w:b/>
                <w:sz w:val="24"/>
                <w:szCs w:val="24"/>
              </w:rPr>
            </w:pPr>
            <w:r w:rsidRPr="00926C9A">
              <w:rPr>
                <w:rFonts w:ascii="Arial" w:hAnsi="Arial" w:cs="Arial"/>
                <w:b/>
                <w:sz w:val="24"/>
                <w:szCs w:val="24"/>
              </w:rPr>
              <w:t>Week 2</w:t>
            </w:r>
          </w:p>
        </w:tc>
        <w:tc>
          <w:tcPr>
            <w:tcW w:w="908" w:type="dxa"/>
          </w:tcPr>
          <w:p w:rsidR="006800D2" w:rsidRPr="00926C9A" w:rsidRDefault="00C94C4E" w:rsidP="005E235C">
            <w:pPr>
              <w:spacing w:line="360" w:lineRule="auto"/>
              <w:jc w:val="both"/>
              <w:rPr>
                <w:rFonts w:ascii="Arial" w:hAnsi="Arial" w:cs="Arial"/>
                <w:b/>
                <w:sz w:val="24"/>
                <w:szCs w:val="24"/>
              </w:rPr>
            </w:pPr>
            <w:r w:rsidRPr="00926C9A">
              <w:rPr>
                <w:rFonts w:ascii="Arial" w:hAnsi="Arial" w:cs="Arial"/>
                <w:b/>
                <w:sz w:val="24"/>
                <w:szCs w:val="24"/>
              </w:rPr>
              <w:t>Week 3</w:t>
            </w:r>
          </w:p>
        </w:tc>
        <w:tc>
          <w:tcPr>
            <w:tcW w:w="908" w:type="dxa"/>
          </w:tcPr>
          <w:p w:rsidR="006800D2" w:rsidRPr="00926C9A" w:rsidRDefault="00C94C4E" w:rsidP="005E235C">
            <w:pPr>
              <w:spacing w:line="360" w:lineRule="auto"/>
              <w:jc w:val="both"/>
              <w:rPr>
                <w:rFonts w:ascii="Arial" w:hAnsi="Arial" w:cs="Arial"/>
                <w:b/>
                <w:sz w:val="24"/>
                <w:szCs w:val="24"/>
              </w:rPr>
            </w:pPr>
            <w:r w:rsidRPr="00926C9A">
              <w:rPr>
                <w:rFonts w:ascii="Arial" w:hAnsi="Arial" w:cs="Arial"/>
                <w:b/>
                <w:sz w:val="24"/>
                <w:szCs w:val="24"/>
              </w:rPr>
              <w:t>Week 4-6</w:t>
            </w:r>
          </w:p>
        </w:tc>
        <w:tc>
          <w:tcPr>
            <w:tcW w:w="908" w:type="dxa"/>
          </w:tcPr>
          <w:p w:rsidR="006800D2" w:rsidRPr="00926C9A" w:rsidRDefault="00C94C4E" w:rsidP="005E235C">
            <w:pPr>
              <w:spacing w:line="360" w:lineRule="auto"/>
              <w:jc w:val="both"/>
              <w:rPr>
                <w:rFonts w:ascii="Arial" w:hAnsi="Arial" w:cs="Arial"/>
                <w:b/>
                <w:sz w:val="24"/>
                <w:szCs w:val="24"/>
              </w:rPr>
            </w:pPr>
            <w:r w:rsidRPr="00926C9A">
              <w:rPr>
                <w:rFonts w:ascii="Arial" w:hAnsi="Arial" w:cs="Arial"/>
                <w:b/>
                <w:sz w:val="24"/>
                <w:szCs w:val="24"/>
              </w:rPr>
              <w:t>Week 7-9</w:t>
            </w:r>
          </w:p>
        </w:tc>
        <w:tc>
          <w:tcPr>
            <w:tcW w:w="908" w:type="dxa"/>
          </w:tcPr>
          <w:p w:rsidR="006800D2" w:rsidRPr="00926C9A" w:rsidRDefault="00C94C4E" w:rsidP="005E235C">
            <w:pPr>
              <w:spacing w:line="360" w:lineRule="auto"/>
              <w:jc w:val="both"/>
              <w:rPr>
                <w:rFonts w:ascii="Arial" w:hAnsi="Arial" w:cs="Arial"/>
                <w:b/>
                <w:sz w:val="24"/>
                <w:szCs w:val="24"/>
              </w:rPr>
            </w:pPr>
            <w:r w:rsidRPr="00926C9A">
              <w:rPr>
                <w:rFonts w:ascii="Arial" w:hAnsi="Arial" w:cs="Arial"/>
                <w:b/>
                <w:sz w:val="24"/>
                <w:szCs w:val="24"/>
              </w:rPr>
              <w:t>Week 10-12</w:t>
            </w:r>
          </w:p>
        </w:tc>
        <w:tc>
          <w:tcPr>
            <w:tcW w:w="908" w:type="dxa"/>
          </w:tcPr>
          <w:p w:rsidR="006800D2" w:rsidRPr="00926C9A" w:rsidRDefault="00C94C4E" w:rsidP="005E235C">
            <w:pPr>
              <w:spacing w:line="360" w:lineRule="auto"/>
              <w:jc w:val="both"/>
              <w:rPr>
                <w:rFonts w:ascii="Arial" w:hAnsi="Arial" w:cs="Arial"/>
                <w:b/>
                <w:sz w:val="24"/>
                <w:szCs w:val="24"/>
              </w:rPr>
            </w:pPr>
            <w:r w:rsidRPr="00926C9A">
              <w:rPr>
                <w:rFonts w:ascii="Arial" w:hAnsi="Arial" w:cs="Arial"/>
                <w:b/>
                <w:sz w:val="24"/>
                <w:szCs w:val="24"/>
              </w:rPr>
              <w:t>Week 13-14</w:t>
            </w:r>
          </w:p>
        </w:tc>
        <w:tc>
          <w:tcPr>
            <w:tcW w:w="908" w:type="dxa"/>
          </w:tcPr>
          <w:p w:rsidR="006800D2" w:rsidRPr="00926C9A" w:rsidRDefault="00C94C4E" w:rsidP="005E235C">
            <w:pPr>
              <w:spacing w:line="360" w:lineRule="auto"/>
              <w:jc w:val="both"/>
              <w:rPr>
                <w:rFonts w:ascii="Arial" w:hAnsi="Arial" w:cs="Arial"/>
                <w:b/>
                <w:sz w:val="24"/>
                <w:szCs w:val="24"/>
              </w:rPr>
            </w:pPr>
            <w:proofErr w:type="gramStart"/>
            <w:r w:rsidRPr="00926C9A">
              <w:rPr>
                <w:rFonts w:ascii="Arial" w:hAnsi="Arial" w:cs="Arial"/>
                <w:b/>
                <w:sz w:val="24"/>
                <w:szCs w:val="24"/>
              </w:rPr>
              <w:t>Week  15</w:t>
            </w:r>
            <w:proofErr w:type="gramEnd"/>
            <w:r w:rsidRPr="00926C9A">
              <w:rPr>
                <w:rFonts w:ascii="Arial" w:hAnsi="Arial" w:cs="Arial"/>
                <w:b/>
                <w:sz w:val="24"/>
                <w:szCs w:val="24"/>
              </w:rPr>
              <w:t>-16</w:t>
            </w:r>
          </w:p>
        </w:tc>
      </w:tr>
      <w:tr w:rsidR="006800D2" w:rsidRPr="00926C9A" w:rsidTr="006800D2">
        <w:trPr>
          <w:trHeight w:val="945"/>
        </w:trPr>
        <w:tc>
          <w:tcPr>
            <w:tcW w:w="1822" w:type="dxa"/>
          </w:tcPr>
          <w:p w:rsidR="006800D2" w:rsidRPr="00926C9A" w:rsidRDefault="006800D2" w:rsidP="005E235C">
            <w:pPr>
              <w:spacing w:line="360" w:lineRule="auto"/>
              <w:jc w:val="both"/>
              <w:rPr>
                <w:rFonts w:ascii="Arial" w:hAnsi="Arial" w:cs="Arial"/>
                <w:sz w:val="24"/>
                <w:szCs w:val="24"/>
              </w:rPr>
            </w:pPr>
            <w:r w:rsidRPr="00926C9A">
              <w:rPr>
                <w:rFonts w:ascii="Arial" w:hAnsi="Arial" w:cs="Arial"/>
                <w:sz w:val="24"/>
                <w:szCs w:val="24"/>
              </w:rPr>
              <w:t xml:space="preserve">Selecting the venue </w:t>
            </w:r>
          </w:p>
        </w:tc>
        <w:tc>
          <w:tcPr>
            <w:tcW w:w="908" w:type="dxa"/>
            <w:shd w:val="clear" w:color="auto" w:fill="F4B083" w:themeFill="accent2" w:themeFillTint="99"/>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r>
      <w:tr w:rsidR="006800D2" w:rsidRPr="00926C9A" w:rsidTr="006800D2">
        <w:trPr>
          <w:trHeight w:val="623"/>
        </w:trPr>
        <w:tc>
          <w:tcPr>
            <w:tcW w:w="1822" w:type="dxa"/>
          </w:tcPr>
          <w:p w:rsidR="006800D2" w:rsidRPr="00926C9A" w:rsidRDefault="00C94C4E" w:rsidP="005E235C">
            <w:pPr>
              <w:spacing w:line="360" w:lineRule="auto"/>
              <w:jc w:val="both"/>
              <w:rPr>
                <w:rFonts w:ascii="Arial" w:hAnsi="Arial" w:cs="Arial"/>
                <w:sz w:val="24"/>
                <w:szCs w:val="24"/>
              </w:rPr>
            </w:pPr>
            <w:r w:rsidRPr="00926C9A">
              <w:rPr>
                <w:rFonts w:ascii="Arial" w:hAnsi="Arial" w:cs="Arial"/>
                <w:sz w:val="24"/>
                <w:szCs w:val="24"/>
              </w:rPr>
              <w:t>Decorating the Venue</w:t>
            </w: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shd w:val="clear" w:color="auto" w:fill="FFFF00"/>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r>
      <w:tr w:rsidR="006800D2" w:rsidRPr="00926C9A" w:rsidTr="00C94C4E">
        <w:trPr>
          <w:trHeight w:val="641"/>
        </w:trPr>
        <w:tc>
          <w:tcPr>
            <w:tcW w:w="1822" w:type="dxa"/>
          </w:tcPr>
          <w:p w:rsidR="006800D2" w:rsidRPr="00926C9A" w:rsidRDefault="00C94C4E" w:rsidP="005E235C">
            <w:pPr>
              <w:spacing w:line="360" w:lineRule="auto"/>
              <w:jc w:val="both"/>
              <w:rPr>
                <w:rFonts w:ascii="Arial" w:hAnsi="Arial" w:cs="Arial"/>
                <w:sz w:val="24"/>
                <w:szCs w:val="24"/>
              </w:rPr>
            </w:pPr>
            <w:r w:rsidRPr="00926C9A">
              <w:rPr>
                <w:rFonts w:ascii="Arial" w:hAnsi="Arial" w:cs="Arial"/>
                <w:sz w:val="24"/>
                <w:szCs w:val="24"/>
              </w:rPr>
              <w:t xml:space="preserve">Setting the stage and installing the systems </w:t>
            </w: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shd w:val="clear" w:color="auto" w:fill="00B050"/>
          </w:tcPr>
          <w:p w:rsidR="006800D2" w:rsidRPr="00926C9A" w:rsidRDefault="006800D2" w:rsidP="005E235C">
            <w:pPr>
              <w:spacing w:line="360" w:lineRule="auto"/>
              <w:jc w:val="both"/>
              <w:rPr>
                <w:rFonts w:ascii="Arial" w:hAnsi="Arial" w:cs="Arial"/>
                <w:sz w:val="24"/>
                <w:szCs w:val="24"/>
              </w:rPr>
            </w:pPr>
          </w:p>
        </w:tc>
        <w:tc>
          <w:tcPr>
            <w:tcW w:w="908" w:type="dxa"/>
            <w:shd w:val="clear" w:color="auto" w:fill="00B050"/>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r>
      <w:tr w:rsidR="006800D2" w:rsidRPr="00926C9A" w:rsidTr="00C94C4E">
        <w:trPr>
          <w:trHeight w:val="638"/>
        </w:trPr>
        <w:tc>
          <w:tcPr>
            <w:tcW w:w="1822" w:type="dxa"/>
          </w:tcPr>
          <w:p w:rsidR="006800D2" w:rsidRPr="00926C9A" w:rsidRDefault="00C94C4E" w:rsidP="005E235C">
            <w:pPr>
              <w:spacing w:line="360" w:lineRule="auto"/>
              <w:jc w:val="both"/>
              <w:rPr>
                <w:rFonts w:ascii="Arial" w:hAnsi="Arial" w:cs="Arial"/>
                <w:sz w:val="24"/>
                <w:szCs w:val="24"/>
              </w:rPr>
            </w:pPr>
            <w:r w:rsidRPr="00926C9A">
              <w:rPr>
                <w:rFonts w:ascii="Arial" w:hAnsi="Arial" w:cs="Arial"/>
                <w:sz w:val="24"/>
                <w:szCs w:val="24"/>
              </w:rPr>
              <w:t>Performance Rehearsals</w:t>
            </w: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shd w:val="clear" w:color="auto" w:fill="auto"/>
          </w:tcPr>
          <w:p w:rsidR="006800D2" w:rsidRPr="00926C9A" w:rsidRDefault="006800D2" w:rsidP="005E235C">
            <w:pPr>
              <w:spacing w:line="360" w:lineRule="auto"/>
              <w:jc w:val="both"/>
              <w:rPr>
                <w:rFonts w:ascii="Arial" w:hAnsi="Arial" w:cs="Arial"/>
                <w:sz w:val="24"/>
                <w:szCs w:val="24"/>
              </w:rPr>
            </w:pPr>
          </w:p>
        </w:tc>
        <w:tc>
          <w:tcPr>
            <w:tcW w:w="908" w:type="dxa"/>
            <w:shd w:val="clear" w:color="auto" w:fill="0070C0"/>
          </w:tcPr>
          <w:p w:rsidR="006800D2" w:rsidRPr="00926C9A" w:rsidRDefault="006800D2" w:rsidP="005E235C">
            <w:pPr>
              <w:spacing w:line="360" w:lineRule="auto"/>
              <w:jc w:val="both"/>
              <w:rPr>
                <w:rFonts w:ascii="Arial" w:hAnsi="Arial" w:cs="Arial"/>
                <w:sz w:val="24"/>
                <w:szCs w:val="24"/>
              </w:rPr>
            </w:pPr>
          </w:p>
        </w:tc>
        <w:tc>
          <w:tcPr>
            <w:tcW w:w="908" w:type="dxa"/>
            <w:shd w:val="clear" w:color="auto" w:fill="0070C0"/>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r>
      <w:tr w:rsidR="006800D2" w:rsidRPr="00926C9A" w:rsidTr="00C94C4E">
        <w:trPr>
          <w:trHeight w:val="641"/>
        </w:trPr>
        <w:tc>
          <w:tcPr>
            <w:tcW w:w="1822" w:type="dxa"/>
          </w:tcPr>
          <w:p w:rsidR="006800D2" w:rsidRPr="00926C9A" w:rsidRDefault="00C94C4E" w:rsidP="005E235C">
            <w:pPr>
              <w:spacing w:line="360" w:lineRule="auto"/>
              <w:jc w:val="both"/>
              <w:rPr>
                <w:rFonts w:ascii="Arial" w:hAnsi="Arial" w:cs="Arial"/>
                <w:sz w:val="24"/>
                <w:szCs w:val="24"/>
              </w:rPr>
            </w:pPr>
            <w:r w:rsidRPr="00926C9A">
              <w:rPr>
                <w:rFonts w:ascii="Arial" w:hAnsi="Arial" w:cs="Arial"/>
                <w:sz w:val="24"/>
                <w:szCs w:val="24"/>
              </w:rPr>
              <w:t xml:space="preserve">Preparing the guest list </w:t>
            </w:r>
            <w:r w:rsidR="006800D2" w:rsidRPr="00926C9A">
              <w:rPr>
                <w:rFonts w:ascii="Arial" w:hAnsi="Arial" w:cs="Arial"/>
                <w:sz w:val="24"/>
                <w:szCs w:val="24"/>
              </w:rPr>
              <w:t xml:space="preserve"> </w:t>
            </w: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shd w:val="clear" w:color="auto" w:fill="auto"/>
          </w:tcPr>
          <w:p w:rsidR="006800D2" w:rsidRPr="00926C9A" w:rsidRDefault="006800D2" w:rsidP="005E235C">
            <w:pPr>
              <w:spacing w:line="360" w:lineRule="auto"/>
              <w:jc w:val="both"/>
              <w:rPr>
                <w:rFonts w:ascii="Arial" w:hAnsi="Arial" w:cs="Arial"/>
                <w:sz w:val="24"/>
                <w:szCs w:val="24"/>
              </w:rPr>
            </w:pPr>
          </w:p>
        </w:tc>
        <w:tc>
          <w:tcPr>
            <w:tcW w:w="908" w:type="dxa"/>
            <w:shd w:val="clear" w:color="auto" w:fill="538135" w:themeFill="accent6" w:themeFillShade="BF"/>
          </w:tcPr>
          <w:p w:rsidR="006800D2" w:rsidRPr="00926C9A" w:rsidRDefault="006800D2" w:rsidP="005E235C">
            <w:pPr>
              <w:spacing w:line="360" w:lineRule="auto"/>
              <w:jc w:val="both"/>
              <w:rPr>
                <w:rFonts w:ascii="Arial" w:hAnsi="Arial" w:cs="Arial"/>
                <w:sz w:val="24"/>
                <w:szCs w:val="24"/>
              </w:rPr>
            </w:pPr>
          </w:p>
        </w:tc>
        <w:tc>
          <w:tcPr>
            <w:tcW w:w="908" w:type="dxa"/>
            <w:shd w:val="clear" w:color="auto" w:fill="auto"/>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r>
      <w:tr w:rsidR="006800D2" w:rsidRPr="00926C9A" w:rsidTr="00C94C4E">
        <w:trPr>
          <w:trHeight w:val="623"/>
        </w:trPr>
        <w:tc>
          <w:tcPr>
            <w:tcW w:w="1822" w:type="dxa"/>
          </w:tcPr>
          <w:p w:rsidR="006800D2" w:rsidRPr="00926C9A" w:rsidRDefault="00C94C4E" w:rsidP="005E235C">
            <w:pPr>
              <w:spacing w:line="360" w:lineRule="auto"/>
              <w:jc w:val="both"/>
              <w:rPr>
                <w:rFonts w:ascii="Arial" w:hAnsi="Arial" w:cs="Arial"/>
                <w:sz w:val="24"/>
                <w:szCs w:val="24"/>
              </w:rPr>
            </w:pPr>
            <w:r w:rsidRPr="00926C9A">
              <w:rPr>
                <w:rFonts w:ascii="Arial" w:hAnsi="Arial" w:cs="Arial"/>
                <w:sz w:val="24"/>
                <w:szCs w:val="24"/>
              </w:rPr>
              <w:t>Sending invitations</w:t>
            </w:r>
            <w:r w:rsidR="006800D2" w:rsidRPr="00926C9A">
              <w:rPr>
                <w:rFonts w:ascii="Arial" w:hAnsi="Arial" w:cs="Arial"/>
                <w:sz w:val="24"/>
                <w:szCs w:val="24"/>
              </w:rPr>
              <w:t xml:space="preserve"> </w:t>
            </w: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tcPr>
          <w:p w:rsidR="006800D2" w:rsidRPr="00926C9A" w:rsidRDefault="006800D2" w:rsidP="005E235C">
            <w:pPr>
              <w:spacing w:line="360" w:lineRule="auto"/>
              <w:jc w:val="both"/>
              <w:rPr>
                <w:rFonts w:ascii="Arial" w:hAnsi="Arial" w:cs="Arial"/>
                <w:sz w:val="24"/>
                <w:szCs w:val="24"/>
              </w:rPr>
            </w:pPr>
          </w:p>
        </w:tc>
        <w:tc>
          <w:tcPr>
            <w:tcW w:w="908" w:type="dxa"/>
            <w:shd w:val="clear" w:color="auto" w:fill="1F3864" w:themeFill="accent5" w:themeFillShade="80"/>
          </w:tcPr>
          <w:p w:rsidR="006800D2" w:rsidRPr="00926C9A" w:rsidRDefault="006800D2" w:rsidP="005E235C">
            <w:pPr>
              <w:spacing w:line="360" w:lineRule="auto"/>
              <w:jc w:val="both"/>
              <w:rPr>
                <w:rFonts w:ascii="Arial" w:hAnsi="Arial" w:cs="Arial"/>
                <w:sz w:val="24"/>
                <w:szCs w:val="24"/>
              </w:rPr>
            </w:pPr>
          </w:p>
        </w:tc>
        <w:tc>
          <w:tcPr>
            <w:tcW w:w="908" w:type="dxa"/>
            <w:shd w:val="clear" w:color="auto" w:fill="1F3864" w:themeFill="accent5" w:themeFillShade="80"/>
          </w:tcPr>
          <w:p w:rsidR="006800D2" w:rsidRPr="00926C9A" w:rsidRDefault="006800D2" w:rsidP="005E235C">
            <w:pPr>
              <w:spacing w:line="360" w:lineRule="auto"/>
              <w:jc w:val="both"/>
              <w:rPr>
                <w:rFonts w:ascii="Arial" w:hAnsi="Arial" w:cs="Arial"/>
                <w:sz w:val="24"/>
                <w:szCs w:val="24"/>
              </w:rPr>
            </w:pPr>
          </w:p>
        </w:tc>
      </w:tr>
    </w:tbl>
    <w:p w:rsidR="00A5578E" w:rsidRPr="00926C9A" w:rsidRDefault="00A5578E" w:rsidP="005E235C">
      <w:pPr>
        <w:spacing w:before="240" w:line="360" w:lineRule="auto"/>
        <w:jc w:val="both"/>
        <w:rPr>
          <w:rFonts w:ascii="Arial" w:hAnsi="Arial" w:cs="Arial"/>
          <w:i/>
          <w:sz w:val="24"/>
          <w:szCs w:val="24"/>
        </w:rPr>
      </w:pPr>
      <w:r w:rsidRPr="00926C9A">
        <w:rPr>
          <w:rFonts w:ascii="Arial" w:hAnsi="Arial" w:cs="Arial"/>
          <w:i/>
          <w:sz w:val="24"/>
          <w:szCs w:val="24"/>
        </w:rPr>
        <w:t>*Start date of the project will be taken as 27</w:t>
      </w:r>
      <w:r w:rsidRPr="00926C9A">
        <w:rPr>
          <w:rFonts w:ascii="Arial" w:hAnsi="Arial" w:cs="Arial"/>
          <w:i/>
          <w:sz w:val="24"/>
          <w:szCs w:val="24"/>
          <w:vertAlign w:val="superscript"/>
        </w:rPr>
        <w:t>th</w:t>
      </w:r>
      <w:r w:rsidRPr="00926C9A">
        <w:rPr>
          <w:rFonts w:ascii="Arial" w:hAnsi="Arial" w:cs="Arial"/>
          <w:i/>
          <w:sz w:val="24"/>
          <w:szCs w:val="24"/>
        </w:rPr>
        <w:t xml:space="preserve"> August 2020. </w:t>
      </w:r>
    </w:p>
    <w:p w:rsidR="00D36844" w:rsidRPr="00926C9A" w:rsidRDefault="00D36844" w:rsidP="005E235C">
      <w:pPr>
        <w:spacing w:before="240" w:line="360" w:lineRule="auto"/>
        <w:jc w:val="both"/>
        <w:rPr>
          <w:rFonts w:ascii="Arial" w:hAnsi="Arial" w:cs="Arial"/>
          <w:i/>
          <w:sz w:val="24"/>
          <w:szCs w:val="24"/>
        </w:rPr>
      </w:pPr>
      <w:r w:rsidRPr="00926C9A">
        <w:rPr>
          <w:rFonts w:ascii="Arial" w:hAnsi="Arial" w:cs="Arial"/>
          <w:i/>
          <w:sz w:val="24"/>
          <w:szCs w:val="24"/>
        </w:rPr>
        <w:t xml:space="preserve">Network Diagram </w:t>
      </w:r>
      <w:r w:rsidR="008E2BC3" w:rsidRPr="00926C9A">
        <w:rPr>
          <w:rFonts w:ascii="Arial" w:hAnsi="Arial" w:cs="Arial"/>
          <w:i/>
          <w:sz w:val="24"/>
          <w:szCs w:val="24"/>
        </w:rPr>
        <w:t>and Critical path Analysis</w:t>
      </w:r>
    </w:p>
    <w:p w:rsidR="00D36844" w:rsidRPr="00926C9A" w:rsidRDefault="00D36844" w:rsidP="005E235C">
      <w:pPr>
        <w:spacing w:before="240" w:line="360" w:lineRule="auto"/>
        <w:jc w:val="both"/>
        <w:rPr>
          <w:rFonts w:ascii="Arial" w:hAnsi="Arial" w:cs="Arial"/>
          <w:sz w:val="24"/>
          <w:szCs w:val="24"/>
        </w:rPr>
      </w:pPr>
      <w:r w:rsidRPr="00926C9A">
        <w:rPr>
          <w:rFonts w:ascii="Arial" w:hAnsi="Arial" w:cs="Arial"/>
          <w:noProof/>
          <w:sz w:val="24"/>
          <w:szCs w:val="24"/>
          <w:lang w:eastAsia="en-IN"/>
        </w:rPr>
        <w:drawing>
          <wp:inline distT="0" distB="0" distL="0" distR="0">
            <wp:extent cx="4189228" cy="1733107"/>
            <wp:effectExtent l="0" t="0" r="0" b="3873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D36844" w:rsidRPr="00926C9A" w:rsidRDefault="008E2BC3" w:rsidP="005E235C">
      <w:pPr>
        <w:spacing w:before="240" w:line="360" w:lineRule="auto"/>
        <w:jc w:val="both"/>
        <w:rPr>
          <w:rFonts w:ascii="Arial" w:hAnsi="Arial" w:cs="Arial"/>
          <w:sz w:val="24"/>
          <w:szCs w:val="24"/>
        </w:rPr>
      </w:pPr>
      <w:r w:rsidRPr="00926C9A">
        <w:rPr>
          <w:rFonts w:ascii="Arial" w:hAnsi="Arial" w:cs="Arial"/>
          <w:sz w:val="24"/>
          <w:szCs w:val="24"/>
        </w:rPr>
        <w:lastRenderedPageBreak/>
        <w:t>Critical Path = Selecting the venue + Deciding the food menu + Selecting the caterer + Selecting the students for performance+ Conducting rehearsals + selecting the decorations +Selecting the host for the show + selecting the guest list + sending the invitations.</w:t>
      </w:r>
    </w:p>
    <w:p w:rsidR="008E2BC3" w:rsidRPr="00926C9A" w:rsidRDefault="008E2BC3" w:rsidP="005E235C">
      <w:pPr>
        <w:spacing w:before="240" w:line="360" w:lineRule="auto"/>
        <w:jc w:val="both"/>
        <w:rPr>
          <w:rFonts w:ascii="Arial" w:hAnsi="Arial" w:cs="Arial"/>
          <w:sz w:val="24"/>
          <w:szCs w:val="24"/>
        </w:rPr>
      </w:pPr>
      <w:r w:rsidRPr="00926C9A">
        <w:rPr>
          <w:rFonts w:ascii="Arial" w:hAnsi="Arial" w:cs="Arial"/>
          <w:sz w:val="24"/>
          <w:szCs w:val="24"/>
        </w:rPr>
        <w:t xml:space="preserve">= (3 + 1 + 2 + 6 + 20 + 8 + 3 + 2 + 15) = 60 Days </w:t>
      </w:r>
    </w:p>
    <w:p w:rsidR="008E2BC3" w:rsidRPr="00926C9A" w:rsidRDefault="008E2BC3" w:rsidP="005E235C">
      <w:pPr>
        <w:spacing w:before="240" w:line="360" w:lineRule="auto"/>
        <w:jc w:val="both"/>
        <w:rPr>
          <w:rFonts w:ascii="Arial" w:hAnsi="Arial" w:cs="Arial"/>
          <w:i/>
          <w:sz w:val="24"/>
          <w:szCs w:val="24"/>
        </w:rPr>
      </w:pPr>
      <w:r w:rsidRPr="00926C9A">
        <w:rPr>
          <w:rFonts w:ascii="Arial" w:hAnsi="Arial" w:cs="Arial"/>
          <w:i/>
          <w:sz w:val="24"/>
          <w:szCs w:val="24"/>
        </w:rPr>
        <w:t xml:space="preserve">Project Schedule of Deliverables </w:t>
      </w:r>
    </w:p>
    <w:tbl>
      <w:tblPr>
        <w:tblW w:w="8820" w:type="dxa"/>
        <w:jc w:val="center"/>
        <w:tblCellMar>
          <w:left w:w="10" w:type="dxa"/>
          <w:right w:w="10" w:type="dxa"/>
        </w:tblCellMar>
        <w:tblLook w:val="04A0" w:firstRow="1" w:lastRow="0" w:firstColumn="1" w:lastColumn="0" w:noHBand="0" w:noVBand="1"/>
      </w:tblPr>
      <w:tblGrid>
        <w:gridCol w:w="5807"/>
        <w:gridCol w:w="3013"/>
      </w:tblGrid>
      <w:tr w:rsidR="008143CE" w:rsidRPr="00926C9A" w:rsidTr="00A5578E">
        <w:trPr>
          <w:trHeight w:val="274"/>
          <w:jc w:val="cent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8143CE" w:rsidRPr="00926C9A" w:rsidRDefault="008143CE" w:rsidP="005E235C">
            <w:pPr>
              <w:spacing w:line="360" w:lineRule="auto"/>
              <w:jc w:val="both"/>
              <w:rPr>
                <w:rFonts w:ascii="Arial" w:hAnsi="Arial" w:cs="Arial"/>
                <w:b/>
                <w:bCs/>
                <w:i/>
                <w:iCs/>
                <w:sz w:val="24"/>
                <w:szCs w:val="24"/>
              </w:rPr>
            </w:pPr>
            <w:r w:rsidRPr="00926C9A">
              <w:rPr>
                <w:rFonts w:ascii="Arial" w:hAnsi="Arial" w:cs="Arial"/>
                <w:b/>
                <w:bCs/>
                <w:i/>
                <w:iCs/>
                <w:sz w:val="24"/>
                <w:szCs w:val="24"/>
              </w:rPr>
              <w:t>Major Milestone/Deliverable</w:t>
            </w:r>
          </w:p>
        </w:tc>
        <w:tc>
          <w:tcPr>
            <w:tcW w:w="3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8143CE" w:rsidRPr="00926C9A" w:rsidRDefault="008143CE" w:rsidP="005E235C">
            <w:pPr>
              <w:spacing w:line="360" w:lineRule="auto"/>
              <w:jc w:val="both"/>
              <w:rPr>
                <w:rFonts w:ascii="Arial" w:hAnsi="Arial" w:cs="Arial"/>
                <w:b/>
                <w:bCs/>
                <w:i/>
                <w:iCs/>
                <w:sz w:val="24"/>
                <w:szCs w:val="24"/>
              </w:rPr>
            </w:pPr>
            <w:r w:rsidRPr="00926C9A">
              <w:rPr>
                <w:rFonts w:ascii="Arial" w:hAnsi="Arial" w:cs="Arial"/>
                <w:b/>
                <w:bCs/>
                <w:i/>
                <w:iCs/>
                <w:sz w:val="24"/>
                <w:szCs w:val="24"/>
              </w:rPr>
              <w:t>Estimated Completion Date</w:t>
            </w:r>
          </w:p>
        </w:tc>
      </w:tr>
      <w:tr w:rsidR="008143CE" w:rsidRPr="00926C9A" w:rsidTr="00A5578E">
        <w:trPr>
          <w:trHeight w:val="238"/>
          <w:jc w:val="center"/>
        </w:trPr>
        <w:tc>
          <w:tcPr>
            <w:tcW w:w="5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143CE" w:rsidRPr="00926C9A" w:rsidRDefault="008143CE" w:rsidP="005E235C">
            <w:pPr>
              <w:spacing w:line="360" w:lineRule="auto"/>
              <w:jc w:val="both"/>
              <w:rPr>
                <w:rFonts w:ascii="Arial" w:hAnsi="Arial" w:cs="Arial"/>
                <w:bCs/>
                <w:sz w:val="24"/>
                <w:szCs w:val="24"/>
              </w:rPr>
            </w:pPr>
            <w:r w:rsidRPr="00926C9A">
              <w:rPr>
                <w:rFonts w:ascii="Arial" w:hAnsi="Arial" w:cs="Arial"/>
                <w:bCs/>
                <w:sz w:val="24"/>
                <w:szCs w:val="24"/>
              </w:rPr>
              <w:t xml:space="preserve">Selection and Hiring of Venue </w:t>
            </w:r>
          </w:p>
        </w:tc>
        <w:tc>
          <w:tcPr>
            <w:tcW w:w="3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143CE" w:rsidRPr="00926C9A" w:rsidRDefault="00BD74CE" w:rsidP="005E235C">
            <w:pPr>
              <w:spacing w:line="360" w:lineRule="auto"/>
              <w:jc w:val="both"/>
              <w:rPr>
                <w:rFonts w:ascii="Arial" w:hAnsi="Arial" w:cs="Arial"/>
                <w:bCs/>
                <w:sz w:val="24"/>
                <w:szCs w:val="24"/>
              </w:rPr>
            </w:pPr>
            <w:r w:rsidRPr="00926C9A">
              <w:rPr>
                <w:rFonts w:ascii="Arial" w:hAnsi="Arial" w:cs="Arial"/>
                <w:bCs/>
                <w:sz w:val="24"/>
                <w:szCs w:val="24"/>
              </w:rPr>
              <w:t>30</w:t>
            </w:r>
            <w:r w:rsidRPr="00926C9A">
              <w:rPr>
                <w:rFonts w:ascii="Arial" w:hAnsi="Arial" w:cs="Arial"/>
                <w:bCs/>
                <w:sz w:val="24"/>
                <w:szCs w:val="24"/>
                <w:vertAlign w:val="superscript"/>
              </w:rPr>
              <w:t>th</w:t>
            </w:r>
            <w:r w:rsidRPr="00926C9A">
              <w:rPr>
                <w:rFonts w:ascii="Arial" w:hAnsi="Arial" w:cs="Arial"/>
                <w:bCs/>
                <w:sz w:val="24"/>
                <w:szCs w:val="24"/>
              </w:rPr>
              <w:t xml:space="preserve"> August </w:t>
            </w:r>
            <w:r w:rsidR="008143CE" w:rsidRPr="00926C9A">
              <w:rPr>
                <w:rFonts w:ascii="Arial" w:hAnsi="Arial" w:cs="Arial"/>
                <w:bCs/>
                <w:sz w:val="24"/>
                <w:szCs w:val="24"/>
              </w:rPr>
              <w:t>2020</w:t>
            </w:r>
          </w:p>
        </w:tc>
      </w:tr>
      <w:tr w:rsidR="008143CE" w:rsidRPr="00926C9A" w:rsidTr="00A5578E">
        <w:trPr>
          <w:trHeight w:val="238"/>
          <w:jc w:val="center"/>
        </w:trPr>
        <w:tc>
          <w:tcPr>
            <w:tcW w:w="5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43CE" w:rsidRPr="00926C9A" w:rsidRDefault="00BD74CE" w:rsidP="005E235C">
            <w:pPr>
              <w:spacing w:line="360" w:lineRule="auto"/>
              <w:jc w:val="both"/>
              <w:rPr>
                <w:rFonts w:ascii="Arial" w:hAnsi="Arial" w:cs="Arial"/>
                <w:bCs/>
                <w:sz w:val="24"/>
                <w:szCs w:val="24"/>
              </w:rPr>
            </w:pPr>
            <w:r w:rsidRPr="00926C9A">
              <w:rPr>
                <w:rFonts w:ascii="Arial" w:hAnsi="Arial" w:cs="Arial"/>
                <w:bCs/>
                <w:sz w:val="24"/>
                <w:szCs w:val="24"/>
              </w:rPr>
              <w:t>Presentation of the complete plan to the Sponsors</w:t>
            </w:r>
          </w:p>
        </w:tc>
        <w:tc>
          <w:tcPr>
            <w:tcW w:w="3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43CE" w:rsidRPr="00926C9A" w:rsidRDefault="00BD74CE" w:rsidP="005E235C">
            <w:pPr>
              <w:spacing w:line="360" w:lineRule="auto"/>
              <w:jc w:val="both"/>
              <w:rPr>
                <w:rFonts w:ascii="Arial" w:hAnsi="Arial" w:cs="Arial"/>
                <w:bCs/>
                <w:sz w:val="24"/>
                <w:szCs w:val="24"/>
              </w:rPr>
            </w:pPr>
            <w:r w:rsidRPr="00926C9A">
              <w:rPr>
                <w:rFonts w:ascii="Arial" w:hAnsi="Arial" w:cs="Arial"/>
                <w:bCs/>
                <w:sz w:val="24"/>
                <w:szCs w:val="24"/>
              </w:rPr>
              <w:t>5</w:t>
            </w:r>
            <w:r w:rsidRPr="00926C9A">
              <w:rPr>
                <w:rFonts w:ascii="Arial" w:hAnsi="Arial" w:cs="Arial"/>
                <w:bCs/>
                <w:sz w:val="24"/>
                <w:szCs w:val="24"/>
                <w:vertAlign w:val="superscript"/>
              </w:rPr>
              <w:t>th</w:t>
            </w:r>
            <w:r w:rsidRPr="00926C9A">
              <w:rPr>
                <w:rFonts w:ascii="Arial" w:hAnsi="Arial" w:cs="Arial"/>
                <w:bCs/>
                <w:sz w:val="24"/>
                <w:szCs w:val="24"/>
              </w:rPr>
              <w:t xml:space="preserve"> September</w:t>
            </w:r>
            <w:r w:rsidR="008143CE" w:rsidRPr="00926C9A">
              <w:rPr>
                <w:rFonts w:ascii="Arial" w:hAnsi="Arial" w:cs="Arial"/>
                <w:bCs/>
                <w:sz w:val="24"/>
                <w:szCs w:val="24"/>
              </w:rPr>
              <w:t xml:space="preserve"> 2020</w:t>
            </w:r>
          </w:p>
        </w:tc>
      </w:tr>
      <w:tr w:rsidR="008143CE" w:rsidRPr="00926C9A" w:rsidTr="00A5578E">
        <w:trPr>
          <w:trHeight w:val="358"/>
          <w:jc w:val="center"/>
        </w:trPr>
        <w:tc>
          <w:tcPr>
            <w:tcW w:w="5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143CE" w:rsidRPr="00926C9A" w:rsidRDefault="00BD74CE" w:rsidP="005E235C">
            <w:pPr>
              <w:spacing w:line="360" w:lineRule="auto"/>
              <w:jc w:val="both"/>
              <w:rPr>
                <w:rFonts w:ascii="Arial" w:hAnsi="Arial" w:cs="Arial"/>
                <w:bCs/>
                <w:sz w:val="24"/>
                <w:szCs w:val="24"/>
              </w:rPr>
            </w:pPr>
            <w:r w:rsidRPr="00926C9A">
              <w:rPr>
                <w:rFonts w:ascii="Arial" w:hAnsi="Arial" w:cs="Arial"/>
                <w:bCs/>
                <w:sz w:val="24"/>
                <w:szCs w:val="24"/>
              </w:rPr>
              <w:t xml:space="preserve">Completion of Rehearsals </w:t>
            </w:r>
          </w:p>
        </w:tc>
        <w:tc>
          <w:tcPr>
            <w:tcW w:w="3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143CE" w:rsidRPr="00926C9A" w:rsidRDefault="00BD74CE" w:rsidP="005E235C">
            <w:pPr>
              <w:spacing w:line="360" w:lineRule="auto"/>
              <w:jc w:val="both"/>
              <w:rPr>
                <w:rFonts w:ascii="Arial" w:hAnsi="Arial" w:cs="Arial"/>
                <w:bCs/>
                <w:sz w:val="24"/>
                <w:szCs w:val="24"/>
              </w:rPr>
            </w:pPr>
            <w:r w:rsidRPr="00926C9A">
              <w:rPr>
                <w:rFonts w:ascii="Arial" w:hAnsi="Arial" w:cs="Arial"/>
                <w:bCs/>
                <w:sz w:val="24"/>
                <w:szCs w:val="24"/>
              </w:rPr>
              <w:t>30</w:t>
            </w:r>
            <w:r w:rsidRPr="00926C9A">
              <w:rPr>
                <w:rFonts w:ascii="Arial" w:hAnsi="Arial" w:cs="Arial"/>
                <w:bCs/>
                <w:sz w:val="24"/>
                <w:szCs w:val="24"/>
                <w:vertAlign w:val="superscript"/>
              </w:rPr>
              <w:t>th</w:t>
            </w:r>
            <w:r w:rsidRPr="00926C9A">
              <w:rPr>
                <w:rFonts w:ascii="Arial" w:hAnsi="Arial" w:cs="Arial"/>
                <w:bCs/>
                <w:sz w:val="24"/>
                <w:szCs w:val="24"/>
              </w:rPr>
              <w:t xml:space="preserve"> September </w:t>
            </w:r>
            <w:r w:rsidR="008143CE" w:rsidRPr="00926C9A">
              <w:rPr>
                <w:rFonts w:ascii="Arial" w:hAnsi="Arial" w:cs="Arial"/>
                <w:bCs/>
                <w:sz w:val="24"/>
                <w:szCs w:val="24"/>
              </w:rPr>
              <w:t>2020</w:t>
            </w:r>
          </w:p>
        </w:tc>
      </w:tr>
      <w:tr w:rsidR="008143CE" w:rsidRPr="00926C9A" w:rsidTr="00A5578E">
        <w:trPr>
          <w:trHeight w:val="420"/>
          <w:jc w:val="center"/>
        </w:trPr>
        <w:tc>
          <w:tcPr>
            <w:tcW w:w="5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143CE" w:rsidRPr="00926C9A" w:rsidRDefault="00BD74CE" w:rsidP="005E235C">
            <w:pPr>
              <w:spacing w:line="360" w:lineRule="auto"/>
              <w:jc w:val="both"/>
              <w:rPr>
                <w:rFonts w:ascii="Arial" w:hAnsi="Arial" w:cs="Arial"/>
                <w:bCs/>
                <w:sz w:val="24"/>
                <w:szCs w:val="24"/>
              </w:rPr>
            </w:pPr>
            <w:r w:rsidRPr="00926C9A">
              <w:rPr>
                <w:rFonts w:ascii="Arial" w:hAnsi="Arial" w:cs="Arial"/>
                <w:bCs/>
                <w:sz w:val="24"/>
                <w:szCs w:val="24"/>
              </w:rPr>
              <w:t xml:space="preserve">Setting up </w:t>
            </w:r>
            <w:proofErr w:type="gramStart"/>
            <w:r w:rsidRPr="00926C9A">
              <w:rPr>
                <w:rFonts w:ascii="Arial" w:hAnsi="Arial" w:cs="Arial"/>
                <w:bCs/>
                <w:sz w:val="24"/>
                <w:szCs w:val="24"/>
              </w:rPr>
              <w:t>Stage ,</w:t>
            </w:r>
            <w:proofErr w:type="gramEnd"/>
            <w:r w:rsidRPr="00926C9A">
              <w:rPr>
                <w:rFonts w:ascii="Arial" w:hAnsi="Arial" w:cs="Arial"/>
                <w:bCs/>
                <w:sz w:val="24"/>
                <w:szCs w:val="24"/>
              </w:rPr>
              <w:t xml:space="preserve"> decorations and other tools</w:t>
            </w:r>
          </w:p>
        </w:tc>
        <w:tc>
          <w:tcPr>
            <w:tcW w:w="3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143CE" w:rsidRPr="00926C9A" w:rsidRDefault="00BD74CE" w:rsidP="005E235C">
            <w:pPr>
              <w:spacing w:line="360" w:lineRule="auto"/>
              <w:jc w:val="both"/>
              <w:rPr>
                <w:rFonts w:ascii="Arial" w:hAnsi="Arial" w:cs="Arial"/>
                <w:bCs/>
                <w:sz w:val="24"/>
                <w:szCs w:val="24"/>
              </w:rPr>
            </w:pPr>
            <w:r w:rsidRPr="00926C9A">
              <w:rPr>
                <w:rFonts w:ascii="Arial" w:hAnsi="Arial" w:cs="Arial"/>
                <w:bCs/>
                <w:sz w:val="24"/>
                <w:szCs w:val="24"/>
              </w:rPr>
              <w:t>15</w:t>
            </w:r>
            <w:r w:rsidRPr="00926C9A">
              <w:rPr>
                <w:rFonts w:ascii="Arial" w:hAnsi="Arial" w:cs="Arial"/>
                <w:bCs/>
                <w:sz w:val="24"/>
                <w:szCs w:val="24"/>
                <w:vertAlign w:val="superscript"/>
              </w:rPr>
              <w:t>th</w:t>
            </w:r>
            <w:r w:rsidRPr="00926C9A">
              <w:rPr>
                <w:rFonts w:ascii="Arial" w:hAnsi="Arial" w:cs="Arial"/>
                <w:bCs/>
                <w:sz w:val="24"/>
                <w:szCs w:val="24"/>
              </w:rPr>
              <w:t xml:space="preserve"> October </w:t>
            </w:r>
            <w:r w:rsidR="008143CE" w:rsidRPr="00926C9A">
              <w:rPr>
                <w:rFonts w:ascii="Arial" w:hAnsi="Arial" w:cs="Arial"/>
                <w:bCs/>
                <w:sz w:val="24"/>
                <w:szCs w:val="24"/>
              </w:rPr>
              <w:t>2020</w:t>
            </w:r>
          </w:p>
        </w:tc>
      </w:tr>
      <w:tr w:rsidR="008143CE" w:rsidRPr="00926C9A" w:rsidTr="00A5578E">
        <w:trPr>
          <w:trHeight w:val="420"/>
          <w:jc w:val="center"/>
        </w:trPr>
        <w:tc>
          <w:tcPr>
            <w:tcW w:w="5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43CE" w:rsidRPr="00926C9A" w:rsidRDefault="008143CE" w:rsidP="005E235C">
            <w:pPr>
              <w:spacing w:line="360" w:lineRule="auto"/>
              <w:jc w:val="both"/>
              <w:rPr>
                <w:rFonts w:ascii="Arial" w:hAnsi="Arial" w:cs="Arial"/>
                <w:bCs/>
                <w:sz w:val="24"/>
                <w:szCs w:val="24"/>
              </w:rPr>
            </w:pPr>
            <w:r w:rsidRPr="00926C9A">
              <w:rPr>
                <w:rFonts w:ascii="Arial" w:hAnsi="Arial" w:cs="Arial"/>
                <w:bCs/>
                <w:sz w:val="24"/>
                <w:szCs w:val="24"/>
              </w:rPr>
              <w:t>Sending invitations</w:t>
            </w:r>
          </w:p>
        </w:tc>
        <w:tc>
          <w:tcPr>
            <w:tcW w:w="3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43CE" w:rsidRPr="00926C9A" w:rsidRDefault="00BD74CE" w:rsidP="005E235C">
            <w:pPr>
              <w:spacing w:line="360" w:lineRule="auto"/>
              <w:jc w:val="both"/>
              <w:rPr>
                <w:rFonts w:ascii="Arial" w:hAnsi="Arial" w:cs="Arial"/>
                <w:bCs/>
                <w:sz w:val="24"/>
                <w:szCs w:val="24"/>
              </w:rPr>
            </w:pPr>
            <w:r w:rsidRPr="00926C9A">
              <w:rPr>
                <w:rFonts w:ascii="Arial" w:hAnsi="Arial" w:cs="Arial"/>
                <w:bCs/>
                <w:sz w:val="24"/>
                <w:szCs w:val="24"/>
              </w:rPr>
              <w:t>1</w:t>
            </w:r>
            <w:r w:rsidRPr="00926C9A">
              <w:rPr>
                <w:rFonts w:ascii="Arial" w:hAnsi="Arial" w:cs="Arial"/>
                <w:bCs/>
                <w:sz w:val="24"/>
                <w:szCs w:val="24"/>
                <w:vertAlign w:val="superscript"/>
              </w:rPr>
              <w:t>st</w:t>
            </w:r>
            <w:r w:rsidRPr="00926C9A">
              <w:rPr>
                <w:rFonts w:ascii="Arial" w:hAnsi="Arial" w:cs="Arial"/>
                <w:bCs/>
                <w:sz w:val="24"/>
                <w:szCs w:val="24"/>
              </w:rPr>
              <w:t xml:space="preserve"> November</w:t>
            </w:r>
            <w:r w:rsidR="008143CE" w:rsidRPr="00926C9A">
              <w:rPr>
                <w:rFonts w:ascii="Arial" w:hAnsi="Arial" w:cs="Arial"/>
                <w:bCs/>
                <w:sz w:val="24"/>
                <w:szCs w:val="24"/>
              </w:rPr>
              <w:t xml:space="preserve"> 2020</w:t>
            </w:r>
          </w:p>
        </w:tc>
      </w:tr>
    </w:tbl>
    <w:p w:rsidR="008E2BC3" w:rsidRPr="00926C9A" w:rsidRDefault="00C94C4E" w:rsidP="005E235C">
      <w:pPr>
        <w:pStyle w:val="Heading1"/>
        <w:spacing w:line="360" w:lineRule="auto"/>
        <w:jc w:val="both"/>
        <w:rPr>
          <w:rFonts w:ascii="Arial" w:hAnsi="Arial" w:cs="Arial"/>
          <w:sz w:val="24"/>
          <w:szCs w:val="24"/>
        </w:rPr>
      </w:pPr>
      <w:bookmarkStart w:id="5" w:name="_Toc49454106"/>
      <w:r w:rsidRPr="00926C9A">
        <w:rPr>
          <w:rFonts w:ascii="Arial" w:hAnsi="Arial" w:cs="Arial"/>
          <w:sz w:val="24"/>
          <w:szCs w:val="24"/>
        </w:rPr>
        <w:t>Project Risk Management</w:t>
      </w:r>
      <w:bookmarkEnd w:id="5"/>
      <w:r w:rsidRPr="00926C9A">
        <w:rPr>
          <w:rFonts w:ascii="Arial" w:hAnsi="Arial" w:cs="Arial"/>
          <w:sz w:val="24"/>
          <w:szCs w:val="24"/>
        </w:rPr>
        <w:t xml:space="preserve"> </w:t>
      </w:r>
    </w:p>
    <w:p w:rsidR="00C94C4E" w:rsidRPr="00926C9A" w:rsidRDefault="00060B85" w:rsidP="005E235C">
      <w:pPr>
        <w:spacing w:before="240" w:line="360" w:lineRule="auto"/>
        <w:jc w:val="both"/>
        <w:rPr>
          <w:rFonts w:ascii="Arial" w:hAnsi="Arial" w:cs="Arial"/>
          <w:sz w:val="24"/>
          <w:szCs w:val="24"/>
        </w:rPr>
      </w:pPr>
      <w:r w:rsidRPr="00926C9A">
        <w:rPr>
          <w:rFonts w:ascii="Arial" w:hAnsi="Arial" w:cs="Arial"/>
          <w:sz w:val="24"/>
          <w:szCs w:val="24"/>
        </w:rPr>
        <w:t xml:space="preserve">The process of risk management process is a framework for the actions that needs to be taken. </w:t>
      </w:r>
      <w:r w:rsidR="005245E5" w:rsidRPr="00926C9A">
        <w:rPr>
          <w:rFonts w:ascii="Arial" w:hAnsi="Arial" w:cs="Arial"/>
          <w:sz w:val="24"/>
          <w:szCs w:val="24"/>
        </w:rPr>
        <w:t xml:space="preserve">There are certain steps that needs to be taken to manage risk in any project that is being carried out. </w:t>
      </w:r>
      <w:r w:rsidR="00A109FC" w:rsidRPr="00926C9A">
        <w:rPr>
          <w:rFonts w:ascii="Arial" w:hAnsi="Arial" w:cs="Arial"/>
          <w:sz w:val="24"/>
          <w:szCs w:val="24"/>
        </w:rPr>
        <w:t xml:space="preserve">Tis includes identifying of risks, analysing the risk, prioritizing the risk, </w:t>
      </w:r>
      <w:r w:rsidR="006C6FEA" w:rsidRPr="00926C9A">
        <w:rPr>
          <w:rFonts w:ascii="Arial" w:hAnsi="Arial" w:cs="Arial"/>
          <w:sz w:val="24"/>
          <w:szCs w:val="24"/>
        </w:rPr>
        <w:t xml:space="preserve">implementing solutions and then finally monitoring the risk. A risk registers helps in recording all the risks that arise so that they can be managed properly </w:t>
      </w:r>
      <w:proofErr w:type="gramStart"/>
      <w:r w:rsidR="006C6FEA" w:rsidRPr="00926C9A">
        <w:rPr>
          <w:rFonts w:ascii="Arial" w:hAnsi="Arial" w:cs="Arial"/>
          <w:sz w:val="24"/>
          <w:szCs w:val="24"/>
        </w:rPr>
        <w:t>and also</w:t>
      </w:r>
      <w:proofErr w:type="gramEnd"/>
      <w:r w:rsidR="006C6FEA" w:rsidRPr="00926C9A">
        <w:rPr>
          <w:rFonts w:ascii="Arial" w:hAnsi="Arial" w:cs="Arial"/>
          <w:sz w:val="24"/>
          <w:szCs w:val="24"/>
        </w:rPr>
        <w:t xml:space="preserve"> ensured that further risks do not rise in future. </w:t>
      </w:r>
    </w:p>
    <w:p w:rsidR="006C6FEA" w:rsidRPr="00926C9A" w:rsidRDefault="006C6FEA" w:rsidP="005E235C">
      <w:pPr>
        <w:spacing w:before="240" w:line="360" w:lineRule="auto"/>
        <w:jc w:val="both"/>
        <w:rPr>
          <w:rFonts w:ascii="Arial" w:hAnsi="Arial" w:cs="Arial"/>
          <w:i/>
          <w:sz w:val="24"/>
          <w:szCs w:val="24"/>
        </w:rPr>
      </w:pPr>
      <w:r w:rsidRPr="00926C9A">
        <w:rPr>
          <w:rFonts w:ascii="Arial" w:hAnsi="Arial" w:cs="Arial"/>
          <w:i/>
          <w:sz w:val="24"/>
          <w:szCs w:val="24"/>
        </w:rPr>
        <w:t xml:space="preserve">Risk Register </w:t>
      </w:r>
    </w:p>
    <w:tbl>
      <w:tblPr>
        <w:tblStyle w:val="TableGrid"/>
        <w:tblW w:w="0" w:type="auto"/>
        <w:tblLook w:val="04A0" w:firstRow="1" w:lastRow="0" w:firstColumn="1" w:lastColumn="0" w:noHBand="0" w:noVBand="1"/>
      </w:tblPr>
      <w:tblGrid>
        <w:gridCol w:w="1440"/>
        <w:gridCol w:w="1465"/>
        <w:gridCol w:w="1127"/>
        <w:gridCol w:w="2492"/>
        <w:gridCol w:w="2492"/>
      </w:tblGrid>
      <w:tr w:rsidR="00414E37" w:rsidRPr="00926C9A" w:rsidTr="00EC6510">
        <w:trPr>
          <w:trHeight w:val="512"/>
        </w:trPr>
        <w:tc>
          <w:tcPr>
            <w:tcW w:w="1552" w:type="dxa"/>
          </w:tcPr>
          <w:p w:rsidR="006C6FEA" w:rsidRPr="00926C9A" w:rsidRDefault="006C6FEA" w:rsidP="005E235C">
            <w:pPr>
              <w:spacing w:after="160" w:line="360" w:lineRule="auto"/>
              <w:jc w:val="both"/>
              <w:rPr>
                <w:rFonts w:ascii="Arial" w:hAnsi="Arial" w:cs="Arial"/>
                <w:bCs/>
                <w:i/>
                <w:sz w:val="24"/>
                <w:szCs w:val="24"/>
              </w:rPr>
            </w:pPr>
            <w:r w:rsidRPr="00926C9A">
              <w:rPr>
                <w:rFonts w:ascii="Arial" w:hAnsi="Arial" w:cs="Arial"/>
                <w:bCs/>
                <w:i/>
                <w:sz w:val="24"/>
                <w:szCs w:val="24"/>
              </w:rPr>
              <w:t>Potential risks</w:t>
            </w:r>
          </w:p>
        </w:tc>
        <w:tc>
          <w:tcPr>
            <w:tcW w:w="1390" w:type="dxa"/>
          </w:tcPr>
          <w:p w:rsidR="006C6FEA" w:rsidRPr="00926C9A" w:rsidRDefault="006C6FEA" w:rsidP="005E235C">
            <w:pPr>
              <w:spacing w:after="160" w:line="360" w:lineRule="auto"/>
              <w:jc w:val="both"/>
              <w:rPr>
                <w:rFonts w:ascii="Arial" w:hAnsi="Arial" w:cs="Arial"/>
                <w:bCs/>
                <w:i/>
                <w:sz w:val="24"/>
                <w:szCs w:val="24"/>
              </w:rPr>
            </w:pPr>
            <w:r w:rsidRPr="00926C9A">
              <w:rPr>
                <w:rFonts w:ascii="Arial" w:hAnsi="Arial" w:cs="Arial"/>
                <w:bCs/>
                <w:i/>
                <w:sz w:val="24"/>
                <w:szCs w:val="24"/>
              </w:rPr>
              <w:t>Likelihood/ seriousness</w:t>
            </w:r>
          </w:p>
        </w:tc>
        <w:tc>
          <w:tcPr>
            <w:tcW w:w="1117" w:type="dxa"/>
          </w:tcPr>
          <w:p w:rsidR="006C6FEA" w:rsidRPr="00926C9A" w:rsidRDefault="006C6FEA" w:rsidP="005E235C">
            <w:pPr>
              <w:spacing w:after="160" w:line="360" w:lineRule="auto"/>
              <w:jc w:val="both"/>
              <w:rPr>
                <w:rFonts w:ascii="Arial" w:hAnsi="Arial" w:cs="Arial"/>
                <w:bCs/>
                <w:i/>
                <w:sz w:val="24"/>
                <w:szCs w:val="24"/>
              </w:rPr>
            </w:pPr>
            <w:r w:rsidRPr="00926C9A">
              <w:rPr>
                <w:rFonts w:ascii="Arial" w:hAnsi="Arial" w:cs="Arial"/>
                <w:bCs/>
                <w:i/>
                <w:sz w:val="24"/>
                <w:szCs w:val="24"/>
              </w:rPr>
              <w:t>Degree of Impact</w:t>
            </w:r>
          </w:p>
        </w:tc>
        <w:tc>
          <w:tcPr>
            <w:tcW w:w="2416" w:type="dxa"/>
          </w:tcPr>
          <w:p w:rsidR="006C6FEA" w:rsidRPr="00926C9A" w:rsidRDefault="006C6FEA" w:rsidP="005E235C">
            <w:pPr>
              <w:spacing w:after="160" w:line="360" w:lineRule="auto"/>
              <w:jc w:val="both"/>
              <w:rPr>
                <w:rFonts w:ascii="Arial" w:hAnsi="Arial" w:cs="Arial"/>
                <w:bCs/>
                <w:i/>
                <w:sz w:val="24"/>
                <w:szCs w:val="24"/>
              </w:rPr>
            </w:pPr>
            <w:r w:rsidRPr="00926C9A">
              <w:rPr>
                <w:rFonts w:ascii="Arial" w:hAnsi="Arial" w:cs="Arial"/>
                <w:bCs/>
                <w:i/>
                <w:sz w:val="24"/>
                <w:szCs w:val="24"/>
              </w:rPr>
              <w:t>Possible Impacts</w:t>
            </w:r>
          </w:p>
        </w:tc>
        <w:tc>
          <w:tcPr>
            <w:tcW w:w="2541" w:type="dxa"/>
          </w:tcPr>
          <w:p w:rsidR="006C6FEA" w:rsidRPr="00926C9A" w:rsidRDefault="006C6FEA" w:rsidP="005E235C">
            <w:pPr>
              <w:spacing w:after="160" w:line="360" w:lineRule="auto"/>
              <w:jc w:val="both"/>
              <w:rPr>
                <w:rFonts w:ascii="Arial" w:hAnsi="Arial" w:cs="Arial"/>
                <w:bCs/>
                <w:i/>
                <w:sz w:val="24"/>
                <w:szCs w:val="24"/>
              </w:rPr>
            </w:pPr>
            <w:r w:rsidRPr="00926C9A">
              <w:rPr>
                <w:rFonts w:ascii="Arial" w:hAnsi="Arial" w:cs="Arial"/>
                <w:bCs/>
                <w:i/>
                <w:sz w:val="24"/>
                <w:szCs w:val="24"/>
              </w:rPr>
              <w:t>Risk mitigation</w:t>
            </w:r>
          </w:p>
        </w:tc>
      </w:tr>
      <w:tr w:rsidR="00414E37" w:rsidRPr="00926C9A" w:rsidTr="00EC6510">
        <w:trPr>
          <w:trHeight w:val="529"/>
        </w:trPr>
        <w:tc>
          <w:tcPr>
            <w:tcW w:w="1552"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P</w:t>
            </w:r>
            <w:r w:rsidR="00421D3B" w:rsidRPr="00926C9A">
              <w:rPr>
                <w:rFonts w:ascii="Arial" w:hAnsi="Arial" w:cs="Arial"/>
                <w:bCs/>
                <w:sz w:val="24"/>
                <w:szCs w:val="24"/>
              </w:rPr>
              <w:t xml:space="preserve">roblems in planning </w:t>
            </w:r>
            <w:r w:rsidRPr="00926C9A">
              <w:rPr>
                <w:rFonts w:ascii="Arial" w:hAnsi="Arial" w:cs="Arial"/>
                <w:bCs/>
                <w:sz w:val="24"/>
                <w:szCs w:val="24"/>
              </w:rPr>
              <w:t xml:space="preserve">due to </w:t>
            </w:r>
            <w:r w:rsidRPr="00926C9A">
              <w:rPr>
                <w:rFonts w:ascii="Arial" w:hAnsi="Arial" w:cs="Arial"/>
                <w:bCs/>
                <w:sz w:val="24"/>
                <w:szCs w:val="24"/>
              </w:rPr>
              <w:lastRenderedPageBreak/>
              <w:t xml:space="preserve">frequent changes </w:t>
            </w:r>
          </w:p>
        </w:tc>
        <w:tc>
          <w:tcPr>
            <w:tcW w:w="1390"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lastRenderedPageBreak/>
              <w:t>L/C</w:t>
            </w:r>
          </w:p>
        </w:tc>
        <w:tc>
          <w:tcPr>
            <w:tcW w:w="1117"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Medium</w:t>
            </w:r>
          </w:p>
        </w:tc>
        <w:tc>
          <w:tcPr>
            <w:tcW w:w="2416" w:type="dxa"/>
          </w:tcPr>
          <w:p w:rsidR="006C6FEA" w:rsidRPr="00926C9A" w:rsidRDefault="00522F91" w:rsidP="005E235C">
            <w:pPr>
              <w:pStyle w:val="ListParagraph"/>
              <w:numPr>
                <w:ilvl w:val="0"/>
                <w:numId w:val="18"/>
              </w:numPr>
              <w:spacing w:line="360" w:lineRule="auto"/>
              <w:jc w:val="both"/>
              <w:rPr>
                <w:rFonts w:ascii="Arial" w:hAnsi="Arial" w:cs="Arial"/>
                <w:bCs/>
                <w:sz w:val="24"/>
                <w:szCs w:val="24"/>
              </w:rPr>
            </w:pPr>
            <w:r w:rsidRPr="00926C9A">
              <w:rPr>
                <w:rFonts w:ascii="Arial" w:hAnsi="Arial" w:cs="Arial"/>
                <w:bCs/>
                <w:sz w:val="24"/>
                <w:szCs w:val="24"/>
              </w:rPr>
              <w:t xml:space="preserve">Confusion among the </w:t>
            </w:r>
            <w:r w:rsidRPr="00926C9A">
              <w:rPr>
                <w:rFonts w:ascii="Arial" w:hAnsi="Arial" w:cs="Arial"/>
                <w:bCs/>
                <w:sz w:val="24"/>
                <w:szCs w:val="24"/>
              </w:rPr>
              <w:lastRenderedPageBreak/>
              <w:t>team members.</w:t>
            </w:r>
          </w:p>
          <w:p w:rsidR="00522F91" w:rsidRPr="00926C9A" w:rsidRDefault="00522F91" w:rsidP="005E235C">
            <w:pPr>
              <w:pStyle w:val="ListParagraph"/>
              <w:numPr>
                <w:ilvl w:val="0"/>
                <w:numId w:val="18"/>
              </w:numPr>
              <w:spacing w:line="360" w:lineRule="auto"/>
              <w:jc w:val="both"/>
              <w:rPr>
                <w:rFonts w:ascii="Arial" w:hAnsi="Arial" w:cs="Arial"/>
                <w:bCs/>
                <w:sz w:val="24"/>
                <w:szCs w:val="24"/>
              </w:rPr>
            </w:pPr>
            <w:r w:rsidRPr="00926C9A">
              <w:rPr>
                <w:rFonts w:ascii="Arial" w:hAnsi="Arial" w:cs="Arial"/>
                <w:bCs/>
                <w:sz w:val="24"/>
                <w:szCs w:val="24"/>
              </w:rPr>
              <w:t>Repetition of tasks.</w:t>
            </w:r>
          </w:p>
          <w:p w:rsidR="00522F91" w:rsidRPr="00926C9A" w:rsidRDefault="00421D3B" w:rsidP="005E235C">
            <w:pPr>
              <w:pStyle w:val="ListParagraph"/>
              <w:numPr>
                <w:ilvl w:val="0"/>
                <w:numId w:val="18"/>
              </w:numPr>
              <w:spacing w:line="360" w:lineRule="auto"/>
              <w:jc w:val="both"/>
              <w:rPr>
                <w:rFonts w:ascii="Arial" w:hAnsi="Arial" w:cs="Arial"/>
                <w:bCs/>
                <w:sz w:val="24"/>
                <w:szCs w:val="24"/>
              </w:rPr>
            </w:pPr>
            <w:r w:rsidRPr="00926C9A">
              <w:rPr>
                <w:rFonts w:ascii="Arial" w:hAnsi="Arial" w:cs="Arial"/>
                <w:bCs/>
                <w:sz w:val="24"/>
                <w:szCs w:val="24"/>
              </w:rPr>
              <w:t>Delay in the entire project</w:t>
            </w:r>
          </w:p>
          <w:p w:rsidR="006C6FEA" w:rsidRPr="00926C9A" w:rsidRDefault="006C6FEA" w:rsidP="005E235C">
            <w:pPr>
              <w:spacing w:after="160" w:line="360" w:lineRule="auto"/>
              <w:ind w:left="360"/>
              <w:jc w:val="both"/>
              <w:rPr>
                <w:rFonts w:ascii="Arial" w:hAnsi="Arial" w:cs="Arial"/>
                <w:bCs/>
                <w:sz w:val="24"/>
                <w:szCs w:val="24"/>
              </w:rPr>
            </w:pPr>
          </w:p>
        </w:tc>
        <w:tc>
          <w:tcPr>
            <w:tcW w:w="2541" w:type="dxa"/>
          </w:tcPr>
          <w:p w:rsidR="006C6FEA" w:rsidRPr="00926C9A" w:rsidRDefault="00421D3B" w:rsidP="005E235C">
            <w:pPr>
              <w:pStyle w:val="ListParagraph"/>
              <w:numPr>
                <w:ilvl w:val="0"/>
                <w:numId w:val="18"/>
              </w:numPr>
              <w:spacing w:line="360" w:lineRule="auto"/>
              <w:jc w:val="both"/>
              <w:rPr>
                <w:rFonts w:ascii="Arial" w:hAnsi="Arial" w:cs="Arial"/>
                <w:bCs/>
                <w:sz w:val="24"/>
                <w:szCs w:val="24"/>
              </w:rPr>
            </w:pPr>
            <w:r w:rsidRPr="00926C9A">
              <w:rPr>
                <w:rFonts w:ascii="Arial" w:hAnsi="Arial" w:cs="Arial"/>
                <w:bCs/>
                <w:sz w:val="24"/>
                <w:szCs w:val="24"/>
              </w:rPr>
              <w:lastRenderedPageBreak/>
              <w:t xml:space="preserve">Planning for alternative solutions in </w:t>
            </w:r>
            <w:r w:rsidRPr="00926C9A">
              <w:rPr>
                <w:rFonts w:ascii="Arial" w:hAnsi="Arial" w:cs="Arial"/>
                <w:bCs/>
                <w:sz w:val="24"/>
                <w:szCs w:val="24"/>
              </w:rPr>
              <w:lastRenderedPageBreak/>
              <w:t>order to meet adjust to the changes easily.</w:t>
            </w:r>
          </w:p>
          <w:p w:rsidR="00421D3B" w:rsidRPr="00926C9A" w:rsidRDefault="00421D3B" w:rsidP="005E235C">
            <w:pPr>
              <w:pStyle w:val="ListParagraph"/>
              <w:numPr>
                <w:ilvl w:val="0"/>
                <w:numId w:val="18"/>
              </w:numPr>
              <w:spacing w:line="360" w:lineRule="auto"/>
              <w:jc w:val="both"/>
              <w:rPr>
                <w:rFonts w:ascii="Arial" w:hAnsi="Arial" w:cs="Arial"/>
                <w:bCs/>
                <w:sz w:val="24"/>
                <w:szCs w:val="24"/>
              </w:rPr>
            </w:pPr>
            <w:r w:rsidRPr="00926C9A">
              <w:rPr>
                <w:rFonts w:ascii="Arial" w:hAnsi="Arial" w:cs="Arial"/>
                <w:bCs/>
                <w:sz w:val="24"/>
                <w:szCs w:val="24"/>
              </w:rPr>
              <w:t xml:space="preserve">Planning to finish the project 20 days before the estimated time so any further changes do not impact time of the project. </w:t>
            </w:r>
          </w:p>
          <w:p w:rsidR="006C6FEA" w:rsidRPr="00926C9A" w:rsidRDefault="006C6FEA" w:rsidP="005E235C">
            <w:pPr>
              <w:spacing w:after="160" w:line="360" w:lineRule="auto"/>
              <w:jc w:val="both"/>
              <w:rPr>
                <w:rFonts w:ascii="Arial" w:hAnsi="Arial" w:cs="Arial"/>
                <w:bCs/>
                <w:sz w:val="24"/>
                <w:szCs w:val="24"/>
              </w:rPr>
            </w:pPr>
          </w:p>
        </w:tc>
      </w:tr>
      <w:tr w:rsidR="00414E37" w:rsidRPr="00926C9A" w:rsidTr="00EC6510">
        <w:trPr>
          <w:trHeight w:val="512"/>
        </w:trPr>
        <w:tc>
          <w:tcPr>
            <w:tcW w:w="1552" w:type="dxa"/>
          </w:tcPr>
          <w:p w:rsidR="006C6FEA" w:rsidRPr="00926C9A" w:rsidRDefault="00421D3B" w:rsidP="005E235C">
            <w:pPr>
              <w:spacing w:after="160" w:line="360" w:lineRule="auto"/>
              <w:jc w:val="both"/>
              <w:rPr>
                <w:rFonts w:ascii="Arial" w:hAnsi="Arial" w:cs="Arial"/>
                <w:bCs/>
                <w:sz w:val="24"/>
                <w:szCs w:val="24"/>
              </w:rPr>
            </w:pPr>
            <w:r w:rsidRPr="00926C9A">
              <w:rPr>
                <w:rFonts w:ascii="Arial" w:hAnsi="Arial" w:cs="Arial"/>
                <w:bCs/>
                <w:sz w:val="24"/>
                <w:szCs w:val="24"/>
              </w:rPr>
              <w:lastRenderedPageBreak/>
              <w:t>Students not willing to participate in the Function</w:t>
            </w:r>
          </w:p>
        </w:tc>
        <w:tc>
          <w:tcPr>
            <w:tcW w:w="1390"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M/B</w:t>
            </w:r>
          </w:p>
        </w:tc>
        <w:tc>
          <w:tcPr>
            <w:tcW w:w="1117" w:type="dxa"/>
          </w:tcPr>
          <w:p w:rsidR="006C6FEA" w:rsidRPr="00926C9A" w:rsidRDefault="00E42272" w:rsidP="005E235C">
            <w:pPr>
              <w:spacing w:after="160" w:line="360" w:lineRule="auto"/>
              <w:jc w:val="both"/>
              <w:rPr>
                <w:rFonts w:ascii="Arial" w:hAnsi="Arial" w:cs="Arial"/>
                <w:bCs/>
                <w:sz w:val="24"/>
                <w:szCs w:val="24"/>
              </w:rPr>
            </w:pPr>
            <w:r w:rsidRPr="00926C9A">
              <w:rPr>
                <w:rFonts w:ascii="Arial" w:hAnsi="Arial" w:cs="Arial"/>
                <w:bCs/>
                <w:sz w:val="24"/>
                <w:szCs w:val="24"/>
              </w:rPr>
              <w:t>Low- Medium</w:t>
            </w:r>
          </w:p>
        </w:tc>
        <w:tc>
          <w:tcPr>
            <w:tcW w:w="2416" w:type="dxa"/>
          </w:tcPr>
          <w:p w:rsidR="006C6FEA" w:rsidRPr="00926C9A" w:rsidRDefault="00421D3B" w:rsidP="005E235C">
            <w:pPr>
              <w:pStyle w:val="ListParagraph"/>
              <w:numPr>
                <w:ilvl w:val="0"/>
                <w:numId w:val="19"/>
              </w:numPr>
              <w:spacing w:line="360" w:lineRule="auto"/>
              <w:jc w:val="both"/>
              <w:rPr>
                <w:rFonts w:ascii="Arial" w:hAnsi="Arial" w:cs="Arial"/>
                <w:bCs/>
                <w:sz w:val="24"/>
                <w:szCs w:val="24"/>
              </w:rPr>
            </w:pPr>
            <w:r w:rsidRPr="00926C9A">
              <w:rPr>
                <w:rFonts w:ascii="Arial" w:hAnsi="Arial" w:cs="Arial"/>
                <w:bCs/>
                <w:sz w:val="24"/>
                <w:szCs w:val="24"/>
              </w:rPr>
              <w:t>Unsuccessful event,</w:t>
            </w:r>
          </w:p>
          <w:p w:rsidR="00421D3B" w:rsidRPr="00926C9A" w:rsidRDefault="00421D3B" w:rsidP="005E235C">
            <w:pPr>
              <w:pStyle w:val="ListParagraph"/>
              <w:numPr>
                <w:ilvl w:val="0"/>
                <w:numId w:val="19"/>
              </w:numPr>
              <w:spacing w:line="360" w:lineRule="auto"/>
              <w:jc w:val="both"/>
              <w:rPr>
                <w:rFonts w:ascii="Arial" w:hAnsi="Arial" w:cs="Arial"/>
                <w:bCs/>
                <w:sz w:val="24"/>
                <w:szCs w:val="24"/>
              </w:rPr>
            </w:pPr>
            <w:r w:rsidRPr="00926C9A">
              <w:rPr>
                <w:rFonts w:ascii="Arial" w:hAnsi="Arial" w:cs="Arial"/>
                <w:bCs/>
                <w:sz w:val="24"/>
                <w:szCs w:val="24"/>
              </w:rPr>
              <w:t>Invitees will not be interested.</w:t>
            </w:r>
          </w:p>
          <w:p w:rsidR="00421D3B" w:rsidRPr="00926C9A" w:rsidRDefault="00421D3B" w:rsidP="005E235C">
            <w:pPr>
              <w:pStyle w:val="ListParagraph"/>
              <w:numPr>
                <w:ilvl w:val="0"/>
                <w:numId w:val="19"/>
              </w:numPr>
              <w:spacing w:line="360" w:lineRule="auto"/>
              <w:jc w:val="both"/>
              <w:rPr>
                <w:rFonts w:ascii="Arial" w:hAnsi="Arial" w:cs="Arial"/>
                <w:bCs/>
                <w:sz w:val="24"/>
                <w:szCs w:val="24"/>
              </w:rPr>
            </w:pPr>
            <w:r w:rsidRPr="00926C9A">
              <w:rPr>
                <w:rFonts w:ascii="Arial" w:hAnsi="Arial" w:cs="Arial"/>
                <w:bCs/>
                <w:sz w:val="24"/>
                <w:szCs w:val="24"/>
              </w:rPr>
              <w:t>The stage and the instalments of sound systems will be use less</w:t>
            </w:r>
          </w:p>
        </w:tc>
        <w:tc>
          <w:tcPr>
            <w:tcW w:w="2541" w:type="dxa"/>
          </w:tcPr>
          <w:p w:rsidR="006C6FEA" w:rsidRPr="00926C9A" w:rsidRDefault="00421D3B" w:rsidP="005E235C">
            <w:pPr>
              <w:pStyle w:val="ListParagraph"/>
              <w:numPr>
                <w:ilvl w:val="0"/>
                <w:numId w:val="19"/>
              </w:numPr>
              <w:spacing w:line="360" w:lineRule="auto"/>
              <w:jc w:val="both"/>
              <w:rPr>
                <w:rFonts w:ascii="Arial" w:hAnsi="Arial" w:cs="Arial"/>
                <w:bCs/>
                <w:sz w:val="24"/>
                <w:szCs w:val="24"/>
              </w:rPr>
            </w:pPr>
            <w:r w:rsidRPr="00926C9A">
              <w:rPr>
                <w:rFonts w:ascii="Arial" w:hAnsi="Arial" w:cs="Arial"/>
                <w:bCs/>
                <w:sz w:val="24"/>
                <w:szCs w:val="24"/>
              </w:rPr>
              <w:t>Providing benefits to the students in form of food and refreshments.</w:t>
            </w:r>
          </w:p>
          <w:p w:rsidR="00421D3B" w:rsidRPr="00926C9A" w:rsidRDefault="00421D3B" w:rsidP="005E235C">
            <w:pPr>
              <w:pStyle w:val="ListParagraph"/>
              <w:numPr>
                <w:ilvl w:val="0"/>
                <w:numId w:val="19"/>
              </w:numPr>
              <w:spacing w:line="360" w:lineRule="auto"/>
              <w:jc w:val="both"/>
              <w:rPr>
                <w:rFonts w:ascii="Arial" w:hAnsi="Arial" w:cs="Arial"/>
                <w:bCs/>
                <w:sz w:val="24"/>
                <w:szCs w:val="24"/>
              </w:rPr>
            </w:pPr>
            <w:r w:rsidRPr="00926C9A">
              <w:rPr>
                <w:rFonts w:ascii="Arial" w:hAnsi="Arial" w:cs="Arial"/>
                <w:bCs/>
                <w:sz w:val="24"/>
                <w:szCs w:val="24"/>
              </w:rPr>
              <w:t>Showcasing of the students’ performance on social media</w:t>
            </w:r>
          </w:p>
        </w:tc>
      </w:tr>
      <w:tr w:rsidR="00414E37" w:rsidRPr="00926C9A" w:rsidTr="00EC6510">
        <w:trPr>
          <w:trHeight w:val="529"/>
        </w:trPr>
        <w:tc>
          <w:tcPr>
            <w:tcW w:w="1552"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Conflicts among team members</w:t>
            </w:r>
          </w:p>
        </w:tc>
        <w:tc>
          <w:tcPr>
            <w:tcW w:w="1390"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H/A</w:t>
            </w:r>
          </w:p>
        </w:tc>
        <w:tc>
          <w:tcPr>
            <w:tcW w:w="1117"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Medium to High</w:t>
            </w:r>
          </w:p>
        </w:tc>
        <w:tc>
          <w:tcPr>
            <w:tcW w:w="2416" w:type="dxa"/>
          </w:tcPr>
          <w:p w:rsidR="006C6FEA" w:rsidRPr="00926C9A" w:rsidRDefault="00421D3B" w:rsidP="005E235C">
            <w:pPr>
              <w:pStyle w:val="ListParagraph"/>
              <w:numPr>
                <w:ilvl w:val="0"/>
                <w:numId w:val="20"/>
              </w:numPr>
              <w:spacing w:line="360" w:lineRule="auto"/>
              <w:jc w:val="both"/>
              <w:rPr>
                <w:rFonts w:ascii="Arial" w:hAnsi="Arial" w:cs="Arial"/>
                <w:bCs/>
                <w:sz w:val="24"/>
                <w:szCs w:val="24"/>
              </w:rPr>
            </w:pPr>
            <w:r w:rsidRPr="00926C9A">
              <w:rPr>
                <w:rFonts w:ascii="Arial" w:hAnsi="Arial" w:cs="Arial"/>
                <w:bCs/>
                <w:sz w:val="24"/>
                <w:szCs w:val="24"/>
              </w:rPr>
              <w:t>Quality of the deliverables will get affected</w:t>
            </w:r>
          </w:p>
          <w:p w:rsidR="006C6FEA" w:rsidRPr="00926C9A" w:rsidRDefault="006C6FEA" w:rsidP="005E235C">
            <w:pPr>
              <w:pStyle w:val="ListParagraph"/>
              <w:numPr>
                <w:ilvl w:val="0"/>
                <w:numId w:val="20"/>
              </w:numPr>
              <w:spacing w:line="360" w:lineRule="auto"/>
              <w:jc w:val="both"/>
              <w:rPr>
                <w:rFonts w:ascii="Arial" w:hAnsi="Arial" w:cs="Arial"/>
                <w:bCs/>
                <w:sz w:val="24"/>
                <w:szCs w:val="24"/>
              </w:rPr>
            </w:pPr>
            <w:r w:rsidRPr="00926C9A">
              <w:rPr>
                <w:rFonts w:ascii="Arial" w:hAnsi="Arial" w:cs="Arial"/>
                <w:bCs/>
                <w:sz w:val="24"/>
                <w:szCs w:val="24"/>
              </w:rPr>
              <w:t>L</w:t>
            </w:r>
            <w:r w:rsidR="00421D3B" w:rsidRPr="00926C9A">
              <w:rPr>
                <w:rFonts w:ascii="Arial" w:hAnsi="Arial" w:cs="Arial"/>
                <w:bCs/>
                <w:sz w:val="24"/>
                <w:szCs w:val="24"/>
              </w:rPr>
              <w:t>ack of communicatio</w:t>
            </w:r>
            <w:r w:rsidR="00421D3B" w:rsidRPr="00926C9A">
              <w:rPr>
                <w:rFonts w:ascii="Arial" w:hAnsi="Arial" w:cs="Arial"/>
                <w:bCs/>
                <w:sz w:val="24"/>
                <w:szCs w:val="24"/>
              </w:rPr>
              <w:lastRenderedPageBreak/>
              <w:t xml:space="preserve">n </w:t>
            </w:r>
            <w:r w:rsidRPr="00926C9A">
              <w:rPr>
                <w:rFonts w:ascii="Arial" w:hAnsi="Arial" w:cs="Arial"/>
                <w:bCs/>
                <w:sz w:val="24"/>
                <w:szCs w:val="24"/>
              </w:rPr>
              <w:t>and coordination</w:t>
            </w:r>
            <w:r w:rsidR="00414E37" w:rsidRPr="00926C9A">
              <w:rPr>
                <w:rFonts w:ascii="Arial" w:hAnsi="Arial" w:cs="Arial"/>
                <w:bCs/>
                <w:sz w:val="24"/>
                <w:szCs w:val="24"/>
              </w:rPr>
              <w:t xml:space="preserve"> among the members</w:t>
            </w:r>
          </w:p>
          <w:p w:rsidR="006C6FEA" w:rsidRPr="00926C9A" w:rsidRDefault="00414E37" w:rsidP="005E235C">
            <w:pPr>
              <w:pStyle w:val="ListParagraph"/>
              <w:numPr>
                <w:ilvl w:val="0"/>
                <w:numId w:val="20"/>
              </w:numPr>
              <w:spacing w:line="360" w:lineRule="auto"/>
              <w:jc w:val="both"/>
              <w:rPr>
                <w:rFonts w:ascii="Arial" w:hAnsi="Arial" w:cs="Arial"/>
                <w:bCs/>
                <w:sz w:val="24"/>
                <w:szCs w:val="24"/>
              </w:rPr>
            </w:pPr>
            <w:r w:rsidRPr="00926C9A">
              <w:rPr>
                <w:rFonts w:ascii="Arial" w:hAnsi="Arial" w:cs="Arial"/>
                <w:bCs/>
                <w:sz w:val="24"/>
                <w:szCs w:val="24"/>
              </w:rPr>
              <w:t>Desired outcomes will not be delivered</w:t>
            </w:r>
          </w:p>
          <w:p w:rsidR="006C6FEA" w:rsidRPr="00926C9A" w:rsidRDefault="006C6FEA" w:rsidP="005E235C">
            <w:pPr>
              <w:pStyle w:val="ListParagraph"/>
              <w:spacing w:line="360" w:lineRule="auto"/>
              <w:jc w:val="both"/>
              <w:rPr>
                <w:rFonts w:ascii="Arial" w:hAnsi="Arial" w:cs="Arial"/>
                <w:bCs/>
                <w:sz w:val="24"/>
                <w:szCs w:val="24"/>
              </w:rPr>
            </w:pPr>
          </w:p>
        </w:tc>
        <w:tc>
          <w:tcPr>
            <w:tcW w:w="2541" w:type="dxa"/>
          </w:tcPr>
          <w:p w:rsidR="006C6FEA" w:rsidRPr="00926C9A" w:rsidRDefault="00E42272" w:rsidP="005E235C">
            <w:pPr>
              <w:pStyle w:val="ListParagraph"/>
              <w:numPr>
                <w:ilvl w:val="0"/>
                <w:numId w:val="20"/>
              </w:numPr>
              <w:spacing w:line="360" w:lineRule="auto"/>
              <w:jc w:val="both"/>
              <w:rPr>
                <w:rFonts w:ascii="Arial" w:hAnsi="Arial" w:cs="Arial"/>
                <w:bCs/>
                <w:sz w:val="24"/>
                <w:szCs w:val="24"/>
              </w:rPr>
            </w:pPr>
            <w:r w:rsidRPr="00926C9A">
              <w:rPr>
                <w:rFonts w:ascii="Arial" w:hAnsi="Arial" w:cs="Arial"/>
                <w:bCs/>
                <w:sz w:val="24"/>
                <w:szCs w:val="24"/>
              </w:rPr>
              <w:lastRenderedPageBreak/>
              <w:t xml:space="preserve">Providing the solutions for the conflicts. </w:t>
            </w:r>
          </w:p>
          <w:p w:rsidR="00E42272" w:rsidRPr="00926C9A" w:rsidRDefault="00E42272" w:rsidP="005E235C">
            <w:pPr>
              <w:pStyle w:val="ListParagraph"/>
              <w:numPr>
                <w:ilvl w:val="0"/>
                <w:numId w:val="20"/>
              </w:numPr>
              <w:spacing w:line="360" w:lineRule="auto"/>
              <w:jc w:val="both"/>
              <w:rPr>
                <w:rFonts w:ascii="Arial" w:hAnsi="Arial" w:cs="Arial"/>
                <w:bCs/>
                <w:sz w:val="24"/>
                <w:szCs w:val="24"/>
              </w:rPr>
            </w:pPr>
            <w:r w:rsidRPr="00926C9A">
              <w:rPr>
                <w:rFonts w:ascii="Arial" w:hAnsi="Arial" w:cs="Arial"/>
                <w:bCs/>
                <w:sz w:val="24"/>
                <w:szCs w:val="24"/>
              </w:rPr>
              <w:t xml:space="preserve">Resolving the conflicts among the </w:t>
            </w:r>
            <w:r w:rsidRPr="00926C9A">
              <w:rPr>
                <w:rFonts w:ascii="Arial" w:hAnsi="Arial" w:cs="Arial"/>
                <w:bCs/>
                <w:sz w:val="24"/>
                <w:szCs w:val="24"/>
              </w:rPr>
              <w:lastRenderedPageBreak/>
              <w:t>team members.</w:t>
            </w:r>
          </w:p>
          <w:p w:rsidR="00E42272" w:rsidRPr="00926C9A" w:rsidRDefault="00E42272" w:rsidP="005E235C">
            <w:pPr>
              <w:pStyle w:val="ListParagraph"/>
              <w:numPr>
                <w:ilvl w:val="0"/>
                <w:numId w:val="20"/>
              </w:numPr>
              <w:spacing w:line="360" w:lineRule="auto"/>
              <w:jc w:val="both"/>
              <w:rPr>
                <w:rFonts w:ascii="Arial" w:hAnsi="Arial" w:cs="Arial"/>
                <w:bCs/>
                <w:sz w:val="24"/>
                <w:szCs w:val="24"/>
              </w:rPr>
            </w:pPr>
            <w:r w:rsidRPr="00926C9A">
              <w:rPr>
                <w:rFonts w:ascii="Arial" w:hAnsi="Arial" w:cs="Arial"/>
                <w:bCs/>
                <w:sz w:val="24"/>
                <w:szCs w:val="24"/>
              </w:rPr>
              <w:t xml:space="preserve">Ensuring communication process does not gets affected. </w:t>
            </w:r>
          </w:p>
        </w:tc>
      </w:tr>
      <w:tr w:rsidR="00414E37" w:rsidRPr="00926C9A" w:rsidTr="00EC6510">
        <w:trPr>
          <w:trHeight w:val="512"/>
        </w:trPr>
        <w:tc>
          <w:tcPr>
            <w:tcW w:w="1552" w:type="dxa"/>
          </w:tcPr>
          <w:p w:rsidR="006C6FEA" w:rsidRPr="00926C9A" w:rsidRDefault="00E42272" w:rsidP="005E235C">
            <w:pPr>
              <w:spacing w:after="160" w:line="360" w:lineRule="auto"/>
              <w:jc w:val="both"/>
              <w:rPr>
                <w:rFonts w:ascii="Arial" w:hAnsi="Arial" w:cs="Arial"/>
                <w:bCs/>
                <w:sz w:val="24"/>
                <w:szCs w:val="24"/>
              </w:rPr>
            </w:pPr>
            <w:r w:rsidRPr="00926C9A">
              <w:rPr>
                <w:rFonts w:ascii="Arial" w:hAnsi="Arial" w:cs="Arial"/>
                <w:bCs/>
                <w:sz w:val="24"/>
                <w:szCs w:val="24"/>
              </w:rPr>
              <w:t xml:space="preserve">Low funds for the installations systems and tracking the progress of the project. </w:t>
            </w:r>
          </w:p>
        </w:tc>
        <w:tc>
          <w:tcPr>
            <w:tcW w:w="1390"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H/A</w:t>
            </w:r>
          </w:p>
        </w:tc>
        <w:tc>
          <w:tcPr>
            <w:tcW w:w="1117"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High</w:t>
            </w:r>
          </w:p>
        </w:tc>
        <w:tc>
          <w:tcPr>
            <w:tcW w:w="2416" w:type="dxa"/>
          </w:tcPr>
          <w:p w:rsidR="006C6FEA" w:rsidRPr="00926C9A" w:rsidRDefault="00E42272" w:rsidP="005E235C">
            <w:pPr>
              <w:pStyle w:val="ListParagraph"/>
              <w:numPr>
                <w:ilvl w:val="0"/>
                <w:numId w:val="21"/>
              </w:numPr>
              <w:spacing w:line="360" w:lineRule="auto"/>
              <w:jc w:val="both"/>
              <w:rPr>
                <w:rFonts w:ascii="Arial" w:hAnsi="Arial" w:cs="Arial"/>
                <w:bCs/>
                <w:sz w:val="24"/>
                <w:szCs w:val="24"/>
              </w:rPr>
            </w:pPr>
            <w:r w:rsidRPr="00926C9A">
              <w:rPr>
                <w:rFonts w:ascii="Arial" w:hAnsi="Arial" w:cs="Arial"/>
                <w:bCs/>
                <w:sz w:val="24"/>
                <w:szCs w:val="24"/>
              </w:rPr>
              <w:t xml:space="preserve">Quality of the stage put will get impacted since the lack of resources. </w:t>
            </w:r>
          </w:p>
          <w:p w:rsidR="00E42272" w:rsidRPr="00926C9A" w:rsidRDefault="00E42272" w:rsidP="005E235C">
            <w:pPr>
              <w:pStyle w:val="ListParagraph"/>
              <w:numPr>
                <w:ilvl w:val="0"/>
                <w:numId w:val="21"/>
              </w:numPr>
              <w:spacing w:line="360" w:lineRule="auto"/>
              <w:jc w:val="both"/>
              <w:rPr>
                <w:rFonts w:ascii="Arial" w:hAnsi="Arial" w:cs="Arial"/>
                <w:bCs/>
                <w:sz w:val="24"/>
                <w:szCs w:val="24"/>
              </w:rPr>
            </w:pPr>
            <w:r w:rsidRPr="00926C9A">
              <w:rPr>
                <w:rFonts w:ascii="Arial" w:hAnsi="Arial" w:cs="Arial"/>
                <w:bCs/>
                <w:sz w:val="24"/>
                <w:szCs w:val="24"/>
              </w:rPr>
              <w:t xml:space="preserve">Chances of the installation systems </w:t>
            </w:r>
            <w:r w:rsidR="00EF382E" w:rsidRPr="00926C9A">
              <w:rPr>
                <w:rFonts w:ascii="Arial" w:hAnsi="Arial" w:cs="Arial"/>
                <w:bCs/>
                <w:sz w:val="24"/>
                <w:szCs w:val="24"/>
              </w:rPr>
              <w:t>getting impacted</w:t>
            </w:r>
            <w:r w:rsidR="00161B5C" w:rsidRPr="00926C9A">
              <w:rPr>
                <w:rFonts w:ascii="Arial" w:hAnsi="Arial" w:cs="Arial"/>
                <w:bCs/>
                <w:sz w:val="24"/>
                <w:szCs w:val="24"/>
              </w:rPr>
              <w:t xml:space="preserve"> </w:t>
            </w:r>
            <w:r w:rsidRPr="00926C9A">
              <w:rPr>
                <w:rFonts w:ascii="Arial" w:hAnsi="Arial" w:cs="Arial"/>
                <w:bCs/>
                <w:sz w:val="24"/>
                <w:szCs w:val="24"/>
              </w:rPr>
              <w:t xml:space="preserve">due to low quality of the </w:t>
            </w:r>
            <w:r w:rsidR="00EF382E" w:rsidRPr="00926C9A">
              <w:rPr>
                <w:rFonts w:ascii="Arial" w:hAnsi="Arial" w:cs="Arial"/>
                <w:bCs/>
                <w:sz w:val="24"/>
                <w:szCs w:val="24"/>
              </w:rPr>
              <w:t xml:space="preserve">installation systems. </w:t>
            </w:r>
          </w:p>
        </w:tc>
        <w:tc>
          <w:tcPr>
            <w:tcW w:w="2541" w:type="dxa"/>
          </w:tcPr>
          <w:p w:rsidR="006C6FEA" w:rsidRPr="00926C9A" w:rsidRDefault="00161B5C" w:rsidP="005E235C">
            <w:pPr>
              <w:pStyle w:val="ListParagraph"/>
              <w:numPr>
                <w:ilvl w:val="0"/>
                <w:numId w:val="21"/>
              </w:numPr>
              <w:spacing w:line="360" w:lineRule="auto"/>
              <w:jc w:val="both"/>
              <w:rPr>
                <w:rFonts w:ascii="Arial" w:hAnsi="Arial" w:cs="Arial"/>
                <w:bCs/>
                <w:sz w:val="24"/>
                <w:szCs w:val="24"/>
              </w:rPr>
            </w:pPr>
            <w:r w:rsidRPr="00926C9A">
              <w:rPr>
                <w:rFonts w:ascii="Arial" w:hAnsi="Arial" w:cs="Arial"/>
                <w:bCs/>
                <w:sz w:val="24"/>
                <w:szCs w:val="24"/>
              </w:rPr>
              <w:t>Planning the best quality goods available in low budgets.</w:t>
            </w:r>
          </w:p>
          <w:p w:rsidR="00161B5C" w:rsidRPr="00926C9A" w:rsidRDefault="00161B5C" w:rsidP="005E235C">
            <w:pPr>
              <w:pStyle w:val="ListParagraph"/>
              <w:numPr>
                <w:ilvl w:val="0"/>
                <w:numId w:val="21"/>
              </w:numPr>
              <w:spacing w:line="360" w:lineRule="auto"/>
              <w:jc w:val="both"/>
              <w:rPr>
                <w:rFonts w:ascii="Arial" w:hAnsi="Arial" w:cs="Arial"/>
                <w:bCs/>
                <w:sz w:val="24"/>
                <w:szCs w:val="24"/>
              </w:rPr>
            </w:pPr>
            <w:r w:rsidRPr="00926C9A">
              <w:rPr>
                <w:rFonts w:ascii="Arial" w:hAnsi="Arial" w:cs="Arial"/>
                <w:bCs/>
                <w:sz w:val="24"/>
                <w:szCs w:val="24"/>
              </w:rPr>
              <w:t>Keeping backup goods ready in case there is a problem with the sound systems.</w:t>
            </w:r>
          </w:p>
          <w:p w:rsidR="00161B5C" w:rsidRPr="00926C9A" w:rsidRDefault="00161B5C" w:rsidP="005E235C">
            <w:pPr>
              <w:pStyle w:val="ListParagraph"/>
              <w:numPr>
                <w:ilvl w:val="0"/>
                <w:numId w:val="21"/>
              </w:numPr>
              <w:spacing w:line="360" w:lineRule="auto"/>
              <w:jc w:val="both"/>
              <w:rPr>
                <w:rFonts w:ascii="Arial" w:hAnsi="Arial" w:cs="Arial"/>
                <w:bCs/>
                <w:sz w:val="24"/>
                <w:szCs w:val="24"/>
              </w:rPr>
            </w:pPr>
            <w:r w:rsidRPr="00926C9A">
              <w:rPr>
                <w:rFonts w:ascii="Arial" w:hAnsi="Arial" w:cs="Arial"/>
                <w:bCs/>
                <w:sz w:val="24"/>
                <w:szCs w:val="24"/>
              </w:rPr>
              <w:t xml:space="preserve">Restricting the budgets for other activities. </w:t>
            </w:r>
          </w:p>
        </w:tc>
      </w:tr>
      <w:tr w:rsidR="00414E37" w:rsidRPr="00926C9A" w:rsidTr="00EC6510">
        <w:trPr>
          <w:trHeight w:val="529"/>
        </w:trPr>
        <w:tc>
          <w:tcPr>
            <w:tcW w:w="1552" w:type="dxa"/>
          </w:tcPr>
          <w:p w:rsidR="006C6FEA" w:rsidRPr="00926C9A" w:rsidRDefault="00161B5C" w:rsidP="005E235C">
            <w:pPr>
              <w:spacing w:after="160" w:line="360" w:lineRule="auto"/>
              <w:jc w:val="both"/>
              <w:rPr>
                <w:rFonts w:ascii="Arial" w:hAnsi="Arial" w:cs="Arial"/>
                <w:bCs/>
                <w:sz w:val="24"/>
                <w:szCs w:val="24"/>
              </w:rPr>
            </w:pPr>
            <w:r w:rsidRPr="00926C9A">
              <w:rPr>
                <w:rFonts w:ascii="Arial" w:hAnsi="Arial" w:cs="Arial"/>
                <w:bCs/>
                <w:sz w:val="24"/>
                <w:szCs w:val="24"/>
              </w:rPr>
              <w:t xml:space="preserve">Lack </w:t>
            </w:r>
            <w:r w:rsidR="006C6FEA" w:rsidRPr="00926C9A">
              <w:rPr>
                <w:rFonts w:ascii="Arial" w:hAnsi="Arial" w:cs="Arial"/>
                <w:bCs/>
                <w:sz w:val="24"/>
                <w:szCs w:val="24"/>
              </w:rPr>
              <w:t xml:space="preserve">of resources </w:t>
            </w:r>
          </w:p>
        </w:tc>
        <w:tc>
          <w:tcPr>
            <w:tcW w:w="1390"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M/C</w:t>
            </w:r>
          </w:p>
        </w:tc>
        <w:tc>
          <w:tcPr>
            <w:tcW w:w="1117" w:type="dxa"/>
          </w:tcPr>
          <w:p w:rsidR="006C6FEA" w:rsidRPr="00926C9A" w:rsidRDefault="00161B5C" w:rsidP="005E235C">
            <w:pPr>
              <w:spacing w:after="160" w:line="360" w:lineRule="auto"/>
              <w:jc w:val="both"/>
              <w:rPr>
                <w:rFonts w:ascii="Arial" w:hAnsi="Arial" w:cs="Arial"/>
                <w:bCs/>
                <w:sz w:val="24"/>
                <w:szCs w:val="24"/>
              </w:rPr>
            </w:pPr>
            <w:r w:rsidRPr="00926C9A">
              <w:rPr>
                <w:rFonts w:ascii="Arial" w:hAnsi="Arial" w:cs="Arial"/>
                <w:bCs/>
                <w:sz w:val="24"/>
                <w:szCs w:val="24"/>
              </w:rPr>
              <w:t xml:space="preserve">High </w:t>
            </w:r>
          </w:p>
        </w:tc>
        <w:tc>
          <w:tcPr>
            <w:tcW w:w="2416" w:type="dxa"/>
          </w:tcPr>
          <w:p w:rsidR="006C6FEA" w:rsidRPr="00926C9A" w:rsidRDefault="00161B5C" w:rsidP="005E235C">
            <w:pPr>
              <w:pStyle w:val="ListParagraph"/>
              <w:numPr>
                <w:ilvl w:val="0"/>
                <w:numId w:val="22"/>
              </w:numPr>
              <w:spacing w:line="360" w:lineRule="auto"/>
              <w:jc w:val="both"/>
              <w:rPr>
                <w:rFonts w:ascii="Arial" w:hAnsi="Arial" w:cs="Arial"/>
                <w:bCs/>
                <w:sz w:val="24"/>
                <w:szCs w:val="24"/>
              </w:rPr>
            </w:pPr>
            <w:r w:rsidRPr="00926C9A">
              <w:rPr>
                <w:rFonts w:ascii="Arial" w:hAnsi="Arial" w:cs="Arial"/>
                <w:bCs/>
                <w:sz w:val="24"/>
                <w:szCs w:val="24"/>
              </w:rPr>
              <w:t xml:space="preserve">Completion of the project activities will take longer time. </w:t>
            </w:r>
          </w:p>
          <w:p w:rsidR="00161B5C" w:rsidRPr="00926C9A" w:rsidRDefault="00161B5C" w:rsidP="005E235C">
            <w:pPr>
              <w:pStyle w:val="ListParagraph"/>
              <w:numPr>
                <w:ilvl w:val="0"/>
                <w:numId w:val="22"/>
              </w:numPr>
              <w:spacing w:line="360" w:lineRule="auto"/>
              <w:jc w:val="both"/>
              <w:rPr>
                <w:rFonts w:ascii="Arial" w:hAnsi="Arial" w:cs="Arial"/>
                <w:bCs/>
                <w:sz w:val="24"/>
                <w:szCs w:val="24"/>
              </w:rPr>
            </w:pPr>
            <w:r w:rsidRPr="00926C9A">
              <w:rPr>
                <w:rFonts w:ascii="Arial" w:hAnsi="Arial" w:cs="Arial"/>
                <w:bCs/>
                <w:sz w:val="24"/>
                <w:szCs w:val="24"/>
              </w:rPr>
              <w:t xml:space="preserve">Some activities </w:t>
            </w:r>
            <w:proofErr w:type="gramStart"/>
            <w:r w:rsidRPr="00926C9A">
              <w:rPr>
                <w:rFonts w:ascii="Arial" w:hAnsi="Arial" w:cs="Arial"/>
                <w:bCs/>
                <w:sz w:val="24"/>
                <w:szCs w:val="24"/>
              </w:rPr>
              <w:t>needs</w:t>
            </w:r>
            <w:proofErr w:type="gramEnd"/>
            <w:r w:rsidRPr="00926C9A">
              <w:rPr>
                <w:rFonts w:ascii="Arial" w:hAnsi="Arial" w:cs="Arial"/>
                <w:bCs/>
                <w:sz w:val="24"/>
                <w:szCs w:val="24"/>
              </w:rPr>
              <w:t xml:space="preserve"> to be altered </w:t>
            </w:r>
          </w:p>
          <w:p w:rsidR="00161B5C" w:rsidRPr="00926C9A" w:rsidRDefault="00161B5C" w:rsidP="005E235C">
            <w:pPr>
              <w:pStyle w:val="ListParagraph"/>
              <w:numPr>
                <w:ilvl w:val="0"/>
                <w:numId w:val="22"/>
              </w:numPr>
              <w:spacing w:line="360" w:lineRule="auto"/>
              <w:jc w:val="both"/>
              <w:rPr>
                <w:rFonts w:ascii="Arial" w:hAnsi="Arial" w:cs="Arial"/>
                <w:bCs/>
                <w:sz w:val="24"/>
                <w:szCs w:val="24"/>
              </w:rPr>
            </w:pPr>
            <w:r w:rsidRPr="00926C9A">
              <w:rPr>
                <w:rFonts w:ascii="Arial" w:hAnsi="Arial" w:cs="Arial"/>
                <w:bCs/>
                <w:sz w:val="24"/>
                <w:szCs w:val="24"/>
              </w:rPr>
              <w:lastRenderedPageBreak/>
              <w:t xml:space="preserve">Stakeholders may not approve </w:t>
            </w:r>
            <w:proofErr w:type="spellStart"/>
            <w:r w:rsidRPr="00926C9A">
              <w:rPr>
                <w:rFonts w:ascii="Arial" w:hAnsi="Arial" w:cs="Arial"/>
                <w:bCs/>
                <w:sz w:val="24"/>
                <w:szCs w:val="24"/>
              </w:rPr>
              <w:t>f</w:t>
            </w:r>
            <w:proofErr w:type="spellEnd"/>
            <w:r w:rsidRPr="00926C9A">
              <w:rPr>
                <w:rFonts w:ascii="Arial" w:hAnsi="Arial" w:cs="Arial"/>
                <w:bCs/>
                <w:sz w:val="24"/>
                <w:szCs w:val="24"/>
              </w:rPr>
              <w:t xml:space="preserve"> the event activities. </w:t>
            </w:r>
          </w:p>
        </w:tc>
        <w:tc>
          <w:tcPr>
            <w:tcW w:w="2541" w:type="dxa"/>
          </w:tcPr>
          <w:p w:rsidR="006C6FEA" w:rsidRPr="00926C9A" w:rsidRDefault="00161B5C" w:rsidP="005E235C">
            <w:pPr>
              <w:pStyle w:val="ListParagraph"/>
              <w:numPr>
                <w:ilvl w:val="0"/>
                <w:numId w:val="22"/>
              </w:numPr>
              <w:spacing w:line="360" w:lineRule="auto"/>
              <w:jc w:val="both"/>
              <w:rPr>
                <w:rFonts w:ascii="Arial" w:hAnsi="Arial" w:cs="Arial"/>
                <w:bCs/>
                <w:sz w:val="24"/>
                <w:szCs w:val="24"/>
              </w:rPr>
            </w:pPr>
            <w:r w:rsidRPr="00926C9A">
              <w:rPr>
                <w:rFonts w:ascii="Arial" w:hAnsi="Arial" w:cs="Arial"/>
                <w:bCs/>
                <w:sz w:val="24"/>
                <w:szCs w:val="24"/>
              </w:rPr>
              <w:lastRenderedPageBreak/>
              <w:t xml:space="preserve">Acquiring the resources at the earliest. </w:t>
            </w:r>
          </w:p>
          <w:p w:rsidR="00161B5C" w:rsidRPr="00926C9A" w:rsidRDefault="00161B5C" w:rsidP="005E235C">
            <w:pPr>
              <w:pStyle w:val="ListParagraph"/>
              <w:numPr>
                <w:ilvl w:val="0"/>
                <w:numId w:val="22"/>
              </w:numPr>
              <w:spacing w:line="360" w:lineRule="auto"/>
              <w:jc w:val="both"/>
              <w:rPr>
                <w:rFonts w:ascii="Arial" w:hAnsi="Arial" w:cs="Arial"/>
                <w:bCs/>
                <w:sz w:val="24"/>
                <w:szCs w:val="24"/>
              </w:rPr>
            </w:pPr>
            <w:r w:rsidRPr="00926C9A">
              <w:rPr>
                <w:rFonts w:ascii="Arial" w:hAnsi="Arial" w:cs="Arial"/>
                <w:bCs/>
                <w:sz w:val="24"/>
                <w:szCs w:val="24"/>
              </w:rPr>
              <w:t xml:space="preserve">Finding alternative resources in place of those that are unavailable. </w:t>
            </w:r>
          </w:p>
          <w:p w:rsidR="00F67C7A" w:rsidRPr="00926C9A" w:rsidRDefault="00F67C7A" w:rsidP="005E235C">
            <w:pPr>
              <w:pStyle w:val="ListParagraph"/>
              <w:numPr>
                <w:ilvl w:val="0"/>
                <w:numId w:val="22"/>
              </w:numPr>
              <w:spacing w:line="360" w:lineRule="auto"/>
              <w:jc w:val="both"/>
              <w:rPr>
                <w:rFonts w:ascii="Arial" w:hAnsi="Arial" w:cs="Arial"/>
                <w:bCs/>
                <w:sz w:val="24"/>
                <w:szCs w:val="24"/>
              </w:rPr>
            </w:pPr>
            <w:r w:rsidRPr="00926C9A">
              <w:rPr>
                <w:rFonts w:ascii="Arial" w:hAnsi="Arial" w:cs="Arial"/>
                <w:bCs/>
                <w:sz w:val="24"/>
                <w:szCs w:val="24"/>
              </w:rPr>
              <w:lastRenderedPageBreak/>
              <w:t xml:space="preserve">Connecting to a strong network of suppliers. </w:t>
            </w:r>
          </w:p>
        </w:tc>
      </w:tr>
      <w:tr w:rsidR="00414E37" w:rsidRPr="00926C9A" w:rsidTr="00EC6510">
        <w:trPr>
          <w:trHeight w:val="512"/>
        </w:trPr>
        <w:tc>
          <w:tcPr>
            <w:tcW w:w="1552" w:type="dxa"/>
          </w:tcPr>
          <w:p w:rsidR="006C6FEA" w:rsidRPr="00926C9A" w:rsidRDefault="00F67C7A" w:rsidP="005E235C">
            <w:pPr>
              <w:spacing w:after="160" w:line="360" w:lineRule="auto"/>
              <w:jc w:val="both"/>
              <w:rPr>
                <w:rFonts w:ascii="Arial" w:hAnsi="Arial" w:cs="Arial"/>
                <w:bCs/>
                <w:sz w:val="24"/>
                <w:szCs w:val="24"/>
              </w:rPr>
            </w:pPr>
            <w:r w:rsidRPr="00926C9A">
              <w:rPr>
                <w:rFonts w:ascii="Arial" w:hAnsi="Arial" w:cs="Arial"/>
                <w:bCs/>
                <w:sz w:val="24"/>
                <w:szCs w:val="24"/>
              </w:rPr>
              <w:lastRenderedPageBreak/>
              <w:t>Accidents on work field</w:t>
            </w:r>
          </w:p>
        </w:tc>
        <w:tc>
          <w:tcPr>
            <w:tcW w:w="1390"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M/C</w:t>
            </w:r>
          </w:p>
        </w:tc>
        <w:tc>
          <w:tcPr>
            <w:tcW w:w="1117" w:type="dxa"/>
          </w:tcPr>
          <w:p w:rsidR="006C6FEA" w:rsidRPr="00926C9A" w:rsidRDefault="00F67C7A" w:rsidP="005E235C">
            <w:pPr>
              <w:spacing w:after="160" w:line="360" w:lineRule="auto"/>
              <w:jc w:val="both"/>
              <w:rPr>
                <w:rFonts w:ascii="Arial" w:hAnsi="Arial" w:cs="Arial"/>
                <w:bCs/>
                <w:sz w:val="24"/>
                <w:szCs w:val="24"/>
              </w:rPr>
            </w:pPr>
            <w:r w:rsidRPr="00926C9A">
              <w:rPr>
                <w:rFonts w:ascii="Arial" w:hAnsi="Arial" w:cs="Arial"/>
                <w:bCs/>
                <w:sz w:val="24"/>
                <w:szCs w:val="24"/>
              </w:rPr>
              <w:t xml:space="preserve">Medium- High </w:t>
            </w:r>
          </w:p>
        </w:tc>
        <w:tc>
          <w:tcPr>
            <w:tcW w:w="2416" w:type="dxa"/>
          </w:tcPr>
          <w:p w:rsidR="006C6FEA" w:rsidRPr="00926C9A" w:rsidRDefault="00F67C7A" w:rsidP="005E235C">
            <w:pPr>
              <w:pStyle w:val="ListParagraph"/>
              <w:numPr>
                <w:ilvl w:val="0"/>
                <w:numId w:val="23"/>
              </w:numPr>
              <w:spacing w:line="360" w:lineRule="auto"/>
              <w:jc w:val="both"/>
              <w:rPr>
                <w:rFonts w:ascii="Arial" w:hAnsi="Arial" w:cs="Arial"/>
                <w:bCs/>
                <w:sz w:val="24"/>
                <w:szCs w:val="24"/>
              </w:rPr>
            </w:pPr>
            <w:r w:rsidRPr="00926C9A">
              <w:rPr>
                <w:rFonts w:ascii="Arial" w:hAnsi="Arial" w:cs="Arial"/>
                <w:bCs/>
                <w:sz w:val="24"/>
                <w:szCs w:val="24"/>
              </w:rPr>
              <w:t>Lack of the human resources.</w:t>
            </w:r>
          </w:p>
          <w:p w:rsidR="00F67C7A" w:rsidRPr="00926C9A" w:rsidRDefault="00F67C7A" w:rsidP="005E235C">
            <w:pPr>
              <w:pStyle w:val="ListParagraph"/>
              <w:numPr>
                <w:ilvl w:val="0"/>
                <w:numId w:val="23"/>
              </w:numPr>
              <w:spacing w:line="360" w:lineRule="auto"/>
              <w:jc w:val="both"/>
              <w:rPr>
                <w:rFonts w:ascii="Arial" w:hAnsi="Arial" w:cs="Arial"/>
                <w:bCs/>
                <w:sz w:val="24"/>
                <w:szCs w:val="24"/>
              </w:rPr>
            </w:pPr>
            <w:r w:rsidRPr="00926C9A">
              <w:rPr>
                <w:rFonts w:ascii="Arial" w:hAnsi="Arial" w:cs="Arial"/>
                <w:bCs/>
                <w:sz w:val="24"/>
                <w:szCs w:val="24"/>
              </w:rPr>
              <w:t xml:space="preserve">Delay in activities of the project. </w:t>
            </w:r>
          </w:p>
        </w:tc>
        <w:tc>
          <w:tcPr>
            <w:tcW w:w="2541" w:type="dxa"/>
          </w:tcPr>
          <w:p w:rsidR="006C6FEA" w:rsidRPr="00926C9A" w:rsidRDefault="00A5578E" w:rsidP="005E235C">
            <w:pPr>
              <w:pStyle w:val="ListParagraph"/>
              <w:numPr>
                <w:ilvl w:val="0"/>
                <w:numId w:val="23"/>
              </w:numPr>
              <w:spacing w:line="360" w:lineRule="auto"/>
              <w:jc w:val="both"/>
              <w:rPr>
                <w:rFonts w:ascii="Arial" w:hAnsi="Arial" w:cs="Arial"/>
                <w:bCs/>
                <w:sz w:val="24"/>
                <w:szCs w:val="24"/>
              </w:rPr>
            </w:pPr>
            <w:r w:rsidRPr="00926C9A">
              <w:rPr>
                <w:rFonts w:ascii="Arial" w:hAnsi="Arial" w:cs="Arial"/>
                <w:bCs/>
                <w:sz w:val="24"/>
                <w:szCs w:val="24"/>
              </w:rPr>
              <w:t xml:space="preserve">Keeping the first aid box ready. </w:t>
            </w:r>
          </w:p>
          <w:p w:rsidR="00A5578E" w:rsidRPr="00926C9A" w:rsidRDefault="00A5578E" w:rsidP="005E235C">
            <w:pPr>
              <w:pStyle w:val="ListParagraph"/>
              <w:numPr>
                <w:ilvl w:val="0"/>
                <w:numId w:val="23"/>
              </w:numPr>
              <w:spacing w:line="360" w:lineRule="auto"/>
              <w:jc w:val="both"/>
              <w:rPr>
                <w:rFonts w:ascii="Arial" w:hAnsi="Arial" w:cs="Arial"/>
                <w:bCs/>
                <w:sz w:val="24"/>
                <w:szCs w:val="24"/>
              </w:rPr>
            </w:pPr>
            <w:r w:rsidRPr="00926C9A">
              <w:rPr>
                <w:rFonts w:ascii="Arial" w:hAnsi="Arial" w:cs="Arial"/>
                <w:bCs/>
                <w:sz w:val="24"/>
                <w:szCs w:val="24"/>
              </w:rPr>
              <w:t xml:space="preserve">Ensuring safety measures are taken for employees so that accidents are not repeated. </w:t>
            </w:r>
          </w:p>
          <w:p w:rsidR="00A5578E" w:rsidRPr="00926C9A" w:rsidRDefault="00A5578E" w:rsidP="005E235C">
            <w:pPr>
              <w:pStyle w:val="ListParagraph"/>
              <w:numPr>
                <w:ilvl w:val="0"/>
                <w:numId w:val="23"/>
              </w:numPr>
              <w:spacing w:line="360" w:lineRule="auto"/>
              <w:jc w:val="both"/>
              <w:rPr>
                <w:rFonts w:ascii="Arial" w:hAnsi="Arial" w:cs="Arial"/>
                <w:bCs/>
                <w:sz w:val="24"/>
                <w:szCs w:val="24"/>
              </w:rPr>
            </w:pPr>
            <w:r w:rsidRPr="00926C9A">
              <w:rPr>
                <w:rFonts w:ascii="Arial" w:hAnsi="Arial" w:cs="Arial"/>
                <w:bCs/>
                <w:sz w:val="24"/>
                <w:szCs w:val="24"/>
              </w:rPr>
              <w:t xml:space="preserve">Keeping extra labour resources ready in case there is critical accident.  </w:t>
            </w:r>
          </w:p>
        </w:tc>
      </w:tr>
      <w:tr w:rsidR="00414E37" w:rsidRPr="00926C9A" w:rsidTr="00EC6510">
        <w:trPr>
          <w:trHeight w:val="512"/>
        </w:trPr>
        <w:tc>
          <w:tcPr>
            <w:tcW w:w="1552" w:type="dxa"/>
          </w:tcPr>
          <w:p w:rsidR="006C6FEA" w:rsidRPr="00926C9A" w:rsidRDefault="00A5578E" w:rsidP="005E235C">
            <w:pPr>
              <w:spacing w:after="160" w:line="360" w:lineRule="auto"/>
              <w:jc w:val="both"/>
              <w:rPr>
                <w:rFonts w:ascii="Arial" w:hAnsi="Arial" w:cs="Arial"/>
                <w:bCs/>
                <w:sz w:val="24"/>
                <w:szCs w:val="24"/>
              </w:rPr>
            </w:pPr>
            <w:r w:rsidRPr="00926C9A">
              <w:rPr>
                <w:rFonts w:ascii="Arial" w:hAnsi="Arial" w:cs="Arial"/>
                <w:bCs/>
                <w:sz w:val="24"/>
                <w:szCs w:val="24"/>
              </w:rPr>
              <w:t>Sponsors stepping out of the project</w:t>
            </w:r>
          </w:p>
        </w:tc>
        <w:tc>
          <w:tcPr>
            <w:tcW w:w="1390"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M/B</w:t>
            </w:r>
          </w:p>
        </w:tc>
        <w:tc>
          <w:tcPr>
            <w:tcW w:w="1117" w:type="dxa"/>
          </w:tcPr>
          <w:p w:rsidR="006C6FEA" w:rsidRPr="00926C9A" w:rsidRDefault="00A5578E" w:rsidP="005E235C">
            <w:pPr>
              <w:spacing w:after="160" w:line="360" w:lineRule="auto"/>
              <w:jc w:val="both"/>
              <w:rPr>
                <w:rFonts w:ascii="Arial" w:hAnsi="Arial" w:cs="Arial"/>
                <w:bCs/>
                <w:sz w:val="24"/>
                <w:szCs w:val="24"/>
              </w:rPr>
            </w:pPr>
            <w:r w:rsidRPr="00926C9A">
              <w:rPr>
                <w:rFonts w:ascii="Arial" w:hAnsi="Arial" w:cs="Arial"/>
                <w:bCs/>
                <w:sz w:val="24"/>
                <w:szCs w:val="24"/>
              </w:rPr>
              <w:t>High</w:t>
            </w:r>
          </w:p>
        </w:tc>
        <w:tc>
          <w:tcPr>
            <w:tcW w:w="2416" w:type="dxa"/>
          </w:tcPr>
          <w:p w:rsidR="006C6FEA" w:rsidRPr="00926C9A" w:rsidRDefault="00A5578E" w:rsidP="005E235C">
            <w:pPr>
              <w:pStyle w:val="ListParagraph"/>
              <w:numPr>
                <w:ilvl w:val="0"/>
                <w:numId w:val="24"/>
              </w:numPr>
              <w:spacing w:line="360" w:lineRule="auto"/>
              <w:jc w:val="both"/>
              <w:rPr>
                <w:rFonts w:ascii="Arial" w:hAnsi="Arial" w:cs="Arial"/>
                <w:bCs/>
                <w:sz w:val="24"/>
                <w:szCs w:val="24"/>
              </w:rPr>
            </w:pPr>
            <w:r w:rsidRPr="00926C9A">
              <w:rPr>
                <w:rFonts w:ascii="Arial" w:hAnsi="Arial" w:cs="Arial"/>
                <w:bCs/>
                <w:sz w:val="24"/>
                <w:szCs w:val="24"/>
              </w:rPr>
              <w:t>Budgets can be limited further.</w:t>
            </w:r>
          </w:p>
          <w:p w:rsidR="00A5578E" w:rsidRPr="00926C9A" w:rsidRDefault="00A5578E" w:rsidP="005E235C">
            <w:pPr>
              <w:pStyle w:val="ListParagraph"/>
              <w:numPr>
                <w:ilvl w:val="0"/>
                <w:numId w:val="24"/>
              </w:numPr>
              <w:spacing w:line="360" w:lineRule="auto"/>
              <w:jc w:val="both"/>
              <w:rPr>
                <w:rFonts w:ascii="Arial" w:hAnsi="Arial" w:cs="Arial"/>
                <w:bCs/>
                <w:sz w:val="24"/>
                <w:szCs w:val="24"/>
              </w:rPr>
            </w:pPr>
            <w:r w:rsidRPr="00926C9A">
              <w:rPr>
                <w:rFonts w:ascii="Arial" w:hAnsi="Arial" w:cs="Arial"/>
                <w:bCs/>
                <w:sz w:val="24"/>
                <w:szCs w:val="24"/>
              </w:rPr>
              <w:t>The event may not be carried out on a large scale</w:t>
            </w:r>
          </w:p>
        </w:tc>
        <w:tc>
          <w:tcPr>
            <w:tcW w:w="2541" w:type="dxa"/>
          </w:tcPr>
          <w:p w:rsidR="006C6FEA" w:rsidRPr="00926C9A" w:rsidRDefault="006C6FEA" w:rsidP="005E235C">
            <w:pPr>
              <w:pStyle w:val="ListParagraph"/>
              <w:numPr>
                <w:ilvl w:val="0"/>
                <w:numId w:val="14"/>
              </w:numPr>
              <w:spacing w:line="360" w:lineRule="auto"/>
              <w:jc w:val="both"/>
              <w:rPr>
                <w:rFonts w:ascii="Arial" w:hAnsi="Arial" w:cs="Arial"/>
                <w:bCs/>
                <w:sz w:val="24"/>
                <w:szCs w:val="24"/>
              </w:rPr>
            </w:pPr>
            <w:r w:rsidRPr="00926C9A">
              <w:rPr>
                <w:rFonts w:ascii="Arial" w:hAnsi="Arial" w:cs="Arial"/>
                <w:bCs/>
                <w:sz w:val="24"/>
                <w:szCs w:val="24"/>
              </w:rPr>
              <w:t>Monitoring the supplier of equipment</w:t>
            </w:r>
          </w:p>
          <w:p w:rsidR="006C6FEA" w:rsidRPr="00926C9A" w:rsidRDefault="006C6FEA" w:rsidP="005E235C">
            <w:pPr>
              <w:pStyle w:val="ListParagraph"/>
              <w:numPr>
                <w:ilvl w:val="0"/>
                <w:numId w:val="14"/>
              </w:numPr>
              <w:spacing w:line="360" w:lineRule="auto"/>
              <w:jc w:val="both"/>
              <w:rPr>
                <w:rFonts w:ascii="Arial" w:hAnsi="Arial" w:cs="Arial"/>
                <w:bCs/>
                <w:sz w:val="24"/>
                <w:szCs w:val="24"/>
              </w:rPr>
            </w:pPr>
            <w:r w:rsidRPr="00926C9A">
              <w:rPr>
                <w:rFonts w:ascii="Arial" w:hAnsi="Arial" w:cs="Arial"/>
                <w:bCs/>
                <w:sz w:val="24"/>
                <w:szCs w:val="24"/>
              </w:rPr>
              <w:t>Checking the equipment before hiring</w:t>
            </w:r>
          </w:p>
          <w:p w:rsidR="006C6FEA" w:rsidRPr="00926C9A" w:rsidRDefault="006C6FEA" w:rsidP="005E235C">
            <w:pPr>
              <w:pStyle w:val="ListParagraph"/>
              <w:numPr>
                <w:ilvl w:val="0"/>
                <w:numId w:val="14"/>
              </w:numPr>
              <w:spacing w:line="360" w:lineRule="auto"/>
              <w:jc w:val="both"/>
              <w:rPr>
                <w:rFonts w:ascii="Arial" w:hAnsi="Arial" w:cs="Arial"/>
                <w:bCs/>
                <w:sz w:val="24"/>
                <w:szCs w:val="24"/>
              </w:rPr>
            </w:pPr>
            <w:r w:rsidRPr="00926C9A">
              <w:rPr>
                <w:rFonts w:ascii="Arial" w:hAnsi="Arial" w:cs="Arial"/>
                <w:bCs/>
                <w:sz w:val="24"/>
                <w:szCs w:val="24"/>
              </w:rPr>
              <w:t>Hiring of repairing team</w:t>
            </w:r>
          </w:p>
        </w:tc>
      </w:tr>
      <w:tr w:rsidR="00414E37" w:rsidRPr="00926C9A" w:rsidTr="00EC6510">
        <w:trPr>
          <w:trHeight w:val="512"/>
        </w:trPr>
        <w:tc>
          <w:tcPr>
            <w:tcW w:w="1552" w:type="dxa"/>
          </w:tcPr>
          <w:p w:rsidR="006C6FEA" w:rsidRPr="00926C9A" w:rsidRDefault="00A5578E" w:rsidP="005E235C">
            <w:pPr>
              <w:spacing w:after="160" w:line="360" w:lineRule="auto"/>
              <w:jc w:val="both"/>
              <w:rPr>
                <w:rFonts w:ascii="Arial" w:hAnsi="Arial" w:cs="Arial"/>
                <w:bCs/>
                <w:sz w:val="24"/>
                <w:szCs w:val="24"/>
              </w:rPr>
            </w:pPr>
            <w:r w:rsidRPr="00926C9A">
              <w:rPr>
                <w:rFonts w:ascii="Arial" w:hAnsi="Arial" w:cs="Arial"/>
                <w:bCs/>
                <w:sz w:val="24"/>
                <w:szCs w:val="24"/>
              </w:rPr>
              <w:t xml:space="preserve">Unclear instructions </w:t>
            </w:r>
            <w:r w:rsidRPr="00926C9A">
              <w:rPr>
                <w:rFonts w:ascii="Arial" w:hAnsi="Arial" w:cs="Arial"/>
                <w:bCs/>
                <w:sz w:val="24"/>
                <w:szCs w:val="24"/>
              </w:rPr>
              <w:lastRenderedPageBreak/>
              <w:t xml:space="preserve">from the university </w:t>
            </w:r>
          </w:p>
        </w:tc>
        <w:tc>
          <w:tcPr>
            <w:tcW w:w="1390" w:type="dxa"/>
          </w:tcPr>
          <w:p w:rsidR="006C6FEA" w:rsidRPr="00926C9A" w:rsidRDefault="00A5578E" w:rsidP="005E235C">
            <w:pPr>
              <w:spacing w:after="160" w:line="360" w:lineRule="auto"/>
              <w:jc w:val="both"/>
              <w:rPr>
                <w:rFonts w:ascii="Arial" w:hAnsi="Arial" w:cs="Arial"/>
                <w:bCs/>
                <w:sz w:val="24"/>
                <w:szCs w:val="24"/>
              </w:rPr>
            </w:pPr>
            <w:r w:rsidRPr="00926C9A">
              <w:rPr>
                <w:rFonts w:ascii="Arial" w:hAnsi="Arial" w:cs="Arial"/>
                <w:bCs/>
                <w:sz w:val="24"/>
                <w:szCs w:val="24"/>
              </w:rPr>
              <w:lastRenderedPageBreak/>
              <w:t>M/C</w:t>
            </w:r>
          </w:p>
        </w:tc>
        <w:tc>
          <w:tcPr>
            <w:tcW w:w="1117" w:type="dxa"/>
          </w:tcPr>
          <w:p w:rsidR="006C6FEA" w:rsidRPr="00926C9A" w:rsidRDefault="00A5578E" w:rsidP="005E235C">
            <w:pPr>
              <w:spacing w:after="160" w:line="360" w:lineRule="auto"/>
              <w:jc w:val="both"/>
              <w:rPr>
                <w:rFonts w:ascii="Arial" w:hAnsi="Arial" w:cs="Arial"/>
                <w:bCs/>
                <w:sz w:val="24"/>
                <w:szCs w:val="24"/>
              </w:rPr>
            </w:pPr>
            <w:r w:rsidRPr="00926C9A">
              <w:rPr>
                <w:rFonts w:ascii="Arial" w:hAnsi="Arial" w:cs="Arial"/>
                <w:bCs/>
                <w:sz w:val="24"/>
                <w:szCs w:val="24"/>
              </w:rPr>
              <w:t>Low- Medium</w:t>
            </w:r>
          </w:p>
        </w:tc>
        <w:tc>
          <w:tcPr>
            <w:tcW w:w="2416" w:type="dxa"/>
          </w:tcPr>
          <w:p w:rsidR="006C6FEA" w:rsidRPr="00926C9A" w:rsidRDefault="00A5578E" w:rsidP="005E235C">
            <w:pPr>
              <w:pStyle w:val="ListParagraph"/>
              <w:numPr>
                <w:ilvl w:val="0"/>
                <w:numId w:val="25"/>
              </w:numPr>
              <w:spacing w:line="360" w:lineRule="auto"/>
              <w:jc w:val="both"/>
              <w:rPr>
                <w:rFonts w:ascii="Arial" w:hAnsi="Arial" w:cs="Arial"/>
                <w:bCs/>
                <w:sz w:val="24"/>
                <w:szCs w:val="24"/>
              </w:rPr>
            </w:pPr>
            <w:r w:rsidRPr="00926C9A">
              <w:rPr>
                <w:rFonts w:ascii="Arial" w:hAnsi="Arial" w:cs="Arial"/>
                <w:bCs/>
                <w:sz w:val="24"/>
                <w:szCs w:val="24"/>
              </w:rPr>
              <w:t xml:space="preserve">There can conflicts in the project manager and </w:t>
            </w:r>
            <w:r w:rsidRPr="00926C9A">
              <w:rPr>
                <w:rFonts w:ascii="Arial" w:hAnsi="Arial" w:cs="Arial"/>
                <w:bCs/>
                <w:sz w:val="24"/>
                <w:szCs w:val="24"/>
              </w:rPr>
              <w:lastRenderedPageBreak/>
              <w:t>the university management team.</w:t>
            </w:r>
          </w:p>
          <w:p w:rsidR="00A5578E" w:rsidRPr="00926C9A" w:rsidRDefault="00A5578E" w:rsidP="005E235C">
            <w:pPr>
              <w:pStyle w:val="ListParagraph"/>
              <w:numPr>
                <w:ilvl w:val="0"/>
                <w:numId w:val="25"/>
              </w:numPr>
              <w:spacing w:line="360" w:lineRule="auto"/>
              <w:jc w:val="both"/>
              <w:rPr>
                <w:rFonts w:ascii="Arial" w:hAnsi="Arial" w:cs="Arial"/>
                <w:bCs/>
                <w:sz w:val="24"/>
                <w:szCs w:val="24"/>
              </w:rPr>
            </w:pPr>
            <w:r w:rsidRPr="00926C9A">
              <w:rPr>
                <w:rFonts w:ascii="Arial" w:hAnsi="Arial" w:cs="Arial"/>
                <w:bCs/>
                <w:sz w:val="24"/>
                <w:szCs w:val="24"/>
              </w:rPr>
              <w:t xml:space="preserve">The activities will differ from what is </w:t>
            </w:r>
            <w:proofErr w:type="gramStart"/>
            <w:r w:rsidRPr="00926C9A">
              <w:rPr>
                <w:rFonts w:ascii="Arial" w:hAnsi="Arial" w:cs="Arial"/>
                <w:bCs/>
                <w:sz w:val="24"/>
                <w:szCs w:val="24"/>
              </w:rPr>
              <w:t>actually expected</w:t>
            </w:r>
            <w:proofErr w:type="gramEnd"/>
          </w:p>
          <w:p w:rsidR="00A5578E" w:rsidRPr="00926C9A" w:rsidRDefault="00A5578E" w:rsidP="005E235C">
            <w:pPr>
              <w:pStyle w:val="ListParagraph"/>
              <w:spacing w:line="360" w:lineRule="auto"/>
              <w:ind w:left="787"/>
              <w:jc w:val="both"/>
              <w:rPr>
                <w:rFonts w:ascii="Arial" w:hAnsi="Arial" w:cs="Arial"/>
                <w:bCs/>
                <w:sz w:val="24"/>
                <w:szCs w:val="24"/>
              </w:rPr>
            </w:pPr>
          </w:p>
        </w:tc>
        <w:tc>
          <w:tcPr>
            <w:tcW w:w="2541" w:type="dxa"/>
          </w:tcPr>
          <w:p w:rsidR="006C6FEA" w:rsidRPr="00926C9A" w:rsidRDefault="00A5578E" w:rsidP="005E235C">
            <w:pPr>
              <w:pStyle w:val="ListParagraph"/>
              <w:numPr>
                <w:ilvl w:val="0"/>
                <w:numId w:val="25"/>
              </w:numPr>
              <w:spacing w:line="360" w:lineRule="auto"/>
              <w:jc w:val="both"/>
              <w:rPr>
                <w:rFonts w:ascii="Arial" w:hAnsi="Arial" w:cs="Arial"/>
                <w:bCs/>
                <w:sz w:val="24"/>
                <w:szCs w:val="24"/>
              </w:rPr>
            </w:pPr>
            <w:r w:rsidRPr="00926C9A">
              <w:rPr>
                <w:rFonts w:ascii="Arial" w:hAnsi="Arial" w:cs="Arial"/>
                <w:bCs/>
                <w:sz w:val="24"/>
                <w:szCs w:val="24"/>
              </w:rPr>
              <w:lastRenderedPageBreak/>
              <w:t xml:space="preserve">Proper briefing session needs to be </w:t>
            </w:r>
            <w:r w:rsidRPr="00926C9A">
              <w:rPr>
                <w:rFonts w:ascii="Arial" w:hAnsi="Arial" w:cs="Arial"/>
                <w:bCs/>
                <w:sz w:val="24"/>
                <w:szCs w:val="24"/>
              </w:rPr>
              <w:lastRenderedPageBreak/>
              <w:t>conducted by the university.</w:t>
            </w:r>
          </w:p>
          <w:p w:rsidR="00A5578E" w:rsidRPr="00926C9A" w:rsidRDefault="00E60CA7" w:rsidP="005E235C">
            <w:pPr>
              <w:pStyle w:val="ListParagraph"/>
              <w:numPr>
                <w:ilvl w:val="0"/>
                <w:numId w:val="25"/>
              </w:numPr>
              <w:spacing w:line="360" w:lineRule="auto"/>
              <w:jc w:val="both"/>
              <w:rPr>
                <w:rFonts w:ascii="Arial" w:hAnsi="Arial" w:cs="Arial"/>
                <w:bCs/>
                <w:sz w:val="24"/>
                <w:szCs w:val="24"/>
              </w:rPr>
            </w:pPr>
            <w:r w:rsidRPr="00926C9A">
              <w:rPr>
                <w:rFonts w:ascii="Arial" w:hAnsi="Arial" w:cs="Arial"/>
                <w:bCs/>
                <w:sz w:val="24"/>
                <w:szCs w:val="24"/>
              </w:rPr>
              <w:t xml:space="preserve">Priority tasks </w:t>
            </w:r>
            <w:r w:rsidR="00A5578E" w:rsidRPr="00926C9A">
              <w:rPr>
                <w:rFonts w:ascii="Arial" w:hAnsi="Arial" w:cs="Arial"/>
                <w:bCs/>
                <w:sz w:val="24"/>
                <w:szCs w:val="24"/>
              </w:rPr>
              <w:t xml:space="preserve">should be </w:t>
            </w:r>
            <w:r w:rsidRPr="00926C9A">
              <w:rPr>
                <w:rFonts w:ascii="Arial" w:hAnsi="Arial" w:cs="Arial"/>
                <w:bCs/>
                <w:sz w:val="24"/>
                <w:szCs w:val="24"/>
              </w:rPr>
              <w:t>listed down by the project manager.</w:t>
            </w:r>
          </w:p>
          <w:p w:rsidR="00E60CA7" w:rsidRPr="00926C9A" w:rsidRDefault="00E60CA7" w:rsidP="005E235C">
            <w:pPr>
              <w:pStyle w:val="ListParagraph"/>
              <w:numPr>
                <w:ilvl w:val="0"/>
                <w:numId w:val="25"/>
              </w:numPr>
              <w:spacing w:line="360" w:lineRule="auto"/>
              <w:jc w:val="both"/>
              <w:rPr>
                <w:rFonts w:ascii="Arial" w:hAnsi="Arial" w:cs="Arial"/>
                <w:bCs/>
                <w:sz w:val="24"/>
                <w:szCs w:val="24"/>
              </w:rPr>
            </w:pPr>
            <w:r w:rsidRPr="00926C9A">
              <w:rPr>
                <w:rFonts w:ascii="Arial" w:hAnsi="Arial" w:cs="Arial"/>
                <w:bCs/>
                <w:sz w:val="24"/>
                <w:szCs w:val="24"/>
              </w:rPr>
              <w:t xml:space="preserve">Discussion between the team regarding the work. </w:t>
            </w:r>
          </w:p>
        </w:tc>
      </w:tr>
      <w:tr w:rsidR="00414E37" w:rsidRPr="00926C9A" w:rsidTr="00EC6510">
        <w:trPr>
          <w:trHeight w:val="512"/>
        </w:trPr>
        <w:tc>
          <w:tcPr>
            <w:tcW w:w="1552" w:type="dxa"/>
          </w:tcPr>
          <w:p w:rsidR="006C6FEA" w:rsidRPr="00926C9A" w:rsidRDefault="00E60CA7" w:rsidP="005E235C">
            <w:pPr>
              <w:spacing w:after="160" w:line="360" w:lineRule="auto"/>
              <w:jc w:val="both"/>
              <w:rPr>
                <w:rFonts w:ascii="Arial" w:hAnsi="Arial" w:cs="Arial"/>
                <w:bCs/>
                <w:sz w:val="24"/>
                <w:szCs w:val="24"/>
              </w:rPr>
            </w:pPr>
            <w:r w:rsidRPr="00926C9A">
              <w:rPr>
                <w:rFonts w:ascii="Arial" w:hAnsi="Arial" w:cs="Arial"/>
                <w:bCs/>
                <w:sz w:val="24"/>
                <w:szCs w:val="24"/>
              </w:rPr>
              <w:lastRenderedPageBreak/>
              <w:t xml:space="preserve">Estimation Errors </w:t>
            </w:r>
          </w:p>
        </w:tc>
        <w:tc>
          <w:tcPr>
            <w:tcW w:w="1390" w:type="dxa"/>
          </w:tcPr>
          <w:p w:rsidR="006C6FEA" w:rsidRPr="00926C9A" w:rsidRDefault="006C6FEA" w:rsidP="005E235C">
            <w:pPr>
              <w:spacing w:after="160" w:line="360" w:lineRule="auto"/>
              <w:jc w:val="both"/>
              <w:rPr>
                <w:rFonts w:ascii="Arial" w:hAnsi="Arial" w:cs="Arial"/>
                <w:bCs/>
                <w:sz w:val="24"/>
                <w:szCs w:val="24"/>
              </w:rPr>
            </w:pPr>
            <w:r w:rsidRPr="00926C9A">
              <w:rPr>
                <w:rFonts w:ascii="Arial" w:hAnsi="Arial" w:cs="Arial"/>
                <w:bCs/>
                <w:sz w:val="24"/>
                <w:szCs w:val="24"/>
              </w:rPr>
              <w:t>M/C</w:t>
            </w:r>
          </w:p>
        </w:tc>
        <w:tc>
          <w:tcPr>
            <w:tcW w:w="1117" w:type="dxa"/>
          </w:tcPr>
          <w:p w:rsidR="006C6FEA" w:rsidRPr="00926C9A" w:rsidRDefault="00E60CA7" w:rsidP="005E235C">
            <w:pPr>
              <w:spacing w:after="160" w:line="360" w:lineRule="auto"/>
              <w:jc w:val="both"/>
              <w:rPr>
                <w:rFonts w:ascii="Arial" w:hAnsi="Arial" w:cs="Arial"/>
                <w:bCs/>
                <w:sz w:val="24"/>
                <w:szCs w:val="24"/>
              </w:rPr>
            </w:pPr>
            <w:r w:rsidRPr="00926C9A">
              <w:rPr>
                <w:rFonts w:ascii="Arial" w:hAnsi="Arial" w:cs="Arial"/>
                <w:bCs/>
                <w:sz w:val="24"/>
                <w:szCs w:val="24"/>
              </w:rPr>
              <w:t>High</w:t>
            </w:r>
          </w:p>
        </w:tc>
        <w:tc>
          <w:tcPr>
            <w:tcW w:w="2416" w:type="dxa"/>
          </w:tcPr>
          <w:p w:rsidR="006C6FEA" w:rsidRPr="00926C9A" w:rsidRDefault="006C6FEA" w:rsidP="005E235C">
            <w:pPr>
              <w:pStyle w:val="ListParagraph"/>
              <w:numPr>
                <w:ilvl w:val="0"/>
                <w:numId w:val="28"/>
              </w:numPr>
              <w:spacing w:line="360" w:lineRule="auto"/>
              <w:jc w:val="both"/>
              <w:rPr>
                <w:rFonts w:ascii="Arial" w:hAnsi="Arial" w:cs="Arial"/>
                <w:bCs/>
                <w:sz w:val="24"/>
                <w:szCs w:val="24"/>
              </w:rPr>
            </w:pPr>
            <w:r w:rsidRPr="00926C9A">
              <w:rPr>
                <w:rFonts w:ascii="Arial" w:hAnsi="Arial" w:cs="Arial"/>
                <w:bCs/>
                <w:sz w:val="24"/>
                <w:szCs w:val="24"/>
              </w:rPr>
              <w:t xml:space="preserve">Issues </w:t>
            </w:r>
            <w:r w:rsidR="00E60CA7" w:rsidRPr="00926C9A">
              <w:rPr>
                <w:rFonts w:ascii="Arial" w:hAnsi="Arial" w:cs="Arial"/>
                <w:bCs/>
                <w:sz w:val="24"/>
                <w:szCs w:val="24"/>
              </w:rPr>
              <w:t xml:space="preserve">may occur </w:t>
            </w:r>
            <w:r w:rsidRPr="00926C9A">
              <w:rPr>
                <w:rFonts w:ascii="Arial" w:hAnsi="Arial" w:cs="Arial"/>
                <w:bCs/>
                <w:sz w:val="24"/>
                <w:szCs w:val="24"/>
              </w:rPr>
              <w:t xml:space="preserve">with </w:t>
            </w:r>
            <w:r w:rsidR="00E60CA7" w:rsidRPr="00926C9A">
              <w:rPr>
                <w:rFonts w:ascii="Arial" w:hAnsi="Arial" w:cs="Arial"/>
                <w:bCs/>
                <w:sz w:val="24"/>
                <w:szCs w:val="24"/>
              </w:rPr>
              <w:t xml:space="preserve">managing of </w:t>
            </w:r>
            <w:r w:rsidRPr="00926C9A">
              <w:rPr>
                <w:rFonts w:ascii="Arial" w:hAnsi="Arial" w:cs="Arial"/>
                <w:bCs/>
                <w:sz w:val="24"/>
                <w:szCs w:val="24"/>
              </w:rPr>
              <w:t>fund</w:t>
            </w:r>
            <w:r w:rsidR="00E60CA7" w:rsidRPr="00926C9A">
              <w:rPr>
                <w:rFonts w:ascii="Arial" w:hAnsi="Arial" w:cs="Arial"/>
                <w:bCs/>
                <w:sz w:val="24"/>
                <w:szCs w:val="24"/>
              </w:rPr>
              <w:t>s.</w:t>
            </w:r>
          </w:p>
          <w:p w:rsidR="00E60CA7" w:rsidRPr="00926C9A" w:rsidRDefault="00E60CA7" w:rsidP="005E235C">
            <w:pPr>
              <w:pStyle w:val="ListParagraph"/>
              <w:numPr>
                <w:ilvl w:val="0"/>
                <w:numId w:val="28"/>
              </w:numPr>
              <w:spacing w:line="360" w:lineRule="auto"/>
              <w:jc w:val="both"/>
              <w:rPr>
                <w:rFonts w:ascii="Arial" w:hAnsi="Arial" w:cs="Arial"/>
                <w:bCs/>
                <w:sz w:val="24"/>
                <w:szCs w:val="24"/>
              </w:rPr>
            </w:pPr>
            <w:r w:rsidRPr="00926C9A">
              <w:rPr>
                <w:rFonts w:ascii="Arial" w:hAnsi="Arial" w:cs="Arial"/>
                <w:bCs/>
                <w:sz w:val="24"/>
                <w:szCs w:val="24"/>
              </w:rPr>
              <w:t xml:space="preserve">Additional costs will be required. </w:t>
            </w:r>
          </w:p>
          <w:p w:rsidR="006C6FEA" w:rsidRPr="00926C9A" w:rsidRDefault="006C6FEA" w:rsidP="005E235C">
            <w:pPr>
              <w:spacing w:line="360" w:lineRule="auto"/>
              <w:jc w:val="both"/>
              <w:rPr>
                <w:rFonts w:ascii="Arial" w:hAnsi="Arial" w:cs="Arial"/>
                <w:bCs/>
                <w:sz w:val="24"/>
                <w:szCs w:val="24"/>
              </w:rPr>
            </w:pPr>
          </w:p>
        </w:tc>
        <w:tc>
          <w:tcPr>
            <w:tcW w:w="2541" w:type="dxa"/>
          </w:tcPr>
          <w:p w:rsidR="006C6FEA" w:rsidRPr="00926C9A" w:rsidRDefault="00E60CA7" w:rsidP="005E235C">
            <w:pPr>
              <w:pStyle w:val="ListParagraph"/>
              <w:numPr>
                <w:ilvl w:val="0"/>
                <w:numId w:val="27"/>
              </w:numPr>
              <w:spacing w:line="360" w:lineRule="auto"/>
              <w:jc w:val="both"/>
              <w:rPr>
                <w:rFonts w:ascii="Arial" w:hAnsi="Arial" w:cs="Arial"/>
                <w:bCs/>
                <w:sz w:val="24"/>
                <w:szCs w:val="24"/>
              </w:rPr>
            </w:pPr>
            <w:r w:rsidRPr="00926C9A">
              <w:rPr>
                <w:rFonts w:ascii="Arial" w:hAnsi="Arial" w:cs="Arial"/>
                <w:bCs/>
                <w:sz w:val="24"/>
                <w:szCs w:val="24"/>
              </w:rPr>
              <w:t xml:space="preserve">Tracking of the costs very carefully. </w:t>
            </w:r>
          </w:p>
          <w:p w:rsidR="00E60CA7" w:rsidRPr="00926C9A" w:rsidRDefault="00E60CA7" w:rsidP="005E235C">
            <w:pPr>
              <w:pStyle w:val="ListParagraph"/>
              <w:numPr>
                <w:ilvl w:val="0"/>
                <w:numId w:val="27"/>
              </w:numPr>
              <w:spacing w:line="360" w:lineRule="auto"/>
              <w:jc w:val="both"/>
              <w:rPr>
                <w:rFonts w:ascii="Arial" w:hAnsi="Arial" w:cs="Arial"/>
                <w:bCs/>
                <w:sz w:val="24"/>
                <w:szCs w:val="24"/>
              </w:rPr>
            </w:pPr>
            <w:r w:rsidRPr="00926C9A">
              <w:rPr>
                <w:rFonts w:ascii="Arial" w:hAnsi="Arial" w:cs="Arial"/>
                <w:bCs/>
                <w:sz w:val="24"/>
                <w:szCs w:val="24"/>
              </w:rPr>
              <w:t xml:space="preserve">Tracking of the use of the resources carefully/ </w:t>
            </w:r>
          </w:p>
        </w:tc>
      </w:tr>
    </w:tbl>
    <w:p w:rsidR="00EC6510" w:rsidRPr="00926C9A" w:rsidRDefault="00EC6510" w:rsidP="005E235C">
      <w:pPr>
        <w:spacing w:line="360" w:lineRule="auto"/>
        <w:jc w:val="both"/>
        <w:rPr>
          <w:rFonts w:ascii="Arial" w:hAnsi="Arial" w:cs="Arial"/>
          <w:bCs/>
          <w:sz w:val="24"/>
          <w:szCs w:val="24"/>
        </w:rPr>
      </w:pPr>
    </w:p>
    <w:p w:rsidR="00EC6510" w:rsidRPr="00926C9A" w:rsidRDefault="00EC6510" w:rsidP="005E235C">
      <w:pPr>
        <w:spacing w:line="360" w:lineRule="auto"/>
        <w:jc w:val="both"/>
        <w:rPr>
          <w:rFonts w:ascii="Arial" w:hAnsi="Arial" w:cs="Arial"/>
          <w:bCs/>
          <w:sz w:val="24"/>
          <w:szCs w:val="24"/>
        </w:rPr>
      </w:pPr>
      <w:r w:rsidRPr="00926C9A">
        <w:rPr>
          <w:rFonts w:ascii="Arial" w:hAnsi="Arial" w:cs="Arial"/>
          <w:bCs/>
          <w:sz w:val="24"/>
          <w:szCs w:val="24"/>
        </w:rPr>
        <w:t>The likelihood/ Seriousness of the risk occurrence has been detected from the table below:</w:t>
      </w:r>
    </w:p>
    <w:tbl>
      <w:tblPr>
        <w:tblW w:w="8952"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492"/>
        <w:gridCol w:w="1492"/>
        <w:gridCol w:w="1492"/>
        <w:gridCol w:w="1492"/>
        <w:gridCol w:w="1492"/>
        <w:gridCol w:w="1492"/>
      </w:tblGrid>
      <w:tr w:rsidR="00EC6510" w:rsidRPr="00926C9A" w:rsidTr="00A416F5">
        <w:trPr>
          <w:cantSplit/>
          <w:trHeight w:val="427"/>
        </w:trPr>
        <w:tc>
          <w:tcPr>
            <w:tcW w:w="8952" w:type="dxa"/>
            <w:gridSpan w:val="6"/>
            <w:shd w:val="clear" w:color="auto" w:fill="auto"/>
          </w:tcPr>
          <w:p w:rsidR="00EC6510" w:rsidRPr="00926C9A" w:rsidRDefault="00EC6510" w:rsidP="005E235C">
            <w:pPr>
              <w:spacing w:line="360" w:lineRule="auto"/>
              <w:jc w:val="both"/>
              <w:rPr>
                <w:rFonts w:ascii="Arial" w:hAnsi="Arial" w:cs="Arial"/>
                <w:bCs/>
                <w:i/>
                <w:sz w:val="24"/>
                <w:szCs w:val="24"/>
                <w:lang w:val="en-AU"/>
              </w:rPr>
            </w:pPr>
            <w:r w:rsidRPr="00926C9A">
              <w:rPr>
                <w:rFonts w:ascii="Arial" w:hAnsi="Arial" w:cs="Arial"/>
                <w:bCs/>
                <w:i/>
                <w:sz w:val="24"/>
                <w:szCs w:val="24"/>
                <w:lang w:val="en-AU"/>
              </w:rPr>
              <w:t>Grade: Combined effect of Likelihood/Seriousness</w:t>
            </w:r>
          </w:p>
        </w:tc>
      </w:tr>
      <w:tr w:rsidR="00EC6510" w:rsidRPr="00926C9A" w:rsidTr="00A416F5">
        <w:trPr>
          <w:cantSplit/>
          <w:trHeight w:val="427"/>
        </w:trPr>
        <w:tc>
          <w:tcPr>
            <w:tcW w:w="1492" w:type="dxa"/>
          </w:tcPr>
          <w:p w:rsidR="00EC6510" w:rsidRPr="00926C9A" w:rsidRDefault="00EC6510" w:rsidP="005E235C">
            <w:pPr>
              <w:spacing w:line="360" w:lineRule="auto"/>
              <w:jc w:val="both"/>
              <w:rPr>
                <w:rFonts w:ascii="Arial" w:hAnsi="Arial" w:cs="Arial"/>
                <w:bCs/>
                <w:sz w:val="24"/>
                <w:szCs w:val="24"/>
                <w:lang w:val="en-AU"/>
              </w:rPr>
            </w:pPr>
          </w:p>
        </w:tc>
        <w:tc>
          <w:tcPr>
            <w:tcW w:w="7460" w:type="dxa"/>
            <w:gridSpan w:val="5"/>
          </w:tcPr>
          <w:p w:rsidR="00EC6510" w:rsidRPr="00926C9A" w:rsidRDefault="00EC6510" w:rsidP="005E235C">
            <w:pPr>
              <w:spacing w:line="360" w:lineRule="auto"/>
              <w:jc w:val="both"/>
              <w:rPr>
                <w:rFonts w:ascii="Arial" w:hAnsi="Arial" w:cs="Arial"/>
                <w:bCs/>
                <w:i/>
                <w:sz w:val="24"/>
                <w:szCs w:val="24"/>
                <w:lang w:val="en-AU"/>
              </w:rPr>
            </w:pPr>
            <w:r w:rsidRPr="00926C9A">
              <w:rPr>
                <w:rFonts w:ascii="Arial" w:hAnsi="Arial" w:cs="Arial"/>
                <w:bCs/>
                <w:i/>
                <w:sz w:val="24"/>
                <w:szCs w:val="24"/>
                <w:lang w:val="en-AU"/>
              </w:rPr>
              <w:t>Seriousness</w:t>
            </w:r>
          </w:p>
        </w:tc>
      </w:tr>
      <w:tr w:rsidR="00EC6510" w:rsidRPr="00926C9A" w:rsidTr="00A416F5">
        <w:trPr>
          <w:cantSplit/>
          <w:trHeight w:val="414"/>
        </w:trPr>
        <w:tc>
          <w:tcPr>
            <w:tcW w:w="1492" w:type="dxa"/>
            <w:vMerge w:val="restart"/>
            <w:vAlign w:val="center"/>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Likelihood</w:t>
            </w:r>
          </w:p>
        </w:tc>
        <w:tc>
          <w:tcPr>
            <w:tcW w:w="1492" w:type="dxa"/>
          </w:tcPr>
          <w:p w:rsidR="00EC6510" w:rsidRPr="00926C9A" w:rsidRDefault="00EC6510" w:rsidP="005E235C">
            <w:pPr>
              <w:spacing w:line="360" w:lineRule="auto"/>
              <w:jc w:val="both"/>
              <w:rPr>
                <w:rFonts w:ascii="Arial" w:hAnsi="Arial" w:cs="Arial"/>
                <w:bCs/>
                <w:sz w:val="24"/>
                <w:szCs w:val="24"/>
                <w:lang w:val="en-AU"/>
              </w:rPr>
            </w:pP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Low</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Medium</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High</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EXTREME</w:t>
            </w:r>
          </w:p>
        </w:tc>
      </w:tr>
      <w:tr w:rsidR="00EC6510" w:rsidRPr="00926C9A" w:rsidTr="00A416F5">
        <w:trPr>
          <w:cantSplit/>
          <w:trHeight w:val="440"/>
        </w:trPr>
        <w:tc>
          <w:tcPr>
            <w:tcW w:w="1492" w:type="dxa"/>
            <w:vMerge/>
          </w:tcPr>
          <w:p w:rsidR="00EC6510" w:rsidRPr="00926C9A" w:rsidRDefault="00EC6510" w:rsidP="005E235C">
            <w:pPr>
              <w:spacing w:line="360" w:lineRule="auto"/>
              <w:jc w:val="both"/>
              <w:rPr>
                <w:rFonts w:ascii="Arial" w:hAnsi="Arial" w:cs="Arial"/>
                <w:bCs/>
                <w:sz w:val="24"/>
                <w:szCs w:val="24"/>
                <w:lang w:val="en-AU"/>
              </w:rPr>
            </w:pP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Low (L)</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N</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D</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C</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AA</w:t>
            </w:r>
          </w:p>
        </w:tc>
      </w:tr>
      <w:tr w:rsidR="00EC6510" w:rsidRPr="00926C9A" w:rsidTr="00A416F5">
        <w:trPr>
          <w:cantSplit/>
          <w:trHeight w:val="440"/>
        </w:trPr>
        <w:tc>
          <w:tcPr>
            <w:tcW w:w="1492" w:type="dxa"/>
            <w:vMerge/>
          </w:tcPr>
          <w:p w:rsidR="00EC6510" w:rsidRPr="00926C9A" w:rsidRDefault="00EC6510" w:rsidP="005E235C">
            <w:pPr>
              <w:spacing w:line="360" w:lineRule="auto"/>
              <w:jc w:val="both"/>
              <w:rPr>
                <w:rFonts w:ascii="Arial" w:hAnsi="Arial" w:cs="Arial"/>
                <w:bCs/>
                <w:sz w:val="24"/>
                <w:szCs w:val="24"/>
                <w:lang w:val="en-AU"/>
              </w:rPr>
            </w:pP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Medium (M)</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D</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C</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B</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AA</w:t>
            </w:r>
          </w:p>
        </w:tc>
      </w:tr>
      <w:tr w:rsidR="00EC6510" w:rsidRPr="00926C9A" w:rsidTr="00A416F5">
        <w:trPr>
          <w:cantSplit/>
          <w:trHeight w:val="440"/>
        </w:trPr>
        <w:tc>
          <w:tcPr>
            <w:tcW w:w="1492" w:type="dxa"/>
            <w:vMerge/>
          </w:tcPr>
          <w:p w:rsidR="00EC6510" w:rsidRPr="00926C9A" w:rsidRDefault="00EC6510" w:rsidP="005E235C">
            <w:pPr>
              <w:spacing w:line="360" w:lineRule="auto"/>
              <w:jc w:val="both"/>
              <w:rPr>
                <w:rFonts w:ascii="Arial" w:hAnsi="Arial" w:cs="Arial"/>
                <w:bCs/>
                <w:sz w:val="24"/>
                <w:szCs w:val="24"/>
                <w:lang w:val="en-AU"/>
              </w:rPr>
            </w:pP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High (H)</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C</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B</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A</w:t>
            </w:r>
          </w:p>
        </w:tc>
        <w:tc>
          <w:tcPr>
            <w:tcW w:w="1492" w:type="dxa"/>
          </w:tcPr>
          <w:p w:rsidR="00EC6510" w:rsidRPr="00926C9A" w:rsidRDefault="00EC6510" w:rsidP="005E235C">
            <w:pPr>
              <w:spacing w:line="360" w:lineRule="auto"/>
              <w:jc w:val="both"/>
              <w:rPr>
                <w:rFonts w:ascii="Arial" w:hAnsi="Arial" w:cs="Arial"/>
                <w:bCs/>
                <w:sz w:val="24"/>
                <w:szCs w:val="24"/>
                <w:lang w:val="en-AU"/>
              </w:rPr>
            </w:pPr>
            <w:r w:rsidRPr="00926C9A">
              <w:rPr>
                <w:rFonts w:ascii="Arial" w:hAnsi="Arial" w:cs="Arial"/>
                <w:bCs/>
                <w:sz w:val="24"/>
                <w:szCs w:val="24"/>
                <w:lang w:val="en-AU"/>
              </w:rPr>
              <w:t>AA</w:t>
            </w:r>
          </w:p>
        </w:tc>
      </w:tr>
    </w:tbl>
    <w:p w:rsidR="006C6FEA" w:rsidRPr="00926C9A" w:rsidRDefault="0087655F" w:rsidP="005E235C">
      <w:pPr>
        <w:pStyle w:val="Heading1"/>
        <w:spacing w:line="360" w:lineRule="auto"/>
        <w:jc w:val="both"/>
        <w:rPr>
          <w:rFonts w:ascii="Arial" w:hAnsi="Arial" w:cs="Arial"/>
          <w:sz w:val="24"/>
          <w:szCs w:val="24"/>
        </w:rPr>
      </w:pPr>
      <w:bookmarkStart w:id="6" w:name="_Toc49454107"/>
      <w:r w:rsidRPr="00926C9A">
        <w:rPr>
          <w:rFonts w:ascii="Arial" w:hAnsi="Arial" w:cs="Arial"/>
          <w:sz w:val="24"/>
          <w:szCs w:val="24"/>
        </w:rPr>
        <w:lastRenderedPageBreak/>
        <w:t>Project Communication Management</w:t>
      </w:r>
      <w:bookmarkEnd w:id="6"/>
      <w:r w:rsidRPr="00926C9A">
        <w:rPr>
          <w:rFonts w:ascii="Arial" w:hAnsi="Arial" w:cs="Arial"/>
          <w:sz w:val="24"/>
          <w:szCs w:val="24"/>
        </w:rPr>
        <w:t xml:space="preserve"> </w:t>
      </w:r>
    </w:p>
    <w:p w:rsidR="0087655F" w:rsidRPr="00926C9A" w:rsidRDefault="00BA19BB" w:rsidP="005E235C">
      <w:pPr>
        <w:spacing w:before="240" w:line="360" w:lineRule="auto"/>
        <w:jc w:val="both"/>
        <w:rPr>
          <w:rFonts w:ascii="Arial" w:hAnsi="Arial" w:cs="Arial"/>
          <w:sz w:val="24"/>
          <w:szCs w:val="24"/>
        </w:rPr>
      </w:pPr>
      <w:r w:rsidRPr="00926C9A">
        <w:rPr>
          <w:rFonts w:ascii="Arial" w:hAnsi="Arial" w:cs="Arial"/>
          <w:sz w:val="24"/>
          <w:szCs w:val="24"/>
        </w:rPr>
        <w:t>Communication in a project management has been a challenging task. In a project many human resources work together so that project is carried out smoothly. T</w:t>
      </w:r>
      <w:r w:rsidR="00E00466" w:rsidRPr="00926C9A">
        <w:rPr>
          <w:rFonts w:ascii="Arial" w:hAnsi="Arial" w:cs="Arial"/>
          <w:sz w:val="24"/>
          <w:szCs w:val="24"/>
        </w:rPr>
        <w:t xml:space="preserve">o complete any </w:t>
      </w:r>
      <w:proofErr w:type="gramStart"/>
      <w:r w:rsidRPr="00926C9A">
        <w:rPr>
          <w:rFonts w:ascii="Arial" w:hAnsi="Arial" w:cs="Arial"/>
          <w:sz w:val="24"/>
          <w:szCs w:val="24"/>
        </w:rPr>
        <w:t>particular</w:t>
      </w:r>
      <w:r w:rsidR="00E00466" w:rsidRPr="00926C9A">
        <w:rPr>
          <w:rFonts w:ascii="Arial" w:hAnsi="Arial" w:cs="Arial"/>
          <w:sz w:val="24"/>
          <w:szCs w:val="24"/>
        </w:rPr>
        <w:t xml:space="preserve"> task</w:t>
      </w:r>
      <w:proofErr w:type="gramEnd"/>
      <w:r w:rsidR="00E00466" w:rsidRPr="00926C9A">
        <w:rPr>
          <w:rFonts w:ascii="Arial" w:hAnsi="Arial" w:cs="Arial"/>
          <w:sz w:val="24"/>
          <w:szCs w:val="24"/>
        </w:rPr>
        <w:t xml:space="preserve"> smooth communication is absolutely</w:t>
      </w:r>
      <w:r w:rsidR="00B40EFB" w:rsidRPr="00926C9A">
        <w:rPr>
          <w:rFonts w:ascii="Arial" w:hAnsi="Arial" w:cs="Arial"/>
          <w:sz w:val="24"/>
          <w:szCs w:val="24"/>
        </w:rPr>
        <w:t xml:space="preserve"> necessary and same applies to the project management plan. </w:t>
      </w:r>
      <w:r w:rsidRPr="00926C9A">
        <w:rPr>
          <w:rFonts w:ascii="Arial" w:hAnsi="Arial" w:cs="Arial"/>
          <w:sz w:val="24"/>
          <w:szCs w:val="24"/>
        </w:rPr>
        <w:t xml:space="preserve">  </w:t>
      </w:r>
    </w:p>
    <w:tbl>
      <w:tblPr>
        <w:tblStyle w:val="TableGrid"/>
        <w:tblW w:w="0" w:type="auto"/>
        <w:tblLook w:val="04A0" w:firstRow="1" w:lastRow="0" w:firstColumn="1" w:lastColumn="0" w:noHBand="0" w:noVBand="1"/>
      </w:tblPr>
      <w:tblGrid>
        <w:gridCol w:w="2405"/>
        <w:gridCol w:w="3260"/>
        <w:gridCol w:w="3351"/>
      </w:tblGrid>
      <w:tr w:rsidR="0087655F" w:rsidRPr="00926C9A" w:rsidTr="00A416F5">
        <w:tc>
          <w:tcPr>
            <w:tcW w:w="2405" w:type="dxa"/>
          </w:tcPr>
          <w:p w:rsidR="0087655F" w:rsidRPr="00926C9A" w:rsidRDefault="0087655F" w:rsidP="005E235C">
            <w:pPr>
              <w:spacing w:after="160" w:line="360" w:lineRule="auto"/>
              <w:jc w:val="both"/>
              <w:rPr>
                <w:rFonts w:ascii="Arial" w:hAnsi="Arial" w:cs="Arial"/>
                <w:bCs/>
                <w:i/>
                <w:iCs/>
                <w:sz w:val="24"/>
                <w:szCs w:val="24"/>
              </w:rPr>
            </w:pPr>
            <w:r w:rsidRPr="00926C9A">
              <w:rPr>
                <w:rFonts w:ascii="Arial" w:hAnsi="Arial" w:cs="Arial"/>
                <w:bCs/>
                <w:i/>
                <w:iCs/>
                <w:sz w:val="24"/>
                <w:szCs w:val="24"/>
              </w:rPr>
              <w:t>Stakeholders</w:t>
            </w:r>
          </w:p>
        </w:tc>
        <w:tc>
          <w:tcPr>
            <w:tcW w:w="3260" w:type="dxa"/>
          </w:tcPr>
          <w:p w:rsidR="0087655F" w:rsidRPr="00926C9A" w:rsidRDefault="0087655F" w:rsidP="005E235C">
            <w:pPr>
              <w:spacing w:after="160" w:line="360" w:lineRule="auto"/>
              <w:jc w:val="both"/>
              <w:rPr>
                <w:rFonts w:ascii="Arial" w:hAnsi="Arial" w:cs="Arial"/>
                <w:bCs/>
                <w:i/>
                <w:iCs/>
                <w:sz w:val="24"/>
                <w:szCs w:val="24"/>
              </w:rPr>
            </w:pPr>
            <w:r w:rsidRPr="00926C9A">
              <w:rPr>
                <w:rFonts w:ascii="Arial" w:hAnsi="Arial" w:cs="Arial"/>
                <w:bCs/>
                <w:i/>
                <w:iCs/>
                <w:sz w:val="24"/>
                <w:szCs w:val="24"/>
              </w:rPr>
              <w:t>Description</w:t>
            </w:r>
          </w:p>
        </w:tc>
        <w:tc>
          <w:tcPr>
            <w:tcW w:w="3351" w:type="dxa"/>
          </w:tcPr>
          <w:p w:rsidR="0087655F" w:rsidRPr="00926C9A" w:rsidRDefault="0087655F" w:rsidP="005E235C">
            <w:pPr>
              <w:spacing w:after="160" w:line="360" w:lineRule="auto"/>
              <w:jc w:val="both"/>
              <w:rPr>
                <w:rFonts w:ascii="Arial" w:hAnsi="Arial" w:cs="Arial"/>
                <w:bCs/>
                <w:i/>
                <w:iCs/>
                <w:sz w:val="24"/>
                <w:szCs w:val="24"/>
              </w:rPr>
            </w:pPr>
            <w:r w:rsidRPr="00926C9A">
              <w:rPr>
                <w:rFonts w:ascii="Arial" w:hAnsi="Arial" w:cs="Arial"/>
                <w:bCs/>
                <w:i/>
                <w:iCs/>
                <w:sz w:val="24"/>
                <w:szCs w:val="24"/>
              </w:rPr>
              <w:t>Communication strategy</w:t>
            </w:r>
          </w:p>
        </w:tc>
      </w:tr>
      <w:tr w:rsidR="0087655F" w:rsidRPr="00926C9A" w:rsidTr="00A416F5">
        <w:tc>
          <w:tcPr>
            <w:tcW w:w="2405" w:type="dxa"/>
          </w:tcPr>
          <w:p w:rsidR="0087655F" w:rsidRPr="00926C9A" w:rsidRDefault="0087655F" w:rsidP="005E235C">
            <w:pPr>
              <w:spacing w:after="160" w:line="360" w:lineRule="auto"/>
              <w:jc w:val="both"/>
              <w:rPr>
                <w:rFonts w:ascii="Arial" w:hAnsi="Arial" w:cs="Arial"/>
                <w:bCs/>
                <w:sz w:val="24"/>
                <w:szCs w:val="24"/>
              </w:rPr>
            </w:pPr>
            <w:r w:rsidRPr="00926C9A">
              <w:rPr>
                <w:rFonts w:ascii="Arial" w:hAnsi="Arial" w:cs="Arial"/>
                <w:bCs/>
                <w:sz w:val="24"/>
                <w:szCs w:val="24"/>
              </w:rPr>
              <w:t>Project management team</w:t>
            </w:r>
          </w:p>
        </w:tc>
        <w:tc>
          <w:tcPr>
            <w:tcW w:w="3260" w:type="dxa"/>
          </w:tcPr>
          <w:p w:rsidR="0087655F" w:rsidRPr="00926C9A" w:rsidRDefault="00B40EFB" w:rsidP="005E235C">
            <w:pPr>
              <w:spacing w:after="160" w:line="360" w:lineRule="auto"/>
              <w:jc w:val="both"/>
              <w:rPr>
                <w:rFonts w:ascii="Arial" w:hAnsi="Arial" w:cs="Arial"/>
                <w:bCs/>
                <w:sz w:val="24"/>
                <w:szCs w:val="24"/>
              </w:rPr>
            </w:pPr>
            <w:r w:rsidRPr="00926C9A">
              <w:rPr>
                <w:rFonts w:ascii="Arial" w:hAnsi="Arial" w:cs="Arial"/>
                <w:bCs/>
                <w:sz w:val="24"/>
                <w:szCs w:val="24"/>
              </w:rPr>
              <w:t xml:space="preserve">The project management team is the most important stakeholder is project plan. The project management </w:t>
            </w:r>
            <w:proofErr w:type="gramStart"/>
            <w:r w:rsidRPr="00926C9A">
              <w:rPr>
                <w:rFonts w:ascii="Arial" w:hAnsi="Arial" w:cs="Arial"/>
                <w:bCs/>
                <w:sz w:val="24"/>
                <w:szCs w:val="24"/>
              </w:rPr>
              <w:t>has to</w:t>
            </w:r>
            <w:proofErr w:type="gramEnd"/>
            <w:r w:rsidRPr="00926C9A">
              <w:rPr>
                <w:rFonts w:ascii="Arial" w:hAnsi="Arial" w:cs="Arial"/>
                <w:bCs/>
                <w:sz w:val="24"/>
                <w:szCs w:val="24"/>
              </w:rPr>
              <w:t xml:space="preserve"> perform all the activities in order to drive success for a given project. Thus strong communication is required in a project team so that project is carried efficiently </w:t>
            </w:r>
            <w:r w:rsidR="00026DB4" w:rsidRPr="00926C9A">
              <w:rPr>
                <w:rFonts w:ascii="Arial" w:hAnsi="Arial" w:cs="Arial"/>
                <w:bCs/>
                <w:sz w:val="24"/>
                <w:szCs w:val="24"/>
              </w:rPr>
              <w:t>without any barriers (</w:t>
            </w:r>
            <w:proofErr w:type="spellStart"/>
            <w:r w:rsidR="00026DB4" w:rsidRPr="00926C9A">
              <w:rPr>
                <w:rFonts w:ascii="Arial" w:hAnsi="Arial" w:cs="Arial"/>
                <w:sz w:val="24"/>
                <w:szCs w:val="24"/>
              </w:rPr>
              <w:t>Anantatmula</w:t>
            </w:r>
            <w:proofErr w:type="spellEnd"/>
            <w:r w:rsidR="00026DB4" w:rsidRPr="00926C9A">
              <w:rPr>
                <w:rFonts w:ascii="Arial" w:hAnsi="Arial" w:cs="Arial"/>
                <w:sz w:val="24"/>
                <w:szCs w:val="24"/>
              </w:rPr>
              <w:t xml:space="preserve"> and </w:t>
            </w:r>
            <w:proofErr w:type="gramStart"/>
            <w:r w:rsidR="00026DB4" w:rsidRPr="00926C9A">
              <w:rPr>
                <w:rFonts w:ascii="Arial" w:hAnsi="Arial" w:cs="Arial"/>
                <w:sz w:val="24"/>
                <w:szCs w:val="24"/>
              </w:rPr>
              <w:t>Rad,.</w:t>
            </w:r>
            <w:proofErr w:type="gramEnd"/>
            <w:r w:rsidR="00026DB4" w:rsidRPr="00926C9A">
              <w:rPr>
                <w:rFonts w:ascii="Arial" w:hAnsi="Arial" w:cs="Arial"/>
                <w:sz w:val="24"/>
                <w:szCs w:val="24"/>
              </w:rPr>
              <w:t xml:space="preserve"> 2018)</w:t>
            </w:r>
          </w:p>
        </w:tc>
        <w:tc>
          <w:tcPr>
            <w:tcW w:w="3351" w:type="dxa"/>
          </w:tcPr>
          <w:p w:rsidR="0087655F" w:rsidRPr="00926C9A" w:rsidRDefault="00B40EFB" w:rsidP="005E235C">
            <w:pPr>
              <w:pStyle w:val="ListParagraph"/>
              <w:numPr>
                <w:ilvl w:val="0"/>
                <w:numId w:val="32"/>
              </w:numPr>
              <w:spacing w:line="360" w:lineRule="auto"/>
              <w:jc w:val="both"/>
              <w:rPr>
                <w:rFonts w:ascii="Arial" w:hAnsi="Arial" w:cs="Arial"/>
                <w:bCs/>
                <w:sz w:val="24"/>
                <w:szCs w:val="24"/>
              </w:rPr>
            </w:pPr>
            <w:r w:rsidRPr="00926C9A">
              <w:rPr>
                <w:rFonts w:ascii="Arial" w:hAnsi="Arial" w:cs="Arial"/>
                <w:bCs/>
                <w:sz w:val="24"/>
                <w:szCs w:val="24"/>
              </w:rPr>
              <w:t>Conducting open forum meetings.</w:t>
            </w:r>
          </w:p>
          <w:p w:rsidR="00B40EFB" w:rsidRPr="00926C9A" w:rsidRDefault="00B40EFB" w:rsidP="005E235C">
            <w:pPr>
              <w:pStyle w:val="ListParagraph"/>
              <w:numPr>
                <w:ilvl w:val="0"/>
                <w:numId w:val="32"/>
              </w:numPr>
              <w:spacing w:line="360" w:lineRule="auto"/>
              <w:jc w:val="both"/>
              <w:rPr>
                <w:rFonts w:ascii="Arial" w:hAnsi="Arial" w:cs="Arial"/>
                <w:bCs/>
                <w:sz w:val="24"/>
                <w:szCs w:val="24"/>
              </w:rPr>
            </w:pPr>
            <w:r w:rsidRPr="00926C9A">
              <w:rPr>
                <w:rFonts w:ascii="Arial" w:hAnsi="Arial" w:cs="Arial"/>
                <w:bCs/>
                <w:sz w:val="24"/>
                <w:szCs w:val="24"/>
              </w:rPr>
              <w:t xml:space="preserve">Maintaining transparency among the team members. </w:t>
            </w:r>
          </w:p>
          <w:p w:rsidR="00B40EFB" w:rsidRPr="00926C9A" w:rsidRDefault="00B40EFB" w:rsidP="005E235C">
            <w:pPr>
              <w:pStyle w:val="ListParagraph"/>
              <w:numPr>
                <w:ilvl w:val="0"/>
                <w:numId w:val="32"/>
              </w:numPr>
              <w:spacing w:line="360" w:lineRule="auto"/>
              <w:jc w:val="both"/>
              <w:rPr>
                <w:rFonts w:ascii="Arial" w:hAnsi="Arial" w:cs="Arial"/>
                <w:bCs/>
                <w:sz w:val="24"/>
                <w:szCs w:val="24"/>
              </w:rPr>
            </w:pPr>
            <w:r w:rsidRPr="00926C9A">
              <w:rPr>
                <w:rFonts w:ascii="Arial" w:hAnsi="Arial" w:cs="Arial"/>
                <w:bCs/>
                <w:sz w:val="24"/>
                <w:szCs w:val="24"/>
              </w:rPr>
              <w:t xml:space="preserve">Discussing the activities at the start and end of the day. </w:t>
            </w:r>
          </w:p>
          <w:p w:rsidR="00B40EFB" w:rsidRPr="00926C9A" w:rsidRDefault="00B40EFB" w:rsidP="005E235C">
            <w:pPr>
              <w:pStyle w:val="ListParagraph"/>
              <w:numPr>
                <w:ilvl w:val="0"/>
                <w:numId w:val="32"/>
              </w:numPr>
              <w:spacing w:line="360" w:lineRule="auto"/>
              <w:jc w:val="both"/>
              <w:rPr>
                <w:rFonts w:ascii="Arial" w:hAnsi="Arial" w:cs="Arial"/>
                <w:bCs/>
                <w:sz w:val="24"/>
                <w:szCs w:val="24"/>
              </w:rPr>
            </w:pPr>
            <w:r w:rsidRPr="00926C9A">
              <w:rPr>
                <w:rFonts w:ascii="Arial" w:hAnsi="Arial" w:cs="Arial"/>
                <w:bCs/>
                <w:sz w:val="24"/>
                <w:szCs w:val="24"/>
              </w:rPr>
              <w:t xml:space="preserve">Communicating through an </w:t>
            </w:r>
            <w:proofErr w:type="gramStart"/>
            <w:r w:rsidRPr="00926C9A">
              <w:rPr>
                <w:rFonts w:ascii="Arial" w:hAnsi="Arial" w:cs="Arial"/>
                <w:bCs/>
                <w:sz w:val="24"/>
                <w:szCs w:val="24"/>
              </w:rPr>
              <w:t>internal systems</w:t>
            </w:r>
            <w:proofErr w:type="gramEnd"/>
            <w:r w:rsidRPr="00926C9A">
              <w:rPr>
                <w:rFonts w:ascii="Arial" w:hAnsi="Arial" w:cs="Arial"/>
                <w:bCs/>
                <w:sz w:val="24"/>
                <w:szCs w:val="24"/>
              </w:rPr>
              <w:t xml:space="preserve"> through emails and messages. </w:t>
            </w:r>
          </w:p>
        </w:tc>
      </w:tr>
      <w:tr w:rsidR="0087655F" w:rsidRPr="00926C9A" w:rsidTr="00A416F5">
        <w:tc>
          <w:tcPr>
            <w:tcW w:w="2405" w:type="dxa"/>
          </w:tcPr>
          <w:p w:rsidR="0087655F" w:rsidRPr="00926C9A" w:rsidRDefault="00B40EFB" w:rsidP="005E235C">
            <w:pPr>
              <w:spacing w:after="160" w:line="360" w:lineRule="auto"/>
              <w:jc w:val="both"/>
              <w:rPr>
                <w:rFonts w:ascii="Arial" w:hAnsi="Arial" w:cs="Arial"/>
                <w:bCs/>
                <w:sz w:val="24"/>
                <w:szCs w:val="24"/>
              </w:rPr>
            </w:pPr>
            <w:r w:rsidRPr="00926C9A">
              <w:rPr>
                <w:rFonts w:ascii="Arial" w:hAnsi="Arial" w:cs="Arial"/>
                <w:bCs/>
                <w:sz w:val="24"/>
                <w:szCs w:val="24"/>
              </w:rPr>
              <w:t>Students and parents</w:t>
            </w:r>
          </w:p>
        </w:tc>
        <w:tc>
          <w:tcPr>
            <w:tcW w:w="3260" w:type="dxa"/>
          </w:tcPr>
          <w:p w:rsidR="0087655F" w:rsidRPr="00926C9A" w:rsidRDefault="00B40EFB" w:rsidP="005E235C">
            <w:pPr>
              <w:spacing w:after="160" w:line="360" w:lineRule="auto"/>
              <w:jc w:val="both"/>
              <w:rPr>
                <w:rFonts w:ascii="Arial" w:hAnsi="Arial" w:cs="Arial"/>
                <w:bCs/>
                <w:sz w:val="24"/>
                <w:szCs w:val="24"/>
              </w:rPr>
            </w:pPr>
            <w:r w:rsidRPr="00926C9A">
              <w:rPr>
                <w:rFonts w:ascii="Arial" w:hAnsi="Arial" w:cs="Arial"/>
                <w:bCs/>
                <w:sz w:val="24"/>
                <w:szCs w:val="24"/>
              </w:rPr>
              <w:t xml:space="preserve">The parents are the major invitees who will visit the </w:t>
            </w:r>
            <w:r w:rsidR="00BD22D9" w:rsidRPr="00926C9A">
              <w:rPr>
                <w:rFonts w:ascii="Arial" w:hAnsi="Arial" w:cs="Arial"/>
                <w:bCs/>
                <w:sz w:val="24"/>
                <w:szCs w:val="24"/>
              </w:rPr>
              <w:t>annual</w:t>
            </w:r>
            <w:r w:rsidRPr="00926C9A">
              <w:rPr>
                <w:rFonts w:ascii="Arial" w:hAnsi="Arial" w:cs="Arial"/>
                <w:bCs/>
                <w:sz w:val="24"/>
                <w:szCs w:val="24"/>
              </w:rPr>
              <w:t xml:space="preserve"> day function. </w:t>
            </w:r>
            <w:proofErr w:type="gramStart"/>
            <w:r w:rsidR="00BD22D9" w:rsidRPr="00926C9A">
              <w:rPr>
                <w:rFonts w:ascii="Arial" w:hAnsi="Arial" w:cs="Arial"/>
                <w:bCs/>
                <w:sz w:val="24"/>
                <w:szCs w:val="24"/>
              </w:rPr>
              <w:t>Therefore</w:t>
            </w:r>
            <w:proofErr w:type="gramEnd"/>
            <w:r w:rsidR="00BD22D9" w:rsidRPr="00926C9A">
              <w:rPr>
                <w:rFonts w:ascii="Arial" w:hAnsi="Arial" w:cs="Arial"/>
                <w:bCs/>
                <w:sz w:val="24"/>
                <w:szCs w:val="24"/>
              </w:rPr>
              <w:t xml:space="preserve"> communication should reach the parents through students for updating the events so that maximum of the invitees attend the function. </w:t>
            </w:r>
            <w:proofErr w:type="gramStart"/>
            <w:r w:rsidR="00BD22D9" w:rsidRPr="00926C9A">
              <w:rPr>
                <w:rFonts w:ascii="Arial" w:hAnsi="Arial" w:cs="Arial"/>
                <w:bCs/>
                <w:sz w:val="24"/>
                <w:szCs w:val="24"/>
              </w:rPr>
              <w:t>Also</w:t>
            </w:r>
            <w:proofErr w:type="gramEnd"/>
            <w:r w:rsidR="00BD22D9" w:rsidRPr="00926C9A">
              <w:rPr>
                <w:rFonts w:ascii="Arial" w:hAnsi="Arial" w:cs="Arial"/>
                <w:bCs/>
                <w:sz w:val="24"/>
                <w:szCs w:val="24"/>
              </w:rPr>
              <w:t xml:space="preserve"> the students must communicate and coordinate to perform on the stage. </w:t>
            </w:r>
          </w:p>
        </w:tc>
        <w:tc>
          <w:tcPr>
            <w:tcW w:w="3351" w:type="dxa"/>
          </w:tcPr>
          <w:p w:rsidR="0087655F" w:rsidRPr="00926C9A" w:rsidRDefault="00BD22D9" w:rsidP="005E235C">
            <w:pPr>
              <w:pStyle w:val="ListParagraph"/>
              <w:numPr>
                <w:ilvl w:val="0"/>
                <w:numId w:val="33"/>
              </w:numPr>
              <w:spacing w:line="360" w:lineRule="auto"/>
              <w:jc w:val="both"/>
              <w:rPr>
                <w:rFonts w:ascii="Arial" w:hAnsi="Arial" w:cs="Arial"/>
                <w:bCs/>
                <w:sz w:val="24"/>
                <w:szCs w:val="24"/>
              </w:rPr>
            </w:pPr>
            <w:r w:rsidRPr="00926C9A">
              <w:rPr>
                <w:rFonts w:ascii="Arial" w:hAnsi="Arial" w:cs="Arial"/>
                <w:bCs/>
                <w:sz w:val="24"/>
                <w:szCs w:val="24"/>
              </w:rPr>
              <w:t>Checking on the rehearsals of the students.</w:t>
            </w:r>
          </w:p>
          <w:p w:rsidR="00BD22D9" w:rsidRPr="00926C9A" w:rsidRDefault="00584FEA" w:rsidP="005E235C">
            <w:pPr>
              <w:pStyle w:val="ListParagraph"/>
              <w:numPr>
                <w:ilvl w:val="0"/>
                <w:numId w:val="33"/>
              </w:numPr>
              <w:spacing w:line="360" w:lineRule="auto"/>
              <w:jc w:val="both"/>
              <w:rPr>
                <w:rFonts w:ascii="Arial" w:hAnsi="Arial" w:cs="Arial"/>
                <w:bCs/>
                <w:sz w:val="24"/>
                <w:szCs w:val="24"/>
              </w:rPr>
            </w:pPr>
            <w:r w:rsidRPr="00926C9A">
              <w:rPr>
                <w:rFonts w:ascii="Arial" w:hAnsi="Arial" w:cs="Arial"/>
                <w:bCs/>
                <w:sz w:val="24"/>
                <w:szCs w:val="24"/>
              </w:rPr>
              <w:t xml:space="preserve">Planning meetings once a week. </w:t>
            </w:r>
          </w:p>
          <w:p w:rsidR="00584FEA" w:rsidRPr="00926C9A" w:rsidRDefault="00584FEA" w:rsidP="005E235C">
            <w:pPr>
              <w:pStyle w:val="ListParagraph"/>
              <w:numPr>
                <w:ilvl w:val="0"/>
                <w:numId w:val="33"/>
              </w:numPr>
              <w:spacing w:line="360" w:lineRule="auto"/>
              <w:jc w:val="both"/>
              <w:rPr>
                <w:rFonts w:ascii="Arial" w:hAnsi="Arial" w:cs="Arial"/>
                <w:bCs/>
                <w:sz w:val="24"/>
                <w:szCs w:val="24"/>
              </w:rPr>
            </w:pPr>
            <w:r w:rsidRPr="00926C9A">
              <w:rPr>
                <w:rFonts w:ascii="Arial" w:hAnsi="Arial" w:cs="Arial"/>
                <w:bCs/>
                <w:sz w:val="24"/>
                <w:szCs w:val="24"/>
              </w:rPr>
              <w:t xml:space="preserve">Communicating through social media. </w:t>
            </w:r>
          </w:p>
        </w:tc>
      </w:tr>
      <w:tr w:rsidR="0087655F" w:rsidRPr="00926C9A" w:rsidTr="00A416F5">
        <w:tc>
          <w:tcPr>
            <w:tcW w:w="2405" w:type="dxa"/>
          </w:tcPr>
          <w:p w:rsidR="0087655F" w:rsidRPr="00926C9A" w:rsidRDefault="00584FEA" w:rsidP="005E235C">
            <w:pPr>
              <w:spacing w:after="160" w:line="360" w:lineRule="auto"/>
              <w:jc w:val="both"/>
              <w:rPr>
                <w:rFonts w:ascii="Arial" w:hAnsi="Arial" w:cs="Arial"/>
                <w:bCs/>
                <w:sz w:val="24"/>
                <w:szCs w:val="24"/>
              </w:rPr>
            </w:pPr>
            <w:r w:rsidRPr="00926C9A">
              <w:rPr>
                <w:rFonts w:ascii="Arial" w:hAnsi="Arial" w:cs="Arial"/>
                <w:bCs/>
                <w:sz w:val="24"/>
                <w:szCs w:val="24"/>
              </w:rPr>
              <w:lastRenderedPageBreak/>
              <w:t xml:space="preserve">Sponsors </w:t>
            </w:r>
          </w:p>
        </w:tc>
        <w:tc>
          <w:tcPr>
            <w:tcW w:w="3260" w:type="dxa"/>
          </w:tcPr>
          <w:p w:rsidR="0087655F" w:rsidRPr="00926C9A" w:rsidRDefault="0087655F" w:rsidP="005E235C">
            <w:pPr>
              <w:spacing w:after="160" w:line="360" w:lineRule="auto"/>
              <w:jc w:val="both"/>
              <w:rPr>
                <w:rFonts w:ascii="Arial" w:hAnsi="Arial" w:cs="Arial"/>
                <w:bCs/>
                <w:sz w:val="24"/>
                <w:szCs w:val="24"/>
              </w:rPr>
            </w:pPr>
            <w:r w:rsidRPr="00926C9A">
              <w:rPr>
                <w:rFonts w:ascii="Arial" w:hAnsi="Arial" w:cs="Arial"/>
                <w:bCs/>
                <w:sz w:val="24"/>
                <w:szCs w:val="24"/>
              </w:rPr>
              <w:t>The</w:t>
            </w:r>
            <w:r w:rsidR="00584FEA" w:rsidRPr="00926C9A">
              <w:rPr>
                <w:rFonts w:ascii="Arial" w:hAnsi="Arial" w:cs="Arial"/>
                <w:bCs/>
                <w:sz w:val="24"/>
                <w:szCs w:val="24"/>
              </w:rPr>
              <w:t xml:space="preserve"> sponsors of the project are the trustees of the University who should be satisfied by the events taking place in the function. Therefore regular communication and updates to the trustees of the university must be done</w:t>
            </w:r>
            <w:r w:rsidR="00026DB4" w:rsidRPr="00926C9A">
              <w:rPr>
                <w:rFonts w:ascii="Arial" w:hAnsi="Arial" w:cs="Arial"/>
                <w:bCs/>
                <w:sz w:val="24"/>
                <w:szCs w:val="24"/>
              </w:rPr>
              <w:t xml:space="preserve"> (</w:t>
            </w:r>
            <w:proofErr w:type="spellStart"/>
            <w:r w:rsidR="00026DB4" w:rsidRPr="00926C9A">
              <w:rPr>
                <w:rFonts w:ascii="Arial" w:hAnsi="Arial" w:cs="Arial"/>
                <w:bCs/>
                <w:sz w:val="24"/>
                <w:szCs w:val="24"/>
              </w:rPr>
              <w:t>Zeig</w:t>
            </w:r>
            <w:proofErr w:type="spellEnd"/>
            <w:r w:rsidR="00026DB4" w:rsidRPr="00926C9A">
              <w:rPr>
                <w:rFonts w:ascii="Arial" w:hAnsi="Arial" w:cs="Arial"/>
                <w:bCs/>
                <w:sz w:val="24"/>
                <w:szCs w:val="24"/>
              </w:rPr>
              <w:t xml:space="preserve"> </w:t>
            </w:r>
            <w:r w:rsidR="00026DB4" w:rsidRPr="00926C9A">
              <w:rPr>
                <w:rFonts w:ascii="Arial" w:hAnsi="Arial" w:cs="Arial"/>
                <w:bCs/>
                <w:i/>
                <w:sz w:val="24"/>
                <w:szCs w:val="24"/>
              </w:rPr>
              <w:t xml:space="preserve">et </w:t>
            </w:r>
            <w:proofErr w:type="gramStart"/>
            <w:r w:rsidR="00026DB4" w:rsidRPr="00926C9A">
              <w:rPr>
                <w:rFonts w:ascii="Arial" w:hAnsi="Arial" w:cs="Arial"/>
                <w:bCs/>
                <w:i/>
                <w:sz w:val="24"/>
                <w:szCs w:val="24"/>
              </w:rPr>
              <w:t>al,.</w:t>
            </w:r>
            <w:proofErr w:type="gramEnd"/>
            <w:r w:rsidR="00026DB4" w:rsidRPr="00926C9A">
              <w:rPr>
                <w:rFonts w:ascii="Arial" w:hAnsi="Arial" w:cs="Arial"/>
                <w:bCs/>
                <w:sz w:val="24"/>
                <w:szCs w:val="24"/>
              </w:rPr>
              <w:t xml:space="preserve"> 2018)</w:t>
            </w:r>
            <w:r w:rsidR="00584FEA" w:rsidRPr="00926C9A">
              <w:rPr>
                <w:rFonts w:ascii="Arial" w:hAnsi="Arial" w:cs="Arial"/>
                <w:bCs/>
                <w:sz w:val="24"/>
                <w:szCs w:val="24"/>
              </w:rPr>
              <w:t xml:space="preserve">.  </w:t>
            </w:r>
          </w:p>
        </w:tc>
        <w:tc>
          <w:tcPr>
            <w:tcW w:w="3351" w:type="dxa"/>
          </w:tcPr>
          <w:p w:rsidR="0087655F" w:rsidRPr="00926C9A" w:rsidRDefault="00584FEA" w:rsidP="005E235C">
            <w:pPr>
              <w:pStyle w:val="ListParagraph"/>
              <w:numPr>
                <w:ilvl w:val="0"/>
                <w:numId w:val="34"/>
              </w:numPr>
              <w:spacing w:line="360" w:lineRule="auto"/>
              <w:jc w:val="both"/>
              <w:rPr>
                <w:rFonts w:ascii="Arial" w:hAnsi="Arial" w:cs="Arial"/>
                <w:bCs/>
                <w:sz w:val="24"/>
                <w:szCs w:val="24"/>
              </w:rPr>
            </w:pPr>
            <w:r w:rsidRPr="00926C9A">
              <w:rPr>
                <w:rFonts w:ascii="Arial" w:hAnsi="Arial" w:cs="Arial"/>
                <w:bCs/>
                <w:sz w:val="24"/>
                <w:szCs w:val="24"/>
              </w:rPr>
              <w:t>Formal meetings.</w:t>
            </w:r>
          </w:p>
          <w:p w:rsidR="00584FEA" w:rsidRPr="00926C9A" w:rsidRDefault="00584FEA" w:rsidP="005E235C">
            <w:pPr>
              <w:pStyle w:val="ListParagraph"/>
              <w:numPr>
                <w:ilvl w:val="0"/>
                <w:numId w:val="34"/>
              </w:numPr>
              <w:spacing w:line="360" w:lineRule="auto"/>
              <w:jc w:val="both"/>
              <w:rPr>
                <w:rFonts w:ascii="Arial" w:hAnsi="Arial" w:cs="Arial"/>
                <w:bCs/>
                <w:sz w:val="24"/>
                <w:szCs w:val="24"/>
              </w:rPr>
            </w:pPr>
            <w:r w:rsidRPr="00926C9A">
              <w:rPr>
                <w:rFonts w:ascii="Arial" w:hAnsi="Arial" w:cs="Arial"/>
                <w:bCs/>
                <w:sz w:val="24"/>
                <w:szCs w:val="24"/>
              </w:rPr>
              <w:t>Communicating through emails.</w:t>
            </w:r>
          </w:p>
          <w:p w:rsidR="00584FEA" w:rsidRPr="00926C9A" w:rsidRDefault="00584FEA" w:rsidP="005E235C">
            <w:pPr>
              <w:pStyle w:val="ListParagraph"/>
              <w:numPr>
                <w:ilvl w:val="0"/>
                <w:numId w:val="34"/>
              </w:numPr>
              <w:spacing w:line="360" w:lineRule="auto"/>
              <w:jc w:val="both"/>
              <w:rPr>
                <w:rFonts w:ascii="Arial" w:hAnsi="Arial" w:cs="Arial"/>
                <w:bCs/>
                <w:sz w:val="24"/>
                <w:szCs w:val="24"/>
              </w:rPr>
            </w:pPr>
            <w:r w:rsidRPr="00926C9A">
              <w:rPr>
                <w:rFonts w:ascii="Arial" w:hAnsi="Arial" w:cs="Arial"/>
                <w:bCs/>
                <w:sz w:val="24"/>
                <w:szCs w:val="24"/>
              </w:rPr>
              <w:t xml:space="preserve">Communicating through phone calls. </w:t>
            </w:r>
          </w:p>
        </w:tc>
      </w:tr>
      <w:tr w:rsidR="0087655F" w:rsidRPr="00926C9A" w:rsidTr="00A416F5">
        <w:tc>
          <w:tcPr>
            <w:tcW w:w="2405" w:type="dxa"/>
          </w:tcPr>
          <w:p w:rsidR="0087655F" w:rsidRPr="00926C9A" w:rsidRDefault="00584FEA" w:rsidP="005E235C">
            <w:pPr>
              <w:spacing w:after="160" w:line="360" w:lineRule="auto"/>
              <w:jc w:val="both"/>
              <w:rPr>
                <w:rFonts w:ascii="Arial" w:hAnsi="Arial" w:cs="Arial"/>
                <w:bCs/>
                <w:sz w:val="24"/>
                <w:szCs w:val="24"/>
              </w:rPr>
            </w:pPr>
            <w:r w:rsidRPr="00926C9A">
              <w:rPr>
                <w:rFonts w:ascii="Arial" w:hAnsi="Arial" w:cs="Arial"/>
                <w:bCs/>
                <w:sz w:val="24"/>
                <w:szCs w:val="24"/>
              </w:rPr>
              <w:t>S</w:t>
            </w:r>
            <w:r w:rsidR="0087655F" w:rsidRPr="00926C9A">
              <w:rPr>
                <w:rFonts w:ascii="Arial" w:hAnsi="Arial" w:cs="Arial"/>
                <w:bCs/>
                <w:sz w:val="24"/>
                <w:szCs w:val="24"/>
              </w:rPr>
              <w:t>uppliers and Vendors</w:t>
            </w:r>
          </w:p>
        </w:tc>
        <w:tc>
          <w:tcPr>
            <w:tcW w:w="3260" w:type="dxa"/>
          </w:tcPr>
          <w:p w:rsidR="0087655F" w:rsidRPr="00926C9A" w:rsidRDefault="0087655F" w:rsidP="005E235C">
            <w:pPr>
              <w:spacing w:after="160" w:line="360" w:lineRule="auto"/>
              <w:jc w:val="both"/>
              <w:rPr>
                <w:rFonts w:ascii="Arial" w:hAnsi="Arial" w:cs="Arial"/>
                <w:bCs/>
                <w:sz w:val="24"/>
                <w:szCs w:val="24"/>
              </w:rPr>
            </w:pPr>
            <w:r w:rsidRPr="00926C9A">
              <w:rPr>
                <w:rFonts w:ascii="Arial" w:hAnsi="Arial" w:cs="Arial"/>
                <w:bCs/>
                <w:sz w:val="24"/>
                <w:szCs w:val="24"/>
              </w:rPr>
              <w:t xml:space="preserve">The suppliers are </w:t>
            </w:r>
            <w:r w:rsidR="00584FEA" w:rsidRPr="00926C9A">
              <w:rPr>
                <w:rFonts w:ascii="Arial" w:hAnsi="Arial" w:cs="Arial"/>
                <w:bCs/>
                <w:sz w:val="24"/>
                <w:szCs w:val="24"/>
              </w:rPr>
              <w:t xml:space="preserve">also an important part who will help in conducting </w:t>
            </w:r>
            <w:r w:rsidR="00EA36A4" w:rsidRPr="00926C9A">
              <w:rPr>
                <w:rFonts w:ascii="Arial" w:hAnsi="Arial" w:cs="Arial"/>
                <w:bCs/>
                <w:sz w:val="24"/>
                <w:szCs w:val="24"/>
              </w:rPr>
              <w:t>the project efficiently. Without the suppliers the project will remain incomplete. Therefore strong communication and networking with the suppliers is extremely important</w:t>
            </w:r>
            <w:r w:rsidR="00026DB4" w:rsidRPr="00926C9A">
              <w:rPr>
                <w:rFonts w:ascii="Arial" w:hAnsi="Arial" w:cs="Arial"/>
                <w:bCs/>
                <w:sz w:val="24"/>
                <w:szCs w:val="24"/>
              </w:rPr>
              <w:t xml:space="preserve"> (Rane </w:t>
            </w:r>
            <w:r w:rsidR="00026DB4" w:rsidRPr="00926C9A">
              <w:rPr>
                <w:rFonts w:ascii="Arial" w:hAnsi="Arial" w:cs="Arial"/>
                <w:bCs/>
                <w:i/>
                <w:sz w:val="24"/>
                <w:szCs w:val="24"/>
              </w:rPr>
              <w:t xml:space="preserve">et </w:t>
            </w:r>
            <w:proofErr w:type="gramStart"/>
            <w:r w:rsidR="00026DB4" w:rsidRPr="00926C9A">
              <w:rPr>
                <w:rFonts w:ascii="Arial" w:hAnsi="Arial" w:cs="Arial"/>
                <w:bCs/>
                <w:i/>
                <w:sz w:val="24"/>
                <w:szCs w:val="24"/>
              </w:rPr>
              <w:t>al,.</w:t>
            </w:r>
            <w:proofErr w:type="gramEnd"/>
            <w:r w:rsidR="00026DB4" w:rsidRPr="00926C9A">
              <w:rPr>
                <w:rFonts w:ascii="Arial" w:hAnsi="Arial" w:cs="Arial"/>
                <w:bCs/>
                <w:sz w:val="24"/>
                <w:szCs w:val="24"/>
              </w:rPr>
              <w:t xml:space="preserve"> 2019)</w:t>
            </w:r>
            <w:r w:rsidR="00EA36A4" w:rsidRPr="00926C9A">
              <w:rPr>
                <w:rFonts w:ascii="Arial" w:hAnsi="Arial" w:cs="Arial"/>
                <w:bCs/>
                <w:sz w:val="24"/>
                <w:szCs w:val="24"/>
              </w:rPr>
              <w:t xml:space="preserve">.  </w:t>
            </w:r>
          </w:p>
        </w:tc>
        <w:tc>
          <w:tcPr>
            <w:tcW w:w="3351" w:type="dxa"/>
          </w:tcPr>
          <w:p w:rsidR="0087655F" w:rsidRPr="00926C9A" w:rsidRDefault="00EA36A4" w:rsidP="005E235C">
            <w:pPr>
              <w:pStyle w:val="ListParagraph"/>
              <w:numPr>
                <w:ilvl w:val="0"/>
                <w:numId w:val="35"/>
              </w:numPr>
              <w:spacing w:line="360" w:lineRule="auto"/>
              <w:jc w:val="both"/>
              <w:rPr>
                <w:rFonts w:ascii="Arial" w:hAnsi="Arial" w:cs="Arial"/>
                <w:bCs/>
                <w:sz w:val="24"/>
                <w:szCs w:val="24"/>
              </w:rPr>
            </w:pPr>
            <w:r w:rsidRPr="00926C9A">
              <w:rPr>
                <w:rFonts w:ascii="Arial" w:hAnsi="Arial" w:cs="Arial"/>
                <w:bCs/>
                <w:sz w:val="24"/>
                <w:szCs w:val="24"/>
              </w:rPr>
              <w:t>Phone Calls</w:t>
            </w:r>
          </w:p>
          <w:p w:rsidR="00EA36A4" w:rsidRPr="00926C9A" w:rsidRDefault="00EA36A4" w:rsidP="005E235C">
            <w:pPr>
              <w:pStyle w:val="ListParagraph"/>
              <w:numPr>
                <w:ilvl w:val="0"/>
                <w:numId w:val="35"/>
              </w:numPr>
              <w:spacing w:line="360" w:lineRule="auto"/>
              <w:jc w:val="both"/>
              <w:rPr>
                <w:rFonts w:ascii="Arial" w:hAnsi="Arial" w:cs="Arial"/>
                <w:bCs/>
                <w:sz w:val="24"/>
                <w:szCs w:val="24"/>
              </w:rPr>
            </w:pPr>
            <w:r w:rsidRPr="00926C9A">
              <w:rPr>
                <w:rFonts w:ascii="Arial" w:hAnsi="Arial" w:cs="Arial"/>
                <w:bCs/>
                <w:sz w:val="24"/>
                <w:szCs w:val="24"/>
              </w:rPr>
              <w:t>Messages</w:t>
            </w:r>
          </w:p>
          <w:p w:rsidR="00EA36A4" w:rsidRPr="00926C9A" w:rsidRDefault="00EA36A4" w:rsidP="005E235C">
            <w:pPr>
              <w:pStyle w:val="ListParagraph"/>
              <w:numPr>
                <w:ilvl w:val="0"/>
                <w:numId w:val="35"/>
              </w:numPr>
              <w:spacing w:line="360" w:lineRule="auto"/>
              <w:jc w:val="both"/>
              <w:rPr>
                <w:rFonts w:ascii="Arial" w:hAnsi="Arial" w:cs="Arial"/>
                <w:bCs/>
                <w:sz w:val="24"/>
                <w:szCs w:val="24"/>
              </w:rPr>
            </w:pPr>
            <w:r w:rsidRPr="00926C9A">
              <w:rPr>
                <w:rFonts w:ascii="Arial" w:hAnsi="Arial" w:cs="Arial"/>
                <w:bCs/>
                <w:sz w:val="24"/>
                <w:szCs w:val="24"/>
              </w:rPr>
              <w:t xml:space="preserve">Face to face meetings </w:t>
            </w:r>
          </w:p>
        </w:tc>
      </w:tr>
    </w:tbl>
    <w:p w:rsidR="0087655F" w:rsidRPr="00926C9A" w:rsidRDefault="00EA36A4" w:rsidP="005E235C">
      <w:pPr>
        <w:pStyle w:val="Heading1"/>
        <w:spacing w:line="360" w:lineRule="auto"/>
        <w:jc w:val="both"/>
        <w:rPr>
          <w:rFonts w:ascii="Arial" w:hAnsi="Arial" w:cs="Arial"/>
          <w:sz w:val="24"/>
          <w:szCs w:val="24"/>
        </w:rPr>
      </w:pPr>
      <w:bookmarkStart w:id="7" w:name="_Toc49454108"/>
      <w:r w:rsidRPr="00926C9A">
        <w:rPr>
          <w:rFonts w:ascii="Arial" w:hAnsi="Arial" w:cs="Arial"/>
          <w:sz w:val="24"/>
          <w:szCs w:val="24"/>
        </w:rPr>
        <w:t>Project Methodology</w:t>
      </w:r>
      <w:bookmarkEnd w:id="7"/>
      <w:r w:rsidRPr="00926C9A">
        <w:rPr>
          <w:rFonts w:ascii="Arial" w:hAnsi="Arial" w:cs="Arial"/>
          <w:sz w:val="24"/>
          <w:szCs w:val="24"/>
        </w:rPr>
        <w:t xml:space="preserve"> </w:t>
      </w:r>
    </w:p>
    <w:p w:rsidR="00EA36A4" w:rsidRPr="00926C9A" w:rsidRDefault="00E158DD" w:rsidP="005E235C">
      <w:pPr>
        <w:spacing w:before="240" w:line="360" w:lineRule="auto"/>
        <w:jc w:val="both"/>
        <w:rPr>
          <w:rFonts w:ascii="Arial" w:hAnsi="Arial" w:cs="Arial"/>
          <w:sz w:val="24"/>
          <w:szCs w:val="24"/>
        </w:rPr>
      </w:pPr>
      <w:r w:rsidRPr="00926C9A">
        <w:rPr>
          <w:rFonts w:ascii="Arial" w:hAnsi="Arial" w:cs="Arial"/>
          <w:sz w:val="24"/>
          <w:szCs w:val="24"/>
        </w:rPr>
        <w:t xml:space="preserve">The above project has been conducted through a PRINCE 2 Methodology. </w:t>
      </w:r>
      <w:r w:rsidR="00EA36A4" w:rsidRPr="00926C9A">
        <w:rPr>
          <w:rFonts w:ascii="Arial" w:hAnsi="Arial" w:cs="Arial"/>
          <w:sz w:val="24"/>
          <w:szCs w:val="24"/>
        </w:rPr>
        <w:t>The PRINCE 2 (Projects I</w:t>
      </w:r>
      <w:r w:rsidRPr="00926C9A">
        <w:rPr>
          <w:rFonts w:ascii="Arial" w:hAnsi="Arial" w:cs="Arial"/>
          <w:sz w:val="24"/>
          <w:szCs w:val="24"/>
        </w:rPr>
        <w:t>N</w:t>
      </w:r>
      <w:r w:rsidR="00EA36A4" w:rsidRPr="00926C9A">
        <w:rPr>
          <w:rFonts w:ascii="Arial" w:hAnsi="Arial" w:cs="Arial"/>
          <w:sz w:val="24"/>
          <w:szCs w:val="24"/>
        </w:rPr>
        <w:t xml:space="preserve"> Controlled Environments) is method that is used to conduct the projects in an effective manner. </w:t>
      </w:r>
      <w:r w:rsidRPr="00926C9A">
        <w:rPr>
          <w:rFonts w:ascii="Arial" w:hAnsi="Arial" w:cs="Arial"/>
          <w:sz w:val="24"/>
          <w:szCs w:val="24"/>
        </w:rPr>
        <w:t>It is a de facto standard that is used by the government of UK and is also widely practiced in the UK private sector as well as on an international basis</w:t>
      </w:r>
      <w:r w:rsidR="005E235C" w:rsidRPr="00926C9A">
        <w:rPr>
          <w:rFonts w:ascii="Arial" w:hAnsi="Arial" w:cs="Arial"/>
          <w:sz w:val="24"/>
          <w:szCs w:val="24"/>
        </w:rPr>
        <w:t xml:space="preserve"> (PRINCE2 Information &amp; PRINCE2 Courses for Project Managers provided by ILX Group | UK, 2020)</w:t>
      </w:r>
      <w:r w:rsidRPr="00926C9A">
        <w:rPr>
          <w:rFonts w:ascii="Arial" w:hAnsi="Arial" w:cs="Arial"/>
          <w:sz w:val="24"/>
          <w:szCs w:val="24"/>
        </w:rPr>
        <w:t xml:space="preserve">. The Prince 2 Framework says that: </w:t>
      </w:r>
    </w:p>
    <w:p w:rsidR="00E158DD" w:rsidRPr="00926C9A" w:rsidRDefault="00E158DD" w:rsidP="005E235C">
      <w:pPr>
        <w:pStyle w:val="ListParagraph"/>
        <w:numPr>
          <w:ilvl w:val="0"/>
          <w:numId w:val="36"/>
        </w:numPr>
        <w:spacing w:before="240" w:line="360" w:lineRule="auto"/>
        <w:jc w:val="both"/>
        <w:rPr>
          <w:rFonts w:ascii="Arial" w:hAnsi="Arial" w:cs="Arial"/>
          <w:sz w:val="24"/>
          <w:szCs w:val="24"/>
        </w:rPr>
      </w:pPr>
      <w:r w:rsidRPr="00926C9A">
        <w:rPr>
          <w:rFonts w:ascii="Arial" w:hAnsi="Arial" w:cs="Arial"/>
          <w:sz w:val="24"/>
          <w:szCs w:val="24"/>
        </w:rPr>
        <w:t xml:space="preserve">The project should be started and controlled in an organized manner </w:t>
      </w:r>
      <w:proofErr w:type="spellStart"/>
      <w:r w:rsidRPr="00926C9A">
        <w:rPr>
          <w:rFonts w:ascii="Arial" w:hAnsi="Arial" w:cs="Arial"/>
          <w:sz w:val="24"/>
          <w:szCs w:val="24"/>
        </w:rPr>
        <w:t>i.e</w:t>
      </w:r>
      <w:proofErr w:type="spellEnd"/>
      <w:r w:rsidRPr="00926C9A">
        <w:rPr>
          <w:rFonts w:ascii="Arial" w:hAnsi="Arial" w:cs="Arial"/>
          <w:sz w:val="24"/>
          <w:szCs w:val="24"/>
        </w:rPr>
        <w:t xml:space="preserve"> the plan should be organised before kick starting the project. </w:t>
      </w:r>
    </w:p>
    <w:p w:rsidR="00E158DD" w:rsidRPr="00926C9A" w:rsidRDefault="00E158DD" w:rsidP="005E235C">
      <w:pPr>
        <w:pStyle w:val="ListParagraph"/>
        <w:numPr>
          <w:ilvl w:val="0"/>
          <w:numId w:val="36"/>
        </w:numPr>
        <w:spacing w:before="240" w:line="360" w:lineRule="auto"/>
        <w:jc w:val="both"/>
        <w:rPr>
          <w:rFonts w:ascii="Arial" w:hAnsi="Arial" w:cs="Arial"/>
          <w:sz w:val="24"/>
          <w:szCs w:val="24"/>
        </w:rPr>
      </w:pPr>
      <w:r w:rsidRPr="00926C9A">
        <w:rPr>
          <w:rFonts w:ascii="Arial" w:hAnsi="Arial" w:cs="Arial"/>
          <w:sz w:val="24"/>
          <w:szCs w:val="24"/>
        </w:rPr>
        <w:t>The project should be organised and controlled in the middle</w:t>
      </w:r>
    </w:p>
    <w:p w:rsidR="00E158DD" w:rsidRPr="00926C9A" w:rsidRDefault="00E158DD" w:rsidP="005E235C">
      <w:pPr>
        <w:pStyle w:val="ListParagraph"/>
        <w:numPr>
          <w:ilvl w:val="0"/>
          <w:numId w:val="36"/>
        </w:numPr>
        <w:spacing w:before="240" w:line="360" w:lineRule="auto"/>
        <w:jc w:val="both"/>
        <w:rPr>
          <w:rFonts w:ascii="Arial" w:hAnsi="Arial" w:cs="Arial"/>
          <w:sz w:val="24"/>
          <w:szCs w:val="24"/>
        </w:rPr>
      </w:pPr>
      <w:r w:rsidRPr="00926C9A">
        <w:rPr>
          <w:rFonts w:ascii="Arial" w:hAnsi="Arial" w:cs="Arial"/>
          <w:sz w:val="24"/>
          <w:szCs w:val="24"/>
        </w:rPr>
        <w:t xml:space="preserve">The project should end in an organized and controlled manner as well. </w:t>
      </w:r>
    </w:p>
    <w:p w:rsidR="00E158DD" w:rsidRPr="00926C9A" w:rsidRDefault="00E158DD" w:rsidP="005E235C">
      <w:pPr>
        <w:spacing w:before="240" w:line="360" w:lineRule="auto"/>
        <w:jc w:val="both"/>
        <w:rPr>
          <w:rFonts w:ascii="Arial" w:hAnsi="Arial" w:cs="Arial"/>
          <w:sz w:val="24"/>
          <w:szCs w:val="24"/>
        </w:rPr>
      </w:pPr>
      <w:r w:rsidRPr="00926C9A">
        <w:rPr>
          <w:rFonts w:ascii="Arial" w:hAnsi="Arial" w:cs="Arial"/>
          <w:sz w:val="24"/>
          <w:szCs w:val="24"/>
        </w:rPr>
        <w:lastRenderedPageBreak/>
        <w:t xml:space="preserve">The Prince 2 Project management techniques </w:t>
      </w:r>
      <w:proofErr w:type="gramStart"/>
      <w:r w:rsidRPr="00926C9A">
        <w:rPr>
          <w:rFonts w:ascii="Arial" w:hAnsi="Arial" w:cs="Arial"/>
          <w:sz w:val="24"/>
          <w:szCs w:val="24"/>
        </w:rPr>
        <w:t>are:-</w:t>
      </w:r>
      <w:proofErr w:type="gramEnd"/>
    </w:p>
    <w:p w:rsidR="00E158DD" w:rsidRPr="00926C9A" w:rsidRDefault="00E158DD" w:rsidP="005E235C">
      <w:pPr>
        <w:pStyle w:val="ListParagraph"/>
        <w:numPr>
          <w:ilvl w:val="0"/>
          <w:numId w:val="37"/>
        </w:numPr>
        <w:spacing w:before="240" w:line="360" w:lineRule="auto"/>
        <w:jc w:val="both"/>
        <w:rPr>
          <w:rFonts w:ascii="Arial" w:hAnsi="Arial" w:cs="Arial"/>
          <w:sz w:val="24"/>
          <w:szCs w:val="24"/>
        </w:rPr>
      </w:pPr>
      <w:r w:rsidRPr="00926C9A">
        <w:rPr>
          <w:rFonts w:ascii="Arial" w:hAnsi="Arial" w:cs="Arial"/>
          <w:b/>
          <w:sz w:val="24"/>
          <w:szCs w:val="24"/>
        </w:rPr>
        <w:t xml:space="preserve">Project </w:t>
      </w:r>
      <w:r w:rsidR="00A07087" w:rsidRPr="00926C9A">
        <w:rPr>
          <w:rFonts w:ascii="Arial" w:hAnsi="Arial" w:cs="Arial"/>
          <w:b/>
          <w:sz w:val="24"/>
          <w:szCs w:val="24"/>
        </w:rPr>
        <w:t>assurance</w:t>
      </w:r>
      <w:r w:rsidR="00A07087" w:rsidRPr="00926C9A">
        <w:rPr>
          <w:rFonts w:ascii="Arial" w:hAnsi="Arial" w:cs="Arial"/>
          <w:sz w:val="24"/>
          <w:szCs w:val="24"/>
        </w:rPr>
        <w:t>- This provides an overall view of the progress of the project. There are three views in the project management that is business, user and specialist. This also ensures that the project is conducted viably and provides benefits.</w:t>
      </w:r>
    </w:p>
    <w:p w:rsidR="00A07087" w:rsidRPr="00926C9A" w:rsidRDefault="00A07087" w:rsidP="005E235C">
      <w:pPr>
        <w:pStyle w:val="ListParagraph"/>
        <w:numPr>
          <w:ilvl w:val="0"/>
          <w:numId w:val="37"/>
        </w:numPr>
        <w:spacing w:before="240" w:line="360" w:lineRule="auto"/>
        <w:jc w:val="both"/>
        <w:rPr>
          <w:rFonts w:ascii="Arial" w:hAnsi="Arial" w:cs="Arial"/>
          <w:sz w:val="24"/>
          <w:szCs w:val="24"/>
        </w:rPr>
      </w:pPr>
      <w:r w:rsidRPr="00926C9A">
        <w:rPr>
          <w:rFonts w:ascii="Arial" w:hAnsi="Arial" w:cs="Arial"/>
          <w:b/>
          <w:sz w:val="24"/>
          <w:szCs w:val="24"/>
        </w:rPr>
        <w:t>Project Support-</w:t>
      </w:r>
      <w:r w:rsidRPr="00926C9A">
        <w:rPr>
          <w:rFonts w:ascii="Arial" w:hAnsi="Arial" w:cs="Arial"/>
          <w:sz w:val="24"/>
          <w:szCs w:val="24"/>
        </w:rPr>
        <w:t xml:space="preserve"> There are different groups of people that are involved in a project management. There is also a lot of administrative work that </w:t>
      </w:r>
      <w:r w:rsidR="00E07AFC" w:rsidRPr="00926C9A">
        <w:rPr>
          <w:rFonts w:ascii="Arial" w:hAnsi="Arial" w:cs="Arial"/>
          <w:sz w:val="24"/>
          <w:szCs w:val="24"/>
        </w:rPr>
        <w:t xml:space="preserve">is required and coordinating with each other. </w:t>
      </w:r>
      <w:r w:rsidR="00643C36" w:rsidRPr="00926C9A">
        <w:rPr>
          <w:rFonts w:ascii="Arial" w:hAnsi="Arial" w:cs="Arial"/>
          <w:sz w:val="24"/>
          <w:szCs w:val="24"/>
        </w:rPr>
        <w:t xml:space="preserve">These include conducting meetings, chasings things, updating plans. The major responsibility lies with the project manager to conduct these activities. For multiple projects a support office can be set up in order to manage all the work of different projects. </w:t>
      </w:r>
    </w:p>
    <w:p w:rsidR="00643C36" w:rsidRPr="00926C9A" w:rsidRDefault="00643C36" w:rsidP="005E235C">
      <w:pPr>
        <w:spacing w:before="240" w:line="360" w:lineRule="auto"/>
        <w:jc w:val="both"/>
        <w:rPr>
          <w:rFonts w:ascii="Arial" w:hAnsi="Arial" w:cs="Arial"/>
          <w:sz w:val="24"/>
          <w:szCs w:val="24"/>
        </w:rPr>
      </w:pPr>
      <w:proofErr w:type="gramStart"/>
      <w:r w:rsidRPr="00926C9A">
        <w:rPr>
          <w:rFonts w:ascii="Arial" w:hAnsi="Arial" w:cs="Arial"/>
          <w:sz w:val="24"/>
          <w:szCs w:val="24"/>
        </w:rPr>
        <w:t>Therefore</w:t>
      </w:r>
      <w:proofErr w:type="gramEnd"/>
      <w:r w:rsidRPr="00926C9A">
        <w:rPr>
          <w:rFonts w:ascii="Arial" w:hAnsi="Arial" w:cs="Arial"/>
          <w:sz w:val="24"/>
          <w:szCs w:val="24"/>
        </w:rPr>
        <w:t xml:space="preserve"> PRINCE2 can be said as a method that helps in managing the projects. This method helps in working out who should be involved in the project and how the project should be conducted. </w:t>
      </w:r>
      <w:r w:rsidR="00FA1156" w:rsidRPr="00926C9A">
        <w:rPr>
          <w:rFonts w:ascii="Arial" w:hAnsi="Arial" w:cs="Arial"/>
          <w:sz w:val="24"/>
          <w:szCs w:val="24"/>
        </w:rPr>
        <w:t>It also helps in gathering the information and therefore ensures that project is carried out successfully</w:t>
      </w:r>
      <w:r w:rsidR="005E235C" w:rsidRPr="00926C9A">
        <w:rPr>
          <w:rFonts w:ascii="Arial" w:hAnsi="Arial" w:cs="Arial"/>
          <w:sz w:val="24"/>
          <w:szCs w:val="24"/>
        </w:rPr>
        <w:t xml:space="preserve"> (PRINCE2 Information &amp; PRINCE2 Courses for Project Managers provided by ILX Group | UK, 2020)</w:t>
      </w:r>
      <w:r w:rsidR="00FA1156" w:rsidRPr="00926C9A">
        <w:rPr>
          <w:rFonts w:ascii="Arial" w:hAnsi="Arial" w:cs="Arial"/>
          <w:sz w:val="24"/>
          <w:szCs w:val="24"/>
        </w:rPr>
        <w:t xml:space="preserve">. </w:t>
      </w:r>
    </w:p>
    <w:p w:rsidR="00643C36" w:rsidRPr="00926C9A" w:rsidRDefault="00643C36" w:rsidP="005E235C">
      <w:pPr>
        <w:pStyle w:val="Heading1"/>
        <w:spacing w:line="360" w:lineRule="auto"/>
        <w:jc w:val="both"/>
        <w:rPr>
          <w:rFonts w:ascii="Arial" w:hAnsi="Arial" w:cs="Arial"/>
          <w:sz w:val="24"/>
          <w:szCs w:val="24"/>
        </w:rPr>
      </w:pPr>
      <w:bookmarkStart w:id="8" w:name="_Toc49454109"/>
      <w:r w:rsidRPr="00926C9A">
        <w:rPr>
          <w:rFonts w:ascii="Arial" w:hAnsi="Arial" w:cs="Arial"/>
          <w:sz w:val="24"/>
          <w:szCs w:val="24"/>
        </w:rPr>
        <w:t>Conclusion</w:t>
      </w:r>
      <w:bookmarkEnd w:id="8"/>
      <w:r w:rsidRPr="00926C9A">
        <w:rPr>
          <w:rFonts w:ascii="Arial" w:hAnsi="Arial" w:cs="Arial"/>
          <w:sz w:val="24"/>
          <w:szCs w:val="24"/>
        </w:rPr>
        <w:t xml:space="preserve"> </w:t>
      </w:r>
    </w:p>
    <w:p w:rsidR="00926C9A" w:rsidRDefault="00FA1156" w:rsidP="005E235C">
      <w:pPr>
        <w:spacing w:before="240" w:line="360" w:lineRule="auto"/>
        <w:jc w:val="both"/>
        <w:rPr>
          <w:rFonts w:ascii="Arial" w:hAnsi="Arial" w:cs="Arial"/>
          <w:sz w:val="24"/>
          <w:szCs w:val="24"/>
        </w:rPr>
      </w:pPr>
      <w:r w:rsidRPr="00926C9A">
        <w:rPr>
          <w:rFonts w:ascii="Arial" w:hAnsi="Arial" w:cs="Arial"/>
          <w:sz w:val="24"/>
          <w:szCs w:val="24"/>
        </w:rPr>
        <w:t xml:space="preserve">The above project is based on the </w:t>
      </w:r>
      <w:r w:rsidR="00206D7B" w:rsidRPr="00926C9A">
        <w:rPr>
          <w:rFonts w:ascii="Arial" w:hAnsi="Arial" w:cs="Arial"/>
          <w:sz w:val="24"/>
          <w:szCs w:val="24"/>
        </w:rPr>
        <w:t>conducting of an annual event</w:t>
      </w:r>
      <w:r w:rsidR="005E235C" w:rsidRPr="00926C9A">
        <w:rPr>
          <w:rFonts w:ascii="Arial" w:hAnsi="Arial" w:cs="Arial"/>
          <w:sz w:val="24"/>
          <w:szCs w:val="24"/>
        </w:rPr>
        <w:t xml:space="preserve"> for University of Cambridge</w:t>
      </w:r>
      <w:r w:rsidR="00206D7B" w:rsidRPr="00926C9A">
        <w:rPr>
          <w:rFonts w:ascii="Arial" w:hAnsi="Arial" w:cs="Arial"/>
          <w:sz w:val="24"/>
          <w:szCs w:val="24"/>
        </w:rPr>
        <w:t xml:space="preserve">. The project pan uses the methodology PRINCE2 to carry out the project. </w:t>
      </w:r>
      <w:r w:rsidR="00F97987" w:rsidRPr="00926C9A">
        <w:rPr>
          <w:rFonts w:ascii="Arial" w:hAnsi="Arial" w:cs="Arial"/>
          <w:sz w:val="24"/>
          <w:szCs w:val="24"/>
        </w:rPr>
        <w:t xml:space="preserve">The project plans </w:t>
      </w:r>
      <w:proofErr w:type="gramStart"/>
      <w:r w:rsidR="00F97987" w:rsidRPr="00926C9A">
        <w:rPr>
          <w:rFonts w:ascii="Arial" w:hAnsi="Arial" w:cs="Arial"/>
          <w:sz w:val="24"/>
          <w:szCs w:val="24"/>
        </w:rPr>
        <w:t>is</w:t>
      </w:r>
      <w:proofErr w:type="gramEnd"/>
      <w:r w:rsidR="00F97987" w:rsidRPr="00926C9A">
        <w:rPr>
          <w:rFonts w:ascii="Arial" w:hAnsi="Arial" w:cs="Arial"/>
          <w:sz w:val="24"/>
          <w:szCs w:val="24"/>
        </w:rPr>
        <w:t xml:space="preserve"> divided into different sections that provides an overview of the entire project management plan. The tasks </w:t>
      </w:r>
      <w:proofErr w:type="gramStart"/>
      <w:r w:rsidR="00F97987" w:rsidRPr="00926C9A">
        <w:rPr>
          <w:rFonts w:ascii="Arial" w:hAnsi="Arial" w:cs="Arial"/>
          <w:sz w:val="24"/>
          <w:szCs w:val="24"/>
        </w:rPr>
        <w:t>has</w:t>
      </w:r>
      <w:proofErr w:type="gramEnd"/>
      <w:r w:rsidR="00F97987" w:rsidRPr="00926C9A">
        <w:rPr>
          <w:rFonts w:ascii="Arial" w:hAnsi="Arial" w:cs="Arial"/>
          <w:sz w:val="24"/>
          <w:szCs w:val="24"/>
        </w:rPr>
        <w:t xml:space="preserve"> been identified through which the project will be carried out that are the objectives, scope, rationale, assumptions, constraints and work break down structure. The work </w:t>
      </w:r>
      <w:proofErr w:type="gramStart"/>
      <w:r w:rsidR="00F97987" w:rsidRPr="00926C9A">
        <w:rPr>
          <w:rFonts w:ascii="Arial" w:hAnsi="Arial" w:cs="Arial"/>
          <w:sz w:val="24"/>
          <w:szCs w:val="24"/>
        </w:rPr>
        <w:t>break</w:t>
      </w:r>
      <w:proofErr w:type="gramEnd"/>
      <w:r w:rsidR="00F97987" w:rsidRPr="00926C9A">
        <w:rPr>
          <w:rFonts w:ascii="Arial" w:hAnsi="Arial" w:cs="Arial"/>
          <w:sz w:val="24"/>
          <w:szCs w:val="24"/>
        </w:rPr>
        <w:t xml:space="preserve"> down structure is important here as it helps in analysing the entire process of the event and the major tasks that will be carried out. The cost breakdown and an estimated budget plan has also </w:t>
      </w:r>
      <w:proofErr w:type="gramStart"/>
      <w:r w:rsidR="00F97987" w:rsidRPr="00926C9A">
        <w:rPr>
          <w:rFonts w:ascii="Arial" w:hAnsi="Arial" w:cs="Arial"/>
          <w:sz w:val="24"/>
          <w:szCs w:val="24"/>
        </w:rPr>
        <w:t>be</w:t>
      </w:r>
      <w:proofErr w:type="gramEnd"/>
      <w:r w:rsidR="00F97987" w:rsidRPr="00926C9A">
        <w:rPr>
          <w:rFonts w:ascii="Arial" w:hAnsi="Arial" w:cs="Arial"/>
          <w:sz w:val="24"/>
          <w:szCs w:val="24"/>
        </w:rPr>
        <w:t xml:space="preserve"> given in order to focus on the financial aspect of the project plan. </w:t>
      </w:r>
      <w:r w:rsidR="00E462F4" w:rsidRPr="00926C9A">
        <w:rPr>
          <w:rFonts w:ascii="Arial" w:hAnsi="Arial" w:cs="Arial"/>
          <w:sz w:val="24"/>
          <w:szCs w:val="24"/>
        </w:rPr>
        <w:t xml:space="preserve">This is the most important part in the project plan as it will help in determining all the activities in the project plan. The time management has also </w:t>
      </w:r>
      <w:proofErr w:type="gramStart"/>
      <w:r w:rsidR="00E462F4" w:rsidRPr="00926C9A">
        <w:rPr>
          <w:rFonts w:ascii="Arial" w:hAnsi="Arial" w:cs="Arial"/>
          <w:sz w:val="24"/>
          <w:szCs w:val="24"/>
        </w:rPr>
        <w:t>be</w:t>
      </w:r>
      <w:proofErr w:type="gramEnd"/>
      <w:r w:rsidR="00E462F4" w:rsidRPr="00926C9A">
        <w:rPr>
          <w:rFonts w:ascii="Arial" w:hAnsi="Arial" w:cs="Arial"/>
          <w:sz w:val="24"/>
          <w:szCs w:val="24"/>
        </w:rPr>
        <w:t xml:space="preserve"> included in the project plan in order to display the timescale of the activities. This will help in keeping track on the progress of the report. The time scale </w:t>
      </w:r>
      <w:proofErr w:type="gramStart"/>
      <w:r w:rsidR="00E462F4" w:rsidRPr="00926C9A">
        <w:rPr>
          <w:rFonts w:ascii="Arial" w:hAnsi="Arial" w:cs="Arial"/>
          <w:sz w:val="24"/>
          <w:szCs w:val="24"/>
        </w:rPr>
        <w:t>have</w:t>
      </w:r>
      <w:proofErr w:type="gramEnd"/>
      <w:r w:rsidR="00E462F4" w:rsidRPr="00926C9A">
        <w:rPr>
          <w:rFonts w:ascii="Arial" w:hAnsi="Arial" w:cs="Arial"/>
          <w:sz w:val="24"/>
          <w:szCs w:val="24"/>
        </w:rPr>
        <w:t xml:space="preserve"> been represented through a Gantt </w:t>
      </w:r>
      <w:r w:rsidR="005B3A7A" w:rsidRPr="00926C9A">
        <w:rPr>
          <w:rFonts w:ascii="Arial" w:hAnsi="Arial" w:cs="Arial"/>
          <w:sz w:val="24"/>
          <w:szCs w:val="24"/>
        </w:rPr>
        <w:t>ch</w:t>
      </w:r>
      <w:r w:rsidR="00E462F4" w:rsidRPr="00926C9A">
        <w:rPr>
          <w:rFonts w:ascii="Arial" w:hAnsi="Arial" w:cs="Arial"/>
          <w:sz w:val="24"/>
          <w:szCs w:val="24"/>
        </w:rPr>
        <w:t xml:space="preserve">art </w:t>
      </w:r>
      <w:r w:rsidR="005B3A7A" w:rsidRPr="00926C9A">
        <w:rPr>
          <w:rFonts w:ascii="Arial" w:hAnsi="Arial" w:cs="Arial"/>
          <w:sz w:val="24"/>
          <w:szCs w:val="24"/>
        </w:rPr>
        <w:t xml:space="preserve">and Network Critical Path analysis. The project plan also presents a risk register and communication register to help determine the risk as well as communication with the </w:t>
      </w:r>
      <w:r w:rsidR="005B3A7A" w:rsidRPr="00926C9A">
        <w:rPr>
          <w:rFonts w:ascii="Arial" w:hAnsi="Arial" w:cs="Arial"/>
          <w:sz w:val="24"/>
          <w:szCs w:val="24"/>
        </w:rPr>
        <w:lastRenderedPageBreak/>
        <w:t>stakeholders. These will help in ignoring the barriers that occur in the project and ensure they are not repeated in future.</w:t>
      </w: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926C9A" w:rsidRDefault="00926C9A" w:rsidP="005E235C">
      <w:pPr>
        <w:spacing w:before="240" w:line="360" w:lineRule="auto"/>
        <w:jc w:val="both"/>
        <w:rPr>
          <w:rFonts w:ascii="Arial" w:hAnsi="Arial" w:cs="Arial"/>
          <w:sz w:val="24"/>
          <w:szCs w:val="24"/>
        </w:rPr>
      </w:pPr>
    </w:p>
    <w:p w:rsidR="00E158DD" w:rsidRPr="00926C9A" w:rsidRDefault="00926C9A" w:rsidP="005E235C">
      <w:pPr>
        <w:spacing w:before="240" w:line="360" w:lineRule="auto"/>
        <w:jc w:val="both"/>
        <w:rPr>
          <w:rFonts w:ascii="Arial" w:hAnsi="Arial" w:cs="Arial"/>
          <w:sz w:val="24"/>
          <w:szCs w:val="24"/>
        </w:rPr>
      </w:pPr>
      <w:r>
        <w:rPr>
          <w:rFonts w:ascii="Arial" w:hAnsi="Arial" w:cs="Arial"/>
          <w:sz w:val="24"/>
          <w:szCs w:val="24"/>
        </w:rPr>
        <w:t xml:space="preserve"> </w:t>
      </w:r>
      <w:r w:rsidR="005B3A7A" w:rsidRPr="00926C9A">
        <w:rPr>
          <w:rFonts w:ascii="Arial" w:hAnsi="Arial" w:cs="Arial"/>
          <w:sz w:val="24"/>
          <w:szCs w:val="24"/>
        </w:rPr>
        <w:t xml:space="preserve"> </w:t>
      </w:r>
    </w:p>
    <w:p w:rsidR="005B3A7A" w:rsidRPr="00926C9A" w:rsidRDefault="005B3A7A" w:rsidP="005B3A7A">
      <w:pPr>
        <w:pStyle w:val="Heading1"/>
        <w:rPr>
          <w:rFonts w:ascii="Arial" w:hAnsi="Arial" w:cs="Arial"/>
          <w:sz w:val="24"/>
          <w:szCs w:val="24"/>
        </w:rPr>
      </w:pPr>
      <w:bookmarkStart w:id="9" w:name="_Toc49454110"/>
      <w:r w:rsidRPr="00926C9A">
        <w:rPr>
          <w:rFonts w:ascii="Arial" w:hAnsi="Arial" w:cs="Arial"/>
          <w:sz w:val="24"/>
          <w:szCs w:val="24"/>
        </w:rPr>
        <w:lastRenderedPageBreak/>
        <w:t>References</w:t>
      </w:r>
      <w:bookmarkEnd w:id="9"/>
    </w:p>
    <w:p w:rsidR="00BF5E01" w:rsidRPr="00926C9A" w:rsidRDefault="00BF5E01" w:rsidP="005B3A7A">
      <w:pPr>
        <w:spacing w:before="240" w:line="360" w:lineRule="auto"/>
        <w:jc w:val="both"/>
        <w:rPr>
          <w:rFonts w:ascii="Arial" w:hAnsi="Arial" w:cs="Arial"/>
          <w:sz w:val="24"/>
          <w:szCs w:val="24"/>
        </w:rPr>
      </w:pPr>
      <w:proofErr w:type="spellStart"/>
      <w:r w:rsidRPr="00926C9A">
        <w:rPr>
          <w:rFonts w:ascii="Arial" w:hAnsi="Arial" w:cs="Arial"/>
          <w:sz w:val="24"/>
          <w:szCs w:val="24"/>
        </w:rPr>
        <w:t>Anantatmula</w:t>
      </w:r>
      <w:proofErr w:type="spellEnd"/>
      <w:r w:rsidRPr="00926C9A">
        <w:rPr>
          <w:rFonts w:ascii="Arial" w:hAnsi="Arial" w:cs="Arial"/>
          <w:sz w:val="24"/>
          <w:szCs w:val="24"/>
        </w:rPr>
        <w:t>, V.S. and Rad, P.F., 2018. Role of organizational project management maturity factors on project success. Engineering Management Journal, 30(3), pp.165-178.</w:t>
      </w:r>
    </w:p>
    <w:p w:rsidR="00BF5E01" w:rsidRPr="00926C9A" w:rsidRDefault="00BF5E01" w:rsidP="005B3A7A">
      <w:pPr>
        <w:spacing w:before="240" w:line="360" w:lineRule="auto"/>
        <w:jc w:val="both"/>
        <w:rPr>
          <w:rFonts w:ascii="Arial" w:hAnsi="Arial" w:cs="Arial"/>
          <w:sz w:val="24"/>
          <w:szCs w:val="24"/>
        </w:rPr>
      </w:pPr>
      <w:r w:rsidRPr="00926C9A">
        <w:rPr>
          <w:rFonts w:ascii="Arial" w:hAnsi="Arial" w:cs="Arial"/>
          <w:sz w:val="24"/>
          <w:szCs w:val="24"/>
        </w:rPr>
        <w:t xml:space="preserve">Browne, W., </w:t>
      </w:r>
      <w:proofErr w:type="spellStart"/>
      <w:r w:rsidRPr="00926C9A">
        <w:rPr>
          <w:rFonts w:ascii="Arial" w:hAnsi="Arial" w:cs="Arial"/>
          <w:sz w:val="24"/>
          <w:szCs w:val="24"/>
        </w:rPr>
        <w:t>Dreitlein</w:t>
      </w:r>
      <w:proofErr w:type="spellEnd"/>
      <w:r w:rsidRPr="00926C9A">
        <w:rPr>
          <w:rFonts w:ascii="Arial" w:hAnsi="Arial" w:cs="Arial"/>
          <w:sz w:val="24"/>
          <w:szCs w:val="24"/>
        </w:rPr>
        <w:t>, S., Ha, M., Manzoni, J. and Mere, A., 2016. Two Key Success Factors for Global Project Team Leadership: Communications and Human Resource Management. Journal of Information Technology &amp; Economic Development, 7(2).</w:t>
      </w:r>
    </w:p>
    <w:p w:rsidR="00BF5E01" w:rsidRPr="00926C9A" w:rsidRDefault="00BF5E01" w:rsidP="005B3A7A">
      <w:pPr>
        <w:spacing w:before="240" w:line="360" w:lineRule="auto"/>
        <w:jc w:val="both"/>
        <w:rPr>
          <w:rFonts w:ascii="Arial" w:hAnsi="Arial" w:cs="Arial"/>
          <w:sz w:val="24"/>
          <w:szCs w:val="24"/>
        </w:rPr>
      </w:pPr>
      <w:r w:rsidRPr="00926C9A">
        <w:rPr>
          <w:rFonts w:ascii="Arial" w:hAnsi="Arial" w:cs="Arial"/>
          <w:sz w:val="24"/>
          <w:szCs w:val="24"/>
        </w:rPr>
        <w:t xml:space="preserve">Prince2.com. 2020. PRINCE2 Information &amp; PRINCE2 Courses </w:t>
      </w:r>
      <w:proofErr w:type="gramStart"/>
      <w:r w:rsidRPr="00926C9A">
        <w:rPr>
          <w:rFonts w:ascii="Arial" w:hAnsi="Arial" w:cs="Arial"/>
          <w:sz w:val="24"/>
          <w:szCs w:val="24"/>
        </w:rPr>
        <w:t>For</w:t>
      </w:r>
      <w:proofErr w:type="gramEnd"/>
      <w:r w:rsidRPr="00926C9A">
        <w:rPr>
          <w:rFonts w:ascii="Arial" w:hAnsi="Arial" w:cs="Arial"/>
          <w:sz w:val="24"/>
          <w:szCs w:val="24"/>
        </w:rPr>
        <w:t xml:space="preserve"> Project Managers Provided By ILX Group | UK. [online] Available at: &lt;https://www.prince2.com/uk/prince2-methodology&gt; [Accessed 27 August 2020].</w:t>
      </w:r>
    </w:p>
    <w:p w:rsidR="00BF5E01" w:rsidRPr="00926C9A" w:rsidRDefault="00BF5E01" w:rsidP="005B3A7A">
      <w:pPr>
        <w:spacing w:before="240" w:line="360" w:lineRule="auto"/>
        <w:jc w:val="both"/>
        <w:rPr>
          <w:rFonts w:ascii="Arial" w:hAnsi="Arial" w:cs="Arial"/>
          <w:sz w:val="24"/>
          <w:szCs w:val="24"/>
        </w:rPr>
      </w:pPr>
      <w:proofErr w:type="spellStart"/>
      <w:r w:rsidRPr="00926C9A">
        <w:rPr>
          <w:rFonts w:ascii="Arial" w:hAnsi="Arial" w:cs="Arial"/>
          <w:sz w:val="24"/>
          <w:szCs w:val="24"/>
        </w:rPr>
        <w:t>Quas</w:t>
      </w:r>
      <w:proofErr w:type="spellEnd"/>
      <w:r w:rsidRPr="00926C9A">
        <w:rPr>
          <w:rFonts w:ascii="Arial" w:hAnsi="Arial" w:cs="Arial"/>
          <w:sz w:val="24"/>
          <w:szCs w:val="24"/>
        </w:rPr>
        <w:t xml:space="preserve">, A., Martí, J. and </w:t>
      </w:r>
      <w:proofErr w:type="spellStart"/>
      <w:r w:rsidRPr="00926C9A">
        <w:rPr>
          <w:rFonts w:ascii="Arial" w:hAnsi="Arial" w:cs="Arial"/>
          <w:sz w:val="24"/>
          <w:szCs w:val="24"/>
        </w:rPr>
        <w:t>Reverte</w:t>
      </w:r>
      <w:proofErr w:type="spellEnd"/>
      <w:r w:rsidRPr="00926C9A">
        <w:rPr>
          <w:rFonts w:ascii="Arial" w:hAnsi="Arial" w:cs="Arial"/>
          <w:sz w:val="24"/>
          <w:szCs w:val="24"/>
        </w:rPr>
        <w:t>, C., 2020. What money cannot buy: a new approach to measure venture capital ability to add non-financial resources. Small Business Economics, pp.1-22.</w:t>
      </w:r>
    </w:p>
    <w:p w:rsidR="00BF5E01" w:rsidRPr="00926C9A" w:rsidRDefault="00BF5E01" w:rsidP="005B3A7A">
      <w:pPr>
        <w:spacing w:before="240" w:line="360" w:lineRule="auto"/>
        <w:jc w:val="both"/>
        <w:rPr>
          <w:rFonts w:ascii="Arial" w:hAnsi="Arial" w:cs="Arial"/>
          <w:sz w:val="24"/>
          <w:szCs w:val="24"/>
        </w:rPr>
      </w:pPr>
      <w:r w:rsidRPr="00926C9A">
        <w:rPr>
          <w:rFonts w:ascii="Arial" w:hAnsi="Arial" w:cs="Arial"/>
          <w:sz w:val="24"/>
          <w:szCs w:val="24"/>
        </w:rPr>
        <w:t xml:space="preserve">Rane, S.B., </w:t>
      </w:r>
      <w:proofErr w:type="spellStart"/>
      <w:r w:rsidRPr="00926C9A">
        <w:rPr>
          <w:rFonts w:ascii="Arial" w:hAnsi="Arial" w:cs="Arial"/>
          <w:sz w:val="24"/>
          <w:szCs w:val="24"/>
        </w:rPr>
        <w:t>Narvel</w:t>
      </w:r>
      <w:proofErr w:type="spellEnd"/>
      <w:r w:rsidRPr="00926C9A">
        <w:rPr>
          <w:rFonts w:ascii="Arial" w:hAnsi="Arial" w:cs="Arial"/>
          <w:sz w:val="24"/>
          <w:szCs w:val="24"/>
        </w:rPr>
        <w:t>, Y.A.M. and Bhandarkar, B.M., 2019. Developing strategies to improve agility in the project procurement management (PPM) process. Business Process Management Journal.</w:t>
      </w:r>
    </w:p>
    <w:p w:rsidR="00BF5E01" w:rsidRPr="00926C9A" w:rsidRDefault="00BF5E01" w:rsidP="005B3A7A">
      <w:pPr>
        <w:spacing w:before="240" w:line="360" w:lineRule="auto"/>
        <w:jc w:val="both"/>
        <w:rPr>
          <w:rFonts w:ascii="Arial" w:hAnsi="Arial" w:cs="Arial"/>
          <w:sz w:val="24"/>
          <w:szCs w:val="24"/>
        </w:rPr>
      </w:pPr>
      <w:r w:rsidRPr="00926C9A">
        <w:rPr>
          <w:rFonts w:ascii="Arial" w:hAnsi="Arial" w:cs="Arial"/>
          <w:sz w:val="24"/>
          <w:szCs w:val="24"/>
        </w:rPr>
        <w:t xml:space="preserve">Teamgantt.com. 2020. What Is Project Management: Definition </w:t>
      </w:r>
      <w:proofErr w:type="gramStart"/>
      <w:r w:rsidRPr="00926C9A">
        <w:rPr>
          <w:rFonts w:ascii="Arial" w:hAnsi="Arial" w:cs="Arial"/>
          <w:sz w:val="24"/>
          <w:szCs w:val="24"/>
        </w:rPr>
        <w:t>And</w:t>
      </w:r>
      <w:proofErr w:type="gramEnd"/>
      <w:r w:rsidRPr="00926C9A">
        <w:rPr>
          <w:rFonts w:ascii="Arial" w:hAnsi="Arial" w:cs="Arial"/>
          <w:sz w:val="24"/>
          <w:szCs w:val="24"/>
        </w:rPr>
        <w:t xml:space="preserve"> Terms | Project Management Guide. [online] Available at: &lt;https://www.teamgantt.com/guide-to-project-management/what-is-project-management&gt; [Accessed 27 August 2020].</w:t>
      </w:r>
    </w:p>
    <w:p w:rsidR="00BF5E01" w:rsidRPr="00926C9A" w:rsidRDefault="00BF5E01" w:rsidP="005B3A7A">
      <w:pPr>
        <w:spacing w:before="240" w:line="360" w:lineRule="auto"/>
        <w:jc w:val="both"/>
        <w:rPr>
          <w:rFonts w:ascii="Arial" w:hAnsi="Arial" w:cs="Arial"/>
          <w:sz w:val="24"/>
          <w:szCs w:val="24"/>
        </w:rPr>
      </w:pPr>
      <w:proofErr w:type="spellStart"/>
      <w:r w:rsidRPr="00926C9A">
        <w:rPr>
          <w:rFonts w:ascii="Arial" w:hAnsi="Arial" w:cs="Arial"/>
          <w:sz w:val="24"/>
          <w:szCs w:val="24"/>
        </w:rPr>
        <w:t>Vanhoucke</w:t>
      </w:r>
      <w:proofErr w:type="spellEnd"/>
      <w:r w:rsidRPr="00926C9A">
        <w:rPr>
          <w:rFonts w:ascii="Arial" w:hAnsi="Arial" w:cs="Arial"/>
          <w:sz w:val="24"/>
          <w:szCs w:val="24"/>
        </w:rPr>
        <w:t>, M., 2016. Integrated Project Management Sourcebook A Technical Guide to Project Scheduling, Risk and Control. Springer.</w:t>
      </w:r>
    </w:p>
    <w:p w:rsidR="00BF5E01" w:rsidRPr="00926C9A" w:rsidRDefault="00BF5E01" w:rsidP="005B3A7A">
      <w:pPr>
        <w:spacing w:before="240" w:line="360" w:lineRule="auto"/>
        <w:jc w:val="both"/>
        <w:rPr>
          <w:rFonts w:ascii="Arial" w:hAnsi="Arial" w:cs="Arial"/>
          <w:sz w:val="24"/>
          <w:szCs w:val="24"/>
        </w:rPr>
      </w:pPr>
      <w:r w:rsidRPr="00926C9A">
        <w:rPr>
          <w:rFonts w:ascii="Arial" w:hAnsi="Arial" w:cs="Arial"/>
          <w:sz w:val="24"/>
          <w:szCs w:val="24"/>
        </w:rPr>
        <w:t>workbreakdownstructure.com. 2020. Work Breakdown Structure. [online] Available at: &lt;https://www.workbreakdownstructure.com/&gt; [Accessed 27 August 2020].</w:t>
      </w:r>
    </w:p>
    <w:p w:rsidR="00BF5E01" w:rsidRPr="00926C9A" w:rsidRDefault="00BF5E01" w:rsidP="005B3A7A">
      <w:pPr>
        <w:spacing w:before="240" w:line="360" w:lineRule="auto"/>
        <w:jc w:val="both"/>
        <w:rPr>
          <w:rFonts w:ascii="Arial" w:hAnsi="Arial" w:cs="Arial"/>
          <w:sz w:val="24"/>
          <w:szCs w:val="24"/>
        </w:rPr>
      </w:pPr>
      <w:r w:rsidRPr="00926C9A">
        <w:rPr>
          <w:rFonts w:ascii="Arial" w:hAnsi="Arial" w:cs="Arial"/>
          <w:sz w:val="24"/>
          <w:szCs w:val="24"/>
        </w:rPr>
        <w:t xml:space="preserve">Workfront.com. 2020. The 6 Project Constraints &amp; How </w:t>
      </w:r>
      <w:proofErr w:type="gramStart"/>
      <w:r w:rsidRPr="00926C9A">
        <w:rPr>
          <w:rFonts w:ascii="Arial" w:hAnsi="Arial" w:cs="Arial"/>
          <w:sz w:val="24"/>
          <w:szCs w:val="24"/>
        </w:rPr>
        <w:t>To</w:t>
      </w:r>
      <w:proofErr w:type="gramEnd"/>
      <w:r w:rsidRPr="00926C9A">
        <w:rPr>
          <w:rFonts w:ascii="Arial" w:hAnsi="Arial" w:cs="Arial"/>
          <w:sz w:val="24"/>
          <w:szCs w:val="24"/>
        </w:rPr>
        <w:t xml:space="preserve"> Manage Them | Workfront. [online] Available at: &lt;https://www.workfront.com/project-management/knowledge-areas/project-constraints&gt; [Accessed 27 August 2020].</w:t>
      </w:r>
    </w:p>
    <w:p w:rsidR="00BF5E01" w:rsidRPr="00926C9A" w:rsidRDefault="00BF5E01" w:rsidP="005B3A7A">
      <w:pPr>
        <w:spacing w:before="240" w:line="360" w:lineRule="auto"/>
        <w:jc w:val="both"/>
        <w:rPr>
          <w:rFonts w:ascii="Arial" w:hAnsi="Arial" w:cs="Arial"/>
          <w:sz w:val="24"/>
          <w:szCs w:val="24"/>
        </w:rPr>
      </w:pPr>
      <w:proofErr w:type="spellStart"/>
      <w:r w:rsidRPr="00926C9A">
        <w:rPr>
          <w:rFonts w:ascii="Arial" w:hAnsi="Arial" w:cs="Arial"/>
          <w:sz w:val="24"/>
          <w:szCs w:val="24"/>
        </w:rPr>
        <w:t>Zeig</w:t>
      </w:r>
      <w:proofErr w:type="spellEnd"/>
      <w:r w:rsidRPr="00926C9A">
        <w:rPr>
          <w:rFonts w:ascii="Arial" w:hAnsi="Arial" w:cs="Arial"/>
          <w:sz w:val="24"/>
          <w:szCs w:val="24"/>
        </w:rPr>
        <w:t>, M.J., Baldwin, R.G. and Wilbur, K.M., 2018. Leveraging an overlooked asset: The role of public university trustees in institutional advancement. Philanthropy &amp; Education, 2(1), pp.53-74.</w:t>
      </w:r>
    </w:p>
    <w:sectPr w:rsidR="00BF5E01" w:rsidRPr="00926C9A" w:rsidSect="009E0050">
      <w:footerReference w:type="default" r:id="rId19"/>
      <w:pgSz w:w="11906" w:h="16838"/>
      <w:pgMar w:top="1135"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C0B" w:rsidRDefault="00A02C0B" w:rsidP="00A34CE0">
      <w:pPr>
        <w:spacing w:after="0" w:line="240" w:lineRule="auto"/>
      </w:pPr>
      <w:r>
        <w:separator/>
      </w:r>
    </w:p>
  </w:endnote>
  <w:endnote w:type="continuationSeparator" w:id="0">
    <w:p w:rsidR="00A02C0B" w:rsidRDefault="00A02C0B" w:rsidP="00A34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8210327"/>
      <w:docPartObj>
        <w:docPartGallery w:val="Page Numbers (Bottom of Page)"/>
        <w:docPartUnique/>
      </w:docPartObj>
    </w:sdtPr>
    <w:sdtEndPr>
      <w:rPr>
        <w:noProof/>
      </w:rPr>
    </w:sdtEndPr>
    <w:sdtContent>
      <w:p w:rsidR="00A5578E" w:rsidRDefault="00A5578E">
        <w:pPr>
          <w:pStyle w:val="Footer"/>
          <w:jc w:val="center"/>
        </w:pPr>
        <w:r>
          <w:fldChar w:fldCharType="begin"/>
        </w:r>
        <w:r>
          <w:instrText xml:space="preserve"> PAGE   \* MERGEFORMAT </w:instrText>
        </w:r>
        <w:r>
          <w:fldChar w:fldCharType="separate"/>
        </w:r>
        <w:r w:rsidR="00BF5E01">
          <w:rPr>
            <w:noProof/>
          </w:rPr>
          <w:t>15</w:t>
        </w:r>
        <w:r>
          <w:rPr>
            <w:noProof/>
          </w:rPr>
          <w:fldChar w:fldCharType="end"/>
        </w:r>
      </w:p>
    </w:sdtContent>
  </w:sdt>
  <w:p w:rsidR="00A5578E" w:rsidRDefault="00A55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C0B" w:rsidRDefault="00A02C0B" w:rsidP="00A34CE0">
      <w:pPr>
        <w:spacing w:after="0" w:line="240" w:lineRule="auto"/>
      </w:pPr>
      <w:r>
        <w:separator/>
      </w:r>
    </w:p>
  </w:footnote>
  <w:footnote w:type="continuationSeparator" w:id="0">
    <w:p w:rsidR="00A02C0B" w:rsidRDefault="00A02C0B" w:rsidP="00A34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7pt;height:10.7pt" o:bullet="t">
        <v:imagedata r:id="rId1" o:title="mso5A56"/>
      </v:shape>
    </w:pict>
  </w:numPicBullet>
  <w:abstractNum w:abstractNumId="0" w15:restartNumberingAfterBreak="0">
    <w:nsid w:val="031558A0"/>
    <w:multiLevelType w:val="hybridMultilevel"/>
    <w:tmpl w:val="9C109E8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9763D0"/>
    <w:multiLevelType w:val="hybridMultilevel"/>
    <w:tmpl w:val="328ECAB8"/>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62E3998"/>
    <w:multiLevelType w:val="hybridMultilevel"/>
    <w:tmpl w:val="53741E9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C03C43"/>
    <w:multiLevelType w:val="hybridMultilevel"/>
    <w:tmpl w:val="19229FE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DEE0915"/>
    <w:multiLevelType w:val="hybridMultilevel"/>
    <w:tmpl w:val="49A2187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37F0420"/>
    <w:multiLevelType w:val="hybridMultilevel"/>
    <w:tmpl w:val="A7C22D6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3BC173B"/>
    <w:multiLevelType w:val="hybridMultilevel"/>
    <w:tmpl w:val="A8EAB570"/>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70818E5"/>
    <w:multiLevelType w:val="hybridMultilevel"/>
    <w:tmpl w:val="4982604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7133C79"/>
    <w:multiLevelType w:val="hybridMultilevel"/>
    <w:tmpl w:val="55F2BEC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7CE427F"/>
    <w:multiLevelType w:val="hybridMultilevel"/>
    <w:tmpl w:val="66A89D0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8B01CF4"/>
    <w:multiLevelType w:val="hybridMultilevel"/>
    <w:tmpl w:val="EB34B28E"/>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AAE1090"/>
    <w:multiLevelType w:val="hybridMultilevel"/>
    <w:tmpl w:val="4E4C11AA"/>
    <w:lvl w:ilvl="0" w:tplc="40090009">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15:restartNumberingAfterBreak="0">
    <w:nsid w:val="31FB1DF0"/>
    <w:multiLevelType w:val="hybridMultilevel"/>
    <w:tmpl w:val="55EA4B7E"/>
    <w:lvl w:ilvl="0" w:tplc="40090009">
      <w:start w:val="1"/>
      <w:numFmt w:val="bullet"/>
      <w:lvlText w:val=""/>
      <w:lvlJc w:val="left"/>
      <w:pPr>
        <w:ind w:left="787" w:hanging="360"/>
      </w:pPr>
      <w:rPr>
        <w:rFonts w:ascii="Wingdings" w:hAnsi="Wingdings"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13" w15:restartNumberingAfterBreak="0">
    <w:nsid w:val="33B56E7C"/>
    <w:multiLevelType w:val="hybridMultilevel"/>
    <w:tmpl w:val="C356767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9774556"/>
    <w:multiLevelType w:val="hybridMultilevel"/>
    <w:tmpl w:val="2CB0B8A4"/>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2156F06"/>
    <w:multiLevelType w:val="hybridMultilevel"/>
    <w:tmpl w:val="F4F0489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40C4A6E"/>
    <w:multiLevelType w:val="hybridMultilevel"/>
    <w:tmpl w:val="8032896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4B055E0"/>
    <w:multiLevelType w:val="hybridMultilevel"/>
    <w:tmpl w:val="5AE0B41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A794CF7"/>
    <w:multiLevelType w:val="hybridMultilevel"/>
    <w:tmpl w:val="78A6198C"/>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13E04E0"/>
    <w:multiLevelType w:val="hybridMultilevel"/>
    <w:tmpl w:val="8E5260F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2EA1B89"/>
    <w:multiLevelType w:val="hybridMultilevel"/>
    <w:tmpl w:val="06CE55F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5777BC4"/>
    <w:multiLevelType w:val="hybridMultilevel"/>
    <w:tmpl w:val="2CE6C89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AD32C6D"/>
    <w:multiLevelType w:val="hybridMultilevel"/>
    <w:tmpl w:val="030E723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B6D1CB3"/>
    <w:multiLevelType w:val="hybridMultilevel"/>
    <w:tmpl w:val="8800EAC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ECB674F"/>
    <w:multiLevelType w:val="hybridMultilevel"/>
    <w:tmpl w:val="3E4EBFD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F5F07F8"/>
    <w:multiLevelType w:val="hybridMultilevel"/>
    <w:tmpl w:val="6EF8B23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23C697F"/>
    <w:multiLevelType w:val="hybridMultilevel"/>
    <w:tmpl w:val="0888C182"/>
    <w:lvl w:ilvl="0" w:tplc="40090009">
      <w:start w:val="1"/>
      <w:numFmt w:val="bullet"/>
      <w:lvlText w:val=""/>
      <w:lvlJc w:val="left"/>
      <w:pPr>
        <w:ind w:left="787" w:hanging="360"/>
      </w:pPr>
      <w:rPr>
        <w:rFonts w:ascii="Wingdings" w:hAnsi="Wingdings"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27" w15:restartNumberingAfterBreak="0">
    <w:nsid w:val="6A1C01F0"/>
    <w:multiLevelType w:val="hybridMultilevel"/>
    <w:tmpl w:val="565693CE"/>
    <w:lvl w:ilvl="0" w:tplc="E2128F9A">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CAA78E8"/>
    <w:multiLevelType w:val="hybridMultilevel"/>
    <w:tmpl w:val="380CB06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E9E775C"/>
    <w:multiLevelType w:val="hybridMultilevel"/>
    <w:tmpl w:val="BE182F24"/>
    <w:lvl w:ilvl="0" w:tplc="40090009">
      <w:start w:val="1"/>
      <w:numFmt w:val="bullet"/>
      <w:lvlText w:val=""/>
      <w:lvlJc w:val="left"/>
      <w:pPr>
        <w:ind w:left="787" w:hanging="360"/>
      </w:pPr>
      <w:rPr>
        <w:rFonts w:ascii="Wingdings" w:hAnsi="Wingdings"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30" w15:restartNumberingAfterBreak="0">
    <w:nsid w:val="6F4B715E"/>
    <w:multiLevelType w:val="hybridMultilevel"/>
    <w:tmpl w:val="068EDA6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6670CC6"/>
    <w:multiLevelType w:val="hybridMultilevel"/>
    <w:tmpl w:val="55749EC8"/>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66A178B"/>
    <w:multiLevelType w:val="hybridMultilevel"/>
    <w:tmpl w:val="E6280834"/>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85C29EC"/>
    <w:multiLevelType w:val="hybridMultilevel"/>
    <w:tmpl w:val="51DA7E7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A8C1B28"/>
    <w:multiLevelType w:val="hybridMultilevel"/>
    <w:tmpl w:val="A300D48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C3E343C"/>
    <w:multiLevelType w:val="hybridMultilevel"/>
    <w:tmpl w:val="099E676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7E7A643B"/>
    <w:multiLevelType w:val="hybridMultilevel"/>
    <w:tmpl w:val="F182D24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13"/>
  </w:num>
  <w:num w:numId="4">
    <w:abstractNumId w:val="8"/>
  </w:num>
  <w:num w:numId="5">
    <w:abstractNumId w:val="22"/>
  </w:num>
  <w:num w:numId="6">
    <w:abstractNumId w:val="28"/>
  </w:num>
  <w:num w:numId="7">
    <w:abstractNumId w:val="31"/>
  </w:num>
  <w:num w:numId="8">
    <w:abstractNumId w:val="24"/>
  </w:num>
  <w:num w:numId="9">
    <w:abstractNumId w:val="1"/>
  </w:num>
  <w:num w:numId="10">
    <w:abstractNumId w:val="33"/>
  </w:num>
  <w:num w:numId="11">
    <w:abstractNumId w:val="17"/>
  </w:num>
  <w:num w:numId="12">
    <w:abstractNumId w:val="32"/>
  </w:num>
  <w:num w:numId="13">
    <w:abstractNumId w:val="34"/>
  </w:num>
  <w:num w:numId="14">
    <w:abstractNumId w:val="14"/>
  </w:num>
  <w:num w:numId="15">
    <w:abstractNumId w:val="7"/>
  </w:num>
  <w:num w:numId="16">
    <w:abstractNumId w:val="3"/>
  </w:num>
  <w:num w:numId="17">
    <w:abstractNumId w:val="10"/>
  </w:num>
  <w:num w:numId="18">
    <w:abstractNumId w:val="21"/>
  </w:num>
  <w:num w:numId="19">
    <w:abstractNumId w:val="5"/>
  </w:num>
  <w:num w:numId="20">
    <w:abstractNumId w:val="30"/>
  </w:num>
  <w:num w:numId="21">
    <w:abstractNumId w:val="25"/>
  </w:num>
  <w:num w:numId="22">
    <w:abstractNumId w:val="35"/>
  </w:num>
  <w:num w:numId="23">
    <w:abstractNumId w:val="16"/>
  </w:num>
  <w:num w:numId="24">
    <w:abstractNumId w:val="19"/>
  </w:num>
  <w:num w:numId="25">
    <w:abstractNumId w:val="29"/>
  </w:num>
  <w:num w:numId="26">
    <w:abstractNumId w:val="11"/>
  </w:num>
  <w:num w:numId="27">
    <w:abstractNumId w:val="4"/>
  </w:num>
  <w:num w:numId="28">
    <w:abstractNumId w:val="15"/>
  </w:num>
  <w:num w:numId="29">
    <w:abstractNumId w:val="0"/>
  </w:num>
  <w:num w:numId="30">
    <w:abstractNumId w:val="18"/>
  </w:num>
  <w:num w:numId="31">
    <w:abstractNumId w:val="6"/>
  </w:num>
  <w:num w:numId="32">
    <w:abstractNumId w:val="2"/>
  </w:num>
  <w:num w:numId="33">
    <w:abstractNumId w:val="12"/>
  </w:num>
  <w:num w:numId="34">
    <w:abstractNumId w:val="26"/>
  </w:num>
  <w:num w:numId="35">
    <w:abstractNumId w:val="23"/>
  </w:num>
  <w:num w:numId="36">
    <w:abstractNumId w:val="36"/>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EE4"/>
    <w:rsid w:val="00026DB4"/>
    <w:rsid w:val="0005548B"/>
    <w:rsid w:val="00060B85"/>
    <w:rsid w:val="00100A41"/>
    <w:rsid w:val="00161B5C"/>
    <w:rsid w:val="00190A8A"/>
    <w:rsid w:val="00202B63"/>
    <w:rsid w:val="00206D7B"/>
    <w:rsid w:val="00237ED1"/>
    <w:rsid w:val="00296635"/>
    <w:rsid w:val="00315F7D"/>
    <w:rsid w:val="003A7EE4"/>
    <w:rsid w:val="003C3842"/>
    <w:rsid w:val="00414E37"/>
    <w:rsid w:val="00421D3B"/>
    <w:rsid w:val="00455CC8"/>
    <w:rsid w:val="00460DA1"/>
    <w:rsid w:val="0046494C"/>
    <w:rsid w:val="00466A30"/>
    <w:rsid w:val="0049464D"/>
    <w:rsid w:val="00522F91"/>
    <w:rsid w:val="005245E5"/>
    <w:rsid w:val="00577D26"/>
    <w:rsid w:val="00584FEA"/>
    <w:rsid w:val="005B3A7A"/>
    <w:rsid w:val="005E235C"/>
    <w:rsid w:val="00624305"/>
    <w:rsid w:val="006259A3"/>
    <w:rsid w:val="00643C36"/>
    <w:rsid w:val="006800D2"/>
    <w:rsid w:val="006A52BF"/>
    <w:rsid w:val="006A7FEF"/>
    <w:rsid w:val="006C6FEA"/>
    <w:rsid w:val="0071087B"/>
    <w:rsid w:val="007A6CFA"/>
    <w:rsid w:val="008143CE"/>
    <w:rsid w:val="0087275D"/>
    <w:rsid w:val="0087655F"/>
    <w:rsid w:val="008E2BC3"/>
    <w:rsid w:val="00926C9A"/>
    <w:rsid w:val="00984261"/>
    <w:rsid w:val="0099433A"/>
    <w:rsid w:val="009B545F"/>
    <w:rsid w:val="009D7C21"/>
    <w:rsid w:val="009E0050"/>
    <w:rsid w:val="00A02C0B"/>
    <w:rsid w:val="00A07087"/>
    <w:rsid w:val="00A109FC"/>
    <w:rsid w:val="00A34CE0"/>
    <w:rsid w:val="00A5578E"/>
    <w:rsid w:val="00AD4A91"/>
    <w:rsid w:val="00B40EFB"/>
    <w:rsid w:val="00B7110C"/>
    <w:rsid w:val="00BA19BB"/>
    <w:rsid w:val="00BB62C3"/>
    <w:rsid w:val="00BD22D9"/>
    <w:rsid w:val="00BD74CE"/>
    <w:rsid w:val="00BF5E01"/>
    <w:rsid w:val="00C24D4B"/>
    <w:rsid w:val="00C90B9A"/>
    <w:rsid w:val="00C94C4E"/>
    <w:rsid w:val="00D014BE"/>
    <w:rsid w:val="00D073C7"/>
    <w:rsid w:val="00D07B95"/>
    <w:rsid w:val="00D36844"/>
    <w:rsid w:val="00D41B91"/>
    <w:rsid w:val="00D95016"/>
    <w:rsid w:val="00DA14AA"/>
    <w:rsid w:val="00E00466"/>
    <w:rsid w:val="00E07AFC"/>
    <w:rsid w:val="00E158DD"/>
    <w:rsid w:val="00E42272"/>
    <w:rsid w:val="00E462F4"/>
    <w:rsid w:val="00E60CA7"/>
    <w:rsid w:val="00E94FA2"/>
    <w:rsid w:val="00EA36A4"/>
    <w:rsid w:val="00EC6510"/>
    <w:rsid w:val="00EF382E"/>
    <w:rsid w:val="00F50532"/>
    <w:rsid w:val="00F67C7A"/>
    <w:rsid w:val="00F700B1"/>
    <w:rsid w:val="00F97987"/>
    <w:rsid w:val="00FA1156"/>
    <w:rsid w:val="00FA440B"/>
    <w:rsid w:val="00FB31C2"/>
    <w:rsid w:val="00FF4C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56E98"/>
  <w15:chartTrackingRefBased/>
  <w15:docId w15:val="{65B2D40E-90D1-4A5E-B4EA-DA31BEEC2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050"/>
    <w:pPr>
      <w:keepNext/>
      <w:keepLines/>
      <w:spacing w:before="240" w:after="0"/>
      <w:outlineLvl w:val="0"/>
    </w:pPr>
    <w:rPr>
      <w:rFonts w:ascii="Times New Roman" w:eastAsiaTheme="majorEastAsia" w:hAnsi="Times New Roman" w:cstheme="majorBidi"/>
      <w:b/>
      <w:sz w:val="28"/>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050"/>
    <w:rPr>
      <w:rFonts w:ascii="Times New Roman" w:eastAsiaTheme="majorEastAsia" w:hAnsi="Times New Roman" w:cstheme="majorBidi"/>
      <w:b/>
      <w:sz w:val="28"/>
      <w:szCs w:val="32"/>
      <w:u w:val="single"/>
    </w:rPr>
  </w:style>
  <w:style w:type="paragraph" w:styleId="ListParagraph">
    <w:name w:val="List Paragraph"/>
    <w:basedOn w:val="Normal"/>
    <w:uiPriority w:val="34"/>
    <w:qFormat/>
    <w:rsid w:val="009B545F"/>
    <w:pPr>
      <w:ind w:left="720"/>
      <w:contextualSpacing/>
    </w:pPr>
  </w:style>
  <w:style w:type="paragraph" w:styleId="Header">
    <w:name w:val="header"/>
    <w:basedOn w:val="Normal"/>
    <w:link w:val="HeaderChar"/>
    <w:uiPriority w:val="99"/>
    <w:unhideWhenUsed/>
    <w:rsid w:val="00A34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CE0"/>
  </w:style>
  <w:style w:type="paragraph" w:styleId="Footer">
    <w:name w:val="footer"/>
    <w:basedOn w:val="Normal"/>
    <w:link w:val="FooterChar"/>
    <w:uiPriority w:val="99"/>
    <w:unhideWhenUsed/>
    <w:rsid w:val="00A34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CE0"/>
  </w:style>
  <w:style w:type="table" w:styleId="TableGrid">
    <w:name w:val="Table Grid"/>
    <w:basedOn w:val="TableNormal"/>
    <w:uiPriority w:val="39"/>
    <w:rsid w:val="00680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B3A7A"/>
    <w:pPr>
      <w:outlineLvl w:val="9"/>
    </w:pPr>
    <w:rPr>
      <w:rFonts w:asciiTheme="majorHAnsi" w:hAnsiTheme="majorHAnsi"/>
      <w:b w:val="0"/>
      <w:color w:val="2E74B5" w:themeColor="accent1" w:themeShade="BF"/>
      <w:sz w:val="32"/>
      <w:u w:val="none"/>
      <w:lang w:val="en-US"/>
    </w:rPr>
  </w:style>
  <w:style w:type="paragraph" w:styleId="TOC1">
    <w:name w:val="toc 1"/>
    <w:basedOn w:val="Normal"/>
    <w:next w:val="Normal"/>
    <w:autoRedefine/>
    <w:uiPriority w:val="39"/>
    <w:unhideWhenUsed/>
    <w:rsid w:val="005B3A7A"/>
    <w:pPr>
      <w:spacing w:after="100"/>
    </w:pPr>
  </w:style>
  <w:style w:type="character" w:styleId="Hyperlink">
    <w:name w:val="Hyperlink"/>
    <w:basedOn w:val="DefaultParagraphFont"/>
    <w:uiPriority w:val="99"/>
    <w:unhideWhenUsed/>
    <w:rsid w:val="005B3A7A"/>
    <w:rPr>
      <w:color w:val="0563C1" w:themeColor="hyperlink"/>
      <w:u w:val="single"/>
    </w:rPr>
  </w:style>
  <w:style w:type="paragraph" w:customStyle="1" w:styleId="paragraph">
    <w:name w:val="paragraph"/>
    <w:basedOn w:val="Normal"/>
    <w:rsid w:val="00926C9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926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CD79DD-BF1E-4C41-8CE4-E59FD588FA67}" type="doc">
      <dgm:prSet loTypeId="urn:microsoft.com/office/officeart/2005/8/layout/orgChart1" loCatId="hierarchy" qsTypeId="urn:microsoft.com/office/officeart/2005/8/quickstyle/simple5" qsCatId="simple" csTypeId="urn:microsoft.com/office/officeart/2005/8/colors/colorful4" csCatId="colorful" phldr="1"/>
      <dgm:spPr/>
      <dgm:t>
        <a:bodyPr/>
        <a:lstStyle/>
        <a:p>
          <a:endParaRPr lang="en-IN"/>
        </a:p>
      </dgm:t>
    </dgm:pt>
    <dgm:pt modelId="{59F9FF5B-83BE-4CCC-B1E3-EDD69ECD5B1E}">
      <dgm:prSet phldrT="[Text]"/>
      <dgm:spPr/>
      <dgm:t>
        <a:bodyPr/>
        <a:lstStyle/>
        <a:p>
          <a:r>
            <a:rPr lang="en-IN"/>
            <a:t>Annual Event </a:t>
          </a:r>
        </a:p>
      </dgm:t>
    </dgm:pt>
    <dgm:pt modelId="{6C16E615-3255-4256-8B55-C4FD144C8750}" type="parTrans" cxnId="{D2916E8E-4726-4B32-9901-AD65545BDBC5}">
      <dgm:prSet/>
      <dgm:spPr/>
      <dgm:t>
        <a:bodyPr/>
        <a:lstStyle/>
        <a:p>
          <a:endParaRPr lang="en-IN"/>
        </a:p>
      </dgm:t>
    </dgm:pt>
    <dgm:pt modelId="{A7F91070-8CE3-4B8E-AB31-359F3123BDDA}" type="sibTrans" cxnId="{D2916E8E-4726-4B32-9901-AD65545BDBC5}">
      <dgm:prSet/>
      <dgm:spPr/>
      <dgm:t>
        <a:bodyPr/>
        <a:lstStyle/>
        <a:p>
          <a:endParaRPr lang="en-IN"/>
        </a:p>
      </dgm:t>
    </dgm:pt>
    <dgm:pt modelId="{7D6E12F2-59BE-476E-8F5A-8EF17D9ABA15}">
      <dgm:prSet phldrT="[Text]"/>
      <dgm:spPr/>
      <dgm:t>
        <a:bodyPr/>
        <a:lstStyle/>
        <a:p>
          <a:r>
            <a:rPr lang="en-IN"/>
            <a:t>Venue</a:t>
          </a:r>
        </a:p>
      </dgm:t>
    </dgm:pt>
    <dgm:pt modelId="{4F823084-817D-4A6A-94B1-2717724726BD}" type="parTrans" cxnId="{169359BF-7344-4D15-B38B-38B6A2189E52}">
      <dgm:prSet/>
      <dgm:spPr/>
      <dgm:t>
        <a:bodyPr/>
        <a:lstStyle/>
        <a:p>
          <a:endParaRPr lang="en-IN"/>
        </a:p>
      </dgm:t>
    </dgm:pt>
    <dgm:pt modelId="{9CEBE66E-5732-4426-9F32-2D07233975DC}" type="sibTrans" cxnId="{169359BF-7344-4D15-B38B-38B6A2189E52}">
      <dgm:prSet/>
      <dgm:spPr/>
      <dgm:t>
        <a:bodyPr/>
        <a:lstStyle/>
        <a:p>
          <a:endParaRPr lang="en-IN"/>
        </a:p>
      </dgm:t>
    </dgm:pt>
    <dgm:pt modelId="{E73946F2-9240-4FA3-8F7B-BB18D49BEAEC}">
      <dgm:prSet phldrT="[Text]"/>
      <dgm:spPr/>
      <dgm:t>
        <a:bodyPr/>
        <a:lstStyle/>
        <a:p>
          <a:r>
            <a:rPr lang="en-IN"/>
            <a:t>Award Show and Performance</a:t>
          </a:r>
        </a:p>
      </dgm:t>
    </dgm:pt>
    <dgm:pt modelId="{56AF3640-24E7-4AE1-A45A-FE1E9872749E}" type="parTrans" cxnId="{D77F98C5-3D75-4619-80C4-5BB49C029369}">
      <dgm:prSet/>
      <dgm:spPr/>
      <dgm:t>
        <a:bodyPr/>
        <a:lstStyle/>
        <a:p>
          <a:endParaRPr lang="en-IN"/>
        </a:p>
      </dgm:t>
    </dgm:pt>
    <dgm:pt modelId="{4E2A4416-45E3-41A7-9E4F-13DEF404BA1F}" type="sibTrans" cxnId="{D77F98C5-3D75-4619-80C4-5BB49C029369}">
      <dgm:prSet/>
      <dgm:spPr/>
      <dgm:t>
        <a:bodyPr/>
        <a:lstStyle/>
        <a:p>
          <a:endParaRPr lang="en-IN"/>
        </a:p>
      </dgm:t>
    </dgm:pt>
    <dgm:pt modelId="{9E02B856-8743-486E-98ED-89A14ED37DC5}">
      <dgm:prSet phldrT="[Text]"/>
      <dgm:spPr/>
      <dgm:t>
        <a:bodyPr/>
        <a:lstStyle/>
        <a:p>
          <a:r>
            <a:rPr lang="en-IN"/>
            <a:t>Food and Refreshment</a:t>
          </a:r>
        </a:p>
      </dgm:t>
    </dgm:pt>
    <dgm:pt modelId="{70AA8DCB-815F-40AF-8AA2-0582FB0ADCF9}" type="parTrans" cxnId="{498641B4-0808-4858-A029-921AD16D1C56}">
      <dgm:prSet/>
      <dgm:spPr/>
      <dgm:t>
        <a:bodyPr/>
        <a:lstStyle/>
        <a:p>
          <a:endParaRPr lang="en-IN"/>
        </a:p>
      </dgm:t>
    </dgm:pt>
    <dgm:pt modelId="{521D1D80-8607-432B-A82A-8451CC07D809}" type="sibTrans" cxnId="{498641B4-0808-4858-A029-921AD16D1C56}">
      <dgm:prSet/>
      <dgm:spPr/>
      <dgm:t>
        <a:bodyPr/>
        <a:lstStyle/>
        <a:p>
          <a:endParaRPr lang="en-IN"/>
        </a:p>
      </dgm:t>
    </dgm:pt>
    <dgm:pt modelId="{49AA51CA-1B47-4C52-B878-56A3F0A549B9}">
      <dgm:prSet/>
      <dgm:spPr/>
      <dgm:t>
        <a:bodyPr/>
        <a:lstStyle/>
        <a:p>
          <a:r>
            <a:rPr lang="en-IN"/>
            <a:t>Looking for different options</a:t>
          </a:r>
        </a:p>
      </dgm:t>
    </dgm:pt>
    <dgm:pt modelId="{87B96E04-4704-44F1-93F2-3C038E59C7E4}" type="parTrans" cxnId="{5718D207-051F-4B57-ACC7-A795FE91486A}">
      <dgm:prSet/>
      <dgm:spPr/>
      <dgm:t>
        <a:bodyPr/>
        <a:lstStyle/>
        <a:p>
          <a:endParaRPr lang="en-IN"/>
        </a:p>
      </dgm:t>
    </dgm:pt>
    <dgm:pt modelId="{A789BBDF-0F88-4C1A-823E-936CC918A78E}" type="sibTrans" cxnId="{5718D207-051F-4B57-ACC7-A795FE91486A}">
      <dgm:prSet/>
      <dgm:spPr/>
      <dgm:t>
        <a:bodyPr/>
        <a:lstStyle/>
        <a:p>
          <a:endParaRPr lang="en-IN"/>
        </a:p>
      </dgm:t>
    </dgm:pt>
    <dgm:pt modelId="{3DC7BDEC-88F3-4652-A374-EAF53E0805FB}">
      <dgm:prSet/>
      <dgm:spPr/>
      <dgm:t>
        <a:bodyPr/>
        <a:lstStyle/>
        <a:p>
          <a:r>
            <a:rPr lang="en-IN"/>
            <a:t>Selection of a large auditorium venue</a:t>
          </a:r>
        </a:p>
      </dgm:t>
    </dgm:pt>
    <dgm:pt modelId="{DA657CD2-1CB3-45C7-80FF-26CD402D90B6}" type="parTrans" cxnId="{E0B8CC53-EADD-41A6-A442-F8B7276D1031}">
      <dgm:prSet/>
      <dgm:spPr/>
      <dgm:t>
        <a:bodyPr/>
        <a:lstStyle/>
        <a:p>
          <a:endParaRPr lang="en-IN"/>
        </a:p>
      </dgm:t>
    </dgm:pt>
    <dgm:pt modelId="{D724B7AF-25F9-44DB-AFE9-18579CA988D0}" type="sibTrans" cxnId="{E0B8CC53-EADD-41A6-A442-F8B7276D1031}">
      <dgm:prSet/>
      <dgm:spPr/>
      <dgm:t>
        <a:bodyPr/>
        <a:lstStyle/>
        <a:p>
          <a:endParaRPr lang="en-IN"/>
        </a:p>
      </dgm:t>
    </dgm:pt>
    <dgm:pt modelId="{78406519-4CBA-4CBF-B97B-47D6AED13425}">
      <dgm:prSet/>
      <dgm:spPr/>
      <dgm:t>
        <a:bodyPr/>
        <a:lstStyle/>
        <a:p>
          <a:r>
            <a:rPr lang="en-IN"/>
            <a:t>Insallating the syund systems and satge </a:t>
          </a:r>
        </a:p>
      </dgm:t>
    </dgm:pt>
    <dgm:pt modelId="{9D978CD0-EF65-4C27-BA76-533A898AF14E}" type="parTrans" cxnId="{9D2AC1D7-171A-4F61-BF0B-346BAE0F57F6}">
      <dgm:prSet/>
      <dgm:spPr/>
      <dgm:t>
        <a:bodyPr/>
        <a:lstStyle/>
        <a:p>
          <a:endParaRPr lang="en-IN"/>
        </a:p>
      </dgm:t>
    </dgm:pt>
    <dgm:pt modelId="{6E19D7D1-2F76-4DC3-BDB4-D52F72DDDF9C}" type="sibTrans" cxnId="{9D2AC1D7-171A-4F61-BF0B-346BAE0F57F6}">
      <dgm:prSet/>
      <dgm:spPr/>
      <dgm:t>
        <a:bodyPr/>
        <a:lstStyle/>
        <a:p>
          <a:endParaRPr lang="en-IN"/>
        </a:p>
      </dgm:t>
    </dgm:pt>
    <dgm:pt modelId="{255FCD7D-1018-426E-9D95-808D353486C6}">
      <dgm:prSet/>
      <dgm:spPr/>
      <dgm:t>
        <a:bodyPr/>
        <a:lstStyle/>
        <a:p>
          <a:r>
            <a:rPr lang="en-IN"/>
            <a:t>Invitation</a:t>
          </a:r>
        </a:p>
      </dgm:t>
    </dgm:pt>
    <dgm:pt modelId="{3F21AE74-124A-4549-8975-F183B9BBA6CF}" type="parTrans" cxnId="{D8C1FAFF-06B9-405B-8038-F7439515C08C}">
      <dgm:prSet/>
      <dgm:spPr/>
      <dgm:t>
        <a:bodyPr/>
        <a:lstStyle/>
        <a:p>
          <a:endParaRPr lang="en-IN"/>
        </a:p>
      </dgm:t>
    </dgm:pt>
    <dgm:pt modelId="{40F3100E-1EFC-4CAE-971E-BEAA7D9F9A8A}" type="sibTrans" cxnId="{D8C1FAFF-06B9-405B-8038-F7439515C08C}">
      <dgm:prSet/>
      <dgm:spPr/>
      <dgm:t>
        <a:bodyPr/>
        <a:lstStyle/>
        <a:p>
          <a:endParaRPr lang="en-IN"/>
        </a:p>
      </dgm:t>
    </dgm:pt>
    <dgm:pt modelId="{249B25FA-6B17-44B5-A1C7-E49FA3CA7832}">
      <dgm:prSet/>
      <dgm:spPr/>
      <dgm:t>
        <a:bodyPr/>
        <a:lstStyle/>
        <a:p>
          <a:r>
            <a:rPr lang="en-IN"/>
            <a:t>Selection of Award titles for students  </a:t>
          </a:r>
        </a:p>
      </dgm:t>
    </dgm:pt>
    <dgm:pt modelId="{EB00511F-6827-4E0D-84D0-DDCF336B1531}" type="parTrans" cxnId="{B95AD809-5993-4DD8-86AA-08E1CF3AB830}">
      <dgm:prSet/>
      <dgm:spPr/>
      <dgm:t>
        <a:bodyPr/>
        <a:lstStyle/>
        <a:p>
          <a:endParaRPr lang="en-IN"/>
        </a:p>
      </dgm:t>
    </dgm:pt>
    <dgm:pt modelId="{13370F3A-D447-42F3-96B3-72DCD340010D}" type="sibTrans" cxnId="{B95AD809-5993-4DD8-86AA-08E1CF3AB830}">
      <dgm:prSet/>
      <dgm:spPr/>
      <dgm:t>
        <a:bodyPr/>
        <a:lstStyle/>
        <a:p>
          <a:endParaRPr lang="en-IN"/>
        </a:p>
      </dgm:t>
    </dgm:pt>
    <dgm:pt modelId="{31768FDF-68BF-44C3-87CC-4BF8DDE4D570}">
      <dgm:prSet/>
      <dgm:spPr/>
      <dgm:t>
        <a:bodyPr/>
        <a:lstStyle/>
        <a:p>
          <a:r>
            <a:rPr lang="en-IN"/>
            <a:t>Selection of students who will be performing</a:t>
          </a:r>
        </a:p>
      </dgm:t>
    </dgm:pt>
    <dgm:pt modelId="{194DCA94-1C1E-4E51-950B-B51948E5EAB4}" type="parTrans" cxnId="{D8B4D9C2-F74E-4306-8245-8B0C718252A7}">
      <dgm:prSet/>
      <dgm:spPr/>
      <dgm:t>
        <a:bodyPr/>
        <a:lstStyle/>
        <a:p>
          <a:endParaRPr lang="en-IN"/>
        </a:p>
      </dgm:t>
    </dgm:pt>
    <dgm:pt modelId="{DBF33802-CC9D-4BC0-9EF9-03B376EF7B4B}" type="sibTrans" cxnId="{D8B4D9C2-F74E-4306-8245-8B0C718252A7}">
      <dgm:prSet/>
      <dgm:spPr/>
      <dgm:t>
        <a:bodyPr/>
        <a:lstStyle/>
        <a:p>
          <a:endParaRPr lang="en-IN"/>
        </a:p>
      </dgm:t>
    </dgm:pt>
    <dgm:pt modelId="{0E4C57B0-47F9-4704-88CC-BA1D2126D2D4}">
      <dgm:prSet/>
      <dgm:spPr/>
      <dgm:t>
        <a:bodyPr/>
        <a:lstStyle/>
        <a:p>
          <a:r>
            <a:rPr lang="en-IN"/>
            <a:t>Conducting Rehersals</a:t>
          </a:r>
        </a:p>
      </dgm:t>
    </dgm:pt>
    <dgm:pt modelId="{0EC95955-3E19-41B5-823A-90C6F9764FAD}" type="parTrans" cxnId="{368E38C4-65DB-4DA4-B351-C3A4317692EF}">
      <dgm:prSet/>
      <dgm:spPr/>
      <dgm:t>
        <a:bodyPr/>
        <a:lstStyle/>
        <a:p>
          <a:endParaRPr lang="en-IN"/>
        </a:p>
      </dgm:t>
    </dgm:pt>
    <dgm:pt modelId="{7C5B25B9-A224-406F-8A45-5E024C39BD70}" type="sibTrans" cxnId="{368E38C4-65DB-4DA4-B351-C3A4317692EF}">
      <dgm:prSet/>
      <dgm:spPr/>
      <dgm:t>
        <a:bodyPr/>
        <a:lstStyle/>
        <a:p>
          <a:endParaRPr lang="en-IN"/>
        </a:p>
      </dgm:t>
    </dgm:pt>
    <dgm:pt modelId="{B4C66C03-C5BA-4DF4-A774-530F2760FCF9}">
      <dgm:prSet/>
      <dgm:spPr/>
      <dgm:t>
        <a:bodyPr/>
        <a:lstStyle/>
        <a:p>
          <a:r>
            <a:rPr lang="en-IN"/>
            <a:t>Selcting the food menu </a:t>
          </a:r>
        </a:p>
      </dgm:t>
    </dgm:pt>
    <dgm:pt modelId="{56CB2155-65C3-42C6-896E-D300A9A3112F}" type="parTrans" cxnId="{BFF838BB-6331-4D4D-B8A1-DD2097031938}">
      <dgm:prSet/>
      <dgm:spPr/>
    </dgm:pt>
    <dgm:pt modelId="{252C26A9-562D-4B09-BD21-5A59518DD95E}" type="sibTrans" cxnId="{BFF838BB-6331-4D4D-B8A1-DD2097031938}">
      <dgm:prSet/>
      <dgm:spPr/>
    </dgm:pt>
    <dgm:pt modelId="{BC2650A2-7132-478A-A0DE-A1300FB01809}">
      <dgm:prSet/>
      <dgm:spPr/>
      <dgm:t>
        <a:bodyPr/>
        <a:lstStyle/>
        <a:p>
          <a:r>
            <a:rPr lang="en-IN"/>
            <a:t>Finalising the Caterer</a:t>
          </a:r>
        </a:p>
      </dgm:t>
    </dgm:pt>
    <dgm:pt modelId="{E84E0A3C-EB94-452E-9E8C-2F78B9E51BF3}" type="parTrans" cxnId="{F7FD36FD-E904-4E9A-853F-258082D968CC}">
      <dgm:prSet/>
      <dgm:spPr/>
    </dgm:pt>
    <dgm:pt modelId="{126822F4-C9F6-4166-BF08-0DEC8E1034E2}" type="sibTrans" cxnId="{F7FD36FD-E904-4E9A-853F-258082D968CC}">
      <dgm:prSet/>
      <dgm:spPr/>
    </dgm:pt>
    <dgm:pt modelId="{1D380446-C327-4C02-B408-6B352C899028}">
      <dgm:prSet/>
      <dgm:spPr/>
      <dgm:t>
        <a:bodyPr/>
        <a:lstStyle/>
        <a:p>
          <a:r>
            <a:rPr lang="en-IN"/>
            <a:t>Preparing the Guest List</a:t>
          </a:r>
        </a:p>
      </dgm:t>
    </dgm:pt>
    <dgm:pt modelId="{CC36CA70-366E-40D7-AED2-AE3269FC77C0}" type="parTrans" cxnId="{DEA954EC-A012-4A06-B6A3-D40B12DEDAED}">
      <dgm:prSet/>
      <dgm:spPr/>
    </dgm:pt>
    <dgm:pt modelId="{53C7FA7E-FF5E-4F86-A582-CFDFB14E86CB}" type="sibTrans" cxnId="{DEA954EC-A012-4A06-B6A3-D40B12DEDAED}">
      <dgm:prSet/>
      <dgm:spPr/>
    </dgm:pt>
    <dgm:pt modelId="{F73F022E-0584-427E-A3FC-E51AF6505A5D}">
      <dgm:prSet/>
      <dgm:spPr/>
      <dgm:t>
        <a:bodyPr/>
        <a:lstStyle/>
        <a:p>
          <a:r>
            <a:rPr lang="en-IN"/>
            <a:t>Sending e invitations</a:t>
          </a:r>
        </a:p>
      </dgm:t>
    </dgm:pt>
    <dgm:pt modelId="{EAEC2CF6-049F-4C8F-916C-BD642E79B18F}" type="parTrans" cxnId="{0715A6B9-D8D7-490E-9B5B-B55CBD76CA3D}">
      <dgm:prSet/>
      <dgm:spPr/>
    </dgm:pt>
    <dgm:pt modelId="{2310897E-B4FC-4D19-805A-C085030CCB01}" type="sibTrans" cxnId="{0715A6B9-D8D7-490E-9B5B-B55CBD76CA3D}">
      <dgm:prSet/>
      <dgm:spPr/>
    </dgm:pt>
    <dgm:pt modelId="{9D33843F-33A6-48D3-A8EC-C3F1A0DC2351}" type="pres">
      <dgm:prSet presAssocID="{4ACD79DD-BF1E-4C41-8CE4-E59FD588FA67}" presName="hierChild1" presStyleCnt="0">
        <dgm:presLayoutVars>
          <dgm:orgChart val="1"/>
          <dgm:chPref val="1"/>
          <dgm:dir/>
          <dgm:animOne val="branch"/>
          <dgm:animLvl val="lvl"/>
          <dgm:resizeHandles/>
        </dgm:presLayoutVars>
      </dgm:prSet>
      <dgm:spPr/>
    </dgm:pt>
    <dgm:pt modelId="{637560A7-8DB1-4EF6-9754-CFA1EBE37FD5}" type="pres">
      <dgm:prSet presAssocID="{59F9FF5B-83BE-4CCC-B1E3-EDD69ECD5B1E}" presName="hierRoot1" presStyleCnt="0">
        <dgm:presLayoutVars>
          <dgm:hierBranch val="init"/>
        </dgm:presLayoutVars>
      </dgm:prSet>
      <dgm:spPr/>
    </dgm:pt>
    <dgm:pt modelId="{58EF3DC6-9EE2-4957-86CE-11D00DCDB6E7}" type="pres">
      <dgm:prSet presAssocID="{59F9FF5B-83BE-4CCC-B1E3-EDD69ECD5B1E}" presName="rootComposite1" presStyleCnt="0"/>
      <dgm:spPr/>
    </dgm:pt>
    <dgm:pt modelId="{7A6594F1-A1C9-4BBE-85D2-44CA4C163BCD}" type="pres">
      <dgm:prSet presAssocID="{59F9FF5B-83BE-4CCC-B1E3-EDD69ECD5B1E}" presName="rootText1" presStyleLbl="node0" presStyleIdx="0" presStyleCnt="1">
        <dgm:presLayoutVars>
          <dgm:chPref val="3"/>
        </dgm:presLayoutVars>
      </dgm:prSet>
      <dgm:spPr/>
    </dgm:pt>
    <dgm:pt modelId="{8263FAF6-D2E1-403A-8AFF-1C1C340B105B}" type="pres">
      <dgm:prSet presAssocID="{59F9FF5B-83BE-4CCC-B1E3-EDD69ECD5B1E}" presName="rootConnector1" presStyleLbl="node1" presStyleIdx="0" presStyleCnt="0"/>
      <dgm:spPr/>
    </dgm:pt>
    <dgm:pt modelId="{4B89BE41-CBF3-4674-AC01-0201A76F96FA}" type="pres">
      <dgm:prSet presAssocID="{59F9FF5B-83BE-4CCC-B1E3-EDD69ECD5B1E}" presName="hierChild2" presStyleCnt="0"/>
      <dgm:spPr/>
    </dgm:pt>
    <dgm:pt modelId="{E69A47F3-3FEB-4390-A834-37E6B3F0A80E}" type="pres">
      <dgm:prSet presAssocID="{4F823084-817D-4A6A-94B1-2717724726BD}" presName="Name37" presStyleLbl="parChTrans1D2" presStyleIdx="0" presStyleCnt="4"/>
      <dgm:spPr/>
    </dgm:pt>
    <dgm:pt modelId="{9AABAAFB-112D-498D-87E9-AC3D2C5435C6}" type="pres">
      <dgm:prSet presAssocID="{7D6E12F2-59BE-476E-8F5A-8EF17D9ABA15}" presName="hierRoot2" presStyleCnt="0">
        <dgm:presLayoutVars>
          <dgm:hierBranch val="init"/>
        </dgm:presLayoutVars>
      </dgm:prSet>
      <dgm:spPr/>
    </dgm:pt>
    <dgm:pt modelId="{1C92CB30-9EFE-49F0-943E-EAD2CCC5DEE5}" type="pres">
      <dgm:prSet presAssocID="{7D6E12F2-59BE-476E-8F5A-8EF17D9ABA15}" presName="rootComposite" presStyleCnt="0"/>
      <dgm:spPr/>
    </dgm:pt>
    <dgm:pt modelId="{1639CA1D-578B-4E09-B9C3-79BCF1C4BA49}" type="pres">
      <dgm:prSet presAssocID="{7D6E12F2-59BE-476E-8F5A-8EF17D9ABA15}" presName="rootText" presStyleLbl="node2" presStyleIdx="0" presStyleCnt="4">
        <dgm:presLayoutVars>
          <dgm:chPref val="3"/>
        </dgm:presLayoutVars>
      </dgm:prSet>
      <dgm:spPr/>
    </dgm:pt>
    <dgm:pt modelId="{DFD6EBA4-BB0A-400C-9241-28C859C541E2}" type="pres">
      <dgm:prSet presAssocID="{7D6E12F2-59BE-476E-8F5A-8EF17D9ABA15}" presName="rootConnector" presStyleLbl="node2" presStyleIdx="0" presStyleCnt="4"/>
      <dgm:spPr/>
    </dgm:pt>
    <dgm:pt modelId="{CF754271-F179-4AFC-B8A4-D696F82DBBBB}" type="pres">
      <dgm:prSet presAssocID="{7D6E12F2-59BE-476E-8F5A-8EF17D9ABA15}" presName="hierChild4" presStyleCnt="0"/>
      <dgm:spPr/>
    </dgm:pt>
    <dgm:pt modelId="{1072DA37-40D6-499D-9F3E-7B13C0248BB4}" type="pres">
      <dgm:prSet presAssocID="{87B96E04-4704-44F1-93F2-3C038E59C7E4}" presName="Name37" presStyleLbl="parChTrans1D3" presStyleIdx="0" presStyleCnt="10"/>
      <dgm:spPr/>
    </dgm:pt>
    <dgm:pt modelId="{8E97E8FB-1707-4F35-A0CB-34EF2871AD2F}" type="pres">
      <dgm:prSet presAssocID="{49AA51CA-1B47-4C52-B878-56A3F0A549B9}" presName="hierRoot2" presStyleCnt="0">
        <dgm:presLayoutVars>
          <dgm:hierBranch val="init"/>
        </dgm:presLayoutVars>
      </dgm:prSet>
      <dgm:spPr/>
    </dgm:pt>
    <dgm:pt modelId="{F6D48470-37DE-4A42-A7AF-0004F2C93378}" type="pres">
      <dgm:prSet presAssocID="{49AA51CA-1B47-4C52-B878-56A3F0A549B9}" presName="rootComposite" presStyleCnt="0"/>
      <dgm:spPr/>
    </dgm:pt>
    <dgm:pt modelId="{844ECD99-58DA-400E-BE33-39A11D5DF6E1}" type="pres">
      <dgm:prSet presAssocID="{49AA51CA-1B47-4C52-B878-56A3F0A549B9}" presName="rootText" presStyleLbl="node3" presStyleIdx="0" presStyleCnt="10">
        <dgm:presLayoutVars>
          <dgm:chPref val="3"/>
        </dgm:presLayoutVars>
      </dgm:prSet>
      <dgm:spPr/>
    </dgm:pt>
    <dgm:pt modelId="{809D777E-39CF-4CBF-800A-D0581FB0487F}" type="pres">
      <dgm:prSet presAssocID="{49AA51CA-1B47-4C52-B878-56A3F0A549B9}" presName="rootConnector" presStyleLbl="node3" presStyleIdx="0" presStyleCnt="10"/>
      <dgm:spPr/>
    </dgm:pt>
    <dgm:pt modelId="{6BBEB12D-AD3B-4DD9-A994-5F4B815ECB47}" type="pres">
      <dgm:prSet presAssocID="{49AA51CA-1B47-4C52-B878-56A3F0A549B9}" presName="hierChild4" presStyleCnt="0"/>
      <dgm:spPr/>
    </dgm:pt>
    <dgm:pt modelId="{1AF1249A-E818-4DB4-BDEE-3D7CBE100C4E}" type="pres">
      <dgm:prSet presAssocID="{49AA51CA-1B47-4C52-B878-56A3F0A549B9}" presName="hierChild5" presStyleCnt="0"/>
      <dgm:spPr/>
    </dgm:pt>
    <dgm:pt modelId="{F5ACE2F9-BF29-4BE1-8D78-925AEBB61C5E}" type="pres">
      <dgm:prSet presAssocID="{DA657CD2-1CB3-45C7-80FF-26CD402D90B6}" presName="Name37" presStyleLbl="parChTrans1D3" presStyleIdx="1" presStyleCnt="10"/>
      <dgm:spPr/>
    </dgm:pt>
    <dgm:pt modelId="{86950924-3E1A-48CB-94BE-33BED2CCD8E7}" type="pres">
      <dgm:prSet presAssocID="{3DC7BDEC-88F3-4652-A374-EAF53E0805FB}" presName="hierRoot2" presStyleCnt="0">
        <dgm:presLayoutVars>
          <dgm:hierBranch val="init"/>
        </dgm:presLayoutVars>
      </dgm:prSet>
      <dgm:spPr/>
    </dgm:pt>
    <dgm:pt modelId="{EE9F1D7D-E9BB-4D12-B937-C7C77F0E2B72}" type="pres">
      <dgm:prSet presAssocID="{3DC7BDEC-88F3-4652-A374-EAF53E0805FB}" presName="rootComposite" presStyleCnt="0"/>
      <dgm:spPr/>
    </dgm:pt>
    <dgm:pt modelId="{935AD8FC-158E-4864-9724-874B322E773C}" type="pres">
      <dgm:prSet presAssocID="{3DC7BDEC-88F3-4652-A374-EAF53E0805FB}" presName="rootText" presStyleLbl="node3" presStyleIdx="1" presStyleCnt="10">
        <dgm:presLayoutVars>
          <dgm:chPref val="3"/>
        </dgm:presLayoutVars>
      </dgm:prSet>
      <dgm:spPr/>
    </dgm:pt>
    <dgm:pt modelId="{C51B8B87-9568-4E99-A1A4-8B82DDD2FA20}" type="pres">
      <dgm:prSet presAssocID="{3DC7BDEC-88F3-4652-A374-EAF53E0805FB}" presName="rootConnector" presStyleLbl="node3" presStyleIdx="1" presStyleCnt="10"/>
      <dgm:spPr/>
    </dgm:pt>
    <dgm:pt modelId="{A6283752-FFBE-40CB-8C29-B03836F4DE32}" type="pres">
      <dgm:prSet presAssocID="{3DC7BDEC-88F3-4652-A374-EAF53E0805FB}" presName="hierChild4" presStyleCnt="0"/>
      <dgm:spPr/>
    </dgm:pt>
    <dgm:pt modelId="{A1794979-0A0A-4CED-90E8-C352B2513F45}" type="pres">
      <dgm:prSet presAssocID="{3DC7BDEC-88F3-4652-A374-EAF53E0805FB}" presName="hierChild5" presStyleCnt="0"/>
      <dgm:spPr/>
    </dgm:pt>
    <dgm:pt modelId="{CE938164-9EB6-4655-A87B-22F023C33ABB}" type="pres">
      <dgm:prSet presAssocID="{9D978CD0-EF65-4C27-BA76-533A898AF14E}" presName="Name37" presStyleLbl="parChTrans1D3" presStyleIdx="2" presStyleCnt="10"/>
      <dgm:spPr/>
    </dgm:pt>
    <dgm:pt modelId="{BCBEE5BB-569C-43A0-920B-7B84C38EDE4D}" type="pres">
      <dgm:prSet presAssocID="{78406519-4CBA-4CBF-B97B-47D6AED13425}" presName="hierRoot2" presStyleCnt="0">
        <dgm:presLayoutVars>
          <dgm:hierBranch val="init"/>
        </dgm:presLayoutVars>
      </dgm:prSet>
      <dgm:spPr/>
    </dgm:pt>
    <dgm:pt modelId="{D983C488-3A7A-4969-BC2E-AA84AAC8BB26}" type="pres">
      <dgm:prSet presAssocID="{78406519-4CBA-4CBF-B97B-47D6AED13425}" presName="rootComposite" presStyleCnt="0"/>
      <dgm:spPr/>
    </dgm:pt>
    <dgm:pt modelId="{FCE0789F-E092-4224-9AB3-886677C906D0}" type="pres">
      <dgm:prSet presAssocID="{78406519-4CBA-4CBF-B97B-47D6AED13425}" presName="rootText" presStyleLbl="node3" presStyleIdx="2" presStyleCnt="10">
        <dgm:presLayoutVars>
          <dgm:chPref val="3"/>
        </dgm:presLayoutVars>
      </dgm:prSet>
      <dgm:spPr/>
    </dgm:pt>
    <dgm:pt modelId="{81464DC8-1AA7-42A5-B959-947E3E852AA6}" type="pres">
      <dgm:prSet presAssocID="{78406519-4CBA-4CBF-B97B-47D6AED13425}" presName="rootConnector" presStyleLbl="node3" presStyleIdx="2" presStyleCnt="10"/>
      <dgm:spPr/>
    </dgm:pt>
    <dgm:pt modelId="{D20A89BB-5821-483F-B88B-8A973455258E}" type="pres">
      <dgm:prSet presAssocID="{78406519-4CBA-4CBF-B97B-47D6AED13425}" presName="hierChild4" presStyleCnt="0"/>
      <dgm:spPr/>
    </dgm:pt>
    <dgm:pt modelId="{88B74194-023E-44C1-A1CA-12A62A7A3B3A}" type="pres">
      <dgm:prSet presAssocID="{78406519-4CBA-4CBF-B97B-47D6AED13425}" presName="hierChild5" presStyleCnt="0"/>
      <dgm:spPr/>
    </dgm:pt>
    <dgm:pt modelId="{BEBB5014-97F3-451D-BC22-1C2142058AFD}" type="pres">
      <dgm:prSet presAssocID="{7D6E12F2-59BE-476E-8F5A-8EF17D9ABA15}" presName="hierChild5" presStyleCnt="0"/>
      <dgm:spPr/>
    </dgm:pt>
    <dgm:pt modelId="{DAF1A7A5-4510-4CBA-A4EA-7D964ADA2B96}" type="pres">
      <dgm:prSet presAssocID="{56AF3640-24E7-4AE1-A45A-FE1E9872749E}" presName="Name37" presStyleLbl="parChTrans1D2" presStyleIdx="1" presStyleCnt="4"/>
      <dgm:spPr/>
    </dgm:pt>
    <dgm:pt modelId="{80DB5089-4A0E-4C68-8ADA-4FBAC4E08527}" type="pres">
      <dgm:prSet presAssocID="{E73946F2-9240-4FA3-8F7B-BB18D49BEAEC}" presName="hierRoot2" presStyleCnt="0">
        <dgm:presLayoutVars>
          <dgm:hierBranch val="init"/>
        </dgm:presLayoutVars>
      </dgm:prSet>
      <dgm:spPr/>
    </dgm:pt>
    <dgm:pt modelId="{019671AB-38B1-4A8C-AAFB-5563185AC695}" type="pres">
      <dgm:prSet presAssocID="{E73946F2-9240-4FA3-8F7B-BB18D49BEAEC}" presName="rootComposite" presStyleCnt="0"/>
      <dgm:spPr/>
    </dgm:pt>
    <dgm:pt modelId="{7D5108D2-8566-4E53-89F0-86D127235585}" type="pres">
      <dgm:prSet presAssocID="{E73946F2-9240-4FA3-8F7B-BB18D49BEAEC}" presName="rootText" presStyleLbl="node2" presStyleIdx="1" presStyleCnt="4">
        <dgm:presLayoutVars>
          <dgm:chPref val="3"/>
        </dgm:presLayoutVars>
      </dgm:prSet>
      <dgm:spPr/>
    </dgm:pt>
    <dgm:pt modelId="{CAE45FA3-A1F4-4460-8C49-630BDF3557DA}" type="pres">
      <dgm:prSet presAssocID="{E73946F2-9240-4FA3-8F7B-BB18D49BEAEC}" presName="rootConnector" presStyleLbl="node2" presStyleIdx="1" presStyleCnt="4"/>
      <dgm:spPr/>
    </dgm:pt>
    <dgm:pt modelId="{C1972EEE-D369-429E-A122-E4C7DE778A5A}" type="pres">
      <dgm:prSet presAssocID="{E73946F2-9240-4FA3-8F7B-BB18D49BEAEC}" presName="hierChild4" presStyleCnt="0"/>
      <dgm:spPr/>
    </dgm:pt>
    <dgm:pt modelId="{7FF4BF7B-F465-43CA-AFF4-09D40A82D334}" type="pres">
      <dgm:prSet presAssocID="{EB00511F-6827-4E0D-84D0-DDCF336B1531}" presName="Name37" presStyleLbl="parChTrans1D3" presStyleIdx="3" presStyleCnt="10"/>
      <dgm:spPr/>
    </dgm:pt>
    <dgm:pt modelId="{C2124F60-BD8F-4B37-A11A-D68BB560D7F1}" type="pres">
      <dgm:prSet presAssocID="{249B25FA-6B17-44B5-A1C7-E49FA3CA7832}" presName="hierRoot2" presStyleCnt="0">
        <dgm:presLayoutVars>
          <dgm:hierBranch val="init"/>
        </dgm:presLayoutVars>
      </dgm:prSet>
      <dgm:spPr/>
    </dgm:pt>
    <dgm:pt modelId="{BD4E3EE4-6838-4CD9-9862-4E93C103B620}" type="pres">
      <dgm:prSet presAssocID="{249B25FA-6B17-44B5-A1C7-E49FA3CA7832}" presName="rootComposite" presStyleCnt="0"/>
      <dgm:spPr/>
    </dgm:pt>
    <dgm:pt modelId="{51FC4D21-A549-4313-A270-8C5E8D9ABDF2}" type="pres">
      <dgm:prSet presAssocID="{249B25FA-6B17-44B5-A1C7-E49FA3CA7832}" presName="rootText" presStyleLbl="node3" presStyleIdx="3" presStyleCnt="10">
        <dgm:presLayoutVars>
          <dgm:chPref val="3"/>
        </dgm:presLayoutVars>
      </dgm:prSet>
      <dgm:spPr/>
    </dgm:pt>
    <dgm:pt modelId="{CDB90894-773B-4E20-BC50-BBE3601DFAD3}" type="pres">
      <dgm:prSet presAssocID="{249B25FA-6B17-44B5-A1C7-E49FA3CA7832}" presName="rootConnector" presStyleLbl="node3" presStyleIdx="3" presStyleCnt="10"/>
      <dgm:spPr/>
    </dgm:pt>
    <dgm:pt modelId="{1CEEF633-662D-4188-8FF5-C5150EE51BEB}" type="pres">
      <dgm:prSet presAssocID="{249B25FA-6B17-44B5-A1C7-E49FA3CA7832}" presName="hierChild4" presStyleCnt="0"/>
      <dgm:spPr/>
    </dgm:pt>
    <dgm:pt modelId="{A220E752-D132-4077-B581-C10E77897DBA}" type="pres">
      <dgm:prSet presAssocID="{249B25FA-6B17-44B5-A1C7-E49FA3CA7832}" presName="hierChild5" presStyleCnt="0"/>
      <dgm:spPr/>
    </dgm:pt>
    <dgm:pt modelId="{DB0A4895-DE8C-4246-A187-ACDF2DD7E443}" type="pres">
      <dgm:prSet presAssocID="{194DCA94-1C1E-4E51-950B-B51948E5EAB4}" presName="Name37" presStyleLbl="parChTrans1D3" presStyleIdx="4" presStyleCnt="10"/>
      <dgm:spPr/>
    </dgm:pt>
    <dgm:pt modelId="{B27F0139-833F-4243-A5BE-249FF6EEF08A}" type="pres">
      <dgm:prSet presAssocID="{31768FDF-68BF-44C3-87CC-4BF8DDE4D570}" presName="hierRoot2" presStyleCnt="0">
        <dgm:presLayoutVars>
          <dgm:hierBranch val="init"/>
        </dgm:presLayoutVars>
      </dgm:prSet>
      <dgm:spPr/>
    </dgm:pt>
    <dgm:pt modelId="{4B6B2936-19C9-4DF1-91E8-3824768699BD}" type="pres">
      <dgm:prSet presAssocID="{31768FDF-68BF-44C3-87CC-4BF8DDE4D570}" presName="rootComposite" presStyleCnt="0"/>
      <dgm:spPr/>
    </dgm:pt>
    <dgm:pt modelId="{E39C3268-B57A-481F-91EE-441E3E94DE8F}" type="pres">
      <dgm:prSet presAssocID="{31768FDF-68BF-44C3-87CC-4BF8DDE4D570}" presName="rootText" presStyleLbl="node3" presStyleIdx="4" presStyleCnt="10">
        <dgm:presLayoutVars>
          <dgm:chPref val="3"/>
        </dgm:presLayoutVars>
      </dgm:prSet>
      <dgm:spPr/>
    </dgm:pt>
    <dgm:pt modelId="{663BBD68-D783-4869-9453-A32C1A4FC767}" type="pres">
      <dgm:prSet presAssocID="{31768FDF-68BF-44C3-87CC-4BF8DDE4D570}" presName="rootConnector" presStyleLbl="node3" presStyleIdx="4" presStyleCnt="10"/>
      <dgm:spPr/>
    </dgm:pt>
    <dgm:pt modelId="{658383F0-9603-4873-999C-2FFA88C01AC7}" type="pres">
      <dgm:prSet presAssocID="{31768FDF-68BF-44C3-87CC-4BF8DDE4D570}" presName="hierChild4" presStyleCnt="0"/>
      <dgm:spPr/>
    </dgm:pt>
    <dgm:pt modelId="{24FD2826-1676-4485-8D11-8E828C70C2BB}" type="pres">
      <dgm:prSet presAssocID="{31768FDF-68BF-44C3-87CC-4BF8DDE4D570}" presName="hierChild5" presStyleCnt="0"/>
      <dgm:spPr/>
    </dgm:pt>
    <dgm:pt modelId="{95804D39-26F4-4EAA-9176-F4C8954EF694}" type="pres">
      <dgm:prSet presAssocID="{0EC95955-3E19-41B5-823A-90C6F9764FAD}" presName="Name37" presStyleLbl="parChTrans1D3" presStyleIdx="5" presStyleCnt="10"/>
      <dgm:spPr/>
    </dgm:pt>
    <dgm:pt modelId="{DC97EA1F-20F4-45B8-BCFC-4363C3E70231}" type="pres">
      <dgm:prSet presAssocID="{0E4C57B0-47F9-4704-88CC-BA1D2126D2D4}" presName="hierRoot2" presStyleCnt="0">
        <dgm:presLayoutVars>
          <dgm:hierBranch val="init"/>
        </dgm:presLayoutVars>
      </dgm:prSet>
      <dgm:spPr/>
    </dgm:pt>
    <dgm:pt modelId="{F603EEB3-69AF-47C4-AD8F-1CA4E9B52254}" type="pres">
      <dgm:prSet presAssocID="{0E4C57B0-47F9-4704-88CC-BA1D2126D2D4}" presName="rootComposite" presStyleCnt="0"/>
      <dgm:spPr/>
    </dgm:pt>
    <dgm:pt modelId="{8733EADF-8D3C-46D9-AB3E-D6E7FE6EE96F}" type="pres">
      <dgm:prSet presAssocID="{0E4C57B0-47F9-4704-88CC-BA1D2126D2D4}" presName="rootText" presStyleLbl="node3" presStyleIdx="5" presStyleCnt="10">
        <dgm:presLayoutVars>
          <dgm:chPref val="3"/>
        </dgm:presLayoutVars>
      </dgm:prSet>
      <dgm:spPr/>
    </dgm:pt>
    <dgm:pt modelId="{1C48D524-21E7-4FE2-AD6F-75DB2C45A57B}" type="pres">
      <dgm:prSet presAssocID="{0E4C57B0-47F9-4704-88CC-BA1D2126D2D4}" presName="rootConnector" presStyleLbl="node3" presStyleIdx="5" presStyleCnt="10"/>
      <dgm:spPr/>
    </dgm:pt>
    <dgm:pt modelId="{4C5BD63D-3FE3-401B-BCAD-DB8D0AFAFCB9}" type="pres">
      <dgm:prSet presAssocID="{0E4C57B0-47F9-4704-88CC-BA1D2126D2D4}" presName="hierChild4" presStyleCnt="0"/>
      <dgm:spPr/>
    </dgm:pt>
    <dgm:pt modelId="{167C4208-CC5F-42C5-ABCD-0370DD51F1A2}" type="pres">
      <dgm:prSet presAssocID="{0E4C57B0-47F9-4704-88CC-BA1D2126D2D4}" presName="hierChild5" presStyleCnt="0"/>
      <dgm:spPr/>
    </dgm:pt>
    <dgm:pt modelId="{615D6840-F7F4-41DB-8BF2-A234BF835CC9}" type="pres">
      <dgm:prSet presAssocID="{E73946F2-9240-4FA3-8F7B-BB18D49BEAEC}" presName="hierChild5" presStyleCnt="0"/>
      <dgm:spPr/>
    </dgm:pt>
    <dgm:pt modelId="{0EBCEC24-3023-409F-A793-A207C65E2588}" type="pres">
      <dgm:prSet presAssocID="{70AA8DCB-815F-40AF-8AA2-0582FB0ADCF9}" presName="Name37" presStyleLbl="parChTrans1D2" presStyleIdx="2" presStyleCnt="4"/>
      <dgm:spPr/>
    </dgm:pt>
    <dgm:pt modelId="{5B95B372-4BF0-4B63-B8E9-729A74650959}" type="pres">
      <dgm:prSet presAssocID="{9E02B856-8743-486E-98ED-89A14ED37DC5}" presName="hierRoot2" presStyleCnt="0">
        <dgm:presLayoutVars>
          <dgm:hierBranch val="init"/>
        </dgm:presLayoutVars>
      </dgm:prSet>
      <dgm:spPr/>
    </dgm:pt>
    <dgm:pt modelId="{A93CA3A8-46BC-467D-B52A-6BCE44AC574B}" type="pres">
      <dgm:prSet presAssocID="{9E02B856-8743-486E-98ED-89A14ED37DC5}" presName="rootComposite" presStyleCnt="0"/>
      <dgm:spPr/>
    </dgm:pt>
    <dgm:pt modelId="{FB296A3F-2023-4BEA-A573-59B58C9B6D75}" type="pres">
      <dgm:prSet presAssocID="{9E02B856-8743-486E-98ED-89A14ED37DC5}" presName="rootText" presStyleLbl="node2" presStyleIdx="2" presStyleCnt="4">
        <dgm:presLayoutVars>
          <dgm:chPref val="3"/>
        </dgm:presLayoutVars>
      </dgm:prSet>
      <dgm:spPr/>
    </dgm:pt>
    <dgm:pt modelId="{1AA61F51-8C18-452A-B3BF-532ECA8B8951}" type="pres">
      <dgm:prSet presAssocID="{9E02B856-8743-486E-98ED-89A14ED37DC5}" presName="rootConnector" presStyleLbl="node2" presStyleIdx="2" presStyleCnt="4"/>
      <dgm:spPr/>
    </dgm:pt>
    <dgm:pt modelId="{582B2B6B-D191-4F9A-81FA-DEC7449AC0C3}" type="pres">
      <dgm:prSet presAssocID="{9E02B856-8743-486E-98ED-89A14ED37DC5}" presName="hierChild4" presStyleCnt="0"/>
      <dgm:spPr/>
    </dgm:pt>
    <dgm:pt modelId="{C7C3CE98-07BE-4D2D-975C-58EC82F1FE7A}" type="pres">
      <dgm:prSet presAssocID="{56CB2155-65C3-42C6-896E-D300A9A3112F}" presName="Name37" presStyleLbl="parChTrans1D3" presStyleIdx="6" presStyleCnt="10"/>
      <dgm:spPr/>
    </dgm:pt>
    <dgm:pt modelId="{806E73AB-9B6F-40DD-9651-67E8EC0111C5}" type="pres">
      <dgm:prSet presAssocID="{B4C66C03-C5BA-4DF4-A774-530F2760FCF9}" presName="hierRoot2" presStyleCnt="0">
        <dgm:presLayoutVars>
          <dgm:hierBranch val="init"/>
        </dgm:presLayoutVars>
      </dgm:prSet>
      <dgm:spPr/>
    </dgm:pt>
    <dgm:pt modelId="{82739094-7792-43BC-9D8E-6CF6B4FED4BF}" type="pres">
      <dgm:prSet presAssocID="{B4C66C03-C5BA-4DF4-A774-530F2760FCF9}" presName="rootComposite" presStyleCnt="0"/>
      <dgm:spPr/>
    </dgm:pt>
    <dgm:pt modelId="{99429558-3A17-463D-94EE-0A08FFF2A2FA}" type="pres">
      <dgm:prSet presAssocID="{B4C66C03-C5BA-4DF4-A774-530F2760FCF9}" presName="rootText" presStyleLbl="node3" presStyleIdx="6" presStyleCnt="10">
        <dgm:presLayoutVars>
          <dgm:chPref val="3"/>
        </dgm:presLayoutVars>
      </dgm:prSet>
      <dgm:spPr/>
    </dgm:pt>
    <dgm:pt modelId="{0CDB51EA-477B-4B67-8DC4-9456383D71F1}" type="pres">
      <dgm:prSet presAssocID="{B4C66C03-C5BA-4DF4-A774-530F2760FCF9}" presName="rootConnector" presStyleLbl="node3" presStyleIdx="6" presStyleCnt="10"/>
      <dgm:spPr/>
    </dgm:pt>
    <dgm:pt modelId="{4B9C0718-CA5D-4CCF-B3EA-46EBF3CD7345}" type="pres">
      <dgm:prSet presAssocID="{B4C66C03-C5BA-4DF4-A774-530F2760FCF9}" presName="hierChild4" presStyleCnt="0"/>
      <dgm:spPr/>
    </dgm:pt>
    <dgm:pt modelId="{2AC14763-6B08-45D3-AC02-01266E46F867}" type="pres">
      <dgm:prSet presAssocID="{B4C66C03-C5BA-4DF4-A774-530F2760FCF9}" presName="hierChild5" presStyleCnt="0"/>
      <dgm:spPr/>
    </dgm:pt>
    <dgm:pt modelId="{83183A60-BF4A-4FDD-B4E1-71D2E722CFB1}" type="pres">
      <dgm:prSet presAssocID="{E84E0A3C-EB94-452E-9E8C-2F78B9E51BF3}" presName="Name37" presStyleLbl="parChTrans1D3" presStyleIdx="7" presStyleCnt="10"/>
      <dgm:spPr/>
    </dgm:pt>
    <dgm:pt modelId="{CFEF003B-03D3-47E0-9F29-C4008E1E8835}" type="pres">
      <dgm:prSet presAssocID="{BC2650A2-7132-478A-A0DE-A1300FB01809}" presName="hierRoot2" presStyleCnt="0">
        <dgm:presLayoutVars>
          <dgm:hierBranch val="init"/>
        </dgm:presLayoutVars>
      </dgm:prSet>
      <dgm:spPr/>
    </dgm:pt>
    <dgm:pt modelId="{7632078F-A4EC-46EA-8B5A-D171A4CCF8CE}" type="pres">
      <dgm:prSet presAssocID="{BC2650A2-7132-478A-A0DE-A1300FB01809}" presName="rootComposite" presStyleCnt="0"/>
      <dgm:spPr/>
    </dgm:pt>
    <dgm:pt modelId="{447E29E3-784B-4418-B2B1-72E89EF98FBE}" type="pres">
      <dgm:prSet presAssocID="{BC2650A2-7132-478A-A0DE-A1300FB01809}" presName="rootText" presStyleLbl="node3" presStyleIdx="7" presStyleCnt="10">
        <dgm:presLayoutVars>
          <dgm:chPref val="3"/>
        </dgm:presLayoutVars>
      </dgm:prSet>
      <dgm:spPr/>
    </dgm:pt>
    <dgm:pt modelId="{E758C372-3891-4FC6-A059-F943A712D594}" type="pres">
      <dgm:prSet presAssocID="{BC2650A2-7132-478A-A0DE-A1300FB01809}" presName="rootConnector" presStyleLbl="node3" presStyleIdx="7" presStyleCnt="10"/>
      <dgm:spPr/>
    </dgm:pt>
    <dgm:pt modelId="{9C6E4FE7-2EC2-4662-9280-6ADD12978333}" type="pres">
      <dgm:prSet presAssocID="{BC2650A2-7132-478A-A0DE-A1300FB01809}" presName="hierChild4" presStyleCnt="0"/>
      <dgm:spPr/>
    </dgm:pt>
    <dgm:pt modelId="{650ACF0D-17BA-4B45-B783-A3B78FCB682F}" type="pres">
      <dgm:prSet presAssocID="{BC2650A2-7132-478A-A0DE-A1300FB01809}" presName="hierChild5" presStyleCnt="0"/>
      <dgm:spPr/>
    </dgm:pt>
    <dgm:pt modelId="{A8627759-1625-4B11-A81A-1C834E48D8A4}" type="pres">
      <dgm:prSet presAssocID="{9E02B856-8743-486E-98ED-89A14ED37DC5}" presName="hierChild5" presStyleCnt="0"/>
      <dgm:spPr/>
    </dgm:pt>
    <dgm:pt modelId="{56785A1A-CA90-4044-B5E3-EBE2467BCAB3}" type="pres">
      <dgm:prSet presAssocID="{3F21AE74-124A-4549-8975-F183B9BBA6CF}" presName="Name37" presStyleLbl="parChTrans1D2" presStyleIdx="3" presStyleCnt="4"/>
      <dgm:spPr/>
    </dgm:pt>
    <dgm:pt modelId="{4B8A10F2-CD66-4434-A2E5-753AF451DD23}" type="pres">
      <dgm:prSet presAssocID="{255FCD7D-1018-426E-9D95-808D353486C6}" presName="hierRoot2" presStyleCnt="0">
        <dgm:presLayoutVars>
          <dgm:hierBranch val="init"/>
        </dgm:presLayoutVars>
      </dgm:prSet>
      <dgm:spPr/>
    </dgm:pt>
    <dgm:pt modelId="{6D99147C-34C3-4917-A2C9-6BDC8FEF9398}" type="pres">
      <dgm:prSet presAssocID="{255FCD7D-1018-426E-9D95-808D353486C6}" presName="rootComposite" presStyleCnt="0"/>
      <dgm:spPr/>
    </dgm:pt>
    <dgm:pt modelId="{0368AB02-6A4C-4DDD-800F-2D1AC8F813E7}" type="pres">
      <dgm:prSet presAssocID="{255FCD7D-1018-426E-9D95-808D353486C6}" presName="rootText" presStyleLbl="node2" presStyleIdx="3" presStyleCnt="4">
        <dgm:presLayoutVars>
          <dgm:chPref val="3"/>
        </dgm:presLayoutVars>
      </dgm:prSet>
      <dgm:spPr/>
    </dgm:pt>
    <dgm:pt modelId="{901B455D-D66C-481F-AA61-4B2BA38EDAB8}" type="pres">
      <dgm:prSet presAssocID="{255FCD7D-1018-426E-9D95-808D353486C6}" presName="rootConnector" presStyleLbl="node2" presStyleIdx="3" presStyleCnt="4"/>
      <dgm:spPr/>
    </dgm:pt>
    <dgm:pt modelId="{9C9FA35E-7487-4903-BBDF-40E5544EF0C0}" type="pres">
      <dgm:prSet presAssocID="{255FCD7D-1018-426E-9D95-808D353486C6}" presName="hierChild4" presStyleCnt="0"/>
      <dgm:spPr/>
    </dgm:pt>
    <dgm:pt modelId="{BDA4D8AB-1E23-4231-8877-D79DBA68FF57}" type="pres">
      <dgm:prSet presAssocID="{CC36CA70-366E-40D7-AED2-AE3269FC77C0}" presName="Name37" presStyleLbl="parChTrans1D3" presStyleIdx="8" presStyleCnt="10"/>
      <dgm:spPr/>
    </dgm:pt>
    <dgm:pt modelId="{FB91A6B7-8AF3-475C-BB64-37E13D7F9379}" type="pres">
      <dgm:prSet presAssocID="{1D380446-C327-4C02-B408-6B352C899028}" presName="hierRoot2" presStyleCnt="0">
        <dgm:presLayoutVars>
          <dgm:hierBranch val="init"/>
        </dgm:presLayoutVars>
      </dgm:prSet>
      <dgm:spPr/>
    </dgm:pt>
    <dgm:pt modelId="{EEE51D5A-B848-4155-ADE0-021CB5AD2351}" type="pres">
      <dgm:prSet presAssocID="{1D380446-C327-4C02-B408-6B352C899028}" presName="rootComposite" presStyleCnt="0"/>
      <dgm:spPr/>
    </dgm:pt>
    <dgm:pt modelId="{069D7BA6-082D-4173-894F-CE0FDBBE6E22}" type="pres">
      <dgm:prSet presAssocID="{1D380446-C327-4C02-B408-6B352C899028}" presName="rootText" presStyleLbl="node3" presStyleIdx="8" presStyleCnt="10">
        <dgm:presLayoutVars>
          <dgm:chPref val="3"/>
        </dgm:presLayoutVars>
      </dgm:prSet>
      <dgm:spPr/>
    </dgm:pt>
    <dgm:pt modelId="{C197B4B1-B673-4E13-A844-746AF012C653}" type="pres">
      <dgm:prSet presAssocID="{1D380446-C327-4C02-B408-6B352C899028}" presName="rootConnector" presStyleLbl="node3" presStyleIdx="8" presStyleCnt="10"/>
      <dgm:spPr/>
    </dgm:pt>
    <dgm:pt modelId="{AD9573DA-E83A-4DA6-B2F9-33F5977FE3B1}" type="pres">
      <dgm:prSet presAssocID="{1D380446-C327-4C02-B408-6B352C899028}" presName="hierChild4" presStyleCnt="0"/>
      <dgm:spPr/>
    </dgm:pt>
    <dgm:pt modelId="{66ACACC6-C175-4A0C-B164-2FCDD0BC7611}" type="pres">
      <dgm:prSet presAssocID="{1D380446-C327-4C02-B408-6B352C899028}" presName="hierChild5" presStyleCnt="0"/>
      <dgm:spPr/>
    </dgm:pt>
    <dgm:pt modelId="{DEA3480C-1E9F-46E3-9330-91509C6281A0}" type="pres">
      <dgm:prSet presAssocID="{EAEC2CF6-049F-4C8F-916C-BD642E79B18F}" presName="Name37" presStyleLbl="parChTrans1D3" presStyleIdx="9" presStyleCnt="10"/>
      <dgm:spPr/>
    </dgm:pt>
    <dgm:pt modelId="{F77CD62F-F192-4BD7-B372-6048D65ED115}" type="pres">
      <dgm:prSet presAssocID="{F73F022E-0584-427E-A3FC-E51AF6505A5D}" presName="hierRoot2" presStyleCnt="0">
        <dgm:presLayoutVars>
          <dgm:hierBranch val="init"/>
        </dgm:presLayoutVars>
      </dgm:prSet>
      <dgm:spPr/>
    </dgm:pt>
    <dgm:pt modelId="{57FC7F92-0590-4832-A2B7-399CE3622D69}" type="pres">
      <dgm:prSet presAssocID="{F73F022E-0584-427E-A3FC-E51AF6505A5D}" presName="rootComposite" presStyleCnt="0"/>
      <dgm:spPr/>
    </dgm:pt>
    <dgm:pt modelId="{A2528B59-3DC8-4E43-96F1-9DC8292A6574}" type="pres">
      <dgm:prSet presAssocID="{F73F022E-0584-427E-A3FC-E51AF6505A5D}" presName="rootText" presStyleLbl="node3" presStyleIdx="9" presStyleCnt="10">
        <dgm:presLayoutVars>
          <dgm:chPref val="3"/>
        </dgm:presLayoutVars>
      </dgm:prSet>
      <dgm:spPr/>
    </dgm:pt>
    <dgm:pt modelId="{B776A4F5-C1C5-431C-A4D2-4113102F5501}" type="pres">
      <dgm:prSet presAssocID="{F73F022E-0584-427E-A3FC-E51AF6505A5D}" presName="rootConnector" presStyleLbl="node3" presStyleIdx="9" presStyleCnt="10"/>
      <dgm:spPr/>
    </dgm:pt>
    <dgm:pt modelId="{244C4D4B-D769-4BDA-BCC3-9C037B801797}" type="pres">
      <dgm:prSet presAssocID="{F73F022E-0584-427E-A3FC-E51AF6505A5D}" presName="hierChild4" presStyleCnt="0"/>
      <dgm:spPr/>
    </dgm:pt>
    <dgm:pt modelId="{ACEE118D-E8D4-4075-9339-730742016D33}" type="pres">
      <dgm:prSet presAssocID="{F73F022E-0584-427E-A3FC-E51AF6505A5D}" presName="hierChild5" presStyleCnt="0"/>
      <dgm:spPr/>
    </dgm:pt>
    <dgm:pt modelId="{860A63AC-92FC-4AAA-98E9-6F43C599BB3F}" type="pres">
      <dgm:prSet presAssocID="{255FCD7D-1018-426E-9D95-808D353486C6}" presName="hierChild5" presStyleCnt="0"/>
      <dgm:spPr/>
    </dgm:pt>
    <dgm:pt modelId="{BC2F9618-44E6-412C-B5E0-398795B43B66}" type="pres">
      <dgm:prSet presAssocID="{59F9FF5B-83BE-4CCC-B1E3-EDD69ECD5B1E}" presName="hierChild3" presStyleCnt="0"/>
      <dgm:spPr/>
    </dgm:pt>
  </dgm:ptLst>
  <dgm:cxnLst>
    <dgm:cxn modelId="{24917E01-C9C1-4E09-803D-558828DFC5DF}" type="presOf" srcId="{0E4C57B0-47F9-4704-88CC-BA1D2126D2D4}" destId="{1C48D524-21E7-4FE2-AD6F-75DB2C45A57B}" srcOrd="1" destOrd="0" presId="urn:microsoft.com/office/officeart/2005/8/layout/orgChart1"/>
    <dgm:cxn modelId="{2E6FE106-28FD-49B2-833C-F7101A6A6EEB}" type="presOf" srcId="{49AA51CA-1B47-4C52-B878-56A3F0A549B9}" destId="{809D777E-39CF-4CBF-800A-D0581FB0487F}" srcOrd="1" destOrd="0" presId="urn:microsoft.com/office/officeart/2005/8/layout/orgChart1"/>
    <dgm:cxn modelId="{5718D207-051F-4B57-ACC7-A795FE91486A}" srcId="{7D6E12F2-59BE-476E-8F5A-8EF17D9ABA15}" destId="{49AA51CA-1B47-4C52-B878-56A3F0A549B9}" srcOrd="0" destOrd="0" parTransId="{87B96E04-4704-44F1-93F2-3C038E59C7E4}" sibTransId="{A789BBDF-0F88-4C1A-823E-936CC918A78E}"/>
    <dgm:cxn modelId="{B95AD809-5993-4DD8-86AA-08E1CF3AB830}" srcId="{E73946F2-9240-4FA3-8F7B-BB18D49BEAEC}" destId="{249B25FA-6B17-44B5-A1C7-E49FA3CA7832}" srcOrd="0" destOrd="0" parTransId="{EB00511F-6827-4E0D-84D0-DDCF336B1531}" sibTransId="{13370F3A-D447-42F3-96B3-72DCD340010D}"/>
    <dgm:cxn modelId="{125AFB0B-07EB-4A1A-9E8E-D155C3BBC3F8}" type="presOf" srcId="{78406519-4CBA-4CBF-B97B-47D6AED13425}" destId="{81464DC8-1AA7-42A5-B959-947E3E852AA6}" srcOrd="1" destOrd="0" presId="urn:microsoft.com/office/officeart/2005/8/layout/orgChart1"/>
    <dgm:cxn modelId="{41FD610C-7BB9-484F-9D46-504D6919A732}" type="presOf" srcId="{F73F022E-0584-427E-A3FC-E51AF6505A5D}" destId="{B776A4F5-C1C5-431C-A4D2-4113102F5501}" srcOrd="1" destOrd="0" presId="urn:microsoft.com/office/officeart/2005/8/layout/orgChart1"/>
    <dgm:cxn modelId="{82A3A70C-BAE5-43F1-A686-03ECBE894FC5}" type="presOf" srcId="{4F823084-817D-4A6A-94B1-2717724726BD}" destId="{E69A47F3-3FEB-4390-A834-37E6B3F0A80E}" srcOrd="0" destOrd="0" presId="urn:microsoft.com/office/officeart/2005/8/layout/orgChart1"/>
    <dgm:cxn modelId="{0716B60D-620F-4945-9AE8-A1930A240323}" type="presOf" srcId="{249B25FA-6B17-44B5-A1C7-E49FA3CA7832}" destId="{CDB90894-773B-4E20-BC50-BBE3601DFAD3}" srcOrd="1" destOrd="0" presId="urn:microsoft.com/office/officeart/2005/8/layout/orgChart1"/>
    <dgm:cxn modelId="{238FE423-727E-4F80-A83B-5E82D2D4BD07}" type="presOf" srcId="{CC36CA70-366E-40D7-AED2-AE3269FC77C0}" destId="{BDA4D8AB-1E23-4231-8877-D79DBA68FF57}" srcOrd="0" destOrd="0" presId="urn:microsoft.com/office/officeart/2005/8/layout/orgChart1"/>
    <dgm:cxn modelId="{2226F623-EE15-4FAE-BDB8-F8EC8B126618}" type="presOf" srcId="{4ACD79DD-BF1E-4C41-8CE4-E59FD588FA67}" destId="{9D33843F-33A6-48D3-A8EC-C3F1A0DC2351}" srcOrd="0" destOrd="0" presId="urn:microsoft.com/office/officeart/2005/8/layout/orgChart1"/>
    <dgm:cxn modelId="{37FDC928-04B8-4242-95D8-45DDF916FEF2}" type="presOf" srcId="{7D6E12F2-59BE-476E-8F5A-8EF17D9ABA15}" destId="{1639CA1D-578B-4E09-B9C3-79BCF1C4BA49}" srcOrd="0" destOrd="0" presId="urn:microsoft.com/office/officeart/2005/8/layout/orgChart1"/>
    <dgm:cxn modelId="{CEAC6C34-513B-4D3A-9133-1EFCE6D4C6AE}" type="presOf" srcId="{9D978CD0-EF65-4C27-BA76-533A898AF14E}" destId="{CE938164-9EB6-4655-A87B-22F023C33ABB}" srcOrd="0" destOrd="0" presId="urn:microsoft.com/office/officeart/2005/8/layout/orgChart1"/>
    <dgm:cxn modelId="{25B85C39-9899-40D1-A66D-A0DFA82C234C}" type="presOf" srcId="{255FCD7D-1018-426E-9D95-808D353486C6}" destId="{0368AB02-6A4C-4DDD-800F-2D1AC8F813E7}" srcOrd="0" destOrd="0" presId="urn:microsoft.com/office/officeart/2005/8/layout/orgChart1"/>
    <dgm:cxn modelId="{38BC0E3F-5A41-40D3-9583-088B4DCBB801}" type="presOf" srcId="{31768FDF-68BF-44C3-87CC-4BF8DDE4D570}" destId="{E39C3268-B57A-481F-91EE-441E3E94DE8F}" srcOrd="0" destOrd="0" presId="urn:microsoft.com/office/officeart/2005/8/layout/orgChart1"/>
    <dgm:cxn modelId="{E4142C43-3E21-4F09-B2DF-59CE5BC67CBA}" type="presOf" srcId="{7D6E12F2-59BE-476E-8F5A-8EF17D9ABA15}" destId="{DFD6EBA4-BB0A-400C-9241-28C859C541E2}" srcOrd="1" destOrd="0" presId="urn:microsoft.com/office/officeart/2005/8/layout/orgChart1"/>
    <dgm:cxn modelId="{4ED70064-DAC9-4867-983C-1FACBFC8DC33}" type="presOf" srcId="{59F9FF5B-83BE-4CCC-B1E3-EDD69ECD5B1E}" destId="{8263FAF6-D2E1-403A-8AFF-1C1C340B105B}" srcOrd="1" destOrd="0" presId="urn:microsoft.com/office/officeart/2005/8/layout/orgChart1"/>
    <dgm:cxn modelId="{86D6F044-C5F5-4DA7-8AEF-BFB91A2390BB}" type="presOf" srcId="{E84E0A3C-EB94-452E-9E8C-2F78B9E51BF3}" destId="{83183A60-BF4A-4FDD-B4E1-71D2E722CFB1}" srcOrd="0" destOrd="0" presId="urn:microsoft.com/office/officeart/2005/8/layout/orgChart1"/>
    <dgm:cxn modelId="{65185C48-8AC0-470B-87D4-81CD8B3D695E}" type="presOf" srcId="{DA657CD2-1CB3-45C7-80FF-26CD402D90B6}" destId="{F5ACE2F9-BF29-4BE1-8D78-925AEBB61C5E}" srcOrd="0" destOrd="0" presId="urn:microsoft.com/office/officeart/2005/8/layout/orgChart1"/>
    <dgm:cxn modelId="{29A44168-664B-474E-9DFC-1469D10C3B32}" type="presOf" srcId="{E73946F2-9240-4FA3-8F7B-BB18D49BEAEC}" destId="{CAE45FA3-A1F4-4460-8C49-630BDF3557DA}" srcOrd="1" destOrd="0" presId="urn:microsoft.com/office/officeart/2005/8/layout/orgChart1"/>
    <dgm:cxn modelId="{08B2206C-75EB-4F69-992C-33BD9439EE91}" type="presOf" srcId="{EAEC2CF6-049F-4C8F-916C-BD642E79B18F}" destId="{DEA3480C-1E9F-46E3-9330-91509C6281A0}" srcOrd="0" destOrd="0" presId="urn:microsoft.com/office/officeart/2005/8/layout/orgChart1"/>
    <dgm:cxn modelId="{12016E4C-AEAD-483C-82D1-5028807675E2}" type="presOf" srcId="{9E02B856-8743-486E-98ED-89A14ED37DC5}" destId="{FB296A3F-2023-4BEA-A573-59B58C9B6D75}" srcOrd="0" destOrd="0" presId="urn:microsoft.com/office/officeart/2005/8/layout/orgChart1"/>
    <dgm:cxn modelId="{3DF22A51-A9B1-48F4-8032-CAEB66C64279}" type="presOf" srcId="{194DCA94-1C1E-4E51-950B-B51948E5EAB4}" destId="{DB0A4895-DE8C-4246-A187-ACDF2DD7E443}" srcOrd="0" destOrd="0" presId="urn:microsoft.com/office/officeart/2005/8/layout/orgChart1"/>
    <dgm:cxn modelId="{E0B8CC53-EADD-41A6-A442-F8B7276D1031}" srcId="{7D6E12F2-59BE-476E-8F5A-8EF17D9ABA15}" destId="{3DC7BDEC-88F3-4652-A374-EAF53E0805FB}" srcOrd="1" destOrd="0" parTransId="{DA657CD2-1CB3-45C7-80FF-26CD402D90B6}" sibTransId="{D724B7AF-25F9-44DB-AFE9-18579CA988D0}"/>
    <dgm:cxn modelId="{0E021957-2EDC-4B8C-BAF2-2A5CC257BD61}" type="presOf" srcId="{B4C66C03-C5BA-4DF4-A774-530F2760FCF9}" destId="{0CDB51EA-477B-4B67-8DC4-9456383D71F1}" srcOrd="1" destOrd="0" presId="urn:microsoft.com/office/officeart/2005/8/layout/orgChart1"/>
    <dgm:cxn modelId="{3D736459-0E54-42D9-8DEC-A148DE9E9829}" type="presOf" srcId="{0E4C57B0-47F9-4704-88CC-BA1D2126D2D4}" destId="{8733EADF-8D3C-46D9-AB3E-D6E7FE6EE96F}" srcOrd="0" destOrd="0" presId="urn:microsoft.com/office/officeart/2005/8/layout/orgChart1"/>
    <dgm:cxn modelId="{6244137F-A73F-4E5A-8117-40CB952D0E69}" type="presOf" srcId="{59F9FF5B-83BE-4CCC-B1E3-EDD69ECD5B1E}" destId="{7A6594F1-A1C9-4BBE-85D2-44CA4C163BCD}" srcOrd="0" destOrd="0" presId="urn:microsoft.com/office/officeart/2005/8/layout/orgChart1"/>
    <dgm:cxn modelId="{797C0C81-F606-4B9F-BE2C-50CE9D45D05B}" type="presOf" srcId="{255FCD7D-1018-426E-9D95-808D353486C6}" destId="{901B455D-D66C-481F-AA61-4B2BA38EDAB8}" srcOrd="1" destOrd="0" presId="urn:microsoft.com/office/officeart/2005/8/layout/orgChart1"/>
    <dgm:cxn modelId="{C32AFC88-71EC-4CA4-A799-6FDB7375B187}" type="presOf" srcId="{49AA51CA-1B47-4C52-B878-56A3F0A549B9}" destId="{844ECD99-58DA-400E-BE33-39A11D5DF6E1}" srcOrd="0" destOrd="0" presId="urn:microsoft.com/office/officeart/2005/8/layout/orgChart1"/>
    <dgm:cxn modelId="{7B9C1B8E-6349-4CB7-B51E-31AABF474D78}" type="presOf" srcId="{1D380446-C327-4C02-B408-6B352C899028}" destId="{C197B4B1-B673-4E13-A844-746AF012C653}" srcOrd="1" destOrd="0" presId="urn:microsoft.com/office/officeart/2005/8/layout/orgChart1"/>
    <dgm:cxn modelId="{D2916E8E-4726-4B32-9901-AD65545BDBC5}" srcId="{4ACD79DD-BF1E-4C41-8CE4-E59FD588FA67}" destId="{59F9FF5B-83BE-4CCC-B1E3-EDD69ECD5B1E}" srcOrd="0" destOrd="0" parTransId="{6C16E615-3255-4256-8B55-C4FD144C8750}" sibTransId="{A7F91070-8CE3-4B8E-AB31-359F3123BDDA}"/>
    <dgm:cxn modelId="{4D587F8E-566A-4DF7-9459-52A1F39AAEC4}" type="presOf" srcId="{0EC95955-3E19-41B5-823A-90C6F9764FAD}" destId="{95804D39-26F4-4EAA-9176-F4C8954EF694}" srcOrd="0" destOrd="0" presId="urn:microsoft.com/office/officeart/2005/8/layout/orgChart1"/>
    <dgm:cxn modelId="{FF411196-5F23-4A9E-988C-42724DEDFDA8}" type="presOf" srcId="{56CB2155-65C3-42C6-896E-D300A9A3112F}" destId="{C7C3CE98-07BE-4D2D-975C-58EC82F1FE7A}" srcOrd="0" destOrd="0" presId="urn:microsoft.com/office/officeart/2005/8/layout/orgChart1"/>
    <dgm:cxn modelId="{AD301696-D349-4FA1-A7C7-2CAFAB0C82D4}" type="presOf" srcId="{3F21AE74-124A-4549-8975-F183B9BBA6CF}" destId="{56785A1A-CA90-4044-B5E3-EBE2467BCAB3}" srcOrd="0" destOrd="0" presId="urn:microsoft.com/office/officeart/2005/8/layout/orgChart1"/>
    <dgm:cxn modelId="{F68D9AA0-5DF6-4476-A1C4-E25B37381BF2}" type="presOf" srcId="{249B25FA-6B17-44B5-A1C7-E49FA3CA7832}" destId="{51FC4D21-A549-4313-A270-8C5E8D9ABDF2}" srcOrd="0" destOrd="0" presId="urn:microsoft.com/office/officeart/2005/8/layout/orgChart1"/>
    <dgm:cxn modelId="{28E0DEA7-17A4-451A-A345-1BD1D13D9741}" type="presOf" srcId="{87B96E04-4704-44F1-93F2-3C038E59C7E4}" destId="{1072DA37-40D6-499D-9F3E-7B13C0248BB4}" srcOrd="0" destOrd="0" presId="urn:microsoft.com/office/officeart/2005/8/layout/orgChart1"/>
    <dgm:cxn modelId="{C2FFCDAC-C14E-4FCE-884B-46A4A7DD7028}" type="presOf" srcId="{F73F022E-0584-427E-A3FC-E51AF6505A5D}" destId="{A2528B59-3DC8-4E43-96F1-9DC8292A6574}" srcOrd="0" destOrd="0" presId="urn:microsoft.com/office/officeart/2005/8/layout/orgChart1"/>
    <dgm:cxn modelId="{498641B4-0808-4858-A029-921AD16D1C56}" srcId="{59F9FF5B-83BE-4CCC-B1E3-EDD69ECD5B1E}" destId="{9E02B856-8743-486E-98ED-89A14ED37DC5}" srcOrd="2" destOrd="0" parTransId="{70AA8DCB-815F-40AF-8AA2-0582FB0ADCF9}" sibTransId="{521D1D80-8607-432B-A82A-8451CC07D809}"/>
    <dgm:cxn modelId="{0715A6B9-D8D7-490E-9B5B-B55CBD76CA3D}" srcId="{255FCD7D-1018-426E-9D95-808D353486C6}" destId="{F73F022E-0584-427E-A3FC-E51AF6505A5D}" srcOrd="1" destOrd="0" parTransId="{EAEC2CF6-049F-4C8F-916C-BD642E79B18F}" sibTransId="{2310897E-B4FC-4D19-805A-C085030CCB01}"/>
    <dgm:cxn modelId="{BFF838BB-6331-4D4D-B8A1-DD2097031938}" srcId="{9E02B856-8743-486E-98ED-89A14ED37DC5}" destId="{B4C66C03-C5BA-4DF4-A774-530F2760FCF9}" srcOrd="0" destOrd="0" parTransId="{56CB2155-65C3-42C6-896E-D300A9A3112F}" sibTransId="{252C26A9-562D-4B09-BD21-5A59518DD95E}"/>
    <dgm:cxn modelId="{FC052CBD-CB7A-4858-BF3F-C4BD48299FA6}" type="presOf" srcId="{3DC7BDEC-88F3-4652-A374-EAF53E0805FB}" destId="{935AD8FC-158E-4864-9724-874B322E773C}" srcOrd="0" destOrd="0" presId="urn:microsoft.com/office/officeart/2005/8/layout/orgChart1"/>
    <dgm:cxn modelId="{169359BF-7344-4D15-B38B-38B6A2189E52}" srcId="{59F9FF5B-83BE-4CCC-B1E3-EDD69ECD5B1E}" destId="{7D6E12F2-59BE-476E-8F5A-8EF17D9ABA15}" srcOrd="0" destOrd="0" parTransId="{4F823084-817D-4A6A-94B1-2717724726BD}" sibTransId="{9CEBE66E-5732-4426-9F32-2D07233975DC}"/>
    <dgm:cxn modelId="{C5B9B7BF-E0FC-4E71-8056-B408F2F48A81}" type="presOf" srcId="{9E02B856-8743-486E-98ED-89A14ED37DC5}" destId="{1AA61F51-8C18-452A-B3BF-532ECA8B8951}" srcOrd="1" destOrd="0" presId="urn:microsoft.com/office/officeart/2005/8/layout/orgChart1"/>
    <dgm:cxn modelId="{E0775AC0-3972-439A-8C0E-6B3EB39D08C4}" type="presOf" srcId="{EB00511F-6827-4E0D-84D0-DDCF336B1531}" destId="{7FF4BF7B-F465-43CA-AFF4-09D40A82D334}" srcOrd="0" destOrd="0" presId="urn:microsoft.com/office/officeart/2005/8/layout/orgChart1"/>
    <dgm:cxn modelId="{D8B4D9C2-F74E-4306-8245-8B0C718252A7}" srcId="{E73946F2-9240-4FA3-8F7B-BB18D49BEAEC}" destId="{31768FDF-68BF-44C3-87CC-4BF8DDE4D570}" srcOrd="1" destOrd="0" parTransId="{194DCA94-1C1E-4E51-950B-B51948E5EAB4}" sibTransId="{DBF33802-CC9D-4BC0-9EF9-03B376EF7B4B}"/>
    <dgm:cxn modelId="{368E38C4-65DB-4DA4-B351-C3A4317692EF}" srcId="{E73946F2-9240-4FA3-8F7B-BB18D49BEAEC}" destId="{0E4C57B0-47F9-4704-88CC-BA1D2126D2D4}" srcOrd="2" destOrd="0" parTransId="{0EC95955-3E19-41B5-823A-90C6F9764FAD}" sibTransId="{7C5B25B9-A224-406F-8A45-5E024C39BD70}"/>
    <dgm:cxn modelId="{797A66C4-95C9-4942-8ED4-C883502C592D}" type="presOf" srcId="{78406519-4CBA-4CBF-B97B-47D6AED13425}" destId="{FCE0789F-E092-4224-9AB3-886677C906D0}" srcOrd="0" destOrd="0" presId="urn:microsoft.com/office/officeart/2005/8/layout/orgChart1"/>
    <dgm:cxn modelId="{D77F98C5-3D75-4619-80C4-5BB49C029369}" srcId="{59F9FF5B-83BE-4CCC-B1E3-EDD69ECD5B1E}" destId="{E73946F2-9240-4FA3-8F7B-BB18D49BEAEC}" srcOrd="1" destOrd="0" parTransId="{56AF3640-24E7-4AE1-A45A-FE1E9872749E}" sibTransId="{4E2A4416-45E3-41A7-9E4F-13DEF404BA1F}"/>
    <dgm:cxn modelId="{69B938C9-0D60-4F92-9340-46B60E05B5ED}" type="presOf" srcId="{1D380446-C327-4C02-B408-6B352C899028}" destId="{069D7BA6-082D-4173-894F-CE0FDBBE6E22}" srcOrd="0" destOrd="0" presId="urn:microsoft.com/office/officeart/2005/8/layout/orgChart1"/>
    <dgm:cxn modelId="{45889CD3-AF11-4DE5-9E8C-9BC7694CEEBA}" type="presOf" srcId="{70AA8DCB-815F-40AF-8AA2-0582FB0ADCF9}" destId="{0EBCEC24-3023-409F-A793-A207C65E2588}" srcOrd="0" destOrd="0" presId="urn:microsoft.com/office/officeart/2005/8/layout/orgChart1"/>
    <dgm:cxn modelId="{2DCE52D7-C540-4EC6-A259-5BE3C9890D71}" type="presOf" srcId="{3DC7BDEC-88F3-4652-A374-EAF53E0805FB}" destId="{C51B8B87-9568-4E99-A1A4-8B82DDD2FA20}" srcOrd="1" destOrd="0" presId="urn:microsoft.com/office/officeart/2005/8/layout/orgChart1"/>
    <dgm:cxn modelId="{9D2AC1D7-171A-4F61-BF0B-346BAE0F57F6}" srcId="{7D6E12F2-59BE-476E-8F5A-8EF17D9ABA15}" destId="{78406519-4CBA-4CBF-B97B-47D6AED13425}" srcOrd="2" destOrd="0" parTransId="{9D978CD0-EF65-4C27-BA76-533A898AF14E}" sibTransId="{6E19D7D1-2F76-4DC3-BDB4-D52F72DDDF9C}"/>
    <dgm:cxn modelId="{2788B5E5-9925-4ECD-B8CD-F445C6293143}" type="presOf" srcId="{BC2650A2-7132-478A-A0DE-A1300FB01809}" destId="{E758C372-3891-4FC6-A059-F943A712D594}" srcOrd="1" destOrd="0" presId="urn:microsoft.com/office/officeart/2005/8/layout/orgChart1"/>
    <dgm:cxn modelId="{3841AFE7-E161-4551-BF0A-27AA140E6388}" type="presOf" srcId="{B4C66C03-C5BA-4DF4-A774-530F2760FCF9}" destId="{99429558-3A17-463D-94EE-0A08FFF2A2FA}" srcOrd="0" destOrd="0" presId="urn:microsoft.com/office/officeart/2005/8/layout/orgChart1"/>
    <dgm:cxn modelId="{2CB390E9-A326-4181-BE38-5795EFB8FBD9}" type="presOf" srcId="{BC2650A2-7132-478A-A0DE-A1300FB01809}" destId="{447E29E3-784B-4418-B2B1-72E89EF98FBE}" srcOrd="0" destOrd="0" presId="urn:microsoft.com/office/officeart/2005/8/layout/orgChart1"/>
    <dgm:cxn modelId="{F922BEEB-E81F-49AE-A3C2-A6D85568063A}" type="presOf" srcId="{E73946F2-9240-4FA3-8F7B-BB18D49BEAEC}" destId="{7D5108D2-8566-4E53-89F0-86D127235585}" srcOrd="0" destOrd="0" presId="urn:microsoft.com/office/officeart/2005/8/layout/orgChart1"/>
    <dgm:cxn modelId="{4AEAF7EB-35E7-4B38-928B-7F1C939857EE}" type="presOf" srcId="{56AF3640-24E7-4AE1-A45A-FE1E9872749E}" destId="{DAF1A7A5-4510-4CBA-A4EA-7D964ADA2B96}" srcOrd="0" destOrd="0" presId="urn:microsoft.com/office/officeart/2005/8/layout/orgChart1"/>
    <dgm:cxn modelId="{DEA954EC-A012-4A06-B6A3-D40B12DEDAED}" srcId="{255FCD7D-1018-426E-9D95-808D353486C6}" destId="{1D380446-C327-4C02-B408-6B352C899028}" srcOrd="0" destOrd="0" parTransId="{CC36CA70-366E-40D7-AED2-AE3269FC77C0}" sibTransId="{53C7FA7E-FF5E-4F86-A582-CFDFB14E86CB}"/>
    <dgm:cxn modelId="{3495F4FA-60E3-43EB-A7C8-B2B9441E0192}" type="presOf" srcId="{31768FDF-68BF-44C3-87CC-4BF8DDE4D570}" destId="{663BBD68-D783-4869-9453-A32C1A4FC767}" srcOrd="1" destOrd="0" presId="urn:microsoft.com/office/officeart/2005/8/layout/orgChart1"/>
    <dgm:cxn modelId="{F7FD36FD-E904-4E9A-853F-258082D968CC}" srcId="{9E02B856-8743-486E-98ED-89A14ED37DC5}" destId="{BC2650A2-7132-478A-A0DE-A1300FB01809}" srcOrd="1" destOrd="0" parTransId="{E84E0A3C-EB94-452E-9E8C-2F78B9E51BF3}" sibTransId="{126822F4-C9F6-4166-BF08-0DEC8E1034E2}"/>
    <dgm:cxn modelId="{D8C1FAFF-06B9-405B-8038-F7439515C08C}" srcId="{59F9FF5B-83BE-4CCC-B1E3-EDD69ECD5B1E}" destId="{255FCD7D-1018-426E-9D95-808D353486C6}" srcOrd="3" destOrd="0" parTransId="{3F21AE74-124A-4549-8975-F183B9BBA6CF}" sibTransId="{40F3100E-1EFC-4CAE-971E-BEAA7D9F9A8A}"/>
    <dgm:cxn modelId="{7F4A5CCB-6567-460E-BC81-B6EFAB87ED6A}" type="presParOf" srcId="{9D33843F-33A6-48D3-A8EC-C3F1A0DC2351}" destId="{637560A7-8DB1-4EF6-9754-CFA1EBE37FD5}" srcOrd="0" destOrd="0" presId="urn:microsoft.com/office/officeart/2005/8/layout/orgChart1"/>
    <dgm:cxn modelId="{79226559-852B-4443-8A1C-BF0A6B1F4C56}" type="presParOf" srcId="{637560A7-8DB1-4EF6-9754-CFA1EBE37FD5}" destId="{58EF3DC6-9EE2-4957-86CE-11D00DCDB6E7}" srcOrd="0" destOrd="0" presId="urn:microsoft.com/office/officeart/2005/8/layout/orgChart1"/>
    <dgm:cxn modelId="{DFC7897C-6F22-4FC5-BBF8-45512F9D7087}" type="presParOf" srcId="{58EF3DC6-9EE2-4957-86CE-11D00DCDB6E7}" destId="{7A6594F1-A1C9-4BBE-85D2-44CA4C163BCD}" srcOrd="0" destOrd="0" presId="urn:microsoft.com/office/officeart/2005/8/layout/orgChart1"/>
    <dgm:cxn modelId="{3B7E5DB8-9C59-4357-981B-056EF825C953}" type="presParOf" srcId="{58EF3DC6-9EE2-4957-86CE-11D00DCDB6E7}" destId="{8263FAF6-D2E1-403A-8AFF-1C1C340B105B}" srcOrd="1" destOrd="0" presId="urn:microsoft.com/office/officeart/2005/8/layout/orgChart1"/>
    <dgm:cxn modelId="{B02FEDB3-E9B7-48C4-86D5-3022E6F55E13}" type="presParOf" srcId="{637560A7-8DB1-4EF6-9754-CFA1EBE37FD5}" destId="{4B89BE41-CBF3-4674-AC01-0201A76F96FA}" srcOrd="1" destOrd="0" presId="urn:microsoft.com/office/officeart/2005/8/layout/orgChart1"/>
    <dgm:cxn modelId="{0332FB95-4AD6-4D76-9199-D5204A584A66}" type="presParOf" srcId="{4B89BE41-CBF3-4674-AC01-0201A76F96FA}" destId="{E69A47F3-3FEB-4390-A834-37E6B3F0A80E}" srcOrd="0" destOrd="0" presId="urn:microsoft.com/office/officeart/2005/8/layout/orgChart1"/>
    <dgm:cxn modelId="{BEB5E6CC-9A32-4C6D-935A-CB25939B6C7E}" type="presParOf" srcId="{4B89BE41-CBF3-4674-AC01-0201A76F96FA}" destId="{9AABAAFB-112D-498D-87E9-AC3D2C5435C6}" srcOrd="1" destOrd="0" presId="urn:microsoft.com/office/officeart/2005/8/layout/orgChart1"/>
    <dgm:cxn modelId="{391B8184-2AEB-42D8-99B4-22CADE112B57}" type="presParOf" srcId="{9AABAAFB-112D-498D-87E9-AC3D2C5435C6}" destId="{1C92CB30-9EFE-49F0-943E-EAD2CCC5DEE5}" srcOrd="0" destOrd="0" presId="urn:microsoft.com/office/officeart/2005/8/layout/orgChart1"/>
    <dgm:cxn modelId="{96A506F9-ADC6-434A-BE10-3C2527EB43F5}" type="presParOf" srcId="{1C92CB30-9EFE-49F0-943E-EAD2CCC5DEE5}" destId="{1639CA1D-578B-4E09-B9C3-79BCF1C4BA49}" srcOrd="0" destOrd="0" presId="urn:microsoft.com/office/officeart/2005/8/layout/orgChart1"/>
    <dgm:cxn modelId="{DD9F8D71-60F4-49CB-9D6B-C7FD8FD4B5C7}" type="presParOf" srcId="{1C92CB30-9EFE-49F0-943E-EAD2CCC5DEE5}" destId="{DFD6EBA4-BB0A-400C-9241-28C859C541E2}" srcOrd="1" destOrd="0" presId="urn:microsoft.com/office/officeart/2005/8/layout/orgChart1"/>
    <dgm:cxn modelId="{A38ABB42-2ECE-4337-9D40-60FE015F57A2}" type="presParOf" srcId="{9AABAAFB-112D-498D-87E9-AC3D2C5435C6}" destId="{CF754271-F179-4AFC-B8A4-D696F82DBBBB}" srcOrd="1" destOrd="0" presId="urn:microsoft.com/office/officeart/2005/8/layout/orgChart1"/>
    <dgm:cxn modelId="{7CEC9D9D-FBB1-4B29-B00D-3267020B43B9}" type="presParOf" srcId="{CF754271-F179-4AFC-B8A4-D696F82DBBBB}" destId="{1072DA37-40D6-499D-9F3E-7B13C0248BB4}" srcOrd="0" destOrd="0" presId="urn:microsoft.com/office/officeart/2005/8/layout/orgChart1"/>
    <dgm:cxn modelId="{7ED2C105-DCE2-4BE8-A3D4-099F3B0D8D95}" type="presParOf" srcId="{CF754271-F179-4AFC-B8A4-D696F82DBBBB}" destId="{8E97E8FB-1707-4F35-A0CB-34EF2871AD2F}" srcOrd="1" destOrd="0" presId="urn:microsoft.com/office/officeart/2005/8/layout/orgChart1"/>
    <dgm:cxn modelId="{B3500668-D5D7-42B1-8A4C-559CE5B45DD4}" type="presParOf" srcId="{8E97E8FB-1707-4F35-A0CB-34EF2871AD2F}" destId="{F6D48470-37DE-4A42-A7AF-0004F2C93378}" srcOrd="0" destOrd="0" presId="urn:microsoft.com/office/officeart/2005/8/layout/orgChart1"/>
    <dgm:cxn modelId="{9B66E170-C022-416F-83EE-2403846EAC22}" type="presParOf" srcId="{F6D48470-37DE-4A42-A7AF-0004F2C93378}" destId="{844ECD99-58DA-400E-BE33-39A11D5DF6E1}" srcOrd="0" destOrd="0" presId="urn:microsoft.com/office/officeart/2005/8/layout/orgChart1"/>
    <dgm:cxn modelId="{86FBE367-2796-4E19-98BE-1FF9BF1D0710}" type="presParOf" srcId="{F6D48470-37DE-4A42-A7AF-0004F2C93378}" destId="{809D777E-39CF-4CBF-800A-D0581FB0487F}" srcOrd="1" destOrd="0" presId="urn:microsoft.com/office/officeart/2005/8/layout/orgChart1"/>
    <dgm:cxn modelId="{D4D12ECD-8FAA-4FBE-A217-D395991FB6DF}" type="presParOf" srcId="{8E97E8FB-1707-4F35-A0CB-34EF2871AD2F}" destId="{6BBEB12D-AD3B-4DD9-A994-5F4B815ECB47}" srcOrd="1" destOrd="0" presId="urn:microsoft.com/office/officeart/2005/8/layout/orgChart1"/>
    <dgm:cxn modelId="{3EEAA486-BB44-4636-BD56-8982AF52D12B}" type="presParOf" srcId="{8E97E8FB-1707-4F35-A0CB-34EF2871AD2F}" destId="{1AF1249A-E818-4DB4-BDEE-3D7CBE100C4E}" srcOrd="2" destOrd="0" presId="urn:microsoft.com/office/officeart/2005/8/layout/orgChart1"/>
    <dgm:cxn modelId="{DAD03B56-C593-433F-8035-58E385252A44}" type="presParOf" srcId="{CF754271-F179-4AFC-B8A4-D696F82DBBBB}" destId="{F5ACE2F9-BF29-4BE1-8D78-925AEBB61C5E}" srcOrd="2" destOrd="0" presId="urn:microsoft.com/office/officeart/2005/8/layout/orgChart1"/>
    <dgm:cxn modelId="{77AC9050-7BC4-454C-8F7F-2F785DF96709}" type="presParOf" srcId="{CF754271-F179-4AFC-B8A4-D696F82DBBBB}" destId="{86950924-3E1A-48CB-94BE-33BED2CCD8E7}" srcOrd="3" destOrd="0" presId="urn:microsoft.com/office/officeart/2005/8/layout/orgChart1"/>
    <dgm:cxn modelId="{7115DDB4-B7B8-4CFF-8D36-ED4B5B610EB3}" type="presParOf" srcId="{86950924-3E1A-48CB-94BE-33BED2CCD8E7}" destId="{EE9F1D7D-E9BB-4D12-B937-C7C77F0E2B72}" srcOrd="0" destOrd="0" presId="urn:microsoft.com/office/officeart/2005/8/layout/orgChart1"/>
    <dgm:cxn modelId="{7F71480F-8365-4E41-B466-088DB58BCE76}" type="presParOf" srcId="{EE9F1D7D-E9BB-4D12-B937-C7C77F0E2B72}" destId="{935AD8FC-158E-4864-9724-874B322E773C}" srcOrd="0" destOrd="0" presId="urn:microsoft.com/office/officeart/2005/8/layout/orgChart1"/>
    <dgm:cxn modelId="{56113CA6-5EB5-42A8-A0AF-8F51FA22510A}" type="presParOf" srcId="{EE9F1D7D-E9BB-4D12-B937-C7C77F0E2B72}" destId="{C51B8B87-9568-4E99-A1A4-8B82DDD2FA20}" srcOrd="1" destOrd="0" presId="urn:microsoft.com/office/officeart/2005/8/layout/orgChart1"/>
    <dgm:cxn modelId="{80B582F4-B1ED-4F15-940A-314A4DBE1445}" type="presParOf" srcId="{86950924-3E1A-48CB-94BE-33BED2CCD8E7}" destId="{A6283752-FFBE-40CB-8C29-B03836F4DE32}" srcOrd="1" destOrd="0" presId="urn:microsoft.com/office/officeart/2005/8/layout/orgChart1"/>
    <dgm:cxn modelId="{3E8A4D50-D61C-45ED-A120-3E6998ABCCDC}" type="presParOf" srcId="{86950924-3E1A-48CB-94BE-33BED2CCD8E7}" destId="{A1794979-0A0A-4CED-90E8-C352B2513F45}" srcOrd="2" destOrd="0" presId="urn:microsoft.com/office/officeart/2005/8/layout/orgChart1"/>
    <dgm:cxn modelId="{3D474481-2BCA-4F65-A2B1-9F7C6E967D5F}" type="presParOf" srcId="{CF754271-F179-4AFC-B8A4-D696F82DBBBB}" destId="{CE938164-9EB6-4655-A87B-22F023C33ABB}" srcOrd="4" destOrd="0" presId="urn:microsoft.com/office/officeart/2005/8/layout/orgChart1"/>
    <dgm:cxn modelId="{975287C3-0ED3-4B82-9406-CEBB0659F603}" type="presParOf" srcId="{CF754271-F179-4AFC-B8A4-D696F82DBBBB}" destId="{BCBEE5BB-569C-43A0-920B-7B84C38EDE4D}" srcOrd="5" destOrd="0" presId="urn:microsoft.com/office/officeart/2005/8/layout/orgChart1"/>
    <dgm:cxn modelId="{8FA6C2C7-8DEC-424A-8DD8-2D2B84CB8BC3}" type="presParOf" srcId="{BCBEE5BB-569C-43A0-920B-7B84C38EDE4D}" destId="{D983C488-3A7A-4969-BC2E-AA84AAC8BB26}" srcOrd="0" destOrd="0" presId="urn:microsoft.com/office/officeart/2005/8/layout/orgChart1"/>
    <dgm:cxn modelId="{1C7BF4EB-748E-41FB-9669-4C20EF2429B0}" type="presParOf" srcId="{D983C488-3A7A-4969-BC2E-AA84AAC8BB26}" destId="{FCE0789F-E092-4224-9AB3-886677C906D0}" srcOrd="0" destOrd="0" presId="urn:microsoft.com/office/officeart/2005/8/layout/orgChart1"/>
    <dgm:cxn modelId="{5C9F8547-90F0-420B-B0AA-9A97D6F545F3}" type="presParOf" srcId="{D983C488-3A7A-4969-BC2E-AA84AAC8BB26}" destId="{81464DC8-1AA7-42A5-B959-947E3E852AA6}" srcOrd="1" destOrd="0" presId="urn:microsoft.com/office/officeart/2005/8/layout/orgChart1"/>
    <dgm:cxn modelId="{BAB3C094-F9A6-4B22-8B2D-0D6D69F34418}" type="presParOf" srcId="{BCBEE5BB-569C-43A0-920B-7B84C38EDE4D}" destId="{D20A89BB-5821-483F-B88B-8A973455258E}" srcOrd="1" destOrd="0" presId="urn:microsoft.com/office/officeart/2005/8/layout/orgChart1"/>
    <dgm:cxn modelId="{4ADFECFA-383A-47DE-8B86-003C49F65BF7}" type="presParOf" srcId="{BCBEE5BB-569C-43A0-920B-7B84C38EDE4D}" destId="{88B74194-023E-44C1-A1CA-12A62A7A3B3A}" srcOrd="2" destOrd="0" presId="urn:microsoft.com/office/officeart/2005/8/layout/orgChart1"/>
    <dgm:cxn modelId="{1C8ADA56-60B6-43A6-B72B-800A79C96FB5}" type="presParOf" srcId="{9AABAAFB-112D-498D-87E9-AC3D2C5435C6}" destId="{BEBB5014-97F3-451D-BC22-1C2142058AFD}" srcOrd="2" destOrd="0" presId="urn:microsoft.com/office/officeart/2005/8/layout/orgChart1"/>
    <dgm:cxn modelId="{2D9116F5-B741-43DE-B7FE-77C6ED10B4D1}" type="presParOf" srcId="{4B89BE41-CBF3-4674-AC01-0201A76F96FA}" destId="{DAF1A7A5-4510-4CBA-A4EA-7D964ADA2B96}" srcOrd="2" destOrd="0" presId="urn:microsoft.com/office/officeart/2005/8/layout/orgChart1"/>
    <dgm:cxn modelId="{AADE7D63-7ABD-4886-8B72-A19E3ABFC1DB}" type="presParOf" srcId="{4B89BE41-CBF3-4674-AC01-0201A76F96FA}" destId="{80DB5089-4A0E-4C68-8ADA-4FBAC4E08527}" srcOrd="3" destOrd="0" presId="urn:microsoft.com/office/officeart/2005/8/layout/orgChart1"/>
    <dgm:cxn modelId="{C42C7FEF-751D-42B8-8179-151CA2F87EA2}" type="presParOf" srcId="{80DB5089-4A0E-4C68-8ADA-4FBAC4E08527}" destId="{019671AB-38B1-4A8C-AAFB-5563185AC695}" srcOrd="0" destOrd="0" presId="urn:microsoft.com/office/officeart/2005/8/layout/orgChart1"/>
    <dgm:cxn modelId="{9CCB9497-F164-4546-853C-F39017227CD0}" type="presParOf" srcId="{019671AB-38B1-4A8C-AAFB-5563185AC695}" destId="{7D5108D2-8566-4E53-89F0-86D127235585}" srcOrd="0" destOrd="0" presId="urn:microsoft.com/office/officeart/2005/8/layout/orgChart1"/>
    <dgm:cxn modelId="{9937790F-CEC3-4ED5-9D51-27F894A0E401}" type="presParOf" srcId="{019671AB-38B1-4A8C-AAFB-5563185AC695}" destId="{CAE45FA3-A1F4-4460-8C49-630BDF3557DA}" srcOrd="1" destOrd="0" presId="urn:microsoft.com/office/officeart/2005/8/layout/orgChart1"/>
    <dgm:cxn modelId="{A6EB7099-19B4-4A38-A7BF-42BC4FFD62A5}" type="presParOf" srcId="{80DB5089-4A0E-4C68-8ADA-4FBAC4E08527}" destId="{C1972EEE-D369-429E-A122-E4C7DE778A5A}" srcOrd="1" destOrd="0" presId="urn:microsoft.com/office/officeart/2005/8/layout/orgChart1"/>
    <dgm:cxn modelId="{08363973-3649-4080-9287-2AF97F332713}" type="presParOf" srcId="{C1972EEE-D369-429E-A122-E4C7DE778A5A}" destId="{7FF4BF7B-F465-43CA-AFF4-09D40A82D334}" srcOrd="0" destOrd="0" presId="urn:microsoft.com/office/officeart/2005/8/layout/orgChart1"/>
    <dgm:cxn modelId="{D777DA85-9A3D-41F1-A40F-70947A77F598}" type="presParOf" srcId="{C1972EEE-D369-429E-A122-E4C7DE778A5A}" destId="{C2124F60-BD8F-4B37-A11A-D68BB560D7F1}" srcOrd="1" destOrd="0" presId="urn:microsoft.com/office/officeart/2005/8/layout/orgChart1"/>
    <dgm:cxn modelId="{F162465D-ED35-4434-8C90-193B7DA8137F}" type="presParOf" srcId="{C2124F60-BD8F-4B37-A11A-D68BB560D7F1}" destId="{BD4E3EE4-6838-4CD9-9862-4E93C103B620}" srcOrd="0" destOrd="0" presId="urn:microsoft.com/office/officeart/2005/8/layout/orgChart1"/>
    <dgm:cxn modelId="{B1D11CA0-269C-4909-84F7-6A89ABFD35D6}" type="presParOf" srcId="{BD4E3EE4-6838-4CD9-9862-4E93C103B620}" destId="{51FC4D21-A549-4313-A270-8C5E8D9ABDF2}" srcOrd="0" destOrd="0" presId="urn:microsoft.com/office/officeart/2005/8/layout/orgChart1"/>
    <dgm:cxn modelId="{5EBB0914-71B8-4129-BFCB-A2D359017441}" type="presParOf" srcId="{BD4E3EE4-6838-4CD9-9862-4E93C103B620}" destId="{CDB90894-773B-4E20-BC50-BBE3601DFAD3}" srcOrd="1" destOrd="0" presId="urn:microsoft.com/office/officeart/2005/8/layout/orgChart1"/>
    <dgm:cxn modelId="{8C2DF52C-B7C0-4529-8183-FE0A386262EE}" type="presParOf" srcId="{C2124F60-BD8F-4B37-A11A-D68BB560D7F1}" destId="{1CEEF633-662D-4188-8FF5-C5150EE51BEB}" srcOrd="1" destOrd="0" presId="urn:microsoft.com/office/officeart/2005/8/layout/orgChart1"/>
    <dgm:cxn modelId="{DF5DD6AC-D736-450C-9E2A-D6EDBE8EB358}" type="presParOf" srcId="{C2124F60-BD8F-4B37-A11A-D68BB560D7F1}" destId="{A220E752-D132-4077-B581-C10E77897DBA}" srcOrd="2" destOrd="0" presId="urn:microsoft.com/office/officeart/2005/8/layout/orgChart1"/>
    <dgm:cxn modelId="{C4D63736-80FC-4A50-B323-390499E68743}" type="presParOf" srcId="{C1972EEE-D369-429E-A122-E4C7DE778A5A}" destId="{DB0A4895-DE8C-4246-A187-ACDF2DD7E443}" srcOrd="2" destOrd="0" presId="urn:microsoft.com/office/officeart/2005/8/layout/orgChart1"/>
    <dgm:cxn modelId="{3233CADC-18A2-4932-B420-920B111E8750}" type="presParOf" srcId="{C1972EEE-D369-429E-A122-E4C7DE778A5A}" destId="{B27F0139-833F-4243-A5BE-249FF6EEF08A}" srcOrd="3" destOrd="0" presId="urn:microsoft.com/office/officeart/2005/8/layout/orgChart1"/>
    <dgm:cxn modelId="{47491AFE-7635-48A0-95DB-5D84FCB21687}" type="presParOf" srcId="{B27F0139-833F-4243-A5BE-249FF6EEF08A}" destId="{4B6B2936-19C9-4DF1-91E8-3824768699BD}" srcOrd="0" destOrd="0" presId="urn:microsoft.com/office/officeart/2005/8/layout/orgChart1"/>
    <dgm:cxn modelId="{EFC24025-9A88-4E3D-8C4B-0BCDA8BC0377}" type="presParOf" srcId="{4B6B2936-19C9-4DF1-91E8-3824768699BD}" destId="{E39C3268-B57A-481F-91EE-441E3E94DE8F}" srcOrd="0" destOrd="0" presId="urn:microsoft.com/office/officeart/2005/8/layout/orgChart1"/>
    <dgm:cxn modelId="{846C4F74-606B-442B-AA1A-721CBF2DD852}" type="presParOf" srcId="{4B6B2936-19C9-4DF1-91E8-3824768699BD}" destId="{663BBD68-D783-4869-9453-A32C1A4FC767}" srcOrd="1" destOrd="0" presId="urn:microsoft.com/office/officeart/2005/8/layout/orgChart1"/>
    <dgm:cxn modelId="{F572555A-2AFE-4FDD-AC4C-BEC234FCA569}" type="presParOf" srcId="{B27F0139-833F-4243-A5BE-249FF6EEF08A}" destId="{658383F0-9603-4873-999C-2FFA88C01AC7}" srcOrd="1" destOrd="0" presId="urn:microsoft.com/office/officeart/2005/8/layout/orgChart1"/>
    <dgm:cxn modelId="{8CD8FBD8-9A34-4323-A8F3-948FFAE225B7}" type="presParOf" srcId="{B27F0139-833F-4243-A5BE-249FF6EEF08A}" destId="{24FD2826-1676-4485-8D11-8E828C70C2BB}" srcOrd="2" destOrd="0" presId="urn:microsoft.com/office/officeart/2005/8/layout/orgChart1"/>
    <dgm:cxn modelId="{78DC5BCC-ABB1-43A9-80CA-4D78C4430F01}" type="presParOf" srcId="{C1972EEE-D369-429E-A122-E4C7DE778A5A}" destId="{95804D39-26F4-4EAA-9176-F4C8954EF694}" srcOrd="4" destOrd="0" presId="urn:microsoft.com/office/officeart/2005/8/layout/orgChart1"/>
    <dgm:cxn modelId="{D5E79470-D0FC-4E95-97CA-6ECEBFCD927E}" type="presParOf" srcId="{C1972EEE-D369-429E-A122-E4C7DE778A5A}" destId="{DC97EA1F-20F4-45B8-BCFC-4363C3E70231}" srcOrd="5" destOrd="0" presId="urn:microsoft.com/office/officeart/2005/8/layout/orgChart1"/>
    <dgm:cxn modelId="{7AC1929E-E29F-4C35-9DFB-7D48A2DC9457}" type="presParOf" srcId="{DC97EA1F-20F4-45B8-BCFC-4363C3E70231}" destId="{F603EEB3-69AF-47C4-AD8F-1CA4E9B52254}" srcOrd="0" destOrd="0" presId="urn:microsoft.com/office/officeart/2005/8/layout/orgChart1"/>
    <dgm:cxn modelId="{08D665B2-BCAB-4960-9464-E6C8E2BC9D7F}" type="presParOf" srcId="{F603EEB3-69AF-47C4-AD8F-1CA4E9B52254}" destId="{8733EADF-8D3C-46D9-AB3E-D6E7FE6EE96F}" srcOrd="0" destOrd="0" presId="urn:microsoft.com/office/officeart/2005/8/layout/orgChart1"/>
    <dgm:cxn modelId="{93D85CBA-A287-485F-AB10-58B9B735BAAD}" type="presParOf" srcId="{F603EEB3-69AF-47C4-AD8F-1CA4E9B52254}" destId="{1C48D524-21E7-4FE2-AD6F-75DB2C45A57B}" srcOrd="1" destOrd="0" presId="urn:microsoft.com/office/officeart/2005/8/layout/orgChart1"/>
    <dgm:cxn modelId="{F7AF7871-AE7E-4483-99C8-507400884588}" type="presParOf" srcId="{DC97EA1F-20F4-45B8-BCFC-4363C3E70231}" destId="{4C5BD63D-3FE3-401B-BCAD-DB8D0AFAFCB9}" srcOrd="1" destOrd="0" presId="urn:microsoft.com/office/officeart/2005/8/layout/orgChart1"/>
    <dgm:cxn modelId="{A7A2CD20-595B-4EB9-A79F-2F4A1E9B8AEB}" type="presParOf" srcId="{DC97EA1F-20F4-45B8-BCFC-4363C3E70231}" destId="{167C4208-CC5F-42C5-ABCD-0370DD51F1A2}" srcOrd="2" destOrd="0" presId="urn:microsoft.com/office/officeart/2005/8/layout/orgChart1"/>
    <dgm:cxn modelId="{0B1556ED-9894-462D-BC12-D3FAFEF0B3CF}" type="presParOf" srcId="{80DB5089-4A0E-4C68-8ADA-4FBAC4E08527}" destId="{615D6840-F7F4-41DB-8BF2-A234BF835CC9}" srcOrd="2" destOrd="0" presId="urn:microsoft.com/office/officeart/2005/8/layout/orgChart1"/>
    <dgm:cxn modelId="{73F78CED-81EF-4D29-BBC8-406E4DC4CC1D}" type="presParOf" srcId="{4B89BE41-CBF3-4674-AC01-0201A76F96FA}" destId="{0EBCEC24-3023-409F-A793-A207C65E2588}" srcOrd="4" destOrd="0" presId="urn:microsoft.com/office/officeart/2005/8/layout/orgChart1"/>
    <dgm:cxn modelId="{7CE438DD-600F-43F5-9859-AE3B7A915DF8}" type="presParOf" srcId="{4B89BE41-CBF3-4674-AC01-0201A76F96FA}" destId="{5B95B372-4BF0-4B63-B8E9-729A74650959}" srcOrd="5" destOrd="0" presId="urn:microsoft.com/office/officeart/2005/8/layout/orgChart1"/>
    <dgm:cxn modelId="{F967B377-385F-49C8-8FFD-D883CA2ADBCD}" type="presParOf" srcId="{5B95B372-4BF0-4B63-B8E9-729A74650959}" destId="{A93CA3A8-46BC-467D-B52A-6BCE44AC574B}" srcOrd="0" destOrd="0" presId="urn:microsoft.com/office/officeart/2005/8/layout/orgChart1"/>
    <dgm:cxn modelId="{782B109A-CDFB-448C-8B5C-5284A2AE58FF}" type="presParOf" srcId="{A93CA3A8-46BC-467D-B52A-6BCE44AC574B}" destId="{FB296A3F-2023-4BEA-A573-59B58C9B6D75}" srcOrd="0" destOrd="0" presId="urn:microsoft.com/office/officeart/2005/8/layout/orgChart1"/>
    <dgm:cxn modelId="{1CFBC88A-D926-4D6C-B505-96277D529B9F}" type="presParOf" srcId="{A93CA3A8-46BC-467D-B52A-6BCE44AC574B}" destId="{1AA61F51-8C18-452A-B3BF-532ECA8B8951}" srcOrd="1" destOrd="0" presId="urn:microsoft.com/office/officeart/2005/8/layout/orgChart1"/>
    <dgm:cxn modelId="{4D5E49C5-A1EE-4FC3-9C35-40F4BD589715}" type="presParOf" srcId="{5B95B372-4BF0-4B63-B8E9-729A74650959}" destId="{582B2B6B-D191-4F9A-81FA-DEC7449AC0C3}" srcOrd="1" destOrd="0" presId="urn:microsoft.com/office/officeart/2005/8/layout/orgChart1"/>
    <dgm:cxn modelId="{E8064B8D-55D7-4281-B975-BAF6E9DD1261}" type="presParOf" srcId="{582B2B6B-D191-4F9A-81FA-DEC7449AC0C3}" destId="{C7C3CE98-07BE-4D2D-975C-58EC82F1FE7A}" srcOrd="0" destOrd="0" presId="urn:microsoft.com/office/officeart/2005/8/layout/orgChart1"/>
    <dgm:cxn modelId="{1B77EEB1-FDB4-4B4C-AD74-16A19BECC397}" type="presParOf" srcId="{582B2B6B-D191-4F9A-81FA-DEC7449AC0C3}" destId="{806E73AB-9B6F-40DD-9651-67E8EC0111C5}" srcOrd="1" destOrd="0" presId="urn:microsoft.com/office/officeart/2005/8/layout/orgChart1"/>
    <dgm:cxn modelId="{87FA3D17-FD00-4052-9F9F-65D54DEA89EC}" type="presParOf" srcId="{806E73AB-9B6F-40DD-9651-67E8EC0111C5}" destId="{82739094-7792-43BC-9D8E-6CF6B4FED4BF}" srcOrd="0" destOrd="0" presId="urn:microsoft.com/office/officeart/2005/8/layout/orgChart1"/>
    <dgm:cxn modelId="{9D346A8F-1788-426A-9DD9-968F66AFD6F5}" type="presParOf" srcId="{82739094-7792-43BC-9D8E-6CF6B4FED4BF}" destId="{99429558-3A17-463D-94EE-0A08FFF2A2FA}" srcOrd="0" destOrd="0" presId="urn:microsoft.com/office/officeart/2005/8/layout/orgChart1"/>
    <dgm:cxn modelId="{ABBB2CF6-CF75-44AC-AEFB-7DA55783B236}" type="presParOf" srcId="{82739094-7792-43BC-9D8E-6CF6B4FED4BF}" destId="{0CDB51EA-477B-4B67-8DC4-9456383D71F1}" srcOrd="1" destOrd="0" presId="urn:microsoft.com/office/officeart/2005/8/layout/orgChart1"/>
    <dgm:cxn modelId="{525A5F84-D7E6-41A9-A613-8A29994B37AF}" type="presParOf" srcId="{806E73AB-9B6F-40DD-9651-67E8EC0111C5}" destId="{4B9C0718-CA5D-4CCF-B3EA-46EBF3CD7345}" srcOrd="1" destOrd="0" presId="urn:microsoft.com/office/officeart/2005/8/layout/orgChart1"/>
    <dgm:cxn modelId="{9229D8FF-5E98-4D59-9CC3-14F32B5E9BC5}" type="presParOf" srcId="{806E73AB-9B6F-40DD-9651-67E8EC0111C5}" destId="{2AC14763-6B08-45D3-AC02-01266E46F867}" srcOrd="2" destOrd="0" presId="urn:microsoft.com/office/officeart/2005/8/layout/orgChart1"/>
    <dgm:cxn modelId="{5336CABC-9505-41B7-A015-99E8B3BE8096}" type="presParOf" srcId="{582B2B6B-D191-4F9A-81FA-DEC7449AC0C3}" destId="{83183A60-BF4A-4FDD-B4E1-71D2E722CFB1}" srcOrd="2" destOrd="0" presId="urn:microsoft.com/office/officeart/2005/8/layout/orgChart1"/>
    <dgm:cxn modelId="{1F06DAF1-F8DF-4B9E-B91F-8A80C2303285}" type="presParOf" srcId="{582B2B6B-D191-4F9A-81FA-DEC7449AC0C3}" destId="{CFEF003B-03D3-47E0-9F29-C4008E1E8835}" srcOrd="3" destOrd="0" presId="urn:microsoft.com/office/officeart/2005/8/layout/orgChart1"/>
    <dgm:cxn modelId="{D89FA8DA-AF02-4646-9355-416A757733DC}" type="presParOf" srcId="{CFEF003B-03D3-47E0-9F29-C4008E1E8835}" destId="{7632078F-A4EC-46EA-8B5A-D171A4CCF8CE}" srcOrd="0" destOrd="0" presId="urn:microsoft.com/office/officeart/2005/8/layout/orgChart1"/>
    <dgm:cxn modelId="{B05C906B-60D5-4036-870A-BF1C2BB6A59C}" type="presParOf" srcId="{7632078F-A4EC-46EA-8B5A-D171A4CCF8CE}" destId="{447E29E3-784B-4418-B2B1-72E89EF98FBE}" srcOrd="0" destOrd="0" presId="urn:microsoft.com/office/officeart/2005/8/layout/orgChart1"/>
    <dgm:cxn modelId="{F0B62A79-B75E-4031-83B5-43E065B7A726}" type="presParOf" srcId="{7632078F-A4EC-46EA-8B5A-D171A4CCF8CE}" destId="{E758C372-3891-4FC6-A059-F943A712D594}" srcOrd="1" destOrd="0" presId="urn:microsoft.com/office/officeart/2005/8/layout/orgChart1"/>
    <dgm:cxn modelId="{AB9073BB-865F-4A27-AABB-F1EBAF484A73}" type="presParOf" srcId="{CFEF003B-03D3-47E0-9F29-C4008E1E8835}" destId="{9C6E4FE7-2EC2-4662-9280-6ADD12978333}" srcOrd="1" destOrd="0" presId="urn:microsoft.com/office/officeart/2005/8/layout/orgChart1"/>
    <dgm:cxn modelId="{2FA9B56A-D11F-4A5F-BE52-FB365EFCCB27}" type="presParOf" srcId="{CFEF003B-03D3-47E0-9F29-C4008E1E8835}" destId="{650ACF0D-17BA-4B45-B783-A3B78FCB682F}" srcOrd="2" destOrd="0" presId="urn:microsoft.com/office/officeart/2005/8/layout/orgChart1"/>
    <dgm:cxn modelId="{276B9F3F-7A99-460D-A8D2-FE3257BB61DC}" type="presParOf" srcId="{5B95B372-4BF0-4B63-B8E9-729A74650959}" destId="{A8627759-1625-4B11-A81A-1C834E48D8A4}" srcOrd="2" destOrd="0" presId="urn:microsoft.com/office/officeart/2005/8/layout/orgChart1"/>
    <dgm:cxn modelId="{06F09CB6-0D7F-46A9-9C2E-E4E46B1EDEE7}" type="presParOf" srcId="{4B89BE41-CBF3-4674-AC01-0201A76F96FA}" destId="{56785A1A-CA90-4044-B5E3-EBE2467BCAB3}" srcOrd="6" destOrd="0" presId="urn:microsoft.com/office/officeart/2005/8/layout/orgChart1"/>
    <dgm:cxn modelId="{9DDD851F-6DFA-40FB-B967-E7308DC23375}" type="presParOf" srcId="{4B89BE41-CBF3-4674-AC01-0201A76F96FA}" destId="{4B8A10F2-CD66-4434-A2E5-753AF451DD23}" srcOrd="7" destOrd="0" presId="urn:microsoft.com/office/officeart/2005/8/layout/orgChart1"/>
    <dgm:cxn modelId="{6D13A51B-1730-42FF-A37F-27DCF92F8C8C}" type="presParOf" srcId="{4B8A10F2-CD66-4434-A2E5-753AF451DD23}" destId="{6D99147C-34C3-4917-A2C9-6BDC8FEF9398}" srcOrd="0" destOrd="0" presId="urn:microsoft.com/office/officeart/2005/8/layout/orgChart1"/>
    <dgm:cxn modelId="{EDCB26E2-E96F-450C-86EE-268DFBFB5C5C}" type="presParOf" srcId="{6D99147C-34C3-4917-A2C9-6BDC8FEF9398}" destId="{0368AB02-6A4C-4DDD-800F-2D1AC8F813E7}" srcOrd="0" destOrd="0" presId="urn:microsoft.com/office/officeart/2005/8/layout/orgChart1"/>
    <dgm:cxn modelId="{1EA22A2B-EF94-49A0-87A3-E7932182FC69}" type="presParOf" srcId="{6D99147C-34C3-4917-A2C9-6BDC8FEF9398}" destId="{901B455D-D66C-481F-AA61-4B2BA38EDAB8}" srcOrd="1" destOrd="0" presId="urn:microsoft.com/office/officeart/2005/8/layout/orgChart1"/>
    <dgm:cxn modelId="{AED9807E-7D0D-4789-9964-829CB574585D}" type="presParOf" srcId="{4B8A10F2-CD66-4434-A2E5-753AF451DD23}" destId="{9C9FA35E-7487-4903-BBDF-40E5544EF0C0}" srcOrd="1" destOrd="0" presId="urn:microsoft.com/office/officeart/2005/8/layout/orgChart1"/>
    <dgm:cxn modelId="{A503EB11-F5E9-4EC1-9416-1D0104493375}" type="presParOf" srcId="{9C9FA35E-7487-4903-BBDF-40E5544EF0C0}" destId="{BDA4D8AB-1E23-4231-8877-D79DBA68FF57}" srcOrd="0" destOrd="0" presId="urn:microsoft.com/office/officeart/2005/8/layout/orgChart1"/>
    <dgm:cxn modelId="{573410A5-9386-4410-812D-44EC1CF2BA37}" type="presParOf" srcId="{9C9FA35E-7487-4903-BBDF-40E5544EF0C0}" destId="{FB91A6B7-8AF3-475C-BB64-37E13D7F9379}" srcOrd="1" destOrd="0" presId="urn:microsoft.com/office/officeart/2005/8/layout/orgChart1"/>
    <dgm:cxn modelId="{F83862E3-B596-4209-B144-0074B1DA6C71}" type="presParOf" srcId="{FB91A6B7-8AF3-475C-BB64-37E13D7F9379}" destId="{EEE51D5A-B848-4155-ADE0-021CB5AD2351}" srcOrd="0" destOrd="0" presId="urn:microsoft.com/office/officeart/2005/8/layout/orgChart1"/>
    <dgm:cxn modelId="{9CC6DA8D-CBAF-498B-9882-CB141E71BFA7}" type="presParOf" srcId="{EEE51D5A-B848-4155-ADE0-021CB5AD2351}" destId="{069D7BA6-082D-4173-894F-CE0FDBBE6E22}" srcOrd="0" destOrd="0" presId="urn:microsoft.com/office/officeart/2005/8/layout/orgChart1"/>
    <dgm:cxn modelId="{EBC280A7-3AB7-4188-8498-007B48352C5B}" type="presParOf" srcId="{EEE51D5A-B848-4155-ADE0-021CB5AD2351}" destId="{C197B4B1-B673-4E13-A844-746AF012C653}" srcOrd="1" destOrd="0" presId="urn:microsoft.com/office/officeart/2005/8/layout/orgChart1"/>
    <dgm:cxn modelId="{E94A829B-34E1-46F1-A406-F02A50AFC6A2}" type="presParOf" srcId="{FB91A6B7-8AF3-475C-BB64-37E13D7F9379}" destId="{AD9573DA-E83A-4DA6-B2F9-33F5977FE3B1}" srcOrd="1" destOrd="0" presId="urn:microsoft.com/office/officeart/2005/8/layout/orgChart1"/>
    <dgm:cxn modelId="{D75AB732-E6FD-4C01-98D9-A5862E47A63A}" type="presParOf" srcId="{FB91A6B7-8AF3-475C-BB64-37E13D7F9379}" destId="{66ACACC6-C175-4A0C-B164-2FCDD0BC7611}" srcOrd="2" destOrd="0" presId="urn:microsoft.com/office/officeart/2005/8/layout/orgChart1"/>
    <dgm:cxn modelId="{E726E51C-A7E9-48BD-A747-3DCC5A902AB8}" type="presParOf" srcId="{9C9FA35E-7487-4903-BBDF-40E5544EF0C0}" destId="{DEA3480C-1E9F-46E3-9330-91509C6281A0}" srcOrd="2" destOrd="0" presId="urn:microsoft.com/office/officeart/2005/8/layout/orgChart1"/>
    <dgm:cxn modelId="{65EBD036-60CF-4852-88E0-B9FABCF1A008}" type="presParOf" srcId="{9C9FA35E-7487-4903-BBDF-40E5544EF0C0}" destId="{F77CD62F-F192-4BD7-B372-6048D65ED115}" srcOrd="3" destOrd="0" presId="urn:microsoft.com/office/officeart/2005/8/layout/orgChart1"/>
    <dgm:cxn modelId="{04B14438-A23C-403A-9C6E-A7E1402D0F31}" type="presParOf" srcId="{F77CD62F-F192-4BD7-B372-6048D65ED115}" destId="{57FC7F92-0590-4832-A2B7-399CE3622D69}" srcOrd="0" destOrd="0" presId="urn:microsoft.com/office/officeart/2005/8/layout/orgChart1"/>
    <dgm:cxn modelId="{ECC22B4B-02B6-4D89-99D7-5D7F1D328F62}" type="presParOf" srcId="{57FC7F92-0590-4832-A2B7-399CE3622D69}" destId="{A2528B59-3DC8-4E43-96F1-9DC8292A6574}" srcOrd="0" destOrd="0" presId="urn:microsoft.com/office/officeart/2005/8/layout/orgChart1"/>
    <dgm:cxn modelId="{83878849-5AA9-4562-AE6C-277E14FD7F52}" type="presParOf" srcId="{57FC7F92-0590-4832-A2B7-399CE3622D69}" destId="{B776A4F5-C1C5-431C-A4D2-4113102F5501}" srcOrd="1" destOrd="0" presId="urn:microsoft.com/office/officeart/2005/8/layout/orgChart1"/>
    <dgm:cxn modelId="{B59295A5-2CFB-4C29-A998-CA1F49D7E62D}" type="presParOf" srcId="{F77CD62F-F192-4BD7-B372-6048D65ED115}" destId="{244C4D4B-D769-4BDA-BCC3-9C037B801797}" srcOrd="1" destOrd="0" presId="urn:microsoft.com/office/officeart/2005/8/layout/orgChart1"/>
    <dgm:cxn modelId="{80D8DF79-1B42-4649-9D7C-742CD0CFAB8B}" type="presParOf" srcId="{F77CD62F-F192-4BD7-B372-6048D65ED115}" destId="{ACEE118D-E8D4-4075-9339-730742016D33}" srcOrd="2" destOrd="0" presId="urn:microsoft.com/office/officeart/2005/8/layout/orgChart1"/>
    <dgm:cxn modelId="{3CB870B0-FF72-4A14-BF19-080AE9F91097}" type="presParOf" srcId="{4B8A10F2-CD66-4434-A2E5-753AF451DD23}" destId="{860A63AC-92FC-4AAA-98E9-6F43C599BB3F}" srcOrd="2" destOrd="0" presId="urn:microsoft.com/office/officeart/2005/8/layout/orgChart1"/>
    <dgm:cxn modelId="{1E08F9A1-35C7-4503-9C09-B13178FA3865}" type="presParOf" srcId="{637560A7-8DB1-4EF6-9754-CFA1EBE37FD5}" destId="{BC2F9618-44E6-412C-B5E0-398795B43B66}"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2740DA0-F1D9-439B-AB7A-E94E2D8086BF}" type="doc">
      <dgm:prSet loTypeId="urn:microsoft.com/office/officeart/2005/8/layout/bProcess4" loCatId="process" qsTypeId="urn:microsoft.com/office/officeart/2005/8/quickstyle/simple1" qsCatId="simple" csTypeId="urn:microsoft.com/office/officeart/2005/8/colors/colorful5" csCatId="colorful" phldr="1"/>
      <dgm:spPr/>
      <dgm:t>
        <a:bodyPr/>
        <a:lstStyle/>
        <a:p>
          <a:endParaRPr lang="en-IN"/>
        </a:p>
      </dgm:t>
    </dgm:pt>
    <dgm:pt modelId="{5F01A66E-41C8-4C1C-885F-193B0F40B934}">
      <dgm:prSet phldrT="[Text]"/>
      <dgm:spPr/>
      <dgm:t>
        <a:bodyPr/>
        <a:lstStyle/>
        <a:p>
          <a:r>
            <a:rPr lang="en-IN"/>
            <a:t>Selecting the Venue</a:t>
          </a:r>
        </a:p>
      </dgm:t>
    </dgm:pt>
    <dgm:pt modelId="{730832C0-31C6-4298-ABC0-80BE9CE63894}" type="parTrans" cxnId="{2E91AA60-F876-4746-8E2A-ED6CF5883B31}">
      <dgm:prSet/>
      <dgm:spPr/>
      <dgm:t>
        <a:bodyPr/>
        <a:lstStyle/>
        <a:p>
          <a:endParaRPr lang="en-IN"/>
        </a:p>
      </dgm:t>
    </dgm:pt>
    <dgm:pt modelId="{BC35DBA5-E52E-495A-956E-A96CC093AB24}" type="sibTrans" cxnId="{2E91AA60-F876-4746-8E2A-ED6CF5883B31}">
      <dgm:prSet/>
      <dgm:spPr/>
      <dgm:t>
        <a:bodyPr/>
        <a:lstStyle/>
        <a:p>
          <a:endParaRPr lang="en-IN"/>
        </a:p>
      </dgm:t>
    </dgm:pt>
    <dgm:pt modelId="{D92FF5E0-42E0-48B1-9E60-0D5B957C6069}">
      <dgm:prSet phldrT="[Text]"/>
      <dgm:spPr/>
      <dgm:t>
        <a:bodyPr/>
        <a:lstStyle/>
        <a:p>
          <a:r>
            <a:rPr lang="en-IN"/>
            <a:t>Deciding</a:t>
          </a:r>
          <a:r>
            <a:rPr lang="en-IN" baseline="0"/>
            <a:t> the food menu</a:t>
          </a:r>
          <a:endParaRPr lang="en-IN"/>
        </a:p>
      </dgm:t>
    </dgm:pt>
    <dgm:pt modelId="{8CFBEF68-D99D-4F21-B18C-A32F95095AD0}" type="parTrans" cxnId="{5DE32FF8-24BC-4D29-B9B1-93589DC12F7B}">
      <dgm:prSet/>
      <dgm:spPr/>
      <dgm:t>
        <a:bodyPr/>
        <a:lstStyle/>
        <a:p>
          <a:endParaRPr lang="en-IN"/>
        </a:p>
      </dgm:t>
    </dgm:pt>
    <dgm:pt modelId="{249F0CF2-2284-4274-83FD-A033737DD06B}" type="sibTrans" cxnId="{5DE32FF8-24BC-4D29-B9B1-93589DC12F7B}">
      <dgm:prSet/>
      <dgm:spPr/>
      <dgm:t>
        <a:bodyPr/>
        <a:lstStyle/>
        <a:p>
          <a:endParaRPr lang="en-IN"/>
        </a:p>
      </dgm:t>
    </dgm:pt>
    <dgm:pt modelId="{6180678D-12CB-472B-A95F-8F416A07463A}">
      <dgm:prSet phldrT="[Text]"/>
      <dgm:spPr/>
      <dgm:t>
        <a:bodyPr/>
        <a:lstStyle/>
        <a:p>
          <a:r>
            <a:rPr lang="en-IN"/>
            <a:t>Selecting the caterer</a:t>
          </a:r>
        </a:p>
      </dgm:t>
    </dgm:pt>
    <dgm:pt modelId="{81770E16-B6C9-4A00-8336-7B1308219457}" type="parTrans" cxnId="{0639F43A-238A-4F85-A131-57656FD3A84F}">
      <dgm:prSet/>
      <dgm:spPr/>
      <dgm:t>
        <a:bodyPr/>
        <a:lstStyle/>
        <a:p>
          <a:endParaRPr lang="en-IN"/>
        </a:p>
      </dgm:t>
    </dgm:pt>
    <dgm:pt modelId="{7B8A582F-4E04-4629-BE02-CA878D123855}" type="sibTrans" cxnId="{0639F43A-238A-4F85-A131-57656FD3A84F}">
      <dgm:prSet/>
      <dgm:spPr/>
      <dgm:t>
        <a:bodyPr/>
        <a:lstStyle/>
        <a:p>
          <a:endParaRPr lang="en-IN"/>
        </a:p>
      </dgm:t>
    </dgm:pt>
    <dgm:pt modelId="{33654A0F-B881-40F8-9339-583B6ADDECB1}">
      <dgm:prSet phldrT="[Text]"/>
      <dgm:spPr/>
      <dgm:t>
        <a:bodyPr/>
        <a:lstStyle/>
        <a:p>
          <a:r>
            <a:rPr lang="en-IN"/>
            <a:t>Selecting the students for performance</a:t>
          </a:r>
        </a:p>
      </dgm:t>
    </dgm:pt>
    <dgm:pt modelId="{7C88B952-2150-472E-80DA-2A6F9715CB99}" type="parTrans" cxnId="{175C1164-4AE5-46F5-B01D-DABA3EE5CEDF}">
      <dgm:prSet/>
      <dgm:spPr/>
      <dgm:t>
        <a:bodyPr/>
        <a:lstStyle/>
        <a:p>
          <a:endParaRPr lang="en-IN"/>
        </a:p>
      </dgm:t>
    </dgm:pt>
    <dgm:pt modelId="{D3A67057-B540-403E-8B44-A17BC49B83CA}" type="sibTrans" cxnId="{175C1164-4AE5-46F5-B01D-DABA3EE5CEDF}">
      <dgm:prSet/>
      <dgm:spPr/>
      <dgm:t>
        <a:bodyPr/>
        <a:lstStyle/>
        <a:p>
          <a:endParaRPr lang="en-IN"/>
        </a:p>
      </dgm:t>
    </dgm:pt>
    <dgm:pt modelId="{60968532-E367-48FE-AF09-822B281F7B14}">
      <dgm:prSet phldrT="[Text]"/>
      <dgm:spPr/>
      <dgm:t>
        <a:bodyPr/>
        <a:lstStyle/>
        <a:p>
          <a:r>
            <a:rPr lang="en-IN"/>
            <a:t>Organizing Rehersals</a:t>
          </a:r>
        </a:p>
      </dgm:t>
    </dgm:pt>
    <dgm:pt modelId="{7949A351-7032-4873-91B2-4358FDAA404E}" type="parTrans" cxnId="{79279544-9B46-4432-8DE6-E781433D7B41}">
      <dgm:prSet/>
      <dgm:spPr/>
      <dgm:t>
        <a:bodyPr/>
        <a:lstStyle/>
        <a:p>
          <a:endParaRPr lang="en-IN"/>
        </a:p>
      </dgm:t>
    </dgm:pt>
    <dgm:pt modelId="{D1342CCB-1810-49B1-8DDC-711045A2FD58}" type="sibTrans" cxnId="{79279544-9B46-4432-8DE6-E781433D7B41}">
      <dgm:prSet/>
      <dgm:spPr/>
      <dgm:t>
        <a:bodyPr/>
        <a:lstStyle/>
        <a:p>
          <a:endParaRPr lang="en-IN"/>
        </a:p>
      </dgm:t>
    </dgm:pt>
    <dgm:pt modelId="{64001029-47F9-435E-B3A2-1B7C353B522B}">
      <dgm:prSet phldrT="[Text]"/>
      <dgm:spPr/>
      <dgm:t>
        <a:bodyPr/>
        <a:lstStyle/>
        <a:p>
          <a:r>
            <a:rPr lang="en-IN"/>
            <a:t>Selecting the decoration </a:t>
          </a:r>
        </a:p>
      </dgm:t>
    </dgm:pt>
    <dgm:pt modelId="{A636348E-3EAC-479B-8A14-8B077BE790BE}" type="parTrans" cxnId="{9F95859D-E1C5-44C9-86D9-47E97C20C4EA}">
      <dgm:prSet/>
      <dgm:spPr/>
      <dgm:t>
        <a:bodyPr/>
        <a:lstStyle/>
        <a:p>
          <a:endParaRPr lang="en-IN"/>
        </a:p>
      </dgm:t>
    </dgm:pt>
    <dgm:pt modelId="{4F831D93-D601-4422-84A2-295E78CFA8CA}" type="sibTrans" cxnId="{9F95859D-E1C5-44C9-86D9-47E97C20C4EA}">
      <dgm:prSet/>
      <dgm:spPr/>
      <dgm:t>
        <a:bodyPr/>
        <a:lstStyle/>
        <a:p>
          <a:endParaRPr lang="en-IN"/>
        </a:p>
      </dgm:t>
    </dgm:pt>
    <dgm:pt modelId="{91C2A4A0-6907-4351-8898-35B9D9C92649}">
      <dgm:prSet phldrT="[Text]"/>
      <dgm:spPr/>
      <dgm:t>
        <a:bodyPr/>
        <a:lstStyle/>
        <a:p>
          <a:r>
            <a:rPr lang="en-IN"/>
            <a:t>Sekecting the host for the show</a:t>
          </a:r>
        </a:p>
      </dgm:t>
    </dgm:pt>
    <dgm:pt modelId="{E50C7D94-6A6B-41D6-ACAD-D5EB32A195CE}" type="parTrans" cxnId="{D3689F7D-A6FB-426A-8607-38895CEDBD42}">
      <dgm:prSet/>
      <dgm:spPr/>
      <dgm:t>
        <a:bodyPr/>
        <a:lstStyle/>
        <a:p>
          <a:endParaRPr lang="en-IN"/>
        </a:p>
      </dgm:t>
    </dgm:pt>
    <dgm:pt modelId="{003982C6-4EB3-41EF-8D74-D635472C93CD}" type="sibTrans" cxnId="{D3689F7D-A6FB-426A-8607-38895CEDBD42}">
      <dgm:prSet/>
      <dgm:spPr/>
      <dgm:t>
        <a:bodyPr/>
        <a:lstStyle/>
        <a:p>
          <a:endParaRPr lang="en-IN"/>
        </a:p>
      </dgm:t>
    </dgm:pt>
    <dgm:pt modelId="{4634819F-A2B3-43BD-B124-B67C0E2B575D}">
      <dgm:prSet phldrT="[Text]"/>
      <dgm:spPr/>
      <dgm:t>
        <a:bodyPr/>
        <a:lstStyle/>
        <a:p>
          <a:r>
            <a:rPr lang="en-IN"/>
            <a:t>Selecting the guest list</a:t>
          </a:r>
        </a:p>
      </dgm:t>
    </dgm:pt>
    <dgm:pt modelId="{A31D0D4E-0BE2-4E68-B6EF-0BC68A7EBA74}" type="parTrans" cxnId="{4E78DD65-FF9B-483F-BD39-89CCBB695689}">
      <dgm:prSet/>
      <dgm:spPr/>
      <dgm:t>
        <a:bodyPr/>
        <a:lstStyle/>
        <a:p>
          <a:endParaRPr lang="en-IN"/>
        </a:p>
      </dgm:t>
    </dgm:pt>
    <dgm:pt modelId="{9B76559D-C1DA-4ABA-8AC7-006003133B76}" type="sibTrans" cxnId="{4E78DD65-FF9B-483F-BD39-89CCBB695689}">
      <dgm:prSet/>
      <dgm:spPr/>
      <dgm:t>
        <a:bodyPr/>
        <a:lstStyle/>
        <a:p>
          <a:endParaRPr lang="en-IN"/>
        </a:p>
      </dgm:t>
    </dgm:pt>
    <dgm:pt modelId="{1B9E66A9-7D49-49B6-B711-03A3FA34D9F7}">
      <dgm:prSet phldrT="[Text]"/>
      <dgm:spPr/>
      <dgm:t>
        <a:bodyPr/>
        <a:lstStyle/>
        <a:p>
          <a:r>
            <a:rPr lang="en-IN"/>
            <a:t>Sending Invitations</a:t>
          </a:r>
        </a:p>
      </dgm:t>
    </dgm:pt>
    <dgm:pt modelId="{0EA39437-6317-4E95-92DE-B36C1A7170B2}" type="parTrans" cxnId="{F7F93376-555D-4AEB-B2DF-4D5948B4D90E}">
      <dgm:prSet/>
      <dgm:spPr/>
      <dgm:t>
        <a:bodyPr/>
        <a:lstStyle/>
        <a:p>
          <a:endParaRPr lang="en-IN"/>
        </a:p>
      </dgm:t>
    </dgm:pt>
    <dgm:pt modelId="{F154BE68-81AC-4EC9-BB0F-472C3ECEBD0B}" type="sibTrans" cxnId="{F7F93376-555D-4AEB-B2DF-4D5948B4D90E}">
      <dgm:prSet/>
      <dgm:spPr/>
      <dgm:t>
        <a:bodyPr/>
        <a:lstStyle/>
        <a:p>
          <a:endParaRPr lang="en-IN"/>
        </a:p>
      </dgm:t>
    </dgm:pt>
    <dgm:pt modelId="{C61CA534-ABBD-4037-9707-49528338B2F6}" type="pres">
      <dgm:prSet presAssocID="{62740DA0-F1D9-439B-AB7A-E94E2D8086BF}" presName="Name0" presStyleCnt="0">
        <dgm:presLayoutVars>
          <dgm:dir/>
          <dgm:resizeHandles/>
        </dgm:presLayoutVars>
      </dgm:prSet>
      <dgm:spPr/>
    </dgm:pt>
    <dgm:pt modelId="{6972769A-E225-44B5-A570-37A9FE2AD6B4}" type="pres">
      <dgm:prSet presAssocID="{5F01A66E-41C8-4C1C-885F-193B0F40B934}" presName="compNode" presStyleCnt="0"/>
      <dgm:spPr/>
    </dgm:pt>
    <dgm:pt modelId="{A6E26813-3F19-4553-BDEC-FF5D86A0E6A1}" type="pres">
      <dgm:prSet presAssocID="{5F01A66E-41C8-4C1C-885F-193B0F40B934}" presName="dummyConnPt" presStyleCnt="0"/>
      <dgm:spPr/>
    </dgm:pt>
    <dgm:pt modelId="{467010AD-8CBE-4DFE-AA53-67EFBF3CD3A3}" type="pres">
      <dgm:prSet presAssocID="{5F01A66E-41C8-4C1C-885F-193B0F40B934}" presName="node" presStyleLbl="node1" presStyleIdx="0" presStyleCnt="9" custLinFactNeighborX="-1290" custLinFactNeighborY="-200">
        <dgm:presLayoutVars>
          <dgm:bulletEnabled val="1"/>
        </dgm:presLayoutVars>
      </dgm:prSet>
      <dgm:spPr/>
    </dgm:pt>
    <dgm:pt modelId="{96BBE08A-9C1A-4E17-BA7F-36E52745A021}" type="pres">
      <dgm:prSet presAssocID="{BC35DBA5-E52E-495A-956E-A96CC093AB24}" presName="sibTrans" presStyleLbl="bgSibTrans2D1" presStyleIdx="0" presStyleCnt="8"/>
      <dgm:spPr/>
    </dgm:pt>
    <dgm:pt modelId="{E92CE7FF-8BDD-4D49-960E-FC71725720C1}" type="pres">
      <dgm:prSet presAssocID="{D92FF5E0-42E0-48B1-9E60-0D5B957C6069}" presName="compNode" presStyleCnt="0"/>
      <dgm:spPr/>
    </dgm:pt>
    <dgm:pt modelId="{73EACDBE-9D4C-448C-84DD-A46EEFA9FBD3}" type="pres">
      <dgm:prSet presAssocID="{D92FF5E0-42E0-48B1-9E60-0D5B957C6069}" presName="dummyConnPt" presStyleCnt="0"/>
      <dgm:spPr/>
    </dgm:pt>
    <dgm:pt modelId="{CD69E3F3-87E3-47C5-8B26-B9E514657802}" type="pres">
      <dgm:prSet presAssocID="{D92FF5E0-42E0-48B1-9E60-0D5B957C6069}" presName="node" presStyleLbl="node1" presStyleIdx="1" presStyleCnt="9">
        <dgm:presLayoutVars>
          <dgm:bulletEnabled val="1"/>
        </dgm:presLayoutVars>
      </dgm:prSet>
      <dgm:spPr/>
    </dgm:pt>
    <dgm:pt modelId="{91969BC5-AC25-4959-80A8-BE6FFDBAFA54}" type="pres">
      <dgm:prSet presAssocID="{249F0CF2-2284-4274-83FD-A033737DD06B}" presName="sibTrans" presStyleLbl="bgSibTrans2D1" presStyleIdx="1" presStyleCnt="8"/>
      <dgm:spPr/>
    </dgm:pt>
    <dgm:pt modelId="{3B845167-FBEF-4F7E-91DB-5608C6587645}" type="pres">
      <dgm:prSet presAssocID="{6180678D-12CB-472B-A95F-8F416A07463A}" presName="compNode" presStyleCnt="0"/>
      <dgm:spPr/>
    </dgm:pt>
    <dgm:pt modelId="{525E4ED0-BB36-44A8-8ED1-6ABEE445F4C3}" type="pres">
      <dgm:prSet presAssocID="{6180678D-12CB-472B-A95F-8F416A07463A}" presName="dummyConnPt" presStyleCnt="0"/>
      <dgm:spPr/>
    </dgm:pt>
    <dgm:pt modelId="{44C797A9-BFF2-4DF0-B2DE-CAE999CF2F5D}" type="pres">
      <dgm:prSet presAssocID="{6180678D-12CB-472B-A95F-8F416A07463A}" presName="node" presStyleLbl="node1" presStyleIdx="2" presStyleCnt="9">
        <dgm:presLayoutVars>
          <dgm:bulletEnabled val="1"/>
        </dgm:presLayoutVars>
      </dgm:prSet>
      <dgm:spPr/>
    </dgm:pt>
    <dgm:pt modelId="{2184942A-121C-4602-A114-4C90E1268691}" type="pres">
      <dgm:prSet presAssocID="{7B8A582F-4E04-4629-BE02-CA878D123855}" presName="sibTrans" presStyleLbl="bgSibTrans2D1" presStyleIdx="2" presStyleCnt="8"/>
      <dgm:spPr/>
    </dgm:pt>
    <dgm:pt modelId="{6372D426-6523-4025-9542-981F6FC21FCB}" type="pres">
      <dgm:prSet presAssocID="{33654A0F-B881-40F8-9339-583B6ADDECB1}" presName="compNode" presStyleCnt="0"/>
      <dgm:spPr/>
    </dgm:pt>
    <dgm:pt modelId="{A79A11EB-E73A-44E4-BFAD-E819429EFADE}" type="pres">
      <dgm:prSet presAssocID="{33654A0F-B881-40F8-9339-583B6ADDECB1}" presName="dummyConnPt" presStyleCnt="0"/>
      <dgm:spPr/>
    </dgm:pt>
    <dgm:pt modelId="{F9195687-46FB-426D-A509-A83CDC05F17C}" type="pres">
      <dgm:prSet presAssocID="{33654A0F-B881-40F8-9339-583B6ADDECB1}" presName="node" presStyleLbl="node1" presStyleIdx="3" presStyleCnt="9">
        <dgm:presLayoutVars>
          <dgm:bulletEnabled val="1"/>
        </dgm:presLayoutVars>
      </dgm:prSet>
      <dgm:spPr/>
    </dgm:pt>
    <dgm:pt modelId="{B0ACFC1E-01C6-4353-ACEE-58E4FF90135C}" type="pres">
      <dgm:prSet presAssocID="{D3A67057-B540-403E-8B44-A17BC49B83CA}" presName="sibTrans" presStyleLbl="bgSibTrans2D1" presStyleIdx="3" presStyleCnt="8"/>
      <dgm:spPr/>
    </dgm:pt>
    <dgm:pt modelId="{32026F03-7714-46D2-8654-59658F253E0E}" type="pres">
      <dgm:prSet presAssocID="{60968532-E367-48FE-AF09-822B281F7B14}" presName="compNode" presStyleCnt="0"/>
      <dgm:spPr/>
    </dgm:pt>
    <dgm:pt modelId="{C987B734-390D-4A3F-B0AB-7F95963FBEE2}" type="pres">
      <dgm:prSet presAssocID="{60968532-E367-48FE-AF09-822B281F7B14}" presName="dummyConnPt" presStyleCnt="0"/>
      <dgm:spPr/>
    </dgm:pt>
    <dgm:pt modelId="{94F4EEED-AED8-4A02-AF41-83396DD099D8}" type="pres">
      <dgm:prSet presAssocID="{60968532-E367-48FE-AF09-822B281F7B14}" presName="node" presStyleLbl="node1" presStyleIdx="4" presStyleCnt="9">
        <dgm:presLayoutVars>
          <dgm:bulletEnabled val="1"/>
        </dgm:presLayoutVars>
      </dgm:prSet>
      <dgm:spPr/>
    </dgm:pt>
    <dgm:pt modelId="{071DE737-9373-4A75-BE7A-8BA744872EEF}" type="pres">
      <dgm:prSet presAssocID="{D1342CCB-1810-49B1-8DDC-711045A2FD58}" presName="sibTrans" presStyleLbl="bgSibTrans2D1" presStyleIdx="4" presStyleCnt="8"/>
      <dgm:spPr/>
    </dgm:pt>
    <dgm:pt modelId="{3F6BD438-FF23-409C-95B8-0BC5F4D079E6}" type="pres">
      <dgm:prSet presAssocID="{64001029-47F9-435E-B3A2-1B7C353B522B}" presName="compNode" presStyleCnt="0"/>
      <dgm:spPr/>
    </dgm:pt>
    <dgm:pt modelId="{E28D2B87-069D-4B2C-B80C-E5B3660C07FF}" type="pres">
      <dgm:prSet presAssocID="{64001029-47F9-435E-B3A2-1B7C353B522B}" presName="dummyConnPt" presStyleCnt="0"/>
      <dgm:spPr/>
    </dgm:pt>
    <dgm:pt modelId="{EB195471-3770-471A-84FD-6F37BEEAE2B7}" type="pres">
      <dgm:prSet presAssocID="{64001029-47F9-435E-B3A2-1B7C353B522B}" presName="node" presStyleLbl="node1" presStyleIdx="5" presStyleCnt="9">
        <dgm:presLayoutVars>
          <dgm:bulletEnabled val="1"/>
        </dgm:presLayoutVars>
      </dgm:prSet>
      <dgm:spPr/>
    </dgm:pt>
    <dgm:pt modelId="{CED6552C-D9DB-4655-8684-81F0E3E8D86B}" type="pres">
      <dgm:prSet presAssocID="{4F831D93-D601-4422-84A2-295E78CFA8CA}" presName="sibTrans" presStyleLbl="bgSibTrans2D1" presStyleIdx="5" presStyleCnt="8"/>
      <dgm:spPr/>
    </dgm:pt>
    <dgm:pt modelId="{47A39B15-C67D-4162-B04C-07214279ADE3}" type="pres">
      <dgm:prSet presAssocID="{91C2A4A0-6907-4351-8898-35B9D9C92649}" presName="compNode" presStyleCnt="0"/>
      <dgm:spPr/>
    </dgm:pt>
    <dgm:pt modelId="{A5C1257F-36F8-4996-89E7-36739E5944DD}" type="pres">
      <dgm:prSet presAssocID="{91C2A4A0-6907-4351-8898-35B9D9C92649}" presName="dummyConnPt" presStyleCnt="0"/>
      <dgm:spPr/>
    </dgm:pt>
    <dgm:pt modelId="{8322E91E-0FE7-46C6-AFB4-CB340059F05D}" type="pres">
      <dgm:prSet presAssocID="{91C2A4A0-6907-4351-8898-35B9D9C92649}" presName="node" presStyleLbl="node1" presStyleIdx="6" presStyleCnt="9">
        <dgm:presLayoutVars>
          <dgm:bulletEnabled val="1"/>
        </dgm:presLayoutVars>
      </dgm:prSet>
      <dgm:spPr/>
    </dgm:pt>
    <dgm:pt modelId="{05C48387-F0AB-4C69-9EDD-CF0302947F5F}" type="pres">
      <dgm:prSet presAssocID="{003982C6-4EB3-41EF-8D74-D635472C93CD}" presName="sibTrans" presStyleLbl="bgSibTrans2D1" presStyleIdx="6" presStyleCnt="8"/>
      <dgm:spPr/>
    </dgm:pt>
    <dgm:pt modelId="{2C686695-9BFA-4BE1-9A43-A6027B3C8AC3}" type="pres">
      <dgm:prSet presAssocID="{4634819F-A2B3-43BD-B124-B67C0E2B575D}" presName="compNode" presStyleCnt="0"/>
      <dgm:spPr/>
    </dgm:pt>
    <dgm:pt modelId="{6E3D21B1-C68E-420F-99FE-939C54197583}" type="pres">
      <dgm:prSet presAssocID="{4634819F-A2B3-43BD-B124-B67C0E2B575D}" presName="dummyConnPt" presStyleCnt="0"/>
      <dgm:spPr/>
    </dgm:pt>
    <dgm:pt modelId="{1D613142-6F07-4D85-A345-827486DC38FD}" type="pres">
      <dgm:prSet presAssocID="{4634819F-A2B3-43BD-B124-B67C0E2B575D}" presName="node" presStyleLbl="node1" presStyleIdx="7" presStyleCnt="9">
        <dgm:presLayoutVars>
          <dgm:bulletEnabled val="1"/>
        </dgm:presLayoutVars>
      </dgm:prSet>
      <dgm:spPr/>
    </dgm:pt>
    <dgm:pt modelId="{58FC44D7-12DD-4CD9-9AF6-A9A934D7761A}" type="pres">
      <dgm:prSet presAssocID="{9B76559D-C1DA-4ABA-8AC7-006003133B76}" presName="sibTrans" presStyleLbl="bgSibTrans2D1" presStyleIdx="7" presStyleCnt="8"/>
      <dgm:spPr/>
    </dgm:pt>
    <dgm:pt modelId="{585EC7FD-B661-4A74-B4EE-145DAAEC72D4}" type="pres">
      <dgm:prSet presAssocID="{1B9E66A9-7D49-49B6-B711-03A3FA34D9F7}" presName="compNode" presStyleCnt="0"/>
      <dgm:spPr/>
    </dgm:pt>
    <dgm:pt modelId="{3F60418C-E971-417A-9E94-E17786BD372D}" type="pres">
      <dgm:prSet presAssocID="{1B9E66A9-7D49-49B6-B711-03A3FA34D9F7}" presName="dummyConnPt" presStyleCnt="0"/>
      <dgm:spPr/>
    </dgm:pt>
    <dgm:pt modelId="{574061EA-CE94-45FF-8B87-0EB5DA5CE659}" type="pres">
      <dgm:prSet presAssocID="{1B9E66A9-7D49-49B6-B711-03A3FA34D9F7}" presName="node" presStyleLbl="node1" presStyleIdx="8" presStyleCnt="9">
        <dgm:presLayoutVars>
          <dgm:bulletEnabled val="1"/>
        </dgm:presLayoutVars>
      </dgm:prSet>
      <dgm:spPr/>
    </dgm:pt>
  </dgm:ptLst>
  <dgm:cxnLst>
    <dgm:cxn modelId="{6114C601-6241-4AF0-A1A5-FBA9D1D7F383}" type="presOf" srcId="{64001029-47F9-435E-B3A2-1B7C353B522B}" destId="{EB195471-3770-471A-84FD-6F37BEEAE2B7}" srcOrd="0" destOrd="0" presId="urn:microsoft.com/office/officeart/2005/8/layout/bProcess4"/>
    <dgm:cxn modelId="{F037B403-F57B-410F-852B-F91A04B104AB}" type="presOf" srcId="{249F0CF2-2284-4274-83FD-A033737DD06B}" destId="{91969BC5-AC25-4959-80A8-BE6FFDBAFA54}" srcOrd="0" destOrd="0" presId="urn:microsoft.com/office/officeart/2005/8/layout/bProcess4"/>
    <dgm:cxn modelId="{3F72020D-4A6B-430C-BC4F-877CD5EA1953}" type="presOf" srcId="{4F831D93-D601-4422-84A2-295E78CFA8CA}" destId="{CED6552C-D9DB-4655-8684-81F0E3E8D86B}" srcOrd="0" destOrd="0" presId="urn:microsoft.com/office/officeart/2005/8/layout/bProcess4"/>
    <dgm:cxn modelId="{78E6EB17-F562-4338-BE31-84986F2C2BE9}" type="presOf" srcId="{BC35DBA5-E52E-495A-956E-A96CC093AB24}" destId="{96BBE08A-9C1A-4E17-BA7F-36E52745A021}" srcOrd="0" destOrd="0" presId="urn:microsoft.com/office/officeart/2005/8/layout/bProcess4"/>
    <dgm:cxn modelId="{619C5D38-6E0C-4392-BA6A-7E3036DAACBD}" type="presOf" srcId="{1B9E66A9-7D49-49B6-B711-03A3FA34D9F7}" destId="{574061EA-CE94-45FF-8B87-0EB5DA5CE659}" srcOrd="0" destOrd="0" presId="urn:microsoft.com/office/officeart/2005/8/layout/bProcess4"/>
    <dgm:cxn modelId="{726E2A39-BAAE-4894-B639-8198AF9A1B23}" type="presOf" srcId="{60968532-E367-48FE-AF09-822B281F7B14}" destId="{94F4EEED-AED8-4A02-AF41-83396DD099D8}" srcOrd="0" destOrd="0" presId="urn:microsoft.com/office/officeart/2005/8/layout/bProcess4"/>
    <dgm:cxn modelId="{87B20C3A-91C3-4869-8A0B-4614A772A832}" type="presOf" srcId="{5F01A66E-41C8-4C1C-885F-193B0F40B934}" destId="{467010AD-8CBE-4DFE-AA53-67EFBF3CD3A3}" srcOrd="0" destOrd="0" presId="urn:microsoft.com/office/officeart/2005/8/layout/bProcess4"/>
    <dgm:cxn modelId="{6C4EE13A-BC68-471D-935F-5F51460C4634}" type="presOf" srcId="{33654A0F-B881-40F8-9339-583B6ADDECB1}" destId="{F9195687-46FB-426D-A509-A83CDC05F17C}" srcOrd="0" destOrd="0" presId="urn:microsoft.com/office/officeart/2005/8/layout/bProcess4"/>
    <dgm:cxn modelId="{0639F43A-238A-4F85-A131-57656FD3A84F}" srcId="{62740DA0-F1D9-439B-AB7A-E94E2D8086BF}" destId="{6180678D-12CB-472B-A95F-8F416A07463A}" srcOrd="2" destOrd="0" parTransId="{81770E16-B6C9-4A00-8336-7B1308219457}" sibTransId="{7B8A582F-4E04-4629-BE02-CA878D123855}"/>
    <dgm:cxn modelId="{2E91AA60-F876-4746-8E2A-ED6CF5883B31}" srcId="{62740DA0-F1D9-439B-AB7A-E94E2D8086BF}" destId="{5F01A66E-41C8-4C1C-885F-193B0F40B934}" srcOrd="0" destOrd="0" parTransId="{730832C0-31C6-4298-ABC0-80BE9CE63894}" sibTransId="{BC35DBA5-E52E-495A-956E-A96CC093AB24}"/>
    <dgm:cxn modelId="{175C1164-4AE5-46F5-B01D-DABA3EE5CEDF}" srcId="{62740DA0-F1D9-439B-AB7A-E94E2D8086BF}" destId="{33654A0F-B881-40F8-9339-583B6ADDECB1}" srcOrd="3" destOrd="0" parTransId="{7C88B952-2150-472E-80DA-2A6F9715CB99}" sibTransId="{D3A67057-B540-403E-8B44-A17BC49B83CA}"/>
    <dgm:cxn modelId="{79279544-9B46-4432-8DE6-E781433D7B41}" srcId="{62740DA0-F1D9-439B-AB7A-E94E2D8086BF}" destId="{60968532-E367-48FE-AF09-822B281F7B14}" srcOrd="4" destOrd="0" parTransId="{7949A351-7032-4873-91B2-4358FDAA404E}" sibTransId="{D1342CCB-1810-49B1-8DDC-711045A2FD58}"/>
    <dgm:cxn modelId="{4E78DD65-FF9B-483F-BD39-89CCBB695689}" srcId="{62740DA0-F1D9-439B-AB7A-E94E2D8086BF}" destId="{4634819F-A2B3-43BD-B124-B67C0E2B575D}" srcOrd="7" destOrd="0" parTransId="{A31D0D4E-0BE2-4E68-B6EF-0BC68A7EBA74}" sibTransId="{9B76559D-C1DA-4ABA-8AC7-006003133B76}"/>
    <dgm:cxn modelId="{F7F93376-555D-4AEB-B2DF-4D5948B4D90E}" srcId="{62740DA0-F1D9-439B-AB7A-E94E2D8086BF}" destId="{1B9E66A9-7D49-49B6-B711-03A3FA34D9F7}" srcOrd="8" destOrd="0" parTransId="{0EA39437-6317-4E95-92DE-B36C1A7170B2}" sibTransId="{F154BE68-81AC-4EC9-BB0F-472C3ECEBD0B}"/>
    <dgm:cxn modelId="{D3689F7D-A6FB-426A-8607-38895CEDBD42}" srcId="{62740DA0-F1D9-439B-AB7A-E94E2D8086BF}" destId="{91C2A4A0-6907-4351-8898-35B9D9C92649}" srcOrd="6" destOrd="0" parTransId="{E50C7D94-6A6B-41D6-ACAD-D5EB32A195CE}" sibTransId="{003982C6-4EB3-41EF-8D74-D635472C93CD}"/>
    <dgm:cxn modelId="{9F95859D-E1C5-44C9-86D9-47E97C20C4EA}" srcId="{62740DA0-F1D9-439B-AB7A-E94E2D8086BF}" destId="{64001029-47F9-435E-B3A2-1B7C353B522B}" srcOrd="5" destOrd="0" parTransId="{A636348E-3EAC-479B-8A14-8B077BE790BE}" sibTransId="{4F831D93-D601-4422-84A2-295E78CFA8CA}"/>
    <dgm:cxn modelId="{6B07AFA2-67BF-4F7C-B693-035AB6BBADC3}" type="presOf" srcId="{003982C6-4EB3-41EF-8D74-D635472C93CD}" destId="{05C48387-F0AB-4C69-9EDD-CF0302947F5F}" srcOrd="0" destOrd="0" presId="urn:microsoft.com/office/officeart/2005/8/layout/bProcess4"/>
    <dgm:cxn modelId="{F16308A3-7ECF-4BB5-9170-2963B0FB38FF}" type="presOf" srcId="{91C2A4A0-6907-4351-8898-35B9D9C92649}" destId="{8322E91E-0FE7-46C6-AFB4-CB340059F05D}" srcOrd="0" destOrd="0" presId="urn:microsoft.com/office/officeart/2005/8/layout/bProcess4"/>
    <dgm:cxn modelId="{7D47DEA6-CB93-4886-8F9D-A487F5CC3CB1}" type="presOf" srcId="{62740DA0-F1D9-439B-AB7A-E94E2D8086BF}" destId="{C61CA534-ABBD-4037-9707-49528338B2F6}" srcOrd="0" destOrd="0" presId="urn:microsoft.com/office/officeart/2005/8/layout/bProcess4"/>
    <dgm:cxn modelId="{B80CBFAB-ED64-4BCC-977D-85068636E8D0}" type="presOf" srcId="{9B76559D-C1DA-4ABA-8AC7-006003133B76}" destId="{58FC44D7-12DD-4CD9-9AF6-A9A934D7761A}" srcOrd="0" destOrd="0" presId="urn:microsoft.com/office/officeart/2005/8/layout/bProcess4"/>
    <dgm:cxn modelId="{C60E65B3-8A78-4BBC-AB15-959F8DCF6A9F}" type="presOf" srcId="{D3A67057-B540-403E-8B44-A17BC49B83CA}" destId="{B0ACFC1E-01C6-4353-ACEE-58E4FF90135C}" srcOrd="0" destOrd="0" presId="urn:microsoft.com/office/officeart/2005/8/layout/bProcess4"/>
    <dgm:cxn modelId="{C0048FC6-E8EE-4A87-A234-875ABE54121C}" type="presOf" srcId="{7B8A582F-4E04-4629-BE02-CA878D123855}" destId="{2184942A-121C-4602-A114-4C90E1268691}" srcOrd="0" destOrd="0" presId="urn:microsoft.com/office/officeart/2005/8/layout/bProcess4"/>
    <dgm:cxn modelId="{F756F2CB-262E-4E1E-98A5-7538D7EE52C4}" type="presOf" srcId="{D92FF5E0-42E0-48B1-9E60-0D5B957C6069}" destId="{CD69E3F3-87E3-47C5-8B26-B9E514657802}" srcOrd="0" destOrd="0" presId="urn:microsoft.com/office/officeart/2005/8/layout/bProcess4"/>
    <dgm:cxn modelId="{DB14A6D1-86BD-4318-832E-C711E060F48D}" type="presOf" srcId="{4634819F-A2B3-43BD-B124-B67C0E2B575D}" destId="{1D613142-6F07-4D85-A345-827486DC38FD}" srcOrd="0" destOrd="0" presId="urn:microsoft.com/office/officeart/2005/8/layout/bProcess4"/>
    <dgm:cxn modelId="{296101F5-C480-4CB1-8EB4-0CB6269A5401}" type="presOf" srcId="{6180678D-12CB-472B-A95F-8F416A07463A}" destId="{44C797A9-BFF2-4DF0-B2DE-CAE999CF2F5D}" srcOrd="0" destOrd="0" presId="urn:microsoft.com/office/officeart/2005/8/layout/bProcess4"/>
    <dgm:cxn modelId="{98E247F6-1138-4267-A9D3-A65C41A31934}" type="presOf" srcId="{D1342CCB-1810-49B1-8DDC-711045A2FD58}" destId="{071DE737-9373-4A75-BE7A-8BA744872EEF}" srcOrd="0" destOrd="0" presId="urn:microsoft.com/office/officeart/2005/8/layout/bProcess4"/>
    <dgm:cxn modelId="{5DE32FF8-24BC-4D29-B9B1-93589DC12F7B}" srcId="{62740DA0-F1D9-439B-AB7A-E94E2D8086BF}" destId="{D92FF5E0-42E0-48B1-9E60-0D5B957C6069}" srcOrd="1" destOrd="0" parTransId="{8CFBEF68-D99D-4F21-B18C-A32F95095AD0}" sibTransId="{249F0CF2-2284-4274-83FD-A033737DD06B}"/>
    <dgm:cxn modelId="{5F188B8B-4DB5-4F8B-8E2D-0E3006A404D9}" type="presParOf" srcId="{C61CA534-ABBD-4037-9707-49528338B2F6}" destId="{6972769A-E225-44B5-A570-37A9FE2AD6B4}" srcOrd="0" destOrd="0" presId="urn:microsoft.com/office/officeart/2005/8/layout/bProcess4"/>
    <dgm:cxn modelId="{A672FD64-566F-4866-A387-CA79BB555B29}" type="presParOf" srcId="{6972769A-E225-44B5-A570-37A9FE2AD6B4}" destId="{A6E26813-3F19-4553-BDEC-FF5D86A0E6A1}" srcOrd="0" destOrd="0" presId="urn:microsoft.com/office/officeart/2005/8/layout/bProcess4"/>
    <dgm:cxn modelId="{6DB5D4C8-5DC6-40A8-9F9B-9432FEB32812}" type="presParOf" srcId="{6972769A-E225-44B5-A570-37A9FE2AD6B4}" destId="{467010AD-8CBE-4DFE-AA53-67EFBF3CD3A3}" srcOrd="1" destOrd="0" presId="urn:microsoft.com/office/officeart/2005/8/layout/bProcess4"/>
    <dgm:cxn modelId="{4B9B3528-7A81-491D-B4C1-4C0D576BBA60}" type="presParOf" srcId="{C61CA534-ABBD-4037-9707-49528338B2F6}" destId="{96BBE08A-9C1A-4E17-BA7F-36E52745A021}" srcOrd="1" destOrd="0" presId="urn:microsoft.com/office/officeart/2005/8/layout/bProcess4"/>
    <dgm:cxn modelId="{6BD0DAC5-6D90-4861-949A-E9F5BAF69886}" type="presParOf" srcId="{C61CA534-ABBD-4037-9707-49528338B2F6}" destId="{E92CE7FF-8BDD-4D49-960E-FC71725720C1}" srcOrd="2" destOrd="0" presId="urn:microsoft.com/office/officeart/2005/8/layout/bProcess4"/>
    <dgm:cxn modelId="{CB02DA01-4C45-4B68-B78D-7059EADDDF67}" type="presParOf" srcId="{E92CE7FF-8BDD-4D49-960E-FC71725720C1}" destId="{73EACDBE-9D4C-448C-84DD-A46EEFA9FBD3}" srcOrd="0" destOrd="0" presId="urn:microsoft.com/office/officeart/2005/8/layout/bProcess4"/>
    <dgm:cxn modelId="{82F9EC74-D7A0-441E-B71F-9E0556576694}" type="presParOf" srcId="{E92CE7FF-8BDD-4D49-960E-FC71725720C1}" destId="{CD69E3F3-87E3-47C5-8B26-B9E514657802}" srcOrd="1" destOrd="0" presId="urn:microsoft.com/office/officeart/2005/8/layout/bProcess4"/>
    <dgm:cxn modelId="{E5A8775E-1650-48F6-9462-A3CCC23BE745}" type="presParOf" srcId="{C61CA534-ABBD-4037-9707-49528338B2F6}" destId="{91969BC5-AC25-4959-80A8-BE6FFDBAFA54}" srcOrd="3" destOrd="0" presId="urn:microsoft.com/office/officeart/2005/8/layout/bProcess4"/>
    <dgm:cxn modelId="{68706B73-FC14-45DB-BB45-3254999EA25D}" type="presParOf" srcId="{C61CA534-ABBD-4037-9707-49528338B2F6}" destId="{3B845167-FBEF-4F7E-91DB-5608C6587645}" srcOrd="4" destOrd="0" presId="urn:microsoft.com/office/officeart/2005/8/layout/bProcess4"/>
    <dgm:cxn modelId="{9C89E81A-7657-48C1-A25B-38985DCA5AF0}" type="presParOf" srcId="{3B845167-FBEF-4F7E-91DB-5608C6587645}" destId="{525E4ED0-BB36-44A8-8ED1-6ABEE445F4C3}" srcOrd="0" destOrd="0" presId="urn:microsoft.com/office/officeart/2005/8/layout/bProcess4"/>
    <dgm:cxn modelId="{31937F9C-2DAB-4FE6-838E-D8CD009BBB06}" type="presParOf" srcId="{3B845167-FBEF-4F7E-91DB-5608C6587645}" destId="{44C797A9-BFF2-4DF0-B2DE-CAE999CF2F5D}" srcOrd="1" destOrd="0" presId="urn:microsoft.com/office/officeart/2005/8/layout/bProcess4"/>
    <dgm:cxn modelId="{4C7DFB8B-A148-421B-8470-0446D80D3C3E}" type="presParOf" srcId="{C61CA534-ABBD-4037-9707-49528338B2F6}" destId="{2184942A-121C-4602-A114-4C90E1268691}" srcOrd="5" destOrd="0" presId="urn:microsoft.com/office/officeart/2005/8/layout/bProcess4"/>
    <dgm:cxn modelId="{17FD64F5-7BB7-4AC7-A647-3FCBB65518FA}" type="presParOf" srcId="{C61CA534-ABBD-4037-9707-49528338B2F6}" destId="{6372D426-6523-4025-9542-981F6FC21FCB}" srcOrd="6" destOrd="0" presId="urn:microsoft.com/office/officeart/2005/8/layout/bProcess4"/>
    <dgm:cxn modelId="{5A1B35FD-E34B-4330-8AFD-AD0DDF68DDB6}" type="presParOf" srcId="{6372D426-6523-4025-9542-981F6FC21FCB}" destId="{A79A11EB-E73A-44E4-BFAD-E819429EFADE}" srcOrd="0" destOrd="0" presId="urn:microsoft.com/office/officeart/2005/8/layout/bProcess4"/>
    <dgm:cxn modelId="{A363245B-CDA7-4F7C-8FB4-90538AA1BCAC}" type="presParOf" srcId="{6372D426-6523-4025-9542-981F6FC21FCB}" destId="{F9195687-46FB-426D-A509-A83CDC05F17C}" srcOrd="1" destOrd="0" presId="urn:microsoft.com/office/officeart/2005/8/layout/bProcess4"/>
    <dgm:cxn modelId="{188B8431-BB38-4EB5-AC03-AED9E08537ED}" type="presParOf" srcId="{C61CA534-ABBD-4037-9707-49528338B2F6}" destId="{B0ACFC1E-01C6-4353-ACEE-58E4FF90135C}" srcOrd="7" destOrd="0" presId="urn:microsoft.com/office/officeart/2005/8/layout/bProcess4"/>
    <dgm:cxn modelId="{7E781B89-A02B-495B-95E2-E791400A0769}" type="presParOf" srcId="{C61CA534-ABBD-4037-9707-49528338B2F6}" destId="{32026F03-7714-46D2-8654-59658F253E0E}" srcOrd="8" destOrd="0" presId="urn:microsoft.com/office/officeart/2005/8/layout/bProcess4"/>
    <dgm:cxn modelId="{8BC63673-E6E2-4200-9D80-D00D5C4B9ACA}" type="presParOf" srcId="{32026F03-7714-46D2-8654-59658F253E0E}" destId="{C987B734-390D-4A3F-B0AB-7F95963FBEE2}" srcOrd="0" destOrd="0" presId="urn:microsoft.com/office/officeart/2005/8/layout/bProcess4"/>
    <dgm:cxn modelId="{C92E7D37-F327-4F0D-86D9-0FD34AD00CA3}" type="presParOf" srcId="{32026F03-7714-46D2-8654-59658F253E0E}" destId="{94F4EEED-AED8-4A02-AF41-83396DD099D8}" srcOrd="1" destOrd="0" presId="urn:microsoft.com/office/officeart/2005/8/layout/bProcess4"/>
    <dgm:cxn modelId="{93175F46-CFD4-4A11-852B-0FE151AE8E9D}" type="presParOf" srcId="{C61CA534-ABBD-4037-9707-49528338B2F6}" destId="{071DE737-9373-4A75-BE7A-8BA744872EEF}" srcOrd="9" destOrd="0" presId="urn:microsoft.com/office/officeart/2005/8/layout/bProcess4"/>
    <dgm:cxn modelId="{E7373CF5-DCD8-4B83-ACA2-F8DAE037404F}" type="presParOf" srcId="{C61CA534-ABBD-4037-9707-49528338B2F6}" destId="{3F6BD438-FF23-409C-95B8-0BC5F4D079E6}" srcOrd="10" destOrd="0" presId="urn:microsoft.com/office/officeart/2005/8/layout/bProcess4"/>
    <dgm:cxn modelId="{C8E022F1-1B07-4AFF-8F04-31215DBEE0AF}" type="presParOf" srcId="{3F6BD438-FF23-409C-95B8-0BC5F4D079E6}" destId="{E28D2B87-069D-4B2C-B80C-E5B3660C07FF}" srcOrd="0" destOrd="0" presId="urn:microsoft.com/office/officeart/2005/8/layout/bProcess4"/>
    <dgm:cxn modelId="{8278D47F-2FBA-4B96-9B84-86E73A0AABD6}" type="presParOf" srcId="{3F6BD438-FF23-409C-95B8-0BC5F4D079E6}" destId="{EB195471-3770-471A-84FD-6F37BEEAE2B7}" srcOrd="1" destOrd="0" presId="urn:microsoft.com/office/officeart/2005/8/layout/bProcess4"/>
    <dgm:cxn modelId="{E707AFD7-F2DD-4107-B2AC-7A4E395D8B91}" type="presParOf" srcId="{C61CA534-ABBD-4037-9707-49528338B2F6}" destId="{CED6552C-D9DB-4655-8684-81F0E3E8D86B}" srcOrd="11" destOrd="0" presId="urn:microsoft.com/office/officeart/2005/8/layout/bProcess4"/>
    <dgm:cxn modelId="{1F940224-0A08-45B8-8104-5712CAA7E63D}" type="presParOf" srcId="{C61CA534-ABBD-4037-9707-49528338B2F6}" destId="{47A39B15-C67D-4162-B04C-07214279ADE3}" srcOrd="12" destOrd="0" presId="urn:microsoft.com/office/officeart/2005/8/layout/bProcess4"/>
    <dgm:cxn modelId="{958033F2-B98E-441D-803A-787DCB741218}" type="presParOf" srcId="{47A39B15-C67D-4162-B04C-07214279ADE3}" destId="{A5C1257F-36F8-4996-89E7-36739E5944DD}" srcOrd="0" destOrd="0" presId="urn:microsoft.com/office/officeart/2005/8/layout/bProcess4"/>
    <dgm:cxn modelId="{7B366E07-AD04-47FB-B15A-3112FE85AAA5}" type="presParOf" srcId="{47A39B15-C67D-4162-B04C-07214279ADE3}" destId="{8322E91E-0FE7-46C6-AFB4-CB340059F05D}" srcOrd="1" destOrd="0" presId="urn:microsoft.com/office/officeart/2005/8/layout/bProcess4"/>
    <dgm:cxn modelId="{3DD9CBA0-BAA0-46ED-8330-BFAC8F947A46}" type="presParOf" srcId="{C61CA534-ABBD-4037-9707-49528338B2F6}" destId="{05C48387-F0AB-4C69-9EDD-CF0302947F5F}" srcOrd="13" destOrd="0" presId="urn:microsoft.com/office/officeart/2005/8/layout/bProcess4"/>
    <dgm:cxn modelId="{80740446-F641-445D-99FB-2712F8FA74F9}" type="presParOf" srcId="{C61CA534-ABBD-4037-9707-49528338B2F6}" destId="{2C686695-9BFA-4BE1-9A43-A6027B3C8AC3}" srcOrd="14" destOrd="0" presId="urn:microsoft.com/office/officeart/2005/8/layout/bProcess4"/>
    <dgm:cxn modelId="{F8AAA674-58E5-4D17-8664-AAC00C02B839}" type="presParOf" srcId="{2C686695-9BFA-4BE1-9A43-A6027B3C8AC3}" destId="{6E3D21B1-C68E-420F-99FE-939C54197583}" srcOrd="0" destOrd="0" presId="urn:microsoft.com/office/officeart/2005/8/layout/bProcess4"/>
    <dgm:cxn modelId="{D1820A60-478C-480A-842B-0AFF5C121F6A}" type="presParOf" srcId="{2C686695-9BFA-4BE1-9A43-A6027B3C8AC3}" destId="{1D613142-6F07-4D85-A345-827486DC38FD}" srcOrd="1" destOrd="0" presId="urn:microsoft.com/office/officeart/2005/8/layout/bProcess4"/>
    <dgm:cxn modelId="{9591BF41-8944-474E-830E-B88ED57D1823}" type="presParOf" srcId="{C61CA534-ABBD-4037-9707-49528338B2F6}" destId="{58FC44D7-12DD-4CD9-9AF6-A9A934D7761A}" srcOrd="15" destOrd="0" presId="urn:microsoft.com/office/officeart/2005/8/layout/bProcess4"/>
    <dgm:cxn modelId="{80D557A8-AF6F-49D1-AFA4-355FF54489B8}" type="presParOf" srcId="{C61CA534-ABBD-4037-9707-49528338B2F6}" destId="{585EC7FD-B661-4A74-B4EE-145DAAEC72D4}" srcOrd="16" destOrd="0" presId="urn:microsoft.com/office/officeart/2005/8/layout/bProcess4"/>
    <dgm:cxn modelId="{BE4BC3E3-5F7B-4189-9A79-EA5E4A45ED0F}" type="presParOf" srcId="{585EC7FD-B661-4A74-B4EE-145DAAEC72D4}" destId="{3F60418C-E971-417A-9E94-E17786BD372D}" srcOrd="0" destOrd="0" presId="urn:microsoft.com/office/officeart/2005/8/layout/bProcess4"/>
    <dgm:cxn modelId="{9C932AE2-3E4E-4FB5-998D-FFA264A72584}" type="presParOf" srcId="{585EC7FD-B661-4A74-B4EE-145DAAEC72D4}" destId="{574061EA-CE94-45FF-8B87-0EB5DA5CE659}" srcOrd="1" destOrd="0" presId="urn:microsoft.com/office/officeart/2005/8/layout/bProcess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A3480C-1E9F-46E3-9330-91509C6281A0}">
      <dsp:nvSpPr>
        <dsp:cNvPr id="0" name=""/>
        <dsp:cNvSpPr/>
      </dsp:nvSpPr>
      <dsp:spPr>
        <a:xfrm>
          <a:off x="3308229" y="1040537"/>
          <a:ext cx="128758" cy="1004312"/>
        </a:xfrm>
        <a:custGeom>
          <a:avLst/>
          <a:gdLst/>
          <a:ahLst/>
          <a:cxnLst/>
          <a:rect l="0" t="0" r="0" b="0"/>
          <a:pathLst>
            <a:path>
              <a:moveTo>
                <a:pt x="0" y="0"/>
              </a:moveTo>
              <a:lnTo>
                <a:pt x="0" y="1004312"/>
              </a:lnTo>
              <a:lnTo>
                <a:pt x="128758" y="100431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A4D8AB-1E23-4231-8877-D79DBA68FF57}">
      <dsp:nvSpPr>
        <dsp:cNvPr id="0" name=""/>
        <dsp:cNvSpPr/>
      </dsp:nvSpPr>
      <dsp:spPr>
        <a:xfrm>
          <a:off x="3308229" y="1040537"/>
          <a:ext cx="128758" cy="394858"/>
        </a:xfrm>
        <a:custGeom>
          <a:avLst/>
          <a:gdLst/>
          <a:ahLst/>
          <a:cxnLst/>
          <a:rect l="0" t="0" r="0" b="0"/>
          <a:pathLst>
            <a:path>
              <a:moveTo>
                <a:pt x="0" y="0"/>
              </a:moveTo>
              <a:lnTo>
                <a:pt x="0" y="394858"/>
              </a:lnTo>
              <a:lnTo>
                <a:pt x="128758" y="394858"/>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785A1A-CA90-4044-B5E3-EBE2467BCAB3}">
      <dsp:nvSpPr>
        <dsp:cNvPr id="0" name=""/>
        <dsp:cNvSpPr/>
      </dsp:nvSpPr>
      <dsp:spPr>
        <a:xfrm>
          <a:off x="2093611" y="431082"/>
          <a:ext cx="1557972" cy="180261"/>
        </a:xfrm>
        <a:custGeom>
          <a:avLst/>
          <a:gdLst/>
          <a:ahLst/>
          <a:cxnLst/>
          <a:rect l="0" t="0" r="0" b="0"/>
          <a:pathLst>
            <a:path>
              <a:moveTo>
                <a:pt x="0" y="0"/>
              </a:moveTo>
              <a:lnTo>
                <a:pt x="0" y="90130"/>
              </a:lnTo>
              <a:lnTo>
                <a:pt x="1557972" y="90130"/>
              </a:lnTo>
              <a:lnTo>
                <a:pt x="1557972" y="18026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183A60-BF4A-4FDD-B4E1-71D2E722CFB1}">
      <dsp:nvSpPr>
        <dsp:cNvPr id="0" name=""/>
        <dsp:cNvSpPr/>
      </dsp:nvSpPr>
      <dsp:spPr>
        <a:xfrm>
          <a:off x="2269580" y="1040537"/>
          <a:ext cx="128758" cy="1004312"/>
        </a:xfrm>
        <a:custGeom>
          <a:avLst/>
          <a:gdLst/>
          <a:ahLst/>
          <a:cxnLst/>
          <a:rect l="0" t="0" r="0" b="0"/>
          <a:pathLst>
            <a:path>
              <a:moveTo>
                <a:pt x="0" y="0"/>
              </a:moveTo>
              <a:lnTo>
                <a:pt x="0" y="1004312"/>
              </a:lnTo>
              <a:lnTo>
                <a:pt x="128758" y="100431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CE98-07BE-4D2D-975C-58EC82F1FE7A}">
      <dsp:nvSpPr>
        <dsp:cNvPr id="0" name=""/>
        <dsp:cNvSpPr/>
      </dsp:nvSpPr>
      <dsp:spPr>
        <a:xfrm>
          <a:off x="2269580" y="1040537"/>
          <a:ext cx="128758" cy="394858"/>
        </a:xfrm>
        <a:custGeom>
          <a:avLst/>
          <a:gdLst/>
          <a:ahLst/>
          <a:cxnLst/>
          <a:rect l="0" t="0" r="0" b="0"/>
          <a:pathLst>
            <a:path>
              <a:moveTo>
                <a:pt x="0" y="0"/>
              </a:moveTo>
              <a:lnTo>
                <a:pt x="0" y="394858"/>
              </a:lnTo>
              <a:lnTo>
                <a:pt x="128758" y="394858"/>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BCEC24-3023-409F-A793-A207C65E2588}">
      <dsp:nvSpPr>
        <dsp:cNvPr id="0" name=""/>
        <dsp:cNvSpPr/>
      </dsp:nvSpPr>
      <dsp:spPr>
        <a:xfrm>
          <a:off x="2093611" y="431082"/>
          <a:ext cx="519324" cy="180261"/>
        </a:xfrm>
        <a:custGeom>
          <a:avLst/>
          <a:gdLst/>
          <a:ahLst/>
          <a:cxnLst/>
          <a:rect l="0" t="0" r="0" b="0"/>
          <a:pathLst>
            <a:path>
              <a:moveTo>
                <a:pt x="0" y="0"/>
              </a:moveTo>
              <a:lnTo>
                <a:pt x="0" y="90130"/>
              </a:lnTo>
              <a:lnTo>
                <a:pt x="519324" y="90130"/>
              </a:lnTo>
              <a:lnTo>
                <a:pt x="519324" y="18026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804D39-26F4-4EAA-9176-F4C8954EF694}">
      <dsp:nvSpPr>
        <dsp:cNvPr id="0" name=""/>
        <dsp:cNvSpPr/>
      </dsp:nvSpPr>
      <dsp:spPr>
        <a:xfrm>
          <a:off x="1230932" y="1040537"/>
          <a:ext cx="128758" cy="1613767"/>
        </a:xfrm>
        <a:custGeom>
          <a:avLst/>
          <a:gdLst/>
          <a:ahLst/>
          <a:cxnLst/>
          <a:rect l="0" t="0" r="0" b="0"/>
          <a:pathLst>
            <a:path>
              <a:moveTo>
                <a:pt x="0" y="0"/>
              </a:moveTo>
              <a:lnTo>
                <a:pt x="0" y="1613767"/>
              </a:lnTo>
              <a:lnTo>
                <a:pt x="128758" y="161376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0A4895-DE8C-4246-A187-ACDF2DD7E443}">
      <dsp:nvSpPr>
        <dsp:cNvPr id="0" name=""/>
        <dsp:cNvSpPr/>
      </dsp:nvSpPr>
      <dsp:spPr>
        <a:xfrm>
          <a:off x="1230932" y="1040537"/>
          <a:ext cx="128758" cy="1004312"/>
        </a:xfrm>
        <a:custGeom>
          <a:avLst/>
          <a:gdLst/>
          <a:ahLst/>
          <a:cxnLst/>
          <a:rect l="0" t="0" r="0" b="0"/>
          <a:pathLst>
            <a:path>
              <a:moveTo>
                <a:pt x="0" y="0"/>
              </a:moveTo>
              <a:lnTo>
                <a:pt x="0" y="1004312"/>
              </a:lnTo>
              <a:lnTo>
                <a:pt x="128758" y="100431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F4BF7B-F465-43CA-AFF4-09D40A82D334}">
      <dsp:nvSpPr>
        <dsp:cNvPr id="0" name=""/>
        <dsp:cNvSpPr/>
      </dsp:nvSpPr>
      <dsp:spPr>
        <a:xfrm>
          <a:off x="1230932" y="1040537"/>
          <a:ext cx="128758" cy="394858"/>
        </a:xfrm>
        <a:custGeom>
          <a:avLst/>
          <a:gdLst/>
          <a:ahLst/>
          <a:cxnLst/>
          <a:rect l="0" t="0" r="0" b="0"/>
          <a:pathLst>
            <a:path>
              <a:moveTo>
                <a:pt x="0" y="0"/>
              </a:moveTo>
              <a:lnTo>
                <a:pt x="0" y="394858"/>
              </a:lnTo>
              <a:lnTo>
                <a:pt x="128758" y="394858"/>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F1A7A5-4510-4CBA-A4EA-7D964ADA2B96}">
      <dsp:nvSpPr>
        <dsp:cNvPr id="0" name=""/>
        <dsp:cNvSpPr/>
      </dsp:nvSpPr>
      <dsp:spPr>
        <a:xfrm>
          <a:off x="1574287" y="431082"/>
          <a:ext cx="519324" cy="180261"/>
        </a:xfrm>
        <a:custGeom>
          <a:avLst/>
          <a:gdLst/>
          <a:ahLst/>
          <a:cxnLst/>
          <a:rect l="0" t="0" r="0" b="0"/>
          <a:pathLst>
            <a:path>
              <a:moveTo>
                <a:pt x="519324" y="0"/>
              </a:moveTo>
              <a:lnTo>
                <a:pt x="519324" y="90130"/>
              </a:lnTo>
              <a:lnTo>
                <a:pt x="0" y="90130"/>
              </a:lnTo>
              <a:lnTo>
                <a:pt x="0" y="18026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938164-9EB6-4655-A87B-22F023C33ABB}">
      <dsp:nvSpPr>
        <dsp:cNvPr id="0" name=""/>
        <dsp:cNvSpPr/>
      </dsp:nvSpPr>
      <dsp:spPr>
        <a:xfrm>
          <a:off x="192284" y="1040537"/>
          <a:ext cx="128758" cy="1613767"/>
        </a:xfrm>
        <a:custGeom>
          <a:avLst/>
          <a:gdLst/>
          <a:ahLst/>
          <a:cxnLst/>
          <a:rect l="0" t="0" r="0" b="0"/>
          <a:pathLst>
            <a:path>
              <a:moveTo>
                <a:pt x="0" y="0"/>
              </a:moveTo>
              <a:lnTo>
                <a:pt x="0" y="1613767"/>
              </a:lnTo>
              <a:lnTo>
                <a:pt x="128758" y="161376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ACE2F9-BF29-4BE1-8D78-925AEBB61C5E}">
      <dsp:nvSpPr>
        <dsp:cNvPr id="0" name=""/>
        <dsp:cNvSpPr/>
      </dsp:nvSpPr>
      <dsp:spPr>
        <a:xfrm>
          <a:off x="192284" y="1040537"/>
          <a:ext cx="128758" cy="1004312"/>
        </a:xfrm>
        <a:custGeom>
          <a:avLst/>
          <a:gdLst/>
          <a:ahLst/>
          <a:cxnLst/>
          <a:rect l="0" t="0" r="0" b="0"/>
          <a:pathLst>
            <a:path>
              <a:moveTo>
                <a:pt x="0" y="0"/>
              </a:moveTo>
              <a:lnTo>
                <a:pt x="0" y="1004312"/>
              </a:lnTo>
              <a:lnTo>
                <a:pt x="128758" y="100431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72DA37-40D6-499D-9F3E-7B13C0248BB4}">
      <dsp:nvSpPr>
        <dsp:cNvPr id="0" name=""/>
        <dsp:cNvSpPr/>
      </dsp:nvSpPr>
      <dsp:spPr>
        <a:xfrm>
          <a:off x="192284" y="1040537"/>
          <a:ext cx="128758" cy="394858"/>
        </a:xfrm>
        <a:custGeom>
          <a:avLst/>
          <a:gdLst/>
          <a:ahLst/>
          <a:cxnLst/>
          <a:rect l="0" t="0" r="0" b="0"/>
          <a:pathLst>
            <a:path>
              <a:moveTo>
                <a:pt x="0" y="0"/>
              </a:moveTo>
              <a:lnTo>
                <a:pt x="0" y="394858"/>
              </a:lnTo>
              <a:lnTo>
                <a:pt x="128758" y="394858"/>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9A47F3-3FEB-4390-A834-37E6B3F0A80E}">
      <dsp:nvSpPr>
        <dsp:cNvPr id="0" name=""/>
        <dsp:cNvSpPr/>
      </dsp:nvSpPr>
      <dsp:spPr>
        <a:xfrm>
          <a:off x="535638" y="431082"/>
          <a:ext cx="1557972" cy="180261"/>
        </a:xfrm>
        <a:custGeom>
          <a:avLst/>
          <a:gdLst/>
          <a:ahLst/>
          <a:cxnLst/>
          <a:rect l="0" t="0" r="0" b="0"/>
          <a:pathLst>
            <a:path>
              <a:moveTo>
                <a:pt x="1557972" y="0"/>
              </a:moveTo>
              <a:lnTo>
                <a:pt x="1557972" y="90130"/>
              </a:lnTo>
              <a:lnTo>
                <a:pt x="0" y="90130"/>
              </a:lnTo>
              <a:lnTo>
                <a:pt x="0" y="18026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6594F1-A1C9-4BBE-85D2-44CA4C163BCD}">
      <dsp:nvSpPr>
        <dsp:cNvPr id="0" name=""/>
        <dsp:cNvSpPr/>
      </dsp:nvSpPr>
      <dsp:spPr>
        <a:xfrm>
          <a:off x="1664418" y="1888"/>
          <a:ext cx="858387" cy="429193"/>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Annual Event </a:t>
          </a:r>
        </a:p>
      </dsp:txBody>
      <dsp:txXfrm>
        <a:off x="1664418" y="1888"/>
        <a:ext cx="858387" cy="429193"/>
      </dsp:txXfrm>
    </dsp:sp>
    <dsp:sp modelId="{1639CA1D-578B-4E09-B9C3-79BCF1C4BA49}">
      <dsp:nvSpPr>
        <dsp:cNvPr id="0" name=""/>
        <dsp:cNvSpPr/>
      </dsp:nvSpPr>
      <dsp:spPr>
        <a:xfrm>
          <a:off x="106445" y="611343"/>
          <a:ext cx="858387" cy="429193"/>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Venue</a:t>
          </a:r>
        </a:p>
      </dsp:txBody>
      <dsp:txXfrm>
        <a:off x="106445" y="611343"/>
        <a:ext cx="858387" cy="429193"/>
      </dsp:txXfrm>
    </dsp:sp>
    <dsp:sp modelId="{844ECD99-58DA-400E-BE33-39A11D5DF6E1}">
      <dsp:nvSpPr>
        <dsp:cNvPr id="0" name=""/>
        <dsp:cNvSpPr/>
      </dsp:nvSpPr>
      <dsp:spPr>
        <a:xfrm>
          <a:off x="321042" y="1220798"/>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Looking for different options</a:t>
          </a:r>
        </a:p>
      </dsp:txBody>
      <dsp:txXfrm>
        <a:off x="321042" y="1220798"/>
        <a:ext cx="858387" cy="429193"/>
      </dsp:txXfrm>
    </dsp:sp>
    <dsp:sp modelId="{935AD8FC-158E-4864-9724-874B322E773C}">
      <dsp:nvSpPr>
        <dsp:cNvPr id="0" name=""/>
        <dsp:cNvSpPr/>
      </dsp:nvSpPr>
      <dsp:spPr>
        <a:xfrm>
          <a:off x="321042" y="1830253"/>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Selection of a large auditorium venue</a:t>
          </a:r>
        </a:p>
      </dsp:txBody>
      <dsp:txXfrm>
        <a:off x="321042" y="1830253"/>
        <a:ext cx="858387" cy="429193"/>
      </dsp:txXfrm>
    </dsp:sp>
    <dsp:sp modelId="{FCE0789F-E092-4224-9AB3-886677C906D0}">
      <dsp:nvSpPr>
        <dsp:cNvPr id="0" name=""/>
        <dsp:cNvSpPr/>
      </dsp:nvSpPr>
      <dsp:spPr>
        <a:xfrm>
          <a:off x="321042" y="2439708"/>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Insallating the syund systems and satge </a:t>
          </a:r>
        </a:p>
      </dsp:txBody>
      <dsp:txXfrm>
        <a:off x="321042" y="2439708"/>
        <a:ext cx="858387" cy="429193"/>
      </dsp:txXfrm>
    </dsp:sp>
    <dsp:sp modelId="{7D5108D2-8566-4E53-89F0-86D127235585}">
      <dsp:nvSpPr>
        <dsp:cNvPr id="0" name=""/>
        <dsp:cNvSpPr/>
      </dsp:nvSpPr>
      <dsp:spPr>
        <a:xfrm>
          <a:off x="1145093" y="611343"/>
          <a:ext cx="858387" cy="429193"/>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Award Show and Performance</a:t>
          </a:r>
        </a:p>
      </dsp:txBody>
      <dsp:txXfrm>
        <a:off x="1145093" y="611343"/>
        <a:ext cx="858387" cy="429193"/>
      </dsp:txXfrm>
    </dsp:sp>
    <dsp:sp modelId="{51FC4D21-A549-4313-A270-8C5E8D9ABDF2}">
      <dsp:nvSpPr>
        <dsp:cNvPr id="0" name=""/>
        <dsp:cNvSpPr/>
      </dsp:nvSpPr>
      <dsp:spPr>
        <a:xfrm>
          <a:off x="1359690" y="1220798"/>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Selection of Award titles for students  </a:t>
          </a:r>
        </a:p>
      </dsp:txBody>
      <dsp:txXfrm>
        <a:off x="1359690" y="1220798"/>
        <a:ext cx="858387" cy="429193"/>
      </dsp:txXfrm>
    </dsp:sp>
    <dsp:sp modelId="{E39C3268-B57A-481F-91EE-441E3E94DE8F}">
      <dsp:nvSpPr>
        <dsp:cNvPr id="0" name=""/>
        <dsp:cNvSpPr/>
      </dsp:nvSpPr>
      <dsp:spPr>
        <a:xfrm>
          <a:off x="1359690" y="1830253"/>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Selection of students who will be performing</a:t>
          </a:r>
        </a:p>
      </dsp:txBody>
      <dsp:txXfrm>
        <a:off x="1359690" y="1830253"/>
        <a:ext cx="858387" cy="429193"/>
      </dsp:txXfrm>
    </dsp:sp>
    <dsp:sp modelId="{8733EADF-8D3C-46D9-AB3E-D6E7FE6EE96F}">
      <dsp:nvSpPr>
        <dsp:cNvPr id="0" name=""/>
        <dsp:cNvSpPr/>
      </dsp:nvSpPr>
      <dsp:spPr>
        <a:xfrm>
          <a:off x="1359690" y="2439708"/>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Conducting Rehersals</a:t>
          </a:r>
        </a:p>
      </dsp:txBody>
      <dsp:txXfrm>
        <a:off x="1359690" y="2439708"/>
        <a:ext cx="858387" cy="429193"/>
      </dsp:txXfrm>
    </dsp:sp>
    <dsp:sp modelId="{FB296A3F-2023-4BEA-A573-59B58C9B6D75}">
      <dsp:nvSpPr>
        <dsp:cNvPr id="0" name=""/>
        <dsp:cNvSpPr/>
      </dsp:nvSpPr>
      <dsp:spPr>
        <a:xfrm>
          <a:off x="2183742" y="611343"/>
          <a:ext cx="858387" cy="429193"/>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Food and Refreshment</a:t>
          </a:r>
        </a:p>
      </dsp:txBody>
      <dsp:txXfrm>
        <a:off x="2183742" y="611343"/>
        <a:ext cx="858387" cy="429193"/>
      </dsp:txXfrm>
    </dsp:sp>
    <dsp:sp modelId="{99429558-3A17-463D-94EE-0A08FFF2A2FA}">
      <dsp:nvSpPr>
        <dsp:cNvPr id="0" name=""/>
        <dsp:cNvSpPr/>
      </dsp:nvSpPr>
      <dsp:spPr>
        <a:xfrm>
          <a:off x="2398339" y="1220798"/>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Selcting the food menu </a:t>
          </a:r>
        </a:p>
      </dsp:txBody>
      <dsp:txXfrm>
        <a:off x="2398339" y="1220798"/>
        <a:ext cx="858387" cy="429193"/>
      </dsp:txXfrm>
    </dsp:sp>
    <dsp:sp modelId="{447E29E3-784B-4418-B2B1-72E89EF98FBE}">
      <dsp:nvSpPr>
        <dsp:cNvPr id="0" name=""/>
        <dsp:cNvSpPr/>
      </dsp:nvSpPr>
      <dsp:spPr>
        <a:xfrm>
          <a:off x="2398339" y="1830253"/>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Finalising the Caterer</a:t>
          </a:r>
        </a:p>
      </dsp:txBody>
      <dsp:txXfrm>
        <a:off x="2398339" y="1830253"/>
        <a:ext cx="858387" cy="429193"/>
      </dsp:txXfrm>
    </dsp:sp>
    <dsp:sp modelId="{0368AB02-6A4C-4DDD-800F-2D1AC8F813E7}">
      <dsp:nvSpPr>
        <dsp:cNvPr id="0" name=""/>
        <dsp:cNvSpPr/>
      </dsp:nvSpPr>
      <dsp:spPr>
        <a:xfrm>
          <a:off x="3222390" y="611343"/>
          <a:ext cx="858387" cy="429193"/>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Invitation</a:t>
          </a:r>
        </a:p>
      </dsp:txBody>
      <dsp:txXfrm>
        <a:off x="3222390" y="611343"/>
        <a:ext cx="858387" cy="429193"/>
      </dsp:txXfrm>
    </dsp:sp>
    <dsp:sp modelId="{069D7BA6-082D-4173-894F-CE0FDBBE6E22}">
      <dsp:nvSpPr>
        <dsp:cNvPr id="0" name=""/>
        <dsp:cNvSpPr/>
      </dsp:nvSpPr>
      <dsp:spPr>
        <a:xfrm>
          <a:off x="3436987" y="1220798"/>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Preparing the Guest List</a:t>
          </a:r>
        </a:p>
      </dsp:txBody>
      <dsp:txXfrm>
        <a:off x="3436987" y="1220798"/>
        <a:ext cx="858387" cy="429193"/>
      </dsp:txXfrm>
    </dsp:sp>
    <dsp:sp modelId="{A2528B59-3DC8-4E43-96F1-9DC8292A6574}">
      <dsp:nvSpPr>
        <dsp:cNvPr id="0" name=""/>
        <dsp:cNvSpPr/>
      </dsp:nvSpPr>
      <dsp:spPr>
        <a:xfrm>
          <a:off x="3436987" y="1830253"/>
          <a:ext cx="858387" cy="42919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Sending e invitations</a:t>
          </a:r>
        </a:p>
      </dsp:txBody>
      <dsp:txXfrm>
        <a:off x="3436987" y="1830253"/>
        <a:ext cx="858387" cy="4291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BBE08A-9C1A-4E17-BA7F-36E52745A021}">
      <dsp:nvSpPr>
        <dsp:cNvPr id="0" name=""/>
        <dsp:cNvSpPr/>
      </dsp:nvSpPr>
      <dsp:spPr>
        <a:xfrm rot="5360404">
          <a:off x="439511" y="397373"/>
          <a:ext cx="615746" cy="74191"/>
        </a:xfrm>
        <a:prstGeom prst="rect">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67010AD-8CBE-4DFE-AA53-67EFBF3CD3A3}">
      <dsp:nvSpPr>
        <dsp:cNvPr id="0" name=""/>
        <dsp:cNvSpPr/>
      </dsp:nvSpPr>
      <dsp:spPr>
        <a:xfrm>
          <a:off x="575428" y="1"/>
          <a:ext cx="824345" cy="49460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Selecting the Venue</a:t>
          </a:r>
        </a:p>
      </dsp:txBody>
      <dsp:txXfrm>
        <a:off x="589915" y="14488"/>
        <a:ext cx="795371" cy="465633"/>
      </dsp:txXfrm>
    </dsp:sp>
    <dsp:sp modelId="{91969BC5-AC25-4959-80A8-BE6FFDBAFA54}">
      <dsp:nvSpPr>
        <dsp:cNvPr id="0" name=""/>
        <dsp:cNvSpPr/>
      </dsp:nvSpPr>
      <dsp:spPr>
        <a:xfrm rot="5400000">
          <a:off x="448885" y="1014355"/>
          <a:ext cx="611174" cy="74191"/>
        </a:xfrm>
        <a:prstGeom prst="rect">
          <a:avLst/>
        </a:prstGeom>
        <a:solidFill>
          <a:schemeClr val="accent5">
            <a:hueOff val="-1050478"/>
            <a:satOff val="-1461"/>
            <a:lumOff val="-56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D69E3F3-87E3-47C5-8B26-B9E514657802}">
      <dsp:nvSpPr>
        <dsp:cNvPr id="0" name=""/>
        <dsp:cNvSpPr/>
      </dsp:nvSpPr>
      <dsp:spPr>
        <a:xfrm>
          <a:off x="586062" y="619249"/>
          <a:ext cx="824345" cy="494607"/>
        </a:xfrm>
        <a:prstGeom prst="roundRect">
          <a:avLst>
            <a:gd name="adj" fmla="val 10000"/>
          </a:avLst>
        </a:prstGeom>
        <a:solidFill>
          <a:schemeClr val="accent5">
            <a:hueOff val="-919168"/>
            <a:satOff val="-1278"/>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Deciding</a:t>
          </a:r>
          <a:r>
            <a:rPr lang="en-IN" sz="900" kern="1200" baseline="0"/>
            <a:t> the food menu</a:t>
          </a:r>
          <a:endParaRPr lang="en-IN" sz="900" kern="1200"/>
        </a:p>
      </dsp:txBody>
      <dsp:txXfrm>
        <a:off x="600549" y="633736"/>
        <a:ext cx="795371" cy="465633"/>
      </dsp:txXfrm>
    </dsp:sp>
    <dsp:sp modelId="{2184942A-121C-4602-A114-4C90E1268691}">
      <dsp:nvSpPr>
        <dsp:cNvPr id="0" name=""/>
        <dsp:cNvSpPr/>
      </dsp:nvSpPr>
      <dsp:spPr>
        <a:xfrm>
          <a:off x="758015" y="1323485"/>
          <a:ext cx="1089295" cy="74191"/>
        </a:xfrm>
        <a:prstGeom prst="rect">
          <a:avLst/>
        </a:prstGeom>
        <a:solidFill>
          <a:schemeClr val="accent5">
            <a:hueOff val="-2100956"/>
            <a:satOff val="-2922"/>
            <a:lumOff val="-112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4C797A9-BFF2-4DF0-B2DE-CAE999CF2F5D}">
      <dsp:nvSpPr>
        <dsp:cNvPr id="0" name=""/>
        <dsp:cNvSpPr/>
      </dsp:nvSpPr>
      <dsp:spPr>
        <a:xfrm>
          <a:off x="586062" y="1237508"/>
          <a:ext cx="824345" cy="494607"/>
        </a:xfrm>
        <a:prstGeom prst="roundRect">
          <a:avLst>
            <a:gd name="adj" fmla="val 10000"/>
          </a:avLst>
        </a:prstGeom>
        <a:solidFill>
          <a:schemeClr val="accent5">
            <a:hueOff val="-1838336"/>
            <a:satOff val="-2557"/>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Selecting the caterer</a:t>
          </a:r>
        </a:p>
      </dsp:txBody>
      <dsp:txXfrm>
        <a:off x="600549" y="1251995"/>
        <a:ext cx="795371" cy="465633"/>
      </dsp:txXfrm>
    </dsp:sp>
    <dsp:sp modelId="{B0ACFC1E-01C6-4353-ACEE-58E4FF90135C}">
      <dsp:nvSpPr>
        <dsp:cNvPr id="0" name=""/>
        <dsp:cNvSpPr/>
      </dsp:nvSpPr>
      <dsp:spPr>
        <a:xfrm rot="16200000">
          <a:off x="1545265" y="1014355"/>
          <a:ext cx="611174" cy="74191"/>
        </a:xfrm>
        <a:prstGeom prst="rect">
          <a:avLst/>
        </a:prstGeom>
        <a:solidFill>
          <a:schemeClr val="accent5">
            <a:hueOff val="-3151433"/>
            <a:satOff val="-4383"/>
            <a:lumOff val="-168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195687-46FB-426D-A509-A83CDC05F17C}">
      <dsp:nvSpPr>
        <dsp:cNvPr id="0" name=""/>
        <dsp:cNvSpPr/>
      </dsp:nvSpPr>
      <dsp:spPr>
        <a:xfrm>
          <a:off x="1682441" y="1237508"/>
          <a:ext cx="824345" cy="494607"/>
        </a:xfrm>
        <a:prstGeom prst="roundRect">
          <a:avLst>
            <a:gd name="adj" fmla="val 10000"/>
          </a:avLst>
        </a:prstGeom>
        <a:solidFill>
          <a:schemeClr val="accent5">
            <a:hueOff val="-2757504"/>
            <a:satOff val="-3835"/>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Selecting the students for performance</a:t>
          </a:r>
        </a:p>
      </dsp:txBody>
      <dsp:txXfrm>
        <a:off x="1696928" y="1251995"/>
        <a:ext cx="795371" cy="465633"/>
      </dsp:txXfrm>
    </dsp:sp>
    <dsp:sp modelId="{071DE737-9373-4A75-BE7A-8BA744872EEF}">
      <dsp:nvSpPr>
        <dsp:cNvPr id="0" name=""/>
        <dsp:cNvSpPr/>
      </dsp:nvSpPr>
      <dsp:spPr>
        <a:xfrm rot="16200000">
          <a:off x="1545265" y="396097"/>
          <a:ext cx="611174" cy="74191"/>
        </a:xfrm>
        <a:prstGeom prst="rect">
          <a:avLst/>
        </a:prstGeom>
        <a:solidFill>
          <a:schemeClr val="accent5">
            <a:hueOff val="-4201911"/>
            <a:satOff val="-5845"/>
            <a:lumOff val="-224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4F4EEED-AED8-4A02-AF41-83396DD099D8}">
      <dsp:nvSpPr>
        <dsp:cNvPr id="0" name=""/>
        <dsp:cNvSpPr/>
      </dsp:nvSpPr>
      <dsp:spPr>
        <a:xfrm>
          <a:off x="1682441" y="619249"/>
          <a:ext cx="824345" cy="494607"/>
        </a:xfrm>
        <a:prstGeom prst="roundRect">
          <a:avLst>
            <a:gd name="adj" fmla="val 10000"/>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Organizing Rehersals</a:t>
          </a:r>
        </a:p>
      </dsp:txBody>
      <dsp:txXfrm>
        <a:off x="1696928" y="633736"/>
        <a:ext cx="795371" cy="465633"/>
      </dsp:txXfrm>
    </dsp:sp>
    <dsp:sp modelId="{CED6552C-D9DB-4655-8684-81F0E3E8D86B}">
      <dsp:nvSpPr>
        <dsp:cNvPr id="0" name=""/>
        <dsp:cNvSpPr/>
      </dsp:nvSpPr>
      <dsp:spPr>
        <a:xfrm>
          <a:off x="1854394" y="86967"/>
          <a:ext cx="1089295" cy="74191"/>
        </a:xfrm>
        <a:prstGeom prst="rect">
          <a:avLst/>
        </a:prstGeom>
        <a:solidFill>
          <a:schemeClr val="accent5">
            <a:hueOff val="-5252389"/>
            <a:satOff val="-7306"/>
            <a:lumOff val="-280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B195471-3770-471A-84FD-6F37BEEAE2B7}">
      <dsp:nvSpPr>
        <dsp:cNvPr id="0" name=""/>
        <dsp:cNvSpPr/>
      </dsp:nvSpPr>
      <dsp:spPr>
        <a:xfrm>
          <a:off x="1682441" y="991"/>
          <a:ext cx="824345" cy="494607"/>
        </a:xfrm>
        <a:prstGeom prst="roundRect">
          <a:avLst>
            <a:gd name="adj" fmla="val 10000"/>
          </a:avLst>
        </a:prstGeom>
        <a:solidFill>
          <a:schemeClr val="accent5">
            <a:hueOff val="-4595840"/>
            <a:satOff val="-6392"/>
            <a:lumOff val="-2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Selecting the decoration </a:t>
          </a:r>
        </a:p>
      </dsp:txBody>
      <dsp:txXfrm>
        <a:off x="1696928" y="15478"/>
        <a:ext cx="795371" cy="465633"/>
      </dsp:txXfrm>
    </dsp:sp>
    <dsp:sp modelId="{05C48387-F0AB-4C69-9EDD-CF0302947F5F}">
      <dsp:nvSpPr>
        <dsp:cNvPr id="0" name=""/>
        <dsp:cNvSpPr/>
      </dsp:nvSpPr>
      <dsp:spPr>
        <a:xfrm rot="5400000">
          <a:off x="2641644" y="396097"/>
          <a:ext cx="611174" cy="74191"/>
        </a:xfrm>
        <a:prstGeom prst="rect">
          <a:avLst/>
        </a:prstGeom>
        <a:solidFill>
          <a:schemeClr val="accent5">
            <a:hueOff val="-6302867"/>
            <a:satOff val="-8767"/>
            <a:lumOff val="-336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322E91E-0FE7-46C6-AFB4-CB340059F05D}">
      <dsp:nvSpPr>
        <dsp:cNvPr id="0" name=""/>
        <dsp:cNvSpPr/>
      </dsp:nvSpPr>
      <dsp:spPr>
        <a:xfrm>
          <a:off x="2778820" y="991"/>
          <a:ext cx="824345" cy="494607"/>
        </a:xfrm>
        <a:prstGeom prst="roundRect">
          <a:avLst>
            <a:gd name="adj" fmla="val 10000"/>
          </a:avLst>
        </a:prstGeom>
        <a:solidFill>
          <a:schemeClr val="accent5">
            <a:hueOff val="-5515009"/>
            <a:satOff val="-7671"/>
            <a:lumOff val="-29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Sekecting the host for the show</a:t>
          </a:r>
        </a:p>
      </dsp:txBody>
      <dsp:txXfrm>
        <a:off x="2793307" y="15478"/>
        <a:ext cx="795371" cy="465633"/>
      </dsp:txXfrm>
    </dsp:sp>
    <dsp:sp modelId="{58FC44D7-12DD-4CD9-9AF6-A9A934D7761A}">
      <dsp:nvSpPr>
        <dsp:cNvPr id="0" name=""/>
        <dsp:cNvSpPr/>
      </dsp:nvSpPr>
      <dsp:spPr>
        <a:xfrm rot="5400000">
          <a:off x="2641644" y="1014355"/>
          <a:ext cx="611174" cy="74191"/>
        </a:xfrm>
        <a:prstGeom prst="rect">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D613142-6F07-4D85-A345-827486DC38FD}">
      <dsp:nvSpPr>
        <dsp:cNvPr id="0" name=""/>
        <dsp:cNvSpPr/>
      </dsp:nvSpPr>
      <dsp:spPr>
        <a:xfrm>
          <a:off x="2778820" y="619249"/>
          <a:ext cx="824345" cy="494607"/>
        </a:xfrm>
        <a:prstGeom prst="roundRect">
          <a:avLst>
            <a:gd name="adj" fmla="val 10000"/>
          </a:avLst>
        </a:prstGeom>
        <a:solidFill>
          <a:schemeClr val="accent5">
            <a:hueOff val="-6434176"/>
            <a:satOff val="-8949"/>
            <a:lumOff val="-343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Selecting the guest list</a:t>
          </a:r>
        </a:p>
      </dsp:txBody>
      <dsp:txXfrm>
        <a:off x="2793307" y="633736"/>
        <a:ext cx="795371" cy="465633"/>
      </dsp:txXfrm>
    </dsp:sp>
    <dsp:sp modelId="{574061EA-CE94-45FF-8B87-0EB5DA5CE659}">
      <dsp:nvSpPr>
        <dsp:cNvPr id="0" name=""/>
        <dsp:cNvSpPr/>
      </dsp:nvSpPr>
      <dsp:spPr>
        <a:xfrm>
          <a:off x="2778820" y="1237508"/>
          <a:ext cx="824345" cy="494607"/>
        </a:xfrm>
        <a:prstGeom prst="roundRect">
          <a:avLst>
            <a:gd name="adj" fmla="val 1000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Sending Invitations</a:t>
          </a:r>
        </a:p>
      </dsp:txBody>
      <dsp:txXfrm>
        <a:off x="2793307" y="1251995"/>
        <a:ext cx="795371" cy="46563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81B56-1009-438A-BDC5-96FC4F7AD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17</Pages>
  <Words>2765</Words>
  <Characters>15762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Shreya Hamirwasia</dc:creator>
  <cp:keywords/>
  <dc:description/>
  <cp:lastModifiedBy>Hristiyan Parvanov</cp:lastModifiedBy>
  <cp:revision>51</cp:revision>
  <dcterms:created xsi:type="dcterms:W3CDTF">2020-08-27T07:43:00Z</dcterms:created>
  <dcterms:modified xsi:type="dcterms:W3CDTF">2020-09-03T16:48:00Z</dcterms:modified>
</cp:coreProperties>
</file>