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33542449"/>
        <w:docPartObj>
          <w:docPartGallery w:val="Cover Pages"/>
          <w:docPartUnique/>
        </w:docPartObj>
      </w:sdtPr>
      <w:sdtEndPr/>
      <w:sdtContent>
        <w:p w14:paraId="2E1EFB8E" w14:textId="35A9AAC1" w:rsidR="00C57716" w:rsidRDefault="004919E3">
          <w:r>
            <w:rPr>
              <w:noProof/>
            </w:rPr>
            <w:pict w14:anchorId="07BD4252">
              <v:group id="Group 4" o:spid="_x0000_s1029" style="position:absolute;left:0;text-align:left;margin-left:0;margin-top:0;width:560.1pt;height:101.85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1" style="position:absolute;width:73152;height:1216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" stroked="f" strokeweight="1pt">
                  <v:fill r:id="rId7" o:title="" recolor="t" rotate="t" type="frame"/>
                </v:rect>
                <w10:wrap anchorx="page" anchory="page"/>
              </v:group>
            </w:pict>
          </w:r>
          <w:r>
            <w:rPr>
              <w:noProof/>
            </w:rPr>
            <w:pict w14:anchorId="36972FE0">
              <v:shapetype id="_x0000_t202" coordsize="21600,21600" o:spt="202" path="m,l,21600r21600,l21600,xe">
                <v:stroke joinstyle="miter"/>
                <v:path gradientshapeok="t" o:connecttype="rect"/>
              </v:shapetype>
              <v:shape id="Text Box 3" o:spid="_x0000_s1028" type="#_x0000_t202" style="position:absolute;left:0;text-align:left;margin-left:0;margin-top:0;width:559.85pt;height:77.45pt;z-index:251660288;visibility:visible;mso-width-percent:941;mso-height-percent:92;mso-top-percent:818;mso-position-horizontal:center;mso-position-horizontal-relative:page;mso-position-vertical-relative:page;mso-width-percent:941;mso-height-percent:92;mso-top-percent:818;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962327F" w14:textId="156DB285" w:rsidR="00C57716" w:rsidRDefault="00C57716">
                          <w:pPr>
                            <w:pStyle w:val="NoSpacing"/>
                            <w:jc w:val="right"/>
                            <w:rPr>
                              <w:color w:val="595959" w:themeColor="text1" w:themeTint="A6"/>
                              <w:sz w:val="28"/>
                              <w:szCs w:val="28"/>
                            </w:rPr>
                          </w:pPr>
                          <w:r>
                            <w:rPr>
                              <w:color w:val="595959" w:themeColor="text1" w:themeTint="A6"/>
                              <w:sz w:val="28"/>
                              <w:szCs w:val="28"/>
                            </w:rPr>
                            <w:t>Roberts, Skye-Marie</w:t>
                          </w:r>
                        </w:p>
                      </w:sdtContent>
                    </w:sdt>
                    <w:p w14:paraId="1737FA98" w14:textId="22A95E48" w:rsidR="00C57716" w:rsidRDefault="004919E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57716">
                            <w:rPr>
                              <w:color w:val="595959" w:themeColor="text1" w:themeTint="A6"/>
                              <w:sz w:val="18"/>
                              <w:szCs w:val="18"/>
                            </w:rPr>
                            <w:t xml:space="preserve">     </w:t>
                          </w:r>
                        </w:sdtContent>
                      </w:sdt>
                    </w:p>
                  </w:txbxContent>
                </v:textbox>
                <w10:wrap type="square" anchorx="page" anchory="page"/>
              </v:shape>
            </w:pict>
          </w:r>
          <w:r>
            <w:rPr>
              <w:noProof/>
            </w:rPr>
            <w:pict w14:anchorId="6DF3663E">
              <v:shape id="Text Box 2" o:spid="_x0000_s1027" type="#_x0000_t202" style="position:absolute;left:0;text-align:left;margin-left:0;margin-top:0;width:559.85pt;height:17.1pt;z-index:251661312;visibility:visible;mso-width-percent:941;mso-height-percent:100;mso-top-percent:700;mso-position-horizontal:center;mso-position-horizontal-relative:page;mso-position-vertical-relative:page;mso-width-percent:941;mso-height-percent:100;mso-top-percent: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" filled="f" stroked="f" strokeweight=".5pt">
                <v:textbox style="mso-fit-shape-to-text:t" inset="126pt,0,54pt,0">
                  <w:txbxContent>
                    <w:p w14:paraId="2D861871" w14:textId="2E33B524" w:rsidR="00C57716" w:rsidRPr="00C57716" w:rsidRDefault="00C57716" w:rsidP="00C57716">
                      <w:pPr>
                        <w:pStyle w:val="NoSpacing"/>
                        <w:rPr>
                          <w:color w:val="4472C4" w:themeColor="accent1"/>
                          <w:sz w:val="28"/>
                          <w:szCs w:val="28"/>
                        </w:rPr>
                      </w:pPr>
                    </w:p>
                  </w:txbxContent>
                </v:textbox>
                <w10:wrap type="square" anchorx="page" anchory="page"/>
              </v:shape>
            </w:pict>
          </w:r>
          <w:r>
            <w:rPr>
              <w:noProof/>
            </w:rPr>
            <w:pict w14:anchorId="07D2DB75">
              <v:shape id="Text Box 1" o:spid="_x0000_s1026" type="#_x0000_t202" style="position:absolute;left:0;text-align:left;margin-left:0;margin-top:0;width:559.85pt;height:305.6pt;z-index:251659264;visibility:visible;mso-width-percent:941;mso-height-percent:363;mso-top-percent:300;mso-position-horizontal:center;mso-position-horizontal-relative:page;mso-position-vertical-relative:page;mso-width-percent:941;mso-height-percent:363;mso-top-percent:300;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" filled="f" stroked="f" strokeweight=".5pt">
                <v:textbox inset="126pt,0,54pt,0">
                  <w:txbxContent>
                    <w:p w14:paraId="064A0129" w14:textId="6A6F6DFE" w:rsidR="00C57716" w:rsidRDefault="004919E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57716">
                            <w:rPr>
                              <w:caps/>
                              <w:color w:val="4472C4" w:themeColor="accent1"/>
                              <w:sz w:val="64"/>
                              <w:szCs w:val="64"/>
                            </w:rPr>
                            <w:t>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01B2FD3" w14:textId="475B063B" w:rsidR="00C57716" w:rsidRDefault="00C57716">
                          <w:pPr>
                            <w:jc w:val="right"/>
                            <w:rPr>
                              <w:smallCaps/>
                              <w:color w:val="404040" w:themeColor="text1" w:themeTint="BF"/>
                              <w:sz w:val="36"/>
                              <w:szCs w:val="36"/>
                            </w:rPr>
                          </w:pPr>
                          <w:r w:rsidRPr="00C57716">
                            <w:rPr>
                              <w:color w:val="404040" w:themeColor="text1" w:themeTint="BF"/>
                              <w:sz w:val="36"/>
                              <w:szCs w:val="36"/>
                            </w:rPr>
                            <w:t>Skye-Marie Roberts 2236407</w:t>
                          </w:r>
                        </w:p>
                      </w:sdtContent>
                    </w:sdt>
                  </w:txbxContent>
                </v:textbox>
                <w10:wrap type="square" anchorx="page" anchory="page"/>
              </v:shape>
            </w:pict>
          </w:r>
        </w:p>
        <w:p w14:paraId="0A9E2B87" w14:textId="53BC351D" w:rsidR="00C57716" w:rsidRPr="00C57716" w:rsidRDefault="004919E3" w:rsidP="00C57716">
          <w:pPr>
            <w:spacing w:after="160" w:line="259" w:lineRule="auto"/>
            <w:ind w:left="0" w:right="0" w:firstLine="0"/>
            <w:jc w:val="left"/>
          </w:pPr>
          <w:r>
            <w:rPr>
              <w:noProof/>
            </w:rPr>
            <w:pict w14:anchorId="764E6AFB">
              <v:shape id="_x0000_s1033" type="#_x0000_t202" style="position:absolute;margin-left:166.45pt;margin-top:470.15pt;width:301.55pt;height:91pt;z-index:251663360" stroked="f">
                <v:textbox>
                  <w:txbxContent>
                    <w:p w14:paraId="5A6CAFA5" w14:textId="0DEB22B6" w:rsidR="00AB717C" w:rsidRPr="00AB717C" w:rsidRDefault="00AB717C" w:rsidP="00AB717C">
                      <w:pPr>
                        <w:ind w:left="0"/>
                        <w:jc w:val="right"/>
                        <w:rPr>
                          <w:b/>
                          <w:sz w:val="28"/>
                          <w:szCs w:val="28"/>
                        </w:rPr>
                      </w:pPr>
                      <w:r w:rsidRPr="00AB717C">
                        <w:rPr>
                          <w:b/>
                          <w:sz w:val="28"/>
                          <w:szCs w:val="28"/>
                        </w:rPr>
                        <w:t>BSc Professional Policing Practice</w:t>
                      </w:r>
                    </w:p>
                    <w:p w14:paraId="4A038F27" w14:textId="3DE67040" w:rsidR="00AB717C" w:rsidRPr="00AB717C" w:rsidRDefault="00AB717C" w:rsidP="00AB717C">
                      <w:pPr>
                        <w:ind w:left="0"/>
                        <w:jc w:val="right"/>
                        <w:rPr>
                          <w:b/>
                          <w:sz w:val="28"/>
                          <w:szCs w:val="28"/>
                        </w:rPr>
                      </w:pPr>
                      <w:r w:rsidRPr="00AB717C">
                        <w:rPr>
                          <w:b/>
                          <w:sz w:val="28"/>
                          <w:szCs w:val="28"/>
                        </w:rPr>
                        <w:t>Operational Police Practice 2</w:t>
                      </w:r>
                    </w:p>
                    <w:p w14:paraId="0DCCAAE1" w14:textId="7FC425DE" w:rsidR="00AB717C" w:rsidRPr="00AB717C" w:rsidRDefault="00AB717C" w:rsidP="00AB717C">
                      <w:pPr>
                        <w:ind w:left="0"/>
                        <w:jc w:val="right"/>
                        <w:rPr>
                          <w:sz w:val="32"/>
                          <w:szCs w:val="28"/>
                        </w:rPr>
                      </w:pPr>
                      <w:r w:rsidRPr="00AB717C">
                        <w:rPr>
                          <w:b/>
                          <w:sz w:val="28"/>
                          <w:szCs w:val="28"/>
                        </w:rPr>
                        <w:t>BMPP5002D</w:t>
                      </w:r>
                    </w:p>
                  </w:txbxContent>
                </v:textbox>
              </v:shape>
            </w:pict>
          </w:r>
          <w:r w:rsidR="00C57716">
            <w:br w:type="page"/>
          </w:r>
        </w:p>
      </w:sdtContent>
    </w:sdt>
    <w:p w14:paraId="0C7C206B" w14:textId="32C0E85E" w:rsidR="00C57716" w:rsidRPr="004D6E97" w:rsidRDefault="00C57716" w:rsidP="007F13F9">
      <w:pPr>
        <w:pStyle w:val="Heading1"/>
        <w:spacing w:line="360" w:lineRule="auto"/>
        <w:rPr>
          <w:rFonts w:ascii="Times New Roman" w:hAnsi="Times New Roman" w:cs="Times New Roman"/>
        </w:rPr>
      </w:pPr>
      <w:r w:rsidRPr="004D6E97">
        <w:rPr>
          <w:rFonts w:ascii="Times New Roman" w:hAnsi="Times New Roman" w:cs="Times New Roman"/>
        </w:rPr>
        <w:lastRenderedPageBreak/>
        <w:t>Maintaining Professional Standards</w:t>
      </w:r>
    </w:p>
    <w:p w14:paraId="2D9F19F1" w14:textId="4BB30A71" w:rsidR="00C57716" w:rsidRPr="004D6E97" w:rsidRDefault="00C57716" w:rsidP="007F13F9">
      <w:pPr>
        <w:spacing w:line="360" w:lineRule="auto"/>
        <w:rPr>
          <w:rFonts w:ascii="Times New Roman" w:hAnsi="Times New Roman" w:cs="Times New Roman"/>
        </w:rPr>
      </w:pPr>
    </w:p>
    <w:p w14:paraId="2EA46D5D" w14:textId="4D4D089D" w:rsidR="00C57716" w:rsidRPr="004D6E97" w:rsidRDefault="00C57716" w:rsidP="007F13F9">
      <w:pPr>
        <w:pStyle w:val="Heading2"/>
        <w:spacing w:line="360" w:lineRule="auto"/>
        <w:rPr>
          <w:rFonts w:ascii="Times New Roman" w:hAnsi="Times New Roman" w:cs="Times New Roman"/>
        </w:rPr>
      </w:pPr>
      <w:r w:rsidRPr="004D6E97">
        <w:rPr>
          <w:rFonts w:ascii="Times New Roman" w:hAnsi="Times New Roman" w:cs="Times New Roman"/>
        </w:rPr>
        <w:t xml:space="preserve">Introduction </w:t>
      </w:r>
    </w:p>
    <w:p w14:paraId="1F505038" w14:textId="5A280886" w:rsidR="00C57716" w:rsidRDefault="00590D7B" w:rsidP="007F13F9">
      <w:pPr>
        <w:spacing w:line="360" w:lineRule="auto"/>
        <w:rPr>
          <w:rFonts w:ascii="Times New Roman" w:hAnsi="Times New Roman" w:cs="Times New Roman"/>
        </w:rPr>
      </w:pPr>
      <w:r>
        <w:rPr>
          <w:rFonts w:ascii="Times New Roman" w:hAnsi="Times New Roman" w:cs="Times New Roman"/>
        </w:rPr>
        <w:t xml:space="preserve">This essay </w:t>
      </w:r>
      <w:r w:rsidR="008E7AF9">
        <w:rPr>
          <w:rFonts w:ascii="Times New Roman" w:hAnsi="Times New Roman" w:cs="Times New Roman"/>
        </w:rPr>
        <w:t xml:space="preserve">will look at different </w:t>
      </w:r>
      <w:r w:rsidR="008E7AF9" w:rsidRPr="008E7AF9">
        <w:rPr>
          <w:rFonts w:ascii="Times New Roman" w:hAnsi="Times New Roman" w:cs="Times New Roman"/>
        </w:rPr>
        <w:t>policing policies and procedures</w:t>
      </w:r>
      <w:r w:rsidR="008E7AF9">
        <w:rPr>
          <w:rFonts w:ascii="Times New Roman" w:hAnsi="Times New Roman" w:cs="Times New Roman"/>
        </w:rPr>
        <w:t xml:space="preserve"> that maintain professional standards within the police. It will focus on how they increase the </w:t>
      </w:r>
      <w:r>
        <w:rPr>
          <w:rFonts w:ascii="Times New Roman" w:hAnsi="Times New Roman" w:cs="Times New Roman"/>
        </w:rPr>
        <w:t>public’s</w:t>
      </w:r>
      <w:r w:rsidR="008E7AF9">
        <w:rPr>
          <w:rFonts w:ascii="Times New Roman" w:hAnsi="Times New Roman" w:cs="Times New Roman"/>
        </w:rPr>
        <w:t xml:space="preserve"> confidence in </w:t>
      </w:r>
      <w:r w:rsidR="00CB08E3">
        <w:rPr>
          <w:rFonts w:ascii="Times New Roman" w:hAnsi="Times New Roman" w:cs="Times New Roman"/>
        </w:rPr>
        <w:t>the police force</w:t>
      </w:r>
      <w:r w:rsidR="008E7AF9">
        <w:rPr>
          <w:rFonts w:ascii="Times New Roman" w:hAnsi="Times New Roman" w:cs="Times New Roman"/>
        </w:rPr>
        <w:t xml:space="preserve">. By looking at how it strengthens public confidence </w:t>
      </w:r>
      <w:r>
        <w:rPr>
          <w:rFonts w:ascii="Times New Roman" w:hAnsi="Times New Roman" w:cs="Times New Roman"/>
        </w:rPr>
        <w:t>and</w:t>
      </w:r>
      <w:r w:rsidR="008E7AF9">
        <w:rPr>
          <w:rFonts w:ascii="Times New Roman" w:hAnsi="Times New Roman" w:cs="Times New Roman"/>
        </w:rPr>
        <w:t xml:space="preserve"> how it can have a negative affect on how </w:t>
      </w:r>
      <w:r>
        <w:rPr>
          <w:rFonts w:ascii="Times New Roman" w:hAnsi="Times New Roman" w:cs="Times New Roman"/>
        </w:rPr>
        <w:t>the community</w:t>
      </w:r>
      <w:r w:rsidR="008E7AF9">
        <w:rPr>
          <w:rFonts w:ascii="Times New Roman" w:hAnsi="Times New Roman" w:cs="Times New Roman"/>
        </w:rPr>
        <w:t xml:space="preserve"> perceive the police. </w:t>
      </w:r>
    </w:p>
    <w:p w14:paraId="0CDA6DBA" w14:textId="408EFC39" w:rsidR="00C57716" w:rsidRPr="008E7AF9" w:rsidRDefault="008E7AF9" w:rsidP="007F13F9">
      <w:pPr>
        <w:spacing w:line="360" w:lineRule="auto"/>
        <w:rPr>
          <w:rFonts w:ascii="Times New Roman" w:hAnsi="Times New Roman" w:cs="Times New Roman"/>
        </w:rPr>
      </w:pPr>
      <w:r>
        <w:rPr>
          <w:rFonts w:ascii="Times New Roman" w:hAnsi="Times New Roman" w:cs="Times New Roman"/>
        </w:rPr>
        <w:t>This essay with focus on the use of Police and Criminal Evidence act</w:t>
      </w:r>
      <w:r w:rsidR="00BB3461">
        <w:rPr>
          <w:rFonts w:ascii="Times New Roman" w:hAnsi="Times New Roman" w:cs="Times New Roman"/>
        </w:rPr>
        <w:t xml:space="preserve"> (PACE)</w:t>
      </w:r>
      <w:r>
        <w:rPr>
          <w:rFonts w:ascii="Times New Roman" w:hAnsi="Times New Roman" w:cs="Times New Roman"/>
        </w:rPr>
        <w:t xml:space="preserve">, explaining what PACE is and how it increases public confidence. It will also look at the use of </w:t>
      </w:r>
      <w:r w:rsidR="00590D7B">
        <w:rPr>
          <w:rFonts w:ascii="Times New Roman" w:hAnsi="Times New Roman" w:cs="Times New Roman"/>
        </w:rPr>
        <w:t>b</w:t>
      </w:r>
      <w:r>
        <w:rPr>
          <w:rFonts w:ascii="Times New Roman" w:hAnsi="Times New Roman" w:cs="Times New Roman"/>
        </w:rPr>
        <w:t xml:space="preserve">ody </w:t>
      </w:r>
      <w:r w:rsidR="00590D7B">
        <w:rPr>
          <w:rFonts w:ascii="Times New Roman" w:hAnsi="Times New Roman" w:cs="Times New Roman"/>
        </w:rPr>
        <w:t>w</w:t>
      </w:r>
      <w:r>
        <w:rPr>
          <w:rFonts w:ascii="Times New Roman" w:hAnsi="Times New Roman" w:cs="Times New Roman"/>
        </w:rPr>
        <w:t xml:space="preserve">orn </w:t>
      </w:r>
      <w:r w:rsidR="00590D7B">
        <w:rPr>
          <w:rFonts w:ascii="Times New Roman" w:hAnsi="Times New Roman" w:cs="Times New Roman"/>
        </w:rPr>
        <w:t>v</w:t>
      </w:r>
      <w:r>
        <w:rPr>
          <w:rFonts w:ascii="Times New Roman" w:hAnsi="Times New Roman" w:cs="Times New Roman"/>
        </w:rPr>
        <w:t>ideo</w:t>
      </w:r>
      <w:r w:rsidR="00976B69">
        <w:rPr>
          <w:rFonts w:ascii="Times New Roman" w:hAnsi="Times New Roman" w:cs="Times New Roman"/>
        </w:rPr>
        <w:t xml:space="preserve"> (BWV)</w:t>
      </w:r>
      <w:r>
        <w:rPr>
          <w:rFonts w:ascii="Times New Roman" w:hAnsi="Times New Roman" w:cs="Times New Roman"/>
        </w:rPr>
        <w:t xml:space="preserve"> when officers are attending </w:t>
      </w:r>
      <w:r w:rsidR="00BB3461">
        <w:rPr>
          <w:rFonts w:ascii="Times New Roman" w:hAnsi="Times New Roman" w:cs="Times New Roman"/>
        </w:rPr>
        <w:t>an</w:t>
      </w:r>
      <w:r>
        <w:rPr>
          <w:rFonts w:ascii="Times New Roman" w:hAnsi="Times New Roman" w:cs="Times New Roman"/>
        </w:rPr>
        <w:t xml:space="preserve"> incident, focusing on the positives but also looking at how it can have a negatively impact officer and public interactions. </w:t>
      </w:r>
    </w:p>
    <w:p w14:paraId="3752E90F" w14:textId="77777777" w:rsidR="008E7AF9" w:rsidRPr="004D6E97" w:rsidRDefault="008E7AF9" w:rsidP="007F13F9">
      <w:pPr>
        <w:spacing w:after="16" w:line="360" w:lineRule="auto"/>
        <w:ind w:left="563" w:right="0"/>
        <w:jc w:val="left"/>
        <w:rPr>
          <w:rFonts w:ascii="Times New Roman" w:hAnsi="Times New Roman" w:cs="Times New Roman"/>
          <w:b/>
          <w:sz w:val="22"/>
        </w:rPr>
      </w:pPr>
    </w:p>
    <w:p w14:paraId="2CB04D5C" w14:textId="534AB255" w:rsidR="00C57716" w:rsidRPr="004D6E97" w:rsidRDefault="00F0794A" w:rsidP="007F13F9">
      <w:pPr>
        <w:pStyle w:val="Heading2"/>
        <w:spacing w:line="360" w:lineRule="auto"/>
        <w:rPr>
          <w:rFonts w:ascii="Times New Roman" w:hAnsi="Times New Roman" w:cs="Times New Roman"/>
        </w:rPr>
      </w:pPr>
      <w:r w:rsidRPr="004D6E97">
        <w:rPr>
          <w:rFonts w:ascii="Times New Roman" w:hAnsi="Times New Roman" w:cs="Times New Roman"/>
        </w:rPr>
        <w:t>Police and Criminal Evidence (PACE)</w:t>
      </w:r>
    </w:p>
    <w:p w14:paraId="4D183A4F" w14:textId="062D9D19" w:rsidR="00CB5E7F" w:rsidRDefault="00F53B86" w:rsidP="007F13F9">
      <w:pPr>
        <w:spacing w:line="360" w:lineRule="auto"/>
        <w:rPr>
          <w:rFonts w:ascii="Times New Roman" w:hAnsi="Times New Roman" w:cs="Times New Roman"/>
          <w:noProof/>
        </w:rPr>
      </w:pPr>
      <w:r w:rsidRPr="004D6E97">
        <w:rPr>
          <w:rFonts w:ascii="Times New Roman" w:hAnsi="Times New Roman" w:cs="Times New Roman"/>
        </w:rPr>
        <w:t>PACE was introduced in 1984</w:t>
      </w:r>
      <w:r w:rsidR="005C6C54" w:rsidRPr="004D6E97">
        <w:rPr>
          <w:rFonts w:ascii="Times New Roman" w:hAnsi="Times New Roman" w:cs="Times New Roman"/>
        </w:rPr>
        <w:t xml:space="preserve"> to allow police officers in England and Wales to have powers to investigate criminal offences. It sets codes of practice which aim to protect the rights and freedom of the public</w:t>
      </w:r>
      <w:r w:rsidR="00BB3461">
        <w:rPr>
          <w:rFonts w:ascii="Times New Roman" w:hAnsi="Times New Roman" w:cs="Times New Roman"/>
        </w:rPr>
        <w:t>,</w:t>
      </w:r>
      <w:r w:rsidR="005C6C54" w:rsidRPr="004D6E97">
        <w:rPr>
          <w:rFonts w:ascii="Times New Roman" w:hAnsi="Times New Roman" w:cs="Times New Roman"/>
        </w:rPr>
        <w:t xml:space="preserve"> when using PACE powers of arrest, stop and search, interviewing a subject, detention of a subject and investigation</w:t>
      </w:r>
      <w:r w:rsidR="00F14C34">
        <w:rPr>
          <w:rFonts w:ascii="Times New Roman" w:hAnsi="Times New Roman" w:cs="Times New Roman"/>
        </w:rPr>
        <w:t>. PACE ensures that the actions police take are consistent, reasonable and accountable. This reduces any abuse of power or incorrect convictions</w:t>
      </w:r>
      <w:r w:rsidR="009A0DF3">
        <w:rPr>
          <w:rFonts w:ascii="Times New Roman" w:hAnsi="Times New Roman" w:cs="Times New Roman"/>
        </w:rPr>
        <w:t>.</w:t>
      </w:r>
      <w:r w:rsidR="00F14C34">
        <w:rPr>
          <w:rFonts w:ascii="Times New Roman" w:hAnsi="Times New Roman" w:cs="Times New Roman"/>
        </w:rPr>
        <w:t xml:space="preserve"> </w:t>
      </w:r>
      <w:r w:rsidR="009A0DF3">
        <w:rPr>
          <w:rFonts w:ascii="Times New Roman" w:hAnsi="Times New Roman" w:cs="Times New Roman"/>
        </w:rPr>
        <w:t>P</w:t>
      </w:r>
      <w:r w:rsidR="00CB5E7F">
        <w:rPr>
          <w:rFonts w:ascii="Times New Roman" w:hAnsi="Times New Roman" w:cs="Times New Roman"/>
          <w:noProof/>
        </w:rPr>
        <w:t>ACE sets standards of being professional and ensures that there is regular training to allow officers to have knowledge and understanding of PACE standards. Ensuring that all officers follow best practice when dealing with situations, lowring misconduct and showing integrity within their work</w:t>
      </w:r>
      <w:r w:rsidR="009A0DF3">
        <w:rPr>
          <w:rFonts w:ascii="Times New Roman" w:hAnsi="Times New Roman" w:cs="Times New Roman"/>
          <w:noProof/>
        </w:rPr>
        <w:t xml:space="preserve"> </w:t>
      </w:r>
      <w:r w:rsidR="009A0DF3" w:rsidRPr="004D6E97">
        <w:rPr>
          <w:rFonts w:ascii="Times New Roman" w:hAnsi="Times New Roman" w:cs="Times New Roman"/>
          <w:noProof/>
        </w:rPr>
        <w:t>(College of Policing, 2013)</w:t>
      </w:r>
      <w:r w:rsidR="009A0DF3">
        <w:rPr>
          <w:rFonts w:ascii="Times New Roman" w:hAnsi="Times New Roman" w:cs="Times New Roman"/>
          <w:noProof/>
        </w:rPr>
        <w:t xml:space="preserve">. </w:t>
      </w:r>
      <w:r w:rsidR="00CB5E7F">
        <w:rPr>
          <w:rFonts w:ascii="Times New Roman" w:hAnsi="Times New Roman" w:cs="Times New Roman"/>
          <w:noProof/>
        </w:rPr>
        <w:t xml:space="preserve"> </w:t>
      </w:r>
    </w:p>
    <w:p w14:paraId="6FBBBE27" w14:textId="1A7C2550" w:rsidR="00971102" w:rsidRPr="00932F15" w:rsidRDefault="00F14C34" w:rsidP="007F13F9">
      <w:pPr>
        <w:spacing w:line="360" w:lineRule="auto"/>
        <w:rPr>
          <w:rFonts w:ascii="Times New Roman" w:hAnsi="Times New Roman" w:cs="Times New Roman"/>
          <w:noProof/>
        </w:rPr>
      </w:pPr>
      <w:r>
        <w:rPr>
          <w:rFonts w:ascii="Times New Roman" w:hAnsi="Times New Roman" w:cs="Times New Roman"/>
          <w:noProof/>
        </w:rPr>
        <w:t>PACE ensures the protection of rights for victims and offenders, such as</w:t>
      </w:r>
      <w:r w:rsidR="00590D7B">
        <w:rPr>
          <w:rFonts w:ascii="Times New Roman" w:hAnsi="Times New Roman" w:cs="Times New Roman"/>
          <w:noProof/>
        </w:rPr>
        <w:t>;</w:t>
      </w:r>
      <w:r>
        <w:rPr>
          <w:rFonts w:ascii="Times New Roman" w:hAnsi="Times New Roman" w:cs="Times New Roman"/>
          <w:noProof/>
        </w:rPr>
        <w:t xml:space="preserve"> right to free and legal advice, the right to know why the arrest is being made and the right to be treated fairly by officers being imparcial.</w:t>
      </w:r>
      <w:r w:rsidR="002A5C94">
        <w:rPr>
          <w:rFonts w:ascii="Times New Roman" w:hAnsi="Times New Roman" w:cs="Times New Roman"/>
          <w:noProof/>
        </w:rPr>
        <w:t xml:space="preserve"> </w:t>
      </w:r>
      <w:r w:rsidR="00AC2FC4">
        <w:rPr>
          <w:rFonts w:ascii="Times New Roman" w:hAnsi="Times New Roman" w:cs="Times New Roman"/>
          <w:noProof/>
        </w:rPr>
        <w:t xml:space="preserve">Officers must </w:t>
      </w:r>
      <w:r w:rsidR="002A5C94">
        <w:rPr>
          <w:rFonts w:ascii="Times New Roman" w:hAnsi="Times New Roman" w:cs="Times New Roman"/>
          <w:noProof/>
        </w:rPr>
        <w:t xml:space="preserve">also </w:t>
      </w:r>
      <w:r w:rsidR="00AC2FC4">
        <w:rPr>
          <w:rFonts w:ascii="Times New Roman" w:hAnsi="Times New Roman" w:cs="Times New Roman"/>
          <w:noProof/>
        </w:rPr>
        <w:t>document their actions throughout an investigation, be trasparent and allow members of the public to question the investigation and hold officers responsible for their actions</w:t>
      </w:r>
      <w:r w:rsidR="00AF460C">
        <w:rPr>
          <w:rFonts w:ascii="Times New Roman" w:hAnsi="Times New Roman" w:cs="Times New Roman"/>
          <w:noProof/>
        </w:rPr>
        <w:t xml:space="preserve">. </w:t>
      </w:r>
      <w:r w:rsidR="00590D7B">
        <w:rPr>
          <w:rFonts w:ascii="Times New Roman" w:hAnsi="Times New Roman" w:cs="Times New Roman"/>
          <w:noProof/>
        </w:rPr>
        <w:t>Code C within PACE</w:t>
      </w:r>
      <w:r w:rsidR="00AF460C">
        <w:rPr>
          <w:rFonts w:ascii="Times New Roman" w:hAnsi="Times New Roman" w:cs="Times New Roman"/>
          <w:noProof/>
        </w:rPr>
        <w:t xml:space="preserve"> ensures that police officers do not discrimante </w:t>
      </w:r>
      <w:sdt>
        <w:sdtPr>
          <w:rPr>
            <w:rFonts w:ascii="Times New Roman" w:hAnsi="Times New Roman" w:cs="Times New Roman"/>
            <w:noProof/>
          </w:rPr>
          <w:id w:val="266362869"/>
          <w:citation/>
        </w:sdtPr>
        <w:sdtEndPr/>
        <w:sdtContent>
          <w:r w:rsidR="00CB08E3">
            <w:rPr>
              <w:rFonts w:ascii="Times New Roman" w:hAnsi="Times New Roman" w:cs="Times New Roman"/>
              <w:noProof/>
            </w:rPr>
            <w:fldChar w:fldCharType="begin"/>
          </w:r>
          <w:r w:rsidR="00CB08E3">
            <w:rPr>
              <w:rFonts w:ascii="Times New Roman" w:hAnsi="Times New Roman" w:cs="Times New Roman"/>
              <w:noProof/>
            </w:rPr>
            <w:instrText xml:space="preserve"> CITATION Law13 \l 2057 </w:instrText>
          </w:r>
          <w:r w:rsidR="00CB08E3">
            <w:rPr>
              <w:rFonts w:ascii="Times New Roman" w:hAnsi="Times New Roman" w:cs="Times New Roman"/>
              <w:noProof/>
            </w:rPr>
            <w:fldChar w:fldCharType="separate"/>
          </w:r>
          <w:r w:rsidR="00E10EAE" w:rsidRPr="00E10EAE">
            <w:rPr>
              <w:rFonts w:ascii="Times New Roman" w:hAnsi="Times New Roman" w:cs="Times New Roman"/>
              <w:noProof/>
            </w:rPr>
            <w:t>(LawTeacher, 2013)</w:t>
          </w:r>
          <w:r w:rsidR="00CB08E3">
            <w:rPr>
              <w:rFonts w:ascii="Times New Roman" w:hAnsi="Times New Roman" w:cs="Times New Roman"/>
              <w:noProof/>
            </w:rPr>
            <w:fldChar w:fldCharType="end"/>
          </w:r>
        </w:sdtContent>
      </w:sdt>
      <w:r w:rsidR="00BB3461">
        <w:rPr>
          <w:rFonts w:ascii="Times New Roman" w:hAnsi="Times New Roman" w:cs="Times New Roman"/>
          <w:noProof/>
        </w:rPr>
        <w:t>.</w:t>
      </w:r>
    </w:p>
    <w:p w14:paraId="6C9BE136" w14:textId="77777777" w:rsidR="00971102" w:rsidRDefault="00971102" w:rsidP="007F13F9">
      <w:pPr>
        <w:spacing w:line="360" w:lineRule="auto"/>
        <w:ind w:left="0" w:firstLine="0"/>
        <w:rPr>
          <w:rFonts w:ascii="Times New Roman" w:hAnsi="Times New Roman" w:cs="Times New Roman"/>
          <w:noProof/>
        </w:rPr>
      </w:pPr>
    </w:p>
    <w:p w14:paraId="4D480886" w14:textId="3E901572" w:rsidR="00872B07" w:rsidRDefault="002A5C94" w:rsidP="007F13F9">
      <w:pPr>
        <w:spacing w:line="360" w:lineRule="auto"/>
        <w:rPr>
          <w:rFonts w:ascii="Times New Roman" w:hAnsi="Times New Roman" w:cs="Times New Roman"/>
          <w:noProof/>
        </w:rPr>
      </w:pPr>
      <w:r>
        <w:rPr>
          <w:rFonts w:ascii="Times New Roman" w:hAnsi="Times New Roman" w:cs="Times New Roman"/>
          <w:noProof/>
        </w:rPr>
        <w:lastRenderedPageBreak/>
        <w:t xml:space="preserve">Comminty engagement is a </w:t>
      </w:r>
      <w:r w:rsidR="00590D7B">
        <w:rPr>
          <w:rFonts w:ascii="Times New Roman" w:hAnsi="Times New Roman" w:cs="Times New Roman"/>
          <w:noProof/>
        </w:rPr>
        <w:t xml:space="preserve">cricial part </w:t>
      </w:r>
      <w:r>
        <w:rPr>
          <w:rFonts w:ascii="Times New Roman" w:hAnsi="Times New Roman" w:cs="Times New Roman"/>
          <w:noProof/>
        </w:rPr>
        <w:t xml:space="preserve">of why PACE was brought into policing. It encourages partnership between police and their local communities by using communication and ensuring that </w:t>
      </w:r>
      <w:r w:rsidR="00CB5E7F">
        <w:rPr>
          <w:rFonts w:ascii="Times New Roman" w:hAnsi="Times New Roman" w:cs="Times New Roman"/>
          <w:noProof/>
        </w:rPr>
        <w:t>police stratiges p</w:t>
      </w:r>
      <w:r w:rsidR="00590D7B">
        <w:rPr>
          <w:rFonts w:ascii="Times New Roman" w:hAnsi="Times New Roman" w:cs="Times New Roman"/>
          <w:noProof/>
        </w:rPr>
        <w:t>rioritises</w:t>
      </w:r>
      <w:r w:rsidR="00CB5E7F">
        <w:rPr>
          <w:rFonts w:ascii="Times New Roman" w:hAnsi="Times New Roman" w:cs="Times New Roman"/>
          <w:noProof/>
        </w:rPr>
        <w:t xml:space="preserve"> the needs of the public first. Allowing the public </w:t>
      </w:r>
      <w:r w:rsidR="007F13F9">
        <w:rPr>
          <w:rFonts w:ascii="Times New Roman" w:hAnsi="Times New Roman" w:cs="Times New Roman"/>
          <w:noProof/>
        </w:rPr>
        <w:t xml:space="preserve">to </w:t>
      </w:r>
      <w:r w:rsidR="0068042D">
        <w:rPr>
          <w:rFonts w:ascii="Times New Roman" w:hAnsi="Times New Roman" w:cs="Times New Roman"/>
          <w:noProof/>
        </w:rPr>
        <w:t>share their points of what should be improved and officers being trasparent with them, increasing respect for police</w:t>
      </w:r>
      <w:sdt>
        <w:sdtPr>
          <w:rPr>
            <w:rFonts w:ascii="Times New Roman" w:hAnsi="Times New Roman" w:cs="Times New Roman"/>
            <w:noProof/>
          </w:rPr>
          <w:id w:val="1147098735"/>
          <w:citation/>
        </w:sdtPr>
        <w:sdtEndPr/>
        <w:sdtContent>
          <w:r w:rsidR="00CB08E3">
            <w:rPr>
              <w:rFonts w:ascii="Times New Roman" w:hAnsi="Times New Roman" w:cs="Times New Roman"/>
              <w:noProof/>
            </w:rPr>
            <w:fldChar w:fldCharType="begin"/>
          </w:r>
          <w:r w:rsidR="00CB08E3">
            <w:rPr>
              <w:rFonts w:ascii="Times New Roman" w:hAnsi="Times New Roman" w:cs="Times New Roman"/>
              <w:noProof/>
            </w:rPr>
            <w:instrText xml:space="preserve"> CITATION Mor85 \l 2057 </w:instrText>
          </w:r>
          <w:r w:rsidR="00CB08E3">
            <w:rPr>
              <w:rFonts w:ascii="Times New Roman" w:hAnsi="Times New Roman" w:cs="Times New Roman"/>
              <w:noProof/>
            </w:rPr>
            <w:fldChar w:fldCharType="separate"/>
          </w:r>
          <w:r w:rsidR="00E10EAE">
            <w:rPr>
              <w:rFonts w:ascii="Times New Roman" w:hAnsi="Times New Roman" w:cs="Times New Roman"/>
              <w:noProof/>
            </w:rPr>
            <w:t xml:space="preserve"> </w:t>
          </w:r>
          <w:r w:rsidR="00E10EAE" w:rsidRPr="00E10EAE">
            <w:rPr>
              <w:rFonts w:ascii="Times New Roman" w:hAnsi="Times New Roman" w:cs="Times New Roman"/>
              <w:noProof/>
            </w:rPr>
            <w:t>(Morgan, 1985)</w:t>
          </w:r>
          <w:r w:rsidR="00CB08E3">
            <w:rPr>
              <w:rFonts w:ascii="Times New Roman" w:hAnsi="Times New Roman" w:cs="Times New Roman"/>
              <w:noProof/>
            </w:rPr>
            <w:fldChar w:fldCharType="end"/>
          </w:r>
        </w:sdtContent>
      </w:sdt>
      <w:r w:rsidR="0068042D">
        <w:rPr>
          <w:rFonts w:ascii="Times New Roman" w:hAnsi="Times New Roman" w:cs="Times New Roman"/>
          <w:noProof/>
        </w:rPr>
        <w:t xml:space="preserve">. </w:t>
      </w:r>
    </w:p>
    <w:p w14:paraId="464C4F37" w14:textId="308799F5" w:rsidR="00FC3CB7" w:rsidRDefault="009A0DF3" w:rsidP="004919E3">
      <w:pPr>
        <w:spacing w:line="360" w:lineRule="auto"/>
        <w:rPr>
          <w:rFonts w:ascii="Times New Roman" w:hAnsi="Times New Roman" w:cs="Times New Roman"/>
        </w:rPr>
      </w:pPr>
      <w:r>
        <w:rPr>
          <w:rFonts w:ascii="Times New Roman" w:hAnsi="Times New Roman" w:cs="Times New Roman"/>
        </w:rPr>
        <w:t xml:space="preserve">However, </w:t>
      </w:r>
      <w:r w:rsidR="0078648A">
        <w:rPr>
          <w:rFonts w:ascii="Times New Roman" w:hAnsi="Times New Roman" w:cs="Times New Roman"/>
        </w:rPr>
        <w:t>even though there are codes of practice throughout PACE, there are issues within the police force of abuse of power. PACE was pu</w:t>
      </w:r>
      <w:r w:rsidR="007F13F9">
        <w:rPr>
          <w:rFonts w:ascii="Times New Roman" w:hAnsi="Times New Roman" w:cs="Times New Roman"/>
        </w:rPr>
        <w:t>t into</w:t>
      </w:r>
      <w:r w:rsidR="0078648A">
        <w:rPr>
          <w:rFonts w:ascii="Times New Roman" w:hAnsi="Times New Roman" w:cs="Times New Roman"/>
        </w:rPr>
        <w:t xml:space="preserve"> place to prevent this but misconduct, police brutality and corruption may still happen. This can decrease public confidence in police. The public may find that the criminal justice system can still be bias with particular situations</w:t>
      </w:r>
      <w:r w:rsidR="007F13F9">
        <w:rPr>
          <w:rFonts w:ascii="Times New Roman" w:hAnsi="Times New Roman" w:cs="Times New Roman"/>
        </w:rPr>
        <w:t xml:space="preserve"> </w:t>
      </w:r>
      <w:sdt>
        <w:sdtPr>
          <w:rPr>
            <w:rFonts w:ascii="Times New Roman" w:hAnsi="Times New Roman" w:cs="Times New Roman"/>
          </w:rPr>
          <w:id w:val="1405482815"/>
          <w:citation/>
        </w:sdtPr>
        <w:sdtEndPr/>
        <w:sdtContent>
          <w:r w:rsidR="00590D7B">
            <w:rPr>
              <w:rFonts w:ascii="Times New Roman" w:hAnsi="Times New Roman" w:cs="Times New Roman"/>
            </w:rPr>
            <w:fldChar w:fldCharType="begin"/>
          </w:r>
          <w:r w:rsidR="00590D7B">
            <w:rPr>
              <w:rFonts w:ascii="Times New Roman" w:hAnsi="Times New Roman" w:cs="Times New Roman"/>
            </w:rPr>
            <w:instrText xml:space="preserve"> CITATION Che23 \l 2057 </w:instrText>
          </w:r>
          <w:r w:rsidR="00590D7B">
            <w:rPr>
              <w:rFonts w:ascii="Times New Roman" w:hAnsi="Times New Roman" w:cs="Times New Roman"/>
            </w:rPr>
            <w:fldChar w:fldCharType="separate"/>
          </w:r>
          <w:r w:rsidR="00E10EAE" w:rsidRPr="00E10EAE">
            <w:rPr>
              <w:rFonts w:ascii="Times New Roman" w:hAnsi="Times New Roman" w:cs="Times New Roman"/>
              <w:noProof/>
            </w:rPr>
            <w:t>(Cheadle, 2023)</w:t>
          </w:r>
          <w:r w:rsidR="00590D7B">
            <w:rPr>
              <w:rFonts w:ascii="Times New Roman" w:hAnsi="Times New Roman" w:cs="Times New Roman"/>
            </w:rPr>
            <w:fldChar w:fldCharType="end"/>
          </w:r>
        </w:sdtContent>
      </w:sdt>
      <w:r w:rsidR="00590D7B">
        <w:rPr>
          <w:rFonts w:ascii="Times New Roman" w:hAnsi="Times New Roman" w:cs="Times New Roman"/>
        </w:rPr>
        <w:t xml:space="preserve">. </w:t>
      </w:r>
    </w:p>
    <w:p w14:paraId="0C0F70E1" w14:textId="210397C9" w:rsidR="00FC3CB7" w:rsidRPr="00F67ECC" w:rsidRDefault="00FC3CB7" w:rsidP="007F13F9">
      <w:pPr>
        <w:pStyle w:val="Heading2"/>
        <w:spacing w:line="360" w:lineRule="auto"/>
        <w:rPr>
          <w:rFonts w:ascii="Times New Roman" w:hAnsi="Times New Roman" w:cs="Times New Roman"/>
        </w:rPr>
      </w:pPr>
      <w:r w:rsidRPr="00F67ECC">
        <w:rPr>
          <w:rFonts w:ascii="Times New Roman" w:hAnsi="Times New Roman" w:cs="Times New Roman"/>
        </w:rPr>
        <w:t xml:space="preserve">Use of Body Worn Video </w:t>
      </w:r>
    </w:p>
    <w:p w14:paraId="09D72029" w14:textId="7E1EF9B7" w:rsidR="00CB08E3" w:rsidRDefault="00FC3CB7" w:rsidP="007F13F9">
      <w:pPr>
        <w:spacing w:line="360" w:lineRule="auto"/>
        <w:rPr>
          <w:rFonts w:ascii="Times New Roman" w:hAnsi="Times New Roman" w:cs="Times New Roman"/>
        </w:rPr>
      </w:pPr>
      <w:r w:rsidRPr="00FC3CB7">
        <w:rPr>
          <w:rFonts w:ascii="Times New Roman" w:hAnsi="Times New Roman" w:cs="Times New Roman"/>
        </w:rPr>
        <w:t xml:space="preserve">According to College of </w:t>
      </w:r>
      <w:r w:rsidR="00CB0EA6">
        <w:rPr>
          <w:rFonts w:ascii="Times New Roman" w:hAnsi="Times New Roman" w:cs="Times New Roman"/>
        </w:rPr>
        <w:t>P</w:t>
      </w:r>
      <w:r w:rsidRPr="00FC3CB7">
        <w:rPr>
          <w:rFonts w:ascii="Times New Roman" w:hAnsi="Times New Roman" w:cs="Times New Roman"/>
        </w:rPr>
        <w:t>olicing (2021) Body worn video (BWV) are camera</w:t>
      </w:r>
      <w:r>
        <w:rPr>
          <w:rFonts w:ascii="Times New Roman" w:hAnsi="Times New Roman" w:cs="Times New Roman"/>
        </w:rPr>
        <w:t xml:space="preserve">s </w:t>
      </w:r>
      <w:r w:rsidRPr="00FC3CB7">
        <w:rPr>
          <w:rFonts w:ascii="Times New Roman" w:hAnsi="Times New Roman" w:cs="Times New Roman"/>
        </w:rPr>
        <w:t xml:space="preserve">that </w:t>
      </w:r>
      <w:r>
        <w:rPr>
          <w:rFonts w:ascii="Times New Roman" w:hAnsi="Times New Roman" w:cs="Times New Roman"/>
        </w:rPr>
        <w:t xml:space="preserve">police </w:t>
      </w:r>
      <w:r w:rsidRPr="00FC3CB7">
        <w:rPr>
          <w:rFonts w:ascii="Times New Roman" w:hAnsi="Times New Roman" w:cs="Times New Roman"/>
        </w:rPr>
        <w:t>officers wear</w:t>
      </w:r>
      <w:r>
        <w:rPr>
          <w:rFonts w:ascii="Times New Roman" w:hAnsi="Times New Roman" w:cs="Times New Roman"/>
        </w:rPr>
        <w:t>, that audio and visually record interact</w:t>
      </w:r>
      <w:r w:rsidR="00836A49">
        <w:rPr>
          <w:rFonts w:ascii="Times New Roman" w:hAnsi="Times New Roman" w:cs="Times New Roman"/>
        </w:rPr>
        <w:t>ions</w:t>
      </w:r>
      <w:r>
        <w:rPr>
          <w:rFonts w:ascii="Times New Roman" w:hAnsi="Times New Roman" w:cs="Times New Roman"/>
        </w:rPr>
        <w:t xml:space="preserve"> with the public. It is believed that </w:t>
      </w:r>
      <w:r w:rsidR="00836A49">
        <w:rPr>
          <w:rFonts w:ascii="Times New Roman" w:hAnsi="Times New Roman" w:cs="Times New Roman"/>
        </w:rPr>
        <w:t>by officers using BWV it allows officers and members of the public to be conscious as they know that they are being recorded. It makes officers think about their actions and refrain from using excessive force.</w:t>
      </w:r>
      <w:r w:rsidR="00F52A1D">
        <w:rPr>
          <w:rFonts w:ascii="Times New Roman" w:hAnsi="Times New Roman" w:cs="Times New Roman"/>
        </w:rPr>
        <w:t xml:space="preserve"> </w:t>
      </w:r>
      <w:r w:rsidR="007F13F9">
        <w:rPr>
          <w:rFonts w:ascii="Times New Roman" w:hAnsi="Times New Roman" w:cs="Times New Roman"/>
        </w:rPr>
        <w:t xml:space="preserve">Also, in terms of the </w:t>
      </w:r>
      <w:r w:rsidR="00F52A1D">
        <w:rPr>
          <w:rFonts w:ascii="Times New Roman" w:hAnsi="Times New Roman" w:cs="Times New Roman"/>
        </w:rPr>
        <w:t xml:space="preserve">public having the knowledge that their actions are being recorded can influence their behaviour, they are less likely to show behaviours that are classed as not acceptable. </w:t>
      </w:r>
    </w:p>
    <w:p w14:paraId="1C9D4EC0" w14:textId="7B53F1A4" w:rsidR="00CB0EA6" w:rsidRDefault="00F52A1D" w:rsidP="007F13F9">
      <w:pPr>
        <w:spacing w:line="360" w:lineRule="auto"/>
        <w:rPr>
          <w:rFonts w:ascii="Times New Roman" w:hAnsi="Times New Roman" w:cs="Times New Roman"/>
        </w:rPr>
      </w:pPr>
      <w:r>
        <w:rPr>
          <w:rFonts w:ascii="Times New Roman" w:hAnsi="Times New Roman" w:cs="Times New Roman"/>
        </w:rPr>
        <w:t>BWV</w:t>
      </w:r>
      <w:r w:rsidR="00CB0EA6">
        <w:rPr>
          <w:rFonts w:ascii="Times New Roman" w:hAnsi="Times New Roman" w:cs="Times New Roman"/>
        </w:rPr>
        <w:t xml:space="preserve"> is</w:t>
      </w:r>
      <w:r>
        <w:rPr>
          <w:rFonts w:ascii="Times New Roman" w:hAnsi="Times New Roman" w:cs="Times New Roman"/>
        </w:rPr>
        <w:t xml:space="preserve"> used </w:t>
      </w:r>
      <w:r w:rsidR="007F13F9">
        <w:rPr>
          <w:rFonts w:ascii="Times New Roman" w:hAnsi="Times New Roman" w:cs="Times New Roman"/>
        </w:rPr>
        <w:t>every day</w:t>
      </w:r>
      <w:r>
        <w:rPr>
          <w:rFonts w:ascii="Times New Roman" w:hAnsi="Times New Roman" w:cs="Times New Roman"/>
        </w:rPr>
        <w:t xml:space="preserve"> in policing, there are benefits to using it for the police and the public. It has a big impact of on how communities trust the police, it eliminates officers not being trustworthy by showing a true version of events</w:t>
      </w:r>
      <w:r w:rsidR="00AB28B4">
        <w:rPr>
          <w:rFonts w:ascii="Times New Roman" w:hAnsi="Times New Roman" w:cs="Times New Roman"/>
        </w:rPr>
        <w:t>,</w:t>
      </w:r>
      <w:r>
        <w:rPr>
          <w:rFonts w:ascii="Times New Roman" w:hAnsi="Times New Roman" w:cs="Times New Roman"/>
        </w:rPr>
        <w:t xml:space="preserve"> as all incidents are now recorded. This builds confidence and trust, by the police being transparent and being liable for their actions</w:t>
      </w:r>
      <w:sdt>
        <w:sdtPr>
          <w:rPr>
            <w:rFonts w:ascii="Times New Roman" w:hAnsi="Times New Roman" w:cs="Times New Roman"/>
          </w:rPr>
          <w:id w:val="2042321334"/>
          <w:citation/>
        </w:sdtPr>
        <w:sdtEndPr/>
        <w:sdtContent>
          <w:r w:rsidR="00622805">
            <w:rPr>
              <w:rFonts w:ascii="Times New Roman" w:hAnsi="Times New Roman" w:cs="Times New Roman"/>
            </w:rPr>
            <w:fldChar w:fldCharType="begin"/>
          </w:r>
          <w:r w:rsidR="00622805">
            <w:rPr>
              <w:rFonts w:ascii="Times New Roman" w:hAnsi="Times New Roman" w:cs="Times New Roman"/>
            </w:rPr>
            <w:instrText xml:space="preserve"> CITATION NPC23 \l 2057 </w:instrText>
          </w:r>
          <w:r w:rsidR="00622805">
            <w:rPr>
              <w:rFonts w:ascii="Times New Roman" w:hAnsi="Times New Roman" w:cs="Times New Roman"/>
            </w:rPr>
            <w:fldChar w:fldCharType="separate"/>
          </w:r>
          <w:r w:rsidR="00E10EAE">
            <w:rPr>
              <w:rFonts w:ascii="Times New Roman" w:hAnsi="Times New Roman" w:cs="Times New Roman"/>
              <w:noProof/>
            </w:rPr>
            <w:t xml:space="preserve"> </w:t>
          </w:r>
          <w:r w:rsidR="00E10EAE" w:rsidRPr="00E10EAE">
            <w:rPr>
              <w:rFonts w:ascii="Times New Roman" w:hAnsi="Times New Roman" w:cs="Times New Roman"/>
              <w:noProof/>
            </w:rPr>
            <w:t>(NPCC, 2023)</w:t>
          </w:r>
          <w:r w:rsidR="00622805">
            <w:rPr>
              <w:rFonts w:ascii="Times New Roman" w:hAnsi="Times New Roman" w:cs="Times New Roman"/>
            </w:rPr>
            <w:fldChar w:fldCharType="end"/>
          </w:r>
        </w:sdtContent>
      </w:sdt>
      <w:r>
        <w:rPr>
          <w:rFonts w:ascii="Times New Roman" w:hAnsi="Times New Roman" w:cs="Times New Roman"/>
        </w:rPr>
        <w:t>.</w:t>
      </w:r>
    </w:p>
    <w:p w14:paraId="2681B8C7" w14:textId="79E0349C" w:rsidR="00CB0EA6" w:rsidRDefault="00CB0EA6" w:rsidP="002B42CC">
      <w:pPr>
        <w:spacing w:line="360" w:lineRule="auto"/>
        <w:rPr>
          <w:rFonts w:ascii="Times New Roman" w:hAnsi="Times New Roman" w:cs="Times New Roman"/>
        </w:rPr>
      </w:pPr>
      <w:r>
        <w:rPr>
          <w:rFonts w:ascii="Times New Roman" w:hAnsi="Times New Roman" w:cs="Times New Roman"/>
        </w:rPr>
        <w:t xml:space="preserve">Police use BWV as a tool, it records incidents </w:t>
      </w:r>
      <w:r w:rsidR="00BB3461">
        <w:rPr>
          <w:rFonts w:ascii="Times New Roman" w:hAnsi="Times New Roman" w:cs="Times New Roman"/>
        </w:rPr>
        <w:t xml:space="preserve">where </w:t>
      </w:r>
      <w:r>
        <w:rPr>
          <w:rFonts w:ascii="Times New Roman" w:hAnsi="Times New Roman" w:cs="Times New Roman"/>
        </w:rPr>
        <w:t xml:space="preserve">police </w:t>
      </w:r>
      <w:r w:rsidR="002B42CC">
        <w:rPr>
          <w:rFonts w:ascii="Times New Roman" w:hAnsi="Times New Roman" w:cs="Times New Roman"/>
        </w:rPr>
        <w:t xml:space="preserve">presence </w:t>
      </w:r>
      <w:r>
        <w:rPr>
          <w:rFonts w:ascii="Times New Roman" w:hAnsi="Times New Roman" w:cs="Times New Roman"/>
        </w:rPr>
        <w:t xml:space="preserve">is needed. The footage that is captured can then be reviewed. This guarantees that police powers are being utilised properly when dealing with the public. </w:t>
      </w:r>
      <w:r w:rsidR="00AB28B4">
        <w:rPr>
          <w:rFonts w:ascii="Times New Roman" w:hAnsi="Times New Roman" w:cs="Times New Roman"/>
        </w:rPr>
        <w:t xml:space="preserve">BWV safeguards both </w:t>
      </w:r>
      <w:r w:rsidR="002B42CC">
        <w:rPr>
          <w:rFonts w:ascii="Times New Roman" w:hAnsi="Times New Roman" w:cs="Times New Roman"/>
        </w:rPr>
        <w:t>p</w:t>
      </w:r>
      <w:r w:rsidR="00AB28B4">
        <w:rPr>
          <w:rFonts w:ascii="Times New Roman" w:hAnsi="Times New Roman" w:cs="Times New Roman"/>
        </w:rPr>
        <w:t>olice and public,</w:t>
      </w:r>
      <w:r>
        <w:rPr>
          <w:rFonts w:ascii="Times New Roman" w:hAnsi="Times New Roman" w:cs="Times New Roman"/>
        </w:rPr>
        <w:t xml:space="preserve"> </w:t>
      </w:r>
      <w:r w:rsidR="00AB28B4">
        <w:rPr>
          <w:rFonts w:ascii="Times New Roman" w:hAnsi="Times New Roman" w:cs="Times New Roman"/>
        </w:rPr>
        <w:t xml:space="preserve">it </w:t>
      </w:r>
      <w:r>
        <w:rPr>
          <w:rFonts w:ascii="Times New Roman" w:hAnsi="Times New Roman" w:cs="Times New Roman"/>
        </w:rPr>
        <w:t>protect</w:t>
      </w:r>
      <w:r w:rsidR="002B42CC">
        <w:rPr>
          <w:rFonts w:ascii="Times New Roman" w:hAnsi="Times New Roman" w:cs="Times New Roman"/>
        </w:rPr>
        <w:t>s</w:t>
      </w:r>
      <w:r>
        <w:rPr>
          <w:rFonts w:ascii="Times New Roman" w:hAnsi="Times New Roman" w:cs="Times New Roman"/>
        </w:rPr>
        <w:t xml:space="preserve"> officers from false complaints that are made against them but also make</w:t>
      </w:r>
      <w:r w:rsidR="002B42CC">
        <w:rPr>
          <w:rFonts w:ascii="Times New Roman" w:hAnsi="Times New Roman" w:cs="Times New Roman"/>
        </w:rPr>
        <w:t>s</w:t>
      </w:r>
      <w:r>
        <w:rPr>
          <w:rFonts w:ascii="Times New Roman" w:hAnsi="Times New Roman" w:cs="Times New Roman"/>
        </w:rPr>
        <w:t xml:space="preserve"> them accountable for their actions, </w:t>
      </w:r>
      <w:r w:rsidR="00AB28B4">
        <w:rPr>
          <w:rFonts w:ascii="Times New Roman" w:hAnsi="Times New Roman" w:cs="Times New Roman"/>
        </w:rPr>
        <w:t>i</w:t>
      </w:r>
      <w:r>
        <w:rPr>
          <w:rFonts w:ascii="Times New Roman" w:hAnsi="Times New Roman" w:cs="Times New Roman"/>
        </w:rPr>
        <w:t>ncreasing public confidence</w:t>
      </w:r>
      <w:r w:rsidR="00622805">
        <w:rPr>
          <w:rFonts w:ascii="Times New Roman" w:hAnsi="Times New Roman" w:cs="Times New Roman"/>
        </w:rPr>
        <w:t xml:space="preserve"> </w:t>
      </w:r>
      <w:sdt>
        <w:sdtPr>
          <w:rPr>
            <w:rFonts w:ascii="Times New Roman" w:hAnsi="Times New Roman" w:cs="Times New Roman"/>
          </w:rPr>
          <w:id w:val="1597213112"/>
          <w:citation/>
        </w:sdtPr>
        <w:sdtEndPr/>
        <w:sdtContent>
          <w:r w:rsidR="00622805">
            <w:rPr>
              <w:rFonts w:ascii="Times New Roman" w:hAnsi="Times New Roman" w:cs="Times New Roman"/>
            </w:rPr>
            <w:fldChar w:fldCharType="begin"/>
          </w:r>
          <w:r w:rsidR="00622805">
            <w:rPr>
              <w:rFonts w:ascii="Times New Roman" w:hAnsi="Times New Roman" w:cs="Times New Roman"/>
            </w:rPr>
            <w:instrText xml:space="preserve"> CITATION GOV22 \l 2057 </w:instrText>
          </w:r>
          <w:r w:rsidR="00622805">
            <w:rPr>
              <w:rFonts w:ascii="Times New Roman" w:hAnsi="Times New Roman" w:cs="Times New Roman"/>
            </w:rPr>
            <w:fldChar w:fldCharType="separate"/>
          </w:r>
          <w:r w:rsidR="00E10EAE" w:rsidRPr="00E10EAE">
            <w:rPr>
              <w:rFonts w:ascii="Times New Roman" w:hAnsi="Times New Roman" w:cs="Times New Roman"/>
              <w:noProof/>
            </w:rPr>
            <w:t>(GOV.UK, 2022)</w:t>
          </w:r>
          <w:r w:rsidR="00622805">
            <w:rPr>
              <w:rFonts w:ascii="Times New Roman" w:hAnsi="Times New Roman" w:cs="Times New Roman"/>
            </w:rPr>
            <w:fldChar w:fldCharType="end"/>
          </w:r>
        </w:sdtContent>
      </w:sdt>
      <w:r>
        <w:rPr>
          <w:rFonts w:ascii="Times New Roman" w:hAnsi="Times New Roman" w:cs="Times New Roman"/>
        </w:rPr>
        <w:t>.</w:t>
      </w:r>
    </w:p>
    <w:p w14:paraId="7F689DA3" w14:textId="5F74A2BD" w:rsidR="001F1EF4" w:rsidRDefault="001F1EF4" w:rsidP="007F13F9">
      <w:pPr>
        <w:spacing w:line="360" w:lineRule="auto"/>
        <w:ind w:left="0" w:firstLine="0"/>
        <w:rPr>
          <w:rFonts w:ascii="Times New Roman" w:hAnsi="Times New Roman" w:cs="Times New Roman"/>
        </w:rPr>
      </w:pPr>
    </w:p>
    <w:p w14:paraId="7A1413F6" w14:textId="790500A2" w:rsidR="00BF6448" w:rsidRDefault="00AB28B4" w:rsidP="007F13F9">
      <w:pPr>
        <w:spacing w:line="360" w:lineRule="auto"/>
        <w:rPr>
          <w:rFonts w:ascii="Times New Roman" w:hAnsi="Times New Roman" w:cs="Times New Roman"/>
        </w:rPr>
      </w:pPr>
      <w:r>
        <w:rPr>
          <w:rFonts w:ascii="Times New Roman" w:hAnsi="Times New Roman" w:cs="Times New Roman"/>
        </w:rPr>
        <w:lastRenderedPageBreak/>
        <w:t xml:space="preserve">The footage from BWV </w:t>
      </w:r>
      <w:r w:rsidR="00A02DB2">
        <w:rPr>
          <w:rFonts w:ascii="Times New Roman" w:hAnsi="Times New Roman" w:cs="Times New Roman"/>
        </w:rPr>
        <w:t>can be</w:t>
      </w:r>
      <w:r>
        <w:rPr>
          <w:rFonts w:ascii="Times New Roman" w:hAnsi="Times New Roman" w:cs="Times New Roman"/>
        </w:rPr>
        <w:t xml:space="preserve"> viewed by the professional standards department within the police when a complaint is received. This enables a faster </w:t>
      </w:r>
      <w:r w:rsidR="00A02DB2">
        <w:rPr>
          <w:rFonts w:ascii="Times New Roman" w:hAnsi="Times New Roman" w:cs="Times New Roman"/>
        </w:rPr>
        <w:t>res</w:t>
      </w:r>
      <w:r w:rsidR="00976B69">
        <w:rPr>
          <w:rFonts w:ascii="Times New Roman" w:hAnsi="Times New Roman" w:cs="Times New Roman"/>
        </w:rPr>
        <w:t>olution</w:t>
      </w:r>
      <w:r w:rsidR="00A02DB2">
        <w:rPr>
          <w:rFonts w:ascii="Times New Roman" w:hAnsi="Times New Roman" w:cs="Times New Roman"/>
        </w:rPr>
        <w:t xml:space="preserve"> and </w:t>
      </w:r>
      <w:r w:rsidR="00976B69">
        <w:rPr>
          <w:rFonts w:ascii="Times New Roman" w:hAnsi="Times New Roman" w:cs="Times New Roman"/>
        </w:rPr>
        <w:t>response time for the issue at hand</w:t>
      </w:r>
      <w:r w:rsidR="00A02DB2">
        <w:rPr>
          <w:rFonts w:ascii="Times New Roman" w:hAnsi="Times New Roman" w:cs="Times New Roman"/>
        </w:rPr>
        <w:t>, as a true version of events is likely to be shown on the BWV footage. This demonstrates officer transparency with the public as it allows them to be confident that their interactions with police are conducted fairly and following codes of practise</w:t>
      </w:r>
      <w:r w:rsidR="00622805">
        <w:rPr>
          <w:rFonts w:ascii="Times New Roman" w:hAnsi="Times New Roman" w:cs="Times New Roman"/>
        </w:rPr>
        <w:t xml:space="preserve"> (NPCC, 2023)</w:t>
      </w:r>
      <w:r w:rsidR="00A02DB2">
        <w:rPr>
          <w:rFonts w:ascii="Times New Roman" w:hAnsi="Times New Roman" w:cs="Times New Roman"/>
        </w:rPr>
        <w:t xml:space="preserve">. </w:t>
      </w:r>
    </w:p>
    <w:p w14:paraId="6AAF4DB3" w14:textId="5D2A26BE" w:rsidR="009869AB" w:rsidRPr="00BF6448" w:rsidRDefault="00BF6448" w:rsidP="004919E3">
      <w:pPr>
        <w:spacing w:line="360" w:lineRule="auto"/>
        <w:rPr>
          <w:rFonts w:ascii="Times New Roman" w:hAnsi="Times New Roman" w:cs="Times New Roman"/>
        </w:rPr>
      </w:pPr>
      <w:r>
        <w:rPr>
          <w:rFonts w:ascii="Times New Roman" w:hAnsi="Times New Roman" w:cs="Times New Roman"/>
        </w:rPr>
        <w:t>On the other hand, some studies have shown that</w:t>
      </w:r>
      <w:r w:rsidR="004A20FA">
        <w:rPr>
          <w:rFonts w:ascii="Times New Roman" w:hAnsi="Times New Roman" w:cs="Times New Roman"/>
        </w:rPr>
        <w:t xml:space="preserve"> BWV can have a negative impact when police have interactions with the public. </w:t>
      </w:r>
      <w:r w:rsidR="009869AB">
        <w:rPr>
          <w:rFonts w:ascii="Times New Roman" w:hAnsi="Times New Roman" w:cs="Times New Roman"/>
        </w:rPr>
        <w:t>It can cause officers to adopt a more mechanical or impersonal demeanour when interacting with the public. Also, it shows that officers may reduce gathering intelligence from the public due to them knowing that their actions are being recorded</w:t>
      </w:r>
      <w:r w:rsidR="00622805">
        <w:rPr>
          <w:rFonts w:ascii="Times New Roman" w:hAnsi="Times New Roman" w:cs="Times New Roman"/>
        </w:rPr>
        <w:t xml:space="preserve"> </w:t>
      </w:r>
      <w:sdt>
        <w:sdtPr>
          <w:rPr>
            <w:rFonts w:ascii="Times New Roman" w:hAnsi="Times New Roman" w:cs="Times New Roman"/>
          </w:rPr>
          <w:id w:val="-601186757"/>
          <w:citation/>
        </w:sdtPr>
        <w:sdtEndPr/>
        <w:sdtContent>
          <w:r w:rsidR="00622805">
            <w:rPr>
              <w:rFonts w:ascii="Times New Roman" w:hAnsi="Times New Roman" w:cs="Times New Roman"/>
            </w:rPr>
            <w:fldChar w:fldCharType="begin"/>
          </w:r>
          <w:r w:rsidR="00622805">
            <w:rPr>
              <w:rFonts w:ascii="Times New Roman" w:hAnsi="Times New Roman" w:cs="Times New Roman"/>
            </w:rPr>
            <w:instrText xml:space="preserve"> CITATION LHo23 \l 2057 </w:instrText>
          </w:r>
          <w:r w:rsidR="00622805">
            <w:rPr>
              <w:rFonts w:ascii="Times New Roman" w:hAnsi="Times New Roman" w:cs="Times New Roman"/>
            </w:rPr>
            <w:fldChar w:fldCharType="separate"/>
          </w:r>
          <w:r w:rsidR="00E10EAE" w:rsidRPr="00E10EAE">
            <w:rPr>
              <w:rFonts w:ascii="Times New Roman" w:hAnsi="Times New Roman" w:cs="Times New Roman"/>
              <w:noProof/>
            </w:rPr>
            <w:t>(L'Hoiry, et al., 2023)</w:t>
          </w:r>
          <w:r w:rsidR="00622805">
            <w:rPr>
              <w:rFonts w:ascii="Times New Roman" w:hAnsi="Times New Roman" w:cs="Times New Roman"/>
            </w:rPr>
            <w:fldChar w:fldCharType="end"/>
          </w:r>
        </w:sdtContent>
      </w:sdt>
      <w:r w:rsidR="009869AB">
        <w:rPr>
          <w:rFonts w:ascii="Times New Roman" w:hAnsi="Times New Roman" w:cs="Times New Roman"/>
        </w:rPr>
        <w:t xml:space="preserve">. </w:t>
      </w:r>
    </w:p>
    <w:p w14:paraId="258220CE" w14:textId="184B9E40" w:rsidR="00541452" w:rsidRDefault="00203695" w:rsidP="007F13F9">
      <w:pPr>
        <w:pStyle w:val="Heading2"/>
        <w:spacing w:line="360" w:lineRule="auto"/>
        <w:rPr>
          <w:rFonts w:ascii="Times New Roman" w:hAnsi="Times New Roman" w:cs="Times New Roman"/>
        </w:rPr>
      </w:pPr>
      <w:r w:rsidRPr="00203695">
        <w:rPr>
          <w:rFonts w:ascii="Times New Roman" w:hAnsi="Times New Roman" w:cs="Times New Roman"/>
        </w:rPr>
        <w:t xml:space="preserve">Conclusion </w:t>
      </w:r>
    </w:p>
    <w:p w14:paraId="1268E011" w14:textId="1AE344B4" w:rsidR="00CB08E3" w:rsidRDefault="00203695" w:rsidP="007F13F9">
      <w:pPr>
        <w:spacing w:line="360" w:lineRule="auto"/>
        <w:rPr>
          <w:b/>
          <w:sz w:val="22"/>
        </w:rPr>
      </w:pPr>
      <w:r w:rsidRPr="00203695">
        <w:rPr>
          <w:rFonts w:ascii="Times New Roman" w:hAnsi="Times New Roman" w:cs="Times New Roman"/>
        </w:rPr>
        <w:t>In conclusion</w:t>
      </w:r>
      <w:r>
        <w:rPr>
          <w:rFonts w:ascii="Times New Roman" w:hAnsi="Times New Roman" w:cs="Times New Roman"/>
        </w:rPr>
        <w:t xml:space="preserve">, </w:t>
      </w:r>
      <w:r w:rsidR="00A00379" w:rsidRPr="008E7AF9">
        <w:rPr>
          <w:rFonts w:ascii="Times New Roman" w:hAnsi="Times New Roman" w:cs="Times New Roman"/>
        </w:rPr>
        <w:t>policing policies and procedures</w:t>
      </w:r>
      <w:r w:rsidR="00A00379">
        <w:rPr>
          <w:rFonts w:ascii="Times New Roman" w:hAnsi="Times New Roman" w:cs="Times New Roman"/>
        </w:rPr>
        <w:t xml:space="preserve"> such as PACE and body worn video ensures that misconduct does not happen often in the police and makes it easy to see when these police and procedures are being breached. PACE provides a framework and guidance for fair and accountable policing, ensuring that rights are being upheld when completing stop searches</w:t>
      </w:r>
      <w:r w:rsidR="00976B69">
        <w:rPr>
          <w:rFonts w:ascii="Times New Roman" w:hAnsi="Times New Roman" w:cs="Times New Roman"/>
        </w:rPr>
        <w:t>,</w:t>
      </w:r>
      <w:r w:rsidR="00A00379">
        <w:rPr>
          <w:rFonts w:ascii="Times New Roman" w:hAnsi="Times New Roman" w:cs="Times New Roman"/>
        </w:rPr>
        <w:t xml:space="preserve"> detention or evidence gathering. </w:t>
      </w:r>
      <w:r w:rsidR="00976B69">
        <w:rPr>
          <w:rFonts w:ascii="Times New Roman" w:hAnsi="Times New Roman" w:cs="Times New Roman"/>
        </w:rPr>
        <w:t>BWV</w:t>
      </w:r>
      <w:r w:rsidR="00A00379">
        <w:rPr>
          <w:rFonts w:ascii="Times New Roman" w:hAnsi="Times New Roman" w:cs="Times New Roman"/>
        </w:rPr>
        <w:t xml:space="preserve"> ensures that officers are being transparent and take accountability by recording all interactions with the public, deterring misconduct. By critically examining these </w:t>
      </w:r>
      <w:r w:rsidR="00976B69">
        <w:rPr>
          <w:rFonts w:ascii="Times New Roman" w:hAnsi="Times New Roman" w:cs="Times New Roman"/>
        </w:rPr>
        <w:t>policies</w:t>
      </w:r>
      <w:r w:rsidR="00A00379">
        <w:rPr>
          <w:rFonts w:ascii="Times New Roman" w:hAnsi="Times New Roman" w:cs="Times New Roman"/>
        </w:rPr>
        <w:t xml:space="preserve"> and procedures,</w:t>
      </w:r>
      <w:r w:rsidR="00976B69">
        <w:rPr>
          <w:rFonts w:ascii="Times New Roman" w:hAnsi="Times New Roman" w:cs="Times New Roman"/>
        </w:rPr>
        <w:t xml:space="preserve"> t</w:t>
      </w:r>
      <w:r w:rsidR="00A00379">
        <w:rPr>
          <w:rFonts w:ascii="Times New Roman" w:hAnsi="Times New Roman" w:cs="Times New Roman"/>
        </w:rPr>
        <w:t xml:space="preserve">raining in PACE and use of </w:t>
      </w:r>
      <w:r w:rsidR="00976B69">
        <w:rPr>
          <w:rFonts w:ascii="Times New Roman" w:hAnsi="Times New Roman" w:cs="Times New Roman"/>
        </w:rPr>
        <w:t>BWV</w:t>
      </w:r>
      <w:r w:rsidR="00A00379">
        <w:rPr>
          <w:rFonts w:ascii="Times New Roman" w:hAnsi="Times New Roman" w:cs="Times New Roman"/>
        </w:rPr>
        <w:t xml:space="preserve"> is needed to ensure that there is a reduction in reducing misconduct and building public trust. Public confidence in police is focused on how they see police, focusing on transparency, fairness and accountability they see from police officers. </w:t>
      </w:r>
    </w:p>
    <w:p w14:paraId="37737C4D" w14:textId="77777777" w:rsidR="00CB08E3" w:rsidRDefault="00CB08E3" w:rsidP="007F13F9">
      <w:pPr>
        <w:spacing w:after="16" w:line="360" w:lineRule="auto"/>
        <w:ind w:left="563" w:right="0"/>
        <w:jc w:val="left"/>
        <w:rPr>
          <w:b/>
          <w:sz w:val="22"/>
        </w:rPr>
      </w:pPr>
    </w:p>
    <w:p w14:paraId="7FE33DE0" w14:textId="77777777" w:rsidR="00976B69" w:rsidRDefault="00976B69" w:rsidP="007F13F9">
      <w:pPr>
        <w:spacing w:after="16" w:line="360" w:lineRule="auto"/>
        <w:ind w:left="563" w:right="0"/>
        <w:jc w:val="left"/>
        <w:rPr>
          <w:b/>
          <w:sz w:val="22"/>
        </w:rPr>
      </w:pPr>
    </w:p>
    <w:p w14:paraId="3951B228" w14:textId="77777777" w:rsidR="004919E3" w:rsidRDefault="004919E3" w:rsidP="007F13F9">
      <w:pPr>
        <w:spacing w:after="16" w:line="360" w:lineRule="auto"/>
        <w:ind w:left="563" w:right="0"/>
        <w:jc w:val="left"/>
        <w:rPr>
          <w:b/>
          <w:sz w:val="22"/>
        </w:rPr>
      </w:pPr>
    </w:p>
    <w:p w14:paraId="63230286" w14:textId="77777777" w:rsidR="00CB08E3" w:rsidRDefault="00CB08E3" w:rsidP="007F13F9">
      <w:pPr>
        <w:spacing w:after="16" w:line="360" w:lineRule="auto"/>
        <w:ind w:left="563" w:right="0"/>
        <w:jc w:val="left"/>
        <w:rPr>
          <w:b/>
          <w:sz w:val="22"/>
        </w:rPr>
      </w:pPr>
    </w:p>
    <w:p w14:paraId="5CCCC767" w14:textId="77777777" w:rsidR="007F13F9" w:rsidRDefault="007F13F9" w:rsidP="007F13F9">
      <w:pPr>
        <w:spacing w:after="16" w:line="360" w:lineRule="auto"/>
        <w:ind w:left="563" w:right="0"/>
        <w:jc w:val="left"/>
        <w:rPr>
          <w:b/>
          <w:sz w:val="22"/>
        </w:rPr>
      </w:pPr>
    </w:p>
    <w:p w14:paraId="2FAF2E11" w14:textId="77777777" w:rsidR="007F13F9" w:rsidRDefault="007F13F9" w:rsidP="007F13F9">
      <w:pPr>
        <w:spacing w:after="16" w:line="360" w:lineRule="auto"/>
        <w:ind w:left="563" w:right="0"/>
        <w:jc w:val="left"/>
        <w:rPr>
          <w:b/>
          <w:sz w:val="22"/>
        </w:rPr>
      </w:pPr>
    </w:p>
    <w:p w14:paraId="4F114539" w14:textId="77777777" w:rsidR="007F13F9" w:rsidRDefault="007F13F9" w:rsidP="007F13F9">
      <w:pPr>
        <w:spacing w:after="16" w:line="360" w:lineRule="auto"/>
        <w:ind w:left="563" w:right="0"/>
        <w:jc w:val="left"/>
        <w:rPr>
          <w:b/>
          <w:sz w:val="22"/>
        </w:rPr>
      </w:pPr>
    </w:p>
    <w:p w14:paraId="2D084019" w14:textId="777459FE" w:rsidR="00C57716" w:rsidRPr="00731966" w:rsidRDefault="000522F9" w:rsidP="007F13F9">
      <w:pPr>
        <w:pStyle w:val="Heading1"/>
        <w:spacing w:line="360" w:lineRule="auto"/>
        <w:rPr>
          <w:rFonts w:ascii="Times New Roman" w:hAnsi="Times New Roman" w:cs="Times New Roman"/>
        </w:rPr>
      </w:pPr>
      <w:r w:rsidRPr="00731966">
        <w:rPr>
          <w:rFonts w:ascii="Times New Roman" w:hAnsi="Times New Roman" w:cs="Times New Roman"/>
        </w:rPr>
        <w:lastRenderedPageBreak/>
        <w:t xml:space="preserve">Public Protection </w:t>
      </w:r>
    </w:p>
    <w:p w14:paraId="27D5CE2C" w14:textId="77777777" w:rsidR="000522F9" w:rsidRPr="00731966" w:rsidRDefault="000522F9" w:rsidP="007F13F9">
      <w:pPr>
        <w:spacing w:line="360" w:lineRule="auto"/>
        <w:rPr>
          <w:rFonts w:ascii="Times New Roman" w:hAnsi="Times New Roman" w:cs="Times New Roman"/>
        </w:rPr>
      </w:pPr>
    </w:p>
    <w:p w14:paraId="3C79E10B" w14:textId="2ABB3CC3" w:rsidR="001F6FD2" w:rsidRPr="00731966" w:rsidRDefault="000522F9" w:rsidP="007F13F9">
      <w:pPr>
        <w:pStyle w:val="Heading2"/>
        <w:spacing w:line="360" w:lineRule="auto"/>
        <w:rPr>
          <w:rFonts w:ascii="Times New Roman" w:hAnsi="Times New Roman" w:cs="Times New Roman"/>
        </w:rPr>
      </w:pPr>
      <w:r w:rsidRPr="00731966">
        <w:rPr>
          <w:rFonts w:ascii="Times New Roman" w:hAnsi="Times New Roman" w:cs="Times New Roman"/>
        </w:rPr>
        <w:t xml:space="preserve">Introduction </w:t>
      </w:r>
    </w:p>
    <w:p w14:paraId="793BA33A" w14:textId="4547E990" w:rsidR="00731966" w:rsidRDefault="00731966" w:rsidP="007F13F9">
      <w:pPr>
        <w:spacing w:line="360" w:lineRule="auto"/>
        <w:rPr>
          <w:rFonts w:ascii="Times New Roman" w:hAnsi="Times New Roman" w:cs="Times New Roman"/>
        </w:rPr>
      </w:pPr>
      <w:r>
        <w:rPr>
          <w:rFonts w:ascii="Times New Roman" w:hAnsi="Times New Roman" w:cs="Times New Roman"/>
        </w:rPr>
        <w:t xml:space="preserve">Criminal gangs can have a </w:t>
      </w:r>
      <w:r w:rsidR="00976B69">
        <w:rPr>
          <w:rFonts w:ascii="Times New Roman" w:hAnsi="Times New Roman" w:cs="Times New Roman"/>
        </w:rPr>
        <w:t>critical</w:t>
      </w:r>
      <w:r>
        <w:rPr>
          <w:rFonts w:ascii="Times New Roman" w:hAnsi="Times New Roman" w:cs="Times New Roman"/>
        </w:rPr>
        <w:t xml:space="preserve"> impact on the communities they live in, putting the public or outsiders at risk. A big factor of this is the vulnerabilities of individuals within these communities which the members of these gangs use to exploit them into committing criminal offences. Creating an understanding of what these vulnerabilities are is important to police and other agencies working against them</w:t>
      </w:r>
      <w:r w:rsidR="00D76B6D">
        <w:rPr>
          <w:rFonts w:ascii="Times New Roman" w:hAnsi="Times New Roman" w:cs="Times New Roman"/>
        </w:rPr>
        <w:t xml:space="preserve"> </w:t>
      </w:r>
      <w:sdt>
        <w:sdtPr>
          <w:rPr>
            <w:rFonts w:ascii="Times New Roman" w:hAnsi="Times New Roman" w:cs="Times New Roman"/>
          </w:rPr>
          <w:id w:val="1148626191"/>
          <w:citation/>
        </w:sdtPr>
        <w:sdtEndPr/>
        <w:sdtContent>
          <w:r w:rsidR="00D76B6D">
            <w:rPr>
              <w:rFonts w:ascii="Times New Roman" w:hAnsi="Times New Roman" w:cs="Times New Roman"/>
            </w:rPr>
            <w:fldChar w:fldCharType="begin"/>
          </w:r>
          <w:r w:rsidR="00D76B6D">
            <w:rPr>
              <w:rFonts w:ascii="Times New Roman" w:hAnsi="Times New Roman" w:cs="Times New Roman"/>
            </w:rPr>
            <w:instrText xml:space="preserve"> CITATION Den20 \l 2057 </w:instrText>
          </w:r>
          <w:r w:rsidR="00D76B6D">
            <w:rPr>
              <w:rFonts w:ascii="Times New Roman" w:hAnsi="Times New Roman" w:cs="Times New Roman"/>
            </w:rPr>
            <w:fldChar w:fldCharType="separate"/>
          </w:r>
          <w:r w:rsidR="00E10EAE" w:rsidRPr="00E10EAE">
            <w:rPr>
              <w:rFonts w:ascii="Times New Roman" w:hAnsi="Times New Roman" w:cs="Times New Roman"/>
              <w:noProof/>
            </w:rPr>
            <w:t>(Densley, et al., 2020)</w:t>
          </w:r>
          <w:r w:rsidR="00D76B6D">
            <w:rPr>
              <w:rFonts w:ascii="Times New Roman" w:hAnsi="Times New Roman" w:cs="Times New Roman"/>
            </w:rPr>
            <w:fldChar w:fldCharType="end"/>
          </w:r>
        </w:sdtContent>
      </w:sdt>
      <w:r>
        <w:rPr>
          <w:rFonts w:ascii="Times New Roman" w:hAnsi="Times New Roman" w:cs="Times New Roman"/>
        </w:rPr>
        <w:t xml:space="preserve">. </w:t>
      </w:r>
    </w:p>
    <w:p w14:paraId="4224E502" w14:textId="7CD4144E" w:rsidR="001F6FD2" w:rsidRPr="00731966" w:rsidRDefault="00731966" w:rsidP="00976B69">
      <w:pPr>
        <w:spacing w:line="360" w:lineRule="auto"/>
        <w:rPr>
          <w:rFonts w:ascii="Times New Roman" w:hAnsi="Times New Roman" w:cs="Times New Roman"/>
        </w:rPr>
      </w:pPr>
      <w:r>
        <w:rPr>
          <w:rFonts w:ascii="Times New Roman" w:hAnsi="Times New Roman" w:cs="Times New Roman"/>
        </w:rPr>
        <w:t xml:space="preserve">This essay will look at what characteristics can make a person vulnerable to exploitation to these gangs. By looking at what socio-economic and psychological characteristics gangs look for when recruiting individuals. It will also look at what criminal gangs are and how they use county lines to engage these vulnerable individuals into committing crimes for them. </w:t>
      </w:r>
    </w:p>
    <w:p w14:paraId="67CA3C0A" w14:textId="58F5F7FB" w:rsidR="001F6FD2" w:rsidRPr="00731966" w:rsidRDefault="001F6FD2" w:rsidP="007F13F9">
      <w:pPr>
        <w:pStyle w:val="Heading2"/>
        <w:spacing w:line="360" w:lineRule="auto"/>
        <w:rPr>
          <w:rFonts w:ascii="Times New Roman" w:hAnsi="Times New Roman" w:cs="Times New Roman"/>
        </w:rPr>
      </w:pPr>
      <w:r w:rsidRPr="00731966">
        <w:rPr>
          <w:rFonts w:ascii="Times New Roman" w:hAnsi="Times New Roman" w:cs="Times New Roman"/>
        </w:rPr>
        <w:t xml:space="preserve">Criminal Gangs </w:t>
      </w:r>
    </w:p>
    <w:p w14:paraId="6F0EB20C" w14:textId="12BF48D5" w:rsidR="00AA2524" w:rsidRDefault="001F6FD2" w:rsidP="00976B69">
      <w:pPr>
        <w:spacing w:line="360" w:lineRule="auto"/>
        <w:rPr>
          <w:rFonts w:ascii="Times New Roman" w:hAnsi="Times New Roman" w:cs="Times New Roman"/>
        </w:rPr>
      </w:pPr>
      <w:bookmarkStart w:id="0" w:name="_Hlk165993963"/>
      <w:r w:rsidRPr="00EE11E0">
        <w:rPr>
          <w:rFonts w:ascii="Times New Roman" w:hAnsi="Times New Roman" w:cs="Times New Roman"/>
        </w:rPr>
        <w:t>Criminal gangs tend to class themselves as a group that use violence and committing crime as part of their identity</w:t>
      </w:r>
      <w:r w:rsidR="001A3A19">
        <w:rPr>
          <w:rFonts w:ascii="Times New Roman" w:hAnsi="Times New Roman" w:cs="Times New Roman"/>
        </w:rPr>
        <w:t>. Gangs tend to use violence as tool</w:t>
      </w:r>
      <w:r w:rsidR="00403C77">
        <w:rPr>
          <w:rFonts w:ascii="Times New Roman" w:hAnsi="Times New Roman" w:cs="Times New Roman"/>
        </w:rPr>
        <w:t>s</w:t>
      </w:r>
      <w:r w:rsidR="001A3A19">
        <w:rPr>
          <w:rFonts w:ascii="Times New Roman" w:hAnsi="Times New Roman" w:cs="Times New Roman"/>
        </w:rPr>
        <w:t xml:space="preserve"> to obtain a status and power over other individuals</w:t>
      </w:r>
      <w:r w:rsidR="00625925">
        <w:rPr>
          <w:rFonts w:ascii="Times New Roman" w:hAnsi="Times New Roman" w:cs="Times New Roman"/>
        </w:rPr>
        <w:t xml:space="preserve">, showing </w:t>
      </w:r>
      <w:r w:rsidR="00FE688F">
        <w:rPr>
          <w:rFonts w:ascii="Times New Roman" w:hAnsi="Times New Roman" w:cs="Times New Roman"/>
        </w:rPr>
        <w:t>dominance</w:t>
      </w:r>
      <w:r w:rsidR="00625925">
        <w:rPr>
          <w:rFonts w:ascii="Times New Roman" w:hAnsi="Times New Roman" w:cs="Times New Roman"/>
        </w:rPr>
        <w:t xml:space="preserve"> between other gangs</w:t>
      </w:r>
      <w:r w:rsidR="00AA2524">
        <w:rPr>
          <w:rFonts w:ascii="Times New Roman" w:hAnsi="Times New Roman" w:cs="Times New Roman"/>
        </w:rPr>
        <w:t xml:space="preserve"> </w:t>
      </w:r>
      <w:sdt>
        <w:sdtPr>
          <w:rPr>
            <w:rFonts w:ascii="Times New Roman" w:hAnsi="Times New Roman" w:cs="Times New Roman"/>
          </w:rPr>
          <w:id w:val="-1659753254"/>
          <w:citation/>
        </w:sdtPr>
        <w:sdtEndPr/>
        <w:sdtContent>
          <w:r w:rsidR="00AA2524">
            <w:rPr>
              <w:rFonts w:ascii="Times New Roman" w:hAnsi="Times New Roman" w:cs="Times New Roman"/>
            </w:rPr>
            <w:fldChar w:fldCharType="begin"/>
          </w:r>
          <w:r w:rsidR="00AA2524">
            <w:rPr>
              <w:rFonts w:ascii="Times New Roman" w:hAnsi="Times New Roman" w:cs="Times New Roman"/>
            </w:rPr>
            <w:instrText xml:space="preserve"> CITATION Lon19 \l 2057 </w:instrText>
          </w:r>
          <w:r w:rsidR="00AA2524">
            <w:rPr>
              <w:rFonts w:ascii="Times New Roman" w:hAnsi="Times New Roman" w:cs="Times New Roman"/>
            </w:rPr>
            <w:fldChar w:fldCharType="separate"/>
          </w:r>
          <w:r w:rsidR="00E10EAE" w:rsidRPr="00E10EAE">
            <w:rPr>
              <w:rFonts w:ascii="Times New Roman" w:hAnsi="Times New Roman" w:cs="Times New Roman"/>
              <w:noProof/>
            </w:rPr>
            <w:t>(Longfield, 2019)</w:t>
          </w:r>
          <w:r w:rsidR="00AA2524">
            <w:rPr>
              <w:rFonts w:ascii="Times New Roman" w:hAnsi="Times New Roman" w:cs="Times New Roman"/>
            </w:rPr>
            <w:fldChar w:fldCharType="end"/>
          </w:r>
        </w:sdtContent>
      </w:sdt>
      <w:r w:rsidR="00AA2524">
        <w:rPr>
          <w:rFonts w:ascii="Times New Roman" w:hAnsi="Times New Roman" w:cs="Times New Roman"/>
        </w:rPr>
        <w:t>.</w:t>
      </w:r>
    </w:p>
    <w:p w14:paraId="3C666E1A" w14:textId="65CEA4F7" w:rsidR="00FE688F" w:rsidRPr="00976B69" w:rsidRDefault="00E270A5" w:rsidP="00976B69">
      <w:pPr>
        <w:spacing w:line="360" w:lineRule="auto"/>
        <w:rPr>
          <w:rFonts w:ascii="Times New Roman" w:hAnsi="Times New Roman" w:cs="Times New Roman"/>
        </w:rPr>
      </w:pPr>
      <w:bookmarkStart w:id="1" w:name="_Hlk165993986"/>
      <w:bookmarkEnd w:id="0"/>
      <w:r w:rsidRPr="00E270A5">
        <w:rPr>
          <w:rFonts w:ascii="Times New Roman" w:hAnsi="Times New Roman" w:cs="Times New Roman"/>
        </w:rPr>
        <w:t>Gangs use count</w:t>
      </w:r>
      <w:r>
        <w:rPr>
          <w:rFonts w:ascii="Times New Roman" w:hAnsi="Times New Roman" w:cs="Times New Roman"/>
        </w:rPr>
        <w:t xml:space="preserve">y lines to transport illegal substances across the country, they do this by using mobile phone lines. They use young and vulnerable people to do this, Criminal gangs tend to use tactics to recruit vulnerable people, they can threaten people, use blackmail or befriend them and gain their trust. This could also be known as grooming or coercing them before eventually asking them to take part in violence or criminal activity </w:t>
      </w:r>
      <w:sdt>
        <w:sdtPr>
          <w:rPr>
            <w:rFonts w:ascii="Times New Roman" w:hAnsi="Times New Roman" w:cs="Times New Roman"/>
          </w:rPr>
          <w:id w:val="697668918"/>
          <w:citation/>
        </w:sdtPr>
        <w:sdtEndPr/>
        <w:sdtContent>
          <w:r w:rsidR="00AA2524">
            <w:rPr>
              <w:rFonts w:ascii="Times New Roman" w:hAnsi="Times New Roman" w:cs="Times New Roman"/>
            </w:rPr>
            <w:fldChar w:fldCharType="begin"/>
          </w:r>
          <w:r w:rsidR="00AA2524">
            <w:rPr>
              <w:rFonts w:ascii="Times New Roman" w:hAnsi="Times New Roman" w:cs="Times New Roman"/>
            </w:rPr>
            <w:instrText xml:space="preserve"> CITATION Col15 \l 2057 </w:instrText>
          </w:r>
          <w:r w:rsidR="00AA2524">
            <w:rPr>
              <w:rFonts w:ascii="Times New Roman" w:hAnsi="Times New Roman" w:cs="Times New Roman"/>
            </w:rPr>
            <w:fldChar w:fldCharType="separate"/>
          </w:r>
          <w:r w:rsidR="00E10EAE" w:rsidRPr="00E10EAE">
            <w:rPr>
              <w:rFonts w:ascii="Times New Roman" w:hAnsi="Times New Roman" w:cs="Times New Roman"/>
              <w:noProof/>
            </w:rPr>
            <w:t>(Coliandris, 2015)</w:t>
          </w:r>
          <w:r w:rsidR="00AA2524">
            <w:rPr>
              <w:rFonts w:ascii="Times New Roman" w:hAnsi="Times New Roman" w:cs="Times New Roman"/>
            </w:rPr>
            <w:fldChar w:fldCharType="end"/>
          </w:r>
        </w:sdtContent>
      </w:sdt>
      <w:r w:rsidR="00AA2524">
        <w:rPr>
          <w:rFonts w:ascii="Times New Roman" w:hAnsi="Times New Roman" w:cs="Times New Roman"/>
        </w:rPr>
        <w:t>.</w:t>
      </w:r>
      <w:bookmarkEnd w:id="1"/>
    </w:p>
    <w:p w14:paraId="30EDD809" w14:textId="1D4DCC8A" w:rsidR="00731966" w:rsidRPr="00731966" w:rsidRDefault="00731966" w:rsidP="00507C4D">
      <w:pPr>
        <w:spacing w:line="360" w:lineRule="auto"/>
        <w:rPr>
          <w:rFonts w:ascii="Times New Roman" w:hAnsi="Times New Roman" w:cs="Times New Roman"/>
        </w:rPr>
      </w:pPr>
      <w:r w:rsidRPr="00731966">
        <w:rPr>
          <w:rFonts w:ascii="Times New Roman" w:hAnsi="Times New Roman" w:cs="Times New Roman"/>
        </w:rPr>
        <w:t>A person having a low financial income can increase their vulnerability to exploitation by gangs. Due to a person who is living in poverty, needing basic essentials like food and a place to live. The lifestyle of gang members can be very appealing to people struggling finically</w:t>
      </w:r>
      <w:r w:rsidR="00507C4D">
        <w:rPr>
          <w:rFonts w:ascii="Times New Roman" w:hAnsi="Times New Roman" w:cs="Times New Roman"/>
        </w:rPr>
        <w:t>. T</w:t>
      </w:r>
      <w:r w:rsidRPr="00731966">
        <w:rPr>
          <w:rFonts w:ascii="Times New Roman" w:hAnsi="Times New Roman" w:cs="Times New Roman"/>
        </w:rPr>
        <w:t xml:space="preserve">hey can offer money for </w:t>
      </w:r>
      <w:r w:rsidR="00507C4D">
        <w:rPr>
          <w:rFonts w:ascii="Times New Roman" w:hAnsi="Times New Roman" w:cs="Times New Roman"/>
        </w:rPr>
        <w:t>completing tasks s</w:t>
      </w:r>
      <w:r w:rsidRPr="00731966">
        <w:rPr>
          <w:rFonts w:ascii="Times New Roman" w:hAnsi="Times New Roman" w:cs="Times New Roman"/>
        </w:rPr>
        <w:t>uch as</w:t>
      </w:r>
      <w:r w:rsidR="00507C4D">
        <w:rPr>
          <w:rFonts w:ascii="Times New Roman" w:hAnsi="Times New Roman" w:cs="Times New Roman"/>
        </w:rPr>
        <w:t xml:space="preserve">, </w:t>
      </w:r>
      <w:r w:rsidRPr="00731966">
        <w:rPr>
          <w:rFonts w:ascii="Times New Roman" w:hAnsi="Times New Roman" w:cs="Times New Roman"/>
        </w:rPr>
        <w:t xml:space="preserve">drug running and other crimes like robbery. This </w:t>
      </w:r>
      <w:r w:rsidR="00507C4D">
        <w:rPr>
          <w:rFonts w:ascii="Times New Roman" w:hAnsi="Times New Roman" w:cs="Times New Roman"/>
        </w:rPr>
        <w:t xml:space="preserve">can be seen as </w:t>
      </w:r>
      <w:r w:rsidRPr="00731966">
        <w:rPr>
          <w:rFonts w:ascii="Times New Roman" w:hAnsi="Times New Roman" w:cs="Times New Roman"/>
        </w:rPr>
        <w:t xml:space="preserve">an easy way to </w:t>
      </w:r>
      <w:r w:rsidR="00507C4D">
        <w:rPr>
          <w:rFonts w:ascii="Times New Roman" w:hAnsi="Times New Roman" w:cs="Times New Roman"/>
        </w:rPr>
        <w:t>obtain</w:t>
      </w:r>
      <w:r w:rsidRPr="00731966">
        <w:rPr>
          <w:rFonts w:ascii="Times New Roman" w:hAnsi="Times New Roman" w:cs="Times New Roman"/>
        </w:rPr>
        <w:t xml:space="preserve"> an income. This may </w:t>
      </w:r>
      <w:r w:rsidR="00507C4D">
        <w:rPr>
          <w:rFonts w:ascii="Times New Roman" w:hAnsi="Times New Roman" w:cs="Times New Roman"/>
        </w:rPr>
        <w:t>influence</w:t>
      </w:r>
      <w:r w:rsidRPr="00731966">
        <w:rPr>
          <w:rFonts w:ascii="Times New Roman" w:hAnsi="Times New Roman" w:cs="Times New Roman"/>
        </w:rPr>
        <w:t xml:space="preserve"> them to commit crime and join criminal gangs</w:t>
      </w:r>
      <w:r w:rsidR="00507C4D">
        <w:rPr>
          <w:rFonts w:ascii="Times New Roman" w:hAnsi="Times New Roman" w:cs="Times New Roman"/>
        </w:rPr>
        <w:t>,</w:t>
      </w:r>
      <w:r w:rsidRPr="00731966">
        <w:rPr>
          <w:rFonts w:ascii="Times New Roman" w:hAnsi="Times New Roman" w:cs="Times New Roman"/>
        </w:rPr>
        <w:t xml:space="preserve"> due to the financial gain </w:t>
      </w:r>
      <w:r w:rsidR="00BB3461">
        <w:rPr>
          <w:rFonts w:ascii="Times New Roman" w:hAnsi="Times New Roman" w:cs="Times New Roman"/>
        </w:rPr>
        <w:t xml:space="preserve">that </w:t>
      </w:r>
      <w:r w:rsidR="00507C4D">
        <w:rPr>
          <w:rFonts w:ascii="Times New Roman" w:hAnsi="Times New Roman" w:cs="Times New Roman"/>
        </w:rPr>
        <w:t>could b</w:t>
      </w:r>
      <w:r w:rsidRPr="00731966">
        <w:rPr>
          <w:rFonts w:ascii="Times New Roman" w:hAnsi="Times New Roman" w:cs="Times New Roman"/>
        </w:rPr>
        <w:t>e to offer them</w:t>
      </w:r>
      <w:r w:rsidR="00AF5458">
        <w:rPr>
          <w:rFonts w:ascii="Times New Roman" w:hAnsi="Times New Roman" w:cs="Times New Roman"/>
        </w:rPr>
        <w:t xml:space="preserve"> </w:t>
      </w:r>
      <w:sdt>
        <w:sdtPr>
          <w:rPr>
            <w:rFonts w:ascii="Times New Roman" w:hAnsi="Times New Roman" w:cs="Times New Roman"/>
          </w:rPr>
          <w:id w:val="-1278867682"/>
          <w:citation/>
        </w:sdtPr>
        <w:sdtEndPr/>
        <w:sdtContent>
          <w:r w:rsidR="00AF5458">
            <w:rPr>
              <w:rFonts w:ascii="Times New Roman" w:hAnsi="Times New Roman" w:cs="Times New Roman"/>
            </w:rPr>
            <w:fldChar w:fldCharType="begin"/>
          </w:r>
          <w:r w:rsidR="00AF5458">
            <w:rPr>
              <w:rFonts w:ascii="Times New Roman" w:hAnsi="Times New Roman" w:cs="Times New Roman"/>
            </w:rPr>
            <w:instrText xml:space="preserve"> CITATION Bra16 \l 2057 </w:instrText>
          </w:r>
          <w:r w:rsidR="00AF5458">
            <w:rPr>
              <w:rFonts w:ascii="Times New Roman" w:hAnsi="Times New Roman" w:cs="Times New Roman"/>
            </w:rPr>
            <w:fldChar w:fldCharType="separate"/>
          </w:r>
          <w:r w:rsidR="00E10EAE" w:rsidRPr="00E10EAE">
            <w:rPr>
              <w:rFonts w:ascii="Times New Roman" w:hAnsi="Times New Roman" w:cs="Times New Roman"/>
              <w:noProof/>
            </w:rPr>
            <w:t>(Bramley, et al., 2016)</w:t>
          </w:r>
          <w:r w:rsidR="00AF5458">
            <w:rPr>
              <w:rFonts w:ascii="Times New Roman" w:hAnsi="Times New Roman" w:cs="Times New Roman"/>
            </w:rPr>
            <w:fldChar w:fldCharType="end"/>
          </w:r>
        </w:sdtContent>
      </w:sdt>
      <w:r w:rsidR="00CF2391">
        <w:rPr>
          <w:rFonts w:ascii="Times New Roman" w:hAnsi="Times New Roman" w:cs="Times New Roman"/>
        </w:rPr>
        <w:t>.</w:t>
      </w:r>
      <w:r w:rsidRPr="00731966">
        <w:rPr>
          <w:rFonts w:ascii="Times New Roman" w:hAnsi="Times New Roman" w:cs="Times New Roman"/>
        </w:rPr>
        <w:t xml:space="preserve"> </w:t>
      </w:r>
    </w:p>
    <w:p w14:paraId="7D0C3601" w14:textId="777224EC" w:rsidR="00341297" w:rsidRPr="00731966" w:rsidRDefault="00731966" w:rsidP="00976B69">
      <w:pPr>
        <w:spacing w:line="360" w:lineRule="auto"/>
        <w:rPr>
          <w:rFonts w:ascii="Times New Roman" w:hAnsi="Times New Roman" w:cs="Times New Roman"/>
        </w:rPr>
      </w:pPr>
      <w:r w:rsidRPr="00731966">
        <w:rPr>
          <w:rFonts w:ascii="Times New Roman" w:hAnsi="Times New Roman" w:cs="Times New Roman"/>
        </w:rPr>
        <w:lastRenderedPageBreak/>
        <w:t xml:space="preserve">Having a lack of education can increase a person’s vulnerability to exploitation to criminal gangs, </w:t>
      </w:r>
      <w:r w:rsidR="00043757">
        <w:rPr>
          <w:rFonts w:ascii="Times New Roman" w:hAnsi="Times New Roman" w:cs="Times New Roman"/>
        </w:rPr>
        <w:t xml:space="preserve">as </w:t>
      </w:r>
      <w:r w:rsidRPr="00731966">
        <w:rPr>
          <w:rFonts w:ascii="Times New Roman" w:hAnsi="Times New Roman" w:cs="Times New Roman"/>
        </w:rPr>
        <w:t>it can give people limited opportunities in life</w:t>
      </w:r>
      <w:r w:rsidR="00CF2391">
        <w:rPr>
          <w:rFonts w:ascii="Times New Roman" w:hAnsi="Times New Roman" w:cs="Times New Roman"/>
        </w:rPr>
        <w:t>.</w:t>
      </w:r>
      <w:r w:rsidRPr="00731966">
        <w:rPr>
          <w:rFonts w:ascii="Times New Roman" w:hAnsi="Times New Roman" w:cs="Times New Roman"/>
        </w:rPr>
        <w:t xml:space="preserve"> According to </w:t>
      </w:r>
      <w:r w:rsidR="00CF2391" w:rsidRPr="00CF2391">
        <w:rPr>
          <w:rFonts w:ascii="Times New Roman" w:hAnsi="Times New Roman" w:cs="Times New Roman"/>
          <w:noProof/>
        </w:rPr>
        <w:t>Crew</w:t>
      </w:r>
      <w:r w:rsidR="00341297">
        <w:rPr>
          <w:rFonts w:ascii="Times New Roman" w:hAnsi="Times New Roman" w:cs="Times New Roman"/>
          <w:noProof/>
        </w:rPr>
        <w:t>s</w:t>
      </w:r>
      <w:r w:rsidR="00CF2391" w:rsidRPr="00CF2391">
        <w:rPr>
          <w:rFonts w:ascii="Times New Roman" w:hAnsi="Times New Roman" w:cs="Times New Roman"/>
          <w:noProof/>
        </w:rPr>
        <w:t xml:space="preserve"> </w:t>
      </w:r>
      <w:r w:rsidR="00341297">
        <w:rPr>
          <w:rFonts w:ascii="Times New Roman" w:hAnsi="Times New Roman" w:cs="Times New Roman"/>
          <w:noProof/>
        </w:rPr>
        <w:t>(</w:t>
      </w:r>
      <w:r w:rsidR="00CF2391" w:rsidRPr="00CF2391">
        <w:rPr>
          <w:rFonts w:ascii="Times New Roman" w:hAnsi="Times New Roman" w:cs="Times New Roman"/>
          <w:noProof/>
        </w:rPr>
        <w:t>2009)</w:t>
      </w:r>
      <w:r w:rsidR="00507C4D">
        <w:rPr>
          <w:rFonts w:ascii="Times New Roman" w:hAnsi="Times New Roman" w:cs="Times New Roman"/>
          <w:noProof/>
        </w:rPr>
        <w:t>,</w:t>
      </w:r>
      <w:r w:rsidRPr="00731966">
        <w:rPr>
          <w:rFonts w:ascii="Times New Roman" w:hAnsi="Times New Roman" w:cs="Times New Roman"/>
        </w:rPr>
        <w:t xml:space="preserve"> when an individual has a lack of education it can </w:t>
      </w:r>
      <w:r w:rsidR="00507C4D">
        <w:rPr>
          <w:rFonts w:ascii="Times New Roman" w:hAnsi="Times New Roman" w:cs="Times New Roman"/>
        </w:rPr>
        <w:t>impact</w:t>
      </w:r>
      <w:r w:rsidRPr="00731966">
        <w:rPr>
          <w:rFonts w:ascii="Times New Roman" w:hAnsi="Times New Roman" w:cs="Times New Roman"/>
        </w:rPr>
        <w:t xml:space="preserve"> further employment. It is believed that this could be a factor in </w:t>
      </w:r>
      <w:r w:rsidR="00507C4D">
        <w:rPr>
          <w:rFonts w:ascii="Times New Roman" w:hAnsi="Times New Roman" w:cs="Times New Roman"/>
        </w:rPr>
        <w:t xml:space="preserve">individuals </w:t>
      </w:r>
      <w:r w:rsidRPr="00731966">
        <w:rPr>
          <w:rFonts w:ascii="Times New Roman" w:hAnsi="Times New Roman" w:cs="Times New Roman"/>
        </w:rPr>
        <w:t xml:space="preserve"> taking part in criminal activity, linking back to the previous point of financial struggle. Making individuals more susceptible to the </w:t>
      </w:r>
      <w:r w:rsidR="007F6412">
        <w:rPr>
          <w:rFonts w:ascii="Times New Roman" w:hAnsi="Times New Roman" w:cs="Times New Roman"/>
        </w:rPr>
        <w:t>opportunity</w:t>
      </w:r>
      <w:r w:rsidRPr="00731966">
        <w:rPr>
          <w:rFonts w:ascii="Times New Roman" w:hAnsi="Times New Roman" w:cs="Times New Roman"/>
        </w:rPr>
        <w:t xml:space="preserve"> of </w:t>
      </w:r>
      <w:r w:rsidR="00043757">
        <w:rPr>
          <w:rFonts w:ascii="Times New Roman" w:hAnsi="Times New Roman" w:cs="Times New Roman"/>
        </w:rPr>
        <w:t xml:space="preserve">obtaining </w:t>
      </w:r>
      <w:r w:rsidRPr="00731966">
        <w:rPr>
          <w:rFonts w:ascii="Times New Roman" w:hAnsi="Times New Roman" w:cs="Times New Roman"/>
        </w:rPr>
        <w:t>money by committing crimes. Statistics show that in 2022, young people without or minimal education were more likely to be involved in criminal activity</w:t>
      </w:r>
      <w:sdt>
        <w:sdtPr>
          <w:rPr>
            <w:rFonts w:ascii="Times New Roman" w:hAnsi="Times New Roman" w:cs="Times New Roman"/>
          </w:rPr>
          <w:id w:val="833503795"/>
          <w:citation/>
        </w:sdtPr>
        <w:sdtEndPr/>
        <w:sdtContent>
          <w:r w:rsidR="00341297">
            <w:rPr>
              <w:rFonts w:ascii="Times New Roman" w:hAnsi="Times New Roman" w:cs="Times New Roman"/>
            </w:rPr>
            <w:fldChar w:fldCharType="begin"/>
          </w:r>
          <w:r w:rsidR="00341297">
            <w:rPr>
              <w:rFonts w:ascii="Times New Roman" w:hAnsi="Times New Roman" w:cs="Times New Roman"/>
            </w:rPr>
            <w:instrText xml:space="preserve"> CITATION Min16 \l 2057 </w:instrText>
          </w:r>
          <w:r w:rsidR="00341297">
            <w:rPr>
              <w:rFonts w:ascii="Times New Roman" w:hAnsi="Times New Roman" w:cs="Times New Roman"/>
            </w:rPr>
            <w:fldChar w:fldCharType="separate"/>
          </w:r>
          <w:r w:rsidR="00E10EAE">
            <w:rPr>
              <w:rFonts w:ascii="Times New Roman" w:hAnsi="Times New Roman" w:cs="Times New Roman"/>
              <w:noProof/>
            </w:rPr>
            <w:t xml:space="preserve"> </w:t>
          </w:r>
          <w:r w:rsidR="00E10EAE" w:rsidRPr="00E10EAE">
            <w:rPr>
              <w:rFonts w:ascii="Times New Roman" w:hAnsi="Times New Roman" w:cs="Times New Roman"/>
              <w:noProof/>
            </w:rPr>
            <w:t>(Ministry of Justice , 2016)</w:t>
          </w:r>
          <w:r w:rsidR="00341297">
            <w:rPr>
              <w:rFonts w:ascii="Times New Roman" w:hAnsi="Times New Roman" w:cs="Times New Roman"/>
            </w:rPr>
            <w:fldChar w:fldCharType="end"/>
          </w:r>
        </w:sdtContent>
      </w:sdt>
      <w:r w:rsidR="00341297">
        <w:rPr>
          <w:rFonts w:ascii="Times New Roman" w:hAnsi="Times New Roman" w:cs="Times New Roman"/>
        </w:rPr>
        <w:t xml:space="preserve">. </w:t>
      </w:r>
    </w:p>
    <w:p w14:paraId="60F25D16" w14:textId="79D78F8B" w:rsidR="00731966" w:rsidRPr="00731966" w:rsidRDefault="00341297" w:rsidP="007F13F9">
      <w:pPr>
        <w:spacing w:line="360" w:lineRule="auto"/>
        <w:rPr>
          <w:rFonts w:ascii="Times New Roman" w:hAnsi="Times New Roman" w:cs="Times New Roman"/>
        </w:rPr>
      </w:pPr>
      <w:r>
        <w:rPr>
          <w:rFonts w:ascii="Times New Roman" w:hAnsi="Times New Roman" w:cs="Times New Roman"/>
          <w:noProof/>
        </w:rPr>
        <w:t xml:space="preserve"> According to the </w:t>
      </w:r>
      <w:r w:rsidRPr="00341297">
        <w:rPr>
          <w:rFonts w:ascii="Times New Roman" w:hAnsi="Times New Roman" w:cs="Times New Roman"/>
          <w:noProof/>
        </w:rPr>
        <w:t>Office of National Satistics</w:t>
      </w:r>
      <w:r>
        <w:rPr>
          <w:rFonts w:ascii="Times New Roman" w:hAnsi="Times New Roman" w:cs="Times New Roman"/>
          <w:noProof/>
        </w:rPr>
        <w:t xml:space="preserve"> (</w:t>
      </w:r>
      <w:r w:rsidRPr="00341297">
        <w:rPr>
          <w:rFonts w:ascii="Times New Roman" w:hAnsi="Times New Roman" w:cs="Times New Roman"/>
          <w:noProof/>
        </w:rPr>
        <w:t>2022)</w:t>
      </w:r>
      <w:r w:rsidR="00731966" w:rsidRPr="00731966">
        <w:rPr>
          <w:rFonts w:ascii="Times New Roman" w:hAnsi="Times New Roman" w:cs="Times New Roman"/>
        </w:rPr>
        <w:t xml:space="preserve">, truancy increases the likelihood of individuals being involved in criminal activity. 52% of juveniles that received a custodial sentence had multiple absences in school. 13% of them being expelled from school permanently and 72.2% </w:t>
      </w:r>
      <w:r w:rsidR="007F6412">
        <w:rPr>
          <w:rFonts w:ascii="Times New Roman" w:hAnsi="Times New Roman" w:cs="Times New Roman"/>
        </w:rPr>
        <w:t xml:space="preserve">were </w:t>
      </w:r>
      <w:r w:rsidR="00731966" w:rsidRPr="00731966">
        <w:rPr>
          <w:rFonts w:ascii="Times New Roman" w:hAnsi="Times New Roman" w:cs="Times New Roman"/>
        </w:rPr>
        <w:t xml:space="preserve">excluded for short periods of time. </w:t>
      </w:r>
    </w:p>
    <w:p w14:paraId="5A59CC1D" w14:textId="444D70E9" w:rsidR="00731966" w:rsidRPr="00731966" w:rsidRDefault="00731966" w:rsidP="00976B69">
      <w:pPr>
        <w:spacing w:line="360" w:lineRule="auto"/>
        <w:rPr>
          <w:rFonts w:ascii="Times New Roman" w:hAnsi="Times New Roman" w:cs="Times New Roman"/>
        </w:rPr>
      </w:pPr>
      <w:r w:rsidRPr="00731966">
        <w:rPr>
          <w:rFonts w:ascii="Times New Roman" w:hAnsi="Times New Roman" w:cs="Times New Roman"/>
        </w:rPr>
        <w:t xml:space="preserve">This suggest that individuals without an education are more likely to be targeted by criminal gangs, due to the lack of financial security. Gangs are able to offer money, community and protection. </w:t>
      </w:r>
    </w:p>
    <w:p w14:paraId="00D2255B" w14:textId="3B1D2886" w:rsidR="00341297" w:rsidRPr="00731966" w:rsidRDefault="00731966" w:rsidP="00976B69">
      <w:pPr>
        <w:spacing w:line="360" w:lineRule="auto"/>
        <w:rPr>
          <w:rFonts w:ascii="Times New Roman" w:hAnsi="Times New Roman" w:cs="Times New Roman"/>
        </w:rPr>
      </w:pPr>
      <w:r w:rsidRPr="00731966">
        <w:rPr>
          <w:rFonts w:ascii="Times New Roman" w:hAnsi="Times New Roman" w:cs="Times New Roman"/>
        </w:rPr>
        <w:t>Individuals who are brought up in a social care setting can be more susceptible to exploitation to criminal gangs, this can link to many factors. Not having a good support system through family, the</w:t>
      </w:r>
      <w:r w:rsidR="007F6412">
        <w:rPr>
          <w:rFonts w:ascii="Times New Roman" w:hAnsi="Times New Roman" w:cs="Times New Roman"/>
        </w:rPr>
        <w:t>se individuals</w:t>
      </w:r>
      <w:r w:rsidRPr="00731966">
        <w:rPr>
          <w:rFonts w:ascii="Times New Roman" w:hAnsi="Times New Roman" w:cs="Times New Roman"/>
        </w:rPr>
        <w:t xml:space="preserve"> may look for the feeling of belonging and being accepted elsewhere.</w:t>
      </w:r>
      <w:r w:rsidR="007F6412">
        <w:rPr>
          <w:rFonts w:ascii="Times New Roman" w:hAnsi="Times New Roman" w:cs="Times New Roman"/>
        </w:rPr>
        <w:t xml:space="preserve"> </w:t>
      </w:r>
      <w:r w:rsidRPr="00731966">
        <w:rPr>
          <w:rFonts w:ascii="Times New Roman" w:hAnsi="Times New Roman" w:cs="Times New Roman"/>
        </w:rPr>
        <w:t>Criminal gang members use this by offering friendship to them, they may give rewards for them partaking in criminal activity. Such as food, cigarettes, drugs or a place to stay. Offering them a sense of protection and validation in exchange for their loyalty to them</w:t>
      </w:r>
      <w:sdt>
        <w:sdtPr>
          <w:rPr>
            <w:rFonts w:ascii="Times New Roman" w:hAnsi="Times New Roman" w:cs="Times New Roman"/>
          </w:rPr>
          <w:id w:val="-328055854"/>
          <w:citation/>
        </w:sdtPr>
        <w:sdtEndPr/>
        <w:sdtContent>
          <w:r w:rsidR="00341297">
            <w:rPr>
              <w:rFonts w:ascii="Times New Roman" w:hAnsi="Times New Roman" w:cs="Times New Roman"/>
            </w:rPr>
            <w:fldChar w:fldCharType="begin"/>
          </w:r>
          <w:r w:rsidR="00341297">
            <w:rPr>
              <w:rFonts w:ascii="Times New Roman" w:hAnsi="Times New Roman" w:cs="Times New Roman"/>
            </w:rPr>
            <w:instrText xml:space="preserve"> CITATION HMI23 \l 2057 </w:instrText>
          </w:r>
          <w:r w:rsidR="00341297">
            <w:rPr>
              <w:rFonts w:ascii="Times New Roman" w:hAnsi="Times New Roman" w:cs="Times New Roman"/>
            </w:rPr>
            <w:fldChar w:fldCharType="separate"/>
          </w:r>
          <w:r w:rsidR="00E10EAE">
            <w:rPr>
              <w:rFonts w:ascii="Times New Roman" w:hAnsi="Times New Roman" w:cs="Times New Roman"/>
              <w:noProof/>
            </w:rPr>
            <w:t xml:space="preserve"> </w:t>
          </w:r>
          <w:r w:rsidR="00E10EAE" w:rsidRPr="00E10EAE">
            <w:rPr>
              <w:rFonts w:ascii="Times New Roman" w:hAnsi="Times New Roman" w:cs="Times New Roman"/>
              <w:noProof/>
            </w:rPr>
            <w:t>(HM Inspectorate of Probation, 2023)</w:t>
          </w:r>
          <w:r w:rsidR="00341297">
            <w:rPr>
              <w:rFonts w:ascii="Times New Roman" w:hAnsi="Times New Roman" w:cs="Times New Roman"/>
            </w:rPr>
            <w:fldChar w:fldCharType="end"/>
          </w:r>
        </w:sdtContent>
      </w:sdt>
      <w:r w:rsidRPr="00731966">
        <w:rPr>
          <w:rFonts w:ascii="Times New Roman" w:hAnsi="Times New Roman" w:cs="Times New Roman"/>
        </w:rPr>
        <w:t>.</w:t>
      </w:r>
    </w:p>
    <w:p w14:paraId="56917515" w14:textId="72F3B97B" w:rsidR="00731966" w:rsidRPr="00731966" w:rsidRDefault="007F6412" w:rsidP="007F6412">
      <w:pPr>
        <w:spacing w:line="360" w:lineRule="auto"/>
        <w:rPr>
          <w:rFonts w:ascii="Times New Roman" w:hAnsi="Times New Roman" w:cs="Times New Roman"/>
        </w:rPr>
      </w:pPr>
      <w:r>
        <w:rPr>
          <w:rFonts w:ascii="Times New Roman" w:hAnsi="Times New Roman" w:cs="Times New Roman"/>
        </w:rPr>
        <w:t xml:space="preserve">Youths who have grown up within the care system </w:t>
      </w:r>
      <w:r w:rsidR="00731966" w:rsidRPr="00731966">
        <w:rPr>
          <w:rFonts w:ascii="Times New Roman" w:hAnsi="Times New Roman" w:cs="Times New Roman"/>
        </w:rPr>
        <w:t xml:space="preserve">tend to lack </w:t>
      </w:r>
      <w:r>
        <w:rPr>
          <w:rFonts w:ascii="Times New Roman" w:hAnsi="Times New Roman" w:cs="Times New Roman"/>
        </w:rPr>
        <w:t>the influence of a</w:t>
      </w:r>
      <w:r w:rsidR="00731966" w:rsidRPr="00731966">
        <w:rPr>
          <w:rFonts w:ascii="Times New Roman" w:hAnsi="Times New Roman" w:cs="Times New Roman"/>
        </w:rPr>
        <w:t xml:space="preserve"> positive role model, not having someone that they can look up to in a positive way can lead to them seeking this elsewhere. Criminal gangs exploit this for their own gain, they make friendships with </w:t>
      </w:r>
      <w:r>
        <w:rPr>
          <w:rFonts w:ascii="Times New Roman" w:hAnsi="Times New Roman" w:cs="Times New Roman"/>
        </w:rPr>
        <w:t xml:space="preserve"> these young people </w:t>
      </w:r>
      <w:r w:rsidR="00731966" w:rsidRPr="00731966">
        <w:rPr>
          <w:rFonts w:ascii="Times New Roman" w:hAnsi="Times New Roman" w:cs="Times New Roman"/>
        </w:rPr>
        <w:t xml:space="preserve">and </w:t>
      </w:r>
      <w:r>
        <w:rPr>
          <w:rFonts w:ascii="Times New Roman" w:hAnsi="Times New Roman" w:cs="Times New Roman"/>
        </w:rPr>
        <w:t>are influences by</w:t>
      </w:r>
      <w:r w:rsidR="00731966" w:rsidRPr="00731966">
        <w:rPr>
          <w:rFonts w:ascii="Times New Roman" w:hAnsi="Times New Roman" w:cs="Times New Roman"/>
        </w:rPr>
        <w:t xml:space="preserve"> negative role model</w:t>
      </w:r>
      <w:r>
        <w:rPr>
          <w:rFonts w:ascii="Times New Roman" w:hAnsi="Times New Roman" w:cs="Times New Roman"/>
        </w:rPr>
        <w:t>s</w:t>
      </w:r>
      <w:r w:rsidR="00731966" w:rsidRPr="00731966">
        <w:rPr>
          <w:rFonts w:ascii="Times New Roman" w:hAnsi="Times New Roman" w:cs="Times New Roman"/>
        </w:rPr>
        <w:t xml:space="preserve">. Committing crimes to </w:t>
      </w:r>
      <w:r>
        <w:rPr>
          <w:rFonts w:ascii="Times New Roman" w:hAnsi="Times New Roman" w:cs="Times New Roman"/>
        </w:rPr>
        <w:t xml:space="preserve">obtain </w:t>
      </w:r>
      <w:r w:rsidR="00731966" w:rsidRPr="00731966">
        <w:rPr>
          <w:rFonts w:ascii="Times New Roman" w:hAnsi="Times New Roman" w:cs="Times New Roman"/>
        </w:rPr>
        <w:t>money and a sense of belonging</w:t>
      </w:r>
      <w:r w:rsidR="00D76B6D">
        <w:rPr>
          <w:rFonts w:ascii="Times New Roman" w:hAnsi="Times New Roman" w:cs="Times New Roman"/>
        </w:rPr>
        <w:t xml:space="preserve"> </w:t>
      </w:r>
      <w:sdt>
        <w:sdtPr>
          <w:rPr>
            <w:rFonts w:ascii="Times New Roman" w:hAnsi="Times New Roman" w:cs="Times New Roman"/>
          </w:rPr>
          <w:id w:val="1404336622"/>
          <w:citation/>
        </w:sdtPr>
        <w:sdtEndPr/>
        <w:sdtContent>
          <w:r w:rsidR="00D76B6D">
            <w:rPr>
              <w:rFonts w:ascii="Times New Roman" w:hAnsi="Times New Roman" w:cs="Times New Roman"/>
            </w:rPr>
            <w:fldChar w:fldCharType="begin"/>
          </w:r>
          <w:r w:rsidR="00D76B6D">
            <w:rPr>
              <w:rFonts w:ascii="Times New Roman" w:hAnsi="Times New Roman" w:cs="Times New Roman"/>
            </w:rPr>
            <w:instrText xml:space="preserve"> CITATION Off21 \l 2057 </w:instrText>
          </w:r>
          <w:r w:rsidR="00D76B6D">
            <w:rPr>
              <w:rFonts w:ascii="Times New Roman" w:hAnsi="Times New Roman" w:cs="Times New Roman"/>
            </w:rPr>
            <w:fldChar w:fldCharType="separate"/>
          </w:r>
          <w:r w:rsidR="00E10EAE" w:rsidRPr="00E10EAE">
            <w:rPr>
              <w:rFonts w:ascii="Times New Roman" w:hAnsi="Times New Roman" w:cs="Times New Roman"/>
              <w:noProof/>
            </w:rPr>
            <w:t>(Office for National Statistics, 2021)</w:t>
          </w:r>
          <w:r w:rsidR="00D76B6D">
            <w:rPr>
              <w:rFonts w:ascii="Times New Roman" w:hAnsi="Times New Roman" w:cs="Times New Roman"/>
            </w:rPr>
            <w:fldChar w:fldCharType="end"/>
          </w:r>
        </w:sdtContent>
      </w:sdt>
      <w:r w:rsidR="00731966" w:rsidRPr="00731966">
        <w:rPr>
          <w:rFonts w:ascii="Times New Roman" w:hAnsi="Times New Roman" w:cs="Times New Roman"/>
        </w:rPr>
        <w:t xml:space="preserve">. </w:t>
      </w:r>
    </w:p>
    <w:p w14:paraId="25457AB3" w14:textId="7653D3B6" w:rsidR="00731966" w:rsidRPr="00731966" w:rsidRDefault="00731966" w:rsidP="007F13F9">
      <w:pPr>
        <w:spacing w:line="360" w:lineRule="auto"/>
        <w:rPr>
          <w:rFonts w:ascii="Times New Roman" w:hAnsi="Times New Roman" w:cs="Times New Roman"/>
        </w:rPr>
      </w:pPr>
      <w:r w:rsidRPr="00731966">
        <w:rPr>
          <w:rFonts w:ascii="Times New Roman" w:hAnsi="Times New Roman" w:cs="Times New Roman"/>
        </w:rPr>
        <w:t xml:space="preserve">Looking at the psychological side, poor mental health can cause people to be vulnerable to exploitation by criminal gangs. Mental health </w:t>
      </w:r>
      <w:r w:rsidR="007F6412">
        <w:rPr>
          <w:rFonts w:ascii="Times New Roman" w:hAnsi="Times New Roman" w:cs="Times New Roman"/>
        </w:rPr>
        <w:t xml:space="preserve">conditions </w:t>
      </w:r>
      <w:r w:rsidRPr="00731966">
        <w:rPr>
          <w:rFonts w:ascii="Times New Roman" w:hAnsi="Times New Roman" w:cs="Times New Roman"/>
        </w:rPr>
        <w:t xml:space="preserve">such as depression, anxiety and substance abuse can affect an individual’s judgement, </w:t>
      </w:r>
      <w:r w:rsidRPr="00731966">
        <w:rPr>
          <w:rFonts w:ascii="Times New Roman" w:hAnsi="Times New Roman" w:cs="Times New Roman"/>
        </w:rPr>
        <w:lastRenderedPageBreak/>
        <w:t xml:space="preserve">feelings, actions and behaviour. It can </w:t>
      </w:r>
      <w:r w:rsidR="007F6412" w:rsidRPr="00731966">
        <w:rPr>
          <w:rFonts w:ascii="Times New Roman" w:hAnsi="Times New Roman" w:cs="Times New Roman"/>
        </w:rPr>
        <w:t>influence</w:t>
      </w:r>
      <w:r w:rsidRPr="00731966">
        <w:rPr>
          <w:rFonts w:ascii="Times New Roman" w:hAnsi="Times New Roman" w:cs="Times New Roman"/>
        </w:rPr>
        <w:t xml:space="preserve"> an individual’s relationships, general or social life, and employment. This can then lead to them isolating themselves, having poor physical health and an increase in substance misuse.</w:t>
      </w:r>
    </w:p>
    <w:p w14:paraId="6F992982" w14:textId="6F2DEFD4" w:rsidR="00731966" w:rsidRPr="00731966" w:rsidRDefault="00731966" w:rsidP="00976B69">
      <w:pPr>
        <w:spacing w:line="360" w:lineRule="auto"/>
        <w:rPr>
          <w:rFonts w:ascii="Times New Roman" w:hAnsi="Times New Roman" w:cs="Times New Roman"/>
        </w:rPr>
      </w:pPr>
      <w:r w:rsidRPr="00731966">
        <w:rPr>
          <w:rFonts w:ascii="Times New Roman" w:hAnsi="Times New Roman" w:cs="Times New Roman"/>
        </w:rPr>
        <w:t xml:space="preserve">This can make them vulnerable by them seeking help from the wrong people, gangs will use this to exploit them. People who suffer from mental health can have a feeling of loneliness, gangs can offer them a place where they will feel </w:t>
      </w:r>
      <w:r w:rsidR="007F6412" w:rsidRPr="00731966">
        <w:rPr>
          <w:rFonts w:ascii="Times New Roman" w:hAnsi="Times New Roman" w:cs="Times New Roman"/>
        </w:rPr>
        <w:t>accepted</w:t>
      </w:r>
      <w:r w:rsidRPr="00731966">
        <w:rPr>
          <w:rFonts w:ascii="Times New Roman" w:hAnsi="Times New Roman" w:cs="Times New Roman"/>
        </w:rPr>
        <w:t xml:space="preserve"> in a community within a gang</w:t>
      </w:r>
      <w:r w:rsidR="00D76B6D">
        <w:rPr>
          <w:rFonts w:ascii="Times New Roman" w:hAnsi="Times New Roman" w:cs="Times New Roman"/>
        </w:rPr>
        <w:t xml:space="preserve"> </w:t>
      </w:r>
      <w:sdt>
        <w:sdtPr>
          <w:rPr>
            <w:rFonts w:ascii="Times New Roman" w:hAnsi="Times New Roman" w:cs="Times New Roman"/>
          </w:rPr>
          <w:id w:val="1017424350"/>
          <w:citation/>
        </w:sdtPr>
        <w:sdtEndPr/>
        <w:sdtContent>
          <w:r w:rsidR="00D76B6D">
            <w:rPr>
              <w:rFonts w:ascii="Times New Roman" w:hAnsi="Times New Roman" w:cs="Times New Roman"/>
            </w:rPr>
            <w:fldChar w:fldCharType="begin"/>
          </w:r>
          <w:r w:rsidR="00D76B6D">
            <w:rPr>
              <w:rFonts w:ascii="Times New Roman" w:hAnsi="Times New Roman" w:cs="Times New Roman"/>
            </w:rPr>
            <w:instrText xml:space="preserve"> CITATION Pre24 \l 2057 </w:instrText>
          </w:r>
          <w:r w:rsidR="00D76B6D">
            <w:rPr>
              <w:rFonts w:ascii="Times New Roman" w:hAnsi="Times New Roman" w:cs="Times New Roman"/>
            </w:rPr>
            <w:fldChar w:fldCharType="separate"/>
          </w:r>
          <w:r w:rsidR="00E10EAE" w:rsidRPr="00E10EAE">
            <w:rPr>
              <w:rFonts w:ascii="Times New Roman" w:hAnsi="Times New Roman" w:cs="Times New Roman"/>
              <w:noProof/>
            </w:rPr>
            <w:t>(Preventing Exploitation Tookkit, 2024)</w:t>
          </w:r>
          <w:r w:rsidR="00D76B6D">
            <w:rPr>
              <w:rFonts w:ascii="Times New Roman" w:hAnsi="Times New Roman" w:cs="Times New Roman"/>
            </w:rPr>
            <w:fldChar w:fldCharType="end"/>
          </w:r>
        </w:sdtContent>
      </w:sdt>
      <w:r w:rsidRPr="00731966">
        <w:rPr>
          <w:rFonts w:ascii="Times New Roman" w:hAnsi="Times New Roman" w:cs="Times New Roman"/>
        </w:rPr>
        <w:t xml:space="preserve">. </w:t>
      </w:r>
    </w:p>
    <w:p w14:paraId="7ABE2AA3" w14:textId="1688043C" w:rsidR="00B968FC" w:rsidRPr="00731966" w:rsidRDefault="00731966" w:rsidP="00B968FC">
      <w:pPr>
        <w:spacing w:line="360" w:lineRule="auto"/>
        <w:rPr>
          <w:rFonts w:ascii="Times New Roman" w:hAnsi="Times New Roman" w:cs="Times New Roman"/>
        </w:rPr>
      </w:pPr>
      <w:r w:rsidRPr="00731966">
        <w:rPr>
          <w:rFonts w:ascii="Times New Roman" w:hAnsi="Times New Roman" w:cs="Times New Roman"/>
        </w:rPr>
        <w:t xml:space="preserve">Due </w:t>
      </w:r>
      <w:r w:rsidR="007F6412">
        <w:rPr>
          <w:rFonts w:ascii="Times New Roman" w:hAnsi="Times New Roman" w:cs="Times New Roman"/>
        </w:rPr>
        <w:t xml:space="preserve">to </w:t>
      </w:r>
      <w:r w:rsidRPr="00731966">
        <w:rPr>
          <w:rFonts w:ascii="Times New Roman" w:hAnsi="Times New Roman" w:cs="Times New Roman"/>
        </w:rPr>
        <w:t>their clouded judgement, this c</w:t>
      </w:r>
      <w:r w:rsidR="007F6412">
        <w:rPr>
          <w:rFonts w:ascii="Times New Roman" w:hAnsi="Times New Roman" w:cs="Times New Roman"/>
        </w:rPr>
        <w:t>an</w:t>
      </w:r>
      <w:r w:rsidRPr="00731966">
        <w:rPr>
          <w:rFonts w:ascii="Times New Roman" w:hAnsi="Times New Roman" w:cs="Times New Roman"/>
        </w:rPr>
        <w:t xml:space="preserve"> make them more susceptible to manipulation and grooming </w:t>
      </w:r>
      <w:r w:rsidR="007F6412">
        <w:rPr>
          <w:rFonts w:ascii="Times New Roman" w:hAnsi="Times New Roman" w:cs="Times New Roman"/>
        </w:rPr>
        <w:t xml:space="preserve">by </w:t>
      </w:r>
      <w:r w:rsidRPr="00731966">
        <w:rPr>
          <w:rFonts w:ascii="Times New Roman" w:hAnsi="Times New Roman" w:cs="Times New Roman"/>
        </w:rPr>
        <w:t>criminal gangs, by depending on their support and acceptance. Focusing on substance misuse, criminal gangs may offer them drugs or alcohol from completing criminal tasks, fuelling their addiction by reward or exchange.</w:t>
      </w:r>
      <w:r w:rsidR="00D76B6D">
        <w:rPr>
          <w:rFonts w:ascii="Times New Roman" w:hAnsi="Times New Roman" w:cs="Times New Roman"/>
        </w:rPr>
        <w:t xml:space="preserve"> </w:t>
      </w:r>
      <w:r w:rsidR="007F6412">
        <w:rPr>
          <w:rFonts w:ascii="Times New Roman" w:hAnsi="Times New Roman" w:cs="Times New Roman"/>
        </w:rPr>
        <w:t>An individual who is</w:t>
      </w:r>
      <w:r w:rsidRPr="00731966">
        <w:rPr>
          <w:rFonts w:ascii="Times New Roman" w:hAnsi="Times New Roman" w:cs="Times New Roman"/>
        </w:rPr>
        <w:t xml:space="preserve"> experiencing </w:t>
      </w:r>
      <w:r w:rsidR="007F6412">
        <w:rPr>
          <w:rFonts w:ascii="Times New Roman" w:hAnsi="Times New Roman" w:cs="Times New Roman"/>
        </w:rPr>
        <w:t xml:space="preserve">a </w:t>
      </w:r>
      <w:r w:rsidRPr="00731966">
        <w:rPr>
          <w:rFonts w:ascii="Times New Roman" w:hAnsi="Times New Roman" w:cs="Times New Roman"/>
        </w:rPr>
        <w:t>mental health</w:t>
      </w:r>
      <w:r w:rsidR="007F6412">
        <w:rPr>
          <w:rFonts w:ascii="Times New Roman" w:hAnsi="Times New Roman" w:cs="Times New Roman"/>
        </w:rPr>
        <w:t xml:space="preserve"> condition</w:t>
      </w:r>
      <w:r w:rsidRPr="00731966">
        <w:rPr>
          <w:rFonts w:ascii="Times New Roman" w:hAnsi="Times New Roman" w:cs="Times New Roman"/>
        </w:rPr>
        <w:t xml:space="preserve">, may not understand or recognise that they are being exploited and see it as a positive </w:t>
      </w:r>
      <w:r w:rsidR="0095515E">
        <w:rPr>
          <w:rFonts w:ascii="Times New Roman" w:hAnsi="Times New Roman" w:cs="Times New Roman"/>
        </w:rPr>
        <w:t>outcome</w:t>
      </w:r>
      <w:r w:rsidRPr="00731966">
        <w:rPr>
          <w:rFonts w:ascii="Times New Roman" w:hAnsi="Times New Roman" w:cs="Times New Roman"/>
        </w:rPr>
        <w:t xml:space="preserve">. This could </w:t>
      </w:r>
      <w:proofErr w:type="spellStart"/>
      <w:r w:rsidR="00B968FC">
        <w:rPr>
          <w:rFonts w:ascii="Times New Roman" w:hAnsi="Times New Roman" w:cs="Times New Roman"/>
        </w:rPr>
        <w:t>due</w:t>
      </w:r>
      <w:proofErr w:type="spellEnd"/>
      <w:r w:rsidR="00B968FC">
        <w:rPr>
          <w:rFonts w:ascii="Times New Roman" w:hAnsi="Times New Roman" w:cs="Times New Roman"/>
        </w:rPr>
        <w:t xml:space="preserve"> them receiving</w:t>
      </w:r>
      <w:r w:rsidRPr="00731966">
        <w:rPr>
          <w:rFonts w:ascii="Times New Roman" w:hAnsi="Times New Roman" w:cs="Times New Roman"/>
        </w:rPr>
        <w:t xml:space="preserve"> pra</w:t>
      </w:r>
      <w:r w:rsidR="0095515E">
        <w:rPr>
          <w:rFonts w:ascii="Times New Roman" w:hAnsi="Times New Roman" w:cs="Times New Roman"/>
        </w:rPr>
        <w:t>ise</w:t>
      </w:r>
      <w:r w:rsidRPr="00731966">
        <w:rPr>
          <w:rFonts w:ascii="Times New Roman" w:hAnsi="Times New Roman" w:cs="Times New Roman"/>
        </w:rPr>
        <w:t xml:space="preserve"> and acceptance for their actions</w:t>
      </w:r>
      <w:r w:rsidR="00D76B6D">
        <w:rPr>
          <w:rFonts w:ascii="Times New Roman" w:hAnsi="Times New Roman" w:cs="Times New Roman"/>
        </w:rPr>
        <w:t xml:space="preserve"> </w:t>
      </w:r>
      <w:sdt>
        <w:sdtPr>
          <w:rPr>
            <w:rFonts w:ascii="Times New Roman" w:hAnsi="Times New Roman" w:cs="Times New Roman"/>
          </w:rPr>
          <w:id w:val="1976484571"/>
          <w:citation/>
        </w:sdtPr>
        <w:sdtEndPr/>
        <w:sdtContent>
          <w:r w:rsidR="00D76B6D">
            <w:rPr>
              <w:rFonts w:ascii="Times New Roman" w:hAnsi="Times New Roman" w:cs="Times New Roman"/>
            </w:rPr>
            <w:fldChar w:fldCharType="begin"/>
          </w:r>
          <w:r w:rsidR="00D76B6D">
            <w:rPr>
              <w:rFonts w:ascii="Times New Roman" w:hAnsi="Times New Roman" w:cs="Times New Roman"/>
            </w:rPr>
            <w:instrText xml:space="preserve"> CITATION Pac17 \l 2057 </w:instrText>
          </w:r>
          <w:r w:rsidR="00D76B6D">
            <w:rPr>
              <w:rFonts w:ascii="Times New Roman" w:hAnsi="Times New Roman" w:cs="Times New Roman"/>
            </w:rPr>
            <w:fldChar w:fldCharType="separate"/>
          </w:r>
          <w:r w:rsidR="00E10EAE" w:rsidRPr="00E10EAE">
            <w:rPr>
              <w:rFonts w:ascii="Times New Roman" w:hAnsi="Times New Roman" w:cs="Times New Roman"/>
              <w:noProof/>
            </w:rPr>
            <w:t>(Pachkowski, 2017)</w:t>
          </w:r>
          <w:r w:rsidR="00D76B6D">
            <w:rPr>
              <w:rFonts w:ascii="Times New Roman" w:hAnsi="Times New Roman" w:cs="Times New Roman"/>
            </w:rPr>
            <w:fldChar w:fldCharType="end"/>
          </w:r>
        </w:sdtContent>
      </w:sdt>
      <w:r w:rsidRPr="00731966">
        <w:rPr>
          <w:rFonts w:ascii="Times New Roman" w:hAnsi="Times New Roman" w:cs="Times New Roman"/>
        </w:rPr>
        <w:t xml:space="preserve">. </w:t>
      </w:r>
      <w:r w:rsidR="00B968FC">
        <w:rPr>
          <w:rFonts w:ascii="Times New Roman" w:hAnsi="Times New Roman" w:cs="Times New Roman"/>
        </w:rPr>
        <w:t xml:space="preserve"> </w:t>
      </w:r>
    </w:p>
    <w:p w14:paraId="0F5EB1F7" w14:textId="1C29C495" w:rsidR="00731966" w:rsidRPr="00731966" w:rsidRDefault="00731966" w:rsidP="007F13F9">
      <w:pPr>
        <w:pStyle w:val="Heading2"/>
        <w:spacing w:line="360" w:lineRule="auto"/>
        <w:rPr>
          <w:rFonts w:ascii="Times New Roman" w:hAnsi="Times New Roman" w:cs="Times New Roman"/>
        </w:rPr>
      </w:pPr>
      <w:r w:rsidRPr="00731966">
        <w:rPr>
          <w:rFonts w:ascii="Times New Roman" w:hAnsi="Times New Roman" w:cs="Times New Roman"/>
        </w:rPr>
        <w:t xml:space="preserve">Conclusion </w:t>
      </w:r>
    </w:p>
    <w:p w14:paraId="3EDE0C73" w14:textId="7B4D6B21" w:rsidR="00731966" w:rsidRDefault="00B968FC" w:rsidP="007F13F9">
      <w:pPr>
        <w:spacing w:line="360" w:lineRule="auto"/>
        <w:rPr>
          <w:rFonts w:ascii="Times New Roman" w:hAnsi="Times New Roman" w:cs="Times New Roman"/>
        </w:rPr>
      </w:pPr>
      <w:r>
        <w:rPr>
          <w:rFonts w:ascii="Times New Roman" w:hAnsi="Times New Roman" w:cs="Times New Roman"/>
        </w:rPr>
        <w:t>To summarise</w:t>
      </w:r>
      <w:r w:rsidR="00731966" w:rsidRPr="00731966">
        <w:rPr>
          <w:rFonts w:ascii="Times New Roman" w:hAnsi="Times New Roman" w:cs="Times New Roman"/>
        </w:rPr>
        <w:t xml:space="preserve">, there are many reasons as to why people </w:t>
      </w:r>
      <w:r w:rsidR="00AA2524">
        <w:rPr>
          <w:rFonts w:ascii="Times New Roman" w:hAnsi="Times New Roman" w:cs="Times New Roman"/>
        </w:rPr>
        <w:t>could be</w:t>
      </w:r>
      <w:r w:rsidR="00731966" w:rsidRPr="00731966">
        <w:rPr>
          <w:rFonts w:ascii="Times New Roman" w:hAnsi="Times New Roman" w:cs="Times New Roman"/>
        </w:rPr>
        <w:t xml:space="preserve"> vulnerable </w:t>
      </w:r>
      <w:r w:rsidR="00043757">
        <w:rPr>
          <w:rFonts w:ascii="Times New Roman" w:hAnsi="Times New Roman" w:cs="Times New Roman"/>
        </w:rPr>
        <w:t>to exploitation by</w:t>
      </w:r>
      <w:r w:rsidR="00731966" w:rsidRPr="00731966">
        <w:rPr>
          <w:rFonts w:ascii="Times New Roman" w:hAnsi="Times New Roman" w:cs="Times New Roman"/>
        </w:rPr>
        <w:t xml:space="preserve"> criminal gangs. From financial struggle</w:t>
      </w:r>
      <w:r w:rsidR="00AA2524">
        <w:rPr>
          <w:rFonts w:ascii="Times New Roman" w:hAnsi="Times New Roman" w:cs="Times New Roman"/>
        </w:rPr>
        <w:t xml:space="preserve">s </w:t>
      </w:r>
      <w:r w:rsidR="00731966" w:rsidRPr="00731966">
        <w:rPr>
          <w:rFonts w:ascii="Times New Roman" w:hAnsi="Times New Roman" w:cs="Times New Roman"/>
        </w:rPr>
        <w:t xml:space="preserve">to the setting </w:t>
      </w:r>
      <w:r w:rsidR="00AA2524">
        <w:rPr>
          <w:rFonts w:ascii="Times New Roman" w:hAnsi="Times New Roman" w:cs="Times New Roman"/>
        </w:rPr>
        <w:t xml:space="preserve">which </w:t>
      </w:r>
      <w:r w:rsidR="00731966" w:rsidRPr="00731966">
        <w:rPr>
          <w:rFonts w:ascii="Times New Roman" w:hAnsi="Times New Roman" w:cs="Times New Roman"/>
        </w:rPr>
        <w:t xml:space="preserve">they have grown up in. Gang members tend to look for these vulnerabilities, knowing that these individuals are susceptible to grooming or manipulation due to these factors. Criminal gangs offer a sense of belonging and a community, people who are feeling lonely may see it as a positive </w:t>
      </w:r>
      <w:r w:rsidR="00AA2524">
        <w:rPr>
          <w:rFonts w:ascii="Times New Roman" w:hAnsi="Times New Roman" w:cs="Times New Roman"/>
        </w:rPr>
        <w:t>situation</w:t>
      </w:r>
      <w:r w:rsidR="00731966" w:rsidRPr="00731966">
        <w:rPr>
          <w:rFonts w:ascii="Times New Roman" w:hAnsi="Times New Roman" w:cs="Times New Roman"/>
        </w:rPr>
        <w:t xml:space="preserve"> and be unaware of the risks they pose. Understanding these vulnerabilities may help police and communities in knowing how to</w:t>
      </w:r>
      <w:r w:rsidR="00AA2524">
        <w:rPr>
          <w:rFonts w:ascii="Times New Roman" w:hAnsi="Times New Roman" w:cs="Times New Roman"/>
        </w:rPr>
        <w:t xml:space="preserve"> minimise</w:t>
      </w:r>
      <w:r w:rsidR="00731966" w:rsidRPr="00731966">
        <w:rPr>
          <w:rFonts w:ascii="Times New Roman" w:hAnsi="Times New Roman" w:cs="Times New Roman"/>
        </w:rPr>
        <w:t xml:space="preserve"> criminal gangs exploiting</w:t>
      </w:r>
      <w:r>
        <w:rPr>
          <w:rFonts w:ascii="Times New Roman" w:hAnsi="Times New Roman" w:cs="Times New Roman"/>
        </w:rPr>
        <w:t xml:space="preserve"> vulnerable</w:t>
      </w:r>
      <w:r w:rsidR="00731966" w:rsidRPr="00731966">
        <w:rPr>
          <w:rFonts w:ascii="Times New Roman" w:hAnsi="Times New Roman" w:cs="Times New Roman"/>
        </w:rPr>
        <w:t xml:space="preserve"> people. </w:t>
      </w:r>
    </w:p>
    <w:p w14:paraId="092E4718" w14:textId="77777777" w:rsidR="00976B69" w:rsidRDefault="00976B69" w:rsidP="007F13F9">
      <w:pPr>
        <w:spacing w:line="360" w:lineRule="auto"/>
        <w:rPr>
          <w:rFonts w:ascii="Times New Roman" w:hAnsi="Times New Roman" w:cs="Times New Roman"/>
        </w:rPr>
      </w:pPr>
    </w:p>
    <w:p w14:paraId="35DD35C2" w14:textId="77777777" w:rsidR="00976B69" w:rsidRDefault="00976B69" w:rsidP="007F13F9">
      <w:pPr>
        <w:spacing w:line="360" w:lineRule="auto"/>
        <w:rPr>
          <w:rFonts w:ascii="Times New Roman" w:hAnsi="Times New Roman" w:cs="Times New Roman"/>
        </w:rPr>
      </w:pPr>
    </w:p>
    <w:p w14:paraId="552BD0A0" w14:textId="77777777" w:rsidR="00976B69" w:rsidRDefault="00976B69" w:rsidP="007F13F9">
      <w:pPr>
        <w:spacing w:line="360" w:lineRule="auto"/>
        <w:rPr>
          <w:rFonts w:ascii="Times New Roman" w:hAnsi="Times New Roman" w:cs="Times New Roman"/>
        </w:rPr>
      </w:pPr>
    </w:p>
    <w:p w14:paraId="6E762BF4" w14:textId="77777777" w:rsidR="007F6412" w:rsidRDefault="007F6412" w:rsidP="007F13F9">
      <w:pPr>
        <w:spacing w:line="360" w:lineRule="auto"/>
        <w:rPr>
          <w:rFonts w:ascii="Times New Roman" w:hAnsi="Times New Roman" w:cs="Times New Roman"/>
        </w:rPr>
      </w:pPr>
    </w:p>
    <w:p w14:paraId="5AB4D70C" w14:textId="77777777" w:rsidR="00976B69" w:rsidRDefault="00976B69" w:rsidP="007F13F9">
      <w:pPr>
        <w:spacing w:line="360" w:lineRule="auto"/>
        <w:rPr>
          <w:rFonts w:ascii="Times New Roman" w:hAnsi="Times New Roman" w:cs="Times New Roman"/>
        </w:rPr>
      </w:pPr>
    </w:p>
    <w:p w14:paraId="3F389968" w14:textId="77777777" w:rsidR="00976B69" w:rsidRDefault="00976B69" w:rsidP="007F13F9">
      <w:pPr>
        <w:spacing w:line="360" w:lineRule="auto"/>
        <w:rPr>
          <w:rFonts w:ascii="Times New Roman" w:hAnsi="Times New Roman" w:cs="Times New Roman"/>
        </w:rPr>
      </w:pPr>
    </w:p>
    <w:p w14:paraId="412CCFDD" w14:textId="77777777" w:rsidR="00976B69" w:rsidRPr="00731966" w:rsidRDefault="00976B69" w:rsidP="007F13F9">
      <w:pPr>
        <w:spacing w:line="360" w:lineRule="auto"/>
        <w:rPr>
          <w:rFonts w:ascii="Times New Roman" w:hAnsi="Times New Roman" w:cs="Times New Roman"/>
        </w:rPr>
      </w:pPr>
    </w:p>
    <w:p w14:paraId="33E1DDF5" w14:textId="1355337C" w:rsidR="00731966" w:rsidRDefault="00541452" w:rsidP="007F13F9">
      <w:pPr>
        <w:pStyle w:val="Heading1"/>
        <w:spacing w:line="360" w:lineRule="auto"/>
        <w:rPr>
          <w:rFonts w:ascii="Times New Roman" w:hAnsi="Times New Roman" w:cs="Times New Roman"/>
        </w:rPr>
      </w:pPr>
      <w:r w:rsidRPr="00541452">
        <w:rPr>
          <w:rFonts w:ascii="Times New Roman" w:hAnsi="Times New Roman" w:cs="Times New Roman"/>
        </w:rPr>
        <w:lastRenderedPageBreak/>
        <w:t xml:space="preserve">Early intervention </w:t>
      </w:r>
    </w:p>
    <w:p w14:paraId="20848ED2" w14:textId="77777777" w:rsidR="00541452" w:rsidRDefault="00541452" w:rsidP="007F13F9">
      <w:pPr>
        <w:spacing w:line="360" w:lineRule="auto"/>
      </w:pPr>
    </w:p>
    <w:p w14:paraId="61A6552C" w14:textId="442952B6" w:rsidR="00541452" w:rsidRPr="00541452" w:rsidRDefault="00541452" w:rsidP="007F13F9">
      <w:pPr>
        <w:pStyle w:val="Heading2"/>
        <w:spacing w:line="360" w:lineRule="auto"/>
        <w:rPr>
          <w:rFonts w:ascii="Times New Roman" w:hAnsi="Times New Roman" w:cs="Times New Roman"/>
        </w:rPr>
      </w:pPr>
      <w:r w:rsidRPr="00541452">
        <w:rPr>
          <w:rFonts w:ascii="Times New Roman" w:hAnsi="Times New Roman" w:cs="Times New Roman"/>
        </w:rPr>
        <w:t xml:space="preserve">Introduction </w:t>
      </w:r>
    </w:p>
    <w:p w14:paraId="1C47B86E" w14:textId="72173DC3" w:rsidR="00541452" w:rsidRPr="00541452" w:rsidRDefault="00541452" w:rsidP="007F13F9">
      <w:pPr>
        <w:spacing w:line="360" w:lineRule="auto"/>
        <w:rPr>
          <w:rFonts w:ascii="Times New Roman" w:hAnsi="Times New Roman" w:cs="Times New Roman"/>
        </w:rPr>
      </w:pPr>
      <w:r w:rsidRPr="00541452">
        <w:rPr>
          <w:rFonts w:ascii="Times New Roman" w:hAnsi="Times New Roman" w:cs="Times New Roman"/>
        </w:rPr>
        <w:t xml:space="preserve">Youth offending has increased over the years, along with this the importance of early intervention to prevent young people taking part in criminal activity. Early intervention is addressing and identifying the risk factors in young </w:t>
      </w:r>
      <w:r w:rsidR="00B968FC" w:rsidRPr="00541452">
        <w:rPr>
          <w:rFonts w:ascii="Times New Roman" w:hAnsi="Times New Roman" w:cs="Times New Roman"/>
        </w:rPr>
        <w:t>people’s</w:t>
      </w:r>
      <w:r w:rsidRPr="00541452">
        <w:rPr>
          <w:rFonts w:ascii="Times New Roman" w:hAnsi="Times New Roman" w:cs="Times New Roman"/>
        </w:rPr>
        <w:t xml:space="preserve"> lives before they </w:t>
      </w:r>
      <w:r w:rsidR="00B968FC">
        <w:rPr>
          <w:rFonts w:ascii="Times New Roman" w:hAnsi="Times New Roman" w:cs="Times New Roman"/>
        </w:rPr>
        <w:t xml:space="preserve">can </w:t>
      </w:r>
      <w:r w:rsidRPr="00541452">
        <w:rPr>
          <w:rFonts w:ascii="Times New Roman" w:hAnsi="Times New Roman" w:cs="Times New Roman"/>
        </w:rPr>
        <w:t>engage in criminal behaviours. This approach is proactive in reducing crime</w:t>
      </w:r>
      <w:r w:rsidR="004154F1">
        <w:rPr>
          <w:rFonts w:ascii="Times New Roman" w:hAnsi="Times New Roman" w:cs="Times New Roman"/>
        </w:rPr>
        <w:t xml:space="preserve"> </w:t>
      </w:r>
      <w:sdt>
        <w:sdtPr>
          <w:rPr>
            <w:rFonts w:ascii="Times New Roman" w:hAnsi="Times New Roman" w:cs="Times New Roman"/>
          </w:rPr>
          <w:id w:val="-822120538"/>
          <w:citation/>
        </w:sdtPr>
        <w:sdtEndPr/>
        <w:sdtContent>
          <w:r w:rsidR="004154F1">
            <w:rPr>
              <w:rFonts w:ascii="Times New Roman" w:hAnsi="Times New Roman" w:cs="Times New Roman"/>
            </w:rPr>
            <w:fldChar w:fldCharType="begin"/>
          </w:r>
          <w:r w:rsidR="004154F1">
            <w:rPr>
              <w:rFonts w:ascii="Times New Roman" w:hAnsi="Times New Roman" w:cs="Times New Roman"/>
            </w:rPr>
            <w:instrText xml:space="preserve"> CITATION Ear24 \l 2057 </w:instrText>
          </w:r>
          <w:r w:rsidR="004154F1">
            <w:rPr>
              <w:rFonts w:ascii="Times New Roman" w:hAnsi="Times New Roman" w:cs="Times New Roman"/>
            </w:rPr>
            <w:fldChar w:fldCharType="separate"/>
          </w:r>
          <w:r w:rsidR="00E10EAE" w:rsidRPr="00E10EAE">
            <w:rPr>
              <w:rFonts w:ascii="Times New Roman" w:hAnsi="Times New Roman" w:cs="Times New Roman"/>
              <w:noProof/>
            </w:rPr>
            <w:t>(Early Intervention Foundation, 2024)</w:t>
          </w:r>
          <w:r w:rsidR="004154F1">
            <w:rPr>
              <w:rFonts w:ascii="Times New Roman" w:hAnsi="Times New Roman" w:cs="Times New Roman"/>
            </w:rPr>
            <w:fldChar w:fldCharType="end"/>
          </w:r>
        </w:sdtContent>
      </w:sdt>
    </w:p>
    <w:p w14:paraId="394C2030" w14:textId="6E3F8965" w:rsidR="00541452" w:rsidRDefault="00B968FC" w:rsidP="00B968FC">
      <w:pPr>
        <w:spacing w:line="360" w:lineRule="auto"/>
        <w:rPr>
          <w:rFonts w:ascii="Times New Roman" w:hAnsi="Times New Roman" w:cs="Times New Roman"/>
        </w:rPr>
      </w:pPr>
      <w:r>
        <w:rPr>
          <w:rFonts w:ascii="Times New Roman" w:hAnsi="Times New Roman" w:cs="Times New Roman"/>
        </w:rPr>
        <w:t>What</w:t>
      </w:r>
      <w:r w:rsidR="00541452" w:rsidRPr="00541452">
        <w:rPr>
          <w:rFonts w:ascii="Times New Roman" w:hAnsi="Times New Roman" w:cs="Times New Roman"/>
        </w:rPr>
        <w:t xml:space="preserve"> risk factors young people experience which may cause them to partake in criminal activity</w:t>
      </w:r>
      <w:r>
        <w:rPr>
          <w:rFonts w:ascii="Times New Roman" w:hAnsi="Times New Roman" w:cs="Times New Roman"/>
        </w:rPr>
        <w:t xml:space="preserve"> will be discussed within this essay</w:t>
      </w:r>
      <w:r w:rsidR="00541452" w:rsidRPr="00541452">
        <w:rPr>
          <w:rFonts w:ascii="Times New Roman" w:hAnsi="Times New Roman" w:cs="Times New Roman"/>
        </w:rPr>
        <w:t xml:space="preserve">. It will look at what makes early intervention effective and what can distract from its efficiency. </w:t>
      </w:r>
    </w:p>
    <w:p w14:paraId="1EF84DED" w14:textId="3DB0C312" w:rsidR="00541452" w:rsidRPr="00541452" w:rsidRDefault="00541452" w:rsidP="007F13F9">
      <w:pPr>
        <w:pStyle w:val="Heading2"/>
        <w:spacing w:line="360" w:lineRule="auto"/>
        <w:rPr>
          <w:rFonts w:ascii="Times New Roman" w:hAnsi="Times New Roman" w:cs="Times New Roman"/>
        </w:rPr>
      </w:pPr>
      <w:r w:rsidRPr="00541452">
        <w:rPr>
          <w:rFonts w:ascii="Times New Roman" w:hAnsi="Times New Roman" w:cs="Times New Roman"/>
        </w:rPr>
        <w:t xml:space="preserve">Effectiveness </w:t>
      </w:r>
      <w:r>
        <w:rPr>
          <w:rFonts w:ascii="Times New Roman" w:hAnsi="Times New Roman" w:cs="Times New Roman"/>
        </w:rPr>
        <w:t xml:space="preserve">of early Intervention </w:t>
      </w:r>
    </w:p>
    <w:p w14:paraId="04D28C07" w14:textId="06C6C0DB" w:rsidR="00541452" w:rsidRPr="00541452" w:rsidRDefault="00541452" w:rsidP="00B968FC">
      <w:pPr>
        <w:spacing w:line="360" w:lineRule="auto"/>
        <w:rPr>
          <w:rFonts w:ascii="Times New Roman" w:hAnsi="Times New Roman" w:cs="Times New Roman"/>
        </w:rPr>
      </w:pPr>
      <w:r w:rsidRPr="00541452">
        <w:rPr>
          <w:rFonts w:ascii="Times New Roman" w:hAnsi="Times New Roman" w:cs="Times New Roman"/>
        </w:rPr>
        <w:t xml:space="preserve">In the youth justice system, the aim is to prevent young people offending so prevention is deemed the best way to stop it. Early intervention has two parts, </w:t>
      </w:r>
      <w:r w:rsidR="004919E3" w:rsidRPr="00541452">
        <w:rPr>
          <w:rFonts w:ascii="Times New Roman" w:hAnsi="Times New Roman" w:cs="Times New Roman"/>
        </w:rPr>
        <w:t>prevention,</w:t>
      </w:r>
      <w:r w:rsidRPr="00541452">
        <w:rPr>
          <w:rFonts w:ascii="Times New Roman" w:hAnsi="Times New Roman" w:cs="Times New Roman"/>
        </w:rPr>
        <w:t xml:space="preserve"> and diversion.</w:t>
      </w:r>
      <w:r w:rsidR="00B968FC">
        <w:rPr>
          <w:rFonts w:ascii="Times New Roman" w:hAnsi="Times New Roman" w:cs="Times New Roman"/>
        </w:rPr>
        <w:t xml:space="preserve"> P</w:t>
      </w:r>
      <w:r w:rsidRPr="00541452">
        <w:rPr>
          <w:rFonts w:ascii="Times New Roman" w:hAnsi="Times New Roman" w:cs="Times New Roman"/>
        </w:rPr>
        <w:t>revention</w:t>
      </w:r>
      <w:r w:rsidR="00B968FC">
        <w:rPr>
          <w:rFonts w:ascii="Times New Roman" w:hAnsi="Times New Roman" w:cs="Times New Roman"/>
        </w:rPr>
        <w:t xml:space="preserve"> </w:t>
      </w:r>
      <w:r w:rsidR="00B968FC" w:rsidRPr="00541452">
        <w:rPr>
          <w:rFonts w:ascii="Times New Roman" w:hAnsi="Times New Roman" w:cs="Times New Roman"/>
        </w:rPr>
        <w:t>intends</w:t>
      </w:r>
      <w:r w:rsidRPr="00541452">
        <w:rPr>
          <w:rFonts w:ascii="Times New Roman" w:hAnsi="Times New Roman" w:cs="Times New Roman"/>
        </w:rPr>
        <w:t xml:space="preserve"> to stop young people entering criminal activity. Looking at their needs and vulnerabilities, focusing on outcomes that are positive. Diversion </w:t>
      </w:r>
      <w:r w:rsidR="00B968FC">
        <w:rPr>
          <w:rFonts w:ascii="Times New Roman" w:hAnsi="Times New Roman" w:cs="Times New Roman"/>
        </w:rPr>
        <w:t>is implemented</w:t>
      </w:r>
      <w:r w:rsidRPr="00541452">
        <w:rPr>
          <w:rFonts w:ascii="Times New Roman" w:hAnsi="Times New Roman" w:cs="Times New Roman"/>
        </w:rPr>
        <w:t xml:space="preserve"> when a young person has </w:t>
      </w:r>
      <w:r w:rsidR="00B968FC">
        <w:rPr>
          <w:rFonts w:ascii="Times New Roman" w:hAnsi="Times New Roman" w:cs="Times New Roman"/>
        </w:rPr>
        <w:t xml:space="preserve">already </w:t>
      </w:r>
      <w:r w:rsidRPr="00541452">
        <w:rPr>
          <w:rFonts w:ascii="Times New Roman" w:hAnsi="Times New Roman" w:cs="Times New Roman"/>
        </w:rPr>
        <w:t xml:space="preserve">been involved </w:t>
      </w:r>
      <w:r w:rsidR="00B968FC">
        <w:rPr>
          <w:rFonts w:ascii="Times New Roman" w:hAnsi="Times New Roman" w:cs="Times New Roman"/>
        </w:rPr>
        <w:t>in</w:t>
      </w:r>
      <w:r w:rsidRPr="00541452">
        <w:rPr>
          <w:rFonts w:ascii="Times New Roman" w:hAnsi="Times New Roman" w:cs="Times New Roman"/>
        </w:rPr>
        <w:t xml:space="preserve"> criminal activity, it looks at the reasons why this may have happened and what can be done to reduce the likelihood of it happening again. Supporting a young person, showing them intervention to make choices for them to not ent</w:t>
      </w:r>
      <w:r w:rsidR="00B968FC">
        <w:rPr>
          <w:rFonts w:ascii="Times New Roman" w:hAnsi="Times New Roman" w:cs="Times New Roman"/>
        </w:rPr>
        <w:t>er</w:t>
      </w:r>
      <w:r w:rsidRPr="00541452">
        <w:rPr>
          <w:rFonts w:ascii="Times New Roman" w:hAnsi="Times New Roman" w:cs="Times New Roman"/>
        </w:rPr>
        <w:t xml:space="preserve"> the criminal justice system. Allowing them to see how their choices will </w:t>
      </w:r>
      <w:r w:rsidR="00B968FC" w:rsidRPr="00541452">
        <w:rPr>
          <w:rFonts w:ascii="Times New Roman" w:hAnsi="Times New Roman" w:cs="Times New Roman"/>
        </w:rPr>
        <w:t>affect</w:t>
      </w:r>
      <w:r w:rsidRPr="00541452">
        <w:rPr>
          <w:rFonts w:ascii="Times New Roman" w:hAnsi="Times New Roman" w:cs="Times New Roman"/>
        </w:rPr>
        <w:t xml:space="preserve"> their future</w:t>
      </w:r>
      <w:sdt>
        <w:sdtPr>
          <w:rPr>
            <w:rFonts w:ascii="Times New Roman" w:hAnsi="Times New Roman" w:cs="Times New Roman"/>
          </w:rPr>
          <w:id w:val="2128191523"/>
          <w:citation/>
        </w:sdtPr>
        <w:sdtEndPr/>
        <w:sdtContent>
          <w:r>
            <w:rPr>
              <w:rFonts w:ascii="Times New Roman" w:hAnsi="Times New Roman" w:cs="Times New Roman"/>
            </w:rPr>
            <w:fldChar w:fldCharType="begin"/>
          </w:r>
          <w:r>
            <w:rPr>
              <w:rFonts w:ascii="Times New Roman" w:hAnsi="Times New Roman" w:cs="Times New Roman"/>
            </w:rPr>
            <w:instrText xml:space="preserve"> CITATION GOV23 \l 2057 </w:instrText>
          </w:r>
          <w:r>
            <w:rPr>
              <w:rFonts w:ascii="Times New Roman" w:hAnsi="Times New Roman" w:cs="Times New Roman"/>
            </w:rPr>
            <w:fldChar w:fldCharType="separate"/>
          </w:r>
          <w:r w:rsidR="00E10EAE">
            <w:rPr>
              <w:rFonts w:ascii="Times New Roman" w:hAnsi="Times New Roman" w:cs="Times New Roman"/>
              <w:noProof/>
            </w:rPr>
            <w:t xml:space="preserve"> </w:t>
          </w:r>
          <w:r w:rsidR="00E10EAE" w:rsidRPr="00E10EAE">
            <w:rPr>
              <w:rFonts w:ascii="Times New Roman" w:hAnsi="Times New Roman" w:cs="Times New Roman"/>
              <w:noProof/>
            </w:rPr>
            <w:t>(GOV.UK, 2023)</w:t>
          </w:r>
          <w:r>
            <w:rPr>
              <w:rFonts w:ascii="Times New Roman" w:hAnsi="Times New Roman" w:cs="Times New Roman"/>
            </w:rPr>
            <w:fldChar w:fldCharType="end"/>
          </w:r>
        </w:sdtContent>
      </w:sdt>
      <w:r w:rsidRPr="00541452">
        <w:rPr>
          <w:rFonts w:ascii="Times New Roman" w:hAnsi="Times New Roman" w:cs="Times New Roman"/>
        </w:rPr>
        <w:t xml:space="preserve">. </w:t>
      </w:r>
    </w:p>
    <w:p w14:paraId="477129FA" w14:textId="60B43266" w:rsidR="00541452" w:rsidRPr="00541452" w:rsidRDefault="00541452" w:rsidP="00B968FC">
      <w:pPr>
        <w:spacing w:line="360" w:lineRule="auto"/>
        <w:rPr>
          <w:rFonts w:ascii="Times New Roman" w:hAnsi="Times New Roman" w:cs="Times New Roman"/>
        </w:rPr>
      </w:pPr>
      <w:r w:rsidRPr="00541452">
        <w:rPr>
          <w:rFonts w:ascii="Times New Roman" w:hAnsi="Times New Roman" w:cs="Times New Roman"/>
        </w:rPr>
        <w:t xml:space="preserve">All local authorities in England and Wales have a Youth Offending Team (YOT). These teams have </w:t>
      </w:r>
      <w:r w:rsidR="004A6775">
        <w:rPr>
          <w:rFonts w:ascii="Times New Roman" w:hAnsi="Times New Roman" w:cs="Times New Roman"/>
        </w:rPr>
        <w:t>professionals</w:t>
      </w:r>
      <w:r w:rsidRPr="00541452">
        <w:rPr>
          <w:rFonts w:ascii="Times New Roman" w:hAnsi="Times New Roman" w:cs="Times New Roman"/>
        </w:rPr>
        <w:t xml:space="preserve"> from police, social services, education, probation service and health authorities to work with these young people who are trained to deal with young offenders</w:t>
      </w:r>
      <w:r>
        <w:rPr>
          <w:rFonts w:ascii="Times New Roman" w:hAnsi="Times New Roman" w:cs="Times New Roman"/>
        </w:rPr>
        <w:t xml:space="preserve"> </w:t>
      </w:r>
      <w:sdt>
        <w:sdtPr>
          <w:rPr>
            <w:rFonts w:ascii="Times New Roman" w:hAnsi="Times New Roman" w:cs="Times New Roman"/>
          </w:rPr>
          <w:id w:val="-168556084"/>
          <w:citation/>
        </w:sdtPr>
        <w:sdtEndPr/>
        <w:sdtContent>
          <w:r>
            <w:rPr>
              <w:rFonts w:ascii="Times New Roman" w:hAnsi="Times New Roman" w:cs="Times New Roman"/>
            </w:rPr>
            <w:fldChar w:fldCharType="begin"/>
          </w:r>
          <w:r>
            <w:rPr>
              <w:rFonts w:ascii="Times New Roman" w:hAnsi="Times New Roman" w:cs="Times New Roman"/>
            </w:rPr>
            <w:instrText xml:space="preserve"> CITATION Rob07 \l 2057 </w:instrText>
          </w:r>
          <w:r>
            <w:rPr>
              <w:rFonts w:ascii="Times New Roman" w:hAnsi="Times New Roman" w:cs="Times New Roman"/>
            </w:rPr>
            <w:fldChar w:fldCharType="separate"/>
          </w:r>
          <w:r w:rsidR="00E10EAE" w:rsidRPr="00E10EAE">
            <w:rPr>
              <w:rFonts w:ascii="Times New Roman" w:hAnsi="Times New Roman" w:cs="Times New Roman"/>
              <w:noProof/>
            </w:rPr>
            <w:t>(Roberts &amp; McMahon, 2007)</w:t>
          </w:r>
          <w:r>
            <w:rPr>
              <w:rFonts w:ascii="Times New Roman" w:hAnsi="Times New Roman" w:cs="Times New Roman"/>
            </w:rPr>
            <w:fldChar w:fldCharType="end"/>
          </w:r>
        </w:sdtContent>
      </w:sdt>
      <w:r w:rsidRPr="00541452">
        <w:rPr>
          <w:rFonts w:ascii="Times New Roman" w:hAnsi="Times New Roman" w:cs="Times New Roman"/>
        </w:rPr>
        <w:t>.</w:t>
      </w:r>
    </w:p>
    <w:p w14:paraId="29ECAB63" w14:textId="4AFA5FEE" w:rsidR="00541452" w:rsidRPr="00541452" w:rsidRDefault="00541452" w:rsidP="00B968FC">
      <w:pPr>
        <w:spacing w:line="360" w:lineRule="auto"/>
        <w:rPr>
          <w:rFonts w:ascii="Times New Roman" w:hAnsi="Times New Roman" w:cs="Times New Roman"/>
        </w:rPr>
      </w:pPr>
      <w:r w:rsidRPr="00541452">
        <w:rPr>
          <w:rFonts w:ascii="Times New Roman" w:hAnsi="Times New Roman" w:cs="Times New Roman"/>
        </w:rPr>
        <w:t xml:space="preserve">To understand the importance of why early intervention is needed, the risk factors of why young people may engage in criminal activity is key. When looking at young </w:t>
      </w:r>
      <w:r w:rsidR="004A6775" w:rsidRPr="00541452">
        <w:rPr>
          <w:rFonts w:ascii="Times New Roman" w:hAnsi="Times New Roman" w:cs="Times New Roman"/>
        </w:rPr>
        <w:t>people’s</w:t>
      </w:r>
      <w:r w:rsidRPr="00541452">
        <w:rPr>
          <w:rFonts w:ascii="Times New Roman" w:hAnsi="Times New Roman" w:cs="Times New Roman"/>
        </w:rPr>
        <w:t xml:space="preserve"> individual struggles, they </w:t>
      </w:r>
      <w:r w:rsidR="004A6775">
        <w:rPr>
          <w:rFonts w:ascii="Times New Roman" w:hAnsi="Times New Roman" w:cs="Times New Roman"/>
        </w:rPr>
        <w:t>may have</w:t>
      </w:r>
      <w:r w:rsidRPr="00541452">
        <w:rPr>
          <w:rFonts w:ascii="Times New Roman" w:hAnsi="Times New Roman" w:cs="Times New Roman"/>
        </w:rPr>
        <w:t xml:space="preserve"> trauma from adverse childhood experiences. They may struggle in school or with their mental or physical health. Being from a family with a low income and engaging in </w:t>
      </w:r>
      <w:r w:rsidR="004A6775" w:rsidRPr="00541452">
        <w:rPr>
          <w:rFonts w:ascii="Times New Roman" w:hAnsi="Times New Roman" w:cs="Times New Roman"/>
        </w:rPr>
        <w:t>anti-social</w:t>
      </w:r>
      <w:r w:rsidRPr="00541452">
        <w:rPr>
          <w:rFonts w:ascii="Times New Roman" w:hAnsi="Times New Roman" w:cs="Times New Roman"/>
        </w:rPr>
        <w:t xml:space="preserve"> behaviour. Focusing on their relationships, they may have a lack of positive role models or low family support. This could be from growing up in care or </w:t>
      </w:r>
      <w:r w:rsidRPr="00541452">
        <w:rPr>
          <w:rFonts w:ascii="Times New Roman" w:hAnsi="Times New Roman" w:cs="Times New Roman"/>
        </w:rPr>
        <w:lastRenderedPageBreak/>
        <w:t xml:space="preserve">having bad relationships with family members. When looking at the communities they live in, they could have a lack of services and may not be able to access them. They could be in a community where crime levels are high, leading them to </w:t>
      </w:r>
      <w:r w:rsidR="004A6775">
        <w:rPr>
          <w:rFonts w:ascii="Times New Roman" w:hAnsi="Times New Roman" w:cs="Times New Roman"/>
        </w:rPr>
        <w:t>partake in criminal activity</w:t>
      </w:r>
      <w:r w:rsidRPr="00541452">
        <w:rPr>
          <w:rFonts w:ascii="Times New Roman" w:hAnsi="Times New Roman" w:cs="Times New Roman"/>
        </w:rPr>
        <w:t xml:space="preserve">. </w:t>
      </w:r>
      <w:r w:rsidR="004A6775">
        <w:rPr>
          <w:rFonts w:ascii="Times New Roman" w:hAnsi="Times New Roman" w:cs="Times New Roman"/>
        </w:rPr>
        <w:t>S</w:t>
      </w:r>
      <w:r w:rsidRPr="00541452">
        <w:rPr>
          <w:rFonts w:ascii="Times New Roman" w:hAnsi="Times New Roman" w:cs="Times New Roman"/>
        </w:rPr>
        <w:t xml:space="preserve">ocietally, they may suffer from racism or discrimination if they come from an ethnic background. They may live in areas that poverty is high and suffer </w:t>
      </w:r>
      <w:r w:rsidR="004A6775">
        <w:rPr>
          <w:rFonts w:ascii="Times New Roman" w:hAnsi="Times New Roman" w:cs="Times New Roman"/>
        </w:rPr>
        <w:t xml:space="preserve">from </w:t>
      </w:r>
      <w:r w:rsidRPr="00541452">
        <w:rPr>
          <w:rFonts w:ascii="Times New Roman" w:hAnsi="Times New Roman" w:cs="Times New Roman"/>
        </w:rPr>
        <w:t>deprivation</w:t>
      </w:r>
      <w:r>
        <w:rPr>
          <w:rFonts w:ascii="Times New Roman" w:hAnsi="Times New Roman" w:cs="Times New Roman"/>
        </w:rPr>
        <w:t xml:space="preserve"> </w:t>
      </w:r>
      <w:sdt>
        <w:sdtPr>
          <w:rPr>
            <w:rFonts w:ascii="Times New Roman" w:hAnsi="Times New Roman" w:cs="Times New Roman"/>
          </w:rPr>
          <w:id w:val="1356232596"/>
          <w:citation/>
        </w:sdtPr>
        <w:sdtEndPr/>
        <w:sdtContent>
          <w:r>
            <w:rPr>
              <w:rFonts w:ascii="Times New Roman" w:hAnsi="Times New Roman" w:cs="Times New Roman"/>
            </w:rPr>
            <w:fldChar w:fldCharType="begin"/>
          </w:r>
          <w:r>
            <w:rPr>
              <w:rFonts w:ascii="Times New Roman" w:hAnsi="Times New Roman" w:cs="Times New Roman"/>
            </w:rPr>
            <w:instrText xml:space="preserve"> CITATION Qui23 \l 2057 </w:instrText>
          </w:r>
          <w:r>
            <w:rPr>
              <w:rFonts w:ascii="Times New Roman" w:hAnsi="Times New Roman" w:cs="Times New Roman"/>
            </w:rPr>
            <w:fldChar w:fldCharType="separate"/>
          </w:r>
          <w:r w:rsidR="00E10EAE" w:rsidRPr="00E10EAE">
            <w:rPr>
              <w:rFonts w:ascii="Times New Roman" w:hAnsi="Times New Roman" w:cs="Times New Roman"/>
              <w:noProof/>
            </w:rPr>
            <w:t>(Quigg, et al., 2023)</w:t>
          </w:r>
          <w:r>
            <w:rPr>
              <w:rFonts w:ascii="Times New Roman" w:hAnsi="Times New Roman" w:cs="Times New Roman"/>
            </w:rPr>
            <w:fldChar w:fldCharType="end"/>
          </w:r>
        </w:sdtContent>
      </w:sdt>
      <w:r w:rsidRPr="00541452">
        <w:rPr>
          <w:rFonts w:ascii="Times New Roman" w:hAnsi="Times New Roman" w:cs="Times New Roman"/>
        </w:rPr>
        <w:t>.</w:t>
      </w:r>
    </w:p>
    <w:p w14:paraId="4D866CB0" w14:textId="6CCA2F1F" w:rsidR="00541452" w:rsidRPr="00541452" w:rsidRDefault="00541452" w:rsidP="00B968FC">
      <w:pPr>
        <w:spacing w:line="360" w:lineRule="auto"/>
        <w:rPr>
          <w:rFonts w:ascii="Times New Roman" w:hAnsi="Times New Roman" w:cs="Times New Roman"/>
        </w:rPr>
      </w:pPr>
      <w:r w:rsidRPr="00541452">
        <w:rPr>
          <w:rFonts w:ascii="Times New Roman" w:hAnsi="Times New Roman" w:cs="Times New Roman"/>
        </w:rPr>
        <w:t>The effectiveness of early intervention can be affected by some factors, an example of this would be the quality of the service being given to the children who are in need of help. The timing of when early intervention i</w:t>
      </w:r>
      <w:r w:rsidR="004A6775">
        <w:rPr>
          <w:rFonts w:ascii="Times New Roman" w:hAnsi="Times New Roman" w:cs="Times New Roman"/>
        </w:rPr>
        <w:t>s</w:t>
      </w:r>
      <w:r w:rsidRPr="00541452">
        <w:rPr>
          <w:rFonts w:ascii="Times New Roman" w:hAnsi="Times New Roman" w:cs="Times New Roman"/>
        </w:rPr>
        <w:t xml:space="preserve"> implemented and the environment and needs of young people</w:t>
      </w:r>
      <w:r w:rsidR="00BE2644">
        <w:rPr>
          <w:rFonts w:ascii="Times New Roman" w:hAnsi="Times New Roman" w:cs="Times New Roman"/>
        </w:rPr>
        <w:t xml:space="preserve"> </w:t>
      </w:r>
      <w:r w:rsidR="004A6775">
        <w:rPr>
          <w:rFonts w:ascii="Times New Roman" w:hAnsi="Times New Roman" w:cs="Times New Roman"/>
        </w:rPr>
        <w:t xml:space="preserve">is important </w:t>
      </w:r>
      <w:sdt>
        <w:sdtPr>
          <w:rPr>
            <w:rFonts w:ascii="Times New Roman" w:hAnsi="Times New Roman" w:cs="Times New Roman"/>
          </w:rPr>
          <w:id w:val="-708099906"/>
          <w:citation/>
        </w:sdtPr>
        <w:sdtEndPr/>
        <w:sdtContent>
          <w:r w:rsidR="00BE2644">
            <w:rPr>
              <w:rFonts w:ascii="Times New Roman" w:hAnsi="Times New Roman" w:cs="Times New Roman"/>
            </w:rPr>
            <w:fldChar w:fldCharType="begin"/>
          </w:r>
          <w:r w:rsidR="00BE2644">
            <w:rPr>
              <w:rFonts w:ascii="Times New Roman" w:hAnsi="Times New Roman" w:cs="Times New Roman"/>
            </w:rPr>
            <w:instrText xml:space="preserve"> CITATION NSP19 \l 2057 </w:instrText>
          </w:r>
          <w:r w:rsidR="00BE2644">
            <w:rPr>
              <w:rFonts w:ascii="Times New Roman" w:hAnsi="Times New Roman" w:cs="Times New Roman"/>
            </w:rPr>
            <w:fldChar w:fldCharType="separate"/>
          </w:r>
          <w:r w:rsidR="00E10EAE" w:rsidRPr="00E10EAE">
            <w:rPr>
              <w:rFonts w:ascii="Times New Roman" w:hAnsi="Times New Roman" w:cs="Times New Roman"/>
              <w:noProof/>
            </w:rPr>
            <w:t>(NSPCC, 2019)</w:t>
          </w:r>
          <w:r w:rsidR="00BE2644">
            <w:rPr>
              <w:rFonts w:ascii="Times New Roman" w:hAnsi="Times New Roman" w:cs="Times New Roman"/>
            </w:rPr>
            <w:fldChar w:fldCharType="end"/>
          </w:r>
        </w:sdtContent>
      </w:sdt>
      <w:r w:rsidR="00BE2644">
        <w:rPr>
          <w:rFonts w:ascii="Times New Roman" w:hAnsi="Times New Roman" w:cs="Times New Roman"/>
        </w:rPr>
        <w:t>.</w:t>
      </w:r>
    </w:p>
    <w:p w14:paraId="2D1945FE" w14:textId="7158E9C8" w:rsidR="00541452" w:rsidRPr="00541452" w:rsidRDefault="00541452" w:rsidP="004A6775">
      <w:pPr>
        <w:spacing w:line="360" w:lineRule="auto"/>
        <w:rPr>
          <w:rFonts w:ascii="Times New Roman" w:hAnsi="Times New Roman" w:cs="Times New Roman"/>
        </w:rPr>
      </w:pPr>
      <w:r w:rsidRPr="00541452">
        <w:rPr>
          <w:rFonts w:ascii="Times New Roman" w:hAnsi="Times New Roman" w:cs="Times New Roman"/>
        </w:rPr>
        <w:t xml:space="preserve">Timing is a key factor to early </w:t>
      </w:r>
      <w:r w:rsidR="004A6775" w:rsidRPr="00541452">
        <w:rPr>
          <w:rFonts w:ascii="Times New Roman" w:hAnsi="Times New Roman" w:cs="Times New Roman"/>
        </w:rPr>
        <w:t>intervention;</w:t>
      </w:r>
      <w:r w:rsidRPr="00541452">
        <w:rPr>
          <w:rFonts w:ascii="Times New Roman" w:hAnsi="Times New Roman" w:cs="Times New Roman"/>
        </w:rPr>
        <w:t xml:space="preserve"> ideally early intervention needs to be used before the young people start showing problematic and offending behaviours. Addressing the risk factors before they turn into more serious issues. Looking at what elements to a young </w:t>
      </w:r>
      <w:r w:rsidR="004A6775" w:rsidRPr="00541452">
        <w:rPr>
          <w:rFonts w:ascii="Times New Roman" w:hAnsi="Times New Roman" w:cs="Times New Roman"/>
        </w:rPr>
        <w:t>person’s</w:t>
      </w:r>
      <w:r w:rsidRPr="00541452">
        <w:rPr>
          <w:rFonts w:ascii="Times New Roman" w:hAnsi="Times New Roman" w:cs="Times New Roman"/>
        </w:rPr>
        <w:t xml:space="preserve"> life </w:t>
      </w:r>
      <w:r w:rsidR="004A6775">
        <w:rPr>
          <w:rFonts w:ascii="Times New Roman" w:hAnsi="Times New Roman" w:cs="Times New Roman"/>
        </w:rPr>
        <w:t xml:space="preserve">and </w:t>
      </w:r>
      <w:r w:rsidRPr="00541452">
        <w:rPr>
          <w:rFonts w:ascii="Times New Roman" w:hAnsi="Times New Roman" w:cs="Times New Roman"/>
        </w:rPr>
        <w:t xml:space="preserve">can have an effect on them. This could be family environment, trauma, poor mental </w:t>
      </w:r>
      <w:r w:rsidR="004A6775" w:rsidRPr="00541452">
        <w:rPr>
          <w:rFonts w:ascii="Times New Roman" w:hAnsi="Times New Roman" w:cs="Times New Roman"/>
        </w:rPr>
        <w:t>health,</w:t>
      </w:r>
      <w:r w:rsidRPr="00541452">
        <w:rPr>
          <w:rFonts w:ascii="Times New Roman" w:hAnsi="Times New Roman" w:cs="Times New Roman"/>
        </w:rPr>
        <w:t xml:space="preserve"> or substance misuse. By addressing these issues at the earliest stage, early intervention can steer young people away from offending</w:t>
      </w:r>
      <w:r w:rsidR="00BE2644">
        <w:rPr>
          <w:rFonts w:ascii="Times New Roman" w:hAnsi="Times New Roman" w:cs="Times New Roman"/>
        </w:rPr>
        <w:t xml:space="preserve"> </w:t>
      </w:r>
      <w:sdt>
        <w:sdtPr>
          <w:rPr>
            <w:rFonts w:ascii="Times New Roman" w:hAnsi="Times New Roman" w:cs="Times New Roman"/>
          </w:rPr>
          <w:id w:val="1508403699"/>
          <w:citation/>
        </w:sdtPr>
        <w:sdtEndPr/>
        <w:sdtContent>
          <w:r w:rsidR="00BE2644">
            <w:rPr>
              <w:rFonts w:ascii="Times New Roman" w:hAnsi="Times New Roman" w:cs="Times New Roman"/>
            </w:rPr>
            <w:fldChar w:fldCharType="begin"/>
          </w:r>
          <w:r w:rsidR="00BE2644">
            <w:rPr>
              <w:rFonts w:ascii="Times New Roman" w:hAnsi="Times New Roman" w:cs="Times New Roman"/>
            </w:rPr>
            <w:instrText xml:space="preserve"> CITATION Lyn15 \l 2057 </w:instrText>
          </w:r>
          <w:r w:rsidR="00BE2644">
            <w:rPr>
              <w:rFonts w:ascii="Times New Roman" w:hAnsi="Times New Roman" w:cs="Times New Roman"/>
            </w:rPr>
            <w:fldChar w:fldCharType="separate"/>
          </w:r>
          <w:r w:rsidR="00E10EAE" w:rsidRPr="00E10EAE">
            <w:rPr>
              <w:rFonts w:ascii="Times New Roman" w:hAnsi="Times New Roman" w:cs="Times New Roman"/>
              <w:noProof/>
            </w:rPr>
            <w:t>(Lyn Bright &amp; Jonson-Reid, 2015)</w:t>
          </w:r>
          <w:r w:rsidR="00BE2644">
            <w:rPr>
              <w:rFonts w:ascii="Times New Roman" w:hAnsi="Times New Roman" w:cs="Times New Roman"/>
            </w:rPr>
            <w:fldChar w:fldCharType="end"/>
          </w:r>
        </w:sdtContent>
      </w:sdt>
      <w:r w:rsidR="00BE2644">
        <w:rPr>
          <w:rFonts w:ascii="Times New Roman" w:hAnsi="Times New Roman" w:cs="Times New Roman"/>
        </w:rPr>
        <w:t xml:space="preserve">. </w:t>
      </w:r>
    </w:p>
    <w:p w14:paraId="324652E3" w14:textId="2125D7CF" w:rsidR="00541452" w:rsidRPr="00541452" w:rsidRDefault="00541452" w:rsidP="00B968FC">
      <w:pPr>
        <w:spacing w:line="360" w:lineRule="auto"/>
        <w:rPr>
          <w:rFonts w:ascii="Times New Roman" w:hAnsi="Times New Roman" w:cs="Times New Roman"/>
        </w:rPr>
      </w:pPr>
      <w:r w:rsidRPr="00541452">
        <w:rPr>
          <w:rFonts w:ascii="Times New Roman" w:hAnsi="Times New Roman" w:cs="Times New Roman"/>
        </w:rPr>
        <w:t xml:space="preserve">Every young person who is vulnerable to offending has unique needs and circumstances. In order for early intervention to be effective, each young person has personalised support. Giving them </w:t>
      </w:r>
      <w:r w:rsidR="004A6775" w:rsidRPr="00541452">
        <w:rPr>
          <w:rFonts w:ascii="Times New Roman" w:hAnsi="Times New Roman" w:cs="Times New Roman"/>
        </w:rPr>
        <w:t>a service,</w:t>
      </w:r>
      <w:r w:rsidRPr="00541452">
        <w:rPr>
          <w:rFonts w:ascii="Times New Roman" w:hAnsi="Times New Roman" w:cs="Times New Roman"/>
        </w:rPr>
        <w:t xml:space="preserve"> which works for them and their families, addressing their needs effectively. By applying a tailored approach allows early intervention to target the root cause of the issue, hopefully increasing their engagement with services. By looking at the strengths and challenges, it allows the early intervention </w:t>
      </w:r>
      <w:r w:rsidR="004A6775">
        <w:rPr>
          <w:rFonts w:ascii="Times New Roman" w:hAnsi="Times New Roman" w:cs="Times New Roman"/>
        </w:rPr>
        <w:t xml:space="preserve">to </w:t>
      </w:r>
      <w:r w:rsidRPr="00541452">
        <w:rPr>
          <w:rFonts w:ascii="Times New Roman" w:hAnsi="Times New Roman" w:cs="Times New Roman"/>
        </w:rPr>
        <w:t>be effective, sustainable and more likely to have a positive outcome by stopping young people from offending</w:t>
      </w:r>
      <w:r w:rsidR="004154F1">
        <w:rPr>
          <w:rFonts w:ascii="Times New Roman" w:hAnsi="Times New Roman" w:cs="Times New Roman"/>
        </w:rPr>
        <w:t xml:space="preserve"> </w:t>
      </w:r>
      <w:sdt>
        <w:sdtPr>
          <w:rPr>
            <w:rFonts w:ascii="Times New Roman" w:hAnsi="Times New Roman" w:cs="Times New Roman"/>
          </w:rPr>
          <w:id w:val="-210045744"/>
          <w:citation/>
        </w:sdtPr>
        <w:sdtEndPr/>
        <w:sdtContent>
          <w:r w:rsidR="004154F1">
            <w:rPr>
              <w:rFonts w:ascii="Times New Roman" w:hAnsi="Times New Roman" w:cs="Times New Roman"/>
            </w:rPr>
            <w:fldChar w:fldCharType="begin"/>
          </w:r>
          <w:r w:rsidR="004154F1">
            <w:rPr>
              <w:rFonts w:ascii="Times New Roman" w:hAnsi="Times New Roman" w:cs="Times New Roman"/>
            </w:rPr>
            <w:instrText xml:space="preserve"> CITATION Tho08 \l 2057 </w:instrText>
          </w:r>
          <w:r w:rsidR="004154F1">
            <w:rPr>
              <w:rFonts w:ascii="Times New Roman" w:hAnsi="Times New Roman" w:cs="Times New Roman"/>
            </w:rPr>
            <w:fldChar w:fldCharType="separate"/>
          </w:r>
          <w:r w:rsidR="00E10EAE" w:rsidRPr="00E10EAE">
            <w:rPr>
              <w:rFonts w:ascii="Times New Roman" w:hAnsi="Times New Roman" w:cs="Times New Roman"/>
              <w:noProof/>
            </w:rPr>
            <w:t>(Thomas, et al., 2008)</w:t>
          </w:r>
          <w:r w:rsidR="004154F1">
            <w:rPr>
              <w:rFonts w:ascii="Times New Roman" w:hAnsi="Times New Roman" w:cs="Times New Roman"/>
            </w:rPr>
            <w:fldChar w:fldCharType="end"/>
          </w:r>
        </w:sdtContent>
      </w:sdt>
      <w:r w:rsidR="004154F1">
        <w:rPr>
          <w:rFonts w:ascii="Times New Roman" w:hAnsi="Times New Roman" w:cs="Times New Roman"/>
        </w:rPr>
        <w:t>.</w:t>
      </w:r>
    </w:p>
    <w:p w14:paraId="01B3EB6F" w14:textId="01649DF2" w:rsidR="00541452" w:rsidRPr="00541452" w:rsidRDefault="00541452" w:rsidP="007F13F9">
      <w:pPr>
        <w:spacing w:line="360" w:lineRule="auto"/>
        <w:rPr>
          <w:rFonts w:ascii="Times New Roman" w:hAnsi="Times New Roman" w:cs="Times New Roman"/>
        </w:rPr>
      </w:pPr>
      <w:r w:rsidRPr="00541452">
        <w:rPr>
          <w:rFonts w:ascii="Times New Roman" w:hAnsi="Times New Roman" w:cs="Times New Roman"/>
        </w:rPr>
        <w:t>The lack of funding in the youth offending service can have an effect on how much they work. The limited fund</w:t>
      </w:r>
      <w:r w:rsidR="004A6775">
        <w:rPr>
          <w:rFonts w:ascii="Times New Roman" w:hAnsi="Times New Roman" w:cs="Times New Roman"/>
        </w:rPr>
        <w:t>ing</w:t>
      </w:r>
      <w:r w:rsidRPr="00541452">
        <w:rPr>
          <w:rFonts w:ascii="Times New Roman" w:hAnsi="Times New Roman" w:cs="Times New Roman"/>
        </w:rPr>
        <w:t xml:space="preserve"> leads to limited resources, meaning that they are not able to offer young people</w:t>
      </w:r>
      <w:r w:rsidR="00FB20E1">
        <w:rPr>
          <w:rFonts w:ascii="Times New Roman" w:hAnsi="Times New Roman" w:cs="Times New Roman"/>
        </w:rPr>
        <w:t>,</w:t>
      </w:r>
      <w:r w:rsidRPr="00541452">
        <w:rPr>
          <w:rFonts w:ascii="Times New Roman" w:hAnsi="Times New Roman" w:cs="Times New Roman"/>
        </w:rPr>
        <w:t xml:space="preserve"> who are a risk of being involved in criminal activity and their families the necessary support. It is suggested that, if the goals want to be met then funding will need to be increase so that support is given to them. Prioritising stable family environment, health issues, good education, suitable employment and trainin</w:t>
      </w:r>
      <w:r w:rsidR="004154F1">
        <w:rPr>
          <w:rFonts w:ascii="Times New Roman" w:hAnsi="Times New Roman" w:cs="Times New Roman"/>
        </w:rPr>
        <w:t>g</w:t>
      </w:r>
      <w:r w:rsidRPr="00541452">
        <w:rPr>
          <w:rFonts w:ascii="Times New Roman" w:hAnsi="Times New Roman" w:cs="Times New Roman"/>
        </w:rPr>
        <w:t xml:space="preserve"> </w:t>
      </w:r>
      <w:sdt>
        <w:sdtPr>
          <w:rPr>
            <w:rFonts w:ascii="Times New Roman" w:hAnsi="Times New Roman" w:cs="Times New Roman"/>
          </w:rPr>
          <w:id w:val="-1171720142"/>
          <w:citation/>
        </w:sdtPr>
        <w:sdtEndPr/>
        <w:sdtContent>
          <w:r w:rsidR="004154F1">
            <w:rPr>
              <w:rFonts w:ascii="Times New Roman" w:hAnsi="Times New Roman" w:cs="Times New Roman"/>
            </w:rPr>
            <w:fldChar w:fldCharType="begin"/>
          </w:r>
          <w:r w:rsidR="004154F1">
            <w:rPr>
              <w:rFonts w:ascii="Times New Roman" w:hAnsi="Times New Roman" w:cs="Times New Roman"/>
            </w:rPr>
            <w:instrText xml:space="preserve"> CITATION Rob07 \l 2057 </w:instrText>
          </w:r>
          <w:r w:rsidR="004154F1">
            <w:rPr>
              <w:rFonts w:ascii="Times New Roman" w:hAnsi="Times New Roman" w:cs="Times New Roman"/>
            </w:rPr>
            <w:fldChar w:fldCharType="separate"/>
          </w:r>
          <w:r w:rsidR="00E10EAE" w:rsidRPr="00E10EAE">
            <w:rPr>
              <w:rFonts w:ascii="Times New Roman" w:hAnsi="Times New Roman" w:cs="Times New Roman"/>
              <w:noProof/>
            </w:rPr>
            <w:t>(Roberts &amp; McMahon, 2007)</w:t>
          </w:r>
          <w:r w:rsidR="004154F1">
            <w:rPr>
              <w:rFonts w:ascii="Times New Roman" w:hAnsi="Times New Roman" w:cs="Times New Roman"/>
            </w:rPr>
            <w:fldChar w:fldCharType="end"/>
          </w:r>
        </w:sdtContent>
      </w:sdt>
      <w:r w:rsidR="004154F1">
        <w:rPr>
          <w:rFonts w:ascii="Times New Roman" w:hAnsi="Times New Roman" w:cs="Times New Roman"/>
        </w:rPr>
        <w:t>.</w:t>
      </w:r>
      <w:r w:rsidRPr="00541452">
        <w:rPr>
          <w:rFonts w:ascii="Times New Roman" w:hAnsi="Times New Roman" w:cs="Times New Roman"/>
        </w:rPr>
        <w:t xml:space="preserve"> </w:t>
      </w:r>
    </w:p>
    <w:p w14:paraId="6E5BBB51" w14:textId="77777777" w:rsidR="00541452" w:rsidRPr="00541452" w:rsidRDefault="00541452" w:rsidP="007F13F9">
      <w:pPr>
        <w:spacing w:line="360" w:lineRule="auto"/>
        <w:rPr>
          <w:rFonts w:ascii="Times New Roman" w:hAnsi="Times New Roman" w:cs="Times New Roman"/>
        </w:rPr>
      </w:pPr>
    </w:p>
    <w:p w14:paraId="1031EE53" w14:textId="42275EAB" w:rsidR="00541452" w:rsidRPr="00541452" w:rsidRDefault="00541452" w:rsidP="00B968FC">
      <w:pPr>
        <w:spacing w:line="360" w:lineRule="auto"/>
        <w:rPr>
          <w:rFonts w:ascii="Times New Roman" w:hAnsi="Times New Roman" w:cs="Times New Roman"/>
        </w:rPr>
      </w:pPr>
      <w:r w:rsidRPr="00541452">
        <w:rPr>
          <w:rFonts w:ascii="Times New Roman" w:hAnsi="Times New Roman" w:cs="Times New Roman"/>
        </w:rPr>
        <w:lastRenderedPageBreak/>
        <w:t>According to</w:t>
      </w:r>
      <w:r w:rsidR="004154F1">
        <w:rPr>
          <w:rFonts w:ascii="Times New Roman" w:hAnsi="Times New Roman" w:cs="Times New Roman"/>
        </w:rPr>
        <w:t xml:space="preserve"> </w:t>
      </w:r>
      <w:r w:rsidR="004154F1" w:rsidRPr="004154F1">
        <w:rPr>
          <w:rFonts w:ascii="Times New Roman" w:hAnsi="Times New Roman" w:cs="Times New Roman"/>
          <w:noProof/>
        </w:rPr>
        <w:t xml:space="preserve">Action for Children </w:t>
      </w:r>
      <w:r w:rsidR="004154F1">
        <w:rPr>
          <w:rFonts w:ascii="Times New Roman" w:hAnsi="Times New Roman" w:cs="Times New Roman"/>
          <w:noProof/>
        </w:rPr>
        <w:t>(</w:t>
      </w:r>
      <w:r w:rsidR="004154F1" w:rsidRPr="004154F1">
        <w:rPr>
          <w:rFonts w:ascii="Times New Roman" w:hAnsi="Times New Roman" w:cs="Times New Roman"/>
          <w:noProof/>
        </w:rPr>
        <w:t>2022)</w:t>
      </w:r>
      <w:r w:rsidRPr="00541452">
        <w:rPr>
          <w:rFonts w:ascii="Times New Roman" w:hAnsi="Times New Roman" w:cs="Times New Roman"/>
        </w:rPr>
        <w:t xml:space="preserve">, funding for early intervention for young people has almost halved. Having low funding can have a </w:t>
      </w:r>
      <w:r w:rsidR="00FB20E1" w:rsidRPr="00541452">
        <w:rPr>
          <w:rFonts w:ascii="Times New Roman" w:hAnsi="Times New Roman" w:cs="Times New Roman"/>
        </w:rPr>
        <w:t>knock-on</w:t>
      </w:r>
      <w:r w:rsidRPr="00541452">
        <w:rPr>
          <w:rFonts w:ascii="Times New Roman" w:hAnsi="Times New Roman" w:cs="Times New Roman"/>
        </w:rPr>
        <w:t xml:space="preserve"> effect, such as insufficient resources for the programme. Not being able to afford correctly qualified staff to deal with the issues, training in specialised areas to be able to work with troubled youths and their families in order for early intervention to be effective. Better materials and facilities are needed to ensure that early intervention is implemented effectively in young people. </w:t>
      </w:r>
    </w:p>
    <w:p w14:paraId="60A3CDE6" w14:textId="7F19DDD8" w:rsidR="00541452" w:rsidRDefault="00541452" w:rsidP="00B968FC">
      <w:pPr>
        <w:spacing w:line="360" w:lineRule="auto"/>
        <w:rPr>
          <w:rFonts w:ascii="Times New Roman" w:hAnsi="Times New Roman" w:cs="Times New Roman"/>
        </w:rPr>
      </w:pPr>
      <w:r w:rsidRPr="00541452">
        <w:rPr>
          <w:rFonts w:ascii="Times New Roman" w:hAnsi="Times New Roman" w:cs="Times New Roman"/>
        </w:rPr>
        <w:t xml:space="preserve">In relation to police, early intervention is put into effect by having strategic and leadership support. Also, by putting legitimate funding into </w:t>
      </w:r>
      <w:r w:rsidR="00FB20E1">
        <w:rPr>
          <w:rFonts w:ascii="Times New Roman" w:hAnsi="Times New Roman" w:cs="Times New Roman"/>
        </w:rPr>
        <w:t>dealing with youths</w:t>
      </w:r>
      <w:r w:rsidRPr="00541452">
        <w:rPr>
          <w:rFonts w:ascii="Times New Roman" w:hAnsi="Times New Roman" w:cs="Times New Roman"/>
        </w:rPr>
        <w:t xml:space="preserve"> and working with other agencies. Another aspect could be working with the community they serve and building public trust and support. Some barriers </w:t>
      </w:r>
      <w:r w:rsidR="00FB20E1">
        <w:rPr>
          <w:rFonts w:ascii="Times New Roman" w:hAnsi="Times New Roman" w:cs="Times New Roman"/>
        </w:rPr>
        <w:t xml:space="preserve">for </w:t>
      </w:r>
      <w:r w:rsidRPr="00541452">
        <w:rPr>
          <w:rFonts w:ascii="Times New Roman" w:hAnsi="Times New Roman" w:cs="Times New Roman"/>
        </w:rPr>
        <w:t>police</w:t>
      </w:r>
      <w:r w:rsidR="00FB20E1">
        <w:rPr>
          <w:rFonts w:ascii="Times New Roman" w:hAnsi="Times New Roman" w:cs="Times New Roman"/>
        </w:rPr>
        <w:t xml:space="preserve"> and</w:t>
      </w:r>
      <w:r w:rsidRPr="00541452">
        <w:rPr>
          <w:rFonts w:ascii="Times New Roman" w:hAnsi="Times New Roman" w:cs="Times New Roman"/>
        </w:rPr>
        <w:t xml:space="preserve"> implanting early intervention</w:t>
      </w:r>
      <w:r w:rsidR="00FB20E1">
        <w:rPr>
          <w:rFonts w:ascii="Times New Roman" w:hAnsi="Times New Roman" w:cs="Times New Roman"/>
        </w:rPr>
        <w:t>,</w:t>
      </w:r>
      <w:r w:rsidRPr="00541452">
        <w:rPr>
          <w:rFonts w:ascii="Times New Roman" w:hAnsi="Times New Roman" w:cs="Times New Roman"/>
        </w:rPr>
        <w:t xml:space="preserve"> could be the lack of trust the public have in police. There is still a lack of multi-agencies working together and communicating with each other</w:t>
      </w:r>
      <w:r w:rsidR="001330A5">
        <w:rPr>
          <w:rFonts w:ascii="Times New Roman" w:hAnsi="Times New Roman" w:cs="Times New Roman"/>
        </w:rPr>
        <w:t xml:space="preserve"> </w:t>
      </w:r>
      <w:sdt>
        <w:sdtPr>
          <w:rPr>
            <w:rFonts w:ascii="Times New Roman" w:hAnsi="Times New Roman" w:cs="Times New Roman"/>
          </w:rPr>
          <w:id w:val="1950508402"/>
          <w:citation/>
        </w:sdtPr>
        <w:sdtEndPr/>
        <w:sdtContent>
          <w:r w:rsidR="001330A5">
            <w:rPr>
              <w:rFonts w:ascii="Times New Roman" w:hAnsi="Times New Roman" w:cs="Times New Roman"/>
            </w:rPr>
            <w:fldChar w:fldCharType="begin"/>
          </w:r>
          <w:r w:rsidR="001330A5">
            <w:rPr>
              <w:rFonts w:ascii="Times New Roman" w:hAnsi="Times New Roman" w:cs="Times New Roman"/>
            </w:rPr>
            <w:instrText xml:space="preserve"> CITATION Qui23 \l 2057 </w:instrText>
          </w:r>
          <w:r w:rsidR="001330A5">
            <w:rPr>
              <w:rFonts w:ascii="Times New Roman" w:hAnsi="Times New Roman" w:cs="Times New Roman"/>
            </w:rPr>
            <w:fldChar w:fldCharType="separate"/>
          </w:r>
          <w:r w:rsidR="00E10EAE" w:rsidRPr="00E10EAE">
            <w:rPr>
              <w:rFonts w:ascii="Times New Roman" w:hAnsi="Times New Roman" w:cs="Times New Roman"/>
              <w:noProof/>
            </w:rPr>
            <w:t>(Quigg, et al., 2023)</w:t>
          </w:r>
          <w:r w:rsidR="001330A5">
            <w:rPr>
              <w:rFonts w:ascii="Times New Roman" w:hAnsi="Times New Roman" w:cs="Times New Roman"/>
            </w:rPr>
            <w:fldChar w:fldCharType="end"/>
          </w:r>
        </w:sdtContent>
      </w:sdt>
      <w:r w:rsidRPr="00541452">
        <w:rPr>
          <w:rFonts w:ascii="Times New Roman" w:hAnsi="Times New Roman" w:cs="Times New Roman"/>
        </w:rPr>
        <w:t xml:space="preserve">. </w:t>
      </w:r>
    </w:p>
    <w:p w14:paraId="1DE95C1B" w14:textId="77777777" w:rsidR="00FB20E1" w:rsidRDefault="00FB20E1" w:rsidP="00B968FC">
      <w:pPr>
        <w:spacing w:line="360" w:lineRule="auto"/>
        <w:rPr>
          <w:rFonts w:ascii="Times New Roman" w:hAnsi="Times New Roman" w:cs="Times New Roman"/>
        </w:rPr>
      </w:pPr>
    </w:p>
    <w:p w14:paraId="34A2DE4B" w14:textId="6736B537" w:rsidR="00C57716" w:rsidRDefault="00C57716" w:rsidP="007F13F9">
      <w:pPr>
        <w:spacing w:line="360" w:lineRule="auto"/>
        <w:ind w:left="0" w:firstLine="0"/>
      </w:pPr>
    </w:p>
    <w:p w14:paraId="193B7C88" w14:textId="77777777" w:rsidR="00F63B66" w:rsidRDefault="00F63B66" w:rsidP="007F13F9">
      <w:pPr>
        <w:spacing w:line="360" w:lineRule="auto"/>
        <w:ind w:left="0" w:firstLine="0"/>
      </w:pPr>
    </w:p>
    <w:p w14:paraId="205C6DE4" w14:textId="77777777" w:rsidR="00F63B66" w:rsidRDefault="00F63B66" w:rsidP="007F13F9">
      <w:pPr>
        <w:spacing w:line="360" w:lineRule="auto"/>
        <w:ind w:left="0" w:firstLine="0"/>
      </w:pPr>
    </w:p>
    <w:p w14:paraId="38D2F43E" w14:textId="0FF0D2A2" w:rsidR="00C57716" w:rsidRDefault="00C57716" w:rsidP="007F13F9">
      <w:pPr>
        <w:spacing w:line="360" w:lineRule="auto"/>
        <w:ind w:left="0" w:firstLine="0"/>
      </w:pPr>
    </w:p>
    <w:p w14:paraId="24CD37BE" w14:textId="6FE031E9" w:rsidR="00C57716" w:rsidRDefault="00C57716" w:rsidP="007F13F9">
      <w:pPr>
        <w:spacing w:line="360" w:lineRule="auto"/>
        <w:ind w:left="0" w:firstLine="0"/>
      </w:pPr>
    </w:p>
    <w:p w14:paraId="06E7B933" w14:textId="02B88F41" w:rsidR="00C57716" w:rsidRDefault="00C57716" w:rsidP="007F13F9">
      <w:pPr>
        <w:spacing w:line="360" w:lineRule="auto"/>
        <w:ind w:left="0" w:firstLine="0"/>
      </w:pPr>
    </w:p>
    <w:p w14:paraId="7D5C6D27" w14:textId="5DD46861" w:rsidR="00C57716" w:rsidRDefault="00C57716" w:rsidP="007F13F9">
      <w:pPr>
        <w:spacing w:line="360" w:lineRule="auto"/>
        <w:ind w:left="0" w:firstLine="0"/>
      </w:pPr>
    </w:p>
    <w:p w14:paraId="38B541B5" w14:textId="1CA688E2" w:rsidR="00C57716" w:rsidRDefault="00C57716" w:rsidP="007F13F9">
      <w:pPr>
        <w:spacing w:line="360" w:lineRule="auto"/>
        <w:ind w:left="0" w:firstLine="0"/>
      </w:pPr>
    </w:p>
    <w:p w14:paraId="3BDE0E8F" w14:textId="50E1503A" w:rsidR="00C57716" w:rsidRDefault="00C57716" w:rsidP="007F13F9">
      <w:pPr>
        <w:spacing w:line="360" w:lineRule="auto"/>
        <w:ind w:left="0" w:firstLine="0"/>
      </w:pPr>
    </w:p>
    <w:p w14:paraId="6ECF9776" w14:textId="2CF27444" w:rsidR="00C57716" w:rsidRDefault="00C57716" w:rsidP="007F13F9">
      <w:pPr>
        <w:spacing w:line="360" w:lineRule="auto"/>
        <w:ind w:left="0" w:firstLine="0"/>
      </w:pPr>
    </w:p>
    <w:p w14:paraId="6C632BD8" w14:textId="3395E0D3" w:rsidR="00C57716" w:rsidRDefault="00C57716" w:rsidP="007F13F9">
      <w:pPr>
        <w:spacing w:line="360" w:lineRule="auto"/>
        <w:ind w:left="0" w:firstLine="0"/>
      </w:pPr>
    </w:p>
    <w:p w14:paraId="17DED319" w14:textId="5A5534C1" w:rsidR="00C57716" w:rsidRDefault="00C57716" w:rsidP="007F13F9">
      <w:pPr>
        <w:spacing w:line="360" w:lineRule="auto"/>
        <w:ind w:left="0" w:firstLine="0"/>
      </w:pPr>
    </w:p>
    <w:p w14:paraId="11D5C5AE" w14:textId="510D5776" w:rsidR="00C57716" w:rsidRDefault="00C57716" w:rsidP="007F13F9">
      <w:pPr>
        <w:spacing w:line="360" w:lineRule="auto"/>
        <w:ind w:left="0" w:firstLine="0"/>
      </w:pPr>
    </w:p>
    <w:p w14:paraId="07E12D00" w14:textId="64881863" w:rsidR="00C57716" w:rsidRDefault="00C57716" w:rsidP="007F13F9">
      <w:pPr>
        <w:spacing w:line="360" w:lineRule="auto"/>
        <w:ind w:left="0" w:firstLine="0"/>
      </w:pPr>
    </w:p>
    <w:p w14:paraId="541C816E" w14:textId="649E2F47" w:rsidR="00C57716" w:rsidRDefault="00C57716" w:rsidP="007F13F9">
      <w:pPr>
        <w:spacing w:line="360" w:lineRule="auto"/>
        <w:ind w:left="0" w:firstLine="0"/>
      </w:pPr>
    </w:p>
    <w:p w14:paraId="23889A3A" w14:textId="4A9157F8" w:rsidR="00C57716" w:rsidRDefault="00C57716" w:rsidP="007F13F9">
      <w:pPr>
        <w:spacing w:line="360" w:lineRule="auto"/>
        <w:ind w:left="0" w:firstLine="0"/>
      </w:pPr>
    </w:p>
    <w:p w14:paraId="44E8A813" w14:textId="2C84B8B8" w:rsidR="00C57716" w:rsidRDefault="00C57716" w:rsidP="007F13F9">
      <w:pPr>
        <w:spacing w:line="360" w:lineRule="auto"/>
        <w:ind w:left="0" w:firstLine="0"/>
      </w:pPr>
    </w:p>
    <w:p w14:paraId="7AAF402F" w14:textId="60C606B9" w:rsidR="00C57716" w:rsidRPr="003821A3" w:rsidRDefault="003821A3" w:rsidP="007F13F9">
      <w:pPr>
        <w:pStyle w:val="Heading1"/>
        <w:spacing w:line="360" w:lineRule="auto"/>
        <w:rPr>
          <w:rFonts w:ascii="Times New Roman" w:hAnsi="Times New Roman" w:cs="Times New Roman"/>
        </w:rPr>
      </w:pPr>
      <w:bookmarkStart w:id="2" w:name="_Hlk166525696"/>
      <w:r w:rsidRPr="003821A3">
        <w:rPr>
          <w:rFonts w:ascii="Times New Roman" w:hAnsi="Times New Roman" w:cs="Times New Roman"/>
        </w:rPr>
        <w:lastRenderedPageBreak/>
        <w:t xml:space="preserve">Diversity within the police </w:t>
      </w:r>
    </w:p>
    <w:p w14:paraId="2A88ECDD" w14:textId="77777777" w:rsidR="003821A3" w:rsidRPr="003821A3" w:rsidRDefault="003821A3" w:rsidP="007F13F9">
      <w:pPr>
        <w:spacing w:line="360" w:lineRule="auto"/>
        <w:rPr>
          <w:rFonts w:ascii="Times New Roman" w:hAnsi="Times New Roman" w:cs="Times New Roman"/>
        </w:rPr>
      </w:pPr>
    </w:p>
    <w:p w14:paraId="5B3E3939" w14:textId="01FA80DF" w:rsidR="003821A3" w:rsidRPr="003821A3" w:rsidRDefault="003821A3" w:rsidP="007F13F9">
      <w:pPr>
        <w:pStyle w:val="Heading2"/>
        <w:spacing w:line="360" w:lineRule="auto"/>
        <w:rPr>
          <w:rFonts w:ascii="Times New Roman" w:hAnsi="Times New Roman" w:cs="Times New Roman"/>
        </w:rPr>
      </w:pPr>
      <w:r w:rsidRPr="003821A3">
        <w:rPr>
          <w:rFonts w:ascii="Times New Roman" w:hAnsi="Times New Roman" w:cs="Times New Roman"/>
        </w:rPr>
        <w:t xml:space="preserve">Introduction </w:t>
      </w:r>
    </w:p>
    <w:p w14:paraId="1DDDF21B" w14:textId="36225E11" w:rsidR="00203695" w:rsidRDefault="003821A3" w:rsidP="00E91E1F">
      <w:pPr>
        <w:spacing w:line="360" w:lineRule="auto"/>
        <w:rPr>
          <w:rFonts w:ascii="Times New Roman" w:hAnsi="Times New Roman" w:cs="Times New Roman"/>
        </w:rPr>
      </w:pPr>
      <w:r w:rsidRPr="003821A3">
        <w:rPr>
          <w:rFonts w:ascii="Times New Roman" w:hAnsi="Times New Roman" w:cs="Times New Roman"/>
        </w:rPr>
        <w:t xml:space="preserve">The United Kingdom has become diverse, with people </w:t>
      </w:r>
      <w:r w:rsidR="00E91E1F" w:rsidRPr="003821A3">
        <w:rPr>
          <w:rFonts w:ascii="Times New Roman" w:hAnsi="Times New Roman" w:cs="Times New Roman"/>
        </w:rPr>
        <w:t>from</w:t>
      </w:r>
      <w:r w:rsidRPr="003821A3">
        <w:rPr>
          <w:rFonts w:ascii="Times New Roman" w:hAnsi="Times New Roman" w:cs="Times New Roman"/>
        </w:rPr>
        <w:t xml:space="preserve"> different minorities making up communities. This has </w:t>
      </w:r>
      <w:r w:rsidR="00E91E1F" w:rsidRPr="003821A3">
        <w:rPr>
          <w:rFonts w:ascii="Times New Roman" w:hAnsi="Times New Roman" w:cs="Times New Roman"/>
        </w:rPr>
        <w:t>led</w:t>
      </w:r>
      <w:r w:rsidRPr="003821A3">
        <w:rPr>
          <w:rFonts w:ascii="Times New Roman" w:hAnsi="Times New Roman" w:cs="Times New Roman"/>
        </w:rPr>
        <w:t xml:space="preserve"> to police forces in the UK adapting the way they work. It is extremely important that all police forces and their officers are impartial and understand different communities</w:t>
      </w:r>
      <w:bookmarkEnd w:id="2"/>
      <w:sdt>
        <w:sdtPr>
          <w:rPr>
            <w:rFonts w:ascii="Times New Roman" w:hAnsi="Times New Roman" w:cs="Times New Roman"/>
          </w:rPr>
          <w:id w:val="1021438213"/>
          <w:citation/>
        </w:sdtPr>
        <w:sdtEndPr/>
        <w:sdtContent>
          <w:r w:rsidR="00351ABF">
            <w:rPr>
              <w:rFonts w:ascii="Times New Roman" w:hAnsi="Times New Roman" w:cs="Times New Roman"/>
            </w:rPr>
            <w:fldChar w:fldCharType="begin"/>
          </w:r>
          <w:r w:rsidR="00351ABF">
            <w:rPr>
              <w:rFonts w:ascii="Times New Roman" w:hAnsi="Times New Roman" w:cs="Times New Roman"/>
            </w:rPr>
            <w:instrText xml:space="preserve"> CITATION GOV11 \l 2057 </w:instrText>
          </w:r>
          <w:r w:rsidR="00351ABF">
            <w:rPr>
              <w:rFonts w:ascii="Times New Roman" w:hAnsi="Times New Roman" w:cs="Times New Roman"/>
            </w:rPr>
            <w:fldChar w:fldCharType="separate"/>
          </w:r>
          <w:r w:rsidR="00E10EAE">
            <w:rPr>
              <w:rFonts w:ascii="Times New Roman" w:hAnsi="Times New Roman" w:cs="Times New Roman"/>
              <w:noProof/>
            </w:rPr>
            <w:t xml:space="preserve"> </w:t>
          </w:r>
          <w:r w:rsidR="00E10EAE" w:rsidRPr="00E10EAE">
            <w:rPr>
              <w:rFonts w:ascii="Times New Roman" w:hAnsi="Times New Roman" w:cs="Times New Roman"/>
              <w:noProof/>
            </w:rPr>
            <w:t>(GOV.UK, 2011)</w:t>
          </w:r>
          <w:r w:rsidR="00351ABF">
            <w:rPr>
              <w:rFonts w:ascii="Times New Roman" w:hAnsi="Times New Roman" w:cs="Times New Roman"/>
            </w:rPr>
            <w:fldChar w:fldCharType="end"/>
          </w:r>
        </w:sdtContent>
      </w:sdt>
      <w:r w:rsidR="00351ABF">
        <w:rPr>
          <w:rFonts w:ascii="Times New Roman" w:hAnsi="Times New Roman" w:cs="Times New Roman"/>
        </w:rPr>
        <w:t xml:space="preserve">. </w:t>
      </w:r>
      <w:bookmarkStart w:id="3" w:name="_Hlk166525707"/>
      <w:r w:rsidRPr="003821A3">
        <w:rPr>
          <w:rFonts w:ascii="Times New Roman" w:hAnsi="Times New Roman" w:cs="Times New Roman"/>
        </w:rPr>
        <w:t xml:space="preserve">This essay looks at what police in the UK have done to improve their relationships with minority communities. Adapting to accommodate the diversity within the police force and the communities </w:t>
      </w:r>
      <w:r w:rsidR="00E91E1F">
        <w:rPr>
          <w:rFonts w:ascii="Times New Roman" w:hAnsi="Times New Roman" w:cs="Times New Roman"/>
        </w:rPr>
        <w:t xml:space="preserve">which </w:t>
      </w:r>
      <w:r w:rsidRPr="003821A3">
        <w:rPr>
          <w:rFonts w:ascii="Times New Roman" w:hAnsi="Times New Roman" w:cs="Times New Roman"/>
        </w:rPr>
        <w:t xml:space="preserve">they serve. It will give an understanding of what diversity is and what challenges police forces in the UK face in relation to it. </w:t>
      </w:r>
    </w:p>
    <w:p w14:paraId="424B5F34" w14:textId="40FFC576" w:rsidR="003821A3" w:rsidRPr="003821A3" w:rsidRDefault="00203695" w:rsidP="007F13F9">
      <w:pPr>
        <w:pStyle w:val="Heading3"/>
        <w:spacing w:line="360" w:lineRule="auto"/>
        <w:rPr>
          <w:rFonts w:ascii="Times New Roman" w:hAnsi="Times New Roman" w:cs="Times New Roman"/>
        </w:rPr>
      </w:pPr>
      <w:r w:rsidRPr="00203695">
        <w:rPr>
          <w:rFonts w:ascii="Times New Roman" w:hAnsi="Times New Roman" w:cs="Times New Roman"/>
        </w:rPr>
        <w:t xml:space="preserve">Diversity </w:t>
      </w:r>
    </w:p>
    <w:p w14:paraId="587BEA24" w14:textId="36CA4A6A" w:rsidR="00351ABF" w:rsidRDefault="00E91E1F" w:rsidP="007F13F9">
      <w:pPr>
        <w:spacing w:line="360" w:lineRule="auto"/>
        <w:rPr>
          <w:rFonts w:ascii="Times New Roman" w:hAnsi="Times New Roman" w:cs="Times New Roman"/>
        </w:rPr>
      </w:pPr>
      <w:r w:rsidRPr="003821A3">
        <w:rPr>
          <w:rFonts w:ascii="Times New Roman" w:hAnsi="Times New Roman" w:cs="Times New Roman"/>
        </w:rPr>
        <w:t>So,</w:t>
      </w:r>
      <w:r w:rsidR="003821A3" w:rsidRPr="003821A3">
        <w:rPr>
          <w:rFonts w:ascii="Times New Roman" w:hAnsi="Times New Roman" w:cs="Times New Roman"/>
        </w:rPr>
        <w:t xml:space="preserve"> what is diversity? Diversity means having people with different characteristics and identities within a community, organisation or group. Some examples of this would be gender diversity</w:t>
      </w:r>
      <w:r w:rsidR="005829AA">
        <w:rPr>
          <w:rFonts w:ascii="Times New Roman" w:hAnsi="Times New Roman" w:cs="Times New Roman"/>
        </w:rPr>
        <w:t>, h</w:t>
      </w:r>
      <w:r w:rsidR="003821A3" w:rsidRPr="003821A3">
        <w:rPr>
          <w:rFonts w:ascii="Times New Roman" w:hAnsi="Times New Roman" w:cs="Times New Roman"/>
        </w:rPr>
        <w:t>aving people of all genders. Age diversity, a range of different ages and generations. Ethnic diversity, people with different cultural or racial backgrounds. Social-economic difference, physical ability and political views</w:t>
      </w:r>
      <w:r w:rsidR="00351ABF">
        <w:rPr>
          <w:rFonts w:ascii="Times New Roman" w:hAnsi="Times New Roman" w:cs="Times New Roman"/>
        </w:rPr>
        <w:t xml:space="preserve"> </w:t>
      </w:r>
      <w:bookmarkEnd w:id="3"/>
      <w:sdt>
        <w:sdtPr>
          <w:rPr>
            <w:rFonts w:ascii="Times New Roman" w:hAnsi="Times New Roman" w:cs="Times New Roman"/>
          </w:rPr>
          <w:id w:val="812222032"/>
          <w:citation/>
        </w:sdtPr>
        <w:sdtEndPr/>
        <w:sdtContent>
          <w:r w:rsidR="00351ABF">
            <w:rPr>
              <w:rFonts w:ascii="Times New Roman" w:hAnsi="Times New Roman" w:cs="Times New Roman"/>
            </w:rPr>
            <w:fldChar w:fldCharType="begin"/>
          </w:r>
          <w:r w:rsidR="00351ABF">
            <w:rPr>
              <w:rFonts w:ascii="Times New Roman" w:hAnsi="Times New Roman" w:cs="Times New Roman"/>
            </w:rPr>
            <w:instrText xml:space="preserve"> CITATION McK22 \l 2057 </w:instrText>
          </w:r>
          <w:r w:rsidR="00351ABF">
            <w:rPr>
              <w:rFonts w:ascii="Times New Roman" w:hAnsi="Times New Roman" w:cs="Times New Roman"/>
            </w:rPr>
            <w:fldChar w:fldCharType="separate"/>
          </w:r>
          <w:r w:rsidR="00E10EAE" w:rsidRPr="00E10EAE">
            <w:rPr>
              <w:rFonts w:ascii="Times New Roman" w:hAnsi="Times New Roman" w:cs="Times New Roman"/>
              <w:noProof/>
            </w:rPr>
            <w:t>(McKinsey &amp; Company, 2022)</w:t>
          </w:r>
          <w:r w:rsidR="00351ABF">
            <w:rPr>
              <w:rFonts w:ascii="Times New Roman" w:hAnsi="Times New Roman" w:cs="Times New Roman"/>
            </w:rPr>
            <w:fldChar w:fldCharType="end"/>
          </w:r>
        </w:sdtContent>
      </w:sdt>
      <w:r w:rsidR="00351ABF">
        <w:rPr>
          <w:rFonts w:ascii="Times New Roman" w:hAnsi="Times New Roman" w:cs="Times New Roman"/>
        </w:rPr>
        <w:t>.</w:t>
      </w:r>
    </w:p>
    <w:p w14:paraId="6CD95C53" w14:textId="1AF5C0A8" w:rsidR="003821A3" w:rsidRPr="003821A3" w:rsidRDefault="003821A3" w:rsidP="00E91E1F">
      <w:pPr>
        <w:spacing w:line="360" w:lineRule="auto"/>
        <w:rPr>
          <w:rFonts w:ascii="Times New Roman" w:hAnsi="Times New Roman" w:cs="Times New Roman"/>
        </w:rPr>
      </w:pPr>
      <w:bookmarkStart w:id="4" w:name="_Hlk166525719"/>
      <w:r w:rsidRPr="003821A3">
        <w:rPr>
          <w:rFonts w:ascii="Times New Roman" w:hAnsi="Times New Roman" w:cs="Times New Roman"/>
        </w:rPr>
        <w:t xml:space="preserve"> It is important that the police show that they are diverse. The community they serve and the general public need to see that there is diversity. This can strengthen the public confidence in the police, showing that all minority groups are being represented within the police</w:t>
      </w:r>
      <w:bookmarkEnd w:id="4"/>
      <w:r w:rsidR="00351ABF">
        <w:rPr>
          <w:rFonts w:ascii="Times New Roman" w:hAnsi="Times New Roman" w:cs="Times New Roman"/>
        </w:rPr>
        <w:t xml:space="preserve"> </w:t>
      </w:r>
      <w:sdt>
        <w:sdtPr>
          <w:rPr>
            <w:rFonts w:ascii="Times New Roman" w:hAnsi="Times New Roman" w:cs="Times New Roman"/>
          </w:rPr>
          <w:id w:val="2101836722"/>
          <w:citation/>
        </w:sdtPr>
        <w:sdtEndPr/>
        <w:sdtContent>
          <w:r w:rsidR="00351ABF">
            <w:rPr>
              <w:rFonts w:ascii="Times New Roman" w:hAnsi="Times New Roman" w:cs="Times New Roman"/>
            </w:rPr>
            <w:fldChar w:fldCharType="begin"/>
          </w:r>
          <w:r w:rsidR="00351ABF">
            <w:rPr>
              <w:rFonts w:ascii="Times New Roman" w:hAnsi="Times New Roman" w:cs="Times New Roman"/>
            </w:rPr>
            <w:instrText xml:space="preserve"> CITATION Mun24 \l 2057 </w:instrText>
          </w:r>
          <w:r w:rsidR="00351ABF">
            <w:rPr>
              <w:rFonts w:ascii="Times New Roman" w:hAnsi="Times New Roman" w:cs="Times New Roman"/>
            </w:rPr>
            <w:fldChar w:fldCharType="separate"/>
          </w:r>
          <w:r w:rsidR="00E10EAE" w:rsidRPr="00E10EAE">
            <w:rPr>
              <w:rFonts w:ascii="Times New Roman" w:hAnsi="Times New Roman" w:cs="Times New Roman"/>
              <w:noProof/>
            </w:rPr>
            <w:t>(Munro, 2024)</w:t>
          </w:r>
          <w:r w:rsidR="00351ABF">
            <w:rPr>
              <w:rFonts w:ascii="Times New Roman" w:hAnsi="Times New Roman" w:cs="Times New Roman"/>
            </w:rPr>
            <w:fldChar w:fldCharType="end"/>
          </w:r>
        </w:sdtContent>
      </w:sdt>
      <w:r w:rsidRPr="003821A3">
        <w:rPr>
          <w:rFonts w:ascii="Times New Roman" w:hAnsi="Times New Roman" w:cs="Times New Roman"/>
        </w:rPr>
        <w:t xml:space="preserve">. </w:t>
      </w:r>
    </w:p>
    <w:p w14:paraId="69B7CBA5" w14:textId="0806521D" w:rsidR="003821A3" w:rsidRPr="003821A3" w:rsidRDefault="003821A3" w:rsidP="007F13F9">
      <w:pPr>
        <w:spacing w:line="360" w:lineRule="auto"/>
        <w:rPr>
          <w:rFonts w:ascii="Times New Roman" w:hAnsi="Times New Roman" w:cs="Times New Roman"/>
        </w:rPr>
      </w:pPr>
      <w:bookmarkStart w:id="5" w:name="_Hlk166525730"/>
      <w:r w:rsidRPr="003821A3">
        <w:rPr>
          <w:rFonts w:ascii="Times New Roman" w:hAnsi="Times New Roman" w:cs="Times New Roman"/>
        </w:rPr>
        <w:t>Studies show that 18% of people from a black background and around 24% of people from a mixed multiple ethnic background, do not believe that they are being represented by the police in the United Kingdom. Individuals from the LQBTQ</w:t>
      </w:r>
      <w:r w:rsidR="005829AA">
        <w:rPr>
          <w:rFonts w:ascii="Times New Roman" w:hAnsi="Times New Roman" w:cs="Times New Roman"/>
        </w:rPr>
        <w:t>+</w:t>
      </w:r>
      <w:r w:rsidRPr="003821A3">
        <w:rPr>
          <w:rFonts w:ascii="Times New Roman" w:hAnsi="Times New Roman" w:cs="Times New Roman"/>
        </w:rPr>
        <w:t xml:space="preserve"> community </w:t>
      </w:r>
      <w:r w:rsidR="005829AA">
        <w:rPr>
          <w:rFonts w:ascii="Times New Roman" w:hAnsi="Times New Roman" w:cs="Times New Roman"/>
        </w:rPr>
        <w:t>also feel</w:t>
      </w:r>
      <w:r w:rsidRPr="003821A3">
        <w:rPr>
          <w:rFonts w:ascii="Times New Roman" w:hAnsi="Times New Roman" w:cs="Times New Roman"/>
        </w:rPr>
        <w:t xml:space="preserve"> unrepresented by police, around 28% said that they feel this way. However, women </w:t>
      </w:r>
      <w:r w:rsidR="005829AA">
        <w:rPr>
          <w:rFonts w:ascii="Times New Roman" w:hAnsi="Times New Roman" w:cs="Times New Roman"/>
        </w:rPr>
        <w:t>feel</w:t>
      </w:r>
      <w:r w:rsidRPr="003821A3">
        <w:rPr>
          <w:rFonts w:ascii="Times New Roman" w:hAnsi="Times New Roman" w:cs="Times New Roman"/>
        </w:rPr>
        <w:t xml:space="preserve"> represented withing the police. Police forces across the United Kingdom vary in the amount of women that have working within the organisation, studies believe that there is still improvements to be made but the result is positive in showing that police are recruiting a more diverse groups of people</w:t>
      </w:r>
      <w:bookmarkEnd w:id="5"/>
      <w:r w:rsidR="00351ABF">
        <w:rPr>
          <w:rFonts w:ascii="Times New Roman" w:hAnsi="Times New Roman" w:cs="Times New Roman"/>
        </w:rPr>
        <w:t xml:space="preserve"> </w:t>
      </w:r>
      <w:sdt>
        <w:sdtPr>
          <w:rPr>
            <w:rFonts w:ascii="Times New Roman" w:hAnsi="Times New Roman" w:cs="Times New Roman"/>
          </w:rPr>
          <w:id w:val="-739401134"/>
          <w:citation/>
        </w:sdtPr>
        <w:sdtEndPr/>
        <w:sdtContent>
          <w:r w:rsidR="00187375">
            <w:rPr>
              <w:rFonts w:ascii="Times New Roman" w:hAnsi="Times New Roman" w:cs="Times New Roman"/>
            </w:rPr>
            <w:fldChar w:fldCharType="begin"/>
          </w:r>
          <w:r w:rsidR="00187375">
            <w:rPr>
              <w:rFonts w:ascii="Times New Roman" w:hAnsi="Times New Roman" w:cs="Times New Roman"/>
            </w:rPr>
            <w:instrText xml:space="preserve"> CITATION Car23 \l 2057 </w:instrText>
          </w:r>
          <w:r w:rsidR="00187375">
            <w:rPr>
              <w:rFonts w:ascii="Times New Roman" w:hAnsi="Times New Roman" w:cs="Times New Roman"/>
            </w:rPr>
            <w:fldChar w:fldCharType="separate"/>
          </w:r>
          <w:r w:rsidR="00E10EAE" w:rsidRPr="00E10EAE">
            <w:rPr>
              <w:rFonts w:ascii="Times New Roman" w:hAnsi="Times New Roman" w:cs="Times New Roman"/>
              <w:noProof/>
            </w:rPr>
            <w:t>(Carruthers, 2023)</w:t>
          </w:r>
          <w:r w:rsidR="00187375">
            <w:rPr>
              <w:rFonts w:ascii="Times New Roman" w:hAnsi="Times New Roman" w:cs="Times New Roman"/>
            </w:rPr>
            <w:fldChar w:fldCharType="end"/>
          </w:r>
        </w:sdtContent>
      </w:sdt>
      <w:r w:rsidRPr="003821A3">
        <w:rPr>
          <w:rFonts w:ascii="Times New Roman" w:hAnsi="Times New Roman" w:cs="Times New Roman"/>
        </w:rPr>
        <w:t xml:space="preserve">. </w:t>
      </w:r>
    </w:p>
    <w:p w14:paraId="4B0C5D92" w14:textId="4E4EE759" w:rsidR="003821A3" w:rsidRPr="003821A3" w:rsidRDefault="003821A3" w:rsidP="007F13F9">
      <w:pPr>
        <w:spacing w:line="360" w:lineRule="auto"/>
        <w:rPr>
          <w:rFonts w:ascii="Times New Roman" w:hAnsi="Times New Roman" w:cs="Times New Roman"/>
        </w:rPr>
      </w:pPr>
    </w:p>
    <w:p w14:paraId="0E72C42A" w14:textId="7642FC35" w:rsidR="003821A3" w:rsidRPr="003821A3" w:rsidRDefault="003821A3" w:rsidP="00E91E1F">
      <w:pPr>
        <w:spacing w:line="360" w:lineRule="auto"/>
        <w:rPr>
          <w:rFonts w:ascii="Times New Roman" w:hAnsi="Times New Roman" w:cs="Times New Roman"/>
        </w:rPr>
      </w:pPr>
      <w:bookmarkStart w:id="6" w:name="_Hlk166525741"/>
      <w:r w:rsidRPr="003821A3">
        <w:rPr>
          <w:rFonts w:ascii="Times New Roman" w:hAnsi="Times New Roman" w:cs="Times New Roman"/>
        </w:rPr>
        <w:lastRenderedPageBreak/>
        <w:t>Police forces throughout the United Kingdom have implemented ways to adapt to diversity within its ranks and interactions with the community. One example of this would be the recruitment process, police forces throughout the UK aim to increasing diversity within their ranks. They have introduced an initiative called ‘Positive Action’, this looks at the barriers there are when joining the police and how they can be removed. Its aim it to encourage individuals from minority groups to become part of the organisation.</w:t>
      </w:r>
      <w:r w:rsidR="005829AA">
        <w:rPr>
          <w:rFonts w:ascii="Times New Roman" w:hAnsi="Times New Roman" w:cs="Times New Roman"/>
        </w:rPr>
        <w:t xml:space="preserve"> S</w:t>
      </w:r>
      <w:r w:rsidRPr="003821A3">
        <w:rPr>
          <w:rFonts w:ascii="Times New Roman" w:hAnsi="Times New Roman" w:cs="Times New Roman"/>
        </w:rPr>
        <w:t>trategies</w:t>
      </w:r>
      <w:r w:rsidR="005829AA">
        <w:rPr>
          <w:rFonts w:ascii="Times New Roman" w:hAnsi="Times New Roman" w:cs="Times New Roman"/>
        </w:rPr>
        <w:t xml:space="preserve"> are used such as,</w:t>
      </w:r>
      <w:r w:rsidRPr="003821A3">
        <w:rPr>
          <w:rFonts w:ascii="Times New Roman" w:hAnsi="Times New Roman" w:cs="Times New Roman"/>
        </w:rPr>
        <w:t xml:space="preserve"> working with local </w:t>
      </w:r>
      <w:r w:rsidR="005829AA">
        <w:rPr>
          <w:rFonts w:ascii="Times New Roman" w:hAnsi="Times New Roman" w:cs="Times New Roman"/>
        </w:rPr>
        <w:t xml:space="preserve">communities </w:t>
      </w:r>
      <w:r w:rsidRPr="003821A3">
        <w:rPr>
          <w:rFonts w:ascii="Times New Roman" w:hAnsi="Times New Roman" w:cs="Times New Roman"/>
        </w:rPr>
        <w:t>and organisation</w:t>
      </w:r>
      <w:r w:rsidR="005829AA">
        <w:rPr>
          <w:rFonts w:ascii="Times New Roman" w:hAnsi="Times New Roman" w:cs="Times New Roman"/>
        </w:rPr>
        <w:t>s</w:t>
      </w:r>
      <w:r w:rsidRPr="003821A3">
        <w:rPr>
          <w:rFonts w:ascii="Times New Roman" w:hAnsi="Times New Roman" w:cs="Times New Roman"/>
        </w:rPr>
        <w:t xml:space="preserve"> to get a better understanding</w:t>
      </w:r>
      <w:r w:rsidR="005829AA">
        <w:rPr>
          <w:rFonts w:ascii="Times New Roman" w:hAnsi="Times New Roman" w:cs="Times New Roman"/>
        </w:rPr>
        <w:t xml:space="preserve"> of minority groups</w:t>
      </w:r>
      <w:r w:rsidRPr="003821A3">
        <w:rPr>
          <w:rFonts w:ascii="Times New Roman" w:hAnsi="Times New Roman" w:cs="Times New Roman"/>
        </w:rPr>
        <w:t>. Focusing their advertisement for job roles at communities that are underrepresented with the police. Doing awareness sessions on recruitment and opportunities within the police. They can offer communication between serving officers and people</w:t>
      </w:r>
      <w:r w:rsidR="005829AA">
        <w:rPr>
          <w:rFonts w:ascii="Times New Roman" w:hAnsi="Times New Roman" w:cs="Times New Roman"/>
        </w:rPr>
        <w:t xml:space="preserve"> who are considering enrolling in policing as a career</w:t>
      </w:r>
      <w:r w:rsidRPr="003821A3">
        <w:rPr>
          <w:rFonts w:ascii="Times New Roman" w:hAnsi="Times New Roman" w:cs="Times New Roman"/>
        </w:rPr>
        <w:t>, to share experiences within the police. The overall aim is to ensure that the service that the police offer can meet the needs of the community they work in, ensuring that there is diversity</w:t>
      </w:r>
      <w:bookmarkEnd w:id="6"/>
      <w:r w:rsidR="00187375">
        <w:rPr>
          <w:rFonts w:ascii="Times New Roman" w:hAnsi="Times New Roman" w:cs="Times New Roman"/>
        </w:rPr>
        <w:t xml:space="preserve"> </w:t>
      </w:r>
      <w:sdt>
        <w:sdtPr>
          <w:rPr>
            <w:rFonts w:ascii="Times New Roman" w:hAnsi="Times New Roman" w:cs="Times New Roman"/>
          </w:rPr>
          <w:id w:val="786233659"/>
          <w:citation/>
        </w:sdtPr>
        <w:sdtEndPr/>
        <w:sdtContent>
          <w:r w:rsidR="00187375">
            <w:rPr>
              <w:rFonts w:ascii="Times New Roman" w:hAnsi="Times New Roman" w:cs="Times New Roman"/>
            </w:rPr>
            <w:fldChar w:fldCharType="begin"/>
          </w:r>
          <w:r w:rsidR="00187375">
            <w:rPr>
              <w:rFonts w:ascii="Times New Roman" w:hAnsi="Times New Roman" w:cs="Times New Roman"/>
            </w:rPr>
            <w:instrText xml:space="preserve"> CITATION Col24 \l 2057 </w:instrText>
          </w:r>
          <w:r w:rsidR="00187375">
            <w:rPr>
              <w:rFonts w:ascii="Times New Roman" w:hAnsi="Times New Roman" w:cs="Times New Roman"/>
            </w:rPr>
            <w:fldChar w:fldCharType="separate"/>
          </w:r>
          <w:r w:rsidR="00E10EAE" w:rsidRPr="00E10EAE">
            <w:rPr>
              <w:rFonts w:ascii="Times New Roman" w:hAnsi="Times New Roman" w:cs="Times New Roman"/>
              <w:noProof/>
            </w:rPr>
            <w:t>(College of Policing, 2024)</w:t>
          </w:r>
          <w:r w:rsidR="00187375">
            <w:rPr>
              <w:rFonts w:ascii="Times New Roman" w:hAnsi="Times New Roman" w:cs="Times New Roman"/>
            </w:rPr>
            <w:fldChar w:fldCharType="end"/>
          </w:r>
        </w:sdtContent>
      </w:sdt>
      <w:r w:rsidRPr="003821A3">
        <w:rPr>
          <w:rFonts w:ascii="Times New Roman" w:hAnsi="Times New Roman" w:cs="Times New Roman"/>
        </w:rPr>
        <w:t xml:space="preserve">. </w:t>
      </w:r>
    </w:p>
    <w:p w14:paraId="2A051AB1" w14:textId="27B7B760" w:rsidR="003821A3" w:rsidRPr="003821A3" w:rsidRDefault="003821A3" w:rsidP="00E91E1F">
      <w:pPr>
        <w:spacing w:line="360" w:lineRule="auto"/>
        <w:rPr>
          <w:rFonts w:ascii="Times New Roman" w:hAnsi="Times New Roman" w:cs="Times New Roman"/>
        </w:rPr>
      </w:pPr>
      <w:bookmarkStart w:id="7" w:name="_Hlk166525757"/>
      <w:r w:rsidRPr="003821A3">
        <w:rPr>
          <w:rFonts w:ascii="Times New Roman" w:hAnsi="Times New Roman" w:cs="Times New Roman"/>
        </w:rPr>
        <w:t xml:space="preserve">Training for police officers in the UK has been improved in relation to diversity, it looks to improve officers’ knowledge and understanding. It </w:t>
      </w:r>
      <w:proofErr w:type="spellStart"/>
      <w:r w:rsidRPr="003821A3">
        <w:rPr>
          <w:rFonts w:ascii="Times New Roman" w:hAnsi="Times New Roman" w:cs="Times New Roman"/>
        </w:rPr>
        <w:t>a</w:t>
      </w:r>
      <w:proofErr w:type="spellEnd"/>
      <w:r w:rsidRPr="003821A3">
        <w:rPr>
          <w:rFonts w:ascii="Times New Roman" w:hAnsi="Times New Roman" w:cs="Times New Roman"/>
        </w:rPr>
        <w:t xml:space="preserve"> important for the relationship between the police and the public, to ensure that there is trust and communication. During initial training, officers are taught how to deal with many situations that they may face, focusing on minority groups. Educating them on what diversity is and what issues there are surrounding </w:t>
      </w:r>
      <w:r w:rsidR="005829AA">
        <w:rPr>
          <w:rFonts w:ascii="Times New Roman" w:hAnsi="Times New Roman" w:cs="Times New Roman"/>
        </w:rPr>
        <w:t>it</w:t>
      </w:r>
      <w:r w:rsidRPr="003821A3">
        <w:rPr>
          <w:rFonts w:ascii="Times New Roman" w:hAnsi="Times New Roman" w:cs="Times New Roman"/>
        </w:rPr>
        <w:t xml:space="preserve"> in today</w:t>
      </w:r>
      <w:r w:rsidR="005829AA">
        <w:rPr>
          <w:rFonts w:ascii="Times New Roman" w:hAnsi="Times New Roman" w:cs="Times New Roman"/>
        </w:rPr>
        <w:t>’</w:t>
      </w:r>
      <w:r w:rsidRPr="003821A3">
        <w:rPr>
          <w:rFonts w:ascii="Times New Roman" w:hAnsi="Times New Roman" w:cs="Times New Roman"/>
        </w:rPr>
        <w:t xml:space="preserve">s society. The way the police work has had to change significantly due to diversity, officers must be inclusive and diverse. The training is delivered in the aim that officers are seen to treat all members of the public the same way, being impartial and without showing any apparent bias. Officers must be able to attend incidents and deal with individuals without discriminating, always showing respect to victims, </w:t>
      </w:r>
      <w:r w:rsidR="000C183B" w:rsidRPr="003821A3">
        <w:rPr>
          <w:rFonts w:ascii="Times New Roman" w:hAnsi="Times New Roman" w:cs="Times New Roman"/>
        </w:rPr>
        <w:t>witnesses,</w:t>
      </w:r>
      <w:r w:rsidRPr="003821A3">
        <w:rPr>
          <w:rFonts w:ascii="Times New Roman" w:hAnsi="Times New Roman" w:cs="Times New Roman"/>
        </w:rPr>
        <w:t xml:space="preserve"> and suspects. A vital part of the training teaches police officers how to engage with all members of the community so that they are able to make a decision which isn’t influence</w:t>
      </w:r>
      <w:r w:rsidR="000C183B">
        <w:rPr>
          <w:rFonts w:ascii="Times New Roman" w:hAnsi="Times New Roman" w:cs="Times New Roman"/>
        </w:rPr>
        <w:t>d</w:t>
      </w:r>
      <w:r w:rsidRPr="003821A3">
        <w:rPr>
          <w:rFonts w:ascii="Times New Roman" w:hAnsi="Times New Roman" w:cs="Times New Roman"/>
        </w:rPr>
        <w:t xml:space="preserve"> on bias, making them impartial. Especial</w:t>
      </w:r>
      <w:r w:rsidR="000C183B">
        <w:rPr>
          <w:rFonts w:ascii="Times New Roman" w:hAnsi="Times New Roman" w:cs="Times New Roman"/>
        </w:rPr>
        <w:t>ly</w:t>
      </w:r>
      <w:r w:rsidRPr="003821A3">
        <w:rPr>
          <w:rFonts w:ascii="Times New Roman" w:hAnsi="Times New Roman" w:cs="Times New Roman"/>
        </w:rPr>
        <w:t xml:space="preserve"> when dealing with minority group</w:t>
      </w:r>
      <w:bookmarkEnd w:id="7"/>
      <w:r w:rsidRPr="003821A3">
        <w:rPr>
          <w:rFonts w:ascii="Times New Roman" w:hAnsi="Times New Roman" w:cs="Times New Roman"/>
        </w:rPr>
        <w:t>s</w:t>
      </w:r>
      <w:r w:rsidR="00187375">
        <w:rPr>
          <w:rFonts w:ascii="Times New Roman" w:hAnsi="Times New Roman" w:cs="Times New Roman"/>
        </w:rPr>
        <w:t xml:space="preserve"> </w:t>
      </w:r>
      <w:sdt>
        <w:sdtPr>
          <w:rPr>
            <w:rFonts w:ascii="Times New Roman" w:hAnsi="Times New Roman" w:cs="Times New Roman"/>
          </w:rPr>
          <w:id w:val="1662349962"/>
          <w:citation/>
        </w:sdtPr>
        <w:sdtEndPr/>
        <w:sdtContent>
          <w:r w:rsidR="00187375">
            <w:rPr>
              <w:rFonts w:ascii="Times New Roman" w:hAnsi="Times New Roman" w:cs="Times New Roman"/>
            </w:rPr>
            <w:fldChar w:fldCharType="begin"/>
          </w:r>
          <w:r w:rsidR="00187375">
            <w:rPr>
              <w:rFonts w:ascii="Times New Roman" w:hAnsi="Times New Roman" w:cs="Times New Roman"/>
            </w:rPr>
            <w:instrText xml:space="preserve"> CITATION Moi22 \l 2057 </w:instrText>
          </w:r>
          <w:r w:rsidR="00187375">
            <w:rPr>
              <w:rFonts w:ascii="Times New Roman" w:hAnsi="Times New Roman" w:cs="Times New Roman"/>
            </w:rPr>
            <w:fldChar w:fldCharType="separate"/>
          </w:r>
          <w:r w:rsidR="00E10EAE" w:rsidRPr="00E10EAE">
            <w:rPr>
              <w:rFonts w:ascii="Times New Roman" w:hAnsi="Times New Roman" w:cs="Times New Roman"/>
              <w:noProof/>
            </w:rPr>
            <w:t>(Moir, 2022)</w:t>
          </w:r>
          <w:r w:rsidR="00187375">
            <w:rPr>
              <w:rFonts w:ascii="Times New Roman" w:hAnsi="Times New Roman" w:cs="Times New Roman"/>
            </w:rPr>
            <w:fldChar w:fldCharType="end"/>
          </w:r>
        </w:sdtContent>
      </w:sdt>
      <w:r w:rsidRPr="003821A3">
        <w:rPr>
          <w:rFonts w:ascii="Times New Roman" w:hAnsi="Times New Roman" w:cs="Times New Roman"/>
        </w:rPr>
        <w:t xml:space="preserve">. </w:t>
      </w:r>
    </w:p>
    <w:p w14:paraId="3A6CD718" w14:textId="2C70B530" w:rsidR="003821A3" w:rsidRPr="003821A3" w:rsidRDefault="003821A3" w:rsidP="00E91E1F">
      <w:pPr>
        <w:spacing w:line="360" w:lineRule="auto"/>
        <w:rPr>
          <w:rFonts w:ascii="Times New Roman" w:hAnsi="Times New Roman" w:cs="Times New Roman"/>
        </w:rPr>
      </w:pPr>
      <w:bookmarkStart w:id="8" w:name="_Hlk166525766"/>
      <w:r w:rsidRPr="003821A3">
        <w:rPr>
          <w:rFonts w:ascii="Times New Roman" w:hAnsi="Times New Roman" w:cs="Times New Roman"/>
        </w:rPr>
        <w:t xml:space="preserve">Community engagement is recognised as a </w:t>
      </w:r>
      <w:r w:rsidR="000C183B" w:rsidRPr="003821A3">
        <w:rPr>
          <w:rFonts w:ascii="Times New Roman" w:hAnsi="Times New Roman" w:cs="Times New Roman"/>
        </w:rPr>
        <w:t>strategy</w:t>
      </w:r>
      <w:r w:rsidRPr="003821A3">
        <w:rPr>
          <w:rFonts w:ascii="Times New Roman" w:hAnsi="Times New Roman" w:cs="Times New Roman"/>
        </w:rPr>
        <w:t xml:space="preserve"> to build trust and relationships between police and diverse communities. Introducing neighbourhood teams and </w:t>
      </w:r>
      <w:r w:rsidR="000C183B">
        <w:rPr>
          <w:rFonts w:ascii="Times New Roman" w:hAnsi="Times New Roman" w:cs="Times New Roman"/>
        </w:rPr>
        <w:t>p</w:t>
      </w:r>
      <w:r w:rsidRPr="003821A3">
        <w:rPr>
          <w:rFonts w:ascii="Times New Roman" w:hAnsi="Times New Roman" w:cs="Times New Roman"/>
        </w:rPr>
        <w:t xml:space="preserve">olice community support officers has increased the diversity within the police. This allows officers to interact with the public more and having officers </w:t>
      </w:r>
      <w:r w:rsidRPr="003821A3">
        <w:rPr>
          <w:rFonts w:ascii="Times New Roman" w:hAnsi="Times New Roman" w:cs="Times New Roman"/>
        </w:rPr>
        <w:lastRenderedPageBreak/>
        <w:t>representing the minority groups within the community. By actively engaging with members of the public from a diverse background, it allows police to address their concerns, gather relevant intelligence and work with the community. Improving relationships and strengthening trust</w:t>
      </w:r>
      <w:r w:rsidR="00187375">
        <w:rPr>
          <w:rFonts w:ascii="Times New Roman" w:hAnsi="Times New Roman" w:cs="Times New Roman"/>
        </w:rPr>
        <w:t xml:space="preserve"> </w:t>
      </w:r>
      <w:bookmarkEnd w:id="8"/>
      <w:sdt>
        <w:sdtPr>
          <w:rPr>
            <w:rFonts w:ascii="Times New Roman" w:hAnsi="Times New Roman" w:cs="Times New Roman"/>
          </w:rPr>
          <w:id w:val="1320462613"/>
          <w:citation/>
        </w:sdtPr>
        <w:sdtEndPr/>
        <w:sdtContent>
          <w:r w:rsidR="00187375">
            <w:rPr>
              <w:rFonts w:ascii="Times New Roman" w:hAnsi="Times New Roman" w:cs="Times New Roman"/>
            </w:rPr>
            <w:fldChar w:fldCharType="begin"/>
          </w:r>
          <w:r w:rsidR="00187375">
            <w:rPr>
              <w:rFonts w:ascii="Times New Roman" w:hAnsi="Times New Roman" w:cs="Times New Roman"/>
            </w:rPr>
            <w:instrText xml:space="preserve"> CITATION Bur18 \l 2057 </w:instrText>
          </w:r>
          <w:r w:rsidR="00187375">
            <w:rPr>
              <w:rFonts w:ascii="Times New Roman" w:hAnsi="Times New Roman" w:cs="Times New Roman"/>
            </w:rPr>
            <w:fldChar w:fldCharType="separate"/>
          </w:r>
          <w:r w:rsidR="00E10EAE" w:rsidRPr="00E10EAE">
            <w:rPr>
              <w:rFonts w:ascii="Times New Roman" w:hAnsi="Times New Roman" w:cs="Times New Roman"/>
              <w:noProof/>
            </w:rPr>
            <w:t>(Bury, et al., 2018)</w:t>
          </w:r>
          <w:r w:rsidR="00187375">
            <w:rPr>
              <w:rFonts w:ascii="Times New Roman" w:hAnsi="Times New Roman" w:cs="Times New Roman"/>
            </w:rPr>
            <w:fldChar w:fldCharType="end"/>
          </w:r>
        </w:sdtContent>
      </w:sdt>
      <w:r w:rsidRPr="003821A3">
        <w:rPr>
          <w:rFonts w:ascii="Times New Roman" w:hAnsi="Times New Roman" w:cs="Times New Roman"/>
        </w:rPr>
        <w:t xml:space="preserve">. </w:t>
      </w:r>
    </w:p>
    <w:p w14:paraId="02EA07A0" w14:textId="3F440A81" w:rsidR="003821A3" w:rsidRPr="003821A3" w:rsidRDefault="003821A3" w:rsidP="00E91E1F">
      <w:pPr>
        <w:spacing w:line="360" w:lineRule="auto"/>
        <w:rPr>
          <w:rFonts w:ascii="Times New Roman" w:hAnsi="Times New Roman" w:cs="Times New Roman"/>
        </w:rPr>
      </w:pPr>
      <w:bookmarkStart w:id="9" w:name="_Hlk166525774"/>
      <w:r w:rsidRPr="003821A3">
        <w:rPr>
          <w:rFonts w:ascii="Times New Roman" w:hAnsi="Times New Roman" w:cs="Times New Roman"/>
        </w:rPr>
        <w:t>Despite efforts made by police forces across the UK there are still issues and challenges in relation to diversity. Racial profiling is still a concern, individuals from ethnic minority backgrounds are found to be targeted by police for stop searches and arrests. In 2022, research showed that almost 50% of stop searches were conducted on black people. These figures can lead to mistrust between this ethnic minority group and the police</w:t>
      </w:r>
      <w:r w:rsidR="00187375">
        <w:rPr>
          <w:rFonts w:ascii="Times New Roman" w:hAnsi="Times New Roman" w:cs="Times New Roman"/>
        </w:rPr>
        <w:t xml:space="preserve"> </w:t>
      </w:r>
      <w:bookmarkEnd w:id="9"/>
      <w:sdt>
        <w:sdtPr>
          <w:rPr>
            <w:rFonts w:ascii="Times New Roman" w:hAnsi="Times New Roman" w:cs="Times New Roman"/>
          </w:rPr>
          <w:id w:val="7490685"/>
          <w:citation/>
        </w:sdtPr>
        <w:sdtEndPr/>
        <w:sdtContent>
          <w:r w:rsidR="00675EB2">
            <w:rPr>
              <w:rFonts w:ascii="Times New Roman" w:hAnsi="Times New Roman" w:cs="Times New Roman"/>
            </w:rPr>
            <w:fldChar w:fldCharType="begin"/>
          </w:r>
          <w:r w:rsidR="00675EB2">
            <w:rPr>
              <w:rFonts w:ascii="Times New Roman" w:hAnsi="Times New Roman" w:cs="Times New Roman"/>
            </w:rPr>
            <w:instrText xml:space="preserve"> CITATION GOV231 \l 2057 </w:instrText>
          </w:r>
          <w:r w:rsidR="00675EB2">
            <w:rPr>
              <w:rFonts w:ascii="Times New Roman" w:hAnsi="Times New Roman" w:cs="Times New Roman"/>
            </w:rPr>
            <w:fldChar w:fldCharType="separate"/>
          </w:r>
          <w:r w:rsidR="00E10EAE" w:rsidRPr="00E10EAE">
            <w:rPr>
              <w:rFonts w:ascii="Times New Roman" w:hAnsi="Times New Roman" w:cs="Times New Roman"/>
              <w:noProof/>
            </w:rPr>
            <w:t>(GOV.UK, 2023)</w:t>
          </w:r>
          <w:r w:rsidR="00675EB2">
            <w:rPr>
              <w:rFonts w:ascii="Times New Roman" w:hAnsi="Times New Roman" w:cs="Times New Roman"/>
            </w:rPr>
            <w:fldChar w:fldCharType="end"/>
          </w:r>
        </w:sdtContent>
      </w:sdt>
      <w:r w:rsidRPr="003821A3">
        <w:rPr>
          <w:rFonts w:ascii="Times New Roman" w:hAnsi="Times New Roman" w:cs="Times New Roman"/>
        </w:rPr>
        <w:t xml:space="preserve">. </w:t>
      </w:r>
    </w:p>
    <w:p w14:paraId="544216FB" w14:textId="6103E652" w:rsidR="00203695" w:rsidRPr="003821A3" w:rsidRDefault="003821A3" w:rsidP="00E91E1F">
      <w:pPr>
        <w:spacing w:line="360" w:lineRule="auto"/>
        <w:rPr>
          <w:rFonts w:ascii="Times New Roman" w:hAnsi="Times New Roman" w:cs="Times New Roman"/>
        </w:rPr>
      </w:pPr>
      <w:bookmarkStart w:id="10" w:name="_Hlk166525787"/>
      <w:r w:rsidRPr="003821A3">
        <w:rPr>
          <w:rFonts w:ascii="Times New Roman" w:hAnsi="Times New Roman" w:cs="Times New Roman"/>
        </w:rPr>
        <w:t>There is still a lack of representation of ethnic minority in leadership positions within the police force in the UK. Findings show that in some areas in the UK, there is only 0.6% of senior police officers that are from a black, Asian and minority ethic background. This lack of diversity can lead to public confidence decreasing, as they are not seeing people from an ethnic minority background within the police</w:t>
      </w:r>
      <w:bookmarkEnd w:id="10"/>
      <w:r w:rsidR="00675EB2">
        <w:rPr>
          <w:rFonts w:ascii="Times New Roman" w:hAnsi="Times New Roman" w:cs="Times New Roman"/>
        </w:rPr>
        <w:t xml:space="preserve"> </w:t>
      </w:r>
      <w:sdt>
        <w:sdtPr>
          <w:rPr>
            <w:rFonts w:ascii="Times New Roman" w:hAnsi="Times New Roman" w:cs="Times New Roman"/>
          </w:rPr>
          <w:id w:val="-1631468605"/>
          <w:citation/>
        </w:sdtPr>
        <w:sdtEndPr/>
        <w:sdtContent>
          <w:r w:rsidR="00675EB2">
            <w:rPr>
              <w:rFonts w:ascii="Times New Roman" w:hAnsi="Times New Roman" w:cs="Times New Roman"/>
            </w:rPr>
            <w:fldChar w:fldCharType="begin"/>
          </w:r>
          <w:r w:rsidR="00675EB2">
            <w:rPr>
              <w:rFonts w:ascii="Times New Roman" w:hAnsi="Times New Roman" w:cs="Times New Roman"/>
            </w:rPr>
            <w:instrText xml:space="preserve"> CITATION The23 \l 2057 </w:instrText>
          </w:r>
          <w:r w:rsidR="00675EB2">
            <w:rPr>
              <w:rFonts w:ascii="Times New Roman" w:hAnsi="Times New Roman" w:cs="Times New Roman"/>
            </w:rPr>
            <w:fldChar w:fldCharType="separate"/>
          </w:r>
          <w:r w:rsidR="00E10EAE" w:rsidRPr="00E10EAE">
            <w:rPr>
              <w:rFonts w:ascii="Times New Roman" w:hAnsi="Times New Roman" w:cs="Times New Roman"/>
              <w:noProof/>
            </w:rPr>
            <w:t>(The university of law, 2023)</w:t>
          </w:r>
          <w:r w:rsidR="00675EB2">
            <w:rPr>
              <w:rFonts w:ascii="Times New Roman" w:hAnsi="Times New Roman" w:cs="Times New Roman"/>
            </w:rPr>
            <w:fldChar w:fldCharType="end"/>
          </w:r>
        </w:sdtContent>
      </w:sdt>
      <w:r w:rsidRPr="003821A3">
        <w:rPr>
          <w:rFonts w:ascii="Times New Roman" w:hAnsi="Times New Roman" w:cs="Times New Roman"/>
        </w:rPr>
        <w:t xml:space="preserve">. </w:t>
      </w:r>
    </w:p>
    <w:p w14:paraId="35AA1F9E" w14:textId="1FB80489" w:rsidR="003821A3" w:rsidRPr="00203695" w:rsidRDefault="00203695" w:rsidP="007F13F9">
      <w:pPr>
        <w:pStyle w:val="Heading2"/>
        <w:spacing w:line="360" w:lineRule="auto"/>
        <w:rPr>
          <w:rFonts w:ascii="Times New Roman" w:hAnsi="Times New Roman" w:cs="Times New Roman"/>
        </w:rPr>
      </w:pPr>
      <w:bookmarkStart w:id="11" w:name="_Hlk166525797"/>
      <w:r w:rsidRPr="00203695">
        <w:rPr>
          <w:rFonts w:ascii="Times New Roman" w:hAnsi="Times New Roman" w:cs="Times New Roman"/>
        </w:rPr>
        <w:t xml:space="preserve">Conclusion </w:t>
      </w:r>
    </w:p>
    <w:p w14:paraId="5A8BBD6C" w14:textId="5B53D6AE" w:rsidR="003821A3" w:rsidRPr="003821A3" w:rsidRDefault="003821A3" w:rsidP="007F13F9">
      <w:pPr>
        <w:spacing w:line="360" w:lineRule="auto"/>
        <w:rPr>
          <w:rFonts w:ascii="Times New Roman" w:hAnsi="Times New Roman" w:cs="Times New Roman"/>
        </w:rPr>
      </w:pPr>
      <w:r w:rsidRPr="003821A3">
        <w:rPr>
          <w:rFonts w:ascii="Times New Roman" w:hAnsi="Times New Roman" w:cs="Times New Roman"/>
        </w:rPr>
        <w:t xml:space="preserve">In conclusion, police forces across the UK have put </w:t>
      </w:r>
      <w:r w:rsidR="004D5495">
        <w:rPr>
          <w:rFonts w:ascii="Times New Roman" w:hAnsi="Times New Roman" w:cs="Times New Roman"/>
        </w:rPr>
        <w:t>strategies</w:t>
      </w:r>
      <w:r w:rsidRPr="003821A3">
        <w:rPr>
          <w:rFonts w:ascii="Times New Roman" w:hAnsi="Times New Roman" w:cs="Times New Roman"/>
        </w:rPr>
        <w:t xml:space="preserve"> in place to adapt to diversity in society. Efforts are being made in recruitment to hire more individuals from minority backgrounds. Giving officers training in diversity and how to be impartial. Officers then hav</w:t>
      </w:r>
      <w:r w:rsidR="004D5495">
        <w:rPr>
          <w:rFonts w:ascii="Times New Roman" w:hAnsi="Times New Roman" w:cs="Times New Roman"/>
        </w:rPr>
        <w:t>e</w:t>
      </w:r>
      <w:r w:rsidRPr="003821A3">
        <w:rPr>
          <w:rFonts w:ascii="Times New Roman" w:hAnsi="Times New Roman" w:cs="Times New Roman"/>
        </w:rPr>
        <w:t xml:space="preserve"> the knowledge and understanding on cultural awareness. Police forces in the UK are focusing on interacting with the community, </w:t>
      </w:r>
      <w:r w:rsidR="00621FF4" w:rsidRPr="003821A3">
        <w:rPr>
          <w:rFonts w:ascii="Times New Roman" w:hAnsi="Times New Roman" w:cs="Times New Roman"/>
        </w:rPr>
        <w:t>engaging,</w:t>
      </w:r>
      <w:r w:rsidRPr="003821A3">
        <w:rPr>
          <w:rFonts w:ascii="Times New Roman" w:hAnsi="Times New Roman" w:cs="Times New Roman"/>
        </w:rPr>
        <w:t xml:space="preserve"> and communicating with them in </w:t>
      </w:r>
      <w:r w:rsidR="004D5495">
        <w:rPr>
          <w:rFonts w:ascii="Times New Roman" w:hAnsi="Times New Roman" w:cs="Times New Roman"/>
        </w:rPr>
        <w:t xml:space="preserve">the </w:t>
      </w:r>
      <w:r w:rsidRPr="003821A3">
        <w:rPr>
          <w:rFonts w:ascii="Times New Roman" w:hAnsi="Times New Roman" w:cs="Times New Roman"/>
        </w:rPr>
        <w:t xml:space="preserve">hopes that this will build trust and better relationships. There are still some challenges that Police forces in the UK face in relation to diversity, it is important that they priorities diversity issues. This will ensure that policing remains fair, </w:t>
      </w:r>
      <w:r w:rsidR="00621FF4" w:rsidRPr="003821A3">
        <w:rPr>
          <w:rFonts w:ascii="Times New Roman" w:hAnsi="Times New Roman" w:cs="Times New Roman"/>
        </w:rPr>
        <w:t>effective,</w:t>
      </w:r>
      <w:r w:rsidRPr="003821A3">
        <w:rPr>
          <w:rFonts w:ascii="Times New Roman" w:hAnsi="Times New Roman" w:cs="Times New Roman"/>
        </w:rPr>
        <w:t xml:space="preserve"> and respectful within all communities. </w:t>
      </w:r>
      <w:bookmarkEnd w:id="11"/>
    </w:p>
    <w:p w14:paraId="51521548" w14:textId="77777777" w:rsidR="003821A3" w:rsidRPr="003821A3" w:rsidRDefault="003821A3" w:rsidP="007F13F9">
      <w:pPr>
        <w:spacing w:line="360" w:lineRule="auto"/>
      </w:pPr>
    </w:p>
    <w:p w14:paraId="492CE9FF" w14:textId="6729AE50" w:rsidR="001432F3" w:rsidRDefault="001432F3" w:rsidP="00E10EAE">
      <w:pPr>
        <w:tabs>
          <w:tab w:val="left" w:pos="1759"/>
        </w:tabs>
        <w:spacing w:line="360" w:lineRule="auto"/>
        <w:ind w:left="0" w:firstLine="0"/>
      </w:pPr>
      <w:r>
        <w:tab/>
      </w:r>
      <w:r>
        <w:tab/>
      </w:r>
    </w:p>
    <w:p w14:paraId="45111BD1" w14:textId="3C64E8DC" w:rsidR="001432F3" w:rsidRDefault="001432F3" w:rsidP="007F13F9">
      <w:pPr>
        <w:tabs>
          <w:tab w:val="left" w:pos="1759"/>
        </w:tabs>
        <w:spacing w:line="360" w:lineRule="auto"/>
      </w:pPr>
    </w:p>
    <w:p w14:paraId="72D6F5C1" w14:textId="3B9EF02A" w:rsidR="001432F3" w:rsidRDefault="001432F3" w:rsidP="007F13F9">
      <w:pPr>
        <w:tabs>
          <w:tab w:val="left" w:pos="1759"/>
        </w:tabs>
        <w:spacing w:line="360" w:lineRule="auto"/>
      </w:pPr>
    </w:p>
    <w:p w14:paraId="5120C291" w14:textId="631C624A" w:rsidR="00F63B66" w:rsidRPr="00F63B66" w:rsidRDefault="00F63B66" w:rsidP="007F13F9">
      <w:pPr>
        <w:tabs>
          <w:tab w:val="left" w:pos="1759"/>
        </w:tabs>
        <w:spacing w:line="360" w:lineRule="auto"/>
        <w:rPr>
          <w:rFonts w:ascii="Times New Roman" w:hAnsi="Times New Roman" w:cs="Times New Roman"/>
        </w:rPr>
      </w:pPr>
      <w:r w:rsidRPr="00F63B66">
        <w:rPr>
          <w:rFonts w:ascii="Times New Roman" w:hAnsi="Times New Roman" w:cs="Times New Roman"/>
        </w:rPr>
        <w:t xml:space="preserve">Word count: 3973 </w:t>
      </w:r>
    </w:p>
    <w:sdt>
      <w:sdtPr>
        <w:rPr>
          <w:rFonts w:ascii="Arial" w:eastAsia="Arial" w:hAnsi="Arial" w:cs="Arial"/>
          <w:color w:val="000000"/>
          <w:sz w:val="24"/>
          <w:szCs w:val="22"/>
        </w:rPr>
        <w:id w:val="-1873529916"/>
        <w:docPartObj>
          <w:docPartGallery w:val="Bibliographies"/>
          <w:docPartUnique/>
        </w:docPartObj>
      </w:sdtPr>
      <w:sdtEndPr>
        <w:rPr>
          <w:rFonts w:ascii="Times New Roman" w:hAnsi="Times New Roman" w:cs="Times New Roman"/>
        </w:rPr>
      </w:sdtEndPr>
      <w:sdtContent>
        <w:p w14:paraId="7DB7462F" w14:textId="7BB0C95F" w:rsidR="001432F3" w:rsidRPr="001330A5" w:rsidRDefault="001432F3" w:rsidP="001330A5">
          <w:pPr>
            <w:pStyle w:val="Heading1"/>
            <w:spacing w:line="360" w:lineRule="auto"/>
            <w:rPr>
              <w:rFonts w:ascii="Times New Roman" w:hAnsi="Times New Roman" w:cs="Times New Roman"/>
            </w:rPr>
          </w:pPr>
          <w:r w:rsidRPr="001330A5">
            <w:rPr>
              <w:rFonts w:ascii="Times New Roman" w:hAnsi="Times New Roman" w:cs="Times New Roman"/>
            </w:rPr>
            <w:t>References</w:t>
          </w:r>
        </w:p>
        <w:sdt>
          <w:sdtPr>
            <w:rPr>
              <w:rFonts w:ascii="Times New Roman" w:hAnsi="Times New Roman" w:cs="Times New Roman"/>
            </w:rPr>
            <w:id w:val="-573587230"/>
            <w:bibliography/>
          </w:sdtPr>
          <w:sdtEndPr/>
          <w:sdtContent>
            <w:p w14:paraId="49DC0231" w14:textId="064DC78D" w:rsidR="00E10EAE" w:rsidRPr="00E10EAE" w:rsidRDefault="001432F3" w:rsidP="00E10EAE">
              <w:pPr>
                <w:pStyle w:val="Bibliography"/>
                <w:spacing w:line="360" w:lineRule="auto"/>
                <w:rPr>
                  <w:rFonts w:ascii="Times New Roman" w:hAnsi="Times New Roman" w:cs="Times New Roman"/>
                  <w:noProof/>
                </w:rPr>
              </w:pPr>
              <w:r w:rsidRPr="00E10EAE">
                <w:rPr>
                  <w:rFonts w:ascii="Times New Roman" w:hAnsi="Times New Roman" w:cs="Times New Roman"/>
                </w:rPr>
                <w:fldChar w:fldCharType="begin"/>
              </w:r>
              <w:r w:rsidRPr="00E10EAE">
                <w:rPr>
                  <w:rFonts w:ascii="Times New Roman" w:hAnsi="Times New Roman" w:cs="Times New Roman"/>
                </w:rPr>
                <w:instrText xml:space="preserve"> BIBLIOGRAPHY </w:instrText>
              </w:r>
              <w:r w:rsidRPr="00E10EAE">
                <w:rPr>
                  <w:rFonts w:ascii="Times New Roman" w:hAnsi="Times New Roman" w:cs="Times New Roman"/>
                </w:rPr>
                <w:fldChar w:fldCharType="separate"/>
              </w:r>
              <w:r w:rsidR="00E10EAE" w:rsidRPr="00E10EAE">
                <w:rPr>
                  <w:rFonts w:ascii="Times New Roman" w:hAnsi="Times New Roman" w:cs="Times New Roman"/>
                  <w:noProof/>
                </w:rPr>
                <w:t xml:space="preserve">Action for Children , 2022. </w:t>
              </w:r>
              <w:r w:rsidR="00E10EAE" w:rsidRPr="00E10EAE">
                <w:rPr>
                  <w:rFonts w:ascii="Times New Roman" w:hAnsi="Times New Roman" w:cs="Times New Roman"/>
                  <w:i/>
                  <w:iCs/>
                  <w:noProof/>
                </w:rPr>
                <w:t>For children's services funding, standing still is going backwards</w:t>
              </w:r>
              <w:r w:rsidR="00E10EAE">
                <w:rPr>
                  <w:rFonts w:ascii="Times New Roman" w:hAnsi="Times New Roman" w:cs="Times New Roman"/>
                  <w:i/>
                  <w:iCs/>
                  <w:noProof/>
                </w:rPr>
                <w:t>.</w:t>
              </w:r>
              <w:r w:rsidR="00E10EAE" w:rsidRPr="00E10EAE">
                <w:rPr>
                  <w:rFonts w:ascii="Times New Roman" w:hAnsi="Times New Roman" w:cs="Times New Roman"/>
                  <w:noProof/>
                </w:rPr>
                <w:t xml:space="preserve">[Online] Available at: </w:t>
              </w:r>
              <w:r w:rsidR="00E10EAE" w:rsidRPr="00E10EAE">
                <w:rPr>
                  <w:rFonts w:ascii="Times New Roman" w:hAnsi="Times New Roman" w:cs="Times New Roman"/>
                  <w:noProof/>
                  <w:u w:val="single"/>
                </w:rPr>
                <w:t>https://www.actionforchildren.org.uk/blog/for-childrens-services-funding-standing-still-is-going-backwards/</w:t>
              </w:r>
              <w:r w:rsidR="00E10EAE" w:rsidRPr="00E10EAE">
                <w:rPr>
                  <w:rFonts w:ascii="Times New Roman" w:hAnsi="Times New Roman" w:cs="Times New Roman"/>
                  <w:noProof/>
                </w:rPr>
                <w:t>[Accessed 03 May 2024].</w:t>
              </w:r>
            </w:p>
            <w:p w14:paraId="5A1582F5" w14:textId="70ED17D4"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Bramley, G., Hirsch, D., Littlewood, M. &amp; Watkins, D., 2016. Counting the cost of UK poverty. </w:t>
              </w:r>
              <w:r w:rsidRPr="00E10EAE">
                <w:rPr>
                  <w:rFonts w:ascii="Times New Roman" w:hAnsi="Times New Roman" w:cs="Times New Roman"/>
                  <w:i/>
                  <w:iCs/>
                  <w:noProof/>
                </w:rPr>
                <w:t xml:space="preserve">Joseph Rowntree Foundation, </w:t>
              </w:r>
              <w:r w:rsidRPr="00E10EAE">
                <w:rPr>
                  <w:rFonts w:ascii="Times New Roman" w:hAnsi="Times New Roman" w:cs="Times New Roman"/>
                  <w:noProof/>
                </w:rPr>
                <w:t>Volume 1, pp. 1-25.</w:t>
              </w:r>
            </w:p>
            <w:p w14:paraId="6C195FDF" w14:textId="7777777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Bury, J. et al., 2018. </w:t>
              </w:r>
              <w:r w:rsidRPr="00E10EAE">
                <w:rPr>
                  <w:rFonts w:ascii="Times New Roman" w:hAnsi="Times New Roman" w:cs="Times New Roman"/>
                  <w:i/>
                  <w:iCs/>
                  <w:noProof/>
                </w:rPr>
                <w:t xml:space="preserve">Enhancing Diversity in Polcing, </w:t>
              </w:r>
              <w:r w:rsidRPr="00E10EAE">
                <w:rPr>
                  <w:rFonts w:ascii="Times New Roman" w:hAnsi="Times New Roman" w:cs="Times New Roman"/>
                  <w:noProof/>
                </w:rPr>
                <w:t>Suffolk: NatCen Social Research that works for society.</w:t>
              </w:r>
            </w:p>
            <w:p w14:paraId="247FE599" w14:textId="7777777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Carruthers, E., 2023. </w:t>
              </w:r>
              <w:r w:rsidRPr="00E10EAE">
                <w:rPr>
                  <w:rFonts w:ascii="Times New Roman" w:hAnsi="Times New Roman" w:cs="Times New Roman"/>
                  <w:i/>
                  <w:iCs/>
                  <w:noProof/>
                </w:rPr>
                <w:t xml:space="preserve">Diversity in policing 2023: Do constabularies truly represent the communities they serve?. </w:t>
              </w:r>
              <w:r w:rsidRPr="00E10EAE">
                <w:rPr>
                  <w:rFonts w:ascii="Times New Roman" w:hAnsi="Times New Roman" w:cs="Times New Roman"/>
                  <w:noProof/>
                </w:rPr>
                <w:t xml:space="preserve">[Online] </w:t>
              </w:r>
              <w:r w:rsidRPr="00E10EAE">
                <w:rPr>
                  <w:rFonts w:ascii="Times New Roman" w:hAnsi="Times New Roman" w:cs="Times New Roman"/>
                  <w:noProof/>
                </w:rPr>
                <w:br/>
                <w:t xml:space="preserve">Available at: </w:t>
              </w:r>
              <w:r w:rsidRPr="00E10EAE">
                <w:rPr>
                  <w:rFonts w:ascii="Times New Roman" w:hAnsi="Times New Roman" w:cs="Times New Roman"/>
                  <w:noProof/>
                  <w:u w:val="single"/>
                </w:rPr>
                <w:t>https://www.law.ac.uk/resources/blog/diversity-in-policing/</w:t>
              </w:r>
              <w:r w:rsidRPr="00E10EAE">
                <w:rPr>
                  <w:rFonts w:ascii="Times New Roman" w:hAnsi="Times New Roman" w:cs="Times New Roman"/>
                  <w:noProof/>
                </w:rPr>
                <w:br/>
                <w:t>[Accessed 11 May 2024].</w:t>
              </w:r>
            </w:p>
            <w:p w14:paraId="5997F486" w14:textId="03DC77C0"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Cheadle, C., 2023. </w:t>
              </w:r>
              <w:r w:rsidRPr="00E10EAE">
                <w:rPr>
                  <w:rFonts w:ascii="Times New Roman" w:hAnsi="Times New Roman" w:cs="Times New Roman"/>
                  <w:i/>
                  <w:iCs/>
                  <w:noProof/>
                </w:rPr>
                <w:t>A Critical Assessment of the Police and Criminal Evidence Act 1984.</w:t>
              </w:r>
              <w:r w:rsidRPr="00E10EAE">
                <w:rPr>
                  <w:rFonts w:ascii="Times New Roman" w:hAnsi="Times New Roman" w:cs="Times New Roman"/>
                  <w:noProof/>
                </w:rPr>
                <w:t>[Online]</w:t>
              </w:r>
              <w:r>
                <w:rPr>
                  <w:rFonts w:ascii="Times New Roman" w:hAnsi="Times New Roman" w:cs="Times New Roman"/>
                  <w:noProof/>
                </w:rPr>
                <w:t xml:space="preserve"> </w:t>
              </w:r>
              <w:r w:rsidRPr="00E10EAE">
                <w:rPr>
                  <w:rFonts w:ascii="Times New Roman" w:hAnsi="Times New Roman" w:cs="Times New Roman"/>
                  <w:noProof/>
                </w:rPr>
                <w:t xml:space="preserve">Available at: </w:t>
              </w:r>
              <w:r w:rsidRPr="00E10EAE">
                <w:rPr>
                  <w:rFonts w:ascii="Times New Roman" w:hAnsi="Times New Roman" w:cs="Times New Roman"/>
                  <w:noProof/>
                  <w:u w:val="single"/>
                </w:rPr>
                <w:t>https://www.friedmanomics.co.uk/post/a-critical-assessment-of-the-police-and-criminal-evidence-act-1984</w:t>
              </w:r>
              <w:r>
                <w:rPr>
                  <w:rFonts w:ascii="Times New Roman" w:hAnsi="Times New Roman" w:cs="Times New Roman"/>
                  <w:noProof/>
                </w:rPr>
                <w:t xml:space="preserve"> </w:t>
              </w:r>
              <w:r w:rsidRPr="00E10EAE">
                <w:rPr>
                  <w:rFonts w:ascii="Times New Roman" w:hAnsi="Times New Roman" w:cs="Times New Roman"/>
                  <w:noProof/>
                </w:rPr>
                <w:t>[Accessed 2 Febuary 2024].</w:t>
              </w:r>
            </w:p>
            <w:p w14:paraId="358C9FA2" w14:textId="7777777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Coliandris, G., 2015. County Lines and Wicked Problems: Exploring the need for improved policing approaches to vulnerability and early intervention. </w:t>
              </w:r>
              <w:r w:rsidRPr="00E10EAE">
                <w:rPr>
                  <w:rFonts w:ascii="Times New Roman" w:hAnsi="Times New Roman" w:cs="Times New Roman"/>
                  <w:i/>
                  <w:iCs/>
                  <w:noProof/>
                </w:rPr>
                <w:t xml:space="preserve">Australasian Policing, </w:t>
              </w:r>
              <w:r w:rsidRPr="00E10EAE">
                <w:rPr>
                  <w:rFonts w:ascii="Times New Roman" w:hAnsi="Times New Roman" w:cs="Times New Roman"/>
                  <w:noProof/>
                </w:rPr>
                <w:t>7(2), pp. 25-29.</w:t>
              </w:r>
            </w:p>
            <w:p w14:paraId="6ED4D35B" w14:textId="3BEAC3F6"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College of Policing , 2013. </w:t>
              </w:r>
              <w:r w:rsidRPr="00E10EAE">
                <w:rPr>
                  <w:rFonts w:ascii="Times New Roman" w:hAnsi="Times New Roman" w:cs="Times New Roman"/>
                  <w:i/>
                  <w:iCs/>
                  <w:noProof/>
                </w:rPr>
                <w:t xml:space="preserve">Investigation Introduction. </w:t>
              </w:r>
              <w:r w:rsidRPr="00E10EAE">
                <w:rPr>
                  <w:rFonts w:ascii="Times New Roman" w:hAnsi="Times New Roman" w:cs="Times New Roman"/>
                  <w:noProof/>
                </w:rPr>
                <w:t xml:space="preserve">[Online] </w:t>
              </w:r>
              <w:r w:rsidRPr="00E10EAE">
                <w:rPr>
                  <w:rFonts w:ascii="Times New Roman" w:hAnsi="Times New Roman" w:cs="Times New Roman"/>
                  <w:noProof/>
                </w:rPr>
                <w:br/>
                <w:t xml:space="preserve">Available at: </w:t>
              </w:r>
              <w:r w:rsidRPr="00E10EAE">
                <w:rPr>
                  <w:rFonts w:ascii="Times New Roman" w:hAnsi="Times New Roman" w:cs="Times New Roman"/>
                  <w:noProof/>
                  <w:u w:val="single"/>
                </w:rPr>
                <w:t>https://www.college.police.uk/app/investigation/investigation-introduction#pace</w:t>
              </w:r>
              <w:r w:rsidRPr="00E10EAE">
                <w:rPr>
                  <w:rFonts w:ascii="Times New Roman" w:hAnsi="Times New Roman" w:cs="Times New Roman"/>
                  <w:noProof/>
                </w:rPr>
                <w:t>[Accessed 18 January 2024].</w:t>
              </w:r>
            </w:p>
            <w:p w14:paraId="75BD2B2A" w14:textId="386C8B96"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College of Policing, 2024. </w:t>
              </w:r>
              <w:r w:rsidRPr="00E10EAE">
                <w:rPr>
                  <w:rFonts w:ascii="Times New Roman" w:hAnsi="Times New Roman" w:cs="Times New Roman"/>
                  <w:i/>
                  <w:iCs/>
                  <w:noProof/>
                </w:rPr>
                <w:t xml:space="preserve">Diversity and Inclusion. </w:t>
              </w:r>
              <w:r w:rsidRPr="00E10EAE">
                <w:rPr>
                  <w:rFonts w:ascii="Times New Roman" w:hAnsi="Times New Roman" w:cs="Times New Roman"/>
                  <w:noProof/>
                </w:rPr>
                <w:t xml:space="preserve">[Online] </w:t>
              </w:r>
              <w:r w:rsidRPr="00E10EAE">
                <w:rPr>
                  <w:rFonts w:ascii="Times New Roman" w:hAnsi="Times New Roman" w:cs="Times New Roman"/>
                  <w:noProof/>
                </w:rPr>
                <w:br/>
                <w:t xml:space="preserve">Available at: </w:t>
              </w:r>
              <w:r w:rsidRPr="00E10EAE">
                <w:rPr>
                  <w:rFonts w:ascii="Times New Roman" w:hAnsi="Times New Roman" w:cs="Times New Roman"/>
                  <w:noProof/>
                  <w:u w:val="single"/>
                </w:rPr>
                <w:t>https://www.college.police.uk/support-forces/diversity-and-inclusion</w:t>
              </w:r>
              <w:r w:rsidRPr="00E10EAE">
                <w:rPr>
                  <w:rFonts w:ascii="Times New Roman" w:hAnsi="Times New Roman" w:cs="Times New Roman"/>
                  <w:noProof/>
                </w:rPr>
                <w:t>[Accessed 11 May 2024].</w:t>
              </w:r>
            </w:p>
            <w:p w14:paraId="752DD3AE" w14:textId="7777777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Crews, G., 2009. Education and Crime. </w:t>
              </w:r>
              <w:r w:rsidRPr="00E10EAE">
                <w:rPr>
                  <w:rFonts w:ascii="Times New Roman" w:hAnsi="Times New Roman" w:cs="Times New Roman"/>
                  <w:i/>
                  <w:iCs/>
                  <w:noProof/>
                </w:rPr>
                <w:t xml:space="preserve">University of Texas Rio Grande Vally, </w:t>
              </w:r>
              <w:r w:rsidRPr="00E10EAE">
                <w:rPr>
                  <w:rFonts w:ascii="Times New Roman" w:hAnsi="Times New Roman" w:cs="Times New Roman"/>
                  <w:noProof/>
                </w:rPr>
                <w:t>Volume 1, pp. 59-66.</w:t>
              </w:r>
            </w:p>
            <w:p w14:paraId="7A1EA9ED" w14:textId="7777777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Densley, J., Deuchar, R. &amp; Harding, S., 2020. An Introduction to Gangs and Serious Youth Violence in the United Kingdom. </w:t>
              </w:r>
              <w:r w:rsidRPr="00E10EAE">
                <w:rPr>
                  <w:rFonts w:ascii="Times New Roman" w:hAnsi="Times New Roman" w:cs="Times New Roman"/>
                  <w:i/>
                  <w:iCs/>
                  <w:noProof/>
                </w:rPr>
                <w:t xml:space="preserve">Sage journals, </w:t>
              </w:r>
              <w:r w:rsidRPr="00E10EAE">
                <w:rPr>
                  <w:rFonts w:ascii="Times New Roman" w:hAnsi="Times New Roman" w:cs="Times New Roman"/>
                  <w:noProof/>
                </w:rPr>
                <w:t>20(1-2), pp. 3-10.</w:t>
              </w:r>
            </w:p>
            <w:p w14:paraId="0569E2B6" w14:textId="7777777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Early Intervention Foundation, 2024. </w:t>
              </w:r>
              <w:r w:rsidRPr="00E10EAE">
                <w:rPr>
                  <w:rFonts w:ascii="Times New Roman" w:hAnsi="Times New Roman" w:cs="Times New Roman"/>
                  <w:i/>
                  <w:iCs/>
                  <w:noProof/>
                </w:rPr>
                <w:t xml:space="preserve">What is early intervention?. </w:t>
              </w:r>
              <w:r w:rsidRPr="00E10EAE">
                <w:rPr>
                  <w:rFonts w:ascii="Times New Roman" w:hAnsi="Times New Roman" w:cs="Times New Roman"/>
                  <w:noProof/>
                </w:rPr>
                <w:t xml:space="preserve">[Online] </w:t>
              </w:r>
              <w:r w:rsidRPr="00E10EAE">
                <w:rPr>
                  <w:rFonts w:ascii="Times New Roman" w:hAnsi="Times New Roman" w:cs="Times New Roman"/>
                  <w:noProof/>
                </w:rPr>
                <w:br/>
                <w:t xml:space="preserve">Available at: </w:t>
              </w:r>
              <w:r w:rsidRPr="00E10EAE">
                <w:rPr>
                  <w:rFonts w:ascii="Times New Roman" w:hAnsi="Times New Roman" w:cs="Times New Roman"/>
                  <w:noProof/>
                  <w:u w:val="single"/>
                </w:rPr>
                <w:t>https://www.eif.org.uk/why-it-matters/what-is-early-intervention#:~:text=Early%20intervention%20means%20identifying%20and%2</w:t>
              </w:r>
              <w:r w:rsidRPr="00E10EAE">
                <w:rPr>
                  <w:rFonts w:ascii="Times New Roman" w:hAnsi="Times New Roman" w:cs="Times New Roman"/>
                  <w:noProof/>
                  <w:u w:val="single"/>
                </w:rPr>
                <w:lastRenderedPageBreak/>
                <w:t>0providing%20effective%20early,head-on%20when%20they%20do%2C%20before%20problems%20get%20worse.</w:t>
              </w:r>
              <w:r w:rsidRPr="00E10EAE">
                <w:rPr>
                  <w:rFonts w:ascii="Times New Roman" w:hAnsi="Times New Roman" w:cs="Times New Roman"/>
                  <w:noProof/>
                </w:rPr>
                <w:br/>
                <w:t>[Accessed 01 May 2024].</w:t>
              </w:r>
            </w:p>
            <w:p w14:paraId="4A2B0C1A" w14:textId="7777777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GOV.UK, 2011. </w:t>
              </w:r>
              <w:r w:rsidRPr="00E10EAE">
                <w:rPr>
                  <w:rFonts w:ascii="Times New Roman" w:hAnsi="Times New Roman" w:cs="Times New Roman"/>
                  <w:i/>
                  <w:iCs/>
                  <w:noProof/>
                </w:rPr>
                <w:t xml:space="preserve">Equality is Vital for policing. </w:t>
              </w:r>
              <w:r w:rsidRPr="00E10EAE">
                <w:rPr>
                  <w:rFonts w:ascii="Times New Roman" w:hAnsi="Times New Roman" w:cs="Times New Roman"/>
                  <w:noProof/>
                </w:rPr>
                <w:t xml:space="preserve">[Online] </w:t>
              </w:r>
              <w:r w:rsidRPr="00E10EAE">
                <w:rPr>
                  <w:rFonts w:ascii="Times New Roman" w:hAnsi="Times New Roman" w:cs="Times New Roman"/>
                  <w:noProof/>
                </w:rPr>
                <w:br/>
                <w:t xml:space="preserve">Available at: </w:t>
              </w:r>
              <w:r w:rsidRPr="00E10EAE">
                <w:rPr>
                  <w:rFonts w:ascii="Times New Roman" w:hAnsi="Times New Roman" w:cs="Times New Roman"/>
                  <w:noProof/>
                  <w:u w:val="single"/>
                </w:rPr>
                <w:t>https://www.gov.uk/government/news/equality-is-vital-for-policing</w:t>
              </w:r>
              <w:r w:rsidRPr="00E10EAE">
                <w:rPr>
                  <w:rFonts w:ascii="Times New Roman" w:hAnsi="Times New Roman" w:cs="Times New Roman"/>
                  <w:noProof/>
                </w:rPr>
                <w:br/>
                <w:t>[Accessed 8 May 2024].</w:t>
              </w:r>
            </w:p>
            <w:p w14:paraId="707C0CD2" w14:textId="56F7DB50"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GOV.UK, 2022. </w:t>
              </w:r>
              <w:r w:rsidRPr="00E10EAE">
                <w:rPr>
                  <w:rFonts w:ascii="Times New Roman" w:hAnsi="Times New Roman" w:cs="Times New Roman"/>
                  <w:i/>
                  <w:iCs/>
                  <w:noProof/>
                </w:rPr>
                <w:t xml:space="preserve">Inclusive Britain: government response to the Commision on Race and Ethnic Disparities. </w:t>
              </w:r>
              <w:r w:rsidRPr="00E10EAE">
                <w:rPr>
                  <w:rFonts w:ascii="Times New Roman" w:hAnsi="Times New Roman" w:cs="Times New Roman"/>
                  <w:noProof/>
                </w:rPr>
                <w:t xml:space="preserve">[Online] </w:t>
              </w:r>
              <w:r w:rsidRPr="00E10EAE">
                <w:rPr>
                  <w:rFonts w:ascii="Times New Roman" w:hAnsi="Times New Roman" w:cs="Times New Roman"/>
                  <w:noProof/>
                </w:rPr>
                <w:br/>
                <w:t xml:space="preserve">Available at: </w:t>
              </w:r>
              <w:r w:rsidRPr="00E10EAE">
                <w:rPr>
                  <w:rFonts w:ascii="Times New Roman" w:hAnsi="Times New Roman" w:cs="Times New Roman"/>
                  <w:noProof/>
                  <w:u w:val="single"/>
                </w:rPr>
                <w:t>https://www.gov.uk/government/publications/inclusive-britain-action-plan-government-response-to-the-commission-on-race-and-ethnic-disparities/inclusive-britain-government-response-to-the-commission-on-race-and-ethnic-disparities</w:t>
              </w:r>
              <w:r>
                <w:rPr>
                  <w:rFonts w:ascii="Times New Roman" w:hAnsi="Times New Roman" w:cs="Times New Roman"/>
                  <w:noProof/>
                </w:rPr>
                <w:t xml:space="preserve"> </w:t>
              </w:r>
              <w:r w:rsidRPr="00E10EAE">
                <w:rPr>
                  <w:rFonts w:ascii="Times New Roman" w:hAnsi="Times New Roman" w:cs="Times New Roman"/>
                  <w:noProof/>
                </w:rPr>
                <w:t>[Accessed 20 April 2024].</w:t>
              </w:r>
            </w:p>
            <w:p w14:paraId="6204CA26" w14:textId="7777777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GOV.UK, 2023. </w:t>
              </w:r>
              <w:r w:rsidRPr="00E10EAE">
                <w:rPr>
                  <w:rFonts w:ascii="Times New Roman" w:hAnsi="Times New Roman" w:cs="Times New Roman"/>
                  <w:i/>
                  <w:iCs/>
                  <w:noProof/>
                </w:rPr>
                <w:t xml:space="preserve">Ealry intervention for lifelong benefits, </w:t>
              </w:r>
              <w:r w:rsidRPr="00E10EAE">
                <w:rPr>
                  <w:rFonts w:ascii="Times New Roman" w:hAnsi="Times New Roman" w:cs="Times New Roman"/>
                  <w:noProof/>
                </w:rPr>
                <w:t>England and Wales: Youth Justice Board and England and Wales.</w:t>
              </w:r>
            </w:p>
            <w:p w14:paraId="6CCC095D" w14:textId="09556259"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GOV.UK, 2023. </w:t>
              </w:r>
              <w:r w:rsidRPr="00E10EAE">
                <w:rPr>
                  <w:rFonts w:ascii="Times New Roman" w:hAnsi="Times New Roman" w:cs="Times New Roman"/>
                  <w:i/>
                  <w:iCs/>
                  <w:noProof/>
                </w:rPr>
                <w:t xml:space="preserve">Stop and search. </w:t>
              </w:r>
              <w:r w:rsidRPr="00E10EAE">
                <w:rPr>
                  <w:rFonts w:ascii="Times New Roman" w:hAnsi="Times New Roman" w:cs="Times New Roman"/>
                  <w:noProof/>
                </w:rPr>
                <w:t xml:space="preserve">[Online] </w:t>
              </w:r>
              <w:r w:rsidRPr="00E10EAE">
                <w:rPr>
                  <w:rFonts w:ascii="Times New Roman" w:hAnsi="Times New Roman" w:cs="Times New Roman"/>
                  <w:noProof/>
                </w:rPr>
                <w:br/>
                <w:t xml:space="preserve">Available at: </w:t>
              </w:r>
              <w:r w:rsidRPr="00E10EAE">
                <w:rPr>
                  <w:rFonts w:ascii="Times New Roman" w:hAnsi="Times New Roman" w:cs="Times New Roman"/>
                  <w:noProof/>
                  <w:u w:val="single"/>
                </w:rPr>
                <w:t>https://www.ethnicity-facts-figures.service.gov.uk/crime-justice-and-the-law/policing/stop-and-</w:t>
              </w:r>
              <w:r>
                <w:rPr>
                  <w:rFonts w:ascii="Times New Roman" w:hAnsi="Times New Roman" w:cs="Times New Roman"/>
                  <w:noProof/>
                  <w:u w:val="single"/>
                </w:rPr>
                <w:t>s</w:t>
              </w:r>
              <w:r w:rsidRPr="00E10EAE">
                <w:rPr>
                  <w:rFonts w:ascii="Times New Roman" w:hAnsi="Times New Roman" w:cs="Times New Roman"/>
                  <w:noProof/>
                  <w:u w:val="single"/>
                </w:rPr>
                <w:t>earch/latest/#:~:text=This%20can%20be%20seen%20by,is%20similarly%20high%20(41%25).</w:t>
              </w:r>
              <w:r w:rsidRPr="00E10EAE">
                <w:rPr>
                  <w:rFonts w:ascii="Times New Roman" w:hAnsi="Times New Roman" w:cs="Times New Roman"/>
                  <w:noProof/>
                </w:rPr>
                <w:t>[Accessed 11 May 2024].</w:t>
              </w:r>
            </w:p>
            <w:p w14:paraId="6A9034C3" w14:textId="09A243DE"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HM Inspectorate of Probation, 2023. </w:t>
              </w:r>
              <w:r w:rsidRPr="00E10EAE">
                <w:rPr>
                  <w:rFonts w:ascii="Times New Roman" w:hAnsi="Times New Roman" w:cs="Times New Roman"/>
                  <w:i/>
                  <w:iCs/>
                  <w:noProof/>
                </w:rPr>
                <w:t xml:space="preserve">Safeguarding - child criminal exploitation. </w:t>
              </w:r>
              <w:r w:rsidRPr="00E10EAE">
                <w:rPr>
                  <w:rFonts w:ascii="Times New Roman" w:hAnsi="Times New Roman" w:cs="Times New Roman"/>
                  <w:noProof/>
                </w:rPr>
                <w:t xml:space="preserve">[Online] </w:t>
              </w:r>
              <w:r w:rsidRPr="00E10EAE">
                <w:rPr>
                  <w:rFonts w:ascii="Times New Roman" w:hAnsi="Times New Roman" w:cs="Times New Roman"/>
                  <w:noProof/>
                </w:rPr>
                <w:br/>
                <w:t xml:space="preserve">Available at: </w:t>
              </w:r>
              <w:r w:rsidRPr="00E10EAE">
                <w:rPr>
                  <w:rFonts w:ascii="Times New Roman" w:hAnsi="Times New Roman" w:cs="Times New Roman"/>
                  <w:noProof/>
                  <w:u w:val="single"/>
                </w:rPr>
                <w:t>https://www.justiceinspectorates.gov.uk/hmiprobation/research/the-evidence-base-youth-offending-services/specific-types-of-delivery/safeguarding-child-criminal-exploitation/</w:t>
              </w:r>
              <w:r>
                <w:rPr>
                  <w:rFonts w:ascii="Times New Roman" w:hAnsi="Times New Roman" w:cs="Times New Roman"/>
                  <w:noProof/>
                </w:rPr>
                <w:t xml:space="preserve"> </w:t>
              </w:r>
              <w:r w:rsidRPr="00E10EAE">
                <w:rPr>
                  <w:rFonts w:ascii="Times New Roman" w:hAnsi="Times New Roman" w:cs="Times New Roman"/>
                  <w:noProof/>
                </w:rPr>
                <w:t>[Accessed 06 May 2024].</w:t>
              </w:r>
            </w:p>
            <w:p w14:paraId="3944FFF9" w14:textId="45B793B8"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LawTeacher, 2013. </w:t>
              </w:r>
              <w:r w:rsidRPr="00E10EAE">
                <w:rPr>
                  <w:rFonts w:ascii="Times New Roman" w:hAnsi="Times New Roman" w:cs="Times New Roman"/>
                  <w:i/>
                  <w:iCs/>
                  <w:noProof/>
                </w:rPr>
                <w:t xml:space="preserve">Police and Criminal Evidance Act 1984. </w:t>
              </w:r>
              <w:r w:rsidRPr="00E10EAE">
                <w:rPr>
                  <w:rFonts w:ascii="Times New Roman" w:hAnsi="Times New Roman" w:cs="Times New Roman"/>
                  <w:noProof/>
                </w:rPr>
                <w:t xml:space="preserve">[Online] </w:t>
              </w:r>
              <w:r w:rsidRPr="00E10EAE">
                <w:rPr>
                  <w:rFonts w:ascii="Times New Roman" w:hAnsi="Times New Roman" w:cs="Times New Roman"/>
                  <w:noProof/>
                </w:rPr>
                <w:br/>
                <w:t xml:space="preserve">Available at: </w:t>
              </w:r>
              <w:r w:rsidRPr="00E10EAE">
                <w:rPr>
                  <w:rFonts w:ascii="Times New Roman" w:hAnsi="Times New Roman" w:cs="Times New Roman"/>
                  <w:noProof/>
                  <w:u w:val="single"/>
                </w:rPr>
                <w:t>https://www.lawteacher.net/acts/police-and-criminal-evidence-act.php</w:t>
              </w:r>
              <w:r>
                <w:rPr>
                  <w:rFonts w:ascii="Times New Roman" w:hAnsi="Times New Roman" w:cs="Times New Roman"/>
                  <w:noProof/>
                  <w:u w:val="single"/>
                </w:rPr>
                <w:t xml:space="preserve"> </w:t>
              </w:r>
              <w:r w:rsidRPr="00E10EAE">
                <w:rPr>
                  <w:rFonts w:ascii="Times New Roman" w:hAnsi="Times New Roman" w:cs="Times New Roman"/>
                  <w:noProof/>
                </w:rPr>
                <w:t>[Accessed 17 April 2024].</w:t>
              </w:r>
            </w:p>
            <w:p w14:paraId="271CB2D9" w14:textId="7777777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L'Hoiry, X., Santorso, S. &amp; Harrison, K., 2023. Body-worn camera and unintended consequences: A case study of British police force. </w:t>
              </w:r>
              <w:r w:rsidRPr="00E10EAE">
                <w:rPr>
                  <w:rFonts w:ascii="Times New Roman" w:hAnsi="Times New Roman" w:cs="Times New Roman"/>
                  <w:i/>
                  <w:iCs/>
                  <w:noProof/>
                </w:rPr>
                <w:t xml:space="preserve">Police Journal: Theory, Practice and Principles, </w:t>
              </w:r>
              <w:r w:rsidRPr="00E10EAE">
                <w:rPr>
                  <w:rFonts w:ascii="Times New Roman" w:hAnsi="Times New Roman" w:cs="Times New Roman"/>
                  <w:noProof/>
                </w:rPr>
                <w:t>Volume 0, pp. 1-18.</w:t>
              </w:r>
            </w:p>
            <w:p w14:paraId="1305FBF0" w14:textId="7777777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Longfield, A., 2019. Keeping Kids Safe. </w:t>
              </w:r>
              <w:r w:rsidRPr="00E10EAE">
                <w:rPr>
                  <w:rFonts w:ascii="Times New Roman" w:hAnsi="Times New Roman" w:cs="Times New Roman"/>
                  <w:i/>
                  <w:iCs/>
                  <w:noProof/>
                </w:rPr>
                <w:t xml:space="preserve">Children's Commissioner, </w:t>
              </w:r>
              <w:r w:rsidRPr="00E10EAE">
                <w:rPr>
                  <w:rFonts w:ascii="Times New Roman" w:hAnsi="Times New Roman" w:cs="Times New Roman"/>
                  <w:noProof/>
                </w:rPr>
                <w:t>Volume 1, p. 34.</w:t>
              </w:r>
            </w:p>
            <w:p w14:paraId="679ED624" w14:textId="7777777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lastRenderedPageBreak/>
                <w:t xml:space="preserve">Lyn Bright, C. &amp; Jonson-Reid, M., 2015. Multiple Service System Involvement and Later Offending Behavior: Implications for Prevention and Early Intervention. </w:t>
              </w:r>
              <w:r w:rsidRPr="00E10EAE">
                <w:rPr>
                  <w:rFonts w:ascii="Times New Roman" w:hAnsi="Times New Roman" w:cs="Times New Roman"/>
                  <w:i/>
                  <w:iCs/>
                  <w:noProof/>
                </w:rPr>
                <w:t xml:space="preserve">National Library of Medicine, </w:t>
              </w:r>
              <w:r w:rsidRPr="00E10EAE">
                <w:rPr>
                  <w:rFonts w:ascii="Times New Roman" w:hAnsi="Times New Roman" w:cs="Times New Roman"/>
                  <w:noProof/>
                </w:rPr>
                <w:t>105(7), pp. 1358 - 1364.</w:t>
              </w:r>
            </w:p>
            <w:p w14:paraId="538A0682" w14:textId="6970DECA"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McKinsey &amp; Company, 2022. </w:t>
              </w:r>
              <w:r w:rsidRPr="00E10EAE">
                <w:rPr>
                  <w:rFonts w:ascii="Times New Roman" w:hAnsi="Times New Roman" w:cs="Times New Roman"/>
                  <w:i/>
                  <w:iCs/>
                  <w:noProof/>
                </w:rPr>
                <w:t xml:space="preserve">What is diversity, equity, and inclusion?. </w:t>
              </w:r>
              <w:r w:rsidRPr="00E10EAE">
                <w:rPr>
                  <w:rFonts w:ascii="Times New Roman" w:hAnsi="Times New Roman" w:cs="Times New Roman"/>
                  <w:noProof/>
                </w:rPr>
                <w:t xml:space="preserve">[Online] </w:t>
              </w:r>
              <w:r w:rsidRPr="00E10EAE">
                <w:rPr>
                  <w:rFonts w:ascii="Times New Roman" w:hAnsi="Times New Roman" w:cs="Times New Roman"/>
                  <w:noProof/>
                </w:rPr>
                <w:br/>
                <w:t xml:space="preserve">Available at: </w:t>
              </w:r>
              <w:r w:rsidRPr="00E10EAE">
                <w:rPr>
                  <w:rFonts w:ascii="Times New Roman" w:hAnsi="Times New Roman" w:cs="Times New Roman"/>
                  <w:noProof/>
                  <w:u w:val="single"/>
                </w:rPr>
                <w:t>https://www.mckinsey.com/featured-insights/mckinsey-explainers/what-is-diversity-equity-and-inclusion</w:t>
              </w:r>
              <w:r>
                <w:rPr>
                  <w:rFonts w:ascii="Times New Roman" w:hAnsi="Times New Roman" w:cs="Times New Roman"/>
                  <w:noProof/>
                </w:rPr>
                <w:t xml:space="preserve"> </w:t>
              </w:r>
              <w:r w:rsidRPr="00E10EAE">
                <w:rPr>
                  <w:rFonts w:ascii="Times New Roman" w:hAnsi="Times New Roman" w:cs="Times New Roman"/>
                  <w:noProof/>
                </w:rPr>
                <w:t>[Accessed 10 May 2024].</w:t>
              </w:r>
            </w:p>
            <w:p w14:paraId="7128847D" w14:textId="7777777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Ministry of Justice , 2016. Understanding the educational background of young offenders. </w:t>
              </w:r>
              <w:r w:rsidRPr="00E10EAE">
                <w:rPr>
                  <w:rFonts w:ascii="Times New Roman" w:hAnsi="Times New Roman" w:cs="Times New Roman"/>
                  <w:i/>
                  <w:iCs/>
                  <w:noProof/>
                </w:rPr>
                <w:t xml:space="preserve">Ministry of Justice , </w:t>
              </w:r>
              <w:r w:rsidRPr="00E10EAE">
                <w:rPr>
                  <w:rFonts w:ascii="Times New Roman" w:hAnsi="Times New Roman" w:cs="Times New Roman"/>
                  <w:noProof/>
                </w:rPr>
                <w:t>Volume 1, pp. 3-25.</w:t>
              </w:r>
            </w:p>
            <w:p w14:paraId="3A6F9264" w14:textId="7777777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Moir, J., 2022. The Discourse of Diversity and Inclusion within Police Recruit Teaching Materials. </w:t>
              </w:r>
              <w:r w:rsidRPr="00E10EAE">
                <w:rPr>
                  <w:rFonts w:ascii="Times New Roman" w:hAnsi="Times New Roman" w:cs="Times New Roman"/>
                  <w:i/>
                  <w:iCs/>
                  <w:noProof/>
                </w:rPr>
                <w:t xml:space="preserve">Proceedings of IAC in Vienna , </w:t>
              </w:r>
              <w:r w:rsidRPr="00E10EAE">
                <w:rPr>
                  <w:rFonts w:ascii="Times New Roman" w:hAnsi="Times New Roman" w:cs="Times New Roman"/>
                  <w:noProof/>
                </w:rPr>
                <w:t>Volume 1, pp. 129 - 139.</w:t>
              </w:r>
            </w:p>
            <w:p w14:paraId="654FDE38" w14:textId="2236B25A"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Morgan, R., 1985. </w:t>
              </w:r>
              <w:r w:rsidRPr="00E10EAE">
                <w:rPr>
                  <w:rFonts w:ascii="Times New Roman" w:hAnsi="Times New Roman" w:cs="Times New Roman"/>
                  <w:i/>
                  <w:iCs/>
                  <w:noProof/>
                </w:rPr>
                <w:t xml:space="preserve">Setting the PACE (Police and Criminal Evidence Act 1984) Police Community Consultation Arrangements in England and Wales. </w:t>
              </w:r>
              <w:r w:rsidRPr="00E10EAE">
                <w:rPr>
                  <w:rFonts w:ascii="Times New Roman" w:hAnsi="Times New Roman" w:cs="Times New Roman"/>
                  <w:noProof/>
                </w:rPr>
                <w:t xml:space="preserve">[Online] </w:t>
              </w:r>
              <w:r w:rsidRPr="00E10EAE">
                <w:rPr>
                  <w:rFonts w:ascii="Times New Roman" w:hAnsi="Times New Roman" w:cs="Times New Roman"/>
                  <w:noProof/>
                </w:rPr>
                <w:br/>
                <w:t xml:space="preserve">Available at: </w:t>
              </w:r>
              <w:r w:rsidRPr="00E10EAE">
                <w:rPr>
                  <w:rFonts w:ascii="Times New Roman" w:hAnsi="Times New Roman" w:cs="Times New Roman"/>
                  <w:noProof/>
                  <w:u w:val="single"/>
                </w:rPr>
                <w:t>https://www.ojp.gov/ncjrs/virtual-library/abstracts/setting-pace-police-and-criminal-evidence-act-1984-police-community</w:t>
              </w:r>
              <w:r>
                <w:rPr>
                  <w:rFonts w:ascii="Times New Roman" w:hAnsi="Times New Roman" w:cs="Times New Roman"/>
                  <w:noProof/>
                  <w:u w:val="single"/>
                </w:rPr>
                <w:t xml:space="preserve"> </w:t>
              </w:r>
              <w:r w:rsidRPr="00E10EAE">
                <w:rPr>
                  <w:rFonts w:ascii="Times New Roman" w:hAnsi="Times New Roman" w:cs="Times New Roman"/>
                  <w:noProof/>
                </w:rPr>
                <w:t>[Accessed 17 April 2024].</w:t>
              </w:r>
            </w:p>
            <w:p w14:paraId="440CE6A8" w14:textId="6629181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Munro, T., 2024. </w:t>
              </w:r>
              <w:r w:rsidRPr="00E10EAE">
                <w:rPr>
                  <w:rFonts w:ascii="Times New Roman" w:hAnsi="Times New Roman" w:cs="Times New Roman"/>
                  <w:i/>
                  <w:iCs/>
                  <w:noProof/>
                </w:rPr>
                <w:t xml:space="preserve">why is it important we have a diverse police service. </w:t>
              </w:r>
              <w:r w:rsidRPr="00E10EAE">
                <w:rPr>
                  <w:rFonts w:ascii="Times New Roman" w:hAnsi="Times New Roman" w:cs="Times New Roman"/>
                  <w:noProof/>
                </w:rPr>
                <w:t xml:space="preserve">[Online] </w:t>
              </w:r>
              <w:r w:rsidRPr="00E10EAE">
                <w:rPr>
                  <w:rFonts w:ascii="Times New Roman" w:hAnsi="Times New Roman" w:cs="Times New Roman"/>
                  <w:noProof/>
                </w:rPr>
                <w:br/>
                <w:t xml:space="preserve">Available at: </w:t>
              </w:r>
              <w:r w:rsidRPr="00E10EAE">
                <w:rPr>
                  <w:rFonts w:ascii="Times New Roman" w:hAnsi="Times New Roman" w:cs="Times New Roman"/>
                  <w:noProof/>
                  <w:u w:val="single"/>
                </w:rPr>
                <w:t>https://allpolicejobs.co.uk/blog/why-it-is-important-we-have-a-diverse-police-service</w:t>
              </w:r>
              <w:r>
                <w:rPr>
                  <w:rFonts w:ascii="Times New Roman" w:hAnsi="Times New Roman" w:cs="Times New Roman"/>
                  <w:noProof/>
                </w:rPr>
                <w:t xml:space="preserve"> </w:t>
              </w:r>
              <w:r w:rsidRPr="00E10EAE">
                <w:rPr>
                  <w:rFonts w:ascii="Times New Roman" w:hAnsi="Times New Roman" w:cs="Times New Roman"/>
                  <w:noProof/>
                </w:rPr>
                <w:t>[Accessed 10 May 2024].</w:t>
              </w:r>
            </w:p>
            <w:p w14:paraId="3DF98C7B" w14:textId="7777777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NPCC, 2023. BODY-WORN VIDEO. </w:t>
              </w:r>
              <w:r w:rsidRPr="00E10EAE">
                <w:rPr>
                  <w:rFonts w:ascii="Times New Roman" w:hAnsi="Times New Roman" w:cs="Times New Roman"/>
                  <w:i/>
                  <w:iCs/>
                  <w:noProof/>
                </w:rPr>
                <w:t xml:space="preserve">National Police Chiefs' Council, </w:t>
              </w:r>
              <w:r w:rsidRPr="00E10EAE">
                <w:rPr>
                  <w:rFonts w:ascii="Times New Roman" w:hAnsi="Times New Roman" w:cs="Times New Roman"/>
                  <w:noProof/>
                </w:rPr>
                <w:t>pp. 3-45.</w:t>
              </w:r>
            </w:p>
            <w:p w14:paraId="298F0F2B" w14:textId="52D60638"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NSPCC, 2019. </w:t>
              </w:r>
              <w:r w:rsidRPr="00E10EAE">
                <w:rPr>
                  <w:rFonts w:ascii="Times New Roman" w:hAnsi="Times New Roman" w:cs="Times New Roman"/>
                  <w:i/>
                  <w:iCs/>
                  <w:noProof/>
                </w:rPr>
                <w:t xml:space="preserve">Early help and early intervention. </w:t>
              </w:r>
              <w:r w:rsidRPr="00E10EAE">
                <w:rPr>
                  <w:rFonts w:ascii="Times New Roman" w:hAnsi="Times New Roman" w:cs="Times New Roman"/>
                  <w:noProof/>
                </w:rPr>
                <w:t xml:space="preserve">[Online] </w:t>
              </w:r>
              <w:r w:rsidRPr="00E10EAE">
                <w:rPr>
                  <w:rFonts w:ascii="Times New Roman" w:hAnsi="Times New Roman" w:cs="Times New Roman"/>
                  <w:noProof/>
                </w:rPr>
                <w:br/>
                <w:t xml:space="preserve">Available at: </w:t>
              </w:r>
              <w:r w:rsidRPr="00E10EAE">
                <w:rPr>
                  <w:rFonts w:ascii="Times New Roman" w:hAnsi="Times New Roman" w:cs="Times New Roman"/>
                  <w:noProof/>
                  <w:u w:val="single"/>
                </w:rPr>
                <w:t>https://learning.nspcc.org.uk/safeguarding-child-protection/early-help-and-early-intervention#skip-to-content</w:t>
              </w:r>
              <w:r>
                <w:rPr>
                  <w:rFonts w:ascii="Times New Roman" w:hAnsi="Times New Roman" w:cs="Times New Roman"/>
                  <w:noProof/>
                </w:rPr>
                <w:t xml:space="preserve"> </w:t>
              </w:r>
              <w:r w:rsidRPr="00E10EAE">
                <w:rPr>
                  <w:rFonts w:ascii="Times New Roman" w:hAnsi="Times New Roman" w:cs="Times New Roman"/>
                  <w:noProof/>
                </w:rPr>
                <w:t>[Accessed 01 MAY 2024].</w:t>
              </w:r>
            </w:p>
            <w:p w14:paraId="7045BF35" w14:textId="21B41F03"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Office for National Statistics, 2021. </w:t>
              </w:r>
              <w:r w:rsidRPr="00E10EAE">
                <w:rPr>
                  <w:rFonts w:ascii="Times New Roman" w:hAnsi="Times New Roman" w:cs="Times New Roman"/>
                  <w:i/>
                  <w:iCs/>
                  <w:noProof/>
                </w:rPr>
                <w:t xml:space="preserve">The links between young people being imprisoned, pupil background and school quality. </w:t>
              </w:r>
              <w:r w:rsidRPr="00E10EAE">
                <w:rPr>
                  <w:rFonts w:ascii="Times New Roman" w:hAnsi="Times New Roman" w:cs="Times New Roman"/>
                  <w:noProof/>
                </w:rPr>
                <w:t xml:space="preserve">[Online] </w:t>
              </w:r>
              <w:r w:rsidRPr="00E10EAE">
                <w:rPr>
                  <w:rFonts w:ascii="Times New Roman" w:hAnsi="Times New Roman" w:cs="Times New Roman"/>
                  <w:noProof/>
                </w:rPr>
                <w:br/>
                <w:t xml:space="preserve">Available at: </w:t>
              </w:r>
              <w:r w:rsidRPr="00E10EAE">
                <w:rPr>
                  <w:rFonts w:ascii="Times New Roman" w:hAnsi="Times New Roman" w:cs="Times New Roman"/>
                  <w:noProof/>
                  <w:u w:val="single"/>
                </w:rPr>
                <w:t>https://www.ons.gov.uk/peoplepopulationandcommunity/educationandchildcare/articles/thelinksbetweenyoungpeoplebeingimprisonedpupilbackgroundandschoolquality/2023-01-27</w:t>
              </w:r>
              <w:r>
                <w:rPr>
                  <w:rFonts w:ascii="Times New Roman" w:hAnsi="Times New Roman" w:cs="Times New Roman"/>
                  <w:noProof/>
                </w:rPr>
                <w:t xml:space="preserve"> </w:t>
              </w:r>
              <w:r w:rsidRPr="00E10EAE">
                <w:rPr>
                  <w:rFonts w:ascii="Times New Roman" w:hAnsi="Times New Roman" w:cs="Times New Roman"/>
                  <w:noProof/>
                </w:rPr>
                <w:t>[Accessed 6 May 2024].</w:t>
              </w:r>
            </w:p>
            <w:p w14:paraId="3EC5453F" w14:textId="786348BC"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Office of National Satistics, 2022. </w:t>
              </w:r>
              <w:r w:rsidRPr="00E10EAE">
                <w:rPr>
                  <w:rFonts w:ascii="Times New Roman" w:hAnsi="Times New Roman" w:cs="Times New Roman"/>
                  <w:i/>
                  <w:iCs/>
                  <w:noProof/>
                </w:rPr>
                <w:t xml:space="preserve">The education and social care background of young people who interact with the criminal justice system: May 2022. </w:t>
              </w:r>
              <w:r w:rsidRPr="00E10EAE">
                <w:rPr>
                  <w:rFonts w:ascii="Times New Roman" w:hAnsi="Times New Roman" w:cs="Times New Roman"/>
                  <w:noProof/>
                </w:rPr>
                <w:t xml:space="preserve">[Online] </w:t>
              </w:r>
              <w:r w:rsidRPr="00E10EAE">
                <w:rPr>
                  <w:rFonts w:ascii="Times New Roman" w:hAnsi="Times New Roman" w:cs="Times New Roman"/>
                  <w:noProof/>
                </w:rPr>
                <w:br/>
                <w:t xml:space="preserve">Available at: </w:t>
              </w:r>
              <w:r w:rsidRPr="00E10EAE">
                <w:rPr>
                  <w:rFonts w:ascii="Times New Roman" w:hAnsi="Times New Roman" w:cs="Times New Roman"/>
                  <w:noProof/>
                  <w:u w:val="single"/>
                </w:rPr>
                <w:t>https://www.ons.gov.uk/peoplepopulationandcommunity/educationandchildcare/a</w:t>
              </w:r>
              <w:r w:rsidRPr="00E10EAE">
                <w:rPr>
                  <w:rFonts w:ascii="Times New Roman" w:hAnsi="Times New Roman" w:cs="Times New Roman"/>
                  <w:noProof/>
                  <w:u w:val="single"/>
                </w:rPr>
                <w:lastRenderedPageBreak/>
                <w:t>rticles/theeducationandsocialcarebackgroundofyoungpeoplewhointeractwiththecriminaljusticesystem/may2022</w:t>
              </w:r>
              <w:r>
                <w:rPr>
                  <w:rFonts w:ascii="Times New Roman" w:hAnsi="Times New Roman" w:cs="Times New Roman"/>
                  <w:noProof/>
                </w:rPr>
                <w:t xml:space="preserve"> </w:t>
              </w:r>
              <w:r w:rsidRPr="00E10EAE">
                <w:rPr>
                  <w:rFonts w:ascii="Times New Roman" w:hAnsi="Times New Roman" w:cs="Times New Roman"/>
                  <w:noProof/>
                </w:rPr>
                <w:t>[Accessed 7 May 2024].</w:t>
              </w:r>
            </w:p>
            <w:p w14:paraId="30FE586E" w14:textId="7777777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Pachkowski, K. S., 2017. Exploring exploitation and mental illness in isolated communities. </w:t>
              </w:r>
              <w:r w:rsidRPr="00E10EAE">
                <w:rPr>
                  <w:rFonts w:ascii="Times New Roman" w:hAnsi="Times New Roman" w:cs="Times New Roman"/>
                  <w:i/>
                  <w:iCs/>
                  <w:noProof/>
                </w:rPr>
                <w:t xml:space="preserve">Research Connection , </w:t>
              </w:r>
              <w:r w:rsidRPr="00E10EAE">
                <w:rPr>
                  <w:rFonts w:ascii="Times New Roman" w:hAnsi="Times New Roman" w:cs="Times New Roman"/>
                  <w:noProof/>
                </w:rPr>
                <w:t>3(1).</w:t>
              </w:r>
            </w:p>
            <w:p w14:paraId="289345EF" w14:textId="2133F32E"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Preventing Exploitation Tookkit, 2024. </w:t>
              </w:r>
              <w:r w:rsidRPr="00E10EAE">
                <w:rPr>
                  <w:rFonts w:ascii="Times New Roman" w:hAnsi="Times New Roman" w:cs="Times New Roman"/>
                  <w:i/>
                  <w:iCs/>
                  <w:noProof/>
                </w:rPr>
                <w:t xml:space="preserve">Mental Health Difficulties. </w:t>
              </w:r>
              <w:r w:rsidRPr="00E10EAE">
                <w:rPr>
                  <w:rFonts w:ascii="Times New Roman" w:hAnsi="Times New Roman" w:cs="Times New Roman"/>
                  <w:noProof/>
                </w:rPr>
                <w:t xml:space="preserve">[Online] </w:t>
              </w:r>
              <w:r w:rsidRPr="00E10EAE">
                <w:rPr>
                  <w:rFonts w:ascii="Times New Roman" w:hAnsi="Times New Roman" w:cs="Times New Roman"/>
                  <w:noProof/>
                </w:rPr>
                <w:br/>
                <w:t xml:space="preserve">Available at: </w:t>
              </w:r>
              <w:r w:rsidRPr="00E10EAE">
                <w:rPr>
                  <w:rFonts w:ascii="Times New Roman" w:hAnsi="Times New Roman" w:cs="Times New Roman"/>
                  <w:noProof/>
                  <w:u w:val="single"/>
                </w:rPr>
                <w:t>https://www.preventingexploitationtoolkit.org.uk/home/what-is-exploitation/what-is-vulnerability/mental-health-difficulties/</w:t>
              </w:r>
              <w:r>
                <w:rPr>
                  <w:rFonts w:ascii="Times New Roman" w:hAnsi="Times New Roman" w:cs="Times New Roman"/>
                  <w:noProof/>
                </w:rPr>
                <w:t xml:space="preserve"> </w:t>
              </w:r>
              <w:r w:rsidRPr="00E10EAE">
                <w:rPr>
                  <w:rFonts w:ascii="Times New Roman" w:hAnsi="Times New Roman" w:cs="Times New Roman"/>
                  <w:noProof/>
                </w:rPr>
                <w:t>[Accessed 6 May 2024].</w:t>
              </w:r>
            </w:p>
            <w:p w14:paraId="34EEB0BA" w14:textId="7777777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Quigg, Z. et al., 2023. </w:t>
              </w:r>
              <w:r w:rsidRPr="00E10EAE">
                <w:rPr>
                  <w:rFonts w:ascii="Times New Roman" w:hAnsi="Times New Roman" w:cs="Times New Roman"/>
                  <w:i/>
                  <w:iCs/>
                  <w:noProof/>
                </w:rPr>
                <w:t xml:space="preserve">Everybody's Buisness: Early Intervention Crime Reduction, </w:t>
              </w:r>
              <w:r w:rsidRPr="00E10EAE">
                <w:rPr>
                  <w:rFonts w:ascii="Times New Roman" w:hAnsi="Times New Roman" w:cs="Times New Roman"/>
                  <w:noProof/>
                </w:rPr>
                <w:t>Liverpool: Liverpool John Moores University .</w:t>
              </w:r>
            </w:p>
            <w:p w14:paraId="43FE8D50" w14:textId="7777777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Roberts, R. &amp; McMahon, W., 2007. </w:t>
              </w:r>
              <w:r w:rsidRPr="00E10EAE">
                <w:rPr>
                  <w:rFonts w:ascii="Times New Roman" w:hAnsi="Times New Roman" w:cs="Times New Roman"/>
                  <w:i/>
                  <w:iCs/>
                  <w:noProof/>
                </w:rPr>
                <w:t xml:space="preserve">Early intervention to prevent youth offending - something old, anything new?, </w:t>
              </w:r>
              <w:r w:rsidRPr="00E10EAE">
                <w:rPr>
                  <w:rFonts w:ascii="Times New Roman" w:hAnsi="Times New Roman" w:cs="Times New Roman"/>
                  <w:noProof/>
                </w:rPr>
                <w:t>London: Centre for Crime and Justice Studies .</w:t>
              </w:r>
            </w:p>
            <w:p w14:paraId="17800351" w14:textId="12E4A6C2"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The university of law, 2023. </w:t>
              </w:r>
              <w:r w:rsidRPr="00E10EAE">
                <w:rPr>
                  <w:rFonts w:ascii="Times New Roman" w:hAnsi="Times New Roman" w:cs="Times New Roman"/>
                  <w:i/>
                  <w:iCs/>
                  <w:noProof/>
                </w:rPr>
                <w:t xml:space="preserve">New findings reveal the harmful effects of under-representation in UK policing. </w:t>
              </w:r>
              <w:r w:rsidRPr="00E10EAE">
                <w:rPr>
                  <w:rFonts w:ascii="Times New Roman" w:hAnsi="Times New Roman" w:cs="Times New Roman"/>
                  <w:noProof/>
                </w:rPr>
                <w:t xml:space="preserve">[Online] </w:t>
              </w:r>
              <w:r w:rsidRPr="00E10EAE">
                <w:rPr>
                  <w:rFonts w:ascii="Times New Roman" w:hAnsi="Times New Roman" w:cs="Times New Roman"/>
                  <w:noProof/>
                </w:rPr>
                <w:br/>
                <w:t xml:space="preserve">Available at: </w:t>
              </w:r>
              <w:r w:rsidRPr="00E10EAE">
                <w:rPr>
                  <w:rFonts w:ascii="Times New Roman" w:hAnsi="Times New Roman" w:cs="Times New Roman"/>
                  <w:noProof/>
                  <w:u w:val="single"/>
                </w:rPr>
                <w:t>https://www.law.ac.uk/about/press-releases/under-representation-uk-policing/</w:t>
              </w:r>
              <w:r>
                <w:rPr>
                  <w:rFonts w:ascii="Times New Roman" w:hAnsi="Times New Roman" w:cs="Times New Roman"/>
                  <w:noProof/>
                </w:rPr>
                <w:t xml:space="preserve"> </w:t>
              </w:r>
              <w:r w:rsidRPr="00E10EAE">
                <w:rPr>
                  <w:rFonts w:ascii="Times New Roman" w:hAnsi="Times New Roman" w:cs="Times New Roman"/>
                  <w:noProof/>
                </w:rPr>
                <w:t>[Accessed 11 May 2024].</w:t>
              </w:r>
            </w:p>
            <w:p w14:paraId="250BF852" w14:textId="7777777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Thomas, J. et al., 2008. </w:t>
              </w:r>
              <w:r w:rsidRPr="00E10EAE">
                <w:rPr>
                  <w:rFonts w:ascii="Times New Roman" w:hAnsi="Times New Roman" w:cs="Times New Roman"/>
                  <w:i/>
                  <w:iCs/>
                  <w:noProof/>
                </w:rPr>
                <w:t xml:space="preserve">Targeted youth support: Rapid Evidence Assessment of effective early interventions for youth at risk of future poor outcomed, </w:t>
              </w:r>
              <w:r w:rsidRPr="00E10EAE">
                <w:rPr>
                  <w:rFonts w:ascii="Times New Roman" w:hAnsi="Times New Roman" w:cs="Times New Roman"/>
                  <w:noProof/>
                </w:rPr>
                <w:t>London: Social Science Reasearch Unit .</w:t>
              </w:r>
            </w:p>
            <w:p w14:paraId="5742169D" w14:textId="77777777" w:rsidR="00E10EAE" w:rsidRPr="00E10EAE" w:rsidRDefault="00E10EAE" w:rsidP="00E10EAE">
              <w:pPr>
                <w:pStyle w:val="Bibliography"/>
                <w:spacing w:line="360" w:lineRule="auto"/>
                <w:rPr>
                  <w:rFonts w:ascii="Times New Roman" w:hAnsi="Times New Roman" w:cs="Times New Roman"/>
                  <w:noProof/>
                </w:rPr>
              </w:pPr>
              <w:r w:rsidRPr="00E10EAE">
                <w:rPr>
                  <w:rFonts w:ascii="Times New Roman" w:hAnsi="Times New Roman" w:cs="Times New Roman"/>
                  <w:noProof/>
                </w:rPr>
                <w:t xml:space="preserve">Wood, D. et al., 2022. Blackstone. In: </w:t>
              </w:r>
              <w:r w:rsidRPr="00E10EAE">
                <w:rPr>
                  <w:rFonts w:ascii="Times New Roman" w:hAnsi="Times New Roman" w:cs="Times New Roman"/>
                  <w:i/>
                  <w:iCs/>
                  <w:noProof/>
                </w:rPr>
                <w:t xml:space="preserve">Handbook for Policing Students. </w:t>
              </w:r>
              <w:r w:rsidRPr="00E10EAE">
                <w:rPr>
                  <w:rFonts w:ascii="Times New Roman" w:hAnsi="Times New Roman" w:cs="Times New Roman"/>
                  <w:noProof/>
                </w:rPr>
                <w:t>Oxford: Oxford University Press , pp. 71-73.</w:t>
              </w:r>
            </w:p>
            <w:p w14:paraId="7B0C77C6" w14:textId="779FD2EA" w:rsidR="001432F3" w:rsidRPr="00E10EAE" w:rsidRDefault="001432F3" w:rsidP="00E10EAE">
              <w:pPr>
                <w:spacing w:line="360" w:lineRule="auto"/>
                <w:rPr>
                  <w:rFonts w:ascii="Times New Roman" w:hAnsi="Times New Roman" w:cs="Times New Roman"/>
                </w:rPr>
              </w:pPr>
              <w:r w:rsidRPr="00E10EAE">
                <w:rPr>
                  <w:rFonts w:ascii="Times New Roman" w:hAnsi="Times New Roman" w:cs="Times New Roman"/>
                  <w:b/>
                  <w:bCs/>
                  <w:noProof/>
                </w:rPr>
                <w:fldChar w:fldCharType="end"/>
              </w:r>
            </w:p>
          </w:sdtContent>
        </w:sdt>
      </w:sdtContent>
    </w:sdt>
    <w:p w14:paraId="5B704942" w14:textId="287935B5" w:rsidR="001432F3" w:rsidRPr="00E10EAE" w:rsidRDefault="001432F3" w:rsidP="00E10EAE">
      <w:pPr>
        <w:tabs>
          <w:tab w:val="left" w:pos="1759"/>
        </w:tabs>
        <w:spacing w:line="360" w:lineRule="auto"/>
        <w:rPr>
          <w:rFonts w:ascii="Times New Roman" w:hAnsi="Times New Roman" w:cs="Times New Roman"/>
        </w:rPr>
      </w:pPr>
    </w:p>
    <w:sectPr w:rsidR="001432F3" w:rsidRPr="00E10EAE" w:rsidSect="00C577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02765" w14:textId="77777777" w:rsidR="00E10EAE" w:rsidRDefault="00E10EAE" w:rsidP="00E10EAE">
      <w:pPr>
        <w:spacing w:after="0" w:line="240" w:lineRule="auto"/>
      </w:pPr>
      <w:r>
        <w:separator/>
      </w:r>
    </w:p>
  </w:endnote>
  <w:endnote w:type="continuationSeparator" w:id="0">
    <w:p w14:paraId="16BCF8BF" w14:textId="77777777" w:rsidR="00E10EAE" w:rsidRDefault="00E10EAE" w:rsidP="00E10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76CEAD" w14:textId="77777777" w:rsidR="00E10EAE" w:rsidRDefault="00E10EAE" w:rsidP="00E10EAE">
      <w:pPr>
        <w:spacing w:after="0" w:line="240" w:lineRule="auto"/>
      </w:pPr>
      <w:r>
        <w:separator/>
      </w:r>
    </w:p>
  </w:footnote>
  <w:footnote w:type="continuationSeparator" w:id="0">
    <w:p w14:paraId="0347010E" w14:textId="77777777" w:rsidR="00E10EAE" w:rsidRDefault="00E10EAE" w:rsidP="00E10E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57716"/>
    <w:rsid w:val="00043757"/>
    <w:rsid w:val="000522F9"/>
    <w:rsid w:val="00054FD2"/>
    <w:rsid w:val="00063FC5"/>
    <w:rsid w:val="00073762"/>
    <w:rsid w:val="000A6817"/>
    <w:rsid w:val="000C183B"/>
    <w:rsid w:val="001330A5"/>
    <w:rsid w:val="001432F3"/>
    <w:rsid w:val="00155C8B"/>
    <w:rsid w:val="00187375"/>
    <w:rsid w:val="001A3A19"/>
    <w:rsid w:val="001B2F99"/>
    <w:rsid w:val="001F1EF4"/>
    <w:rsid w:val="001F6FD2"/>
    <w:rsid w:val="00203695"/>
    <w:rsid w:val="00283D25"/>
    <w:rsid w:val="002A5C94"/>
    <w:rsid w:val="002B42CC"/>
    <w:rsid w:val="00341297"/>
    <w:rsid w:val="00351ABF"/>
    <w:rsid w:val="003821A3"/>
    <w:rsid w:val="003902D9"/>
    <w:rsid w:val="003D3214"/>
    <w:rsid w:val="00403C77"/>
    <w:rsid w:val="004154F1"/>
    <w:rsid w:val="00451D13"/>
    <w:rsid w:val="004570F8"/>
    <w:rsid w:val="004919E3"/>
    <w:rsid w:val="004929C1"/>
    <w:rsid w:val="004A20FA"/>
    <w:rsid w:val="004A6775"/>
    <w:rsid w:val="004D3C34"/>
    <w:rsid w:val="004D5495"/>
    <w:rsid w:val="004D6E97"/>
    <w:rsid w:val="004E6070"/>
    <w:rsid w:val="00507C4D"/>
    <w:rsid w:val="00541452"/>
    <w:rsid w:val="005829AA"/>
    <w:rsid w:val="00590D7B"/>
    <w:rsid w:val="005A56D0"/>
    <w:rsid w:val="005C6C54"/>
    <w:rsid w:val="005D20E9"/>
    <w:rsid w:val="00621FF4"/>
    <w:rsid w:val="00622805"/>
    <w:rsid w:val="00625925"/>
    <w:rsid w:val="00675EB2"/>
    <w:rsid w:val="0068042D"/>
    <w:rsid w:val="006A570A"/>
    <w:rsid w:val="006B5C07"/>
    <w:rsid w:val="00731966"/>
    <w:rsid w:val="0078648A"/>
    <w:rsid w:val="007B6EBB"/>
    <w:rsid w:val="007D1F61"/>
    <w:rsid w:val="007F13F9"/>
    <w:rsid w:val="007F366E"/>
    <w:rsid w:val="007F6412"/>
    <w:rsid w:val="008003CB"/>
    <w:rsid w:val="00836A49"/>
    <w:rsid w:val="00872B07"/>
    <w:rsid w:val="008E7AF9"/>
    <w:rsid w:val="00915890"/>
    <w:rsid w:val="00932F15"/>
    <w:rsid w:val="0095515E"/>
    <w:rsid w:val="00971102"/>
    <w:rsid w:val="00976B69"/>
    <w:rsid w:val="009869AB"/>
    <w:rsid w:val="009A0DF3"/>
    <w:rsid w:val="00A00379"/>
    <w:rsid w:val="00A02DB2"/>
    <w:rsid w:val="00A70E6A"/>
    <w:rsid w:val="00AA2524"/>
    <w:rsid w:val="00AB28B4"/>
    <w:rsid w:val="00AB717C"/>
    <w:rsid w:val="00AC2FC4"/>
    <w:rsid w:val="00AC444A"/>
    <w:rsid w:val="00AF460C"/>
    <w:rsid w:val="00AF5458"/>
    <w:rsid w:val="00B436D7"/>
    <w:rsid w:val="00B900A3"/>
    <w:rsid w:val="00B968FC"/>
    <w:rsid w:val="00BB3461"/>
    <w:rsid w:val="00BE2644"/>
    <w:rsid w:val="00BF6448"/>
    <w:rsid w:val="00C213F6"/>
    <w:rsid w:val="00C53661"/>
    <w:rsid w:val="00C57716"/>
    <w:rsid w:val="00C766FC"/>
    <w:rsid w:val="00CB08E3"/>
    <w:rsid w:val="00CB0EA6"/>
    <w:rsid w:val="00CB5E7F"/>
    <w:rsid w:val="00CE1FB9"/>
    <w:rsid w:val="00CE2CA8"/>
    <w:rsid w:val="00CF2391"/>
    <w:rsid w:val="00D76B6D"/>
    <w:rsid w:val="00DE2CA3"/>
    <w:rsid w:val="00E10EAE"/>
    <w:rsid w:val="00E24677"/>
    <w:rsid w:val="00E270A5"/>
    <w:rsid w:val="00E27E6C"/>
    <w:rsid w:val="00E61815"/>
    <w:rsid w:val="00E91E1F"/>
    <w:rsid w:val="00EE11E0"/>
    <w:rsid w:val="00F0794A"/>
    <w:rsid w:val="00F13A7D"/>
    <w:rsid w:val="00F14C34"/>
    <w:rsid w:val="00F52A1D"/>
    <w:rsid w:val="00F53B86"/>
    <w:rsid w:val="00F63B66"/>
    <w:rsid w:val="00F67ECC"/>
    <w:rsid w:val="00FA2529"/>
    <w:rsid w:val="00FA4DD6"/>
    <w:rsid w:val="00FB20E1"/>
    <w:rsid w:val="00FC3CB7"/>
    <w:rsid w:val="00FE6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4D8954FA"/>
  <w15:docId w15:val="{036EEDC7-4BA3-477B-AFE7-C38A2AB2B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716"/>
    <w:pPr>
      <w:spacing w:after="3" w:line="276" w:lineRule="auto"/>
      <w:ind w:left="576" w:right="529" w:hanging="10"/>
      <w:jc w:val="both"/>
    </w:pPr>
    <w:rPr>
      <w:rFonts w:ascii="Arial" w:eastAsia="Arial" w:hAnsi="Arial" w:cs="Arial"/>
      <w:color w:val="000000"/>
      <w:sz w:val="24"/>
      <w:lang w:eastAsia="en-GB"/>
    </w:rPr>
  </w:style>
  <w:style w:type="paragraph" w:styleId="Heading1">
    <w:name w:val="heading 1"/>
    <w:basedOn w:val="Normal"/>
    <w:next w:val="Normal"/>
    <w:link w:val="Heading1Char"/>
    <w:uiPriority w:val="9"/>
    <w:qFormat/>
    <w:rsid w:val="00C577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77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369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57716"/>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57716"/>
    <w:rPr>
      <w:rFonts w:asciiTheme="majorHAnsi" w:eastAsiaTheme="majorEastAsia" w:hAnsiTheme="majorHAnsi" w:cstheme="majorBidi"/>
      <w:spacing w:val="-10"/>
      <w:kern w:val="28"/>
      <w:sz w:val="56"/>
      <w:szCs w:val="56"/>
      <w:lang w:eastAsia="en-GB"/>
    </w:rPr>
  </w:style>
  <w:style w:type="paragraph" w:styleId="NoSpacing">
    <w:name w:val="No Spacing"/>
    <w:link w:val="NoSpacingChar"/>
    <w:uiPriority w:val="1"/>
    <w:qFormat/>
    <w:rsid w:val="00C577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7716"/>
    <w:rPr>
      <w:rFonts w:eastAsiaTheme="minorEastAsia"/>
      <w:lang w:val="en-US"/>
    </w:rPr>
  </w:style>
  <w:style w:type="character" w:customStyle="1" w:styleId="Heading1Char">
    <w:name w:val="Heading 1 Char"/>
    <w:basedOn w:val="DefaultParagraphFont"/>
    <w:link w:val="Heading1"/>
    <w:uiPriority w:val="9"/>
    <w:rsid w:val="00C5771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C57716"/>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semiHidden/>
    <w:unhideWhenUsed/>
    <w:rsid w:val="004929C1"/>
    <w:rPr>
      <w:color w:val="0000FF"/>
      <w:u w:val="single"/>
    </w:rPr>
  </w:style>
  <w:style w:type="character" w:styleId="FollowedHyperlink">
    <w:name w:val="FollowedHyperlink"/>
    <w:basedOn w:val="DefaultParagraphFont"/>
    <w:uiPriority w:val="99"/>
    <w:semiHidden/>
    <w:unhideWhenUsed/>
    <w:rsid w:val="001432F3"/>
    <w:rPr>
      <w:color w:val="954F72" w:themeColor="followedHyperlink"/>
      <w:u w:val="single"/>
    </w:rPr>
  </w:style>
  <w:style w:type="paragraph" w:styleId="Bibliography">
    <w:name w:val="Bibliography"/>
    <w:basedOn w:val="Normal"/>
    <w:next w:val="Normal"/>
    <w:uiPriority w:val="37"/>
    <w:unhideWhenUsed/>
    <w:rsid w:val="001432F3"/>
  </w:style>
  <w:style w:type="character" w:customStyle="1" w:styleId="Heading3Char">
    <w:name w:val="Heading 3 Char"/>
    <w:basedOn w:val="DefaultParagraphFont"/>
    <w:link w:val="Heading3"/>
    <w:uiPriority w:val="9"/>
    <w:rsid w:val="00203695"/>
    <w:rPr>
      <w:rFonts w:asciiTheme="majorHAnsi" w:eastAsiaTheme="majorEastAsia" w:hAnsiTheme="majorHAnsi" w:cstheme="majorBidi"/>
      <w:color w:val="1F3763" w:themeColor="accent1" w:themeShade="7F"/>
      <w:sz w:val="24"/>
      <w:szCs w:val="24"/>
      <w:lang w:eastAsia="en-GB"/>
    </w:rPr>
  </w:style>
  <w:style w:type="paragraph" w:styleId="Header">
    <w:name w:val="header"/>
    <w:basedOn w:val="Normal"/>
    <w:link w:val="HeaderChar"/>
    <w:uiPriority w:val="99"/>
    <w:unhideWhenUsed/>
    <w:rsid w:val="00E10E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EAE"/>
    <w:rPr>
      <w:rFonts w:ascii="Arial" w:eastAsia="Arial" w:hAnsi="Arial" w:cs="Arial"/>
      <w:color w:val="000000"/>
      <w:sz w:val="24"/>
      <w:lang w:eastAsia="en-GB"/>
    </w:rPr>
  </w:style>
  <w:style w:type="paragraph" w:styleId="Footer">
    <w:name w:val="footer"/>
    <w:basedOn w:val="Normal"/>
    <w:link w:val="FooterChar"/>
    <w:uiPriority w:val="99"/>
    <w:unhideWhenUsed/>
    <w:rsid w:val="00E10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0EAE"/>
    <w:rPr>
      <w:rFonts w:ascii="Arial" w:eastAsia="Arial" w:hAnsi="Arial" w:cs="Arial"/>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1537">
      <w:bodyDiv w:val="1"/>
      <w:marLeft w:val="0"/>
      <w:marRight w:val="0"/>
      <w:marTop w:val="0"/>
      <w:marBottom w:val="0"/>
      <w:divBdr>
        <w:top w:val="none" w:sz="0" w:space="0" w:color="auto"/>
        <w:left w:val="none" w:sz="0" w:space="0" w:color="auto"/>
        <w:bottom w:val="none" w:sz="0" w:space="0" w:color="auto"/>
        <w:right w:val="none" w:sz="0" w:space="0" w:color="auto"/>
      </w:divBdr>
    </w:div>
    <w:div w:id="14775978">
      <w:bodyDiv w:val="1"/>
      <w:marLeft w:val="0"/>
      <w:marRight w:val="0"/>
      <w:marTop w:val="0"/>
      <w:marBottom w:val="0"/>
      <w:divBdr>
        <w:top w:val="none" w:sz="0" w:space="0" w:color="auto"/>
        <w:left w:val="none" w:sz="0" w:space="0" w:color="auto"/>
        <w:bottom w:val="none" w:sz="0" w:space="0" w:color="auto"/>
        <w:right w:val="none" w:sz="0" w:space="0" w:color="auto"/>
      </w:divBdr>
    </w:div>
    <w:div w:id="17438887">
      <w:bodyDiv w:val="1"/>
      <w:marLeft w:val="0"/>
      <w:marRight w:val="0"/>
      <w:marTop w:val="0"/>
      <w:marBottom w:val="0"/>
      <w:divBdr>
        <w:top w:val="none" w:sz="0" w:space="0" w:color="auto"/>
        <w:left w:val="none" w:sz="0" w:space="0" w:color="auto"/>
        <w:bottom w:val="none" w:sz="0" w:space="0" w:color="auto"/>
        <w:right w:val="none" w:sz="0" w:space="0" w:color="auto"/>
      </w:divBdr>
    </w:div>
    <w:div w:id="36398772">
      <w:bodyDiv w:val="1"/>
      <w:marLeft w:val="0"/>
      <w:marRight w:val="0"/>
      <w:marTop w:val="0"/>
      <w:marBottom w:val="0"/>
      <w:divBdr>
        <w:top w:val="none" w:sz="0" w:space="0" w:color="auto"/>
        <w:left w:val="none" w:sz="0" w:space="0" w:color="auto"/>
        <w:bottom w:val="none" w:sz="0" w:space="0" w:color="auto"/>
        <w:right w:val="none" w:sz="0" w:space="0" w:color="auto"/>
      </w:divBdr>
    </w:div>
    <w:div w:id="44374673">
      <w:bodyDiv w:val="1"/>
      <w:marLeft w:val="0"/>
      <w:marRight w:val="0"/>
      <w:marTop w:val="0"/>
      <w:marBottom w:val="0"/>
      <w:divBdr>
        <w:top w:val="none" w:sz="0" w:space="0" w:color="auto"/>
        <w:left w:val="none" w:sz="0" w:space="0" w:color="auto"/>
        <w:bottom w:val="none" w:sz="0" w:space="0" w:color="auto"/>
        <w:right w:val="none" w:sz="0" w:space="0" w:color="auto"/>
      </w:divBdr>
    </w:div>
    <w:div w:id="64381719">
      <w:bodyDiv w:val="1"/>
      <w:marLeft w:val="0"/>
      <w:marRight w:val="0"/>
      <w:marTop w:val="0"/>
      <w:marBottom w:val="0"/>
      <w:divBdr>
        <w:top w:val="none" w:sz="0" w:space="0" w:color="auto"/>
        <w:left w:val="none" w:sz="0" w:space="0" w:color="auto"/>
        <w:bottom w:val="none" w:sz="0" w:space="0" w:color="auto"/>
        <w:right w:val="none" w:sz="0" w:space="0" w:color="auto"/>
      </w:divBdr>
    </w:div>
    <w:div w:id="65802743">
      <w:bodyDiv w:val="1"/>
      <w:marLeft w:val="0"/>
      <w:marRight w:val="0"/>
      <w:marTop w:val="0"/>
      <w:marBottom w:val="0"/>
      <w:divBdr>
        <w:top w:val="none" w:sz="0" w:space="0" w:color="auto"/>
        <w:left w:val="none" w:sz="0" w:space="0" w:color="auto"/>
        <w:bottom w:val="none" w:sz="0" w:space="0" w:color="auto"/>
        <w:right w:val="none" w:sz="0" w:space="0" w:color="auto"/>
      </w:divBdr>
    </w:div>
    <w:div w:id="67701545">
      <w:bodyDiv w:val="1"/>
      <w:marLeft w:val="0"/>
      <w:marRight w:val="0"/>
      <w:marTop w:val="0"/>
      <w:marBottom w:val="0"/>
      <w:divBdr>
        <w:top w:val="none" w:sz="0" w:space="0" w:color="auto"/>
        <w:left w:val="none" w:sz="0" w:space="0" w:color="auto"/>
        <w:bottom w:val="none" w:sz="0" w:space="0" w:color="auto"/>
        <w:right w:val="none" w:sz="0" w:space="0" w:color="auto"/>
      </w:divBdr>
    </w:div>
    <w:div w:id="74017088">
      <w:bodyDiv w:val="1"/>
      <w:marLeft w:val="0"/>
      <w:marRight w:val="0"/>
      <w:marTop w:val="0"/>
      <w:marBottom w:val="0"/>
      <w:divBdr>
        <w:top w:val="none" w:sz="0" w:space="0" w:color="auto"/>
        <w:left w:val="none" w:sz="0" w:space="0" w:color="auto"/>
        <w:bottom w:val="none" w:sz="0" w:space="0" w:color="auto"/>
        <w:right w:val="none" w:sz="0" w:space="0" w:color="auto"/>
      </w:divBdr>
    </w:div>
    <w:div w:id="82462007">
      <w:bodyDiv w:val="1"/>
      <w:marLeft w:val="0"/>
      <w:marRight w:val="0"/>
      <w:marTop w:val="0"/>
      <w:marBottom w:val="0"/>
      <w:divBdr>
        <w:top w:val="none" w:sz="0" w:space="0" w:color="auto"/>
        <w:left w:val="none" w:sz="0" w:space="0" w:color="auto"/>
        <w:bottom w:val="none" w:sz="0" w:space="0" w:color="auto"/>
        <w:right w:val="none" w:sz="0" w:space="0" w:color="auto"/>
      </w:divBdr>
    </w:div>
    <w:div w:id="95754156">
      <w:bodyDiv w:val="1"/>
      <w:marLeft w:val="0"/>
      <w:marRight w:val="0"/>
      <w:marTop w:val="0"/>
      <w:marBottom w:val="0"/>
      <w:divBdr>
        <w:top w:val="none" w:sz="0" w:space="0" w:color="auto"/>
        <w:left w:val="none" w:sz="0" w:space="0" w:color="auto"/>
        <w:bottom w:val="none" w:sz="0" w:space="0" w:color="auto"/>
        <w:right w:val="none" w:sz="0" w:space="0" w:color="auto"/>
      </w:divBdr>
    </w:div>
    <w:div w:id="112361337">
      <w:bodyDiv w:val="1"/>
      <w:marLeft w:val="0"/>
      <w:marRight w:val="0"/>
      <w:marTop w:val="0"/>
      <w:marBottom w:val="0"/>
      <w:divBdr>
        <w:top w:val="none" w:sz="0" w:space="0" w:color="auto"/>
        <w:left w:val="none" w:sz="0" w:space="0" w:color="auto"/>
        <w:bottom w:val="none" w:sz="0" w:space="0" w:color="auto"/>
        <w:right w:val="none" w:sz="0" w:space="0" w:color="auto"/>
      </w:divBdr>
    </w:div>
    <w:div w:id="125972373">
      <w:bodyDiv w:val="1"/>
      <w:marLeft w:val="0"/>
      <w:marRight w:val="0"/>
      <w:marTop w:val="0"/>
      <w:marBottom w:val="0"/>
      <w:divBdr>
        <w:top w:val="none" w:sz="0" w:space="0" w:color="auto"/>
        <w:left w:val="none" w:sz="0" w:space="0" w:color="auto"/>
        <w:bottom w:val="none" w:sz="0" w:space="0" w:color="auto"/>
        <w:right w:val="none" w:sz="0" w:space="0" w:color="auto"/>
      </w:divBdr>
    </w:div>
    <w:div w:id="136996392">
      <w:bodyDiv w:val="1"/>
      <w:marLeft w:val="0"/>
      <w:marRight w:val="0"/>
      <w:marTop w:val="0"/>
      <w:marBottom w:val="0"/>
      <w:divBdr>
        <w:top w:val="none" w:sz="0" w:space="0" w:color="auto"/>
        <w:left w:val="none" w:sz="0" w:space="0" w:color="auto"/>
        <w:bottom w:val="none" w:sz="0" w:space="0" w:color="auto"/>
        <w:right w:val="none" w:sz="0" w:space="0" w:color="auto"/>
      </w:divBdr>
    </w:div>
    <w:div w:id="149830635">
      <w:bodyDiv w:val="1"/>
      <w:marLeft w:val="0"/>
      <w:marRight w:val="0"/>
      <w:marTop w:val="0"/>
      <w:marBottom w:val="0"/>
      <w:divBdr>
        <w:top w:val="none" w:sz="0" w:space="0" w:color="auto"/>
        <w:left w:val="none" w:sz="0" w:space="0" w:color="auto"/>
        <w:bottom w:val="none" w:sz="0" w:space="0" w:color="auto"/>
        <w:right w:val="none" w:sz="0" w:space="0" w:color="auto"/>
      </w:divBdr>
    </w:div>
    <w:div w:id="210729784">
      <w:bodyDiv w:val="1"/>
      <w:marLeft w:val="0"/>
      <w:marRight w:val="0"/>
      <w:marTop w:val="0"/>
      <w:marBottom w:val="0"/>
      <w:divBdr>
        <w:top w:val="none" w:sz="0" w:space="0" w:color="auto"/>
        <w:left w:val="none" w:sz="0" w:space="0" w:color="auto"/>
        <w:bottom w:val="none" w:sz="0" w:space="0" w:color="auto"/>
        <w:right w:val="none" w:sz="0" w:space="0" w:color="auto"/>
      </w:divBdr>
    </w:div>
    <w:div w:id="244995150">
      <w:bodyDiv w:val="1"/>
      <w:marLeft w:val="0"/>
      <w:marRight w:val="0"/>
      <w:marTop w:val="0"/>
      <w:marBottom w:val="0"/>
      <w:divBdr>
        <w:top w:val="none" w:sz="0" w:space="0" w:color="auto"/>
        <w:left w:val="none" w:sz="0" w:space="0" w:color="auto"/>
        <w:bottom w:val="none" w:sz="0" w:space="0" w:color="auto"/>
        <w:right w:val="none" w:sz="0" w:space="0" w:color="auto"/>
      </w:divBdr>
    </w:div>
    <w:div w:id="279924011">
      <w:bodyDiv w:val="1"/>
      <w:marLeft w:val="0"/>
      <w:marRight w:val="0"/>
      <w:marTop w:val="0"/>
      <w:marBottom w:val="0"/>
      <w:divBdr>
        <w:top w:val="none" w:sz="0" w:space="0" w:color="auto"/>
        <w:left w:val="none" w:sz="0" w:space="0" w:color="auto"/>
        <w:bottom w:val="none" w:sz="0" w:space="0" w:color="auto"/>
        <w:right w:val="none" w:sz="0" w:space="0" w:color="auto"/>
      </w:divBdr>
    </w:div>
    <w:div w:id="283586696">
      <w:bodyDiv w:val="1"/>
      <w:marLeft w:val="0"/>
      <w:marRight w:val="0"/>
      <w:marTop w:val="0"/>
      <w:marBottom w:val="0"/>
      <w:divBdr>
        <w:top w:val="none" w:sz="0" w:space="0" w:color="auto"/>
        <w:left w:val="none" w:sz="0" w:space="0" w:color="auto"/>
        <w:bottom w:val="none" w:sz="0" w:space="0" w:color="auto"/>
        <w:right w:val="none" w:sz="0" w:space="0" w:color="auto"/>
      </w:divBdr>
    </w:div>
    <w:div w:id="284388929">
      <w:bodyDiv w:val="1"/>
      <w:marLeft w:val="0"/>
      <w:marRight w:val="0"/>
      <w:marTop w:val="0"/>
      <w:marBottom w:val="0"/>
      <w:divBdr>
        <w:top w:val="none" w:sz="0" w:space="0" w:color="auto"/>
        <w:left w:val="none" w:sz="0" w:space="0" w:color="auto"/>
        <w:bottom w:val="none" w:sz="0" w:space="0" w:color="auto"/>
        <w:right w:val="none" w:sz="0" w:space="0" w:color="auto"/>
      </w:divBdr>
    </w:div>
    <w:div w:id="284773445">
      <w:bodyDiv w:val="1"/>
      <w:marLeft w:val="0"/>
      <w:marRight w:val="0"/>
      <w:marTop w:val="0"/>
      <w:marBottom w:val="0"/>
      <w:divBdr>
        <w:top w:val="none" w:sz="0" w:space="0" w:color="auto"/>
        <w:left w:val="none" w:sz="0" w:space="0" w:color="auto"/>
        <w:bottom w:val="none" w:sz="0" w:space="0" w:color="auto"/>
        <w:right w:val="none" w:sz="0" w:space="0" w:color="auto"/>
      </w:divBdr>
    </w:div>
    <w:div w:id="290870044">
      <w:bodyDiv w:val="1"/>
      <w:marLeft w:val="0"/>
      <w:marRight w:val="0"/>
      <w:marTop w:val="0"/>
      <w:marBottom w:val="0"/>
      <w:divBdr>
        <w:top w:val="none" w:sz="0" w:space="0" w:color="auto"/>
        <w:left w:val="none" w:sz="0" w:space="0" w:color="auto"/>
        <w:bottom w:val="none" w:sz="0" w:space="0" w:color="auto"/>
        <w:right w:val="none" w:sz="0" w:space="0" w:color="auto"/>
      </w:divBdr>
    </w:div>
    <w:div w:id="294069623">
      <w:bodyDiv w:val="1"/>
      <w:marLeft w:val="0"/>
      <w:marRight w:val="0"/>
      <w:marTop w:val="0"/>
      <w:marBottom w:val="0"/>
      <w:divBdr>
        <w:top w:val="none" w:sz="0" w:space="0" w:color="auto"/>
        <w:left w:val="none" w:sz="0" w:space="0" w:color="auto"/>
        <w:bottom w:val="none" w:sz="0" w:space="0" w:color="auto"/>
        <w:right w:val="none" w:sz="0" w:space="0" w:color="auto"/>
      </w:divBdr>
    </w:div>
    <w:div w:id="297422949">
      <w:bodyDiv w:val="1"/>
      <w:marLeft w:val="0"/>
      <w:marRight w:val="0"/>
      <w:marTop w:val="0"/>
      <w:marBottom w:val="0"/>
      <w:divBdr>
        <w:top w:val="none" w:sz="0" w:space="0" w:color="auto"/>
        <w:left w:val="none" w:sz="0" w:space="0" w:color="auto"/>
        <w:bottom w:val="none" w:sz="0" w:space="0" w:color="auto"/>
        <w:right w:val="none" w:sz="0" w:space="0" w:color="auto"/>
      </w:divBdr>
    </w:div>
    <w:div w:id="298459896">
      <w:bodyDiv w:val="1"/>
      <w:marLeft w:val="0"/>
      <w:marRight w:val="0"/>
      <w:marTop w:val="0"/>
      <w:marBottom w:val="0"/>
      <w:divBdr>
        <w:top w:val="none" w:sz="0" w:space="0" w:color="auto"/>
        <w:left w:val="none" w:sz="0" w:space="0" w:color="auto"/>
        <w:bottom w:val="none" w:sz="0" w:space="0" w:color="auto"/>
        <w:right w:val="none" w:sz="0" w:space="0" w:color="auto"/>
      </w:divBdr>
    </w:div>
    <w:div w:id="313143080">
      <w:bodyDiv w:val="1"/>
      <w:marLeft w:val="0"/>
      <w:marRight w:val="0"/>
      <w:marTop w:val="0"/>
      <w:marBottom w:val="0"/>
      <w:divBdr>
        <w:top w:val="none" w:sz="0" w:space="0" w:color="auto"/>
        <w:left w:val="none" w:sz="0" w:space="0" w:color="auto"/>
        <w:bottom w:val="none" w:sz="0" w:space="0" w:color="auto"/>
        <w:right w:val="none" w:sz="0" w:space="0" w:color="auto"/>
      </w:divBdr>
    </w:div>
    <w:div w:id="316230378">
      <w:bodyDiv w:val="1"/>
      <w:marLeft w:val="0"/>
      <w:marRight w:val="0"/>
      <w:marTop w:val="0"/>
      <w:marBottom w:val="0"/>
      <w:divBdr>
        <w:top w:val="none" w:sz="0" w:space="0" w:color="auto"/>
        <w:left w:val="none" w:sz="0" w:space="0" w:color="auto"/>
        <w:bottom w:val="none" w:sz="0" w:space="0" w:color="auto"/>
        <w:right w:val="none" w:sz="0" w:space="0" w:color="auto"/>
      </w:divBdr>
    </w:div>
    <w:div w:id="345207131">
      <w:bodyDiv w:val="1"/>
      <w:marLeft w:val="0"/>
      <w:marRight w:val="0"/>
      <w:marTop w:val="0"/>
      <w:marBottom w:val="0"/>
      <w:divBdr>
        <w:top w:val="none" w:sz="0" w:space="0" w:color="auto"/>
        <w:left w:val="none" w:sz="0" w:space="0" w:color="auto"/>
        <w:bottom w:val="none" w:sz="0" w:space="0" w:color="auto"/>
        <w:right w:val="none" w:sz="0" w:space="0" w:color="auto"/>
      </w:divBdr>
    </w:div>
    <w:div w:id="354575453">
      <w:bodyDiv w:val="1"/>
      <w:marLeft w:val="0"/>
      <w:marRight w:val="0"/>
      <w:marTop w:val="0"/>
      <w:marBottom w:val="0"/>
      <w:divBdr>
        <w:top w:val="none" w:sz="0" w:space="0" w:color="auto"/>
        <w:left w:val="none" w:sz="0" w:space="0" w:color="auto"/>
        <w:bottom w:val="none" w:sz="0" w:space="0" w:color="auto"/>
        <w:right w:val="none" w:sz="0" w:space="0" w:color="auto"/>
      </w:divBdr>
    </w:div>
    <w:div w:id="358744540">
      <w:bodyDiv w:val="1"/>
      <w:marLeft w:val="0"/>
      <w:marRight w:val="0"/>
      <w:marTop w:val="0"/>
      <w:marBottom w:val="0"/>
      <w:divBdr>
        <w:top w:val="none" w:sz="0" w:space="0" w:color="auto"/>
        <w:left w:val="none" w:sz="0" w:space="0" w:color="auto"/>
        <w:bottom w:val="none" w:sz="0" w:space="0" w:color="auto"/>
        <w:right w:val="none" w:sz="0" w:space="0" w:color="auto"/>
      </w:divBdr>
    </w:div>
    <w:div w:id="412702181">
      <w:bodyDiv w:val="1"/>
      <w:marLeft w:val="0"/>
      <w:marRight w:val="0"/>
      <w:marTop w:val="0"/>
      <w:marBottom w:val="0"/>
      <w:divBdr>
        <w:top w:val="none" w:sz="0" w:space="0" w:color="auto"/>
        <w:left w:val="none" w:sz="0" w:space="0" w:color="auto"/>
        <w:bottom w:val="none" w:sz="0" w:space="0" w:color="auto"/>
        <w:right w:val="none" w:sz="0" w:space="0" w:color="auto"/>
      </w:divBdr>
    </w:div>
    <w:div w:id="415787560">
      <w:bodyDiv w:val="1"/>
      <w:marLeft w:val="0"/>
      <w:marRight w:val="0"/>
      <w:marTop w:val="0"/>
      <w:marBottom w:val="0"/>
      <w:divBdr>
        <w:top w:val="none" w:sz="0" w:space="0" w:color="auto"/>
        <w:left w:val="none" w:sz="0" w:space="0" w:color="auto"/>
        <w:bottom w:val="none" w:sz="0" w:space="0" w:color="auto"/>
        <w:right w:val="none" w:sz="0" w:space="0" w:color="auto"/>
      </w:divBdr>
    </w:div>
    <w:div w:id="428088754">
      <w:bodyDiv w:val="1"/>
      <w:marLeft w:val="0"/>
      <w:marRight w:val="0"/>
      <w:marTop w:val="0"/>
      <w:marBottom w:val="0"/>
      <w:divBdr>
        <w:top w:val="none" w:sz="0" w:space="0" w:color="auto"/>
        <w:left w:val="none" w:sz="0" w:space="0" w:color="auto"/>
        <w:bottom w:val="none" w:sz="0" w:space="0" w:color="auto"/>
        <w:right w:val="none" w:sz="0" w:space="0" w:color="auto"/>
      </w:divBdr>
    </w:div>
    <w:div w:id="445850248">
      <w:bodyDiv w:val="1"/>
      <w:marLeft w:val="0"/>
      <w:marRight w:val="0"/>
      <w:marTop w:val="0"/>
      <w:marBottom w:val="0"/>
      <w:divBdr>
        <w:top w:val="none" w:sz="0" w:space="0" w:color="auto"/>
        <w:left w:val="none" w:sz="0" w:space="0" w:color="auto"/>
        <w:bottom w:val="none" w:sz="0" w:space="0" w:color="auto"/>
        <w:right w:val="none" w:sz="0" w:space="0" w:color="auto"/>
      </w:divBdr>
    </w:div>
    <w:div w:id="454062756">
      <w:bodyDiv w:val="1"/>
      <w:marLeft w:val="0"/>
      <w:marRight w:val="0"/>
      <w:marTop w:val="0"/>
      <w:marBottom w:val="0"/>
      <w:divBdr>
        <w:top w:val="none" w:sz="0" w:space="0" w:color="auto"/>
        <w:left w:val="none" w:sz="0" w:space="0" w:color="auto"/>
        <w:bottom w:val="none" w:sz="0" w:space="0" w:color="auto"/>
        <w:right w:val="none" w:sz="0" w:space="0" w:color="auto"/>
      </w:divBdr>
    </w:div>
    <w:div w:id="455567879">
      <w:bodyDiv w:val="1"/>
      <w:marLeft w:val="0"/>
      <w:marRight w:val="0"/>
      <w:marTop w:val="0"/>
      <w:marBottom w:val="0"/>
      <w:divBdr>
        <w:top w:val="none" w:sz="0" w:space="0" w:color="auto"/>
        <w:left w:val="none" w:sz="0" w:space="0" w:color="auto"/>
        <w:bottom w:val="none" w:sz="0" w:space="0" w:color="auto"/>
        <w:right w:val="none" w:sz="0" w:space="0" w:color="auto"/>
      </w:divBdr>
    </w:div>
    <w:div w:id="471866429">
      <w:bodyDiv w:val="1"/>
      <w:marLeft w:val="0"/>
      <w:marRight w:val="0"/>
      <w:marTop w:val="0"/>
      <w:marBottom w:val="0"/>
      <w:divBdr>
        <w:top w:val="none" w:sz="0" w:space="0" w:color="auto"/>
        <w:left w:val="none" w:sz="0" w:space="0" w:color="auto"/>
        <w:bottom w:val="none" w:sz="0" w:space="0" w:color="auto"/>
        <w:right w:val="none" w:sz="0" w:space="0" w:color="auto"/>
      </w:divBdr>
    </w:div>
    <w:div w:id="483787566">
      <w:bodyDiv w:val="1"/>
      <w:marLeft w:val="0"/>
      <w:marRight w:val="0"/>
      <w:marTop w:val="0"/>
      <w:marBottom w:val="0"/>
      <w:divBdr>
        <w:top w:val="none" w:sz="0" w:space="0" w:color="auto"/>
        <w:left w:val="none" w:sz="0" w:space="0" w:color="auto"/>
        <w:bottom w:val="none" w:sz="0" w:space="0" w:color="auto"/>
        <w:right w:val="none" w:sz="0" w:space="0" w:color="auto"/>
      </w:divBdr>
    </w:div>
    <w:div w:id="503714128">
      <w:bodyDiv w:val="1"/>
      <w:marLeft w:val="0"/>
      <w:marRight w:val="0"/>
      <w:marTop w:val="0"/>
      <w:marBottom w:val="0"/>
      <w:divBdr>
        <w:top w:val="none" w:sz="0" w:space="0" w:color="auto"/>
        <w:left w:val="none" w:sz="0" w:space="0" w:color="auto"/>
        <w:bottom w:val="none" w:sz="0" w:space="0" w:color="auto"/>
        <w:right w:val="none" w:sz="0" w:space="0" w:color="auto"/>
      </w:divBdr>
    </w:div>
    <w:div w:id="511838225">
      <w:bodyDiv w:val="1"/>
      <w:marLeft w:val="0"/>
      <w:marRight w:val="0"/>
      <w:marTop w:val="0"/>
      <w:marBottom w:val="0"/>
      <w:divBdr>
        <w:top w:val="none" w:sz="0" w:space="0" w:color="auto"/>
        <w:left w:val="none" w:sz="0" w:space="0" w:color="auto"/>
        <w:bottom w:val="none" w:sz="0" w:space="0" w:color="auto"/>
        <w:right w:val="none" w:sz="0" w:space="0" w:color="auto"/>
      </w:divBdr>
    </w:div>
    <w:div w:id="512912555">
      <w:bodyDiv w:val="1"/>
      <w:marLeft w:val="0"/>
      <w:marRight w:val="0"/>
      <w:marTop w:val="0"/>
      <w:marBottom w:val="0"/>
      <w:divBdr>
        <w:top w:val="none" w:sz="0" w:space="0" w:color="auto"/>
        <w:left w:val="none" w:sz="0" w:space="0" w:color="auto"/>
        <w:bottom w:val="none" w:sz="0" w:space="0" w:color="auto"/>
        <w:right w:val="none" w:sz="0" w:space="0" w:color="auto"/>
      </w:divBdr>
    </w:div>
    <w:div w:id="520894206">
      <w:bodyDiv w:val="1"/>
      <w:marLeft w:val="0"/>
      <w:marRight w:val="0"/>
      <w:marTop w:val="0"/>
      <w:marBottom w:val="0"/>
      <w:divBdr>
        <w:top w:val="none" w:sz="0" w:space="0" w:color="auto"/>
        <w:left w:val="none" w:sz="0" w:space="0" w:color="auto"/>
        <w:bottom w:val="none" w:sz="0" w:space="0" w:color="auto"/>
        <w:right w:val="none" w:sz="0" w:space="0" w:color="auto"/>
      </w:divBdr>
    </w:div>
    <w:div w:id="524174711">
      <w:bodyDiv w:val="1"/>
      <w:marLeft w:val="0"/>
      <w:marRight w:val="0"/>
      <w:marTop w:val="0"/>
      <w:marBottom w:val="0"/>
      <w:divBdr>
        <w:top w:val="none" w:sz="0" w:space="0" w:color="auto"/>
        <w:left w:val="none" w:sz="0" w:space="0" w:color="auto"/>
        <w:bottom w:val="none" w:sz="0" w:space="0" w:color="auto"/>
        <w:right w:val="none" w:sz="0" w:space="0" w:color="auto"/>
      </w:divBdr>
    </w:div>
    <w:div w:id="529729245">
      <w:bodyDiv w:val="1"/>
      <w:marLeft w:val="0"/>
      <w:marRight w:val="0"/>
      <w:marTop w:val="0"/>
      <w:marBottom w:val="0"/>
      <w:divBdr>
        <w:top w:val="none" w:sz="0" w:space="0" w:color="auto"/>
        <w:left w:val="none" w:sz="0" w:space="0" w:color="auto"/>
        <w:bottom w:val="none" w:sz="0" w:space="0" w:color="auto"/>
        <w:right w:val="none" w:sz="0" w:space="0" w:color="auto"/>
      </w:divBdr>
    </w:div>
    <w:div w:id="531385368">
      <w:bodyDiv w:val="1"/>
      <w:marLeft w:val="0"/>
      <w:marRight w:val="0"/>
      <w:marTop w:val="0"/>
      <w:marBottom w:val="0"/>
      <w:divBdr>
        <w:top w:val="none" w:sz="0" w:space="0" w:color="auto"/>
        <w:left w:val="none" w:sz="0" w:space="0" w:color="auto"/>
        <w:bottom w:val="none" w:sz="0" w:space="0" w:color="auto"/>
        <w:right w:val="none" w:sz="0" w:space="0" w:color="auto"/>
      </w:divBdr>
    </w:div>
    <w:div w:id="534542883">
      <w:bodyDiv w:val="1"/>
      <w:marLeft w:val="0"/>
      <w:marRight w:val="0"/>
      <w:marTop w:val="0"/>
      <w:marBottom w:val="0"/>
      <w:divBdr>
        <w:top w:val="none" w:sz="0" w:space="0" w:color="auto"/>
        <w:left w:val="none" w:sz="0" w:space="0" w:color="auto"/>
        <w:bottom w:val="none" w:sz="0" w:space="0" w:color="auto"/>
        <w:right w:val="none" w:sz="0" w:space="0" w:color="auto"/>
      </w:divBdr>
    </w:div>
    <w:div w:id="540745634">
      <w:bodyDiv w:val="1"/>
      <w:marLeft w:val="0"/>
      <w:marRight w:val="0"/>
      <w:marTop w:val="0"/>
      <w:marBottom w:val="0"/>
      <w:divBdr>
        <w:top w:val="none" w:sz="0" w:space="0" w:color="auto"/>
        <w:left w:val="none" w:sz="0" w:space="0" w:color="auto"/>
        <w:bottom w:val="none" w:sz="0" w:space="0" w:color="auto"/>
        <w:right w:val="none" w:sz="0" w:space="0" w:color="auto"/>
      </w:divBdr>
    </w:div>
    <w:div w:id="564486011">
      <w:bodyDiv w:val="1"/>
      <w:marLeft w:val="0"/>
      <w:marRight w:val="0"/>
      <w:marTop w:val="0"/>
      <w:marBottom w:val="0"/>
      <w:divBdr>
        <w:top w:val="none" w:sz="0" w:space="0" w:color="auto"/>
        <w:left w:val="none" w:sz="0" w:space="0" w:color="auto"/>
        <w:bottom w:val="none" w:sz="0" w:space="0" w:color="auto"/>
        <w:right w:val="none" w:sz="0" w:space="0" w:color="auto"/>
      </w:divBdr>
    </w:div>
    <w:div w:id="568423939">
      <w:bodyDiv w:val="1"/>
      <w:marLeft w:val="0"/>
      <w:marRight w:val="0"/>
      <w:marTop w:val="0"/>
      <w:marBottom w:val="0"/>
      <w:divBdr>
        <w:top w:val="none" w:sz="0" w:space="0" w:color="auto"/>
        <w:left w:val="none" w:sz="0" w:space="0" w:color="auto"/>
        <w:bottom w:val="none" w:sz="0" w:space="0" w:color="auto"/>
        <w:right w:val="none" w:sz="0" w:space="0" w:color="auto"/>
      </w:divBdr>
    </w:div>
    <w:div w:id="588580212">
      <w:bodyDiv w:val="1"/>
      <w:marLeft w:val="0"/>
      <w:marRight w:val="0"/>
      <w:marTop w:val="0"/>
      <w:marBottom w:val="0"/>
      <w:divBdr>
        <w:top w:val="none" w:sz="0" w:space="0" w:color="auto"/>
        <w:left w:val="none" w:sz="0" w:space="0" w:color="auto"/>
        <w:bottom w:val="none" w:sz="0" w:space="0" w:color="auto"/>
        <w:right w:val="none" w:sz="0" w:space="0" w:color="auto"/>
      </w:divBdr>
    </w:div>
    <w:div w:id="591207661">
      <w:bodyDiv w:val="1"/>
      <w:marLeft w:val="0"/>
      <w:marRight w:val="0"/>
      <w:marTop w:val="0"/>
      <w:marBottom w:val="0"/>
      <w:divBdr>
        <w:top w:val="none" w:sz="0" w:space="0" w:color="auto"/>
        <w:left w:val="none" w:sz="0" w:space="0" w:color="auto"/>
        <w:bottom w:val="none" w:sz="0" w:space="0" w:color="auto"/>
        <w:right w:val="none" w:sz="0" w:space="0" w:color="auto"/>
      </w:divBdr>
    </w:div>
    <w:div w:id="629554047">
      <w:bodyDiv w:val="1"/>
      <w:marLeft w:val="0"/>
      <w:marRight w:val="0"/>
      <w:marTop w:val="0"/>
      <w:marBottom w:val="0"/>
      <w:divBdr>
        <w:top w:val="none" w:sz="0" w:space="0" w:color="auto"/>
        <w:left w:val="none" w:sz="0" w:space="0" w:color="auto"/>
        <w:bottom w:val="none" w:sz="0" w:space="0" w:color="auto"/>
        <w:right w:val="none" w:sz="0" w:space="0" w:color="auto"/>
      </w:divBdr>
    </w:div>
    <w:div w:id="635643870">
      <w:bodyDiv w:val="1"/>
      <w:marLeft w:val="0"/>
      <w:marRight w:val="0"/>
      <w:marTop w:val="0"/>
      <w:marBottom w:val="0"/>
      <w:divBdr>
        <w:top w:val="none" w:sz="0" w:space="0" w:color="auto"/>
        <w:left w:val="none" w:sz="0" w:space="0" w:color="auto"/>
        <w:bottom w:val="none" w:sz="0" w:space="0" w:color="auto"/>
        <w:right w:val="none" w:sz="0" w:space="0" w:color="auto"/>
      </w:divBdr>
    </w:div>
    <w:div w:id="689987061">
      <w:bodyDiv w:val="1"/>
      <w:marLeft w:val="0"/>
      <w:marRight w:val="0"/>
      <w:marTop w:val="0"/>
      <w:marBottom w:val="0"/>
      <w:divBdr>
        <w:top w:val="none" w:sz="0" w:space="0" w:color="auto"/>
        <w:left w:val="none" w:sz="0" w:space="0" w:color="auto"/>
        <w:bottom w:val="none" w:sz="0" w:space="0" w:color="auto"/>
        <w:right w:val="none" w:sz="0" w:space="0" w:color="auto"/>
      </w:divBdr>
    </w:div>
    <w:div w:id="693649258">
      <w:bodyDiv w:val="1"/>
      <w:marLeft w:val="0"/>
      <w:marRight w:val="0"/>
      <w:marTop w:val="0"/>
      <w:marBottom w:val="0"/>
      <w:divBdr>
        <w:top w:val="none" w:sz="0" w:space="0" w:color="auto"/>
        <w:left w:val="none" w:sz="0" w:space="0" w:color="auto"/>
        <w:bottom w:val="none" w:sz="0" w:space="0" w:color="auto"/>
        <w:right w:val="none" w:sz="0" w:space="0" w:color="auto"/>
      </w:divBdr>
    </w:div>
    <w:div w:id="695086538">
      <w:bodyDiv w:val="1"/>
      <w:marLeft w:val="0"/>
      <w:marRight w:val="0"/>
      <w:marTop w:val="0"/>
      <w:marBottom w:val="0"/>
      <w:divBdr>
        <w:top w:val="none" w:sz="0" w:space="0" w:color="auto"/>
        <w:left w:val="none" w:sz="0" w:space="0" w:color="auto"/>
        <w:bottom w:val="none" w:sz="0" w:space="0" w:color="auto"/>
        <w:right w:val="none" w:sz="0" w:space="0" w:color="auto"/>
      </w:divBdr>
    </w:div>
    <w:div w:id="704253815">
      <w:bodyDiv w:val="1"/>
      <w:marLeft w:val="0"/>
      <w:marRight w:val="0"/>
      <w:marTop w:val="0"/>
      <w:marBottom w:val="0"/>
      <w:divBdr>
        <w:top w:val="none" w:sz="0" w:space="0" w:color="auto"/>
        <w:left w:val="none" w:sz="0" w:space="0" w:color="auto"/>
        <w:bottom w:val="none" w:sz="0" w:space="0" w:color="auto"/>
        <w:right w:val="none" w:sz="0" w:space="0" w:color="auto"/>
      </w:divBdr>
    </w:div>
    <w:div w:id="731318877">
      <w:bodyDiv w:val="1"/>
      <w:marLeft w:val="0"/>
      <w:marRight w:val="0"/>
      <w:marTop w:val="0"/>
      <w:marBottom w:val="0"/>
      <w:divBdr>
        <w:top w:val="none" w:sz="0" w:space="0" w:color="auto"/>
        <w:left w:val="none" w:sz="0" w:space="0" w:color="auto"/>
        <w:bottom w:val="none" w:sz="0" w:space="0" w:color="auto"/>
        <w:right w:val="none" w:sz="0" w:space="0" w:color="auto"/>
      </w:divBdr>
    </w:div>
    <w:div w:id="743642348">
      <w:bodyDiv w:val="1"/>
      <w:marLeft w:val="0"/>
      <w:marRight w:val="0"/>
      <w:marTop w:val="0"/>
      <w:marBottom w:val="0"/>
      <w:divBdr>
        <w:top w:val="none" w:sz="0" w:space="0" w:color="auto"/>
        <w:left w:val="none" w:sz="0" w:space="0" w:color="auto"/>
        <w:bottom w:val="none" w:sz="0" w:space="0" w:color="auto"/>
        <w:right w:val="none" w:sz="0" w:space="0" w:color="auto"/>
      </w:divBdr>
    </w:div>
    <w:div w:id="744498946">
      <w:bodyDiv w:val="1"/>
      <w:marLeft w:val="0"/>
      <w:marRight w:val="0"/>
      <w:marTop w:val="0"/>
      <w:marBottom w:val="0"/>
      <w:divBdr>
        <w:top w:val="none" w:sz="0" w:space="0" w:color="auto"/>
        <w:left w:val="none" w:sz="0" w:space="0" w:color="auto"/>
        <w:bottom w:val="none" w:sz="0" w:space="0" w:color="auto"/>
        <w:right w:val="none" w:sz="0" w:space="0" w:color="auto"/>
      </w:divBdr>
    </w:div>
    <w:div w:id="765344471">
      <w:bodyDiv w:val="1"/>
      <w:marLeft w:val="0"/>
      <w:marRight w:val="0"/>
      <w:marTop w:val="0"/>
      <w:marBottom w:val="0"/>
      <w:divBdr>
        <w:top w:val="none" w:sz="0" w:space="0" w:color="auto"/>
        <w:left w:val="none" w:sz="0" w:space="0" w:color="auto"/>
        <w:bottom w:val="none" w:sz="0" w:space="0" w:color="auto"/>
        <w:right w:val="none" w:sz="0" w:space="0" w:color="auto"/>
      </w:divBdr>
    </w:div>
    <w:div w:id="771897184">
      <w:bodyDiv w:val="1"/>
      <w:marLeft w:val="0"/>
      <w:marRight w:val="0"/>
      <w:marTop w:val="0"/>
      <w:marBottom w:val="0"/>
      <w:divBdr>
        <w:top w:val="none" w:sz="0" w:space="0" w:color="auto"/>
        <w:left w:val="none" w:sz="0" w:space="0" w:color="auto"/>
        <w:bottom w:val="none" w:sz="0" w:space="0" w:color="auto"/>
        <w:right w:val="none" w:sz="0" w:space="0" w:color="auto"/>
      </w:divBdr>
    </w:div>
    <w:div w:id="779451109">
      <w:bodyDiv w:val="1"/>
      <w:marLeft w:val="0"/>
      <w:marRight w:val="0"/>
      <w:marTop w:val="0"/>
      <w:marBottom w:val="0"/>
      <w:divBdr>
        <w:top w:val="none" w:sz="0" w:space="0" w:color="auto"/>
        <w:left w:val="none" w:sz="0" w:space="0" w:color="auto"/>
        <w:bottom w:val="none" w:sz="0" w:space="0" w:color="auto"/>
        <w:right w:val="none" w:sz="0" w:space="0" w:color="auto"/>
      </w:divBdr>
    </w:div>
    <w:div w:id="811367783">
      <w:bodyDiv w:val="1"/>
      <w:marLeft w:val="0"/>
      <w:marRight w:val="0"/>
      <w:marTop w:val="0"/>
      <w:marBottom w:val="0"/>
      <w:divBdr>
        <w:top w:val="none" w:sz="0" w:space="0" w:color="auto"/>
        <w:left w:val="none" w:sz="0" w:space="0" w:color="auto"/>
        <w:bottom w:val="none" w:sz="0" w:space="0" w:color="auto"/>
        <w:right w:val="none" w:sz="0" w:space="0" w:color="auto"/>
      </w:divBdr>
    </w:div>
    <w:div w:id="811602741">
      <w:bodyDiv w:val="1"/>
      <w:marLeft w:val="0"/>
      <w:marRight w:val="0"/>
      <w:marTop w:val="0"/>
      <w:marBottom w:val="0"/>
      <w:divBdr>
        <w:top w:val="none" w:sz="0" w:space="0" w:color="auto"/>
        <w:left w:val="none" w:sz="0" w:space="0" w:color="auto"/>
        <w:bottom w:val="none" w:sz="0" w:space="0" w:color="auto"/>
        <w:right w:val="none" w:sz="0" w:space="0" w:color="auto"/>
      </w:divBdr>
    </w:div>
    <w:div w:id="814448440">
      <w:bodyDiv w:val="1"/>
      <w:marLeft w:val="0"/>
      <w:marRight w:val="0"/>
      <w:marTop w:val="0"/>
      <w:marBottom w:val="0"/>
      <w:divBdr>
        <w:top w:val="none" w:sz="0" w:space="0" w:color="auto"/>
        <w:left w:val="none" w:sz="0" w:space="0" w:color="auto"/>
        <w:bottom w:val="none" w:sz="0" w:space="0" w:color="auto"/>
        <w:right w:val="none" w:sz="0" w:space="0" w:color="auto"/>
      </w:divBdr>
    </w:div>
    <w:div w:id="814639453">
      <w:bodyDiv w:val="1"/>
      <w:marLeft w:val="0"/>
      <w:marRight w:val="0"/>
      <w:marTop w:val="0"/>
      <w:marBottom w:val="0"/>
      <w:divBdr>
        <w:top w:val="none" w:sz="0" w:space="0" w:color="auto"/>
        <w:left w:val="none" w:sz="0" w:space="0" w:color="auto"/>
        <w:bottom w:val="none" w:sz="0" w:space="0" w:color="auto"/>
        <w:right w:val="none" w:sz="0" w:space="0" w:color="auto"/>
      </w:divBdr>
    </w:div>
    <w:div w:id="814838176">
      <w:bodyDiv w:val="1"/>
      <w:marLeft w:val="0"/>
      <w:marRight w:val="0"/>
      <w:marTop w:val="0"/>
      <w:marBottom w:val="0"/>
      <w:divBdr>
        <w:top w:val="none" w:sz="0" w:space="0" w:color="auto"/>
        <w:left w:val="none" w:sz="0" w:space="0" w:color="auto"/>
        <w:bottom w:val="none" w:sz="0" w:space="0" w:color="auto"/>
        <w:right w:val="none" w:sz="0" w:space="0" w:color="auto"/>
      </w:divBdr>
    </w:div>
    <w:div w:id="819924383">
      <w:bodyDiv w:val="1"/>
      <w:marLeft w:val="0"/>
      <w:marRight w:val="0"/>
      <w:marTop w:val="0"/>
      <w:marBottom w:val="0"/>
      <w:divBdr>
        <w:top w:val="none" w:sz="0" w:space="0" w:color="auto"/>
        <w:left w:val="none" w:sz="0" w:space="0" w:color="auto"/>
        <w:bottom w:val="none" w:sz="0" w:space="0" w:color="auto"/>
        <w:right w:val="none" w:sz="0" w:space="0" w:color="auto"/>
      </w:divBdr>
    </w:div>
    <w:div w:id="831069806">
      <w:bodyDiv w:val="1"/>
      <w:marLeft w:val="0"/>
      <w:marRight w:val="0"/>
      <w:marTop w:val="0"/>
      <w:marBottom w:val="0"/>
      <w:divBdr>
        <w:top w:val="none" w:sz="0" w:space="0" w:color="auto"/>
        <w:left w:val="none" w:sz="0" w:space="0" w:color="auto"/>
        <w:bottom w:val="none" w:sz="0" w:space="0" w:color="auto"/>
        <w:right w:val="none" w:sz="0" w:space="0" w:color="auto"/>
      </w:divBdr>
    </w:div>
    <w:div w:id="845629048">
      <w:bodyDiv w:val="1"/>
      <w:marLeft w:val="0"/>
      <w:marRight w:val="0"/>
      <w:marTop w:val="0"/>
      <w:marBottom w:val="0"/>
      <w:divBdr>
        <w:top w:val="none" w:sz="0" w:space="0" w:color="auto"/>
        <w:left w:val="none" w:sz="0" w:space="0" w:color="auto"/>
        <w:bottom w:val="none" w:sz="0" w:space="0" w:color="auto"/>
        <w:right w:val="none" w:sz="0" w:space="0" w:color="auto"/>
      </w:divBdr>
    </w:div>
    <w:div w:id="852112525">
      <w:bodyDiv w:val="1"/>
      <w:marLeft w:val="0"/>
      <w:marRight w:val="0"/>
      <w:marTop w:val="0"/>
      <w:marBottom w:val="0"/>
      <w:divBdr>
        <w:top w:val="none" w:sz="0" w:space="0" w:color="auto"/>
        <w:left w:val="none" w:sz="0" w:space="0" w:color="auto"/>
        <w:bottom w:val="none" w:sz="0" w:space="0" w:color="auto"/>
        <w:right w:val="none" w:sz="0" w:space="0" w:color="auto"/>
      </w:divBdr>
    </w:div>
    <w:div w:id="862866962">
      <w:bodyDiv w:val="1"/>
      <w:marLeft w:val="0"/>
      <w:marRight w:val="0"/>
      <w:marTop w:val="0"/>
      <w:marBottom w:val="0"/>
      <w:divBdr>
        <w:top w:val="none" w:sz="0" w:space="0" w:color="auto"/>
        <w:left w:val="none" w:sz="0" w:space="0" w:color="auto"/>
        <w:bottom w:val="none" w:sz="0" w:space="0" w:color="auto"/>
        <w:right w:val="none" w:sz="0" w:space="0" w:color="auto"/>
      </w:divBdr>
    </w:div>
    <w:div w:id="866335782">
      <w:bodyDiv w:val="1"/>
      <w:marLeft w:val="0"/>
      <w:marRight w:val="0"/>
      <w:marTop w:val="0"/>
      <w:marBottom w:val="0"/>
      <w:divBdr>
        <w:top w:val="none" w:sz="0" w:space="0" w:color="auto"/>
        <w:left w:val="none" w:sz="0" w:space="0" w:color="auto"/>
        <w:bottom w:val="none" w:sz="0" w:space="0" w:color="auto"/>
        <w:right w:val="none" w:sz="0" w:space="0" w:color="auto"/>
      </w:divBdr>
    </w:div>
    <w:div w:id="869226834">
      <w:bodyDiv w:val="1"/>
      <w:marLeft w:val="0"/>
      <w:marRight w:val="0"/>
      <w:marTop w:val="0"/>
      <w:marBottom w:val="0"/>
      <w:divBdr>
        <w:top w:val="none" w:sz="0" w:space="0" w:color="auto"/>
        <w:left w:val="none" w:sz="0" w:space="0" w:color="auto"/>
        <w:bottom w:val="none" w:sz="0" w:space="0" w:color="auto"/>
        <w:right w:val="none" w:sz="0" w:space="0" w:color="auto"/>
      </w:divBdr>
    </w:div>
    <w:div w:id="874779492">
      <w:bodyDiv w:val="1"/>
      <w:marLeft w:val="0"/>
      <w:marRight w:val="0"/>
      <w:marTop w:val="0"/>
      <w:marBottom w:val="0"/>
      <w:divBdr>
        <w:top w:val="none" w:sz="0" w:space="0" w:color="auto"/>
        <w:left w:val="none" w:sz="0" w:space="0" w:color="auto"/>
        <w:bottom w:val="none" w:sz="0" w:space="0" w:color="auto"/>
        <w:right w:val="none" w:sz="0" w:space="0" w:color="auto"/>
      </w:divBdr>
    </w:div>
    <w:div w:id="887256367">
      <w:bodyDiv w:val="1"/>
      <w:marLeft w:val="0"/>
      <w:marRight w:val="0"/>
      <w:marTop w:val="0"/>
      <w:marBottom w:val="0"/>
      <w:divBdr>
        <w:top w:val="none" w:sz="0" w:space="0" w:color="auto"/>
        <w:left w:val="none" w:sz="0" w:space="0" w:color="auto"/>
        <w:bottom w:val="none" w:sz="0" w:space="0" w:color="auto"/>
        <w:right w:val="none" w:sz="0" w:space="0" w:color="auto"/>
      </w:divBdr>
    </w:div>
    <w:div w:id="900020402">
      <w:bodyDiv w:val="1"/>
      <w:marLeft w:val="0"/>
      <w:marRight w:val="0"/>
      <w:marTop w:val="0"/>
      <w:marBottom w:val="0"/>
      <w:divBdr>
        <w:top w:val="none" w:sz="0" w:space="0" w:color="auto"/>
        <w:left w:val="none" w:sz="0" w:space="0" w:color="auto"/>
        <w:bottom w:val="none" w:sz="0" w:space="0" w:color="auto"/>
        <w:right w:val="none" w:sz="0" w:space="0" w:color="auto"/>
      </w:divBdr>
    </w:div>
    <w:div w:id="909003626">
      <w:bodyDiv w:val="1"/>
      <w:marLeft w:val="0"/>
      <w:marRight w:val="0"/>
      <w:marTop w:val="0"/>
      <w:marBottom w:val="0"/>
      <w:divBdr>
        <w:top w:val="none" w:sz="0" w:space="0" w:color="auto"/>
        <w:left w:val="none" w:sz="0" w:space="0" w:color="auto"/>
        <w:bottom w:val="none" w:sz="0" w:space="0" w:color="auto"/>
        <w:right w:val="none" w:sz="0" w:space="0" w:color="auto"/>
      </w:divBdr>
    </w:div>
    <w:div w:id="920941765">
      <w:bodyDiv w:val="1"/>
      <w:marLeft w:val="0"/>
      <w:marRight w:val="0"/>
      <w:marTop w:val="0"/>
      <w:marBottom w:val="0"/>
      <w:divBdr>
        <w:top w:val="none" w:sz="0" w:space="0" w:color="auto"/>
        <w:left w:val="none" w:sz="0" w:space="0" w:color="auto"/>
        <w:bottom w:val="none" w:sz="0" w:space="0" w:color="auto"/>
        <w:right w:val="none" w:sz="0" w:space="0" w:color="auto"/>
      </w:divBdr>
    </w:div>
    <w:div w:id="921305132">
      <w:bodyDiv w:val="1"/>
      <w:marLeft w:val="0"/>
      <w:marRight w:val="0"/>
      <w:marTop w:val="0"/>
      <w:marBottom w:val="0"/>
      <w:divBdr>
        <w:top w:val="none" w:sz="0" w:space="0" w:color="auto"/>
        <w:left w:val="none" w:sz="0" w:space="0" w:color="auto"/>
        <w:bottom w:val="none" w:sz="0" w:space="0" w:color="auto"/>
        <w:right w:val="none" w:sz="0" w:space="0" w:color="auto"/>
      </w:divBdr>
    </w:div>
    <w:div w:id="931819584">
      <w:bodyDiv w:val="1"/>
      <w:marLeft w:val="0"/>
      <w:marRight w:val="0"/>
      <w:marTop w:val="0"/>
      <w:marBottom w:val="0"/>
      <w:divBdr>
        <w:top w:val="none" w:sz="0" w:space="0" w:color="auto"/>
        <w:left w:val="none" w:sz="0" w:space="0" w:color="auto"/>
        <w:bottom w:val="none" w:sz="0" w:space="0" w:color="auto"/>
        <w:right w:val="none" w:sz="0" w:space="0" w:color="auto"/>
      </w:divBdr>
    </w:div>
    <w:div w:id="955020403">
      <w:bodyDiv w:val="1"/>
      <w:marLeft w:val="0"/>
      <w:marRight w:val="0"/>
      <w:marTop w:val="0"/>
      <w:marBottom w:val="0"/>
      <w:divBdr>
        <w:top w:val="none" w:sz="0" w:space="0" w:color="auto"/>
        <w:left w:val="none" w:sz="0" w:space="0" w:color="auto"/>
        <w:bottom w:val="none" w:sz="0" w:space="0" w:color="auto"/>
        <w:right w:val="none" w:sz="0" w:space="0" w:color="auto"/>
      </w:divBdr>
    </w:div>
    <w:div w:id="972828135">
      <w:bodyDiv w:val="1"/>
      <w:marLeft w:val="0"/>
      <w:marRight w:val="0"/>
      <w:marTop w:val="0"/>
      <w:marBottom w:val="0"/>
      <w:divBdr>
        <w:top w:val="none" w:sz="0" w:space="0" w:color="auto"/>
        <w:left w:val="none" w:sz="0" w:space="0" w:color="auto"/>
        <w:bottom w:val="none" w:sz="0" w:space="0" w:color="auto"/>
        <w:right w:val="none" w:sz="0" w:space="0" w:color="auto"/>
      </w:divBdr>
    </w:div>
    <w:div w:id="977338790">
      <w:bodyDiv w:val="1"/>
      <w:marLeft w:val="0"/>
      <w:marRight w:val="0"/>
      <w:marTop w:val="0"/>
      <w:marBottom w:val="0"/>
      <w:divBdr>
        <w:top w:val="none" w:sz="0" w:space="0" w:color="auto"/>
        <w:left w:val="none" w:sz="0" w:space="0" w:color="auto"/>
        <w:bottom w:val="none" w:sz="0" w:space="0" w:color="auto"/>
        <w:right w:val="none" w:sz="0" w:space="0" w:color="auto"/>
      </w:divBdr>
    </w:div>
    <w:div w:id="979847631">
      <w:bodyDiv w:val="1"/>
      <w:marLeft w:val="0"/>
      <w:marRight w:val="0"/>
      <w:marTop w:val="0"/>
      <w:marBottom w:val="0"/>
      <w:divBdr>
        <w:top w:val="none" w:sz="0" w:space="0" w:color="auto"/>
        <w:left w:val="none" w:sz="0" w:space="0" w:color="auto"/>
        <w:bottom w:val="none" w:sz="0" w:space="0" w:color="auto"/>
        <w:right w:val="none" w:sz="0" w:space="0" w:color="auto"/>
      </w:divBdr>
    </w:div>
    <w:div w:id="992299477">
      <w:bodyDiv w:val="1"/>
      <w:marLeft w:val="0"/>
      <w:marRight w:val="0"/>
      <w:marTop w:val="0"/>
      <w:marBottom w:val="0"/>
      <w:divBdr>
        <w:top w:val="none" w:sz="0" w:space="0" w:color="auto"/>
        <w:left w:val="none" w:sz="0" w:space="0" w:color="auto"/>
        <w:bottom w:val="none" w:sz="0" w:space="0" w:color="auto"/>
        <w:right w:val="none" w:sz="0" w:space="0" w:color="auto"/>
      </w:divBdr>
    </w:div>
    <w:div w:id="999500047">
      <w:bodyDiv w:val="1"/>
      <w:marLeft w:val="0"/>
      <w:marRight w:val="0"/>
      <w:marTop w:val="0"/>
      <w:marBottom w:val="0"/>
      <w:divBdr>
        <w:top w:val="none" w:sz="0" w:space="0" w:color="auto"/>
        <w:left w:val="none" w:sz="0" w:space="0" w:color="auto"/>
        <w:bottom w:val="none" w:sz="0" w:space="0" w:color="auto"/>
        <w:right w:val="none" w:sz="0" w:space="0" w:color="auto"/>
      </w:divBdr>
    </w:div>
    <w:div w:id="999848975">
      <w:bodyDiv w:val="1"/>
      <w:marLeft w:val="0"/>
      <w:marRight w:val="0"/>
      <w:marTop w:val="0"/>
      <w:marBottom w:val="0"/>
      <w:divBdr>
        <w:top w:val="none" w:sz="0" w:space="0" w:color="auto"/>
        <w:left w:val="none" w:sz="0" w:space="0" w:color="auto"/>
        <w:bottom w:val="none" w:sz="0" w:space="0" w:color="auto"/>
        <w:right w:val="none" w:sz="0" w:space="0" w:color="auto"/>
      </w:divBdr>
    </w:div>
    <w:div w:id="1025443446">
      <w:bodyDiv w:val="1"/>
      <w:marLeft w:val="0"/>
      <w:marRight w:val="0"/>
      <w:marTop w:val="0"/>
      <w:marBottom w:val="0"/>
      <w:divBdr>
        <w:top w:val="none" w:sz="0" w:space="0" w:color="auto"/>
        <w:left w:val="none" w:sz="0" w:space="0" w:color="auto"/>
        <w:bottom w:val="none" w:sz="0" w:space="0" w:color="auto"/>
        <w:right w:val="none" w:sz="0" w:space="0" w:color="auto"/>
      </w:divBdr>
    </w:div>
    <w:div w:id="1058866064">
      <w:bodyDiv w:val="1"/>
      <w:marLeft w:val="0"/>
      <w:marRight w:val="0"/>
      <w:marTop w:val="0"/>
      <w:marBottom w:val="0"/>
      <w:divBdr>
        <w:top w:val="none" w:sz="0" w:space="0" w:color="auto"/>
        <w:left w:val="none" w:sz="0" w:space="0" w:color="auto"/>
        <w:bottom w:val="none" w:sz="0" w:space="0" w:color="auto"/>
        <w:right w:val="none" w:sz="0" w:space="0" w:color="auto"/>
      </w:divBdr>
    </w:div>
    <w:div w:id="1065181697">
      <w:bodyDiv w:val="1"/>
      <w:marLeft w:val="0"/>
      <w:marRight w:val="0"/>
      <w:marTop w:val="0"/>
      <w:marBottom w:val="0"/>
      <w:divBdr>
        <w:top w:val="none" w:sz="0" w:space="0" w:color="auto"/>
        <w:left w:val="none" w:sz="0" w:space="0" w:color="auto"/>
        <w:bottom w:val="none" w:sz="0" w:space="0" w:color="auto"/>
        <w:right w:val="none" w:sz="0" w:space="0" w:color="auto"/>
      </w:divBdr>
    </w:div>
    <w:div w:id="1080904179">
      <w:bodyDiv w:val="1"/>
      <w:marLeft w:val="0"/>
      <w:marRight w:val="0"/>
      <w:marTop w:val="0"/>
      <w:marBottom w:val="0"/>
      <w:divBdr>
        <w:top w:val="none" w:sz="0" w:space="0" w:color="auto"/>
        <w:left w:val="none" w:sz="0" w:space="0" w:color="auto"/>
        <w:bottom w:val="none" w:sz="0" w:space="0" w:color="auto"/>
        <w:right w:val="none" w:sz="0" w:space="0" w:color="auto"/>
      </w:divBdr>
    </w:div>
    <w:div w:id="1082684555">
      <w:bodyDiv w:val="1"/>
      <w:marLeft w:val="0"/>
      <w:marRight w:val="0"/>
      <w:marTop w:val="0"/>
      <w:marBottom w:val="0"/>
      <w:divBdr>
        <w:top w:val="none" w:sz="0" w:space="0" w:color="auto"/>
        <w:left w:val="none" w:sz="0" w:space="0" w:color="auto"/>
        <w:bottom w:val="none" w:sz="0" w:space="0" w:color="auto"/>
        <w:right w:val="none" w:sz="0" w:space="0" w:color="auto"/>
      </w:divBdr>
    </w:div>
    <w:div w:id="1096711774">
      <w:bodyDiv w:val="1"/>
      <w:marLeft w:val="0"/>
      <w:marRight w:val="0"/>
      <w:marTop w:val="0"/>
      <w:marBottom w:val="0"/>
      <w:divBdr>
        <w:top w:val="none" w:sz="0" w:space="0" w:color="auto"/>
        <w:left w:val="none" w:sz="0" w:space="0" w:color="auto"/>
        <w:bottom w:val="none" w:sz="0" w:space="0" w:color="auto"/>
        <w:right w:val="none" w:sz="0" w:space="0" w:color="auto"/>
      </w:divBdr>
    </w:div>
    <w:div w:id="1100374680">
      <w:bodyDiv w:val="1"/>
      <w:marLeft w:val="0"/>
      <w:marRight w:val="0"/>
      <w:marTop w:val="0"/>
      <w:marBottom w:val="0"/>
      <w:divBdr>
        <w:top w:val="none" w:sz="0" w:space="0" w:color="auto"/>
        <w:left w:val="none" w:sz="0" w:space="0" w:color="auto"/>
        <w:bottom w:val="none" w:sz="0" w:space="0" w:color="auto"/>
        <w:right w:val="none" w:sz="0" w:space="0" w:color="auto"/>
      </w:divBdr>
    </w:div>
    <w:div w:id="1102722355">
      <w:bodyDiv w:val="1"/>
      <w:marLeft w:val="0"/>
      <w:marRight w:val="0"/>
      <w:marTop w:val="0"/>
      <w:marBottom w:val="0"/>
      <w:divBdr>
        <w:top w:val="none" w:sz="0" w:space="0" w:color="auto"/>
        <w:left w:val="none" w:sz="0" w:space="0" w:color="auto"/>
        <w:bottom w:val="none" w:sz="0" w:space="0" w:color="auto"/>
        <w:right w:val="none" w:sz="0" w:space="0" w:color="auto"/>
      </w:divBdr>
    </w:div>
    <w:div w:id="1107307196">
      <w:bodyDiv w:val="1"/>
      <w:marLeft w:val="0"/>
      <w:marRight w:val="0"/>
      <w:marTop w:val="0"/>
      <w:marBottom w:val="0"/>
      <w:divBdr>
        <w:top w:val="none" w:sz="0" w:space="0" w:color="auto"/>
        <w:left w:val="none" w:sz="0" w:space="0" w:color="auto"/>
        <w:bottom w:val="none" w:sz="0" w:space="0" w:color="auto"/>
        <w:right w:val="none" w:sz="0" w:space="0" w:color="auto"/>
      </w:divBdr>
    </w:div>
    <w:div w:id="1118984913">
      <w:bodyDiv w:val="1"/>
      <w:marLeft w:val="0"/>
      <w:marRight w:val="0"/>
      <w:marTop w:val="0"/>
      <w:marBottom w:val="0"/>
      <w:divBdr>
        <w:top w:val="none" w:sz="0" w:space="0" w:color="auto"/>
        <w:left w:val="none" w:sz="0" w:space="0" w:color="auto"/>
        <w:bottom w:val="none" w:sz="0" w:space="0" w:color="auto"/>
        <w:right w:val="none" w:sz="0" w:space="0" w:color="auto"/>
      </w:divBdr>
    </w:div>
    <w:div w:id="1124080290">
      <w:bodyDiv w:val="1"/>
      <w:marLeft w:val="0"/>
      <w:marRight w:val="0"/>
      <w:marTop w:val="0"/>
      <w:marBottom w:val="0"/>
      <w:divBdr>
        <w:top w:val="none" w:sz="0" w:space="0" w:color="auto"/>
        <w:left w:val="none" w:sz="0" w:space="0" w:color="auto"/>
        <w:bottom w:val="none" w:sz="0" w:space="0" w:color="auto"/>
        <w:right w:val="none" w:sz="0" w:space="0" w:color="auto"/>
      </w:divBdr>
    </w:div>
    <w:div w:id="1143043073">
      <w:bodyDiv w:val="1"/>
      <w:marLeft w:val="0"/>
      <w:marRight w:val="0"/>
      <w:marTop w:val="0"/>
      <w:marBottom w:val="0"/>
      <w:divBdr>
        <w:top w:val="none" w:sz="0" w:space="0" w:color="auto"/>
        <w:left w:val="none" w:sz="0" w:space="0" w:color="auto"/>
        <w:bottom w:val="none" w:sz="0" w:space="0" w:color="auto"/>
        <w:right w:val="none" w:sz="0" w:space="0" w:color="auto"/>
      </w:divBdr>
    </w:div>
    <w:div w:id="1144589140">
      <w:bodyDiv w:val="1"/>
      <w:marLeft w:val="0"/>
      <w:marRight w:val="0"/>
      <w:marTop w:val="0"/>
      <w:marBottom w:val="0"/>
      <w:divBdr>
        <w:top w:val="none" w:sz="0" w:space="0" w:color="auto"/>
        <w:left w:val="none" w:sz="0" w:space="0" w:color="auto"/>
        <w:bottom w:val="none" w:sz="0" w:space="0" w:color="auto"/>
        <w:right w:val="none" w:sz="0" w:space="0" w:color="auto"/>
      </w:divBdr>
    </w:div>
    <w:div w:id="1147088874">
      <w:bodyDiv w:val="1"/>
      <w:marLeft w:val="0"/>
      <w:marRight w:val="0"/>
      <w:marTop w:val="0"/>
      <w:marBottom w:val="0"/>
      <w:divBdr>
        <w:top w:val="none" w:sz="0" w:space="0" w:color="auto"/>
        <w:left w:val="none" w:sz="0" w:space="0" w:color="auto"/>
        <w:bottom w:val="none" w:sz="0" w:space="0" w:color="auto"/>
        <w:right w:val="none" w:sz="0" w:space="0" w:color="auto"/>
      </w:divBdr>
    </w:div>
    <w:div w:id="1154107458">
      <w:bodyDiv w:val="1"/>
      <w:marLeft w:val="0"/>
      <w:marRight w:val="0"/>
      <w:marTop w:val="0"/>
      <w:marBottom w:val="0"/>
      <w:divBdr>
        <w:top w:val="none" w:sz="0" w:space="0" w:color="auto"/>
        <w:left w:val="none" w:sz="0" w:space="0" w:color="auto"/>
        <w:bottom w:val="none" w:sz="0" w:space="0" w:color="auto"/>
        <w:right w:val="none" w:sz="0" w:space="0" w:color="auto"/>
      </w:divBdr>
    </w:div>
    <w:div w:id="1154563509">
      <w:bodyDiv w:val="1"/>
      <w:marLeft w:val="0"/>
      <w:marRight w:val="0"/>
      <w:marTop w:val="0"/>
      <w:marBottom w:val="0"/>
      <w:divBdr>
        <w:top w:val="none" w:sz="0" w:space="0" w:color="auto"/>
        <w:left w:val="none" w:sz="0" w:space="0" w:color="auto"/>
        <w:bottom w:val="none" w:sz="0" w:space="0" w:color="auto"/>
        <w:right w:val="none" w:sz="0" w:space="0" w:color="auto"/>
      </w:divBdr>
    </w:div>
    <w:div w:id="1162813906">
      <w:bodyDiv w:val="1"/>
      <w:marLeft w:val="0"/>
      <w:marRight w:val="0"/>
      <w:marTop w:val="0"/>
      <w:marBottom w:val="0"/>
      <w:divBdr>
        <w:top w:val="none" w:sz="0" w:space="0" w:color="auto"/>
        <w:left w:val="none" w:sz="0" w:space="0" w:color="auto"/>
        <w:bottom w:val="none" w:sz="0" w:space="0" w:color="auto"/>
        <w:right w:val="none" w:sz="0" w:space="0" w:color="auto"/>
      </w:divBdr>
    </w:div>
    <w:div w:id="1168668850">
      <w:bodyDiv w:val="1"/>
      <w:marLeft w:val="0"/>
      <w:marRight w:val="0"/>
      <w:marTop w:val="0"/>
      <w:marBottom w:val="0"/>
      <w:divBdr>
        <w:top w:val="none" w:sz="0" w:space="0" w:color="auto"/>
        <w:left w:val="none" w:sz="0" w:space="0" w:color="auto"/>
        <w:bottom w:val="none" w:sz="0" w:space="0" w:color="auto"/>
        <w:right w:val="none" w:sz="0" w:space="0" w:color="auto"/>
      </w:divBdr>
    </w:div>
    <w:div w:id="1175607368">
      <w:bodyDiv w:val="1"/>
      <w:marLeft w:val="0"/>
      <w:marRight w:val="0"/>
      <w:marTop w:val="0"/>
      <w:marBottom w:val="0"/>
      <w:divBdr>
        <w:top w:val="none" w:sz="0" w:space="0" w:color="auto"/>
        <w:left w:val="none" w:sz="0" w:space="0" w:color="auto"/>
        <w:bottom w:val="none" w:sz="0" w:space="0" w:color="auto"/>
        <w:right w:val="none" w:sz="0" w:space="0" w:color="auto"/>
      </w:divBdr>
    </w:div>
    <w:div w:id="1194923651">
      <w:bodyDiv w:val="1"/>
      <w:marLeft w:val="0"/>
      <w:marRight w:val="0"/>
      <w:marTop w:val="0"/>
      <w:marBottom w:val="0"/>
      <w:divBdr>
        <w:top w:val="none" w:sz="0" w:space="0" w:color="auto"/>
        <w:left w:val="none" w:sz="0" w:space="0" w:color="auto"/>
        <w:bottom w:val="none" w:sz="0" w:space="0" w:color="auto"/>
        <w:right w:val="none" w:sz="0" w:space="0" w:color="auto"/>
      </w:divBdr>
    </w:div>
    <w:div w:id="1202669661">
      <w:bodyDiv w:val="1"/>
      <w:marLeft w:val="0"/>
      <w:marRight w:val="0"/>
      <w:marTop w:val="0"/>
      <w:marBottom w:val="0"/>
      <w:divBdr>
        <w:top w:val="none" w:sz="0" w:space="0" w:color="auto"/>
        <w:left w:val="none" w:sz="0" w:space="0" w:color="auto"/>
        <w:bottom w:val="none" w:sz="0" w:space="0" w:color="auto"/>
        <w:right w:val="none" w:sz="0" w:space="0" w:color="auto"/>
      </w:divBdr>
    </w:div>
    <w:div w:id="1226799644">
      <w:bodyDiv w:val="1"/>
      <w:marLeft w:val="0"/>
      <w:marRight w:val="0"/>
      <w:marTop w:val="0"/>
      <w:marBottom w:val="0"/>
      <w:divBdr>
        <w:top w:val="none" w:sz="0" w:space="0" w:color="auto"/>
        <w:left w:val="none" w:sz="0" w:space="0" w:color="auto"/>
        <w:bottom w:val="none" w:sz="0" w:space="0" w:color="auto"/>
        <w:right w:val="none" w:sz="0" w:space="0" w:color="auto"/>
      </w:divBdr>
    </w:div>
    <w:div w:id="1243415669">
      <w:bodyDiv w:val="1"/>
      <w:marLeft w:val="0"/>
      <w:marRight w:val="0"/>
      <w:marTop w:val="0"/>
      <w:marBottom w:val="0"/>
      <w:divBdr>
        <w:top w:val="none" w:sz="0" w:space="0" w:color="auto"/>
        <w:left w:val="none" w:sz="0" w:space="0" w:color="auto"/>
        <w:bottom w:val="none" w:sz="0" w:space="0" w:color="auto"/>
        <w:right w:val="none" w:sz="0" w:space="0" w:color="auto"/>
      </w:divBdr>
    </w:div>
    <w:div w:id="1258906734">
      <w:bodyDiv w:val="1"/>
      <w:marLeft w:val="0"/>
      <w:marRight w:val="0"/>
      <w:marTop w:val="0"/>
      <w:marBottom w:val="0"/>
      <w:divBdr>
        <w:top w:val="none" w:sz="0" w:space="0" w:color="auto"/>
        <w:left w:val="none" w:sz="0" w:space="0" w:color="auto"/>
        <w:bottom w:val="none" w:sz="0" w:space="0" w:color="auto"/>
        <w:right w:val="none" w:sz="0" w:space="0" w:color="auto"/>
      </w:divBdr>
    </w:div>
    <w:div w:id="1269195032">
      <w:bodyDiv w:val="1"/>
      <w:marLeft w:val="0"/>
      <w:marRight w:val="0"/>
      <w:marTop w:val="0"/>
      <w:marBottom w:val="0"/>
      <w:divBdr>
        <w:top w:val="none" w:sz="0" w:space="0" w:color="auto"/>
        <w:left w:val="none" w:sz="0" w:space="0" w:color="auto"/>
        <w:bottom w:val="none" w:sz="0" w:space="0" w:color="auto"/>
        <w:right w:val="none" w:sz="0" w:space="0" w:color="auto"/>
      </w:divBdr>
    </w:div>
    <w:div w:id="1278179746">
      <w:bodyDiv w:val="1"/>
      <w:marLeft w:val="0"/>
      <w:marRight w:val="0"/>
      <w:marTop w:val="0"/>
      <w:marBottom w:val="0"/>
      <w:divBdr>
        <w:top w:val="none" w:sz="0" w:space="0" w:color="auto"/>
        <w:left w:val="none" w:sz="0" w:space="0" w:color="auto"/>
        <w:bottom w:val="none" w:sz="0" w:space="0" w:color="auto"/>
        <w:right w:val="none" w:sz="0" w:space="0" w:color="auto"/>
      </w:divBdr>
    </w:div>
    <w:div w:id="1281180983">
      <w:bodyDiv w:val="1"/>
      <w:marLeft w:val="0"/>
      <w:marRight w:val="0"/>
      <w:marTop w:val="0"/>
      <w:marBottom w:val="0"/>
      <w:divBdr>
        <w:top w:val="none" w:sz="0" w:space="0" w:color="auto"/>
        <w:left w:val="none" w:sz="0" w:space="0" w:color="auto"/>
        <w:bottom w:val="none" w:sz="0" w:space="0" w:color="auto"/>
        <w:right w:val="none" w:sz="0" w:space="0" w:color="auto"/>
      </w:divBdr>
    </w:div>
    <w:div w:id="1282225624">
      <w:bodyDiv w:val="1"/>
      <w:marLeft w:val="0"/>
      <w:marRight w:val="0"/>
      <w:marTop w:val="0"/>
      <w:marBottom w:val="0"/>
      <w:divBdr>
        <w:top w:val="none" w:sz="0" w:space="0" w:color="auto"/>
        <w:left w:val="none" w:sz="0" w:space="0" w:color="auto"/>
        <w:bottom w:val="none" w:sz="0" w:space="0" w:color="auto"/>
        <w:right w:val="none" w:sz="0" w:space="0" w:color="auto"/>
      </w:divBdr>
    </w:div>
    <w:div w:id="1288731045">
      <w:bodyDiv w:val="1"/>
      <w:marLeft w:val="0"/>
      <w:marRight w:val="0"/>
      <w:marTop w:val="0"/>
      <w:marBottom w:val="0"/>
      <w:divBdr>
        <w:top w:val="none" w:sz="0" w:space="0" w:color="auto"/>
        <w:left w:val="none" w:sz="0" w:space="0" w:color="auto"/>
        <w:bottom w:val="none" w:sz="0" w:space="0" w:color="auto"/>
        <w:right w:val="none" w:sz="0" w:space="0" w:color="auto"/>
      </w:divBdr>
    </w:div>
    <w:div w:id="1297834153">
      <w:bodyDiv w:val="1"/>
      <w:marLeft w:val="0"/>
      <w:marRight w:val="0"/>
      <w:marTop w:val="0"/>
      <w:marBottom w:val="0"/>
      <w:divBdr>
        <w:top w:val="none" w:sz="0" w:space="0" w:color="auto"/>
        <w:left w:val="none" w:sz="0" w:space="0" w:color="auto"/>
        <w:bottom w:val="none" w:sz="0" w:space="0" w:color="auto"/>
        <w:right w:val="none" w:sz="0" w:space="0" w:color="auto"/>
      </w:divBdr>
    </w:div>
    <w:div w:id="1302155666">
      <w:bodyDiv w:val="1"/>
      <w:marLeft w:val="0"/>
      <w:marRight w:val="0"/>
      <w:marTop w:val="0"/>
      <w:marBottom w:val="0"/>
      <w:divBdr>
        <w:top w:val="none" w:sz="0" w:space="0" w:color="auto"/>
        <w:left w:val="none" w:sz="0" w:space="0" w:color="auto"/>
        <w:bottom w:val="none" w:sz="0" w:space="0" w:color="auto"/>
        <w:right w:val="none" w:sz="0" w:space="0" w:color="auto"/>
      </w:divBdr>
    </w:div>
    <w:div w:id="1304383180">
      <w:bodyDiv w:val="1"/>
      <w:marLeft w:val="0"/>
      <w:marRight w:val="0"/>
      <w:marTop w:val="0"/>
      <w:marBottom w:val="0"/>
      <w:divBdr>
        <w:top w:val="none" w:sz="0" w:space="0" w:color="auto"/>
        <w:left w:val="none" w:sz="0" w:space="0" w:color="auto"/>
        <w:bottom w:val="none" w:sz="0" w:space="0" w:color="auto"/>
        <w:right w:val="none" w:sz="0" w:space="0" w:color="auto"/>
      </w:divBdr>
    </w:div>
    <w:div w:id="1320422467">
      <w:bodyDiv w:val="1"/>
      <w:marLeft w:val="0"/>
      <w:marRight w:val="0"/>
      <w:marTop w:val="0"/>
      <w:marBottom w:val="0"/>
      <w:divBdr>
        <w:top w:val="none" w:sz="0" w:space="0" w:color="auto"/>
        <w:left w:val="none" w:sz="0" w:space="0" w:color="auto"/>
        <w:bottom w:val="none" w:sz="0" w:space="0" w:color="auto"/>
        <w:right w:val="none" w:sz="0" w:space="0" w:color="auto"/>
      </w:divBdr>
    </w:div>
    <w:div w:id="1328708400">
      <w:bodyDiv w:val="1"/>
      <w:marLeft w:val="0"/>
      <w:marRight w:val="0"/>
      <w:marTop w:val="0"/>
      <w:marBottom w:val="0"/>
      <w:divBdr>
        <w:top w:val="none" w:sz="0" w:space="0" w:color="auto"/>
        <w:left w:val="none" w:sz="0" w:space="0" w:color="auto"/>
        <w:bottom w:val="none" w:sz="0" w:space="0" w:color="auto"/>
        <w:right w:val="none" w:sz="0" w:space="0" w:color="auto"/>
      </w:divBdr>
    </w:div>
    <w:div w:id="1371998690">
      <w:bodyDiv w:val="1"/>
      <w:marLeft w:val="0"/>
      <w:marRight w:val="0"/>
      <w:marTop w:val="0"/>
      <w:marBottom w:val="0"/>
      <w:divBdr>
        <w:top w:val="none" w:sz="0" w:space="0" w:color="auto"/>
        <w:left w:val="none" w:sz="0" w:space="0" w:color="auto"/>
        <w:bottom w:val="none" w:sz="0" w:space="0" w:color="auto"/>
        <w:right w:val="none" w:sz="0" w:space="0" w:color="auto"/>
      </w:divBdr>
    </w:div>
    <w:div w:id="1376588268">
      <w:bodyDiv w:val="1"/>
      <w:marLeft w:val="0"/>
      <w:marRight w:val="0"/>
      <w:marTop w:val="0"/>
      <w:marBottom w:val="0"/>
      <w:divBdr>
        <w:top w:val="none" w:sz="0" w:space="0" w:color="auto"/>
        <w:left w:val="none" w:sz="0" w:space="0" w:color="auto"/>
        <w:bottom w:val="none" w:sz="0" w:space="0" w:color="auto"/>
        <w:right w:val="none" w:sz="0" w:space="0" w:color="auto"/>
      </w:divBdr>
    </w:div>
    <w:div w:id="1382633392">
      <w:bodyDiv w:val="1"/>
      <w:marLeft w:val="0"/>
      <w:marRight w:val="0"/>
      <w:marTop w:val="0"/>
      <w:marBottom w:val="0"/>
      <w:divBdr>
        <w:top w:val="none" w:sz="0" w:space="0" w:color="auto"/>
        <w:left w:val="none" w:sz="0" w:space="0" w:color="auto"/>
        <w:bottom w:val="none" w:sz="0" w:space="0" w:color="auto"/>
        <w:right w:val="none" w:sz="0" w:space="0" w:color="auto"/>
      </w:divBdr>
    </w:div>
    <w:div w:id="1391029555">
      <w:bodyDiv w:val="1"/>
      <w:marLeft w:val="0"/>
      <w:marRight w:val="0"/>
      <w:marTop w:val="0"/>
      <w:marBottom w:val="0"/>
      <w:divBdr>
        <w:top w:val="none" w:sz="0" w:space="0" w:color="auto"/>
        <w:left w:val="none" w:sz="0" w:space="0" w:color="auto"/>
        <w:bottom w:val="none" w:sz="0" w:space="0" w:color="auto"/>
        <w:right w:val="none" w:sz="0" w:space="0" w:color="auto"/>
      </w:divBdr>
    </w:div>
    <w:div w:id="1417360323">
      <w:bodyDiv w:val="1"/>
      <w:marLeft w:val="0"/>
      <w:marRight w:val="0"/>
      <w:marTop w:val="0"/>
      <w:marBottom w:val="0"/>
      <w:divBdr>
        <w:top w:val="none" w:sz="0" w:space="0" w:color="auto"/>
        <w:left w:val="none" w:sz="0" w:space="0" w:color="auto"/>
        <w:bottom w:val="none" w:sz="0" w:space="0" w:color="auto"/>
        <w:right w:val="none" w:sz="0" w:space="0" w:color="auto"/>
      </w:divBdr>
    </w:div>
    <w:div w:id="1418359015">
      <w:bodyDiv w:val="1"/>
      <w:marLeft w:val="0"/>
      <w:marRight w:val="0"/>
      <w:marTop w:val="0"/>
      <w:marBottom w:val="0"/>
      <w:divBdr>
        <w:top w:val="none" w:sz="0" w:space="0" w:color="auto"/>
        <w:left w:val="none" w:sz="0" w:space="0" w:color="auto"/>
        <w:bottom w:val="none" w:sz="0" w:space="0" w:color="auto"/>
        <w:right w:val="none" w:sz="0" w:space="0" w:color="auto"/>
      </w:divBdr>
    </w:div>
    <w:div w:id="1420054222">
      <w:bodyDiv w:val="1"/>
      <w:marLeft w:val="0"/>
      <w:marRight w:val="0"/>
      <w:marTop w:val="0"/>
      <w:marBottom w:val="0"/>
      <w:divBdr>
        <w:top w:val="none" w:sz="0" w:space="0" w:color="auto"/>
        <w:left w:val="none" w:sz="0" w:space="0" w:color="auto"/>
        <w:bottom w:val="none" w:sz="0" w:space="0" w:color="auto"/>
        <w:right w:val="none" w:sz="0" w:space="0" w:color="auto"/>
      </w:divBdr>
    </w:div>
    <w:div w:id="1420297447">
      <w:bodyDiv w:val="1"/>
      <w:marLeft w:val="0"/>
      <w:marRight w:val="0"/>
      <w:marTop w:val="0"/>
      <w:marBottom w:val="0"/>
      <w:divBdr>
        <w:top w:val="none" w:sz="0" w:space="0" w:color="auto"/>
        <w:left w:val="none" w:sz="0" w:space="0" w:color="auto"/>
        <w:bottom w:val="none" w:sz="0" w:space="0" w:color="auto"/>
        <w:right w:val="none" w:sz="0" w:space="0" w:color="auto"/>
      </w:divBdr>
    </w:div>
    <w:div w:id="1422222202">
      <w:bodyDiv w:val="1"/>
      <w:marLeft w:val="0"/>
      <w:marRight w:val="0"/>
      <w:marTop w:val="0"/>
      <w:marBottom w:val="0"/>
      <w:divBdr>
        <w:top w:val="none" w:sz="0" w:space="0" w:color="auto"/>
        <w:left w:val="none" w:sz="0" w:space="0" w:color="auto"/>
        <w:bottom w:val="none" w:sz="0" w:space="0" w:color="auto"/>
        <w:right w:val="none" w:sz="0" w:space="0" w:color="auto"/>
      </w:divBdr>
    </w:div>
    <w:div w:id="1432317008">
      <w:bodyDiv w:val="1"/>
      <w:marLeft w:val="0"/>
      <w:marRight w:val="0"/>
      <w:marTop w:val="0"/>
      <w:marBottom w:val="0"/>
      <w:divBdr>
        <w:top w:val="none" w:sz="0" w:space="0" w:color="auto"/>
        <w:left w:val="none" w:sz="0" w:space="0" w:color="auto"/>
        <w:bottom w:val="none" w:sz="0" w:space="0" w:color="auto"/>
        <w:right w:val="none" w:sz="0" w:space="0" w:color="auto"/>
      </w:divBdr>
    </w:div>
    <w:div w:id="1435126207">
      <w:bodyDiv w:val="1"/>
      <w:marLeft w:val="0"/>
      <w:marRight w:val="0"/>
      <w:marTop w:val="0"/>
      <w:marBottom w:val="0"/>
      <w:divBdr>
        <w:top w:val="none" w:sz="0" w:space="0" w:color="auto"/>
        <w:left w:val="none" w:sz="0" w:space="0" w:color="auto"/>
        <w:bottom w:val="none" w:sz="0" w:space="0" w:color="auto"/>
        <w:right w:val="none" w:sz="0" w:space="0" w:color="auto"/>
      </w:divBdr>
    </w:div>
    <w:div w:id="1447843555">
      <w:bodyDiv w:val="1"/>
      <w:marLeft w:val="0"/>
      <w:marRight w:val="0"/>
      <w:marTop w:val="0"/>
      <w:marBottom w:val="0"/>
      <w:divBdr>
        <w:top w:val="none" w:sz="0" w:space="0" w:color="auto"/>
        <w:left w:val="none" w:sz="0" w:space="0" w:color="auto"/>
        <w:bottom w:val="none" w:sz="0" w:space="0" w:color="auto"/>
        <w:right w:val="none" w:sz="0" w:space="0" w:color="auto"/>
      </w:divBdr>
    </w:div>
    <w:div w:id="1466195476">
      <w:bodyDiv w:val="1"/>
      <w:marLeft w:val="0"/>
      <w:marRight w:val="0"/>
      <w:marTop w:val="0"/>
      <w:marBottom w:val="0"/>
      <w:divBdr>
        <w:top w:val="none" w:sz="0" w:space="0" w:color="auto"/>
        <w:left w:val="none" w:sz="0" w:space="0" w:color="auto"/>
        <w:bottom w:val="none" w:sz="0" w:space="0" w:color="auto"/>
        <w:right w:val="none" w:sz="0" w:space="0" w:color="auto"/>
      </w:divBdr>
    </w:div>
    <w:div w:id="1484276733">
      <w:bodyDiv w:val="1"/>
      <w:marLeft w:val="0"/>
      <w:marRight w:val="0"/>
      <w:marTop w:val="0"/>
      <w:marBottom w:val="0"/>
      <w:divBdr>
        <w:top w:val="none" w:sz="0" w:space="0" w:color="auto"/>
        <w:left w:val="none" w:sz="0" w:space="0" w:color="auto"/>
        <w:bottom w:val="none" w:sz="0" w:space="0" w:color="auto"/>
        <w:right w:val="none" w:sz="0" w:space="0" w:color="auto"/>
      </w:divBdr>
    </w:div>
    <w:div w:id="1523861670">
      <w:bodyDiv w:val="1"/>
      <w:marLeft w:val="0"/>
      <w:marRight w:val="0"/>
      <w:marTop w:val="0"/>
      <w:marBottom w:val="0"/>
      <w:divBdr>
        <w:top w:val="none" w:sz="0" w:space="0" w:color="auto"/>
        <w:left w:val="none" w:sz="0" w:space="0" w:color="auto"/>
        <w:bottom w:val="none" w:sz="0" w:space="0" w:color="auto"/>
        <w:right w:val="none" w:sz="0" w:space="0" w:color="auto"/>
      </w:divBdr>
    </w:div>
    <w:div w:id="1530996375">
      <w:bodyDiv w:val="1"/>
      <w:marLeft w:val="0"/>
      <w:marRight w:val="0"/>
      <w:marTop w:val="0"/>
      <w:marBottom w:val="0"/>
      <w:divBdr>
        <w:top w:val="none" w:sz="0" w:space="0" w:color="auto"/>
        <w:left w:val="none" w:sz="0" w:space="0" w:color="auto"/>
        <w:bottom w:val="none" w:sz="0" w:space="0" w:color="auto"/>
        <w:right w:val="none" w:sz="0" w:space="0" w:color="auto"/>
      </w:divBdr>
    </w:div>
    <w:div w:id="1542477258">
      <w:bodyDiv w:val="1"/>
      <w:marLeft w:val="0"/>
      <w:marRight w:val="0"/>
      <w:marTop w:val="0"/>
      <w:marBottom w:val="0"/>
      <w:divBdr>
        <w:top w:val="none" w:sz="0" w:space="0" w:color="auto"/>
        <w:left w:val="none" w:sz="0" w:space="0" w:color="auto"/>
        <w:bottom w:val="none" w:sz="0" w:space="0" w:color="auto"/>
        <w:right w:val="none" w:sz="0" w:space="0" w:color="auto"/>
      </w:divBdr>
    </w:div>
    <w:div w:id="1543521308">
      <w:bodyDiv w:val="1"/>
      <w:marLeft w:val="0"/>
      <w:marRight w:val="0"/>
      <w:marTop w:val="0"/>
      <w:marBottom w:val="0"/>
      <w:divBdr>
        <w:top w:val="none" w:sz="0" w:space="0" w:color="auto"/>
        <w:left w:val="none" w:sz="0" w:space="0" w:color="auto"/>
        <w:bottom w:val="none" w:sz="0" w:space="0" w:color="auto"/>
        <w:right w:val="none" w:sz="0" w:space="0" w:color="auto"/>
      </w:divBdr>
    </w:div>
    <w:div w:id="1543711466">
      <w:bodyDiv w:val="1"/>
      <w:marLeft w:val="0"/>
      <w:marRight w:val="0"/>
      <w:marTop w:val="0"/>
      <w:marBottom w:val="0"/>
      <w:divBdr>
        <w:top w:val="none" w:sz="0" w:space="0" w:color="auto"/>
        <w:left w:val="none" w:sz="0" w:space="0" w:color="auto"/>
        <w:bottom w:val="none" w:sz="0" w:space="0" w:color="auto"/>
        <w:right w:val="none" w:sz="0" w:space="0" w:color="auto"/>
      </w:divBdr>
    </w:div>
    <w:div w:id="1553734204">
      <w:bodyDiv w:val="1"/>
      <w:marLeft w:val="0"/>
      <w:marRight w:val="0"/>
      <w:marTop w:val="0"/>
      <w:marBottom w:val="0"/>
      <w:divBdr>
        <w:top w:val="none" w:sz="0" w:space="0" w:color="auto"/>
        <w:left w:val="none" w:sz="0" w:space="0" w:color="auto"/>
        <w:bottom w:val="none" w:sz="0" w:space="0" w:color="auto"/>
        <w:right w:val="none" w:sz="0" w:space="0" w:color="auto"/>
      </w:divBdr>
    </w:div>
    <w:div w:id="1556889553">
      <w:bodyDiv w:val="1"/>
      <w:marLeft w:val="0"/>
      <w:marRight w:val="0"/>
      <w:marTop w:val="0"/>
      <w:marBottom w:val="0"/>
      <w:divBdr>
        <w:top w:val="none" w:sz="0" w:space="0" w:color="auto"/>
        <w:left w:val="none" w:sz="0" w:space="0" w:color="auto"/>
        <w:bottom w:val="none" w:sz="0" w:space="0" w:color="auto"/>
        <w:right w:val="none" w:sz="0" w:space="0" w:color="auto"/>
      </w:divBdr>
    </w:div>
    <w:div w:id="1560675061">
      <w:bodyDiv w:val="1"/>
      <w:marLeft w:val="0"/>
      <w:marRight w:val="0"/>
      <w:marTop w:val="0"/>
      <w:marBottom w:val="0"/>
      <w:divBdr>
        <w:top w:val="none" w:sz="0" w:space="0" w:color="auto"/>
        <w:left w:val="none" w:sz="0" w:space="0" w:color="auto"/>
        <w:bottom w:val="none" w:sz="0" w:space="0" w:color="auto"/>
        <w:right w:val="none" w:sz="0" w:space="0" w:color="auto"/>
      </w:divBdr>
    </w:div>
    <w:div w:id="1574663293">
      <w:bodyDiv w:val="1"/>
      <w:marLeft w:val="0"/>
      <w:marRight w:val="0"/>
      <w:marTop w:val="0"/>
      <w:marBottom w:val="0"/>
      <w:divBdr>
        <w:top w:val="none" w:sz="0" w:space="0" w:color="auto"/>
        <w:left w:val="none" w:sz="0" w:space="0" w:color="auto"/>
        <w:bottom w:val="none" w:sz="0" w:space="0" w:color="auto"/>
        <w:right w:val="none" w:sz="0" w:space="0" w:color="auto"/>
      </w:divBdr>
    </w:div>
    <w:div w:id="1576547274">
      <w:bodyDiv w:val="1"/>
      <w:marLeft w:val="0"/>
      <w:marRight w:val="0"/>
      <w:marTop w:val="0"/>
      <w:marBottom w:val="0"/>
      <w:divBdr>
        <w:top w:val="none" w:sz="0" w:space="0" w:color="auto"/>
        <w:left w:val="none" w:sz="0" w:space="0" w:color="auto"/>
        <w:bottom w:val="none" w:sz="0" w:space="0" w:color="auto"/>
        <w:right w:val="none" w:sz="0" w:space="0" w:color="auto"/>
      </w:divBdr>
    </w:div>
    <w:div w:id="1582644720">
      <w:bodyDiv w:val="1"/>
      <w:marLeft w:val="0"/>
      <w:marRight w:val="0"/>
      <w:marTop w:val="0"/>
      <w:marBottom w:val="0"/>
      <w:divBdr>
        <w:top w:val="none" w:sz="0" w:space="0" w:color="auto"/>
        <w:left w:val="none" w:sz="0" w:space="0" w:color="auto"/>
        <w:bottom w:val="none" w:sz="0" w:space="0" w:color="auto"/>
        <w:right w:val="none" w:sz="0" w:space="0" w:color="auto"/>
      </w:divBdr>
    </w:div>
    <w:div w:id="1588491313">
      <w:bodyDiv w:val="1"/>
      <w:marLeft w:val="0"/>
      <w:marRight w:val="0"/>
      <w:marTop w:val="0"/>
      <w:marBottom w:val="0"/>
      <w:divBdr>
        <w:top w:val="none" w:sz="0" w:space="0" w:color="auto"/>
        <w:left w:val="none" w:sz="0" w:space="0" w:color="auto"/>
        <w:bottom w:val="none" w:sz="0" w:space="0" w:color="auto"/>
        <w:right w:val="none" w:sz="0" w:space="0" w:color="auto"/>
      </w:divBdr>
    </w:div>
    <w:div w:id="1591693673">
      <w:bodyDiv w:val="1"/>
      <w:marLeft w:val="0"/>
      <w:marRight w:val="0"/>
      <w:marTop w:val="0"/>
      <w:marBottom w:val="0"/>
      <w:divBdr>
        <w:top w:val="none" w:sz="0" w:space="0" w:color="auto"/>
        <w:left w:val="none" w:sz="0" w:space="0" w:color="auto"/>
        <w:bottom w:val="none" w:sz="0" w:space="0" w:color="auto"/>
        <w:right w:val="none" w:sz="0" w:space="0" w:color="auto"/>
      </w:divBdr>
    </w:div>
    <w:div w:id="1613514339">
      <w:bodyDiv w:val="1"/>
      <w:marLeft w:val="0"/>
      <w:marRight w:val="0"/>
      <w:marTop w:val="0"/>
      <w:marBottom w:val="0"/>
      <w:divBdr>
        <w:top w:val="none" w:sz="0" w:space="0" w:color="auto"/>
        <w:left w:val="none" w:sz="0" w:space="0" w:color="auto"/>
        <w:bottom w:val="none" w:sz="0" w:space="0" w:color="auto"/>
        <w:right w:val="none" w:sz="0" w:space="0" w:color="auto"/>
      </w:divBdr>
    </w:div>
    <w:div w:id="1619947755">
      <w:bodyDiv w:val="1"/>
      <w:marLeft w:val="0"/>
      <w:marRight w:val="0"/>
      <w:marTop w:val="0"/>
      <w:marBottom w:val="0"/>
      <w:divBdr>
        <w:top w:val="none" w:sz="0" w:space="0" w:color="auto"/>
        <w:left w:val="none" w:sz="0" w:space="0" w:color="auto"/>
        <w:bottom w:val="none" w:sz="0" w:space="0" w:color="auto"/>
        <w:right w:val="none" w:sz="0" w:space="0" w:color="auto"/>
      </w:divBdr>
    </w:div>
    <w:div w:id="1621304653">
      <w:bodyDiv w:val="1"/>
      <w:marLeft w:val="0"/>
      <w:marRight w:val="0"/>
      <w:marTop w:val="0"/>
      <w:marBottom w:val="0"/>
      <w:divBdr>
        <w:top w:val="none" w:sz="0" w:space="0" w:color="auto"/>
        <w:left w:val="none" w:sz="0" w:space="0" w:color="auto"/>
        <w:bottom w:val="none" w:sz="0" w:space="0" w:color="auto"/>
        <w:right w:val="none" w:sz="0" w:space="0" w:color="auto"/>
      </w:divBdr>
    </w:div>
    <w:div w:id="1627346266">
      <w:bodyDiv w:val="1"/>
      <w:marLeft w:val="0"/>
      <w:marRight w:val="0"/>
      <w:marTop w:val="0"/>
      <w:marBottom w:val="0"/>
      <w:divBdr>
        <w:top w:val="none" w:sz="0" w:space="0" w:color="auto"/>
        <w:left w:val="none" w:sz="0" w:space="0" w:color="auto"/>
        <w:bottom w:val="none" w:sz="0" w:space="0" w:color="auto"/>
        <w:right w:val="none" w:sz="0" w:space="0" w:color="auto"/>
      </w:divBdr>
    </w:div>
    <w:div w:id="1636368453">
      <w:bodyDiv w:val="1"/>
      <w:marLeft w:val="0"/>
      <w:marRight w:val="0"/>
      <w:marTop w:val="0"/>
      <w:marBottom w:val="0"/>
      <w:divBdr>
        <w:top w:val="none" w:sz="0" w:space="0" w:color="auto"/>
        <w:left w:val="none" w:sz="0" w:space="0" w:color="auto"/>
        <w:bottom w:val="none" w:sz="0" w:space="0" w:color="auto"/>
        <w:right w:val="none" w:sz="0" w:space="0" w:color="auto"/>
      </w:divBdr>
    </w:div>
    <w:div w:id="1637834969">
      <w:bodyDiv w:val="1"/>
      <w:marLeft w:val="0"/>
      <w:marRight w:val="0"/>
      <w:marTop w:val="0"/>
      <w:marBottom w:val="0"/>
      <w:divBdr>
        <w:top w:val="none" w:sz="0" w:space="0" w:color="auto"/>
        <w:left w:val="none" w:sz="0" w:space="0" w:color="auto"/>
        <w:bottom w:val="none" w:sz="0" w:space="0" w:color="auto"/>
        <w:right w:val="none" w:sz="0" w:space="0" w:color="auto"/>
      </w:divBdr>
    </w:div>
    <w:div w:id="1661303380">
      <w:bodyDiv w:val="1"/>
      <w:marLeft w:val="0"/>
      <w:marRight w:val="0"/>
      <w:marTop w:val="0"/>
      <w:marBottom w:val="0"/>
      <w:divBdr>
        <w:top w:val="none" w:sz="0" w:space="0" w:color="auto"/>
        <w:left w:val="none" w:sz="0" w:space="0" w:color="auto"/>
        <w:bottom w:val="none" w:sz="0" w:space="0" w:color="auto"/>
        <w:right w:val="none" w:sz="0" w:space="0" w:color="auto"/>
      </w:divBdr>
    </w:div>
    <w:div w:id="1661500384">
      <w:bodyDiv w:val="1"/>
      <w:marLeft w:val="0"/>
      <w:marRight w:val="0"/>
      <w:marTop w:val="0"/>
      <w:marBottom w:val="0"/>
      <w:divBdr>
        <w:top w:val="none" w:sz="0" w:space="0" w:color="auto"/>
        <w:left w:val="none" w:sz="0" w:space="0" w:color="auto"/>
        <w:bottom w:val="none" w:sz="0" w:space="0" w:color="auto"/>
        <w:right w:val="none" w:sz="0" w:space="0" w:color="auto"/>
      </w:divBdr>
    </w:div>
    <w:div w:id="1665816026">
      <w:bodyDiv w:val="1"/>
      <w:marLeft w:val="0"/>
      <w:marRight w:val="0"/>
      <w:marTop w:val="0"/>
      <w:marBottom w:val="0"/>
      <w:divBdr>
        <w:top w:val="none" w:sz="0" w:space="0" w:color="auto"/>
        <w:left w:val="none" w:sz="0" w:space="0" w:color="auto"/>
        <w:bottom w:val="none" w:sz="0" w:space="0" w:color="auto"/>
        <w:right w:val="none" w:sz="0" w:space="0" w:color="auto"/>
      </w:divBdr>
    </w:div>
    <w:div w:id="1697538031">
      <w:bodyDiv w:val="1"/>
      <w:marLeft w:val="0"/>
      <w:marRight w:val="0"/>
      <w:marTop w:val="0"/>
      <w:marBottom w:val="0"/>
      <w:divBdr>
        <w:top w:val="none" w:sz="0" w:space="0" w:color="auto"/>
        <w:left w:val="none" w:sz="0" w:space="0" w:color="auto"/>
        <w:bottom w:val="none" w:sz="0" w:space="0" w:color="auto"/>
        <w:right w:val="none" w:sz="0" w:space="0" w:color="auto"/>
      </w:divBdr>
    </w:div>
    <w:div w:id="1706296738">
      <w:bodyDiv w:val="1"/>
      <w:marLeft w:val="0"/>
      <w:marRight w:val="0"/>
      <w:marTop w:val="0"/>
      <w:marBottom w:val="0"/>
      <w:divBdr>
        <w:top w:val="none" w:sz="0" w:space="0" w:color="auto"/>
        <w:left w:val="none" w:sz="0" w:space="0" w:color="auto"/>
        <w:bottom w:val="none" w:sz="0" w:space="0" w:color="auto"/>
        <w:right w:val="none" w:sz="0" w:space="0" w:color="auto"/>
      </w:divBdr>
    </w:div>
    <w:div w:id="1717466309">
      <w:bodyDiv w:val="1"/>
      <w:marLeft w:val="0"/>
      <w:marRight w:val="0"/>
      <w:marTop w:val="0"/>
      <w:marBottom w:val="0"/>
      <w:divBdr>
        <w:top w:val="none" w:sz="0" w:space="0" w:color="auto"/>
        <w:left w:val="none" w:sz="0" w:space="0" w:color="auto"/>
        <w:bottom w:val="none" w:sz="0" w:space="0" w:color="auto"/>
        <w:right w:val="none" w:sz="0" w:space="0" w:color="auto"/>
      </w:divBdr>
    </w:div>
    <w:div w:id="1724981388">
      <w:bodyDiv w:val="1"/>
      <w:marLeft w:val="0"/>
      <w:marRight w:val="0"/>
      <w:marTop w:val="0"/>
      <w:marBottom w:val="0"/>
      <w:divBdr>
        <w:top w:val="none" w:sz="0" w:space="0" w:color="auto"/>
        <w:left w:val="none" w:sz="0" w:space="0" w:color="auto"/>
        <w:bottom w:val="none" w:sz="0" w:space="0" w:color="auto"/>
        <w:right w:val="none" w:sz="0" w:space="0" w:color="auto"/>
      </w:divBdr>
    </w:div>
    <w:div w:id="1749187774">
      <w:bodyDiv w:val="1"/>
      <w:marLeft w:val="0"/>
      <w:marRight w:val="0"/>
      <w:marTop w:val="0"/>
      <w:marBottom w:val="0"/>
      <w:divBdr>
        <w:top w:val="none" w:sz="0" w:space="0" w:color="auto"/>
        <w:left w:val="none" w:sz="0" w:space="0" w:color="auto"/>
        <w:bottom w:val="none" w:sz="0" w:space="0" w:color="auto"/>
        <w:right w:val="none" w:sz="0" w:space="0" w:color="auto"/>
      </w:divBdr>
    </w:div>
    <w:div w:id="1754280481">
      <w:bodyDiv w:val="1"/>
      <w:marLeft w:val="0"/>
      <w:marRight w:val="0"/>
      <w:marTop w:val="0"/>
      <w:marBottom w:val="0"/>
      <w:divBdr>
        <w:top w:val="none" w:sz="0" w:space="0" w:color="auto"/>
        <w:left w:val="none" w:sz="0" w:space="0" w:color="auto"/>
        <w:bottom w:val="none" w:sz="0" w:space="0" w:color="auto"/>
        <w:right w:val="none" w:sz="0" w:space="0" w:color="auto"/>
      </w:divBdr>
    </w:div>
    <w:div w:id="1758555480">
      <w:bodyDiv w:val="1"/>
      <w:marLeft w:val="0"/>
      <w:marRight w:val="0"/>
      <w:marTop w:val="0"/>
      <w:marBottom w:val="0"/>
      <w:divBdr>
        <w:top w:val="none" w:sz="0" w:space="0" w:color="auto"/>
        <w:left w:val="none" w:sz="0" w:space="0" w:color="auto"/>
        <w:bottom w:val="none" w:sz="0" w:space="0" w:color="auto"/>
        <w:right w:val="none" w:sz="0" w:space="0" w:color="auto"/>
      </w:divBdr>
    </w:div>
    <w:div w:id="1758822391">
      <w:bodyDiv w:val="1"/>
      <w:marLeft w:val="0"/>
      <w:marRight w:val="0"/>
      <w:marTop w:val="0"/>
      <w:marBottom w:val="0"/>
      <w:divBdr>
        <w:top w:val="none" w:sz="0" w:space="0" w:color="auto"/>
        <w:left w:val="none" w:sz="0" w:space="0" w:color="auto"/>
        <w:bottom w:val="none" w:sz="0" w:space="0" w:color="auto"/>
        <w:right w:val="none" w:sz="0" w:space="0" w:color="auto"/>
      </w:divBdr>
    </w:div>
    <w:div w:id="1762683016">
      <w:bodyDiv w:val="1"/>
      <w:marLeft w:val="0"/>
      <w:marRight w:val="0"/>
      <w:marTop w:val="0"/>
      <w:marBottom w:val="0"/>
      <w:divBdr>
        <w:top w:val="none" w:sz="0" w:space="0" w:color="auto"/>
        <w:left w:val="none" w:sz="0" w:space="0" w:color="auto"/>
        <w:bottom w:val="none" w:sz="0" w:space="0" w:color="auto"/>
        <w:right w:val="none" w:sz="0" w:space="0" w:color="auto"/>
      </w:divBdr>
    </w:div>
    <w:div w:id="1762876221">
      <w:bodyDiv w:val="1"/>
      <w:marLeft w:val="0"/>
      <w:marRight w:val="0"/>
      <w:marTop w:val="0"/>
      <w:marBottom w:val="0"/>
      <w:divBdr>
        <w:top w:val="none" w:sz="0" w:space="0" w:color="auto"/>
        <w:left w:val="none" w:sz="0" w:space="0" w:color="auto"/>
        <w:bottom w:val="none" w:sz="0" w:space="0" w:color="auto"/>
        <w:right w:val="none" w:sz="0" w:space="0" w:color="auto"/>
      </w:divBdr>
    </w:div>
    <w:div w:id="1779445664">
      <w:bodyDiv w:val="1"/>
      <w:marLeft w:val="0"/>
      <w:marRight w:val="0"/>
      <w:marTop w:val="0"/>
      <w:marBottom w:val="0"/>
      <w:divBdr>
        <w:top w:val="none" w:sz="0" w:space="0" w:color="auto"/>
        <w:left w:val="none" w:sz="0" w:space="0" w:color="auto"/>
        <w:bottom w:val="none" w:sz="0" w:space="0" w:color="auto"/>
        <w:right w:val="none" w:sz="0" w:space="0" w:color="auto"/>
      </w:divBdr>
    </w:div>
    <w:div w:id="1782187758">
      <w:bodyDiv w:val="1"/>
      <w:marLeft w:val="0"/>
      <w:marRight w:val="0"/>
      <w:marTop w:val="0"/>
      <w:marBottom w:val="0"/>
      <w:divBdr>
        <w:top w:val="none" w:sz="0" w:space="0" w:color="auto"/>
        <w:left w:val="none" w:sz="0" w:space="0" w:color="auto"/>
        <w:bottom w:val="none" w:sz="0" w:space="0" w:color="auto"/>
        <w:right w:val="none" w:sz="0" w:space="0" w:color="auto"/>
      </w:divBdr>
    </w:div>
    <w:div w:id="1805149329">
      <w:bodyDiv w:val="1"/>
      <w:marLeft w:val="0"/>
      <w:marRight w:val="0"/>
      <w:marTop w:val="0"/>
      <w:marBottom w:val="0"/>
      <w:divBdr>
        <w:top w:val="none" w:sz="0" w:space="0" w:color="auto"/>
        <w:left w:val="none" w:sz="0" w:space="0" w:color="auto"/>
        <w:bottom w:val="none" w:sz="0" w:space="0" w:color="auto"/>
        <w:right w:val="none" w:sz="0" w:space="0" w:color="auto"/>
      </w:divBdr>
    </w:div>
    <w:div w:id="1815098994">
      <w:bodyDiv w:val="1"/>
      <w:marLeft w:val="0"/>
      <w:marRight w:val="0"/>
      <w:marTop w:val="0"/>
      <w:marBottom w:val="0"/>
      <w:divBdr>
        <w:top w:val="none" w:sz="0" w:space="0" w:color="auto"/>
        <w:left w:val="none" w:sz="0" w:space="0" w:color="auto"/>
        <w:bottom w:val="none" w:sz="0" w:space="0" w:color="auto"/>
        <w:right w:val="none" w:sz="0" w:space="0" w:color="auto"/>
      </w:divBdr>
    </w:div>
    <w:div w:id="1816071189">
      <w:bodyDiv w:val="1"/>
      <w:marLeft w:val="0"/>
      <w:marRight w:val="0"/>
      <w:marTop w:val="0"/>
      <w:marBottom w:val="0"/>
      <w:divBdr>
        <w:top w:val="none" w:sz="0" w:space="0" w:color="auto"/>
        <w:left w:val="none" w:sz="0" w:space="0" w:color="auto"/>
        <w:bottom w:val="none" w:sz="0" w:space="0" w:color="auto"/>
        <w:right w:val="none" w:sz="0" w:space="0" w:color="auto"/>
      </w:divBdr>
    </w:div>
    <w:div w:id="1824806840">
      <w:bodyDiv w:val="1"/>
      <w:marLeft w:val="0"/>
      <w:marRight w:val="0"/>
      <w:marTop w:val="0"/>
      <w:marBottom w:val="0"/>
      <w:divBdr>
        <w:top w:val="none" w:sz="0" w:space="0" w:color="auto"/>
        <w:left w:val="none" w:sz="0" w:space="0" w:color="auto"/>
        <w:bottom w:val="none" w:sz="0" w:space="0" w:color="auto"/>
        <w:right w:val="none" w:sz="0" w:space="0" w:color="auto"/>
      </w:divBdr>
    </w:div>
    <w:div w:id="1836460151">
      <w:bodyDiv w:val="1"/>
      <w:marLeft w:val="0"/>
      <w:marRight w:val="0"/>
      <w:marTop w:val="0"/>
      <w:marBottom w:val="0"/>
      <w:divBdr>
        <w:top w:val="none" w:sz="0" w:space="0" w:color="auto"/>
        <w:left w:val="none" w:sz="0" w:space="0" w:color="auto"/>
        <w:bottom w:val="none" w:sz="0" w:space="0" w:color="auto"/>
        <w:right w:val="none" w:sz="0" w:space="0" w:color="auto"/>
      </w:divBdr>
    </w:div>
    <w:div w:id="1852069056">
      <w:bodyDiv w:val="1"/>
      <w:marLeft w:val="0"/>
      <w:marRight w:val="0"/>
      <w:marTop w:val="0"/>
      <w:marBottom w:val="0"/>
      <w:divBdr>
        <w:top w:val="none" w:sz="0" w:space="0" w:color="auto"/>
        <w:left w:val="none" w:sz="0" w:space="0" w:color="auto"/>
        <w:bottom w:val="none" w:sz="0" w:space="0" w:color="auto"/>
        <w:right w:val="none" w:sz="0" w:space="0" w:color="auto"/>
      </w:divBdr>
    </w:div>
    <w:div w:id="1868520834">
      <w:bodyDiv w:val="1"/>
      <w:marLeft w:val="0"/>
      <w:marRight w:val="0"/>
      <w:marTop w:val="0"/>
      <w:marBottom w:val="0"/>
      <w:divBdr>
        <w:top w:val="none" w:sz="0" w:space="0" w:color="auto"/>
        <w:left w:val="none" w:sz="0" w:space="0" w:color="auto"/>
        <w:bottom w:val="none" w:sz="0" w:space="0" w:color="auto"/>
        <w:right w:val="none" w:sz="0" w:space="0" w:color="auto"/>
      </w:divBdr>
    </w:div>
    <w:div w:id="1899783532">
      <w:bodyDiv w:val="1"/>
      <w:marLeft w:val="0"/>
      <w:marRight w:val="0"/>
      <w:marTop w:val="0"/>
      <w:marBottom w:val="0"/>
      <w:divBdr>
        <w:top w:val="none" w:sz="0" w:space="0" w:color="auto"/>
        <w:left w:val="none" w:sz="0" w:space="0" w:color="auto"/>
        <w:bottom w:val="none" w:sz="0" w:space="0" w:color="auto"/>
        <w:right w:val="none" w:sz="0" w:space="0" w:color="auto"/>
      </w:divBdr>
    </w:div>
    <w:div w:id="1902133431">
      <w:bodyDiv w:val="1"/>
      <w:marLeft w:val="0"/>
      <w:marRight w:val="0"/>
      <w:marTop w:val="0"/>
      <w:marBottom w:val="0"/>
      <w:divBdr>
        <w:top w:val="none" w:sz="0" w:space="0" w:color="auto"/>
        <w:left w:val="none" w:sz="0" w:space="0" w:color="auto"/>
        <w:bottom w:val="none" w:sz="0" w:space="0" w:color="auto"/>
        <w:right w:val="none" w:sz="0" w:space="0" w:color="auto"/>
      </w:divBdr>
    </w:div>
    <w:div w:id="1940873432">
      <w:bodyDiv w:val="1"/>
      <w:marLeft w:val="0"/>
      <w:marRight w:val="0"/>
      <w:marTop w:val="0"/>
      <w:marBottom w:val="0"/>
      <w:divBdr>
        <w:top w:val="none" w:sz="0" w:space="0" w:color="auto"/>
        <w:left w:val="none" w:sz="0" w:space="0" w:color="auto"/>
        <w:bottom w:val="none" w:sz="0" w:space="0" w:color="auto"/>
        <w:right w:val="none" w:sz="0" w:space="0" w:color="auto"/>
      </w:divBdr>
    </w:div>
    <w:div w:id="1945965346">
      <w:bodyDiv w:val="1"/>
      <w:marLeft w:val="0"/>
      <w:marRight w:val="0"/>
      <w:marTop w:val="0"/>
      <w:marBottom w:val="0"/>
      <w:divBdr>
        <w:top w:val="none" w:sz="0" w:space="0" w:color="auto"/>
        <w:left w:val="none" w:sz="0" w:space="0" w:color="auto"/>
        <w:bottom w:val="none" w:sz="0" w:space="0" w:color="auto"/>
        <w:right w:val="none" w:sz="0" w:space="0" w:color="auto"/>
      </w:divBdr>
    </w:div>
    <w:div w:id="1947929388">
      <w:bodyDiv w:val="1"/>
      <w:marLeft w:val="0"/>
      <w:marRight w:val="0"/>
      <w:marTop w:val="0"/>
      <w:marBottom w:val="0"/>
      <w:divBdr>
        <w:top w:val="none" w:sz="0" w:space="0" w:color="auto"/>
        <w:left w:val="none" w:sz="0" w:space="0" w:color="auto"/>
        <w:bottom w:val="none" w:sz="0" w:space="0" w:color="auto"/>
        <w:right w:val="none" w:sz="0" w:space="0" w:color="auto"/>
      </w:divBdr>
    </w:div>
    <w:div w:id="1948728081">
      <w:bodyDiv w:val="1"/>
      <w:marLeft w:val="0"/>
      <w:marRight w:val="0"/>
      <w:marTop w:val="0"/>
      <w:marBottom w:val="0"/>
      <w:divBdr>
        <w:top w:val="none" w:sz="0" w:space="0" w:color="auto"/>
        <w:left w:val="none" w:sz="0" w:space="0" w:color="auto"/>
        <w:bottom w:val="none" w:sz="0" w:space="0" w:color="auto"/>
        <w:right w:val="none" w:sz="0" w:space="0" w:color="auto"/>
      </w:divBdr>
    </w:div>
    <w:div w:id="1973510814">
      <w:bodyDiv w:val="1"/>
      <w:marLeft w:val="0"/>
      <w:marRight w:val="0"/>
      <w:marTop w:val="0"/>
      <w:marBottom w:val="0"/>
      <w:divBdr>
        <w:top w:val="none" w:sz="0" w:space="0" w:color="auto"/>
        <w:left w:val="none" w:sz="0" w:space="0" w:color="auto"/>
        <w:bottom w:val="none" w:sz="0" w:space="0" w:color="auto"/>
        <w:right w:val="none" w:sz="0" w:space="0" w:color="auto"/>
      </w:divBdr>
    </w:div>
    <w:div w:id="1982491432">
      <w:bodyDiv w:val="1"/>
      <w:marLeft w:val="0"/>
      <w:marRight w:val="0"/>
      <w:marTop w:val="0"/>
      <w:marBottom w:val="0"/>
      <w:divBdr>
        <w:top w:val="none" w:sz="0" w:space="0" w:color="auto"/>
        <w:left w:val="none" w:sz="0" w:space="0" w:color="auto"/>
        <w:bottom w:val="none" w:sz="0" w:space="0" w:color="auto"/>
        <w:right w:val="none" w:sz="0" w:space="0" w:color="auto"/>
      </w:divBdr>
    </w:div>
    <w:div w:id="2006662409">
      <w:bodyDiv w:val="1"/>
      <w:marLeft w:val="0"/>
      <w:marRight w:val="0"/>
      <w:marTop w:val="0"/>
      <w:marBottom w:val="0"/>
      <w:divBdr>
        <w:top w:val="none" w:sz="0" w:space="0" w:color="auto"/>
        <w:left w:val="none" w:sz="0" w:space="0" w:color="auto"/>
        <w:bottom w:val="none" w:sz="0" w:space="0" w:color="auto"/>
        <w:right w:val="none" w:sz="0" w:space="0" w:color="auto"/>
      </w:divBdr>
    </w:div>
    <w:div w:id="2007055200">
      <w:bodyDiv w:val="1"/>
      <w:marLeft w:val="0"/>
      <w:marRight w:val="0"/>
      <w:marTop w:val="0"/>
      <w:marBottom w:val="0"/>
      <w:divBdr>
        <w:top w:val="none" w:sz="0" w:space="0" w:color="auto"/>
        <w:left w:val="none" w:sz="0" w:space="0" w:color="auto"/>
        <w:bottom w:val="none" w:sz="0" w:space="0" w:color="auto"/>
        <w:right w:val="none" w:sz="0" w:space="0" w:color="auto"/>
      </w:divBdr>
    </w:div>
    <w:div w:id="2012945785">
      <w:bodyDiv w:val="1"/>
      <w:marLeft w:val="0"/>
      <w:marRight w:val="0"/>
      <w:marTop w:val="0"/>
      <w:marBottom w:val="0"/>
      <w:divBdr>
        <w:top w:val="none" w:sz="0" w:space="0" w:color="auto"/>
        <w:left w:val="none" w:sz="0" w:space="0" w:color="auto"/>
        <w:bottom w:val="none" w:sz="0" w:space="0" w:color="auto"/>
        <w:right w:val="none" w:sz="0" w:space="0" w:color="auto"/>
      </w:divBdr>
    </w:div>
    <w:div w:id="2021200744">
      <w:bodyDiv w:val="1"/>
      <w:marLeft w:val="0"/>
      <w:marRight w:val="0"/>
      <w:marTop w:val="0"/>
      <w:marBottom w:val="0"/>
      <w:divBdr>
        <w:top w:val="none" w:sz="0" w:space="0" w:color="auto"/>
        <w:left w:val="none" w:sz="0" w:space="0" w:color="auto"/>
        <w:bottom w:val="none" w:sz="0" w:space="0" w:color="auto"/>
        <w:right w:val="none" w:sz="0" w:space="0" w:color="auto"/>
      </w:divBdr>
    </w:div>
    <w:div w:id="2043095174">
      <w:bodyDiv w:val="1"/>
      <w:marLeft w:val="0"/>
      <w:marRight w:val="0"/>
      <w:marTop w:val="0"/>
      <w:marBottom w:val="0"/>
      <w:divBdr>
        <w:top w:val="none" w:sz="0" w:space="0" w:color="auto"/>
        <w:left w:val="none" w:sz="0" w:space="0" w:color="auto"/>
        <w:bottom w:val="none" w:sz="0" w:space="0" w:color="auto"/>
        <w:right w:val="none" w:sz="0" w:space="0" w:color="auto"/>
      </w:divBdr>
    </w:div>
    <w:div w:id="2060009926">
      <w:bodyDiv w:val="1"/>
      <w:marLeft w:val="0"/>
      <w:marRight w:val="0"/>
      <w:marTop w:val="0"/>
      <w:marBottom w:val="0"/>
      <w:divBdr>
        <w:top w:val="none" w:sz="0" w:space="0" w:color="auto"/>
        <w:left w:val="none" w:sz="0" w:space="0" w:color="auto"/>
        <w:bottom w:val="none" w:sz="0" w:space="0" w:color="auto"/>
        <w:right w:val="none" w:sz="0" w:space="0" w:color="auto"/>
      </w:divBdr>
    </w:div>
    <w:div w:id="2089887586">
      <w:bodyDiv w:val="1"/>
      <w:marLeft w:val="0"/>
      <w:marRight w:val="0"/>
      <w:marTop w:val="0"/>
      <w:marBottom w:val="0"/>
      <w:divBdr>
        <w:top w:val="none" w:sz="0" w:space="0" w:color="auto"/>
        <w:left w:val="none" w:sz="0" w:space="0" w:color="auto"/>
        <w:bottom w:val="none" w:sz="0" w:space="0" w:color="auto"/>
        <w:right w:val="none" w:sz="0" w:space="0" w:color="auto"/>
      </w:divBdr>
    </w:div>
    <w:div w:id="2090079765">
      <w:bodyDiv w:val="1"/>
      <w:marLeft w:val="0"/>
      <w:marRight w:val="0"/>
      <w:marTop w:val="0"/>
      <w:marBottom w:val="0"/>
      <w:divBdr>
        <w:top w:val="none" w:sz="0" w:space="0" w:color="auto"/>
        <w:left w:val="none" w:sz="0" w:space="0" w:color="auto"/>
        <w:bottom w:val="none" w:sz="0" w:space="0" w:color="auto"/>
        <w:right w:val="none" w:sz="0" w:space="0" w:color="auto"/>
      </w:divBdr>
    </w:div>
    <w:div w:id="2100175000">
      <w:bodyDiv w:val="1"/>
      <w:marLeft w:val="0"/>
      <w:marRight w:val="0"/>
      <w:marTop w:val="0"/>
      <w:marBottom w:val="0"/>
      <w:divBdr>
        <w:top w:val="none" w:sz="0" w:space="0" w:color="auto"/>
        <w:left w:val="none" w:sz="0" w:space="0" w:color="auto"/>
        <w:bottom w:val="none" w:sz="0" w:space="0" w:color="auto"/>
        <w:right w:val="none" w:sz="0" w:space="0" w:color="auto"/>
      </w:divBdr>
    </w:div>
    <w:div w:id="2101876980">
      <w:bodyDiv w:val="1"/>
      <w:marLeft w:val="0"/>
      <w:marRight w:val="0"/>
      <w:marTop w:val="0"/>
      <w:marBottom w:val="0"/>
      <w:divBdr>
        <w:top w:val="none" w:sz="0" w:space="0" w:color="auto"/>
        <w:left w:val="none" w:sz="0" w:space="0" w:color="auto"/>
        <w:bottom w:val="none" w:sz="0" w:space="0" w:color="auto"/>
        <w:right w:val="none" w:sz="0" w:space="0" w:color="auto"/>
      </w:divBdr>
    </w:div>
    <w:div w:id="2102145517">
      <w:bodyDiv w:val="1"/>
      <w:marLeft w:val="0"/>
      <w:marRight w:val="0"/>
      <w:marTop w:val="0"/>
      <w:marBottom w:val="0"/>
      <w:divBdr>
        <w:top w:val="none" w:sz="0" w:space="0" w:color="auto"/>
        <w:left w:val="none" w:sz="0" w:space="0" w:color="auto"/>
        <w:bottom w:val="none" w:sz="0" w:space="0" w:color="auto"/>
        <w:right w:val="none" w:sz="0" w:space="0" w:color="auto"/>
      </w:divBdr>
    </w:div>
    <w:div w:id="2104842252">
      <w:bodyDiv w:val="1"/>
      <w:marLeft w:val="0"/>
      <w:marRight w:val="0"/>
      <w:marTop w:val="0"/>
      <w:marBottom w:val="0"/>
      <w:divBdr>
        <w:top w:val="none" w:sz="0" w:space="0" w:color="auto"/>
        <w:left w:val="none" w:sz="0" w:space="0" w:color="auto"/>
        <w:bottom w:val="none" w:sz="0" w:space="0" w:color="auto"/>
        <w:right w:val="none" w:sz="0" w:space="0" w:color="auto"/>
      </w:divBdr>
    </w:div>
    <w:div w:id="2113737751">
      <w:bodyDiv w:val="1"/>
      <w:marLeft w:val="0"/>
      <w:marRight w:val="0"/>
      <w:marTop w:val="0"/>
      <w:marBottom w:val="0"/>
      <w:divBdr>
        <w:top w:val="none" w:sz="0" w:space="0" w:color="auto"/>
        <w:left w:val="none" w:sz="0" w:space="0" w:color="auto"/>
        <w:bottom w:val="none" w:sz="0" w:space="0" w:color="auto"/>
        <w:right w:val="none" w:sz="0" w:space="0" w:color="auto"/>
      </w:divBdr>
    </w:div>
    <w:div w:id="2121795153">
      <w:bodyDiv w:val="1"/>
      <w:marLeft w:val="0"/>
      <w:marRight w:val="0"/>
      <w:marTop w:val="0"/>
      <w:marBottom w:val="0"/>
      <w:divBdr>
        <w:top w:val="none" w:sz="0" w:space="0" w:color="auto"/>
        <w:left w:val="none" w:sz="0" w:space="0" w:color="auto"/>
        <w:bottom w:val="none" w:sz="0" w:space="0" w:color="auto"/>
        <w:right w:val="none" w:sz="0" w:space="0" w:color="auto"/>
      </w:divBdr>
    </w:div>
    <w:div w:id="2132749732">
      <w:bodyDiv w:val="1"/>
      <w:marLeft w:val="0"/>
      <w:marRight w:val="0"/>
      <w:marTop w:val="0"/>
      <w:marBottom w:val="0"/>
      <w:divBdr>
        <w:top w:val="none" w:sz="0" w:space="0" w:color="auto"/>
        <w:left w:val="none" w:sz="0" w:space="0" w:color="auto"/>
        <w:bottom w:val="none" w:sz="0" w:space="0" w:color="auto"/>
        <w:right w:val="none" w:sz="0" w:space="0" w:color="auto"/>
      </w:divBdr>
    </w:div>
    <w:div w:id="21430400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Col13</b:Tag>
    <b:SourceType>InternetSite</b:SourceType>
    <b:Guid>{5F151284-5DB7-483C-BDDF-B317BB4A96B4}</b:Guid>
    <b:Title>Investigation Introduction</b:Title>
    <b:Year>2013</b:Year>
    <b:YearAccessed>2024</b:YearAccessed>
    <b:MonthAccessed>January</b:MonthAccessed>
    <b:DayAccessed>18</b:DayAccessed>
    <b:URL>https://www.college.police.uk/app/investigation/investigation-introduction#pace</b:URL>
    <b:Author>
      <b:Author>
        <b:NameList>
          <b:Person>
            <b:Last>College of Policing </b:Last>
          </b:Person>
        </b:NameList>
      </b:Author>
    </b:Author>
    <b:RefOrder>32</b:RefOrder>
  </b:Source>
  <b:Source>
    <b:Tag>Woo22</b:Tag>
    <b:SourceType>BookSection</b:SourceType>
    <b:Guid>{D3D0DD7B-DF8E-4F48-9164-6927B125C398}</b:Guid>
    <b:Title>Blackstone</b:Title>
    <b:Year>2022</b:Year>
    <b:BookTitle>Handbook for Policing Students</b:BookTitle>
    <b:Pages>71-73</b:Pages>
    <b:City>Oxford</b:City>
    <b:Publisher>Oxford University Press </b:Publisher>
    <b:Author>
      <b:Author>
        <b:NameList>
          <b:Person>
            <b:Last>Wood</b:Last>
            <b:First>D</b:First>
          </b:Person>
          <b:Person>
            <b:Last>Broadshaw</b:Last>
            <b:First>S</b:First>
          </b:Person>
          <b:Person>
            <b:Last>Dickens</b:Last>
            <b:First>T</b:First>
          </b:Person>
          <b:Person>
            <b:Last>Parker-Mcleod</b:Last>
            <b:First>J</b:First>
          </b:Person>
          <b:Person>
            <b:Last>Simpson</b:Last>
            <b:First>F</b:First>
          </b:Person>
          <b:Person>
            <b:Last>Weaver</b:Last>
            <b:First>G</b:First>
          </b:Person>
        </b:NameList>
      </b:Author>
    </b:Author>
    <b:RefOrder>33</b:RefOrder>
  </b:Source>
  <b:Source>
    <b:Tag>Lon19</b:Tag>
    <b:SourceType>JournalArticle</b:SourceType>
    <b:Guid>{A6FFD359-E3FF-4BB9-AA7B-72C5376D347C}</b:Guid>
    <b:Title>Keeping Kids Safe</b:Title>
    <b:Year>2019</b:Year>
    <b:JournalName>Children's Commissioner</b:JournalName>
    <b:Pages>34</b:Pages>
    <b:Volume>1</b:Volume>
    <b:Author>
      <b:Author>
        <b:NameList>
          <b:Person>
            <b:Last>Longfield</b:Last>
            <b:First>A</b:First>
          </b:Person>
        </b:NameList>
      </b:Author>
    </b:Author>
    <b:RefOrder>8</b:RefOrder>
  </b:Source>
  <b:Source>
    <b:Tag>Col15</b:Tag>
    <b:SourceType>JournalArticle</b:SourceType>
    <b:Guid>{831FC11C-DE3A-4231-B651-251889A1014C}</b:Guid>
    <b:Title>County Lines and Wicked Problems: Exploring the need for improved policing approaches to vulnerability and early intervention </b:Title>
    <b:JournalName>Australasian Policing</b:JournalName>
    <b:Year>2015</b:Year>
    <b:Pages>25-29</b:Pages>
    <b:Volume>7</b:Volume>
    <b:Issue>2</b:Issue>
    <b:Author>
      <b:Author>
        <b:NameList>
          <b:Person>
            <b:Last>Coliandris</b:Last>
            <b:First>G</b:First>
          </b:Person>
        </b:NameList>
      </b:Author>
    </b:Author>
    <b:RefOrder>9</b:RefOrder>
  </b:Source>
  <b:Source>
    <b:Tag>Bra16</b:Tag>
    <b:SourceType>JournalArticle</b:SourceType>
    <b:Guid>{F3A3D034-97DC-4F50-9E5A-C03CF23718BD}</b:Guid>
    <b:Title>Counting the cost of UK poverty</b:Title>
    <b:JournalName>Joseph Rowntree Foundation</b:JournalName>
    <b:Year>2016</b:Year>
    <b:Pages>1-25</b:Pages>
    <b:Volume>1</b:Volume>
    <b:Author>
      <b:Author>
        <b:NameList>
          <b:Person>
            <b:Last>Bramley</b:Last>
            <b:First>G</b:First>
          </b:Person>
          <b:Person>
            <b:Last>Hirsch</b:Last>
            <b:First>D</b:First>
          </b:Person>
          <b:Person>
            <b:Last>Littlewood</b:Last>
            <b:First>M</b:First>
          </b:Person>
          <b:Person>
            <b:Last>Watkins</b:Last>
            <b:First>D</b:First>
          </b:Person>
        </b:NameList>
      </b:Author>
    </b:Author>
    <b:RefOrder>10</b:RefOrder>
  </b:Source>
  <b:Source>
    <b:Tag>Cre09</b:Tag>
    <b:SourceType>JournalArticle</b:SourceType>
    <b:Guid>{8A3E25D3-4C0B-403E-A052-A99BFE992370}</b:Guid>
    <b:Title>Education and Crime </b:Title>
    <b:Year>2009</b:Year>
    <b:JournalName>University of Texas Rio Grande Vally</b:JournalName>
    <b:Pages>59-66</b:Pages>
    <b:Volume>1</b:Volume>
    <b:Author>
      <b:Author>
        <b:NameList>
          <b:Person>
            <b:Last>Crews</b:Last>
            <b:First>G</b:First>
          </b:Person>
        </b:NameList>
      </b:Author>
    </b:Author>
    <b:RefOrder>34</b:RefOrder>
  </b:Source>
  <b:Source>
    <b:Tag>Min16</b:Tag>
    <b:SourceType>JournalArticle</b:SourceType>
    <b:Guid>{94ECE7D3-CAF7-40CF-B715-F2C02B27E961}</b:Guid>
    <b:Title>Understanding the educational background of young offenders</b:Title>
    <b:JournalName>Ministry of Justice </b:JournalName>
    <b:Year>2016</b:Year>
    <b:Pages>3-25</b:Pages>
    <b:Volume>1</b:Volume>
    <b:Author>
      <b:Author>
        <b:NameList>
          <b:Person>
            <b:Last>Ministry of Justice </b:Last>
          </b:Person>
        </b:NameList>
      </b:Author>
    </b:Author>
    <b:RefOrder>11</b:RefOrder>
  </b:Source>
  <b:Source>
    <b:Tag>Off22</b:Tag>
    <b:SourceType>InternetSite</b:SourceType>
    <b:Guid>{BEA83DB0-CE8C-426C-BED3-4C19F83B58AA}</b:Guid>
    <b:Title>The education and social care background of young people who interact with the criminal justice system: May 2022</b:Title>
    <b:Year>2022</b:Year>
    <b:YearAccessed>2024</b:YearAccessed>
    <b:MonthAccessed>May</b:MonthAccessed>
    <b:DayAccessed>7</b:DayAccessed>
    <b:URL>https://www.ons.gov.uk/peoplepopulationandcommunity/educationandchildcare/articles/theeducationandsocialcarebackgroundofyoungpeoplewhointeractwiththecriminaljusticesystem/may2022</b:URL>
    <b:Author>
      <b:Author>
        <b:NameList>
          <b:Person>
            <b:Last>Office of National Satistics</b:Last>
          </b:Person>
        </b:NameList>
      </b:Author>
    </b:Author>
    <b:RefOrder>35</b:RefOrder>
  </b:Source>
  <b:Source>
    <b:Tag>HMI23</b:Tag>
    <b:SourceType>InternetSite</b:SourceType>
    <b:Guid>{BA20BA41-43EF-464D-9899-2215E32346B6}</b:Guid>
    <b:Title>Safeguarding - child criminal exploitation</b:Title>
    <b:JournalName>HM Inspectorate of Probation </b:JournalName>
    <b:Year>2023</b:Year>
    <b:YearAccessed>2024</b:YearAccessed>
    <b:MonthAccessed>May </b:MonthAccessed>
    <b:DayAccessed>06</b:DayAccessed>
    <b:URL>https://www.justiceinspectorates.gov.uk/hmiprobation/research/the-evidence-base-youth-offending-services/specific-types-of-delivery/safeguarding-child-criminal-exploitation/</b:URL>
    <b:Author>
      <b:Author>
        <b:NameList>
          <b:Person>
            <b:Last>HM Inspectorate of Probation</b:Last>
          </b:Person>
        </b:NameList>
      </b:Author>
    </b:Author>
    <b:RefOrder>12</b:RefOrder>
  </b:Source>
  <b:Source>
    <b:Tag>Off21</b:Tag>
    <b:SourceType>InternetSite</b:SourceType>
    <b:Guid>{F02C704A-E0FF-4A44-B7C8-38723CFFDB5D}</b:Guid>
    <b:Title>The links between young people being imprisoned, pupil background and school quality</b:Title>
    <b:Year>2021</b:Year>
    <b:YearAccessed>2024</b:YearAccessed>
    <b:MonthAccessed>May</b:MonthAccessed>
    <b:DayAccessed>6</b:DayAccessed>
    <b:URL>https://www.ons.gov.uk/peoplepopulationandcommunity/educationandchildcare/articles/thelinksbetweenyoungpeoplebeingimprisonedpupilbackgroundandschoolquality/2023-01-27</b:URL>
    <b:Author>
      <b:Author>
        <b:NameList>
          <b:Person>
            <b:Last>Office for National Statistics</b:Last>
          </b:Person>
        </b:NameList>
      </b:Author>
    </b:Author>
    <b:RefOrder>13</b:RefOrder>
  </b:Source>
  <b:Source>
    <b:Tag>Pre24</b:Tag>
    <b:SourceType>InternetSite</b:SourceType>
    <b:Guid>{56E2A212-73D7-40EA-9420-DB775B802FE3}</b:Guid>
    <b:Title>Mental Health Difficulties</b:Title>
    <b:Year>2024</b:Year>
    <b:YearAccessed>2024</b:YearAccessed>
    <b:MonthAccessed>May</b:MonthAccessed>
    <b:DayAccessed>6</b:DayAccessed>
    <b:URL>https://www.preventingexploitationtoolkit.org.uk/home/what-is-exploitation/what-is-vulnerability/mental-health-difficulties/</b:URL>
    <b:Author>
      <b:Author>
        <b:NameList>
          <b:Person>
            <b:Last>Preventing Exploitation Tookkit</b:Last>
          </b:Person>
        </b:NameList>
      </b:Author>
    </b:Author>
    <b:RefOrder>14</b:RefOrder>
  </b:Source>
  <b:Source>
    <b:Tag>Pac17</b:Tag>
    <b:SourceType>JournalArticle</b:SourceType>
    <b:Guid>{4DC56228-EBA3-4DDF-BE35-5664DD074A5C}</b:Guid>
    <b:Title>Exploring exploitation and mental illness in isolated communities </b:Title>
    <b:Year>2017</b:Year>
    <b:JournalName>Research Connection </b:JournalName>
    <b:Volume>3</b:Volume>
    <b:Issue>1</b:Issue>
    <b:Author>
      <b:Author>
        <b:NameList>
          <b:Person>
            <b:Last>Pachkowski</b:Last>
            <b:Middle>S</b:Middle>
            <b:First>K</b:First>
          </b:Person>
        </b:NameList>
      </b:Author>
    </b:Author>
    <b:RefOrder>15</b:RefOrder>
  </b:Source>
  <b:Source>
    <b:Tag>Den20</b:Tag>
    <b:SourceType>JournalArticle</b:SourceType>
    <b:Guid>{64FDDA3A-8B6D-4D44-9399-EF3C79C9C0C3}</b:Guid>
    <b:Title>An Introduction to Gangs and Serious Youth Violence in the United Kingdom</b:Title>
    <b:JournalName>Sage journals</b:JournalName>
    <b:Year>2020</b:Year>
    <b:Pages>3-10</b:Pages>
    <b:Volume>20</b:Volume>
    <b:Issue>1-2</b:Issue>
    <b:Author>
      <b:Author>
        <b:NameList>
          <b:Person>
            <b:Last>Densley</b:Last>
            <b:First>J</b:First>
          </b:Person>
          <b:Person>
            <b:Last>Deuchar</b:Last>
            <b:First>R</b:First>
          </b:Person>
          <b:Person>
            <b:Last>Harding</b:Last>
            <b:First>S</b:First>
          </b:Person>
        </b:NameList>
      </b:Author>
    </b:Author>
    <b:RefOrder>7</b:RefOrder>
  </b:Source>
  <b:Source>
    <b:Tag>NPC23</b:Tag>
    <b:SourceType>JournalArticle</b:SourceType>
    <b:Guid>{5C7BF14C-F9D8-4F9B-B905-3CF6379520DD}</b:Guid>
    <b:Title>BODY-WORN VIDEO</b:Title>
    <b:JournalName>National Police Chiefs' Council</b:JournalName>
    <b:Year>2023</b:Year>
    <b:Pages>3-45</b:Pages>
    <b:Author>
      <b:Author>
        <b:NameList>
          <b:Person>
            <b:Last>NPCC</b:Last>
          </b:Person>
        </b:NameList>
      </b:Author>
    </b:Author>
    <b:RefOrder>4</b:RefOrder>
  </b:Source>
  <b:Source>
    <b:Tag>GOV22</b:Tag>
    <b:SourceType>InternetSite</b:SourceType>
    <b:Guid>{69415D12-E40F-4C1B-A6E7-5F16FF23A608}</b:Guid>
    <b:Title>Inclusive Britain: government response to the Commision on Race and Ethnic Disparities</b:Title>
    <b:Year>2022</b:Year>
    <b:Author>
      <b:Author>
        <b:NameList>
          <b:Person>
            <b:Last>GOV.UK</b:Last>
          </b:Person>
        </b:NameList>
      </b:Author>
    </b:Author>
    <b:YearAccessed>2024</b:YearAccessed>
    <b:MonthAccessed>April</b:MonthAccessed>
    <b:DayAccessed>20</b:DayAccessed>
    <b:URL>https://www.gov.uk/government/publications/inclusive-britain-action-plan-government-response-to-the-commission-on-race-and-ethnic-disparities/inclusive-britain-government-response-to-the-commission-on-race-and-ethnic-disparities</b:URL>
    <b:RefOrder>5</b:RefOrder>
  </b:Source>
  <b:Source>
    <b:Tag>LHo23</b:Tag>
    <b:SourceType>JournalArticle</b:SourceType>
    <b:Guid>{0B638FAA-108C-4621-9A73-5FC2A7D442AD}</b:Guid>
    <b:Title>Body-worn camera and unintended consequences: A case study of British police force</b:Title>
    <b:Year>2023</b:Year>
    <b:JournalName>Police Journal: Theory, Practice and Principles</b:JournalName>
    <b:Pages>1-18</b:Pages>
    <b:Volume>0</b:Volume>
    <b:Author>
      <b:Author>
        <b:NameList>
          <b:Person>
            <b:Last>L'Hoiry</b:Last>
            <b:First>X</b:First>
          </b:Person>
          <b:Person>
            <b:Last>Santorso</b:Last>
            <b:First>S</b:First>
          </b:Person>
          <b:Person>
            <b:Last>Harrison</b:Last>
            <b:First>K</b:First>
          </b:Person>
        </b:NameList>
      </b:Author>
    </b:Author>
    <b:RefOrder>6</b:RefOrder>
  </b:Source>
  <b:Source>
    <b:Tag>Law13</b:Tag>
    <b:SourceType>InternetSite</b:SourceType>
    <b:Guid>{22D40B71-66EA-4E46-90A9-6A98B0E782A3}</b:Guid>
    <b:Title>Police and Criminal Evidance Act 1984</b:Title>
    <b:JournalName>LawTeacher</b:JournalName>
    <b:Year>2013</b:Year>
    <b:Author>
      <b:Author>
        <b:NameList>
          <b:Person>
            <b:Last>LawTeacher</b:Last>
          </b:Person>
        </b:NameList>
      </b:Author>
    </b:Author>
    <b:YearAccessed>2024</b:YearAccessed>
    <b:MonthAccessed>April </b:MonthAccessed>
    <b:DayAccessed>17</b:DayAccessed>
    <b:URL>https://www.lawteacher.net/acts/police-and-criminal-evidence-act.php</b:URL>
    <b:RefOrder>1</b:RefOrder>
  </b:Source>
  <b:Source>
    <b:Tag>Mor85</b:Tag>
    <b:SourceType>InternetSite</b:SourceType>
    <b:Guid>{0A0C54BD-EA3B-404D-8B66-EDE504F21E5A}</b:Guid>
    <b:Title>Setting the PACE (Police and Criminal Evidence Act 1984) Police Community Consultation Arrangements in England and Wales </b:Title>
    <b:Year>1985</b:Year>
    <b:YearAccessed>2024</b:YearAccessed>
    <b:MonthAccessed>April</b:MonthAccessed>
    <b:DayAccessed>17</b:DayAccessed>
    <b:URL>https://www.ojp.gov/ncjrs/virtual-library/abstracts/setting-pace-police-and-criminal-evidence-act-1984-police-community</b:URL>
    <b:Author>
      <b:Author>
        <b:NameList>
          <b:Person>
            <b:Last>Morgan</b:Last>
            <b:First>R</b:First>
          </b:Person>
        </b:NameList>
      </b:Author>
    </b:Author>
    <b:RefOrder>2</b:RefOrder>
  </b:Source>
  <b:Source>
    <b:Tag>GOV23</b:Tag>
    <b:SourceType>ElectronicSource</b:SourceType>
    <b:Guid>{C3916ACB-0024-4633-AF56-331EF71417B0}</b:Guid>
    <b:Title>Ealry intervention for lifelong benefits</b:Title>
    <b:Year>2023</b:Year>
    <b:Publisher>Youth Justice Board and England and Wales</b:Publisher>
    <b:City>England and Wales</b:City>
    <b:Author>
      <b:Author>
        <b:NameList>
          <b:Person>
            <b:Last>GOV.UK</b:Last>
          </b:Person>
        </b:NameList>
      </b:Author>
    </b:Author>
    <b:RefOrder>17</b:RefOrder>
  </b:Source>
  <b:Source>
    <b:Tag>Rob07</b:Tag>
    <b:SourceType>Report</b:SourceType>
    <b:Guid>{CE4A8DD4-1F3C-4C56-AD56-2CCBF73BD251}</b:Guid>
    <b:Title>Early intervention to prevent youth offending - something old, anything new?</b:Title>
    <b:City>London</b:City>
    <b:Publisher>Centre for Crime and Justice Studies </b:Publisher>
    <b:Year>2007</b:Year>
    <b:Pages>232 - 243</b:Pages>
    <b:JournalName>Social justice and Criminal Justice</b:JournalName>
    <b:Author>
      <b:Author>
        <b:NameList>
          <b:Person>
            <b:Last>Roberts</b:Last>
            <b:First>R</b:First>
          </b:Person>
          <b:Person>
            <b:Last>McMahon</b:Last>
            <b:First>W</b:First>
          </b:Person>
        </b:NameList>
      </b:Author>
    </b:Author>
    <b:RefOrder>18</b:RefOrder>
  </b:Source>
  <b:Source>
    <b:Tag>Qui23</b:Tag>
    <b:SourceType>Report</b:SourceType>
    <b:Guid>{F8FA7F39-C658-4DB4-A8D6-8C3DFE7B308F}</b:Guid>
    <b:Title>Everybody's Buisness: Early Intervention Crime Reduction</b:Title>
    <b:Year>2023</b:Year>
    <b:Publisher>Liverpool John Moores University </b:Publisher>
    <b:City>Liverpool</b:City>
    <b:Author>
      <b:Author>
        <b:NameList>
          <b:Person>
            <b:Last>Quigg</b:Last>
            <b:First>Z</b:First>
          </b:Person>
          <b:Person>
            <b:Last>Smith</b:Last>
            <b:First>C</b:First>
          </b:Person>
          <b:Person>
            <b:Last>Hughes</b:Last>
            <b:First>K</b:First>
          </b:Person>
          <b:Person>
            <b:Last>Wilson</b:Last>
            <b:First>C</b:First>
          </b:Person>
          <b:Person>
            <b:Last>Butler</b:Last>
            <b:First>N</b:First>
          </b:Person>
          <b:Person>
            <b:Last>Jones</b:Last>
            <b:First>L</b:First>
          </b:Person>
          <b:Person>
            <b:Last>Bellis</b:Last>
            <b:First>M</b:First>
          </b:Person>
        </b:NameList>
      </b:Author>
    </b:Author>
    <b:RefOrder>19</b:RefOrder>
  </b:Source>
  <b:Source>
    <b:Tag>NSP19</b:Tag>
    <b:SourceType>InternetSite</b:SourceType>
    <b:Guid>{9D3F789A-C447-4C41-862B-C5B969E26D75}</b:Guid>
    <b:Title>Early help and early intervention</b:Title>
    <b:Year>2019</b:Year>
    <b:YearAccessed>2024</b:YearAccessed>
    <b:MonthAccessed>MAY</b:MonthAccessed>
    <b:DayAccessed>01</b:DayAccessed>
    <b:URL>https://learning.nspcc.org.uk/safeguarding-child-protection/early-help-and-early-intervention#skip-to-content</b:URL>
    <b:Author>
      <b:Author>
        <b:NameList>
          <b:Person>
            <b:Last>NSPCC</b:Last>
          </b:Person>
        </b:NameList>
      </b:Author>
    </b:Author>
    <b:RefOrder>20</b:RefOrder>
  </b:Source>
  <b:Source>
    <b:Tag>Lyn15</b:Tag>
    <b:SourceType>JournalArticle</b:SourceType>
    <b:Guid>{AE4018F0-3E5A-44A1-8022-A6DE5CB035DD}</b:Guid>
    <b:Title>Multiple Service System Involvement and Later Offending Behavior: Implications for Prevention and Early Intervention</b:Title>
    <b:Year>2015</b:Year>
    <b:JournalName>National Library of Medicine</b:JournalName>
    <b:Pages>1358 - 1364</b:Pages>
    <b:Volume>105</b:Volume>
    <b:Issue>7</b:Issue>
    <b:Author>
      <b:Author>
        <b:NameList>
          <b:Person>
            <b:Last>Lyn Bright</b:Last>
            <b:First>C</b:First>
          </b:Person>
          <b:Person>
            <b:Last>Jonson-Reid</b:Last>
            <b:First>M</b:First>
          </b:Person>
        </b:NameList>
      </b:Author>
    </b:Author>
    <b:RefOrder>21</b:RefOrder>
  </b:Source>
  <b:Source>
    <b:Tag>Tho08</b:Tag>
    <b:SourceType>Report</b:SourceType>
    <b:Guid>{5FB2264E-A567-4F87-A44C-3CFD72964825}</b:Guid>
    <b:Title>Targeted youth support: Rapid Evidence Assessment of effective early interventions for youth at risk of future poor outcomed</b:Title>
    <b:Year>2008</b:Year>
    <b:Author>
      <b:Author>
        <b:NameList>
          <b:Person>
            <b:Last>Thomas</b:Last>
            <b:First>J</b:First>
          </b:Person>
          <b:Person>
            <b:Last>Vigurs</b:Last>
            <b:First>C</b:First>
          </b:Person>
          <b:Person>
            <b:Last>Oliver</b:Last>
            <b:First>K</b:First>
          </b:Person>
          <b:Person>
            <b:Last>Suarez</b:Last>
            <b:First>B</b:First>
          </b:Person>
          <b:Person>
            <b:Last>Newman</b:Last>
            <b:First>M</b:First>
          </b:Person>
          <b:Person>
            <b:Last>Dickson</b:Last>
            <b:First>K</b:First>
          </b:Person>
          <b:Person>
            <b:Last>Sinclair</b:Last>
            <b:First>J</b:First>
          </b:Person>
        </b:NameList>
      </b:Author>
    </b:Author>
    <b:Publisher>Social Science Reasearch Unit </b:Publisher>
    <b:City>London</b:City>
    <b:RefOrder>22</b:RefOrder>
  </b:Source>
  <b:Source>
    <b:Tag>Act22</b:Tag>
    <b:SourceType>InternetSite</b:SourceType>
    <b:Guid>{5A937C9A-54B3-4F1D-B88E-8ED4E2EE74F6}</b:Guid>
    <b:Title>For children's services funding, standing still is going backwards</b:Title>
    <b:Year>2022</b:Year>
    <b:Author>
      <b:Author>
        <b:NameList>
          <b:Person>
            <b:Last>Action for Children </b:Last>
          </b:Person>
        </b:NameList>
      </b:Author>
    </b:Author>
    <b:YearAccessed>2024</b:YearAccessed>
    <b:MonthAccessed>May</b:MonthAccessed>
    <b:DayAccessed>03</b:DayAccessed>
    <b:URL>https://www.actionforchildren.org.uk/blog/for-childrens-services-funding-standing-still-is-going-backwards/</b:URL>
    <b:RefOrder>36</b:RefOrder>
  </b:Source>
  <b:Source>
    <b:Tag>Ear24</b:Tag>
    <b:SourceType>InternetSite</b:SourceType>
    <b:Guid>{E45AF126-D7B3-4061-97EF-9098F73A7A59}</b:Guid>
    <b:Title>What is early intervention?</b:Title>
    <b:Year>2024</b:Year>
    <b:YearAccessed>2024</b:YearAccessed>
    <b:MonthAccessed>May </b:MonthAccessed>
    <b:DayAccessed>01</b:DayAccessed>
    <b:URL>https://www.eif.org.uk/why-it-matters/what-is-early-intervention#:~:text=Early%20intervention%20means%20identifying%20and%20providing%20effective%20early,head-on%20when%20they%20do%2C%20before%20problems%20get%20worse.</b:URL>
    <b:Author>
      <b:Author>
        <b:NameList>
          <b:Person>
            <b:Last>Early Intervention Foundation</b:Last>
          </b:Person>
        </b:NameList>
      </b:Author>
    </b:Author>
    <b:RefOrder>16</b:RefOrder>
  </b:Source>
  <b:Source>
    <b:Tag>GOV11</b:Tag>
    <b:SourceType>InternetSite</b:SourceType>
    <b:Guid>{2F679AC6-CEB5-4F7E-8D29-DE858C98BD7A}</b:Guid>
    <b:Title>Equality is Vital for policing</b:Title>
    <b:Year>2011</b:Year>
    <b:YearAccessed>2024</b:YearAccessed>
    <b:MonthAccessed>May</b:MonthAccessed>
    <b:DayAccessed>8</b:DayAccessed>
    <b:URL>https://www.gov.uk/government/news/equality-is-vital-for-policing</b:URL>
    <b:Author>
      <b:Author>
        <b:NameList>
          <b:Person>
            <b:Last>GOV.UK</b:Last>
          </b:Person>
        </b:NameList>
      </b:Author>
    </b:Author>
    <b:RefOrder>23</b:RefOrder>
  </b:Source>
  <b:Source>
    <b:Tag>McK22</b:Tag>
    <b:SourceType>InternetSite</b:SourceType>
    <b:Guid>{DCB2E187-4999-4B8F-96CC-36B6C065933E}</b:Guid>
    <b:Title>What is diversity, equity, and inclusion?</b:Title>
    <b:Year>2022</b:Year>
    <b:YearAccessed>2024</b:YearAccessed>
    <b:MonthAccessed>May</b:MonthAccessed>
    <b:DayAccessed>10</b:DayAccessed>
    <b:URL>https://www.mckinsey.com/featured-insights/mckinsey-explainers/what-is-diversity-equity-and-inclusion</b:URL>
    <b:Author>
      <b:Author>
        <b:NameList>
          <b:Person>
            <b:Last>McKinsey &amp; Company</b:Last>
          </b:Person>
        </b:NameList>
      </b:Author>
    </b:Author>
    <b:RefOrder>24</b:RefOrder>
  </b:Source>
  <b:Source>
    <b:Tag>Mun24</b:Tag>
    <b:SourceType>InternetSite</b:SourceType>
    <b:Guid>{7D274745-F889-4522-BBEE-E18E95D5E03D}</b:Guid>
    <b:Title>why is it important we have a diverse police service</b:Title>
    <b:Year>2024</b:Year>
    <b:YearAccessed>2024</b:YearAccessed>
    <b:MonthAccessed>May</b:MonthAccessed>
    <b:DayAccessed>10</b:DayAccessed>
    <b:URL>https://allpolicejobs.co.uk/blog/why-it-is-important-we-have-a-diverse-police-service</b:URL>
    <b:Author>
      <b:Author>
        <b:NameList>
          <b:Person>
            <b:Last>Munro</b:Last>
            <b:First>T</b:First>
          </b:Person>
        </b:NameList>
      </b:Author>
    </b:Author>
    <b:RefOrder>25</b:RefOrder>
  </b:Source>
  <b:Source>
    <b:Tag>Car23</b:Tag>
    <b:SourceType>InternetSite</b:SourceType>
    <b:Guid>{AE2A48FE-99D8-412E-A4F4-368E43ACFDBC}</b:Guid>
    <b:Title>Diversity in policing 2023: Do constabularies truly represent the communities they serve?</b:Title>
    <b:Year>2023</b:Year>
    <b:YearAccessed>2024</b:YearAccessed>
    <b:MonthAccessed>May</b:MonthAccessed>
    <b:DayAccessed>11</b:DayAccessed>
    <b:URL>https://www.law.ac.uk/resources/blog/diversity-in-policing/</b:URL>
    <b:Author>
      <b:Author>
        <b:NameList>
          <b:Person>
            <b:Last>Carruthers</b:Last>
            <b:First>E</b:First>
          </b:Person>
        </b:NameList>
      </b:Author>
    </b:Author>
    <b:RefOrder>26</b:RefOrder>
  </b:Source>
  <b:Source>
    <b:Tag>Col24</b:Tag>
    <b:SourceType>InternetSite</b:SourceType>
    <b:Guid>{8D0D9840-D5D4-4CEA-8BC4-B98B08CD6E99}</b:Guid>
    <b:Title>Diversity and Inclusion </b:Title>
    <b:Year>2024</b:Year>
    <b:YearAccessed>2024</b:YearAccessed>
    <b:MonthAccessed>May</b:MonthAccessed>
    <b:DayAccessed>11</b:DayAccessed>
    <b:URL>https://www.college.police.uk/support-forces/diversity-and-inclusion</b:URL>
    <b:Author>
      <b:Author>
        <b:NameList>
          <b:Person>
            <b:Last>College of Policing</b:Last>
          </b:Person>
        </b:NameList>
      </b:Author>
    </b:Author>
    <b:RefOrder>27</b:RefOrder>
  </b:Source>
  <b:Source>
    <b:Tag>Moi22</b:Tag>
    <b:SourceType>JournalArticle</b:SourceType>
    <b:Guid>{ED3F608D-D647-4329-B4E1-318B8240CFEE}</b:Guid>
    <b:Title>The Discourse of Diversity and Inclusion within Police Recruit Teaching Materials </b:Title>
    <b:Year>2022</b:Year>
    <b:JournalName>Proceedings of IAC in Vienna </b:JournalName>
    <b:Pages>129 - 139</b:Pages>
    <b:Volume>1</b:Volume>
    <b:Author>
      <b:Author>
        <b:NameList>
          <b:Person>
            <b:Last>Moir</b:Last>
            <b:First>J</b:First>
          </b:Person>
        </b:NameList>
      </b:Author>
    </b:Author>
    <b:RefOrder>28</b:RefOrder>
  </b:Source>
  <b:Source>
    <b:Tag>Bur18</b:Tag>
    <b:SourceType>Report</b:SourceType>
    <b:Guid>{4279AA3F-DB11-4BEC-806B-BD619989EEAD}</b:Guid>
    <b:Title>Enhancing Diversity in Polcing</b:Title>
    <b:Year>2018</b:Year>
    <b:Publisher>NatCen Social Research that works for society</b:Publisher>
    <b:City>Suffolk</b:City>
    <b:Author>
      <b:Author>
        <b:NameList>
          <b:Person>
            <b:Last>Bury</b:Last>
            <b:First>J</b:First>
          </b:Person>
          <b:Person>
            <b:Last>Pulleritis</b:Last>
            <b:First>M</b:First>
          </b:Person>
          <b:Person>
            <b:Last>Edwards</b:Last>
            <b:First>S</b:First>
          </b:Person>
          <b:Person>
            <b:Last>Davies</b:Last>
            <b:First>C</b:First>
          </b:Person>
          <b:Person>
            <b:Last>DeMarco</b:Last>
            <b:First>J</b:First>
          </b:Person>
        </b:NameList>
      </b:Author>
    </b:Author>
    <b:RefOrder>29</b:RefOrder>
  </b:Source>
  <b:Source>
    <b:Tag>GOV231</b:Tag>
    <b:SourceType>InternetSite</b:SourceType>
    <b:Guid>{6F65A895-7C8C-49AB-A79D-AA846E00C1C6}</b:Guid>
    <b:Title>Stop and search</b:Title>
    <b:Year>2023</b:Year>
    <b:YearAccessed>2024</b:YearAccessed>
    <b:MonthAccessed>May</b:MonthAccessed>
    <b:DayAccessed>11</b:DayAccessed>
    <b:URL>https://www.ethnicity-facts-figures.service.gov.uk/crime-justice-and-the-law/policing/stop-and-search/latest/#:~:text=This%20can%20be%20seen%20by,is%20similarly%20high%20(41%25).</b:URL>
    <b:Author>
      <b:Author>
        <b:NameList>
          <b:Person>
            <b:Last>GOV.UK</b:Last>
          </b:Person>
        </b:NameList>
      </b:Author>
    </b:Author>
    <b:RefOrder>30</b:RefOrder>
  </b:Source>
  <b:Source>
    <b:Tag>The23</b:Tag>
    <b:SourceType>InternetSite</b:SourceType>
    <b:Guid>{584A7281-B6FE-49FD-A350-432D15EEB45B}</b:Guid>
    <b:Title>New findings reveal the harmful effects of under-representation in UK policing</b:Title>
    <b:Year>2023</b:Year>
    <b:YearAccessed>2024</b:YearAccessed>
    <b:MonthAccessed>May</b:MonthAccessed>
    <b:DayAccessed>11</b:DayAccessed>
    <b:URL>https://www.law.ac.uk/about/press-releases/under-representation-uk-policing/</b:URL>
    <b:Author>
      <b:Author>
        <b:NameList>
          <b:Person>
            <b:Last>The university of law</b:Last>
          </b:Person>
        </b:NameList>
      </b:Author>
    </b:Author>
    <b:RefOrder>31</b:RefOrder>
  </b:Source>
  <b:Source>
    <b:Tag>Che23</b:Tag>
    <b:SourceType>InternetSite</b:SourceType>
    <b:Guid>{C068F733-6A4E-473C-94AF-4D007F56FD8C}</b:Guid>
    <b:Title>A Critical Assessment of the Police and Criminal Evidence Act 1984</b:Title>
    <b:Year>2023</b:Year>
    <b:YearAccessed>2024</b:YearAccessed>
    <b:MonthAccessed>Febuary </b:MonthAccessed>
    <b:DayAccessed>2</b:DayAccessed>
    <b:URL>https://www.friedmanomics.co.uk/post/a-critical-assessment-of-the-police-and-criminal-evidence-act-1984</b:URL>
    <b:Author>
      <b:Author>
        <b:NameList>
          <b:Person>
            <b:Last>Cheadle</b:Last>
            <b:First>C</b:First>
          </b:Person>
        </b:NameList>
      </b:Author>
    </b:Author>
    <b:RefOrder>3</b:RefOrder>
  </b:Source>
</b:Sources>
</file>

<file path=customXml/itemProps1.xml><?xml version="1.0" encoding="utf-8"?>
<ds:datastoreItem xmlns:ds="http://schemas.openxmlformats.org/officeDocument/2006/customXml" ds:itemID="{9BB8AC61-8011-42B0-B63A-F003BBABF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10328</TotalTime>
  <Pages>17</Pages>
  <Words>4952</Words>
  <Characters>28230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assignment 1</vt:lpstr>
    </vt:vector>
  </TitlesOfParts>
  <Company>Gwent Police</Company>
  <LinksUpToDate>false</LinksUpToDate>
  <CharactersWithSpaces>33116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Skye-Marie Roberts 2236407</dc:subject>
  <dc:creator>Roberts, Skye-Marie</dc:creator>
  <cp:keywords/>
  <dc:description/>
  <cp:lastModifiedBy>Roberts, Skye-Marie</cp:lastModifiedBy>
  <cp:revision>23</cp:revision>
  <dcterms:created xsi:type="dcterms:W3CDTF">2024-01-19T07:13:00Z</dcterms:created>
  <dcterms:modified xsi:type="dcterms:W3CDTF">2024-05-13T19:51:00Z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2024-01-19T07:05:27Z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a3cdb3ea-bfab-4419-aca3-1c841ebd0c22</vt:lpwstr>
  </property>
  <property fmtid="{D5CDD505-2E9C-101B-9397-08002B2CF9AE}" pid="8" name="MSIP_Label_f2acd28b-79a3-4a0f-b0ff-4b75658b1549_ContentBits">
    <vt:lpwstr>0</vt:lpwstr>
  </property>
</Properties>
</file>