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81B0A6" w14:textId="35144525" w:rsidR="00F63D95" w:rsidRPr="00943744" w:rsidRDefault="00F63D95" w:rsidP="005A4A7F">
      <w:pPr>
        <w:spacing w:line="360" w:lineRule="auto"/>
        <w:jc w:val="both"/>
        <w:rPr>
          <w:rFonts w:ascii="Times New Roman" w:hAnsi="Times New Roman" w:cs="Times New Roman"/>
          <w:b/>
          <w:sz w:val="24"/>
          <w:szCs w:val="24"/>
          <w:u w:val="single"/>
        </w:rPr>
      </w:pPr>
      <w:r w:rsidRPr="00943744">
        <w:rPr>
          <w:rFonts w:ascii="Times New Roman" w:hAnsi="Times New Roman" w:cs="Times New Roman"/>
          <w:b/>
          <w:sz w:val="24"/>
          <w:szCs w:val="24"/>
          <w:u w:val="single"/>
        </w:rPr>
        <w:t>Critically evaluate national and local policy and the extent to which an organisation with which you are familiar uses policy to enable effective supervision and support of staff and students.</w:t>
      </w:r>
    </w:p>
    <w:p w14:paraId="65AD66D8" w14:textId="5DBC2C32" w:rsidR="00C76C18" w:rsidRPr="00943744" w:rsidRDefault="00545694"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Within this assignment I will be exploring</w:t>
      </w:r>
      <w:r w:rsidR="00ED7653" w:rsidRPr="00943744">
        <w:rPr>
          <w:rFonts w:ascii="Times New Roman" w:hAnsi="Times New Roman" w:cs="Times New Roman"/>
          <w:sz w:val="24"/>
          <w:szCs w:val="24"/>
        </w:rPr>
        <w:t xml:space="preserve"> the national and local policy </w:t>
      </w:r>
      <w:r w:rsidR="00057DB3" w:rsidRPr="00943744">
        <w:rPr>
          <w:rFonts w:ascii="Times New Roman" w:hAnsi="Times New Roman" w:cs="Times New Roman"/>
          <w:sz w:val="24"/>
          <w:szCs w:val="24"/>
        </w:rPr>
        <w:t xml:space="preserve">of effective and useful supervision. I will relate and compare this to a known organisation that uses supervision. I will be using a variety of literature to support this, with relevant documentation from the organisation to provide a good evaluation and comparison. </w:t>
      </w:r>
    </w:p>
    <w:p w14:paraId="4039729B" w14:textId="1F9FB520" w:rsidR="00A602DB" w:rsidRPr="00943744" w:rsidRDefault="005E3617" w:rsidP="005A4A7F">
      <w:pPr>
        <w:spacing w:line="360" w:lineRule="auto"/>
        <w:jc w:val="both"/>
        <w:rPr>
          <w:rFonts w:ascii="Times New Roman" w:hAnsi="Times New Roman" w:cs="Times New Roman"/>
          <w:sz w:val="24"/>
          <w:szCs w:val="24"/>
        </w:rPr>
      </w:pPr>
      <w:proofErr w:type="spellStart"/>
      <w:r w:rsidRPr="00943744">
        <w:rPr>
          <w:rFonts w:ascii="Times New Roman" w:hAnsi="Times New Roman" w:cs="Times New Roman"/>
          <w:sz w:val="24"/>
          <w:szCs w:val="24"/>
        </w:rPr>
        <w:t>Sapin</w:t>
      </w:r>
      <w:proofErr w:type="spellEnd"/>
      <w:r w:rsidRPr="00943744">
        <w:rPr>
          <w:rFonts w:ascii="Times New Roman" w:hAnsi="Times New Roman" w:cs="Times New Roman"/>
          <w:sz w:val="24"/>
          <w:szCs w:val="24"/>
        </w:rPr>
        <w:t xml:space="preserve"> considers supervision to be the ‘primary function of youth work’ </w:t>
      </w:r>
      <w:r w:rsidR="00D1297C" w:rsidRPr="00943744">
        <w:rPr>
          <w:rFonts w:ascii="Times New Roman" w:hAnsi="Times New Roman" w:cs="Times New Roman"/>
          <w:sz w:val="24"/>
          <w:szCs w:val="24"/>
        </w:rPr>
        <w:t>and that it is to focus on the ‘values of youth work’ to ‘maintain, support and develop professional practice</w:t>
      </w:r>
      <w:proofErr w:type="gramStart"/>
      <w:r w:rsidR="00714705" w:rsidRPr="00943744">
        <w:rPr>
          <w:rFonts w:ascii="Times New Roman" w:hAnsi="Times New Roman" w:cs="Times New Roman"/>
          <w:sz w:val="24"/>
          <w:szCs w:val="24"/>
        </w:rPr>
        <w:t>’(</w:t>
      </w:r>
      <w:proofErr w:type="gramEnd"/>
      <w:r w:rsidR="00714705" w:rsidRPr="00943744">
        <w:rPr>
          <w:rFonts w:ascii="Times New Roman" w:hAnsi="Times New Roman" w:cs="Times New Roman"/>
          <w:sz w:val="24"/>
          <w:szCs w:val="24"/>
        </w:rPr>
        <w:t xml:space="preserve">Sapin, 2013, p222). </w:t>
      </w:r>
      <w:r w:rsidRPr="00943744">
        <w:rPr>
          <w:rFonts w:ascii="Times New Roman" w:hAnsi="Times New Roman" w:cs="Times New Roman"/>
          <w:sz w:val="24"/>
          <w:szCs w:val="24"/>
        </w:rPr>
        <w:t xml:space="preserve"> </w:t>
      </w:r>
      <w:r w:rsidR="00D84920" w:rsidRPr="00943744">
        <w:rPr>
          <w:rFonts w:ascii="Times New Roman" w:hAnsi="Times New Roman" w:cs="Times New Roman"/>
          <w:sz w:val="24"/>
          <w:szCs w:val="24"/>
        </w:rPr>
        <w:t xml:space="preserve">Sapin suggests that </w:t>
      </w:r>
      <w:r w:rsidR="009A75CB" w:rsidRPr="00943744">
        <w:rPr>
          <w:rFonts w:ascii="Times New Roman" w:hAnsi="Times New Roman" w:cs="Times New Roman"/>
          <w:sz w:val="24"/>
          <w:szCs w:val="24"/>
        </w:rPr>
        <w:t xml:space="preserve">supervision is used as a </w:t>
      </w:r>
      <w:r w:rsidR="001665F6" w:rsidRPr="00943744">
        <w:rPr>
          <w:rFonts w:ascii="Times New Roman" w:hAnsi="Times New Roman" w:cs="Times New Roman"/>
          <w:sz w:val="24"/>
          <w:szCs w:val="24"/>
        </w:rPr>
        <w:t>‘</w:t>
      </w:r>
      <w:r w:rsidR="009A75CB" w:rsidRPr="00943744">
        <w:rPr>
          <w:rFonts w:ascii="Times New Roman" w:hAnsi="Times New Roman" w:cs="Times New Roman"/>
          <w:sz w:val="24"/>
          <w:szCs w:val="24"/>
        </w:rPr>
        <w:t xml:space="preserve">process of </w:t>
      </w:r>
      <w:r w:rsidR="001665F6" w:rsidRPr="00943744">
        <w:rPr>
          <w:rFonts w:ascii="Times New Roman" w:hAnsi="Times New Roman" w:cs="Times New Roman"/>
          <w:sz w:val="24"/>
          <w:szCs w:val="24"/>
        </w:rPr>
        <w:t>critical</w:t>
      </w:r>
      <w:r w:rsidR="00F43DAF" w:rsidRPr="00943744">
        <w:rPr>
          <w:rFonts w:ascii="Times New Roman" w:hAnsi="Times New Roman" w:cs="Times New Roman"/>
          <w:sz w:val="24"/>
          <w:szCs w:val="24"/>
        </w:rPr>
        <w:t xml:space="preserve"> </w:t>
      </w:r>
      <w:r w:rsidR="001665F6" w:rsidRPr="00943744">
        <w:rPr>
          <w:rFonts w:ascii="Times New Roman" w:hAnsi="Times New Roman" w:cs="Times New Roman"/>
          <w:sz w:val="24"/>
          <w:szCs w:val="24"/>
        </w:rPr>
        <w:t>reflection</w:t>
      </w:r>
      <w:proofErr w:type="gramStart"/>
      <w:r w:rsidR="001665F6" w:rsidRPr="00943744">
        <w:rPr>
          <w:rFonts w:ascii="Times New Roman" w:hAnsi="Times New Roman" w:cs="Times New Roman"/>
          <w:sz w:val="24"/>
          <w:szCs w:val="24"/>
        </w:rPr>
        <w:t>’</w:t>
      </w:r>
      <w:r w:rsidR="00EA13D5" w:rsidRPr="00943744">
        <w:rPr>
          <w:rFonts w:ascii="Times New Roman" w:hAnsi="Times New Roman" w:cs="Times New Roman"/>
          <w:sz w:val="24"/>
          <w:szCs w:val="24"/>
        </w:rPr>
        <w:t>(</w:t>
      </w:r>
      <w:proofErr w:type="spellStart"/>
      <w:proofErr w:type="gramEnd"/>
      <w:r w:rsidR="00EA13D5" w:rsidRPr="00943744">
        <w:rPr>
          <w:rFonts w:ascii="Times New Roman" w:hAnsi="Times New Roman" w:cs="Times New Roman"/>
          <w:sz w:val="24"/>
          <w:szCs w:val="24"/>
        </w:rPr>
        <w:t>Sapin</w:t>
      </w:r>
      <w:proofErr w:type="spellEnd"/>
      <w:r w:rsidR="00EA13D5" w:rsidRPr="00943744">
        <w:rPr>
          <w:rFonts w:ascii="Times New Roman" w:hAnsi="Times New Roman" w:cs="Times New Roman"/>
          <w:sz w:val="24"/>
          <w:szCs w:val="24"/>
        </w:rPr>
        <w:t>, 2013, p220)</w:t>
      </w:r>
      <w:r w:rsidR="001665F6" w:rsidRPr="00943744">
        <w:rPr>
          <w:rFonts w:ascii="Times New Roman" w:hAnsi="Times New Roman" w:cs="Times New Roman"/>
          <w:sz w:val="24"/>
          <w:szCs w:val="24"/>
        </w:rPr>
        <w:t xml:space="preserve"> where </w:t>
      </w:r>
      <w:r w:rsidR="007331C7" w:rsidRPr="00943744">
        <w:rPr>
          <w:rFonts w:ascii="Times New Roman" w:hAnsi="Times New Roman" w:cs="Times New Roman"/>
          <w:sz w:val="24"/>
          <w:szCs w:val="24"/>
        </w:rPr>
        <w:t xml:space="preserve">workers will discuss ‘ongoing work and professional development issues with another practitioner’ </w:t>
      </w:r>
      <w:r w:rsidR="00640781" w:rsidRPr="00943744">
        <w:rPr>
          <w:rFonts w:ascii="Times New Roman" w:hAnsi="Times New Roman" w:cs="Times New Roman"/>
          <w:sz w:val="24"/>
          <w:szCs w:val="24"/>
        </w:rPr>
        <w:t xml:space="preserve">(Sapin, </w:t>
      </w:r>
      <w:r w:rsidR="00074E29" w:rsidRPr="00943744">
        <w:rPr>
          <w:rFonts w:ascii="Times New Roman" w:hAnsi="Times New Roman" w:cs="Times New Roman"/>
          <w:sz w:val="24"/>
          <w:szCs w:val="24"/>
        </w:rPr>
        <w:t>2013, p</w:t>
      </w:r>
      <w:r w:rsidR="001E2215" w:rsidRPr="00943744">
        <w:rPr>
          <w:rFonts w:ascii="Times New Roman" w:hAnsi="Times New Roman" w:cs="Times New Roman"/>
          <w:sz w:val="24"/>
          <w:szCs w:val="24"/>
        </w:rPr>
        <w:t>220)</w:t>
      </w:r>
      <w:r w:rsidR="00EA13D5" w:rsidRPr="00943744">
        <w:rPr>
          <w:rFonts w:ascii="Times New Roman" w:hAnsi="Times New Roman" w:cs="Times New Roman"/>
          <w:sz w:val="24"/>
          <w:szCs w:val="24"/>
        </w:rPr>
        <w:t xml:space="preserve">. </w:t>
      </w:r>
      <w:r w:rsidR="00DE3AE9" w:rsidRPr="00943744">
        <w:rPr>
          <w:rFonts w:ascii="Times New Roman" w:hAnsi="Times New Roman" w:cs="Times New Roman"/>
          <w:sz w:val="24"/>
          <w:szCs w:val="24"/>
        </w:rPr>
        <w:t>Reid and Westergaard suggest that t</w:t>
      </w:r>
      <w:r w:rsidR="00416B04" w:rsidRPr="00943744">
        <w:rPr>
          <w:rFonts w:ascii="Times New Roman" w:hAnsi="Times New Roman" w:cs="Times New Roman"/>
          <w:sz w:val="24"/>
          <w:szCs w:val="24"/>
        </w:rPr>
        <w:t xml:space="preserve">o have effective supervision </w:t>
      </w:r>
      <w:r w:rsidR="008408A1" w:rsidRPr="00943744">
        <w:rPr>
          <w:rFonts w:ascii="Times New Roman" w:hAnsi="Times New Roman" w:cs="Times New Roman"/>
          <w:sz w:val="24"/>
          <w:szCs w:val="24"/>
        </w:rPr>
        <w:t>involves</w:t>
      </w:r>
      <w:r w:rsidR="00416B04" w:rsidRPr="00943744">
        <w:rPr>
          <w:rFonts w:ascii="Times New Roman" w:hAnsi="Times New Roman" w:cs="Times New Roman"/>
          <w:sz w:val="24"/>
          <w:szCs w:val="24"/>
        </w:rPr>
        <w:t xml:space="preserve"> </w:t>
      </w:r>
      <w:r w:rsidR="0079462A" w:rsidRPr="00943744">
        <w:rPr>
          <w:rFonts w:ascii="Times New Roman" w:hAnsi="Times New Roman" w:cs="Times New Roman"/>
          <w:sz w:val="24"/>
          <w:szCs w:val="24"/>
        </w:rPr>
        <w:t>‘constructive feedback, building on success and ke</w:t>
      </w:r>
      <w:r w:rsidR="008408A1" w:rsidRPr="00943744">
        <w:rPr>
          <w:rFonts w:ascii="Times New Roman" w:hAnsi="Times New Roman" w:cs="Times New Roman"/>
          <w:sz w:val="24"/>
          <w:szCs w:val="24"/>
        </w:rPr>
        <w:t xml:space="preserve">eping on track’ (Reid, Westergaard, 2006, p50). </w:t>
      </w:r>
      <w:r w:rsidR="00DE3AE9" w:rsidRPr="00943744">
        <w:rPr>
          <w:rFonts w:ascii="Times New Roman" w:hAnsi="Times New Roman" w:cs="Times New Roman"/>
          <w:sz w:val="24"/>
          <w:szCs w:val="24"/>
        </w:rPr>
        <w:t>It allows a time to be able to ‘reflect on the progress of the work’</w:t>
      </w:r>
      <w:r w:rsidR="00726948" w:rsidRPr="00943744">
        <w:rPr>
          <w:rFonts w:ascii="Times New Roman" w:hAnsi="Times New Roman" w:cs="Times New Roman"/>
          <w:sz w:val="24"/>
          <w:szCs w:val="24"/>
        </w:rPr>
        <w:t xml:space="preserve"> and discuss ‘goals’ and ‘helps build a positive frame of mind</w:t>
      </w:r>
      <w:r w:rsidR="00E51044" w:rsidRPr="00943744">
        <w:rPr>
          <w:rFonts w:ascii="Times New Roman" w:hAnsi="Times New Roman" w:cs="Times New Roman"/>
          <w:sz w:val="24"/>
          <w:szCs w:val="24"/>
        </w:rPr>
        <w:t>’ to be able to ‘learn’ what ‘worked best or what needs to be different’</w:t>
      </w:r>
      <w:r w:rsidR="00DE3AE9" w:rsidRPr="00943744">
        <w:rPr>
          <w:rFonts w:ascii="Times New Roman" w:hAnsi="Times New Roman" w:cs="Times New Roman"/>
          <w:sz w:val="24"/>
          <w:szCs w:val="24"/>
        </w:rPr>
        <w:t xml:space="preserve"> (Reid, Westergaard, 2006, p50).</w:t>
      </w:r>
      <w:r w:rsidR="00D21786" w:rsidRPr="00943744">
        <w:rPr>
          <w:rFonts w:ascii="Times New Roman" w:hAnsi="Times New Roman" w:cs="Times New Roman"/>
          <w:sz w:val="24"/>
          <w:szCs w:val="24"/>
        </w:rPr>
        <w:t xml:space="preserve"> Sapin also suggests that </w:t>
      </w:r>
      <w:r w:rsidR="00154CA4" w:rsidRPr="00943744">
        <w:rPr>
          <w:rFonts w:ascii="Times New Roman" w:hAnsi="Times New Roman" w:cs="Times New Roman"/>
          <w:sz w:val="24"/>
          <w:szCs w:val="24"/>
        </w:rPr>
        <w:t>effective supervision</w:t>
      </w:r>
      <w:r w:rsidR="00D21786" w:rsidRPr="00943744">
        <w:rPr>
          <w:rFonts w:ascii="Times New Roman" w:hAnsi="Times New Roman" w:cs="Times New Roman"/>
          <w:sz w:val="24"/>
          <w:szCs w:val="24"/>
        </w:rPr>
        <w:t xml:space="preserve"> is about </w:t>
      </w:r>
      <w:r w:rsidR="00F20FA7" w:rsidRPr="00943744">
        <w:rPr>
          <w:rFonts w:ascii="Times New Roman" w:hAnsi="Times New Roman" w:cs="Times New Roman"/>
          <w:sz w:val="24"/>
          <w:szCs w:val="24"/>
        </w:rPr>
        <w:t xml:space="preserve">‘challenging discussions about practical and ethical dilemmas’ </w:t>
      </w:r>
      <w:r w:rsidR="00D41467" w:rsidRPr="00943744">
        <w:rPr>
          <w:rFonts w:ascii="Times New Roman" w:hAnsi="Times New Roman" w:cs="Times New Roman"/>
          <w:sz w:val="24"/>
          <w:szCs w:val="24"/>
        </w:rPr>
        <w:t xml:space="preserve">to be able </w:t>
      </w:r>
      <w:r w:rsidR="00D52152" w:rsidRPr="00943744">
        <w:rPr>
          <w:rFonts w:ascii="Times New Roman" w:hAnsi="Times New Roman" w:cs="Times New Roman"/>
          <w:sz w:val="24"/>
          <w:szCs w:val="24"/>
        </w:rPr>
        <w:t>to ‘</w:t>
      </w:r>
      <w:r w:rsidR="00494502" w:rsidRPr="00943744">
        <w:rPr>
          <w:rFonts w:ascii="Times New Roman" w:hAnsi="Times New Roman" w:cs="Times New Roman"/>
          <w:sz w:val="24"/>
          <w:szCs w:val="24"/>
        </w:rPr>
        <w:t>participative and anti-oppre</w:t>
      </w:r>
      <w:r w:rsidR="007E7EEB" w:rsidRPr="00943744">
        <w:rPr>
          <w:rFonts w:ascii="Times New Roman" w:hAnsi="Times New Roman" w:cs="Times New Roman"/>
          <w:sz w:val="24"/>
          <w:szCs w:val="24"/>
        </w:rPr>
        <w:t>s</w:t>
      </w:r>
      <w:r w:rsidR="00494502" w:rsidRPr="00943744">
        <w:rPr>
          <w:rFonts w:ascii="Times New Roman" w:hAnsi="Times New Roman" w:cs="Times New Roman"/>
          <w:sz w:val="24"/>
          <w:szCs w:val="24"/>
        </w:rPr>
        <w:t>sive’</w:t>
      </w:r>
      <w:r w:rsidR="007E7EEB" w:rsidRPr="00943744">
        <w:rPr>
          <w:rFonts w:ascii="Times New Roman" w:hAnsi="Times New Roman" w:cs="Times New Roman"/>
          <w:sz w:val="24"/>
          <w:szCs w:val="24"/>
        </w:rPr>
        <w:t xml:space="preserve"> </w:t>
      </w:r>
      <w:r w:rsidR="00DB0E71" w:rsidRPr="00943744">
        <w:rPr>
          <w:rFonts w:ascii="Times New Roman" w:hAnsi="Times New Roman" w:cs="Times New Roman"/>
          <w:sz w:val="24"/>
          <w:szCs w:val="24"/>
        </w:rPr>
        <w:t>(Sapin, 2013, p220)</w:t>
      </w:r>
      <w:r w:rsidR="00FB4A04" w:rsidRPr="00943744">
        <w:rPr>
          <w:rFonts w:ascii="Times New Roman" w:hAnsi="Times New Roman" w:cs="Times New Roman"/>
          <w:sz w:val="24"/>
          <w:szCs w:val="24"/>
        </w:rPr>
        <w:t xml:space="preserve">. </w:t>
      </w:r>
    </w:p>
    <w:p w14:paraId="07E3F32E" w14:textId="68DE6B98" w:rsidR="00130842" w:rsidRPr="00943744" w:rsidRDefault="00614AF0"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Super</w:t>
      </w:r>
      <w:r w:rsidR="0078521D" w:rsidRPr="00943744">
        <w:rPr>
          <w:rFonts w:ascii="Times New Roman" w:hAnsi="Times New Roman" w:cs="Times New Roman"/>
          <w:sz w:val="24"/>
          <w:szCs w:val="24"/>
        </w:rPr>
        <w:t xml:space="preserve">vision can be covered in different </w:t>
      </w:r>
      <w:r w:rsidR="00D5148C" w:rsidRPr="00943744">
        <w:rPr>
          <w:rFonts w:ascii="Times New Roman" w:hAnsi="Times New Roman" w:cs="Times New Roman"/>
          <w:sz w:val="24"/>
          <w:szCs w:val="24"/>
        </w:rPr>
        <w:t xml:space="preserve">ways, such as </w:t>
      </w:r>
      <w:r w:rsidR="00772655" w:rsidRPr="00943744">
        <w:rPr>
          <w:rFonts w:ascii="Times New Roman" w:hAnsi="Times New Roman" w:cs="Times New Roman"/>
          <w:sz w:val="24"/>
          <w:szCs w:val="24"/>
        </w:rPr>
        <w:t>‘</w:t>
      </w:r>
      <w:r w:rsidR="00D5148C" w:rsidRPr="00943744">
        <w:rPr>
          <w:rFonts w:ascii="Times New Roman" w:hAnsi="Times New Roman" w:cs="Times New Roman"/>
          <w:sz w:val="24"/>
          <w:szCs w:val="24"/>
        </w:rPr>
        <w:t>one to one, shared, group and professional</w:t>
      </w:r>
      <w:r w:rsidR="00772655" w:rsidRPr="00943744">
        <w:rPr>
          <w:rFonts w:ascii="Times New Roman" w:hAnsi="Times New Roman" w:cs="Times New Roman"/>
          <w:sz w:val="24"/>
          <w:szCs w:val="24"/>
        </w:rPr>
        <w:t>’</w:t>
      </w:r>
      <w:r w:rsidR="00083ABC" w:rsidRPr="00943744">
        <w:rPr>
          <w:rFonts w:ascii="Times New Roman" w:hAnsi="Times New Roman" w:cs="Times New Roman"/>
          <w:sz w:val="24"/>
          <w:szCs w:val="24"/>
        </w:rPr>
        <w:t xml:space="preserve"> (SSSC, No Date, p1)</w:t>
      </w:r>
      <w:r w:rsidR="00130842" w:rsidRPr="00943744">
        <w:rPr>
          <w:rFonts w:ascii="Times New Roman" w:hAnsi="Times New Roman" w:cs="Times New Roman"/>
          <w:sz w:val="24"/>
          <w:szCs w:val="24"/>
        </w:rPr>
        <w:t>. However, supervision is usually ‘an intensive, interpersonally focused, one-to-one relationship in which one person is designated to facilitate the development of therapeutic competence in the other person’</w:t>
      </w:r>
      <w:r w:rsidR="00772655" w:rsidRPr="00943744">
        <w:rPr>
          <w:rFonts w:ascii="Times New Roman" w:hAnsi="Times New Roman" w:cs="Times New Roman"/>
          <w:sz w:val="24"/>
          <w:szCs w:val="24"/>
        </w:rPr>
        <w:t xml:space="preserve"> (</w:t>
      </w:r>
      <w:proofErr w:type="spellStart"/>
      <w:r w:rsidR="00772655" w:rsidRPr="00943744">
        <w:rPr>
          <w:rFonts w:ascii="Times New Roman" w:hAnsi="Times New Roman" w:cs="Times New Roman"/>
          <w:sz w:val="24"/>
          <w:szCs w:val="24"/>
        </w:rPr>
        <w:t>Loganbill</w:t>
      </w:r>
      <w:proofErr w:type="spellEnd"/>
      <w:r w:rsidR="00772655" w:rsidRPr="00943744">
        <w:rPr>
          <w:rFonts w:ascii="Times New Roman" w:hAnsi="Times New Roman" w:cs="Times New Roman"/>
          <w:sz w:val="24"/>
          <w:szCs w:val="24"/>
        </w:rPr>
        <w:t xml:space="preserve"> et al, 1982, np)</w:t>
      </w:r>
      <w:r w:rsidR="00AE04D3" w:rsidRPr="00943744">
        <w:rPr>
          <w:rFonts w:ascii="Times New Roman" w:hAnsi="Times New Roman" w:cs="Times New Roman"/>
          <w:sz w:val="24"/>
          <w:szCs w:val="24"/>
        </w:rPr>
        <w:t>.</w:t>
      </w:r>
    </w:p>
    <w:p w14:paraId="2E45A876" w14:textId="33774015" w:rsidR="005F2497" w:rsidRPr="00943744" w:rsidRDefault="00DD0E90" w:rsidP="005A4A7F">
      <w:pPr>
        <w:spacing w:line="360" w:lineRule="auto"/>
        <w:jc w:val="both"/>
        <w:rPr>
          <w:rFonts w:ascii="Times New Roman" w:hAnsi="Times New Roman" w:cs="Times New Roman"/>
          <w:sz w:val="24"/>
          <w:szCs w:val="24"/>
          <w:lang w:val="cy-GB"/>
        </w:rPr>
      </w:pPr>
      <w:r w:rsidRPr="00943744">
        <w:rPr>
          <w:rFonts w:ascii="Times New Roman" w:hAnsi="Times New Roman" w:cs="Times New Roman"/>
          <w:sz w:val="24"/>
          <w:szCs w:val="24"/>
          <w:lang w:val="cy-GB"/>
        </w:rPr>
        <w:t>The Professional Youth Worker Endorsement Guidelines (ETS Cymru Wales, 2010) makes several references to supervision and policy.</w:t>
      </w:r>
      <w:r w:rsidR="00136954" w:rsidRPr="00943744">
        <w:rPr>
          <w:rFonts w:ascii="Times New Roman" w:hAnsi="Times New Roman" w:cs="Times New Roman"/>
          <w:sz w:val="24"/>
          <w:szCs w:val="24"/>
          <w:lang w:val="cy-GB"/>
        </w:rPr>
        <w:t xml:space="preserve"> This document is a guide </w:t>
      </w:r>
      <w:r w:rsidR="00822F75" w:rsidRPr="00943744">
        <w:rPr>
          <w:rFonts w:ascii="Times New Roman" w:hAnsi="Times New Roman" w:cs="Times New Roman"/>
          <w:sz w:val="24"/>
          <w:szCs w:val="24"/>
          <w:lang w:val="cy-GB"/>
        </w:rPr>
        <w:t xml:space="preserve">of standards required for a professional </w:t>
      </w:r>
      <w:r w:rsidR="00D2473B" w:rsidRPr="00943744">
        <w:rPr>
          <w:rFonts w:ascii="Times New Roman" w:hAnsi="Times New Roman" w:cs="Times New Roman"/>
          <w:sz w:val="24"/>
          <w:szCs w:val="24"/>
          <w:lang w:val="cy-GB"/>
        </w:rPr>
        <w:t>youth worker.</w:t>
      </w:r>
      <w:r w:rsidR="008E0C9E" w:rsidRPr="00943744">
        <w:rPr>
          <w:rFonts w:ascii="Times New Roman" w:hAnsi="Times New Roman" w:cs="Times New Roman"/>
          <w:sz w:val="24"/>
          <w:szCs w:val="24"/>
          <w:lang w:val="cy-GB"/>
        </w:rPr>
        <w:t xml:space="preserve"> It suggests that</w:t>
      </w:r>
      <w:r w:rsidR="00C16A58" w:rsidRPr="00943744">
        <w:rPr>
          <w:rFonts w:ascii="Times New Roman" w:hAnsi="Times New Roman" w:cs="Times New Roman"/>
          <w:sz w:val="24"/>
          <w:szCs w:val="24"/>
          <w:lang w:val="cy-GB"/>
        </w:rPr>
        <w:t xml:space="preserve"> there must be evidence that</w:t>
      </w:r>
      <w:r w:rsidR="008E0C9E" w:rsidRPr="00943744">
        <w:rPr>
          <w:rFonts w:ascii="Times New Roman" w:hAnsi="Times New Roman" w:cs="Times New Roman"/>
          <w:sz w:val="24"/>
          <w:szCs w:val="24"/>
          <w:lang w:val="cy-GB"/>
        </w:rPr>
        <w:t xml:space="preserve"> ‘</w:t>
      </w:r>
      <w:r w:rsidR="008E0C9E" w:rsidRPr="00943744">
        <w:rPr>
          <w:rFonts w:ascii="Times New Roman" w:hAnsi="Times New Roman" w:cs="Times New Roman"/>
          <w:sz w:val="24"/>
          <w:szCs w:val="24"/>
        </w:rPr>
        <w:t>supervisors are provided with support and training for their roles and, within this, that assessors and supervisors receive clear guidance on the use of assessment tools for development and judgment of student performance’</w:t>
      </w:r>
      <w:r w:rsidR="00370861" w:rsidRPr="00943744">
        <w:rPr>
          <w:rFonts w:ascii="Times New Roman" w:hAnsi="Times New Roman" w:cs="Times New Roman"/>
          <w:sz w:val="24"/>
          <w:szCs w:val="24"/>
        </w:rPr>
        <w:t xml:space="preserve"> </w:t>
      </w:r>
      <w:r w:rsidR="00370861" w:rsidRPr="00943744">
        <w:rPr>
          <w:rFonts w:ascii="Times New Roman" w:hAnsi="Times New Roman" w:cs="Times New Roman"/>
          <w:sz w:val="24"/>
          <w:szCs w:val="24"/>
          <w:lang w:val="cy-GB"/>
        </w:rPr>
        <w:t>(ETS Cymru Wales, 2010</w:t>
      </w:r>
      <w:r w:rsidR="00C16A58" w:rsidRPr="00943744">
        <w:rPr>
          <w:rFonts w:ascii="Times New Roman" w:hAnsi="Times New Roman" w:cs="Times New Roman"/>
          <w:sz w:val="24"/>
          <w:szCs w:val="24"/>
          <w:lang w:val="cy-GB"/>
        </w:rPr>
        <w:t>,p25).</w:t>
      </w:r>
      <w:r w:rsidR="007722BE" w:rsidRPr="00943744">
        <w:rPr>
          <w:rFonts w:ascii="Times New Roman" w:hAnsi="Times New Roman" w:cs="Times New Roman"/>
          <w:sz w:val="24"/>
          <w:szCs w:val="24"/>
          <w:lang w:val="cy-GB"/>
        </w:rPr>
        <w:t xml:space="preserve"> This is important for pract</w:t>
      </w:r>
      <w:r w:rsidR="004A2958" w:rsidRPr="00943744">
        <w:rPr>
          <w:rFonts w:ascii="Times New Roman" w:hAnsi="Times New Roman" w:cs="Times New Roman"/>
          <w:sz w:val="24"/>
          <w:szCs w:val="24"/>
          <w:lang w:val="cy-GB"/>
        </w:rPr>
        <w:t>ice as</w:t>
      </w:r>
      <w:r w:rsidR="0090038D" w:rsidRPr="00943744">
        <w:rPr>
          <w:rFonts w:ascii="Times New Roman" w:hAnsi="Times New Roman" w:cs="Times New Roman"/>
          <w:sz w:val="24"/>
          <w:szCs w:val="24"/>
          <w:lang w:val="cy-GB"/>
        </w:rPr>
        <w:t xml:space="preserve"> it is</w:t>
      </w:r>
      <w:r w:rsidR="00763C9F" w:rsidRPr="00943744">
        <w:rPr>
          <w:rFonts w:ascii="Times New Roman" w:hAnsi="Times New Roman" w:cs="Times New Roman"/>
          <w:sz w:val="24"/>
          <w:szCs w:val="24"/>
          <w:lang w:val="cy-GB"/>
        </w:rPr>
        <w:t xml:space="preserve"> vital that</w:t>
      </w:r>
      <w:r w:rsidR="0090038D" w:rsidRPr="00943744">
        <w:rPr>
          <w:rFonts w:ascii="Times New Roman" w:hAnsi="Times New Roman" w:cs="Times New Roman"/>
          <w:sz w:val="24"/>
          <w:szCs w:val="24"/>
          <w:lang w:val="cy-GB"/>
        </w:rPr>
        <w:t xml:space="preserve"> </w:t>
      </w:r>
      <w:r w:rsidR="00032D84" w:rsidRPr="00943744">
        <w:rPr>
          <w:rFonts w:ascii="Times New Roman" w:hAnsi="Times New Roman" w:cs="Times New Roman"/>
          <w:sz w:val="24"/>
          <w:szCs w:val="24"/>
          <w:lang w:val="cy-GB"/>
        </w:rPr>
        <w:t>all staff have the tools</w:t>
      </w:r>
      <w:r w:rsidR="00CC0C1B" w:rsidRPr="00943744">
        <w:rPr>
          <w:rFonts w:ascii="Times New Roman" w:hAnsi="Times New Roman" w:cs="Times New Roman"/>
          <w:sz w:val="24"/>
          <w:szCs w:val="24"/>
          <w:lang w:val="cy-GB"/>
        </w:rPr>
        <w:t xml:space="preserve"> and training</w:t>
      </w:r>
      <w:r w:rsidR="00032D84" w:rsidRPr="00943744">
        <w:rPr>
          <w:rFonts w:ascii="Times New Roman" w:hAnsi="Times New Roman" w:cs="Times New Roman"/>
          <w:sz w:val="24"/>
          <w:szCs w:val="24"/>
          <w:lang w:val="cy-GB"/>
        </w:rPr>
        <w:t xml:space="preserve"> to be able to be able to develop into better </w:t>
      </w:r>
      <w:r w:rsidR="00CC0C1B" w:rsidRPr="00943744">
        <w:rPr>
          <w:rFonts w:ascii="Times New Roman" w:hAnsi="Times New Roman" w:cs="Times New Roman"/>
          <w:sz w:val="24"/>
          <w:szCs w:val="24"/>
          <w:lang w:val="cy-GB"/>
        </w:rPr>
        <w:t>practitioners.</w:t>
      </w:r>
      <w:r w:rsidR="00A62C7A" w:rsidRPr="00943744">
        <w:rPr>
          <w:rFonts w:ascii="Times New Roman" w:hAnsi="Times New Roman" w:cs="Times New Roman"/>
          <w:sz w:val="24"/>
          <w:szCs w:val="24"/>
          <w:lang w:val="cy-GB"/>
        </w:rPr>
        <w:t xml:space="preserve"> This links to</w:t>
      </w:r>
      <w:r w:rsidR="00B82203" w:rsidRPr="00943744">
        <w:rPr>
          <w:rFonts w:ascii="Times New Roman" w:hAnsi="Times New Roman" w:cs="Times New Roman"/>
          <w:sz w:val="24"/>
          <w:szCs w:val="24"/>
          <w:lang w:val="cy-GB"/>
        </w:rPr>
        <w:t xml:space="preserve"> how we should ‘lead and motivate </w:t>
      </w:r>
      <w:r w:rsidR="00104F53" w:rsidRPr="00943744">
        <w:rPr>
          <w:rFonts w:ascii="Times New Roman" w:hAnsi="Times New Roman" w:cs="Times New Roman"/>
          <w:sz w:val="24"/>
          <w:szCs w:val="24"/>
          <w:lang w:val="cy-GB"/>
        </w:rPr>
        <w:t>volunteers’</w:t>
      </w:r>
      <w:r w:rsidR="007664CA" w:rsidRPr="00943744">
        <w:rPr>
          <w:rFonts w:ascii="Times New Roman" w:hAnsi="Times New Roman" w:cs="Times New Roman"/>
          <w:sz w:val="24"/>
          <w:szCs w:val="24"/>
          <w:lang w:val="cy-GB"/>
        </w:rPr>
        <w:t xml:space="preserve"> and how we should </w:t>
      </w:r>
      <w:r w:rsidR="00EE184D" w:rsidRPr="00943744">
        <w:rPr>
          <w:rFonts w:ascii="Times New Roman" w:hAnsi="Times New Roman" w:cs="Times New Roman"/>
          <w:sz w:val="24"/>
          <w:szCs w:val="24"/>
          <w:lang w:val="cy-GB"/>
        </w:rPr>
        <w:t>use ‘</w:t>
      </w:r>
      <w:r w:rsidR="00EE184D" w:rsidRPr="00943744">
        <w:rPr>
          <w:rFonts w:ascii="Times New Roman" w:hAnsi="Times New Roman" w:cs="Times New Roman"/>
          <w:sz w:val="24"/>
          <w:szCs w:val="24"/>
        </w:rPr>
        <w:t>supervision principles, methods, tools and techniques’ (LSIS, 2012</w:t>
      </w:r>
      <w:r w:rsidR="00521379" w:rsidRPr="00943744">
        <w:rPr>
          <w:rFonts w:ascii="Times New Roman" w:hAnsi="Times New Roman" w:cs="Times New Roman"/>
          <w:sz w:val="24"/>
          <w:szCs w:val="24"/>
        </w:rPr>
        <w:t>, p141).</w:t>
      </w:r>
    </w:p>
    <w:p w14:paraId="29402B8B" w14:textId="36AA0220" w:rsidR="00057DB3" w:rsidRPr="00943744" w:rsidRDefault="00287780" w:rsidP="005A4A7F">
      <w:pPr>
        <w:spacing w:line="360" w:lineRule="auto"/>
        <w:jc w:val="both"/>
        <w:rPr>
          <w:rFonts w:ascii="Times New Roman" w:hAnsi="Times New Roman" w:cs="Times New Roman"/>
          <w:sz w:val="24"/>
          <w:szCs w:val="24"/>
          <w:lang w:val="cy-GB"/>
        </w:rPr>
      </w:pPr>
      <w:r w:rsidRPr="00943744">
        <w:rPr>
          <w:rFonts w:ascii="Times New Roman" w:hAnsi="Times New Roman" w:cs="Times New Roman"/>
          <w:sz w:val="24"/>
          <w:szCs w:val="24"/>
          <w:lang w:val="cy-GB"/>
        </w:rPr>
        <w:lastRenderedPageBreak/>
        <w:t>R</w:t>
      </w:r>
      <w:r w:rsidR="005F2497" w:rsidRPr="00943744">
        <w:rPr>
          <w:rFonts w:ascii="Times New Roman" w:hAnsi="Times New Roman" w:cs="Times New Roman"/>
          <w:sz w:val="24"/>
          <w:szCs w:val="24"/>
          <w:lang w:val="cy-GB"/>
        </w:rPr>
        <w:t>ela</w:t>
      </w:r>
      <w:r w:rsidRPr="00943744">
        <w:rPr>
          <w:rFonts w:ascii="Times New Roman" w:hAnsi="Times New Roman" w:cs="Times New Roman"/>
          <w:sz w:val="24"/>
          <w:szCs w:val="24"/>
          <w:lang w:val="cy-GB"/>
        </w:rPr>
        <w:t>ting to this, Woods has suggested that who supervises you is important</w:t>
      </w:r>
      <w:r w:rsidR="00012CFF" w:rsidRPr="00943744">
        <w:rPr>
          <w:rFonts w:ascii="Times New Roman" w:hAnsi="Times New Roman" w:cs="Times New Roman"/>
          <w:sz w:val="24"/>
          <w:szCs w:val="24"/>
          <w:lang w:val="cy-GB"/>
        </w:rPr>
        <w:t>. What skills are required? Wood suggests that it the relationship that is most valuable within the supervision process rather than the qualifications</w:t>
      </w:r>
      <w:r w:rsidR="005F2497" w:rsidRPr="00943744">
        <w:rPr>
          <w:rFonts w:ascii="Times New Roman" w:hAnsi="Times New Roman" w:cs="Times New Roman"/>
          <w:sz w:val="24"/>
          <w:szCs w:val="24"/>
          <w:lang w:val="cy-GB"/>
        </w:rPr>
        <w:t xml:space="preserve">, </w:t>
      </w:r>
      <w:r w:rsidR="00012CFF" w:rsidRPr="00943744">
        <w:rPr>
          <w:rFonts w:ascii="Times New Roman" w:hAnsi="Times New Roman" w:cs="Times New Roman"/>
          <w:sz w:val="24"/>
          <w:szCs w:val="24"/>
          <w:lang w:val="cy-GB"/>
        </w:rPr>
        <w:t>skill</w:t>
      </w:r>
      <w:r w:rsidR="00EC6C24" w:rsidRPr="00943744">
        <w:rPr>
          <w:rFonts w:ascii="Times New Roman" w:hAnsi="Times New Roman" w:cs="Times New Roman"/>
          <w:sz w:val="24"/>
          <w:szCs w:val="24"/>
          <w:lang w:val="cy-GB"/>
        </w:rPr>
        <w:t>, or similar profession</w:t>
      </w:r>
      <w:r w:rsidR="00012CFF" w:rsidRPr="00943744">
        <w:rPr>
          <w:rFonts w:ascii="Times New Roman" w:hAnsi="Times New Roman" w:cs="Times New Roman"/>
          <w:sz w:val="24"/>
          <w:szCs w:val="24"/>
          <w:lang w:val="cy-GB"/>
        </w:rPr>
        <w:t xml:space="preserve"> that is brought forward by the supervisor (Woods, 2001, p257).</w:t>
      </w:r>
      <w:r w:rsidR="00FD019B" w:rsidRPr="00943744">
        <w:rPr>
          <w:rFonts w:ascii="Times New Roman" w:hAnsi="Times New Roman" w:cs="Times New Roman"/>
          <w:sz w:val="24"/>
          <w:szCs w:val="24"/>
          <w:lang w:val="cy-GB"/>
        </w:rPr>
        <w:t xml:space="preserve"> </w:t>
      </w:r>
      <w:r w:rsidR="00696FB2" w:rsidRPr="00943744">
        <w:rPr>
          <w:rFonts w:ascii="Times New Roman" w:hAnsi="Times New Roman" w:cs="Times New Roman"/>
          <w:sz w:val="24"/>
          <w:szCs w:val="24"/>
          <w:lang w:val="cy-GB"/>
        </w:rPr>
        <w:t xml:space="preserve"> </w:t>
      </w:r>
      <w:r w:rsidR="00012CFF" w:rsidRPr="00943744">
        <w:rPr>
          <w:rFonts w:ascii="Times New Roman" w:hAnsi="Times New Roman" w:cs="Times New Roman"/>
          <w:sz w:val="24"/>
          <w:szCs w:val="24"/>
          <w:lang w:val="cy-GB"/>
        </w:rPr>
        <w:t xml:space="preserve">However, it is argued that </w:t>
      </w:r>
      <w:r w:rsidR="00EC6C24" w:rsidRPr="00943744">
        <w:rPr>
          <w:rFonts w:ascii="Times New Roman" w:hAnsi="Times New Roman" w:cs="Times New Roman"/>
          <w:sz w:val="24"/>
          <w:szCs w:val="24"/>
          <w:lang w:val="cy-GB"/>
        </w:rPr>
        <w:t xml:space="preserve">by having the experience </w:t>
      </w:r>
      <w:r w:rsidR="005F2497" w:rsidRPr="00943744">
        <w:rPr>
          <w:rFonts w:ascii="Times New Roman" w:hAnsi="Times New Roman" w:cs="Times New Roman"/>
          <w:sz w:val="24"/>
          <w:szCs w:val="24"/>
          <w:lang w:val="cy-GB"/>
        </w:rPr>
        <w:t>is a vital aspect of being able to supervise someone.</w:t>
      </w:r>
      <w:r w:rsidR="00964EAF" w:rsidRPr="00943744">
        <w:rPr>
          <w:rFonts w:ascii="Times New Roman" w:hAnsi="Times New Roman" w:cs="Times New Roman"/>
          <w:sz w:val="24"/>
          <w:szCs w:val="24"/>
          <w:lang w:val="cy-GB"/>
        </w:rPr>
        <w:t xml:space="preserve"> Woods suggests that if you do have a supervisor who has the same profession as you that you may have the same opinions, ideas and conclusions about similar </w:t>
      </w:r>
      <w:r w:rsidR="00493084" w:rsidRPr="00943744">
        <w:rPr>
          <w:rFonts w:ascii="Times New Roman" w:hAnsi="Times New Roman" w:cs="Times New Roman"/>
          <w:sz w:val="24"/>
          <w:szCs w:val="24"/>
          <w:lang w:val="cy-GB"/>
        </w:rPr>
        <w:t>experiences</w:t>
      </w:r>
      <w:r w:rsidR="00ED3A73" w:rsidRPr="00943744">
        <w:rPr>
          <w:rFonts w:ascii="Times New Roman" w:hAnsi="Times New Roman" w:cs="Times New Roman"/>
          <w:sz w:val="24"/>
          <w:szCs w:val="24"/>
          <w:lang w:val="cy-GB"/>
        </w:rPr>
        <w:t xml:space="preserve"> (Woods, 2001, p257).</w:t>
      </w:r>
    </w:p>
    <w:p w14:paraId="71486A5C" w14:textId="77777777" w:rsidR="00034A3D" w:rsidRPr="00943744" w:rsidRDefault="00E81841"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lang w:val="cy-GB"/>
        </w:rPr>
        <w:t>The idea of ‘w</w:t>
      </w:r>
      <w:r w:rsidR="00FE2623" w:rsidRPr="00943744">
        <w:rPr>
          <w:rFonts w:ascii="Times New Roman" w:hAnsi="Times New Roman" w:cs="Times New Roman"/>
          <w:sz w:val="24"/>
          <w:szCs w:val="24"/>
          <w:lang w:val="cy-GB"/>
        </w:rPr>
        <w:t>ell-being</w:t>
      </w:r>
      <w:r w:rsidRPr="00943744">
        <w:rPr>
          <w:rFonts w:ascii="Times New Roman" w:hAnsi="Times New Roman" w:cs="Times New Roman"/>
          <w:sz w:val="24"/>
          <w:szCs w:val="24"/>
          <w:lang w:val="cy-GB"/>
        </w:rPr>
        <w:t>’</w:t>
      </w:r>
      <w:r w:rsidR="00FE2623" w:rsidRPr="00943744">
        <w:rPr>
          <w:rFonts w:ascii="Times New Roman" w:hAnsi="Times New Roman" w:cs="Times New Roman"/>
          <w:sz w:val="24"/>
          <w:szCs w:val="24"/>
          <w:lang w:val="cy-GB"/>
        </w:rPr>
        <w:t xml:space="preserve"> has become a vital aspect in all work places and education. It suggests in the National Occupational Standards that</w:t>
      </w:r>
      <w:r w:rsidR="00770362" w:rsidRPr="00943744">
        <w:rPr>
          <w:rFonts w:ascii="Times New Roman" w:hAnsi="Times New Roman" w:cs="Times New Roman"/>
          <w:sz w:val="24"/>
          <w:szCs w:val="24"/>
          <w:lang w:val="cy-GB"/>
        </w:rPr>
        <w:t xml:space="preserve"> to</w:t>
      </w:r>
      <w:r w:rsidR="00FE2623" w:rsidRPr="00943744">
        <w:rPr>
          <w:rFonts w:ascii="Times New Roman" w:hAnsi="Times New Roman" w:cs="Times New Roman"/>
          <w:sz w:val="24"/>
          <w:szCs w:val="24"/>
          <w:lang w:val="cy-GB"/>
        </w:rPr>
        <w:t xml:space="preserve"> ‘</w:t>
      </w:r>
      <w:r w:rsidR="00FE2623" w:rsidRPr="00943744">
        <w:rPr>
          <w:rFonts w:ascii="Times New Roman" w:hAnsi="Times New Roman" w:cs="Times New Roman"/>
          <w:sz w:val="24"/>
          <w:szCs w:val="24"/>
        </w:rPr>
        <w:t>develop, monitor and review own organisation’s policy and practices for the protection and safeguarding of young people and self’</w:t>
      </w:r>
      <w:r w:rsidR="00770362" w:rsidRPr="00943744">
        <w:rPr>
          <w:rFonts w:ascii="Times New Roman" w:hAnsi="Times New Roman" w:cs="Times New Roman"/>
          <w:sz w:val="24"/>
          <w:szCs w:val="24"/>
        </w:rPr>
        <w:t xml:space="preserve"> </w:t>
      </w:r>
      <w:r w:rsidR="00FE2623" w:rsidRPr="00943744">
        <w:rPr>
          <w:rFonts w:ascii="Times New Roman" w:hAnsi="Times New Roman" w:cs="Times New Roman"/>
          <w:sz w:val="24"/>
          <w:szCs w:val="24"/>
        </w:rPr>
        <w:t xml:space="preserve">(LSIS, 2012, p92). </w:t>
      </w:r>
      <w:r w:rsidR="00034A3D" w:rsidRPr="00943744">
        <w:rPr>
          <w:rFonts w:ascii="Times New Roman" w:hAnsi="Times New Roman" w:cs="Times New Roman"/>
          <w:sz w:val="24"/>
          <w:szCs w:val="24"/>
        </w:rPr>
        <w:t>It also mentioned that within Youth Work that there is a standard of Youth Work that should be followed;</w:t>
      </w:r>
    </w:p>
    <w:p w14:paraId="57F70BB4" w14:textId="29DF2FE6" w:rsidR="00034A3D" w:rsidRPr="00943744" w:rsidRDefault="00F462C9" w:rsidP="005A4A7F">
      <w:pPr>
        <w:spacing w:line="240" w:lineRule="auto"/>
        <w:ind w:left="567" w:right="567"/>
        <w:jc w:val="both"/>
        <w:rPr>
          <w:rFonts w:ascii="Times New Roman" w:hAnsi="Times New Roman" w:cs="Times New Roman"/>
          <w:sz w:val="24"/>
          <w:szCs w:val="24"/>
        </w:rPr>
      </w:pPr>
      <w:r w:rsidRPr="00943744">
        <w:rPr>
          <w:rFonts w:ascii="Times New Roman" w:hAnsi="Times New Roman" w:cs="Times New Roman"/>
          <w:sz w:val="24"/>
          <w:szCs w:val="24"/>
        </w:rPr>
        <w:t>‘</w:t>
      </w:r>
      <w:r w:rsidR="00034A3D" w:rsidRPr="00943744">
        <w:rPr>
          <w:rFonts w:ascii="Times New Roman" w:hAnsi="Times New Roman" w:cs="Times New Roman"/>
          <w:sz w:val="24"/>
          <w:szCs w:val="24"/>
        </w:rPr>
        <w:t>This standard is about providing youth work support, mentoring and informal supervision to other workers, including those for whom you have no managerial responsibility. It includes sharing own youth work professional practice when providing support</w:t>
      </w:r>
      <w:r w:rsidRPr="00943744">
        <w:rPr>
          <w:rFonts w:ascii="Times New Roman" w:hAnsi="Times New Roman" w:cs="Times New Roman"/>
          <w:sz w:val="24"/>
          <w:szCs w:val="24"/>
        </w:rPr>
        <w:t>’</w:t>
      </w:r>
      <w:r w:rsidR="00034A3D" w:rsidRPr="00943744">
        <w:rPr>
          <w:rFonts w:ascii="Times New Roman" w:hAnsi="Times New Roman" w:cs="Times New Roman"/>
          <w:sz w:val="24"/>
          <w:szCs w:val="24"/>
        </w:rPr>
        <w:t xml:space="preserve"> (LSIS, 2012, </w:t>
      </w:r>
      <w:r w:rsidRPr="00943744">
        <w:rPr>
          <w:rFonts w:ascii="Times New Roman" w:hAnsi="Times New Roman" w:cs="Times New Roman"/>
          <w:sz w:val="24"/>
          <w:szCs w:val="24"/>
        </w:rPr>
        <w:t>p135).</w:t>
      </w:r>
    </w:p>
    <w:p w14:paraId="33205FB1" w14:textId="684C737A" w:rsidR="00970EB0" w:rsidRPr="00943744" w:rsidRDefault="004E4754" w:rsidP="005A4A7F">
      <w:pPr>
        <w:spacing w:line="360" w:lineRule="auto"/>
        <w:jc w:val="both"/>
        <w:rPr>
          <w:rFonts w:ascii="Times New Roman" w:hAnsi="Times New Roman" w:cs="Times New Roman"/>
          <w:sz w:val="24"/>
          <w:szCs w:val="24"/>
          <w:lang w:val="cy-GB"/>
        </w:rPr>
      </w:pPr>
      <w:r w:rsidRPr="00943744">
        <w:rPr>
          <w:rFonts w:ascii="Times New Roman" w:hAnsi="Times New Roman" w:cs="Times New Roman"/>
          <w:sz w:val="24"/>
          <w:szCs w:val="24"/>
        </w:rPr>
        <w:t xml:space="preserve">This suggests that the idea of supervision and reviewing has become a positive act to be able to protect and safeguard all members involved. </w:t>
      </w:r>
      <w:r w:rsidR="009D1AB5" w:rsidRPr="00943744">
        <w:rPr>
          <w:rFonts w:ascii="Times New Roman" w:hAnsi="Times New Roman" w:cs="Times New Roman"/>
          <w:sz w:val="24"/>
          <w:szCs w:val="24"/>
        </w:rPr>
        <w:t xml:space="preserve">This idea links well with </w:t>
      </w:r>
      <w:r w:rsidR="00743354" w:rsidRPr="00943744">
        <w:rPr>
          <w:rFonts w:ascii="Times New Roman" w:hAnsi="Times New Roman" w:cs="Times New Roman"/>
          <w:sz w:val="24"/>
          <w:szCs w:val="24"/>
          <w:lang w:val="cy-GB"/>
        </w:rPr>
        <w:t>t</w:t>
      </w:r>
      <w:r w:rsidR="00E81841" w:rsidRPr="00943744">
        <w:rPr>
          <w:rFonts w:ascii="Times New Roman" w:hAnsi="Times New Roman" w:cs="Times New Roman"/>
          <w:sz w:val="24"/>
          <w:szCs w:val="24"/>
          <w:lang w:val="cy-GB"/>
        </w:rPr>
        <w:t xml:space="preserve">he well-being of Future Generations Act was the first to include well-being into a policy. </w:t>
      </w:r>
      <w:r w:rsidR="00C7104C" w:rsidRPr="00943744">
        <w:rPr>
          <w:rFonts w:ascii="Times New Roman" w:hAnsi="Times New Roman" w:cs="Times New Roman"/>
          <w:sz w:val="24"/>
          <w:szCs w:val="24"/>
          <w:lang w:val="cy-GB"/>
        </w:rPr>
        <w:t>When refering to policy and support it</w:t>
      </w:r>
      <w:r w:rsidR="00923779" w:rsidRPr="00943744">
        <w:rPr>
          <w:rFonts w:ascii="Times New Roman" w:hAnsi="Times New Roman" w:cs="Times New Roman"/>
          <w:sz w:val="24"/>
          <w:szCs w:val="24"/>
          <w:lang w:val="cy-GB"/>
        </w:rPr>
        <w:t xml:space="preserve"> has suggested that </w:t>
      </w:r>
      <w:r w:rsidR="00EC080F" w:rsidRPr="00943744">
        <w:rPr>
          <w:rFonts w:ascii="Times New Roman" w:hAnsi="Times New Roman" w:cs="Times New Roman"/>
          <w:sz w:val="24"/>
          <w:szCs w:val="24"/>
          <w:lang w:val="cy-GB"/>
        </w:rPr>
        <w:t xml:space="preserve">there are </w:t>
      </w:r>
      <w:r w:rsidR="00446614" w:rsidRPr="00943744">
        <w:rPr>
          <w:rFonts w:ascii="Times New Roman" w:hAnsi="Times New Roman" w:cs="Times New Roman"/>
          <w:sz w:val="24"/>
          <w:szCs w:val="24"/>
          <w:lang w:val="cy-GB"/>
        </w:rPr>
        <w:t>fourteen well-being objecti</w:t>
      </w:r>
      <w:r w:rsidR="0029103F" w:rsidRPr="00943744">
        <w:rPr>
          <w:rFonts w:ascii="Times New Roman" w:hAnsi="Times New Roman" w:cs="Times New Roman"/>
          <w:sz w:val="24"/>
          <w:szCs w:val="24"/>
          <w:lang w:val="cy-GB"/>
        </w:rPr>
        <w:t>v</w:t>
      </w:r>
      <w:r w:rsidR="00446614" w:rsidRPr="00943744">
        <w:rPr>
          <w:rFonts w:ascii="Times New Roman" w:hAnsi="Times New Roman" w:cs="Times New Roman"/>
          <w:sz w:val="24"/>
          <w:szCs w:val="24"/>
          <w:lang w:val="cy-GB"/>
        </w:rPr>
        <w:t xml:space="preserve">es. </w:t>
      </w:r>
      <w:r w:rsidR="00D31E95" w:rsidRPr="00943744">
        <w:rPr>
          <w:rFonts w:ascii="Times New Roman" w:hAnsi="Times New Roman" w:cs="Times New Roman"/>
          <w:sz w:val="24"/>
          <w:szCs w:val="24"/>
          <w:lang w:val="cy-GB"/>
        </w:rPr>
        <w:t>A few</w:t>
      </w:r>
      <w:r w:rsidR="00BA165A" w:rsidRPr="00943744">
        <w:rPr>
          <w:rFonts w:ascii="Times New Roman" w:hAnsi="Times New Roman" w:cs="Times New Roman"/>
          <w:sz w:val="24"/>
          <w:szCs w:val="24"/>
          <w:lang w:val="cy-GB"/>
        </w:rPr>
        <w:t xml:space="preserve"> of these objectives linked highly with supervision and support. This was that we should ‘support people and businesses to drive prosperity’</w:t>
      </w:r>
      <w:r w:rsidR="004541AC" w:rsidRPr="00943744">
        <w:rPr>
          <w:rFonts w:ascii="Times New Roman" w:hAnsi="Times New Roman" w:cs="Times New Roman"/>
          <w:sz w:val="24"/>
          <w:szCs w:val="24"/>
          <w:lang w:val="cy-GB"/>
        </w:rPr>
        <w:t xml:space="preserve">, </w:t>
      </w:r>
      <w:r w:rsidR="00581BD8" w:rsidRPr="00943744">
        <w:rPr>
          <w:rFonts w:ascii="Times New Roman" w:hAnsi="Times New Roman" w:cs="Times New Roman"/>
          <w:sz w:val="24"/>
          <w:szCs w:val="24"/>
          <w:lang w:val="cy-GB"/>
        </w:rPr>
        <w:t>‘tackle regional inequality</w:t>
      </w:r>
      <w:r w:rsidR="004541AC" w:rsidRPr="00943744">
        <w:rPr>
          <w:rFonts w:ascii="Times New Roman" w:hAnsi="Times New Roman" w:cs="Times New Roman"/>
          <w:sz w:val="24"/>
          <w:szCs w:val="24"/>
          <w:lang w:val="cy-GB"/>
        </w:rPr>
        <w:t xml:space="preserve"> and promote fair work’</w:t>
      </w:r>
      <w:r w:rsidR="00BE2F15" w:rsidRPr="00943744">
        <w:rPr>
          <w:rFonts w:ascii="Times New Roman" w:hAnsi="Times New Roman" w:cs="Times New Roman"/>
          <w:sz w:val="24"/>
          <w:szCs w:val="24"/>
          <w:lang w:val="cy-GB"/>
        </w:rPr>
        <w:t>, ‘build ambition and encourage learning for life’ and also ‘equip everyone with the right skills for a changing world’ (NAW, 2018, p5-6)</w:t>
      </w:r>
      <w:r w:rsidR="006E43FB" w:rsidRPr="00943744">
        <w:rPr>
          <w:rFonts w:ascii="Times New Roman" w:hAnsi="Times New Roman" w:cs="Times New Roman"/>
          <w:sz w:val="24"/>
          <w:szCs w:val="24"/>
          <w:lang w:val="cy-GB"/>
        </w:rPr>
        <w:t>.</w:t>
      </w:r>
      <w:r w:rsidR="000E075C" w:rsidRPr="00943744">
        <w:rPr>
          <w:rFonts w:ascii="Times New Roman" w:hAnsi="Times New Roman" w:cs="Times New Roman"/>
          <w:sz w:val="24"/>
          <w:szCs w:val="24"/>
          <w:lang w:val="cy-GB"/>
        </w:rPr>
        <w:t xml:space="preserve"> This is an important policy as it shows how the support for staff</w:t>
      </w:r>
      <w:r w:rsidR="00056D98" w:rsidRPr="00943744">
        <w:rPr>
          <w:rFonts w:ascii="Times New Roman" w:hAnsi="Times New Roman" w:cs="Times New Roman"/>
          <w:sz w:val="24"/>
          <w:szCs w:val="24"/>
          <w:lang w:val="cy-GB"/>
        </w:rPr>
        <w:t xml:space="preserve"> and students. This policy relates to </w:t>
      </w:r>
      <w:r w:rsidR="00A26B39" w:rsidRPr="00943744">
        <w:rPr>
          <w:rFonts w:ascii="Times New Roman" w:hAnsi="Times New Roman" w:cs="Times New Roman"/>
          <w:sz w:val="24"/>
          <w:szCs w:val="24"/>
          <w:lang w:val="cy-GB"/>
        </w:rPr>
        <w:t>ETS Cymru (ETS Cymru Wales, 2010) as it is suggesting that supervision and support is all about learning and being able to improve.</w:t>
      </w:r>
      <w:r w:rsidR="00CB1B6F" w:rsidRPr="00943744">
        <w:rPr>
          <w:rFonts w:ascii="Times New Roman" w:hAnsi="Times New Roman" w:cs="Times New Roman"/>
          <w:sz w:val="24"/>
          <w:szCs w:val="24"/>
          <w:lang w:val="cy-GB"/>
        </w:rPr>
        <w:t xml:space="preserve"> </w:t>
      </w:r>
    </w:p>
    <w:p w14:paraId="26685DEE" w14:textId="30A1AE9F" w:rsidR="00C76C18" w:rsidRPr="00943744" w:rsidRDefault="00CB1B6F"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This idea also links to the National Occupational Standards which suggests that as Youth Workers we should ‘</w:t>
      </w:r>
      <w:r w:rsidR="00C94CBE" w:rsidRPr="00943744">
        <w:rPr>
          <w:rFonts w:ascii="Times New Roman" w:hAnsi="Times New Roman" w:cs="Times New Roman"/>
          <w:sz w:val="24"/>
          <w:szCs w:val="24"/>
        </w:rPr>
        <w:t>monitor and review the effectiveness of working relationships with others, seeking and providing feedback, in order to identify areas for improvement</w:t>
      </w:r>
      <w:r w:rsidRPr="00943744">
        <w:rPr>
          <w:rFonts w:ascii="Times New Roman" w:hAnsi="Times New Roman" w:cs="Times New Roman"/>
          <w:sz w:val="24"/>
          <w:szCs w:val="24"/>
        </w:rPr>
        <w:t>’ (LSIS, 2012, p</w:t>
      </w:r>
      <w:r w:rsidR="00173E2D" w:rsidRPr="00943744">
        <w:rPr>
          <w:rFonts w:ascii="Times New Roman" w:hAnsi="Times New Roman" w:cs="Times New Roman"/>
          <w:sz w:val="24"/>
          <w:szCs w:val="24"/>
        </w:rPr>
        <w:t xml:space="preserve">28). </w:t>
      </w:r>
      <w:r w:rsidR="00A33016" w:rsidRPr="00943744">
        <w:rPr>
          <w:rFonts w:ascii="Times New Roman" w:hAnsi="Times New Roman" w:cs="Times New Roman"/>
          <w:sz w:val="24"/>
          <w:szCs w:val="24"/>
        </w:rPr>
        <w:t xml:space="preserve">This links with the idea of Supervision. To be able to </w:t>
      </w:r>
      <w:r w:rsidR="00925BDD" w:rsidRPr="00943744">
        <w:rPr>
          <w:rFonts w:ascii="Times New Roman" w:hAnsi="Times New Roman" w:cs="Times New Roman"/>
          <w:sz w:val="24"/>
          <w:szCs w:val="24"/>
        </w:rPr>
        <w:t>review and monitor and to seek and provide the feedback to be able to improve. As previously mentioned</w:t>
      </w:r>
      <w:r w:rsidR="00A028E5" w:rsidRPr="00943744">
        <w:rPr>
          <w:rFonts w:ascii="Times New Roman" w:hAnsi="Times New Roman" w:cs="Times New Roman"/>
          <w:sz w:val="24"/>
          <w:szCs w:val="24"/>
        </w:rPr>
        <w:t>,</w:t>
      </w:r>
      <w:r w:rsidR="00925BDD" w:rsidRPr="00943744">
        <w:rPr>
          <w:rFonts w:ascii="Times New Roman" w:hAnsi="Times New Roman" w:cs="Times New Roman"/>
          <w:sz w:val="24"/>
          <w:szCs w:val="24"/>
        </w:rPr>
        <w:t xml:space="preserve"> it is important to be always improving skills. </w:t>
      </w:r>
    </w:p>
    <w:p w14:paraId="23D5BE93" w14:textId="47BD7497" w:rsidR="00A028E5" w:rsidRPr="00943744" w:rsidRDefault="00A028E5" w:rsidP="005A4A7F">
      <w:pPr>
        <w:spacing w:line="360" w:lineRule="auto"/>
        <w:jc w:val="both"/>
        <w:rPr>
          <w:rFonts w:ascii="Times New Roman" w:hAnsi="Times New Roman" w:cs="Times New Roman"/>
          <w:sz w:val="24"/>
          <w:szCs w:val="24"/>
        </w:rPr>
      </w:pPr>
      <w:r w:rsidRPr="00943744">
        <w:rPr>
          <w:rFonts w:ascii="Times New Roman" w:hAnsi="Times New Roman" w:cs="Times New Roman"/>
          <w:noProof/>
          <w:sz w:val="24"/>
          <w:szCs w:val="24"/>
        </w:rPr>
        <w:lastRenderedPageBreak/>
        <w:drawing>
          <wp:anchor distT="0" distB="0" distL="114300" distR="114300" simplePos="0" relativeHeight="251658240" behindDoc="1" locked="0" layoutInCell="1" allowOverlap="1" wp14:anchorId="370E0375" wp14:editId="3A91AD89">
            <wp:simplePos x="0" y="0"/>
            <wp:positionH relativeFrom="column">
              <wp:posOffset>1714500</wp:posOffset>
            </wp:positionH>
            <wp:positionV relativeFrom="paragraph">
              <wp:posOffset>14605</wp:posOffset>
            </wp:positionV>
            <wp:extent cx="2390775" cy="2619375"/>
            <wp:effectExtent l="0" t="0" r="9525" b="9525"/>
            <wp:wrapTight wrapText="bothSides">
              <wp:wrapPolygon edited="0">
                <wp:start x="0" y="0"/>
                <wp:lineTo x="0" y="21521"/>
                <wp:lineTo x="21514" y="21521"/>
                <wp:lineTo x="21514" y="0"/>
                <wp:lineTo x="0" y="0"/>
              </wp:wrapPolygon>
            </wp:wrapTight>
            <wp:docPr id="1" name="Picture 1" descr="Illustration of a tired lumberjack on a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lustration of a tired lumberjack on a white background"/>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b="8048"/>
                    <a:stretch/>
                  </pic:blipFill>
                  <pic:spPr bwMode="auto">
                    <a:xfrm>
                      <a:off x="0" y="0"/>
                      <a:ext cx="2390775" cy="26193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1B8977" w14:textId="1EA68C59" w:rsidR="00C76C18" w:rsidRPr="00943744" w:rsidRDefault="00C76C18" w:rsidP="005A4A7F">
      <w:pPr>
        <w:spacing w:line="360" w:lineRule="auto"/>
        <w:jc w:val="both"/>
        <w:rPr>
          <w:rFonts w:ascii="Times New Roman" w:hAnsi="Times New Roman" w:cs="Times New Roman"/>
          <w:sz w:val="24"/>
          <w:szCs w:val="24"/>
        </w:rPr>
      </w:pPr>
    </w:p>
    <w:p w14:paraId="52937575" w14:textId="165F8CAB" w:rsidR="00C76C18" w:rsidRPr="00943744" w:rsidRDefault="00C76C18" w:rsidP="005A4A7F">
      <w:pPr>
        <w:spacing w:line="360" w:lineRule="auto"/>
        <w:jc w:val="both"/>
        <w:rPr>
          <w:rFonts w:ascii="Times New Roman" w:hAnsi="Times New Roman" w:cs="Times New Roman"/>
          <w:sz w:val="24"/>
          <w:szCs w:val="24"/>
        </w:rPr>
      </w:pPr>
    </w:p>
    <w:p w14:paraId="7835FD5A" w14:textId="5439C813" w:rsidR="00C76C18" w:rsidRPr="00943744" w:rsidRDefault="00C76C18" w:rsidP="005A4A7F">
      <w:pPr>
        <w:spacing w:line="360" w:lineRule="auto"/>
        <w:jc w:val="both"/>
        <w:rPr>
          <w:rFonts w:ascii="Times New Roman" w:hAnsi="Times New Roman" w:cs="Times New Roman"/>
          <w:sz w:val="24"/>
          <w:szCs w:val="24"/>
        </w:rPr>
      </w:pPr>
    </w:p>
    <w:p w14:paraId="5F80670C" w14:textId="5BFE1E29" w:rsidR="00C76C18" w:rsidRPr="00943744" w:rsidRDefault="00C76C18" w:rsidP="005A4A7F">
      <w:pPr>
        <w:spacing w:line="360" w:lineRule="auto"/>
        <w:jc w:val="both"/>
        <w:rPr>
          <w:rFonts w:ascii="Times New Roman" w:hAnsi="Times New Roman" w:cs="Times New Roman"/>
          <w:sz w:val="24"/>
          <w:szCs w:val="24"/>
        </w:rPr>
      </w:pPr>
    </w:p>
    <w:p w14:paraId="3ED7ECD4" w14:textId="7CA54400" w:rsidR="00C76C18" w:rsidRPr="00943744" w:rsidRDefault="00C76C18" w:rsidP="005A4A7F">
      <w:pPr>
        <w:spacing w:line="360" w:lineRule="auto"/>
        <w:jc w:val="both"/>
        <w:rPr>
          <w:rFonts w:ascii="Times New Roman" w:hAnsi="Times New Roman" w:cs="Times New Roman"/>
          <w:sz w:val="24"/>
          <w:szCs w:val="24"/>
        </w:rPr>
      </w:pPr>
    </w:p>
    <w:p w14:paraId="6B2E9CAC" w14:textId="763D693E" w:rsidR="00C76C18" w:rsidRPr="00943744" w:rsidRDefault="00C76C18" w:rsidP="005A4A7F">
      <w:pPr>
        <w:spacing w:line="360" w:lineRule="auto"/>
        <w:jc w:val="both"/>
        <w:rPr>
          <w:rFonts w:ascii="Times New Roman" w:hAnsi="Times New Roman" w:cs="Times New Roman"/>
          <w:sz w:val="24"/>
          <w:szCs w:val="24"/>
        </w:rPr>
      </w:pPr>
    </w:p>
    <w:p w14:paraId="2CFB6BFB" w14:textId="446A4AC9" w:rsidR="00C76C18" w:rsidRPr="00943744" w:rsidRDefault="00C76C18" w:rsidP="005A4A7F">
      <w:pPr>
        <w:spacing w:line="360" w:lineRule="auto"/>
        <w:jc w:val="both"/>
        <w:rPr>
          <w:rFonts w:ascii="Times New Roman" w:hAnsi="Times New Roman" w:cs="Times New Roman"/>
          <w:sz w:val="24"/>
          <w:szCs w:val="24"/>
        </w:rPr>
      </w:pPr>
    </w:p>
    <w:p w14:paraId="0028E0C3" w14:textId="77777777" w:rsidR="00E653DC" w:rsidRPr="00943744" w:rsidRDefault="00E653DC" w:rsidP="005A4A7F">
      <w:pPr>
        <w:spacing w:line="360" w:lineRule="auto"/>
        <w:jc w:val="both"/>
        <w:rPr>
          <w:rFonts w:ascii="Times New Roman" w:hAnsi="Times New Roman" w:cs="Times New Roman"/>
          <w:b/>
          <w:sz w:val="24"/>
          <w:szCs w:val="24"/>
          <w:u w:val="single"/>
        </w:rPr>
      </w:pPr>
    </w:p>
    <w:p w14:paraId="1E5DE1EA" w14:textId="77777777" w:rsidR="00E653DC" w:rsidRPr="00943744" w:rsidRDefault="00E653DC" w:rsidP="005A4A7F">
      <w:pPr>
        <w:spacing w:line="360" w:lineRule="auto"/>
        <w:jc w:val="both"/>
        <w:rPr>
          <w:rFonts w:ascii="Times New Roman" w:hAnsi="Times New Roman" w:cs="Times New Roman"/>
          <w:b/>
          <w:sz w:val="24"/>
          <w:szCs w:val="24"/>
          <w:u w:val="single"/>
        </w:rPr>
      </w:pPr>
    </w:p>
    <w:p w14:paraId="1A472DFF" w14:textId="102682A5" w:rsidR="00E653DC" w:rsidRPr="00943744" w:rsidRDefault="00B70299"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Image 1: (</w:t>
      </w:r>
      <w:proofErr w:type="spellStart"/>
      <w:r w:rsidRPr="00943744">
        <w:rPr>
          <w:rFonts w:ascii="Times New Roman" w:hAnsi="Times New Roman" w:cs="Times New Roman"/>
          <w:sz w:val="24"/>
          <w:szCs w:val="24"/>
        </w:rPr>
        <w:t>Shuttershock</w:t>
      </w:r>
      <w:proofErr w:type="spellEnd"/>
      <w:r w:rsidRPr="00943744">
        <w:rPr>
          <w:rFonts w:ascii="Times New Roman" w:hAnsi="Times New Roman" w:cs="Times New Roman"/>
          <w:sz w:val="24"/>
          <w:szCs w:val="24"/>
        </w:rPr>
        <w:t>, No Date)</w:t>
      </w:r>
    </w:p>
    <w:p w14:paraId="4C114516" w14:textId="52B94750" w:rsidR="00E653DC" w:rsidRPr="00943744" w:rsidRDefault="00BB0887"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The idea of supervision being a supportive tool for those in work and education has shown that it can provide you with th</w:t>
      </w:r>
      <w:r w:rsidR="00B70299" w:rsidRPr="00943744">
        <w:rPr>
          <w:rFonts w:ascii="Times New Roman" w:hAnsi="Times New Roman" w:cs="Times New Roman"/>
          <w:sz w:val="24"/>
          <w:szCs w:val="24"/>
        </w:rPr>
        <w:t xml:space="preserve">e knowledge to be able to improve and a chance to be able to grow as a professional. As shown in the above image, you need the sharpest tools to be able to </w:t>
      </w:r>
      <w:r w:rsidR="00FD0F0F" w:rsidRPr="00943744">
        <w:rPr>
          <w:rFonts w:ascii="Times New Roman" w:hAnsi="Times New Roman" w:cs="Times New Roman"/>
          <w:sz w:val="24"/>
          <w:szCs w:val="24"/>
        </w:rPr>
        <w:t>do your job effectively. Without these tools you cannot do this.</w:t>
      </w:r>
    </w:p>
    <w:p w14:paraId="4B3ECD15" w14:textId="2ADAFCCE" w:rsidR="00E653DC" w:rsidRPr="00943744" w:rsidRDefault="005F009E"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There seems to be a high emphasis on the idea of supervision and the importa</w:t>
      </w:r>
      <w:r w:rsidR="0061371C" w:rsidRPr="00943744">
        <w:rPr>
          <w:rFonts w:ascii="Times New Roman" w:hAnsi="Times New Roman" w:cs="Times New Roman"/>
          <w:sz w:val="24"/>
          <w:szCs w:val="24"/>
        </w:rPr>
        <w:t>nce</w:t>
      </w:r>
      <w:r w:rsidRPr="00943744">
        <w:rPr>
          <w:rFonts w:ascii="Times New Roman" w:hAnsi="Times New Roman" w:cs="Times New Roman"/>
          <w:sz w:val="24"/>
          <w:szCs w:val="24"/>
        </w:rPr>
        <w:t xml:space="preserve"> of it being a tool to be able to succeed. However, as Christian and </w:t>
      </w:r>
      <w:proofErr w:type="spellStart"/>
      <w:r w:rsidRPr="00943744">
        <w:rPr>
          <w:rFonts w:ascii="Times New Roman" w:hAnsi="Times New Roman" w:cs="Times New Roman"/>
          <w:sz w:val="24"/>
          <w:szCs w:val="24"/>
        </w:rPr>
        <w:t>Kitto</w:t>
      </w:r>
      <w:proofErr w:type="spellEnd"/>
      <w:r w:rsidRPr="00943744">
        <w:rPr>
          <w:rFonts w:ascii="Times New Roman" w:hAnsi="Times New Roman" w:cs="Times New Roman"/>
          <w:sz w:val="24"/>
          <w:szCs w:val="24"/>
        </w:rPr>
        <w:t xml:space="preserve"> (</w:t>
      </w:r>
      <w:r w:rsidR="00402D4D" w:rsidRPr="00943744">
        <w:rPr>
          <w:rFonts w:ascii="Times New Roman" w:hAnsi="Times New Roman" w:cs="Times New Roman"/>
          <w:sz w:val="24"/>
          <w:szCs w:val="24"/>
        </w:rPr>
        <w:t>Christian, Kitto,</w:t>
      </w:r>
      <w:r w:rsidRPr="00943744">
        <w:rPr>
          <w:rFonts w:ascii="Times New Roman" w:hAnsi="Times New Roman" w:cs="Times New Roman"/>
          <w:sz w:val="24"/>
          <w:szCs w:val="24"/>
        </w:rPr>
        <w:t>1987) emphasize the need for it in the world of youth work but suggest that it is ‘often not well established’</w:t>
      </w:r>
      <w:r w:rsidR="00B70214" w:rsidRPr="00943744">
        <w:rPr>
          <w:rFonts w:ascii="Times New Roman" w:hAnsi="Times New Roman" w:cs="Times New Roman"/>
          <w:sz w:val="24"/>
          <w:szCs w:val="24"/>
        </w:rPr>
        <w:t xml:space="preserve"> (Christian, </w:t>
      </w:r>
      <w:proofErr w:type="spellStart"/>
      <w:r w:rsidR="00B70214" w:rsidRPr="00943744">
        <w:rPr>
          <w:rFonts w:ascii="Times New Roman" w:hAnsi="Times New Roman" w:cs="Times New Roman"/>
          <w:sz w:val="24"/>
          <w:szCs w:val="24"/>
        </w:rPr>
        <w:t>Kitto</w:t>
      </w:r>
      <w:proofErr w:type="spellEnd"/>
      <w:r w:rsidR="00B70214" w:rsidRPr="00943744">
        <w:rPr>
          <w:rFonts w:ascii="Times New Roman" w:hAnsi="Times New Roman" w:cs="Times New Roman"/>
          <w:sz w:val="24"/>
          <w:szCs w:val="24"/>
        </w:rPr>
        <w:t xml:space="preserve">, 1987, </w:t>
      </w:r>
      <w:r w:rsidR="0061371C" w:rsidRPr="00943744">
        <w:rPr>
          <w:rFonts w:ascii="Times New Roman" w:hAnsi="Times New Roman" w:cs="Times New Roman"/>
          <w:sz w:val="24"/>
          <w:szCs w:val="24"/>
        </w:rPr>
        <w:t xml:space="preserve">np). </w:t>
      </w:r>
      <w:r w:rsidR="00C303FA" w:rsidRPr="00943744">
        <w:rPr>
          <w:rFonts w:ascii="Times New Roman" w:hAnsi="Times New Roman" w:cs="Times New Roman"/>
          <w:sz w:val="24"/>
          <w:szCs w:val="24"/>
        </w:rPr>
        <w:t xml:space="preserve">It could be suggested that the idea of supervision has not caught up with Youth Work yet. </w:t>
      </w:r>
      <w:r w:rsidR="006A1C5F" w:rsidRPr="00943744">
        <w:rPr>
          <w:rFonts w:ascii="Times New Roman" w:hAnsi="Times New Roman" w:cs="Times New Roman"/>
          <w:sz w:val="24"/>
          <w:szCs w:val="24"/>
        </w:rPr>
        <w:t>As;</w:t>
      </w:r>
    </w:p>
    <w:p w14:paraId="77DD1B4A" w14:textId="1FD87CDF" w:rsidR="006A1C5F" w:rsidRPr="00943744" w:rsidRDefault="006A1C5F" w:rsidP="005A4A7F">
      <w:pPr>
        <w:spacing w:line="240" w:lineRule="auto"/>
        <w:ind w:left="567" w:right="567"/>
        <w:jc w:val="both"/>
        <w:rPr>
          <w:rFonts w:ascii="Times New Roman" w:hAnsi="Times New Roman" w:cs="Times New Roman"/>
          <w:sz w:val="24"/>
          <w:szCs w:val="24"/>
        </w:rPr>
      </w:pPr>
      <w:r w:rsidRPr="00943744">
        <w:rPr>
          <w:rFonts w:ascii="Times New Roman" w:hAnsi="Times New Roman" w:cs="Times New Roman"/>
          <w:sz w:val="24"/>
          <w:szCs w:val="24"/>
        </w:rPr>
        <w:t>‘In the United States, the current thinking about youth worker preparation does little to ensure that staff have the supervision and support to handle the complexity of their jobs. In contrast to other professions, ‘… youth workers are too frequently recruited quickly and “dropped” into situations without adequate preparation or supervision’ (Wilson-Ahlstrom, 2008, p11)’</w:t>
      </w:r>
    </w:p>
    <w:p w14:paraId="4F3B441D" w14:textId="2DA2E920" w:rsidR="002B63A9" w:rsidRPr="00943744" w:rsidRDefault="002B63A9" w:rsidP="005A1163">
      <w:pPr>
        <w:spacing w:line="360" w:lineRule="auto"/>
        <w:jc w:val="both"/>
        <w:rPr>
          <w:rFonts w:ascii="Times New Roman" w:hAnsi="Times New Roman" w:cs="Times New Roman"/>
          <w:sz w:val="24"/>
          <w:szCs w:val="24"/>
        </w:rPr>
      </w:pPr>
      <w:r w:rsidRPr="00943744">
        <w:rPr>
          <w:rFonts w:ascii="Times New Roman" w:eastAsia="Calibri" w:hAnsi="Times New Roman" w:cs="Times New Roman"/>
          <w:sz w:val="24"/>
          <w:szCs w:val="24"/>
        </w:rPr>
        <w:t>As Youth Workers, we should be informed and knowledgeable about this as without the knowledge, we cannot make change, as “Education is the most powerful weapon you can use to change the world” (</w:t>
      </w:r>
      <w:r w:rsidRPr="00943744">
        <w:rPr>
          <w:rFonts w:ascii="Times New Roman" w:hAnsi="Times New Roman" w:cs="Times New Roman"/>
          <w:sz w:val="24"/>
          <w:szCs w:val="24"/>
        </w:rPr>
        <w:t>Mandela, 2003</w:t>
      </w:r>
      <w:r w:rsidR="00593D4D" w:rsidRPr="00943744">
        <w:rPr>
          <w:rFonts w:ascii="Times New Roman" w:hAnsi="Times New Roman" w:cs="Times New Roman"/>
          <w:sz w:val="24"/>
          <w:szCs w:val="24"/>
        </w:rPr>
        <w:t>, np</w:t>
      </w:r>
      <w:r w:rsidRPr="00943744">
        <w:rPr>
          <w:rFonts w:ascii="Times New Roman" w:hAnsi="Times New Roman" w:cs="Times New Roman"/>
          <w:sz w:val="24"/>
          <w:szCs w:val="24"/>
        </w:rPr>
        <w:t>)</w:t>
      </w:r>
    </w:p>
    <w:p w14:paraId="4CA4534C" w14:textId="4F907440" w:rsidR="00BD1E50" w:rsidRPr="00943744" w:rsidRDefault="00BD1E50" w:rsidP="00AC592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lastRenderedPageBreak/>
        <w:t xml:space="preserve">As suggested by </w:t>
      </w:r>
      <w:proofErr w:type="spellStart"/>
      <w:r w:rsidRPr="00943744">
        <w:rPr>
          <w:rFonts w:ascii="Times New Roman" w:hAnsi="Times New Roman" w:cs="Times New Roman"/>
          <w:sz w:val="24"/>
          <w:szCs w:val="24"/>
        </w:rPr>
        <w:t>Hoggarth</w:t>
      </w:r>
      <w:proofErr w:type="spellEnd"/>
      <w:r w:rsidRPr="00943744">
        <w:rPr>
          <w:rFonts w:ascii="Times New Roman" w:hAnsi="Times New Roman" w:cs="Times New Roman"/>
          <w:sz w:val="24"/>
          <w:szCs w:val="24"/>
        </w:rPr>
        <w:t xml:space="preserve"> (2009, p48) He suggests that ‘supervision of staff is one of the most important roles of the manager’ (</w:t>
      </w:r>
      <w:proofErr w:type="spellStart"/>
      <w:r w:rsidRPr="00943744">
        <w:rPr>
          <w:rFonts w:ascii="Times New Roman" w:hAnsi="Times New Roman" w:cs="Times New Roman"/>
          <w:sz w:val="24"/>
          <w:szCs w:val="24"/>
        </w:rPr>
        <w:t>Hoggarth</w:t>
      </w:r>
      <w:proofErr w:type="spellEnd"/>
      <w:r w:rsidRPr="00943744">
        <w:rPr>
          <w:rFonts w:ascii="Times New Roman" w:hAnsi="Times New Roman" w:cs="Times New Roman"/>
          <w:sz w:val="24"/>
          <w:szCs w:val="24"/>
        </w:rPr>
        <w:t>, 2009, p48)</w:t>
      </w:r>
      <w:r w:rsidR="00480E15" w:rsidRPr="00943744">
        <w:rPr>
          <w:rFonts w:ascii="Times New Roman" w:hAnsi="Times New Roman" w:cs="Times New Roman"/>
          <w:sz w:val="24"/>
          <w:szCs w:val="24"/>
        </w:rPr>
        <w:t xml:space="preserve">. This is reflected upon the policy of supervision in Youth Work, however, </w:t>
      </w:r>
      <w:r w:rsidR="00381EF5" w:rsidRPr="00943744">
        <w:rPr>
          <w:rFonts w:ascii="Times New Roman" w:hAnsi="Times New Roman" w:cs="Times New Roman"/>
          <w:sz w:val="24"/>
          <w:szCs w:val="24"/>
        </w:rPr>
        <w:t>whilst doing rese</w:t>
      </w:r>
      <w:r w:rsidR="00741AD4" w:rsidRPr="00943744">
        <w:rPr>
          <w:rFonts w:ascii="Times New Roman" w:hAnsi="Times New Roman" w:cs="Times New Roman"/>
          <w:sz w:val="24"/>
          <w:szCs w:val="24"/>
        </w:rPr>
        <w:t xml:space="preserve">arch there seems to be a higher amount of policies about supervision </w:t>
      </w:r>
      <w:r w:rsidR="00480E15" w:rsidRPr="00943744">
        <w:rPr>
          <w:rFonts w:ascii="Times New Roman" w:hAnsi="Times New Roman" w:cs="Times New Roman"/>
          <w:sz w:val="24"/>
          <w:szCs w:val="24"/>
        </w:rPr>
        <w:t xml:space="preserve">within Social Work. </w:t>
      </w:r>
      <w:r w:rsidR="00B900E9" w:rsidRPr="00943744">
        <w:rPr>
          <w:rFonts w:ascii="Times New Roman" w:hAnsi="Times New Roman" w:cs="Times New Roman"/>
          <w:sz w:val="24"/>
          <w:szCs w:val="24"/>
        </w:rPr>
        <w:t>Supervision in social work and social care is a ‘key organisational encounter’ (Middleman</w:t>
      </w:r>
      <w:r w:rsidR="00A85C39" w:rsidRPr="00943744">
        <w:rPr>
          <w:rFonts w:ascii="Times New Roman" w:hAnsi="Times New Roman" w:cs="Times New Roman"/>
          <w:sz w:val="24"/>
          <w:szCs w:val="24"/>
        </w:rPr>
        <w:t xml:space="preserve">, </w:t>
      </w:r>
      <w:r w:rsidR="00B900E9" w:rsidRPr="00943744">
        <w:rPr>
          <w:rFonts w:ascii="Times New Roman" w:hAnsi="Times New Roman" w:cs="Times New Roman"/>
          <w:sz w:val="24"/>
          <w:szCs w:val="24"/>
        </w:rPr>
        <w:t>Rhodes</w:t>
      </w:r>
      <w:r w:rsidR="00A85C39" w:rsidRPr="00943744">
        <w:rPr>
          <w:rFonts w:ascii="Times New Roman" w:hAnsi="Times New Roman" w:cs="Times New Roman"/>
          <w:sz w:val="24"/>
          <w:szCs w:val="24"/>
        </w:rPr>
        <w:t>,</w:t>
      </w:r>
      <w:r w:rsidR="00B900E9" w:rsidRPr="00943744">
        <w:rPr>
          <w:rFonts w:ascii="Times New Roman" w:hAnsi="Times New Roman" w:cs="Times New Roman"/>
          <w:sz w:val="24"/>
          <w:szCs w:val="24"/>
        </w:rPr>
        <w:t xml:space="preserve"> 1980,</w:t>
      </w:r>
      <w:r w:rsidR="00A85C39" w:rsidRPr="00943744">
        <w:rPr>
          <w:rFonts w:ascii="Times New Roman" w:hAnsi="Times New Roman" w:cs="Times New Roman"/>
          <w:sz w:val="24"/>
          <w:szCs w:val="24"/>
        </w:rPr>
        <w:t xml:space="preserve"> </w:t>
      </w:r>
      <w:r w:rsidR="00B900E9" w:rsidRPr="00943744">
        <w:rPr>
          <w:rFonts w:ascii="Times New Roman" w:hAnsi="Times New Roman" w:cs="Times New Roman"/>
          <w:sz w:val="24"/>
          <w:szCs w:val="24"/>
        </w:rPr>
        <w:t>p52).</w:t>
      </w:r>
    </w:p>
    <w:p w14:paraId="4BB68524" w14:textId="6488510A" w:rsidR="006A1C5F" w:rsidRPr="00943744" w:rsidRDefault="00083ABC" w:rsidP="005A4A7F">
      <w:pPr>
        <w:spacing w:line="360" w:lineRule="auto"/>
        <w:jc w:val="both"/>
        <w:rPr>
          <w:rFonts w:ascii="Times New Roman" w:hAnsi="Times New Roman" w:cs="Times New Roman"/>
          <w:sz w:val="24"/>
          <w:szCs w:val="24"/>
          <w:lang w:val="cy-GB"/>
        </w:rPr>
      </w:pPr>
      <w:r w:rsidRPr="00943744">
        <w:rPr>
          <w:rFonts w:ascii="Times New Roman" w:hAnsi="Times New Roman" w:cs="Times New Roman"/>
          <w:sz w:val="24"/>
          <w:szCs w:val="24"/>
          <w:lang w:val="cy-GB"/>
        </w:rPr>
        <w:t>Supervision can varia</w:t>
      </w:r>
      <w:r w:rsidR="00A304DC" w:rsidRPr="00943744">
        <w:rPr>
          <w:rFonts w:ascii="Times New Roman" w:hAnsi="Times New Roman" w:cs="Times New Roman"/>
          <w:sz w:val="24"/>
          <w:szCs w:val="24"/>
          <w:lang w:val="cy-GB"/>
        </w:rPr>
        <w:t>te in relation</w:t>
      </w:r>
      <w:r w:rsidRPr="00943744">
        <w:rPr>
          <w:rFonts w:ascii="Times New Roman" w:hAnsi="Times New Roman" w:cs="Times New Roman"/>
          <w:sz w:val="24"/>
          <w:szCs w:val="24"/>
          <w:lang w:val="cy-GB"/>
        </w:rPr>
        <w:t xml:space="preserve"> </w:t>
      </w:r>
      <w:r w:rsidR="00F02F4A" w:rsidRPr="00943744">
        <w:rPr>
          <w:rFonts w:ascii="Times New Roman" w:hAnsi="Times New Roman" w:cs="Times New Roman"/>
          <w:sz w:val="24"/>
          <w:szCs w:val="24"/>
          <w:lang w:val="cy-GB"/>
        </w:rPr>
        <w:t>to where you work.</w:t>
      </w:r>
      <w:r w:rsidR="00A304DC" w:rsidRPr="00943744">
        <w:rPr>
          <w:rFonts w:ascii="Times New Roman" w:hAnsi="Times New Roman" w:cs="Times New Roman"/>
          <w:sz w:val="24"/>
          <w:szCs w:val="24"/>
          <w:lang w:val="cy-GB"/>
        </w:rPr>
        <w:t xml:space="preserve"> </w:t>
      </w:r>
      <w:r w:rsidR="005E6E5A" w:rsidRPr="00943744">
        <w:rPr>
          <w:rFonts w:ascii="Times New Roman" w:hAnsi="Times New Roman" w:cs="Times New Roman"/>
          <w:sz w:val="24"/>
          <w:szCs w:val="24"/>
          <w:lang w:val="cy-GB"/>
        </w:rPr>
        <w:t>Llanelli Rural Council Training is the organisation that I have chosen to be able to evaulate the policies</w:t>
      </w:r>
      <w:r w:rsidR="00B04FE0" w:rsidRPr="00943744">
        <w:rPr>
          <w:rFonts w:ascii="Times New Roman" w:hAnsi="Times New Roman" w:cs="Times New Roman"/>
          <w:sz w:val="24"/>
          <w:szCs w:val="24"/>
          <w:lang w:val="cy-GB"/>
        </w:rPr>
        <w:t>.</w:t>
      </w:r>
      <w:r w:rsidR="00B240B5" w:rsidRPr="00943744">
        <w:rPr>
          <w:rFonts w:ascii="Times New Roman" w:hAnsi="Times New Roman" w:cs="Times New Roman"/>
          <w:sz w:val="24"/>
          <w:szCs w:val="24"/>
          <w:lang w:val="cy-GB"/>
        </w:rPr>
        <w:t xml:space="preserve"> </w:t>
      </w:r>
      <w:r w:rsidR="00B240B5" w:rsidRPr="00943744">
        <w:rPr>
          <w:rFonts w:ascii="Times New Roman" w:hAnsi="Times New Roman" w:cs="Times New Roman"/>
          <w:sz w:val="24"/>
          <w:szCs w:val="24"/>
        </w:rPr>
        <w:t>Llanelli Rural Council Training was ‘initially named ETMA, LRC Training, (it) was established by Llanelli Rural Council in 1988. Its purpose was to provide work experience and training for unemployed adults and this role is perpetuated today via the STEPS to EMPLOYMENT Programme’ (LRC Training, 2018</w:t>
      </w:r>
      <w:r w:rsidR="00D35347" w:rsidRPr="00943744">
        <w:rPr>
          <w:rFonts w:ascii="Times New Roman" w:hAnsi="Times New Roman" w:cs="Times New Roman"/>
          <w:sz w:val="24"/>
          <w:szCs w:val="24"/>
        </w:rPr>
        <w:t>, np</w:t>
      </w:r>
      <w:r w:rsidR="00B240B5" w:rsidRPr="00943744">
        <w:rPr>
          <w:rFonts w:ascii="Times New Roman" w:hAnsi="Times New Roman" w:cs="Times New Roman"/>
          <w:sz w:val="24"/>
          <w:szCs w:val="24"/>
        </w:rPr>
        <w:t xml:space="preserve">).  </w:t>
      </w:r>
    </w:p>
    <w:p w14:paraId="45FF4CBC" w14:textId="63804CE2" w:rsidR="006A1C5F" w:rsidRPr="00943744" w:rsidRDefault="004E409A"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 xml:space="preserve">A model that is commonly used for </w:t>
      </w:r>
      <w:r w:rsidR="00CD30EF" w:rsidRPr="00943744">
        <w:rPr>
          <w:rFonts w:ascii="Times New Roman" w:hAnsi="Times New Roman" w:cs="Times New Roman"/>
          <w:sz w:val="24"/>
          <w:szCs w:val="24"/>
        </w:rPr>
        <w:t xml:space="preserve">supervision is </w:t>
      </w:r>
      <w:proofErr w:type="spellStart"/>
      <w:r w:rsidR="00CD30EF" w:rsidRPr="00943744">
        <w:rPr>
          <w:rFonts w:ascii="Times New Roman" w:hAnsi="Times New Roman" w:cs="Times New Roman"/>
          <w:sz w:val="24"/>
          <w:szCs w:val="24"/>
        </w:rPr>
        <w:t>Kolbs</w:t>
      </w:r>
      <w:proofErr w:type="spellEnd"/>
      <w:r w:rsidR="00CD30EF" w:rsidRPr="00943744">
        <w:rPr>
          <w:rFonts w:ascii="Times New Roman" w:hAnsi="Times New Roman" w:cs="Times New Roman"/>
          <w:sz w:val="24"/>
          <w:szCs w:val="24"/>
        </w:rPr>
        <w:t xml:space="preserve"> Learning Cycle</w:t>
      </w:r>
      <w:r w:rsidR="00F90A23" w:rsidRPr="00943744">
        <w:rPr>
          <w:rFonts w:ascii="Times New Roman" w:hAnsi="Times New Roman" w:cs="Times New Roman"/>
          <w:sz w:val="24"/>
          <w:szCs w:val="24"/>
        </w:rPr>
        <w:t>;</w:t>
      </w:r>
    </w:p>
    <w:p w14:paraId="379F0528" w14:textId="07F314E7" w:rsidR="00F90A23" w:rsidRPr="00943744" w:rsidRDefault="000A5A21" w:rsidP="005A4A7F">
      <w:pPr>
        <w:spacing w:line="360" w:lineRule="auto"/>
        <w:jc w:val="both"/>
        <w:rPr>
          <w:rFonts w:ascii="Times New Roman" w:hAnsi="Times New Roman" w:cs="Times New Roman"/>
          <w:sz w:val="24"/>
          <w:szCs w:val="24"/>
        </w:rPr>
      </w:pPr>
      <w:r w:rsidRPr="00943744">
        <w:rPr>
          <w:rFonts w:ascii="Times New Roman" w:hAnsi="Times New Roman" w:cs="Times New Roman"/>
          <w:noProof/>
          <w:sz w:val="24"/>
          <w:szCs w:val="24"/>
        </w:rPr>
        <w:drawing>
          <wp:anchor distT="0" distB="0" distL="114300" distR="114300" simplePos="0" relativeHeight="251660288" behindDoc="1" locked="0" layoutInCell="1" allowOverlap="1" wp14:anchorId="2D4B759A" wp14:editId="04D66EC4">
            <wp:simplePos x="0" y="0"/>
            <wp:positionH relativeFrom="margin">
              <wp:align>center</wp:align>
            </wp:positionH>
            <wp:positionV relativeFrom="paragraph">
              <wp:posOffset>8890</wp:posOffset>
            </wp:positionV>
            <wp:extent cx="4776470" cy="2810510"/>
            <wp:effectExtent l="0" t="0" r="5080" b="88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5779" t="44040" r="56813" b="16807"/>
                    <a:stretch/>
                  </pic:blipFill>
                  <pic:spPr bwMode="auto">
                    <a:xfrm>
                      <a:off x="0" y="0"/>
                      <a:ext cx="4776470" cy="28105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95AC84" w14:textId="3A130D54" w:rsidR="00F90A23" w:rsidRPr="00943744" w:rsidRDefault="00F90A23" w:rsidP="005A4A7F">
      <w:pPr>
        <w:spacing w:line="360" w:lineRule="auto"/>
        <w:jc w:val="both"/>
        <w:rPr>
          <w:rFonts w:ascii="Times New Roman" w:hAnsi="Times New Roman" w:cs="Times New Roman"/>
          <w:sz w:val="24"/>
          <w:szCs w:val="24"/>
        </w:rPr>
      </w:pPr>
    </w:p>
    <w:p w14:paraId="0B082DC1" w14:textId="77777777" w:rsidR="00F90A23" w:rsidRPr="00943744" w:rsidRDefault="00F90A23" w:rsidP="005A4A7F">
      <w:pPr>
        <w:spacing w:line="360" w:lineRule="auto"/>
        <w:jc w:val="both"/>
        <w:rPr>
          <w:rFonts w:ascii="Times New Roman" w:hAnsi="Times New Roman" w:cs="Times New Roman"/>
          <w:sz w:val="24"/>
          <w:szCs w:val="24"/>
        </w:rPr>
      </w:pPr>
    </w:p>
    <w:p w14:paraId="53D00ADF" w14:textId="77777777" w:rsidR="00F90A23" w:rsidRPr="00943744" w:rsidRDefault="00F90A23" w:rsidP="005A4A7F">
      <w:pPr>
        <w:spacing w:line="360" w:lineRule="auto"/>
        <w:jc w:val="both"/>
        <w:rPr>
          <w:rFonts w:ascii="Times New Roman" w:hAnsi="Times New Roman" w:cs="Times New Roman"/>
          <w:sz w:val="24"/>
          <w:szCs w:val="24"/>
        </w:rPr>
      </w:pPr>
    </w:p>
    <w:p w14:paraId="6F3DEAF8" w14:textId="77777777" w:rsidR="00F90A23" w:rsidRPr="00943744" w:rsidRDefault="00F90A23" w:rsidP="005A4A7F">
      <w:pPr>
        <w:spacing w:line="360" w:lineRule="auto"/>
        <w:jc w:val="both"/>
        <w:rPr>
          <w:rFonts w:ascii="Times New Roman" w:hAnsi="Times New Roman" w:cs="Times New Roman"/>
          <w:sz w:val="24"/>
          <w:szCs w:val="24"/>
        </w:rPr>
      </w:pPr>
    </w:p>
    <w:p w14:paraId="356C23C1" w14:textId="77777777" w:rsidR="00F90A23" w:rsidRPr="00943744" w:rsidRDefault="00F90A23" w:rsidP="005A4A7F">
      <w:pPr>
        <w:spacing w:line="360" w:lineRule="auto"/>
        <w:jc w:val="both"/>
        <w:rPr>
          <w:rFonts w:ascii="Times New Roman" w:hAnsi="Times New Roman" w:cs="Times New Roman"/>
          <w:sz w:val="24"/>
          <w:szCs w:val="24"/>
        </w:rPr>
      </w:pPr>
    </w:p>
    <w:p w14:paraId="10A4801A" w14:textId="77777777" w:rsidR="00F90A23" w:rsidRPr="00943744" w:rsidRDefault="00F90A23" w:rsidP="005A4A7F">
      <w:pPr>
        <w:spacing w:line="360" w:lineRule="auto"/>
        <w:jc w:val="both"/>
        <w:rPr>
          <w:rFonts w:ascii="Times New Roman" w:hAnsi="Times New Roman" w:cs="Times New Roman"/>
          <w:sz w:val="24"/>
          <w:szCs w:val="24"/>
        </w:rPr>
      </w:pPr>
    </w:p>
    <w:p w14:paraId="11D328E2" w14:textId="77777777" w:rsidR="00F90A23" w:rsidRPr="00943744" w:rsidRDefault="00F90A23" w:rsidP="005A4A7F">
      <w:pPr>
        <w:spacing w:line="360" w:lineRule="auto"/>
        <w:jc w:val="both"/>
        <w:rPr>
          <w:rFonts w:ascii="Times New Roman" w:hAnsi="Times New Roman" w:cs="Times New Roman"/>
          <w:sz w:val="24"/>
          <w:szCs w:val="24"/>
        </w:rPr>
      </w:pPr>
    </w:p>
    <w:p w14:paraId="7F437001" w14:textId="77777777" w:rsidR="00531CF5" w:rsidRPr="00943744" w:rsidRDefault="00F90A23"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Figure 1: Kolb’s description of the learning cycle (Kolb and Fry, 1975) (</w:t>
      </w:r>
      <w:proofErr w:type="spellStart"/>
      <w:proofErr w:type="gramStart"/>
      <w:r w:rsidRPr="00943744">
        <w:rPr>
          <w:rFonts w:ascii="Times New Roman" w:hAnsi="Times New Roman" w:cs="Times New Roman"/>
          <w:sz w:val="24"/>
          <w:szCs w:val="24"/>
        </w:rPr>
        <w:t>Boud</w:t>
      </w:r>
      <w:proofErr w:type="spellEnd"/>
      <w:r w:rsidRPr="00943744">
        <w:rPr>
          <w:rFonts w:ascii="Times New Roman" w:hAnsi="Times New Roman" w:cs="Times New Roman"/>
          <w:sz w:val="24"/>
          <w:szCs w:val="24"/>
        </w:rPr>
        <w:t>,,</w:t>
      </w:r>
      <w:proofErr w:type="gramEnd"/>
      <w:r w:rsidRPr="00943744">
        <w:rPr>
          <w:rFonts w:ascii="Times New Roman" w:hAnsi="Times New Roman" w:cs="Times New Roman"/>
          <w:sz w:val="24"/>
          <w:szCs w:val="24"/>
        </w:rPr>
        <w:t xml:space="preserve"> Keogh, Walker, 2005)</w:t>
      </w:r>
      <w:r w:rsidR="00531CF5" w:rsidRPr="00943744">
        <w:rPr>
          <w:rFonts w:ascii="Times New Roman" w:hAnsi="Times New Roman" w:cs="Times New Roman"/>
          <w:sz w:val="24"/>
          <w:szCs w:val="24"/>
        </w:rPr>
        <w:t xml:space="preserve">. </w:t>
      </w:r>
    </w:p>
    <w:p w14:paraId="6CD42BDB" w14:textId="64EF96EE" w:rsidR="00F90A23" w:rsidRPr="00943744" w:rsidRDefault="00531CF5"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 xml:space="preserve">Kolb suggests that this way of learning is most ‘effective’ and that we should follow </w:t>
      </w:r>
      <w:r w:rsidR="000A7820" w:rsidRPr="00943744">
        <w:rPr>
          <w:rFonts w:ascii="Times New Roman" w:hAnsi="Times New Roman" w:cs="Times New Roman"/>
          <w:sz w:val="24"/>
          <w:szCs w:val="24"/>
        </w:rPr>
        <w:t>the simple steps to be able to have</w:t>
      </w:r>
      <w:r w:rsidRPr="00943744">
        <w:rPr>
          <w:rFonts w:ascii="Times New Roman" w:hAnsi="Times New Roman" w:cs="Times New Roman"/>
          <w:sz w:val="24"/>
          <w:szCs w:val="24"/>
        </w:rPr>
        <w:t xml:space="preserve"> ‘experience’</w:t>
      </w:r>
      <w:r w:rsidR="000A7820" w:rsidRPr="00943744">
        <w:rPr>
          <w:rFonts w:ascii="Times New Roman" w:hAnsi="Times New Roman" w:cs="Times New Roman"/>
          <w:sz w:val="24"/>
          <w:szCs w:val="24"/>
        </w:rPr>
        <w:t xml:space="preserve">, to have </w:t>
      </w:r>
      <w:r w:rsidRPr="00943744">
        <w:rPr>
          <w:rFonts w:ascii="Times New Roman" w:hAnsi="Times New Roman" w:cs="Times New Roman"/>
          <w:sz w:val="24"/>
          <w:szCs w:val="24"/>
        </w:rPr>
        <w:t>‘observation abilities’, and also to make sure that you are able to</w:t>
      </w:r>
      <w:r w:rsidR="000A7820" w:rsidRPr="00943744">
        <w:rPr>
          <w:rFonts w:ascii="Times New Roman" w:hAnsi="Times New Roman" w:cs="Times New Roman"/>
          <w:sz w:val="24"/>
          <w:szCs w:val="24"/>
        </w:rPr>
        <w:t xml:space="preserve"> think and reflect to be able to</w:t>
      </w:r>
      <w:r w:rsidRPr="00943744">
        <w:rPr>
          <w:rFonts w:ascii="Times New Roman" w:hAnsi="Times New Roman" w:cs="Times New Roman"/>
          <w:sz w:val="24"/>
          <w:szCs w:val="24"/>
        </w:rPr>
        <w:t xml:space="preserve"> interpret events, and then to finally have ‘active experimentation abilities’. These allow for ‘cognitive growth and learning’. (</w:t>
      </w:r>
      <w:proofErr w:type="spellStart"/>
      <w:r w:rsidRPr="00943744">
        <w:rPr>
          <w:rFonts w:ascii="Times New Roman" w:hAnsi="Times New Roman" w:cs="Times New Roman"/>
          <w:sz w:val="24"/>
          <w:szCs w:val="24"/>
        </w:rPr>
        <w:t>Boud</w:t>
      </w:r>
      <w:proofErr w:type="spellEnd"/>
      <w:r w:rsidRPr="00943744">
        <w:rPr>
          <w:rFonts w:ascii="Times New Roman" w:hAnsi="Times New Roman" w:cs="Times New Roman"/>
          <w:sz w:val="24"/>
          <w:szCs w:val="24"/>
        </w:rPr>
        <w:t>, Keogh, Walker, 2005, p12).</w:t>
      </w:r>
      <w:r w:rsidR="00C950E1" w:rsidRPr="00943744">
        <w:rPr>
          <w:rFonts w:ascii="Times New Roman" w:hAnsi="Times New Roman" w:cs="Times New Roman"/>
          <w:sz w:val="24"/>
          <w:szCs w:val="24"/>
        </w:rPr>
        <w:t xml:space="preserve"> </w:t>
      </w:r>
      <w:r w:rsidR="00C833F2" w:rsidRPr="00943744">
        <w:rPr>
          <w:rFonts w:ascii="Times New Roman" w:hAnsi="Times New Roman" w:cs="Times New Roman"/>
          <w:sz w:val="24"/>
          <w:szCs w:val="24"/>
        </w:rPr>
        <w:t xml:space="preserve">This shows strength within an organisation if you do use this method. It shows structure and a way to be able to identify what works best with members of staff and students. </w:t>
      </w:r>
    </w:p>
    <w:p w14:paraId="63CF75C7" w14:textId="6EE40761" w:rsidR="00EF7850" w:rsidRPr="00943744" w:rsidRDefault="00854334"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lastRenderedPageBreak/>
        <w:t xml:space="preserve">Another </w:t>
      </w:r>
      <w:r w:rsidR="000152B5" w:rsidRPr="00943744">
        <w:rPr>
          <w:rFonts w:ascii="Times New Roman" w:hAnsi="Times New Roman" w:cs="Times New Roman"/>
          <w:sz w:val="24"/>
          <w:szCs w:val="24"/>
        </w:rPr>
        <w:t>supervision model</w:t>
      </w:r>
      <w:r w:rsidR="00EF7850" w:rsidRPr="00943744">
        <w:rPr>
          <w:rFonts w:ascii="Times New Roman" w:hAnsi="Times New Roman" w:cs="Times New Roman"/>
          <w:sz w:val="24"/>
          <w:szCs w:val="24"/>
        </w:rPr>
        <w:t xml:space="preserve"> is;</w:t>
      </w:r>
    </w:p>
    <w:p w14:paraId="0FFF0276" w14:textId="3CFC0F1F" w:rsidR="00EF7850" w:rsidRPr="00943744" w:rsidRDefault="00132B64" w:rsidP="005A4A7F">
      <w:pPr>
        <w:spacing w:line="360" w:lineRule="auto"/>
        <w:jc w:val="both"/>
        <w:rPr>
          <w:rFonts w:ascii="Times New Roman" w:hAnsi="Times New Roman" w:cs="Times New Roman"/>
          <w:sz w:val="24"/>
          <w:szCs w:val="24"/>
        </w:rPr>
      </w:pPr>
      <w:r w:rsidRPr="00943744">
        <w:rPr>
          <w:rFonts w:ascii="Times New Roman" w:hAnsi="Times New Roman" w:cs="Times New Roman"/>
          <w:noProof/>
          <w:sz w:val="24"/>
          <w:szCs w:val="24"/>
        </w:rPr>
        <w:drawing>
          <wp:anchor distT="0" distB="0" distL="114300" distR="114300" simplePos="0" relativeHeight="251661312" behindDoc="1" locked="0" layoutInCell="1" allowOverlap="1" wp14:anchorId="2EDB0626" wp14:editId="19480E3D">
            <wp:simplePos x="0" y="0"/>
            <wp:positionH relativeFrom="column">
              <wp:posOffset>892810</wp:posOffset>
            </wp:positionH>
            <wp:positionV relativeFrom="paragraph">
              <wp:posOffset>18415</wp:posOffset>
            </wp:positionV>
            <wp:extent cx="3866515" cy="3327400"/>
            <wp:effectExtent l="0" t="0" r="635" b="6350"/>
            <wp:wrapTight wrapText="bothSides">
              <wp:wrapPolygon edited="0">
                <wp:start x="0" y="0"/>
                <wp:lineTo x="0" y="21518"/>
                <wp:lineTo x="21497" y="21518"/>
                <wp:lineTo x="2149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54177" t="26601" r="9595" b="17946"/>
                    <a:stretch/>
                  </pic:blipFill>
                  <pic:spPr bwMode="auto">
                    <a:xfrm>
                      <a:off x="0" y="0"/>
                      <a:ext cx="3866515" cy="33274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7284B0C" w14:textId="77777777" w:rsidR="00132B64" w:rsidRPr="00943744" w:rsidRDefault="00132B64" w:rsidP="005A4A7F">
      <w:pPr>
        <w:spacing w:line="360" w:lineRule="auto"/>
        <w:jc w:val="both"/>
        <w:rPr>
          <w:rFonts w:ascii="Times New Roman" w:hAnsi="Times New Roman" w:cs="Times New Roman"/>
          <w:sz w:val="24"/>
          <w:szCs w:val="24"/>
        </w:rPr>
      </w:pPr>
    </w:p>
    <w:p w14:paraId="0EBC2AD3" w14:textId="77777777" w:rsidR="00132B64" w:rsidRPr="00943744" w:rsidRDefault="00132B64" w:rsidP="005A4A7F">
      <w:pPr>
        <w:spacing w:line="360" w:lineRule="auto"/>
        <w:jc w:val="both"/>
        <w:rPr>
          <w:rFonts w:ascii="Times New Roman" w:hAnsi="Times New Roman" w:cs="Times New Roman"/>
          <w:sz w:val="24"/>
          <w:szCs w:val="24"/>
        </w:rPr>
      </w:pPr>
    </w:p>
    <w:p w14:paraId="6110C7EB" w14:textId="77777777" w:rsidR="00132B64" w:rsidRPr="00943744" w:rsidRDefault="00132B64" w:rsidP="005A4A7F">
      <w:pPr>
        <w:spacing w:line="360" w:lineRule="auto"/>
        <w:jc w:val="both"/>
        <w:rPr>
          <w:rFonts w:ascii="Times New Roman" w:hAnsi="Times New Roman" w:cs="Times New Roman"/>
          <w:sz w:val="24"/>
          <w:szCs w:val="24"/>
        </w:rPr>
      </w:pPr>
    </w:p>
    <w:p w14:paraId="315347D7" w14:textId="77777777" w:rsidR="00132B64" w:rsidRPr="00943744" w:rsidRDefault="00132B64" w:rsidP="005A4A7F">
      <w:pPr>
        <w:spacing w:line="360" w:lineRule="auto"/>
        <w:jc w:val="both"/>
        <w:rPr>
          <w:rFonts w:ascii="Times New Roman" w:hAnsi="Times New Roman" w:cs="Times New Roman"/>
          <w:sz w:val="24"/>
          <w:szCs w:val="24"/>
        </w:rPr>
      </w:pPr>
    </w:p>
    <w:p w14:paraId="58D5CDBE" w14:textId="77777777" w:rsidR="00132B64" w:rsidRPr="00943744" w:rsidRDefault="00132B64" w:rsidP="005A4A7F">
      <w:pPr>
        <w:spacing w:line="360" w:lineRule="auto"/>
        <w:jc w:val="both"/>
        <w:rPr>
          <w:rFonts w:ascii="Times New Roman" w:hAnsi="Times New Roman" w:cs="Times New Roman"/>
          <w:sz w:val="24"/>
          <w:szCs w:val="24"/>
        </w:rPr>
      </w:pPr>
    </w:p>
    <w:p w14:paraId="27122945" w14:textId="77777777" w:rsidR="00132B64" w:rsidRPr="00943744" w:rsidRDefault="00132B64" w:rsidP="005A4A7F">
      <w:pPr>
        <w:spacing w:line="360" w:lineRule="auto"/>
        <w:jc w:val="both"/>
        <w:rPr>
          <w:rFonts w:ascii="Times New Roman" w:hAnsi="Times New Roman" w:cs="Times New Roman"/>
          <w:sz w:val="24"/>
          <w:szCs w:val="24"/>
        </w:rPr>
      </w:pPr>
    </w:p>
    <w:p w14:paraId="0C04A7D7" w14:textId="77777777" w:rsidR="00132B64" w:rsidRPr="00943744" w:rsidRDefault="00132B64" w:rsidP="005A4A7F">
      <w:pPr>
        <w:spacing w:line="360" w:lineRule="auto"/>
        <w:jc w:val="both"/>
        <w:rPr>
          <w:rFonts w:ascii="Times New Roman" w:hAnsi="Times New Roman" w:cs="Times New Roman"/>
          <w:sz w:val="24"/>
          <w:szCs w:val="24"/>
        </w:rPr>
      </w:pPr>
    </w:p>
    <w:p w14:paraId="20B27C7D" w14:textId="77777777" w:rsidR="00132B64" w:rsidRPr="00943744" w:rsidRDefault="00132B64" w:rsidP="005A4A7F">
      <w:pPr>
        <w:spacing w:line="360" w:lineRule="auto"/>
        <w:jc w:val="both"/>
        <w:rPr>
          <w:rFonts w:ascii="Times New Roman" w:hAnsi="Times New Roman" w:cs="Times New Roman"/>
          <w:sz w:val="24"/>
          <w:szCs w:val="24"/>
        </w:rPr>
      </w:pPr>
    </w:p>
    <w:p w14:paraId="1785D227" w14:textId="77777777" w:rsidR="00132B64" w:rsidRPr="00943744" w:rsidRDefault="00132B64" w:rsidP="005A4A7F">
      <w:pPr>
        <w:spacing w:line="360" w:lineRule="auto"/>
        <w:jc w:val="both"/>
        <w:rPr>
          <w:rFonts w:ascii="Times New Roman" w:hAnsi="Times New Roman" w:cs="Times New Roman"/>
          <w:sz w:val="24"/>
          <w:szCs w:val="24"/>
        </w:rPr>
      </w:pPr>
    </w:p>
    <w:p w14:paraId="27CD3C81" w14:textId="77777777" w:rsidR="00132B64" w:rsidRPr="00943744" w:rsidRDefault="00132B64" w:rsidP="005A4A7F">
      <w:pPr>
        <w:spacing w:line="360" w:lineRule="auto"/>
        <w:jc w:val="both"/>
        <w:rPr>
          <w:rFonts w:ascii="Times New Roman" w:hAnsi="Times New Roman" w:cs="Times New Roman"/>
          <w:sz w:val="24"/>
          <w:szCs w:val="24"/>
        </w:rPr>
      </w:pPr>
    </w:p>
    <w:p w14:paraId="4644DB40" w14:textId="4B663936" w:rsidR="00132B64" w:rsidRPr="00943744" w:rsidRDefault="00F76AFC"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Figure 1. The 4 x 4 x 4 model of supervision (</w:t>
      </w:r>
      <w:proofErr w:type="spellStart"/>
      <w:r w:rsidRPr="00943744">
        <w:rPr>
          <w:rFonts w:ascii="Times New Roman" w:hAnsi="Times New Roman" w:cs="Times New Roman"/>
          <w:sz w:val="24"/>
          <w:szCs w:val="24"/>
        </w:rPr>
        <w:t>Wonnacott</w:t>
      </w:r>
      <w:proofErr w:type="spellEnd"/>
      <w:r w:rsidRPr="00943744">
        <w:rPr>
          <w:rFonts w:ascii="Times New Roman" w:hAnsi="Times New Roman" w:cs="Times New Roman"/>
          <w:sz w:val="24"/>
          <w:szCs w:val="24"/>
        </w:rPr>
        <w:t>, 2012, p54)</w:t>
      </w:r>
    </w:p>
    <w:p w14:paraId="5BBC9972" w14:textId="36587A81" w:rsidR="00CC4841" w:rsidRPr="00943744" w:rsidRDefault="00CC4841"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There are many models of supervision, but one that seeks to both promote reflective supervision and to locate it firmly within its organisational context is the 4 x 4 x 4 model</w:t>
      </w:r>
      <w:r w:rsidR="00F420AB" w:rsidRPr="00943744">
        <w:rPr>
          <w:rFonts w:ascii="Times New Roman" w:hAnsi="Times New Roman" w:cs="Times New Roman"/>
          <w:sz w:val="24"/>
          <w:szCs w:val="24"/>
        </w:rPr>
        <w:t xml:space="preserve"> (IRISS, 2015, p7).</w:t>
      </w:r>
    </w:p>
    <w:p w14:paraId="1E1E5755" w14:textId="5A9C12AC" w:rsidR="00CD1674" w:rsidRPr="00943744" w:rsidRDefault="00510769"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 xml:space="preserve">This is </w:t>
      </w:r>
      <w:proofErr w:type="gramStart"/>
      <w:r w:rsidRPr="00943744">
        <w:rPr>
          <w:rFonts w:ascii="Times New Roman" w:hAnsi="Times New Roman" w:cs="Times New Roman"/>
          <w:sz w:val="24"/>
          <w:szCs w:val="24"/>
        </w:rPr>
        <w:t>similar to</w:t>
      </w:r>
      <w:proofErr w:type="gramEnd"/>
      <w:r w:rsidRPr="00943744">
        <w:rPr>
          <w:rFonts w:ascii="Times New Roman" w:hAnsi="Times New Roman" w:cs="Times New Roman"/>
          <w:sz w:val="24"/>
          <w:szCs w:val="24"/>
        </w:rPr>
        <w:t xml:space="preserve"> </w:t>
      </w:r>
      <w:r w:rsidR="00ED5677" w:rsidRPr="00943744">
        <w:rPr>
          <w:rFonts w:ascii="Times New Roman" w:hAnsi="Times New Roman" w:cs="Times New Roman"/>
          <w:sz w:val="24"/>
          <w:szCs w:val="24"/>
        </w:rPr>
        <w:t>the pol</w:t>
      </w:r>
      <w:r w:rsidR="00D34311" w:rsidRPr="00943744">
        <w:rPr>
          <w:rFonts w:ascii="Times New Roman" w:hAnsi="Times New Roman" w:cs="Times New Roman"/>
          <w:sz w:val="24"/>
          <w:szCs w:val="24"/>
        </w:rPr>
        <w:t xml:space="preserve">icy within LRC Training. </w:t>
      </w:r>
      <w:r w:rsidR="006C4088" w:rsidRPr="00943744">
        <w:rPr>
          <w:rFonts w:ascii="Times New Roman" w:hAnsi="Times New Roman" w:cs="Times New Roman"/>
          <w:sz w:val="24"/>
          <w:szCs w:val="24"/>
        </w:rPr>
        <w:t>LRC Training understand that;</w:t>
      </w:r>
    </w:p>
    <w:p w14:paraId="641E78DA" w14:textId="540AC0FC" w:rsidR="006C4088" w:rsidRPr="00943744" w:rsidRDefault="006C4088" w:rsidP="005A4A7F">
      <w:pPr>
        <w:spacing w:line="240" w:lineRule="auto"/>
        <w:ind w:left="567" w:right="567"/>
        <w:jc w:val="both"/>
        <w:rPr>
          <w:rFonts w:ascii="Times New Roman" w:hAnsi="Times New Roman" w:cs="Times New Roman"/>
          <w:sz w:val="24"/>
          <w:szCs w:val="24"/>
        </w:rPr>
      </w:pPr>
      <w:r w:rsidRPr="00943744">
        <w:rPr>
          <w:rFonts w:ascii="Times New Roman" w:hAnsi="Times New Roman" w:cs="Times New Roman"/>
          <w:sz w:val="24"/>
          <w:szCs w:val="24"/>
        </w:rPr>
        <w:t>‘If the nature of your job changes or if the Council has general concerns about your ability to perform your job, the Council will try to ensure that you understand the level of performance expected of you and that you receive adequate training and supervision</w:t>
      </w:r>
      <w:r w:rsidR="00B679C5" w:rsidRPr="00943744">
        <w:rPr>
          <w:rFonts w:ascii="Times New Roman" w:hAnsi="Times New Roman" w:cs="Times New Roman"/>
          <w:sz w:val="24"/>
          <w:szCs w:val="24"/>
        </w:rPr>
        <w:t>’</w:t>
      </w:r>
      <w:r w:rsidR="00D30DBB" w:rsidRPr="00943744">
        <w:rPr>
          <w:rFonts w:ascii="Times New Roman" w:hAnsi="Times New Roman" w:cs="Times New Roman"/>
          <w:sz w:val="24"/>
          <w:szCs w:val="24"/>
        </w:rPr>
        <w:t xml:space="preserve"> (LRC, 2015, p</w:t>
      </w:r>
      <w:r w:rsidR="00A72671" w:rsidRPr="00943744">
        <w:rPr>
          <w:rFonts w:ascii="Times New Roman" w:hAnsi="Times New Roman" w:cs="Times New Roman"/>
          <w:sz w:val="24"/>
          <w:szCs w:val="24"/>
        </w:rPr>
        <w:t>59)</w:t>
      </w:r>
      <w:r w:rsidR="00246FBC" w:rsidRPr="00943744">
        <w:rPr>
          <w:rFonts w:ascii="Times New Roman" w:hAnsi="Times New Roman" w:cs="Times New Roman"/>
          <w:sz w:val="24"/>
          <w:szCs w:val="24"/>
        </w:rPr>
        <w:t>.</w:t>
      </w:r>
    </w:p>
    <w:p w14:paraId="0FCC9D95" w14:textId="17A8B8FC" w:rsidR="00192733" w:rsidRPr="00943744" w:rsidRDefault="009B7818" w:rsidP="005A4A7F">
      <w:pPr>
        <w:spacing w:after="0" w:line="360" w:lineRule="auto"/>
        <w:jc w:val="both"/>
        <w:rPr>
          <w:rFonts w:ascii="Times New Roman" w:hAnsi="Times New Roman" w:cs="Times New Roman"/>
          <w:sz w:val="24"/>
          <w:szCs w:val="24"/>
        </w:rPr>
      </w:pPr>
      <w:r w:rsidRPr="00943744">
        <w:rPr>
          <w:rFonts w:ascii="Times New Roman" w:hAnsi="Times New Roman" w:cs="Times New Roman"/>
          <w:sz w:val="24"/>
          <w:szCs w:val="24"/>
        </w:rPr>
        <w:t xml:space="preserve">The policy suggests that it will be done within an ‘informal manner’ (LRC, </w:t>
      </w:r>
      <w:proofErr w:type="gramStart"/>
      <w:r w:rsidRPr="00943744">
        <w:rPr>
          <w:rFonts w:ascii="Times New Roman" w:hAnsi="Times New Roman" w:cs="Times New Roman"/>
          <w:sz w:val="24"/>
          <w:szCs w:val="24"/>
        </w:rPr>
        <w:t>2015,p</w:t>
      </w:r>
      <w:proofErr w:type="gramEnd"/>
      <w:r w:rsidRPr="00943744">
        <w:rPr>
          <w:rFonts w:ascii="Times New Roman" w:hAnsi="Times New Roman" w:cs="Times New Roman"/>
          <w:sz w:val="24"/>
          <w:szCs w:val="24"/>
        </w:rPr>
        <w:t>59)</w:t>
      </w:r>
      <w:r w:rsidR="005B6497" w:rsidRPr="00943744">
        <w:rPr>
          <w:rFonts w:ascii="Times New Roman" w:hAnsi="Times New Roman" w:cs="Times New Roman"/>
          <w:sz w:val="24"/>
          <w:szCs w:val="24"/>
        </w:rPr>
        <w:t xml:space="preserve">. This shows that it is </w:t>
      </w:r>
      <w:proofErr w:type="gramStart"/>
      <w:r w:rsidR="005B6497" w:rsidRPr="00943744">
        <w:rPr>
          <w:rFonts w:ascii="Times New Roman" w:hAnsi="Times New Roman" w:cs="Times New Roman"/>
          <w:sz w:val="24"/>
          <w:szCs w:val="24"/>
        </w:rPr>
        <w:t>similar to</w:t>
      </w:r>
      <w:proofErr w:type="gramEnd"/>
      <w:r w:rsidR="005B6497" w:rsidRPr="00943744">
        <w:rPr>
          <w:rFonts w:ascii="Times New Roman" w:hAnsi="Times New Roman" w:cs="Times New Roman"/>
          <w:sz w:val="24"/>
          <w:szCs w:val="24"/>
        </w:rPr>
        <w:t xml:space="preserve"> Kolb as you will be using supervision as a form of unformal reflection to ensure that </w:t>
      </w:r>
      <w:r w:rsidR="00192733" w:rsidRPr="00943744">
        <w:rPr>
          <w:rFonts w:ascii="Times New Roman" w:hAnsi="Times New Roman" w:cs="Times New Roman"/>
          <w:sz w:val="24"/>
          <w:szCs w:val="24"/>
        </w:rPr>
        <w:t>the ‘level of performance’ is ‘adequate’ (LRC, 2015, p59).</w:t>
      </w:r>
      <w:r w:rsidR="001F2AD5" w:rsidRPr="00943744">
        <w:rPr>
          <w:rFonts w:ascii="Times New Roman" w:hAnsi="Times New Roman" w:cs="Times New Roman"/>
          <w:sz w:val="24"/>
          <w:szCs w:val="24"/>
        </w:rPr>
        <w:t xml:space="preserve"> This is supported as the</w:t>
      </w:r>
      <w:r w:rsidR="005B6FAE" w:rsidRPr="00943744">
        <w:rPr>
          <w:rFonts w:ascii="Times New Roman" w:hAnsi="Times New Roman" w:cs="Times New Roman"/>
          <w:sz w:val="24"/>
          <w:szCs w:val="24"/>
        </w:rPr>
        <w:t xml:space="preserve"> Council will make every effort</w:t>
      </w:r>
      <w:r w:rsidR="000257FE" w:rsidRPr="00943744">
        <w:rPr>
          <w:rFonts w:ascii="Times New Roman" w:hAnsi="Times New Roman" w:cs="Times New Roman"/>
          <w:sz w:val="24"/>
          <w:szCs w:val="24"/>
        </w:rPr>
        <w:t xml:space="preserve"> </w:t>
      </w:r>
      <w:r w:rsidR="005B6FAE" w:rsidRPr="00943744">
        <w:rPr>
          <w:rFonts w:ascii="Times New Roman" w:hAnsi="Times New Roman" w:cs="Times New Roman"/>
          <w:sz w:val="24"/>
          <w:szCs w:val="24"/>
        </w:rPr>
        <w:t xml:space="preserve">to ensure that </w:t>
      </w:r>
      <w:proofErr w:type="gramStart"/>
      <w:r w:rsidR="005B6FAE" w:rsidRPr="00943744">
        <w:rPr>
          <w:rFonts w:ascii="Times New Roman" w:hAnsi="Times New Roman" w:cs="Times New Roman"/>
          <w:sz w:val="24"/>
          <w:szCs w:val="24"/>
        </w:rPr>
        <w:t>all of</w:t>
      </w:r>
      <w:proofErr w:type="gramEnd"/>
      <w:r w:rsidR="005B6FAE" w:rsidRPr="00943744">
        <w:rPr>
          <w:rFonts w:ascii="Times New Roman" w:hAnsi="Times New Roman" w:cs="Times New Roman"/>
          <w:sz w:val="24"/>
          <w:szCs w:val="24"/>
        </w:rPr>
        <w:t xml:space="preserve"> its staff are able to develop </w:t>
      </w:r>
      <w:r w:rsidR="000257FE" w:rsidRPr="00943744">
        <w:rPr>
          <w:rFonts w:ascii="Times New Roman" w:hAnsi="Times New Roman" w:cs="Times New Roman"/>
          <w:sz w:val="24"/>
          <w:szCs w:val="24"/>
        </w:rPr>
        <w:t>‘</w:t>
      </w:r>
      <w:r w:rsidR="005B6FAE" w:rsidRPr="00943744">
        <w:rPr>
          <w:rFonts w:ascii="Times New Roman" w:hAnsi="Times New Roman" w:cs="Times New Roman"/>
          <w:sz w:val="24"/>
          <w:szCs w:val="24"/>
        </w:rPr>
        <w:t>personally and professionally through investment in Staff Development as part of its overall human resource management strategy</w:t>
      </w:r>
      <w:r w:rsidR="000257FE" w:rsidRPr="00943744">
        <w:rPr>
          <w:rFonts w:ascii="Times New Roman" w:hAnsi="Times New Roman" w:cs="Times New Roman"/>
          <w:sz w:val="24"/>
          <w:szCs w:val="24"/>
        </w:rPr>
        <w:t>’ (LRC, 2007, p1)</w:t>
      </w:r>
      <w:r w:rsidR="00917A6C" w:rsidRPr="00943744">
        <w:rPr>
          <w:rFonts w:ascii="Times New Roman" w:hAnsi="Times New Roman" w:cs="Times New Roman"/>
          <w:sz w:val="24"/>
          <w:szCs w:val="24"/>
        </w:rPr>
        <w:t>.</w:t>
      </w:r>
    </w:p>
    <w:p w14:paraId="3ECD6667" w14:textId="68DE4280" w:rsidR="0055391C" w:rsidRPr="00943744" w:rsidRDefault="0055391C" w:rsidP="005A4A7F">
      <w:pPr>
        <w:spacing w:after="0" w:line="360" w:lineRule="auto"/>
        <w:jc w:val="both"/>
        <w:rPr>
          <w:rFonts w:ascii="Times New Roman" w:hAnsi="Times New Roman" w:cs="Times New Roman"/>
          <w:sz w:val="24"/>
          <w:szCs w:val="24"/>
        </w:rPr>
      </w:pPr>
    </w:p>
    <w:p w14:paraId="156C1B5D" w14:textId="77777777" w:rsidR="00D50D56" w:rsidRPr="00943744" w:rsidRDefault="00E54B74" w:rsidP="005A4A7F">
      <w:pPr>
        <w:spacing w:after="0" w:line="360" w:lineRule="auto"/>
        <w:jc w:val="both"/>
        <w:rPr>
          <w:rFonts w:ascii="Times New Roman" w:hAnsi="Times New Roman" w:cs="Times New Roman"/>
          <w:sz w:val="24"/>
          <w:szCs w:val="24"/>
        </w:rPr>
      </w:pPr>
      <w:r w:rsidRPr="00943744">
        <w:rPr>
          <w:rFonts w:ascii="Times New Roman" w:hAnsi="Times New Roman" w:cs="Times New Roman"/>
          <w:sz w:val="24"/>
          <w:szCs w:val="24"/>
        </w:rPr>
        <w:t>LRC Training say within their Staff Development policy that</w:t>
      </w:r>
      <w:r w:rsidR="00D50D56" w:rsidRPr="00943744">
        <w:rPr>
          <w:rFonts w:ascii="Times New Roman" w:hAnsi="Times New Roman" w:cs="Times New Roman"/>
          <w:sz w:val="24"/>
          <w:szCs w:val="24"/>
        </w:rPr>
        <w:t>;</w:t>
      </w:r>
    </w:p>
    <w:p w14:paraId="2ECC05C1" w14:textId="77777777" w:rsidR="00D50D56" w:rsidRPr="00943744" w:rsidRDefault="00D50D56" w:rsidP="005A4A7F">
      <w:pPr>
        <w:spacing w:after="0" w:line="240" w:lineRule="auto"/>
        <w:jc w:val="both"/>
        <w:rPr>
          <w:rFonts w:ascii="Times New Roman" w:hAnsi="Times New Roman" w:cs="Times New Roman"/>
          <w:sz w:val="24"/>
          <w:szCs w:val="24"/>
        </w:rPr>
      </w:pPr>
    </w:p>
    <w:p w14:paraId="02C6B6B7" w14:textId="5CA71C98" w:rsidR="00D50D56" w:rsidRPr="00943744" w:rsidRDefault="00D50D56" w:rsidP="005A4A7F">
      <w:pPr>
        <w:spacing w:after="0" w:line="240" w:lineRule="auto"/>
        <w:ind w:left="567" w:right="567"/>
        <w:jc w:val="both"/>
        <w:rPr>
          <w:rFonts w:ascii="Times New Roman" w:hAnsi="Times New Roman" w:cs="Times New Roman"/>
          <w:sz w:val="24"/>
          <w:szCs w:val="24"/>
        </w:rPr>
      </w:pPr>
      <w:r w:rsidRPr="00943744">
        <w:rPr>
          <w:rFonts w:ascii="Times New Roman" w:hAnsi="Times New Roman" w:cs="Times New Roman"/>
          <w:sz w:val="24"/>
          <w:szCs w:val="24"/>
        </w:rPr>
        <w:t>‘The Council is committed to the personal and professional development of all staff. Those with management responsibility for others are encouraged to support actively the development of the performance and effectiveness of their staff in the achievement of their objectives’</w:t>
      </w:r>
      <w:r w:rsidR="005D7AD2" w:rsidRPr="00943744">
        <w:rPr>
          <w:rFonts w:ascii="Times New Roman" w:hAnsi="Times New Roman" w:cs="Times New Roman"/>
          <w:sz w:val="24"/>
          <w:szCs w:val="24"/>
        </w:rPr>
        <w:t xml:space="preserve"> (LRC </w:t>
      </w:r>
      <w:proofErr w:type="gramStart"/>
      <w:r w:rsidR="005D7AD2" w:rsidRPr="00943744">
        <w:rPr>
          <w:rFonts w:ascii="Times New Roman" w:hAnsi="Times New Roman" w:cs="Times New Roman"/>
          <w:sz w:val="24"/>
          <w:szCs w:val="24"/>
        </w:rPr>
        <w:t>2007,p</w:t>
      </w:r>
      <w:proofErr w:type="gramEnd"/>
      <w:r w:rsidR="005D7AD2" w:rsidRPr="00943744">
        <w:rPr>
          <w:rFonts w:ascii="Times New Roman" w:hAnsi="Times New Roman" w:cs="Times New Roman"/>
          <w:sz w:val="24"/>
          <w:szCs w:val="24"/>
        </w:rPr>
        <w:t>1).</w:t>
      </w:r>
    </w:p>
    <w:p w14:paraId="1200DE5F" w14:textId="465F8C3F" w:rsidR="005D7AD2" w:rsidRPr="00943744" w:rsidRDefault="005D7AD2" w:rsidP="005A4A7F">
      <w:pPr>
        <w:spacing w:after="0" w:line="360" w:lineRule="auto"/>
        <w:ind w:left="567" w:right="567"/>
        <w:jc w:val="both"/>
        <w:rPr>
          <w:rFonts w:ascii="Times New Roman" w:hAnsi="Times New Roman" w:cs="Times New Roman"/>
          <w:sz w:val="24"/>
          <w:szCs w:val="24"/>
        </w:rPr>
      </w:pPr>
    </w:p>
    <w:p w14:paraId="3B9A530C" w14:textId="67DF22DB" w:rsidR="00246FBC" w:rsidRPr="00943744" w:rsidRDefault="00282107" w:rsidP="005A4A7F">
      <w:pPr>
        <w:spacing w:after="0" w:line="360" w:lineRule="auto"/>
        <w:jc w:val="both"/>
        <w:rPr>
          <w:rFonts w:ascii="Times New Roman" w:hAnsi="Times New Roman" w:cs="Times New Roman"/>
          <w:sz w:val="24"/>
          <w:szCs w:val="24"/>
        </w:rPr>
      </w:pPr>
      <w:r w:rsidRPr="00943744">
        <w:rPr>
          <w:rFonts w:ascii="Times New Roman" w:hAnsi="Times New Roman" w:cs="Times New Roman"/>
          <w:sz w:val="24"/>
          <w:szCs w:val="24"/>
        </w:rPr>
        <w:t xml:space="preserve">This </w:t>
      </w:r>
      <w:r w:rsidR="00C9511D" w:rsidRPr="00943744">
        <w:rPr>
          <w:rFonts w:ascii="Times New Roman" w:hAnsi="Times New Roman" w:cs="Times New Roman"/>
          <w:sz w:val="24"/>
          <w:szCs w:val="24"/>
        </w:rPr>
        <w:t>has high importance within LRC Training.</w:t>
      </w:r>
      <w:r w:rsidR="009E4355" w:rsidRPr="00943744">
        <w:rPr>
          <w:rFonts w:ascii="Times New Roman" w:hAnsi="Times New Roman" w:cs="Times New Roman"/>
          <w:sz w:val="24"/>
          <w:szCs w:val="24"/>
        </w:rPr>
        <w:t xml:space="preserve"> </w:t>
      </w:r>
      <w:r w:rsidR="00164B9A" w:rsidRPr="00943744">
        <w:rPr>
          <w:rFonts w:ascii="Times New Roman" w:hAnsi="Times New Roman" w:cs="Times New Roman"/>
          <w:sz w:val="24"/>
          <w:szCs w:val="24"/>
        </w:rPr>
        <w:t>The connection between work and well-being is very complicated, as</w:t>
      </w:r>
      <w:r w:rsidR="009E4355" w:rsidRPr="00943744">
        <w:rPr>
          <w:rFonts w:ascii="Times New Roman" w:hAnsi="Times New Roman" w:cs="Times New Roman"/>
          <w:sz w:val="24"/>
          <w:szCs w:val="24"/>
        </w:rPr>
        <w:t xml:space="preserve"> work is </w:t>
      </w:r>
      <w:r w:rsidR="00164B9A" w:rsidRPr="00943744">
        <w:rPr>
          <w:rFonts w:ascii="Times New Roman" w:hAnsi="Times New Roman" w:cs="Times New Roman"/>
          <w:sz w:val="24"/>
          <w:szCs w:val="24"/>
        </w:rPr>
        <w:t>‘</w:t>
      </w:r>
      <w:r w:rsidR="009E4355" w:rsidRPr="00943744">
        <w:rPr>
          <w:rFonts w:ascii="Times New Roman" w:hAnsi="Times New Roman" w:cs="Times New Roman"/>
          <w:sz w:val="24"/>
          <w:szCs w:val="24"/>
        </w:rPr>
        <w:t>responsible for an estimated 28.2 million days lost to ill health each year</w:t>
      </w:r>
      <w:r w:rsidR="00164B9A" w:rsidRPr="00943744">
        <w:rPr>
          <w:rFonts w:ascii="Times New Roman" w:hAnsi="Times New Roman" w:cs="Times New Roman"/>
          <w:sz w:val="24"/>
          <w:szCs w:val="24"/>
        </w:rPr>
        <w:t>’ (TUC, 2015, p</w:t>
      </w:r>
      <w:r w:rsidR="00141C12" w:rsidRPr="00943744">
        <w:rPr>
          <w:rFonts w:ascii="Times New Roman" w:hAnsi="Times New Roman" w:cs="Times New Roman"/>
          <w:sz w:val="24"/>
          <w:szCs w:val="24"/>
        </w:rPr>
        <w:t>3). Out of this ‘23.5 million are due to work-related ill health’ (TUC, 2015, p3).</w:t>
      </w:r>
      <w:r w:rsidR="00326E84" w:rsidRPr="00943744">
        <w:rPr>
          <w:rFonts w:ascii="Times New Roman" w:hAnsi="Times New Roman" w:cs="Times New Roman"/>
          <w:sz w:val="24"/>
          <w:szCs w:val="24"/>
        </w:rPr>
        <w:t xml:space="preserve"> TUC suggests that within the workplace it can offer workers to be able to make choices that are better for them.</w:t>
      </w:r>
      <w:r w:rsidR="009C1138" w:rsidRPr="00943744">
        <w:rPr>
          <w:rFonts w:ascii="Times New Roman" w:hAnsi="Times New Roman" w:cs="Times New Roman"/>
          <w:sz w:val="24"/>
          <w:szCs w:val="24"/>
        </w:rPr>
        <w:t xml:space="preserve"> This links to the LSIS</w:t>
      </w:r>
      <w:r w:rsidR="00191636" w:rsidRPr="00943744">
        <w:rPr>
          <w:rFonts w:ascii="Times New Roman" w:hAnsi="Times New Roman" w:cs="Times New Roman"/>
          <w:sz w:val="24"/>
          <w:szCs w:val="24"/>
        </w:rPr>
        <w:t xml:space="preserve"> as we should ‘provide other workers with youth work support, mentoring, informal supervision and advice when they need it, especially during periods of setback and change’ (LSIS, 2012, p136).</w:t>
      </w:r>
      <w:r w:rsidR="00326E84" w:rsidRPr="00943744">
        <w:rPr>
          <w:rFonts w:ascii="Times New Roman" w:hAnsi="Times New Roman" w:cs="Times New Roman"/>
          <w:sz w:val="24"/>
          <w:szCs w:val="24"/>
        </w:rPr>
        <w:t xml:space="preserve"> This is to be done in a way that is non-judgemental and informally. This can ensure that the staff will make better choices. </w:t>
      </w:r>
      <w:r w:rsidR="007827CB" w:rsidRPr="00943744">
        <w:rPr>
          <w:rFonts w:ascii="Times New Roman" w:hAnsi="Times New Roman" w:cs="Times New Roman"/>
          <w:sz w:val="24"/>
          <w:szCs w:val="24"/>
        </w:rPr>
        <w:t>This is highly viewed as a lot of policies, such as NICE. NICE had published a ‘Workplace Policy and Management Practices to Improve the Health and Wellbeing of Employees</w:t>
      </w:r>
      <w:proofErr w:type="gramStart"/>
      <w:r w:rsidR="007827CB" w:rsidRPr="00943744">
        <w:rPr>
          <w:rFonts w:ascii="Times New Roman" w:hAnsi="Times New Roman" w:cs="Times New Roman"/>
          <w:sz w:val="24"/>
          <w:szCs w:val="24"/>
        </w:rPr>
        <w:t>’</w:t>
      </w:r>
      <w:r w:rsidR="00C412F5" w:rsidRPr="00943744">
        <w:rPr>
          <w:rFonts w:ascii="Times New Roman" w:hAnsi="Times New Roman" w:cs="Times New Roman"/>
          <w:sz w:val="24"/>
          <w:szCs w:val="24"/>
        </w:rPr>
        <w:t>(</w:t>
      </w:r>
      <w:proofErr w:type="gramEnd"/>
      <w:r w:rsidR="00C412F5" w:rsidRPr="00943744">
        <w:rPr>
          <w:rFonts w:ascii="Times New Roman" w:hAnsi="Times New Roman" w:cs="Times New Roman"/>
          <w:sz w:val="24"/>
          <w:szCs w:val="24"/>
        </w:rPr>
        <w:t>TUC, 2015, p8)</w:t>
      </w:r>
      <w:r w:rsidR="007827CB" w:rsidRPr="00943744">
        <w:rPr>
          <w:rFonts w:ascii="Times New Roman" w:hAnsi="Times New Roman" w:cs="Times New Roman"/>
          <w:sz w:val="24"/>
          <w:szCs w:val="24"/>
        </w:rPr>
        <w:t xml:space="preserve"> in 2015</w:t>
      </w:r>
      <w:r w:rsidR="00C412F5" w:rsidRPr="00943744">
        <w:rPr>
          <w:rFonts w:ascii="Times New Roman" w:hAnsi="Times New Roman" w:cs="Times New Roman"/>
          <w:sz w:val="24"/>
          <w:szCs w:val="24"/>
        </w:rPr>
        <w:t xml:space="preserve">. </w:t>
      </w:r>
      <w:r w:rsidR="00350433" w:rsidRPr="00943744">
        <w:rPr>
          <w:rFonts w:ascii="Times New Roman" w:hAnsi="Times New Roman" w:cs="Times New Roman"/>
          <w:sz w:val="24"/>
          <w:szCs w:val="24"/>
        </w:rPr>
        <w:t xml:space="preserve">This </w:t>
      </w:r>
      <w:r w:rsidR="007827CB" w:rsidRPr="00943744">
        <w:rPr>
          <w:rFonts w:ascii="Times New Roman" w:hAnsi="Times New Roman" w:cs="Times New Roman"/>
          <w:sz w:val="24"/>
          <w:szCs w:val="24"/>
        </w:rPr>
        <w:t>ha</w:t>
      </w:r>
      <w:r w:rsidR="00350433" w:rsidRPr="00943744">
        <w:rPr>
          <w:rFonts w:ascii="Times New Roman" w:hAnsi="Times New Roman" w:cs="Times New Roman"/>
          <w:sz w:val="24"/>
          <w:szCs w:val="24"/>
        </w:rPr>
        <w:t>s</w:t>
      </w:r>
      <w:r w:rsidR="007827CB" w:rsidRPr="00943744">
        <w:rPr>
          <w:rFonts w:ascii="Times New Roman" w:hAnsi="Times New Roman" w:cs="Times New Roman"/>
          <w:sz w:val="24"/>
          <w:szCs w:val="24"/>
        </w:rPr>
        <w:t xml:space="preserve"> been created to help support staff and students to be able to be happy within their work/placement.</w:t>
      </w:r>
    </w:p>
    <w:p w14:paraId="3B6B53C9" w14:textId="77777777" w:rsidR="000D464B" w:rsidRDefault="000D464B" w:rsidP="005A4A7F">
      <w:pPr>
        <w:spacing w:line="360" w:lineRule="auto"/>
        <w:jc w:val="both"/>
        <w:rPr>
          <w:rFonts w:ascii="Times New Roman" w:hAnsi="Times New Roman" w:cs="Times New Roman"/>
          <w:sz w:val="24"/>
          <w:szCs w:val="24"/>
        </w:rPr>
      </w:pPr>
    </w:p>
    <w:p w14:paraId="3B58C99A" w14:textId="2370DA16" w:rsidR="00766CAE" w:rsidRPr="00943744" w:rsidRDefault="00350433"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 xml:space="preserve">However, neoliberalists would not support this idea. </w:t>
      </w:r>
      <w:r w:rsidR="00611B82" w:rsidRPr="00943744">
        <w:rPr>
          <w:rFonts w:ascii="Times New Roman" w:hAnsi="Times New Roman" w:cs="Times New Roman"/>
          <w:sz w:val="24"/>
          <w:szCs w:val="24"/>
        </w:rPr>
        <w:t>Neoliberalists agree with the concept that it is each to their own and that support for future generations are not supported (</w:t>
      </w:r>
      <w:proofErr w:type="spellStart"/>
      <w:r w:rsidR="00611B82" w:rsidRPr="00943744">
        <w:rPr>
          <w:rFonts w:ascii="Times New Roman" w:hAnsi="Times New Roman" w:cs="Times New Roman"/>
          <w:sz w:val="24"/>
          <w:szCs w:val="24"/>
        </w:rPr>
        <w:t>Alcock</w:t>
      </w:r>
      <w:proofErr w:type="spellEnd"/>
      <w:r w:rsidR="00611B82" w:rsidRPr="00943744">
        <w:rPr>
          <w:rFonts w:ascii="Times New Roman" w:hAnsi="Times New Roman" w:cs="Times New Roman"/>
          <w:sz w:val="24"/>
          <w:szCs w:val="24"/>
        </w:rPr>
        <w:t>, 2003, p229).</w:t>
      </w:r>
      <w:r w:rsidR="00AD59C0" w:rsidRPr="00943744">
        <w:rPr>
          <w:rFonts w:ascii="Times New Roman" w:hAnsi="Times New Roman" w:cs="Times New Roman"/>
          <w:sz w:val="24"/>
          <w:szCs w:val="24"/>
        </w:rPr>
        <w:t xml:space="preserve"> This is suggesting that they are not interested in the future populations well-being. </w:t>
      </w:r>
      <w:r w:rsidR="00B5141B" w:rsidRPr="00943744">
        <w:rPr>
          <w:rFonts w:ascii="Times New Roman" w:hAnsi="Times New Roman" w:cs="Times New Roman"/>
          <w:sz w:val="24"/>
          <w:szCs w:val="24"/>
        </w:rPr>
        <w:t>They believe that they would do the policy because they would have to and not that they would need to</w:t>
      </w:r>
      <w:r w:rsidR="001234B2" w:rsidRPr="00943744">
        <w:rPr>
          <w:rFonts w:ascii="Times New Roman" w:hAnsi="Times New Roman" w:cs="Times New Roman"/>
          <w:sz w:val="24"/>
          <w:szCs w:val="24"/>
        </w:rPr>
        <w:t xml:space="preserve"> (</w:t>
      </w:r>
      <w:proofErr w:type="spellStart"/>
      <w:r w:rsidR="001234B2" w:rsidRPr="00943744">
        <w:rPr>
          <w:rFonts w:ascii="Times New Roman" w:hAnsi="Times New Roman" w:cs="Times New Roman"/>
          <w:sz w:val="24"/>
          <w:szCs w:val="24"/>
        </w:rPr>
        <w:t>Leud</w:t>
      </w:r>
      <w:proofErr w:type="spellEnd"/>
      <w:r w:rsidR="001234B2" w:rsidRPr="00943744">
        <w:rPr>
          <w:rFonts w:ascii="Times New Roman" w:hAnsi="Times New Roman" w:cs="Times New Roman"/>
          <w:sz w:val="24"/>
          <w:szCs w:val="24"/>
        </w:rPr>
        <w:t>, 2017, p4).</w:t>
      </w:r>
      <w:r w:rsidR="007E3FD6" w:rsidRPr="00943744">
        <w:rPr>
          <w:rFonts w:ascii="Times New Roman" w:hAnsi="Times New Roman" w:cs="Times New Roman"/>
          <w:sz w:val="24"/>
          <w:szCs w:val="24"/>
        </w:rPr>
        <w:t xml:space="preserve"> </w:t>
      </w:r>
      <w:r w:rsidR="00677475" w:rsidRPr="00943744">
        <w:rPr>
          <w:rFonts w:ascii="Times New Roman" w:hAnsi="Times New Roman" w:cs="Times New Roman"/>
          <w:sz w:val="24"/>
          <w:szCs w:val="24"/>
        </w:rPr>
        <w:t>Due to this, it shows that supervision is important for the well being of staff and students.</w:t>
      </w:r>
      <w:r w:rsidR="00766CAE" w:rsidRPr="00943744">
        <w:rPr>
          <w:rFonts w:ascii="Times New Roman" w:hAnsi="Times New Roman" w:cs="Times New Roman"/>
          <w:sz w:val="24"/>
          <w:szCs w:val="24"/>
        </w:rPr>
        <w:t xml:space="preserve"> </w:t>
      </w:r>
    </w:p>
    <w:p w14:paraId="67B6024D" w14:textId="473EDCBC" w:rsidR="008757EF" w:rsidRPr="00943744" w:rsidRDefault="007E3FD6"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If an organisation does not have supervision, then i</w:t>
      </w:r>
      <w:r w:rsidR="00766CAE" w:rsidRPr="00943744">
        <w:rPr>
          <w:rFonts w:ascii="Times New Roman" w:hAnsi="Times New Roman" w:cs="Times New Roman"/>
          <w:sz w:val="24"/>
          <w:szCs w:val="24"/>
        </w:rPr>
        <w:t>t could be suggested that</w:t>
      </w:r>
      <w:r w:rsidRPr="00943744">
        <w:rPr>
          <w:rFonts w:ascii="Times New Roman" w:hAnsi="Times New Roman" w:cs="Times New Roman"/>
          <w:sz w:val="24"/>
          <w:szCs w:val="24"/>
        </w:rPr>
        <w:t xml:space="preserve"> they </w:t>
      </w:r>
      <w:r w:rsidR="00766CAE" w:rsidRPr="00943744">
        <w:rPr>
          <w:rFonts w:ascii="Times New Roman" w:hAnsi="Times New Roman" w:cs="Times New Roman"/>
          <w:sz w:val="24"/>
          <w:szCs w:val="24"/>
        </w:rPr>
        <w:t xml:space="preserve">follow </w:t>
      </w:r>
      <w:r w:rsidRPr="00943744">
        <w:rPr>
          <w:rFonts w:ascii="Times New Roman" w:hAnsi="Times New Roman" w:cs="Times New Roman"/>
          <w:sz w:val="24"/>
          <w:szCs w:val="24"/>
        </w:rPr>
        <w:t>t</w:t>
      </w:r>
      <w:r w:rsidR="00766CAE" w:rsidRPr="00943744">
        <w:rPr>
          <w:rFonts w:ascii="Times New Roman" w:hAnsi="Times New Roman" w:cs="Times New Roman"/>
          <w:sz w:val="24"/>
          <w:szCs w:val="24"/>
        </w:rPr>
        <w:t>he McKinsey 7-S Framework. This was</w:t>
      </w:r>
      <w:r w:rsidR="00936675">
        <w:rPr>
          <w:rFonts w:ascii="Times New Roman" w:hAnsi="Times New Roman" w:cs="Times New Roman"/>
          <w:sz w:val="24"/>
          <w:szCs w:val="24"/>
        </w:rPr>
        <w:t xml:space="preserve"> created in the ‘</w:t>
      </w:r>
      <w:r w:rsidR="00766CAE" w:rsidRPr="00943744">
        <w:rPr>
          <w:rFonts w:ascii="Times New Roman" w:hAnsi="Times New Roman" w:cs="Times New Roman"/>
          <w:sz w:val="24"/>
          <w:szCs w:val="24"/>
        </w:rPr>
        <w:t>early 1980s by Tom Peters and Robert Waterman</w:t>
      </w:r>
      <w:proofErr w:type="gramStart"/>
      <w:r w:rsidR="00766CAE" w:rsidRPr="00943744">
        <w:rPr>
          <w:rFonts w:ascii="Times New Roman" w:hAnsi="Times New Roman" w:cs="Times New Roman"/>
          <w:sz w:val="24"/>
          <w:szCs w:val="24"/>
        </w:rPr>
        <w:t>’(</w:t>
      </w:r>
      <w:proofErr w:type="gramEnd"/>
      <w:r w:rsidR="00766CAE" w:rsidRPr="00943744">
        <w:rPr>
          <w:rFonts w:ascii="Times New Roman" w:hAnsi="Times New Roman" w:cs="Times New Roman"/>
          <w:sz w:val="24"/>
          <w:szCs w:val="24"/>
        </w:rPr>
        <w:t>Mind Tools, No Date, Np). This</w:t>
      </w:r>
      <w:r w:rsidR="00936675">
        <w:rPr>
          <w:rFonts w:ascii="Times New Roman" w:hAnsi="Times New Roman" w:cs="Times New Roman"/>
          <w:sz w:val="24"/>
          <w:szCs w:val="24"/>
        </w:rPr>
        <w:t xml:space="preserve"> </w:t>
      </w:r>
      <w:r w:rsidR="00766CAE" w:rsidRPr="00943744">
        <w:rPr>
          <w:rFonts w:ascii="Times New Roman" w:hAnsi="Times New Roman" w:cs="Times New Roman"/>
          <w:sz w:val="24"/>
          <w:szCs w:val="24"/>
        </w:rPr>
        <w:t xml:space="preserve">shows the seven different </w:t>
      </w:r>
      <w:r w:rsidR="00240DE0" w:rsidRPr="00943744">
        <w:rPr>
          <w:rFonts w:ascii="Times New Roman" w:hAnsi="Times New Roman" w:cs="Times New Roman"/>
          <w:sz w:val="24"/>
          <w:szCs w:val="24"/>
        </w:rPr>
        <w:t>aspects that create an organisation.</w:t>
      </w:r>
      <w:r w:rsidRPr="00943744">
        <w:rPr>
          <w:rFonts w:ascii="Times New Roman" w:hAnsi="Times New Roman" w:cs="Times New Roman"/>
          <w:sz w:val="24"/>
          <w:szCs w:val="24"/>
        </w:rPr>
        <w:t xml:space="preserve"> This model </w:t>
      </w:r>
      <w:r w:rsidR="00063951">
        <w:rPr>
          <w:rFonts w:ascii="Times New Roman" w:hAnsi="Times New Roman" w:cs="Times New Roman"/>
          <w:sz w:val="24"/>
          <w:szCs w:val="24"/>
        </w:rPr>
        <w:t>involves</w:t>
      </w:r>
      <w:r w:rsidRPr="00943744">
        <w:rPr>
          <w:rFonts w:ascii="Times New Roman" w:hAnsi="Times New Roman" w:cs="Times New Roman"/>
          <w:sz w:val="24"/>
          <w:szCs w:val="24"/>
        </w:rPr>
        <w:t xml:space="preserve"> shared values, strategy, structure, style, staff, skills and systems. </w:t>
      </w:r>
      <w:r w:rsidR="00063951">
        <w:rPr>
          <w:rFonts w:ascii="Times New Roman" w:hAnsi="Times New Roman" w:cs="Times New Roman"/>
          <w:sz w:val="24"/>
          <w:szCs w:val="24"/>
        </w:rPr>
        <w:t>If all seven are done</w:t>
      </w:r>
      <w:bookmarkStart w:id="0" w:name="_GoBack"/>
      <w:bookmarkEnd w:id="0"/>
      <w:r w:rsidR="00240DE0" w:rsidRPr="00943744">
        <w:rPr>
          <w:rFonts w:ascii="Times New Roman" w:hAnsi="Times New Roman" w:cs="Times New Roman"/>
          <w:sz w:val="24"/>
          <w:szCs w:val="24"/>
        </w:rPr>
        <w:t xml:space="preserve"> effectively, the organisation should run efficiently. This model was intended to help i</w:t>
      </w:r>
      <w:r w:rsidR="00BB469A" w:rsidRPr="00943744">
        <w:rPr>
          <w:rFonts w:ascii="Times New Roman" w:hAnsi="Times New Roman" w:cs="Times New Roman"/>
          <w:sz w:val="24"/>
          <w:szCs w:val="24"/>
        </w:rPr>
        <w:t>mprove</w:t>
      </w:r>
      <w:r w:rsidR="00240DE0" w:rsidRPr="00943744">
        <w:rPr>
          <w:rFonts w:ascii="Times New Roman" w:hAnsi="Times New Roman" w:cs="Times New Roman"/>
          <w:sz w:val="24"/>
          <w:szCs w:val="24"/>
        </w:rPr>
        <w:t xml:space="preserve"> the performance</w:t>
      </w:r>
      <w:r w:rsidR="00BB469A" w:rsidRPr="00943744">
        <w:rPr>
          <w:rFonts w:ascii="Times New Roman" w:hAnsi="Times New Roman" w:cs="Times New Roman"/>
          <w:sz w:val="24"/>
          <w:szCs w:val="24"/>
        </w:rPr>
        <w:t xml:space="preserve"> of an organisation</w:t>
      </w:r>
      <w:r w:rsidR="00240DE0" w:rsidRPr="00943744">
        <w:rPr>
          <w:rFonts w:ascii="Times New Roman" w:hAnsi="Times New Roman" w:cs="Times New Roman"/>
          <w:sz w:val="24"/>
          <w:szCs w:val="24"/>
        </w:rPr>
        <w:t>.</w:t>
      </w:r>
    </w:p>
    <w:p w14:paraId="19AB7566" w14:textId="369E2277" w:rsidR="00BA2CB6" w:rsidRPr="00943744" w:rsidRDefault="006D6948"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 xml:space="preserve">In conclusion, </w:t>
      </w:r>
      <w:r w:rsidR="00DD1471" w:rsidRPr="00943744">
        <w:rPr>
          <w:rFonts w:ascii="Times New Roman" w:hAnsi="Times New Roman" w:cs="Times New Roman"/>
          <w:sz w:val="24"/>
          <w:szCs w:val="24"/>
        </w:rPr>
        <w:t xml:space="preserve">the idea of supervision is important as it </w:t>
      </w:r>
      <w:r w:rsidR="000E708B" w:rsidRPr="00943744">
        <w:rPr>
          <w:rFonts w:ascii="Times New Roman" w:hAnsi="Times New Roman" w:cs="Times New Roman"/>
          <w:sz w:val="24"/>
          <w:szCs w:val="24"/>
        </w:rPr>
        <w:t xml:space="preserve">ensures to </w:t>
      </w:r>
      <w:r w:rsidR="00DD1471" w:rsidRPr="00943744">
        <w:rPr>
          <w:rFonts w:ascii="Times New Roman" w:hAnsi="Times New Roman" w:cs="Times New Roman"/>
          <w:sz w:val="24"/>
          <w:szCs w:val="24"/>
        </w:rPr>
        <w:t>‘maintain, support and develop professional practice</w:t>
      </w:r>
      <w:proofErr w:type="gramStart"/>
      <w:r w:rsidR="00DD1471" w:rsidRPr="00943744">
        <w:rPr>
          <w:rFonts w:ascii="Times New Roman" w:hAnsi="Times New Roman" w:cs="Times New Roman"/>
          <w:sz w:val="24"/>
          <w:szCs w:val="24"/>
        </w:rPr>
        <w:t>’(</w:t>
      </w:r>
      <w:proofErr w:type="spellStart"/>
      <w:proofErr w:type="gramEnd"/>
      <w:r w:rsidR="00DD1471" w:rsidRPr="00943744">
        <w:rPr>
          <w:rFonts w:ascii="Times New Roman" w:hAnsi="Times New Roman" w:cs="Times New Roman"/>
          <w:sz w:val="24"/>
          <w:szCs w:val="24"/>
        </w:rPr>
        <w:t>Sapin</w:t>
      </w:r>
      <w:proofErr w:type="spellEnd"/>
      <w:r w:rsidR="00DD1471" w:rsidRPr="00943744">
        <w:rPr>
          <w:rFonts w:ascii="Times New Roman" w:hAnsi="Times New Roman" w:cs="Times New Roman"/>
          <w:sz w:val="24"/>
          <w:szCs w:val="24"/>
        </w:rPr>
        <w:t>, 2013, p222</w:t>
      </w:r>
      <w:r w:rsidR="000E708B" w:rsidRPr="00943744">
        <w:rPr>
          <w:rFonts w:ascii="Times New Roman" w:hAnsi="Times New Roman" w:cs="Times New Roman"/>
          <w:sz w:val="24"/>
          <w:szCs w:val="24"/>
        </w:rPr>
        <w:t xml:space="preserve">). It has been pointed out through the research that it is about how you are prepared to be able to supervise, and how being supervised can </w:t>
      </w:r>
      <w:r w:rsidR="000E708B" w:rsidRPr="00943744">
        <w:rPr>
          <w:rFonts w:ascii="Times New Roman" w:hAnsi="Times New Roman" w:cs="Times New Roman"/>
          <w:sz w:val="24"/>
          <w:szCs w:val="24"/>
        </w:rPr>
        <w:lastRenderedPageBreak/>
        <w:t xml:space="preserve">affect you in your place of work or as a student. </w:t>
      </w:r>
      <w:r w:rsidR="006108EE" w:rsidRPr="00943744">
        <w:rPr>
          <w:rFonts w:ascii="Times New Roman" w:hAnsi="Times New Roman" w:cs="Times New Roman"/>
          <w:sz w:val="24"/>
          <w:szCs w:val="24"/>
        </w:rPr>
        <w:t xml:space="preserve">As mentioned earlier, is it qualifications or experience that allows you to accomplish successful supervision? It seems that it depends on the person. I believe that it should be a mixture of both. </w:t>
      </w:r>
    </w:p>
    <w:p w14:paraId="6B9CF489" w14:textId="196BEDB5" w:rsidR="00BA2CB6" w:rsidRPr="00943744" w:rsidRDefault="00BA2CB6"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 xml:space="preserve">Also, it has been shown that the use of supervision is important as a form of safeguarding </w:t>
      </w:r>
      <w:r w:rsidR="00EE71EA" w:rsidRPr="00943744">
        <w:rPr>
          <w:rFonts w:ascii="Times New Roman" w:hAnsi="Times New Roman" w:cs="Times New Roman"/>
          <w:sz w:val="24"/>
          <w:szCs w:val="24"/>
        </w:rPr>
        <w:t xml:space="preserve">as said through the Well-being of Future Generations Act. The </w:t>
      </w:r>
      <w:r w:rsidR="007471F5" w:rsidRPr="00943744">
        <w:rPr>
          <w:rFonts w:ascii="Times New Roman" w:hAnsi="Times New Roman" w:cs="Times New Roman"/>
          <w:sz w:val="24"/>
          <w:szCs w:val="24"/>
        </w:rPr>
        <w:t>concept</w:t>
      </w:r>
      <w:r w:rsidR="00EE71EA" w:rsidRPr="00943744">
        <w:rPr>
          <w:rFonts w:ascii="Times New Roman" w:hAnsi="Times New Roman" w:cs="Times New Roman"/>
          <w:sz w:val="24"/>
          <w:szCs w:val="24"/>
        </w:rPr>
        <w:t xml:space="preserve"> of Well-being has been </w:t>
      </w:r>
      <w:r w:rsidR="007471F5" w:rsidRPr="00943744">
        <w:rPr>
          <w:rFonts w:ascii="Times New Roman" w:hAnsi="Times New Roman" w:cs="Times New Roman"/>
          <w:sz w:val="24"/>
          <w:szCs w:val="24"/>
        </w:rPr>
        <w:t xml:space="preserve">inputted throughout many new policies as it has shown that </w:t>
      </w:r>
      <w:r w:rsidR="000065D9" w:rsidRPr="00943744">
        <w:rPr>
          <w:rFonts w:ascii="Times New Roman" w:hAnsi="Times New Roman" w:cs="Times New Roman"/>
          <w:sz w:val="24"/>
          <w:szCs w:val="24"/>
        </w:rPr>
        <w:t xml:space="preserve">mental health has had an impact on those in education and work. This has been a positive step forward in todays society. I believe that well-being and supervision are highly linked as they are a way to be able to informally </w:t>
      </w:r>
      <w:r w:rsidR="0099740F" w:rsidRPr="00943744">
        <w:rPr>
          <w:rFonts w:ascii="Times New Roman" w:hAnsi="Times New Roman" w:cs="Times New Roman"/>
          <w:sz w:val="24"/>
          <w:szCs w:val="24"/>
        </w:rPr>
        <w:t xml:space="preserve">discuss what is needed. </w:t>
      </w:r>
    </w:p>
    <w:p w14:paraId="5C8B093A" w14:textId="33AA628F" w:rsidR="00C842A3" w:rsidRPr="00943744" w:rsidRDefault="00414DEB"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It is important to further learn how</w:t>
      </w:r>
      <w:r w:rsidR="00C842A3" w:rsidRPr="00943744">
        <w:rPr>
          <w:rFonts w:ascii="Times New Roman" w:hAnsi="Times New Roman" w:cs="Times New Roman"/>
          <w:sz w:val="24"/>
          <w:szCs w:val="24"/>
        </w:rPr>
        <w:t xml:space="preserve"> to utilise tools to their best ability</w:t>
      </w:r>
      <w:r w:rsidRPr="00943744">
        <w:rPr>
          <w:rFonts w:ascii="Times New Roman" w:hAnsi="Times New Roman" w:cs="Times New Roman"/>
          <w:sz w:val="24"/>
          <w:szCs w:val="24"/>
        </w:rPr>
        <w:t xml:space="preserve"> as this</w:t>
      </w:r>
      <w:r w:rsidR="00C842A3" w:rsidRPr="00943744">
        <w:rPr>
          <w:rFonts w:ascii="Times New Roman" w:hAnsi="Times New Roman" w:cs="Times New Roman"/>
          <w:sz w:val="24"/>
          <w:szCs w:val="24"/>
        </w:rPr>
        <w:t xml:space="preserve"> is the way to succeed. When doing supervision within </w:t>
      </w:r>
      <w:r w:rsidR="00A32E2A" w:rsidRPr="00943744">
        <w:rPr>
          <w:rFonts w:ascii="Times New Roman" w:hAnsi="Times New Roman" w:cs="Times New Roman"/>
          <w:sz w:val="24"/>
          <w:szCs w:val="24"/>
        </w:rPr>
        <w:t xml:space="preserve">work or education it is important to know the background and reasons for supervision to be able to get the full use out of it. As shown through the essay it shows that it could be a possibility that supervision within Youth Work is less established. Whilst doing research, it became apparent to me that </w:t>
      </w:r>
      <w:r w:rsidR="00C84090" w:rsidRPr="00943744">
        <w:rPr>
          <w:rFonts w:ascii="Times New Roman" w:hAnsi="Times New Roman" w:cs="Times New Roman"/>
          <w:sz w:val="24"/>
          <w:szCs w:val="24"/>
        </w:rPr>
        <w:t xml:space="preserve">there was not a lot of policies to do with the idea of supervision and Youth Work. However, a lot of information in other sectors of work seemed to be more accessible. </w:t>
      </w:r>
      <w:r w:rsidR="00492721" w:rsidRPr="00943744">
        <w:rPr>
          <w:rFonts w:ascii="Times New Roman" w:hAnsi="Times New Roman" w:cs="Times New Roman"/>
          <w:sz w:val="24"/>
          <w:szCs w:val="24"/>
        </w:rPr>
        <w:t xml:space="preserve">This is </w:t>
      </w:r>
      <w:r w:rsidR="0033203A" w:rsidRPr="00943744">
        <w:rPr>
          <w:rFonts w:ascii="Times New Roman" w:hAnsi="Times New Roman" w:cs="Times New Roman"/>
          <w:sz w:val="24"/>
          <w:szCs w:val="24"/>
        </w:rPr>
        <w:t>a drawback in Youth Work considering the importance of supervision and how it can benefit future generations within work and education.</w:t>
      </w:r>
    </w:p>
    <w:p w14:paraId="6AE0F2C7" w14:textId="7FD341C3" w:rsidR="00350433" w:rsidRPr="00943744" w:rsidRDefault="00350433" w:rsidP="005A4A7F">
      <w:pPr>
        <w:spacing w:after="0" w:line="360" w:lineRule="auto"/>
        <w:jc w:val="both"/>
        <w:rPr>
          <w:rFonts w:ascii="Times New Roman" w:hAnsi="Times New Roman" w:cs="Times New Roman"/>
          <w:sz w:val="24"/>
          <w:szCs w:val="24"/>
        </w:rPr>
      </w:pPr>
    </w:p>
    <w:p w14:paraId="51A5759A" w14:textId="77777777" w:rsidR="000A5A21" w:rsidRPr="00943744" w:rsidRDefault="000A5A21" w:rsidP="005A4A7F">
      <w:pPr>
        <w:spacing w:line="360" w:lineRule="auto"/>
        <w:jc w:val="both"/>
        <w:rPr>
          <w:rFonts w:ascii="Times New Roman" w:hAnsi="Times New Roman" w:cs="Times New Roman"/>
          <w:sz w:val="24"/>
          <w:szCs w:val="24"/>
        </w:rPr>
      </w:pPr>
    </w:p>
    <w:p w14:paraId="76CE874A" w14:textId="77777777" w:rsidR="00C303FA" w:rsidRPr="00943744" w:rsidRDefault="00C303FA" w:rsidP="005A4A7F">
      <w:pPr>
        <w:spacing w:line="360" w:lineRule="auto"/>
        <w:jc w:val="both"/>
        <w:rPr>
          <w:rFonts w:ascii="Times New Roman" w:hAnsi="Times New Roman" w:cs="Times New Roman"/>
          <w:sz w:val="24"/>
          <w:szCs w:val="24"/>
        </w:rPr>
      </w:pPr>
    </w:p>
    <w:p w14:paraId="36A98BA9" w14:textId="77777777" w:rsidR="00E653DC" w:rsidRPr="00943744" w:rsidRDefault="00E653DC" w:rsidP="005A4A7F">
      <w:pPr>
        <w:spacing w:line="360" w:lineRule="auto"/>
        <w:jc w:val="both"/>
        <w:rPr>
          <w:rFonts w:ascii="Times New Roman" w:hAnsi="Times New Roman" w:cs="Times New Roman"/>
          <w:b/>
          <w:sz w:val="24"/>
          <w:szCs w:val="24"/>
          <w:u w:val="single"/>
        </w:rPr>
      </w:pPr>
    </w:p>
    <w:p w14:paraId="6CC15E17" w14:textId="77777777" w:rsidR="00E653DC" w:rsidRPr="00943744" w:rsidRDefault="00E653DC" w:rsidP="005A4A7F">
      <w:pPr>
        <w:spacing w:line="360" w:lineRule="auto"/>
        <w:jc w:val="both"/>
        <w:rPr>
          <w:rFonts w:ascii="Times New Roman" w:hAnsi="Times New Roman" w:cs="Times New Roman"/>
          <w:b/>
          <w:sz w:val="24"/>
          <w:szCs w:val="24"/>
          <w:u w:val="single"/>
        </w:rPr>
      </w:pPr>
    </w:p>
    <w:p w14:paraId="26215BA7" w14:textId="77777777" w:rsidR="00E653DC" w:rsidRPr="00943744" w:rsidRDefault="00E653DC" w:rsidP="005A4A7F">
      <w:pPr>
        <w:spacing w:line="360" w:lineRule="auto"/>
        <w:jc w:val="both"/>
        <w:rPr>
          <w:rFonts w:ascii="Times New Roman" w:hAnsi="Times New Roman" w:cs="Times New Roman"/>
          <w:b/>
          <w:sz w:val="24"/>
          <w:szCs w:val="24"/>
          <w:u w:val="single"/>
        </w:rPr>
      </w:pPr>
    </w:p>
    <w:p w14:paraId="06F33FEB" w14:textId="77777777" w:rsidR="00E653DC" w:rsidRPr="00943744" w:rsidRDefault="00E653DC" w:rsidP="005A4A7F">
      <w:pPr>
        <w:spacing w:line="360" w:lineRule="auto"/>
        <w:jc w:val="both"/>
        <w:rPr>
          <w:rFonts w:ascii="Times New Roman" w:hAnsi="Times New Roman" w:cs="Times New Roman"/>
          <w:b/>
          <w:sz w:val="24"/>
          <w:szCs w:val="24"/>
          <w:u w:val="single"/>
        </w:rPr>
      </w:pPr>
    </w:p>
    <w:p w14:paraId="24BF64C6" w14:textId="77777777" w:rsidR="00E653DC" w:rsidRPr="00943744" w:rsidRDefault="00E653DC" w:rsidP="005A4A7F">
      <w:pPr>
        <w:spacing w:line="360" w:lineRule="auto"/>
        <w:jc w:val="both"/>
        <w:rPr>
          <w:rFonts w:ascii="Times New Roman" w:hAnsi="Times New Roman" w:cs="Times New Roman"/>
          <w:b/>
          <w:sz w:val="24"/>
          <w:szCs w:val="24"/>
          <w:u w:val="single"/>
        </w:rPr>
      </w:pPr>
    </w:p>
    <w:p w14:paraId="071EC9AC" w14:textId="77777777" w:rsidR="00E653DC" w:rsidRPr="00943744" w:rsidRDefault="00E653DC" w:rsidP="005A4A7F">
      <w:pPr>
        <w:spacing w:line="360" w:lineRule="auto"/>
        <w:jc w:val="both"/>
        <w:rPr>
          <w:rFonts w:ascii="Times New Roman" w:hAnsi="Times New Roman" w:cs="Times New Roman"/>
          <w:b/>
          <w:sz w:val="24"/>
          <w:szCs w:val="24"/>
          <w:u w:val="single"/>
        </w:rPr>
      </w:pPr>
    </w:p>
    <w:p w14:paraId="76C69421" w14:textId="77777777" w:rsidR="00E653DC" w:rsidRPr="00943744" w:rsidRDefault="00E653DC" w:rsidP="005A4A7F">
      <w:pPr>
        <w:spacing w:line="360" w:lineRule="auto"/>
        <w:jc w:val="both"/>
        <w:rPr>
          <w:rFonts w:ascii="Times New Roman" w:hAnsi="Times New Roman" w:cs="Times New Roman"/>
          <w:b/>
          <w:sz w:val="24"/>
          <w:szCs w:val="24"/>
          <w:u w:val="single"/>
        </w:rPr>
      </w:pPr>
    </w:p>
    <w:p w14:paraId="650F17D2" w14:textId="77777777" w:rsidR="00E653DC" w:rsidRPr="00943744" w:rsidRDefault="00E653DC" w:rsidP="005A4A7F">
      <w:pPr>
        <w:spacing w:line="360" w:lineRule="auto"/>
        <w:jc w:val="both"/>
        <w:rPr>
          <w:rFonts w:ascii="Times New Roman" w:hAnsi="Times New Roman" w:cs="Times New Roman"/>
          <w:b/>
          <w:sz w:val="24"/>
          <w:szCs w:val="24"/>
          <w:u w:val="single"/>
        </w:rPr>
      </w:pPr>
    </w:p>
    <w:p w14:paraId="39DCFB18" w14:textId="77777777" w:rsidR="00E653DC" w:rsidRPr="00943744" w:rsidRDefault="00E653DC" w:rsidP="005A4A7F">
      <w:pPr>
        <w:spacing w:line="360" w:lineRule="auto"/>
        <w:jc w:val="both"/>
        <w:rPr>
          <w:rFonts w:ascii="Times New Roman" w:hAnsi="Times New Roman" w:cs="Times New Roman"/>
          <w:b/>
          <w:sz w:val="24"/>
          <w:szCs w:val="24"/>
          <w:u w:val="single"/>
        </w:rPr>
      </w:pPr>
    </w:p>
    <w:p w14:paraId="371D3C0C" w14:textId="77777777" w:rsidR="00E653DC" w:rsidRPr="00943744" w:rsidRDefault="00E653DC" w:rsidP="005A4A7F">
      <w:pPr>
        <w:spacing w:line="360" w:lineRule="auto"/>
        <w:jc w:val="both"/>
        <w:rPr>
          <w:rFonts w:ascii="Times New Roman" w:hAnsi="Times New Roman" w:cs="Times New Roman"/>
          <w:b/>
          <w:sz w:val="24"/>
          <w:szCs w:val="24"/>
          <w:u w:val="single"/>
        </w:rPr>
      </w:pPr>
    </w:p>
    <w:p w14:paraId="3BD4D9FE" w14:textId="77777777" w:rsidR="00E653DC" w:rsidRPr="00943744" w:rsidRDefault="00E653DC" w:rsidP="005A4A7F">
      <w:pPr>
        <w:spacing w:line="360" w:lineRule="auto"/>
        <w:jc w:val="both"/>
        <w:rPr>
          <w:rFonts w:ascii="Times New Roman" w:hAnsi="Times New Roman" w:cs="Times New Roman"/>
          <w:b/>
          <w:sz w:val="24"/>
          <w:szCs w:val="24"/>
          <w:u w:val="single"/>
        </w:rPr>
      </w:pPr>
    </w:p>
    <w:p w14:paraId="0FAE1813" w14:textId="77777777" w:rsidR="00E653DC" w:rsidRPr="00943744" w:rsidRDefault="00E653DC" w:rsidP="005A4A7F">
      <w:pPr>
        <w:spacing w:line="360" w:lineRule="auto"/>
        <w:jc w:val="both"/>
        <w:rPr>
          <w:rFonts w:ascii="Times New Roman" w:hAnsi="Times New Roman" w:cs="Times New Roman"/>
          <w:b/>
          <w:sz w:val="24"/>
          <w:szCs w:val="24"/>
          <w:u w:val="single"/>
        </w:rPr>
      </w:pPr>
    </w:p>
    <w:p w14:paraId="7E090DDF" w14:textId="77777777" w:rsidR="00E653DC" w:rsidRPr="00943744" w:rsidRDefault="00E653DC" w:rsidP="005A4A7F">
      <w:pPr>
        <w:spacing w:line="360" w:lineRule="auto"/>
        <w:jc w:val="both"/>
        <w:rPr>
          <w:rFonts w:ascii="Times New Roman" w:hAnsi="Times New Roman" w:cs="Times New Roman"/>
          <w:b/>
          <w:sz w:val="24"/>
          <w:szCs w:val="24"/>
          <w:u w:val="single"/>
        </w:rPr>
      </w:pPr>
    </w:p>
    <w:p w14:paraId="23355797" w14:textId="77777777" w:rsidR="00E653DC" w:rsidRPr="00943744" w:rsidRDefault="00E653DC" w:rsidP="005A4A7F">
      <w:pPr>
        <w:spacing w:line="360" w:lineRule="auto"/>
        <w:jc w:val="both"/>
        <w:rPr>
          <w:rFonts w:ascii="Times New Roman" w:hAnsi="Times New Roman" w:cs="Times New Roman"/>
          <w:b/>
          <w:sz w:val="24"/>
          <w:szCs w:val="24"/>
          <w:u w:val="single"/>
        </w:rPr>
      </w:pPr>
    </w:p>
    <w:p w14:paraId="1E324F53" w14:textId="77777777" w:rsidR="0054490B" w:rsidRPr="00943744" w:rsidRDefault="0054490B" w:rsidP="005A4A7F">
      <w:pPr>
        <w:spacing w:line="360" w:lineRule="auto"/>
        <w:jc w:val="both"/>
        <w:rPr>
          <w:rFonts w:ascii="Times New Roman" w:hAnsi="Times New Roman" w:cs="Times New Roman"/>
          <w:b/>
          <w:sz w:val="24"/>
          <w:szCs w:val="24"/>
          <w:u w:val="single"/>
        </w:rPr>
      </w:pPr>
    </w:p>
    <w:p w14:paraId="79099322" w14:textId="77777777" w:rsidR="0054490B" w:rsidRPr="00943744" w:rsidRDefault="0054490B" w:rsidP="005A4A7F">
      <w:pPr>
        <w:spacing w:line="360" w:lineRule="auto"/>
        <w:jc w:val="both"/>
        <w:rPr>
          <w:rFonts w:ascii="Times New Roman" w:hAnsi="Times New Roman" w:cs="Times New Roman"/>
          <w:b/>
          <w:sz w:val="24"/>
          <w:szCs w:val="24"/>
          <w:u w:val="single"/>
        </w:rPr>
      </w:pPr>
    </w:p>
    <w:p w14:paraId="6434003B" w14:textId="77777777" w:rsidR="0054490B" w:rsidRPr="00943744" w:rsidRDefault="0054490B" w:rsidP="005A4A7F">
      <w:pPr>
        <w:spacing w:line="360" w:lineRule="auto"/>
        <w:jc w:val="both"/>
        <w:rPr>
          <w:rFonts w:ascii="Times New Roman" w:hAnsi="Times New Roman" w:cs="Times New Roman"/>
          <w:b/>
          <w:sz w:val="24"/>
          <w:szCs w:val="24"/>
          <w:u w:val="single"/>
        </w:rPr>
      </w:pPr>
    </w:p>
    <w:p w14:paraId="3BB394DC" w14:textId="77777777" w:rsidR="0054490B" w:rsidRPr="00943744" w:rsidRDefault="0054490B" w:rsidP="005A4A7F">
      <w:pPr>
        <w:spacing w:line="360" w:lineRule="auto"/>
        <w:jc w:val="both"/>
        <w:rPr>
          <w:rFonts w:ascii="Times New Roman" w:hAnsi="Times New Roman" w:cs="Times New Roman"/>
          <w:b/>
          <w:sz w:val="24"/>
          <w:szCs w:val="24"/>
          <w:u w:val="single"/>
        </w:rPr>
      </w:pPr>
    </w:p>
    <w:p w14:paraId="27EFED53" w14:textId="77777777" w:rsidR="0054490B" w:rsidRPr="00943744" w:rsidRDefault="0054490B" w:rsidP="005A4A7F">
      <w:pPr>
        <w:spacing w:line="360" w:lineRule="auto"/>
        <w:jc w:val="both"/>
        <w:rPr>
          <w:rFonts w:ascii="Times New Roman" w:hAnsi="Times New Roman" w:cs="Times New Roman"/>
          <w:b/>
          <w:sz w:val="24"/>
          <w:szCs w:val="24"/>
          <w:u w:val="single"/>
        </w:rPr>
      </w:pPr>
    </w:p>
    <w:p w14:paraId="01A71D93" w14:textId="77777777" w:rsidR="0054490B" w:rsidRPr="00943744" w:rsidRDefault="0054490B" w:rsidP="005A4A7F">
      <w:pPr>
        <w:spacing w:line="360" w:lineRule="auto"/>
        <w:jc w:val="both"/>
        <w:rPr>
          <w:rFonts w:ascii="Times New Roman" w:hAnsi="Times New Roman" w:cs="Times New Roman"/>
          <w:b/>
          <w:sz w:val="24"/>
          <w:szCs w:val="24"/>
          <w:u w:val="single"/>
        </w:rPr>
      </w:pPr>
    </w:p>
    <w:p w14:paraId="2115D1BA" w14:textId="77777777" w:rsidR="00D30DBB" w:rsidRPr="00943744" w:rsidRDefault="00D30DBB" w:rsidP="005A4A7F">
      <w:pPr>
        <w:spacing w:line="360" w:lineRule="auto"/>
        <w:jc w:val="both"/>
        <w:rPr>
          <w:rFonts w:ascii="Times New Roman" w:hAnsi="Times New Roman" w:cs="Times New Roman"/>
          <w:b/>
          <w:sz w:val="24"/>
          <w:szCs w:val="24"/>
          <w:u w:val="single"/>
        </w:rPr>
      </w:pPr>
    </w:p>
    <w:p w14:paraId="0453CF4B" w14:textId="77777777" w:rsidR="00D30DBB" w:rsidRPr="00943744" w:rsidRDefault="00D30DBB" w:rsidP="005A4A7F">
      <w:pPr>
        <w:spacing w:line="360" w:lineRule="auto"/>
        <w:jc w:val="both"/>
        <w:rPr>
          <w:rFonts w:ascii="Times New Roman" w:hAnsi="Times New Roman" w:cs="Times New Roman"/>
          <w:b/>
          <w:sz w:val="24"/>
          <w:szCs w:val="24"/>
          <w:u w:val="single"/>
        </w:rPr>
      </w:pPr>
    </w:p>
    <w:p w14:paraId="359FD2F3" w14:textId="77777777" w:rsidR="00D30DBB" w:rsidRPr="00943744" w:rsidRDefault="00D30DBB" w:rsidP="005A4A7F">
      <w:pPr>
        <w:spacing w:line="360" w:lineRule="auto"/>
        <w:jc w:val="both"/>
        <w:rPr>
          <w:rFonts w:ascii="Times New Roman" w:hAnsi="Times New Roman" w:cs="Times New Roman"/>
          <w:b/>
          <w:sz w:val="24"/>
          <w:szCs w:val="24"/>
          <w:u w:val="single"/>
        </w:rPr>
      </w:pPr>
    </w:p>
    <w:p w14:paraId="3CBBC717" w14:textId="77777777" w:rsidR="00D30DBB" w:rsidRPr="00943744" w:rsidRDefault="00D30DBB" w:rsidP="005A4A7F">
      <w:pPr>
        <w:spacing w:line="360" w:lineRule="auto"/>
        <w:jc w:val="both"/>
        <w:rPr>
          <w:rFonts w:ascii="Times New Roman" w:hAnsi="Times New Roman" w:cs="Times New Roman"/>
          <w:b/>
          <w:sz w:val="24"/>
          <w:szCs w:val="24"/>
          <w:u w:val="single"/>
        </w:rPr>
      </w:pPr>
    </w:p>
    <w:p w14:paraId="5C5F7C46" w14:textId="77777777" w:rsidR="00677475" w:rsidRPr="00943744" w:rsidRDefault="00677475" w:rsidP="005A4A7F">
      <w:pPr>
        <w:spacing w:line="360" w:lineRule="auto"/>
        <w:jc w:val="both"/>
        <w:rPr>
          <w:rFonts w:ascii="Times New Roman" w:hAnsi="Times New Roman" w:cs="Times New Roman"/>
          <w:b/>
          <w:sz w:val="24"/>
          <w:szCs w:val="24"/>
          <w:u w:val="single"/>
        </w:rPr>
      </w:pPr>
    </w:p>
    <w:p w14:paraId="6DCAD8CB" w14:textId="31635D14" w:rsidR="00943744" w:rsidRDefault="00943744" w:rsidP="005A4A7F">
      <w:pPr>
        <w:spacing w:line="360" w:lineRule="auto"/>
        <w:jc w:val="both"/>
        <w:rPr>
          <w:rFonts w:ascii="Times New Roman" w:hAnsi="Times New Roman" w:cs="Times New Roman"/>
          <w:b/>
          <w:sz w:val="24"/>
          <w:szCs w:val="24"/>
          <w:u w:val="single"/>
        </w:rPr>
      </w:pPr>
    </w:p>
    <w:p w14:paraId="4BF6A387" w14:textId="4FEC5506" w:rsidR="005A4A7F" w:rsidRDefault="005A4A7F" w:rsidP="005A4A7F">
      <w:pPr>
        <w:spacing w:line="360" w:lineRule="auto"/>
        <w:jc w:val="both"/>
        <w:rPr>
          <w:rFonts w:ascii="Times New Roman" w:hAnsi="Times New Roman" w:cs="Times New Roman"/>
          <w:b/>
          <w:sz w:val="24"/>
          <w:szCs w:val="24"/>
          <w:u w:val="single"/>
        </w:rPr>
      </w:pPr>
    </w:p>
    <w:p w14:paraId="38869EFF" w14:textId="35DCBCAF" w:rsidR="005A4A7F" w:rsidRDefault="005A4A7F" w:rsidP="005A4A7F">
      <w:pPr>
        <w:spacing w:line="360" w:lineRule="auto"/>
        <w:jc w:val="both"/>
        <w:rPr>
          <w:rFonts w:ascii="Times New Roman" w:hAnsi="Times New Roman" w:cs="Times New Roman"/>
          <w:b/>
          <w:sz w:val="24"/>
          <w:szCs w:val="24"/>
          <w:u w:val="single"/>
        </w:rPr>
      </w:pPr>
    </w:p>
    <w:p w14:paraId="703F5D8A" w14:textId="49F45A6A" w:rsidR="005A1163" w:rsidRDefault="005A1163" w:rsidP="005A4A7F">
      <w:pPr>
        <w:spacing w:line="360" w:lineRule="auto"/>
        <w:jc w:val="both"/>
        <w:rPr>
          <w:rFonts w:ascii="Times New Roman" w:hAnsi="Times New Roman" w:cs="Times New Roman"/>
          <w:b/>
          <w:sz w:val="24"/>
          <w:szCs w:val="24"/>
          <w:u w:val="single"/>
        </w:rPr>
      </w:pPr>
    </w:p>
    <w:p w14:paraId="3E3D61E9" w14:textId="53E1F379" w:rsidR="005A1163" w:rsidRDefault="005A1163" w:rsidP="005A4A7F">
      <w:pPr>
        <w:spacing w:line="360" w:lineRule="auto"/>
        <w:jc w:val="both"/>
        <w:rPr>
          <w:rFonts w:ascii="Times New Roman" w:hAnsi="Times New Roman" w:cs="Times New Roman"/>
          <w:b/>
          <w:sz w:val="24"/>
          <w:szCs w:val="24"/>
          <w:u w:val="single"/>
        </w:rPr>
      </w:pPr>
    </w:p>
    <w:p w14:paraId="1E463BE8" w14:textId="0774E9AF" w:rsidR="005A1163" w:rsidRDefault="005A1163" w:rsidP="005A4A7F">
      <w:pPr>
        <w:spacing w:line="360" w:lineRule="auto"/>
        <w:jc w:val="both"/>
        <w:rPr>
          <w:rFonts w:ascii="Times New Roman" w:hAnsi="Times New Roman" w:cs="Times New Roman"/>
          <w:b/>
          <w:sz w:val="24"/>
          <w:szCs w:val="24"/>
          <w:u w:val="single"/>
        </w:rPr>
      </w:pPr>
    </w:p>
    <w:p w14:paraId="2B358D1B" w14:textId="77777777" w:rsidR="005A1163" w:rsidRPr="00943744" w:rsidRDefault="005A1163" w:rsidP="005A4A7F">
      <w:pPr>
        <w:spacing w:line="360" w:lineRule="auto"/>
        <w:jc w:val="both"/>
        <w:rPr>
          <w:rFonts w:ascii="Times New Roman" w:hAnsi="Times New Roman" w:cs="Times New Roman"/>
          <w:b/>
          <w:sz w:val="24"/>
          <w:szCs w:val="24"/>
          <w:u w:val="single"/>
        </w:rPr>
      </w:pPr>
    </w:p>
    <w:p w14:paraId="4E83BE4F" w14:textId="43068FE3" w:rsidR="00C76C18" w:rsidRPr="00943744" w:rsidRDefault="00CA2A30" w:rsidP="005A4A7F">
      <w:pPr>
        <w:spacing w:line="360" w:lineRule="auto"/>
        <w:jc w:val="both"/>
        <w:rPr>
          <w:rFonts w:ascii="Times New Roman" w:hAnsi="Times New Roman" w:cs="Times New Roman"/>
          <w:b/>
          <w:sz w:val="24"/>
          <w:szCs w:val="24"/>
          <w:u w:val="single"/>
        </w:rPr>
      </w:pPr>
      <w:r w:rsidRPr="00943744">
        <w:rPr>
          <w:rFonts w:ascii="Times New Roman" w:hAnsi="Times New Roman" w:cs="Times New Roman"/>
          <w:b/>
          <w:sz w:val="24"/>
          <w:szCs w:val="24"/>
          <w:u w:val="single"/>
        </w:rPr>
        <w:lastRenderedPageBreak/>
        <w:t>Reference</w:t>
      </w:r>
      <w:r w:rsidR="00C76C18" w:rsidRPr="00943744">
        <w:rPr>
          <w:rFonts w:ascii="Times New Roman" w:hAnsi="Times New Roman" w:cs="Times New Roman"/>
          <w:b/>
          <w:sz w:val="24"/>
          <w:szCs w:val="24"/>
          <w:u w:val="single"/>
        </w:rPr>
        <w:t>s</w:t>
      </w:r>
    </w:p>
    <w:p w14:paraId="0674AD8D" w14:textId="666595AF" w:rsidR="00943744" w:rsidRDefault="00943744" w:rsidP="005A4A7F">
      <w:pPr>
        <w:spacing w:line="360" w:lineRule="auto"/>
        <w:jc w:val="both"/>
        <w:rPr>
          <w:rFonts w:ascii="Times New Roman" w:hAnsi="Times New Roman" w:cs="Times New Roman"/>
          <w:sz w:val="24"/>
          <w:szCs w:val="24"/>
        </w:rPr>
      </w:pPr>
      <w:proofErr w:type="spellStart"/>
      <w:r w:rsidRPr="00943744">
        <w:rPr>
          <w:rFonts w:ascii="Times New Roman" w:hAnsi="Times New Roman" w:cs="Times New Roman"/>
          <w:sz w:val="24"/>
          <w:szCs w:val="24"/>
        </w:rPr>
        <w:t>Alcock</w:t>
      </w:r>
      <w:proofErr w:type="spellEnd"/>
      <w:r w:rsidRPr="00943744">
        <w:rPr>
          <w:rFonts w:ascii="Times New Roman" w:hAnsi="Times New Roman" w:cs="Times New Roman"/>
          <w:sz w:val="24"/>
          <w:szCs w:val="24"/>
        </w:rPr>
        <w:t xml:space="preserve">, P. (2003) </w:t>
      </w:r>
      <w:r w:rsidRPr="00943744">
        <w:rPr>
          <w:rFonts w:ascii="Times New Roman" w:hAnsi="Times New Roman" w:cs="Times New Roman"/>
          <w:i/>
          <w:sz w:val="24"/>
          <w:szCs w:val="24"/>
        </w:rPr>
        <w:t xml:space="preserve">Social Policy in Britain, </w:t>
      </w:r>
      <w:r w:rsidRPr="00943744">
        <w:rPr>
          <w:rFonts w:ascii="Times New Roman" w:hAnsi="Times New Roman" w:cs="Times New Roman"/>
          <w:sz w:val="24"/>
          <w:szCs w:val="24"/>
        </w:rPr>
        <w:t>New York: Palgrave Macmillan</w:t>
      </w:r>
    </w:p>
    <w:p w14:paraId="622C4E09" w14:textId="08EF296D" w:rsidR="00F41E87" w:rsidRPr="00943744" w:rsidRDefault="00F41E87" w:rsidP="005A4A7F">
      <w:pPr>
        <w:spacing w:line="360" w:lineRule="auto"/>
        <w:jc w:val="both"/>
        <w:rPr>
          <w:rFonts w:ascii="Times New Roman" w:hAnsi="Times New Roman" w:cs="Times New Roman"/>
          <w:sz w:val="24"/>
          <w:szCs w:val="24"/>
        </w:rPr>
      </w:pPr>
      <w:proofErr w:type="spellStart"/>
      <w:r w:rsidRPr="00EA09F8">
        <w:rPr>
          <w:rFonts w:ascii="Times New Roman" w:hAnsi="Times New Roman" w:cs="Times New Roman"/>
          <w:sz w:val="24"/>
          <w:szCs w:val="24"/>
        </w:rPr>
        <w:t>Boud</w:t>
      </w:r>
      <w:proofErr w:type="spellEnd"/>
      <w:r w:rsidRPr="00EA09F8">
        <w:rPr>
          <w:rFonts w:ascii="Times New Roman" w:hAnsi="Times New Roman" w:cs="Times New Roman"/>
          <w:sz w:val="24"/>
          <w:szCs w:val="24"/>
        </w:rPr>
        <w:t xml:space="preserve">, D, Keogh, R, Walker. D. (2005) </w:t>
      </w:r>
      <w:r w:rsidRPr="005E76A5">
        <w:rPr>
          <w:rFonts w:ascii="Times New Roman" w:hAnsi="Times New Roman" w:cs="Times New Roman"/>
          <w:i/>
          <w:sz w:val="24"/>
          <w:szCs w:val="24"/>
        </w:rPr>
        <w:t>Reflection: Turning Experience into Learning</w:t>
      </w:r>
      <w:r w:rsidRPr="00EA09F8">
        <w:rPr>
          <w:rFonts w:ascii="Times New Roman" w:hAnsi="Times New Roman" w:cs="Times New Roman"/>
          <w:sz w:val="24"/>
          <w:szCs w:val="24"/>
        </w:rPr>
        <w:t xml:space="preserve">. London: </w:t>
      </w:r>
      <w:proofErr w:type="spellStart"/>
      <w:proofErr w:type="gramStart"/>
      <w:r w:rsidRPr="00EA09F8">
        <w:rPr>
          <w:rFonts w:ascii="Times New Roman" w:hAnsi="Times New Roman" w:cs="Times New Roman"/>
          <w:sz w:val="24"/>
          <w:szCs w:val="24"/>
        </w:rPr>
        <w:t>Routeledge</w:t>
      </w:r>
      <w:r w:rsidR="006E4D84">
        <w:rPr>
          <w:rFonts w:ascii="Times New Roman" w:hAnsi="Times New Roman" w:cs="Times New Roman"/>
          <w:sz w:val="24"/>
          <w:szCs w:val="24"/>
        </w:rPr>
        <w:t>:</w:t>
      </w:r>
      <w:r w:rsidRPr="00EA09F8">
        <w:rPr>
          <w:rFonts w:ascii="Times New Roman" w:hAnsi="Times New Roman" w:cs="Times New Roman"/>
          <w:sz w:val="24"/>
          <w:szCs w:val="24"/>
        </w:rPr>
        <w:t>Falmer</w:t>
      </w:r>
      <w:proofErr w:type="spellEnd"/>
      <w:proofErr w:type="gramEnd"/>
    </w:p>
    <w:p w14:paraId="4532A6F4" w14:textId="77777777" w:rsidR="00943744" w:rsidRPr="00943744" w:rsidRDefault="00943744"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 xml:space="preserve">Christian, C, </w:t>
      </w:r>
      <w:proofErr w:type="spellStart"/>
      <w:r w:rsidRPr="00943744">
        <w:rPr>
          <w:rFonts w:ascii="Times New Roman" w:hAnsi="Times New Roman" w:cs="Times New Roman"/>
          <w:sz w:val="24"/>
          <w:szCs w:val="24"/>
        </w:rPr>
        <w:t>Kitto</w:t>
      </w:r>
      <w:proofErr w:type="spellEnd"/>
      <w:r w:rsidRPr="00943744">
        <w:rPr>
          <w:rFonts w:ascii="Times New Roman" w:hAnsi="Times New Roman" w:cs="Times New Roman"/>
          <w:sz w:val="24"/>
          <w:szCs w:val="24"/>
        </w:rPr>
        <w:t xml:space="preserve">, J. (1987) </w:t>
      </w:r>
      <w:r w:rsidRPr="00943744">
        <w:rPr>
          <w:rFonts w:ascii="Times New Roman" w:hAnsi="Times New Roman" w:cs="Times New Roman"/>
          <w:i/>
          <w:sz w:val="24"/>
          <w:szCs w:val="24"/>
        </w:rPr>
        <w:t>The theory and practice of supervision</w:t>
      </w:r>
      <w:r w:rsidRPr="00943744">
        <w:rPr>
          <w:rFonts w:ascii="Times New Roman" w:hAnsi="Times New Roman" w:cs="Times New Roman"/>
          <w:sz w:val="24"/>
          <w:szCs w:val="24"/>
        </w:rPr>
        <w:t>, YMCA National College.</w:t>
      </w:r>
    </w:p>
    <w:p w14:paraId="433BC957" w14:textId="77777777" w:rsidR="00943744" w:rsidRPr="00943744" w:rsidRDefault="00943744"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 xml:space="preserve">ETS Cymru Wales, (2010) </w:t>
      </w:r>
      <w:r w:rsidRPr="00943744">
        <w:rPr>
          <w:rFonts w:ascii="Times New Roman" w:hAnsi="Times New Roman" w:cs="Times New Roman"/>
          <w:i/>
          <w:iCs/>
          <w:sz w:val="24"/>
          <w:szCs w:val="24"/>
        </w:rPr>
        <w:t>Professional Youth Worker Endorsement Guidelines</w:t>
      </w:r>
      <w:r w:rsidRPr="00943744">
        <w:rPr>
          <w:rFonts w:ascii="Times New Roman" w:hAnsi="Times New Roman" w:cs="Times New Roman"/>
          <w:sz w:val="24"/>
          <w:szCs w:val="24"/>
        </w:rPr>
        <w:t>, Cardiff: Education and Training Standards Wales.</w:t>
      </w:r>
    </w:p>
    <w:p w14:paraId="67A7DB41" w14:textId="77777777" w:rsidR="00943744" w:rsidRPr="00943744" w:rsidRDefault="00943744"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 xml:space="preserve">Image 1: Shutterstock, </w:t>
      </w:r>
      <w:proofErr w:type="spellStart"/>
      <w:r w:rsidRPr="00943744">
        <w:rPr>
          <w:rFonts w:ascii="Times New Roman" w:hAnsi="Times New Roman" w:cs="Times New Roman"/>
          <w:sz w:val="24"/>
          <w:szCs w:val="24"/>
        </w:rPr>
        <w:t>GraphicsRF</w:t>
      </w:r>
      <w:proofErr w:type="spellEnd"/>
      <w:r w:rsidRPr="00943744">
        <w:rPr>
          <w:rFonts w:ascii="Times New Roman" w:hAnsi="Times New Roman" w:cs="Times New Roman"/>
          <w:sz w:val="24"/>
          <w:szCs w:val="24"/>
        </w:rPr>
        <w:t>, (No Date)</w:t>
      </w:r>
      <w:r w:rsidRPr="00943744">
        <w:rPr>
          <w:rFonts w:ascii="Times New Roman" w:hAnsi="Times New Roman" w:cs="Times New Roman"/>
          <w:i/>
          <w:sz w:val="24"/>
          <w:szCs w:val="24"/>
        </w:rPr>
        <w:t>, Illustration of a tired lumberjack on a white background</w:t>
      </w:r>
      <w:r w:rsidRPr="00943744">
        <w:rPr>
          <w:rFonts w:ascii="Times New Roman" w:hAnsi="Times New Roman" w:cs="Times New Roman"/>
          <w:sz w:val="24"/>
          <w:szCs w:val="24"/>
        </w:rPr>
        <w:t xml:space="preserve">, Available on: </w:t>
      </w:r>
      <w:hyperlink r:id="rId8" w:history="1">
        <w:r w:rsidRPr="00943744">
          <w:rPr>
            <w:rStyle w:val="Hyperlink"/>
            <w:rFonts w:ascii="Times New Roman" w:hAnsi="Times New Roman" w:cs="Times New Roman"/>
            <w:color w:val="auto"/>
            <w:sz w:val="24"/>
            <w:szCs w:val="24"/>
          </w:rPr>
          <w:t>https://www.shutterstock.com/image-vector/illustration-tired-lumberjack-on-white-background-154654442?src=DYFJcIDAMJRi3GTic78tyA-1-85</w:t>
        </w:r>
      </w:hyperlink>
      <w:r w:rsidRPr="00943744">
        <w:rPr>
          <w:rFonts w:ascii="Times New Roman" w:hAnsi="Times New Roman" w:cs="Times New Roman"/>
          <w:sz w:val="24"/>
          <w:szCs w:val="24"/>
        </w:rPr>
        <w:t xml:space="preserve"> (Accessed on 21/2/19)</w:t>
      </w:r>
    </w:p>
    <w:p w14:paraId="2D9345D9" w14:textId="77777777" w:rsidR="00943744" w:rsidRPr="00943744" w:rsidRDefault="00943744"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 xml:space="preserve">Institute for Research and Innovation in Social Services, Kettle, M, (2015), </w:t>
      </w:r>
      <w:r w:rsidRPr="00943744">
        <w:rPr>
          <w:rFonts w:ascii="Times New Roman" w:hAnsi="Times New Roman" w:cs="Times New Roman"/>
          <w:i/>
          <w:sz w:val="24"/>
          <w:szCs w:val="24"/>
        </w:rPr>
        <w:t xml:space="preserve">Achieving effective supervision, </w:t>
      </w:r>
      <w:r w:rsidRPr="00943744">
        <w:rPr>
          <w:rFonts w:ascii="Times New Roman" w:hAnsi="Times New Roman" w:cs="Times New Roman"/>
          <w:sz w:val="24"/>
          <w:szCs w:val="24"/>
        </w:rPr>
        <w:t xml:space="preserve">Glasgow: Glasgow Caledonian University </w:t>
      </w:r>
    </w:p>
    <w:p w14:paraId="05EB6BA1" w14:textId="77777777" w:rsidR="00943744" w:rsidRPr="00943744" w:rsidRDefault="00943744"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 xml:space="preserve">J, </w:t>
      </w:r>
      <w:proofErr w:type="spellStart"/>
      <w:r w:rsidRPr="00943744">
        <w:rPr>
          <w:rFonts w:ascii="Times New Roman" w:hAnsi="Times New Roman" w:cs="Times New Roman"/>
          <w:sz w:val="24"/>
          <w:szCs w:val="24"/>
        </w:rPr>
        <w:t>Wonnacott</w:t>
      </w:r>
      <w:proofErr w:type="spellEnd"/>
      <w:r w:rsidRPr="00943744">
        <w:rPr>
          <w:rFonts w:ascii="Times New Roman" w:hAnsi="Times New Roman" w:cs="Times New Roman"/>
          <w:sz w:val="24"/>
          <w:szCs w:val="24"/>
        </w:rPr>
        <w:t xml:space="preserve"> (2012</w:t>
      </w:r>
      <w:r w:rsidRPr="00943744">
        <w:rPr>
          <w:rFonts w:ascii="Times New Roman" w:hAnsi="Times New Roman" w:cs="Times New Roman"/>
          <w:i/>
          <w:sz w:val="24"/>
          <w:szCs w:val="24"/>
        </w:rPr>
        <w:t>) Mastering social work supervision</w:t>
      </w:r>
      <w:r w:rsidRPr="00943744">
        <w:rPr>
          <w:rFonts w:ascii="Times New Roman" w:hAnsi="Times New Roman" w:cs="Times New Roman"/>
          <w:sz w:val="24"/>
          <w:szCs w:val="24"/>
        </w:rPr>
        <w:t>, London: Jessica Kingsley</w:t>
      </w:r>
    </w:p>
    <w:p w14:paraId="338CB224" w14:textId="77777777" w:rsidR="00943744" w:rsidRPr="00943744" w:rsidRDefault="00943744"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Learning and Skills Improvement Service, (2012). National Occupational Standards for Youth Work. Coventry: LSIS.</w:t>
      </w:r>
    </w:p>
    <w:p w14:paraId="379AE0D3" w14:textId="77777777" w:rsidR="00943744" w:rsidRPr="00943744" w:rsidRDefault="00943744" w:rsidP="005A4A7F">
      <w:pPr>
        <w:spacing w:line="360" w:lineRule="auto"/>
        <w:jc w:val="both"/>
        <w:rPr>
          <w:rFonts w:ascii="Times New Roman" w:hAnsi="Times New Roman" w:cs="Times New Roman"/>
          <w:sz w:val="24"/>
          <w:szCs w:val="24"/>
        </w:rPr>
      </w:pPr>
      <w:proofErr w:type="spellStart"/>
      <w:r w:rsidRPr="00943744">
        <w:rPr>
          <w:rFonts w:ascii="Times New Roman" w:hAnsi="Times New Roman" w:cs="Times New Roman"/>
          <w:sz w:val="24"/>
          <w:szCs w:val="24"/>
        </w:rPr>
        <w:t>Leud</w:t>
      </w:r>
      <w:proofErr w:type="spellEnd"/>
      <w:r w:rsidRPr="00943744">
        <w:rPr>
          <w:rFonts w:ascii="Times New Roman" w:hAnsi="Times New Roman" w:cs="Times New Roman"/>
          <w:sz w:val="24"/>
          <w:szCs w:val="24"/>
        </w:rPr>
        <w:t xml:space="preserve">, B (2017), </w:t>
      </w:r>
      <w:r w:rsidRPr="00943744">
        <w:rPr>
          <w:rFonts w:ascii="Times New Roman" w:hAnsi="Times New Roman" w:cs="Times New Roman"/>
          <w:i/>
          <w:sz w:val="24"/>
          <w:szCs w:val="24"/>
        </w:rPr>
        <w:t xml:space="preserve">Understanding Housing Policy, </w:t>
      </w:r>
      <w:r w:rsidRPr="00943744">
        <w:rPr>
          <w:rFonts w:ascii="Times New Roman" w:hAnsi="Times New Roman" w:cs="Times New Roman"/>
          <w:sz w:val="24"/>
          <w:szCs w:val="24"/>
        </w:rPr>
        <w:t>Bristol: Policy Press</w:t>
      </w:r>
    </w:p>
    <w:p w14:paraId="4BAFDF02" w14:textId="77777777" w:rsidR="00943744" w:rsidRPr="00943744" w:rsidRDefault="00943744" w:rsidP="005A4A7F">
      <w:pPr>
        <w:spacing w:line="360" w:lineRule="auto"/>
        <w:jc w:val="both"/>
        <w:rPr>
          <w:rFonts w:ascii="Times New Roman" w:hAnsi="Times New Roman" w:cs="Times New Roman"/>
          <w:sz w:val="24"/>
          <w:szCs w:val="24"/>
          <w:u w:val="single"/>
        </w:rPr>
      </w:pPr>
      <w:r w:rsidRPr="00943744">
        <w:rPr>
          <w:rFonts w:ascii="Times New Roman" w:hAnsi="Times New Roman" w:cs="Times New Roman"/>
          <w:sz w:val="24"/>
          <w:szCs w:val="24"/>
          <w:u w:val="single"/>
        </w:rPr>
        <w:t xml:space="preserve">Llanelli Rural Council (Including Llanelli Joint Burial Authority), 2015, </w:t>
      </w:r>
      <w:r w:rsidRPr="00943744">
        <w:rPr>
          <w:rFonts w:ascii="Times New Roman" w:hAnsi="Times New Roman" w:cs="Times New Roman"/>
          <w:i/>
          <w:sz w:val="24"/>
          <w:szCs w:val="24"/>
          <w:u w:val="single"/>
        </w:rPr>
        <w:t>Employee Handbook,</w:t>
      </w:r>
      <w:r w:rsidRPr="00943744">
        <w:rPr>
          <w:rFonts w:ascii="Times New Roman" w:hAnsi="Times New Roman" w:cs="Times New Roman"/>
          <w:sz w:val="24"/>
          <w:szCs w:val="24"/>
          <w:u w:val="single"/>
        </w:rPr>
        <w:t xml:space="preserve"> </w:t>
      </w:r>
    </w:p>
    <w:p w14:paraId="350B4032" w14:textId="77777777" w:rsidR="00943744" w:rsidRPr="00943744" w:rsidRDefault="00943744"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Llanelli Rural Council Training in South Wales, (2018)</w:t>
      </w:r>
      <w:r w:rsidRPr="00943744">
        <w:rPr>
          <w:rFonts w:ascii="Times New Roman" w:hAnsi="Times New Roman" w:cs="Times New Roman"/>
          <w:i/>
          <w:sz w:val="24"/>
          <w:szCs w:val="24"/>
        </w:rPr>
        <w:t xml:space="preserve"> About LRC </w:t>
      </w:r>
      <w:proofErr w:type="gramStart"/>
      <w:r w:rsidRPr="00943744">
        <w:rPr>
          <w:rFonts w:ascii="Times New Roman" w:hAnsi="Times New Roman" w:cs="Times New Roman"/>
          <w:i/>
          <w:sz w:val="24"/>
          <w:szCs w:val="24"/>
        </w:rPr>
        <w:t xml:space="preserve">Training, </w:t>
      </w:r>
      <w:r w:rsidRPr="00943744">
        <w:rPr>
          <w:rFonts w:ascii="Times New Roman" w:hAnsi="Times New Roman" w:cs="Times New Roman"/>
          <w:sz w:val="24"/>
          <w:szCs w:val="24"/>
        </w:rPr>
        <w:t xml:space="preserve"> Available</w:t>
      </w:r>
      <w:proofErr w:type="gramEnd"/>
      <w:r w:rsidRPr="00943744">
        <w:rPr>
          <w:rFonts w:ascii="Times New Roman" w:hAnsi="Times New Roman" w:cs="Times New Roman"/>
          <w:sz w:val="24"/>
          <w:szCs w:val="24"/>
        </w:rPr>
        <w:t xml:space="preserve"> at: </w:t>
      </w:r>
      <w:hyperlink r:id="rId9" w:history="1">
        <w:r w:rsidRPr="00943744">
          <w:rPr>
            <w:rStyle w:val="Hyperlink"/>
            <w:rFonts w:ascii="Times New Roman" w:hAnsi="Times New Roman" w:cs="Times New Roman"/>
            <w:color w:val="auto"/>
            <w:sz w:val="24"/>
            <w:szCs w:val="24"/>
          </w:rPr>
          <w:t>http://www.lrctraining.org.uk/about.asp</w:t>
        </w:r>
      </w:hyperlink>
      <w:r w:rsidRPr="00943744">
        <w:rPr>
          <w:rFonts w:ascii="Times New Roman" w:hAnsi="Times New Roman" w:cs="Times New Roman"/>
          <w:sz w:val="24"/>
          <w:szCs w:val="24"/>
        </w:rPr>
        <w:t xml:space="preserve"> (Accessed on 21/02/18)</w:t>
      </w:r>
    </w:p>
    <w:p w14:paraId="0BAA8A4B" w14:textId="77777777" w:rsidR="00943744" w:rsidRPr="00943744" w:rsidRDefault="00943744" w:rsidP="005A4A7F">
      <w:pPr>
        <w:spacing w:line="360" w:lineRule="auto"/>
        <w:jc w:val="both"/>
        <w:rPr>
          <w:rFonts w:ascii="Times New Roman" w:hAnsi="Times New Roman" w:cs="Times New Roman"/>
          <w:i/>
          <w:sz w:val="24"/>
          <w:szCs w:val="24"/>
          <w:u w:val="single"/>
        </w:rPr>
      </w:pPr>
      <w:r w:rsidRPr="00943744">
        <w:rPr>
          <w:rFonts w:ascii="Times New Roman" w:hAnsi="Times New Roman" w:cs="Times New Roman"/>
          <w:sz w:val="24"/>
          <w:szCs w:val="24"/>
          <w:u w:val="single"/>
        </w:rPr>
        <w:t xml:space="preserve">Llanelli Rural Council Training in South Wales, 2007, </w:t>
      </w:r>
      <w:r w:rsidRPr="00943744">
        <w:rPr>
          <w:rFonts w:ascii="Times New Roman" w:hAnsi="Times New Roman" w:cs="Times New Roman"/>
          <w:i/>
          <w:sz w:val="24"/>
          <w:szCs w:val="24"/>
          <w:u w:val="single"/>
        </w:rPr>
        <w:t xml:space="preserve">Staff Development Policy, </w:t>
      </w:r>
    </w:p>
    <w:p w14:paraId="288827B4" w14:textId="77777777" w:rsidR="00943744" w:rsidRPr="00943744" w:rsidRDefault="00943744" w:rsidP="005A4A7F">
      <w:pPr>
        <w:spacing w:line="360" w:lineRule="auto"/>
        <w:jc w:val="both"/>
        <w:rPr>
          <w:rFonts w:ascii="Times New Roman" w:hAnsi="Times New Roman" w:cs="Times New Roman"/>
          <w:sz w:val="24"/>
          <w:szCs w:val="24"/>
        </w:rPr>
      </w:pPr>
      <w:proofErr w:type="spellStart"/>
      <w:r w:rsidRPr="00943744">
        <w:rPr>
          <w:rFonts w:ascii="Times New Roman" w:hAnsi="Times New Roman" w:cs="Times New Roman"/>
          <w:sz w:val="24"/>
          <w:szCs w:val="24"/>
        </w:rPr>
        <w:t>Loganbill</w:t>
      </w:r>
      <w:proofErr w:type="spellEnd"/>
      <w:r w:rsidRPr="00943744">
        <w:rPr>
          <w:rFonts w:ascii="Times New Roman" w:hAnsi="Times New Roman" w:cs="Times New Roman"/>
          <w:sz w:val="24"/>
          <w:szCs w:val="24"/>
        </w:rPr>
        <w:t xml:space="preserve">, C, Hardy, E, </w:t>
      </w:r>
      <w:proofErr w:type="spellStart"/>
      <w:r w:rsidRPr="00943744">
        <w:rPr>
          <w:rFonts w:ascii="Times New Roman" w:hAnsi="Times New Roman" w:cs="Times New Roman"/>
          <w:sz w:val="24"/>
          <w:szCs w:val="24"/>
        </w:rPr>
        <w:t>Delworth</w:t>
      </w:r>
      <w:proofErr w:type="spellEnd"/>
      <w:r w:rsidRPr="00943744">
        <w:rPr>
          <w:rFonts w:ascii="Times New Roman" w:hAnsi="Times New Roman" w:cs="Times New Roman"/>
          <w:sz w:val="24"/>
          <w:szCs w:val="24"/>
        </w:rPr>
        <w:t xml:space="preserve">, U, (1982) </w:t>
      </w:r>
      <w:r w:rsidRPr="00943744">
        <w:rPr>
          <w:rFonts w:ascii="Times New Roman" w:hAnsi="Times New Roman" w:cs="Times New Roman"/>
          <w:i/>
          <w:sz w:val="24"/>
          <w:szCs w:val="24"/>
        </w:rPr>
        <w:t>Supervision: A Conceptual Model,</w:t>
      </w:r>
      <w:r w:rsidRPr="00943744">
        <w:rPr>
          <w:rFonts w:ascii="Times New Roman" w:hAnsi="Times New Roman" w:cs="Times New Roman"/>
          <w:sz w:val="24"/>
          <w:szCs w:val="24"/>
        </w:rPr>
        <w:t xml:space="preserve"> Iowa: University of Iowa</w:t>
      </w:r>
    </w:p>
    <w:p w14:paraId="0A67F0AC" w14:textId="77777777" w:rsidR="00943744" w:rsidRPr="00943744" w:rsidRDefault="00943744"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 xml:space="preserve">Mind Tools, (No Date) </w:t>
      </w:r>
      <w:r w:rsidRPr="00943744">
        <w:rPr>
          <w:rFonts w:ascii="Times New Roman" w:hAnsi="Times New Roman" w:cs="Times New Roman"/>
          <w:i/>
          <w:sz w:val="24"/>
          <w:szCs w:val="24"/>
        </w:rPr>
        <w:t xml:space="preserve">The McKinsey 7-S Framework, </w:t>
      </w:r>
      <w:r w:rsidRPr="00943744">
        <w:rPr>
          <w:rFonts w:ascii="Times New Roman" w:hAnsi="Times New Roman" w:cs="Times New Roman"/>
          <w:sz w:val="24"/>
          <w:szCs w:val="24"/>
        </w:rPr>
        <w:t xml:space="preserve">Available at: </w:t>
      </w:r>
      <w:hyperlink r:id="rId10" w:history="1">
        <w:r w:rsidRPr="00943744">
          <w:rPr>
            <w:rStyle w:val="Hyperlink"/>
            <w:rFonts w:ascii="Times New Roman" w:hAnsi="Times New Roman" w:cs="Times New Roman"/>
            <w:sz w:val="24"/>
            <w:szCs w:val="24"/>
          </w:rPr>
          <w:t>https://www.mindtools.com/pages/article/newSTR_91.htm</w:t>
        </w:r>
      </w:hyperlink>
      <w:r w:rsidRPr="00943744">
        <w:rPr>
          <w:rFonts w:ascii="Times New Roman" w:hAnsi="Times New Roman" w:cs="Times New Roman"/>
          <w:sz w:val="24"/>
          <w:szCs w:val="24"/>
        </w:rPr>
        <w:t xml:space="preserve">  (Accessed on 27/02/19)</w:t>
      </w:r>
    </w:p>
    <w:p w14:paraId="5088A683" w14:textId="77777777" w:rsidR="00943744" w:rsidRPr="00943744" w:rsidRDefault="00943744"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 xml:space="preserve">National Assembly for Wales, </w:t>
      </w:r>
      <w:proofErr w:type="spellStart"/>
      <w:r w:rsidRPr="00943744">
        <w:rPr>
          <w:rFonts w:ascii="Times New Roman" w:hAnsi="Times New Roman" w:cs="Times New Roman"/>
          <w:sz w:val="24"/>
          <w:szCs w:val="24"/>
        </w:rPr>
        <w:t>Senedd</w:t>
      </w:r>
      <w:proofErr w:type="spellEnd"/>
      <w:r w:rsidRPr="00943744">
        <w:rPr>
          <w:rFonts w:ascii="Times New Roman" w:hAnsi="Times New Roman" w:cs="Times New Roman"/>
          <w:sz w:val="24"/>
          <w:szCs w:val="24"/>
        </w:rPr>
        <w:t xml:space="preserve"> Research (2018) </w:t>
      </w:r>
      <w:r w:rsidRPr="00943744">
        <w:rPr>
          <w:rFonts w:ascii="Times New Roman" w:hAnsi="Times New Roman" w:cs="Times New Roman"/>
          <w:i/>
          <w:sz w:val="24"/>
          <w:szCs w:val="24"/>
        </w:rPr>
        <w:t xml:space="preserve">The Well-being of Future Generations </w:t>
      </w:r>
      <w:r w:rsidRPr="00943744">
        <w:rPr>
          <w:rFonts w:ascii="Times New Roman" w:hAnsi="Times New Roman" w:cs="Times New Roman"/>
          <w:sz w:val="24"/>
          <w:szCs w:val="24"/>
        </w:rPr>
        <w:t xml:space="preserve">Act, Available at: </w:t>
      </w:r>
      <w:hyperlink r:id="rId11" w:history="1">
        <w:r w:rsidRPr="00943744">
          <w:rPr>
            <w:rStyle w:val="Hyperlink"/>
            <w:rFonts w:ascii="Times New Roman" w:hAnsi="Times New Roman" w:cs="Times New Roman"/>
            <w:color w:val="auto"/>
            <w:sz w:val="24"/>
            <w:szCs w:val="24"/>
          </w:rPr>
          <w:t>http://www.assembly.wales/research%20documents/18-033/18-033-web-english.pdf</w:t>
        </w:r>
      </w:hyperlink>
      <w:r w:rsidRPr="00943744">
        <w:rPr>
          <w:rFonts w:ascii="Times New Roman" w:hAnsi="Times New Roman" w:cs="Times New Roman"/>
          <w:sz w:val="24"/>
          <w:szCs w:val="24"/>
        </w:rPr>
        <w:t xml:space="preserve"> (Accessed on 25/02/19)</w:t>
      </w:r>
    </w:p>
    <w:p w14:paraId="2568D9FD" w14:textId="77777777" w:rsidR="00943744" w:rsidRPr="00943744" w:rsidRDefault="00943744"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lastRenderedPageBreak/>
        <w:t>R, Middleman, G, Rhodes (1980</w:t>
      </w:r>
      <w:r w:rsidRPr="00943744">
        <w:rPr>
          <w:rFonts w:ascii="Times New Roman" w:hAnsi="Times New Roman" w:cs="Times New Roman"/>
          <w:i/>
          <w:sz w:val="24"/>
          <w:szCs w:val="24"/>
        </w:rPr>
        <w:t>) Teaching the practice of supervision</w:t>
      </w:r>
      <w:r w:rsidRPr="00943744">
        <w:rPr>
          <w:rFonts w:ascii="Times New Roman" w:hAnsi="Times New Roman" w:cs="Times New Roman"/>
          <w:sz w:val="24"/>
          <w:szCs w:val="24"/>
        </w:rPr>
        <w:t>,</w:t>
      </w:r>
      <w:r w:rsidRPr="00943744">
        <w:rPr>
          <w:rFonts w:ascii="Times New Roman" w:hAnsi="Times New Roman" w:cs="Times New Roman"/>
          <w:i/>
          <w:sz w:val="24"/>
          <w:szCs w:val="24"/>
        </w:rPr>
        <w:t xml:space="preserve"> Journal of Education for Social Work, </w:t>
      </w:r>
      <w:r w:rsidRPr="00943744">
        <w:rPr>
          <w:rFonts w:ascii="Times New Roman" w:hAnsi="Times New Roman" w:cs="Times New Roman"/>
          <w:sz w:val="24"/>
          <w:szCs w:val="24"/>
        </w:rPr>
        <w:t>USA: University of Louisville</w:t>
      </w:r>
    </w:p>
    <w:p w14:paraId="427F960D" w14:textId="77777777" w:rsidR="00943744" w:rsidRPr="00943744" w:rsidRDefault="00943744"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 xml:space="preserve">Reid, L, H, </w:t>
      </w:r>
      <w:proofErr w:type="spellStart"/>
      <w:r w:rsidRPr="00943744">
        <w:rPr>
          <w:rFonts w:ascii="Times New Roman" w:hAnsi="Times New Roman" w:cs="Times New Roman"/>
          <w:sz w:val="24"/>
          <w:szCs w:val="24"/>
        </w:rPr>
        <w:t>Westergaard</w:t>
      </w:r>
      <w:proofErr w:type="spellEnd"/>
      <w:r w:rsidRPr="00943744">
        <w:rPr>
          <w:rFonts w:ascii="Times New Roman" w:hAnsi="Times New Roman" w:cs="Times New Roman"/>
          <w:sz w:val="24"/>
          <w:szCs w:val="24"/>
        </w:rPr>
        <w:t xml:space="preserve">, J, (2006) </w:t>
      </w:r>
      <w:r w:rsidRPr="00943744">
        <w:rPr>
          <w:rFonts w:ascii="Times New Roman" w:hAnsi="Times New Roman" w:cs="Times New Roman"/>
          <w:i/>
          <w:sz w:val="24"/>
          <w:szCs w:val="24"/>
        </w:rPr>
        <w:t xml:space="preserve">Providing Support and Supervision: An introduction for Professionals Working with Young People, </w:t>
      </w:r>
      <w:r w:rsidRPr="00943744">
        <w:rPr>
          <w:rFonts w:ascii="Times New Roman" w:hAnsi="Times New Roman" w:cs="Times New Roman"/>
          <w:sz w:val="24"/>
          <w:szCs w:val="24"/>
        </w:rPr>
        <w:t>1</w:t>
      </w:r>
      <w:r w:rsidRPr="00943744">
        <w:rPr>
          <w:rFonts w:ascii="Times New Roman" w:hAnsi="Times New Roman" w:cs="Times New Roman"/>
          <w:sz w:val="24"/>
          <w:szCs w:val="24"/>
          <w:vertAlign w:val="superscript"/>
        </w:rPr>
        <w:t>st</w:t>
      </w:r>
      <w:r w:rsidRPr="00943744">
        <w:rPr>
          <w:rFonts w:ascii="Times New Roman" w:hAnsi="Times New Roman" w:cs="Times New Roman"/>
          <w:sz w:val="24"/>
          <w:szCs w:val="24"/>
        </w:rPr>
        <w:t xml:space="preserve"> edition, New York: Routledge </w:t>
      </w:r>
    </w:p>
    <w:p w14:paraId="33AC5414" w14:textId="77777777" w:rsidR="00943744" w:rsidRPr="00943744" w:rsidRDefault="00943744" w:rsidP="005A4A7F">
      <w:pPr>
        <w:spacing w:line="360" w:lineRule="auto"/>
        <w:jc w:val="both"/>
        <w:rPr>
          <w:rFonts w:ascii="Times New Roman" w:hAnsi="Times New Roman" w:cs="Times New Roman"/>
          <w:sz w:val="24"/>
          <w:szCs w:val="24"/>
        </w:rPr>
      </w:pPr>
      <w:proofErr w:type="spellStart"/>
      <w:r w:rsidRPr="00943744">
        <w:rPr>
          <w:rFonts w:ascii="Times New Roman" w:hAnsi="Times New Roman" w:cs="Times New Roman"/>
          <w:sz w:val="24"/>
          <w:szCs w:val="24"/>
          <w:shd w:val="clear" w:color="auto" w:fill="FFFFFF"/>
        </w:rPr>
        <w:t>Sapin</w:t>
      </w:r>
      <w:proofErr w:type="spellEnd"/>
      <w:r w:rsidRPr="00943744">
        <w:rPr>
          <w:rFonts w:ascii="Times New Roman" w:hAnsi="Times New Roman" w:cs="Times New Roman"/>
          <w:sz w:val="24"/>
          <w:szCs w:val="24"/>
          <w:shd w:val="clear" w:color="auto" w:fill="FFFFFF"/>
        </w:rPr>
        <w:t>. K. (2013</w:t>
      </w:r>
      <w:proofErr w:type="gramStart"/>
      <w:r w:rsidRPr="00943744">
        <w:rPr>
          <w:rFonts w:ascii="Times New Roman" w:hAnsi="Times New Roman" w:cs="Times New Roman"/>
          <w:sz w:val="24"/>
          <w:szCs w:val="24"/>
          <w:shd w:val="clear" w:color="auto" w:fill="FFFFFF"/>
        </w:rPr>
        <w:t>)  </w:t>
      </w:r>
      <w:r w:rsidRPr="00943744">
        <w:rPr>
          <w:rStyle w:val="Emphasis"/>
          <w:rFonts w:ascii="Times New Roman" w:hAnsi="Times New Roman" w:cs="Times New Roman"/>
          <w:sz w:val="24"/>
          <w:szCs w:val="24"/>
          <w:shd w:val="clear" w:color="auto" w:fill="FFFFFF"/>
        </w:rPr>
        <w:t>Essential</w:t>
      </w:r>
      <w:proofErr w:type="gramEnd"/>
      <w:r w:rsidRPr="00943744">
        <w:rPr>
          <w:rStyle w:val="Emphasis"/>
          <w:rFonts w:ascii="Times New Roman" w:hAnsi="Times New Roman" w:cs="Times New Roman"/>
          <w:sz w:val="24"/>
          <w:szCs w:val="24"/>
          <w:shd w:val="clear" w:color="auto" w:fill="FFFFFF"/>
        </w:rPr>
        <w:t xml:space="preserve"> Skills for Youth Work Practice,</w:t>
      </w:r>
      <w:r w:rsidRPr="00943744">
        <w:rPr>
          <w:rFonts w:ascii="Times New Roman" w:hAnsi="Times New Roman" w:cs="Times New Roman"/>
          <w:sz w:val="24"/>
          <w:szCs w:val="24"/>
          <w:shd w:val="clear" w:color="auto" w:fill="FFFFFF"/>
        </w:rPr>
        <w:t> 2nd edition, London: Sage</w:t>
      </w:r>
    </w:p>
    <w:p w14:paraId="3B3E5B48" w14:textId="77777777" w:rsidR="00AC592F" w:rsidRDefault="00943744"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 xml:space="preserve">Scottish Social Services Council, (No Date), </w:t>
      </w:r>
      <w:r w:rsidRPr="00943744">
        <w:rPr>
          <w:rFonts w:ascii="Times New Roman" w:hAnsi="Times New Roman" w:cs="Times New Roman"/>
          <w:i/>
          <w:sz w:val="24"/>
          <w:szCs w:val="24"/>
        </w:rPr>
        <w:t xml:space="preserve">Supervision, </w:t>
      </w:r>
      <w:r w:rsidRPr="00943744">
        <w:rPr>
          <w:rFonts w:ascii="Times New Roman" w:hAnsi="Times New Roman" w:cs="Times New Roman"/>
          <w:sz w:val="24"/>
          <w:szCs w:val="24"/>
        </w:rPr>
        <w:t xml:space="preserve">Available on: </w:t>
      </w:r>
      <w:hyperlink r:id="rId12" w:history="1">
        <w:r w:rsidRPr="00943744">
          <w:rPr>
            <w:rStyle w:val="Hyperlink"/>
            <w:rFonts w:ascii="Times New Roman" w:hAnsi="Times New Roman" w:cs="Times New Roman"/>
            <w:color w:val="auto"/>
            <w:sz w:val="24"/>
            <w:szCs w:val="24"/>
          </w:rPr>
          <w:t>http://www.stepintoleadership.info/assets/pdf/what_is_supervision.pdf</w:t>
        </w:r>
      </w:hyperlink>
      <w:r w:rsidRPr="00943744">
        <w:rPr>
          <w:rFonts w:ascii="Times New Roman" w:hAnsi="Times New Roman" w:cs="Times New Roman"/>
          <w:sz w:val="24"/>
          <w:szCs w:val="24"/>
        </w:rPr>
        <w:t xml:space="preserve"> (Accessed on 22/02/2019).</w:t>
      </w:r>
    </w:p>
    <w:p w14:paraId="4185F00D" w14:textId="16830408" w:rsidR="00943744" w:rsidRPr="00943744" w:rsidRDefault="00943744"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 xml:space="preserve">TUC, </w:t>
      </w:r>
      <w:r w:rsidRPr="00943744">
        <w:rPr>
          <w:rFonts w:ascii="Times New Roman" w:hAnsi="Times New Roman" w:cs="Times New Roman"/>
          <w:i/>
          <w:sz w:val="24"/>
          <w:szCs w:val="24"/>
        </w:rPr>
        <w:t xml:space="preserve">Work and Well-being, </w:t>
      </w:r>
      <w:r w:rsidRPr="00943744">
        <w:rPr>
          <w:rFonts w:ascii="Times New Roman" w:hAnsi="Times New Roman" w:cs="Times New Roman"/>
          <w:sz w:val="24"/>
          <w:szCs w:val="24"/>
        </w:rPr>
        <w:t xml:space="preserve">(2015) Available at: </w:t>
      </w:r>
      <w:hyperlink r:id="rId13" w:history="1">
        <w:r w:rsidRPr="00943744">
          <w:rPr>
            <w:rStyle w:val="Hyperlink"/>
            <w:rFonts w:ascii="Times New Roman" w:hAnsi="Times New Roman" w:cs="Times New Roman"/>
            <w:sz w:val="24"/>
            <w:szCs w:val="24"/>
          </w:rPr>
          <w:t>https://www.tuc.org.uk/sites/default/files/work-and-well-being-2015.pdf</w:t>
        </w:r>
      </w:hyperlink>
      <w:r w:rsidRPr="00943744">
        <w:rPr>
          <w:rFonts w:ascii="Times New Roman" w:hAnsi="Times New Roman" w:cs="Times New Roman"/>
          <w:sz w:val="24"/>
          <w:szCs w:val="24"/>
          <w:u w:val="single"/>
        </w:rPr>
        <w:t xml:space="preserve"> </w:t>
      </w:r>
      <w:r w:rsidRPr="00943744">
        <w:rPr>
          <w:rFonts w:ascii="Times New Roman" w:hAnsi="Times New Roman" w:cs="Times New Roman"/>
          <w:sz w:val="24"/>
          <w:szCs w:val="24"/>
        </w:rPr>
        <w:t>(Accessed on 27/02/19)</w:t>
      </w:r>
    </w:p>
    <w:p w14:paraId="4A56FA2A" w14:textId="77777777" w:rsidR="00943744" w:rsidRPr="00943744" w:rsidRDefault="00943744"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 xml:space="preserve">Welsh Government, </w:t>
      </w:r>
      <w:r w:rsidRPr="00943744">
        <w:rPr>
          <w:rFonts w:ascii="Times New Roman" w:hAnsi="Times New Roman" w:cs="Times New Roman"/>
          <w:i/>
          <w:sz w:val="24"/>
          <w:szCs w:val="24"/>
        </w:rPr>
        <w:t>National Youth Work Strategy for Wales 2014-2018</w:t>
      </w:r>
      <w:r w:rsidRPr="00943744">
        <w:rPr>
          <w:rFonts w:ascii="Times New Roman" w:hAnsi="Times New Roman" w:cs="Times New Roman"/>
          <w:sz w:val="24"/>
          <w:szCs w:val="24"/>
        </w:rPr>
        <w:t xml:space="preserve">, 2018. Available at: </w:t>
      </w:r>
      <w:hyperlink r:id="rId14" w:history="1">
        <w:r w:rsidRPr="00943744">
          <w:rPr>
            <w:rStyle w:val="Hyperlink"/>
            <w:rFonts w:ascii="Times New Roman" w:hAnsi="Times New Roman" w:cs="Times New Roman"/>
            <w:color w:val="auto"/>
            <w:sz w:val="24"/>
            <w:szCs w:val="24"/>
          </w:rPr>
          <w:t>http://dera.ioe.ac.uk/19353/1/140221-national-youth-work-strategy-en.pdf</w:t>
        </w:r>
      </w:hyperlink>
      <w:r w:rsidRPr="00943744">
        <w:rPr>
          <w:rFonts w:ascii="Times New Roman" w:hAnsi="Times New Roman" w:cs="Times New Roman"/>
          <w:sz w:val="24"/>
          <w:szCs w:val="24"/>
        </w:rPr>
        <w:t xml:space="preserve"> (Accessed on 24/05/18)</w:t>
      </w:r>
    </w:p>
    <w:p w14:paraId="05C7F620" w14:textId="77777777" w:rsidR="00943744" w:rsidRPr="00943744" w:rsidRDefault="00943744"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 xml:space="preserve">Wilson-Ahlstrom, A., </w:t>
      </w:r>
      <w:proofErr w:type="spellStart"/>
      <w:r w:rsidRPr="00943744">
        <w:rPr>
          <w:rFonts w:ascii="Times New Roman" w:hAnsi="Times New Roman" w:cs="Times New Roman"/>
          <w:sz w:val="24"/>
          <w:szCs w:val="24"/>
        </w:rPr>
        <w:t>Yohalem</w:t>
      </w:r>
      <w:proofErr w:type="spellEnd"/>
      <w:r w:rsidRPr="00943744">
        <w:rPr>
          <w:rFonts w:ascii="Times New Roman" w:hAnsi="Times New Roman" w:cs="Times New Roman"/>
          <w:sz w:val="24"/>
          <w:szCs w:val="24"/>
        </w:rPr>
        <w:t xml:space="preserve">, N., Pittman, K. (2008) </w:t>
      </w:r>
      <w:r w:rsidRPr="00943744">
        <w:rPr>
          <w:rFonts w:ascii="Times New Roman" w:hAnsi="Times New Roman" w:cs="Times New Roman"/>
          <w:i/>
          <w:sz w:val="24"/>
          <w:szCs w:val="24"/>
        </w:rPr>
        <w:t>‘Unpacking Youth Work Practice, Out of School Time Public Policy Commentary</w:t>
      </w:r>
      <w:r w:rsidRPr="00943744">
        <w:rPr>
          <w:rFonts w:ascii="Times New Roman" w:hAnsi="Times New Roman" w:cs="Times New Roman"/>
          <w:sz w:val="24"/>
          <w:szCs w:val="24"/>
        </w:rPr>
        <w:t xml:space="preserve">, Washington D.C: Forum for Youth Investment (Available at </w:t>
      </w:r>
      <w:hyperlink r:id="rId15" w:history="1">
        <w:r w:rsidRPr="00943744">
          <w:rPr>
            <w:rStyle w:val="Hyperlink"/>
            <w:rFonts w:ascii="Times New Roman" w:hAnsi="Times New Roman" w:cs="Times New Roman"/>
            <w:color w:val="auto"/>
            <w:sz w:val="24"/>
            <w:szCs w:val="24"/>
          </w:rPr>
          <w:t>http://www.forumfyi.org</w:t>
        </w:r>
      </w:hyperlink>
      <w:r w:rsidRPr="00943744">
        <w:rPr>
          <w:rFonts w:ascii="Times New Roman" w:hAnsi="Times New Roman" w:cs="Times New Roman"/>
          <w:sz w:val="24"/>
          <w:szCs w:val="24"/>
        </w:rPr>
        <w:t xml:space="preserve">) </w:t>
      </w:r>
    </w:p>
    <w:p w14:paraId="6339ED6F" w14:textId="77777777" w:rsidR="00943744" w:rsidRPr="00943744" w:rsidRDefault="00943744" w:rsidP="005A4A7F">
      <w:pPr>
        <w:spacing w:line="360" w:lineRule="auto"/>
        <w:jc w:val="both"/>
        <w:rPr>
          <w:rFonts w:ascii="Times New Roman" w:hAnsi="Times New Roman" w:cs="Times New Roman"/>
          <w:sz w:val="24"/>
          <w:szCs w:val="24"/>
        </w:rPr>
      </w:pPr>
      <w:r w:rsidRPr="00943744">
        <w:rPr>
          <w:rFonts w:ascii="Times New Roman" w:hAnsi="Times New Roman" w:cs="Times New Roman"/>
          <w:sz w:val="24"/>
          <w:szCs w:val="24"/>
        </w:rPr>
        <w:t xml:space="preserve">Woods, J, (2001) </w:t>
      </w:r>
      <w:r w:rsidRPr="005E76A5">
        <w:rPr>
          <w:rFonts w:ascii="Times New Roman" w:hAnsi="Times New Roman" w:cs="Times New Roman"/>
          <w:i/>
          <w:sz w:val="24"/>
          <w:szCs w:val="24"/>
        </w:rPr>
        <w:t>Principles and practice of Informal Education London</w:t>
      </w:r>
      <w:r w:rsidRPr="00943744">
        <w:rPr>
          <w:rFonts w:ascii="Times New Roman" w:hAnsi="Times New Roman" w:cs="Times New Roman"/>
          <w:sz w:val="24"/>
          <w:szCs w:val="24"/>
        </w:rPr>
        <w:t>: Routledge: Falmer</w:t>
      </w:r>
    </w:p>
    <w:sectPr w:rsidR="00943744" w:rsidRPr="009437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950F12"/>
    <w:multiLevelType w:val="hybridMultilevel"/>
    <w:tmpl w:val="ADF29DD4"/>
    <w:lvl w:ilvl="0" w:tplc="4574F6DE">
      <w:start w:val="1"/>
      <w:numFmt w:val="bullet"/>
      <w:lvlText w:val="•"/>
      <w:lvlJc w:val="left"/>
      <w:pPr>
        <w:tabs>
          <w:tab w:val="num" w:pos="720"/>
        </w:tabs>
        <w:ind w:left="720" w:hanging="360"/>
      </w:pPr>
      <w:rPr>
        <w:rFonts w:ascii="Arial" w:hAnsi="Arial" w:hint="default"/>
      </w:rPr>
    </w:lvl>
    <w:lvl w:ilvl="1" w:tplc="24EA6762" w:tentative="1">
      <w:start w:val="1"/>
      <w:numFmt w:val="bullet"/>
      <w:lvlText w:val="•"/>
      <w:lvlJc w:val="left"/>
      <w:pPr>
        <w:tabs>
          <w:tab w:val="num" w:pos="1440"/>
        </w:tabs>
        <w:ind w:left="1440" w:hanging="360"/>
      </w:pPr>
      <w:rPr>
        <w:rFonts w:ascii="Arial" w:hAnsi="Arial" w:hint="default"/>
      </w:rPr>
    </w:lvl>
    <w:lvl w:ilvl="2" w:tplc="9C248A78" w:tentative="1">
      <w:start w:val="1"/>
      <w:numFmt w:val="bullet"/>
      <w:lvlText w:val="•"/>
      <w:lvlJc w:val="left"/>
      <w:pPr>
        <w:tabs>
          <w:tab w:val="num" w:pos="2160"/>
        </w:tabs>
        <w:ind w:left="2160" w:hanging="360"/>
      </w:pPr>
      <w:rPr>
        <w:rFonts w:ascii="Arial" w:hAnsi="Arial" w:hint="default"/>
      </w:rPr>
    </w:lvl>
    <w:lvl w:ilvl="3" w:tplc="A16E84B6" w:tentative="1">
      <w:start w:val="1"/>
      <w:numFmt w:val="bullet"/>
      <w:lvlText w:val="•"/>
      <w:lvlJc w:val="left"/>
      <w:pPr>
        <w:tabs>
          <w:tab w:val="num" w:pos="2880"/>
        </w:tabs>
        <w:ind w:left="2880" w:hanging="360"/>
      </w:pPr>
      <w:rPr>
        <w:rFonts w:ascii="Arial" w:hAnsi="Arial" w:hint="default"/>
      </w:rPr>
    </w:lvl>
    <w:lvl w:ilvl="4" w:tplc="B5DAEBEA" w:tentative="1">
      <w:start w:val="1"/>
      <w:numFmt w:val="bullet"/>
      <w:lvlText w:val="•"/>
      <w:lvlJc w:val="left"/>
      <w:pPr>
        <w:tabs>
          <w:tab w:val="num" w:pos="3600"/>
        </w:tabs>
        <w:ind w:left="3600" w:hanging="360"/>
      </w:pPr>
      <w:rPr>
        <w:rFonts w:ascii="Arial" w:hAnsi="Arial" w:hint="default"/>
      </w:rPr>
    </w:lvl>
    <w:lvl w:ilvl="5" w:tplc="2F16A68E" w:tentative="1">
      <w:start w:val="1"/>
      <w:numFmt w:val="bullet"/>
      <w:lvlText w:val="•"/>
      <w:lvlJc w:val="left"/>
      <w:pPr>
        <w:tabs>
          <w:tab w:val="num" w:pos="4320"/>
        </w:tabs>
        <w:ind w:left="4320" w:hanging="360"/>
      </w:pPr>
      <w:rPr>
        <w:rFonts w:ascii="Arial" w:hAnsi="Arial" w:hint="default"/>
      </w:rPr>
    </w:lvl>
    <w:lvl w:ilvl="6" w:tplc="02DCFCE6" w:tentative="1">
      <w:start w:val="1"/>
      <w:numFmt w:val="bullet"/>
      <w:lvlText w:val="•"/>
      <w:lvlJc w:val="left"/>
      <w:pPr>
        <w:tabs>
          <w:tab w:val="num" w:pos="5040"/>
        </w:tabs>
        <w:ind w:left="5040" w:hanging="360"/>
      </w:pPr>
      <w:rPr>
        <w:rFonts w:ascii="Arial" w:hAnsi="Arial" w:hint="default"/>
      </w:rPr>
    </w:lvl>
    <w:lvl w:ilvl="7" w:tplc="9C90B220" w:tentative="1">
      <w:start w:val="1"/>
      <w:numFmt w:val="bullet"/>
      <w:lvlText w:val="•"/>
      <w:lvlJc w:val="left"/>
      <w:pPr>
        <w:tabs>
          <w:tab w:val="num" w:pos="5760"/>
        </w:tabs>
        <w:ind w:left="5760" w:hanging="360"/>
      </w:pPr>
      <w:rPr>
        <w:rFonts w:ascii="Arial" w:hAnsi="Arial" w:hint="default"/>
      </w:rPr>
    </w:lvl>
    <w:lvl w:ilvl="8" w:tplc="FF423F9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0980F8E"/>
    <w:multiLevelType w:val="multilevel"/>
    <w:tmpl w:val="C4FA27D8"/>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6BFD2169"/>
    <w:multiLevelType w:val="multilevel"/>
    <w:tmpl w:val="CA70D12A"/>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D95"/>
    <w:rsid w:val="000065D9"/>
    <w:rsid w:val="00012CFF"/>
    <w:rsid w:val="000152B5"/>
    <w:rsid w:val="000257FE"/>
    <w:rsid w:val="00032D84"/>
    <w:rsid w:val="00034A3D"/>
    <w:rsid w:val="00056D98"/>
    <w:rsid w:val="00057DB3"/>
    <w:rsid w:val="00063951"/>
    <w:rsid w:val="0006727E"/>
    <w:rsid w:val="00074E29"/>
    <w:rsid w:val="00083ABC"/>
    <w:rsid w:val="000A437B"/>
    <w:rsid w:val="000A5A21"/>
    <w:rsid w:val="000A6148"/>
    <w:rsid w:val="000A7820"/>
    <w:rsid w:val="000D464B"/>
    <w:rsid w:val="000E075C"/>
    <w:rsid w:val="000E37F3"/>
    <w:rsid w:val="000E708B"/>
    <w:rsid w:val="00104F53"/>
    <w:rsid w:val="001234B2"/>
    <w:rsid w:val="00130842"/>
    <w:rsid w:val="00132B64"/>
    <w:rsid w:val="00136954"/>
    <w:rsid w:val="00141C12"/>
    <w:rsid w:val="00154CA4"/>
    <w:rsid w:val="00164B9A"/>
    <w:rsid w:val="001665F6"/>
    <w:rsid w:val="00170D62"/>
    <w:rsid w:val="00173E2D"/>
    <w:rsid w:val="00184632"/>
    <w:rsid w:val="00187764"/>
    <w:rsid w:val="00191636"/>
    <w:rsid w:val="00192733"/>
    <w:rsid w:val="001E2215"/>
    <w:rsid w:val="001F2AD5"/>
    <w:rsid w:val="00201392"/>
    <w:rsid w:val="00207D3F"/>
    <w:rsid w:val="00231E79"/>
    <w:rsid w:val="002377AD"/>
    <w:rsid w:val="00240DE0"/>
    <w:rsid w:val="00242AD6"/>
    <w:rsid w:val="00246FBC"/>
    <w:rsid w:val="00281074"/>
    <w:rsid w:val="00282107"/>
    <w:rsid w:val="00287780"/>
    <w:rsid w:val="0029103F"/>
    <w:rsid w:val="00295BDC"/>
    <w:rsid w:val="002B63A9"/>
    <w:rsid w:val="0031434F"/>
    <w:rsid w:val="00315632"/>
    <w:rsid w:val="00326E84"/>
    <w:rsid w:val="0033203A"/>
    <w:rsid w:val="00334544"/>
    <w:rsid w:val="00350433"/>
    <w:rsid w:val="003545B9"/>
    <w:rsid w:val="00370861"/>
    <w:rsid w:val="003734CF"/>
    <w:rsid w:val="00381EF5"/>
    <w:rsid w:val="00384F35"/>
    <w:rsid w:val="00392FAD"/>
    <w:rsid w:val="003D3A13"/>
    <w:rsid w:val="00402D4D"/>
    <w:rsid w:val="00414DEB"/>
    <w:rsid w:val="00415993"/>
    <w:rsid w:val="00416B04"/>
    <w:rsid w:val="00441EB8"/>
    <w:rsid w:val="00446614"/>
    <w:rsid w:val="0045171D"/>
    <w:rsid w:val="004541AC"/>
    <w:rsid w:val="00460763"/>
    <w:rsid w:val="00464A54"/>
    <w:rsid w:val="0046577B"/>
    <w:rsid w:val="004660F7"/>
    <w:rsid w:val="004708F2"/>
    <w:rsid w:val="00480E15"/>
    <w:rsid w:val="0048771D"/>
    <w:rsid w:val="00492721"/>
    <w:rsid w:val="00493084"/>
    <w:rsid w:val="00494502"/>
    <w:rsid w:val="004A2958"/>
    <w:rsid w:val="004E409A"/>
    <w:rsid w:val="004E4754"/>
    <w:rsid w:val="00510769"/>
    <w:rsid w:val="005134A7"/>
    <w:rsid w:val="00513FCE"/>
    <w:rsid w:val="00521379"/>
    <w:rsid w:val="00531CF5"/>
    <w:rsid w:val="00541580"/>
    <w:rsid w:val="0054490B"/>
    <w:rsid w:val="00545694"/>
    <w:rsid w:val="0055391C"/>
    <w:rsid w:val="00581BD8"/>
    <w:rsid w:val="00593D4D"/>
    <w:rsid w:val="005A1163"/>
    <w:rsid w:val="005A4A7F"/>
    <w:rsid w:val="005B6497"/>
    <w:rsid w:val="005B6FAE"/>
    <w:rsid w:val="005C6029"/>
    <w:rsid w:val="005D7AD2"/>
    <w:rsid w:val="005E3617"/>
    <w:rsid w:val="005E6E5A"/>
    <w:rsid w:val="005E76A5"/>
    <w:rsid w:val="005F009E"/>
    <w:rsid w:val="005F2497"/>
    <w:rsid w:val="006108EE"/>
    <w:rsid w:val="00611B82"/>
    <w:rsid w:val="0061371C"/>
    <w:rsid w:val="00614AF0"/>
    <w:rsid w:val="00615869"/>
    <w:rsid w:val="00630E9A"/>
    <w:rsid w:val="00640781"/>
    <w:rsid w:val="00641C0C"/>
    <w:rsid w:val="00645A1B"/>
    <w:rsid w:val="00663822"/>
    <w:rsid w:val="00663A8F"/>
    <w:rsid w:val="00677475"/>
    <w:rsid w:val="00696FB2"/>
    <w:rsid w:val="006A1C5F"/>
    <w:rsid w:val="006C2CA5"/>
    <w:rsid w:val="006C4088"/>
    <w:rsid w:val="006D6948"/>
    <w:rsid w:val="006D6B83"/>
    <w:rsid w:val="006E43FB"/>
    <w:rsid w:val="006E4D84"/>
    <w:rsid w:val="00714705"/>
    <w:rsid w:val="00725C88"/>
    <w:rsid w:val="00726948"/>
    <w:rsid w:val="007331C7"/>
    <w:rsid w:val="00740D77"/>
    <w:rsid w:val="00741AD4"/>
    <w:rsid w:val="00742FBE"/>
    <w:rsid w:val="00743354"/>
    <w:rsid w:val="00746FCB"/>
    <w:rsid w:val="007471F5"/>
    <w:rsid w:val="00763286"/>
    <w:rsid w:val="00763C9F"/>
    <w:rsid w:val="007664CA"/>
    <w:rsid w:val="00766CAE"/>
    <w:rsid w:val="00770362"/>
    <w:rsid w:val="007722BE"/>
    <w:rsid w:val="00772655"/>
    <w:rsid w:val="007827CB"/>
    <w:rsid w:val="0078521D"/>
    <w:rsid w:val="0079462A"/>
    <w:rsid w:val="007E3FD6"/>
    <w:rsid w:val="007E7EEB"/>
    <w:rsid w:val="00801B84"/>
    <w:rsid w:val="00822F75"/>
    <w:rsid w:val="00824EA3"/>
    <w:rsid w:val="008408A1"/>
    <w:rsid w:val="00854334"/>
    <w:rsid w:val="008757EF"/>
    <w:rsid w:val="008B593F"/>
    <w:rsid w:val="008B7C33"/>
    <w:rsid w:val="008E0C9E"/>
    <w:rsid w:val="0090038D"/>
    <w:rsid w:val="00917A6C"/>
    <w:rsid w:val="00923779"/>
    <w:rsid w:val="00925BDD"/>
    <w:rsid w:val="00936675"/>
    <w:rsid w:val="00943744"/>
    <w:rsid w:val="0095470E"/>
    <w:rsid w:val="00964EAF"/>
    <w:rsid w:val="00966646"/>
    <w:rsid w:val="00970EB0"/>
    <w:rsid w:val="0099740F"/>
    <w:rsid w:val="009A75CB"/>
    <w:rsid w:val="009B7818"/>
    <w:rsid w:val="009B7B1E"/>
    <w:rsid w:val="009C1138"/>
    <w:rsid w:val="009D0B3B"/>
    <w:rsid w:val="009D1AB5"/>
    <w:rsid w:val="009D26E9"/>
    <w:rsid w:val="009E4355"/>
    <w:rsid w:val="00A028E5"/>
    <w:rsid w:val="00A26B39"/>
    <w:rsid w:val="00A304DC"/>
    <w:rsid w:val="00A32E2A"/>
    <w:rsid w:val="00A33016"/>
    <w:rsid w:val="00A602DB"/>
    <w:rsid w:val="00A62C7A"/>
    <w:rsid w:val="00A721FE"/>
    <w:rsid w:val="00A72671"/>
    <w:rsid w:val="00A85C39"/>
    <w:rsid w:val="00AA1E9F"/>
    <w:rsid w:val="00AB5AD4"/>
    <w:rsid w:val="00AC592F"/>
    <w:rsid w:val="00AD59C0"/>
    <w:rsid w:val="00AE04D3"/>
    <w:rsid w:val="00AE6E3B"/>
    <w:rsid w:val="00B01C38"/>
    <w:rsid w:val="00B04FE0"/>
    <w:rsid w:val="00B240B5"/>
    <w:rsid w:val="00B5141B"/>
    <w:rsid w:val="00B5564C"/>
    <w:rsid w:val="00B679C5"/>
    <w:rsid w:val="00B70214"/>
    <w:rsid w:val="00B70299"/>
    <w:rsid w:val="00B778B9"/>
    <w:rsid w:val="00B82203"/>
    <w:rsid w:val="00B900E9"/>
    <w:rsid w:val="00B96037"/>
    <w:rsid w:val="00BA165A"/>
    <w:rsid w:val="00BA2CB6"/>
    <w:rsid w:val="00BB0887"/>
    <w:rsid w:val="00BB469A"/>
    <w:rsid w:val="00BD1E50"/>
    <w:rsid w:val="00BE1580"/>
    <w:rsid w:val="00BE2F15"/>
    <w:rsid w:val="00BE7587"/>
    <w:rsid w:val="00C16A58"/>
    <w:rsid w:val="00C303FA"/>
    <w:rsid w:val="00C4093D"/>
    <w:rsid w:val="00C412F5"/>
    <w:rsid w:val="00C561A7"/>
    <w:rsid w:val="00C66E50"/>
    <w:rsid w:val="00C7104C"/>
    <w:rsid w:val="00C76C18"/>
    <w:rsid w:val="00C80A5F"/>
    <w:rsid w:val="00C82AAE"/>
    <w:rsid w:val="00C833F2"/>
    <w:rsid w:val="00C84090"/>
    <w:rsid w:val="00C842A3"/>
    <w:rsid w:val="00C8700D"/>
    <w:rsid w:val="00C94CBE"/>
    <w:rsid w:val="00C950E1"/>
    <w:rsid w:val="00C9511D"/>
    <w:rsid w:val="00CA2A30"/>
    <w:rsid w:val="00CA3E3D"/>
    <w:rsid w:val="00CA6B04"/>
    <w:rsid w:val="00CB1B6F"/>
    <w:rsid w:val="00CC0C1B"/>
    <w:rsid w:val="00CC4841"/>
    <w:rsid w:val="00CD1674"/>
    <w:rsid w:val="00CD30EF"/>
    <w:rsid w:val="00CD7D6C"/>
    <w:rsid w:val="00D1297C"/>
    <w:rsid w:val="00D21786"/>
    <w:rsid w:val="00D2473B"/>
    <w:rsid w:val="00D30DBB"/>
    <w:rsid w:val="00D31E95"/>
    <w:rsid w:val="00D34311"/>
    <w:rsid w:val="00D35347"/>
    <w:rsid w:val="00D41467"/>
    <w:rsid w:val="00D43E9E"/>
    <w:rsid w:val="00D50D56"/>
    <w:rsid w:val="00D5148C"/>
    <w:rsid w:val="00D52152"/>
    <w:rsid w:val="00D802FE"/>
    <w:rsid w:val="00D84920"/>
    <w:rsid w:val="00DB0E71"/>
    <w:rsid w:val="00DC1D6A"/>
    <w:rsid w:val="00DD0E90"/>
    <w:rsid w:val="00DD1471"/>
    <w:rsid w:val="00DE3AE9"/>
    <w:rsid w:val="00DE50F5"/>
    <w:rsid w:val="00E26F48"/>
    <w:rsid w:val="00E42594"/>
    <w:rsid w:val="00E44CEE"/>
    <w:rsid w:val="00E50479"/>
    <w:rsid w:val="00E51044"/>
    <w:rsid w:val="00E54B74"/>
    <w:rsid w:val="00E653DC"/>
    <w:rsid w:val="00E7702A"/>
    <w:rsid w:val="00E77ADD"/>
    <w:rsid w:val="00E81841"/>
    <w:rsid w:val="00E96977"/>
    <w:rsid w:val="00EA13D5"/>
    <w:rsid w:val="00EB2B31"/>
    <w:rsid w:val="00EC080F"/>
    <w:rsid w:val="00EC6C24"/>
    <w:rsid w:val="00ED0E17"/>
    <w:rsid w:val="00ED3863"/>
    <w:rsid w:val="00ED3A73"/>
    <w:rsid w:val="00ED5677"/>
    <w:rsid w:val="00ED7653"/>
    <w:rsid w:val="00EE184D"/>
    <w:rsid w:val="00EE71EA"/>
    <w:rsid w:val="00EE7DF5"/>
    <w:rsid w:val="00EF1B53"/>
    <w:rsid w:val="00EF7850"/>
    <w:rsid w:val="00F02F4A"/>
    <w:rsid w:val="00F20FA7"/>
    <w:rsid w:val="00F36F39"/>
    <w:rsid w:val="00F41E87"/>
    <w:rsid w:val="00F420AB"/>
    <w:rsid w:val="00F438CC"/>
    <w:rsid w:val="00F43DAF"/>
    <w:rsid w:val="00F462C9"/>
    <w:rsid w:val="00F5622A"/>
    <w:rsid w:val="00F63D95"/>
    <w:rsid w:val="00F76AFC"/>
    <w:rsid w:val="00F90A23"/>
    <w:rsid w:val="00FB4A04"/>
    <w:rsid w:val="00FD019B"/>
    <w:rsid w:val="00FD0F0F"/>
    <w:rsid w:val="00FE2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07A55"/>
  <w15:chartTrackingRefBased/>
  <w15:docId w15:val="{4C32B7D8-54D6-452A-B38C-AC4BA7CA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5694"/>
    <w:rPr>
      <w:color w:val="0563C1" w:themeColor="hyperlink"/>
      <w:u w:val="single"/>
    </w:rPr>
  </w:style>
  <w:style w:type="character" w:styleId="Emphasis">
    <w:name w:val="Emphasis"/>
    <w:basedOn w:val="DefaultParagraphFont"/>
    <w:uiPriority w:val="20"/>
    <w:qFormat/>
    <w:rsid w:val="00640781"/>
    <w:rPr>
      <w:i/>
      <w:iCs/>
    </w:rPr>
  </w:style>
  <w:style w:type="character" w:styleId="UnresolvedMention">
    <w:name w:val="Unresolved Mention"/>
    <w:basedOn w:val="DefaultParagraphFont"/>
    <w:uiPriority w:val="99"/>
    <w:semiHidden/>
    <w:unhideWhenUsed/>
    <w:rsid w:val="00F36F39"/>
    <w:rPr>
      <w:color w:val="605E5C"/>
      <w:shd w:val="clear" w:color="auto" w:fill="E1DFDD"/>
    </w:rPr>
  </w:style>
  <w:style w:type="paragraph" w:styleId="BalloonText">
    <w:name w:val="Balloon Text"/>
    <w:basedOn w:val="Normal"/>
    <w:link w:val="BalloonTextChar"/>
    <w:uiPriority w:val="99"/>
    <w:semiHidden/>
    <w:unhideWhenUsed/>
    <w:rsid w:val="00A028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28E5"/>
    <w:rPr>
      <w:rFonts w:ascii="Segoe UI" w:hAnsi="Segoe UI" w:cs="Segoe UI"/>
      <w:sz w:val="18"/>
      <w:szCs w:val="18"/>
    </w:rPr>
  </w:style>
  <w:style w:type="paragraph" w:styleId="NormalWeb">
    <w:name w:val="Normal (Web)"/>
    <w:basedOn w:val="Normal"/>
    <w:uiPriority w:val="99"/>
    <w:semiHidden/>
    <w:unhideWhenUsed/>
    <w:rsid w:val="0013084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0737454">
      <w:bodyDiv w:val="1"/>
      <w:marLeft w:val="0"/>
      <w:marRight w:val="0"/>
      <w:marTop w:val="0"/>
      <w:marBottom w:val="0"/>
      <w:divBdr>
        <w:top w:val="none" w:sz="0" w:space="0" w:color="auto"/>
        <w:left w:val="none" w:sz="0" w:space="0" w:color="auto"/>
        <w:bottom w:val="none" w:sz="0" w:space="0" w:color="auto"/>
        <w:right w:val="none" w:sz="0" w:space="0" w:color="auto"/>
      </w:divBdr>
      <w:divsChild>
        <w:div w:id="1184586643">
          <w:marLeft w:val="360"/>
          <w:marRight w:val="0"/>
          <w:marTop w:val="200"/>
          <w:marBottom w:val="0"/>
          <w:divBdr>
            <w:top w:val="none" w:sz="0" w:space="0" w:color="auto"/>
            <w:left w:val="none" w:sz="0" w:space="0" w:color="auto"/>
            <w:bottom w:val="none" w:sz="0" w:space="0" w:color="auto"/>
            <w:right w:val="none" w:sz="0" w:space="0" w:color="auto"/>
          </w:divBdr>
        </w:div>
      </w:divsChild>
    </w:div>
    <w:div w:id="1917739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hutterstock.com/image-vector/illustration-tired-lumberjack-on-white-background-154654442?src=DYFJcIDAMJRi3GTic78tyA-1-85" TargetMode="External"/><Relationship Id="rId13" Type="http://schemas.openxmlformats.org/officeDocument/2006/relationships/hyperlink" Target="https://www.tuc.org.uk/sites/default/files/work-and-well-being-2015.pdf"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www.stepintoleadership.info/assets/pdf/what_is_supervision.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assembly.wales/research%20documents/18-033/18-033-web-english.pdf" TargetMode="External"/><Relationship Id="rId5" Type="http://schemas.openxmlformats.org/officeDocument/2006/relationships/image" Target="media/image1.jpeg"/><Relationship Id="rId15" Type="http://schemas.openxmlformats.org/officeDocument/2006/relationships/hyperlink" Target="http://www.forumfyi.org" TargetMode="External"/><Relationship Id="rId10" Type="http://schemas.openxmlformats.org/officeDocument/2006/relationships/hyperlink" Target="https://www.mindtools.com/pages/article/newSTR_91.htm" TargetMode="External"/><Relationship Id="rId4" Type="http://schemas.openxmlformats.org/officeDocument/2006/relationships/webSettings" Target="webSettings.xml"/><Relationship Id="rId9" Type="http://schemas.openxmlformats.org/officeDocument/2006/relationships/hyperlink" Target="http://www.lrctraining.org.uk/about.asp" TargetMode="External"/><Relationship Id="rId14" Type="http://schemas.openxmlformats.org/officeDocument/2006/relationships/hyperlink" Target="http://dera.ioe.ac.uk/19353/1/140221-national-youth-work-strategy-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4813</TotalTime>
  <Pages>10</Pages>
  <Words>2633</Words>
  <Characters>15010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Dutton</dc:creator>
  <cp:keywords/>
  <dc:description/>
  <cp:lastModifiedBy>Kelsey Dutton</cp:lastModifiedBy>
  <cp:revision>294</cp:revision>
  <dcterms:created xsi:type="dcterms:W3CDTF">2019-02-19T10:06:00Z</dcterms:created>
  <dcterms:modified xsi:type="dcterms:W3CDTF">2019-03-06T22:52:00Z</dcterms:modified>
</cp:coreProperties>
</file>