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3A170" w14:textId="77777777" w:rsidR="00CE0BB3" w:rsidRDefault="00CE0BB3">
      <w:pPr>
        <w:jc w:val="center"/>
        <w:rPr>
          <w:b/>
          <w:bCs/>
          <w:sz w:val="32"/>
          <w:szCs w:val="32"/>
        </w:rPr>
      </w:pPr>
    </w:p>
    <w:p w14:paraId="41D52F43" w14:textId="77777777" w:rsidR="00CE0BB3" w:rsidRDefault="00CE0BB3">
      <w:pPr>
        <w:jc w:val="center"/>
        <w:rPr>
          <w:b/>
          <w:bCs/>
          <w:sz w:val="32"/>
          <w:szCs w:val="32"/>
        </w:rPr>
      </w:pPr>
    </w:p>
    <w:p w14:paraId="2A82F48F" w14:textId="77777777" w:rsidR="00CE0BB3" w:rsidRDefault="00CE0BB3">
      <w:pPr>
        <w:jc w:val="center"/>
        <w:rPr>
          <w:b/>
          <w:bCs/>
          <w:sz w:val="32"/>
          <w:szCs w:val="32"/>
        </w:rPr>
      </w:pPr>
    </w:p>
    <w:p w14:paraId="7CECD5E8" w14:textId="77777777" w:rsidR="00CE0BB3" w:rsidRDefault="00CA24DE">
      <w:pPr>
        <w:jc w:val="center"/>
        <w:rPr>
          <w:b/>
          <w:bCs/>
          <w:sz w:val="32"/>
          <w:szCs w:val="32"/>
        </w:rPr>
      </w:pPr>
      <w:r>
        <w:rPr>
          <w:b/>
          <w:bCs/>
          <w:noProof/>
          <w:sz w:val="32"/>
          <w:szCs w:val="32"/>
        </w:rPr>
        <w:drawing>
          <wp:inline distT="114300" distB="114300" distL="114300" distR="114300" wp14:anchorId="0EA0E9BB" wp14:editId="4E3373FD">
            <wp:extent cx="2019300" cy="733425"/>
            <wp:effectExtent l="0" t="0" r="0" b="0"/>
            <wp:docPr id="1" name="Images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s 3"/>
                    <pic:cNvPicPr/>
                  </pic:nvPicPr>
                  <pic:blipFill>
                    <a:blip r:embed="rId7"/>
                    <a:stretch>
                      <a:fillRect/>
                    </a:stretch>
                  </pic:blipFill>
                  <pic:spPr>
                    <a:xfrm>
                      <a:off x="0" y="0"/>
                      <a:ext cx="2019300" cy="733425"/>
                    </a:xfrm>
                    <a:prstGeom prst="rect">
                      <a:avLst/>
                    </a:prstGeom>
                    <a:noFill/>
                    <a:ln w="12700" cap="flat" cmpd="sng">
                      <a:noFill/>
                      <a:prstDash val="solid"/>
                      <a:miter/>
                    </a:ln>
                  </pic:spPr>
                </pic:pic>
              </a:graphicData>
            </a:graphic>
          </wp:inline>
        </w:drawing>
      </w:r>
    </w:p>
    <w:p w14:paraId="24D71BD2" w14:textId="77777777" w:rsidR="00CE0BB3" w:rsidRDefault="00CE0BB3">
      <w:pPr>
        <w:jc w:val="center"/>
        <w:rPr>
          <w:b/>
          <w:bCs/>
          <w:sz w:val="32"/>
          <w:szCs w:val="32"/>
        </w:rPr>
      </w:pPr>
    </w:p>
    <w:p w14:paraId="6B530866" w14:textId="77777777" w:rsidR="00CE0BB3" w:rsidRDefault="00CA24DE">
      <w:pPr>
        <w:jc w:val="center"/>
        <w:rPr>
          <w:b/>
          <w:bCs/>
          <w:sz w:val="32"/>
          <w:szCs w:val="32"/>
        </w:rPr>
      </w:pPr>
      <w:r>
        <w:rPr>
          <w:b/>
          <w:bCs/>
          <w:sz w:val="32"/>
          <w:szCs w:val="32"/>
        </w:rPr>
        <w:t>Component 1: Individual Presentation Green Haven Florists</w:t>
      </w:r>
    </w:p>
    <w:p w14:paraId="6B762B56" w14:textId="77777777" w:rsidR="00CE0BB3" w:rsidRDefault="00CE0BB3">
      <w:pPr>
        <w:jc w:val="center"/>
        <w:rPr>
          <w:b/>
          <w:bCs/>
          <w:sz w:val="32"/>
          <w:szCs w:val="32"/>
        </w:rPr>
      </w:pPr>
    </w:p>
    <w:p w14:paraId="2F696CDE" w14:textId="77777777" w:rsidR="00CE0BB3" w:rsidRDefault="00CA24DE">
      <w:pPr>
        <w:spacing w:before="240" w:after="240"/>
        <w:rPr>
          <w:b/>
          <w:bCs/>
          <w:sz w:val="28"/>
          <w:szCs w:val="28"/>
        </w:rPr>
      </w:pPr>
      <w:r>
        <w:rPr>
          <w:b/>
          <w:bCs/>
          <w:sz w:val="28"/>
          <w:szCs w:val="28"/>
        </w:rPr>
        <w:t>Student Name: Ionica Mihaela Loredana</w:t>
      </w:r>
    </w:p>
    <w:p w14:paraId="7A824667" w14:textId="77777777" w:rsidR="00CE0BB3" w:rsidRDefault="00CA24DE">
      <w:pPr>
        <w:spacing w:before="240" w:after="240"/>
        <w:rPr>
          <w:b/>
          <w:bCs/>
          <w:sz w:val="28"/>
          <w:szCs w:val="28"/>
        </w:rPr>
      </w:pPr>
      <w:r>
        <w:rPr>
          <w:b/>
          <w:bCs/>
          <w:sz w:val="28"/>
          <w:szCs w:val="28"/>
        </w:rPr>
        <w:t>Student ID:</w:t>
      </w:r>
      <w:r>
        <w:rPr>
          <w:sz w:val="28"/>
          <w:szCs w:val="28"/>
        </w:rPr>
        <w:t xml:space="preserve"> 2423584</w:t>
      </w:r>
    </w:p>
    <w:p w14:paraId="72D3E1BD" w14:textId="77777777" w:rsidR="00CE0BB3" w:rsidRDefault="00CA24DE">
      <w:pPr>
        <w:spacing w:before="240" w:after="240"/>
        <w:rPr>
          <w:b/>
          <w:bCs/>
          <w:sz w:val="28"/>
          <w:szCs w:val="28"/>
        </w:rPr>
      </w:pPr>
      <w:r>
        <w:rPr>
          <w:sz w:val="28"/>
          <w:szCs w:val="28"/>
        </w:rPr>
        <w:t xml:space="preserve"> </w:t>
      </w:r>
      <w:r>
        <w:rPr>
          <w:b/>
          <w:bCs/>
          <w:sz w:val="28"/>
          <w:szCs w:val="28"/>
        </w:rPr>
        <w:t>Module Code:</w:t>
      </w:r>
      <w:r>
        <w:rPr>
          <w:sz w:val="28"/>
          <w:szCs w:val="28"/>
        </w:rPr>
        <w:t xml:space="preserve"> LCLM4004</w:t>
      </w:r>
    </w:p>
    <w:p w14:paraId="45880752" w14:textId="77777777" w:rsidR="00CE0BB3" w:rsidRDefault="00CA24DE">
      <w:pPr>
        <w:spacing w:before="240" w:after="240"/>
        <w:rPr>
          <w:b/>
          <w:bCs/>
          <w:sz w:val="28"/>
          <w:szCs w:val="28"/>
        </w:rPr>
      </w:pPr>
      <w:r>
        <w:rPr>
          <w:sz w:val="28"/>
          <w:szCs w:val="28"/>
        </w:rPr>
        <w:t xml:space="preserve"> </w:t>
      </w:r>
      <w:r>
        <w:rPr>
          <w:b/>
          <w:bCs/>
          <w:sz w:val="28"/>
          <w:szCs w:val="28"/>
        </w:rPr>
        <w:t>Module Name:</w:t>
      </w:r>
      <w:r>
        <w:rPr>
          <w:sz w:val="28"/>
          <w:szCs w:val="28"/>
        </w:rPr>
        <w:t xml:space="preserve"> Problem Solving and Decision Making</w:t>
      </w:r>
    </w:p>
    <w:p w14:paraId="0E8DB1C7" w14:textId="77777777" w:rsidR="00CE0BB3" w:rsidRDefault="00CA24DE">
      <w:pPr>
        <w:spacing w:before="240" w:after="240"/>
        <w:rPr>
          <w:b/>
          <w:bCs/>
          <w:sz w:val="28"/>
          <w:szCs w:val="28"/>
        </w:rPr>
      </w:pPr>
      <w:r>
        <w:rPr>
          <w:sz w:val="28"/>
          <w:szCs w:val="28"/>
        </w:rPr>
        <w:t xml:space="preserve"> </w:t>
      </w:r>
      <w:r>
        <w:rPr>
          <w:b/>
          <w:bCs/>
          <w:sz w:val="28"/>
          <w:szCs w:val="28"/>
        </w:rPr>
        <w:t xml:space="preserve">Lecturer: </w:t>
      </w:r>
      <w:r>
        <w:rPr>
          <w:sz w:val="28"/>
          <w:szCs w:val="28"/>
        </w:rPr>
        <w:t>Nerys Dosseh</w:t>
      </w:r>
      <w:r>
        <w:br w:type="page"/>
      </w:r>
    </w:p>
    <w:sdt>
      <w:sdtPr>
        <w:id w:val="-1852410022"/>
        <w:docPartObj>
          <w:docPartGallery w:val="AutoText"/>
          <w:docPartUnique/>
        </w:docPartObj>
      </w:sdtPr>
      <w:sdtEndPr/>
      <w:sdtContent>
        <w:p w14:paraId="6CE9E2BA" w14:textId="77777777" w:rsidR="00CE0BB3" w:rsidRDefault="00CA24DE">
          <w:pPr>
            <w:widowControl w:val="0"/>
            <w:tabs>
              <w:tab w:val="right" w:leader="dot" w:pos="9360"/>
            </w:tabs>
            <w:spacing w:before="60"/>
            <w:jc w:val="center"/>
            <w:rPr>
              <w:b/>
              <w:bCs/>
              <w:sz w:val="28"/>
              <w:szCs w:val="28"/>
            </w:rPr>
          </w:pPr>
          <w:r>
            <w:fldChar w:fldCharType="begin"/>
          </w:r>
          <w:r>
            <w:instrText xml:space="preserve"> TOC \h \u \z \t "Heading 1,1,Heading 2,2,Heading 3,3,Heading 4,4,Heading 5,5,Heading 6,6," </w:instrText>
          </w:r>
          <w:r>
            <w:fldChar w:fldCharType="separate"/>
          </w:r>
          <w:r>
            <w:rPr>
              <w:b/>
              <w:bCs/>
              <w:sz w:val="28"/>
              <w:szCs w:val="28"/>
            </w:rPr>
            <w:t>Table of Contents</w:t>
          </w:r>
        </w:p>
        <w:p w14:paraId="63ABE5B1" w14:textId="77777777" w:rsidR="00CE0BB3" w:rsidRDefault="00CA24DE">
          <w:pPr>
            <w:widowControl w:val="0"/>
            <w:tabs>
              <w:tab w:val="right" w:leader="dot" w:pos="9360"/>
            </w:tabs>
            <w:spacing w:before="60"/>
            <w:rPr>
              <w:color w:val="000000"/>
            </w:rPr>
          </w:pPr>
          <w:hyperlink w:anchor="_59xhsqwlu3ix" w:history="1">
            <w:r>
              <w:rPr>
                <w:color w:val="000000"/>
              </w:rPr>
              <w:t>1. Introduction and Context of the Case Study</w:t>
            </w:r>
            <w:r>
              <w:rPr>
                <w:color w:val="000000"/>
              </w:rPr>
              <w:tab/>
            </w:r>
          </w:hyperlink>
          <w:r>
            <w:fldChar w:fldCharType="begin"/>
          </w:r>
          <w:r>
            <w:instrText xml:space="preserve"> PAGEREF _59xhsqwlu3ix \h </w:instrText>
          </w:r>
          <w:r>
            <w:fldChar w:fldCharType="separate"/>
          </w:r>
          <w:r>
            <w:t>2</w:t>
          </w:r>
          <w:r>
            <w:fldChar w:fldCharType="end"/>
          </w:r>
        </w:p>
        <w:p w14:paraId="54979556" w14:textId="77777777" w:rsidR="00CE0BB3" w:rsidRDefault="00CA24DE">
          <w:pPr>
            <w:widowControl w:val="0"/>
            <w:tabs>
              <w:tab w:val="right" w:leader="dot" w:pos="9360"/>
            </w:tabs>
            <w:spacing w:before="60"/>
            <w:rPr>
              <w:color w:val="000000"/>
            </w:rPr>
          </w:pPr>
          <w:hyperlink w:anchor="_vpfu9b7uuf9i" w:history="1">
            <w:r>
              <w:rPr>
                <w:color w:val="000000"/>
              </w:rPr>
              <w:t>2. Nature and Scope of the Problem</w:t>
            </w:r>
            <w:r>
              <w:rPr>
                <w:color w:val="000000"/>
              </w:rPr>
              <w:tab/>
            </w:r>
          </w:hyperlink>
          <w:r>
            <w:fldChar w:fldCharType="begin"/>
          </w:r>
          <w:r>
            <w:instrText xml:space="preserve"> PAGEREF _vpfu9b7uuf9i \h </w:instrText>
          </w:r>
          <w:r>
            <w:fldChar w:fldCharType="separate"/>
          </w:r>
          <w:r>
            <w:t>2</w:t>
          </w:r>
          <w:r>
            <w:fldChar w:fldCharType="end"/>
          </w:r>
        </w:p>
        <w:p w14:paraId="5648DC82" w14:textId="77777777" w:rsidR="00CE0BB3" w:rsidRDefault="00CA24DE">
          <w:pPr>
            <w:widowControl w:val="0"/>
            <w:tabs>
              <w:tab w:val="right" w:leader="dot" w:pos="9360"/>
            </w:tabs>
            <w:spacing w:before="60"/>
            <w:rPr>
              <w:color w:val="000000"/>
            </w:rPr>
          </w:pPr>
          <w:hyperlink w:anchor="_4x7h9pxjrdn7" w:history="1">
            <w:r>
              <w:rPr>
                <w:color w:val="000000"/>
              </w:rPr>
              <w:t>3. 5W2H Model Analysis</w:t>
            </w:r>
            <w:r>
              <w:rPr>
                <w:color w:val="000000"/>
              </w:rPr>
              <w:tab/>
            </w:r>
          </w:hyperlink>
          <w:r>
            <w:fldChar w:fldCharType="begin"/>
          </w:r>
          <w:r>
            <w:instrText xml:space="preserve"> PAGEREF _4x7h9pxjrdn7 \h </w:instrText>
          </w:r>
          <w:r>
            <w:fldChar w:fldCharType="separate"/>
          </w:r>
          <w:r>
            <w:t>3</w:t>
          </w:r>
          <w:r>
            <w:fldChar w:fldCharType="end"/>
          </w:r>
        </w:p>
        <w:p w14:paraId="44404004" w14:textId="77777777" w:rsidR="00CE0BB3" w:rsidRDefault="00CA24DE">
          <w:pPr>
            <w:widowControl w:val="0"/>
            <w:tabs>
              <w:tab w:val="right" w:leader="dot" w:pos="9360"/>
            </w:tabs>
            <w:spacing w:before="60"/>
            <w:rPr>
              <w:color w:val="000000"/>
            </w:rPr>
          </w:pPr>
          <w:hyperlink w:anchor="_lr1al4q6f20b" w:history="1">
            <w:r>
              <w:rPr>
                <w:color w:val="000000"/>
              </w:rPr>
              <w:t>4. PESTEL Analysis</w:t>
            </w:r>
            <w:r>
              <w:rPr>
                <w:color w:val="000000"/>
              </w:rPr>
              <w:tab/>
            </w:r>
          </w:hyperlink>
          <w:r>
            <w:fldChar w:fldCharType="begin"/>
          </w:r>
          <w:r>
            <w:instrText xml:space="preserve"> PAGEREF _lr1al4q6f20b \h </w:instrText>
          </w:r>
          <w:r>
            <w:fldChar w:fldCharType="separate"/>
          </w:r>
          <w:r>
            <w:t>4</w:t>
          </w:r>
          <w:r>
            <w:fldChar w:fldCharType="end"/>
          </w:r>
        </w:p>
        <w:p w14:paraId="6FE4BCA8" w14:textId="77777777" w:rsidR="00CE0BB3" w:rsidRDefault="00CA24DE">
          <w:pPr>
            <w:widowControl w:val="0"/>
            <w:tabs>
              <w:tab w:val="right" w:leader="dot" w:pos="9360"/>
            </w:tabs>
            <w:spacing w:before="60"/>
            <w:rPr>
              <w:color w:val="000000"/>
            </w:rPr>
          </w:pPr>
          <w:hyperlink w:anchor="_o37ukkezpka1" w:history="1">
            <w:r>
              <w:rPr>
                <w:color w:val="000000"/>
              </w:rPr>
              <w:t>5. Fishbone (Cause and Effect) Analysis</w:t>
            </w:r>
            <w:r>
              <w:rPr>
                <w:color w:val="000000"/>
              </w:rPr>
              <w:tab/>
            </w:r>
          </w:hyperlink>
          <w:r>
            <w:fldChar w:fldCharType="begin"/>
          </w:r>
          <w:r>
            <w:instrText xml:space="preserve"> PAGEREF _o37ukkezpka1 \h </w:instrText>
          </w:r>
          <w:r>
            <w:fldChar w:fldCharType="separate"/>
          </w:r>
          <w:r>
            <w:t>5</w:t>
          </w:r>
          <w:r>
            <w:fldChar w:fldCharType="end"/>
          </w:r>
        </w:p>
        <w:p w14:paraId="352665C1" w14:textId="77777777" w:rsidR="00CE0BB3" w:rsidRDefault="00CA24DE">
          <w:pPr>
            <w:widowControl w:val="0"/>
            <w:tabs>
              <w:tab w:val="right" w:leader="dot" w:pos="9360"/>
            </w:tabs>
            <w:spacing w:before="60"/>
            <w:rPr>
              <w:color w:val="000000"/>
            </w:rPr>
          </w:pPr>
          <w:hyperlink w:anchor="_6i98lsdf6x44" w:history="1">
            <w:r>
              <w:rPr>
                <w:color w:val="000000"/>
              </w:rPr>
              <w:t>6. Key Findings</w:t>
            </w:r>
            <w:r>
              <w:rPr>
                <w:color w:val="000000"/>
              </w:rPr>
              <w:tab/>
            </w:r>
          </w:hyperlink>
          <w:r>
            <w:fldChar w:fldCharType="begin"/>
          </w:r>
          <w:r>
            <w:instrText xml:space="preserve"> PAGEREF _6i98lsdf6x44 \h </w:instrText>
          </w:r>
          <w:r>
            <w:fldChar w:fldCharType="separate"/>
          </w:r>
          <w:r>
            <w:t>6</w:t>
          </w:r>
          <w:r>
            <w:fldChar w:fldCharType="end"/>
          </w:r>
        </w:p>
        <w:p w14:paraId="1D1A662C" w14:textId="77777777" w:rsidR="00CE0BB3" w:rsidRDefault="00CA24DE">
          <w:pPr>
            <w:widowControl w:val="0"/>
            <w:tabs>
              <w:tab w:val="right" w:leader="dot" w:pos="9360"/>
            </w:tabs>
            <w:spacing w:before="60"/>
            <w:rPr>
              <w:color w:val="000000"/>
            </w:rPr>
          </w:pPr>
          <w:hyperlink w:anchor="_tl9mkzrzdd7x" w:history="1">
            <w:r>
              <w:rPr>
                <w:color w:val="000000"/>
              </w:rPr>
              <w:t>Reference List</w:t>
            </w:r>
            <w:r>
              <w:rPr>
                <w:color w:val="000000"/>
              </w:rPr>
              <w:tab/>
            </w:r>
          </w:hyperlink>
          <w:r>
            <w:fldChar w:fldCharType="begin"/>
          </w:r>
          <w:r>
            <w:instrText xml:space="preserve"> PAGEREF _tl9mkzrzdd7x \h </w:instrText>
          </w:r>
          <w:r>
            <w:fldChar w:fldCharType="separate"/>
          </w:r>
          <w:r>
            <w:t>7</w:t>
          </w:r>
          <w:r>
            <w:fldChar w:fldCharType="end"/>
          </w:r>
          <w:r>
            <w:fldChar w:fldCharType="end"/>
          </w:r>
        </w:p>
      </w:sdtContent>
    </w:sdt>
    <w:p w14:paraId="18CE5D49" w14:textId="77777777" w:rsidR="00CE0BB3" w:rsidRDefault="00CE0BB3">
      <w:pPr>
        <w:spacing w:before="240" w:after="240"/>
        <w:rPr>
          <w:b/>
          <w:bCs/>
          <w:sz w:val="28"/>
          <w:szCs w:val="28"/>
        </w:rPr>
      </w:pPr>
    </w:p>
    <w:p w14:paraId="3FDD6EF2" w14:textId="77777777" w:rsidR="00CE0BB3" w:rsidRDefault="00CA24DE">
      <w:pPr>
        <w:pStyle w:val="Heading1"/>
      </w:pPr>
      <w:bookmarkStart w:id="0" w:name="_bssyfvpd8wy8"/>
      <w:bookmarkEnd w:id="0"/>
      <w:r>
        <w:br w:type="page"/>
      </w:r>
    </w:p>
    <w:p w14:paraId="2CF600F3" w14:textId="77777777" w:rsidR="00CE0BB3" w:rsidRDefault="00CA24DE">
      <w:pPr>
        <w:pStyle w:val="Heading1"/>
      </w:pPr>
      <w:bookmarkStart w:id="1" w:name="_59xhsqwlu3ix"/>
      <w:bookmarkEnd w:id="1"/>
      <w:r>
        <w:t>1. Introduction and Context of the Case Study</w:t>
      </w:r>
    </w:p>
    <w:p w14:paraId="748F253E" w14:textId="77777777" w:rsidR="00CE0BB3" w:rsidRDefault="00CA24DE">
      <w:pPr>
        <w:numPr>
          <w:ilvl w:val="0"/>
          <w:numId w:val="1"/>
        </w:numPr>
        <w:jc w:val="left"/>
      </w:pPr>
      <w:r>
        <w:rPr>
          <w:color w:val="0E101A"/>
        </w:rPr>
        <w:t>Green Haven Florists Overview.</w:t>
      </w:r>
    </w:p>
    <w:p w14:paraId="3294B9DB" w14:textId="77777777" w:rsidR="00CE0BB3" w:rsidRDefault="00CA24DE">
      <w:pPr>
        <w:numPr>
          <w:ilvl w:val="0"/>
          <w:numId w:val="1"/>
        </w:numPr>
        <w:jc w:val="left"/>
      </w:pPr>
      <w:r>
        <w:rPr>
          <w:color w:val="0E101A"/>
        </w:rPr>
        <w:t>Purpose of the presentation</w:t>
      </w:r>
    </w:p>
    <w:p w14:paraId="0EAAC37B" w14:textId="77777777" w:rsidR="00CE0BB3" w:rsidRDefault="00CA24DE">
      <w:pPr>
        <w:numPr>
          <w:ilvl w:val="0"/>
          <w:numId w:val="1"/>
        </w:numPr>
        <w:jc w:val="left"/>
      </w:pPr>
      <w:r>
        <w:rPr>
          <w:color w:val="0E101A"/>
        </w:rPr>
        <w:t>Structure of analysis</w:t>
      </w:r>
    </w:p>
    <w:p w14:paraId="4819ECA5" w14:textId="77777777" w:rsidR="00CE0BB3" w:rsidRDefault="00CA24DE">
      <w:pPr>
        <w:rPr>
          <w:color w:val="0E101A"/>
        </w:rPr>
      </w:pPr>
      <w:r>
        <w:rPr>
          <w:color w:val="0E101A"/>
        </w:rPr>
        <w:t xml:space="preserve">Green Haven Florists is a small independent flower store in Norwich, UK, which was opened in 2016 by the couple, Liam and Priya Patel. The company earned a good image in customised floral designs, environmentally friendly wrappings, and good relations with society (Shaji </w:t>
      </w:r>
      <w:r>
        <w:rPr>
          <w:i/>
          <w:iCs/>
          <w:color w:val="0E101A"/>
        </w:rPr>
        <w:t>et al.,</w:t>
      </w:r>
      <w:r>
        <w:rPr>
          <w:color w:val="0E101A"/>
        </w:rPr>
        <w:t xml:space="preserve"> 2025). Such features enabled the company to secure a dedicated customer base of walk-in customers, weddings, and corporate customers.</w:t>
      </w:r>
    </w:p>
    <w:p w14:paraId="2598612A" w14:textId="77777777" w:rsidR="00CE0BB3" w:rsidRDefault="00CA24DE">
      <w:pPr>
        <w:rPr>
          <w:color w:val="0E101A"/>
        </w:rPr>
      </w:pPr>
      <w:r>
        <w:rPr>
          <w:color w:val="0E101A"/>
        </w:rPr>
        <w:t>This presentation evaluates the causes of this problem based on three important analysis frameworks:</w:t>
      </w:r>
    </w:p>
    <w:p w14:paraId="61D45F53" w14:textId="77777777" w:rsidR="00CE0BB3" w:rsidRDefault="00CA24DE">
      <w:pPr>
        <w:numPr>
          <w:ilvl w:val="0"/>
          <w:numId w:val="2"/>
        </w:numPr>
        <w:jc w:val="left"/>
      </w:pPr>
      <w:r>
        <w:rPr>
          <w:color w:val="0E101A"/>
        </w:rPr>
        <w:t>The 5W2H model to explain the problem.</w:t>
      </w:r>
    </w:p>
    <w:p w14:paraId="2B59CF8A" w14:textId="77777777" w:rsidR="00CE0BB3" w:rsidRDefault="00CA24DE">
      <w:pPr>
        <w:numPr>
          <w:ilvl w:val="0"/>
          <w:numId w:val="2"/>
        </w:numPr>
        <w:jc w:val="left"/>
      </w:pPr>
      <w:r>
        <w:rPr>
          <w:color w:val="0E101A"/>
        </w:rPr>
        <w:t>PESTEL analysis to undertake external analysis.</w:t>
      </w:r>
    </w:p>
    <w:p w14:paraId="2F7BB98D" w14:textId="77777777" w:rsidR="00CE0BB3" w:rsidRDefault="00CA24DE">
      <w:pPr>
        <w:numPr>
          <w:ilvl w:val="0"/>
          <w:numId w:val="2"/>
        </w:numPr>
        <w:jc w:val="left"/>
      </w:pPr>
      <w:r>
        <w:rPr>
          <w:color w:val="0E101A"/>
        </w:rPr>
        <w:t>Fishbone diagram to determine the root causes of the decline in in-store sales.</w:t>
      </w:r>
    </w:p>
    <w:p w14:paraId="388A1696" w14:textId="77777777" w:rsidR="00CE0BB3" w:rsidRDefault="00CA24DE">
      <w:pPr>
        <w:rPr>
          <w:color w:val="0E101A"/>
        </w:rPr>
      </w:pPr>
      <w:r>
        <w:rPr>
          <w:color w:val="0E101A"/>
        </w:rPr>
        <w:t>Such tools will be used to reveal the key problems of the business.</w:t>
      </w:r>
    </w:p>
    <w:p w14:paraId="24915375" w14:textId="77777777" w:rsidR="00CE0BB3" w:rsidRDefault="00CA24DE">
      <w:pPr>
        <w:pStyle w:val="Heading1"/>
      </w:pPr>
      <w:bookmarkStart w:id="2" w:name="_vpfu9b7uuf9i"/>
      <w:bookmarkEnd w:id="2"/>
      <w:r>
        <w:t>2. Nature and Scope of the Problem</w:t>
      </w:r>
    </w:p>
    <w:p w14:paraId="763B769C" w14:textId="77777777" w:rsidR="00CE0BB3" w:rsidRDefault="00CA24DE">
      <w:pPr>
        <w:rPr>
          <w:color w:val="0E101A"/>
        </w:rPr>
      </w:pPr>
      <w:r>
        <w:rPr>
          <w:color w:val="0E101A"/>
        </w:rPr>
        <w:t>The major problems encountered in Green Haven Florists:</w:t>
      </w:r>
    </w:p>
    <w:p w14:paraId="624226F8" w14:textId="77777777" w:rsidR="00CE0BB3" w:rsidRDefault="00CA24DE">
      <w:pPr>
        <w:numPr>
          <w:ilvl w:val="0"/>
          <w:numId w:val="3"/>
        </w:numPr>
        <w:jc w:val="left"/>
      </w:pPr>
      <w:r>
        <w:rPr>
          <w:color w:val="0E101A"/>
        </w:rPr>
        <w:t>30% decline in in-store sales</w:t>
      </w:r>
    </w:p>
    <w:p w14:paraId="1EDDF24E" w14:textId="77777777" w:rsidR="00CE0BB3" w:rsidRDefault="00CA24DE">
      <w:pPr>
        <w:numPr>
          <w:ilvl w:val="0"/>
          <w:numId w:val="3"/>
        </w:numPr>
        <w:jc w:val="left"/>
      </w:pPr>
      <w:r>
        <w:rPr>
          <w:color w:val="0E101A"/>
        </w:rPr>
        <w:t>Reduced foot traffic in the high street.</w:t>
      </w:r>
    </w:p>
    <w:p w14:paraId="43A557A1" w14:textId="77777777" w:rsidR="00CE0BB3" w:rsidRDefault="00CA24DE">
      <w:pPr>
        <w:numPr>
          <w:ilvl w:val="0"/>
          <w:numId w:val="3"/>
        </w:numPr>
        <w:jc w:val="left"/>
      </w:pPr>
      <w:r>
        <w:rPr>
          <w:color w:val="0E101A"/>
        </w:rPr>
        <w:t>Greater competition on the web.</w:t>
      </w:r>
    </w:p>
    <w:p w14:paraId="391F854B" w14:textId="77777777" w:rsidR="00CE0BB3" w:rsidRDefault="00CA24DE">
      <w:pPr>
        <w:numPr>
          <w:ilvl w:val="0"/>
          <w:numId w:val="3"/>
        </w:numPr>
        <w:jc w:val="left"/>
      </w:pPr>
      <w:r>
        <w:rPr>
          <w:color w:val="0E101A"/>
        </w:rPr>
        <w:t>Rising supply costs</w:t>
      </w:r>
    </w:p>
    <w:p w14:paraId="094964DE" w14:textId="77777777" w:rsidR="00CE0BB3" w:rsidRDefault="00CA24DE">
      <w:pPr>
        <w:numPr>
          <w:ilvl w:val="0"/>
          <w:numId w:val="3"/>
        </w:numPr>
        <w:jc w:val="left"/>
      </w:pPr>
      <w:r>
        <w:rPr>
          <w:color w:val="0E101A"/>
        </w:rPr>
        <w:t>Limited digital presence</w:t>
      </w:r>
    </w:p>
    <w:p w14:paraId="5FAF4B39" w14:textId="77777777" w:rsidR="00CE0BB3" w:rsidRDefault="00CA24DE">
      <w:pPr>
        <w:numPr>
          <w:ilvl w:val="0"/>
          <w:numId w:val="3"/>
        </w:numPr>
        <w:jc w:val="left"/>
      </w:pPr>
      <w:r>
        <w:rPr>
          <w:color w:val="0E101A"/>
        </w:rPr>
        <w:t>New local competitors</w:t>
      </w:r>
    </w:p>
    <w:p w14:paraId="62E5BAD9" w14:textId="77777777" w:rsidR="00CE0BB3" w:rsidRDefault="00CA24DE">
      <w:pPr>
        <w:rPr>
          <w:color w:val="0E101A"/>
        </w:rPr>
      </w:pPr>
      <w:r>
        <w:rPr>
          <w:color w:val="0E101A"/>
        </w:rPr>
        <w:t xml:space="preserve">The main problem experienced by Green Haven Florists is the huge reduction in sales in the stores by at least 30 percent in the last 12 months. Online orders have had a minor rise, but this has not been enough to counter the decline in physical shopping (Verhoef </w:t>
      </w:r>
      <w:r>
        <w:rPr>
          <w:i/>
          <w:iCs/>
          <w:color w:val="0E101A"/>
        </w:rPr>
        <w:t>et al.,</w:t>
      </w:r>
      <w:r>
        <w:rPr>
          <w:color w:val="0E101A"/>
        </w:rPr>
        <w:t xml:space="preserve"> 2023).</w:t>
      </w:r>
    </w:p>
    <w:p w14:paraId="223DFB50" w14:textId="77777777" w:rsidR="00CE0BB3" w:rsidRDefault="00CA24DE">
      <w:r>
        <w:rPr>
          <w:color w:val="0E101A"/>
        </w:rPr>
        <w:t>This issue can be explained by a number of reasons. Firstly, the local high street has seen a decrease in customers because of the localised shutdown of shops and the increased popularity of the trend of online shopping. Second, the online large flower retailers just started to provide lower prices, delivery within the day, and discounts on different goods, which appeals to price-sensitive customers.</w:t>
      </w:r>
    </w:p>
    <w:p w14:paraId="3EDEF5CB" w14:textId="77777777" w:rsidR="00CE0BB3" w:rsidRDefault="00CA24DE">
      <w:pPr>
        <w:pStyle w:val="Heading1"/>
      </w:pPr>
      <w:bookmarkStart w:id="3" w:name="_4x7h9pxjrdn7"/>
      <w:bookmarkEnd w:id="3"/>
      <w:r>
        <w:t>3. 5W2H Model Analysis</w:t>
      </w:r>
    </w:p>
    <w:p w14:paraId="0A883C66" w14:textId="77777777" w:rsidR="00CE0BB3" w:rsidRDefault="00CA24DE">
      <w:pPr>
        <w:jc w:val="center"/>
      </w:pPr>
      <w:r>
        <w:rPr>
          <w:noProof/>
        </w:rPr>
        <w:drawing>
          <wp:inline distT="114300" distB="114300" distL="114300" distR="114300" wp14:anchorId="26F58E93" wp14:editId="356B52D4">
            <wp:extent cx="3501676" cy="2732652"/>
            <wp:effectExtent l="0" t="0" r="0" b="0"/>
            <wp:docPr id="4" name="Images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s 6"/>
                    <pic:cNvPicPr/>
                  </pic:nvPicPr>
                  <pic:blipFill>
                    <a:blip r:embed="rId8"/>
                    <a:stretch>
                      <a:fillRect/>
                    </a:stretch>
                  </pic:blipFill>
                  <pic:spPr>
                    <a:xfrm>
                      <a:off x="0" y="0"/>
                      <a:ext cx="3501676" cy="2732652"/>
                    </a:xfrm>
                    <a:prstGeom prst="rect">
                      <a:avLst/>
                    </a:prstGeom>
                    <a:noFill/>
                    <a:ln w="25400" cap="flat" cmpd="sng">
                      <a:solidFill>
                        <a:srgbClr val="000000"/>
                      </a:solidFill>
                      <a:prstDash val="solid"/>
                      <a:round/>
                    </a:ln>
                  </pic:spPr>
                </pic:pic>
              </a:graphicData>
            </a:graphic>
          </wp:inline>
        </w:drawing>
      </w:r>
    </w:p>
    <w:tbl>
      <w:tblPr>
        <w:tblW w:w="5830" w:type="dxa"/>
        <w:tblLayout w:type="fixed"/>
        <w:tblCellMar>
          <w:left w:w="0" w:type="dxa"/>
          <w:right w:w="0" w:type="dxa"/>
        </w:tblCellMar>
        <w:tblLook w:val="0000" w:firstRow="0" w:lastRow="0" w:firstColumn="0" w:lastColumn="0" w:noHBand="0" w:noVBand="0"/>
      </w:tblPr>
      <w:tblGrid>
        <w:gridCol w:w="1295"/>
        <w:gridCol w:w="4535"/>
      </w:tblGrid>
      <w:tr w:rsidR="00CE0BB3" w14:paraId="771330F3" w14:textId="77777777">
        <w:trPr>
          <w:trHeight w:val="530"/>
        </w:trPr>
        <w:tc>
          <w:tcPr>
            <w:tcW w:w="1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81CBC1" w14:textId="77777777" w:rsidR="00CE0BB3" w:rsidRDefault="00CA24DE">
            <w:pPr>
              <w:jc w:val="center"/>
            </w:pPr>
            <w:r>
              <w:rPr>
                <w:b/>
                <w:bCs/>
              </w:rPr>
              <w:t>Element</w:t>
            </w:r>
          </w:p>
        </w:tc>
        <w:tc>
          <w:tcPr>
            <w:tcW w:w="4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727585" w14:textId="77777777" w:rsidR="00CE0BB3" w:rsidRDefault="00CA24DE">
            <w:pPr>
              <w:jc w:val="center"/>
            </w:pPr>
            <w:r>
              <w:rPr>
                <w:b/>
                <w:bCs/>
              </w:rPr>
              <w:t>Analysis</w:t>
            </w:r>
          </w:p>
        </w:tc>
      </w:tr>
      <w:tr w:rsidR="00CE0BB3" w14:paraId="3D6697C2" w14:textId="77777777">
        <w:trPr>
          <w:trHeight w:val="530"/>
        </w:trPr>
        <w:tc>
          <w:tcPr>
            <w:tcW w:w="1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49DEFA" w14:textId="77777777" w:rsidR="00CE0BB3" w:rsidRDefault="00CA24DE">
            <w:r>
              <w:t>What</w:t>
            </w:r>
          </w:p>
        </w:tc>
        <w:tc>
          <w:tcPr>
            <w:tcW w:w="4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FBEAAC" w14:textId="77777777" w:rsidR="00CE0BB3" w:rsidRDefault="00CA24DE">
            <w:r>
              <w:t>Decline in in-store sales</w:t>
            </w:r>
          </w:p>
        </w:tc>
      </w:tr>
      <w:tr w:rsidR="00CE0BB3" w14:paraId="156012A2" w14:textId="77777777">
        <w:trPr>
          <w:trHeight w:val="530"/>
        </w:trPr>
        <w:tc>
          <w:tcPr>
            <w:tcW w:w="1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3D8CE10" w14:textId="77777777" w:rsidR="00CE0BB3" w:rsidRDefault="00CA24DE">
            <w:r>
              <w:t>Why</w:t>
            </w:r>
          </w:p>
        </w:tc>
        <w:tc>
          <w:tcPr>
            <w:tcW w:w="4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65F475" w14:textId="77777777" w:rsidR="00CE0BB3" w:rsidRDefault="00CA24DE">
            <w:r>
              <w:t>Competition, online shift, rising costs</w:t>
            </w:r>
          </w:p>
        </w:tc>
      </w:tr>
      <w:tr w:rsidR="00CE0BB3" w14:paraId="3D6D7C93" w14:textId="77777777">
        <w:trPr>
          <w:trHeight w:val="530"/>
        </w:trPr>
        <w:tc>
          <w:tcPr>
            <w:tcW w:w="1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1B79A6F" w14:textId="77777777" w:rsidR="00CE0BB3" w:rsidRDefault="00CA24DE">
            <w:r>
              <w:t>Where</w:t>
            </w:r>
          </w:p>
        </w:tc>
        <w:tc>
          <w:tcPr>
            <w:tcW w:w="4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AC560A" w14:textId="77777777" w:rsidR="00CE0BB3" w:rsidRDefault="00CA24DE">
            <w:r>
              <w:t>High-street retail location in Norwich</w:t>
            </w:r>
          </w:p>
        </w:tc>
      </w:tr>
      <w:tr w:rsidR="00CE0BB3" w14:paraId="0C5E402C" w14:textId="77777777">
        <w:trPr>
          <w:trHeight w:val="530"/>
        </w:trPr>
        <w:tc>
          <w:tcPr>
            <w:tcW w:w="1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50DD0F" w14:textId="77777777" w:rsidR="00CE0BB3" w:rsidRDefault="00CA24DE">
            <w:r>
              <w:t>When</w:t>
            </w:r>
          </w:p>
        </w:tc>
        <w:tc>
          <w:tcPr>
            <w:tcW w:w="4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3D5121" w14:textId="77777777" w:rsidR="00CE0BB3" w:rsidRDefault="00CA24DE">
            <w:r>
              <w:t>Past 12 months</w:t>
            </w:r>
          </w:p>
        </w:tc>
      </w:tr>
      <w:tr w:rsidR="00CE0BB3" w14:paraId="3A5CAB9D" w14:textId="77777777">
        <w:trPr>
          <w:trHeight w:val="530"/>
        </w:trPr>
        <w:tc>
          <w:tcPr>
            <w:tcW w:w="1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D0A204" w14:textId="77777777" w:rsidR="00CE0BB3" w:rsidRDefault="00CA24DE">
            <w:r>
              <w:t>Who</w:t>
            </w:r>
          </w:p>
        </w:tc>
        <w:tc>
          <w:tcPr>
            <w:tcW w:w="4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E4389C" w14:textId="77777777" w:rsidR="00CE0BB3" w:rsidRDefault="00CA24DE">
            <w:r>
              <w:t>Owners, employees, and customers</w:t>
            </w:r>
          </w:p>
        </w:tc>
      </w:tr>
      <w:tr w:rsidR="00CE0BB3" w14:paraId="03486417" w14:textId="77777777">
        <w:trPr>
          <w:trHeight w:val="530"/>
        </w:trPr>
        <w:tc>
          <w:tcPr>
            <w:tcW w:w="1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3071F1" w14:textId="77777777" w:rsidR="00CE0BB3" w:rsidRDefault="00CA24DE">
            <w:r>
              <w:t>How</w:t>
            </w:r>
          </w:p>
        </w:tc>
        <w:tc>
          <w:tcPr>
            <w:tcW w:w="4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8FDE1A" w14:textId="77777777" w:rsidR="00CE0BB3" w:rsidRDefault="00CA24DE">
            <w:r>
              <w:t>Reduced foot traffic and weak digital strategy</w:t>
            </w:r>
          </w:p>
        </w:tc>
      </w:tr>
      <w:tr w:rsidR="00CE0BB3" w14:paraId="281E51C7" w14:textId="77777777">
        <w:trPr>
          <w:trHeight w:val="530"/>
        </w:trPr>
        <w:tc>
          <w:tcPr>
            <w:tcW w:w="129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347544" w14:textId="77777777" w:rsidR="00CE0BB3" w:rsidRDefault="00CA24DE">
            <w:r>
              <w:t>How much</w:t>
            </w:r>
          </w:p>
        </w:tc>
        <w:tc>
          <w:tcPr>
            <w:tcW w:w="45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8359F0" w14:textId="77777777" w:rsidR="00CE0BB3" w:rsidRDefault="00CA24DE">
            <w:r>
              <w:t>30% sales decline</w:t>
            </w:r>
          </w:p>
        </w:tc>
      </w:tr>
    </w:tbl>
    <w:p w14:paraId="2E3404C1" w14:textId="77777777" w:rsidR="00CE0BB3" w:rsidRDefault="00CE0BB3"/>
    <w:p w14:paraId="1CA72234" w14:textId="77777777" w:rsidR="00CE0BB3" w:rsidRDefault="00CA24DE">
      <w:r>
        <w:t>This model is a problem-solving model referenced as 5W2H, which is applied in explaining the problems by answering seven critical questions: What, Why, Where, When, Who, How, and How Much (Ohno, 1988).</w:t>
      </w:r>
    </w:p>
    <w:p w14:paraId="52D7E04F" w14:textId="77777777" w:rsidR="00CE0BB3" w:rsidRDefault="00CA24DE">
      <w:r>
        <w:t>Using this model in the context of Green Haven Florists allows us to gain a better perspective on the problem.</w:t>
      </w:r>
    </w:p>
    <w:p w14:paraId="3EC5121D" w14:textId="77777777" w:rsidR="00CE0BB3" w:rsidRDefault="00CA24DE">
      <w:r>
        <w:t xml:space="preserve">The principal concern (What) is the decrease in in-store sales. The cause (Why) involves the competition online, the rising costs, as well as the changing consumer behaviour (Wang </w:t>
      </w:r>
      <w:r>
        <w:rPr>
          <w:i/>
          <w:iCs/>
        </w:rPr>
        <w:t xml:space="preserve">et al., </w:t>
      </w:r>
      <w:r>
        <w:t>2022). The problem is in the Norwich high street shop (Where), and has been happening throughout the last 12 months (When).</w:t>
      </w:r>
    </w:p>
    <w:p w14:paraId="2954AD17" w14:textId="77777777" w:rsidR="00CE0BB3" w:rsidRDefault="00CA24DE">
      <w:r>
        <w:t>These are the owners, the staff, and the customers (Who) due to the risk of undermined business sustainability and employment crisis due to reduced income.</w:t>
      </w:r>
    </w:p>
    <w:p w14:paraId="30811AEE" w14:textId="77777777" w:rsidR="00CE0BB3" w:rsidRDefault="00CA24DE">
      <w:r>
        <w:t>The issue is created by the decreased foot traffic and insufficient digital presence (How). Lastly, the magnitude of the issue (How much) is perplexing, with the sales decreasing by about 30%.</w:t>
      </w:r>
    </w:p>
    <w:p w14:paraId="63F2F28D" w14:textId="77777777" w:rsidR="00CE0BB3" w:rsidRDefault="00CA24DE">
      <w:r>
        <w:t>The 5W2H model, as such, assists in organising the issue prior to further examination.</w:t>
      </w:r>
    </w:p>
    <w:p w14:paraId="7A50001C" w14:textId="77777777" w:rsidR="00CE0BB3" w:rsidRDefault="00CA24DE">
      <w:pPr>
        <w:pStyle w:val="Heading1"/>
      </w:pPr>
      <w:bookmarkStart w:id="4" w:name="_lr1al4q6f20b"/>
      <w:bookmarkEnd w:id="4"/>
      <w:r>
        <w:t>4. PESTEL Analysis</w:t>
      </w:r>
    </w:p>
    <w:p w14:paraId="6A2119CC" w14:textId="77777777" w:rsidR="00CE0BB3" w:rsidRDefault="00CA24DE">
      <w:pPr>
        <w:rPr>
          <w:b/>
          <w:bCs/>
          <w:color w:val="0E101A"/>
        </w:rPr>
      </w:pPr>
      <w:r>
        <w:rPr>
          <w:b/>
          <w:bCs/>
          <w:color w:val="0E101A"/>
        </w:rPr>
        <w:t>PESTEL Factors Affecting Green Haven Florists</w:t>
      </w:r>
    </w:p>
    <w:p w14:paraId="12E7890B" w14:textId="77777777" w:rsidR="00CE0BB3" w:rsidRDefault="00CA24DE">
      <w:pPr>
        <w:rPr>
          <w:color w:val="0E101A"/>
        </w:rPr>
      </w:pPr>
      <w:r>
        <w:rPr>
          <w:color w:val="0E101A"/>
        </w:rPr>
        <w:t>Political</w:t>
      </w:r>
    </w:p>
    <w:p w14:paraId="57812DFB" w14:textId="77777777" w:rsidR="00CE0BB3" w:rsidRDefault="00CA24DE">
      <w:pPr>
        <w:numPr>
          <w:ilvl w:val="0"/>
          <w:numId w:val="4"/>
        </w:numPr>
        <w:jc w:val="left"/>
      </w:pPr>
      <w:r>
        <w:rPr>
          <w:color w:val="0E101A"/>
        </w:rPr>
        <w:t>Flower importation trade regulations.</w:t>
      </w:r>
    </w:p>
    <w:p w14:paraId="11CDDEDD" w14:textId="77777777" w:rsidR="00CE0BB3" w:rsidRDefault="00CA24DE">
      <w:pPr>
        <w:rPr>
          <w:color w:val="0E101A"/>
        </w:rPr>
      </w:pPr>
      <w:r>
        <w:rPr>
          <w:color w:val="0E101A"/>
        </w:rPr>
        <w:t>Economic</w:t>
      </w:r>
    </w:p>
    <w:p w14:paraId="21EB6E3F" w14:textId="77777777" w:rsidR="00CE0BB3" w:rsidRDefault="00CA24DE">
      <w:pPr>
        <w:numPr>
          <w:ilvl w:val="0"/>
          <w:numId w:val="5"/>
        </w:numPr>
        <w:jc w:val="left"/>
      </w:pPr>
      <w:r>
        <w:rPr>
          <w:color w:val="0E101A"/>
        </w:rPr>
        <w:t>Rising inflation in the cost of flowers.</w:t>
      </w:r>
    </w:p>
    <w:p w14:paraId="5FF135EF" w14:textId="77777777" w:rsidR="00CE0BB3" w:rsidRDefault="00CA24DE">
      <w:pPr>
        <w:numPr>
          <w:ilvl w:val="0"/>
          <w:numId w:val="5"/>
        </w:numPr>
        <w:jc w:val="left"/>
      </w:pPr>
      <w:r>
        <w:rPr>
          <w:color w:val="0E101A"/>
        </w:rPr>
        <w:t>Reduced consumer spending</w:t>
      </w:r>
    </w:p>
    <w:p w14:paraId="43AF03DD" w14:textId="77777777" w:rsidR="00CE0BB3" w:rsidRDefault="00CA24DE">
      <w:pPr>
        <w:rPr>
          <w:color w:val="0E101A"/>
        </w:rPr>
      </w:pPr>
      <w:r>
        <w:rPr>
          <w:color w:val="0E101A"/>
        </w:rPr>
        <w:t>Social</w:t>
      </w:r>
    </w:p>
    <w:p w14:paraId="2C3420A9" w14:textId="77777777" w:rsidR="00CE0BB3" w:rsidRDefault="00CA24DE">
      <w:pPr>
        <w:numPr>
          <w:ilvl w:val="0"/>
          <w:numId w:val="6"/>
        </w:numPr>
        <w:jc w:val="left"/>
      </w:pPr>
      <w:r>
        <w:rPr>
          <w:color w:val="0E101A"/>
        </w:rPr>
        <w:t>Change in direction to online shopping.</w:t>
      </w:r>
    </w:p>
    <w:p w14:paraId="66D5B208" w14:textId="77777777" w:rsidR="00CE0BB3" w:rsidRDefault="00CA24DE">
      <w:pPr>
        <w:numPr>
          <w:ilvl w:val="0"/>
          <w:numId w:val="6"/>
        </w:numPr>
        <w:jc w:val="left"/>
      </w:pPr>
      <w:r>
        <w:rPr>
          <w:color w:val="0E101A"/>
        </w:rPr>
        <w:t>Sustainable product demand.</w:t>
      </w:r>
    </w:p>
    <w:p w14:paraId="2F1BD76A" w14:textId="77777777" w:rsidR="00CE0BB3" w:rsidRDefault="00CA24DE">
      <w:pPr>
        <w:rPr>
          <w:color w:val="0E101A"/>
        </w:rPr>
      </w:pPr>
      <w:r>
        <w:rPr>
          <w:color w:val="0E101A"/>
        </w:rPr>
        <w:t>Technological</w:t>
      </w:r>
    </w:p>
    <w:p w14:paraId="5A23D6AC" w14:textId="77777777" w:rsidR="00CE0BB3" w:rsidRDefault="00CA24DE">
      <w:pPr>
        <w:numPr>
          <w:ilvl w:val="0"/>
          <w:numId w:val="7"/>
        </w:numPr>
        <w:jc w:val="left"/>
      </w:pPr>
      <w:r>
        <w:rPr>
          <w:color w:val="0E101A"/>
        </w:rPr>
        <w:t>Expansion of online business.</w:t>
      </w:r>
    </w:p>
    <w:p w14:paraId="2BEF642B" w14:textId="77777777" w:rsidR="00CE0BB3" w:rsidRDefault="00CA24DE">
      <w:pPr>
        <w:numPr>
          <w:ilvl w:val="0"/>
          <w:numId w:val="7"/>
        </w:numPr>
        <w:jc w:val="left"/>
      </w:pPr>
      <w:r>
        <w:rPr>
          <w:color w:val="0E101A"/>
        </w:rPr>
        <w:t>Social media marketing is important.</w:t>
      </w:r>
    </w:p>
    <w:p w14:paraId="19E29DBD" w14:textId="77777777" w:rsidR="00CE0BB3" w:rsidRDefault="00CA24DE">
      <w:pPr>
        <w:rPr>
          <w:color w:val="0E101A"/>
        </w:rPr>
      </w:pPr>
      <w:r>
        <w:rPr>
          <w:color w:val="0E101A"/>
        </w:rPr>
        <w:t>Environmental</w:t>
      </w:r>
    </w:p>
    <w:p w14:paraId="25CA2684" w14:textId="77777777" w:rsidR="00CE0BB3" w:rsidRDefault="00CA24DE">
      <w:pPr>
        <w:numPr>
          <w:ilvl w:val="0"/>
          <w:numId w:val="8"/>
        </w:numPr>
        <w:jc w:val="left"/>
      </w:pPr>
      <w:r>
        <w:rPr>
          <w:color w:val="0E101A"/>
        </w:rPr>
        <w:t>Sustainability expectations</w:t>
      </w:r>
    </w:p>
    <w:p w14:paraId="57345B09" w14:textId="77777777" w:rsidR="00CE0BB3" w:rsidRDefault="00CA24DE">
      <w:pPr>
        <w:numPr>
          <w:ilvl w:val="0"/>
          <w:numId w:val="8"/>
        </w:numPr>
        <w:jc w:val="left"/>
      </w:pPr>
      <w:r>
        <w:rPr>
          <w:color w:val="0E101A"/>
        </w:rPr>
        <w:t>Organic packaging is inexpensive.</w:t>
      </w:r>
    </w:p>
    <w:p w14:paraId="0E95543F" w14:textId="77777777" w:rsidR="00CE0BB3" w:rsidRDefault="00CA24DE">
      <w:pPr>
        <w:rPr>
          <w:color w:val="0E101A"/>
        </w:rPr>
      </w:pPr>
      <w:r>
        <w:rPr>
          <w:color w:val="0E101A"/>
        </w:rPr>
        <w:t>Legal</w:t>
      </w:r>
    </w:p>
    <w:p w14:paraId="11CD9E8D" w14:textId="77777777" w:rsidR="00CE0BB3" w:rsidRDefault="00CA24DE">
      <w:pPr>
        <w:numPr>
          <w:ilvl w:val="0"/>
          <w:numId w:val="9"/>
        </w:numPr>
        <w:jc w:val="left"/>
      </w:pPr>
      <w:r>
        <w:rPr>
          <w:color w:val="0E101A"/>
        </w:rPr>
        <w:t>Consumer protection laws</w:t>
      </w:r>
    </w:p>
    <w:p w14:paraId="18483A67" w14:textId="77777777" w:rsidR="00CE0BB3" w:rsidRDefault="00CA24DE">
      <w:pPr>
        <w:numPr>
          <w:ilvl w:val="0"/>
          <w:numId w:val="9"/>
        </w:numPr>
        <w:jc w:val="left"/>
      </w:pPr>
      <w:r>
        <w:rPr>
          <w:color w:val="0E101A"/>
        </w:rPr>
        <w:t>These are business licensing regulations.</w:t>
      </w:r>
    </w:p>
    <w:p w14:paraId="25F53738" w14:textId="77777777" w:rsidR="00CE0BB3" w:rsidRDefault="00CA24DE">
      <w:pPr>
        <w:rPr>
          <w:color w:val="0E101A"/>
        </w:rPr>
      </w:pPr>
      <w:r>
        <w:rPr>
          <w:color w:val="0E101A"/>
        </w:rPr>
        <w:t>The PESTEL analysis is a study of the external environmental forces that affect an organisation. Political, Economic, Social, Technological, Environmental, and Legal factors are measured in the framework (Whittington et al., 2019).</w:t>
      </w:r>
    </w:p>
    <w:p w14:paraId="4B5422DB" w14:textId="77777777" w:rsidR="00CE0BB3" w:rsidRDefault="00CA24DE">
      <w:pPr>
        <w:rPr>
          <w:color w:val="0E101A"/>
        </w:rPr>
      </w:pPr>
      <w:r>
        <w:rPr>
          <w:color w:val="0E101A"/>
        </w:rPr>
        <w:t>International trade regulations may affect the price and supply of imported flowers because of political issues.</w:t>
      </w:r>
    </w:p>
    <w:p w14:paraId="75C9F848" w14:textId="77777777" w:rsidR="00CE0BB3" w:rsidRDefault="00CA24DE">
      <w:pPr>
        <w:rPr>
          <w:color w:val="0E101A"/>
        </w:rPr>
      </w:pPr>
      <w:r>
        <w:rPr>
          <w:color w:val="0E101A"/>
        </w:rPr>
        <w:t>The economic conditions have an influence on the business, too. Inflation has augmented the prices of fresh flowers and packaging material, diminishing the profit margins.</w:t>
      </w:r>
    </w:p>
    <w:p w14:paraId="6046E25B" w14:textId="77777777" w:rsidR="00CE0BB3" w:rsidRDefault="00CA24DE">
      <w:pPr>
        <w:rPr>
          <w:color w:val="0E101A"/>
        </w:rPr>
      </w:pPr>
      <w:r>
        <w:rPr>
          <w:color w:val="0E101A"/>
        </w:rPr>
        <w:t>It also depends on social trends. The most common services the customers use now are the convenience of online shopping and home delivery services. Nevertheless, more consumers are eco-friendly, and this is an argument that Green Haven has a sustainable brand.</w:t>
      </w:r>
    </w:p>
    <w:p w14:paraId="1A66B52C" w14:textId="77777777" w:rsidR="00CE0BB3" w:rsidRDefault="00CA24DE">
      <w:pPr>
        <w:rPr>
          <w:color w:val="0E101A"/>
        </w:rPr>
      </w:pPr>
      <w:r>
        <w:rPr>
          <w:color w:val="0E101A"/>
        </w:rPr>
        <w:t>Especially important are the technological factors. Competitors are utilising digital marketing and social media networks such as Instagram to capture customers, whereas the Green Haven websites are old-fashioned and hard to navigate.</w:t>
      </w:r>
    </w:p>
    <w:p w14:paraId="714112FA" w14:textId="77777777" w:rsidR="00CE0BB3" w:rsidRDefault="00CA24DE">
      <w:r>
        <w:rPr>
          <w:color w:val="0E101A"/>
        </w:rPr>
        <w:t>Environmental aspects involve the sustainability expectations. Even though eco-friendly packaging reinforces the brand image, it is more expensive.</w:t>
      </w:r>
    </w:p>
    <w:p w14:paraId="6881F149" w14:textId="77777777" w:rsidR="00CE0BB3" w:rsidRDefault="00CA24DE">
      <w:pPr>
        <w:pStyle w:val="Heading1"/>
      </w:pPr>
      <w:bookmarkStart w:id="5" w:name="_o37ukkezpka1"/>
      <w:bookmarkEnd w:id="5"/>
      <w:r>
        <w:t>5. Fishbone (Cause and Effect) Analysis</w:t>
      </w:r>
    </w:p>
    <w:p w14:paraId="5C127015" w14:textId="77777777" w:rsidR="00CE0BB3" w:rsidRDefault="00CA24DE">
      <w:pPr>
        <w:jc w:val="center"/>
      </w:pPr>
      <w:r>
        <w:rPr>
          <w:noProof/>
        </w:rPr>
        <w:drawing>
          <wp:inline distT="114300" distB="114300" distL="114300" distR="114300" wp14:anchorId="7155560C" wp14:editId="71D2EBB0">
            <wp:extent cx="5021749" cy="3347832"/>
            <wp:effectExtent l="0" t="0" r="0" b="0"/>
            <wp:docPr id="7" name="Images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s 9"/>
                    <pic:cNvPicPr/>
                  </pic:nvPicPr>
                  <pic:blipFill>
                    <a:blip r:embed="rId9"/>
                    <a:stretch>
                      <a:fillRect/>
                    </a:stretch>
                  </pic:blipFill>
                  <pic:spPr>
                    <a:xfrm>
                      <a:off x="0" y="0"/>
                      <a:ext cx="5021749" cy="3347832"/>
                    </a:xfrm>
                    <a:prstGeom prst="rect">
                      <a:avLst/>
                    </a:prstGeom>
                    <a:noFill/>
                    <a:ln w="25400" cap="flat" cmpd="sng">
                      <a:solidFill>
                        <a:srgbClr val="000000"/>
                      </a:solidFill>
                      <a:prstDash val="solid"/>
                      <a:round/>
                    </a:ln>
                  </pic:spPr>
                </pic:pic>
              </a:graphicData>
            </a:graphic>
          </wp:inline>
        </w:drawing>
      </w:r>
    </w:p>
    <w:p w14:paraId="4A62CB6A" w14:textId="77777777" w:rsidR="00CE0BB3" w:rsidRDefault="00CA24DE">
      <w:pPr>
        <w:rPr>
          <w:color w:val="0E101A"/>
        </w:rPr>
      </w:pPr>
      <w:r>
        <w:rPr>
          <w:color w:val="0E101A"/>
        </w:rPr>
        <w:t>Major Issue: Falling In-Store Sales.</w:t>
      </w:r>
    </w:p>
    <w:p w14:paraId="4B229007" w14:textId="77777777" w:rsidR="00CE0BB3" w:rsidRDefault="00CA24DE">
      <w:pPr>
        <w:rPr>
          <w:color w:val="0E101A"/>
        </w:rPr>
      </w:pPr>
      <w:r>
        <w:rPr>
          <w:color w:val="0E101A"/>
        </w:rPr>
        <w:t>Fishbone categories:</w:t>
      </w:r>
    </w:p>
    <w:p w14:paraId="07FC3350" w14:textId="77777777" w:rsidR="00CE0BB3" w:rsidRDefault="00CA24DE">
      <w:pPr>
        <w:rPr>
          <w:color w:val="0E101A"/>
        </w:rPr>
      </w:pPr>
      <w:r>
        <w:rPr>
          <w:color w:val="0E101A"/>
        </w:rPr>
        <w:t>Customer Factors</w:t>
      </w:r>
    </w:p>
    <w:p w14:paraId="71494493" w14:textId="77777777" w:rsidR="00CE0BB3" w:rsidRDefault="00CA24DE">
      <w:pPr>
        <w:numPr>
          <w:ilvl w:val="0"/>
          <w:numId w:val="10"/>
        </w:numPr>
        <w:jc w:val="left"/>
      </w:pPr>
      <w:r>
        <w:rPr>
          <w:color w:val="0E101A"/>
        </w:rPr>
        <w:t>Online shopping favouritism.</w:t>
      </w:r>
    </w:p>
    <w:p w14:paraId="22D8A44E" w14:textId="77777777" w:rsidR="00CE0BB3" w:rsidRDefault="00CA24DE">
      <w:pPr>
        <w:numPr>
          <w:ilvl w:val="0"/>
          <w:numId w:val="10"/>
        </w:numPr>
        <w:jc w:val="left"/>
      </w:pPr>
      <w:r>
        <w:rPr>
          <w:color w:val="0E101A"/>
        </w:rPr>
        <w:t>Demand for convenience</w:t>
      </w:r>
    </w:p>
    <w:p w14:paraId="6C240333" w14:textId="77777777" w:rsidR="00CE0BB3" w:rsidRDefault="00CA24DE">
      <w:pPr>
        <w:rPr>
          <w:color w:val="0E101A"/>
        </w:rPr>
      </w:pPr>
      <w:r>
        <w:rPr>
          <w:color w:val="0E101A"/>
        </w:rPr>
        <w:t>Competition</w:t>
      </w:r>
    </w:p>
    <w:p w14:paraId="3C9BA494" w14:textId="77777777" w:rsidR="00CE0BB3" w:rsidRDefault="00CA24DE">
      <w:pPr>
        <w:numPr>
          <w:ilvl w:val="0"/>
          <w:numId w:val="11"/>
        </w:numPr>
        <w:jc w:val="left"/>
      </w:pPr>
      <w:r>
        <w:rPr>
          <w:color w:val="0E101A"/>
        </w:rPr>
        <w:t>Online flower retailers</w:t>
      </w:r>
    </w:p>
    <w:p w14:paraId="3A058E91" w14:textId="77777777" w:rsidR="00CE0BB3" w:rsidRDefault="00CA24DE">
      <w:pPr>
        <w:numPr>
          <w:ilvl w:val="0"/>
          <w:numId w:val="11"/>
        </w:numPr>
        <w:jc w:val="left"/>
      </w:pPr>
      <w:r>
        <w:rPr>
          <w:color w:val="0E101A"/>
        </w:rPr>
        <w:t>Local boutique florist</w:t>
      </w:r>
    </w:p>
    <w:p w14:paraId="023B317D" w14:textId="77777777" w:rsidR="00CE0BB3" w:rsidRDefault="00CA24DE">
      <w:pPr>
        <w:numPr>
          <w:ilvl w:val="0"/>
          <w:numId w:val="11"/>
        </w:numPr>
        <w:jc w:val="left"/>
      </w:pPr>
      <w:r>
        <w:rPr>
          <w:color w:val="0E101A"/>
        </w:rPr>
        <w:t>National chain stores</w:t>
      </w:r>
    </w:p>
    <w:p w14:paraId="33E62F99" w14:textId="77777777" w:rsidR="00CE0BB3" w:rsidRDefault="00CA24DE">
      <w:pPr>
        <w:rPr>
          <w:color w:val="0E101A"/>
        </w:rPr>
      </w:pPr>
      <w:r>
        <w:rPr>
          <w:color w:val="0E101A"/>
        </w:rPr>
        <w:t>Marketing</w:t>
      </w:r>
    </w:p>
    <w:p w14:paraId="20BCDA5A" w14:textId="77777777" w:rsidR="00CE0BB3" w:rsidRDefault="00CA24DE">
      <w:pPr>
        <w:numPr>
          <w:ilvl w:val="0"/>
          <w:numId w:val="12"/>
        </w:numPr>
        <w:jc w:val="left"/>
      </w:pPr>
      <w:r>
        <w:rPr>
          <w:color w:val="0E101A"/>
        </w:rPr>
        <w:t>Weak social media presence</w:t>
      </w:r>
    </w:p>
    <w:p w14:paraId="08116A0B" w14:textId="77777777" w:rsidR="00CE0BB3" w:rsidRDefault="00CA24DE">
      <w:pPr>
        <w:numPr>
          <w:ilvl w:val="0"/>
          <w:numId w:val="12"/>
        </w:numPr>
        <w:jc w:val="left"/>
      </w:pPr>
      <w:r>
        <w:rPr>
          <w:color w:val="0E101A"/>
        </w:rPr>
        <w:t>Outdated website</w:t>
      </w:r>
    </w:p>
    <w:p w14:paraId="1F1DD614" w14:textId="77777777" w:rsidR="00CE0BB3" w:rsidRDefault="00CA24DE">
      <w:pPr>
        <w:rPr>
          <w:color w:val="0E101A"/>
        </w:rPr>
      </w:pPr>
      <w:r>
        <w:rPr>
          <w:color w:val="0E101A"/>
        </w:rPr>
        <w:t>Costs&amp;Supply</w:t>
      </w:r>
    </w:p>
    <w:p w14:paraId="56AA8BF0" w14:textId="77777777" w:rsidR="00CE0BB3" w:rsidRDefault="00CA24DE">
      <w:pPr>
        <w:numPr>
          <w:ilvl w:val="0"/>
          <w:numId w:val="13"/>
        </w:numPr>
        <w:jc w:val="left"/>
      </w:pPr>
      <w:r>
        <w:rPr>
          <w:color w:val="0E101A"/>
        </w:rPr>
        <w:t>Rising flower prices</w:t>
      </w:r>
    </w:p>
    <w:p w14:paraId="67C76BBF" w14:textId="77777777" w:rsidR="00CE0BB3" w:rsidRDefault="00CA24DE">
      <w:pPr>
        <w:numPr>
          <w:ilvl w:val="0"/>
          <w:numId w:val="13"/>
        </w:numPr>
        <w:jc w:val="left"/>
      </w:pPr>
      <w:r>
        <w:rPr>
          <w:color w:val="0E101A"/>
        </w:rPr>
        <w:t>Sustainable office package based on high prices.</w:t>
      </w:r>
    </w:p>
    <w:p w14:paraId="687D7E5D" w14:textId="77777777" w:rsidR="00CE0BB3" w:rsidRDefault="00CA24DE">
      <w:pPr>
        <w:rPr>
          <w:color w:val="0E101A"/>
        </w:rPr>
      </w:pPr>
      <w:r>
        <w:rPr>
          <w:color w:val="0E101A"/>
        </w:rPr>
        <w:t>Location</w:t>
      </w:r>
    </w:p>
    <w:p w14:paraId="316598EB" w14:textId="77777777" w:rsidR="00CE0BB3" w:rsidRDefault="00CA24DE">
      <w:pPr>
        <w:numPr>
          <w:ilvl w:val="0"/>
          <w:numId w:val="14"/>
        </w:numPr>
        <w:jc w:val="left"/>
      </w:pPr>
      <w:r>
        <w:rPr>
          <w:color w:val="0E101A"/>
        </w:rPr>
        <w:t>Reduced high-street traffic</w:t>
      </w:r>
    </w:p>
    <w:p w14:paraId="21A82EC3" w14:textId="77777777" w:rsidR="00CE0BB3" w:rsidRDefault="00CA24DE">
      <w:pPr>
        <w:numPr>
          <w:ilvl w:val="0"/>
          <w:numId w:val="14"/>
        </w:numPr>
        <w:jc w:val="left"/>
      </w:pPr>
      <w:r>
        <w:rPr>
          <w:color w:val="0E101A"/>
        </w:rPr>
        <w:t>Shutting down of surrounding companies.</w:t>
      </w:r>
    </w:p>
    <w:p w14:paraId="4C16BBF1" w14:textId="77777777" w:rsidR="00CE0BB3" w:rsidRDefault="00CA24DE">
      <w:pPr>
        <w:rPr>
          <w:color w:val="0E101A"/>
        </w:rPr>
      </w:pPr>
      <w:r>
        <w:rPr>
          <w:color w:val="0E101A"/>
        </w:rPr>
        <w:t>A Cause-and-Effect Diagram or Fishbone Diagram is a tool that helps to find the root cause of a problem by classifying a factor that contributes to a problem (Ishikawa, 1986).</w:t>
      </w:r>
    </w:p>
    <w:p w14:paraId="1F34E2DF" w14:textId="77777777" w:rsidR="00CE0BB3" w:rsidRDefault="00CA24DE">
      <w:pPr>
        <w:rPr>
          <w:color w:val="0E101A"/>
        </w:rPr>
      </w:pPr>
      <w:r>
        <w:rPr>
          <w:color w:val="0E101A"/>
        </w:rPr>
        <w:t>The key issue, in this instance, will be running sales in-store.</w:t>
      </w:r>
    </w:p>
    <w:p w14:paraId="4AF04214" w14:textId="77777777" w:rsidR="00CE0BB3" w:rsidRDefault="00CA24DE">
      <w:pPr>
        <w:rPr>
          <w:color w:val="0E101A"/>
        </w:rPr>
      </w:pPr>
      <w:r>
        <w:rPr>
          <w:color w:val="0E101A"/>
        </w:rPr>
        <w:t>Customer behaviour is one of the major categories. Customers are shifting their way towards online shopping due to the aspects of comfort, expediency and affordable pricing.</w:t>
      </w:r>
    </w:p>
    <w:p w14:paraId="7E23D486" w14:textId="77777777" w:rsidR="00CE0BB3" w:rsidRDefault="00CA24DE">
      <w:pPr>
        <w:rPr>
          <w:color w:val="0E101A"/>
        </w:rPr>
      </w:pPr>
      <w:r>
        <w:rPr>
          <w:color w:val="0E101A"/>
        </w:rPr>
        <w:t xml:space="preserve">Competition is another major issue. There is the entry of large online retailers and new local competitors in the market, which has made the market more competitive (Aarhaug </w:t>
      </w:r>
      <w:r>
        <w:rPr>
          <w:i/>
          <w:iCs/>
          <w:color w:val="0E101A"/>
        </w:rPr>
        <w:t xml:space="preserve">et al., </w:t>
      </w:r>
      <w:r>
        <w:rPr>
          <w:color w:val="0E101A"/>
        </w:rPr>
        <w:t>2023). Such companies are appealing to customers by offering low prices and effective social media marketing.</w:t>
      </w:r>
    </w:p>
    <w:p w14:paraId="3F9D2206" w14:textId="77777777" w:rsidR="00CE0BB3" w:rsidRDefault="00CA24DE">
      <w:pPr>
        <w:rPr>
          <w:color w:val="0E101A"/>
        </w:rPr>
      </w:pPr>
      <w:r>
        <w:rPr>
          <w:color w:val="0E101A"/>
        </w:rPr>
        <w:t>The problem is also caused by marketing issues. Green Haven is a company that does not have many digital marketing efforts and heavily depends on word-of-mouth promotion. The site is in the old version and lacks an easy user experience.</w:t>
      </w:r>
    </w:p>
    <w:p w14:paraId="0A2F1813" w14:textId="77777777" w:rsidR="00CE0BB3" w:rsidRDefault="00CA24DE">
      <w:pPr>
        <w:rPr>
          <w:color w:val="0E101A"/>
        </w:rPr>
      </w:pPr>
      <w:r>
        <w:rPr>
          <w:color w:val="0E101A"/>
        </w:rPr>
        <w:t>There are some problems regarding costs and supply as well. The prices of flowers are increasing, and the cost of the sustainable packaging is soaring, decreasing the profitability and raising the price.</w:t>
      </w:r>
    </w:p>
    <w:p w14:paraId="4BBB46DA" w14:textId="77777777" w:rsidR="00CE0BB3" w:rsidRDefault="00CA24DE">
      <w:pPr>
        <w:rPr>
          <w:color w:val="0E101A"/>
        </w:rPr>
      </w:pPr>
      <w:r>
        <w:rPr>
          <w:color w:val="0E101A"/>
        </w:rPr>
        <w:t>Lastly, the geographical influences like the deterioration of high street activity and the shutting down of the neighbouring businesses decrease the number of foot traffic.</w:t>
      </w:r>
    </w:p>
    <w:p w14:paraId="6A99EAA4" w14:textId="77777777" w:rsidR="00CE0BB3" w:rsidRDefault="00CA24DE">
      <w:r>
        <w:rPr>
          <w:color w:val="0E101A"/>
        </w:rPr>
        <w:t>The Fishbone diagram thus indicates that the issue is brought about by various related factors and not a one-factor issue.</w:t>
      </w:r>
    </w:p>
    <w:p w14:paraId="2DCB806D" w14:textId="77777777" w:rsidR="00CE0BB3" w:rsidRDefault="00CA24DE">
      <w:pPr>
        <w:pStyle w:val="Heading1"/>
      </w:pPr>
      <w:bookmarkStart w:id="6" w:name="_6i98lsdf6x44"/>
      <w:bookmarkEnd w:id="6"/>
      <w:r>
        <w:t>6. Key Findings</w:t>
      </w:r>
    </w:p>
    <w:p w14:paraId="730AB02F" w14:textId="77777777" w:rsidR="00CE0BB3" w:rsidRDefault="00CA24DE">
      <w:pPr>
        <w:numPr>
          <w:ilvl w:val="0"/>
          <w:numId w:val="15"/>
        </w:numPr>
        <w:jc w:val="left"/>
      </w:pPr>
      <w:r>
        <w:rPr>
          <w:color w:val="0E101A"/>
        </w:rPr>
        <w:t>It has been reported that the sales of Green Haven florists have been reduced by 30 percent due to in-store sales.</w:t>
      </w:r>
    </w:p>
    <w:p w14:paraId="7C15EC10" w14:textId="77777777" w:rsidR="00CE0BB3" w:rsidRDefault="00CA24DE">
      <w:pPr>
        <w:numPr>
          <w:ilvl w:val="0"/>
          <w:numId w:val="15"/>
        </w:numPr>
        <w:jc w:val="left"/>
      </w:pPr>
      <w:r>
        <w:rPr>
          <w:color w:val="0E101A"/>
        </w:rPr>
        <w:t>There is a change in consumer behaviour towards online shopping.</w:t>
      </w:r>
    </w:p>
    <w:p w14:paraId="700E1EB7" w14:textId="77777777" w:rsidR="00CE0BB3" w:rsidRDefault="00CA24DE">
      <w:pPr>
        <w:numPr>
          <w:ilvl w:val="0"/>
          <w:numId w:val="15"/>
        </w:numPr>
        <w:jc w:val="left"/>
      </w:pPr>
      <w:r>
        <w:rPr>
          <w:color w:val="0E101A"/>
        </w:rPr>
        <w:t>Website and digital marketing weaknesses lower the competitiveness.</w:t>
      </w:r>
    </w:p>
    <w:p w14:paraId="68BD4AE3" w14:textId="77777777" w:rsidR="00CE0BB3" w:rsidRDefault="00CA24DE">
      <w:pPr>
        <w:numPr>
          <w:ilvl w:val="0"/>
          <w:numId w:val="15"/>
        </w:numPr>
        <w:jc w:val="left"/>
      </w:pPr>
      <w:r>
        <w:rPr>
          <w:color w:val="0E101A"/>
        </w:rPr>
        <w:t>Increasing the cost of flowers and sustainability affects profitability.</w:t>
      </w:r>
    </w:p>
    <w:p w14:paraId="40EEE2C5" w14:textId="77777777" w:rsidR="00CE0BB3" w:rsidRDefault="00CA24DE">
      <w:pPr>
        <w:numPr>
          <w:ilvl w:val="0"/>
          <w:numId w:val="15"/>
        </w:numPr>
        <w:jc w:val="left"/>
      </w:pPr>
      <w:r>
        <w:rPr>
          <w:color w:val="0E101A"/>
        </w:rPr>
        <w:t>Online and local retail competition has risen.</w:t>
      </w:r>
    </w:p>
    <w:p w14:paraId="277E8685" w14:textId="77777777" w:rsidR="00CE0BB3" w:rsidRDefault="00CA24DE">
      <w:pPr>
        <w:numPr>
          <w:ilvl w:val="0"/>
          <w:numId w:val="15"/>
        </w:numPr>
        <w:jc w:val="left"/>
      </w:pPr>
      <w:r>
        <w:rPr>
          <w:color w:val="0E101A"/>
        </w:rPr>
        <w:t>Due to the low high street foot flow, the walk-in customers are restricted.</w:t>
      </w:r>
    </w:p>
    <w:p w14:paraId="3BFB65D2" w14:textId="77777777" w:rsidR="00CE0BB3" w:rsidRDefault="00CA24DE">
      <w:r>
        <w:rPr>
          <w:color w:val="0E101A"/>
        </w:rPr>
        <w:t xml:space="preserve">In summing up, the examination indicates that the fall in the in-store sales of Green Haven Florists is occasioned by internal and external influences. Major pressures, externally, are related to customer behaviour change, heightened level of online competition and escalating costs (Pan </w:t>
      </w:r>
      <w:r>
        <w:rPr>
          <w:i/>
          <w:iCs/>
          <w:color w:val="0E101A"/>
        </w:rPr>
        <w:t>et al.,</w:t>
      </w:r>
      <w:r>
        <w:rPr>
          <w:color w:val="0E101A"/>
        </w:rPr>
        <w:t xml:space="preserve"> 2025). On the internal front, the inabilities of digital marketing, delivery, and antiquated webpages make the business less competitive.</w:t>
      </w:r>
    </w:p>
    <w:p w14:paraId="367E0A66" w14:textId="77777777" w:rsidR="00CE0BB3" w:rsidRDefault="00CA24DE">
      <w:pPr>
        <w:pStyle w:val="Heading1"/>
        <w:keepNext w:val="0"/>
        <w:keepLines w:val="0"/>
      </w:pPr>
      <w:bookmarkStart w:id="7" w:name="_1u3dmzul0djn"/>
      <w:bookmarkEnd w:id="7"/>
      <w:r>
        <w:br w:type="page"/>
      </w:r>
    </w:p>
    <w:p w14:paraId="1C61AE1E" w14:textId="77777777" w:rsidR="00CE0BB3" w:rsidRDefault="00CA24DE">
      <w:pPr>
        <w:pStyle w:val="Heading1"/>
        <w:keepNext w:val="0"/>
        <w:keepLines w:val="0"/>
      </w:pPr>
      <w:bookmarkStart w:id="8" w:name="_tl9mkzrzdd7x"/>
      <w:bookmarkEnd w:id="8"/>
      <w:r>
        <w:t xml:space="preserve">Reference List </w:t>
      </w:r>
    </w:p>
    <w:p w14:paraId="6A617E2D" w14:textId="77777777" w:rsidR="00CE0BB3" w:rsidRDefault="00CA24DE">
      <w:pPr>
        <w:spacing w:before="200"/>
        <w:rPr>
          <w:color w:val="4A6EE0"/>
          <w:u w:val="single"/>
        </w:rPr>
      </w:pPr>
      <w:r>
        <w:rPr>
          <w:color w:val="0E101A"/>
        </w:rPr>
        <w:t xml:space="preserve">Aarhaug, J., Fearnley, N., Hartveit, K.J.L. and Johnsson, E. (2023). Price and competition in emerging shared e-scooter markets. </w:t>
      </w:r>
      <w:r>
        <w:rPr>
          <w:i/>
          <w:iCs/>
          <w:color w:val="0E101A"/>
        </w:rPr>
        <w:t>Research in Transportation Economics</w:t>
      </w:r>
      <w:r>
        <w:rPr>
          <w:color w:val="0E101A"/>
        </w:rPr>
        <w:t>, 98, p.101273.</w:t>
      </w:r>
      <w:hyperlink r:id="rId10" w:history="1">
        <w:r>
          <w:rPr>
            <w:color w:val="0E101A"/>
          </w:rPr>
          <w:t xml:space="preserve"> </w:t>
        </w:r>
      </w:hyperlink>
      <w:hyperlink r:id="rId11" w:history="1">
        <w:r>
          <w:rPr>
            <w:color w:val="4A6EE0"/>
            <w:u w:val="single"/>
          </w:rPr>
          <w:t>https://www.sciencedirect.com/science/article/pii/S0739885923000136</w:t>
        </w:r>
      </w:hyperlink>
    </w:p>
    <w:p w14:paraId="393276EA" w14:textId="77777777" w:rsidR="00CE0BB3" w:rsidRDefault="00CA24DE">
      <w:pPr>
        <w:spacing w:before="200"/>
        <w:rPr>
          <w:color w:val="4A6EE0"/>
          <w:u w:val="single"/>
        </w:rPr>
      </w:pPr>
      <w:r>
        <w:rPr>
          <w:color w:val="0E101A"/>
        </w:rPr>
        <w:t xml:space="preserve">Pan, H., Wu, Y. and Yang, L. (2025). Research on Value Chain Cost Management under Digital Transformation of Midea Group. </w:t>
      </w:r>
      <w:r>
        <w:rPr>
          <w:i/>
          <w:iCs/>
          <w:color w:val="0E101A"/>
        </w:rPr>
        <w:t>Journal of Current Social Issues Studies</w:t>
      </w:r>
      <w:r>
        <w:rPr>
          <w:color w:val="0E101A"/>
        </w:rPr>
        <w:t>, 2(1), pp.49–60.</w:t>
      </w:r>
      <w:hyperlink r:id="rId12" w:history="1">
        <w:r>
          <w:rPr>
            <w:color w:val="0E101A"/>
          </w:rPr>
          <w:t xml:space="preserve"> </w:t>
        </w:r>
      </w:hyperlink>
      <w:hyperlink r:id="rId13" w:history="1">
        <w:r>
          <w:rPr>
            <w:color w:val="4A6EE0"/>
            <w:u w:val="single"/>
          </w:rPr>
          <w:t>https://atripress.org/index.php/JCSIS/article/download/132/132</w:t>
        </w:r>
      </w:hyperlink>
    </w:p>
    <w:p w14:paraId="6008BE6E" w14:textId="77777777" w:rsidR="00CE0BB3" w:rsidRDefault="00CA24DE">
      <w:pPr>
        <w:spacing w:before="200"/>
        <w:rPr>
          <w:color w:val="4A6EE0"/>
          <w:u w:val="single"/>
        </w:rPr>
      </w:pPr>
      <w:r>
        <w:rPr>
          <w:color w:val="0E101A"/>
        </w:rPr>
        <w:t xml:space="preserve">Shaji, R., Sankar, M. and Simmy, A.M. (2025). From Petals to Profits: Empowering Women Through Eco-friendly Floral Waste Solutions. </w:t>
      </w:r>
      <w:r>
        <w:rPr>
          <w:i/>
          <w:iCs/>
          <w:color w:val="0E101A"/>
        </w:rPr>
        <w:t>Women Empowerment in Agriculture: A Pathway Towards Sustainable Development</w:t>
      </w:r>
      <w:r>
        <w:rPr>
          <w:color w:val="0E101A"/>
        </w:rPr>
        <w:t>, p.266.</w:t>
      </w:r>
      <w:hyperlink r:id="rId14" w:history="1">
        <w:r>
          <w:rPr>
            <w:color w:val="0E101A"/>
          </w:rPr>
          <w:t xml:space="preserve"> </w:t>
        </w:r>
      </w:hyperlink>
      <w:hyperlink r:id="rId15" w:history="1">
        <w:r>
          <w:rPr>
            <w:color w:val="4A6EE0"/>
            <w:u w:val="single"/>
          </w:rPr>
          <w:t>https://www.researchgate.net/profile/Sumita-Acharya-2/publication/391851428_Empowering_Women_Farmers_through_KVK_Interventions_Pathways_to_Income_Enhancement_and_Sustainable_Agriculture_in_Odisha/links/6829ffa48a76251f22e2a42c/Empowering-Women-Farmers-through-KVK-Interventions-Pathways-to-Income-Enhancement-and-Sustainable-Agriculture-in-Odisha.pdf?utm_source=shroomer.beehiiv.com&amp;utm_medium=newsletter&amp;utm_campaign=microdosing-breakthrough-reishi-vs-aging-and-fungi-protein&amp;_bhlid=8fcbc2df8628c9c568c9932372a9</w:t>
        </w:r>
        <w:r>
          <w:rPr>
            <w:color w:val="4A6EE0"/>
            <w:u w:val="single"/>
          </w:rPr>
          <w:t>ce6c096a5b4c#page=280</w:t>
        </w:r>
      </w:hyperlink>
    </w:p>
    <w:p w14:paraId="4A7E707B" w14:textId="77777777" w:rsidR="00CE0BB3" w:rsidRDefault="00CA24DE">
      <w:pPr>
        <w:spacing w:before="200"/>
        <w:rPr>
          <w:color w:val="4A6EE0"/>
          <w:u w:val="single"/>
        </w:rPr>
      </w:pPr>
      <w:r>
        <w:rPr>
          <w:color w:val="0E101A"/>
        </w:rPr>
        <w:t xml:space="preserve">Verhoef, P.C., Noordhoff, C.S. and Sloot, L. (2023). Reflections and predictions on effects of COVID-19 pandemic on retailing. </w:t>
      </w:r>
      <w:r>
        <w:rPr>
          <w:i/>
          <w:iCs/>
          <w:color w:val="0E101A"/>
        </w:rPr>
        <w:t>Journal of Service Management</w:t>
      </w:r>
      <w:r>
        <w:rPr>
          <w:color w:val="0E101A"/>
        </w:rPr>
        <w:t>, 34(2), pp.274–293.</w:t>
      </w:r>
      <w:hyperlink r:id="rId16" w:history="1">
        <w:r>
          <w:rPr>
            <w:color w:val="0E101A"/>
          </w:rPr>
          <w:t xml:space="preserve"> </w:t>
        </w:r>
      </w:hyperlink>
      <w:hyperlink r:id="rId17" w:history="1">
        <w:r>
          <w:rPr>
            <w:color w:val="4A6EE0"/>
            <w:u w:val="single"/>
          </w:rPr>
          <w:t>https://www.emerald.com/josm/article-pdf/34/2/274/1536727/josm-09-2021-0343.pdf</w:t>
        </w:r>
      </w:hyperlink>
    </w:p>
    <w:p w14:paraId="6FADF573" w14:textId="77777777" w:rsidR="00CE0BB3" w:rsidRDefault="00CA24DE">
      <w:pPr>
        <w:spacing w:before="200"/>
        <w:rPr>
          <w:color w:val="4A6EE0"/>
          <w:u w:val="single"/>
        </w:rPr>
      </w:pPr>
      <w:r>
        <w:rPr>
          <w:color w:val="0E101A"/>
        </w:rPr>
        <w:t xml:space="preserve">Wang, S., Ye, Y., Ning, B., Cheah, J.H. and Lim, X.J. (2022). Why do some consumers still prefer in-store shopping? An exploration of online shopping cart abandonment behavior. </w:t>
      </w:r>
      <w:r>
        <w:rPr>
          <w:i/>
          <w:iCs/>
          <w:color w:val="0E101A"/>
        </w:rPr>
        <w:t>Frontiers in Psychology</w:t>
      </w:r>
      <w:r>
        <w:rPr>
          <w:color w:val="0E101A"/>
        </w:rPr>
        <w:t>, 12, p.829696.</w:t>
      </w:r>
      <w:hyperlink r:id="rId18" w:history="1">
        <w:r>
          <w:rPr>
            <w:color w:val="0E101A"/>
          </w:rPr>
          <w:t xml:space="preserve"> </w:t>
        </w:r>
      </w:hyperlink>
      <w:hyperlink r:id="rId19" w:history="1">
        <w:r>
          <w:rPr>
            <w:color w:val="4A6EE0"/>
            <w:u w:val="single"/>
          </w:rPr>
          <w:t>https://www.frontiersin.org/journals/psychology/articles/10.3389/fpsyg.2021.829696/full</w:t>
        </w:r>
      </w:hyperlink>
    </w:p>
    <w:p w14:paraId="7FAE23A6" w14:textId="77777777" w:rsidR="00CE0BB3" w:rsidRDefault="00CA24DE">
      <w:pPr>
        <w:spacing w:before="200"/>
        <w:rPr>
          <w:color w:val="0E101A"/>
        </w:rPr>
      </w:pPr>
      <w:r>
        <w:rPr>
          <w:color w:val="0E101A"/>
        </w:rPr>
        <w:t xml:space="preserve">Whittington, R., Regnér, P., Johnson, G., Angwin, D. and Scholes, K. (2019). </w:t>
      </w:r>
      <w:r>
        <w:rPr>
          <w:i/>
          <w:iCs/>
          <w:color w:val="0E101A"/>
        </w:rPr>
        <w:t>Exploring strategy</w:t>
      </w:r>
      <w:r>
        <w:rPr>
          <w:color w:val="0E101A"/>
        </w:rPr>
        <w:t>. Pearson UK.</w:t>
      </w:r>
    </w:p>
    <w:p w14:paraId="569AA6A4" w14:textId="77777777" w:rsidR="00CE0BB3" w:rsidRDefault="00CE0BB3"/>
    <w:p w14:paraId="05F7CDDA" w14:textId="77777777" w:rsidR="00CE0BB3" w:rsidRDefault="00CE0BB3"/>
    <w:sectPr w:rsidR="00CE0BB3">
      <w:footerReference w:type="default" r:id="rId20"/>
      <w:footerReference w:type="first" r:id="rId21"/>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3320A" w14:textId="77777777" w:rsidR="00CA24DE" w:rsidRDefault="00CA24DE">
      <w:pPr>
        <w:spacing w:line="240" w:lineRule="auto"/>
      </w:pPr>
      <w:r>
        <w:separator/>
      </w:r>
    </w:p>
  </w:endnote>
  <w:endnote w:type="continuationSeparator" w:id="0">
    <w:p w14:paraId="1C95E5BC" w14:textId="77777777" w:rsidR="00CA24DE" w:rsidRDefault="00CA24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SimSun">
    <w:altName w:val="宋体"/>
    <w:panose1 w:val="02010600030101010101"/>
    <w:charset w:val="00"/>
    <w:family w:val="auto"/>
    <w:pitch w:val="variable"/>
  </w:font>
  <w:font w:name="Arial">
    <w:panose1 w:val="020B0604020202020204"/>
    <w:charset w:val="CC"/>
    <w:family w:val="swiss"/>
    <w:pitch w:val="variable"/>
    <w:sig w:usb0="E0002EFF" w:usb1="C000785B" w:usb2="00000009" w:usb3="00000000" w:csb0="000001FF" w:csb1="00000000"/>
  </w:font>
  <w:font w:name="Aptos Display">
    <w:panose1 w:val="020B0004020202020204"/>
    <w:charset w:val="00"/>
    <w:family w:val="roman"/>
    <w:notTrueType/>
    <w:pitch w:val="default"/>
  </w:font>
  <w:font w:name="Aptos">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5284E" w14:textId="77777777" w:rsidR="00CE0BB3" w:rsidRDefault="00CA24DE">
    <w:pPr>
      <w:jc w:val="right"/>
    </w:pPr>
    <w:r>
      <w:fldChar w:fldCharType="begin"/>
    </w:r>
    <w:r>
      <w:instrText>PAGE</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BA17C8" w14:textId="77777777" w:rsidR="00CE0BB3" w:rsidRDefault="00CE0BB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B526A3" w14:textId="77777777" w:rsidR="00CA24DE" w:rsidRDefault="00CA24DE">
      <w:pPr>
        <w:spacing w:line="240" w:lineRule="auto"/>
      </w:pPr>
      <w:r>
        <w:separator/>
      </w:r>
    </w:p>
  </w:footnote>
  <w:footnote w:type="continuationSeparator" w:id="0">
    <w:p w14:paraId="7CB7F66F" w14:textId="77777777" w:rsidR="00CA24DE" w:rsidRDefault="00CA24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D7181"/>
    <w:multiLevelType w:val="hybridMultilevel"/>
    <w:tmpl w:val="00000000"/>
    <w:lvl w:ilvl="0" w:tplc="4D344C6C">
      <w:start w:val="1"/>
      <w:numFmt w:val="bullet"/>
      <w:lvlRestart w:val="0"/>
      <w:lvlText w:val="●"/>
      <w:lvlJc w:val="left"/>
      <w:pPr>
        <w:tabs>
          <w:tab w:val="num" w:pos="0"/>
        </w:tabs>
        <w:ind w:left="720" w:hanging="360"/>
      </w:pPr>
      <w:rPr>
        <w:color w:val="0E101A"/>
        <w:u w:val="none"/>
      </w:rPr>
    </w:lvl>
    <w:lvl w:ilvl="1" w:tplc="2C6A349C">
      <w:start w:val="1"/>
      <w:numFmt w:val="bullet"/>
      <w:lvlText w:val="○"/>
      <w:lvlJc w:val="left"/>
      <w:pPr>
        <w:tabs>
          <w:tab w:val="num" w:pos="0"/>
        </w:tabs>
        <w:ind w:left="1440" w:hanging="360"/>
      </w:pPr>
      <w:rPr>
        <w:u w:val="none"/>
      </w:rPr>
    </w:lvl>
    <w:lvl w:ilvl="2" w:tplc="D1705DD2">
      <w:start w:val="1"/>
      <w:numFmt w:val="bullet"/>
      <w:lvlText w:val="■"/>
      <w:lvlJc w:val="left"/>
      <w:pPr>
        <w:tabs>
          <w:tab w:val="num" w:pos="0"/>
        </w:tabs>
        <w:ind w:left="2160" w:hanging="360"/>
      </w:pPr>
      <w:rPr>
        <w:u w:val="none"/>
      </w:rPr>
    </w:lvl>
    <w:lvl w:ilvl="3" w:tplc="AD982440">
      <w:start w:val="1"/>
      <w:numFmt w:val="bullet"/>
      <w:lvlText w:val="●"/>
      <w:lvlJc w:val="left"/>
      <w:pPr>
        <w:tabs>
          <w:tab w:val="num" w:pos="0"/>
        </w:tabs>
        <w:ind w:left="2880" w:hanging="360"/>
      </w:pPr>
      <w:rPr>
        <w:u w:val="none"/>
      </w:rPr>
    </w:lvl>
    <w:lvl w:ilvl="4" w:tplc="1D22FB1A">
      <w:start w:val="1"/>
      <w:numFmt w:val="bullet"/>
      <w:lvlText w:val="○"/>
      <w:lvlJc w:val="left"/>
      <w:pPr>
        <w:tabs>
          <w:tab w:val="num" w:pos="0"/>
        </w:tabs>
        <w:ind w:left="3600" w:hanging="360"/>
      </w:pPr>
      <w:rPr>
        <w:u w:val="none"/>
      </w:rPr>
    </w:lvl>
    <w:lvl w:ilvl="5" w:tplc="A072A246">
      <w:start w:val="1"/>
      <w:numFmt w:val="bullet"/>
      <w:lvlText w:val="■"/>
      <w:lvlJc w:val="left"/>
      <w:pPr>
        <w:tabs>
          <w:tab w:val="num" w:pos="0"/>
        </w:tabs>
        <w:ind w:left="4320" w:hanging="360"/>
      </w:pPr>
      <w:rPr>
        <w:u w:val="none"/>
      </w:rPr>
    </w:lvl>
    <w:lvl w:ilvl="6" w:tplc="FBCE9AB2">
      <w:start w:val="1"/>
      <w:numFmt w:val="bullet"/>
      <w:lvlText w:val="●"/>
      <w:lvlJc w:val="left"/>
      <w:pPr>
        <w:tabs>
          <w:tab w:val="num" w:pos="0"/>
        </w:tabs>
        <w:ind w:left="5040" w:hanging="360"/>
      </w:pPr>
      <w:rPr>
        <w:u w:val="none"/>
      </w:rPr>
    </w:lvl>
    <w:lvl w:ilvl="7" w:tplc="3D46F62A">
      <w:start w:val="1"/>
      <w:numFmt w:val="bullet"/>
      <w:lvlText w:val="○"/>
      <w:lvlJc w:val="left"/>
      <w:pPr>
        <w:tabs>
          <w:tab w:val="num" w:pos="0"/>
        </w:tabs>
        <w:ind w:left="5760" w:hanging="360"/>
      </w:pPr>
      <w:rPr>
        <w:u w:val="none"/>
      </w:rPr>
    </w:lvl>
    <w:lvl w:ilvl="8" w:tplc="37566272">
      <w:start w:val="1"/>
      <w:numFmt w:val="bullet"/>
      <w:lvlText w:val="■"/>
      <w:lvlJc w:val="left"/>
      <w:pPr>
        <w:tabs>
          <w:tab w:val="num" w:pos="0"/>
        </w:tabs>
        <w:ind w:left="6480" w:hanging="360"/>
      </w:pPr>
      <w:rPr>
        <w:u w:val="none"/>
      </w:rPr>
    </w:lvl>
  </w:abstractNum>
  <w:abstractNum w:abstractNumId="1" w15:restartNumberingAfterBreak="0">
    <w:nsid w:val="09C736DA"/>
    <w:multiLevelType w:val="hybridMultilevel"/>
    <w:tmpl w:val="00000000"/>
    <w:lvl w:ilvl="0" w:tplc="FDE62F26">
      <w:start w:val="1"/>
      <w:numFmt w:val="bullet"/>
      <w:lvlRestart w:val="0"/>
      <w:lvlText w:val="●"/>
      <w:lvlJc w:val="left"/>
      <w:pPr>
        <w:tabs>
          <w:tab w:val="num" w:pos="0"/>
        </w:tabs>
        <w:ind w:left="720" w:hanging="360"/>
      </w:pPr>
      <w:rPr>
        <w:color w:val="0E101A"/>
        <w:u w:val="none"/>
      </w:rPr>
    </w:lvl>
    <w:lvl w:ilvl="1" w:tplc="36A0034E">
      <w:start w:val="1"/>
      <w:numFmt w:val="bullet"/>
      <w:lvlText w:val="○"/>
      <w:lvlJc w:val="left"/>
      <w:pPr>
        <w:tabs>
          <w:tab w:val="num" w:pos="0"/>
        </w:tabs>
        <w:ind w:left="1440" w:hanging="360"/>
      </w:pPr>
      <w:rPr>
        <w:u w:val="none"/>
      </w:rPr>
    </w:lvl>
    <w:lvl w:ilvl="2" w:tplc="09C2CAD4">
      <w:start w:val="1"/>
      <w:numFmt w:val="bullet"/>
      <w:lvlText w:val="■"/>
      <w:lvlJc w:val="left"/>
      <w:pPr>
        <w:tabs>
          <w:tab w:val="num" w:pos="0"/>
        </w:tabs>
        <w:ind w:left="2160" w:hanging="360"/>
      </w:pPr>
      <w:rPr>
        <w:u w:val="none"/>
      </w:rPr>
    </w:lvl>
    <w:lvl w:ilvl="3" w:tplc="C3F05DC6">
      <w:start w:val="1"/>
      <w:numFmt w:val="bullet"/>
      <w:lvlText w:val="●"/>
      <w:lvlJc w:val="left"/>
      <w:pPr>
        <w:tabs>
          <w:tab w:val="num" w:pos="0"/>
        </w:tabs>
        <w:ind w:left="2880" w:hanging="360"/>
      </w:pPr>
      <w:rPr>
        <w:u w:val="none"/>
      </w:rPr>
    </w:lvl>
    <w:lvl w:ilvl="4" w:tplc="EB52514A">
      <w:start w:val="1"/>
      <w:numFmt w:val="bullet"/>
      <w:lvlText w:val="○"/>
      <w:lvlJc w:val="left"/>
      <w:pPr>
        <w:tabs>
          <w:tab w:val="num" w:pos="0"/>
        </w:tabs>
        <w:ind w:left="3600" w:hanging="360"/>
      </w:pPr>
      <w:rPr>
        <w:u w:val="none"/>
      </w:rPr>
    </w:lvl>
    <w:lvl w:ilvl="5" w:tplc="F9302E5E">
      <w:start w:val="1"/>
      <w:numFmt w:val="bullet"/>
      <w:lvlText w:val="■"/>
      <w:lvlJc w:val="left"/>
      <w:pPr>
        <w:tabs>
          <w:tab w:val="num" w:pos="0"/>
        </w:tabs>
        <w:ind w:left="4320" w:hanging="360"/>
      </w:pPr>
      <w:rPr>
        <w:u w:val="none"/>
      </w:rPr>
    </w:lvl>
    <w:lvl w:ilvl="6" w:tplc="132011A2">
      <w:start w:val="1"/>
      <w:numFmt w:val="bullet"/>
      <w:lvlText w:val="●"/>
      <w:lvlJc w:val="left"/>
      <w:pPr>
        <w:tabs>
          <w:tab w:val="num" w:pos="0"/>
        </w:tabs>
        <w:ind w:left="5040" w:hanging="360"/>
      </w:pPr>
      <w:rPr>
        <w:u w:val="none"/>
      </w:rPr>
    </w:lvl>
    <w:lvl w:ilvl="7" w:tplc="F9F01F1C">
      <w:start w:val="1"/>
      <w:numFmt w:val="bullet"/>
      <w:lvlText w:val="○"/>
      <w:lvlJc w:val="left"/>
      <w:pPr>
        <w:tabs>
          <w:tab w:val="num" w:pos="0"/>
        </w:tabs>
        <w:ind w:left="5760" w:hanging="360"/>
      </w:pPr>
      <w:rPr>
        <w:u w:val="none"/>
      </w:rPr>
    </w:lvl>
    <w:lvl w:ilvl="8" w:tplc="C36CC014">
      <w:start w:val="1"/>
      <w:numFmt w:val="bullet"/>
      <w:lvlText w:val="■"/>
      <w:lvlJc w:val="left"/>
      <w:pPr>
        <w:tabs>
          <w:tab w:val="num" w:pos="0"/>
        </w:tabs>
        <w:ind w:left="6480" w:hanging="360"/>
      </w:pPr>
      <w:rPr>
        <w:u w:val="none"/>
      </w:rPr>
    </w:lvl>
  </w:abstractNum>
  <w:abstractNum w:abstractNumId="2" w15:restartNumberingAfterBreak="0">
    <w:nsid w:val="0CF07B70"/>
    <w:multiLevelType w:val="hybridMultilevel"/>
    <w:tmpl w:val="00000000"/>
    <w:lvl w:ilvl="0" w:tplc="B0EE10D2">
      <w:start w:val="1"/>
      <w:numFmt w:val="bullet"/>
      <w:lvlRestart w:val="0"/>
      <w:lvlText w:val="●"/>
      <w:lvlJc w:val="left"/>
      <w:pPr>
        <w:tabs>
          <w:tab w:val="num" w:pos="0"/>
        </w:tabs>
        <w:ind w:left="720" w:hanging="360"/>
      </w:pPr>
      <w:rPr>
        <w:color w:val="0E101A"/>
        <w:u w:val="none"/>
      </w:rPr>
    </w:lvl>
    <w:lvl w:ilvl="1" w:tplc="938E372C">
      <w:start w:val="1"/>
      <w:numFmt w:val="bullet"/>
      <w:lvlText w:val="○"/>
      <w:lvlJc w:val="left"/>
      <w:pPr>
        <w:tabs>
          <w:tab w:val="num" w:pos="0"/>
        </w:tabs>
        <w:ind w:left="1440" w:hanging="360"/>
      </w:pPr>
      <w:rPr>
        <w:u w:val="none"/>
      </w:rPr>
    </w:lvl>
    <w:lvl w:ilvl="2" w:tplc="0EF8C18A">
      <w:start w:val="1"/>
      <w:numFmt w:val="bullet"/>
      <w:lvlText w:val="■"/>
      <w:lvlJc w:val="left"/>
      <w:pPr>
        <w:tabs>
          <w:tab w:val="num" w:pos="0"/>
        </w:tabs>
        <w:ind w:left="2160" w:hanging="360"/>
      </w:pPr>
      <w:rPr>
        <w:u w:val="none"/>
      </w:rPr>
    </w:lvl>
    <w:lvl w:ilvl="3" w:tplc="7570DFAC">
      <w:start w:val="1"/>
      <w:numFmt w:val="bullet"/>
      <w:lvlText w:val="●"/>
      <w:lvlJc w:val="left"/>
      <w:pPr>
        <w:tabs>
          <w:tab w:val="num" w:pos="0"/>
        </w:tabs>
        <w:ind w:left="2880" w:hanging="360"/>
      </w:pPr>
      <w:rPr>
        <w:u w:val="none"/>
      </w:rPr>
    </w:lvl>
    <w:lvl w:ilvl="4" w:tplc="6930BA50">
      <w:start w:val="1"/>
      <w:numFmt w:val="bullet"/>
      <w:lvlText w:val="○"/>
      <w:lvlJc w:val="left"/>
      <w:pPr>
        <w:tabs>
          <w:tab w:val="num" w:pos="0"/>
        </w:tabs>
        <w:ind w:left="3600" w:hanging="360"/>
      </w:pPr>
      <w:rPr>
        <w:u w:val="none"/>
      </w:rPr>
    </w:lvl>
    <w:lvl w:ilvl="5" w:tplc="32D214F4">
      <w:start w:val="1"/>
      <w:numFmt w:val="bullet"/>
      <w:lvlText w:val="■"/>
      <w:lvlJc w:val="left"/>
      <w:pPr>
        <w:tabs>
          <w:tab w:val="num" w:pos="0"/>
        </w:tabs>
        <w:ind w:left="4320" w:hanging="360"/>
      </w:pPr>
      <w:rPr>
        <w:u w:val="none"/>
      </w:rPr>
    </w:lvl>
    <w:lvl w:ilvl="6" w:tplc="5BB0E840">
      <w:start w:val="1"/>
      <w:numFmt w:val="bullet"/>
      <w:lvlText w:val="●"/>
      <w:lvlJc w:val="left"/>
      <w:pPr>
        <w:tabs>
          <w:tab w:val="num" w:pos="0"/>
        </w:tabs>
        <w:ind w:left="5040" w:hanging="360"/>
      </w:pPr>
      <w:rPr>
        <w:u w:val="none"/>
      </w:rPr>
    </w:lvl>
    <w:lvl w:ilvl="7" w:tplc="96E07C0C">
      <w:start w:val="1"/>
      <w:numFmt w:val="bullet"/>
      <w:lvlText w:val="○"/>
      <w:lvlJc w:val="left"/>
      <w:pPr>
        <w:tabs>
          <w:tab w:val="num" w:pos="0"/>
        </w:tabs>
        <w:ind w:left="5760" w:hanging="360"/>
      </w:pPr>
      <w:rPr>
        <w:u w:val="none"/>
      </w:rPr>
    </w:lvl>
    <w:lvl w:ilvl="8" w:tplc="804A3E22">
      <w:start w:val="1"/>
      <w:numFmt w:val="bullet"/>
      <w:lvlText w:val="■"/>
      <w:lvlJc w:val="left"/>
      <w:pPr>
        <w:tabs>
          <w:tab w:val="num" w:pos="0"/>
        </w:tabs>
        <w:ind w:left="6480" w:hanging="360"/>
      </w:pPr>
      <w:rPr>
        <w:u w:val="none"/>
      </w:rPr>
    </w:lvl>
  </w:abstractNum>
  <w:abstractNum w:abstractNumId="3" w15:restartNumberingAfterBreak="0">
    <w:nsid w:val="155D33F5"/>
    <w:multiLevelType w:val="hybridMultilevel"/>
    <w:tmpl w:val="00000000"/>
    <w:lvl w:ilvl="0" w:tplc="DA102D68">
      <w:start w:val="1"/>
      <w:numFmt w:val="bullet"/>
      <w:lvlRestart w:val="0"/>
      <w:lvlText w:val="●"/>
      <w:lvlJc w:val="left"/>
      <w:pPr>
        <w:tabs>
          <w:tab w:val="num" w:pos="0"/>
        </w:tabs>
        <w:ind w:left="720" w:hanging="360"/>
      </w:pPr>
      <w:rPr>
        <w:color w:val="0E101A"/>
        <w:u w:val="none"/>
      </w:rPr>
    </w:lvl>
    <w:lvl w:ilvl="1" w:tplc="5C78F5A6">
      <w:start w:val="1"/>
      <w:numFmt w:val="bullet"/>
      <w:lvlText w:val="○"/>
      <w:lvlJc w:val="left"/>
      <w:pPr>
        <w:tabs>
          <w:tab w:val="num" w:pos="0"/>
        </w:tabs>
        <w:ind w:left="1440" w:hanging="360"/>
      </w:pPr>
      <w:rPr>
        <w:u w:val="none"/>
      </w:rPr>
    </w:lvl>
    <w:lvl w:ilvl="2" w:tplc="AB463E68">
      <w:start w:val="1"/>
      <w:numFmt w:val="bullet"/>
      <w:lvlText w:val="■"/>
      <w:lvlJc w:val="left"/>
      <w:pPr>
        <w:tabs>
          <w:tab w:val="num" w:pos="0"/>
        </w:tabs>
        <w:ind w:left="2160" w:hanging="360"/>
      </w:pPr>
      <w:rPr>
        <w:u w:val="none"/>
      </w:rPr>
    </w:lvl>
    <w:lvl w:ilvl="3" w:tplc="8D30D8F4">
      <w:start w:val="1"/>
      <w:numFmt w:val="bullet"/>
      <w:lvlText w:val="●"/>
      <w:lvlJc w:val="left"/>
      <w:pPr>
        <w:tabs>
          <w:tab w:val="num" w:pos="0"/>
        </w:tabs>
        <w:ind w:left="2880" w:hanging="360"/>
      </w:pPr>
      <w:rPr>
        <w:u w:val="none"/>
      </w:rPr>
    </w:lvl>
    <w:lvl w:ilvl="4" w:tplc="86B8DD16">
      <w:start w:val="1"/>
      <w:numFmt w:val="bullet"/>
      <w:lvlText w:val="○"/>
      <w:lvlJc w:val="left"/>
      <w:pPr>
        <w:tabs>
          <w:tab w:val="num" w:pos="0"/>
        </w:tabs>
        <w:ind w:left="3600" w:hanging="360"/>
      </w:pPr>
      <w:rPr>
        <w:u w:val="none"/>
      </w:rPr>
    </w:lvl>
    <w:lvl w:ilvl="5" w:tplc="1F1E22F4">
      <w:start w:val="1"/>
      <w:numFmt w:val="bullet"/>
      <w:lvlText w:val="■"/>
      <w:lvlJc w:val="left"/>
      <w:pPr>
        <w:tabs>
          <w:tab w:val="num" w:pos="0"/>
        </w:tabs>
        <w:ind w:left="4320" w:hanging="360"/>
      </w:pPr>
      <w:rPr>
        <w:u w:val="none"/>
      </w:rPr>
    </w:lvl>
    <w:lvl w:ilvl="6" w:tplc="55D2E758">
      <w:start w:val="1"/>
      <w:numFmt w:val="bullet"/>
      <w:lvlText w:val="●"/>
      <w:lvlJc w:val="left"/>
      <w:pPr>
        <w:tabs>
          <w:tab w:val="num" w:pos="0"/>
        </w:tabs>
        <w:ind w:left="5040" w:hanging="360"/>
      </w:pPr>
      <w:rPr>
        <w:u w:val="none"/>
      </w:rPr>
    </w:lvl>
    <w:lvl w:ilvl="7" w:tplc="A53A4884">
      <w:start w:val="1"/>
      <w:numFmt w:val="bullet"/>
      <w:lvlText w:val="○"/>
      <w:lvlJc w:val="left"/>
      <w:pPr>
        <w:tabs>
          <w:tab w:val="num" w:pos="0"/>
        </w:tabs>
        <w:ind w:left="5760" w:hanging="360"/>
      </w:pPr>
      <w:rPr>
        <w:u w:val="none"/>
      </w:rPr>
    </w:lvl>
    <w:lvl w:ilvl="8" w:tplc="3C3A03D4">
      <w:start w:val="1"/>
      <w:numFmt w:val="bullet"/>
      <w:lvlText w:val="■"/>
      <w:lvlJc w:val="left"/>
      <w:pPr>
        <w:tabs>
          <w:tab w:val="num" w:pos="0"/>
        </w:tabs>
        <w:ind w:left="6480" w:hanging="360"/>
      </w:pPr>
      <w:rPr>
        <w:u w:val="none"/>
      </w:rPr>
    </w:lvl>
  </w:abstractNum>
  <w:abstractNum w:abstractNumId="4" w15:restartNumberingAfterBreak="0">
    <w:nsid w:val="1DC65EE2"/>
    <w:multiLevelType w:val="hybridMultilevel"/>
    <w:tmpl w:val="00000000"/>
    <w:lvl w:ilvl="0" w:tplc="BE207FCE">
      <w:start w:val="1"/>
      <w:numFmt w:val="bullet"/>
      <w:lvlRestart w:val="0"/>
      <w:lvlText w:val="●"/>
      <w:lvlJc w:val="left"/>
      <w:pPr>
        <w:tabs>
          <w:tab w:val="num" w:pos="0"/>
        </w:tabs>
        <w:ind w:left="720" w:hanging="360"/>
      </w:pPr>
      <w:rPr>
        <w:color w:val="0E101A"/>
        <w:u w:val="none"/>
      </w:rPr>
    </w:lvl>
    <w:lvl w:ilvl="1" w:tplc="86BE86B4">
      <w:start w:val="1"/>
      <w:numFmt w:val="bullet"/>
      <w:lvlText w:val="○"/>
      <w:lvlJc w:val="left"/>
      <w:pPr>
        <w:tabs>
          <w:tab w:val="num" w:pos="0"/>
        </w:tabs>
        <w:ind w:left="1440" w:hanging="360"/>
      </w:pPr>
      <w:rPr>
        <w:u w:val="none"/>
      </w:rPr>
    </w:lvl>
    <w:lvl w:ilvl="2" w:tplc="4BCAD7FC">
      <w:start w:val="1"/>
      <w:numFmt w:val="bullet"/>
      <w:lvlText w:val="■"/>
      <w:lvlJc w:val="left"/>
      <w:pPr>
        <w:tabs>
          <w:tab w:val="num" w:pos="0"/>
        </w:tabs>
        <w:ind w:left="2160" w:hanging="360"/>
      </w:pPr>
      <w:rPr>
        <w:u w:val="none"/>
      </w:rPr>
    </w:lvl>
    <w:lvl w:ilvl="3" w:tplc="5F3C1CAC">
      <w:start w:val="1"/>
      <w:numFmt w:val="bullet"/>
      <w:lvlText w:val="●"/>
      <w:lvlJc w:val="left"/>
      <w:pPr>
        <w:tabs>
          <w:tab w:val="num" w:pos="0"/>
        </w:tabs>
        <w:ind w:left="2880" w:hanging="360"/>
      </w:pPr>
      <w:rPr>
        <w:u w:val="none"/>
      </w:rPr>
    </w:lvl>
    <w:lvl w:ilvl="4" w:tplc="583C5240">
      <w:start w:val="1"/>
      <w:numFmt w:val="bullet"/>
      <w:lvlText w:val="○"/>
      <w:lvlJc w:val="left"/>
      <w:pPr>
        <w:tabs>
          <w:tab w:val="num" w:pos="0"/>
        </w:tabs>
        <w:ind w:left="3600" w:hanging="360"/>
      </w:pPr>
      <w:rPr>
        <w:u w:val="none"/>
      </w:rPr>
    </w:lvl>
    <w:lvl w:ilvl="5" w:tplc="E656017C">
      <w:start w:val="1"/>
      <w:numFmt w:val="bullet"/>
      <w:lvlText w:val="■"/>
      <w:lvlJc w:val="left"/>
      <w:pPr>
        <w:tabs>
          <w:tab w:val="num" w:pos="0"/>
        </w:tabs>
        <w:ind w:left="4320" w:hanging="360"/>
      </w:pPr>
      <w:rPr>
        <w:u w:val="none"/>
      </w:rPr>
    </w:lvl>
    <w:lvl w:ilvl="6" w:tplc="59D00076">
      <w:start w:val="1"/>
      <w:numFmt w:val="bullet"/>
      <w:lvlText w:val="●"/>
      <w:lvlJc w:val="left"/>
      <w:pPr>
        <w:tabs>
          <w:tab w:val="num" w:pos="0"/>
        </w:tabs>
        <w:ind w:left="5040" w:hanging="360"/>
      </w:pPr>
      <w:rPr>
        <w:u w:val="none"/>
      </w:rPr>
    </w:lvl>
    <w:lvl w:ilvl="7" w:tplc="FC04CF96">
      <w:start w:val="1"/>
      <w:numFmt w:val="bullet"/>
      <w:lvlText w:val="○"/>
      <w:lvlJc w:val="left"/>
      <w:pPr>
        <w:tabs>
          <w:tab w:val="num" w:pos="0"/>
        </w:tabs>
        <w:ind w:left="5760" w:hanging="360"/>
      </w:pPr>
      <w:rPr>
        <w:u w:val="none"/>
      </w:rPr>
    </w:lvl>
    <w:lvl w:ilvl="8" w:tplc="270675E0">
      <w:start w:val="1"/>
      <w:numFmt w:val="bullet"/>
      <w:lvlText w:val="■"/>
      <w:lvlJc w:val="left"/>
      <w:pPr>
        <w:tabs>
          <w:tab w:val="num" w:pos="0"/>
        </w:tabs>
        <w:ind w:left="6480" w:hanging="360"/>
      </w:pPr>
      <w:rPr>
        <w:u w:val="none"/>
      </w:rPr>
    </w:lvl>
  </w:abstractNum>
  <w:abstractNum w:abstractNumId="5" w15:restartNumberingAfterBreak="0">
    <w:nsid w:val="2C173019"/>
    <w:multiLevelType w:val="hybridMultilevel"/>
    <w:tmpl w:val="00000000"/>
    <w:lvl w:ilvl="0" w:tplc="EA22D2AE">
      <w:start w:val="1"/>
      <w:numFmt w:val="bullet"/>
      <w:lvlRestart w:val="0"/>
      <w:lvlText w:val="●"/>
      <w:lvlJc w:val="left"/>
      <w:pPr>
        <w:tabs>
          <w:tab w:val="num" w:pos="0"/>
        </w:tabs>
        <w:ind w:left="720" w:hanging="360"/>
      </w:pPr>
      <w:rPr>
        <w:color w:val="0E101A"/>
        <w:u w:val="none"/>
      </w:rPr>
    </w:lvl>
    <w:lvl w:ilvl="1" w:tplc="D7E03EE8">
      <w:start w:val="1"/>
      <w:numFmt w:val="bullet"/>
      <w:lvlText w:val="○"/>
      <w:lvlJc w:val="left"/>
      <w:pPr>
        <w:tabs>
          <w:tab w:val="num" w:pos="0"/>
        </w:tabs>
        <w:ind w:left="1440" w:hanging="360"/>
      </w:pPr>
      <w:rPr>
        <w:u w:val="none"/>
      </w:rPr>
    </w:lvl>
    <w:lvl w:ilvl="2" w:tplc="A2CC1274">
      <w:start w:val="1"/>
      <w:numFmt w:val="bullet"/>
      <w:lvlText w:val="■"/>
      <w:lvlJc w:val="left"/>
      <w:pPr>
        <w:tabs>
          <w:tab w:val="num" w:pos="0"/>
        </w:tabs>
        <w:ind w:left="2160" w:hanging="360"/>
      </w:pPr>
      <w:rPr>
        <w:u w:val="none"/>
      </w:rPr>
    </w:lvl>
    <w:lvl w:ilvl="3" w:tplc="284426A0">
      <w:start w:val="1"/>
      <w:numFmt w:val="bullet"/>
      <w:lvlText w:val="●"/>
      <w:lvlJc w:val="left"/>
      <w:pPr>
        <w:tabs>
          <w:tab w:val="num" w:pos="0"/>
        </w:tabs>
        <w:ind w:left="2880" w:hanging="360"/>
      </w:pPr>
      <w:rPr>
        <w:u w:val="none"/>
      </w:rPr>
    </w:lvl>
    <w:lvl w:ilvl="4" w:tplc="1A36C90E">
      <w:start w:val="1"/>
      <w:numFmt w:val="bullet"/>
      <w:lvlText w:val="○"/>
      <w:lvlJc w:val="left"/>
      <w:pPr>
        <w:tabs>
          <w:tab w:val="num" w:pos="0"/>
        </w:tabs>
        <w:ind w:left="3600" w:hanging="360"/>
      </w:pPr>
      <w:rPr>
        <w:u w:val="none"/>
      </w:rPr>
    </w:lvl>
    <w:lvl w:ilvl="5" w:tplc="BEA2BEB4">
      <w:start w:val="1"/>
      <w:numFmt w:val="bullet"/>
      <w:lvlText w:val="■"/>
      <w:lvlJc w:val="left"/>
      <w:pPr>
        <w:tabs>
          <w:tab w:val="num" w:pos="0"/>
        </w:tabs>
        <w:ind w:left="4320" w:hanging="360"/>
      </w:pPr>
      <w:rPr>
        <w:u w:val="none"/>
      </w:rPr>
    </w:lvl>
    <w:lvl w:ilvl="6" w:tplc="755CB188">
      <w:start w:val="1"/>
      <w:numFmt w:val="bullet"/>
      <w:lvlText w:val="●"/>
      <w:lvlJc w:val="left"/>
      <w:pPr>
        <w:tabs>
          <w:tab w:val="num" w:pos="0"/>
        </w:tabs>
        <w:ind w:left="5040" w:hanging="360"/>
      </w:pPr>
      <w:rPr>
        <w:u w:val="none"/>
      </w:rPr>
    </w:lvl>
    <w:lvl w:ilvl="7" w:tplc="577A3E78">
      <w:start w:val="1"/>
      <w:numFmt w:val="bullet"/>
      <w:lvlText w:val="○"/>
      <w:lvlJc w:val="left"/>
      <w:pPr>
        <w:tabs>
          <w:tab w:val="num" w:pos="0"/>
        </w:tabs>
        <w:ind w:left="5760" w:hanging="360"/>
      </w:pPr>
      <w:rPr>
        <w:u w:val="none"/>
      </w:rPr>
    </w:lvl>
    <w:lvl w:ilvl="8" w:tplc="F3B60D7A">
      <w:start w:val="1"/>
      <w:numFmt w:val="bullet"/>
      <w:lvlText w:val="■"/>
      <w:lvlJc w:val="left"/>
      <w:pPr>
        <w:tabs>
          <w:tab w:val="num" w:pos="0"/>
        </w:tabs>
        <w:ind w:left="6480" w:hanging="360"/>
      </w:pPr>
      <w:rPr>
        <w:u w:val="none"/>
      </w:rPr>
    </w:lvl>
  </w:abstractNum>
  <w:abstractNum w:abstractNumId="6" w15:restartNumberingAfterBreak="0">
    <w:nsid w:val="321748BD"/>
    <w:multiLevelType w:val="hybridMultilevel"/>
    <w:tmpl w:val="00000000"/>
    <w:lvl w:ilvl="0" w:tplc="8046A3C0">
      <w:start w:val="1"/>
      <w:numFmt w:val="bullet"/>
      <w:lvlRestart w:val="0"/>
      <w:lvlText w:val="●"/>
      <w:lvlJc w:val="left"/>
      <w:pPr>
        <w:tabs>
          <w:tab w:val="num" w:pos="0"/>
        </w:tabs>
        <w:ind w:left="720" w:hanging="360"/>
      </w:pPr>
      <w:rPr>
        <w:color w:val="0E101A"/>
        <w:u w:val="none"/>
      </w:rPr>
    </w:lvl>
    <w:lvl w:ilvl="1" w:tplc="66E26E94">
      <w:start w:val="1"/>
      <w:numFmt w:val="bullet"/>
      <w:lvlText w:val="○"/>
      <w:lvlJc w:val="left"/>
      <w:pPr>
        <w:tabs>
          <w:tab w:val="num" w:pos="0"/>
        </w:tabs>
        <w:ind w:left="1440" w:hanging="360"/>
      </w:pPr>
      <w:rPr>
        <w:u w:val="none"/>
      </w:rPr>
    </w:lvl>
    <w:lvl w:ilvl="2" w:tplc="B164BDDA">
      <w:start w:val="1"/>
      <w:numFmt w:val="bullet"/>
      <w:lvlText w:val="■"/>
      <w:lvlJc w:val="left"/>
      <w:pPr>
        <w:tabs>
          <w:tab w:val="num" w:pos="0"/>
        </w:tabs>
        <w:ind w:left="2160" w:hanging="360"/>
      </w:pPr>
      <w:rPr>
        <w:u w:val="none"/>
      </w:rPr>
    </w:lvl>
    <w:lvl w:ilvl="3" w:tplc="D7A0B836">
      <w:start w:val="1"/>
      <w:numFmt w:val="bullet"/>
      <w:lvlText w:val="●"/>
      <w:lvlJc w:val="left"/>
      <w:pPr>
        <w:tabs>
          <w:tab w:val="num" w:pos="0"/>
        </w:tabs>
        <w:ind w:left="2880" w:hanging="360"/>
      </w:pPr>
      <w:rPr>
        <w:u w:val="none"/>
      </w:rPr>
    </w:lvl>
    <w:lvl w:ilvl="4" w:tplc="7CC05626">
      <w:start w:val="1"/>
      <w:numFmt w:val="bullet"/>
      <w:lvlText w:val="○"/>
      <w:lvlJc w:val="left"/>
      <w:pPr>
        <w:tabs>
          <w:tab w:val="num" w:pos="0"/>
        </w:tabs>
        <w:ind w:left="3600" w:hanging="360"/>
      </w:pPr>
      <w:rPr>
        <w:u w:val="none"/>
      </w:rPr>
    </w:lvl>
    <w:lvl w:ilvl="5" w:tplc="607E1DD6">
      <w:start w:val="1"/>
      <w:numFmt w:val="bullet"/>
      <w:lvlText w:val="■"/>
      <w:lvlJc w:val="left"/>
      <w:pPr>
        <w:tabs>
          <w:tab w:val="num" w:pos="0"/>
        </w:tabs>
        <w:ind w:left="4320" w:hanging="360"/>
      </w:pPr>
      <w:rPr>
        <w:u w:val="none"/>
      </w:rPr>
    </w:lvl>
    <w:lvl w:ilvl="6" w:tplc="0BEA7020">
      <w:start w:val="1"/>
      <w:numFmt w:val="bullet"/>
      <w:lvlText w:val="●"/>
      <w:lvlJc w:val="left"/>
      <w:pPr>
        <w:tabs>
          <w:tab w:val="num" w:pos="0"/>
        </w:tabs>
        <w:ind w:left="5040" w:hanging="360"/>
      </w:pPr>
      <w:rPr>
        <w:u w:val="none"/>
      </w:rPr>
    </w:lvl>
    <w:lvl w:ilvl="7" w:tplc="1E7002AC">
      <w:start w:val="1"/>
      <w:numFmt w:val="bullet"/>
      <w:lvlText w:val="○"/>
      <w:lvlJc w:val="left"/>
      <w:pPr>
        <w:tabs>
          <w:tab w:val="num" w:pos="0"/>
        </w:tabs>
        <w:ind w:left="5760" w:hanging="360"/>
      </w:pPr>
      <w:rPr>
        <w:u w:val="none"/>
      </w:rPr>
    </w:lvl>
    <w:lvl w:ilvl="8" w:tplc="DA50C536">
      <w:start w:val="1"/>
      <w:numFmt w:val="bullet"/>
      <w:lvlText w:val="■"/>
      <w:lvlJc w:val="left"/>
      <w:pPr>
        <w:tabs>
          <w:tab w:val="num" w:pos="0"/>
        </w:tabs>
        <w:ind w:left="6480" w:hanging="360"/>
      </w:pPr>
      <w:rPr>
        <w:u w:val="none"/>
      </w:rPr>
    </w:lvl>
  </w:abstractNum>
  <w:abstractNum w:abstractNumId="7" w15:restartNumberingAfterBreak="0">
    <w:nsid w:val="329B1C6A"/>
    <w:multiLevelType w:val="hybridMultilevel"/>
    <w:tmpl w:val="00000000"/>
    <w:lvl w:ilvl="0" w:tplc="86AE273E">
      <w:start w:val="1"/>
      <w:numFmt w:val="bullet"/>
      <w:lvlRestart w:val="0"/>
      <w:lvlText w:val="●"/>
      <w:lvlJc w:val="left"/>
      <w:pPr>
        <w:tabs>
          <w:tab w:val="num" w:pos="0"/>
        </w:tabs>
        <w:ind w:left="720" w:hanging="360"/>
      </w:pPr>
      <w:rPr>
        <w:color w:val="0E101A"/>
        <w:u w:val="none"/>
      </w:rPr>
    </w:lvl>
    <w:lvl w:ilvl="1" w:tplc="BC28D7AC">
      <w:start w:val="1"/>
      <w:numFmt w:val="bullet"/>
      <w:lvlText w:val="○"/>
      <w:lvlJc w:val="left"/>
      <w:pPr>
        <w:tabs>
          <w:tab w:val="num" w:pos="0"/>
        </w:tabs>
        <w:ind w:left="1440" w:hanging="360"/>
      </w:pPr>
      <w:rPr>
        <w:u w:val="none"/>
      </w:rPr>
    </w:lvl>
    <w:lvl w:ilvl="2" w:tplc="86B8E42E">
      <w:start w:val="1"/>
      <w:numFmt w:val="bullet"/>
      <w:lvlText w:val="■"/>
      <w:lvlJc w:val="left"/>
      <w:pPr>
        <w:tabs>
          <w:tab w:val="num" w:pos="0"/>
        </w:tabs>
        <w:ind w:left="2160" w:hanging="360"/>
      </w:pPr>
      <w:rPr>
        <w:u w:val="none"/>
      </w:rPr>
    </w:lvl>
    <w:lvl w:ilvl="3" w:tplc="6B46EE50">
      <w:start w:val="1"/>
      <w:numFmt w:val="bullet"/>
      <w:lvlText w:val="●"/>
      <w:lvlJc w:val="left"/>
      <w:pPr>
        <w:tabs>
          <w:tab w:val="num" w:pos="0"/>
        </w:tabs>
        <w:ind w:left="2880" w:hanging="360"/>
      </w:pPr>
      <w:rPr>
        <w:u w:val="none"/>
      </w:rPr>
    </w:lvl>
    <w:lvl w:ilvl="4" w:tplc="2346AD7E">
      <w:start w:val="1"/>
      <w:numFmt w:val="bullet"/>
      <w:lvlText w:val="○"/>
      <w:lvlJc w:val="left"/>
      <w:pPr>
        <w:tabs>
          <w:tab w:val="num" w:pos="0"/>
        </w:tabs>
        <w:ind w:left="3600" w:hanging="360"/>
      </w:pPr>
      <w:rPr>
        <w:u w:val="none"/>
      </w:rPr>
    </w:lvl>
    <w:lvl w:ilvl="5" w:tplc="5E2C12A4">
      <w:start w:val="1"/>
      <w:numFmt w:val="bullet"/>
      <w:lvlText w:val="■"/>
      <w:lvlJc w:val="left"/>
      <w:pPr>
        <w:tabs>
          <w:tab w:val="num" w:pos="0"/>
        </w:tabs>
        <w:ind w:left="4320" w:hanging="360"/>
      </w:pPr>
      <w:rPr>
        <w:u w:val="none"/>
      </w:rPr>
    </w:lvl>
    <w:lvl w:ilvl="6" w:tplc="83B4F97C">
      <w:start w:val="1"/>
      <w:numFmt w:val="bullet"/>
      <w:lvlText w:val="●"/>
      <w:lvlJc w:val="left"/>
      <w:pPr>
        <w:tabs>
          <w:tab w:val="num" w:pos="0"/>
        </w:tabs>
        <w:ind w:left="5040" w:hanging="360"/>
      </w:pPr>
      <w:rPr>
        <w:u w:val="none"/>
      </w:rPr>
    </w:lvl>
    <w:lvl w:ilvl="7" w:tplc="D1B6B73A">
      <w:start w:val="1"/>
      <w:numFmt w:val="bullet"/>
      <w:lvlText w:val="○"/>
      <w:lvlJc w:val="left"/>
      <w:pPr>
        <w:tabs>
          <w:tab w:val="num" w:pos="0"/>
        </w:tabs>
        <w:ind w:left="5760" w:hanging="360"/>
      </w:pPr>
      <w:rPr>
        <w:u w:val="none"/>
      </w:rPr>
    </w:lvl>
    <w:lvl w:ilvl="8" w:tplc="ADFC1368">
      <w:start w:val="1"/>
      <w:numFmt w:val="bullet"/>
      <w:lvlText w:val="■"/>
      <w:lvlJc w:val="left"/>
      <w:pPr>
        <w:tabs>
          <w:tab w:val="num" w:pos="0"/>
        </w:tabs>
        <w:ind w:left="6480" w:hanging="360"/>
      </w:pPr>
      <w:rPr>
        <w:u w:val="none"/>
      </w:rPr>
    </w:lvl>
  </w:abstractNum>
  <w:abstractNum w:abstractNumId="8" w15:restartNumberingAfterBreak="0">
    <w:nsid w:val="3BAC6CB3"/>
    <w:multiLevelType w:val="hybridMultilevel"/>
    <w:tmpl w:val="00000000"/>
    <w:lvl w:ilvl="0" w:tplc="9A16A328">
      <w:start w:val="1"/>
      <w:numFmt w:val="bullet"/>
      <w:lvlRestart w:val="0"/>
      <w:lvlText w:val="●"/>
      <w:lvlJc w:val="left"/>
      <w:pPr>
        <w:tabs>
          <w:tab w:val="num" w:pos="0"/>
        </w:tabs>
        <w:ind w:left="720" w:hanging="360"/>
      </w:pPr>
      <w:rPr>
        <w:color w:val="0E101A"/>
        <w:u w:val="none"/>
      </w:rPr>
    </w:lvl>
    <w:lvl w:ilvl="1" w:tplc="A89E65DE">
      <w:start w:val="1"/>
      <w:numFmt w:val="bullet"/>
      <w:lvlText w:val="○"/>
      <w:lvlJc w:val="left"/>
      <w:pPr>
        <w:tabs>
          <w:tab w:val="num" w:pos="0"/>
        </w:tabs>
        <w:ind w:left="1440" w:hanging="360"/>
      </w:pPr>
      <w:rPr>
        <w:u w:val="none"/>
      </w:rPr>
    </w:lvl>
    <w:lvl w:ilvl="2" w:tplc="81563D24">
      <w:start w:val="1"/>
      <w:numFmt w:val="bullet"/>
      <w:lvlText w:val="■"/>
      <w:lvlJc w:val="left"/>
      <w:pPr>
        <w:tabs>
          <w:tab w:val="num" w:pos="0"/>
        </w:tabs>
        <w:ind w:left="2160" w:hanging="360"/>
      </w:pPr>
      <w:rPr>
        <w:u w:val="none"/>
      </w:rPr>
    </w:lvl>
    <w:lvl w:ilvl="3" w:tplc="06A8AFA6">
      <w:start w:val="1"/>
      <w:numFmt w:val="bullet"/>
      <w:lvlText w:val="●"/>
      <w:lvlJc w:val="left"/>
      <w:pPr>
        <w:tabs>
          <w:tab w:val="num" w:pos="0"/>
        </w:tabs>
        <w:ind w:left="2880" w:hanging="360"/>
      </w:pPr>
      <w:rPr>
        <w:u w:val="none"/>
      </w:rPr>
    </w:lvl>
    <w:lvl w:ilvl="4" w:tplc="0DB07E8A">
      <w:start w:val="1"/>
      <w:numFmt w:val="bullet"/>
      <w:lvlText w:val="○"/>
      <w:lvlJc w:val="left"/>
      <w:pPr>
        <w:tabs>
          <w:tab w:val="num" w:pos="0"/>
        </w:tabs>
        <w:ind w:left="3600" w:hanging="360"/>
      </w:pPr>
      <w:rPr>
        <w:u w:val="none"/>
      </w:rPr>
    </w:lvl>
    <w:lvl w:ilvl="5" w:tplc="145A20EC">
      <w:start w:val="1"/>
      <w:numFmt w:val="bullet"/>
      <w:lvlText w:val="■"/>
      <w:lvlJc w:val="left"/>
      <w:pPr>
        <w:tabs>
          <w:tab w:val="num" w:pos="0"/>
        </w:tabs>
        <w:ind w:left="4320" w:hanging="360"/>
      </w:pPr>
      <w:rPr>
        <w:u w:val="none"/>
      </w:rPr>
    </w:lvl>
    <w:lvl w:ilvl="6" w:tplc="7E501F30">
      <w:start w:val="1"/>
      <w:numFmt w:val="bullet"/>
      <w:lvlText w:val="●"/>
      <w:lvlJc w:val="left"/>
      <w:pPr>
        <w:tabs>
          <w:tab w:val="num" w:pos="0"/>
        </w:tabs>
        <w:ind w:left="5040" w:hanging="360"/>
      </w:pPr>
      <w:rPr>
        <w:u w:val="none"/>
      </w:rPr>
    </w:lvl>
    <w:lvl w:ilvl="7" w:tplc="FE78D242">
      <w:start w:val="1"/>
      <w:numFmt w:val="bullet"/>
      <w:lvlText w:val="○"/>
      <w:lvlJc w:val="left"/>
      <w:pPr>
        <w:tabs>
          <w:tab w:val="num" w:pos="0"/>
        </w:tabs>
        <w:ind w:left="5760" w:hanging="360"/>
      </w:pPr>
      <w:rPr>
        <w:u w:val="none"/>
      </w:rPr>
    </w:lvl>
    <w:lvl w:ilvl="8" w:tplc="C0BC8F02">
      <w:start w:val="1"/>
      <w:numFmt w:val="bullet"/>
      <w:lvlText w:val="■"/>
      <w:lvlJc w:val="left"/>
      <w:pPr>
        <w:tabs>
          <w:tab w:val="num" w:pos="0"/>
        </w:tabs>
        <w:ind w:left="6480" w:hanging="360"/>
      </w:pPr>
      <w:rPr>
        <w:u w:val="none"/>
      </w:rPr>
    </w:lvl>
  </w:abstractNum>
  <w:abstractNum w:abstractNumId="9" w15:restartNumberingAfterBreak="0">
    <w:nsid w:val="44B91F0C"/>
    <w:multiLevelType w:val="hybridMultilevel"/>
    <w:tmpl w:val="00000000"/>
    <w:lvl w:ilvl="0" w:tplc="858CE674">
      <w:start w:val="1"/>
      <w:numFmt w:val="bullet"/>
      <w:lvlRestart w:val="0"/>
      <w:lvlText w:val="●"/>
      <w:lvlJc w:val="left"/>
      <w:pPr>
        <w:tabs>
          <w:tab w:val="num" w:pos="0"/>
        </w:tabs>
        <w:ind w:left="720" w:hanging="360"/>
      </w:pPr>
      <w:rPr>
        <w:color w:val="0E101A"/>
        <w:u w:val="none"/>
      </w:rPr>
    </w:lvl>
    <w:lvl w:ilvl="1" w:tplc="81DEAA22">
      <w:start w:val="1"/>
      <w:numFmt w:val="bullet"/>
      <w:lvlText w:val="○"/>
      <w:lvlJc w:val="left"/>
      <w:pPr>
        <w:tabs>
          <w:tab w:val="num" w:pos="0"/>
        </w:tabs>
        <w:ind w:left="1440" w:hanging="360"/>
      </w:pPr>
      <w:rPr>
        <w:u w:val="none"/>
      </w:rPr>
    </w:lvl>
    <w:lvl w:ilvl="2" w:tplc="566030AE">
      <w:start w:val="1"/>
      <w:numFmt w:val="bullet"/>
      <w:lvlText w:val="■"/>
      <w:lvlJc w:val="left"/>
      <w:pPr>
        <w:tabs>
          <w:tab w:val="num" w:pos="0"/>
        </w:tabs>
        <w:ind w:left="2160" w:hanging="360"/>
      </w:pPr>
      <w:rPr>
        <w:u w:val="none"/>
      </w:rPr>
    </w:lvl>
    <w:lvl w:ilvl="3" w:tplc="D13A5654">
      <w:start w:val="1"/>
      <w:numFmt w:val="bullet"/>
      <w:lvlText w:val="●"/>
      <w:lvlJc w:val="left"/>
      <w:pPr>
        <w:tabs>
          <w:tab w:val="num" w:pos="0"/>
        </w:tabs>
        <w:ind w:left="2880" w:hanging="360"/>
      </w:pPr>
      <w:rPr>
        <w:u w:val="none"/>
      </w:rPr>
    </w:lvl>
    <w:lvl w:ilvl="4" w:tplc="33E8C2BE">
      <w:start w:val="1"/>
      <w:numFmt w:val="bullet"/>
      <w:lvlText w:val="○"/>
      <w:lvlJc w:val="left"/>
      <w:pPr>
        <w:tabs>
          <w:tab w:val="num" w:pos="0"/>
        </w:tabs>
        <w:ind w:left="3600" w:hanging="360"/>
      </w:pPr>
      <w:rPr>
        <w:u w:val="none"/>
      </w:rPr>
    </w:lvl>
    <w:lvl w:ilvl="5" w:tplc="7FFC67FC">
      <w:start w:val="1"/>
      <w:numFmt w:val="bullet"/>
      <w:lvlText w:val="■"/>
      <w:lvlJc w:val="left"/>
      <w:pPr>
        <w:tabs>
          <w:tab w:val="num" w:pos="0"/>
        </w:tabs>
        <w:ind w:left="4320" w:hanging="360"/>
      </w:pPr>
      <w:rPr>
        <w:u w:val="none"/>
      </w:rPr>
    </w:lvl>
    <w:lvl w:ilvl="6" w:tplc="ABC64CFA">
      <w:start w:val="1"/>
      <w:numFmt w:val="bullet"/>
      <w:lvlText w:val="●"/>
      <w:lvlJc w:val="left"/>
      <w:pPr>
        <w:tabs>
          <w:tab w:val="num" w:pos="0"/>
        </w:tabs>
        <w:ind w:left="5040" w:hanging="360"/>
      </w:pPr>
      <w:rPr>
        <w:u w:val="none"/>
      </w:rPr>
    </w:lvl>
    <w:lvl w:ilvl="7" w:tplc="87AC6B5E">
      <w:start w:val="1"/>
      <w:numFmt w:val="bullet"/>
      <w:lvlText w:val="○"/>
      <w:lvlJc w:val="left"/>
      <w:pPr>
        <w:tabs>
          <w:tab w:val="num" w:pos="0"/>
        </w:tabs>
        <w:ind w:left="5760" w:hanging="360"/>
      </w:pPr>
      <w:rPr>
        <w:u w:val="none"/>
      </w:rPr>
    </w:lvl>
    <w:lvl w:ilvl="8" w:tplc="8EE206FA">
      <w:start w:val="1"/>
      <w:numFmt w:val="bullet"/>
      <w:lvlText w:val="■"/>
      <w:lvlJc w:val="left"/>
      <w:pPr>
        <w:tabs>
          <w:tab w:val="num" w:pos="0"/>
        </w:tabs>
        <w:ind w:left="6480" w:hanging="360"/>
      </w:pPr>
      <w:rPr>
        <w:u w:val="none"/>
      </w:rPr>
    </w:lvl>
  </w:abstractNum>
  <w:abstractNum w:abstractNumId="10" w15:restartNumberingAfterBreak="0">
    <w:nsid w:val="533E34D2"/>
    <w:multiLevelType w:val="hybridMultilevel"/>
    <w:tmpl w:val="00000000"/>
    <w:lvl w:ilvl="0" w:tplc="2ADEDF96">
      <w:start w:val="1"/>
      <w:numFmt w:val="bullet"/>
      <w:lvlRestart w:val="0"/>
      <w:lvlText w:val="●"/>
      <w:lvlJc w:val="left"/>
      <w:pPr>
        <w:tabs>
          <w:tab w:val="num" w:pos="0"/>
        </w:tabs>
        <w:ind w:left="720" w:hanging="360"/>
      </w:pPr>
      <w:rPr>
        <w:color w:val="0E101A"/>
        <w:u w:val="none"/>
      </w:rPr>
    </w:lvl>
    <w:lvl w:ilvl="1" w:tplc="012C53B6">
      <w:start w:val="1"/>
      <w:numFmt w:val="bullet"/>
      <w:lvlText w:val="○"/>
      <w:lvlJc w:val="left"/>
      <w:pPr>
        <w:tabs>
          <w:tab w:val="num" w:pos="0"/>
        </w:tabs>
        <w:ind w:left="1440" w:hanging="360"/>
      </w:pPr>
      <w:rPr>
        <w:u w:val="none"/>
      </w:rPr>
    </w:lvl>
    <w:lvl w:ilvl="2" w:tplc="CE9E0338">
      <w:start w:val="1"/>
      <w:numFmt w:val="bullet"/>
      <w:lvlText w:val="■"/>
      <w:lvlJc w:val="left"/>
      <w:pPr>
        <w:tabs>
          <w:tab w:val="num" w:pos="0"/>
        </w:tabs>
        <w:ind w:left="2160" w:hanging="360"/>
      </w:pPr>
      <w:rPr>
        <w:u w:val="none"/>
      </w:rPr>
    </w:lvl>
    <w:lvl w:ilvl="3" w:tplc="C25A90C8">
      <w:start w:val="1"/>
      <w:numFmt w:val="bullet"/>
      <w:lvlText w:val="●"/>
      <w:lvlJc w:val="left"/>
      <w:pPr>
        <w:tabs>
          <w:tab w:val="num" w:pos="0"/>
        </w:tabs>
        <w:ind w:left="2880" w:hanging="360"/>
      </w:pPr>
      <w:rPr>
        <w:u w:val="none"/>
      </w:rPr>
    </w:lvl>
    <w:lvl w:ilvl="4" w:tplc="B34888C0">
      <w:start w:val="1"/>
      <w:numFmt w:val="bullet"/>
      <w:lvlText w:val="○"/>
      <w:lvlJc w:val="left"/>
      <w:pPr>
        <w:tabs>
          <w:tab w:val="num" w:pos="0"/>
        </w:tabs>
        <w:ind w:left="3600" w:hanging="360"/>
      </w:pPr>
      <w:rPr>
        <w:u w:val="none"/>
      </w:rPr>
    </w:lvl>
    <w:lvl w:ilvl="5" w:tplc="A3C6868A">
      <w:start w:val="1"/>
      <w:numFmt w:val="bullet"/>
      <w:lvlText w:val="■"/>
      <w:lvlJc w:val="left"/>
      <w:pPr>
        <w:tabs>
          <w:tab w:val="num" w:pos="0"/>
        </w:tabs>
        <w:ind w:left="4320" w:hanging="360"/>
      </w:pPr>
      <w:rPr>
        <w:u w:val="none"/>
      </w:rPr>
    </w:lvl>
    <w:lvl w:ilvl="6" w:tplc="D00AAB14">
      <w:start w:val="1"/>
      <w:numFmt w:val="bullet"/>
      <w:lvlText w:val="●"/>
      <w:lvlJc w:val="left"/>
      <w:pPr>
        <w:tabs>
          <w:tab w:val="num" w:pos="0"/>
        </w:tabs>
        <w:ind w:left="5040" w:hanging="360"/>
      </w:pPr>
      <w:rPr>
        <w:u w:val="none"/>
      </w:rPr>
    </w:lvl>
    <w:lvl w:ilvl="7" w:tplc="C636B3D2">
      <w:start w:val="1"/>
      <w:numFmt w:val="bullet"/>
      <w:lvlText w:val="○"/>
      <w:lvlJc w:val="left"/>
      <w:pPr>
        <w:tabs>
          <w:tab w:val="num" w:pos="0"/>
        </w:tabs>
        <w:ind w:left="5760" w:hanging="360"/>
      </w:pPr>
      <w:rPr>
        <w:u w:val="none"/>
      </w:rPr>
    </w:lvl>
    <w:lvl w:ilvl="8" w:tplc="FED49640">
      <w:start w:val="1"/>
      <w:numFmt w:val="bullet"/>
      <w:lvlText w:val="■"/>
      <w:lvlJc w:val="left"/>
      <w:pPr>
        <w:tabs>
          <w:tab w:val="num" w:pos="0"/>
        </w:tabs>
        <w:ind w:left="6480" w:hanging="360"/>
      </w:pPr>
      <w:rPr>
        <w:u w:val="none"/>
      </w:rPr>
    </w:lvl>
  </w:abstractNum>
  <w:abstractNum w:abstractNumId="11" w15:restartNumberingAfterBreak="0">
    <w:nsid w:val="5E7A34DC"/>
    <w:multiLevelType w:val="hybridMultilevel"/>
    <w:tmpl w:val="00000000"/>
    <w:lvl w:ilvl="0" w:tplc="50425200">
      <w:start w:val="1"/>
      <w:numFmt w:val="bullet"/>
      <w:lvlRestart w:val="0"/>
      <w:lvlText w:val="●"/>
      <w:lvlJc w:val="left"/>
      <w:pPr>
        <w:tabs>
          <w:tab w:val="num" w:pos="0"/>
        </w:tabs>
        <w:ind w:left="720" w:hanging="360"/>
      </w:pPr>
      <w:rPr>
        <w:color w:val="0E101A"/>
        <w:u w:val="none"/>
      </w:rPr>
    </w:lvl>
    <w:lvl w:ilvl="1" w:tplc="2982A73A">
      <w:start w:val="1"/>
      <w:numFmt w:val="bullet"/>
      <w:lvlText w:val="○"/>
      <w:lvlJc w:val="left"/>
      <w:pPr>
        <w:tabs>
          <w:tab w:val="num" w:pos="0"/>
        </w:tabs>
        <w:ind w:left="1440" w:hanging="360"/>
      </w:pPr>
      <w:rPr>
        <w:u w:val="none"/>
      </w:rPr>
    </w:lvl>
    <w:lvl w:ilvl="2" w:tplc="DB9EF956">
      <w:start w:val="1"/>
      <w:numFmt w:val="bullet"/>
      <w:lvlText w:val="■"/>
      <w:lvlJc w:val="left"/>
      <w:pPr>
        <w:tabs>
          <w:tab w:val="num" w:pos="0"/>
        </w:tabs>
        <w:ind w:left="2160" w:hanging="360"/>
      </w:pPr>
      <w:rPr>
        <w:u w:val="none"/>
      </w:rPr>
    </w:lvl>
    <w:lvl w:ilvl="3" w:tplc="146A8466">
      <w:start w:val="1"/>
      <w:numFmt w:val="bullet"/>
      <w:lvlText w:val="●"/>
      <w:lvlJc w:val="left"/>
      <w:pPr>
        <w:tabs>
          <w:tab w:val="num" w:pos="0"/>
        </w:tabs>
        <w:ind w:left="2880" w:hanging="360"/>
      </w:pPr>
      <w:rPr>
        <w:u w:val="none"/>
      </w:rPr>
    </w:lvl>
    <w:lvl w:ilvl="4" w:tplc="B9266D02">
      <w:start w:val="1"/>
      <w:numFmt w:val="bullet"/>
      <w:lvlText w:val="○"/>
      <w:lvlJc w:val="left"/>
      <w:pPr>
        <w:tabs>
          <w:tab w:val="num" w:pos="0"/>
        </w:tabs>
        <w:ind w:left="3600" w:hanging="360"/>
      </w:pPr>
      <w:rPr>
        <w:u w:val="none"/>
      </w:rPr>
    </w:lvl>
    <w:lvl w:ilvl="5" w:tplc="54E42DC0">
      <w:start w:val="1"/>
      <w:numFmt w:val="bullet"/>
      <w:lvlText w:val="■"/>
      <w:lvlJc w:val="left"/>
      <w:pPr>
        <w:tabs>
          <w:tab w:val="num" w:pos="0"/>
        </w:tabs>
        <w:ind w:left="4320" w:hanging="360"/>
      </w:pPr>
      <w:rPr>
        <w:u w:val="none"/>
      </w:rPr>
    </w:lvl>
    <w:lvl w:ilvl="6" w:tplc="62A61424">
      <w:start w:val="1"/>
      <w:numFmt w:val="bullet"/>
      <w:lvlText w:val="●"/>
      <w:lvlJc w:val="left"/>
      <w:pPr>
        <w:tabs>
          <w:tab w:val="num" w:pos="0"/>
        </w:tabs>
        <w:ind w:left="5040" w:hanging="360"/>
      </w:pPr>
      <w:rPr>
        <w:u w:val="none"/>
      </w:rPr>
    </w:lvl>
    <w:lvl w:ilvl="7" w:tplc="23305A20">
      <w:start w:val="1"/>
      <w:numFmt w:val="bullet"/>
      <w:lvlText w:val="○"/>
      <w:lvlJc w:val="left"/>
      <w:pPr>
        <w:tabs>
          <w:tab w:val="num" w:pos="0"/>
        </w:tabs>
        <w:ind w:left="5760" w:hanging="360"/>
      </w:pPr>
      <w:rPr>
        <w:u w:val="none"/>
      </w:rPr>
    </w:lvl>
    <w:lvl w:ilvl="8" w:tplc="F58EEF20">
      <w:start w:val="1"/>
      <w:numFmt w:val="bullet"/>
      <w:lvlText w:val="■"/>
      <w:lvlJc w:val="left"/>
      <w:pPr>
        <w:tabs>
          <w:tab w:val="num" w:pos="0"/>
        </w:tabs>
        <w:ind w:left="6480" w:hanging="360"/>
      </w:pPr>
      <w:rPr>
        <w:u w:val="none"/>
      </w:rPr>
    </w:lvl>
  </w:abstractNum>
  <w:abstractNum w:abstractNumId="12" w15:restartNumberingAfterBreak="0">
    <w:nsid w:val="62C32170"/>
    <w:multiLevelType w:val="hybridMultilevel"/>
    <w:tmpl w:val="00000000"/>
    <w:lvl w:ilvl="0" w:tplc="FD2416D0">
      <w:start w:val="1"/>
      <w:numFmt w:val="bullet"/>
      <w:lvlRestart w:val="0"/>
      <w:lvlText w:val="●"/>
      <w:lvlJc w:val="left"/>
      <w:pPr>
        <w:tabs>
          <w:tab w:val="num" w:pos="0"/>
        </w:tabs>
        <w:ind w:left="720" w:hanging="360"/>
      </w:pPr>
      <w:rPr>
        <w:color w:val="0E101A"/>
        <w:u w:val="none"/>
      </w:rPr>
    </w:lvl>
    <w:lvl w:ilvl="1" w:tplc="A3C8D8C6">
      <w:start w:val="1"/>
      <w:numFmt w:val="bullet"/>
      <w:lvlText w:val="○"/>
      <w:lvlJc w:val="left"/>
      <w:pPr>
        <w:tabs>
          <w:tab w:val="num" w:pos="0"/>
        </w:tabs>
        <w:ind w:left="1440" w:hanging="360"/>
      </w:pPr>
      <w:rPr>
        <w:u w:val="none"/>
      </w:rPr>
    </w:lvl>
    <w:lvl w:ilvl="2" w:tplc="E5D264E2">
      <w:start w:val="1"/>
      <w:numFmt w:val="bullet"/>
      <w:lvlText w:val="■"/>
      <w:lvlJc w:val="left"/>
      <w:pPr>
        <w:tabs>
          <w:tab w:val="num" w:pos="0"/>
        </w:tabs>
        <w:ind w:left="2160" w:hanging="360"/>
      </w:pPr>
      <w:rPr>
        <w:u w:val="none"/>
      </w:rPr>
    </w:lvl>
    <w:lvl w:ilvl="3" w:tplc="AB66EC5E">
      <w:start w:val="1"/>
      <w:numFmt w:val="bullet"/>
      <w:lvlText w:val="●"/>
      <w:lvlJc w:val="left"/>
      <w:pPr>
        <w:tabs>
          <w:tab w:val="num" w:pos="0"/>
        </w:tabs>
        <w:ind w:left="2880" w:hanging="360"/>
      </w:pPr>
      <w:rPr>
        <w:u w:val="none"/>
      </w:rPr>
    </w:lvl>
    <w:lvl w:ilvl="4" w:tplc="5A282FFC">
      <w:start w:val="1"/>
      <w:numFmt w:val="bullet"/>
      <w:lvlText w:val="○"/>
      <w:lvlJc w:val="left"/>
      <w:pPr>
        <w:tabs>
          <w:tab w:val="num" w:pos="0"/>
        </w:tabs>
        <w:ind w:left="3600" w:hanging="360"/>
      </w:pPr>
      <w:rPr>
        <w:u w:val="none"/>
      </w:rPr>
    </w:lvl>
    <w:lvl w:ilvl="5" w:tplc="5004042C">
      <w:start w:val="1"/>
      <w:numFmt w:val="bullet"/>
      <w:lvlText w:val="■"/>
      <w:lvlJc w:val="left"/>
      <w:pPr>
        <w:tabs>
          <w:tab w:val="num" w:pos="0"/>
        </w:tabs>
        <w:ind w:left="4320" w:hanging="360"/>
      </w:pPr>
      <w:rPr>
        <w:u w:val="none"/>
      </w:rPr>
    </w:lvl>
    <w:lvl w:ilvl="6" w:tplc="87A0793E">
      <w:start w:val="1"/>
      <w:numFmt w:val="bullet"/>
      <w:lvlText w:val="●"/>
      <w:lvlJc w:val="left"/>
      <w:pPr>
        <w:tabs>
          <w:tab w:val="num" w:pos="0"/>
        </w:tabs>
        <w:ind w:left="5040" w:hanging="360"/>
      </w:pPr>
      <w:rPr>
        <w:u w:val="none"/>
      </w:rPr>
    </w:lvl>
    <w:lvl w:ilvl="7" w:tplc="D6287F0C">
      <w:start w:val="1"/>
      <w:numFmt w:val="bullet"/>
      <w:lvlText w:val="○"/>
      <w:lvlJc w:val="left"/>
      <w:pPr>
        <w:tabs>
          <w:tab w:val="num" w:pos="0"/>
        </w:tabs>
        <w:ind w:left="5760" w:hanging="360"/>
      </w:pPr>
      <w:rPr>
        <w:u w:val="none"/>
      </w:rPr>
    </w:lvl>
    <w:lvl w:ilvl="8" w:tplc="501EE8A0">
      <w:start w:val="1"/>
      <w:numFmt w:val="bullet"/>
      <w:lvlText w:val="■"/>
      <w:lvlJc w:val="left"/>
      <w:pPr>
        <w:tabs>
          <w:tab w:val="num" w:pos="0"/>
        </w:tabs>
        <w:ind w:left="6480" w:hanging="360"/>
      </w:pPr>
      <w:rPr>
        <w:u w:val="none"/>
      </w:rPr>
    </w:lvl>
  </w:abstractNum>
  <w:abstractNum w:abstractNumId="13" w15:restartNumberingAfterBreak="0">
    <w:nsid w:val="743E3537"/>
    <w:multiLevelType w:val="hybridMultilevel"/>
    <w:tmpl w:val="00000000"/>
    <w:lvl w:ilvl="0" w:tplc="6A362236">
      <w:start w:val="1"/>
      <w:numFmt w:val="bullet"/>
      <w:lvlRestart w:val="0"/>
      <w:lvlText w:val="●"/>
      <w:lvlJc w:val="left"/>
      <w:pPr>
        <w:tabs>
          <w:tab w:val="num" w:pos="0"/>
        </w:tabs>
        <w:ind w:left="720" w:hanging="360"/>
      </w:pPr>
      <w:rPr>
        <w:color w:val="0E101A"/>
        <w:u w:val="none"/>
      </w:rPr>
    </w:lvl>
    <w:lvl w:ilvl="1" w:tplc="EB800AD4">
      <w:start w:val="1"/>
      <w:numFmt w:val="bullet"/>
      <w:lvlText w:val="○"/>
      <w:lvlJc w:val="left"/>
      <w:pPr>
        <w:tabs>
          <w:tab w:val="num" w:pos="0"/>
        </w:tabs>
        <w:ind w:left="1440" w:hanging="360"/>
      </w:pPr>
      <w:rPr>
        <w:u w:val="none"/>
      </w:rPr>
    </w:lvl>
    <w:lvl w:ilvl="2" w:tplc="EBC20CCC">
      <w:start w:val="1"/>
      <w:numFmt w:val="bullet"/>
      <w:lvlText w:val="■"/>
      <w:lvlJc w:val="left"/>
      <w:pPr>
        <w:tabs>
          <w:tab w:val="num" w:pos="0"/>
        </w:tabs>
        <w:ind w:left="2160" w:hanging="360"/>
      </w:pPr>
      <w:rPr>
        <w:u w:val="none"/>
      </w:rPr>
    </w:lvl>
    <w:lvl w:ilvl="3" w:tplc="6E647ACE">
      <w:start w:val="1"/>
      <w:numFmt w:val="bullet"/>
      <w:lvlText w:val="●"/>
      <w:lvlJc w:val="left"/>
      <w:pPr>
        <w:tabs>
          <w:tab w:val="num" w:pos="0"/>
        </w:tabs>
        <w:ind w:left="2880" w:hanging="360"/>
      </w:pPr>
      <w:rPr>
        <w:u w:val="none"/>
      </w:rPr>
    </w:lvl>
    <w:lvl w:ilvl="4" w:tplc="9B6C20B2">
      <w:start w:val="1"/>
      <w:numFmt w:val="bullet"/>
      <w:lvlText w:val="○"/>
      <w:lvlJc w:val="left"/>
      <w:pPr>
        <w:tabs>
          <w:tab w:val="num" w:pos="0"/>
        </w:tabs>
        <w:ind w:left="3600" w:hanging="360"/>
      </w:pPr>
      <w:rPr>
        <w:u w:val="none"/>
      </w:rPr>
    </w:lvl>
    <w:lvl w:ilvl="5" w:tplc="CAC69592">
      <w:start w:val="1"/>
      <w:numFmt w:val="bullet"/>
      <w:lvlText w:val="■"/>
      <w:lvlJc w:val="left"/>
      <w:pPr>
        <w:tabs>
          <w:tab w:val="num" w:pos="0"/>
        </w:tabs>
        <w:ind w:left="4320" w:hanging="360"/>
      </w:pPr>
      <w:rPr>
        <w:u w:val="none"/>
      </w:rPr>
    </w:lvl>
    <w:lvl w:ilvl="6" w:tplc="8722A5FE">
      <w:start w:val="1"/>
      <w:numFmt w:val="bullet"/>
      <w:lvlText w:val="●"/>
      <w:lvlJc w:val="left"/>
      <w:pPr>
        <w:tabs>
          <w:tab w:val="num" w:pos="0"/>
        </w:tabs>
        <w:ind w:left="5040" w:hanging="360"/>
      </w:pPr>
      <w:rPr>
        <w:u w:val="none"/>
      </w:rPr>
    </w:lvl>
    <w:lvl w:ilvl="7" w:tplc="78C4624A">
      <w:start w:val="1"/>
      <w:numFmt w:val="bullet"/>
      <w:lvlText w:val="○"/>
      <w:lvlJc w:val="left"/>
      <w:pPr>
        <w:tabs>
          <w:tab w:val="num" w:pos="0"/>
        </w:tabs>
        <w:ind w:left="5760" w:hanging="360"/>
      </w:pPr>
      <w:rPr>
        <w:u w:val="none"/>
      </w:rPr>
    </w:lvl>
    <w:lvl w:ilvl="8" w:tplc="3A9CEE4E">
      <w:start w:val="1"/>
      <w:numFmt w:val="bullet"/>
      <w:lvlText w:val="■"/>
      <w:lvlJc w:val="left"/>
      <w:pPr>
        <w:tabs>
          <w:tab w:val="num" w:pos="0"/>
        </w:tabs>
        <w:ind w:left="6480" w:hanging="360"/>
      </w:pPr>
      <w:rPr>
        <w:u w:val="none"/>
      </w:rPr>
    </w:lvl>
  </w:abstractNum>
  <w:abstractNum w:abstractNumId="14" w15:restartNumberingAfterBreak="0">
    <w:nsid w:val="75A809E7"/>
    <w:multiLevelType w:val="hybridMultilevel"/>
    <w:tmpl w:val="00000000"/>
    <w:lvl w:ilvl="0" w:tplc="052CE158">
      <w:start w:val="1"/>
      <w:numFmt w:val="bullet"/>
      <w:lvlRestart w:val="0"/>
      <w:lvlText w:val="●"/>
      <w:lvlJc w:val="left"/>
      <w:pPr>
        <w:tabs>
          <w:tab w:val="num" w:pos="0"/>
        </w:tabs>
        <w:ind w:left="720" w:hanging="360"/>
      </w:pPr>
      <w:rPr>
        <w:color w:val="0E101A"/>
        <w:u w:val="none"/>
      </w:rPr>
    </w:lvl>
    <w:lvl w:ilvl="1" w:tplc="A900D924">
      <w:start w:val="1"/>
      <w:numFmt w:val="bullet"/>
      <w:lvlText w:val="○"/>
      <w:lvlJc w:val="left"/>
      <w:pPr>
        <w:tabs>
          <w:tab w:val="num" w:pos="0"/>
        </w:tabs>
        <w:ind w:left="1440" w:hanging="360"/>
      </w:pPr>
      <w:rPr>
        <w:u w:val="none"/>
      </w:rPr>
    </w:lvl>
    <w:lvl w:ilvl="2" w:tplc="C2363240">
      <w:start w:val="1"/>
      <w:numFmt w:val="bullet"/>
      <w:lvlText w:val="■"/>
      <w:lvlJc w:val="left"/>
      <w:pPr>
        <w:tabs>
          <w:tab w:val="num" w:pos="0"/>
        </w:tabs>
        <w:ind w:left="2160" w:hanging="360"/>
      </w:pPr>
      <w:rPr>
        <w:u w:val="none"/>
      </w:rPr>
    </w:lvl>
    <w:lvl w:ilvl="3" w:tplc="287EB996">
      <w:start w:val="1"/>
      <w:numFmt w:val="bullet"/>
      <w:lvlText w:val="●"/>
      <w:lvlJc w:val="left"/>
      <w:pPr>
        <w:tabs>
          <w:tab w:val="num" w:pos="0"/>
        </w:tabs>
        <w:ind w:left="2880" w:hanging="360"/>
      </w:pPr>
      <w:rPr>
        <w:u w:val="none"/>
      </w:rPr>
    </w:lvl>
    <w:lvl w:ilvl="4" w:tplc="641610EA">
      <w:start w:val="1"/>
      <w:numFmt w:val="bullet"/>
      <w:lvlText w:val="○"/>
      <w:lvlJc w:val="left"/>
      <w:pPr>
        <w:tabs>
          <w:tab w:val="num" w:pos="0"/>
        </w:tabs>
        <w:ind w:left="3600" w:hanging="360"/>
      </w:pPr>
      <w:rPr>
        <w:u w:val="none"/>
      </w:rPr>
    </w:lvl>
    <w:lvl w:ilvl="5" w:tplc="432EA00C">
      <w:start w:val="1"/>
      <w:numFmt w:val="bullet"/>
      <w:lvlText w:val="■"/>
      <w:lvlJc w:val="left"/>
      <w:pPr>
        <w:tabs>
          <w:tab w:val="num" w:pos="0"/>
        </w:tabs>
        <w:ind w:left="4320" w:hanging="360"/>
      </w:pPr>
      <w:rPr>
        <w:u w:val="none"/>
      </w:rPr>
    </w:lvl>
    <w:lvl w:ilvl="6" w:tplc="644C0F96">
      <w:start w:val="1"/>
      <w:numFmt w:val="bullet"/>
      <w:lvlText w:val="●"/>
      <w:lvlJc w:val="left"/>
      <w:pPr>
        <w:tabs>
          <w:tab w:val="num" w:pos="0"/>
        </w:tabs>
        <w:ind w:left="5040" w:hanging="360"/>
      </w:pPr>
      <w:rPr>
        <w:u w:val="none"/>
      </w:rPr>
    </w:lvl>
    <w:lvl w:ilvl="7" w:tplc="37CAAF78">
      <w:start w:val="1"/>
      <w:numFmt w:val="bullet"/>
      <w:lvlText w:val="○"/>
      <w:lvlJc w:val="left"/>
      <w:pPr>
        <w:tabs>
          <w:tab w:val="num" w:pos="0"/>
        </w:tabs>
        <w:ind w:left="5760" w:hanging="360"/>
      </w:pPr>
      <w:rPr>
        <w:u w:val="none"/>
      </w:rPr>
    </w:lvl>
    <w:lvl w:ilvl="8" w:tplc="FED83266">
      <w:start w:val="1"/>
      <w:numFmt w:val="bullet"/>
      <w:lvlText w:val="■"/>
      <w:lvlJc w:val="left"/>
      <w:pPr>
        <w:tabs>
          <w:tab w:val="num" w:pos="0"/>
        </w:tabs>
        <w:ind w:left="6480" w:hanging="360"/>
      </w:pPr>
      <w:rPr>
        <w:u w:val="none"/>
      </w:rPr>
    </w:lvl>
  </w:abstractNum>
  <w:num w:numId="1" w16cid:durableId="1645818939">
    <w:abstractNumId w:val="14"/>
  </w:num>
  <w:num w:numId="2" w16cid:durableId="1075861505">
    <w:abstractNumId w:val="3"/>
  </w:num>
  <w:num w:numId="3" w16cid:durableId="1544439346">
    <w:abstractNumId w:val="10"/>
  </w:num>
  <w:num w:numId="4" w16cid:durableId="1226718394">
    <w:abstractNumId w:val="8"/>
  </w:num>
  <w:num w:numId="5" w16cid:durableId="2051226111">
    <w:abstractNumId w:val="12"/>
  </w:num>
  <w:num w:numId="6" w16cid:durableId="1258443957">
    <w:abstractNumId w:val="9"/>
  </w:num>
  <w:num w:numId="7" w16cid:durableId="1788037289">
    <w:abstractNumId w:val="4"/>
  </w:num>
  <w:num w:numId="8" w16cid:durableId="222764873">
    <w:abstractNumId w:val="1"/>
  </w:num>
  <w:num w:numId="9" w16cid:durableId="1616209923">
    <w:abstractNumId w:val="7"/>
  </w:num>
  <w:num w:numId="10" w16cid:durableId="1113986764">
    <w:abstractNumId w:val="11"/>
  </w:num>
  <w:num w:numId="11" w16cid:durableId="1626618203">
    <w:abstractNumId w:val="0"/>
  </w:num>
  <w:num w:numId="12" w16cid:durableId="919799299">
    <w:abstractNumId w:val="13"/>
  </w:num>
  <w:num w:numId="13" w16cid:durableId="1762482379">
    <w:abstractNumId w:val="5"/>
  </w:num>
  <w:num w:numId="14" w16cid:durableId="1145732314">
    <w:abstractNumId w:val="2"/>
  </w:num>
  <w:num w:numId="15" w16cid:durableId="113421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bordersDoNotSurroundHeader/>
  <w:bordersDoNotSurroundFooter/>
  <w:revisionView w:inkAnnotations="0"/>
  <w:defaultTabStop w:val="720"/>
  <w:drawingGridHorizontalSpacing w:val="120"/>
  <w:drawingGridVerticalSpacing w:val="163"/>
  <w:displayHorizontalDrawingGridEvery w:val="0"/>
  <w:characterSpacingControl w:val="doNotCompress"/>
  <w:savePreviewPicture/>
  <w:footnotePr>
    <w:footnote w:id="-1"/>
    <w:footnote w:id="0"/>
  </w:footnotePr>
  <w:endnotePr>
    <w:endnote w:id="-1"/>
    <w:endnote w:id="0"/>
  </w:endnotePr>
  <w:compat>
    <w:spaceForUL/>
    <w:growAutofit/>
    <w:compatSetting w:name="compatibilityMode" w:uri="http://schemas.microsoft.com/office/word" w:val="14"/>
    <w:compatSetting w:name="useWord2013TrackBottomHyphenation" w:uri="http://schemas.microsoft.com/office/word" w:val="1"/>
  </w:compat>
  <w:rsids>
    <w:rsidRoot w:val="00CE0BB3"/>
    <w:rsid w:val="0004313C"/>
    <w:rsid w:val="009A0259"/>
    <w:rsid w:val="00CA24DE"/>
    <w:rsid w:val="00CE0BB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1ED189"/>
  <w15:docId w15:val="{673A9AD2-DC80-3545-8C87-63394AA63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eastAsia="Times New Roman"/>
      <w:sz w:val="24"/>
      <w:szCs w:val="24"/>
      <w:lang w:eastAsia="en-US"/>
    </w:rPr>
  </w:style>
  <w:style w:type="paragraph" w:styleId="Heading1">
    <w:name w:val="heading 1"/>
    <w:basedOn w:val="Normal"/>
    <w:next w:val="Normal"/>
    <w:uiPriority w:val="9"/>
    <w:qFormat/>
    <w:pPr>
      <w:keepNext/>
      <w:keepLines/>
      <w:spacing w:before="480" w:after="120"/>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atripress.org/index.php/JCSIS/article/download/132/132" TargetMode="External" /><Relationship Id="rId18" Type="http://schemas.openxmlformats.org/officeDocument/2006/relationships/hyperlink" Target="https://www.frontiersin.org/journals/psychology/articles/10.3389/fpsyg.2021.829696/full" TargetMode="External"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image" Target="media/image1.png" /><Relationship Id="rId12" Type="http://schemas.openxmlformats.org/officeDocument/2006/relationships/hyperlink" Target="https://atripress.org/index.php/JCSIS/article/download/132/132" TargetMode="External" /><Relationship Id="rId17" Type="http://schemas.openxmlformats.org/officeDocument/2006/relationships/hyperlink" Target="https://www.emerald.com/josm/article-pdf/34/2/274/1536727/josm-09-2021-0343.pdf" TargetMode="External" /><Relationship Id="rId2" Type="http://schemas.openxmlformats.org/officeDocument/2006/relationships/styles" Target="styles.xml" /><Relationship Id="rId16" Type="http://schemas.openxmlformats.org/officeDocument/2006/relationships/hyperlink" Target="https://www.emerald.com/josm/article-pdf/34/2/274/1536727/josm-09-2021-0343.pdf" TargetMode="External" /><Relationship Id="rId20"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sciencedirect.com/science/article/pii/S0739885923000136" TargetMode="External" /><Relationship Id="rId5" Type="http://schemas.openxmlformats.org/officeDocument/2006/relationships/footnotes" Target="footnotes.xml" /><Relationship Id="rId15" Type="http://schemas.openxmlformats.org/officeDocument/2006/relationships/hyperlink" Target="https://www.researchgate.net/profile/Sumita-Acharya-2/publication/391851428_Empowering_Women_Farmers_through_KVK_Interventions_Pathways_to_Income_Enhancement_and_Sustainable_Agriculture_in_Odisha/links/6829ffa48a76251f22e2a42c/Empowering-Women-Farmers-through-KVK-Interventions-Pathways-to-Income-Enhancement-and-Sustainable-Agriculture-in-Odisha.pdf?utm_source=shroomer.beehiiv.com&amp;utm_medium=newsletter&amp;utm_campaign=microdosing-breakthrough-reishi-vs-aging-and-fungi-protein&amp;_bhlid=8fcbc2df8628c9c568c9932372a9ce6c096a5b4c#page=280" TargetMode="External" /><Relationship Id="rId23" Type="http://schemas.openxmlformats.org/officeDocument/2006/relationships/theme" Target="theme/theme1.xml" /><Relationship Id="rId10" Type="http://schemas.openxmlformats.org/officeDocument/2006/relationships/hyperlink" Target="https://www.sciencedirect.com/science/article/pii/S0739885923000136" TargetMode="External" /><Relationship Id="rId19" Type="http://schemas.openxmlformats.org/officeDocument/2006/relationships/hyperlink" Target="https://www.frontiersin.org/journals/psychology/articles/10.3389/fpsyg.2021.829696/full"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researchgate.net/profile/Sumita-Acharya-2/publication/391851428_Empowering_Women_Farmers_through_KVK_Interventions_Pathways_to_Income_Enhancement_and_Sustainable_Agriculture_in_Odisha/links/6829ffa48a76251f22e2a42c/Empowering-Women-Farmers-through-KVK-Interventions-Pathways-to-Income-Enhancement-and-Sustainable-Agriculture-in-Odisha.pdf?utm_source=shroomer.beehiiv.com&amp;utm_medium=newsletter&amp;utm_campaign=microdosing-breakthrough-reishi-vs-aging-and-fungi-protein&amp;_bhlid=8fcbc2df8628c9c568c9932372a9ce6c096a5b4c#page=280"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1846</Words>
  <Characters>10527</Characters>
  <Application>Microsoft Office Word</Application>
  <DocSecurity>0</DocSecurity>
  <Lines>87</Lines>
  <Paragraphs>24</Paragraphs>
  <ScaleCrop>false</ScaleCrop>
  <Company/>
  <LinksUpToDate>false</LinksUpToDate>
  <CharactersWithSpaces>12349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Ionica</cp:lastModifiedBy>
  <cp:revision>2</cp:revision>
  <dcterms:created xsi:type="dcterms:W3CDTF">2026-03-16T09:24:00Z</dcterms:created>
  <dcterms:modified xsi:type="dcterms:W3CDTF">2026-03-16T09:24:00Z</dcterms:modified>
</cp:coreProperties>
</file>