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8B331" w14:textId="77777777" w:rsidR="00913D0D" w:rsidRDefault="00913D0D"/>
    <w:p w14:paraId="7D7F436D" w14:textId="77777777" w:rsidR="00913D0D" w:rsidRDefault="00913D0D"/>
    <w:p w14:paraId="164AAAA1" w14:textId="77777777" w:rsidR="00913D0D" w:rsidRDefault="00913D0D"/>
    <w:p w14:paraId="4980AA0B" w14:textId="77777777" w:rsidR="00913D0D" w:rsidRDefault="00913D0D"/>
    <w:p w14:paraId="3ED04B9D" w14:textId="1F7FF6B5" w:rsidR="00403980" w:rsidRDefault="00403980" w:rsidP="00403980">
      <w:pPr>
        <w:jc w:val="center"/>
        <w:rPr>
          <w:rFonts w:ascii="Baguet Script" w:eastAsia="Times New Roman" w:hAnsi="Baguet Script" w:cs="Arial"/>
          <w:b/>
          <w:sz w:val="96"/>
          <w:szCs w:val="96"/>
        </w:rPr>
      </w:pPr>
      <w:r>
        <w:rPr>
          <w:rFonts w:ascii="Baguet Script" w:eastAsia="Times New Roman" w:hAnsi="Baguet Script" w:cs="Arial"/>
          <w:b/>
          <w:sz w:val="96"/>
          <w:szCs w:val="96"/>
        </w:rPr>
        <w:t xml:space="preserve">Colorectal cancer and </w:t>
      </w:r>
      <w:r w:rsidR="00CF4DB3">
        <w:rPr>
          <w:rFonts w:ascii="Baguet Script" w:eastAsia="Times New Roman" w:hAnsi="Baguet Script" w:cs="Arial"/>
          <w:b/>
          <w:sz w:val="96"/>
          <w:szCs w:val="96"/>
        </w:rPr>
        <w:t xml:space="preserve">the </w:t>
      </w:r>
      <w:r>
        <w:rPr>
          <w:rFonts w:ascii="Baguet Script" w:eastAsia="Times New Roman" w:hAnsi="Baguet Script" w:cs="Arial"/>
          <w:b/>
          <w:sz w:val="96"/>
          <w:szCs w:val="96"/>
        </w:rPr>
        <w:t>new innovations for therapy</w:t>
      </w:r>
      <w:r w:rsidR="00CF4DB3">
        <w:rPr>
          <w:rFonts w:ascii="Baguet Script" w:eastAsia="Times New Roman" w:hAnsi="Baguet Script" w:cs="Arial"/>
          <w:b/>
          <w:sz w:val="96"/>
          <w:szCs w:val="96"/>
        </w:rPr>
        <w:t xml:space="preserve"> involvement</w:t>
      </w:r>
      <w:r>
        <w:rPr>
          <w:rFonts w:ascii="Baguet Script" w:eastAsia="Times New Roman" w:hAnsi="Baguet Script" w:cs="Arial"/>
          <w:b/>
          <w:sz w:val="96"/>
          <w:szCs w:val="96"/>
        </w:rPr>
        <w:t>.</w:t>
      </w:r>
    </w:p>
    <w:p w14:paraId="22818182" w14:textId="77777777" w:rsidR="001B5360" w:rsidRPr="001B5360" w:rsidRDefault="001B5360" w:rsidP="001B5360">
      <w:pPr>
        <w:jc w:val="center"/>
        <w:rPr>
          <w:rFonts w:ascii="Baguet Script" w:hAnsi="Baguet Script"/>
          <w:sz w:val="96"/>
          <w:szCs w:val="96"/>
        </w:rPr>
      </w:pPr>
    </w:p>
    <w:p w14:paraId="5D5217C4" w14:textId="77777777" w:rsidR="00A45E67" w:rsidRPr="001B5360" w:rsidRDefault="00370263" w:rsidP="001B5360">
      <w:pPr>
        <w:jc w:val="center"/>
        <w:rPr>
          <w:rFonts w:ascii="Baguet Script" w:hAnsi="Baguet Script"/>
          <w:sz w:val="72"/>
          <w:szCs w:val="72"/>
        </w:rPr>
      </w:pPr>
      <w:proofErr w:type="gramStart"/>
      <w:r>
        <w:rPr>
          <w:rFonts w:ascii="Baguet Script" w:hAnsi="Baguet Script"/>
          <w:sz w:val="72"/>
          <w:szCs w:val="72"/>
        </w:rPr>
        <w:t>N</w:t>
      </w:r>
      <w:r w:rsidR="001B5360" w:rsidRPr="001B5360">
        <w:rPr>
          <w:rFonts w:ascii="Baguet Script" w:hAnsi="Baguet Script"/>
          <w:sz w:val="72"/>
          <w:szCs w:val="72"/>
        </w:rPr>
        <w:t>ame :</w:t>
      </w:r>
      <w:proofErr w:type="gramEnd"/>
      <w:r w:rsidR="001B5360" w:rsidRPr="001B5360">
        <w:rPr>
          <w:rFonts w:ascii="Baguet Script" w:hAnsi="Baguet Script"/>
          <w:sz w:val="72"/>
          <w:szCs w:val="72"/>
        </w:rPr>
        <w:t xml:space="preserve"> </w:t>
      </w:r>
      <w:r w:rsidR="001416B7" w:rsidRPr="001B5360">
        <w:rPr>
          <w:rFonts w:ascii="Baguet Script" w:hAnsi="Baguet Script"/>
          <w:sz w:val="72"/>
          <w:szCs w:val="72"/>
        </w:rPr>
        <w:t>Helen Jones</w:t>
      </w:r>
    </w:p>
    <w:p w14:paraId="3166953E" w14:textId="77777777" w:rsidR="00A45E67" w:rsidRPr="001B5360" w:rsidRDefault="001B5360" w:rsidP="001B5360">
      <w:pPr>
        <w:jc w:val="center"/>
        <w:rPr>
          <w:rFonts w:ascii="Baguet Script" w:hAnsi="Baguet Script"/>
          <w:sz w:val="72"/>
          <w:szCs w:val="72"/>
        </w:rPr>
      </w:pPr>
      <w:r w:rsidRPr="001B5360">
        <w:rPr>
          <w:rFonts w:ascii="Baguet Script" w:hAnsi="Baguet Script"/>
          <w:sz w:val="72"/>
          <w:szCs w:val="72"/>
        </w:rPr>
        <w:t xml:space="preserve">University </w:t>
      </w:r>
      <w:proofErr w:type="gramStart"/>
      <w:r w:rsidRPr="001B5360">
        <w:rPr>
          <w:rFonts w:ascii="Baguet Script" w:hAnsi="Baguet Script"/>
          <w:sz w:val="72"/>
          <w:szCs w:val="72"/>
        </w:rPr>
        <w:t>number :</w:t>
      </w:r>
      <w:proofErr w:type="gramEnd"/>
      <w:r w:rsidRPr="001B5360">
        <w:rPr>
          <w:rFonts w:ascii="Baguet Script" w:hAnsi="Baguet Script"/>
          <w:sz w:val="72"/>
          <w:szCs w:val="72"/>
        </w:rPr>
        <w:t xml:space="preserve"> 2316421</w:t>
      </w:r>
    </w:p>
    <w:p w14:paraId="47783999" w14:textId="77777777" w:rsidR="00231C69" w:rsidRDefault="00340F81" w:rsidP="001B5360">
      <w:pPr>
        <w:jc w:val="center"/>
      </w:pPr>
      <w:r>
        <w:rPr>
          <w:noProof/>
          <w:lang w:eastAsia="en-GB"/>
        </w:rPr>
        <w:drawing>
          <wp:inline distT="0" distB="0" distL="0" distR="0" wp14:anchorId="7C1850C6" wp14:editId="4BDFB5D6">
            <wp:extent cx="4057650" cy="1731264"/>
            <wp:effectExtent l="0" t="0" r="0" b="2540"/>
            <wp:docPr id="2" name="Picture 2" descr="Image from the cover of the Cancer process chapter of the Diet and Cancer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from the cover of the Cancer process chapter of the Diet and Cancer Repo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1843" cy="1737320"/>
                    </a:xfrm>
                    <a:prstGeom prst="rect">
                      <a:avLst/>
                    </a:prstGeom>
                    <a:noFill/>
                    <a:ln>
                      <a:noFill/>
                    </a:ln>
                  </pic:spPr>
                </pic:pic>
              </a:graphicData>
            </a:graphic>
          </wp:inline>
        </w:drawing>
      </w:r>
    </w:p>
    <w:p w14:paraId="3113FC33" w14:textId="77777777" w:rsidR="00796F13" w:rsidRDefault="00796F13" w:rsidP="00796F13">
      <w:pPr>
        <w:jc w:val="center"/>
      </w:pPr>
      <w:r>
        <w:t>World Cancer Research Fund International (2024a)</w:t>
      </w:r>
    </w:p>
    <w:p w14:paraId="36236FCB" w14:textId="77777777" w:rsidR="00231C69" w:rsidRDefault="00231C69"/>
    <w:p w14:paraId="08848615" w14:textId="77777777" w:rsidR="00231C69" w:rsidRPr="0023450C" w:rsidRDefault="0023450C">
      <w:pPr>
        <w:rPr>
          <w:b/>
          <w:sz w:val="32"/>
          <w:szCs w:val="32"/>
          <w:u w:val="single"/>
        </w:rPr>
      </w:pPr>
      <w:r w:rsidRPr="0023450C">
        <w:rPr>
          <w:b/>
          <w:sz w:val="32"/>
          <w:szCs w:val="32"/>
          <w:u w:val="single"/>
        </w:rPr>
        <w:lastRenderedPageBreak/>
        <w:t>Contents:</w:t>
      </w:r>
    </w:p>
    <w:p w14:paraId="5F18841B" w14:textId="77777777" w:rsidR="002A1E50" w:rsidRPr="0023450C" w:rsidRDefault="002A1E50">
      <w:pPr>
        <w:rPr>
          <w:b/>
          <w:sz w:val="24"/>
          <w:szCs w:val="24"/>
        </w:rPr>
      </w:pPr>
    </w:p>
    <w:p w14:paraId="34FA0473" w14:textId="55B87FBC" w:rsidR="00CD678D" w:rsidRPr="00A725AD" w:rsidRDefault="001B5360" w:rsidP="00B6131F">
      <w:pPr>
        <w:pStyle w:val="ListParagraph"/>
        <w:numPr>
          <w:ilvl w:val="0"/>
          <w:numId w:val="3"/>
        </w:numPr>
        <w:spacing w:line="480" w:lineRule="auto"/>
        <w:rPr>
          <w:b/>
          <w:sz w:val="24"/>
          <w:szCs w:val="24"/>
        </w:rPr>
      </w:pPr>
      <w:r w:rsidRPr="0023450C">
        <w:rPr>
          <w:b/>
          <w:sz w:val="24"/>
          <w:szCs w:val="24"/>
        </w:rPr>
        <w:t xml:space="preserve">Introduction </w:t>
      </w:r>
      <w:r w:rsidR="008D0418" w:rsidRPr="0023450C">
        <w:rPr>
          <w:b/>
          <w:sz w:val="24"/>
          <w:szCs w:val="24"/>
        </w:rPr>
        <w:tab/>
      </w:r>
      <w:r w:rsidR="008D0418" w:rsidRPr="0023450C">
        <w:rPr>
          <w:b/>
          <w:sz w:val="24"/>
          <w:szCs w:val="24"/>
        </w:rPr>
        <w:tab/>
      </w:r>
      <w:r w:rsidR="008D0418" w:rsidRPr="0023450C">
        <w:rPr>
          <w:b/>
          <w:sz w:val="24"/>
          <w:szCs w:val="24"/>
        </w:rPr>
        <w:tab/>
      </w:r>
      <w:r w:rsidR="006B1F3C">
        <w:rPr>
          <w:b/>
          <w:sz w:val="24"/>
          <w:szCs w:val="24"/>
        </w:rPr>
        <w:tab/>
      </w:r>
      <w:r w:rsidR="006B1F3C">
        <w:rPr>
          <w:b/>
          <w:sz w:val="24"/>
          <w:szCs w:val="24"/>
        </w:rPr>
        <w:tab/>
      </w:r>
      <w:r w:rsidR="006B1F3C">
        <w:rPr>
          <w:b/>
          <w:sz w:val="24"/>
          <w:szCs w:val="24"/>
        </w:rPr>
        <w:tab/>
      </w:r>
      <w:r w:rsidR="00A725AD">
        <w:rPr>
          <w:b/>
          <w:sz w:val="24"/>
          <w:szCs w:val="24"/>
        </w:rPr>
        <w:tab/>
      </w:r>
      <w:r w:rsidR="00AC24AA">
        <w:rPr>
          <w:b/>
          <w:sz w:val="24"/>
          <w:szCs w:val="24"/>
        </w:rPr>
        <w:tab/>
      </w:r>
      <w:r w:rsidR="006B1F3C">
        <w:rPr>
          <w:b/>
          <w:sz w:val="24"/>
          <w:szCs w:val="24"/>
        </w:rPr>
        <w:t>Pg. 3</w:t>
      </w:r>
      <w:r w:rsidR="008D0418" w:rsidRPr="0023450C">
        <w:rPr>
          <w:b/>
          <w:sz w:val="24"/>
          <w:szCs w:val="24"/>
        </w:rPr>
        <w:tab/>
      </w:r>
      <w:r w:rsidR="008D0418" w:rsidRPr="0023450C">
        <w:rPr>
          <w:b/>
          <w:sz w:val="24"/>
          <w:szCs w:val="24"/>
        </w:rPr>
        <w:tab/>
      </w:r>
      <w:r w:rsidR="008D0418" w:rsidRPr="0023450C">
        <w:rPr>
          <w:b/>
          <w:sz w:val="24"/>
          <w:szCs w:val="24"/>
        </w:rPr>
        <w:tab/>
      </w:r>
      <w:r w:rsidR="008D0418" w:rsidRPr="0023450C">
        <w:rPr>
          <w:b/>
          <w:sz w:val="24"/>
          <w:szCs w:val="24"/>
        </w:rPr>
        <w:tab/>
      </w:r>
    </w:p>
    <w:p w14:paraId="1174D1FC" w14:textId="570459A6" w:rsidR="002E1AF3" w:rsidRPr="006B1F3C" w:rsidRDefault="00CD678D" w:rsidP="00B6131F">
      <w:pPr>
        <w:pStyle w:val="ListParagraph"/>
        <w:numPr>
          <w:ilvl w:val="0"/>
          <w:numId w:val="3"/>
        </w:numPr>
        <w:spacing w:line="480" w:lineRule="auto"/>
        <w:rPr>
          <w:b/>
          <w:sz w:val="24"/>
          <w:szCs w:val="24"/>
        </w:rPr>
      </w:pPr>
      <w:r w:rsidRPr="0023450C">
        <w:rPr>
          <w:b/>
          <w:sz w:val="24"/>
          <w:szCs w:val="24"/>
        </w:rPr>
        <w:t>Case study</w:t>
      </w:r>
      <w:r w:rsidRPr="0023450C">
        <w:rPr>
          <w:b/>
          <w:sz w:val="24"/>
          <w:szCs w:val="24"/>
        </w:rPr>
        <w:tab/>
      </w:r>
      <w:r w:rsidR="006B1F3C">
        <w:rPr>
          <w:b/>
          <w:sz w:val="24"/>
          <w:szCs w:val="24"/>
        </w:rPr>
        <w:tab/>
      </w:r>
      <w:r w:rsidR="006B1F3C">
        <w:rPr>
          <w:b/>
          <w:sz w:val="24"/>
          <w:szCs w:val="24"/>
        </w:rPr>
        <w:tab/>
      </w:r>
      <w:r w:rsidR="006B1F3C">
        <w:rPr>
          <w:b/>
          <w:sz w:val="24"/>
          <w:szCs w:val="24"/>
        </w:rPr>
        <w:tab/>
      </w:r>
      <w:r w:rsidR="006B1F3C">
        <w:rPr>
          <w:b/>
          <w:sz w:val="24"/>
          <w:szCs w:val="24"/>
        </w:rPr>
        <w:tab/>
      </w:r>
      <w:r w:rsidR="006B1F3C">
        <w:rPr>
          <w:b/>
          <w:sz w:val="24"/>
          <w:szCs w:val="24"/>
        </w:rPr>
        <w:tab/>
      </w:r>
      <w:r w:rsidR="00A725AD">
        <w:rPr>
          <w:b/>
          <w:sz w:val="24"/>
          <w:szCs w:val="24"/>
        </w:rPr>
        <w:tab/>
      </w:r>
      <w:r w:rsidR="00AC24AA">
        <w:rPr>
          <w:b/>
          <w:sz w:val="24"/>
          <w:szCs w:val="24"/>
        </w:rPr>
        <w:tab/>
      </w:r>
      <w:r w:rsidR="006B1F3C">
        <w:rPr>
          <w:b/>
          <w:sz w:val="24"/>
          <w:szCs w:val="24"/>
        </w:rPr>
        <w:t>Pg. 3-</w:t>
      </w:r>
      <w:r w:rsidR="00856694">
        <w:rPr>
          <w:b/>
          <w:sz w:val="24"/>
          <w:szCs w:val="24"/>
        </w:rPr>
        <w:t>4</w:t>
      </w:r>
      <w:r w:rsidRPr="0023450C">
        <w:rPr>
          <w:b/>
          <w:sz w:val="24"/>
          <w:szCs w:val="24"/>
        </w:rPr>
        <w:tab/>
      </w:r>
      <w:r w:rsidRPr="0023450C">
        <w:rPr>
          <w:b/>
          <w:sz w:val="24"/>
          <w:szCs w:val="24"/>
        </w:rPr>
        <w:tab/>
      </w:r>
      <w:r w:rsidRPr="0023450C">
        <w:rPr>
          <w:b/>
          <w:sz w:val="24"/>
          <w:szCs w:val="24"/>
        </w:rPr>
        <w:tab/>
      </w:r>
      <w:r w:rsidRPr="0023450C">
        <w:rPr>
          <w:b/>
          <w:sz w:val="24"/>
          <w:szCs w:val="24"/>
        </w:rPr>
        <w:tab/>
      </w:r>
      <w:r w:rsidRPr="0023450C">
        <w:rPr>
          <w:b/>
          <w:sz w:val="24"/>
          <w:szCs w:val="24"/>
        </w:rPr>
        <w:tab/>
      </w:r>
      <w:r w:rsidRPr="0023450C">
        <w:rPr>
          <w:b/>
          <w:sz w:val="24"/>
          <w:szCs w:val="24"/>
        </w:rPr>
        <w:tab/>
      </w:r>
    </w:p>
    <w:p w14:paraId="49A868D1" w14:textId="483FA40F" w:rsidR="0023450C" w:rsidRPr="00AC24AA" w:rsidRDefault="0023450C" w:rsidP="00B6131F">
      <w:pPr>
        <w:pStyle w:val="ListParagraph"/>
        <w:numPr>
          <w:ilvl w:val="0"/>
          <w:numId w:val="3"/>
        </w:numPr>
        <w:spacing w:line="480" w:lineRule="auto"/>
        <w:jc w:val="both"/>
        <w:rPr>
          <w:b/>
          <w:sz w:val="24"/>
          <w:szCs w:val="24"/>
        </w:rPr>
      </w:pPr>
      <w:r w:rsidRPr="00AC24AA">
        <w:rPr>
          <w:b/>
          <w:sz w:val="24"/>
          <w:szCs w:val="24"/>
        </w:rPr>
        <w:t>Overview of Condition</w:t>
      </w:r>
      <w:r w:rsidR="00584C66" w:rsidRPr="00AC24AA">
        <w:rPr>
          <w:b/>
          <w:sz w:val="24"/>
          <w:szCs w:val="24"/>
        </w:rPr>
        <w:tab/>
      </w:r>
      <w:r w:rsidR="00584C66" w:rsidRPr="00AC24AA">
        <w:rPr>
          <w:b/>
          <w:sz w:val="24"/>
          <w:szCs w:val="24"/>
        </w:rPr>
        <w:tab/>
      </w:r>
      <w:r w:rsidR="00584C66" w:rsidRPr="00AC24AA">
        <w:rPr>
          <w:b/>
          <w:sz w:val="24"/>
          <w:szCs w:val="24"/>
        </w:rPr>
        <w:tab/>
      </w:r>
      <w:r w:rsidR="00584C66" w:rsidRPr="00AC24AA">
        <w:rPr>
          <w:b/>
          <w:sz w:val="24"/>
          <w:szCs w:val="24"/>
        </w:rPr>
        <w:tab/>
      </w:r>
      <w:r w:rsidR="00584C66" w:rsidRPr="00AC24AA">
        <w:rPr>
          <w:b/>
          <w:sz w:val="24"/>
          <w:szCs w:val="24"/>
        </w:rPr>
        <w:tab/>
      </w:r>
      <w:r w:rsidR="00A725AD" w:rsidRPr="00AC24AA">
        <w:rPr>
          <w:b/>
          <w:sz w:val="24"/>
          <w:szCs w:val="24"/>
        </w:rPr>
        <w:tab/>
      </w:r>
      <w:r w:rsidR="00584C66" w:rsidRPr="00AC24AA">
        <w:rPr>
          <w:b/>
          <w:sz w:val="24"/>
          <w:szCs w:val="24"/>
        </w:rPr>
        <w:t xml:space="preserve">Pg. </w:t>
      </w:r>
      <w:r w:rsidR="00856694">
        <w:rPr>
          <w:b/>
          <w:sz w:val="24"/>
          <w:szCs w:val="24"/>
        </w:rPr>
        <w:t>4-5</w:t>
      </w:r>
      <w:r w:rsidRPr="00AC24AA">
        <w:rPr>
          <w:b/>
          <w:sz w:val="24"/>
          <w:szCs w:val="24"/>
        </w:rPr>
        <w:t xml:space="preserve"> </w:t>
      </w:r>
    </w:p>
    <w:p w14:paraId="5CCA0393" w14:textId="77777777" w:rsidR="0023450C" w:rsidRPr="00AC24AA" w:rsidRDefault="0023450C" w:rsidP="00B6131F">
      <w:pPr>
        <w:pStyle w:val="ListParagraph"/>
        <w:spacing w:line="480" w:lineRule="auto"/>
        <w:rPr>
          <w:b/>
          <w:sz w:val="24"/>
          <w:szCs w:val="24"/>
        </w:rPr>
      </w:pPr>
    </w:p>
    <w:p w14:paraId="4CF7FC96" w14:textId="738FD35F" w:rsidR="0023450C" w:rsidRPr="00AC24AA" w:rsidRDefault="0023450C" w:rsidP="00B6131F">
      <w:pPr>
        <w:pStyle w:val="ListParagraph"/>
        <w:numPr>
          <w:ilvl w:val="0"/>
          <w:numId w:val="3"/>
        </w:numPr>
        <w:spacing w:line="480" w:lineRule="auto"/>
        <w:jc w:val="both"/>
        <w:rPr>
          <w:b/>
          <w:sz w:val="24"/>
          <w:szCs w:val="24"/>
        </w:rPr>
      </w:pPr>
      <w:r w:rsidRPr="00AC24AA">
        <w:rPr>
          <w:b/>
          <w:sz w:val="24"/>
          <w:szCs w:val="24"/>
        </w:rPr>
        <w:t>Previous approaches to colorectal cancer treatment</w:t>
      </w:r>
      <w:r w:rsidR="003E76DE" w:rsidRPr="00AC24AA">
        <w:rPr>
          <w:b/>
          <w:sz w:val="24"/>
          <w:szCs w:val="24"/>
        </w:rPr>
        <w:tab/>
      </w:r>
      <w:r w:rsidR="003E76DE" w:rsidRPr="00AC24AA">
        <w:rPr>
          <w:b/>
          <w:sz w:val="24"/>
          <w:szCs w:val="24"/>
        </w:rPr>
        <w:tab/>
        <w:t xml:space="preserve">Pg. </w:t>
      </w:r>
      <w:r w:rsidRPr="00AC24AA">
        <w:rPr>
          <w:b/>
          <w:sz w:val="24"/>
          <w:szCs w:val="24"/>
        </w:rPr>
        <w:t xml:space="preserve"> </w:t>
      </w:r>
      <w:r w:rsidR="00856694">
        <w:rPr>
          <w:b/>
          <w:sz w:val="24"/>
          <w:szCs w:val="24"/>
        </w:rPr>
        <w:t>5-6</w:t>
      </w:r>
    </w:p>
    <w:p w14:paraId="60A1ECB1" w14:textId="77777777" w:rsidR="0023450C" w:rsidRPr="00AC24AA" w:rsidRDefault="0023450C" w:rsidP="00B6131F">
      <w:pPr>
        <w:pStyle w:val="ListParagraph"/>
        <w:spacing w:line="480" w:lineRule="auto"/>
        <w:rPr>
          <w:b/>
          <w:sz w:val="24"/>
          <w:szCs w:val="24"/>
        </w:rPr>
      </w:pPr>
    </w:p>
    <w:p w14:paraId="3F023936" w14:textId="35E72B84" w:rsidR="0023450C" w:rsidRPr="00AC24AA" w:rsidRDefault="0023450C" w:rsidP="00B6131F">
      <w:pPr>
        <w:pStyle w:val="ListParagraph"/>
        <w:numPr>
          <w:ilvl w:val="0"/>
          <w:numId w:val="3"/>
        </w:numPr>
        <w:spacing w:line="480" w:lineRule="auto"/>
        <w:jc w:val="both"/>
        <w:rPr>
          <w:b/>
          <w:sz w:val="24"/>
          <w:szCs w:val="24"/>
        </w:rPr>
      </w:pPr>
      <w:r w:rsidRPr="00AC24AA">
        <w:rPr>
          <w:b/>
          <w:sz w:val="24"/>
          <w:szCs w:val="24"/>
        </w:rPr>
        <w:t>Current approaches to colorectal cancer treatment</w:t>
      </w:r>
      <w:r w:rsidR="00293637">
        <w:rPr>
          <w:b/>
          <w:sz w:val="24"/>
          <w:szCs w:val="24"/>
        </w:rPr>
        <w:tab/>
      </w:r>
      <w:r w:rsidR="00293637">
        <w:rPr>
          <w:b/>
          <w:sz w:val="24"/>
          <w:szCs w:val="24"/>
        </w:rPr>
        <w:tab/>
      </w:r>
      <w:r w:rsidR="00293637">
        <w:rPr>
          <w:b/>
          <w:sz w:val="24"/>
          <w:szCs w:val="24"/>
        </w:rPr>
        <w:tab/>
        <w:t xml:space="preserve">Pg.  </w:t>
      </w:r>
      <w:r w:rsidR="0058647A">
        <w:rPr>
          <w:b/>
          <w:sz w:val="24"/>
          <w:szCs w:val="24"/>
        </w:rPr>
        <w:t>6-</w:t>
      </w:r>
      <w:r w:rsidR="00BF7F25">
        <w:rPr>
          <w:b/>
          <w:sz w:val="24"/>
          <w:szCs w:val="24"/>
        </w:rPr>
        <w:t>7</w:t>
      </w:r>
    </w:p>
    <w:p w14:paraId="5359B092" w14:textId="77777777" w:rsidR="0023450C" w:rsidRPr="00AC24AA" w:rsidRDefault="0023450C" w:rsidP="00B6131F">
      <w:pPr>
        <w:pStyle w:val="ListParagraph"/>
        <w:spacing w:line="480" w:lineRule="auto"/>
        <w:rPr>
          <w:b/>
          <w:sz w:val="24"/>
          <w:szCs w:val="24"/>
        </w:rPr>
      </w:pPr>
    </w:p>
    <w:p w14:paraId="32D7B6B8" w14:textId="35B050A1" w:rsidR="0023450C" w:rsidRPr="00AC24AA" w:rsidRDefault="0023450C" w:rsidP="00B6131F">
      <w:pPr>
        <w:pStyle w:val="ListParagraph"/>
        <w:numPr>
          <w:ilvl w:val="0"/>
          <w:numId w:val="3"/>
        </w:numPr>
        <w:spacing w:line="480" w:lineRule="auto"/>
        <w:jc w:val="both"/>
        <w:rPr>
          <w:b/>
          <w:sz w:val="24"/>
          <w:szCs w:val="24"/>
        </w:rPr>
      </w:pPr>
      <w:r w:rsidRPr="00AC24AA">
        <w:rPr>
          <w:b/>
          <w:sz w:val="24"/>
          <w:szCs w:val="24"/>
        </w:rPr>
        <w:t>Co-production</w:t>
      </w:r>
      <w:r w:rsidR="00293637">
        <w:rPr>
          <w:b/>
          <w:sz w:val="24"/>
          <w:szCs w:val="24"/>
        </w:rPr>
        <w:tab/>
      </w:r>
      <w:r w:rsidR="00293637">
        <w:rPr>
          <w:b/>
          <w:sz w:val="24"/>
          <w:szCs w:val="24"/>
        </w:rPr>
        <w:tab/>
      </w:r>
      <w:r w:rsidR="00293637">
        <w:rPr>
          <w:b/>
          <w:sz w:val="24"/>
          <w:szCs w:val="24"/>
        </w:rPr>
        <w:tab/>
      </w:r>
      <w:r w:rsidR="00293637">
        <w:rPr>
          <w:b/>
          <w:sz w:val="24"/>
          <w:szCs w:val="24"/>
        </w:rPr>
        <w:tab/>
      </w:r>
      <w:r w:rsidR="00293637">
        <w:rPr>
          <w:b/>
          <w:sz w:val="24"/>
          <w:szCs w:val="24"/>
        </w:rPr>
        <w:tab/>
      </w:r>
      <w:r w:rsidR="00293637">
        <w:rPr>
          <w:b/>
          <w:sz w:val="24"/>
          <w:szCs w:val="24"/>
        </w:rPr>
        <w:tab/>
      </w:r>
      <w:r w:rsidR="00293637">
        <w:rPr>
          <w:b/>
          <w:sz w:val="24"/>
          <w:szCs w:val="24"/>
        </w:rPr>
        <w:tab/>
      </w:r>
      <w:r w:rsidR="00293637">
        <w:rPr>
          <w:b/>
          <w:sz w:val="24"/>
          <w:szCs w:val="24"/>
        </w:rPr>
        <w:tab/>
        <w:t xml:space="preserve">Pg. </w:t>
      </w:r>
      <w:r w:rsidR="00AF0535">
        <w:rPr>
          <w:b/>
          <w:sz w:val="24"/>
          <w:szCs w:val="24"/>
        </w:rPr>
        <w:t>7</w:t>
      </w:r>
      <w:r w:rsidR="00F035F1">
        <w:rPr>
          <w:b/>
          <w:sz w:val="24"/>
          <w:szCs w:val="24"/>
        </w:rPr>
        <w:t>-8</w:t>
      </w:r>
    </w:p>
    <w:p w14:paraId="188976FB" w14:textId="77777777" w:rsidR="0023450C" w:rsidRPr="00AC24AA" w:rsidRDefault="0023450C" w:rsidP="00B6131F">
      <w:pPr>
        <w:pStyle w:val="ListParagraph"/>
        <w:spacing w:line="480" w:lineRule="auto"/>
        <w:rPr>
          <w:b/>
          <w:sz w:val="24"/>
          <w:szCs w:val="24"/>
        </w:rPr>
      </w:pPr>
    </w:p>
    <w:p w14:paraId="6CA62F42" w14:textId="25EFBF5F" w:rsidR="0023450C" w:rsidRPr="00AC24AA" w:rsidRDefault="0023450C" w:rsidP="00B6131F">
      <w:pPr>
        <w:pStyle w:val="ListParagraph"/>
        <w:numPr>
          <w:ilvl w:val="0"/>
          <w:numId w:val="3"/>
        </w:numPr>
        <w:spacing w:line="480" w:lineRule="auto"/>
        <w:jc w:val="both"/>
        <w:rPr>
          <w:b/>
          <w:sz w:val="24"/>
          <w:szCs w:val="24"/>
        </w:rPr>
      </w:pPr>
      <w:r w:rsidRPr="00AC24AA">
        <w:rPr>
          <w:b/>
          <w:sz w:val="24"/>
          <w:szCs w:val="24"/>
        </w:rPr>
        <w:t>Clinical governance and supervision framework</w:t>
      </w:r>
      <w:r w:rsidR="00293637">
        <w:rPr>
          <w:b/>
          <w:sz w:val="24"/>
          <w:szCs w:val="24"/>
        </w:rPr>
        <w:tab/>
      </w:r>
      <w:r w:rsidR="00293637">
        <w:rPr>
          <w:b/>
          <w:sz w:val="24"/>
          <w:szCs w:val="24"/>
        </w:rPr>
        <w:tab/>
      </w:r>
      <w:r w:rsidR="00293637">
        <w:rPr>
          <w:b/>
          <w:sz w:val="24"/>
          <w:szCs w:val="24"/>
        </w:rPr>
        <w:tab/>
        <w:t>Pg.</w:t>
      </w:r>
      <w:r w:rsidR="00F035F1">
        <w:rPr>
          <w:b/>
          <w:sz w:val="24"/>
          <w:szCs w:val="24"/>
        </w:rPr>
        <w:t xml:space="preserve"> 8-</w:t>
      </w:r>
      <w:r w:rsidR="00EA5293">
        <w:rPr>
          <w:b/>
          <w:sz w:val="24"/>
          <w:szCs w:val="24"/>
        </w:rPr>
        <w:t>9</w:t>
      </w:r>
    </w:p>
    <w:p w14:paraId="3E6FDA08" w14:textId="77777777" w:rsidR="0023450C" w:rsidRPr="00AC24AA" w:rsidRDefault="0023450C" w:rsidP="00B6131F">
      <w:pPr>
        <w:pStyle w:val="ListParagraph"/>
        <w:spacing w:line="480" w:lineRule="auto"/>
        <w:rPr>
          <w:b/>
          <w:sz w:val="24"/>
          <w:szCs w:val="24"/>
        </w:rPr>
      </w:pPr>
    </w:p>
    <w:p w14:paraId="640C43D7" w14:textId="21CB3FB1" w:rsidR="0023450C" w:rsidRPr="00AC24AA" w:rsidRDefault="0023450C" w:rsidP="00B6131F">
      <w:pPr>
        <w:pStyle w:val="ListParagraph"/>
        <w:numPr>
          <w:ilvl w:val="0"/>
          <w:numId w:val="3"/>
        </w:numPr>
        <w:spacing w:line="480" w:lineRule="auto"/>
        <w:jc w:val="both"/>
        <w:rPr>
          <w:b/>
          <w:sz w:val="24"/>
          <w:szCs w:val="24"/>
        </w:rPr>
      </w:pPr>
      <w:r w:rsidRPr="00AC24AA">
        <w:rPr>
          <w:b/>
          <w:sz w:val="24"/>
          <w:szCs w:val="24"/>
        </w:rPr>
        <w:t>Conclusion and recommendations</w:t>
      </w:r>
      <w:r w:rsidR="00293637">
        <w:rPr>
          <w:b/>
          <w:sz w:val="24"/>
          <w:szCs w:val="24"/>
        </w:rPr>
        <w:tab/>
      </w:r>
      <w:r w:rsidR="00293637">
        <w:rPr>
          <w:b/>
          <w:sz w:val="24"/>
          <w:szCs w:val="24"/>
        </w:rPr>
        <w:tab/>
      </w:r>
      <w:r w:rsidR="00293637">
        <w:rPr>
          <w:b/>
          <w:sz w:val="24"/>
          <w:szCs w:val="24"/>
        </w:rPr>
        <w:tab/>
      </w:r>
      <w:r w:rsidR="00293637">
        <w:rPr>
          <w:b/>
          <w:sz w:val="24"/>
          <w:szCs w:val="24"/>
        </w:rPr>
        <w:tab/>
      </w:r>
      <w:r w:rsidR="00293637">
        <w:rPr>
          <w:b/>
          <w:sz w:val="24"/>
          <w:szCs w:val="24"/>
        </w:rPr>
        <w:tab/>
        <w:t xml:space="preserve">Pg. </w:t>
      </w:r>
      <w:r w:rsidR="00B904BB">
        <w:rPr>
          <w:b/>
          <w:sz w:val="24"/>
          <w:szCs w:val="24"/>
        </w:rPr>
        <w:t>9-10</w:t>
      </w:r>
    </w:p>
    <w:p w14:paraId="45936E44" w14:textId="77777777" w:rsidR="0023450C" w:rsidRPr="00AC24AA" w:rsidRDefault="0023450C" w:rsidP="00B6131F">
      <w:pPr>
        <w:pStyle w:val="ListParagraph"/>
        <w:spacing w:line="480" w:lineRule="auto"/>
        <w:jc w:val="both"/>
        <w:rPr>
          <w:b/>
          <w:sz w:val="24"/>
          <w:szCs w:val="24"/>
        </w:rPr>
      </w:pPr>
    </w:p>
    <w:p w14:paraId="43F9F467" w14:textId="256B6719" w:rsidR="00DC6F03" w:rsidRPr="00AC24AA" w:rsidRDefault="0023450C" w:rsidP="00B6131F">
      <w:pPr>
        <w:pStyle w:val="ListParagraph"/>
        <w:numPr>
          <w:ilvl w:val="0"/>
          <w:numId w:val="3"/>
        </w:numPr>
        <w:spacing w:line="480" w:lineRule="auto"/>
        <w:rPr>
          <w:b/>
          <w:sz w:val="24"/>
          <w:szCs w:val="24"/>
        </w:rPr>
      </w:pPr>
      <w:r w:rsidRPr="00AC24AA">
        <w:rPr>
          <w:b/>
          <w:sz w:val="24"/>
          <w:szCs w:val="24"/>
        </w:rPr>
        <w:t>Reference List</w:t>
      </w:r>
      <w:r w:rsidR="00B4559E">
        <w:rPr>
          <w:b/>
          <w:sz w:val="24"/>
          <w:szCs w:val="24"/>
        </w:rPr>
        <w:tab/>
      </w:r>
      <w:r w:rsidR="00B4559E">
        <w:rPr>
          <w:b/>
          <w:sz w:val="24"/>
          <w:szCs w:val="24"/>
        </w:rPr>
        <w:tab/>
      </w:r>
      <w:r w:rsidR="00B4559E">
        <w:rPr>
          <w:b/>
          <w:sz w:val="24"/>
          <w:szCs w:val="24"/>
        </w:rPr>
        <w:tab/>
      </w:r>
      <w:r w:rsidR="00B4559E">
        <w:rPr>
          <w:b/>
          <w:sz w:val="24"/>
          <w:szCs w:val="24"/>
        </w:rPr>
        <w:tab/>
      </w:r>
      <w:r w:rsidR="00B4559E">
        <w:rPr>
          <w:b/>
          <w:sz w:val="24"/>
          <w:szCs w:val="24"/>
        </w:rPr>
        <w:tab/>
      </w:r>
      <w:r w:rsidR="00B4559E">
        <w:rPr>
          <w:b/>
          <w:sz w:val="24"/>
          <w:szCs w:val="24"/>
        </w:rPr>
        <w:tab/>
      </w:r>
      <w:r w:rsidR="00B4559E">
        <w:rPr>
          <w:b/>
          <w:sz w:val="24"/>
          <w:szCs w:val="24"/>
        </w:rPr>
        <w:tab/>
      </w:r>
      <w:r w:rsidR="00B4559E">
        <w:rPr>
          <w:b/>
          <w:sz w:val="24"/>
          <w:szCs w:val="24"/>
        </w:rPr>
        <w:tab/>
        <w:t xml:space="preserve">Pg. </w:t>
      </w:r>
      <w:r w:rsidR="0044548B">
        <w:rPr>
          <w:b/>
          <w:sz w:val="24"/>
          <w:szCs w:val="24"/>
        </w:rPr>
        <w:t>1</w:t>
      </w:r>
      <w:r w:rsidR="003B63A4">
        <w:rPr>
          <w:b/>
          <w:sz w:val="24"/>
          <w:szCs w:val="24"/>
        </w:rPr>
        <w:t>0-1</w:t>
      </w:r>
      <w:r w:rsidR="00CF61BC">
        <w:rPr>
          <w:b/>
          <w:sz w:val="24"/>
          <w:szCs w:val="24"/>
        </w:rPr>
        <w:t>4</w:t>
      </w:r>
    </w:p>
    <w:p w14:paraId="6721FB1E" w14:textId="77777777" w:rsidR="0023450C" w:rsidRPr="00AC24AA" w:rsidRDefault="0023450C" w:rsidP="00B6131F">
      <w:pPr>
        <w:pStyle w:val="ListParagraph"/>
        <w:spacing w:line="480" w:lineRule="auto"/>
        <w:rPr>
          <w:b/>
          <w:sz w:val="24"/>
          <w:szCs w:val="24"/>
        </w:rPr>
      </w:pPr>
    </w:p>
    <w:p w14:paraId="1DAB96BA" w14:textId="78C6E390" w:rsidR="0023450C" w:rsidRPr="00AC24AA" w:rsidRDefault="0023450C" w:rsidP="00B6131F">
      <w:pPr>
        <w:pStyle w:val="ListParagraph"/>
        <w:numPr>
          <w:ilvl w:val="0"/>
          <w:numId w:val="3"/>
        </w:numPr>
        <w:spacing w:line="480" w:lineRule="auto"/>
        <w:rPr>
          <w:b/>
          <w:sz w:val="24"/>
          <w:szCs w:val="24"/>
        </w:rPr>
      </w:pPr>
      <w:r w:rsidRPr="00AC24AA">
        <w:rPr>
          <w:b/>
          <w:sz w:val="24"/>
          <w:szCs w:val="24"/>
        </w:rPr>
        <w:t>Appendix</w:t>
      </w:r>
      <w:r w:rsidR="00B4559E">
        <w:rPr>
          <w:b/>
          <w:sz w:val="24"/>
          <w:szCs w:val="24"/>
        </w:rPr>
        <w:tab/>
      </w:r>
      <w:r w:rsidR="00B4559E">
        <w:rPr>
          <w:b/>
          <w:sz w:val="24"/>
          <w:szCs w:val="24"/>
        </w:rPr>
        <w:tab/>
      </w:r>
      <w:r w:rsidR="00B4559E">
        <w:rPr>
          <w:b/>
          <w:sz w:val="24"/>
          <w:szCs w:val="24"/>
        </w:rPr>
        <w:tab/>
      </w:r>
      <w:r w:rsidR="00B4559E">
        <w:rPr>
          <w:b/>
          <w:sz w:val="24"/>
          <w:szCs w:val="24"/>
        </w:rPr>
        <w:tab/>
      </w:r>
      <w:r w:rsidR="00B4559E">
        <w:rPr>
          <w:b/>
          <w:sz w:val="24"/>
          <w:szCs w:val="24"/>
        </w:rPr>
        <w:tab/>
      </w:r>
      <w:r w:rsidR="00B4559E">
        <w:rPr>
          <w:b/>
          <w:sz w:val="24"/>
          <w:szCs w:val="24"/>
        </w:rPr>
        <w:tab/>
      </w:r>
      <w:r w:rsidR="00B4559E">
        <w:rPr>
          <w:b/>
          <w:sz w:val="24"/>
          <w:szCs w:val="24"/>
        </w:rPr>
        <w:tab/>
      </w:r>
      <w:r w:rsidR="00B4559E">
        <w:rPr>
          <w:b/>
          <w:sz w:val="24"/>
          <w:szCs w:val="24"/>
        </w:rPr>
        <w:tab/>
        <w:t xml:space="preserve">Pg. </w:t>
      </w:r>
      <w:r w:rsidR="003B63A4">
        <w:rPr>
          <w:b/>
          <w:sz w:val="24"/>
          <w:szCs w:val="24"/>
        </w:rPr>
        <w:t>1</w:t>
      </w:r>
      <w:r w:rsidR="00403980">
        <w:rPr>
          <w:b/>
          <w:sz w:val="24"/>
          <w:szCs w:val="24"/>
        </w:rPr>
        <w:t>5</w:t>
      </w:r>
    </w:p>
    <w:p w14:paraId="5AC21577" w14:textId="77777777" w:rsidR="00CD678D" w:rsidRPr="00AC24AA" w:rsidRDefault="00CD678D" w:rsidP="00B6131F">
      <w:pPr>
        <w:pStyle w:val="ListParagraph"/>
        <w:spacing w:line="480" w:lineRule="auto"/>
        <w:rPr>
          <w:sz w:val="24"/>
          <w:szCs w:val="24"/>
        </w:rPr>
      </w:pPr>
    </w:p>
    <w:p w14:paraId="3F0E931E" w14:textId="77777777" w:rsidR="001B5360" w:rsidRDefault="001B5360">
      <w:pPr>
        <w:rPr>
          <w:color w:val="FF0000"/>
        </w:rPr>
      </w:pPr>
    </w:p>
    <w:p w14:paraId="7C540751" w14:textId="77777777" w:rsidR="00584C66" w:rsidRDefault="00584C66">
      <w:pPr>
        <w:rPr>
          <w:color w:val="FF0000"/>
        </w:rPr>
      </w:pPr>
    </w:p>
    <w:p w14:paraId="121E413F" w14:textId="1225249E" w:rsidR="00231C69" w:rsidRPr="00855E56" w:rsidRDefault="0023450C">
      <w:pPr>
        <w:rPr>
          <w:rFonts w:ascii="Arial" w:hAnsi="Arial" w:cs="Arial"/>
          <w:b/>
          <w:bCs/>
          <w:sz w:val="28"/>
          <w:szCs w:val="28"/>
          <w:u w:val="single"/>
        </w:rPr>
      </w:pPr>
      <w:r w:rsidRPr="00855E56">
        <w:rPr>
          <w:rFonts w:ascii="Arial" w:hAnsi="Arial" w:cs="Arial"/>
          <w:b/>
          <w:bCs/>
          <w:sz w:val="28"/>
          <w:szCs w:val="28"/>
          <w:u w:val="single"/>
        </w:rPr>
        <w:lastRenderedPageBreak/>
        <w:t>Introduction</w:t>
      </w:r>
    </w:p>
    <w:p w14:paraId="6798A20F" w14:textId="77777777" w:rsidR="00584C66" w:rsidRDefault="00584C66">
      <w:pPr>
        <w:rPr>
          <w:b/>
          <w:bCs/>
          <w:u w:val="single"/>
        </w:rPr>
      </w:pPr>
    </w:p>
    <w:p w14:paraId="2DB9DB24" w14:textId="730C7E4D" w:rsidR="002531A8" w:rsidRPr="002531A8" w:rsidRDefault="00B27765" w:rsidP="001945C6">
      <w:pPr>
        <w:spacing w:line="360" w:lineRule="auto"/>
        <w:jc w:val="both"/>
        <w:rPr>
          <w:b/>
        </w:rPr>
      </w:pPr>
      <w:r>
        <w:t>Cancer is a health condition which is having a profound impact on the population worldwide. According to Macmillan (2024) that there are around 3 million people living with cancer in the UK and this is estimated to rise to 5.3 million by 2040.</w:t>
      </w:r>
      <w:r w:rsidR="00FB4BB1">
        <w:t xml:space="preserve"> </w:t>
      </w:r>
      <w:r>
        <w:t>This report aims to focus on one area of innovation which aims to address on</w:t>
      </w:r>
      <w:r w:rsidR="00900970">
        <w:t>e</w:t>
      </w:r>
      <w:r>
        <w:t xml:space="preserve"> of the </w:t>
      </w:r>
      <w:proofErr w:type="gramStart"/>
      <w:r>
        <w:t>most commonly diagnosed</w:t>
      </w:r>
      <w:proofErr w:type="gramEnd"/>
      <w:r>
        <w:t xml:space="preserve"> cancers. </w:t>
      </w:r>
      <w:r w:rsidR="00984EFC">
        <w:t xml:space="preserve"> </w:t>
      </w:r>
      <w:r>
        <w:t>Colorectal cancer</w:t>
      </w:r>
      <w:r w:rsidR="009033B7">
        <w:t xml:space="preserve"> (Cancer of the colon</w:t>
      </w:r>
      <w:r w:rsidR="00D72059">
        <w:t>,</w:t>
      </w:r>
      <w:r w:rsidR="009033B7">
        <w:t xml:space="preserve"> </w:t>
      </w:r>
      <w:proofErr w:type="gramStart"/>
      <w:r w:rsidR="009033B7">
        <w:t>rect</w:t>
      </w:r>
      <w:r w:rsidR="0067308A">
        <w:t>um</w:t>
      </w:r>
      <w:proofErr w:type="gramEnd"/>
      <w:r w:rsidR="0067308A">
        <w:t xml:space="preserve"> or bowel cancer)</w:t>
      </w:r>
      <w:r>
        <w:t xml:space="preserve"> is currently the </w:t>
      </w:r>
      <w:r w:rsidR="00FF050A">
        <w:t>third</w:t>
      </w:r>
      <w:r>
        <w:t xml:space="preserve"> most common cancer worldwide </w:t>
      </w:r>
      <w:r w:rsidR="00984EFC">
        <w:t xml:space="preserve">(World Cancer Research Fund International, 2024b) </w:t>
      </w:r>
      <w:r>
        <w:t>and primary curative treatment is surgical resection for this type of Cancer, however postoperative outcomes have shown significant mortality and morbidity rates and there needs to be new ways of treating and managing with this public health issue</w:t>
      </w:r>
      <w:r w:rsidR="002531A8">
        <w:t xml:space="preserve">. According </w:t>
      </w:r>
      <w:r w:rsidR="00900970">
        <w:t>to</w:t>
      </w:r>
      <w:r w:rsidR="002531A8">
        <w:t xml:space="preserve"> a comprehensive report on Prehabilitation in modern colorectal cancer surgery, </w:t>
      </w:r>
      <w:proofErr w:type="spellStart"/>
      <w:r w:rsidR="002531A8">
        <w:rPr>
          <w:rFonts w:ascii="Arial" w:hAnsi="Arial" w:cs="Arial"/>
          <w:color w:val="222222"/>
          <w:sz w:val="20"/>
          <w:szCs w:val="20"/>
          <w:shd w:val="clear" w:color="auto" w:fill="FFFFFF"/>
        </w:rPr>
        <w:t>Bausys</w:t>
      </w:r>
      <w:proofErr w:type="spellEnd"/>
      <w:r w:rsidR="002531A8">
        <w:rPr>
          <w:rFonts w:ascii="Arial" w:hAnsi="Arial" w:cs="Arial"/>
          <w:color w:val="222222"/>
          <w:sz w:val="20"/>
          <w:szCs w:val="20"/>
          <w:shd w:val="clear" w:color="auto" w:fill="FFFFFF"/>
        </w:rPr>
        <w:t xml:space="preserve"> et al. (2022) </w:t>
      </w:r>
      <w:r w:rsidR="00900970">
        <w:rPr>
          <w:rFonts w:ascii="Arial" w:hAnsi="Arial" w:cs="Arial"/>
          <w:color w:val="222222"/>
          <w:sz w:val="20"/>
          <w:szCs w:val="20"/>
          <w:shd w:val="clear" w:color="auto" w:fill="FFFFFF"/>
        </w:rPr>
        <w:t xml:space="preserve">the outcomes of recovery are dependent on the support from therapeutic interventions. </w:t>
      </w:r>
    </w:p>
    <w:p w14:paraId="4E18B1F8" w14:textId="57076DFB" w:rsidR="006617B8" w:rsidRDefault="00A9251B" w:rsidP="006617B8">
      <w:pPr>
        <w:spacing w:line="360" w:lineRule="auto"/>
        <w:jc w:val="both"/>
      </w:pPr>
      <w:r>
        <w:t>T</w:t>
      </w:r>
      <w:r w:rsidR="00900970">
        <w:t>his report outline</w:t>
      </w:r>
      <w:r w:rsidR="007B7071">
        <w:t>s</w:t>
      </w:r>
      <w:r w:rsidR="00650ED1">
        <w:t xml:space="preserve"> </w:t>
      </w:r>
      <w:r w:rsidR="006617B8">
        <w:t>how the evolving role of the therapy assistant practitioner (TAP) has s</w:t>
      </w:r>
      <w:r w:rsidR="00900970">
        <w:t>upport</w:t>
      </w:r>
      <w:r w:rsidR="0023450C">
        <w:t>ed people with</w:t>
      </w:r>
      <w:r w:rsidR="00900970">
        <w:t xml:space="preserve"> colorectal cancer</w:t>
      </w:r>
      <w:r w:rsidR="00EA70EF">
        <w:t>,</w:t>
      </w:r>
      <w:r w:rsidR="00900970">
        <w:t xml:space="preserve"> Prehabilitation</w:t>
      </w:r>
      <w:r w:rsidR="006617B8">
        <w:t>,</w:t>
      </w:r>
      <w:r w:rsidR="00900970">
        <w:t xml:space="preserve"> and a</w:t>
      </w:r>
      <w:r w:rsidR="00DC29F8">
        <w:t xml:space="preserve"> comparison</w:t>
      </w:r>
      <w:r w:rsidR="00900970">
        <w:t xml:space="preserve"> of </w:t>
      </w:r>
      <w:r w:rsidR="006617B8">
        <w:t>the historical and current</w:t>
      </w:r>
      <w:r w:rsidR="00900970">
        <w:t xml:space="preserve"> treatments and approaches. A c</w:t>
      </w:r>
      <w:r w:rsidR="003F612D">
        <w:t>ase study</w:t>
      </w:r>
      <w:r w:rsidR="00DC29F8">
        <w:t xml:space="preserve"> </w:t>
      </w:r>
      <w:r w:rsidR="00900970">
        <w:t>has been included to provide an example of how cancer is diagnosed, how it can impact someone’s life, wha</w:t>
      </w:r>
      <w:r w:rsidR="006617B8">
        <w:t>t</w:t>
      </w:r>
      <w:r w:rsidR="00900970">
        <w:t xml:space="preserve"> </w:t>
      </w:r>
      <w:r w:rsidR="003F612D">
        <w:t xml:space="preserve">treatment </w:t>
      </w:r>
      <w:r w:rsidR="006617B8">
        <w:t>options are</w:t>
      </w:r>
      <w:r w:rsidR="00900970">
        <w:t xml:space="preserve"> available, and a particular focus on the </w:t>
      </w:r>
      <w:r w:rsidR="003F612D">
        <w:t>involvement</w:t>
      </w:r>
      <w:r w:rsidR="006617B8">
        <w:t xml:space="preserve"> of</w:t>
      </w:r>
      <w:r w:rsidR="003F612D">
        <w:t xml:space="preserve"> </w:t>
      </w:r>
      <w:r w:rsidR="00C0061D">
        <w:t>TAP’s</w:t>
      </w:r>
      <w:r w:rsidR="003F612D">
        <w:t xml:space="preserve">.  </w:t>
      </w:r>
      <w:r w:rsidR="006617B8">
        <w:t xml:space="preserve">For anonymity, this care example will be referred to as Sandra. </w:t>
      </w:r>
    </w:p>
    <w:p w14:paraId="24705249" w14:textId="77777777" w:rsidR="006617B8" w:rsidRDefault="006617B8" w:rsidP="006617B8">
      <w:pPr>
        <w:spacing w:line="360" w:lineRule="auto"/>
        <w:jc w:val="both"/>
      </w:pPr>
    </w:p>
    <w:p w14:paraId="0411702C" w14:textId="21E1C4CD" w:rsidR="006617B8" w:rsidRPr="00855E56" w:rsidRDefault="0023450C" w:rsidP="006617B8">
      <w:pPr>
        <w:rPr>
          <w:rFonts w:ascii="Arial" w:hAnsi="Arial" w:cs="Arial"/>
          <w:b/>
          <w:sz w:val="28"/>
          <w:szCs w:val="28"/>
          <w:u w:val="single"/>
        </w:rPr>
      </w:pPr>
      <w:r w:rsidRPr="00855E56">
        <w:rPr>
          <w:rFonts w:ascii="Arial" w:hAnsi="Arial" w:cs="Arial"/>
          <w:b/>
          <w:sz w:val="28"/>
          <w:szCs w:val="28"/>
          <w:u w:val="single"/>
        </w:rPr>
        <w:t>Case Study</w:t>
      </w:r>
    </w:p>
    <w:p w14:paraId="505FF22C" w14:textId="77777777" w:rsidR="007975A6" w:rsidRPr="005A00CC" w:rsidRDefault="007975A6" w:rsidP="006617B8">
      <w:pPr>
        <w:rPr>
          <w:b/>
        </w:rPr>
      </w:pPr>
    </w:p>
    <w:p w14:paraId="2C08FD8F" w14:textId="67E8113B" w:rsidR="000E501C" w:rsidRPr="00DF51C7" w:rsidRDefault="006617B8" w:rsidP="001945C6">
      <w:pPr>
        <w:spacing w:line="360" w:lineRule="auto"/>
        <w:jc w:val="both"/>
        <w:rPr>
          <w:color w:val="FF0000"/>
        </w:rPr>
      </w:pPr>
      <w:r>
        <w:t>Sandra</w:t>
      </w:r>
      <w:r w:rsidR="000003CC">
        <w:t xml:space="preserve"> has been diagnosed with colorectal cancer and has been waiting for surgical interventions to have the cancer removed. </w:t>
      </w:r>
      <w:r w:rsidR="00CF6195">
        <w:t xml:space="preserve">Prior to her diagnosis Sandra was living an independent life </w:t>
      </w:r>
      <w:proofErr w:type="spellStart"/>
      <w:r w:rsidR="00CF6195">
        <w:t>post retirement</w:t>
      </w:r>
      <w:proofErr w:type="spellEnd"/>
      <w:r w:rsidR="00CF6195">
        <w:t>, enjoying going out</w:t>
      </w:r>
      <w:r w:rsidR="00F33E56">
        <w:t xml:space="preserve"> and functionally managing all normal daily activities.  </w:t>
      </w:r>
      <w:r w:rsidR="00CF6195">
        <w:t>Since diagnosis, Sandra has experienced</w:t>
      </w:r>
      <w:r w:rsidR="00F33E56">
        <w:t xml:space="preserve"> unplanned weight loss, </w:t>
      </w:r>
      <w:r w:rsidR="007975A6">
        <w:t xml:space="preserve">increased anxiety, </w:t>
      </w:r>
      <w:proofErr w:type="gramStart"/>
      <w:r w:rsidR="00F33E56">
        <w:t>fatigue</w:t>
      </w:r>
      <w:proofErr w:type="gramEnd"/>
      <w:r w:rsidR="00F33E56">
        <w:t xml:space="preserve"> and reduced energy levels leading her to feel more socially isolated</w:t>
      </w:r>
      <w:r w:rsidR="00CF6195">
        <w:t xml:space="preserve">. </w:t>
      </w:r>
      <w:r w:rsidR="005A00CC">
        <w:t xml:space="preserve">Sandra was referred to the prehab service </w:t>
      </w:r>
      <w:r w:rsidR="002F24FD">
        <w:t>by the specialist nurse in colorectal clinic</w:t>
      </w:r>
      <w:r w:rsidR="00DA1546">
        <w:t>,</w:t>
      </w:r>
      <w:r w:rsidR="002F24FD">
        <w:t xml:space="preserve"> </w:t>
      </w:r>
      <w:r w:rsidR="00F71BD3">
        <w:t>through</w:t>
      </w:r>
      <w:r w:rsidR="005A00CC">
        <w:t xml:space="preserve"> initial discussions</w:t>
      </w:r>
      <w:r w:rsidR="00F71BD3">
        <w:t xml:space="preserve"> with the TAP in the service</w:t>
      </w:r>
      <w:r w:rsidR="005A00CC">
        <w:t xml:space="preserve"> Sandra would have been asked about all areas of their biopsychosocial needs. The screening process </w:t>
      </w:r>
      <w:r w:rsidR="0023450C">
        <w:t>includes</w:t>
      </w:r>
      <w:r w:rsidR="003F3CF4">
        <w:t xml:space="preserve"> patients</w:t>
      </w:r>
      <w:r w:rsidR="0023450C">
        <w:t xml:space="preserve"> completing the</w:t>
      </w:r>
      <w:r w:rsidR="005A00CC">
        <w:t xml:space="preserve"> EORTC</w:t>
      </w:r>
      <w:r w:rsidR="00E65B2D">
        <w:t xml:space="preserve"> core quality of life questionnaire</w:t>
      </w:r>
      <w:r w:rsidR="007852ED">
        <w:t xml:space="preserve"> (QLC-C30)</w:t>
      </w:r>
      <w:r w:rsidR="005A00CC">
        <w:t xml:space="preserve"> and sending back to the service prior to booking an appointment.  This gives an overview of physical function, dietary needs, social </w:t>
      </w:r>
      <w:proofErr w:type="gramStart"/>
      <w:r w:rsidR="005A00CC">
        <w:t>needs</w:t>
      </w:r>
      <w:proofErr w:type="gramEnd"/>
      <w:r w:rsidR="005A00CC">
        <w:t xml:space="preserve"> and psychological assessment</w:t>
      </w:r>
      <w:r w:rsidR="00633496">
        <w:t xml:space="preserve"> (</w:t>
      </w:r>
      <w:proofErr w:type="spellStart"/>
      <w:r w:rsidR="00633496">
        <w:t>Kaasa</w:t>
      </w:r>
      <w:proofErr w:type="spellEnd"/>
      <w:r w:rsidR="00633496">
        <w:t xml:space="preserve"> et al. 1995).  </w:t>
      </w:r>
      <w:r w:rsidR="005C7EB6">
        <w:t>Sandra</w:t>
      </w:r>
      <w:r w:rsidR="005A00CC">
        <w:t xml:space="preserve"> has identified she would like to improve her activity levels and look at using relaxation techniques to reduce her worry and refocus her energy to become more motivated and look positively </w:t>
      </w:r>
      <w:r w:rsidR="005C7EB6">
        <w:t>to</w:t>
      </w:r>
      <w:r w:rsidR="005A00CC">
        <w:t xml:space="preserve"> the future.  The service user has identified she has a lot of social support around her </w:t>
      </w:r>
      <w:r w:rsidR="0095200D">
        <w:t>and feels she has people who she can talk to</w:t>
      </w:r>
      <w:r w:rsidR="005A00CC">
        <w:t xml:space="preserve">.  Social networks are </w:t>
      </w:r>
      <w:r w:rsidR="005A00CC">
        <w:lastRenderedPageBreak/>
        <w:t>important</w:t>
      </w:r>
      <w:r w:rsidR="00B855C7">
        <w:t xml:space="preserve"> </w:t>
      </w:r>
      <w:r w:rsidR="00B855C7" w:rsidRPr="00D84C08">
        <w:rPr>
          <w:rFonts w:ascii="Calibri body" w:hAnsi="Calibri body" w:cs="Arial"/>
        </w:rPr>
        <w:t>(</w:t>
      </w:r>
      <w:proofErr w:type="spellStart"/>
      <w:r w:rsidR="00B855C7" w:rsidRPr="00D84C08">
        <w:rPr>
          <w:rFonts w:ascii="Calibri body" w:hAnsi="Calibri body" w:cs="Arial"/>
        </w:rPr>
        <w:t>Banovcinova</w:t>
      </w:r>
      <w:proofErr w:type="spellEnd"/>
      <w:r w:rsidR="00B855C7">
        <w:rPr>
          <w:rFonts w:ascii="Calibri body" w:hAnsi="Calibri body" w:cs="Arial"/>
        </w:rPr>
        <w:t xml:space="preserve">, </w:t>
      </w:r>
      <w:proofErr w:type="spellStart"/>
      <w:r w:rsidR="00B855C7">
        <w:rPr>
          <w:rFonts w:ascii="Calibri body" w:hAnsi="Calibri body" w:cs="Arial"/>
        </w:rPr>
        <w:t>Baskova</w:t>
      </w:r>
      <w:proofErr w:type="spellEnd"/>
      <w:r w:rsidR="00B855C7">
        <w:rPr>
          <w:rFonts w:ascii="Calibri body" w:hAnsi="Calibri body" w:cs="Arial"/>
        </w:rPr>
        <w:t>.</w:t>
      </w:r>
      <w:r w:rsidR="00B855C7" w:rsidRPr="00D84C08">
        <w:rPr>
          <w:rFonts w:ascii="Calibri body" w:hAnsi="Calibri body" w:cs="Arial"/>
        </w:rPr>
        <w:t xml:space="preserve"> 2016)</w:t>
      </w:r>
      <w:r w:rsidR="005A00CC">
        <w:t xml:space="preserve"> and can positively influence survival rates and overall quality of life and </w:t>
      </w:r>
      <w:r w:rsidR="00DF6D68">
        <w:t>in the</w:t>
      </w:r>
      <w:r w:rsidR="005A00CC">
        <w:t xml:space="preserve"> TAP </w:t>
      </w:r>
      <w:r w:rsidR="00DF6D68">
        <w:t xml:space="preserve">role it </w:t>
      </w:r>
      <w:proofErr w:type="gramStart"/>
      <w:r w:rsidR="005A00CC">
        <w:t>would</w:t>
      </w:r>
      <w:proofErr w:type="gramEnd"/>
      <w:r w:rsidR="002B1F40">
        <w:t xml:space="preserve"> important to</w:t>
      </w:r>
      <w:r w:rsidR="005A00CC">
        <w:t xml:space="preserve"> be aware of this</w:t>
      </w:r>
      <w:r w:rsidR="002B1F40">
        <w:t>,</w:t>
      </w:r>
      <w:r w:rsidR="005A00CC">
        <w:t xml:space="preserve"> and </w:t>
      </w:r>
      <w:r w:rsidR="00CB6886">
        <w:t>looking</w:t>
      </w:r>
      <w:r w:rsidR="005A00CC">
        <w:t xml:space="preserve"> holistically at the persons social opportunity to promote better outcomes. </w:t>
      </w:r>
      <w:r w:rsidR="00DF51C7">
        <w:t xml:space="preserve">Prehabilitation is related to the time before relevant planned treatment, such as surgery, that occurs as a preventative measure to reduce negative after affects following treatment and has been used in cancer care for the past 25 years </w:t>
      </w:r>
      <w:r w:rsidR="002838C7">
        <w:t>(</w:t>
      </w:r>
      <w:bookmarkStart w:id="0" w:name="_Hlk175227799"/>
      <w:proofErr w:type="spellStart"/>
      <w:r w:rsidR="002838C7">
        <w:t>Crevena</w:t>
      </w:r>
      <w:proofErr w:type="spellEnd"/>
      <w:r w:rsidR="002838C7">
        <w:t>, Palmer &amp; Licht, 2021</w:t>
      </w:r>
      <w:bookmarkEnd w:id="0"/>
      <w:r w:rsidR="002838C7">
        <w:t xml:space="preserve">).  </w:t>
      </w:r>
    </w:p>
    <w:p w14:paraId="0545AF77" w14:textId="79B7C456" w:rsidR="00B44253" w:rsidRDefault="00B44253" w:rsidP="00B44253">
      <w:pPr>
        <w:spacing w:line="360" w:lineRule="auto"/>
        <w:jc w:val="both"/>
      </w:pPr>
      <w:r>
        <w:t xml:space="preserve">The role of Tap’s within the Prehabilitation service is to look at the first level of contact for patient and according to Macmillan Cancer Support (2020) recommendation has been made to establish a tiered system </w:t>
      </w:r>
      <w:r w:rsidR="008E010A">
        <w:t>and</w:t>
      </w:r>
      <w:r>
        <w:t xml:space="preserve"> </w:t>
      </w:r>
      <w:r w:rsidR="00657471">
        <w:t>Hywel Dda</w:t>
      </w:r>
      <w:r>
        <w:t xml:space="preserve"> Prehabilitation offer this level of support</w:t>
      </w:r>
      <w:r w:rsidR="00E32BD4">
        <w:t>,</w:t>
      </w:r>
      <w:r>
        <w:t xml:space="preserve"> screening patients to identify whether they have needs classified as universal, targeted or specialist. </w:t>
      </w:r>
      <w:r w:rsidR="00E32BD4">
        <w:t>They can be allocated to a TAP if they are not</w:t>
      </w:r>
      <w:r w:rsidR="000B1A3D">
        <w:t xml:space="preserve"> identified as</w:t>
      </w:r>
      <w:r w:rsidR="00E32BD4">
        <w:t xml:space="preserve"> specialist. </w:t>
      </w:r>
      <w:r>
        <w:t xml:space="preserve"> </w:t>
      </w:r>
    </w:p>
    <w:p w14:paraId="5D691AA8" w14:textId="38DF71E5" w:rsidR="00953514" w:rsidRDefault="00236E00" w:rsidP="001945C6">
      <w:pPr>
        <w:spacing w:line="360" w:lineRule="auto"/>
        <w:jc w:val="both"/>
      </w:pPr>
      <w:r>
        <w:t xml:space="preserve">Therapy assistant practitioners work with patients in </w:t>
      </w:r>
      <w:r w:rsidR="00812D24">
        <w:t>partnership</w:t>
      </w:r>
      <w:r w:rsidR="005565A4">
        <w:t xml:space="preserve"> </w:t>
      </w:r>
      <w:r w:rsidR="007F5D51">
        <w:t>to establish personalised goals to achieve better health outcomes</w:t>
      </w:r>
      <w:r w:rsidR="008350DD">
        <w:t xml:space="preserve"> and deliver treatments and allocated </w:t>
      </w:r>
      <w:r w:rsidR="00500BB9">
        <w:t xml:space="preserve">care planning that has been </w:t>
      </w:r>
      <w:r w:rsidR="00BA4FFF">
        <w:t>agreed with the patient.</w:t>
      </w:r>
      <w:r w:rsidR="00DE36F8">
        <w:t xml:space="preserve">  </w:t>
      </w:r>
      <w:r w:rsidR="00657C68">
        <w:t xml:space="preserve">  </w:t>
      </w:r>
      <w:r w:rsidR="00BF03B1">
        <w:t xml:space="preserve">In this case example </w:t>
      </w:r>
      <w:r w:rsidR="00001D2F">
        <w:t>Sandra</w:t>
      </w:r>
      <w:r w:rsidR="00FB3668">
        <w:t xml:space="preserve"> </w:t>
      </w:r>
      <w:r w:rsidR="00B70777">
        <w:t xml:space="preserve">has </w:t>
      </w:r>
      <w:r w:rsidR="003650DB">
        <w:t>been assessed as having moderate activity level</w:t>
      </w:r>
      <w:r w:rsidR="00001D2F">
        <w:t>s</w:t>
      </w:r>
      <w:r w:rsidR="003650DB">
        <w:t>,</w:t>
      </w:r>
      <w:r w:rsidR="000A7298">
        <w:t xml:space="preserve"> </w:t>
      </w:r>
      <w:r w:rsidR="000D5623">
        <w:t xml:space="preserve">had been </w:t>
      </w:r>
      <w:r w:rsidR="00DA6D71">
        <w:t xml:space="preserve">struggling with managing some meals and </w:t>
      </w:r>
      <w:r w:rsidR="00244094">
        <w:t xml:space="preserve">their </w:t>
      </w:r>
      <w:r w:rsidR="00DA6D71">
        <w:t>appetite has been affected which had also affected their energy levels</w:t>
      </w:r>
      <w:r w:rsidR="00244094">
        <w:t>.  They have</w:t>
      </w:r>
      <w:r w:rsidR="00DA6D71">
        <w:t xml:space="preserve"> </w:t>
      </w:r>
      <w:r w:rsidR="00244094">
        <w:t>also given</w:t>
      </w:r>
      <w:r w:rsidR="00DA6D71">
        <w:t xml:space="preserve"> </w:t>
      </w:r>
      <w:r w:rsidR="00CE7F86">
        <w:t xml:space="preserve">a low mood score and </w:t>
      </w:r>
      <w:r w:rsidR="00244094">
        <w:t>has been</w:t>
      </w:r>
      <w:r w:rsidR="00CE7F86">
        <w:t xml:space="preserve"> generally feeling low since having </w:t>
      </w:r>
      <w:r w:rsidR="002E55B2">
        <w:t>a</w:t>
      </w:r>
      <w:r w:rsidR="00CE7F86">
        <w:t xml:space="preserve"> diagnosis</w:t>
      </w:r>
      <w:r w:rsidR="002E55B2">
        <w:t xml:space="preserve"> of </w:t>
      </w:r>
      <w:r w:rsidR="00097BB9">
        <w:t>colon</w:t>
      </w:r>
      <w:r w:rsidR="00E75429">
        <w:t xml:space="preserve"> cancer</w:t>
      </w:r>
      <w:r w:rsidR="00CE7F86">
        <w:t xml:space="preserve">. </w:t>
      </w:r>
      <w:r w:rsidR="00042F15">
        <w:t xml:space="preserve"> </w:t>
      </w:r>
      <w:r w:rsidR="00630938">
        <w:t>Targeted</w:t>
      </w:r>
      <w:r w:rsidR="0068347D">
        <w:t xml:space="preserve"> interventions are identified when discussing with the patient and identifying with them barriers to improvements in functional levels </w:t>
      </w:r>
      <w:r w:rsidR="0081141B">
        <w:t>(</w:t>
      </w:r>
      <w:proofErr w:type="gramStart"/>
      <w:r w:rsidR="0081141B">
        <w:t>Silver,  Baima</w:t>
      </w:r>
      <w:proofErr w:type="gramEnd"/>
      <w:r w:rsidR="0081141B">
        <w:t xml:space="preserve">, 2013).  </w:t>
      </w:r>
    </w:p>
    <w:p w14:paraId="2430823D" w14:textId="77777777" w:rsidR="003C2CED" w:rsidRDefault="003C2CED" w:rsidP="001945C6">
      <w:pPr>
        <w:spacing w:line="360" w:lineRule="auto"/>
        <w:jc w:val="both"/>
      </w:pPr>
    </w:p>
    <w:p w14:paraId="74012484" w14:textId="6F996167" w:rsidR="00D6702F" w:rsidRPr="00855E56" w:rsidRDefault="005A00CC" w:rsidP="001945C6">
      <w:pPr>
        <w:spacing w:line="360" w:lineRule="auto"/>
        <w:jc w:val="both"/>
        <w:rPr>
          <w:rFonts w:ascii="Arial" w:hAnsi="Arial" w:cs="Arial"/>
          <w:b/>
          <w:sz w:val="28"/>
          <w:szCs w:val="28"/>
        </w:rPr>
      </w:pPr>
      <w:r w:rsidRPr="00855E56">
        <w:rPr>
          <w:rFonts w:ascii="Arial" w:hAnsi="Arial" w:cs="Arial"/>
          <w:b/>
          <w:sz w:val="28"/>
          <w:szCs w:val="28"/>
        </w:rPr>
        <w:t>Overview of Condition</w:t>
      </w:r>
    </w:p>
    <w:p w14:paraId="7B04B5E1" w14:textId="3DC28F88" w:rsidR="00193852" w:rsidRDefault="005A00CC" w:rsidP="00EF34EE">
      <w:pPr>
        <w:spacing w:line="360" w:lineRule="auto"/>
        <w:jc w:val="both"/>
      </w:pPr>
      <w:r>
        <w:t xml:space="preserve">Global cancer statistics 2020 as noted in </w:t>
      </w:r>
      <w:r w:rsidR="009F141C">
        <w:t xml:space="preserve">Zhang, Wang et al (2022) </w:t>
      </w:r>
      <w:r>
        <w:t>has colorectal cancer ranked as second leading cause of cancer related mortality global</w:t>
      </w:r>
      <w:r w:rsidR="00C05E02">
        <w:t>ly</w:t>
      </w:r>
      <w:r>
        <w:t xml:space="preserve"> and the primary curative treatment is surgery.</w:t>
      </w:r>
      <w:r w:rsidR="00641124">
        <w:t xml:space="preserve">  </w:t>
      </w:r>
      <w:r w:rsidR="00793C62">
        <w:t xml:space="preserve"> </w:t>
      </w:r>
      <w:r w:rsidR="005C477C">
        <w:t>According to Cancer Research UK (2024) i</w:t>
      </w:r>
      <w:r w:rsidR="004A4C21">
        <w:t xml:space="preserve">t is currently rated as the fourth most common cancer in the UK </w:t>
      </w:r>
      <w:r w:rsidR="002C24E6">
        <w:t>with 41,000 new cases diagnosed each year</w:t>
      </w:r>
      <w:r w:rsidR="00EF34EE">
        <w:t xml:space="preserve">.  </w:t>
      </w:r>
      <w:r w:rsidR="00550AEC">
        <w:t xml:space="preserve"> </w:t>
      </w:r>
      <w:r w:rsidR="0019524D">
        <w:t xml:space="preserve">Having </w:t>
      </w:r>
      <w:r w:rsidR="00550AEC">
        <w:t>colorectal cancer can impact individuals and their families in various way</w:t>
      </w:r>
      <w:r w:rsidR="00BC18BA">
        <w:t>s</w:t>
      </w:r>
      <w:r w:rsidR="0019524D">
        <w:t>, some examples are, i</w:t>
      </w:r>
      <w:r w:rsidR="00183AAA">
        <w:t xml:space="preserve">t can lead to issues with bowels, </w:t>
      </w:r>
      <w:r w:rsidR="00043085">
        <w:t>lo</w:t>
      </w:r>
      <w:r w:rsidR="00AC08C5">
        <w:t>ss of normal bowel function</w:t>
      </w:r>
      <w:r w:rsidR="00043085">
        <w:t xml:space="preserve"> and pain and discomfort.</w:t>
      </w:r>
      <w:r w:rsidR="00A60292">
        <w:t xml:space="preserve">  </w:t>
      </w:r>
      <w:proofErr w:type="gramStart"/>
      <w:r w:rsidR="00A60292">
        <w:t>Additionally</w:t>
      </w:r>
      <w:proofErr w:type="gramEnd"/>
      <w:r w:rsidR="00A60292">
        <w:t xml:space="preserve"> the effects of </w:t>
      </w:r>
      <w:r w:rsidR="00024C2D">
        <w:t xml:space="preserve">diagnosis and </w:t>
      </w:r>
      <w:r w:rsidR="0019524D">
        <w:t xml:space="preserve">adjuvant </w:t>
      </w:r>
      <w:r w:rsidR="00A60292">
        <w:t>treatment</w:t>
      </w:r>
      <w:r w:rsidR="0019524D">
        <w:t>,</w:t>
      </w:r>
      <w:r w:rsidR="00A60292">
        <w:t xml:space="preserve"> such as chemotherapy</w:t>
      </w:r>
      <w:r w:rsidR="00024C2D">
        <w:t>/radiotherapy or a combination</w:t>
      </w:r>
      <w:r w:rsidR="00A60292">
        <w:t xml:space="preserve"> can have a lasting physical and psychosocial effect on the individual </w:t>
      </w:r>
      <w:r w:rsidR="00845E6F">
        <w:t>(</w:t>
      </w:r>
      <w:r w:rsidR="002B6F32">
        <w:t>Khoo et al, 2022)</w:t>
      </w:r>
      <w:r w:rsidR="00024C2D">
        <w:t>.  This can also</w:t>
      </w:r>
      <w:r w:rsidR="00835A50">
        <w:t xml:space="preserve"> </w:t>
      </w:r>
      <w:r w:rsidR="000D5809">
        <w:t>increas</w:t>
      </w:r>
      <w:r w:rsidR="00024C2D">
        <w:t>e</w:t>
      </w:r>
      <w:r w:rsidR="000D5809">
        <w:t xml:space="preserve"> risks of </w:t>
      </w:r>
      <w:proofErr w:type="gramStart"/>
      <w:r w:rsidR="000D5809">
        <w:t>longer term</w:t>
      </w:r>
      <w:proofErr w:type="gramEnd"/>
      <w:r w:rsidR="000D5809">
        <w:t xml:space="preserve"> depression and anxiety in younger patients</w:t>
      </w:r>
      <w:r w:rsidR="002B6F32">
        <w:t>.</w:t>
      </w:r>
      <w:r w:rsidR="00043085">
        <w:t xml:space="preserve"> </w:t>
      </w:r>
      <w:r w:rsidR="002F443B">
        <w:t xml:space="preserve">In both younger and older age groups </w:t>
      </w:r>
      <w:r w:rsidR="00220B88">
        <w:t>it</w:t>
      </w:r>
      <w:r w:rsidR="007D2C50">
        <w:t xml:space="preserve"> is reported there </w:t>
      </w:r>
      <w:r w:rsidR="002F443B">
        <w:t xml:space="preserve">has been a decrease in </w:t>
      </w:r>
      <w:r w:rsidR="00A2075E">
        <w:t>ability to perform occupational activities in comparison to pre</w:t>
      </w:r>
      <w:r w:rsidR="007D2C50">
        <w:t>-</w:t>
      </w:r>
      <w:r w:rsidR="00A2075E">
        <w:t>treatment and pre</w:t>
      </w:r>
      <w:r w:rsidR="007D2C50">
        <w:t>-</w:t>
      </w:r>
      <w:r w:rsidR="00A2075E">
        <w:t>diagnosis</w:t>
      </w:r>
      <w:r w:rsidR="00983BC1">
        <w:t xml:space="preserve"> having an </w:t>
      </w:r>
      <w:r w:rsidR="0036094D">
        <w:t xml:space="preserve">impact on ability to work.  </w:t>
      </w:r>
      <w:r w:rsidR="001F2394">
        <w:t>Therefore</w:t>
      </w:r>
      <w:r w:rsidR="00EB581B">
        <w:t>,</w:t>
      </w:r>
      <w:r w:rsidR="001F2394">
        <w:t xml:space="preserve"> the psychosocial impact of this </w:t>
      </w:r>
      <w:r w:rsidR="00BC3C62">
        <w:t xml:space="preserve">condition </w:t>
      </w:r>
      <w:r w:rsidR="00BC3C62">
        <w:lastRenderedPageBreak/>
        <w:t xml:space="preserve">can affect overall quality of life and whether </w:t>
      </w:r>
      <w:r w:rsidR="00B206E4">
        <w:t xml:space="preserve">individuals can take part in societal functional activity.  For example, Sandra had given up on many activities that she </w:t>
      </w:r>
      <w:r w:rsidR="00F36DFF">
        <w:t xml:space="preserve">used to be involved with in the community including being a part of a voluntary gardening group in the community which she felt supported mental wellbeing </w:t>
      </w:r>
      <w:r w:rsidR="00927E88">
        <w:t>and</w:t>
      </w:r>
      <w:r w:rsidR="00F36DFF">
        <w:t xml:space="preserve"> </w:t>
      </w:r>
      <w:r w:rsidR="000F5066">
        <w:t>engaging in community participatio</w:t>
      </w:r>
      <w:r w:rsidR="004B6A2B">
        <w:t>n</w:t>
      </w:r>
      <w:r w:rsidR="000F5066">
        <w:t xml:space="preserve">.  </w:t>
      </w:r>
      <w:r w:rsidR="0044414B">
        <w:t>The prehabilitation service was able to look at her wellbeing needs and refer her to group that can support with managing wellbeing and mood with individuals in a similar situation</w:t>
      </w:r>
      <w:r w:rsidR="00105F60">
        <w:t xml:space="preserve">.  </w:t>
      </w:r>
      <w:r w:rsidR="0053600A">
        <w:t>A</w:t>
      </w:r>
      <w:r w:rsidR="00554C6F">
        <w:t>s noted by</w:t>
      </w:r>
      <w:r w:rsidR="00BB527D">
        <w:t xml:space="preserve"> Grande, </w:t>
      </w:r>
      <w:proofErr w:type="gramStart"/>
      <w:r w:rsidR="00BB527D">
        <w:t>Myers</w:t>
      </w:r>
      <w:proofErr w:type="gramEnd"/>
      <w:r w:rsidR="00BB527D">
        <w:t xml:space="preserve"> and Sutton (2006) </w:t>
      </w:r>
      <w:r w:rsidR="00554C6F">
        <w:t xml:space="preserve">there is a lot of </w:t>
      </w:r>
      <w:r w:rsidR="00FC5DD6">
        <w:t xml:space="preserve">research </w:t>
      </w:r>
      <w:r w:rsidR="00EB581B">
        <w:t>focus</w:t>
      </w:r>
      <w:r w:rsidR="0053600A">
        <w:t>ing</w:t>
      </w:r>
      <w:r w:rsidR="00EB581B">
        <w:t xml:space="preserve"> on</w:t>
      </w:r>
      <w:r w:rsidR="00FC5DD6">
        <w:t xml:space="preserve"> the benefits of</w:t>
      </w:r>
      <w:r w:rsidR="00D353BF">
        <w:t xml:space="preserve"> </w:t>
      </w:r>
      <w:r w:rsidR="00EB581B">
        <w:t xml:space="preserve">psychosocial </w:t>
      </w:r>
      <w:r w:rsidR="00D353BF">
        <w:t xml:space="preserve">impact of groups on </w:t>
      </w:r>
      <w:r w:rsidR="004C69BD">
        <w:t>cancer patients</w:t>
      </w:r>
      <w:r w:rsidR="0053600A">
        <w:t xml:space="preserve"> </w:t>
      </w:r>
      <w:r w:rsidR="00307E8C">
        <w:t>and t</w:t>
      </w:r>
      <w:r w:rsidR="0053600A">
        <w:t>his supported her to build her confidence and her ability to manage social situations again</w:t>
      </w:r>
      <w:r w:rsidR="00307E8C">
        <w:t xml:space="preserve">. </w:t>
      </w:r>
      <w:r w:rsidR="00D2190F">
        <w:t xml:space="preserve"> There are challenges with accessing services </w:t>
      </w:r>
      <w:r w:rsidR="00091D7C">
        <w:t xml:space="preserve">for patients </w:t>
      </w:r>
      <w:r w:rsidR="00046614">
        <w:t xml:space="preserve">with colorectal cancer and this can </w:t>
      </w:r>
      <w:r w:rsidR="00EC1324">
        <w:t xml:space="preserve">affect before and after treatment.  A study </w:t>
      </w:r>
      <w:r w:rsidR="006E1FE7">
        <w:t xml:space="preserve">looking at qualitative data from patients experience </w:t>
      </w:r>
      <w:r w:rsidR="00EC1324">
        <w:t xml:space="preserve">in Australia </w:t>
      </w:r>
      <w:r w:rsidR="00147901">
        <w:t>(Rutherford et al, 2023)</w:t>
      </w:r>
      <w:r w:rsidR="008218E1">
        <w:t xml:space="preserve"> </w:t>
      </w:r>
      <w:r w:rsidR="00EC1324">
        <w:t xml:space="preserve">looked at </w:t>
      </w:r>
      <w:proofErr w:type="gramStart"/>
      <w:r w:rsidR="008218E1">
        <w:t>patients</w:t>
      </w:r>
      <w:proofErr w:type="gramEnd"/>
      <w:r w:rsidR="008218E1">
        <w:t xml:space="preserve"> perceptions </w:t>
      </w:r>
      <w:r w:rsidR="00415990">
        <w:t xml:space="preserve">and identified </w:t>
      </w:r>
      <w:r w:rsidR="0009797E">
        <w:t xml:space="preserve">patients </w:t>
      </w:r>
      <w:r w:rsidR="005F5879">
        <w:t>discussed</w:t>
      </w:r>
      <w:r w:rsidR="00E4123A">
        <w:t xml:space="preserve"> waiting lists,</w:t>
      </w:r>
      <w:r w:rsidR="0009797E">
        <w:t xml:space="preserve"> support with </w:t>
      </w:r>
      <w:proofErr w:type="spellStart"/>
      <w:r w:rsidR="0009797E">
        <w:t>self management</w:t>
      </w:r>
      <w:proofErr w:type="spellEnd"/>
      <w:r w:rsidR="00B93815">
        <w:t>, financial concerns about expenses incurred</w:t>
      </w:r>
      <w:r w:rsidR="007568D6">
        <w:t>,</w:t>
      </w:r>
      <w:r w:rsidR="00B93815">
        <w:t xml:space="preserve"> being out of wor</w:t>
      </w:r>
      <w:r w:rsidR="00183F26">
        <w:t xml:space="preserve">k and lack of knowledge about therapeutic services to be </w:t>
      </w:r>
      <w:r w:rsidR="009A15D0">
        <w:t xml:space="preserve">some of the most important </w:t>
      </w:r>
      <w:r w:rsidR="005F5879">
        <w:t>issues</w:t>
      </w:r>
      <w:r w:rsidR="009A15D0">
        <w:t xml:space="preserve"> raised.  Although this </w:t>
      </w:r>
      <w:r w:rsidR="00084595">
        <w:t xml:space="preserve">was a </w:t>
      </w:r>
      <w:r w:rsidR="005367CB">
        <w:t>relatively</w:t>
      </w:r>
      <w:r w:rsidR="00084595">
        <w:t xml:space="preserve"> </w:t>
      </w:r>
      <w:r w:rsidR="005227A4">
        <w:t xml:space="preserve">small study </w:t>
      </w:r>
      <w:r w:rsidR="00EE4723">
        <w:t xml:space="preserve">and </w:t>
      </w:r>
      <w:r w:rsidR="009A15D0">
        <w:t xml:space="preserve">data is </w:t>
      </w:r>
      <w:r w:rsidR="003A5BF2">
        <w:t>from Australia</w:t>
      </w:r>
      <w:r w:rsidR="00795E08">
        <w:t xml:space="preserve">, </w:t>
      </w:r>
      <w:r w:rsidR="009A15D0">
        <w:t>there are many similarities</w:t>
      </w:r>
      <w:r w:rsidR="007E5F92">
        <w:t xml:space="preserve"> between other analysis in the UK, although </w:t>
      </w:r>
      <w:r w:rsidR="005A048F">
        <w:t>since</w:t>
      </w:r>
      <w:r w:rsidR="007E5F92">
        <w:t xml:space="preserve"> the covid-19 pandemic </w:t>
      </w:r>
      <w:r w:rsidR="005A048F">
        <w:t xml:space="preserve">many studies have focused mainly on impacts from the </w:t>
      </w:r>
      <w:r w:rsidR="00F4568A">
        <w:t>pandemic</w:t>
      </w:r>
      <w:r w:rsidR="0003257F">
        <w:t xml:space="preserve"> and </w:t>
      </w:r>
      <w:r w:rsidR="004E671F">
        <w:t xml:space="preserve">availability of </w:t>
      </w:r>
      <w:r w:rsidR="00577923">
        <w:t>studies are limited</w:t>
      </w:r>
      <w:r w:rsidR="00D741FA">
        <w:t xml:space="preserve">.  Although these studies state that improvements </w:t>
      </w:r>
      <w:r w:rsidR="0018448F">
        <w:t xml:space="preserve">on waiting lists </w:t>
      </w:r>
      <w:r w:rsidR="00D741FA">
        <w:t>are gradually</w:t>
      </w:r>
      <w:r w:rsidR="00C91006">
        <w:t xml:space="preserve"> </w:t>
      </w:r>
      <w:r w:rsidR="0018448F">
        <w:t xml:space="preserve">beginning to be seen </w:t>
      </w:r>
      <w:r w:rsidR="00C91006">
        <w:t>(</w:t>
      </w:r>
      <w:r w:rsidR="000F3075">
        <w:t>Athena et al, 2022)</w:t>
      </w:r>
      <w:r w:rsidR="00293637">
        <w:t xml:space="preserve">.  </w:t>
      </w:r>
      <w:r w:rsidR="00E22B69">
        <w:t xml:space="preserve">Prehabilitation aims to support </w:t>
      </w:r>
      <w:proofErr w:type="spellStart"/>
      <w:r w:rsidR="00E22B69">
        <w:t>self management</w:t>
      </w:r>
      <w:proofErr w:type="spellEnd"/>
      <w:r w:rsidR="00E22B69">
        <w:t xml:space="preserve"> and can signpost</w:t>
      </w:r>
      <w:r w:rsidR="004001FD">
        <w:t>,</w:t>
      </w:r>
      <w:r w:rsidR="00E22B69">
        <w:t xml:space="preserve"> </w:t>
      </w:r>
      <w:r w:rsidR="00324FC1">
        <w:t>and having an awareness of cancer pathways within the Hywel Dda health board</w:t>
      </w:r>
      <w:r w:rsidR="004001FD">
        <w:t xml:space="preserve"> and community resources</w:t>
      </w:r>
      <w:r w:rsidR="00324FC1">
        <w:t xml:space="preserve"> is important for </w:t>
      </w:r>
      <w:proofErr w:type="gramStart"/>
      <w:r w:rsidR="00324FC1">
        <w:t>TAP’s</w:t>
      </w:r>
      <w:proofErr w:type="gramEnd"/>
      <w:r w:rsidR="00324FC1">
        <w:t xml:space="preserve"> </w:t>
      </w:r>
      <w:r w:rsidR="005F1088">
        <w:t xml:space="preserve">to </w:t>
      </w:r>
      <w:r w:rsidR="004001FD">
        <w:t>enable</w:t>
      </w:r>
      <w:r w:rsidR="005F1088">
        <w:t xml:space="preserve"> high quality of care and patient experience</w:t>
      </w:r>
      <w:r w:rsidR="004001FD">
        <w:t>, r</w:t>
      </w:r>
      <w:r w:rsidR="00F5618E">
        <w:t>ecognis</w:t>
      </w:r>
      <w:r w:rsidR="004001FD">
        <w:t>ing</w:t>
      </w:r>
      <w:r w:rsidR="00F5618E">
        <w:t xml:space="preserve"> </w:t>
      </w:r>
      <w:r w:rsidR="00E603B4">
        <w:t>the prehabilitation service can operate between the variety of services and support patients self-efficacy</w:t>
      </w:r>
      <w:r w:rsidR="0018448F">
        <w:t xml:space="preserve"> </w:t>
      </w:r>
      <w:r w:rsidR="00CE1658">
        <w:t>to</w:t>
      </w:r>
      <w:r w:rsidR="0018448F">
        <w:t xml:space="preserve"> access services</w:t>
      </w:r>
      <w:r w:rsidR="00E603B4">
        <w:t>.</w:t>
      </w:r>
      <w:r w:rsidR="002047A2">
        <w:t xml:space="preserve">  An example is ensuring we can refer to </w:t>
      </w:r>
      <w:r w:rsidR="00557A0D">
        <w:t>Cancer information and Support service (CISS) within Hywel Dda for support with financ</w:t>
      </w:r>
      <w:r w:rsidR="00904DA0">
        <w:t>es during a difficult time</w:t>
      </w:r>
      <w:r w:rsidR="00977D3D">
        <w:t xml:space="preserve"> and raise awareness of what services are accessible to individuals</w:t>
      </w:r>
      <w:r w:rsidR="00904DA0">
        <w:t xml:space="preserve">.  </w:t>
      </w:r>
      <w:r w:rsidR="00E603B4">
        <w:t xml:space="preserve">  </w:t>
      </w:r>
    </w:p>
    <w:p w14:paraId="5C779EB2" w14:textId="02F144C9" w:rsidR="005A00CC" w:rsidRDefault="006807CA" w:rsidP="004E671F">
      <w:pPr>
        <w:spacing w:line="360" w:lineRule="auto"/>
        <w:jc w:val="both"/>
      </w:pPr>
      <w:r>
        <w:t xml:space="preserve"> </w:t>
      </w:r>
    </w:p>
    <w:p w14:paraId="740FFE68" w14:textId="7E9F31C4" w:rsidR="005A00CC" w:rsidRPr="00855E56" w:rsidRDefault="005A00CC" w:rsidP="001945C6">
      <w:pPr>
        <w:spacing w:line="360" w:lineRule="auto"/>
        <w:jc w:val="both"/>
        <w:rPr>
          <w:rFonts w:ascii="Arial" w:hAnsi="Arial" w:cs="Arial"/>
          <w:b/>
          <w:sz w:val="28"/>
          <w:szCs w:val="28"/>
        </w:rPr>
      </w:pPr>
      <w:r w:rsidRPr="00855E56">
        <w:rPr>
          <w:rFonts w:ascii="Arial" w:hAnsi="Arial" w:cs="Arial"/>
          <w:b/>
          <w:sz w:val="28"/>
          <w:szCs w:val="28"/>
        </w:rPr>
        <w:t>Previous approaches to colorectal cancer treatment</w:t>
      </w:r>
    </w:p>
    <w:p w14:paraId="24EC571B" w14:textId="6F1D1B40" w:rsidR="00B44253" w:rsidRDefault="00B44253" w:rsidP="008A561C">
      <w:pPr>
        <w:spacing w:line="360" w:lineRule="auto"/>
        <w:jc w:val="both"/>
      </w:pPr>
      <w:r>
        <w:t>The treatment of cancer has evolved over the past few decades</w:t>
      </w:r>
      <w:r w:rsidR="009476CD">
        <w:t>.</w:t>
      </w:r>
      <w:r w:rsidR="006D7947">
        <w:t xml:space="preserve">  Currently the number of individuals </w:t>
      </w:r>
      <w:r w:rsidR="002C3BF7">
        <w:t xml:space="preserve">who are diagnosed in the early stages of colorectal cancer </w:t>
      </w:r>
      <w:r w:rsidR="00D177C9">
        <w:t xml:space="preserve">are in </w:t>
      </w:r>
      <w:proofErr w:type="gramStart"/>
      <w:r w:rsidR="00D177C9">
        <w:t>the majority of</w:t>
      </w:r>
      <w:proofErr w:type="gramEnd"/>
      <w:r w:rsidR="00D177C9">
        <w:t xml:space="preserve"> all cases which offers </w:t>
      </w:r>
      <w:r w:rsidR="001902DB">
        <w:t>more opportunity for cure (</w:t>
      </w:r>
      <w:r w:rsidR="002B5B75">
        <w:t>Chak</w:t>
      </w:r>
      <w:r w:rsidR="00C50ADD">
        <w:t>rabarti et al, 2020)</w:t>
      </w:r>
      <w:r w:rsidR="00072D10">
        <w:t>, however cancer recurrence rates remain high</w:t>
      </w:r>
      <w:r w:rsidR="00C8481E">
        <w:t xml:space="preserve"> despite </w:t>
      </w:r>
      <w:r w:rsidR="008E433C">
        <w:t>surgery and adjuvant treatments</w:t>
      </w:r>
      <w:r w:rsidR="00072D10">
        <w:t xml:space="preserve">.  </w:t>
      </w:r>
      <w:r w:rsidR="009476CD">
        <w:t xml:space="preserve"> </w:t>
      </w:r>
      <w:r>
        <w:t>During early literature of cancer treatment there is little research on the therapeutic approaches</w:t>
      </w:r>
      <w:r w:rsidR="00EB24BD">
        <w:t xml:space="preserve"> that are</w:t>
      </w:r>
      <w:r w:rsidR="00311E9C">
        <w:t xml:space="preserve"> from Occupational therapy, physiotherapy and dietetics</w:t>
      </w:r>
      <w:r w:rsidR="00F07DF4">
        <w:t xml:space="preserve"> focus</w:t>
      </w:r>
      <w:r w:rsidR="00DF7A5F">
        <w:t xml:space="preserve"> to </w:t>
      </w:r>
      <w:r>
        <w:t>cancer treatment available</w:t>
      </w:r>
      <w:r w:rsidR="00AE14D5">
        <w:t>,</w:t>
      </w:r>
      <w:r w:rsidR="00F10EDF">
        <w:t xml:space="preserve"> </w:t>
      </w:r>
      <w:r w:rsidR="00693B72">
        <w:t xml:space="preserve">and most research purely focuses on the biomedical model of </w:t>
      </w:r>
      <w:proofErr w:type="gramStart"/>
      <w:r w:rsidR="00693B72">
        <w:t>treatment</w:t>
      </w:r>
      <w:r w:rsidR="00135A12">
        <w:t xml:space="preserve"> </w:t>
      </w:r>
      <w:r w:rsidR="00C85886">
        <w:t xml:space="preserve"> </w:t>
      </w:r>
      <w:r w:rsidR="00135A12">
        <w:t>(</w:t>
      </w:r>
      <w:proofErr w:type="gramEnd"/>
      <w:r w:rsidR="00135A12">
        <w:t xml:space="preserve">Shinji et al, 2022).  </w:t>
      </w:r>
      <w:r w:rsidR="00C85886">
        <w:t xml:space="preserve">The main </w:t>
      </w:r>
      <w:r w:rsidR="00F10EDF">
        <w:t>except</w:t>
      </w:r>
      <w:r w:rsidR="00C85886">
        <w:t>ion to this is</w:t>
      </w:r>
      <w:r w:rsidR="00F10EDF">
        <w:t xml:space="preserve"> from a </w:t>
      </w:r>
      <w:r w:rsidR="00472C25">
        <w:t>rehabilitation perspective following surgery and during acute admissions</w:t>
      </w:r>
      <w:r>
        <w:t>.</w:t>
      </w:r>
      <w:r w:rsidR="00193D82">
        <w:t xml:space="preserve">  </w:t>
      </w:r>
      <w:r>
        <w:t xml:space="preserve"> </w:t>
      </w:r>
      <w:r w:rsidR="00193D82">
        <w:t>Rehabilitation programmes ha</w:t>
      </w:r>
      <w:r w:rsidR="00E92209">
        <w:t>s</w:t>
      </w:r>
      <w:r w:rsidR="00193D82">
        <w:t xml:space="preserve"> been shown to </w:t>
      </w:r>
      <w:r w:rsidR="00193D82">
        <w:lastRenderedPageBreak/>
        <w:t>increase survival rates from cancer and play a major role in quality of life for patients living with cancer</w:t>
      </w:r>
      <w:r w:rsidR="006C2596">
        <w:t xml:space="preserve"> (</w:t>
      </w:r>
      <w:proofErr w:type="spellStart"/>
      <w:r w:rsidR="006C2596">
        <w:t>Crevena</w:t>
      </w:r>
      <w:proofErr w:type="spellEnd"/>
      <w:r w:rsidR="006C2596">
        <w:t xml:space="preserve">, Palmer &amp; Licht, 2021) </w:t>
      </w:r>
      <w:r w:rsidR="00193D82">
        <w:t>and this primarily happens after cancer treatment.</w:t>
      </w:r>
      <w:r w:rsidR="006C2596">
        <w:t xml:space="preserve"> </w:t>
      </w:r>
      <w:r w:rsidR="00482B72">
        <w:t xml:space="preserve">Identifying outcomes prior to the introduction of Prehabilitation can give some additional insight into the outcomes, and the ‘Enhanced Recovery After surgery’ ERAS programmes have substantially positive research outcomes </w:t>
      </w:r>
      <w:r w:rsidR="00F676F3">
        <w:t>(</w:t>
      </w:r>
      <w:proofErr w:type="spellStart"/>
      <w:r w:rsidR="00F676F3">
        <w:t>Molenaar</w:t>
      </w:r>
      <w:proofErr w:type="spellEnd"/>
      <w:r w:rsidR="00F676F3">
        <w:t xml:space="preserve"> et al, 2022).  </w:t>
      </w:r>
      <w:r w:rsidR="00305638">
        <w:t xml:space="preserve">Previously the role of </w:t>
      </w:r>
      <w:proofErr w:type="gramStart"/>
      <w:r w:rsidR="00305638">
        <w:t>TAP’s</w:t>
      </w:r>
      <w:proofErr w:type="gramEnd"/>
      <w:r w:rsidR="00305638">
        <w:t xml:space="preserve"> within cancer treatment has been rarely used prior to treatment and in a preventative capacity but mostly focused on rehabilitation.  </w:t>
      </w:r>
      <w:proofErr w:type="gramStart"/>
      <w:r w:rsidR="00305638">
        <w:t>Therefore</w:t>
      </w:r>
      <w:proofErr w:type="gramEnd"/>
      <w:r w:rsidR="00305638">
        <w:t xml:space="preserve"> research in this area is limited at present.</w:t>
      </w:r>
    </w:p>
    <w:p w14:paraId="19D66274" w14:textId="77777777" w:rsidR="005A00CC" w:rsidRDefault="005A00CC" w:rsidP="001945C6">
      <w:pPr>
        <w:spacing w:line="360" w:lineRule="auto"/>
        <w:jc w:val="both"/>
      </w:pPr>
    </w:p>
    <w:p w14:paraId="508BC618" w14:textId="2A8EE2CF" w:rsidR="005A00CC" w:rsidRPr="00855E56" w:rsidRDefault="005A00CC" w:rsidP="001945C6">
      <w:pPr>
        <w:spacing w:line="360" w:lineRule="auto"/>
        <w:jc w:val="both"/>
        <w:rPr>
          <w:rFonts w:ascii="Arial" w:hAnsi="Arial" w:cs="Arial"/>
          <w:b/>
          <w:sz w:val="28"/>
          <w:szCs w:val="28"/>
        </w:rPr>
      </w:pPr>
      <w:r w:rsidRPr="00855E56">
        <w:rPr>
          <w:rFonts w:ascii="Arial" w:hAnsi="Arial" w:cs="Arial"/>
          <w:b/>
          <w:sz w:val="28"/>
          <w:szCs w:val="28"/>
        </w:rPr>
        <w:t>Current approaches to colorectal cancer treatment</w:t>
      </w:r>
      <w:r w:rsidR="00855E56">
        <w:rPr>
          <w:rFonts w:ascii="Arial" w:hAnsi="Arial" w:cs="Arial"/>
          <w:b/>
          <w:sz w:val="28"/>
          <w:szCs w:val="28"/>
        </w:rPr>
        <w:t>.</w:t>
      </w:r>
    </w:p>
    <w:p w14:paraId="13C8808B" w14:textId="00098CFA" w:rsidR="00945300" w:rsidRDefault="00DF7A5F" w:rsidP="00945300">
      <w:pPr>
        <w:spacing w:line="360" w:lineRule="auto"/>
        <w:jc w:val="both"/>
      </w:pPr>
      <w:r w:rsidRPr="00DF7A5F">
        <w:t>As outline</w:t>
      </w:r>
      <w:r w:rsidR="00816B52">
        <w:t>d</w:t>
      </w:r>
      <w:r w:rsidRPr="00DF7A5F">
        <w:t xml:space="preserve"> above, the treatment for canc</w:t>
      </w:r>
      <w:r w:rsidR="004E1B01">
        <w:t>er</w:t>
      </w:r>
      <w:r w:rsidRPr="00DF7A5F">
        <w:t xml:space="preserve"> was largely medical model focused, with little therapy influence</w:t>
      </w:r>
      <w:r w:rsidR="00074E3D">
        <w:t xml:space="preserve">.  </w:t>
      </w:r>
      <w:r w:rsidRPr="00DF7A5F">
        <w:t>Recent resea</w:t>
      </w:r>
      <w:r w:rsidR="004E1B01">
        <w:t>r</w:t>
      </w:r>
      <w:r w:rsidRPr="00DF7A5F">
        <w:t xml:space="preserve">ch is supporting a more combined multimodal approach, which has led to the inclusion of the TAP role. </w:t>
      </w:r>
      <w:r w:rsidR="00BF7F25">
        <w:t xml:space="preserve">  </w:t>
      </w:r>
      <w:r w:rsidRPr="00DF7A5F">
        <w:t>TAP inclusion to such treatment has allowed for a more person</w:t>
      </w:r>
      <w:r w:rsidR="00E029FD">
        <w:t>-</w:t>
      </w:r>
      <w:r w:rsidRPr="00DF7A5F">
        <w:t>centred approach</w:t>
      </w:r>
      <w:r w:rsidR="00B863A1">
        <w:t xml:space="preserve"> </w:t>
      </w:r>
      <w:r w:rsidR="00221C73">
        <w:t xml:space="preserve">to look at a </w:t>
      </w:r>
      <w:proofErr w:type="spellStart"/>
      <w:proofErr w:type="gramStart"/>
      <w:r w:rsidR="00221C73">
        <w:t>persons</w:t>
      </w:r>
      <w:proofErr w:type="spellEnd"/>
      <w:proofErr w:type="gramEnd"/>
      <w:r w:rsidR="00221C73">
        <w:t xml:space="preserve"> unique needs and problem solve with them with support from </w:t>
      </w:r>
      <w:r w:rsidR="00B52197">
        <w:t>occupational therapy, physiotherapy and dietetics to establish resources available to them to address their needs</w:t>
      </w:r>
      <w:r w:rsidR="00A96E9D">
        <w:t xml:space="preserve"> (Paterson et al, </w:t>
      </w:r>
      <w:r w:rsidR="00C0228A">
        <w:t xml:space="preserve">2020).  </w:t>
      </w:r>
      <w:r w:rsidR="00530839">
        <w:t xml:space="preserve">Research on studies of Prehabilitation outcomes of colorectal patients have varied results, there is evidence to suggest Prehabilitation can result in improved </w:t>
      </w:r>
      <w:proofErr w:type="gramStart"/>
      <w:r w:rsidR="00530839">
        <w:t>disease free</w:t>
      </w:r>
      <w:proofErr w:type="gramEnd"/>
      <w:r w:rsidR="00530839">
        <w:t xml:space="preserve"> survival and reduced complications risk from treatment</w:t>
      </w:r>
      <w:r w:rsidR="00EA53BD">
        <w:t xml:space="preserve"> (</w:t>
      </w:r>
      <w:proofErr w:type="spellStart"/>
      <w:r w:rsidR="00EA53BD">
        <w:t>Molenaar</w:t>
      </w:r>
      <w:proofErr w:type="spellEnd"/>
      <w:r w:rsidR="00EA53BD">
        <w:t xml:space="preserve"> et al, 2023</w:t>
      </w:r>
      <w:r w:rsidR="00721A56">
        <w:t>), a</w:t>
      </w:r>
      <w:r w:rsidR="00530839">
        <w:t>lthough many of these studies have differ</w:t>
      </w:r>
      <w:r w:rsidR="006606B5">
        <w:t>ing</w:t>
      </w:r>
      <w:r w:rsidR="00530839">
        <w:t xml:space="preserve"> views and methodology on how Prehabilitation is delivered and therefore it can be difficult to measure.  Many studies around Prehabilitation assess interventions from specific disciplines and Prehabilitation and its multimodal approach can be hard to measure.  An example is </w:t>
      </w:r>
      <w:r w:rsidR="00CE1D2D">
        <w:t>a study focused on</w:t>
      </w:r>
      <w:r w:rsidR="00530839">
        <w:t xml:space="preserve"> dietary and physical activity intervention improving quality of life outcomes</w:t>
      </w:r>
      <w:r w:rsidR="004F4A1D">
        <w:t xml:space="preserve"> (Ho et al, 2020) </w:t>
      </w:r>
      <w:r w:rsidR="00530839">
        <w:t xml:space="preserve">and outcomes are measured by looking at levels of anxiety and depression after one year.  </w:t>
      </w:r>
      <w:proofErr w:type="gramStart"/>
      <w:r w:rsidR="00530839">
        <w:t>Therefore</w:t>
      </w:r>
      <w:r w:rsidR="00797B04">
        <w:t xml:space="preserve">, </w:t>
      </w:r>
      <w:r w:rsidR="00530839">
        <w:t xml:space="preserve"> it</w:t>
      </w:r>
      <w:proofErr w:type="gramEnd"/>
      <w:r w:rsidR="00530839">
        <w:t xml:space="preserve"> can be very difficult to provide an overall review of the results of Prehabilitation outcomes as a whole </w:t>
      </w:r>
      <w:r w:rsidR="00CE5325">
        <w:t>and</w:t>
      </w:r>
      <w:r w:rsidR="00530839">
        <w:t xml:space="preserve"> fin</w:t>
      </w:r>
      <w:r w:rsidR="003A60C3">
        <w:t>d</w:t>
      </w:r>
      <w:r w:rsidR="00530839">
        <w:t xml:space="preserve"> consensus on what Prehabilitation can offer to individuals var</w:t>
      </w:r>
      <w:r w:rsidR="00947318">
        <w:t>y</w:t>
      </w:r>
      <w:r w:rsidR="00530839">
        <w:t xml:space="preserve"> greatly across different disciplines, geographic areas and hospital trusts.   </w:t>
      </w:r>
      <w:r w:rsidR="001A0E4C">
        <w:t xml:space="preserve">The essence of </w:t>
      </w:r>
      <w:r w:rsidR="00530839">
        <w:t>Prehabilitation give</w:t>
      </w:r>
      <w:r w:rsidR="00947318">
        <w:t>s</w:t>
      </w:r>
      <w:r w:rsidR="00530839">
        <w:t xml:space="preserve"> opportunity to </w:t>
      </w:r>
      <w:r w:rsidR="001A0E4C">
        <w:t xml:space="preserve">reduce hospital admission time </w:t>
      </w:r>
      <w:r w:rsidR="00530839">
        <w:t xml:space="preserve">and support patients to manage aspects </w:t>
      </w:r>
      <w:proofErr w:type="gramStart"/>
      <w:r w:rsidR="00530839">
        <w:t xml:space="preserve">of  </w:t>
      </w:r>
      <w:proofErr w:type="spellStart"/>
      <w:r w:rsidR="00530839">
        <w:t>self</w:t>
      </w:r>
      <w:proofErr w:type="gramEnd"/>
      <w:r w:rsidR="00530839">
        <w:t xml:space="preserve"> care</w:t>
      </w:r>
      <w:proofErr w:type="spellEnd"/>
      <w:r w:rsidR="00530839">
        <w:t xml:space="preserve"> promot</w:t>
      </w:r>
      <w:r w:rsidR="00D77A1C">
        <w:t>ing</w:t>
      </w:r>
      <w:r w:rsidR="00530839">
        <w:t xml:space="preserve"> quality of life </w:t>
      </w:r>
      <w:r w:rsidR="00D77A1C">
        <w:t xml:space="preserve">and </w:t>
      </w:r>
      <w:r w:rsidR="00530839">
        <w:t>reducing the need for rehabilitation</w:t>
      </w:r>
      <w:r w:rsidR="00466E7E">
        <w:t xml:space="preserve"> </w:t>
      </w:r>
      <w:r w:rsidR="00282C0C">
        <w:t>(</w:t>
      </w:r>
      <w:r w:rsidR="00A0518B">
        <w:t>Zha</w:t>
      </w:r>
      <w:r w:rsidR="00560AF6">
        <w:t>ng</w:t>
      </w:r>
      <w:r w:rsidR="00282C0C">
        <w:t xml:space="preserve"> et al, 202</w:t>
      </w:r>
      <w:r w:rsidR="00560AF6">
        <w:t>2</w:t>
      </w:r>
      <w:r w:rsidR="00282C0C">
        <w:t>)</w:t>
      </w:r>
      <w:r w:rsidR="00AF0535">
        <w:t xml:space="preserve">.  </w:t>
      </w:r>
      <w:r w:rsidR="00E94EAB">
        <w:t xml:space="preserve">It is therefore important </w:t>
      </w:r>
      <w:r>
        <w:t xml:space="preserve">TAP’s </w:t>
      </w:r>
      <w:r w:rsidR="00F340B5">
        <w:t xml:space="preserve">have ability to make effective </w:t>
      </w:r>
      <w:r>
        <w:t xml:space="preserve">clinical decisions </w:t>
      </w:r>
      <w:r w:rsidR="002C23D3">
        <w:t xml:space="preserve">to benefit patients </w:t>
      </w:r>
      <w:r w:rsidR="00F340B5">
        <w:t>and factors that can influence this are</w:t>
      </w:r>
      <w:r w:rsidR="00104D0F">
        <w:t xml:space="preserve"> </w:t>
      </w:r>
      <w:r w:rsidR="00AE45F5">
        <w:t>l</w:t>
      </w:r>
      <w:r w:rsidR="00104D0F">
        <w:t>evel of training received</w:t>
      </w:r>
      <w:r w:rsidR="00263E7C">
        <w:t xml:space="preserve">, skillset, </w:t>
      </w:r>
      <w:r w:rsidR="00104D0F">
        <w:t>knowledge</w:t>
      </w:r>
      <w:r w:rsidR="00263E7C">
        <w:t xml:space="preserve"> and experience of the role and the </w:t>
      </w:r>
      <w:r w:rsidR="00E64F19">
        <w:t>focus of the area they work in</w:t>
      </w:r>
      <w:r w:rsidR="00594967">
        <w:t xml:space="preserve">.  </w:t>
      </w:r>
      <w:r w:rsidR="00C10C5C">
        <w:t xml:space="preserve"> </w:t>
      </w:r>
      <w:r w:rsidR="00E64F19">
        <w:t xml:space="preserve">Although </w:t>
      </w:r>
      <w:proofErr w:type="gramStart"/>
      <w:r w:rsidR="00E64F19">
        <w:t>TAP’s</w:t>
      </w:r>
      <w:proofErr w:type="gramEnd"/>
      <w:r w:rsidR="00E64F19">
        <w:t xml:space="preserve"> should focus on</w:t>
      </w:r>
      <w:r w:rsidR="00C10C5C">
        <w:t xml:space="preserve"> ethical guidance </w:t>
      </w:r>
      <w:r w:rsidR="00E64F19">
        <w:t>overall</w:t>
      </w:r>
      <w:r w:rsidR="00222648">
        <w:t>, for examp</w:t>
      </w:r>
      <w:r w:rsidR="00406D65">
        <w:t>le,</w:t>
      </w:r>
      <w:r w:rsidR="00E64F19">
        <w:t xml:space="preserve"> </w:t>
      </w:r>
      <w:r w:rsidR="00544CD3">
        <w:t xml:space="preserve">use </w:t>
      </w:r>
      <w:r w:rsidR="00406D65">
        <w:t>of</w:t>
      </w:r>
      <w:r w:rsidR="00544CD3">
        <w:t xml:space="preserve"> basic principles </w:t>
      </w:r>
      <w:r w:rsidR="00406D65">
        <w:t xml:space="preserve">of </w:t>
      </w:r>
      <w:r w:rsidR="00D506E0">
        <w:t>C</w:t>
      </w:r>
      <w:r w:rsidR="003678AE">
        <w:t>odes of practice within Healthcare</w:t>
      </w:r>
      <w:r w:rsidR="006D770A">
        <w:t xml:space="preserve"> (Welsh Assembly Government, 2024)</w:t>
      </w:r>
      <w:r w:rsidR="00D506E0">
        <w:t>,</w:t>
      </w:r>
      <w:r w:rsidR="00222648">
        <w:t xml:space="preserve"> </w:t>
      </w:r>
      <w:r w:rsidR="00577ED0">
        <w:t xml:space="preserve">within prehabilitation knowledge is continual as this is a relatively new area of </w:t>
      </w:r>
      <w:r w:rsidR="0064028B">
        <w:t>treatment within cancer therapies</w:t>
      </w:r>
      <w:r w:rsidR="000E2264">
        <w:t>,</w:t>
      </w:r>
      <w:r w:rsidR="0064028B">
        <w:t xml:space="preserve"> therefore continual development</w:t>
      </w:r>
      <w:r w:rsidR="00F30CA5">
        <w:t xml:space="preserve"> for TAP’s</w:t>
      </w:r>
      <w:r w:rsidR="0064028B">
        <w:t xml:space="preserve"> and learning opportunities are imperative.  </w:t>
      </w:r>
      <w:r w:rsidR="008B48B2">
        <w:t xml:space="preserve">The </w:t>
      </w:r>
      <w:r w:rsidR="000E2264">
        <w:lastRenderedPageBreak/>
        <w:t xml:space="preserve">Hywel Dda </w:t>
      </w:r>
      <w:r w:rsidR="00375766">
        <w:t xml:space="preserve">Cancer prehabilitation </w:t>
      </w:r>
      <w:r w:rsidR="008B48B2">
        <w:t xml:space="preserve">service is a virtual model of working due to rurality of the health board. </w:t>
      </w:r>
      <w:r w:rsidR="00375766">
        <w:t>S</w:t>
      </w:r>
      <w:r w:rsidR="008B48B2">
        <w:t xml:space="preserve">ervice </w:t>
      </w:r>
      <w:r w:rsidR="00E035D7">
        <w:t>expectations are</w:t>
      </w:r>
      <w:r w:rsidR="008B48B2">
        <w:t xml:space="preserve"> supporting individuals to manage their nutrition, activity levels and improv</w:t>
      </w:r>
      <w:r w:rsidR="008F1547">
        <w:t>e</w:t>
      </w:r>
      <w:r w:rsidR="008B48B2">
        <w:t xml:space="preserve"> mental wellbeing</w:t>
      </w:r>
      <w:r w:rsidR="008F1547">
        <w:t>/resilience</w:t>
      </w:r>
      <w:r w:rsidR="008B48B2">
        <w:t xml:space="preserve">. </w:t>
      </w:r>
      <w:r w:rsidR="00DB2D14" w:rsidRPr="008F1547">
        <w:t xml:space="preserve"> </w:t>
      </w:r>
      <w:r w:rsidR="00DB2D14">
        <w:t xml:space="preserve">The service aims to empower patients to gain control and to promote positive health behaviour </w:t>
      </w:r>
      <w:proofErr w:type="gramStart"/>
      <w:r w:rsidR="00DB2D14">
        <w:t>change,</w:t>
      </w:r>
      <w:r w:rsidR="005D7E23">
        <w:t xml:space="preserve"> </w:t>
      </w:r>
      <w:r w:rsidR="00DB2D14">
        <w:t xml:space="preserve"> and</w:t>
      </w:r>
      <w:proofErr w:type="gramEnd"/>
      <w:r w:rsidR="00DB2D14">
        <w:t xml:space="preserve"> aims to support individuals to be at a better functional level, physically and psychologically, and recovery rate be improved (Silver, 2015).</w:t>
      </w:r>
    </w:p>
    <w:p w14:paraId="1A0F4527" w14:textId="77777777" w:rsidR="00155317" w:rsidRDefault="00155317" w:rsidP="001945C6">
      <w:pPr>
        <w:spacing w:line="360" w:lineRule="auto"/>
        <w:jc w:val="both"/>
      </w:pPr>
    </w:p>
    <w:p w14:paraId="6F0F23DA" w14:textId="0D09ABD9" w:rsidR="00034F79" w:rsidRPr="00855E56" w:rsidRDefault="00B44253" w:rsidP="001945C6">
      <w:pPr>
        <w:spacing w:line="360" w:lineRule="auto"/>
        <w:jc w:val="both"/>
        <w:rPr>
          <w:rFonts w:ascii="Arial" w:hAnsi="Arial" w:cs="Arial"/>
          <w:b/>
          <w:sz w:val="28"/>
          <w:szCs w:val="28"/>
        </w:rPr>
      </w:pPr>
      <w:r w:rsidRPr="00855E56">
        <w:rPr>
          <w:rFonts w:ascii="Arial" w:hAnsi="Arial" w:cs="Arial"/>
          <w:b/>
          <w:sz w:val="28"/>
          <w:szCs w:val="28"/>
        </w:rPr>
        <w:t>Co-production</w:t>
      </w:r>
      <w:r w:rsidR="005A0360" w:rsidRPr="00855E56">
        <w:rPr>
          <w:rFonts w:ascii="Arial" w:hAnsi="Arial" w:cs="Arial"/>
          <w:b/>
          <w:sz w:val="28"/>
          <w:szCs w:val="28"/>
        </w:rPr>
        <w:t>.</w:t>
      </w:r>
      <w:r w:rsidRPr="00855E56">
        <w:rPr>
          <w:rFonts w:ascii="Arial" w:hAnsi="Arial" w:cs="Arial"/>
          <w:b/>
          <w:sz w:val="28"/>
          <w:szCs w:val="28"/>
        </w:rPr>
        <w:t xml:space="preserve"> </w:t>
      </w:r>
    </w:p>
    <w:p w14:paraId="3B08E041" w14:textId="2CEA302E" w:rsidR="00C10C5C" w:rsidRDefault="00B44253" w:rsidP="007D2B5A">
      <w:pPr>
        <w:spacing w:line="360" w:lineRule="auto"/>
        <w:jc w:val="both"/>
      </w:pPr>
      <w:r>
        <w:t>For best management of cancer treatment</w:t>
      </w:r>
      <w:r w:rsidR="00B5461A">
        <w:t>,</w:t>
      </w:r>
      <w:r>
        <w:t xml:space="preserve"> research strongly recommends having a</w:t>
      </w:r>
      <w:r w:rsidR="00FB03A6">
        <w:t xml:space="preserve"> multidisciplinary (</w:t>
      </w:r>
      <w:r>
        <w:t>MDT</w:t>
      </w:r>
      <w:r w:rsidR="00FB03A6">
        <w:t>)</w:t>
      </w:r>
      <w:r>
        <w:t xml:space="preserve"> approac</w:t>
      </w:r>
      <w:r w:rsidR="00FC19FB">
        <w:t>h</w:t>
      </w:r>
      <w:r w:rsidR="00DE708C">
        <w:t>.  Reasons for this include that due to the</w:t>
      </w:r>
      <w:r w:rsidR="003F495B">
        <w:t xml:space="preserve"> complexities within cancer care there is usually </w:t>
      </w:r>
      <w:proofErr w:type="gramStart"/>
      <w:r w:rsidR="003F495B">
        <w:t>a</w:t>
      </w:r>
      <w:r w:rsidR="00DE708C">
        <w:t xml:space="preserve"> large </w:t>
      </w:r>
      <w:r w:rsidR="003F495B">
        <w:t>number of</w:t>
      </w:r>
      <w:proofErr w:type="gramEnd"/>
      <w:r w:rsidR="003F495B">
        <w:t xml:space="preserve"> healthcare professionals involved and this can lead to </w:t>
      </w:r>
      <w:r w:rsidR="00B500CD">
        <w:t>poor communication and poor delivery of care</w:t>
      </w:r>
      <w:r w:rsidR="0003799E">
        <w:t xml:space="preserve"> within disjointed services</w:t>
      </w:r>
      <w:r w:rsidR="00F157A8">
        <w:t xml:space="preserve"> (Silbermann et al, 2013)</w:t>
      </w:r>
      <w:r w:rsidR="00CA5A2D">
        <w:t xml:space="preserve">.  </w:t>
      </w:r>
      <w:r w:rsidR="00DE1727">
        <w:t>Therefore</w:t>
      </w:r>
      <w:r w:rsidR="000547ED">
        <w:t xml:space="preserve">, an </w:t>
      </w:r>
      <w:r w:rsidR="00DE1727">
        <w:t>M</w:t>
      </w:r>
      <w:r w:rsidR="00FB03A6">
        <w:t xml:space="preserve">DT approach </w:t>
      </w:r>
      <w:r w:rsidR="00B72688">
        <w:t xml:space="preserve">can promote communication that is in best interests of establishing the best </w:t>
      </w:r>
      <w:r w:rsidR="00CE41F2">
        <w:t xml:space="preserve">treatment plans </w:t>
      </w:r>
      <w:r w:rsidR="00A06760">
        <w:t>and better patient satisfaction</w:t>
      </w:r>
      <w:r w:rsidR="00D6518E">
        <w:t xml:space="preserve"> and TAP role is amongst the MDT</w:t>
      </w:r>
      <w:r w:rsidR="00DD5071">
        <w:t xml:space="preserve">. </w:t>
      </w:r>
      <w:r w:rsidR="00510C72">
        <w:t xml:space="preserve"> </w:t>
      </w:r>
      <w:r w:rsidR="008328C9">
        <w:t xml:space="preserve"> </w:t>
      </w:r>
      <w:r w:rsidR="00BC34D5">
        <w:t xml:space="preserve"> </w:t>
      </w:r>
      <w:r w:rsidR="002A7A70">
        <w:t>Research</w:t>
      </w:r>
      <w:r w:rsidR="00510C72">
        <w:t xml:space="preserve"> in a study from</w:t>
      </w:r>
      <w:r w:rsidR="00006C76">
        <w:t xml:space="preserve"> </w:t>
      </w:r>
      <w:proofErr w:type="spellStart"/>
      <w:r w:rsidR="00006C76">
        <w:t>Kesson</w:t>
      </w:r>
      <w:proofErr w:type="spellEnd"/>
      <w:r w:rsidR="008236D9">
        <w:t xml:space="preserve"> et al</w:t>
      </w:r>
      <w:r w:rsidR="00F035F1">
        <w:t xml:space="preserve"> (</w:t>
      </w:r>
      <w:r w:rsidR="00006C76">
        <w:t>2012)</w:t>
      </w:r>
      <w:r w:rsidR="00510C72">
        <w:t xml:space="preserve"> demonstrat</w:t>
      </w:r>
      <w:r w:rsidR="002A7A70">
        <w:t xml:space="preserve">es </w:t>
      </w:r>
      <w:r w:rsidR="00510C72">
        <w:t xml:space="preserve">how </w:t>
      </w:r>
      <w:r w:rsidR="00527AE6">
        <w:t>having an MDT approach</w:t>
      </w:r>
      <w:r w:rsidR="00510C72">
        <w:t xml:space="preserve"> can</w:t>
      </w:r>
      <w:r w:rsidR="008F0422">
        <w:t xml:space="preserve"> positively</w:t>
      </w:r>
      <w:r w:rsidR="00510C72">
        <w:t xml:space="preserve"> influence </w:t>
      </w:r>
      <w:r w:rsidR="00AC2C51">
        <w:t>survival rates</w:t>
      </w:r>
      <w:r w:rsidR="00510C72">
        <w:t xml:space="preserve"> </w:t>
      </w:r>
      <w:r w:rsidR="00AC2C51">
        <w:t xml:space="preserve">from </w:t>
      </w:r>
      <w:r w:rsidR="008E6E86">
        <w:t xml:space="preserve">patients with breast </w:t>
      </w:r>
      <w:r w:rsidR="00AC2C51">
        <w:t>cancer</w:t>
      </w:r>
      <w:r w:rsidR="00510C72">
        <w:t xml:space="preserve">.  </w:t>
      </w:r>
      <w:r w:rsidR="00CE664D">
        <w:t>Allowing</w:t>
      </w:r>
      <w:r w:rsidR="000538C8">
        <w:t xml:space="preserve"> </w:t>
      </w:r>
      <w:r w:rsidR="00CE664D">
        <w:t xml:space="preserve">accessibility of services is important </w:t>
      </w:r>
      <w:r w:rsidR="00F2412D">
        <w:t xml:space="preserve">to the delivery of care </w:t>
      </w:r>
      <w:r w:rsidR="003A18B4">
        <w:t xml:space="preserve">and </w:t>
      </w:r>
      <w:proofErr w:type="gramStart"/>
      <w:r w:rsidR="003A18B4">
        <w:t>in particular for</w:t>
      </w:r>
      <w:proofErr w:type="gramEnd"/>
      <w:r w:rsidR="003A18B4">
        <w:t xml:space="preserve"> someone like Sandra</w:t>
      </w:r>
      <w:r w:rsidR="00F02EB5">
        <w:t xml:space="preserve"> who is from a more rural area.  </w:t>
      </w:r>
      <w:r w:rsidR="00D730DB">
        <w:t>Studies have shown that o</w:t>
      </w:r>
      <w:r w:rsidR="0049199B">
        <w:t>nline services ha</w:t>
      </w:r>
      <w:r w:rsidR="00D730DB">
        <w:t>ve</w:t>
      </w:r>
      <w:r w:rsidR="00FA2ADF">
        <w:t xml:space="preserve"> the opportunity</w:t>
      </w:r>
      <w:r w:rsidR="0049199B">
        <w:t xml:space="preserve"> to </w:t>
      </w:r>
      <w:r w:rsidR="00FA2ADF">
        <w:t xml:space="preserve">improve social wellbeing and service delivery </w:t>
      </w:r>
      <w:r w:rsidR="00102A0E">
        <w:t xml:space="preserve">although there is concerns with the equity of service </w:t>
      </w:r>
      <w:r w:rsidR="002270A8">
        <w:t xml:space="preserve">in terms of older people who </w:t>
      </w:r>
      <w:r w:rsidR="00D542A6">
        <w:t xml:space="preserve">may have limited internet proficiency </w:t>
      </w:r>
      <w:r w:rsidR="00BA1ACE">
        <w:t xml:space="preserve">or </w:t>
      </w:r>
      <w:r w:rsidR="002270A8">
        <w:t xml:space="preserve">are not able to access the internet or do not have the ability to do </w:t>
      </w:r>
      <w:proofErr w:type="gramStart"/>
      <w:r w:rsidR="002270A8">
        <w:t>so</w:t>
      </w:r>
      <w:r w:rsidR="00BA1ACE">
        <w:t xml:space="preserve">  (</w:t>
      </w:r>
      <w:proofErr w:type="gramEnd"/>
      <w:r w:rsidR="007D2B5A">
        <w:t xml:space="preserve">Hodge et al, 2017).  </w:t>
      </w:r>
      <w:r w:rsidR="00491E4D">
        <w:t xml:space="preserve"> S</w:t>
      </w:r>
      <w:r w:rsidR="00C10C5C">
        <w:t xml:space="preserve">uccessful delivery of a TAP role </w:t>
      </w:r>
      <w:r w:rsidR="009259F9">
        <w:t xml:space="preserve">consists of using an MDT approach and </w:t>
      </w:r>
      <w:r w:rsidR="00C10C5C">
        <w:t xml:space="preserve">within a virtual setting </w:t>
      </w:r>
      <w:r w:rsidR="009259F9">
        <w:t xml:space="preserve">working with </w:t>
      </w:r>
      <w:r w:rsidR="00C10C5C">
        <w:t xml:space="preserve">IT </w:t>
      </w:r>
      <w:r w:rsidR="009259F9">
        <w:t xml:space="preserve">and </w:t>
      </w:r>
      <w:r w:rsidR="00092F26">
        <w:t xml:space="preserve">promoting and </w:t>
      </w:r>
      <w:r w:rsidR="009259F9">
        <w:t>supporting others</w:t>
      </w:r>
      <w:r w:rsidR="00C419F4">
        <w:t xml:space="preserve"> to use this medium</w:t>
      </w:r>
      <w:r w:rsidR="009259F9">
        <w:t xml:space="preserve"> </w:t>
      </w:r>
      <w:r w:rsidR="00E010FC">
        <w:t xml:space="preserve">can be an important part of the TAP role.  </w:t>
      </w:r>
      <w:r w:rsidR="00092F26">
        <w:t>Making contacts</w:t>
      </w:r>
      <w:r w:rsidR="002B02F1">
        <w:t>, such as specialist nurses</w:t>
      </w:r>
      <w:r w:rsidR="00092F26">
        <w:t xml:space="preserve"> and </w:t>
      </w:r>
      <w:r w:rsidR="00296547">
        <w:t>recognising the support networks and th</w:t>
      </w:r>
      <w:r w:rsidR="007D5630">
        <w:t>ose who work within</w:t>
      </w:r>
      <w:r w:rsidR="00296547">
        <w:t xml:space="preserve"> cancer pathways</w:t>
      </w:r>
      <w:r w:rsidR="00336D31">
        <w:t>,</w:t>
      </w:r>
      <w:r w:rsidR="00296547">
        <w:t xml:space="preserve"> </w:t>
      </w:r>
      <w:r w:rsidR="007D5630">
        <w:t xml:space="preserve">can support </w:t>
      </w:r>
      <w:r w:rsidR="00BB3A4B">
        <w:t>quality in delivery of service</w:t>
      </w:r>
      <w:r w:rsidR="003F09E4">
        <w:t xml:space="preserve"> and can advocate for the</w:t>
      </w:r>
      <w:r w:rsidR="00C31CA1">
        <w:t xml:space="preserve"> experience of the</w:t>
      </w:r>
      <w:r w:rsidR="003F09E4">
        <w:t xml:space="preserve"> patient.  </w:t>
      </w:r>
      <w:r w:rsidR="00CF17B1">
        <w:t>For Sandra, using a virtual setting enabled her to access</w:t>
      </w:r>
      <w:r w:rsidR="00D552BB">
        <w:t xml:space="preserve"> a team consisting of Occupational therapists, physiotherapists and dieticians </w:t>
      </w:r>
      <w:r w:rsidR="00CF17B1">
        <w:t>that</w:t>
      </w:r>
      <w:r w:rsidR="009A09EC">
        <w:t xml:space="preserve"> support patients to </w:t>
      </w:r>
      <w:r w:rsidR="009A1109">
        <w:t>create a care plan that suit</w:t>
      </w:r>
      <w:r w:rsidR="00061EDB">
        <w:t>s</w:t>
      </w:r>
      <w:r w:rsidR="009A1109">
        <w:t xml:space="preserve"> their needs</w:t>
      </w:r>
      <w:r w:rsidR="00AC332E">
        <w:t xml:space="preserve"> to enable her to feel that she has a better ability to self-manage and </w:t>
      </w:r>
      <w:r w:rsidR="00DE6606">
        <w:t xml:space="preserve">to improve on </w:t>
      </w:r>
      <w:r w:rsidR="009F5C46">
        <w:t>health</w:t>
      </w:r>
      <w:r w:rsidR="00FC7385">
        <w:t xml:space="preserve"> issues that can affect her ability to recover well following surgery.  </w:t>
      </w:r>
      <w:r w:rsidR="009A1109">
        <w:t xml:space="preserve"> </w:t>
      </w:r>
    </w:p>
    <w:p w14:paraId="5598FD5A" w14:textId="02D67AA3" w:rsidR="00B83B2F" w:rsidRDefault="00B83B2F" w:rsidP="005A54EB">
      <w:pPr>
        <w:spacing w:line="360" w:lineRule="auto"/>
        <w:jc w:val="both"/>
      </w:pPr>
      <w:r>
        <w:t>Despite research suggesting MDT approaches offer best outcomes for cancer recovery, there are challenges involve</w:t>
      </w:r>
      <w:r w:rsidR="00764AE1">
        <w:t>d</w:t>
      </w:r>
      <w:r>
        <w:t xml:space="preserve"> with being part of an MDT approach</w:t>
      </w:r>
      <w:r w:rsidR="00591B4E">
        <w:t xml:space="preserve"> and as noted in </w:t>
      </w:r>
      <w:proofErr w:type="spellStart"/>
      <w:r w:rsidR="001D693A">
        <w:t>Rosell</w:t>
      </w:r>
      <w:proofErr w:type="spellEnd"/>
      <w:r w:rsidR="001D693A">
        <w:t xml:space="preserve"> et al (2018)</w:t>
      </w:r>
      <w:r w:rsidR="00A81167">
        <w:t xml:space="preserve"> </w:t>
      </w:r>
      <w:r w:rsidR="00D71A04">
        <w:t xml:space="preserve">communication can be a barrier to </w:t>
      </w:r>
      <w:r w:rsidR="001210B5">
        <w:t>the success of using an MDT approach,</w:t>
      </w:r>
      <w:r>
        <w:t xml:space="preserve"> such </w:t>
      </w:r>
      <w:r w:rsidR="001210B5">
        <w:t>as</w:t>
      </w:r>
      <w:r w:rsidR="00C10C5C">
        <w:t xml:space="preserve"> differences of opinions between professions, </w:t>
      </w:r>
      <w:r w:rsidR="009E2DBB">
        <w:t xml:space="preserve">sometimes </w:t>
      </w:r>
      <w:r w:rsidR="00C10C5C">
        <w:t>making the pathway and treatment confusing and unclear.</w:t>
      </w:r>
      <w:r w:rsidR="00A836A0">
        <w:t xml:space="preserve"> </w:t>
      </w:r>
      <w:r w:rsidR="00E4622C">
        <w:t xml:space="preserve"> This can also be an issue working with so many different disciplines </w:t>
      </w:r>
      <w:r w:rsidR="00784CCF">
        <w:t xml:space="preserve">and in the realm of prehabilitation </w:t>
      </w:r>
      <w:r w:rsidR="009F5C46">
        <w:t>and</w:t>
      </w:r>
      <w:r w:rsidR="00784CCF">
        <w:t xml:space="preserve"> act as a barrier.  </w:t>
      </w:r>
      <w:r w:rsidR="00A836A0">
        <w:t xml:space="preserve"> Time constraints and issues with</w:t>
      </w:r>
      <w:r w:rsidR="00AC33AF">
        <w:t xml:space="preserve"> s</w:t>
      </w:r>
      <w:r w:rsidR="00C10C5C">
        <w:t xml:space="preserve">taffing levels can fluctuate, making consistency </w:t>
      </w:r>
      <w:r w:rsidR="00C10C5C">
        <w:lastRenderedPageBreak/>
        <w:t>in service delivery difficult</w:t>
      </w:r>
      <w:r w:rsidR="00940D58">
        <w:t xml:space="preserve">.  Using a more virtual means </w:t>
      </w:r>
      <w:r w:rsidR="009D45D8">
        <w:t xml:space="preserve">of service delivery can eliminate issues with </w:t>
      </w:r>
      <w:r w:rsidR="00420EFA">
        <w:t xml:space="preserve">costs and time constraints </w:t>
      </w:r>
      <w:r w:rsidR="00001F7F">
        <w:t xml:space="preserve">and offer ability to provide care despite </w:t>
      </w:r>
      <w:proofErr w:type="gramStart"/>
      <w:r w:rsidR="00001F7F">
        <w:t>distances</w:t>
      </w:r>
      <w:r w:rsidR="004360C4">
        <w:t>,</w:t>
      </w:r>
      <w:r w:rsidR="009B71B9">
        <w:t xml:space="preserve"> and</w:t>
      </w:r>
      <w:proofErr w:type="gramEnd"/>
      <w:r w:rsidR="009B71B9">
        <w:t xml:space="preserve"> save financial constraints for patients travel</w:t>
      </w:r>
      <w:r w:rsidR="00F75C74">
        <w:t>ling</w:t>
      </w:r>
      <w:r w:rsidR="009B71B9">
        <w:t xml:space="preserve"> to appointments</w:t>
      </w:r>
      <w:r w:rsidR="00E60EF7">
        <w:t xml:space="preserve">.  </w:t>
      </w:r>
      <w:r w:rsidR="00420EFA">
        <w:t xml:space="preserve"> </w:t>
      </w:r>
      <w:r w:rsidR="00425C2B">
        <w:t xml:space="preserve">The TAP role can offer a more personalised approach as it covers all three disciplines and can address holistic needs for individuals by using clinical reasoning to work in partnership with the team and patients to achieve better outcomes under the guidance of qualified practitioners.  </w:t>
      </w:r>
    </w:p>
    <w:p w14:paraId="79942CEF" w14:textId="77777777" w:rsidR="00524AAA" w:rsidRDefault="00524AAA" w:rsidP="005A54EB">
      <w:pPr>
        <w:spacing w:line="360" w:lineRule="auto"/>
        <w:jc w:val="both"/>
      </w:pPr>
    </w:p>
    <w:p w14:paraId="4A29FC3D" w14:textId="393F4FFB" w:rsidR="00B83B2F" w:rsidRPr="00855E56" w:rsidRDefault="00B83B2F" w:rsidP="00B114A2">
      <w:pPr>
        <w:spacing w:line="360" w:lineRule="auto"/>
        <w:jc w:val="both"/>
        <w:rPr>
          <w:rFonts w:ascii="Arial" w:hAnsi="Arial" w:cs="Arial"/>
          <w:b/>
          <w:sz w:val="28"/>
          <w:szCs w:val="28"/>
        </w:rPr>
      </w:pPr>
      <w:r w:rsidRPr="00855E56">
        <w:rPr>
          <w:rFonts w:ascii="Arial" w:hAnsi="Arial" w:cs="Arial"/>
          <w:b/>
          <w:sz w:val="28"/>
          <w:szCs w:val="28"/>
        </w:rPr>
        <w:t>Clinical governance and supervision framework</w:t>
      </w:r>
      <w:r w:rsidR="00B114A2" w:rsidRPr="00855E56">
        <w:rPr>
          <w:rFonts w:ascii="Arial" w:hAnsi="Arial" w:cs="Arial"/>
          <w:b/>
          <w:sz w:val="28"/>
          <w:szCs w:val="28"/>
        </w:rPr>
        <w:t>.</w:t>
      </w:r>
    </w:p>
    <w:p w14:paraId="47BE9337" w14:textId="17B1BB1B" w:rsidR="00B83B2F" w:rsidRDefault="00B83B2F" w:rsidP="00B114A2">
      <w:pPr>
        <w:spacing w:line="360" w:lineRule="auto"/>
        <w:jc w:val="both"/>
      </w:pPr>
      <w:r>
        <w:t xml:space="preserve">Clinical governance is how services ensure they are compliant with best practice and </w:t>
      </w:r>
      <w:r w:rsidR="005E7066">
        <w:t xml:space="preserve">acts as a framework to ensure </w:t>
      </w:r>
      <w:r>
        <w:t>the treatment and advice given is evidence based</w:t>
      </w:r>
      <w:r w:rsidR="00B91B75">
        <w:t xml:space="preserve"> (</w:t>
      </w:r>
      <w:r w:rsidR="00035AF8">
        <w:t>Macfarlane, 2019)</w:t>
      </w:r>
      <w:r w:rsidR="002207B6">
        <w:t xml:space="preserve">.  </w:t>
      </w:r>
      <w:r>
        <w:t xml:space="preserve">To illustrate how the </w:t>
      </w:r>
      <w:r w:rsidR="00814B10">
        <w:t>prehabilitation</w:t>
      </w:r>
      <w:r>
        <w:t xml:space="preserve"> service are compliant with clinical governance, the following two pillars of clinical practice have been selected</w:t>
      </w:r>
      <w:r w:rsidR="00BD6F99">
        <w:t>:</w:t>
      </w:r>
      <w:r>
        <w:t xml:space="preserve"> </w:t>
      </w:r>
    </w:p>
    <w:p w14:paraId="56EB7D72" w14:textId="160AF025" w:rsidR="00201D6B" w:rsidRDefault="004752F4" w:rsidP="00201D6B">
      <w:pPr>
        <w:spacing w:line="360" w:lineRule="auto"/>
        <w:jc w:val="both"/>
      </w:pPr>
      <w:r>
        <w:t>Clinical effectiveness is on</w:t>
      </w:r>
      <w:r w:rsidR="007E3121">
        <w:t>e</w:t>
      </w:r>
      <w:r>
        <w:t xml:space="preserve"> </w:t>
      </w:r>
      <w:r w:rsidR="00AA5446">
        <w:t xml:space="preserve">of the </w:t>
      </w:r>
      <w:r>
        <w:t>pillar</w:t>
      </w:r>
      <w:r w:rsidR="00AA5446">
        <w:t>s</w:t>
      </w:r>
      <w:r>
        <w:t xml:space="preserve"> which the </w:t>
      </w:r>
      <w:r w:rsidR="007E3121">
        <w:t xml:space="preserve">prehabilitation </w:t>
      </w:r>
      <w:r>
        <w:t xml:space="preserve">service considers, </w:t>
      </w:r>
      <w:r w:rsidR="002C2A95">
        <w:t xml:space="preserve">and it does this by ensuring all treatments are evidenced based and promote positive outcomes.  An example of this is </w:t>
      </w:r>
      <w:r w:rsidR="00980492">
        <w:t xml:space="preserve">after screening Sandra and discussing her needs with her she identified that she would like to improve her energy levels </w:t>
      </w:r>
      <w:proofErr w:type="gramStart"/>
      <w:r w:rsidR="00980492">
        <w:t xml:space="preserve">and </w:t>
      </w:r>
      <w:r w:rsidR="006D734B">
        <w:t>also</w:t>
      </w:r>
      <w:proofErr w:type="gramEnd"/>
      <w:r w:rsidR="006D734B">
        <w:t xml:space="preserve"> be able to reduce her anxiety. </w:t>
      </w:r>
      <w:r w:rsidR="00A30215">
        <w:t xml:space="preserve"> We therefore discussed her involvement in our Mindful movement group</w:t>
      </w:r>
      <w:r w:rsidR="00626488">
        <w:t xml:space="preserve"> which uses Tai chi as an exercise basis with relaxation incorporated.   </w:t>
      </w:r>
      <w:r w:rsidR="006D734B">
        <w:t xml:space="preserve"> </w:t>
      </w:r>
      <w:r w:rsidR="007D311C">
        <w:t>Evidence from Harvard Medical School (2022) suggests the use of Tai Chi</w:t>
      </w:r>
      <w:r w:rsidR="001C5FAB">
        <w:t xml:space="preserve"> can maintain strength, flexibility and balance and </w:t>
      </w:r>
      <w:r w:rsidR="003C3F78">
        <w:t>can be used to</w:t>
      </w:r>
      <w:r w:rsidR="001C472C">
        <w:t xml:space="preserve"> reduce the development of certain chronic conditions</w:t>
      </w:r>
      <w:r w:rsidR="00F47470">
        <w:t>,</w:t>
      </w:r>
      <w:r w:rsidR="00065531">
        <w:t xml:space="preserve"> prevention </w:t>
      </w:r>
      <w:r w:rsidR="00EE315C">
        <w:t xml:space="preserve">and rehabilitation </w:t>
      </w:r>
      <w:r w:rsidR="004D7F27">
        <w:t>for</w:t>
      </w:r>
      <w:r w:rsidR="00EE315C">
        <w:t xml:space="preserve"> many conditions associated with age</w:t>
      </w:r>
      <w:r w:rsidR="009E2A54">
        <w:t xml:space="preserve">.  Further studies </w:t>
      </w:r>
      <w:r w:rsidR="00FD3969">
        <w:t>in oncology settings</w:t>
      </w:r>
      <w:r w:rsidR="004A599C">
        <w:t xml:space="preserve"> (</w:t>
      </w:r>
      <w:r w:rsidR="001A3504">
        <w:t>Oncology Nursing Society</w:t>
      </w:r>
      <w:r w:rsidR="001A6106">
        <w:t xml:space="preserve">, </w:t>
      </w:r>
      <w:r w:rsidR="009D4850">
        <w:t>2023)</w:t>
      </w:r>
      <w:r w:rsidR="004D7F27">
        <w:t xml:space="preserve"> suggest</w:t>
      </w:r>
      <w:r w:rsidR="00FD3969">
        <w:t xml:space="preserve"> Tai chi can be used to </w:t>
      </w:r>
      <w:r w:rsidR="00F90113">
        <w:t xml:space="preserve">alleviate certain cancer specific symptoms such as fatigue and improve energy </w:t>
      </w:r>
      <w:r w:rsidR="00C84DB1">
        <w:t>as an exercise therapy</w:t>
      </w:r>
      <w:r w:rsidR="0062568E">
        <w:t xml:space="preserve">.  </w:t>
      </w:r>
      <w:r w:rsidR="001C5FAB">
        <w:t xml:space="preserve"> </w:t>
      </w:r>
      <w:r>
        <w:t xml:space="preserve"> </w:t>
      </w:r>
      <w:r w:rsidR="0062568E">
        <w:t>However</w:t>
      </w:r>
      <w:r w:rsidR="00201D6B">
        <w:t xml:space="preserve">, </w:t>
      </w:r>
      <w:r w:rsidR="0062568E">
        <w:t xml:space="preserve">these studies </w:t>
      </w:r>
      <w:r w:rsidR="006C13F9">
        <w:t xml:space="preserve">have no collective </w:t>
      </w:r>
      <w:r w:rsidR="00DF5398">
        <w:t xml:space="preserve">definition of how Tai Chi should be delivered and are </w:t>
      </w:r>
      <w:proofErr w:type="spellStart"/>
      <w:proofErr w:type="gramStart"/>
      <w:r w:rsidR="00DF5398">
        <w:t>non specific</w:t>
      </w:r>
      <w:proofErr w:type="spellEnd"/>
      <w:proofErr w:type="gramEnd"/>
      <w:r w:rsidR="00DF5398">
        <w:t xml:space="preserve"> </w:t>
      </w:r>
      <w:r w:rsidR="008A139F">
        <w:t>in time or duratio</w:t>
      </w:r>
      <w:r w:rsidR="005F58AA">
        <w:t xml:space="preserve">n, therefore it can be difficult to measure outcomes </w:t>
      </w:r>
      <w:r w:rsidR="000614A9">
        <w:t xml:space="preserve">in the prehabilitation service </w:t>
      </w:r>
      <w:r w:rsidR="005F58AA">
        <w:t>as time</w:t>
      </w:r>
      <w:r w:rsidR="004E54FA">
        <w:t xml:space="preserve"> constraints</w:t>
      </w:r>
      <w:r w:rsidR="005F58AA">
        <w:t xml:space="preserve"> </w:t>
      </w:r>
      <w:r w:rsidR="00935225">
        <w:t>because of</w:t>
      </w:r>
      <w:r w:rsidR="000614A9">
        <w:t xml:space="preserve"> surgery dates</w:t>
      </w:r>
      <w:r w:rsidR="008C6C6A">
        <w:t>,</w:t>
      </w:r>
      <w:r w:rsidR="000614A9">
        <w:t xml:space="preserve"> and </w:t>
      </w:r>
      <w:r w:rsidR="005F58AA">
        <w:t xml:space="preserve">limits </w:t>
      </w:r>
      <w:r w:rsidR="004E54FA">
        <w:t>show</w:t>
      </w:r>
      <w:r w:rsidR="008B046A">
        <w:t xml:space="preserve"> when</w:t>
      </w:r>
      <w:r w:rsidR="00C87522">
        <w:t xml:space="preserve"> people are referred to the service</w:t>
      </w:r>
      <w:r w:rsidR="00201D6B">
        <w:t>.</w:t>
      </w:r>
      <w:r w:rsidR="00F121AF">
        <w:t xml:space="preserve">  For </w:t>
      </w:r>
      <w:r w:rsidR="008B046A">
        <w:t xml:space="preserve">the </w:t>
      </w:r>
      <w:r w:rsidR="00F121AF">
        <w:t xml:space="preserve">delivery of Mindful movement </w:t>
      </w:r>
      <w:r w:rsidR="00CB21AA">
        <w:t xml:space="preserve">sessions </w:t>
      </w:r>
      <w:r w:rsidR="008B046A">
        <w:t xml:space="preserve">for TAP’s, </w:t>
      </w:r>
      <w:r w:rsidR="00CB21AA">
        <w:t xml:space="preserve">it is important to ensure involvement from physiotherapy to review and </w:t>
      </w:r>
      <w:r w:rsidR="00F371DA">
        <w:t>assess outcomes together</w:t>
      </w:r>
      <w:r w:rsidR="007160B6">
        <w:t xml:space="preserve"> and revision of techniques used to offer support to a variety of individuals who may attend with varying comorbidities</w:t>
      </w:r>
      <w:r w:rsidR="000C599D">
        <w:t xml:space="preserve"> to ensure safeguarding individuals</w:t>
      </w:r>
      <w:r w:rsidR="0018258F">
        <w:t xml:space="preserve"> and to inform best practice</w:t>
      </w:r>
      <w:r w:rsidR="000C599D">
        <w:t xml:space="preserve">. </w:t>
      </w:r>
      <w:r w:rsidR="009778BB">
        <w:t xml:space="preserve"> </w:t>
      </w:r>
      <w:proofErr w:type="gramStart"/>
      <w:r w:rsidR="009778BB">
        <w:t>Therefore</w:t>
      </w:r>
      <w:proofErr w:type="gramEnd"/>
      <w:r w:rsidR="009778BB">
        <w:t xml:space="preserve"> regular supervision sessions </w:t>
      </w:r>
      <w:r w:rsidR="00EB3823">
        <w:t xml:space="preserve">and good communication </w:t>
      </w:r>
      <w:r w:rsidR="009778BB">
        <w:t xml:space="preserve">with all members of the team to </w:t>
      </w:r>
      <w:r w:rsidR="00EB3823">
        <w:t>inform practice and</w:t>
      </w:r>
      <w:r w:rsidR="000C599D">
        <w:t xml:space="preserve"> </w:t>
      </w:r>
      <w:r w:rsidR="002776B5">
        <w:t>review service delivery is essential.</w:t>
      </w:r>
    </w:p>
    <w:p w14:paraId="4825C76D" w14:textId="037B184A" w:rsidR="00B83B2F" w:rsidRDefault="00C30593" w:rsidP="00201D6B">
      <w:pPr>
        <w:spacing w:line="360" w:lineRule="auto"/>
        <w:jc w:val="both"/>
      </w:pPr>
      <w:r>
        <w:lastRenderedPageBreak/>
        <w:t>The second pillar that informs much of how the Hywel Dda prehabilitation service operate</w:t>
      </w:r>
      <w:r w:rsidR="00EA5293">
        <w:t>s</w:t>
      </w:r>
      <w:r>
        <w:t xml:space="preserve"> is </w:t>
      </w:r>
      <w:r w:rsidR="004752F4">
        <w:t>Information Management</w:t>
      </w:r>
      <w:r w:rsidR="00EA5293">
        <w:t xml:space="preserve">.  </w:t>
      </w:r>
      <w:r w:rsidR="004752F4">
        <w:t xml:space="preserve"> </w:t>
      </w:r>
      <w:r w:rsidR="00BD5139">
        <w:t>This is relevant to the prehabilitation service as it involves looking at data</w:t>
      </w:r>
      <w:r w:rsidR="00C33BE1">
        <w:t xml:space="preserve"> governance</w:t>
      </w:r>
      <w:r w:rsidR="00BD5139">
        <w:t xml:space="preserve"> and </w:t>
      </w:r>
      <w:r w:rsidR="004B4EB2">
        <w:t>being able to collate and store da</w:t>
      </w:r>
      <w:r w:rsidR="00523F09">
        <w:t xml:space="preserve">ta in a safe way considering factors such as confidentiality and </w:t>
      </w:r>
      <w:r w:rsidR="003026EF">
        <w:t>data protection</w:t>
      </w:r>
      <w:r w:rsidR="007B6D20">
        <w:t xml:space="preserve"> (</w:t>
      </w:r>
      <w:proofErr w:type="spellStart"/>
      <w:r w:rsidR="0009362F">
        <w:t>Liaw</w:t>
      </w:r>
      <w:proofErr w:type="spellEnd"/>
      <w:r w:rsidR="0009362F">
        <w:t xml:space="preserve"> et al, 201</w:t>
      </w:r>
      <w:r w:rsidR="00366EB3">
        <w:t>4</w:t>
      </w:r>
      <w:r w:rsidR="0009362F">
        <w:t>)</w:t>
      </w:r>
      <w:r w:rsidR="00366EB3">
        <w:t>.</w:t>
      </w:r>
      <w:r w:rsidR="00DB1699">
        <w:t xml:space="preserve"> </w:t>
      </w:r>
      <w:r w:rsidR="00F921C3">
        <w:t xml:space="preserve"> </w:t>
      </w:r>
      <w:r w:rsidR="0055469C">
        <w:t xml:space="preserve"> W</w:t>
      </w:r>
      <w:r w:rsidR="00FD206B">
        <w:t>hen w</w:t>
      </w:r>
      <w:r w:rsidR="0055469C">
        <w:t xml:space="preserve">orking with cancer patients and people who have suspected </w:t>
      </w:r>
      <w:r w:rsidR="00F219B3">
        <w:t xml:space="preserve">cancer </w:t>
      </w:r>
      <w:r w:rsidR="00C728D7">
        <w:t xml:space="preserve">confidentiality </w:t>
      </w:r>
      <w:r w:rsidR="00280865">
        <w:t>is very important</w:t>
      </w:r>
      <w:r w:rsidR="00FD332F">
        <w:t xml:space="preserve">, who the patient shares information with should be </w:t>
      </w:r>
      <w:r w:rsidR="00AD3840">
        <w:t>after consent</w:t>
      </w:r>
      <w:r w:rsidR="00FD332F">
        <w:t xml:space="preserve"> </w:t>
      </w:r>
      <w:r w:rsidR="00C728D7">
        <w:t>and discretion needs to be considered w</w:t>
      </w:r>
      <w:r w:rsidR="00AD3840">
        <w:t>ithin the</w:t>
      </w:r>
      <w:r w:rsidR="00C728D7">
        <w:t xml:space="preserve"> service and being mindful </w:t>
      </w:r>
      <w:r w:rsidR="00FD206B">
        <w:t xml:space="preserve">to not </w:t>
      </w:r>
      <w:r w:rsidR="00C728D7">
        <w:t>mak</w:t>
      </w:r>
      <w:r w:rsidR="00FD206B">
        <w:t>e</w:t>
      </w:r>
      <w:r w:rsidR="00C728D7">
        <w:t xml:space="preserve"> assumptions</w:t>
      </w:r>
      <w:r w:rsidR="00FD206B">
        <w:t xml:space="preserve"> when sharing information</w:t>
      </w:r>
      <w:r w:rsidR="00C728D7">
        <w:t xml:space="preserve">.  </w:t>
      </w:r>
      <w:r w:rsidR="00DA06A7">
        <w:t>Prehabilitation service use o</w:t>
      </w:r>
      <w:r w:rsidR="003B3257">
        <w:t xml:space="preserve">nline notes and </w:t>
      </w:r>
      <w:r w:rsidR="00DA06A7">
        <w:t xml:space="preserve">therefore </w:t>
      </w:r>
      <w:r w:rsidR="00192DB3">
        <w:t>ensuring these are kept and stored safely is imperative</w:t>
      </w:r>
      <w:r w:rsidR="003B3257">
        <w:t>.</w:t>
      </w:r>
      <w:r w:rsidR="002A4315">
        <w:t xml:space="preserve">  Documentation is regularly reviewed by the whole team and TAP’s</w:t>
      </w:r>
      <w:r w:rsidR="009F1E42">
        <w:t xml:space="preserve"> have</w:t>
      </w:r>
      <w:r w:rsidR="002A4315">
        <w:t xml:space="preserve"> </w:t>
      </w:r>
      <w:r w:rsidR="004A3DBA">
        <w:t xml:space="preserve">input into these reviews to ensure we collect only information we need. </w:t>
      </w:r>
      <w:r w:rsidR="005C3720">
        <w:t xml:space="preserve"> </w:t>
      </w:r>
      <w:r w:rsidR="00A6417F">
        <w:t xml:space="preserve">TAP’s need to be aware of </w:t>
      </w:r>
      <w:r w:rsidR="00382B16">
        <w:t xml:space="preserve">data collection and </w:t>
      </w:r>
      <w:r w:rsidR="000F0DF3">
        <w:t>admin systems within the prehab service.</w:t>
      </w:r>
      <w:r w:rsidR="00AC3B33">
        <w:t xml:space="preserve">  </w:t>
      </w:r>
    </w:p>
    <w:p w14:paraId="153C30E9" w14:textId="77777777" w:rsidR="00DD0961" w:rsidRPr="00B83B2F" w:rsidRDefault="00DD0961" w:rsidP="00201D6B">
      <w:pPr>
        <w:spacing w:line="360" w:lineRule="auto"/>
        <w:jc w:val="both"/>
      </w:pPr>
    </w:p>
    <w:p w14:paraId="6C60768A" w14:textId="0739BE57" w:rsidR="0023450C" w:rsidRPr="00855E56" w:rsidRDefault="0023450C" w:rsidP="0023450C">
      <w:pPr>
        <w:spacing w:line="360" w:lineRule="auto"/>
        <w:jc w:val="both"/>
        <w:rPr>
          <w:rFonts w:ascii="Arial" w:hAnsi="Arial" w:cs="Arial"/>
          <w:sz w:val="28"/>
          <w:szCs w:val="28"/>
        </w:rPr>
      </w:pPr>
      <w:r w:rsidRPr="00855E56">
        <w:rPr>
          <w:rFonts w:ascii="Arial" w:hAnsi="Arial" w:cs="Arial"/>
          <w:b/>
          <w:sz w:val="28"/>
          <w:szCs w:val="28"/>
        </w:rPr>
        <w:t>Conclusion and recommendations</w:t>
      </w:r>
      <w:r w:rsidR="00855E56">
        <w:rPr>
          <w:rFonts w:ascii="Arial" w:hAnsi="Arial" w:cs="Arial"/>
          <w:sz w:val="28"/>
          <w:szCs w:val="28"/>
        </w:rPr>
        <w:t>.</w:t>
      </w:r>
    </w:p>
    <w:p w14:paraId="2CCB4558" w14:textId="1FE0FE77" w:rsidR="001C0E46" w:rsidRDefault="006108BA" w:rsidP="00CB3618">
      <w:pPr>
        <w:spacing w:line="360" w:lineRule="auto"/>
        <w:jc w:val="both"/>
      </w:pPr>
      <w:r>
        <w:t>Colorectal cancer is</w:t>
      </w:r>
      <w:r w:rsidR="009E6790">
        <w:t xml:space="preserve"> a growing health issue and a</w:t>
      </w:r>
      <w:r w:rsidR="00D13621">
        <w:t>s a</w:t>
      </w:r>
      <w:r w:rsidR="009E6790">
        <w:t xml:space="preserve"> key public health concern </w:t>
      </w:r>
      <w:r w:rsidR="00684F44">
        <w:t>it</w:t>
      </w:r>
      <w:r w:rsidR="009E6790">
        <w:t xml:space="preserve"> requires more innovative ways to tackle the growth and spread of the different cancer types.  </w:t>
      </w:r>
      <w:r w:rsidR="00CE7176">
        <w:t xml:space="preserve">Colorectal cancer treatment </w:t>
      </w:r>
      <w:r w:rsidR="00693FE3">
        <w:t>has evolved significantly over the years and a</w:t>
      </w:r>
      <w:r w:rsidR="00FC2015">
        <w:t>s prehabilitation services ha</w:t>
      </w:r>
      <w:r w:rsidR="00693FE3">
        <w:t>s</w:t>
      </w:r>
      <w:r w:rsidR="00FC2015">
        <w:t xml:space="preserve"> been incorporated into the cancer pathways,</w:t>
      </w:r>
      <w:r w:rsidR="007E65F2">
        <w:t xml:space="preserve"> this has proven to be a new method to address </w:t>
      </w:r>
      <w:r w:rsidR="00C443EF">
        <w:t>debilitating symptoms caused by cancer in a holistic way.  T</w:t>
      </w:r>
      <w:r w:rsidR="00FC2015">
        <w:t>he Hywel Dda service and its counterparts in Wales are relatively new</w:t>
      </w:r>
      <w:r w:rsidR="004B4C52">
        <w:t>, existing only in the last two years</w:t>
      </w:r>
      <w:r w:rsidR="00CE7176">
        <w:t xml:space="preserve">.  </w:t>
      </w:r>
      <w:r w:rsidR="00BF7B12">
        <w:t>A</w:t>
      </w:r>
      <w:r w:rsidR="00300330">
        <w:t>s presented throughout this report</w:t>
      </w:r>
      <w:r w:rsidR="00BF7B12">
        <w:t>,</w:t>
      </w:r>
      <w:r w:rsidR="00300330">
        <w:t xml:space="preserve"> </w:t>
      </w:r>
      <w:r w:rsidR="00BF7B12">
        <w:t xml:space="preserve">aims of the service are evidence based </w:t>
      </w:r>
      <w:r w:rsidR="00300330">
        <w:t xml:space="preserve">although it is difficult to establish how </w:t>
      </w:r>
      <w:r w:rsidR="007B0F83">
        <w:t>the service should be run</w:t>
      </w:r>
      <w:r w:rsidR="00FE0B54">
        <w:t>,</w:t>
      </w:r>
      <w:r w:rsidR="007B0F83">
        <w:t xml:space="preserve"> as this differs across geographical areas and Hospital Trusts.</w:t>
      </w:r>
      <w:r w:rsidR="006A70B3">
        <w:t xml:space="preserve"> </w:t>
      </w:r>
      <w:r w:rsidR="002F50FF">
        <w:t xml:space="preserve"> The consensus lies in providing t</w:t>
      </w:r>
      <w:r w:rsidR="006A70B3">
        <w:t xml:space="preserve">ools to improve </w:t>
      </w:r>
      <w:proofErr w:type="gramStart"/>
      <w:r w:rsidR="006A70B3">
        <w:t>patients</w:t>
      </w:r>
      <w:proofErr w:type="gramEnd"/>
      <w:r w:rsidR="006A70B3">
        <w:t xml:space="preserve"> health needs and take control of their </w:t>
      </w:r>
      <w:r w:rsidR="00AB65E0">
        <w:t>health</w:t>
      </w:r>
      <w:r w:rsidR="00335EBC">
        <w:t xml:space="preserve"> and how prehabilitation is delivered is </w:t>
      </w:r>
      <w:r w:rsidR="00BE75B1">
        <w:t xml:space="preserve">emerging and </w:t>
      </w:r>
      <w:r w:rsidR="00335EBC">
        <w:t>evolving</w:t>
      </w:r>
      <w:r w:rsidR="00BE75B1">
        <w:t xml:space="preserve"> through practice</w:t>
      </w:r>
      <w:r w:rsidR="00FC60B3">
        <w:t>.</w:t>
      </w:r>
      <w:r w:rsidR="007B0F83">
        <w:t xml:space="preserve">  </w:t>
      </w:r>
      <w:r w:rsidR="00281A07">
        <w:t>Governance around cancer</w:t>
      </w:r>
      <w:r w:rsidR="00FC60B3">
        <w:t xml:space="preserve"> prehabilitation</w:t>
      </w:r>
      <w:r w:rsidR="00281A07">
        <w:t xml:space="preserve"> includes </w:t>
      </w:r>
      <w:proofErr w:type="gramStart"/>
      <w:r w:rsidR="00281A07">
        <w:t>evidence based</w:t>
      </w:r>
      <w:proofErr w:type="gramEnd"/>
      <w:r w:rsidR="00281A07">
        <w:t xml:space="preserve"> practice </w:t>
      </w:r>
      <w:r w:rsidR="005D3C4A">
        <w:t xml:space="preserve">such as Tai chi and relaxation to improve anxiety levels and </w:t>
      </w:r>
      <w:r w:rsidR="007C33A4">
        <w:t xml:space="preserve">strength and gain confidence to manage being in groups with others </w:t>
      </w:r>
      <w:r w:rsidR="003B5412">
        <w:t xml:space="preserve">that </w:t>
      </w:r>
      <w:r w:rsidR="007C33A4">
        <w:t xml:space="preserve">can support motivation and </w:t>
      </w:r>
      <w:r w:rsidR="005451B0">
        <w:t xml:space="preserve">social cohesion.  </w:t>
      </w:r>
      <w:r w:rsidR="00552F7E">
        <w:t>Th</w:t>
      </w:r>
      <w:r w:rsidR="005451B0">
        <w:t>e ethos of prehabilitation</w:t>
      </w:r>
      <w:r w:rsidR="00552F7E">
        <w:t xml:space="preserve"> can reduce costs to healthcare services overall and according to Silver (2015) can reduce the length of hospital stay and readmissions</w:t>
      </w:r>
      <w:r w:rsidR="003B5412">
        <w:t xml:space="preserve"> through using a variety of methods</w:t>
      </w:r>
      <w:r w:rsidR="00DB2D14">
        <w:t xml:space="preserve">. </w:t>
      </w:r>
      <w:r w:rsidR="00990EF0" w:rsidRPr="00990EF0">
        <w:t xml:space="preserve"> </w:t>
      </w:r>
      <w:r w:rsidR="00990EF0">
        <w:t xml:space="preserve">As the role of the TAP is recognised as a new role within the treatment of colorectal cancer, there is little evidence to compare the treatment given now; however, </w:t>
      </w:r>
      <w:r w:rsidR="00B64062">
        <w:t xml:space="preserve">offering a personalised approach </w:t>
      </w:r>
      <w:r w:rsidR="00E76D4E">
        <w:t>is paramount.  A</w:t>
      </w:r>
      <w:r w:rsidR="00990EF0">
        <w:t>s the role has been recognised as part of the MDT</w:t>
      </w:r>
      <w:r w:rsidR="007224CE">
        <w:t>,</w:t>
      </w:r>
      <w:r w:rsidR="00990EF0">
        <w:t xml:space="preserve"> research</w:t>
      </w:r>
      <w:r w:rsidR="006C733E">
        <w:t xml:space="preserve"> (</w:t>
      </w:r>
      <w:proofErr w:type="spellStart"/>
      <w:r w:rsidR="006C733E">
        <w:t>Kesson</w:t>
      </w:r>
      <w:proofErr w:type="spellEnd"/>
      <w:r w:rsidR="006C733E">
        <w:t xml:space="preserve"> et al, </w:t>
      </w:r>
      <w:r w:rsidR="00D6518E">
        <w:t>2012)</w:t>
      </w:r>
      <w:r w:rsidR="00990EF0">
        <w:t xml:space="preserve"> does support a holistic approach provi</w:t>
      </w:r>
      <w:r w:rsidR="007224CE">
        <w:t>di</w:t>
      </w:r>
      <w:r w:rsidR="00990EF0">
        <w:t>ng better outcomes for survival and management of symptoms.</w:t>
      </w:r>
      <w:r w:rsidR="006E1D8F">
        <w:t xml:space="preserve">  </w:t>
      </w:r>
      <w:r w:rsidR="004752F4">
        <w:t>Virtually delivered services are proven to help overcome a lot of the challenges people historically had with accessing support</w:t>
      </w:r>
      <w:r w:rsidR="006E1D8F">
        <w:t xml:space="preserve"> although using new systems need to be continually reviewed to assess their </w:t>
      </w:r>
      <w:r w:rsidR="002103B1">
        <w:t xml:space="preserve">ability to manage an equitable service.  </w:t>
      </w:r>
      <w:r w:rsidR="004752F4">
        <w:t>B</w:t>
      </w:r>
      <w:r w:rsidR="00F61B4D">
        <w:t>le</w:t>
      </w:r>
      <w:r w:rsidR="004752F4">
        <w:t xml:space="preserve">nding IT with health delivery is paramount to </w:t>
      </w:r>
      <w:r w:rsidR="006B0C77">
        <w:t xml:space="preserve">the </w:t>
      </w:r>
      <w:r w:rsidR="004752F4">
        <w:t xml:space="preserve">safety and the future of the </w:t>
      </w:r>
      <w:r w:rsidR="004752F4">
        <w:lastRenderedPageBreak/>
        <w:t>service</w:t>
      </w:r>
      <w:r w:rsidR="006E2512">
        <w:t xml:space="preserve"> (Li, </w:t>
      </w:r>
      <w:proofErr w:type="spellStart"/>
      <w:r w:rsidR="00F13D15">
        <w:t>Borycki</w:t>
      </w:r>
      <w:proofErr w:type="spellEnd"/>
      <w:r w:rsidR="00F13D15">
        <w:t xml:space="preserve"> &amp; </w:t>
      </w:r>
      <w:proofErr w:type="spellStart"/>
      <w:r w:rsidR="00F13D15">
        <w:t>Kushniruk</w:t>
      </w:r>
      <w:proofErr w:type="spellEnd"/>
      <w:r w:rsidR="00F13D15">
        <w:t>, 2021)</w:t>
      </w:r>
      <w:r w:rsidR="00BD06D6">
        <w:t xml:space="preserve"> </w:t>
      </w:r>
      <w:r w:rsidR="00B2103E">
        <w:t xml:space="preserve">The future of the TAP role within these services </w:t>
      </w:r>
      <w:r w:rsidR="00973201">
        <w:t>is</w:t>
      </w:r>
      <w:r w:rsidR="00B2103E">
        <w:t xml:space="preserve"> needing to ensure they keep up to date with </w:t>
      </w:r>
      <w:r w:rsidR="009F45E2">
        <w:t xml:space="preserve">an </w:t>
      </w:r>
      <w:proofErr w:type="gramStart"/>
      <w:r w:rsidR="00973201">
        <w:t>ever-</w:t>
      </w:r>
      <w:r w:rsidR="009F45E2">
        <w:t>evolving</w:t>
      </w:r>
      <w:proofErr w:type="gramEnd"/>
      <w:r w:rsidR="009F45E2">
        <w:t xml:space="preserve"> </w:t>
      </w:r>
      <w:r w:rsidR="00973201">
        <w:t>a</w:t>
      </w:r>
      <w:r w:rsidR="009F45E2">
        <w:t xml:space="preserve">nd </w:t>
      </w:r>
      <w:r w:rsidR="009C69F6">
        <w:t>changing service</w:t>
      </w:r>
      <w:r w:rsidR="00A12CB7">
        <w:t xml:space="preserve"> and adapt accordingly according to most recent evidence for the </w:t>
      </w:r>
      <w:r w:rsidR="009602B7">
        <w:t>best interests of the patients</w:t>
      </w:r>
      <w:r w:rsidR="00A12CB7">
        <w:t>.</w:t>
      </w:r>
      <w:r w:rsidR="00BE042A">
        <w:t xml:space="preserve">  </w:t>
      </w:r>
    </w:p>
    <w:p w14:paraId="61A00C22" w14:textId="256BBD88" w:rsidR="00BB3195" w:rsidRPr="00CF61BC" w:rsidRDefault="00CF61BC" w:rsidP="00CB3618">
      <w:pPr>
        <w:spacing w:line="360" w:lineRule="auto"/>
        <w:jc w:val="both"/>
        <w:rPr>
          <w:u w:val="single"/>
        </w:rPr>
      </w:pPr>
      <w:r w:rsidRPr="00CF61BC">
        <w:rPr>
          <w:u w:val="single"/>
        </w:rPr>
        <w:t>3257 words</w:t>
      </w:r>
    </w:p>
    <w:p w14:paraId="059EB59F" w14:textId="77777777" w:rsidR="001C0E46" w:rsidRPr="00354E2C" w:rsidRDefault="001C0E46" w:rsidP="00CB3618">
      <w:pPr>
        <w:spacing w:line="360" w:lineRule="auto"/>
        <w:jc w:val="both"/>
      </w:pPr>
    </w:p>
    <w:p w14:paraId="27BFFCCF" w14:textId="574AD7A1" w:rsidR="00CB3618" w:rsidRPr="00855E56" w:rsidRDefault="00CB3618" w:rsidP="00CB3618">
      <w:pPr>
        <w:spacing w:line="360" w:lineRule="auto"/>
        <w:jc w:val="both"/>
        <w:rPr>
          <w:rFonts w:ascii="Arial" w:hAnsi="Arial" w:cs="Arial"/>
          <w:sz w:val="28"/>
          <w:szCs w:val="28"/>
          <w:u w:val="single"/>
        </w:rPr>
      </w:pPr>
      <w:r w:rsidRPr="00855E56">
        <w:rPr>
          <w:rFonts w:ascii="Arial" w:hAnsi="Arial" w:cs="Arial"/>
          <w:sz w:val="28"/>
          <w:szCs w:val="28"/>
          <w:u w:val="single"/>
        </w:rPr>
        <w:t>REFERENCE LIST</w:t>
      </w:r>
    </w:p>
    <w:p w14:paraId="51B88322" w14:textId="77777777" w:rsidR="001A3594" w:rsidRPr="00403980" w:rsidRDefault="001A3594" w:rsidP="001A3594">
      <w:pPr>
        <w:pStyle w:val="ListParagraph"/>
        <w:numPr>
          <w:ilvl w:val="0"/>
          <w:numId w:val="11"/>
        </w:numPr>
        <w:spacing w:line="360" w:lineRule="auto"/>
        <w:jc w:val="both"/>
        <w:rPr>
          <w:rStyle w:val="Hyperlink"/>
          <w:rFonts w:cstheme="minorHAnsi"/>
          <w:color w:val="auto"/>
          <w:kern w:val="0"/>
          <w:u w:val="none"/>
          <w14:ligatures w14:val="none"/>
        </w:rPr>
      </w:pPr>
      <w:r w:rsidRPr="00403980">
        <w:rPr>
          <w:rStyle w:val="Hyperlink"/>
          <w:rFonts w:cstheme="minorHAnsi"/>
          <w:color w:val="auto"/>
          <w:kern w:val="0"/>
          <w:u w:val="none"/>
          <w14:ligatures w14:val="none"/>
        </w:rPr>
        <w:t xml:space="preserve">Athena, Ip., Black, G., </w:t>
      </w:r>
      <w:proofErr w:type="spellStart"/>
      <w:r w:rsidRPr="00403980">
        <w:rPr>
          <w:rStyle w:val="Hyperlink"/>
          <w:rFonts w:cstheme="minorHAnsi"/>
          <w:color w:val="auto"/>
          <w:kern w:val="0"/>
          <w:u w:val="none"/>
          <w14:ligatures w14:val="none"/>
        </w:rPr>
        <w:t>Vindrola-Padros</w:t>
      </w:r>
      <w:proofErr w:type="spellEnd"/>
      <w:r w:rsidRPr="00403980">
        <w:rPr>
          <w:rStyle w:val="Hyperlink"/>
          <w:rFonts w:cstheme="minorHAnsi"/>
          <w:color w:val="auto"/>
          <w:kern w:val="0"/>
          <w:u w:val="none"/>
          <w14:ligatures w14:val="none"/>
        </w:rPr>
        <w:t xml:space="preserve">, C., Taylor, C., Otter, S., Hewish, M., Bhuiya, A., </w:t>
      </w:r>
      <w:proofErr w:type="spellStart"/>
      <w:r w:rsidRPr="00403980">
        <w:rPr>
          <w:rStyle w:val="Hyperlink"/>
          <w:rFonts w:cstheme="minorHAnsi"/>
          <w:color w:val="auto"/>
          <w:kern w:val="0"/>
          <w:u w:val="none"/>
          <w14:ligatures w14:val="none"/>
        </w:rPr>
        <w:t>Callin</w:t>
      </w:r>
      <w:proofErr w:type="spellEnd"/>
      <w:r w:rsidRPr="00403980">
        <w:rPr>
          <w:rStyle w:val="Hyperlink"/>
          <w:rFonts w:cstheme="minorHAnsi"/>
          <w:color w:val="auto"/>
          <w:kern w:val="0"/>
          <w:u w:val="none"/>
          <w14:ligatures w14:val="none"/>
        </w:rPr>
        <w:t xml:space="preserve">, J., Wong, A., Machesney, M., Green, J., Oliphant, R., </w:t>
      </w:r>
      <w:proofErr w:type="spellStart"/>
      <w:r w:rsidRPr="00403980">
        <w:rPr>
          <w:rStyle w:val="Hyperlink"/>
          <w:rFonts w:cstheme="minorHAnsi"/>
          <w:color w:val="auto"/>
          <w:kern w:val="0"/>
          <w:u w:val="none"/>
          <w14:ligatures w14:val="none"/>
        </w:rPr>
        <w:t>Fulop</w:t>
      </w:r>
      <w:proofErr w:type="spellEnd"/>
      <w:r w:rsidRPr="00403980">
        <w:rPr>
          <w:rStyle w:val="Hyperlink"/>
          <w:rFonts w:cstheme="minorHAnsi"/>
          <w:color w:val="auto"/>
          <w:kern w:val="0"/>
          <w:u w:val="none"/>
          <w14:ligatures w14:val="none"/>
        </w:rPr>
        <w:t xml:space="preserve">, N.J., Taylor, C., Whitaker, </w:t>
      </w:r>
      <w:proofErr w:type="gramStart"/>
      <w:r w:rsidRPr="00403980">
        <w:rPr>
          <w:rStyle w:val="Hyperlink"/>
          <w:rFonts w:cstheme="minorHAnsi"/>
          <w:color w:val="auto"/>
          <w:kern w:val="0"/>
          <w:u w:val="none"/>
          <w14:ligatures w14:val="none"/>
        </w:rPr>
        <w:t>K,L.</w:t>
      </w:r>
      <w:proofErr w:type="gramEnd"/>
      <w:r w:rsidRPr="00403980">
        <w:rPr>
          <w:rStyle w:val="Hyperlink"/>
          <w:rFonts w:cstheme="minorHAnsi"/>
          <w:color w:val="auto"/>
          <w:kern w:val="0"/>
          <w:u w:val="none"/>
          <w14:ligatures w14:val="none"/>
        </w:rPr>
        <w:t xml:space="preserve">  (2022)  ‘</w:t>
      </w:r>
      <w:hyperlink r:id="rId9" w:history="1">
        <w:r w:rsidRPr="00403980">
          <w:rPr>
            <w:rFonts w:cstheme="minorHAnsi"/>
            <w:i/>
            <w:iCs/>
          </w:rPr>
          <w:t xml:space="preserve">Healthcare Professional and Patient Perceptions of Changes in Colorectal Cancer Care Delivery During the COVID-19 Pandemic and Impact on Health Inequalities’  </w:t>
        </w:r>
        <w:proofErr w:type="spellStart"/>
        <w:r w:rsidRPr="00403980">
          <w:rPr>
            <w:rFonts w:cstheme="minorHAnsi"/>
            <w:i/>
            <w:iCs/>
          </w:rPr>
          <w:t>Pubmed</w:t>
        </w:r>
        <w:proofErr w:type="spellEnd"/>
        <w:r w:rsidRPr="00403980">
          <w:rPr>
            <w:rFonts w:cstheme="minorHAnsi"/>
            <w:i/>
            <w:iCs/>
          </w:rPr>
          <w:t>.</w:t>
        </w:r>
      </w:hyperlink>
      <w:r w:rsidRPr="00403980">
        <w:rPr>
          <w:rFonts w:cstheme="minorHAnsi"/>
          <w:i/>
          <w:iCs/>
        </w:rPr>
        <w:t xml:space="preserve">  </w:t>
      </w:r>
      <w:r w:rsidRPr="00403980">
        <w:rPr>
          <w:rFonts w:cstheme="minorHAnsi"/>
        </w:rPr>
        <w:t xml:space="preserve">Volume 20.  Available at: </w:t>
      </w:r>
      <w:proofErr w:type="spellStart"/>
      <w:r w:rsidRPr="00403980">
        <w:rPr>
          <w:rFonts w:cstheme="minorHAnsi"/>
          <w:shd w:val="clear" w:color="auto" w:fill="FFFFFF"/>
        </w:rPr>
        <w:t>doi</w:t>
      </w:r>
      <w:proofErr w:type="spellEnd"/>
      <w:r w:rsidRPr="00403980">
        <w:rPr>
          <w:rFonts w:cstheme="minorHAnsi"/>
          <w:shd w:val="clear" w:color="auto" w:fill="FFFFFF"/>
        </w:rPr>
        <w:t>: </w:t>
      </w:r>
      <w:hyperlink r:id="rId10" w:tgtFrame="_blank" w:history="1">
        <w:r w:rsidRPr="00403980">
          <w:rPr>
            <w:rFonts w:cstheme="minorHAnsi"/>
            <w:u w:val="single"/>
            <w:shd w:val="clear" w:color="auto" w:fill="FFFFFF"/>
          </w:rPr>
          <w:t>10.1177/10732748221114615</w:t>
        </w:r>
      </w:hyperlink>
    </w:p>
    <w:p w14:paraId="5DFFD0DC" w14:textId="77777777" w:rsidR="001A3594" w:rsidRPr="00403980" w:rsidRDefault="001A3594" w:rsidP="001A3594">
      <w:pPr>
        <w:pStyle w:val="ListParagraph"/>
        <w:spacing w:line="360" w:lineRule="auto"/>
        <w:jc w:val="both"/>
        <w:rPr>
          <w:rFonts w:cstheme="minorHAnsi"/>
          <w:u w:val="single"/>
        </w:rPr>
      </w:pPr>
    </w:p>
    <w:p w14:paraId="6527FD40" w14:textId="49B7DE2A" w:rsidR="00A05631" w:rsidRPr="00403980" w:rsidRDefault="00CB3618" w:rsidP="001A3594">
      <w:pPr>
        <w:pStyle w:val="ListParagraph"/>
        <w:numPr>
          <w:ilvl w:val="0"/>
          <w:numId w:val="11"/>
        </w:numPr>
        <w:spacing w:line="360" w:lineRule="auto"/>
        <w:jc w:val="both"/>
        <w:rPr>
          <w:rFonts w:cstheme="minorHAnsi"/>
          <w:kern w:val="0"/>
          <w14:ligatures w14:val="none"/>
        </w:rPr>
      </w:pPr>
      <w:proofErr w:type="spellStart"/>
      <w:r w:rsidRPr="00403980">
        <w:rPr>
          <w:rFonts w:cstheme="minorHAnsi"/>
          <w:kern w:val="0"/>
          <w14:ligatures w14:val="none"/>
        </w:rPr>
        <w:t>Bausys</w:t>
      </w:r>
      <w:proofErr w:type="spellEnd"/>
      <w:r w:rsidRPr="00403980">
        <w:rPr>
          <w:rFonts w:cstheme="minorHAnsi"/>
          <w:kern w:val="0"/>
          <w14:ligatures w14:val="none"/>
        </w:rPr>
        <w:t>, A.</w:t>
      </w:r>
      <w:proofErr w:type="gramStart"/>
      <w:r w:rsidRPr="00403980">
        <w:rPr>
          <w:rFonts w:cstheme="minorHAnsi"/>
          <w:kern w:val="0"/>
          <w14:ligatures w14:val="none"/>
        </w:rPr>
        <w:t xml:space="preserve">,  </w:t>
      </w:r>
      <w:proofErr w:type="spellStart"/>
      <w:r w:rsidRPr="00403980">
        <w:rPr>
          <w:rFonts w:cstheme="minorHAnsi"/>
          <w:kern w:val="0"/>
          <w14:ligatures w14:val="none"/>
        </w:rPr>
        <w:t>Krysauskas</w:t>
      </w:r>
      <w:proofErr w:type="spellEnd"/>
      <w:proofErr w:type="gramEnd"/>
      <w:r w:rsidRPr="00403980">
        <w:rPr>
          <w:rFonts w:cstheme="minorHAnsi"/>
          <w:kern w:val="0"/>
          <w14:ligatures w14:val="none"/>
        </w:rPr>
        <w:t xml:space="preserve">, M.,  </w:t>
      </w:r>
      <w:proofErr w:type="spellStart"/>
      <w:r w:rsidRPr="00403980">
        <w:rPr>
          <w:rFonts w:cstheme="minorHAnsi"/>
          <w:kern w:val="0"/>
          <w14:ligatures w14:val="none"/>
        </w:rPr>
        <w:t>Abecianus</w:t>
      </w:r>
      <w:proofErr w:type="spellEnd"/>
      <w:r w:rsidRPr="00403980">
        <w:rPr>
          <w:rFonts w:cstheme="minorHAnsi"/>
          <w:kern w:val="0"/>
          <w14:ligatures w14:val="none"/>
        </w:rPr>
        <w:t xml:space="preserve">, V.,  </w:t>
      </w:r>
      <w:proofErr w:type="spellStart"/>
      <w:r w:rsidRPr="00403980">
        <w:rPr>
          <w:rFonts w:cstheme="minorHAnsi"/>
          <w:kern w:val="0"/>
          <w14:ligatures w14:val="none"/>
        </w:rPr>
        <w:t>Degutyte</w:t>
      </w:r>
      <w:proofErr w:type="spellEnd"/>
      <w:r w:rsidRPr="00403980">
        <w:rPr>
          <w:rFonts w:cstheme="minorHAnsi"/>
          <w:kern w:val="0"/>
          <w14:ligatures w14:val="none"/>
        </w:rPr>
        <w:t xml:space="preserve">, A.,  </w:t>
      </w:r>
      <w:proofErr w:type="spellStart"/>
      <w:r w:rsidRPr="00403980">
        <w:rPr>
          <w:rFonts w:cstheme="minorHAnsi"/>
          <w:kern w:val="0"/>
          <w14:ligatures w14:val="none"/>
        </w:rPr>
        <w:t>Bausys</w:t>
      </w:r>
      <w:proofErr w:type="spellEnd"/>
      <w:r w:rsidRPr="00403980">
        <w:rPr>
          <w:rFonts w:cstheme="minorHAnsi"/>
          <w:kern w:val="0"/>
          <w14:ligatures w14:val="none"/>
        </w:rPr>
        <w:t xml:space="preserve">, R., </w:t>
      </w:r>
      <w:proofErr w:type="spellStart"/>
      <w:r w:rsidRPr="00403980">
        <w:rPr>
          <w:rFonts w:cstheme="minorHAnsi"/>
          <w:kern w:val="0"/>
          <w14:ligatures w14:val="none"/>
        </w:rPr>
        <w:t>Strupas</w:t>
      </w:r>
      <w:proofErr w:type="spellEnd"/>
      <w:r w:rsidRPr="00403980">
        <w:rPr>
          <w:rFonts w:cstheme="minorHAnsi"/>
          <w:kern w:val="0"/>
          <w14:ligatures w14:val="none"/>
        </w:rPr>
        <w:t xml:space="preserve">, K., </w:t>
      </w:r>
      <w:proofErr w:type="spellStart"/>
      <w:r w:rsidRPr="00403980">
        <w:rPr>
          <w:rFonts w:cstheme="minorHAnsi"/>
          <w:kern w:val="0"/>
          <w14:ligatures w14:val="none"/>
        </w:rPr>
        <w:t>Poskus</w:t>
      </w:r>
      <w:proofErr w:type="spellEnd"/>
      <w:r w:rsidRPr="00403980">
        <w:rPr>
          <w:rFonts w:cstheme="minorHAnsi"/>
          <w:kern w:val="0"/>
          <w14:ligatures w14:val="none"/>
        </w:rPr>
        <w:t>, T.  (2022</w:t>
      </w:r>
      <w:proofErr w:type="gramStart"/>
      <w:r w:rsidRPr="00403980">
        <w:rPr>
          <w:rFonts w:cstheme="minorHAnsi"/>
          <w:kern w:val="0"/>
          <w14:ligatures w14:val="none"/>
        </w:rPr>
        <w:t xml:space="preserve">)  </w:t>
      </w:r>
      <w:r w:rsidRPr="00403980">
        <w:rPr>
          <w:rFonts w:cstheme="minorHAnsi"/>
          <w:i/>
          <w:iCs/>
          <w:kern w:val="0"/>
          <w14:ligatures w14:val="none"/>
        </w:rPr>
        <w:t>‘</w:t>
      </w:r>
      <w:proofErr w:type="gramEnd"/>
      <w:r w:rsidRPr="00403980">
        <w:rPr>
          <w:rFonts w:cstheme="minorHAnsi"/>
          <w:i/>
          <w:iCs/>
          <w:kern w:val="0"/>
          <w14:ligatures w14:val="none"/>
        </w:rPr>
        <w:t xml:space="preserve">Prehabilitation in Modern Colorectal Cancer Surgery : A Comprehensive review.’  </w:t>
      </w:r>
      <w:proofErr w:type="spellStart"/>
      <w:r w:rsidRPr="00403980">
        <w:rPr>
          <w:rFonts w:cstheme="minorHAnsi"/>
          <w:i/>
          <w:iCs/>
          <w:kern w:val="0"/>
          <w14:ligatures w14:val="none"/>
        </w:rPr>
        <w:t>Pubmed</w:t>
      </w:r>
      <w:proofErr w:type="spellEnd"/>
      <w:r w:rsidRPr="00403980">
        <w:rPr>
          <w:rFonts w:cstheme="minorHAnsi"/>
          <w:i/>
          <w:iCs/>
          <w:kern w:val="0"/>
          <w14:ligatures w14:val="none"/>
        </w:rPr>
        <w:t xml:space="preserve"> Central.  </w:t>
      </w:r>
      <w:r w:rsidRPr="00403980">
        <w:rPr>
          <w:rFonts w:cstheme="minorHAnsi"/>
          <w:kern w:val="0"/>
          <w14:ligatures w14:val="none"/>
        </w:rPr>
        <w:t>Volume 13;14. (20</w:t>
      </w:r>
      <w:proofErr w:type="gramStart"/>
      <w:r w:rsidRPr="00403980">
        <w:rPr>
          <w:rFonts w:cstheme="minorHAnsi"/>
          <w:kern w:val="0"/>
          <w14:ligatures w14:val="none"/>
        </w:rPr>
        <w:t>)  Available</w:t>
      </w:r>
      <w:proofErr w:type="gramEnd"/>
      <w:r w:rsidRPr="00403980">
        <w:rPr>
          <w:rFonts w:cstheme="minorHAnsi"/>
          <w:kern w:val="0"/>
          <w14:ligatures w14:val="none"/>
        </w:rPr>
        <w:t xml:space="preserve"> at </w:t>
      </w:r>
      <w:proofErr w:type="spellStart"/>
      <w:r w:rsidRPr="00403980">
        <w:rPr>
          <w:rFonts w:cstheme="minorHAnsi"/>
          <w:shd w:val="clear" w:color="auto" w:fill="FFFFFF"/>
        </w:rPr>
        <w:t>doi</w:t>
      </w:r>
      <w:proofErr w:type="spellEnd"/>
      <w:r w:rsidRPr="00403980">
        <w:rPr>
          <w:rFonts w:cstheme="minorHAnsi"/>
          <w:shd w:val="clear" w:color="auto" w:fill="FFFFFF"/>
        </w:rPr>
        <w:t>: </w:t>
      </w:r>
      <w:hyperlink r:id="rId11" w:tgtFrame="_blank" w:history="1">
        <w:r w:rsidRPr="00403980">
          <w:rPr>
            <w:rFonts w:cstheme="minorHAnsi"/>
            <w:u w:val="single"/>
            <w:shd w:val="clear" w:color="auto" w:fill="FFFFFF"/>
          </w:rPr>
          <w:t>10.3390/cancers14205017</w:t>
        </w:r>
      </w:hyperlink>
    </w:p>
    <w:p w14:paraId="7312399D" w14:textId="77777777" w:rsidR="00CB3618" w:rsidRPr="00403980" w:rsidRDefault="00CB3618" w:rsidP="001A3594">
      <w:pPr>
        <w:pStyle w:val="ListParagraph"/>
        <w:spacing w:line="360" w:lineRule="auto"/>
        <w:jc w:val="both"/>
        <w:rPr>
          <w:rFonts w:cstheme="minorHAnsi"/>
          <w:kern w:val="0"/>
          <w14:ligatures w14:val="none"/>
        </w:rPr>
      </w:pPr>
    </w:p>
    <w:p w14:paraId="3DA258B0" w14:textId="706C7F71" w:rsidR="001A3594" w:rsidRPr="00403980" w:rsidRDefault="00CB3618" w:rsidP="00AD754F">
      <w:pPr>
        <w:pStyle w:val="ListParagraph"/>
        <w:numPr>
          <w:ilvl w:val="0"/>
          <w:numId w:val="11"/>
        </w:numPr>
        <w:spacing w:line="360" w:lineRule="auto"/>
        <w:jc w:val="both"/>
        <w:rPr>
          <w:rFonts w:cstheme="minorHAnsi"/>
          <w:kern w:val="0"/>
          <w14:ligatures w14:val="none"/>
        </w:rPr>
      </w:pPr>
      <w:bookmarkStart w:id="1" w:name="_Hlk175222669"/>
      <w:proofErr w:type="spellStart"/>
      <w:r w:rsidRPr="00403980">
        <w:rPr>
          <w:rFonts w:cstheme="minorHAnsi"/>
        </w:rPr>
        <w:t>Ban</w:t>
      </w:r>
      <w:bookmarkEnd w:id="1"/>
      <w:r w:rsidRPr="00403980">
        <w:rPr>
          <w:rFonts w:cstheme="minorHAnsi"/>
        </w:rPr>
        <w:t>ovcinova</w:t>
      </w:r>
      <w:proofErr w:type="spellEnd"/>
      <w:r w:rsidRPr="00403980">
        <w:rPr>
          <w:rFonts w:cstheme="minorHAnsi"/>
        </w:rPr>
        <w:t xml:space="preserve">, L.  </w:t>
      </w:r>
      <w:proofErr w:type="spellStart"/>
      <w:r w:rsidRPr="00403980">
        <w:rPr>
          <w:rFonts w:cstheme="minorHAnsi"/>
        </w:rPr>
        <w:t>Baskova</w:t>
      </w:r>
      <w:proofErr w:type="spellEnd"/>
      <w:r w:rsidRPr="00403980">
        <w:rPr>
          <w:rFonts w:cstheme="minorHAnsi"/>
        </w:rPr>
        <w:t xml:space="preserve">, M.  (2016)  </w:t>
      </w:r>
      <w:r w:rsidRPr="00403980">
        <w:rPr>
          <w:rFonts w:cstheme="minorHAnsi"/>
          <w:i/>
          <w:iCs/>
        </w:rPr>
        <w:t>‘</w:t>
      </w:r>
      <w:hyperlink r:id="rId12" w:history="1">
        <w:r w:rsidRPr="00403980">
          <w:rPr>
            <w:rFonts w:cstheme="minorHAnsi"/>
            <w:i/>
            <w:iCs/>
          </w:rPr>
          <w:t>Role of the family, friends and significant others in providing social support and enhancing quality of life in cancer patients’  SHS Web of Conferences.</w:t>
        </w:r>
      </w:hyperlink>
      <w:r w:rsidRPr="00403980">
        <w:rPr>
          <w:rFonts w:cstheme="minorHAnsi"/>
        </w:rPr>
        <w:t xml:space="preserve">  Volume 30.  Available </w:t>
      </w:r>
      <w:proofErr w:type="gramStart"/>
      <w:r w:rsidRPr="00403980">
        <w:rPr>
          <w:rFonts w:cstheme="minorHAnsi"/>
        </w:rPr>
        <w:t>at :</w:t>
      </w:r>
      <w:proofErr w:type="gramEnd"/>
      <w:r w:rsidRPr="00403980">
        <w:rPr>
          <w:rFonts w:cstheme="minorHAnsi"/>
        </w:rPr>
        <w:t xml:space="preserve"> </w:t>
      </w:r>
      <w:hyperlink r:id="rId13" w:history="1">
        <w:r w:rsidRPr="00403980">
          <w:rPr>
            <w:rStyle w:val="Hyperlink"/>
            <w:rFonts w:cstheme="minorHAnsi"/>
            <w:color w:val="auto"/>
          </w:rPr>
          <w:t>https://doi.org/10.1051/shsconf/20163000020</w:t>
        </w:r>
      </w:hyperlink>
    </w:p>
    <w:p w14:paraId="7149F754" w14:textId="77777777" w:rsidR="001A3594" w:rsidRPr="00403980" w:rsidRDefault="001A3594" w:rsidP="001A3594">
      <w:pPr>
        <w:pStyle w:val="ListParagraph"/>
        <w:spacing w:line="360" w:lineRule="auto"/>
        <w:jc w:val="both"/>
        <w:rPr>
          <w:rFonts w:cstheme="minorHAnsi"/>
          <w:kern w:val="0"/>
          <w14:ligatures w14:val="none"/>
        </w:rPr>
      </w:pPr>
    </w:p>
    <w:p w14:paraId="012CA8FF" w14:textId="316A7E3B" w:rsidR="00E610D4" w:rsidRPr="00403980" w:rsidRDefault="00E610D4"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Cancer Research UK (2024)</w:t>
      </w:r>
      <w:r w:rsidR="00810B78" w:rsidRPr="00403980">
        <w:rPr>
          <w:rFonts w:cstheme="minorHAnsi"/>
          <w:kern w:val="0"/>
          <w14:ligatures w14:val="none"/>
        </w:rPr>
        <w:t xml:space="preserve">  </w:t>
      </w:r>
      <w:r w:rsidR="00810B78" w:rsidRPr="00403980">
        <w:rPr>
          <w:rFonts w:cstheme="minorHAnsi"/>
          <w:i/>
          <w:iCs/>
          <w:kern w:val="0"/>
          <w14:ligatures w14:val="none"/>
        </w:rPr>
        <w:t>‘Bowel cancer incidence statistics’</w:t>
      </w:r>
      <w:r w:rsidR="00810B78" w:rsidRPr="00403980">
        <w:rPr>
          <w:rFonts w:cstheme="minorHAnsi"/>
          <w:kern w:val="0"/>
          <w14:ligatures w14:val="none"/>
        </w:rPr>
        <w:t xml:space="preserve">  </w:t>
      </w:r>
      <w:r w:rsidR="00EF02A2" w:rsidRPr="00403980">
        <w:rPr>
          <w:rFonts w:cstheme="minorHAnsi"/>
          <w:kern w:val="0"/>
          <w14:ligatures w14:val="none"/>
        </w:rPr>
        <w:t xml:space="preserve">Available from </w:t>
      </w:r>
      <w:hyperlink r:id="rId14" w:history="1">
        <w:r w:rsidR="00EF02A2" w:rsidRPr="00403980">
          <w:rPr>
            <w:rFonts w:cstheme="minorHAnsi"/>
            <w:u w:val="single"/>
          </w:rPr>
          <w:t>Bowel cancer statistics | Cancer Research UK</w:t>
        </w:r>
      </w:hyperlink>
      <w:r w:rsidR="00EF02A2" w:rsidRPr="00403980">
        <w:rPr>
          <w:rFonts w:cstheme="minorHAnsi"/>
        </w:rPr>
        <w:t xml:space="preserve">  </w:t>
      </w:r>
      <w:r w:rsidR="004A150B" w:rsidRPr="00403980">
        <w:rPr>
          <w:rFonts w:cstheme="minorHAnsi"/>
        </w:rPr>
        <w:t>(Accessed 15</w:t>
      </w:r>
      <w:r w:rsidR="004A150B" w:rsidRPr="00403980">
        <w:rPr>
          <w:rFonts w:cstheme="minorHAnsi"/>
          <w:vertAlign w:val="superscript"/>
        </w:rPr>
        <w:t>th</w:t>
      </w:r>
      <w:r w:rsidR="004A150B" w:rsidRPr="00403980">
        <w:rPr>
          <w:rFonts w:cstheme="minorHAnsi"/>
        </w:rPr>
        <w:t xml:space="preserve"> May 2024)</w:t>
      </w:r>
    </w:p>
    <w:p w14:paraId="693AE1F9" w14:textId="77777777" w:rsidR="00784CAF" w:rsidRPr="00403980" w:rsidRDefault="00784CAF" w:rsidP="001A3594">
      <w:pPr>
        <w:pStyle w:val="ListParagraph"/>
        <w:spacing w:line="360" w:lineRule="auto"/>
        <w:rPr>
          <w:rFonts w:cstheme="minorHAnsi"/>
          <w:kern w:val="0"/>
          <w14:ligatures w14:val="none"/>
        </w:rPr>
      </w:pPr>
    </w:p>
    <w:p w14:paraId="4CDA2E9C" w14:textId="2B70AEBE" w:rsidR="00784CAF" w:rsidRPr="00403980" w:rsidRDefault="00784CAF" w:rsidP="001A3594">
      <w:pPr>
        <w:pStyle w:val="ListParagraph"/>
        <w:numPr>
          <w:ilvl w:val="0"/>
          <w:numId w:val="11"/>
        </w:numPr>
        <w:spacing w:line="360" w:lineRule="auto"/>
        <w:jc w:val="both"/>
        <w:rPr>
          <w:rFonts w:cstheme="minorHAnsi"/>
          <w:i/>
          <w:iCs/>
          <w:kern w:val="0"/>
          <w14:ligatures w14:val="none"/>
        </w:rPr>
      </w:pPr>
      <w:r w:rsidRPr="00403980">
        <w:rPr>
          <w:rFonts w:cstheme="minorHAnsi"/>
          <w:kern w:val="0"/>
          <w14:ligatures w14:val="none"/>
        </w:rPr>
        <w:t>Chakrabarti,</w:t>
      </w:r>
      <w:r w:rsidR="007F24E0" w:rsidRPr="00403980">
        <w:rPr>
          <w:rFonts w:cstheme="minorHAnsi"/>
          <w:kern w:val="0"/>
          <w14:ligatures w14:val="none"/>
        </w:rPr>
        <w:t xml:space="preserve"> S., Carrie, </w:t>
      </w:r>
      <w:proofErr w:type="gramStart"/>
      <w:r w:rsidR="007F24E0" w:rsidRPr="00403980">
        <w:rPr>
          <w:rFonts w:cstheme="minorHAnsi"/>
          <w:kern w:val="0"/>
          <w14:ligatures w14:val="none"/>
        </w:rPr>
        <w:t>B,Y.</w:t>
      </w:r>
      <w:proofErr w:type="gramEnd"/>
      <w:r w:rsidR="007F24E0" w:rsidRPr="00403980">
        <w:rPr>
          <w:rFonts w:cstheme="minorHAnsi"/>
          <w:kern w:val="0"/>
          <w14:ligatures w14:val="none"/>
        </w:rPr>
        <w:t>, Deep</w:t>
      </w:r>
      <w:r w:rsidR="00E96D46" w:rsidRPr="00403980">
        <w:rPr>
          <w:rFonts w:cstheme="minorHAnsi"/>
          <w:kern w:val="0"/>
          <w14:ligatures w14:val="none"/>
        </w:rPr>
        <w:t>i</w:t>
      </w:r>
      <w:r w:rsidR="007F24E0" w:rsidRPr="00403980">
        <w:rPr>
          <w:rFonts w:cstheme="minorHAnsi"/>
          <w:kern w:val="0"/>
          <w14:ligatures w14:val="none"/>
        </w:rPr>
        <w:t xml:space="preserve">ka, </w:t>
      </w:r>
      <w:r w:rsidR="00E96D46" w:rsidRPr="00403980">
        <w:rPr>
          <w:rFonts w:cstheme="minorHAnsi"/>
          <w:kern w:val="0"/>
          <w14:ligatures w14:val="none"/>
        </w:rPr>
        <w:t xml:space="preserve">S., </w:t>
      </w:r>
      <w:proofErr w:type="spellStart"/>
      <w:r w:rsidR="00E96D46" w:rsidRPr="00403980">
        <w:rPr>
          <w:rFonts w:cstheme="minorHAnsi"/>
          <w:kern w:val="0"/>
          <w14:ligatures w14:val="none"/>
        </w:rPr>
        <w:t>Mahipal</w:t>
      </w:r>
      <w:proofErr w:type="spellEnd"/>
      <w:r w:rsidR="00E96D46" w:rsidRPr="00403980">
        <w:rPr>
          <w:rFonts w:cstheme="minorHAnsi"/>
          <w:kern w:val="0"/>
          <w14:ligatures w14:val="none"/>
        </w:rPr>
        <w:t>, A.  (2022)</w:t>
      </w:r>
      <w:proofErr w:type="gramStart"/>
      <w:r w:rsidR="00E96D46" w:rsidRPr="00403980">
        <w:rPr>
          <w:rFonts w:cstheme="minorHAnsi"/>
          <w:kern w:val="0"/>
          <w14:ligatures w14:val="none"/>
        </w:rPr>
        <w:t xml:space="preserve">  </w:t>
      </w:r>
      <w:r w:rsidRPr="00403980">
        <w:rPr>
          <w:rFonts w:cstheme="minorHAnsi"/>
          <w:kern w:val="0"/>
          <w14:ligatures w14:val="none"/>
        </w:rPr>
        <w:t xml:space="preserve"> </w:t>
      </w:r>
      <w:r w:rsidR="00E96D46" w:rsidRPr="00403980">
        <w:rPr>
          <w:rFonts w:cstheme="minorHAnsi"/>
          <w:kern w:val="0"/>
          <w14:ligatures w14:val="none"/>
        </w:rPr>
        <w:t>‘</w:t>
      </w:r>
      <w:proofErr w:type="gramEnd"/>
      <w:r w:rsidR="00CF4DB3" w:rsidRPr="00403980">
        <w:fldChar w:fldCharType="begin"/>
      </w:r>
      <w:r w:rsidR="00CF4DB3" w:rsidRPr="00403980">
        <w:instrText>HYPERLINK "https://www.ncbi.nlm.nih.gov/pmc/articles/PMC7443846/"</w:instrText>
      </w:r>
      <w:r w:rsidR="00CF4DB3" w:rsidRPr="00403980">
        <w:fldChar w:fldCharType="separate"/>
      </w:r>
      <w:r w:rsidRPr="00403980">
        <w:rPr>
          <w:rFonts w:cstheme="minorHAnsi"/>
          <w:i/>
          <w:iCs/>
        </w:rPr>
        <w:t>Early stage colon cancer: Current treatment standards, evolving paradigms, and future directions</w:t>
      </w:r>
      <w:r w:rsidR="00E96D46" w:rsidRPr="00403980">
        <w:rPr>
          <w:rFonts w:cstheme="minorHAnsi"/>
          <w:i/>
          <w:iCs/>
        </w:rPr>
        <w:t xml:space="preserve">’ </w:t>
      </w:r>
      <w:r w:rsidRPr="00403980">
        <w:rPr>
          <w:rFonts w:cstheme="minorHAnsi"/>
          <w:i/>
          <w:iCs/>
        </w:rPr>
        <w:t xml:space="preserve"> </w:t>
      </w:r>
      <w:proofErr w:type="spellStart"/>
      <w:r w:rsidRPr="00403980">
        <w:rPr>
          <w:rFonts w:cstheme="minorHAnsi"/>
          <w:i/>
          <w:iCs/>
        </w:rPr>
        <w:t>P</w:t>
      </w:r>
      <w:r w:rsidR="00E96D46" w:rsidRPr="00403980">
        <w:rPr>
          <w:rFonts w:cstheme="minorHAnsi"/>
          <w:i/>
          <w:iCs/>
        </w:rPr>
        <w:t>ubmed</w:t>
      </w:r>
      <w:proofErr w:type="spellEnd"/>
      <w:r w:rsidR="00E96D46" w:rsidRPr="00403980">
        <w:rPr>
          <w:rFonts w:cstheme="minorHAnsi"/>
          <w:i/>
          <w:iCs/>
        </w:rPr>
        <w:t>.</w:t>
      </w:r>
      <w:r w:rsidR="00CF4DB3" w:rsidRPr="00403980">
        <w:rPr>
          <w:rFonts w:cstheme="minorHAnsi"/>
          <w:i/>
          <w:iCs/>
        </w:rPr>
        <w:fldChar w:fldCharType="end"/>
      </w:r>
      <w:r w:rsidR="00E96D46" w:rsidRPr="00403980">
        <w:rPr>
          <w:rFonts w:cstheme="minorHAnsi"/>
          <w:i/>
          <w:iCs/>
          <w:kern w:val="0"/>
          <w14:ligatures w14:val="none"/>
        </w:rPr>
        <w:t xml:space="preserve"> </w:t>
      </w:r>
      <w:r w:rsidR="00E96D46" w:rsidRPr="00403980">
        <w:rPr>
          <w:rFonts w:cstheme="minorHAnsi"/>
          <w:kern w:val="0"/>
          <w14:ligatures w14:val="none"/>
        </w:rPr>
        <w:t xml:space="preserve">  Volume </w:t>
      </w:r>
      <w:r w:rsidR="00F47FCA" w:rsidRPr="00403980">
        <w:rPr>
          <w:rFonts w:cstheme="minorHAnsi"/>
          <w:kern w:val="0"/>
          <w14:ligatures w14:val="none"/>
        </w:rPr>
        <w:t xml:space="preserve">12. (8)  Available at: </w:t>
      </w:r>
      <w:proofErr w:type="spellStart"/>
      <w:r w:rsidR="00F47FCA" w:rsidRPr="00403980">
        <w:rPr>
          <w:rFonts w:cstheme="minorHAnsi"/>
          <w:shd w:val="clear" w:color="auto" w:fill="FFFFFF"/>
        </w:rPr>
        <w:t>doi</w:t>
      </w:r>
      <w:proofErr w:type="spellEnd"/>
      <w:r w:rsidR="00F47FCA" w:rsidRPr="00403980">
        <w:rPr>
          <w:rFonts w:cstheme="minorHAnsi"/>
          <w:shd w:val="clear" w:color="auto" w:fill="FFFFFF"/>
        </w:rPr>
        <w:t>: </w:t>
      </w:r>
      <w:hyperlink r:id="rId15" w:tgtFrame="_blank" w:history="1">
        <w:r w:rsidR="00F47FCA" w:rsidRPr="00403980">
          <w:rPr>
            <w:rFonts w:cstheme="minorHAnsi"/>
            <w:u w:val="single"/>
            <w:shd w:val="clear" w:color="auto" w:fill="FFFFFF"/>
          </w:rPr>
          <w:t>10.4251/</w:t>
        </w:r>
        <w:proofErr w:type="gramStart"/>
        <w:r w:rsidR="00F47FCA" w:rsidRPr="00403980">
          <w:rPr>
            <w:rFonts w:cstheme="minorHAnsi"/>
            <w:u w:val="single"/>
            <w:shd w:val="clear" w:color="auto" w:fill="FFFFFF"/>
          </w:rPr>
          <w:t>wjgo.v12.i</w:t>
        </w:r>
        <w:proofErr w:type="gramEnd"/>
        <w:r w:rsidR="00F47FCA" w:rsidRPr="00403980">
          <w:rPr>
            <w:rFonts w:cstheme="minorHAnsi"/>
            <w:u w:val="single"/>
            <w:shd w:val="clear" w:color="auto" w:fill="FFFFFF"/>
          </w:rPr>
          <w:t>8.808</w:t>
        </w:r>
      </w:hyperlink>
    </w:p>
    <w:p w14:paraId="36309446" w14:textId="77777777" w:rsidR="00CB3618" w:rsidRPr="00403980" w:rsidRDefault="00CB3618" w:rsidP="001A3594">
      <w:pPr>
        <w:pStyle w:val="ListParagraph"/>
        <w:spacing w:line="360" w:lineRule="auto"/>
        <w:jc w:val="both"/>
        <w:rPr>
          <w:rFonts w:cstheme="minorHAnsi"/>
          <w:kern w:val="0"/>
          <w14:ligatures w14:val="none"/>
        </w:rPr>
      </w:pPr>
    </w:p>
    <w:p w14:paraId="6A364CDB" w14:textId="77777777" w:rsidR="00120A53" w:rsidRPr="00403980" w:rsidRDefault="00CB3618" w:rsidP="00120A53">
      <w:pPr>
        <w:pStyle w:val="ListParagraph"/>
        <w:numPr>
          <w:ilvl w:val="0"/>
          <w:numId w:val="11"/>
        </w:numPr>
        <w:spacing w:line="360" w:lineRule="auto"/>
        <w:jc w:val="both"/>
        <w:rPr>
          <w:rStyle w:val="Hyperlink"/>
          <w:rFonts w:cstheme="minorHAnsi"/>
          <w:i/>
          <w:iCs/>
          <w:color w:val="auto"/>
          <w:kern w:val="0"/>
          <w:u w:val="none"/>
          <w14:ligatures w14:val="none"/>
        </w:rPr>
      </w:pPr>
      <w:proofErr w:type="spellStart"/>
      <w:r w:rsidRPr="00403980">
        <w:rPr>
          <w:rFonts w:cstheme="minorHAnsi"/>
        </w:rPr>
        <w:t>Crevena</w:t>
      </w:r>
      <w:proofErr w:type="spellEnd"/>
      <w:r w:rsidRPr="00403980">
        <w:rPr>
          <w:rFonts w:cstheme="minorHAnsi"/>
        </w:rPr>
        <w:t>, R., Palma, S. &amp; Licht, T.  (2021</w:t>
      </w:r>
      <w:proofErr w:type="gramStart"/>
      <w:r w:rsidRPr="00403980">
        <w:rPr>
          <w:rFonts w:cstheme="minorHAnsi"/>
        </w:rPr>
        <w:t xml:space="preserve">)  </w:t>
      </w:r>
      <w:r w:rsidRPr="00403980">
        <w:rPr>
          <w:rFonts w:cstheme="minorHAnsi"/>
          <w:i/>
          <w:iCs/>
        </w:rPr>
        <w:t>‘</w:t>
      </w:r>
      <w:proofErr w:type="gramEnd"/>
      <w:r w:rsidRPr="00403980">
        <w:rPr>
          <w:rFonts w:cstheme="minorHAnsi"/>
          <w:i/>
          <w:iCs/>
        </w:rPr>
        <w:t xml:space="preserve">Cancer Prehabilitation : A short review’  Springer Link.  </w:t>
      </w:r>
      <w:r w:rsidRPr="00403980">
        <w:rPr>
          <w:rFonts w:cstheme="minorHAnsi"/>
        </w:rPr>
        <w:t xml:space="preserve">Volume 14.  Pp. 39-43. Available at </w:t>
      </w:r>
      <w:hyperlink r:id="rId16" w:history="1">
        <w:r w:rsidRPr="00403980">
          <w:rPr>
            <w:rStyle w:val="Hyperlink"/>
            <w:rFonts w:cstheme="minorHAnsi"/>
            <w:color w:val="auto"/>
            <w:shd w:val="clear" w:color="auto" w:fill="FFFFFF"/>
          </w:rPr>
          <w:t>https://doi.org/10.1007/s12254-021-00686-5</w:t>
        </w:r>
      </w:hyperlink>
    </w:p>
    <w:p w14:paraId="402F50D7" w14:textId="77777777" w:rsidR="00120A53" w:rsidRPr="00403980" w:rsidRDefault="00120A53" w:rsidP="00120A53">
      <w:pPr>
        <w:pStyle w:val="ListParagraph"/>
        <w:rPr>
          <w:rFonts w:cstheme="minorHAnsi"/>
          <w:kern w:val="0"/>
          <w14:ligatures w14:val="none"/>
        </w:rPr>
      </w:pPr>
    </w:p>
    <w:p w14:paraId="2240D948" w14:textId="7F58EAEE" w:rsidR="009D4850" w:rsidRPr="00403980" w:rsidRDefault="00114010" w:rsidP="003A286B">
      <w:pPr>
        <w:pStyle w:val="ListParagraph"/>
        <w:numPr>
          <w:ilvl w:val="0"/>
          <w:numId w:val="11"/>
        </w:numPr>
        <w:spacing w:line="360" w:lineRule="auto"/>
        <w:jc w:val="both"/>
        <w:rPr>
          <w:rFonts w:cstheme="minorHAnsi"/>
          <w:i/>
          <w:iCs/>
          <w:kern w:val="0"/>
          <w14:ligatures w14:val="none"/>
        </w:rPr>
      </w:pPr>
      <w:r w:rsidRPr="00403980">
        <w:rPr>
          <w:rFonts w:cstheme="minorHAnsi"/>
          <w:kern w:val="0"/>
          <w14:ligatures w14:val="none"/>
        </w:rPr>
        <w:t xml:space="preserve">Grande, G.E., </w:t>
      </w:r>
      <w:r w:rsidR="00C245CB" w:rsidRPr="00403980">
        <w:rPr>
          <w:rFonts w:cstheme="minorHAnsi"/>
          <w:kern w:val="0"/>
          <w14:ligatures w14:val="none"/>
        </w:rPr>
        <w:t>Myers, L.B., Sutton, S.R.  (2006</w:t>
      </w:r>
      <w:proofErr w:type="gramStart"/>
      <w:r w:rsidR="00C245CB" w:rsidRPr="00403980">
        <w:rPr>
          <w:rFonts w:cstheme="minorHAnsi"/>
          <w:kern w:val="0"/>
          <w14:ligatures w14:val="none"/>
        </w:rPr>
        <w:t>)  ‘</w:t>
      </w:r>
      <w:proofErr w:type="gramEnd"/>
      <w:r w:rsidR="00CF4DB3" w:rsidRPr="00403980">
        <w:fldChar w:fldCharType="begin"/>
      </w:r>
      <w:r w:rsidR="00CF4DB3" w:rsidRPr="00403980">
        <w:instrText>HYPERLINK "https://pubmed.ncbi.nlm.nih.gov/16106472/"</w:instrText>
      </w:r>
      <w:r w:rsidR="00CF4DB3" w:rsidRPr="00403980">
        <w:fldChar w:fldCharType="separate"/>
      </w:r>
      <w:r w:rsidR="00C245CB" w:rsidRPr="00403980">
        <w:rPr>
          <w:rFonts w:cstheme="minorHAnsi"/>
          <w:i/>
          <w:iCs/>
        </w:rPr>
        <w:t>How do patients who participate in cancer support groups differ from those who do not?’  PubMed.</w:t>
      </w:r>
      <w:r w:rsidR="00CF4DB3" w:rsidRPr="00403980">
        <w:rPr>
          <w:rFonts w:cstheme="minorHAnsi"/>
          <w:i/>
          <w:iCs/>
        </w:rPr>
        <w:fldChar w:fldCharType="end"/>
      </w:r>
      <w:r w:rsidR="00B0533C" w:rsidRPr="00403980">
        <w:rPr>
          <w:rFonts w:cstheme="minorHAnsi"/>
          <w:i/>
          <w:iCs/>
        </w:rPr>
        <w:t xml:space="preserve">  </w:t>
      </w:r>
      <w:r w:rsidR="005B694E" w:rsidRPr="00403980">
        <w:rPr>
          <w:rFonts w:cstheme="minorHAnsi"/>
        </w:rPr>
        <w:t xml:space="preserve">Volume </w:t>
      </w:r>
      <w:proofErr w:type="gramStart"/>
      <w:r w:rsidR="005B694E" w:rsidRPr="00403980">
        <w:rPr>
          <w:rFonts w:cstheme="minorHAnsi"/>
        </w:rPr>
        <w:t>15  (</w:t>
      </w:r>
      <w:proofErr w:type="gramEnd"/>
      <w:r w:rsidR="005B694E" w:rsidRPr="00403980">
        <w:rPr>
          <w:rFonts w:cstheme="minorHAnsi"/>
        </w:rPr>
        <w:t xml:space="preserve">4)  </w:t>
      </w:r>
      <w:r w:rsidR="002650A9" w:rsidRPr="00403980">
        <w:rPr>
          <w:rFonts w:cstheme="minorHAnsi"/>
        </w:rPr>
        <w:t xml:space="preserve">Pg. 321-4.  Available </w:t>
      </w:r>
      <w:proofErr w:type="gramStart"/>
      <w:r w:rsidR="002650A9" w:rsidRPr="00403980">
        <w:rPr>
          <w:rFonts w:cstheme="minorHAnsi"/>
        </w:rPr>
        <w:t>at :</w:t>
      </w:r>
      <w:proofErr w:type="gramEnd"/>
      <w:r w:rsidR="002650A9" w:rsidRPr="00403980">
        <w:rPr>
          <w:rFonts w:cstheme="minorHAnsi"/>
        </w:rPr>
        <w:t xml:space="preserve"> </w:t>
      </w:r>
      <w:r w:rsidR="00B0533C" w:rsidRPr="00403980">
        <w:rPr>
          <w:rFonts w:cstheme="minorHAnsi"/>
          <w:i/>
          <w:iCs/>
        </w:rPr>
        <w:t xml:space="preserve"> </w:t>
      </w:r>
      <w:r w:rsidR="00925BEC" w:rsidRPr="00403980">
        <w:rPr>
          <w:rFonts w:cstheme="minorHAnsi"/>
        </w:rPr>
        <w:t xml:space="preserve"> </w:t>
      </w:r>
      <w:r w:rsidR="00B0533C" w:rsidRPr="00403980">
        <w:rPr>
          <w:rFonts w:cstheme="minorHAnsi"/>
          <w:i/>
          <w:iCs/>
        </w:rPr>
        <w:t xml:space="preserve"> </w:t>
      </w:r>
      <w:r w:rsidR="00C245CB" w:rsidRPr="00403980">
        <w:rPr>
          <w:rFonts w:cstheme="minorHAnsi"/>
          <w:i/>
          <w:iCs/>
        </w:rPr>
        <w:t xml:space="preserve"> </w:t>
      </w:r>
      <w:r w:rsidR="00925BEC" w:rsidRPr="00403980">
        <w:rPr>
          <w:rFonts w:eastAsia="Times New Roman" w:cstheme="minorHAnsi"/>
          <w:kern w:val="0"/>
          <w:lang w:eastAsia="en-GB"/>
          <w14:ligatures w14:val="none"/>
        </w:rPr>
        <w:t>DOI: </w:t>
      </w:r>
      <w:hyperlink r:id="rId17" w:tgtFrame="_blank" w:history="1">
        <w:r w:rsidR="00925BEC" w:rsidRPr="00403980">
          <w:rPr>
            <w:rFonts w:eastAsia="Times New Roman" w:cstheme="minorHAnsi"/>
            <w:kern w:val="0"/>
            <w:u w:val="single"/>
            <w:lang w:eastAsia="en-GB"/>
            <w14:ligatures w14:val="none"/>
          </w:rPr>
          <w:t>10.1002/pon.956</w:t>
        </w:r>
      </w:hyperlink>
    </w:p>
    <w:p w14:paraId="10E362C5" w14:textId="77777777" w:rsidR="00120A53" w:rsidRPr="00403980" w:rsidRDefault="00120A53" w:rsidP="00120A53">
      <w:pPr>
        <w:pStyle w:val="ListParagraph"/>
        <w:rPr>
          <w:rFonts w:cstheme="minorHAnsi"/>
          <w:i/>
          <w:iCs/>
          <w:kern w:val="0"/>
          <w14:ligatures w14:val="none"/>
        </w:rPr>
      </w:pPr>
    </w:p>
    <w:p w14:paraId="26F57249" w14:textId="72EE597B" w:rsidR="006B05EA" w:rsidRPr="00403980" w:rsidRDefault="00933869" w:rsidP="00831270">
      <w:pPr>
        <w:pStyle w:val="ListParagraph"/>
        <w:numPr>
          <w:ilvl w:val="0"/>
          <w:numId w:val="11"/>
        </w:numPr>
        <w:spacing w:line="360" w:lineRule="auto"/>
        <w:jc w:val="both"/>
        <w:rPr>
          <w:rFonts w:cstheme="minorHAnsi"/>
          <w:i/>
          <w:iCs/>
          <w:kern w:val="0"/>
          <w14:ligatures w14:val="none"/>
        </w:rPr>
      </w:pPr>
      <w:r w:rsidRPr="00403980">
        <w:rPr>
          <w:rFonts w:cstheme="minorHAnsi"/>
          <w:kern w:val="0"/>
          <w14:ligatures w14:val="none"/>
        </w:rPr>
        <w:t xml:space="preserve">Harvard </w:t>
      </w:r>
      <w:r w:rsidR="00F17C4F" w:rsidRPr="00403980">
        <w:rPr>
          <w:rFonts w:cstheme="minorHAnsi"/>
          <w:kern w:val="0"/>
          <w14:ligatures w14:val="none"/>
        </w:rPr>
        <w:t>Medical School (2022</w:t>
      </w:r>
      <w:proofErr w:type="gramStart"/>
      <w:r w:rsidR="00F17C4F" w:rsidRPr="00403980">
        <w:rPr>
          <w:rFonts w:cstheme="minorHAnsi"/>
          <w:kern w:val="0"/>
          <w14:ligatures w14:val="none"/>
        </w:rPr>
        <w:t xml:space="preserve">)  </w:t>
      </w:r>
      <w:r w:rsidR="0025549A" w:rsidRPr="00403980">
        <w:rPr>
          <w:rFonts w:cstheme="minorHAnsi"/>
          <w:kern w:val="0"/>
          <w14:ligatures w14:val="none"/>
        </w:rPr>
        <w:t>‘</w:t>
      </w:r>
      <w:proofErr w:type="gramEnd"/>
      <w:r w:rsidR="0025549A" w:rsidRPr="00403980">
        <w:rPr>
          <w:rFonts w:cstheme="minorHAnsi"/>
          <w:i/>
          <w:iCs/>
          <w:kern w:val="0"/>
          <w14:ligatures w14:val="none"/>
        </w:rPr>
        <w:t>The Health benefits of Tai Chi</w:t>
      </w:r>
      <w:r w:rsidR="0025549A" w:rsidRPr="00403980">
        <w:rPr>
          <w:rFonts w:cstheme="minorHAnsi"/>
          <w:kern w:val="0"/>
          <w14:ligatures w14:val="none"/>
        </w:rPr>
        <w:t xml:space="preserve">.’  Available from :   </w:t>
      </w:r>
      <w:hyperlink r:id="rId18" w:history="1">
        <w:r w:rsidR="00FF626D" w:rsidRPr="00403980">
          <w:rPr>
            <w:rFonts w:cstheme="minorHAnsi"/>
            <w:u w:val="single"/>
          </w:rPr>
          <w:t>The Health Benefits of Tai Chi - Harvard Health Publishing - Harvard Health</w:t>
        </w:r>
      </w:hyperlink>
      <w:r w:rsidR="008F73D5" w:rsidRPr="00403980">
        <w:rPr>
          <w:rFonts w:cstheme="minorHAnsi"/>
        </w:rPr>
        <w:t xml:space="preserve">  (Accessed on 18</w:t>
      </w:r>
      <w:r w:rsidR="008F73D5" w:rsidRPr="00403980">
        <w:rPr>
          <w:rFonts w:cstheme="minorHAnsi"/>
          <w:vertAlign w:val="superscript"/>
        </w:rPr>
        <w:t>th</w:t>
      </w:r>
      <w:r w:rsidR="008F73D5" w:rsidRPr="00403980">
        <w:rPr>
          <w:rFonts w:cstheme="minorHAnsi"/>
        </w:rPr>
        <w:t xml:space="preserve"> June 2024)</w:t>
      </w:r>
    </w:p>
    <w:p w14:paraId="3493D8EB" w14:textId="77777777" w:rsidR="006B05EA" w:rsidRPr="00403980" w:rsidRDefault="006B05EA" w:rsidP="006B05EA">
      <w:pPr>
        <w:pStyle w:val="ListParagraph"/>
        <w:spacing w:line="360" w:lineRule="auto"/>
        <w:jc w:val="both"/>
        <w:rPr>
          <w:rFonts w:cstheme="minorHAnsi"/>
          <w:i/>
          <w:iCs/>
          <w:kern w:val="0"/>
          <w14:ligatures w14:val="none"/>
        </w:rPr>
      </w:pPr>
    </w:p>
    <w:p w14:paraId="377FE14E" w14:textId="77777777" w:rsidR="00CB3618" w:rsidRPr="00403980" w:rsidRDefault="00CB3618" w:rsidP="001A3594">
      <w:pPr>
        <w:pStyle w:val="ListParagraph"/>
        <w:numPr>
          <w:ilvl w:val="0"/>
          <w:numId w:val="11"/>
        </w:numPr>
        <w:spacing w:line="360" w:lineRule="auto"/>
        <w:jc w:val="both"/>
        <w:rPr>
          <w:rStyle w:val="Hyperlink"/>
          <w:rFonts w:cstheme="minorHAnsi"/>
          <w:i/>
          <w:iCs/>
          <w:color w:val="auto"/>
          <w:kern w:val="0"/>
          <w:u w:val="none"/>
          <w14:ligatures w14:val="none"/>
        </w:rPr>
      </w:pPr>
      <w:r w:rsidRPr="00403980">
        <w:rPr>
          <w:rFonts w:cstheme="minorHAnsi"/>
          <w:kern w:val="0"/>
          <w14:ligatures w14:val="none"/>
        </w:rPr>
        <w:t xml:space="preserve">Ho, M., Ho, </w:t>
      </w:r>
      <w:proofErr w:type="gramStart"/>
      <w:r w:rsidRPr="00403980">
        <w:rPr>
          <w:rFonts w:cstheme="minorHAnsi"/>
          <w:kern w:val="0"/>
          <w14:ligatures w14:val="none"/>
        </w:rPr>
        <w:t>J,W</w:t>
      </w:r>
      <w:proofErr w:type="gramEnd"/>
      <w:r w:rsidRPr="00403980">
        <w:rPr>
          <w:rFonts w:cstheme="minorHAnsi"/>
          <w:kern w:val="0"/>
          <w14:ligatures w14:val="none"/>
        </w:rPr>
        <w:t>,C., Fong, D,Y,T., Lee, C,F., Macfarlane, D,J., Cerin, E., Lee, A,M., Leung, S., Chan, W,Y,Y., Leung, I,P,F., Lam, S,H,S., Chu, N., Taylor, A,J., Cheung, K.  (2020</w:t>
      </w:r>
      <w:proofErr w:type="gramStart"/>
      <w:r w:rsidRPr="00403980">
        <w:rPr>
          <w:rFonts w:cstheme="minorHAnsi"/>
          <w:kern w:val="0"/>
          <w14:ligatures w14:val="none"/>
        </w:rPr>
        <w:t xml:space="preserve">)  </w:t>
      </w:r>
      <w:r w:rsidRPr="00403980">
        <w:rPr>
          <w:rFonts w:cstheme="minorHAnsi"/>
          <w:i/>
          <w:iCs/>
          <w:kern w:val="0"/>
          <w14:ligatures w14:val="none"/>
        </w:rPr>
        <w:t>‘</w:t>
      </w:r>
      <w:proofErr w:type="gramEnd"/>
      <w:r w:rsidR="00CF4DB3" w:rsidRPr="00403980">
        <w:fldChar w:fldCharType="begin"/>
      </w:r>
      <w:r w:rsidR="00CF4DB3" w:rsidRPr="00403980">
        <w:instrText>HYPERLINK "https://pubmed.ncbi.nlm.nih.gov/32072434/"</w:instrText>
      </w:r>
      <w:r w:rsidR="00CF4DB3" w:rsidRPr="00403980">
        <w:fldChar w:fldCharType="separate"/>
      </w:r>
      <w:r w:rsidRPr="00403980">
        <w:rPr>
          <w:rFonts w:cstheme="minorHAnsi"/>
          <w:i/>
          <w:iCs/>
        </w:rPr>
        <w:t>Effects of dietary and physical activity interventions on generic and cancer-specific health-related quality of life, anxiety, and depression in colorectal cancer survivors: a randomized controlled trial’  PubMed</w:t>
      </w:r>
      <w:r w:rsidRPr="00403980">
        <w:rPr>
          <w:rFonts w:cstheme="minorHAnsi"/>
          <w:i/>
          <w:iCs/>
          <w:kern w:val="0"/>
          <w14:ligatures w14:val="none"/>
        </w:rPr>
        <w:t xml:space="preserve">.  </w:t>
      </w:r>
      <w:r w:rsidRPr="00403980">
        <w:rPr>
          <w:rFonts w:cstheme="minorHAnsi"/>
          <w:kern w:val="0"/>
          <w14:ligatures w14:val="none"/>
        </w:rPr>
        <w:t>Volume 14 (4</w:t>
      </w:r>
      <w:proofErr w:type="gramStart"/>
      <w:r w:rsidRPr="00403980">
        <w:rPr>
          <w:rFonts w:cstheme="minorHAnsi"/>
          <w:kern w:val="0"/>
          <w14:ligatures w14:val="none"/>
        </w:rPr>
        <w:t>)  Pp.</w:t>
      </w:r>
      <w:proofErr w:type="gramEnd"/>
      <w:r w:rsidRPr="00403980">
        <w:rPr>
          <w:rFonts w:cstheme="minorHAnsi"/>
          <w:kern w:val="0"/>
          <w14:ligatures w14:val="none"/>
        </w:rPr>
        <w:t xml:space="preserve"> 422-433.  Available at: </w:t>
      </w:r>
      <w:r w:rsidRPr="00403980">
        <w:rPr>
          <w:rFonts w:cstheme="minorHAnsi"/>
          <w:i/>
          <w:iCs/>
          <w:kern w:val="0"/>
          <w14:ligatures w14:val="none"/>
        </w:rPr>
        <w:t xml:space="preserve"> </w:t>
      </w:r>
      <w:r w:rsidR="00CF4DB3" w:rsidRPr="00403980">
        <w:rPr>
          <w:rFonts w:cstheme="minorHAnsi"/>
          <w:i/>
          <w:iCs/>
          <w:kern w:val="0"/>
          <w14:ligatures w14:val="none"/>
        </w:rPr>
        <w:fldChar w:fldCharType="end"/>
      </w:r>
      <w:r w:rsidRPr="00403980">
        <w:rPr>
          <w:rStyle w:val="id-label"/>
          <w:rFonts w:cstheme="minorHAnsi"/>
        </w:rPr>
        <w:t>DOI: </w:t>
      </w:r>
      <w:hyperlink r:id="rId19" w:tgtFrame="_blank" w:history="1">
        <w:r w:rsidRPr="00403980">
          <w:rPr>
            <w:rStyle w:val="Hyperlink"/>
            <w:rFonts w:cstheme="minorHAnsi"/>
            <w:color w:val="auto"/>
            <w:u w:val="none"/>
          </w:rPr>
          <w:t>10.1007/s11764-020-00864-0</w:t>
        </w:r>
      </w:hyperlink>
    </w:p>
    <w:p w14:paraId="49619465" w14:textId="77777777" w:rsidR="00306099" w:rsidRPr="00403980" w:rsidRDefault="00306099" w:rsidP="00306099">
      <w:pPr>
        <w:pStyle w:val="ListParagraph"/>
        <w:spacing w:line="360" w:lineRule="auto"/>
        <w:jc w:val="both"/>
        <w:rPr>
          <w:rStyle w:val="Hyperlink"/>
          <w:rFonts w:cstheme="minorHAnsi"/>
          <w:i/>
          <w:iCs/>
          <w:color w:val="auto"/>
          <w:kern w:val="0"/>
          <w:u w:val="none"/>
          <w14:ligatures w14:val="none"/>
        </w:rPr>
      </w:pPr>
    </w:p>
    <w:p w14:paraId="3C7C63F0" w14:textId="3C80D9D0" w:rsidR="00640D71" w:rsidRPr="00403980" w:rsidRDefault="00306099" w:rsidP="00640D71">
      <w:pPr>
        <w:pStyle w:val="ListParagraph"/>
        <w:numPr>
          <w:ilvl w:val="0"/>
          <w:numId w:val="11"/>
        </w:numPr>
        <w:spacing w:line="360" w:lineRule="auto"/>
        <w:jc w:val="both"/>
        <w:rPr>
          <w:rStyle w:val="Hyperlink"/>
          <w:rFonts w:cstheme="minorHAnsi"/>
          <w:i/>
          <w:iCs/>
          <w:color w:val="auto"/>
          <w:kern w:val="0"/>
          <w:u w:val="none"/>
          <w14:ligatures w14:val="none"/>
        </w:rPr>
      </w:pPr>
      <w:r w:rsidRPr="00403980">
        <w:rPr>
          <w:rStyle w:val="Hyperlink"/>
          <w:rFonts w:cstheme="minorHAnsi"/>
          <w:color w:val="auto"/>
          <w:u w:val="none"/>
        </w:rPr>
        <w:t xml:space="preserve">Hodge, </w:t>
      </w:r>
      <w:r w:rsidR="00FF6498" w:rsidRPr="00403980">
        <w:rPr>
          <w:rStyle w:val="Hyperlink"/>
          <w:rFonts w:cstheme="minorHAnsi"/>
          <w:color w:val="auto"/>
          <w:u w:val="none"/>
        </w:rPr>
        <w:t>H., Carson, D., Carson, D., Newman, L.</w:t>
      </w:r>
      <w:r w:rsidR="008B73A7" w:rsidRPr="00403980">
        <w:rPr>
          <w:rStyle w:val="Hyperlink"/>
          <w:rFonts w:cstheme="minorHAnsi"/>
          <w:color w:val="auto"/>
          <w:u w:val="none"/>
        </w:rPr>
        <w:t xml:space="preserve">, Garrett, J.  (2017)  </w:t>
      </w:r>
      <w:r w:rsidR="008B73A7" w:rsidRPr="00403980">
        <w:rPr>
          <w:rStyle w:val="Hyperlink"/>
          <w:rFonts w:cstheme="minorHAnsi"/>
          <w:i/>
          <w:iCs/>
          <w:color w:val="auto"/>
          <w:u w:val="none"/>
        </w:rPr>
        <w:t>‘</w:t>
      </w:r>
      <w:hyperlink r:id="rId20" w:history="1">
        <w:r w:rsidR="008B73A7" w:rsidRPr="00403980">
          <w:rPr>
            <w:rFonts w:cstheme="minorHAnsi"/>
            <w:i/>
            <w:iCs/>
          </w:rPr>
          <w:t>Using Internet technologies in rural communities to access services: The views of older people and service providers’.  ScienceDirect</w:t>
        </w:r>
      </w:hyperlink>
      <w:r w:rsidR="008B73A7" w:rsidRPr="00403980">
        <w:rPr>
          <w:rFonts w:cstheme="minorHAnsi"/>
          <w:i/>
          <w:iCs/>
        </w:rPr>
        <w:t xml:space="preserve">.  </w:t>
      </w:r>
      <w:r w:rsidR="00640D71" w:rsidRPr="00403980">
        <w:rPr>
          <w:rFonts w:cstheme="minorHAnsi"/>
        </w:rPr>
        <w:t xml:space="preserve">Volume 54.  Pp.  469-478.  Available </w:t>
      </w:r>
      <w:proofErr w:type="gramStart"/>
      <w:r w:rsidR="00640D71" w:rsidRPr="00403980">
        <w:rPr>
          <w:rFonts w:cstheme="minorHAnsi"/>
        </w:rPr>
        <w:t>at :</w:t>
      </w:r>
      <w:proofErr w:type="gramEnd"/>
      <w:r w:rsidR="00640D71" w:rsidRPr="00403980">
        <w:rPr>
          <w:rFonts w:cstheme="minorHAnsi"/>
        </w:rPr>
        <w:t xml:space="preserve"> </w:t>
      </w:r>
      <w:r w:rsidR="00CA4DA0" w:rsidRPr="00403980">
        <w:rPr>
          <w:rFonts w:cstheme="minorHAnsi"/>
        </w:rPr>
        <w:t>Doi.org/10.1016/j.jrurstud.2016.06.016</w:t>
      </w:r>
    </w:p>
    <w:p w14:paraId="561C13CB" w14:textId="77777777" w:rsidR="00633496" w:rsidRPr="00403980" w:rsidRDefault="00633496" w:rsidP="001A3594">
      <w:pPr>
        <w:pStyle w:val="ListParagraph"/>
        <w:spacing w:line="360" w:lineRule="auto"/>
        <w:rPr>
          <w:rStyle w:val="identifier"/>
          <w:rFonts w:cstheme="minorHAnsi"/>
          <w:i/>
          <w:iCs/>
          <w:kern w:val="0"/>
          <w14:ligatures w14:val="none"/>
        </w:rPr>
      </w:pPr>
    </w:p>
    <w:p w14:paraId="414DAECB" w14:textId="58B76EFB" w:rsidR="003E5140" w:rsidRPr="00403980" w:rsidRDefault="00633496" w:rsidP="001A3594">
      <w:pPr>
        <w:pStyle w:val="ListParagraph"/>
        <w:numPr>
          <w:ilvl w:val="0"/>
          <w:numId w:val="11"/>
        </w:numPr>
        <w:spacing w:line="360" w:lineRule="auto"/>
        <w:jc w:val="both"/>
        <w:rPr>
          <w:rFonts w:cstheme="minorHAnsi"/>
          <w:i/>
          <w:iCs/>
          <w:kern w:val="0"/>
          <w14:ligatures w14:val="none"/>
        </w:rPr>
      </w:pPr>
      <w:proofErr w:type="spellStart"/>
      <w:r w:rsidRPr="00403980">
        <w:rPr>
          <w:rStyle w:val="identifier"/>
          <w:rFonts w:cstheme="minorHAnsi"/>
          <w:kern w:val="0"/>
          <w14:ligatures w14:val="none"/>
        </w:rPr>
        <w:t>Kaasa</w:t>
      </w:r>
      <w:proofErr w:type="spellEnd"/>
      <w:r w:rsidRPr="00403980">
        <w:rPr>
          <w:rStyle w:val="identifier"/>
          <w:rFonts w:cstheme="minorHAnsi"/>
          <w:kern w:val="0"/>
          <w14:ligatures w14:val="none"/>
        </w:rPr>
        <w:t xml:space="preserve">, </w:t>
      </w:r>
      <w:r w:rsidR="0021255F" w:rsidRPr="00403980">
        <w:rPr>
          <w:rStyle w:val="identifier"/>
          <w:rFonts w:cstheme="minorHAnsi"/>
          <w:kern w:val="0"/>
          <w14:ligatures w14:val="none"/>
        </w:rPr>
        <w:t xml:space="preserve">S., Aaronson, K.B.N., </w:t>
      </w:r>
      <w:proofErr w:type="spellStart"/>
      <w:r w:rsidR="0021255F" w:rsidRPr="00403980">
        <w:rPr>
          <w:rStyle w:val="identifier"/>
          <w:rFonts w:cstheme="minorHAnsi"/>
          <w:kern w:val="0"/>
          <w14:ligatures w14:val="none"/>
        </w:rPr>
        <w:t>Moum</w:t>
      </w:r>
      <w:proofErr w:type="spellEnd"/>
      <w:r w:rsidR="0021255F" w:rsidRPr="00403980">
        <w:rPr>
          <w:rStyle w:val="identifier"/>
          <w:rFonts w:cstheme="minorHAnsi"/>
          <w:kern w:val="0"/>
          <w14:ligatures w14:val="none"/>
        </w:rPr>
        <w:t xml:space="preserve">, </w:t>
      </w:r>
      <w:r w:rsidR="002C2A31" w:rsidRPr="00403980">
        <w:rPr>
          <w:rStyle w:val="identifier"/>
          <w:rFonts w:cstheme="minorHAnsi"/>
          <w:kern w:val="0"/>
          <w14:ligatures w14:val="none"/>
        </w:rPr>
        <w:t xml:space="preserve">T., </w:t>
      </w:r>
      <w:proofErr w:type="spellStart"/>
      <w:r w:rsidR="002C2A31" w:rsidRPr="00403980">
        <w:rPr>
          <w:rStyle w:val="identifier"/>
          <w:rFonts w:cstheme="minorHAnsi"/>
          <w:kern w:val="0"/>
          <w14:ligatures w14:val="none"/>
        </w:rPr>
        <w:t>Wist</w:t>
      </w:r>
      <w:proofErr w:type="spellEnd"/>
      <w:r w:rsidR="002C2A31" w:rsidRPr="00403980">
        <w:rPr>
          <w:rStyle w:val="identifier"/>
          <w:rFonts w:cstheme="minorHAnsi"/>
          <w:kern w:val="0"/>
          <w14:ligatures w14:val="none"/>
        </w:rPr>
        <w:t xml:space="preserve">, E., Hagen, S., </w:t>
      </w:r>
      <w:proofErr w:type="spellStart"/>
      <w:r w:rsidR="002C2A31" w:rsidRPr="00403980">
        <w:rPr>
          <w:rStyle w:val="identifier"/>
          <w:rFonts w:cstheme="minorHAnsi"/>
          <w:kern w:val="0"/>
          <w14:ligatures w14:val="none"/>
        </w:rPr>
        <w:t>Kvikstad</w:t>
      </w:r>
      <w:proofErr w:type="spellEnd"/>
      <w:r w:rsidR="002C2A31" w:rsidRPr="00403980">
        <w:rPr>
          <w:rStyle w:val="identifier"/>
          <w:rFonts w:cstheme="minorHAnsi"/>
          <w:kern w:val="0"/>
          <w14:ligatures w14:val="none"/>
        </w:rPr>
        <w:t xml:space="preserve">, </w:t>
      </w:r>
      <w:r w:rsidR="00CA50C1" w:rsidRPr="00403980">
        <w:rPr>
          <w:rStyle w:val="identifier"/>
          <w:rFonts w:cstheme="minorHAnsi"/>
          <w:kern w:val="0"/>
          <w14:ligatures w14:val="none"/>
        </w:rPr>
        <w:t xml:space="preserve">A.  (1995)  </w:t>
      </w:r>
      <w:r w:rsidR="00CA50C1" w:rsidRPr="00403980">
        <w:rPr>
          <w:rFonts w:cstheme="minorHAnsi"/>
          <w:i/>
          <w:iCs/>
        </w:rPr>
        <w:t>‘</w:t>
      </w:r>
      <w:hyperlink r:id="rId21" w:anchor=":~:text=The%20EORTC%20Core%20Quality%20of%20Life%20questionnaire%20(EORTC%20QLQ%2DC30,item%20scales%20and%20single%20items." w:history="1">
        <w:r w:rsidR="00CA50C1" w:rsidRPr="00403980">
          <w:rPr>
            <w:rFonts w:cstheme="minorHAnsi"/>
            <w:i/>
            <w:iCs/>
          </w:rPr>
          <w:t>The EORTC core quality of life questionnaire (QLQ-C30): validity and reliability when analysed with patients treated with palliative radiotherapy</w:t>
        </w:r>
        <w:r w:rsidR="00B0533C" w:rsidRPr="00403980">
          <w:rPr>
            <w:rFonts w:cstheme="minorHAnsi"/>
            <w:i/>
            <w:iCs/>
          </w:rPr>
          <w:t>’</w:t>
        </w:r>
        <w:r w:rsidR="00CA50C1" w:rsidRPr="00403980">
          <w:rPr>
            <w:rFonts w:cstheme="minorHAnsi"/>
            <w:i/>
            <w:iCs/>
          </w:rPr>
          <w:t xml:space="preserve">  PubMed</w:t>
        </w:r>
      </w:hyperlink>
      <w:r w:rsidR="00F77793" w:rsidRPr="00403980">
        <w:rPr>
          <w:rFonts w:cstheme="minorHAnsi"/>
          <w:i/>
          <w:iCs/>
        </w:rPr>
        <w:t xml:space="preserve">  </w:t>
      </w:r>
      <w:r w:rsidR="00F77793" w:rsidRPr="00403980">
        <w:rPr>
          <w:rFonts w:cstheme="minorHAnsi"/>
        </w:rPr>
        <w:t>Volume 31</w:t>
      </w:r>
      <w:r w:rsidR="007060DD" w:rsidRPr="00403980">
        <w:rPr>
          <w:rFonts w:cstheme="minorHAnsi"/>
        </w:rPr>
        <w:t xml:space="preserve"> (13-14)  Available at : </w:t>
      </w:r>
      <w:r w:rsidR="00CA50C1" w:rsidRPr="00403980">
        <w:rPr>
          <w:rFonts w:cstheme="minorHAnsi"/>
        </w:rPr>
        <w:t xml:space="preserve"> </w:t>
      </w:r>
      <w:r w:rsidR="003E5140" w:rsidRPr="00403980">
        <w:rPr>
          <w:rFonts w:eastAsia="Times New Roman" w:cstheme="minorHAnsi"/>
          <w:kern w:val="0"/>
          <w:lang w:eastAsia="en-GB"/>
          <w14:ligatures w14:val="none"/>
        </w:rPr>
        <w:t>DOI: </w:t>
      </w:r>
      <w:hyperlink r:id="rId22" w:tgtFrame="_blank" w:history="1">
        <w:r w:rsidR="003E5140" w:rsidRPr="00403980">
          <w:rPr>
            <w:rFonts w:eastAsia="Times New Roman" w:cstheme="minorHAnsi"/>
            <w:kern w:val="0"/>
            <w:u w:val="single"/>
            <w:lang w:eastAsia="en-GB"/>
            <w14:ligatures w14:val="none"/>
          </w:rPr>
          <w:t>10.1016/0959-8049(95)00296-0</w:t>
        </w:r>
      </w:hyperlink>
    </w:p>
    <w:p w14:paraId="2C7B3E1E" w14:textId="77777777" w:rsidR="00006C76" w:rsidRPr="00403980" w:rsidRDefault="00006C76" w:rsidP="00006C76">
      <w:pPr>
        <w:pStyle w:val="ListParagraph"/>
        <w:rPr>
          <w:rFonts w:cstheme="minorHAnsi"/>
          <w:i/>
          <w:iCs/>
          <w:kern w:val="0"/>
          <w14:ligatures w14:val="none"/>
        </w:rPr>
      </w:pPr>
    </w:p>
    <w:p w14:paraId="6023357F" w14:textId="62D1AFA3" w:rsidR="008236D9" w:rsidRPr="00403980" w:rsidRDefault="00006C76" w:rsidP="008236D9">
      <w:pPr>
        <w:pStyle w:val="ListParagraph"/>
        <w:numPr>
          <w:ilvl w:val="0"/>
          <w:numId w:val="11"/>
        </w:numPr>
        <w:spacing w:line="360" w:lineRule="auto"/>
        <w:jc w:val="both"/>
        <w:rPr>
          <w:rFonts w:cstheme="minorHAnsi"/>
          <w:i/>
          <w:iCs/>
          <w:kern w:val="0"/>
          <w14:ligatures w14:val="none"/>
        </w:rPr>
      </w:pPr>
      <w:proofErr w:type="spellStart"/>
      <w:r w:rsidRPr="00403980">
        <w:rPr>
          <w:rFonts w:cstheme="minorHAnsi"/>
          <w:kern w:val="0"/>
          <w14:ligatures w14:val="none"/>
        </w:rPr>
        <w:t>Kesson</w:t>
      </w:r>
      <w:proofErr w:type="spellEnd"/>
      <w:r w:rsidRPr="00403980">
        <w:rPr>
          <w:rFonts w:cstheme="minorHAnsi"/>
          <w:kern w:val="0"/>
          <w14:ligatures w14:val="none"/>
        </w:rPr>
        <w:t xml:space="preserve">, </w:t>
      </w:r>
      <w:proofErr w:type="gramStart"/>
      <w:r w:rsidR="00836B72" w:rsidRPr="00403980">
        <w:rPr>
          <w:rFonts w:cstheme="minorHAnsi"/>
          <w:kern w:val="0"/>
          <w14:ligatures w14:val="none"/>
        </w:rPr>
        <w:t>E,M.</w:t>
      </w:r>
      <w:proofErr w:type="gramEnd"/>
      <w:r w:rsidR="00836B72" w:rsidRPr="00403980">
        <w:rPr>
          <w:rFonts w:cstheme="minorHAnsi"/>
          <w:kern w:val="0"/>
          <w14:ligatures w14:val="none"/>
        </w:rPr>
        <w:t xml:space="preserve">, </w:t>
      </w:r>
      <w:proofErr w:type="spellStart"/>
      <w:r w:rsidR="00836B72" w:rsidRPr="00403980">
        <w:rPr>
          <w:rFonts w:cstheme="minorHAnsi"/>
          <w:kern w:val="0"/>
          <w14:ligatures w14:val="none"/>
        </w:rPr>
        <w:t>Allardice</w:t>
      </w:r>
      <w:proofErr w:type="spellEnd"/>
      <w:r w:rsidR="00836B72" w:rsidRPr="00403980">
        <w:rPr>
          <w:rFonts w:cstheme="minorHAnsi"/>
          <w:kern w:val="0"/>
          <w14:ligatures w14:val="none"/>
        </w:rPr>
        <w:t xml:space="preserve">, G,M., </w:t>
      </w:r>
      <w:r w:rsidR="00AA054E" w:rsidRPr="00403980">
        <w:rPr>
          <w:rFonts w:cstheme="minorHAnsi"/>
          <w:kern w:val="0"/>
          <w14:ligatures w14:val="none"/>
        </w:rPr>
        <w:t>George, W,D., Burns, H,J,G</w:t>
      </w:r>
      <w:r w:rsidR="007113EB" w:rsidRPr="00403980">
        <w:rPr>
          <w:rFonts w:cstheme="minorHAnsi"/>
          <w:kern w:val="0"/>
          <w14:ligatures w14:val="none"/>
        </w:rPr>
        <w:t>., Morrison, D,S.  (2012)</w:t>
      </w:r>
      <w:r w:rsidRPr="00403980">
        <w:rPr>
          <w:rFonts w:cstheme="minorHAnsi"/>
          <w:kern w:val="0"/>
          <w14:ligatures w14:val="none"/>
        </w:rPr>
        <w:t xml:space="preserve"> </w:t>
      </w:r>
      <w:r w:rsidR="007113EB" w:rsidRPr="00403980">
        <w:rPr>
          <w:rFonts w:cstheme="minorHAnsi"/>
          <w:kern w:val="0"/>
          <w14:ligatures w14:val="none"/>
        </w:rPr>
        <w:t>‘</w:t>
      </w:r>
      <w:hyperlink r:id="rId23" w:history="1">
        <w:r w:rsidRPr="00403980">
          <w:rPr>
            <w:rFonts w:cstheme="minorHAnsi"/>
            <w:i/>
            <w:iCs/>
          </w:rPr>
          <w:t>Effects of multidisciplinary team working on breast cancer survival: retrospective, comparative, interventional cohort study of 13 722 women</w:t>
        </w:r>
        <w:r w:rsidR="007113EB" w:rsidRPr="00403980">
          <w:rPr>
            <w:rFonts w:cstheme="minorHAnsi"/>
            <w:i/>
            <w:iCs/>
          </w:rPr>
          <w:t>’</w:t>
        </w:r>
        <w:r w:rsidRPr="00403980">
          <w:rPr>
            <w:rFonts w:cstheme="minorHAnsi"/>
          </w:rPr>
          <w:t xml:space="preserve"> PubMed</w:t>
        </w:r>
        <w:r w:rsidR="007113EB" w:rsidRPr="00403980">
          <w:rPr>
            <w:rFonts w:cstheme="minorHAnsi"/>
          </w:rPr>
          <w:t>.</w:t>
        </w:r>
      </w:hyperlink>
      <w:r w:rsidR="007113EB" w:rsidRPr="00403980">
        <w:rPr>
          <w:rFonts w:cstheme="minorHAnsi"/>
        </w:rPr>
        <w:t xml:space="preserve">  Volume </w:t>
      </w:r>
      <w:r w:rsidR="008236D9" w:rsidRPr="00403980">
        <w:rPr>
          <w:rFonts w:cstheme="minorHAnsi"/>
        </w:rPr>
        <w:t xml:space="preserve">344.  Available at: </w:t>
      </w:r>
      <w:r w:rsidR="008236D9" w:rsidRPr="00403980">
        <w:rPr>
          <w:rFonts w:eastAsia="Times New Roman" w:cstheme="minorHAnsi"/>
          <w:kern w:val="0"/>
          <w:lang w:eastAsia="en-GB"/>
          <w14:ligatures w14:val="none"/>
        </w:rPr>
        <w:t>DOI: </w:t>
      </w:r>
      <w:hyperlink r:id="rId24" w:tgtFrame="_blank" w:history="1">
        <w:r w:rsidR="008236D9" w:rsidRPr="00403980">
          <w:rPr>
            <w:rFonts w:eastAsia="Times New Roman" w:cstheme="minorHAnsi"/>
            <w:kern w:val="0"/>
            <w:u w:val="single"/>
            <w:lang w:eastAsia="en-GB"/>
            <w14:ligatures w14:val="none"/>
          </w:rPr>
          <w:t>10.1136/</w:t>
        </w:r>
        <w:proofErr w:type="gramStart"/>
        <w:r w:rsidR="008236D9" w:rsidRPr="00403980">
          <w:rPr>
            <w:rFonts w:eastAsia="Times New Roman" w:cstheme="minorHAnsi"/>
            <w:kern w:val="0"/>
            <w:u w:val="single"/>
            <w:lang w:eastAsia="en-GB"/>
            <w14:ligatures w14:val="none"/>
          </w:rPr>
          <w:t>bmj.e</w:t>
        </w:r>
        <w:proofErr w:type="gramEnd"/>
        <w:r w:rsidR="008236D9" w:rsidRPr="00403980">
          <w:rPr>
            <w:rFonts w:eastAsia="Times New Roman" w:cstheme="minorHAnsi"/>
            <w:kern w:val="0"/>
            <w:u w:val="single"/>
            <w:lang w:eastAsia="en-GB"/>
            <w14:ligatures w14:val="none"/>
          </w:rPr>
          <w:t>2718</w:t>
        </w:r>
      </w:hyperlink>
    </w:p>
    <w:p w14:paraId="4D7A1923" w14:textId="77777777" w:rsidR="008236D9" w:rsidRPr="00403980" w:rsidRDefault="008236D9" w:rsidP="008236D9">
      <w:pPr>
        <w:pStyle w:val="ListParagraph"/>
        <w:spacing w:line="360" w:lineRule="auto"/>
        <w:jc w:val="both"/>
        <w:rPr>
          <w:rFonts w:cstheme="minorHAnsi"/>
          <w:i/>
          <w:iCs/>
          <w:kern w:val="0"/>
          <w14:ligatures w14:val="none"/>
        </w:rPr>
      </w:pPr>
    </w:p>
    <w:p w14:paraId="4637E207" w14:textId="575E5388" w:rsidR="002B6F32" w:rsidRPr="00403980" w:rsidRDefault="002B6F32" w:rsidP="001A3594">
      <w:pPr>
        <w:pStyle w:val="ListParagraph"/>
        <w:numPr>
          <w:ilvl w:val="0"/>
          <w:numId w:val="11"/>
        </w:numPr>
        <w:spacing w:line="360" w:lineRule="auto"/>
        <w:jc w:val="both"/>
        <w:rPr>
          <w:rFonts w:cstheme="minorHAnsi"/>
          <w:i/>
          <w:iCs/>
          <w:kern w:val="0"/>
          <w14:ligatures w14:val="none"/>
        </w:rPr>
      </w:pPr>
      <w:r w:rsidRPr="00403980">
        <w:rPr>
          <w:rFonts w:cstheme="minorHAnsi"/>
          <w:kern w:val="0"/>
          <w14:ligatures w14:val="none"/>
        </w:rPr>
        <w:t xml:space="preserve">Khoo, </w:t>
      </w:r>
      <w:proofErr w:type="gramStart"/>
      <w:r w:rsidR="001107C3" w:rsidRPr="00403980">
        <w:rPr>
          <w:rFonts w:cstheme="minorHAnsi"/>
          <w:kern w:val="0"/>
          <w14:ligatures w14:val="none"/>
        </w:rPr>
        <w:t>A,M.</w:t>
      </w:r>
      <w:proofErr w:type="gramEnd"/>
      <w:r w:rsidR="001107C3" w:rsidRPr="00403980">
        <w:rPr>
          <w:rFonts w:cstheme="minorHAnsi"/>
          <w:kern w:val="0"/>
          <w14:ligatures w14:val="none"/>
        </w:rPr>
        <w:t xml:space="preserve">, Lau, J., </w:t>
      </w:r>
      <w:proofErr w:type="spellStart"/>
      <w:r w:rsidR="00E7143D" w:rsidRPr="00403980">
        <w:rPr>
          <w:rFonts w:cstheme="minorHAnsi"/>
          <w:kern w:val="0"/>
          <w14:ligatures w14:val="none"/>
        </w:rPr>
        <w:t>Loh</w:t>
      </w:r>
      <w:proofErr w:type="spellEnd"/>
      <w:r w:rsidR="00E7143D" w:rsidRPr="00403980">
        <w:rPr>
          <w:rFonts w:cstheme="minorHAnsi"/>
          <w:kern w:val="0"/>
          <w14:ligatures w14:val="none"/>
        </w:rPr>
        <w:t xml:space="preserve">, XS., </w:t>
      </w:r>
      <w:r w:rsidR="00056AB7" w:rsidRPr="00403980">
        <w:rPr>
          <w:rFonts w:cstheme="minorHAnsi"/>
          <w:kern w:val="0"/>
          <w14:ligatures w14:val="none"/>
        </w:rPr>
        <w:t xml:space="preserve">Wen-Ting Ng, C., </w:t>
      </w:r>
      <w:proofErr w:type="spellStart"/>
      <w:r w:rsidR="00500B64" w:rsidRPr="00403980">
        <w:rPr>
          <w:rFonts w:cstheme="minorHAnsi"/>
          <w:kern w:val="0"/>
          <w14:ligatures w14:val="none"/>
        </w:rPr>
        <w:t>Griva</w:t>
      </w:r>
      <w:proofErr w:type="spellEnd"/>
      <w:r w:rsidR="00500B64" w:rsidRPr="00403980">
        <w:rPr>
          <w:rFonts w:cstheme="minorHAnsi"/>
          <w:kern w:val="0"/>
          <w14:ligatures w14:val="none"/>
        </w:rPr>
        <w:t>, K., Tan, K.  (2022</w:t>
      </w:r>
      <w:proofErr w:type="gramStart"/>
      <w:r w:rsidR="00500B64" w:rsidRPr="00403980">
        <w:rPr>
          <w:rFonts w:cstheme="minorHAnsi"/>
          <w:kern w:val="0"/>
          <w14:ligatures w14:val="none"/>
        </w:rPr>
        <w:t>)  ‘</w:t>
      </w:r>
      <w:proofErr w:type="gramEnd"/>
      <w:r w:rsidR="00CF4DB3" w:rsidRPr="00403980">
        <w:fldChar w:fldCharType="begin"/>
      </w:r>
      <w:r w:rsidR="00CF4DB3" w:rsidRPr="00403980">
        <w:instrText>HYPERLINK "https://www.ncbi.nlm.nih.gov/pmc/articles/PMC8986148/"</w:instrText>
      </w:r>
      <w:r w:rsidR="00CF4DB3" w:rsidRPr="00403980">
        <w:fldChar w:fldCharType="separate"/>
      </w:r>
      <w:r w:rsidR="00500B64" w:rsidRPr="00403980">
        <w:rPr>
          <w:rFonts w:cstheme="minorHAnsi"/>
          <w:i/>
          <w:iCs/>
        </w:rPr>
        <w:t>Understanding the psychosocial impact of colorectal cancer on young‐onset patients: A scoping review</w:t>
      </w:r>
      <w:r w:rsidR="00B0533C" w:rsidRPr="00403980">
        <w:rPr>
          <w:rFonts w:cstheme="minorHAnsi"/>
          <w:i/>
          <w:iCs/>
        </w:rPr>
        <w:t>’</w:t>
      </w:r>
      <w:r w:rsidR="00500B64" w:rsidRPr="00403980">
        <w:rPr>
          <w:rFonts w:cstheme="minorHAnsi"/>
          <w:i/>
          <w:iCs/>
        </w:rPr>
        <w:t xml:space="preserve">  </w:t>
      </w:r>
      <w:proofErr w:type="spellStart"/>
      <w:r w:rsidR="00500B64" w:rsidRPr="00403980">
        <w:rPr>
          <w:rFonts w:cstheme="minorHAnsi"/>
          <w:i/>
          <w:iCs/>
        </w:rPr>
        <w:t>P</w:t>
      </w:r>
      <w:r w:rsidR="00972F58" w:rsidRPr="00403980">
        <w:rPr>
          <w:rFonts w:cstheme="minorHAnsi"/>
          <w:i/>
          <w:iCs/>
        </w:rPr>
        <w:t>ubmed</w:t>
      </w:r>
      <w:proofErr w:type="spellEnd"/>
      <w:r w:rsidR="00CF4DB3" w:rsidRPr="00403980">
        <w:rPr>
          <w:rFonts w:cstheme="minorHAnsi"/>
          <w:i/>
          <w:iCs/>
        </w:rPr>
        <w:fldChar w:fldCharType="end"/>
      </w:r>
      <w:r w:rsidR="00972F58" w:rsidRPr="00403980">
        <w:rPr>
          <w:rFonts w:cstheme="minorHAnsi"/>
          <w:i/>
          <w:iCs/>
        </w:rPr>
        <w:t xml:space="preserve"> Central.  </w:t>
      </w:r>
      <w:r w:rsidR="00972F58" w:rsidRPr="00403980">
        <w:rPr>
          <w:rFonts w:cstheme="minorHAnsi"/>
        </w:rPr>
        <w:t>Volume 11 (7</w:t>
      </w:r>
      <w:proofErr w:type="gramStart"/>
      <w:r w:rsidR="00972F58" w:rsidRPr="00403980">
        <w:rPr>
          <w:rFonts w:cstheme="minorHAnsi"/>
        </w:rPr>
        <w:t xml:space="preserve">)  </w:t>
      </w:r>
      <w:r w:rsidR="00D35909" w:rsidRPr="00403980">
        <w:rPr>
          <w:rFonts w:cstheme="minorHAnsi"/>
        </w:rPr>
        <w:t>Pp.</w:t>
      </w:r>
      <w:proofErr w:type="gramEnd"/>
      <w:r w:rsidR="00D35909" w:rsidRPr="00403980">
        <w:rPr>
          <w:rFonts w:cstheme="minorHAnsi"/>
        </w:rPr>
        <w:t xml:space="preserve"> 1688-1700.  </w:t>
      </w:r>
      <w:r w:rsidR="00C51300" w:rsidRPr="00403980">
        <w:rPr>
          <w:rFonts w:cstheme="minorHAnsi"/>
        </w:rPr>
        <w:t xml:space="preserve">Available at: </w:t>
      </w:r>
      <w:proofErr w:type="spellStart"/>
      <w:r w:rsidR="00C51300" w:rsidRPr="00403980">
        <w:rPr>
          <w:rFonts w:cstheme="minorHAnsi"/>
          <w:shd w:val="clear" w:color="auto" w:fill="FFFFFF"/>
        </w:rPr>
        <w:t>doi</w:t>
      </w:r>
      <w:proofErr w:type="spellEnd"/>
      <w:r w:rsidR="00C51300" w:rsidRPr="00403980">
        <w:rPr>
          <w:rFonts w:cstheme="minorHAnsi"/>
          <w:shd w:val="clear" w:color="auto" w:fill="FFFFFF"/>
        </w:rPr>
        <w:t>: </w:t>
      </w:r>
      <w:hyperlink r:id="rId25" w:tgtFrame="_blank" w:history="1">
        <w:r w:rsidR="00C51300" w:rsidRPr="00403980">
          <w:rPr>
            <w:rFonts w:cstheme="minorHAnsi"/>
            <w:u w:val="single"/>
            <w:shd w:val="clear" w:color="auto" w:fill="FFFFFF"/>
          </w:rPr>
          <w:t>10.1002/cam4.4575</w:t>
        </w:r>
      </w:hyperlink>
    </w:p>
    <w:p w14:paraId="65582A70" w14:textId="77777777" w:rsidR="00EB3334" w:rsidRPr="00403980" w:rsidRDefault="00EB3334" w:rsidP="00EB3334">
      <w:pPr>
        <w:pStyle w:val="ListParagraph"/>
        <w:rPr>
          <w:rFonts w:cstheme="minorHAnsi"/>
          <w:i/>
          <w:iCs/>
          <w:kern w:val="0"/>
          <w14:ligatures w14:val="none"/>
        </w:rPr>
      </w:pPr>
    </w:p>
    <w:p w14:paraId="5E7FBBE5" w14:textId="7242D154" w:rsidR="00EB3334" w:rsidRPr="00403980" w:rsidRDefault="00EB3334" w:rsidP="001A3594">
      <w:pPr>
        <w:pStyle w:val="ListParagraph"/>
        <w:numPr>
          <w:ilvl w:val="0"/>
          <w:numId w:val="11"/>
        </w:numPr>
        <w:spacing w:line="360" w:lineRule="auto"/>
        <w:jc w:val="both"/>
        <w:rPr>
          <w:rFonts w:asciiTheme="majorHAnsi" w:hAnsiTheme="majorHAnsi" w:cstheme="majorHAnsi"/>
          <w:i/>
          <w:iCs/>
          <w:kern w:val="0"/>
          <w14:ligatures w14:val="none"/>
        </w:rPr>
      </w:pPr>
      <w:r w:rsidRPr="00403980">
        <w:rPr>
          <w:rFonts w:cstheme="minorHAnsi"/>
          <w:kern w:val="0"/>
          <w14:ligatures w14:val="none"/>
        </w:rPr>
        <w:t xml:space="preserve">Li, Cindy., </w:t>
      </w:r>
      <w:proofErr w:type="spellStart"/>
      <w:r w:rsidRPr="00403980">
        <w:rPr>
          <w:rFonts w:cstheme="minorHAnsi"/>
          <w:kern w:val="0"/>
          <w14:ligatures w14:val="none"/>
        </w:rPr>
        <w:t>Borycki</w:t>
      </w:r>
      <w:proofErr w:type="spellEnd"/>
      <w:r w:rsidRPr="00403980">
        <w:rPr>
          <w:rFonts w:cstheme="minorHAnsi"/>
          <w:kern w:val="0"/>
          <w14:ligatures w14:val="none"/>
        </w:rPr>
        <w:t xml:space="preserve">, </w:t>
      </w:r>
      <w:proofErr w:type="gramStart"/>
      <w:r w:rsidR="000A3388" w:rsidRPr="00403980">
        <w:rPr>
          <w:rFonts w:cstheme="minorHAnsi"/>
          <w:kern w:val="0"/>
          <w14:ligatures w14:val="none"/>
        </w:rPr>
        <w:t>E,M.</w:t>
      </w:r>
      <w:proofErr w:type="gramEnd"/>
      <w:r w:rsidR="000A3388" w:rsidRPr="00403980">
        <w:rPr>
          <w:rFonts w:cstheme="minorHAnsi"/>
          <w:kern w:val="0"/>
          <w14:ligatures w14:val="none"/>
        </w:rPr>
        <w:t xml:space="preserve">, </w:t>
      </w:r>
      <w:proofErr w:type="spellStart"/>
      <w:r w:rsidR="000A3388" w:rsidRPr="00403980">
        <w:rPr>
          <w:rFonts w:cstheme="minorHAnsi"/>
          <w:kern w:val="0"/>
          <w14:ligatures w14:val="none"/>
        </w:rPr>
        <w:t>Kishnuruk</w:t>
      </w:r>
      <w:proofErr w:type="spellEnd"/>
      <w:r w:rsidR="000A3388" w:rsidRPr="00403980">
        <w:rPr>
          <w:rFonts w:cstheme="minorHAnsi"/>
          <w:kern w:val="0"/>
          <w14:ligatures w14:val="none"/>
        </w:rPr>
        <w:t>, A,W.  (2021)</w:t>
      </w:r>
      <w:r w:rsidR="000A3388" w:rsidRPr="00403980">
        <w:rPr>
          <w:rFonts w:asciiTheme="majorHAnsi" w:hAnsiTheme="majorHAnsi" w:cstheme="majorHAnsi"/>
          <w:kern w:val="0"/>
          <w14:ligatures w14:val="none"/>
        </w:rPr>
        <w:t xml:space="preserve">  </w:t>
      </w:r>
      <w:hyperlink r:id="rId26" w:history="1">
        <w:r w:rsidR="005A25A9" w:rsidRPr="00403980">
          <w:rPr>
            <w:i/>
            <w:iCs/>
          </w:rPr>
          <w:t>‘</w:t>
        </w:r>
        <w:r w:rsidR="000A3388" w:rsidRPr="00403980">
          <w:rPr>
            <w:i/>
            <w:iCs/>
          </w:rPr>
          <w:t>Connecting the World of Healthcare Virtually: A Scoping Review on Virtual Care Delivery</w:t>
        </w:r>
        <w:r w:rsidR="005A25A9" w:rsidRPr="00403980">
          <w:rPr>
            <w:i/>
            <w:iCs/>
          </w:rPr>
          <w:t>’ MDPI.</w:t>
        </w:r>
      </w:hyperlink>
      <w:r w:rsidR="005A25A9" w:rsidRPr="00403980">
        <w:rPr>
          <w:u w:val="single"/>
        </w:rPr>
        <w:t xml:space="preserve"> </w:t>
      </w:r>
      <w:r w:rsidR="003C49BC" w:rsidRPr="00403980">
        <w:t xml:space="preserve"> Volume 9 (10)  </w:t>
      </w:r>
      <w:r w:rsidR="00741C51" w:rsidRPr="00403980">
        <w:t xml:space="preserve">Available at: </w:t>
      </w:r>
      <w:hyperlink r:id="rId27" w:history="1">
        <w:r w:rsidR="00741C51" w:rsidRPr="00403980">
          <w:rPr>
            <w:rFonts w:cstheme="minorHAnsi"/>
            <w:u w:val="single"/>
            <w:shd w:val="clear" w:color="auto" w:fill="FFFFFF"/>
          </w:rPr>
          <w:t>https://doi.org/10.3390/healthcare9101325</w:t>
        </w:r>
      </w:hyperlink>
    </w:p>
    <w:p w14:paraId="1639BBA4" w14:textId="77777777" w:rsidR="0009362F" w:rsidRPr="00403980" w:rsidRDefault="0009362F" w:rsidP="0009362F">
      <w:pPr>
        <w:pStyle w:val="ListParagraph"/>
        <w:rPr>
          <w:rFonts w:asciiTheme="majorHAnsi" w:hAnsiTheme="majorHAnsi" w:cstheme="majorHAnsi"/>
          <w:i/>
          <w:iCs/>
          <w:kern w:val="0"/>
          <w14:ligatures w14:val="none"/>
        </w:rPr>
      </w:pPr>
    </w:p>
    <w:p w14:paraId="73D6E5C5" w14:textId="39F4350F" w:rsidR="0009362F" w:rsidRPr="00403980" w:rsidRDefault="0009362F" w:rsidP="001A3594">
      <w:pPr>
        <w:pStyle w:val="ListParagraph"/>
        <w:numPr>
          <w:ilvl w:val="0"/>
          <w:numId w:val="11"/>
        </w:numPr>
        <w:spacing w:line="360" w:lineRule="auto"/>
        <w:jc w:val="both"/>
        <w:rPr>
          <w:rFonts w:asciiTheme="majorHAnsi" w:hAnsiTheme="majorHAnsi" w:cstheme="majorHAnsi"/>
          <w:i/>
          <w:iCs/>
          <w:kern w:val="0"/>
          <w14:ligatures w14:val="none"/>
        </w:rPr>
      </w:pPr>
      <w:proofErr w:type="spellStart"/>
      <w:r w:rsidRPr="00403980">
        <w:rPr>
          <w:rFonts w:cstheme="minorHAnsi"/>
          <w:kern w:val="0"/>
          <w14:ligatures w14:val="none"/>
        </w:rPr>
        <w:lastRenderedPageBreak/>
        <w:t>Liaw</w:t>
      </w:r>
      <w:proofErr w:type="spellEnd"/>
      <w:r w:rsidRPr="00403980">
        <w:rPr>
          <w:rFonts w:cstheme="minorHAnsi"/>
          <w:kern w:val="0"/>
          <w14:ligatures w14:val="none"/>
        </w:rPr>
        <w:t xml:space="preserve">, </w:t>
      </w:r>
      <w:r w:rsidR="005B28F8" w:rsidRPr="00403980">
        <w:rPr>
          <w:rFonts w:cstheme="minorHAnsi"/>
          <w:kern w:val="0"/>
          <w14:ligatures w14:val="none"/>
        </w:rPr>
        <w:t xml:space="preserve">S., Pearce, C., Liyanage, H., </w:t>
      </w:r>
      <w:proofErr w:type="spellStart"/>
      <w:r w:rsidR="005B28F8" w:rsidRPr="00403980">
        <w:rPr>
          <w:rFonts w:cstheme="minorHAnsi"/>
          <w:kern w:val="0"/>
          <w14:ligatures w14:val="none"/>
        </w:rPr>
        <w:t>Liaw</w:t>
      </w:r>
      <w:proofErr w:type="spellEnd"/>
      <w:r w:rsidR="005B28F8" w:rsidRPr="00403980">
        <w:rPr>
          <w:rFonts w:cstheme="minorHAnsi"/>
          <w:kern w:val="0"/>
          <w14:ligatures w14:val="none"/>
        </w:rPr>
        <w:t xml:space="preserve">, G., </w:t>
      </w:r>
      <w:r w:rsidR="002F2EE8" w:rsidRPr="00403980">
        <w:rPr>
          <w:rFonts w:cstheme="minorHAnsi"/>
          <w:kern w:val="0"/>
          <w14:ligatures w14:val="none"/>
        </w:rPr>
        <w:t>Lusignan, S.  (201</w:t>
      </w:r>
      <w:r w:rsidR="00366EB3" w:rsidRPr="00403980">
        <w:rPr>
          <w:rFonts w:cstheme="minorHAnsi"/>
          <w:kern w:val="0"/>
          <w14:ligatures w14:val="none"/>
        </w:rPr>
        <w:t>4</w:t>
      </w:r>
      <w:proofErr w:type="gramStart"/>
      <w:r w:rsidR="002F2EE8" w:rsidRPr="00403980">
        <w:rPr>
          <w:rFonts w:cstheme="minorHAnsi"/>
          <w:i/>
          <w:iCs/>
          <w:kern w:val="0"/>
          <w14:ligatures w14:val="none"/>
        </w:rPr>
        <w:t>)  ‘</w:t>
      </w:r>
      <w:proofErr w:type="gramEnd"/>
      <w:r w:rsidR="002F2EE8" w:rsidRPr="00403980">
        <w:rPr>
          <w:rFonts w:cstheme="minorHAnsi"/>
          <w:i/>
          <w:iCs/>
          <w:kern w:val="0"/>
          <w14:ligatures w14:val="none"/>
        </w:rPr>
        <w:t>An integrated organisation</w:t>
      </w:r>
      <w:r w:rsidR="009055BE" w:rsidRPr="00403980">
        <w:rPr>
          <w:rFonts w:cstheme="minorHAnsi"/>
          <w:i/>
          <w:iCs/>
          <w:kern w:val="0"/>
          <w14:ligatures w14:val="none"/>
        </w:rPr>
        <w:t>-</w:t>
      </w:r>
      <w:r w:rsidR="002F2EE8" w:rsidRPr="00403980">
        <w:rPr>
          <w:rFonts w:cstheme="minorHAnsi"/>
          <w:i/>
          <w:iCs/>
          <w:kern w:val="0"/>
          <w14:ligatures w14:val="none"/>
        </w:rPr>
        <w:t xml:space="preserve">wide </w:t>
      </w:r>
      <w:r w:rsidR="009055BE" w:rsidRPr="00403980">
        <w:rPr>
          <w:rFonts w:cstheme="minorHAnsi"/>
          <w:i/>
          <w:iCs/>
          <w:kern w:val="0"/>
          <w14:ligatures w14:val="none"/>
        </w:rPr>
        <w:t>data management and information framework: theoretical underpinnings</w:t>
      </w:r>
      <w:r w:rsidR="004F029D" w:rsidRPr="00403980">
        <w:rPr>
          <w:rFonts w:cstheme="minorHAnsi"/>
          <w:i/>
          <w:iCs/>
          <w:kern w:val="0"/>
          <w14:ligatures w14:val="none"/>
        </w:rPr>
        <w:t>.’</w:t>
      </w:r>
      <w:r w:rsidR="004F029D" w:rsidRPr="00403980">
        <w:rPr>
          <w:rFonts w:cstheme="minorHAnsi"/>
          <w:kern w:val="0"/>
          <w14:ligatures w14:val="none"/>
        </w:rPr>
        <w:t xml:space="preserve">  Informatics in Primary care.  Volume </w:t>
      </w:r>
      <w:r w:rsidR="00366EB3" w:rsidRPr="00403980">
        <w:rPr>
          <w:rFonts w:cstheme="minorHAnsi"/>
          <w:kern w:val="0"/>
          <w14:ligatures w14:val="none"/>
        </w:rPr>
        <w:t>21 (4</w:t>
      </w:r>
      <w:proofErr w:type="gramStart"/>
      <w:r w:rsidR="00366EB3" w:rsidRPr="00403980">
        <w:rPr>
          <w:rFonts w:cstheme="minorHAnsi"/>
          <w:kern w:val="0"/>
          <w14:ligatures w14:val="none"/>
        </w:rPr>
        <w:t>)  Available</w:t>
      </w:r>
      <w:proofErr w:type="gramEnd"/>
      <w:r w:rsidR="00366EB3" w:rsidRPr="00403980">
        <w:rPr>
          <w:rFonts w:cstheme="minorHAnsi"/>
          <w:kern w:val="0"/>
          <w14:ligatures w14:val="none"/>
        </w:rPr>
        <w:t xml:space="preserve"> at: </w:t>
      </w:r>
      <w:hyperlink r:id="rId28" w:history="1">
        <w:r w:rsidR="00AD38A8" w:rsidRPr="00403980">
          <w:rPr>
            <w:rStyle w:val="Hyperlink"/>
            <w:rFonts w:cstheme="minorHAnsi"/>
            <w:color w:val="auto"/>
            <w:kern w:val="0"/>
            <w14:ligatures w14:val="none"/>
          </w:rPr>
          <w:t>http://dx.doi.org/10.14236/jhi.v21i4.87</w:t>
        </w:r>
      </w:hyperlink>
      <w:r w:rsidR="00AD38A8" w:rsidRPr="00403980">
        <w:rPr>
          <w:rFonts w:cstheme="minorHAnsi"/>
          <w:kern w:val="0"/>
          <w14:ligatures w14:val="none"/>
        </w:rPr>
        <w:t xml:space="preserve"> </w:t>
      </w:r>
    </w:p>
    <w:p w14:paraId="3D2BE53B" w14:textId="77777777" w:rsidR="00102DA7" w:rsidRPr="00403980" w:rsidRDefault="00102DA7" w:rsidP="00102DA7">
      <w:pPr>
        <w:pStyle w:val="ListParagraph"/>
        <w:rPr>
          <w:rFonts w:asciiTheme="majorHAnsi" w:hAnsiTheme="majorHAnsi" w:cstheme="majorHAnsi"/>
          <w:i/>
          <w:iCs/>
          <w:kern w:val="0"/>
          <w14:ligatures w14:val="none"/>
        </w:rPr>
      </w:pPr>
    </w:p>
    <w:p w14:paraId="77A2D756" w14:textId="6F029171" w:rsidR="00102DA7" w:rsidRPr="00403980" w:rsidRDefault="00102DA7" w:rsidP="001A3594">
      <w:pPr>
        <w:pStyle w:val="ListParagraph"/>
        <w:numPr>
          <w:ilvl w:val="0"/>
          <w:numId w:val="11"/>
        </w:numPr>
        <w:spacing w:line="360" w:lineRule="auto"/>
        <w:jc w:val="both"/>
        <w:rPr>
          <w:rFonts w:cstheme="minorHAnsi"/>
          <w:i/>
          <w:iCs/>
          <w:kern w:val="0"/>
          <w14:ligatures w14:val="none"/>
        </w:rPr>
      </w:pPr>
      <w:r w:rsidRPr="00403980">
        <w:rPr>
          <w:rFonts w:cstheme="minorHAnsi"/>
          <w:kern w:val="0"/>
          <w14:ligatures w14:val="none"/>
        </w:rPr>
        <w:t>Macfarlane, A.  (2019</w:t>
      </w:r>
      <w:proofErr w:type="gramStart"/>
      <w:r w:rsidRPr="00403980">
        <w:rPr>
          <w:rFonts w:cstheme="minorHAnsi"/>
          <w:kern w:val="0"/>
          <w14:ligatures w14:val="none"/>
        </w:rPr>
        <w:t xml:space="preserve">)  </w:t>
      </w:r>
      <w:r w:rsidR="00BC55D0" w:rsidRPr="00403980">
        <w:rPr>
          <w:rFonts w:cstheme="minorHAnsi"/>
          <w:i/>
          <w:iCs/>
          <w:kern w:val="0"/>
          <w14:ligatures w14:val="none"/>
        </w:rPr>
        <w:t>‘</w:t>
      </w:r>
      <w:proofErr w:type="gramEnd"/>
      <w:r w:rsidR="00CF4DB3" w:rsidRPr="00403980">
        <w:fldChar w:fldCharType="begin"/>
      </w:r>
      <w:r w:rsidR="00CF4DB3" w:rsidRPr="00403980">
        <w:instrText>HYPERLINK "https://www.ncbi.nlm.nih.gov/pmc/articles/PMC7808043/"</w:instrText>
      </w:r>
      <w:r w:rsidR="00CF4DB3" w:rsidRPr="00403980">
        <w:fldChar w:fldCharType="separate"/>
      </w:r>
      <w:r w:rsidR="00BC55D0" w:rsidRPr="00403980">
        <w:rPr>
          <w:rFonts w:cstheme="minorHAnsi"/>
          <w:i/>
          <w:iCs/>
        </w:rPr>
        <w:t xml:space="preserve">What is clinical governance?’  </w:t>
      </w:r>
      <w:proofErr w:type="spellStart"/>
      <w:r w:rsidR="00BC55D0" w:rsidRPr="00403980">
        <w:rPr>
          <w:rFonts w:cstheme="minorHAnsi"/>
          <w:i/>
          <w:iCs/>
        </w:rPr>
        <w:t>Pubmed</w:t>
      </w:r>
      <w:proofErr w:type="spellEnd"/>
      <w:r w:rsidR="00BC55D0" w:rsidRPr="00403980">
        <w:rPr>
          <w:rFonts w:cstheme="minorHAnsi"/>
          <w:i/>
          <w:iCs/>
        </w:rPr>
        <w:t>.</w:t>
      </w:r>
      <w:r w:rsidR="00CF4DB3" w:rsidRPr="00403980">
        <w:rPr>
          <w:rFonts w:cstheme="minorHAnsi"/>
          <w:i/>
          <w:iCs/>
        </w:rPr>
        <w:fldChar w:fldCharType="end"/>
      </w:r>
      <w:r w:rsidR="00BC55D0" w:rsidRPr="00403980">
        <w:rPr>
          <w:rFonts w:cstheme="minorHAnsi"/>
          <w:i/>
          <w:iCs/>
        </w:rPr>
        <w:t xml:space="preserve">  </w:t>
      </w:r>
      <w:r w:rsidR="008E00C6" w:rsidRPr="00403980">
        <w:rPr>
          <w:rFonts w:cstheme="minorHAnsi"/>
        </w:rPr>
        <w:t>Volume 19 (6</w:t>
      </w:r>
      <w:proofErr w:type="gramStart"/>
      <w:r w:rsidR="008E00C6" w:rsidRPr="00403980">
        <w:rPr>
          <w:rFonts w:cstheme="minorHAnsi"/>
        </w:rPr>
        <w:t>)  Pp</w:t>
      </w:r>
      <w:proofErr w:type="gramEnd"/>
      <w:r w:rsidR="008E00C6" w:rsidRPr="00403980">
        <w:rPr>
          <w:rFonts w:cstheme="minorHAnsi"/>
        </w:rPr>
        <w:t xml:space="preserve"> 174-175</w:t>
      </w:r>
      <w:r w:rsidR="006734BE" w:rsidRPr="00403980">
        <w:rPr>
          <w:rFonts w:cstheme="minorHAnsi"/>
        </w:rPr>
        <w:t xml:space="preserve">.  Available </w:t>
      </w:r>
      <w:proofErr w:type="gramStart"/>
      <w:r w:rsidR="006734BE" w:rsidRPr="00403980">
        <w:rPr>
          <w:rFonts w:cstheme="minorHAnsi"/>
        </w:rPr>
        <w:t>at :</w:t>
      </w:r>
      <w:proofErr w:type="gramEnd"/>
      <w:r w:rsidR="006734BE" w:rsidRPr="00403980">
        <w:rPr>
          <w:rFonts w:cstheme="minorHAnsi"/>
        </w:rPr>
        <w:t xml:space="preserve"> </w:t>
      </w:r>
      <w:proofErr w:type="spellStart"/>
      <w:r w:rsidR="006734BE" w:rsidRPr="00403980">
        <w:rPr>
          <w:rFonts w:cstheme="minorHAnsi"/>
          <w:shd w:val="clear" w:color="auto" w:fill="FFFFFF"/>
        </w:rPr>
        <w:t>doi</w:t>
      </w:r>
      <w:proofErr w:type="spellEnd"/>
      <w:r w:rsidR="006734BE" w:rsidRPr="00403980">
        <w:rPr>
          <w:rFonts w:cstheme="minorHAnsi"/>
          <w:shd w:val="clear" w:color="auto" w:fill="FFFFFF"/>
        </w:rPr>
        <w:t>: </w:t>
      </w:r>
      <w:hyperlink r:id="rId29" w:tgtFrame="_blank" w:history="1">
        <w:r w:rsidR="006734BE" w:rsidRPr="00403980">
          <w:rPr>
            <w:rFonts w:cstheme="minorHAnsi"/>
            <w:u w:val="single"/>
            <w:shd w:val="clear" w:color="auto" w:fill="FFFFFF"/>
          </w:rPr>
          <w:t>10.1016/j.bjae.2019.02.003</w:t>
        </w:r>
      </w:hyperlink>
    </w:p>
    <w:p w14:paraId="73A7F363" w14:textId="77777777" w:rsidR="00CB3618" w:rsidRPr="00403980" w:rsidRDefault="00CB3618" w:rsidP="001A3594">
      <w:pPr>
        <w:pStyle w:val="ListParagraph"/>
        <w:spacing w:line="360" w:lineRule="auto"/>
        <w:jc w:val="both"/>
        <w:rPr>
          <w:rFonts w:cstheme="minorHAnsi"/>
          <w:i/>
          <w:iCs/>
          <w:kern w:val="0"/>
          <w14:ligatures w14:val="none"/>
        </w:rPr>
      </w:pPr>
    </w:p>
    <w:p w14:paraId="0D310FC2" w14:textId="77777777" w:rsidR="00CB3618" w:rsidRPr="00403980" w:rsidRDefault="00CB3618"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MacMillan Cancer Support (2022) ‘</w:t>
      </w:r>
      <w:r w:rsidRPr="00403980">
        <w:rPr>
          <w:rFonts w:cstheme="minorHAnsi"/>
          <w:i/>
          <w:iCs/>
          <w:kern w:val="0"/>
          <w14:ligatures w14:val="none"/>
        </w:rPr>
        <w:t>Statistic Fact Sheet</w:t>
      </w:r>
      <w:r w:rsidRPr="00403980">
        <w:rPr>
          <w:rFonts w:cstheme="minorHAnsi"/>
          <w:kern w:val="0"/>
          <w14:ligatures w14:val="none"/>
        </w:rPr>
        <w:t xml:space="preserve">’ Available from: </w:t>
      </w:r>
      <w:hyperlink r:id="rId30" w:history="1">
        <w:r w:rsidRPr="00403980">
          <w:rPr>
            <w:rFonts w:cstheme="minorHAnsi"/>
            <w:kern w:val="0"/>
            <w:u w:val="single"/>
            <w14:ligatures w14:val="none"/>
          </w:rPr>
          <w:t>https://www.macmillan.org.uk/_images/cancer-statistics-factsheet_tcm9-260514.pdf</w:t>
        </w:r>
      </w:hyperlink>
      <w:r w:rsidRPr="00403980">
        <w:rPr>
          <w:rFonts w:cstheme="minorHAnsi"/>
          <w:kern w:val="0"/>
          <w14:ligatures w14:val="none"/>
        </w:rPr>
        <w:t xml:space="preserve"> (Accessed: 7</w:t>
      </w:r>
      <w:r w:rsidRPr="00403980">
        <w:rPr>
          <w:rFonts w:cstheme="minorHAnsi"/>
          <w:kern w:val="0"/>
          <w:vertAlign w:val="superscript"/>
          <w14:ligatures w14:val="none"/>
        </w:rPr>
        <w:t>th</w:t>
      </w:r>
      <w:r w:rsidRPr="00403980">
        <w:rPr>
          <w:rFonts w:cstheme="minorHAnsi"/>
          <w:kern w:val="0"/>
          <w14:ligatures w14:val="none"/>
        </w:rPr>
        <w:t xml:space="preserve"> June 2024).</w:t>
      </w:r>
    </w:p>
    <w:p w14:paraId="2E364372" w14:textId="77777777" w:rsidR="00CB3618" w:rsidRPr="00403980" w:rsidRDefault="00CB3618" w:rsidP="001A3594">
      <w:pPr>
        <w:pStyle w:val="ListParagraph"/>
        <w:spacing w:line="360" w:lineRule="auto"/>
        <w:rPr>
          <w:rFonts w:cstheme="minorHAnsi"/>
          <w:kern w:val="0"/>
          <w14:ligatures w14:val="none"/>
        </w:rPr>
      </w:pPr>
    </w:p>
    <w:p w14:paraId="72C62834" w14:textId="77777777" w:rsidR="00CB3618" w:rsidRPr="00403980" w:rsidRDefault="00CB3618" w:rsidP="001A3594">
      <w:pPr>
        <w:pStyle w:val="ListParagraph"/>
        <w:numPr>
          <w:ilvl w:val="0"/>
          <w:numId w:val="11"/>
        </w:numPr>
        <w:spacing w:line="360" w:lineRule="auto"/>
        <w:jc w:val="both"/>
        <w:rPr>
          <w:rFonts w:cstheme="minorHAnsi"/>
          <w:kern w:val="0"/>
          <w14:ligatures w14:val="none"/>
        </w:rPr>
      </w:pPr>
      <w:proofErr w:type="spellStart"/>
      <w:r w:rsidRPr="00403980">
        <w:rPr>
          <w:rFonts w:cstheme="minorHAnsi"/>
          <w:kern w:val="0"/>
          <w14:ligatures w14:val="none"/>
        </w:rPr>
        <w:t>Molenaar</w:t>
      </w:r>
      <w:proofErr w:type="spellEnd"/>
      <w:r w:rsidRPr="00403980">
        <w:rPr>
          <w:rFonts w:cstheme="minorHAnsi"/>
          <w:kern w:val="0"/>
          <w14:ligatures w14:val="none"/>
        </w:rPr>
        <w:t xml:space="preserve">, C.J.L., </w:t>
      </w:r>
      <w:proofErr w:type="spellStart"/>
      <w:r w:rsidRPr="00403980">
        <w:rPr>
          <w:rFonts w:cstheme="minorHAnsi"/>
          <w:kern w:val="0"/>
          <w14:ligatures w14:val="none"/>
        </w:rPr>
        <w:t>Rudink</w:t>
      </w:r>
      <w:proofErr w:type="spellEnd"/>
      <w:r w:rsidRPr="00403980">
        <w:rPr>
          <w:rFonts w:cstheme="minorHAnsi"/>
          <w:kern w:val="0"/>
          <w14:ligatures w14:val="none"/>
        </w:rPr>
        <w:t xml:space="preserve">, M., </w:t>
      </w:r>
      <w:proofErr w:type="spellStart"/>
      <w:r w:rsidRPr="00403980">
        <w:rPr>
          <w:rFonts w:cstheme="minorHAnsi"/>
          <w:kern w:val="0"/>
          <w14:ligatures w14:val="none"/>
        </w:rPr>
        <w:t>Sabajo</w:t>
      </w:r>
      <w:proofErr w:type="spellEnd"/>
      <w:r w:rsidRPr="00403980">
        <w:rPr>
          <w:rFonts w:cstheme="minorHAnsi"/>
          <w:kern w:val="0"/>
          <w14:ligatures w14:val="none"/>
        </w:rPr>
        <w:t xml:space="preserve">, C.J., Janssen, L., </w:t>
      </w:r>
      <w:proofErr w:type="spellStart"/>
      <w:r w:rsidRPr="00403980">
        <w:rPr>
          <w:rFonts w:cstheme="minorHAnsi"/>
          <w:kern w:val="0"/>
          <w14:ligatures w14:val="none"/>
        </w:rPr>
        <w:t>Roumen</w:t>
      </w:r>
      <w:proofErr w:type="spellEnd"/>
      <w:r w:rsidRPr="00403980">
        <w:rPr>
          <w:rFonts w:cstheme="minorHAnsi"/>
          <w:kern w:val="0"/>
          <w14:ligatures w14:val="none"/>
        </w:rPr>
        <w:t xml:space="preserve">, R.M.H., </w:t>
      </w:r>
      <w:proofErr w:type="spellStart"/>
      <w:r w:rsidRPr="00403980">
        <w:rPr>
          <w:rFonts w:cstheme="minorHAnsi"/>
          <w:kern w:val="0"/>
          <w14:ligatures w14:val="none"/>
        </w:rPr>
        <w:t>Klasse</w:t>
      </w:r>
      <w:proofErr w:type="spellEnd"/>
      <w:r w:rsidRPr="00403980">
        <w:rPr>
          <w:rFonts w:cstheme="minorHAnsi"/>
          <w:kern w:val="0"/>
          <w14:ligatures w14:val="none"/>
        </w:rPr>
        <w:t xml:space="preserve">, J.M., </w:t>
      </w:r>
      <w:proofErr w:type="spellStart"/>
      <w:r w:rsidRPr="00403980">
        <w:rPr>
          <w:rFonts w:cstheme="minorHAnsi"/>
          <w:kern w:val="0"/>
          <w14:ligatures w14:val="none"/>
        </w:rPr>
        <w:t>Slooter</w:t>
      </w:r>
      <w:proofErr w:type="spellEnd"/>
      <w:r w:rsidRPr="00403980">
        <w:rPr>
          <w:rFonts w:cstheme="minorHAnsi"/>
          <w:kern w:val="0"/>
          <w14:ligatures w14:val="none"/>
        </w:rPr>
        <w:t xml:space="preserve">, G.D.  (2023)  </w:t>
      </w:r>
      <w:r w:rsidRPr="00403980">
        <w:rPr>
          <w:rFonts w:cstheme="minorHAnsi"/>
          <w:i/>
          <w:iCs/>
          <w:kern w:val="0"/>
          <w14:ligatures w14:val="none"/>
        </w:rPr>
        <w:t xml:space="preserve"> ‘</w:t>
      </w:r>
      <w:hyperlink r:id="rId31" w:history="1">
        <w:r w:rsidRPr="00403980">
          <w:rPr>
            <w:rFonts w:cstheme="minorHAnsi"/>
            <w:i/>
            <w:iCs/>
          </w:rPr>
          <w:t xml:space="preserve">Prehabilitation for patients with colorectal cancer: a snapshot of current daily practice in Dutch hospitals -   Perioperative Medicine’.  Biomed Central. </w:t>
        </w:r>
      </w:hyperlink>
      <w:r w:rsidRPr="00403980">
        <w:rPr>
          <w:rFonts w:cstheme="minorHAnsi"/>
          <w:i/>
          <w:iCs/>
        </w:rPr>
        <w:t xml:space="preserve"> </w:t>
      </w:r>
      <w:r w:rsidRPr="00403980">
        <w:rPr>
          <w:rFonts w:cstheme="minorHAnsi"/>
        </w:rPr>
        <w:t xml:space="preserve">Volume 12.  (15)  Available </w:t>
      </w:r>
      <w:proofErr w:type="gramStart"/>
      <w:r w:rsidRPr="00403980">
        <w:rPr>
          <w:rFonts w:cstheme="minorHAnsi"/>
        </w:rPr>
        <w:t>at :</w:t>
      </w:r>
      <w:proofErr w:type="gramEnd"/>
      <w:r w:rsidRPr="00403980">
        <w:rPr>
          <w:rFonts w:cstheme="minorHAnsi"/>
        </w:rPr>
        <w:t xml:space="preserve"> </w:t>
      </w:r>
      <w:hyperlink r:id="rId32" w:history="1">
        <w:r w:rsidRPr="00403980">
          <w:rPr>
            <w:rStyle w:val="Hyperlink"/>
            <w:rFonts w:cstheme="minorHAnsi"/>
            <w:color w:val="auto"/>
            <w:shd w:val="clear" w:color="auto" w:fill="FFFFFF"/>
          </w:rPr>
          <w:t>https://doi.org/10.1186/s13741-023-00299-y</w:t>
        </w:r>
      </w:hyperlink>
    </w:p>
    <w:p w14:paraId="37015125" w14:textId="77777777" w:rsidR="00CB3618" w:rsidRPr="00403980" w:rsidRDefault="00CB3618" w:rsidP="001A3594">
      <w:pPr>
        <w:pStyle w:val="ListParagraph"/>
        <w:spacing w:line="360" w:lineRule="auto"/>
        <w:rPr>
          <w:rFonts w:cstheme="minorHAnsi"/>
          <w:kern w:val="0"/>
          <w14:ligatures w14:val="none"/>
        </w:rPr>
      </w:pPr>
    </w:p>
    <w:p w14:paraId="4892D4D4" w14:textId="77777777" w:rsidR="00CB3618" w:rsidRPr="00403980" w:rsidRDefault="00CB3618" w:rsidP="001A3594">
      <w:pPr>
        <w:pStyle w:val="ListParagraph"/>
        <w:numPr>
          <w:ilvl w:val="0"/>
          <w:numId w:val="11"/>
        </w:numPr>
        <w:spacing w:line="360" w:lineRule="auto"/>
        <w:jc w:val="both"/>
        <w:rPr>
          <w:rFonts w:cstheme="minorHAnsi"/>
          <w:kern w:val="0"/>
          <w14:ligatures w14:val="none"/>
        </w:rPr>
      </w:pPr>
      <w:proofErr w:type="spellStart"/>
      <w:r w:rsidRPr="00403980">
        <w:rPr>
          <w:rFonts w:cstheme="minorHAnsi"/>
          <w:kern w:val="0"/>
          <w14:ligatures w14:val="none"/>
        </w:rPr>
        <w:t>Molenaar</w:t>
      </w:r>
      <w:proofErr w:type="spellEnd"/>
      <w:r w:rsidRPr="00403980">
        <w:rPr>
          <w:rFonts w:cstheme="minorHAnsi"/>
          <w:kern w:val="0"/>
          <w14:ligatures w14:val="none"/>
        </w:rPr>
        <w:t xml:space="preserve">, C.J.L., </w:t>
      </w:r>
      <w:proofErr w:type="spellStart"/>
      <w:r w:rsidRPr="00403980">
        <w:rPr>
          <w:rFonts w:cstheme="minorHAnsi"/>
          <w:kern w:val="0"/>
          <w14:ligatures w14:val="none"/>
        </w:rPr>
        <w:t>Rooijen</w:t>
      </w:r>
      <w:proofErr w:type="spellEnd"/>
      <w:r w:rsidRPr="00403980">
        <w:rPr>
          <w:rFonts w:cstheme="minorHAnsi"/>
          <w:kern w:val="0"/>
          <w14:ligatures w14:val="none"/>
        </w:rPr>
        <w:t xml:space="preserve">, </w:t>
      </w:r>
      <w:proofErr w:type="gramStart"/>
      <w:r w:rsidRPr="00403980">
        <w:rPr>
          <w:rFonts w:cstheme="minorHAnsi"/>
          <w:kern w:val="0"/>
          <w14:ligatures w14:val="none"/>
        </w:rPr>
        <w:t>S,J.</w:t>
      </w:r>
      <w:proofErr w:type="gramEnd"/>
      <w:r w:rsidRPr="00403980">
        <w:rPr>
          <w:rFonts w:cstheme="minorHAnsi"/>
          <w:kern w:val="0"/>
          <w14:ligatures w14:val="none"/>
        </w:rPr>
        <w:t xml:space="preserve">, </w:t>
      </w:r>
      <w:proofErr w:type="spellStart"/>
      <w:r w:rsidRPr="00403980">
        <w:rPr>
          <w:rFonts w:cstheme="minorHAnsi"/>
          <w:kern w:val="0"/>
          <w14:ligatures w14:val="none"/>
        </w:rPr>
        <w:t>Sabajo</w:t>
      </w:r>
      <w:proofErr w:type="spellEnd"/>
      <w:r w:rsidRPr="00403980">
        <w:rPr>
          <w:rFonts w:cstheme="minorHAnsi"/>
          <w:kern w:val="0"/>
          <w14:ligatures w14:val="none"/>
        </w:rPr>
        <w:t xml:space="preserve">, C.J., </w:t>
      </w:r>
      <w:proofErr w:type="spellStart"/>
      <w:r w:rsidRPr="00403980">
        <w:rPr>
          <w:rFonts w:cstheme="minorHAnsi"/>
          <w:kern w:val="0"/>
          <w14:ligatures w14:val="none"/>
        </w:rPr>
        <w:t>Fokenrood</w:t>
      </w:r>
      <w:proofErr w:type="spellEnd"/>
      <w:r w:rsidRPr="00403980">
        <w:rPr>
          <w:rFonts w:cstheme="minorHAnsi"/>
          <w:kern w:val="0"/>
          <w14:ligatures w14:val="none"/>
        </w:rPr>
        <w:t xml:space="preserve">, H,J,P., </w:t>
      </w:r>
      <w:proofErr w:type="spellStart"/>
      <w:r w:rsidRPr="00403980">
        <w:rPr>
          <w:rFonts w:cstheme="minorHAnsi"/>
          <w:kern w:val="0"/>
          <w14:ligatures w14:val="none"/>
        </w:rPr>
        <w:t>Roumen</w:t>
      </w:r>
      <w:proofErr w:type="spellEnd"/>
      <w:r w:rsidRPr="00403980">
        <w:rPr>
          <w:rFonts w:cstheme="minorHAnsi"/>
          <w:kern w:val="0"/>
          <w14:ligatures w14:val="none"/>
        </w:rPr>
        <w:t xml:space="preserve">, R.M.H., Janssen, L., </w:t>
      </w:r>
      <w:proofErr w:type="spellStart"/>
      <w:r w:rsidRPr="00403980">
        <w:rPr>
          <w:rFonts w:cstheme="minorHAnsi"/>
          <w:kern w:val="0"/>
          <w14:ligatures w14:val="none"/>
        </w:rPr>
        <w:t>Slooter</w:t>
      </w:r>
      <w:proofErr w:type="spellEnd"/>
      <w:r w:rsidRPr="00403980">
        <w:rPr>
          <w:rFonts w:cstheme="minorHAnsi"/>
          <w:kern w:val="0"/>
          <w14:ligatures w14:val="none"/>
        </w:rPr>
        <w:t xml:space="preserve">, G.D. (2022)  </w:t>
      </w:r>
      <w:r w:rsidRPr="00403980">
        <w:rPr>
          <w:rFonts w:cstheme="minorHAnsi"/>
          <w:i/>
          <w:iCs/>
        </w:rPr>
        <w:t xml:space="preserve">‘Prehabilitation versus no prehabilitation to improve functional capacity, reduce postoperative complications and improve quality of life in colorectal cancer surgery’ </w:t>
      </w:r>
      <w:r w:rsidRPr="00403980">
        <w:rPr>
          <w:rFonts w:cstheme="minorHAnsi"/>
          <w:i/>
          <w:iCs/>
          <w:kern w:val="0"/>
          <w14:ligatures w14:val="none"/>
        </w:rPr>
        <w:t xml:space="preserve"> National Library of Medicine.  </w:t>
      </w:r>
      <w:r w:rsidRPr="00403980">
        <w:rPr>
          <w:rFonts w:cstheme="minorHAnsi"/>
          <w:kern w:val="0"/>
          <w14:ligatures w14:val="none"/>
        </w:rPr>
        <w:t xml:space="preserve">Volume 5 (5)   Available at: </w:t>
      </w:r>
      <w:proofErr w:type="spellStart"/>
      <w:r w:rsidRPr="00403980">
        <w:rPr>
          <w:rFonts w:cstheme="minorHAnsi"/>
          <w:shd w:val="clear" w:color="auto" w:fill="FFFFFF"/>
        </w:rPr>
        <w:t>doi</w:t>
      </w:r>
      <w:proofErr w:type="spellEnd"/>
      <w:r w:rsidRPr="00403980">
        <w:rPr>
          <w:rFonts w:cstheme="minorHAnsi"/>
          <w:shd w:val="clear" w:color="auto" w:fill="FFFFFF"/>
        </w:rPr>
        <w:t>: </w:t>
      </w:r>
      <w:hyperlink r:id="rId33" w:tgtFrame="_blank" w:history="1">
        <w:r w:rsidRPr="00403980">
          <w:rPr>
            <w:rFonts w:cstheme="minorHAnsi"/>
            <w:shd w:val="clear" w:color="auto" w:fill="FFFFFF"/>
          </w:rPr>
          <w:t>10.1002/14651858.CD013259.pub2</w:t>
        </w:r>
      </w:hyperlink>
    </w:p>
    <w:p w14:paraId="311EC9EF" w14:textId="77777777" w:rsidR="006C2F06" w:rsidRPr="00403980" w:rsidRDefault="006C2F06" w:rsidP="006C2F06">
      <w:pPr>
        <w:pStyle w:val="ListParagraph"/>
        <w:rPr>
          <w:rFonts w:cstheme="minorHAnsi"/>
          <w:kern w:val="0"/>
          <w14:ligatures w14:val="none"/>
        </w:rPr>
      </w:pPr>
    </w:p>
    <w:p w14:paraId="1F4EE7C9" w14:textId="2B32E1AE" w:rsidR="006C2F06" w:rsidRPr="00403980" w:rsidRDefault="006C2F06"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 xml:space="preserve">Oncology Nursing Society (2023)  </w:t>
      </w:r>
      <w:r w:rsidR="00345F4D" w:rsidRPr="00403980">
        <w:rPr>
          <w:rFonts w:cstheme="minorHAnsi"/>
          <w:kern w:val="0"/>
          <w14:ligatures w14:val="none"/>
        </w:rPr>
        <w:t>‘</w:t>
      </w:r>
      <w:hyperlink r:id="rId34" w:anchor=":~:text=In%20oncology%20settings%2C%20a%20large,0.04)%20and%20cortisol%20levels%20(mean" w:history="1">
        <w:r w:rsidR="00B36D79" w:rsidRPr="00403980">
          <w:rPr>
            <w:rFonts w:cstheme="minorHAnsi"/>
          </w:rPr>
          <w:t>What the Evidence Says About Tai Chi in Cancer Care</w:t>
        </w:r>
        <w:r w:rsidR="00345F4D" w:rsidRPr="00403980">
          <w:rPr>
            <w:rFonts w:cstheme="minorHAnsi"/>
          </w:rPr>
          <w:t>’</w:t>
        </w:r>
        <w:r w:rsidR="00B36D79" w:rsidRPr="00403980">
          <w:rPr>
            <w:rFonts w:cstheme="minorHAnsi"/>
          </w:rPr>
          <w:t xml:space="preserve"> </w:t>
        </w:r>
      </w:hyperlink>
      <w:r w:rsidR="00B36D79" w:rsidRPr="00403980">
        <w:rPr>
          <w:rFonts w:cstheme="minorHAnsi"/>
        </w:rPr>
        <w:t xml:space="preserve">  Available at : </w:t>
      </w:r>
      <w:hyperlink r:id="rId35" w:anchor=":~:text=In%20oncology%20settings%2C%20a%20large,0.04)%20and%20cortisol%20levels%20(mean" w:history="1">
        <w:r w:rsidR="00B36D79" w:rsidRPr="00403980">
          <w:rPr>
            <w:rFonts w:cstheme="minorHAnsi"/>
            <w:u w:val="single"/>
          </w:rPr>
          <w:t>What the Evidence Says About Tai Chi in Cancer Care | ONS Voice</w:t>
        </w:r>
      </w:hyperlink>
      <w:r w:rsidR="00B36D79" w:rsidRPr="00403980">
        <w:rPr>
          <w:rFonts w:cstheme="minorHAnsi"/>
        </w:rPr>
        <w:t xml:space="preserve">  </w:t>
      </w:r>
      <w:r w:rsidR="00507F1C" w:rsidRPr="00403980">
        <w:rPr>
          <w:rFonts w:cstheme="minorHAnsi"/>
        </w:rPr>
        <w:t>Accessed on (17</w:t>
      </w:r>
      <w:r w:rsidR="00507F1C" w:rsidRPr="00403980">
        <w:rPr>
          <w:rFonts w:cstheme="minorHAnsi"/>
          <w:vertAlign w:val="superscript"/>
        </w:rPr>
        <w:t>th</w:t>
      </w:r>
      <w:r w:rsidR="00507F1C" w:rsidRPr="00403980">
        <w:rPr>
          <w:rFonts w:cstheme="minorHAnsi"/>
        </w:rPr>
        <w:t xml:space="preserve"> June 2024)</w:t>
      </w:r>
    </w:p>
    <w:p w14:paraId="52D8D089" w14:textId="77777777" w:rsidR="00561E5A" w:rsidRPr="00403980" w:rsidRDefault="00561E5A" w:rsidP="00561E5A">
      <w:pPr>
        <w:pStyle w:val="ListParagraph"/>
        <w:rPr>
          <w:rFonts w:cstheme="minorHAnsi"/>
          <w:kern w:val="0"/>
          <w14:ligatures w14:val="none"/>
        </w:rPr>
      </w:pPr>
    </w:p>
    <w:p w14:paraId="0808C0CB" w14:textId="1263D4F2" w:rsidR="00561E5A" w:rsidRPr="00403980" w:rsidRDefault="00561E5A"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 xml:space="preserve">Paterson, C., </w:t>
      </w:r>
      <w:r w:rsidR="00CE2A0C" w:rsidRPr="00403980">
        <w:rPr>
          <w:rFonts w:cstheme="minorHAnsi"/>
          <w:kern w:val="0"/>
          <w14:ligatures w14:val="none"/>
        </w:rPr>
        <w:t xml:space="preserve">Roberts, C., </w:t>
      </w:r>
      <w:proofErr w:type="spellStart"/>
      <w:r w:rsidR="0067096D" w:rsidRPr="00403980">
        <w:rPr>
          <w:rFonts w:cstheme="minorHAnsi"/>
          <w:kern w:val="0"/>
          <w14:ligatures w14:val="none"/>
        </w:rPr>
        <w:t>Mckie</w:t>
      </w:r>
      <w:proofErr w:type="spellEnd"/>
      <w:r w:rsidR="0067096D" w:rsidRPr="00403980">
        <w:rPr>
          <w:rFonts w:cstheme="minorHAnsi"/>
          <w:kern w:val="0"/>
          <w14:ligatures w14:val="none"/>
        </w:rPr>
        <w:t xml:space="preserve">, A.  (2020)  </w:t>
      </w:r>
      <w:hyperlink r:id="rId36" w:history="1">
        <w:r w:rsidRPr="00403980">
          <w:rPr>
            <w:i/>
            <w:iCs/>
          </w:rPr>
          <w:t>Prostate</w:t>
        </w:r>
        <w:r w:rsidR="009F47D4" w:rsidRPr="00403980">
          <w:rPr>
            <w:i/>
            <w:iCs/>
          </w:rPr>
          <w:t xml:space="preserve"> </w:t>
        </w:r>
        <w:r w:rsidRPr="00403980">
          <w:rPr>
            <w:i/>
            <w:iCs/>
          </w:rPr>
          <w:t>Cancer</w:t>
        </w:r>
        <w:r w:rsidR="009F47D4" w:rsidRPr="00403980">
          <w:rPr>
            <w:i/>
            <w:iCs/>
          </w:rPr>
          <w:t xml:space="preserve"> </w:t>
        </w:r>
        <w:r w:rsidRPr="00403980">
          <w:rPr>
            <w:i/>
            <w:iCs/>
          </w:rPr>
          <w:t>Prehabilitation</w:t>
        </w:r>
        <w:r w:rsidR="009F47D4" w:rsidRPr="00403980">
          <w:rPr>
            <w:i/>
            <w:iCs/>
          </w:rPr>
          <w:t xml:space="preserve"> </w:t>
        </w:r>
        <w:r w:rsidRPr="00403980">
          <w:rPr>
            <w:i/>
            <w:iCs/>
          </w:rPr>
          <w:t>and</w:t>
        </w:r>
        <w:r w:rsidR="009F47D4" w:rsidRPr="00403980">
          <w:rPr>
            <w:i/>
            <w:iCs/>
          </w:rPr>
          <w:t xml:space="preserve"> </w:t>
        </w:r>
        <w:r w:rsidRPr="00403980">
          <w:rPr>
            <w:i/>
            <w:iCs/>
          </w:rPr>
          <w:t>the</w:t>
        </w:r>
        <w:r w:rsidR="009F47D4" w:rsidRPr="00403980">
          <w:rPr>
            <w:i/>
            <w:iCs/>
          </w:rPr>
          <w:t xml:space="preserve"> </w:t>
        </w:r>
        <w:r w:rsidRPr="00403980">
          <w:rPr>
            <w:i/>
            <w:iCs/>
          </w:rPr>
          <w:t>Importance</w:t>
        </w:r>
        <w:r w:rsidR="009F47D4" w:rsidRPr="00403980">
          <w:rPr>
            <w:i/>
            <w:iCs/>
          </w:rPr>
          <w:t xml:space="preserve"> </w:t>
        </w:r>
        <w:r w:rsidRPr="00403980">
          <w:rPr>
            <w:i/>
            <w:iCs/>
          </w:rPr>
          <w:t>of</w:t>
        </w:r>
        <w:r w:rsidR="009F47D4" w:rsidRPr="00403980">
          <w:rPr>
            <w:i/>
            <w:iCs/>
          </w:rPr>
          <w:t xml:space="preserve"> </w:t>
        </w:r>
        <w:r w:rsidRPr="00403980">
          <w:rPr>
            <w:i/>
            <w:iCs/>
          </w:rPr>
          <w:t>Multimodal</w:t>
        </w:r>
        <w:r w:rsidR="009F47D4" w:rsidRPr="00403980">
          <w:rPr>
            <w:i/>
            <w:iCs/>
          </w:rPr>
          <w:t xml:space="preserve"> </w:t>
        </w:r>
        <w:r w:rsidRPr="00403980">
          <w:rPr>
            <w:i/>
            <w:iCs/>
          </w:rPr>
          <w:t>Interventions</w:t>
        </w:r>
        <w:r w:rsidR="009F47D4" w:rsidRPr="00403980">
          <w:rPr>
            <w:i/>
            <w:iCs/>
          </w:rPr>
          <w:t xml:space="preserve"> </w:t>
        </w:r>
        <w:r w:rsidRPr="00403980">
          <w:rPr>
            <w:i/>
            <w:iCs/>
          </w:rPr>
          <w:t>for</w:t>
        </w:r>
        <w:r w:rsidR="009F47D4" w:rsidRPr="00403980">
          <w:rPr>
            <w:i/>
            <w:iCs/>
          </w:rPr>
          <w:t xml:space="preserve"> </w:t>
        </w:r>
        <w:r w:rsidRPr="00403980">
          <w:rPr>
            <w:i/>
            <w:iCs/>
          </w:rPr>
          <w:t>Person</w:t>
        </w:r>
        <w:r w:rsidR="009F47D4" w:rsidRPr="00403980">
          <w:rPr>
            <w:i/>
            <w:iCs/>
          </w:rPr>
          <w:t xml:space="preserve"> </w:t>
        </w:r>
        <w:r w:rsidRPr="00403980">
          <w:rPr>
            <w:i/>
            <w:iCs/>
          </w:rPr>
          <w:t>centred</w:t>
        </w:r>
        <w:r w:rsidR="009F47D4" w:rsidRPr="00403980">
          <w:rPr>
            <w:i/>
            <w:iCs/>
          </w:rPr>
          <w:t xml:space="preserve"> </w:t>
        </w:r>
        <w:r w:rsidRPr="00403980">
          <w:rPr>
            <w:i/>
            <w:iCs/>
          </w:rPr>
          <w:t>Care</w:t>
        </w:r>
        <w:r w:rsidR="009F47D4" w:rsidRPr="00403980">
          <w:rPr>
            <w:i/>
            <w:iCs/>
          </w:rPr>
          <w:t xml:space="preserve"> </w:t>
        </w:r>
        <w:r w:rsidRPr="00403980">
          <w:rPr>
            <w:i/>
            <w:iCs/>
          </w:rPr>
          <w:t>and</w:t>
        </w:r>
        <w:r w:rsidR="009F47D4" w:rsidRPr="00403980">
          <w:rPr>
            <w:i/>
            <w:iCs/>
          </w:rPr>
          <w:t xml:space="preserve"> </w:t>
        </w:r>
        <w:r w:rsidRPr="00403980">
          <w:rPr>
            <w:i/>
            <w:iCs/>
          </w:rPr>
          <w:t>Recovery</w:t>
        </w:r>
        <w:r w:rsidR="005A04DC" w:rsidRPr="00403980">
          <w:rPr>
            <w:i/>
            <w:iCs/>
          </w:rPr>
          <w:t>.’</w:t>
        </w:r>
        <w:r w:rsidR="005A04DC" w:rsidRPr="00403980">
          <w:t xml:space="preserve">  Science</w:t>
        </w:r>
      </w:hyperlink>
      <w:r w:rsidR="005A04DC" w:rsidRPr="00403980">
        <w:t xml:space="preserve"> Direct</w:t>
      </w:r>
      <w:r w:rsidRPr="00403980">
        <w:t xml:space="preserve">.  </w:t>
      </w:r>
      <w:r w:rsidR="005A04DC" w:rsidRPr="00403980">
        <w:t xml:space="preserve">Volume </w:t>
      </w:r>
      <w:r w:rsidR="00675A94" w:rsidRPr="00403980">
        <w:t xml:space="preserve">36.  Available at: </w:t>
      </w:r>
      <w:hyperlink r:id="rId37" w:history="1">
        <w:r w:rsidR="00354E2C" w:rsidRPr="00403980">
          <w:rPr>
            <w:rStyle w:val="Hyperlink"/>
            <w:color w:val="auto"/>
          </w:rPr>
          <w:t>https://doi.org/10.1016/soncn.2020.151048</w:t>
        </w:r>
      </w:hyperlink>
      <w:r w:rsidR="00354E2C" w:rsidRPr="00403980">
        <w:t xml:space="preserve"> </w:t>
      </w:r>
    </w:p>
    <w:p w14:paraId="3B980A5C" w14:textId="77777777" w:rsidR="007D4E01" w:rsidRPr="00403980" w:rsidRDefault="007D4E01" w:rsidP="007D4E01">
      <w:pPr>
        <w:pStyle w:val="ListParagraph"/>
        <w:rPr>
          <w:rFonts w:cstheme="minorHAnsi"/>
          <w:kern w:val="0"/>
          <w14:ligatures w14:val="none"/>
        </w:rPr>
      </w:pPr>
    </w:p>
    <w:p w14:paraId="58A736B9" w14:textId="51FE744F" w:rsidR="00C63B5F" w:rsidRPr="00403980" w:rsidRDefault="007D4E01" w:rsidP="00C63B5F">
      <w:pPr>
        <w:pStyle w:val="ListParagraph"/>
        <w:numPr>
          <w:ilvl w:val="0"/>
          <w:numId w:val="11"/>
        </w:numPr>
        <w:spacing w:line="360" w:lineRule="auto"/>
        <w:jc w:val="both"/>
        <w:rPr>
          <w:rFonts w:cstheme="minorHAnsi"/>
          <w:kern w:val="0"/>
          <w14:ligatures w14:val="none"/>
        </w:rPr>
      </w:pPr>
      <w:proofErr w:type="spellStart"/>
      <w:r w:rsidRPr="00403980">
        <w:rPr>
          <w:rFonts w:cstheme="minorHAnsi"/>
          <w:kern w:val="0"/>
          <w14:ligatures w14:val="none"/>
        </w:rPr>
        <w:t>Rosell</w:t>
      </w:r>
      <w:proofErr w:type="spellEnd"/>
      <w:r w:rsidRPr="00403980">
        <w:rPr>
          <w:rFonts w:cstheme="minorHAnsi"/>
          <w:kern w:val="0"/>
          <w14:ligatures w14:val="none"/>
        </w:rPr>
        <w:t xml:space="preserve">, L., </w:t>
      </w:r>
      <w:proofErr w:type="spellStart"/>
      <w:r w:rsidR="00590933" w:rsidRPr="00403980">
        <w:rPr>
          <w:rFonts w:cstheme="minorHAnsi"/>
          <w:kern w:val="0"/>
          <w14:ligatures w14:val="none"/>
        </w:rPr>
        <w:t>Alexandersson</w:t>
      </w:r>
      <w:proofErr w:type="spellEnd"/>
      <w:r w:rsidR="00590933" w:rsidRPr="00403980">
        <w:rPr>
          <w:rFonts w:cstheme="minorHAnsi"/>
          <w:kern w:val="0"/>
          <w14:ligatures w14:val="none"/>
        </w:rPr>
        <w:t xml:space="preserve">, S., Hagberg, O., </w:t>
      </w:r>
      <w:proofErr w:type="spellStart"/>
      <w:r w:rsidR="00590933" w:rsidRPr="00403980">
        <w:rPr>
          <w:rFonts w:cstheme="minorHAnsi"/>
          <w:kern w:val="0"/>
          <w14:ligatures w14:val="none"/>
        </w:rPr>
        <w:t>Nilbert</w:t>
      </w:r>
      <w:proofErr w:type="spellEnd"/>
      <w:r w:rsidR="00590933" w:rsidRPr="00403980">
        <w:rPr>
          <w:rFonts w:cstheme="minorHAnsi"/>
          <w:kern w:val="0"/>
          <w14:ligatures w14:val="none"/>
        </w:rPr>
        <w:t>, M.  (2</w:t>
      </w:r>
      <w:r w:rsidR="00AB3358" w:rsidRPr="00403980">
        <w:rPr>
          <w:rFonts w:cstheme="minorHAnsi"/>
          <w:kern w:val="0"/>
          <w14:ligatures w14:val="none"/>
        </w:rPr>
        <w:t>018</w:t>
      </w:r>
      <w:proofErr w:type="gramStart"/>
      <w:r w:rsidR="00AB3358" w:rsidRPr="00403980">
        <w:rPr>
          <w:rFonts w:cstheme="minorHAnsi"/>
          <w:kern w:val="0"/>
          <w14:ligatures w14:val="none"/>
        </w:rPr>
        <w:t xml:space="preserve">)  </w:t>
      </w:r>
      <w:r w:rsidR="00984C95" w:rsidRPr="00403980">
        <w:rPr>
          <w:rFonts w:cstheme="minorHAnsi"/>
          <w:i/>
          <w:iCs/>
          <w:kern w:val="0"/>
          <w14:ligatures w14:val="none"/>
        </w:rPr>
        <w:t>‘</w:t>
      </w:r>
      <w:proofErr w:type="gramEnd"/>
      <w:r w:rsidR="00CF4DB3" w:rsidRPr="00403980">
        <w:fldChar w:fldCharType="begin"/>
      </w:r>
      <w:r w:rsidR="00CF4DB3" w:rsidRPr="00403980">
        <w:instrText>HYPERLINK "https://link.springer.com/article/10.1186/s12913-018-2990-4"</w:instrText>
      </w:r>
      <w:r w:rsidR="00CF4DB3" w:rsidRPr="00403980">
        <w:fldChar w:fldCharType="separate"/>
      </w:r>
      <w:r w:rsidR="00AB3358" w:rsidRPr="00403980">
        <w:rPr>
          <w:rFonts w:cstheme="minorHAnsi"/>
          <w:i/>
          <w:iCs/>
        </w:rPr>
        <w:t>Benefits, barriers and opinions on multidisciplinary team meetings: a survey in Swedish cancer care</w:t>
      </w:r>
      <w:r w:rsidR="00984C95" w:rsidRPr="00403980">
        <w:rPr>
          <w:rFonts w:cstheme="minorHAnsi"/>
          <w:i/>
          <w:iCs/>
        </w:rPr>
        <w:t xml:space="preserve">’.  </w:t>
      </w:r>
      <w:r w:rsidR="00AB3358" w:rsidRPr="00403980">
        <w:rPr>
          <w:rFonts w:cstheme="minorHAnsi"/>
          <w:i/>
          <w:iCs/>
        </w:rPr>
        <w:t>BMC Health Services Research</w:t>
      </w:r>
      <w:r w:rsidR="00CF4DB3" w:rsidRPr="00403980">
        <w:rPr>
          <w:rFonts w:cstheme="minorHAnsi"/>
          <w:i/>
          <w:iCs/>
        </w:rPr>
        <w:fldChar w:fldCharType="end"/>
      </w:r>
      <w:r w:rsidR="00984C95" w:rsidRPr="00403980">
        <w:rPr>
          <w:rFonts w:cstheme="minorHAnsi"/>
          <w:i/>
          <w:iCs/>
        </w:rPr>
        <w:t xml:space="preserve">.  </w:t>
      </w:r>
      <w:r w:rsidR="00984C95" w:rsidRPr="00403980">
        <w:rPr>
          <w:rFonts w:cstheme="minorHAnsi"/>
        </w:rPr>
        <w:t xml:space="preserve">Volume </w:t>
      </w:r>
      <w:r w:rsidR="001D70B4" w:rsidRPr="00403980">
        <w:rPr>
          <w:rFonts w:cstheme="minorHAnsi"/>
        </w:rPr>
        <w:t xml:space="preserve">18.  </w:t>
      </w:r>
      <w:r w:rsidR="006A6A4E" w:rsidRPr="00403980">
        <w:rPr>
          <w:rFonts w:cstheme="minorHAnsi"/>
        </w:rPr>
        <w:t xml:space="preserve">Available at: </w:t>
      </w:r>
      <w:r w:rsidR="00C63B5F" w:rsidRPr="00403980">
        <w:rPr>
          <w:rStyle w:val="c-bibliographic-informationvalue"/>
          <w:rFonts w:cstheme="minorHAnsi"/>
        </w:rPr>
        <w:t>doi.org/10.1186/s12913-018-2990-4</w:t>
      </w:r>
    </w:p>
    <w:p w14:paraId="33E7A8E2" w14:textId="77777777" w:rsidR="00F4568A" w:rsidRPr="00403980" w:rsidRDefault="00F4568A" w:rsidP="001A3594">
      <w:pPr>
        <w:pStyle w:val="ListParagraph"/>
        <w:spacing w:line="360" w:lineRule="auto"/>
        <w:rPr>
          <w:rFonts w:cstheme="minorHAnsi"/>
          <w:kern w:val="0"/>
          <w14:ligatures w14:val="none"/>
        </w:rPr>
      </w:pPr>
    </w:p>
    <w:p w14:paraId="0D01437D" w14:textId="597341DC" w:rsidR="00147901" w:rsidRPr="00403980" w:rsidRDefault="00F4568A"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lastRenderedPageBreak/>
        <w:t xml:space="preserve">Rutherford, </w:t>
      </w:r>
      <w:r w:rsidR="00E15E71" w:rsidRPr="00403980">
        <w:rPr>
          <w:rFonts w:cstheme="minorHAnsi"/>
          <w:kern w:val="0"/>
          <w14:ligatures w14:val="none"/>
        </w:rPr>
        <w:t xml:space="preserve">C., Ju, A., Kim, B., </w:t>
      </w:r>
      <w:proofErr w:type="spellStart"/>
      <w:r w:rsidR="00E15E71" w:rsidRPr="00403980">
        <w:rPr>
          <w:rFonts w:cstheme="minorHAnsi"/>
          <w:kern w:val="0"/>
          <w14:ligatures w14:val="none"/>
        </w:rPr>
        <w:t>Wiltink</w:t>
      </w:r>
      <w:proofErr w:type="spellEnd"/>
      <w:r w:rsidR="00E15E71" w:rsidRPr="00403980">
        <w:rPr>
          <w:rFonts w:cstheme="minorHAnsi"/>
          <w:kern w:val="0"/>
          <w14:ligatures w14:val="none"/>
        </w:rPr>
        <w:t xml:space="preserve">, </w:t>
      </w:r>
      <w:r w:rsidR="00C438A9" w:rsidRPr="00403980">
        <w:rPr>
          <w:rFonts w:cstheme="minorHAnsi"/>
          <w:kern w:val="0"/>
          <w14:ligatures w14:val="none"/>
        </w:rPr>
        <w:t>L</w:t>
      </w:r>
      <w:r w:rsidR="00E15E71" w:rsidRPr="00403980">
        <w:rPr>
          <w:rFonts w:cstheme="minorHAnsi"/>
          <w:kern w:val="0"/>
          <w14:ligatures w14:val="none"/>
        </w:rPr>
        <w:t xml:space="preserve">., </w:t>
      </w:r>
      <w:proofErr w:type="spellStart"/>
      <w:r w:rsidR="00C438A9" w:rsidRPr="00403980">
        <w:rPr>
          <w:rFonts w:cstheme="minorHAnsi"/>
          <w:kern w:val="0"/>
          <w14:ligatures w14:val="none"/>
        </w:rPr>
        <w:t>Acret</w:t>
      </w:r>
      <w:proofErr w:type="spellEnd"/>
      <w:r w:rsidR="00C438A9" w:rsidRPr="00403980">
        <w:rPr>
          <w:rFonts w:cstheme="minorHAnsi"/>
          <w:kern w:val="0"/>
          <w14:ligatures w14:val="none"/>
        </w:rPr>
        <w:t>, L., White, K.  (2023</w:t>
      </w:r>
      <w:proofErr w:type="gramStart"/>
      <w:r w:rsidR="00C438A9" w:rsidRPr="00403980">
        <w:rPr>
          <w:rFonts w:cstheme="minorHAnsi"/>
          <w:kern w:val="0"/>
          <w14:ligatures w14:val="none"/>
        </w:rPr>
        <w:t xml:space="preserve">)  </w:t>
      </w:r>
      <w:r w:rsidR="006425A9" w:rsidRPr="00403980">
        <w:rPr>
          <w:rFonts w:cstheme="minorHAnsi"/>
          <w:kern w:val="0"/>
          <w14:ligatures w14:val="none"/>
        </w:rPr>
        <w:t>‘</w:t>
      </w:r>
      <w:proofErr w:type="gramEnd"/>
      <w:r w:rsidR="00CF4DB3" w:rsidRPr="00403980">
        <w:fldChar w:fldCharType="begin"/>
      </w:r>
      <w:r w:rsidR="00CF4DB3" w:rsidRPr="00403980">
        <w:instrText>HYPERLINK "https://pubmed.ncbi.nlm.nih.gov/37041401/"</w:instrText>
      </w:r>
      <w:r w:rsidR="00CF4DB3" w:rsidRPr="00403980">
        <w:fldChar w:fldCharType="separate"/>
      </w:r>
      <w:r w:rsidR="006425A9" w:rsidRPr="00403980">
        <w:rPr>
          <w:rFonts w:cstheme="minorHAnsi"/>
        </w:rPr>
        <w:t xml:space="preserve">How consequences of colorectal cancer treatment are managed: a qualitative study of stakeholder experiences about supportive care and current practices’  PubMed.  </w:t>
      </w:r>
      <w:r w:rsidR="001B2DB5" w:rsidRPr="00403980">
        <w:rPr>
          <w:rFonts w:cstheme="minorHAnsi"/>
        </w:rPr>
        <w:t xml:space="preserve">Volume </w:t>
      </w:r>
      <w:r w:rsidR="00147D8C" w:rsidRPr="00403980">
        <w:rPr>
          <w:rFonts w:cstheme="minorHAnsi"/>
        </w:rPr>
        <w:t>11;31 (5</w:t>
      </w:r>
      <w:proofErr w:type="gramStart"/>
      <w:r w:rsidR="00147D8C" w:rsidRPr="00403980">
        <w:rPr>
          <w:rFonts w:cstheme="minorHAnsi"/>
        </w:rPr>
        <w:t>)  Available</w:t>
      </w:r>
      <w:proofErr w:type="gramEnd"/>
      <w:r w:rsidR="00147D8C" w:rsidRPr="00403980">
        <w:rPr>
          <w:rFonts w:cstheme="minorHAnsi"/>
        </w:rPr>
        <w:t xml:space="preserve"> at:</w:t>
      </w:r>
      <w:r w:rsidR="006425A9" w:rsidRPr="00403980">
        <w:rPr>
          <w:rFonts w:cstheme="minorHAnsi"/>
        </w:rPr>
        <w:t xml:space="preserve"> </w:t>
      </w:r>
      <w:r w:rsidR="00CF4DB3" w:rsidRPr="00403980">
        <w:rPr>
          <w:rFonts w:cstheme="minorHAnsi"/>
        </w:rPr>
        <w:fldChar w:fldCharType="end"/>
      </w:r>
      <w:r w:rsidR="009616B4" w:rsidRPr="00403980">
        <w:rPr>
          <w:rFonts w:eastAsia="Times New Roman" w:cstheme="minorHAnsi"/>
          <w:kern w:val="0"/>
          <w:lang w:eastAsia="en-GB"/>
          <w14:ligatures w14:val="none"/>
        </w:rPr>
        <w:t>DOI: </w:t>
      </w:r>
      <w:hyperlink r:id="rId38" w:tgtFrame="_blank" w:history="1">
        <w:r w:rsidR="009616B4" w:rsidRPr="00403980">
          <w:rPr>
            <w:rFonts w:eastAsia="Times New Roman" w:cstheme="minorHAnsi"/>
            <w:kern w:val="0"/>
            <w:u w:val="single"/>
            <w:lang w:eastAsia="en-GB"/>
            <w14:ligatures w14:val="none"/>
          </w:rPr>
          <w:t>10.1007/s00520-023-07713-7</w:t>
        </w:r>
      </w:hyperlink>
    </w:p>
    <w:p w14:paraId="269DC0E6" w14:textId="77777777" w:rsidR="006F22AC" w:rsidRPr="00403980" w:rsidRDefault="006F22AC" w:rsidP="006F22AC">
      <w:pPr>
        <w:pStyle w:val="ListParagraph"/>
        <w:rPr>
          <w:rFonts w:cstheme="minorHAnsi"/>
          <w:kern w:val="0"/>
          <w14:ligatures w14:val="none"/>
        </w:rPr>
      </w:pPr>
    </w:p>
    <w:p w14:paraId="36B7073F" w14:textId="4A4FF7DE" w:rsidR="006F22AC" w:rsidRPr="00403980" w:rsidRDefault="006F22AC"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 xml:space="preserve">Shinju, S., </w:t>
      </w:r>
      <w:r w:rsidR="00D37DC7" w:rsidRPr="00403980">
        <w:rPr>
          <w:rFonts w:cstheme="minorHAnsi"/>
          <w:kern w:val="0"/>
          <w14:ligatures w14:val="none"/>
        </w:rPr>
        <w:t xml:space="preserve">Yamada, T., Matsuda, A., </w:t>
      </w:r>
      <w:proofErr w:type="spellStart"/>
      <w:r w:rsidR="00E31467" w:rsidRPr="00403980">
        <w:rPr>
          <w:rFonts w:cstheme="minorHAnsi"/>
          <w:kern w:val="0"/>
          <w14:ligatures w14:val="none"/>
        </w:rPr>
        <w:t>Sonoda</w:t>
      </w:r>
      <w:proofErr w:type="spellEnd"/>
      <w:r w:rsidR="00E31467" w:rsidRPr="00403980">
        <w:rPr>
          <w:rFonts w:cstheme="minorHAnsi"/>
          <w:kern w:val="0"/>
          <w14:ligatures w14:val="none"/>
        </w:rPr>
        <w:t xml:space="preserve">, H., </w:t>
      </w:r>
      <w:proofErr w:type="spellStart"/>
      <w:r w:rsidR="00E31467" w:rsidRPr="00403980">
        <w:rPr>
          <w:rFonts w:cstheme="minorHAnsi"/>
          <w:kern w:val="0"/>
          <w14:ligatures w14:val="none"/>
        </w:rPr>
        <w:t>Ohta</w:t>
      </w:r>
      <w:proofErr w:type="spellEnd"/>
      <w:r w:rsidR="00E31467" w:rsidRPr="00403980">
        <w:rPr>
          <w:rFonts w:cstheme="minorHAnsi"/>
          <w:kern w:val="0"/>
          <w14:ligatures w14:val="none"/>
        </w:rPr>
        <w:t xml:space="preserve">, R., Iwai, </w:t>
      </w:r>
      <w:r w:rsidR="00B94120" w:rsidRPr="00403980">
        <w:rPr>
          <w:rFonts w:cstheme="minorHAnsi"/>
          <w:kern w:val="0"/>
          <w14:ligatures w14:val="none"/>
        </w:rPr>
        <w:t>T</w:t>
      </w:r>
      <w:r w:rsidR="00E31467" w:rsidRPr="00403980">
        <w:rPr>
          <w:rFonts w:cstheme="minorHAnsi"/>
          <w:kern w:val="0"/>
          <w14:ligatures w14:val="none"/>
        </w:rPr>
        <w:t xml:space="preserve">., </w:t>
      </w:r>
      <w:r w:rsidR="00B94120" w:rsidRPr="00403980">
        <w:rPr>
          <w:rFonts w:cstheme="minorHAnsi"/>
          <w:kern w:val="0"/>
          <w14:ligatures w14:val="none"/>
        </w:rPr>
        <w:t xml:space="preserve">Takeda, K., </w:t>
      </w:r>
      <w:proofErr w:type="spellStart"/>
      <w:r w:rsidR="00D338A6" w:rsidRPr="00403980">
        <w:rPr>
          <w:rFonts w:cstheme="minorHAnsi"/>
          <w:kern w:val="0"/>
          <w14:ligatures w14:val="none"/>
        </w:rPr>
        <w:t>Yonaga</w:t>
      </w:r>
      <w:proofErr w:type="spellEnd"/>
      <w:r w:rsidR="00D338A6" w:rsidRPr="00403980">
        <w:rPr>
          <w:rFonts w:cstheme="minorHAnsi"/>
          <w:kern w:val="0"/>
          <w14:ligatures w14:val="none"/>
        </w:rPr>
        <w:t>, K., Masuda, Y., Yoshida, H.  (2022)</w:t>
      </w:r>
      <w:r w:rsidR="00285D03" w:rsidRPr="00403980">
        <w:rPr>
          <w:rFonts w:cstheme="minorHAnsi"/>
          <w:kern w:val="0"/>
          <w14:ligatures w14:val="none"/>
        </w:rPr>
        <w:t xml:space="preserve">  </w:t>
      </w:r>
      <w:r w:rsidR="00285D03" w:rsidRPr="00403980">
        <w:rPr>
          <w:rFonts w:cstheme="minorHAnsi"/>
          <w:i/>
          <w:iCs/>
          <w:kern w:val="0"/>
          <w14:ligatures w14:val="none"/>
        </w:rPr>
        <w:t>‘Recent advances in the treatment of colorectal cancer : A review</w:t>
      </w:r>
      <w:r w:rsidR="008B1932" w:rsidRPr="00403980">
        <w:rPr>
          <w:rFonts w:cstheme="minorHAnsi"/>
          <w:i/>
          <w:iCs/>
          <w:kern w:val="0"/>
          <w14:ligatures w14:val="none"/>
        </w:rPr>
        <w:t>’</w:t>
      </w:r>
      <w:r w:rsidR="00285D03" w:rsidRPr="00403980">
        <w:rPr>
          <w:rFonts w:cstheme="minorHAnsi"/>
          <w:i/>
          <w:iCs/>
          <w:kern w:val="0"/>
          <w14:ligatures w14:val="none"/>
        </w:rPr>
        <w:t xml:space="preserve"> </w:t>
      </w:r>
      <w:hyperlink r:id="rId39" w:history="1">
        <w:r w:rsidR="00285D03" w:rsidRPr="00403980">
          <w:rPr>
            <w:i/>
            <w:iCs/>
          </w:rPr>
          <w:t>Journal of Nippon Medical School</w:t>
        </w:r>
      </w:hyperlink>
      <w:r w:rsidR="00020111" w:rsidRPr="00403980">
        <w:t xml:space="preserve">. </w:t>
      </w:r>
      <w:r w:rsidR="008B1932" w:rsidRPr="00403980">
        <w:t xml:space="preserve">  Volume 89 (3</w:t>
      </w:r>
      <w:proofErr w:type="gramStart"/>
      <w:r w:rsidR="008B1932" w:rsidRPr="00403980">
        <w:t>)</w:t>
      </w:r>
      <w:r w:rsidR="00020111" w:rsidRPr="00403980">
        <w:t xml:space="preserve">  Available</w:t>
      </w:r>
      <w:proofErr w:type="gramEnd"/>
      <w:r w:rsidR="00020111" w:rsidRPr="00403980">
        <w:t xml:space="preserve"> at: </w:t>
      </w:r>
      <w:hyperlink r:id="rId40" w:history="1">
        <w:r w:rsidR="00271869" w:rsidRPr="00403980">
          <w:rPr>
            <w:rStyle w:val="Hyperlink"/>
            <w:color w:val="auto"/>
          </w:rPr>
          <w:t>https://doi.org/10.1272/jnms.JNMS.2022_89-310</w:t>
        </w:r>
      </w:hyperlink>
      <w:r w:rsidR="00271869" w:rsidRPr="00403980">
        <w:t xml:space="preserve"> </w:t>
      </w:r>
    </w:p>
    <w:p w14:paraId="686CD4DE" w14:textId="77777777" w:rsidR="00656612" w:rsidRPr="00403980" w:rsidRDefault="00656612" w:rsidP="00656612">
      <w:pPr>
        <w:pStyle w:val="ListParagraph"/>
        <w:rPr>
          <w:rFonts w:cstheme="minorHAnsi"/>
          <w:kern w:val="0"/>
          <w14:ligatures w14:val="none"/>
        </w:rPr>
      </w:pPr>
    </w:p>
    <w:p w14:paraId="53F49108" w14:textId="48122827" w:rsidR="00656612" w:rsidRPr="00403980" w:rsidRDefault="00656612"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 xml:space="preserve">Silbermann, M., </w:t>
      </w:r>
      <w:proofErr w:type="spellStart"/>
      <w:r w:rsidRPr="00403980">
        <w:rPr>
          <w:rFonts w:cstheme="minorHAnsi"/>
          <w:kern w:val="0"/>
          <w14:ligatures w14:val="none"/>
        </w:rPr>
        <w:t>Pitsellides</w:t>
      </w:r>
      <w:proofErr w:type="spellEnd"/>
      <w:r w:rsidRPr="00403980">
        <w:rPr>
          <w:rFonts w:cstheme="minorHAnsi"/>
          <w:kern w:val="0"/>
          <w14:ligatures w14:val="none"/>
        </w:rPr>
        <w:t xml:space="preserve">, B., </w:t>
      </w:r>
      <w:r w:rsidR="00454EA7" w:rsidRPr="00403980">
        <w:rPr>
          <w:rFonts w:cstheme="minorHAnsi"/>
          <w:kern w:val="0"/>
          <w14:ligatures w14:val="none"/>
        </w:rPr>
        <w:t>Al-</w:t>
      </w:r>
      <w:proofErr w:type="spellStart"/>
      <w:r w:rsidR="00454EA7" w:rsidRPr="00403980">
        <w:rPr>
          <w:rFonts w:cstheme="minorHAnsi"/>
          <w:kern w:val="0"/>
          <w14:ligatures w14:val="none"/>
        </w:rPr>
        <w:t>Alfi</w:t>
      </w:r>
      <w:proofErr w:type="spellEnd"/>
      <w:r w:rsidR="00454EA7" w:rsidRPr="00403980">
        <w:rPr>
          <w:rFonts w:cstheme="minorHAnsi"/>
          <w:kern w:val="0"/>
          <w14:ligatures w14:val="none"/>
        </w:rPr>
        <w:t xml:space="preserve">, N., </w:t>
      </w:r>
      <w:proofErr w:type="spellStart"/>
      <w:r w:rsidR="00454EA7" w:rsidRPr="00403980">
        <w:rPr>
          <w:rFonts w:cstheme="minorHAnsi"/>
          <w:kern w:val="0"/>
          <w14:ligatures w14:val="none"/>
        </w:rPr>
        <w:t>Omran</w:t>
      </w:r>
      <w:proofErr w:type="spellEnd"/>
      <w:r w:rsidR="00454EA7" w:rsidRPr="00403980">
        <w:rPr>
          <w:rFonts w:cstheme="minorHAnsi"/>
          <w:kern w:val="0"/>
          <w14:ligatures w14:val="none"/>
        </w:rPr>
        <w:t xml:space="preserve">, S., Al-Jabri, K., </w:t>
      </w:r>
      <w:proofErr w:type="spellStart"/>
      <w:r w:rsidR="005F549A" w:rsidRPr="00403980">
        <w:rPr>
          <w:rFonts w:cstheme="minorHAnsi"/>
          <w:kern w:val="0"/>
          <w14:ligatures w14:val="none"/>
        </w:rPr>
        <w:t>Elshamy</w:t>
      </w:r>
      <w:proofErr w:type="spellEnd"/>
      <w:r w:rsidR="005F549A" w:rsidRPr="00403980">
        <w:rPr>
          <w:rFonts w:cstheme="minorHAnsi"/>
          <w:kern w:val="0"/>
          <w14:ligatures w14:val="none"/>
        </w:rPr>
        <w:t xml:space="preserve">, K., </w:t>
      </w:r>
      <w:proofErr w:type="spellStart"/>
      <w:r w:rsidR="005F549A" w:rsidRPr="00403980">
        <w:rPr>
          <w:rFonts w:cstheme="minorHAnsi"/>
          <w:kern w:val="0"/>
          <w14:ligatures w14:val="none"/>
        </w:rPr>
        <w:t>Ghrayeb</w:t>
      </w:r>
      <w:proofErr w:type="spellEnd"/>
      <w:r w:rsidR="005F549A" w:rsidRPr="00403980">
        <w:rPr>
          <w:rFonts w:cstheme="minorHAnsi"/>
          <w:kern w:val="0"/>
          <w14:ligatures w14:val="none"/>
        </w:rPr>
        <w:t xml:space="preserve">, I., </w:t>
      </w:r>
      <w:proofErr w:type="spellStart"/>
      <w:r w:rsidR="00961DC9" w:rsidRPr="00403980">
        <w:rPr>
          <w:rFonts w:cstheme="minorHAnsi"/>
          <w:kern w:val="0"/>
          <w14:ligatures w14:val="none"/>
        </w:rPr>
        <w:t>Livney</w:t>
      </w:r>
      <w:proofErr w:type="spellEnd"/>
      <w:r w:rsidR="00961DC9" w:rsidRPr="00403980">
        <w:rPr>
          <w:rFonts w:cstheme="minorHAnsi"/>
          <w:kern w:val="0"/>
          <w14:ligatures w14:val="none"/>
        </w:rPr>
        <w:t xml:space="preserve">, J., Daher, M., Charalambous, H., </w:t>
      </w:r>
      <w:proofErr w:type="spellStart"/>
      <w:r w:rsidR="00191697" w:rsidRPr="00403980">
        <w:rPr>
          <w:rFonts w:cstheme="minorHAnsi"/>
          <w:kern w:val="0"/>
          <w14:ligatures w14:val="none"/>
        </w:rPr>
        <w:t>Jafferri</w:t>
      </w:r>
      <w:proofErr w:type="spellEnd"/>
      <w:r w:rsidR="00191697" w:rsidRPr="00403980">
        <w:rPr>
          <w:rFonts w:cstheme="minorHAnsi"/>
          <w:kern w:val="0"/>
          <w14:ligatures w14:val="none"/>
        </w:rPr>
        <w:t xml:space="preserve">, A., Fink, R., </w:t>
      </w:r>
      <w:proofErr w:type="spellStart"/>
      <w:r w:rsidR="00191697" w:rsidRPr="00403980">
        <w:rPr>
          <w:rFonts w:cstheme="minorHAnsi"/>
          <w:kern w:val="0"/>
          <w14:ligatures w14:val="none"/>
        </w:rPr>
        <w:t>Elshmay</w:t>
      </w:r>
      <w:proofErr w:type="spellEnd"/>
      <w:r w:rsidR="00191697" w:rsidRPr="00403980">
        <w:rPr>
          <w:rFonts w:cstheme="minorHAnsi"/>
          <w:kern w:val="0"/>
          <w14:ligatures w14:val="none"/>
        </w:rPr>
        <w:t>, M.  (2013</w:t>
      </w:r>
      <w:proofErr w:type="gramStart"/>
      <w:r w:rsidR="00191697" w:rsidRPr="00403980">
        <w:rPr>
          <w:rFonts w:cstheme="minorHAnsi"/>
          <w:kern w:val="0"/>
          <w14:ligatures w14:val="none"/>
        </w:rPr>
        <w:t xml:space="preserve">)  </w:t>
      </w:r>
      <w:r w:rsidR="00FE7B09" w:rsidRPr="00403980">
        <w:rPr>
          <w:rFonts w:cstheme="minorHAnsi"/>
          <w:kern w:val="0"/>
          <w14:ligatures w14:val="none"/>
        </w:rPr>
        <w:t>‘</w:t>
      </w:r>
      <w:proofErr w:type="gramEnd"/>
      <w:r w:rsidR="00CF4DB3" w:rsidRPr="00403980">
        <w:fldChar w:fldCharType="begin"/>
      </w:r>
      <w:r w:rsidR="00CF4DB3" w:rsidRPr="00403980">
        <w:instrText>HYPERLINK "https://www.ncbi.nlm.nih.gov/pmc/articles/PMC3767159/"</w:instrText>
      </w:r>
      <w:r w:rsidR="00CF4DB3" w:rsidRPr="00403980">
        <w:fldChar w:fldCharType="separate"/>
      </w:r>
      <w:r w:rsidR="00FE7B09" w:rsidRPr="00403980">
        <w:rPr>
          <w:rFonts w:cstheme="minorHAnsi"/>
        </w:rPr>
        <w:t xml:space="preserve">Multidisciplinary care team for cancer patients and its implementation in several Middle Eastern countries’  </w:t>
      </w:r>
      <w:proofErr w:type="spellStart"/>
      <w:r w:rsidR="00FE7B09" w:rsidRPr="00403980">
        <w:rPr>
          <w:rFonts w:cstheme="minorHAnsi"/>
        </w:rPr>
        <w:t>Pubmed</w:t>
      </w:r>
      <w:proofErr w:type="spellEnd"/>
      <w:r w:rsidR="00FE7B09" w:rsidRPr="00403980">
        <w:rPr>
          <w:rFonts w:cstheme="minorHAnsi"/>
        </w:rPr>
        <w:t>.</w:t>
      </w:r>
      <w:r w:rsidR="00CF4DB3" w:rsidRPr="00403980">
        <w:rPr>
          <w:rFonts w:cstheme="minorHAnsi"/>
        </w:rPr>
        <w:fldChar w:fldCharType="end"/>
      </w:r>
      <w:r w:rsidR="00FE7B09" w:rsidRPr="00403980">
        <w:rPr>
          <w:rFonts w:cstheme="minorHAnsi"/>
        </w:rPr>
        <w:t xml:space="preserve">  </w:t>
      </w:r>
      <w:r w:rsidR="006D69CA" w:rsidRPr="00403980">
        <w:rPr>
          <w:rFonts w:cstheme="minorHAnsi"/>
        </w:rPr>
        <w:t>Volume 24.  (</w:t>
      </w:r>
      <w:proofErr w:type="spellStart"/>
      <w:r w:rsidR="006D69CA" w:rsidRPr="00403980">
        <w:rPr>
          <w:rFonts w:cstheme="minorHAnsi"/>
        </w:rPr>
        <w:t>Suppl</w:t>
      </w:r>
      <w:proofErr w:type="spellEnd"/>
      <w:r w:rsidR="006D69CA" w:rsidRPr="00403980">
        <w:rPr>
          <w:rFonts w:cstheme="minorHAnsi"/>
        </w:rPr>
        <w:t xml:space="preserve"> 7</w:t>
      </w:r>
      <w:proofErr w:type="gramStart"/>
      <w:r w:rsidR="006D69CA" w:rsidRPr="00403980">
        <w:rPr>
          <w:rFonts w:cstheme="minorHAnsi"/>
        </w:rPr>
        <w:t>)  Available</w:t>
      </w:r>
      <w:proofErr w:type="gramEnd"/>
      <w:r w:rsidR="006D69CA" w:rsidRPr="00403980">
        <w:rPr>
          <w:rFonts w:cstheme="minorHAnsi"/>
        </w:rPr>
        <w:t xml:space="preserve"> at: </w:t>
      </w:r>
      <w:r w:rsidR="00FE7B09" w:rsidRPr="00403980">
        <w:rPr>
          <w:rFonts w:cstheme="minorHAnsi"/>
        </w:rPr>
        <w:t xml:space="preserve">  </w:t>
      </w:r>
      <w:proofErr w:type="spellStart"/>
      <w:r w:rsidR="00CA5A2D" w:rsidRPr="00403980">
        <w:rPr>
          <w:rFonts w:cstheme="minorHAnsi"/>
          <w:shd w:val="clear" w:color="auto" w:fill="FFFFFF"/>
        </w:rPr>
        <w:t>doi</w:t>
      </w:r>
      <w:proofErr w:type="spellEnd"/>
      <w:r w:rsidR="00CA5A2D" w:rsidRPr="00403980">
        <w:rPr>
          <w:rFonts w:cstheme="minorHAnsi"/>
          <w:shd w:val="clear" w:color="auto" w:fill="FFFFFF"/>
        </w:rPr>
        <w:t>: </w:t>
      </w:r>
      <w:hyperlink r:id="rId41" w:tgtFrame="_blank" w:history="1">
        <w:r w:rsidR="00CA5A2D" w:rsidRPr="00403980">
          <w:rPr>
            <w:rFonts w:cstheme="minorHAnsi"/>
            <w:u w:val="single"/>
            <w:shd w:val="clear" w:color="auto" w:fill="FFFFFF"/>
          </w:rPr>
          <w:t>10.1093/</w:t>
        </w:r>
        <w:proofErr w:type="spellStart"/>
        <w:r w:rsidR="00CA5A2D" w:rsidRPr="00403980">
          <w:rPr>
            <w:rFonts w:cstheme="minorHAnsi"/>
            <w:u w:val="single"/>
            <w:shd w:val="clear" w:color="auto" w:fill="FFFFFF"/>
          </w:rPr>
          <w:t>annonc</w:t>
        </w:r>
        <w:proofErr w:type="spellEnd"/>
        <w:r w:rsidR="00CA5A2D" w:rsidRPr="00403980">
          <w:rPr>
            <w:rFonts w:cstheme="minorHAnsi"/>
            <w:u w:val="single"/>
            <w:shd w:val="clear" w:color="auto" w:fill="FFFFFF"/>
          </w:rPr>
          <w:t>/mdt265</w:t>
        </w:r>
      </w:hyperlink>
    </w:p>
    <w:p w14:paraId="0290EDD9" w14:textId="77777777" w:rsidR="00147901" w:rsidRPr="00403980" w:rsidRDefault="00147901" w:rsidP="001A3594">
      <w:pPr>
        <w:pStyle w:val="ListParagraph"/>
        <w:spacing w:line="360" w:lineRule="auto"/>
        <w:jc w:val="both"/>
        <w:rPr>
          <w:rFonts w:cstheme="minorHAnsi"/>
          <w:kern w:val="0"/>
          <w14:ligatures w14:val="none"/>
        </w:rPr>
      </w:pPr>
    </w:p>
    <w:p w14:paraId="276CDFB0" w14:textId="77777777" w:rsidR="00CB3618" w:rsidRPr="00403980" w:rsidRDefault="00CB3618"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 xml:space="preserve">Silver, </w:t>
      </w:r>
      <w:proofErr w:type="gramStart"/>
      <w:r w:rsidRPr="00403980">
        <w:rPr>
          <w:rFonts w:cstheme="minorHAnsi"/>
          <w:kern w:val="0"/>
          <w14:ligatures w14:val="none"/>
        </w:rPr>
        <w:t>J,K.</w:t>
      </w:r>
      <w:proofErr w:type="gramEnd"/>
      <w:r w:rsidRPr="00403980">
        <w:rPr>
          <w:rFonts w:cstheme="minorHAnsi"/>
          <w:kern w:val="0"/>
          <w14:ligatures w14:val="none"/>
        </w:rPr>
        <w:t xml:space="preserve">  (2015)  ‘</w:t>
      </w:r>
      <w:hyperlink r:id="rId42" w:history="1">
        <w:r w:rsidRPr="00403980">
          <w:rPr>
            <w:rFonts w:cstheme="minorHAnsi"/>
            <w:i/>
            <w:iCs/>
          </w:rPr>
          <w:t>Cancer Prehabilitation and its Role in Improving Health Outcomes and Reducing Health Care Costs’.  ScienceDirect</w:t>
        </w:r>
      </w:hyperlink>
      <w:r w:rsidRPr="00403980">
        <w:rPr>
          <w:rFonts w:cstheme="minorHAnsi"/>
        </w:rPr>
        <w:t xml:space="preserve">.  Volume </w:t>
      </w:r>
      <w:proofErr w:type="gramStart"/>
      <w:r w:rsidRPr="00403980">
        <w:rPr>
          <w:rFonts w:cstheme="minorHAnsi"/>
        </w:rPr>
        <w:t>31  (</w:t>
      </w:r>
      <w:proofErr w:type="gramEnd"/>
      <w:r w:rsidRPr="00403980">
        <w:rPr>
          <w:rFonts w:cstheme="minorHAnsi"/>
        </w:rPr>
        <w:t xml:space="preserve">1).  Pp. 13-30.  Available at </w:t>
      </w:r>
      <w:hyperlink r:id="rId43" w:history="1">
        <w:r w:rsidRPr="00403980">
          <w:rPr>
            <w:rStyle w:val="Hyperlink"/>
            <w:rFonts w:cstheme="minorHAnsi"/>
            <w:color w:val="auto"/>
          </w:rPr>
          <w:t>https://doi.org/10.1016/j.soncn.2014.11.003</w:t>
        </w:r>
      </w:hyperlink>
    </w:p>
    <w:p w14:paraId="16CE3DE7" w14:textId="77777777" w:rsidR="00CB3618" w:rsidRPr="00403980" w:rsidRDefault="00CB3618" w:rsidP="001A3594">
      <w:pPr>
        <w:pStyle w:val="ListParagraph"/>
        <w:spacing w:line="360" w:lineRule="auto"/>
        <w:jc w:val="both"/>
        <w:rPr>
          <w:rFonts w:cstheme="minorHAnsi"/>
          <w:kern w:val="0"/>
          <w14:ligatures w14:val="none"/>
        </w:rPr>
      </w:pPr>
    </w:p>
    <w:p w14:paraId="01298E07" w14:textId="77777777" w:rsidR="00CB3618" w:rsidRPr="00403980" w:rsidRDefault="00CB3618" w:rsidP="001A3594">
      <w:pPr>
        <w:pStyle w:val="ListParagraph"/>
        <w:numPr>
          <w:ilvl w:val="0"/>
          <w:numId w:val="11"/>
        </w:numPr>
        <w:spacing w:line="360" w:lineRule="auto"/>
        <w:jc w:val="both"/>
        <w:rPr>
          <w:rFonts w:cstheme="minorHAnsi"/>
          <w:kern w:val="0"/>
          <w14:ligatures w14:val="none"/>
        </w:rPr>
      </w:pPr>
      <w:r w:rsidRPr="00403980">
        <w:rPr>
          <w:rFonts w:cstheme="minorHAnsi"/>
        </w:rPr>
        <w:t xml:space="preserve">Silver, </w:t>
      </w:r>
      <w:proofErr w:type="gramStart"/>
      <w:r w:rsidRPr="00403980">
        <w:rPr>
          <w:rFonts w:cstheme="minorHAnsi"/>
        </w:rPr>
        <w:t>J,K</w:t>
      </w:r>
      <w:proofErr w:type="gramEnd"/>
      <w:r w:rsidRPr="00403980">
        <w:rPr>
          <w:rFonts w:cstheme="minorHAnsi"/>
        </w:rPr>
        <w:t xml:space="preserve"> MD.  </w:t>
      </w:r>
      <w:proofErr w:type="spellStart"/>
      <w:r w:rsidRPr="00403980">
        <w:rPr>
          <w:rFonts w:cstheme="minorHAnsi"/>
        </w:rPr>
        <w:t>Baimer</w:t>
      </w:r>
      <w:proofErr w:type="spellEnd"/>
      <w:r w:rsidRPr="00403980">
        <w:rPr>
          <w:rFonts w:cstheme="minorHAnsi"/>
        </w:rPr>
        <w:t>, J MD.  (2013</w:t>
      </w:r>
      <w:proofErr w:type="gramStart"/>
      <w:r w:rsidRPr="00403980">
        <w:rPr>
          <w:rFonts w:cstheme="minorHAnsi"/>
        </w:rPr>
        <w:t>)  ‘</w:t>
      </w:r>
      <w:proofErr w:type="gramEnd"/>
      <w:r w:rsidRPr="00403980">
        <w:rPr>
          <w:rFonts w:cstheme="minorHAnsi"/>
          <w:i/>
          <w:iCs/>
        </w:rPr>
        <w:t xml:space="preserve">Cancer Prehabilitation: An Opportunity to Decrease Treatment-Related morbidity, increase cancer treatment options, and improve physical and physiological health outcomes’   American Journal of Physical Medicine &amp; Rehabilitation.  </w:t>
      </w:r>
      <w:r w:rsidRPr="00403980">
        <w:rPr>
          <w:rFonts w:cstheme="minorHAnsi"/>
        </w:rPr>
        <w:t xml:space="preserve">Volume 92 (8) pp.715-727.  Available </w:t>
      </w:r>
      <w:proofErr w:type="gramStart"/>
      <w:r w:rsidRPr="00403980">
        <w:rPr>
          <w:rFonts w:cstheme="minorHAnsi"/>
        </w:rPr>
        <w:t>at :</w:t>
      </w:r>
      <w:proofErr w:type="gramEnd"/>
      <w:r w:rsidRPr="00403980">
        <w:rPr>
          <w:rFonts w:cstheme="minorHAnsi"/>
        </w:rPr>
        <w:t xml:space="preserve"> </w:t>
      </w:r>
      <w:r w:rsidRPr="00403980">
        <w:rPr>
          <w:rStyle w:val="ej-journal-doi"/>
          <w:rFonts w:cstheme="minorHAnsi"/>
          <w:i/>
          <w:iCs/>
          <w:shd w:val="clear" w:color="auto" w:fill="FFFFFF"/>
        </w:rPr>
        <w:t>DOI: </w:t>
      </w:r>
      <w:r w:rsidRPr="00403980">
        <w:rPr>
          <w:rFonts w:cstheme="minorHAnsi"/>
          <w:shd w:val="clear" w:color="auto" w:fill="FFFFFF"/>
        </w:rPr>
        <w:t>10.1097/PHM.0b013e31829b4afe</w:t>
      </w:r>
    </w:p>
    <w:p w14:paraId="6AA0180D" w14:textId="77777777" w:rsidR="00705A14" w:rsidRPr="00403980" w:rsidRDefault="00705A14" w:rsidP="00705A14">
      <w:pPr>
        <w:pStyle w:val="ListParagraph"/>
        <w:rPr>
          <w:rFonts w:cstheme="minorHAnsi"/>
          <w:kern w:val="0"/>
          <w14:ligatures w14:val="none"/>
        </w:rPr>
      </w:pPr>
    </w:p>
    <w:p w14:paraId="142BAD32" w14:textId="0AD8646A" w:rsidR="00705A14" w:rsidRPr="00403980" w:rsidRDefault="00705A14"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Welsh Assembly Government (2024</w:t>
      </w:r>
      <w:proofErr w:type="gramStart"/>
      <w:r w:rsidRPr="00403980">
        <w:rPr>
          <w:rFonts w:cstheme="minorHAnsi"/>
          <w:kern w:val="0"/>
          <w14:ligatures w14:val="none"/>
        </w:rPr>
        <w:t xml:space="preserve">)  </w:t>
      </w:r>
      <w:r w:rsidR="0099493C" w:rsidRPr="00403980">
        <w:rPr>
          <w:rFonts w:cstheme="minorHAnsi"/>
          <w:kern w:val="0"/>
          <w14:ligatures w14:val="none"/>
        </w:rPr>
        <w:t>‘</w:t>
      </w:r>
      <w:proofErr w:type="gramEnd"/>
      <w:r w:rsidR="0099493C" w:rsidRPr="00403980">
        <w:rPr>
          <w:rFonts w:cstheme="minorHAnsi"/>
          <w:i/>
          <w:iCs/>
          <w:kern w:val="0"/>
          <w14:ligatures w14:val="none"/>
        </w:rPr>
        <w:t>Code of conduct for Healthcare workers in Wales.</w:t>
      </w:r>
      <w:r w:rsidR="0015499C" w:rsidRPr="00403980">
        <w:rPr>
          <w:rFonts w:cstheme="minorHAnsi"/>
          <w:i/>
          <w:iCs/>
          <w:kern w:val="0"/>
          <w14:ligatures w14:val="none"/>
        </w:rPr>
        <w:t xml:space="preserve">’  </w:t>
      </w:r>
      <w:r w:rsidR="0015499C" w:rsidRPr="00403980">
        <w:rPr>
          <w:rFonts w:cstheme="minorHAnsi"/>
          <w:kern w:val="0"/>
          <w14:ligatures w14:val="none"/>
        </w:rPr>
        <w:t xml:space="preserve">Available at </w:t>
      </w:r>
      <w:hyperlink r:id="rId44" w:history="1">
        <w:r w:rsidR="0015499C" w:rsidRPr="00403980">
          <w:rPr>
            <w:u w:val="single"/>
          </w:rPr>
          <w:t>e2871 NLIAH NHS HSW Booklet ENG</w:t>
        </w:r>
      </w:hyperlink>
      <w:r w:rsidR="00DD0961" w:rsidRPr="00403980">
        <w:t xml:space="preserve">  (Accessed on 2</w:t>
      </w:r>
      <w:r w:rsidR="00DD0961" w:rsidRPr="00403980">
        <w:rPr>
          <w:vertAlign w:val="superscript"/>
        </w:rPr>
        <w:t>nd</w:t>
      </w:r>
      <w:r w:rsidR="00DD0961" w:rsidRPr="00403980">
        <w:t xml:space="preserve"> June 2024).  </w:t>
      </w:r>
    </w:p>
    <w:p w14:paraId="323A647B" w14:textId="77777777" w:rsidR="00CB3618" w:rsidRPr="00403980" w:rsidRDefault="00CB3618" w:rsidP="001A3594">
      <w:pPr>
        <w:pStyle w:val="ListParagraph"/>
        <w:spacing w:line="360" w:lineRule="auto"/>
        <w:jc w:val="both"/>
        <w:rPr>
          <w:rFonts w:cstheme="minorHAnsi"/>
          <w:kern w:val="0"/>
          <w14:ligatures w14:val="none"/>
        </w:rPr>
      </w:pPr>
    </w:p>
    <w:p w14:paraId="40F4A833" w14:textId="6D848631" w:rsidR="00CB3618" w:rsidRPr="00403980" w:rsidRDefault="00CB3618" w:rsidP="001A3594">
      <w:pPr>
        <w:pStyle w:val="ListParagraph"/>
        <w:numPr>
          <w:ilvl w:val="0"/>
          <w:numId w:val="11"/>
        </w:numPr>
        <w:spacing w:before="120" w:after="240" w:line="360" w:lineRule="auto"/>
        <w:jc w:val="both"/>
        <w:rPr>
          <w:rFonts w:cstheme="minorHAnsi"/>
        </w:rPr>
      </w:pPr>
      <w:r w:rsidRPr="00403980">
        <w:rPr>
          <w:rFonts w:cstheme="minorHAnsi"/>
          <w:kern w:val="0"/>
          <w14:ligatures w14:val="none"/>
        </w:rPr>
        <w:t>World Cancer Research Fund International.  (2024</w:t>
      </w:r>
      <w:proofErr w:type="gramStart"/>
      <w:r w:rsidRPr="00403980">
        <w:rPr>
          <w:rFonts w:cstheme="minorHAnsi"/>
          <w:kern w:val="0"/>
          <w14:ligatures w14:val="none"/>
        </w:rPr>
        <w:t xml:space="preserve">a)  </w:t>
      </w:r>
      <w:r w:rsidRPr="00403980">
        <w:rPr>
          <w:rFonts w:cstheme="minorHAnsi"/>
          <w:i/>
          <w:iCs/>
          <w:kern w:val="0"/>
          <w14:ligatures w14:val="none"/>
        </w:rPr>
        <w:t>‘</w:t>
      </w:r>
      <w:proofErr w:type="gramEnd"/>
      <w:r w:rsidRPr="00403980">
        <w:rPr>
          <w:rFonts w:cstheme="minorHAnsi"/>
          <w:i/>
          <w:iCs/>
          <w:kern w:val="0"/>
          <w14:ligatures w14:val="none"/>
        </w:rPr>
        <w:t xml:space="preserve">What is cancer and how does it develop’.  </w:t>
      </w:r>
      <w:r w:rsidRPr="00403980">
        <w:rPr>
          <w:rFonts w:cstheme="minorHAnsi"/>
          <w:kern w:val="0"/>
          <w14:ligatures w14:val="none"/>
        </w:rPr>
        <w:t xml:space="preserve"> Available from: </w:t>
      </w:r>
      <w:hyperlink r:id="rId45" w:history="1">
        <w:r w:rsidRPr="00403980">
          <w:rPr>
            <w:rFonts w:cstheme="minorHAnsi"/>
            <w:u w:val="single"/>
          </w:rPr>
          <w:t>What is cancer and how does it develop? | WCRF International</w:t>
        </w:r>
      </w:hyperlink>
      <w:r w:rsidRPr="00403980">
        <w:rPr>
          <w:rFonts w:cstheme="minorHAnsi"/>
        </w:rPr>
        <w:t xml:space="preserve">  (Accessed on 17</w:t>
      </w:r>
      <w:r w:rsidRPr="00403980">
        <w:rPr>
          <w:rFonts w:cstheme="minorHAnsi"/>
          <w:vertAlign w:val="superscript"/>
        </w:rPr>
        <w:t>th</w:t>
      </w:r>
      <w:r w:rsidRPr="00403980">
        <w:rPr>
          <w:rFonts w:cstheme="minorHAnsi"/>
        </w:rPr>
        <w:t xml:space="preserve"> June 2024).</w:t>
      </w:r>
    </w:p>
    <w:p w14:paraId="04E584FC" w14:textId="77777777" w:rsidR="00CB3618" w:rsidRPr="00403980" w:rsidRDefault="00CB3618" w:rsidP="001A3594">
      <w:pPr>
        <w:pStyle w:val="ListParagraph"/>
        <w:spacing w:line="360" w:lineRule="auto"/>
        <w:rPr>
          <w:rFonts w:cstheme="minorHAnsi"/>
        </w:rPr>
      </w:pPr>
    </w:p>
    <w:p w14:paraId="742B683F" w14:textId="77777777" w:rsidR="00CB3618" w:rsidRPr="00403980" w:rsidRDefault="00CB3618"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t>World Cancer Research Fund International.  (2024</w:t>
      </w:r>
      <w:proofErr w:type="gramStart"/>
      <w:r w:rsidRPr="00403980">
        <w:rPr>
          <w:rFonts w:cstheme="minorHAnsi"/>
          <w:kern w:val="0"/>
          <w14:ligatures w14:val="none"/>
        </w:rPr>
        <w:t xml:space="preserve">b)  </w:t>
      </w:r>
      <w:r w:rsidRPr="00403980">
        <w:rPr>
          <w:rFonts w:cstheme="minorHAnsi"/>
          <w:i/>
          <w:iCs/>
          <w:kern w:val="0"/>
          <w14:ligatures w14:val="none"/>
        </w:rPr>
        <w:t>‘</w:t>
      </w:r>
      <w:proofErr w:type="gramEnd"/>
      <w:r w:rsidRPr="00403980">
        <w:rPr>
          <w:rFonts w:cstheme="minorHAnsi"/>
          <w:i/>
          <w:iCs/>
          <w:kern w:val="0"/>
          <w14:ligatures w14:val="none"/>
        </w:rPr>
        <w:t>Colorectal Cancer statistics’</w:t>
      </w:r>
      <w:r w:rsidRPr="00403980">
        <w:rPr>
          <w:rFonts w:cstheme="minorHAnsi"/>
          <w:kern w:val="0"/>
          <w14:ligatures w14:val="none"/>
        </w:rPr>
        <w:t xml:space="preserve"> Available from: </w:t>
      </w:r>
      <w:hyperlink r:id="rId46" w:history="1">
        <w:r w:rsidRPr="00403980">
          <w:rPr>
            <w:rFonts w:cstheme="minorHAnsi"/>
            <w:u w:val="single"/>
          </w:rPr>
          <w:t>Colorectal cancer statistics | WCRF International</w:t>
        </w:r>
      </w:hyperlink>
      <w:r w:rsidRPr="00403980">
        <w:rPr>
          <w:rFonts w:cstheme="minorHAnsi"/>
          <w:u w:val="single"/>
        </w:rPr>
        <w:t xml:space="preserve"> </w:t>
      </w:r>
      <w:r w:rsidRPr="00403980">
        <w:rPr>
          <w:rFonts w:cstheme="minorHAnsi"/>
        </w:rPr>
        <w:t xml:space="preserve"> (Accessed on 17</w:t>
      </w:r>
      <w:r w:rsidRPr="00403980">
        <w:rPr>
          <w:rFonts w:cstheme="minorHAnsi"/>
          <w:vertAlign w:val="superscript"/>
        </w:rPr>
        <w:t>th</w:t>
      </w:r>
      <w:r w:rsidRPr="00403980">
        <w:rPr>
          <w:rFonts w:cstheme="minorHAnsi"/>
        </w:rPr>
        <w:t xml:space="preserve"> June 2024).</w:t>
      </w:r>
    </w:p>
    <w:p w14:paraId="404B3BA3" w14:textId="77777777" w:rsidR="00CB3618" w:rsidRPr="00403980" w:rsidRDefault="00CB3618" w:rsidP="001A3594">
      <w:pPr>
        <w:pStyle w:val="ListParagraph"/>
        <w:spacing w:line="360" w:lineRule="auto"/>
        <w:jc w:val="both"/>
        <w:rPr>
          <w:rFonts w:cstheme="minorHAnsi"/>
          <w:kern w:val="0"/>
          <w14:ligatures w14:val="none"/>
        </w:rPr>
      </w:pPr>
    </w:p>
    <w:p w14:paraId="213BB4B5" w14:textId="77777777" w:rsidR="00CB3618" w:rsidRPr="00403980" w:rsidRDefault="00CB3618" w:rsidP="001A3594">
      <w:pPr>
        <w:pStyle w:val="ListParagraph"/>
        <w:numPr>
          <w:ilvl w:val="0"/>
          <w:numId w:val="11"/>
        </w:numPr>
        <w:spacing w:line="360" w:lineRule="auto"/>
        <w:jc w:val="both"/>
        <w:rPr>
          <w:rFonts w:cstheme="minorHAnsi"/>
          <w:kern w:val="0"/>
          <w14:ligatures w14:val="none"/>
        </w:rPr>
      </w:pPr>
      <w:r w:rsidRPr="00403980">
        <w:rPr>
          <w:rFonts w:cstheme="minorHAnsi"/>
          <w:kern w:val="0"/>
          <w14:ligatures w14:val="none"/>
        </w:rPr>
        <w:lastRenderedPageBreak/>
        <w:t xml:space="preserve">Zhang, X., Wang, S., Ji, W., Wang, H., Zhou, K., Jin, Z., Bo, L.,  (2022) </w:t>
      </w:r>
      <w:r w:rsidRPr="00403980">
        <w:rPr>
          <w:rFonts w:cstheme="minorHAnsi"/>
          <w:i/>
          <w:iCs/>
          <w:kern w:val="0"/>
          <w14:ligatures w14:val="none"/>
        </w:rPr>
        <w:t xml:space="preserve"> </w:t>
      </w:r>
      <w:hyperlink r:id="rId47" w:history="1">
        <w:r w:rsidRPr="00403980">
          <w:rPr>
            <w:rFonts w:cstheme="minorHAnsi"/>
            <w:i/>
            <w:iCs/>
          </w:rPr>
          <w:t xml:space="preserve">‘The effect of prehabilitation on the postoperative outcomes of patients undergoing colorectal surgery: A systematic review and meta-analysis’  Frontiers.   </w:t>
        </w:r>
      </w:hyperlink>
      <w:r w:rsidRPr="00403980">
        <w:rPr>
          <w:rFonts w:cstheme="minorHAnsi"/>
        </w:rPr>
        <w:t xml:space="preserve">Volume 12.  Available from </w:t>
      </w:r>
      <w:hyperlink r:id="rId48" w:history="1">
        <w:r w:rsidRPr="00403980">
          <w:rPr>
            <w:rFonts w:cstheme="minorHAnsi"/>
            <w:u w:val="single"/>
            <w:shd w:val="clear" w:color="auto" w:fill="F7F7F7"/>
          </w:rPr>
          <w:t>https://doi.org/10.3389/fonc.2022.958261</w:t>
        </w:r>
      </w:hyperlink>
    </w:p>
    <w:p w14:paraId="65B853E1" w14:textId="77777777" w:rsidR="0023450C" w:rsidRDefault="0023450C" w:rsidP="0023450C">
      <w:pPr>
        <w:spacing w:line="360" w:lineRule="auto"/>
        <w:jc w:val="both"/>
      </w:pPr>
    </w:p>
    <w:p w14:paraId="066E40DB" w14:textId="77777777" w:rsidR="0005438F" w:rsidRDefault="0005438F" w:rsidP="0023450C">
      <w:pPr>
        <w:spacing w:line="360" w:lineRule="auto"/>
        <w:jc w:val="both"/>
      </w:pPr>
    </w:p>
    <w:p w14:paraId="7394B7D1" w14:textId="77777777" w:rsidR="00403980" w:rsidRDefault="00403980" w:rsidP="0023450C">
      <w:pPr>
        <w:spacing w:line="360" w:lineRule="auto"/>
        <w:jc w:val="both"/>
      </w:pPr>
    </w:p>
    <w:p w14:paraId="2252FB72" w14:textId="77777777" w:rsidR="00403980" w:rsidRDefault="00403980" w:rsidP="0023450C">
      <w:pPr>
        <w:spacing w:line="360" w:lineRule="auto"/>
        <w:jc w:val="both"/>
      </w:pPr>
    </w:p>
    <w:p w14:paraId="5CB39129" w14:textId="77777777" w:rsidR="00403980" w:rsidRDefault="00403980" w:rsidP="0023450C">
      <w:pPr>
        <w:spacing w:line="360" w:lineRule="auto"/>
        <w:jc w:val="both"/>
      </w:pPr>
    </w:p>
    <w:p w14:paraId="50F78CFD" w14:textId="77777777" w:rsidR="00403980" w:rsidRDefault="00403980" w:rsidP="0023450C">
      <w:pPr>
        <w:spacing w:line="360" w:lineRule="auto"/>
        <w:jc w:val="both"/>
      </w:pPr>
    </w:p>
    <w:p w14:paraId="4F0E915E" w14:textId="77777777" w:rsidR="00403980" w:rsidRDefault="00403980" w:rsidP="0023450C">
      <w:pPr>
        <w:spacing w:line="360" w:lineRule="auto"/>
        <w:jc w:val="both"/>
      </w:pPr>
    </w:p>
    <w:p w14:paraId="78A4488A" w14:textId="77777777" w:rsidR="00403980" w:rsidRDefault="00403980" w:rsidP="0023450C">
      <w:pPr>
        <w:spacing w:line="360" w:lineRule="auto"/>
        <w:jc w:val="both"/>
      </w:pPr>
    </w:p>
    <w:p w14:paraId="3184E506" w14:textId="77777777" w:rsidR="00403980" w:rsidRDefault="00403980" w:rsidP="0023450C">
      <w:pPr>
        <w:spacing w:line="360" w:lineRule="auto"/>
        <w:jc w:val="both"/>
      </w:pPr>
    </w:p>
    <w:p w14:paraId="5079DB12" w14:textId="77777777" w:rsidR="00403980" w:rsidRDefault="00403980" w:rsidP="0023450C">
      <w:pPr>
        <w:spacing w:line="360" w:lineRule="auto"/>
        <w:jc w:val="both"/>
      </w:pPr>
    </w:p>
    <w:p w14:paraId="48559BE3" w14:textId="77777777" w:rsidR="00403980" w:rsidRDefault="00403980" w:rsidP="0023450C">
      <w:pPr>
        <w:spacing w:line="360" w:lineRule="auto"/>
        <w:jc w:val="both"/>
      </w:pPr>
    </w:p>
    <w:p w14:paraId="1345E02F" w14:textId="77777777" w:rsidR="00403980" w:rsidRDefault="00403980" w:rsidP="0023450C">
      <w:pPr>
        <w:spacing w:line="360" w:lineRule="auto"/>
        <w:jc w:val="both"/>
      </w:pPr>
    </w:p>
    <w:p w14:paraId="39628603" w14:textId="77777777" w:rsidR="00403980" w:rsidRDefault="00403980" w:rsidP="0023450C">
      <w:pPr>
        <w:spacing w:line="360" w:lineRule="auto"/>
        <w:jc w:val="both"/>
      </w:pPr>
    </w:p>
    <w:p w14:paraId="2F56B9F6" w14:textId="77777777" w:rsidR="00403980" w:rsidRDefault="00403980" w:rsidP="0023450C">
      <w:pPr>
        <w:spacing w:line="360" w:lineRule="auto"/>
        <w:jc w:val="both"/>
      </w:pPr>
    </w:p>
    <w:p w14:paraId="118DF1E2" w14:textId="77777777" w:rsidR="00403980" w:rsidRDefault="00403980" w:rsidP="0023450C">
      <w:pPr>
        <w:spacing w:line="360" w:lineRule="auto"/>
        <w:jc w:val="both"/>
      </w:pPr>
    </w:p>
    <w:p w14:paraId="48BED0BF" w14:textId="77777777" w:rsidR="00403980" w:rsidRDefault="00403980" w:rsidP="0023450C">
      <w:pPr>
        <w:spacing w:line="360" w:lineRule="auto"/>
        <w:jc w:val="both"/>
      </w:pPr>
    </w:p>
    <w:p w14:paraId="4D5894EF" w14:textId="77777777" w:rsidR="00403980" w:rsidRDefault="00403980" w:rsidP="0023450C">
      <w:pPr>
        <w:spacing w:line="360" w:lineRule="auto"/>
        <w:jc w:val="both"/>
      </w:pPr>
    </w:p>
    <w:p w14:paraId="408FC50D" w14:textId="77777777" w:rsidR="00403980" w:rsidRDefault="00403980" w:rsidP="0023450C">
      <w:pPr>
        <w:spacing w:line="360" w:lineRule="auto"/>
        <w:jc w:val="both"/>
      </w:pPr>
    </w:p>
    <w:p w14:paraId="72176F3E" w14:textId="77777777" w:rsidR="00403980" w:rsidRDefault="00403980" w:rsidP="0023450C">
      <w:pPr>
        <w:spacing w:line="360" w:lineRule="auto"/>
        <w:jc w:val="both"/>
      </w:pPr>
    </w:p>
    <w:p w14:paraId="6F01EF14" w14:textId="77777777" w:rsidR="00403980" w:rsidRDefault="00403980" w:rsidP="0023450C">
      <w:pPr>
        <w:spacing w:line="360" w:lineRule="auto"/>
        <w:jc w:val="both"/>
      </w:pPr>
    </w:p>
    <w:p w14:paraId="36BD378C" w14:textId="77777777" w:rsidR="00403980" w:rsidRDefault="00403980" w:rsidP="0023450C">
      <w:pPr>
        <w:spacing w:line="360" w:lineRule="auto"/>
        <w:jc w:val="both"/>
      </w:pPr>
    </w:p>
    <w:p w14:paraId="1F9359EF" w14:textId="77777777" w:rsidR="00403980" w:rsidRDefault="00403980" w:rsidP="0023450C">
      <w:pPr>
        <w:spacing w:line="360" w:lineRule="auto"/>
        <w:jc w:val="both"/>
      </w:pPr>
    </w:p>
    <w:p w14:paraId="2BC09839" w14:textId="77777777" w:rsidR="00403980" w:rsidRDefault="00403980" w:rsidP="0023450C">
      <w:pPr>
        <w:spacing w:line="360" w:lineRule="auto"/>
        <w:jc w:val="both"/>
        <w:rPr>
          <w:rFonts w:ascii="Arial" w:hAnsi="Arial" w:cs="Arial"/>
          <w:b/>
          <w:sz w:val="32"/>
          <w:szCs w:val="32"/>
        </w:rPr>
        <w:sectPr w:rsidR="00403980">
          <w:footerReference w:type="default" r:id="rId49"/>
          <w:pgSz w:w="11906" w:h="16838"/>
          <w:pgMar w:top="1440" w:right="1440" w:bottom="1440" w:left="1440" w:header="708" w:footer="708" w:gutter="0"/>
          <w:cols w:space="708"/>
          <w:docGrid w:linePitch="360"/>
        </w:sectPr>
      </w:pPr>
    </w:p>
    <w:p w14:paraId="3053A8F7" w14:textId="16B94596" w:rsidR="00403980" w:rsidRDefault="00403980" w:rsidP="00403980">
      <w:pPr>
        <w:spacing w:after="0"/>
        <w:rPr>
          <w:rFonts w:ascii="Arial" w:eastAsia="Times New Roman" w:hAnsi="Arial" w:cs="Arial"/>
          <w:color w:val="323E4F"/>
          <w:kern w:val="0"/>
          <w:sz w:val="32"/>
          <w:szCs w:val="32"/>
          <w:lang w:eastAsia="en-GB"/>
          <w14:ligatures w14:val="none"/>
        </w:rPr>
      </w:pPr>
      <w:r>
        <w:rPr>
          <w:rFonts w:ascii="Arial" w:eastAsia="Times New Roman" w:hAnsi="Arial" w:cs="Arial"/>
          <w:noProof/>
          <w:color w:val="323E4F"/>
          <w:kern w:val="0"/>
          <w:sz w:val="32"/>
          <w:szCs w:val="32"/>
          <w:lang w:eastAsia="en-GB"/>
        </w:rPr>
        <w:lastRenderedPageBreak/>
        <mc:AlternateContent>
          <mc:Choice Requires="wpg">
            <w:drawing>
              <wp:anchor distT="0" distB="0" distL="114300" distR="114300" simplePos="0" relativeHeight="251659264" behindDoc="1" locked="0" layoutInCell="1" allowOverlap="1" wp14:anchorId="265CAAA0" wp14:editId="4C0A7D03">
                <wp:simplePos x="0" y="0"/>
                <wp:positionH relativeFrom="column">
                  <wp:posOffset>6292850</wp:posOffset>
                </wp:positionH>
                <wp:positionV relativeFrom="paragraph">
                  <wp:posOffset>-139700</wp:posOffset>
                </wp:positionV>
                <wp:extent cx="419100" cy="463550"/>
                <wp:effectExtent l="0" t="0" r="0" b="0"/>
                <wp:wrapNone/>
                <wp:docPr id="216520558" name="Group 3"/>
                <wp:cNvGraphicFramePr/>
                <a:graphic xmlns:a="http://schemas.openxmlformats.org/drawingml/2006/main">
                  <a:graphicData uri="http://schemas.microsoft.com/office/word/2010/wordprocessingGroup">
                    <wpg:wgp>
                      <wpg:cNvGrpSpPr/>
                      <wpg:grpSpPr>
                        <a:xfrm>
                          <a:off x="0" y="0"/>
                          <a:ext cx="419100" cy="463550"/>
                          <a:chOff x="0" y="0"/>
                          <a:chExt cx="4139565" cy="6075045"/>
                        </a:xfrm>
                      </wpg:grpSpPr>
                      <pic:pic xmlns:pic="http://schemas.openxmlformats.org/drawingml/2006/picture">
                        <pic:nvPicPr>
                          <pic:cNvPr id="131891287" name="Picture 1"/>
                          <pic:cNvPicPr>
                            <a:picLocks noChangeAspect="1"/>
                          </pic:cNvPicPr>
                        </pic:nvPicPr>
                        <pic:blipFill>
                          <a:blip r:embed="rId50" cstate="print">
                            <a:extLst>
                              <a:ext uri="{28A0092B-C50C-407E-A947-70E740481C1C}">
                                <a14:useLocalDpi xmlns:a14="http://schemas.microsoft.com/office/drawing/2010/main" val="0"/>
                              </a:ext>
                              <a:ext uri="{837473B0-CC2E-450A-ABE3-18F120FF3D39}">
                                <a1611:picAttrSrcUrl xmlns:a1611="http://schemas.microsoft.com/office/drawing/2016/11/main" r:id="rId51"/>
                              </a:ext>
                            </a:extLst>
                          </a:blip>
                          <a:stretch>
                            <a:fillRect/>
                          </a:stretch>
                        </pic:blipFill>
                        <pic:spPr>
                          <a:xfrm>
                            <a:off x="0" y="0"/>
                            <a:ext cx="4139565" cy="5731510"/>
                          </a:xfrm>
                          <a:prstGeom prst="rect">
                            <a:avLst/>
                          </a:prstGeom>
                        </pic:spPr>
                      </pic:pic>
                      <wps:wsp>
                        <wps:cNvPr id="365322323" name="Text Box 2"/>
                        <wps:cNvSpPr txBox="1"/>
                        <wps:spPr>
                          <a:xfrm>
                            <a:off x="0" y="5731510"/>
                            <a:ext cx="4139565" cy="343535"/>
                          </a:xfrm>
                          <a:prstGeom prst="rect">
                            <a:avLst/>
                          </a:prstGeom>
                          <a:solidFill>
                            <a:prstClr val="white"/>
                          </a:solidFill>
                          <a:ln>
                            <a:noFill/>
                          </a:ln>
                        </wps:spPr>
                        <wps:txbx>
                          <w:txbxContent>
                            <w:p w14:paraId="595DEE4E" w14:textId="77777777" w:rsidR="00403980" w:rsidRPr="00055EC5" w:rsidRDefault="00403980" w:rsidP="00403980">
                              <w:pPr>
                                <w:rPr>
                                  <w:sz w:val="18"/>
                                  <w:szCs w:val="18"/>
                                </w:rPr>
                              </w:pPr>
                              <w:hyperlink r:id="rId52" w:history="1">
                                <w:r w:rsidRPr="00055EC5">
                                  <w:rPr>
                                    <w:rStyle w:val="Hyperlink"/>
                                    <w:sz w:val="18"/>
                                    <w:szCs w:val="18"/>
                                  </w:rPr>
                                  <w:t>This Photo</w:t>
                                </w:r>
                              </w:hyperlink>
                              <w:r w:rsidRPr="00055EC5">
                                <w:rPr>
                                  <w:sz w:val="18"/>
                                  <w:szCs w:val="18"/>
                                </w:rPr>
                                <w:t xml:space="preserve"> by Unknown Author is licensed under </w:t>
                              </w:r>
                              <w:hyperlink r:id="rId53" w:history="1">
                                <w:r w:rsidRPr="00055EC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5CAAA0" id="Group 3" o:spid="_x0000_s1026" style="position:absolute;margin-left:495.5pt;margin-top:-11pt;width:33pt;height:36.5pt;z-index:-251657216;mso-width-relative:margin;mso-height-relative:margin" coordsize="41395,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39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">
                  <v:imagedata r:id="rId54" o:title=""/>
                </v:shape>
                <v:shapetype id="_x0000_t202" coordsize="21600,21600" o:spt="202" path="m,l,21600r21600,l21600,xe">
                  <v:stroke joinstyle="miter"/>
                  <v:path gradientshapeok="t" o:connecttype="rect"/>
                </v:shapetype>
                <v:shape id="Text Box 2" o:spid="_x0000_s1028" type="#_x0000_t202" style="position:absolute;top:57315;width:4139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" stroked="f">
                  <v:textbox>
                    <w:txbxContent>
                      <w:p w14:paraId="595DEE4E" w14:textId="77777777" w:rsidR="00403980" w:rsidRPr="00055EC5" w:rsidRDefault="00403980" w:rsidP="00403980">
                        <w:pPr>
                          <w:rPr>
                            <w:sz w:val="18"/>
                            <w:szCs w:val="18"/>
                          </w:rPr>
                        </w:pPr>
                        <w:hyperlink r:id="rId55" w:history="1">
                          <w:r w:rsidRPr="00055EC5">
                            <w:rPr>
                              <w:rStyle w:val="Hyperlink"/>
                              <w:sz w:val="18"/>
                              <w:szCs w:val="18"/>
                            </w:rPr>
                            <w:t>This Photo</w:t>
                          </w:r>
                        </w:hyperlink>
                        <w:r w:rsidRPr="00055EC5">
                          <w:rPr>
                            <w:sz w:val="18"/>
                            <w:szCs w:val="18"/>
                          </w:rPr>
                          <w:t xml:space="preserve"> by Unknown Author is licensed under </w:t>
                        </w:r>
                        <w:hyperlink r:id="rId56" w:history="1">
                          <w:r w:rsidRPr="00055EC5">
                            <w:rPr>
                              <w:rStyle w:val="Hyperlink"/>
                              <w:sz w:val="18"/>
                              <w:szCs w:val="18"/>
                            </w:rPr>
                            <w:t>CC BY-NC</w:t>
                          </w:r>
                        </w:hyperlink>
                      </w:p>
                    </w:txbxContent>
                  </v:textbox>
                </v:shape>
              </v:group>
            </w:pict>
          </mc:Fallback>
        </mc:AlternateContent>
      </w:r>
      <w:bookmarkStart w:id="2" w:name="_Hlk159175794"/>
      <w:bookmarkEnd w:id="2"/>
      <w:r>
        <w:rPr>
          <w:rFonts w:ascii="Arial" w:eastAsia="Times New Roman" w:hAnsi="Arial" w:cs="Arial"/>
          <w:b/>
          <w:bCs/>
          <w:color w:val="323E4F"/>
          <w:kern w:val="0"/>
          <w:sz w:val="32"/>
          <w:szCs w:val="32"/>
          <w:lang w:eastAsia="en-GB"/>
          <w14:ligatures w14:val="none"/>
        </w:rPr>
        <w:t>Appendix</w:t>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sidRPr="000B6DEF">
        <w:rPr>
          <w:rFonts w:ascii="Arial" w:eastAsia="Times New Roman" w:hAnsi="Arial" w:cs="Arial"/>
          <w:b/>
          <w:bCs/>
          <w:color w:val="323E4F"/>
          <w:kern w:val="0"/>
          <w:sz w:val="32"/>
          <w:szCs w:val="32"/>
          <w:lang w:eastAsia="en-GB"/>
          <w14:ligatures w14:val="none"/>
        </w:rPr>
        <w:t>Critiqu</w:t>
      </w:r>
      <w:r>
        <w:rPr>
          <w:rFonts w:ascii="Arial" w:eastAsia="Times New Roman" w:hAnsi="Arial" w:cs="Arial"/>
          <w:b/>
          <w:bCs/>
          <w:color w:val="323E4F"/>
          <w:kern w:val="0"/>
          <w:sz w:val="32"/>
          <w:szCs w:val="32"/>
          <w:lang w:eastAsia="en-GB"/>
          <w14:ligatures w14:val="none"/>
        </w:rPr>
        <w:t>e</w:t>
      </w:r>
      <w:r w:rsidRPr="000B6DEF">
        <w:rPr>
          <w:rFonts w:ascii="Arial" w:eastAsia="Times New Roman" w:hAnsi="Arial" w:cs="Arial"/>
          <w:b/>
          <w:bCs/>
          <w:color w:val="323E4F"/>
          <w:kern w:val="0"/>
          <w:sz w:val="32"/>
          <w:szCs w:val="32"/>
          <w:lang w:eastAsia="en-GB"/>
          <w14:ligatures w14:val="none"/>
        </w:rPr>
        <w:t xml:space="preserve"> check list </w:t>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p>
    <w:p w14:paraId="1485D430" w14:textId="77777777" w:rsidR="00403980" w:rsidRDefault="00403980" w:rsidP="00403980">
      <w:pPr>
        <w:spacing w:after="0"/>
        <w:rPr>
          <w:rFonts w:ascii="Arial" w:eastAsia="Times New Roman" w:hAnsi="Arial" w:cs="Arial"/>
          <w:color w:val="323E4F"/>
          <w:kern w:val="0"/>
          <w:sz w:val="32"/>
          <w:szCs w:val="32"/>
          <w:lang w:eastAsia="en-GB"/>
          <w14:ligatures w14:val="none"/>
        </w:rPr>
      </w:pPr>
    </w:p>
    <w:tbl>
      <w:tblPr>
        <w:tblStyle w:val="TableGrid"/>
        <w:tblW w:w="16019" w:type="dxa"/>
        <w:tblInd w:w="-998" w:type="dxa"/>
        <w:tblLook w:val="04A0" w:firstRow="1" w:lastRow="0" w:firstColumn="1" w:lastColumn="0" w:noHBand="0" w:noVBand="1"/>
      </w:tblPr>
      <w:tblGrid>
        <w:gridCol w:w="3545"/>
        <w:gridCol w:w="2405"/>
        <w:gridCol w:w="1283"/>
        <w:gridCol w:w="1829"/>
        <w:gridCol w:w="842"/>
        <w:gridCol w:w="2883"/>
        <w:gridCol w:w="707"/>
        <w:gridCol w:w="708"/>
        <w:gridCol w:w="975"/>
        <w:gridCol w:w="842"/>
      </w:tblGrid>
      <w:tr w:rsidR="00403980" w14:paraId="321CE71E" w14:textId="77777777" w:rsidTr="00436B9F">
        <w:trPr>
          <w:cantSplit/>
          <w:trHeight w:val="1745"/>
        </w:trPr>
        <w:tc>
          <w:tcPr>
            <w:tcW w:w="3545" w:type="dxa"/>
          </w:tcPr>
          <w:p w14:paraId="6D2A01B6"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7F909FDF"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6A52187C"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6A822B3B"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1EC15CA3" w14:textId="77777777" w:rsidR="00403980" w:rsidRPr="001D59DC" w:rsidRDefault="00403980" w:rsidP="00436B9F">
            <w:pPr>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 xml:space="preserve">Article </w:t>
            </w:r>
            <w:r w:rsidRPr="001D59DC">
              <w:rPr>
                <w:rFonts w:ascii="Arial" w:eastAsia="Times New Roman" w:hAnsi="Arial" w:cs="Arial"/>
                <w:b/>
                <w:bCs/>
                <w:color w:val="323E4F"/>
                <w:kern w:val="0"/>
                <w:sz w:val="20"/>
                <w:szCs w:val="20"/>
                <w:lang w:eastAsia="en-GB"/>
                <w14:ligatures w14:val="none"/>
              </w:rPr>
              <w:t xml:space="preserve">Title </w:t>
            </w:r>
          </w:p>
        </w:tc>
        <w:tc>
          <w:tcPr>
            <w:tcW w:w="2405" w:type="dxa"/>
          </w:tcPr>
          <w:p w14:paraId="7B0BA9C2"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097C81CC"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088C2E94"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04E3917A"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2950A128" w14:textId="77777777" w:rsidR="00403980" w:rsidRPr="001D59DC" w:rsidRDefault="00403980" w:rsidP="00436B9F">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Author</w:t>
            </w:r>
            <w:r>
              <w:rPr>
                <w:rFonts w:ascii="Arial" w:eastAsia="Times New Roman" w:hAnsi="Arial" w:cs="Arial"/>
                <w:b/>
                <w:bCs/>
                <w:color w:val="323E4F"/>
                <w:kern w:val="0"/>
                <w:sz w:val="20"/>
                <w:szCs w:val="20"/>
                <w:lang w:eastAsia="en-GB"/>
                <w14:ligatures w14:val="none"/>
              </w:rPr>
              <w:t>(s)</w:t>
            </w:r>
          </w:p>
        </w:tc>
        <w:tc>
          <w:tcPr>
            <w:tcW w:w="1283" w:type="dxa"/>
          </w:tcPr>
          <w:p w14:paraId="154338FA"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4EED8033"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085BF2E8" w14:textId="77777777" w:rsidR="00403980" w:rsidRDefault="00403980" w:rsidP="00436B9F">
            <w:pPr>
              <w:textAlignment w:val="baseline"/>
              <w:rPr>
                <w:rFonts w:ascii="Arial" w:eastAsia="Times New Roman" w:hAnsi="Arial" w:cs="Arial"/>
                <w:b/>
                <w:bCs/>
                <w:color w:val="323E4F"/>
                <w:kern w:val="0"/>
                <w:sz w:val="20"/>
                <w:szCs w:val="20"/>
                <w:lang w:eastAsia="en-GB"/>
                <w14:ligatures w14:val="none"/>
              </w:rPr>
            </w:pPr>
          </w:p>
          <w:p w14:paraId="4A82619B" w14:textId="77777777" w:rsidR="00403980" w:rsidRPr="001D59DC" w:rsidRDefault="00403980" w:rsidP="00436B9F">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Year</w:t>
            </w:r>
            <w:r>
              <w:rPr>
                <w:rFonts w:ascii="Arial" w:eastAsia="Times New Roman" w:hAnsi="Arial" w:cs="Arial"/>
                <w:b/>
                <w:bCs/>
                <w:color w:val="323E4F"/>
                <w:kern w:val="0"/>
                <w:sz w:val="20"/>
                <w:szCs w:val="20"/>
                <w:lang w:eastAsia="en-GB"/>
                <w14:ligatures w14:val="none"/>
              </w:rPr>
              <w:t xml:space="preserve"> of publication</w:t>
            </w:r>
          </w:p>
        </w:tc>
        <w:tc>
          <w:tcPr>
            <w:tcW w:w="1829" w:type="dxa"/>
          </w:tcPr>
          <w:p w14:paraId="06E76169"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7590B469"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4B6613FC"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26197D7F"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3AF02789" w14:textId="77777777" w:rsidR="00403980" w:rsidRPr="001D59DC" w:rsidRDefault="00403980" w:rsidP="00436B9F">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Journal name</w:t>
            </w:r>
          </w:p>
        </w:tc>
        <w:tc>
          <w:tcPr>
            <w:tcW w:w="842" w:type="dxa"/>
            <w:textDirection w:val="btLr"/>
          </w:tcPr>
          <w:p w14:paraId="2A2987AA"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Abstract</w:t>
            </w:r>
          </w:p>
          <w:p w14:paraId="164656E2"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w:t>
            </w:r>
            <w:r>
              <w:rPr>
                <w:rFonts w:ascii="Arial" w:eastAsia="Times New Roman" w:hAnsi="Arial" w:cs="Arial"/>
                <w:b/>
                <w:bCs/>
                <w:color w:val="323E4F"/>
                <w:kern w:val="0"/>
                <w:sz w:val="20"/>
                <w:szCs w:val="20"/>
                <w:lang w:eastAsia="en-GB"/>
                <w14:ligatures w14:val="none"/>
              </w:rPr>
              <w:t>y or n</w:t>
            </w:r>
            <w:r w:rsidRPr="001D59DC">
              <w:rPr>
                <w:rFonts w:ascii="Arial" w:eastAsia="Times New Roman" w:hAnsi="Arial" w:cs="Arial"/>
                <w:b/>
                <w:bCs/>
                <w:color w:val="323E4F"/>
                <w:kern w:val="0"/>
                <w:sz w:val="20"/>
                <w:szCs w:val="20"/>
                <w:lang w:eastAsia="en-GB"/>
                <w14:ligatures w14:val="none"/>
              </w:rPr>
              <w:t>)</w:t>
            </w:r>
          </w:p>
        </w:tc>
        <w:tc>
          <w:tcPr>
            <w:tcW w:w="2883" w:type="dxa"/>
          </w:tcPr>
          <w:p w14:paraId="237FD294"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79BE2D43"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0FDB57B5" w14:textId="77777777" w:rsidR="00403980" w:rsidRDefault="00403980" w:rsidP="00436B9F">
            <w:pPr>
              <w:jc w:val="center"/>
              <w:textAlignment w:val="baseline"/>
              <w:rPr>
                <w:rFonts w:ascii="Arial" w:eastAsia="Times New Roman" w:hAnsi="Arial" w:cs="Arial"/>
                <w:b/>
                <w:bCs/>
                <w:color w:val="323E4F"/>
                <w:kern w:val="0"/>
                <w:sz w:val="20"/>
                <w:szCs w:val="20"/>
                <w:lang w:eastAsia="en-GB"/>
                <w14:ligatures w14:val="none"/>
              </w:rPr>
            </w:pPr>
          </w:p>
          <w:p w14:paraId="6CC071AD" w14:textId="77777777" w:rsidR="00403980" w:rsidRPr="001D59DC" w:rsidRDefault="00403980" w:rsidP="00436B9F">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Methods</w:t>
            </w:r>
            <w:r>
              <w:rPr>
                <w:rFonts w:ascii="Arial" w:eastAsia="Times New Roman" w:hAnsi="Arial" w:cs="Arial"/>
                <w:b/>
                <w:bCs/>
                <w:color w:val="323E4F"/>
                <w:kern w:val="0"/>
                <w:sz w:val="20"/>
                <w:szCs w:val="20"/>
                <w:lang w:eastAsia="en-GB"/>
                <w14:ligatures w14:val="none"/>
              </w:rPr>
              <w:t>/</w:t>
            </w:r>
          </w:p>
          <w:p w14:paraId="2DD5D928" w14:textId="77777777" w:rsidR="00403980" w:rsidRPr="001D59DC" w:rsidRDefault="00403980" w:rsidP="00436B9F">
            <w:pPr>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instrument</w:t>
            </w:r>
            <w:r>
              <w:rPr>
                <w:rFonts w:ascii="Arial" w:eastAsia="Times New Roman" w:hAnsi="Arial" w:cs="Arial"/>
                <w:b/>
                <w:bCs/>
                <w:color w:val="323E4F"/>
                <w:kern w:val="0"/>
                <w:sz w:val="20"/>
                <w:szCs w:val="20"/>
                <w:lang w:eastAsia="en-GB"/>
                <w14:ligatures w14:val="none"/>
              </w:rPr>
              <w:t>s</w:t>
            </w:r>
            <w:r w:rsidRPr="001D59DC">
              <w:rPr>
                <w:rFonts w:ascii="Arial" w:eastAsia="Times New Roman" w:hAnsi="Arial" w:cs="Arial"/>
                <w:b/>
                <w:bCs/>
                <w:color w:val="323E4F"/>
                <w:kern w:val="0"/>
                <w:sz w:val="20"/>
                <w:szCs w:val="20"/>
                <w:lang w:eastAsia="en-GB"/>
                <w14:ligatures w14:val="none"/>
              </w:rPr>
              <w:t xml:space="preserve"> used</w:t>
            </w:r>
          </w:p>
        </w:tc>
        <w:tc>
          <w:tcPr>
            <w:tcW w:w="707" w:type="dxa"/>
            <w:textDirection w:val="btLr"/>
          </w:tcPr>
          <w:p w14:paraId="7FF8AF2A"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Reliable</w:t>
            </w:r>
          </w:p>
          <w:p w14:paraId="0264E415"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w:t>
            </w:r>
            <w:r>
              <w:rPr>
                <w:rFonts w:ascii="Arial" w:eastAsia="Times New Roman" w:hAnsi="Arial" w:cs="Arial"/>
                <w:b/>
                <w:bCs/>
                <w:noProof/>
                <w:color w:val="323E4F"/>
                <w:kern w:val="0"/>
                <w:sz w:val="20"/>
                <w:szCs w:val="20"/>
                <w:lang w:eastAsia="en-GB"/>
              </w:rPr>
              <w:t>y or n)</w:t>
            </w:r>
          </w:p>
        </w:tc>
        <w:tc>
          <w:tcPr>
            <w:tcW w:w="708" w:type="dxa"/>
            <w:textDirection w:val="btLr"/>
          </w:tcPr>
          <w:p w14:paraId="738EBCFD"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Validity</w:t>
            </w:r>
          </w:p>
          <w:p w14:paraId="45F51B11"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w:t>
            </w:r>
            <w:r>
              <w:rPr>
                <w:rFonts w:ascii="Arial" w:eastAsia="Times New Roman" w:hAnsi="Arial" w:cs="Arial"/>
                <w:b/>
                <w:bCs/>
                <w:color w:val="323E4F"/>
                <w:kern w:val="0"/>
                <w:sz w:val="20"/>
                <w:szCs w:val="20"/>
                <w:lang w:eastAsia="en-GB"/>
                <w14:ligatures w14:val="none"/>
              </w:rPr>
              <w:t>y or n</w:t>
            </w:r>
            <w:r w:rsidRPr="001D59DC">
              <w:rPr>
                <w:rFonts w:ascii="Arial" w:eastAsia="Times New Roman" w:hAnsi="Arial" w:cs="Arial"/>
                <w:b/>
                <w:bCs/>
                <w:color w:val="323E4F"/>
                <w:kern w:val="0"/>
                <w:sz w:val="20"/>
                <w:szCs w:val="20"/>
                <w:lang w:eastAsia="en-GB"/>
                <w14:ligatures w14:val="none"/>
              </w:rPr>
              <w:t>)</w:t>
            </w:r>
          </w:p>
        </w:tc>
        <w:tc>
          <w:tcPr>
            <w:tcW w:w="975" w:type="dxa"/>
            <w:textDirection w:val="btLr"/>
          </w:tcPr>
          <w:p w14:paraId="671C2DF8"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Ethical Considerations</w:t>
            </w:r>
          </w:p>
          <w:p w14:paraId="3F1C7848"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 xml:space="preserve"> (</w:t>
            </w:r>
            <w:r>
              <w:rPr>
                <w:rFonts w:ascii="Arial" w:eastAsia="Times New Roman" w:hAnsi="Arial" w:cs="Arial"/>
                <w:b/>
                <w:bCs/>
                <w:noProof/>
                <w:color w:val="323E4F"/>
                <w:kern w:val="0"/>
                <w:sz w:val="20"/>
                <w:szCs w:val="20"/>
                <w:lang w:eastAsia="en-GB"/>
              </w:rPr>
              <w:t>y or n</w:t>
            </w:r>
            <w:r w:rsidRPr="001D59DC">
              <w:rPr>
                <w:rFonts w:ascii="Arial" w:eastAsia="Times New Roman" w:hAnsi="Arial" w:cs="Arial"/>
                <w:b/>
                <w:bCs/>
                <w:color w:val="323E4F"/>
                <w:kern w:val="0"/>
                <w:sz w:val="20"/>
                <w:szCs w:val="20"/>
                <w:lang w:eastAsia="en-GB"/>
                <w14:ligatures w14:val="none"/>
              </w:rPr>
              <w:t>)</w:t>
            </w:r>
          </w:p>
          <w:p w14:paraId="423F3F4B"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p>
        </w:tc>
        <w:tc>
          <w:tcPr>
            <w:tcW w:w="842" w:type="dxa"/>
            <w:textDirection w:val="btLr"/>
          </w:tcPr>
          <w:p w14:paraId="0F6BF19F"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Reference list</w:t>
            </w:r>
          </w:p>
          <w:p w14:paraId="3B211E47"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r w:rsidRPr="001D59DC">
              <w:rPr>
                <w:rFonts w:ascii="Arial" w:eastAsia="Times New Roman" w:hAnsi="Arial" w:cs="Arial"/>
                <w:b/>
                <w:bCs/>
                <w:color w:val="323E4F"/>
                <w:kern w:val="0"/>
                <w:sz w:val="20"/>
                <w:szCs w:val="20"/>
                <w:lang w:eastAsia="en-GB"/>
                <w14:ligatures w14:val="none"/>
              </w:rPr>
              <w:t>(</w:t>
            </w:r>
            <w:r>
              <w:rPr>
                <w:rFonts w:ascii="Arial" w:eastAsia="Times New Roman" w:hAnsi="Arial" w:cs="Arial"/>
                <w:b/>
                <w:bCs/>
                <w:noProof/>
                <w:color w:val="323E4F"/>
                <w:kern w:val="0"/>
                <w:sz w:val="20"/>
                <w:szCs w:val="20"/>
                <w:lang w:eastAsia="en-GB"/>
              </w:rPr>
              <w:t>y or n</w:t>
            </w:r>
            <w:r w:rsidRPr="001D59DC">
              <w:rPr>
                <w:rFonts w:ascii="Arial" w:eastAsia="Times New Roman" w:hAnsi="Arial" w:cs="Arial"/>
                <w:b/>
                <w:bCs/>
                <w:color w:val="323E4F"/>
                <w:kern w:val="0"/>
                <w:sz w:val="20"/>
                <w:szCs w:val="20"/>
                <w:lang w:eastAsia="en-GB"/>
                <w14:ligatures w14:val="none"/>
              </w:rPr>
              <w:t>)</w:t>
            </w:r>
          </w:p>
          <w:p w14:paraId="00936882" w14:textId="77777777" w:rsidR="00403980" w:rsidRPr="001D59DC" w:rsidRDefault="00403980" w:rsidP="00436B9F">
            <w:pPr>
              <w:ind w:left="113" w:right="113"/>
              <w:jc w:val="center"/>
              <w:textAlignment w:val="baseline"/>
              <w:rPr>
                <w:rFonts w:ascii="Arial" w:eastAsia="Times New Roman" w:hAnsi="Arial" w:cs="Arial"/>
                <w:b/>
                <w:bCs/>
                <w:color w:val="323E4F"/>
                <w:kern w:val="0"/>
                <w:sz w:val="20"/>
                <w:szCs w:val="20"/>
                <w:lang w:eastAsia="en-GB"/>
                <w14:ligatures w14:val="none"/>
              </w:rPr>
            </w:pPr>
          </w:p>
        </w:tc>
      </w:tr>
      <w:tr w:rsidR="00403980" w14:paraId="424C675D" w14:textId="77777777" w:rsidTr="00436B9F">
        <w:trPr>
          <w:trHeight w:val="1327"/>
        </w:trPr>
        <w:tc>
          <w:tcPr>
            <w:tcW w:w="3545" w:type="dxa"/>
          </w:tcPr>
          <w:p w14:paraId="0B8EBF18" w14:textId="756789A1" w:rsidR="00403980" w:rsidRDefault="00403980" w:rsidP="00403980">
            <w:pPr>
              <w:jc w:val="center"/>
              <w:textAlignment w:val="baseline"/>
              <w:rPr>
                <w:rFonts w:ascii="Arial" w:eastAsia="Times New Roman" w:hAnsi="Arial" w:cs="Arial"/>
                <w:color w:val="323E4F"/>
                <w:kern w:val="0"/>
                <w:sz w:val="32"/>
                <w:szCs w:val="32"/>
                <w:lang w:eastAsia="en-GB"/>
                <w14:ligatures w14:val="none"/>
              </w:rPr>
            </w:pPr>
            <w:hyperlink r:id="rId57" w:history="1">
              <w:r w:rsidRPr="006E1DD0">
                <w:rPr>
                  <w:rFonts w:cstheme="minorHAnsi"/>
                  <w:i/>
                  <w:iCs/>
                </w:rPr>
                <w:t xml:space="preserve">‘The effect of prehabilitation on the postoperative outcomes of patients undergoing colorectal surgery: A systematic review and meta-analysis’     </w:t>
              </w:r>
            </w:hyperlink>
          </w:p>
          <w:p w14:paraId="7E45A51D" w14:textId="77777777" w:rsidR="00403980" w:rsidRDefault="00403980" w:rsidP="00436B9F">
            <w:pPr>
              <w:textAlignment w:val="baseline"/>
              <w:rPr>
                <w:rFonts w:ascii="Arial" w:eastAsia="Times New Roman" w:hAnsi="Arial" w:cs="Arial"/>
                <w:color w:val="323E4F"/>
                <w:kern w:val="0"/>
                <w:sz w:val="32"/>
                <w:szCs w:val="32"/>
                <w:lang w:eastAsia="en-GB"/>
                <w14:ligatures w14:val="none"/>
              </w:rPr>
            </w:pPr>
          </w:p>
        </w:tc>
        <w:tc>
          <w:tcPr>
            <w:tcW w:w="2405" w:type="dxa"/>
          </w:tcPr>
          <w:p w14:paraId="50DC443B" w14:textId="5CCB7610"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sidRPr="000C011C">
              <w:rPr>
                <w:rFonts w:cstheme="minorHAnsi"/>
                <w:kern w:val="0"/>
                <w14:ligatures w14:val="none"/>
              </w:rPr>
              <w:t>Zhang, X., Wang, S., Ji, W., Wang, H., Zhou, K., Jin, Z., Bo, L.</w:t>
            </w:r>
          </w:p>
        </w:tc>
        <w:tc>
          <w:tcPr>
            <w:tcW w:w="1283" w:type="dxa"/>
          </w:tcPr>
          <w:p w14:paraId="2D3262E0" w14:textId="62E695B9"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2022</w:t>
            </w:r>
          </w:p>
        </w:tc>
        <w:tc>
          <w:tcPr>
            <w:tcW w:w="1829" w:type="dxa"/>
          </w:tcPr>
          <w:p w14:paraId="0108043E" w14:textId="7FA77535"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Frontier</w:t>
            </w:r>
          </w:p>
        </w:tc>
        <w:tc>
          <w:tcPr>
            <w:tcW w:w="842" w:type="dxa"/>
          </w:tcPr>
          <w:p w14:paraId="2B978256" w14:textId="087DC208"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N</w:t>
            </w:r>
          </w:p>
        </w:tc>
        <w:tc>
          <w:tcPr>
            <w:tcW w:w="2883" w:type="dxa"/>
          </w:tcPr>
          <w:p w14:paraId="6E6FDF7A" w14:textId="050D64E8"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Systematic review and meta-analysis</w:t>
            </w:r>
          </w:p>
        </w:tc>
        <w:tc>
          <w:tcPr>
            <w:tcW w:w="707" w:type="dxa"/>
          </w:tcPr>
          <w:p w14:paraId="54DD468A" w14:textId="6DE4D4AC"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708" w:type="dxa"/>
          </w:tcPr>
          <w:p w14:paraId="47E7FE10" w14:textId="7EBFB3C1"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975" w:type="dxa"/>
          </w:tcPr>
          <w:p w14:paraId="2A0A952A" w14:textId="1B5FFB43"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842" w:type="dxa"/>
          </w:tcPr>
          <w:p w14:paraId="73092E91" w14:textId="4C36EE77"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r>
      <w:tr w:rsidR="00403980" w14:paraId="0A60AF95" w14:textId="77777777" w:rsidTr="00436B9F">
        <w:trPr>
          <w:trHeight w:val="1327"/>
        </w:trPr>
        <w:tc>
          <w:tcPr>
            <w:tcW w:w="3545" w:type="dxa"/>
          </w:tcPr>
          <w:p w14:paraId="082629D7" w14:textId="703FB832"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sidRPr="006E1DD0">
              <w:rPr>
                <w:rFonts w:cstheme="minorHAnsi"/>
              </w:rPr>
              <w:t>‘</w:t>
            </w:r>
            <w:r w:rsidRPr="006E1DD0">
              <w:rPr>
                <w:rFonts w:cstheme="minorHAnsi"/>
                <w:i/>
                <w:iCs/>
              </w:rPr>
              <w:t>Cancer Prehabilitation: An Opportunity to Decrease Treatment-Related morbidity, increase cancer treatment options, and improve physical and physiological health outcomes’</w:t>
            </w:r>
          </w:p>
        </w:tc>
        <w:tc>
          <w:tcPr>
            <w:tcW w:w="2405" w:type="dxa"/>
          </w:tcPr>
          <w:p w14:paraId="3B1FC26C" w14:textId="71172F9A" w:rsidR="00403980" w:rsidRDefault="00403980" w:rsidP="00436B9F">
            <w:pPr>
              <w:jc w:val="center"/>
              <w:textAlignment w:val="baseline"/>
              <w:rPr>
                <w:rFonts w:ascii="Arial" w:eastAsia="Times New Roman" w:hAnsi="Arial" w:cs="Arial"/>
                <w:color w:val="323E4F"/>
                <w:kern w:val="0"/>
                <w:sz w:val="32"/>
                <w:szCs w:val="32"/>
                <w:lang w:eastAsia="en-GB"/>
                <w14:ligatures w14:val="none"/>
              </w:rPr>
            </w:pPr>
            <w:r w:rsidRPr="006E1DD0">
              <w:rPr>
                <w:rFonts w:cstheme="minorHAnsi"/>
              </w:rPr>
              <w:t xml:space="preserve">Silver, </w:t>
            </w:r>
            <w:proofErr w:type="gramStart"/>
            <w:r w:rsidRPr="006E1DD0">
              <w:rPr>
                <w:rFonts w:cstheme="minorHAnsi"/>
              </w:rPr>
              <w:t>J,K</w:t>
            </w:r>
            <w:proofErr w:type="gramEnd"/>
            <w:r w:rsidRPr="006E1DD0">
              <w:rPr>
                <w:rFonts w:cstheme="minorHAnsi"/>
              </w:rPr>
              <w:t xml:space="preserve"> MD.  Baimer, J MD.  </w:t>
            </w:r>
          </w:p>
        </w:tc>
        <w:tc>
          <w:tcPr>
            <w:tcW w:w="1283" w:type="dxa"/>
          </w:tcPr>
          <w:p w14:paraId="4C726E3E" w14:textId="2A2F6D08"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2023</w:t>
            </w:r>
          </w:p>
        </w:tc>
        <w:tc>
          <w:tcPr>
            <w:tcW w:w="1829" w:type="dxa"/>
          </w:tcPr>
          <w:p w14:paraId="5CFC2586" w14:textId="14250231"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sidRPr="00403980">
              <w:rPr>
                <w:rFonts w:cstheme="minorHAnsi"/>
                <w:i/>
                <w:iCs/>
              </w:rPr>
              <w:t xml:space="preserve">American Journal of Physical Medicine &amp; Rehabilitation.  </w:t>
            </w:r>
          </w:p>
        </w:tc>
        <w:tc>
          <w:tcPr>
            <w:tcW w:w="842" w:type="dxa"/>
          </w:tcPr>
          <w:p w14:paraId="50388030" w14:textId="787684EC"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2883" w:type="dxa"/>
          </w:tcPr>
          <w:p w14:paraId="229A8A9B" w14:textId="141AF474"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Review</w:t>
            </w:r>
          </w:p>
        </w:tc>
        <w:tc>
          <w:tcPr>
            <w:tcW w:w="707" w:type="dxa"/>
          </w:tcPr>
          <w:p w14:paraId="1DC415A2" w14:textId="6920B21F"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708" w:type="dxa"/>
          </w:tcPr>
          <w:p w14:paraId="067E999C" w14:textId="265E4101"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975" w:type="dxa"/>
          </w:tcPr>
          <w:p w14:paraId="41D79A2A" w14:textId="08F092DE"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842" w:type="dxa"/>
          </w:tcPr>
          <w:p w14:paraId="07420258" w14:textId="103EF76A"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r>
      <w:tr w:rsidR="00403980" w14:paraId="3E47B37F" w14:textId="77777777" w:rsidTr="00436B9F">
        <w:trPr>
          <w:trHeight w:val="1327"/>
        </w:trPr>
        <w:tc>
          <w:tcPr>
            <w:tcW w:w="3545" w:type="dxa"/>
          </w:tcPr>
          <w:p w14:paraId="3A3C90CA" w14:textId="638E305B"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sidRPr="00403980">
              <w:rPr>
                <w:rFonts w:cstheme="minorHAnsi"/>
                <w:kern w:val="0"/>
                <w14:ligatures w14:val="none"/>
              </w:rPr>
              <w:t>‘</w:t>
            </w:r>
            <w:hyperlink r:id="rId58" w:history="1">
              <w:r w:rsidRPr="00403980">
                <w:rPr>
                  <w:rFonts w:cstheme="minorHAnsi"/>
                </w:rPr>
                <w:t xml:space="preserve">How consequences of colorectal cancer treatment are managed: a qualitative study of stakeholder experiences about supportive care and current practices’  </w:t>
              </w:r>
            </w:hyperlink>
          </w:p>
        </w:tc>
        <w:tc>
          <w:tcPr>
            <w:tcW w:w="2405" w:type="dxa"/>
          </w:tcPr>
          <w:p w14:paraId="408B6EEC" w14:textId="4A646252"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sidRPr="00403980">
              <w:rPr>
                <w:rFonts w:cstheme="minorHAnsi"/>
                <w:kern w:val="0"/>
                <w14:ligatures w14:val="none"/>
              </w:rPr>
              <w:t xml:space="preserve">Rutherford, C., Ju, A., Kim, B., </w:t>
            </w:r>
            <w:proofErr w:type="spellStart"/>
            <w:r w:rsidRPr="00403980">
              <w:rPr>
                <w:rFonts w:cstheme="minorHAnsi"/>
                <w:kern w:val="0"/>
                <w14:ligatures w14:val="none"/>
              </w:rPr>
              <w:t>Wiltink</w:t>
            </w:r>
            <w:proofErr w:type="spellEnd"/>
            <w:r w:rsidRPr="00403980">
              <w:rPr>
                <w:rFonts w:cstheme="minorHAnsi"/>
                <w:kern w:val="0"/>
                <w14:ligatures w14:val="none"/>
              </w:rPr>
              <w:t xml:space="preserve">, L., </w:t>
            </w:r>
            <w:proofErr w:type="spellStart"/>
            <w:r w:rsidRPr="00403980">
              <w:rPr>
                <w:rFonts w:cstheme="minorHAnsi"/>
                <w:kern w:val="0"/>
                <w14:ligatures w14:val="none"/>
              </w:rPr>
              <w:t>Acret</w:t>
            </w:r>
            <w:proofErr w:type="spellEnd"/>
            <w:r w:rsidRPr="00403980">
              <w:rPr>
                <w:rFonts w:cstheme="minorHAnsi"/>
                <w:kern w:val="0"/>
                <w14:ligatures w14:val="none"/>
              </w:rPr>
              <w:t xml:space="preserve">, L., White, K.  </w:t>
            </w:r>
          </w:p>
        </w:tc>
        <w:tc>
          <w:tcPr>
            <w:tcW w:w="1283" w:type="dxa"/>
          </w:tcPr>
          <w:p w14:paraId="402B2FE6" w14:textId="725512D1"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2023</w:t>
            </w:r>
          </w:p>
        </w:tc>
        <w:tc>
          <w:tcPr>
            <w:tcW w:w="1829" w:type="dxa"/>
          </w:tcPr>
          <w:p w14:paraId="53D94E10" w14:textId="1BF6BBC5"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proofErr w:type="spellStart"/>
            <w:r>
              <w:rPr>
                <w:rFonts w:ascii="Arial" w:eastAsia="Times New Roman" w:hAnsi="Arial" w:cs="Arial"/>
                <w:color w:val="323E4F"/>
                <w:kern w:val="0"/>
                <w:sz w:val="32"/>
                <w:szCs w:val="32"/>
                <w:lang w:eastAsia="en-GB"/>
                <w14:ligatures w14:val="none"/>
              </w:rPr>
              <w:t>Pubmed</w:t>
            </w:r>
            <w:proofErr w:type="spellEnd"/>
          </w:p>
        </w:tc>
        <w:tc>
          <w:tcPr>
            <w:tcW w:w="842" w:type="dxa"/>
          </w:tcPr>
          <w:p w14:paraId="5294AEE7" w14:textId="44BFC008"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2883" w:type="dxa"/>
          </w:tcPr>
          <w:p w14:paraId="2D06ADC2" w14:textId="272E7787"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Qualitative study</w:t>
            </w:r>
          </w:p>
        </w:tc>
        <w:tc>
          <w:tcPr>
            <w:tcW w:w="707" w:type="dxa"/>
          </w:tcPr>
          <w:p w14:paraId="7444BD25" w14:textId="3CAC3715"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708" w:type="dxa"/>
          </w:tcPr>
          <w:p w14:paraId="0C193433" w14:textId="35C9ED95"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975" w:type="dxa"/>
          </w:tcPr>
          <w:p w14:paraId="3DF43077" w14:textId="1EAC3583"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842" w:type="dxa"/>
          </w:tcPr>
          <w:p w14:paraId="5BF417F3" w14:textId="4F8DA7E6"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r>
      <w:tr w:rsidR="00403980" w14:paraId="18F892FD" w14:textId="77777777" w:rsidTr="00436B9F">
        <w:trPr>
          <w:trHeight w:val="1327"/>
        </w:trPr>
        <w:tc>
          <w:tcPr>
            <w:tcW w:w="3545" w:type="dxa"/>
          </w:tcPr>
          <w:p w14:paraId="5FBDF064" w14:textId="1674E367"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hyperlink r:id="rId59" w:history="1">
              <w:r w:rsidRPr="00403980">
                <w:rPr>
                  <w:i/>
                  <w:iCs/>
                </w:rPr>
                <w:t>Prostate Cancer Prehabilitation and the Importance of Multimodal Interventions for Person centred Care and Recovery.’</w:t>
              </w:r>
              <w:r w:rsidRPr="00403980">
                <w:t xml:space="preserve">  </w:t>
              </w:r>
            </w:hyperlink>
          </w:p>
        </w:tc>
        <w:tc>
          <w:tcPr>
            <w:tcW w:w="2405" w:type="dxa"/>
          </w:tcPr>
          <w:p w14:paraId="14BC23B1" w14:textId="0BF84CC7"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sidRPr="00403980">
              <w:rPr>
                <w:rFonts w:cstheme="minorHAnsi"/>
                <w:kern w:val="0"/>
                <w14:ligatures w14:val="none"/>
              </w:rPr>
              <w:t xml:space="preserve">Paterson, C., Roberts, C., </w:t>
            </w:r>
            <w:proofErr w:type="spellStart"/>
            <w:r w:rsidRPr="00403980">
              <w:rPr>
                <w:rFonts w:cstheme="minorHAnsi"/>
                <w:kern w:val="0"/>
                <w14:ligatures w14:val="none"/>
              </w:rPr>
              <w:t>Mckie</w:t>
            </w:r>
            <w:proofErr w:type="spellEnd"/>
            <w:r w:rsidRPr="00403980">
              <w:rPr>
                <w:rFonts w:cstheme="minorHAnsi"/>
                <w:kern w:val="0"/>
                <w14:ligatures w14:val="none"/>
              </w:rPr>
              <w:t xml:space="preserve">, A.  </w:t>
            </w:r>
          </w:p>
        </w:tc>
        <w:tc>
          <w:tcPr>
            <w:tcW w:w="1283" w:type="dxa"/>
          </w:tcPr>
          <w:p w14:paraId="10B1FE57" w14:textId="73292188"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2020</w:t>
            </w:r>
          </w:p>
        </w:tc>
        <w:tc>
          <w:tcPr>
            <w:tcW w:w="1829" w:type="dxa"/>
          </w:tcPr>
          <w:p w14:paraId="17771C8F" w14:textId="0DC5ABAD"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Science Direct</w:t>
            </w:r>
          </w:p>
        </w:tc>
        <w:tc>
          <w:tcPr>
            <w:tcW w:w="842" w:type="dxa"/>
          </w:tcPr>
          <w:p w14:paraId="4F8F6254" w14:textId="795CBF0F"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2883" w:type="dxa"/>
          </w:tcPr>
          <w:p w14:paraId="4ABC1C30" w14:textId="6D1890D3"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Overview of prehabilitation</w:t>
            </w:r>
          </w:p>
        </w:tc>
        <w:tc>
          <w:tcPr>
            <w:tcW w:w="707" w:type="dxa"/>
          </w:tcPr>
          <w:p w14:paraId="2D9237F4" w14:textId="761AA3B3"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708" w:type="dxa"/>
          </w:tcPr>
          <w:p w14:paraId="5D794F4D" w14:textId="7706F09A"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975" w:type="dxa"/>
          </w:tcPr>
          <w:p w14:paraId="11E417A4" w14:textId="60493768"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c>
          <w:tcPr>
            <w:tcW w:w="842" w:type="dxa"/>
          </w:tcPr>
          <w:p w14:paraId="766B99CF" w14:textId="73DF8D89" w:rsidR="00403980" w:rsidRDefault="00684F32" w:rsidP="00436B9F">
            <w:pPr>
              <w:jc w:val="center"/>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Y</w:t>
            </w:r>
          </w:p>
        </w:tc>
      </w:tr>
    </w:tbl>
    <w:p w14:paraId="132B9FE5" w14:textId="77777777" w:rsidR="00403980" w:rsidRPr="00532675" w:rsidRDefault="00403980" w:rsidP="00403980">
      <w:pPr>
        <w:spacing w:after="0" w:line="240" w:lineRule="auto"/>
        <w:jc w:val="center"/>
        <w:textAlignment w:val="baseline"/>
        <w:rPr>
          <w:rFonts w:ascii="Arial" w:eastAsia="Times New Roman" w:hAnsi="Arial" w:cs="Arial"/>
          <w:color w:val="323E4F"/>
          <w:kern w:val="0"/>
          <w:sz w:val="32"/>
          <w:szCs w:val="32"/>
          <w:lang w:eastAsia="en-GB"/>
          <w14:ligatures w14:val="none"/>
        </w:rPr>
      </w:pPr>
    </w:p>
    <w:p w14:paraId="0BA1DF93" w14:textId="77777777" w:rsidR="00403980" w:rsidRDefault="00403980" w:rsidP="00403980">
      <w:pPr>
        <w:spacing w:after="0" w:line="240" w:lineRule="auto"/>
        <w:textAlignment w:val="baseline"/>
      </w:pPr>
    </w:p>
    <w:p w14:paraId="5C0AB389" w14:textId="77777777" w:rsidR="00403980" w:rsidRDefault="00403980" w:rsidP="00403980">
      <w:pPr>
        <w:spacing w:after="0" w:line="240" w:lineRule="auto"/>
        <w:textAlignment w:val="baseline"/>
      </w:pPr>
    </w:p>
    <w:p w14:paraId="6B76D413" w14:textId="21968442" w:rsidR="0023450C" w:rsidRPr="00855E56" w:rsidRDefault="0023450C" w:rsidP="0023450C">
      <w:pPr>
        <w:spacing w:line="360" w:lineRule="auto"/>
        <w:jc w:val="both"/>
        <w:rPr>
          <w:rFonts w:ascii="Segoe UI" w:eastAsia="Times New Roman" w:hAnsi="Segoe UI" w:cs="Segoe UI"/>
          <w:color w:val="212121"/>
          <w:kern w:val="0"/>
          <w:sz w:val="24"/>
          <w:szCs w:val="24"/>
          <w:lang w:eastAsia="en-GB"/>
          <w14:ligatures w14:val="none"/>
        </w:rPr>
      </w:pPr>
    </w:p>
    <w:p w14:paraId="37F8272F" w14:textId="77777777" w:rsidR="00C04699" w:rsidRPr="00C04699" w:rsidRDefault="00C04699" w:rsidP="00C04699">
      <w:pPr>
        <w:shd w:val="clear" w:color="auto" w:fill="FFFFFF"/>
        <w:spacing w:after="0" w:line="240" w:lineRule="auto"/>
        <w:ind w:left="720"/>
        <w:rPr>
          <w:rFonts w:ascii="Segoe UI" w:eastAsia="Times New Roman" w:hAnsi="Segoe UI" w:cs="Segoe UI"/>
          <w:color w:val="212121"/>
          <w:kern w:val="0"/>
          <w:sz w:val="24"/>
          <w:szCs w:val="24"/>
          <w:lang w:eastAsia="en-GB"/>
          <w14:ligatures w14:val="none"/>
        </w:rPr>
      </w:pPr>
      <w:r w:rsidRPr="00C04699">
        <w:rPr>
          <w:rFonts w:ascii="Segoe UI" w:eastAsia="Times New Roman" w:hAnsi="Segoe UI" w:cs="Segoe UI"/>
          <w:color w:val="212121"/>
          <w:kern w:val="0"/>
          <w:sz w:val="24"/>
          <w:szCs w:val="24"/>
          <w:lang w:eastAsia="en-GB"/>
          <w14:ligatures w14:val="none"/>
        </w:rPr>
        <w:t> </w:t>
      </w:r>
    </w:p>
    <w:p w14:paraId="48B2C7FA" w14:textId="77777777" w:rsidR="004752F4" w:rsidRDefault="004752F4" w:rsidP="0023450C">
      <w:pPr>
        <w:spacing w:line="360" w:lineRule="auto"/>
        <w:jc w:val="both"/>
      </w:pPr>
    </w:p>
    <w:p w14:paraId="0DAE8B07" w14:textId="77777777" w:rsidR="004752F4" w:rsidRDefault="004752F4" w:rsidP="0023450C">
      <w:pPr>
        <w:spacing w:line="360" w:lineRule="auto"/>
        <w:jc w:val="both"/>
      </w:pPr>
    </w:p>
    <w:sectPr w:rsidR="004752F4" w:rsidSect="00403980">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6280E" w14:textId="77777777" w:rsidR="00DA6B13" w:rsidRDefault="00DA6B13" w:rsidP="002A1E50">
      <w:pPr>
        <w:spacing w:after="0" w:line="240" w:lineRule="auto"/>
      </w:pPr>
      <w:r>
        <w:separator/>
      </w:r>
    </w:p>
  </w:endnote>
  <w:endnote w:type="continuationSeparator" w:id="0">
    <w:p w14:paraId="69956FC9" w14:textId="77777777" w:rsidR="00DA6B13" w:rsidRDefault="00DA6B13" w:rsidP="002A1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guet Script">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body">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796689"/>
      <w:docPartObj>
        <w:docPartGallery w:val="Page Numbers (Bottom of Page)"/>
        <w:docPartUnique/>
      </w:docPartObj>
    </w:sdtPr>
    <w:sdtEndPr>
      <w:rPr>
        <w:noProof/>
      </w:rPr>
    </w:sdtEndPr>
    <w:sdtContent>
      <w:p w14:paraId="6FAB721F" w14:textId="77777777" w:rsidR="002A1E50" w:rsidRDefault="002A1E50">
        <w:pPr>
          <w:pStyle w:val="Footer"/>
          <w:jc w:val="right"/>
        </w:pPr>
        <w:r>
          <w:fldChar w:fldCharType="begin"/>
        </w:r>
        <w:r>
          <w:instrText xml:space="preserve"> PAGE   \* MERGEFORMAT </w:instrText>
        </w:r>
        <w:r>
          <w:fldChar w:fldCharType="separate"/>
        </w:r>
        <w:r w:rsidR="005E709F">
          <w:rPr>
            <w:noProof/>
          </w:rPr>
          <w:t>8</w:t>
        </w:r>
        <w:r>
          <w:rPr>
            <w:noProof/>
          </w:rPr>
          <w:fldChar w:fldCharType="end"/>
        </w:r>
      </w:p>
    </w:sdtContent>
  </w:sdt>
  <w:p w14:paraId="1F45F2C5" w14:textId="77777777" w:rsidR="002A1E50" w:rsidRDefault="002A1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FB16D" w14:textId="77777777" w:rsidR="00DA6B13" w:rsidRDefault="00DA6B13" w:rsidP="002A1E50">
      <w:pPr>
        <w:spacing w:after="0" w:line="240" w:lineRule="auto"/>
      </w:pPr>
      <w:r>
        <w:separator/>
      </w:r>
    </w:p>
  </w:footnote>
  <w:footnote w:type="continuationSeparator" w:id="0">
    <w:p w14:paraId="39B724B2" w14:textId="77777777" w:rsidR="00DA6B13" w:rsidRDefault="00DA6B13" w:rsidP="002A1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350B6"/>
    <w:multiLevelType w:val="multilevel"/>
    <w:tmpl w:val="5744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B1EF7"/>
    <w:multiLevelType w:val="hybridMultilevel"/>
    <w:tmpl w:val="663690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E2381"/>
    <w:multiLevelType w:val="hybridMultilevel"/>
    <w:tmpl w:val="9796FC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E59D8"/>
    <w:multiLevelType w:val="hybridMultilevel"/>
    <w:tmpl w:val="E4A63A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13955"/>
    <w:multiLevelType w:val="multilevel"/>
    <w:tmpl w:val="72CA2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E431F1"/>
    <w:multiLevelType w:val="hybridMultilevel"/>
    <w:tmpl w:val="5C6E3C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634AF"/>
    <w:multiLevelType w:val="hybridMultilevel"/>
    <w:tmpl w:val="C48CE08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3D03D3"/>
    <w:multiLevelType w:val="hybridMultilevel"/>
    <w:tmpl w:val="EB1E61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C701D9"/>
    <w:multiLevelType w:val="hybridMultilevel"/>
    <w:tmpl w:val="1DF82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8B06B8"/>
    <w:multiLevelType w:val="hybridMultilevel"/>
    <w:tmpl w:val="01C66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EE0557"/>
    <w:multiLevelType w:val="multilevel"/>
    <w:tmpl w:val="FD068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E94E3E"/>
    <w:multiLevelType w:val="hybridMultilevel"/>
    <w:tmpl w:val="5FCEC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423474"/>
    <w:multiLevelType w:val="multilevel"/>
    <w:tmpl w:val="29029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305BDC"/>
    <w:multiLevelType w:val="hybridMultilevel"/>
    <w:tmpl w:val="C6C889AE"/>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312767"/>
    <w:multiLevelType w:val="multilevel"/>
    <w:tmpl w:val="8EEA1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770F75"/>
    <w:multiLevelType w:val="hybridMultilevel"/>
    <w:tmpl w:val="40C07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037BBE"/>
    <w:multiLevelType w:val="hybridMultilevel"/>
    <w:tmpl w:val="14C08DB0"/>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2186402">
    <w:abstractNumId w:val="13"/>
  </w:num>
  <w:num w:numId="2" w16cid:durableId="1631785670">
    <w:abstractNumId w:val="1"/>
  </w:num>
  <w:num w:numId="3" w16cid:durableId="1265922195">
    <w:abstractNumId w:val="8"/>
  </w:num>
  <w:num w:numId="4" w16cid:durableId="938175810">
    <w:abstractNumId w:val="9"/>
  </w:num>
  <w:num w:numId="5" w16cid:durableId="939526401">
    <w:abstractNumId w:val="6"/>
  </w:num>
  <w:num w:numId="6" w16cid:durableId="405298038">
    <w:abstractNumId w:val="3"/>
  </w:num>
  <w:num w:numId="7" w16cid:durableId="1083069516">
    <w:abstractNumId w:val="5"/>
  </w:num>
  <w:num w:numId="8" w16cid:durableId="1918516897">
    <w:abstractNumId w:val="16"/>
  </w:num>
  <w:num w:numId="9" w16cid:durableId="6565433">
    <w:abstractNumId w:val="2"/>
  </w:num>
  <w:num w:numId="10" w16cid:durableId="216599222">
    <w:abstractNumId w:val="7"/>
  </w:num>
  <w:num w:numId="11" w16cid:durableId="12735005">
    <w:abstractNumId w:val="11"/>
  </w:num>
  <w:num w:numId="12" w16cid:durableId="682972655">
    <w:abstractNumId w:val="12"/>
  </w:num>
  <w:num w:numId="13" w16cid:durableId="2027630380">
    <w:abstractNumId w:val="14"/>
  </w:num>
  <w:num w:numId="14" w16cid:durableId="1370108266">
    <w:abstractNumId w:val="0"/>
  </w:num>
  <w:num w:numId="15" w16cid:durableId="1078862028">
    <w:abstractNumId w:val="15"/>
  </w:num>
  <w:num w:numId="16" w16cid:durableId="1571185056">
    <w:abstractNumId w:val="10"/>
  </w:num>
  <w:num w:numId="17" w16cid:durableId="7836960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3C5"/>
    <w:rsid w:val="000003CC"/>
    <w:rsid w:val="00001D2F"/>
    <w:rsid w:val="00001F7F"/>
    <w:rsid w:val="00002131"/>
    <w:rsid w:val="00006C76"/>
    <w:rsid w:val="00015992"/>
    <w:rsid w:val="00020111"/>
    <w:rsid w:val="00024C2D"/>
    <w:rsid w:val="00026B6D"/>
    <w:rsid w:val="0003257F"/>
    <w:rsid w:val="000346AE"/>
    <w:rsid w:val="00034F79"/>
    <w:rsid w:val="00035AEC"/>
    <w:rsid w:val="00035AF8"/>
    <w:rsid w:val="0003630F"/>
    <w:rsid w:val="0003799E"/>
    <w:rsid w:val="000414E7"/>
    <w:rsid w:val="00042F15"/>
    <w:rsid w:val="00043085"/>
    <w:rsid w:val="00046614"/>
    <w:rsid w:val="00051BAE"/>
    <w:rsid w:val="000536FE"/>
    <w:rsid w:val="000538C8"/>
    <w:rsid w:val="0005438F"/>
    <w:rsid w:val="000547ED"/>
    <w:rsid w:val="00055C6E"/>
    <w:rsid w:val="00056AB7"/>
    <w:rsid w:val="00057EF9"/>
    <w:rsid w:val="000614A9"/>
    <w:rsid w:val="00061EDB"/>
    <w:rsid w:val="00063D15"/>
    <w:rsid w:val="00065531"/>
    <w:rsid w:val="0006665F"/>
    <w:rsid w:val="00066C40"/>
    <w:rsid w:val="00072D10"/>
    <w:rsid w:val="00074E3D"/>
    <w:rsid w:val="00075496"/>
    <w:rsid w:val="00080176"/>
    <w:rsid w:val="000808D8"/>
    <w:rsid w:val="00084595"/>
    <w:rsid w:val="00091D7C"/>
    <w:rsid w:val="00092F26"/>
    <w:rsid w:val="0009362F"/>
    <w:rsid w:val="00093E4D"/>
    <w:rsid w:val="0009797E"/>
    <w:rsid w:val="00097BB9"/>
    <w:rsid w:val="000A3388"/>
    <w:rsid w:val="000A5444"/>
    <w:rsid w:val="000A5C96"/>
    <w:rsid w:val="000A7298"/>
    <w:rsid w:val="000B1A3D"/>
    <w:rsid w:val="000B649C"/>
    <w:rsid w:val="000C0019"/>
    <w:rsid w:val="000C2AF8"/>
    <w:rsid w:val="000C3474"/>
    <w:rsid w:val="000C599D"/>
    <w:rsid w:val="000D5623"/>
    <w:rsid w:val="000D5809"/>
    <w:rsid w:val="000E12C6"/>
    <w:rsid w:val="000E2264"/>
    <w:rsid w:val="000E33F4"/>
    <w:rsid w:val="000E4EF6"/>
    <w:rsid w:val="000E501C"/>
    <w:rsid w:val="000F0DF3"/>
    <w:rsid w:val="000F1480"/>
    <w:rsid w:val="000F3075"/>
    <w:rsid w:val="000F49FA"/>
    <w:rsid w:val="000F5066"/>
    <w:rsid w:val="00102A0E"/>
    <w:rsid w:val="00102DA7"/>
    <w:rsid w:val="00104D0F"/>
    <w:rsid w:val="00105F60"/>
    <w:rsid w:val="001107C3"/>
    <w:rsid w:val="001109AC"/>
    <w:rsid w:val="00114010"/>
    <w:rsid w:val="0011464B"/>
    <w:rsid w:val="00120A53"/>
    <w:rsid w:val="001210B5"/>
    <w:rsid w:val="00124CCC"/>
    <w:rsid w:val="00135A12"/>
    <w:rsid w:val="00137B80"/>
    <w:rsid w:val="001416B7"/>
    <w:rsid w:val="001465C5"/>
    <w:rsid w:val="00147901"/>
    <w:rsid w:val="00147D8C"/>
    <w:rsid w:val="00151EE8"/>
    <w:rsid w:val="0015499C"/>
    <w:rsid w:val="00155317"/>
    <w:rsid w:val="00157B26"/>
    <w:rsid w:val="00164F32"/>
    <w:rsid w:val="00171FDE"/>
    <w:rsid w:val="0017640F"/>
    <w:rsid w:val="0017779F"/>
    <w:rsid w:val="0018258F"/>
    <w:rsid w:val="00183AAA"/>
    <w:rsid w:val="00183F26"/>
    <w:rsid w:val="0018448F"/>
    <w:rsid w:val="001849CE"/>
    <w:rsid w:val="00187E7C"/>
    <w:rsid w:val="001902DB"/>
    <w:rsid w:val="00191697"/>
    <w:rsid w:val="00192B3C"/>
    <w:rsid w:val="00192DB3"/>
    <w:rsid w:val="00193852"/>
    <w:rsid w:val="00193D82"/>
    <w:rsid w:val="001945C6"/>
    <w:rsid w:val="0019524D"/>
    <w:rsid w:val="001A0E4C"/>
    <w:rsid w:val="001A2114"/>
    <w:rsid w:val="001A3504"/>
    <w:rsid w:val="001A3594"/>
    <w:rsid w:val="001A6106"/>
    <w:rsid w:val="001B20E2"/>
    <w:rsid w:val="001B2DB5"/>
    <w:rsid w:val="001B5360"/>
    <w:rsid w:val="001C0E46"/>
    <w:rsid w:val="001C472C"/>
    <w:rsid w:val="001C5282"/>
    <w:rsid w:val="001C5FAB"/>
    <w:rsid w:val="001D0907"/>
    <w:rsid w:val="001D693A"/>
    <w:rsid w:val="001D70B4"/>
    <w:rsid w:val="001F2394"/>
    <w:rsid w:val="00201D6B"/>
    <w:rsid w:val="002047A2"/>
    <w:rsid w:val="002071B1"/>
    <w:rsid w:val="00207D69"/>
    <w:rsid w:val="002103B1"/>
    <w:rsid w:val="00210C28"/>
    <w:rsid w:val="0021255F"/>
    <w:rsid w:val="002207B6"/>
    <w:rsid w:val="00220B88"/>
    <w:rsid w:val="00220E4E"/>
    <w:rsid w:val="00221199"/>
    <w:rsid w:val="00221C73"/>
    <w:rsid w:val="00222648"/>
    <w:rsid w:val="002270A8"/>
    <w:rsid w:val="00231C69"/>
    <w:rsid w:val="0023450C"/>
    <w:rsid w:val="00236E00"/>
    <w:rsid w:val="00244094"/>
    <w:rsid w:val="002519A1"/>
    <w:rsid w:val="002531A8"/>
    <w:rsid w:val="0025549A"/>
    <w:rsid w:val="0025600E"/>
    <w:rsid w:val="002634F6"/>
    <w:rsid w:val="00263E7C"/>
    <w:rsid w:val="002650A9"/>
    <w:rsid w:val="00271869"/>
    <w:rsid w:val="002721D1"/>
    <w:rsid w:val="002776B5"/>
    <w:rsid w:val="00280865"/>
    <w:rsid w:val="00281A07"/>
    <w:rsid w:val="00282C0C"/>
    <w:rsid w:val="002838C7"/>
    <w:rsid w:val="00284156"/>
    <w:rsid w:val="00284402"/>
    <w:rsid w:val="00285D03"/>
    <w:rsid w:val="00293637"/>
    <w:rsid w:val="00296547"/>
    <w:rsid w:val="002A1E50"/>
    <w:rsid w:val="002A39A8"/>
    <w:rsid w:val="002A4315"/>
    <w:rsid w:val="002A7A70"/>
    <w:rsid w:val="002B02F1"/>
    <w:rsid w:val="002B1F40"/>
    <w:rsid w:val="002B5B75"/>
    <w:rsid w:val="002B6F32"/>
    <w:rsid w:val="002C0858"/>
    <w:rsid w:val="002C23D3"/>
    <w:rsid w:val="002C24E6"/>
    <w:rsid w:val="002C2A31"/>
    <w:rsid w:val="002C2A95"/>
    <w:rsid w:val="002C3BF7"/>
    <w:rsid w:val="002D76C1"/>
    <w:rsid w:val="002E1AF3"/>
    <w:rsid w:val="002E55B2"/>
    <w:rsid w:val="002F24FD"/>
    <w:rsid w:val="002F27EB"/>
    <w:rsid w:val="002F2EE8"/>
    <w:rsid w:val="002F443B"/>
    <w:rsid w:val="002F50FF"/>
    <w:rsid w:val="002F7F94"/>
    <w:rsid w:val="00300330"/>
    <w:rsid w:val="003026EF"/>
    <w:rsid w:val="00303202"/>
    <w:rsid w:val="00305638"/>
    <w:rsid w:val="00306099"/>
    <w:rsid w:val="00307DBE"/>
    <w:rsid w:val="00307E8C"/>
    <w:rsid w:val="00310078"/>
    <w:rsid w:val="00311E9C"/>
    <w:rsid w:val="00324B65"/>
    <w:rsid w:val="00324FC1"/>
    <w:rsid w:val="0033037D"/>
    <w:rsid w:val="003312ED"/>
    <w:rsid w:val="0033243B"/>
    <w:rsid w:val="00335EBC"/>
    <w:rsid w:val="00336D31"/>
    <w:rsid w:val="00340F81"/>
    <w:rsid w:val="00345338"/>
    <w:rsid w:val="00345F4D"/>
    <w:rsid w:val="00352E76"/>
    <w:rsid w:val="00354E2C"/>
    <w:rsid w:val="0036094D"/>
    <w:rsid w:val="003650DB"/>
    <w:rsid w:val="00366EB3"/>
    <w:rsid w:val="003678AE"/>
    <w:rsid w:val="00370263"/>
    <w:rsid w:val="003717CE"/>
    <w:rsid w:val="00375766"/>
    <w:rsid w:val="00382B16"/>
    <w:rsid w:val="00386DCA"/>
    <w:rsid w:val="00392134"/>
    <w:rsid w:val="003A18B4"/>
    <w:rsid w:val="003A286B"/>
    <w:rsid w:val="003A475B"/>
    <w:rsid w:val="003A5BF2"/>
    <w:rsid w:val="003A60C3"/>
    <w:rsid w:val="003B3257"/>
    <w:rsid w:val="003B5412"/>
    <w:rsid w:val="003B63A4"/>
    <w:rsid w:val="003C12A5"/>
    <w:rsid w:val="003C2CED"/>
    <w:rsid w:val="003C3F78"/>
    <w:rsid w:val="003C415E"/>
    <w:rsid w:val="003C49BC"/>
    <w:rsid w:val="003C5C99"/>
    <w:rsid w:val="003C662D"/>
    <w:rsid w:val="003D684A"/>
    <w:rsid w:val="003E2182"/>
    <w:rsid w:val="003E5140"/>
    <w:rsid w:val="003E76DE"/>
    <w:rsid w:val="003E7A91"/>
    <w:rsid w:val="003F09E4"/>
    <w:rsid w:val="003F0DA8"/>
    <w:rsid w:val="003F2312"/>
    <w:rsid w:val="003F3362"/>
    <w:rsid w:val="003F3CF4"/>
    <w:rsid w:val="003F4731"/>
    <w:rsid w:val="003F495B"/>
    <w:rsid w:val="003F612D"/>
    <w:rsid w:val="004001FD"/>
    <w:rsid w:val="00402640"/>
    <w:rsid w:val="00403980"/>
    <w:rsid w:val="00406D65"/>
    <w:rsid w:val="0041169C"/>
    <w:rsid w:val="00413C9C"/>
    <w:rsid w:val="00413E6A"/>
    <w:rsid w:val="00415990"/>
    <w:rsid w:val="0041783D"/>
    <w:rsid w:val="00420EFA"/>
    <w:rsid w:val="00423704"/>
    <w:rsid w:val="00425C2B"/>
    <w:rsid w:val="004301CE"/>
    <w:rsid w:val="00431353"/>
    <w:rsid w:val="004316F5"/>
    <w:rsid w:val="004360C4"/>
    <w:rsid w:val="0044414B"/>
    <w:rsid w:val="0044548B"/>
    <w:rsid w:val="00454EA7"/>
    <w:rsid w:val="0046120B"/>
    <w:rsid w:val="00461387"/>
    <w:rsid w:val="00466E7E"/>
    <w:rsid w:val="00472014"/>
    <w:rsid w:val="00472C25"/>
    <w:rsid w:val="004752F4"/>
    <w:rsid w:val="00476DF9"/>
    <w:rsid w:val="00480EFB"/>
    <w:rsid w:val="00482B72"/>
    <w:rsid w:val="004864AD"/>
    <w:rsid w:val="0049199B"/>
    <w:rsid w:val="00491E4D"/>
    <w:rsid w:val="004926CB"/>
    <w:rsid w:val="00496F9D"/>
    <w:rsid w:val="004A150B"/>
    <w:rsid w:val="004A3BE1"/>
    <w:rsid w:val="004A3DBA"/>
    <w:rsid w:val="004A4C21"/>
    <w:rsid w:val="004A599C"/>
    <w:rsid w:val="004B4C52"/>
    <w:rsid w:val="004B4EB2"/>
    <w:rsid w:val="004B6A2B"/>
    <w:rsid w:val="004C0802"/>
    <w:rsid w:val="004C0E3C"/>
    <w:rsid w:val="004C2862"/>
    <w:rsid w:val="004C69BD"/>
    <w:rsid w:val="004C6DDA"/>
    <w:rsid w:val="004D7209"/>
    <w:rsid w:val="004D7F27"/>
    <w:rsid w:val="004E1B01"/>
    <w:rsid w:val="004E54FA"/>
    <w:rsid w:val="004E671F"/>
    <w:rsid w:val="004F029D"/>
    <w:rsid w:val="004F287E"/>
    <w:rsid w:val="004F2B5C"/>
    <w:rsid w:val="004F4A1D"/>
    <w:rsid w:val="00500972"/>
    <w:rsid w:val="00500B64"/>
    <w:rsid w:val="00500BB9"/>
    <w:rsid w:val="00503D43"/>
    <w:rsid w:val="00506814"/>
    <w:rsid w:val="00507F1C"/>
    <w:rsid w:val="00510C72"/>
    <w:rsid w:val="005153C5"/>
    <w:rsid w:val="00517ADC"/>
    <w:rsid w:val="005227A4"/>
    <w:rsid w:val="00523F09"/>
    <w:rsid w:val="00524AAA"/>
    <w:rsid w:val="00527AE6"/>
    <w:rsid w:val="00530839"/>
    <w:rsid w:val="00534BED"/>
    <w:rsid w:val="0053600A"/>
    <w:rsid w:val="005367CB"/>
    <w:rsid w:val="00544CD3"/>
    <w:rsid w:val="005451B0"/>
    <w:rsid w:val="005457A7"/>
    <w:rsid w:val="00550AEC"/>
    <w:rsid w:val="00550F9B"/>
    <w:rsid w:val="00551CB1"/>
    <w:rsid w:val="00552F7E"/>
    <w:rsid w:val="0055469C"/>
    <w:rsid w:val="00554C6F"/>
    <w:rsid w:val="005565A4"/>
    <w:rsid w:val="00557A0D"/>
    <w:rsid w:val="00560AF6"/>
    <w:rsid w:val="00561E5A"/>
    <w:rsid w:val="00577923"/>
    <w:rsid w:val="00577ED0"/>
    <w:rsid w:val="00584C66"/>
    <w:rsid w:val="0058647A"/>
    <w:rsid w:val="00590933"/>
    <w:rsid w:val="00591B4E"/>
    <w:rsid w:val="0059222E"/>
    <w:rsid w:val="00594967"/>
    <w:rsid w:val="005A00CC"/>
    <w:rsid w:val="005A0360"/>
    <w:rsid w:val="005A048F"/>
    <w:rsid w:val="005A04DC"/>
    <w:rsid w:val="005A258F"/>
    <w:rsid w:val="005A25A9"/>
    <w:rsid w:val="005A450A"/>
    <w:rsid w:val="005A54EB"/>
    <w:rsid w:val="005A5776"/>
    <w:rsid w:val="005B28F8"/>
    <w:rsid w:val="005B694E"/>
    <w:rsid w:val="005C3720"/>
    <w:rsid w:val="005C477C"/>
    <w:rsid w:val="005C7EB6"/>
    <w:rsid w:val="005D3279"/>
    <w:rsid w:val="005D3C4A"/>
    <w:rsid w:val="005D6EDD"/>
    <w:rsid w:val="005D72F7"/>
    <w:rsid w:val="005D7E23"/>
    <w:rsid w:val="005E0202"/>
    <w:rsid w:val="005E08C5"/>
    <w:rsid w:val="005E21B7"/>
    <w:rsid w:val="005E5F02"/>
    <w:rsid w:val="005E6886"/>
    <w:rsid w:val="005E7066"/>
    <w:rsid w:val="005E709F"/>
    <w:rsid w:val="005F07BA"/>
    <w:rsid w:val="005F1088"/>
    <w:rsid w:val="005F2448"/>
    <w:rsid w:val="005F39D4"/>
    <w:rsid w:val="005F549A"/>
    <w:rsid w:val="005F5879"/>
    <w:rsid w:val="005F58AA"/>
    <w:rsid w:val="005F6A57"/>
    <w:rsid w:val="005F6BFE"/>
    <w:rsid w:val="00601B8A"/>
    <w:rsid w:val="00605754"/>
    <w:rsid w:val="006108BA"/>
    <w:rsid w:val="006206E7"/>
    <w:rsid w:val="0062568E"/>
    <w:rsid w:val="00626488"/>
    <w:rsid w:val="006268E5"/>
    <w:rsid w:val="0062745E"/>
    <w:rsid w:val="0063000B"/>
    <w:rsid w:val="00630938"/>
    <w:rsid w:val="00633496"/>
    <w:rsid w:val="0064028B"/>
    <w:rsid w:val="00640D71"/>
    <w:rsid w:val="00641124"/>
    <w:rsid w:val="006425A9"/>
    <w:rsid w:val="006468F3"/>
    <w:rsid w:val="00650ED1"/>
    <w:rsid w:val="00656612"/>
    <w:rsid w:val="0065721E"/>
    <w:rsid w:val="00657471"/>
    <w:rsid w:val="00657C68"/>
    <w:rsid w:val="006606B5"/>
    <w:rsid w:val="006617B8"/>
    <w:rsid w:val="00661DA6"/>
    <w:rsid w:val="006624FE"/>
    <w:rsid w:val="006668D6"/>
    <w:rsid w:val="00667C2B"/>
    <w:rsid w:val="0067096D"/>
    <w:rsid w:val="0067308A"/>
    <w:rsid w:val="006734BE"/>
    <w:rsid w:val="00674EFA"/>
    <w:rsid w:val="00675A94"/>
    <w:rsid w:val="006807CA"/>
    <w:rsid w:val="0068347D"/>
    <w:rsid w:val="00684F32"/>
    <w:rsid w:val="00684F44"/>
    <w:rsid w:val="00691D71"/>
    <w:rsid w:val="00693B72"/>
    <w:rsid w:val="00693FE3"/>
    <w:rsid w:val="006A0B8E"/>
    <w:rsid w:val="006A0C41"/>
    <w:rsid w:val="006A3CC1"/>
    <w:rsid w:val="006A6A4E"/>
    <w:rsid w:val="006A70B3"/>
    <w:rsid w:val="006B05EA"/>
    <w:rsid w:val="006B0C77"/>
    <w:rsid w:val="006B1F3C"/>
    <w:rsid w:val="006B7CBF"/>
    <w:rsid w:val="006C13F9"/>
    <w:rsid w:val="006C2596"/>
    <w:rsid w:val="006C2F06"/>
    <w:rsid w:val="006C3275"/>
    <w:rsid w:val="006C4800"/>
    <w:rsid w:val="006C733E"/>
    <w:rsid w:val="006D69CA"/>
    <w:rsid w:val="006D734B"/>
    <w:rsid w:val="006D770A"/>
    <w:rsid w:val="006D7947"/>
    <w:rsid w:val="006E1D8F"/>
    <w:rsid w:val="006E1DD0"/>
    <w:rsid w:val="006E1FE7"/>
    <w:rsid w:val="006E22AF"/>
    <w:rsid w:val="006E2512"/>
    <w:rsid w:val="006E6733"/>
    <w:rsid w:val="006F22AC"/>
    <w:rsid w:val="00704908"/>
    <w:rsid w:val="00705A14"/>
    <w:rsid w:val="007060DD"/>
    <w:rsid w:val="007113EB"/>
    <w:rsid w:val="007115AA"/>
    <w:rsid w:val="00714F7C"/>
    <w:rsid w:val="007160B6"/>
    <w:rsid w:val="00721A56"/>
    <w:rsid w:val="00721E60"/>
    <w:rsid w:val="007224CE"/>
    <w:rsid w:val="00736919"/>
    <w:rsid w:val="0074097D"/>
    <w:rsid w:val="00741C51"/>
    <w:rsid w:val="0075004F"/>
    <w:rsid w:val="007536E7"/>
    <w:rsid w:val="00754C8A"/>
    <w:rsid w:val="007568D6"/>
    <w:rsid w:val="007602FC"/>
    <w:rsid w:val="00763748"/>
    <w:rsid w:val="00764AE1"/>
    <w:rsid w:val="00784CAF"/>
    <w:rsid w:val="00784CCF"/>
    <w:rsid w:val="007852ED"/>
    <w:rsid w:val="00786C7B"/>
    <w:rsid w:val="007926C1"/>
    <w:rsid w:val="00793C62"/>
    <w:rsid w:val="00795E08"/>
    <w:rsid w:val="00796F13"/>
    <w:rsid w:val="007975A6"/>
    <w:rsid w:val="00797B04"/>
    <w:rsid w:val="007A1BC9"/>
    <w:rsid w:val="007A26C9"/>
    <w:rsid w:val="007A55A3"/>
    <w:rsid w:val="007A5D84"/>
    <w:rsid w:val="007B0F83"/>
    <w:rsid w:val="007B1B59"/>
    <w:rsid w:val="007B3249"/>
    <w:rsid w:val="007B6D20"/>
    <w:rsid w:val="007B7071"/>
    <w:rsid w:val="007C33A4"/>
    <w:rsid w:val="007C54A2"/>
    <w:rsid w:val="007C5C22"/>
    <w:rsid w:val="007D2B5A"/>
    <w:rsid w:val="007D2C50"/>
    <w:rsid w:val="007D311C"/>
    <w:rsid w:val="007D3DDB"/>
    <w:rsid w:val="007D4E01"/>
    <w:rsid w:val="007D5630"/>
    <w:rsid w:val="007D67E7"/>
    <w:rsid w:val="007D7A74"/>
    <w:rsid w:val="007D7E37"/>
    <w:rsid w:val="007E3121"/>
    <w:rsid w:val="007E36D1"/>
    <w:rsid w:val="007E5F92"/>
    <w:rsid w:val="007E61E4"/>
    <w:rsid w:val="007E65F2"/>
    <w:rsid w:val="007F03FB"/>
    <w:rsid w:val="007F24E0"/>
    <w:rsid w:val="007F5D51"/>
    <w:rsid w:val="0080781A"/>
    <w:rsid w:val="00810B78"/>
    <w:rsid w:val="0081141B"/>
    <w:rsid w:val="00811564"/>
    <w:rsid w:val="00812D24"/>
    <w:rsid w:val="00814B10"/>
    <w:rsid w:val="00814F82"/>
    <w:rsid w:val="00816B52"/>
    <w:rsid w:val="008218E1"/>
    <w:rsid w:val="008236D9"/>
    <w:rsid w:val="00826EDC"/>
    <w:rsid w:val="00831270"/>
    <w:rsid w:val="008313C5"/>
    <w:rsid w:val="008328C9"/>
    <w:rsid w:val="008338BD"/>
    <w:rsid w:val="008350DD"/>
    <w:rsid w:val="00835A50"/>
    <w:rsid w:val="00836B72"/>
    <w:rsid w:val="0083771F"/>
    <w:rsid w:val="00840B87"/>
    <w:rsid w:val="00845E6F"/>
    <w:rsid w:val="00855E56"/>
    <w:rsid w:val="00856694"/>
    <w:rsid w:val="00862E36"/>
    <w:rsid w:val="00875C91"/>
    <w:rsid w:val="00877CB4"/>
    <w:rsid w:val="008A139F"/>
    <w:rsid w:val="008A561C"/>
    <w:rsid w:val="008B046A"/>
    <w:rsid w:val="008B1932"/>
    <w:rsid w:val="008B2530"/>
    <w:rsid w:val="008B48B2"/>
    <w:rsid w:val="008B73A7"/>
    <w:rsid w:val="008C6C6A"/>
    <w:rsid w:val="008D0418"/>
    <w:rsid w:val="008D4B06"/>
    <w:rsid w:val="008E00C6"/>
    <w:rsid w:val="008E010A"/>
    <w:rsid w:val="008E37B8"/>
    <w:rsid w:val="008E433C"/>
    <w:rsid w:val="008E4CBB"/>
    <w:rsid w:val="008E6E86"/>
    <w:rsid w:val="008F0422"/>
    <w:rsid w:val="008F1547"/>
    <w:rsid w:val="008F73D5"/>
    <w:rsid w:val="00900652"/>
    <w:rsid w:val="00900970"/>
    <w:rsid w:val="009033B7"/>
    <w:rsid w:val="00904DA0"/>
    <w:rsid w:val="009055BE"/>
    <w:rsid w:val="00910E14"/>
    <w:rsid w:val="00911FBD"/>
    <w:rsid w:val="00913D0D"/>
    <w:rsid w:val="009259F9"/>
    <w:rsid w:val="00925BEC"/>
    <w:rsid w:val="00927009"/>
    <w:rsid w:val="00927E88"/>
    <w:rsid w:val="00933348"/>
    <w:rsid w:val="00933869"/>
    <w:rsid w:val="00935225"/>
    <w:rsid w:val="00940D58"/>
    <w:rsid w:val="00941A1A"/>
    <w:rsid w:val="00945300"/>
    <w:rsid w:val="00946F3C"/>
    <w:rsid w:val="009470EE"/>
    <w:rsid w:val="00947318"/>
    <w:rsid w:val="009476CD"/>
    <w:rsid w:val="00947C4D"/>
    <w:rsid w:val="009501F0"/>
    <w:rsid w:val="0095200D"/>
    <w:rsid w:val="00953514"/>
    <w:rsid w:val="009602B7"/>
    <w:rsid w:val="00960FE0"/>
    <w:rsid w:val="009616B4"/>
    <w:rsid w:val="00961DC9"/>
    <w:rsid w:val="00964695"/>
    <w:rsid w:val="00972F58"/>
    <w:rsid w:val="00973201"/>
    <w:rsid w:val="00974DA1"/>
    <w:rsid w:val="009777DE"/>
    <w:rsid w:val="009778BB"/>
    <w:rsid w:val="00977D3D"/>
    <w:rsid w:val="00980492"/>
    <w:rsid w:val="00983BC1"/>
    <w:rsid w:val="00984C95"/>
    <w:rsid w:val="00984EFC"/>
    <w:rsid w:val="00986C77"/>
    <w:rsid w:val="00990EF0"/>
    <w:rsid w:val="0099493C"/>
    <w:rsid w:val="00996FD1"/>
    <w:rsid w:val="009A09EC"/>
    <w:rsid w:val="009A1109"/>
    <w:rsid w:val="009A15D0"/>
    <w:rsid w:val="009A32FC"/>
    <w:rsid w:val="009B1424"/>
    <w:rsid w:val="009B2193"/>
    <w:rsid w:val="009B26F0"/>
    <w:rsid w:val="009B272C"/>
    <w:rsid w:val="009B6271"/>
    <w:rsid w:val="009B71B9"/>
    <w:rsid w:val="009C4F9B"/>
    <w:rsid w:val="009C69F6"/>
    <w:rsid w:val="009D3A97"/>
    <w:rsid w:val="009D45D8"/>
    <w:rsid w:val="009D4850"/>
    <w:rsid w:val="009D6259"/>
    <w:rsid w:val="009E2A54"/>
    <w:rsid w:val="009E2DBB"/>
    <w:rsid w:val="009E6790"/>
    <w:rsid w:val="009E6863"/>
    <w:rsid w:val="009F141C"/>
    <w:rsid w:val="009F1E42"/>
    <w:rsid w:val="009F45E2"/>
    <w:rsid w:val="009F47D4"/>
    <w:rsid w:val="009F5C46"/>
    <w:rsid w:val="009F6CA4"/>
    <w:rsid w:val="00A0518B"/>
    <w:rsid w:val="00A05631"/>
    <w:rsid w:val="00A06760"/>
    <w:rsid w:val="00A12CB7"/>
    <w:rsid w:val="00A142F3"/>
    <w:rsid w:val="00A2075E"/>
    <w:rsid w:val="00A2719F"/>
    <w:rsid w:val="00A30215"/>
    <w:rsid w:val="00A32A7F"/>
    <w:rsid w:val="00A428F0"/>
    <w:rsid w:val="00A43ECE"/>
    <w:rsid w:val="00A45E67"/>
    <w:rsid w:val="00A60292"/>
    <w:rsid w:val="00A6417F"/>
    <w:rsid w:val="00A664E3"/>
    <w:rsid w:val="00A725AD"/>
    <w:rsid w:val="00A80715"/>
    <w:rsid w:val="00A81167"/>
    <w:rsid w:val="00A81BD5"/>
    <w:rsid w:val="00A836A0"/>
    <w:rsid w:val="00A9251B"/>
    <w:rsid w:val="00A93DE4"/>
    <w:rsid w:val="00A96E9D"/>
    <w:rsid w:val="00AA054E"/>
    <w:rsid w:val="00AA3DDD"/>
    <w:rsid w:val="00AA4528"/>
    <w:rsid w:val="00AA5446"/>
    <w:rsid w:val="00AB04A8"/>
    <w:rsid w:val="00AB3358"/>
    <w:rsid w:val="00AB65E0"/>
    <w:rsid w:val="00AC08C5"/>
    <w:rsid w:val="00AC2428"/>
    <w:rsid w:val="00AC24AA"/>
    <w:rsid w:val="00AC2C51"/>
    <w:rsid w:val="00AC332E"/>
    <w:rsid w:val="00AC33AF"/>
    <w:rsid w:val="00AC3B33"/>
    <w:rsid w:val="00AD0300"/>
    <w:rsid w:val="00AD0C9F"/>
    <w:rsid w:val="00AD3840"/>
    <w:rsid w:val="00AD38A8"/>
    <w:rsid w:val="00AD754F"/>
    <w:rsid w:val="00AE14D5"/>
    <w:rsid w:val="00AE45F5"/>
    <w:rsid w:val="00AF0535"/>
    <w:rsid w:val="00B017D4"/>
    <w:rsid w:val="00B038F6"/>
    <w:rsid w:val="00B0533C"/>
    <w:rsid w:val="00B114A2"/>
    <w:rsid w:val="00B1474C"/>
    <w:rsid w:val="00B177E3"/>
    <w:rsid w:val="00B17A4A"/>
    <w:rsid w:val="00B206E4"/>
    <w:rsid w:val="00B2103E"/>
    <w:rsid w:val="00B27765"/>
    <w:rsid w:val="00B36D79"/>
    <w:rsid w:val="00B40659"/>
    <w:rsid w:val="00B407FB"/>
    <w:rsid w:val="00B44253"/>
    <w:rsid w:val="00B4559E"/>
    <w:rsid w:val="00B500CD"/>
    <w:rsid w:val="00B52197"/>
    <w:rsid w:val="00B5461A"/>
    <w:rsid w:val="00B553FC"/>
    <w:rsid w:val="00B6131F"/>
    <w:rsid w:val="00B64062"/>
    <w:rsid w:val="00B70777"/>
    <w:rsid w:val="00B72104"/>
    <w:rsid w:val="00B72688"/>
    <w:rsid w:val="00B83B2F"/>
    <w:rsid w:val="00B855C7"/>
    <w:rsid w:val="00B863A1"/>
    <w:rsid w:val="00B86C44"/>
    <w:rsid w:val="00B904BB"/>
    <w:rsid w:val="00B91B75"/>
    <w:rsid w:val="00B923EC"/>
    <w:rsid w:val="00B93815"/>
    <w:rsid w:val="00B9395D"/>
    <w:rsid w:val="00B94120"/>
    <w:rsid w:val="00BA1ACE"/>
    <w:rsid w:val="00BA4FFF"/>
    <w:rsid w:val="00BA694E"/>
    <w:rsid w:val="00BB3195"/>
    <w:rsid w:val="00BB3A4B"/>
    <w:rsid w:val="00BB513F"/>
    <w:rsid w:val="00BB527D"/>
    <w:rsid w:val="00BC18BA"/>
    <w:rsid w:val="00BC1E3F"/>
    <w:rsid w:val="00BC3160"/>
    <w:rsid w:val="00BC34D5"/>
    <w:rsid w:val="00BC39F2"/>
    <w:rsid w:val="00BC3C62"/>
    <w:rsid w:val="00BC55D0"/>
    <w:rsid w:val="00BD06D6"/>
    <w:rsid w:val="00BD5036"/>
    <w:rsid w:val="00BD5139"/>
    <w:rsid w:val="00BD6F99"/>
    <w:rsid w:val="00BE042A"/>
    <w:rsid w:val="00BE15C2"/>
    <w:rsid w:val="00BE723F"/>
    <w:rsid w:val="00BE75B1"/>
    <w:rsid w:val="00BF03B1"/>
    <w:rsid w:val="00BF1D8C"/>
    <w:rsid w:val="00BF3EFA"/>
    <w:rsid w:val="00BF7B12"/>
    <w:rsid w:val="00BF7F25"/>
    <w:rsid w:val="00C0061D"/>
    <w:rsid w:val="00C0228A"/>
    <w:rsid w:val="00C04699"/>
    <w:rsid w:val="00C05E02"/>
    <w:rsid w:val="00C10C5C"/>
    <w:rsid w:val="00C245CB"/>
    <w:rsid w:val="00C30593"/>
    <w:rsid w:val="00C31CA1"/>
    <w:rsid w:val="00C33BE1"/>
    <w:rsid w:val="00C358AE"/>
    <w:rsid w:val="00C419F4"/>
    <w:rsid w:val="00C438A9"/>
    <w:rsid w:val="00C443EF"/>
    <w:rsid w:val="00C50ADD"/>
    <w:rsid w:val="00C51300"/>
    <w:rsid w:val="00C52719"/>
    <w:rsid w:val="00C55AA0"/>
    <w:rsid w:val="00C63B5F"/>
    <w:rsid w:val="00C67148"/>
    <w:rsid w:val="00C728D7"/>
    <w:rsid w:val="00C8481E"/>
    <w:rsid w:val="00C84DB1"/>
    <w:rsid w:val="00C85886"/>
    <w:rsid w:val="00C87522"/>
    <w:rsid w:val="00C91006"/>
    <w:rsid w:val="00C91164"/>
    <w:rsid w:val="00C94AC7"/>
    <w:rsid w:val="00C973D5"/>
    <w:rsid w:val="00CA4DA0"/>
    <w:rsid w:val="00CA50C1"/>
    <w:rsid w:val="00CA5A2D"/>
    <w:rsid w:val="00CB0E47"/>
    <w:rsid w:val="00CB148F"/>
    <w:rsid w:val="00CB21AA"/>
    <w:rsid w:val="00CB23BC"/>
    <w:rsid w:val="00CB3618"/>
    <w:rsid w:val="00CB4834"/>
    <w:rsid w:val="00CB6886"/>
    <w:rsid w:val="00CB7B09"/>
    <w:rsid w:val="00CD5334"/>
    <w:rsid w:val="00CD678D"/>
    <w:rsid w:val="00CD7537"/>
    <w:rsid w:val="00CE1658"/>
    <w:rsid w:val="00CE1D2D"/>
    <w:rsid w:val="00CE2A0C"/>
    <w:rsid w:val="00CE41F2"/>
    <w:rsid w:val="00CE5325"/>
    <w:rsid w:val="00CE664D"/>
    <w:rsid w:val="00CE7176"/>
    <w:rsid w:val="00CE7F86"/>
    <w:rsid w:val="00CF037C"/>
    <w:rsid w:val="00CF17B1"/>
    <w:rsid w:val="00CF4DB3"/>
    <w:rsid w:val="00CF6195"/>
    <w:rsid w:val="00CF61BC"/>
    <w:rsid w:val="00D04D26"/>
    <w:rsid w:val="00D13621"/>
    <w:rsid w:val="00D177B4"/>
    <w:rsid w:val="00D177C9"/>
    <w:rsid w:val="00D2190F"/>
    <w:rsid w:val="00D30C98"/>
    <w:rsid w:val="00D3327D"/>
    <w:rsid w:val="00D338A6"/>
    <w:rsid w:val="00D353BF"/>
    <w:rsid w:val="00D35909"/>
    <w:rsid w:val="00D37DC7"/>
    <w:rsid w:val="00D506E0"/>
    <w:rsid w:val="00D50C5F"/>
    <w:rsid w:val="00D542A6"/>
    <w:rsid w:val="00D552BB"/>
    <w:rsid w:val="00D6518E"/>
    <w:rsid w:val="00D6702F"/>
    <w:rsid w:val="00D71A04"/>
    <w:rsid w:val="00D72059"/>
    <w:rsid w:val="00D730DB"/>
    <w:rsid w:val="00D741FA"/>
    <w:rsid w:val="00D77A1C"/>
    <w:rsid w:val="00D855E3"/>
    <w:rsid w:val="00D8717B"/>
    <w:rsid w:val="00D9221D"/>
    <w:rsid w:val="00DA06A7"/>
    <w:rsid w:val="00DA1546"/>
    <w:rsid w:val="00DA1B30"/>
    <w:rsid w:val="00DA3859"/>
    <w:rsid w:val="00DA6B13"/>
    <w:rsid w:val="00DA6D71"/>
    <w:rsid w:val="00DB1699"/>
    <w:rsid w:val="00DB2D14"/>
    <w:rsid w:val="00DB619F"/>
    <w:rsid w:val="00DC29F8"/>
    <w:rsid w:val="00DC4AF7"/>
    <w:rsid w:val="00DC6F03"/>
    <w:rsid w:val="00DD056F"/>
    <w:rsid w:val="00DD0961"/>
    <w:rsid w:val="00DD3CD8"/>
    <w:rsid w:val="00DD4A10"/>
    <w:rsid w:val="00DD5071"/>
    <w:rsid w:val="00DE1727"/>
    <w:rsid w:val="00DE36F8"/>
    <w:rsid w:val="00DE6606"/>
    <w:rsid w:val="00DE708C"/>
    <w:rsid w:val="00DE72B6"/>
    <w:rsid w:val="00DE7E77"/>
    <w:rsid w:val="00DF51C7"/>
    <w:rsid w:val="00DF5398"/>
    <w:rsid w:val="00DF5A87"/>
    <w:rsid w:val="00DF5AF6"/>
    <w:rsid w:val="00DF6D68"/>
    <w:rsid w:val="00DF7A5F"/>
    <w:rsid w:val="00E010FC"/>
    <w:rsid w:val="00E029FD"/>
    <w:rsid w:val="00E035D7"/>
    <w:rsid w:val="00E15E71"/>
    <w:rsid w:val="00E22B69"/>
    <w:rsid w:val="00E31467"/>
    <w:rsid w:val="00E32BD4"/>
    <w:rsid w:val="00E406D0"/>
    <w:rsid w:val="00E4123A"/>
    <w:rsid w:val="00E41AEC"/>
    <w:rsid w:val="00E4622C"/>
    <w:rsid w:val="00E51C53"/>
    <w:rsid w:val="00E53BC8"/>
    <w:rsid w:val="00E578DC"/>
    <w:rsid w:val="00E603B4"/>
    <w:rsid w:val="00E60EF7"/>
    <w:rsid w:val="00E610D4"/>
    <w:rsid w:val="00E64F19"/>
    <w:rsid w:val="00E65B2D"/>
    <w:rsid w:val="00E7143D"/>
    <w:rsid w:val="00E75429"/>
    <w:rsid w:val="00E76D4E"/>
    <w:rsid w:val="00E80476"/>
    <w:rsid w:val="00E87D02"/>
    <w:rsid w:val="00E92209"/>
    <w:rsid w:val="00E92BBA"/>
    <w:rsid w:val="00E94EAB"/>
    <w:rsid w:val="00E96D46"/>
    <w:rsid w:val="00EA5293"/>
    <w:rsid w:val="00EA53BD"/>
    <w:rsid w:val="00EA70EF"/>
    <w:rsid w:val="00EA7560"/>
    <w:rsid w:val="00EB24BD"/>
    <w:rsid w:val="00EB28D9"/>
    <w:rsid w:val="00EB3334"/>
    <w:rsid w:val="00EB3823"/>
    <w:rsid w:val="00EB581B"/>
    <w:rsid w:val="00EC1324"/>
    <w:rsid w:val="00ED2CB0"/>
    <w:rsid w:val="00EE13FB"/>
    <w:rsid w:val="00EE315C"/>
    <w:rsid w:val="00EE31F1"/>
    <w:rsid w:val="00EE39A6"/>
    <w:rsid w:val="00EE4723"/>
    <w:rsid w:val="00EE5B6F"/>
    <w:rsid w:val="00EE61C3"/>
    <w:rsid w:val="00EF02A2"/>
    <w:rsid w:val="00EF04C4"/>
    <w:rsid w:val="00EF1F40"/>
    <w:rsid w:val="00EF2E5F"/>
    <w:rsid w:val="00EF34EE"/>
    <w:rsid w:val="00F02EB5"/>
    <w:rsid w:val="00F035F1"/>
    <w:rsid w:val="00F07DF4"/>
    <w:rsid w:val="00F10EDF"/>
    <w:rsid w:val="00F114D5"/>
    <w:rsid w:val="00F121AF"/>
    <w:rsid w:val="00F13D15"/>
    <w:rsid w:val="00F157A8"/>
    <w:rsid w:val="00F17C4F"/>
    <w:rsid w:val="00F219B3"/>
    <w:rsid w:val="00F21A38"/>
    <w:rsid w:val="00F2412D"/>
    <w:rsid w:val="00F30CA5"/>
    <w:rsid w:val="00F33E56"/>
    <w:rsid w:val="00F340B5"/>
    <w:rsid w:val="00F34C76"/>
    <w:rsid w:val="00F36DFF"/>
    <w:rsid w:val="00F371DA"/>
    <w:rsid w:val="00F4568A"/>
    <w:rsid w:val="00F47470"/>
    <w:rsid w:val="00F47FCA"/>
    <w:rsid w:val="00F5442E"/>
    <w:rsid w:val="00F56110"/>
    <w:rsid w:val="00F5618E"/>
    <w:rsid w:val="00F61B4D"/>
    <w:rsid w:val="00F645F9"/>
    <w:rsid w:val="00F6676F"/>
    <w:rsid w:val="00F676F3"/>
    <w:rsid w:val="00F71AE3"/>
    <w:rsid w:val="00F71BD3"/>
    <w:rsid w:val="00F736DF"/>
    <w:rsid w:val="00F75C74"/>
    <w:rsid w:val="00F77793"/>
    <w:rsid w:val="00F90113"/>
    <w:rsid w:val="00F921C3"/>
    <w:rsid w:val="00F968EF"/>
    <w:rsid w:val="00FA2ADF"/>
    <w:rsid w:val="00FA669B"/>
    <w:rsid w:val="00FB03A6"/>
    <w:rsid w:val="00FB3668"/>
    <w:rsid w:val="00FB4BB1"/>
    <w:rsid w:val="00FC19FB"/>
    <w:rsid w:val="00FC2015"/>
    <w:rsid w:val="00FC24A4"/>
    <w:rsid w:val="00FC435D"/>
    <w:rsid w:val="00FC5DD6"/>
    <w:rsid w:val="00FC60B3"/>
    <w:rsid w:val="00FC7385"/>
    <w:rsid w:val="00FD1078"/>
    <w:rsid w:val="00FD206B"/>
    <w:rsid w:val="00FD332F"/>
    <w:rsid w:val="00FD3969"/>
    <w:rsid w:val="00FE0B54"/>
    <w:rsid w:val="00FE22AA"/>
    <w:rsid w:val="00FE3CA2"/>
    <w:rsid w:val="00FE7B09"/>
    <w:rsid w:val="00FE7E3D"/>
    <w:rsid w:val="00FF050A"/>
    <w:rsid w:val="00FF626D"/>
    <w:rsid w:val="00FF6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D999A"/>
  <w15:chartTrackingRefBased/>
  <w15:docId w15:val="{47062578-4671-4A97-9B16-FCC852D2C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531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313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313C5"/>
  </w:style>
  <w:style w:type="character" w:customStyle="1" w:styleId="eop">
    <w:name w:val="eop"/>
    <w:basedOn w:val="DefaultParagraphFont"/>
    <w:rsid w:val="008313C5"/>
  </w:style>
  <w:style w:type="character" w:styleId="Hyperlink">
    <w:name w:val="Hyperlink"/>
    <w:basedOn w:val="DefaultParagraphFont"/>
    <w:uiPriority w:val="99"/>
    <w:unhideWhenUsed/>
    <w:rsid w:val="00D9221D"/>
    <w:rPr>
      <w:color w:val="0000FF"/>
      <w:u w:val="single"/>
    </w:rPr>
  </w:style>
  <w:style w:type="paragraph" w:styleId="Header">
    <w:name w:val="header"/>
    <w:basedOn w:val="Normal"/>
    <w:link w:val="HeaderChar"/>
    <w:uiPriority w:val="99"/>
    <w:unhideWhenUsed/>
    <w:rsid w:val="002A1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E50"/>
  </w:style>
  <w:style w:type="paragraph" w:styleId="Footer">
    <w:name w:val="footer"/>
    <w:basedOn w:val="Normal"/>
    <w:link w:val="FooterChar"/>
    <w:uiPriority w:val="99"/>
    <w:unhideWhenUsed/>
    <w:rsid w:val="002A1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E50"/>
  </w:style>
  <w:style w:type="paragraph" w:styleId="ListParagraph">
    <w:name w:val="List Paragraph"/>
    <w:basedOn w:val="Normal"/>
    <w:uiPriority w:val="34"/>
    <w:qFormat/>
    <w:rsid w:val="002A1E50"/>
    <w:pPr>
      <w:ind w:left="720"/>
      <w:contextualSpacing/>
    </w:pPr>
  </w:style>
  <w:style w:type="character" w:styleId="CommentReference">
    <w:name w:val="annotation reference"/>
    <w:basedOn w:val="DefaultParagraphFont"/>
    <w:uiPriority w:val="99"/>
    <w:semiHidden/>
    <w:unhideWhenUsed/>
    <w:rsid w:val="00674EFA"/>
    <w:rPr>
      <w:sz w:val="16"/>
      <w:szCs w:val="16"/>
    </w:rPr>
  </w:style>
  <w:style w:type="paragraph" w:styleId="CommentText">
    <w:name w:val="annotation text"/>
    <w:basedOn w:val="Normal"/>
    <w:link w:val="CommentTextChar"/>
    <w:uiPriority w:val="99"/>
    <w:unhideWhenUsed/>
    <w:rsid w:val="00674EFA"/>
    <w:pPr>
      <w:spacing w:line="240" w:lineRule="auto"/>
    </w:pPr>
    <w:rPr>
      <w:sz w:val="20"/>
      <w:szCs w:val="20"/>
    </w:rPr>
  </w:style>
  <w:style w:type="character" w:customStyle="1" w:styleId="CommentTextChar">
    <w:name w:val="Comment Text Char"/>
    <w:basedOn w:val="DefaultParagraphFont"/>
    <w:link w:val="CommentText"/>
    <w:uiPriority w:val="99"/>
    <w:rsid w:val="00674EFA"/>
    <w:rPr>
      <w:sz w:val="20"/>
      <w:szCs w:val="20"/>
    </w:rPr>
  </w:style>
  <w:style w:type="paragraph" w:styleId="CommentSubject">
    <w:name w:val="annotation subject"/>
    <w:basedOn w:val="CommentText"/>
    <w:next w:val="CommentText"/>
    <w:link w:val="CommentSubjectChar"/>
    <w:uiPriority w:val="99"/>
    <w:semiHidden/>
    <w:unhideWhenUsed/>
    <w:rsid w:val="00674EFA"/>
    <w:rPr>
      <w:b/>
      <w:bCs/>
    </w:rPr>
  </w:style>
  <w:style w:type="character" w:customStyle="1" w:styleId="CommentSubjectChar">
    <w:name w:val="Comment Subject Char"/>
    <w:basedOn w:val="CommentTextChar"/>
    <w:link w:val="CommentSubject"/>
    <w:uiPriority w:val="99"/>
    <w:semiHidden/>
    <w:rsid w:val="00674EFA"/>
    <w:rPr>
      <w:b/>
      <w:bCs/>
      <w:sz w:val="20"/>
      <w:szCs w:val="20"/>
    </w:rPr>
  </w:style>
  <w:style w:type="character" w:customStyle="1" w:styleId="UnresolvedMention1">
    <w:name w:val="Unresolved Mention1"/>
    <w:basedOn w:val="DefaultParagraphFont"/>
    <w:uiPriority w:val="99"/>
    <w:semiHidden/>
    <w:unhideWhenUsed/>
    <w:rsid w:val="009B6271"/>
    <w:rPr>
      <w:color w:val="605E5C"/>
      <w:shd w:val="clear" w:color="auto" w:fill="E1DFDD"/>
    </w:rPr>
  </w:style>
  <w:style w:type="character" w:styleId="FollowedHyperlink">
    <w:name w:val="FollowedHyperlink"/>
    <w:basedOn w:val="DefaultParagraphFont"/>
    <w:uiPriority w:val="99"/>
    <w:semiHidden/>
    <w:unhideWhenUsed/>
    <w:rsid w:val="00B27765"/>
    <w:rPr>
      <w:color w:val="954F72" w:themeColor="followedHyperlink"/>
      <w:u w:val="single"/>
    </w:rPr>
  </w:style>
  <w:style w:type="character" w:customStyle="1" w:styleId="Heading1Char">
    <w:name w:val="Heading 1 Char"/>
    <w:basedOn w:val="DefaultParagraphFont"/>
    <w:link w:val="Heading1"/>
    <w:uiPriority w:val="9"/>
    <w:rsid w:val="002531A8"/>
    <w:rPr>
      <w:rFonts w:ascii="Times New Roman" w:eastAsia="Times New Roman" w:hAnsi="Times New Roman" w:cs="Times New Roman"/>
      <w:b/>
      <w:bCs/>
      <w:kern w:val="36"/>
      <w:sz w:val="48"/>
      <w:szCs w:val="48"/>
      <w:lang w:eastAsia="en-GB"/>
      <w14:ligatures w14:val="none"/>
    </w:rPr>
  </w:style>
  <w:style w:type="character" w:customStyle="1" w:styleId="ej-journal-doi">
    <w:name w:val="ej-journal-doi"/>
    <w:basedOn w:val="DefaultParagraphFont"/>
    <w:rsid w:val="00CB3618"/>
  </w:style>
  <w:style w:type="character" w:customStyle="1" w:styleId="identifier">
    <w:name w:val="identifier"/>
    <w:basedOn w:val="DefaultParagraphFont"/>
    <w:rsid w:val="00CB3618"/>
  </w:style>
  <w:style w:type="character" w:customStyle="1" w:styleId="id-label">
    <w:name w:val="id-label"/>
    <w:basedOn w:val="DefaultParagraphFont"/>
    <w:rsid w:val="00CB3618"/>
  </w:style>
  <w:style w:type="paragraph" w:styleId="NormalWeb">
    <w:name w:val="Normal (Web)"/>
    <w:basedOn w:val="Normal"/>
    <w:uiPriority w:val="99"/>
    <w:semiHidden/>
    <w:unhideWhenUsed/>
    <w:rsid w:val="00C63B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bibliographic-informationvalue">
    <w:name w:val="c-bibliographic-information__value"/>
    <w:basedOn w:val="DefaultParagraphFont"/>
    <w:rsid w:val="00C63B5F"/>
  </w:style>
  <w:style w:type="table" w:styleId="TableGrid">
    <w:name w:val="Table Grid"/>
    <w:basedOn w:val="TableNormal"/>
    <w:uiPriority w:val="39"/>
    <w:rsid w:val="00855E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D38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5604">
      <w:bodyDiv w:val="1"/>
      <w:marLeft w:val="0"/>
      <w:marRight w:val="0"/>
      <w:marTop w:val="0"/>
      <w:marBottom w:val="0"/>
      <w:divBdr>
        <w:top w:val="none" w:sz="0" w:space="0" w:color="auto"/>
        <w:left w:val="none" w:sz="0" w:space="0" w:color="auto"/>
        <w:bottom w:val="none" w:sz="0" w:space="0" w:color="auto"/>
        <w:right w:val="none" w:sz="0" w:space="0" w:color="auto"/>
      </w:divBdr>
    </w:div>
    <w:div w:id="141196885">
      <w:bodyDiv w:val="1"/>
      <w:marLeft w:val="0"/>
      <w:marRight w:val="0"/>
      <w:marTop w:val="0"/>
      <w:marBottom w:val="0"/>
      <w:divBdr>
        <w:top w:val="none" w:sz="0" w:space="0" w:color="auto"/>
        <w:left w:val="none" w:sz="0" w:space="0" w:color="auto"/>
        <w:bottom w:val="none" w:sz="0" w:space="0" w:color="auto"/>
        <w:right w:val="none" w:sz="0" w:space="0" w:color="auto"/>
      </w:divBdr>
    </w:div>
    <w:div w:id="158622588">
      <w:bodyDiv w:val="1"/>
      <w:marLeft w:val="0"/>
      <w:marRight w:val="0"/>
      <w:marTop w:val="0"/>
      <w:marBottom w:val="0"/>
      <w:divBdr>
        <w:top w:val="none" w:sz="0" w:space="0" w:color="auto"/>
        <w:left w:val="none" w:sz="0" w:space="0" w:color="auto"/>
        <w:bottom w:val="none" w:sz="0" w:space="0" w:color="auto"/>
        <w:right w:val="none" w:sz="0" w:space="0" w:color="auto"/>
      </w:divBdr>
    </w:div>
    <w:div w:id="338630082">
      <w:bodyDiv w:val="1"/>
      <w:marLeft w:val="0"/>
      <w:marRight w:val="0"/>
      <w:marTop w:val="0"/>
      <w:marBottom w:val="0"/>
      <w:divBdr>
        <w:top w:val="none" w:sz="0" w:space="0" w:color="auto"/>
        <w:left w:val="none" w:sz="0" w:space="0" w:color="auto"/>
        <w:bottom w:val="none" w:sz="0" w:space="0" w:color="auto"/>
        <w:right w:val="none" w:sz="0" w:space="0" w:color="auto"/>
      </w:divBdr>
    </w:div>
    <w:div w:id="550114113">
      <w:bodyDiv w:val="1"/>
      <w:marLeft w:val="0"/>
      <w:marRight w:val="0"/>
      <w:marTop w:val="0"/>
      <w:marBottom w:val="0"/>
      <w:divBdr>
        <w:top w:val="none" w:sz="0" w:space="0" w:color="auto"/>
        <w:left w:val="none" w:sz="0" w:space="0" w:color="auto"/>
        <w:bottom w:val="none" w:sz="0" w:space="0" w:color="auto"/>
        <w:right w:val="none" w:sz="0" w:space="0" w:color="auto"/>
      </w:divBdr>
    </w:div>
    <w:div w:id="738209490">
      <w:bodyDiv w:val="1"/>
      <w:marLeft w:val="0"/>
      <w:marRight w:val="0"/>
      <w:marTop w:val="0"/>
      <w:marBottom w:val="0"/>
      <w:divBdr>
        <w:top w:val="none" w:sz="0" w:space="0" w:color="auto"/>
        <w:left w:val="none" w:sz="0" w:space="0" w:color="auto"/>
        <w:bottom w:val="none" w:sz="0" w:space="0" w:color="auto"/>
        <w:right w:val="none" w:sz="0" w:space="0" w:color="auto"/>
      </w:divBdr>
    </w:div>
    <w:div w:id="1198855879">
      <w:bodyDiv w:val="1"/>
      <w:marLeft w:val="0"/>
      <w:marRight w:val="0"/>
      <w:marTop w:val="0"/>
      <w:marBottom w:val="0"/>
      <w:divBdr>
        <w:top w:val="none" w:sz="0" w:space="0" w:color="auto"/>
        <w:left w:val="none" w:sz="0" w:space="0" w:color="auto"/>
        <w:bottom w:val="none" w:sz="0" w:space="0" w:color="auto"/>
        <w:right w:val="none" w:sz="0" w:space="0" w:color="auto"/>
      </w:divBdr>
    </w:div>
    <w:div w:id="1370647934">
      <w:bodyDiv w:val="1"/>
      <w:marLeft w:val="0"/>
      <w:marRight w:val="0"/>
      <w:marTop w:val="0"/>
      <w:marBottom w:val="0"/>
      <w:divBdr>
        <w:top w:val="none" w:sz="0" w:space="0" w:color="auto"/>
        <w:left w:val="none" w:sz="0" w:space="0" w:color="auto"/>
        <w:bottom w:val="none" w:sz="0" w:space="0" w:color="auto"/>
        <w:right w:val="none" w:sz="0" w:space="0" w:color="auto"/>
      </w:divBdr>
      <w:divsChild>
        <w:div w:id="1865748054">
          <w:marLeft w:val="0"/>
          <w:marRight w:val="0"/>
          <w:marTop w:val="0"/>
          <w:marBottom w:val="0"/>
          <w:divBdr>
            <w:top w:val="none" w:sz="0" w:space="0" w:color="auto"/>
            <w:left w:val="none" w:sz="0" w:space="0" w:color="auto"/>
            <w:bottom w:val="none" w:sz="0" w:space="0" w:color="auto"/>
            <w:right w:val="none" w:sz="0" w:space="0" w:color="auto"/>
          </w:divBdr>
        </w:div>
        <w:div w:id="2128698034">
          <w:marLeft w:val="0"/>
          <w:marRight w:val="0"/>
          <w:marTop w:val="0"/>
          <w:marBottom w:val="0"/>
          <w:divBdr>
            <w:top w:val="none" w:sz="0" w:space="0" w:color="auto"/>
            <w:left w:val="none" w:sz="0" w:space="0" w:color="auto"/>
            <w:bottom w:val="none" w:sz="0" w:space="0" w:color="auto"/>
            <w:right w:val="none" w:sz="0" w:space="0" w:color="auto"/>
          </w:divBdr>
        </w:div>
        <w:div w:id="251084770">
          <w:marLeft w:val="0"/>
          <w:marRight w:val="0"/>
          <w:marTop w:val="0"/>
          <w:marBottom w:val="0"/>
          <w:divBdr>
            <w:top w:val="none" w:sz="0" w:space="0" w:color="auto"/>
            <w:left w:val="none" w:sz="0" w:space="0" w:color="auto"/>
            <w:bottom w:val="none" w:sz="0" w:space="0" w:color="auto"/>
            <w:right w:val="none" w:sz="0" w:space="0" w:color="auto"/>
          </w:divBdr>
        </w:div>
        <w:div w:id="1673989928">
          <w:marLeft w:val="0"/>
          <w:marRight w:val="0"/>
          <w:marTop w:val="0"/>
          <w:marBottom w:val="0"/>
          <w:divBdr>
            <w:top w:val="none" w:sz="0" w:space="0" w:color="auto"/>
            <w:left w:val="none" w:sz="0" w:space="0" w:color="auto"/>
            <w:bottom w:val="none" w:sz="0" w:space="0" w:color="auto"/>
            <w:right w:val="none" w:sz="0" w:space="0" w:color="auto"/>
          </w:divBdr>
        </w:div>
        <w:div w:id="78412135">
          <w:marLeft w:val="0"/>
          <w:marRight w:val="0"/>
          <w:marTop w:val="0"/>
          <w:marBottom w:val="0"/>
          <w:divBdr>
            <w:top w:val="none" w:sz="0" w:space="0" w:color="auto"/>
            <w:left w:val="none" w:sz="0" w:space="0" w:color="auto"/>
            <w:bottom w:val="none" w:sz="0" w:space="0" w:color="auto"/>
            <w:right w:val="none" w:sz="0" w:space="0" w:color="auto"/>
          </w:divBdr>
        </w:div>
        <w:div w:id="80957575">
          <w:marLeft w:val="0"/>
          <w:marRight w:val="0"/>
          <w:marTop w:val="0"/>
          <w:marBottom w:val="0"/>
          <w:divBdr>
            <w:top w:val="none" w:sz="0" w:space="0" w:color="auto"/>
            <w:left w:val="none" w:sz="0" w:space="0" w:color="auto"/>
            <w:bottom w:val="none" w:sz="0" w:space="0" w:color="auto"/>
            <w:right w:val="none" w:sz="0" w:space="0" w:color="auto"/>
          </w:divBdr>
        </w:div>
        <w:div w:id="2006744264">
          <w:marLeft w:val="0"/>
          <w:marRight w:val="0"/>
          <w:marTop w:val="0"/>
          <w:marBottom w:val="0"/>
          <w:divBdr>
            <w:top w:val="none" w:sz="0" w:space="0" w:color="auto"/>
            <w:left w:val="none" w:sz="0" w:space="0" w:color="auto"/>
            <w:bottom w:val="none" w:sz="0" w:space="0" w:color="auto"/>
            <w:right w:val="none" w:sz="0" w:space="0" w:color="auto"/>
          </w:divBdr>
        </w:div>
        <w:div w:id="1157962297">
          <w:marLeft w:val="0"/>
          <w:marRight w:val="0"/>
          <w:marTop w:val="0"/>
          <w:marBottom w:val="0"/>
          <w:divBdr>
            <w:top w:val="none" w:sz="0" w:space="0" w:color="auto"/>
            <w:left w:val="none" w:sz="0" w:space="0" w:color="auto"/>
            <w:bottom w:val="none" w:sz="0" w:space="0" w:color="auto"/>
            <w:right w:val="none" w:sz="0" w:space="0" w:color="auto"/>
          </w:divBdr>
        </w:div>
        <w:div w:id="2108650318">
          <w:marLeft w:val="0"/>
          <w:marRight w:val="0"/>
          <w:marTop w:val="0"/>
          <w:marBottom w:val="0"/>
          <w:divBdr>
            <w:top w:val="none" w:sz="0" w:space="0" w:color="auto"/>
            <w:left w:val="none" w:sz="0" w:space="0" w:color="auto"/>
            <w:bottom w:val="none" w:sz="0" w:space="0" w:color="auto"/>
            <w:right w:val="none" w:sz="0" w:space="0" w:color="auto"/>
          </w:divBdr>
        </w:div>
        <w:div w:id="849955245">
          <w:marLeft w:val="0"/>
          <w:marRight w:val="0"/>
          <w:marTop w:val="0"/>
          <w:marBottom w:val="0"/>
          <w:divBdr>
            <w:top w:val="none" w:sz="0" w:space="0" w:color="auto"/>
            <w:left w:val="none" w:sz="0" w:space="0" w:color="auto"/>
            <w:bottom w:val="none" w:sz="0" w:space="0" w:color="auto"/>
            <w:right w:val="none" w:sz="0" w:space="0" w:color="auto"/>
          </w:divBdr>
        </w:div>
        <w:div w:id="522016309">
          <w:marLeft w:val="0"/>
          <w:marRight w:val="0"/>
          <w:marTop w:val="0"/>
          <w:marBottom w:val="0"/>
          <w:divBdr>
            <w:top w:val="none" w:sz="0" w:space="0" w:color="auto"/>
            <w:left w:val="none" w:sz="0" w:space="0" w:color="auto"/>
            <w:bottom w:val="none" w:sz="0" w:space="0" w:color="auto"/>
            <w:right w:val="none" w:sz="0" w:space="0" w:color="auto"/>
          </w:divBdr>
        </w:div>
        <w:div w:id="1406873708">
          <w:marLeft w:val="0"/>
          <w:marRight w:val="0"/>
          <w:marTop w:val="0"/>
          <w:marBottom w:val="0"/>
          <w:divBdr>
            <w:top w:val="none" w:sz="0" w:space="0" w:color="auto"/>
            <w:left w:val="none" w:sz="0" w:space="0" w:color="auto"/>
            <w:bottom w:val="none" w:sz="0" w:space="0" w:color="auto"/>
            <w:right w:val="none" w:sz="0" w:space="0" w:color="auto"/>
          </w:divBdr>
        </w:div>
        <w:div w:id="580798536">
          <w:marLeft w:val="0"/>
          <w:marRight w:val="0"/>
          <w:marTop w:val="0"/>
          <w:marBottom w:val="0"/>
          <w:divBdr>
            <w:top w:val="none" w:sz="0" w:space="0" w:color="auto"/>
            <w:left w:val="none" w:sz="0" w:space="0" w:color="auto"/>
            <w:bottom w:val="none" w:sz="0" w:space="0" w:color="auto"/>
            <w:right w:val="none" w:sz="0" w:space="0" w:color="auto"/>
          </w:divBdr>
        </w:div>
        <w:div w:id="2106068446">
          <w:marLeft w:val="0"/>
          <w:marRight w:val="0"/>
          <w:marTop w:val="0"/>
          <w:marBottom w:val="0"/>
          <w:divBdr>
            <w:top w:val="none" w:sz="0" w:space="0" w:color="auto"/>
            <w:left w:val="none" w:sz="0" w:space="0" w:color="auto"/>
            <w:bottom w:val="none" w:sz="0" w:space="0" w:color="auto"/>
            <w:right w:val="none" w:sz="0" w:space="0" w:color="auto"/>
          </w:divBdr>
        </w:div>
        <w:div w:id="310788646">
          <w:marLeft w:val="0"/>
          <w:marRight w:val="0"/>
          <w:marTop w:val="0"/>
          <w:marBottom w:val="0"/>
          <w:divBdr>
            <w:top w:val="none" w:sz="0" w:space="0" w:color="auto"/>
            <w:left w:val="none" w:sz="0" w:space="0" w:color="auto"/>
            <w:bottom w:val="none" w:sz="0" w:space="0" w:color="auto"/>
            <w:right w:val="none" w:sz="0" w:space="0" w:color="auto"/>
          </w:divBdr>
        </w:div>
      </w:divsChild>
    </w:div>
    <w:div w:id="1411806212">
      <w:bodyDiv w:val="1"/>
      <w:marLeft w:val="0"/>
      <w:marRight w:val="0"/>
      <w:marTop w:val="0"/>
      <w:marBottom w:val="0"/>
      <w:divBdr>
        <w:top w:val="none" w:sz="0" w:space="0" w:color="auto"/>
        <w:left w:val="none" w:sz="0" w:space="0" w:color="auto"/>
        <w:bottom w:val="none" w:sz="0" w:space="0" w:color="auto"/>
        <w:right w:val="none" w:sz="0" w:space="0" w:color="auto"/>
      </w:divBdr>
    </w:div>
    <w:div w:id="1772780899">
      <w:bodyDiv w:val="1"/>
      <w:marLeft w:val="0"/>
      <w:marRight w:val="0"/>
      <w:marTop w:val="0"/>
      <w:marBottom w:val="0"/>
      <w:divBdr>
        <w:top w:val="none" w:sz="0" w:space="0" w:color="auto"/>
        <w:left w:val="none" w:sz="0" w:space="0" w:color="auto"/>
        <w:bottom w:val="none" w:sz="0" w:space="0" w:color="auto"/>
        <w:right w:val="none" w:sz="0" w:space="0" w:color="auto"/>
      </w:divBdr>
    </w:div>
    <w:div w:id="1777560905">
      <w:bodyDiv w:val="1"/>
      <w:marLeft w:val="0"/>
      <w:marRight w:val="0"/>
      <w:marTop w:val="0"/>
      <w:marBottom w:val="0"/>
      <w:divBdr>
        <w:top w:val="none" w:sz="0" w:space="0" w:color="auto"/>
        <w:left w:val="none" w:sz="0" w:space="0" w:color="auto"/>
        <w:bottom w:val="none" w:sz="0" w:space="0" w:color="auto"/>
        <w:right w:val="none" w:sz="0" w:space="0" w:color="auto"/>
      </w:divBdr>
    </w:div>
    <w:div w:id="1876886934">
      <w:bodyDiv w:val="1"/>
      <w:marLeft w:val="0"/>
      <w:marRight w:val="0"/>
      <w:marTop w:val="0"/>
      <w:marBottom w:val="0"/>
      <w:divBdr>
        <w:top w:val="none" w:sz="0" w:space="0" w:color="auto"/>
        <w:left w:val="none" w:sz="0" w:space="0" w:color="auto"/>
        <w:bottom w:val="none" w:sz="0" w:space="0" w:color="auto"/>
        <w:right w:val="none" w:sz="0" w:space="0" w:color="auto"/>
      </w:divBdr>
    </w:div>
    <w:div w:id="1974292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51/shsconf/20163000020" TargetMode="External"/><Relationship Id="rId18" Type="http://schemas.openxmlformats.org/officeDocument/2006/relationships/hyperlink" Target="https://www.health.harvard.edu/staying-healthy/the-health-benefits-of-tai-chi" TargetMode="External"/><Relationship Id="rId26" Type="http://schemas.openxmlformats.org/officeDocument/2006/relationships/hyperlink" Target="https://www.mdpi.com/2227-9032/9/10/1325" TargetMode="External"/><Relationship Id="rId39" Type="http://schemas.openxmlformats.org/officeDocument/2006/relationships/hyperlink" Target="https://www.jstage.jst.go.jp/article/jnms/89/3/89_JNMS.2022_89-310/_pdf" TargetMode="External"/><Relationship Id="rId21" Type="http://schemas.openxmlformats.org/officeDocument/2006/relationships/hyperlink" Target="https://pubmed.ncbi.nlm.nih.gov/8652253/" TargetMode="External"/><Relationship Id="rId34" Type="http://schemas.openxmlformats.org/officeDocument/2006/relationships/hyperlink" Target="https://voice.ons.org/news-and-views/03-2023/what-the-evidence-says-about-tai-chi-in-cancer-care" TargetMode="External"/><Relationship Id="rId42" Type="http://schemas.openxmlformats.org/officeDocument/2006/relationships/hyperlink" Target="https://www.sciencedirect.com/science/article/abs/pii/S0749208114000898" TargetMode="External"/><Relationship Id="rId47" Type="http://schemas.openxmlformats.org/officeDocument/2006/relationships/hyperlink" Target="https://www.frontiersin.org/journals/oncology/articles/10.3389/fonc.2022.958261/full" TargetMode="External"/><Relationship Id="rId50" Type="http://schemas.openxmlformats.org/officeDocument/2006/relationships/image" Target="media/image2.png"/><Relationship Id="rId55" Type="http://schemas.openxmlformats.org/officeDocument/2006/relationships/hyperlink" Target="https://www.pngall.com/checklist-p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2254-021-00686-5" TargetMode="External"/><Relationship Id="rId29" Type="http://schemas.openxmlformats.org/officeDocument/2006/relationships/hyperlink" Target="https://doi.org/10.1016%2Fj.bjae.2019.02.003" TargetMode="External"/><Relationship Id="rId11" Type="http://schemas.openxmlformats.org/officeDocument/2006/relationships/hyperlink" Target="https://doi.org/10.3390%2Fcancers14205017" TargetMode="External"/><Relationship Id="rId24" Type="http://schemas.openxmlformats.org/officeDocument/2006/relationships/hyperlink" Target="https://doi.org/10.1136/bmj.e2718" TargetMode="External"/><Relationship Id="rId32" Type="http://schemas.openxmlformats.org/officeDocument/2006/relationships/hyperlink" Target="https://doi.org/10.1186/s13741-023-00299-y" TargetMode="External"/><Relationship Id="rId37" Type="http://schemas.openxmlformats.org/officeDocument/2006/relationships/hyperlink" Target="https://doi.org/10.1016/soncn.2020.151048" TargetMode="External"/><Relationship Id="rId40" Type="http://schemas.openxmlformats.org/officeDocument/2006/relationships/hyperlink" Target="https://doi.org/10.1272/jnms.JNMS.2022_89-310" TargetMode="External"/><Relationship Id="rId45" Type="http://schemas.openxmlformats.org/officeDocument/2006/relationships/hyperlink" Target="https://www.wcrf.org/diet-activity-and-cancer/risk-factors/what-is-cancer-how-does-cancer-develop/" TargetMode="External"/><Relationship Id="rId53" Type="http://schemas.openxmlformats.org/officeDocument/2006/relationships/hyperlink" Target="https://creativecommons.org/licenses/by-nc/3.0/" TargetMode="External"/><Relationship Id="rId58" Type="http://schemas.openxmlformats.org/officeDocument/2006/relationships/hyperlink" Target="https://pubmed.ncbi.nlm.nih.gov/37041401/"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doi.org/10.1007/s11764-020-00864-0" TargetMode="External"/><Relationship Id="rId14" Type="http://schemas.openxmlformats.org/officeDocument/2006/relationships/hyperlink" Target="https://www.cancerresearchuk.org/health-professional/cancer-statistics/statistics-by-cancer-type/bowel-cancer" TargetMode="External"/><Relationship Id="rId22" Type="http://schemas.openxmlformats.org/officeDocument/2006/relationships/hyperlink" Target="https://doi.org/10.1016/0959-8049(95)00296-0" TargetMode="External"/><Relationship Id="rId27" Type="http://schemas.openxmlformats.org/officeDocument/2006/relationships/hyperlink" Target="https://doi.org/10.3390/healthcare9101325" TargetMode="External"/><Relationship Id="rId30" Type="http://schemas.openxmlformats.org/officeDocument/2006/relationships/hyperlink" Target="https://www.macmillan.org.uk/_images/cancer-statistics-factsheet_tcm9-260514.pdf" TargetMode="External"/><Relationship Id="rId35" Type="http://schemas.openxmlformats.org/officeDocument/2006/relationships/hyperlink" Target="https://voice.ons.org/news-and-views/03-2023/what-the-evidence-says-about-tai-chi-in-cancer-care" TargetMode="External"/><Relationship Id="rId43" Type="http://schemas.openxmlformats.org/officeDocument/2006/relationships/hyperlink" Target="https://doi.org/10.1016/j.soncn.2014.11.003" TargetMode="External"/><Relationship Id="rId48" Type="http://schemas.openxmlformats.org/officeDocument/2006/relationships/hyperlink" Target="https://doi.org/10.3389/fonc.2022.958261" TargetMode="External"/><Relationship Id="rId56" Type="http://schemas.openxmlformats.org/officeDocument/2006/relationships/hyperlink" Target="https://creativecommons.org/licenses/by-nc/3.0/" TargetMode="External"/><Relationship Id="rId8" Type="http://schemas.openxmlformats.org/officeDocument/2006/relationships/image" Target="media/image1.png"/><Relationship Id="rId51" Type="http://schemas.openxmlformats.org/officeDocument/2006/relationships/hyperlink" Target="https://www.pngall.com/checklist-png/" TargetMode="External"/><Relationship Id="rId3" Type="http://schemas.openxmlformats.org/officeDocument/2006/relationships/styles" Target="styles.xml"/><Relationship Id="rId12" Type="http://schemas.openxmlformats.org/officeDocument/2006/relationships/hyperlink" Target="https://www.shs-conferences.org/articles/shsconf/abs/2016/09/shsconf_shw2016_00020/shsconf_shw2016_00020.html" TargetMode="External"/><Relationship Id="rId17" Type="http://schemas.openxmlformats.org/officeDocument/2006/relationships/hyperlink" Target="https://doi.org/10.1002/pon.956" TargetMode="External"/><Relationship Id="rId25" Type="http://schemas.openxmlformats.org/officeDocument/2006/relationships/hyperlink" Target="https://doi.org/10.1002%2Fcam4.4575" TargetMode="External"/><Relationship Id="rId33" Type="http://schemas.openxmlformats.org/officeDocument/2006/relationships/hyperlink" Target="https://doi.org/10.1002%2F14651858.CD013259.pub2" TargetMode="External"/><Relationship Id="rId38" Type="http://schemas.openxmlformats.org/officeDocument/2006/relationships/hyperlink" Target="https://doi.org/10.1007/s00520-023-07713-7" TargetMode="External"/><Relationship Id="rId46" Type="http://schemas.openxmlformats.org/officeDocument/2006/relationships/hyperlink" Target="https://www.wcrf.org/cancer-trends/colorectal-cancer-statistics/" TargetMode="External"/><Relationship Id="rId59" Type="http://schemas.openxmlformats.org/officeDocument/2006/relationships/hyperlink" Target="https://researchsystem.canberra.edu.au/ws/portalfiles/portal/43926859/Prostate_Cancer_Prehabilitation_and_the_Importance_of_Multimodal_Interventions_for_Person_centred_Care_and_Recovery_Elsevier_Enhanced_Reader.pdf" TargetMode="External"/><Relationship Id="rId20" Type="http://schemas.openxmlformats.org/officeDocument/2006/relationships/hyperlink" Target="https://www.sciencedirect.com/science/article/abs/pii/S0743016716301024" TargetMode="External"/><Relationship Id="rId41" Type="http://schemas.openxmlformats.org/officeDocument/2006/relationships/hyperlink" Target="https://doi.org/10.1093%2Fannonc%2Fmdt265" TargetMode="External"/><Relationship Id="rId54"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4251%2Fwjgo.v12.i8.808" TargetMode="External"/><Relationship Id="rId23" Type="http://schemas.openxmlformats.org/officeDocument/2006/relationships/hyperlink" Target="https://pubmed.ncbi.nlm.nih.gov/22539013/" TargetMode="External"/><Relationship Id="rId28" Type="http://schemas.openxmlformats.org/officeDocument/2006/relationships/hyperlink" Target="http://dx.doi.org/10.14236/jhi.v21i4.87" TargetMode="External"/><Relationship Id="rId36" Type="http://schemas.openxmlformats.org/officeDocument/2006/relationships/hyperlink" Target="https://researchsystem.canberra.edu.au/ws/portalfiles/portal/43926859/Prostate_Cancer_Prehabilitation_and_the_Importance_of_Multimodal_Interventions_for_Person_centred_Care_and_Recovery_Elsevier_Enhanced_Reader.pdf" TargetMode="External"/><Relationship Id="rId49" Type="http://schemas.openxmlformats.org/officeDocument/2006/relationships/footer" Target="footer1.xml"/><Relationship Id="rId57" Type="http://schemas.openxmlformats.org/officeDocument/2006/relationships/hyperlink" Target="https://www.frontiersin.org/journals/oncology/articles/10.3389/fonc.2022.958261/full" TargetMode="External"/><Relationship Id="rId10" Type="http://schemas.openxmlformats.org/officeDocument/2006/relationships/hyperlink" Target="https://doi.org/10.1177%2F10732748221114615" TargetMode="External"/><Relationship Id="rId31" Type="http://schemas.openxmlformats.org/officeDocument/2006/relationships/hyperlink" Target="https://perioperativemedicinejournal.biomedcentral.com/articles/10.1186/s13741-023-00299-y" TargetMode="External"/><Relationship Id="rId44" Type="http://schemas.openxmlformats.org/officeDocument/2006/relationships/hyperlink" Target="https://heiw.nhs.wales/files/educational-development/code-of-conduct-for-health-support-workers-in-wales-pdf/" TargetMode="External"/><Relationship Id="rId52" Type="http://schemas.openxmlformats.org/officeDocument/2006/relationships/hyperlink" Target="https://www.pngall.com/checklist-png/"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cbi.nlm.nih.gov/pmc/articles/PMC93933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5FF1B-E650-4E40-B035-3B2C47DBF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5344</Words>
  <Characters>30461</Characters>
  <Application>Microsoft Office Word</Application>
  <DocSecurity>4</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Jones (Hywel Dda UHB - Occupational Therapy Support Worker)</dc:creator>
  <cp:keywords/>
  <dc:description/>
  <cp:lastModifiedBy>Helen Jones (Hywel Dda UHB - Occupational Therapy Support Worker)</cp:lastModifiedBy>
  <cp:revision>2</cp:revision>
  <dcterms:created xsi:type="dcterms:W3CDTF">2024-08-30T09:50:00Z</dcterms:created>
  <dcterms:modified xsi:type="dcterms:W3CDTF">2024-08-30T09:50:00Z</dcterms:modified>
</cp:coreProperties>
</file>