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5EFD" w:rsidRPr="00C652C2" w:rsidRDefault="002853B4" w:rsidP="006B72CB">
      <w:pPr>
        <w:jc w:val="center"/>
        <w:rPr>
          <w:sz w:val="20"/>
        </w:rPr>
      </w:pPr>
      <w:r w:rsidRPr="00C652C2">
        <w:rPr>
          <w:sz w:val="20"/>
        </w:rPr>
        <w:t xml:space="preserve">Evaluation of Submission </w:t>
      </w:r>
    </w:p>
    <w:p w:rsidR="0052632F" w:rsidRPr="00C652C2" w:rsidRDefault="0052632F" w:rsidP="0052632F">
      <w:pPr>
        <w:shd w:val="clear" w:color="auto" w:fill="FFFFFF"/>
        <w:spacing w:after="0" w:line="240" w:lineRule="auto"/>
        <w:ind w:hanging="240"/>
        <w:jc w:val="center"/>
        <w:textAlignment w:val="baseline"/>
        <w:rPr>
          <w:rFonts w:eastAsia="Times New Roman" w:cs="Times New Roman"/>
          <w:color w:val="000000"/>
          <w:sz w:val="20"/>
          <w:lang w:eastAsia="en-GB"/>
        </w:rPr>
      </w:pPr>
      <w:r w:rsidRPr="00C652C2">
        <w:rPr>
          <w:rFonts w:eastAsia="Times New Roman" w:cs="Times New Roman"/>
          <w:color w:val="000000"/>
          <w:sz w:val="20"/>
          <w:lang w:eastAsia="en-GB"/>
        </w:rPr>
        <w:t>All the world’s a stage,</w:t>
      </w:r>
    </w:p>
    <w:p w:rsidR="0052632F" w:rsidRPr="00C652C2" w:rsidRDefault="0052632F" w:rsidP="0052632F">
      <w:pPr>
        <w:shd w:val="clear" w:color="auto" w:fill="FFFFFF"/>
        <w:spacing w:line="240" w:lineRule="auto"/>
        <w:ind w:hanging="240"/>
        <w:jc w:val="center"/>
        <w:textAlignment w:val="baseline"/>
        <w:rPr>
          <w:rFonts w:eastAsia="Times New Roman" w:cs="Times New Roman"/>
          <w:color w:val="000000"/>
          <w:sz w:val="20"/>
          <w:lang w:eastAsia="en-GB"/>
        </w:rPr>
      </w:pPr>
      <w:r w:rsidRPr="00C652C2">
        <w:rPr>
          <w:rFonts w:eastAsia="Times New Roman" w:cs="Times New Roman"/>
          <w:color w:val="000000"/>
          <w:sz w:val="20"/>
          <w:bdr w:val="none" w:sz="0" w:space="0" w:color="auto" w:frame="1"/>
          <w:lang w:eastAsia="en-GB"/>
        </w:rPr>
        <w:t>And all the men and women merely players</w:t>
      </w:r>
    </w:p>
    <w:p w:rsidR="002A734A" w:rsidRPr="00C652C2" w:rsidRDefault="00ED612D" w:rsidP="0052632F">
      <w:pPr>
        <w:rPr>
          <w:rFonts w:eastAsia="Times New Roman" w:cs="Times New Roman"/>
          <w:iCs/>
          <w:color w:val="000000"/>
          <w:sz w:val="20"/>
          <w:lang w:eastAsia="en-GB"/>
        </w:rPr>
      </w:pPr>
      <w:r w:rsidRPr="00C652C2">
        <w:rPr>
          <w:rFonts w:eastAsia="Times New Roman" w:cs="Times New Roman"/>
          <w:iCs/>
          <w:color w:val="000000"/>
          <w:sz w:val="20"/>
          <w:lang w:eastAsia="en-GB"/>
        </w:rPr>
        <w:t>I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>n thirteen simple words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William Shakespeare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summaris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>es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the con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ditioned 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>role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>s we play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in society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>a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new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more narcissistic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performance has emerged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however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in the 21</w:t>
      </w:r>
      <w:r w:rsidR="00B07716" w:rsidRPr="00C652C2">
        <w:rPr>
          <w:rFonts w:eastAsia="Times New Roman" w:cs="Times New Roman"/>
          <w:iCs/>
          <w:color w:val="000000"/>
          <w:sz w:val="20"/>
          <w:vertAlign w:val="superscript"/>
          <w:lang w:eastAsia="en-GB"/>
        </w:rPr>
        <w:t>st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century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one</w:t>
      </w:r>
      <w:r w:rsidR="00B0771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mediated through our phones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where </w:t>
      </w:r>
      <w:r w:rsidR="00DA69CC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the digital representation is valued above reality. 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>Our methods of presenting reality on social media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is ultimately damagin</w:t>
      </w:r>
      <w:r w:rsidR="00C75537" w:rsidRPr="00C652C2">
        <w:rPr>
          <w:rFonts w:eastAsia="Times New Roman" w:cs="Times New Roman"/>
          <w:iCs/>
          <w:color w:val="000000"/>
          <w:sz w:val="20"/>
          <w:lang w:eastAsia="en-GB"/>
        </w:rPr>
        <w:t>g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as outlined in </w:t>
      </w:r>
      <w:r w:rsidRPr="00C652C2">
        <w:rPr>
          <w:rFonts w:eastAsia="Times New Roman" w:cs="Times New Roman"/>
          <w:i/>
          <w:iCs/>
          <w:color w:val="000000"/>
          <w:sz w:val="20"/>
          <w:lang w:eastAsia="en-GB"/>
        </w:rPr>
        <w:t>The Allure of the Selfie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– by Brook Wendt, 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we 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>fragment ourselves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when we use social media,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los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>ing more than just time,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 portion of our essence in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sacrificed in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the proces</w:t>
      </w:r>
      <w:r w:rsidR="009239D0" w:rsidRPr="00C652C2">
        <w:rPr>
          <w:rFonts w:eastAsia="Times New Roman" w:cs="Times New Roman"/>
          <w:iCs/>
          <w:color w:val="000000"/>
          <w:sz w:val="20"/>
          <w:lang w:eastAsia="en-GB"/>
        </w:rPr>
        <w:t>s</w:t>
      </w:r>
      <w:r w:rsidR="00C75537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This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digital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>separation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is represented in my exhibition piece 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>by presenting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my images</w:t>
      </w:r>
      <w:r w:rsidR="00C652C2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of people using their phones in nightclubs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onto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9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 xml:space="preserve"> separate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iPads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which will 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cycle through 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the photos 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>independently of one another.</w:t>
      </w:r>
    </w:p>
    <w:p w:rsidR="00E71379" w:rsidRPr="00C652C2" w:rsidRDefault="00C75537" w:rsidP="00E71379">
      <w:pPr>
        <w:rPr>
          <w:sz w:val="20"/>
        </w:rPr>
      </w:pPr>
      <w:r w:rsidRPr="00C652C2">
        <w:rPr>
          <w:rFonts w:eastAsia="Times New Roman" w:cs="Times New Roman"/>
          <w:iCs/>
          <w:color w:val="000000"/>
          <w:sz w:val="20"/>
          <w:lang w:eastAsia="en-GB"/>
        </w:rPr>
        <w:t>Smart phones are intrinsically linked to the selfie</w:t>
      </w:r>
      <w:r w:rsidR="00A8142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, 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the introduction of a front facing camera enables people to carefully position the </w:t>
      </w:r>
      <w:r w:rsidR="007E755E" w:rsidRPr="00C652C2">
        <w:rPr>
          <w:rFonts w:eastAsia="Times New Roman" w:cs="Times New Roman"/>
          <w:iCs/>
          <w:color w:val="000000"/>
          <w:sz w:val="20"/>
          <w:lang w:eastAsia="en-GB"/>
        </w:rPr>
        <w:t>phone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and take the idealised self-portrait in real time</w:t>
      </w:r>
      <w:r w:rsidR="00A8142B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>Cindy Sherman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>, with her combination of photocollage and the selfie,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highlight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s 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>the</w:t>
      </w:r>
      <w:r w:rsidR="00ED612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>issues with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representation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and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self-imag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>e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>choosing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Instagram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as a platform to scrutinise female representations in the age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of social media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Achieving this by m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>orphing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the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subtle expressions of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her self-portraits, new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characters a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>re combined with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juxtapos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ed 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>elements of collage</w:t>
      </w:r>
      <w:r w:rsidR="00A8142B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in doing so</w:t>
      </w:r>
      <w:r w:rsidR="00C859B6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Sherman highlights some of the cognitive dissonance experienced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when</w:t>
      </w:r>
      <w:r w:rsidR="00ED612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people be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>gin</w:t>
      </w:r>
      <w:r w:rsidR="00ED612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to associate more with the curated image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of themselves than their true ima</w:t>
      </w:r>
      <w:r w:rsidR="00985D4B" w:rsidRPr="00C652C2">
        <w:rPr>
          <w:rFonts w:eastAsia="Times New Roman" w:cs="Times New Roman"/>
          <w:iCs/>
          <w:color w:val="000000"/>
          <w:sz w:val="20"/>
          <w:lang w:eastAsia="en-GB"/>
        </w:rPr>
        <w:t>ge</w:t>
      </w:r>
      <w:r w:rsidR="002A734A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>I am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reference Sherman’s use of Instagram 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>with</w:t>
      </w:r>
      <w:r w:rsidR="005D3161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5D3161" w:rsidRPr="00C652C2">
        <w:rPr>
          <w:sz w:val="20"/>
        </w:rPr>
        <w:t>the arrangement of iPads in a 3x3 grid as it mirrors how images appear on people’s Instagram pages</w:t>
      </w:r>
      <w:r w:rsidR="00C209C1">
        <w:rPr>
          <w:sz w:val="20"/>
        </w:rPr>
        <w:t>.</w:t>
      </w:r>
    </w:p>
    <w:p w:rsidR="006B72CB" w:rsidRPr="00C652C2" w:rsidRDefault="00C75537">
      <w:pPr>
        <w:rPr>
          <w:rFonts w:eastAsia="Times New Roman" w:cs="Times New Roman"/>
          <w:iCs/>
          <w:color w:val="000000"/>
          <w:sz w:val="20"/>
          <w:lang w:eastAsia="en-GB"/>
        </w:rPr>
      </w:pPr>
      <w:r w:rsidRPr="00C652C2">
        <w:rPr>
          <w:rFonts w:eastAsia="Times New Roman" w:cs="Times New Roman"/>
          <w:iCs/>
          <w:color w:val="000000"/>
          <w:sz w:val="20"/>
          <w:lang w:eastAsia="en-GB"/>
        </w:rPr>
        <w:t>The use of phones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act as the central theme which pulls my project and exhibition piece together</w:t>
      </w:r>
      <w:r w:rsidR="005B06D9" w:rsidRPr="00C652C2">
        <w:rPr>
          <w:rFonts w:eastAsia="Times New Roman" w:cs="Times New Roman"/>
          <w:iCs/>
          <w:color w:val="000000"/>
          <w:sz w:val="20"/>
          <w:lang w:eastAsia="en-GB"/>
        </w:rPr>
        <w:t>, as they appear visually as the focal point of many of my images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and are core to the themes I have been exploring</w:t>
      </w:r>
      <w:r w:rsidR="005B06D9" w:rsidRPr="00C652C2">
        <w:rPr>
          <w:rFonts w:eastAsia="Times New Roman" w:cs="Times New Roman"/>
          <w:iCs/>
          <w:color w:val="000000"/>
          <w:sz w:val="20"/>
          <w:lang w:eastAsia="en-GB"/>
        </w:rPr>
        <w:t>. T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he smart phone </w:t>
      </w:r>
      <w:r w:rsidR="005B06D9" w:rsidRPr="00C652C2">
        <w:rPr>
          <w:rFonts w:eastAsia="Times New Roman" w:cs="Times New Roman"/>
          <w:iCs/>
          <w:color w:val="000000"/>
          <w:sz w:val="20"/>
          <w:lang w:eastAsia="en-GB"/>
        </w:rPr>
        <w:t>has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transformed how we consume media,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as well as how we present ourselves online. I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>n</w:t>
      </w:r>
      <w:r w:rsidR="00833FFD" w:rsidRPr="00C652C2">
        <w:rPr>
          <w:rFonts w:eastAsia="Times New Roman" w:cs="Times New Roman"/>
          <w:i/>
          <w:iCs/>
          <w:color w:val="000000"/>
          <w:sz w:val="20"/>
          <w:lang w:eastAsia="en-GB"/>
        </w:rPr>
        <w:t xml:space="preserve"> </w:t>
      </w:r>
      <w:r w:rsidR="005B06D9" w:rsidRPr="00C652C2">
        <w:rPr>
          <w:rFonts w:eastAsia="Times New Roman" w:cs="Times New Roman"/>
          <w:i/>
          <w:iCs/>
          <w:color w:val="000000"/>
          <w:sz w:val="20"/>
          <w:lang w:eastAsia="en-GB"/>
        </w:rPr>
        <w:t>C</w:t>
      </w:r>
      <w:r w:rsidR="00833FFD" w:rsidRPr="00C652C2">
        <w:rPr>
          <w:rFonts w:eastAsia="Times New Roman" w:cs="Times New Roman"/>
          <w:i/>
          <w:iCs/>
          <w:color w:val="000000"/>
          <w:sz w:val="20"/>
          <w:lang w:eastAsia="en-GB"/>
        </w:rPr>
        <w:t>entury of the Self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Curtis explains how Edward Bernays, the nephew of Sigmund Freud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>,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popularised the idea of engineering public opinion as a means for companies to better market</w:t>
      </w:r>
      <w:r w:rsidR="00A8142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products</w:t>
      </w:r>
      <w:r w:rsidR="00833F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. 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>Now we as individuals also take up this form of self-curation</w:t>
      </w:r>
      <w:r w:rsidR="00AB0325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through our phones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in order to better fit into society</w:t>
      </w:r>
      <w:r w:rsidR="009239D0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</w:p>
    <w:p w:rsidR="007061FA" w:rsidRPr="00C652C2" w:rsidRDefault="00833FFD">
      <w:pPr>
        <w:rPr>
          <w:rFonts w:eastAsia="Times New Roman" w:cs="Times New Roman"/>
          <w:iCs/>
          <w:color w:val="000000"/>
          <w:sz w:val="20"/>
          <w:lang w:eastAsia="en-GB"/>
        </w:rPr>
      </w:pPr>
      <w:r w:rsidRPr="00C652C2">
        <w:rPr>
          <w:rFonts w:eastAsia="Times New Roman" w:cs="Times New Roman"/>
          <w:iCs/>
          <w:color w:val="000000"/>
          <w:sz w:val="20"/>
          <w:lang w:eastAsia="en-GB"/>
        </w:rPr>
        <w:t>Ultimately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the way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>companies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4C5EFD" w:rsidRPr="00C652C2">
        <w:rPr>
          <w:rFonts w:eastAsia="Times New Roman" w:cs="Times New Roman"/>
          <w:iCs/>
          <w:color w:val="000000"/>
          <w:sz w:val="20"/>
          <w:lang w:eastAsia="en-GB"/>
        </w:rPr>
        <w:t>link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>ed</w:t>
      </w:r>
      <w:r w:rsidR="004C5E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the 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>acquisition</w:t>
      </w:r>
      <w:r w:rsidR="004C5EFD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of products</w:t>
      </w:r>
      <w:r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as being the way to satiate pseudosexual desire</w:t>
      </w:r>
      <w:r w:rsidR="004C5EFD" w:rsidRPr="00C652C2">
        <w:rPr>
          <w:rFonts w:eastAsia="Times New Roman" w:cs="Times New Roman"/>
          <w:iCs/>
          <w:color w:val="000000"/>
          <w:sz w:val="20"/>
          <w:lang w:eastAsia="en-GB"/>
        </w:rPr>
        <w:t>s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made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consuming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products into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an unconscious form of survival</w:t>
      </w:r>
      <w:r w:rsidR="00E71379" w:rsidRPr="00C652C2">
        <w:rPr>
          <w:rFonts w:eastAsia="Times New Roman" w:cs="Times New Roman"/>
          <w:iCs/>
          <w:color w:val="000000"/>
          <w:sz w:val="20"/>
          <w:lang w:eastAsia="en-GB"/>
        </w:rPr>
        <w:t>.</w:t>
      </w:r>
      <w:r w:rsidR="005B06D9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The almost need to appear as though you 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>are living a spectacular life online is a symptom of this survival behaviour. When people take selfies of themselves on nights out and then put it onto social media they are conforming to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 xml:space="preserve"> this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social 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>pressure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, </w:t>
      </w:r>
      <w:r w:rsidR="009239D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whilst </w:t>
      </w:r>
      <w:r w:rsidR="00C209C1">
        <w:rPr>
          <w:rFonts w:eastAsia="Times New Roman" w:cs="Times New Roman"/>
          <w:iCs/>
          <w:color w:val="000000"/>
          <w:sz w:val="20"/>
          <w:lang w:eastAsia="en-GB"/>
        </w:rPr>
        <w:t>attempting to</w:t>
      </w:r>
      <w:r w:rsidR="009239D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  <w:r w:rsidR="006B72CB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project the idealised version of themselves.  </w:t>
      </w:r>
      <w:r w:rsidR="00E50630" w:rsidRPr="00C652C2">
        <w:rPr>
          <w:rFonts w:eastAsia="Times New Roman" w:cs="Times New Roman"/>
          <w:iCs/>
          <w:color w:val="000000"/>
          <w:sz w:val="20"/>
          <w:lang w:eastAsia="en-GB"/>
        </w:rPr>
        <w:t xml:space="preserve"> </w:t>
      </w:r>
    </w:p>
    <w:p w:rsidR="00D21BB0" w:rsidRPr="00C652C2" w:rsidRDefault="00CF0AC6">
      <w:pPr>
        <w:rPr>
          <w:sz w:val="20"/>
        </w:rPr>
      </w:pPr>
      <w:r w:rsidRPr="00C652C2">
        <w:rPr>
          <w:sz w:val="20"/>
        </w:rPr>
        <w:t>My</w:t>
      </w:r>
      <w:r w:rsidR="00AC1DB1" w:rsidRPr="00C652C2">
        <w:rPr>
          <w:sz w:val="20"/>
        </w:rPr>
        <w:t xml:space="preserve"> outcome </w:t>
      </w:r>
      <w:r w:rsidR="0084212A" w:rsidRPr="00C652C2">
        <w:rPr>
          <w:sz w:val="20"/>
        </w:rPr>
        <w:t>seeks to</w:t>
      </w:r>
      <w:r w:rsidR="00AC1DB1" w:rsidRPr="00C652C2">
        <w:rPr>
          <w:sz w:val="20"/>
        </w:rPr>
        <w:t xml:space="preserve"> represent ‘the spectacle’ permeat</w:t>
      </w:r>
      <w:r w:rsidR="00C71873" w:rsidRPr="00C652C2">
        <w:rPr>
          <w:sz w:val="20"/>
        </w:rPr>
        <w:t>ing</w:t>
      </w:r>
      <w:r w:rsidR="00AC1DB1" w:rsidRPr="00C652C2">
        <w:rPr>
          <w:sz w:val="20"/>
        </w:rPr>
        <w:t xml:space="preserve"> through society as described by Guy Debord</w:t>
      </w:r>
      <w:r w:rsidR="0084212A" w:rsidRPr="00C652C2">
        <w:rPr>
          <w:sz w:val="20"/>
        </w:rPr>
        <w:t xml:space="preserve">’s </w:t>
      </w:r>
      <w:r w:rsidR="00AC1DB1" w:rsidRPr="00C652C2">
        <w:rPr>
          <w:i/>
          <w:sz w:val="20"/>
        </w:rPr>
        <w:t xml:space="preserve">Society of the Spectacle, </w:t>
      </w:r>
      <w:r w:rsidR="00AC1DB1" w:rsidRPr="00C652C2">
        <w:rPr>
          <w:sz w:val="20"/>
        </w:rPr>
        <w:t>his clairvoyant text which seems to almost predict the rise of our ever increasingly image mediated world, that is dominated by the appearance of things over reality.</w:t>
      </w:r>
      <w:r w:rsidR="0084212A" w:rsidRPr="00C652C2">
        <w:rPr>
          <w:sz w:val="20"/>
        </w:rPr>
        <w:t xml:space="preserve"> With the rise of the internet, smart phones and social media sites the appearance of things has been allowed to dominate</w:t>
      </w:r>
      <w:r w:rsidR="00A5016D" w:rsidRPr="00C652C2">
        <w:rPr>
          <w:sz w:val="20"/>
        </w:rPr>
        <w:t xml:space="preserve"> our western capitalist</w:t>
      </w:r>
      <w:r w:rsidR="0084212A" w:rsidRPr="00C652C2">
        <w:rPr>
          <w:sz w:val="20"/>
        </w:rPr>
        <w:t xml:space="preserve"> society in ways even Debord could not have predicted</w:t>
      </w:r>
      <w:r w:rsidR="00C209C1">
        <w:rPr>
          <w:sz w:val="20"/>
        </w:rPr>
        <w:t xml:space="preserve">. I have selected some of the more pertinent quotes from </w:t>
      </w:r>
      <w:r w:rsidR="00C209C1">
        <w:rPr>
          <w:i/>
          <w:sz w:val="20"/>
        </w:rPr>
        <w:t>Society of the Spectacle</w:t>
      </w:r>
      <w:r w:rsidR="00C209C1">
        <w:rPr>
          <w:sz w:val="20"/>
        </w:rPr>
        <w:t xml:space="preserve"> and included them with my exhibition piece as text which will appear between images.</w:t>
      </w:r>
      <w:bookmarkStart w:id="0" w:name="_GoBack"/>
      <w:bookmarkEnd w:id="0"/>
      <w:r w:rsidR="00C50B37" w:rsidRPr="00C652C2">
        <w:rPr>
          <w:sz w:val="20"/>
        </w:rPr>
        <w:t xml:space="preserve"> </w:t>
      </w:r>
    </w:p>
    <w:p w:rsidR="00985D4B" w:rsidRPr="00C652C2" w:rsidRDefault="00C50B37">
      <w:pPr>
        <w:rPr>
          <w:sz w:val="20"/>
        </w:rPr>
      </w:pPr>
      <w:r w:rsidRPr="00C652C2">
        <w:rPr>
          <w:sz w:val="20"/>
        </w:rPr>
        <w:t xml:space="preserve">The importance of appearance </w:t>
      </w:r>
      <w:r w:rsidR="00D20819" w:rsidRPr="00C652C2">
        <w:rPr>
          <w:sz w:val="20"/>
        </w:rPr>
        <w:t>is synonymous</w:t>
      </w:r>
      <w:r w:rsidRPr="00C652C2">
        <w:rPr>
          <w:sz w:val="20"/>
        </w:rPr>
        <w:t xml:space="preserve"> with the self-interested attitude of the truly narcissistic. </w:t>
      </w:r>
      <w:r w:rsidR="00A5016D" w:rsidRPr="00C652C2">
        <w:rPr>
          <w:sz w:val="20"/>
        </w:rPr>
        <w:t>D</w:t>
      </w:r>
      <w:r w:rsidR="00D20819" w:rsidRPr="00C652C2">
        <w:rPr>
          <w:sz w:val="20"/>
        </w:rPr>
        <w:t xml:space="preserve">escribing people as being </w:t>
      </w:r>
      <w:r w:rsidR="00A5016D" w:rsidRPr="00C652C2">
        <w:rPr>
          <w:sz w:val="20"/>
        </w:rPr>
        <w:t>vane</w:t>
      </w:r>
      <w:r w:rsidR="00D20819" w:rsidRPr="00C652C2">
        <w:rPr>
          <w:sz w:val="20"/>
        </w:rPr>
        <w:t xml:space="preserve"> </w:t>
      </w:r>
      <w:r w:rsidR="00A5016D" w:rsidRPr="00C652C2">
        <w:rPr>
          <w:sz w:val="20"/>
        </w:rPr>
        <w:t>and</w:t>
      </w:r>
      <w:r w:rsidR="00D20819" w:rsidRPr="00C652C2">
        <w:rPr>
          <w:sz w:val="20"/>
        </w:rPr>
        <w:t xml:space="preserve"> self-absorbed</w:t>
      </w:r>
      <w:r w:rsidR="00A5016D" w:rsidRPr="00C652C2">
        <w:rPr>
          <w:sz w:val="20"/>
        </w:rPr>
        <w:t xml:space="preserve"> however</w:t>
      </w:r>
      <w:r w:rsidRPr="00C652C2">
        <w:rPr>
          <w:sz w:val="20"/>
        </w:rPr>
        <w:t xml:space="preserve"> fails to acknowledge</w:t>
      </w:r>
      <w:r w:rsidR="00D20819" w:rsidRPr="00C652C2">
        <w:rPr>
          <w:sz w:val="20"/>
        </w:rPr>
        <w:t xml:space="preserve"> the </w:t>
      </w:r>
      <w:r w:rsidRPr="00C652C2">
        <w:rPr>
          <w:sz w:val="20"/>
        </w:rPr>
        <w:t>desire to look at and be looked</w:t>
      </w:r>
      <w:r w:rsidR="00CF0AC6" w:rsidRPr="00C652C2">
        <w:rPr>
          <w:sz w:val="20"/>
        </w:rPr>
        <w:t xml:space="preserve"> at</w:t>
      </w:r>
      <w:r w:rsidRPr="00C652C2">
        <w:rPr>
          <w:sz w:val="20"/>
        </w:rPr>
        <w:t>, this</w:t>
      </w:r>
      <w:r w:rsidR="00A5016D" w:rsidRPr="00C652C2">
        <w:rPr>
          <w:sz w:val="20"/>
        </w:rPr>
        <w:t xml:space="preserve"> desire</w:t>
      </w:r>
      <w:r w:rsidR="00D20819" w:rsidRPr="00C652C2">
        <w:rPr>
          <w:sz w:val="20"/>
        </w:rPr>
        <w:t xml:space="preserve"> presents itself as</w:t>
      </w:r>
      <w:r w:rsidR="00A5016D" w:rsidRPr="00C652C2">
        <w:rPr>
          <w:sz w:val="20"/>
        </w:rPr>
        <w:t xml:space="preserve"> a construction</w:t>
      </w:r>
      <w:r w:rsidR="00154CA1" w:rsidRPr="00C652C2">
        <w:rPr>
          <w:sz w:val="20"/>
        </w:rPr>
        <w:t xml:space="preserve"> of</w:t>
      </w:r>
      <w:r w:rsidRPr="00C652C2">
        <w:rPr>
          <w:sz w:val="20"/>
        </w:rPr>
        <w:t xml:space="preserve"> faux-individualism on social media</w:t>
      </w:r>
      <w:r w:rsidR="00A5016D" w:rsidRPr="00C652C2">
        <w:rPr>
          <w:sz w:val="20"/>
        </w:rPr>
        <w:t xml:space="preserve"> platforms</w:t>
      </w:r>
      <w:r w:rsidR="00CF0AC6" w:rsidRPr="00C652C2">
        <w:rPr>
          <w:sz w:val="20"/>
        </w:rPr>
        <w:t>,</w:t>
      </w:r>
      <w:r w:rsidR="00154CA1" w:rsidRPr="00C652C2">
        <w:rPr>
          <w:sz w:val="20"/>
        </w:rPr>
        <w:t xml:space="preserve"> the</w:t>
      </w:r>
      <w:r w:rsidR="00D20819" w:rsidRPr="00C652C2">
        <w:rPr>
          <w:sz w:val="20"/>
        </w:rPr>
        <w:t xml:space="preserve"> indistinguishable yet carefully curated</w:t>
      </w:r>
      <w:r w:rsidR="00CF0AC6" w:rsidRPr="00C652C2">
        <w:rPr>
          <w:sz w:val="20"/>
        </w:rPr>
        <w:t xml:space="preserve"> nature of</w:t>
      </w:r>
      <w:r w:rsidR="00D20819" w:rsidRPr="00C652C2">
        <w:rPr>
          <w:sz w:val="20"/>
        </w:rPr>
        <w:t xml:space="preserve"> selfies</w:t>
      </w:r>
      <w:r w:rsidR="00CF0AC6" w:rsidRPr="00C652C2">
        <w:rPr>
          <w:sz w:val="20"/>
        </w:rPr>
        <w:t xml:space="preserve"> and stories on</w:t>
      </w:r>
      <w:r w:rsidR="00D20819" w:rsidRPr="00C652C2">
        <w:rPr>
          <w:sz w:val="20"/>
        </w:rPr>
        <w:t xml:space="preserve"> Snapchat</w:t>
      </w:r>
      <w:r w:rsidR="00CF0AC6" w:rsidRPr="00C652C2">
        <w:rPr>
          <w:sz w:val="20"/>
        </w:rPr>
        <w:t xml:space="preserve"> and</w:t>
      </w:r>
      <w:r w:rsidR="00D20819" w:rsidRPr="00C652C2">
        <w:rPr>
          <w:sz w:val="20"/>
        </w:rPr>
        <w:t xml:space="preserve"> Instagram consolidate the ways people choose to be seen conforming to the spectacle</w:t>
      </w:r>
      <w:r w:rsidR="00154CA1" w:rsidRPr="00C652C2">
        <w:rPr>
          <w:sz w:val="20"/>
        </w:rPr>
        <w:t>.</w:t>
      </w:r>
      <w:r w:rsidR="00A5016D" w:rsidRPr="00C652C2">
        <w:rPr>
          <w:sz w:val="20"/>
        </w:rPr>
        <w:t xml:space="preserve"> </w:t>
      </w:r>
      <w:r w:rsidR="00154CA1" w:rsidRPr="00C652C2">
        <w:rPr>
          <w:sz w:val="20"/>
        </w:rPr>
        <w:t>I</w:t>
      </w:r>
      <w:r w:rsidR="00A5016D" w:rsidRPr="00C652C2">
        <w:rPr>
          <w:sz w:val="20"/>
        </w:rPr>
        <w:t>n</w:t>
      </w:r>
      <w:r w:rsidR="00D20819" w:rsidRPr="00C652C2">
        <w:rPr>
          <w:sz w:val="20"/>
        </w:rPr>
        <w:t xml:space="preserve"> </w:t>
      </w:r>
      <w:r w:rsidR="00154CA1" w:rsidRPr="00C652C2">
        <w:rPr>
          <w:sz w:val="20"/>
        </w:rPr>
        <w:t>a</w:t>
      </w:r>
      <w:r w:rsidR="00D20819" w:rsidRPr="00C652C2">
        <w:rPr>
          <w:sz w:val="20"/>
        </w:rPr>
        <w:t xml:space="preserve"> snapshot of moments which are present</w:t>
      </w:r>
      <w:r w:rsidR="00A5016D" w:rsidRPr="00C652C2">
        <w:rPr>
          <w:sz w:val="20"/>
        </w:rPr>
        <w:t>ed</w:t>
      </w:r>
      <w:r w:rsidR="00D20819" w:rsidRPr="00C652C2">
        <w:rPr>
          <w:sz w:val="20"/>
        </w:rPr>
        <w:t xml:space="preserve"> as though one is living their best life,</w:t>
      </w:r>
      <w:r w:rsidR="00154CA1" w:rsidRPr="00C652C2">
        <w:rPr>
          <w:sz w:val="20"/>
        </w:rPr>
        <w:t xml:space="preserve"> it</w:t>
      </w:r>
      <w:r w:rsidR="00D20819" w:rsidRPr="00C652C2">
        <w:rPr>
          <w:sz w:val="20"/>
        </w:rPr>
        <w:t xml:space="preserve"> inevitably fails to truly represent the totality of a </w:t>
      </w:r>
      <w:r w:rsidR="00A5016D" w:rsidRPr="00C652C2">
        <w:rPr>
          <w:sz w:val="20"/>
        </w:rPr>
        <w:t>person.</w:t>
      </w:r>
    </w:p>
    <w:p w:rsidR="009239D0" w:rsidRPr="00C652C2" w:rsidRDefault="009239D0">
      <w:pPr>
        <w:rPr>
          <w:sz w:val="20"/>
        </w:rPr>
      </w:pPr>
    </w:p>
    <w:p w:rsidR="00A5016D" w:rsidRPr="00C652C2" w:rsidRDefault="00A5016D">
      <w:pPr>
        <w:rPr>
          <w:sz w:val="20"/>
        </w:rPr>
      </w:pPr>
    </w:p>
    <w:p w:rsidR="00AC1DB1" w:rsidRPr="00C652C2" w:rsidRDefault="0084212A">
      <w:pPr>
        <w:rPr>
          <w:sz w:val="20"/>
        </w:rPr>
      </w:pPr>
      <w:r w:rsidRPr="00C652C2">
        <w:rPr>
          <w:sz w:val="20"/>
        </w:rPr>
        <w:t xml:space="preserve">     </w:t>
      </w:r>
    </w:p>
    <w:p w:rsidR="002853B4" w:rsidRPr="00C652C2" w:rsidRDefault="002853B4">
      <w:pPr>
        <w:rPr>
          <w:sz w:val="20"/>
        </w:rPr>
      </w:pPr>
      <w:r w:rsidRPr="00C652C2">
        <w:rPr>
          <w:sz w:val="20"/>
        </w:rPr>
        <w:lastRenderedPageBreak/>
        <w:t xml:space="preserve"> </w:t>
      </w:r>
    </w:p>
    <w:sectPr w:rsidR="002853B4" w:rsidRPr="00C652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3B4"/>
    <w:rsid w:val="000E4662"/>
    <w:rsid w:val="00124C7F"/>
    <w:rsid w:val="00154CA1"/>
    <w:rsid w:val="002853B4"/>
    <w:rsid w:val="002A734A"/>
    <w:rsid w:val="004332F9"/>
    <w:rsid w:val="004C5EFD"/>
    <w:rsid w:val="0052632F"/>
    <w:rsid w:val="005675D3"/>
    <w:rsid w:val="005B06D9"/>
    <w:rsid w:val="005D3161"/>
    <w:rsid w:val="006B72CB"/>
    <w:rsid w:val="006E4EA4"/>
    <w:rsid w:val="007061FA"/>
    <w:rsid w:val="007E755E"/>
    <w:rsid w:val="00833FFD"/>
    <w:rsid w:val="0084212A"/>
    <w:rsid w:val="009239D0"/>
    <w:rsid w:val="009503A7"/>
    <w:rsid w:val="00985D4B"/>
    <w:rsid w:val="009C60B6"/>
    <w:rsid w:val="00A5016D"/>
    <w:rsid w:val="00A8142B"/>
    <w:rsid w:val="00AB0325"/>
    <w:rsid w:val="00AC1DB1"/>
    <w:rsid w:val="00B07716"/>
    <w:rsid w:val="00B56773"/>
    <w:rsid w:val="00C209C1"/>
    <w:rsid w:val="00C50B37"/>
    <w:rsid w:val="00C652C2"/>
    <w:rsid w:val="00C71873"/>
    <w:rsid w:val="00C75537"/>
    <w:rsid w:val="00C859B6"/>
    <w:rsid w:val="00CF0AC6"/>
    <w:rsid w:val="00D20819"/>
    <w:rsid w:val="00D21BB0"/>
    <w:rsid w:val="00DA69CC"/>
    <w:rsid w:val="00DC3D31"/>
    <w:rsid w:val="00E50630"/>
    <w:rsid w:val="00E71379"/>
    <w:rsid w:val="00ED612D"/>
    <w:rsid w:val="00F94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FEAA9F"/>
  <w15:chartTrackingRefBased/>
  <w15:docId w15:val="{71D68F51-EF69-47A3-AE44-F093E328C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632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632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card-subtitle">
    <w:name w:val="card-subtitle"/>
    <w:basedOn w:val="DefaultParagraphFont"/>
    <w:rsid w:val="0052632F"/>
  </w:style>
  <w:style w:type="character" w:styleId="Hyperlink">
    <w:name w:val="Hyperlink"/>
    <w:basedOn w:val="DefaultParagraphFont"/>
    <w:uiPriority w:val="99"/>
    <w:semiHidden/>
    <w:unhideWhenUsed/>
    <w:rsid w:val="0052632F"/>
    <w:rPr>
      <w:color w:val="0000FF"/>
      <w:u w:val="single"/>
    </w:rPr>
  </w:style>
  <w:style w:type="character" w:customStyle="1" w:styleId="dates">
    <w:name w:val="dates"/>
    <w:basedOn w:val="DefaultParagraphFont"/>
    <w:rsid w:val="0052632F"/>
  </w:style>
  <w:style w:type="paragraph" w:styleId="BalloonText">
    <w:name w:val="Balloon Text"/>
    <w:basedOn w:val="Normal"/>
    <w:link w:val="BalloonTextChar"/>
    <w:uiPriority w:val="99"/>
    <w:semiHidden/>
    <w:unhideWhenUsed/>
    <w:rsid w:val="005263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632F"/>
    <w:rPr>
      <w:rFonts w:ascii="Segoe UI" w:hAnsi="Segoe UI" w:cs="Segoe UI"/>
      <w:sz w:val="18"/>
      <w:szCs w:val="18"/>
    </w:rPr>
  </w:style>
  <w:style w:type="character" w:customStyle="1" w:styleId="c-txt">
    <w:name w:val="c-txt"/>
    <w:basedOn w:val="DefaultParagraphFont"/>
    <w:rsid w:val="005263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704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397442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076336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97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236787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93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305855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266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875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27292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4899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1255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482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506</TotalTime>
  <Pages>2</Pages>
  <Words>617</Words>
  <Characters>3519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</dc:creator>
  <cp:keywords/>
  <dc:description/>
  <cp:lastModifiedBy>Me</cp:lastModifiedBy>
  <cp:revision>5</cp:revision>
  <dcterms:created xsi:type="dcterms:W3CDTF">2019-10-21T21:54:00Z</dcterms:created>
  <dcterms:modified xsi:type="dcterms:W3CDTF">2019-10-28T12:37:00Z</dcterms:modified>
</cp:coreProperties>
</file>