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9D56C" w14:textId="77777777" w:rsidR="00A24E7B" w:rsidRPr="00905846" w:rsidRDefault="00A24E7B" w:rsidP="00A24E7B">
      <w:pPr>
        <w:spacing w:line="360" w:lineRule="auto"/>
        <w:jc w:val="both"/>
        <w:rPr>
          <w:rFonts w:ascii="Times New Roman" w:hAnsi="Times New Roman" w:cs="Times New Roman"/>
          <w:b/>
          <w:color w:val="000000" w:themeColor="text1"/>
          <w:sz w:val="32"/>
          <w:szCs w:val="32"/>
          <w:shd w:val="clear" w:color="auto" w:fill="FFFFFF"/>
          <w:lang w:val="en-GB"/>
        </w:rPr>
      </w:pPr>
    </w:p>
    <w:p w14:paraId="41E76553" w14:textId="49F04148" w:rsidR="00E23CF1" w:rsidRDefault="00E23CF1" w:rsidP="00E23CF1">
      <w:pPr>
        <w:tabs>
          <w:tab w:val="right" w:pos="9360"/>
        </w:tabs>
        <w:jc w:val="center"/>
        <w:rPr>
          <w:rFonts w:ascii="Times New Roman" w:hAnsi="Times New Roman" w:cs="Times New Roman"/>
          <w:b/>
          <w:color w:val="000000" w:themeColor="text1"/>
          <w:sz w:val="32"/>
          <w:szCs w:val="32"/>
          <w:shd w:val="clear" w:color="auto" w:fill="FFFFFF"/>
          <w:lang w:val="en-GB"/>
        </w:rPr>
      </w:pPr>
      <w:r>
        <w:rPr>
          <w:noProof/>
        </w:rPr>
        <w:drawing>
          <wp:inline distT="0" distB="0" distL="0" distR="0" wp14:anchorId="210551B5" wp14:editId="641C4B78">
            <wp:extent cx="4870450" cy="209550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70450" cy="2095500"/>
                    </a:xfrm>
                    <a:prstGeom prst="rect">
                      <a:avLst/>
                    </a:prstGeom>
                    <a:noFill/>
                    <a:ln>
                      <a:noFill/>
                    </a:ln>
                  </pic:spPr>
                </pic:pic>
              </a:graphicData>
            </a:graphic>
          </wp:inline>
        </w:drawing>
      </w:r>
    </w:p>
    <w:p w14:paraId="2121CED9" w14:textId="77777777" w:rsidR="00E23CF1" w:rsidRDefault="00E23CF1" w:rsidP="00E23CF1">
      <w:pPr>
        <w:tabs>
          <w:tab w:val="right" w:pos="9360"/>
        </w:tabs>
        <w:rPr>
          <w:rFonts w:ascii="Times New Roman" w:hAnsi="Times New Roman" w:cs="Times New Roman"/>
          <w:b/>
          <w:color w:val="000000" w:themeColor="text1"/>
          <w:sz w:val="32"/>
          <w:szCs w:val="32"/>
          <w:shd w:val="clear" w:color="auto" w:fill="FFFFFF"/>
          <w:lang w:val="en-GB"/>
        </w:rPr>
      </w:pPr>
    </w:p>
    <w:p w14:paraId="5D5F6862" w14:textId="77777777" w:rsidR="00E23CF1" w:rsidRDefault="00E23CF1" w:rsidP="00E23CF1">
      <w:pPr>
        <w:tabs>
          <w:tab w:val="right" w:pos="9360"/>
        </w:tabs>
        <w:rPr>
          <w:rFonts w:ascii="Times New Roman" w:hAnsi="Times New Roman" w:cs="Times New Roman"/>
          <w:b/>
          <w:color w:val="000000" w:themeColor="text1"/>
          <w:sz w:val="32"/>
          <w:szCs w:val="32"/>
          <w:shd w:val="clear" w:color="auto" w:fill="FFFFFF"/>
          <w:lang w:val="en-GB"/>
        </w:rPr>
      </w:pPr>
    </w:p>
    <w:p w14:paraId="66527D9D" w14:textId="77777777" w:rsidR="00E23CF1" w:rsidRDefault="00E23CF1" w:rsidP="00E23CF1">
      <w:pPr>
        <w:tabs>
          <w:tab w:val="right" w:pos="9360"/>
        </w:tabs>
        <w:rPr>
          <w:rFonts w:ascii="Times New Roman" w:hAnsi="Times New Roman" w:cs="Times New Roman"/>
          <w:b/>
          <w:color w:val="000000" w:themeColor="text1"/>
          <w:sz w:val="32"/>
          <w:szCs w:val="32"/>
          <w:shd w:val="clear" w:color="auto" w:fill="FFFFFF"/>
          <w:lang w:val="en-GB"/>
        </w:rPr>
      </w:pPr>
    </w:p>
    <w:p w14:paraId="5DDAA63C" w14:textId="77777777" w:rsidR="00E23CF1" w:rsidRDefault="00E23CF1" w:rsidP="00E23CF1">
      <w:pPr>
        <w:tabs>
          <w:tab w:val="right" w:pos="9360"/>
        </w:tabs>
        <w:rPr>
          <w:rFonts w:ascii="Times New Roman" w:hAnsi="Times New Roman" w:cs="Times New Roman"/>
          <w:b/>
          <w:color w:val="000000" w:themeColor="text1"/>
          <w:sz w:val="32"/>
          <w:szCs w:val="32"/>
          <w:shd w:val="clear" w:color="auto" w:fill="FFFFFF"/>
          <w:lang w:val="en-GB"/>
        </w:rPr>
      </w:pPr>
    </w:p>
    <w:p w14:paraId="14E8BC27" w14:textId="05A9CAED" w:rsidR="00E23CF1" w:rsidRDefault="00E23CF1" w:rsidP="00E23CF1">
      <w:pPr>
        <w:tabs>
          <w:tab w:val="right" w:pos="9360"/>
        </w:tabs>
        <w:rPr>
          <w:rFonts w:ascii="Times New Roman" w:hAnsi="Times New Roman" w:cs="Times New Roman"/>
          <w:b/>
          <w:color w:val="000000" w:themeColor="text1"/>
          <w:sz w:val="32"/>
          <w:szCs w:val="32"/>
          <w:shd w:val="clear" w:color="auto" w:fill="FFFFFF"/>
          <w:lang w:val="en-GB"/>
        </w:rPr>
      </w:pPr>
      <w:r>
        <w:rPr>
          <w:rFonts w:ascii="Times New Roman" w:hAnsi="Times New Roman" w:cs="Times New Roman"/>
          <w:b/>
          <w:color w:val="000000" w:themeColor="text1"/>
          <w:sz w:val="32"/>
          <w:szCs w:val="32"/>
          <w:shd w:val="clear" w:color="auto" w:fill="FFFFFF"/>
          <w:lang w:val="en-GB"/>
        </w:rPr>
        <w:t xml:space="preserve">Student name: </w:t>
      </w:r>
      <w:proofErr w:type="spellStart"/>
      <w:r>
        <w:rPr>
          <w:rFonts w:ascii="Times New Roman" w:hAnsi="Times New Roman" w:cs="Times New Roman"/>
          <w:b/>
          <w:color w:val="000000" w:themeColor="text1"/>
          <w:sz w:val="32"/>
          <w:szCs w:val="32"/>
          <w:shd w:val="clear" w:color="auto" w:fill="FFFFFF"/>
          <w:lang w:val="en-GB"/>
        </w:rPr>
        <w:t>Maheshkumar</w:t>
      </w:r>
      <w:proofErr w:type="spellEnd"/>
      <w:r>
        <w:rPr>
          <w:rFonts w:ascii="Times New Roman" w:hAnsi="Times New Roman" w:cs="Times New Roman"/>
          <w:b/>
          <w:color w:val="000000" w:themeColor="text1"/>
          <w:sz w:val="32"/>
          <w:szCs w:val="32"/>
          <w:shd w:val="clear" w:color="auto" w:fill="FFFFFF"/>
          <w:lang w:val="en-GB"/>
        </w:rPr>
        <w:t xml:space="preserve"> </w:t>
      </w:r>
      <w:proofErr w:type="spellStart"/>
      <w:r>
        <w:rPr>
          <w:rFonts w:ascii="Times New Roman" w:hAnsi="Times New Roman" w:cs="Times New Roman"/>
          <w:b/>
          <w:color w:val="000000" w:themeColor="text1"/>
          <w:sz w:val="32"/>
          <w:szCs w:val="32"/>
          <w:shd w:val="clear" w:color="auto" w:fill="FFFFFF"/>
          <w:lang w:val="en-GB"/>
        </w:rPr>
        <w:t>Jadavbhai</w:t>
      </w:r>
      <w:proofErr w:type="spellEnd"/>
      <w:r>
        <w:rPr>
          <w:rFonts w:ascii="Times New Roman" w:hAnsi="Times New Roman" w:cs="Times New Roman"/>
          <w:b/>
          <w:color w:val="000000" w:themeColor="text1"/>
          <w:sz w:val="32"/>
          <w:szCs w:val="32"/>
          <w:shd w:val="clear" w:color="auto" w:fill="FFFFFF"/>
          <w:lang w:val="en-GB"/>
        </w:rPr>
        <w:t xml:space="preserve"> </w:t>
      </w:r>
      <w:proofErr w:type="spellStart"/>
      <w:r>
        <w:rPr>
          <w:rFonts w:ascii="Times New Roman" w:hAnsi="Times New Roman" w:cs="Times New Roman"/>
          <w:b/>
          <w:color w:val="000000" w:themeColor="text1"/>
          <w:sz w:val="32"/>
          <w:szCs w:val="32"/>
          <w:shd w:val="clear" w:color="auto" w:fill="FFFFFF"/>
          <w:lang w:val="en-GB"/>
        </w:rPr>
        <w:t>Hadiyal</w:t>
      </w:r>
      <w:proofErr w:type="spellEnd"/>
    </w:p>
    <w:p w14:paraId="3F86E7E7" w14:textId="77777777" w:rsidR="00E23CF1" w:rsidRDefault="00E23CF1" w:rsidP="00E23CF1">
      <w:pPr>
        <w:tabs>
          <w:tab w:val="right" w:pos="9360"/>
        </w:tabs>
        <w:rPr>
          <w:rFonts w:ascii="Times New Roman" w:hAnsi="Times New Roman" w:cs="Times New Roman"/>
          <w:b/>
          <w:color w:val="000000" w:themeColor="text1"/>
          <w:sz w:val="32"/>
          <w:szCs w:val="32"/>
          <w:shd w:val="clear" w:color="auto" w:fill="FFFFFF"/>
          <w:lang w:val="en-GB"/>
        </w:rPr>
      </w:pPr>
      <w:r>
        <w:rPr>
          <w:rFonts w:ascii="Times New Roman" w:hAnsi="Times New Roman" w:cs="Times New Roman"/>
          <w:b/>
          <w:color w:val="000000" w:themeColor="text1"/>
          <w:sz w:val="32"/>
          <w:szCs w:val="32"/>
          <w:shd w:val="clear" w:color="auto" w:fill="FFFFFF"/>
          <w:lang w:val="en-GB"/>
        </w:rPr>
        <w:t>Student id: 2106460</w:t>
      </w:r>
    </w:p>
    <w:p w14:paraId="357B6A8D" w14:textId="77777777" w:rsidR="00E23CF1" w:rsidRDefault="00E23CF1" w:rsidP="00E23CF1">
      <w:pPr>
        <w:tabs>
          <w:tab w:val="right" w:pos="9360"/>
        </w:tabs>
        <w:rPr>
          <w:rFonts w:ascii="Times New Roman" w:hAnsi="Times New Roman" w:cs="Times New Roman"/>
          <w:b/>
          <w:color w:val="000000" w:themeColor="text1"/>
          <w:sz w:val="32"/>
          <w:szCs w:val="32"/>
          <w:shd w:val="clear" w:color="auto" w:fill="FFFFFF"/>
          <w:lang w:val="en-GB"/>
        </w:rPr>
      </w:pPr>
    </w:p>
    <w:p w14:paraId="5AB370B2" w14:textId="77777777" w:rsidR="00E23CF1" w:rsidRDefault="00E23CF1" w:rsidP="00E23CF1">
      <w:pPr>
        <w:tabs>
          <w:tab w:val="right" w:pos="9360"/>
        </w:tabs>
        <w:rPr>
          <w:rFonts w:ascii="Times New Roman" w:hAnsi="Times New Roman" w:cs="Times New Roman"/>
          <w:b/>
          <w:color w:val="000000" w:themeColor="text1"/>
          <w:sz w:val="32"/>
          <w:szCs w:val="32"/>
          <w:shd w:val="clear" w:color="auto" w:fill="FFFFFF"/>
          <w:lang w:val="en-GB"/>
        </w:rPr>
      </w:pPr>
      <w:r>
        <w:rPr>
          <w:rFonts w:ascii="Times New Roman" w:hAnsi="Times New Roman" w:cs="Times New Roman"/>
          <w:b/>
          <w:color w:val="000000" w:themeColor="text1"/>
          <w:sz w:val="32"/>
          <w:szCs w:val="32"/>
          <w:shd w:val="clear" w:color="auto" w:fill="FFFFFF"/>
          <w:lang w:val="en-GB"/>
        </w:rPr>
        <w:t xml:space="preserve">Module name: Marketing Management </w:t>
      </w:r>
    </w:p>
    <w:p w14:paraId="30F755D3" w14:textId="77777777" w:rsidR="00E23CF1" w:rsidRDefault="00E23CF1" w:rsidP="00E23CF1">
      <w:pPr>
        <w:tabs>
          <w:tab w:val="right" w:pos="9360"/>
        </w:tabs>
        <w:rPr>
          <w:rFonts w:ascii="Times New Roman" w:hAnsi="Times New Roman" w:cs="Times New Roman"/>
          <w:b/>
          <w:color w:val="000000" w:themeColor="text1"/>
          <w:sz w:val="32"/>
          <w:szCs w:val="32"/>
          <w:shd w:val="clear" w:color="auto" w:fill="FFFFFF"/>
          <w:lang w:val="en-GB"/>
        </w:rPr>
      </w:pPr>
      <w:r>
        <w:rPr>
          <w:rFonts w:ascii="Times New Roman" w:hAnsi="Times New Roman" w:cs="Times New Roman"/>
          <w:b/>
          <w:color w:val="000000" w:themeColor="text1"/>
          <w:sz w:val="32"/>
          <w:szCs w:val="32"/>
          <w:shd w:val="clear" w:color="auto" w:fill="FFFFFF"/>
          <w:lang w:val="en-GB"/>
        </w:rPr>
        <w:t>Module code: LCMB7001</w:t>
      </w:r>
    </w:p>
    <w:p w14:paraId="099C07AD" w14:textId="1BA44E7B" w:rsidR="00A24E7B" w:rsidRDefault="00E23CF1" w:rsidP="00E23CF1">
      <w:pPr>
        <w:spacing w:line="360" w:lineRule="auto"/>
        <w:rPr>
          <w:rFonts w:ascii="Times New Roman" w:hAnsi="Times New Roman" w:cs="Times New Roman"/>
          <w:b/>
          <w:color w:val="000000" w:themeColor="text1"/>
          <w:sz w:val="32"/>
          <w:szCs w:val="32"/>
          <w:shd w:val="clear" w:color="auto" w:fill="FFFFFF"/>
          <w:lang w:val="en-GB"/>
        </w:rPr>
      </w:pPr>
      <w:r>
        <w:rPr>
          <w:rFonts w:ascii="Times New Roman" w:hAnsi="Times New Roman" w:cs="Times New Roman"/>
          <w:b/>
          <w:color w:val="000000" w:themeColor="text1"/>
          <w:sz w:val="32"/>
          <w:szCs w:val="32"/>
          <w:shd w:val="clear" w:color="auto" w:fill="FFFFFF"/>
          <w:lang w:val="en-GB"/>
        </w:rPr>
        <w:t xml:space="preserve">Lecturer name: </w:t>
      </w:r>
      <w:proofErr w:type="spellStart"/>
      <w:r>
        <w:rPr>
          <w:rFonts w:ascii="Times New Roman" w:hAnsi="Times New Roman" w:cs="Times New Roman"/>
          <w:b/>
          <w:color w:val="000000" w:themeColor="text1"/>
          <w:sz w:val="32"/>
          <w:szCs w:val="32"/>
          <w:shd w:val="clear" w:color="auto" w:fill="FFFFFF"/>
          <w:lang w:val="en-GB"/>
        </w:rPr>
        <w:t>Tushara</w:t>
      </w:r>
      <w:proofErr w:type="spellEnd"/>
      <w:r>
        <w:rPr>
          <w:rFonts w:ascii="Times New Roman" w:hAnsi="Times New Roman" w:cs="Times New Roman"/>
          <w:b/>
          <w:color w:val="000000" w:themeColor="text1"/>
          <w:sz w:val="32"/>
          <w:szCs w:val="32"/>
          <w:shd w:val="clear" w:color="auto" w:fill="FFFFFF"/>
          <w:lang w:val="en-GB"/>
        </w:rPr>
        <w:t xml:space="preserve"> </w:t>
      </w:r>
      <w:proofErr w:type="spellStart"/>
      <w:r>
        <w:rPr>
          <w:rFonts w:ascii="Times New Roman" w:hAnsi="Times New Roman" w:cs="Times New Roman"/>
          <w:b/>
          <w:color w:val="000000" w:themeColor="text1"/>
          <w:sz w:val="32"/>
          <w:szCs w:val="32"/>
          <w:shd w:val="clear" w:color="auto" w:fill="FFFFFF"/>
          <w:lang w:val="en-GB"/>
        </w:rPr>
        <w:t>Balendran</w:t>
      </w:r>
      <w:proofErr w:type="spellEnd"/>
      <w:r>
        <w:rPr>
          <w:rFonts w:ascii="Times New Roman" w:hAnsi="Times New Roman" w:cs="Times New Roman"/>
          <w:b/>
          <w:color w:val="000000" w:themeColor="text1"/>
          <w:sz w:val="32"/>
          <w:szCs w:val="32"/>
          <w:shd w:val="clear" w:color="auto" w:fill="FFFFFF"/>
          <w:lang w:val="en-GB"/>
        </w:rPr>
        <w:t xml:space="preserve"> </w:t>
      </w:r>
      <w:r w:rsidR="00A24E7B">
        <w:rPr>
          <w:rFonts w:ascii="Times New Roman" w:hAnsi="Times New Roman" w:cs="Times New Roman"/>
          <w:b/>
          <w:color w:val="000000" w:themeColor="text1"/>
          <w:sz w:val="32"/>
          <w:szCs w:val="32"/>
          <w:shd w:val="clear" w:color="auto" w:fill="FFFFFF"/>
          <w:lang w:val="en-GB"/>
        </w:rPr>
        <w:br w:type="page"/>
      </w:r>
    </w:p>
    <w:p w14:paraId="41DF1CF0" w14:textId="77777777" w:rsidR="00A24E7B" w:rsidRPr="00274236" w:rsidRDefault="00A24E7B" w:rsidP="00A24E7B">
      <w:pPr>
        <w:spacing w:line="360" w:lineRule="auto"/>
        <w:jc w:val="center"/>
        <w:rPr>
          <w:rFonts w:ascii="Times New Roman" w:hAnsi="Times New Roman" w:cs="Times New Roman"/>
          <w:b/>
          <w:sz w:val="28"/>
        </w:rPr>
      </w:pPr>
      <w:r w:rsidRPr="00274236">
        <w:rPr>
          <w:rFonts w:ascii="Times New Roman" w:hAnsi="Times New Roman" w:cs="Times New Roman"/>
          <w:b/>
          <w:sz w:val="28"/>
        </w:rPr>
        <w:lastRenderedPageBreak/>
        <w:t>Executive summary</w:t>
      </w:r>
    </w:p>
    <w:p w14:paraId="2765F9A8" w14:textId="77777777" w:rsidR="00A24E7B" w:rsidRPr="00274236" w:rsidRDefault="00A24E7B" w:rsidP="00A24E7B">
      <w:pPr>
        <w:tabs>
          <w:tab w:val="left" w:pos="4155"/>
        </w:tabs>
        <w:spacing w:line="360" w:lineRule="auto"/>
        <w:jc w:val="both"/>
        <w:rPr>
          <w:rFonts w:ascii="Times New Roman" w:hAnsi="Times New Roman" w:cs="Times New Roman"/>
          <w:sz w:val="24"/>
        </w:rPr>
      </w:pPr>
      <w:r w:rsidRPr="00274236">
        <w:rPr>
          <w:rFonts w:ascii="Times New Roman" w:hAnsi="Times New Roman" w:cs="Times New Roman"/>
          <w:sz w:val="24"/>
        </w:rPr>
        <w:t xml:space="preserve">This report is done on marketing presentation of Morrison which is a grocery industry in the UK.  Here analyses on several factors relating to promotion of this company. In this whole report we studied on case study has been encountered because they have a proper marketing strategy which in general is needed to hold on to any </w:t>
      </w:r>
      <w:proofErr w:type="spellStart"/>
      <w:r w:rsidRPr="00274236">
        <w:rPr>
          <w:rFonts w:ascii="Times New Roman" w:hAnsi="Times New Roman" w:cs="Times New Roman"/>
          <w:sz w:val="24"/>
        </w:rPr>
        <w:t>organsation</w:t>
      </w:r>
      <w:proofErr w:type="spellEnd"/>
      <w:r w:rsidRPr="00274236">
        <w:rPr>
          <w:rFonts w:ascii="Times New Roman" w:hAnsi="Times New Roman" w:cs="Times New Roman"/>
          <w:sz w:val="24"/>
        </w:rPr>
        <w:t>. The Marketing Strategy of Morrison’s analyses the brand with the marketing mix framework which covers the 4Ps as in Product, Price, Place, and Promotion. There are several marketing strategies like product innovation, pricing approach, and promotion planning that Morrison uses. This whole discussion is about how this company has made itself a brand. Customer satisfaction is well defined in the report with examples making it more relevant. The touch points are highlighted in the report which defines the customer's end to end journey throughout the whole process. These stores are one of the most leading retail chains in the entire world. The range of services that Morrison is into is unique as well as varied. The critical evaluation of this chosen company has been done supporting all the practical examples.</w:t>
      </w:r>
      <w:r w:rsidRPr="0019471C">
        <w:rPr>
          <w:rFonts w:eastAsia="Times New Roman"/>
          <w:color w:val="000000" w:themeColor="text1"/>
          <w:highlight w:val="white"/>
          <w:lang w:val="en-GB"/>
        </w:rPr>
        <w:br w:type="page"/>
      </w:r>
    </w:p>
    <w:sdt>
      <w:sdtPr>
        <w:rPr>
          <w:rFonts w:ascii="Arial" w:eastAsia="Arial" w:hAnsi="Arial" w:cs="Arial"/>
          <w:b w:val="0"/>
          <w:bCs w:val="0"/>
          <w:color w:val="000000" w:themeColor="text1"/>
          <w:sz w:val="22"/>
          <w:szCs w:val="22"/>
          <w:lang w:val="en-GB"/>
        </w:rPr>
        <w:id w:val="441219485"/>
        <w:docPartObj>
          <w:docPartGallery w:val="Table of Contents"/>
          <w:docPartUnique/>
        </w:docPartObj>
      </w:sdtPr>
      <w:sdtEndPr>
        <w:rPr>
          <w:rFonts w:ascii="Times New Roman" w:hAnsi="Times New Roman" w:cs="Times New Roman"/>
          <w:sz w:val="24"/>
          <w:szCs w:val="24"/>
        </w:rPr>
      </w:sdtEndPr>
      <w:sdtContent>
        <w:p w14:paraId="0E276D0A" w14:textId="77777777" w:rsidR="00A24E7B" w:rsidRPr="00905846" w:rsidRDefault="00A24E7B" w:rsidP="00A24E7B">
          <w:pPr>
            <w:pStyle w:val="TOCHeading"/>
            <w:spacing w:line="360" w:lineRule="auto"/>
            <w:jc w:val="center"/>
            <w:rPr>
              <w:color w:val="000000" w:themeColor="text1"/>
              <w:lang w:val="en-GB"/>
            </w:rPr>
          </w:pPr>
          <w:r w:rsidRPr="00905846">
            <w:rPr>
              <w:rFonts w:ascii="Times New Roman" w:hAnsi="Times New Roman" w:cs="Times New Roman"/>
              <w:color w:val="000000" w:themeColor="text1"/>
              <w:lang w:val="en-GB"/>
            </w:rPr>
            <w:t>Table of Contents</w:t>
          </w:r>
        </w:p>
        <w:p w14:paraId="198EC54B" w14:textId="77777777" w:rsidR="00A24E7B" w:rsidRPr="0064729A" w:rsidRDefault="00A24E7B" w:rsidP="00A24E7B">
          <w:pPr>
            <w:pStyle w:val="TOC1"/>
            <w:tabs>
              <w:tab w:val="right" w:leader="dot" w:pos="9350"/>
            </w:tabs>
            <w:spacing w:line="360" w:lineRule="auto"/>
            <w:rPr>
              <w:rFonts w:ascii="Times New Roman" w:eastAsiaTheme="minorEastAsia" w:hAnsi="Times New Roman" w:cs="Times New Roman"/>
              <w:noProof/>
              <w:sz w:val="24"/>
              <w:szCs w:val="24"/>
              <w:lang w:val="en-IN" w:eastAsia="en-IN"/>
            </w:rPr>
          </w:pPr>
          <w:r w:rsidRPr="0064729A">
            <w:rPr>
              <w:rFonts w:ascii="Times New Roman" w:hAnsi="Times New Roman" w:cs="Times New Roman"/>
              <w:color w:val="000000" w:themeColor="text1"/>
              <w:sz w:val="24"/>
              <w:szCs w:val="24"/>
              <w:lang w:val="en-GB"/>
            </w:rPr>
            <w:fldChar w:fldCharType="begin"/>
          </w:r>
          <w:r w:rsidRPr="0064729A">
            <w:rPr>
              <w:rFonts w:ascii="Times New Roman" w:hAnsi="Times New Roman" w:cs="Times New Roman"/>
              <w:color w:val="000000" w:themeColor="text1"/>
              <w:sz w:val="24"/>
              <w:szCs w:val="24"/>
              <w:lang w:val="en-GB"/>
            </w:rPr>
            <w:instrText xml:space="preserve"> TOC \o "1-3" \h \z \u </w:instrText>
          </w:r>
          <w:r w:rsidRPr="0064729A">
            <w:rPr>
              <w:rFonts w:ascii="Times New Roman" w:hAnsi="Times New Roman" w:cs="Times New Roman"/>
              <w:color w:val="000000" w:themeColor="text1"/>
              <w:sz w:val="24"/>
              <w:szCs w:val="24"/>
              <w:lang w:val="en-GB"/>
            </w:rPr>
            <w:fldChar w:fldCharType="separate"/>
          </w:r>
          <w:hyperlink w:anchor="_Toc92213448" w:history="1">
            <w:r w:rsidRPr="0064729A">
              <w:rPr>
                <w:rStyle w:val="Hyperlink"/>
                <w:rFonts w:ascii="Times New Roman" w:hAnsi="Times New Roman" w:cs="Times New Roman"/>
                <w:noProof/>
                <w:sz w:val="24"/>
                <w:szCs w:val="24"/>
                <w:highlight w:val="white"/>
                <w:lang w:val="en-GB"/>
              </w:rPr>
              <w:t>1. Introduction</w:t>
            </w:r>
            <w:r w:rsidRPr="0064729A">
              <w:rPr>
                <w:rFonts w:ascii="Times New Roman" w:hAnsi="Times New Roman" w:cs="Times New Roman"/>
                <w:noProof/>
                <w:webHidden/>
                <w:sz w:val="24"/>
                <w:szCs w:val="24"/>
              </w:rPr>
              <w:tab/>
            </w:r>
            <w:r w:rsidRPr="0064729A">
              <w:rPr>
                <w:rFonts w:ascii="Times New Roman" w:hAnsi="Times New Roman" w:cs="Times New Roman"/>
                <w:noProof/>
                <w:webHidden/>
                <w:sz w:val="24"/>
                <w:szCs w:val="24"/>
              </w:rPr>
              <w:fldChar w:fldCharType="begin"/>
            </w:r>
            <w:r w:rsidRPr="0064729A">
              <w:rPr>
                <w:rFonts w:ascii="Times New Roman" w:hAnsi="Times New Roman" w:cs="Times New Roman"/>
                <w:noProof/>
                <w:webHidden/>
                <w:sz w:val="24"/>
                <w:szCs w:val="24"/>
              </w:rPr>
              <w:instrText xml:space="preserve"> PAGEREF _Toc92213448 \h </w:instrText>
            </w:r>
            <w:r w:rsidRPr="0064729A">
              <w:rPr>
                <w:rFonts w:ascii="Times New Roman" w:hAnsi="Times New Roman" w:cs="Times New Roman"/>
                <w:noProof/>
                <w:webHidden/>
                <w:sz w:val="24"/>
                <w:szCs w:val="24"/>
              </w:rPr>
            </w:r>
            <w:r w:rsidRPr="0064729A">
              <w:rPr>
                <w:rFonts w:ascii="Times New Roman" w:hAnsi="Times New Roman" w:cs="Times New Roman"/>
                <w:noProof/>
                <w:webHidden/>
                <w:sz w:val="24"/>
                <w:szCs w:val="24"/>
              </w:rPr>
              <w:fldChar w:fldCharType="separate"/>
            </w:r>
            <w:r w:rsidRPr="0064729A">
              <w:rPr>
                <w:rFonts w:ascii="Times New Roman" w:hAnsi="Times New Roman" w:cs="Times New Roman"/>
                <w:noProof/>
                <w:webHidden/>
                <w:sz w:val="24"/>
                <w:szCs w:val="24"/>
              </w:rPr>
              <w:t>4</w:t>
            </w:r>
            <w:r w:rsidRPr="0064729A">
              <w:rPr>
                <w:rFonts w:ascii="Times New Roman" w:hAnsi="Times New Roman" w:cs="Times New Roman"/>
                <w:noProof/>
                <w:webHidden/>
                <w:sz w:val="24"/>
                <w:szCs w:val="24"/>
              </w:rPr>
              <w:fldChar w:fldCharType="end"/>
            </w:r>
          </w:hyperlink>
        </w:p>
        <w:p w14:paraId="15338B9E" w14:textId="77777777" w:rsidR="00A24E7B" w:rsidRPr="0064729A" w:rsidRDefault="00A24E7B" w:rsidP="00A24E7B">
          <w:pPr>
            <w:pStyle w:val="TOC1"/>
            <w:tabs>
              <w:tab w:val="right" w:leader="dot" w:pos="9350"/>
            </w:tabs>
            <w:spacing w:line="360" w:lineRule="auto"/>
            <w:rPr>
              <w:rFonts w:ascii="Times New Roman" w:eastAsiaTheme="minorEastAsia" w:hAnsi="Times New Roman" w:cs="Times New Roman"/>
              <w:noProof/>
              <w:sz w:val="24"/>
              <w:szCs w:val="24"/>
              <w:lang w:val="en-IN" w:eastAsia="en-IN"/>
            </w:rPr>
          </w:pPr>
          <w:hyperlink w:anchor="_Toc92213449" w:history="1">
            <w:r w:rsidRPr="0064729A">
              <w:rPr>
                <w:rStyle w:val="Hyperlink"/>
                <w:rFonts w:ascii="Times New Roman" w:hAnsi="Times New Roman" w:cs="Times New Roman"/>
                <w:noProof/>
                <w:sz w:val="24"/>
                <w:szCs w:val="24"/>
                <w:highlight w:val="white"/>
                <w:lang w:val="en-GB"/>
              </w:rPr>
              <w:t>2.  Environmental Marketing Analysis</w:t>
            </w:r>
            <w:r w:rsidRPr="0064729A">
              <w:rPr>
                <w:rFonts w:ascii="Times New Roman" w:hAnsi="Times New Roman" w:cs="Times New Roman"/>
                <w:noProof/>
                <w:webHidden/>
                <w:sz w:val="24"/>
                <w:szCs w:val="24"/>
              </w:rPr>
              <w:tab/>
            </w:r>
            <w:r w:rsidRPr="0064729A">
              <w:rPr>
                <w:rFonts w:ascii="Times New Roman" w:hAnsi="Times New Roman" w:cs="Times New Roman"/>
                <w:noProof/>
                <w:webHidden/>
                <w:sz w:val="24"/>
                <w:szCs w:val="24"/>
              </w:rPr>
              <w:fldChar w:fldCharType="begin"/>
            </w:r>
            <w:r w:rsidRPr="0064729A">
              <w:rPr>
                <w:rFonts w:ascii="Times New Roman" w:hAnsi="Times New Roman" w:cs="Times New Roman"/>
                <w:noProof/>
                <w:webHidden/>
                <w:sz w:val="24"/>
                <w:szCs w:val="24"/>
              </w:rPr>
              <w:instrText xml:space="preserve"> PAGEREF _Toc92213449 \h </w:instrText>
            </w:r>
            <w:r w:rsidRPr="0064729A">
              <w:rPr>
                <w:rFonts w:ascii="Times New Roman" w:hAnsi="Times New Roman" w:cs="Times New Roman"/>
                <w:noProof/>
                <w:webHidden/>
                <w:sz w:val="24"/>
                <w:szCs w:val="24"/>
              </w:rPr>
            </w:r>
            <w:r w:rsidRPr="0064729A">
              <w:rPr>
                <w:rFonts w:ascii="Times New Roman" w:hAnsi="Times New Roman" w:cs="Times New Roman"/>
                <w:noProof/>
                <w:webHidden/>
                <w:sz w:val="24"/>
                <w:szCs w:val="24"/>
              </w:rPr>
              <w:fldChar w:fldCharType="separate"/>
            </w:r>
            <w:r w:rsidRPr="0064729A">
              <w:rPr>
                <w:rFonts w:ascii="Times New Roman" w:hAnsi="Times New Roman" w:cs="Times New Roman"/>
                <w:noProof/>
                <w:webHidden/>
                <w:sz w:val="24"/>
                <w:szCs w:val="24"/>
              </w:rPr>
              <w:t>4</w:t>
            </w:r>
            <w:r w:rsidRPr="0064729A">
              <w:rPr>
                <w:rFonts w:ascii="Times New Roman" w:hAnsi="Times New Roman" w:cs="Times New Roman"/>
                <w:noProof/>
                <w:webHidden/>
                <w:sz w:val="24"/>
                <w:szCs w:val="24"/>
              </w:rPr>
              <w:fldChar w:fldCharType="end"/>
            </w:r>
          </w:hyperlink>
        </w:p>
        <w:p w14:paraId="757FD6CE" w14:textId="77777777" w:rsidR="00A24E7B" w:rsidRPr="0064729A" w:rsidRDefault="00A24E7B" w:rsidP="00A24E7B">
          <w:pPr>
            <w:pStyle w:val="TOC2"/>
            <w:tabs>
              <w:tab w:val="right" w:leader="dot" w:pos="9350"/>
            </w:tabs>
            <w:spacing w:line="360" w:lineRule="auto"/>
            <w:rPr>
              <w:rFonts w:ascii="Times New Roman" w:eastAsiaTheme="minorEastAsia" w:hAnsi="Times New Roman" w:cs="Times New Roman"/>
              <w:noProof/>
              <w:sz w:val="24"/>
              <w:szCs w:val="24"/>
              <w:lang w:val="en-IN" w:eastAsia="en-IN"/>
            </w:rPr>
          </w:pPr>
          <w:hyperlink w:anchor="_Toc92213450" w:history="1">
            <w:r w:rsidRPr="0064729A">
              <w:rPr>
                <w:rStyle w:val="Hyperlink"/>
                <w:rFonts w:ascii="Times New Roman" w:hAnsi="Times New Roman" w:cs="Times New Roman"/>
                <w:noProof/>
                <w:sz w:val="24"/>
                <w:szCs w:val="24"/>
                <w:highlight w:val="white"/>
                <w:lang w:val="en-GB"/>
              </w:rPr>
              <w:t>2.1 External Drivers</w:t>
            </w:r>
            <w:r w:rsidRPr="0064729A">
              <w:rPr>
                <w:rFonts w:ascii="Times New Roman" w:hAnsi="Times New Roman" w:cs="Times New Roman"/>
                <w:noProof/>
                <w:webHidden/>
                <w:sz w:val="24"/>
                <w:szCs w:val="24"/>
              </w:rPr>
              <w:tab/>
            </w:r>
            <w:r w:rsidRPr="0064729A">
              <w:rPr>
                <w:rFonts w:ascii="Times New Roman" w:hAnsi="Times New Roman" w:cs="Times New Roman"/>
                <w:noProof/>
                <w:webHidden/>
                <w:sz w:val="24"/>
                <w:szCs w:val="24"/>
              </w:rPr>
              <w:fldChar w:fldCharType="begin"/>
            </w:r>
            <w:r w:rsidRPr="0064729A">
              <w:rPr>
                <w:rFonts w:ascii="Times New Roman" w:hAnsi="Times New Roman" w:cs="Times New Roman"/>
                <w:noProof/>
                <w:webHidden/>
                <w:sz w:val="24"/>
                <w:szCs w:val="24"/>
              </w:rPr>
              <w:instrText xml:space="preserve"> PAGEREF _Toc92213450 \h </w:instrText>
            </w:r>
            <w:r w:rsidRPr="0064729A">
              <w:rPr>
                <w:rFonts w:ascii="Times New Roman" w:hAnsi="Times New Roman" w:cs="Times New Roman"/>
                <w:noProof/>
                <w:webHidden/>
                <w:sz w:val="24"/>
                <w:szCs w:val="24"/>
              </w:rPr>
            </w:r>
            <w:r w:rsidRPr="0064729A">
              <w:rPr>
                <w:rFonts w:ascii="Times New Roman" w:hAnsi="Times New Roman" w:cs="Times New Roman"/>
                <w:noProof/>
                <w:webHidden/>
                <w:sz w:val="24"/>
                <w:szCs w:val="24"/>
              </w:rPr>
              <w:fldChar w:fldCharType="separate"/>
            </w:r>
            <w:r w:rsidRPr="0064729A">
              <w:rPr>
                <w:rFonts w:ascii="Times New Roman" w:hAnsi="Times New Roman" w:cs="Times New Roman"/>
                <w:noProof/>
                <w:webHidden/>
                <w:sz w:val="24"/>
                <w:szCs w:val="24"/>
              </w:rPr>
              <w:t>4</w:t>
            </w:r>
            <w:r w:rsidRPr="0064729A">
              <w:rPr>
                <w:rFonts w:ascii="Times New Roman" w:hAnsi="Times New Roman" w:cs="Times New Roman"/>
                <w:noProof/>
                <w:webHidden/>
                <w:sz w:val="24"/>
                <w:szCs w:val="24"/>
              </w:rPr>
              <w:fldChar w:fldCharType="end"/>
            </w:r>
          </w:hyperlink>
        </w:p>
        <w:p w14:paraId="446095B2" w14:textId="77777777" w:rsidR="00A24E7B" w:rsidRPr="0064729A" w:rsidRDefault="00A24E7B" w:rsidP="00A24E7B">
          <w:pPr>
            <w:pStyle w:val="TOC3"/>
            <w:tabs>
              <w:tab w:val="right" w:leader="dot" w:pos="9350"/>
            </w:tabs>
            <w:spacing w:line="360" w:lineRule="auto"/>
            <w:rPr>
              <w:rFonts w:ascii="Times New Roman" w:eastAsiaTheme="minorEastAsia" w:hAnsi="Times New Roman" w:cs="Times New Roman"/>
              <w:noProof/>
              <w:sz w:val="24"/>
              <w:szCs w:val="24"/>
              <w:lang w:val="en-IN" w:eastAsia="en-IN"/>
            </w:rPr>
          </w:pPr>
          <w:hyperlink w:anchor="_Toc92213451" w:history="1">
            <w:r w:rsidRPr="0064729A">
              <w:rPr>
                <w:rStyle w:val="Hyperlink"/>
                <w:rFonts w:ascii="Times New Roman" w:hAnsi="Times New Roman" w:cs="Times New Roman"/>
                <w:noProof/>
                <w:sz w:val="24"/>
                <w:szCs w:val="24"/>
                <w:highlight w:val="white"/>
                <w:lang w:val="en-GB"/>
              </w:rPr>
              <w:t>2.1.1 Rise of Digitalisation</w:t>
            </w:r>
            <w:r w:rsidRPr="0064729A">
              <w:rPr>
                <w:rFonts w:ascii="Times New Roman" w:hAnsi="Times New Roman" w:cs="Times New Roman"/>
                <w:noProof/>
                <w:webHidden/>
                <w:sz w:val="24"/>
                <w:szCs w:val="24"/>
              </w:rPr>
              <w:tab/>
            </w:r>
            <w:r w:rsidRPr="0064729A">
              <w:rPr>
                <w:rFonts w:ascii="Times New Roman" w:hAnsi="Times New Roman" w:cs="Times New Roman"/>
                <w:noProof/>
                <w:webHidden/>
                <w:sz w:val="24"/>
                <w:szCs w:val="24"/>
              </w:rPr>
              <w:fldChar w:fldCharType="begin"/>
            </w:r>
            <w:r w:rsidRPr="0064729A">
              <w:rPr>
                <w:rFonts w:ascii="Times New Roman" w:hAnsi="Times New Roman" w:cs="Times New Roman"/>
                <w:noProof/>
                <w:webHidden/>
                <w:sz w:val="24"/>
                <w:szCs w:val="24"/>
              </w:rPr>
              <w:instrText xml:space="preserve"> PAGEREF _Toc92213451 \h </w:instrText>
            </w:r>
            <w:r w:rsidRPr="0064729A">
              <w:rPr>
                <w:rFonts w:ascii="Times New Roman" w:hAnsi="Times New Roman" w:cs="Times New Roman"/>
                <w:noProof/>
                <w:webHidden/>
                <w:sz w:val="24"/>
                <w:szCs w:val="24"/>
              </w:rPr>
            </w:r>
            <w:r w:rsidRPr="0064729A">
              <w:rPr>
                <w:rFonts w:ascii="Times New Roman" w:hAnsi="Times New Roman" w:cs="Times New Roman"/>
                <w:noProof/>
                <w:webHidden/>
                <w:sz w:val="24"/>
                <w:szCs w:val="24"/>
              </w:rPr>
              <w:fldChar w:fldCharType="separate"/>
            </w:r>
            <w:r w:rsidRPr="0064729A">
              <w:rPr>
                <w:rFonts w:ascii="Times New Roman" w:hAnsi="Times New Roman" w:cs="Times New Roman"/>
                <w:noProof/>
                <w:webHidden/>
                <w:sz w:val="24"/>
                <w:szCs w:val="24"/>
              </w:rPr>
              <w:t>4</w:t>
            </w:r>
            <w:r w:rsidRPr="0064729A">
              <w:rPr>
                <w:rFonts w:ascii="Times New Roman" w:hAnsi="Times New Roman" w:cs="Times New Roman"/>
                <w:noProof/>
                <w:webHidden/>
                <w:sz w:val="24"/>
                <w:szCs w:val="24"/>
              </w:rPr>
              <w:fldChar w:fldCharType="end"/>
            </w:r>
          </w:hyperlink>
        </w:p>
        <w:p w14:paraId="485BA70E" w14:textId="77777777" w:rsidR="00A24E7B" w:rsidRPr="0064729A" w:rsidRDefault="00A24E7B" w:rsidP="00A24E7B">
          <w:pPr>
            <w:pStyle w:val="TOC3"/>
            <w:tabs>
              <w:tab w:val="right" w:leader="dot" w:pos="9350"/>
            </w:tabs>
            <w:spacing w:line="360" w:lineRule="auto"/>
            <w:rPr>
              <w:rFonts w:ascii="Times New Roman" w:eastAsiaTheme="minorEastAsia" w:hAnsi="Times New Roman" w:cs="Times New Roman"/>
              <w:noProof/>
              <w:sz w:val="24"/>
              <w:szCs w:val="24"/>
              <w:lang w:val="en-IN" w:eastAsia="en-IN"/>
            </w:rPr>
          </w:pPr>
          <w:hyperlink w:anchor="_Toc92213452" w:history="1">
            <w:r w:rsidRPr="0064729A">
              <w:rPr>
                <w:rStyle w:val="Hyperlink"/>
                <w:rFonts w:ascii="Times New Roman" w:hAnsi="Times New Roman" w:cs="Times New Roman"/>
                <w:noProof/>
                <w:sz w:val="24"/>
                <w:szCs w:val="24"/>
                <w:highlight w:val="white"/>
                <w:lang w:val="en-GB"/>
              </w:rPr>
              <w:t>2.1.2 Increasing brand awareness</w:t>
            </w:r>
            <w:r w:rsidRPr="0064729A">
              <w:rPr>
                <w:rFonts w:ascii="Times New Roman" w:hAnsi="Times New Roman" w:cs="Times New Roman"/>
                <w:noProof/>
                <w:webHidden/>
                <w:sz w:val="24"/>
                <w:szCs w:val="24"/>
              </w:rPr>
              <w:tab/>
            </w:r>
            <w:r w:rsidRPr="0064729A">
              <w:rPr>
                <w:rFonts w:ascii="Times New Roman" w:hAnsi="Times New Roman" w:cs="Times New Roman"/>
                <w:noProof/>
                <w:webHidden/>
                <w:sz w:val="24"/>
                <w:szCs w:val="24"/>
              </w:rPr>
              <w:fldChar w:fldCharType="begin"/>
            </w:r>
            <w:r w:rsidRPr="0064729A">
              <w:rPr>
                <w:rFonts w:ascii="Times New Roman" w:hAnsi="Times New Roman" w:cs="Times New Roman"/>
                <w:noProof/>
                <w:webHidden/>
                <w:sz w:val="24"/>
                <w:szCs w:val="24"/>
              </w:rPr>
              <w:instrText xml:space="preserve"> PAGEREF _Toc92213452 \h </w:instrText>
            </w:r>
            <w:r w:rsidRPr="0064729A">
              <w:rPr>
                <w:rFonts w:ascii="Times New Roman" w:hAnsi="Times New Roman" w:cs="Times New Roman"/>
                <w:noProof/>
                <w:webHidden/>
                <w:sz w:val="24"/>
                <w:szCs w:val="24"/>
              </w:rPr>
            </w:r>
            <w:r w:rsidRPr="0064729A">
              <w:rPr>
                <w:rFonts w:ascii="Times New Roman" w:hAnsi="Times New Roman" w:cs="Times New Roman"/>
                <w:noProof/>
                <w:webHidden/>
                <w:sz w:val="24"/>
                <w:szCs w:val="24"/>
              </w:rPr>
              <w:fldChar w:fldCharType="separate"/>
            </w:r>
            <w:r w:rsidRPr="0064729A">
              <w:rPr>
                <w:rFonts w:ascii="Times New Roman" w:hAnsi="Times New Roman" w:cs="Times New Roman"/>
                <w:noProof/>
                <w:webHidden/>
                <w:sz w:val="24"/>
                <w:szCs w:val="24"/>
              </w:rPr>
              <w:t>5</w:t>
            </w:r>
            <w:r w:rsidRPr="0064729A">
              <w:rPr>
                <w:rFonts w:ascii="Times New Roman" w:hAnsi="Times New Roman" w:cs="Times New Roman"/>
                <w:noProof/>
                <w:webHidden/>
                <w:sz w:val="24"/>
                <w:szCs w:val="24"/>
              </w:rPr>
              <w:fldChar w:fldCharType="end"/>
            </w:r>
          </w:hyperlink>
        </w:p>
        <w:p w14:paraId="7F24924F" w14:textId="77777777" w:rsidR="00A24E7B" w:rsidRPr="0064729A" w:rsidRDefault="00A24E7B" w:rsidP="00A24E7B">
          <w:pPr>
            <w:pStyle w:val="TOC3"/>
            <w:tabs>
              <w:tab w:val="right" w:leader="dot" w:pos="9350"/>
            </w:tabs>
            <w:spacing w:line="360" w:lineRule="auto"/>
            <w:rPr>
              <w:rFonts w:ascii="Times New Roman" w:eastAsiaTheme="minorEastAsia" w:hAnsi="Times New Roman" w:cs="Times New Roman"/>
              <w:noProof/>
              <w:sz w:val="24"/>
              <w:szCs w:val="24"/>
              <w:lang w:val="en-IN" w:eastAsia="en-IN"/>
            </w:rPr>
          </w:pPr>
          <w:hyperlink w:anchor="_Toc92213453" w:history="1">
            <w:r w:rsidRPr="0064729A">
              <w:rPr>
                <w:rStyle w:val="Hyperlink"/>
                <w:rFonts w:ascii="Times New Roman" w:hAnsi="Times New Roman" w:cs="Times New Roman"/>
                <w:noProof/>
                <w:sz w:val="24"/>
                <w:szCs w:val="24"/>
                <w:highlight w:val="white"/>
                <w:lang w:val="en-GB"/>
              </w:rPr>
              <w:t>2.1.3 Competitiveness</w:t>
            </w:r>
            <w:r w:rsidRPr="0064729A">
              <w:rPr>
                <w:rFonts w:ascii="Times New Roman" w:hAnsi="Times New Roman" w:cs="Times New Roman"/>
                <w:noProof/>
                <w:webHidden/>
                <w:sz w:val="24"/>
                <w:szCs w:val="24"/>
              </w:rPr>
              <w:tab/>
            </w:r>
            <w:r w:rsidRPr="0064729A">
              <w:rPr>
                <w:rFonts w:ascii="Times New Roman" w:hAnsi="Times New Roman" w:cs="Times New Roman"/>
                <w:noProof/>
                <w:webHidden/>
                <w:sz w:val="24"/>
                <w:szCs w:val="24"/>
              </w:rPr>
              <w:fldChar w:fldCharType="begin"/>
            </w:r>
            <w:r w:rsidRPr="0064729A">
              <w:rPr>
                <w:rFonts w:ascii="Times New Roman" w:hAnsi="Times New Roman" w:cs="Times New Roman"/>
                <w:noProof/>
                <w:webHidden/>
                <w:sz w:val="24"/>
                <w:szCs w:val="24"/>
              </w:rPr>
              <w:instrText xml:space="preserve"> PAGEREF _Toc92213453 \h </w:instrText>
            </w:r>
            <w:r w:rsidRPr="0064729A">
              <w:rPr>
                <w:rFonts w:ascii="Times New Roman" w:hAnsi="Times New Roman" w:cs="Times New Roman"/>
                <w:noProof/>
                <w:webHidden/>
                <w:sz w:val="24"/>
                <w:szCs w:val="24"/>
              </w:rPr>
            </w:r>
            <w:r w:rsidRPr="0064729A">
              <w:rPr>
                <w:rFonts w:ascii="Times New Roman" w:hAnsi="Times New Roman" w:cs="Times New Roman"/>
                <w:noProof/>
                <w:webHidden/>
                <w:sz w:val="24"/>
                <w:szCs w:val="24"/>
              </w:rPr>
              <w:fldChar w:fldCharType="separate"/>
            </w:r>
            <w:r w:rsidRPr="0064729A">
              <w:rPr>
                <w:rFonts w:ascii="Times New Roman" w:hAnsi="Times New Roman" w:cs="Times New Roman"/>
                <w:noProof/>
                <w:webHidden/>
                <w:sz w:val="24"/>
                <w:szCs w:val="24"/>
              </w:rPr>
              <w:t>5</w:t>
            </w:r>
            <w:r w:rsidRPr="0064729A">
              <w:rPr>
                <w:rFonts w:ascii="Times New Roman" w:hAnsi="Times New Roman" w:cs="Times New Roman"/>
                <w:noProof/>
                <w:webHidden/>
                <w:sz w:val="24"/>
                <w:szCs w:val="24"/>
              </w:rPr>
              <w:fldChar w:fldCharType="end"/>
            </w:r>
          </w:hyperlink>
        </w:p>
        <w:p w14:paraId="390DD2D1" w14:textId="77777777" w:rsidR="00A24E7B" w:rsidRPr="0064729A" w:rsidRDefault="00A24E7B" w:rsidP="00A24E7B">
          <w:pPr>
            <w:pStyle w:val="TOC3"/>
            <w:tabs>
              <w:tab w:val="right" w:leader="dot" w:pos="9350"/>
            </w:tabs>
            <w:spacing w:line="360" w:lineRule="auto"/>
            <w:rPr>
              <w:rFonts w:ascii="Times New Roman" w:eastAsiaTheme="minorEastAsia" w:hAnsi="Times New Roman" w:cs="Times New Roman"/>
              <w:noProof/>
              <w:sz w:val="24"/>
              <w:szCs w:val="24"/>
              <w:lang w:val="en-IN" w:eastAsia="en-IN"/>
            </w:rPr>
          </w:pPr>
          <w:hyperlink w:anchor="_Toc92213454" w:history="1">
            <w:r w:rsidRPr="0064729A">
              <w:rPr>
                <w:rStyle w:val="Hyperlink"/>
                <w:rFonts w:ascii="Times New Roman" w:hAnsi="Times New Roman" w:cs="Times New Roman"/>
                <w:noProof/>
                <w:sz w:val="24"/>
                <w:szCs w:val="24"/>
                <w:highlight w:val="white"/>
                <w:lang w:val="en-GB"/>
              </w:rPr>
              <w:t>2.1.4 Managing   reputation</w:t>
            </w:r>
            <w:r w:rsidRPr="0064729A">
              <w:rPr>
                <w:rFonts w:ascii="Times New Roman" w:hAnsi="Times New Roman" w:cs="Times New Roman"/>
                <w:noProof/>
                <w:webHidden/>
                <w:sz w:val="24"/>
                <w:szCs w:val="24"/>
              </w:rPr>
              <w:tab/>
            </w:r>
            <w:r w:rsidRPr="0064729A">
              <w:rPr>
                <w:rFonts w:ascii="Times New Roman" w:hAnsi="Times New Roman" w:cs="Times New Roman"/>
                <w:noProof/>
                <w:webHidden/>
                <w:sz w:val="24"/>
                <w:szCs w:val="24"/>
              </w:rPr>
              <w:fldChar w:fldCharType="begin"/>
            </w:r>
            <w:r w:rsidRPr="0064729A">
              <w:rPr>
                <w:rFonts w:ascii="Times New Roman" w:hAnsi="Times New Roman" w:cs="Times New Roman"/>
                <w:noProof/>
                <w:webHidden/>
                <w:sz w:val="24"/>
                <w:szCs w:val="24"/>
              </w:rPr>
              <w:instrText xml:space="preserve"> PAGEREF _Toc92213454 \h </w:instrText>
            </w:r>
            <w:r w:rsidRPr="0064729A">
              <w:rPr>
                <w:rFonts w:ascii="Times New Roman" w:hAnsi="Times New Roman" w:cs="Times New Roman"/>
                <w:noProof/>
                <w:webHidden/>
                <w:sz w:val="24"/>
                <w:szCs w:val="24"/>
              </w:rPr>
            </w:r>
            <w:r w:rsidRPr="0064729A">
              <w:rPr>
                <w:rFonts w:ascii="Times New Roman" w:hAnsi="Times New Roman" w:cs="Times New Roman"/>
                <w:noProof/>
                <w:webHidden/>
                <w:sz w:val="24"/>
                <w:szCs w:val="24"/>
              </w:rPr>
              <w:fldChar w:fldCharType="separate"/>
            </w:r>
            <w:r w:rsidRPr="0064729A">
              <w:rPr>
                <w:rFonts w:ascii="Times New Roman" w:hAnsi="Times New Roman" w:cs="Times New Roman"/>
                <w:noProof/>
                <w:webHidden/>
                <w:sz w:val="24"/>
                <w:szCs w:val="24"/>
              </w:rPr>
              <w:t>6</w:t>
            </w:r>
            <w:r w:rsidRPr="0064729A">
              <w:rPr>
                <w:rFonts w:ascii="Times New Roman" w:hAnsi="Times New Roman" w:cs="Times New Roman"/>
                <w:noProof/>
                <w:webHidden/>
                <w:sz w:val="24"/>
                <w:szCs w:val="24"/>
              </w:rPr>
              <w:fldChar w:fldCharType="end"/>
            </w:r>
          </w:hyperlink>
        </w:p>
        <w:p w14:paraId="625D67FA" w14:textId="77777777" w:rsidR="00A24E7B" w:rsidRPr="0064729A" w:rsidRDefault="00A24E7B" w:rsidP="00A24E7B">
          <w:pPr>
            <w:pStyle w:val="TOC3"/>
            <w:tabs>
              <w:tab w:val="right" w:leader="dot" w:pos="9350"/>
            </w:tabs>
            <w:spacing w:line="360" w:lineRule="auto"/>
            <w:rPr>
              <w:rFonts w:ascii="Times New Roman" w:eastAsiaTheme="minorEastAsia" w:hAnsi="Times New Roman" w:cs="Times New Roman"/>
              <w:noProof/>
              <w:sz w:val="24"/>
              <w:szCs w:val="24"/>
              <w:lang w:val="en-IN" w:eastAsia="en-IN"/>
            </w:rPr>
          </w:pPr>
          <w:hyperlink w:anchor="_Toc92213455" w:history="1">
            <w:r w:rsidRPr="0064729A">
              <w:rPr>
                <w:rStyle w:val="Hyperlink"/>
                <w:rFonts w:ascii="Times New Roman" w:hAnsi="Times New Roman" w:cs="Times New Roman"/>
                <w:noProof/>
                <w:sz w:val="24"/>
                <w:szCs w:val="24"/>
                <w:highlight w:val="white"/>
                <w:lang w:val="en-GB"/>
              </w:rPr>
              <w:t>2.1.5 Information   management</w:t>
            </w:r>
            <w:r w:rsidRPr="0064729A">
              <w:rPr>
                <w:rFonts w:ascii="Times New Roman" w:hAnsi="Times New Roman" w:cs="Times New Roman"/>
                <w:noProof/>
                <w:webHidden/>
                <w:sz w:val="24"/>
                <w:szCs w:val="24"/>
              </w:rPr>
              <w:tab/>
            </w:r>
            <w:r w:rsidRPr="0064729A">
              <w:rPr>
                <w:rFonts w:ascii="Times New Roman" w:hAnsi="Times New Roman" w:cs="Times New Roman"/>
                <w:noProof/>
                <w:webHidden/>
                <w:sz w:val="24"/>
                <w:szCs w:val="24"/>
              </w:rPr>
              <w:fldChar w:fldCharType="begin"/>
            </w:r>
            <w:r w:rsidRPr="0064729A">
              <w:rPr>
                <w:rFonts w:ascii="Times New Roman" w:hAnsi="Times New Roman" w:cs="Times New Roman"/>
                <w:noProof/>
                <w:webHidden/>
                <w:sz w:val="24"/>
                <w:szCs w:val="24"/>
              </w:rPr>
              <w:instrText xml:space="preserve"> PAGEREF _Toc92213455 \h </w:instrText>
            </w:r>
            <w:r w:rsidRPr="0064729A">
              <w:rPr>
                <w:rFonts w:ascii="Times New Roman" w:hAnsi="Times New Roman" w:cs="Times New Roman"/>
                <w:noProof/>
                <w:webHidden/>
                <w:sz w:val="24"/>
                <w:szCs w:val="24"/>
              </w:rPr>
            </w:r>
            <w:r w:rsidRPr="0064729A">
              <w:rPr>
                <w:rFonts w:ascii="Times New Roman" w:hAnsi="Times New Roman" w:cs="Times New Roman"/>
                <w:noProof/>
                <w:webHidden/>
                <w:sz w:val="24"/>
                <w:szCs w:val="24"/>
              </w:rPr>
              <w:fldChar w:fldCharType="separate"/>
            </w:r>
            <w:r w:rsidRPr="0064729A">
              <w:rPr>
                <w:rFonts w:ascii="Times New Roman" w:hAnsi="Times New Roman" w:cs="Times New Roman"/>
                <w:noProof/>
                <w:webHidden/>
                <w:sz w:val="24"/>
                <w:szCs w:val="24"/>
              </w:rPr>
              <w:t>6</w:t>
            </w:r>
            <w:r w:rsidRPr="0064729A">
              <w:rPr>
                <w:rFonts w:ascii="Times New Roman" w:hAnsi="Times New Roman" w:cs="Times New Roman"/>
                <w:noProof/>
                <w:webHidden/>
                <w:sz w:val="24"/>
                <w:szCs w:val="24"/>
              </w:rPr>
              <w:fldChar w:fldCharType="end"/>
            </w:r>
          </w:hyperlink>
        </w:p>
        <w:p w14:paraId="346AC9AC" w14:textId="77777777" w:rsidR="00A24E7B" w:rsidRPr="0064729A" w:rsidRDefault="00A24E7B" w:rsidP="00A24E7B">
          <w:pPr>
            <w:pStyle w:val="TOC3"/>
            <w:tabs>
              <w:tab w:val="right" w:leader="dot" w:pos="9350"/>
            </w:tabs>
            <w:spacing w:line="360" w:lineRule="auto"/>
            <w:rPr>
              <w:rFonts w:ascii="Times New Roman" w:eastAsiaTheme="minorEastAsia" w:hAnsi="Times New Roman" w:cs="Times New Roman"/>
              <w:noProof/>
              <w:sz w:val="24"/>
              <w:szCs w:val="24"/>
              <w:lang w:val="en-IN" w:eastAsia="en-IN"/>
            </w:rPr>
          </w:pPr>
          <w:hyperlink w:anchor="_Toc92213456" w:history="1">
            <w:r w:rsidRPr="0064729A">
              <w:rPr>
                <w:rStyle w:val="Hyperlink"/>
                <w:rFonts w:ascii="Times New Roman" w:hAnsi="Times New Roman" w:cs="Times New Roman"/>
                <w:noProof/>
                <w:sz w:val="24"/>
                <w:szCs w:val="24"/>
                <w:highlight w:val="white"/>
                <w:lang w:val="en-GB"/>
              </w:rPr>
              <w:t>2.1.6 Rising   expectations of customers</w:t>
            </w:r>
            <w:r w:rsidRPr="0064729A">
              <w:rPr>
                <w:rFonts w:ascii="Times New Roman" w:hAnsi="Times New Roman" w:cs="Times New Roman"/>
                <w:noProof/>
                <w:webHidden/>
                <w:sz w:val="24"/>
                <w:szCs w:val="24"/>
              </w:rPr>
              <w:tab/>
            </w:r>
            <w:r w:rsidRPr="0064729A">
              <w:rPr>
                <w:rFonts w:ascii="Times New Roman" w:hAnsi="Times New Roman" w:cs="Times New Roman"/>
                <w:noProof/>
                <w:webHidden/>
                <w:sz w:val="24"/>
                <w:szCs w:val="24"/>
              </w:rPr>
              <w:fldChar w:fldCharType="begin"/>
            </w:r>
            <w:r w:rsidRPr="0064729A">
              <w:rPr>
                <w:rFonts w:ascii="Times New Roman" w:hAnsi="Times New Roman" w:cs="Times New Roman"/>
                <w:noProof/>
                <w:webHidden/>
                <w:sz w:val="24"/>
                <w:szCs w:val="24"/>
              </w:rPr>
              <w:instrText xml:space="preserve"> PAGEREF _Toc92213456 \h </w:instrText>
            </w:r>
            <w:r w:rsidRPr="0064729A">
              <w:rPr>
                <w:rFonts w:ascii="Times New Roman" w:hAnsi="Times New Roman" w:cs="Times New Roman"/>
                <w:noProof/>
                <w:webHidden/>
                <w:sz w:val="24"/>
                <w:szCs w:val="24"/>
              </w:rPr>
            </w:r>
            <w:r w:rsidRPr="0064729A">
              <w:rPr>
                <w:rFonts w:ascii="Times New Roman" w:hAnsi="Times New Roman" w:cs="Times New Roman"/>
                <w:noProof/>
                <w:webHidden/>
                <w:sz w:val="24"/>
                <w:szCs w:val="24"/>
              </w:rPr>
              <w:fldChar w:fldCharType="separate"/>
            </w:r>
            <w:r w:rsidRPr="0064729A">
              <w:rPr>
                <w:rFonts w:ascii="Times New Roman" w:hAnsi="Times New Roman" w:cs="Times New Roman"/>
                <w:noProof/>
                <w:webHidden/>
                <w:sz w:val="24"/>
                <w:szCs w:val="24"/>
              </w:rPr>
              <w:t>6</w:t>
            </w:r>
            <w:r w:rsidRPr="0064729A">
              <w:rPr>
                <w:rFonts w:ascii="Times New Roman" w:hAnsi="Times New Roman" w:cs="Times New Roman"/>
                <w:noProof/>
                <w:webHidden/>
                <w:sz w:val="24"/>
                <w:szCs w:val="24"/>
              </w:rPr>
              <w:fldChar w:fldCharType="end"/>
            </w:r>
          </w:hyperlink>
        </w:p>
        <w:p w14:paraId="7FC79BE1" w14:textId="77777777" w:rsidR="00A24E7B" w:rsidRPr="0064729A" w:rsidRDefault="00A24E7B" w:rsidP="00A24E7B">
          <w:pPr>
            <w:pStyle w:val="TOC3"/>
            <w:tabs>
              <w:tab w:val="right" w:leader="dot" w:pos="9350"/>
            </w:tabs>
            <w:spacing w:line="360" w:lineRule="auto"/>
            <w:rPr>
              <w:rFonts w:ascii="Times New Roman" w:eastAsiaTheme="minorEastAsia" w:hAnsi="Times New Roman" w:cs="Times New Roman"/>
              <w:noProof/>
              <w:sz w:val="24"/>
              <w:szCs w:val="24"/>
              <w:lang w:val="en-IN" w:eastAsia="en-IN"/>
            </w:rPr>
          </w:pPr>
          <w:hyperlink w:anchor="_Toc92213457" w:history="1">
            <w:r w:rsidRPr="0064729A">
              <w:rPr>
                <w:rStyle w:val="Hyperlink"/>
                <w:rFonts w:ascii="Times New Roman" w:hAnsi="Times New Roman" w:cs="Times New Roman"/>
                <w:noProof/>
                <w:sz w:val="24"/>
                <w:szCs w:val="24"/>
                <w:highlight w:val="white"/>
                <w:lang w:val="en-GB"/>
              </w:rPr>
              <w:t>2.1.7 PESTLE ANALYSIS</w:t>
            </w:r>
            <w:r w:rsidRPr="0064729A">
              <w:rPr>
                <w:rFonts w:ascii="Times New Roman" w:hAnsi="Times New Roman" w:cs="Times New Roman"/>
                <w:noProof/>
                <w:webHidden/>
                <w:sz w:val="24"/>
                <w:szCs w:val="24"/>
              </w:rPr>
              <w:tab/>
            </w:r>
            <w:r w:rsidRPr="0064729A">
              <w:rPr>
                <w:rFonts w:ascii="Times New Roman" w:hAnsi="Times New Roman" w:cs="Times New Roman"/>
                <w:noProof/>
                <w:webHidden/>
                <w:sz w:val="24"/>
                <w:szCs w:val="24"/>
              </w:rPr>
              <w:fldChar w:fldCharType="begin"/>
            </w:r>
            <w:r w:rsidRPr="0064729A">
              <w:rPr>
                <w:rFonts w:ascii="Times New Roman" w:hAnsi="Times New Roman" w:cs="Times New Roman"/>
                <w:noProof/>
                <w:webHidden/>
                <w:sz w:val="24"/>
                <w:szCs w:val="24"/>
              </w:rPr>
              <w:instrText xml:space="preserve"> PAGEREF _Toc92213457 \h </w:instrText>
            </w:r>
            <w:r w:rsidRPr="0064729A">
              <w:rPr>
                <w:rFonts w:ascii="Times New Roman" w:hAnsi="Times New Roman" w:cs="Times New Roman"/>
                <w:noProof/>
                <w:webHidden/>
                <w:sz w:val="24"/>
                <w:szCs w:val="24"/>
              </w:rPr>
            </w:r>
            <w:r w:rsidRPr="0064729A">
              <w:rPr>
                <w:rFonts w:ascii="Times New Roman" w:hAnsi="Times New Roman" w:cs="Times New Roman"/>
                <w:noProof/>
                <w:webHidden/>
                <w:sz w:val="24"/>
                <w:szCs w:val="24"/>
              </w:rPr>
              <w:fldChar w:fldCharType="separate"/>
            </w:r>
            <w:r w:rsidRPr="0064729A">
              <w:rPr>
                <w:rFonts w:ascii="Times New Roman" w:hAnsi="Times New Roman" w:cs="Times New Roman"/>
                <w:noProof/>
                <w:webHidden/>
                <w:sz w:val="24"/>
                <w:szCs w:val="24"/>
              </w:rPr>
              <w:t>8</w:t>
            </w:r>
            <w:r w:rsidRPr="0064729A">
              <w:rPr>
                <w:rFonts w:ascii="Times New Roman" w:hAnsi="Times New Roman" w:cs="Times New Roman"/>
                <w:noProof/>
                <w:webHidden/>
                <w:sz w:val="24"/>
                <w:szCs w:val="24"/>
              </w:rPr>
              <w:fldChar w:fldCharType="end"/>
            </w:r>
          </w:hyperlink>
        </w:p>
        <w:p w14:paraId="27B4031F" w14:textId="77777777" w:rsidR="00A24E7B" w:rsidRPr="0064729A" w:rsidRDefault="00A24E7B" w:rsidP="00A24E7B">
          <w:pPr>
            <w:pStyle w:val="TOC2"/>
            <w:tabs>
              <w:tab w:val="right" w:leader="dot" w:pos="9350"/>
            </w:tabs>
            <w:spacing w:line="360" w:lineRule="auto"/>
            <w:rPr>
              <w:rFonts w:ascii="Times New Roman" w:eastAsiaTheme="minorEastAsia" w:hAnsi="Times New Roman" w:cs="Times New Roman"/>
              <w:noProof/>
              <w:sz w:val="24"/>
              <w:szCs w:val="24"/>
              <w:lang w:val="en-IN" w:eastAsia="en-IN"/>
            </w:rPr>
          </w:pPr>
          <w:hyperlink w:anchor="_Toc92213458" w:history="1">
            <w:r w:rsidRPr="0064729A">
              <w:rPr>
                <w:rStyle w:val="Hyperlink"/>
                <w:rFonts w:ascii="Times New Roman" w:hAnsi="Times New Roman" w:cs="Times New Roman"/>
                <w:noProof/>
                <w:sz w:val="24"/>
                <w:szCs w:val="24"/>
                <w:highlight w:val="white"/>
                <w:lang w:val="en-GB"/>
              </w:rPr>
              <w:t>2.2 Internal drivers (SWOT)</w:t>
            </w:r>
            <w:r w:rsidRPr="0064729A">
              <w:rPr>
                <w:rFonts w:ascii="Times New Roman" w:hAnsi="Times New Roman" w:cs="Times New Roman"/>
                <w:noProof/>
                <w:webHidden/>
                <w:sz w:val="24"/>
                <w:szCs w:val="24"/>
              </w:rPr>
              <w:tab/>
            </w:r>
            <w:r w:rsidRPr="0064729A">
              <w:rPr>
                <w:rFonts w:ascii="Times New Roman" w:hAnsi="Times New Roman" w:cs="Times New Roman"/>
                <w:noProof/>
                <w:webHidden/>
                <w:sz w:val="24"/>
                <w:szCs w:val="24"/>
              </w:rPr>
              <w:fldChar w:fldCharType="begin"/>
            </w:r>
            <w:r w:rsidRPr="0064729A">
              <w:rPr>
                <w:rFonts w:ascii="Times New Roman" w:hAnsi="Times New Roman" w:cs="Times New Roman"/>
                <w:noProof/>
                <w:webHidden/>
                <w:sz w:val="24"/>
                <w:szCs w:val="24"/>
              </w:rPr>
              <w:instrText xml:space="preserve"> PAGEREF _Toc92213458 \h </w:instrText>
            </w:r>
            <w:r w:rsidRPr="0064729A">
              <w:rPr>
                <w:rFonts w:ascii="Times New Roman" w:hAnsi="Times New Roman" w:cs="Times New Roman"/>
                <w:noProof/>
                <w:webHidden/>
                <w:sz w:val="24"/>
                <w:szCs w:val="24"/>
              </w:rPr>
            </w:r>
            <w:r w:rsidRPr="0064729A">
              <w:rPr>
                <w:rFonts w:ascii="Times New Roman" w:hAnsi="Times New Roman" w:cs="Times New Roman"/>
                <w:noProof/>
                <w:webHidden/>
                <w:sz w:val="24"/>
                <w:szCs w:val="24"/>
              </w:rPr>
              <w:fldChar w:fldCharType="separate"/>
            </w:r>
            <w:r w:rsidRPr="0064729A">
              <w:rPr>
                <w:rFonts w:ascii="Times New Roman" w:hAnsi="Times New Roman" w:cs="Times New Roman"/>
                <w:noProof/>
                <w:webHidden/>
                <w:sz w:val="24"/>
                <w:szCs w:val="24"/>
              </w:rPr>
              <w:t>10</w:t>
            </w:r>
            <w:r w:rsidRPr="0064729A">
              <w:rPr>
                <w:rFonts w:ascii="Times New Roman" w:hAnsi="Times New Roman" w:cs="Times New Roman"/>
                <w:noProof/>
                <w:webHidden/>
                <w:sz w:val="24"/>
                <w:szCs w:val="24"/>
              </w:rPr>
              <w:fldChar w:fldCharType="end"/>
            </w:r>
          </w:hyperlink>
        </w:p>
        <w:p w14:paraId="3FE883D2" w14:textId="77777777" w:rsidR="00A24E7B" w:rsidRPr="0064729A" w:rsidRDefault="00A24E7B" w:rsidP="00A24E7B">
          <w:pPr>
            <w:pStyle w:val="TOC2"/>
            <w:tabs>
              <w:tab w:val="right" w:leader="dot" w:pos="9350"/>
            </w:tabs>
            <w:spacing w:line="360" w:lineRule="auto"/>
            <w:rPr>
              <w:rFonts w:ascii="Times New Roman" w:eastAsiaTheme="minorEastAsia" w:hAnsi="Times New Roman" w:cs="Times New Roman"/>
              <w:noProof/>
              <w:sz w:val="24"/>
              <w:szCs w:val="24"/>
              <w:lang w:val="en-IN" w:eastAsia="en-IN"/>
            </w:rPr>
          </w:pPr>
          <w:hyperlink w:anchor="_Toc92213459" w:history="1">
            <w:r w:rsidRPr="0064729A">
              <w:rPr>
                <w:rStyle w:val="Hyperlink"/>
                <w:rFonts w:ascii="Times New Roman" w:hAnsi="Times New Roman" w:cs="Times New Roman"/>
                <w:noProof/>
                <w:sz w:val="24"/>
                <w:szCs w:val="24"/>
              </w:rPr>
              <w:t>2.3 Analysis and Role of Marketing</w:t>
            </w:r>
            <w:r w:rsidRPr="0064729A">
              <w:rPr>
                <w:rFonts w:ascii="Times New Roman" w:hAnsi="Times New Roman" w:cs="Times New Roman"/>
                <w:noProof/>
                <w:webHidden/>
                <w:sz w:val="24"/>
                <w:szCs w:val="24"/>
              </w:rPr>
              <w:tab/>
            </w:r>
            <w:r w:rsidRPr="0064729A">
              <w:rPr>
                <w:rFonts w:ascii="Times New Roman" w:hAnsi="Times New Roman" w:cs="Times New Roman"/>
                <w:noProof/>
                <w:webHidden/>
                <w:sz w:val="24"/>
                <w:szCs w:val="24"/>
              </w:rPr>
              <w:fldChar w:fldCharType="begin"/>
            </w:r>
            <w:r w:rsidRPr="0064729A">
              <w:rPr>
                <w:rFonts w:ascii="Times New Roman" w:hAnsi="Times New Roman" w:cs="Times New Roman"/>
                <w:noProof/>
                <w:webHidden/>
                <w:sz w:val="24"/>
                <w:szCs w:val="24"/>
              </w:rPr>
              <w:instrText xml:space="preserve"> PAGEREF _Toc92213459 \h </w:instrText>
            </w:r>
            <w:r w:rsidRPr="0064729A">
              <w:rPr>
                <w:rFonts w:ascii="Times New Roman" w:hAnsi="Times New Roman" w:cs="Times New Roman"/>
                <w:noProof/>
                <w:webHidden/>
                <w:sz w:val="24"/>
                <w:szCs w:val="24"/>
              </w:rPr>
            </w:r>
            <w:r w:rsidRPr="0064729A">
              <w:rPr>
                <w:rFonts w:ascii="Times New Roman" w:hAnsi="Times New Roman" w:cs="Times New Roman"/>
                <w:noProof/>
                <w:webHidden/>
                <w:sz w:val="24"/>
                <w:szCs w:val="24"/>
              </w:rPr>
              <w:fldChar w:fldCharType="separate"/>
            </w:r>
            <w:r w:rsidRPr="0064729A">
              <w:rPr>
                <w:rFonts w:ascii="Times New Roman" w:hAnsi="Times New Roman" w:cs="Times New Roman"/>
                <w:noProof/>
                <w:webHidden/>
                <w:sz w:val="24"/>
                <w:szCs w:val="24"/>
              </w:rPr>
              <w:t>11</w:t>
            </w:r>
            <w:r w:rsidRPr="0064729A">
              <w:rPr>
                <w:rFonts w:ascii="Times New Roman" w:hAnsi="Times New Roman" w:cs="Times New Roman"/>
                <w:noProof/>
                <w:webHidden/>
                <w:sz w:val="24"/>
                <w:szCs w:val="24"/>
              </w:rPr>
              <w:fldChar w:fldCharType="end"/>
            </w:r>
          </w:hyperlink>
        </w:p>
        <w:p w14:paraId="5615D4AC" w14:textId="77777777" w:rsidR="00A24E7B" w:rsidRPr="0064729A" w:rsidRDefault="00A24E7B" w:rsidP="00A24E7B">
          <w:pPr>
            <w:pStyle w:val="TOC1"/>
            <w:tabs>
              <w:tab w:val="right" w:leader="dot" w:pos="9350"/>
            </w:tabs>
            <w:spacing w:line="360" w:lineRule="auto"/>
            <w:rPr>
              <w:rFonts w:ascii="Times New Roman" w:eastAsiaTheme="minorEastAsia" w:hAnsi="Times New Roman" w:cs="Times New Roman"/>
              <w:noProof/>
              <w:sz w:val="24"/>
              <w:szCs w:val="24"/>
              <w:lang w:val="en-IN" w:eastAsia="en-IN"/>
            </w:rPr>
          </w:pPr>
          <w:hyperlink w:anchor="_Toc92213460" w:history="1">
            <w:r w:rsidRPr="0064729A">
              <w:rPr>
                <w:rStyle w:val="Hyperlink"/>
                <w:rFonts w:ascii="Times New Roman" w:hAnsi="Times New Roman" w:cs="Times New Roman"/>
                <w:noProof/>
                <w:sz w:val="24"/>
                <w:szCs w:val="24"/>
                <w:highlight w:val="white"/>
                <w:lang w:val="en-GB"/>
              </w:rPr>
              <w:t>3. Recommendations</w:t>
            </w:r>
            <w:r w:rsidRPr="0064729A">
              <w:rPr>
                <w:rFonts w:ascii="Times New Roman" w:hAnsi="Times New Roman" w:cs="Times New Roman"/>
                <w:noProof/>
                <w:webHidden/>
                <w:sz w:val="24"/>
                <w:szCs w:val="24"/>
              </w:rPr>
              <w:tab/>
            </w:r>
            <w:r w:rsidRPr="0064729A">
              <w:rPr>
                <w:rFonts w:ascii="Times New Roman" w:hAnsi="Times New Roman" w:cs="Times New Roman"/>
                <w:noProof/>
                <w:webHidden/>
                <w:sz w:val="24"/>
                <w:szCs w:val="24"/>
              </w:rPr>
              <w:fldChar w:fldCharType="begin"/>
            </w:r>
            <w:r w:rsidRPr="0064729A">
              <w:rPr>
                <w:rFonts w:ascii="Times New Roman" w:hAnsi="Times New Roman" w:cs="Times New Roman"/>
                <w:noProof/>
                <w:webHidden/>
                <w:sz w:val="24"/>
                <w:szCs w:val="24"/>
              </w:rPr>
              <w:instrText xml:space="preserve"> PAGEREF _Toc92213460 \h </w:instrText>
            </w:r>
            <w:r w:rsidRPr="0064729A">
              <w:rPr>
                <w:rFonts w:ascii="Times New Roman" w:hAnsi="Times New Roman" w:cs="Times New Roman"/>
                <w:noProof/>
                <w:webHidden/>
                <w:sz w:val="24"/>
                <w:szCs w:val="24"/>
              </w:rPr>
            </w:r>
            <w:r w:rsidRPr="0064729A">
              <w:rPr>
                <w:rFonts w:ascii="Times New Roman" w:hAnsi="Times New Roman" w:cs="Times New Roman"/>
                <w:noProof/>
                <w:webHidden/>
                <w:sz w:val="24"/>
                <w:szCs w:val="24"/>
              </w:rPr>
              <w:fldChar w:fldCharType="separate"/>
            </w:r>
            <w:r w:rsidRPr="0064729A">
              <w:rPr>
                <w:rFonts w:ascii="Times New Roman" w:hAnsi="Times New Roman" w:cs="Times New Roman"/>
                <w:noProof/>
                <w:webHidden/>
                <w:sz w:val="24"/>
                <w:szCs w:val="24"/>
              </w:rPr>
              <w:t>11</w:t>
            </w:r>
            <w:r w:rsidRPr="0064729A">
              <w:rPr>
                <w:rFonts w:ascii="Times New Roman" w:hAnsi="Times New Roman" w:cs="Times New Roman"/>
                <w:noProof/>
                <w:webHidden/>
                <w:sz w:val="24"/>
                <w:szCs w:val="24"/>
              </w:rPr>
              <w:fldChar w:fldCharType="end"/>
            </w:r>
          </w:hyperlink>
        </w:p>
        <w:p w14:paraId="1E8CABF8" w14:textId="77777777" w:rsidR="00A24E7B" w:rsidRPr="0064729A" w:rsidRDefault="00A24E7B" w:rsidP="00A24E7B">
          <w:pPr>
            <w:pStyle w:val="TOC1"/>
            <w:tabs>
              <w:tab w:val="right" w:leader="dot" w:pos="9350"/>
            </w:tabs>
            <w:spacing w:line="360" w:lineRule="auto"/>
            <w:rPr>
              <w:rFonts w:ascii="Times New Roman" w:eastAsiaTheme="minorEastAsia" w:hAnsi="Times New Roman" w:cs="Times New Roman"/>
              <w:noProof/>
              <w:sz w:val="24"/>
              <w:szCs w:val="24"/>
              <w:lang w:val="en-IN" w:eastAsia="en-IN"/>
            </w:rPr>
          </w:pPr>
          <w:hyperlink w:anchor="_Toc92213461" w:history="1">
            <w:r w:rsidRPr="0064729A">
              <w:rPr>
                <w:rStyle w:val="Hyperlink"/>
                <w:rFonts w:ascii="Times New Roman" w:hAnsi="Times New Roman" w:cs="Times New Roman"/>
                <w:noProof/>
                <w:sz w:val="24"/>
                <w:szCs w:val="24"/>
                <w:highlight w:val="white"/>
                <w:lang w:val="en-GB"/>
              </w:rPr>
              <w:t>4. Conclusion</w:t>
            </w:r>
            <w:r w:rsidRPr="0064729A">
              <w:rPr>
                <w:rFonts w:ascii="Times New Roman" w:hAnsi="Times New Roman" w:cs="Times New Roman"/>
                <w:noProof/>
                <w:webHidden/>
                <w:sz w:val="24"/>
                <w:szCs w:val="24"/>
              </w:rPr>
              <w:tab/>
            </w:r>
            <w:r w:rsidRPr="0064729A">
              <w:rPr>
                <w:rFonts w:ascii="Times New Roman" w:hAnsi="Times New Roman" w:cs="Times New Roman"/>
                <w:noProof/>
                <w:webHidden/>
                <w:sz w:val="24"/>
                <w:szCs w:val="24"/>
              </w:rPr>
              <w:fldChar w:fldCharType="begin"/>
            </w:r>
            <w:r w:rsidRPr="0064729A">
              <w:rPr>
                <w:rFonts w:ascii="Times New Roman" w:hAnsi="Times New Roman" w:cs="Times New Roman"/>
                <w:noProof/>
                <w:webHidden/>
                <w:sz w:val="24"/>
                <w:szCs w:val="24"/>
              </w:rPr>
              <w:instrText xml:space="preserve"> PAGEREF _Toc92213461 \h </w:instrText>
            </w:r>
            <w:r w:rsidRPr="0064729A">
              <w:rPr>
                <w:rFonts w:ascii="Times New Roman" w:hAnsi="Times New Roman" w:cs="Times New Roman"/>
                <w:noProof/>
                <w:webHidden/>
                <w:sz w:val="24"/>
                <w:szCs w:val="24"/>
              </w:rPr>
            </w:r>
            <w:r w:rsidRPr="0064729A">
              <w:rPr>
                <w:rFonts w:ascii="Times New Roman" w:hAnsi="Times New Roman" w:cs="Times New Roman"/>
                <w:noProof/>
                <w:webHidden/>
                <w:sz w:val="24"/>
                <w:szCs w:val="24"/>
              </w:rPr>
              <w:fldChar w:fldCharType="separate"/>
            </w:r>
            <w:r w:rsidRPr="0064729A">
              <w:rPr>
                <w:rFonts w:ascii="Times New Roman" w:hAnsi="Times New Roman" w:cs="Times New Roman"/>
                <w:noProof/>
                <w:webHidden/>
                <w:sz w:val="24"/>
                <w:szCs w:val="24"/>
              </w:rPr>
              <w:t>12</w:t>
            </w:r>
            <w:r w:rsidRPr="0064729A">
              <w:rPr>
                <w:rFonts w:ascii="Times New Roman" w:hAnsi="Times New Roman" w:cs="Times New Roman"/>
                <w:noProof/>
                <w:webHidden/>
                <w:sz w:val="24"/>
                <w:szCs w:val="24"/>
              </w:rPr>
              <w:fldChar w:fldCharType="end"/>
            </w:r>
          </w:hyperlink>
        </w:p>
        <w:p w14:paraId="15AE08A3" w14:textId="77777777" w:rsidR="00A24E7B" w:rsidRPr="0064729A" w:rsidRDefault="00A24E7B" w:rsidP="00A24E7B">
          <w:pPr>
            <w:pStyle w:val="TOC1"/>
            <w:tabs>
              <w:tab w:val="right" w:leader="dot" w:pos="9350"/>
            </w:tabs>
            <w:spacing w:line="360" w:lineRule="auto"/>
            <w:rPr>
              <w:rFonts w:ascii="Times New Roman" w:eastAsiaTheme="minorEastAsia" w:hAnsi="Times New Roman" w:cs="Times New Roman"/>
              <w:noProof/>
              <w:sz w:val="24"/>
              <w:szCs w:val="24"/>
              <w:lang w:val="en-IN" w:eastAsia="en-IN"/>
            </w:rPr>
          </w:pPr>
          <w:hyperlink w:anchor="_Toc92213462" w:history="1">
            <w:r w:rsidRPr="0064729A">
              <w:rPr>
                <w:rStyle w:val="Hyperlink"/>
                <w:rFonts w:ascii="Times New Roman" w:hAnsi="Times New Roman" w:cs="Times New Roman"/>
                <w:noProof/>
                <w:sz w:val="24"/>
                <w:szCs w:val="24"/>
                <w:highlight w:val="white"/>
                <w:lang w:val="en-GB"/>
              </w:rPr>
              <w:t>Bibliography</w:t>
            </w:r>
            <w:r w:rsidRPr="0064729A">
              <w:rPr>
                <w:rFonts w:ascii="Times New Roman" w:hAnsi="Times New Roman" w:cs="Times New Roman"/>
                <w:noProof/>
                <w:webHidden/>
                <w:sz w:val="24"/>
                <w:szCs w:val="24"/>
              </w:rPr>
              <w:tab/>
            </w:r>
            <w:r w:rsidRPr="0064729A">
              <w:rPr>
                <w:rFonts w:ascii="Times New Roman" w:hAnsi="Times New Roman" w:cs="Times New Roman"/>
                <w:noProof/>
                <w:webHidden/>
                <w:sz w:val="24"/>
                <w:szCs w:val="24"/>
              </w:rPr>
              <w:fldChar w:fldCharType="begin"/>
            </w:r>
            <w:r w:rsidRPr="0064729A">
              <w:rPr>
                <w:rFonts w:ascii="Times New Roman" w:hAnsi="Times New Roman" w:cs="Times New Roman"/>
                <w:noProof/>
                <w:webHidden/>
                <w:sz w:val="24"/>
                <w:szCs w:val="24"/>
              </w:rPr>
              <w:instrText xml:space="preserve"> PAGEREF _Toc92213462 \h </w:instrText>
            </w:r>
            <w:r w:rsidRPr="0064729A">
              <w:rPr>
                <w:rFonts w:ascii="Times New Roman" w:hAnsi="Times New Roman" w:cs="Times New Roman"/>
                <w:noProof/>
                <w:webHidden/>
                <w:sz w:val="24"/>
                <w:szCs w:val="24"/>
              </w:rPr>
            </w:r>
            <w:r w:rsidRPr="0064729A">
              <w:rPr>
                <w:rFonts w:ascii="Times New Roman" w:hAnsi="Times New Roman" w:cs="Times New Roman"/>
                <w:noProof/>
                <w:webHidden/>
                <w:sz w:val="24"/>
                <w:szCs w:val="24"/>
              </w:rPr>
              <w:fldChar w:fldCharType="separate"/>
            </w:r>
            <w:r w:rsidRPr="0064729A">
              <w:rPr>
                <w:rFonts w:ascii="Times New Roman" w:hAnsi="Times New Roman" w:cs="Times New Roman"/>
                <w:noProof/>
                <w:webHidden/>
                <w:sz w:val="24"/>
                <w:szCs w:val="24"/>
              </w:rPr>
              <w:t>13</w:t>
            </w:r>
            <w:r w:rsidRPr="0064729A">
              <w:rPr>
                <w:rFonts w:ascii="Times New Roman" w:hAnsi="Times New Roman" w:cs="Times New Roman"/>
                <w:noProof/>
                <w:webHidden/>
                <w:sz w:val="24"/>
                <w:szCs w:val="24"/>
              </w:rPr>
              <w:fldChar w:fldCharType="end"/>
            </w:r>
          </w:hyperlink>
        </w:p>
        <w:p w14:paraId="508E09E4" w14:textId="77777777" w:rsidR="00A24E7B" w:rsidRPr="0064729A" w:rsidRDefault="00A24E7B" w:rsidP="00A24E7B">
          <w:pPr>
            <w:pStyle w:val="TOC1"/>
            <w:tabs>
              <w:tab w:val="right" w:leader="dot" w:pos="9350"/>
            </w:tabs>
            <w:spacing w:line="360" w:lineRule="auto"/>
            <w:rPr>
              <w:rFonts w:ascii="Times New Roman" w:eastAsiaTheme="minorEastAsia" w:hAnsi="Times New Roman" w:cs="Times New Roman"/>
              <w:noProof/>
              <w:sz w:val="24"/>
              <w:szCs w:val="24"/>
              <w:lang w:val="en-IN" w:eastAsia="en-IN"/>
            </w:rPr>
          </w:pPr>
          <w:hyperlink w:anchor="_Toc92213463" w:history="1">
            <w:r w:rsidRPr="0064729A">
              <w:rPr>
                <w:rStyle w:val="Hyperlink"/>
                <w:rFonts w:ascii="Times New Roman" w:hAnsi="Times New Roman" w:cs="Times New Roman"/>
                <w:noProof/>
                <w:sz w:val="24"/>
                <w:szCs w:val="24"/>
                <w:highlight w:val="white"/>
                <w:lang w:val="en-GB"/>
              </w:rPr>
              <w:t>Reference</w:t>
            </w:r>
            <w:r w:rsidRPr="0064729A">
              <w:rPr>
                <w:rFonts w:ascii="Times New Roman" w:hAnsi="Times New Roman" w:cs="Times New Roman"/>
                <w:noProof/>
                <w:webHidden/>
                <w:sz w:val="24"/>
                <w:szCs w:val="24"/>
              </w:rPr>
              <w:tab/>
            </w:r>
            <w:r w:rsidRPr="0064729A">
              <w:rPr>
                <w:rFonts w:ascii="Times New Roman" w:hAnsi="Times New Roman" w:cs="Times New Roman"/>
                <w:noProof/>
                <w:webHidden/>
                <w:sz w:val="24"/>
                <w:szCs w:val="24"/>
              </w:rPr>
              <w:fldChar w:fldCharType="begin"/>
            </w:r>
            <w:r w:rsidRPr="0064729A">
              <w:rPr>
                <w:rFonts w:ascii="Times New Roman" w:hAnsi="Times New Roman" w:cs="Times New Roman"/>
                <w:noProof/>
                <w:webHidden/>
                <w:sz w:val="24"/>
                <w:szCs w:val="24"/>
              </w:rPr>
              <w:instrText xml:space="preserve"> PAGEREF _Toc92213463 \h </w:instrText>
            </w:r>
            <w:r w:rsidRPr="0064729A">
              <w:rPr>
                <w:rFonts w:ascii="Times New Roman" w:hAnsi="Times New Roman" w:cs="Times New Roman"/>
                <w:noProof/>
                <w:webHidden/>
                <w:sz w:val="24"/>
                <w:szCs w:val="24"/>
              </w:rPr>
            </w:r>
            <w:r w:rsidRPr="0064729A">
              <w:rPr>
                <w:rFonts w:ascii="Times New Roman" w:hAnsi="Times New Roman" w:cs="Times New Roman"/>
                <w:noProof/>
                <w:webHidden/>
                <w:sz w:val="24"/>
                <w:szCs w:val="24"/>
              </w:rPr>
              <w:fldChar w:fldCharType="separate"/>
            </w:r>
            <w:r w:rsidRPr="0064729A">
              <w:rPr>
                <w:rFonts w:ascii="Times New Roman" w:hAnsi="Times New Roman" w:cs="Times New Roman"/>
                <w:noProof/>
                <w:webHidden/>
                <w:sz w:val="24"/>
                <w:szCs w:val="24"/>
              </w:rPr>
              <w:t>14</w:t>
            </w:r>
            <w:r w:rsidRPr="0064729A">
              <w:rPr>
                <w:rFonts w:ascii="Times New Roman" w:hAnsi="Times New Roman" w:cs="Times New Roman"/>
                <w:noProof/>
                <w:webHidden/>
                <w:sz w:val="24"/>
                <w:szCs w:val="24"/>
              </w:rPr>
              <w:fldChar w:fldCharType="end"/>
            </w:r>
          </w:hyperlink>
        </w:p>
        <w:p w14:paraId="741E3DE7" w14:textId="77777777" w:rsidR="00A24E7B" w:rsidRPr="0064729A" w:rsidRDefault="00A24E7B" w:rsidP="00A24E7B">
          <w:pPr>
            <w:spacing w:line="360" w:lineRule="auto"/>
            <w:jc w:val="both"/>
            <w:rPr>
              <w:rFonts w:ascii="Times New Roman" w:hAnsi="Times New Roman" w:cs="Times New Roman"/>
              <w:color w:val="000000" w:themeColor="text1"/>
              <w:sz w:val="24"/>
              <w:szCs w:val="24"/>
              <w:lang w:val="en-GB"/>
            </w:rPr>
          </w:pPr>
          <w:r w:rsidRPr="0064729A">
            <w:rPr>
              <w:rFonts w:ascii="Times New Roman" w:hAnsi="Times New Roman" w:cs="Times New Roman"/>
              <w:color w:val="000000" w:themeColor="text1"/>
              <w:sz w:val="24"/>
              <w:szCs w:val="24"/>
              <w:lang w:val="en-GB"/>
            </w:rPr>
            <w:fldChar w:fldCharType="end"/>
          </w:r>
        </w:p>
      </w:sdtContent>
    </w:sdt>
    <w:p w14:paraId="4739AB19" w14:textId="77777777" w:rsidR="00A24E7B" w:rsidRPr="00905846" w:rsidRDefault="00A24E7B" w:rsidP="00A24E7B">
      <w:pPr>
        <w:pStyle w:val="Heading1"/>
        <w:rPr>
          <w:color w:val="000000" w:themeColor="text1"/>
          <w:highlight w:val="white"/>
          <w:lang w:val="en-GB"/>
        </w:rPr>
      </w:pPr>
      <w:r w:rsidRPr="00905846">
        <w:rPr>
          <w:color w:val="000000" w:themeColor="text1"/>
          <w:szCs w:val="28"/>
          <w:highlight w:val="white"/>
          <w:lang w:val="en-GB"/>
        </w:rPr>
        <w:br w:type="page"/>
      </w:r>
      <w:bookmarkStart w:id="0" w:name="_Toc92213448"/>
      <w:r w:rsidRPr="00905846">
        <w:rPr>
          <w:color w:val="000000" w:themeColor="text1"/>
          <w:highlight w:val="white"/>
          <w:lang w:val="en-GB"/>
        </w:rPr>
        <w:lastRenderedPageBreak/>
        <w:t>1. Introduction</w:t>
      </w:r>
      <w:bookmarkEnd w:id="0"/>
    </w:p>
    <w:p w14:paraId="0A65B261" w14:textId="77777777" w:rsidR="00A24E7B" w:rsidRPr="00905846" w:rsidRDefault="00A24E7B" w:rsidP="00A24E7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 xml:space="preserve">Morrisons is a globally operated grocery company headquartered in the United Kingdom. This company was established by William </w:t>
      </w:r>
      <w:proofErr w:type="spellStart"/>
      <w:r w:rsidRPr="00905846">
        <w:rPr>
          <w:rFonts w:ascii="Times New Roman" w:eastAsia="Times New Roman" w:hAnsi="Times New Roman" w:cs="Times New Roman"/>
          <w:color w:val="000000" w:themeColor="text1"/>
          <w:sz w:val="24"/>
          <w:szCs w:val="24"/>
          <w:highlight w:val="white"/>
          <w:lang w:val="en-GB"/>
        </w:rPr>
        <w:t>Morrision</w:t>
      </w:r>
      <w:proofErr w:type="spellEnd"/>
      <w:r w:rsidRPr="00905846">
        <w:rPr>
          <w:rFonts w:ascii="Times New Roman" w:eastAsia="Times New Roman" w:hAnsi="Times New Roman" w:cs="Times New Roman"/>
          <w:color w:val="000000" w:themeColor="text1"/>
          <w:sz w:val="24"/>
          <w:szCs w:val="24"/>
          <w:highlight w:val="white"/>
          <w:lang w:val="en-GB"/>
        </w:rPr>
        <w:t xml:space="preserve"> in 1899. This supermarket chain company became the fourth largest global supermarket chain. It offers food, drinks and all other daily essential needs of consumption to its consumer through online order system or offline system by visiting several grocery stores situated in the United Kingdom. Presently the number of employees of this company is 110000 according to a report from UK daily news. As a British supermarket </w:t>
      </w:r>
      <w:proofErr w:type="gramStart"/>
      <w:r w:rsidRPr="00905846">
        <w:rPr>
          <w:rFonts w:ascii="Times New Roman" w:eastAsia="Times New Roman" w:hAnsi="Times New Roman" w:cs="Times New Roman"/>
          <w:color w:val="000000" w:themeColor="text1"/>
          <w:sz w:val="24"/>
          <w:szCs w:val="24"/>
          <w:highlight w:val="white"/>
          <w:lang w:val="en-GB"/>
        </w:rPr>
        <w:t>chain</w:t>
      </w:r>
      <w:proofErr w:type="gramEnd"/>
      <w:r w:rsidRPr="00905846">
        <w:rPr>
          <w:rFonts w:ascii="Times New Roman" w:eastAsia="Times New Roman" w:hAnsi="Times New Roman" w:cs="Times New Roman"/>
          <w:color w:val="000000" w:themeColor="text1"/>
          <w:sz w:val="24"/>
          <w:szCs w:val="24"/>
          <w:highlight w:val="white"/>
          <w:lang w:val="en-GB"/>
        </w:rPr>
        <w:t xml:space="preserve"> it owns about 479 stores in the UK, a major portion of these stores belong to the southern part of England.</w:t>
      </w:r>
    </w:p>
    <w:p w14:paraId="7A78F3F9" w14:textId="77777777" w:rsidR="00A24E7B" w:rsidRPr="00905846" w:rsidRDefault="00A24E7B" w:rsidP="00A24E7B">
      <w:pPr>
        <w:pStyle w:val="Heading1"/>
        <w:rPr>
          <w:color w:val="000000" w:themeColor="text1"/>
          <w:highlight w:val="white"/>
          <w:lang w:val="en-GB"/>
        </w:rPr>
      </w:pPr>
      <w:bookmarkStart w:id="1" w:name="_Toc92213449"/>
      <w:r w:rsidRPr="00905846">
        <w:rPr>
          <w:color w:val="000000" w:themeColor="text1"/>
          <w:highlight w:val="white"/>
          <w:lang w:val="en-GB"/>
        </w:rPr>
        <w:t>2.  Environmental Marketing Analysis</w:t>
      </w:r>
      <w:bookmarkEnd w:id="1"/>
    </w:p>
    <w:p w14:paraId="0D349544" w14:textId="77777777" w:rsidR="00A24E7B" w:rsidRPr="00905846" w:rsidRDefault="00A24E7B" w:rsidP="00A24E7B">
      <w:pPr>
        <w:pStyle w:val="Heading2"/>
        <w:spacing w:line="360" w:lineRule="auto"/>
        <w:rPr>
          <w:color w:val="000000" w:themeColor="text1"/>
          <w:highlight w:val="white"/>
          <w:lang w:val="en-GB"/>
        </w:rPr>
      </w:pPr>
      <w:bookmarkStart w:id="2" w:name="_Toc92213450"/>
      <w:r w:rsidRPr="00905846">
        <w:rPr>
          <w:color w:val="000000" w:themeColor="text1"/>
          <w:highlight w:val="white"/>
          <w:lang w:val="en-GB"/>
        </w:rPr>
        <w:t xml:space="preserve">2.1 </w:t>
      </w:r>
      <w:r w:rsidRPr="00905846">
        <w:rPr>
          <w:color w:val="000000" w:themeColor="text1"/>
          <w:szCs w:val="24"/>
          <w:highlight w:val="white"/>
          <w:lang w:val="en-GB"/>
        </w:rPr>
        <w:t>External</w:t>
      </w:r>
      <w:r w:rsidRPr="00905846">
        <w:rPr>
          <w:color w:val="000000" w:themeColor="text1"/>
          <w:highlight w:val="white"/>
          <w:lang w:val="en-GB"/>
        </w:rPr>
        <w:t xml:space="preserve"> </w:t>
      </w:r>
      <w:r w:rsidRPr="00905846">
        <w:rPr>
          <w:color w:val="000000" w:themeColor="text1"/>
          <w:szCs w:val="24"/>
          <w:highlight w:val="white"/>
          <w:lang w:val="en-GB"/>
        </w:rPr>
        <w:t>Drivers</w:t>
      </w:r>
      <w:bookmarkEnd w:id="2"/>
    </w:p>
    <w:p w14:paraId="354F0448" w14:textId="77777777" w:rsidR="00A24E7B" w:rsidRPr="00905846" w:rsidRDefault="00A24E7B" w:rsidP="00A24E7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 xml:space="preserve">External drivers are those things which control the situation of the accompaniment or grocery sector from outside. </w:t>
      </w:r>
      <w:proofErr w:type="gramStart"/>
      <w:r w:rsidRPr="00905846">
        <w:rPr>
          <w:rFonts w:ascii="Times New Roman" w:eastAsia="Times New Roman" w:hAnsi="Times New Roman" w:cs="Times New Roman"/>
          <w:color w:val="000000" w:themeColor="text1"/>
          <w:sz w:val="24"/>
          <w:szCs w:val="24"/>
          <w:highlight w:val="white"/>
          <w:lang w:val="en-GB"/>
        </w:rPr>
        <w:t>Basically</w:t>
      </w:r>
      <w:proofErr w:type="gramEnd"/>
      <w:r w:rsidRPr="00905846">
        <w:rPr>
          <w:rFonts w:ascii="Times New Roman" w:eastAsia="Times New Roman" w:hAnsi="Times New Roman" w:cs="Times New Roman"/>
          <w:color w:val="000000" w:themeColor="text1"/>
          <w:sz w:val="24"/>
          <w:szCs w:val="24"/>
          <w:highlight w:val="white"/>
          <w:lang w:val="en-GB"/>
        </w:rPr>
        <w:t xml:space="preserve"> this is not in control by the company. There are several external drivers which affect company's policy such as law and regulation, economic change and labour market also. Morrison focused on several priorities related to more competitiveness in supermarket chains, </w:t>
      </w:r>
      <w:r w:rsidRPr="00905846">
        <w:rPr>
          <w:rFonts w:ascii="Times New Roman" w:eastAsia="Times New Roman" w:hAnsi="Times New Roman" w:cs="Times New Roman"/>
          <w:b/>
          <w:i/>
          <w:color w:val="000000" w:themeColor="text1"/>
          <w:sz w:val="24"/>
          <w:szCs w:val="24"/>
          <w:highlight w:val="white"/>
          <w:lang w:val="en-GB"/>
        </w:rPr>
        <w:t>providing good service to its customers</w:t>
      </w:r>
      <w:r w:rsidRPr="00905846">
        <w:rPr>
          <w:rFonts w:ascii="Times New Roman" w:eastAsia="Times New Roman" w:hAnsi="Times New Roman" w:cs="Times New Roman"/>
          <w:color w:val="000000" w:themeColor="text1"/>
          <w:sz w:val="24"/>
          <w:szCs w:val="24"/>
          <w:highlight w:val="white"/>
          <w:lang w:val="en-GB"/>
        </w:rPr>
        <w:t xml:space="preserve">, solving local problems related to marketing, </w:t>
      </w:r>
      <w:proofErr w:type="gramStart"/>
      <w:r w:rsidRPr="00905846">
        <w:rPr>
          <w:rFonts w:ascii="Times New Roman" w:eastAsia="Times New Roman" w:hAnsi="Times New Roman" w:cs="Times New Roman"/>
          <w:color w:val="000000" w:themeColor="text1"/>
          <w:sz w:val="24"/>
          <w:szCs w:val="24"/>
          <w:highlight w:val="white"/>
          <w:lang w:val="en-GB"/>
        </w:rPr>
        <w:t>Provide</w:t>
      </w:r>
      <w:proofErr w:type="gramEnd"/>
      <w:r w:rsidRPr="00905846">
        <w:rPr>
          <w:rFonts w:ascii="Times New Roman" w:eastAsia="Times New Roman" w:hAnsi="Times New Roman" w:cs="Times New Roman"/>
          <w:color w:val="000000" w:themeColor="text1"/>
          <w:sz w:val="24"/>
          <w:szCs w:val="24"/>
          <w:highlight w:val="white"/>
          <w:lang w:val="en-GB"/>
        </w:rPr>
        <w:t xml:space="preserve"> useful services in stipulated time, simply and also growing of new marketing strategy and Making of supermarkets chain strong (Hughes. and </w:t>
      </w:r>
      <w:proofErr w:type="spellStart"/>
      <w:r>
        <w:rPr>
          <w:rFonts w:ascii="Times New Roman" w:eastAsia="Times New Roman" w:hAnsi="Times New Roman" w:cs="Times New Roman"/>
          <w:color w:val="000000" w:themeColor="text1"/>
          <w:sz w:val="24"/>
          <w:szCs w:val="24"/>
          <w:highlight w:val="white"/>
          <w:lang w:val="en-GB"/>
        </w:rPr>
        <w:t>Hocknell</w:t>
      </w:r>
      <w:proofErr w:type="spellEnd"/>
      <w:r>
        <w:rPr>
          <w:rFonts w:ascii="Times New Roman" w:eastAsia="Times New Roman" w:hAnsi="Times New Roman" w:cs="Times New Roman"/>
          <w:color w:val="000000" w:themeColor="text1"/>
          <w:sz w:val="24"/>
          <w:szCs w:val="2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t>2021). These drivers change the business procedure of a company or firm depending upon environment conditions and demands from customers. A changing work demographic might need a company’s procedure change.</w:t>
      </w:r>
    </w:p>
    <w:p w14:paraId="336408F0" w14:textId="77777777" w:rsidR="00A24E7B" w:rsidRPr="0064729A" w:rsidRDefault="00A24E7B" w:rsidP="00A24E7B">
      <w:pPr>
        <w:pStyle w:val="Heading3"/>
        <w:spacing w:line="360" w:lineRule="auto"/>
        <w:rPr>
          <w:highlight w:val="white"/>
          <w:lang w:val="en-GB"/>
        </w:rPr>
      </w:pPr>
      <w:bookmarkStart w:id="3" w:name="_Toc92213451"/>
      <w:r w:rsidRPr="00905846">
        <w:rPr>
          <w:highlight w:val="white"/>
          <w:lang w:val="en-GB"/>
        </w:rPr>
        <w:t>2.1.1 Rise of Digitalisation</w:t>
      </w:r>
      <w:bookmarkEnd w:id="3"/>
    </w:p>
    <w:p w14:paraId="1FB79D4E" w14:textId="77777777" w:rsidR="00A24E7B" w:rsidRPr="00905846" w:rsidRDefault="00A24E7B" w:rsidP="00A24E7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 xml:space="preserve">Digital economy of a grocery sector shows a huge range of economical working procedures of that firm.  Using digital information, theory and also knowledge are the main parts or factors which are related to the rate of increment of production of this grocery sector. Economy when it becomes digital provides a large amount of benefit to this company. This digitisation process creates new job opportunities for talented youths of that nation (Hughes. and </w:t>
      </w:r>
      <w:proofErr w:type="spellStart"/>
      <w:r w:rsidRPr="00905846">
        <w:rPr>
          <w:rFonts w:ascii="Times New Roman" w:eastAsia="Times New Roman" w:hAnsi="Times New Roman" w:cs="Times New Roman"/>
          <w:color w:val="000000" w:themeColor="text1"/>
          <w:sz w:val="24"/>
          <w:szCs w:val="24"/>
          <w:highlight w:val="white"/>
          <w:lang w:val="en-GB"/>
        </w:rPr>
        <w:t>Hocknell</w:t>
      </w:r>
      <w:proofErr w:type="spellEnd"/>
      <w:r w:rsidRPr="00905846">
        <w:rPr>
          <w:rFonts w:ascii="Times New Roman" w:eastAsia="Times New Roman" w:hAnsi="Times New Roman" w:cs="Times New Roman"/>
          <w:color w:val="000000" w:themeColor="text1"/>
          <w:sz w:val="24"/>
          <w:szCs w:val="24"/>
          <w:highlight w:val="white"/>
          <w:lang w:val="en-GB"/>
        </w:rPr>
        <w:t xml:space="preserve"> 2021).  Several technologies related to digital market policy adapted by this company provide an increase in their customer connection policy related to </w:t>
      </w:r>
      <w:r w:rsidRPr="00905846">
        <w:rPr>
          <w:rFonts w:ascii="Times New Roman" w:eastAsia="Times New Roman" w:hAnsi="Times New Roman" w:cs="Times New Roman"/>
          <w:b/>
          <w:i/>
          <w:color w:val="000000" w:themeColor="text1"/>
          <w:sz w:val="24"/>
          <w:szCs w:val="24"/>
          <w:highlight w:val="white"/>
          <w:lang w:val="en-GB"/>
        </w:rPr>
        <w:t>collaboration, analytics and engagement</w:t>
      </w:r>
      <w:r w:rsidRPr="00905846">
        <w:rPr>
          <w:rFonts w:ascii="Times New Roman" w:eastAsia="Times New Roman" w:hAnsi="Times New Roman" w:cs="Times New Roman"/>
          <w:b/>
          <w:color w:val="000000" w:themeColor="text1"/>
          <w:sz w:val="24"/>
          <w:szCs w:val="24"/>
          <w:highlight w:val="white"/>
          <w:lang w:val="en-GB"/>
        </w:rPr>
        <w:t>.</w:t>
      </w:r>
      <w:r w:rsidRPr="00905846">
        <w:rPr>
          <w:rFonts w:ascii="Times New Roman" w:eastAsia="Times New Roman" w:hAnsi="Times New Roman" w:cs="Times New Roman"/>
          <w:color w:val="000000" w:themeColor="text1"/>
          <w:sz w:val="24"/>
          <w:szCs w:val="24"/>
          <w:highlight w:val="white"/>
          <w:lang w:val="en-GB"/>
        </w:rPr>
        <w:t xml:space="preserve"> Morrison turned </w:t>
      </w:r>
      <w:r w:rsidRPr="00905846">
        <w:rPr>
          <w:rFonts w:ascii="Times New Roman" w:eastAsia="Times New Roman" w:hAnsi="Times New Roman" w:cs="Times New Roman"/>
          <w:color w:val="000000" w:themeColor="text1"/>
          <w:sz w:val="24"/>
          <w:szCs w:val="24"/>
          <w:highlight w:val="white"/>
          <w:lang w:val="en-GB"/>
        </w:rPr>
        <w:lastRenderedPageBreak/>
        <w:t>to the effect digitalization has had on literature and the position literature may play in the future, specifically citing the existence of online publishing companies to bring together all forms of writing. These are main tools on digital market adopted by this grocery sector related to payment control, supplier management and also for finding areas of resources for contract management.</w:t>
      </w:r>
    </w:p>
    <w:p w14:paraId="621A8310" w14:textId="77777777" w:rsidR="00A24E7B" w:rsidRPr="00905846" w:rsidRDefault="00A24E7B" w:rsidP="00A24E7B">
      <w:pPr>
        <w:pStyle w:val="Heading3"/>
        <w:spacing w:line="360" w:lineRule="auto"/>
        <w:rPr>
          <w:highlight w:val="white"/>
          <w:lang w:val="en-GB"/>
        </w:rPr>
      </w:pPr>
      <w:bookmarkStart w:id="4" w:name="_Toc92213452"/>
      <w:r>
        <w:rPr>
          <w:highlight w:val="white"/>
          <w:lang w:val="en-GB"/>
        </w:rPr>
        <w:t xml:space="preserve">2.1.2 Increasing </w:t>
      </w:r>
      <w:r w:rsidRPr="00905846">
        <w:rPr>
          <w:highlight w:val="white"/>
          <w:lang w:val="en-GB"/>
        </w:rPr>
        <w:t>brand awareness</w:t>
      </w:r>
      <w:bookmarkEnd w:id="4"/>
    </w:p>
    <w:p w14:paraId="2E22F2D3" w14:textId="77777777" w:rsidR="00A24E7B" w:rsidRPr="00905846" w:rsidRDefault="00A24E7B" w:rsidP="00A24E7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 xml:space="preserve"> Awareness related to a specific brand or company, defined as an instrument of marketing policy   which helps a company to identify a consumer. This also helps to what extent a brand is identified by its consumers and its selective shareholders. This applied as a whole for that grocery sector or for a specific product marketed by this company.  This grocery sector offers goods at lower prices to its consumers on a regular basis to improve the quality and also range of services and goods provided by this company to its consumers (</w:t>
      </w:r>
      <w:proofErr w:type="spellStart"/>
      <w:r w:rsidRPr="00905846">
        <w:rPr>
          <w:rFonts w:ascii="Times New Roman" w:eastAsia="Times New Roman" w:hAnsi="Times New Roman" w:cs="Times New Roman"/>
          <w:color w:val="000000" w:themeColor="text1"/>
          <w:sz w:val="24"/>
          <w:szCs w:val="24"/>
          <w:highlight w:val="white"/>
          <w:lang w:val="en-GB"/>
        </w:rPr>
        <w:t>Godsmark</w:t>
      </w:r>
      <w:proofErr w:type="spellEnd"/>
      <w:r w:rsidRPr="00905846">
        <w:rPr>
          <w:rFonts w:ascii="Times New Roman" w:eastAsia="Times New Roman" w:hAnsi="Times New Roman" w:cs="Times New Roman"/>
          <w:color w:val="000000" w:themeColor="text1"/>
          <w:sz w:val="24"/>
          <w:szCs w:val="24"/>
          <w:highlight w:val="white"/>
          <w:lang w:val="en-GB"/>
        </w:rPr>
        <w:t xml:space="preserve"> and Richards 2019). Morrison offers cheap and good products in both online and offline platforms for promoting the brand value of this company.</w:t>
      </w:r>
    </w:p>
    <w:p w14:paraId="0DCA65B7" w14:textId="77777777" w:rsidR="00A24E7B" w:rsidRPr="00905846" w:rsidRDefault="00A24E7B" w:rsidP="00A24E7B">
      <w:pPr>
        <w:pStyle w:val="Heading3"/>
        <w:spacing w:line="360" w:lineRule="auto"/>
        <w:rPr>
          <w:highlight w:val="white"/>
          <w:lang w:val="en-GB"/>
        </w:rPr>
      </w:pPr>
      <w:bookmarkStart w:id="5" w:name="_Toc92213453"/>
      <w:r w:rsidRPr="00905846">
        <w:rPr>
          <w:highlight w:val="white"/>
          <w:lang w:val="en-GB"/>
        </w:rPr>
        <w:t>2.1.3 Competitiveness</w:t>
      </w:r>
      <w:bookmarkEnd w:id="5"/>
    </w:p>
    <w:p w14:paraId="28ACE7E3" w14:textId="77777777" w:rsidR="00A24E7B" w:rsidRPr="00905846" w:rsidRDefault="00A24E7B" w:rsidP="00A24E7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 xml:space="preserve"> Nowadays competition is becoming a main factor for development and also for the increase of production to achieve target customer demand among grocery supermarket chains. Now </w:t>
      </w:r>
      <w:proofErr w:type="spellStart"/>
      <w:r w:rsidRPr="00905846">
        <w:rPr>
          <w:rFonts w:ascii="Times New Roman" w:eastAsia="Times New Roman" w:hAnsi="Times New Roman" w:cs="Times New Roman"/>
          <w:color w:val="000000" w:themeColor="text1"/>
          <w:sz w:val="24"/>
          <w:szCs w:val="24"/>
          <w:highlight w:val="white"/>
          <w:lang w:val="en-GB"/>
        </w:rPr>
        <w:t>Morrision</w:t>
      </w:r>
      <w:proofErr w:type="spellEnd"/>
      <w:r w:rsidRPr="00905846">
        <w:rPr>
          <w:rFonts w:ascii="Times New Roman" w:eastAsia="Times New Roman" w:hAnsi="Times New Roman" w:cs="Times New Roman"/>
          <w:color w:val="000000" w:themeColor="text1"/>
          <w:sz w:val="24"/>
          <w:szCs w:val="24"/>
          <w:highlight w:val="white"/>
          <w:lang w:val="en-GB"/>
        </w:rPr>
        <w:t xml:space="preserve"> has adopted the procedures of an open market operating system to mitigate several types of challenges faced by this organisation competition field of supermarket marketing strategy. It took the strategy of providing goods to its consumers at a marginal cost which results in increased profit of this company and this also affects the share index of this company.  These Supermarkets use a range of price and non-price </w:t>
      </w:r>
      <w:r w:rsidRPr="00905846">
        <w:rPr>
          <w:rFonts w:ascii="Times New Roman" w:eastAsia="Times New Roman" w:hAnsi="Times New Roman" w:cs="Times New Roman"/>
          <w:b/>
          <w:i/>
          <w:color w:val="000000" w:themeColor="text1"/>
          <w:sz w:val="24"/>
          <w:szCs w:val="24"/>
          <w:highlight w:val="white"/>
          <w:lang w:val="en-GB"/>
        </w:rPr>
        <w:t xml:space="preserve">competition policies </w:t>
      </w:r>
      <w:r w:rsidRPr="00905846">
        <w:rPr>
          <w:rFonts w:ascii="Times New Roman" w:eastAsia="Times New Roman" w:hAnsi="Times New Roman" w:cs="Times New Roman"/>
          <w:color w:val="000000" w:themeColor="text1"/>
          <w:sz w:val="24"/>
          <w:szCs w:val="24"/>
          <w:highlight w:val="white"/>
          <w:lang w:val="en-GB"/>
        </w:rPr>
        <w:t xml:space="preserve">for growing and protecting them in market share (Razak </w:t>
      </w:r>
      <w:r w:rsidRPr="00905846">
        <w:rPr>
          <w:rFonts w:ascii="Times New Roman" w:eastAsia="Times New Roman" w:hAnsi="Times New Roman" w:cs="Times New Roman"/>
          <w:i/>
          <w:color w:val="000000" w:themeColor="text1"/>
          <w:sz w:val="24"/>
          <w:szCs w:val="24"/>
          <w:highlight w:val="white"/>
          <w:lang w:val="en-GB"/>
        </w:rPr>
        <w:t>et al</w:t>
      </w:r>
      <w:r w:rsidRPr="00905846">
        <w:rPr>
          <w:rFonts w:ascii="Times New Roman" w:eastAsia="Times New Roman" w:hAnsi="Times New Roman" w:cs="Times New Roman"/>
          <w:color w:val="000000" w:themeColor="text1"/>
          <w:sz w:val="24"/>
          <w:szCs w:val="24"/>
          <w:highlight w:val="white"/>
          <w:lang w:val="en-GB"/>
        </w:rPr>
        <w:t xml:space="preserve"> 2021). Price discounting for a fixed range allows this grocery sector to remain in competition with supermarket chains.  Price matching schemes provides rebates to consumers of this company on its retail store based on comparison of price or value of goods provided to its consumers by this company.</w:t>
      </w:r>
    </w:p>
    <w:p w14:paraId="0C48B11B" w14:textId="77777777" w:rsidR="00A24E7B" w:rsidRPr="00905846" w:rsidRDefault="00A24E7B" w:rsidP="00A24E7B">
      <w:pPr>
        <w:pStyle w:val="Heading3"/>
        <w:spacing w:line="360" w:lineRule="auto"/>
        <w:rPr>
          <w:highlight w:val="white"/>
          <w:lang w:val="en-GB"/>
        </w:rPr>
      </w:pPr>
      <w:bookmarkStart w:id="6" w:name="_Toc92213454"/>
      <w:r w:rsidRPr="00905846">
        <w:rPr>
          <w:highlight w:val="white"/>
          <w:lang w:val="en-GB"/>
        </w:rPr>
        <w:t xml:space="preserve">2.1.4 Managing   </w:t>
      </w:r>
      <w:r w:rsidRPr="00905846">
        <w:rPr>
          <w:szCs w:val="24"/>
          <w:highlight w:val="white"/>
          <w:lang w:val="en-GB"/>
        </w:rPr>
        <w:t>reputation</w:t>
      </w:r>
      <w:bookmarkEnd w:id="6"/>
    </w:p>
    <w:p w14:paraId="5BBF10C7" w14:textId="77777777" w:rsidR="00A24E7B" w:rsidRPr="00C6266A" w:rsidRDefault="00A24E7B" w:rsidP="00A24E7B">
      <w:pPr>
        <w:pStyle w:val="Normal1"/>
        <w:spacing w:line="360" w:lineRule="auto"/>
        <w:jc w:val="both"/>
        <w:rPr>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 xml:space="preserve">Grocery sector of the United Kingdom is changing its policy and guidelines for maintaining its reputation at a peak position in chains of supermarkets. This company has combined </w:t>
      </w:r>
      <w:proofErr w:type="gramStart"/>
      <w:r w:rsidRPr="00905846">
        <w:rPr>
          <w:rFonts w:ascii="Times New Roman" w:eastAsia="Times New Roman" w:hAnsi="Times New Roman" w:cs="Times New Roman"/>
          <w:color w:val="000000" w:themeColor="text1"/>
          <w:sz w:val="24"/>
          <w:szCs w:val="24"/>
          <w:highlight w:val="white"/>
          <w:lang w:val="en-GB"/>
        </w:rPr>
        <w:t>its  merging</w:t>
      </w:r>
      <w:proofErr w:type="gramEnd"/>
      <w:r w:rsidRPr="00905846">
        <w:rPr>
          <w:rFonts w:ascii="Times New Roman" w:eastAsia="Times New Roman" w:hAnsi="Times New Roman" w:cs="Times New Roman"/>
          <w:color w:val="000000" w:themeColor="text1"/>
          <w:sz w:val="24"/>
          <w:szCs w:val="2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lastRenderedPageBreak/>
        <w:t xml:space="preserve">of reputation for </w:t>
      </w:r>
      <w:r w:rsidRPr="00905846">
        <w:rPr>
          <w:rFonts w:ascii="Times New Roman" w:eastAsia="Times New Roman" w:hAnsi="Times New Roman" w:cs="Times New Roman"/>
          <w:b/>
          <w:i/>
          <w:color w:val="000000" w:themeColor="text1"/>
          <w:sz w:val="24"/>
          <w:szCs w:val="24"/>
          <w:highlight w:val="white"/>
          <w:lang w:val="en-GB"/>
        </w:rPr>
        <w:t xml:space="preserve"> producing great value in modern marketing practice of the retail sector</w:t>
      </w:r>
      <w:r w:rsidRPr="00905846">
        <w:rPr>
          <w:rFonts w:ascii="Times New Roman" w:eastAsia="Times New Roman" w:hAnsi="Times New Roman" w:cs="Times New Roman"/>
          <w:color w:val="000000" w:themeColor="text1"/>
          <w:sz w:val="24"/>
          <w:szCs w:val="24"/>
          <w:highlight w:val="white"/>
          <w:lang w:val="en-GB"/>
        </w:rPr>
        <w:t>. This company has famed Market Street concept for managing reputation in the marketing industry of supermarket chains. This results in a huge effort to produce sources where it is possible.  Morrisons focused on demand of customers for managing its reputation high in the global market index.</w:t>
      </w:r>
    </w:p>
    <w:p w14:paraId="4BF3966E" w14:textId="77777777" w:rsidR="00A24E7B" w:rsidRPr="00905846" w:rsidRDefault="00A24E7B" w:rsidP="00A24E7B">
      <w:pPr>
        <w:pStyle w:val="Heading3"/>
        <w:spacing w:line="360" w:lineRule="auto"/>
        <w:rPr>
          <w:highlight w:val="white"/>
          <w:lang w:val="en-GB"/>
        </w:rPr>
      </w:pPr>
      <w:bookmarkStart w:id="7" w:name="_Toc92213455"/>
      <w:r w:rsidRPr="00905846">
        <w:rPr>
          <w:highlight w:val="white"/>
          <w:lang w:val="en-GB"/>
        </w:rPr>
        <w:t>2.1.5 Information   management</w:t>
      </w:r>
      <w:bookmarkEnd w:id="7"/>
    </w:p>
    <w:p w14:paraId="5ADEE8A1" w14:textId="77777777" w:rsidR="00A24E7B" w:rsidRPr="00905846" w:rsidRDefault="00A24E7B" w:rsidP="00A24E7B">
      <w:pPr>
        <w:pStyle w:val="Normal1"/>
        <w:shd w:val="clear" w:color="auto" w:fill="FFFFFF"/>
        <w:spacing w:line="360" w:lineRule="auto"/>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 xml:space="preserve">Collection of information and managing of those is an important factor for </w:t>
      </w:r>
      <w:proofErr w:type="spellStart"/>
      <w:r w:rsidRPr="00905846">
        <w:rPr>
          <w:rFonts w:ascii="Times New Roman" w:eastAsia="Times New Roman" w:hAnsi="Times New Roman" w:cs="Times New Roman"/>
          <w:color w:val="000000" w:themeColor="text1"/>
          <w:sz w:val="24"/>
          <w:szCs w:val="24"/>
          <w:highlight w:val="white"/>
          <w:lang w:val="en-GB"/>
        </w:rPr>
        <w:t>Morrision</w:t>
      </w:r>
      <w:proofErr w:type="spellEnd"/>
      <w:r w:rsidRPr="00905846">
        <w:rPr>
          <w:rFonts w:ascii="Times New Roman" w:eastAsia="Times New Roman" w:hAnsi="Times New Roman" w:cs="Times New Roman"/>
          <w:color w:val="000000" w:themeColor="text1"/>
          <w:sz w:val="24"/>
          <w:szCs w:val="24"/>
          <w:highlight w:val="white"/>
          <w:lang w:val="en-GB"/>
        </w:rPr>
        <w:t xml:space="preserve"> to remain in area of </w:t>
      </w:r>
      <w:proofErr w:type="gramStart"/>
      <w:r w:rsidRPr="00905846">
        <w:rPr>
          <w:rFonts w:ascii="Times New Roman" w:eastAsia="Times New Roman" w:hAnsi="Times New Roman" w:cs="Times New Roman"/>
          <w:color w:val="000000" w:themeColor="text1"/>
          <w:sz w:val="24"/>
          <w:szCs w:val="24"/>
          <w:highlight w:val="white"/>
          <w:lang w:val="en-GB"/>
        </w:rPr>
        <w:t>blue chip</w:t>
      </w:r>
      <w:proofErr w:type="gramEnd"/>
      <w:r w:rsidRPr="00905846">
        <w:rPr>
          <w:rFonts w:ascii="Times New Roman" w:eastAsia="Times New Roman" w:hAnsi="Times New Roman" w:cs="Times New Roman"/>
          <w:color w:val="000000" w:themeColor="text1"/>
          <w:sz w:val="24"/>
          <w:szCs w:val="24"/>
          <w:highlight w:val="white"/>
          <w:lang w:val="en-GB"/>
        </w:rPr>
        <w:t xml:space="preserve"> companies in its share index.</w:t>
      </w:r>
      <w:r w:rsidRPr="00905846">
        <w:rPr>
          <w:color w:val="000000" w:themeColor="text1"/>
          <w:sz w:val="20"/>
          <w:szCs w:val="20"/>
          <w:highlight w:val="white"/>
          <w:lang w:val="en-GB"/>
        </w:rPr>
        <w:t xml:space="preserve"> </w:t>
      </w:r>
      <w:r w:rsidRPr="00905846">
        <w:rPr>
          <w:color w:val="000000" w:themeColor="text1"/>
          <w:sz w:val="20"/>
          <w:szCs w:val="20"/>
          <w:highlight w:val="white"/>
          <w:lang w:val="en-GB"/>
        </w:rPr>
        <w:tab/>
      </w:r>
      <w:r w:rsidRPr="00905846">
        <w:rPr>
          <w:rFonts w:ascii="Times New Roman" w:eastAsia="Times New Roman" w:hAnsi="Times New Roman" w:cs="Times New Roman"/>
          <w:color w:val="000000" w:themeColor="text1"/>
          <w:sz w:val="24"/>
          <w:szCs w:val="24"/>
          <w:highlight w:val="white"/>
          <w:lang w:val="en-GB"/>
        </w:rPr>
        <w:t>Information management was a valuable element for maintaining the supply chain of this retail sector in a good manner</w:t>
      </w:r>
      <w:proofErr w:type="gramStart"/>
      <w:r w:rsidRPr="00905846">
        <w:rPr>
          <w:rFonts w:ascii="Times New Roman" w:eastAsia="Times New Roman" w:hAnsi="Times New Roman" w:cs="Times New Roman"/>
          <w:color w:val="000000" w:themeColor="text1"/>
          <w:sz w:val="24"/>
          <w:szCs w:val="24"/>
          <w:highlight w:val="white"/>
          <w:lang w:val="en-GB"/>
        </w:rPr>
        <w:t>. .</w:t>
      </w:r>
      <w:proofErr w:type="gramEnd"/>
      <w:r w:rsidRPr="00905846">
        <w:rPr>
          <w:rFonts w:ascii="Times New Roman" w:eastAsia="Times New Roman" w:hAnsi="Times New Roman" w:cs="Times New Roman"/>
          <w:color w:val="000000" w:themeColor="text1"/>
          <w:sz w:val="24"/>
          <w:szCs w:val="24"/>
          <w:highlight w:val="white"/>
          <w:lang w:val="en-GB"/>
        </w:rPr>
        <w:t xml:space="preserve">  This company placed products and goods which have to be sold to consumers. Retailers brought goods and products from manufacturers in large quantities of good output and sold them to consumers in large quantities. Retail management information systems or sometimes called RIMS, which gathers and makes a developed strategy related to information collection of a grocery sector. This was required by managers of retail sectors and decision makers of this grocery sector for maintaining better stocks. Staff and guide the business to financial success (Razak </w:t>
      </w:r>
      <w:r w:rsidRPr="00905846">
        <w:rPr>
          <w:rFonts w:ascii="Times New Roman" w:eastAsia="Times New Roman" w:hAnsi="Times New Roman" w:cs="Times New Roman"/>
          <w:i/>
          <w:color w:val="000000" w:themeColor="text1"/>
          <w:sz w:val="24"/>
          <w:szCs w:val="24"/>
          <w:highlight w:val="white"/>
          <w:lang w:val="en-GB"/>
        </w:rPr>
        <w:t>et al</w:t>
      </w:r>
      <w:r w:rsidRPr="00905846">
        <w:rPr>
          <w:rFonts w:ascii="Times New Roman" w:eastAsia="Times New Roman" w:hAnsi="Times New Roman" w:cs="Times New Roman"/>
          <w:color w:val="000000" w:themeColor="text1"/>
          <w:sz w:val="24"/>
          <w:szCs w:val="24"/>
          <w:highlight w:val="white"/>
          <w:lang w:val="en-GB"/>
        </w:rPr>
        <w:t xml:space="preserve"> 2021). Sometimes retail management information systems rely on programs of computers which track inventory ideas. This retail sector used the MIS for gathering information. MIS operated by this grocery sector for tracing those data related to point of sale, internal communication, logistics, and also for control on inventory documents. All of these affect the policy of marketing developed by management of this company.</w:t>
      </w:r>
    </w:p>
    <w:p w14:paraId="348F4D31" w14:textId="77777777" w:rsidR="00A24E7B" w:rsidRPr="00905846" w:rsidRDefault="00A24E7B" w:rsidP="00A24E7B">
      <w:pPr>
        <w:pStyle w:val="Heading3"/>
        <w:spacing w:line="360" w:lineRule="auto"/>
        <w:rPr>
          <w:highlight w:val="white"/>
          <w:lang w:val="en-GB"/>
        </w:rPr>
      </w:pPr>
      <w:bookmarkStart w:id="8" w:name="_Toc92213456"/>
      <w:r w:rsidRPr="00905846">
        <w:rPr>
          <w:highlight w:val="white"/>
          <w:lang w:val="en-GB"/>
        </w:rPr>
        <w:t>2.1.6</w:t>
      </w:r>
      <w:r>
        <w:rPr>
          <w:highlight w:val="white"/>
          <w:lang w:val="en-GB"/>
        </w:rPr>
        <w:t xml:space="preserve"> </w:t>
      </w:r>
      <w:r w:rsidRPr="00905846">
        <w:rPr>
          <w:highlight w:val="white"/>
          <w:lang w:val="en-GB"/>
        </w:rPr>
        <w:t>Rising   expectations of customers</w:t>
      </w:r>
      <w:bookmarkEnd w:id="8"/>
    </w:p>
    <w:p w14:paraId="78912F6F" w14:textId="77777777" w:rsidR="00A24E7B" w:rsidRPr="00905846" w:rsidRDefault="00A24E7B" w:rsidP="00A24E7B">
      <w:pPr>
        <w:pStyle w:val="Normal1"/>
        <w:shd w:val="clear" w:color="auto" w:fill="FFFFFF"/>
        <w:spacing w:line="360" w:lineRule="auto"/>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Customers' expectations have a vast impact on creating value in this supermarket industry. Customers compared prices with other supermarkets retail sectors. Morrison’s</w:t>
      </w:r>
      <w:r w:rsidRPr="00905846">
        <w:rPr>
          <w:rFonts w:ascii="Times New Roman" w:eastAsia="Times New Roman" w:hAnsi="Times New Roman" w:cs="Times New Roman"/>
          <w:b/>
          <w:color w:val="000000" w:themeColor="text1"/>
          <w:sz w:val="24"/>
          <w:szCs w:val="24"/>
          <w:highlight w:val="white"/>
          <w:lang w:val="en-GB"/>
        </w:rPr>
        <w:t xml:space="preserve"> has a price strategy to keep the price down</w:t>
      </w:r>
      <w:r w:rsidRPr="00905846">
        <w:rPr>
          <w:rFonts w:ascii="Times New Roman" w:eastAsia="Times New Roman" w:hAnsi="Times New Roman" w:cs="Times New Roman"/>
          <w:color w:val="000000" w:themeColor="text1"/>
          <w:sz w:val="24"/>
          <w:szCs w:val="24"/>
          <w:highlight w:val="white"/>
          <w:lang w:val="en-GB"/>
        </w:rPr>
        <w:t xml:space="preserve"> and satisfy customers. Many products were sold by this organisation at a great deal for customer satisfaction. Listening to its consumers and responding quickly manners mitigates several levels of queries raised by consumers of this company. Nearly 12 million transactions are performed by this organisation, which responds to its consumers.  Rates from consumers were highly recommended for its    food maker credentials, recognising skill and expertise of its in-store experts through unique street market </w:t>
      </w:r>
      <w:proofErr w:type="gramStart"/>
      <w:r w:rsidRPr="00905846">
        <w:rPr>
          <w:rFonts w:ascii="Times New Roman" w:eastAsia="Times New Roman" w:hAnsi="Times New Roman" w:cs="Times New Roman"/>
          <w:color w:val="000000" w:themeColor="text1"/>
          <w:sz w:val="24"/>
          <w:szCs w:val="24"/>
          <w:highlight w:val="white"/>
          <w:lang w:val="en-GB"/>
        </w:rPr>
        <w:t>offering .Morrison’s</w:t>
      </w:r>
      <w:proofErr w:type="gramEnd"/>
      <w:r w:rsidRPr="00905846">
        <w:rPr>
          <w:rFonts w:ascii="Times New Roman" w:eastAsia="Times New Roman" w:hAnsi="Times New Roman" w:cs="Times New Roman"/>
          <w:color w:val="000000" w:themeColor="text1"/>
          <w:sz w:val="24"/>
          <w:szCs w:val="24"/>
          <w:highlight w:val="white"/>
          <w:lang w:val="en-GB"/>
        </w:rPr>
        <w:t xml:space="preserve"> makes campaign showcases the unique fresh products made by our experts in-store and at its manufacturing sites, </w:t>
      </w:r>
      <w:r w:rsidRPr="00905846">
        <w:rPr>
          <w:rFonts w:ascii="Times New Roman" w:eastAsia="Times New Roman" w:hAnsi="Times New Roman" w:cs="Times New Roman"/>
          <w:color w:val="000000" w:themeColor="text1"/>
          <w:sz w:val="24"/>
          <w:szCs w:val="24"/>
          <w:highlight w:val="white"/>
          <w:lang w:val="en-GB"/>
        </w:rPr>
        <w:lastRenderedPageBreak/>
        <w:t>and is well received by customers. The introduction of a range of meal kits on Market Street also has strong appeal for customers.</w:t>
      </w:r>
    </w:p>
    <w:p w14:paraId="74D59EF8" w14:textId="77777777" w:rsidR="00A24E7B" w:rsidRPr="00905846" w:rsidRDefault="00A24E7B" w:rsidP="00A24E7B">
      <w:pPr>
        <w:pStyle w:val="Normal1"/>
        <w:shd w:val="clear" w:color="auto" w:fill="FFFFFF"/>
        <w:spacing w:before="240" w:after="240" w:line="360" w:lineRule="auto"/>
        <w:jc w:val="both"/>
        <w:rPr>
          <w:rFonts w:ascii="Times New Roman" w:eastAsia="Times New Roman" w:hAnsi="Times New Roman" w:cs="Times New Roman"/>
          <w:b/>
          <w:color w:val="000000" w:themeColor="text1"/>
          <w:sz w:val="24"/>
          <w:szCs w:val="24"/>
          <w:highlight w:val="white"/>
          <w:lang w:val="en-GB"/>
        </w:rPr>
      </w:pPr>
      <w:r w:rsidRPr="00905846">
        <w:rPr>
          <w:rFonts w:ascii="Times New Roman" w:eastAsia="Times New Roman" w:hAnsi="Times New Roman" w:cs="Times New Roman"/>
          <w:b/>
          <w:color w:val="000000" w:themeColor="text1"/>
          <w:sz w:val="24"/>
          <w:szCs w:val="24"/>
          <w:highlight w:val="white"/>
          <w:lang w:val="en-GB"/>
        </w:rPr>
        <w:t xml:space="preserve"> </w:t>
      </w:r>
    </w:p>
    <w:p w14:paraId="424094CB" w14:textId="77777777" w:rsidR="00A24E7B" w:rsidRPr="00905846" w:rsidRDefault="00A24E7B" w:rsidP="00A24E7B">
      <w:pPr>
        <w:pStyle w:val="Normal1"/>
        <w:shd w:val="clear" w:color="auto" w:fill="FFFFFF"/>
        <w:spacing w:before="240" w:after="240" w:line="360" w:lineRule="auto"/>
        <w:jc w:val="both"/>
        <w:rPr>
          <w:rFonts w:ascii="Times New Roman" w:eastAsia="Times New Roman" w:hAnsi="Times New Roman" w:cs="Times New Roman"/>
          <w:b/>
          <w:color w:val="000000" w:themeColor="text1"/>
          <w:sz w:val="24"/>
          <w:szCs w:val="24"/>
          <w:highlight w:val="white"/>
          <w:lang w:val="en-GB"/>
        </w:rPr>
      </w:pPr>
      <w:r w:rsidRPr="00905846">
        <w:rPr>
          <w:color w:val="000000" w:themeColor="text1"/>
          <w:lang w:val="en-GB"/>
        </w:rPr>
        <w:br w:type="page"/>
      </w:r>
    </w:p>
    <w:p w14:paraId="4298FD99" w14:textId="77777777" w:rsidR="00A24E7B" w:rsidRPr="00905846" w:rsidRDefault="00A24E7B" w:rsidP="00A24E7B">
      <w:pPr>
        <w:pStyle w:val="Heading3"/>
        <w:spacing w:line="360" w:lineRule="auto"/>
        <w:rPr>
          <w:highlight w:val="white"/>
          <w:lang w:val="en-GB"/>
        </w:rPr>
      </w:pPr>
      <w:bookmarkStart w:id="9" w:name="_Toc92213457"/>
      <w:r w:rsidRPr="00905846">
        <w:rPr>
          <w:highlight w:val="white"/>
          <w:lang w:val="en-GB"/>
        </w:rPr>
        <w:lastRenderedPageBreak/>
        <w:t>2.1.7 PESTLE ANALYSIS</w:t>
      </w:r>
      <w:bookmarkEnd w:id="9"/>
    </w:p>
    <w:tbl>
      <w:tblPr>
        <w:tblW w:w="8790" w:type="dxa"/>
        <w:tblBorders>
          <w:top w:val="nil"/>
          <w:left w:val="nil"/>
          <w:bottom w:val="nil"/>
          <w:right w:val="nil"/>
          <w:insideH w:val="nil"/>
          <w:insideV w:val="nil"/>
        </w:tblBorders>
        <w:tblLayout w:type="fixed"/>
        <w:tblLook w:val="0600" w:firstRow="0" w:lastRow="0" w:firstColumn="0" w:lastColumn="0" w:noHBand="1" w:noVBand="1"/>
      </w:tblPr>
      <w:tblGrid>
        <w:gridCol w:w="1995"/>
        <w:gridCol w:w="5280"/>
        <w:gridCol w:w="1515"/>
      </w:tblGrid>
      <w:tr w:rsidR="00A24E7B" w:rsidRPr="00905846" w14:paraId="7B59F81E" w14:textId="77777777" w:rsidTr="00CB57BA">
        <w:trPr>
          <w:cantSplit/>
          <w:trHeight w:val="1050"/>
          <w:tblHeader/>
        </w:trPr>
        <w:tc>
          <w:tcPr>
            <w:tcW w:w="1995"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0245A5DC" w14:textId="77777777" w:rsidR="00A24E7B" w:rsidRPr="00905846" w:rsidRDefault="00A24E7B" w:rsidP="00CB57BA">
            <w:pPr>
              <w:pStyle w:val="Normal1"/>
              <w:shd w:val="clear" w:color="auto" w:fill="FFFFFF"/>
              <w:spacing w:before="240" w:after="240" w:line="360" w:lineRule="auto"/>
              <w:jc w:val="center"/>
              <w:rPr>
                <w:rFonts w:ascii="Times New Roman" w:eastAsia="Times New Roman" w:hAnsi="Times New Roman" w:cs="Times New Roman"/>
                <w:b/>
                <w:color w:val="000000" w:themeColor="text1"/>
                <w:sz w:val="24"/>
                <w:szCs w:val="24"/>
                <w:highlight w:val="white"/>
                <w:lang w:val="en-GB"/>
              </w:rPr>
            </w:pPr>
            <w:r w:rsidRPr="00905846">
              <w:rPr>
                <w:rFonts w:ascii="Times New Roman" w:eastAsia="Times New Roman" w:hAnsi="Times New Roman" w:cs="Times New Roman"/>
                <w:b/>
                <w:color w:val="000000" w:themeColor="text1"/>
                <w:sz w:val="24"/>
                <w:szCs w:val="24"/>
                <w:highlight w:val="white"/>
                <w:lang w:val="en-GB"/>
              </w:rPr>
              <w:lastRenderedPageBreak/>
              <w:t>PESTLE</w:t>
            </w:r>
          </w:p>
        </w:tc>
        <w:tc>
          <w:tcPr>
            <w:tcW w:w="5280" w:type="dxa"/>
            <w:tcBorders>
              <w:top w:val="single" w:sz="8" w:space="0" w:color="000000"/>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44F8A324" w14:textId="77777777" w:rsidR="00A24E7B" w:rsidRPr="00905846" w:rsidRDefault="00A24E7B" w:rsidP="00CB57BA">
            <w:pPr>
              <w:pStyle w:val="Normal1"/>
              <w:shd w:val="clear" w:color="auto" w:fill="FFFFFF"/>
              <w:spacing w:before="240" w:after="240" w:line="360" w:lineRule="auto"/>
              <w:jc w:val="center"/>
              <w:rPr>
                <w:rFonts w:ascii="Times New Roman" w:eastAsia="Times New Roman" w:hAnsi="Times New Roman" w:cs="Times New Roman"/>
                <w:b/>
                <w:color w:val="000000" w:themeColor="text1"/>
                <w:sz w:val="24"/>
                <w:szCs w:val="24"/>
                <w:highlight w:val="white"/>
                <w:lang w:val="en-GB"/>
              </w:rPr>
            </w:pPr>
            <w:r w:rsidRPr="00905846">
              <w:rPr>
                <w:rFonts w:ascii="Times New Roman" w:eastAsia="Times New Roman" w:hAnsi="Times New Roman" w:cs="Times New Roman"/>
                <w:b/>
                <w:color w:val="000000" w:themeColor="text1"/>
                <w:sz w:val="24"/>
                <w:szCs w:val="24"/>
                <w:highlight w:val="white"/>
                <w:lang w:val="en-GB"/>
              </w:rPr>
              <w:t>Factors</w:t>
            </w:r>
          </w:p>
        </w:tc>
        <w:tc>
          <w:tcPr>
            <w:tcW w:w="1515" w:type="dxa"/>
            <w:tcBorders>
              <w:top w:val="single" w:sz="8" w:space="0" w:color="000000"/>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11977B18" w14:textId="77777777" w:rsidR="00A24E7B" w:rsidRPr="00905846" w:rsidRDefault="00A24E7B" w:rsidP="00CB57BA">
            <w:pPr>
              <w:pStyle w:val="Normal1"/>
              <w:shd w:val="clear" w:color="auto" w:fill="FFFFFF"/>
              <w:spacing w:before="240" w:after="240" w:line="360" w:lineRule="auto"/>
              <w:jc w:val="center"/>
              <w:rPr>
                <w:rFonts w:ascii="Times New Roman" w:eastAsia="Times New Roman" w:hAnsi="Times New Roman" w:cs="Times New Roman"/>
                <w:b/>
                <w:color w:val="000000" w:themeColor="text1"/>
                <w:sz w:val="24"/>
                <w:szCs w:val="24"/>
                <w:highlight w:val="white"/>
                <w:lang w:val="en-GB"/>
              </w:rPr>
            </w:pPr>
            <w:r w:rsidRPr="00905846">
              <w:rPr>
                <w:rFonts w:ascii="Times New Roman" w:eastAsia="Times New Roman" w:hAnsi="Times New Roman" w:cs="Times New Roman"/>
                <w:b/>
                <w:color w:val="000000" w:themeColor="text1"/>
                <w:sz w:val="24"/>
                <w:szCs w:val="24"/>
                <w:highlight w:val="white"/>
                <w:lang w:val="en-GB"/>
              </w:rPr>
              <w:t>Effect</w:t>
            </w:r>
          </w:p>
        </w:tc>
      </w:tr>
      <w:tr w:rsidR="00A24E7B" w:rsidRPr="00905846" w14:paraId="1AB9C7A5" w14:textId="77777777" w:rsidTr="00CB57BA">
        <w:trPr>
          <w:cantSplit/>
          <w:trHeight w:val="3075"/>
          <w:tblHeader/>
        </w:trPr>
        <w:tc>
          <w:tcPr>
            <w:tcW w:w="19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590A423" w14:textId="77777777" w:rsidR="00A24E7B" w:rsidRPr="00905846" w:rsidRDefault="00A24E7B" w:rsidP="00CB57BA">
            <w:pPr>
              <w:pStyle w:val="Normal1"/>
              <w:shd w:val="clear" w:color="auto" w:fill="FFFFFF"/>
              <w:spacing w:before="240" w:after="240" w:line="360" w:lineRule="auto"/>
              <w:jc w:val="both"/>
              <w:rPr>
                <w:rFonts w:ascii="Times New Roman" w:eastAsia="Times New Roman" w:hAnsi="Times New Roman" w:cs="Times New Roman"/>
                <w:b/>
                <w:color w:val="000000" w:themeColor="text1"/>
                <w:sz w:val="24"/>
                <w:szCs w:val="24"/>
                <w:highlight w:val="white"/>
                <w:lang w:val="en-GB"/>
              </w:rPr>
            </w:pPr>
            <w:r w:rsidRPr="00905846">
              <w:rPr>
                <w:rFonts w:ascii="Times New Roman" w:eastAsia="Times New Roman" w:hAnsi="Times New Roman" w:cs="Times New Roman"/>
                <w:b/>
                <w:color w:val="000000" w:themeColor="text1"/>
                <w:sz w:val="24"/>
                <w:szCs w:val="24"/>
                <w:highlight w:val="white"/>
                <w:lang w:val="en-GB"/>
              </w:rPr>
              <w:t>Political</w:t>
            </w:r>
          </w:p>
        </w:tc>
        <w:tc>
          <w:tcPr>
            <w:tcW w:w="5280" w:type="dxa"/>
            <w:tcBorders>
              <w:top w:val="nil"/>
              <w:left w:val="nil"/>
              <w:bottom w:val="single" w:sz="8" w:space="0" w:color="000000"/>
              <w:right w:val="single" w:sz="8" w:space="0" w:color="000000"/>
            </w:tcBorders>
            <w:tcMar>
              <w:top w:w="100" w:type="dxa"/>
              <w:left w:w="100" w:type="dxa"/>
              <w:bottom w:w="100" w:type="dxa"/>
              <w:right w:w="100" w:type="dxa"/>
            </w:tcMar>
          </w:tcPr>
          <w:p w14:paraId="58F5BBB0" w14:textId="77777777" w:rsidR="00A24E7B" w:rsidRPr="00905846" w:rsidRDefault="00A24E7B" w:rsidP="00CB57BA">
            <w:pPr>
              <w:pStyle w:val="Normal1"/>
              <w:shd w:val="clear" w:color="auto" w:fill="FFFFFF"/>
              <w:spacing w:before="240" w:line="360" w:lineRule="auto"/>
              <w:ind w:left="720"/>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w:t>
            </w:r>
            <w:r w:rsidRPr="00905846">
              <w:rPr>
                <w:rFonts w:ascii="Times New Roman" w:eastAsia="Times New Roman" w:hAnsi="Times New Roman" w:cs="Times New Roman"/>
                <w:color w:val="000000" w:themeColor="text1"/>
                <w:sz w:val="14"/>
                <w:szCs w:val="14"/>
                <w:highlight w:val="white"/>
                <w:lang w:val="en-GB"/>
              </w:rPr>
              <w:t xml:space="preserve">     </w:t>
            </w:r>
            <w:proofErr w:type="gramStart"/>
            <w:r w:rsidRPr="00905846">
              <w:rPr>
                <w:rFonts w:ascii="Times New Roman" w:eastAsia="Times New Roman" w:hAnsi="Times New Roman" w:cs="Times New Roman"/>
                <w:color w:val="000000" w:themeColor="text1"/>
                <w:sz w:val="14"/>
                <w:szCs w:val="1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t>.Brexit</w:t>
            </w:r>
            <w:proofErr w:type="gramEnd"/>
            <w:r w:rsidRPr="00905846">
              <w:rPr>
                <w:rFonts w:ascii="Times New Roman" w:eastAsia="Times New Roman" w:hAnsi="Times New Roman" w:cs="Times New Roman"/>
                <w:color w:val="000000" w:themeColor="text1"/>
                <w:sz w:val="24"/>
                <w:szCs w:val="24"/>
                <w:highlight w:val="white"/>
                <w:lang w:val="en-GB"/>
              </w:rPr>
              <w:t xml:space="preserve"> political event policies changes brought uncertainty</w:t>
            </w:r>
          </w:p>
          <w:p w14:paraId="662E3B22" w14:textId="77777777" w:rsidR="00A24E7B" w:rsidRPr="00905846" w:rsidRDefault="00A24E7B" w:rsidP="00CB57BA">
            <w:pPr>
              <w:pStyle w:val="Normal1"/>
              <w:shd w:val="clear" w:color="auto" w:fill="FFFFFF"/>
              <w:spacing w:before="240" w:after="240" w:line="360" w:lineRule="auto"/>
              <w:ind w:left="720"/>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w:t>
            </w:r>
            <w:r w:rsidRPr="00905846">
              <w:rPr>
                <w:rFonts w:ascii="Times New Roman" w:eastAsia="Times New Roman" w:hAnsi="Times New Roman" w:cs="Times New Roman"/>
                <w:color w:val="000000" w:themeColor="text1"/>
                <w:sz w:val="14"/>
                <w:szCs w:val="1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t>Multiple government legislation increased by 5%</w:t>
            </w:r>
            <w:r>
              <w:rPr>
                <w:rFonts w:ascii="Times New Roman" w:eastAsia="Times New Roman" w:hAnsi="Times New Roman" w:cs="Times New Roman"/>
                <w:color w:val="000000" w:themeColor="text1"/>
                <w:sz w:val="24"/>
                <w:szCs w:val="2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t xml:space="preserve">(Razak </w:t>
            </w:r>
            <w:r w:rsidRPr="00905846">
              <w:rPr>
                <w:rFonts w:ascii="Times New Roman" w:eastAsia="Times New Roman" w:hAnsi="Times New Roman" w:cs="Times New Roman"/>
                <w:i/>
                <w:color w:val="000000" w:themeColor="text1"/>
                <w:sz w:val="24"/>
                <w:szCs w:val="24"/>
                <w:highlight w:val="white"/>
                <w:lang w:val="en-GB"/>
              </w:rPr>
              <w:t>et al</w:t>
            </w:r>
            <w:r w:rsidRPr="00905846">
              <w:rPr>
                <w:rFonts w:ascii="Times New Roman" w:eastAsia="Times New Roman" w:hAnsi="Times New Roman" w:cs="Times New Roman"/>
                <w:color w:val="000000" w:themeColor="text1"/>
                <w:sz w:val="24"/>
                <w:szCs w:val="24"/>
                <w:highlight w:val="white"/>
                <w:lang w:val="en-GB"/>
              </w:rPr>
              <w:t xml:space="preserve"> 2021)</w:t>
            </w:r>
          </w:p>
          <w:p w14:paraId="169F6C48" w14:textId="77777777" w:rsidR="00A24E7B" w:rsidRPr="00905846" w:rsidRDefault="00A24E7B" w:rsidP="00CB57BA">
            <w:pPr>
              <w:pStyle w:val="Normal1"/>
              <w:shd w:val="clear" w:color="auto" w:fill="FFFFFF"/>
              <w:spacing w:after="240" w:line="360" w:lineRule="auto"/>
              <w:ind w:left="720"/>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w:t>
            </w:r>
            <w:r w:rsidRPr="00905846">
              <w:rPr>
                <w:rFonts w:ascii="Times New Roman" w:eastAsia="Times New Roman" w:hAnsi="Times New Roman" w:cs="Times New Roman"/>
                <w:color w:val="000000" w:themeColor="text1"/>
                <w:sz w:val="14"/>
                <w:szCs w:val="1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t>Increased legislation on food retailers</w:t>
            </w:r>
          </w:p>
          <w:p w14:paraId="7D09D354" w14:textId="77777777" w:rsidR="00A24E7B" w:rsidRPr="00905846" w:rsidRDefault="00A24E7B" w:rsidP="00CB57BA">
            <w:pPr>
              <w:pStyle w:val="Normal1"/>
              <w:shd w:val="clear" w:color="auto" w:fill="FFFFFF"/>
              <w:spacing w:after="240" w:line="360" w:lineRule="auto"/>
              <w:ind w:left="720"/>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 xml:space="preserve"> </w:t>
            </w:r>
          </w:p>
        </w:tc>
        <w:tc>
          <w:tcPr>
            <w:tcW w:w="1515" w:type="dxa"/>
            <w:tcBorders>
              <w:top w:val="nil"/>
              <w:left w:val="nil"/>
              <w:bottom w:val="single" w:sz="8" w:space="0" w:color="000000"/>
              <w:right w:val="single" w:sz="8" w:space="0" w:color="000000"/>
            </w:tcBorders>
            <w:tcMar>
              <w:top w:w="100" w:type="dxa"/>
              <w:left w:w="100" w:type="dxa"/>
              <w:bottom w:w="100" w:type="dxa"/>
              <w:right w:w="100" w:type="dxa"/>
            </w:tcMar>
          </w:tcPr>
          <w:p w14:paraId="7CFD4129" w14:textId="77777777" w:rsidR="00A24E7B" w:rsidRPr="00905846" w:rsidRDefault="00A24E7B" w:rsidP="00CB57BA">
            <w:pPr>
              <w:pStyle w:val="Normal1"/>
              <w:shd w:val="clear" w:color="auto" w:fill="FFFFFF"/>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Negative</w:t>
            </w:r>
          </w:p>
        </w:tc>
      </w:tr>
      <w:tr w:rsidR="00A24E7B" w:rsidRPr="00905846" w14:paraId="550E1B06" w14:textId="77777777" w:rsidTr="00CB57BA">
        <w:trPr>
          <w:cantSplit/>
          <w:trHeight w:val="2550"/>
          <w:tblHeader/>
        </w:trPr>
        <w:tc>
          <w:tcPr>
            <w:tcW w:w="19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42CC142" w14:textId="77777777" w:rsidR="00A24E7B" w:rsidRPr="00905846" w:rsidRDefault="00A24E7B" w:rsidP="00CB57BA">
            <w:pPr>
              <w:pStyle w:val="Normal1"/>
              <w:shd w:val="clear" w:color="auto" w:fill="FFFFFF"/>
              <w:spacing w:before="240" w:after="240" w:line="360" w:lineRule="auto"/>
              <w:jc w:val="both"/>
              <w:rPr>
                <w:rFonts w:ascii="Times New Roman" w:eastAsia="Times New Roman" w:hAnsi="Times New Roman" w:cs="Times New Roman"/>
                <w:b/>
                <w:color w:val="000000" w:themeColor="text1"/>
                <w:sz w:val="24"/>
                <w:szCs w:val="24"/>
                <w:highlight w:val="white"/>
                <w:lang w:val="en-GB"/>
              </w:rPr>
            </w:pPr>
            <w:r w:rsidRPr="00905846">
              <w:rPr>
                <w:rFonts w:ascii="Times New Roman" w:eastAsia="Times New Roman" w:hAnsi="Times New Roman" w:cs="Times New Roman"/>
                <w:b/>
                <w:color w:val="000000" w:themeColor="text1"/>
                <w:sz w:val="24"/>
                <w:szCs w:val="24"/>
                <w:highlight w:val="white"/>
                <w:lang w:val="en-GB"/>
              </w:rPr>
              <w:t>Economical</w:t>
            </w:r>
          </w:p>
        </w:tc>
        <w:tc>
          <w:tcPr>
            <w:tcW w:w="5280" w:type="dxa"/>
            <w:tcBorders>
              <w:top w:val="nil"/>
              <w:left w:val="nil"/>
              <w:bottom w:val="single" w:sz="8" w:space="0" w:color="000000"/>
              <w:right w:val="single" w:sz="8" w:space="0" w:color="000000"/>
            </w:tcBorders>
            <w:tcMar>
              <w:top w:w="100" w:type="dxa"/>
              <w:left w:w="100" w:type="dxa"/>
              <w:bottom w:w="100" w:type="dxa"/>
              <w:right w:w="100" w:type="dxa"/>
            </w:tcMar>
          </w:tcPr>
          <w:p w14:paraId="23FEE349" w14:textId="77777777" w:rsidR="00A24E7B" w:rsidRPr="00905846" w:rsidRDefault="00A24E7B" w:rsidP="00CB57BA">
            <w:pPr>
              <w:pStyle w:val="Normal1"/>
              <w:shd w:val="clear" w:color="auto" w:fill="FFFFFF"/>
              <w:spacing w:before="240" w:line="360" w:lineRule="auto"/>
              <w:ind w:left="720"/>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w:t>
            </w:r>
            <w:r w:rsidRPr="00905846">
              <w:rPr>
                <w:rFonts w:ascii="Times New Roman" w:eastAsia="Times New Roman" w:hAnsi="Times New Roman" w:cs="Times New Roman"/>
                <w:color w:val="000000" w:themeColor="text1"/>
                <w:sz w:val="14"/>
                <w:szCs w:val="1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t>Significant fluctuation in currency increased by 10% (Steenkamp 2018)</w:t>
            </w:r>
          </w:p>
          <w:p w14:paraId="046226FD" w14:textId="77777777" w:rsidR="00A24E7B" w:rsidRPr="00905846" w:rsidRDefault="00A24E7B" w:rsidP="00CB57BA">
            <w:pPr>
              <w:pStyle w:val="Normal1"/>
              <w:shd w:val="clear" w:color="auto" w:fill="FFFFFF"/>
              <w:spacing w:before="240" w:after="240" w:line="360" w:lineRule="auto"/>
              <w:ind w:left="720"/>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w:t>
            </w:r>
            <w:r w:rsidRPr="00905846">
              <w:rPr>
                <w:rFonts w:ascii="Times New Roman" w:eastAsia="Times New Roman" w:hAnsi="Times New Roman" w:cs="Times New Roman"/>
                <w:color w:val="000000" w:themeColor="text1"/>
                <w:sz w:val="14"/>
                <w:szCs w:val="1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t>Inflationary pressure increased</w:t>
            </w:r>
          </w:p>
          <w:p w14:paraId="447E659E" w14:textId="77777777" w:rsidR="00A24E7B" w:rsidRPr="00905846" w:rsidRDefault="00A24E7B" w:rsidP="00CB57BA">
            <w:pPr>
              <w:pStyle w:val="Normal1"/>
              <w:shd w:val="clear" w:color="auto" w:fill="FFFFFF"/>
              <w:spacing w:after="240" w:line="360" w:lineRule="auto"/>
              <w:ind w:left="720"/>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w:t>
            </w:r>
            <w:r w:rsidRPr="00905846">
              <w:rPr>
                <w:rFonts w:ascii="Times New Roman" w:eastAsia="Times New Roman" w:hAnsi="Times New Roman" w:cs="Times New Roman"/>
                <w:color w:val="000000" w:themeColor="text1"/>
                <w:sz w:val="14"/>
                <w:szCs w:val="1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t>Rise in oil price resulting tight budget for consumers</w:t>
            </w:r>
          </w:p>
        </w:tc>
        <w:tc>
          <w:tcPr>
            <w:tcW w:w="1515" w:type="dxa"/>
            <w:tcBorders>
              <w:top w:val="nil"/>
              <w:left w:val="nil"/>
              <w:bottom w:val="single" w:sz="8" w:space="0" w:color="000000"/>
              <w:right w:val="single" w:sz="8" w:space="0" w:color="000000"/>
            </w:tcBorders>
            <w:tcMar>
              <w:top w:w="100" w:type="dxa"/>
              <w:left w:w="100" w:type="dxa"/>
              <w:bottom w:w="100" w:type="dxa"/>
              <w:right w:w="100" w:type="dxa"/>
            </w:tcMar>
          </w:tcPr>
          <w:p w14:paraId="400D3098" w14:textId="77777777" w:rsidR="00A24E7B" w:rsidRPr="00905846" w:rsidRDefault="00A24E7B" w:rsidP="00CB57BA">
            <w:pPr>
              <w:pStyle w:val="Normal1"/>
              <w:shd w:val="clear" w:color="auto" w:fill="FFFFFF"/>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Negative</w:t>
            </w:r>
          </w:p>
        </w:tc>
      </w:tr>
      <w:tr w:rsidR="00A24E7B" w:rsidRPr="00905846" w14:paraId="2AA1B741" w14:textId="77777777" w:rsidTr="00CB57BA">
        <w:trPr>
          <w:cantSplit/>
          <w:trHeight w:val="2835"/>
          <w:tblHeader/>
        </w:trPr>
        <w:tc>
          <w:tcPr>
            <w:tcW w:w="19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92F8CEC" w14:textId="77777777" w:rsidR="00A24E7B" w:rsidRPr="00905846" w:rsidRDefault="00A24E7B" w:rsidP="00CB57BA">
            <w:pPr>
              <w:pStyle w:val="Normal1"/>
              <w:shd w:val="clear" w:color="auto" w:fill="FFFFFF"/>
              <w:spacing w:before="240" w:after="240" w:line="360" w:lineRule="auto"/>
              <w:jc w:val="both"/>
              <w:rPr>
                <w:rFonts w:ascii="Times New Roman" w:eastAsia="Times New Roman" w:hAnsi="Times New Roman" w:cs="Times New Roman"/>
                <w:b/>
                <w:color w:val="000000" w:themeColor="text1"/>
                <w:sz w:val="24"/>
                <w:szCs w:val="24"/>
                <w:highlight w:val="white"/>
                <w:lang w:val="en-GB"/>
              </w:rPr>
            </w:pPr>
            <w:r w:rsidRPr="00905846">
              <w:rPr>
                <w:rFonts w:ascii="Times New Roman" w:eastAsia="Times New Roman" w:hAnsi="Times New Roman" w:cs="Times New Roman"/>
                <w:b/>
                <w:color w:val="000000" w:themeColor="text1"/>
                <w:sz w:val="24"/>
                <w:szCs w:val="24"/>
                <w:highlight w:val="white"/>
                <w:lang w:val="en-GB"/>
              </w:rPr>
              <w:t>Social</w:t>
            </w:r>
          </w:p>
        </w:tc>
        <w:tc>
          <w:tcPr>
            <w:tcW w:w="5280" w:type="dxa"/>
            <w:tcBorders>
              <w:top w:val="nil"/>
              <w:left w:val="nil"/>
              <w:bottom w:val="single" w:sz="8" w:space="0" w:color="000000"/>
              <w:right w:val="single" w:sz="8" w:space="0" w:color="000000"/>
            </w:tcBorders>
            <w:tcMar>
              <w:top w:w="100" w:type="dxa"/>
              <w:left w:w="100" w:type="dxa"/>
              <w:bottom w:w="100" w:type="dxa"/>
              <w:right w:w="100" w:type="dxa"/>
            </w:tcMar>
          </w:tcPr>
          <w:p w14:paraId="503E081C" w14:textId="77777777" w:rsidR="00A24E7B" w:rsidRPr="00905846" w:rsidRDefault="00A24E7B" w:rsidP="00CB57BA">
            <w:pPr>
              <w:pStyle w:val="Normal1"/>
              <w:shd w:val="clear" w:color="auto" w:fill="FFFFFF"/>
              <w:spacing w:before="240" w:line="360" w:lineRule="auto"/>
              <w:ind w:left="720"/>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w:t>
            </w:r>
            <w:r w:rsidRPr="00905846">
              <w:rPr>
                <w:rFonts w:ascii="Times New Roman" w:eastAsia="Times New Roman" w:hAnsi="Times New Roman" w:cs="Times New Roman"/>
                <w:color w:val="000000" w:themeColor="text1"/>
                <w:sz w:val="14"/>
                <w:szCs w:val="1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t>Increase in age population leads to various opportunities</w:t>
            </w:r>
          </w:p>
          <w:p w14:paraId="76C9F3DC" w14:textId="77777777" w:rsidR="00A24E7B" w:rsidRPr="00905846" w:rsidRDefault="00A24E7B" w:rsidP="00CB57BA">
            <w:pPr>
              <w:pStyle w:val="Normal1"/>
              <w:shd w:val="clear" w:color="auto" w:fill="FFFFFF"/>
              <w:spacing w:before="240" w:after="240" w:line="360" w:lineRule="auto"/>
              <w:ind w:left="720"/>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w:t>
            </w:r>
            <w:r w:rsidRPr="00905846">
              <w:rPr>
                <w:rFonts w:ascii="Times New Roman" w:eastAsia="Times New Roman" w:hAnsi="Times New Roman" w:cs="Times New Roman"/>
                <w:color w:val="000000" w:themeColor="text1"/>
                <w:sz w:val="14"/>
                <w:szCs w:val="1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t>Growth in health consumers and education increased by 4%</w:t>
            </w:r>
          </w:p>
          <w:p w14:paraId="3C9D2905" w14:textId="77777777" w:rsidR="00A24E7B" w:rsidRPr="00905846" w:rsidRDefault="00A24E7B" w:rsidP="00CB57BA">
            <w:pPr>
              <w:pStyle w:val="Normal1"/>
              <w:shd w:val="clear" w:color="auto" w:fill="FFFFFF"/>
              <w:spacing w:after="240" w:line="360" w:lineRule="auto"/>
              <w:ind w:left="720"/>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w:t>
            </w:r>
            <w:r w:rsidRPr="00905846">
              <w:rPr>
                <w:rFonts w:ascii="Times New Roman" w:eastAsia="Times New Roman" w:hAnsi="Times New Roman" w:cs="Times New Roman"/>
                <w:color w:val="000000" w:themeColor="text1"/>
                <w:sz w:val="14"/>
                <w:szCs w:val="1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t>Tv campaign of new brand launching increased</w:t>
            </w:r>
          </w:p>
        </w:tc>
        <w:tc>
          <w:tcPr>
            <w:tcW w:w="1515" w:type="dxa"/>
            <w:tcBorders>
              <w:top w:val="nil"/>
              <w:left w:val="nil"/>
              <w:bottom w:val="single" w:sz="8" w:space="0" w:color="000000"/>
              <w:right w:val="single" w:sz="8" w:space="0" w:color="000000"/>
            </w:tcBorders>
            <w:tcMar>
              <w:top w:w="100" w:type="dxa"/>
              <w:left w:w="100" w:type="dxa"/>
              <w:bottom w:w="100" w:type="dxa"/>
              <w:right w:w="100" w:type="dxa"/>
            </w:tcMar>
          </w:tcPr>
          <w:p w14:paraId="743B8672" w14:textId="77777777" w:rsidR="00A24E7B" w:rsidRPr="00905846" w:rsidRDefault="00A24E7B" w:rsidP="00CB57BA">
            <w:pPr>
              <w:pStyle w:val="Normal1"/>
              <w:shd w:val="clear" w:color="auto" w:fill="FFFFFF"/>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Positive</w:t>
            </w:r>
          </w:p>
        </w:tc>
      </w:tr>
      <w:tr w:rsidR="00A24E7B" w:rsidRPr="00905846" w14:paraId="76A2075C" w14:textId="77777777" w:rsidTr="00CB57BA">
        <w:trPr>
          <w:cantSplit/>
          <w:trHeight w:val="3345"/>
          <w:tblHeader/>
        </w:trPr>
        <w:tc>
          <w:tcPr>
            <w:tcW w:w="19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9000B90" w14:textId="77777777" w:rsidR="00A24E7B" w:rsidRPr="00905846" w:rsidRDefault="00A24E7B" w:rsidP="00CB57BA">
            <w:pPr>
              <w:pStyle w:val="Normal1"/>
              <w:shd w:val="clear" w:color="auto" w:fill="FFFFFF"/>
              <w:spacing w:before="240" w:after="240" w:line="360" w:lineRule="auto"/>
              <w:jc w:val="both"/>
              <w:rPr>
                <w:rFonts w:ascii="Times New Roman" w:eastAsia="Times New Roman" w:hAnsi="Times New Roman" w:cs="Times New Roman"/>
                <w:b/>
                <w:color w:val="000000" w:themeColor="text1"/>
                <w:sz w:val="24"/>
                <w:szCs w:val="24"/>
                <w:highlight w:val="white"/>
                <w:lang w:val="en-GB"/>
              </w:rPr>
            </w:pPr>
            <w:r w:rsidRPr="00905846">
              <w:rPr>
                <w:rFonts w:ascii="Times New Roman" w:eastAsia="Times New Roman" w:hAnsi="Times New Roman" w:cs="Times New Roman"/>
                <w:b/>
                <w:color w:val="000000" w:themeColor="text1"/>
                <w:sz w:val="24"/>
                <w:szCs w:val="24"/>
                <w:highlight w:val="white"/>
                <w:lang w:val="en-GB"/>
              </w:rPr>
              <w:lastRenderedPageBreak/>
              <w:t>Technological</w:t>
            </w:r>
          </w:p>
        </w:tc>
        <w:tc>
          <w:tcPr>
            <w:tcW w:w="5280" w:type="dxa"/>
            <w:tcBorders>
              <w:top w:val="nil"/>
              <w:left w:val="nil"/>
              <w:bottom w:val="single" w:sz="8" w:space="0" w:color="000000"/>
              <w:right w:val="single" w:sz="8" w:space="0" w:color="000000"/>
            </w:tcBorders>
            <w:tcMar>
              <w:top w:w="100" w:type="dxa"/>
              <w:left w:w="100" w:type="dxa"/>
              <w:bottom w:w="100" w:type="dxa"/>
              <w:right w:w="100" w:type="dxa"/>
            </w:tcMar>
          </w:tcPr>
          <w:p w14:paraId="31C849B6" w14:textId="77777777" w:rsidR="00A24E7B" w:rsidRPr="00905846" w:rsidRDefault="00A24E7B" w:rsidP="00CB57BA">
            <w:pPr>
              <w:pStyle w:val="Normal1"/>
              <w:shd w:val="clear" w:color="auto" w:fill="FFFFFF"/>
              <w:spacing w:before="240" w:line="360" w:lineRule="auto"/>
              <w:ind w:left="720"/>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w:t>
            </w:r>
            <w:r w:rsidRPr="00905846">
              <w:rPr>
                <w:rFonts w:ascii="Times New Roman" w:eastAsia="Times New Roman" w:hAnsi="Times New Roman" w:cs="Times New Roman"/>
                <w:color w:val="000000" w:themeColor="text1"/>
                <w:sz w:val="14"/>
                <w:szCs w:val="1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t>Focus on research for in build software increased by 5%</w:t>
            </w:r>
          </w:p>
          <w:p w14:paraId="6BC0A002" w14:textId="77777777" w:rsidR="00A24E7B" w:rsidRPr="00905846" w:rsidRDefault="00A24E7B" w:rsidP="00CB57BA">
            <w:pPr>
              <w:pStyle w:val="Normal1"/>
              <w:shd w:val="clear" w:color="auto" w:fill="FFFFFF"/>
              <w:spacing w:before="240" w:after="240" w:line="360" w:lineRule="auto"/>
              <w:ind w:left="720"/>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w:t>
            </w:r>
            <w:r w:rsidRPr="00905846">
              <w:rPr>
                <w:rFonts w:ascii="Times New Roman" w:eastAsia="Times New Roman" w:hAnsi="Times New Roman" w:cs="Times New Roman"/>
                <w:color w:val="000000" w:themeColor="text1"/>
                <w:sz w:val="14"/>
                <w:szCs w:val="1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t>Digital data to inform businesses to identify emerging trends increased.</w:t>
            </w:r>
          </w:p>
          <w:p w14:paraId="57C76536" w14:textId="77777777" w:rsidR="00A24E7B" w:rsidRPr="00905846" w:rsidRDefault="00A24E7B" w:rsidP="00CB57BA">
            <w:pPr>
              <w:pStyle w:val="Normal1"/>
              <w:shd w:val="clear" w:color="auto" w:fill="FFFFFF"/>
              <w:spacing w:after="240" w:line="360" w:lineRule="auto"/>
              <w:ind w:left="720"/>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w:t>
            </w:r>
            <w:r w:rsidRPr="00905846">
              <w:rPr>
                <w:rFonts w:ascii="Times New Roman" w:eastAsia="Times New Roman" w:hAnsi="Times New Roman" w:cs="Times New Roman"/>
                <w:color w:val="000000" w:themeColor="text1"/>
                <w:sz w:val="14"/>
                <w:szCs w:val="1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t>Artificial intelligence in drive sales increased</w:t>
            </w:r>
          </w:p>
          <w:p w14:paraId="1782A575" w14:textId="77777777" w:rsidR="00A24E7B" w:rsidRPr="00905846" w:rsidRDefault="00A24E7B" w:rsidP="00CB57BA">
            <w:pPr>
              <w:pStyle w:val="Normal1"/>
              <w:shd w:val="clear" w:color="auto" w:fill="FFFFFF"/>
              <w:spacing w:before="240" w:after="240" w:line="360" w:lineRule="auto"/>
              <w:ind w:left="720"/>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 xml:space="preserve"> </w:t>
            </w:r>
          </w:p>
        </w:tc>
        <w:tc>
          <w:tcPr>
            <w:tcW w:w="1515" w:type="dxa"/>
            <w:tcBorders>
              <w:top w:val="nil"/>
              <w:left w:val="nil"/>
              <w:bottom w:val="single" w:sz="8" w:space="0" w:color="000000"/>
              <w:right w:val="single" w:sz="8" w:space="0" w:color="000000"/>
            </w:tcBorders>
            <w:tcMar>
              <w:top w:w="100" w:type="dxa"/>
              <w:left w:w="100" w:type="dxa"/>
              <w:bottom w:w="100" w:type="dxa"/>
              <w:right w:w="100" w:type="dxa"/>
            </w:tcMar>
          </w:tcPr>
          <w:p w14:paraId="0A122F02" w14:textId="77777777" w:rsidR="00A24E7B" w:rsidRPr="00905846" w:rsidRDefault="00A24E7B" w:rsidP="00CB57BA">
            <w:pPr>
              <w:pStyle w:val="Normal1"/>
              <w:shd w:val="clear" w:color="auto" w:fill="FFFFFF"/>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Positive</w:t>
            </w:r>
          </w:p>
        </w:tc>
      </w:tr>
      <w:tr w:rsidR="00A24E7B" w:rsidRPr="00905846" w14:paraId="41036F3D" w14:textId="77777777" w:rsidTr="00CB57BA">
        <w:trPr>
          <w:cantSplit/>
          <w:trHeight w:val="2550"/>
          <w:tblHeader/>
        </w:trPr>
        <w:tc>
          <w:tcPr>
            <w:tcW w:w="19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10157FF" w14:textId="77777777" w:rsidR="00A24E7B" w:rsidRPr="00905846" w:rsidRDefault="00A24E7B" w:rsidP="00CB57BA">
            <w:pPr>
              <w:pStyle w:val="Normal1"/>
              <w:shd w:val="clear" w:color="auto" w:fill="FFFFFF"/>
              <w:spacing w:before="240" w:after="240" w:line="360" w:lineRule="auto"/>
              <w:jc w:val="both"/>
              <w:rPr>
                <w:rFonts w:ascii="Times New Roman" w:eastAsia="Times New Roman" w:hAnsi="Times New Roman" w:cs="Times New Roman"/>
                <w:b/>
                <w:color w:val="000000" w:themeColor="text1"/>
                <w:sz w:val="24"/>
                <w:szCs w:val="24"/>
                <w:highlight w:val="white"/>
                <w:lang w:val="en-GB"/>
              </w:rPr>
            </w:pPr>
            <w:r w:rsidRPr="00905846">
              <w:rPr>
                <w:rFonts w:ascii="Times New Roman" w:eastAsia="Times New Roman" w:hAnsi="Times New Roman" w:cs="Times New Roman"/>
                <w:b/>
                <w:color w:val="000000" w:themeColor="text1"/>
                <w:sz w:val="24"/>
                <w:szCs w:val="24"/>
                <w:highlight w:val="white"/>
                <w:lang w:val="en-GB"/>
              </w:rPr>
              <w:t>Legal</w:t>
            </w:r>
          </w:p>
        </w:tc>
        <w:tc>
          <w:tcPr>
            <w:tcW w:w="5280" w:type="dxa"/>
            <w:tcBorders>
              <w:top w:val="nil"/>
              <w:left w:val="nil"/>
              <w:bottom w:val="single" w:sz="8" w:space="0" w:color="000000"/>
              <w:right w:val="single" w:sz="8" w:space="0" w:color="000000"/>
            </w:tcBorders>
            <w:tcMar>
              <w:top w:w="100" w:type="dxa"/>
              <w:left w:w="100" w:type="dxa"/>
              <w:bottom w:w="100" w:type="dxa"/>
              <w:right w:w="100" w:type="dxa"/>
            </w:tcMar>
          </w:tcPr>
          <w:p w14:paraId="6B99A9FA" w14:textId="77777777" w:rsidR="00A24E7B" w:rsidRPr="00905846" w:rsidRDefault="00A24E7B" w:rsidP="00CB57BA">
            <w:pPr>
              <w:pStyle w:val="Normal1"/>
              <w:shd w:val="clear" w:color="auto" w:fill="FFFFFF"/>
              <w:spacing w:before="240" w:line="360" w:lineRule="auto"/>
              <w:ind w:left="720"/>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w:t>
            </w:r>
            <w:r w:rsidRPr="00905846">
              <w:rPr>
                <w:rFonts w:ascii="Times New Roman" w:eastAsia="Times New Roman" w:hAnsi="Times New Roman" w:cs="Times New Roman"/>
                <w:color w:val="000000" w:themeColor="text1"/>
                <w:sz w:val="14"/>
                <w:szCs w:val="1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t>1200 ethical trade audits increased (Steenkamp 2018)</w:t>
            </w:r>
          </w:p>
          <w:p w14:paraId="011ABB95" w14:textId="77777777" w:rsidR="00A24E7B" w:rsidRPr="00905846" w:rsidRDefault="00A24E7B" w:rsidP="00CB57BA">
            <w:pPr>
              <w:pStyle w:val="Normal1"/>
              <w:shd w:val="clear" w:color="auto" w:fill="FFFFFF"/>
              <w:spacing w:before="240" w:after="240" w:line="360" w:lineRule="auto"/>
              <w:ind w:left="720"/>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w:t>
            </w:r>
            <w:r w:rsidRPr="00905846">
              <w:rPr>
                <w:rFonts w:ascii="Times New Roman" w:eastAsia="Times New Roman" w:hAnsi="Times New Roman" w:cs="Times New Roman"/>
                <w:color w:val="000000" w:themeColor="text1"/>
                <w:sz w:val="14"/>
                <w:szCs w:val="1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t>Food safety and legal standards increased by 5%</w:t>
            </w:r>
          </w:p>
          <w:p w14:paraId="799AFBFF" w14:textId="77777777" w:rsidR="00A24E7B" w:rsidRPr="00905846" w:rsidRDefault="00A24E7B" w:rsidP="00CB57BA">
            <w:pPr>
              <w:pStyle w:val="Normal1"/>
              <w:shd w:val="clear" w:color="auto" w:fill="FFFFFF"/>
              <w:spacing w:after="240" w:line="360" w:lineRule="auto"/>
              <w:ind w:left="720"/>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w:t>
            </w:r>
            <w:r w:rsidRPr="00905846">
              <w:rPr>
                <w:rFonts w:ascii="Times New Roman" w:eastAsia="Times New Roman" w:hAnsi="Times New Roman" w:cs="Times New Roman"/>
                <w:color w:val="000000" w:themeColor="text1"/>
                <w:sz w:val="14"/>
                <w:szCs w:val="1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t>Legal guidance to various policies also increased</w:t>
            </w:r>
          </w:p>
        </w:tc>
        <w:tc>
          <w:tcPr>
            <w:tcW w:w="1515" w:type="dxa"/>
            <w:tcBorders>
              <w:top w:val="nil"/>
              <w:left w:val="nil"/>
              <w:bottom w:val="single" w:sz="8" w:space="0" w:color="000000"/>
              <w:right w:val="single" w:sz="8" w:space="0" w:color="000000"/>
            </w:tcBorders>
            <w:tcMar>
              <w:top w:w="100" w:type="dxa"/>
              <w:left w:w="100" w:type="dxa"/>
              <w:bottom w:w="100" w:type="dxa"/>
              <w:right w:w="100" w:type="dxa"/>
            </w:tcMar>
          </w:tcPr>
          <w:p w14:paraId="49C260AB" w14:textId="77777777" w:rsidR="00A24E7B" w:rsidRPr="00905846" w:rsidRDefault="00A24E7B" w:rsidP="00CB57BA">
            <w:pPr>
              <w:pStyle w:val="Normal1"/>
              <w:shd w:val="clear" w:color="auto" w:fill="FFFFFF"/>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Positive</w:t>
            </w:r>
          </w:p>
        </w:tc>
      </w:tr>
      <w:tr w:rsidR="00A24E7B" w:rsidRPr="00905846" w14:paraId="0E11DD23" w14:textId="77777777" w:rsidTr="00CB57BA">
        <w:trPr>
          <w:cantSplit/>
          <w:trHeight w:val="2835"/>
          <w:tblHeader/>
        </w:trPr>
        <w:tc>
          <w:tcPr>
            <w:tcW w:w="19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BCF5F50" w14:textId="77777777" w:rsidR="00A24E7B" w:rsidRPr="00905846" w:rsidRDefault="00A24E7B" w:rsidP="00CB57BA">
            <w:pPr>
              <w:pStyle w:val="Normal1"/>
              <w:shd w:val="clear" w:color="auto" w:fill="FFFFFF"/>
              <w:spacing w:before="240" w:after="240" w:line="360" w:lineRule="auto"/>
              <w:jc w:val="both"/>
              <w:rPr>
                <w:rFonts w:ascii="Times New Roman" w:eastAsia="Times New Roman" w:hAnsi="Times New Roman" w:cs="Times New Roman"/>
                <w:b/>
                <w:color w:val="000000" w:themeColor="text1"/>
                <w:sz w:val="24"/>
                <w:szCs w:val="24"/>
                <w:highlight w:val="white"/>
                <w:lang w:val="en-GB"/>
              </w:rPr>
            </w:pPr>
            <w:r w:rsidRPr="00905846">
              <w:rPr>
                <w:rFonts w:ascii="Times New Roman" w:eastAsia="Times New Roman" w:hAnsi="Times New Roman" w:cs="Times New Roman"/>
                <w:b/>
                <w:color w:val="000000" w:themeColor="text1"/>
                <w:sz w:val="24"/>
                <w:szCs w:val="24"/>
                <w:highlight w:val="white"/>
                <w:lang w:val="en-GB"/>
              </w:rPr>
              <w:t>Environmental</w:t>
            </w:r>
          </w:p>
        </w:tc>
        <w:tc>
          <w:tcPr>
            <w:tcW w:w="5280" w:type="dxa"/>
            <w:tcBorders>
              <w:top w:val="nil"/>
              <w:left w:val="nil"/>
              <w:bottom w:val="single" w:sz="8" w:space="0" w:color="000000"/>
              <w:right w:val="single" w:sz="8" w:space="0" w:color="000000"/>
            </w:tcBorders>
            <w:tcMar>
              <w:top w:w="100" w:type="dxa"/>
              <w:left w:w="100" w:type="dxa"/>
              <w:bottom w:w="100" w:type="dxa"/>
              <w:right w:w="100" w:type="dxa"/>
            </w:tcMar>
          </w:tcPr>
          <w:p w14:paraId="1D8845F9" w14:textId="77777777" w:rsidR="00A24E7B" w:rsidRPr="00905846" w:rsidRDefault="00A24E7B" w:rsidP="00CB57BA">
            <w:pPr>
              <w:pStyle w:val="Normal1"/>
              <w:shd w:val="clear" w:color="auto" w:fill="FFFFFF"/>
              <w:spacing w:before="240" w:line="360" w:lineRule="auto"/>
              <w:ind w:left="720"/>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w:t>
            </w:r>
            <w:r w:rsidRPr="00905846">
              <w:rPr>
                <w:rFonts w:ascii="Times New Roman" w:eastAsia="Times New Roman" w:hAnsi="Times New Roman" w:cs="Times New Roman"/>
                <w:color w:val="000000" w:themeColor="text1"/>
                <w:sz w:val="14"/>
                <w:szCs w:val="1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t>Carbon emissions were decreased by 25%</w:t>
            </w:r>
          </w:p>
          <w:p w14:paraId="0FF126FE" w14:textId="77777777" w:rsidR="00A24E7B" w:rsidRPr="00905846" w:rsidRDefault="00A24E7B" w:rsidP="00CB57BA">
            <w:pPr>
              <w:pStyle w:val="Normal1"/>
              <w:shd w:val="clear" w:color="auto" w:fill="FFFFFF"/>
              <w:spacing w:before="240" w:after="240" w:line="360" w:lineRule="auto"/>
              <w:ind w:left="720"/>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w:t>
            </w:r>
            <w:r w:rsidRPr="00905846">
              <w:rPr>
                <w:rFonts w:ascii="Times New Roman" w:eastAsia="Times New Roman" w:hAnsi="Times New Roman" w:cs="Times New Roman"/>
                <w:color w:val="000000" w:themeColor="text1"/>
                <w:sz w:val="14"/>
                <w:szCs w:val="1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t>Use of poly boxes have been banned</w:t>
            </w:r>
          </w:p>
          <w:p w14:paraId="3171A754" w14:textId="77777777" w:rsidR="00A24E7B" w:rsidRPr="00905846" w:rsidRDefault="00A24E7B" w:rsidP="00CB57BA">
            <w:pPr>
              <w:pStyle w:val="Normal1"/>
              <w:shd w:val="clear" w:color="auto" w:fill="FFFFFF"/>
              <w:spacing w:after="240" w:line="360" w:lineRule="auto"/>
              <w:ind w:left="720"/>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w:t>
            </w:r>
            <w:r w:rsidRPr="00905846">
              <w:rPr>
                <w:rFonts w:ascii="Times New Roman" w:eastAsia="Times New Roman" w:hAnsi="Times New Roman" w:cs="Times New Roman"/>
                <w:color w:val="000000" w:themeColor="text1"/>
                <w:sz w:val="14"/>
                <w:szCs w:val="1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t>Plastic free fruit and veg options have been increased by 10%</w:t>
            </w:r>
            <w:r>
              <w:rPr>
                <w:rFonts w:ascii="Times New Roman" w:eastAsia="Times New Roman" w:hAnsi="Times New Roman" w:cs="Times New Roman"/>
                <w:color w:val="000000" w:themeColor="text1"/>
                <w:sz w:val="24"/>
                <w:szCs w:val="24"/>
                <w:highlight w:val="white"/>
                <w:lang w:val="en-GB"/>
              </w:rPr>
              <w:t xml:space="preserve"> </w:t>
            </w:r>
            <w:proofErr w:type="gramStart"/>
            <w:r w:rsidRPr="00905846">
              <w:rPr>
                <w:rFonts w:ascii="Times New Roman" w:eastAsia="Times New Roman" w:hAnsi="Times New Roman" w:cs="Times New Roman"/>
                <w:color w:val="000000" w:themeColor="text1"/>
                <w:sz w:val="24"/>
                <w:szCs w:val="24"/>
                <w:highlight w:val="white"/>
                <w:lang w:val="en-GB"/>
              </w:rPr>
              <w:t>( Zissis</w:t>
            </w:r>
            <w:proofErr w:type="gramEnd"/>
            <w:r w:rsidRPr="00905846">
              <w:rPr>
                <w:rFonts w:ascii="Times New Roman" w:eastAsia="Times New Roman" w:hAnsi="Times New Roman" w:cs="Times New Roman"/>
                <w:color w:val="000000" w:themeColor="text1"/>
                <w:sz w:val="24"/>
                <w:szCs w:val="24"/>
                <w:highlight w:val="white"/>
                <w:lang w:val="en-GB"/>
              </w:rPr>
              <w:t>. 2018)</w:t>
            </w:r>
          </w:p>
        </w:tc>
        <w:tc>
          <w:tcPr>
            <w:tcW w:w="1515" w:type="dxa"/>
            <w:tcBorders>
              <w:top w:val="nil"/>
              <w:left w:val="nil"/>
              <w:bottom w:val="single" w:sz="8" w:space="0" w:color="000000"/>
              <w:right w:val="single" w:sz="8" w:space="0" w:color="000000"/>
            </w:tcBorders>
            <w:tcMar>
              <w:top w:w="100" w:type="dxa"/>
              <w:left w:w="100" w:type="dxa"/>
              <w:bottom w:w="100" w:type="dxa"/>
              <w:right w:w="100" w:type="dxa"/>
            </w:tcMar>
          </w:tcPr>
          <w:p w14:paraId="702D1F2C" w14:textId="77777777" w:rsidR="00A24E7B" w:rsidRPr="00905846" w:rsidRDefault="00A24E7B" w:rsidP="00CB57BA">
            <w:pPr>
              <w:pStyle w:val="Normal1"/>
              <w:shd w:val="clear" w:color="auto" w:fill="FFFFFF"/>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Positive</w:t>
            </w:r>
          </w:p>
        </w:tc>
      </w:tr>
    </w:tbl>
    <w:p w14:paraId="5E5D4ED2" w14:textId="77777777" w:rsidR="00A24E7B" w:rsidRPr="00905846" w:rsidRDefault="00A24E7B" w:rsidP="00A24E7B">
      <w:pPr>
        <w:pStyle w:val="Normal1"/>
        <w:shd w:val="clear" w:color="auto" w:fill="FFFFFF"/>
        <w:spacing w:before="240" w:after="240" w:line="360" w:lineRule="auto"/>
        <w:ind w:left="720"/>
        <w:jc w:val="center"/>
        <w:rPr>
          <w:rFonts w:ascii="Times New Roman" w:eastAsia="Times New Roman" w:hAnsi="Times New Roman" w:cs="Times New Roman"/>
          <w:b/>
          <w:color w:val="000000" w:themeColor="text1"/>
          <w:sz w:val="24"/>
          <w:szCs w:val="24"/>
          <w:highlight w:val="white"/>
          <w:lang w:val="en-GB"/>
        </w:rPr>
      </w:pPr>
      <w:r w:rsidRPr="00905846">
        <w:rPr>
          <w:rFonts w:ascii="Times New Roman" w:eastAsia="Times New Roman" w:hAnsi="Times New Roman" w:cs="Times New Roman"/>
          <w:b/>
          <w:color w:val="000000" w:themeColor="text1"/>
          <w:sz w:val="24"/>
          <w:szCs w:val="24"/>
          <w:highlight w:val="white"/>
          <w:lang w:val="en-GB"/>
        </w:rPr>
        <w:t>PESTLE Analysis</w:t>
      </w:r>
    </w:p>
    <w:p w14:paraId="3CA5B697" w14:textId="77777777" w:rsidR="00A24E7B" w:rsidRPr="00905846" w:rsidRDefault="00A24E7B" w:rsidP="00A24E7B">
      <w:pPr>
        <w:pStyle w:val="Normal1"/>
        <w:shd w:val="clear" w:color="auto" w:fill="FFFFFF"/>
        <w:spacing w:before="240" w:after="240" w:line="360" w:lineRule="auto"/>
        <w:ind w:left="720"/>
        <w:jc w:val="center"/>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(Source: Self developed)</w:t>
      </w:r>
    </w:p>
    <w:p w14:paraId="3C5A92B3" w14:textId="77777777" w:rsidR="00A24E7B" w:rsidRPr="00274236" w:rsidRDefault="00A24E7B" w:rsidP="00A24E7B">
      <w:pPr>
        <w:spacing w:line="360" w:lineRule="auto"/>
        <w:jc w:val="both"/>
        <w:rPr>
          <w:rFonts w:ascii="Times New Roman" w:hAnsi="Times New Roman" w:cs="Times New Roman"/>
          <w:sz w:val="24"/>
          <w:highlight w:val="white"/>
        </w:rPr>
      </w:pPr>
      <w:r w:rsidRPr="00274236">
        <w:rPr>
          <w:rFonts w:ascii="Times New Roman" w:hAnsi="Times New Roman" w:cs="Times New Roman"/>
          <w:sz w:val="24"/>
        </w:rPr>
        <w:lastRenderedPageBreak/>
        <w:t xml:space="preserve">Here the PESTLE Analysis shows that there are various factors that Morrison UK faces as in political, </w:t>
      </w:r>
      <w:proofErr w:type="spellStart"/>
      <w:r w:rsidRPr="00274236">
        <w:rPr>
          <w:rFonts w:ascii="Times New Roman" w:hAnsi="Times New Roman" w:cs="Times New Roman"/>
          <w:sz w:val="24"/>
        </w:rPr>
        <w:t>Economical</w:t>
      </w:r>
      <w:proofErr w:type="spellEnd"/>
      <w:r w:rsidRPr="00274236">
        <w:rPr>
          <w:rFonts w:ascii="Times New Roman" w:hAnsi="Times New Roman" w:cs="Times New Roman"/>
          <w:sz w:val="24"/>
        </w:rPr>
        <w:t>, social, technological, legal and lastly environmental factors. There are some drawbacks in political factors like Bruit political event policies changes that brought uncertainty then, multiple government legislation increased by 5%. There was also increased legislation on food retailers (</w:t>
      </w:r>
      <w:r w:rsidRPr="00274236">
        <w:rPr>
          <w:rFonts w:ascii="Times New Roman" w:hAnsi="Times New Roman" w:cs="Times New Roman"/>
          <w:sz w:val="24"/>
          <w:highlight w:val="white"/>
        </w:rPr>
        <w:t>Steenkamp 2018)</w:t>
      </w:r>
      <w:r w:rsidRPr="00274236">
        <w:rPr>
          <w:rFonts w:ascii="Times New Roman" w:hAnsi="Times New Roman" w:cs="Times New Roman"/>
          <w:sz w:val="24"/>
        </w:rPr>
        <w:t xml:space="preserve">. </w:t>
      </w:r>
      <w:proofErr w:type="gramStart"/>
      <w:r w:rsidRPr="00274236">
        <w:rPr>
          <w:rFonts w:ascii="Times New Roman" w:hAnsi="Times New Roman" w:cs="Times New Roman"/>
          <w:sz w:val="24"/>
        </w:rPr>
        <w:t>Whereas ,social</w:t>
      </w:r>
      <w:proofErr w:type="gramEnd"/>
      <w:r w:rsidRPr="00274236">
        <w:rPr>
          <w:rFonts w:ascii="Times New Roman" w:hAnsi="Times New Roman" w:cs="Times New Roman"/>
          <w:sz w:val="24"/>
        </w:rPr>
        <w:t>, technological, legal and environmental have positive aspects like in social there is an Increase in age population which  leads to various opportunities and even Growth in health consumers and education increased by 4%. In environmental factors Carbon emissions were decreased by 25%, Use of poly boxes have been banned and many more. So, this is a total PESTLE analysis.</w:t>
      </w:r>
    </w:p>
    <w:p w14:paraId="79BAC0AE" w14:textId="77777777" w:rsidR="00A24E7B" w:rsidRPr="00274236" w:rsidRDefault="00A24E7B" w:rsidP="00A24E7B">
      <w:pPr>
        <w:pStyle w:val="Heading2"/>
        <w:spacing w:line="360" w:lineRule="auto"/>
        <w:rPr>
          <w:color w:val="000000" w:themeColor="text1"/>
          <w:highlight w:val="white"/>
          <w:lang w:val="en-GB"/>
        </w:rPr>
      </w:pPr>
      <w:bookmarkStart w:id="10" w:name="_Toc92213458"/>
      <w:r w:rsidRPr="00905846">
        <w:rPr>
          <w:color w:val="000000" w:themeColor="text1"/>
          <w:highlight w:val="white"/>
          <w:lang w:val="en-GB"/>
        </w:rPr>
        <w:t>2.2 Internal drivers (SWOT)</w:t>
      </w:r>
      <w:bookmarkEnd w:id="10"/>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24E7B" w:rsidRPr="00905846" w14:paraId="66BA285E" w14:textId="77777777" w:rsidTr="00CB57BA">
        <w:trPr>
          <w:cantSplit/>
          <w:tblHeader/>
          <w:jc w:val="center"/>
        </w:trPr>
        <w:tc>
          <w:tcPr>
            <w:tcW w:w="4680" w:type="dxa"/>
            <w:shd w:val="clear" w:color="auto" w:fill="auto"/>
            <w:tcMar>
              <w:top w:w="100" w:type="dxa"/>
              <w:left w:w="100" w:type="dxa"/>
              <w:bottom w:w="100" w:type="dxa"/>
              <w:right w:w="100" w:type="dxa"/>
            </w:tcMar>
          </w:tcPr>
          <w:p w14:paraId="0C7EC362" w14:textId="77777777" w:rsidR="00A24E7B" w:rsidRPr="00905846" w:rsidRDefault="00A24E7B" w:rsidP="00CB57BA">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b/>
                <w:color w:val="000000" w:themeColor="text1"/>
                <w:sz w:val="24"/>
                <w:szCs w:val="24"/>
                <w:highlight w:val="white"/>
                <w:lang w:val="en-GB"/>
              </w:rPr>
              <w:t>strength</w:t>
            </w:r>
          </w:p>
        </w:tc>
        <w:tc>
          <w:tcPr>
            <w:tcW w:w="4680" w:type="dxa"/>
            <w:shd w:val="clear" w:color="auto" w:fill="auto"/>
            <w:tcMar>
              <w:top w:w="100" w:type="dxa"/>
              <w:left w:w="100" w:type="dxa"/>
              <w:bottom w:w="100" w:type="dxa"/>
              <w:right w:w="100" w:type="dxa"/>
            </w:tcMar>
          </w:tcPr>
          <w:p w14:paraId="761A36ED" w14:textId="77777777" w:rsidR="00A24E7B" w:rsidRPr="00905846" w:rsidRDefault="00A24E7B" w:rsidP="00CB57BA">
            <w:pPr>
              <w:pStyle w:val="Normal1"/>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highlight w:val="white"/>
                <w:lang w:val="en-GB"/>
              </w:rPr>
            </w:pPr>
            <w:r w:rsidRPr="00905846">
              <w:rPr>
                <w:rFonts w:ascii="Times New Roman" w:eastAsia="Times New Roman" w:hAnsi="Times New Roman" w:cs="Times New Roman"/>
                <w:b/>
                <w:color w:val="000000" w:themeColor="text1"/>
                <w:sz w:val="24"/>
                <w:szCs w:val="24"/>
                <w:highlight w:val="white"/>
                <w:lang w:val="en-GB"/>
              </w:rPr>
              <w:t>weakness</w:t>
            </w:r>
          </w:p>
        </w:tc>
      </w:tr>
      <w:tr w:rsidR="00A24E7B" w:rsidRPr="00905846" w14:paraId="734077A4" w14:textId="77777777" w:rsidTr="00CB57BA">
        <w:trPr>
          <w:cantSplit/>
          <w:tblHeader/>
          <w:jc w:val="center"/>
        </w:trPr>
        <w:tc>
          <w:tcPr>
            <w:tcW w:w="4680" w:type="dxa"/>
            <w:shd w:val="clear" w:color="auto" w:fill="auto"/>
            <w:tcMar>
              <w:top w:w="100" w:type="dxa"/>
              <w:left w:w="100" w:type="dxa"/>
              <w:bottom w:w="100" w:type="dxa"/>
              <w:right w:w="100" w:type="dxa"/>
            </w:tcMar>
          </w:tcPr>
          <w:p w14:paraId="0EAB8B2C" w14:textId="77777777" w:rsidR="00A24E7B" w:rsidRPr="00321C67" w:rsidRDefault="00A24E7B" w:rsidP="00CB57BA">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321C67">
              <w:rPr>
                <w:rFonts w:ascii="Times New Roman" w:eastAsia="Times New Roman" w:hAnsi="Times New Roman" w:cs="Times New Roman"/>
                <w:color w:val="000000" w:themeColor="text1"/>
                <w:sz w:val="24"/>
                <w:szCs w:val="24"/>
                <w:highlight w:val="white"/>
                <w:lang w:val="en-GB"/>
              </w:rPr>
              <w:t>Making of food with high distribution</w:t>
            </w:r>
          </w:p>
          <w:p w14:paraId="6606D579" w14:textId="77777777" w:rsidR="00A24E7B" w:rsidRPr="00321C67" w:rsidRDefault="00A24E7B" w:rsidP="00CB57BA">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321C67">
              <w:rPr>
                <w:rFonts w:ascii="Times New Roman" w:eastAsia="Times New Roman" w:hAnsi="Times New Roman" w:cs="Times New Roman"/>
                <w:color w:val="000000" w:themeColor="text1"/>
                <w:sz w:val="24"/>
                <w:szCs w:val="24"/>
                <w:highlight w:val="white"/>
                <w:lang w:val="en-GB"/>
              </w:rPr>
              <w:t>Large product portfolio</w:t>
            </w:r>
          </w:p>
          <w:p w14:paraId="2F386F88" w14:textId="77777777" w:rsidR="00A24E7B" w:rsidRPr="00321C67" w:rsidRDefault="00A24E7B" w:rsidP="00CB57BA">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321C67">
              <w:rPr>
                <w:rFonts w:ascii="Times New Roman" w:eastAsia="Times New Roman" w:hAnsi="Times New Roman" w:cs="Times New Roman"/>
                <w:color w:val="000000" w:themeColor="text1"/>
                <w:sz w:val="24"/>
                <w:szCs w:val="24"/>
                <w:highlight w:val="white"/>
                <w:lang w:val="en-GB"/>
              </w:rPr>
              <w:t>Highly oriented in supply chain</w:t>
            </w:r>
          </w:p>
        </w:tc>
        <w:tc>
          <w:tcPr>
            <w:tcW w:w="4680" w:type="dxa"/>
            <w:shd w:val="clear" w:color="auto" w:fill="auto"/>
            <w:tcMar>
              <w:top w:w="100" w:type="dxa"/>
              <w:left w:w="100" w:type="dxa"/>
              <w:bottom w:w="100" w:type="dxa"/>
              <w:right w:w="100" w:type="dxa"/>
            </w:tcMar>
          </w:tcPr>
          <w:p w14:paraId="231B6F74" w14:textId="77777777" w:rsidR="00A24E7B" w:rsidRPr="00321C67" w:rsidRDefault="00A24E7B" w:rsidP="00CB57BA">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321C67">
              <w:rPr>
                <w:rFonts w:ascii="Times New Roman" w:eastAsia="Times New Roman" w:hAnsi="Times New Roman" w:cs="Times New Roman"/>
                <w:color w:val="000000" w:themeColor="text1"/>
                <w:sz w:val="24"/>
                <w:szCs w:val="24"/>
                <w:highlight w:val="white"/>
                <w:lang w:val="en-GB"/>
              </w:rPr>
              <w:t>Limited geographic presence</w:t>
            </w:r>
          </w:p>
          <w:p w14:paraId="6E8F6DB5" w14:textId="77777777" w:rsidR="00A24E7B" w:rsidRPr="00321C67" w:rsidRDefault="00A24E7B" w:rsidP="00CB57BA">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321C67">
              <w:rPr>
                <w:rFonts w:ascii="Times New Roman" w:eastAsia="Times New Roman" w:hAnsi="Times New Roman" w:cs="Times New Roman"/>
                <w:color w:val="000000" w:themeColor="text1"/>
                <w:sz w:val="24"/>
                <w:szCs w:val="24"/>
                <w:highlight w:val="white"/>
                <w:lang w:val="en-GB"/>
              </w:rPr>
              <w:t>Delay response to consumers</w:t>
            </w:r>
          </w:p>
          <w:p w14:paraId="0F70BE48" w14:textId="77777777" w:rsidR="00A24E7B" w:rsidRPr="00321C67" w:rsidRDefault="00A24E7B" w:rsidP="00CB57BA">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321C67">
              <w:rPr>
                <w:rFonts w:ascii="Times New Roman" w:eastAsia="Times New Roman" w:hAnsi="Times New Roman" w:cs="Times New Roman"/>
                <w:color w:val="000000" w:themeColor="text1"/>
                <w:sz w:val="24"/>
                <w:szCs w:val="24"/>
                <w:highlight w:val="white"/>
                <w:lang w:val="en-GB"/>
              </w:rPr>
              <w:t>Weak product loyalty concern</w:t>
            </w:r>
          </w:p>
        </w:tc>
      </w:tr>
      <w:tr w:rsidR="00A24E7B" w:rsidRPr="00905846" w14:paraId="041FFD11" w14:textId="77777777" w:rsidTr="00CB57BA">
        <w:trPr>
          <w:cantSplit/>
          <w:trHeight w:val="515"/>
          <w:tblHeader/>
          <w:jc w:val="center"/>
        </w:trPr>
        <w:tc>
          <w:tcPr>
            <w:tcW w:w="4680" w:type="dxa"/>
            <w:shd w:val="clear" w:color="auto" w:fill="auto"/>
            <w:tcMar>
              <w:top w:w="100" w:type="dxa"/>
              <w:left w:w="100" w:type="dxa"/>
              <w:bottom w:w="100" w:type="dxa"/>
              <w:right w:w="100" w:type="dxa"/>
            </w:tcMar>
          </w:tcPr>
          <w:p w14:paraId="0B3AC438" w14:textId="77777777" w:rsidR="00A24E7B" w:rsidRPr="00321C67" w:rsidRDefault="00A24E7B" w:rsidP="00CB57BA">
            <w:pPr>
              <w:pStyle w:val="Normal1"/>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highlight w:val="white"/>
                <w:lang w:val="en-GB"/>
              </w:rPr>
            </w:pPr>
            <w:r w:rsidRPr="00321C67">
              <w:rPr>
                <w:rFonts w:ascii="Times New Roman" w:eastAsia="Times New Roman" w:hAnsi="Times New Roman" w:cs="Times New Roman"/>
                <w:b/>
                <w:color w:val="000000" w:themeColor="text1"/>
                <w:sz w:val="24"/>
                <w:szCs w:val="24"/>
                <w:highlight w:val="white"/>
                <w:lang w:val="en-GB"/>
              </w:rPr>
              <w:t>Opportunity</w:t>
            </w:r>
          </w:p>
        </w:tc>
        <w:tc>
          <w:tcPr>
            <w:tcW w:w="4680" w:type="dxa"/>
            <w:shd w:val="clear" w:color="auto" w:fill="auto"/>
            <w:tcMar>
              <w:top w:w="100" w:type="dxa"/>
              <w:left w:w="100" w:type="dxa"/>
              <w:bottom w:w="100" w:type="dxa"/>
              <w:right w:w="100" w:type="dxa"/>
            </w:tcMar>
          </w:tcPr>
          <w:p w14:paraId="688652B6" w14:textId="77777777" w:rsidR="00A24E7B" w:rsidRPr="00321C67" w:rsidRDefault="00A24E7B" w:rsidP="00CB57BA">
            <w:pPr>
              <w:pStyle w:val="Normal1"/>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highlight w:val="white"/>
                <w:lang w:val="en-GB"/>
              </w:rPr>
            </w:pPr>
            <w:r w:rsidRPr="00321C67">
              <w:rPr>
                <w:rFonts w:ascii="Times New Roman" w:eastAsia="Times New Roman" w:hAnsi="Times New Roman" w:cs="Times New Roman"/>
                <w:b/>
                <w:color w:val="000000" w:themeColor="text1"/>
                <w:sz w:val="24"/>
                <w:szCs w:val="24"/>
                <w:highlight w:val="white"/>
                <w:lang w:val="en-GB"/>
              </w:rPr>
              <w:t>Threat</w:t>
            </w:r>
          </w:p>
        </w:tc>
      </w:tr>
      <w:tr w:rsidR="00A24E7B" w:rsidRPr="00905846" w14:paraId="626B0CD3" w14:textId="77777777" w:rsidTr="00CB57BA">
        <w:trPr>
          <w:cantSplit/>
          <w:tblHeader/>
          <w:jc w:val="center"/>
        </w:trPr>
        <w:tc>
          <w:tcPr>
            <w:tcW w:w="4680" w:type="dxa"/>
            <w:shd w:val="clear" w:color="auto" w:fill="auto"/>
            <w:tcMar>
              <w:top w:w="100" w:type="dxa"/>
              <w:left w:w="100" w:type="dxa"/>
              <w:bottom w:w="100" w:type="dxa"/>
              <w:right w:w="100" w:type="dxa"/>
            </w:tcMar>
          </w:tcPr>
          <w:p w14:paraId="5A3C2CB2" w14:textId="77777777" w:rsidR="00A24E7B" w:rsidRPr="00321C67" w:rsidRDefault="00A24E7B" w:rsidP="00CB57BA">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321C67">
              <w:rPr>
                <w:rFonts w:ascii="Times New Roman" w:eastAsia="Times New Roman" w:hAnsi="Times New Roman" w:cs="Times New Roman"/>
                <w:color w:val="000000" w:themeColor="text1"/>
                <w:sz w:val="24"/>
                <w:szCs w:val="24"/>
                <w:highlight w:val="white"/>
                <w:lang w:val="en-GB"/>
              </w:rPr>
              <w:t>Move to non-food retailing sector</w:t>
            </w:r>
          </w:p>
          <w:p w14:paraId="518B995B" w14:textId="77777777" w:rsidR="00A24E7B" w:rsidRPr="00321C67" w:rsidRDefault="00A24E7B" w:rsidP="00CB57BA">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321C67">
              <w:rPr>
                <w:rFonts w:ascii="Times New Roman" w:eastAsia="Times New Roman" w:hAnsi="Times New Roman" w:cs="Times New Roman"/>
                <w:color w:val="000000" w:themeColor="text1"/>
                <w:sz w:val="24"/>
                <w:szCs w:val="24"/>
                <w:highlight w:val="white"/>
                <w:lang w:val="en-GB"/>
              </w:rPr>
              <w:t>Establishing of global presence</w:t>
            </w:r>
          </w:p>
          <w:p w14:paraId="73871917" w14:textId="77777777" w:rsidR="00A24E7B" w:rsidRPr="00321C67" w:rsidRDefault="00A24E7B" w:rsidP="00CB57BA">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321C67">
              <w:rPr>
                <w:rFonts w:ascii="Times New Roman" w:eastAsia="Times New Roman" w:hAnsi="Times New Roman" w:cs="Times New Roman"/>
                <w:color w:val="000000" w:themeColor="text1"/>
                <w:sz w:val="24"/>
                <w:szCs w:val="24"/>
                <w:highlight w:val="white"/>
                <w:lang w:val="en-GB"/>
              </w:rPr>
              <w:t>Providing of online discounting channel</w:t>
            </w:r>
          </w:p>
        </w:tc>
        <w:tc>
          <w:tcPr>
            <w:tcW w:w="4680" w:type="dxa"/>
            <w:shd w:val="clear" w:color="auto" w:fill="auto"/>
            <w:tcMar>
              <w:top w:w="100" w:type="dxa"/>
              <w:left w:w="100" w:type="dxa"/>
              <w:bottom w:w="100" w:type="dxa"/>
              <w:right w:w="100" w:type="dxa"/>
            </w:tcMar>
          </w:tcPr>
          <w:p w14:paraId="20DA69D0" w14:textId="77777777" w:rsidR="00A24E7B" w:rsidRPr="00321C67" w:rsidRDefault="00A24E7B" w:rsidP="00CB57BA">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321C67">
              <w:rPr>
                <w:rFonts w:ascii="Times New Roman" w:eastAsia="Times New Roman" w:hAnsi="Times New Roman" w:cs="Times New Roman"/>
                <w:color w:val="000000" w:themeColor="text1"/>
                <w:sz w:val="24"/>
                <w:szCs w:val="24"/>
                <w:highlight w:val="white"/>
                <w:lang w:val="en-GB"/>
              </w:rPr>
              <w:t>Changing rules and regulation</w:t>
            </w:r>
          </w:p>
          <w:p w14:paraId="761A1E1C" w14:textId="77777777" w:rsidR="00A24E7B" w:rsidRPr="00321C67" w:rsidRDefault="00A24E7B" w:rsidP="00CB57BA">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321C67">
              <w:rPr>
                <w:rFonts w:ascii="Times New Roman" w:eastAsia="Times New Roman" w:hAnsi="Times New Roman" w:cs="Times New Roman"/>
                <w:color w:val="000000" w:themeColor="text1"/>
                <w:sz w:val="24"/>
                <w:szCs w:val="24"/>
                <w:highlight w:val="white"/>
                <w:lang w:val="en-GB"/>
              </w:rPr>
              <w:t>Increasing risks on technological field</w:t>
            </w:r>
          </w:p>
          <w:p w14:paraId="6302184C" w14:textId="77777777" w:rsidR="00A24E7B" w:rsidRPr="00321C67" w:rsidRDefault="00A24E7B" w:rsidP="00CB57BA">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321C67">
              <w:rPr>
                <w:rFonts w:ascii="Times New Roman" w:eastAsia="Times New Roman" w:hAnsi="Times New Roman" w:cs="Times New Roman"/>
                <w:color w:val="000000" w:themeColor="text1"/>
                <w:sz w:val="24"/>
                <w:szCs w:val="24"/>
                <w:highlight w:val="white"/>
                <w:lang w:val="en-GB"/>
              </w:rPr>
              <w:t>Growing competition in marketing sector</w:t>
            </w:r>
          </w:p>
        </w:tc>
      </w:tr>
    </w:tbl>
    <w:p w14:paraId="3FD7E61A" w14:textId="77777777" w:rsidR="00A24E7B" w:rsidRPr="00905846" w:rsidRDefault="00A24E7B" w:rsidP="00A24E7B">
      <w:pPr>
        <w:pStyle w:val="Normal1"/>
        <w:shd w:val="clear" w:color="auto" w:fill="FFFFFF"/>
        <w:spacing w:line="360" w:lineRule="auto"/>
        <w:jc w:val="center"/>
        <w:rPr>
          <w:rFonts w:ascii="Times New Roman" w:eastAsia="Times New Roman" w:hAnsi="Times New Roman" w:cs="Times New Roman"/>
          <w:b/>
          <w:color w:val="000000" w:themeColor="text1"/>
          <w:sz w:val="24"/>
          <w:szCs w:val="24"/>
          <w:highlight w:val="white"/>
          <w:lang w:val="en-GB"/>
        </w:rPr>
      </w:pPr>
      <w:r w:rsidRPr="00905846">
        <w:rPr>
          <w:rFonts w:ascii="Times New Roman" w:eastAsia="Times New Roman" w:hAnsi="Times New Roman" w:cs="Times New Roman"/>
          <w:b/>
          <w:color w:val="000000" w:themeColor="text1"/>
          <w:sz w:val="24"/>
          <w:szCs w:val="24"/>
          <w:highlight w:val="white"/>
          <w:lang w:val="en-GB"/>
        </w:rPr>
        <w:t>SWOT analysis</w:t>
      </w:r>
    </w:p>
    <w:p w14:paraId="58A3390D" w14:textId="77777777" w:rsidR="00A24E7B" w:rsidRPr="00905846" w:rsidRDefault="00A24E7B" w:rsidP="00A24E7B">
      <w:pPr>
        <w:pStyle w:val="Normal1"/>
        <w:shd w:val="clear" w:color="auto" w:fill="FFFFFF"/>
        <w:spacing w:line="360" w:lineRule="auto"/>
        <w:jc w:val="center"/>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b/>
          <w:color w:val="000000" w:themeColor="text1"/>
          <w:sz w:val="24"/>
          <w:szCs w:val="24"/>
          <w:highlight w:val="white"/>
          <w:lang w:val="en-GB"/>
        </w:rPr>
        <w:t>(</w:t>
      </w:r>
      <w:proofErr w:type="gramStart"/>
      <w:r w:rsidRPr="00905846">
        <w:rPr>
          <w:rFonts w:ascii="Times New Roman" w:eastAsia="Times New Roman" w:hAnsi="Times New Roman" w:cs="Times New Roman"/>
          <w:color w:val="000000" w:themeColor="text1"/>
          <w:sz w:val="24"/>
          <w:szCs w:val="24"/>
          <w:highlight w:val="white"/>
          <w:lang w:val="en-GB"/>
        </w:rPr>
        <w:t>source</w:t>
      </w:r>
      <w:proofErr w:type="gramEnd"/>
      <w:r w:rsidRPr="00905846">
        <w:rPr>
          <w:rFonts w:ascii="Times New Roman" w:eastAsia="Times New Roman" w:hAnsi="Times New Roman" w:cs="Times New Roman"/>
          <w:color w:val="000000" w:themeColor="text1"/>
          <w:sz w:val="24"/>
          <w:szCs w:val="24"/>
          <w:highlight w:val="white"/>
          <w:lang w:val="en-GB"/>
        </w:rPr>
        <w:t xml:space="preserve">: </w:t>
      </w:r>
      <w:proofErr w:type="spellStart"/>
      <w:r w:rsidRPr="00905846">
        <w:rPr>
          <w:rFonts w:ascii="Times New Roman" w:eastAsia="Times New Roman" w:hAnsi="Times New Roman" w:cs="Times New Roman"/>
          <w:color w:val="000000" w:themeColor="text1"/>
          <w:sz w:val="24"/>
          <w:szCs w:val="24"/>
          <w:highlight w:val="white"/>
          <w:lang w:val="en-GB"/>
        </w:rPr>
        <w:t>self developed</w:t>
      </w:r>
      <w:proofErr w:type="spellEnd"/>
      <w:r w:rsidRPr="00905846">
        <w:rPr>
          <w:rFonts w:ascii="Times New Roman" w:eastAsia="Times New Roman" w:hAnsi="Times New Roman" w:cs="Times New Roman"/>
          <w:color w:val="000000" w:themeColor="text1"/>
          <w:sz w:val="24"/>
          <w:szCs w:val="24"/>
          <w:highlight w:val="white"/>
          <w:lang w:val="en-GB"/>
        </w:rPr>
        <w:t>)</w:t>
      </w:r>
    </w:p>
    <w:p w14:paraId="08D09E1D" w14:textId="77777777" w:rsidR="00A24E7B" w:rsidRPr="00905846" w:rsidRDefault="00A24E7B" w:rsidP="00A24E7B">
      <w:pPr>
        <w:pStyle w:val="Normal1"/>
        <w:shd w:val="clear" w:color="auto" w:fill="FFFFFF"/>
        <w:spacing w:line="360" w:lineRule="auto"/>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b/>
          <w:color w:val="000000" w:themeColor="text1"/>
          <w:sz w:val="24"/>
          <w:szCs w:val="2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t xml:space="preserve">Global grocery sector company Morrisons eliminates its threats on its marketing strategy by including its strength in the marketing field. It has strength on production portfolio and supply chain of marketing </w:t>
      </w:r>
      <w:proofErr w:type="gramStart"/>
      <w:r w:rsidRPr="00905846">
        <w:rPr>
          <w:rFonts w:ascii="Times New Roman" w:eastAsia="Times New Roman" w:hAnsi="Times New Roman" w:cs="Times New Roman"/>
          <w:color w:val="000000" w:themeColor="text1"/>
          <w:sz w:val="24"/>
          <w:szCs w:val="24"/>
          <w:highlight w:val="white"/>
          <w:lang w:val="en-GB"/>
        </w:rPr>
        <w:t>strategy .Using</w:t>
      </w:r>
      <w:proofErr w:type="gramEnd"/>
      <w:r w:rsidRPr="00905846">
        <w:rPr>
          <w:rFonts w:ascii="Times New Roman" w:eastAsia="Times New Roman" w:hAnsi="Times New Roman" w:cs="Times New Roman"/>
          <w:color w:val="000000" w:themeColor="text1"/>
          <w:sz w:val="24"/>
          <w:szCs w:val="24"/>
          <w:highlight w:val="white"/>
          <w:lang w:val="en-GB"/>
        </w:rPr>
        <w:t xml:space="preserve"> such types of strengths its grabs opportunity on movement to non-flooding sector and minimises threats related to changing rules and regulation by mitigating risks in technological field</w:t>
      </w:r>
    </w:p>
    <w:p w14:paraId="464E71B6" w14:textId="77777777" w:rsidR="00A24E7B" w:rsidRPr="00274236" w:rsidRDefault="00A24E7B" w:rsidP="00A24E7B">
      <w:pPr>
        <w:pStyle w:val="Heading2"/>
      </w:pPr>
      <w:bookmarkStart w:id="11" w:name="_Toc92213459"/>
      <w:r w:rsidRPr="00274236">
        <w:lastRenderedPageBreak/>
        <w:t>2.3 Analysis and Role of Marketing</w:t>
      </w:r>
      <w:bookmarkEnd w:id="11"/>
    </w:p>
    <w:p w14:paraId="4A6D2F47" w14:textId="77777777" w:rsidR="00A24E7B" w:rsidRPr="00274236" w:rsidRDefault="00A24E7B" w:rsidP="00A24E7B">
      <w:pPr>
        <w:spacing w:line="360" w:lineRule="auto"/>
        <w:jc w:val="both"/>
        <w:rPr>
          <w:rFonts w:ascii="Times New Roman" w:hAnsi="Times New Roman" w:cs="Times New Roman"/>
          <w:sz w:val="24"/>
        </w:rPr>
      </w:pPr>
      <w:r w:rsidRPr="00274236">
        <w:rPr>
          <w:rFonts w:ascii="Times New Roman" w:hAnsi="Times New Roman" w:cs="Times New Roman"/>
          <w:sz w:val="24"/>
        </w:rPr>
        <w:t xml:space="preserve">Role in marketing of this company is related with growth of competition in the market faced by this company. This company increases supply chain for diminishing loyalty on products by this company. Then comes the technological aspect in which Focus is on research for building software, Digital data to inform businesses to identify emerging trends also increased. This company also provides online discounting for increase the market value of this company. This shows that retail sector used the MIS for gathering information. MIS operated by this grocery sector for tracing those data related to point of sale, internal communication, logistics, and also for control on inventory documents. All of these affect the policy of marketing developed by management of this company. This helps in analyzing the market and its role </w:t>
      </w:r>
      <w:proofErr w:type="gramStart"/>
      <w:r w:rsidRPr="00274236">
        <w:rPr>
          <w:rFonts w:ascii="Times New Roman" w:hAnsi="Times New Roman" w:cs="Times New Roman"/>
          <w:sz w:val="24"/>
        </w:rPr>
        <w:t>there</w:t>
      </w:r>
      <w:proofErr w:type="gramEnd"/>
      <w:r w:rsidRPr="00274236">
        <w:rPr>
          <w:rFonts w:ascii="Times New Roman" w:hAnsi="Times New Roman" w:cs="Times New Roman"/>
          <w:sz w:val="24"/>
        </w:rPr>
        <w:t xml:space="preserve"> in. </w:t>
      </w:r>
      <w:r w:rsidRPr="00905846">
        <w:rPr>
          <w:rFonts w:ascii="Times New Roman" w:eastAsia="Times New Roman" w:hAnsi="Times New Roman" w:cs="Times New Roman"/>
          <w:color w:val="000000" w:themeColor="text1"/>
          <w:sz w:val="24"/>
          <w:szCs w:val="24"/>
          <w:highlight w:val="white"/>
          <w:lang w:val="en-GB"/>
        </w:rPr>
        <w:t>It has also observed that no organisation is immune from these drivers and impacted eventually as the grocery industry is full of uncertainty.</w:t>
      </w:r>
    </w:p>
    <w:p w14:paraId="59BBA0AA" w14:textId="77777777" w:rsidR="00A24E7B" w:rsidRPr="00905846" w:rsidRDefault="00A24E7B" w:rsidP="00A24E7B">
      <w:pPr>
        <w:pStyle w:val="Heading1"/>
        <w:rPr>
          <w:color w:val="000000" w:themeColor="text1"/>
          <w:highlight w:val="white"/>
          <w:lang w:val="en-GB"/>
        </w:rPr>
      </w:pPr>
      <w:bookmarkStart w:id="12" w:name="_Toc92213460"/>
      <w:r w:rsidRPr="00905846">
        <w:rPr>
          <w:color w:val="000000" w:themeColor="text1"/>
          <w:highlight w:val="white"/>
          <w:lang w:val="en-GB"/>
        </w:rPr>
        <w:t>3. Recommendations</w:t>
      </w:r>
      <w:bookmarkEnd w:id="12"/>
    </w:p>
    <w:p w14:paraId="0E0F8CDA" w14:textId="77777777" w:rsidR="00A24E7B" w:rsidRPr="00905846" w:rsidRDefault="00A24E7B" w:rsidP="00A24E7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 xml:space="preserve">It has been observed in this report that Morrison encountered many external and internal issues due to its operating in a </w:t>
      </w:r>
      <w:r w:rsidRPr="00905846">
        <w:rPr>
          <w:rFonts w:ascii="Times New Roman" w:eastAsia="Times New Roman" w:hAnsi="Times New Roman" w:cs="Times New Roman"/>
          <w:b/>
          <w:i/>
          <w:color w:val="000000" w:themeColor="text1"/>
          <w:sz w:val="24"/>
          <w:szCs w:val="24"/>
          <w:highlight w:val="white"/>
          <w:lang w:val="en-GB"/>
        </w:rPr>
        <w:t>crowded and competitive marketplace</w:t>
      </w:r>
      <w:r w:rsidRPr="00905846">
        <w:rPr>
          <w:rFonts w:ascii="Times New Roman" w:eastAsia="Times New Roman" w:hAnsi="Times New Roman" w:cs="Times New Roman"/>
          <w:color w:val="000000" w:themeColor="text1"/>
          <w:sz w:val="24"/>
          <w:szCs w:val="24"/>
          <w:highlight w:val="white"/>
          <w:lang w:val="en-GB"/>
        </w:rPr>
        <w:t xml:space="preserve">. </w:t>
      </w:r>
      <w:r w:rsidRPr="00905846">
        <w:rPr>
          <w:rFonts w:ascii="Times New Roman" w:eastAsia="Times New Roman" w:hAnsi="Times New Roman" w:cs="Times New Roman"/>
          <w:b/>
          <w:i/>
          <w:color w:val="000000" w:themeColor="text1"/>
          <w:sz w:val="24"/>
          <w:szCs w:val="24"/>
          <w:highlight w:val="white"/>
          <w:lang w:val="en-GB"/>
        </w:rPr>
        <w:t>Survival and prosperity</w:t>
      </w:r>
      <w:r w:rsidRPr="00905846">
        <w:rPr>
          <w:rFonts w:ascii="Times New Roman" w:eastAsia="Times New Roman" w:hAnsi="Times New Roman" w:cs="Times New Roman"/>
          <w:color w:val="000000" w:themeColor="text1"/>
          <w:sz w:val="24"/>
          <w:szCs w:val="24"/>
          <w:highlight w:val="white"/>
          <w:lang w:val="en-GB"/>
        </w:rPr>
        <w:t xml:space="preserve"> of Morrison needs an </w:t>
      </w:r>
      <w:r w:rsidRPr="00905846">
        <w:rPr>
          <w:rFonts w:ascii="Times New Roman" w:eastAsia="Times New Roman" w:hAnsi="Times New Roman" w:cs="Times New Roman"/>
          <w:b/>
          <w:i/>
          <w:color w:val="000000" w:themeColor="text1"/>
          <w:sz w:val="24"/>
          <w:szCs w:val="24"/>
          <w:highlight w:val="white"/>
          <w:lang w:val="en-GB"/>
        </w:rPr>
        <w:t xml:space="preserve">efficient and effective marketing strategy </w:t>
      </w:r>
      <w:r w:rsidRPr="00905846">
        <w:rPr>
          <w:rFonts w:ascii="Times New Roman" w:eastAsia="Times New Roman" w:hAnsi="Times New Roman" w:cs="Times New Roman"/>
          <w:color w:val="000000" w:themeColor="text1"/>
          <w:sz w:val="24"/>
          <w:szCs w:val="24"/>
          <w:highlight w:val="white"/>
          <w:lang w:val="en-GB"/>
        </w:rPr>
        <w:t>and actions to operate. Besides, a differentiated value proposition and marketing strategies are key for attaining long term competitive benefit. In this sense the following recommendations</w:t>
      </w:r>
      <w:r w:rsidRPr="00905846">
        <w:rPr>
          <w:rFonts w:ascii="Times New Roman" w:eastAsia="Times New Roman" w:hAnsi="Times New Roman" w:cs="Times New Roman"/>
          <w:b/>
          <w:i/>
          <w:color w:val="000000" w:themeColor="text1"/>
          <w:sz w:val="24"/>
          <w:szCs w:val="24"/>
          <w:highlight w:val="white"/>
          <w:lang w:val="en-GB"/>
        </w:rPr>
        <w:t xml:space="preserve"> </w:t>
      </w:r>
      <w:r w:rsidRPr="00905846">
        <w:rPr>
          <w:rFonts w:ascii="Times New Roman" w:eastAsia="Times New Roman" w:hAnsi="Times New Roman" w:cs="Times New Roman"/>
          <w:color w:val="000000" w:themeColor="text1"/>
          <w:sz w:val="24"/>
          <w:szCs w:val="24"/>
          <w:highlight w:val="white"/>
          <w:lang w:val="en-GB"/>
        </w:rPr>
        <w:t xml:space="preserve">would be prescribed to Morrison for its </w:t>
      </w:r>
      <w:r w:rsidRPr="00905846">
        <w:rPr>
          <w:rFonts w:ascii="Times New Roman" w:eastAsia="Times New Roman" w:hAnsi="Times New Roman" w:cs="Times New Roman"/>
          <w:b/>
          <w:i/>
          <w:color w:val="000000" w:themeColor="text1"/>
          <w:sz w:val="24"/>
          <w:szCs w:val="24"/>
          <w:highlight w:val="white"/>
          <w:lang w:val="en-GB"/>
        </w:rPr>
        <w:t>future marketing strategies</w:t>
      </w:r>
      <w:r w:rsidRPr="00905846">
        <w:rPr>
          <w:rFonts w:ascii="Times New Roman" w:eastAsia="Times New Roman" w:hAnsi="Times New Roman" w:cs="Times New Roman"/>
          <w:color w:val="000000" w:themeColor="text1"/>
          <w:sz w:val="24"/>
          <w:szCs w:val="24"/>
          <w:highlight w:val="white"/>
          <w:lang w:val="en-GB"/>
        </w:rPr>
        <w:t xml:space="preserve">.  An </w:t>
      </w:r>
      <w:r w:rsidRPr="00905846">
        <w:rPr>
          <w:rFonts w:ascii="Times New Roman" w:eastAsia="Times New Roman" w:hAnsi="Times New Roman" w:cs="Times New Roman"/>
          <w:b/>
          <w:i/>
          <w:color w:val="000000" w:themeColor="text1"/>
          <w:sz w:val="24"/>
          <w:szCs w:val="24"/>
          <w:highlight w:val="white"/>
          <w:lang w:val="en-GB"/>
        </w:rPr>
        <w:t>uncompromised value</w:t>
      </w:r>
      <w:r w:rsidRPr="00905846">
        <w:rPr>
          <w:rFonts w:ascii="Times New Roman" w:eastAsia="Times New Roman" w:hAnsi="Times New Roman" w:cs="Times New Roman"/>
          <w:color w:val="000000" w:themeColor="text1"/>
          <w:sz w:val="24"/>
          <w:szCs w:val="24"/>
          <w:highlight w:val="white"/>
          <w:lang w:val="en-GB"/>
        </w:rPr>
        <w:t xml:space="preserve"> of its product must be conveyed in its brand message. For this, a focus and persistent communication plan to consumers should be adopted by Morrison</w:t>
      </w:r>
      <w:r>
        <w:rPr>
          <w:rFonts w:ascii="Times New Roman" w:eastAsia="Times New Roman" w:hAnsi="Times New Roman" w:cs="Times New Roman"/>
          <w:color w:val="000000" w:themeColor="text1"/>
          <w:sz w:val="24"/>
          <w:szCs w:val="24"/>
          <w:highlight w:val="white"/>
          <w:lang w:val="en-GB"/>
        </w:rPr>
        <w:t xml:space="preserve"> b</w:t>
      </w:r>
      <w:r w:rsidRPr="00905846">
        <w:rPr>
          <w:rFonts w:ascii="Times New Roman" w:eastAsia="Times New Roman" w:hAnsi="Times New Roman" w:cs="Times New Roman"/>
          <w:color w:val="000000" w:themeColor="text1"/>
          <w:sz w:val="24"/>
          <w:szCs w:val="24"/>
          <w:highlight w:val="white"/>
          <w:lang w:val="en-GB"/>
        </w:rPr>
        <w:t xml:space="preserve">ecause the customers should be aware of what the company stands for. </w:t>
      </w:r>
    </w:p>
    <w:p w14:paraId="059B3AAD" w14:textId="77777777" w:rsidR="00A24E7B" w:rsidRPr="00905846" w:rsidRDefault="00A24E7B" w:rsidP="00A24E7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 xml:space="preserve">A constant </w:t>
      </w:r>
      <w:r w:rsidRPr="00905846">
        <w:rPr>
          <w:rFonts w:ascii="Times New Roman" w:eastAsia="Times New Roman" w:hAnsi="Times New Roman" w:cs="Times New Roman"/>
          <w:b/>
          <w:i/>
          <w:color w:val="000000" w:themeColor="text1"/>
          <w:sz w:val="24"/>
          <w:szCs w:val="24"/>
          <w:highlight w:val="white"/>
          <w:lang w:val="en-GB"/>
        </w:rPr>
        <w:t>depiction of brand difference</w:t>
      </w:r>
      <w:r w:rsidRPr="00905846">
        <w:rPr>
          <w:rFonts w:ascii="Times New Roman" w:eastAsia="Times New Roman" w:hAnsi="Times New Roman" w:cs="Times New Roman"/>
          <w:color w:val="000000" w:themeColor="text1"/>
          <w:sz w:val="24"/>
          <w:szCs w:val="24"/>
          <w:highlight w:val="white"/>
          <w:lang w:val="en-GB"/>
        </w:rPr>
        <w:t xml:space="preserve"> with that of other brands should be another area to be focused upon. Its market street fresh food proposition played a major role in that sense. With this, strategy of a broad-scale demonstration of its fresh food is also recommended. It will not only enhance the brand value but also extend its target market. Morrison’s products are criticised for its high price. It does not sell any product at a higher price compared to other brands as observed in this report. Extension services along with </w:t>
      </w:r>
      <w:r w:rsidRPr="00905846">
        <w:rPr>
          <w:rFonts w:ascii="Times New Roman" w:eastAsia="Times New Roman" w:hAnsi="Times New Roman" w:cs="Times New Roman"/>
          <w:b/>
          <w:i/>
          <w:color w:val="000000" w:themeColor="text1"/>
          <w:sz w:val="24"/>
          <w:szCs w:val="24"/>
          <w:highlight w:val="white"/>
          <w:lang w:val="en-GB"/>
        </w:rPr>
        <w:t>open comparison of prices</w:t>
      </w:r>
      <w:r w:rsidRPr="00905846">
        <w:rPr>
          <w:rFonts w:ascii="Times New Roman" w:eastAsia="Times New Roman" w:hAnsi="Times New Roman" w:cs="Times New Roman"/>
          <w:color w:val="000000" w:themeColor="text1"/>
          <w:sz w:val="24"/>
          <w:szCs w:val="24"/>
          <w:highlight w:val="white"/>
          <w:lang w:val="en-GB"/>
        </w:rPr>
        <w:t xml:space="preserve"> of its product with other brands are the need of the hour. Consumers criticise Morrison’s In-Store services for long queues and unavailability of staff at fresh food counters. Here, fresh recruitment for </w:t>
      </w:r>
      <w:r w:rsidRPr="00905846">
        <w:rPr>
          <w:rFonts w:ascii="Times New Roman" w:eastAsia="Times New Roman" w:hAnsi="Times New Roman" w:cs="Times New Roman"/>
          <w:b/>
          <w:i/>
          <w:color w:val="000000" w:themeColor="text1"/>
          <w:sz w:val="24"/>
          <w:szCs w:val="24"/>
          <w:highlight w:val="white"/>
          <w:lang w:val="en-GB"/>
        </w:rPr>
        <w:t>efficient workers for its in-Store operation</w:t>
      </w:r>
      <w:r w:rsidRPr="00905846">
        <w:rPr>
          <w:rFonts w:ascii="Times New Roman" w:eastAsia="Times New Roman" w:hAnsi="Times New Roman" w:cs="Times New Roman"/>
          <w:color w:val="000000" w:themeColor="text1"/>
          <w:sz w:val="24"/>
          <w:szCs w:val="24"/>
          <w:highlight w:val="white"/>
          <w:lang w:val="en-GB"/>
        </w:rPr>
        <w:t xml:space="preserve"> is also recommended to provide more convenience, pleasant and clearer </w:t>
      </w:r>
      <w:r w:rsidRPr="00905846">
        <w:rPr>
          <w:rFonts w:ascii="Times New Roman" w:eastAsia="Times New Roman" w:hAnsi="Times New Roman" w:cs="Times New Roman"/>
          <w:color w:val="000000" w:themeColor="text1"/>
          <w:sz w:val="24"/>
          <w:szCs w:val="24"/>
          <w:highlight w:val="white"/>
          <w:lang w:val="en-GB"/>
        </w:rPr>
        <w:lastRenderedPageBreak/>
        <w:t xml:space="preserve">services to customers to shop. In this way, more visibility will be provided in fresh food counters. Number of staff will be increased to focus more on value-added tasks for its customers. Various kinds of products are provided by Morrison. This aspect confuses the customers about what to buy. Here, </w:t>
      </w:r>
      <w:r w:rsidRPr="00905846">
        <w:rPr>
          <w:rFonts w:ascii="Times New Roman" w:eastAsia="Times New Roman" w:hAnsi="Times New Roman" w:cs="Times New Roman"/>
          <w:b/>
          <w:i/>
          <w:color w:val="000000" w:themeColor="text1"/>
          <w:sz w:val="24"/>
          <w:szCs w:val="24"/>
          <w:highlight w:val="white"/>
          <w:lang w:val="en-GB"/>
        </w:rPr>
        <w:t>a reduction in the range of products</w:t>
      </w:r>
      <w:r w:rsidRPr="00905846">
        <w:rPr>
          <w:rFonts w:ascii="Times New Roman" w:eastAsia="Times New Roman" w:hAnsi="Times New Roman" w:cs="Times New Roman"/>
          <w:color w:val="000000" w:themeColor="text1"/>
          <w:sz w:val="24"/>
          <w:szCs w:val="24"/>
          <w:highlight w:val="white"/>
          <w:lang w:val="en-GB"/>
        </w:rPr>
        <w:t xml:space="preserve"> is essential for convenient shopping for the customers.</w:t>
      </w:r>
    </w:p>
    <w:p w14:paraId="2F26AA28" w14:textId="77777777" w:rsidR="00A24E7B" w:rsidRPr="00905846" w:rsidRDefault="00A24E7B" w:rsidP="00A24E7B">
      <w:pPr>
        <w:pStyle w:val="Heading1"/>
        <w:rPr>
          <w:color w:val="000000" w:themeColor="text1"/>
          <w:highlight w:val="white"/>
          <w:lang w:val="en-GB"/>
        </w:rPr>
      </w:pPr>
      <w:bookmarkStart w:id="13" w:name="_Toc92213461"/>
      <w:r w:rsidRPr="00905846">
        <w:rPr>
          <w:color w:val="000000" w:themeColor="text1"/>
          <w:highlight w:val="white"/>
          <w:lang w:val="en-GB"/>
        </w:rPr>
        <w:t>4. Conclusion</w:t>
      </w:r>
      <w:bookmarkEnd w:id="13"/>
    </w:p>
    <w:p w14:paraId="795A99EB" w14:textId="77777777" w:rsidR="00A24E7B" w:rsidRPr="00905846" w:rsidRDefault="00A24E7B" w:rsidP="00A24E7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05846">
        <w:rPr>
          <w:rFonts w:ascii="Times New Roman" w:eastAsia="Times New Roman" w:hAnsi="Times New Roman" w:cs="Times New Roman"/>
          <w:color w:val="000000" w:themeColor="text1"/>
          <w:sz w:val="24"/>
          <w:szCs w:val="24"/>
          <w:highlight w:val="white"/>
          <w:lang w:val="en-GB"/>
        </w:rPr>
        <w:t>In this report, it has been observed that an effective and efficient marketing systems and its processes development has not been immune from the external and internal drivers. For Morrison to develop marketing activities for its survival in the long run depends on its marketing department. This report has shown various external and internal drivers that the company is facing. Their interrelatedness and simultaneous impact on marketing and their critical appraisal has also been analysed here. Morrison as a retail grocery organisation has huge competition in the UK. Competitors from other countries are also approaching the UK for their market enhancement. Government’s restriction along with never ending customer demand is the pertinent element to be critically considered by Morrison before initiating any marketing strategies in the UK. Therefore, it can be concluded that the company should focus more on enhancing its brand value rather than producing a huge number of varied products. In this way, its value proposition could sustain both external and internal drivers.</w:t>
      </w:r>
    </w:p>
    <w:p w14:paraId="23CFC0F6" w14:textId="77777777" w:rsidR="00A24E7B" w:rsidRPr="00905846" w:rsidRDefault="00A24E7B" w:rsidP="00A24E7B">
      <w:pPr>
        <w:spacing w:line="360" w:lineRule="auto"/>
        <w:rPr>
          <w:rFonts w:ascii="Times New Roman" w:eastAsia="Times New Roman" w:hAnsi="Times New Roman" w:cs="Times New Roman"/>
          <w:b/>
          <w:color w:val="000000" w:themeColor="text1"/>
          <w:sz w:val="28"/>
          <w:szCs w:val="28"/>
          <w:highlight w:val="white"/>
          <w:lang w:val="en-GB"/>
        </w:rPr>
      </w:pPr>
      <w:r w:rsidRPr="00905846">
        <w:rPr>
          <w:rFonts w:ascii="Times New Roman" w:eastAsia="Times New Roman" w:hAnsi="Times New Roman" w:cs="Times New Roman"/>
          <w:b/>
          <w:color w:val="000000" w:themeColor="text1"/>
          <w:sz w:val="28"/>
          <w:szCs w:val="28"/>
          <w:highlight w:val="white"/>
          <w:lang w:val="en-GB"/>
        </w:rPr>
        <w:br w:type="page"/>
      </w:r>
    </w:p>
    <w:p w14:paraId="742A691E" w14:textId="77777777" w:rsidR="00A24E7B" w:rsidRPr="00905846" w:rsidRDefault="00A24E7B" w:rsidP="00A24E7B">
      <w:pPr>
        <w:pStyle w:val="Heading1"/>
        <w:rPr>
          <w:color w:val="000000" w:themeColor="text1"/>
          <w:highlight w:val="white"/>
          <w:lang w:val="en-GB"/>
        </w:rPr>
      </w:pPr>
      <w:bookmarkStart w:id="14" w:name="_Toc92213462"/>
      <w:r w:rsidRPr="00905846">
        <w:rPr>
          <w:color w:val="000000" w:themeColor="text1"/>
          <w:szCs w:val="28"/>
          <w:highlight w:val="white"/>
          <w:lang w:val="en-GB"/>
        </w:rPr>
        <w:lastRenderedPageBreak/>
        <w:t>Bibliography</w:t>
      </w:r>
      <w:bookmarkEnd w:id="14"/>
      <w:r w:rsidRPr="00905846">
        <w:rPr>
          <w:color w:val="000000" w:themeColor="text1"/>
          <w:highlight w:val="white"/>
          <w:lang w:val="en-GB"/>
        </w:rPr>
        <w:t xml:space="preserve"> </w:t>
      </w:r>
    </w:p>
    <w:p w14:paraId="1A0F963E" w14:textId="77777777" w:rsidR="00A24E7B" w:rsidRPr="00905846" w:rsidRDefault="00A24E7B" w:rsidP="00A24E7B">
      <w:pPr>
        <w:spacing w:line="360" w:lineRule="auto"/>
        <w:rPr>
          <w:rFonts w:ascii="Times New Roman" w:hAnsi="Times New Roman" w:cs="Times New Roman"/>
          <w:color w:val="000000" w:themeColor="text1"/>
          <w:sz w:val="24"/>
          <w:szCs w:val="24"/>
          <w:shd w:val="clear" w:color="auto" w:fill="FFFFFF"/>
          <w:lang w:val="en-GB"/>
        </w:rPr>
      </w:pPr>
      <w:r w:rsidRPr="00905846">
        <w:rPr>
          <w:rFonts w:ascii="Times New Roman" w:hAnsi="Times New Roman" w:cs="Times New Roman"/>
          <w:color w:val="000000" w:themeColor="text1"/>
          <w:sz w:val="24"/>
          <w:szCs w:val="24"/>
          <w:shd w:val="clear" w:color="auto" w:fill="FFFFFF"/>
          <w:lang w:val="en-GB"/>
        </w:rPr>
        <w:t>MOST, A.P.I.E.S., FOOD, A.F., DRINKS, A.E., CODES, C.R.I.S.R., GERMANY, S.S.I., DENMARK, S.S.I. and EUROPE, A.E.D.I., 2018. Marketing messages accompanying online selling of low/er and regular strength wine and beer products in the UK: a content analysis. </w:t>
      </w:r>
      <w:r w:rsidRPr="00905846">
        <w:rPr>
          <w:rFonts w:ascii="Times New Roman" w:hAnsi="Times New Roman" w:cs="Times New Roman"/>
          <w:i/>
          <w:iCs/>
          <w:color w:val="000000" w:themeColor="text1"/>
          <w:sz w:val="24"/>
          <w:szCs w:val="24"/>
          <w:shd w:val="clear" w:color="auto" w:fill="FFFFFF"/>
          <w:lang w:val="en-GB"/>
        </w:rPr>
        <w:t>Marketing</w:t>
      </w:r>
      <w:r w:rsidRPr="00905846">
        <w:rPr>
          <w:rFonts w:ascii="Times New Roman" w:hAnsi="Times New Roman" w:cs="Times New Roman"/>
          <w:color w:val="000000" w:themeColor="text1"/>
          <w:sz w:val="24"/>
          <w:szCs w:val="24"/>
          <w:shd w:val="clear" w:color="auto" w:fill="FFFFFF"/>
          <w:lang w:val="en-GB"/>
        </w:rPr>
        <w:t>.</w:t>
      </w:r>
    </w:p>
    <w:p w14:paraId="63038331" w14:textId="77777777" w:rsidR="00A24E7B" w:rsidRPr="00905846" w:rsidRDefault="00A24E7B" w:rsidP="00A24E7B">
      <w:pPr>
        <w:spacing w:line="360" w:lineRule="auto"/>
        <w:rPr>
          <w:rFonts w:ascii="Times New Roman" w:hAnsi="Times New Roman" w:cs="Times New Roman"/>
          <w:color w:val="000000" w:themeColor="text1"/>
          <w:sz w:val="24"/>
          <w:szCs w:val="24"/>
          <w:shd w:val="clear" w:color="auto" w:fill="FFFFFF"/>
          <w:lang w:val="en-GB"/>
        </w:rPr>
      </w:pPr>
      <w:r w:rsidRPr="00905846">
        <w:rPr>
          <w:rFonts w:ascii="Times New Roman" w:hAnsi="Times New Roman" w:cs="Times New Roman"/>
          <w:color w:val="000000" w:themeColor="text1"/>
          <w:sz w:val="24"/>
          <w:szCs w:val="24"/>
          <w:shd w:val="clear" w:color="auto" w:fill="FFFFFF"/>
          <w:lang w:val="en-GB"/>
        </w:rPr>
        <w:t xml:space="preserve">Hughes, A., Roe, E. and </w:t>
      </w:r>
      <w:proofErr w:type="spellStart"/>
      <w:r w:rsidRPr="00905846">
        <w:rPr>
          <w:rFonts w:ascii="Times New Roman" w:hAnsi="Times New Roman" w:cs="Times New Roman"/>
          <w:color w:val="000000" w:themeColor="text1"/>
          <w:sz w:val="24"/>
          <w:szCs w:val="24"/>
          <w:shd w:val="clear" w:color="auto" w:fill="FFFFFF"/>
          <w:lang w:val="en-GB"/>
        </w:rPr>
        <w:t>Hocknell</w:t>
      </w:r>
      <w:proofErr w:type="spellEnd"/>
      <w:r w:rsidRPr="00905846">
        <w:rPr>
          <w:rFonts w:ascii="Times New Roman" w:hAnsi="Times New Roman" w:cs="Times New Roman"/>
          <w:color w:val="000000" w:themeColor="text1"/>
          <w:sz w:val="24"/>
          <w:szCs w:val="24"/>
          <w:shd w:val="clear" w:color="auto" w:fill="FFFFFF"/>
          <w:lang w:val="en-GB"/>
        </w:rPr>
        <w:t>, S., 2021. Food supply chains and the antimicrobial resistance challenge: On the framing, accomplishments and limitations of corporate responsibility. </w:t>
      </w:r>
      <w:r w:rsidRPr="00905846">
        <w:rPr>
          <w:rFonts w:ascii="Times New Roman" w:hAnsi="Times New Roman" w:cs="Times New Roman"/>
          <w:i/>
          <w:iCs/>
          <w:color w:val="000000" w:themeColor="text1"/>
          <w:sz w:val="24"/>
          <w:szCs w:val="24"/>
          <w:shd w:val="clear" w:color="auto" w:fill="FFFFFF"/>
          <w:lang w:val="en-GB"/>
        </w:rPr>
        <w:t>Environment and Planning A: Economy and Space</w:t>
      </w:r>
      <w:r w:rsidRPr="00905846">
        <w:rPr>
          <w:rFonts w:ascii="Times New Roman" w:hAnsi="Times New Roman" w:cs="Times New Roman"/>
          <w:color w:val="000000" w:themeColor="text1"/>
          <w:sz w:val="24"/>
          <w:szCs w:val="24"/>
          <w:shd w:val="clear" w:color="auto" w:fill="FFFFFF"/>
          <w:lang w:val="en-GB"/>
        </w:rPr>
        <w:t>, p.0308518X211015255.</w:t>
      </w:r>
    </w:p>
    <w:p w14:paraId="18CCD142" w14:textId="77777777" w:rsidR="00A24E7B" w:rsidRPr="00905846" w:rsidRDefault="00A24E7B" w:rsidP="00A24E7B">
      <w:pPr>
        <w:pStyle w:val="Normal1"/>
        <w:spacing w:line="360" w:lineRule="auto"/>
        <w:rPr>
          <w:rFonts w:ascii="Times New Roman" w:hAnsi="Times New Roman" w:cs="Times New Roman"/>
          <w:color w:val="000000" w:themeColor="text1"/>
          <w:sz w:val="24"/>
          <w:szCs w:val="24"/>
          <w:lang w:val="en-GB"/>
        </w:rPr>
      </w:pPr>
      <w:r w:rsidRPr="00905846">
        <w:rPr>
          <w:rFonts w:ascii="Times New Roman" w:hAnsi="Times New Roman" w:cs="Times New Roman"/>
          <w:color w:val="000000" w:themeColor="text1"/>
          <w:sz w:val="24"/>
          <w:szCs w:val="24"/>
          <w:shd w:val="clear" w:color="auto" w:fill="FFFFFF"/>
          <w:lang w:val="en-GB"/>
        </w:rPr>
        <w:t>Guo, L. and Wang, Z., 2019. Ratio analysis of J Sainsbury plc financial performance between 2015 and 2018 in comparison with Tesco and Morrisons. </w:t>
      </w:r>
      <w:r w:rsidRPr="00905846">
        <w:rPr>
          <w:rFonts w:ascii="Times New Roman" w:hAnsi="Times New Roman" w:cs="Times New Roman"/>
          <w:i/>
          <w:iCs/>
          <w:color w:val="000000" w:themeColor="text1"/>
          <w:sz w:val="24"/>
          <w:szCs w:val="24"/>
          <w:shd w:val="clear" w:color="auto" w:fill="FFFFFF"/>
          <w:lang w:val="en-GB"/>
        </w:rPr>
        <w:t>American Journal of Industrial and Business Management</w:t>
      </w:r>
      <w:r w:rsidRPr="00905846">
        <w:rPr>
          <w:rFonts w:ascii="Times New Roman" w:hAnsi="Times New Roman" w:cs="Times New Roman"/>
          <w:color w:val="000000" w:themeColor="text1"/>
          <w:sz w:val="24"/>
          <w:szCs w:val="24"/>
          <w:shd w:val="clear" w:color="auto" w:fill="FFFFFF"/>
          <w:lang w:val="en-GB"/>
        </w:rPr>
        <w:t>, </w:t>
      </w:r>
      <w:r w:rsidRPr="00905846">
        <w:rPr>
          <w:rFonts w:ascii="Times New Roman" w:hAnsi="Times New Roman" w:cs="Times New Roman"/>
          <w:i/>
          <w:iCs/>
          <w:color w:val="000000" w:themeColor="text1"/>
          <w:sz w:val="24"/>
          <w:szCs w:val="24"/>
          <w:shd w:val="clear" w:color="auto" w:fill="FFFFFF"/>
          <w:lang w:val="en-GB"/>
        </w:rPr>
        <w:t>9</w:t>
      </w:r>
      <w:r w:rsidRPr="00905846">
        <w:rPr>
          <w:rFonts w:ascii="Times New Roman" w:hAnsi="Times New Roman" w:cs="Times New Roman"/>
          <w:color w:val="000000" w:themeColor="text1"/>
          <w:sz w:val="24"/>
          <w:szCs w:val="24"/>
          <w:shd w:val="clear" w:color="auto" w:fill="FFFFFF"/>
          <w:lang w:val="en-GB"/>
        </w:rPr>
        <w:t>(2), pp.325-341.</w:t>
      </w:r>
    </w:p>
    <w:p w14:paraId="04849E62" w14:textId="77777777" w:rsidR="00A24E7B" w:rsidRPr="00905846" w:rsidRDefault="00A24E7B" w:rsidP="00A24E7B">
      <w:pPr>
        <w:spacing w:line="360" w:lineRule="auto"/>
        <w:rPr>
          <w:rFonts w:ascii="Times New Roman" w:hAnsi="Times New Roman" w:cs="Times New Roman"/>
          <w:b/>
          <w:color w:val="000000" w:themeColor="text1"/>
          <w:sz w:val="24"/>
          <w:szCs w:val="24"/>
          <w:highlight w:val="white"/>
          <w:lang w:val="en-GB"/>
        </w:rPr>
      </w:pPr>
      <w:r w:rsidRPr="00905846">
        <w:rPr>
          <w:rFonts w:ascii="Times New Roman" w:hAnsi="Times New Roman" w:cs="Times New Roman"/>
          <w:color w:val="000000" w:themeColor="text1"/>
          <w:sz w:val="24"/>
          <w:szCs w:val="24"/>
          <w:highlight w:val="white"/>
          <w:lang w:val="en-GB"/>
        </w:rPr>
        <w:br w:type="page"/>
      </w:r>
    </w:p>
    <w:p w14:paraId="6EBCBB10" w14:textId="77777777" w:rsidR="00A24E7B" w:rsidRPr="00905846" w:rsidRDefault="00A24E7B" w:rsidP="00A24E7B">
      <w:pPr>
        <w:pStyle w:val="Heading1"/>
        <w:rPr>
          <w:color w:val="000000" w:themeColor="text1"/>
          <w:highlight w:val="white"/>
          <w:lang w:val="en-GB"/>
        </w:rPr>
      </w:pPr>
      <w:bookmarkStart w:id="15" w:name="_Toc92213463"/>
      <w:r w:rsidRPr="00905846">
        <w:rPr>
          <w:color w:val="000000" w:themeColor="text1"/>
          <w:highlight w:val="white"/>
          <w:lang w:val="en-GB"/>
        </w:rPr>
        <w:lastRenderedPageBreak/>
        <w:t>Reference</w:t>
      </w:r>
      <w:bookmarkEnd w:id="15"/>
      <w:r w:rsidRPr="00905846">
        <w:rPr>
          <w:color w:val="000000" w:themeColor="text1"/>
          <w:highlight w:val="white"/>
          <w:lang w:val="en-GB"/>
        </w:rPr>
        <w:t xml:space="preserve"> </w:t>
      </w:r>
    </w:p>
    <w:p w14:paraId="59614E1F" w14:textId="77777777" w:rsidR="00A24E7B" w:rsidRPr="00905846" w:rsidRDefault="00A24E7B" w:rsidP="00A24E7B">
      <w:pPr>
        <w:spacing w:line="360" w:lineRule="auto"/>
        <w:rPr>
          <w:rFonts w:ascii="Times New Roman" w:hAnsi="Times New Roman" w:cs="Times New Roman"/>
          <w:b/>
          <w:color w:val="000000" w:themeColor="text1"/>
          <w:sz w:val="24"/>
          <w:szCs w:val="24"/>
          <w:shd w:val="clear" w:color="auto" w:fill="FFFFFF"/>
          <w:lang w:val="en-GB"/>
        </w:rPr>
      </w:pPr>
      <w:r w:rsidRPr="00905846">
        <w:rPr>
          <w:rFonts w:ascii="Times New Roman" w:hAnsi="Times New Roman" w:cs="Times New Roman"/>
          <w:b/>
          <w:color w:val="000000" w:themeColor="text1"/>
          <w:sz w:val="24"/>
          <w:szCs w:val="24"/>
          <w:shd w:val="clear" w:color="auto" w:fill="FFFFFF"/>
          <w:lang w:val="en-GB"/>
        </w:rPr>
        <w:t>Books</w:t>
      </w:r>
    </w:p>
    <w:p w14:paraId="04FED81A" w14:textId="77777777" w:rsidR="00A24E7B" w:rsidRPr="00905846" w:rsidRDefault="00A24E7B" w:rsidP="00A24E7B">
      <w:pPr>
        <w:spacing w:line="360" w:lineRule="auto"/>
        <w:rPr>
          <w:rFonts w:ascii="Times New Roman" w:hAnsi="Times New Roman" w:cs="Times New Roman"/>
          <w:color w:val="000000" w:themeColor="text1"/>
          <w:sz w:val="24"/>
          <w:szCs w:val="24"/>
          <w:shd w:val="clear" w:color="auto" w:fill="FFFFFF"/>
          <w:lang w:val="en-GB"/>
        </w:rPr>
      </w:pPr>
      <w:proofErr w:type="spellStart"/>
      <w:r w:rsidRPr="00905846">
        <w:rPr>
          <w:rFonts w:ascii="Times New Roman" w:hAnsi="Times New Roman" w:cs="Times New Roman"/>
          <w:color w:val="000000" w:themeColor="text1"/>
          <w:sz w:val="24"/>
          <w:szCs w:val="24"/>
          <w:shd w:val="clear" w:color="auto" w:fill="FFFFFF"/>
          <w:lang w:val="en-GB"/>
        </w:rPr>
        <w:t>Godsmark</w:t>
      </w:r>
      <w:proofErr w:type="spellEnd"/>
      <w:r w:rsidRPr="00905846">
        <w:rPr>
          <w:rFonts w:ascii="Times New Roman" w:hAnsi="Times New Roman" w:cs="Times New Roman"/>
          <w:color w:val="000000" w:themeColor="text1"/>
          <w:sz w:val="24"/>
          <w:szCs w:val="24"/>
          <w:shd w:val="clear" w:color="auto" w:fill="FFFFFF"/>
          <w:lang w:val="en-GB"/>
        </w:rPr>
        <w:t>, J. and Richards, G., 2019. </w:t>
      </w:r>
      <w:r w:rsidRPr="00905846">
        <w:rPr>
          <w:rFonts w:ascii="Times New Roman" w:hAnsi="Times New Roman" w:cs="Times New Roman"/>
          <w:i/>
          <w:iCs/>
          <w:color w:val="000000" w:themeColor="text1"/>
          <w:sz w:val="24"/>
          <w:szCs w:val="24"/>
          <w:shd w:val="clear" w:color="auto" w:fill="FFFFFF"/>
          <w:lang w:val="en-GB"/>
        </w:rPr>
        <w:t>The logistics outsourcing handbook: A step-by-step guide from strategy through to implementation</w:t>
      </w:r>
      <w:r w:rsidRPr="00905846">
        <w:rPr>
          <w:rFonts w:ascii="Times New Roman" w:hAnsi="Times New Roman" w:cs="Times New Roman"/>
          <w:color w:val="000000" w:themeColor="text1"/>
          <w:sz w:val="24"/>
          <w:szCs w:val="24"/>
          <w:shd w:val="clear" w:color="auto" w:fill="FFFFFF"/>
          <w:lang w:val="en-GB"/>
        </w:rPr>
        <w:t>. UK: Kogan Page Publishers.</w:t>
      </w:r>
    </w:p>
    <w:p w14:paraId="3FB512F2" w14:textId="77777777" w:rsidR="00A24E7B" w:rsidRPr="00905846" w:rsidRDefault="00A24E7B" w:rsidP="00A24E7B">
      <w:pPr>
        <w:spacing w:line="360" w:lineRule="auto"/>
        <w:rPr>
          <w:rFonts w:ascii="Times New Roman" w:hAnsi="Times New Roman" w:cs="Times New Roman"/>
          <w:color w:val="000000" w:themeColor="text1"/>
          <w:sz w:val="24"/>
          <w:szCs w:val="24"/>
          <w:shd w:val="clear" w:color="auto" w:fill="FFFFFF"/>
          <w:lang w:val="en-GB"/>
        </w:rPr>
      </w:pPr>
      <w:r w:rsidRPr="00905846">
        <w:rPr>
          <w:rFonts w:ascii="Times New Roman" w:hAnsi="Times New Roman" w:cs="Times New Roman"/>
          <w:color w:val="000000" w:themeColor="text1"/>
          <w:sz w:val="24"/>
          <w:szCs w:val="24"/>
          <w:shd w:val="clear" w:color="auto" w:fill="FFFFFF"/>
          <w:lang w:val="en-GB"/>
        </w:rPr>
        <w:t>Steenkamp, J.B. and Sloot, L., 2018. </w:t>
      </w:r>
      <w:r w:rsidRPr="00905846">
        <w:rPr>
          <w:rFonts w:ascii="Times New Roman" w:hAnsi="Times New Roman" w:cs="Times New Roman"/>
          <w:i/>
          <w:iCs/>
          <w:color w:val="000000" w:themeColor="text1"/>
          <w:sz w:val="24"/>
          <w:szCs w:val="24"/>
          <w:shd w:val="clear" w:color="auto" w:fill="FFFFFF"/>
          <w:lang w:val="en-GB"/>
        </w:rPr>
        <w:t>Retail disruptors: The spectacular rise and impact of the hard discounters</w:t>
      </w:r>
      <w:r w:rsidRPr="00905846">
        <w:rPr>
          <w:rFonts w:ascii="Times New Roman" w:hAnsi="Times New Roman" w:cs="Times New Roman"/>
          <w:color w:val="000000" w:themeColor="text1"/>
          <w:sz w:val="24"/>
          <w:szCs w:val="24"/>
          <w:shd w:val="clear" w:color="auto" w:fill="FFFFFF"/>
          <w:lang w:val="en-GB"/>
        </w:rPr>
        <w:t>. UK: Kogan Page Publishers.</w:t>
      </w:r>
    </w:p>
    <w:p w14:paraId="20A49BEB" w14:textId="77777777" w:rsidR="00A24E7B" w:rsidRPr="00905846" w:rsidRDefault="00A24E7B" w:rsidP="00A24E7B">
      <w:pPr>
        <w:spacing w:line="360" w:lineRule="auto"/>
        <w:rPr>
          <w:rFonts w:ascii="Times New Roman" w:hAnsi="Times New Roman" w:cs="Times New Roman"/>
          <w:b/>
          <w:color w:val="000000" w:themeColor="text1"/>
          <w:sz w:val="24"/>
          <w:szCs w:val="24"/>
          <w:shd w:val="clear" w:color="auto" w:fill="FFFFFF"/>
          <w:lang w:val="en-GB"/>
        </w:rPr>
      </w:pPr>
      <w:r w:rsidRPr="00905846">
        <w:rPr>
          <w:rFonts w:ascii="Times New Roman" w:hAnsi="Times New Roman" w:cs="Times New Roman"/>
          <w:b/>
          <w:color w:val="000000" w:themeColor="text1"/>
          <w:sz w:val="24"/>
          <w:szCs w:val="24"/>
          <w:shd w:val="clear" w:color="auto" w:fill="FFFFFF"/>
          <w:lang w:val="en-GB"/>
        </w:rPr>
        <w:t>Journals</w:t>
      </w:r>
    </w:p>
    <w:p w14:paraId="65FE3D37" w14:textId="77777777" w:rsidR="00A24E7B" w:rsidRPr="00905846" w:rsidRDefault="00A24E7B" w:rsidP="00A24E7B">
      <w:pPr>
        <w:spacing w:line="360" w:lineRule="auto"/>
        <w:rPr>
          <w:rFonts w:ascii="Times New Roman" w:hAnsi="Times New Roman" w:cs="Times New Roman"/>
          <w:color w:val="000000" w:themeColor="text1"/>
          <w:sz w:val="24"/>
          <w:szCs w:val="24"/>
          <w:shd w:val="clear" w:color="auto" w:fill="FFFFFF"/>
          <w:lang w:val="en-GB"/>
        </w:rPr>
      </w:pPr>
      <w:r w:rsidRPr="00905846">
        <w:rPr>
          <w:rFonts w:ascii="Times New Roman" w:hAnsi="Times New Roman" w:cs="Times New Roman"/>
          <w:color w:val="000000" w:themeColor="text1"/>
          <w:sz w:val="24"/>
          <w:szCs w:val="24"/>
          <w:shd w:val="clear" w:color="auto" w:fill="FFFFFF"/>
          <w:lang w:val="en-GB"/>
        </w:rPr>
        <w:t xml:space="preserve">Vasiljevic, M., Coulter, L., </w:t>
      </w:r>
      <w:proofErr w:type="spellStart"/>
      <w:r w:rsidRPr="00905846">
        <w:rPr>
          <w:rFonts w:ascii="Times New Roman" w:hAnsi="Times New Roman" w:cs="Times New Roman"/>
          <w:color w:val="000000" w:themeColor="text1"/>
          <w:sz w:val="24"/>
          <w:szCs w:val="24"/>
          <w:shd w:val="clear" w:color="auto" w:fill="FFFFFF"/>
          <w:lang w:val="en-GB"/>
        </w:rPr>
        <w:t>Petticrew</w:t>
      </w:r>
      <w:proofErr w:type="spellEnd"/>
      <w:r w:rsidRPr="00905846">
        <w:rPr>
          <w:rFonts w:ascii="Times New Roman" w:hAnsi="Times New Roman" w:cs="Times New Roman"/>
          <w:color w:val="000000" w:themeColor="text1"/>
          <w:sz w:val="24"/>
          <w:szCs w:val="24"/>
          <w:shd w:val="clear" w:color="auto" w:fill="FFFFFF"/>
          <w:lang w:val="en-GB"/>
        </w:rPr>
        <w:t>, M. and Marteau, T.M., 2018. Marketing messages accompanying online selling of low/er and regular strength wine and beer products in the UK: A content analysis. </w:t>
      </w:r>
      <w:r w:rsidRPr="00905846">
        <w:rPr>
          <w:rFonts w:ascii="Times New Roman" w:hAnsi="Times New Roman" w:cs="Times New Roman"/>
          <w:i/>
          <w:iCs/>
          <w:color w:val="000000" w:themeColor="text1"/>
          <w:sz w:val="24"/>
          <w:szCs w:val="24"/>
          <w:shd w:val="clear" w:color="auto" w:fill="FFFFFF"/>
          <w:lang w:val="en-GB"/>
        </w:rPr>
        <w:t>BMC Public Health</w:t>
      </w:r>
      <w:r w:rsidRPr="00905846">
        <w:rPr>
          <w:rFonts w:ascii="Times New Roman" w:hAnsi="Times New Roman" w:cs="Times New Roman"/>
          <w:color w:val="000000" w:themeColor="text1"/>
          <w:sz w:val="24"/>
          <w:szCs w:val="24"/>
          <w:shd w:val="clear" w:color="auto" w:fill="FFFFFF"/>
          <w:lang w:val="en-GB"/>
        </w:rPr>
        <w:t>, </w:t>
      </w:r>
      <w:r w:rsidRPr="00905846">
        <w:rPr>
          <w:rFonts w:ascii="Times New Roman" w:hAnsi="Times New Roman" w:cs="Times New Roman"/>
          <w:i/>
          <w:iCs/>
          <w:color w:val="000000" w:themeColor="text1"/>
          <w:sz w:val="24"/>
          <w:szCs w:val="24"/>
          <w:shd w:val="clear" w:color="auto" w:fill="FFFFFF"/>
          <w:lang w:val="en-GB"/>
        </w:rPr>
        <w:t>18</w:t>
      </w:r>
      <w:r w:rsidRPr="00905846">
        <w:rPr>
          <w:rFonts w:ascii="Times New Roman" w:hAnsi="Times New Roman" w:cs="Times New Roman"/>
          <w:color w:val="000000" w:themeColor="text1"/>
          <w:sz w:val="24"/>
          <w:szCs w:val="24"/>
          <w:shd w:val="clear" w:color="auto" w:fill="FFFFFF"/>
          <w:lang w:val="en-GB"/>
        </w:rPr>
        <w:t>(1), pp.1-7.</w:t>
      </w:r>
    </w:p>
    <w:p w14:paraId="657F65AF" w14:textId="77777777" w:rsidR="00A24E7B" w:rsidRPr="00905846" w:rsidRDefault="00A24E7B" w:rsidP="00A24E7B">
      <w:pPr>
        <w:spacing w:line="360" w:lineRule="auto"/>
        <w:rPr>
          <w:rFonts w:ascii="Times New Roman" w:hAnsi="Times New Roman" w:cs="Times New Roman"/>
          <w:color w:val="000000" w:themeColor="text1"/>
          <w:sz w:val="24"/>
          <w:szCs w:val="24"/>
          <w:shd w:val="clear" w:color="auto" w:fill="FFFFFF"/>
          <w:lang w:val="en-GB"/>
        </w:rPr>
      </w:pPr>
      <w:r w:rsidRPr="00905846">
        <w:rPr>
          <w:rFonts w:ascii="Times New Roman" w:hAnsi="Times New Roman" w:cs="Times New Roman"/>
          <w:color w:val="000000" w:themeColor="text1"/>
          <w:sz w:val="24"/>
          <w:szCs w:val="24"/>
          <w:shd w:val="clear" w:color="auto" w:fill="FFFFFF"/>
          <w:lang w:val="en-GB"/>
        </w:rPr>
        <w:t>Razak, G.M., Hendry, L.C. and Stevenson, M., 2021. Supply chain traceability: A review of the benefits and its relationship with supply chain resilience. </w:t>
      </w:r>
      <w:r w:rsidRPr="00905846">
        <w:rPr>
          <w:rFonts w:ascii="Times New Roman" w:hAnsi="Times New Roman" w:cs="Times New Roman"/>
          <w:i/>
          <w:iCs/>
          <w:color w:val="000000" w:themeColor="text1"/>
          <w:sz w:val="24"/>
          <w:szCs w:val="24"/>
          <w:shd w:val="clear" w:color="auto" w:fill="FFFFFF"/>
          <w:lang w:val="en-GB"/>
        </w:rPr>
        <w:t>Production Planning &amp; Control</w:t>
      </w:r>
      <w:r w:rsidRPr="00905846">
        <w:rPr>
          <w:rFonts w:ascii="Times New Roman" w:hAnsi="Times New Roman" w:cs="Times New Roman"/>
          <w:color w:val="000000" w:themeColor="text1"/>
          <w:sz w:val="24"/>
          <w:szCs w:val="24"/>
          <w:shd w:val="clear" w:color="auto" w:fill="FFFFFF"/>
          <w:lang w:val="en-GB"/>
        </w:rPr>
        <w:t>, pp.1-21.</w:t>
      </w:r>
    </w:p>
    <w:p w14:paraId="636CCA55" w14:textId="77777777" w:rsidR="00A24E7B" w:rsidRPr="00905846" w:rsidRDefault="00A24E7B" w:rsidP="00A24E7B">
      <w:pPr>
        <w:spacing w:line="360" w:lineRule="auto"/>
        <w:rPr>
          <w:rFonts w:ascii="Times New Roman" w:hAnsi="Times New Roman" w:cs="Times New Roman"/>
          <w:color w:val="000000" w:themeColor="text1"/>
          <w:sz w:val="24"/>
          <w:szCs w:val="24"/>
          <w:shd w:val="clear" w:color="auto" w:fill="FFFFFF"/>
          <w:lang w:val="en-GB"/>
        </w:rPr>
      </w:pPr>
      <w:r w:rsidRPr="00905846">
        <w:rPr>
          <w:rFonts w:ascii="Times New Roman" w:hAnsi="Times New Roman" w:cs="Times New Roman"/>
          <w:color w:val="000000" w:themeColor="text1"/>
          <w:sz w:val="24"/>
          <w:szCs w:val="24"/>
          <w:shd w:val="clear" w:color="auto" w:fill="FFFFFF"/>
          <w:lang w:val="en-GB"/>
        </w:rPr>
        <w:t>MOST, A.P.I.E.S., FOOD, A.F., DRINKS, A.E., CODES, C.R.I.S.R., GERMANY, S.S.I., DENMARK, S.S.I. and EUROPE, A.E.D.I., 2018. Marketing messages accompanying online selling of low/er and regular strength wine and beer products in the UK: a content analysis. </w:t>
      </w:r>
      <w:r w:rsidRPr="00905846">
        <w:rPr>
          <w:rFonts w:ascii="Times New Roman" w:hAnsi="Times New Roman" w:cs="Times New Roman"/>
          <w:i/>
          <w:iCs/>
          <w:color w:val="000000" w:themeColor="text1"/>
          <w:sz w:val="24"/>
          <w:szCs w:val="24"/>
          <w:shd w:val="clear" w:color="auto" w:fill="FFFFFF"/>
          <w:lang w:val="en-GB"/>
        </w:rPr>
        <w:t>Marketing</w:t>
      </w:r>
      <w:r w:rsidRPr="00905846">
        <w:rPr>
          <w:rFonts w:ascii="Times New Roman" w:hAnsi="Times New Roman" w:cs="Times New Roman"/>
          <w:color w:val="000000" w:themeColor="text1"/>
          <w:sz w:val="24"/>
          <w:szCs w:val="24"/>
          <w:shd w:val="clear" w:color="auto" w:fill="FFFFFF"/>
          <w:lang w:val="en-GB"/>
        </w:rPr>
        <w:t>.</w:t>
      </w:r>
    </w:p>
    <w:p w14:paraId="5F9AFDF6" w14:textId="77777777" w:rsidR="00A24E7B" w:rsidRPr="00905846" w:rsidRDefault="00A24E7B" w:rsidP="00A24E7B">
      <w:pPr>
        <w:spacing w:line="360" w:lineRule="auto"/>
        <w:rPr>
          <w:rFonts w:ascii="Times New Roman" w:hAnsi="Times New Roman" w:cs="Times New Roman"/>
          <w:color w:val="000000" w:themeColor="text1"/>
          <w:sz w:val="24"/>
          <w:szCs w:val="24"/>
          <w:shd w:val="clear" w:color="auto" w:fill="FFFFFF"/>
          <w:lang w:val="en-GB"/>
        </w:rPr>
      </w:pPr>
      <w:r w:rsidRPr="00905846">
        <w:rPr>
          <w:rFonts w:ascii="Times New Roman" w:hAnsi="Times New Roman" w:cs="Times New Roman"/>
          <w:color w:val="000000" w:themeColor="text1"/>
          <w:sz w:val="24"/>
          <w:szCs w:val="24"/>
          <w:shd w:val="clear" w:color="auto" w:fill="FFFFFF"/>
          <w:lang w:val="en-GB"/>
        </w:rPr>
        <w:t>MOST, A.P.I.E.S., FOOD, A.F., DRINKS, A.E., CODES, C.R.I.S.R., GERMANY, S.S.I., DENMARK, S.S.I. and EUROPE, A.E.D.I., 2018. Marketing messages accompanying online selling of low/er and regular strength wine and beer products in the UK: a content analysis. </w:t>
      </w:r>
      <w:r w:rsidRPr="00905846">
        <w:rPr>
          <w:rFonts w:ascii="Times New Roman" w:hAnsi="Times New Roman" w:cs="Times New Roman"/>
          <w:i/>
          <w:iCs/>
          <w:color w:val="000000" w:themeColor="text1"/>
          <w:sz w:val="24"/>
          <w:szCs w:val="24"/>
          <w:shd w:val="clear" w:color="auto" w:fill="FFFFFF"/>
          <w:lang w:val="en-GB"/>
        </w:rPr>
        <w:t>Marketing</w:t>
      </w:r>
      <w:r w:rsidRPr="00905846">
        <w:rPr>
          <w:rFonts w:ascii="Times New Roman" w:hAnsi="Times New Roman" w:cs="Times New Roman"/>
          <w:color w:val="000000" w:themeColor="text1"/>
          <w:sz w:val="24"/>
          <w:szCs w:val="24"/>
          <w:shd w:val="clear" w:color="auto" w:fill="FFFFFF"/>
          <w:lang w:val="en-GB"/>
        </w:rPr>
        <w:t>.</w:t>
      </w:r>
    </w:p>
    <w:p w14:paraId="580DB376" w14:textId="77777777" w:rsidR="00A24E7B" w:rsidRPr="00905846" w:rsidRDefault="00A24E7B" w:rsidP="00A24E7B">
      <w:pPr>
        <w:spacing w:line="360" w:lineRule="auto"/>
        <w:rPr>
          <w:rFonts w:ascii="Times New Roman" w:hAnsi="Times New Roman" w:cs="Times New Roman"/>
          <w:color w:val="000000" w:themeColor="text1"/>
          <w:sz w:val="24"/>
          <w:szCs w:val="24"/>
          <w:shd w:val="clear" w:color="auto" w:fill="FFFFFF"/>
          <w:lang w:val="en-GB"/>
        </w:rPr>
      </w:pPr>
      <w:r w:rsidRPr="00905846">
        <w:rPr>
          <w:rFonts w:ascii="Times New Roman" w:hAnsi="Times New Roman" w:cs="Times New Roman"/>
          <w:color w:val="000000" w:themeColor="text1"/>
          <w:sz w:val="24"/>
          <w:szCs w:val="24"/>
          <w:shd w:val="clear" w:color="auto" w:fill="FFFFFF"/>
          <w:lang w:val="en-GB"/>
        </w:rPr>
        <w:t xml:space="preserve">Hughes, A., Roe, E. and </w:t>
      </w:r>
      <w:proofErr w:type="spellStart"/>
      <w:r w:rsidRPr="00905846">
        <w:rPr>
          <w:rFonts w:ascii="Times New Roman" w:hAnsi="Times New Roman" w:cs="Times New Roman"/>
          <w:color w:val="000000" w:themeColor="text1"/>
          <w:sz w:val="24"/>
          <w:szCs w:val="24"/>
          <w:shd w:val="clear" w:color="auto" w:fill="FFFFFF"/>
          <w:lang w:val="en-GB"/>
        </w:rPr>
        <w:t>Hocknell</w:t>
      </w:r>
      <w:proofErr w:type="spellEnd"/>
      <w:r w:rsidRPr="00905846">
        <w:rPr>
          <w:rFonts w:ascii="Times New Roman" w:hAnsi="Times New Roman" w:cs="Times New Roman"/>
          <w:color w:val="000000" w:themeColor="text1"/>
          <w:sz w:val="24"/>
          <w:szCs w:val="24"/>
          <w:shd w:val="clear" w:color="auto" w:fill="FFFFFF"/>
          <w:lang w:val="en-GB"/>
        </w:rPr>
        <w:t>, S., 2021. Food supply chains and the antimicrobial resistance challenge: On the framing, accomplishments and limitations of corporate responsibility. </w:t>
      </w:r>
      <w:r w:rsidRPr="00905846">
        <w:rPr>
          <w:rFonts w:ascii="Times New Roman" w:hAnsi="Times New Roman" w:cs="Times New Roman"/>
          <w:i/>
          <w:iCs/>
          <w:color w:val="000000" w:themeColor="text1"/>
          <w:sz w:val="24"/>
          <w:szCs w:val="24"/>
          <w:shd w:val="clear" w:color="auto" w:fill="FFFFFF"/>
          <w:lang w:val="en-GB"/>
        </w:rPr>
        <w:t>Environment and Planning A: Economy and Space</w:t>
      </w:r>
      <w:r w:rsidRPr="00905846">
        <w:rPr>
          <w:rFonts w:ascii="Times New Roman" w:hAnsi="Times New Roman" w:cs="Times New Roman"/>
          <w:color w:val="000000" w:themeColor="text1"/>
          <w:sz w:val="24"/>
          <w:szCs w:val="24"/>
          <w:shd w:val="clear" w:color="auto" w:fill="FFFFFF"/>
          <w:lang w:val="en-GB"/>
        </w:rPr>
        <w:t>, p.0308518X211015255.</w:t>
      </w:r>
    </w:p>
    <w:p w14:paraId="20AAA1B1" w14:textId="77777777" w:rsidR="00A24E7B" w:rsidRPr="00905846" w:rsidRDefault="00A24E7B" w:rsidP="00A24E7B">
      <w:pPr>
        <w:spacing w:line="360" w:lineRule="auto"/>
        <w:rPr>
          <w:rFonts w:ascii="Times New Roman" w:hAnsi="Times New Roman" w:cs="Times New Roman"/>
          <w:color w:val="000000" w:themeColor="text1"/>
          <w:sz w:val="24"/>
          <w:szCs w:val="24"/>
          <w:shd w:val="clear" w:color="auto" w:fill="FFFFFF"/>
          <w:lang w:val="en-GB"/>
        </w:rPr>
      </w:pPr>
      <w:r w:rsidRPr="00905846">
        <w:rPr>
          <w:rFonts w:ascii="Times New Roman" w:hAnsi="Times New Roman" w:cs="Times New Roman"/>
          <w:color w:val="000000" w:themeColor="text1"/>
          <w:sz w:val="24"/>
          <w:szCs w:val="24"/>
          <w:shd w:val="clear" w:color="auto" w:fill="FFFFFF"/>
          <w:lang w:val="en-GB"/>
        </w:rPr>
        <w:t>Guo, L. and Wang, Z., 2019. Ratio analysis of J Sainsbury plc financial performance between 2015 and 2018 in comparison with Tesco and Morrisons. </w:t>
      </w:r>
      <w:r w:rsidRPr="00905846">
        <w:rPr>
          <w:rFonts w:ascii="Times New Roman" w:hAnsi="Times New Roman" w:cs="Times New Roman"/>
          <w:i/>
          <w:iCs/>
          <w:color w:val="000000" w:themeColor="text1"/>
          <w:sz w:val="24"/>
          <w:szCs w:val="24"/>
          <w:shd w:val="clear" w:color="auto" w:fill="FFFFFF"/>
          <w:lang w:val="en-GB"/>
        </w:rPr>
        <w:t>American Journal of Industrial and Business Management</w:t>
      </w:r>
      <w:r w:rsidRPr="00905846">
        <w:rPr>
          <w:rFonts w:ascii="Times New Roman" w:hAnsi="Times New Roman" w:cs="Times New Roman"/>
          <w:color w:val="000000" w:themeColor="text1"/>
          <w:sz w:val="24"/>
          <w:szCs w:val="24"/>
          <w:shd w:val="clear" w:color="auto" w:fill="FFFFFF"/>
          <w:lang w:val="en-GB"/>
        </w:rPr>
        <w:t>, </w:t>
      </w:r>
      <w:r w:rsidRPr="00905846">
        <w:rPr>
          <w:rFonts w:ascii="Times New Roman" w:hAnsi="Times New Roman" w:cs="Times New Roman"/>
          <w:i/>
          <w:iCs/>
          <w:color w:val="000000" w:themeColor="text1"/>
          <w:sz w:val="24"/>
          <w:szCs w:val="24"/>
          <w:shd w:val="clear" w:color="auto" w:fill="FFFFFF"/>
          <w:lang w:val="en-GB"/>
        </w:rPr>
        <w:t>9</w:t>
      </w:r>
      <w:r w:rsidRPr="00905846">
        <w:rPr>
          <w:rFonts w:ascii="Times New Roman" w:hAnsi="Times New Roman" w:cs="Times New Roman"/>
          <w:color w:val="000000" w:themeColor="text1"/>
          <w:sz w:val="24"/>
          <w:szCs w:val="24"/>
          <w:shd w:val="clear" w:color="auto" w:fill="FFFFFF"/>
          <w:lang w:val="en-GB"/>
        </w:rPr>
        <w:t>(2), pp.325-341.</w:t>
      </w:r>
    </w:p>
    <w:p w14:paraId="4D09C563" w14:textId="77777777" w:rsidR="00A24E7B" w:rsidRPr="00905846" w:rsidRDefault="00A24E7B" w:rsidP="00A24E7B">
      <w:pPr>
        <w:spacing w:line="360" w:lineRule="auto"/>
        <w:rPr>
          <w:rFonts w:ascii="Times New Roman" w:hAnsi="Times New Roman" w:cs="Times New Roman"/>
          <w:color w:val="000000" w:themeColor="text1"/>
          <w:sz w:val="24"/>
          <w:szCs w:val="24"/>
          <w:shd w:val="clear" w:color="auto" w:fill="FFFFFF"/>
          <w:lang w:val="en-GB"/>
        </w:rPr>
      </w:pPr>
      <w:r w:rsidRPr="00905846">
        <w:rPr>
          <w:rFonts w:ascii="Times New Roman" w:hAnsi="Times New Roman" w:cs="Times New Roman"/>
          <w:color w:val="000000" w:themeColor="text1"/>
          <w:sz w:val="24"/>
          <w:szCs w:val="24"/>
          <w:shd w:val="clear" w:color="auto" w:fill="FFFFFF"/>
          <w:lang w:val="en-GB"/>
        </w:rPr>
        <w:t xml:space="preserve">Zissis, D., </w:t>
      </w:r>
      <w:proofErr w:type="spellStart"/>
      <w:r w:rsidRPr="00905846">
        <w:rPr>
          <w:rFonts w:ascii="Times New Roman" w:hAnsi="Times New Roman" w:cs="Times New Roman"/>
          <w:color w:val="000000" w:themeColor="text1"/>
          <w:sz w:val="24"/>
          <w:szCs w:val="24"/>
          <w:shd w:val="clear" w:color="auto" w:fill="FFFFFF"/>
          <w:lang w:val="en-GB"/>
        </w:rPr>
        <w:t>Aktas</w:t>
      </w:r>
      <w:proofErr w:type="spellEnd"/>
      <w:r w:rsidRPr="00905846">
        <w:rPr>
          <w:rFonts w:ascii="Times New Roman" w:hAnsi="Times New Roman" w:cs="Times New Roman"/>
          <w:color w:val="000000" w:themeColor="text1"/>
          <w:sz w:val="24"/>
          <w:szCs w:val="24"/>
          <w:shd w:val="clear" w:color="auto" w:fill="FFFFFF"/>
          <w:lang w:val="en-GB"/>
        </w:rPr>
        <w:t xml:space="preserve">, E. and </w:t>
      </w:r>
      <w:proofErr w:type="spellStart"/>
      <w:r w:rsidRPr="00905846">
        <w:rPr>
          <w:rFonts w:ascii="Times New Roman" w:hAnsi="Times New Roman" w:cs="Times New Roman"/>
          <w:color w:val="000000" w:themeColor="text1"/>
          <w:sz w:val="24"/>
          <w:szCs w:val="24"/>
          <w:shd w:val="clear" w:color="auto" w:fill="FFFFFF"/>
          <w:lang w:val="en-GB"/>
        </w:rPr>
        <w:t>Bourlakis</w:t>
      </w:r>
      <w:proofErr w:type="spellEnd"/>
      <w:r w:rsidRPr="00905846">
        <w:rPr>
          <w:rFonts w:ascii="Times New Roman" w:hAnsi="Times New Roman" w:cs="Times New Roman"/>
          <w:color w:val="000000" w:themeColor="text1"/>
          <w:sz w:val="24"/>
          <w:szCs w:val="24"/>
          <w:shd w:val="clear" w:color="auto" w:fill="FFFFFF"/>
          <w:lang w:val="en-GB"/>
        </w:rPr>
        <w:t>, M., 2018. Collaboration in urban distribution of online grocery orders. </w:t>
      </w:r>
      <w:r w:rsidRPr="00905846">
        <w:rPr>
          <w:rFonts w:ascii="Times New Roman" w:hAnsi="Times New Roman" w:cs="Times New Roman"/>
          <w:i/>
          <w:iCs/>
          <w:color w:val="000000" w:themeColor="text1"/>
          <w:sz w:val="24"/>
          <w:szCs w:val="24"/>
          <w:shd w:val="clear" w:color="auto" w:fill="FFFFFF"/>
          <w:lang w:val="en-GB"/>
        </w:rPr>
        <w:t>The International Journal of Logistics Management</w:t>
      </w:r>
      <w:r w:rsidRPr="00905846">
        <w:rPr>
          <w:rFonts w:ascii="Times New Roman" w:hAnsi="Times New Roman" w:cs="Times New Roman"/>
          <w:color w:val="000000" w:themeColor="text1"/>
          <w:sz w:val="24"/>
          <w:szCs w:val="24"/>
          <w:shd w:val="clear" w:color="auto" w:fill="FFFFFF"/>
          <w:lang w:val="en-GB"/>
        </w:rPr>
        <w:t>.</w:t>
      </w:r>
    </w:p>
    <w:p w14:paraId="0AE648C0" w14:textId="77777777" w:rsidR="00A24E7B" w:rsidRPr="00905846" w:rsidRDefault="00A24E7B" w:rsidP="00A24E7B">
      <w:pPr>
        <w:spacing w:line="360" w:lineRule="auto"/>
        <w:rPr>
          <w:rFonts w:ascii="Times New Roman" w:hAnsi="Times New Roman" w:cs="Times New Roman"/>
          <w:color w:val="000000" w:themeColor="text1"/>
          <w:sz w:val="24"/>
          <w:szCs w:val="24"/>
          <w:shd w:val="clear" w:color="auto" w:fill="FFFFFF"/>
          <w:lang w:val="en-GB"/>
        </w:rPr>
      </w:pPr>
    </w:p>
    <w:p w14:paraId="3F81A2CD" w14:textId="77777777" w:rsidR="00A24E7B" w:rsidRPr="00905846" w:rsidRDefault="00A24E7B" w:rsidP="00A24E7B">
      <w:pPr>
        <w:spacing w:line="360" w:lineRule="auto"/>
        <w:rPr>
          <w:rFonts w:ascii="Times New Roman" w:hAnsi="Times New Roman" w:cs="Times New Roman"/>
          <w:b/>
          <w:color w:val="000000" w:themeColor="text1"/>
          <w:sz w:val="24"/>
          <w:szCs w:val="24"/>
          <w:shd w:val="clear" w:color="auto" w:fill="FFFFFF"/>
          <w:lang w:val="en-GB"/>
        </w:rPr>
      </w:pPr>
      <w:r w:rsidRPr="00905846">
        <w:rPr>
          <w:rFonts w:ascii="Times New Roman" w:hAnsi="Times New Roman" w:cs="Times New Roman"/>
          <w:b/>
          <w:color w:val="000000" w:themeColor="text1"/>
          <w:sz w:val="24"/>
          <w:szCs w:val="24"/>
          <w:shd w:val="clear" w:color="auto" w:fill="FFFFFF"/>
          <w:lang w:val="en-GB"/>
        </w:rPr>
        <w:t>3 online articles</w:t>
      </w:r>
    </w:p>
    <w:p w14:paraId="6B4F5D06" w14:textId="77777777" w:rsidR="00A24E7B" w:rsidRPr="00905846" w:rsidRDefault="00A24E7B" w:rsidP="00A24E7B">
      <w:pPr>
        <w:spacing w:line="360" w:lineRule="auto"/>
        <w:rPr>
          <w:rFonts w:ascii="Times New Roman" w:hAnsi="Times New Roman" w:cs="Times New Roman"/>
          <w:b/>
          <w:color w:val="000000" w:themeColor="text1"/>
          <w:sz w:val="24"/>
          <w:szCs w:val="24"/>
          <w:shd w:val="clear" w:color="auto" w:fill="FFFFFF"/>
          <w:lang w:val="en-GB"/>
        </w:rPr>
      </w:pPr>
      <w:r w:rsidRPr="00905846">
        <w:rPr>
          <w:rFonts w:ascii="Times New Roman" w:hAnsi="Times New Roman" w:cs="Times New Roman"/>
          <w:color w:val="000000" w:themeColor="text1"/>
          <w:sz w:val="24"/>
          <w:szCs w:val="24"/>
          <w:shd w:val="clear" w:color="auto" w:fill="FBFBFB"/>
          <w:lang w:val="en-GB"/>
        </w:rPr>
        <w:lastRenderedPageBreak/>
        <w:t xml:space="preserve">Online shopping motivations and pleasure travel products: a correspondence analysis. Available at https://www.academia.edu/download/47719001/Online_shopping_motivations_and_pleasure20160802-10504-royww8.pdf [Accessed on 4th </w:t>
      </w:r>
      <w:proofErr w:type="spellStart"/>
      <w:r w:rsidRPr="00905846">
        <w:rPr>
          <w:rFonts w:ascii="Times New Roman" w:hAnsi="Times New Roman" w:cs="Times New Roman"/>
          <w:color w:val="000000" w:themeColor="text1"/>
          <w:sz w:val="24"/>
          <w:szCs w:val="24"/>
          <w:shd w:val="clear" w:color="auto" w:fill="FBFBFB"/>
          <w:lang w:val="en-GB"/>
        </w:rPr>
        <w:t>january</w:t>
      </w:r>
      <w:proofErr w:type="spellEnd"/>
      <w:r w:rsidRPr="00905846">
        <w:rPr>
          <w:rFonts w:ascii="Times New Roman" w:hAnsi="Times New Roman" w:cs="Times New Roman"/>
          <w:color w:val="000000" w:themeColor="text1"/>
          <w:sz w:val="24"/>
          <w:szCs w:val="24"/>
          <w:shd w:val="clear" w:color="auto" w:fill="FBFBFB"/>
          <w:lang w:val="en-GB"/>
        </w:rPr>
        <w:t>]</w:t>
      </w:r>
      <w:r w:rsidRPr="00905846">
        <w:rPr>
          <w:rFonts w:ascii="Times New Roman" w:hAnsi="Times New Roman" w:cs="Times New Roman"/>
          <w:color w:val="000000" w:themeColor="text1"/>
          <w:sz w:val="24"/>
          <w:szCs w:val="24"/>
          <w:lang w:val="en-GB"/>
        </w:rPr>
        <w:br/>
      </w:r>
      <w:r w:rsidRPr="00905846">
        <w:rPr>
          <w:rFonts w:ascii="Times New Roman" w:hAnsi="Times New Roman" w:cs="Times New Roman"/>
          <w:color w:val="000000" w:themeColor="text1"/>
          <w:sz w:val="24"/>
          <w:szCs w:val="24"/>
          <w:shd w:val="clear" w:color="auto" w:fill="FBFBFB"/>
          <w:lang w:val="en-GB"/>
        </w:rPr>
        <w:t xml:space="preserve">Studying patterns of consumer's grocery shopping trip. Available at https://www.tandfonline.com/doi/pdf/10.1080/02508281.2021.1891742 [Accessed on 4th </w:t>
      </w:r>
      <w:proofErr w:type="spellStart"/>
      <w:r w:rsidRPr="00905846">
        <w:rPr>
          <w:rFonts w:ascii="Times New Roman" w:hAnsi="Times New Roman" w:cs="Times New Roman"/>
          <w:color w:val="000000" w:themeColor="text1"/>
          <w:sz w:val="24"/>
          <w:szCs w:val="24"/>
          <w:shd w:val="clear" w:color="auto" w:fill="FBFBFB"/>
          <w:lang w:val="en-GB"/>
        </w:rPr>
        <w:t>january</w:t>
      </w:r>
      <w:proofErr w:type="spellEnd"/>
      <w:r w:rsidRPr="00905846">
        <w:rPr>
          <w:rFonts w:ascii="Times New Roman" w:hAnsi="Times New Roman" w:cs="Times New Roman"/>
          <w:color w:val="000000" w:themeColor="text1"/>
          <w:sz w:val="24"/>
          <w:szCs w:val="24"/>
          <w:shd w:val="clear" w:color="auto" w:fill="FBFBFB"/>
          <w:lang w:val="en-GB"/>
        </w:rPr>
        <w:t>]</w:t>
      </w:r>
      <w:r w:rsidRPr="00905846">
        <w:rPr>
          <w:rFonts w:ascii="Times New Roman" w:hAnsi="Times New Roman" w:cs="Times New Roman"/>
          <w:color w:val="000000" w:themeColor="text1"/>
          <w:sz w:val="24"/>
          <w:szCs w:val="24"/>
          <w:lang w:val="en-GB"/>
        </w:rPr>
        <w:br/>
      </w:r>
      <w:r w:rsidRPr="00905846">
        <w:rPr>
          <w:rFonts w:ascii="Times New Roman" w:hAnsi="Times New Roman" w:cs="Times New Roman"/>
          <w:color w:val="000000" w:themeColor="text1"/>
          <w:sz w:val="24"/>
          <w:szCs w:val="24"/>
          <w:shd w:val="clear" w:color="auto" w:fill="FBFBFB"/>
          <w:lang w:val="en-GB"/>
        </w:rPr>
        <w:t xml:space="preserve">Assessing the Productivity of the UK Retail Sector. Available at https://www.academia.edu/download/47583029/Assessing_the_Productivity_of_the_UK_Ret20160727-11473-oj3ixm.pdf [Accessed on 4th </w:t>
      </w:r>
      <w:proofErr w:type="spellStart"/>
      <w:r w:rsidRPr="00905846">
        <w:rPr>
          <w:rFonts w:ascii="Times New Roman" w:hAnsi="Times New Roman" w:cs="Times New Roman"/>
          <w:color w:val="000000" w:themeColor="text1"/>
          <w:sz w:val="24"/>
          <w:szCs w:val="24"/>
          <w:shd w:val="clear" w:color="auto" w:fill="FBFBFB"/>
          <w:lang w:val="en-GB"/>
        </w:rPr>
        <w:t>january</w:t>
      </w:r>
      <w:proofErr w:type="spellEnd"/>
      <w:r w:rsidRPr="00905846">
        <w:rPr>
          <w:rFonts w:ascii="Times New Roman" w:hAnsi="Times New Roman" w:cs="Times New Roman"/>
          <w:color w:val="000000" w:themeColor="text1"/>
          <w:sz w:val="24"/>
          <w:szCs w:val="24"/>
          <w:shd w:val="clear" w:color="auto" w:fill="FBFBFB"/>
          <w:lang w:val="en-GB"/>
        </w:rPr>
        <w:t>]</w:t>
      </w:r>
    </w:p>
    <w:p w14:paraId="5EB0A51E" w14:textId="77777777" w:rsidR="00A24E7B" w:rsidRPr="00905846" w:rsidRDefault="00A24E7B" w:rsidP="00A24E7B">
      <w:pPr>
        <w:spacing w:line="360" w:lineRule="auto"/>
        <w:rPr>
          <w:rFonts w:ascii="Times New Roman" w:hAnsi="Times New Roman" w:cs="Times New Roman"/>
          <w:b/>
          <w:color w:val="000000" w:themeColor="text1"/>
          <w:sz w:val="24"/>
          <w:szCs w:val="24"/>
          <w:shd w:val="clear" w:color="auto" w:fill="FFFFFF"/>
          <w:lang w:val="en-GB"/>
        </w:rPr>
      </w:pPr>
      <w:r w:rsidRPr="00905846">
        <w:rPr>
          <w:rFonts w:ascii="Times New Roman" w:hAnsi="Times New Roman" w:cs="Times New Roman"/>
          <w:b/>
          <w:color w:val="000000" w:themeColor="text1"/>
          <w:sz w:val="24"/>
          <w:szCs w:val="24"/>
          <w:shd w:val="clear" w:color="auto" w:fill="FFFFFF"/>
          <w:lang w:val="en-GB"/>
        </w:rPr>
        <w:t xml:space="preserve">  websites</w:t>
      </w:r>
    </w:p>
    <w:p w14:paraId="39BB4624" w14:textId="77777777" w:rsidR="00A24E7B" w:rsidRPr="00905846" w:rsidRDefault="00A24E7B" w:rsidP="00A24E7B">
      <w:pPr>
        <w:spacing w:line="360" w:lineRule="auto"/>
        <w:rPr>
          <w:rFonts w:ascii="Times New Roman" w:hAnsi="Times New Roman" w:cs="Times New Roman"/>
          <w:b/>
          <w:color w:val="000000" w:themeColor="text1"/>
          <w:sz w:val="24"/>
          <w:szCs w:val="24"/>
          <w:lang w:val="en-GB"/>
        </w:rPr>
      </w:pPr>
      <w:proofErr w:type="gramStart"/>
      <w:r w:rsidRPr="00905846">
        <w:rPr>
          <w:rFonts w:ascii="Times New Roman" w:hAnsi="Times New Roman" w:cs="Times New Roman"/>
          <w:color w:val="000000" w:themeColor="text1"/>
          <w:sz w:val="24"/>
          <w:szCs w:val="24"/>
          <w:shd w:val="clear" w:color="auto" w:fill="FBFBFB"/>
          <w:lang w:val="en-GB"/>
        </w:rPr>
        <w:t>Groceries.morrisons.com ,Available</w:t>
      </w:r>
      <w:proofErr w:type="gramEnd"/>
      <w:r w:rsidRPr="00905846">
        <w:rPr>
          <w:rFonts w:ascii="Times New Roman" w:hAnsi="Times New Roman" w:cs="Times New Roman"/>
          <w:color w:val="000000" w:themeColor="text1"/>
          <w:sz w:val="24"/>
          <w:szCs w:val="24"/>
          <w:shd w:val="clear" w:color="auto" w:fill="FBFBFB"/>
          <w:lang w:val="en-GB"/>
        </w:rPr>
        <w:t xml:space="preserve"> at https://groceries.morrisons.com/webshop/startWebshop.do [Accessed on 4th </w:t>
      </w:r>
      <w:proofErr w:type="spellStart"/>
      <w:r w:rsidRPr="00905846">
        <w:rPr>
          <w:rFonts w:ascii="Times New Roman" w:hAnsi="Times New Roman" w:cs="Times New Roman"/>
          <w:color w:val="000000" w:themeColor="text1"/>
          <w:sz w:val="24"/>
          <w:szCs w:val="24"/>
          <w:shd w:val="clear" w:color="auto" w:fill="FBFBFB"/>
          <w:lang w:val="en-GB"/>
        </w:rPr>
        <w:t>january</w:t>
      </w:r>
      <w:proofErr w:type="spellEnd"/>
      <w:r w:rsidRPr="00905846">
        <w:rPr>
          <w:rFonts w:ascii="Times New Roman" w:hAnsi="Times New Roman" w:cs="Times New Roman"/>
          <w:color w:val="000000" w:themeColor="text1"/>
          <w:sz w:val="24"/>
          <w:szCs w:val="24"/>
          <w:shd w:val="clear" w:color="auto" w:fill="FBFBFB"/>
          <w:lang w:val="en-GB"/>
        </w:rPr>
        <w:t>]</w:t>
      </w:r>
      <w:r w:rsidRPr="00905846">
        <w:rPr>
          <w:rFonts w:ascii="Times New Roman" w:hAnsi="Times New Roman" w:cs="Times New Roman"/>
          <w:color w:val="000000" w:themeColor="text1"/>
          <w:sz w:val="24"/>
          <w:szCs w:val="24"/>
          <w:lang w:val="en-GB"/>
        </w:rPr>
        <w:br/>
      </w:r>
      <w:r w:rsidRPr="00905846">
        <w:rPr>
          <w:rFonts w:ascii="Times New Roman" w:hAnsi="Times New Roman" w:cs="Times New Roman"/>
          <w:color w:val="000000" w:themeColor="text1"/>
          <w:sz w:val="24"/>
          <w:szCs w:val="24"/>
          <w:lang w:val="en-GB"/>
        </w:rPr>
        <w:br/>
      </w:r>
      <w:r w:rsidRPr="00905846">
        <w:rPr>
          <w:rFonts w:ascii="Times New Roman" w:hAnsi="Times New Roman" w:cs="Times New Roman"/>
          <w:color w:val="000000" w:themeColor="text1"/>
          <w:sz w:val="24"/>
          <w:szCs w:val="24"/>
          <w:shd w:val="clear" w:color="auto" w:fill="FBFBFB"/>
          <w:lang w:val="en-GB"/>
        </w:rPr>
        <w:t>Retailconnections.uk, Available at http://www.retailconnections.uk/?gclid=Cj0KCQiA_c-OBhDFARIsAIFg3ezQTE8tmiqG-oKG8gIh7iYBL1Je0mvfwnCtzMbJjByXkfyLQ5hCEPQaAvxkEALw</w:t>
      </w:r>
      <w:r w:rsidRPr="00905846">
        <w:rPr>
          <w:rFonts w:ascii="Helvetica" w:hAnsi="Helvetica" w:cs="Helvetica"/>
          <w:color w:val="000000" w:themeColor="text1"/>
          <w:sz w:val="21"/>
          <w:szCs w:val="21"/>
          <w:shd w:val="clear" w:color="auto" w:fill="FBFBFB"/>
          <w:lang w:val="en-GB"/>
        </w:rPr>
        <w:t xml:space="preserve">_wcB [Accessed on 4th </w:t>
      </w:r>
      <w:proofErr w:type="spellStart"/>
      <w:r w:rsidRPr="00905846">
        <w:rPr>
          <w:rFonts w:ascii="Helvetica" w:hAnsi="Helvetica" w:cs="Helvetica"/>
          <w:color w:val="000000" w:themeColor="text1"/>
          <w:sz w:val="21"/>
          <w:szCs w:val="21"/>
          <w:shd w:val="clear" w:color="auto" w:fill="FBFBFB"/>
          <w:lang w:val="en-GB"/>
        </w:rPr>
        <w:t>january</w:t>
      </w:r>
      <w:proofErr w:type="spellEnd"/>
      <w:r w:rsidRPr="00905846">
        <w:rPr>
          <w:rFonts w:ascii="Helvetica" w:hAnsi="Helvetica" w:cs="Helvetica"/>
          <w:color w:val="000000" w:themeColor="text1"/>
          <w:sz w:val="21"/>
          <w:szCs w:val="21"/>
          <w:shd w:val="clear" w:color="auto" w:fill="FBFBFB"/>
          <w:lang w:val="en-GB"/>
        </w:rPr>
        <w:t>]</w:t>
      </w:r>
    </w:p>
    <w:p w14:paraId="607EAF8A" w14:textId="46114A1F" w:rsidR="00A24E7B" w:rsidRDefault="00A24E7B" w:rsidP="00A24E7B">
      <w:pPr>
        <w:pStyle w:val="Normal1"/>
        <w:spacing w:line="360" w:lineRule="auto"/>
        <w:jc w:val="both"/>
        <w:rPr>
          <w:rFonts w:ascii="Times New Roman" w:eastAsia="Times New Roman" w:hAnsi="Times New Roman" w:cs="Times New Roman"/>
          <w:b/>
          <w:color w:val="000000" w:themeColor="text1"/>
          <w:sz w:val="28"/>
          <w:szCs w:val="28"/>
          <w:highlight w:val="white"/>
          <w:lang w:val="en-GB"/>
        </w:rPr>
      </w:pPr>
    </w:p>
    <w:sectPr w:rsidR="00A24E7B" w:rsidSect="00B73963">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9832F6" w14:textId="77777777" w:rsidR="00823C03" w:rsidRDefault="00823C03" w:rsidP="00A24E7B">
      <w:pPr>
        <w:spacing w:line="240" w:lineRule="auto"/>
      </w:pPr>
      <w:r>
        <w:separator/>
      </w:r>
    </w:p>
  </w:endnote>
  <w:endnote w:type="continuationSeparator" w:id="0">
    <w:p w14:paraId="62A5E9AE" w14:textId="77777777" w:rsidR="00823C03" w:rsidRDefault="00823C03" w:rsidP="00A24E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1219491"/>
      <w:docPartObj>
        <w:docPartGallery w:val="Page Numbers (Bottom of Page)"/>
        <w:docPartUnique/>
      </w:docPartObj>
    </w:sdtPr>
    <w:sdtEndPr/>
    <w:sdtContent>
      <w:p w14:paraId="77212083" w14:textId="77777777" w:rsidR="001B1834" w:rsidRDefault="00823C03">
        <w:pPr>
          <w:pStyle w:val="Footer"/>
          <w:jc w:val="right"/>
        </w:pPr>
        <w:r w:rsidRPr="00E83E51">
          <w:rPr>
            <w:rFonts w:ascii="Times New Roman" w:hAnsi="Times New Roman" w:cs="Times New Roman"/>
            <w:color w:val="000000" w:themeColor="text1"/>
            <w:sz w:val="20"/>
            <w:szCs w:val="20"/>
          </w:rPr>
          <w:fldChar w:fldCharType="begin"/>
        </w:r>
        <w:r w:rsidRPr="00E83E51">
          <w:rPr>
            <w:rFonts w:ascii="Times New Roman" w:hAnsi="Times New Roman" w:cs="Times New Roman"/>
            <w:color w:val="000000" w:themeColor="text1"/>
            <w:sz w:val="20"/>
            <w:szCs w:val="20"/>
          </w:rPr>
          <w:instrText xml:space="preserve"> PAGE   \* MERGEFORMAT </w:instrText>
        </w:r>
        <w:r w:rsidRPr="00E83E51">
          <w:rPr>
            <w:rFonts w:ascii="Times New Roman" w:hAnsi="Times New Roman" w:cs="Times New Roman"/>
            <w:color w:val="000000" w:themeColor="text1"/>
            <w:sz w:val="20"/>
            <w:szCs w:val="20"/>
          </w:rPr>
          <w:fldChar w:fldCharType="separate"/>
        </w:r>
        <w:r>
          <w:rPr>
            <w:rFonts w:ascii="Times New Roman" w:hAnsi="Times New Roman" w:cs="Times New Roman"/>
            <w:noProof/>
            <w:color w:val="000000" w:themeColor="text1"/>
            <w:sz w:val="20"/>
            <w:szCs w:val="20"/>
          </w:rPr>
          <w:t>16</w:t>
        </w:r>
        <w:r w:rsidRPr="00E83E51">
          <w:rPr>
            <w:rFonts w:ascii="Times New Roman" w:hAnsi="Times New Roman" w:cs="Times New Roman"/>
            <w:color w:val="000000" w:themeColor="text1"/>
            <w:sz w:val="20"/>
            <w:szCs w:val="20"/>
          </w:rPr>
          <w:fldChar w:fldCharType="end"/>
        </w:r>
      </w:p>
    </w:sdtContent>
  </w:sdt>
  <w:p w14:paraId="4CE94A8F" w14:textId="77777777" w:rsidR="001B1834" w:rsidRDefault="00823C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8358A" w14:textId="77777777" w:rsidR="00823C03" w:rsidRDefault="00823C03" w:rsidP="00A24E7B">
      <w:pPr>
        <w:spacing w:line="240" w:lineRule="auto"/>
      </w:pPr>
      <w:r>
        <w:separator/>
      </w:r>
    </w:p>
  </w:footnote>
  <w:footnote w:type="continuationSeparator" w:id="0">
    <w:p w14:paraId="43FB7A6D" w14:textId="77777777" w:rsidR="00823C03" w:rsidRDefault="00823C03" w:rsidP="00A24E7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2717E"/>
    <w:multiLevelType w:val="multilevel"/>
    <w:tmpl w:val="5B5077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6204E82"/>
    <w:multiLevelType w:val="multilevel"/>
    <w:tmpl w:val="207229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DA01D8B"/>
    <w:multiLevelType w:val="multilevel"/>
    <w:tmpl w:val="2AD231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FB249A6"/>
    <w:multiLevelType w:val="multilevel"/>
    <w:tmpl w:val="EF08BE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E7B"/>
    <w:rsid w:val="00823C03"/>
    <w:rsid w:val="00A24E7B"/>
    <w:rsid w:val="00E23CF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124CD"/>
  <w15:chartTrackingRefBased/>
  <w15:docId w15:val="{B25E4EF2-0839-494C-A06E-FEA373135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4E7B"/>
    <w:pPr>
      <w:spacing w:after="0" w:line="276" w:lineRule="auto"/>
    </w:pPr>
    <w:rPr>
      <w:rFonts w:ascii="Arial" w:eastAsia="Arial" w:hAnsi="Arial" w:cs="Arial"/>
      <w:lang w:val="en-US"/>
    </w:rPr>
  </w:style>
  <w:style w:type="paragraph" w:styleId="Heading1">
    <w:name w:val="heading 1"/>
    <w:basedOn w:val="Normal1"/>
    <w:next w:val="Normal1"/>
    <w:link w:val="Heading1Char"/>
    <w:rsid w:val="00A24E7B"/>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link w:val="Heading2Char"/>
    <w:rsid w:val="00A24E7B"/>
    <w:pPr>
      <w:keepNext/>
      <w:keepLines/>
      <w:spacing w:before="360" w:after="120"/>
      <w:outlineLvl w:val="1"/>
    </w:pPr>
    <w:rPr>
      <w:rFonts w:ascii="Times New Roman" w:hAnsi="Times New Roman"/>
      <w:b/>
      <w:sz w:val="26"/>
      <w:szCs w:val="32"/>
    </w:rPr>
  </w:style>
  <w:style w:type="paragraph" w:styleId="Heading3">
    <w:name w:val="heading 3"/>
    <w:basedOn w:val="Normal1"/>
    <w:next w:val="Normal1"/>
    <w:link w:val="Heading3Char"/>
    <w:rsid w:val="00A24E7B"/>
    <w:pPr>
      <w:keepNext/>
      <w:keepLines/>
      <w:spacing w:before="320" w:after="80"/>
      <w:outlineLvl w:val="2"/>
    </w:pPr>
    <w:rPr>
      <w:rFonts w:ascii="Times New Roman" w:hAnsi="Times New Roman"/>
      <w:b/>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24E7B"/>
    <w:rPr>
      <w:rFonts w:ascii="Times New Roman" w:eastAsia="Arial" w:hAnsi="Times New Roman" w:cs="Arial"/>
      <w:b/>
      <w:sz w:val="28"/>
      <w:szCs w:val="40"/>
      <w:lang w:val="en-US"/>
    </w:rPr>
  </w:style>
  <w:style w:type="character" w:customStyle="1" w:styleId="Heading2Char">
    <w:name w:val="Heading 2 Char"/>
    <w:basedOn w:val="DefaultParagraphFont"/>
    <w:link w:val="Heading2"/>
    <w:rsid w:val="00A24E7B"/>
    <w:rPr>
      <w:rFonts w:ascii="Times New Roman" w:eastAsia="Arial" w:hAnsi="Times New Roman" w:cs="Arial"/>
      <w:b/>
      <w:sz w:val="26"/>
      <w:szCs w:val="32"/>
      <w:lang w:val="en-US"/>
    </w:rPr>
  </w:style>
  <w:style w:type="character" w:customStyle="1" w:styleId="Heading3Char">
    <w:name w:val="Heading 3 Char"/>
    <w:basedOn w:val="DefaultParagraphFont"/>
    <w:link w:val="Heading3"/>
    <w:rsid w:val="00A24E7B"/>
    <w:rPr>
      <w:rFonts w:ascii="Times New Roman" w:eastAsia="Arial" w:hAnsi="Times New Roman" w:cs="Arial"/>
      <w:b/>
      <w:color w:val="000000" w:themeColor="text1"/>
      <w:sz w:val="24"/>
      <w:szCs w:val="28"/>
      <w:lang w:val="en-US"/>
    </w:rPr>
  </w:style>
  <w:style w:type="paragraph" w:customStyle="1" w:styleId="Normal1">
    <w:name w:val="Normal1"/>
    <w:rsid w:val="00A24E7B"/>
    <w:pPr>
      <w:spacing w:after="0" w:line="276" w:lineRule="auto"/>
    </w:pPr>
    <w:rPr>
      <w:rFonts w:ascii="Arial" w:eastAsia="Arial" w:hAnsi="Arial" w:cs="Arial"/>
      <w:lang w:val="en-US"/>
    </w:rPr>
  </w:style>
  <w:style w:type="paragraph" w:styleId="TOCHeading">
    <w:name w:val="TOC Heading"/>
    <w:basedOn w:val="Heading1"/>
    <w:next w:val="Normal"/>
    <w:uiPriority w:val="39"/>
    <w:semiHidden/>
    <w:unhideWhenUsed/>
    <w:qFormat/>
    <w:rsid w:val="00A24E7B"/>
    <w:pPr>
      <w:spacing w:before="480" w:after="0" w:line="276" w:lineRule="auto"/>
      <w:jc w:val="left"/>
      <w:outlineLvl w:val="9"/>
    </w:pPr>
    <w:rPr>
      <w:rFonts w:asciiTheme="majorHAnsi" w:eastAsiaTheme="majorEastAsia" w:hAnsiTheme="majorHAnsi" w:cstheme="majorBidi"/>
      <w:bCs/>
      <w:color w:val="2F5496" w:themeColor="accent1" w:themeShade="BF"/>
      <w:szCs w:val="28"/>
    </w:rPr>
  </w:style>
  <w:style w:type="paragraph" w:styleId="TOC1">
    <w:name w:val="toc 1"/>
    <w:basedOn w:val="Normal"/>
    <w:next w:val="Normal"/>
    <w:autoRedefine/>
    <w:uiPriority w:val="39"/>
    <w:unhideWhenUsed/>
    <w:rsid w:val="00A24E7B"/>
    <w:pPr>
      <w:spacing w:after="100"/>
    </w:pPr>
  </w:style>
  <w:style w:type="character" w:styleId="Hyperlink">
    <w:name w:val="Hyperlink"/>
    <w:basedOn w:val="DefaultParagraphFont"/>
    <w:uiPriority w:val="99"/>
    <w:unhideWhenUsed/>
    <w:rsid w:val="00A24E7B"/>
    <w:rPr>
      <w:color w:val="0563C1" w:themeColor="hyperlink"/>
      <w:u w:val="single"/>
    </w:rPr>
  </w:style>
  <w:style w:type="paragraph" w:styleId="Footer">
    <w:name w:val="footer"/>
    <w:basedOn w:val="Normal"/>
    <w:link w:val="FooterChar"/>
    <w:uiPriority w:val="99"/>
    <w:unhideWhenUsed/>
    <w:rsid w:val="00A24E7B"/>
    <w:pPr>
      <w:tabs>
        <w:tab w:val="center" w:pos="4680"/>
        <w:tab w:val="right" w:pos="9360"/>
      </w:tabs>
      <w:spacing w:line="240" w:lineRule="auto"/>
    </w:pPr>
  </w:style>
  <w:style w:type="character" w:customStyle="1" w:styleId="FooterChar">
    <w:name w:val="Footer Char"/>
    <w:basedOn w:val="DefaultParagraphFont"/>
    <w:link w:val="Footer"/>
    <w:uiPriority w:val="99"/>
    <w:rsid w:val="00A24E7B"/>
    <w:rPr>
      <w:rFonts w:ascii="Arial" w:eastAsia="Arial" w:hAnsi="Arial" w:cs="Arial"/>
      <w:lang w:val="en-US"/>
    </w:rPr>
  </w:style>
  <w:style w:type="paragraph" w:styleId="TOC2">
    <w:name w:val="toc 2"/>
    <w:basedOn w:val="Normal"/>
    <w:next w:val="Normal"/>
    <w:autoRedefine/>
    <w:uiPriority w:val="39"/>
    <w:unhideWhenUsed/>
    <w:rsid w:val="00A24E7B"/>
    <w:pPr>
      <w:spacing w:after="100"/>
      <w:ind w:left="220"/>
    </w:pPr>
  </w:style>
  <w:style w:type="paragraph" w:styleId="TOC3">
    <w:name w:val="toc 3"/>
    <w:basedOn w:val="Normal"/>
    <w:next w:val="Normal"/>
    <w:autoRedefine/>
    <w:uiPriority w:val="39"/>
    <w:unhideWhenUsed/>
    <w:rsid w:val="00A24E7B"/>
    <w:pPr>
      <w:spacing w:after="100"/>
      <w:ind w:left="440"/>
    </w:pPr>
  </w:style>
  <w:style w:type="paragraph" w:styleId="Header">
    <w:name w:val="header"/>
    <w:basedOn w:val="Normal"/>
    <w:link w:val="HeaderChar"/>
    <w:uiPriority w:val="99"/>
    <w:unhideWhenUsed/>
    <w:rsid w:val="00A24E7B"/>
    <w:pPr>
      <w:tabs>
        <w:tab w:val="center" w:pos="4513"/>
        <w:tab w:val="right" w:pos="9026"/>
      </w:tabs>
      <w:spacing w:line="240" w:lineRule="auto"/>
    </w:pPr>
  </w:style>
  <w:style w:type="character" w:customStyle="1" w:styleId="HeaderChar">
    <w:name w:val="Header Char"/>
    <w:basedOn w:val="DefaultParagraphFont"/>
    <w:link w:val="Header"/>
    <w:uiPriority w:val="99"/>
    <w:rsid w:val="00A24E7B"/>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16</Pages>
  <Words>3126</Words>
  <Characters>17824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maheshkumar</dc:creator>
  <cp:keywords/>
  <dc:description/>
  <cp:lastModifiedBy>jayanth83400@gmail.com</cp:lastModifiedBy>
  <cp:revision>1</cp:revision>
  <dcterms:created xsi:type="dcterms:W3CDTF">2022-01-10T19:59:00Z</dcterms:created>
  <dcterms:modified xsi:type="dcterms:W3CDTF">2022-01-10T20:07:00Z</dcterms:modified>
</cp:coreProperties>
</file>