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038B8" w14:textId="77777777" w:rsidR="00497715" w:rsidRPr="00497715" w:rsidRDefault="00497715" w:rsidP="00497715">
      <w:pPr>
        <w:spacing w:after="0" w:line="276" w:lineRule="auto"/>
        <w:rPr>
          <w:rFonts w:ascii="Calibri" w:eastAsia="Calibri" w:hAnsi="Calibri" w:cs="Times New Roman"/>
          <w:lang w:val="en-GB"/>
        </w:rPr>
      </w:pPr>
      <w:r w:rsidRPr="00497715">
        <w:rPr>
          <w:rFonts w:ascii="Calibri" w:eastAsia="Calibri" w:hAnsi="Calibri" w:cs="Times New Roman"/>
          <w:noProof/>
        </w:rPr>
        <w:drawing>
          <wp:inline distT="0" distB="0" distL="0" distR="0" wp14:anchorId="3D530844" wp14:editId="3570E342">
            <wp:extent cx="2009775" cy="796925"/>
            <wp:effectExtent l="0" t="0" r="9525" b="3175"/>
            <wp:docPr id="2" name="Picture 3"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796925"/>
                    </a:xfrm>
                    <a:prstGeom prst="rect">
                      <a:avLst/>
                    </a:prstGeom>
                    <a:noFill/>
                    <a:ln>
                      <a:noFill/>
                    </a:ln>
                  </pic:spPr>
                </pic:pic>
              </a:graphicData>
            </a:graphic>
          </wp:inline>
        </w:drawing>
      </w:r>
    </w:p>
    <w:p w14:paraId="47BCB4CC" w14:textId="77777777" w:rsidR="00497715" w:rsidRPr="00497715" w:rsidRDefault="00497715" w:rsidP="00497715">
      <w:pPr>
        <w:spacing w:after="0" w:line="276" w:lineRule="auto"/>
        <w:rPr>
          <w:rFonts w:ascii="Calibri" w:eastAsia="Calibri" w:hAnsi="Calibri" w:cs="Times New Roman"/>
          <w:lang w:val="en-GB"/>
        </w:rPr>
      </w:pPr>
    </w:p>
    <w:p w14:paraId="2D70DAAA" w14:textId="77777777" w:rsidR="00497715" w:rsidRPr="00497715" w:rsidRDefault="00497715" w:rsidP="00497715">
      <w:pPr>
        <w:spacing w:after="0" w:line="240" w:lineRule="auto"/>
        <w:rPr>
          <w:rFonts w:ascii="Times New Roman" w:eastAsia="Times New Roman" w:hAnsi="Times New Roman" w:cs="Times New Roman"/>
          <w:b/>
          <w:caps/>
          <w:sz w:val="28"/>
          <w:szCs w:val="20"/>
          <w:lang w:val="en-GB" w:eastAsia="en-GB"/>
        </w:rPr>
      </w:pPr>
      <w:r w:rsidRPr="00497715">
        <w:rPr>
          <w:rFonts w:ascii="Times New Roman" w:eastAsia="Times New Roman" w:hAnsi="Times New Roman" w:cs="Times New Roman"/>
          <w:b/>
          <w:caps/>
          <w:sz w:val="28"/>
          <w:szCs w:val="20"/>
          <w:lang w:val="en-GB" w:eastAsia="en-GB"/>
        </w:rPr>
        <w:t xml:space="preserve">LEVEL 4    </w:t>
      </w:r>
    </w:p>
    <w:p w14:paraId="5D817C74" w14:textId="77777777" w:rsidR="00497715" w:rsidRPr="00497715" w:rsidRDefault="00497715" w:rsidP="00497715">
      <w:pPr>
        <w:spacing w:after="0" w:line="240" w:lineRule="auto"/>
        <w:rPr>
          <w:rFonts w:ascii="Times New Roman" w:eastAsia="Times New Roman" w:hAnsi="Times New Roman" w:cs="Times New Roman"/>
          <w:b/>
          <w:caps/>
          <w:sz w:val="28"/>
          <w:szCs w:val="20"/>
          <w:lang w:val="en-GB" w:eastAsia="en-GB"/>
        </w:rPr>
      </w:pPr>
      <w:r w:rsidRPr="00497715">
        <w:rPr>
          <w:rFonts w:ascii="Times New Roman" w:eastAsia="Times New Roman" w:hAnsi="Times New Roman" w:cs="Times New Roman"/>
          <w:b/>
          <w:caps/>
          <w:sz w:val="28"/>
          <w:szCs w:val="20"/>
          <w:lang w:val="en-GB" w:eastAsia="en-GB"/>
        </w:rPr>
        <w:t xml:space="preserve">                                                                      </w:t>
      </w:r>
    </w:p>
    <w:p w14:paraId="4B906008" w14:textId="77777777" w:rsidR="00497715" w:rsidRPr="00497715" w:rsidRDefault="00497715" w:rsidP="00497715">
      <w:pPr>
        <w:spacing w:after="0" w:line="240" w:lineRule="auto"/>
        <w:rPr>
          <w:rFonts w:ascii="Times New Roman" w:eastAsia="Times New Roman" w:hAnsi="Times New Roman" w:cs="Times New Roman"/>
          <w:b/>
          <w:caps/>
          <w:sz w:val="28"/>
          <w:szCs w:val="20"/>
          <w:lang w:val="en-GB" w:eastAsia="en-GB"/>
        </w:rPr>
      </w:pPr>
      <w:r w:rsidRPr="00497715">
        <w:rPr>
          <w:rFonts w:ascii="Times New Roman" w:eastAsia="Times New Roman" w:hAnsi="Times New Roman" w:cs="Times New Roman"/>
          <w:b/>
          <w:caps/>
          <w:sz w:val="28"/>
          <w:szCs w:val="20"/>
          <w:lang w:val="en-GB" w:eastAsia="en-GB"/>
        </w:rPr>
        <w:t xml:space="preserve">SEMESTER 2                                                                         </w:t>
      </w:r>
    </w:p>
    <w:p w14:paraId="7CC0F057" w14:textId="77777777" w:rsidR="00497715" w:rsidRPr="00497715" w:rsidRDefault="00497715" w:rsidP="00497715">
      <w:pPr>
        <w:spacing w:after="0" w:line="240" w:lineRule="auto"/>
        <w:rPr>
          <w:rFonts w:ascii="Times New Roman" w:eastAsia="Times New Roman" w:hAnsi="Times New Roman" w:cs="Times New Roman"/>
          <w:b/>
          <w:caps/>
          <w:sz w:val="28"/>
          <w:szCs w:val="20"/>
          <w:lang w:val="en-GB" w:eastAsia="en-GB"/>
        </w:rPr>
      </w:pPr>
    </w:p>
    <w:p w14:paraId="10D126DB" w14:textId="77777777" w:rsidR="00497715" w:rsidRPr="00497715" w:rsidRDefault="00497715" w:rsidP="00497715">
      <w:pPr>
        <w:spacing w:after="0" w:line="240" w:lineRule="auto"/>
        <w:rPr>
          <w:rFonts w:ascii="Times New Roman" w:eastAsia="Times New Roman" w:hAnsi="Times New Roman" w:cs="Times New Roman"/>
          <w:b/>
          <w:caps/>
          <w:sz w:val="28"/>
          <w:szCs w:val="20"/>
          <w:lang w:val="en-GB" w:eastAsia="en-GB"/>
        </w:rPr>
      </w:pPr>
    </w:p>
    <w:p w14:paraId="42CC4CBE" w14:textId="77777777" w:rsidR="00497715" w:rsidRPr="00497715" w:rsidRDefault="00497715" w:rsidP="00497715">
      <w:pPr>
        <w:spacing w:after="0" w:line="240" w:lineRule="auto"/>
        <w:jc w:val="center"/>
        <w:rPr>
          <w:rFonts w:ascii="Times New Roman" w:eastAsia="Times New Roman" w:hAnsi="Times New Roman" w:cs="Times New Roman"/>
          <w:b/>
          <w:caps/>
          <w:sz w:val="28"/>
          <w:szCs w:val="20"/>
          <w:lang w:val="en-GB" w:eastAsia="en-GB"/>
        </w:rPr>
      </w:pPr>
      <w:r w:rsidRPr="00497715">
        <w:rPr>
          <w:rFonts w:ascii="Times New Roman" w:eastAsia="Times New Roman" w:hAnsi="Times New Roman" w:cs="Times New Roman"/>
          <w:b/>
          <w:caps/>
          <w:sz w:val="28"/>
          <w:szCs w:val="20"/>
          <w:lang w:val="en-GB" w:eastAsia="en-GB"/>
        </w:rPr>
        <w:t>MODULE CODE: SHSS4086</w:t>
      </w:r>
    </w:p>
    <w:p w14:paraId="32A8DCCE" w14:textId="77777777" w:rsidR="00497715" w:rsidRPr="00497715" w:rsidRDefault="00497715" w:rsidP="00497715">
      <w:pPr>
        <w:spacing w:after="240" w:line="240" w:lineRule="auto"/>
        <w:jc w:val="center"/>
        <w:rPr>
          <w:rFonts w:ascii="Times New Roman" w:eastAsia="Times New Roman" w:hAnsi="Times New Roman" w:cs="Times New Roman"/>
          <w:b/>
          <w:sz w:val="28"/>
          <w:szCs w:val="20"/>
          <w:lang w:val="en-GB" w:eastAsia="en-GB"/>
        </w:rPr>
      </w:pPr>
      <w:r w:rsidRPr="00497715">
        <w:rPr>
          <w:rFonts w:ascii="Times New Roman" w:eastAsia="Times New Roman" w:hAnsi="Times New Roman" w:cs="Times New Roman"/>
          <w:b/>
          <w:sz w:val="28"/>
          <w:szCs w:val="20"/>
          <w:lang w:val="en-GB" w:eastAsia="en-GB"/>
        </w:rPr>
        <w:t>INTRODUCTION TO SPORT AND EXERCISE PSYCHOLOGY</w:t>
      </w:r>
    </w:p>
    <w:p w14:paraId="132BA521" w14:textId="77777777" w:rsidR="00497715" w:rsidRPr="00497715" w:rsidRDefault="00497715" w:rsidP="00497715">
      <w:pPr>
        <w:spacing w:after="240" w:line="240" w:lineRule="auto"/>
        <w:rPr>
          <w:rFonts w:ascii="Times New Roman" w:eastAsia="Times New Roman" w:hAnsi="Times New Roman" w:cs="Times New Roman"/>
          <w:b/>
          <w:caps/>
          <w:sz w:val="28"/>
          <w:szCs w:val="28"/>
          <w:lang w:val="en-GB" w:eastAsia="en-GB"/>
        </w:rPr>
      </w:pPr>
      <w:r w:rsidRPr="00497715">
        <w:rPr>
          <w:rFonts w:ascii="Times New Roman" w:eastAsia="Times New Roman" w:hAnsi="Times New Roman" w:cs="Times New Roman"/>
          <w:b/>
          <w:caps/>
          <w:sz w:val="28"/>
          <w:szCs w:val="28"/>
          <w:lang w:val="en-GB" w:eastAsia="en-GB"/>
        </w:rPr>
        <w:t xml:space="preserve">aSSESSMENT TYPE: REPORT </w:t>
      </w:r>
    </w:p>
    <w:p w14:paraId="0C6A91BF" w14:textId="77777777" w:rsidR="00497715" w:rsidRPr="00497715" w:rsidRDefault="00497715" w:rsidP="00497715">
      <w:pPr>
        <w:spacing w:after="0" w:line="240" w:lineRule="auto"/>
        <w:rPr>
          <w:rFonts w:ascii="Times New Roman" w:eastAsia="Times New Roman" w:hAnsi="Times New Roman" w:cs="Times New Roman"/>
          <w:b/>
          <w:caps/>
          <w:sz w:val="28"/>
          <w:szCs w:val="28"/>
          <w:lang w:val="en-GB" w:eastAsia="en-GB"/>
        </w:rPr>
      </w:pPr>
      <w:r w:rsidRPr="00497715">
        <w:rPr>
          <w:rFonts w:ascii="Times New Roman" w:eastAsia="Times New Roman" w:hAnsi="Times New Roman" w:cs="Times New Roman"/>
          <w:b/>
          <w:caps/>
          <w:sz w:val="28"/>
          <w:szCs w:val="28"/>
          <w:lang w:val="en-GB" w:eastAsia="en-GB"/>
        </w:rPr>
        <w:t>Assessment/Component: 2</w:t>
      </w:r>
    </w:p>
    <w:p w14:paraId="6F660D0C" w14:textId="77777777" w:rsidR="00497715" w:rsidRPr="00497715" w:rsidRDefault="00497715" w:rsidP="00497715">
      <w:pPr>
        <w:spacing w:after="120" w:line="240" w:lineRule="auto"/>
        <w:rPr>
          <w:rFonts w:ascii="Times New Roman" w:eastAsia="Times New Roman" w:hAnsi="Times New Roman" w:cs="Times New Roman"/>
          <w:sz w:val="24"/>
          <w:szCs w:val="20"/>
          <w:lang w:val="en-GB" w:eastAsia="en-GB"/>
        </w:rPr>
      </w:pPr>
    </w:p>
    <w:p w14:paraId="390F7C32" w14:textId="77777777" w:rsidR="00497715" w:rsidRPr="00497715" w:rsidRDefault="00497715" w:rsidP="00497715">
      <w:pPr>
        <w:spacing w:after="120" w:line="240" w:lineRule="auto"/>
        <w:rPr>
          <w:rFonts w:ascii="Times New Roman" w:eastAsia="Times New Roman" w:hAnsi="Times New Roman" w:cs="Times New Roman"/>
          <w:b/>
          <w:sz w:val="28"/>
          <w:szCs w:val="28"/>
          <w:u w:val="single"/>
          <w:lang w:val="en-GB" w:eastAsia="en-GB"/>
        </w:rPr>
      </w:pPr>
      <w:r w:rsidRPr="00497715">
        <w:rPr>
          <w:rFonts w:ascii="Times New Roman" w:eastAsia="Times New Roman" w:hAnsi="Times New Roman" w:cs="Times New Roman"/>
          <w:b/>
          <w:sz w:val="28"/>
          <w:szCs w:val="28"/>
          <w:lang w:val="en-GB" w:eastAsia="en-GB"/>
        </w:rPr>
        <w:t>COMPONENT WEIGHTING: 50%</w:t>
      </w:r>
    </w:p>
    <w:p w14:paraId="221C674D" w14:textId="77777777" w:rsidR="00497715" w:rsidRPr="00497715" w:rsidRDefault="00497715" w:rsidP="00497715">
      <w:pPr>
        <w:spacing w:after="120" w:line="240" w:lineRule="auto"/>
        <w:rPr>
          <w:rFonts w:ascii="Times New Roman" w:eastAsia="Times New Roman" w:hAnsi="Times New Roman" w:cs="Times New Roman"/>
          <w:sz w:val="24"/>
          <w:szCs w:val="20"/>
          <w:lang w:val="en-GB" w:eastAsia="en-GB"/>
        </w:rPr>
      </w:pPr>
    </w:p>
    <w:p w14:paraId="36B3C658" w14:textId="77777777" w:rsidR="00497715" w:rsidRPr="00497715" w:rsidRDefault="00497715" w:rsidP="00497715">
      <w:pPr>
        <w:spacing w:after="120" w:line="240" w:lineRule="auto"/>
        <w:rPr>
          <w:rFonts w:ascii="Times New Roman" w:eastAsia="Times New Roman" w:hAnsi="Times New Roman" w:cs="Times New Roman"/>
          <w:b/>
          <w:sz w:val="28"/>
          <w:szCs w:val="28"/>
          <w:u w:val="single"/>
          <w:lang w:val="en-GB" w:eastAsia="en-GB"/>
        </w:rPr>
      </w:pPr>
      <w:r w:rsidRPr="00497715">
        <w:rPr>
          <w:rFonts w:ascii="Times New Roman" w:eastAsia="Times New Roman" w:hAnsi="Times New Roman" w:cs="Times New Roman"/>
          <w:b/>
          <w:sz w:val="28"/>
          <w:szCs w:val="28"/>
          <w:lang w:val="en-GB" w:eastAsia="en-GB"/>
        </w:rPr>
        <w:t>WORD COUNT: 1500 WORDS</w:t>
      </w:r>
      <w:r w:rsidRPr="00497715">
        <w:rPr>
          <w:rFonts w:ascii="Times New Roman" w:eastAsia="Times New Roman" w:hAnsi="Times New Roman" w:cs="Times New Roman"/>
          <w:b/>
          <w:sz w:val="28"/>
          <w:szCs w:val="28"/>
          <w:u w:val="single"/>
          <w:lang w:val="en-GB" w:eastAsia="en-GB"/>
        </w:rPr>
        <w:t xml:space="preserve"> </w:t>
      </w:r>
    </w:p>
    <w:p w14:paraId="29CD01DA" w14:textId="77777777" w:rsidR="00497715" w:rsidRPr="00497715" w:rsidRDefault="00497715" w:rsidP="00497715">
      <w:pPr>
        <w:spacing w:after="120" w:line="240" w:lineRule="auto"/>
        <w:rPr>
          <w:rFonts w:ascii="Times New Roman" w:eastAsia="Times New Roman" w:hAnsi="Times New Roman" w:cs="Times New Roman"/>
          <w:b/>
          <w:sz w:val="28"/>
          <w:szCs w:val="28"/>
          <w:u w:val="single"/>
          <w:lang w:val="en-GB" w:eastAsia="en-GB"/>
        </w:rPr>
      </w:pPr>
    </w:p>
    <w:p w14:paraId="38CCC08B" w14:textId="77777777" w:rsidR="00497715" w:rsidRPr="00497715" w:rsidRDefault="00497715" w:rsidP="00497715">
      <w:pPr>
        <w:spacing w:after="120" w:line="240" w:lineRule="auto"/>
        <w:rPr>
          <w:rFonts w:ascii="Times New Roman" w:eastAsia="Times New Roman" w:hAnsi="Times New Roman" w:cs="Times New Roman"/>
          <w:b/>
          <w:sz w:val="28"/>
          <w:szCs w:val="28"/>
          <w:u w:val="single"/>
          <w:lang w:val="en-GB" w:eastAsia="en-GB"/>
        </w:rPr>
      </w:pPr>
      <w:r w:rsidRPr="00497715">
        <w:rPr>
          <w:rFonts w:ascii="Times New Roman" w:eastAsia="Times New Roman" w:hAnsi="Times New Roman" w:cs="Times New Roman"/>
          <w:b/>
          <w:sz w:val="28"/>
          <w:szCs w:val="28"/>
          <w:lang w:val="en-GB" w:eastAsia="en-GB"/>
        </w:rPr>
        <w:t>MODULE TUTOR: ALISON CONNAUGHTON</w:t>
      </w:r>
    </w:p>
    <w:p w14:paraId="22035EC1" w14:textId="77777777" w:rsidR="00497715" w:rsidRPr="00497715" w:rsidRDefault="00497715" w:rsidP="00497715">
      <w:pPr>
        <w:spacing w:after="120" w:line="240" w:lineRule="auto"/>
        <w:rPr>
          <w:rFonts w:ascii="Times New Roman" w:eastAsia="Times New Roman" w:hAnsi="Times New Roman" w:cs="Times New Roman"/>
          <w:b/>
          <w:color w:val="FF0000"/>
          <w:sz w:val="28"/>
          <w:szCs w:val="28"/>
          <w:u w:val="single"/>
          <w:lang w:val="en-GB" w:eastAsia="en-GB"/>
        </w:rPr>
      </w:pPr>
    </w:p>
    <w:p w14:paraId="7656C5D0" w14:textId="77777777" w:rsidR="00497715" w:rsidRPr="00497715" w:rsidRDefault="00497715" w:rsidP="00497715">
      <w:pPr>
        <w:spacing w:after="120" w:line="240" w:lineRule="auto"/>
        <w:rPr>
          <w:rFonts w:ascii="Times New Roman" w:eastAsia="Times New Roman" w:hAnsi="Times New Roman" w:cs="Times New Roman"/>
          <w:b/>
          <w:sz w:val="28"/>
          <w:szCs w:val="28"/>
          <w:lang w:val="en-GB" w:eastAsia="en-GB"/>
        </w:rPr>
      </w:pPr>
      <w:r w:rsidRPr="00497715">
        <w:rPr>
          <w:rFonts w:ascii="Times New Roman" w:eastAsia="Times New Roman" w:hAnsi="Times New Roman" w:cs="Times New Roman"/>
          <w:b/>
          <w:sz w:val="28"/>
          <w:szCs w:val="28"/>
          <w:lang w:val="en-GB" w:eastAsia="en-GB"/>
        </w:rPr>
        <w:t>SUBMISSION DETAILS:</w:t>
      </w:r>
    </w:p>
    <w:p w14:paraId="79EFA323" w14:textId="799B214C" w:rsidR="00497715" w:rsidRPr="00497715" w:rsidRDefault="00497715" w:rsidP="00497715">
      <w:pPr>
        <w:spacing w:after="0" w:line="276" w:lineRule="auto"/>
        <w:ind w:hanging="33"/>
        <w:rPr>
          <w:rFonts w:ascii="Times New Roman" w:eastAsia="Calibri" w:hAnsi="Times New Roman" w:cs="Times New Roman"/>
          <w:sz w:val="28"/>
          <w:szCs w:val="28"/>
          <w:lang w:val="en-GB"/>
        </w:rPr>
      </w:pPr>
      <w:r w:rsidRPr="00497715">
        <w:rPr>
          <w:rFonts w:ascii="Times New Roman" w:eastAsia="Calibri" w:hAnsi="Times New Roman" w:cs="Times New Roman"/>
          <w:sz w:val="28"/>
          <w:szCs w:val="28"/>
          <w:lang w:val="en-GB"/>
        </w:rPr>
        <w:t>Assignments should be submitted via Turnitin (Moodle) by 3pm on Friday 26</w:t>
      </w:r>
      <w:r w:rsidRPr="00497715">
        <w:rPr>
          <w:rFonts w:ascii="Times New Roman" w:eastAsia="Calibri" w:hAnsi="Times New Roman" w:cs="Times New Roman"/>
          <w:sz w:val="28"/>
          <w:szCs w:val="28"/>
          <w:vertAlign w:val="superscript"/>
          <w:lang w:val="en-GB"/>
        </w:rPr>
        <w:t>th</w:t>
      </w:r>
      <w:r w:rsidRPr="00497715">
        <w:rPr>
          <w:rFonts w:ascii="Times New Roman" w:eastAsia="Calibri" w:hAnsi="Times New Roman" w:cs="Times New Roman"/>
          <w:sz w:val="28"/>
          <w:szCs w:val="28"/>
          <w:lang w:val="en-GB"/>
        </w:rPr>
        <w:t xml:space="preserve"> of </w:t>
      </w:r>
      <w:r w:rsidR="001754C4" w:rsidRPr="00497715">
        <w:rPr>
          <w:rFonts w:ascii="Times New Roman" w:eastAsia="Calibri" w:hAnsi="Times New Roman" w:cs="Times New Roman"/>
          <w:sz w:val="28"/>
          <w:szCs w:val="28"/>
          <w:lang w:val="en-GB"/>
        </w:rPr>
        <w:t>April</w:t>
      </w:r>
      <w:r w:rsidRPr="00497715">
        <w:rPr>
          <w:rFonts w:ascii="Times New Roman" w:eastAsia="Calibri" w:hAnsi="Times New Roman" w:cs="Times New Roman"/>
          <w:sz w:val="28"/>
          <w:szCs w:val="28"/>
          <w:lang w:val="en-GB"/>
        </w:rPr>
        <w:t xml:space="preserve"> 2019.</w:t>
      </w:r>
    </w:p>
    <w:p w14:paraId="7952692D" w14:textId="77777777" w:rsidR="00497715" w:rsidRPr="00497715" w:rsidRDefault="00497715" w:rsidP="00497715">
      <w:pPr>
        <w:spacing w:after="120" w:line="240" w:lineRule="auto"/>
        <w:rPr>
          <w:rFonts w:ascii="Times New Roman" w:eastAsia="Times New Roman" w:hAnsi="Times New Roman" w:cs="Times New Roman"/>
          <w:b/>
          <w:sz w:val="28"/>
          <w:szCs w:val="28"/>
          <w:lang w:val="en-GB" w:eastAsia="en-GB"/>
        </w:rPr>
      </w:pPr>
    </w:p>
    <w:p w14:paraId="6999E01A" w14:textId="77777777" w:rsidR="00497715" w:rsidRPr="00497715" w:rsidRDefault="00497715" w:rsidP="00497715">
      <w:pPr>
        <w:spacing w:after="120" w:line="240" w:lineRule="auto"/>
        <w:rPr>
          <w:rFonts w:ascii="Times New Roman" w:eastAsia="Times New Roman" w:hAnsi="Times New Roman" w:cs="Times New Roman"/>
          <w:b/>
          <w:sz w:val="28"/>
          <w:szCs w:val="28"/>
          <w:lang w:val="en-GB" w:eastAsia="en-GB"/>
        </w:rPr>
      </w:pPr>
      <w:r w:rsidRPr="00497715">
        <w:rPr>
          <w:rFonts w:ascii="Times New Roman" w:eastAsia="Times New Roman" w:hAnsi="Times New Roman" w:cs="Times New Roman"/>
          <w:b/>
          <w:sz w:val="28"/>
          <w:szCs w:val="28"/>
          <w:lang w:val="en-GB" w:eastAsia="en-GB"/>
        </w:rPr>
        <w:t>TASK:</w:t>
      </w:r>
    </w:p>
    <w:p w14:paraId="4F372FEB" w14:textId="77777777" w:rsidR="00497715" w:rsidRPr="00497715" w:rsidRDefault="00497715" w:rsidP="00497715">
      <w:pPr>
        <w:spacing w:after="120" w:line="240" w:lineRule="auto"/>
        <w:rPr>
          <w:rFonts w:ascii="Times New Roman" w:eastAsia="Times New Roman" w:hAnsi="Times New Roman" w:cs="Times New Roman"/>
          <w:b/>
          <w:color w:val="FF0000"/>
          <w:sz w:val="28"/>
          <w:szCs w:val="28"/>
          <w:lang w:val="en-GB" w:eastAsia="en-GB"/>
        </w:rPr>
      </w:pPr>
      <w:r w:rsidRPr="00497715">
        <w:rPr>
          <w:rFonts w:ascii="Times New Roman" w:eastAsia="Times New Roman" w:hAnsi="Times New Roman" w:cs="Times New Roman"/>
          <w:sz w:val="28"/>
          <w:szCs w:val="28"/>
          <w:lang w:val="en-GB" w:eastAsia="en-GB"/>
        </w:rPr>
        <w:t>Write a report on the following topic:</w:t>
      </w:r>
    </w:p>
    <w:p w14:paraId="1336287C" w14:textId="77777777" w:rsidR="00497715" w:rsidRDefault="00497715" w:rsidP="00497715">
      <w:pPr>
        <w:spacing w:after="0" w:line="276" w:lineRule="auto"/>
        <w:rPr>
          <w:rFonts w:ascii="Times New Roman" w:eastAsia="Calibri" w:hAnsi="Times New Roman" w:cs="Times New Roman"/>
          <w:sz w:val="28"/>
          <w:szCs w:val="28"/>
          <w:lang w:val="en-GB"/>
        </w:rPr>
      </w:pPr>
      <w:r w:rsidRPr="00497715">
        <w:rPr>
          <w:rFonts w:ascii="Times New Roman" w:eastAsia="Calibri" w:hAnsi="Times New Roman" w:cs="Times New Roman"/>
          <w:sz w:val="28"/>
          <w:szCs w:val="28"/>
          <w:lang w:val="en-GB"/>
        </w:rPr>
        <w:t>As a group, you will gather data using the measure provided for at least 20 team sport participants and 20 individual sport participants from the student population at UWTSD.</w:t>
      </w:r>
    </w:p>
    <w:p w14:paraId="1FBBD5EB" w14:textId="77777777" w:rsidR="00497715" w:rsidRDefault="00497715" w:rsidP="00497715">
      <w:pPr>
        <w:spacing w:after="0" w:line="276" w:lineRule="auto"/>
        <w:rPr>
          <w:rFonts w:ascii="Times New Roman" w:eastAsia="Calibri" w:hAnsi="Times New Roman" w:cs="Times New Roman"/>
          <w:sz w:val="28"/>
          <w:szCs w:val="28"/>
          <w:lang w:val="en-GB"/>
        </w:rPr>
      </w:pPr>
    </w:p>
    <w:p w14:paraId="040A6D0B" w14:textId="77777777" w:rsidR="00497715" w:rsidRDefault="00497715" w:rsidP="00497715">
      <w:pPr>
        <w:spacing w:after="0" w:line="276" w:lineRule="auto"/>
        <w:rPr>
          <w:rFonts w:ascii="Times New Roman" w:eastAsia="Calibri" w:hAnsi="Times New Roman" w:cs="Times New Roman"/>
          <w:sz w:val="28"/>
          <w:szCs w:val="28"/>
          <w:lang w:val="en-GB"/>
        </w:rPr>
      </w:pPr>
    </w:p>
    <w:p w14:paraId="1F05FC37" w14:textId="77777777" w:rsidR="00497715" w:rsidRDefault="00497715" w:rsidP="00497715">
      <w:pPr>
        <w:spacing w:after="0" w:line="276" w:lineRule="auto"/>
        <w:rPr>
          <w:rFonts w:ascii="Times New Roman" w:eastAsia="Calibri" w:hAnsi="Times New Roman" w:cs="Times New Roman"/>
          <w:sz w:val="28"/>
          <w:szCs w:val="28"/>
          <w:lang w:val="en-GB"/>
        </w:rPr>
      </w:pPr>
    </w:p>
    <w:p w14:paraId="5A065A06" w14:textId="77777777" w:rsidR="00227175" w:rsidRDefault="00227175" w:rsidP="00227175">
      <w:pPr>
        <w:pStyle w:val="Title"/>
      </w:pPr>
      <w:r>
        <w:lastRenderedPageBreak/>
        <w:t>School of Sport, Health &amp; Outdoor Education</w:t>
      </w:r>
    </w:p>
    <w:p w14:paraId="40B87C49" w14:textId="77777777" w:rsidR="00227175" w:rsidRDefault="00227175" w:rsidP="00227175">
      <w:pPr>
        <w:rPr>
          <w:b/>
          <w:bCs/>
          <w:sz w:val="16"/>
          <w:szCs w:val="16"/>
        </w:rPr>
      </w:pPr>
    </w:p>
    <w:p w14:paraId="0084C9C6" w14:textId="77777777" w:rsidR="00227175" w:rsidRDefault="00227175" w:rsidP="00227175">
      <w:pPr>
        <w:pStyle w:val="Subtitle"/>
      </w:pPr>
      <w:r>
        <w:t>Assessment Feedback Sheet</w:t>
      </w:r>
    </w:p>
    <w:p w14:paraId="013D6ED3" w14:textId="77777777" w:rsidR="00227175" w:rsidRDefault="00227175" w:rsidP="00227175">
      <w:pPr>
        <w:pStyle w:val="Subtitle"/>
        <w:rPr>
          <w:sz w:val="16"/>
          <w:szCs w:val="16"/>
        </w:rPr>
      </w:pPr>
    </w:p>
    <w:p w14:paraId="2CD1497B" w14:textId="77777777" w:rsidR="00227175" w:rsidRDefault="00227175" w:rsidP="00227175">
      <w:pPr>
        <w:pStyle w:val="Subtitle"/>
        <w:jc w:val="both"/>
        <w:rPr>
          <w:b/>
          <w:bCs/>
          <w:u w:val="none"/>
        </w:rPr>
      </w:pPr>
      <w:r>
        <w:rPr>
          <w:b/>
          <w:bCs/>
          <w:sz w:val="24"/>
          <w:szCs w:val="24"/>
          <w:u w:val="none"/>
        </w:rPr>
        <w:tab/>
        <w:t xml:space="preserve">                Student No./Name:</w:t>
      </w:r>
      <w:r>
        <w:rPr>
          <w:b/>
          <w:bCs/>
          <w:sz w:val="24"/>
          <w:szCs w:val="24"/>
          <w:u w:val="none"/>
        </w:rPr>
        <w:tab/>
      </w:r>
    </w:p>
    <w:p w14:paraId="73FCB4D4" w14:textId="77777777" w:rsidR="00227175" w:rsidRDefault="00227175" w:rsidP="00227175">
      <w:pPr>
        <w:pStyle w:val="Subtitle"/>
        <w:jc w:val="left"/>
        <w:rPr>
          <w:b/>
          <w:bCs/>
          <w:sz w:val="24"/>
          <w:szCs w:val="24"/>
          <w:u w:val="none"/>
        </w:rPr>
      </w:pPr>
      <w:r>
        <w:rPr>
          <w:b/>
          <w:bCs/>
          <w:sz w:val="24"/>
          <w:szCs w:val="24"/>
          <w:u w:val="none"/>
        </w:rPr>
        <w:t xml:space="preserve">                                               Module: </w:t>
      </w:r>
      <w:r>
        <w:rPr>
          <w:sz w:val="24"/>
          <w:szCs w:val="24"/>
          <w:u w:val="none"/>
        </w:rPr>
        <w:t>Introduction to Sport and Exercise Psychology</w:t>
      </w:r>
    </w:p>
    <w:p w14:paraId="40B222F6" w14:textId="77777777" w:rsidR="00227175" w:rsidRDefault="00227175" w:rsidP="00227175">
      <w:pPr>
        <w:pStyle w:val="Title"/>
        <w:jc w:val="left"/>
        <w:rPr>
          <w:b w:val="0"/>
          <w:sz w:val="24"/>
          <w:szCs w:val="24"/>
        </w:rPr>
      </w:pPr>
      <w:r>
        <w:rPr>
          <w:bCs w:val="0"/>
          <w:sz w:val="24"/>
          <w:szCs w:val="24"/>
        </w:rPr>
        <w:t xml:space="preserve">                                      Module Code:</w:t>
      </w:r>
      <w:r>
        <w:rPr>
          <w:b w:val="0"/>
          <w:bCs w:val="0"/>
          <w:sz w:val="24"/>
          <w:szCs w:val="24"/>
        </w:rPr>
        <w:t xml:space="preserve"> </w:t>
      </w:r>
      <w:r>
        <w:rPr>
          <w:b w:val="0"/>
          <w:sz w:val="24"/>
          <w:szCs w:val="24"/>
        </w:rPr>
        <w:t xml:space="preserve">SHSS4086 </w:t>
      </w:r>
    </w:p>
    <w:p w14:paraId="0CF415DB" w14:textId="77777777" w:rsidR="00227175" w:rsidRDefault="00227175" w:rsidP="00227175">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27175" w14:paraId="46C2D5B5" w14:textId="77777777" w:rsidTr="0022717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0AF727E9" w14:textId="77777777" w:rsidR="00227175" w:rsidRDefault="00227175">
            <w:pPr>
              <w:pStyle w:val="Subtitle"/>
              <w:spacing w:line="276" w:lineRule="auto"/>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227175" w14:paraId="47BD0345" w14:textId="77777777" w:rsidTr="0022717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B8D6635" w14:textId="77777777" w:rsidR="00227175" w:rsidRDefault="00227175">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96D6D9" w14:textId="69584C38" w:rsidR="00227175" w:rsidRPr="00227175" w:rsidRDefault="00227175" w:rsidP="00227175">
            <w:pPr>
              <w:pStyle w:val="Subtitle"/>
              <w:spacing w:line="276" w:lineRule="auto"/>
              <w:jc w:val="left"/>
              <w:rPr>
                <w:bCs/>
                <w:sz w:val="24"/>
                <w:szCs w:val="24"/>
                <w:u w:val="none"/>
              </w:rPr>
            </w:pPr>
            <w:r>
              <w:rPr>
                <w:bCs/>
                <w:sz w:val="24"/>
                <w:szCs w:val="24"/>
                <w:u w:val="none"/>
              </w:rPr>
              <w:t>The Method</w:t>
            </w:r>
          </w:p>
        </w:tc>
      </w:tr>
      <w:tr w:rsidR="00227175" w14:paraId="4EFAF639" w14:textId="77777777" w:rsidTr="0022717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9335000" w14:textId="77777777" w:rsidR="00227175" w:rsidRDefault="00227175">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090D2FD" w14:textId="7DBC6BAD" w:rsidR="00227175" w:rsidRPr="00227175" w:rsidRDefault="00227175" w:rsidP="00227175">
            <w:pPr>
              <w:pStyle w:val="Subtitle"/>
              <w:spacing w:line="276" w:lineRule="auto"/>
              <w:jc w:val="left"/>
              <w:rPr>
                <w:bCs/>
                <w:sz w:val="24"/>
                <w:szCs w:val="24"/>
                <w:u w:val="none"/>
              </w:rPr>
            </w:pPr>
            <w:r>
              <w:rPr>
                <w:bCs/>
                <w:sz w:val="24"/>
                <w:szCs w:val="24"/>
                <w:u w:val="none"/>
              </w:rPr>
              <w:t xml:space="preserve">The Discussion as I didn’t fully understand it. </w:t>
            </w:r>
          </w:p>
        </w:tc>
      </w:tr>
      <w:tr w:rsidR="00227175" w14:paraId="4F2FECE5" w14:textId="77777777" w:rsidTr="0022717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CC4B909" w14:textId="77777777" w:rsidR="00227175" w:rsidRDefault="00227175">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FB426B" w14:textId="5F0DA4BA" w:rsidR="00227175" w:rsidRPr="00227175" w:rsidRDefault="00227175" w:rsidP="00227175">
            <w:pPr>
              <w:pStyle w:val="Subtitle"/>
              <w:spacing w:line="276" w:lineRule="auto"/>
              <w:jc w:val="left"/>
              <w:rPr>
                <w:bCs/>
                <w:sz w:val="24"/>
                <w:szCs w:val="24"/>
                <w:u w:val="none"/>
              </w:rPr>
            </w:pPr>
            <w:r>
              <w:rPr>
                <w:bCs/>
                <w:sz w:val="24"/>
                <w:szCs w:val="24"/>
                <w:u w:val="none"/>
              </w:rPr>
              <w:t xml:space="preserve">Nothing. </w:t>
            </w:r>
            <w:bookmarkStart w:id="0" w:name="_GoBack"/>
            <w:bookmarkEnd w:id="0"/>
          </w:p>
        </w:tc>
      </w:tr>
      <w:tr w:rsidR="00227175" w14:paraId="537ADA5B" w14:textId="77777777" w:rsidTr="0022717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C9FE7ED" w14:textId="77777777" w:rsidR="00227175" w:rsidRDefault="00227175">
            <w:pPr>
              <w:pStyle w:val="Subtitle"/>
              <w:spacing w:line="276" w:lineRule="auto"/>
              <w:jc w:val="left"/>
              <w:rPr>
                <w:b/>
                <w:bCs/>
                <w:sz w:val="24"/>
                <w:szCs w:val="24"/>
                <w:u w:val="none"/>
              </w:rPr>
            </w:pPr>
          </w:p>
          <w:p w14:paraId="1D916E07" w14:textId="77777777" w:rsidR="00227175" w:rsidRDefault="00227175">
            <w:pPr>
              <w:pStyle w:val="Subtitle"/>
              <w:spacing w:line="276" w:lineRule="auto"/>
              <w:rPr>
                <w:b/>
                <w:bCs/>
                <w:sz w:val="24"/>
                <w:szCs w:val="24"/>
                <w:u w:val="none"/>
              </w:rPr>
            </w:pPr>
            <w:r>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6F36D0FE" w14:textId="77777777" w:rsidR="00227175" w:rsidRDefault="00227175">
            <w:pPr>
              <w:ind w:left="113" w:right="113"/>
              <w:rPr>
                <w:sz w:val="16"/>
                <w:szCs w:val="16"/>
              </w:rPr>
            </w:pPr>
            <w:r>
              <w:rPr>
                <w:sz w:val="16"/>
                <w:szCs w:val="16"/>
              </w:rPr>
              <w:t>Learning</w:t>
            </w:r>
          </w:p>
          <w:p w14:paraId="24FC80EF" w14:textId="77777777" w:rsidR="00227175" w:rsidRDefault="00227175">
            <w:pPr>
              <w:ind w:left="113" w:right="113"/>
              <w:rPr>
                <w:sz w:val="16"/>
                <w:szCs w:val="16"/>
              </w:rPr>
            </w:pPr>
            <w:r>
              <w:rPr>
                <w:sz w:val="16"/>
                <w:szCs w:val="16"/>
              </w:rPr>
              <w:t>Outcomes</w:t>
            </w:r>
          </w:p>
          <w:p w14:paraId="05EB1098" w14:textId="77777777" w:rsidR="00227175" w:rsidRDefault="00227175">
            <w:pPr>
              <w:ind w:left="113" w:right="113"/>
              <w:rPr>
                <w:sz w:val="16"/>
                <w:szCs w:val="16"/>
              </w:rPr>
            </w:pPr>
          </w:p>
          <w:p w14:paraId="25E83A70" w14:textId="77777777" w:rsidR="00227175" w:rsidRDefault="00227175">
            <w:pPr>
              <w:pStyle w:val="Subtitle"/>
              <w:spacing w:line="276"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59169C66" w14:textId="77777777" w:rsidR="00227175" w:rsidRDefault="00227175">
            <w:pPr>
              <w:pStyle w:val="Subtitle"/>
              <w:spacing w:line="276" w:lineRule="auto"/>
              <w:rPr>
                <w:b/>
                <w:bCs/>
                <w:sz w:val="24"/>
                <w:szCs w:val="24"/>
                <w:u w:val="none"/>
              </w:rPr>
            </w:pPr>
            <w:r>
              <w:rPr>
                <w:b/>
                <w:bCs/>
                <w:sz w:val="24"/>
                <w:szCs w:val="24"/>
                <w:u w:val="none"/>
              </w:rPr>
              <w:t>GRADE</w:t>
            </w:r>
          </w:p>
        </w:tc>
      </w:tr>
      <w:tr w:rsidR="00227175" w14:paraId="27F5122D" w14:textId="77777777" w:rsidTr="00227175">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B17C514" w14:textId="77777777" w:rsidR="00227175" w:rsidRDefault="00227175">
            <w:pPr>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9F058F2" w14:textId="77777777" w:rsidR="00227175" w:rsidRDefault="00227175">
            <w:pPr>
              <w:rPr>
                <w:rFonts w:ascii="Times New Roman" w:eastAsia="MS Minngs" w:hAnsi="Times New Roman" w:cs="Times New Roman"/>
                <w:b/>
                <w:bCs/>
                <w:sz w:val="16"/>
                <w:szCs w:val="16"/>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24911D19" w14:textId="77777777" w:rsidR="00227175" w:rsidRDefault="00227175">
            <w:pPr>
              <w:pStyle w:val="Subtitle"/>
              <w:spacing w:line="276" w:lineRule="auto"/>
              <w:rPr>
                <w:b/>
                <w:bCs/>
                <w:sz w:val="16"/>
                <w:szCs w:val="16"/>
                <w:u w:val="none"/>
              </w:rPr>
            </w:pPr>
            <w:r>
              <w:rPr>
                <w:b/>
                <w:bCs/>
                <w:sz w:val="16"/>
                <w:szCs w:val="16"/>
                <w:u w:val="none"/>
              </w:rPr>
              <w:t>Poor</w:t>
            </w:r>
          </w:p>
          <w:p w14:paraId="6E16121C" w14:textId="77777777" w:rsidR="00227175" w:rsidRDefault="00227175">
            <w:pPr>
              <w:pStyle w:val="Subtitle"/>
              <w:spacing w:line="276" w:lineRule="auto"/>
              <w:rPr>
                <w:b/>
                <w:bCs/>
                <w:sz w:val="16"/>
                <w:szCs w:val="16"/>
                <w:u w:val="none"/>
              </w:rPr>
            </w:pPr>
            <w:r>
              <w:rPr>
                <w:b/>
                <w:bCs/>
                <w:sz w:val="16"/>
                <w:szCs w:val="16"/>
                <w:u w:val="none"/>
              </w:rPr>
              <w:t>&lt; 20%</w:t>
            </w:r>
          </w:p>
          <w:p w14:paraId="5FC1A7B1" w14:textId="77777777" w:rsidR="00227175" w:rsidRDefault="00227175">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234B2451" w14:textId="77777777" w:rsidR="00227175" w:rsidRDefault="00227175">
            <w:pPr>
              <w:pStyle w:val="Subtitle"/>
              <w:spacing w:line="276" w:lineRule="auto"/>
              <w:rPr>
                <w:b/>
                <w:sz w:val="16"/>
                <w:szCs w:val="16"/>
                <w:u w:val="none"/>
              </w:rPr>
            </w:pPr>
            <w:r>
              <w:rPr>
                <w:b/>
                <w:sz w:val="16"/>
                <w:szCs w:val="16"/>
                <w:u w:val="none"/>
              </w:rPr>
              <w:t>Weak</w:t>
            </w:r>
          </w:p>
          <w:p w14:paraId="14BD0A4D" w14:textId="77777777" w:rsidR="00227175" w:rsidRDefault="00227175">
            <w:pPr>
              <w:pStyle w:val="Subtitle"/>
              <w:spacing w:line="276" w:lineRule="auto"/>
              <w:rPr>
                <w:b/>
                <w:sz w:val="16"/>
                <w:szCs w:val="16"/>
                <w:u w:val="none"/>
              </w:rPr>
            </w:pPr>
            <w:r>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340DB67" w14:textId="77777777" w:rsidR="00227175" w:rsidRDefault="00227175">
            <w:pPr>
              <w:pStyle w:val="Subtitle"/>
              <w:spacing w:line="276" w:lineRule="auto"/>
              <w:rPr>
                <w:b/>
                <w:bCs/>
                <w:sz w:val="16"/>
                <w:szCs w:val="16"/>
                <w:u w:val="none"/>
              </w:rPr>
            </w:pPr>
            <w:r>
              <w:rPr>
                <w:b/>
                <w:bCs/>
                <w:sz w:val="16"/>
                <w:szCs w:val="16"/>
                <w:u w:val="none"/>
              </w:rPr>
              <w:t>Unsatisfactory</w:t>
            </w:r>
          </w:p>
          <w:p w14:paraId="5A2DD76E" w14:textId="77777777" w:rsidR="00227175" w:rsidRDefault="00227175">
            <w:pPr>
              <w:pStyle w:val="Subtitle"/>
              <w:spacing w:line="276" w:lineRule="auto"/>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2BAE8F13" w14:textId="77777777" w:rsidR="00227175" w:rsidRDefault="00227175">
            <w:pPr>
              <w:pStyle w:val="Subtitle"/>
              <w:spacing w:line="276" w:lineRule="auto"/>
              <w:rPr>
                <w:b/>
                <w:bCs/>
                <w:sz w:val="16"/>
                <w:szCs w:val="16"/>
                <w:u w:val="none"/>
              </w:rPr>
            </w:pPr>
            <w:r>
              <w:rPr>
                <w:b/>
                <w:bCs/>
                <w:sz w:val="16"/>
                <w:szCs w:val="16"/>
                <w:u w:val="none"/>
              </w:rPr>
              <w:t>Satisfactory</w:t>
            </w:r>
          </w:p>
          <w:p w14:paraId="62B385E5" w14:textId="77777777" w:rsidR="00227175" w:rsidRDefault="00227175">
            <w:pPr>
              <w:pStyle w:val="Subtitle"/>
              <w:spacing w:line="276" w:lineRule="auto"/>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1C2492A9" w14:textId="77777777" w:rsidR="00227175" w:rsidRDefault="00227175">
            <w:pPr>
              <w:pStyle w:val="Subtitle"/>
              <w:spacing w:line="276" w:lineRule="auto"/>
              <w:rPr>
                <w:b/>
                <w:bCs/>
                <w:sz w:val="16"/>
                <w:szCs w:val="16"/>
                <w:u w:val="none"/>
              </w:rPr>
            </w:pPr>
            <w:r>
              <w:rPr>
                <w:b/>
                <w:bCs/>
                <w:sz w:val="16"/>
                <w:szCs w:val="16"/>
                <w:u w:val="none"/>
              </w:rPr>
              <w:t>Good</w:t>
            </w:r>
          </w:p>
          <w:p w14:paraId="421B2986" w14:textId="77777777" w:rsidR="00227175" w:rsidRDefault="00227175">
            <w:pPr>
              <w:pStyle w:val="Subtitle"/>
              <w:spacing w:line="276" w:lineRule="auto"/>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2714C223" w14:textId="77777777" w:rsidR="00227175" w:rsidRDefault="00227175">
            <w:pPr>
              <w:pStyle w:val="Subtitle"/>
              <w:spacing w:line="276" w:lineRule="auto"/>
              <w:rPr>
                <w:b/>
                <w:bCs/>
                <w:sz w:val="16"/>
                <w:szCs w:val="16"/>
                <w:u w:val="none"/>
              </w:rPr>
            </w:pPr>
            <w:r>
              <w:rPr>
                <w:b/>
                <w:bCs/>
                <w:sz w:val="16"/>
                <w:szCs w:val="16"/>
                <w:u w:val="none"/>
              </w:rPr>
              <w:t>Very Good</w:t>
            </w:r>
          </w:p>
          <w:p w14:paraId="626884FD" w14:textId="77777777" w:rsidR="00227175" w:rsidRDefault="00227175">
            <w:pPr>
              <w:pStyle w:val="Subtitle"/>
              <w:spacing w:line="276" w:lineRule="auto"/>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EC2DAAA" w14:textId="77777777" w:rsidR="00227175" w:rsidRDefault="00227175">
            <w:pPr>
              <w:pStyle w:val="Subtitle"/>
              <w:spacing w:line="276" w:lineRule="auto"/>
              <w:rPr>
                <w:b/>
                <w:bCs/>
                <w:sz w:val="16"/>
                <w:szCs w:val="16"/>
                <w:u w:val="none"/>
              </w:rPr>
            </w:pPr>
            <w:r>
              <w:rPr>
                <w:b/>
                <w:bCs/>
                <w:sz w:val="16"/>
                <w:szCs w:val="16"/>
                <w:u w:val="none"/>
              </w:rPr>
              <w:t>Excellent</w:t>
            </w:r>
          </w:p>
          <w:p w14:paraId="744B9627" w14:textId="77777777" w:rsidR="00227175" w:rsidRDefault="00227175">
            <w:pPr>
              <w:pStyle w:val="Subtitle"/>
              <w:spacing w:line="276" w:lineRule="auto"/>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12CC53AD" w14:textId="77777777" w:rsidR="00227175" w:rsidRDefault="00227175">
            <w:pPr>
              <w:pStyle w:val="Subtitle"/>
              <w:spacing w:line="276" w:lineRule="auto"/>
              <w:rPr>
                <w:b/>
                <w:bCs/>
                <w:sz w:val="16"/>
                <w:szCs w:val="16"/>
                <w:u w:val="none"/>
              </w:rPr>
            </w:pPr>
            <w:r>
              <w:rPr>
                <w:b/>
                <w:bCs/>
                <w:sz w:val="16"/>
                <w:szCs w:val="16"/>
                <w:u w:val="none"/>
              </w:rPr>
              <w:t>Exceptional</w:t>
            </w:r>
          </w:p>
          <w:p w14:paraId="43B2D0EA" w14:textId="77777777" w:rsidR="00227175" w:rsidRDefault="00227175">
            <w:pPr>
              <w:pStyle w:val="Subtitle"/>
              <w:spacing w:line="276"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E057C45" w14:textId="77777777" w:rsidR="00227175" w:rsidRDefault="00227175">
            <w:pPr>
              <w:pStyle w:val="Subtitle"/>
              <w:spacing w:line="276" w:lineRule="auto"/>
              <w:jc w:val="left"/>
              <w:rPr>
                <w:b/>
                <w:bCs/>
                <w:sz w:val="18"/>
                <w:szCs w:val="18"/>
                <w:u w:val="none"/>
              </w:rPr>
            </w:pPr>
          </w:p>
          <w:p w14:paraId="737D460B" w14:textId="77777777" w:rsidR="00227175" w:rsidRDefault="00227175">
            <w:pPr>
              <w:pStyle w:val="Subtitle"/>
              <w:spacing w:line="276" w:lineRule="auto"/>
              <w:jc w:val="left"/>
              <w:rPr>
                <w:b/>
                <w:bCs/>
                <w:sz w:val="18"/>
                <w:szCs w:val="18"/>
                <w:u w:val="none"/>
              </w:rPr>
            </w:pPr>
            <w:r>
              <w:rPr>
                <w:b/>
                <w:bCs/>
                <w:sz w:val="18"/>
                <w:szCs w:val="18"/>
                <w:u w:val="none"/>
              </w:rPr>
              <w:t xml:space="preserve">  %</w:t>
            </w:r>
          </w:p>
        </w:tc>
      </w:tr>
      <w:tr w:rsidR="00227175" w14:paraId="3D7ADFFB" w14:textId="77777777" w:rsidTr="00227175">
        <w:tc>
          <w:tcPr>
            <w:tcW w:w="2305" w:type="dxa"/>
            <w:tcBorders>
              <w:top w:val="single" w:sz="6" w:space="0" w:color="auto"/>
              <w:left w:val="thinThickLargeGap" w:sz="24" w:space="0" w:color="auto"/>
              <w:bottom w:val="single" w:sz="6" w:space="0" w:color="auto"/>
              <w:right w:val="single" w:sz="4" w:space="0" w:color="auto"/>
            </w:tcBorders>
            <w:hideMark/>
          </w:tcPr>
          <w:p w14:paraId="7FC71DB0" w14:textId="77777777" w:rsidR="00227175" w:rsidRDefault="00227175">
            <w:pPr>
              <w:jc w:val="both"/>
              <w:rPr>
                <w:b/>
                <w:sz w:val="18"/>
                <w:szCs w:val="18"/>
              </w:rPr>
            </w:pPr>
            <w:r>
              <w:rPr>
                <w:b/>
                <w:sz w:val="18"/>
                <w:szCs w:val="18"/>
              </w:rPr>
              <w:t xml:space="preserve">1. Introduction: </w:t>
            </w:r>
          </w:p>
          <w:p w14:paraId="14CAE4DF" w14:textId="77777777" w:rsidR="00227175" w:rsidRDefault="00227175">
            <w:pPr>
              <w:pStyle w:val="Subtitle"/>
              <w:spacing w:line="276" w:lineRule="auto"/>
              <w:jc w:val="left"/>
              <w:rPr>
                <w:sz w:val="20"/>
                <w:szCs w:val="20"/>
                <w:u w:val="none"/>
              </w:rPr>
            </w:pPr>
            <w:r>
              <w:rPr>
                <w:sz w:val="20"/>
                <w:szCs w:val="20"/>
                <w:u w:val="none"/>
              </w:rPr>
              <w:t>Review of relevant literature relating to motives for taking part in team and individual sports.</w:t>
            </w:r>
          </w:p>
          <w:p w14:paraId="46BB0345" w14:textId="77777777" w:rsidR="00227175" w:rsidRDefault="00227175">
            <w:pPr>
              <w:pStyle w:val="Subtitle"/>
              <w:spacing w:line="276" w:lineRule="auto"/>
              <w:jc w:val="left"/>
              <w:rPr>
                <w:sz w:val="18"/>
                <w:szCs w:val="18"/>
                <w:u w:val="none"/>
              </w:rPr>
            </w:pPr>
            <w:r>
              <w:rPr>
                <w:sz w:val="18"/>
                <w:szCs w:val="18"/>
                <w:u w:val="none"/>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0F795A1E" w14:textId="77777777" w:rsidR="00227175" w:rsidRDefault="00227175">
            <w:pPr>
              <w:pStyle w:val="Subtitle"/>
              <w:spacing w:line="276" w:lineRule="auto"/>
              <w:rPr>
                <w:b/>
                <w:bCs/>
                <w:sz w:val="18"/>
                <w:szCs w:val="18"/>
                <w:u w:val="none"/>
              </w:rPr>
            </w:pPr>
          </w:p>
          <w:p w14:paraId="3D82E187" w14:textId="77777777" w:rsidR="00227175" w:rsidRDefault="00227175">
            <w:pPr>
              <w:pStyle w:val="Subtitle"/>
              <w:spacing w:line="276" w:lineRule="auto"/>
              <w:rPr>
                <w:b/>
                <w:bCs/>
                <w:sz w:val="18"/>
                <w:szCs w:val="18"/>
                <w:u w:val="none"/>
              </w:rPr>
            </w:pPr>
            <w:r>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6112CD76"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9610468" w14:textId="77777777" w:rsidR="00227175" w:rsidRDefault="00227175">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9F2C9C6" w14:textId="77777777" w:rsidR="00227175" w:rsidRDefault="00227175">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33690D" w14:textId="77777777" w:rsidR="00227175" w:rsidRDefault="00227175">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951F36F" w14:textId="77777777" w:rsidR="00227175" w:rsidRDefault="00227175">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F4CFC0" w14:textId="77777777" w:rsidR="00227175" w:rsidRDefault="00227175">
            <w:pPr>
              <w:pStyle w:val="Subtitle"/>
              <w:spacing w:line="276" w:lineRule="auto"/>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5D2DE34"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5A3487B" w14:textId="77777777" w:rsidR="00227175" w:rsidRDefault="00227175">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14207D7D" w14:textId="77777777" w:rsidR="00227175" w:rsidRDefault="00227175">
            <w:pPr>
              <w:pStyle w:val="Subtitle"/>
              <w:spacing w:line="276" w:lineRule="auto"/>
              <w:jc w:val="left"/>
              <w:rPr>
                <w:b/>
                <w:bCs/>
                <w:sz w:val="18"/>
                <w:szCs w:val="18"/>
                <w:u w:val="none"/>
              </w:rPr>
            </w:pPr>
            <w:r>
              <w:rPr>
                <w:b/>
                <w:bCs/>
                <w:sz w:val="18"/>
                <w:szCs w:val="18"/>
                <w:u w:val="none"/>
              </w:rPr>
              <w:t>30%</w:t>
            </w:r>
          </w:p>
        </w:tc>
      </w:tr>
      <w:tr w:rsidR="00227175" w14:paraId="3CA55DEE" w14:textId="77777777" w:rsidTr="00227175">
        <w:tc>
          <w:tcPr>
            <w:tcW w:w="2305" w:type="dxa"/>
            <w:tcBorders>
              <w:top w:val="single" w:sz="6" w:space="0" w:color="auto"/>
              <w:left w:val="thinThickLargeGap" w:sz="24" w:space="0" w:color="auto"/>
              <w:bottom w:val="single" w:sz="6" w:space="0" w:color="auto"/>
              <w:right w:val="single" w:sz="4" w:space="0" w:color="auto"/>
            </w:tcBorders>
            <w:hideMark/>
          </w:tcPr>
          <w:p w14:paraId="2DEF632C" w14:textId="77777777" w:rsidR="00227175" w:rsidRDefault="00227175">
            <w:pPr>
              <w:tabs>
                <w:tab w:val="left" w:pos="1980"/>
              </w:tabs>
              <w:jc w:val="both"/>
              <w:rPr>
                <w:b/>
                <w:sz w:val="18"/>
                <w:szCs w:val="18"/>
              </w:rPr>
            </w:pPr>
            <w:r>
              <w:rPr>
                <w:sz w:val="18"/>
                <w:szCs w:val="18"/>
              </w:rPr>
              <w:t xml:space="preserve">2. </w:t>
            </w:r>
            <w:r>
              <w:rPr>
                <w:b/>
                <w:sz w:val="18"/>
                <w:szCs w:val="18"/>
              </w:rPr>
              <w:t>Method:</w:t>
            </w:r>
          </w:p>
          <w:p w14:paraId="53BC514C" w14:textId="77777777" w:rsidR="00227175" w:rsidRDefault="00227175">
            <w:pPr>
              <w:tabs>
                <w:tab w:val="left" w:pos="1980"/>
              </w:tabs>
              <w:spacing w:line="240" w:lineRule="auto"/>
              <w:jc w:val="both"/>
              <w:rPr>
                <w:b/>
                <w:sz w:val="18"/>
                <w:szCs w:val="18"/>
              </w:rPr>
            </w:pPr>
            <w:r>
              <w:rPr>
                <w:rFonts w:ascii="Times New Roman" w:hAnsi="Times New Roman" w:cs="Times New Roman"/>
                <w:sz w:val="18"/>
                <w:szCs w:val="18"/>
              </w:rPr>
              <w:t xml:space="preserve">Outline the participants, </w:t>
            </w:r>
            <w:r>
              <w:rPr>
                <w:rFonts w:cs="Times New Roman"/>
                <w:sz w:val="18"/>
                <w:szCs w:val="18"/>
              </w:rPr>
              <w:t>procedures and design of the study</w:t>
            </w:r>
            <w:r>
              <w:rPr>
                <w:sz w:val="18"/>
                <w:szCs w:val="18"/>
              </w:rPr>
              <w:t xml:space="preserve">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7A87A0EE" w14:textId="77777777" w:rsidR="00227175" w:rsidRDefault="00227175">
            <w:pPr>
              <w:pStyle w:val="Subtitle"/>
              <w:spacing w:line="276" w:lineRule="auto"/>
              <w:rPr>
                <w:b/>
                <w:bCs/>
                <w:sz w:val="18"/>
                <w:szCs w:val="18"/>
                <w:u w:val="none"/>
              </w:rPr>
            </w:pPr>
            <w:r>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4035BFE0"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90EC020" w14:textId="77777777" w:rsidR="00227175" w:rsidRDefault="00227175">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75ED7DF6" w14:textId="77777777" w:rsidR="00227175" w:rsidRDefault="00227175">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064D9D" w14:textId="77777777" w:rsidR="00227175" w:rsidRDefault="00227175">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3DC54A2" w14:textId="77777777" w:rsidR="00227175" w:rsidRDefault="00227175">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A7811A" w14:textId="77777777" w:rsidR="00227175" w:rsidRDefault="00227175">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3108967"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C740EC9" w14:textId="77777777" w:rsidR="00227175" w:rsidRDefault="00227175">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B67EABE" w14:textId="77777777" w:rsidR="00227175" w:rsidRDefault="00227175">
            <w:pPr>
              <w:pStyle w:val="Subtitle"/>
              <w:spacing w:line="276" w:lineRule="auto"/>
              <w:jc w:val="left"/>
              <w:rPr>
                <w:b/>
                <w:bCs/>
                <w:sz w:val="18"/>
                <w:szCs w:val="18"/>
                <w:u w:val="none"/>
              </w:rPr>
            </w:pPr>
            <w:r>
              <w:rPr>
                <w:b/>
                <w:bCs/>
                <w:sz w:val="18"/>
                <w:szCs w:val="18"/>
                <w:u w:val="none"/>
              </w:rPr>
              <w:t>15%</w:t>
            </w:r>
          </w:p>
        </w:tc>
      </w:tr>
      <w:tr w:rsidR="00227175" w14:paraId="6810C736" w14:textId="77777777" w:rsidTr="00227175">
        <w:tc>
          <w:tcPr>
            <w:tcW w:w="2305" w:type="dxa"/>
            <w:tcBorders>
              <w:top w:val="single" w:sz="6" w:space="0" w:color="auto"/>
              <w:left w:val="thinThickLargeGap" w:sz="24" w:space="0" w:color="auto"/>
              <w:bottom w:val="single" w:sz="6" w:space="0" w:color="auto"/>
              <w:right w:val="single" w:sz="4" w:space="0" w:color="auto"/>
            </w:tcBorders>
            <w:hideMark/>
          </w:tcPr>
          <w:p w14:paraId="2F11444F" w14:textId="77777777" w:rsidR="00227175" w:rsidRDefault="00227175">
            <w:pPr>
              <w:tabs>
                <w:tab w:val="left" w:pos="1980"/>
              </w:tabs>
              <w:jc w:val="both"/>
              <w:rPr>
                <w:b/>
                <w:sz w:val="18"/>
                <w:szCs w:val="18"/>
              </w:rPr>
            </w:pPr>
            <w:r>
              <w:rPr>
                <w:sz w:val="18"/>
                <w:szCs w:val="18"/>
              </w:rPr>
              <w:t xml:space="preserve">2. </w:t>
            </w:r>
            <w:r>
              <w:rPr>
                <w:b/>
                <w:sz w:val="18"/>
                <w:szCs w:val="18"/>
              </w:rPr>
              <w:t>Results:</w:t>
            </w:r>
          </w:p>
          <w:p w14:paraId="4476642A" w14:textId="77777777" w:rsidR="00227175" w:rsidRDefault="00227175">
            <w:pPr>
              <w:pStyle w:val="Subtitle"/>
              <w:spacing w:line="276" w:lineRule="auto"/>
              <w:ind w:left="-15"/>
              <w:jc w:val="left"/>
              <w:rPr>
                <w:sz w:val="18"/>
                <w:szCs w:val="18"/>
                <w:u w:val="none"/>
              </w:rPr>
            </w:pPr>
            <w:r>
              <w:rPr>
                <w:sz w:val="18"/>
                <w:szCs w:val="18"/>
                <w:u w:val="none"/>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0CED7474" w14:textId="77777777" w:rsidR="00227175" w:rsidRDefault="00227175">
            <w:pPr>
              <w:pStyle w:val="Subtitle"/>
              <w:spacing w:line="276" w:lineRule="auto"/>
              <w:rPr>
                <w:b/>
                <w:bCs/>
                <w:sz w:val="18"/>
                <w:szCs w:val="18"/>
                <w:u w:val="none"/>
              </w:rPr>
            </w:pPr>
          </w:p>
          <w:p w14:paraId="0C994DC7" w14:textId="77777777" w:rsidR="00227175" w:rsidRDefault="00227175">
            <w:pPr>
              <w:pStyle w:val="Subtitle"/>
              <w:spacing w:line="276" w:lineRule="auto"/>
              <w:rPr>
                <w:b/>
                <w:bCs/>
                <w:sz w:val="18"/>
                <w:szCs w:val="18"/>
                <w:u w:val="none"/>
              </w:rPr>
            </w:pPr>
            <w:r>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70497147"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C8BB484" w14:textId="77777777" w:rsidR="00227175" w:rsidRDefault="00227175">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26991262" w14:textId="77777777" w:rsidR="00227175" w:rsidRDefault="00227175">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962F8B1" w14:textId="77777777" w:rsidR="00227175" w:rsidRDefault="00227175">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4EB75E4" w14:textId="77777777" w:rsidR="00227175" w:rsidRDefault="00227175">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1692A2" w14:textId="77777777" w:rsidR="00227175" w:rsidRDefault="00227175">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5040C6C"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75D4E38" w14:textId="77777777" w:rsidR="00227175" w:rsidRDefault="00227175">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18EA305" w14:textId="77777777" w:rsidR="00227175" w:rsidRDefault="00227175">
            <w:pPr>
              <w:pStyle w:val="Subtitle"/>
              <w:spacing w:line="276" w:lineRule="auto"/>
              <w:jc w:val="left"/>
              <w:rPr>
                <w:b/>
                <w:bCs/>
                <w:sz w:val="18"/>
                <w:szCs w:val="18"/>
                <w:u w:val="none"/>
              </w:rPr>
            </w:pPr>
            <w:r>
              <w:rPr>
                <w:b/>
                <w:bCs/>
                <w:sz w:val="18"/>
                <w:szCs w:val="18"/>
                <w:u w:val="none"/>
              </w:rPr>
              <w:t>25%</w:t>
            </w:r>
          </w:p>
        </w:tc>
      </w:tr>
      <w:tr w:rsidR="00227175" w14:paraId="04EB43F0" w14:textId="77777777" w:rsidTr="00227175">
        <w:tc>
          <w:tcPr>
            <w:tcW w:w="2305" w:type="dxa"/>
            <w:tcBorders>
              <w:top w:val="single" w:sz="6" w:space="0" w:color="auto"/>
              <w:left w:val="thinThickLargeGap" w:sz="24" w:space="0" w:color="auto"/>
              <w:bottom w:val="single" w:sz="4" w:space="0" w:color="auto"/>
              <w:right w:val="single" w:sz="4" w:space="0" w:color="auto"/>
            </w:tcBorders>
            <w:hideMark/>
          </w:tcPr>
          <w:p w14:paraId="66B75EFF" w14:textId="77777777" w:rsidR="00227175" w:rsidRDefault="00227175">
            <w:pPr>
              <w:rPr>
                <w:rFonts w:ascii="Times New Roman" w:hAnsi="Times New Roman" w:cs="Times New Roman"/>
                <w:b/>
                <w:sz w:val="18"/>
                <w:szCs w:val="18"/>
              </w:rPr>
            </w:pPr>
            <w:r>
              <w:rPr>
                <w:rFonts w:ascii="Times New Roman" w:hAnsi="Times New Roman" w:cs="Times New Roman"/>
                <w:b/>
                <w:sz w:val="18"/>
                <w:szCs w:val="18"/>
              </w:rPr>
              <w:t xml:space="preserve">3. Discussion: </w:t>
            </w:r>
          </w:p>
          <w:p w14:paraId="23C44A8F" w14:textId="77777777" w:rsidR="00227175" w:rsidRDefault="00227175">
            <w:pPr>
              <w:rPr>
                <w:rFonts w:ascii="Times New Roman" w:hAnsi="Times New Roman" w:cs="Times New Roman"/>
                <w:sz w:val="18"/>
                <w:szCs w:val="18"/>
              </w:rPr>
            </w:pPr>
            <w:r>
              <w:rPr>
                <w:rFonts w:ascii="Times New Roman" w:hAnsi="Times New Roman" w:cs="Times New Roman"/>
                <w:sz w:val="18"/>
                <w:szCs w:val="18"/>
              </w:rPr>
              <w:t xml:space="preserve">Discussion of your findings </w:t>
            </w:r>
            <w:proofErr w:type="gramStart"/>
            <w:r>
              <w:rPr>
                <w:rFonts w:ascii="Times New Roman" w:hAnsi="Times New Roman" w:cs="Times New Roman"/>
                <w:sz w:val="18"/>
                <w:szCs w:val="18"/>
              </w:rPr>
              <w:t>in light of</w:t>
            </w:r>
            <w:proofErr w:type="gramEnd"/>
            <w:r>
              <w:rPr>
                <w:rFonts w:ascii="Times New Roman" w:hAnsi="Times New Roman" w:cs="Times New Roman"/>
                <w:sz w:val="18"/>
                <w:szCs w:val="18"/>
              </w:rPr>
              <w:t xml:space="preserve"> previous research &amp; Practical implications.</w:t>
            </w:r>
          </w:p>
          <w:p w14:paraId="3C6D1555" w14:textId="77777777" w:rsidR="00227175" w:rsidRDefault="00227175">
            <w:pPr>
              <w:pStyle w:val="Subtitle"/>
              <w:spacing w:line="276" w:lineRule="auto"/>
              <w:ind w:left="-15"/>
              <w:jc w:val="left"/>
              <w:rPr>
                <w:sz w:val="18"/>
                <w:szCs w:val="18"/>
                <w:u w:val="none"/>
              </w:rPr>
            </w:pPr>
            <w:r>
              <w:rPr>
                <w:sz w:val="18"/>
                <w:szCs w:val="18"/>
                <w:u w:val="none"/>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3FD83F5C" w14:textId="77777777" w:rsidR="00227175" w:rsidRDefault="00227175">
            <w:pPr>
              <w:pStyle w:val="Subtitle"/>
              <w:spacing w:line="276" w:lineRule="auto"/>
              <w:rPr>
                <w:b/>
                <w:bCs/>
                <w:sz w:val="18"/>
                <w:szCs w:val="18"/>
                <w:u w:val="none"/>
              </w:rPr>
            </w:pPr>
            <w:r>
              <w:rPr>
                <w:b/>
                <w:bCs/>
                <w:sz w:val="18"/>
                <w:szCs w:val="18"/>
                <w:u w:val="none"/>
              </w:rPr>
              <w:t>1,2</w:t>
            </w:r>
          </w:p>
        </w:tc>
        <w:tc>
          <w:tcPr>
            <w:tcW w:w="922" w:type="dxa"/>
            <w:tcBorders>
              <w:top w:val="single" w:sz="4" w:space="0" w:color="auto"/>
              <w:left w:val="single" w:sz="6" w:space="0" w:color="auto"/>
              <w:bottom w:val="single" w:sz="4" w:space="0" w:color="auto"/>
              <w:right w:val="single" w:sz="6" w:space="0" w:color="auto"/>
            </w:tcBorders>
          </w:tcPr>
          <w:p w14:paraId="66039253"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2115531" w14:textId="77777777" w:rsidR="00227175" w:rsidRDefault="00227175">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DFE06E0" w14:textId="77777777" w:rsidR="00227175" w:rsidRDefault="00227175">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55AA38D" w14:textId="77777777" w:rsidR="00227175" w:rsidRDefault="00227175">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14152CE" w14:textId="77777777" w:rsidR="00227175" w:rsidRDefault="00227175">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1288F8" w14:textId="77777777" w:rsidR="00227175" w:rsidRDefault="00227175">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C1D6DA9" w14:textId="77777777" w:rsidR="00227175" w:rsidRDefault="00227175">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0049E85" w14:textId="77777777" w:rsidR="00227175" w:rsidRDefault="00227175">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2C424203" w14:textId="77777777" w:rsidR="00227175" w:rsidRDefault="00227175">
            <w:pPr>
              <w:pStyle w:val="Subtitle"/>
              <w:spacing w:line="276" w:lineRule="auto"/>
              <w:jc w:val="left"/>
              <w:rPr>
                <w:b/>
                <w:bCs/>
                <w:sz w:val="18"/>
                <w:szCs w:val="18"/>
                <w:u w:val="none"/>
              </w:rPr>
            </w:pPr>
            <w:r>
              <w:rPr>
                <w:b/>
                <w:bCs/>
                <w:sz w:val="18"/>
                <w:szCs w:val="18"/>
                <w:u w:val="none"/>
              </w:rPr>
              <w:t>30%</w:t>
            </w:r>
          </w:p>
        </w:tc>
      </w:tr>
      <w:tr w:rsidR="00227175" w14:paraId="586D0623" w14:textId="77777777" w:rsidTr="00227175">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099EF4E" w14:textId="77777777" w:rsidR="00227175" w:rsidRDefault="00227175">
            <w:pPr>
              <w:pStyle w:val="Subtitle"/>
              <w:spacing w:line="276" w:lineRule="auto"/>
              <w:jc w:val="left"/>
              <w:rPr>
                <w:b/>
                <w:bCs/>
                <w:sz w:val="24"/>
                <w:szCs w:val="24"/>
                <w:u w:val="none"/>
              </w:rPr>
            </w:pPr>
            <w:r>
              <w:rPr>
                <w:sz w:val="18"/>
                <w:szCs w:val="18"/>
                <w:u w:val="none"/>
              </w:rPr>
              <w:lastRenderedPageBreak/>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3C7E681D" w14:textId="77777777" w:rsidR="00227175" w:rsidRDefault="00227175">
            <w:pPr>
              <w:pStyle w:val="Subtitle"/>
              <w:spacing w:line="276" w:lineRule="auto"/>
              <w:jc w:val="left"/>
              <w:rPr>
                <w:b/>
                <w:bCs/>
                <w:sz w:val="24"/>
                <w:szCs w:val="24"/>
                <w:u w:val="none"/>
              </w:rPr>
            </w:pPr>
          </w:p>
        </w:tc>
      </w:tr>
      <w:tr w:rsidR="00227175" w14:paraId="16D64F50" w14:textId="77777777" w:rsidTr="00227175">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991523E" w14:textId="77777777" w:rsidR="00227175" w:rsidRDefault="00227175">
            <w:pPr>
              <w:pStyle w:val="Subtitle"/>
              <w:spacing w:line="276" w:lineRule="auto"/>
              <w:jc w:val="left"/>
              <w:rPr>
                <w:b/>
                <w:bCs/>
                <w:sz w:val="22"/>
                <w:szCs w:val="22"/>
                <w:u w:val="none"/>
              </w:rPr>
            </w:pPr>
            <w:r>
              <w:rPr>
                <w:b/>
                <w:bCs/>
                <w:sz w:val="22"/>
                <w:szCs w:val="22"/>
                <w:u w:val="none"/>
              </w:rPr>
              <w:t>TUTOR COMMENTS:</w:t>
            </w:r>
          </w:p>
          <w:p w14:paraId="070CF316" w14:textId="77777777" w:rsidR="00227175" w:rsidRDefault="00227175">
            <w:pPr>
              <w:pStyle w:val="Subtitle"/>
              <w:spacing w:line="276" w:lineRule="auto"/>
              <w:ind w:right="1152"/>
              <w:jc w:val="both"/>
              <w:rPr>
                <w:b/>
                <w:bCs/>
                <w:sz w:val="24"/>
                <w:szCs w:val="24"/>
                <w:u w:val="none"/>
              </w:rPr>
            </w:pPr>
          </w:p>
        </w:tc>
      </w:tr>
      <w:tr w:rsidR="00227175" w14:paraId="667CB22C" w14:textId="77777777" w:rsidTr="00227175">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6AD6C02" w14:textId="77777777" w:rsidR="00227175" w:rsidRDefault="00227175">
            <w:pPr>
              <w:pStyle w:val="Subtitle"/>
              <w:spacing w:line="276" w:lineRule="auto"/>
              <w:jc w:val="left"/>
              <w:rPr>
                <w:b/>
                <w:bCs/>
                <w:sz w:val="18"/>
                <w:szCs w:val="18"/>
                <w:u w:val="none"/>
              </w:rPr>
            </w:pPr>
            <w:r>
              <w:rPr>
                <w:b/>
                <w:bCs/>
                <w:sz w:val="18"/>
                <w:szCs w:val="18"/>
                <w:u w:val="none"/>
              </w:rPr>
              <w:t xml:space="preserve"> Submission date: 26/4/19</w:t>
            </w:r>
          </w:p>
          <w:p w14:paraId="36154831" w14:textId="77777777" w:rsidR="00227175" w:rsidRDefault="00227175">
            <w:pPr>
              <w:pStyle w:val="Subtitle"/>
              <w:spacing w:line="276" w:lineRule="auto"/>
              <w:jc w:val="left"/>
              <w:rPr>
                <w:b/>
                <w:bCs/>
                <w:sz w:val="18"/>
                <w:szCs w:val="18"/>
                <w:u w:val="none"/>
              </w:rPr>
            </w:pPr>
            <w:r>
              <w:rPr>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97F53DE" w14:textId="77777777" w:rsidR="00227175" w:rsidRDefault="00227175">
            <w:pPr>
              <w:pStyle w:val="Subtitle"/>
              <w:spacing w:line="276" w:lineRule="auto"/>
              <w:jc w:val="left"/>
              <w:rPr>
                <w:b/>
                <w:bCs/>
                <w:sz w:val="18"/>
                <w:szCs w:val="18"/>
                <w:u w:val="none"/>
              </w:rPr>
            </w:pPr>
            <w:r>
              <w:rPr>
                <w:b/>
                <w:bCs/>
                <w:sz w:val="18"/>
                <w:szCs w:val="18"/>
                <w:u w:val="none"/>
              </w:rPr>
              <w:t>Return date:</w:t>
            </w:r>
          </w:p>
          <w:p w14:paraId="54C16435" w14:textId="77777777" w:rsidR="00227175" w:rsidRDefault="00227175">
            <w:pPr>
              <w:pStyle w:val="Subtitle"/>
              <w:spacing w:line="276" w:lineRule="auto"/>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A2E2910" w14:textId="77777777" w:rsidR="00227175" w:rsidRDefault="00227175">
            <w:pPr>
              <w:pStyle w:val="Subtitle"/>
              <w:spacing w:line="276" w:lineRule="auto"/>
              <w:jc w:val="left"/>
              <w:rPr>
                <w:b/>
                <w:bCs/>
                <w:sz w:val="18"/>
                <w:szCs w:val="18"/>
                <w:u w:val="none"/>
              </w:rPr>
            </w:pPr>
            <w:r>
              <w:rPr>
                <w:b/>
                <w:bCs/>
                <w:sz w:val="18"/>
                <w:szCs w:val="18"/>
                <w:u w:val="none"/>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7E9FC30" w14:textId="77777777" w:rsidR="00227175" w:rsidRDefault="00227175">
            <w:pPr>
              <w:pStyle w:val="Subtitle"/>
              <w:spacing w:line="276" w:lineRule="auto"/>
              <w:jc w:val="left"/>
              <w:rPr>
                <w:b/>
                <w:bCs/>
                <w:sz w:val="18"/>
                <w:szCs w:val="18"/>
                <w:u w:val="none"/>
              </w:rPr>
            </w:pPr>
            <w:r>
              <w:rPr>
                <w:b/>
                <w:bCs/>
                <w:sz w:val="18"/>
                <w:szCs w:val="18"/>
                <w:u w:val="none"/>
              </w:rPr>
              <w:t xml:space="preserve">Mark: </w:t>
            </w:r>
          </w:p>
        </w:tc>
      </w:tr>
    </w:tbl>
    <w:p w14:paraId="58CC422F" w14:textId="77777777" w:rsidR="00227175" w:rsidRDefault="00227175" w:rsidP="00227175">
      <w:pPr>
        <w:pStyle w:val="Title"/>
        <w:jc w:val="left"/>
        <w:rPr>
          <w:sz w:val="24"/>
          <w:szCs w:val="24"/>
        </w:rPr>
      </w:pPr>
    </w:p>
    <w:p w14:paraId="13ADA088" w14:textId="77777777" w:rsidR="00227175" w:rsidRPr="00227175" w:rsidRDefault="00227175" w:rsidP="001754C4">
      <w:pPr>
        <w:spacing w:after="0" w:line="360" w:lineRule="auto"/>
        <w:rPr>
          <w:rFonts w:ascii="Times New Roman" w:eastAsia="Calibri" w:hAnsi="Times New Roman" w:cs="Times New Roman"/>
          <w:sz w:val="28"/>
          <w:szCs w:val="28"/>
          <w:lang w:val="en-GB"/>
        </w:rPr>
      </w:pPr>
    </w:p>
    <w:p w14:paraId="602504B7"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407BC974"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6B8EA57C"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0244C52C"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570B8888"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39DBE87D" w14:textId="77777777" w:rsidR="00227175" w:rsidRDefault="00227175" w:rsidP="001754C4">
      <w:pPr>
        <w:spacing w:after="0" w:line="360" w:lineRule="auto"/>
        <w:rPr>
          <w:rFonts w:ascii="Times New Roman" w:eastAsia="Calibri" w:hAnsi="Times New Roman" w:cs="Times New Roman"/>
          <w:sz w:val="28"/>
          <w:szCs w:val="28"/>
          <w:u w:val="single"/>
          <w:lang w:val="en-GB"/>
        </w:rPr>
      </w:pPr>
    </w:p>
    <w:p w14:paraId="3DCE9E3D" w14:textId="7081AD22" w:rsidR="001754C4" w:rsidRPr="001754C4" w:rsidRDefault="001754C4" w:rsidP="001754C4">
      <w:pPr>
        <w:spacing w:after="0" w:line="360" w:lineRule="auto"/>
        <w:rPr>
          <w:rFonts w:ascii="Times New Roman" w:eastAsia="Calibri" w:hAnsi="Times New Roman" w:cs="Times New Roman"/>
          <w:sz w:val="28"/>
          <w:szCs w:val="28"/>
          <w:u w:val="single"/>
          <w:lang w:val="en-GB"/>
        </w:rPr>
      </w:pPr>
      <w:r w:rsidRPr="001754C4">
        <w:rPr>
          <w:rFonts w:ascii="Times New Roman" w:eastAsia="Calibri" w:hAnsi="Times New Roman" w:cs="Times New Roman"/>
          <w:sz w:val="28"/>
          <w:szCs w:val="28"/>
          <w:u w:val="single"/>
          <w:lang w:val="en-GB"/>
        </w:rPr>
        <w:t>Introduction:</w:t>
      </w:r>
    </w:p>
    <w:p w14:paraId="7FE2AB8F" w14:textId="77777777" w:rsidR="001754C4" w:rsidRPr="001754C4" w:rsidRDefault="001754C4" w:rsidP="001754C4">
      <w:pPr>
        <w:spacing w:after="0" w:line="360" w:lineRule="auto"/>
        <w:rPr>
          <w:rFonts w:ascii="Times New Roman" w:eastAsia="Calibri" w:hAnsi="Times New Roman" w:cs="Times New Roman"/>
          <w:sz w:val="24"/>
          <w:szCs w:val="24"/>
          <w:u w:val="single"/>
          <w:lang w:val="en-GB"/>
        </w:rPr>
      </w:pPr>
    </w:p>
    <w:p w14:paraId="43A98CD1" w14:textId="4D4DD5D3" w:rsidR="00497715" w:rsidRPr="001754C4" w:rsidRDefault="001754C4" w:rsidP="001754C4">
      <w:pPr>
        <w:spacing w:after="0" w:line="360"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   </w:t>
      </w:r>
      <w:r w:rsidR="00497715" w:rsidRPr="001754C4">
        <w:rPr>
          <w:rFonts w:ascii="Times New Roman" w:eastAsia="Calibri" w:hAnsi="Times New Roman" w:cs="Times New Roman"/>
          <w:sz w:val="24"/>
          <w:szCs w:val="24"/>
          <w:lang w:val="en-GB"/>
        </w:rPr>
        <w:t xml:space="preserve">Athletes’ intrinsic motivation, extrinsic motivation, and amotivation affect performance levels through enhancing motivation to accomplish activities, experience stimulation, and to understand a new task (Academy, 2019). To define these forms of motivation is simple: ‘intrinsic motivation to know, to accomplish things, and to experience satisfaction; extrinsic motivation of external, introjected, and identified regulation; and amotivation in reference towards sport participation’ (Academy, 2019) </w:t>
      </w:r>
    </w:p>
    <w:p w14:paraId="3D0742C6" w14:textId="5A99884F" w:rsidR="00A16520" w:rsidRPr="001754C4" w:rsidRDefault="00A16520" w:rsidP="001754C4">
      <w:pPr>
        <w:spacing w:after="0" w:line="360" w:lineRule="auto"/>
        <w:rPr>
          <w:rFonts w:ascii="Times New Roman" w:eastAsia="Calibri" w:hAnsi="Times New Roman" w:cs="Times New Roman"/>
          <w:sz w:val="24"/>
          <w:szCs w:val="24"/>
          <w:lang w:val="en-GB"/>
        </w:rPr>
      </w:pPr>
    </w:p>
    <w:p w14:paraId="4F0F2B7F" w14:textId="60CFF27B" w:rsidR="00A16520" w:rsidRPr="001754C4" w:rsidRDefault="00A16520" w:rsidP="001754C4">
      <w:pPr>
        <w:spacing w:after="0" w:line="360" w:lineRule="auto"/>
        <w:rPr>
          <w:rFonts w:ascii="Times New Roman" w:hAnsi="Times New Roman" w:cs="Times New Roman"/>
          <w:color w:val="222222"/>
          <w:sz w:val="24"/>
          <w:szCs w:val="24"/>
        </w:rPr>
      </w:pPr>
      <w:r w:rsidRPr="001754C4">
        <w:rPr>
          <w:rFonts w:ascii="Times New Roman" w:eastAsia="Calibri" w:hAnsi="Times New Roman" w:cs="Times New Roman"/>
          <w:sz w:val="24"/>
          <w:szCs w:val="24"/>
          <w:lang w:val="en-GB"/>
        </w:rPr>
        <w:t xml:space="preserve">There are many </w:t>
      </w:r>
      <w:r w:rsidR="001754C4">
        <w:rPr>
          <w:rFonts w:ascii="Times New Roman" w:eastAsia="Calibri" w:hAnsi="Times New Roman" w:cs="Times New Roman"/>
          <w:sz w:val="24"/>
          <w:szCs w:val="24"/>
          <w:lang w:val="en-GB"/>
        </w:rPr>
        <w:t xml:space="preserve">different </w:t>
      </w:r>
      <w:r w:rsidRPr="001754C4">
        <w:rPr>
          <w:rFonts w:ascii="Times New Roman" w:eastAsia="Calibri" w:hAnsi="Times New Roman" w:cs="Times New Roman"/>
          <w:sz w:val="24"/>
          <w:szCs w:val="24"/>
          <w:lang w:val="en-GB"/>
        </w:rPr>
        <w:t xml:space="preserve">reasons why athletes participate in sport, using intrinsic and extrinsic motivation here are some motives for athletes to participate in sport. ‘If you increase your level of intrinsic motivation, you will be better equipped to focus in the present. You will be able to maintain a consistent level of motivation through the course of the season.’ (Cohn, 2019). This is always a benefit to </w:t>
      </w:r>
      <w:r w:rsidR="001754C4" w:rsidRPr="001754C4">
        <w:rPr>
          <w:rFonts w:ascii="Times New Roman" w:eastAsia="Calibri" w:hAnsi="Times New Roman" w:cs="Times New Roman"/>
          <w:sz w:val="24"/>
          <w:szCs w:val="24"/>
          <w:lang w:val="en-GB"/>
        </w:rPr>
        <w:t>an</w:t>
      </w:r>
      <w:r w:rsidRPr="001754C4">
        <w:rPr>
          <w:rFonts w:ascii="Times New Roman" w:eastAsia="Calibri" w:hAnsi="Times New Roman" w:cs="Times New Roman"/>
          <w:sz w:val="24"/>
          <w:szCs w:val="24"/>
          <w:lang w:val="en-GB"/>
        </w:rPr>
        <w:t xml:space="preserve"> athlete, because the main way of achieving goals throughout the season of your sport, you and your team must be as motivated as possible. Another benefit of intrinsic </w:t>
      </w:r>
      <w:r w:rsidRPr="001754C4">
        <w:rPr>
          <w:rFonts w:ascii="Times New Roman" w:eastAsia="Calibri" w:hAnsi="Times New Roman" w:cs="Times New Roman"/>
          <w:sz w:val="24"/>
          <w:szCs w:val="24"/>
          <w:lang w:val="en-GB"/>
        </w:rPr>
        <w:lastRenderedPageBreak/>
        <w:t>motivation is ‘</w:t>
      </w:r>
      <w:r w:rsidRPr="001754C4">
        <w:rPr>
          <w:rFonts w:ascii="Times New Roman" w:hAnsi="Times New Roman" w:cs="Times New Roman"/>
          <w:color w:val="222222"/>
          <w:sz w:val="24"/>
          <w:szCs w:val="24"/>
        </w:rPr>
        <w:t xml:space="preserve">You will be more focused during practice. You will experience less stress when mistakes are made. You will be more </w:t>
      </w:r>
      <w:r w:rsidR="001754C4" w:rsidRPr="001754C4">
        <w:rPr>
          <w:rFonts w:ascii="Times New Roman" w:hAnsi="Times New Roman" w:cs="Times New Roman"/>
          <w:color w:val="222222"/>
          <w:sz w:val="24"/>
          <w:szCs w:val="24"/>
        </w:rPr>
        <w:t>confident,</w:t>
      </w:r>
      <w:r w:rsidRPr="001754C4">
        <w:rPr>
          <w:rFonts w:ascii="Times New Roman" w:hAnsi="Times New Roman" w:cs="Times New Roman"/>
          <w:color w:val="222222"/>
          <w:sz w:val="24"/>
          <w:szCs w:val="24"/>
        </w:rPr>
        <w:t xml:space="preserve"> and you will enjoy playing your sport more.’ (Cohn, 2019). For progression to take place throughout the season on the </w:t>
      </w:r>
      <w:r w:rsidR="001754C4" w:rsidRPr="001754C4">
        <w:rPr>
          <w:rFonts w:ascii="Times New Roman" w:hAnsi="Times New Roman" w:cs="Times New Roman"/>
          <w:color w:val="222222"/>
          <w:sz w:val="24"/>
          <w:szCs w:val="24"/>
        </w:rPr>
        <w:t>athlete’s</w:t>
      </w:r>
      <w:r w:rsidRPr="001754C4">
        <w:rPr>
          <w:rFonts w:ascii="Times New Roman" w:hAnsi="Times New Roman" w:cs="Times New Roman"/>
          <w:color w:val="222222"/>
          <w:sz w:val="24"/>
          <w:szCs w:val="24"/>
        </w:rPr>
        <w:t xml:space="preserve"> ability, having the full amount of effort and being focused in training sessions will allow the athlete to progress his skills so that his performance becomes enhanced. You are also able to calm down a lot more because you have less stress put upon you. The next benefit is </w:t>
      </w:r>
      <w:r w:rsidR="001754C4" w:rsidRPr="001754C4">
        <w:rPr>
          <w:rFonts w:ascii="Times New Roman" w:hAnsi="Times New Roman" w:cs="Times New Roman"/>
          <w:color w:val="222222"/>
          <w:sz w:val="24"/>
          <w:szCs w:val="24"/>
        </w:rPr>
        <w:t>an</w:t>
      </w:r>
      <w:r w:rsidRPr="001754C4">
        <w:rPr>
          <w:rFonts w:ascii="Times New Roman" w:hAnsi="Times New Roman" w:cs="Times New Roman"/>
          <w:color w:val="222222"/>
          <w:sz w:val="24"/>
          <w:szCs w:val="24"/>
        </w:rPr>
        <w:t xml:space="preserve"> extrinsic motivation: ‘When your primary motivation is extrinsic, you may sense a greater amount of competitive pressure and anxiety, compare yourself unfavorably to other athletes, devalue your self-worth, find it difficult to deal with failure, or view your sport more like “work” than a “game.” (Cohn, 2019) This could be taken as a benefit or a negative effect. Some athletes may think that having pressure on them is </w:t>
      </w:r>
      <w:r w:rsidR="001754C4" w:rsidRPr="001754C4">
        <w:rPr>
          <w:rFonts w:ascii="Times New Roman" w:hAnsi="Times New Roman" w:cs="Times New Roman"/>
          <w:color w:val="222222"/>
          <w:sz w:val="24"/>
          <w:szCs w:val="24"/>
        </w:rPr>
        <w:t>good,</w:t>
      </w:r>
      <w:r w:rsidRPr="001754C4">
        <w:rPr>
          <w:rFonts w:ascii="Times New Roman" w:hAnsi="Times New Roman" w:cs="Times New Roman"/>
          <w:color w:val="222222"/>
          <w:sz w:val="24"/>
          <w:szCs w:val="24"/>
        </w:rPr>
        <w:t xml:space="preserve"> but others may not be able to deal with this sort of pressure. </w:t>
      </w:r>
    </w:p>
    <w:p w14:paraId="2AD001C7" w14:textId="77777777" w:rsidR="001754C4" w:rsidRDefault="001754C4" w:rsidP="001754C4">
      <w:pPr>
        <w:spacing w:after="0" w:line="360" w:lineRule="auto"/>
        <w:rPr>
          <w:rFonts w:ascii="Times New Roman" w:hAnsi="Times New Roman" w:cs="Times New Roman"/>
          <w:color w:val="222222"/>
          <w:sz w:val="24"/>
          <w:szCs w:val="24"/>
        </w:rPr>
      </w:pPr>
    </w:p>
    <w:p w14:paraId="36F530EC" w14:textId="45881B07" w:rsidR="00A16520" w:rsidRPr="001754C4" w:rsidRDefault="00A16520" w:rsidP="001754C4">
      <w:pPr>
        <w:spacing w:after="0" w:line="360" w:lineRule="auto"/>
        <w:rPr>
          <w:rFonts w:ascii="Times New Roman" w:hAnsi="Times New Roman" w:cs="Times New Roman"/>
          <w:color w:val="222222"/>
          <w:sz w:val="24"/>
          <w:szCs w:val="24"/>
        </w:rPr>
      </w:pPr>
      <w:r w:rsidRPr="001754C4">
        <w:rPr>
          <w:rFonts w:ascii="Times New Roman" w:hAnsi="Times New Roman" w:cs="Times New Roman"/>
          <w:color w:val="222222"/>
          <w:sz w:val="24"/>
          <w:szCs w:val="24"/>
        </w:rPr>
        <w:t xml:space="preserve">After reading a journal on the difference between individual and team sporting activities, there is only one massive difference between the both </w:t>
      </w:r>
      <w:proofErr w:type="gramStart"/>
      <w:r w:rsidR="001754C4" w:rsidRPr="001754C4">
        <w:rPr>
          <w:rFonts w:ascii="Times New Roman" w:hAnsi="Times New Roman" w:cs="Times New Roman"/>
          <w:color w:val="222222"/>
          <w:sz w:val="24"/>
          <w:szCs w:val="24"/>
        </w:rPr>
        <w:t>in regard to</w:t>
      </w:r>
      <w:proofErr w:type="gramEnd"/>
      <w:r w:rsidRPr="001754C4">
        <w:rPr>
          <w:rFonts w:ascii="Times New Roman" w:hAnsi="Times New Roman" w:cs="Times New Roman"/>
          <w:color w:val="222222"/>
          <w:sz w:val="24"/>
          <w:szCs w:val="24"/>
        </w:rPr>
        <w:t xml:space="preserve"> individual and team: ‘motive with a difference between team and individual sport was the intrinsic motive "interest/enjoyment". The difference was </w:t>
      </w:r>
      <w:proofErr w:type="gramStart"/>
      <w:r w:rsidRPr="001754C4">
        <w:rPr>
          <w:rFonts w:ascii="Times New Roman" w:hAnsi="Times New Roman" w:cs="Times New Roman"/>
          <w:color w:val="222222"/>
          <w:sz w:val="24"/>
          <w:szCs w:val="24"/>
        </w:rPr>
        <w:t>actually the</w:t>
      </w:r>
      <w:proofErr w:type="gramEnd"/>
      <w:r w:rsidRPr="001754C4">
        <w:rPr>
          <w:rFonts w:ascii="Times New Roman" w:hAnsi="Times New Roman" w:cs="Times New Roman"/>
          <w:color w:val="222222"/>
          <w:sz w:val="24"/>
          <w:szCs w:val="24"/>
        </w:rPr>
        <w:t xml:space="preserve"> other way than we expected. The participants in team sport had a higher score on interest/enjoyment than those in individual sport. The same result appeared at the intrinsic motive competence but was not significant.’ (Jacobsen, 2019) As you can see from this quote, the only difference that contrasts the both individual and team sports </w:t>
      </w:r>
      <w:r w:rsidR="001754C4" w:rsidRPr="001754C4">
        <w:rPr>
          <w:rFonts w:ascii="Times New Roman" w:hAnsi="Times New Roman" w:cs="Times New Roman"/>
          <w:color w:val="222222"/>
          <w:sz w:val="24"/>
          <w:szCs w:val="24"/>
        </w:rPr>
        <w:t>are</w:t>
      </w:r>
      <w:r w:rsidRPr="001754C4">
        <w:rPr>
          <w:rFonts w:ascii="Times New Roman" w:hAnsi="Times New Roman" w:cs="Times New Roman"/>
          <w:color w:val="222222"/>
          <w:sz w:val="24"/>
          <w:szCs w:val="24"/>
        </w:rPr>
        <w:t xml:space="preserve"> the interest and enjoyment. This could be because you are not as sociable in </w:t>
      </w:r>
      <w:r w:rsidR="001754C4" w:rsidRPr="001754C4">
        <w:rPr>
          <w:rFonts w:ascii="Times New Roman" w:hAnsi="Times New Roman" w:cs="Times New Roman"/>
          <w:color w:val="222222"/>
          <w:sz w:val="24"/>
          <w:szCs w:val="24"/>
        </w:rPr>
        <w:t>an</w:t>
      </w:r>
      <w:r w:rsidRPr="001754C4">
        <w:rPr>
          <w:rFonts w:ascii="Times New Roman" w:hAnsi="Times New Roman" w:cs="Times New Roman"/>
          <w:color w:val="222222"/>
          <w:sz w:val="24"/>
          <w:szCs w:val="24"/>
        </w:rPr>
        <w:t xml:space="preserve"> individual sport compared to a team sport because you train alone and play alone constantly. </w:t>
      </w:r>
    </w:p>
    <w:p w14:paraId="3B6797B0" w14:textId="77777777" w:rsidR="001754C4" w:rsidRDefault="001754C4" w:rsidP="001754C4">
      <w:pPr>
        <w:spacing w:after="0" w:line="360" w:lineRule="auto"/>
        <w:rPr>
          <w:rFonts w:ascii="Times New Roman" w:hAnsi="Times New Roman" w:cs="Times New Roman"/>
          <w:color w:val="222222"/>
          <w:sz w:val="28"/>
          <w:szCs w:val="28"/>
          <w:u w:val="single"/>
        </w:rPr>
      </w:pPr>
    </w:p>
    <w:p w14:paraId="36B5384F" w14:textId="08E1041E" w:rsidR="00A16520" w:rsidRPr="001754C4" w:rsidRDefault="00A16520" w:rsidP="001754C4">
      <w:pPr>
        <w:spacing w:after="0" w:line="360" w:lineRule="auto"/>
        <w:rPr>
          <w:rFonts w:ascii="Times New Roman" w:hAnsi="Times New Roman" w:cs="Times New Roman"/>
          <w:color w:val="222222"/>
          <w:sz w:val="24"/>
          <w:szCs w:val="24"/>
          <w:u w:val="single"/>
        </w:rPr>
      </w:pPr>
      <w:r w:rsidRPr="001754C4">
        <w:rPr>
          <w:rFonts w:ascii="Times New Roman" w:hAnsi="Times New Roman" w:cs="Times New Roman"/>
          <w:color w:val="222222"/>
          <w:sz w:val="28"/>
          <w:szCs w:val="28"/>
          <w:u w:val="single"/>
        </w:rPr>
        <w:t>Method</w:t>
      </w:r>
      <w:r w:rsidRPr="001754C4">
        <w:rPr>
          <w:rFonts w:ascii="Times New Roman" w:hAnsi="Times New Roman" w:cs="Times New Roman"/>
          <w:color w:val="222222"/>
          <w:sz w:val="24"/>
          <w:szCs w:val="24"/>
          <w:u w:val="single"/>
        </w:rPr>
        <w:t>:</w:t>
      </w:r>
    </w:p>
    <w:p w14:paraId="13C1FBAF" w14:textId="77777777" w:rsidR="001754C4" w:rsidRDefault="001754C4" w:rsidP="001754C4">
      <w:pPr>
        <w:spacing w:after="0" w:line="360" w:lineRule="auto"/>
        <w:rPr>
          <w:rFonts w:ascii="Times New Roman" w:hAnsi="Times New Roman" w:cs="Times New Roman"/>
          <w:color w:val="222222"/>
          <w:sz w:val="24"/>
          <w:szCs w:val="24"/>
        </w:rPr>
      </w:pPr>
    </w:p>
    <w:p w14:paraId="2624AC28" w14:textId="46BB1415" w:rsidR="00A16520" w:rsidRPr="00C93F18" w:rsidRDefault="00A16520" w:rsidP="001754C4">
      <w:pPr>
        <w:spacing w:after="0" w:line="360" w:lineRule="auto"/>
        <w:rPr>
          <w:rFonts w:ascii="Times New Roman" w:hAnsi="Times New Roman" w:cs="Times New Roman"/>
          <w:color w:val="222222"/>
          <w:sz w:val="24"/>
          <w:szCs w:val="24"/>
        </w:rPr>
      </w:pPr>
      <w:r w:rsidRPr="001754C4">
        <w:rPr>
          <w:rFonts w:ascii="Times New Roman" w:hAnsi="Times New Roman" w:cs="Times New Roman"/>
          <w:color w:val="222222"/>
          <w:sz w:val="24"/>
          <w:szCs w:val="24"/>
        </w:rPr>
        <w:t xml:space="preserve">To be able to collect the results needed, I asked 12 sporting teams and 12 individuals from </w:t>
      </w:r>
      <w:r w:rsidR="001754C4" w:rsidRPr="001754C4">
        <w:rPr>
          <w:rFonts w:ascii="Times New Roman" w:hAnsi="Times New Roman" w:cs="Times New Roman"/>
          <w:color w:val="222222"/>
          <w:sz w:val="24"/>
          <w:szCs w:val="24"/>
        </w:rPr>
        <w:t>a mixture</w:t>
      </w:r>
      <w:r w:rsidRPr="001754C4">
        <w:rPr>
          <w:rFonts w:ascii="Times New Roman" w:hAnsi="Times New Roman" w:cs="Times New Roman"/>
          <w:color w:val="222222"/>
          <w:sz w:val="24"/>
          <w:szCs w:val="24"/>
        </w:rPr>
        <w:t xml:space="preserve"> of sporting backgrounds to participate in the investigation. In order to do this, I used a questionnaire which will have questions and will allow me to gain the results needed to </w:t>
      </w:r>
      <w:proofErr w:type="gramStart"/>
      <w:r w:rsidRPr="001754C4">
        <w:rPr>
          <w:rFonts w:ascii="Times New Roman" w:hAnsi="Times New Roman" w:cs="Times New Roman"/>
          <w:color w:val="222222"/>
          <w:sz w:val="24"/>
          <w:szCs w:val="24"/>
        </w:rPr>
        <w:t>come to a conclusion of</w:t>
      </w:r>
      <w:proofErr w:type="gramEnd"/>
      <w:r w:rsidRPr="001754C4">
        <w:rPr>
          <w:rFonts w:ascii="Times New Roman" w:hAnsi="Times New Roman" w:cs="Times New Roman"/>
          <w:color w:val="222222"/>
          <w:sz w:val="24"/>
          <w:szCs w:val="24"/>
        </w:rPr>
        <w:t xml:space="preserve"> how individual and team sports have different forms of motivation. The questionnaire is known as the SMS-6, this questionnaire is used to gain results on the ‘Sports Motivation Scale’. Before these participants has a training session, they were given these questionnaires to fill in. Each question included how they would feel before the game or the </w:t>
      </w:r>
      <w:r w:rsidRPr="001754C4">
        <w:rPr>
          <w:rFonts w:ascii="Times New Roman" w:hAnsi="Times New Roman" w:cs="Times New Roman"/>
          <w:color w:val="222222"/>
          <w:sz w:val="24"/>
          <w:szCs w:val="24"/>
        </w:rPr>
        <w:lastRenderedPageBreak/>
        <w:t xml:space="preserve">activity of which they were about to participate in. The SMS-6 questionnaire is designed to be revised which a </w:t>
      </w:r>
      <w:r w:rsidR="001754C4" w:rsidRPr="001754C4">
        <w:rPr>
          <w:rFonts w:ascii="Times New Roman" w:hAnsi="Times New Roman" w:cs="Times New Roman"/>
          <w:color w:val="222222"/>
          <w:sz w:val="24"/>
          <w:szCs w:val="24"/>
        </w:rPr>
        <w:t>six-factor</w:t>
      </w:r>
      <w:r w:rsidRPr="001754C4">
        <w:rPr>
          <w:rFonts w:ascii="Times New Roman" w:hAnsi="Times New Roman" w:cs="Times New Roman"/>
          <w:color w:val="222222"/>
          <w:sz w:val="24"/>
          <w:szCs w:val="24"/>
        </w:rPr>
        <w:t xml:space="preserve"> scale. This measures from amotivation, external regulation, introjected regulation, identified regulation, integrated regulation and intrinsic motivation. It takes measurement of intrinsic motivation, extrinsic motivation, and amotivation inside any sport. The scale was used to test the </w:t>
      </w:r>
      <w:r w:rsidR="001754C4" w:rsidRPr="001754C4">
        <w:rPr>
          <w:rFonts w:ascii="Times New Roman" w:hAnsi="Times New Roman" w:cs="Times New Roman"/>
          <w:color w:val="222222"/>
          <w:sz w:val="24"/>
          <w:szCs w:val="24"/>
        </w:rPr>
        <w:t>athlete’s</w:t>
      </w:r>
      <w:r w:rsidRPr="001754C4">
        <w:rPr>
          <w:rFonts w:ascii="Times New Roman" w:hAnsi="Times New Roman" w:cs="Times New Roman"/>
          <w:color w:val="222222"/>
          <w:sz w:val="24"/>
          <w:szCs w:val="24"/>
        </w:rPr>
        <w:t xml:space="preserve"> motivation towards their participation in their sport. I used this questionnaire to find a study to find a group of </w:t>
      </w:r>
      <w:r w:rsidR="001754C4" w:rsidRPr="001754C4">
        <w:rPr>
          <w:rFonts w:ascii="Times New Roman" w:hAnsi="Times New Roman" w:cs="Times New Roman"/>
          <w:color w:val="222222"/>
          <w:sz w:val="24"/>
          <w:szCs w:val="24"/>
        </w:rPr>
        <w:t>questionnaires</w:t>
      </w:r>
      <w:r w:rsidRPr="001754C4">
        <w:rPr>
          <w:rFonts w:ascii="Times New Roman" w:hAnsi="Times New Roman" w:cs="Times New Roman"/>
          <w:color w:val="222222"/>
          <w:sz w:val="24"/>
          <w:szCs w:val="24"/>
        </w:rPr>
        <w:t xml:space="preserve"> to </w:t>
      </w:r>
      <w:proofErr w:type="gramStart"/>
      <w:r w:rsidRPr="001754C4">
        <w:rPr>
          <w:rFonts w:ascii="Times New Roman" w:hAnsi="Times New Roman" w:cs="Times New Roman"/>
          <w:color w:val="222222"/>
          <w:sz w:val="24"/>
          <w:szCs w:val="24"/>
        </w:rPr>
        <w:t>a number of</w:t>
      </w:r>
      <w:proofErr w:type="gramEnd"/>
      <w:r w:rsidRPr="001754C4">
        <w:rPr>
          <w:rFonts w:ascii="Times New Roman" w:hAnsi="Times New Roman" w:cs="Times New Roman"/>
          <w:color w:val="222222"/>
          <w:sz w:val="24"/>
          <w:szCs w:val="24"/>
        </w:rPr>
        <w:t xml:space="preserve"> individual sporting participants and participants which participate in team sports. I used participants from the School of Sport, Health and Outdoor Education. This will allow me to gain results on their motivation. A main cause of measuring an </w:t>
      </w:r>
      <w:r w:rsidR="001754C4" w:rsidRPr="001754C4">
        <w:rPr>
          <w:rFonts w:ascii="Times New Roman" w:hAnsi="Times New Roman" w:cs="Times New Roman"/>
          <w:color w:val="222222"/>
          <w:sz w:val="24"/>
          <w:szCs w:val="24"/>
        </w:rPr>
        <w:t>individual’s</w:t>
      </w:r>
      <w:r w:rsidRPr="001754C4">
        <w:rPr>
          <w:rFonts w:ascii="Times New Roman" w:hAnsi="Times New Roman" w:cs="Times New Roman"/>
          <w:color w:val="222222"/>
          <w:sz w:val="24"/>
          <w:szCs w:val="24"/>
        </w:rPr>
        <w:t xml:space="preserve"> motivation is to establish a theoretical construct on the persons behavior. This will then represent an individual needs and actions</w:t>
      </w:r>
      <w:r w:rsidR="00433AB3">
        <w:rPr>
          <w:rFonts w:ascii="Times New Roman" w:hAnsi="Times New Roman" w:cs="Times New Roman"/>
          <w:color w:val="222222"/>
          <w:sz w:val="24"/>
          <w:szCs w:val="24"/>
        </w:rPr>
        <w:t xml:space="preserve"> (Bullard, 2014) </w:t>
      </w:r>
      <w:r w:rsidR="00C93F18">
        <w:rPr>
          <w:rFonts w:ascii="Times New Roman" w:hAnsi="Times New Roman" w:cs="Times New Roman"/>
          <w:color w:val="222222"/>
          <w:sz w:val="24"/>
          <w:szCs w:val="24"/>
        </w:rPr>
        <w:t xml:space="preserve">This method was created by (Mallet </w:t>
      </w:r>
      <w:r w:rsidR="00C93F18">
        <w:rPr>
          <w:rFonts w:ascii="Times New Roman" w:hAnsi="Times New Roman" w:cs="Times New Roman"/>
          <w:i/>
          <w:color w:val="222222"/>
          <w:sz w:val="24"/>
          <w:szCs w:val="24"/>
        </w:rPr>
        <w:t xml:space="preserve">et al, </w:t>
      </w:r>
      <w:r w:rsidR="00C93F18">
        <w:rPr>
          <w:rFonts w:ascii="Times New Roman" w:hAnsi="Times New Roman" w:cs="Times New Roman"/>
          <w:color w:val="222222"/>
          <w:sz w:val="24"/>
          <w:szCs w:val="24"/>
        </w:rPr>
        <w:t>2007)</w:t>
      </w:r>
    </w:p>
    <w:p w14:paraId="2D73ED6B" w14:textId="05622A3F" w:rsidR="00A16520" w:rsidRPr="001754C4" w:rsidRDefault="00A16520" w:rsidP="001754C4">
      <w:pPr>
        <w:spacing w:after="0" w:line="360" w:lineRule="auto"/>
        <w:rPr>
          <w:rFonts w:ascii="Times New Roman" w:hAnsi="Times New Roman" w:cs="Times New Roman"/>
          <w:color w:val="222222"/>
          <w:sz w:val="24"/>
          <w:szCs w:val="24"/>
        </w:rPr>
      </w:pPr>
    </w:p>
    <w:p w14:paraId="21FB7640" w14:textId="325F7D9B" w:rsidR="00A16520" w:rsidRPr="001754C4" w:rsidRDefault="00A16520" w:rsidP="001754C4">
      <w:pPr>
        <w:spacing w:after="0" w:line="360" w:lineRule="auto"/>
        <w:rPr>
          <w:rFonts w:ascii="Times New Roman" w:hAnsi="Times New Roman" w:cs="Times New Roman"/>
          <w:color w:val="222222"/>
          <w:sz w:val="24"/>
          <w:szCs w:val="24"/>
          <w:u w:val="single"/>
        </w:rPr>
      </w:pPr>
      <w:r w:rsidRPr="001754C4">
        <w:rPr>
          <w:rFonts w:ascii="Times New Roman" w:hAnsi="Times New Roman" w:cs="Times New Roman"/>
          <w:color w:val="222222"/>
          <w:sz w:val="28"/>
          <w:szCs w:val="28"/>
          <w:u w:val="single"/>
        </w:rPr>
        <w:t>Results</w:t>
      </w:r>
      <w:r w:rsidRPr="001754C4">
        <w:rPr>
          <w:rFonts w:ascii="Times New Roman" w:hAnsi="Times New Roman" w:cs="Times New Roman"/>
          <w:color w:val="222222"/>
          <w:sz w:val="24"/>
          <w:szCs w:val="24"/>
          <w:u w:val="single"/>
        </w:rPr>
        <w:t>:</w:t>
      </w:r>
    </w:p>
    <w:p w14:paraId="14628132" w14:textId="2203257F" w:rsidR="00A16520" w:rsidRPr="001754C4" w:rsidRDefault="00A16520" w:rsidP="001754C4">
      <w:pPr>
        <w:spacing w:after="0" w:line="360" w:lineRule="auto"/>
        <w:rPr>
          <w:rFonts w:ascii="Times New Roman" w:hAnsi="Times New Roman" w:cs="Times New Roman"/>
          <w:color w:val="222222"/>
          <w:sz w:val="24"/>
          <w:szCs w:val="24"/>
          <w:u w:val="single"/>
        </w:rPr>
      </w:pPr>
    </w:p>
    <w:p w14:paraId="67729CD0" w14:textId="0F462FBF" w:rsidR="001754C4" w:rsidRDefault="00A16520" w:rsidP="001754C4">
      <w:pPr>
        <w:spacing w:after="0" w:line="360" w:lineRule="auto"/>
        <w:rPr>
          <w:rFonts w:ascii="Times New Roman" w:hAnsi="Times New Roman" w:cs="Times New Roman"/>
          <w:color w:val="222222"/>
          <w:sz w:val="24"/>
          <w:szCs w:val="24"/>
        </w:rPr>
      </w:pPr>
      <w:r w:rsidRPr="001754C4">
        <w:rPr>
          <w:rFonts w:ascii="Times New Roman" w:hAnsi="Times New Roman" w:cs="Times New Roman"/>
          <w:color w:val="222222"/>
          <w:sz w:val="24"/>
          <w:szCs w:val="24"/>
        </w:rPr>
        <w:t xml:space="preserve">The two tables which are located underneath show the motivation levels for both individual and team sporting participants. These tables show the </w:t>
      </w:r>
      <w:r w:rsidR="001754C4" w:rsidRPr="001754C4">
        <w:rPr>
          <w:rFonts w:ascii="Times New Roman" w:hAnsi="Times New Roman" w:cs="Times New Roman"/>
          <w:color w:val="222222"/>
          <w:sz w:val="24"/>
          <w:szCs w:val="24"/>
        </w:rPr>
        <w:t>broken-down</w:t>
      </w:r>
      <w:r w:rsidRPr="001754C4">
        <w:rPr>
          <w:rFonts w:ascii="Times New Roman" w:hAnsi="Times New Roman" w:cs="Times New Roman"/>
          <w:color w:val="222222"/>
          <w:sz w:val="24"/>
          <w:szCs w:val="24"/>
        </w:rPr>
        <w:t xml:space="preserve"> mean amounts for </w:t>
      </w:r>
      <w:r w:rsidR="001754C4" w:rsidRPr="001754C4">
        <w:rPr>
          <w:rFonts w:ascii="Times New Roman" w:hAnsi="Times New Roman" w:cs="Times New Roman"/>
          <w:color w:val="222222"/>
          <w:sz w:val="24"/>
          <w:szCs w:val="24"/>
        </w:rPr>
        <w:t>motivation</w:t>
      </w:r>
      <w:r w:rsidRPr="001754C4">
        <w:rPr>
          <w:rFonts w:ascii="Times New Roman" w:hAnsi="Times New Roman" w:cs="Times New Roman"/>
          <w:color w:val="222222"/>
          <w:sz w:val="24"/>
          <w:szCs w:val="24"/>
        </w:rPr>
        <w:t>, External Regulation, Introjected Regulation, Identified Regulation, Integrated Regulation, Intrinsic motivation and the age. Below is a table for Team participants:</w:t>
      </w:r>
    </w:p>
    <w:p w14:paraId="27AB233B" w14:textId="0D89D30C" w:rsidR="00A16520" w:rsidRPr="001754C4" w:rsidRDefault="001754C4" w:rsidP="001754C4">
      <w:pPr>
        <w:spacing w:after="0"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Figure 1:</w:t>
      </w:r>
      <w:r w:rsidR="00A16520" w:rsidRPr="001754C4">
        <w:rPr>
          <w:rFonts w:ascii="Times New Roman" w:hAnsi="Times New Roman" w:cs="Times New Roman"/>
          <w:color w:val="222222"/>
          <w:sz w:val="24"/>
          <w:szCs w:val="24"/>
        </w:rPr>
        <w:br/>
      </w:r>
    </w:p>
    <w:tbl>
      <w:tblPr>
        <w:tblStyle w:val="TableGrid"/>
        <w:tblW w:w="9878" w:type="dxa"/>
        <w:tblLook w:val="04A0" w:firstRow="1" w:lastRow="0" w:firstColumn="1" w:lastColumn="0" w:noHBand="0" w:noVBand="1"/>
      </w:tblPr>
      <w:tblGrid>
        <w:gridCol w:w="1220"/>
        <w:gridCol w:w="1363"/>
        <w:gridCol w:w="1195"/>
        <w:gridCol w:w="1256"/>
        <w:gridCol w:w="1218"/>
        <w:gridCol w:w="1226"/>
        <w:gridCol w:w="1283"/>
        <w:gridCol w:w="1117"/>
      </w:tblGrid>
      <w:tr w:rsidR="00A16520" w:rsidRPr="001754C4" w14:paraId="01654A86" w14:textId="77777777" w:rsidTr="00A16520">
        <w:trPr>
          <w:trHeight w:val="483"/>
        </w:trPr>
        <w:tc>
          <w:tcPr>
            <w:tcW w:w="1234" w:type="dxa"/>
          </w:tcPr>
          <w:p w14:paraId="73CFF5A2" w14:textId="77777777" w:rsidR="00A16520" w:rsidRPr="001754C4" w:rsidRDefault="00A16520" w:rsidP="001754C4">
            <w:pPr>
              <w:spacing w:line="360" w:lineRule="auto"/>
              <w:rPr>
                <w:rFonts w:ascii="Times New Roman" w:eastAsia="Calibri" w:hAnsi="Times New Roman" w:cs="Times New Roman"/>
                <w:sz w:val="24"/>
                <w:szCs w:val="24"/>
                <w:lang w:val="en-GB"/>
              </w:rPr>
            </w:pPr>
          </w:p>
        </w:tc>
        <w:tc>
          <w:tcPr>
            <w:tcW w:w="1234" w:type="dxa"/>
          </w:tcPr>
          <w:p w14:paraId="0C0F2CA2" w14:textId="0321FAB0" w:rsidR="00A16520" w:rsidRPr="001754C4" w:rsidRDefault="001754C4"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amotivation</w:t>
            </w:r>
          </w:p>
        </w:tc>
        <w:tc>
          <w:tcPr>
            <w:tcW w:w="1235" w:type="dxa"/>
          </w:tcPr>
          <w:p w14:paraId="23F77D0D" w14:textId="777777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External</w:t>
            </w:r>
          </w:p>
          <w:p w14:paraId="3D30022B" w14:textId="05A5252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Reg</w:t>
            </w:r>
          </w:p>
        </w:tc>
        <w:tc>
          <w:tcPr>
            <w:tcW w:w="1235" w:type="dxa"/>
          </w:tcPr>
          <w:p w14:paraId="1B1CAA46" w14:textId="777777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 xml:space="preserve">Introjected </w:t>
            </w:r>
          </w:p>
          <w:p w14:paraId="75CFF1C0" w14:textId="0DE152C4"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Reg</w:t>
            </w:r>
          </w:p>
        </w:tc>
        <w:tc>
          <w:tcPr>
            <w:tcW w:w="1235" w:type="dxa"/>
          </w:tcPr>
          <w:p w14:paraId="057294F9" w14:textId="777777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 xml:space="preserve">Identified </w:t>
            </w:r>
          </w:p>
          <w:p w14:paraId="457A538D" w14:textId="40A41014"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Reg</w:t>
            </w:r>
          </w:p>
        </w:tc>
        <w:tc>
          <w:tcPr>
            <w:tcW w:w="1235" w:type="dxa"/>
          </w:tcPr>
          <w:p w14:paraId="00E42B5B" w14:textId="1E01E8EC"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Integrated Reg</w:t>
            </w:r>
          </w:p>
        </w:tc>
        <w:tc>
          <w:tcPr>
            <w:tcW w:w="1235" w:type="dxa"/>
          </w:tcPr>
          <w:p w14:paraId="6CF21CDA" w14:textId="777777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 xml:space="preserve">Intrinsic </w:t>
            </w:r>
          </w:p>
          <w:p w14:paraId="4C600173" w14:textId="086E2D95"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Motivation</w:t>
            </w:r>
          </w:p>
        </w:tc>
        <w:tc>
          <w:tcPr>
            <w:tcW w:w="1235" w:type="dxa"/>
          </w:tcPr>
          <w:p w14:paraId="1A2465E2" w14:textId="16D2A38F"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Age</w:t>
            </w:r>
          </w:p>
        </w:tc>
      </w:tr>
      <w:tr w:rsidR="00A16520" w:rsidRPr="001754C4" w14:paraId="19C14B60" w14:textId="77777777" w:rsidTr="00A16520">
        <w:trPr>
          <w:trHeight w:val="468"/>
        </w:trPr>
        <w:tc>
          <w:tcPr>
            <w:tcW w:w="1234" w:type="dxa"/>
          </w:tcPr>
          <w:p w14:paraId="25E8ABBB" w14:textId="57F59C1B"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Mean</w:t>
            </w:r>
          </w:p>
        </w:tc>
        <w:tc>
          <w:tcPr>
            <w:tcW w:w="1234" w:type="dxa"/>
          </w:tcPr>
          <w:p w14:paraId="6A10EF7C" w14:textId="68994A43"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1.31</w:t>
            </w:r>
          </w:p>
        </w:tc>
        <w:tc>
          <w:tcPr>
            <w:tcW w:w="1235" w:type="dxa"/>
          </w:tcPr>
          <w:p w14:paraId="26C0697D" w14:textId="748D3CBF"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2.50</w:t>
            </w:r>
          </w:p>
        </w:tc>
        <w:tc>
          <w:tcPr>
            <w:tcW w:w="1235" w:type="dxa"/>
          </w:tcPr>
          <w:p w14:paraId="3E9B9EC0" w14:textId="42DBD626"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3.75</w:t>
            </w:r>
          </w:p>
        </w:tc>
        <w:tc>
          <w:tcPr>
            <w:tcW w:w="1235" w:type="dxa"/>
          </w:tcPr>
          <w:p w14:paraId="73260A62" w14:textId="4BE9D8B5"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5.21</w:t>
            </w:r>
          </w:p>
        </w:tc>
        <w:tc>
          <w:tcPr>
            <w:tcW w:w="1235" w:type="dxa"/>
          </w:tcPr>
          <w:p w14:paraId="15693B41" w14:textId="307A063A"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4.88</w:t>
            </w:r>
          </w:p>
        </w:tc>
        <w:tc>
          <w:tcPr>
            <w:tcW w:w="1235" w:type="dxa"/>
          </w:tcPr>
          <w:p w14:paraId="0112E497" w14:textId="2C308BCD"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5.33</w:t>
            </w:r>
          </w:p>
        </w:tc>
        <w:tc>
          <w:tcPr>
            <w:tcW w:w="1235" w:type="dxa"/>
          </w:tcPr>
          <w:p w14:paraId="4CD81C44" w14:textId="6FFC3B0F"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20-25</w:t>
            </w:r>
          </w:p>
        </w:tc>
      </w:tr>
      <w:tr w:rsidR="00A16520" w:rsidRPr="001754C4" w14:paraId="2D46E1C8" w14:textId="77777777" w:rsidTr="00A16520">
        <w:trPr>
          <w:trHeight w:val="483"/>
        </w:trPr>
        <w:tc>
          <w:tcPr>
            <w:tcW w:w="1234" w:type="dxa"/>
          </w:tcPr>
          <w:p w14:paraId="18DC9600" w14:textId="777777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Standard</w:t>
            </w:r>
          </w:p>
          <w:p w14:paraId="27756BAE" w14:textId="429EA577"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Deviation</w:t>
            </w:r>
          </w:p>
        </w:tc>
        <w:tc>
          <w:tcPr>
            <w:tcW w:w="1234" w:type="dxa"/>
          </w:tcPr>
          <w:p w14:paraId="5EB0C8D4" w14:textId="101B661F"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0.34</w:t>
            </w:r>
          </w:p>
        </w:tc>
        <w:tc>
          <w:tcPr>
            <w:tcW w:w="1235" w:type="dxa"/>
          </w:tcPr>
          <w:p w14:paraId="3F1545F5" w14:textId="7C8EC77C"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0.53</w:t>
            </w:r>
          </w:p>
        </w:tc>
        <w:tc>
          <w:tcPr>
            <w:tcW w:w="1235" w:type="dxa"/>
          </w:tcPr>
          <w:p w14:paraId="2E2992C9" w14:textId="5CD174E5"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0.64</w:t>
            </w:r>
          </w:p>
        </w:tc>
        <w:tc>
          <w:tcPr>
            <w:tcW w:w="1235" w:type="dxa"/>
          </w:tcPr>
          <w:p w14:paraId="0BF0E723" w14:textId="5CFAA193"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0.54</w:t>
            </w:r>
          </w:p>
        </w:tc>
        <w:tc>
          <w:tcPr>
            <w:tcW w:w="1235" w:type="dxa"/>
          </w:tcPr>
          <w:p w14:paraId="33DFF372" w14:textId="0E4861B1"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0.64</w:t>
            </w:r>
          </w:p>
        </w:tc>
        <w:tc>
          <w:tcPr>
            <w:tcW w:w="1235" w:type="dxa"/>
          </w:tcPr>
          <w:p w14:paraId="318B2C10" w14:textId="5D97CD94"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0.53</w:t>
            </w:r>
          </w:p>
        </w:tc>
        <w:tc>
          <w:tcPr>
            <w:tcW w:w="1235" w:type="dxa"/>
          </w:tcPr>
          <w:p w14:paraId="43263EE0" w14:textId="2FC80F9C" w:rsidR="00A16520" w:rsidRPr="001754C4" w:rsidRDefault="00A16520" w:rsidP="001754C4">
            <w:pPr>
              <w:spacing w:line="360" w:lineRule="auto"/>
              <w:rPr>
                <w:rFonts w:ascii="Times New Roman" w:eastAsia="Calibri" w:hAnsi="Times New Roman" w:cs="Times New Roman"/>
                <w:sz w:val="24"/>
                <w:szCs w:val="24"/>
                <w:lang w:val="en-GB"/>
              </w:rPr>
            </w:pPr>
            <w:r w:rsidRPr="001754C4">
              <w:rPr>
                <w:rFonts w:ascii="Times New Roman" w:eastAsia="Calibri" w:hAnsi="Times New Roman" w:cs="Times New Roman"/>
                <w:sz w:val="24"/>
                <w:szCs w:val="24"/>
                <w:lang w:val="en-GB"/>
              </w:rPr>
              <w:t>1.71</w:t>
            </w:r>
          </w:p>
        </w:tc>
      </w:tr>
    </w:tbl>
    <w:p w14:paraId="42D6553C" w14:textId="77777777" w:rsidR="00A16520" w:rsidRPr="001754C4" w:rsidRDefault="00A16520" w:rsidP="001754C4">
      <w:pPr>
        <w:spacing w:after="0" w:line="360" w:lineRule="auto"/>
        <w:rPr>
          <w:rFonts w:ascii="Times New Roman" w:eastAsia="Calibri" w:hAnsi="Times New Roman" w:cs="Times New Roman"/>
          <w:sz w:val="24"/>
          <w:szCs w:val="24"/>
          <w:lang w:val="en-GB"/>
        </w:rPr>
      </w:pPr>
    </w:p>
    <w:p w14:paraId="5A8C08AA" w14:textId="684B0EC1" w:rsidR="00497715"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As you can see, within a team sporting environment, the intrinsic motivation is the highest result. This means that they are a lot more focused throughout the season in trainings which will allow the team and the player to excel as a team. </w:t>
      </w:r>
      <w:r w:rsidR="001754C4" w:rsidRPr="001754C4">
        <w:rPr>
          <w:rFonts w:ascii="Times New Roman" w:hAnsi="Times New Roman" w:cs="Times New Roman"/>
          <w:sz w:val="24"/>
          <w:szCs w:val="24"/>
        </w:rPr>
        <w:t>amotivation</w:t>
      </w:r>
      <w:r w:rsidRPr="001754C4">
        <w:rPr>
          <w:rFonts w:ascii="Times New Roman" w:hAnsi="Times New Roman" w:cs="Times New Roman"/>
          <w:sz w:val="24"/>
          <w:szCs w:val="24"/>
        </w:rPr>
        <w:t xml:space="preserve"> is the lowest figure, this is because being as a team you normally train once a week and play once a week. </w:t>
      </w:r>
    </w:p>
    <w:p w14:paraId="18399C61" w14:textId="5144FBDE" w:rsidR="00A16520"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lastRenderedPageBreak/>
        <w:t xml:space="preserve">The next figure will be for individual participants in sport, this figure will be showing the results of the headings in Figure 1. This will allow me to compare the results. </w:t>
      </w:r>
    </w:p>
    <w:p w14:paraId="5E7F65B0" w14:textId="34B7CC23" w:rsidR="001754C4" w:rsidRPr="001754C4" w:rsidRDefault="001754C4" w:rsidP="001754C4">
      <w:pPr>
        <w:spacing w:line="360" w:lineRule="auto"/>
        <w:rPr>
          <w:rFonts w:ascii="Times New Roman" w:hAnsi="Times New Roman" w:cs="Times New Roman"/>
          <w:sz w:val="24"/>
          <w:szCs w:val="24"/>
        </w:rPr>
      </w:pPr>
      <w:r>
        <w:rPr>
          <w:rFonts w:ascii="Times New Roman" w:hAnsi="Times New Roman" w:cs="Times New Roman"/>
          <w:sz w:val="24"/>
          <w:szCs w:val="24"/>
        </w:rPr>
        <w:t>Figure 2:</w:t>
      </w:r>
    </w:p>
    <w:tbl>
      <w:tblPr>
        <w:tblStyle w:val="TableGrid"/>
        <w:tblW w:w="9788" w:type="dxa"/>
        <w:tblLook w:val="04A0" w:firstRow="1" w:lastRow="0" w:firstColumn="1" w:lastColumn="0" w:noHBand="0" w:noVBand="1"/>
      </w:tblPr>
      <w:tblGrid>
        <w:gridCol w:w="1213"/>
        <w:gridCol w:w="1283"/>
        <w:gridCol w:w="1193"/>
        <w:gridCol w:w="1256"/>
        <w:gridCol w:w="1212"/>
        <w:gridCol w:w="1218"/>
        <w:gridCol w:w="1283"/>
        <w:gridCol w:w="1130"/>
      </w:tblGrid>
      <w:tr w:rsidR="00A16520" w:rsidRPr="001754C4" w14:paraId="014CD859" w14:textId="77777777" w:rsidTr="00A16520">
        <w:trPr>
          <w:trHeight w:val="488"/>
        </w:trPr>
        <w:tc>
          <w:tcPr>
            <w:tcW w:w="1222" w:type="dxa"/>
          </w:tcPr>
          <w:p w14:paraId="6FB871C0" w14:textId="77777777" w:rsidR="00A16520" w:rsidRPr="001754C4" w:rsidRDefault="00A16520" w:rsidP="001754C4">
            <w:pPr>
              <w:spacing w:line="360" w:lineRule="auto"/>
              <w:rPr>
                <w:rFonts w:ascii="Times New Roman" w:hAnsi="Times New Roman" w:cs="Times New Roman"/>
                <w:sz w:val="24"/>
                <w:szCs w:val="24"/>
              </w:rPr>
            </w:pPr>
          </w:p>
        </w:tc>
        <w:tc>
          <w:tcPr>
            <w:tcW w:w="1222" w:type="dxa"/>
          </w:tcPr>
          <w:p w14:paraId="11F0C997" w14:textId="78D46814" w:rsidR="00A16520" w:rsidRPr="001754C4" w:rsidRDefault="001754C4"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a Motivation</w:t>
            </w:r>
          </w:p>
        </w:tc>
        <w:tc>
          <w:tcPr>
            <w:tcW w:w="1224" w:type="dxa"/>
          </w:tcPr>
          <w:p w14:paraId="5603EF4E" w14:textId="77777777"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External</w:t>
            </w:r>
          </w:p>
          <w:p w14:paraId="5D725CA0" w14:textId="5851FD56"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Reg</w:t>
            </w:r>
          </w:p>
        </w:tc>
        <w:tc>
          <w:tcPr>
            <w:tcW w:w="1224" w:type="dxa"/>
          </w:tcPr>
          <w:p w14:paraId="1806DC1D" w14:textId="77777777"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Introjected </w:t>
            </w:r>
          </w:p>
          <w:p w14:paraId="07585DDD" w14:textId="2814A123"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Reg</w:t>
            </w:r>
          </w:p>
        </w:tc>
        <w:tc>
          <w:tcPr>
            <w:tcW w:w="1224" w:type="dxa"/>
          </w:tcPr>
          <w:p w14:paraId="6441E916" w14:textId="77777777"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Identified </w:t>
            </w:r>
          </w:p>
          <w:p w14:paraId="6415A4CD" w14:textId="05C2E404"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Reg</w:t>
            </w:r>
          </w:p>
        </w:tc>
        <w:tc>
          <w:tcPr>
            <w:tcW w:w="1224" w:type="dxa"/>
          </w:tcPr>
          <w:p w14:paraId="4720799A" w14:textId="77777777"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Integrated </w:t>
            </w:r>
          </w:p>
          <w:p w14:paraId="2D602B2F" w14:textId="046DADE3"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Reg</w:t>
            </w:r>
          </w:p>
        </w:tc>
        <w:tc>
          <w:tcPr>
            <w:tcW w:w="1224" w:type="dxa"/>
          </w:tcPr>
          <w:p w14:paraId="5D657454" w14:textId="55F4ACEF"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Intrinsic Motivation</w:t>
            </w:r>
          </w:p>
        </w:tc>
        <w:tc>
          <w:tcPr>
            <w:tcW w:w="1224" w:type="dxa"/>
          </w:tcPr>
          <w:p w14:paraId="182C9495" w14:textId="71A07FD6"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Age</w:t>
            </w:r>
          </w:p>
        </w:tc>
      </w:tr>
      <w:tr w:rsidR="00A16520" w:rsidRPr="001754C4" w14:paraId="35F0E81F" w14:textId="77777777" w:rsidTr="00A16520">
        <w:trPr>
          <w:trHeight w:val="488"/>
        </w:trPr>
        <w:tc>
          <w:tcPr>
            <w:tcW w:w="1222" w:type="dxa"/>
          </w:tcPr>
          <w:p w14:paraId="7C1474FE" w14:textId="27869706"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Mean</w:t>
            </w:r>
          </w:p>
        </w:tc>
        <w:tc>
          <w:tcPr>
            <w:tcW w:w="1222" w:type="dxa"/>
          </w:tcPr>
          <w:p w14:paraId="37D929FD" w14:textId="2D009F84"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1.07</w:t>
            </w:r>
          </w:p>
        </w:tc>
        <w:tc>
          <w:tcPr>
            <w:tcW w:w="1224" w:type="dxa"/>
          </w:tcPr>
          <w:p w14:paraId="212C9BB7" w14:textId="70682D48"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1.86</w:t>
            </w:r>
          </w:p>
        </w:tc>
        <w:tc>
          <w:tcPr>
            <w:tcW w:w="1224" w:type="dxa"/>
          </w:tcPr>
          <w:p w14:paraId="475E75ED" w14:textId="2CDA6538"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4.43</w:t>
            </w:r>
          </w:p>
        </w:tc>
        <w:tc>
          <w:tcPr>
            <w:tcW w:w="1224" w:type="dxa"/>
          </w:tcPr>
          <w:p w14:paraId="0DDED2A7" w14:textId="1715C0B8"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5.20</w:t>
            </w:r>
          </w:p>
        </w:tc>
        <w:tc>
          <w:tcPr>
            <w:tcW w:w="1224" w:type="dxa"/>
          </w:tcPr>
          <w:p w14:paraId="38440412" w14:textId="6F77FDDF"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5.23</w:t>
            </w:r>
          </w:p>
        </w:tc>
        <w:tc>
          <w:tcPr>
            <w:tcW w:w="1224" w:type="dxa"/>
          </w:tcPr>
          <w:p w14:paraId="245CF13F" w14:textId="7DCE5EBF"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6.02</w:t>
            </w:r>
          </w:p>
        </w:tc>
        <w:tc>
          <w:tcPr>
            <w:tcW w:w="1224" w:type="dxa"/>
          </w:tcPr>
          <w:p w14:paraId="1C9FB509" w14:textId="29613471"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22-27</w:t>
            </w:r>
          </w:p>
        </w:tc>
      </w:tr>
      <w:tr w:rsidR="00A16520" w:rsidRPr="001754C4" w14:paraId="522ECE16" w14:textId="77777777" w:rsidTr="00A16520">
        <w:trPr>
          <w:trHeight w:val="488"/>
        </w:trPr>
        <w:tc>
          <w:tcPr>
            <w:tcW w:w="1222" w:type="dxa"/>
          </w:tcPr>
          <w:p w14:paraId="7605BC88" w14:textId="60259D3F"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Standard Deviation</w:t>
            </w:r>
          </w:p>
        </w:tc>
        <w:tc>
          <w:tcPr>
            <w:tcW w:w="1222" w:type="dxa"/>
          </w:tcPr>
          <w:p w14:paraId="551EB45A" w14:textId="1736F104"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0.16</w:t>
            </w:r>
          </w:p>
        </w:tc>
        <w:tc>
          <w:tcPr>
            <w:tcW w:w="1224" w:type="dxa"/>
          </w:tcPr>
          <w:p w14:paraId="15F9BFC8" w14:textId="4B69F8AD"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1.44</w:t>
            </w:r>
          </w:p>
        </w:tc>
        <w:tc>
          <w:tcPr>
            <w:tcW w:w="1224" w:type="dxa"/>
          </w:tcPr>
          <w:p w14:paraId="293F2264" w14:textId="1271C754"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0.82</w:t>
            </w:r>
          </w:p>
        </w:tc>
        <w:tc>
          <w:tcPr>
            <w:tcW w:w="1224" w:type="dxa"/>
          </w:tcPr>
          <w:p w14:paraId="76171BC9" w14:textId="598346C6"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1.06</w:t>
            </w:r>
          </w:p>
        </w:tc>
        <w:tc>
          <w:tcPr>
            <w:tcW w:w="1224" w:type="dxa"/>
          </w:tcPr>
          <w:p w14:paraId="6F91D678" w14:textId="6624D978"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0.93</w:t>
            </w:r>
          </w:p>
        </w:tc>
        <w:tc>
          <w:tcPr>
            <w:tcW w:w="1224" w:type="dxa"/>
          </w:tcPr>
          <w:p w14:paraId="48DD9B86" w14:textId="43E8BC7D"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0.68</w:t>
            </w:r>
          </w:p>
        </w:tc>
        <w:tc>
          <w:tcPr>
            <w:tcW w:w="1224" w:type="dxa"/>
          </w:tcPr>
          <w:p w14:paraId="78A44D1A" w14:textId="01E3D85A"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4.31</w:t>
            </w:r>
          </w:p>
        </w:tc>
      </w:tr>
    </w:tbl>
    <w:p w14:paraId="3B5367AA" w14:textId="77777777" w:rsidR="00A16520" w:rsidRPr="001754C4" w:rsidRDefault="00A16520" w:rsidP="001754C4">
      <w:pPr>
        <w:spacing w:line="360" w:lineRule="auto"/>
        <w:rPr>
          <w:rFonts w:ascii="Times New Roman" w:hAnsi="Times New Roman" w:cs="Times New Roman"/>
          <w:sz w:val="24"/>
          <w:szCs w:val="24"/>
        </w:rPr>
      </w:pPr>
    </w:p>
    <w:p w14:paraId="6B693BDE" w14:textId="34FC8D3B"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Here we can see again that the highest is intrinsic motivation and the lowest is </w:t>
      </w:r>
      <w:r w:rsidR="001754C4" w:rsidRPr="001754C4">
        <w:rPr>
          <w:rFonts w:ascii="Times New Roman" w:hAnsi="Times New Roman" w:cs="Times New Roman"/>
          <w:sz w:val="24"/>
          <w:szCs w:val="24"/>
        </w:rPr>
        <w:t>amotivation</w:t>
      </w:r>
      <w:r w:rsidRPr="001754C4">
        <w:rPr>
          <w:rFonts w:ascii="Times New Roman" w:hAnsi="Times New Roman" w:cs="Times New Roman"/>
          <w:sz w:val="24"/>
          <w:szCs w:val="24"/>
        </w:rPr>
        <w:t xml:space="preserve"> which is </w:t>
      </w:r>
      <w:proofErr w:type="gramStart"/>
      <w:r w:rsidRPr="001754C4">
        <w:rPr>
          <w:rFonts w:ascii="Times New Roman" w:hAnsi="Times New Roman" w:cs="Times New Roman"/>
          <w:sz w:val="24"/>
          <w:szCs w:val="24"/>
        </w:rPr>
        <w:t>similar to</w:t>
      </w:r>
      <w:proofErr w:type="gramEnd"/>
      <w:r w:rsidRPr="001754C4">
        <w:rPr>
          <w:rFonts w:ascii="Times New Roman" w:hAnsi="Times New Roman" w:cs="Times New Roman"/>
          <w:sz w:val="24"/>
          <w:szCs w:val="24"/>
        </w:rPr>
        <w:t xml:space="preserve"> the team total.</w:t>
      </w:r>
    </w:p>
    <w:p w14:paraId="1A248509" w14:textId="7C3F5792" w:rsidR="00FD4DB6" w:rsidRPr="001754C4" w:rsidRDefault="00FD4DB6"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As you can see, the standard deviation in both tables means the difference between each participant of the questionnaire compared to the mean amount. The lower the better between each one. </w:t>
      </w:r>
    </w:p>
    <w:p w14:paraId="4DC54F93" w14:textId="4463CBA2" w:rsidR="00A16520" w:rsidRPr="001754C4" w:rsidRDefault="00A16520" w:rsidP="001754C4">
      <w:pPr>
        <w:spacing w:line="360" w:lineRule="auto"/>
        <w:rPr>
          <w:rFonts w:ascii="Times New Roman" w:hAnsi="Times New Roman" w:cs="Times New Roman"/>
          <w:sz w:val="24"/>
          <w:szCs w:val="24"/>
          <w:u w:val="single"/>
        </w:rPr>
      </w:pPr>
      <w:r w:rsidRPr="001754C4">
        <w:rPr>
          <w:rFonts w:ascii="Times New Roman" w:hAnsi="Times New Roman" w:cs="Times New Roman"/>
          <w:sz w:val="28"/>
          <w:szCs w:val="28"/>
          <w:u w:val="single"/>
        </w:rPr>
        <w:t>Discussion</w:t>
      </w:r>
      <w:r w:rsidRPr="001754C4">
        <w:rPr>
          <w:rFonts w:ascii="Times New Roman" w:hAnsi="Times New Roman" w:cs="Times New Roman"/>
          <w:sz w:val="24"/>
          <w:szCs w:val="24"/>
          <w:u w:val="single"/>
        </w:rPr>
        <w:t>:</w:t>
      </w:r>
    </w:p>
    <w:p w14:paraId="492BFCB8" w14:textId="7BD8F69C" w:rsidR="00A16520" w:rsidRPr="001754C4" w:rsidRDefault="00A16520"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To be able to relate my findings to my results, I </w:t>
      </w:r>
      <w:proofErr w:type="gramStart"/>
      <w:r w:rsidRPr="001754C4">
        <w:rPr>
          <w:rFonts w:ascii="Times New Roman" w:hAnsi="Times New Roman" w:cs="Times New Roman"/>
          <w:sz w:val="24"/>
          <w:szCs w:val="24"/>
        </w:rPr>
        <w:t>have to</w:t>
      </w:r>
      <w:proofErr w:type="gramEnd"/>
      <w:r w:rsidRPr="001754C4">
        <w:rPr>
          <w:rFonts w:ascii="Times New Roman" w:hAnsi="Times New Roman" w:cs="Times New Roman"/>
          <w:sz w:val="24"/>
          <w:szCs w:val="24"/>
        </w:rPr>
        <w:t xml:space="preserve"> compare them to my initial findings which are located in the introduction. Intrinsic motivation is very important because </w:t>
      </w:r>
      <w:r w:rsidR="00B10C34" w:rsidRPr="001754C4">
        <w:rPr>
          <w:rFonts w:ascii="Times New Roman" w:hAnsi="Times New Roman" w:cs="Times New Roman"/>
          <w:sz w:val="24"/>
          <w:szCs w:val="24"/>
        </w:rPr>
        <w:t xml:space="preserve">the more focused and interested you are while competing the more enhanced your performances become. I can back this point up because both of my findings from my table of results which have been obtained from the individual and team sports participants. As you can see from the table the highest figure from both tables is the ‘Intrinsic Motivation.’ Having good intrinsic motivation is also good because you </w:t>
      </w:r>
      <w:proofErr w:type="gramStart"/>
      <w:r w:rsidR="00B10C34" w:rsidRPr="001754C4">
        <w:rPr>
          <w:rFonts w:ascii="Times New Roman" w:hAnsi="Times New Roman" w:cs="Times New Roman"/>
          <w:sz w:val="24"/>
          <w:szCs w:val="24"/>
        </w:rPr>
        <w:t>are able to</w:t>
      </w:r>
      <w:proofErr w:type="gramEnd"/>
      <w:r w:rsidR="00B10C34" w:rsidRPr="001754C4">
        <w:rPr>
          <w:rFonts w:ascii="Times New Roman" w:hAnsi="Times New Roman" w:cs="Times New Roman"/>
          <w:sz w:val="24"/>
          <w:szCs w:val="24"/>
        </w:rPr>
        <w:t xml:space="preserve"> become better a team or an individual player giving yourself targets throughout the season to meet. </w:t>
      </w:r>
    </w:p>
    <w:p w14:paraId="4D79B788" w14:textId="33026EFA" w:rsidR="00B10C34" w:rsidRPr="001754C4" w:rsidRDefault="00B10C34"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I can also contrast a point of which I refenced in my introduction which was from a journal, it stated that the different in both team and individual sports is the intrinsic motivation and the enjoyment. </w:t>
      </w:r>
      <w:r w:rsidR="004F1A53" w:rsidRPr="001754C4">
        <w:rPr>
          <w:rFonts w:ascii="Times New Roman" w:hAnsi="Times New Roman" w:cs="Times New Roman"/>
          <w:sz w:val="24"/>
          <w:szCs w:val="24"/>
        </w:rPr>
        <w:t xml:space="preserve">In relation to my findings, this point is invalid and does not show any evidence that this point is true. This is because yet again </w:t>
      </w:r>
      <w:proofErr w:type="gramStart"/>
      <w:r w:rsidR="004F1A53" w:rsidRPr="001754C4">
        <w:rPr>
          <w:rFonts w:ascii="Times New Roman" w:hAnsi="Times New Roman" w:cs="Times New Roman"/>
          <w:sz w:val="24"/>
          <w:szCs w:val="24"/>
        </w:rPr>
        <w:t>both of the figures</w:t>
      </w:r>
      <w:proofErr w:type="gramEnd"/>
      <w:r w:rsidR="004F1A53" w:rsidRPr="001754C4">
        <w:rPr>
          <w:rFonts w:ascii="Times New Roman" w:hAnsi="Times New Roman" w:cs="Times New Roman"/>
          <w:sz w:val="24"/>
          <w:szCs w:val="24"/>
        </w:rPr>
        <w:t xml:space="preserve"> show that both of the highest scores were within the intrinsic motivation percentile. This means that both team and individual </w:t>
      </w:r>
      <w:r w:rsidR="004F1A53" w:rsidRPr="001754C4">
        <w:rPr>
          <w:rFonts w:ascii="Times New Roman" w:hAnsi="Times New Roman" w:cs="Times New Roman"/>
          <w:sz w:val="24"/>
          <w:szCs w:val="24"/>
        </w:rPr>
        <w:lastRenderedPageBreak/>
        <w:t xml:space="preserve">participants who have been questioned about their sport have said that they enjoy and give their full efforts to the training sessions and games in order to excel as a player. </w:t>
      </w:r>
    </w:p>
    <w:p w14:paraId="1B72CCC6" w14:textId="5B0BB59C" w:rsidR="004F1A53" w:rsidRDefault="004F1A53" w:rsidP="001754C4">
      <w:pPr>
        <w:spacing w:line="360" w:lineRule="auto"/>
        <w:rPr>
          <w:rFonts w:ascii="Times New Roman" w:hAnsi="Times New Roman" w:cs="Times New Roman"/>
          <w:sz w:val="24"/>
          <w:szCs w:val="24"/>
        </w:rPr>
      </w:pPr>
      <w:r w:rsidRPr="001754C4">
        <w:rPr>
          <w:rFonts w:ascii="Times New Roman" w:hAnsi="Times New Roman" w:cs="Times New Roman"/>
          <w:sz w:val="24"/>
          <w:szCs w:val="24"/>
        </w:rPr>
        <w:t xml:space="preserve">The next factor I would like to relate is the extrinsic motivation, </w:t>
      </w:r>
      <w:r w:rsidR="00413BB2" w:rsidRPr="001754C4">
        <w:rPr>
          <w:rFonts w:ascii="Times New Roman" w:hAnsi="Times New Roman" w:cs="Times New Roman"/>
          <w:sz w:val="24"/>
          <w:szCs w:val="24"/>
        </w:rPr>
        <w:t>I can relate the benefits of extrinsic motivation from the introduction</w:t>
      </w:r>
      <w:r w:rsidR="00EB31D8" w:rsidRPr="001754C4">
        <w:rPr>
          <w:rFonts w:ascii="Times New Roman" w:hAnsi="Times New Roman" w:cs="Times New Roman"/>
          <w:sz w:val="24"/>
          <w:szCs w:val="24"/>
        </w:rPr>
        <w:t xml:space="preserve">. It shows the benefits of both intrinsic and extrinsic. As you can see from both tables the extrinsic motivation </w:t>
      </w:r>
      <w:r w:rsidR="001754C4" w:rsidRPr="001754C4">
        <w:rPr>
          <w:rFonts w:ascii="Times New Roman" w:hAnsi="Times New Roman" w:cs="Times New Roman"/>
          <w:sz w:val="24"/>
          <w:szCs w:val="24"/>
        </w:rPr>
        <w:t>is</w:t>
      </w:r>
      <w:r w:rsidR="00EB31D8" w:rsidRPr="001754C4">
        <w:rPr>
          <w:rFonts w:ascii="Times New Roman" w:hAnsi="Times New Roman" w:cs="Times New Roman"/>
          <w:sz w:val="24"/>
          <w:szCs w:val="24"/>
        </w:rPr>
        <w:t xml:space="preserve"> all high throughout the different categories of extrinsic motivation. This is a factor which I can support my introduction with because the results show that extrinsic motivation is </w:t>
      </w:r>
      <w:r w:rsidR="00A016B3" w:rsidRPr="001754C4">
        <w:rPr>
          <w:rFonts w:ascii="Times New Roman" w:hAnsi="Times New Roman" w:cs="Times New Roman"/>
          <w:sz w:val="24"/>
          <w:szCs w:val="24"/>
        </w:rPr>
        <w:t xml:space="preserve">beneficial to the </w:t>
      </w:r>
      <w:r w:rsidR="001754C4" w:rsidRPr="001754C4">
        <w:rPr>
          <w:rFonts w:ascii="Times New Roman" w:hAnsi="Times New Roman" w:cs="Times New Roman"/>
          <w:sz w:val="24"/>
          <w:szCs w:val="24"/>
        </w:rPr>
        <w:t>participants,</w:t>
      </w:r>
      <w:r w:rsidR="00A016B3" w:rsidRPr="001754C4">
        <w:rPr>
          <w:rFonts w:ascii="Times New Roman" w:hAnsi="Times New Roman" w:cs="Times New Roman"/>
          <w:sz w:val="24"/>
          <w:szCs w:val="24"/>
        </w:rPr>
        <w:t xml:space="preserve"> I have chosen to do this questionnaire. I can support my research by using these results also which brings me to the conclusion of being able to </w:t>
      </w:r>
      <w:r w:rsidR="0033081A" w:rsidRPr="001754C4">
        <w:rPr>
          <w:rFonts w:ascii="Times New Roman" w:hAnsi="Times New Roman" w:cs="Times New Roman"/>
          <w:sz w:val="24"/>
          <w:szCs w:val="24"/>
        </w:rPr>
        <w:t>agree with the research found.</w:t>
      </w:r>
      <w:r w:rsidR="00433AB3">
        <w:rPr>
          <w:rFonts w:ascii="Times New Roman" w:hAnsi="Times New Roman" w:cs="Times New Roman"/>
          <w:sz w:val="24"/>
          <w:szCs w:val="24"/>
        </w:rPr>
        <w:t xml:space="preserve"> Nevertheless, extrinsic motivation also has its downfalls, of which may contrast against the </w:t>
      </w:r>
      <w:r w:rsidR="00C93F18">
        <w:rPr>
          <w:rFonts w:ascii="Times New Roman" w:hAnsi="Times New Roman" w:cs="Times New Roman"/>
          <w:sz w:val="24"/>
          <w:szCs w:val="24"/>
        </w:rPr>
        <w:t xml:space="preserve">results found. </w:t>
      </w:r>
    </w:p>
    <w:p w14:paraId="5B64BB05" w14:textId="7E3F5C05" w:rsidR="00433AB3" w:rsidRPr="001754C4" w:rsidRDefault="00433AB3" w:rsidP="001754C4">
      <w:pPr>
        <w:spacing w:line="360" w:lineRule="auto"/>
        <w:rPr>
          <w:rFonts w:ascii="Times New Roman" w:hAnsi="Times New Roman" w:cs="Times New Roman"/>
          <w:sz w:val="24"/>
          <w:szCs w:val="24"/>
        </w:rPr>
      </w:pPr>
      <w:r>
        <w:rPr>
          <w:rFonts w:ascii="Times New Roman" w:hAnsi="Times New Roman" w:cs="Times New Roman"/>
          <w:sz w:val="24"/>
          <w:szCs w:val="24"/>
        </w:rPr>
        <w:t>The next result of which I can discuss from the results in the table is ‘</w:t>
      </w:r>
      <w:proofErr w:type="spellStart"/>
      <w:r>
        <w:rPr>
          <w:rFonts w:ascii="Times New Roman" w:hAnsi="Times New Roman" w:cs="Times New Roman"/>
          <w:sz w:val="24"/>
          <w:szCs w:val="24"/>
        </w:rPr>
        <w:t>aMotivation</w:t>
      </w:r>
      <w:proofErr w:type="spellEnd"/>
      <w:r>
        <w:rPr>
          <w:rFonts w:ascii="Times New Roman" w:hAnsi="Times New Roman" w:cs="Times New Roman"/>
          <w:sz w:val="24"/>
          <w:szCs w:val="24"/>
        </w:rPr>
        <w:t xml:space="preserve">’ from </w:t>
      </w:r>
      <w:proofErr w:type="gramStart"/>
      <w:r>
        <w:rPr>
          <w:rFonts w:ascii="Times New Roman" w:hAnsi="Times New Roman" w:cs="Times New Roman"/>
          <w:sz w:val="24"/>
          <w:szCs w:val="24"/>
        </w:rPr>
        <w:t>both of the tables</w:t>
      </w:r>
      <w:proofErr w:type="gramEnd"/>
      <w:r>
        <w:rPr>
          <w:rFonts w:ascii="Times New Roman" w:hAnsi="Times New Roman" w:cs="Times New Roman"/>
          <w:sz w:val="24"/>
          <w:szCs w:val="24"/>
        </w:rPr>
        <w:t xml:space="preserve"> I can see that both individual and team sport participants have low </w:t>
      </w:r>
      <w:proofErr w:type="spellStart"/>
      <w:r>
        <w:rPr>
          <w:rFonts w:ascii="Times New Roman" w:hAnsi="Times New Roman" w:cs="Times New Roman"/>
          <w:sz w:val="24"/>
          <w:szCs w:val="24"/>
        </w:rPr>
        <w:t>aMotivation</w:t>
      </w:r>
      <w:proofErr w:type="spellEnd"/>
      <w:r>
        <w:rPr>
          <w:rFonts w:ascii="Times New Roman" w:hAnsi="Times New Roman" w:cs="Times New Roman"/>
          <w:sz w:val="24"/>
          <w:szCs w:val="24"/>
        </w:rPr>
        <w:t xml:space="preserve"> which is good. This means that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participants that have answered my questionnaire have a high level of motivation for their sport. There is </w:t>
      </w:r>
      <w:proofErr w:type="gramStart"/>
      <w:r>
        <w:rPr>
          <w:rFonts w:ascii="Times New Roman" w:hAnsi="Times New Roman" w:cs="Times New Roman"/>
          <w:sz w:val="24"/>
          <w:szCs w:val="24"/>
        </w:rPr>
        <w:t>actually barely</w:t>
      </w:r>
      <w:proofErr w:type="gramEnd"/>
      <w:r>
        <w:rPr>
          <w:rFonts w:ascii="Times New Roman" w:hAnsi="Times New Roman" w:cs="Times New Roman"/>
          <w:sz w:val="24"/>
          <w:szCs w:val="24"/>
        </w:rPr>
        <w:t xml:space="preserve"> any standard deviation between these two tables also which means that they are reliable. </w:t>
      </w:r>
    </w:p>
    <w:p w14:paraId="7519EB5C" w14:textId="24965032" w:rsidR="00FD4DB6" w:rsidRDefault="0033081A" w:rsidP="001754C4">
      <w:pPr>
        <w:spacing w:line="360" w:lineRule="auto"/>
        <w:rPr>
          <w:rFonts w:ascii="Times New Roman" w:hAnsi="Times New Roman" w:cs="Times New Roman"/>
        </w:rPr>
      </w:pPr>
      <w:r w:rsidRPr="001754C4">
        <w:rPr>
          <w:rFonts w:ascii="Times New Roman" w:hAnsi="Times New Roman" w:cs="Times New Roman"/>
          <w:sz w:val="24"/>
          <w:szCs w:val="24"/>
        </w:rPr>
        <w:t xml:space="preserve">The next factor I would like to discuss is the standard deviation between the results. In relation to the results I can see that the questionnaire is reliable from my point of view. This is because the standard deviation which is there to show how members of the group differ from the mean result is low. This means that the reliability of this questionnaire is good because </w:t>
      </w:r>
      <w:r w:rsidR="00FD4DB6" w:rsidRPr="001754C4">
        <w:rPr>
          <w:rFonts w:ascii="Times New Roman" w:hAnsi="Times New Roman" w:cs="Times New Roman"/>
          <w:sz w:val="24"/>
          <w:szCs w:val="24"/>
        </w:rPr>
        <w:t xml:space="preserve">the results of which I obtained back up </w:t>
      </w:r>
      <w:proofErr w:type="gramStart"/>
      <w:r w:rsidR="00FD4DB6" w:rsidRPr="001754C4">
        <w:rPr>
          <w:rFonts w:ascii="Times New Roman" w:hAnsi="Times New Roman" w:cs="Times New Roman"/>
          <w:sz w:val="24"/>
          <w:szCs w:val="24"/>
        </w:rPr>
        <w:t>all of</w:t>
      </w:r>
      <w:proofErr w:type="gramEnd"/>
      <w:r w:rsidR="00FD4DB6" w:rsidRPr="001754C4">
        <w:rPr>
          <w:rFonts w:ascii="Times New Roman" w:hAnsi="Times New Roman" w:cs="Times New Roman"/>
          <w:sz w:val="24"/>
          <w:szCs w:val="24"/>
        </w:rPr>
        <w:t xml:space="preserve"> the research I made which was that intrinsic motivation and extrinsic motivation is beneficial to sports performers</w:t>
      </w:r>
      <w:r w:rsidR="00FD4DB6" w:rsidRPr="001754C4">
        <w:rPr>
          <w:rFonts w:ascii="Times New Roman" w:hAnsi="Times New Roman" w:cs="Times New Roman"/>
        </w:rPr>
        <w:t>.</w:t>
      </w:r>
    </w:p>
    <w:p w14:paraId="028D41DA" w14:textId="4F19F886" w:rsidR="001754C4" w:rsidRDefault="001754C4" w:rsidP="001754C4">
      <w:pPr>
        <w:spacing w:line="360" w:lineRule="auto"/>
        <w:rPr>
          <w:rFonts w:ascii="Times New Roman" w:hAnsi="Times New Roman" w:cs="Times New Roman"/>
        </w:rPr>
      </w:pPr>
      <w:r>
        <w:rPr>
          <w:rFonts w:ascii="Times New Roman" w:hAnsi="Times New Roman" w:cs="Times New Roman"/>
        </w:rPr>
        <w:t>Word Count: 1</w:t>
      </w:r>
      <w:r w:rsidR="00C93F18">
        <w:rPr>
          <w:rFonts w:ascii="Times New Roman" w:hAnsi="Times New Roman" w:cs="Times New Roman"/>
        </w:rPr>
        <w:t>521</w:t>
      </w:r>
    </w:p>
    <w:p w14:paraId="1DA26EA3" w14:textId="476ED925" w:rsidR="00497715" w:rsidRPr="001754C4" w:rsidRDefault="00497715" w:rsidP="001754C4">
      <w:pPr>
        <w:spacing w:line="360" w:lineRule="auto"/>
        <w:rPr>
          <w:rFonts w:ascii="Times New Roman" w:hAnsi="Times New Roman" w:cs="Times New Roman"/>
          <w:u w:val="single"/>
        </w:rPr>
      </w:pPr>
      <w:r w:rsidRPr="001754C4">
        <w:rPr>
          <w:u w:val="single"/>
        </w:rPr>
        <w:t>Reference List:</w:t>
      </w:r>
    </w:p>
    <w:p w14:paraId="1160787F" w14:textId="77777777" w:rsidR="00C93F18" w:rsidRDefault="00C93F18" w:rsidP="00497715">
      <w:pPr>
        <w:tabs>
          <w:tab w:val="left" w:pos="1126"/>
        </w:tabs>
        <w:rPr>
          <w:rFonts w:ascii="Arial" w:hAnsi="Arial" w:cs="Arial"/>
          <w:color w:val="000000"/>
          <w:sz w:val="20"/>
          <w:szCs w:val="20"/>
        </w:rPr>
      </w:pPr>
      <w:r>
        <w:rPr>
          <w:rFonts w:ascii="Arial" w:hAnsi="Arial" w:cs="Arial"/>
          <w:color w:val="000000"/>
          <w:sz w:val="20"/>
          <w:szCs w:val="20"/>
        </w:rPr>
        <w:t xml:space="preserve">Academy, U. (2019). </w:t>
      </w:r>
      <w:r>
        <w:rPr>
          <w:rFonts w:ascii="&amp;quot" w:hAnsi="&amp;quot"/>
          <w:i/>
          <w:iCs/>
          <w:color w:val="000000"/>
          <w:sz w:val="20"/>
          <w:szCs w:val="20"/>
        </w:rPr>
        <w:t>intrinsic motivation – The Sport Journal</w:t>
      </w:r>
      <w:r>
        <w:rPr>
          <w:rFonts w:ascii="Arial" w:hAnsi="Arial" w:cs="Arial"/>
          <w:color w:val="000000"/>
          <w:sz w:val="20"/>
          <w:szCs w:val="20"/>
        </w:rPr>
        <w:t>. [online] Thesportjournal.org. Available at: http://thesportjournal.org/article/tag/intrinsic_motivation/ [Accessed 23 Apr. 2019].</w:t>
      </w:r>
    </w:p>
    <w:p w14:paraId="3CFB5509" w14:textId="77777777" w:rsidR="00C93F18" w:rsidRDefault="00C93F18" w:rsidP="00497715">
      <w:pPr>
        <w:tabs>
          <w:tab w:val="left" w:pos="1126"/>
        </w:tabs>
        <w:rPr>
          <w:rFonts w:ascii="Arial" w:hAnsi="Arial" w:cs="Arial"/>
          <w:i/>
          <w:color w:val="000000"/>
          <w:sz w:val="20"/>
          <w:szCs w:val="20"/>
        </w:rPr>
      </w:pPr>
      <w:r>
        <w:rPr>
          <w:rFonts w:ascii="Arial" w:hAnsi="Arial" w:cs="Arial"/>
          <w:color w:val="000000"/>
          <w:sz w:val="20"/>
          <w:szCs w:val="20"/>
        </w:rPr>
        <w:t xml:space="preserve">Bullard, J. B. (2014) ‘’The Structure of a Team: The Influence of Goal Setting Type on Intrinsic Motivation, Group Cohesion and Goal Achievement Orientation of Division III Female Athletes. </w:t>
      </w:r>
      <w:r>
        <w:rPr>
          <w:rFonts w:ascii="Arial" w:hAnsi="Arial" w:cs="Arial"/>
          <w:i/>
          <w:color w:val="000000"/>
          <w:sz w:val="20"/>
          <w:szCs w:val="20"/>
        </w:rPr>
        <w:t>The Sport Journal.</w:t>
      </w:r>
    </w:p>
    <w:p w14:paraId="10FA1D41" w14:textId="77777777" w:rsidR="00C93F18" w:rsidRDefault="00C93F18" w:rsidP="00497715">
      <w:pPr>
        <w:tabs>
          <w:tab w:val="left" w:pos="1126"/>
        </w:tabs>
        <w:rPr>
          <w:rFonts w:ascii="Arial" w:hAnsi="Arial" w:cs="Arial"/>
          <w:color w:val="000000"/>
          <w:sz w:val="20"/>
          <w:szCs w:val="20"/>
        </w:rPr>
      </w:pPr>
      <w:r>
        <w:rPr>
          <w:rFonts w:ascii="Arial" w:hAnsi="Arial" w:cs="Arial"/>
          <w:color w:val="000000"/>
          <w:sz w:val="20"/>
          <w:szCs w:val="20"/>
        </w:rPr>
        <w:t xml:space="preserve">Cohn, P. (2019). </w:t>
      </w:r>
      <w:r>
        <w:rPr>
          <w:rFonts w:ascii="&amp;quot" w:hAnsi="&amp;quot"/>
          <w:i/>
          <w:iCs/>
          <w:color w:val="000000"/>
          <w:sz w:val="20"/>
          <w:szCs w:val="20"/>
        </w:rPr>
        <w:t>What Motivates Athletes? | Sports Psychology Articles</w:t>
      </w:r>
      <w:r>
        <w:rPr>
          <w:rFonts w:ascii="Arial" w:hAnsi="Arial" w:cs="Arial"/>
          <w:color w:val="000000"/>
          <w:sz w:val="20"/>
          <w:szCs w:val="20"/>
        </w:rPr>
        <w:t>. [online] Peaksports.com. Available at: https://www.peaksports.com/sports-psychology-blog/whats-the-best-motivation-for-athletes/ [Accessed 23 Apr. 2019].</w:t>
      </w:r>
    </w:p>
    <w:p w14:paraId="6640F810" w14:textId="77777777" w:rsidR="00C93F18" w:rsidRDefault="00C93F18" w:rsidP="00497715">
      <w:pPr>
        <w:tabs>
          <w:tab w:val="left" w:pos="1126"/>
        </w:tabs>
        <w:rPr>
          <w:rFonts w:ascii="Arial" w:hAnsi="Arial" w:cs="Arial"/>
          <w:color w:val="000000"/>
          <w:sz w:val="20"/>
          <w:szCs w:val="20"/>
        </w:rPr>
      </w:pPr>
      <w:r>
        <w:rPr>
          <w:rFonts w:ascii="Arial" w:hAnsi="Arial" w:cs="Arial"/>
          <w:color w:val="000000"/>
          <w:sz w:val="20"/>
          <w:szCs w:val="20"/>
        </w:rPr>
        <w:lastRenderedPageBreak/>
        <w:t>Jacobsen, A. (2019). [online] Journal.lspa.lv. Available at: http://journal.lspa.lv/files/2014/2/33-43.pdf [Accessed 23 Apr. 2019].</w:t>
      </w:r>
    </w:p>
    <w:p w14:paraId="65797984" w14:textId="77777777" w:rsidR="00C93F18" w:rsidRPr="00C93F18" w:rsidRDefault="00C93F18" w:rsidP="00497715">
      <w:pPr>
        <w:tabs>
          <w:tab w:val="left" w:pos="1126"/>
        </w:tabs>
        <w:rPr>
          <w:rFonts w:ascii="Arial" w:hAnsi="Arial" w:cs="Arial"/>
          <w:color w:val="000000"/>
          <w:sz w:val="20"/>
          <w:szCs w:val="20"/>
        </w:rPr>
      </w:pPr>
      <w:r>
        <w:rPr>
          <w:rFonts w:ascii="Arial" w:hAnsi="Arial" w:cs="Arial"/>
          <w:color w:val="000000"/>
          <w:sz w:val="20"/>
          <w:szCs w:val="20"/>
        </w:rPr>
        <w:t>Mallett, Kawabata, Newcombe, Otero-</w:t>
      </w:r>
      <w:proofErr w:type="spellStart"/>
      <w:r>
        <w:rPr>
          <w:rFonts w:ascii="Arial" w:hAnsi="Arial" w:cs="Arial"/>
          <w:color w:val="000000"/>
          <w:sz w:val="20"/>
          <w:szCs w:val="20"/>
        </w:rPr>
        <w:t>Rorero</w:t>
      </w:r>
      <w:proofErr w:type="spellEnd"/>
      <w:r>
        <w:rPr>
          <w:rFonts w:ascii="Arial" w:hAnsi="Arial" w:cs="Arial"/>
          <w:color w:val="000000"/>
          <w:sz w:val="20"/>
          <w:szCs w:val="20"/>
        </w:rPr>
        <w:t xml:space="preserve"> (2007). SMS-6 Design. </w:t>
      </w:r>
    </w:p>
    <w:sectPr w:rsidR="00C93F18" w:rsidRPr="00C93F1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32686" w14:textId="77777777" w:rsidR="001A0B3A" w:rsidRDefault="001A0B3A" w:rsidP="001754C4">
      <w:pPr>
        <w:spacing w:after="0" w:line="240" w:lineRule="auto"/>
      </w:pPr>
      <w:r>
        <w:separator/>
      </w:r>
    </w:p>
  </w:endnote>
  <w:endnote w:type="continuationSeparator" w:id="0">
    <w:p w14:paraId="190864F8" w14:textId="77777777" w:rsidR="001A0B3A" w:rsidRDefault="001A0B3A" w:rsidP="00175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570421"/>
      <w:docPartObj>
        <w:docPartGallery w:val="Page Numbers (Bottom of Page)"/>
        <w:docPartUnique/>
      </w:docPartObj>
    </w:sdtPr>
    <w:sdtEndPr>
      <w:rPr>
        <w:noProof/>
      </w:rPr>
    </w:sdtEndPr>
    <w:sdtContent>
      <w:p w14:paraId="7CF20E05" w14:textId="3B4DFFC9" w:rsidR="001754C4" w:rsidRDefault="00175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0A0786" w14:textId="77777777" w:rsidR="001754C4" w:rsidRDefault="00175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B501F" w14:textId="77777777" w:rsidR="001A0B3A" w:rsidRDefault="001A0B3A" w:rsidP="001754C4">
      <w:pPr>
        <w:spacing w:after="0" w:line="240" w:lineRule="auto"/>
      </w:pPr>
      <w:r>
        <w:separator/>
      </w:r>
    </w:p>
  </w:footnote>
  <w:footnote w:type="continuationSeparator" w:id="0">
    <w:p w14:paraId="2212204A" w14:textId="77777777" w:rsidR="001A0B3A" w:rsidRDefault="001A0B3A" w:rsidP="001754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715"/>
    <w:rsid w:val="001754C4"/>
    <w:rsid w:val="001A0B3A"/>
    <w:rsid w:val="00227175"/>
    <w:rsid w:val="0033081A"/>
    <w:rsid w:val="00413BB2"/>
    <w:rsid w:val="00433AB3"/>
    <w:rsid w:val="00497715"/>
    <w:rsid w:val="004F1A53"/>
    <w:rsid w:val="00A016B3"/>
    <w:rsid w:val="00A16520"/>
    <w:rsid w:val="00B10C34"/>
    <w:rsid w:val="00BD6EF4"/>
    <w:rsid w:val="00C93F18"/>
    <w:rsid w:val="00EB31D8"/>
    <w:rsid w:val="00EB3310"/>
    <w:rsid w:val="00FD4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A6F3"/>
  <w15:chartTrackingRefBased/>
  <w15:docId w15:val="{E807C92B-E70B-4A4A-9407-77BA56C83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77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7715"/>
    <w:rPr>
      <w:rFonts w:ascii="Segoe UI" w:hAnsi="Segoe UI" w:cs="Segoe UI"/>
      <w:sz w:val="18"/>
      <w:szCs w:val="18"/>
    </w:rPr>
  </w:style>
  <w:style w:type="table" w:styleId="TableGrid">
    <w:name w:val="Table Grid"/>
    <w:basedOn w:val="TableNormal"/>
    <w:uiPriority w:val="39"/>
    <w:rsid w:val="00A16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54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4C4"/>
  </w:style>
  <w:style w:type="paragraph" w:styleId="Footer">
    <w:name w:val="footer"/>
    <w:basedOn w:val="Normal"/>
    <w:link w:val="FooterChar"/>
    <w:uiPriority w:val="99"/>
    <w:unhideWhenUsed/>
    <w:rsid w:val="001754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4C4"/>
  </w:style>
  <w:style w:type="paragraph" w:styleId="Title">
    <w:name w:val="Title"/>
    <w:basedOn w:val="Normal"/>
    <w:link w:val="TitleChar"/>
    <w:uiPriority w:val="10"/>
    <w:qFormat/>
    <w:rsid w:val="00227175"/>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227175"/>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227175"/>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227175"/>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499043">
      <w:bodyDiv w:val="1"/>
      <w:marLeft w:val="0"/>
      <w:marRight w:val="0"/>
      <w:marTop w:val="0"/>
      <w:marBottom w:val="0"/>
      <w:divBdr>
        <w:top w:val="none" w:sz="0" w:space="0" w:color="auto"/>
        <w:left w:val="none" w:sz="0" w:space="0" w:color="auto"/>
        <w:bottom w:val="none" w:sz="0" w:space="0" w:color="auto"/>
        <w:right w:val="none" w:sz="0" w:space="0" w:color="auto"/>
      </w:divBdr>
    </w:div>
    <w:div w:id="1237982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8</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dc:creator>
  <cp:keywords/>
  <dc:description/>
  <cp:lastModifiedBy>Steffan</cp:lastModifiedBy>
  <cp:revision>6</cp:revision>
  <dcterms:created xsi:type="dcterms:W3CDTF">2019-04-23T10:25:00Z</dcterms:created>
  <dcterms:modified xsi:type="dcterms:W3CDTF">2019-04-26T08:26:00Z</dcterms:modified>
</cp:coreProperties>
</file>