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330A3E58" w:rsidR="003F397D" w:rsidRPr="00C3793E" w:rsidRDefault="003F397D" w:rsidP="003F397D">
      <w:pPr>
        <w:jc w:val="center"/>
        <w:rPr>
          <w:b/>
          <w:bCs/>
          <w:sz w:val="32"/>
          <w:szCs w:val="28"/>
        </w:rPr>
      </w:pPr>
      <w:r w:rsidRPr="00C3793E">
        <w:rPr>
          <w:b/>
          <w:bCs/>
          <w:sz w:val="32"/>
          <w:szCs w:val="28"/>
        </w:rPr>
        <w:t xml:space="preserve">MODULE NAME: </w:t>
      </w:r>
      <w:r w:rsidR="003F48E8" w:rsidRPr="003F48E8">
        <w:rPr>
          <w:sz w:val="32"/>
          <w:szCs w:val="28"/>
        </w:rPr>
        <w:t>MANAGING FOOD AND BEVERAGE OPERATIONS</w:t>
      </w:r>
    </w:p>
    <w:p w14:paraId="6268ABBD" w14:textId="26A7197B"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BC10F7">
        <w:rPr>
          <w:sz w:val="32"/>
          <w:szCs w:val="28"/>
        </w:rPr>
        <w:t>2</w:t>
      </w:r>
    </w:p>
    <w:p w14:paraId="45126FC7" w14:textId="174D871E" w:rsidR="003F397D" w:rsidRPr="00BA3DDC" w:rsidRDefault="003F397D" w:rsidP="003F397D">
      <w:pPr>
        <w:jc w:val="center"/>
        <w:rPr>
          <w:sz w:val="32"/>
          <w:szCs w:val="28"/>
        </w:rPr>
      </w:pPr>
      <w:r w:rsidRPr="00C3793E">
        <w:rPr>
          <w:b/>
          <w:bCs/>
          <w:sz w:val="32"/>
          <w:szCs w:val="28"/>
        </w:rPr>
        <w:t xml:space="preserve">ASSIGNMENT NAME: </w:t>
      </w:r>
      <w:r w:rsidR="00BA3DDC" w:rsidRPr="00BA3DDC">
        <w:rPr>
          <w:sz w:val="32"/>
          <w:szCs w:val="28"/>
        </w:rPr>
        <w:t>STUDENT LEARNING LOG</w:t>
      </w:r>
    </w:p>
    <w:p w14:paraId="76353F89" w14:textId="352E69FF" w:rsidR="00D0671A" w:rsidRPr="00423306" w:rsidRDefault="00D0671A" w:rsidP="00D0671A">
      <w:pPr>
        <w:jc w:val="center"/>
        <w:rPr>
          <w:b/>
          <w:bCs/>
          <w:sz w:val="32"/>
          <w:szCs w:val="28"/>
          <w:lang w:val="nl-NL"/>
        </w:rPr>
      </w:pPr>
      <w:r w:rsidRPr="00423306">
        <w:rPr>
          <w:b/>
          <w:bCs/>
          <w:sz w:val="32"/>
          <w:szCs w:val="28"/>
          <w:lang w:val="nl-NL"/>
        </w:rPr>
        <w:t xml:space="preserve">STUDENT NAME: </w:t>
      </w:r>
      <w:r w:rsidRPr="00423306">
        <w:rPr>
          <w:sz w:val="32"/>
          <w:szCs w:val="28"/>
          <w:lang w:val="nl-NL"/>
        </w:rPr>
        <w:t xml:space="preserve">BEATRIS </w:t>
      </w:r>
      <w:r w:rsidR="00DB3D89">
        <w:rPr>
          <w:sz w:val="32"/>
          <w:szCs w:val="28"/>
          <w:lang w:val="nl-NL"/>
        </w:rPr>
        <w:t xml:space="preserve">MARIA </w:t>
      </w:r>
      <w:r w:rsidRPr="00423306">
        <w:rPr>
          <w:sz w:val="32"/>
          <w:szCs w:val="28"/>
          <w:lang w:val="nl-NL"/>
        </w:rPr>
        <w:t>MANDACHE</w:t>
      </w:r>
    </w:p>
    <w:p w14:paraId="186F1A6D" w14:textId="77777777" w:rsidR="00D0671A" w:rsidRPr="00423306" w:rsidRDefault="00D0671A" w:rsidP="00D0671A">
      <w:pPr>
        <w:jc w:val="center"/>
        <w:rPr>
          <w:b/>
          <w:bCs/>
          <w:sz w:val="32"/>
          <w:szCs w:val="28"/>
          <w:lang w:val="nl-NL"/>
        </w:rPr>
      </w:pPr>
      <w:r w:rsidRPr="00423306">
        <w:rPr>
          <w:b/>
          <w:bCs/>
          <w:sz w:val="32"/>
          <w:szCs w:val="28"/>
          <w:lang w:val="nl-NL"/>
        </w:rPr>
        <w:t xml:space="preserve">STUDENT ID: </w:t>
      </w:r>
      <w:r w:rsidRPr="00423306">
        <w:rPr>
          <w:sz w:val="32"/>
          <w:szCs w:val="28"/>
          <w:lang w:val="nl-NL"/>
        </w:rPr>
        <w:t>2108321</w:t>
      </w:r>
    </w:p>
    <w:p w14:paraId="18BE2D11" w14:textId="279EF6CF" w:rsidR="00F53AA2" w:rsidRDefault="00F53AA2" w:rsidP="00D0671A">
      <w:pPr>
        <w:jc w:val="center"/>
        <w:rPr>
          <w:sz w:val="32"/>
          <w:szCs w:val="28"/>
        </w:rPr>
      </w:pPr>
      <w:r w:rsidRPr="00C3793E">
        <w:rPr>
          <w:b/>
          <w:bCs/>
          <w:sz w:val="32"/>
          <w:szCs w:val="28"/>
        </w:rPr>
        <w:t>LECTURER:</w:t>
      </w:r>
      <w:r w:rsidRPr="00C3793E">
        <w:rPr>
          <w:sz w:val="32"/>
          <w:szCs w:val="28"/>
        </w:rPr>
        <w:t xml:space="preserve"> </w:t>
      </w:r>
      <w:r w:rsidR="00BA3DDC">
        <w:rPr>
          <w:sz w:val="32"/>
          <w:szCs w:val="28"/>
        </w:rPr>
        <w:t>LISA BASSLER</w:t>
      </w:r>
    </w:p>
    <w:p w14:paraId="0D520228" w14:textId="77777777" w:rsidR="00E86600" w:rsidRDefault="00E86600" w:rsidP="0081120F">
      <w:pPr>
        <w:jc w:val="center"/>
        <w:rPr>
          <w:sz w:val="32"/>
          <w:szCs w:val="28"/>
        </w:rPr>
      </w:pPr>
    </w:p>
    <w:p w14:paraId="6801FC90" w14:textId="77777777" w:rsidR="00E86600" w:rsidRDefault="00E86600" w:rsidP="0081120F">
      <w:pPr>
        <w:jc w:val="center"/>
        <w:rPr>
          <w:sz w:val="32"/>
          <w:szCs w:val="28"/>
        </w:rPr>
      </w:pPr>
    </w:p>
    <w:p w14:paraId="3A12DE5B" w14:textId="77777777" w:rsidR="00E86600" w:rsidRDefault="00E86600" w:rsidP="0081120F">
      <w:pPr>
        <w:jc w:val="center"/>
        <w:rPr>
          <w:sz w:val="32"/>
          <w:szCs w:val="28"/>
        </w:rPr>
      </w:pPr>
    </w:p>
    <w:p w14:paraId="08070499" w14:textId="77777777" w:rsidR="00E86600" w:rsidRDefault="00E86600" w:rsidP="0081120F">
      <w:pPr>
        <w:jc w:val="center"/>
        <w:rPr>
          <w:sz w:val="32"/>
          <w:szCs w:val="28"/>
        </w:rPr>
      </w:pPr>
    </w:p>
    <w:p w14:paraId="36A7D148" w14:textId="77777777" w:rsidR="00E86600" w:rsidRDefault="00E86600" w:rsidP="0081120F">
      <w:pPr>
        <w:jc w:val="center"/>
        <w:rPr>
          <w:sz w:val="32"/>
          <w:szCs w:val="28"/>
        </w:rPr>
      </w:pPr>
    </w:p>
    <w:p w14:paraId="314F3C54" w14:textId="77777777" w:rsidR="00E86600" w:rsidRPr="00C3793E" w:rsidRDefault="00E86600" w:rsidP="0081120F">
      <w:pPr>
        <w:jc w:val="center"/>
        <w:rPr>
          <w:sz w:val="28"/>
          <w:szCs w:val="24"/>
        </w:rPr>
      </w:pPr>
    </w:p>
    <w:p w14:paraId="662067A3" w14:textId="214A841A" w:rsidR="00D7057B" w:rsidRPr="00C3793E" w:rsidRDefault="00D7057B" w:rsidP="0014525A">
      <w:pPr>
        <w:jc w:val="center"/>
        <w:rPr>
          <w:sz w:val="28"/>
          <w:szCs w:val="24"/>
        </w:rPr>
      </w:pPr>
    </w:p>
    <w:p w14:paraId="0170CDDC" w14:textId="091FBAB6" w:rsidR="0091698F" w:rsidRPr="00C3793E" w:rsidRDefault="0091698F" w:rsidP="0014525A">
      <w:pPr>
        <w:jc w:val="center"/>
        <w:rPr>
          <w:sz w:val="28"/>
          <w:szCs w:val="24"/>
        </w:rPr>
      </w:pP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Pr="00C3793E" w:rsidRDefault="00D7057B" w:rsidP="0014525A">
      <w:pPr>
        <w:jc w:val="center"/>
        <w:rPr>
          <w:sz w:val="28"/>
          <w:szCs w:val="24"/>
        </w:rPr>
      </w:pPr>
    </w:p>
    <w:p w14:paraId="78F802B5" w14:textId="35244869" w:rsidR="00D7057B" w:rsidRPr="00C3793E" w:rsidRDefault="00D7057B" w:rsidP="0014525A">
      <w:pPr>
        <w:jc w:val="center"/>
        <w:rPr>
          <w:sz w:val="28"/>
          <w:szCs w:val="24"/>
        </w:rPr>
      </w:pPr>
    </w:p>
    <w:p w14:paraId="5D8CC38D" w14:textId="77777777" w:rsidR="00D7057B" w:rsidRPr="00C3793E"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9C36A2" w:rsidRDefault="00AF4CEF">
          <w:pPr>
            <w:pStyle w:val="TOCHeading"/>
            <w:rPr>
              <w:rFonts w:ascii="Arial" w:hAnsi="Arial" w:cs="Arial"/>
              <w:b/>
              <w:bCs/>
              <w:color w:val="auto"/>
              <w:sz w:val="28"/>
              <w:szCs w:val="28"/>
            </w:rPr>
          </w:pPr>
          <w:r w:rsidRPr="009C36A2">
            <w:rPr>
              <w:rFonts w:ascii="Arial" w:hAnsi="Arial" w:cs="Arial"/>
              <w:b/>
              <w:bCs/>
              <w:color w:val="auto"/>
              <w:sz w:val="28"/>
              <w:szCs w:val="28"/>
            </w:rPr>
            <w:t>TABLE OF CONT</w:t>
          </w:r>
          <w:r w:rsidR="0080030E" w:rsidRPr="009C36A2">
            <w:rPr>
              <w:rFonts w:ascii="Arial" w:hAnsi="Arial" w:cs="Arial"/>
              <w:b/>
              <w:bCs/>
              <w:color w:val="auto"/>
              <w:sz w:val="28"/>
              <w:szCs w:val="28"/>
            </w:rPr>
            <w:t>E</w:t>
          </w:r>
          <w:r w:rsidRPr="009C36A2">
            <w:rPr>
              <w:rFonts w:ascii="Arial" w:hAnsi="Arial" w:cs="Arial"/>
              <w:b/>
              <w:bCs/>
              <w:color w:val="auto"/>
              <w:sz w:val="28"/>
              <w:szCs w:val="28"/>
            </w:rPr>
            <w:t>NTS</w:t>
          </w:r>
        </w:p>
        <w:p w14:paraId="1611350A" w14:textId="5C93DB80" w:rsidR="009C36A2"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C3793E">
            <w:fldChar w:fldCharType="begin"/>
          </w:r>
          <w:r w:rsidRPr="00C3793E">
            <w:instrText xml:space="preserve"> TOC \o "1-3" \h \z \u </w:instrText>
          </w:r>
          <w:r w:rsidRPr="00C3793E">
            <w:fldChar w:fldCharType="separate"/>
          </w:r>
          <w:hyperlink w:anchor="_Toc159071362" w:history="1">
            <w:r w:rsidR="009C36A2" w:rsidRPr="005E3544">
              <w:rPr>
                <w:rStyle w:val="Hyperlink"/>
                <w:noProof/>
              </w:rPr>
              <w:t>OVERVIEW FOR PREMIER INN LEICESTER CITY CENTRE FOOD AND BEVERAGE OPERATION</w:t>
            </w:r>
            <w:r w:rsidR="009C36A2">
              <w:rPr>
                <w:noProof/>
                <w:webHidden/>
              </w:rPr>
              <w:tab/>
            </w:r>
            <w:r w:rsidR="009C36A2">
              <w:rPr>
                <w:noProof/>
                <w:webHidden/>
              </w:rPr>
              <w:fldChar w:fldCharType="begin"/>
            </w:r>
            <w:r w:rsidR="009C36A2">
              <w:rPr>
                <w:noProof/>
                <w:webHidden/>
              </w:rPr>
              <w:instrText xml:space="preserve"> PAGEREF _Toc159071362 \h </w:instrText>
            </w:r>
            <w:r w:rsidR="009C36A2">
              <w:rPr>
                <w:noProof/>
                <w:webHidden/>
              </w:rPr>
            </w:r>
            <w:r w:rsidR="009C36A2">
              <w:rPr>
                <w:noProof/>
                <w:webHidden/>
              </w:rPr>
              <w:fldChar w:fldCharType="separate"/>
            </w:r>
            <w:r w:rsidR="002F6EFB">
              <w:rPr>
                <w:noProof/>
                <w:webHidden/>
              </w:rPr>
              <w:t>3</w:t>
            </w:r>
            <w:r w:rsidR="009C36A2">
              <w:rPr>
                <w:noProof/>
                <w:webHidden/>
              </w:rPr>
              <w:fldChar w:fldCharType="end"/>
            </w:r>
          </w:hyperlink>
        </w:p>
        <w:p w14:paraId="2D2C7B4E" w14:textId="1A1EE76F"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3" w:history="1">
            <w:r w:rsidR="009C36A2" w:rsidRPr="005E3544">
              <w:rPr>
                <w:rStyle w:val="Hyperlink"/>
                <w:noProof/>
              </w:rPr>
              <w:t>SECTION 1: REFLECTION ON EXPERIENCE AND PERSONAL DEVELOPMENT</w:t>
            </w:r>
            <w:r w:rsidR="009C36A2">
              <w:rPr>
                <w:noProof/>
                <w:webHidden/>
              </w:rPr>
              <w:tab/>
            </w:r>
            <w:r w:rsidR="009C36A2">
              <w:rPr>
                <w:noProof/>
                <w:webHidden/>
              </w:rPr>
              <w:fldChar w:fldCharType="begin"/>
            </w:r>
            <w:r w:rsidR="009C36A2">
              <w:rPr>
                <w:noProof/>
                <w:webHidden/>
              </w:rPr>
              <w:instrText xml:space="preserve"> PAGEREF _Toc159071363 \h </w:instrText>
            </w:r>
            <w:r w:rsidR="009C36A2">
              <w:rPr>
                <w:noProof/>
                <w:webHidden/>
              </w:rPr>
            </w:r>
            <w:r w:rsidR="009C36A2">
              <w:rPr>
                <w:noProof/>
                <w:webHidden/>
              </w:rPr>
              <w:fldChar w:fldCharType="separate"/>
            </w:r>
            <w:r w:rsidR="002F6EFB">
              <w:rPr>
                <w:noProof/>
                <w:webHidden/>
              </w:rPr>
              <w:t>4</w:t>
            </w:r>
            <w:r w:rsidR="009C36A2">
              <w:rPr>
                <w:noProof/>
                <w:webHidden/>
              </w:rPr>
              <w:fldChar w:fldCharType="end"/>
            </w:r>
          </w:hyperlink>
        </w:p>
        <w:p w14:paraId="1E831B6E" w14:textId="7C53BDBA"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4" w:history="1">
            <w:r w:rsidR="009C36A2" w:rsidRPr="005E3544">
              <w:rPr>
                <w:rStyle w:val="Hyperlink"/>
                <w:noProof/>
              </w:rPr>
              <w:t>SECTION 2: CRITICAL ANALYSIS OF WORK-BASED SKILLS AND TECHNICAL KNOWLEDGE</w:t>
            </w:r>
            <w:r w:rsidR="009C36A2">
              <w:rPr>
                <w:noProof/>
                <w:webHidden/>
              </w:rPr>
              <w:tab/>
            </w:r>
            <w:r w:rsidR="009C36A2">
              <w:rPr>
                <w:noProof/>
                <w:webHidden/>
              </w:rPr>
              <w:fldChar w:fldCharType="begin"/>
            </w:r>
            <w:r w:rsidR="009C36A2">
              <w:rPr>
                <w:noProof/>
                <w:webHidden/>
              </w:rPr>
              <w:instrText xml:space="preserve"> PAGEREF _Toc159071364 \h </w:instrText>
            </w:r>
            <w:r w:rsidR="009C36A2">
              <w:rPr>
                <w:noProof/>
                <w:webHidden/>
              </w:rPr>
            </w:r>
            <w:r w:rsidR="009C36A2">
              <w:rPr>
                <w:noProof/>
                <w:webHidden/>
              </w:rPr>
              <w:fldChar w:fldCharType="separate"/>
            </w:r>
            <w:r w:rsidR="002F6EFB">
              <w:rPr>
                <w:noProof/>
                <w:webHidden/>
              </w:rPr>
              <w:t>5</w:t>
            </w:r>
            <w:r w:rsidR="009C36A2">
              <w:rPr>
                <w:noProof/>
                <w:webHidden/>
              </w:rPr>
              <w:fldChar w:fldCharType="end"/>
            </w:r>
          </w:hyperlink>
        </w:p>
        <w:p w14:paraId="26C0185D" w14:textId="7B88BB24"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5" w:history="1">
            <w:r w:rsidR="009C36A2" w:rsidRPr="005E3544">
              <w:rPr>
                <w:rStyle w:val="Hyperlink"/>
                <w:noProof/>
              </w:rPr>
              <w:t>SECTION 3: REFLECTION ON ORGANISATIONAL ISSUES</w:t>
            </w:r>
            <w:r w:rsidR="009C36A2">
              <w:rPr>
                <w:noProof/>
                <w:webHidden/>
              </w:rPr>
              <w:tab/>
            </w:r>
            <w:r w:rsidR="009C36A2">
              <w:rPr>
                <w:noProof/>
                <w:webHidden/>
              </w:rPr>
              <w:fldChar w:fldCharType="begin"/>
            </w:r>
            <w:r w:rsidR="009C36A2">
              <w:rPr>
                <w:noProof/>
                <w:webHidden/>
              </w:rPr>
              <w:instrText xml:space="preserve"> PAGEREF _Toc159071365 \h </w:instrText>
            </w:r>
            <w:r w:rsidR="009C36A2">
              <w:rPr>
                <w:noProof/>
                <w:webHidden/>
              </w:rPr>
            </w:r>
            <w:r w:rsidR="009C36A2">
              <w:rPr>
                <w:noProof/>
                <w:webHidden/>
              </w:rPr>
              <w:fldChar w:fldCharType="separate"/>
            </w:r>
            <w:r w:rsidR="002F6EFB">
              <w:rPr>
                <w:noProof/>
                <w:webHidden/>
              </w:rPr>
              <w:t>6</w:t>
            </w:r>
            <w:r w:rsidR="009C36A2">
              <w:rPr>
                <w:noProof/>
                <w:webHidden/>
              </w:rPr>
              <w:fldChar w:fldCharType="end"/>
            </w:r>
          </w:hyperlink>
        </w:p>
        <w:p w14:paraId="3273739D" w14:textId="2130FFB3"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6" w:history="1">
            <w:r w:rsidR="009C36A2" w:rsidRPr="005E3544">
              <w:rPr>
                <w:rStyle w:val="Hyperlink"/>
                <w:noProof/>
              </w:rPr>
              <w:t>SECTION 4: FUTURE ACTION PLAN</w:t>
            </w:r>
            <w:r w:rsidR="009C36A2">
              <w:rPr>
                <w:noProof/>
                <w:webHidden/>
              </w:rPr>
              <w:tab/>
            </w:r>
            <w:r w:rsidR="009C36A2">
              <w:rPr>
                <w:noProof/>
                <w:webHidden/>
              </w:rPr>
              <w:fldChar w:fldCharType="begin"/>
            </w:r>
            <w:r w:rsidR="009C36A2">
              <w:rPr>
                <w:noProof/>
                <w:webHidden/>
              </w:rPr>
              <w:instrText xml:space="preserve"> PAGEREF _Toc159071366 \h </w:instrText>
            </w:r>
            <w:r w:rsidR="009C36A2">
              <w:rPr>
                <w:noProof/>
                <w:webHidden/>
              </w:rPr>
            </w:r>
            <w:r w:rsidR="009C36A2">
              <w:rPr>
                <w:noProof/>
                <w:webHidden/>
              </w:rPr>
              <w:fldChar w:fldCharType="separate"/>
            </w:r>
            <w:r w:rsidR="002F6EFB">
              <w:rPr>
                <w:noProof/>
                <w:webHidden/>
              </w:rPr>
              <w:t>7</w:t>
            </w:r>
            <w:r w:rsidR="009C36A2">
              <w:rPr>
                <w:noProof/>
                <w:webHidden/>
              </w:rPr>
              <w:fldChar w:fldCharType="end"/>
            </w:r>
          </w:hyperlink>
        </w:p>
        <w:p w14:paraId="122720FC" w14:textId="582B7135"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7" w:history="1">
            <w:r w:rsidR="009C36A2" w:rsidRPr="005E3544">
              <w:rPr>
                <w:rStyle w:val="Hyperlink"/>
                <w:noProof/>
              </w:rPr>
              <w:t>CONCLUSION</w:t>
            </w:r>
            <w:r w:rsidR="009C36A2">
              <w:rPr>
                <w:noProof/>
                <w:webHidden/>
              </w:rPr>
              <w:tab/>
            </w:r>
            <w:r w:rsidR="009C36A2">
              <w:rPr>
                <w:noProof/>
                <w:webHidden/>
              </w:rPr>
              <w:fldChar w:fldCharType="begin"/>
            </w:r>
            <w:r w:rsidR="009C36A2">
              <w:rPr>
                <w:noProof/>
                <w:webHidden/>
              </w:rPr>
              <w:instrText xml:space="preserve"> PAGEREF _Toc159071367 \h </w:instrText>
            </w:r>
            <w:r w:rsidR="009C36A2">
              <w:rPr>
                <w:noProof/>
                <w:webHidden/>
              </w:rPr>
            </w:r>
            <w:r w:rsidR="009C36A2">
              <w:rPr>
                <w:noProof/>
                <w:webHidden/>
              </w:rPr>
              <w:fldChar w:fldCharType="separate"/>
            </w:r>
            <w:r w:rsidR="002F6EFB">
              <w:rPr>
                <w:noProof/>
                <w:webHidden/>
              </w:rPr>
              <w:t>8</w:t>
            </w:r>
            <w:r w:rsidR="009C36A2">
              <w:rPr>
                <w:noProof/>
                <w:webHidden/>
              </w:rPr>
              <w:fldChar w:fldCharType="end"/>
            </w:r>
          </w:hyperlink>
        </w:p>
        <w:p w14:paraId="022919F3" w14:textId="2667FE71" w:rsidR="009C36A2" w:rsidRDefault="00DB3D89">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68" w:history="1">
            <w:r w:rsidR="009C36A2" w:rsidRPr="005E3544">
              <w:rPr>
                <w:rStyle w:val="Hyperlink"/>
                <w:noProof/>
              </w:rPr>
              <w:t>REFERENCES</w:t>
            </w:r>
            <w:r w:rsidR="009C36A2">
              <w:rPr>
                <w:noProof/>
                <w:webHidden/>
              </w:rPr>
              <w:tab/>
            </w:r>
            <w:r w:rsidR="009C36A2">
              <w:rPr>
                <w:noProof/>
                <w:webHidden/>
              </w:rPr>
              <w:fldChar w:fldCharType="begin"/>
            </w:r>
            <w:r w:rsidR="009C36A2">
              <w:rPr>
                <w:noProof/>
                <w:webHidden/>
              </w:rPr>
              <w:instrText xml:space="preserve"> PAGEREF _Toc159071368 \h </w:instrText>
            </w:r>
            <w:r w:rsidR="009C36A2">
              <w:rPr>
                <w:noProof/>
                <w:webHidden/>
              </w:rPr>
            </w:r>
            <w:r w:rsidR="009C36A2">
              <w:rPr>
                <w:noProof/>
                <w:webHidden/>
              </w:rPr>
              <w:fldChar w:fldCharType="separate"/>
            </w:r>
            <w:r w:rsidR="002F6EFB">
              <w:rPr>
                <w:noProof/>
                <w:webHidden/>
              </w:rPr>
              <w:t>9</w:t>
            </w:r>
            <w:r w:rsidR="009C36A2">
              <w:rPr>
                <w:noProof/>
                <w:webHidden/>
              </w:rPr>
              <w:fldChar w:fldCharType="end"/>
            </w:r>
          </w:hyperlink>
        </w:p>
        <w:p w14:paraId="7E214F05" w14:textId="7DD52DCE" w:rsidR="00AF4CEF" w:rsidRPr="00C3793E" w:rsidRDefault="00AF4CEF">
          <w:r w:rsidRPr="00C3793E">
            <w:rPr>
              <w:b/>
              <w:bCs/>
            </w:rPr>
            <w:fldChar w:fldCharType="end"/>
          </w:r>
        </w:p>
      </w:sdtContent>
    </w:sdt>
    <w:p w14:paraId="1819C850" w14:textId="77777777" w:rsidR="00AF4CEF" w:rsidRPr="00C3793E" w:rsidRDefault="00AF4CEF" w:rsidP="001A46C6">
      <w:pPr>
        <w:rPr>
          <w:sz w:val="28"/>
          <w:szCs w:val="24"/>
        </w:rPr>
      </w:pPr>
    </w:p>
    <w:p w14:paraId="3E03FD81" w14:textId="77777777" w:rsidR="00AF4CEF" w:rsidRPr="00C3793E" w:rsidRDefault="00AF4CEF" w:rsidP="001A46C6">
      <w:pPr>
        <w:rPr>
          <w:sz w:val="28"/>
          <w:szCs w:val="24"/>
        </w:rPr>
      </w:pPr>
    </w:p>
    <w:p w14:paraId="234C3DEB" w14:textId="77777777" w:rsidR="00AF4CEF" w:rsidRPr="00C3793E" w:rsidRDefault="00AF4CEF" w:rsidP="001A46C6">
      <w:pPr>
        <w:rPr>
          <w:sz w:val="28"/>
          <w:szCs w:val="24"/>
        </w:rPr>
      </w:pPr>
    </w:p>
    <w:p w14:paraId="1C7B0EE4" w14:textId="77777777" w:rsidR="00AF4CEF" w:rsidRPr="00C3793E" w:rsidRDefault="00AF4CEF" w:rsidP="001A46C6">
      <w:pPr>
        <w:rPr>
          <w:sz w:val="28"/>
          <w:szCs w:val="24"/>
        </w:rPr>
      </w:pPr>
    </w:p>
    <w:p w14:paraId="1CE98DC1" w14:textId="77777777" w:rsidR="00AF4CEF" w:rsidRPr="00C3793E" w:rsidRDefault="00AF4CEF" w:rsidP="001A46C6">
      <w:pPr>
        <w:rPr>
          <w:sz w:val="28"/>
          <w:szCs w:val="24"/>
        </w:rPr>
      </w:pPr>
    </w:p>
    <w:p w14:paraId="7BD33953" w14:textId="77777777" w:rsidR="00AF4CEF" w:rsidRPr="00C3793E" w:rsidRDefault="00AF4CEF" w:rsidP="001A46C6">
      <w:pPr>
        <w:rPr>
          <w:sz w:val="28"/>
          <w:szCs w:val="24"/>
        </w:rPr>
      </w:pPr>
    </w:p>
    <w:p w14:paraId="692D19AA" w14:textId="77777777" w:rsidR="00AF4CEF" w:rsidRPr="00C3793E" w:rsidRDefault="00AF4CEF" w:rsidP="001A46C6">
      <w:pPr>
        <w:rPr>
          <w:sz w:val="28"/>
          <w:szCs w:val="24"/>
        </w:rPr>
      </w:pPr>
    </w:p>
    <w:p w14:paraId="33C8D302" w14:textId="77777777" w:rsidR="00AF4CEF" w:rsidRPr="00C3793E" w:rsidRDefault="00AF4CEF" w:rsidP="001A46C6">
      <w:pPr>
        <w:rPr>
          <w:sz w:val="28"/>
          <w:szCs w:val="24"/>
        </w:rPr>
      </w:pPr>
    </w:p>
    <w:p w14:paraId="39A67782" w14:textId="77777777" w:rsidR="00AF4CEF" w:rsidRPr="00C3793E" w:rsidRDefault="00AF4CEF" w:rsidP="001A46C6">
      <w:pPr>
        <w:rPr>
          <w:sz w:val="28"/>
          <w:szCs w:val="24"/>
        </w:rPr>
      </w:pPr>
    </w:p>
    <w:p w14:paraId="36C3B949" w14:textId="77777777" w:rsidR="00AF4CEF" w:rsidRPr="00C3793E" w:rsidRDefault="00AF4CEF" w:rsidP="001A46C6">
      <w:pPr>
        <w:rPr>
          <w:sz w:val="28"/>
          <w:szCs w:val="24"/>
        </w:rPr>
      </w:pPr>
    </w:p>
    <w:p w14:paraId="0075242D" w14:textId="77777777" w:rsidR="00AF4CEF" w:rsidRPr="00C3793E" w:rsidRDefault="00AF4CEF" w:rsidP="001A46C6">
      <w:pPr>
        <w:rPr>
          <w:sz w:val="28"/>
          <w:szCs w:val="24"/>
        </w:rPr>
      </w:pPr>
    </w:p>
    <w:p w14:paraId="07C65EDF" w14:textId="77777777" w:rsidR="00AF4CEF" w:rsidRPr="00C3793E" w:rsidRDefault="00AF4CEF" w:rsidP="001A46C6">
      <w:pPr>
        <w:rPr>
          <w:sz w:val="28"/>
          <w:szCs w:val="24"/>
        </w:rPr>
      </w:pPr>
    </w:p>
    <w:p w14:paraId="04E5E0BA" w14:textId="77777777" w:rsidR="00AF4CEF" w:rsidRDefault="00AF4CEF" w:rsidP="001A46C6">
      <w:pPr>
        <w:rPr>
          <w:sz w:val="28"/>
          <w:szCs w:val="24"/>
        </w:rPr>
      </w:pPr>
    </w:p>
    <w:p w14:paraId="1A60F1C8" w14:textId="77777777" w:rsidR="002D1A8F" w:rsidRDefault="002D1A8F" w:rsidP="001A46C6">
      <w:pPr>
        <w:rPr>
          <w:sz w:val="28"/>
          <w:szCs w:val="24"/>
        </w:rPr>
      </w:pPr>
    </w:p>
    <w:p w14:paraId="6A073246" w14:textId="77777777" w:rsidR="002D1A8F" w:rsidRPr="00C3793E" w:rsidRDefault="002D1A8F" w:rsidP="001A46C6">
      <w:pPr>
        <w:rPr>
          <w:sz w:val="28"/>
          <w:szCs w:val="24"/>
        </w:rPr>
      </w:pPr>
    </w:p>
    <w:p w14:paraId="2CE84BA1" w14:textId="77777777" w:rsidR="00AF4CEF" w:rsidRPr="00C3793E" w:rsidRDefault="00AF4CEF" w:rsidP="001A46C6">
      <w:pPr>
        <w:rPr>
          <w:sz w:val="28"/>
          <w:szCs w:val="24"/>
        </w:rPr>
      </w:pPr>
    </w:p>
    <w:p w14:paraId="28557780" w14:textId="77777777" w:rsidR="00AF4CEF" w:rsidRPr="00C3793E" w:rsidRDefault="00AF4CEF" w:rsidP="001A46C6">
      <w:pPr>
        <w:rPr>
          <w:sz w:val="28"/>
          <w:szCs w:val="24"/>
        </w:rPr>
      </w:pPr>
    </w:p>
    <w:p w14:paraId="7D8BD764" w14:textId="07FDD21D" w:rsidR="008F7522" w:rsidRDefault="00091033" w:rsidP="00E81C47">
      <w:pPr>
        <w:pStyle w:val="Heading1"/>
      </w:pPr>
      <w:bookmarkStart w:id="0" w:name="_Toc159071362"/>
      <w:r>
        <w:lastRenderedPageBreak/>
        <w:t xml:space="preserve">OVERVIEW FOR PREMIER INN LEICESTER CITY </w:t>
      </w:r>
      <w:r w:rsidR="00E81C47" w:rsidRPr="00E81C47">
        <w:t>CENTRE FOOD AND BEVERAGE OPERATION</w:t>
      </w:r>
      <w:bookmarkEnd w:id="0"/>
    </w:p>
    <w:p w14:paraId="246CD876" w14:textId="77777777" w:rsidR="006C4748" w:rsidRDefault="006C4748" w:rsidP="006C4748"/>
    <w:p w14:paraId="5B549203" w14:textId="11F08748" w:rsidR="00D9555B" w:rsidRDefault="00D9555B" w:rsidP="00A718BA">
      <w:r w:rsidRPr="00D9555B">
        <w:t>Premier Inn Leicester City Centre is a renowned hotel in Leicester known for its excellent customer service and comfortable accommodations. The hotel's food and beverage department plays a crucial role in enhancing guest experience by offering a diverse range of culinary options. The team ensures high guest satisfaction through a variety of dining experiences.</w:t>
      </w:r>
    </w:p>
    <w:p w14:paraId="600DA01C" w14:textId="77D73A6F" w:rsidR="00D9555B" w:rsidRDefault="00D9555B" w:rsidP="00A718BA">
      <w:r w:rsidRPr="00D9555B">
        <w:t>To reflect on my experience within the food and beverage department at Premier Inn Leicester City Centre, I have chosen to use Gibbs' Reflective Cycle</w:t>
      </w:r>
      <w:r w:rsidR="00D904C7">
        <w:t xml:space="preserve"> (Gibbs, 1988)</w:t>
      </w:r>
      <w:r w:rsidRPr="00D9555B">
        <w:t xml:space="preserve">, a comprehensive and systematic approach that encourages a deeper understanding of actions and their outcomes. This approach aims to identify areas of strength and improvement, and develop strategies for future practice in the hospitality industry. </w:t>
      </w:r>
    </w:p>
    <w:p w14:paraId="5B970DE5" w14:textId="2BC92E9A" w:rsidR="002645B4" w:rsidRDefault="00D9555B" w:rsidP="00A718BA">
      <w:r w:rsidRPr="00D9555B">
        <w:t>The F&amp;B placement program teaches students about high service standards in the hotel's F&amp;B department, including food safety, hygiene, presentation, guest interaction, operational skills development, guest service excellence, teamwork, and financial acumen.</w:t>
      </w:r>
    </w:p>
    <w:p w14:paraId="1CDBD78C" w14:textId="77777777" w:rsidR="002645B4" w:rsidRDefault="002645B4" w:rsidP="00A718BA"/>
    <w:p w14:paraId="6F55FA47" w14:textId="77777777" w:rsidR="005211D0" w:rsidRDefault="005211D0" w:rsidP="00A718BA"/>
    <w:p w14:paraId="5F1CE8A9" w14:textId="77777777" w:rsidR="005211D0" w:rsidRDefault="005211D0" w:rsidP="00A718BA"/>
    <w:p w14:paraId="56F2460C" w14:textId="77777777" w:rsidR="00D9555B" w:rsidRDefault="00D9555B" w:rsidP="00A718BA"/>
    <w:p w14:paraId="7933ABB6" w14:textId="77777777" w:rsidR="00D9555B" w:rsidRDefault="00D9555B" w:rsidP="00A718BA"/>
    <w:p w14:paraId="75A3D2BA" w14:textId="77777777" w:rsidR="00D9555B" w:rsidRDefault="00D9555B" w:rsidP="00A718BA"/>
    <w:p w14:paraId="2FD72142" w14:textId="77777777" w:rsidR="00D9555B" w:rsidRDefault="00D9555B" w:rsidP="00A718BA"/>
    <w:p w14:paraId="06BF4FB1" w14:textId="77777777" w:rsidR="00D9555B" w:rsidRDefault="00D9555B" w:rsidP="00A718BA"/>
    <w:p w14:paraId="3011A2E4" w14:textId="77777777" w:rsidR="00D9555B" w:rsidRDefault="00D9555B" w:rsidP="00A718BA"/>
    <w:p w14:paraId="256DF504" w14:textId="77777777" w:rsidR="00D9555B" w:rsidRDefault="00D9555B" w:rsidP="00A718BA"/>
    <w:p w14:paraId="511B9017" w14:textId="77777777" w:rsidR="00D9555B" w:rsidRDefault="00D9555B" w:rsidP="00A718BA"/>
    <w:p w14:paraId="442E1A26" w14:textId="77777777" w:rsidR="00D9555B" w:rsidRDefault="00D9555B" w:rsidP="00A718BA"/>
    <w:p w14:paraId="6A197C9D" w14:textId="77777777" w:rsidR="00D9555B" w:rsidRDefault="00D9555B" w:rsidP="00A718BA"/>
    <w:p w14:paraId="151089ED" w14:textId="77777777" w:rsidR="00D9555B" w:rsidRDefault="00D9555B" w:rsidP="00A718BA"/>
    <w:p w14:paraId="1B3D9BFE" w14:textId="77777777" w:rsidR="00D9555B" w:rsidRDefault="00D9555B" w:rsidP="00A718BA"/>
    <w:p w14:paraId="5F14C980" w14:textId="77777777" w:rsidR="00D9555B" w:rsidRDefault="00D9555B" w:rsidP="00A718BA"/>
    <w:p w14:paraId="42345298" w14:textId="1CC30FAB" w:rsidR="005211D0" w:rsidRDefault="008A28B5" w:rsidP="008A28B5">
      <w:pPr>
        <w:pStyle w:val="Heading1"/>
      </w:pPr>
      <w:bookmarkStart w:id="1" w:name="_Toc159071363"/>
      <w:r w:rsidRPr="008A28B5">
        <w:lastRenderedPageBreak/>
        <w:t>SECTION 1: REFLECTION ON EXPERIENCE AND PERSONAL DEVELOPMENT</w:t>
      </w:r>
      <w:bookmarkEnd w:id="1"/>
    </w:p>
    <w:p w14:paraId="03B3D7B9" w14:textId="77777777" w:rsidR="008A28B5" w:rsidRDefault="008A28B5" w:rsidP="008A28B5"/>
    <w:p w14:paraId="458D8C32" w14:textId="0923F1D2" w:rsidR="007F037C" w:rsidRDefault="007F037C" w:rsidP="003B56AD">
      <w:r>
        <w:t>My</w:t>
      </w:r>
      <w:r w:rsidRPr="007F037C">
        <w:t xml:space="preserve"> experience shadowing a supervisor in the F&amp;B department at the Premier Inn Leicester City </w:t>
      </w:r>
      <w:r w:rsidR="00423306" w:rsidRPr="007F037C">
        <w:t>Centre</w:t>
      </w:r>
      <w:r w:rsidRPr="007F037C">
        <w:t xml:space="preserve"> provided </w:t>
      </w:r>
      <w:r>
        <w:t>me</w:t>
      </w:r>
      <w:r w:rsidRPr="007F037C">
        <w:t xml:space="preserve"> with a unique perspective on managing a busy hotel dining operation. The experience highlighted the importance of balancing operational efficiency with exceptional guest service, observing a supervisor's ability to coordinate the team, manage guest expectations, and ensure quality control. </w:t>
      </w:r>
    </w:p>
    <w:p w14:paraId="228A22ED" w14:textId="1108647F" w:rsidR="00D45C88" w:rsidRDefault="00D45C88" w:rsidP="00D45C88">
      <w:r>
        <w:t>My time shadowing a supervisor in the bustling F&amp;B department provided me with invaluable insights into the nuances of managing a high-demand hotel dining operation. I learned the delicate art of balancing operational efficiency with outstanding guest service. Watching the supervisor skilfully navigate team coordination, guest expectations, and quality control was a masterclass in leadership. It emphasized the importance of clear communication and teamwork in delivering seamless service.</w:t>
      </w:r>
    </w:p>
    <w:p w14:paraId="05D62D27" w14:textId="1FB23449" w:rsidR="007F037C" w:rsidRDefault="00D45C88" w:rsidP="00D45C88">
      <w:r>
        <w:t>This experience was a pivotal moment in my professional development, enhancing my personal skills and vocational competencies. Merging academic theories with practical application, I grasped the essence of high-quality guest service. The placement was a bridge between theoretical knowledge and hands-on skills, highlighting the significance of communication, teamwork, task management, and excellence in guest service.</w:t>
      </w:r>
    </w:p>
    <w:p w14:paraId="273A7515" w14:textId="77777777" w:rsidR="007F037C" w:rsidRDefault="007F037C" w:rsidP="003B56AD"/>
    <w:p w14:paraId="0C5AB7F2" w14:textId="77777777" w:rsidR="007F037C" w:rsidRDefault="007F037C" w:rsidP="003B56AD"/>
    <w:p w14:paraId="78681B07" w14:textId="77777777" w:rsidR="007F037C" w:rsidRDefault="007F037C" w:rsidP="003B56AD"/>
    <w:p w14:paraId="0F4AC50D" w14:textId="77777777" w:rsidR="007F037C" w:rsidRDefault="007F037C" w:rsidP="003B56AD"/>
    <w:p w14:paraId="479915B7" w14:textId="77777777" w:rsidR="00315E10" w:rsidRDefault="00315E10" w:rsidP="003B56AD"/>
    <w:p w14:paraId="5724E53D" w14:textId="77777777" w:rsidR="00315E10" w:rsidRDefault="00315E10" w:rsidP="003B56AD"/>
    <w:p w14:paraId="5B8F6C69" w14:textId="77777777" w:rsidR="00D45C88" w:rsidRDefault="00D45C88" w:rsidP="003B56AD"/>
    <w:p w14:paraId="3CF73FF2" w14:textId="77777777" w:rsidR="00315E10" w:rsidRDefault="00315E10" w:rsidP="003B56AD"/>
    <w:p w14:paraId="4DA34084" w14:textId="77777777" w:rsidR="007F037C" w:rsidRDefault="007F037C" w:rsidP="003B56AD"/>
    <w:p w14:paraId="0A1991C2" w14:textId="77777777" w:rsidR="007F037C" w:rsidRDefault="007F037C" w:rsidP="003B56AD"/>
    <w:p w14:paraId="28883A27" w14:textId="77777777" w:rsidR="007F037C" w:rsidRDefault="007F037C" w:rsidP="003B56AD"/>
    <w:p w14:paraId="601194AB" w14:textId="77777777" w:rsidR="007F037C" w:rsidRDefault="007F037C" w:rsidP="003B56AD"/>
    <w:p w14:paraId="03BC313B" w14:textId="77777777" w:rsidR="007F037C" w:rsidRDefault="007F037C" w:rsidP="003B56AD"/>
    <w:p w14:paraId="320C4AEB" w14:textId="45BB5760" w:rsidR="00F42859" w:rsidRDefault="003B56AD" w:rsidP="003B56AD">
      <w:pPr>
        <w:pStyle w:val="Heading1"/>
        <w:spacing w:before="0"/>
      </w:pPr>
      <w:bookmarkStart w:id="2" w:name="_Toc159071364"/>
      <w:r w:rsidRPr="003B56AD">
        <w:lastRenderedPageBreak/>
        <w:t>SECTION 2: CRITICAL ANALYSIS OF WORK-BASED SKILLS AND TECHNICAL KNOWLEDGE</w:t>
      </w:r>
      <w:bookmarkEnd w:id="2"/>
    </w:p>
    <w:p w14:paraId="313C9D18" w14:textId="77777777" w:rsidR="00F42859" w:rsidRDefault="00F42859" w:rsidP="003B56AD"/>
    <w:p w14:paraId="45899218" w14:textId="77777777" w:rsidR="001C72BC" w:rsidRDefault="001C72BC" w:rsidP="001C72BC">
      <w:r>
        <w:t>During my shadowing experience in the hospitality sector, I realized the importance of delivering exceptional service. It was not just about following a script, but living in the moment, being flexible, and always putting the guest first. A memorable example was when a woman arrived for breakfast just as we had finished service, and our supervisor allowed her to be served, demonstrating the importance of flexibility and understanding in hospitality.</w:t>
      </w:r>
    </w:p>
    <w:p w14:paraId="7A64D9A4" w14:textId="77777777" w:rsidR="001C72BC" w:rsidRDefault="001C72BC" w:rsidP="001C72BC">
      <w:r>
        <w:t>Another example was dealing with a guest who insisted on having milk hotter than our coffee machine could produce, demonstrating the essence of personalized service and problem-solving. Throughout this experience, I honed crucial skills that are the backbone of hospitality, such as clear, polite communication, teamwork, time management, menu knowledge, and food safety.</w:t>
      </w:r>
    </w:p>
    <w:p w14:paraId="0059EE95" w14:textId="77777777" w:rsidR="001C72BC" w:rsidRDefault="001C72BC" w:rsidP="001C72BC">
      <w:r>
        <w:t>It was evident that every interaction with guests, from taking orders to addressing concerns, underscored the importance of clear, polite communication. Teamwork and time management were crucial, especially during peak hours, as they worked in sync to maintain high service levels. Menu knowledge and food safety were also essential, as they enabled me to confidently advise guests and ensure their safety, upholding the establishment's reputation.</w:t>
      </w:r>
    </w:p>
    <w:p w14:paraId="0850D059" w14:textId="667E9D63" w:rsidR="00A228ED" w:rsidRDefault="001C72BC" w:rsidP="001C72BC">
      <w:r>
        <w:t>A memorable example of applying these skills was when a guest with specific dietary needs was unsure about what they could eat, and I was able to suggest dishes that met their needs, demonstrating the impact of detailed knowledge and empathy in creating memorable guest experiences.</w:t>
      </w:r>
    </w:p>
    <w:p w14:paraId="1F55A653" w14:textId="77777777" w:rsidR="00A228ED" w:rsidRDefault="00A228ED" w:rsidP="00A228ED"/>
    <w:p w14:paraId="33DA7646" w14:textId="77777777" w:rsidR="00A228ED" w:rsidRDefault="00A228ED" w:rsidP="00A228ED"/>
    <w:p w14:paraId="5EF83724" w14:textId="77777777" w:rsidR="00A228ED" w:rsidRDefault="00A228ED" w:rsidP="00A228ED"/>
    <w:p w14:paraId="3F2C6A31" w14:textId="77777777" w:rsidR="008B16E1" w:rsidRDefault="008B16E1" w:rsidP="00F42859"/>
    <w:p w14:paraId="102FB9B6" w14:textId="77777777" w:rsidR="00A763FC" w:rsidRDefault="00A763FC" w:rsidP="00F42859"/>
    <w:p w14:paraId="621C12D3" w14:textId="77777777" w:rsidR="00A763FC" w:rsidRDefault="00A763FC" w:rsidP="00F42859"/>
    <w:p w14:paraId="4750E092" w14:textId="77777777" w:rsidR="00A763FC" w:rsidRDefault="00A763FC" w:rsidP="00F42859"/>
    <w:p w14:paraId="70A16E6B" w14:textId="77777777" w:rsidR="00A763FC" w:rsidRDefault="00A763FC" w:rsidP="00F42859"/>
    <w:p w14:paraId="71A27C56" w14:textId="77777777" w:rsidR="00A763FC" w:rsidRDefault="00A763FC" w:rsidP="00F42859"/>
    <w:p w14:paraId="7A6B5BC8" w14:textId="77777777" w:rsidR="00A763FC" w:rsidRDefault="00A763FC" w:rsidP="00F42859"/>
    <w:p w14:paraId="758C05DA" w14:textId="4BC027B3" w:rsidR="008B16E1" w:rsidRDefault="00184CA5" w:rsidP="00184CA5">
      <w:pPr>
        <w:pStyle w:val="Heading1"/>
      </w:pPr>
      <w:bookmarkStart w:id="3" w:name="_Toc159071365"/>
      <w:r w:rsidRPr="00184CA5">
        <w:lastRenderedPageBreak/>
        <w:t>SECTION 3: REFLECTION ON ORGANISATIONAL ISSUES</w:t>
      </w:r>
      <w:bookmarkEnd w:id="3"/>
    </w:p>
    <w:p w14:paraId="4E641351" w14:textId="77777777" w:rsidR="00184CA5" w:rsidRDefault="00184CA5" w:rsidP="00184CA5"/>
    <w:p w14:paraId="5ED90B13" w14:textId="77777777" w:rsidR="0054116D" w:rsidRDefault="0054116D" w:rsidP="0054116D">
      <w:r>
        <w:t>During my time observing the operations of the Food and Beverage department at the Premier Inn Leicester City Centre, it became clear that the struggle with managing peak times was more than just a minor hiccup; it was a significant hurdle that affected the hotel's reputation. I saw firsthand the frustration of long wait times, the mix-ups in order processing, and the overall drop in service quality. These issues not only dampened guest satisfaction but also weighed heavily on the staff's morale and the smooth operation of the hotel (Ford, 2012).</w:t>
      </w:r>
    </w:p>
    <w:p w14:paraId="6172BEB7" w14:textId="4CFFFBF0" w:rsidR="003E63D5" w:rsidRDefault="0054116D" w:rsidP="0054116D">
      <w:r>
        <w:t>From my experience, tackling this challenge requires a blend of practical actions and leveraging theoretical insights. I've come to appreciate the power of lean management principles in making operations more efficient and cutting down on unnecessary waste. Moreover, investing in staff training and development emerged as a critical strategy for equipping the team to better handle the pressures of peak times. I also witnessed the transformative impact of integrating technology, like digital ordering systems and table management software, which significantly cut down on wait times and improved order accuracy, allowing the staff to dedicate more time to enhancing guest experiences (Ford, 2012).</w:t>
      </w:r>
      <w:r w:rsidR="003564AF">
        <w:t xml:space="preserve"> </w:t>
      </w:r>
      <w:r>
        <w:t>Implementing flexible staffing models was another strategy that struck me as essential. Having additional part-time or temporary staff on hand during known peak periods can make a world of difference. Moreover, applying the Theory of Constraints (TOC) (Goldratt, 1984) offered a new perspective on managing peak times. This approach helped in pinpointing the bottlenecks that limited our performance during those critical periods, allowing us to direct our efforts more effectively (Hayes, 2011).</w:t>
      </w:r>
      <w:r w:rsidR="003564AF">
        <w:t xml:space="preserve"> </w:t>
      </w:r>
      <w:r>
        <w:t>On a more human level, drawing on Herzberg's (1959) Two-Factor Theory proved invaluable in boosting staff morale and performance. By improving working conditions and ensuring competitive salaries (hygiene factors), we could mitigate dissatisfaction. At the same time, focusing on recognition and responsibility (motivators) significantly heightened job satisfaction and motivation among the team (Hayes, 2011).</w:t>
      </w:r>
      <w:r w:rsidR="003564AF">
        <w:t xml:space="preserve"> </w:t>
      </w:r>
      <w:r>
        <w:t>In reflecting on these efforts to overcome the challenge of managing peak times, I am convinced that the Food and Beverage department at Premier Inn Leicester City Centre can not only enhance its operational performance but also elevate the level of service provided to guests. This journey requires meticulous planning and a deep commitment but promises substantial long-term rewards for both guests and staff (Jagels, 2006).</w:t>
      </w:r>
    </w:p>
    <w:p w14:paraId="1CB32141" w14:textId="42631C63" w:rsidR="00AC623E" w:rsidRDefault="00C128B9" w:rsidP="00C128B9">
      <w:pPr>
        <w:pStyle w:val="Heading1"/>
      </w:pPr>
      <w:bookmarkStart w:id="4" w:name="_Toc159071366"/>
      <w:r w:rsidRPr="00C128B9">
        <w:lastRenderedPageBreak/>
        <w:t>SECTION 4: FUTURE ACTION PLAN</w:t>
      </w:r>
      <w:bookmarkEnd w:id="4"/>
    </w:p>
    <w:p w14:paraId="3257A7FB" w14:textId="77777777" w:rsidR="00AC623E" w:rsidRDefault="00AC623E" w:rsidP="00F42859"/>
    <w:p w14:paraId="42001328" w14:textId="77777777" w:rsidR="009718B1" w:rsidRPr="009718B1" w:rsidRDefault="009718B1" w:rsidP="009718B1">
      <w:pPr>
        <w:rPr>
          <w:rFonts w:eastAsiaTheme="majorEastAsia" w:cstheme="majorBidi"/>
          <w:color w:val="0D0D0D" w:themeColor="text1" w:themeTint="F2"/>
          <w:szCs w:val="26"/>
          <w:lang w:eastAsia="zh-CN"/>
        </w:rPr>
      </w:pPr>
      <w:r w:rsidRPr="009718B1">
        <w:rPr>
          <w:rFonts w:eastAsiaTheme="majorEastAsia" w:cstheme="majorBidi"/>
          <w:color w:val="0D0D0D" w:themeColor="text1" w:themeTint="F2"/>
          <w:szCs w:val="26"/>
          <w:lang w:eastAsia="zh-CN"/>
        </w:rPr>
        <w:t>During my time at the Premier Inn Leicester City Centre, I faced various challenges in the F&amp;B department. One of the first challenges was clear communication, which led to occasional mix-ups with colleagues and guests. This taught me the importance of efficient communication and teamwork. Prioritizing and managing tasks under pressure became second nature to me, as it was about ensuring every guest's experience was better than expected.</w:t>
      </w:r>
    </w:p>
    <w:p w14:paraId="484AA601" w14:textId="77777777" w:rsidR="009718B1" w:rsidRPr="009718B1" w:rsidRDefault="009718B1" w:rsidP="009718B1">
      <w:pPr>
        <w:rPr>
          <w:rFonts w:eastAsiaTheme="majorEastAsia" w:cstheme="majorBidi"/>
          <w:color w:val="0D0D0D" w:themeColor="text1" w:themeTint="F2"/>
          <w:szCs w:val="26"/>
          <w:lang w:eastAsia="zh-CN"/>
        </w:rPr>
      </w:pPr>
      <w:r w:rsidRPr="009718B1">
        <w:rPr>
          <w:rFonts w:eastAsiaTheme="majorEastAsia" w:cstheme="majorBidi"/>
          <w:color w:val="0D0D0D" w:themeColor="text1" w:themeTint="F2"/>
          <w:szCs w:val="26"/>
          <w:lang w:eastAsia="zh-CN"/>
        </w:rPr>
        <w:t>On a personal level, I worked on honing problem-solving, adaptability, and guest service skills to navigate daily challenges and consistently go above and beyond for our guests. Gaining technical knowledge, including understanding food safety standards and operational procedures, gave me confidence and improved my ability to provide an exceptional dining experience.</w:t>
      </w:r>
    </w:p>
    <w:p w14:paraId="1798BFD0" w14:textId="77777777" w:rsidR="009718B1" w:rsidRPr="009718B1" w:rsidRDefault="009718B1" w:rsidP="009718B1">
      <w:pPr>
        <w:rPr>
          <w:rFonts w:eastAsiaTheme="majorEastAsia" w:cstheme="majorBidi"/>
          <w:color w:val="0D0D0D" w:themeColor="text1" w:themeTint="F2"/>
          <w:szCs w:val="26"/>
          <w:lang w:eastAsia="zh-CN"/>
        </w:rPr>
      </w:pPr>
      <w:r w:rsidRPr="009718B1">
        <w:rPr>
          <w:rFonts w:eastAsiaTheme="majorEastAsia" w:cstheme="majorBidi"/>
          <w:color w:val="0D0D0D" w:themeColor="text1" w:themeTint="F2"/>
          <w:szCs w:val="26"/>
          <w:lang w:eastAsia="zh-CN"/>
        </w:rPr>
        <w:t>To address these challenges, I implemented regular team briefings and debriefings, advocated for monthly team-building activities, and supported a mentorship program. I attended workshops on customer service excellence and problem-solving, encouraged my team to see challenges as opportunities for growth, and held regular feedback sessions to learn from every situation.</w:t>
      </w:r>
    </w:p>
    <w:p w14:paraId="041C153C" w14:textId="4C6AAFE3" w:rsidR="009A7FF6" w:rsidRDefault="009718B1" w:rsidP="009718B1">
      <w:pPr>
        <w:rPr>
          <w:rFonts w:eastAsiaTheme="majorEastAsia" w:cstheme="majorBidi"/>
          <w:color w:val="0D0D0D" w:themeColor="text1" w:themeTint="F2"/>
          <w:szCs w:val="26"/>
          <w:lang w:eastAsia="zh-CN"/>
        </w:rPr>
      </w:pPr>
      <w:r w:rsidRPr="009718B1">
        <w:rPr>
          <w:rFonts w:eastAsiaTheme="majorEastAsia" w:cstheme="majorBidi"/>
          <w:color w:val="0D0D0D" w:themeColor="text1" w:themeTint="F2"/>
          <w:szCs w:val="26"/>
          <w:lang w:eastAsia="zh-CN"/>
        </w:rPr>
        <w:t>I also pushed for all staff to become certified in food safety to minimize food-related complaints. These efforts not only improved the F&amp;B department but also enhanced my skills, knowledge, and employability, setting the stage for potential leadership roles within the hospitality industry. This journey taught me the importance of continuous learning and striving for excellence in guest service.</w:t>
      </w:r>
    </w:p>
    <w:p w14:paraId="06D57A4F" w14:textId="77777777" w:rsidR="009A7FF6" w:rsidRDefault="009A7FF6" w:rsidP="009A7FF6">
      <w:pPr>
        <w:rPr>
          <w:rFonts w:eastAsiaTheme="majorEastAsia" w:cstheme="majorBidi"/>
          <w:color w:val="0D0D0D" w:themeColor="text1" w:themeTint="F2"/>
          <w:szCs w:val="26"/>
          <w:lang w:eastAsia="zh-CN"/>
        </w:rPr>
      </w:pPr>
    </w:p>
    <w:p w14:paraId="60D1D86F" w14:textId="77777777" w:rsidR="009A7FF6" w:rsidRDefault="009A7FF6" w:rsidP="009A7FF6">
      <w:pPr>
        <w:rPr>
          <w:rFonts w:eastAsiaTheme="majorEastAsia" w:cstheme="majorBidi"/>
          <w:color w:val="0D0D0D" w:themeColor="text1" w:themeTint="F2"/>
          <w:szCs w:val="26"/>
          <w:lang w:eastAsia="zh-CN"/>
        </w:rPr>
      </w:pPr>
    </w:p>
    <w:p w14:paraId="1D31E57A" w14:textId="77777777" w:rsidR="009A7FF6" w:rsidRDefault="009A7FF6" w:rsidP="009A7FF6">
      <w:pPr>
        <w:rPr>
          <w:rFonts w:eastAsiaTheme="majorEastAsia" w:cstheme="majorBidi"/>
          <w:color w:val="0D0D0D" w:themeColor="text1" w:themeTint="F2"/>
          <w:szCs w:val="26"/>
          <w:lang w:eastAsia="zh-CN"/>
        </w:rPr>
      </w:pPr>
    </w:p>
    <w:p w14:paraId="5696CD1B" w14:textId="77777777" w:rsidR="009A7FF6" w:rsidRDefault="009A7FF6" w:rsidP="009A7FF6">
      <w:pPr>
        <w:rPr>
          <w:rFonts w:eastAsiaTheme="majorEastAsia" w:cstheme="majorBidi"/>
          <w:color w:val="0D0D0D" w:themeColor="text1" w:themeTint="F2"/>
          <w:szCs w:val="26"/>
          <w:lang w:eastAsia="zh-CN"/>
        </w:rPr>
      </w:pPr>
    </w:p>
    <w:p w14:paraId="0064C4AB" w14:textId="77777777" w:rsidR="009A7FF6" w:rsidRDefault="009A7FF6" w:rsidP="009A7FF6">
      <w:pPr>
        <w:rPr>
          <w:rFonts w:eastAsiaTheme="majorEastAsia" w:cstheme="majorBidi"/>
          <w:color w:val="0D0D0D" w:themeColor="text1" w:themeTint="F2"/>
          <w:szCs w:val="26"/>
          <w:lang w:eastAsia="zh-CN"/>
        </w:rPr>
      </w:pPr>
    </w:p>
    <w:p w14:paraId="23687DC0" w14:textId="77777777" w:rsidR="009A7FF6" w:rsidRDefault="009A7FF6" w:rsidP="009A7FF6">
      <w:pPr>
        <w:rPr>
          <w:rFonts w:eastAsiaTheme="majorEastAsia" w:cstheme="majorBidi"/>
          <w:color w:val="0D0D0D" w:themeColor="text1" w:themeTint="F2"/>
          <w:szCs w:val="26"/>
          <w:lang w:eastAsia="zh-CN"/>
        </w:rPr>
      </w:pPr>
    </w:p>
    <w:p w14:paraId="1FE27857" w14:textId="77777777" w:rsidR="009A7FF6" w:rsidRDefault="009A7FF6" w:rsidP="009A7FF6">
      <w:pPr>
        <w:rPr>
          <w:rFonts w:eastAsiaTheme="majorEastAsia" w:cstheme="majorBidi"/>
          <w:color w:val="0D0D0D" w:themeColor="text1" w:themeTint="F2"/>
          <w:szCs w:val="26"/>
          <w:lang w:eastAsia="zh-CN"/>
        </w:rPr>
      </w:pPr>
    </w:p>
    <w:p w14:paraId="62B52057" w14:textId="77777777" w:rsidR="00D6773C" w:rsidRDefault="00D6773C" w:rsidP="009A7FF6">
      <w:pPr>
        <w:rPr>
          <w:rFonts w:eastAsiaTheme="majorEastAsia" w:cstheme="majorBidi"/>
          <w:color w:val="0D0D0D" w:themeColor="text1" w:themeTint="F2"/>
          <w:szCs w:val="26"/>
          <w:lang w:eastAsia="zh-CN"/>
        </w:rPr>
      </w:pPr>
    </w:p>
    <w:p w14:paraId="645DFA76" w14:textId="77777777" w:rsidR="00D6773C" w:rsidRDefault="00D6773C" w:rsidP="009A7FF6">
      <w:pPr>
        <w:rPr>
          <w:rFonts w:eastAsiaTheme="majorEastAsia" w:cstheme="majorBidi"/>
          <w:color w:val="0D0D0D" w:themeColor="text1" w:themeTint="F2"/>
          <w:szCs w:val="26"/>
          <w:lang w:eastAsia="zh-CN"/>
        </w:rPr>
      </w:pPr>
    </w:p>
    <w:p w14:paraId="386DA281" w14:textId="77777777" w:rsidR="00D6773C" w:rsidRDefault="00D6773C" w:rsidP="009A7FF6">
      <w:pPr>
        <w:rPr>
          <w:rFonts w:eastAsiaTheme="majorEastAsia" w:cstheme="majorBidi"/>
          <w:color w:val="0D0D0D" w:themeColor="text1" w:themeTint="F2"/>
          <w:szCs w:val="26"/>
          <w:lang w:eastAsia="zh-CN"/>
        </w:rPr>
      </w:pPr>
    </w:p>
    <w:p w14:paraId="59B6AEEC" w14:textId="77777777" w:rsidR="00D6773C" w:rsidRDefault="00D6773C" w:rsidP="009A7FF6">
      <w:pPr>
        <w:rPr>
          <w:rFonts w:eastAsiaTheme="majorEastAsia" w:cstheme="majorBidi"/>
          <w:color w:val="0D0D0D" w:themeColor="text1" w:themeTint="F2"/>
          <w:szCs w:val="26"/>
          <w:lang w:eastAsia="zh-CN"/>
        </w:rPr>
      </w:pPr>
    </w:p>
    <w:p w14:paraId="0AC8D9FB" w14:textId="29D1F14E" w:rsidR="00F82A3C" w:rsidRDefault="00F82A3C" w:rsidP="00F82A3C">
      <w:pPr>
        <w:pStyle w:val="Heading1"/>
      </w:pPr>
      <w:bookmarkStart w:id="5" w:name="_Toc159071367"/>
      <w:r>
        <w:lastRenderedPageBreak/>
        <w:t>CONCLUSION</w:t>
      </w:r>
      <w:bookmarkEnd w:id="5"/>
    </w:p>
    <w:p w14:paraId="43CA8FFA" w14:textId="77777777" w:rsidR="00F82A3C" w:rsidRDefault="00F82A3C" w:rsidP="00F82A3C"/>
    <w:p w14:paraId="66E6E436" w14:textId="4E0CC573" w:rsidR="002D1A8F" w:rsidRDefault="002D1A8F" w:rsidP="004A4F5C">
      <w:r w:rsidRPr="002D1A8F">
        <w:t>The learning log from the Food and Beverage (F&amp;B) operation at Premier Inn Leicester City Centre provide</w:t>
      </w:r>
      <w:r w:rsidR="00F53EDF">
        <w:t>d me</w:t>
      </w:r>
      <w:r w:rsidRPr="002D1A8F">
        <w:t xml:space="preserve"> a comprehensive account of hospitality management. Key insights include the complexities of managing a busy hotel dining operation, the importance of coordination, quality control, and guest expectations. </w:t>
      </w:r>
    </w:p>
    <w:p w14:paraId="709D6BCE" w14:textId="2773908F" w:rsidR="002D1A8F" w:rsidRDefault="002D1A8F" w:rsidP="004A4F5C">
      <w:r w:rsidRPr="002D1A8F">
        <w:t xml:space="preserve">The experience also contributed to </w:t>
      </w:r>
      <w:r w:rsidR="00F53EDF">
        <w:t xml:space="preserve">my </w:t>
      </w:r>
      <w:r w:rsidRPr="002D1A8F">
        <w:t xml:space="preserve">personal development of essential work-based skills such as communication, teamwork, and task management. Technical knowledge in F&amp;B operations, including food safety and operational procedures, is crucial for delivering high-quality, safe food and beverages. </w:t>
      </w:r>
    </w:p>
    <w:p w14:paraId="0D260DB9" w14:textId="4DE01B3C" w:rsidR="00BA1D03" w:rsidRDefault="002D1A8F" w:rsidP="004A4F5C">
      <w:r w:rsidRPr="002D1A8F">
        <w:t xml:space="preserve">The log highlights the evolution of </w:t>
      </w:r>
      <w:r w:rsidR="00A334C6">
        <w:t xml:space="preserve">my </w:t>
      </w:r>
      <w:r w:rsidRPr="002D1A8F">
        <w:t>personal skills and vocational competencies, organizational challenges, and the need for strategic planning and adaptation. Solutions involving lean management, staff training, technology integration, and flexible staffing models are suggested to improve efficiency and guest satisfaction</w:t>
      </w:r>
      <w:r w:rsidR="00A334C6">
        <w:t xml:space="preserve"> within </w:t>
      </w:r>
      <w:r w:rsidR="00A334C6" w:rsidRPr="002D1A8F">
        <w:t>at Premier Inn Leicester City Centre</w:t>
      </w:r>
      <w:r w:rsidRPr="002D1A8F">
        <w:t>. The future action plan emphasizes continuous improvement in communication, teamwork, task management, personal skills, and technical knowledge to excel in the dynamic hospitality environment and support professional growth.</w:t>
      </w:r>
    </w:p>
    <w:p w14:paraId="0C2C3289" w14:textId="77777777" w:rsidR="00BA1D03" w:rsidRDefault="00BA1D03" w:rsidP="004A4F5C"/>
    <w:p w14:paraId="63512A81" w14:textId="77777777" w:rsidR="00BA1D03" w:rsidRDefault="00BA1D03" w:rsidP="004A4F5C"/>
    <w:p w14:paraId="71F60250" w14:textId="77777777" w:rsidR="002D1A8F" w:rsidRDefault="002D1A8F" w:rsidP="004A4F5C"/>
    <w:p w14:paraId="3F662885" w14:textId="77777777" w:rsidR="002D1A8F" w:rsidRDefault="002D1A8F" w:rsidP="004A4F5C"/>
    <w:p w14:paraId="5B6F2279" w14:textId="77777777" w:rsidR="002D1A8F" w:rsidRDefault="002D1A8F" w:rsidP="004A4F5C"/>
    <w:p w14:paraId="45A806A6" w14:textId="77777777" w:rsidR="002D1A8F" w:rsidRDefault="002D1A8F" w:rsidP="004A4F5C"/>
    <w:p w14:paraId="488147D4" w14:textId="77777777" w:rsidR="002D1A8F" w:rsidRDefault="002D1A8F" w:rsidP="004A4F5C"/>
    <w:p w14:paraId="732A1810" w14:textId="77777777" w:rsidR="002D1A8F" w:rsidRDefault="002D1A8F" w:rsidP="004A4F5C"/>
    <w:p w14:paraId="1E078E60" w14:textId="77777777" w:rsidR="002D1A8F" w:rsidRDefault="002D1A8F" w:rsidP="004A4F5C"/>
    <w:p w14:paraId="15F947D7" w14:textId="77777777" w:rsidR="002D1A8F" w:rsidRDefault="002D1A8F" w:rsidP="004A4F5C"/>
    <w:p w14:paraId="6A3D8F7F" w14:textId="77777777" w:rsidR="002D1A8F" w:rsidRDefault="002D1A8F" w:rsidP="004A4F5C"/>
    <w:p w14:paraId="3FCA6458" w14:textId="77777777" w:rsidR="002D1A8F" w:rsidRDefault="002D1A8F" w:rsidP="004A4F5C"/>
    <w:p w14:paraId="6FF87141" w14:textId="77777777" w:rsidR="002D1A8F" w:rsidRDefault="002D1A8F" w:rsidP="004A4F5C"/>
    <w:p w14:paraId="761D2FB4" w14:textId="77777777" w:rsidR="002D1A8F" w:rsidRDefault="002D1A8F" w:rsidP="004A4F5C"/>
    <w:p w14:paraId="3F112E00" w14:textId="77777777" w:rsidR="002D1A8F" w:rsidRDefault="002D1A8F" w:rsidP="004A4F5C"/>
    <w:p w14:paraId="7C1A5C05" w14:textId="77777777" w:rsidR="00BA1D03" w:rsidRDefault="00BA1D03" w:rsidP="004A4F5C"/>
    <w:p w14:paraId="53FD9F15" w14:textId="7AEA00B4" w:rsidR="00BA1D03" w:rsidRDefault="00BA1D03" w:rsidP="00BA1D03">
      <w:pPr>
        <w:pStyle w:val="Heading1"/>
      </w:pPr>
      <w:bookmarkStart w:id="6" w:name="_Toc159071368"/>
      <w:r>
        <w:lastRenderedPageBreak/>
        <w:t>REFERENCES</w:t>
      </w:r>
      <w:bookmarkEnd w:id="6"/>
    </w:p>
    <w:p w14:paraId="2DD7E314" w14:textId="77777777" w:rsidR="003636A5" w:rsidRDefault="003636A5" w:rsidP="003636A5"/>
    <w:p w14:paraId="2872EC2C" w14:textId="77777777" w:rsidR="00B77728" w:rsidRDefault="00B77728" w:rsidP="003636A5">
      <w:r w:rsidRPr="003636A5">
        <w:t>Davis, B., Lockwood, A., Pantelidis, I., &amp; Alcott, P. (2022). Food and Beverage Management. 6th ed. Oxford: Goodfellow Publishers.</w:t>
      </w:r>
    </w:p>
    <w:p w14:paraId="5BDB1180" w14:textId="77777777" w:rsidR="00B77728" w:rsidRDefault="00B77728" w:rsidP="009925D7">
      <w:r w:rsidRPr="005A4747">
        <w:t xml:space="preserve">Ford, R.C., Sturman, M.C., and Heaton, C.P. (2012). Managing Quality Service in Hospitality: How Organizations Achieve Excellence in the Guest Experience. Cengage Learning. </w:t>
      </w:r>
    </w:p>
    <w:p w14:paraId="7E3B3A35" w14:textId="77777777" w:rsidR="00B77728" w:rsidRDefault="00B77728" w:rsidP="00BA1D03">
      <w:r w:rsidRPr="00153275">
        <w:t>Gibbs, G. (1988) Learning by Doing: A guide to teaching and learning methods. Oxford: Further Education Unit, Oxford Polytechnic.</w:t>
      </w:r>
    </w:p>
    <w:p w14:paraId="4134F3DF" w14:textId="77777777" w:rsidR="00B77728" w:rsidRDefault="00B77728" w:rsidP="00BA1D03">
      <w:r w:rsidRPr="001D2467">
        <w:t xml:space="preserve">Goldratt, E.M. and Cox, J., </w:t>
      </w:r>
      <w:r>
        <w:t>(</w:t>
      </w:r>
      <w:r w:rsidRPr="001D2467">
        <w:t>1984</w:t>
      </w:r>
      <w:r>
        <w:t>)</w:t>
      </w:r>
      <w:r w:rsidRPr="001D2467">
        <w:t>. The Goal: A Process of Ongoing Improvement. Great Barrington, MA: North River Press.</w:t>
      </w:r>
    </w:p>
    <w:p w14:paraId="277C8C27" w14:textId="77777777" w:rsidR="00B77728" w:rsidRDefault="00B77728" w:rsidP="009925D7">
      <w:r w:rsidRPr="00BB1C50">
        <w:t>Hayes, D.K., and Miller, A. (2011). Revenue Management for the Hospitality Industry. John Wiley &amp; Sons.</w:t>
      </w:r>
    </w:p>
    <w:p w14:paraId="70197B59" w14:textId="77777777" w:rsidR="00B77728" w:rsidRPr="00BA1D03" w:rsidRDefault="00B77728" w:rsidP="00BA1D03">
      <w:r w:rsidRPr="001D2467">
        <w:t xml:space="preserve">Herzberg, F., Mausner, B. and Snyderman, B.B., </w:t>
      </w:r>
      <w:r>
        <w:t>(</w:t>
      </w:r>
      <w:r w:rsidRPr="001D2467">
        <w:t>1959</w:t>
      </w:r>
      <w:r>
        <w:t>)</w:t>
      </w:r>
      <w:r w:rsidRPr="001D2467">
        <w:t>. The Motivation to Work. 2nd ed. New York: John Wiley &amp; Sons.</w:t>
      </w:r>
    </w:p>
    <w:p w14:paraId="1C9DF49A" w14:textId="77777777" w:rsidR="00B77728" w:rsidRDefault="00B77728" w:rsidP="00BA1D03">
      <w:r w:rsidRPr="00057A9A">
        <w:t xml:space="preserve">HospitalityNet. (2023). "Enhancing Guest Satisfaction in Hotel F&amp;B Services." [online] Available at: https://www.hospitalitynet.org/opinion/ [Accessed </w:t>
      </w:r>
      <w:r>
        <w:t xml:space="preserve">24 January </w:t>
      </w:r>
      <w:r w:rsidRPr="00057A9A">
        <w:t>2024].</w:t>
      </w:r>
    </w:p>
    <w:p w14:paraId="72BD87BE" w14:textId="77777777" w:rsidR="00B77728" w:rsidRDefault="00B77728" w:rsidP="00BA1D03">
      <w:r w:rsidRPr="00831B3E">
        <w:t>Hotel Management. (2023). "Financial Management Practices in Hotel F&amp;B Operations." 58(4), pp. 76-84.</w:t>
      </w:r>
    </w:p>
    <w:p w14:paraId="6C0D6F05" w14:textId="77777777" w:rsidR="00B77728" w:rsidRDefault="00B77728" w:rsidP="00BA1D03">
      <w:r w:rsidRPr="00831B3E">
        <w:t>International Journal of Hospitality Management. (2022). "The Role of Teamwork in the Food and Beverage Sector: A Study of High-Performing Hotels." 41(2), pp. 102-112.</w:t>
      </w:r>
    </w:p>
    <w:p w14:paraId="5A68FB57" w14:textId="77777777" w:rsidR="00B77728" w:rsidRDefault="00B77728" w:rsidP="009925D7">
      <w:r w:rsidRPr="00BB1C50">
        <w:t>Jagels, M.G. (2006). Hospitality Management Accounting. 9th ed. John Wiley &amp; Sons.</w:t>
      </w:r>
    </w:p>
    <w:p w14:paraId="087F216F" w14:textId="77777777" w:rsidR="00B77728" w:rsidRDefault="00B77728" w:rsidP="003636A5">
      <w:r w:rsidRPr="003636A5">
        <w:t>Jones, P., &amp; Lockwood, A. (2021). Introduction to Hospitality Operations: An Indispensable Guide to the Industry. 5th ed. London: Routledge.</w:t>
      </w:r>
    </w:p>
    <w:p w14:paraId="10325739" w14:textId="77777777" w:rsidR="00B77728" w:rsidRDefault="00B77728" w:rsidP="009925D7">
      <w:r w:rsidRPr="005A4747">
        <w:t>Lashley, C., Lynch, P., and Morrison, A. (Eds.). (2007). Hospitality: A Social Lens. Elsevier.</w:t>
      </w:r>
    </w:p>
    <w:p w14:paraId="7648EC83" w14:textId="77777777" w:rsidR="00B77728" w:rsidRDefault="00B77728" w:rsidP="009925D7">
      <w:r w:rsidRPr="005A4747">
        <w:t>Ninemeier, J.D., and Hayes, D.K. (2009). Hotel Operations Management. 3rd ed. Prentice Hall.</w:t>
      </w:r>
    </w:p>
    <w:p w14:paraId="66A65061" w14:textId="77777777" w:rsidR="00B77728" w:rsidRDefault="00B77728" w:rsidP="009925D7">
      <w:r w:rsidRPr="005A4747">
        <w:t>Walker, J.R. (2016). Introduction to Hospitality Management. 4th ed. Pearson.</w:t>
      </w:r>
    </w:p>
    <w:p w14:paraId="15667D92" w14:textId="77777777" w:rsidR="00B77728" w:rsidRPr="003636A5" w:rsidRDefault="00B77728" w:rsidP="003636A5">
      <w:r w:rsidRPr="003636A5">
        <w:t>Walker, J.R. (2020). Hospitality Management: Strategies for Success. 3rd ed. New York: Wiley.</w:t>
      </w:r>
    </w:p>
    <w:p w14:paraId="65CC6140" w14:textId="77777777" w:rsidR="00F42859" w:rsidRDefault="00F42859" w:rsidP="00F42859"/>
    <w:p w14:paraId="2235A67E" w14:textId="77777777" w:rsidR="008B50DB" w:rsidRPr="008A28B5" w:rsidRDefault="008B50DB" w:rsidP="00AC271F"/>
    <w:sectPr w:rsidR="008B50DB" w:rsidRPr="008A28B5" w:rsidSect="00442204">
      <w:headerReference w:type="default" r:id="rId9"/>
      <w:footerReference w:type="defaul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DF8C5" w14:textId="77777777" w:rsidR="00442204" w:rsidRDefault="00442204" w:rsidP="0014525A">
      <w:pPr>
        <w:spacing w:line="240" w:lineRule="auto"/>
      </w:pPr>
      <w:r>
        <w:separator/>
      </w:r>
    </w:p>
  </w:endnote>
  <w:endnote w:type="continuationSeparator" w:id="0">
    <w:p w14:paraId="36E7F87F" w14:textId="77777777" w:rsidR="00442204" w:rsidRDefault="00442204"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F1FE" w14:textId="77777777" w:rsidR="00442204" w:rsidRDefault="00442204" w:rsidP="0014525A">
      <w:pPr>
        <w:spacing w:line="240" w:lineRule="auto"/>
      </w:pPr>
      <w:r>
        <w:separator/>
      </w:r>
    </w:p>
  </w:footnote>
  <w:footnote w:type="continuationSeparator" w:id="0">
    <w:p w14:paraId="48754E64" w14:textId="77777777" w:rsidR="00442204" w:rsidRDefault="00442204"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B7595F"/>
    <w:multiLevelType w:val="hybridMultilevel"/>
    <w:tmpl w:val="BFAA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7"/>
  </w:num>
  <w:num w:numId="2" w16cid:durableId="1126512142">
    <w:abstractNumId w:val="1"/>
  </w:num>
  <w:num w:numId="3" w16cid:durableId="855849509">
    <w:abstractNumId w:val="9"/>
  </w:num>
  <w:num w:numId="4" w16cid:durableId="1121221718">
    <w:abstractNumId w:val="8"/>
  </w:num>
  <w:num w:numId="5" w16cid:durableId="1425372451">
    <w:abstractNumId w:val="12"/>
  </w:num>
  <w:num w:numId="6" w16cid:durableId="1019281943">
    <w:abstractNumId w:val="10"/>
  </w:num>
  <w:num w:numId="7" w16cid:durableId="1050572851">
    <w:abstractNumId w:val="0"/>
  </w:num>
  <w:num w:numId="8" w16cid:durableId="71047039">
    <w:abstractNumId w:val="3"/>
  </w:num>
  <w:num w:numId="9" w16cid:durableId="681013583">
    <w:abstractNumId w:val="2"/>
  </w:num>
  <w:num w:numId="10" w16cid:durableId="652488854">
    <w:abstractNumId w:val="5"/>
  </w:num>
  <w:num w:numId="11" w16cid:durableId="1849564746">
    <w:abstractNumId w:val="4"/>
  </w:num>
  <w:num w:numId="12" w16cid:durableId="506940051">
    <w:abstractNumId w:val="6"/>
  </w:num>
  <w:num w:numId="13" w16cid:durableId="2806916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7A37"/>
    <w:rsid w:val="000309DF"/>
    <w:rsid w:val="0003189F"/>
    <w:rsid w:val="00035A14"/>
    <w:rsid w:val="000362DD"/>
    <w:rsid w:val="00036AAC"/>
    <w:rsid w:val="00041341"/>
    <w:rsid w:val="000438B8"/>
    <w:rsid w:val="00045CAB"/>
    <w:rsid w:val="00051C65"/>
    <w:rsid w:val="00054294"/>
    <w:rsid w:val="00055213"/>
    <w:rsid w:val="000559B6"/>
    <w:rsid w:val="00056798"/>
    <w:rsid w:val="00057A9A"/>
    <w:rsid w:val="00064CE7"/>
    <w:rsid w:val="00070216"/>
    <w:rsid w:val="0007687A"/>
    <w:rsid w:val="00080FCF"/>
    <w:rsid w:val="0008359A"/>
    <w:rsid w:val="00083C61"/>
    <w:rsid w:val="000867F6"/>
    <w:rsid w:val="00091033"/>
    <w:rsid w:val="00092569"/>
    <w:rsid w:val="00093171"/>
    <w:rsid w:val="0009680D"/>
    <w:rsid w:val="000A003E"/>
    <w:rsid w:val="000A0122"/>
    <w:rsid w:val="000A06F5"/>
    <w:rsid w:val="000A14E7"/>
    <w:rsid w:val="000A1C3C"/>
    <w:rsid w:val="000A37E2"/>
    <w:rsid w:val="000B2708"/>
    <w:rsid w:val="000B2E9B"/>
    <w:rsid w:val="000C1E6E"/>
    <w:rsid w:val="000C3AA3"/>
    <w:rsid w:val="000D0712"/>
    <w:rsid w:val="000D1C1C"/>
    <w:rsid w:val="000D23F9"/>
    <w:rsid w:val="000E7246"/>
    <w:rsid w:val="000F5B64"/>
    <w:rsid w:val="00101CE1"/>
    <w:rsid w:val="0012098C"/>
    <w:rsid w:val="0012151F"/>
    <w:rsid w:val="001275B4"/>
    <w:rsid w:val="00130CFB"/>
    <w:rsid w:val="001327F8"/>
    <w:rsid w:val="001341A3"/>
    <w:rsid w:val="00135A21"/>
    <w:rsid w:val="00137D3E"/>
    <w:rsid w:val="0014525A"/>
    <w:rsid w:val="00145559"/>
    <w:rsid w:val="001512EE"/>
    <w:rsid w:val="00153275"/>
    <w:rsid w:val="00154527"/>
    <w:rsid w:val="00167EA1"/>
    <w:rsid w:val="001712E0"/>
    <w:rsid w:val="001750A9"/>
    <w:rsid w:val="00176A97"/>
    <w:rsid w:val="0018315D"/>
    <w:rsid w:val="00184CA5"/>
    <w:rsid w:val="001A46C6"/>
    <w:rsid w:val="001B35A4"/>
    <w:rsid w:val="001C30A8"/>
    <w:rsid w:val="001C72BC"/>
    <w:rsid w:val="001D2467"/>
    <w:rsid w:val="001D6022"/>
    <w:rsid w:val="001D6DD0"/>
    <w:rsid w:val="001E22A0"/>
    <w:rsid w:val="001E4082"/>
    <w:rsid w:val="001E5013"/>
    <w:rsid w:val="001F0B19"/>
    <w:rsid w:val="002001BE"/>
    <w:rsid w:val="0020356A"/>
    <w:rsid w:val="00206321"/>
    <w:rsid w:val="002065FB"/>
    <w:rsid w:val="00217CA0"/>
    <w:rsid w:val="002208D1"/>
    <w:rsid w:val="00226F22"/>
    <w:rsid w:val="002309F3"/>
    <w:rsid w:val="00231C66"/>
    <w:rsid w:val="00234050"/>
    <w:rsid w:val="00243B14"/>
    <w:rsid w:val="002447D0"/>
    <w:rsid w:val="00254377"/>
    <w:rsid w:val="0026088F"/>
    <w:rsid w:val="002645B4"/>
    <w:rsid w:val="00264D68"/>
    <w:rsid w:val="0027315A"/>
    <w:rsid w:val="00280E7F"/>
    <w:rsid w:val="002916CB"/>
    <w:rsid w:val="00295EFB"/>
    <w:rsid w:val="002A2283"/>
    <w:rsid w:val="002A27E9"/>
    <w:rsid w:val="002A7570"/>
    <w:rsid w:val="002B202A"/>
    <w:rsid w:val="002B307A"/>
    <w:rsid w:val="002B34E6"/>
    <w:rsid w:val="002B5543"/>
    <w:rsid w:val="002C0473"/>
    <w:rsid w:val="002C3465"/>
    <w:rsid w:val="002C4D89"/>
    <w:rsid w:val="002D1A8F"/>
    <w:rsid w:val="002D2224"/>
    <w:rsid w:val="002D4034"/>
    <w:rsid w:val="002D5C64"/>
    <w:rsid w:val="002D7B85"/>
    <w:rsid w:val="002E2C10"/>
    <w:rsid w:val="002E32B2"/>
    <w:rsid w:val="002E6542"/>
    <w:rsid w:val="002E6C12"/>
    <w:rsid w:val="002E7390"/>
    <w:rsid w:val="002F0005"/>
    <w:rsid w:val="002F6EFB"/>
    <w:rsid w:val="00315E10"/>
    <w:rsid w:val="00316F64"/>
    <w:rsid w:val="0032340C"/>
    <w:rsid w:val="00327AAB"/>
    <w:rsid w:val="003302EF"/>
    <w:rsid w:val="003371DC"/>
    <w:rsid w:val="0034317E"/>
    <w:rsid w:val="00343196"/>
    <w:rsid w:val="00347CBE"/>
    <w:rsid w:val="00351F62"/>
    <w:rsid w:val="00355EED"/>
    <w:rsid w:val="003564AF"/>
    <w:rsid w:val="00360B50"/>
    <w:rsid w:val="003636A5"/>
    <w:rsid w:val="0036576F"/>
    <w:rsid w:val="00370184"/>
    <w:rsid w:val="003730BA"/>
    <w:rsid w:val="00376912"/>
    <w:rsid w:val="00383371"/>
    <w:rsid w:val="003836F8"/>
    <w:rsid w:val="00385BC2"/>
    <w:rsid w:val="00393033"/>
    <w:rsid w:val="00394184"/>
    <w:rsid w:val="00394425"/>
    <w:rsid w:val="003975C9"/>
    <w:rsid w:val="00397947"/>
    <w:rsid w:val="00397F85"/>
    <w:rsid w:val="003A74A1"/>
    <w:rsid w:val="003A7680"/>
    <w:rsid w:val="003B56AD"/>
    <w:rsid w:val="003C4B21"/>
    <w:rsid w:val="003C5BB7"/>
    <w:rsid w:val="003C6378"/>
    <w:rsid w:val="003C65DE"/>
    <w:rsid w:val="003C7B31"/>
    <w:rsid w:val="003D3F6D"/>
    <w:rsid w:val="003D4227"/>
    <w:rsid w:val="003E23F1"/>
    <w:rsid w:val="003E3697"/>
    <w:rsid w:val="003E63D5"/>
    <w:rsid w:val="003F10D2"/>
    <w:rsid w:val="003F397D"/>
    <w:rsid w:val="003F3C7C"/>
    <w:rsid w:val="003F48E8"/>
    <w:rsid w:val="00402A9F"/>
    <w:rsid w:val="00403BC0"/>
    <w:rsid w:val="00407DBD"/>
    <w:rsid w:val="0041316D"/>
    <w:rsid w:val="00421A07"/>
    <w:rsid w:val="00423306"/>
    <w:rsid w:val="004233AA"/>
    <w:rsid w:val="00426FA1"/>
    <w:rsid w:val="00431FED"/>
    <w:rsid w:val="00434106"/>
    <w:rsid w:val="00435745"/>
    <w:rsid w:val="00442204"/>
    <w:rsid w:val="004446D4"/>
    <w:rsid w:val="0045427B"/>
    <w:rsid w:val="004543B9"/>
    <w:rsid w:val="00454E1C"/>
    <w:rsid w:val="00463B2B"/>
    <w:rsid w:val="00475E0E"/>
    <w:rsid w:val="00491ED3"/>
    <w:rsid w:val="004956C7"/>
    <w:rsid w:val="004A0D81"/>
    <w:rsid w:val="004A4F5C"/>
    <w:rsid w:val="004A676A"/>
    <w:rsid w:val="004B15F9"/>
    <w:rsid w:val="004B40C4"/>
    <w:rsid w:val="004B4A9E"/>
    <w:rsid w:val="004C18FA"/>
    <w:rsid w:val="004C1BED"/>
    <w:rsid w:val="004D3F6A"/>
    <w:rsid w:val="004D4686"/>
    <w:rsid w:val="004E0B56"/>
    <w:rsid w:val="004E37E3"/>
    <w:rsid w:val="004E3842"/>
    <w:rsid w:val="004E38F3"/>
    <w:rsid w:val="004E3C1B"/>
    <w:rsid w:val="004E5032"/>
    <w:rsid w:val="004F2329"/>
    <w:rsid w:val="00500787"/>
    <w:rsid w:val="00500DE1"/>
    <w:rsid w:val="00501782"/>
    <w:rsid w:val="0050254D"/>
    <w:rsid w:val="005058E5"/>
    <w:rsid w:val="0051059B"/>
    <w:rsid w:val="00516DBA"/>
    <w:rsid w:val="00517D4A"/>
    <w:rsid w:val="00521007"/>
    <w:rsid w:val="005211D0"/>
    <w:rsid w:val="005249FC"/>
    <w:rsid w:val="00525679"/>
    <w:rsid w:val="00526F0C"/>
    <w:rsid w:val="0052745B"/>
    <w:rsid w:val="00530D1A"/>
    <w:rsid w:val="00531042"/>
    <w:rsid w:val="0054116D"/>
    <w:rsid w:val="00541CDF"/>
    <w:rsid w:val="005464DC"/>
    <w:rsid w:val="005465E4"/>
    <w:rsid w:val="00547287"/>
    <w:rsid w:val="005527A3"/>
    <w:rsid w:val="00553933"/>
    <w:rsid w:val="00554938"/>
    <w:rsid w:val="00554DF7"/>
    <w:rsid w:val="00556FE0"/>
    <w:rsid w:val="00557EAD"/>
    <w:rsid w:val="005604F2"/>
    <w:rsid w:val="00567EAA"/>
    <w:rsid w:val="00576415"/>
    <w:rsid w:val="005809B4"/>
    <w:rsid w:val="00583C12"/>
    <w:rsid w:val="00596079"/>
    <w:rsid w:val="00596651"/>
    <w:rsid w:val="005967AD"/>
    <w:rsid w:val="005979DD"/>
    <w:rsid w:val="00597F62"/>
    <w:rsid w:val="005A4043"/>
    <w:rsid w:val="005A4747"/>
    <w:rsid w:val="005A54EB"/>
    <w:rsid w:val="005B5640"/>
    <w:rsid w:val="005B71D9"/>
    <w:rsid w:val="005C01AB"/>
    <w:rsid w:val="005C2A1D"/>
    <w:rsid w:val="005C7F10"/>
    <w:rsid w:val="005D07F7"/>
    <w:rsid w:val="005D135A"/>
    <w:rsid w:val="005D2486"/>
    <w:rsid w:val="005E058E"/>
    <w:rsid w:val="005E5A7B"/>
    <w:rsid w:val="005F5D5D"/>
    <w:rsid w:val="006032F7"/>
    <w:rsid w:val="00603E69"/>
    <w:rsid w:val="00605D7E"/>
    <w:rsid w:val="006113F9"/>
    <w:rsid w:val="00611D39"/>
    <w:rsid w:val="00612E79"/>
    <w:rsid w:val="00613973"/>
    <w:rsid w:val="00614A8C"/>
    <w:rsid w:val="006336B8"/>
    <w:rsid w:val="0063456F"/>
    <w:rsid w:val="00634574"/>
    <w:rsid w:val="006362E1"/>
    <w:rsid w:val="00641035"/>
    <w:rsid w:val="00644FD7"/>
    <w:rsid w:val="006460A7"/>
    <w:rsid w:val="006540EC"/>
    <w:rsid w:val="00657CDD"/>
    <w:rsid w:val="006606F1"/>
    <w:rsid w:val="006663E5"/>
    <w:rsid w:val="006675B1"/>
    <w:rsid w:val="0067331C"/>
    <w:rsid w:val="00673EB2"/>
    <w:rsid w:val="00682FC8"/>
    <w:rsid w:val="00693E08"/>
    <w:rsid w:val="0069661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CE4"/>
    <w:rsid w:val="00703FF1"/>
    <w:rsid w:val="00705168"/>
    <w:rsid w:val="00707875"/>
    <w:rsid w:val="00707D8F"/>
    <w:rsid w:val="00710068"/>
    <w:rsid w:val="00750EC7"/>
    <w:rsid w:val="00765E53"/>
    <w:rsid w:val="00767C03"/>
    <w:rsid w:val="007777A3"/>
    <w:rsid w:val="00784C36"/>
    <w:rsid w:val="00790041"/>
    <w:rsid w:val="0079128C"/>
    <w:rsid w:val="00791E0D"/>
    <w:rsid w:val="00797203"/>
    <w:rsid w:val="007B0F3A"/>
    <w:rsid w:val="007B25E7"/>
    <w:rsid w:val="007B7DF7"/>
    <w:rsid w:val="007C05C8"/>
    <w:rsid w:val="007C06B4"/>
    <w:rsid w:val="007C0D16"/>
    <w:rsid w:val="007C7AC6"/>
    <w:rsid w:val="007D6E2D"/>
    <w:rsid w:val="007D7219"/>
    <w:rsid w:val="007D73B3"/>
    <w:rsid w:val="007E1FA5"/>
    <w:rsid w:val="007E45A7"/>
    <w:rsid w:val="007F037C"/>
    <w:rsid w:val="007F3BF5"/>
    <w:rsid w:val="007F4962"/>
    <w:rsid w:val="0080030E"/>
    <w:rsid w:val="00802D05"/>
    <w:rsid w:val="00805ABC"/>
    <w:rsid w:val="00810E8A"/>
    <w:rsid w:val="0081120F"/>
    <w:rsid w:val="00814011"/>
    <w:rsid w:val="00815707"/>
    <w:rsid w:val="00820653"/>
    <w:rsid w:val="008224E2"/>
    <w:rsid w:val="008309E1"/>
    <w:rsid w:val="00831B3E"/>
    <w:rsid w:val="00832DEB"/>
    <w:rsid w:val="00843F91"/>
    <w:rsid w:val="00847792"/>
    <w:rsid w:val="00857C72"/>
    <w:rsid w:val="00860FFA"/>
    <w:rsid w:val="008625C1"/>
    <w:rsid w:val="00864BF2"/>
    <w:rsid w:val="00866E17"/>
    <w:rsid w:val="00871F43"/>
    <w:rsid w:val="00874A2B"/>
    <w:rsid w:val="00877680"/>
    <w:rsid w:val="00880593"/>
    <w:rsid w:val="00882B25"/>
    <w:rsid w:val="00884B0E"/>
    <w:rsid w:val="008879CB"/>
    <w:rsid w:val="00890B04"/>
    <w:rsid w:val="00891D7B"/>
    <w:rsid w:val="00895FDE"/>
    <w:rsid w:val="008A15A7"/>
    <w:rsid w:val="008A20A5"/>
    <w:rsid w:val="008A28B5"/>
    <w:rsid w:val="008A5A10"/>
    <w:rsid w:val="008A6BC6"/>
    <w:rsid w:val="008A73BB"/>
    <w:rsid w:val="008B12AD"/>
    <w:rsid w:val="008B16E1"/>
    <w:rsid w:val="008B50DB"/>
    <w:rsid w:val="008C771A"/>
    <w:rsid w:val="008D2A37"/>
    <w:rsid w:val="008D3CB6"/>
    <w:rsid w:val="008E2030"/>
    <w:rsid w:val="008E6014"/>
    <w:rsid w:val="008F3436"/>
    <w:rsid w:val="008F7522"/>
    <w:rsid w:val="00905F64"/>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18B1"/>
    <w:rsid w:val="00974AA9"/>
    <w:rsid w:val="00975C07"/>
    <w:rsid w:val="009763BF"/>
    <w:rsid w:val="00976F34"/>
    <w:rsid w:val="0098225D"/>
    <w:rsid w:val="009925D7"/>
    <w:rsid w:val="00993172"/>
    <w:rsid w:val="00994FDF"/>
    <w:rsid w:val="0099516D"/>
    <w:rsid w:val="009A1B08"/>
    <w:rsid w:val="009A1F71"/>
    <w:rsid w:val="009A3D56"/>
    <w:rsid w:val="009A696E"/>
    <w:rsid w:val="009A7FF6"/>
    <w:rsid w:val="009B0617"/>
    <w:rsid w:val="009B5672"/>
    <w:rsid w:val="009B5D4C"/>
    <w:rsid w:val="009C36A2"/>
    <w:rsid w:val="009C3CB9"/>
    <w:rsid w:val="009C46B7"/>
    <w:rsid w:val="009D00A6"/>
    <w:rsid w:val="009D0DF6"/>
    <w:rsid w:val="009D12BD"/>
    <w:rsid w:val="009D2335"/>
    <w:rsid w:val="009D29F7"/>
    <w:rsid w:val="009D72BF"/>
    <w:rsid w:val="009E11C1"/>
    <w:rsid w:val="009E1569"/>
    <w:rsid w:val="009E24FA"/>
    <w:rsid w:val="009F0277"/>
    <w:rsid w:val="009F19E2"/>
    <w:rsid w:val="00A04BD2"/>
    <w:rsid w:val="00A05C5B"/>
    <w:rsid w:val="00A06774"/>
    <w:rsid w:val="00A072B4"/>
    <w:rsid w:val="00A102A6"/>
    <w:rsid w:val="00A13BA9"/>
    <w:rsid w:val="00A142B0"/>
    <w:rsid w:val="00A14FC6"/>
    <w:rsid w:val="00A228ED"/>
    <w:rsid w:val="00A32816"/>
    <w:rsid w:val="00A334C6"/>
    <w:rsid w:val="00A4231F"/>
    <w:rsid w:val="00A44ED5"/>
    <w:rsid w:val="00A45DB3"/>
    <w:rsid w:val="00A50B09"/>
    <w:rsid w:val="00A51949"/>
    <w:rsid w:val="00A534F6"/>
    <w:rsid w:val="00A5375A"/>
    <w:rsid w:val="00A55F2D"/>
    <w:rsid w:val="00A6300A"/>
    <w:rsid w:val="00A63A3D"/>
    <w:rsid w:val="00A70653"/>
    <w:rsid w:val="00A718BA"/>
    <w:rsid w:val="00A719C1"/>
    <w:rsid w:val="00A763FC"/>
    <w:rsid w:val="00A83587"/>
    <w:rsid w:val="00A86526"/>
    <w:rsid w:val="00A92C4E"/>
    <w:rsid w:val="00A92F6C"/>
    <w:rsid w:val="00AA01D4"/>
    <w:rsid w:val="00AA438F"/>
    <w:rsid w:val="00AC271F"/>
    <w:rsid w:val="00AC615C"/>
    <w:rsid w:val="00AC623E"/>
    <w:rsid w:val="00AD1855"/>
    <w:rsid w:val="00AE09D1"/>
    <w:rsid w:val="00AF4CEF"/>
    <w:rsid w:val="00B013B6"/>
    <w:rsid w:val="00B0397A"/>
    <w:rsid w:val="00B04FB6"/>
    <w:rsid w:val="00B11212"/>
    <w:rsid w:val="00B242B4"/>
    <w:rsid w:val="00B257E3"/>
    <w:rsid w:val="00B30C7D"/>
    <w:rsid w:val="00B33124"/>
    <w:rsid w:val="00B430FC"/>
    <w:rsid w:val="00B44AF7"/>
    <w:rsid w:val="00B47352"/>
    <w:rsid w:val="00B54900"/>
    <w:rsid w:val="00B54A92"/>
    <w:rsid w:val="00B55C7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503C"/>
    <w:rsid w:val="00BE32EC"/>
    <w:rsid w:val="00BE6040"/>
    <w:rsid w:val="00BF5603"/>
    <w:rsid w:val="00C128B9"/>
    <w:rsid w:val="00C208BB"/>
    <w:rsid w:val="00C20C14"/>
    <w:rsid w:val="00C21DB3"/>
    <w:rsid w:val="00C21E9C"/>
    <w:rsid w:val="00C23654"/>
    <w:rsid w:val="00C247E0"/>
    <w:rsid w:val="00C3793E"/>
    <w:rsid w:val="00C42B29"/>
    <w:rsid w:val="00C46251"/>
    <w:rsid w:val="00C46C0E"/>
    <w:rsid w:val="00C46D36"/>
    <w:rsid w:val="00C50101"/>
    <w:rsid w:val="00C53DC1"/>
    <w:rsid w:val="00C54BD9"/>
    <w:rsid w:val="00C740C8"/>
    <w:rsid w:val="00C75861"/>
    <w:rsid w:val="00C83191"/>
    <w:rsid w:val="00C85365"/>
    <w:rsid w:val="00C97979"/>
    <w:rsid w:val="00C97E1A"/>
    <w:rsid w:val="00CA089C"/>
    <w:rsid w:val="00CA1A4E"/>
    <w:rsid w:val="00CA42AD"/>
    <w:rsid w:val="00CA5A27"/>
    <w:rsid w:val="00CA66EF"/>
    <w:rsid w:val="00CA6FD8"/>
    <w:rsid w:val="00CB2CDD"/>
    <w:rsid w:val="00CB2D34"/>
    <w:rsid w:val="00CB4756"/>
    <w:rsid w:val="00CC052F"/>
    <w:rsid w:val="00CC4CC4"/>
    <w:rsid w:val="00CC6706"/>
    <w:rsid w:val="00CE36F1"/>
    <w:rsid w:val="00CE4896"/>
    <w:rsid w:val="00CF086E"/>
    <w:rsid w:val="00CF5490"/>
    <w:rsid w:val="00CF77F6"/>
    <w:rsid w:val="00CF7D10"/>
    <w:rsid w:val="00D0086A"/>
    <w:rsid w:val="00D0386A"/>
    <w:rsid w:val="00D03EB1"/>
    <w:rsid w:val="00D03F04"/>
    <w:rsid w:val="00D0671A"/>
    <w:rsid w:val="00D10587"/>
    <w:rsid w:val="00D116BB"/>
    <w:rsid w:val="00D1208C"/>
    <w:rsid w:val="00D17848"/>
    <w:rsid w:val="00D2074E"/>
    <w:rsid w:val="00D20C61"/>
    <w:rsid w:val="00D25E76"/>
    <w:rsid w:val="00D308A0"/>
    <w:rsid w:val="00D35B24"/>
    <w:rsid w:val="00D36FE0"/>
    <w:rsid w:val="00D42F60"/>
    <w:rsid w:val="00D454E1"/>
    <w:rsid w:val="00D45C88"/>
    <w:rsid w:val="00D4687D"/>
    <w:rsid w:val="00D4778A"/>
    <w:rsid w:val="00D5529B"/>
    <w:rsid w:val="00D6773C"/>
    <w:rsid w:val="00D7057B"/>
    <w:rsid w:val="00D713F1"/>
    <w:rsid w:val="00D72B5A"/>
    <w:rsid w:val="00D748BD"/>
    <w:rsid w:val="00D8293F"/>
    <w:rsid w:val="00D836F5"/>
    <w:rsid w:val="00D83B8D"/>
    <w:rsid w:val="00D904C7"/>
    <w:rsid w:val="00D91D24"/>
    <w:rsid w:val="00D9555B"/>
    <w:rsid w:val="00D96312"/>
    <w:rsid w:val="00D96BDD"/>
    <w:rsid w:val="00D96E35"/>
    <w:rsid w:val="00D9709B"/>
    <w:rsid w:val="00DA200D"/>
    <w:rsid w:val="00DB3D89"/>
    <w:rsid w:val="00DC04C0"/>
    <w:rsid w:val="00DC6245"/>
    <w:rsid w:val="00DD24F6"/>
    <w:rsid w:val="00DD3C18"/>
    <w:rsid w:val="00DD510C"/>
    <w:rsid w:val="00DD5734"/>
    <w:rsid w:val="00DD5AF3"/>
    <w:rsid w:val="00DD77B4"/>
    <w:rsid w:val="00DE7FE4"/>
    <w:rsid w:val="00DF5C77"/>
    <w:rsid w:val="00DF5D8E"/>
    <w:rsid w:val="00DF6348"/>
    <w:rsid w:val="00DF7917"/>
    <w:rsid w:val="00E07398"/>
    <w:rsid w:val="00E1070D"/>
    <w:rsid w:val="00E15D73"/>
    <w:rsid w:val="00E17B22"/>
    <w:rsid w:val="00E31AE5"/>
    <w:rsid w:val="00E3528A"/>
    <w:rsid w:val="00E401EE"/>
    <w:rsid w:val="00E4488E"/>
    <w:rsid w:val="00E5275B"/>
    <w:rsid w:val="00E6345D"/>
    <w:rsid w:val="00E656F9"/>
    <w:rsid w:val="00E70168"/>
    <w:rsid w:val="00E81C47"/>
    <w:rsid w:val="00E86600"/>
    <w:rsid w:val="00E93F4B"/>
    <w:rsid w:val="00E94936"/>
    <w:rsid w:val="00EA644E"/>
    <w:rsid w:val="00EC031A"/>
    <w:rsid w:val="00EC4221"/>
    <w:rsid w:val="00EC5C24"/>
    <w:rsid w:val="00ED1307"/>
    <w:rsid w:val="00ED2231"/>
    <w:rsid w:val="00ED3904"/>
    <w:rsid w:val="00ED56F7"/>
    <w:rsid w:val="00EE5003"/>
    <w:rsid w:val="00EE7D55"/>
    <w:rsid w:val="00EF0B1E"/>
    <w:rsid w:val="00EF5106"/>
    <w:rsid w:val="00EF71B2"/>
    <w:rsid w:val="00EF79D6"/>
    <w:rsid w:val="00EF7A77"/>
    <w:rsid w:val="00F0553F"/>
    <w:rsid w:val="00F11C63"/>
    <w:rsid w:val="00F11FAD"/>
    <w:rsid w:val="00F134F4"/>
    <w:rsid w:val="00F14D9A"/>
    <w:rsid w:val="00F169FD"/>
    <w:rsid w:val="00F214FE"/>
    <w:rsid w:val="00F243E4"/>
    <w:rsid w:val="00F258F3"/>
    <w:rsid w:val="00F266D4"/>
    <w:rsid w:val="00F30E6D"/>
    <w:rsid w:val="00F36914"/>
    <w:rsid w:val="00F42859"/>
    <w:rsid w:val="00F448DC"/>
    <w:rsid w:val="00F53AA2"/>
    <w:rsid w:val="00F53EDF"/>
    <w:rsid w:val="00F57796"/>
    <w:rsid w:val="00F651A8"/>
    <w:rsid w:val="00F66C85"/>
    <w:rsid w:val="00F67572"/>
    <w:rsid w:val="00F75479"/>
    <w:rsid w:val="00F82A3C"/>
    <w:rsid w:val="00F838C7"/>
    <w:rsid w:val="00F9384E"/>
    <w:rsid w:val="00F9429B"/>
    <w:rsid w:val="00FA1719"/>
    <w:rsid w:val="00FA311F"/>
    <w:rsid w:val="00FA6676"/>
    <w:rsid w:val="00FB3400"/>
    <w:rsid w:val="00FB386C"/>
    <w:rsid w:val="00FD0D3D"/>
    <w:rsid w:val="00FD1E81"/>
    <w:rsid w:val="00FD44F3"/>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beatris mandache</cp:lastModifiedBy>
  <cp:revision>565</cp:revision>
  <cp:lastPrinted>2024-02-17T12:09:00Z</cp:lastPrinted>
  <dcterms:created xsi:type="dcterms:W3CDTF">2023-05-15T19:20:00Z</dcterms:created>
  <dcterms:modified xsi:type="dcterms:W3CDTF">2024-02-21T17:45:00Z</dcterms:modified>
</cp:coreProperties>
</file>