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774BAA" w14:textId="77777777" w:rsidR="0004678C" w:rsidRPr="004822FC" w:rsidRDefault="0004678C">
      <w:pPr>
        <w:pStyle w:val="Body"/>
        <w:jc w:val="both"/>
        <w:rPr>
          <w:u w:val="single"/>
        </w:rPr>
      </w:pPr>
      <w:r w:rsidRPr="004822FC">
        <w:rPr>
          <w:u w:val="single"/>
        </w:rPr>
        <w:t>‘Historical and Contextual Studies’ &amp; ‘General Illustration’ 2010 Curriculum Review</w:t>
      </w:r>
    </w:p>
    <w:p w14:paraId="779E7DEA" w14:textId="77777777" w:rsidR="0004678C" w:rsidRPr="004822FC" w:rsidRDefault="0004678C">
      <w:pPr>
        <w:pStyle w:val="Body"/>
        <w:jc w:val="both"/>
        <w:rPr>
          <w:u w:val="single"/>
        </w:rPr>
      </w:pPr>
    </w:p>
    <w:p w14:paraId="16516CF3" w14:textId="77777777" w:rsidR="0004678C" w:rsidRPr="004822FC" w:rsidRDefault="0004678C">
      <w:pPr>
        <w:pStyle w:val="Body"/>
        <w:jc w:val="both"/>
        <w:rPr>
          <w:u w:val="single"/>
        </w:rPr>
      </w:pPr>
      <w:r w:rsidRPr="004822FC">
        <w:rPr>
          <w:u w:val="single"/>
        </w:rPr>
        <w:t>Alice Samuel</w:t>
      </w:r>
    </w:p>
    <w:p w14:paraId="6D785920" w14:textId="77777777" w:rsidR="00ED3A5B" w:rsidRPr="0004678C" w:rsidRDefault="00ED3A5B">
      <w:pPr>
        <w:pStyle w:val="Body"/>
        <w:jc w:val="both"/>
        <w:rPr>
          <w:b/>
          <w:u w:val="single"/>
        </w:rPr>
      </w:pPr>
      <w:bookmarkStart w:id="0" w:name="_GoBack"/>
      <w:bookmarkEnd w:id="0"/>
    </w:p>
    <w:p w14:paraId="4CCD7254" w14:textId="77777777" w:rsidR="0004678C" w:rsidRDefault="0004678C">
      <w:pPr>
        <w:pStyle w:val="Body"/>
        <w:jc w:val="both"/>
      </w:pPr>
    </w:p>
    <w:p w14:paraId="00A7E85F" w14:textId="77777777" w:rsidR="00183A03" w:rsidRDefault="0004678C" w:rsidP="0004678C">
      <w:pPr>
        <w:pStyle w:val="Body"/>
        <w:spacing w:line="360" w:lineRule="auto"/>
        <w:jc w:val="both"/>
      </w:pPr>
      <w:r>
        <w:t xml:space="preserve">Art is not merely a humanistic </w:t>
      </w:r>
      <w:proofErr w:type="gramStart"/>
      <w:r>
        <w:t>indulgence,</w:t>
      </w:r>
      <w:proofErr w:type="gramEnd"/>
      <w:r>
        <w:t xml:space="preserve"> it has utilitarian value in society. Art and Design consists of a number of disciplines with unique historical, theoretical and societal insights, all of which can be interchangeable and applied to any of the topics studied. </w:t>
      </w:r>
    </w:p>
    <w:p w14:paraId="448A2E8C" w14:textId="77777777" w:rsidR="00183A03" w:rsidRDefault="0004678C" w:rsidP="0004678C">
      <w:pPr>
        <w:pStyle w:val="Body"/>
        <w:spacing w:line="360" w:lineRule="auto"/>
        <w:jc w:val="both"/>
      </w:pPr>
      <w:r>
        <w:t xml:space="preserve">The course consists of theoretical and practical modules to help develop students’ understanding of the criteria needed for the workplace requirements in today’s industry standards. </w:t>
      </w:r>
    </w:p>
    <w:p w14:paraId="042886E2" w14:textId="77777777" w:rsidR="00183A03" w:rsidRDefault="00183A03" w:rsidP="0004678C">
      <w:pPr>
        <w:pStyle w:val="Body"/>
        <w:spacing w:line="360" w:lineRule="auto"/>
        <w:jc w:val="both"/>
      </w:pPr>
    </w:p>
    <w:p w14:paraId="21CB38C3" w14:textId="77777777" w:rsidR="00183A03" w:rsidRDefault="0004678C" w:rsidP="0004678C">
      <w:pPr>
        <w:pStyle w:val="Body"/>
        <w:spacing w:line="360" w:lineRule="auto"/>
        <w:jc w:val="both"/>
      </w:pPr>
      <w:r>
        <w:t>‘Education is our passport to the future, for tomorrow belongs to the people who prepare for it today’. - Malcolm X</w:t>
      </w:r>
    </w:p>
    <w:p w14:paraId="0C4D4E36" w14:textId="77777777" w:rsidR="00183A03" w:rsidRDefault="00183A03" w:rsidP="0004678C">
      <w:pPr>
        <w:pStyle w:val="Body"/>
        <w:spacing w:line="360" w:lineRule="auto"/>
        <w:jc w:val="both"/>
      </w:pPr>
    </w:p>
    <w:p w14:paraId="0CBE1808" w14:textId="77777777" w:rsidR="00183A03" w:rsidRDefault="0004678C" w:rsidP="0004678C">
      <w:pPr>
        <w:pStyle w:val="Body"/>
        <w:spacing w:line="360" w:lineRule="auto"/>
        <w:jc w:val="both"/>
      </w:pPr>
      <w:r>
        <w:t xml:space="preserve">Ken Robinson (2015) spoke about transforming education rather than reforming it by reviewing the government requirements. He refers to education as a ‘conveyor belt system’ that meets ‘...the </w:t>
      </w:r>
      <w:proofErr w:type="spellStart"/>
      <w:r>
        <w:t>labour</w:t>
      </w:r>
      <w:proofErr w:type="spellEnd"/>
      <w:r>
        <w:t xml:space="preserve"> needs of the Industrial Revolution...’ and their ‘...</w:t>
      </w:r>
      <w:proofErr w:type="spellStart"/>
      <w:r>
        <w:t>organised</w:t>
      </w:r>
      <w:proofErr w:type="spellEnd"/>
      <w:r>
        <w:t xml:space="preserve"> principles of mass production.’ </w:t>
      </w:r>
    </w:p>
    <w:p w14:paraId="73AC9709" w14:textId="77777777" w:rsidR="00183A03" w:rsidRDefault="0004678C" w:rsidP="0004678C">
      <w:pPr>
        <w:pStyle w:val="Body"/>
        <w:spacing w:line="360" w:lineRule="auto"/>
        <w:jc w:val="both"/>
      </w:pPr>
      <w:r>
        <w:t xml:space="preserve">Although this idea of a product model based on a </w:t>
      </w:r>
      <w:proofErr w:type="spellStart"/>
      <w:r>
        <w:t>Behaviourist</w:t>
      </w:r>
      <w:proofErr w:type="spellEnd"/>
      <w:r>
        <w:t xml:space="preserve"> structure may fit many educational subjects, Art &amp; Design flourishes with the imagination. That isn’t to say that a completely Humanist approach is the way forward, quite the contrary, a healthy mixture is needed especially in recent years.</w:t>
      </w:r>
    </w:p>
    <w:p w14:paraId="3F2B33F3" w14:textId="77777777" w:rsidR="00183A03" w:rsidRDefault="00183A03" w:rsidP="0004678C">
      <w:pPr>
        <w:pStyle w:val="Body"/>
        <w:spacing w:line="360" w:lineRule="auto"/>
        <w:jc w:val="both"/>
      </w:pPr>
    </w:p>
    <w:p w14:paraId="7774B888" w14:textId="77777777" w:rsidR="00183A03" w:rsidRDefault="0004678C" w:rsidP="0004678C">
      <w:pPr>
        <w:pStyle w:val="Body"/>
        <w:spacing w:line="360" w:lineRule="auto"/>
        <w:jc w:val="both"/>
      </w:pPr>
      <w:r>
        <w:t xml:space="preserve">The industrial way of teaching has created a hierarchy that has pushed students to follow a structure that a government has demanded them to complete. The stigma of any Art discipline being deemed as “non-academic” makes students subconsciously believe that what they do has no real value, as ‘...many highly talented, brilliant people think they’re not because the thing they were good at in school wasn’t valued or was actually </w:t>
      </w:r>
      <w:proofErr w:type="spellStart"/>
      <w:r>
        <w:t>stigmatised</w:t>
      </w:r>
      <w:proofErr w:type="spellEnd"/>
      <w:r>
        <w:t xml:space="preserve">.’ </w:t>
      </w:r>
      <w:proofErr w:type="gramStart"/>
      <w:r>
        <w:t>(Robinson, 2015).</w:t>
      </w:r>
      <w:proofErr w:type="gramEnd"/>
      <w:r>
        <w:t xml:space="preserve"> This is not the case however. </w:t>
      </w:r>
    </w:p>
    <w:p w14:paraId="53D82FA4" w14:textId="77777777" w:rsidR="00183A03" w:rsidRDefault="0004678C" w:rsidP="0004678C">
      <w:pPr>
        <w:pStyle w:val="Body"/>
        <w:spacing w:line="360" w:lineRule="auto"/>
        <w:jc w:val="both"/>
      </w:pPr>
      <w:r>
        <w:t xml:space="preserve"> Art &amp; Design plays a large part in society especially in our digital age, (albeit there are some that fall further under the radar than others). The general aspiration is to achieve confidence in students by the time that they graduate which can come in the form of seminars, lectures, tutorials, visits from industry professionals and other freelancers to help build a student’s interest in the discipline of their choice as well as confidence in their own capabilities.</w:t>
      </w:r>
    </w:p>
    <w:p w14:paraId="27A898B2" w14:textId="77777777" w:rsidR="00183A03" w:rsidRDefault="00183A03" w:rsidP="0004678C">
      <w:pPr>
        <w:pStyle w:val="Body"/>
        <w:spacing w:line="360" w:lineRule="auto"/>
        <w:jc w:val="both"/>
      </w:pPr>
    </w:p>
    <w:p w14:paraId="09F6B0A5" w14:textId="77777777" w:rsidR="00183A03" w:rsidRDefault="0004678C" w:rsidP="0004678C">
      <w:pPr>
        <w:pStyle w:val="Body"/>
        <w:spacing w:line="360" w:lineRule="auto"/>
        <w:jc w:val="both"/>
      </w:pPr>
      <w:r>
        <w:t xml:space="preserve">This is what the ‘General Illustration’ and the ‘Historical and Contextual Studies’ curriculums greatly enforce in each module from levels 4 to 6. </w:t>
      </w:r>
    </w:p>
    <w:p w14:paraId="57E36476" w14:textId="77777777" w:rsidR="00183A03" w:rsidRDefault="0004678C" w:rsidP="0004678C">
      <w:pPr>
        <w:pStyle w:val="Body"/>
        <w:spacing w:line="360" w:lineRule="auto"/>
        <w:jc w:val="both"/>
      </w:pPr>
      <w:r>
        <w:t>Although the curriculum I received is from 2010, there are many aspects that still fit into today’s educational climate. Ken Robinson said that education should be transformed and not reformed (2015), the educational system is neither monolithic nor unchanging and so we have the ability to change and accommodate the needs of the learners in each new generation.</w:t>
      </w:r>
    </w:p>
    <w:p w14:paraId="4991D763" w14:textId="77777777" w:rsidR="00183A03" w:rsidRDefault="00183A03" w:rsidP="0004678C">
      <w:pPr>
        <w:pStyle w:val="Body"/>
        <w:spacing w:line="360" w:lineRule="auto"/>
        <w:jc w:val="both"/>
        <w:rPr>
          <w:b/>
          <w:bCs/>
        </w:rPr>
      </w:pPr>
    </w:p>
    <w:p w14:paraId="7B00C69B" w14:textId="77777777" w:rsidR="00183A03" w:rsidRDefault="0004678C" w:rsidP="0004678C">
      <w:pPr>
        <w:pStyle w:val="Body"/>
        <w:spacing w:line="360" w:lineRule="auto"/>
        <w:jc w:val="both"/>
      </w:pPr>
      <w:r>
        <w:t>For example it is in the student’s best interest to learn all the techniques they can in order to capably lead a career (either freelance or full-time) in the industry of their choice; ‘...the aims of education are to enable students to understand the world around them and the talents within them so that they can become fulfilled individuals and active, compassionate citizens’ (Robinson, 2015).</w:t>
      </w:r>
    </w:p>
    <w:p w14:paraId="67D019BF" w14:textId="77777777" w:rsidR="00183A03" w:rsidRDefault="00183A03" w:rsidP="0004678C">
      <w:pPr>
        <w:pStyle w:val="Body"/>
        <w:spacing w:line="360" w:lineRule="auto"/>
        <w:jc w:val="both"/>
      </w:pPr>
    </w:p>
    <w:p w14:paraId="3578B4E4" w14:textId="77777777" w:rsidR="00183A03" w:rsidRDefault="0004678C" w:rsidP="0004678C">
      <w:pPr>
        <w:pStyle w:val="Body"/>
        <w:spacing w:line="360" w:lineRule="auto"/>
        <w:jc w:val="both"/>
      </w:pPr>
      <w:r>
        <w:t xml:space="preserve">The ‘Historical and Contextual Studies’ curriculum is taught in a product modular fashion. It consists of providing seminars and lectures to assist students with the execution of their assignments. Level 4 teaches inclusive themes within a social and historical context. Learners gain familiarity with major terms associated with different areas of study and they are encouraged to develop interpretive, analytical and communicational skills. Level 5 extends upon these themes alongside visual practice in a social context. It allows for students to critically </w:t>
      </w:r>
      <w:proofErr w:type="spellStart"/>
      <w:r>
        <w:t>analyse</w:t>
      </w:r>
      <w:proofErr w:type="spellEnd"/>
      <w:r>
        <w:t xml:space="preserve"> the comparisons between themes. At level 6 learners extend their study independently with </w:t>
      </w:r>
      <w:proofErr w:type="gramStart"/>
      <w:r>
        <w:t>support.</w:t>
      </w:r>
      <w:proofErr w:type="gramEnd"/>
      <w:r>
        <w:t xml:space="preserve"> The curriculum </w:t>
      </w:r>
      <w:proofErr w:type="spellStart"/>
      <w:r>
        <w:t>recognises</w:t>
      </w:r>
      <w:proofErr w:type="spellEnd"/>
      <w:r>
        <w:t xml:space="preserve"> the differing learning strategies of the learners and intends to research the use of visual dissertations that are accommodated for in the aims and outcomes. It allows for flexibility by providing alternative strategies to completing their dissertations, meaning that students who find a large written piece of work daunting can attempt the assignment with more confidence alongside the support of their mentor.</w:t>
      </w:r>
    </w:p>
    <w:p w14:paraId="72C05602" w14:textId="77777777" w:rsidR="0004678C" w:rsidRDefault="0004678C" w:rsidP="0004678C">
      <w:pPr>
        <w:pStyle w:val="Body"/>
        <w:spacing w:line="360" w:lineRule="auto"/>
        <w:jc w:val="both"/>
      </w:pPr>
    </w:p>
    <w:p w14:paraId="57B079FE" w14:textId="77777777" w:rsidR="0004678C" w:rsidRDefault="0004678C" w:rsidP="0004678C">
      <w:pPr>
        <w:pStyle w:val="Body"/>
        <w:spacing w:line="360" w:lineRule="auto"/>
        <w:jc w:val="both"/>
      </w:pPr>
      <w:r>
        <w:t xml:space="preserve"> The curriculum also explores a range of themes related to every discipline available. This helps to expand the students’ minds and helps them to apply other ideas to expand on their studio work. In order to achieve the highest marks in the assessment criteria, their practical work must show “the critical, contextual, historical, conceptual, economic, social, environmental and ethical dimensions of the student's discipline in particular, and art and design in general” (QAA, 2019).</w:t>
      </w:r>
    </w:p>
    <w:p w14:paraId="2844FB70" w14:textId="77777777" w:rsidR="0004678C" w:rsidRDefault="0004678C" w:rsidP="0004678C">
      <w:pPr>
        <w:pStyle w:val="Body"/>
        <w:spacing w:line="360" w:lineRule="auto"/>
        <w:jc w:val="both"/>
      </w:pPr>
    </w:p>
    <w:p w14:paraId="796EBC52" w14:textId="77777777" w:rsidR="00183A03" w:rsidRDefault="0004678C" w:rsidP="0004678C">
      <w:pPr>
        <w:pStyle w:val="Body"/>
        <w:spacing w:line="360" w:lineRule="auto"/>
        <w:jc w:val="both"/>
      </w:pPr>
      <w:r>
        <w:t xml:space="preserve">By being introduced to other disciplines in ‘Historical and Contextual Studies’ lectures, students can work with others from other subjects, thus expanding on their skill sets that they can transfer to their other modules. They will develop self-directed research, their evaluative thinking, critical analysis, </w:t>
      </w:r>
      <w:proofErr w:type="spellStart"/>
      <w:r>
        <w:t>organisation</w:t>
      </w:r>
      <w:proofErr w:type="spellEnd"/>
      <w:r>
        <w:t xml:space="preserve">, presentation and investigative skills. They will be able to develop their own responses and gain and understanding and sensitivity of the politics and ethics of cultural diversity and difference. Students will also gain visual awareness of </w:t>
      </w:r>
      <w:proofErr w:type="gramStart"/>
      <w:r>
        <w:t xml:space="preserve">the </w:t>
      </w:r>
      <w:proofErr w:type="spellStart"/>
      <w:r>
        <w:t>the</w:t>
      </w:r>
      <w:proofErr w:type="spellEnd"/>
      <w:proofErr w:type="gramEnd"/>
      <w:r>
        <w:t xml:space="preserve"> work that they create and how it can make an impact in the working world. </w:t>
      </w:r>
    </w:p>
    <w:p w14:paraId="283B7E51" w14:textId="77777777" w:rsidR="0004678C" w:rsidRDefault="0004678C" w:rsidP="0004678C">
      <w:pPr>
        <w:pStyle w:val="Body"/>
        <w:spacing w:line="360" w:lineRule="auto"/>
        <w:jc w:val="both"/>
      </w:pPr>
    </w:p>
    <w:p w14:paraId="0D69ABE4" w14:textId="77777777" w:rsidR="0004678C" w:rsidRDefault="0004678C" w:rsidP="0004678C">
      <w:pPr>
        <w:pStyle w:val="Body"/>
        <w:spacing w:line="360" w:lineRule="auto"/>
        <w:jc w:val="both"/>
      </w:pPr>
      <w:r>
        <w:t xml:space="preserve">My only concern is that the themes pertaining to their written assignments are provided for them. By being ‘... offered a choice of taught modules at levels 4 and 5, which are written specifically to complement their courses’, this limits their individual creativity. Students should be able to digress from their chosen course and explore other areas of Art and Design to add more value to their own work. Education is an “essentially contested concept” (W.B. </w:t>
      </w:r>
      <w:proofErr w:type="spellStart"/>
      <w:r>
        <w:t>Gallie</w:t>
      </w:r>
      <w:proofErr w:type="spellEnd"/>
      <w:r>
        <w:t xml:space="preserve">, 1956), meaning that people’s different values and backgrounds effect how they learn depending on their environment and upbringing. This is value in itself with many projects being influenced by social and political movements, so why are they limited to movements only within their discipline? </w:t>
      </w:r>
    </w:p>
    <w:p w14:paraId="29F401BA" w14:textId="77777777" w:rsidR="0004678C" w:rsidRDefault="0004678C" w:rsidP="0004678C">
      <w:pPr>
        <w:pStyle w:val="Body"/>
        <w:spacing w:line="360" w:lineRule="auto"/>
        <w:jc w:val="both"/>
      </w:pPr>
    </w:p>
    <w:p w14:paraId="10F30361" w14:textId="77777777" w:rsidR="00183A03" w:rsidRDefault="0004678C" w:rsidP="0004678C">
      <w:pPr>
        <w:pStyle w:val="Body"/>
        <w:spacing w:line="360" w:lineRule="auto"/>
        <w:jc w:val="both"/>
      </w:pPr>
      <w:r>
        <w:t>The seminars regarding ‘Historical and Contextual Studies’ are available to all students. This allows for everyone in attendance to participate in groups and develop their confidence in making judgments. Working with others from different disciplines is also another way for them to develop their opinions by hearing others’ points of view.</w:t>
      </w:r>
    </w:p>
    <w:p w14:paraId="55D56CAA" w14:textId="77777777" w:rsidR="00183A03" w:rsidRDefault="00183A03" w:rsidP="0004678C">
      <w:pPr>
        <w:pStyle w:val="Body"/>
        <w:spacing w:line="360" w:lineRule="auto"/>
        <w:jc w:val="both"/>
      </w:pPr>
    </w:p>
    <w:p w14:paraId="77B69A15" w14:textId="77777777" w:rsidR="00183A03" w:rsidRDefault="0004678C" w:rsidP="0004678C">
      <w:pPr>
        <w:pStyle w:val="Body"/>
        <w:spacing w:line="360" w:lineRule="auto"/>
        <w:jc w:val="both"/>
      </w:pPr>
      <w:r>
        <w:t>Both theory and practical go hand-in-hand, they help learners t</w:t>
      </w:r>
      <w:r w:rsidR="00673951">
        <w:t>o “express ideas clearly and to</w:t>
      </w:r>
      <w:r>
        <w:t xml:space="preserve"> adopt an enquiring attitude”.</w:t>
      </w:r>
      <w:r w:rsidR="00673951">
        <w:t xml:space="preserve"> Students should be provided with an ample amount of ideas to further research independently to add more value to their other areas of study.</w:t>
      </w:r>
    </w:p>
    <w:p w14:paraId="33422026" w14:textId="77777777" w:rsidR="00673951" w:rsidRDefault="00673951" w:rsidP="0004678C">
      <w:pPr>
        <w:pStyle w:val="Body"/>
        <w:spacing w:line="360" w:lineRule="auto"/>
        <w:jc w:val="both"/>
      </w:pPr>
    </w:p>
    <w:p w14:paraId="0AD829D9" w14:textId="77777777" w:rsidR="00183A03" w:rsidRDefault="00673951" w:rsidP="0004678C">
      <w:pPr>
        <w:pStyle w:val="Body"/>
        <w:spacing w:line="360" w:lineRule="auto"/>
        <w:jc w:val="both"/>
      </w:pPr>
      <w:r>
        <w:t xml:space="preserve"> The use of group discussions and support are expressed in each module, and it has been needed very much in recent years with regards to the working motivation of some students, and even more so during the pandemic during 2020-21.</w:t>
      </w:r>
    </w:p>
    <w:p w14:paraId="21CA2DB8" w14:textId="77777777" w:rsidR="00183A03" w:rsidRDefault="0004678C" w:rsidP="0004678C">
      <w:pPr>
        <w:pStyle w:val="Body"/>
        <w:spacing w:line="360" w:lineRule="auto"/>
        <w:jc w:val="both"/>
      </w:pPr>
      <w:r>
        <w:t>Confidence grows from consistency; if the students have regular support from their teachers and that is suddenly changed then the human ego can become damaged, and they may deteriorate to a lower level of learning. A system needs to be in place especially during the pandemic. In the studio we as teachers have some duty of care for the mental wellbeing o</w:t>
      </w:r>
      <w:r w:rsidR="00673951">
        <w:t>f our students. Although we can</w:t>
      </w:r>
      <w:r>
        <w:t xml:space="preserve">not give professional advice pertaining to their conditions, we can provide a safe and secure learning environment. </w:t>
      </w:r>
    </w:p>
    <w:p w14:paraId="6448B50C" w14:textId="77777777" w:rsidR="00183A03" w:rsidRDefault="00183A03" w:rsidP="0004678C">
      <w:pPr>
        <w:pStyle w:val="Body"/>
        <w:spacing w:line="360" w:lineRule="auto"/>
        <w:jc w:val="both"/>
      </w:pPr>
    </w:p>
    <w:p w14:paraId="545678F5" w14:textId="77777777" w:rsidR="00183A03" w:rsidRDefault="0004678C" w:rsidP="0004678C">
      <w:pPr>
        <w:pStyle w:val="Body"/>
        <w:spacing w:line="360" w:lineRule="auto"/>
        <w:jc w:val="both"/>
      </w:pPr>
      <w:r>
        <w:t>Thorndike wrote that ‘psychology helps to measure the probability that an aim is attainable’ (1910). By understanding the way each student thinks and works, achievable steps can be put into place to help them comfortably build their confidence and produce a portfolio of work that they are happy with.</w:t>
      </w:r>
    </w:p>
    <w:p w14:paraId="146B228D" w14:textId="77777777" w:rsidR="00183A03" w:rsidRDefault="00183A03" w:rsidP="0004678C">
      <w:pPr>
        <w:pStyle w:val="Body"/>
        <w:spacing w:line="360" w:lineRule="auto"/>
        <w:jc w:val="both"/>
      </w:pPr>
    </w:p>
    <w:p w14:paraId="6D194300" w14:textId="77777777" w:rsidR="00183A03" w:rsidRDefault="00673951" w:rsidP="0004678C">
      <w:pPr>
        <w:pStyle w:val="Body"/>
        <w:spacing w:line="360" w:lineRule="auto"/>
        <w:jc w:val="both"/>
      </w:pPr>
      <w:r>
        <w:t>As it was mentioned earlier, a</w:t>
      </w:r>
      <w:r w:rsidR="0004678C">
        <w:t xml:space="preserve"> humanistic approach to teaching may not be appropriate for this subject. It is a way of motivation for students to understand their own personal experiences and ways of working, but not for the execution of their work. </w:t>
      </w:r>
    </w:p>
    <w:p w14:paraId="7D2C57A6" w14:textId="77777777" w:rsidR="00183A03" w:rsidRDefault="00183A03" w:rsidP="0004678C">
      <w:pPr>
        <w:pStyle w:val="Body"/>
        <w:spacing w:line="360" w:lineRule="auto"/>
        <w:jc w:val="both"/>
      </w:pPr>
    </w:p>
    <w:p w14:paraId="46351694" w14:textId="77777777" w:rsidR="00ED3A5B" w:rsidRDefault="0004678C" w:rsidP="0004678C">
      <w:pPr>
        <w:pStyle w:val="Body"/>
        <w:spacing w:line="360" w:lineRule="auto"/>
        <w:jc w:val="both"/>
      </w:pPr>
      <w:r>
        <w:t>With the rise of social media platforms wh</w:t>
      </w:r>
      <w:r w:rsidR="00673951">
        <w:t>ere anyone can openly say what</w:t>
      </w:r>
      <w:r>
        <w:t xml:space="preserve"> the</w:t>
      </w:r>
      <w:r w:rsidR="00673951">
        <w:t xml:space="preserve">y’re thinking and feeling, some </w:t>
      </w:r>
      <w:r>
        <w:t xml:space="preserve">students are </w:t>
      </w:r>
      <w:r w:rsidR="00673951">
        <w:t xml:space="preserve">talking </w:t>
      </w:r>
      <w:r>
        <w:t xml:space="preserve">much more open about their </w:t>
      </w:r>
      <w:r w:rsidR="00673951">
        <w:t>personal difficulties</w:t>
      </w:r>
      <w:r>
        <w:t xml:space="preserve"> with mental health, so much so that they can talk about it to evade their independent responsibilities as they might find the tasks being asked of them to be too intimidating. This could stem</w:t>
      </w:r>
      <w:r w:rsidR="00673951">
        <w:t xml:space="preserve"> from the industrial education</w:t>
      </w:r>
      <w:r>
        <w:t xml:space="preserve"> received </w:t>
      </w:r>
      <w:r>
        <w:lastRenderedPageBreak/>
        <w:t>through school and college where students may not necessarily have been encouraged to work as independently compared to university</w:t>
      </w:r>
      <w:r w:rsidR="00673951">
        <w:t xml:space="preserve"> (2015)</w:t>
      </w:r>
      <w:r>
        <w:t>:</w:t>
      </w:r>
    </w:p>
    <w:p w14:paraId="3E1ABA98" w14:textId="7DAFF617" w:rsidR="00183A03" w:rsidRPr="00ED3A5B" w:rsidRDefault="0004678C" w:rsidP="0004678C">
      <w:pPr>
        <w:pStyle w:val="Body"/>
        <w:spacing w:line="360" w:lineRule="auto"/>
        <w:jc w:val="both"/>
      </w:pPr>
      <w:r>
        <w:t>‘We teach a subject not to produce little living librarians on that subject, but rather to get a student to think... for himself, to consider matters... to take part in the process of knowledge-getting. Knowing is a process, not a product’ - (Bruner ‘</w:t>
      </w:r>
      <w:r>
        <w:rPr>
          <w:i/>
          <w:iCs/>
        </w:rPr>
        <w:t>Toward a Theory of Instruction’, 1966).</w:t>
      </w:r>
    </w:p>
    <w:p w14:paraId="22753276" w14:textId="77777777" w:rsidR="00183A03" w:rsidRDefault="00183A03" w:rsidP="0004678C">
      <w:pPr>
        <w:pStyle w:val="Body"/>
        <w:spacing w:line="360" w:lineRule="auto"/>
        <w:jc w:val="both"/>
      </w:pPr>
    </w:p>
    <w:p w14:paraId="051D9929" w14:textId="77777777" w:rsidR="00183A03" w:rsidRDefault="0004678C" w:rsidP="0004678C">
      <w:pPr>
        <w:pStyle w:val="Body"/>
        <w:spacing w:line="360" w:lineRule="auto"/>
        <w:jc w:val="both"/>
      </w:pPr>
      <w:r>
        <w:t xml:space="preserve">The Illustration industry is incredibly demanding, and the workload given to students is sometimes simplified in the first two years to accommodate the examining boards benchmarking statements and to ease the students into each project. However the workload in each project is expectedly high, and to a high standard. This sudden increase in responsibilities for their research may become incredibly daunting for some, meaning they may have a weak self-efficacy and try to flee (Claxton, 2004). </w:t>
      </w:r>
    </w:p>
    <w:p w14:paraId="5B896786" w14:textId="77777777" w:rsidR="00183A03" w:rsidRDefault="00183A03" w:rsidP="0004678C">
      <w:pPr>
        <w:pStyle w:val="Body"/>
        <w:spacing w:line="360" w:lineRule="auto"/>
        <w:jc w:val="both"/>
      </w:pPr>
    </w:p>
    <w:p w14:paraId="41557145" w14:textId="77777777" w:rsidR="00183A03" w:rsidRDefault="0004678C" w:rsidP="0004678C">
      <w:pPr>
        <w:pStyle w:val="Body"/>
        <w:spacing w:line="360" w:lineRule="auto"/>
        <w:jc w:val="both"/>
      </w:pPr>
      <w:r>
        <w:t>Other issues that students face may simply be the unknown: Will they be prepared when they leave? Are they good enough? Questions that can not b</w:t>
      </w:r>
      <w:r w:rsidR="00673951">
        <w:t xml:space="preserve">e answered due to </w:t>
      </w:r>
      <w:r>
        <w:t>free-lancing being so unpredictable, but the curriculum states it’s intentions to ensure that each learner can build on their work and be the best that they can; ‘Nothing is so common-place as to wish to be remarkable’ (Oliver Wendell Holmes, 1857). A simple concept, and one that is evidenced in a subjective topic; nobody wants to be anything less than extraordinary. Lecture</w:t>
      </w:r>
      <w:r w:rsidR="00673951">
        <w:t>r</w:t>
      </w:r>
      <w:r>
        <w:t>s push the stud</w:t>
      </w:r>
      <w:r w:rsidR="00673951">
        <w:t xml:space="preserve">ents to be the best they can be </w:t>
      </w:r>
      <w:r>
        <w:t>so that they can confidently leave the course with little to</w:t>
      </w:r>
      <w:r w:rsidR="00390A54">
        <w:t xml:space="preserve"> no worries about obtaining work</w:t>
      </w:r>
      <w:r>
        <w:t xml:space="preserve">. </w:t>
      </w:r>
    </w:p>
    <w:p w14:paraId="05E74BFF" w14:textId="77777777" w:rsidR="00183A03" w:rsidRDefault="00183A03" w:rsidP="0004678C">
      <w:pPr>
        <w:pStyle w:val="Body"/>
        <w:spacing w:line="360" w:lineRule="auto"/>
        <w:jc w:val="both"/>
      </w:pPr>
    </w:p>
    <w:p w14:paraId="155B26A5" w14:textId="77777777" w:rsidR="00183A03" w:rsidRDefault="0004678C" w:rsidP="0004678C">
      <w:pPr>
        <w:pStyle w:val="Body"/>
        <w:spacing w:line="360" w:lineRule="auto"/>
        <w:jc w:val="both"/>
      </w:pPr>
      <w:r>
        <w:t xml:space="preserve">We need to help fragile learners ‘expand their capacity to learn’ (Claxton, 2006), and we also </w:t>
      </w:r>
      <w:r w:rsidR="00390A54">
        <w:t>need to help them create a well-</w:t>
      </w:r>
      <w:r>
        <w:t>structured plan for them to follow. This r</w:t>
      </w:r>
      <w:r w:rsidR="00390A54">
        <w:t xml:space="preserve">efers back to the point in the </w:t>
      </w:r>
      <w:r>
        <w:t>curriculum of expanding to other areas of Art and Design by understanding what motivates each learner. John Holt (1970) stated that ‘real learning... occurs when a child is encouraged to develop his own gifts and talents.’ Learning can be seen as a form of self-</w:t>
      </w:r>
      <w:proofErr w:type="spellStart"/>
      <w:r>
        <w:t>actualisation</w:t>
      </w:r>
      <w:proofErr w:type="spellEnd"/>
      <w:r>
        <w:t xml:space="preserve"> if executed correctly, by supporting a learner’s psychological health (</w:t>
      </w:r>
      <w:proofErr w:type="spellStart"/>
      <w:r>
        <w:t>Sahakian</w:t>
      </w:r>
      <w:proofErr w:type="spellEnd"/>
      <w:r>
        <w:t xml:space="preserve"> 1984, </w:t>
      </w:r>
      <w:proofErr w:type="spellStart"/>
      <w:r>
        <w:t>Caffarella</w:t>
      </w:r>
      <w:proofErr w:type="spellEnd"/>
      <w:r>
        <w:t xml:space="preserve"> 1991).</w:t>
      </w:r>
    </w:p>
    <w:p w14:paraId="64E63379" w14:textId="77777777" w:rsidR="00183A03" w:rsidRDefault="00183A03" w:rsidP="0004678C">
      <w:pPr>
        <w:pStyle w:val="Body"/>
        <w:spacing w:line="360" w:lineRule="auto"/>
        <w:jc w:val="both"/>
      </w:pPr>
    </w:p>
    <w:p w14:paraId="6E519740" w14:textId="77777777" w:rsidR="00183A03" w:rsidRDefault="0004678C" w:rsidP="0004678C">
      <w:pPr>
        <w:pStyle w:val="Body"/>
        <w:spacing w:line="360" w:lineRule="auto"/>
        <w:jc w:val="both"/>
      </w:pPr>
      <w:r>
        <w:t>We must essentially find a theme or area of Art and Design the student loves and help them build a topic around that. When you love what you do you are more willing to work hard and explore it, and are therefore more likely to e</w:t>
      </w:r>
      <w:r w:rsidR="00390A54">
        <w:t xml:space="preserve">njoy the learning experience </w:t>
      </w:r>
      <w:r>
        <w:t xml:space="preserve">overall. Abraham Maslow’s ‘Hierarchy of Motivation’ is clear about the lower physiological needs being a stronger motivation force then the higher levels </w:t>
      </w:r>
      <w:r w:rsidR="00390A54">
        <w:t>that</w:t>
      </w:r>
      <w:r>
        <w:t xml:space="preserve"> establish self-</w:t>
      </w:r>
      <w:proofErr w:type="spellStart"/>
      <w:r>
        <w:t>actualisation</w:t>
      </w:r>
      <w:proofErr w:type="spellEnd"/>
      <w:r>
        <w:t>.</w:t>
      </w:r>
    </w:p>
    <w:p w14:paraId="4B245A7A" w14:textId="77777777" w:rsidR="00183A03" w:rsidRDefault="00183A03" w:rsidP="0004678C">
      <w:pPr>
        <w:pStyle w:val="Body"/>
        <w:spacing w:line="360" w:lineRule="auto"/>
        <w:jc w:val="both"/>
      </w:pPr>
    </w:p>
    <w:p w14:paraId="4CAFC745" w14:textId="77777777" w:rsidR="00183A03" w:rsidRDefault="0004678C" w:rsidP="0004678C">
      <w:pPr>
        <w:pStyle w:val="Body"/>
        <w:spacing w:line="360" w:lineRule="auto"/>
        <w:jc w:val="both"/>
      </w:pPr>
      <w:r>
        <w:t>A constructivist follow-through is needed to reassure students about who they are as individuals while still giving them a supportive working structure to follow in order to get them to where they need to be by the end of each project. These come in the form of t</w:t>
      </w:r>
      <w:r w:rsidR="00390A54">
        <w:t xml:space="preserve">utorials with lecturers. </w:t>
      </w:r>
      <w:r>
        <w:t xml:space="preserve">The curriculum enforces regular meetings with students to follow their progress and it shows consistency and reliability that someone will be there for learners should they need help. </w:t>
      </w:r>
    </w:p>
    <w:p w14:paraId="0E7C90D0" w14:textId="77777777" w:rsidR="00183A03" w:rsidRDefault="00183A03" w:rsidP="0004678C">
      <w:pPr>
        <w:pStyle w:val="Body"/>
        <w:spacing w:line="360" w:lineRule="auto"/>
        <w:jc w:val="both"/>
      </w:pPr>
    </w:p>
    <w:p w14:paraId="5BCC40DF" w14:textId="3E2BEFCD" w:rsidR="00183A03" w:rsidRDefault="0004678C" w:rsidP="0004678C">
      <w:pPr>
        <w:pStyle w:val="Body"/>
        <w:spacing w:line="360" w:lineRule="auto"/>
        <w:jc w:val="both"/>
      </w:pPr>
      <w:r>
        <w:t>Reminding students about the aims of</w:t>
      </w:r>
      <w:r w:rsidR="002A1C1F">
        <w:t xml:space="preserve"> each assignment could</w:t>
      </w:r>
      <w:r>
        <w:t xml:space="preserve"> help them to structure a perso</w:t>
      </w:r>
      <w:r w:rsidR="002A1C1F">
        <w:t>nal timeline for their work</w:t>
      </w:r>
      <w:r>
        <w:t xml:space="preserve">, and the QAA, Art &amp; Design/ History of Art, Architecture and Design (2008) benchmarking statements are evidenced in the subject-specific aims and outcomes (and the stress on visual and critical skills at the appropriate levels). </w:t>
      </w:r>
    </w:p>
    <w:p w14:paraId="77CC4FB3" w14:textId="3D105040" w:rsidR="00183A03" w:rsidRDefault="0004678C" w:rsidP="0004678C">
      <w:pPr>
        <w:pStyle w:val="Body"/>
        <w:spacing w:line="360" w:lineRule="auto"/>
        <w:jc w:val="both"/>
      </w:pPr>
      <w:r>
        <w:t xml:space="preserve">The modules are designed to address the </w:t>
      </w:r>
      <w:r>
        <w:rPr>
          <w:rtl/>
          <w:lang w:val="ar-SA"/>
        </w:rPr>
        <w:t>“</w:t>
      </w:r>
      <w:r>
        <w:t>fundamental historical and contemporary significance related to visual and material culture”</w:t>
      </w:r>
      <w:r w:rsidR="002A1C1F">
        <w:t>. Also classifying what examiners look for exactly can help students prioritize each task with overthinking; these general grading descriptors are specified in the curriculums:</w:t>
      </w:r>
    </w:p>
    <w:p w14:paraId="4A36EDC8" w14:textId="77777777" w:rsidR="002A1C1F" w:rsidRDefault="002A1C1F" w:rsidP="002A1C1F">
      <w:pPr>
        <w:pStyle w:val="Body"/>
        <w:spacing w:line="360" w:lineRule="auto"/>
        <w:jc w:val="both"/>
      </w:pPr>
    </w:p>
    <w:p w14:paraId="384CF47D" w14:textId="77777777" w:rsidR="002A1C1F" w:rsidRDefault="002A1C1F" w:rsidP="002A1C1F">
      <w:pPr>
        <w:pStyle w:val="Body"/>
        <w:spacing w:line="360" w:lineRule="auto"/>
        <w:jc w:val="both"/>
      </w:pPr>
      <w:r>
        <w:t xml:space="preserve">1. We do take into account the subject choice. </w:t>
      </w:r>
      <w:proofErr w:type="gramStart"/>
      <w:r>
        <w:t>Some subjects are more accessible to research</w:t>
      </w:r>
      <w:proofErr w:type="gramEnd"/>
      <w:r>
        <w:t xml:space="preserve">, </w:t>
      </w:r>
      <w:proofErr w:type="gramStart"/>
      <w:r>
        <w:t>others are extremely difficult</w:t>
      </w:r>
      <w:proofErr w:type="gramEnd"/>
      <w:r>
        <w:t>.</w:t>
      </w:r>
    </w:p>
    <w:p w14:paraId="7B4C2949" w14:textId="77777777" w:rsidR="002A1C1F" w:rsidRDefault="002A1C1F" w:rsidP="002A1C1F">
      <w:pPr>
        <w:pStyle w:val="Body"/>
        <w:spacing w:line="360" w:lineRule="auto"/>
        <w:jc w:val="both"/>
      </w:pPr>
      <w:r>
        <w:t>2. In each case we look carefully to see how you have researched the subject (sources can vary enormously); and how thoroughly you have researched it.</w:t>
      </w:r>
    </w:p>
    <w:p w14:paraId="33D8D978" w14:textId="77777777" w:rsidR="002A1C1F" w:rsidRDefault="002A1C1F" w:rsidP="002A1C1F">
      <w:pPr>
        <w:pStyle w:val="Body"/>
        <w:spacing w:line="360" w:lineRule="auto"/>
        <w:jc w:val="both"/>
      </w:pPr>
      <w:r>
        <w:t xml:space="preserve">3. We look at the way you have </w:t>
      </w:r>
      <w:proofErr w:type="spellStart"/>
      <w:r>
        <w:t>organised</w:t>
      </w:r>
      <w:proofErr w:type="spellEnd"/>
      <w:r>
        <w:t xml:space="preserve"> your material and structured your thesis as a whole.</w:t>
      </w:r>
    </w:p>
    <w:p w14:paraId="211BA57D" w14:textId="77777777" w:rsidR="002A1C1F" w:rsidRDefault="002A1C1F" w:rsidP="002A1C1F">
      <w:pPr>
        <w:pStyle w:val="Body"/>
        <w:spacing w:line="360" w:lineRule="auto"/>
        <w:jc w:val="both"/>
      </w:pPr>
      <w:r>
        <w:t>4. We consider its presentation (including grammar and spelling); that you have accurately displayed your sources and references etc.; and that any visual material is displayed well.</w:t>
      </w:r>
    </w:p>
    <w:p w14:paraId="741A870D" w14:textId="77777777" w:rsidR="00183A03" w:rsidRDefault="00183A03" w:rsidP="0004678C">
      <w:pPr>
        <w:pStyle w:val="Body"/>
        <w:spacing w:line="360" w:lineRule="auto"/>
        <w:jc w:val="both"/>
      </w:pPr>
    </w:p>
    <w:p w14:paraId="1DD2CCD0" w14:textId="339978B4" w:rsidR="00183A03" w:rsidRDefault="00AD0165" w:rsidP="0004678C">
      <w:pPr>
        <w:pStyle w:val="Body"/>
        <w:spacing w:line="360" w:lineRule="auto"/>
        <w:jc w:val="both"/>
      </w:pPr>
      <w:r>
        <w:t>Lesson structures are not always studio based</w:t>
      </w:r>
      <w:r w:rsidR="0004678C">
        <w:t xml:space="preserve"> to suit </w:t>
      </w:r>
      <w:r>
        <w:t>different learners.</w:t>
      </w:r>
      <w:r w:rsidR="0004678C">
        <w:t xml:space="preserve"> </w:t>
      </w:r>
      <w:r>
        <w:t>S</w:t>
      </w:r>
      <w:r w:rsidR="0004678C">
        <w:t xml:space="preserve">eminars and group meetings </w:t>
      </w:r>
      <w:r>
        <w:t xml:space="preserve">are </w:t>
      </w:r>
      <w:r w:rsidR="0004678C">
        <w:t xml:space="preserve">held </w:t>
      </w:r>
      <w:r>
        <w:t xml:space="preserve">monthly </w:t>
      </w:r>
      <w:r w:rsidR="0004678C">
        <w:t xml:space="preserve">with industry professionals and professional artists to instruct students in how to achieve their goals by the time they graduate. The seminars are available to all years and even on occasion to all disciplines. </w:t>
      </w:r>
    </w:p>
    <w:p w14:paraId="3B0818A3" w14:textId="77777777" w:rsidR="00183A03" w:rsidRDefault="00183A03" w:rsidP="0004678C">
      <w:pPr>
        <w:pStyle w:val="Body"/>
        <w:spacing w:line="360" w:lineRule="auto"/>
        <w:jc w:val="both"/>
      </w:pPr>
    </w:p>
    <w:p w14:paraId="1845969E" w14:textId="455D9AD2" w:rsidR="00183A03" w:rsidRDefault="00AD0165" w:rsidP="0004678C">
      <w:pPr>
        <w:pStyle w:val="Body"/>
        <w:spacing w:line="360" w:lineRule="auto"/>
        <w:jc w:val="both"/>
      </w:pPr>
      <w:r>
        <w:t xml:space="preserve">  </w:t>
      </w:r>
      <w:r w:rsidR="0004678C">
        <w:t>Everything is constantly changing; styles, aesthetics, trends and social media platforms. Art needs to change to keep up with the demand, and expanding their knowledge base can help them keep up with those changes. This is why the curriculum is brilliant by enabling each discipline to collaborate with workshops, presentations and experimental projects so they can continue to expand their industry insight.</w:t>
      </w:r>
      <w:r>
        <w:t xml:space="preserve"> </w:t>
      </w:r>
      <w:r w:rsidRPr="0004678C">
        <w:rPr>
          <w:bCs/>
        </w:rPr>
        <w:t xml:space="preserve">In our digital age visual commercialization </w:t>
      </w:r>
      <w:r>
        <w:rPr>
          <w:bCs/>
        </w:rPr>
        <w:t>is at the forefront of society.</w:t>
      </w:r>
    </w:p>
    <w:p w14:paraId="03261315" w14:textId="77777777" w:rsidR="00AD0165" w:rsidRDefault="00AD0165" w:rsidP="0004678C">
      <w:pPr>
        <w:pStyle w:val="Body"/>
        <w:spacing w:line="360" w:lineRule="auto"/>
        <w:jc w:val="both"/>
      </w:pPr>
    </w:p>
    <w:p w14:paraId="38C9293C" w14:textId="5E3728E7" w:rsidR="00183A03" w:rsidRDefault="0004678C" w:rsidP="0004678C">
      <w:pPr>
        <w:pStyle w:val="Body"/>
        <w:spacing w:line="360" w:lineRule="auto"/>
        <w:jc w:val="both"/>
      </w:pPr>
      <w:r>
        <w:t>The curriculums reviewed here were written in 2010, but the structures, support and assessments are still very much relevant in 2020/21 albeit a bit trickier with the pandemic restrictions. Seminars and lectures are still held online</w:t>
      </w:r>
      <w:r w:rsidR="00F93EDF">
        <w:t xml:space="preserve"> via Microsoft Teams</w:t>
      </w:r>
      <w:r>
        <w:t>, tutoria</w:t>
      </w:r>
      <w:r w:rsidR="00F93EDF">
        <w:t>ls are still regular and</w:t>
      </w:r>
      <w:r>
        <w:t xml:space="preserve"> it </w:t>
      </w:r>
      <w:r w:rsidR="00F93EDF">
        <w:t xml:space="preserve">is </w:t>
      </w:r>
      <w:r>
        <w:t>much easier to access meetings with industry professionals</w:t>
      </w:r>
      <w:r w:rsidR="00F93EDF">
        <w:t xml:space="preserve">. For </w:t>
      </w:r>
      <w:r>
        <w:t>st</w:t>
      </w:r>
      <w:r w:rsidR="00F93EDF">
        <w:t xml:space="preserve">udents who may be struggling with pressure and </w:t>
      </w:r>
      <w:r>
        <w:t>prefer the comforts of home</w:t>
      </w:r>
      <w:r w:rsidR="00F93EDF">
        <w:t>,</w:t>
      </w:r>
      <w:r>
        <w:t xml:space="preserve"> </w:t>
      </w:r>
      <w:r w:rsidR="00F93EDF">
        <w:t xml:space="preserve">they </w:t>
      </w:r>
      <w:r>
        <w:t xml:space="preserve">can easily access help from lectures by </w:t>
      </w:r>
      <w:proofErr w:type="spellStart"/>
      <w:r>
        <w:t>organising</w:t>
      </w:r>
      <w:proofErr w:type="spellEnd"/>
      <w:r>
        <w:t xml:space="preserve"> an online chat rather than having to work up</w:t>
      </w:r>
      <w:r w:rsidR="00F93EDF">
        <w:t xml:space="preserve"> the courage to leave the house.</w:t>
      </w:r>
    </w:p>
    <w:p w14:paraId="75602F91" w14:textId="7594166C" w:rsidR="002A1C1F" w:rsidRPr="00AD0165" w:rsidRDefault="0004678C" w:rsidP="002A1C1F">
      <w:pPr>
        <w:pStyle w:val="Body"/>
        <w:spacing w:line="360" w:lineRule="auto"/>
        <w:jc w:val="both"/>
      </w:pPr>
      <w:r>
        <w:t>Luckily in ‘Historical and Contextua</w:t>
      </w:r>
      <w:r w:rsidR="00F93EDF">
        <w:t>l Studies’ students are now</w:t>
      </w:r>
      <w:r>
        <w:t xml:space="preserve"> able to choose a topic of their choice for each assignment as long as they are able to link it to a question given to them by the examining board. </w:t>
      </w:r>
      <w:r w:rsidR="00F93EDF">
        <w:t>T</w:t>
      </w:r>
      <w:r>
        <w:t>his means that they could find a piece of information that inspires a new idea to apply to their practical work</w:t>
      </w:r>
      <w:r w:rsidR="00AD0165">
        <w:t>.</w:t>
      </w:r>
    </w:p>
    <w:p w14:paraId="4DD92DE6" w14:textId="77777777" w:rsidR="00F93EDF" w:rsidRPr="00F93EDF" w:rsidRDefault="00F93EDF" w:rsidP="00F93EDF">
      <w:pPr>
        <w:pStyle w:val="Body"/>
        <w:spacing w:line="360" w:lineRule="auto"/>
        <w:jc w:val="both"/>
      </w:pPr>
      <w:r w:rsidRPr="00F93EDF">
        <w:rPr>
          <w:bCs/>
        </w:rPr>
        <w:t>Jean Piaget - ‘</w:t>
      </w:r>
      <w:proofErr w:type="gramStart"/>
      <w:r w:rsidRPr="00F93EDF">
        <w:rPr>
          <w:bCs/>
        </w:rPr>
        <w:t>The</w:t>
      </w:r>
      <w:proofErr w:type="gramEnd"/>
      <w:r w:rsidRPr="00F93EDF">
        <w:rPr>
          <w:bCs/>
        </w:rPr>
        <w:t xml:space="preserve"> principle goal of education is to create men who are capable of doing new things, not simply of repeating what other generations have done. - </w:t>
      </w:r>
      <w:proofErr w:type="gramStart"/>
      <w:r w:rsidRPr="00F93EDF">
        <w:rPr>
          <w:bCs/>
        </w:rPr>
        <w:t>men</w:t>
      </w:r>
      <w:proofErr w:type="gramEnd"/>
      <w:r w:rsidRPr="00F93EDF">
        <w:rPr>
          <w:bCs/>
        </w:rPr>
        <w:t xml:space="preserve"> who are creative, inventive and discoverers</w:t>
      </w:r>
      <w:r w:rsidRPr="00F93EDF">
        <w:t xml:space="preserve">’. </w:t>
      </w:r>
    </w:p>
    <w:p w14:paraId="1E4A9E31" w14:textId="77777777" w:rsidR="00183A03" w:rsidRDefault="00183A03" w:rsidP="0004678C">
      <w:pPr>
        <w:pStyle w:val="Body"/>
        <w:spacing w:line="360" w:lineRule="auto"/>
        <w:jc w:val="both"/>
      </w:pPr>
    </w:p>
    <w:p w14:paraId="13D97897" w14:textId="77777777" w:rsidR="00183A03" w:rsidRDefault="0004678C" w:rsidP="0004678C">
      <w:pPr>
        <w:pStyle w:val="Body"/>
        <w:spacing w:line="360" w:lineRule="auto"/>
        <w:jc w:val="both"/>
      </w:pPr>
      <w:proofErr w:type="gramStart"/>
      <w:r>
        <w:t>‘A journey of a thousand miles begins with one step’ - Lao Tzu.</w:t>
      </w:r>
      <w:proofErr w:type="gramEnd"/>
    </w:p>
    <w:p w14:paraId="18F3ED3C" w14:textId="77777777" w:rsidR="00183A03" w:rsidRDefault="00183A03" w:rsidP="0004678C">
      <w:pPr>
        <w:pStyle w:val="Body"/>
        <w:spacing w:line="360" w:lineRule="auto"/>
        <w:jc w:val="both"/>
      </w:pPr>
    </w:p>
    <w:p w14:paraId="60E0C8FF" w14:textId="77777777" w:rsidR="00183A03" w:rsidRDefault="00183A03" w:rsidP="0004678C">
      <w:pPr>
        <w:pStyle w:val="Body"/>
        <w:spacing w:line="360" w:lineRule="auto"/>
        <w:jc w:val="both"/>
      </w:pPr>
    </w:p>
    <w:p w14:paraId="2A8BD34D" w14:textId="77777777" w:rsidR="00183A03" w:rsidRDefault="00183A03" w:rsidP="0004678C">
      <w:pPr>
        <w:pStyle w:val="Body"/>
        <w:spacing w:line="360" w:lineRule="auto"/>
        <w:jc w:val="both"/>
      </w:pPr>
    </w:p>
    <w:p w14:paraId="513603B1" w14:textId="77777777" w:rsidR="00183A03" w:rsidRDefault="00183A03" w:rsidP="0004678C">
      <w:pPr>
        <w:pStyle w:val="Body"/>
        <w:spacing w:line="360" w:lineRule="auto"/>
        <w:jc w:val="both"/>
      </w:pPr>
    </w:p>
    <w:p w14:paraId="20388B86" w14:textId="77777777" w:rsidR="00183A03" w:rsidRDefault="00183A03" w:rsidP="0004678C">
      <w:pPr>
        <w:pStyle w:val="Body"/>
        <w:spacing w:line="360" w:lineRule="auto"/>
        <w:jc w:val="both"/>
      </w:pPr>
    </w:p>
    <w:p w14:paraId="1FC2B4F6" w14:textId="77777777" w:rsidR="00F93EDF" w:rsidRDefault="00F93EDF" w:rsidP="0004678C">
      <w:pPr>
        <w:pStyle w:val="Body"/>
        <w:spacing w:line="360" w:lineRule="auto"/>
        <w:jc w:val="both"/>
      </w:pPr>
    </w:p>
    <w:p w14:paraId="0BA50422" w14:textId="77777777" w:rsidR="00F93EDF" w:rsidRDefault="00F93EDF" w:rsidP="0004678C">
      <w:pPr>
        <w:pStyle w:val="Body"/>
        <w:spacing w:line="360" w:lineRule="auto"/>
        <w:jc w:val="both"/>
      </w:pPr>
    </w:p>
    <w:p w14:paraId="549C39C2" w14:textId="77777777" w:rsidR="00F93EDF" w:rsidRDefault="00F93EDF" w:rsidP="0004678C">
      <w:pPr>
        <w:pStyle w:val="Body"/>
        <w:spacing w:line="360" w:lineRule="auto"/>
        <w:jc w:val="both"/>
      </w:pPr>
    </w:p>
    <w:p w14:paraId="0860A42B" w14:textId="77777777" w:rsidR="00F93EDF" w:rsidRDefault="00F93EDF" w:rsidP="0004678C">
      <w:pPr>
        <w:pStyle w:val="Body"/>
        <w:spacing w:line="360" w:lineRule="auto"/>
        <w:jc w:val="both"/>
      </w:pPr>
    </w:p>
    <w:p w14:paraId="7E86AD2E" w14:textId="77777777" w:rsidR="00F93EDF" w:rsidRDefault="00F93EDF" w:rsidP="0004678C">
      <w:pPr>
        <w:pStyle w:val="Body"/>
        <w:spacing w:line="360" w:lineRule="auto"/>
        <w:jc w:val="both"/>
      </w:pPr>
    </w:p>
    <w:p w14:paraId="0FAEBA52" w14:textId="77777777" w:rsidR="00F93EDF" w:rsidRDefault="00F93EDF" w:rsidP="0004678C">
      <w:pPr>
        <w:pStyle w:val="Body"/>
        <w:spacing w:line="360" w:lineRule="auto"/>
        <w:jc w:val="both"/>
      </w:pPr>
    </w:p>
    <w:p w14:paraId="3D2E91F6" w14:textId="77777777" w:rsidR="00F93EDF" w:rsidRDefault="00F93EDF" w:rsidP="0004678C">
      <w:pPr>
        <w:pStyle w:val="Body"/>
        <w:spacing w:line="360" w:lineRule="auto"/>
        <w:jc w:val="both"/>
      </w:pPr>
    </w:p>
    <w:p w14:paraId="3EA270B8" w14:textId="77777777" w:rsidR="00F93EDF" w:rsidRDefault="00F93EDF" w:rsidP="0004678C">
      <w:pPr>
        <w:pStyle w:val="Body"/>
        <w:spacing w:line="360" w:lineRule="auto"/>
        <w:jc w:val="both"/>
      </w:pPr>
    </w:p>
    <w:p w14:paraId="78CB2153" w14:textId="77777777" w:rsidR="00F93EDF" w:rsidRDefault="00F93EDF" w:rsidP="0004678C">
      <w:pPr>
        <w:pStyle w:val="Body"/>
        <w:spacing w:line="360" w:lineRule="auto"/>
        <w:jc w:val="both"/>
      </w:pPr>
    </w:p>
    <w:p w14:paraId="23CA6F3B" w14:textId="77777777" w:rsidR="00F93EDF" w:rsidRDefault="00F93EDF" w:rsidP="0004678C">
      <w:pPr>
        <w:pStyle w:val="Body"/>
        <w:spacing w:line="360" w:lineRule="auto"/>
        <w:jc w:val="both"/>
      </w:pPr>
    </w:p>
    <w:p w14:paraId="2819EA80" w14:textId="77777777" w:rsidR="00F93EDF" w:rsidRDefault="00F93EDF" w:rsidP="0004678C">
      <w:pPr>
        <w:pStyle w:val="Body"/>
        <w:spacing w:line="360" w:lineRule="auto"/>
        <w:jc w:val="both"/>
      </w:pPr>
    </w:p>
    <w:p w14:paraId="0545EF98" w14:textId="77777777" w:rsidR="00F93EDF" w:rsidRDefault="00F93EDF" w:rsidP="0004678C">
      <w:pPr>
        <w:pStyle w:val="Body"/>
        <w:spacing w:line="360" w:lineRule="auto"/>
        <w:jc w:val="both"/>
      </w:pPr>
    </w:p>
    <w:p w14:paraId="67054B72" w14:textId="77777777" w:rsidR="00F93EDF" w:rsidRDefault="00F93EDF" w:rsidP="0004678C">
      <w:pPr>
        <w:pStyle w:val="Body"/>
        <w:spacing w:line="360" w:lineRule="auto"/>
        <w:jc w:val="both"/>
      </w:pPr>
    </w:p>
    <w:p w14:paraId="10B7BC4A" w14:textId="77777777" w:rsidR="00F93EDF" w:rsidRDefault="00F93EDF" w:rsidP="0004678C">
      <w:pPr>
        <w:pStyle w:val="Body"/>
        <w:spacing w:line="360" w:lineRule="auto"/>
        <w:jc w:val="both"/>
      </w:pPr>
    </w:p>
    <w:p w14:paraId="73BF2857" w14:textId="77777777" w:rsidR="00F93EDF" w:rsidRDefault="00F93EDF" w:rsidP="0004678C">
      <w:pPr>
        <w:pStyle w:val="Body"/>
        <w:spacing w:line="360" w:lineRule="auto"/>
        <w:jc w:val="both"/>
      </w:pPr>
    </w:p>
    <w:p w14:paraId="077B7A0F" w14:textId="77777777" w:rsidR="00F93EDF" w:rsidRDefault="00F93EDF" w:rsidP="0004678C">
      <w:pPr>
        <w:pStyle w:val="Body"/>
        <w:spacing w:line="360" w:lineRule="auto"/>
        <w:jc w:val="both"/>
      </w:pPr>
    </w:p>
    <w:p w14:paraId="27064D05" w14:textId="77777777" w:rsidR="00F93EDF" w:rsidRDefault="00F93EDF" w:rsidP="0004678C">
      <w:pPr>
        <w:pStyle w:val="Body"/>
        <w:spacing w:line="360" w:lineRule="auto"/>
        <w:jc w:val="both"/>
      </w:pPr>
    </w:p>
    <w:p w14:paraId="37C57BCE" w14:textId="77777777" w:rsidR="00F93EDF" w:rsidRDefault="00F93EDF" w:rsidP="0004678C">
      <w:pPr>
        <w:pStyle w:val="Body"/>
        <w:spacing w:line="360" w:lineRule="auto"/>
        <w:jc w:val="both"/>
      </w:pPr>
    </w:p>
    <w:p w14:paraId="2E2B5026" w14:textId="77777777" w:rsidR="00F93EDF" w:rsidRDefault="00F93EDF" w:rsidP="0004678C">
      <w:pPr>
        <w:pStyle w:val="Body"/>
        <w:spacing w:line="360" w:lineRule="auto"/>
        <w:jc w:val="both"/>
      </w:pPr>
    </w:p>
    <w:p w14:paraId="4EAE9221" w14:textId="77777777" w:rsidR="00F93EDF" w:rsidRDefault="00F93EDF" w:rsidP="0004678C">
      <w:pPr>
        <w:pStyle w:val="Body"/>
        <w:spacing w:line="360" w:lineRule="auto"/>
        <w:jc w:val="both"/>
      </w:pPr>
    </w:p>
    <w:p w14:paraId="1A28CB0A" w14:textId="77777777" w:rsidR="00F93EDF" w:rsidRDefault="00F93EDF" w:rsidP="0004678C">
      <w:pPr>
        <w:pStyle w:val="Body"/>
        <w:spacing w:line="360" w:lineRule="auto"/>
        <w:jc w:val="both"/>
      </w:pPr>
    </w:p>
    <w:p w14:paraId="2A020A50" w14:textId="77777777" w:rsidR="00F93EDF" w:rsidRDefault="00F93EDF" w:rsidP="0004678C">
      <w:pPr>
        <w:pStyle w:val="Body"/>
        <w:spacing w:line="360" w:lineRule="auto"/>
        <w:jc w:val="both"/>
      </w:pPr>
    </w:p>
    <w:p w14:paraId="2B526413" w14:textId="77777777" w:rsidR="00F93EDF" w:rsidRDefault="00F93EDF" w:rsidP="0004678C">
      <w:pPr>
        <w:pStyle w:val="Body"/>
        <w:spacing w:line="360" w:lineRule="auto"/>
        <w:jc w:val="both"/>
      </w:pPr>
    </w:p>
    <w:p w14:paraId="12D5EB8C" w14:textId="77777777" w:rsidR="00F93EDF" w:rsidRDefault="00F93EDF" w:rsidP="0004678C">
      <w:pPr>
        <w:pStyle w:val="Body"/>
        <w:spacing w:line="360" w:lineRule="auto"/>
        <w:jc w:val="both"/>
      </w:pPr>
    </w:p>
    <w:p w14:paraId="33BA07A4" w14:textId="77777777" w:rsidR="00F93EDF" w:rsidRDefault="00F93EDF" w:rsidP="0004678C">
      <w:pPr>
        <w:pStyle w:val="Body"/>
        <w:spacing w:line="360" w:lineRule="auto"/>
        <w:jc w:val="both"/>
      </w:pPr>
    </w:p>
    <w:p w14:paraId="02C3F7BF" w14:textId="77777777" w:rsidR="00F93EDF" w:rsidRDefault="00F93EDF" w:rsidP="0004678C">
      <w:pPr>
        <w:pStyle w:val="Body"/>
        <w:spacing w:line="360" w:lineRule="auto"/>
        <w:jc w:val="both"/>
      </w:pPr>
    </w:p>
    <w:p w14:paraId="14631299" w14:textId="77777777" w:rsidR="00E420A8" w:rsidRDefault="00E420A8" w:rsidP="00E420A8">
      <w:pPr>
        <w:pStyle w:val="Body"/>
        <w:jc w:val="both"/>
        <w:rPr>
          <w:b/>
          <w:sz w:val="32"/>
          <w:szCs w:val="32"/>
          <w:u w:val="single"/>
        </w:rPr>
      </w:pPr>
    </w:p>
    <w:p w14:paraId="37CD42E3" w14:textId="77777777" w:rsidR="00E420A8" w:rsidRDefault="00E420A8" w:rsidP="00E420A8">
      <w:pPr>
        <w:pStyle w:val="Body"/>
        <w:jc w:val="both"/>
        <w:rPr>
          <w:b/>
          <w:sz w:val="32"/>
          <w:szCs w:val="32"/>
          <w:u w:val="single"/>
        </w:rPr>
      </w:pPr>
    </w:p>
    <w:p w14:paraId="588BC6FF" w14:textId="77777777" w:rsidR="00E420A8" w:rsidRDefault="00E420A8" w:rsidP="00E420A8">
      <w:pPr>
        <w:pStyle w:val="Body"/>
        <w:jc w:val="both"/>
        <w:rPr>
          <w:b/>
          <w:sz w:val="32"/>
          <w:szCs w:val="32"/>
          <w:u w:val="single"/>
        </w:rPr>
      </w:pPr>
    </w:p>
    <w:p w14:paraId="055DF7E3" w14:textId="77777777" w:rsidR="00E420A8" w:rsidRDefault="00E420A8" w:rsidP="00E420A8">
      <w:pPr>
        <w:pStyle w:val="Body"/>
        <w:jc w:val="both"/>
        <w:rPr>
          <w:b/>
          <w:sz w:val="32"/>
          <w:szCs w:val="32"/>
          <w:u w:val="single"/>
        </w:rPr>
      </w:pPr>
    </w:p>
    <w:p w14:paraId="414DAE95" w14:textId="77777777" w:rsidR="00E420A8" w:rsidRDefault="00E420A8" w:rsidP="00E420A8">
      <w:pPr>
        <w:pStyle w:val="Body"/>
        <w:jc w:val="both"/>
        <w:rPr>
          <w:b/>
          <w:sz w:val="32"/>
          <w:szCs w:val="32"/>
          <w:u w:val="single"/>
        </w:rPr>
      </w:pPr>
    </w:p>
    <w:p w14:paraId="5C2F719A" w14:textId="77777777" w:rsidR="00E420A8" w:rsidRDefault="00E420A8" w:rsidP="00E420A8">
      <w:pPr>
        <w:pStyle w:val="Body"/>
        <w:jc w:val="both"/>
        <w:rPr>
          <w:b/>
          <w:sz w:val="32"/>
          <w:szCs w:val="32"/>
          <w:u w:val="single"/>
        </w:rPr>
      </w:pPr>
    </w:p>
    <w:p w14:paraId="23261B3B" w14:textId="77777777" w:rsidR="00E420A8" w:rsidRDefault="00E420A8" w:rsidP="00E420A8">
      <w:pPr>
        <w:pStyle w:val="Body"/>
        <w:jc w:val="both"/>
        <w:rPr>
          <w:b/>
          <w:sz w:val="32"/>
          <w:szCs w:val="32"/>
          <w:u w:val="single"/>
        </w:rPr>
      </w:pPr>
    </w:p>
    <w:p w14:paraId="00FB6B61" w14:textId="77777777" w:rsidR="00E420A8" w:rsidRDefault="00E420A8" w:rsidP="00E420A8">
      <w:pPr>
        <w:pStyle w:val="Body"/>
        <w:jc w:val="both"/>
        <w:rPr>
          <w:b/>
          <w:sz w:val="32"/>
          <w:szCs w:val="32"/>
          <w:u w:val="single"/>
        </w:rPr>
      </w:pPr>
    </w:p>
    <w:p w14:paraId="48530649" w14:textId="77777777" w:rsidR="00E420A8" w:rsidRDefault="00E420A8" w:rsidP="00E420A8">
      <w:pPr>
        <w:pStyle w:val="Body"/>
        <w:jc w:val="both"/>
        <w:rPr>
          <w:b/>
          <w:sz w:val="32"/>
          <w:szCs w:val="32"/>
          <w:u w:val="single"/>
        </w:rPr>
      </w:pPr>
    </w:p>
    <w:p w14:paraId="0DCA2658" w14:textId="5165A877" w:rsidR="00F93EDF" w:rsidRPr="00E420A8" w:rsidRDefault="00F93EDF" w:rsidP="00E420A8">
      <w:pPr>
        <w:pStyle w:val="Body"/>
        <w:jc w:val="center"/>
        <w:rPr>
          <w:sz w:val="32"/>
          <w:szCs w:val="32"/>
          <w:u w:val="single"/>
        </w:rPr>
      </w:pPr>
      <w:r w:rsidRPr="00E420A8">
        <w:rPr>
          <w:sz w:val="32"/>
          <w:szCs w:val="32"/>
          <w:u w:val="single"/>
        </w:rPr>
        <w:t>Narrative Curriculum Proposal</w:t>
      </w:r>
    </w:p>
    <w:p w14:paraId="35F91218" w14:textId="77777777" w:rsidR="00F93EDF" w:rsidRPr="00E420A8" w:rsidRDefault="00F93EDF" w:rsidP="00E420A8">
      <w:pPr>
        <w:pStyle w:val="Body"/>
        <w:jc w:val="center"/>
        <w:rPr>
          <w:sz w:val="32"/>
          <w:szCs w:val="32"/>
          <w:u w:val="single"/>
        </w:rPr>
      </w:pPr>
    </w:p>
    <w:p w14:paraId="2F3803E7" w14:textId="12FA7EF3" w:rsidR="00F93EDF" w:rsidRDefault="00F93EDF" w:rsidP="00E420A8">
      <w:pPr>
        <w:pStyle w:val="Body"/>
        <w:jc w:val="center"/>
        <w:rPr>
          <w:sz w:val="32"/>
          <w:szCs w:val="32"/>
          <w:u w:val="single"/>
        </w:rPr>
      </w:pPr>
      <w:r w:rsidRPr="00E420A8">
        <w:rPr>
          <w:sz w:val="32"/>
          <w:szCs w:val="32"/>
          <w:u w:val="single"/>
        </w:rPr>
        <w:t>2021/22</w:t>
      </w:r>
    </w:p>
    <w:p w14:paraId="6A58FCE8" w14:textId="77777777" w:rsidR="00E420A8" w:rsidRDefault="00E420A8" w:rsidP="00E420A8">
      <w:pPr>
        <w:pStyle w:val="Body"/>
        <w:jc w:val="center"/>
        <w:rPr>
          <w:sz w:val="32"/>
          <w:szCs w:val="32"/>
          <w:u w:val="single"/>
        </w:rPr>
      </w:pPr>
    </w:p>
    <w:p w14:paraId="3E4E129F" w14:textId="77777777" w:rsidR="00E420A8" w:rsidRDefault="00E420A8" w:rsidP="00E420A8">
      <w:pPr>
        <w:pStyle w:val="Body"/>
        <w:jc w:val="center"/>
        <w:rPr>
          <w:sz w:val="32"/>
          <w:szCs w:val="32"/>
          <w:u w:val="single"/>
        </w:rPr>
      </w:pPr>
    </w:p>
    <w:p w14:paraId="62AA23EC" w14:textId="77777777" w:rsidR="00E420A8" w:rsidRDefault="00E420A8" w:rsidP="00E420A8">
      <w:pPr>
        <w:pStyle w:val="Body"/>
        <w:jc w:val="center"/>
        <w:rPr>
          <w:sz w:val="32"/>
          <w:szCs w:val="32"/>
          <w:u w:val="single"/>
        </w:rPr>
      </w:pPr>
    </w:p>
    <w:p w14:paraId="72EB34E8" w14:textId="3430FAA3" w:rsidR="00E420A8" w:rsidRPr="00E420A8" w:rsidRDefault="00E420A8" w:rsidP="00E420A8">
      <w:pPr>
        <w:pStyle w:val="Body"/>
        <w:jc w:val="both"/>
        <w:rPr>
          <w:sz w:val="28"/>
          <w:szCs w:val="28"/>
        </w:rPr>
      </w:pPr>
      <w:r>
        <w:rPr>
          <w:sz w:val="28"/>
          <w:szCs w:val="28"/>
        </w:rPr>
        <w:t>Introduction and Overview                                                                              1</w:t>
      </w:r>
    </w:p>
    <w:p w14:paraId="7E997A9A" w14:textId="77777777" w:rsidR="00E420A8" w:rsidRDefault="00E420A8" w:rsidP="00F93EDF">
      <w:pPr>
        <w:pStyle w:val="Body"/>
        <w:rPr>
          <w:sz w:val="32"/>
          <w:szCs w:val="32"/>
        </w:rPr>
      </w:pPr>
    </w:p>
    <w:p w14:paraId="560C1A40" w14:textId="194532CE" w:rsidR="00E420A8" w:rsidRDefault="00E420A8" w:rsidP="00F93EDF">
      <w:pPr>
        <w:pStyle w:val="Body"/>
        <w:rPr>
          <w:sz w:val="28"/>
          <w:szCs w:val="28"/>
        </w:rPr>
      </w:pPr>
      <w:r w:rsidRPr="00E420A8">
        <w:rPr>
          <w:sz w:val="28"/>
          <w:szCs w:val="28"/>
        </w:rPr>
        <w:t>Seme</w:t>
      </w:r>
      <w:r>
        <w:rPr>
          <w:sz w:val="28"/>
          <w:szCs w:val="28"/>
        </w:rPr>
        <w:t xml:space="preserve">ster One: Techniques and Design                           </w:t>
      </w:r>
      <w:r w:rsidR="000F4F78">
        <w:rPr>
          <w:sz w:val="28"/>
          <w:szCs w:val="28"/>
        </w:rPr>
        <w:t xml:space="preserve">                              3</w:t>
      </w:r>
    </w:p>
    <w:p w14:paraId="7B4BAC1D" w14:textId="77777777" w:rsidR="00E420A8" w:rsidRDefault="00E420A8" w:rsidP="00F93EDF">
      <w:pPr>
        <w:pStyle w:val="Body"/>
        <w:rPr>
          <w:sz w:val="28"/>
          <w:szCs w:val="28"/>
        </w:rPr>
      </w:pPr>
    </w:p>
    <w:p w14:paraId="04DD9D8C" w14:textId="20305EB5" w:rsidR="00E420A8" w:rsidRDefault="00E420A8" w:rsidP="00F93EDF">
      <w:pPr>
        <w:pStyle w:val="Body"/>
        <w:rPr>
          <w:sz w:val="28"/>
          <w:szCs w:val="28"/>
        </w:rPr>
      </w:pPr>
      <w:r>
        <w:rPr>
          <w:sz w:val="28"/>
          <w:szCs w:val="28"/>
        </w:rPr>
        <w:t>Semester Two: Character Development and Background</w:t>
      </w:r>
      <w:r w:rsidR="00AD584D">
        <w:rPr>
          <w:sz w:val="28"/>
          <w:szCs w:val="28"/>
        </w:rPr>
        <w:t xml:space="preserve">                              6</w:t>
      </w:r>
    </w:p>
    <w:p w14:paraId="44F1BCF4" w14:textId="77777777" w:rsidR="00E420A8" w:rsidRDefault="00E420A8" w:rsidP="00F93EDF">
      <w:pPr>
        <w:pStyle w:val="Body"/>
        <w:rPr>
          <w:sz w:val="28"/>
          <w:szCs w:val="28"/>
        </w:rPr>
      </w:pPr>
    </w:p>
    <w:p w14:paraId="31C30333" w14:textId="7FF715D3" w:rsidR="00E420A8" w:rsidRPr="00E420A8" w:rsidRDefault="00E420A8" w:rsidP="00F93EDF">
      <w:pPr>
        <w:pStyle w:val="Body"/>
        <w:rPr>
          <w:sz w:val="28"/>
          <w:szCs w:val="28"/>
        </w:rPr>
      </w:pPr>
      <w:r>
        <w:rPr>
          <w:sz w:val="28"/>
          <w:szCs w:val="28"/>
        </w:rPr>
        <w:t>Semester Three: Narrative Relationships (Image and Te</w:t>
      </w:r>
      <w:r w:rsidR="00AD584D">
        <w:rPr>
          <w:sz w:val="28"/>
          <w:szCs w:val="28"/>
        </w:rPr>
        <w:t>xt</w:t>
      </w:r>
      <w:proofErr w:type="gramStart"/>
      <w:r w:rsidR="00AD584D">
        <w:rPr>
          <w:sz w:val="28"/>
          <w:szCs w:val="28"/>
        </w:rPr>
        <w:t>)                           8</w:t>
      </w:r>
      <w:proofErr w:type="gramEnd"/>
    </w:p>
    <w:p w14:paraId="6AF83899" w14:textId="77777777" w:rsidR="00E420A8" w:rsidRDefault="00E420A8" w:rsidP="00F93EDF">
      <w:pPr>
        <w:pStyle w:val="Body"/>
        <w:rPr>
          <w:sz w:val="32"/>
          <w:szCs w:val="32"/>
        </w:rPr>
      </w:pPr>
    </w:p>
    <w:p w14:paraId="4FA03A8B" w14:textId="77777777" w:rsidR="00E420A8" w:rsidRDefault="00E420A8" w:rsidP="00F93EDF">
      <w:pPr>
        <w:pStyle w:val="Body"/>
        <w:rPr>
          <w:sz w:val="32"/>
          <w:szCs w:val="32"/>
        </w:rPr>
      </w:pPr>
    </w:p>
    <w:p w14:paraId="50F2D52A" w14:textId="77777777" w:rsidR="00E420A8" w:rsidRDefault="00E420A8" w:rsidP="00F93EDF">
      <w:pPr>
        <w:pStyle w:val="Body"/>
        <w:rPr>
          <w:sz w:val="32"/>
          <w:szCs w:val="32"/>
        </w:rPr>
      </w:pPr>
    </w:p>
    <w:p w14:paraId="0EE890F7" w14:textId="77777777" w:rsidR="00E420A8" w:rsidRDefault="00E420A8" w:rsidP="00F93EDF">
      <w:pPr>
        <w:pStyle w:val="Body"/>
        <w:rPr>
          <w:sz w:val="32"/>
          <w:szCs w:val="32"/>
        </w:rPr>
      </w:pPr>
    </w:p>
    <w:p w14:paraId="0B0E0C01" w14:textId="77777777" w:rsidR="00E420A8" w:rsidRDefault="00E420A8" w:rsidP="00F93EDF">
      <w:pPr>
        <w:pStyle w:val="Body"/>
        <w:rPr>
          <w:sz w:val="32"/>
          <w:szCs w:val="32"/>
        </w:rPr>
      </w:pPr>
    </w:p>
    <w:p w14:paraId="34EF45A6" w14:textId="77777777" w:rsidR="00E420A8" w:rsidRDefault="00E420A8" w:rsidP="00F93EDF">
      <w:pPr>
        <w:pStyle w:val="Body"/>
        <w:rPr>
          <w:sz w:val="32"/>
          <w:szCs w:val="32"/>
        </w:rPr>
      </w:pPr>
    </w:p>
    <w:p w14:paraId="5A4FCF7D" w14:textId="77777777" w:rsidR="00E420A8" w:rsidRDefault="00E420A8" w:rsidP="00F93EDF">
      <w:pPr>
        <w:pStyle w:val="Body"/>
        <w:rPr>
          <w:sz w:val="32"/>
          <w:szCs w:val="32"/>
        </w:rPr>
      </w:pPr>
    </w:p>
    <w:p w14:paraId="42D7D49D" w14:textId="77777777" w:rsidR="00E420A8" w:rsidRDefault="00E420A8" w:rsidP="00F93EDF">
      <w:pPr>
        <w:pStyle w:val="Body"/>
        <w:rPr>
          <w:sz w:val="32"/>
          <w:szCs w:val="32"/>
        </w:rPr>
      </w:pPr>
    </w:p>
    <w:p w14:paraId="6D045B95" w14:textId="77777777" w:rsidR="00E420A8" w:rsidRDefault="00E420A8" w:rsidP="00F93EDF">
      <w:pPr>
        <w:pStyle w:val="Body"/>
        <w:rPr>
          <w:sz w:val="32"/>
          <w:szCs w:val="32"/>
        </w:rPr>
      </w:pPr>
    </w:p>
    <w:p w14:paraId="5B3A4715" w14:textId="77777777" w:rsidR="00E420A8" w:rsidRDefault="00E420A8" w:rsidP="00F93EDF">
      <w:pPr>
        <w:pStyle w:val="Body"/>
        <w:rPr>
          <w:sz w:val="32"/>
          <w:szCs w:val="32"/>
        </w:rPr>
      </w:pPr>
    </w:p>
    <w:p w14:paraId="65C5D674" w14:textId="77777777" w:rsidR="00E420A8" w:rsidRDefault="00E420A8" w:rsidP="00F93EDF">
      <w:pPr>
        <w:pStyle w:val="Body"/>
        <w:rPr>
          <w:sz w:val="32"/>
          <w:szCs w:val="32"/>
        </w:rPr>
      </w:pPr>
    </w:p>
    <w:p w14:paraId="71C11A92" w14:textId="77777777" w:rsidR="00E420A8" w:rsidRDefault="00E420A8" w:rsidP="00F93EDF">
      <w:pPr>
        <w:pStyle w:val="Body"/>
        <w:rPr>
          <w:sz w:val="32"/>
          <w:szCs w:val="32"/>
        </w:rPr>
      </w:pPr>
    </w:p>
    <w:p w14:paraId="18254B9A" w14:textId="77777777" w:rsidR="00E420A8" w:rsidRDefault="00E420A8" w:rsidP="00F93EDF">
      <w:pPr>
        <w:pStyle w:val="Body"/>
        <w:rPr>
          <w:sz w:val="32"/>
          <w:szCs w:val="32"/>
        </w:rPr>
      </w:pPr>
    </w:p>
    <w:p w14:paraId="69D21076" w14:textId="77777777" w:rsidR="00E420A8" w:rsidRDefault="00E420A8" w:rsidP="00F93EDF">
      <w:pPr>
        <w:pStyle w:val="Body"/>
        <w:rPr>
          <w:sz w:val="32"/>
          <w:szCs w:val="32"/>
        </w:rPr>
      </w:pPr>
    </w:p>
    <w:p w14:paraId="3ACE5D94" w14:textId="77777777" w:rsidR="00E420A8" w:rsidRDefault="00E420A8" w:rsidP="00F93EDF">
      <w:pPr>
        <w:pStyle w:val="Body"/>
        <w:rPr>
          <w:sz w:val="32"/>
          <w:szCs w:val="32"/>
        </w:rPr>
      </w:pPr>
    </w:p>
    <w:p w14:paraId="07EF6AB2" w14:textId="77777777" w:rsidR="00E420A8" w:rsidRDefault="00E420A8" w:rsidP="00F93EDF">
      <w:pPr>
        <w:pStyle w:val="Body"/>
        <w:rPr>
          <w:sz w:val="32"/>
          <w:szCs w:val="32"/>
        </w:rPr>
      </w:pPr>
    </w:p>
    <w:p w14:paraId="06DCF45A" w14:textId="77777777" w:rsidR="00E420A8" w:rsidRDefault="00E420A8" w:rsidP="00F93EDF">
      <w:pPr>
        <w:pStyle w:val="Body"/>
        <w:rPr>
          <w:sz w:val="32"/>
          <w:szCs w:val="32"/>
        </w:rPr>
      </w:pPr>
    </w:p>
    <w:p w14:paraId="6596D152" w14:textId="77777777" w:rsidR="00E420A8" w:rsidRDefault="00E420A8" w:rsidP="00F93EDF">
      <w:pPr>
        <w:pStyle w:val="Body"/>
        <w:rPr>
          <w:sz w:val="32"/>
          <w:szCs w:val="32"/>
        </w:rPr>
      </w:pPr>
    </w:p>
    <w:p w14:paraId="61016639" w14:textId="0DBB715A" w:rsidR="00E420A8" w:rsidRDefault="00E420A8" w:rsidP="00411C10">
      <w:pPr>
        <w:pStyle w:val="Body"/>
        <w:spacing w:line="276" w:lineRule="auto"/>
        <w:rPr>
          <w:sz w:val="32"/>
          <w:szCs w:val="32"/>
          <w:u w:val="single"/>
        </w:rPr>
      </w:pPr>
      <w:r w:rsidRPr="00E420A8">
        <w:rPr>
          <w:sz w:val="32"/>
          <w:szCs w:val="32"/>
          <w:u w:val="single"/>
        </w:rPr>
        <w:t xml:space="preserve">Introduction and Overview           </w:t>
      </w:r>
    </w:p>
    <w:p w14:paraId="1F2DA78E" w14:textId="77777777" w:rsidR="00F93EDF" w:rsidRDefault="00F93EDF" w:rsidP="00411C10">
      <w:pPr>
        <w:pStyle w:val="Body"/>
        <w:spacing w:line="276" w:lineRule="auto"/>
      </w:pPr>
    </w:p>
    <w:p w14:paraId="3F7B6A10" w14:textId="15820A76" w:rsidR="003314AC" w:rsidRDefault="001D133E" w:rsidP="00411C10">
      <w:pPr>
        <w:pStyle w:val="Body"/>
        <w:spacing w:line="276" w:lineRule="auto"/>
      </w:pPr>
      <w:r>
        <w:t>This is a one-year course comprised of evening lectures held in the University of Wales Trinity Saint David</w:t>
      </w:r>
      <w:r w:rsidR="008C1B05">
        <w:t xml:space="preserve"> three days a week</w:t>
      </w:r>
      <w:r>
        <w:t xml:space="preserve">. It is available to anyone over the age of 18 with an (be it personal or professional) interest in creating their own narrative piece of art. </w:t>
      </w:r>
      <w:r w:rsidR="00B307EF">
        <w:t xml:space="preserve">These range </w:t>
      </w:r>
      <w:r>
        <w:t>from picture books, teen fiction, book covers, o</w:t>
      </w:r>
      <w:r w:rsidR="00B307EF">
        <w:t>nline comics to</w:t>
      </w:r>
      <w:r>
        <w:t xml:space="preserve"> graphic novels.</w:t>
      </w:r>
    </w:p>
    <w:p w14:paraId="1B59D81A" w14:textId="77777777" w:rsidR="001D133E" w:rsidRDefault="001D133E" w:rsidP="00411C10">
      <w:pPr>
        <w:pStyle w:val="Body"/>
        <w:spacing w:line="276" w:lineRule="auto"/>
      </w:pPr>
    </w:p>
    <w:p w14:paraId="2CC5A24B" w14:textId="7974E4EC" w:rsidR="001D133E" w:rsidRDefault="001D133E" w:rsidP="00411C10">
      <w:pPr>
        <w:pStyle w:val="Body"/>
        <w:spacing w:line="276" w:lineRule="auto"/>
      </w:pPr>
      <w:r>
        <w:t>The course is designed to show learners the important elements comprised in developing a narrative d</w:t>
      </w:r>
      <w:r w:rsidR="00B307EF">
        <w:t>riven piece of artwork. It is</w:t>
      </w:r>
      <w:r>
        <w:t xml:space="preserve"> important for them to understand how to execute each component individually and how they can work together as a whole to meet their goals by the end of the course.</w:t>
      </w:r>
    </w:p>
    <w:p w14:paraId="6F6840D0" w14:textId="77777777" w:rsidR="001D133E" w:rsidRDefault="001D133E" w:rsidP="00411C10">
      <w:pPr>
        <w:pStyle w:val="Body"/>
        <w:spacing w:line="276" w:lineRule="auto"/>
      </w:pPr>
    </w:p>
    <w:p w14:paraId="623ECC81" w14:textId="71574465" w:rsidR="000F4F78" w:rsidRDefault="000F4F78" w:rsidP="00411C10">
      <w:pPr>
        <w:pStyle w:val="Body"/>
        <w:spacing w:line="276" w:lineRule="auto"/>
        <w:rPr>
          <w:sz w:val="32"/>
          <w:szCs w:val="32"/>
          <w:u w:val="single"/>
        </w:rPr>
      </w:pPr>
      <w:r w:rsidRPr="000F4F78">
        <w:rPr>
          <w:sz w:val="32"/>
          <w:szCs w:val="32"/>
          <w:u w:val="single"/>
        </w:rPr>
        <w:t>Semester Structure</w:t>
      </w:r>
    </w:p>
    <w:p w14:paraId="3BE7CEE1" w14:textId="77777777" w:rsidR="000F4F78" w:rsidRPr="000F4F78" w:rsidRDefault="000F4F78" w:rsidP="00411C10">
      <w:pPr>
        <w:pStyle w:val="Body"/>
        <w:spacing w:line="276" w:lineRule="auto"/>
        <w:rPr>
          <w:sz w:val="32"/>
          <w:szCs w:val="32"/>
          <w:u w:val="single"/>
        </w:rPr>
      </w:pPr>
    </w:p>
    <w:p w14:paraId="528192C8" w14:textId="77777777" w:rsidR="00B307EF" w:rsidRDefault="001D133E" w:rsidP="00411C10">
      <w:pPr>
        <w:pStyle w:val="Body"/>
        <w:spacing w:line="276" w:lineRule="auto"/>
      </w:pPr>
      <w:r>
        <w:t>The first semester will focus on the learners</w:t>
      </w:r>
      <w:r w:rsidR="00B307EF">
        <w:t>’</w:t>
      </w:r>
      <w:r>
        <w:t xml:space="preserve"> basic understanding of art and design techniques. Learners will be able to attend workshops from multiple disciplines to broaden their work and </w:t>
      </w:r>
      <w:r w:rsidR="00B307EF">
        <w:t xml:space="preserve">knowledge, while </w:t>
      </w:r>
      <w:r>
        <w:t>be</w:t>
      </w:r>
      <w:r w:rsidR="00B307EF">
        <w:t>ing</w:t>
      </w:r>
      <w:r>
        <w:t xml:space="preserve"> able to discover which area they would like to progress with within their own ideas. </w:t>
      </w:r>
    </w:p>
    <w:p w14:paraId="38E00DE2" w14:textId="4FE8F2F9" w:rsidR="001D133E" w:rsidRDefault="001D133E" w:rsidP="00411C10">
      <w:pPr>
        <w:pStyle w:val="Body"/>
        <w:spacing w:line="276" w:lineRule="auto"/>
      </w:pPr>
      <w:r>
        <w:t>In turn they will also be able to understand the pr</w:t>
      </w:r>
      <w:r w:rsidR="00B307EF">
        <w:t>ocess of art and design by completing</w:t>
      </w:r>
      <w:r>
        <w:t xml:space="preserve"> set tasks and </w:t>
      </w:r>
      <w:r w:rsidR="00B307EF">
        <w:t>briefs (just as they would in the professional world).</w:t>
      </w:r>
    </w:p>
    <w:p w14:paraId="6147CBAD" w14:textId="34EFEFBD" w:rsidR="001D133E" w:rsidRDefault="001D133E" w:rsidP="00411C10">
      <w:pPr>
        <w:pStyle w:val="Body"/>
        <w:spacing w:line="276" w:lineRule="auto"/>
      </w:pPr>
    </w:p>
    <w:p w14:paraId="36BE1F03" w14:textId="46DBE2BB" w:rsidR="00B307EF" w:rsidRDefault="00B307EF" w:rsidP="00411C10">
      <w:pPr>
        <w:pStyle w:val="Body"/>
        <w:spacing w:line="276" w:lineRule="auto"/>
      </w:pPr>
      <w:r>
        <w:t xml:space="preserve">The second semester leads them into a more concentrated </w:t>
      </w:r>
      <w:r w:rsidR="007415AF">
        <w:t xml:space="preserve">area focusing on characters and backgrounds. Learners will develop skills in storyboarding with the use of film and animation techniques to help them understand how to convey emotion and action. </w:t>
      </w:r>
    </w:p>
    <w:p w14:paraId="0E0DEA22" w14:textId="77777777" w:rsidR="007415AF" w:rsidRDefault="007415AF" w:rsidP="00411C10">
      <w:pPr>
        <w:pStyle w:val="Body"/>
        <w:spacing w:line="276" w:lineRule="auto"/>
      </w:pPr>
    </w:p>
    <w:p w14:paraId="7C960B9A" w14:textId="6A082078" w:rsidR="007415AF" w:rsidRDefault="007415AF" w:rsidP="00411C10">
      <w:pPr>
        <w:pStyle w:val="Body"/>
        <w:spacing w:line="276" w:lineRule="auto"/>
      </w:pPr>
      <w:r>
        <w:t>Semester three is the longest of the course that will be split into two halves. The first half focuses on typography in relation to image, while the second half looks at how each learner can combine all that they have learnt into one final portfolio. The aim is for the final portfolio to be of a high standard so that students can be confident enough to show it to any potential publishers of clients. At the very least we would hope that they have a portfolio that they are happy to continue working on once they have completed the course. At the end of the year, a space will be made available in order for students to have an exhibition of their work for friends, family and professionals to attend in the hopes of furthering their industry links.</w:t>
      </w:r>
    </w:p>
    <w:p w14:paraId="36B886CA" w14:textId="77777777" w:rsidR="00B307EF" w:rsidRDefault="00B307EF" w:rsidP="00411C10">
      <w:pPr>
        <w:pStyle w:val="Body"/>
        <w:spacing w:line="276" w:lineRule="auto"/>
      </w:pPr>
    </w:p>
    <w:p w14:paraId="0A03CE15" w14:textId="75600E40" w:rsidR="00B307EF" w:rsidRPr="000F4F78" w:rsidRDefault="007415AF" w:rsidP="00411C10">
      <w:pPr>
        <w:pStyle w:val="Body"/>
        <w:spacing w:line="276" w:lineRule="auto"/>
        <w:rPr>
          <w:sz w:val="32"/>
          <w:szCs w:val="32"/>
          <w:u w:val="single"/>
        </w:rPr>
      </w:pPr>
      <w:r w:rsidRPr="000F4F78">
        <w:rPr>
          <w:sz w:val="32"/>
          <w:szCs w:val="32"/>
          <w:u w:val="single"/>
        </w:rPr>
        <w:t>Assessments</w:t>
      </w:r>
    </w:p>
    <w:p w14:paraId="4F05C283" w14:textId="77777777" w:rsidR="00B307EF" w:rsidRDefault="00B307EF" w:rsidP="00411C10">
      <w:pPr>
        <w:pStyle w:val="Body"/>
        <w:spacing w:line="276" w:lineRule="auto"/>
      </w:pPr>
    </w:p>
    <w:p w14:paraId="2B03EEFD" w14:textId="7468D92A" w:rsidR="00B307EF" w:rsidRDefault="007415AF" w:rsidP="00411C10">
      <w:pPr>
        <w:pStyle w:val="Body"/>
        <w:spacing w:line="276" w:lineRule="auto"/>
      </w:pPr>
      <w:r>
        <w:t>During the course p</w:t>
      </w:r>
      <w:r w:rsidR="00B307EF">
        <w:t xml:space="preserve">rivate practice will be </w:t>
      </w:r>
      <w:r w:rsidR="008C1B05">
        <w:t>student-led, however in the studio staff will be on hand if students need assistance. Group discussions and feedback will be offered to create a casual atmosphere, and one-to-one tutorials will be scheduled weekly with at least one staff member.</w:t>
      </w:r>
    </w:p>
    <w:p w14:paraId="496EEDC3" w14:textId="77777777" w:rsidR="008C1B05" w:rsidRDefault="008C1B05" w:rsidP="00411C10">
      <w:pPr>
        <w:pStyle w:val="Body"/>
        <w:spacing w:line="276" w:lineRule="auto"/>
      </w:pPr>
    </w:p>
    <w:p w14:paraId="19D5F0BF" w14:textId="670A6402" w:rsidR="008C1B05" w:rsidRDefault="008C1B05" w:rsidP="00411C10">
      <w:pPr>
        <w:pStyle w:val="Body"/>
        <w:spacing w:line="276" w:lineRule="auto"/>
      </w:pPr>
      <w:r>
        <w:t>Summative assessments will be made to check the progress of each learner and feedback provided.</w:t>
      </w:r>
    </w:p>
    <w:p w14:paraId="3F81864F" w14:textId="77777777" w:rsidR="008C1B05" w:rsidRDefault="008C1B05" w:rsidP="00411C10">
      <w:pPr>
        <w:pStyle w:val="Body"/>
        <w:spacing w:line="276" w:lineRule="auto"/>
      </w:pPr>
    </w:p>
    <w:p w14:paraId="5F43F934" w14:textId="4DBC348E" w:rsidR="000F4F78" w:rsidRDefault="008C1B05" w:rsidP="00411C10">
      <w:pPr>
        <w:pStyle w:val="Body"/>
        <w:spacing w:line="276" w:lineRule="auto"/>
      </w:pPr>
      <w:r>
        <w:t>No grades or percentages will be given as this is not a course that provides a qualification upon completion, however in order to help students successfully achieve their personal goals and help them when continuing their practice after the course has finished, feedback following the guidelines of the benchmarking statements provided by the QAA Art and Design (2019) will help staff to advise students as to what they do well and where they can improve.</w:t>
      </w:r>
    </w:p>
    <w:p w14:paraId="3D491FD1" w14:textId="77777777" w:rsidR="003314AC" w:rsidRDefault="003314AC" w:rsidP="00411C10">
      <w:pPr>
        <w:pStyle w:val="Body"/>
        <w:spacing w:line="276" w:lineRule="auto"/>
      </w:pPr>
    </w:p>
    <w:p w14:paraId="55F3F6BB" w14:textId="42C3C34A" w:rsidR="003314AC" w:rsidRPr="000F4F78" w:rsidRDefault="003314AC" w:rsidP="00411C10">
      <w:pPr>
        <w:pStyle w:val="Body"/>
        <w:spacing w:line="276" w:lineRule="auto"/>
        <w:rPr>
          <w:sz w:val="32"/>
          <w:szCs w:val="32"/>
          <w:u w:val="single"/>
        </w:rPr>
      </w:pPr>
      <w:r w:rsidRPr="000F4F78">
        <w:rPr>
          <w:sz w:val="32"/>
          <w:szCs w:val="32"/>
          <w:u w:val="single"/>
        </w:rPr>
        <w:t>Course Intentions</w:t>
      </w:r>
    </w:p>
    <w:p w14:paraId="275E5098" w14:textId="77777777" w:rsidR="003314AC" w:rsidRDefault="003314AC" w:rsidP="00411C10">
      <w:pPr>
        <w:pStyle w:val="Body"/>
        <w:spacing w:line="276" w:lineRule="auto"/>
      </w:pPr>
    </w:p>
    <w:p w14:paraId="06B61C06" w14:textId="77777777" w:rsidR="000F4F78" w:rsidRDefault="000F4F78" w:rsidP="00411C10">
      <w:pPr>
        <w:pStyle w:val="Body"/>
        <w:spacing w:line="276" w:lineRule="auto"/>
      </w:pPr>
      <w:r>
        <w:t>D</w:t>
      </w:r>
      <w:r w:rsidR="003314AC">
        <w:t>uring the year, the team will strive to provide learners with presenta</w:t>
      </w:r>
      <w:r>
        <w:t xml:space="preserve">tions from outside sources such as </w:t>
      </w:r>
      <w:r w:rsidR="003314AC">
        <w:t>museum visits, exhibitions and semin</w:t>
      </w:r>
      <w:r w:rsidR="00B307EF">
        <w:t xml:space="preserve">ars with industry professionals. </w:t>
      </w:r>
    </w:p>
    <w:p w14:paraId="0F38326C" w14:textId="77777777" w:rsidR="000F4F78" w:rsidRDefault="000F4F78" w:rsidP="00411C10">
      <w:pPr>
        <w:pStyle w:val="Body"/>
        <w:spacing w:line="276" w:lineRule="auto"/>
      </w:pPr>
    </w:p>
    <w:p w14:paraId="68469ED9" w14:textId="79F31613" w:rsidR="003314AC" w:rsidRDefault="00B307EF" w:rsidP="00411C10">
      <w:pPr>
        <w:pStyle w:val="Body"/>
        <w:spacing w:line="276" w:lineRule="auto"/>
      </w:pPr>
      <w:r>
        <w:t>Since lectures will be held in the evening, online courses and talks with industry professionals will also be scheduled online to ensure all students can attend if unable to make it on campus due to prior/important engagements</w:t>
      </w:r>
      <w:r w:rsidR="000F4F78">
        <w:t xml:space="preserve"> at home</w:t>
      </w:r>
      <w:r>
        <w:t>. This will also mean that professionals from other countries will be able to make an appearance if available, broadening the students’ learning in multiple areas of narrative.</w:t>
      </w:r>
    </w:p>
    <w:p w14:paraId="19276015" w14:textId="77777777" w:rsidR="00B307EF" w:rsidRDefault="00B307EF" w:rsidP="00411C10">
      <w:pPr>
        <w:pStyle w:val="Body"/>
        <w:spacing w:line="276" w:lineRule="auto"/>
      </w:pPr>
    </w:p>
    <w:p w14:paraId="40569E7E" w14:textId="4AADB7E0" w:rsidR="00B307EF" w:rsidRDefault="00B307EF" w:rsidP="00411C10">
      <w:pPr>
        <w:pStyle w:val="Body"/>
        <w:spacing w:line="276" w:lineRule="auto"/>
      </w:pPr>
      <w:r>
        <w:t>There will be creative writing courses available too if students wish to attend to aid in the written element of their work, in case they are struggling.</w:t>
      </w:r>
    </w:p>
    <w:p w14:paraId="53FD071B" w14:textId="77777777" w:rsidR="000F4F78" w:rsidRDefault="000F4F78" w:rsidP="00411C10">
      <w:pPr>
        <w:pStyle w:val="Body"/>
        <w:spacing w:line="276" w:lineRule="auto"/>
      </w:pPr>
    </w:p>
    <w:p w14:paraId="6A6FE9BC" w14:textId="05E8784D" w:rsidR="000F4F78" w:rsidRDefault="000F4F78" w:rsidP="00411C10">
      <w:pPr>
        <w:pStyle w:val="Body"/>
        <w:spacing w:line="276" w:lineRule="auto"/>
      </w:pPr>
      <w:r>
        <w:t>This course is designed with the students’ needs in mind. For those who are interested in pursuing a professional path, opportunities to create professional introductions can be made and agents can give Q&amp;A sessions for anyone who may have queries about where to start.</w:t>
      </w:r>
    </w:p>
    <w:p w14:paraId="2D066C27" w14:textId="77777777" w:rsidR="000F4F78" w:rsidRDefault="000F4F78" w:rsidP="00F93EDF">
      <w:pPr>
        <w:pStyle w:val="Body"/>
      </w:pPr>
    </w:p>
    <w:p w14:paraId="0B4D38E8" w14:textId="77777777" w:rsidR="003314AC" w:rsidRDefault="003314AC" w:rsidP="00F93EDF">
      <w:pPr>
        <w:pStyle w:val="Body"/>
      </w:pPr>
    </w:p>
    <w:p w14:paraId="2357FE10" w14:textId="77777777" w:rsidR="00F93EDF" w:rsidRDefault="00F93EDF" w:rsidP="00F93EDF">
      <w:pPr>
        <w:pStyle w:val="Body"/>
      </w:pPr>
    </w:p>
    <w:p w14:paraId="01BA73E6" w14:textId="77777777" w:rsidR="00F93EDF" w:rsidRDefault="00F93EDF" w:rsidP="00F93EDF">
      <w:pPr>
        <w:pStyle w:val="Body"/>
      </w:pPr>
    </w:p>
    <w:p w14:paraId="2567253B" w14:textId="77777777" w:rsidR="00F93EDF" w:rsidRDefault="00F93EDF" w:rsidP="00F93EDF">
      <w:pPr>
        <w:pStyle w:val="Body"/>
      </w:pPr>
    </w:p>
    <w:p w14:paraId="010C0BF3" w14:textId="77777777" w:rsidR="00F93EDF" w:rsidRDefault="00F93EDF" w:rsidP="00F93EDF">
      <w:pPr>
        <w:pStyle w:val="Body"/>
      </w:pPr>
    </w:p>
    <w:p w14:paraId="46330FA4" w14:textId="77777777" w:rsidR="00F93EDF" w:rsidRDefault="00F93EDF" w:rsidP="00F93EDF">
      <w:pPr>
        <w:pStyle w:val="Body"/>
      </w:pPr>
    </w:p>
    <w:p w14:paraId="2FEBE06B" w14:textId="77777777" w:rsidR="00F93EDF" w:rsidRDefault="00F93EDF" w:rsidP="00F93EDF">
      <w:pPr>
        <w:pStyle w:val="Body"/>
      </w:pPr>
    </w:p>
    <w:p w14:paraId="1AD1D8C2" w14:textId="77777777" w:rsidR="00E420A8" w:rsidRDefault="00E420A8" w:rsidP="00F93EDF">
      <w:pPr>
        <w:pStyle w:val="Body"/>
      </w:pPr>
    </w:p>
    <w:p w14:paraId="7F754298" w14:textId="77777777" w:rsidR="00E420A8" w:rsidRDefault="00E420A8" w:rsidP="00F93EDF">
      <w:pPr>
        <w:pStyle w:val="Body"/>
      </w:pPr>
    </w:p>
    <w:p w14:paraId="5088C34B" w14:textId="77777777" w:rsidR="00E420A8" w:rsidRDefault="00E420A8" w:rsidP="00F93EDF">
      <w:pPr>
        <w:pStyle w:val="Body"/>
      </w:pPr>
    </w:p>
    <w:p w14:paraId="29B8FAAD" w14:textId="77777777" w:rsidR="00E420A8" w:rsidRDefault="00E420A8" w:rsidP="00F93EDF">
      <w:pPr>
        <w:pStyle w:val="Body"/>
      </w:pPr>
    </w:p>
    <w:p w14:paraId="38757DF0" w14:textId="77777777" w:rsidR="00E420A8" w:rsidRDefault="00E420A8" w:rsidP="00F93EDF">
      <w:pPr>
        <w:pStyle w:val="Body"/>
      </w:pPr>
    </w:p>
    <w:p w14:paraId="0E6D37C8" w14:textId="77777777" w:rsidR="00E420A8" w:rsidRDefault="00E420A8" w:rsidP="00F93EDF">
      <w:pPr>
        <w:pStyle w:val="Body"/>
      </w:pPr>
    </w:p>
    <w:p w14:paraId="0F01B419" w14:textId="77777777" w:rsidR="00E420A8" w:rsidRDefault="00E420A8" w:rsidP="00F93EDF">
      <w:pPr>
        <w:pStyle w:val="Body"/>
      </w:pPr>
    </w:p>
    <w:p w14:paraId="4F66DEA6" w14:textId="77777777" w:rsidR="00E420A8" w:rsidRDefault="00E420A8" w:rsidP="00F93EDF">
      <w:pPr>
        <w:pStyle w:val="Body"/>
      </w:pPr>
    </w:p>
    <w:p w14:paraId="38786FA8" w14:textId="77777777" w:rsidR="00E420A8" w:rsidRDefault="00E420A8" w:rsidP="00F93EDF">
      <w:pPr>
        <w:pStyle w:val="Body"/>
      </w:pPr>
    </w:p>
    <w:p w14:paraId="7F604257" w14:textId="77777777" w:rsidR="00E420A8" w:rsidRDefault="00E420A8" w:rsidP="00F93EDF">
      <w:pPr>
        <w:pStyle w:val="Body"/>
      </w:pPr>
    </w:p>
    <w:p w14:paraId="2ADDFA4B" w14:textId="77777777" w:rsidR="00E420A8" w:rsidRDefault="00E420A8" w:rsidP="00F93EDF">
      <w:pPr>
        <w:pStyle w:val="Body"/>
      </w:pPr>
    </w:p>
    <w:p w14:paraId="20D7DE4C" w14:textId="77777777" w:rsidR="00E420A8" w:rsidRDefault="00E420A8" w:rsidP="00F93EDF">
      <w:pPr>
        <w:pStyle w:val="Body"/>
      </w:pPr>
    </w:p>
    <w:p w14:paraId="1477D54A" w14:textId="77777777" w:rsidR="00E420A8" w:rsidRDefault="00E420A8" w:rsidP="00F93EDF">
      <w:pPr>
        <w:pStyle w:val="Body"/>
      </w:pPr>
    </w:p>
    <w:p w14:paraId="543E3CE4" w14:textId="77777777" w:rsidR="00E420A8" w:rsidRDefault="00E420A8" w:rsidP="00F93EDF">
      <w:pPr>
        <w:pStyle w:val="Body"/>
      </w:pPr>
    </w:p>
    <w:p w14:paraId="72B2DBD4" w14:textId="77777777" w:rsidR="00E420A8" w:rsidRDefault="00E420A8" w:rsidP="00F93EDF">
      <w:pPr>
        <w:pStyle w:val="Body"/>
      </w:pPr>
    </w:p>
    <w:p w14:paraId="52A84E86" w14:textId="77777777" w:rsidR="00E420A8" w:rsidRDefault="00E420A8" w:rsidP="00F93EDF">
      <w:pPr>
        <w:pStyle w:val="Body"/>
      </w:pPr>
    </w:p>
    <w:p w14:paraId="1DD943EC" w14:textId="77777777" w:rsidR="00E420A8" w:rsidRDefault="00E420A8" w:rsidP="00F93EDF">
      <w:pPr>
        <w:pStyle w:val="Body"/>
      </w:pPr>
    </w:p>
    <w:p w14:paraId="330F7506" w14:textId="77777777" w:rsidR="00E420A8" w:rsidRDefault="00E420A8" w:rsidP="00F93EDF">
      <w:pPr>
        <w:pStyle w:val="Body"/>
      </w:pPr>
    </w:p>
    <w:p w14:paraId="73093B2C" w14:textId="77777777" w:rsidR="00E420A8" w:rsidRDefault="00E420A8" w:rsidP="00F93EDF">
      <w:pPr>
        <w:pStyle w:val="Body"/>
      </w:pPr>
    </w:p>
    <w:p w14:paraId="442FF893" w14:textId="77777777" w:rsidR="00E420A8" w:rsidRDefault="00E420A8" w:rsidP="00F93EDF">
      <w:pPr>
        <w:pStyle w:val="Body"/>
      </w:pPr>
    </w:p>
    <w:p w14:paraId="7F600753" w14:textId="77777777" w:rsidR="00E420A8" w:rsidRDefault="00E420A8" w:rsidP="00F93EDF">
      <w:pPr>
        <w:pStyle w:val="Body"/>
      </w:pPr>
    </w:p>
    <w:p w14:paraId="2205F8E2" w14:textId="77777777" w:rsidR="00E420A8" w:rsidRDefault="00E420A8" w:rsidP="00F93EDF">
      <w:pPr>
        <w:pStyle w:val="Body"/>
      </w:pPr>
    </w:p>
    <w:p w14:paraId="5A29C826" w14:textId="77777777" w:rsidR="00E420A8" w:rsidRDefault="00E420A8" w:rsidP="00F93EDF">
      <w:pPr>
        <w:pStyle w:val="Body"/>
      </w:pPr>
    </w:p>
    <w:p w14:paraId="0FF02FAD" w14:textId="77777777" w:rsidR="00E420A8" w:rsidRDefault="00E420A8" w:rsidP="00F93EDF">
      <w:pPr>
        <w:pStyle w:val="Body"/>
      </w:pPr>
    </w:p>
    <w:p w14:paraId="0C61B979" w14:textId="77777777" w:rsidR="00E420A8" w:rsidRDefault="00E420A8" w:rsidP="00F93EDF">
      <w:pPr>
        <w:pStyle w:val="Body"/>
      </w:pPr>
    </w:p>
    <w:p w14:paraId="1C14FE39" w14:textId="77777777" w:rsidR="00E420A8" w:rsidRDefault="00E420A8" w:rsidP="00F93EDF">
      <w:pPr>
        <w:pStyle w:val="Body"/>
      </w:pPr>
    </w:p>
    <w:p w14:paraId="40CA5153" w14:textId="77777777" w:rsidR="00411C10" w:rsidRDefault="00411C10" w:rsidP="00F93EDF">
      <w:pPr>
        <w:pStyle w:val="Body"/>
      </w:pPr>
    </w:p>
    <w:p w14:paraId="573113D5" w14:textId="6B5CC916" w:rsidR="00E420A8" w:rsidRPr="00E420A8" w:rsidRDefault="00E420A8" w:rsidP="00F93EDF">
      <w:pPr>
        <w:pStyle w:val="Body"/>
        <w:rPr>
          <w:sz w:val="32"/>
          <w:szCs w:val="32"/>
          <w:u w:val="single"/>
        </w:rPr>
      </w:pPr>
      <w:r>
        <w:rPr>
          <w:sz w:val="32"/>
          <w:szCs w:val="32"/>
          <w:u w:val="single"/>
        </w:rPr>
        <w:t>Semester One</w:t>
      </w:r>
    </w:p>
    <w:p w14:paraId="10D2A3D4" w14:textId="77777777" w:rsidR="00E420A8" w:rsidRDefault="00E420A8" w:rsidP="00F93EDF">
      <w:pPr>
        <w:pStyle w:val="Body"/>
      </w:pPr>
    </w:p>
    <w:p w14:paraId="7BE3C07F" w14:textId="77777777" w:rsidR="00E420A8" w:rsidRDefault="00E420A8" w:rsidP="00E420A8">
      <w:pPr>
        <w:pStyle w:val="Body"/>
        <w:spacing w:line="276" w:lineRule="auto"/>
      </w:pPr>
    </w:p>
    <w:p w14:paraId="070D4603" w14:textId="77777777" w:rsidR="00F93EDF" w:rsidRPr="00E420A8" w:rsidRDefault="00F93EDF" w:rsidP="00E420A8">
      <w:pPr>
        <w:pStyle w:val="Body"/>
        <w:spacing w:line="276" w:lineRule="auto"/>
      </w:pPr>
      <w:r w:rsidRPr="00E420A8">
        <w:t>Module Title: Techniques and Design</w:t>
      </w:r>
    </w:p>
    <w:p w14:paraId="23438C1A" w14:textId="77777777" w:rsidR="00F93EDF" w:rsidRPr="00E420A8" w:rsidRDefault="00F93EDF" w:rsidP="00E420A8">
      <w:pPr>
        <w:pStyle w:val="Body"/>
        <w:spacing w:line="276" w:lineRule="auto"/>
      </w:pPr>
    </w:p>
    <w:p w14:paraId="71627EF5" w14:textId="77777777" w:rsidR="00F93EDF" w:rsidRPr="00E420A8" w:rsidRDefault="00F93EDF" w:rsidP="00E420A8">
      <w:pPr>
        <w:pStyle w:val="Body"/>
        <w:spacing w:line="276" w:lineRule="auto"/>
      </w:pPr>
      <w:r w:rsidRPr="00E420A8">
        <w:t>Semester: 1</w:t>
      </w:r>
    </w:p>
    <w:p w14:paraId="6AAD8213" w14:textId="77777777" w:rsidR="00F93EDF" w:rsidRPr="00E420A8" w:rsidRDefault="00F93EDF" w:rsidP="00E420A8">
      <w:pPr>
        <w:pStyle w:val="Body"/>
        <w:spacing w:line="276" w:lineRule="auto"/>
      </w:pPr>
    </w:p>
    <w:p w14:paraId="762790DA" w14:textId="77777777" w:rsidR="00393601" w:rsidRDefault="00F93EDF" w:rsidP="00393601">
      <w:pPr>
        <w:pStyle w:val="Body"/>
        <w:spacing w:line="276" w:lineRule="auto"/>
      </w:pPr>
      <w:r w:rsidRPr="00E420A8">
        <w:t>Co-</w:t>
      </w:r>
      <w:proofErr w:type="spellStart"/>
      <w:r w:rsidRPr="00E420A8">
        <w:t>ordinator</w:t>
      </w:r>
      <w:proofErr w:type="spellEnd"/>
      <w:r w:rsidRPr="00E420A8">
        <w:t xml:space="preserve">/Tutor(s): </w:t>
      </w:r>
      <w:r w:rsidR="00E420A8">
        <w:t>N/A</w:t>
      </w:r>
    </w:p>
    <w:p w14:paraId="29BDA91A" w14:textId="77777777" w:rsidR="00393601" w:rsidRDefault="00393601" w:rsidP="00393601">
      <w:pPr>
        <w:pStyle w:val="Body"/>
        <w:spacing w:line="276" w:lineRule="auto"/>
      </w:pPr>
    </w:p>
    <w:p w14:paraId="6C0D044A" w14:textId="77777777" w:rsidR="00393601" w:rsidRDefault="00393601" w:rsidP="00393601">
      <w:pPr>
        <w:pStyle w:val="Body"/>
        <w:spacing w:line="276" w:lineRule="auto"/>
      </w:pPr>
    </w:p>
    <w:p w14:paraId="518A0112" w14:textId="66ECE943" w:rsidR="00E420A8" w:rsidRPr="00393601" w:rsidRDefault="00E420A8" w:rsidP="00393601">
      <w:pPr>
        <w:pStyle w:val="Body"/>
        <w:spacing w:line="276" w:lineRule="auto"/>
      </w:pPr>
      <w:r w:rsidRPr="00E420A8">
        <w:rPr>
          <w:u w:val="single"/>
        </w:rPr>
        <w:t>Aims</w:t>
      </w:r>
      <w:r w:rsidR="00F93EDF" w:rsidRPr="00E420A8">
        <w:rPr>
          <w:u w:val="single"/>
        </w:rPr>
        <w:t xml:space="preserve"> </w:t>
      </w:r>
    </w:p>
    <w:p w14:paraId="697AF38D" w14:textId="77777777" w:rsidR="00E420A8" w:rsidRDefault="00E420A8" w:rsidP="00F93EDF">
      <w:pPr>
        <w:pStyle w:val="Body"/>
      </w:pPr>
    </w:p>
    <w:p w14:paraId="78E8C7FD" w14:textId="7E13E4B6" w:rsidR="00F93EDF" w:rsidRDefault="00F93EDF" w:rsidP="00411C10">
      <w:pPr>
        <w:pStyle w:val="Body"/>
        <w:spacing w:line="276" w:lineRule="auto"/>
      </w:pPr>
      <w:r>
        <w:t>Through the use of workshops</w:t>
      </w:r>
      <w:r w:rsidR="00E420A8">
        <w:t>, on-location visits</w:t>
      </w:r>
      <w:r>
        <w:t xml:space="preserve"> and weekly group projects, learners are encouraged to explore both traditional and contemporary uses of illustration and graphic design to gain an understanding of the techniques used. It encourages experimentation through the use of different art materials and assists learners in developing their research skills. It aims to provide attendees with the opportunity to develop their creative design skills. </w:t>
      </w:r>
    </w:p>
    <w:p w14:paraId="154D1C8A" w14:textId="77777777" w:rsidR="00F93EDF" w:rsidRDefault="00F93EDF" w:rsidP="00411C10">
      <w:pPr>
        <w:pStyle w:val="Body"/>
        <w:spacing w:line="276" w:lineRule="auto"/>
      </w:pPr>
    </w:p>
    <w:p w14:paraId="4A4C95B3" w14:textId="77777777" w:rsidR="00F93EDF" w:rsidRDefault="00F93EDF" w:rsidP="00411C10">
      <w:pPr>
        <w:pStyle w:val="Body"/>
        <w:spacing w:line="276" w:lineRule="auto"/>
      </w:pPr>
      <w:r>
        <w:t>By the end of this module attendees should have a basic grasp of techniques used to carry on to further assignments.</w:t>
      </w:r>
    </w:p>
    <w:p w14:paraId="7717DD60" w14:textId="77777777" w:rsidR="00F93EDF" w:rsidRDefault="00F93EDF" w:rsidP="00F93EDF">
      <w:pPr>
        <w:pStyle w:val="Body"/>
      </w:pPr>
    </w:p>
    <w:p w14:paraId="6994948C" w14:textId="77777777" w:rsidR="00F93EDF" w:rsidRDefault="00F93EDF" w:rsidP="00F93EDF">
      <w:pPr>
        <w:pStyle w:val="Body"/>
      </w:pPr>
    </w:p>
    <w:p w14:paraId="0413B5A0" w14:textId="1E06D81B" w:rsidR="00F93EDF" w:rsidRDefault="00393BAB" w:rsidP="00F93EDF">
      <w:pPr>
        <w:pStyle w:val="Body"/>
        <w:rPr>
          <w:u w:val="single"/>
        </w:rPr>
      </w:pPr>
      <w:r w:rsidRPr="00393BAB">
        <w:rPr>
          <w:u w:val="single"/>
        </w:rPr>
        <w:t>Outcome Statements</w:t>
      </w:r>
    </w:p>
    <w:p w14:paraId="079D57BB" w14:textId="77777777" w:rsidR="00393BAB" w:rsidRPr="00393BAB" w:rsidRDefault="00393BAB" w:rsidP="00F93EDF">
      <w:pPr>
        <w:pStyle w:val="Body"/>
        <w:rPr>
          <w:u w:val="single"/>
        </w:rPr>
      </w:pPr>
    </w:p>
    <w:p w14:paraId="032B6AC9" w14:textId="77777777" w:rsidR="00F93EDF" w:rsidRDefault="00F93EDF" w:rsidP="000306C1">
      <w:pPr>
        <w:pStyle w:val="Body"/>
      </w:pPr>
      <w:r>
        <w:t>Upon successful completion of this module, students will be able to-</w:t>
      </w:r>
    </w:p>
    <w:p w14:paraId="33AC4237" w14:textId="77777777" w:rsidR="00F93EDF" w:rsidRDefault="00F93EDF" w:rsidP="000306C1">
      <w:pPr>
        <w:pStyle w:val="Body"/>
        <w:jc w:val="both"/>
      </w:pPr>
    </w:p>
    <w:p w14:paraId="30B06CCC" w14:textId="65D34B11" w:rsidR="000306C1" w:rsidRDefault="007C5B0F" w:rsidP="000306C1">
      <w:pPr>
        <w:pStyle w:val="Body"/>
        <w:numPr>
          <w:ilvl w:val="0"/>
          <w:numId w:val="8"/>
        </w:numPr>
        <w:jc w:val="both"/>
      </w:pPr>
      <w:r>
        <w:t>To i</w:t>
      </w:r>
      <w:r w:rsidR="00F93EDF">
        <w:t>dentify, develop and use appropriate techniques, methods and materials to produce creative illustration work.</w:t>
      </w:r>
    </w:p>
    <w:p w14:paraId="0D28D146" w14:textId="01F41757" w:rsidR="00F93EDF" w:rsidRDefault="00F93EDF" w:rsidP="000306C1">
      <w:pPr>
        <w:pStyle w:val="Body"/>
        <w:jc w:val="both"/>
      </w:pPr>
    </w:p>
    <w:p w14:paraId="71F120E6" w14:textId="0CC67B3A" w:rsidR="00F93EDF" w:rsidRDefault="00F93EDF" w:rsidP="000306C1">
      <w:pPr>
        <w:pStyle w:val="Body"/>
        <w:numPr>
          <w:ilvl w:val="0"/>
          <w:numId w:val="8"/>
        </w:numPr>
        <w:jc w:val="both"/>
      </w:pPr>
      <w:r>
        <w:t>Provide a stimulating variation of explorative work to use as reference for future modules.</w:t>
      </w:r>
    </w:p>
    <w:p w14:paraId="4A8819C8" w14:textId="77777777" w:rsidR="00F93EDF" w:rsidRDefault="00F93EDF" w:rsidP="000306C1">
      <w:pPr>
        <w:pStyle w:val="Body"/>
        <w:jc w:val="both"/>
      </w:pPr>
    </w:p>
    <w:p w14:paraId="6251DBCE" w14:textId="589FFD55" w:rsidR="00F93EDF" w:rsidRDefault="00F93EDF" w:rsidP="000306C1">
      <w:pPr>
        <w:pStyle w:val="Body"/>
        <w:numPr>
          <w:ilvl w:val="0"/>
          <w:numId w:val="8"/>
        </w:numPr>
        <w:jc w:val="both"/>
      </w:pPr>
      <w:r>
        <w:t>Distinguish traditional and contemporary differences in media and techniques.</w:t>
      </w:r>
    </w:p>
    <w:p w14:paraId="796A58FB" w14:textId="77777777" w:rsidR="00F93EDF" w:rsidRDefault="00F93EDF" w:rsidP="000306C1">
      <w:pPr>
        <w:pStyle w:val="Body"/>
        <w:jc w:val="both"/>
      </w:pPr>
    </w:p>
    <w:p w14:paraId="7FE48BA4" w14:textId="73C0DAE6" w:rsidR="00F93EDF" w:rsidRDefault="00393BAB" w:rsidP="000306C1">
      <w:pPr>
        <w:pStyle w:val="Body"/>
        <w:numPr>
          <w:ilvl w:val="0"/>
          <w:numId w:val="8"/>
        </w:numPr>
        <w:jc w:val="both"/>
      </w:pPr>
      <w:r>
        <w:t xml:space="preserve">Evaluate design </w:t>
      </w:r>
      <w:r w:rsidR="00F93EDF">
        <w:t>solutions as part of individual work and group tasks.</w:t>
      </w:r>
    </w:p>
    <w:p w14:paraId="7DCE1985" w14:textId="77777777" w:rsidR="00F93EDF" w:rsidRDefault="00F93EDF" w:rsidP="000306C1">
      <w:pPr>
        <w:pStyle w:val="Body"/>
        <w:jc w:val="both"/>
      </w:pPr>
    </w:p>
    <w:p w14:paraId="66B608C3" w14:textId="18E06741" w:rsidR="00F93EDF" w:rsidRDefault="00F93EDF" w:rsidP="000306C1">
      <w:pPr>
        <w:pStyle w:val="Body"/>
        <w:numPr>
          <w:ilvl w:val="0"/>
          <w:numId w:val="8"/>
        </w:numPr>
        <w:jc w:val="both"/>
      </w:pPr>
      <w:r>
        <w:t>Decipher appropriate research materials for the production of illustration and design work.</w:t>
      </w:r>
    </w:p>
    <w:p w14:paraId="707B0E02" w14:textId="77777777" w:rsidR="00F93EDF" w:rsidRDefault="00F93EDF" w:rsidP="00F93EDF">
      <w:pPr>
        <w:pStyle w:val="Body"/>
      </w:pPr>
    </w:p>
    <w:p w14:paraId="3BD55584" w14:textId="77777777" w:rsidR="00F93EDF" w:rsidRDefault="00F93EDF" w:rsidP="00F93EDF">
      <w:pPr>
        <w:pStyle w:val="Body"/>
      </w:pPr>
    </w:p>
    <w:p w14:paraId="209FB247" w14:textId="711321C6" w:rsidR="00F93EDF" w:rsidRPr="00393BAB" w:rsidRDefault="00393BAB" w:rsidP="00F93EDF">
      <w:pPr>
        <w:pStyle w:val="Body"/>
        <w:rPr>
          <w:u w:val="single"/>
        </w:rPr>
      </w:pPr>
      <w:r w:rsidRPr="00393BAB">
        <w:rPr>
          <w:u w:val="single"/>
        </w:rPr>
        <w:t>Indicative Content</w:t>
      </w:r>
    </w:p>
    <w:p w14:paraId="298701F2" w14:textId="77777777" w:rsidR="00F93EDF" w:rsidRDefault="00F93EDF" w:rsidP="00F93EDF">
      <w:pPr>
        <w:pStyle w:val="Body"/>
      </w:pPr>
    </w:p>
    <w:p w14:paraId="3B626493" w14:textId="77777777" w:rsidR="00F93EDF" w:rsidRDefault="00F93EDF" w:rsidP="00F93EDF">
      <w:pPr>
        <w:pStyle w:val="Body"/>
      </w:pPr>
      <w:r>
        <w:t>Introduction into visual research and subject importance</w:t>
      </w:r>
    </w:p>
    <w:p w14:paraId="48B93611" w14:textId="77777777" w:rsidR="00F93EDF" w:rsidRDefault="00F93EDF" w:rsidP="00F93EDF">
      <w:pPr>
        <w:pStyle w:val="Body"/>
      </w:pPr>
    </w:p>
    <w:p w14:paraId="045BFBC7" w14:textId="77777777" w:rsidR="00F93EDF" w:rsidRDefault="00F93EDF" w:rsidP="00F93EDF">
      <w:pPr>
        <w:pStyle w:val="Body"/>
      </w:pPr>
      <w:r>
        <w:t>Workshops</w:t>
      </w:r>
    </w:p>
    <w:p w14:paraId="57D6AD5A" w14:textId="77777777" w:rsidR="00F93EDF" w:rsidRDefault="00F93EDF" w:rsidP="00F93EDF">
      <w:pPr>
        <w:pStyle w:val="Body"/>
      </w:pPr>
    </w:p>
    <w:p w14:paraId="61C5280A" w14:textId="77777777" w:rsidR="00F93EDF" w:rsidRDefault="00F93EDF" w:rsidP="00F93EDF">
      <w:pPr>
        <w:pStyle w:val="Body"/>
      </w:pPr>
      <w:r>
        <w:t>Artwork presentation skills</w:t>
      </w:r>
    </w:p>
    <w:p w14:paraId="639DF95F" w14:textId="77777777" w:rsidR="00F93EDF" w:rsidRDefault="00F93EDF" w:rsidP="00F93EDF">
      <w:pPr>
        <w:pStyle w:val="Body"/>
      </w:pPr>
    </w:p>
    <w:p w14:paraId="3E74A760" w14:textId="77777777" w:rsidR="00F93EDF" w:rsidRDefault="00F93EDF" w:rsidP="00F93EDF">
      <w:pPr>
        <w:pStyle w:val="Body"/>
      </w:pPr>
      <w:r>
        <w:t>Contemporary theories</w:t>
      </w:r>
    </w:p>
    <w:p w14:paraId="1C45DD00" w14:textId="77777777" w:rsidR="00F93EDF" w:rsidRDefault="00F93EDF" w:rsidP="00F93EDF">
      <w:pPr>
        <w:pStyle w:val="Body"/>
      </w:pPr>
    </w:p>
    <w:p w14:paraId="3F3C1BA5" w14:textId="77777777" w:rsidR="00F93EDF" w:rsidRDefault="00F93EDF" w:rsidP="00F93EDF">
      <w:pPr>
        <w:pStyle w:val="Body"/>
      </w:pPr>
      <w:r>
        <w:t>Methods of Visual Communication</w:t>
      </w:r>
    </w:p>
    <w:p w14:paraId="7FFD7030" w14:textId="77777777" w:rsidR="00F93EDF" w:rsidRDefault="00F93EDF" w:rsidP="00F93EDF">
      <w:pPr>
        <w:pStyle w:val="Body"/>
      </w:pPr>
    </w:p>
    <w:p w14:paraId="38C5ED2E" w14:textId="77777777" w:rsidR="00F93EDF" w:rsidRDefault="00F93EDF" w:rsidP="00F93EDF">
      <w:pPr>
        <w:pStyle w:val="Body"/>
      </w:pPr>
      <w:r>
        <w:t>Research of Commercial Design</w:t>
      </w:r>
    </w:p>
    <w:p w14:paraId="1C28CE69" w14:textId="77777777" w:rsidR="00F93EDF" w:rsidRDefault="00F93EDF" w:rsidP="00F93EDF">
      <w:pPr>
        <w:pStyle w:val="Body"/>
      </w:pPr>
    </w:p>
    <w:p w14:paraId="64835DAC" w14:textId="77777777" w:rsidR="00F93EDF" w:rsidRDefault="00F93EDF" w:rsidP="00F93EDF">
      <w:pPr>
        <w:pStyle w:val="Body"/>
      </w:pPr>
    </w:p>
    <w:p w14:paraId="5E0EE5C2" w14:textId="77777777" w:rsidR="00271441" w:rsidRDefault="00271441" w:rsidP="00F93EDF">
      <w:pPr>
        <w:pStyle w:val="Body"/>
      </w:pPr>
    </w:p>
    <w:p w14:paraId="0515A658" w14:textId="77777777" w:rsidR="0070102F" w:rsidRDefault="0070102F" w:rsidP="00F93EDF">
      <w:pPr>
        <w:pStyle w:val="Body"/>
        <w:rPr>
          <w:u w:val="single"/>
        </w:rPr>
      </w:pPr>
    </w:p>
    <w:p w14:paraId="7E38609D" w14:textId="48634F0E" w:rsidR="00F93EDF" w:rsidRPr="00393BAB" w:rsidRDefault="00F93EDF" w:rsidP="00F93EDF">
      <w:pPr>
        <w:pStyle w:val="Body"/>
        <w:rPr>
          <w:u w:val="single"/>
        </w:rPr>
      </w:pPr>
      <w:r w:rsidRPr="00393BAB">
        <w:rPr>
          <w:u w:val="single"/>
        </w:rPr>
        <w:t>T</w:t>
      </w:r>
      <w:r w:rsidR="00393BAB" w:rsidRPr="00393BAB">
        <w:rPr>
          <w:u w:val="single"/>
        </w:rPr>
        <w:t>eaching and Learning Strategies</w:t>
      </w:r>
    </w:p>
    <w:p w14:paraId="53DF60CB" w14:textId="77777777" w:rsidR="00F93EDF" w:rsidRDefault="00F93EDF" w:rsidP="00F93EDF">
      <w:pPr>
        <w:pStyle w:val="Body"/>
      </w:pPr>
    </w:p>
    <w:p w14:paraId="3B912C08" w14:textId="5129E9A1" w:rsidR="00F93EDF" w:rsidRDefault="00F93EDF" w:rsidP="00411C10">
      <w:pPr>
        <w:pStyle w:val="Body"/>
        <w:spacing w:line="276" w:lineRule="auto"/>
      </w:pPr>
      <w:r>
        <w:t>Learning will take</w:t>
      </w:r>
      <w:r w:rsidR="00270B06">
        <w:t xml:space="preserve"> place in the form of workshops, </w:t>
      </w:r>
      <w:r>
        <w:t>stu</w:t>
      </w:r>
      <w:r w:rsidR="00270B06">
        <w:t xml:space="preserve">dy sessions, lectures and private study to develop individual styles and ideas. </w:t>
      </w:r>
      <w:r>
        <w:t xml:space="preserve">Within the taught hours all appropriate learning activities relating to </w:t>
      </w:r>
      <w:proofErr w:type="gramStart"/>
      <w:r>
        <w:t>assessed</w:t>
      </w:r>
      <w:proofErr w:type="gramEnd"/>
      <w:r>
        <w:t xml:space="preserve"> learning, including assessment, will be undertaken.</w:t>
      </w:r>
    </w:p>
    <w:p w14:paraId="4B52F20B" w14:textId="77777777" w:rsidR="00F93EDF" w:rsidRDefault="00F93EDF" w:rsidP="00F93EDF">
      <w:pPr>
        <w:pStyle w:val="Body"/>
      </w:pPr>
    </w:p>
    <w:p w14:paraId="0EA462D4" w14:textId="3FC227AD" w:rsidR="00F93EDF" w:rsidRPr="00393BAB" w:rsidRDefault="00393BAB" w:rsidP="00F93EDF">
      <w:pPr>
        <w:pStyle w:val="Body"/>
        <w:rPr>
          <w:u w:val="single"/>
        </w:rPr>
      </w:pPr>
      <w:r w:rsidRPr="00393BAB">
        <w:rPr>
          <w:u w:val="single"/>
        </w:rPr>
        <w:t>Assessment</w:t>
      </w:r>
    </w:p>
    <w:p w14:paraId="5370212D" w14:textId="77777777" w:rsidR="00F93EDF" w:rsidRDefault="00F93EDF" w:rsidP="00F93EDF">
      <w:pPr>
        <w:pStyle w:val="Body"/>
      </w:pPr>
    </w:p>
    <w:p w14:paraId="0FB5A41A" w14:textId="37BB10CD" w:rsidR="00F93EDF" w:rsidRDefault="00393601" w:rsidP="00F93EDF">
      <w:pPr>
        <w:pStyle w:val="Body"/>
      </w:pPr>
      <w:r>
        <w:t>Outcomes</w:t>
      </w:r>
      <w:r w:rsidR="003A7722">
        <w:t xml:space="preserve"> </w:t>
      </w:r>
      <w:r>
        <w:t>/</w:t>
      </w:r>
      <w:r w:rsidR="003A7722">
        <w:t xml:space="preserve"> </w:t>
      </w:r>
      <w:r w:rsidR="00F93EDF" w:rsidRPr="00393601">
        <w:rPr>
          <w:i/>
        </w:rPr>
        <w:t>Assessment Criteria</w:t>
      </w:r>
      <w:r>
        <w:rPr>
          <w:i/>
        </w:rPr>
        <w:t>; (To achieve each outcome a student must demonstrate the ability to…)</w:t>
      </w:r>
    </w:p>
    <w:p w14:paraId="32176FCE" w14:textId="1678E7B9" w:rsidR="00F93EDF" w:rsidRDefault="00F93EDF" w:rsidP="00F93EDF">
      <w:pPr>
        <w:pStyle w:val="Body"/>
      </w:pPr>
    </w:p>
    <w:p w14:paraId="526D8CF4" w14:textId="211F4455" w:rsidR="00332E1A" w:rsidRDefault="007C5B0F" w:rsidP="00332E1A">
      <w:pPr>
        <w:pStyle w:val="Body"/>
        <w:numPr>
          <w:ilvl w:val="0"/>
          <w:numId w:val="10"/>
        </w:numPr>
        <w:jc w:val="both"/>
      </w:pPr>
      <w:r>
        <w:t>To id</w:t>
      </w:r>
      <w:r w:rsidR="00332E1A">
        <w:t>entify, develop and use appropriate techniques, methods and materials to produce creative illustration work.</w:t>
      </w:r>
    </w:p>
    <w:p w14:paraId="7D9219B7" w14:textId="77777777" w:rsidR="004122E9" w:rsidRDefault="004122E9" w:rsidP="004122E9">
      <w:pPr>
        <w:pStyle w:val="Body"/>
        <w:jc w:val="both"/>
      </w:pPr>
    </w:p>
    <w:p w14:paraId="68F18700" w14:textId="15BDC51D" w:rsidR="004122E9" w:rsidRPr="004122E9" w:rsidRDefault="004122E9" w:rsidP="004122E9">
      <w:pPr>
        <w:pStyle w:val="Body"/>
        <w:jc w:val="both"/>
        <w:rPr>
          <w:i/>
        </w:rPr>
      </w:pPr>
      <w:r>
        <w:rPr>
          <w:i/>
        </w:rPr>
        <w:t>- Develop and use a broad range of specialized skills to produce creative illustration work</w:t>
      </w:r>
      <w:r w:rsidR="00284B40">
        <w:rPr>
          <w:i/>
        </w:rPr>
        <w:t>.</w:t>
      </w:r>
    </w:p>
    <w:p w14:paraId="14D4FF37" w14:textId="77777777" w:rsidR="004122E9" w:rsidRDefault="004122E9" w:rsidP="004122E9">
      <w:pPr>
        <w:pStyle w:val="Body"/>
        <w:jc w:val="both"/>
      </w:pPr>
    </w:p>
    <w:p w14:paraId="478D2D0C" w14:textId="164A42A5" w:rsidR="007C5B0F" w:rsidRDefault="007C5B0F" w:rsidP="00332E1A">
      <w:pPr>
        <w:pStyle w:val="Body"/>
        <w:numPr>
          <w:ilvl w:val="0"/>
          <w:numId w:val="10"/>
        </w:numPr>
        <w:jc w:val="both"/>
      </w:pPr>
      <w:r>
        <w:t>Provide a stimulating variation of explorative work to use as reference for future modules.</w:t>
      </w:r>
    </w:p>
    <w:p w14:paraId="2C3FB31E" w14:textId="77777777" w:rsidR="00284B40" w:rsidRDefault="00284B40" w:rsidP="00284B40">
      <w:pPr>
        <w:pStyle w:val="Body"/>
        <w:jc w:val="both"/>
      </w:pPr>
    </w:p>
    <w:p w14:paraId="22C7479D" w14:textId="407F107A" w:rsidR="00284B40" w:rsidRDefault="00284B40" w:rsidP="00284B40">
      <w:pPr>
        <w:pStyle w:val="Body"/>
        <w:jc w:val="both"/>
      </w:pPr>
      <w:r>
        <w:t xml:space="preserve">- </w:t>
      </w:r>
      <w:r w:rsidRPr="00284B40">
        <w:rPr>
          <w:i/>
        </w:rPr>
        <w:t>Gather, evaluate and use visual information.</w:t>
      </w:r>
    </w:p>
    <w:p w14:paraId="521310F9" w14:textId="77777777" w:rsidR="00284B40" w:rsidRDefault="00284B40" w:rsidP="00284B40">
      <w:pPr>
        <w:pStyle w:val="Body"/>
        <w:jc w:val="both"/>
      </w:pPr>
    </w:p>
    <w:p w14:paraId="60E9C265" w14:textId="77777777" w:rsidR="007C5B0F" w:rsidRDefault="007C5B0F" w:rsidP="007C5B0F">
      <w:pPr>
        <w:pStyle w:val="Body"/>
        <w:numPr>
          <w:ilvl w:val="0"/>
          <w:numId w:val="10"/>
        </w:numPr>
        <w:jc w:val="both"/>
      </w:pPr>
      <w:r>
        <w:t>Distinguish traditional and contemporary differences in media and techniques.</w:t>
      </w:r>
    </w:p>
    <w:p w14:paraId="65A7E100" w14:textId="77777777" w:rsidR="00284B40" w:rsidRDefault="00284B40" w:rsidP="00284B40">
      <w:pPr>
        <w:pStyle w:val="Body"/>
        <w:jc w:val="both"/>
      </w:pPr>
    </w:p>
    <w:p w14:paraId="746F9E2E" w14:textId="215B88D1" w:rsidR="00284B40" w:rsidRPr="00284B40" w:rsidRDefault="00284B40" w:rsidP="00284B40">
      <w:pPr>
        <w:pStyle w:val="Body"/>
        <w:jc w:val="both"/>
        <w:rPr>
          <w:i/>
        </w:rPr>
      </w:pPr>
      <w:r>
        <w:t xml:space="preserve">-  </w:t>
      </w:r>
      <w:r>
        <w:rPr>
          <w:i/>
        </w:rPr>
        <w:t>Plan and develop investigative strategies of research techniques.</w:t>
      </w:r>
    </w:p>
    <w:p w14:paraId="77CF88CF" w14:textId="77777777" w:rsidR="00284B40" w:rsidRPr="00284B40" w:rsidRDefault="00284B40" w:rsidP="00284B40">
      <w:pPr>
        <w:pStyle w:val="Body"/>
        <w:jc w:val="both"/>
        <w:rPr>
          <w:i/>
        </w:rPr>
      </w:pPr>
    </w:p>
    <w:p w14:paraId="0A5698F4" w14:textId="77777777" w:rsidR="007C5B0F" w:rsidRDefault="007C5B0F" w:rsidP="007C5B0F">
      <w:pPr>
        <w:pStyle w:val="Body"/>
        <w:numPr>
          <w:ilvl w:val="0"/>
          <w:numId w:val="10"/>
        </w:numPr>
        <w:jc w:val="both"/>
      </w:pPr>
      <w:r>
        <w:t>Evaluate design solutions as part of individual work and group tasks.</w:t>
      </w:r>
    </w:p>
    <w:p w14:paraId="182C3FF8" w14:textId="77777777" w:rsidR="00284B40" w:rsidRDefault="00284B40" w:rsidP="00284B40">
      <w:pPr>
        <w:pStyle w:val="Body"/>
        <w:jc w:val="both"/>
      </w:pPr>
    </w:p>
    <w:p w14:paraId="749ED9BE" w14:textId="4F9C8860" w:rsidR="00284B40" w:rsidRDefault="00284B40" w:rsidP="00284B40">
      <w:pPr>
        <w:pStyle w:val="Body"/>
        <w:jc w:val="both"/>
        <w:rPr>
          <w:i/>
        </w:rPr>
      </w:pPr>
      <w:r>
        <w:rPr>
          <w:i/>
        </w:rPr>
        <w:t>- Make valid, critical and informed evaluations of own and others’ work.</w:t>
      </w:r>
    </w:p>
    <w:p w14:paraId="08225925" w14:textId="77777777" w:rsidR="00284B40" w:rsidRPr="00284B40" w:rsidRDefault="00284B40" w:rsidP="00284B40">
      <w:pPr>
        <w:pStyle w:val="Body"/>
        <w:jc w:val="both"/>
        <w:rPr>
          <w:i/>
        </w:rPr>
      </w:pPr>
    </w:p>
    <w:p w14:paraId="0E05F9BB" w14:textId="18C80629" w:rsidR="007C5B0F" w:rsidRDefault="007C5B0F" w:rsidP="00332E1A">
      <w:pPr>
        <w:pStyle w:val="Body"/>
        <w:numPr>
          <w:ilvl w:val="0"/>
          <w:numId w:val="10"/>
        </w:numPr>
        <w:jc w:val="both"/>
      </w:pPr>
      <w:r>
        <w:t>Decipher appropriate research materials for the production of illustration and design work.</w:t>
      </w:r>
    </w:p>
    <w:p w14:paraId="4328AB88" w14:textId="77777777" w:rsidR="00284B40" w:rsidRDefault="00284B40" w:rsidP="00284B40">
      <w:pPr>
        <w:pStyle w:val="Body"/>
        <w:jc w:val="both"/>
      </w:pPr>
    </w:p>
    <w:p w14:paraId="0A496663" w14:textId="699CEDA0" w:rsidR="00284B40" w:rsidRPr="00284B40" w:rsidRDefault="00284B40" w:rsidP="00284B40">
      <w:pPr>
        <w:pStyle w:val="Body"/>
        <w:jc w:val="both"/>
        <w:rPr>
          <w:i/>
        </w:rPr>
      </w:pPr>
      <w:r>
        <w:t xml:space="preserve">- </w:t>
      </w:r>
      <w:r>
        <w:rPr>
          <w:i/>
        </w:rPr>
        <w:t>Employ problem solving skills to provide effective and creative design solutions.</w:t>
      </w:r>
    </w:p>
    <w:p w14:paraId="74B4AD69" w14:textId="77777777" w:rsidR="00332E1A" w:rsidRDefault="00332E1A" w:rsidP="00F93EDF">
      <w:pPr>
        <w:pStyle w:val="Body"/>
      </w:pPr>
    </w:p>
    <w:p w14:paraId="503D0185" w14:textId="77777777" w:rsidR="00332E1A" w:rsidRPr="00332E1A" w:rsidRDefault="00332E1A" w:rsidP="00F93EDF">
      <w:pPr>
        <w:pStyle w:val="Body"/>
        <w:rPr>
          <w:i/>
        </w:rPr>
      </w:pPr>
    </w:p>
    <w:p w14:paraId="2CD6F8AC" w14:textId="623FCE2F" w:rsidR="00F93EDF" w:rsidRPr="00271441" w:rsidRDefault="00271441" w:rsidP="00F93EDF">
      <w:pPr>
        <w:pStyle w:val="Body"/>
        <w:rPr>
          <w:u w:val="single"/>
        </w:rPr>
      </w:pPr>
      <w:r w:rsidRPr="00271441">
        <w:rPr>
          <w:u w:val="single"/>
        </w:rPr>
        <w:t>Summative Assessment</w:t>
      </w:r>
    </w:p>
    <w:p w14:paraId="4E0EA60A" w14:textId="77777777" w:rsidR="00F93EDF" w:rsidRDefault="00F93EDF" w:rsidP="00F93EDF">
      <w:pPr>
        <w:pStyle w:val="Body"/>
      </w:pPr>
    </w:p>
    <w:p w14:paraId="2304B962" w14:textId="77777777" w:rsidR="00F93EDF" w:rsidRDefault="00F93EDF" w:rsidP="00411C10">
      <w:pPr>
        <w:pStyle w:val="Body"/>
        <w:spacing w:line="276" w:lineRule="auto"/>
      </w:pPr>
      <w:r>
        <w:t>Learners’ work will be assessed by coursework (demonstrating the outcomes above).</w:t>
      </w:r>
    </w:p>
    <w:p w14:paraId="07489FB9" w14:textId="77777777" w:rsidR="00F93EDF" w:rsidRDefault="00F93EDF" w:rsidP="00411C10">
      <w:pPr>
        <w:pStyle w:val="Body"/>
        <w:spacing w:line="276" w:lineRule="auto"/>
      </w:pPr>
    </w:p>
    <w:p w14:paraId="08243BC0" w14:textId="6B4F1832" w:rsidR="00F93EDF" w:rsidRDefault="00F93EDF" w:rsidP="00411C10">
      <w:pPr>
        <w:pStyle w:val="Body"/>
        <w:numPr>
          <w:ilvl w:val="0"/>
          <w:numId w:val="2"/>
        </w:numPr>
        <w:spacing w:line="276" w:lineRule="auto"/>
      </w:pPr>
      <w:r>
        <w:t>Sketchbooks and workshop portfolio showing their experimental work during workshop activities and on-</w:t>
      </w:r>
      <w:r w:rsidR="001112D0">
        <w:t xml:space="preserve"> </w:t>
      </w:r>
      <w:r>
        <w:t>location study sheets.</w:t>
      </w:r>
    </w:p>
    <w:p w14:paraId="7114E96C" w14:textId="77777777" w:rsidR="00F93EDF" w:rsidRDefault="00F93EDF" w:rsidP="00411C10">
      <w:pPr>
        <w:pStyle w:val="Body"/>
        <w:numPr>
          <w:ilvl w:val="0"/>
          <w:numId w:val="2"/>
        </w:numPr>
        <w:spacing w:line="276" w:lineRule="auto"/>
      </w:pPr>
      <w:r>
        <w:t>Research and concept board(s) or folder showing their ideas and development.</w:t>
      </w:r>
    </w:p>
    <w:p w14:paraId="4A4BC8AC" w14:textId="77777777" w:rsidR="00F93EDF" w:rsidRDefault="00F93EDF" w:rsidP="00411C10">
      <w:pPr>
        <w:pStyle w:val="Body"/>
        <w:numPr>
          <w:ilvl w:val="0"/>
          <w:numId w:val="2"/>
        </w:numPr>
        <w:spacing w:line="276" w:lineRule="auto"/>
      </w:pPr>
      <w:r>
        <w:t>A self-evaluation in relation to their personal experience during the module.</w:t>
      </w:r>
    </w:p>
    <w:p w14:paraId="585E52D0" w14:textId="77777777" w:rsidR="00F93EDF" w:rsidRDefault="00F93EDF" w:rsidP="00411C10">
      <w:pPr>
        <w:pStyle w:val="Body"/>
        <w:spacing w:line="276" w:lineRule="auto"/>
      </w:pPr>
    </w:p>
    <w:p w14:paraId="36AF85BC" w14:textId="56621553" w:rsidR="00F93EDF" w:rsidRPr="00271441" w:rsidRDefault="00271441" w:rsidP="00411C10">
      <w:pPr>
        <w:pStyle w:val="Body"/>
        <w:spacing w:line="276" w:lineRule="auto"/>
        <w:rPr>
          <w:u w:val="single"/>
        </w:rPr>
      </w:pPr>
      <w:r w:rsidRPr="00271441">
        <w:rPr>
          <w:u w:val="single"/>
        </w:rPr>
        <w:t>Formative Assessment</w:t>
      </w:r>
    </w:p>
    <w:p w14:paraId="06AA599D" w14:textId="77777777" w:rsidR="00F93EDF" w:rsidRDefault="00F93EDF" w:rsidP="00411C10">
      <w:pPr>
        <w:pStyle w:val="Body"/>
        <w:spacing w:line="276" w:lineRule="auto"/>
      </w:pPr>
    </w:p>
    <w:p w14:paraId="503C871E" w14:textId="77777777" w:rsidR="00F93EDF" w:rsidRDefault="00F93EDF" w:rsidP="00411C10">
      <w:pPr>
        <w:pStyle w:val="Body"/>
        <w:spacing w:line="276" w:lineRule="auto"/>
      </w:pPr>
      <w:r>
        <w:t>All work completed by this point will be reviewed by all staff members and peers as one group, thus broadening ideas to further develop their research when moving on to the following modules.</w:t>
      </w:r>
    </w:p>
    <w:p w14:paraId="3D1874BF" w14:textId="77777777" w:rsidR="00F93EDF" w:rsidRDefault="00F93EDF" w:rsidP="00411C10">
      <w:pPr>
        <w:pStyle w:val="Body"/>
        <w:spacing w:line="276" w:lineRule="auto"/>
      </w:pPr>
    </w:p>
    <w:p w14:paraId="33104A73" w14:textId="1EC12129" w:rsidR="00F93EDF" w:rsidRPr="00271441" w:rsidRDefault="00271441" w:rsidP="00411C10">
      <w:pPr>
        <w:pStyle w:val="Body"/>
        <w:spacing w:line="276" w:lineRule="auto"/>
        <w:rPr>
          <w:u w:val="single"/>
        </w:rPr>
      </w:pPr>
      <w:r w:rsidRPr="00271441">
        <w:rPr>
          <w:u w:val="single"/>
        </w:rPr>
        <w:t>Grading Criteria</w:t>
      </w:r>
    </w:p>
    <w:p w14:paraId="1304F453" w14:textId="77777777" w:rsidR="00F93EDF" w:rsidRDefault="00F93EDF" w:rsidP="00411C10">
      <w:pPr>
        <w:pStyle w:val="Body"/>
        <w:spacing w:line="276" w:lineRule="auto"/>
      </w:pPr>
    </w:p>
    <w:p w14:paraId="401DBFC3" w14:textId="77777777" w:rsidR="00F93EDF" w:rsidRDefault="00F93EDF" w:rsidP="00411C10">
      <w:pPr>
        <w:pStyle w:val="Body"/>
        <w:spacing w:line="276" w:lineRule="auto"/>
      </w:pPr>
      <w:r>
        <w:t>The range of characteristics below that are covered during the formative assessment are taken into account when grading the individual’s work:</w:t>
      </w:r>
    </w:p>
    <w:p w14:paraId="50526ABD" w14:textId="77777777" w:rsidR="00F93EDF" w:rsidRDefault="00F93EDF" w:rsidP="00411C10">
      <w:pPr>
        <w:pStyle w:val="Body"/>
        <w:spacing w:line="276" w:lineRule="auto"/>
      </w:pPr>
    </w:p>
    <w:p w14:paraId="04D5B8C5" w14:textId="77777777" w:rsidR="00F93EDF" w:rsidRDefault="00F93EDF" w:rsidP="00411C10">
      <w:pPr>
        <w:pStyle w:val="Body"/>
        <w:spacing w:line="276" w:lineRule="auto"/>
      </w:pPr>
      <w:r>
        <w:t>Research and Analysis</w:t>
      </w:r>
    </w:p>
    <w:p w14:paraId="161E0475" w14:textId="77777777" w:rsidR="00F93EDF" w:rsidRDefault="00F93EDF" w:rsidP="00411C10">
      <w:pPr>
        <w:pStyle w:val="Body"/>
        <w:spacing w:line="276" w:lineRule="auto"/>
      </w:pPr>
      <w:r>
        <w:t xml:space="preserve">Conceptual </w:t>
      </w:r>
      <w:proofErr w:type="spellStart"/>
      <w:r>
        <w:t>Developement</w:t>
      </w:r>
      <w:proofErr w:type="spellEnd"/>
    </w:p>
    <w:p w14:paraId="189DBA66" w14:textId="77777777" w:rsidR="00F93EDF" w:rsidRDefault="00F93EDF" w:rsidP="00411C10">
      <w:pPr>
        <w:pStyle w:val="Body"/>
        <w:spacing w:line="276" w:lineRule="auto"/>
      </w:pPr>
      <w:r>
        <w:t xml:space="preserve">Visual </w:t>
      </w:r>
      <w:proofErr w:type="spellStart"/>
      <w:r>
        <w:t>Communcation</w:t>
      </w:r>
      <w:proofErr w:type="spellEnd"/>
    </w:p>
    <w:p w14:paraId="59AAE98F" w14:textId="77777777" w:rsidR="00393601" w:rsidRDefault="00F93EDF" w:rsidP="00411C10">
      <w:pPr>
        <w:pStyle w:val="Body"/>
        <w:spacing w:line="276" w:lineRule="auto"/>
      </w:pPr>
      <w:proofErr w:type="spellStart"/>
      <w:r>
        <w:t>Realisation</w:t>
      </w:r>
      <w:proofErr w:type="spellEnd"/>
      <w:r>
        <w:t xml:space="preserve"> and Application</w:t>
      </w:r>
    </w:p>
    <w:p w14:paraId="64CCFCD7" w14:textId="77777777" w:rsidR="000F4F78" w:rsidRDefault="00F93EDF" w:rsidP="00411C10">
      <w:pPr>
        <w:pStyle w:val="Body"/>
        <w:spacing w:line="276" w:lineRule="auto"/>
      </w:pPr>
      <w:r>
        <w:t>Presentation and Evaluation</w:t>
      </w:r>
    </w:p>
    <w:p w14:paraId="2C9EA336" w14:textId="77777777" w:rsidR="00411C10" w:rsidRDefault="00411C10" w:rsidP="00F93EDF">
      <w:pPr>
        <w:pStyle w:val="Body"/>
        <w:rPr>
          <w:sz w:val="32"/>
          <w:szCs w:val="32"/>
          <w:u w:val="single"/>
        </w:rPr>
      </w:pPr>
    </w:p>
    <w:p w14:paraId="3AAA66E6" w14:textId="77777777" w:rsidR="00AD584D" w:rsidRDefault="00AD584D" w:rsidP="00F93EDF">
      <w:pPr>
        <w:pStyle w:val="Body"/>
        <w:rPr>
          <w:sz w:val="32"/>
          <w:szCs w:val="32"/>
          <w:u w:val="single"/>
        </w:rPr>
      </w:pPr>
    </w:p>
    <w:p w14:paraId="363A5115" w14:textId="77777777" w:rsidR="00AD584D" w:rsidRDefault="00AD584D" w:rsidP="00F93EDF">
      <w:pPr>
        <w:pStyle w:val="Body"/>
        <w:rPr>
          <w:sz w:val="32"/>
          <w:szCs w:val="32"/>
          <w:u w:val="single"/>
        </w:rPr>
      </w:pPr>
    </w:p>
    <w:p w14:paraId="76457010" w14:textId="77777777" w:rsidR="00AD584D" w:rsidRDefault="00AD584D" w:rsidP="00F93EDF">
      <w:pPr>
        <w:pStyle w:val="Body"/>
        <w:rPr>
          <w:sz w:val="32"/>
          <w:szCs w:val="32"/>
          <w:u w:val="single"/>
        </w:rPr>
      </w:pPr>
    </w:p>
    <w:p w14:paraId="60E9030E" w14:textId="77777777" w:rsidR="00AD584D" w:rsidRDefault="00AD584D" w:rsidP="00F93EDF">
      <w:pPr>
        <w:pStyle w:val="Body"/>
        <w:rPr>
          <w:sz w:val="32"/>
          <w:szCs w:val="32"/>
          <w:u w:val="single"/>
        </w:rPr>
      </w:pPr>
    </w:p>
    <w:p w14:paraId="662729FE" w14:textId="77777777" w:rsidR="00AD584D" w:rsidRDefault="00AD584D" w:rsidP="00F93EDF">
      <w:pPr>
        <w:pStyle w:val="Body"/>
        <w:rPr>
          <w:sz w:val="32"/>
          <w:szCs w:val="32"/>
          <w:u w:val="single"/>
        </w:rPr>
      </w:pPr>
    </w:p>
    <w:p w14:paraId="0782E36C" w14:textId="77777777" w:rsidR="00AD584D" w:rsidRDefault="00AD584D" w:rsidP="00F93EDF">
      <w:pPr>
        <w:pStyle w:val="Body"/>
        <w:rPr>
          <w:sz w:val="32"/>
          <w:szCs w:val="32"/>
          <w:u w:val="single"/>
        </w:rPr>
      </w:pPr>
    </w:p>
    <w:p w14:paraId="435B5A29" w14:textId="77777777" w:rsidR="00AD584D" w:rsidRDefault="00AD584D" w:rsidP="00F93EDF">
      <w:pPr>
        <w:pStyle w:val="Body"/>
        <w:rPr>
          <w:sz w:val="32"/>
          <w:szCs w:val="32"/>
          <w:u w:val="single"/>
        </w:rPr>
      </w:pPr>
    </w:p>
    <w:p w14:paraId="229EAC04" w14:textId="77777777" w:rsidR="00AD584D" w:rsidRDefault="00AD584D" w:rsidP="00F93EDF">
      <w:pPr>
        <w:pStyle w:val="Body"/>
        <w:rPr>
          <w:sz w:val="32"/>
          <w:szCs w:val="32"/>
          <w:u w:val="single"/>
        </w:rPr>
      </w:pPr>
    </w:p>
    <w:p w14:paraId="3C39D61E" w14:textId="77777777" w:rsidR="00AD584D" w:rsidRDefault="00AD584D" w:rsidP="00F93EDF">
      <w:pPr>
        <w:pStyle w:val="Body"/>
        <w:rPr>
          <w:sz w:val="32"/>
          <w:szCs w:val="32"/>
          <w:u w:val="single"/>
        </w:rPr>
      </w:pPr>
    </w:p>
    <w:p w14:paraId="11D80D60" w14:textId="77777777" w:rsidR="00AD584D" w:rsidRDefault="00AD584D" w:rsidP="00F93EDF">
      <w:pPr>
        <w:pStyle w:val="Body"/>
        <w:rPr>
          <w:sz w:val="32"/>
          <w:szCs w:val="32"/>
          <w:u w:val="single"/>
        </w:rPr>
      </w:pPr>
    </w:p>
    <w:p w14:paraId="2885D280" w14:textId="77777777" w:rsidR="00AD584D" w:rsidRDefault="00AD584D" w:rsidP="00F93EDF">
      <w:pPr>
        <w:pStyle w:val="Body"/>
        <w:rPr>
          <w:sz w:val="32"/>
          <w:szCs w:val="32"/>
          <w:u w:val="single"/>
        </w:rPr>
      </w:pPr>
    </w:p>
    <w:p w14:paraId="30E93BF0" w14:textId="77777777" w:rsidR="00AD584D" w:rsidRDefault="00AD584D" w:rsidP="00F93EDF">
      <w:pPr>
        <w:pStyle w:val="Body"/>
        <w:rPr>
          <w:sz w:val="32"/>
          <w:szCs w:val="32"/>
          <w:u w:val="single"/>
        </w:rPr>
      </w:pPr>
    </w:p>
    <w:p w14:paraId="7EAD2BF1" w14:textId="77777777" w:rsidR="00AD584D" w:rsidRDefault="00AD584D" w:rsidP="00F93EDF">
      <w:pPr>
        <w:pStyle w:val="Body"/>
        <w:rPr>
          <w:sz w:val="32"/>
          <w:szCs w:val="32"/>
          <w:u w:val="single"/>
        </w:rPr>
      </w:pPr>
    </w:p>
    <w:p w14:paraId="547BC0E0" w14:textId="77777777" w:rsidR="00AD584D" w:rsidRDefault="00AD584D" w:rsidP="00F93EDF">
      <w:pPr>
        <w:pStyle w:val="Body"/>
        <w:rPr>
          <w:sz w:val="32"/>
          <w:szCs w:val="32"/>
          <w:u w:val="single"/>
        </w:rPr>
      </w:pPr>
    </w:p>
    <w:p w14:paraId="2AA322D3" w14:textId="77777777" w:rsidR="00AD584D" w:rsidRDefault="00AD584D" w:rsidP="00F93EDF">
      <w:pPr>
        <w:pStyle w:val="Body"/>
        <w:rPr>
          <w:sz w:val="32"/>
          <w:szCs w:val="32"/>
          <w:u w:val="single"/>
        </w:rPr>
      </w:pPr>
    </w:p>
    <w:p w14:paraId="4F7BBD23" w14:textId="77777777" w:rsidR="00AD584D" w:rsidRDefault="00AD584D" w:rsidP="00F93EDF">
      <w:pPr>
        <w:pStyle w:val="Body"/>
        <w:rPr>
          <w:sz w:val="32"/>
          <w:szCs w:val="32"/>
          <w:u w:val="single"/>
        </w:rPr>
      </w:pPr>
    </w:p>
    <w:p w14:paraId="5913C24D" w14:textId="77777777" w:rsidR="00AD584D" w:rsidRDefault="00AD584D" w:rsidP="00F93EDF">
      <w:pPr>
        <w:pStyle w:val="Body"/>
        <w:rPr>
          <w:sz w:val="32"/>
          <w:szCs w:val="32"/>
          <w:u w:val="single"/>
        </w:rPr>
      </w:pPr>
    </w:p>
    <w:p w14:paraId="6611F4F6" w14:textId="77777777" w:rsidR="00AD584D" w:rsidRDefault="00AD584D" w:rsidP="00F93EDF">
      <w:pPr>
        <w:pStyle w:val="Body"/>
        <w:rPr>
          <w:sz w:val="32"/>
          <w:szCs w:val="32"/>
          <w:u w:val="single"/>
        </w:rPr>
      </w:pPr>
    </w:p>
    <w:p w14:paraId="59EF7E45" w14:textId="77777777" w:rsidR="00AD584D" w:rsidRDefault="00AD584D" w:rsidP="00F93EDF">
      <w:pPr>
        <w:pStyle w:val="Body"/>
        <w:rPr>
          <w:sz w:val="32"/>
          <w:szCs w:val="32"/>
          <w:u w:val="single"/>
        </w:rPr>
      </w:pPr>
    </w:p>
    <w:p w14:paraId="53CC1566" w14:textId="77777777" w:rsidR="00AD584D" w:rsidRDefault="00AD584D" w:rsidP="00F93EDF">
      <w:pPr>
        <w:pStyle w:val="Body"/>
        <w:rPr>
          <w:sz w:val="32"/>
          <w:szCs w:val="32"/>
          <w:u w:val="single"/>
        </w:rPr>
      </w:pPr>
    </w:p>
    <w:p w14:paraId="575DDF51" w14:textId="77777777" w:rsidR="00AD584D" w:rsidRDefault="00AD584D" w:rsidP="00F93EDF">
      <w:pPr>
        <w:pStyle w:val="Body"/>
        <w:rPr>
          <w:sz w:val="32"/>
          <w:szCs w:val="32"/>
          <w:u w:val="single"/>
        </w:rPr>
      </w:pPr>
    </w:p>
    <w:p w14:paraId="474D0A88" w14:textId="77777777" w:rsidR="00AD584D" w:rsidRDefault="00AD584D" w:rsidP="00F93EDF">
      <w:pPr>
        <w:pStyle w:val="Body"/>
        <w:rPr>
          <w:sz w:val="32"/>
          <w:szCs w:val="32"/>
          <w:u w:val="single"/>
        </w:rPr>
      </w:pPr>
    </w:p>
    <w:p w14:paraId="7199D0A8" w14:textId="77777777" w:rsidR="00AD584D" w:rsidRDefault="00AD584D" w:rsidP="00F93EDF">
      <w:pPr>
        <w:pStyle w:val="Body"/>
        <w:rPr>
          <w:sz w:val="32"/>
          <w:szCs w:val="32"/>
          <w:u w:val="single"/>
        </w:rPr>
      </w:pPr>
    </w:p>
    <w:p w14:paraId="34E6A149" w14:textId="77777777" w:rsidR="00AD584D" w:rsidRDefault="00AD584D" w:rsidP="00F93EDF">
      <w:pPr>
        <w:pStyle w:val="Body"/>
        <w:rPr>
          <w:sz w:val="32"/>
          <w:szCs w:val="32"/>
          <w:u w:val="single"/>
        </w:rPr>
      </w:pPr>
    </w:p>
    <w:p w14:paraId="0EC648DC" w14:textId="77777777" w:rsidR="00AD584D" w:rsidRDefault="00AD584D" w:rsidP="00F93EDF">
      <w:pPr>
        <w:pStyle w:val="Body"/>
        <w:rPr>
          <w:sz w:val="32"/>
          <w:szCs w:val="32"/>
          <w:u w:val="single"/>
        </w:rPr>
      </w:pPr>
    </w:p>
    <w:p w14:paraId="67E5E381" w14:textId="77777777" w:rsidR="00AD584D" w:rsidRDefault="00AD584D" w:rsidP="00F93EDF">
      <w:pPr>
        <w:pStyle w:val="Body"/>
        <w:rPr>
          <w:sz w:val="32"/>
          <w:szCs w:val="32"/>
          <w:u w:val="single"/>
        </w:rPr>
      </w:pPr>
    </w:p>
    <w:p w14:paraId="7955C5EB" w14:textId="77777777" w:rsidR="00AD584D" w:rsidRDefault="00AD584D" w:rsidP="00F93EDF">
      <w:pPr>
        <w:pStyle w:val="Body"/>
        <w:rPr>
          <w:sz w:val="32"/>
          <w:szCs w:val="32"/>
          <w:u w:val="single"/>
        </w:rPr>
      </w:pPr>
    </w:p>
    <w:p w14:paraId="6A96C473" w14:textId="77777777" w:rsidR="00AD584D" w:rsidRDefault="00AD584D" w:rsidP="00F93EDF">
      <w:pPr>
        <w:pStyle w:val="Body"/>
        <w:rPr>
          <w:sz w:val="32"/>
          <w:szCs w:val="32"/>
          <w:u w:val="single"/>
        </w:rPr>
      </w:pPr>
    </w:p>
    <w:p w14:paraId="34FB6830" w14:textId="77777777" w:rsidR="00AD584D" w:rsidRDefault="00AD584D" w:rsidP="00F93EDF">
      <w:pPr>
        <w:pStyle w:val="Body"/>
        <w:rPr>
          <w:sz w:val="32"/>
          <w:szCs w:val="32"/>
          <w:u w:val="single"/>
        </w:rPr>
      </w:pPr>
    </w:p>
    <w:p w14:paraId="2BD8CF4F" w14:textId="77777777" w:rsidR="00AD584D" w:rsidRDefault="00AD584D" w:rsidP="00F93EDF">
      <w:pPr>
        <w:pStyle w:val="Body"/>
        <w:rPr>
          <w:sz w:val="32"/>
          <w:szCs w:val="32"/>
          <w:u w:val="single"/>
        </w:rPr>
      </w:pPr>
    </w:p>
    <w:p w14:paraId="3795C352" w14:textId="77777777" w:rsidR="00AD584D" w:rsidRDefault="00AD584D" w:rsidP="00F93EDF">
      <w:pPr>
        <w:pStyle w:val="Body"/>
        <w:rPr>
          <w:sz w:val="32"/>
          <w:szCs w:val="32"/>
          <w:u w:val="single"/>
        </w:rPr>
      </w:pPr>
    </w:p>
    <w:p w14:paraId="0772EE6B" w14:textId="77777777" w:rsidR="00AD584D" w:rsidRDefault="00AD584D" w:rsidP="00F93EDF">
      <w:pPr>
        <w:pStyle w:val="Body"/>
        <w:rPr>
          <w:sz w:val="32"/>
          <w:szCs w:val="32"/>
          <w:u w:val="single"/>
        </w:rPr>
      </w:pPr>
    </w:p>
    <w:p w14:paraId="5F31393D" w14:textId="77777777" w:rsidR="00AD584D" w:rsidRDefault="00AD584D" w:rsidP="00F93EDF">
      <w:pPr>
        <w:pStyle w:val="Body"/>
        <w:rPr>
          <w:sz w:val="32"/>
          <w:szCs w:val="32"/>
          <w:u w:val="single"/>
        </w:rPr>
      </w:pPr>
    </w:p>
    <w:p w14:paraId="7E6DC61A" w14:textId="77777777" w:rsidR="00AD584D" w:rsidRDefault="00AD584D" w:rsidP="00F93EDF">
      <w:pPr>
        <w:pStyle w:val="Body"/>
        <w:rPr>
          <w:sz w:val="32"/>
          <w:szCs w:val="32"/>
          <w:u w:val="single"/>
        </w:rPr>
      </w:pPr>
    </w:p>
    <w:p w14:paraId="5455D7B1" w14:textId="77777777" w:rsidR="00AD584D" w:rsidRDefault="00AD584D" w:rsidP="00F93EDF">
      <w:pPr>
        <w:pStyle w:val="Body"/>
        <w:rPr>
          <w:sz w:val="32"/>
          <w:szCs w:val="32"/>
          <w:u w:val="single"/>
        </w:rPr>
      </w:pPr>
    </w:p>
    <w:p w14:paraId="2EAA101D" w14:textId="270CBB78" w:rsidR="00E93144" w:rsidRPr="00393601" w:rsidRDefault="00E93144" w:rsidP="00F93EDF">
      <w:pPr>
        <w:pStyle w:val="Body"/>
      </w:pPr>
      <w:r>
        <w:rPr>
          <w:sz w:val="32"/>
          <w:szCs w:val="32"/>
          <w:u w:val="single"/>
        </w:rPr>
        <w:t>Semester 2</w:t>
      </w:r>
    </w:p>
    <w:p w14:paraId="1F22AE4A" w14:textId="77777777" w:rsidR="00E93144" w:rsidRDefault="00E93144" w:rsidP="00F93EDF">
      <w:pPr>
        <w:pStyle w:val="Body"/>
      </w:pPr>
    </w:p>
    <w:p w14:paraId="4D390286" w14:textId="77777777" w:rsidR="00E93144" w:rsidRDefault="00E93144" w:rsidP="00F93EDF">
      <w:pPr>
        <w:pStyle w:val="Body"/>
      </w:pPr>
    </w:p>
    <w:p w14:paraId="77E06449" w14:textId="77777777" w:rsidR="00F93EDF" w:rsidRDefault="00F93EDF" w:rsidP="00F93EDF">
      <w:pPr>
        <w:pStyle w:val="Body"/>
      </w:pPr>
      <w:r>
        <w:t>Module Title: Character Design and Background Development</w:t>
      </w:r>
    </w:p>
    <w:p w14:paraId="76744937" w14:textId="77777777" w:rsidR="00F93EDF" w:rsidRDefault="00F93EDF" w:rsidP="00F93EDF">
      <w:pPr>
        <w:pStyle w:val="Body"/>
      </w:pPr>
    </w:p>
    <w:p w14:paraId="6629B731" w14:textId="77777777" w:rsidR="00F93EDF" w:rsidRDefault="00F93EDF" w:rsidP="00F93EDF">
      <w:pPr>
        <w:pStyle w:val="Body"/>
      </w:pPr>
      <w:r>
        <w:t>Semester: 2</w:t>
      </w:r>
    </w:p>
    <w:p w14:paraId="6965C883" w14:textId="77777777" w:rsidR="00F93EDF" w:rsidRDefault="00F93EDF" w:rsidP="00F93EDF">
      <w:pPr>
        <w:pStyle w:val="Body"/>
      </w:pPr>
    </w:p>
    <w:p w14:paraId="00CA3125" w14:textId="608332FB" w:rsidR="00F93EDF" w:rsidRDefault="004A55EA" w:rsidP="00F93EDF">
      <w:pPr>
        <w:pStyle w:val="Body"/>
      </w:pPr>
      <w:r>
        <w:t>Co-</w:t>
      </w:r>
      <w:proofErr w:type="spellStart"/>
      <w:r>
        <w:t>ordinator</w:t>
      </w:r>
      <w:proofErr w:type="spellEnd"/>
      <w:r>
        <w:t>/Tutor(s): N/A</w:t>
      </w:r>
    </w:p>
    <w:p w14:paraId="1A1A463C" w14:textId="77777777" w:rsidR="00F93EDF" w:rsidRDefault="00F93EDF" w:rsidP="00F93EDF">
      <w:pPr>
        <w:pStyle w:val="Body"/>
      </w:pPr>
    </w:p>
    <w:p w14:paraId="7D053D51" w14:textId="77777777" w:rsidR="00F93EDF" w:rsidRDefault="00F93EDF" w:rsidP="00F93EDF">
      <w:pPr>
        <w:pStyle w:val="Body"/>
      </w:pPr>
    </w:p>
    <w:p w14:paraId="4D0E3E3E" w14:textId="6BCEB32A" w:rsidR="00F93EDF" w:rsidRPr="00271441" w:rsidRDefault="00271441" w:rsidP="00F93EDF">
      <w:pPr>
        <w:pStyle w:val="Body"/>
        <w:rPr>
          <w:u w:val="single"/>
        </w:rPr>
      </w:pPr>
      <w:r w:rsidRPr="00271441">
        <w:rPr>
          <w:u w:val="single"/>
        </w:rPr>
        <w:t>Aims</w:t>
      </w:r>
      <w:r w:rsidR="00F93EDF" w:rsidRPr="00271441">
        <w:rPr>
          <w:u w:val="single"/>
        </w:rPr>
        <w:t xml:space="preserve"> </w:t>
      </w:r>
    </w:p>
    <w:p w14:paraId="3676A711" w14:textId="77777777" w:rsidR="00F93EDF" w:rsidRDefault="00F93EDF" w:rsidP="00F93EDF">
      <w:pPr>
        <w:pStyle w:val="Body"/>
      </w:pPr>
    </w:p>
    <w:p w14:paraId="00F40927" w14:textId="5512DB6C" w:rsidR="00F93EDF" w:rsidRDefault="00D46C11" w:rsidP="00411C10">
      <w:pPr>
        <w:pStyle w:val="Body"/>
        <w:spacing w:line="276" w:lineRule="auto"/>
      </w:pPr>
      <w:r>
        <w:t xml:space="preserve">During this semester learners will develop their understanding of how characters can be designed in correlation with </w:t>
      </w:r>
      <w:r w:rsidR="004A55EA">
        <w:t>background design. Through a series of workshops, online tutorials from professional character designers and seminars with industry professionals, students can develop an understanding to begin developing their own style of character. They can begin to learn about the dif</w:t>
      </w:r>
      <w:r w:rsidR="00293541">
        <w:t>ferences of age in design and how appropriate designs relate to existing genres.</w:t>
      </w:r>
      <w:r w:rsidR="004D65BA">
        <w:t xml:space="preserve"> </w:t>
      </w:r>
    </w:p>
    <w:p w14:paraId="608E8126" w14:textId="77777777" w:rsidR="004D65BA" w:rsidRDefault="004D65BA" w:rsidP="00F93EDF">
      <w:pPr>
        <w:pStyle w:val="Body"/>
      </w:pPr>
    </w:p>
    <w:p w14:paraId="2D0FC5B5" w14:textId="77777777" w:rsidR="00F93EDF" w:rsidRDefault="00F93EDF" w:rsidP="00F93EDF">
      <w:pPr>
        <w:pStyle w:val="Body"/>
      </w:pPr>
    </w:p>
    <w:p w14:paraId="51206E7F" w14:textId="63673252" w:rsidR="00F93EDF" w:rsidRPr="00FB7808" w:rsidRDefault="00FB7808" w:rsidP="00F93EDF">
      <w:pPr>
        <w:pStyle w:val="Body"/>
        <w:rPr>
          <w:u w:val="single"/>
        </w:rPr>
      </w:pPr>
      <w:r w:rsidRPr="00FB7808">
        <w:rPr>
          <w:u w:val="single"/>
        </w:rPr>
        <w:t>Outcome Statements</w:t>
      </w:r>
    </w:p>
    <w:p w14:paraId="6512BF52" w14:textId="77777777" w:rsidR="00FB7808" w:rsidRDefault="00FB7808" w:rsidP="00F93EDF">
      <w:pPr>
        <w:pStyle w:val="Body"/>
      </w:pPr>
    </w:p>
    <w:p w14:paraId="622AF9F3" w14:textId="77777777" w:rsidR="00271441" w:rsidRDefault="00271441" w:rsidP="00271441">
      <w:pPr>
        <w:pStyle w:val="Body"/>
      </w:pPr>
      <w:r>
        <w:t>Upon successful completion of this module, students will be able to-</w:t>
      </w:r>
    </w:p>
    <w:p w14:paraId="25C3BA18" w14:textId="77777777" w:rsidR="00271441" w:rsidRDefault="00271441" w:rsidP="00271441">
      <w:pPr>
        <w:pStyle w:val="Body"/>
      </w:pPr>
    </w:p>
    <w:p w14:paraId="60C6E3E3" w14:textId="7A477E33" w:rsidR="00271441" w:rsidRPr="003A7722" w:rsidRDefault="00271441" w:rsidP="000306C1">
      <w:pPr>
        <w:pStyle w:val="Body"/>
        <w:numPr>
          <w:ilvl w:val="0"/>
          <w:numId w:val="7"/>
        </w:numPr>
      </w:pPr>
      <w:r w:rsidRPr="003A7722">
        <w:t>Identify, develop and use appropriate techniques, methods and materials to produce creative</w:t>
      </w:r>
      <w:r w:rsidR="004D65BA" w:rsidRPr="003A7722">
        <w:t xml:space="preserve"> character designs and backgrounds.</w:t>
      </w:r>
    </w:p>
    <w:p w14:paraId="49216C02" w14:textId="77777777" w:rsidR="00271441" w:rsidRPr="003A7722" w:rsidRDefault="00271441" w:rsidP="00271441">
      <w:pPr>
        <w:pStyle w:val="Body"/>
      </w:pPr>
    </w:p>
    <w:p w14:paraId="22395BD3" w14:textId="77777777" w:rsidR="00271441" w:rsidRPr="003A7722" w:rsidRDefault="00271441" w:rsidP="000306C1">
      <w:pPr>
        <w:pStyle w:val="Body"/>
        <w:numPr>
          <w:ilvl w:val="0"/>
          <w:numId w:val="7"/>
        </w:numPr>
      </w:pPr>
      <w:r w:rsidRPr="003A7722">
        <w:t>Provide a stimulating variation of explorative work to use as reference for future modules.</w:t>
      </w:r>
    </w:p>
    <w:p w14:paraId="0D8471FE" w14:textId="77777777" w:rsidR="00271441" w:rsidRPr="003A7722" w:rsidRDefault="00271441" w:rsidP="00271441">
      <w:pPr>
        <w:pStyle w:val="Body"/>
      </w:pPr>
    </w:p>
    <w:p w14:paraId="2D15C390" w14:textId="77777777" w:rsidR="00271441" w:rsidRPr="003A7722" w:rsidRDefault="00271441" w:rsidP="000306C1">
      <w:pPr>
        <w:pStyle w:val="Body"/>
        <w:numPr>
          <w:ilvl w:val="0"/>
          <w:numId w:val="7"/>
        </w:numPr>
      </w:pPr>
      <w:r w:rsidRPr="003A7722">
        <w:t>Distinguish traditional and contemporary differences in media and techniques.</w:t>
      </w:r>
    </w:p>
    <w:p w14:paraId="36FC3E2F" w14:textId="77777777" w:rsidR="00271441" w:rsidRPr="003A7722" w:rsidRDefault="00271441" w:rsidP="00271441">
      <w:pPr>
        <w:pStyle w:val="Body"/>
      </w:pPr>
    </w:p>
    <w:p w14:paraId="05EA66DF" w14:textId="77777777" w:rsidR="00271441" w:rsidRPr="003A7722" w:rsidRDefault="00271441" w:rsidP="000306C1">
      <w:pPr>
        <w:pStyle w:val="Body"/>
        <w:numPr>
          <w:ilvl w:val="0"/>
          <w:numId w:val="7"/>
        </w:numPr>
      </w:pPr>
      <w:r w:rsidRPr="003A7722">
        <w:t>Evaluate design solutions as part of individual work and group tasks.</w:t>
      </w:r>
    </w:p>
    <w:p w14:paraId="0C792BAB" w14:textId="77777777" w:rsidR="00271441" w:rsidRPr="0031424E" w:rsidRDefault="00271441" w:rsidP="00271441">
      <w:pPr>
        <w:pStyle w:val="Body"/>
        <w:rPr>
          <w:highlight w:val="yellow"/>
        </w:rPr>
      </w:pPr>
    </w:p>
    <w:p w14:paraId="7C0D3738" w14:textId="77777777" w:rsidR="00271441" w:rsidRDefault="00271441" w:rsidP="00F93EDF">
      <w:pPr>
        <w:pStyle w:val="Body"/>
      </w:pPr>
    </w:p>
    <w:p w14:paraId="56DF2D0D" w14:textId="19FCCB0C" w:rsidR="00F93EDF" w:rsidRPr="00FB7808" w:rsidRDefault="00FB7808" w:rsidP="00F93EDF">
      <w:pPr>
        <w:pStyle w:val="Body"/>
        <w:rPr>
          <w:u w:val="single"/>
        </w:rPr>
      </w:pPr>
      <w:r w:rsidRPr="00FB7808">
        <w:rPr>
          <w:u w:val="single"/>
        </w:rPr>
        <w:t>Indicative Content</w:t>
      </w:r>
    </w:p>
    <w:p w14:paraId="4AD020FE" w14:textId="77777777" w:rsidR="00F93EDF" w:rsidRDefault="00F93EDF" w:rsidP="00F93EDF">
      <w:pPr>
        <w:pStyle w:val="Body"/>
      </w:pPr>
    </w:p>
    <w:p w14:paraId="5E29F99C" w14:textId="14D5D48E" w:rsidR="00271441" w:rsidRDefault="00271441" w:rsidP="00271441">
      <w:pPr>
        <w:pStyle w:val="Body"/>
      </w:pPr>
      <w:r>
        <w:t xml:space="preserve">Introduction into </w:t>
      </w:r>
      <w:r w:rsidR="00F1407B">
        <w:t>character designs and style relevance</w:t>
      </w:r>
    </w:p>
    <w:p w14:paraId="0B59B98E" w14:textId="77777777" w:rsidR="00271441" w:rsidRDefault="00271441" w:rsidP="00271441">
      <w:pPr>
        <w:pStyle w:val="Body"/>
      </w:pPr>
    </w:p>
    <w:p w14:paraId="0C3034EF" w14:textId="77777777" w:rsidR="00271441" w:rsidRDefault="00271441" w:rsidP="00271441">
      <w:pPr>
        <w:pStyle w:val="Body"/>
      </w:pPr>
      <w:r>
        <w:t>Workshops</w:t>
      </w:r>
    </w:p>
    <w:p w14:paraId="306B7F14" w14:textId="77777777" w:rsidR="00271441" w:rsidRDefault="00271441" w:rsidP="00271441">
      <w:pPr>
        <w:pStyle w:val="Body"/>
      </w:pPr>
    </w:p>
    <w:p w14:paraId="2FD8AABF" w14:textId="71CDF6D8" w:rsidR="00271441" w:rsidRDefault="00F1407B" w:rsidP="00271441">
      <w:pPr>
        <w:pStyle w:val="Body"/>
      </w:pPr>
      <w:r>
        <w:t>Character board presentation skills</w:t>
      </w:r>
    </w:p>
    <w:p w14:paraId="261B30BD" w14:textId="77777777" w:rsidR="00271441" w:rsidRDefault="00271441" w:rsidP="00271441">
      <w:pPr>
        <w:pStyle w:val="Body"/>
      </w:pPr>
    </w:p>
    <w:p w14:paraId="7C2983D8" w14:textId="27E47B83" w:rsidR="00271441" w:rsidRDefault="00271441" w:rsidP="00271441">
      <w:pPr>
        <w:pStyle w:val="Body"/>
      </w:pPr>
      <w:r>
        <w:t xml:space="preserve">Methods of </w:t>
      </w:r>
      <w:r w:rsidR="00F1407B">
        <w:t>character and background development</w:t>
      </w:r>
    </w:p>
    <w:p w14:paraId="5FB3F6B8" w14:textId="77777777" w:rsidR="00271441" w:rsidRDefault="00271441" w:rsidP="00271441">
      <w:pPr>
        <w:pStyle w:val="Body"/>
      </w:pPr>
    </w:p>
    <w:p w14:paraId="160CD76C" w14:textId="0B88505B" w:rsidR="00271441" w:rsidRDefault="00271441" w:rsidP="00271441">
      <w:pPr>
        <w:pStyle w:val="Body"/>
      </w:pPr>
      <w:r>
        <w:t xml:space="preserve">Research of </w:t>
      </w:r>
      <w:r w:rsidR="00F1407B">
        <w:t>genre and age in illustration</w:t>
      </w:r>
    </w:p>
    <w:p w14:paraId="0B412B62" w14:textId="77777777" w:rsidR="00271441" w:rsidRDefault="00271441" w:rsidP="00F93EDF">
      <w:pPr>
        <w:pStyle w:val="Body"/>
      </w:pPr>
    </w:p>
    <w:p w14:paraId="229FA5EA" w14:textId="77777777" w:rsidR="00270B06" w:rsidRDefault="00270B06" w:rsidP="00F93EDF">
      <w:pPr>
        <w:pStyle w:val="Body"/>
      </w:pPr>
    </w:p>
    <w:p w14:paraId="56175B0B" w14:textId="3B402A71" w:rsidR="00F93EDF" w:rsidRPr="00FB7808" w:rsidRDefault="00F93EDF" w:rsidP="00F93EDF">
      <w:pPr>
        <w:pStyle w:val="Body"/>
        <w:rPr>
          <w:u w:val="single"/>
        </w:rPr>
      </w:pPr>
      <w:r w:rsidRPr="00FB7808">
        <w:rPr>
          <w:u w:val="single"/>
        </w:rPr>
        <w:t>T</w:t>
      </w:r>
      <w:r w:rsidR="00FB7808" w:rsidRPr="00FB7808">
        <w:rPr>
          <w:u w:val="single"/>
        </w:rPr>
        <w:t>eaching and Learning Strategies</w:t>
      </w:r>
    </w:p>
    <w:p w14:paraId="590C97C0" w14:textId="77777777" w:rsidR="00F93EDF" w:rsidRDefault="00F93EDF" w:rsidP="00F93EDF">
      <w:pPr>
        <w:pStyle w:val="Body"/>
      </w:pPr>
    </w:p>
    <w:p w14:paraId="4EB92F5E" w14:textId="4BF0F124" w:rsidR="00EE22FF" w:rsidRDefault="008003E1" w:rsidP="00411C10">
      <w:pPr>
        <w:pStyle w:val="Body"/>
        <w:spacing w:line="276" w:lineRule="auto"/>
      </w:pPr>
      <w:r>
        <w:t>Learning will take place in the form of workshops to develop understanding of how to develop characters from expressions to body language. Group study sessions, lectures and private study will also continue. Within the taught hours all appropriate learning activities relating to assessed-learning, including assessment, will be undertaken.</w:t>
      </w:r>
    </w:p>
    <w:p w14:paraId="77F09E99" w14:textId="77777777" w:rsidR="00411C10" w:rsidRDefault="00411C10" w:rsidP="00F93EDF">
      <w:pPr>
        <w:pStyle w:val="Body"/>
      </w:pPr>
    </w:p>
    <w:p w14:paraId="19DE72FE" w14:textId="69BC481B" w:rsidR="00F93EDF" w:rsidRPr="00270B06" w:rsidRDefault="00FB7808" w:rsidP="00F93EDF">
      <w:pPr>
        <w:pStyle w:val="Body"/>
      </w:pPr>
      <w:r w:rsidRPr="00FB7808">
        <w:rPr>
          <w:u w:val="single"/>
        </w:rPr>
        <w:t>Assessment</w:t>
      </w:r>
    </w:p>
    <w:p w14:paraId="05EE2D87" w14:textId="77777777" w:rsidR="00F93EDF" w:rsidRDefault="00F93EDF" w:rsidP="00F93EDF">
      <w:pPr>
        <w:pStyle w:val="Body"/>
      </w:pPr>
    </w:p>
    <w:p w14:paraId="2673B6A2" w14:textId="77777777" w:rsidR="00393601" w:rsidRDefault="00393601" w:rsidP="00393601">
      <w:pPr>
        <w:pStyle w:val="Body"/>
      </w:pPr>
      <w:r w:rsidRPr="003A7722">
        <w:t>Outcomes/</w:t>
      </w:r>
      <w:r w:rsidRPr="003A7722">
        <w:rPr>
          <w:i/>
        </w:rPr>
        <w:t>Assessment Criteria; (To achieve each outcome a student must demonstrate the ability to…)</w:t>
      </w:r>
    </w:p>
    <w:p w14:paraId="6D09FAF3" w14:textId="77777777" w:rsidR="00F93EDF" w:rsidRDefault="00F93EDF" w:rsidP="00F93EDF">
      <w:pPr>
        <w:pStyle w:val="Body"/>
      </w:pPr>
    </w:p>
    <w:p w14:paraId="457E739D" w14:textId="77777777" w:rsidR="00B033E4" w:rsidRDefault="00B033E4" w:rsidP="00B033E4">
      <w:pPr>
        <w:pStyle w:val="Body"/>
        <w:numPr>
          <w:ilvl w:val="0"/>
          <w:numId w:val="13"/>
        </w:numPr>
      </w:pPr>
      <w:r w:rsidRPr="00B033E4">
        <w:t>Identify, develop and use appropriate techniques, methods and materials to produce creative character designs and backgrounds.</w:t>
      </w:r>
    </w:p>
    <w:p w14:paraId="52183436" w14:textId="035C29B2" w:rsidR="00B033E4" w:rsidRDefault="00B033E4" w:rsidP="003A7722">
      <w:pPr>
        <w:pStyle w:val="Body"/>
      </w:pPr>
    </w:p>
    <w:p w14:paraId="01B8381B" w14:textId="7C510B38" w:rsidR="003A7722" w:rsidRPr="003A7722" w:rsidRDefault="003A7722" w:rsidP="003A7722">
      <w:pPr>
        <w:pStyle w:val="Body"/>
        <w:rPr>
          <w:i/>
        </w:rPr>
      </w:pPr>
      <w:r>
        <w:rPr>
          <w:i/>
        </w:rPr>
        <w:t>- Develop and use a broad range of specialized methods to produce creative character and background work.</w:t>
      </w:r>
    </w:p>
    <w:p w14:paraId="1F26299A" w14:textId="77777777" w:rsidR="00B033E4" w:rsidRPr="00B033E4" w:rsidRDefault="00B033E4" w:rsidP="00B033E4">
      <w:pPr>
        <w:pStyle w:val="Body"/>
      </w:pPr>
    </w:p>
    <w:p w14:paraId="1616AB13" w14:textId="77777777" w:rsidR="00B033E4" w:rsidRDefault="00B033E4" w:rsidP="00B033E4">
      <w:pPr>
        <w:pStyle w:val="Body"/>
        <w:numPr>
          <w:ilvl w:val="0"/>
          <w:numId w:val="13"/>
        </w:numPr>
      </w:pPr>
      <w:r w:rsidRPr="00B033E4">
        <w:t>Provide a stimulating variation of explorative work to use as reference for future modules.</w:t>
      </w:r>
    </w:p>
    <w:p w14:paraId="4C28698A" w14:textId="77777777" w:rsidR="003A7722" w:rsidRDefault="003A7722" w:rsidP="003A7722">
      <w:pPr>
        <w:pStyle w:val="Body"/>
      </w:pPr>
    </w:p>
    <w:p w14:paraId="4565B943" w14:textId="4D796643" w:rsidR="003A7722" w:rsidRDefault="003A7722" w:rsidP="003A7722">
      <w:pPr>
        <w:pStyle w:val="Body"/>
        <w:numPr>
          <w:ilvl w:val="0"/>
          <w:numId w:val="2"/>
        </w:numPr>
        <w:rPr>
          <w:i/>
        </w:rPr>
      </w:pPr>
      <w:r w:rsidRPr="00284B40">
        <w:rPr>
          <w:i/>
        </w:rPr>
        <w:t>Gather, evaluate and use visual information.</w:t>
      </w:r>
    </w:p>
    <w:p w14:paraId="7EADBF3B" w14:textId="77777777" w:rsidR="00B033E4" w:rsidRPr="00B033E4" w:rsidRDefault="00B033E4" w:rsidP="00B033E4">
      <w:pPr>
        <w:pStyle w:val="Body"/>
      </w:pPr>
    </w:p>
    <w:p w14:paraId="6A8E37A3" w14:textId="38A5D857" w:rsidR="00B033E4" w:rsidRDefault="00B033E4" w:rsidP="003A7722">
      <w:pPr>
        <w:pStyle w:val="Body"/>
        <w:numPr>
          <w:ilvl w:val="0"/>
          <w:numId w:val="13"/>
        </w:numPr>
      </w:pPr>
      <w:r w:rsidRPr="00B033E4">
        <w:t>Distinguish traditional and contemporary dif</w:t>
      </w:r>
      <w:r w:rsidR="003A7722">
        <w:t>ferences in the evolution of character design.</w:t>
      </w:r>
    </w:p>
    <w:p w14:paraId="766FC357" w14:textId="77777777" w:rsidR="003A7722" w:rsidRDefault="003A7722" w:rsidP="003A7722">
      <w:pPr>
        <w:pStyle w:val="Body"/>
        <w:rPr>
          <w:i/>
        </w:rPr>
      </w:pPr>
    </w:p>
    <w:p w14:paraId="4D6965A2" w14:textId="0C746B80" w:rsidR="003A7722" w:rsidRPr="003A7722" w:rsidRDefault="003A7722" w:rsidP="003A7722">
      <w:pPr>
        <w:pStyle w:val="Body"/>
        <w:rPr>
          <w:i/>
        </w:rPr>
      </w:pPr>
      <w:r>
        <w:rPr>
          <w:i/>
        </w:rPr>
        <w:t>- Show their understanding via development notes or personal research.</w:t>
      </w:r>
    </w:p>
    <w:p w14:paraId="6CF95622" w14:textId="77777777" w:rsidR="00B033E4" w:rsidRPr="00B033E4" w:rsidRDefault="00B033E4" w:rsidP="00B033E4">
      <w:pPr>
        <w:pStyle w:val="Body"/>
      </w:pPr>
    </w:p>
    <w:p w14:paraId="346A4219" w14:textId="77777777" w:rsidR="00B033E4" w:rsidRDefault="00B033E4" w:rsidP="00B033E4">
      <w:pPr>
        <w:pStyle w:val="Body"/>
        <w:numPr>
          <w:ilvl w:val="0"/>
          <w:numId w:val="13"/>
        </w:numPr>
      </w:pPr>
      <w:r w:rsidRPr="00B033E4">
        <w:t>Evaluate design solutions as part of individual work and group tasks.</w:t>
      </w:r>
    </w:p>
    <w:p w14:paraId="6F86C482" w14:textId="77777777" w:rsidR="003A7722" w:rsidRDefault="003A7722" w:rsidP="003A7722">
      <w:pPr>
        <w:pStyle w:val="Body"/>
      </w:pPr>
    </w:p>
    <w:p w14:paraId="202DB068" w14:textId="13D53EF4" w:rsidR="003A7722" w:rsidRPr="003A7722" w:rsidRDefault="003A7722" w:rsidP="003A7722">
      <w:pPr>
        <w:pStyle w:val="Body"/>
        <w:rPr>
          <w:i/>
        </w:rPr>
      </w:pPr>
      <w:r>
        <w:rPr>
          <w:i/>
        </w:rPr>
        <w:t xml:space="preserve"> - Participate in peer reviews and discussions.</w:t>
      </w:r>
    </w:p>
    <w:p w14:paraId="32ED2FBE" w14:textId="77777777" w:rsidR="00F93EDF" w:rsidRDefault="00F93EDF" w:rsidP="00F93EDF">
      <w:pPr>
        <w:pStyle w:val="Body"/>
      </w:pPr>
    </w:p>
    <w:p w14:paraId="3F93EAFC" w14:textId="77777777" w:rsidR="00271441" w:rsidRDefault="00271441" w:rsidP="00411C10">
      <w:pPr>
        <w:pStyle w:val="Body"/>
        <w:spacing w:line="276" w:lineRule="auto"/>
        <w:rPr>
          <w:u w:val="single"/>
        </w:rPr>
      </w:pPr>
    </w:p>
    <w:p w14:paraId="0709A96D" w14:textId="3AA38BE4" w:rsidR="00F93EDF" w:rsidRDefault="00FB7808" w:rsidP="00411C10">
      <w:pPr>
        <w:pStyle w:val="Body"/>
        <w:spacing w:line="276" w:lineRule="auto"/>
        <w:rPr>
          <w:u w:val="single"/>
        </w:rPr>
      </w:pPr>
      <w:r w:rsidRPr="00FB7808">
        <w:rPr>
          <w:u w:val="single"/>
        </w:rPr>
        <w:t>Summative Assessment</w:t>
      </w:r>
    </w:p>
    <w:p w14:paraId="73BC46B2" w14:textId="77777777" w:rsidR="00271441" w:rsidRDefault="00271441" w:rsidP="00411C10">
      <w:pPr>
        <w:pStyle w:val="Body"/>
        <w:spacing w:line="276" w:lineRule="auto"/>
        <w:rPr>
          <w:u w:val="single"/>
        </w:rPr>
      </w:pPr>
    </w:p>
    <w:p w14:paraId="70733880" w14:textId="77777777" w:rsidR="00271441" w:rsidRDefault="00271441" w:rsidP="00411C10">
      <w:pPr>
        <w:pStyle w:val="Body"/>
        <w:spacing w:line="276" w:lineRule="auto"/>
      </w:pPr>
      <w:r>
        <w:t>Learners’ work will be assessed by coursework (demonstrating the outcomes above).</w:t>
      </w:r>
    </w:p>
    <w:p w14:paraId="0F4B8BBA" w14:textId="77777777" w:rsidR="00271441" w:rsidRDefault="00271441" w:rsidP="00411C10">
      <w:pPr>
        <w:pStyle w:val="Body"/>
        <w:spacing w:line="276" w:lineRule="auto"/>
      </w:pPr>
    </w:p>
    <w:p w14:paraId="603C108C" w14:textId="1694C05F" w:rsidR="00271441" w:rsidRDefault="00271441" w:rsidP="00411C10">
      <w:pPr>
        <w:pStyle w:val="Body"/>
        <w:numPr>
          <w:ilvl w:val="0"/>
          <w:numId w:val="2"/>
        </w:numPr>
        <w:spacing w:line="276" w:lineRule="auto"/>
      </w:pPr>
      <w:r>
        <w:t xml:space="preserve">Sketchbooks and workshop portfolio showing </w:t>
      </w:r>
      <w:proofErr w:type="gramStart"/>
      <w:r>
        <w:t>their</w:t>
      </w:r>
      <w:proofErr w:type="gramEnd"/>
      <w:r>
        <w:t xml:space="preserve"> experimental work during work</w:t>
      </w:r>
      <w:r w:rsidR="006A778D">
        <w:t xml:space="preserve">shop activities and character </w:t>
      </w:r>
      <w:r>
        <w:t>study sheets.</w:t>
      </w:r>
    </w:p>
    <w:p w14:paraId="7B53AA9D" w14:textId="77777777" w:rsidR="00271441" w:rsidRDefault="00271441" w:rsidP="00411C10">
      <w:pPr>
        <w:pStyle w:val="Body"/>
        <w:numPr>
          <w:ilvl w:val="0"/>
          <w:numId w:val="2"/>
        </w:numPr>
        <w:spacing w:line="276" w:lineRule="auto"/>
      </w:pPr>
      <w:r>
        <w:t>Research and concept board(s) or folder showing their ideas and development.</w:t>
      </w:r>
    </w:p>
    <w:p w14:paraId="53C54E7B" w14:textId="77777777" w:rsidR="00271441" w:rsidRDefault="00271441" w:rsidP="00411C10">
      <w:pPr>
        <w:pStyle w:val="Body"/>
        <w:numPr>
          <w:ilvl w:val="0"/>
          <w:numId w:val="2"/>
        </w:numPr>
        <w:spacing w:line="276" w:lineRule="auto"/>
      </w:pPr>
      <w:r>
        <w:t>A self-evaluation in relation to their personal experience during the module.</w:t>
      </w:r>
    </w:p>
    <w:p w14:paraId="18F0FEFF" w14:textId="77777777" w:rsidR="00271441" w:rsidRPr="00FB7808" w:rsidRDefault="00271441" w:rsidP="00411C10">
      <w:pPr>
        <w:pStyle w:val="Body"/>
        <w:spacing w:line="276" w:lineRule="auto"/>
        <w:rPr>
          <w:u w:val="single"/>
        </w:rPr>
      </w:pPr>
    </w:p>
    <w:p w14:paraId="62A788E7" w14:textId="709E0287" w:rsidR="00F93EDF" w:rsidRPr="00FB7808" w:rsidRDefault="00FB7808" w:rsidP="00411C10">
      <w:pPr>
        <w:pStyle w:val="Body"/>
        <w:spacing w:line="276" w:lineRule="auto"/>
        <w:rPr>
          <w:u w:val="single"/>
        </w:rPr>
      </w:pPr>
      <w:r w:rsidRPr="00FB7808">
        <w:rPr>
          <w:u w:val="single"/>
        </w:rPr>
        <w:t>Formative Assessment</w:t>
      </w:r>
    </w:p>
    <w:p w14:paraId="503C03B9" w14:textId="77777777" w:rsidR="00F93EDF" w:rsidRDefault="00F93EDF" w:rsidP="00411C10">
      <w:pPr>
        <w:pStyle w:val="Body"/>
        <w:spacing w:line="276" w:lineRule="auto"/>
      </w:pPr>
    </w:p>
    <w:p w14:paraId="3720EAA1" w14:textId="4389C5D8" w:rsidR="00FB7808" w:rsidRDefault="00FB7808" w:rsidP="00411C10">
      <w:pPr>
        <w:pStyle w:val="Body"/>
        <w:spacing w:line="276" w:lineRule="auto"/>
      </w:pPr>
      <w:r>
        <w:t>All work completed by this point will be reviewed by all staff members and peers as one group, thus broadening ideas to further develop their research when mo</w:t>
      </w:r>
      <w:r w:rsidR="006A778D">
        <w:t>ving on to the following module</w:t>
      </w:r>
      <w:r>
        <w:t>.</w:t>
      </w:r>
    </w:p>
    <w:p w14:paraId="2967A913" w14:textId="77777777" w:rsidR="00F93EDF" w:rsidRDefault="00F93EDF" w:rsidP="00411C10">
      <w:pPr>
        <w:pStyle w:val="Body"/>
        <w:spacing w:line="276" w:lineRule="auto"/>
      </w:pPr>
    </w:p>
    <w:p w14:paraId="62248BB7" w14:textId="72CE0DBD" w:rsidR="00F93EDF" w:rsidRPr="00FB7808" w:rsidRDefault="00FB7808" w:rsidP="00411C10">
      <w:pPr>
        <w:pStyle w:val="Body"/>
        <w:spacing w:line="276" w:lineRule="auto"/>
        <w:rPr>
          <w:u w:val="single"/>
        </w:rPr>
      </w:pPr>
      <w:r w:rsidRPr="00FB7808">
        <w:rPr>
          <w:u w:val="single"/>
        </w:rPr>
        <w:t>Grading Criteria</w:t>
      </w:r>
    </w:p>
    <w:p w14:paraId="2F10DB33" w14:textId="77777777" w:rsidR="00F93EDF" w:rsidRDefault="00F93EDF" w:rsidP="00411C10">
      <w:pPr>
        <w:pStyle w:val="Body"/>
        <w:spacing w:line="276" w:lineRule="auto"/>
      </w:pPr>
    </w:p>
    <w:p w14:paraId="0C9C6B63" w14:textId="77777777" w:rsidR="00271441" w:rsidRDefault="00271441" w:rsidP="00411C10">
      <w:pPr>
        <w:pStyle w:val="Body"/>
        <w:spacing w:line="276" w:lineRule="auto"/>
      </w:pPr>
      <w:r>
        <w:t>The range of characteristics below that are covered during the formative assessment are taken into account when grading the individual’s work:</w:t>
      </w:r>
    </w:p>
    <w:p w14:paraId="67D05E19" w14:textId="77777777" w:rsidR="00271441" w:rsidRDefault="00271441" w:rsidP="00411C10">
      <w:pPr>
        <w:pStyle w:val="Body"/>
        <w:spacing w:line="276" w:lineRule="auto"/>
      </w:pPr>
    </w:p>
    <w:p w14:paraId="3FB6DA92" w14:textId="77777777" w:rsidR="00271441" w:rsidRDefault="00271441" w:rsidP="00411C10">
      <w:pPr>
        <w:pStyle w:val="Body"/>
        <w:spacing w:line="276" w:lineRule="auto"/>
      </w:pPr>
      <w:r>
        <w:t>Research and Analysis</w:t>
      </w:r>
    </w:p>
    <w:p w14:paraId="64EBE5AF" w14:textId="77777777" w:rsidR="00271441" w:rsidRDefault="00271441" w:rsidP="00411C10">
      <w:pPr>
        <w:pStyle w:val="Body"/>
        <w:spacing w:line="276" w:lineRule="auto"/>
      </w:pPr>
      <w:r>
        <w:t xml:space="preserve">Conceptual </w:t>
      </w:r>
      <w:proofErr w:type="spellStart"/>
      <w:r>
        <w:t>Developement</w:t>
      </w:r>
      <w:proofErr w:type="spellEnd"/>
    </w:p>
    <w:p w14:paraId="48D751D3" w14:textId="77777777" w:rsidR="00271441" w:rsidRDefault="00271441" w:rsidP="00411C10">
      <w:pPr>
        <w:pStyle w:val="Body"/>
        <w:spacing w:line="276" w:lineRule="auto"/>
      </w:pPr>
      <w:r>
        <w:t xml:space="preserve">Visual </w:t>
      </w:r>
      <w:proofErr w:type="spellStart"/>
      <w:r>
        <w:t>Communcation</w:t>
      </w:r>
      <w:proofErr w:type="spellEnd"/>
    </w:p>
    <w:p w14:paraId="076AF109" w14:textId="77777777" w:rsidR="00271441" w:rsidRDefault="00271441" w:rsidP="00411C10">
      <w:pPr>
        <w:pStyle w:val="Body"/>
        <w:spacing w:line="276" w:lineRule="auto"/>
      </w:pPr>
      <w:proofErr w:type="spellStart"/>
      <w:r>
        <w:t>Realisation</w:t>
      </w:r>
      <w:proofErr w:type="spellEnd"/>
      <w:r>
        <w:t xml:space="preserve"> and Application</w:t>
      </w:r>
    </w:p>
    <w:p w14:paraId="2CAD9088" w14:textId="77777777" w:rsidR="00271441" w:rsidRDefault="00271441" w:rsidP="00411C10">
      <w:pPr>
        <w:pStyle w:val="Body"/>
        <w:spacing w:line="276" w:lineRule="auto"/>
      </w:pPr>
      <w:r>
        <w:t>Presentation and Evaluation</w:t>
      </w:r>
    </w:p>
    <w:p w14:paraId="3645AA21" w14:textId="77777777" w:rsidR="00411C10" w:rsidRDefault="00411C10" w:rsidP="00F93EDF">
      <w:pPr>
        <w:pStyle w:val="Body"/>
      </w:pPr>
    </w:p>
    <w:p w14:paraId="7C409211" w14:textId="77777777" w:rsidR="00AD584D" w:rsidRDefault="00AD584D" w:rsidP="00F93EDF">
      <w:pPr>
        <w:pStyle w:val="Body"/>
        <w:rPr>
          <w:sz w:val="32"/>
          <w:szCs w:val="32"/>
          <w:u w:val="single"/>
        </w:rPr>
      </w:pPr>
    </w:p>
    <w:p w14:paraId="54307E2D" w14:textId="77777777" w:rsidR="00AD584D" w:rsidRDefault="00AD584D" w:rsidP="00F93EDF">
      <w:pPr>
        <w:pStyle w:val="Body"/>
        <w:rPr>
          <w:sz w:val="32"/>
          <w:szCs w:val="32"/>
          <w:u w:val="single"/>
        </w:rPr>
      </w:pPr>
    </w:p>
    <w:p w14:paraId="636562AE" w14:textId="77777777" w:rsidR="00AD584D" w:rsidRDefault="00AD584D" w:rsidP="00F93EDF">
      <w:pPr>
        <w:pStyle w:val="Body"/>
        <w:rPr>
          <w:sz w:val="32"/>
          <w:szCs w:val="32"/>
          <w:u w:val="single"/>
        </w:rPr>
      </w:pPr>
    </w:p>
    <w:p w14:paraId="4387A15A" w14:textId="77777777" w:rsidR="00AD584D" w:rsidRDefault="00AD584D" w:rsidP="00F93EDF">
      <w:pPr>
        <w:pStyle w:val="Body"/>
        <w:rPr>
          <w:sz w:val="32"/>
          <w:szCs w:val="32"/>
          <w:u w:val="single"/>
        </w:rPr>
      </w:pPr>
    </w:p>
    <w:p w14:paraId="0CA60010" w14:textId="17ACA71D" w:rsidR="00E93144" w:rsidRDefault="00E93144" w:rsidP="00F93EDF">
      <w:pPr>
        <w:pStyle w:val="Body"/>
        <w:rPr>
          <w:sz w:val="32"/>
          <w:szCs w:val="32"/>
          <w:u w:val="single"/>
        </w:rPr>
      </w:pPr>
      <w:r>
        <w:rPr>
          <w:sz w:val="32"/>
          <w:szCs w:val="32"/>
          <w:u w:val="single"/>
        </w:rPr>
        <w:t>Semester 3</w:t>
      </w:r>
    </w:p>
    <w:p w14:paraId="27A8F430" w14:textId="77777777" w:rsidR="00E93144" w:rsidRPr="00E93144" w:rsidRDefault="00E93144" w:rsidP="00F93EDF">
      <w:pPr>
        <w:pStyle w:val="Body"/>
        <w:rPr>
          <w:sz w:val="32"/>
          <w:szCs w:val="32"/>
        </w:rPr>
      </w:pPr>
    </w:p>
    <w:p w14:paraId="575D0C2D" w14:textId="77777777" w:rsidR="00E93144" w:rsidRDefault="00E93144" w:rsidP="00F93EDF">
      <w:pPr>
        <w:pStyle w:val="Body"/>
      </w:pPr>
    </w:p>
    <w:p w14:paraId="7F8C29F5" w14:textId="0C7A4620" w:rsidR="00F93EDF" w:rsidRDefault="00393BAB" w:rsidP="00F93EDF">
      <w:pPr>
        <w:pStyle w:val="Body"/>
      </w:pPr>
      <w:r>
        <w:t>Module Title: Narrative Relationships (Image and Text)</w:t>
      </w:r>
    </w:p>
    <w:p w14:paraId="1C448A4C" w14:textId="77777777" w:rsidR="00393BAB" w:rsidRDefault="00393BAB" w:rsidP="00F93EDF">
      <w:pPr>
        <w:pStyle w:val="Body"/>
      </w:pPr>
    </w:p>
    <w:p w14:paraId="3F329889" w14:textId="77777777" w:rsidR="00F93EDF" w:rsidRDefault="00F93EDF" w:rsidP="00F93EDF">
      <w:pPr>
        <w:pStyle w:val="Body"/>
      </w:pPr>
      <w:r>
        <w:t>Semester: 3</w:t>
      </w:r>
    </w:p>
    <w:p w14:paraId="1312956A" w14:textId="77777777" w:rsidR="00F93EDF" w:rsidRDefault="00F93EDF" w:rsidP="00F93EDF">
      <w:pPr>
        <w:pStyle w:val="Body"/>
      </w:pPr>
    </w:p>
    <w:p w14:paraId="4AFACE96" w14:textId="5736961F" w:rsidR="00F93EDF" w:rsidRDefault="00393BAB" w:rsidP="00F93EDF">
      <w:pPr>
        <w:pStyle w:val="Body"/>
      </w:pPr>
      <w:r>
        <w:t>Co-</w:t>
      </w:r>
      <w:proofErr w:type="spellStart"/>
      <w:r>
        <w:t>ordinator</w:t>
      </w:r>
      <w:proofErr w:type="spellEnd"/>
      <w:r>
        <w:t>/Tutor(s): (N/A)</w:t>
      </w:r>
    </w:p>
    <w:p w14:paraId="12D42A7C" w14:textId="77777777" w:rsidR="00F93EDF" w:rsidRDefault="00F93EDF" w:rsidP="00F93EDF">
      <w:pPr>
        <w:pStyle w:val="Body"/>
      </w:pPr>
    </w:p>
    <w:p w14:paraId="1A307210" w14:textId="77777777" w:rsidR="000306C1" w:rsidRDefault="000306C1" w:rsidP="00F93EDF">
      <w:pPr>
        <w:pStyle w:val="Body"/>
      </w:pPr>
    </w:p>
    <w:p w14:paraId="5C0C17BD" w14:textId="16FE2E63" w:rsidR="00F93EDF" w:rsidRPr="00FB7808" w:rsidRDefault="00FB7808" w:rsidP="00F93EDF">
      <w:pPr>
        <w:pStyle w:val="Body"/>
        <w:rPr>
          <w:u w:val="single"/>
        </w:rPr>
      </w:pPr>
      <w:r w:rsidRPr="00FB7808">
        <w:rPr>
          <w:u w:val="single"/>
        </w:rPr>
        <w:t>Aims</w:t>
      </w:r>
      <w:r w:rsidR="00F93EDF" w:rsidRPr="00FB7808">
        <w:rPr>
          <w:u w:val="single"/>
        </w:rPr>
        <w:t xml:space="preserve"> </w:t>
      </w:r>
    </w:p>
    <w:p w14:paraId="642A0C4F" w14:textId="77777777" w:rsidR="00393BAB" w:rsidRDefault="00393BAB" w:rsidP="00F93EDF">
      <w:pPr>
        <w:pStyle w:val="Body"/>
      </w:pPr>
    </w:p>
    <w:p w14:paraId="3C2725DD" w14:textId="2B4DC2C7" w:rsidR="00393BAB" w:rsidRDefault="00393BAB" w:rsidP="00411C10">
      <w:pPr>
        <w:pStyle w:val="Body"/>
        <w:spacing w:line="276" w:lineRule="auto"/>
      </w:pPr>
      <w:r>
        <w:t xml:space="preserve">This module looks to show the relationship between word and image through the use of traditional and contemporary picture books, and consider its impact as a composite form of communication within the wider world. Learners are encouraged to discover the way meaning is formed by text and image </w:t>
      </w:r>
      <w:r w:rsidR="00E93144">
        <w:t>in historical, contemporary, social, environmental, economic, political, cultural and critical contexts. They are asked to discuss their ideas about the meaning of narrative illustration and are encouraged to research and develop ideas practically in studio practice.</w:t>
      </w:r>
    </w:p>
    <w:p w14:paraId="4C8BD3EB" w14:textId="77777777" w:rsidR="00E93144" w:rsidRDefault="00E93144" w:rsidP="00411C10">
      <w:pPr>
        <w:pStyle w:val="Body"/>
        <w:spacing w:line="276" w:lineRule="auto"/>
      </w:pPr>
    </w:p>
    <w:p w14:paraId="61360F0D" w14:textId="71EC5FDA" w:rsidR="00E93144" w:rsidRDefault="00E93144" w:rsidP="00411C10">
      <w:pPr>
        <w:pStyle w:val="Body"/>
        <w:spacing w:line="276" w:lineRule="auto"/>
      </w:pPr>
      <w:r>
        <w:t>Using their previous designs, ideas and research from Semester One and Semester Two, attendees will accumulate these into a final concept by using their understanding of narrative relationships. This will be executed in the form of a character board, concept art sheet, a book cover and four double-page spreads/two graphic novel templates.</w:t>
      </w:r>
    </w:p>
    <w:p w14:paraId="56F79FB3" w14:textId="77777777" w:rsidR="00F93EDF" w:rsidRDefault="00F93EDF" w:rsidP="00F93EDF">
      <w:pPr>
        <w:pStyle w:val="Body"/>
      </w:pPr>
    </w:p>
    <w:p w14:paraId="52A0E0AD" w14:textId="77777777" w:rsidR="00E93144" w:rsidRDefault="00E93144" w:rsidP="00F93EDF">
      <w:pPr>
        <w:pStyle w:val="Body"/>
      </w:pPr>
    </w:p>
    <w:p w14:paraId="42A81298" w14:textId="183C0BE4" w:rsidR="00F93EDF" w:rsidRPr="00E93144" w:rsidRDefault="00E93144" w:rsidP="00F93EDF">
      <w:pPr>
        <w:pStyle w:val="Body"/>
        <w:rPr>
          <w:u w:val="single"/>
        </w:rPr>
      </w:pPr>
      <w:r w:rsidRPr="00E93144">
        <w:rPr>
          <w:u w:val="single"/>
        </w:rPr>
        <w:t>Outcome Statements</w:t>
      </w:r>
    </w:p>
    <w:p w14:paraId="2C3E175B" w14:textId="77777777" w:rsidR="00FB7808" w:rsidRDefault="00FB7808" w:rsidP="00F93EDF">
      <w:pPr>
        <w:pStyle w:val="Body"/>
      </w:pPr>
    </w:p>
    <w:p w14:paraId="352118A5" w14:textId="77777777" w:rsidR="00271441" w:rsidRDefault="00271441" w:rsidP="00271441">
      <w:pPr>
        <w:pStyle w:val="Body"/>
      </w:pPr>
      <w:r>
        <w:t>Upon successful completion of this module, students will be able to-</w:t>
      </w:r>
    </w:p>
    <w:p w14:paraId="51BB48B5" w14:textId="77777777" w:rsidR="00271441" w:rsidRDefault="00271441" w:rsidP="00271441">
      <w:pPr>
        <w:pStyle w:val="Body"/>
      </w:pPr>
    </w:p>
    <w:p w14:paraId="18E12EA2" w14:textId="1BDE2640" w:rsidR="00271441" w:rsidRPr="000306C1" w:rsidRDefault="00332E1A" w:rsidP="000306C1">
      <w:pPr>
        <w:pStyle w:val="Body"/>
        <w:numPr>
          <w:ilvl w:val="0"/>
          <w:numId w:val="9"/>
        </w:numPr>
      </w:pPr>
      <w:r>
        <w:t>Demonstrate a personal direction in their work.</w:t>
      </w:r>
    </w:p>
    <w:p w14:paraId="11C6BF64" w14:textId="77777777" w:rsidR="00271441" w:rsidRPr="000306C1" w:rsidRDefault="00271441" w:rsidP="00271441">
      <w:pPr>
        <w:pStyle w:val="Body"/>
      </w:pPr>
    </w:p>
    <w:p w14:paraId="10A91E32" w14:textId="7995E320" w:rsidR="00271441" w:rsidRPr="000306C1" w:rsidRDefault="00332E1A" w:rsidP="000306C1">
      <w:pPr>
        <w:pStyle w:val="Body"/>
        <w:numPr>
          <w:ilvl w:val="0"/>
          <w:numId w:val="9"/>
        </w:numPr>
      </w:pPr>
      <w:r>
        <w:t>Demonstrate an understanding of narrative art working</w:t>
      </w:r>
      <w:r w:rsidR="009F7EDA">
        <w:t>.</w:t>
      </w:r>
    </w:p>
    <w:p w14:paraId="42F826DA" w14:textId="77777777" w:rsidR="00271441" w:rsidRPr="000306C1" w:rsidRDefault="00271441" w:rsidP="00271441">
      <w:pPr>
        <w:pStyle w:val="Body"/>
      </w:pPr>
    </w:p>
    <w:p w14:paraId="44F745FF" w14:textId="7EF55C59" w:rsidR="00271441" w:rsidRPr="000306C1" w:rsidRDefault="00332E1A" w:rsidP="000306C1">
      <w:pPr>
        <w:pStyle w:val="Body"/>
        <w:numPr>
          <w:ilvl w:val="0"/>
          <w:numId w:val="9"/>
        </w:numPr>
      </w:pPr>
      <w:r>
        <w:t>Understand the interplay of word and image in books</w:t>
      </w:r>
      <w:r w:rsidR="00386793">
        <w:t>.</w:t>
      </w:r>
    </w:p>
    <w:p w14:paraId="5D452871" w14:textId="77777777" w:rsidR="00271441" w:rsidRPr="000306C1" w:rsidRDefault="00271441" w:rsidP="00271441">
      <w:pPr>
        <w:pStyle w:val="Body"/>
      </w:pPr>
    </w:p>
    <w:p w14:paraId="412D6AF7" w14:textId="1ED15D09" w:rsidR="00271441" w:rsidRPr="000306C1" w:rsidRDefault="00332E1A" w:rsidP="000306C1">
      <w:pPr>
        <w:pStyle w:val="Body"/>
        <w:numPr>
          <w:ilvl w:val="0"/>
          <w:numId w:val="9"/>
        </w:numPr>
      </w:pPr>
      <w:r>
        <w:t>Demonstrate skills in the design of a printed book</w:t>
      </w:r>
      <w:r w:rsidR="00386793">
        <w:t>.</w:t>
      </w:r>
    </w:p>
    <w:p w14:paraId="066D5F80" w14:textId="77777777" w:rsidR="00271441" w:rsidRPr="000306C1" w:rsidRDefault="00271441" w:rsidP="00271441">
      <w:pPr>
        <w:pStyle w:val="Body"/>
      </w:pPr>
    </w:p>
    <w:p w14:paraId="78C5B5A2" w14:textId="2BB23696" w:rsidR="00F93EDF" w:rsidRDefault="00332E1A" w:rsidP="000306C1">
      <w:pPr>
        <w:pStyle w:val="Body"/>
        <w:numPr>
          <w:ilvl w:val="0"/>
          <w:numId w:val="9"/>
        </w:numPr>
      </w:pPr>
      <w:r>
        <w:t>Study independently and set personal goals</w:t>
      </w:r>
      <w:r w:rsidR="00271441" w:rsidRPr="000306C1">
        <w:t>.</w:t>
      </w:r>
    </w:p>
    <w:p w14:paraId="5EBEA93B" w14:textId="77777777" w:rsidR="00332E1A" w:rsidRDefault="00332E1A" w:rsidP="00332E1A">
      <w:pPr>
        <w:pStyle w:val="Body"/>
      </w:pPr>
    </w:p>
    <w:p w14:paraId="5DB310BD" w14:textId="3AA17F37" w:rsidR="00271441" w:rsidRDefault="00332E1A" w:rsidP="00271441">
      <w:pPr>
        <w:pStyle w:val="Body"/>
        <w:numPr>
          <w:ilvl w:val="0"/>
          <w:numId w:val="9"/>
        </w:numPr>
      </w:pPr>
      <w:r>
        <w:t>Manage their own workloads and establish and meet deadlines.</w:t>
      </w:r>
    </w:p>
    <w:p w14:paraId="1792FEAE" w14:textId="77777777" w:rsidR="00332E1A" w:rsidRDefault="00332E1A" w:rsidP="00332E1A">
      <w:pPr>
        <w:pStyle w:val="Body"/>
      </w:pPr>
    </w:p>
    <w:p w14:paraId="609A393F" w14:textId="77777777" w:rsidR="00332E1A" w:rsidRDefault="00332E1A" w:rsidP="00332E1A">
      <w:pPr>
        <w:pStyle w:val="Body"/>
      </w:pPr>
    </w:p>
    <w:p w14:paraId="4F4D25E1" w14:textId="77777777" w:rsidR="00271441" w:rsidRDefault="00271441" w:rsidP="00271441">
      <w:pPr>
        <w:pStyle w:val="Body"/>
      </w:pPr>
    </w:p>
    <w:p w14:paraId="52C0ECB2" w14:textId="347BB0DC" w:rsidR="00F93EDF" w:rsidRPr="00FB7808" w:rsidRDefault="000306C1" w:rsidP="00F93EDF">
      <w:pPr>
        <w:pStyle w:val="Body"/>
        <w:rPr>
          <w:u w:val="single"/>
        </w:rPr>
      </w:pPr>
      <w:r>
        <w:rPr>
          <w:u w:val="single"/>
        </w:rPr>
        <w:t>I</w:t>
      </w:r>
      <w:r w:rsidR="00FB7808" w:rsidRPr="00FB7808">
        <w:rPr>
          <w:u w:val="single"/>
        </w:rPr>
        <w:t>ndicative Content</w:t>
      </w:r>
    </w:p>
    <w:p w14:paraId="75D634B0" w14:textId="77777777" w:rsidR="00271441" w:rsidRDefault="00271441" w:rsidP="00271441">
      <w:pPr>
        <w:pStyle w:val="Body"/>
      </w:pPr>
    </w:p>
    <w:p w14:paraId="35B02B7D" w14:textId="79F157F2" w:rsidR="00271441" w:rsidRDefault="00276950" w:rsidP="00271441">
      <w:pPr>
        <w:pStyle w:val="Body"/>
      </w:pPr>
      <w:r>
        <w:t>Digital w</w:t>
      </w:r>
      <w:r w:rsidR="00271441">
        <w:t>orkshops</w:t>
      </w:r>
    </w:p>
    <w:p w14:paraId="42813573" w14:textId="77777777" w:rsidR="00271441" w:rsidRDefault="00271441" w:rsidP="00271441">
      <w:pPr>
        <w:pStyle w:val="Body"/>
      </w:pPr>
    </w:p>
    <w:p w14:paraId="590A442B" w14:textId="4A9A8FDC" w:rsidR="00271441" w:rsidRDefault="00276950" w:rsidP="00271441">
      <w:pPr>
        <w:pStyle w:val="Body"/>
      </w:pPr>
      <w:r>
        <w:t>Template</w:t>
      </w:r>
      <w:r w:rsidR="00271441">
        <w:t xml:space="preserve"> presentation skills</w:t>
      </w:r>
    </w:p>
    <w:p w14:paraId="79E60CB8" w14:textId="77777777" w:rsidR="00271441" w:rsidRDefault="00271441" w:rsidP="00271441">
      <w:pPr>
        <w:pStyle w:val="Body"/>
      </w:pPr>
    </w:p>
    <w:p w14:paraId="55D81536" w14:textId="268DCC2E" w:rsidR="00F93EDF" w:rsidRDefault="00271441" w:rsidP="00F93EDF">
      <w:pPr>
        <w:pStyle w:val="Body"/>
      </w:pPr>
      <w:r>
        <w:t>Methods of Visual Communication</w:t>
      </w:r>
    </w:p>
    <w:p w14:paraId="28DED1B6" w14:textId="77777777" w:rsidR="00276950" w:rsidRDefault="00276950" w:rsidP="00F93EDF">
      <w:pPr>
        <w:pStyle w:val="Body"/>
      </w:pPr>
    </w:p>
    <w:p w14:paraId="5DB29288" w14:textId="77777777" w:rsidR="00F93EDF" w:rsidRDefault="00F93EDF" w:rsidP="00F93EDF">
      <w:pPr>
        <w:pStyle w:val="Body"/>
      </w:pPr>
    </w:p>
    <w:p w14:paraId="00E3E9C8" w14:textId="77777777" w:rsidR="00833115" w:rsidRDefault="00833115" w:rsidP="00F93EDF">
      <w:pPr>
        <w:pStyle w:val="Body"/>
        <w:rPr>
          <w:u w:val="single"/>
        </w:rPr>
      </w:pPr>
    </w:p>
    <w:p w14:paraId="428C58ED" w14:textId="77777777" w:rsidR="00833115" w:rsidRDefault="00833115" w:rsidP="00F93EDF">
      <w:pPr>
        <w:pStyle w:val="Body"/>
        <w:rPr>
          <w:u w:val="single"/>
        </w:rPr>
      </w:pPr>
    </w:p>
    <w:p w14:paraId="1D3C4994" w14:textId="77777777" w:rsidR="00833115" w:rsidRDefault="00833115" w:rsidP="00F93EDF">
      <w:pPr>
        <w:pStyle w:val="Body"/>
        <w:rPr>
          <w:u w:val="single"/>
        </w:rPr>
      </w:pPr>
    </w:p>
    <w:p w14:paraId="2CDF6AAA" w14:textId="77777777" w:rsidR="00833115" w:rsidRDefault="00833115" w:rsidP="00F93EDF">
      <w:pPr>
        <w:pStyle w:val="Body"/>
        <w:rPr>
          <w:u w:val="single"/>
        </w:rPr>
      </w:pPr>
    </w:p>
    <w:p w14:paraId="120BC291" w14:textId="77777777" w:rsidR="00833115" w:rsidRDefault="00833115" w:rsidP="00F93EDF">
      <w:pPr>
        <w:pStyle w:val="Body"/>
        <w:rPr>
          <w:u w:val="single"/>
        </w:rPr>
      </w:pPr>
    </w:p>
    <w:p w14:paraId="26AC440C" w14:textId="7810E5CD" w:rsidR="00F93EDF" w:rsidRPr="008003E1" w:rsidRDefault="00F93EDF" w:rsidP="00411C10">
      <w:pPr>
        <w:pStyle w:val="Body"/>
        <w:spacing w:line="276" w:lineRule="auto"/>
        <w:rPr>
          <w:u w:val="single"/>
        </w:rPr>
      </w:pPr>
      <w:r w:rsidRPr="008003E1">
        <w:rPr>
          <w:u w:val="single"/>
        </w:rPr>
        <w:t>Teaching and Learning Strategies</w:t>
      </w:r>
    </w:p>
    <w:p w14:paraId="39BB55A1" w14:textId="77777777" w:rsidR="00F93EDF" w:rsidRDefault="00F93EDF" w:rsidP="00411C10">
      <w:pPr>
        <w:pStyle w:val="Body"/>
        <w:spacing w:line="276" w:lineRule="auto"/>
      </w:pPr>
    </w:p>
    <w:p w14:paraId="3B4CE182" w14:textId="5B5455C4" w:rsidR="008003E1" w:rsidRDefault="008003E1" w:rsidP="00411C10">
      <w:pPr>
        <w:pStyle w:val="Body"/>
        <w:spacing w:line="276" w:lineRule="auto"/>
      </w:pPr>
      <w:r>
        <w:t>Learning will take place in the form of workshops to develop their understandings of text and image relationships</w:t>
      </w:r>
      <w:r w:rsidR="003042D6">
        <w:t xml:space="preserve"> via Adobe Illustrator, Photoshop and InDesign</w:t>
      </w:r>
      <w:r>
        <w:t>. Group study sessions, lectures and private study will also continue. Within the taught hours all appropriate learning activities relating to assessed-learning, including assessment, will be undertaken.</w:t>
      </w:r>
    </w:p>
    <w:p w14:paraId="62D0D016" w14:textId="77777777" w:rsidR="00F93EDF" w:rsidRDefault="00F93EDF" w:rsidP="00F93EDF">
      <w:pPr>
        <w:pStyle w:val="Body"/>
      </w:pPr>
    </w:p>
    <w:p w14:paraId="7FCBCA95" w14:textId="77777777" w:rsidR="00F93EDF" w:rsidRDefault="00F93EDF" w:rsidP="00F93EDF">
      <w:pPr>
        <w:pStyle w:val="Body"/>
      </w:pPr>
    </w:p>
    <w:p w14:paraId="675AD8CC" w14:textId="0D851FA9" w:rsidR="00F93EDF" w:rsidRPr="00FB7808" w:rsidRDefault="00FB7808" w:rsidP="00F93EDF">
      <w:pPr>
        <w:pStyle w:val="Body"/>
        <w:rPr>
          <w:u w:val="single"/>
        </w:rPr>
      </w:pPr>
      <w:r w:rsidRPr="00FB7808">
        <w:rPr>
          <w:u w:val="single"/>
        </w:rPr>
        <w:t>Assessment</w:t>
      </w:r>
    </w:p>
    <w:p w14:paraId="233BE7B2" w14:textId="77777777" w:rsidR="00F93EDF" w:rsidRDefault="00F93EDF" w:rsidP="00F93EDF">
      <w:pPr>
        <w:pStyle w:val="Body"/>
      </w:pPr>
    </w:p>
    <w:p w14:paraId="4C346C7C" w14:textId="3ACA70F5" w:rsidR="00F93EDF" w:rsidRDefault="003A7722" w:rsidP="00F93EDF">
      <w:pPr>
        <w:pStyle w:val="Body"/>
      </w:pPr>
      <w:r>
        <w:t xml:space="preserve">Outcomes / </w:t>
      </w:r>
      <w:r w:rsidR="00F93EDF" w:rsidRPr="003A7722">
        <w:rPr>
          <w:i/>
        </w:rPr>
        <w:t>Assessment Criteria</w:t>
      </w:r>
      <w:r>
        <w:rPr>
          <w:i/>
        </w:rPr>
        <w:t>; (To achieve each outcome a student must demonstrate the ability to…)</w:t>
      </w:r>
    </w:p>
    <w:p w14:paraId="12329C34" w14:textId="77777777" w:rsidR="00F93EDF" w:rsidRDefault="00F93EDF" w:rsidP="00F93EDF">
      <w:pPr>
        <w:pStyle w:val="Body"/>
      </w:pPr>
    </w:p>
    <w:p w14:paraId="3A9F317C" w14:textId="73F72777" w:rsidR="00F93EDF" w:rsidRDefault="00332E1A" w:rsidP="00332E1A">
      <w:pPr>
        <w:pStyle w:val="Body"/>
        <w:numPr>
          <w:ilvl w:val="0"/>
          <w:numId w:val="11"/>
        </w:numPr>
      </w:pPr>
      <w:r>
        <w:t>Demonstrate a personal direction in their work.</w:t>
      </w:r>
    </w:p>
    <w:p w14:paraId="1E44FB35" w14:textId="77777777" w:rsidR="00332E1A" w:rsidRDefault="00332E1A" w:rsidP="00332E1A">
      <w:pPr>
        <w:pStyle w:val="Body"/>
      </w:pPr>
    </w:p>
    <w:p w14:paraId="58120221" w14:textId="45E88993" w:rsidR="00332E1A" w:rsidRDefault="00332E1A" w:rsidP="00332E1A">
      <w:pPr>
        <w:pStyle w:val="Body"/>
        <w:rPr>
          <w:i/>
        </w:rPr>
      </w:pPr>
      <w:r>
        <w:t xml:space="preserve">- </w:t>
      </w:r>
      <w:r>
        <w:rPr>
          <w:i/>
        </w:rPr>
        <w:t>Generate ideas and proposals independently in response to set briefs.</w:t>
      </w:r>
    </w:p>
    <w:p w14:paraId="7BBA1919" w14:textId="77777777" w:rsidR="00332E1A" w:rsidRDefault="00332E1A" w:rsidP="00332E1A">
      <w:pPr>
        <w:pStyle w:val="Body"/>
      </w:pPr>
    </w:p>
    <w:p w14:paraId="04F2A13A" w14:textId="601B4D67" w:rsidR="00332E1A" w:rsidRDefault="00332E1A" w:rsidP="00332E1A">
      <w:pPr>
        <w:pStyle w:val="Body"/>
        <w:numPr>
          <w:ilvl w:val="0"/>
          <w:numId w:val="11"/>
        </w:numPr>
      </w:pPr>
      <w:r w:rsidRPr="00332E1A">
        <w:t>Demonstrate an understanding of narrative art working.</w:t>
      </w:r>
    </w:p>
    <w:p w14:paraId="0FA08385" w14:textId="77777777" w:rsidR="00332E1A" w:rsidRDefault="00332E1A" w:rsidP="00332E1A">
      <w:pPr>
        <w:pStyle w:val="Body"/>
      </w:pPr>
    </w:p>
    <w:p w14:paraId="1BE248E7" w14:textId="228B8ED7" w:rsidR="00332E1A" w:rsidRDefault="00332E1A" w:rsidP="00D3425B">
      <w:pPr>
        <w:pStyle w:val="Body"/>
        <w:numPr>
          <w:ilvl w:val="0"/>
          <w:numId w:val="2"/>
        </w:numPr>
        <w:rPr>
          <w:i/>
        </w:rPr>
      </w:pPr>
      <w:r>
        <w:rPr>
          <w:i/>
        </w:rPr>
        <w:t xml:space="preserve">Produce varied narrative </w:t>
      </w:r>
      <w:proofErr w:type="gramStart"/>
      <w:r>
        <w:rPr>
          <w:i/>
        </w:rPr>
        <w:t>illustrations which</w:t>
      </w:r>
      <w:proofErr w:type="gramEnd"/>
      <w:r>
        <w:rPr>
          <w:i/>
        </w:rPr>
        <w:t xml:space="preserve"> hold continuity </w:t>
      </w:r>
      <w:r w:rsidR="00D3425B">
        <w:rPr>
          <w:i/>
        </w:rPr>
        <w:t>of style.</w:t>
      </w:r>
    </w:p>
    <w:p w14:paraId="56F3E547" w14:textId="77777777" w:rsidR="00D3425B" w:rsidRPr="00332E1A" w:rsidRDefault="00D3425B" w:rsidP="00D3425B">
      <w:pPr>
        <w:pStyle w:val="Body"/>
        <w:rPr>
          <w:i/>
        </w:rPr>
      </w:pPr>
    </w:p>
    <w:p w14:paraId="44F402C6" w14:textId="2427675A" w:rsidR="00332E1A" w:rsidRDefault="00332E1A" w:rsidP="00332E1A">
      <w:pPr>
        <w:pStyle w:val="Body"/>
        <w:numPr>
          <w:ilvl w:val="0"/>
          <w:numId w:val="11"/>
        </w:numPr>
      </w:pPr>
      <w:r w:rsidRPr="00332E1A">
        <w:t>Understand the interplay of word and image in books.</w:t>
      </w:r>
    </w:p>
    <w:p w14:paraId="5EF39B48" w14:textId="77777777" w:rsidR="00D3425B" w:rsidRDefault="00D3425B" w:rsidP="00D3425B">
      <w:pPr>
        <w:pStyle w:val="Body"/>
      </w:pPr>
    </w:p>
    <w:p w14:paraId="4298F671" w14:textId="471FCB85" w:rsidR="00D3425B" w:rsidRPr="00D3425B" w:rsidRDefault="00D3425B" w:rsidP="00D3425B">
      <w:pPr>
        <w:pStyle w:val="Body"/>
        <w:rPr>
          <w:i/>
        </w:rPr>
      </w:pPr>
      <w:r>
        <w:t xml:space="preserve">- </w:t>
      </w:r>
      <w:r>
        <w:rPr>
          <w:i/>
        </w:rPr>
        <w:t>Utilize and manipulate the strengths of word and image in books.</w:t>
      </w:r>
    </w:p>
    <w:p w14:paraId="01332C5D" w14:textId="77777777" w:rsidR="00D3425B" w:rsidRPr="00332E1A" w:rsidRDefault="00D3425B" w:rsidP="00D3425B">
      <w:pPr>
        <w:pStyle w:val="Body"/>
      </w:pPr>
    </w:p>
    <w:p w14:paraId="717F2391" w14:textId="77777777" w:rsidR="00332E1A" w:rsidRDefault="00332E1A" w:rsidP="00332E1A">
      <w:pPr>
        <w:pStyle w:val="Body"/>
        <w:numPr>
          <w:ilvl w:val="0"/>
          <w:numId w:val="11"/>
        </w:numPr>
      </w:pPr>
      <w:r w:rsidRPr="00332E1A">
        <w:t>Demonstrate skills in the design of a printed book.</w:t>
      </w:r>
    </w:p>
    <w:p w14:paraId="29CF8BCD" w14:textId="77777777" w:rsidR="00D3425B" w:rsidRDefault="00D3425B" w:rsidP="00D3425B">
      <w:pPr>
        <w:pStyle w:val="Body"/>
      </w:pPr>
    </w:p>
    <w:p w14:paraId="1A331330" w14:textId="7C777CEB" w:rsidR="00D3425B" w:rsidRDefault="00D3425B" w:rsidP="00D3425B">
      <w:pPr>
        <w:pStyle w:val="Body"/>
        <w:numPr>
          <w:ilvl w:val="0"/>
          <w:numId w:val="2"/>
        </w:numPr>
        <w:rPr>
          <w:i/>
        </w:rPr>
      </w:pPr>
      <w:r>
        <w:rPr>
          <w:i/>
        </w:rPr>
        <w:t>Distinguish between aesthetic and utilitarian dimensions (form and function).</w:t>
      </w:r>
    </w:p>
    <w:p w14:paraId="07B1A93D" w14:textId="77777777" w:rsidR="00D3425B" w:rsidRPr="00D3425B" w:rsidRDefault="00D3425B" w:rsidP="00D3425B">
      <w:pPr>
        <w:pStyle w:val="Body"/>
        <w:rPr>
          <w:i/>
        </w:rPr>
      </w:pPr>
    </w:p>
    <w:p w14:paraId="16B4BEB1" w14:textId="35C3CE78" w:rsidR="00332E1A" w:rsidRDefault="00332E1A" w:rsidP="00332E1A">
      <w:pPr>
        <w:pStyle w:val="Body"/>
        <w:numPr>
          <w:ilvl w:val="0"/>
          <w:numId w:val="11"/>
        </w:numPr>
      </w:pPr>
      <w:r w:rsidRPr="00332E1A">
        <w:t>Study independently and set personal goals.</w:t>
      </w:r>
    </w:p>
    <w:p w14:paraId="0F002C0D" w14:textId="77777777" w:rsidR="00D3425B" w:rsidRDefault="00D3425B" w:rsidP="00D3425B">
      <w:pPr>
        <w:pStyle w:val="Body"/>
      </w:pPr>
    </w:p>
    <w:p w14:paraId="14A698C3" w14:textId="4ECE6FB1" w:rsidR="00D3425B" w:rsidRPr="00D3425B" w:rsidRDefault="00D3425B" w:rsidP="00D3425B">
      <w:pPr>
        <w:pStyle w:val="Body"/>
        <w:rPr>
          <w:i/>
        </w:rPr>
      </w:pPr>
      <w:r>
        <w:rPr>
          <w:i/>
        </w:rPr>
        <w:t>- Generate ideas independently.</w:t>
      </w:r>
    </w:p>
    <w:p w14:paraId="563F207E" w14:textId="77777777" w:rsidR="00D3425B" w:rsidRPr="00332E1A" w:rsidRDefault="00D3425B" w:rsidP="00D3425B">
      <w:pPr>
        <w:pStyle w:val="Body"/>
      </w:pPr>
    </w:p>
    <w:p w14:paraId="33D498A0" w14:textId="43EDAA06" w:rsidR="00332E1A" w:rsidRDefault="00332E1A" w:rsidP="00332E1A">
      <w:pPr>
        <w:pStyle w:val="Body"/>
        <w:numPr>
          <w:ilvl w:val="0"/>
          <w:numId w:val="11"/>
        </w:numPr>
      </w:pPr>
      <w:r w:rsidRPr="00332E1A">
        <w:t>Manage their own workloads and establish and meet deadlines</w:t>
      </w:r>
    </w:p>
    <w:p w14:paraId="609FC50C" w14:textId="77777777" w:rsidR="00D3425B" w:rsidRDefault="00D3425B" w:rsidP="00D3425B">
      <w:pPr>
        <w:pStyle w:val="Body"/>
      </w:pPr>
    </w:p>
    <w:p w14:paraId="6C573ED7" w14:textId="6A12A401" w:rsidR="00D3425B" w:rsidRPr="00D3425B" w:rsidRDefault="00D3425B" w:rsidP="00D3425B">
      <w:pPr>
        <w:pStyle w:val="Body"/>
        <w:rPr>
          <w:i/>
        </w:rPr>
      </w:pPr>
      <w:r>
        <w:rPr>
          <w:i/>
        </w:rPr>
        <w:t>- Accept responsibility for determining and achieving personal outcomes.</w:t>
      </w:r>
    </w:p>
    <w:p w14:paraId="083A3D8A" w14:textId="77777777" w:rsidR="00F93EDF" w:rsidRDefault="00F93EDF" w:rsidP="00F93EDF">
      <w:pPr>
        <w:pStyle w:val="Body"/>
      </w:pPr>
    </w:p>
    <w:p w14:paraId="612E42B2" w14:textId="2683BC92" w:rsidR="00F93EDF" w:rsidRPr="00FB7808" w:rsidRDefault="00FB7808" w:rsidP="00411C10">
      <w:pPr>
        <w:pStyle w:val="Body"/>
        <w:spacing w:line="276" w:lineRule="auto"/>
        <w:rPr>
          <w:u w:val="single"/>
        </w:rPr>
      </w:pPr>
      <w:r w:rsidRPr="00FB7808">
        <w:rPr>
          <w:u w:val="single"/>
        </w:rPr>
        <w:t>Summative Assessment</w:t>
      </w:r>
    </w:p>
    <w:p w14:paraId="46C1A37F" w14:textId="77777777" w:rsidR="00F93EDF" w:rsidRDefault="00F93EDF" w:rsidP="00411C10">
      <w:pPr>
        <w:pStyle w:val="Body"/>
        <w:spacing w:line="276" w:lineRule="auto"/>
      </w:pPr>
    </w:p>
    <w:p w14:paraId="1B9C2390" w14:textId="77777777" w:rsidR="006830CE" w:rsidRDefault="006830CE" w:rsidP="00411C10">
      <w:pPr>
        <w:pStyle w:val="Body"/>
        <w:spacing w:line="276" w:lineRule="auto"/>
      </w:pPr>
      <w:r>
        <w:t>Learners’ work will be assessed by coursework (demonstrating the outcomes above).</w:t>
      </w:r>
    </w:p>
    <w:p w14:paraId="500D06BB" w14:textId="77777777" w:rsidR="006830CE" w:rsidRDefault="006830CE" w:rsidP="00411C10">
      <w:pPr>
        <w:pStyle w:val="Body"/>
        <w:spacing w:line="276" w:lineRule="auto"/>
      </w:pPr>
    </w:p>
    <w:p w14:paraId="1EC80F59" w14:textId="47B7A44E" w:rsidR="006830CE" w:rsidRDefault="006830CE" w:rsidP="00411C10">
      <w:pPr>
        <w:pStyle w:val="Body"/>
        <w:numPr>
          <w:ilvl w:val="0"/>
          <w:numId w:val="2"/>
        </w:numPr>
        <w:spacing w:line="276" w:lineRule="auto"/>
      </w:pPr>
      <w:r>
        <w:t>Sketchbooks and portfolio showing their experimental work during workshop activities and character study sheets and background studies.</w:t>
      </w:r>
    </w:p>
    <w:p w14:paraId="7C0193E2" w14:textId="77777777" w:rsidR="006830CE" w:rsidRDefault="006830CE" w:rsidP="00411C10">
      <w:pPr>
        <w:pStyle w:val="Body"/>
        <w:numPr>
          <w:ilvl w:val="0"/>
          <w:numId w:val="2"/>
        </w:numPr>
        <w:spacing w:line="276" w:lineRule="auto"/>
      </w:pPr>
      <w:r>
        <w:t>Research and concept board(s) or folder showing their ideas and development.</w:t>
      </w:r>
    </w:p>
    <w:p w14:paraId="6A7A34EC" w14:textId="0322363E" w:rsidR="006830CE" w:rsidRDefault="006830CE" w:rsidP="00411C10">
      <w:pPr>
        <w:pStyle w:val="Body"/>
        <w:numPr>
          <w:ilvl w:val="0"/>
          <w:numId w:val="2"/>
        </w:numPr>
        <w:spacing w:line="276" w:lineRule="auto"/>
      </w:pPr>
      <w:r>
        <w:t>Character board, concept art sheet, a book cover and four double-page spreads/two graphic novel templates.</w:t>
      </w:r>
    </w:p>
    <w:p w14:paraId="63933B09" w14:textId="77777777" w:rsidR="006830CE" w:rsidRDefault="006830CE" w:rsidP="00411C10">
      <w:pPr>
        <w:pStyle w:val="Body"/>
        <w:numPr>
          <w:ilvl w:val="0"/>
          <w:numId w:val="2"/>
        </w:numPr>
        <w:spacing w:line="276" w:lineRule="auto"/>
      </w:pPr>
      <w:r>
        <w:t>A self-evaluation in relation to their personal experience during the module.</w:t>
      </w:r>
    </w:p>
    <w:p w14:paraId="0DAA0A25" w14:textId="77777777" w:rsidR="00F93EDF" w:rsidRDefault="00F93EDF" w:rsidP="00411C10">
      <w:pPr>
        <w:pStyle w:val="Body"/>
        <w:spacing w:line="276" w:lineRule="auto"/>
      </w:pPr>
    </w:p>
    <w:p w14:paraId="20559B7E" w14:textId="77777777" w:rsidR="00E71982" w:rsidRDefault="00E71982" w:rsidP="00411C10">
      <w:pPr>
        <w:pStyle w:val="Body"/>
        <w:spacing w:line="276" w:lineRule="auto"/>
        <w:rPr>
          <w:u w:val="single"/>
        </w:rPr>
      </w:pPr>
    </w:p>
    <w:p w14:paraId="4B9C0A40" w14:textId="77777777" w:rsidR="00411C10" w:rsidRDefault="00411C10" w:rsidP="00411C10">
      <w:pPr>
        <w:pStyle w:val="Body"/>
        <w:spacing w:line="276" w:lineRule="auto"/>
        <w:rPr>
          <w:u w:val="single"/>
        </w:rPr>
      </w:pPr>
    </w:p>
    <w:p w14:paraId="3C421FFA" w14:textId="77777777" w:rsidR="00411C10" w:rsidRDefault="00411C10" w:rsidP="00411C10">
      <w:pPr>
        <w:pStyle w:val="Body"/>
        <w:spacing w:line="276" w:lineRule="auto"/>
        <w:rPr>
          <w:u w:val="single"/>
        </w:rPr>
      </w:pPr>
    </w:p>
    <w:p w14:paraId="4F53DA19" w14:textId="5CCBCF26" w:rsidR="00F93EDF" w:rsidRPr="00FB7808" w:rsidRDefault="00FB7808" w:rsidP="00411C10">
      <w:pPr>
        <w:pStyle w:val="Body"/>
        <w:spacing w:line="276" w:lineRule="auto"/>
        <w:rPr>
          <w:u w:val="single"/>
        </w:rPr>
      </w:pPr>
      <w:r w:rsidRPr="00FB7808">
        <w:rPr>
          <w:u w:val="single"/>
        </w:rPr>
        <w:t>Formative Assessment</w:t>
      </w:r>
    </w:p>
    <w:p w14:paraId="5EE2D4CF" w14:textId="77777777" w:rsidR="00F93EDF" w:rsidRDefault="00F93EDF" w:rsidP="00411C10">
      <w:pPr>
        <w:pStyle w:val="Body"/>
        <w:spacing w:line="276" w:lineRule="auto"/>
      </w:pPr>
    </w:p>
    <w:p w14:paraId="04D601A7" w14:textId="6EE307A2" w:rsidR="00FB7808" w:rsidRDefault="00FB7808" w:rsidP="00411C10">
      <w:pPr>
        <w:pStyle w:val="Body"/>
        <w:spacing w:line="276" w:lineRule="auto"/>
      </w:pPr>
      <w:r>
        <w:t>All work completed by this point will be reviewed by all staff members.</w:t>
      </w:r>
    </w:p>
    <w:p w14:paraId="3F0B0056" w14:textId="77777777" w:rsidR="00F93EDF" w:rsidRDefault="00F93EDF" w:rsidP="00F93EDF">
      <w:pPr>
        <w:pStyle w:val="Body"/>
      </w:pPr>
    </w:p>
    <w:p w14:paraId="4FD194C8" w14:textId="77777777" w:rsidR="00411C10" w:rsidRDefault="00411C10" w:rsidP="00F93EDF">
      <w:pPr>
        <w:pStyle w:val="Body"/>
        <w:rPr>
          <w:u w:val="single"/>
        </w:rPr>
      </w:pPr>
    </w:p>
    <w:p w14:paraId="6300ECF9" w14:textId="78031E99" w:rsidR="00F93EDF" w:rsidRPr="00FB7808" w:rsidRDefault="00FB7808" w:rsidP="00411C10">
      <w:pPr>
        <w:pStyle w:val="Body"/>
        <w:spacing w:line="276" w:lineRule="auto"/>
        <w:rPr>
          <w:u w:val="single"/>
        </w:rPr>
      </w:pPr>
      <w:r w:rsidRPr="00FB7808">
        <w:rPr>
          <w:u w:val="single"/>
        </w:rPr>
        <w:t>Grading Criteria</w:t>
      </w:r>
    </w:p>
    <w:p w14:paraId="358FFA14" w14:textId="77777777" w:rsidR="00F93EDF" w:rsidRDefault="00F93EDF" w:rsidP="00411C10">
      <w:pPr>
        <w:pStyle w:val="Body"/>
        <w:spacing w:line="276" w:lineRule="auto"/>
      </w:pPr>
    </w:p>
    <w:p w14:paraId="198E75F8" w14:textId="77777777" w:rsidR="00271441" w:rsidRDefault="00271441" w:rsidP="00411C10">
      <w:pPr>
        <w:pStyle w:val="Body"/>
        <w:spacing w:line="276" w:lineRule="auto"/>
      </w:pPr>
      <w:r>
        <w:t>The range of characteristics below that are covered during the formative assessment are taken into account when grading the individual’s work:</w:t>
      </w:r>
    </w:p>
    <w:p w14:paraId="0950664A" w14:textId="77777777" w:rsidR="00271441" w:rsidRDefault="00271441" w:rsidP="00411C10">
      <w:pPr>
        <w:pStyle w:val="Body"/>
        <w:spacing w:line="276" w:lineRule="auto"/>
      </w:pPr>
    </w:p>
    <w:p w14:paraId="6C70EB63" w14:textId="77777777" w:rsidR="00271441" w:rsidRDefault="00271441" w:rsidP="00411C10">
      <w:pPr>
        <w:pStyle w:val="Body"/>
        <w:spacing w:line="276" w:lineRule="auto"/>
      </w:pPr>
      <w:r>
        <w:t>Research and Analysis</w:t>
      </w:r>
    </w:p>
    <w:p w14:paraId="4303323F" w14:textId="77777777" w:rsidR="00271441" w:rsidRDefault="00271441" w:rsidP="00411C10">
      <w:pPr>
        <w:pStyle w:val="Body"/>
        <w:spacing w:line="276" w:lineRule="auto"/>
      </w:pPr>
      <w:r>
        <w:t xml:space="preserve">Conceptual </w:t>
      </w:r>
      <w:proofErr w:type="spellStart"/>
      <w:r>
        <w:t>Developement</w:t>
      </w:r>
      <w:proofErr w:type="spellEnd"/>
    </w:p>
    <w:p w14:paraId="6CAB6956" w14:textId="77777777" w:rsidR="00271441" w:rsidRDefault="00271441" w:rsidP="00411C10">
      <w:pPr>
        <w:pStyle w:val="Body"/>
        <w:spacing w:line="276" w:lineRule="auto"/>
      </w:pPr>
      <w:r>
        <w:t xml:space="preserve">Visual </w:t>
      </w:r>
      <w:proofErr w:type="spellStart"/>
      <w:r>
        <w:t>Communcation</w:t>
      </w:r>
      <w:proofErr w:type="spellEnd"/>
    </w:p>
    <w:p w14:paraId="06F4E8E7" w14:textId="77777777" w:rsidR="00271441" w:rsidRDefault="00271441" w:rsidP="00411C10">
      <w:pPr>
        <w:pStyle w:val="Body"/>
        <w:spacing w:line="276" w:lineRule="auto"/>
      </w:pPr>
      <w:proofErr w:type="spellStart"/>
      <w:r>
        <w:t>Realisation</w:t>
      </w:r>
      <w:proofErr w:type="spellEnd"/>
      <w:r>
        <w:t xml:space="preserve"> and Application</w:t>
      </w:r>
    </w:p>
    <w:p w14:paraId="7C97A5AE" w14:textId="77777777" w:rsidR="00271441" w:rsidRDefault="00271441" w:rsidP="00411C10">
      <w:pPr>
        <w:pStyle w:val="Body"/>
        <w:spacing w:line="276" w:lineRule="auto"/>
      </w:pPr>
      <w:r>
        <w:t>Presentation and Evaluation</w:t>
      </w:r>
    </w:p>
    <w:p w14:paraId="6F79A123" w14:textId="77777777" w:rsidR="00F93EDF" w:rsidRDefault="00F93EDF" w:rsidP="00F93EDF">
      <w:pPr>
        <w:pStyle w:val="Body"/>
      </w:pPr>
    </w:p>
    <w:p w14:paraId="2827ADAF" w14:textId="77777777" w:rsidR="00F93EDF" w:rsidRDefault="00F93EDF" w:rsidP="00F93EDF">
      <w:pPr>
        <w:pStyle w:val="Body"/>
      </w:pPr>
    </w:p>
    <w:p w14:paraId="153ED0B1" w14:textId="77777777" w:rsidR="00F93EDF" w:rsidRDefault="00F93EDF" w:rsidP="00F93EDF">
      <w:pPr>
        <w:pStyle w:val="Body"/>
      </w:pPr>
    </w:p>
    <w:p w14:paraId="25D8E008" w14:textId="77777777" w:rsidR="00F93EDF" w:rsidRDefault="00F93EDF" w:rsidP="00F93EDF">
      <w:pPr>
        <w:pStyle w:val="Body"/>
      </w:pPr>
    </w:p>
    <w:p w14:paraId="0C17628F" w14:textId="77777777" w:rsidR="00F93EDF" w:rsidRDefault="00F93EDF" w:rsidP="00F93EDF">
      <w:pPr>
        <w:pStyle w:val="Body"/>
      </w:pPr>
    </w:p>
    <w:p w14:paraId="782CBEA5" w14:textId="77777777" w:rsidR="00F93EDF" w:rsidRDefault="00F93EDF" w:rsidP="00F93EDF">
      <w:pPr>
        <w:pStyle w:val="Body"/>
      </w:pPr>
    </w:p>
    <w:p w14:paraId="679AB0B5" w14:textId="77777777" w:rsidR="00F93EDF" w:rsidRDefault="00F93EDF" w:rsidP="00F93EDF">
      <w:pPr>
        <w:pStyle w:val="Body"/>
      </w:pPr>
    </w:p>
    <w:p w14:paraId="3479F7D5" w14:textId="77777777" w:rsidR="00F93EDF" w:rsidRDefault="00F93EDF" w:rsidP="00F93EDF">
      <w:pPr>
        <w:pStyle w:val="Body"/>
      </w:pPr>
    </w:p>
    <w:p w14:paraId="46256552" w14:textId="77777777" w:rsidR="00F93EDF" w:rsidRDefault="00F93EDF" w:rsidP="00F93EDF">
      <w:pPr>
        <w:pStyle w:val="Body"/>
      </w:pPr>
    </w:p>
    <w:p w14:paraId="330413B5" w14:textId="77777777" w:rsidR="00F93EDF" w:rsidRDefault="00F93EDF" w:rsidP="0004678C">
      <w:pPr>
        <w:pStyle w:val="Body"/>
        <w:spacing w:line="360" w:lineRule="auto"/>
        <w:jc w:val="both"/>
      </w:pPr>
    </w:p>
    <w:p w14:paraId="3E74DEDF" w14:textId="77777777" w:rsidR="00F93EDF" w:rsidRDefault="00F93EDF" w:rsidP="0004678C">
      <w:pPr>
        <w:pStyle w:val="Body"/>
        <w:spacing w:line="360" w:lineRule="auto"/>
        <w:jc w:val="both"/>
      </w:pPr>
    </w:p>
    <w:p w14:paraId="2496F2DF" w14:textId="77777777" w:rsidR="00F93EDF" w:rsidRDefault="00F93EDF" w:rsidP="0004678C">
      <w:pPr>
        <w:pStyle w:val="Body"/>
        <w:spacing w:line="360" w:lineRule="auto"/>
        <w:jc w:val="both"/>
      </w:pPr>
    </w:p>
    <w:p w14:paraId="4DF01107" w14:textId="77777777" w:rsidR="00F93EDF" w:rsidRDefault="00F93EDF" w:rsidP="0004678C">
      <w:pPr>
        <w:pStyle w:val="Body"/>
        <w:spacing w:line="360" w:lineRule="auto"/>
        <w:jc w:val="both"/>
      </w:pPr>
    </w:p>
    <w:p w14:paraId="5A116D56" w14:textId="77777777" w:rsidR="000306C1" w:rsidRDefault="000306C1" w:rsidP="0004678C">
      <w:pPr>
        <w:pStyle w:val="Body"/>
        <w:spacing w:line="360" w:lineRule="auto"/>
        <w:jc w:val="both"/>
      </w:pPr>
    </w:p>
    <w:p w14:paraId="699C65E4" w14:textId="77777777" w:rsidR="000306C1" w:rsidRDefault="000306C1" w:rsidP="0004678C">
      <w:pPr>
        <w:pStyle w:val="Body"/>
        <w:spacing w:line="360" w:lineRule="auto"/>
        <w:jc w:val="both"/>
      </w:pPr>
    </w:p>
    <w:p w14:paraId="3369E787" w14:textId="77777777" w:rsidR="00833115" w:rsidRDefault="00833115" w:rsidP="0004678C">
      <w:pPr>
        <w:pStyle w:val="Body"/>
        <w:spacing w:line="360" w:lineRule="auto"/>
        <w:jc w:val="both"/>
      </w:pPr>
    </w:p>
    <w:p w14:paraId="25C9D239" w14:textId="77777777" w:rsidR="00E71982" w:rsidRDefault="00E71982" w:rsidP="0004678C">
      <w:pPr>
        <w:pStyle w:val="Body"/>
        <w:spacing w:line="360" w:lineRule="auto"/>
        <w:jc w:val="both"/>
        <w:rPr>
          <w:b/>
          <w:u w:val="single"/>
        </w:rPr>
      </w:pPr>
    </w:p>
    <w:p w14:paraId="4A92A8C7" w14:textId="77777777" w:rsidR="00E71982" w:rsidRDefault="00E71982" w:rsidP="0004678C">
      <w:pPr>
        <w:pStyle w:val="Body"/>
        <w:spacing w:line="360" w:lineRule="auto"/>
        <w:jc w:val="both"/>
        <w:rPr>
          <w:b/>
          <w:u w:val="single"/>
        </w:rPr>
      </w:pPr>
    </w:p>
    <w:p w14:paraId="7761AC7C" w14:textId="77777777" w:rsidR="00E71982" w:rsidRDefault="00E71982" w:rsidP="0004678C">
      <w:pPr>
        <w:pStyle w:val="Body"/>
        <w:spacing w:line="360" w:lineRule="auto"/>
        <w:jc w:val="both"/>
        <w:rPr>
          <w:b/>
          <w:u w:val="single"/>
        </w:rPr>
      </w:pPr>
    </w:p>
    <w:p w14:paraId="79231B36" w14:textId="77777777" w:rsidR="00E71982" w:rsidRDefault="00E71982" w:rsidP="0004678C">
      <w:pPr>
        <w:pStyle w:val="Body"/>
        <w:spacing w:line="360" w:lineRule="auto"/>
        <w:jc w:val="both"/>
        <w:rPr>
          <w:b/>
          <w:u w:val="single"/>
        </w:rPr>
      </w:pPr>
    </w:p>
    <w:p w14:paraId="52D7E4B8" w14:textId="77777777" w:rsidR="00E71982" w:rsidRDefault="00E71982" w:rsidP="0004678C">
      <w:pPr>
        <w:pStyle w:val="Body"/>
        <w:spacing w:line="360" w:lineRule="auto"/>
        <w:jc w:val="both"/>
        <w:rPr>
          <w:b/>
          <w:u w:val="single"/>
        </w:rPr>
      </w:pPr>
    </w:p>
    <w:p w14:paraId="3F6E5BA8" w14:textId="77777777" w:rsidR="00E71982" w:rsidRDefault="00E71982" w:rsidP="0004678C">
      <w:pPr>
        <w:pStyle w:val="Body"/>
        <w:spacing w:line="360" w:lineRule="auto"/>
        <w:jc w:val="both"/>
        <w:rPr>
          <w:b/>
          <w:u w:val="single"/>
        </w:rPr>
      </w:pPr>
    </w:p>
    <w:p w14:paraId="07BF1CB1" w14:textId="77777777" w:rsidR="00E71982" w:rsidRDefault="00E71982" w:rsidP="0004678C">
      <w:pPr>
        <w:pStyle w:val="Body"/>
        <w:spacing w:line="360" w:lineRule="auto"/>
        <w:jc w:val="both"/>
        <w:rPr>
          <w:b/>
          <w:u w:val="single"/>
        </w:rPr>
      </w:pPr>
    </w:p>
    <w:p w14:paraId="49BC71EA" w14:textId="77777777" w:rsidR="00E71982" w:rsidRDefault="00E71982" w:rsidP="0004678C">
      <w:pPr>
        <w:pStyle w:val="Body"/>
        <w:spacing w:line="360" w:lineRule="auto"/>
        <w:jc w:val="both"/>
        <w:rPr>
          <w:b/>
          <w:u w:val="single"/>
        </w:rPr>
      </w:pPr>
    </w:p>
    <w:p w14:paraId="5D6B0003" w14:textId="77777777" w:rsidR="00E71982" w:rsidRDefault="00E71982" w:rsidP="0004678C">
      <w:pPr>
        <w:pStyle w:val="Body"/>
        <w:spacing w:line="360" w:lineRule="auto"/>
        <w:jc w:val="both"/>
        <w:rPr>
          <w:b/>
          <w:u w:val="single"/>
        </w:rPr>
      </w:pPr>
    </w:p>
    <w:p w14:paraId="6CEC6368" w14:textId="77777777" w:rsidR="00E71982" w:rsidRDefault="00E71982" w:rsidP="0004678C">
      <w:pPr>
        <w:pStyle w:val="Body"/>
        <w:spacing w:line="360" w:lineRule="auto"/>
        <w:jc w:val="both"/>
        <w:rPr>
          <w:b/>
          <w:u w:val="single"/>
        </w:rPr>
      </w:pPr>
    </w:p>
    <w:p w14:paraId="43AE7156" w14:textId="77777777" w:rsidR="00E71982" w:rsidRDefault="00E71982" w:rsidP="0004678C">
      <w:pPr>
        <w:pStyle w:val="Body"/>
        <w:spacing w:line="360" w:lineRule="auto"/>
        <w:jc w:val="both"/>
        <w:rPr>
          <w:b/>
          <w:u w:val="single"/>
        </w:rPr>
      </w:pPr>
    </w:p>
    <w:p w14:paraId="163EC118" w14:textId="77777777" w:rsidR="00E71982" w:rsidRDefault="00E71982" w:rsidP="0004678C">
      <w:pPr>
        <w:pStyle w:val="Body"/>
        <w:spacing w:line="360" w:lineRule="auto"/>
        <w:jc w:val="both"/>
        <w:rPr>
          <w:b/>
          <w:u w:val="single"/>
        </w:rPr>
      </w:pPr>
    </w:p>
    <w:p w14:paraId="008268D3" w14:textId="77777777" w:rsidR="00E71982" w:rsidRDefault="00E71982" w:rsidP="0004678C">
      <w:pPr>
        <w:pStyle w:val="Body"/>
        <w:spacing w:line="360" w:lineRule="auto"/>
        <w:jc w:val="both"/>
        <w:rPr>
          <w:b/>
          <w:u w:val="single"/>
        </w:rPr>
      </w:pPr>
    </w:p>
    <w:p w14:paraId="299C75ED" w14:textId="77777777" w:rsidR="00411C10" w:rsidRDefault="00411C10" w:rsidP="0004678C">
      <w:pPr>
        <w:pStyle w:val="Body"/>
        <w:spacing w:line="360" w:lineRule="auto"/>
        <w:jc w:val="both"/>
        <w:rPr>
          <w:b/>
          <w:u w:val="single"/>
        </w:rPr>
      </w:pPr>
    </w:p>
    <w:p w14:paraId="344D4E93" w14:textId="77777777" w:rsidR="00183A03" w:rsidRPr="00411C10" w:rsidRDefault="0004678C" w:rsidP="0004678C">
      <w:pPr>
        <w:pStyle w:val="Body"/>
        <w:spacing w:line="360" w:lineRule="auto"/>
        <w:jc w:val="both"/>
        <w:rPr>
          <w:sz w:val="32"/>
          <w:szCs w:val="32"/>
          <w:u w:val="single"/>
        </w:rPr>
      </w:pPr>
      <w:r w:rsidRPr="00411C10">
        <w:rPr>
          <w:sz w:val="32"/>
          <w:szCs w:val="32"/>
          <w:u w:val="single"/>
        </w:rPr>
        <w:t>Bibliography</w:t>
      </w:r>
    </w:p>
    <w:p w14:paraId="14CC2E67" w14:textId="77777777" w:rsidR="00183A03" w:rsidRDefault="00183A03" w:rsidP="0004678C">
      <w:pPr>
        <w:pStyle w:val="Body"/>
        <w:spacing w:line="360" w:lineRule="auto"/>
        <w:jc w:val="both"/>
      </w:pPr>
    </w:p>
    <w:p w14:paraId="6620DB23" w14:textId="77777777" w:rsidR="001B3C78" w:rsidRDefault="0004678C" w:rsidP="00032E33">
      <w:pPr>
        <w:pStyle w:val="Default"/>
        <w:spacing w:before="0" w:line="276" w:lineRule="auto"/>
        <w:rPr>
          <w:rFonts w:ascii="Helvetica" w:hAnsi="Helvetica"/>
          <w:color w:val="3A3A3A"/>
          <w:sz w:val="22"/>
          <w:szCs w:val="22"/>
          <w:shd w:val="clear" w:color="auto" w:fill="FEFFFE"/>
        </w:rPr>
      </w:pPr>
      <w:proofErr w:type="spellStart"/>
      <w:r>
        <w:rPr>
          <w:rFonts w:ascii="Helvetica" w:hAnsi="Helvetica"/>
          <w:color w:val="3A3A3A"/>
          <w:sz w:val="22"/>
          <w:szCs w:val="22"/>
          <w:shd w:val="clear" w:color="auto" w:fill="FEFFFE"/>
        </w:rPr>
        <w:t>Broadfoot</w:t>
      </w:r>
      <w:proofErr w:type="spellEnd"/>
      <w:r>
        <w:rPr>
          <w:rFonts w:ascii="Helvetica" w:hAnsi="Helvetica"/>
          <w:color w:val="3A3A3A"/>
          <w:sz w:val="22"/>
          <w:szCs w:val="22"/>
          <w:shd w:val="clear" w:color="auto" w:fill="FEFFFE"/>
        </w:rPr>
        <w:t>, Patricia. (</w:t>
      </w:r>
      <w:proofErr w:type="spellStart"/>
      <w:proofErr w:type="gramStart"/>
      <w:r>
        <w:rPr>
          <w:rFonts w:ascii="Helvetica" w:hAnsi="Helvetica"/>
          <w:color w:val="3A3A3A"/>
          <w:sz w:val="22"/>
          <w:szCs w:val="22"/>
          <w:shd w:val="clear" w:color="auto" w:fill="FEFFFE"/>
        </w:rPr>
        <w:t>n</w:t>
      </w:r>
      <w:proofErr w:type="gramEnd"/>
      <w:r>
        <w:rPr>
          <w:rFonts w:ascii="Helvetica" w:hAnsi="Helvetica"/>
          <w:color w:val="3A3A3A"/>
          <w:sz w:val="22"/>
          <w:szCs w:val="22"/>
          <w:shd w:val="clear" w:color="auto" w:fill="FEFFFE"/>
        </w:rPr>
        <w:t>.d.</w:t>
      </w:r>
      <w:proofErr w:type="spellEnd"/>
      <w:r>
        <w:rPr>
          <w:rFonts w:ascii="Helvetica" w:hAnsi="Helvetica"/>
          <w:color w:val="3A3A3A"/>
          <w:sz w:val="22"/>
          <w:szCs w:val="22"/>
          <w:shd w:val="clear" w:color="auto" w:fill="FEFFFE"/>
        </w:rPr>
        <w:t xml:space="preserve">). Open Dialogue peer review: A response to Claxton &amp; Lucas. Psychology </w:t>
      </w:r>
    </w:p>
    <w:p w14:paraId="781CE674" w14:textId="1583BE56" w:rsidR="00183A03" w:rsidRDefault="0004678C" w:rsidP="00032E33">
      <w:pPr>
        <w:pStyle w:val="Default"/>
        <w:spacing w:before="0" w:line="276" w:lineRule="auto"/>
        <w:ind w:firstLine="450"/>
        <w:rPr>
          <w:rFonts w:ascii="Helvetica" w:hAnsi="Helvetica"/>
          <w:color w:val="3A3A3A"/>
          <w:sz w:val="22"/>
          <w:szCs w:val="22"/>
          <w:shd w:val="clear" w:color="auto" w:fill="FEFFFE"/>
        </w:rPr>
      </w:pPr>
      <w:proofErr w:type="gramStart"/>
      <w:r>
        <w:rPr>
          <w:rFonts w:ascii="Helvetica" w:hAnsi="Helvetica"/>
          <w:color w:val="3A3A3A"/>
          <w:sz w:val="22"/>
          <w:szCs w:val="22"/>
          <w:shd w:val="clear" w:color="auto" w:fill="FEFFFE"/>
        </w:rPr>
        <w:t>of</w:t>
      </w:r>
      <w:proofErr w:type="gramEnd"/>
      <w:r>
        <w:rPr>
          <w:rFonts w:ascii="Helvetica" w:hAnsi="Helvetica"/>
          <w:color w:val="3A3A3A"/>
          <w:sz w:val="22"/>
          <w:szCs w:val="22"/>
          <w:shd w:val="clear" w:color="auto" w:fill="FEFFFE"/>
        </w:rPr>
        <w:t xml:space="preserve"> Education Review, 40(1), 13–17.</w:t>
      </w:r>
    </w:p>
    <w:p w14:paraId="52FA6F05" w14:textId="77777777" w:rsidR="001B3C78" w:rsidRPr="001B3C78" w:rsidRDefault="001B3C78"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spellStart"/>
      <w:proofErr w:type="gramStart"/>
      <w:r w:rsidRPr="001B3C78">
        <w:rPr>
          <w:rFonts w:asciiTheme="majorHAnsi" w:hAnsiTheme="majorHAnsi"/>
          <w:color w:val="000000"/>
          <w:sz w:val="22"/>
          <w:szCs w:val="22"/>
          <w:bdr w:val="none" w:sz="0" w:space="0" w:color="auto"/>
          <w:lang w:val="en-GB"/>
        </w:rPr>
        <w:t>Popova</w:t>
      </w:r>
      <w:proofErr w:type="spellEnd"/>
      <w:r w:rsidRPr="001B3C78">
        <w:rPr>
          <w:rFonts w:asciiTheme="majorHAnsi" w:hAnsiTheme="majorHAnsi"/>
          <w:color w:val="000000"/>
          <w:sz w:val="22"/>
          <w:szCs w:val="22"/>
          <w:bdr w:val="none" w:sz="0" w:space="0" w:color="auto"/>
          <w:lang w:val="en-GB"/>
        </w:rPr>
        <w:t xml:space="preserve">, M., </w:t>
      </w:r>
      <w:proofErr w:type="spellStart"/>
      <w:r w:rsidRPr="001B3C78">
        <w:rPr>
          <w:rFonts w:asciiTheme="majorHAnsi" w:hAnsiTheme="majorHAnsi"/>
          <w:color w:val="000000"/>
          <w:sz w:val="22"/>
          <w:szCs w:val="22"/>
          <w:bdr w:val="none" w:sz="0" w:space="0" w:color="auto"/>
          <w:lang w:val="en-GB"/>
        </w:rPr>
        <w:t>n.d.</w:t>
      </w:r>
      <w:proofErr w:type="spellEnd"/>
      <w:proofErr w:type="gramEnd"/>
      <w:r w:rsidRPr="001B3C78">
        <w:rPr>
          <w:rFonts w:asciiTheme="majorHAnsi" w:hAnsiTheme="majorHAnsi"/>
          <w:color w:val="000000"/>
          <w:sz w:val="22"/>
          <w:szCs w:val="22"/>
          <w:bdr w:val="none" w:sz="0" w:space="0" w:color="auto"/>
          <w:lang w:val="en-GB"/>
        </w:rPr>
        <w:t> </w:t>
      </w:r>
      <w:proofErr w:type="gramStart"/>
      <w:r w:rsidRPr="001B3C78">
        <w:rPr>
          <w:rFonts w:asciiTheme="majorHAnsi" w:hAnsiTheme="majorHAnsi"/>
          <w:i/>
          <w:iCs/>
          <w:color w:val="000000"/>
          <w:sz w:val="22"/>
          <w:szCs w:val="22"/>
          <w:bdr w:val="none" w:sz="0" w:space="0" w:color="auto"/>
          <w:lang w:val="en-GB"/>
        </w:rPr>
        <w:t xml:space="preserve">A Brief History Of </w:t>
      </w:r>
      <w:proofErr w:type="spellStart"/>
      <w:r w:rsidRPr="001B3C78">
        <w:rPr>
          <w:rFonts w:asciiTheme="majorHAnsi" w:hAnsiTheme="majorHAnsi"/>
          <w:i/>
          <w:iCs/>
          <w:color w:val="000000"/>
          <w:sz w:val="22"/>
          <w:szCs w:val="22"/>
          <w:bdr w:val="none" w:sz="0" w:space="0" w:color="auto"/>
          <w:lang w:val="en-GB"/>
        </w:rPr>
        <w:t>Children’S</w:t>
      </w:r>
      <w:proofErr w:type="spellEnd"/>
      <w:r w:rsidRPr="001B3C78">
        <w:rPr>
          <w:rFonts w:asciiTheme="majorHAnsi" w:hAnsiTheme="majorHAnsi"/>
          <w:i/>
          <w:iCs/>
          <w:color w:val="000000"/>
          <w:sz w:val="22"/>
          <w:szCs w:val="22"/>
          <w:bdr w:val="none" w:sz="0" w:space="0" w:color="auto"/>
          <w:lang w:val="en-GB"/>
        </w:rPr>
        <w:t xml:space="preserve"> Picture Books And The Art Of Visual Storytelling</w:t>
      </w:r>
      <w:r w:rsidRPr="001B3C78">
        <w:rPr>
          <w:rFonts w:asciiTheme="majorHAnsi" w:hAnsiTheme="majorHAnsi"/>
          <w:color w:val="000000"/>
          <w:sz w:val="22"/>
          <w:szCs w:val="22"/>
          <w:bdr w:val="none" w:sz="0" w:space="0" w:color="auto"/>
          <w:lang w:val="en-GB"/>
        </w:rPr>
        <w:t>.</w:t>
      </w:r>
      <w:proofErr w:type="gramEnd"/>
      <w:r w:rsidRPr="001B3C78">
        <w:rPr>
          <w:rFonts w:asciiTheme="majorHAnsi" w:hAnsiTheme="majorHAnsi"/>
          <w:color w:val="000000"/>
          <w:sz w:val="22"/>
          <w:szCs w:val="22"/>
          <w:bdr w:val="none" w:sz="0" w:space="0" w:color="auto"/>
          <w:lang w:val="en-GB"/>
        </w:rPr>
        <w:t xml:space="preserve"> [</w:t>
      </w:r>
      <w:proofErr w:type="gramStart"/>
      <w:r w:rsidRPr="001B3C78">
        <w:rPr>
          <w:rFonts w:asciiTheme="majorHAnsi" w:hAnsiTheme="majorHAnsi"/>
          <w:color w:val="000000"/>
          <w:sz w:val="22"/>
          <w:szCs w:val="22"/>
          <w:bdr w:val="none" w:sz="0" w:space="0" w:color="auto"/>
          <w:lang w:val="en-GB"/>
        </w:rPr>
        <w:t>online</w:t>
      </w:r>
      <w:proofErr w:type="gramEnd"/>
      <w:r w:rsidRPr="001B3C78">
        <w:rPr>
          <w:rFonts w:asciiTheme="majorHAnsi" w:hAnsiTheme="majorHAnsi"/>
          <w:color w:val="000000"/>
          <w:sz w:val="22"/>
          <w:szCs w:val="22"/>
          <w:bdr w:val="none" w:sz="0" w:space="0" w:color="auto"/>
          <w:lang w:val="en-GB"/>
        </w:rPr>
        <w:t>] Brain Pickings. Available at: &lt;https://www.brainpickings.org/2012/02/24/childrens-picturebooks/&gt; [Accessed 14 January 2021].</w:t>
      </w:r>
    </w:p>
    <w:p w14:paraId="6C81E6E2" w14:textId="77777777" w:rsidR="001B3C78" w:rsidRPr="001B3C78" w:rsidRDefault="001B3C78"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gramStart"/>
      <w:r w:rsidRPr="001B3C78">
        <w:rPr>
          <w:rFonts w:asciiTheme="majorHAnsi" w:hAnsiTheme="majorHAnsi"/>
          <w:color w:val="000000"/>
          <w:sz w:val="22"/>
          <w:szCs w:val="22"/>
          <w:bdr w:val="none" w:sz="0" w:space="0" w:color="auto"/>
          <w:lang w:val="en-GB"/>
        </w:rPr>
        <w:t>QAA, 2021.</w:t>
      </w:r>
      <w:proofErr w:type="gramEnd"/>
      <w:r w:rsidRPr="001B3C78">
        <w:rPr>
          <w:rFonts w:asciiTheme="majorHAnsi" w:hAnsiTheme="majorHAnsi"/>
          <w:color w:val="000000"/>
          <w:sz w:val="22"/>
          <w:szCs w:val="22"/>
          <w:bdr w:val="none" w:sz="0" w:space="0" w:color="auto"/>
          <w:lang w:val="en-GB"/>
        </w:rPr>
        <w:t> </w:t>
      </w:r>
      <w:r w:rsidRPr="001B3C78">
        <w:rPr>
          <w:rFonts w:asciiTheme="majorHAnsi" w:hAnsiTheme="majorHAnsi"/>
          <w:i/>
          <w:iCs/>
          <w:color w:val="000000"/>
          <w:sz w:val="22"/>
          <w:szCs w:val="22"/>
          <w:bdr w:val="none" w:sz="0" w:space="0" w:color="auto"/>
          <w:lang w:val="en-GB"/>
        </w:rPr>
        <w:t>Subject Benchmark Statement; Art And Design</w:t>
      </w:r>
      <w:r w:rsidRPr="001B3C78">
        <w:rPr>
          <w:rFonts w:asciiTheme="majorHAnsi" w:hAnsiTheme="majorHAnsi"/>
          <w:color w:val="000000"/>
          <w:sz w:val="22"/>
          <w:szCs w:val="22"/>
          <w:bdr w:val="none" w:sz="0" w:space="0" w:color="auto"/>
          <w:lang w:val="en-GB"/>
        </w:rPr>
        <w:t xml:space="preserve">. </w:t>
      </w:r>
      <w:proofErr w:type="gramStart"/>
      <w:r w:rsidRPr="001B3C78">
        <w:rPr>
          <w:rFonts w:asciiTheme="majorHAnsi" w:hAnsiTheme="majorHAnsi"/>
          <w:color w:val="000000"/>
          <w:sz w:val="22"/>
          <w:szCs w:val="22"/>
          <w:bdr w:val="none" w:sz="0" w:space="0" w:color="auto"/>
          <w:lang w:val="en-GB"/>
        </w:rPr>
        <w:t>Gloucester: QAA, pp.3-14.</w:t>
      </w:r>
      <w:proofErr w:type="gramEnd"/>
    </w:p>
    <w:p w14:paraId="4E8364A9" w14:textId="77777777" w:rsidR="001B3C78" w:rsidRPr="001B3C78" w:rsidRDefault="001B3C78"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r w:rsidRPr="001B3C78">
        <w:rPr>
          <w:rFonts w:asciiTheme="majorHAnsi" w:hAnsiTheme="majorHAnsi"/>
          <w:color w:val="000000"/>
          <w:sz w:val="22"/>
          <w:szCs w:val="22"/>
          <w:bdr w:val="none" w:sz="0" w:space="0" w:color="auto"/>
          <w:lang w:val="en-GB"/>
        </w:rPr>
        <w:t xml:space="preserve">Robinson, K. and </w:t>
      </w:r>
      <w:proofErr w:type="spellStart"/>
      <w:r w:rsidRPr="001B3C78">
        <w:rPr>
          <w:rFonts w:asciiTheme="majorHAnsi" w:hAnsiTheme="majorHAnsi"/>
          <w:color w:val="000000"/>
          <w:sz w:val="22"/>
          <w:szCs w:val="22"/>
          <w:bdr w:val="none" w:sz="0" w:space="0" w:color="auto"/>
          <w:lang w:val="en-GB"/>
        </w:rPr>
        <w:t>Aronica</w:t>
      </w:r>
      <w:proofErr w:type="spellEnd"/>
      <w:r w:rsidRPr="001B3C78">
        <w:rPr>
          <w:rFonts w:asciiTheme="majorHAnsi" w:hAnsiTheme="majorHAnsi"/>
          <w:color w:val="000000"/>
          <w:sz w:val="22"/>
          <w:szCs w:val="22"/>
          <w:bdr w:val="none" w:sz="0" w:space="0" w:color="auto"/>
          <w:lang w:val="en-GB"/>
        </w:rPr>
        <w:t>, L., 2015. </w:t>
      </w:r>
      <w:r w:rsidRPr="001B3C78">
        <w:rPr>
          <w:rFonts w:asciiTheme="majorHAnsi" w:hAnsiTheme="majorHAnsi"/>
          <w:i/>
          <w:iCs/>
          <w:color w:val="000000"/>
          <w:sz w:val="22"/>
          <w:szCs w:val="22"/>
          <w:bdr w:val="none" w:sz="0" w:space="0" w:color="auto"/>
          <w:lang w:val="en-GB"/>
        </w:rPr>
        <w:t>Creative Schools</w:t>
      </w:r>
      <w:r w:rsidRPr="001B3C78">
        <w:rPr>
          <w:rFonts w:asciiTheme="majorHAnsi" w:hAnsiTheme="majorHAnsi"/>
          <w:color w:val="000000"/>
          <w:sz w:val="22"/>
          <w:szCs w:val="22"/>
          <w:bdr w:val="none" w:sz="0" w:space="0" w:color="auto"/>
          <w:lang w:val="en-GB"/>
        </w:rPr>
        <w:t xml:space="preserve">. </w:t>
      </w:r>
      <w:proofErr w:type="gramStart"/>
      <w:r w:rsidRPr="001B3C78">
        <w:rPr>
          <w:rFonts w:asciiTheme="majorHAnsi" w:hAnsiTheme="majorHAnsi"/>
          <w:color w:val="000000"/>
          <w:sz w:val="22"/>
          <w:szCs w:val="22"/>
          <w:bdr w:val="none" w:sz="0" w:space="0" w:color="auto"/>
          <w:lang w:val="en-GB"/>
        </w:rPr>
        <w:t>1st ed. Allen Lane, pp.1-257.</w:t>
      </w:r>
      <w:proofErr w:type="gramEnd"/>
    </w:p>
    <w:p w14:paraId="21B98B47" w14:textId="77777777" w:rsidR="001B3C78" w:rsidRDefault="001B3C78"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r w:rsidRPr="001B3C78">
        <w:rPr>
          <w:rFonts w:asciiTheme="majorHAnsi" w:hAnsiTheme="majorHAnsi"/>
          <w:color w:val="000000"/>
          <w:sz w:val="22"/>
          <w:szCs w:val="22"/>
          <w:bdr w:val="none" w:sz="0" w:space="0" w:color="auto"/>
          <w:lang w:val="en-GB"/>
        </w:rPr>
        <w:t>Universitiesuk.ac.uk. 2015. </w:t>
      </w:r>
      <w:r w:rsidRPr="001B3C78">
        <w:rPr>
          <w:rFonts w:asciiTheme="majorHAnsi" w:hAnsiTheme="majorHAnsi"/>
          <w:i/>
          <w:iCs/>
          <w:color w:val="000000"/>
          <w:sz w:val="22"/>
          <w:szCs w:val="22"/>
          <w:bdr w:val="none" w:sz="0" w:space="0" w:color="auto"/>
          <w:lang w:val="en-GB"/>
        </w:rPr>
        <w:t>Student Mental Wellbeing In Higher Education; Good Practice Guide</w:t>
      </w:r>
      <w:r w:rsidRPr="001B3C78">
        <w:rPr>
          <w:rFonts w:asciiTheme="majorHAnsi" w:hAnsiTheme="majorHAnsi"/>
          <w:color w:val="000000"/>
          <w:sz w:val="22"/>
          <w:szCs w:val="22"/>
          <w:bdr w:val="none" w:sz="0" w:space="0" w:color="auto"/>
          <w:lang w:val="en-GB"/>
        </w:rPr>
        <w:t>. [</w:t>
      </w:r>
      <w:proofErr w:type="gramStart"/>
      <w:r w:rsidRPr="001B3C78">
        <w:rPr>
          <w:rFonts w:asciiTheme="majorHAnsi" w:hAnsiTheme="majorHAnsi"/>
          <w:color w:val="000000"/>
          <w:sz w:val="22"/>
          <w:szCs w:val="22"/>
          <w:bdr w:val="none" w:sz="0" w:space="0" w:color="auto"/>
          <w:lang w:val="en-GB"/>
        </w:rPr>
        <w:t>online</w:t>
      </w:r>
      <w:proofErr w:type="gramEnd"/>
      <w:r w:rsidRPr="001B3C78">
        <w:rPr>
          <w:rFonts w:asciiTheme="majorHAnsi" w:hAnsiTheme="majorHAnsi"/>
          <w:color w:val="000000"/>
          <w:sz w:val="22"/>
          <w:szCs w:val="22"/>
          <w:bdr w:val="none" w:sz="0" w:space="0" w:color="auto"/>
          <w:lang w:val="en-GB"/>
        </w:rPr>
        <w:t>] Available at: &lt;https://www.universitiesuk.ac.uk/policy-and-analysis/reports/Documents/2015/student-mental-wellbeing-in-he.pdf&gt; [Accessed 23 December 2020].</w:t>
      </w:r>
    </w:p>
    <w:p w14:paraId="7AF303C0" w14:textId="77777777"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gramStart"/>
      <w:r w:rsidRPr="00032E33">
        <w:rPr>
          <w:rFonts w:asciiTheme="majorHAnsi" w:hAnsiTheme="majorHAnsi"/>
          <w:color w:val="000000"/>
          <w:sz w:val="22"/>
          <w:szCs w:val="22"/>
          <w:bdr w:val="none" w:sz="0" w:space="0" w:color="auto"/>
          <w:lang w:val="en-GB"/>
        </w:rPr>
        <w:t>Smith, M. K. (1999).</w:t>
      </w:r>
      <w:proofErr w:type="gramEnd"/>
      <w:r w:rsidRPr="00032E33">
        <w:rPr>
          <w:rFonts w:asciiTheme="majorHAnsi" w:hAnsiTheme="majorHAnsi"/>
          <w:color w:val="000000"/>
          <w:sz w:val="22"/>
          <w:szCs w:val="22"/>
          <w:bdr w:val="none" w:sz="0" w:space="0" w:color="auto"/>
          <w:lang w:val="en-GB"/>
        </w:rPr>
        <w:t xml:space="preserve"> ‘The cognitive orientation to learning’, </w:t>
      </w:r>
      <w:proofErr w:type="gramStart"/>
      <w:r w:rsidRPr="00032E33">
        <w:rPr>
          <w:rFonts w:asciiTheme="majorHAnsi" w:hAnsiTheme="majorHAnsi"/>
          <w:color w:val="000000"/>
          <w:sz w:val="22"/>
          <w:szCs w:val="22"/>
          <w:bdr w:val="none" w:sz="0" w:space="0" w:color="auto"/>
          <w:lang w:val="en-GB"/>
        </w:rPr>
        <w:t>The</w:t>
      </w:r>
      <w:proofErr w:type="gramEnd"/>
      <w:r w:rsidRPr="00032E33">
        <w:rPr>
          <w:rFonts w:asciiTheme="majorHAnsi" w:hAnsiTheme="majorHAnsi"/>
          <w:color w:val="000000"/>
          <w:sz w:val="22"/>
          <w:szCs w:val="22"/>
          <w:bdr w:val="none" w:sz="0" w:space="0" w:color="auto"/>
          <w:lang w:val="en-GB"/>
        </w:rPr>
        <w:t xml:space="preserve"> </w:t>
      </w:r>
      <w:proofErr w:type="spellStart"/>
      <w:r w:rsidRPr="00032E33">
        <w:rPr>
          <w:rFonts w:asciiTheme="majorHAnsi" w:hAnsiTheme="majorHAnsi"/>
          <w:color w:val="000000"/>
          <w:sz w:val="22"/>
          <w:szCs w:val="22"/>
          <w:bdr w:val="none" w:sz="0" w:space="0" w:color="auto"/>
          <w:lang w:val="en-GB"/>
        </w:rPr>
        <w:t>encyclopedia</w:t>
      </w:r>
      <w:proofErr w:type="spellEnd"/>
      <w:r w:rsidRPr="00032E33">
        <w:rPr>
          <w:rFonts w:asciiTheme="majorHAnsi" w:hAnsiTheme="majorHAnsi"/>
          <w:color w:val="000000"/>
          <w:sz w:val="22"/>
          <w:szCs w:val="22"/>
          <w:bdr w:val="none" w:sz="0" w:space="0" w:color="auto"/>
          <w:lang w:val="en-GB"/>
        </w:rPr>
        <w:t xml:space="preserve"> of pedagogy and informal education. [https://infed.org/mobi/the-cognitive-orientation-to-learning/. Retrieved: insert date].</w:t>
      </w:r>
    </w:p>
    <w:p w14:paraId="57E3E950" w14:textId="5C6D010C"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r w:rsidRPr="00032E33">
        <w:rPr>
          <w:rFonts w:asciiTheme="majorHAnsi" w:hAnsiTheme="majorHAnsi"/>
          <w:color w:val="000000"/>
          <w:sz w:val="22"/>
          <w:szCs w:val="22"/>
          <w:bdr w:val="none" w:sz="0" w:space="0" w:color="auto"/>
          <w:lang w:val="en-GB"/>
        </w:rPr>
        <w:t>Jeffery, G. (</w:t>
      </w:r>
      <w:proofErr w:type="spellStart"/>
      <w:r w:rsidRPr="00032E33">
        <w:rPr>
          <w:rFonts w:asciiTheme="majorHAnsi" w:hAnsiTheme="majorHAnsi"/>
          <w:color w:val="000000"/>
          <w:sz w:val="22"/>
          <w:szCs w:val="22"/>
          <w:bdr w:val="none" w:sz="0" w:space="0" w:color="auto"/>
          <w:lang w:val="en-GB"/>
        </w:rPr>
        <w:t>ed</w:t>
      </w:r>
      <w:proofErr w:type="spellEnd"/>
      <w:r w:rsidRPr="00032E33">
        <w:rPr>
          <w:rFonts w:asciiTheme="majorHAnsi" w:hAnsiTheme="majorHAnsi"/>
          <w:color w:val="000000"/>
          <w:sz w:val="22"/>
          <w:szCs w:val="22"/>
          <w:bdr w:val="none" w:sz="0" w:space="0" w:color="auto"/>
          <w:lang w:val="en-GB"/>
        </w:rPr>
        <w:t xml:space="preserve">) (2005) The creative college: building a successful learning culture in the arts, Stoke-on-Trent: </w:t>
      </w:r>
      <w:proofErr w:type="spellStart"/>
      <w:r w:rsidRPr="00032E33">
        <w:rPr>
          <w:rFonts w:asciiTheme="majorHAnsi" w:hAnsiTheme="majorHAnsi"/>
          <w:color w:val="000000"/>
          <w:sz w:val="22"/>
          <w:szCs w:val="22"/>
          <w:bdr w:val="none" w:sz="0" w:space="0" w:color="auto"/>
          <w:lang w:val="en-GB"/>
        </w:rPr>
        <w:t>Trentham</w:t>
      </w:r>
      <w:proofErr w:type="spellEnd"/>
      <w:r w:rsidRPr="00032E33">
        <w:rPr>
          <w:rFonts w:asciiTheme="majorHAnsi" w:hAnsiTheme="majorHAnsi"/>
          <w:color w:val="000000"/>
          <w:sz w:val="22"/>
          <w:szCs w:val="22"/>
          <w:bdr w:val="none" w:sz="0" w:space="0" w:color="auto"/>
          <w:lang w:val="en-GB"/>
        </w:rPr>
        <w:t xml:space="preserve"> Books.</w:t>
      </w:r>
    </w:p>
    <w:p w14:paraId="434B6C69" w14:textId="77425A9C"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gramStart"/>
      <w:r w:rsidRPr="00032E33">
        <w:rPr>
          <w:rFonts w:asciiTheme="majorHAnsi" w:hAnsiTheme="majorHAnsi"/>
          <w:color w:val="000000"/>
          <w:sz w:val="22"/>
          <w:szCs w:val="22"/>
          <w:bdr w:val="none" w:sz="0" w:space="0" w:color="auto"/>
          <w:lang w:val="en-GB"/>
        </w:rPr>
        <w:t>Claxton, G., 2006.</w:t>
      </w:r>
      <w:proofErr w:type="gramEnd"/>
      <w:r w:rsidRPr="00032E33">
        <w:rPr>
          <w:rFonts w:asciiTheme="majorHAnsi" w:hAnsiTheme="majorHAnsi"/>
          <w:color w:val="000000"/>
          <w:sz w:val="22"/>
          <w:szCs w:val="22"/>
          <w:bdr w:val="none" w:sz="0" w:space="0" w:color="auto"/>
          <w:lang w:val="en-GB"/>
        </w:rPr>
        <w:t xml:space="preserve"> Expanding the Capacity to Learn: A new end for education</w:t>
      </w:r>
      <w:proofErr w:type="gramStart"/>
      <w:r w:rsidRPr="00032E33">
        <w:rPr>
          <w:rFonts w:asciiTheme="majorHAnsi" w:hAnsiTheme="majorHAnsi"/>
          <w:color w:val="000000"/>
          <w:sz w:val="22"/>
          <w:szCs w:val="22"/>
          <w:bdr w:val="none" w:sz="0" w:space="0" w:color="auto"/>
          <w:lang w:val="en-GB"/>
        </w:rPr>
        <w:t>?.</w:t>
      </w:r>
      <w:proofErr w:type="gramEnd"/>
      <w:r w:rsidRPr="00032E33">
        <w:rPr>
          <w:rFonts w:asciiTheme="majorHAnsi" w:hAnsiTheme="majorHAnsi"/>
          <w:color w:val="000000"/>
          <w:sz w:val="22"/>
          <w:szCs w:val="22"/>
          <w:bdr w:val="none" w:sz="0" w:space="0" w:color="auto"/>
          <w:lang w:val="en-GB"/>
        </w:rPr>
        <w:t xml:space="preserve"> </w:t>
      </w:r>
      <w:proofErr w:type="gramStart"/>
      <w:r w:rsidRPr="00032E33">
        <w:rPr>
          <w:rFonts w:asciiTheme="majorHAnsi" w:hAnsiTheme="majorHAnsi"/>
          <w:color w:val="000000"/>
          <w:sz w:val="22"/>
          <w:szCs w:val="22"/>
          <w:bdr w:val="none" w:sz="0" w:space="0" w:color="auto"/>
          <w:lang w:val="en-GB"/>
        </w:rPr>
        <w:t>British Educational Research Association, pp.1-17.</w:t>
      </w:r>
      <w:proofErr w:type="gramEnd"/>
    </w:p>
    <w:p w14:paraId="4D6CADC9" w14:textId="24BC9B47"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spellStart"/>
      <w:r w:rsidRPr="00032E33">
        <w:rPr>
          <w:rFonts w:asciiTheme="majorHAnsi" w:hAnsiTheme="majorHAnsi"/>
          <w:color w:val="000000"/>
          <w:sz w:val="22"/>
          <w:szCs w:val="22"/>
          <w:bdr w:val="none" w:sz="0" w:space="0" w:color="auto"/>
          <w:lang w:val="en-GB"/>
        </w:rPr>
        <w:t>Dreon</w:t>
      </w:r>
      <w:proofErr w:type="spellEnd"/>
      <w:r w:rsidRPr="00032E33">
        <w:rPr>
          <w:rFonts w:asciiTheme="majorHAnsi" w:hAnsiTheme="majorHAnsi"/>
          <w:color w:val="000000"/>
          <w:sz w:val="22"/>
          <w:szCs w:val="22"/>
          <w:bdr w:val="none" w:sz="0" w:space="0" w:color="auto"/>
          <w:lang w:val="en-GB"/>
        </w:rPr>
        <w:t>, O., 2017. Teaching: Transmission, Transaction Or Transformation. [</w:t>
      </w:r>
      <w:proofErr w:type="gramStart"/>
      <w:r w:rsidRPr="00032E33">
        <w:rPr>
          <w:rFonts w:asciiTheme="majorHAnsi" w:hAnsiTheme="majorHAnsi"/>
          <w:color w:val="000000"/>
          <w:sz w:val="22"/>
          <w:szCs w:val="22"/>
          <w:bdr w:val="none" w:sz="0" w:space="0" w:color="auto"/>
          <w:lang w:val="en-GB"/>
        </w:rPr>
        <w:t>online</w:t>
      </w:r>
      <w:proofErr w:type="gramEnd"/>
      <w:r w:rsidRPr="00032E33">
        <w:rPr>
          <w:rFonts w:asciiTheme="majorHAnsi" w:hAnsiTheme="majorHAnsi"/>
          <w:color w:val="000000"/>
          <w:sz w:val="22"/>
          <w:szCs w:val="22"/>
          <w:bdr w:val="none" w:sz="0" w:space="0" w:color="auto"/>
          <w:lang w:val="en-GB"/>
        </w:rPr>
        <w:t xml:space="preserve">] </w:t>
      </w:r>
      <w:proofErr w:type="gramStart"/>
      <w:r w:rsidRPr="00032E33">
        <w:rPr>
          <w:rFonts w:asciiTheme="majorHAnsi" w:hAnsiTheme="majorHAnsi"/>
          <w:color w:val="000000"/>
          <w:sz w:val="22"/>
          <w:szCs w:val="22"/>
          <w:bdr w:val="none" w:sz="0" w:space="0" w:color="auto"/>
          <w:lang w:val="en-GB"/>
        </w:rPr>
        <w:t>The 8 Blog.</w:t>
      </w:r>
      <w:proofErr w:type="gramEnd"/>
      <w:r w:rsidRPr="00032E33">
        <w:rPr>
          <w:rFonts w:asciiTheme="majorHAnsi" w:hAnsiTheme="majorHAnsi"/>
          <w:color w:val="000000"/>
          <w:sz w:val="22"/>
          <w:szCs w:val="22"/>
          <w:bdr w:val="none" w:sz="0" w:space="0" w:color="auto"/>
          <w:lang w:val="en-GB"/>
        </w:rPr>
        <w:t xml:space="preserve"> Available at: &lt;https://the8blog.wordpress.com/2017/08/01/teaching-transmission-transaction-or-transformation</w:t>
      </w:r>
      <w:r>
        <w:rPr>
          <w:rFonts w:asciiTheme="majorHAnsi" w:hAnsiTheme="majorHAnsi"/>
          <w:color w:val="000000"/>
          <w:sz w:val="22"/>
          <w:szCs w:val="22"/>
          <w:bdr w:val="none" w:sz="0" w:space="0" w:color="auto"/>
          <w:lang w:val="en-GB"/>
        </w:rPr>
        <w:t>/&gt; [Accessed 24 December 2020].</w:t>
      </w:r>
    </w:p>
    <w:p w14:paraId="73BDB58E" w14:textId="729DB387"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gramStart"/>
      <w:r w:rsidRPr="00032E33">
        <w:rPr>
          <w:rFonts w:asciiTheme="majorHAnsi" w:hAnsiTheme="majorHAnsi"/>
          <w:color w:val="000000"/>
          <w:sz w:val="22"/>
          <w:szCs w:val="22"/>
          <w:bdr w:val="none" w:sz="0" w:space="0" w:color="auto"/>
          <w:lang w:val="en-GB"/>
        </w:rPr>
        <w:t>e</w:t>
      </w:r>
      <w:proofErr w:type="gramEnd"/>
      <w:r w:rsidRPr="00032E33">
        <w:rPr>
          <w:rFonts w:asciiTheme="majorHAnsi" w:hAnsiTheme="majorHAnsi"/>
          <w:color w:val="000000"/>
          <w:sz w:val="22"/>
          <w:szCs w:val="22"/>
          <w:bdr w:val="none" w:sz="0" w:space="0" w:color="auto"/>
          <w:lang w:val="en-GB"/>
        </w:rPr>
        <w:t xml:space="preserve">-Learning Wiki. </w:t>
      </w:r>
      <w:proofErr w:type="spellStart"/>
      <w:proofErr w:type="gramStart"/>
      <w:r w:rsidRPr="00032E33">
        <w:rPr>
          <w:rFonts w:asciiTheme="majorHAnsi" w:hAnsiTheme="majorHAnsi"/>
          <w:color w:val="000000"/>
          <w:sz w:val="22"/>
          <w:szCs w:val="22"/>
          <w:bdr w:val="none" w:sz="0" w:space="0" w:color="auto"/>
          <w:lang w:val="en-GB"/>
        </w:rPr>
        <w:t>n</w:t>
      </w:r>
      <w:proofErr w:type="gramEnd"/>
      <w:r w:rsidRPr="00032E33">
        <w:rPr>
          <w:rFonts w:asciiTheme="majorHAnsi" w:hAnsiTheme="majorHAnsi"/>
          <w:color w:val="000000"/>
          <w:sz w:val="22"/>
          <w:szCs w:val="22"/>
          <w:bdr w:val="none" w:sz="0" w:space="0" w:color="auto"/>
          <w:lang w:val="en-GB"/>
        </w:rPr>
        <w:t>.d.</w:t>
      </w:r>
      <w:proofErr w:type="spellEnd"/>
      <w:r w:rsidRPr="00032E33">
        <w:rPr>
          <w:rFonts w:asciiTheme="majorHAnsi" w:hAnsiTheme="majorHAnsi"/>
          <w:color w:val="000000"/>
          <w:sz w:val="22"/>
          <w:szCs w:val="22"/>
          <w:bdr w:val="none" w:sz="0" w:space="0" w:color="auto"/>
          <w:lang w:val="en-GB"/>
        </w:rPr>
        <w:t xml:space="preserve"> Cognitivist Principle. [</w:t>
      </w:r>
      <w:proofErr w:type="gramStart"/>
      <w:r w:rsidRPr="00032E33">
        <w:rPr>
          <w:rFonts w:asciiTheme="majorHAnsi" w:hAnsiTheme="majorHAnsi"/>
          <w:color w:val="000000"/>
          <w:sz w:val="22"/>
          <w:szCs w:val="22"/>
          <w:bdr w:val="none" w:sz="0" w:space="0" w:color="auto"/>
          <w:lang w:val="en-GB"/>
        </w:rPr>
        <w:t>online</w:t>
      </w:r>
      <w:proofErr w:type="gramEnd"/>
      <w:r w:rsidRPr="00032E33">
        <w:rPr>
          <w:rFonts w:asciiTheme="majorHAnsi" w:hAnsiTheme="majorHAnsi"/>
          <w:color w:val="000000"/>
          <w:sz w:val="22"/>
          <w:szCs w:val="22"/>
          <w:bdr w:val="none" w:sz="0" w:space="0" w:color="auto"/>
          <w:lang w:val="en-GB"/>
        </w:rPr>
        <w:t>] Available at: &lt;https://edtech.fandom.com/wiki/Cognitivist_Principle&gt; [Accessed 23 December 2020].</w:t>
      </w:r>
    </w:p>
    <w:p w14:paraId="077AB699" w14:textId="5C8740C5"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gramStart"/>
      <w:r w:rsidRPr="00032E33">
        <w:rPr>
          <w:rFonts w:asciiTheme="majorHAnsi" w:hAnsiTheme="majorHAnsi"/>
          <w:color w:val="000000"/>
          <w:sz w:val="22"/>
          <w:szCs w:val="22"/>
          <w:bdr w:val="none" w:sz="0" w:space="0" w:color="auto"/>
          <w:lang w:val="en-GB"/>
        </w:rPr>
        <w:t xml:space="preserve">Green, C., </w:t>
      </w:r>
      <w:proofErr w:type="spellStart"/>
      <w:r w:rsidRPr="00032E33">
        <w:rPr>
          <w:rFonts w:asciiTheme="majorHAnsi" w:hAnsiTheme="majorHAnsi"/>
          <w:color w:val="000000"/>
          <w:sz w:val="22"/>
          <w:szCs w:val="22"/>
          <w:bdr w:val="none" w:sz="0" w:space="0" w:color="auto"/>
          <w:lang w:val="en-GB"/>
        </w:rPr>
        <w:t>n.d.</w:t>
      </w:r>
      <w:proofErr w:type="spellEnd"/>
      <w:r w:rsidRPr="00032E33">
        <w:rPr>
          <w:rFonts w:asciiTheme="majorHAnsi" w:hAnsiTheme="majorHAnsi"/>
          <w:color w:val="000000"/>
          <w:sz w:val="22"/>
          <w:szCs w:val="22"/>
          <w:bdr w:val="none" w:sz="0" w:space="0" w:color="auto"/>
          <w:lang w:val="en-GB"/>
        </w:rPr>
        <w:t xml:space="preserve"> Classics In The History Of Psychology -- Thorndike (1910).</w:t>
      </w:r>
      <w:proofErr w:type="gramEnd"/>
      <w:r w:rsidRPr="00032E33">
        <w:rPr>
          <w:rFonts w:asciiTheme="majorHAnsi" w:hAnsiTheme="majorHAnsi"/>
          <w:color w:val="000000"/>
          <w:sz w:val="22"/>
          <w:szCs w:val="22"/>
          <w:bdr w:val="none" w:sz="0" w:space="0" w:color="auto"/>
          <w:lang w:val="en-GB"/>
        </w:rPr>
        <w:t xml:space="preserve"> [</w:t>
      </w:r>
      <w:proofErr w:type="gramStart"/>
      <w:r w:rsidRPr="00032E33">
        <w:rPr>
          <w:rFonts w:asciiTheme="majorHAnsi" w:hAnsiTheme="majorHAnsi"/>
          <w:color w:val="000000"/>
          <w:sz w:val="22"/>
          <w:szCs w:val="22"/>
          <w:bdr w:val="none" w:sz="0" w:space="0" w:color="auto"/>
          <w:lang w:val="en-GB"/>
        </w:rPr>
        <w:t>online</w:t>
      </w:r>
      <w:proofErr w:type="gramEnd"/>
      <w:r w:rsidRPr="00032E33">
        <w:rPr>
          <w:rFonts w:asciiTheme="majorHAnsi" w:hAnsiTheme="majorHAnsi"/>
          <w:color w:val="000000"/>
          <w:sz w:val="22"/>
          <w:szCs w:val="22"/>
          <w:bdr w:val="none" w:sz="0" w:space="0" w:color="auto"/>
          <w:lang w:val="en-GB"/>
        </w:rPr>
        <w:t>] Psychclassics.yorku.ca. Available at: &lt;https://psychclassics.yorku.ca/Thorndike/education.htm&gt; [Accessed 16 Dec</w:t>
      </w:r>
      <w:r>
        <w:rPr>
          <w:rFonts w:asciiTheme="majorHAnsi" w:hAnsiTheme="majorHAnsi"/>
          <w:color w:val="000000"/>
          <w:sz w:val="22"/>
          <w:szCs w:val="22"/>
          <w:bdr w:val="none" w:sz="0" w:space="0" w:color="auto"/>
          <w:lang w:val="en-GB"/>
        </w:rPr>
        <w:t>ember 2020].</w:t>
      </w:r>
    </w:p>
    <w:p w14:paraId="09BBC222" w14:textId="77777777"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gramStart"/>
      <w:r w:rsidRPr="00032E33">
        <w:rPr>
          <w:rFonts w:asciiTheme="majorHAnsi" w:hAnsiTheme="majorHAnsi"/>
          <w:color w:val="000000"/>
          <w:sz w:val="22"/>
          <w:szCs w:val="22"/>
          <w:bdr w:val="none" w:sz="0" w:space="0" w:color="auto"/>
          <w:lang w:val="en-GB"/>
        </w:rPr>
        <w:t>Johnson, A., 2015.</w:t>
      </w:r>
      <w:proofErr w:type="gramEnd"/>
      <w:r w:rsidRPr="00032E33">
        <w:rPr>
          <w:rFonts w:asciiTheme="majorHAnsi" w:hAnsiTheme="majorHAnsi"/>
          <w:color w:val="000000"/>
          <w:sz w:val="22"/>
          <w:szCs w:val="22"/>
          <w:bdr w:val="none" w:sz="0" w:space="0" w:color="auto"/>
          <w:lang w:val="en-GB"/>
        </w:rPr>
        <w:t xml:space="preserve"> THREE VIEWS OF TEACHING: TRANSMISSION, TRANSACTION, AND TRANSFORMATION. [</w:t>
      </w:r>
      <w:proofErr w:type="gramStart"/>
      <w:r w:rsidRPr="00032E33">
        <w:rPr>
          <w:rFonts w:asciiTheme="majorHAnsi" w:hAnsiTheme="majorHAnsi"/>
          <w:color w:val="000000"/>
          <w:sz w:val="22"/>
          <w:szCs w:val="22"/>
          <w:bdr w:val="none" w:sz="0" w:space="0" w:color="auto"/>
          <w:lang w:val="en-GB"/>
        </w:rPr>
        <w:t>online</w:t>
      </w:r>
      <w:proofErr w:type="gramEnd"/>
      <w:r w:rsidRPr="00032E33">
        <w:rPr>
          <w:rFonts w:asciiTheme="majorHAnsi" w:hAnsiTheme="majorHAnsi"/>
          <w:color w:val="000000"/>
          <w:sz w:val="22"/>
          <w:szCs w:val="22"/>
          <w:bdr w:val="none" w:sz="0" w:space="0" w:color="auto"/>
          <w:lang w:val="en-GB"/>
        </w:rPr>
        <w:t xml:space="preserve">] Linkedin.com. </w:t>
      </w:r>
    </w:p>
    <w:p w14:paraId="16C3982C" w14:textId="4BCCB6B5"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r w:rsidRPr="00032E33">
        <w:rPr>
          <w:rFonts w:asciiTheme="majorHAnsi" w:hAnsiTheme="majorHAnsi"/>
          <w:color w:val="000000"/>
          <w:sz w:val="22"/>
          <w:szCs w:val="22"/>
          <w:bdr w:val="none" w:sz="0" w:space="0" w:color="auto"/>
          <w:lang w:val="en-GB"/>
        </w:rPr>
        <w:t>Available at: &lt;https://www.linkedin.com/pulse/three-views-teaching-transmission-transaction-andrew-johnson&gt; [Accessed 1 January 2021].</w:t>
      </w:r>
    </w:p>
    <w:p w14:paraId="7D9CE813" w14:textId="078A223D"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spellStart"/>
      <w:r w:rsidRPr="00032E33">
        <w:rPr>
          <w:rFonts w:asciiTheme="majorHAnsi" w:hAnsiTheme="majorHAnsi"/>
          <w:color w:val="000000"/>
          <w:sz w:val="22"/>
          <w:szCs w:val="22"/>
          <w:bdr w:val="none" w:sz="0" w:space="0" w:color="auto"/>
          <w:lang w:val="en-GB"/>
        </w:rPr>
        <w:t>Mcleod</w:t>
      </w:r>
      <w:proofErr w:type="spellEnd"/>
      <w:r w:rsidRPr="00032E33">
        <w:rPr>
          <w:rFonts w:asciiTheme="majorHAnsi" w:hAnsiTheme="majorHAnsi"/>
          <w:color w:val="000000"/>
          <w:sz w:val="22"/>
          <w:szCs w:val="22"/>
          <w:bdr w:val="none" w:sz="0" w:space="0" w:color="auto"/>
          <w:lang w:val="en-GB"/>
        </w:rPr>
        <w:t xml:space="preserve">, S. and </w:t>
      </w:r>
      <w:proofErr w:type="spellStart"/>
      <w:r w:rsidRPr="00032E33">
        <w:rPr>
          <w:rFonts w:asciiTheme="majorHAnsi" w:hAnsiTheme="majorHAnsi"/>
          <w:color w:val="000000"/>
          <w:sz w:val="22"/>
          <w:szCs w:val="22"/>
          <w:bdr w:val="none" w:sz="0" w:space="0" w:color="auto"/>
          <w:lang w:val="en-GB"/>
        </w:rPr>
        <w:t>Mcleod</w:t>
      </w:r>
      <w:proofErr w:type="spellEnd"/>
      <w:r w:rsidRPr="00032E33">
        <w:rPr>
          <w:rFonts w:asciiTheme="majorHAnsi" w:hAnsiTheme="majorHAnsi"/>
          <w:color w:val="000000"/>
          <w:sz w:val="22"/>
          <w:szCs w:val="22"/>
          <w:bdr w:val="none" w:sz="0" w:space="0" w:color="auto"/>
          <w:lang w:val="en-GB"/>
        </w:rPr>
        <w:t xml:space="preserve">, S., 2018. </w:t>
      </w:r>
      <w:proofErr w:type="spellStart"/>
      <w:r w:rsidRPr="00032E33">
        <w:rPr>
          <w:rFonts w:asciiTheme="majorHAnsi" w:hAnsiTheme="majorHAnsi"/>
          <w:color w:val="000000"/>
          <w:sz w:val="22"/>
          <w:szCs w:val="22"/>
          <w:bdr w:val="none" w:sz="0" w:space="0" w:color="auto"/>
          <w:lang w:val="en-GB"/>
        </w:rPr>
        <w:t>Pavlov’S</w:t>
      </w:r>
      <w:proofErr w:type="spellEnd"/>
      <w:r w:rsidRPr="00032E33">
        <w:rPr>
          <w:rFonts w:asciiTheme="majorHAnsi" w:hAnsiTheme="majorHAnsi"/>
          <w:color w:val="000000"/>
          <w:sz w:val="22"/>
          <w:szCs w:val="22"/>
          <w:bdr w:val="none" w:sz="0" w:space="0" w:color="auto"/>
          <w:lang w:val="en-GB"/>
        </w:rPr>
        <w:t xml:space="preserve"> Dogs Study And </w:t>
      </w:r>
      <w:proofErr w:type="spellStart"/>
      <w:r w:rsidRPr="00032E33">
        <w:rPr>
          <w:rFonts w:asciiTheme="majorHAnsi" w:hAnsiTheme="majorHAnsi"/>
          <w:color w:val="000000"/>
          <w:sz w:val="22"/>
          <w:szCs w:val="22"/>
          <w:bdr w:val="none" w:sz="0" w:space="0" w:color="auto"/>
          <w:lang w:val="en-GB"/>
        </w:rPr>
        <w:t>Pavlovian</w:t>
      </w:r>
      <w:proofErr w:type="spellEnd"/>
      <w:r w:rsidRPr="00032E33">
        <w:rPr>
          <w:rFonts w:asciiTheme="majorHAnsi" w:hAnsiTheme="majorHAnsi"/>
          <w:color w:val="000000"/>
          <w:sz w:val="22"/>
          <w:szCs w:val="22"/>
          <w:bdr w:val="none" w:sz="0" w:space="0" w:color="auto"/>
          <w:lang w:val="en-GB"/>
        </w:rPr>
        <w:t xml:space="preserve"> </w:t>
      </w:r>
      <w:proofErr w:type="gramStart"/>
      <w:r w:rsidRPr="00032E33">
        <w:rPr>
          <w:rFonts w:asciiTheme="majorHAnsi" w:hAnsiTheme="majorHAnsi"/>
          <w:color w:val="000000"/>
          <w:sz w:val="22"/>
          <w:szCs w:val="22"/>
          <w:bdr w:val="none" w:sz="0" w:space="0" w:color="auto"/>
          <w:lang w:val="en-GB"/>
        </w:rPr>
        <w:t>Conditioning</w:t>
      </w:r>
      <w:proofErr w:type="gramEnd"/>
      <w:r w:rsidRPr="00032E33">
        <w:rPr>
          <w:rFonts w:asciiTheme="majorHAnsi" w:hAnsiTheme="majorHAnsi"/>
          <w:color w:val="000000"/>
          <w:sz w:val="22"/>
          <w:szCs w:val="22"/>
          <w:bdr w:val="none" w:sz="0" w:space="0" w:color="auto"/>
          <w:lang w:val="en-GB"/>
        </w:rPr>
        <w:t xml:space="preserve"> Explained | Simply Psychology. [</w:t>
      </w:r>
      <w:proofErr w:type="gramStart"/>
      <w:r w:rsidRPr="00032E33">
        <w:rPr>
          <w:rFonts w:asciiTheme="majorHAnsi" w:hAnsiTheme="majorHAnsi"/>
          <w:color w:val="000000"/>
          <w:sz w:val="22"/>
          <w:szCs w:val="22"/>
          <w:bdr w:val="none" w:sz="0" w:space="0" w:color="auto"/>
          <w:lang w:val="en-GB"/>
        </w:rPr>
        <w:t>online</w:t>
      </w:r>
      <w:proofErr w:type="gramEnd"/>
      <w:r w:rsidRPr="00032E33">
        <w:rPr>
          <w:rFonts w:asciiTheme="majorHAnsi" w:hAnsiTheme="majorHAnsi"/>
          <w:color w:val="000000"/>
          <w:sz w:val="22"/>
          <w:szCs w:val="22"/>
          <w:bdr w:val="none" w:sz="0" w:space="0" w:color="auto"/>
          <w:lang w:val="en-GB"/>
        </w:rPr>
        <w:t>] Simplypsychology.org. Available at: &lt;https://www.simplypsychology.org/pavlov.html&gt; [Accessed 15 December 2020].</w:t>
      </w:r>
    </w:p>
    <w:p w14:paraId="55F3A3A0" w14:textId="722307B0"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spellStart"/>
      <w:r w:rsidRPr="00032E33">
        <w:rPr>
          <w:rFonts w:asciiTheme="majorHAnsi" w:hAnsiTheme="majorHAnsi"/>
          <w:color w:val="000000"/>
          <w:sz w:val="22"/>
          <w:szCs w:val="22"/>
          <w:bdr w:val="none" w:sz="0" w:space="0" w:color="auto"/>
          <w:lang w:val="en-GB"/>
        </w:rPr>
        <w:t>Rudduck</w:t>
      </w:r>
      <w:proofErr w:type="spellEnd"/>
      <w:r w:rsidRPr="00032E33">
        <w:rPr>
          <w:rFonts w:asciiTheme="majorHAnsi" w:hAnsiTheme="majorHAnsi"/>
          <w:color w:val="000000"/>
          <w:sz w:val="22"/>
          <w:szCs w:val="22"/>
          <w:bdr w:val="none" w:sz="0" w:space="0" w:color="auto"/>
          <w:lang w:val="en-GB"/>
        </w:rPr>
        <w:t xml:space="preserve">, J., 1988. Changing the World of the Classroom by Understanding It: A Review of Some Aspects of the Work of Lawrence </w:t>
      </w:r>
      <w:proofErr w:type="spellStart"/>
      <w:r w:rsidRPr="00032E33">
        <w:rPr>
          <w:rFonts w:asciiTheme="majorHAnsi" w:hAnsiTheme="majorHAnsi"/>
          <w:color w:val="000000"/>
          <w:sz w:val="22"/>
          <w:szCs w:val="22"/>
          <w:bdr w:val="none" w:sz="0" w:space="0" w:color="auto"/>
          <w:lang w:val="en-GB"/>
        </w:rPr>
        <w:t>Stenhouse</w:t>
      </w:r>
      <w:proofErr w:type="spellEnd"/>
      <w:r w:rsidRPr="00032E33">
        <w:rPr>
          <w:rFonts w:asciiTheme="majorHAnsi" w:hAnsiTheme="majorHAnsi"/>
          <w:color w:val="000000"/>
          <w:sz w:val="22"/>
          <w:szCs w:val="22"/>
          <w:bdr w:val="none" w:sz="0" w:space="0" w:color="auto"/>
          <w:lang w:val="en-GB"/>
        </w:rPr>
        <w:t xml:space="preserve">. </w:t>
      </w:r>
      <w:proofErr w:type="gramStart"/>
      <w:r w:rsidRPr="00032E33">
        <w:rPr>
          <w:rFonts w:asciiTheme="majorHAnsi" w:hAnsiTheme="majorHAnsi"/>
          <w:color w:val="000000"/>
          <w:sz w:val="22"/>
          <w:szCs w:val="22"/>
          <w:bdr w:val="none" w:sz="0" w:space="0" w:color="auto"/>
          <w:lang w:val="en-GB"/>
        </w:rPr>
        <w:t>Journal of Curriculum a</w:t>
      </w:r>
      <w:r>
        <w:rPr>
          <w:rFonts w:asciiTheme="majorHAnsi" w:hAnsiTheme="majorHAnsi"/>
          <w:color w:val="000000"/>
          <w:sz w:val="22"/>
          <w:szCs w:val="22"/>
          <w:bdr w:val="none" w:sz="0" w:space="0" w:color="auto"/>
          <w:lang w:val="en-GB"/>
        </w:rPr>
        <w:t>nd Supervision, 4(1), pp.30-42.</w:t>
      </w:r>
      <w:proofErr w:type="gramEnd"/>
    </w:p>
    <w:p w14:paraId="69D97CA1" w14:textId="44EAEE5D"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proofErr w:type="spellStart"/>
      <w:proofErr w:type="gramStart"/>
      <w:r w:rsidRPr="00032E33">
        <w:rPr>
          <w:rFonts w:asciiTheme="majorHAnsi" w:hAnsiTheme="majorHAnsi"/>
          <w:color w:val="000000"/>
          <w:sz w:val="22"/>
          <w:szCs w:val="22"/>
          <w:bdr w:val="none" w:sz="0" w:space="0" w:color="auto"/>
          <w:lang w:val="en-GB"/>
        </w:rPr>
        <w:t>Topolovčan</w:t>
      </w:r>
      <w:proofErr w:type="spellEnd"/>
      <w:r w:rsidRPr="00032E33">
        <w:rPr>
          <w:rFonts w:asciiTheme="majorHAnsi" w:hAnsiTheme="majorHAnsi"/>
          <w:color w:val="000000"/>
          <w:sz w:val="22"/>
          <w:szCs w:val="22"/>
          <w:bdr w:val="none" w:sz="0" w:space="0" w:color="auto"/>
          <w:lang w:val="en-GB"/>
        </w:rPr>
        <w:t>, T., 2016.</w:t>
      </w:r>
      <w:proofErr w:type="gramEnd"/>
      <w:r w:rsidRPr="00032E33">
        <w:rPr>
          <w:rFonts w:asciiTheme="majorHAnsi" w:hAnsiTheme="majorHAnsi"/>
          <w:color w:val="000000"/>
          <w:sz w:val="22"/>
          <w:szCs w:val="22"/>
          <w:bdr w:val="none" w:sz="0" w:space="0" w:color="auto"/>
          <w:lang w:val="en-GB"/>
        </w:rPr>
        <w:t xml:space="preserve"> </w:t>
      </w:r>
      <w:proofErr w:type="gramStart"/>
      <w:r w:rsidRPr="00032E33">
        <w:rPr>
          <w:rFonts w:asciiTheme="majorHAnsi" w:hAnsiTheme="majorHAnsi"/>
          <w:color w:val="000000"/>
          <w:sz w:val="22"/>
          <w:szCs w:val="22"/>
          <w:bdr w:val="none" w:sz="0" w:space="0" w:color="auto"/>
          <w:lang w:val="en-GB"/>
        </w:rPr>
        <w:t>Art-Based Research of Constructivist Teaching.</w:t>
      </w:r>
      <w:proofErr w:type="gramEnd"/>
      <w:r w:rsidRPr="00032E33">
        <w:rPr>
          <w:rFonts w:asciiTheme="majorHAnsi" w:hAnsiTheme="majorHAnsi"/>
          <w:color w:val="000000"/>
          <w:sz w:val="22"/>
          <w:szCs w:val="22"/>
          <w:bdr w:val="none" w:sz="0" w:space="0" w:color="auto"/>
          <w:lang w:val="en-GB"/>
        </w:rPr>
        <w:t xml:space="preserve"> </w:t>
      </w:r>
      <w:proofErr w:type="gramStart"/>
      <w:r w:rsidRPr="00032E33">
        <w:rPr>
          <w:rFonts w:asciiTheme="majorHAnsi" w:hAnsiTheme="majorHAnsi"/>
          <w:color w:val="000000"/>
          <w:sz w:val="22"/>
          <w:szCs w:val="22"/>
          <w:bdr w:val="none" w:sz="0" w:space="0" w:color="auto"/>
          <w:lang w:val="en-GB"/>
        </w:rPr>
        <w:t>Croatian Journal of Education, 18, pp.1141-1172.</w:t>
      </w:r>
      <w:proofErr w:type="gramEnd"/>
    </w:p>
    <w:p w14:paraId="4FA4329F" w14:textId="0250A125"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r w:rsidRPr="00032E33">
        <w:rPr>
          <w:rFonts w:asciiTheme="majorHAnsi" w:hAnsiTheme="majorHAnsi"/>
          <w:color w:val="000000"/>
          <w:sz w:val="22"/>
          <w:szCs w:val="22"/>
          <w:bdr w:val="none" w:sz="0" w:space="0" w:color="auto"/>
          <w:lang w:val="en-GB"/>
        </w:rPr>
        <w:t>http://infed.org/mobi/humanistic-orientations-to-learning/</w:t>
      </w:r>
      <w:r>
        <w:rPr>
          <w:rFonts w:asciiTheme="majorHAnsi" w:hAnsiTheme="majorHAnsi"/>
          <w:color w:val="000000"/>
          <w:sz w:val="22"/>
          <w:szCs w:val="22"/>
          <w:bdr w:val="none" w:sz="0" w:space="0" w:color="auto"/>
          <w:lang w:val="en-GB"/>
        </w:rPr>
        <w:t xml:space="preserve"> </w:t>
      </w:r>
      <w:r w:rsidRPr="00032E33">
        <w:rPr>
          <w:rFonts w:asciiTheme="majorHAnsi" w:hAnsiTheme="majorHAnsi"/>
          <w:color w:val="000000"/>
          <w:sz w:val="22"/>
          <w:szCs w:val="22"/>
          <w:bdr w:val="none" w:sz="0" w:space="0" w:color="auto"/>
          <w:lang w:val="en-GB"/>
        </w:rPr>
        <w:t>[Accessed 28-12-20]</w:t>
      </w:r>
    </w:p>
    <w:p w14:paraId="6936E982" w14:textId="77777777"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r w:rsidRPr="00032E33">
        <w:rPr>
          <w:rFonts w:asciiTheme="majorHAnsi" w:hAnsiTheme="majorHAnsi"/>
          <w:color w:val="000000"/>
          <w:sz w:val="22"/>
          <w:szCs w:val="22"/>
          <w:bdr w:val="none" w:sz="0" w:space="0" w:color="auto"/>
          <w:lang w:val="en-GB"/>
        </w:rPr>
        <w:t>http://www.educationreformbooks.net/failure.htm [Accessed 29-12-20]</w:t>
      </w:r>
    </w:p>
    <w:p w14:paraId="40B362A8" w14:textId="03C73058" w:rsidR="00032E33" w:rsidRPr="00032E33" w:rsidRDefault="00032E33" w:rsidP="00032E3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276" w:lineRule="auto"/>
        <w:ind w:left="450" w:hanging="450"/>
        <w:rPr>
          <w:rFonts w:asciiTheme="majorHAnsi" w:hAnsiTheme="majorHAnsi"/>
          <w:color w:val="000000"/>
          <w:sz w:val="22"/>
          <w:szCs w:val="22"/>
          <w:bdr w:val="none" w:sz="0" w:space="0" w:color="auto"/>
          <w:lang w:val="en-GB"/>
        </w:rPr>
      </w:pPr>
      <w:r w:rsidRPr="00032E33">
        <w:rPr>
          <w:rFonts w:asciiTheme="majorHAnsi" w:hAnsiTheme="majorHAnsi"/>
          <w:color w:val="000000"/>
          <w:sz w:val="22"/>
          <w:szCs w:val="22"/>
          <w:bdr w:val="none" w:sz="0" w:space="0" w:color="auto"/>
          <w:lang w:val="en-GB"/>
        </w:rPr>
        <w:t>http://www.learningandteaching.info/learning/referenc.htm#H OLT [Accessed 29-12-20]</w:t>
      </w:r>
    </w:p>
    <w:p w14:paraId="5AB5CD1E" w14:textId="77777777" w:rsidR="007A5ED2" w:rsidRDefault="007A5ED2" w:rsidP="00032E33">
      <w:pPr>
        <w:pStyle w:val="Default"/>
        <w:spacing w:before="0" w:line="276" w:lineRule="auto"/>
        <w:rPr>
          <w:rFonts w:ascii="Helvetica" w:eastAsia="Helvetica" w:hAnsi="Helvetica" w:cs="Helvetica"/>
          <w:color w:val="3A3A3A"/>
          <w:sz w:val="22"/>
          <w:szCs w:val="22"/>
          <w:shd w:val="clear" w:color="auto" w:fill="FEFFFE"/>
        </w:rPr>
      </w:pPr>
    </w:p>
    <w:p w14:paraId="07C1E376" w14:textId="77777777" w:rsidR="00183A03" w:rsidRDefault="00183A03" w:rsidP="00032E33">
      <w:pPr>
        <w:pStyle w:val="Default"/>
        <w:spacing w:before="0" w:line="276" w:lineRule="auto"/>
        <w:rPr>
          <w:rFonts w:ascii="Helvetica" w:eastAsia="Helvetica" w:hAnsi="Helvetica" w:cs="Helvetica"/>
          <w:color w:val="027E7B"/>
          <w:sz w:val="28"/>
          <w:szCs w:val="28"/>
          <w:shd w:val="clear" w:color="auto" w:fill="FEFFFE"/>
        </w:rPr>
      </w:pPr>
    </w:p>
    <w:p w14:paraId="343FC7F6" w14:textId="77777777" w:rsidR="00183A03" w:rsidRDefault="00183A03" w:rsidP="00032E33">
      <w:pPr>
        <w:pStyle w:val="Default"/>
        <w:spacing w:before="0" w:line="276" w:lineRule="auto"/>
      </w:pPr>
    </w:p>
    <w:sectPr w:rsidR="00183A03">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38292F" w14:textId="77777777" w:rsidR="00032E33" w:rsidRDefault="00032E33">
      <w:r>
        <w:separator/>
      </w:r>
    </w:p>
  </w:endnote>
  <w:endnote w:type="continuationSeparator" w:id="0">
    <w:p w14:paraId="150A7378" w14:textId="77777777" w:rsidR="00032E33" w:rsidRDefault="00032E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E6F4A6" w14:textId="77777777" w:rsidR="00032E33" w:rsidRDefault="00032E33">
      <w:r>
        <w:separator/>
      </w:r>
    </w:p>
  </w:footnote>
  <w:footnote w:type="continuationSeparator" w:id="0">
    <w:p w14:paraId="03988B48" w14:textId="77777777" w:rsidR="00032E33" w:rsidRDefault="00032E3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B85428"/>
    <w:multiLevelType w:val="hybridMultilevel"/>
    <w:tmpl w:val="8C0296E0"/>
    <w:styleLink w:val="Dash"/>
    <w:lvl w:ilvl="0" w:tplc="B8BC8F24">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tplc="BC06A85C">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tplc="69C886B0">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tplc="73E82C98">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tplc="34FC1BF0">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tplc="122EE8AE">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tplc="E57A3F1E">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tplc="F696951C">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tplc="D3087AC8">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abstractNum w:abstractNumId="1">
    <w:nsid w:val="231759E9"/>
    <w:multiLevelType w:val="hybridMultilevel"/>
    <w:tmpl w:val="1CC62F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CA03EA5"/>
    <w:multiLevelType w:val="hybridMultilevel"/>
    <w:tmpl w:val="174ABE8E"/>
    <w:lvl w:ilvl="0" w:tplc="2C88A930">
      <w:start w:val="1"/>
      <w:numFmt w:val="bullet"/>
      <w:lvlText w:val="-"/>
      <w:lvlJc w:val="left"/>
      <w:pPr>
        <w:ind w:left="720" w:hanging="360"/>
      </w:pPr>
      <w:rPr>
        <w:rFonts w:ascii="Arial" w:eastAsia="Arial Unicode MS" w:hAnsi="Arial" w:cs="Arial Unicode MS" w:hint="default"/>
        <w:i w:val="0"/>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E0C4669"/>
    <w:multiLevelType w:val="hybridMultilevel"/>
    <w:tmpl w:val="EB3E70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BA55C7C"/>
    <w:multiLevelType w:val="hybridMultilevel"/>
    <w:tmpl w:val="764A92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CF300C5"/>
    <w:multiLevelType w:val="hybridMultilevel"/>
    <w:tmpl w:val="7D7EA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345787B"/>
    <w:multiLevelType w:val="hybridMultilevel"/>
    <w:tmpl w:val="CCAED5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71411D0"/>
    <w:multiLevelType w:val="hybridMultilevel"/>
    <w:tmpl w:val="CCAED5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FC460BC"/>
    <w:multiLevelType w:val="hybridMultilevel"/>
    <w:tmpl w:val="DF3E09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29E36A1"/>
    <w:multiLevelType w:val="hybridMultilevel"/>
    <w:tmpl w:val="10C263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7A9480A"/>
    <w:multiLevelType w:val="hybridMultilevel"/>
    <w:tmpl w:val="DF3E09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BB12759"/>
    <w:multiLevelType w:val="hybridMultilevel"/>
    <w:tmpl w:val="898C2A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CBE5651"/>
    <w:multiLevelType w:val="hybridMultilevel"/>
    <w:tmpl w:val="8C0296E0"/>
    <w:numStyleLink w:val="Dash"/>
  </w:abstractNum>
  <w:num w:numId="1">
    <w:abstractNumId w:val="0"/>
  </w:num>
  <w:num w:numId="2">
    <w:abstractNumId w:val="12"/>
  </w:num>
  <w:num w:numId="3">
    <w:abstractNumId w:val="1"/>
  </w:num>
  <w:num w:numId="4">
    <w:abstractNumId w:val="9"/>
  </w:num>
  <w:num w:numId="5">
    <w:abstractNumId w:val="5"/>
  </w:num>
  <w:num w:numId="6">
    <w:abstractNumId w:val="4"/>
  </w:num>
  <w:num w:numId="7">
    <w:abstractNumId w:val="6"/>
  </w:num>
  <w:num w:numId="8">
    <w:abstractNumId w:val="10"/>
  </w:num>
  <w:num w:numId="9">
    <w:abstractNumId w:val="3"/>
  </w:num>
  <w:num w:numId="10">
    <w:abstractNumId w:val="8"/>
  </w:num>
  <w:num w:numId="11">
    <w:abstractNumId w:val="11"/>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183A03"/>
    <w:rsid w:val="000306C1"/>
    <w:rsid w:val="00032E33"/>
    <w:rsid w:val="0004678C"/>
    <w:rsid w:val="0006632E"/>
    <w:rsid w:val="000F4F78"/>
    <w:rsid w:val="001112D0"/>
    <w:rsid w:val="0012402C"/>
    <w:rsid w:val="00183A03"/>
    <w:rsid w:val="001B3C78"/>
    <w:rsid w:val="001D133E"/>
    <w:rsid w:val="00270B06"/>
    <w:rsid w:val="00271441"/>
    <w:rsid w:val="00276950"/>
    <w:rsid w:val="00284B40"/>
    <w:rsid w:val="00293541"/>
    <w:rsid w:val="002A1C1F"/>
    <w:rsid w:val="003042D6"/>
    <w:rsid w:val="0031424E"/>
    <w:rsid w:val="003314AC"/>
    <w:rsid w:val="00332E1A"/>
    <w:rsid w:val="00377520"/>
    <w:rsid w:val="00386793"/>
    <w:rsid w:val="00390A54"/>
    <w:rsid w:val="00393601"/>
    <w:rsid w:val="00393BAB"/>
    <w:rsid w:val="003A7722"/>
    <w:rsid w:val="00411C10"/>
    <w:rsid w:val="004122E9"/>
    <w:rsid w:val="004822FC"/>
    <w:rsid w:val="004A55EA"/>
    <w:rsid w:val="004D65BA"/>
    <w:rsid w:val="00673951"/>
    <w:rsid w:val="006830CE"/>
    <w:rsid w:val="006A778D"/>
    <w:rsid w:val="0070102F"/>
    <w:rsid w:val="007415AF"/>
    <w:rsid w:val="007A5ED2"/>
    <w:rsid w:val="007C1B4E"/>
    <w:rsid w:val="007C5B0F"/>
    <w:rsid w:val="008003E1"/>
    <w:rsid w:val="00833115"/>
    <w:rsid w:val="008C1B05"/>
    <w:rsid w:val="009F7EDA"/>
    <w:rsid w:val="00AD0165"/>
    <w:rsid w:val="00AD584D"/>
    <w:rsid w:val="00B033E4"/>
    <w:rsid w:val="00B3070C"/>
    <w:rsid w:val="00B307EF"/>
    <w:rsid w:val="00B96590"/>
    <w:rsid w:val="00C15957"/>
    <w:rsid w:val="00D3425B"/>
    <w:rsid w:val="00D46C11"/>
    <w:rsid w:val="00E420A8"/>
    <w:rsid w:val="00E71982"/>
    <w:rsid w:val="00E93144"/>
    <w:rsid w:val="00ED3A5B"/>
    <w:rsid w:val="00EE22FF"/>
    <w:rsid w:val="00F1407B"/>
    <w:rsid w:val="00F93EDF"/>
    <w:rsid w:val="00FB780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A59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rPr>
  </w:style>
  <w:style w:type="paragraph" w:styleId="Heading2">
    <w:name w:val="heading 2"/>
    <w:basedOn w:val="Normal"/>
    <w:link w:val="Heading2Char"/>
    <w:uiPriority w:val="9"/>
    <w:qFormat/>
    <w:rsid w:val="001B3C7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1"/>
    </w:pPr>
    <w:rPr>
      <w:b/>
      <w:bCs/>
      <w:sz w:val="36"/>
      <w:szCs w:val="36"/>
      <w:bdr w:val="none" w:sz="0" w:space="0" w:color="auto"/>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Arial" w:hAnsi="Arial"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pPr>
    <w:rPr>
      <w:rFonts w:ascii="Arial" w:hAnsi="Arial" w:cs="Arial Unicode MS"/>
      <w:color w:val="000000"/>
      <w:sz w:val="24"/>
      <w:szCs w:val="24"/>
      <w:lang w:val="en-US"/>
      <w14:textOutline w14:w="0" w14:cap="flat" w14:cmpd="sng" w14:algn="ctr">
        <w14:noFill/>
        <w14:prstDash w14:val="solid"/>
        <w14:bevel/>
      </w14:textOutline>
    </w:rPr>
  </w:style>
  <w:style w:type="numbering" w:customStyle="1" w:styleId="Dash">
    <w:name w:val="Dash"/>
    <w:rsid w:val="00F93EDF"/>
    <w:pPr>
      <w:numPr>
        <w:numId w:val="1"/>
      </w:numPr>
    </w:pPr>
  </w:style>
  <w:style w:type="character" w:customStyle="1" w:styleId="Heading2Char">
    <w:name w:val="Heading 2 Char"/>
    <w:basedOn w:val="DefaultParagraphFont"/>
    <w:link w:val="Heading2"/>
    <w:uiPriority w:val="9"/>
    <w:rsid w:val="001B3C78"/>
    <w:rPr>
      <w:b/>
      <w:bCs/>
      <w:sz w:val="36"/>
      <w:szCs w:val="36"/>
      <w:bdr w:val="none" w:sz="0" w:space="0" w:color="auto"/>
    </w:rPr>
  </w:style>
  <w:style w:type="paragraph" w:styleId="NormalWeb">
    <w:name w:val="Normal (Web)"/>
    <w:basedOn w:val="Normal"/>
    <w:uiPriority w:val="99"/>
    <w:semiHidden/>
    <w:unhideWhenUsed/>
    <w:rsid w:val="001B3C7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sz w:val="20"/>
      <w:szCs w:val="20"/>
      <w:bdr w:val="none" w:sz="0" w:space="0" w:color="auto"/>
      <w:lang w:val="en-GB"/>
    </w:rPr>
  </w:style>
  <w:style w:type="character" w:customStyle="1" w:styleId="apple-converted-space">
    <w:name w:val="apple-converted-space"/>
    <w:basedOn w:val="DefaultParagraphFont"/>
    <w:rsid w:val="001B3C7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rPr>
  </w:style>
  <w:style w:type="paragraph" w:styleId="Heading2">
    <w:name w:val="heading 2"/>
    <w:basedOn w:val="Normal"/>
    <w:link w:val="Heading2Char"/>
    <w:uiPriority w:val="9"/>
    <w:qFormat/>
    <w:rsid w:val="001B3C7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1"/>
    </w:pPr>
    <w:rPr>
      <w:b/>
      <w:bCs/>
      <w:sz w:val="36"/>
      <w:szCs w:val="36"/>
      <w:bdr w:val="none" w:sz="0" w:space="0" w:color="auto"/>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Arial" w:hAnsi="Arial"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pPr>
    <w:rPr>
      <w:rFonts w:ascii="Arial" w:hAnsi="Arial" w:cs="Arial Unicode MS"/>
      <w:color w:val="000000"/>
      <w:sz w:val="24"/>
      <w:szCs w:val="24"/>
      <w:lang w:val="en-US"/>
      <w14:textOutline w14:w="0" w14:cap="flat" w14:cmpd="sng" w14:algn="ctr">
        <w14:noFill/>
        <w14:prstDash w14:val="solid"/>
        <w14:bevel/>
      </w14:textOutline>
    </w:rPr>
  </w:style>
  <w:style w:type="numbering" w:customStyle="1" w:styleId="Dash">
    <w:name w:val="Dash"/>
    <w:rsid w:val="00F93EDF"/>
    <w:pPr>
      <w:numPr>
        <w:numId w:val="1"/>
      </w:numPr>
    </w:pPr>
  </w:style>
  <w:style w:type="character" w:customStyle="1" w:styleId="Heading2Char">
    <w:name w:val="Heading 2 Char"/>
    <w:basedOn w:val="DefaultParagraphFont"/>
    <w:link w:val="Heading2"/>
    <w:uiPriority w:val="9"/>
    <w:rsid w:val="001B3C78"/>
    <w:rPr>
      <w:b/>
      <w:bCs/>
      <w:sz w:val="36"/>
      <w:szCs w:val="36"/>
      <w:bdr w:val="none" w:sz="0" w:space="0" w:color="auto"/>
    </w:rPr>
  </w:style>
  <w:style w:type="paragraph" w:styleId="NormalWeb">
    <w:name w:val="Normal (Web)"/>
    <w:basedOn w:val="Normal"/>
    <w:uiPriority w:val="99"/>
    <w:semiHidden/>
    <w:unhideWhenUsed/>
    <w:rsid w:val="001B3C7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sz w:val="20"/>
      <w:szCs w:val="20"/>
      <w:bdr w:val="none" w:sz="0" w:space="0" w:color="auto"/>
      <w:lang w:val="en-GB"/>
    </w:rPr>
  </w:style>
  <w:style w:type="character" w:customStyle="1" w:styleId="apple-converted-space">
    <w:name w:val="apple-converted-space"/>
    <w:basedOn w:val="DefaultParagraphFont"/>
    <w:rsid w:val="001B3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40324671">
      <w:bodyDiv w:val="1"/>
      <w:marLeft w:val="0"/>
      <w:marRight w:val="0"/>
      <w:marTop w:val="0"/>
      <w:marBottom w:val="0"/>
      <w:divBdr>
        <w:top w:val="none" w:sz="0" w:space="0" w:color="auto"/>
        <w:left w:val="none" w:sz="0" w:space="0" w:color="auto"/>
        <w:bottom w:val="none" w:sz="0" w:space="0" w:color="auto"/>
        <w:right w:val="none" w:sz="0" w:space="0" w:color="auto"/>
      </w:divBdr>
      <w:divsChild>
        <w:div w:id="473717592">
          <w:marLeft w:val="0"/>
          <w:marRight w:val="0"/>
          <w:marTop w:val="0"/>
          <w:marBottom w:val="0"/>
          <w:divBdr>
            <w:top w:val="none" w:sz="0" w:space="0" w:color="auto"/>
            <w:left w:val="none" w:sz="0" w:space="0" w:color="auto"/>
            <w:bottom w:val="none" w:sz="0" w:space="0" w:color="auto"/>
            <w:right w:val="none" w:sz="0" w:space="0" w:color="auto"/>
          </w:divBdr>
          <w:divsChild>
            <w:div w:id="226841273">
              <w:marLeft w:val="0"/>
              <w:marRight w:val="0"/>
              <w:marTop w:val="0"/>
              <w:marBottom w:val="0"/>
              <w:divBdr>
                <w:top w:val="none" w:sz="0" w:space="0" w:color="auto"/>
                <w:left w:val="none" w:sz="0" w:space="0" w:color="auto"/>
                <w:bottom w:val="none" w:sz="0" w:space="0" w:color="auto"/>
                <w:right w:val="none" w:sz="0" w:space="0" w:color="auto"/>
              </w:divBdr>
              <w:divsChild>
                <w:div w:id="445926976">
                  <w:marLeft w:val="0"/>
                  <w:marRight w:val="0"/>
                  <w:marTop w:val="0"/>
                  <w:marBottom w:val="0"/>
                  <w:divBdr>
                    <w:top w:val="none" w:sz="0" w:space="0" w:color="auto"/>
                    <w:left w:val="none" w:sz="0" w:space="0" w:color="auto"/>
                    <w:bottom w:val="none" w:sz="0" w:space="0" w:color="auto"/>
                    <w:right w:val="none" w:sz="0" w:space="0" w:color="auto"/>
                  </w:divBdr>
                  <w:divsChild>
                    <w:div w:id="2034376623">
                      <w:marLeft w:val="0"/>
                      <w:marRight w:val="0"/>
                      <w:marTop w:val="0"/>
                      <w:marBottom w:val="0"/>
                      <w:divBdr>
                        <w:top w:val="none" w:sz="0" w:space="0" w:color="auto"/>
                        <w:left w:val="none" w:sz="0" w:space="0" w:color="auto"/>
                        <w:bottom w:val="none" w:sz="0" w:space="0" w:color="auto"/>
                        <w:right w:val="none" w:sz="0" w:space="0" w:color="auto"/>
                      </w:divBdr>
                      <w:divsChild>
                        <w:div w:id="1539276295">
                          <w:marLeft w:val="0"/>
                          <w:marRight w:val="0"/>
                          <w:marTop w:val="0"/>
                          <w:marBottom w:val="0"/>
                          <w:divBdr>
                            <w:top w:val="none" w:sz="0" w:space="0" w:color="auto"/>
                            <w:left w:val="none" w:sz="0" w:space="0" w:color="auto"/>
                            <w:bottom w:val="none" w:sz="0" w:space="0" w:color="auto"/>
                            <w:right w:val="none" w:sz="0" w:space="0" w:color="auto"/>
                          </w:divBdr>
                          <w:divsChild>
                            <w:div w:id="649602924">
                              <w:marLeft w:val="0"/>
                              <w:marRight w:val="0"/>
                              <w:marTop w:val="0"/>
                              <w:marBottom w:val="0"/>
                              <w:divBdr>
                                <w:top w:val="none" w:sz="0" w:space="0" w:color="auto"/>
                                <w:left w:val="none" w:sz="0" w:space="0" w:color="auto"/>
                                <w:bottom w:val="none" w:sz="0" w:space="0" w:color="auto"/>
                                <w:right w:val="none" w:sz="0" w:space="0" w:color="auto"/>
                              </w:divBdr>
                              <w:divsChild>
                                <w:div w:id="2114394798">
                                  <w:marLeft w:val="0"/>
                                  <w:marRight w:val="0"/>
                                  <w:marTop w:val="0"/>
                                  <w:marBottom w:val="0"/>
                                  <w:divBdr>
                                    <w:top w:val="none" w:sz="0" w:space="0" w:color="auto"/>
                                    <w:left w:val="none" w:sz="0" w:space="0" w:color="auto"/>
                                    <w:bottom w:val="none" w:sz="0" w:space="0" w:color="auto"/>
                                    <w:right w:val="none" w:sz="0" w:space="0" w:color="auto"/>
                                  </w:divBdr>
                                  <w:divsChild>
                                    <w:div w:id="877356693">
                                      <w:marLeft w:val="0"/>
                                      <w:marRight w:val="0"/>
                                      <w:marTop w:val="0"/>
                                      <w:marBottom w:val="0"/>
                                      <w:divBdr>
                                        <w:top w:val="none" w:sz="0" w:space="0" w:color="auto"/>
                                        <w:left w:val="none" w:sz="0" w:space="0" w:color="auto"/>
                                        <w:bottom w:val="none" w:sz="0" w:space="0" w:color="auto"/>
                                        <w:right w:val="none" w:sz="0" w:space="0" w:color="auto"/>
                                      </w:divBdr>
                                      <w:divsChild>
                                        <w:div w:id="51225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1278649">
          <w:marLeft w:val="0"/>
          <w:marRight w:val="0"/>
          <w:marTop w:val="0"/>
          <w:marBottom w:val="0"/>
          <w:divBdr>
            <w:top w:val="none" w:sz="0" w:space="0" w:color="auto"/>
            <w:left w:val="none" w:sz="0" w:space="0" w:color="auto"/>
            <w:bottom w:val="none" w:sz="0" w:space="0" w:color="auto"/>
            <w:right w:val="none" w:sz="0" w:space="0" w:color="auto"/>
          </w:divBdr>
          <w:divsChild>
            <w:div w:id="2039893819">
              <w:marLeft w:val="0"/>
              <w:marRight w:val="0"/>
              <w:marTop w:val="0"/>
              <w:marBottom w:val="0"/>
              <w:divBdr>
                <w:top w:val="none" w:sz="0" w:space="0" w:color="auto"/>
                <w:left w:val="none" w:sz="0" w:space="0" w:color="auto"/>
                <w:bottom w:val="none" w:sz="0" w:space="0" w:color="auto"/>
                <w:right w:val="none" w:sz="0" w:space="0" w:color="auto"/>
              </w:divBdr>
              <w:divsChild>
                <w:div w:id="1853450791">
                  <w:marLeft w:val="0"/>
                  <w:marRight w:val="0"/>
                  <w:marTop w:val="0"/>
                  <w:marBottom w:val="0"/>
                  <w:divBdr>
                    <w:top w:val="none" w:sz="0" w:space="0" w:color="auto"/>
                    <w:left w:val="none" w:sz="0" w:space="0" w:color="auto"/>
                    <w:bottom w:val="none" w:sz="0" w:space="0" w:color="auto"/>
                    <w:right w:val="none" w:sz="0" w:space="0" w:color="auto"/>
                  </w:divBdr>
                  <w:divsChild>
                    <w:div w:id="628098264">
                      <w:marLeft w:val="0"/>
                      <w:marRight w:val="0"/>
                      <w:marTop w:val="0"/>
                      <w:marBottom w:val="0"/>
                      <w:divBdr>
                        <w:top w:val="none" w:sz="0" w:space="0" w:color="auto"/>
                        <w:left w:val="none" w:sz="0" w:space="0" w:color="auto"/>
                        <w:bottom w:val="none" w:sz="0" w:space="0" w:color="auto"/>
                        <w:right w:val="none" w:sz="0" w:space="0" w:color="auto"/>
                      </w:divBdr>
                      <w:divsChild>
                        <w:div w:id="263928817">
                          <w:marLeft w:val="0"/>
                          <w:marRight w:val="0"/>
                          <w:marTop w:val="0"/>
                          <w:marBottom w:val="0"/>
                          <w:divBdr>
                            <w:top w:val="none" w:sz="0" w:space="0" w:color="auto"/>
                            <w:left w:val="none" w:sz="0" w:space="0" w:color="auto"/>
                            <w:bottom w:val="none" w:sz="0" w:space="0" w:color="auto"/>
                            <w:right w:val="none" w:sz="0" w:space="0" w:color="auto"/>
                          </w:divBdr>
                          <w:divsChild>
                            <w:div w:id="694120052">
                              <w:marLeft w:val="0"/>
                              <w:marRight w:val="0"/>
                              <w:marTop w:val="0"/>
                              <w:marBottom w:val="0"/>
                              <w:divBdr>
                                <w:top w:val="none" w:sz="0" w:space="0" w:color="auto"/>
                                <w:left w:val="none" w:sz="0" w:space="0" w:color="auto"/>
                                <w:bottom w:val="none" w:sz="0" w:space="0" w:color="auto"/>
                                <w:right w:val="none" w:sz="0" w:space="0" w:color="auto"/>
                              </w:divBdr>
                              <w:divsChild>
                                <w:div w:id="1778136071">
                                  <w:marLeft w:val="0"/>
                                  <w:marRight w:val="0"/>
                                  <w:marTop w:val="0"/>
                                  <w:marBottom w:val="0"/>
                                  <w:divBdr>
                                    <w:top w:val="none" w:sz="0" w:space="0" w:color="auto"/>
                                    <w:left w:val="none" w:sz="0" w:space="0" w:color="auto"/>
                                    <w:bottom w:val="none" w:sz="0" w:space="0" w:color="auto"/>
                                    <w:right w:val="none" w:sz="0" w:space="0" w:color="auto"/>
                                  </w:divBdr>
                                </w:div>
                                <w:div w:id="381176868">
                                  <w:marLeft w:val="0"/>
                                  <w:marRight w:val="0"/>
                                  <w:marTop w:val="0"/>
                                  <w:marBottom w:val="0"/>
                                  <w:divBdr>
                                    <w:top w:val="none" w:sz="0" w:space="0" w:color="auto"/>
                                    <w:left w:val="none" w:sz="0" w:space="0" w:color="auto"/>
                                    <w:bottom w:val="none" w:sz="0" w:space="0" w:color="auto"/>
                                    <w:right w:val="none" w:sz="0" w:space="0" w:color="auto"/>
                                  </w:divBdr>
                                  <w:divsChild>
                                    <w:div w:id="1559705855">
                                      <w:marLeft w:val="0"/>
                                      <w:marRight w:val="0"/>
                                      <w:marTop w:val="0"/>
                                      <w:marBottom w:val="0"/>
                                      <w:divBdr>
                                        <w:top w:val="none" w:sz="0" w:space="0" w:color="auto"/>
                                        <w:left w:val="none" w:sz="0" w:space="0" w:color="auto"/>
                                        <w:bottom w:val="none" w:sz="0" w:space="0" w:color="auto"/>
                                        <w:right w:val="none" w:sz="0" w:space="0" w:color="auto"/>
                                      </w:divBdr>
                                      <w:divsChild>
                                        <w:div w:id="6010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41700064">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Arial"/>
        <a:ea typeface="Arial"/>
        <a:cs typeface="Arial"/>
      </a:majorFont>
      <a:minorFont>
        <a:latin typeface="Arial"/>
        <a:ea typeface="Arial"/>
        <a:cs typeface="Arial"/>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4899</Words>
  <Characters>27927</Characters>
  <Application>Microsoft Macintosh Word</Application>
  <DocSecurity>0</DocSecurity>
  <Lines>232</Lines>
  <Paragraphs>65</Paragraphs>
  <ScaleCrop>false</ScaleCrop>
  <Company>HOME</Company>
  <LinksUpToDate>false</LinksUpToDate>
  <CharactersWithSpaces>32761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ALICE SAMUEL</cp:lastModifiedBy>
  <cp:revision>2</cp:revision>
  <dcterms:created xsi:type="dcterms:W3CDTF">2021-01-18T16:52:00Z</dcterms:created>
  <dcterms:modified xsi:type="dcterms:W3CDTF">2021-01-18T16:52:00Z</dcterms:modified>
</cp:coreProperties>
</file>