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EC446" w14:textId="260EA057" w:rsidR="00556CEE" w:rsidRPr="00853A94" w:rsidRDefault="00FA6240" w:rsidP="00853A94">
      <w:pPr>
        <w:pStyle w:val="paragraph"/>
        <w:spacing w:before="0" w:beforeAutospacing="0" w:after="0" w:afterAutospacing="0" w:line="480" w:lineRule="auto"/>
        <w:jc w:val="center"/>
        <w:textAlignment w:val="baseline"/>
        <w:rPr>
          <w:rStyle w:val="normaltextrun"/>
          <w:rFonts w:ascii="Aptos" w:eastAsiaTheme="majorEastAsia" w:hAnsi="Aptos" w:cs="Segoe UI"/>
          <w:color w:val="000000"/>
          <w:u w:val="single"/>
          <w:lang w:val="en-US"/>
        </w:rPr>
      </w:pPr>
      <w:r w:rsidRPr="00853A94">
        <w:rPr>
          <w:rStyle w:val="normaltextrun"/>
          <w:rFonts w:ascii="Aptos" w:eastAsiaTheme="majorEastAsia" w:hAnsi="Aptos" w:cs="Segoe UI"/>
          <w:color w:val="000000"/>
          <w:u w:val="single"/>
          <w:lang w:val="en-US"/>
        </w:rPr>
        <w:t>How a school develops one aspect of its SDP: a report that critically reflects on the actions, impact and evidence base.</w:t>
      </w:r>
    </w:p>
    <w:p w14:paraId="220F4872" w14:textId="77777777" w:rsidR="00556CEE" w:rsidRPr="00853A94" w:rsidRDefault="00556CEE" w:rsidP="00853A94">
      <w:pPr>
        <w:pStyle w:val="paragraph"/>
        <w:spacing w:before="0" w:beforeAutospacing="0" w:after="0" w:afterAutospacing="0" w:line="480" w:lineRule="auto"/>
        <w:jc w:val="center"/>
        <w:textAlignment w:val="baseline"/>
        <w:rPr>
          <w:rStyle w:val="normaltextrun"/>
          <w:rFonts w:ascii="Aptos" w:eastAsiaTheme="majorEastAsia" w:hAnsi="Aptos" w:cs="Segoe UI"/>
          <w:color w:val="000000"/>
          <w:u w:val="single"/>
          <w:lang w:val="en-US"/>
        </w:rPr>
      </w:pPr>
    </w:p>
    <w:p w14:paraId="03B55E05" w14:textId="7838D326" w:rsidR="00556CEE" w:rsidRDefault="00556CEE" w:rsidP="00853A94">
      <w:pPr>
        <w:pStyle w:val="paragraph"/>
        <w:spacing w:before="0" w:beforeAutospacing="0" w:after="0" w:afterAutospacing="0" w:line="480" w:lineRule="auto"/>
        <w:jc w:val="center"/>
        <w:textAlignment w:val="baseline"/>
        <w:rPr>
          <w:rStyle w:val="normaltextrun"/>
          <w:rFonts w:ascii="Aptos" w:eastAsiaTheme="majorEastAsia" w:hAnsi="Aptos" w:cs="Segoe UI"/>
          <w:color w:val="000000"/>
          <w:u w:val="single"/>
          <w:lang w:val="en-US"/>
        </w:rPr>
      </w:pPr>
      <w:r w:rsidRPr="00853A94">
        <w:rPr>
          <w:rStyle w:val="normaltextrun"/>
          <w:rFonts w:ascii="Aptos" w:eastAsiaTheme="majorEastAsia" w:hAnsi="Aptos" w:cs="Segoe UI"/>
          <w:color w:val="000000"/>
          <w:u w:val="single"/>
          <w:lang w:val="en-US"/>
        </w:rPr>
        <w:t>Intro</w:t>
      </w:r>
      <w:r w:rsidR="00BD617F" w:rsidRPr="00853A94">
        <w:rPr>
          <w:rStyle w:val="normaltextrun"/>
          <w:rFonts w:ascii="Aptos" w:eastAsiaTheme="majorEastAsia" w:hAnsi="Aptos" w:cs="Segoe UI"/>
          <w:color w:val="000000"/>
          <w:u w:val="single"/>
          <w:lang w:val="en-US"/>
        </w:rPr>
        <w:t>duction</w:t>
      </w:r>
    </w:p>
    <w:p w14:paraId="4F65203F" w14:textId="77777777" w:rsidR="00853A94" w:rsidRPr="00853A94" w:rsidRDefault="00853A94" w:rsidP="00853A94">
      <w:pPr>
        <w:pStyle w:val="paragraph"/>
        <w:spacing w:before="0" w:beforeAutospacing="0" w:after="0" w:afterAutospacing="0" w:line="480" w:lineRule="auto"/>
        <w:jc w:val="center"/>
        <w:textAlignment w:val="baseline"/>
        <w:rPr>
          <w:rFonts w:ascii="Aptos" w:hAnsi="Aptos" w:cs="Segoe UI"/>
          <w:u w:val="single"/>
        </w:rPr>
      </w:pPr>
    </w:p>
    <w:p w14:paraId="5FE49791" w14:textId="25E6E282" w:rsidR="00556CEE" w:rsidRPr="00853A94" w:rsidRDefault="00556CEE" w:rsidP="00853A94">
      <w:pPr>
        <w:pStyle w:val="paragraph"/>
        <w:spacing w:before="0" w:beforeAutospacing="0" w:after="0" w:afterAutospacing="0" w:line="480" w:lineRule="auto"/>
        <w:jc w:val="both"/>
        <w:textAlignment w:val="baseline"/>
        <w:rPr>
          <w:rFonts w:ascii="Aptos" w:hAnsi="Aptos" w:cs="Segoe UI"/>
        </w:rPr>
      </w:pPr>
      <w:r w:rsidRPr="00853A94">
        <w:rPr>
          <w:rStyle w:val="normaltextrun"/>
          <w:rFonts w:ascii="Aptos" w:eastAsiaTheme="majorEastAsia" w:hAnsi="Aptos" w:cs="Segoe UI"/>
          <w:color w:val="000000"/>
          <w:lang w:val="en-US"/>
        </w:rPr>
        <w:t>This assignment will focus on the school improvement plan (SIP) of school X.</w:t>
      </w:r>
      <w:r w:rsidR="007351AD">
        <w:rPr>
          <w:rStyle w:val="normaltextrun"/>
          <w:rFonts w:ascii="Aptos" w:eastAsiaTheme="majorEastAsia" w:hAnsi="Aptos" w:cs="Segoe UI"/>
          <w:color w:val="000000"/>
          <w:lang w:val="en-US"/>
        </w:rPr>
        <w:t xml:space="preserve"> </w:t>
      </w:r>
      <w:r w:rsidRPr="00853A94">
        <w:rPr>
          <w:rStyle w:val="normaltextrun"/>
          <w:rFonts w:ascii="Aptos" w:eastAsiaTheme="majorEastAsia" w:hAnsi="Aptos" w:cs="Segoe UI"/>
          <w:color w:val="000000"/>
          <w:lang w:val="en-US"/>
        </w:rPr>
        <w:t xml:space="preserve"> Throughout the assignment the school will be referred to as school X to comply with BERA (2018) guidelines and protect the anonymity of both the school and the staff that work there. The assignment aims to explore the strategic target of one action point of the SIP, which in this case will be teaching and learning.  School X is an English-medium 11-19 secondary school located in a semi-rural community.  Estyn (2020) reported there were over 900 pupils on role, 8% of which were eligible for free school meals, less than half the national average of 16.4% at the time</w:t>
      </w:r>
      <w:r w:rsidR="007F21E4">
        <w:rPr>
          <w:rStyle w:val="normaltextrun"/>
          <w:rFonts w:ascii="Aptos" w:eastAsiaTheme="majorEastAsia" w:hAnsi="Aptos" w:cs="Segoe UI"/>
          <w:color w:val="000000"/>
          <w:lang w:val="en-US"/>
        </w:rPr>
        <w:t>,</w:t>
      </w:r>
      <w:r w:rsidRPr="00853A94">
        <w:rPr>
          <w:rStyle w:val="normaltextrun"/>
          <w:rFonts w:ascii="Aptos" w:eastAsiaTheme="majorEastAsia" w:hAnsi="Aptos" w:cs="Segoe UI"/>
          <w:color w:val="000000"/>
          <w:lang w:val="en-US"/>
        </w:rPr>
        <w:t xml:space="preserve"> with nearly 20% of pupils being fluent in Welsh as the school provides a bilingual education for one form in each year group. </w:t>
      </w:r>
      <w:r w:rsidR="00AE4155" w:rsidRPr="00853A94">
        <w:rPr>
          <w:rStyle w:val="normaltextrun"/>
          <w:rFonts w:ascii="Aptos" w:eastAsiaTheme="majorEastAsia" w:hAnsi="Aptos" w:cs="Segoe UI"/>
          <w:color w:val="000000"/>
          <w:lang w:val="en-US"/>
        </w:rPr>
        <w:t xml:space="preserve"> </w:t>
      </w:r>
      <w:r w:rsidRPr="00853A94">
        <w:rPr>
          <w:rStyle w:val="normaltextrun"/>
          <w:rFonts w:ascii="Aptos" w:eastAsiaTheme="majorEastAsia" w:hAnsi="Aptos" w:cs="Segoe UI"/>
          <w:color w:val="000000"/>
          <w:lang w:val="en-US"/>
        </w:rPr>
        <w:t>Estyn (2020) also reported that 30% of pupils had special educational needs (SEN) which was well above the national average of 23% at the time of reporting, however since the implementation of the Additional Learning Needs (ALN) Act pupils will now be classified by the Welsh Government (2021</w:t>
      </w:r>
      <w:r w:rsidR="00F07964" w:rsidRPr="00853A94">
        <w:rPr>
          <w:rStyle w:val="normaltextrun"/>
          <w:rFonts w:ascii="Aptos" w:eastAsiaTheme="majorEastAsia" w:hAnsi="Aptos" w:cs="Segoe UI"/>
          <w:color w:val="000000"/>
          <w:lang w:val="en-US"/>
        </w:rPr>
        <w:t>a</w:t>
      </w:r>
      <w:r w:rsidRPr="00853A94">
        <w:rPr>
          <w:rStyle w:val="normaltextrun"/>
          <w:rFonts w:ascii="Aptos" w:eastAsiaTheme="majorEastAsia" w:hAnsi="Aptos" w:cs="Segoe UI"/>
          <w:color w:val="000000"/>
          <w:lang w:val="en-US"/>
        </w:rPr>
        <w:t>) ALN code for Wales.</w:t>
      </w:r>
      <w:r w:rsidRPr="00853A94">
        <w:rPr>
          <w:rStyle w:val="eop"/>
          <w:rFonts w:ascii="Aptos" w:eastAsiaTheme="majorEastAsia" w:hAnsi="Aptos" w:cs="Segoe UI"/>
          <w:color w:val="000000"/>
        </w:rPr>
        <w:t> </w:t>
      </w:r>
    </w:p>
    <w:p w14:paraId="07AFA1DC" w14:textId="77777777" w:rsidR="00853A94" w:rsidRDefault="00853A94" w:rsidP="00853A94">
      <w:pPr>
        <w:spacing w:line="480" w:lineRule="auto"/>
        <w:jc w:val="both"/>
        <w:rPr>
          <w:rFonts w:ascii="Aptos" w:hAnsi="Aptos"/>
        </w:rPr>
      </w:pPr>
    </w:p>
    <w:p w14:paraId="136620B4" w14:textId="77777777" w:rsidR="007351AD" w:rsidRDefault="007351AD" w:rsidP="00853A94">
      <w:pPr>
        <w:spacing w:line="480" w:lineRule="auto"/>
        <w:jc w:val="center"/>
        <w:rPr>
          <w:rFonts w:ascii="Aptos" w:hAnsi="Aptos"/>
          <w:u w:val="single"/>
        </w:rPr>
      </w:pPr>
    </w:p>
    <w:p w14:paraId="5B67C3E8" w14:textId="77777777" w:rsidR="007351AD" w:rsidRDefault="007351AD" w:rsidP="00853A94">
      <w:pPr>
        <w:spacing w:line="480" w:lineRule="auto"/>
        <w:jc w:val="center"/>
        <w:rPr>
          <w:rFonts w:ascii="Aptos" w:hAnsi="Aptos"/>
          <w:u w:val="single"/>
        </w:rPr>
      </w:pPr>
    </w:p>
    <w:p w14:paraId="6CB0905C" w14:textId="77777777" w:rsidR="007351AD" w:rsidRDefault="007351AD" w:rsidP="00853A94">
      <w:pPr>
        <w:spacing w:line="480" w:lineRule="auto"/>
        <w:jc w:val="center"/>
        <w:rPr>
          <w:rFonts w:ascii="Aptos" w:hAnsi="Aptos"/>
          <w:u w:val="single"/>
        </w:rPr>
      </w:pPr>
    </w:p>
    <w:p w14:paraId="09939B55" w14:textId="77777777" w:rsidR="007351AD" w:rsidRDefault="007351AD" w:rsidP="00853A94">
      <w:pPr>
        <w:spacing w:line="480" w:lineRule="auto"/>
        <w:jc w:val="center"/>
        <w:rPr>
          <w:rFonts w:ascii="Aptos" w:hAnsi="Aptos"/>
          <w:u w:val="single"/>
        </w:rPr>
      </w:pPr>
    </w:p>
    <w:p w14:paraId="56756300" w14:textId="4C9EF7C2" w:rsidR="00271FBC" w:rsidRPr="00853A94" w:rsidRDefault="00271FBC" w:rsidP="00853A94">
      <w:pPr>
        <w:spacing w:line="480" w:lineRule="auto"/>
        <w:jc w:val="center"/>
        <w:rPr>
          <w:rFonts w:ascii="Aptos" w:hAnsi="Aptos"/>
          <w:u w:val="single"/>
        </w:rPr>
      </w:pPr>
      <w:r w:rsidRPr="00853A94">
        <w:rPr>
          <w:rFonts w:ascii="Aptos" w:hAnsi="Aptos"/>
          <w:u w:val="single"/>
        </w:rPr>
        <w:lastRenderedPageBreak/>
        <w:t>L</w:t>
      </w:r>
      <w:r w:rsidR="00BD617F" w:rsidRPr="00853A94">
        <w:rPr>
          <w:rFonts w:ascii="Aptos" w:hAnsi="Aptos"/>
          <w:u w:val="single"/>
        </w:rPr>
        <w:t>iterature Review</w:t>
      </w:r>
    </w:p>
    <w:p w14:paraId="1CC7FB2B" w14:textId="77777777" w:rsidR="00853A94" w:rsidRDefault="00853A94" w:rsidP="00853A94">
      <w:pPr>
        <w:spacing w:line="480" w:lineRule="auto"/>
        <w:jc w:val="both"/>
        <w:rPr>
          <w:rFonts w:ascii="Aptos" w:hAnsi="Aptos"/>
        </w:rPr>
      </w:pPr>
    </w:p>
    <w:p w14:paraId="5F86568A" w14:textId="04D7A7D2" w:rsidR="00E11DDE" w:rsidRPr="00853A94" w:rsidRDefault="00124AC6" w:rsidP="00853A94">
      <w:pPr>
        <w:spacing w:line="480" w:lineRule="auto"/>
        <w:jc w:val="both"/>
        <w:rPr>
          <w:rFonts w:ascii="Aptos" w:hAnsi="Aptos"/>
        </w:rPr>
      </w:pPr>
      <w:proofErr w:type="gramStart"/>
      <w:r w:rsidRPr="00853A94">
        <w:rPr>
          <w:rFonts w:ascii="Aptos" w:hAnsi="Aptos"/>
        </w:rPr>
        <w:t>SIP’</w:t>
      </w:r>
      <w:r w:rsidR="00671012" w:rsidRPr="00853A94">
        <w:rPr>
          <w:rFonts w:ascii="Aptos" w:hAnsi="Aptos"/>
        </w:rPr>
        <w:t>s</w:t>
      </w:r>
      <w:proofErr w:type="gramEnd"/>
      <w:r w:rsidR="00671012" w:rsidRPr="00853A94">
        <w:rPr>
          <w:rFonts w:ascii="Aptos" w:hAnsi="Aptos"/>
        </w:rPr>
        <w:t xml:space="preserve"> are a robust self-evaluation framework that identify strengths and areas for improvement with a focus on learner progression and wellbeing at the heart of efforts to deliver high standards and aspirations for all pupils.  </w:t>
      </w:r>
      <w:r w:rsidR="003C4650" w:rsidRPr="00853A94">
        <w:rPr>
          <w:rFonts w:ascii="Aptos" w:hAnsi="Aptos"/>
        </w:rPr>
        <w:t>The aim of the Welsh Government (2022</w:t>
      </w:r>
      <w:r w:rsidR="002031DB" w:rsidRPr="00853A94">
        <w:rPr>
          <w:rFonts w:ascii="Aptos" w:hAnsi="Aptos"/>
        </w:rPr>
        <w:t>a</w:t>
      </w:r>
      <w:r w:rsidR="003C4650" w:rsidRPr="00853A94">
        <w:rPr>
          <w:rFonts w:ascii="Aptos" w:hAnsi="Aptos"/>
        </w:rPr>
        <w:t>) is a change in focus of assessment and accountability, with assessment being used to understand individual pupils needs and accountability being</w:t>
      </w:r>
      <w:r w:rsidR="002C321A" w:rsidRPr="00853A94">
        <w:rPr>
          <w:rFonts w:ascii="Aptos" w:hAnsi="Aptos"/>
        </w:rPr>
        <w:t xml:space="preserve"> how the overall schools’ performance is being evaluated by key stakeholders. </w:t>
      </w:r>
      <w:r w:rsidR="00922EF7" w:rsidRPr="00853A94">
        <w:rPr>
          <w:rFonts w:ascii="Aptos" w:hAnsi="Aptos"/>
        </w:rPr>
        <w:t xml:space="preserve"> </w:t>
      </w:r>
      <w:r w:rsidR="002C321A" w:rsidRPr="00853A94">
        <w:rPr>
          <w:rFonts w:ascii="Aptos" w:hAnsi="Aptos"/>
        </w:rPr>
        <w:t xml:space="preserve">Estyn </w:t>
      </w:r>
      <w:r w:rsidR="00922EF7" w:rsidRPr="00853A94">
        <w:rPr>
          <w:rFonts w:ascii="Aptos" w:hAnsi="Aptos"/>
        </w:rPr>
        <w:t>will use the SIP when they inspect schools</w:t>
      </w:r>
      <w:r w:rsidR="002C321A" w:rsidRPr="00853A94">
        <w:rPr>
          <w:rFonts w:ascii="Aptos" w:hAnsi="Aptos"/>
        </w:rPr>
        <w:t xml:space="preserve"> </w:t>
      </w:r>
      <w:r w:rsidR="00451F1D" w:rsidRPr="00853A94">
        <w:rPr>
          <w:rFonts w:ascii="Aptos" w:hAnsi="Aptos"/>
        </w:rPr>
        <w:t xml:space="preserve">and feedback to regional consortia and local authorities promoting collaboration between schools </w:t>
      </w:r>
      <w:r w:rsidR="0041447D" w:rsidRPr="00853A94">
        <w:rPr>
          <w:rFonts w:ascii="Aptos" w:hAnsi="Aptos"/>
        </w:rPr>
        <w:t xml:space="preserve">who could support each other </w:t>
      </w:r>
      <w:r w:rsidR="00F30531" w:rsidRPr="00853A94">
        <w:rPr>
          <w:rFonts w:ascii="Aptos" w:hAnsi="Aptos"/>
        </w:rPr>
        <w:t>to</w:t>
      </w:r>
      <w:r w:rsidR="0041447D" w:rsidRPr="00853A94">
        <w:rPr>
          <w:rFonts w:ascii="Aptos" w:hAnsi="Aptos"/>
        </w:rPr>
        <w:t xml:space="preserve"> share good practice</w:t>
      </w:r>
      <w:r w:rsidR="000A18ED" w:rsidRPr="00853A94">
        <w:rPr>
          <w:rFonts w:ascii="Aptos" w:hAnsi="Aptos"/>
        </w:rPr>
        <w:t xml:space="preserve"> as outlined by Harris and Jones (2017)</w:t>
      </w:r>
      <w:r w:rsidR="0041447D" w:rsidRPr="00853A94">
        <w:rPr>
          <w:rFonts w:ascii="Aptos" w:hAnsi="Aptos"/>
        </w:rPr>
        <w:t>.</w:t>
      </w:r>
      <w:r w:rsidR="00F957DB" w:rsidRPr="00853A94">
        <w:rPr>
          <w:rFonts w:ascii="Aptos" w:hAnsi="Aptos"/>
        </w:rPr>
        <w:t xml:space="preserve"> </w:t>
      </w:r>
      <w:r w:rsidR="0041447D" w:rsidRPr="00853A94">
        <w:rPr>
          <w:rFonts w:ascii="Aptos" w:hAnsi="Aptos"/>
        </w:rPr>
        <w:t xml:space="preserve"> If the Welsh Governments (2020a) new </w:t>
      </w:r>
      <w:r w:rsidR="007351AD">
        <w:rPr>
          <w:rFonts w:ascii="Aptos" w:hAnsi="Aptos"/>
        </w:rPr>
        <w:t>C</w:t>
      </w:r>
      <w:r w:rsidR="0041447D" w:rsidRPr="00853A94">
        <w:rPr>
          <w:rFonts w:ascii="Aptos" w:hAnsi="Aptos"/>
        </w:rPr>
        <w:t xml:space="preserve">urriculum for Wales (CFW) is to be successfully implemented and thus support the Wellbeing of Future Generations Act (2015) </w:t>
      </w:r>
      <w:r w:rsidR="002A0424" w:rsidRPr="00853A94">
        <w:rPr>
          <w:rFonts w:ascii="Aptos" w:hAnsi="Aptos"/>
        </w:rPr>
        <w:t>the SIP is key to its implementation.</w:t>
      </w:r>
    </w:p>
    <w:p w14:paraId="48FFCC04" w14:textId="7EBAB4C9" w:rsidR="00E11DDE" w:rsidRPr="00853A94" w:rsidRDefault="00E11DDE" w:rsidP="00853A94">
      <w:pPr>
        <w:spacing w:line="480" w:lineRule="auto"/>
        <w:jc w:val="both"/>
        <w:rPr>
          <w:rFonts w:ascii="Aptos" w:hAnsi="Aptos"/>
        </w:rPr>
      </w:pPr>
      <w:r w:rsidRPr="00853A94">
        <w:rPr>
          <w:rFonts w:ascii="Aptos" w:hAnsi="Aptos"/>
        </w:rPr>
        <w:t>Each school i</w:t>
      </w:r>
      <w:r w:rsidR="007F21E4">
        <w:rPr>
          <w:rFonts w:ascii="Aptos" w:hAnsi="Aptos"/>
        </w:rPr>
        <w:t>n</w:t>
      </w:r>
      <w:r w:rsidRPr="00853A94">
        <w:rPr>
          <w:rFonts w:ascii="Aptos" w:hAnsi="Aptos"/>
        </w:rPr>
        <w:t xml:space="preserve"> Wales </w:t>
      </w:r>
      <w:r w:rsidR="00BF69B5" w:rsidRPr="00853A94">
        <w:rPr>
          <w:rFonts w:ascii="Aptos" w:hAnsi="Aptos"/>
        </w:rPr>
        <w:t xml:space="preserve">is set in its own community and will have different strengths and weaknesses, therefore what is included in its SIP will be specific to the school. </w:t>
      </w:r>
      <w:r w:rsidR="00F07964" w:rsidRPr="00853A94">
        <w:rPr>
          <w:rFonts w:ascii="Aptos" w:hAnsi="Aptos"/>
        </w:rPr>
        <w:t xml:space="preserve"> </w:t>
      </w:r>
      <w:r w:rsidR="00922EF7" w:rsidRPr="00853A94">
        <w:rPr>
          <w:rFonts w:ascii="Aptos" w:hAnsi="Aptos"/>
        </w:rPr>
        <w:t>However, t</w:t>
      </w:r>
      <w:r w:rsidR="00BF69B5" w:rsidRPr="00853A94">
        <w:rPr>
          <w:rFonts w:ascii="Aptos" w:hAnsi="Aptos"/>
        </w:rPr>
        <w:t>he Welsh Government (2021</w:t>
      </w:r>
      <w:r w:rsidR="00F07964" w:rsidRPr="00853A94">
        <w:rPr>
          <w:rFonts w:ascii="Aptos" w:hAnsi="Aptos"/>
        </w:rPr>
        <w:t>b</w:t>
      </w:r>
      <w:r w:rsidR="00BF69B5" w:rsidRPr="00853A94">
        <w:rPr>
          <w:rFonts w:ascii="Aptos" w:hAnsi="Aptos"/>
        </w:rPr>
        <w:t>) has provided non-specific prompts that can</w:t>
      </w:r>
      <w:r w:rsidR="00922EF7" w:rsidRPr="00853A94">
        <w:rPr>
          <w:rFonts w:ascii="Aptos" w:hAnsi="Aptos"/>
        </w:rPr>
        <w:t xml:space="preserve"> be</w:t>
      </w:r>
      <w:r w:rsidR="00BF69B5" w:rsidRPr="00853A94">
        <w:rPr>
          <w:rFonts w:ascii="Aptos" w:hAnsi="Aptos"/>
        </w:rPr>
        <w:t xml:space="preserve"> evaluated</w:t>
      </w:r>
      <w:r w:rsidR="00922EF7" w:rsidRPr="00853A94">
        <w:rPr>
          <w:rFonts w:ascii="Aptos" w:hAnsi="Aptos"/>
        </w:rPr>
        <w:t>,</w:t>
      </w:r>
      <w:r w:rsidR="00BF69B5" w:rsidRPr="00853A94">
        <w:rPr>
          <w:rFonts w:ascii="Aptos" w:hAnsi="Aptos"/>
        </w:rPr>
        <w:t xml:space="preserve"> which are leadership, teaching and learning, the curriculum</w:t>
      </w:r>
      <w:r w:rsidR="007351AD">
        <w:rPr>
          <w:rFonts w:ascii="Aptos" w:hAnsi="Aptos"/>
        </w:rPr>
        <w:t>,</w:t>
      </w:r>
      <w:r w:rsidR="00BF69B5" w:rsidRPr="00853A94">
        <w:rPr>
          <w:rFonts w:ascii="Aptos" w:hAnsi="Aptos"/>
        </w:rPr>
        <w:t xml:space="preserve"> and wellbeing, equity and inclusion.</w:t>
      </w:r>
      <w:r w:rsidR="00F07964" w:rsidRPr="00853A94">
        <w:rPr>
          <w:rFonts w:ascii="Aptos" w:hAnsi="Aptos"/>
        </w:rPr>
        <w:t xml:space="preserve"> </w:t>
      </w:r>
      <w:r w:rsidR="00BF69B5" w:rsidRPr="00853A94">
        <w:rPr>
          <w:rFonts w:ascii="Aptos" w:hAnsi="Aptos"/>
        </w:rPr>
        <w:t xml:space="preserve"> The prompts can be evaluated by the school</w:t>
      </w:r>
      <w:r w:rsidR="00922EF7" w:rsidRPr="00853A94">
        <w:rPr>
          <w:rFonts w:ascii="Aptos" w:hAnsi="Aptos"/>
        </w:rPr>
        <w:t xml:space="preserve"> or Estyn</w:t>
      </w:r>
      <w:r w:rsidR="00BF69B5" w:rsidRPr="00853A94">
        <w:rPr>
          <w:rFonts w:ascii="Aptos" w:hAnsi="Aptos"/>
        </w:rPr>
        <w:t xml:space="preserve"> with strengths identified and </w:t>
      </w:r>
      <w:r w:rsidR="0047790D" w:rsidRPr="00853A94">
        <w:rPr>
          <w:rFonts w:ascii="Aptos" w:hAnsi="Aptos"/>
        </w:rPr>
        <w:t xml:space="preserve">strategic plans put in place for </w:t>
      </w:r>
      <w:r w:rsidR="00BF69B5" w:rsidRPr="00853A94">
        <w:rPr>
          <w:rFonts w:ascii="Aptos" w:hAnsi="Aptos"/>
        </w:rPr>
        <w:t xml:space="preserve">areas </w:t>
      </w:r>
      <w:r w:rsidR="0047790D" w:rsidRPr="00853A94">
        <w:rPr>
          <w:rFonts w:ascii="Aptos" w:hAnsi="Aptos"/>
        </w:rPr>
        <w:t>that need</w:t>
      </w:r>
      <w:r w:rsidR="00BF69B5" w:rsidRPr="00853A94">
        <w:rPr>
          <w:rFonts w:ascii="Aptos" w:hAnsi="Aptos"/>
        </w:rPr>
        <w:t xml:space="preserve"> improvement</w:t>
      </w:r>
      <w:r w:rsidR="0047790D" w:rsidRPr="00853A94">
        <w:rPr>
          <w:rFonts w:ascii="Aptos" w:hAnsi="Aptos"/>
        </w:rPr>
        <w:t xml:space="preserve">. </w:t>
      </w:r>
      <w:r w:rsidR="00F07964" w:rsidRPr="00853A94">
        <w:rPr>
          <w:rFonts w:ascii="Aptos" w:hAnsi="Aptos"/>
        </w:rPr>
        <w:t xml:space="preserve"> </w:t>
      </w:r>
      <w:r w:rsidR="0047790D" w:rsidRPr="00853A94">
        <w:rPr>
          <w:rFonts w:ascii="Aptos" w:hAnsi="Aptos"/>
        </w:rPr>
        <w:t xml:space="preserve">It is essential that schools are robust and honest with the evaluation to ensure that effective </w:t>
      </w:r>
      <w:r w:rsidR="002C1478" w:rsidRPr="00853A94">
        <w:rPr>
          <w:rFonts w:ascii="Aptos" w:hAnsi="Aptos"/>
        </w:rPr>
        <w:t xml:space="preserve">strategic plans can be developed that lead to </w:t>
      </w:r>
      <w:r w:rsidR="0047790D" w:rsidRPr="00853A94">
        <w:rPr>
          <w:rFonts w:ascii="Aptos" w:hAnsi="Aptos"/>
        </w:rPr>
        <w:t xml:space="preserve">improvements </w:t>
      </w:r>
      <w:r w:rsidR="002C1478" w:rsidRPr="00853A94">
        <w:rPr>
          <w:rFonts w:ascii="Aptos" w:hAnsi="Aptos"/>
        </w:rPr>
        <w:t>and result in transparency that allows for informed decisions to be made</w:t>
      </w:r>
      <w:r w:rsidR="0047790D" w:rsidRPr="00853A94">
        <w:rPr>
          <w:rFonts w:ascii="Aptos" w:hAnsi="Aptos"/>
        </w:rPr>
        <w:t>.</w:t>
      </w:r>
    </w:p>
    <w:p w14:paraId="1ED98E26" w14:textId="65B42E55" w:rsidR="001729FB" w:rsidRPr="00853A94" w:rsidRDefault="002C1478" w:rsidP="00853A94">
      <w:pPr>
        <w:spacing w:line="480" w:lineRule="auto"/>
        <w:jc w:val="both"/>
        <w:rPr>
          <w:rFonts w:ascii="Aptos" w:hAnsi="Aptos"/>
        </w:rPr>
      </w:pPr>
      <w:r w:rsidRPr="00853A94">
        <w:rPr>
          <w:rFonts w:ascii="Aptos" w:hAnsi="Aptos"/>
        </w:rPr>
        <w:lastRenderedPageBreak/>
        <w:t xml:space="preserve">Once a school has identified priorities that need </w:t>
      </w:r>
      <w:r w:rsidR="006A5C1F" w:rsidRPr="00853A94">
        <w:rPr>
          <w:rFonts w:ascii="Aptos" w:hAnsi="Aptos"/>
        </w:rPr>
        <w:t xml:space="preserve">improvement, then objectives can be developed by members of the </w:t>
      </w:r>
      <w:r w:rsidR="00F30531" w:rsidRPr="00853A94">
        <w:rPr>
          <w:rFonts w:ascii="Aptos" w:hAnsi="Aptos"/>
        </w:rPr>
        <w:t>S</w:t>
      </w:r>
      <w:r w:rsidR="006A5C1F" w:rsidRPr="00853A94">
        <w:rPr>
          <w:rFonts w:ascii="Aptos" w:hAnsi="Aptos"/>
        </w:rPr>
        <w:t xml:space="preserve">enior Leadership Team (SLT) with the support of the school </w:t>
      </w:r>
      <w:r w:rsidR="00922EF7" w:rsidRPr="00853A94">
        <w:rPr>
          <w:rFonts w:ascii="Aptos" w:hAnsi="Aptos"/>
        </w:rPr>
        <w:t>g</w:t>
      </w:r>
      <w:r w:rsidR="006A5C1F" w:rsidRPr="00853A94">
        <w:rPr>
          <w:rFonts w:ascii="Aptos" w:hAnsi="Aptos"/>
        </w:rPr>
        <w:t xml:space="preserve">overnors’ who will be accountable for their evaluation and improvement.  </w:t>
      </w:r>
      <w:r w:rsidR="000934A3" w:rsidRPr="00853A94">
        <w:rPr>
          <w:rFonts w:ascii="Aptos" w:hAnsi="Aptos"/>
        </w:rPr>
        <w:t>Welsh Government (2021</w:t>
      </w:r>
      <w:r w:rsidR="00F07964" w:rsidRPr="00853A94">
        <w:rPr>
          <w:rFonts w:ascii="Aptos" w:hAnsi="Aptos"/>
        </w:rPr>
        <w:t>c</w:t>
      </w:r>
      <w:r w:rsidR="000934A3" w:rsidRPr="00853A94">
        <w:rPr>
          <w:rFonts w:ascii="Aptos" w:hAnsi="Aptos"/>
        </w:rPr>
        <w:t>) guidance states that challenging and aspirational targets should be set and that, if possible, are measurable so that the effectiveness of any improvement work can be evaluated.</w:t>
      </w:r>
      <w:r w:rsidR="006B216F" w:rsidRPr="00853A94">
        <w:rPr>
          <w:rFonts w:ascii="Aptos" w:hAnsi="Aptos"/>
        </w:rPr>
        <w:t xml:space="preserve">  </w:t>
      </w:r>
      <w:r w:rsidR="00FC2CB1" w:rsidRPr="00853A94">
        <w:rPr>
          <w:rFonts w:ascii="Aptos" w:hAnsi="Aptos"/>
        </w:rPr>
        <w:t>However, w</w:t>
      </w:r>
      <w:r w:rsidR="006B216F" w:rsidRPr="00853A94">
        <w:rPr>
          <w:rFonts w:ascii="Aptos" w:hAnsi="Aptos"/>
        </w:rPr>
        <w:t xml:space="preserve">hen evaluating improvement not all results with be quantifiable, and it </w:t>
      </w:r>
      <w:r w:rsidR="00FC2CB1" w:rsidRPr="00853A94">
        <w:rPr>
          <w:rFonts w:ascii="Aptos" w:hAnsi="Aptos"/>
        </w:rPr>
        <w:t xml:space="preserve">is </w:t>
      </w:r>
      <w:r w:rsidR="006B216F" w:rsidRPr="00853A94">
        <w:rPr>
          <w:rFonts w:ascii="Aptos" w:hAnsi="Aptos"/>
        </w:rPr>
        <w:t xml:space="preserve">more important that the focus </w:t>
      </w:r>
      <w:r w:rsidR="00FC2CB1" w:rsidRPr="00853A94">
        <w:rPr>
          <w:rFonts w:ascii="Aptos" w:hAnsi="Aptos"/>
        </w:rPr>
        <w:t xml:space="preserve">is </w:t>
      </w:r>
      <w:r w:rsidR="006B216F" w:rsidRPr="00853A94">
        <w:rPr>
          <w:rFonts w:ascii="Aptos" w:hAnsi="Aptos"/>
        </w:rPr>
        <w:t xml:space="preserve">on improving, rather than proving what has been achieved. </w:t>
      </w:r>
    </w:p>
    <w:p w14:paraId="192599FE" w14:textId="538473E0" w:rsidR="001729FB" w:rsidRPr="00853A94" w:rsidRDefault="001729FB" w:rsidP="00853A94">
      <w:pPr>
        <w:pStyle w:val="paragraph"/>
        <w:spacing w:before="0" w:beforeAutospacing="0" w:after="0" w:afterAutospacing="0" w:line="480" w:lineRule="auto"/>
        <w:jc w:val="both"/>
        <w:textAlignment w:val="baseline"/>
        <w:rPr>
          <w:rFonts w:ascii="Aptos" w:hAnsi="Aptos" w:cs="Segoe UI"/>
        </w:rPr>
      </w:pPr>
      <w:r w:rsidRPr="00853A94">
        <w:rPr>
          <w:rStyle w:val="normaltextrun"/>
          <w:rFonts w:ascii="Aptos" w:eastAsiaTheme="majorEastAsia" w:hAnsi="Aptos" w:cs="Segoe UI"/>
          <w:lang w:val="en-US"/>
        </w:rPr>
        <w:t xml:space="preserve">For this assignment the chosen aspect of school X’s SIP is teaching and learning.  In a statement read to the Welsh </w:t>
      </w:r>
      <w:r w:rsidR="0041750D" w:rsidRPr="00853A94">
        <w:rPr>
          <w:rStyle w:val="normaltextrun"/>
          <w:rFonts w:ascii="Aptos" w:eastAsiaTheme="majorEastAsia" w:hAnsi="Aptos" w:cs="Segoe UI"/>
          <w:lang w:val="en-US"/>
        </w:rPr>
        <w:t>Senedd</w:t>
      </w:r>
      <w:r w:rsidRPr="00853A94">
        <w:rPr>
          <w:rStyle w:val="normaltextrun"/>
          <w:rFonts w:ascii="Aptos" w:eastAsiaTheme="majorEastAsia" w:hAnsi="Aptos" w:cs="Segoe UI"/>
          <w:lang w:val="en-US"/>
        </w:rPr>
        <w:t xml:space="preserve">, the education minister for Wales, Jermy Miles (2022) stated that based on research and inspection the most important influence on learners' success is the quality of learning and teaching. </w:t>
      </w:r>
      <w:r w:rsidR="0041750D"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It can be considered that for</w:t>
      </w:r>
      <w:r w:rsidR="007F21E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improve</w:t>
      </w:r>
      <w:r w:rsidR="007F21E4">
        <w:rPr>
          <w:rStyle w:val="normaltextrun"/>
          <w:rFonts w:ascii="Aptos" w:eastAsiaTheme="majorEastAsia" w:hAnsi="Aptos" w:cs="Segoe UI"/>
          <w:lang w:val="en-US"/>
        </w:rPr>
        <w:t>ments to be made</w:t>
      </w:r>
      <w:r w:rsidRPr="00853A94">
        <w:rPr>
          <w:rStyle w:val="normaltextrun"/>
          <w:rFonts w:ascii="Aptos" w:eastAsiaTheme="majorEastAsia" w:hAnsi="Aptos" w:cs="Segoe UI"/>
          <w:lang w:val="en-US"/>
        </w:rPr>
        <w:t xml:space="preserve"> i</w:t>
      </w:r>
      <w:r w:rsidR="007F21E4">
        <w:rPr>
          <w:rStyle w:val="normaltextrun"/>
          <w:rFonts w:ascii="Aptos" w:eastAsiaTheme="majorEastAsia" w:hAnsi="Aptos" w:cs="Segoe UI"/>
          <w:lang w:val="en-US"/>
        </w:rPr>
        <w:t>n the</w:t>
      </w:r>
      <w:r w:rsidRPr="00853A94">
        <w:rPr>
          <w:rStyle w:val="normaltextrun"/>
          <w:rFonts w:ascii="Aptos" w:eastAsiaTheme="majorEastAsia" w:hAnsi="Aptos" w:cs="Segoe UI"/>
          <w:lang w:val="en-US"/>
        </w:rPr>
        <w:t xml:space="preserve"> standards of learners' success, the actions and impact of teachers must be evaluated to identify where or what improvements can be made. </w:t>
      </w:r>
      <w:r w:rsidR="0041750D"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This stance is supported by Wiliam (2016) cited in </w:t>
      </w:r>
      <w:proofErr w:type="spellStart"/>
      <w:r w:rsidRPr="00853A94">
        <w:rPr>
          <w:rStyle w:val="normaltextrun"/>
          <w:rFonts w:ascii="Aptos" w:eastAsiaTheme="majorEastAsia" w:hAnsi="Aptos" w:cs="Segoe UI"/>
          <w:lang w:val="en-US"/>
        </w:rPr>
        <w:t>Estyn</w:t>
      </w:r>
      <w:proofErr w:type="spellEnd"/>
      <w:r w:rsidRPr="00853A94">
        <w:rPr>
          <w:rStyle w:val="normaltextrun"/>
          <w:rFonts w:ascii="Aptos" w:eastAsiaTheme="majorEastAsia" w:hAnsi="Aptos" w:cs="Segoe UI"/>
          <w:lang w:val="en-US"/>
        </w:rPr>
        <w:t xml:space="preserve"> (2018) who </w:t>
      </w:r>
      <w:r w:rsidR="00D65956" w:rsidRPr="00853A94">
        <w:rPr>
          <w:rStyle w:val="normaltextrun"/>
          <w:rFonts w:ascii="Aptos" w:eastAsiaTheme="majorEastAsia" w:hAnsi="Aptos" w:cs="Segoe UI"/>
          <w:lang w:val="en-US"/>
        </w:rPr>
        <w:t>identifies</w:t>
      </w:r>
      <w:r w:rsidRPr="00853A94">
        <w:rPr>
          <w:rStyle w:val="normaltextrun"/>
          <w:rFonts w:ascii="Aptos" w:eastAsiaTheme="majorEastAsia" w:hAnsi="Aptos" w:cs="Segoe UI"/>
          <w:lang w:val="en-US"/>
        </w:rPr>
        <w:t xml:space="preserve"> substantial differences in the effectiveness of teachers and that to improve educational outcomes a sustained effort is required to improve the quality of teaching. </w:t>
      </w:r>
      <w:r w:rsidRPr="00853A94">
        <w:rPr>
          <w:rStyle w:val="eop"/>
          <w:rFonts w:ascii="Aptos" w:eastAsiaTheme="majorEastAsia" w:hAnsi="Aptos" w:cs="Segoe UI"/>
        </w:rPr>
        <w:t> </w:t>
      </w:r>
      <w:r w:rsidR="00922EF7" w:rsidRPr="00853A94">
        <w:rPr>
          <w:rStyle w:val="eop"/>
          <w:rFonts w:ascii="Aptos" w:eastAsiaTheme="majorEastAsia" w:hAnsi="Aptos" w:cs="Segoe UI"/>
        </w:rPr>
        <w:t>The Welsh Government (2019) supports the</w:t>
      </w:r>
      <w:r w:rsidR="00BA1F27" w:rsidRPr="00853A94">
        <w:rPr>
          <w:rStyle w:val="eop"/>
          <w:rFonts w:ascii="Aptos" w:eastAsiaTheme="majorEastAsia" w:hAnsi="Aptos" w:cs="Segoe UI"/>
        </w:rPr>
        <w:t xml:space="preserve"> improvement of teaching through the</w:t>
      </w:r>
      <w:r w:rsidR="00922EF7" w:rsidRPr="00853A94">
        <w:rPr>
          <w:rStyle w:val="eop"/>
          <w:rFonts w:ascii="Aptos" w:eastAsiaTheme="majorEastAsia" w:hAnsi="Aptos" w:cs="Segoe UI"/>
        </w:rPr>
        <w:t xml:space="preserve"> development of pedagogy</w:t>
      </w:r>
      <w:r w:rsidR="00BA1F27" w:rsidRPr="00853A94">
        <w:rPr>
          <w:rStyle w:val="eop"/>
          <w:rFonts w:ascii="Aptos" w:eastAsiaTheme="majorEastAsia" w:hAnsi="Aptos" w:cs="Segoe UI"/>
        </w:rPr>
        <w:t>, professional learning, innovation, collaboration and leadership</w:t>
      </w:r>
      <w:r w:rsidR="00922EF7" w:rsidRPr="00853A94">
        <w:rPr>
          <w:rStyle w:val="eop"/>
          <w:rFonts w:ascii="Aptos" w:eastAsiaTheme="majorEastAsia" w:hAnsi="Aptos" w:cs="Segoe UI"/>
        </w:rPr>
        <w:t xml:space="preserve"> that new and current teachers </w:t>
      </w:r>
      <w:r w:rsidR="00D65956" w:rsidRPr="00853A94">
        <w:rPr>
          <w:rStyle w:val="eop"/>
          <w:rFonts w:ascii="Aptos" w:eastAsiaTheme="majorEastAsia" w:hAnsi="Aptos" w:cs="Segoe UI"/>
        </w:rPr>
        <w:t>are required to evidence.</w:t>
      </w:r>
    </w:p>
    <w:p w14:paraId="52915A06" w14:textId="7FA08A05" w:rsidR="001729FB" w:rsidRPr="00853A94" w:rsidRDefault="001729FB" w:rsidP="00853A94">
      <w:pPr>
        <w:pStyle w:val="paragraph"/>
        <w:spacing w:before="0" w:beforeAutospacing="0" w:after="0" w:afterAutospacing="0" w:line="480" w:lineRule="auto"/>
        <w:jc w:val="both"/>
        <w:textAlignment w:val="baseline"/>
        <w:rPr>
          <w:rFonts w:ascii="Aptos" w:eastAsiaTheme="majorEastAsia" w:hAnsi="Aptos" w:cs="Segoe UI"/>
          <w:lang w:val="en-US"/>
        </w:rPr>
      </w:pPr>
      <w:r w:rsidRPr="00853A94">
        <w:rPr>
          <w:rStyle w:val="normaltextrun"/>
          <w:rFonts w:ascii="Aptos" w:eastAsiaTheme="majorEastAsia" w:hAnsi="Aptos" w:cs="Segoe UI"/>
          <w:lang w:val="en-US"/>
        </w:rPr>
        <w:t>Statistics released by the Welsh Government (2023</w:t>
      </w:r>
      <w:r w:rsidR="007F21E4">
        <w:rPr>
          <w:rStyle w:val="normaltextrun"/>
          <w:rFonts w:ascii="Aptos" w:eastAsiaTheme="majorEastAsia" w:hAnsi="Aptos" w:cs="Segoe UI"/>
          <w:lang w:val="en-US"/>
        </w:rPr>
        <w:t>a</w:t>
      </w:r>
      <w:r w:rsidRPr="00853A94">
        <w:rPr>
          <w:rStyle w:val="normaltextrun"/>
          <w:rFonts w:ascii="Aptos" w:eastAsiaTheme="majorEastAsia" w:hAnsi="Aptos" w:cs="Segoe UI"/>
          <w:lang w:val="en-US"/>
        </w:rPr>
        <w:t xml:space="preserve">) show that pupils in Wales scored significantly lower than other countries in the </w:t>
      </w:r>
      <w:r w:rsidRPr="00853A94">
        <w:rPr>
          <w:rStyle w:val="normaltextrun"/>
          <w:rFonts w:ascii="Aptos" w:eastAsiaTheme="majorEastAsia" w:hAnsi="Aptos" w:cs="Segoe UI"/>
          <w:color w:val="111111"/>
          <w:lang w:val="en-US"/>
        </w:rPr>
        <w:t xml:space="preserve">Organization for Economic Co-operation and Development (OECD), on tests from </w:t>
      </w:r>
      <w:r w:rsidRPr="00853A94">
        <w:rPr>
          <w:rStyle w:val="normaltextrun"/>
          <w:rFonts w:ascii="Aptos" w:eastAsiaTheme="majorEastAsia" w:hAnsi="Aptos" w:cs="Segoe UI"/>
          <w:lang w:val="en-US"/>
        </w:rPr>
        <w:t>the program for international student assessment (PISA).</w:t>
      </w:r>
      <w:r w:rsidR="001C1AE5"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 The Welsh Government (2019) are aiming to improve teaching </w:t>
      </w:r>
      <w:r w:rsidRPr="00853A94">
        <w:rPr>
          <w:rStyle w:val="normaltextrun"/>
          <w:rFonts w:ascii="Aptos" w:eastAsiaTheme="majorEastAsia" w:hAnsi="Aptos" w:cs="Segoe UI"/>
          <w:lang w:val="en-US"/>
        </w:rPr>
        <w:lastRenderedPageBreak/>
        <w:t xml:space="preserve">standards by developing professional standards for teaching and leadership that will support the development of the four purposes of the new CFW. </w:t>
      </w:r>
      <w:r w:rsidR="001C1AE5"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The OECD (2017) recognizes that the standards of teaching and learning in Wales can be improved, and the Welsh Government </w:t>
      </w:r>
      <w:r w:rsidR="00BA1F27" w:rsidRPr="00853A94">
        <w:rPr>
          <w:rStyle w:val="normaltextrun"/>
          <w:rFonts w:ascii="Aptos" w:eastAsiaTheme="majorEastAsia" w:hAnsi="Aptos" w:cs="Segoe UI"/>
          <w:lang w:val="en-US"/>
        </w:rPr>
        <w:t>(2023</w:t>
      </w:r>
      <w:r w:rsidR="00E43DA6">
        <w:rPr>
          <w:rStyle w:val="normaltextrun"/>
          <w:rFonts w:ascii="Aptos" w:eastAsiaTheme="majorEastAsia" w:hAnsi="Aptos" w:cs="Segoe UI"/>
          <w:lang w:val="en-US"/>
        </w:rPr>
        <w:t>b</w:t>
      </w:r>
      <w:r w:rsidR="00BA1F27" w:rsidRPr="00853A94">
        <w:rPr>
          <w:rStyle w:val="normaltextrun"/>
          <w:rFonts w:ascii="Aptos" w:eastAsiaTheme="majorEastAsia" w:hAnsi="Aptos" w:cs="Segoe UI"/>
          <w:lang w:val="en-US"/>
        </w:rPr>
        <w:t xml:space="preserve">) </w:t>
      </w:r>
      <w:r w:rsidR="000B28DF" w:rsidRPr="00853A94">
        <w:rPr>
          <w:rStyle w:val="normaltextrun"/>
          <w:rFonts w:ascii="Aptos" w:eastAsiaTheme="majorEastAsia" w:hAnsi="Aptos" w:cs="Segoe UI"/>
          <w:lang w:val="en-US"/>
        </w:rPr>
        <w:t>is aiming to improve them by</w:t>
      </w:r>
      <w:r w:rsidR="00BA1F27" w:rsidRPr="00853A94">
        <w:rPr>
          <w:rStyle w:val="normaltextrun"/>
          <w:rFonts w:ascii="Aptos" w:eastAsiaTheme="majorEastAsia" w:hAnsi="Aptos" w:cs="Segoe UI"/>
          <w:lang w:val="en-US"/>
        </w:rPr>
        <w:t xml:space="preserve"> underpinn</w:t>
      </w:r>
      <w:r w:rsidR="000B28DF" w:rsidRPr="00853A94">
        <w:rPr>
          <w:rStyle w:val="normaltextrun"/>
          <w:rFonts w:ascii="Aptos" w:eastAsiaTheme="majorEastAsia" w:hAnsi="Aptos" w:cs="Segoe UI"/>
          <w:lang w:val="en-US"/>
        </w:rPr>
        <w:t>ing</w:t>
      </w:r>
      <w:r w:rsidR="00BA1F27" w:rsidRPr="00853A94">
        <w:rPr>
          <w:rStyle w:val="normaltextrun"/>
          <w:rFonts w:ascii="Aptos" w:eastAsiaTheme="majorEastAsia" w:hAnsi="Aptos" w:cs="Segoe UI"/>
          <w:lang w:val="en-US"/>
        </w:rPr>
        <w:t xml:space="preserve"> the new curriculum with the 12 pedagogical principles which state what good teaching and learning </w:t>
      </w:r>
      <w:r w:rsidR="000B28DF" w:rsidRPr="00853A94">
        <w:rPr>
          <w:rStyle w:val="normaltextrun"/>
          <w:rFonts w:ascii="Aptos" w:eastAsiaTheme="majorEastAsia" w:hAnsi="Aptos" w:cs="Segoe UI"/>
          <w:lang w:val="en-US"/>
        </w:rPr>
        <w:t>are</w:t>
      </w:r>
      <w:r w:rsidR="00BA1F27" w:rsidRPr="00853A94">
        <w:rPr>
          <w:rStyle w:val="normaltextrun"/>
          <w:rFonts w:ascii="Aptos" w:eastAsiaTheme="majorEastAsia" w:hAnsi="Aptos" w:cs="Segoe UI"/>
          <w:lang w:val="en-US"/>
        </w:rPr>
        <w:t>.</w:t>
      </w:r>
      <w:r w:rsidRPr="00853A94">
        <w:rPr>
          <w:rStyle w:val="normaltextrun"/>
          <w:rFonts w:ascii="Aptos" w:eastAsiaTheme="majorEastAsia" w:hAnsi="Aptos" w:cs="Segoe UI"/>
          <w:lang w:val="en-US"/>
        </w:rPr>
        <w:t xml:space="preserve"> </w:t>
      </w:r>
      <w:r w:rsidR="00F30531"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However, the</w:t>
      </w:r>
      <w:r w:rsidR="000B28DF" w:rsidRPr="00853A94">
        <w:rPr>
          <w:rStyle w:val="normaltextrun"/>
          <w:rFonts w:ascii="Aptos" w:eastAsiaTheme="majorEastAsia" w:hAnsi="Aptos" w:cs="Segoe UI"/>
          <w:lang w:val="en-US"/>
        </w:rPr>
        <w:t xml:space="preserve"> results from</w:t>
      </w:r>
      <w:r w:rsidRPr="00853A94">
        <w:rPr>
          <w:rStyle w:val="normaltextrun"/>
          <w:rFonts w:ascii="Aptos" w:eastAsiaTheme="majorEastAsia" w:hAnsi="Aptos" w:cs="Segoe UI"/>
          <w:lang w:val="en-US"/>
        </w:rPr>
        <w:t xml:space="preserve"> PISA could be questioned as the new CFW is prioritizing the development of the four purposes within every pupil, </w:t>
      </w:r>
      <w:r w:rsidR="00F30531" w:rsidRPr="00853A94">
        <w:rPr>
          <w:rStyle w:val="normaltextrun"/>
          <w:rFonts w:ascii="Aptos" w:eastAsiaTheme="majorEastAsia" w:hAnsi="Aptos" w:cs="Segoe UI"/>
          <w:lang w:val="en-US"/>
        </w:rPr>
        <w:t>thus</w:t>
      </w:r>
      <w:r w:rsidRPr="00853A94">
        <w:rPr>
          <w:rStyle w:val="normaltextrun"/>
          <w:rFonts w:ascii="Aptos" w:eastAsiaTheme="majorEastAsia" w:hAnsi="Aptos" w:cs="Segoe UI"/>
          <w:lang w:val="en-US"/>
        </w:rPr>
        <w:t xml:space="preserve"> supporting the </w:t>
      </w:r>
      <w:r w:rsidR="00E43DA6">
        <w:rPr>
          <w:rStyle w:val="normaltextrun"/>
          <w:rFonts w:ascii="Aptos" w:eastAsiaTheme="majorEastAsia" w:hAnsi="Aptos" w:cs="Segoe UI"/>
          <w:lang w:val="en-US"/>
        </w:rPr>
        <w:t>W</w:t>
      </w:r>
      <w:r w:rsidRPr="00853A94">
        <w:rPr>
          <w:rStyle w:val="normaltextrun"/>
          <w:rFonts w:ascii="Aptos" w:eastAsiaTheme="majorEastAsia" w:hAnsi="Aptos" w:cs="Segoe UI"/>
          <w:lang w:val="en-US"/>
        </w:rPr>
        <w:t xml:space="preserve">ell-being of </w:t>
      </w:r>
      <w:r w:rsidR="00E43DA6">
        <w:rPr>
          <w:rStyle w:val="normaltextrun"/>
          <w:rFonts w:ascii="Aptos" w:eastAsiaTheme="majorEastAsia" w:hAnsi="Aptos" w:cs="Segoe UI"/>
          <w:lang w:val="en-US"/>
        </w:rPr>
        <w:t>F</w:t>
      </w:r>
      <w:r w:rsidRPr="00853A94">
        <w:rPr>
          <w:rStyle w:val="normaltextrun"/>
          <w:rFonts w:ascii="Aptos" w:eastAsiaTheme="majorEastAsia" w:hAnsi="Aptos" w:cs="Segoe UI"/>
          <w:lang w:val="en-US"/>
        </w:rPr>
        <w:t xml:space="preserve">uture </w:t>
      </w:r>
      <w:r w:rsidR="00E43DA6">
        <w:rPr>
          <w:rStyle w:val="normaltextrun"/>
          <w:rFonts w:ascii="Aptos" w:eastAsiaTheme="majorEastAsia" w:hAnsi="Aptos" w:cs="Segoe UI"/>
          <w:lang w:val="en-US"/>
        </w:rPr>
        <w:t>G</w:t>
      </w:r>
      <w:r w:rsidRPr="00853A94">
        <w:rPr>
          <w:rStyle w:val="normaltextrun"/>
          <w:rFonts w:ascii="Aptos" w:eastAsiaTheme="majorEastAsia" w:hAnsi="Aptos" w:cs="Segoe UI"/>
          <w:lang w:val="en-US"/>
        </w:rPr>
        <w:t xml:space="preserve">enerations </w:t>
      </w:r>
      <w:r w:rsidR="00E43DA6">
        <w:rPr>
          <w:rStyle w:val="normaltextrun"/>
          <w:rFonts w:ascii="Aptos" w:eastAsiaTheme="majorEastAsia" w:hAnsi="Aptos" w:cs="Segoe UI"/>
          <w:lang w:val="en-US"/>
        </w:rPr>
        <w:t>A</w:t>
      </w:r>
      <w:r w:rsidRPr="00853A94">
        <w:rPr>
          <w:rStyle w:val="normaltextrun"/>
          <w:rFonts w:ascii="Aptos" w:eastAsiaTheme="majorEastAsia" w:hAnsi="Aptos" w:cs="Segoe UI"/>
          <w:lang w:val="en-US"/>
        </w:rPr>
        <w:t xml:space="preserve">ct (Welsh Government, 2015) </w:t>
      </w:r>
      <w:r w:rsidR="000B28DF" w:rsidRPr="00853A94">
        <w:rPr>
          <w:rStyle w:val="normaltextrun"/>
          <w:rFonts w:ascii="Aptos" w:eastAsiaTheme="majorEastAsia" w:hAnsi="Aptos" w:cs="Segoe UI"/>
          <w:lang w:val="en-US"/>
        </w:rPr>
        <w:t xml:space="preserve">which </w:t>
      </w:r>
      <w:r w:rsidRPr="00853A94">
        <w:rPr>
          <w:rStyle w:val="normaltextrun"/>
          <w:rFonts w:ascii="Aptos" w:eastAsiaTheme="majorEastAsia" w:hAnsi="Aptos" w:cs="Segoe UI"/>
          <w:lang w:val="en-US"/>
        </w:rPr>
        <w:t xml:space="preserve">is a </w:t>
      </w:r>
      <w:r w:rsidR="000B28DF" w:rsidRPr="00853A94">
        <w:rPr>
          <w:rStyle w:val="normaltextrun"/>
          <w:rFonts w:ascii="Aptos" w:eastAsiaTheme="majorEastAsia" w:hAnsi="Aptos" w:cs="Segoe UI"/>
          <w:lang w:val="en-US"/>
        </w:rPr>
        <w:t xml:space="preserve">contrasting </w:t>
      </w:r>
      <w:r w:rsidRPr="00853A94">
        <w:rPr>
          <w:rStyle w:val="normaltextrun"/>
          <w:rFonts w:ascii="Aptos" w:eastAsiaTheme="majorEastAsia" w:hAnsi="Aptos" w:cs="Segoe UI"/>
          <w:lang w:val="en-US"/>
        </w:rPr>
        <w:t xml:space="preserve">approach to the other OECD participating countries. </w:t>
      </w:r>
      <w:r w:rsidR="000B28DF"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It will also require time for the new CFW to be imbedded into the education culture which would suggest that it </w:t>
      </w:r>
      <w:r w:rsidR="000B28DF" w:rsidRPr="00853A94">
        <w:rPr>
          <w:rStyle w:val="normaltextrun"/>
          <w:rFonts w:ascii="Aptos" w:eastAsiaTheme="majorEastAsia" w:hAnsi="Aptos" w:cs="Segoe UI"/>
          <w:lang w:val="en-US"/>
        </w:rPr>
        <w:t>may be too soon to make</w:t>
      </w:r>
      <w:r w:rsidRPr="00853A94">
        <w:rPr>
          <w:rStyle w:val="normaltextrun"/>
          <w:rFonts w:ascii="Aptos" w:eastAsiaTheme="majorEastAsia" w:hAnsi="Aptos" w:cs="Segoe UI"/>
          <w:lang w:val="en-US"/>
        </w:rPr>
        <w:t xml:space="preserve"> fair comparison with other OECD countries</w:t>
      </w:r>
      <w:r w:rsidR="00F30531" w:rsidRPr="00853A94">
        <w:rPr>
          <w:rStyle w:val="normaltextrun"/>
          <w:rFonts w:ascii="Aptos" w:eastAsiaTheme="majorEastAsia" w:hAnsi="Aptos" w:cs="Segoe UI"/>
          <w:lang w:val="en-US"/>
        </w:rPr>
        <w:t>,</w:t>
      </w:r>
      <w:r w:rsidRPr="00853A94">
        <w:rPr>
          <w:rStyle w:val="normaltextrun"/>
          <w:rFonts w:ascii="Aptos" w:eastAsiaTheme="majorEastAsia" w:hAnsi="Aptos" w:cs="Segoe UI"/>
          <w:lang w:val="en-US"/>
        </w:rPr>
        <w:t xml:space="preserve"> and judgements to be made as to how successful the new CFW has been implemented.   </w:t>
      </w:r>
      <w:r w:rsidRPr="00853A94">
        <w:rPr>
          <w:rStyle w:val="eop"/>
          <w:rFonts w:ascii="Aptos" w:eastAsiaTheme="majorEastAsia" w:hAnsi="Aptos" w:cs="Segoe UI"/>
          <w:lang w:val="en-US"/>
        </w:rPr>
        <w:t> </w:t>
      </w:r>
    </w:p>
    <w:p w14:paraId="2D376D3A" w14:textId="345A62F6" w:rsidR="001729FB" w:rsidRPr="00853A94" w:rsidRDefault="001729FB" w:rsidP="00853A94">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853A94">
        <w:rPr>
          <w:rStyle w:val="normaltextrun"/>
          <w:rFonts w:ascii="Aptos" w:eastAsiaTheme="majorEastAsia" w:hAnsi="Aptos" w:cs="Segoe UI"/>
          <w:lang w:val="en-US"/>
        </w:rPr>
        <w:t xml:space="preserve">Estyn is responsible for inspecting schools in Wales and reports back to the Senedd Cymru offering advice on standards and education. </w:t>
      </w:r>
      <w:r w:rsidR="00F30531"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Estyn (2022) have recommended that improvements can be made with regards to assessment and teachers understanding of how pupils learn and progress, as well as by improving formative assessment practice that allows for adjustments to be made in teaching practice that will better suit the learners.</w:t>
      </w:r>
      <w:r w:rsidR="00F30531"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 The report by Estyn offers advice for improving teachers' understanding of how to improve the use of assessment and continued professional development (CPD) opportunities </w:t>
      </w:r>
      <w:r w:rsidR="00F30531" w:rsidRPr="00853A94">
        <w:rPr>
          <w:rStyle w:val="normaltextrun"/>
          <w:rFonts w:ascii="Aptos" w:eastAsiaTheme="majorEastAsia" w:hAnsi="Aptos" w:cs="Segoe UI"/>
          <w:lang w:val="en-US"/>
        </w:rPr>
        <w:t xml:space="preserve">that </w:t>
      </w:r>
      <w:r w:rsidRPr="00853A94">
        <w:rPr>
          <w:rStyle w:val="normaltextrun"/>
          <w:rFonts w:ascii="Aptos" w:eastAsiaTheme="majorEastAsia" w:hAnsi="Aptos" w:cs="Segoe UI"/>
          <w:lang w:val="en-US"/>
        </w:rPr>
        <w:t>would help to develop the teaching profession in Wales.</w:t>
      </w:r>
      <w:r w:rsidRPr="00853A94">
        <w:rPr>
          <w:rStyle w:val="eop"/>
          <w:rFonts w:ascii="Aptos" w:eastAsiaTheme="majorEastAsia" w:hAnsi="Aptos" w:cs="Segoe UI"/>
          <w:lang w:val="en-US"/>
        </w:rPr>
        <w:t> </w:t>
      </w:r>
    </w:p>
    <w:p w14:paraId="6DBDA543" w14:textId="77777777" w:rsidR="00C96C34" w:rsidRDefault="00C96C34" w:rsidP="00853A94">
      <w:pPr>
        <w:pStyle w:val="paragraph"/>
        <w:spacing w:before="0" w:beforeAutospacing="0" w:after="0" w:afterAutospacing="0" w:line="480" w:lineRule="auto"/>
        <w:jc w:val="center"/>
        <w:textAlignment w:val="baseline"/>
        <w:rPr>
          <w:rStyle w:val="normaltextrun"/>
          <w:rFonts w:ascii="Aptos" w:eastAsiaTheme="majorEastAsia" w:hAnsi="Aptos" w:cs="Segoe UI"/>
          <w:u w:val="single"/>
          <w:lang w:val="en-US"/>
        </w:rPr>
      </w:pPr>
    </w:p>
    <w:p w14:paraId="2263DB52" w14:textId="77777777" w:rsidR="00C96C34" w:rsidRDefault="00C96C34" w:rsidP="00853A94">
      <w:pPr>
        <w:pStyle w:val="paragraph"/>
        <w:spacing w:before="0" w:beforeAutospacing="0" w:after="0" w:afterAutospacing="0" w:line="480" w:lineRule="auto"/>
        <w:jc w:val="center"/>
        <w:textAlignment w:val="baseline"/>
        <w:rPr>
          <w:rStyle w:val="normaltextrun"/>
          <w:rFonts w:ascii="Aptos" w:eastAsiaTheme="majorEastAsia" w:hAnsi="Aptos" w:cs="Segoe UI"/>
          <w:u w:val="single"/>
          <w:lang w:val="en-US"/>
        </w:rPr>
      </w:pPr>
    </w:p>
    <w:p w14:paraId="4AB45180" w14:textId="77777777" w:rsidR="00C96C34" w:rsidRDefault="00C96C34" w:rsidP="00853A94">
      <w:pPr>
        <w:pStyle w:val="paragraph"/>
        <w:spacing w:before="0" w:beforeAutospacing="0" w:after="0" w:afterAutospacing="0" w:line="480" w:lineRule="auto"/>
        <w:jc w:val="center"/>
        <w:textAlignment w:val="baseline"/>
        <w:rPr>
          <w:rStyle w:val="normaltextrun"/>
          <w:rFonts w:ascii="Aptos" w:eastAsiaTheme="majorEastAsia" w:hAnsi="Aptos" w:cs="Segoe UI"/>
          <w:u w:val="single"/>
          <w:lang w:val="en-US"/>
        </w:rPr>
      </w:pPr>
    </w:p>
    <w:p w14:paraId="60738D24" w14:textId="6BE1A643" w:rsidR="005B61F7" w:rsidRPr="00853A94" w:rsidRDefault="005B61F7" w:rsidP="00853A94">
      <w:pPr>
        <w:pStyle w:val="paragraph"/>
        <w:spacing w:before="0" w:beforeAutospacing="0" w:after="0" w:afterAutospacing="0" w:line="480" w:lineRule="auto"/>
        <w:jc w:val="center"/>
        <w:textAlignment w:val="baseline"/>
        <w:rPr>
          <w:rFonts w:ascii="Aptos" w:hAnsi="Aptos" w:cs="Segoe UI"/>
        </w:rPr>
      </w:pPr>
      <w:r w:rsidRPr="00853A94">
        <w:rPr>
          <w:rStyle w:val="normaltextrun"/>
          <w:rFonts w:ascii="Aptos" w:eastAsiaTheme="majorEastAsia" w:hAnsi="Aptos" w:cs="Segoe UI"/>
          <w:u w:val="single"/>
          <w:lang w:val="en-US"/>
        </w:rPr>
        <w:lastRenderedPageBreak/>
        <w:t>Developing an action point</w:t>
      </w:r>
    </w:p>
    <w:p w14:paraId="1E685915" w14:textId="77777777" w:rsidR="00853A94" w:rsidRDefault="005B61F7" w:rsidP="00853A94">
      <w:pPr>
        <w:pStyle w:val="paragraph"/>
        <w:spacing w:before="0" w:beforeAutospacing="0" w:after="0" w:afterAutospacing="0" w:line="480" w:lineRule="auto"/>
        <w:jc w:val="both"/>
        <w:textAlignment w:val="baseline"/>
        <w:rPr>
          <w:rFonts w:ascii="Aptos" w:hAnsi="Aptos" w:cs="Segoe UI"/>
          <w:lang w:val="en-US"/>
        </w:rPr>
      </w:pPr>
      <w:r w:rsidRPr="00853A94">
        <w:rPr>
          <w:rStyle w:val="eop"/>
          <w:rFonts w:ascii="Aptos" w:eastAsiaTheme="majorEastAsia" w:hAnsi="Aptos" w:cs="Segoe UI"/>
          <w:lang w:val="en-US"/>
        </w:rPr>
        <w:t> </w:t>
      </w:r>
    </w:p>
    <w:p w14:paraId="6463F232" w14:textId="204DD7B3" w:rsidR="005B61F7" w:rsidRPr="00853A94" w:rsidRDefault="00851BCE" w:rsidP="00853A94">
      <w:pPr>
        <w:pStyle w:val="paragraph"/>
        <w:spacing w:before="0" w:beforeAutospacing="0" w:after="0" w:afterAutospacing="0" w:line="480" w:lineRule="auto"/>
        <w:jc w:val="both"/>
        <w:textAlignment w:val="baseline"/>
        <w:rPr>
          <w:rStyle w:val="normaltextrun"/>
          <w:rFonts w:ascii="Aptos" w:hAnsi="Aptos" w:cs="Segoe UI"/>
          <w:lang w:val="en-US"/>
        </w:rPr>
      </w:pPr>
      <w:r w:rsidRPr="00853A94">
        <w:rPr>
          <w:rStyle w:val="normaltextrun"/>
          <w:rFonts w:ascii="Aptos" w:eastAsiaTheme="majorEastAsia" w:hAnsi="Aptos" w:cs="Segoe UI"/>
          <w:lang w:val="en-US"/>
        </w:rPr>
        <w:t xml:space="preserve">Following advice from </w:t>
      </w:r>
      <w:proofErr w:type="spellStart"/>
      <w:r w:rsidRPr="00853A94">
        <w:rPr>
          <w:rStyle w:val="normaltextrun"/>
          <w:rFonts w:ascii="Aptos" w:eastAsiaTheme="majorEastAsia" w:hAnsi="Aptos" w:cs="Segoe UI"/>
          <w:lang w:val="en-US"/>
        </w:rPr>
        <w:t>Estyn</w:t>
      </w:r>
      <w:proofErr w:type="spellEnd"/>
      <w:r w:rsidRPr="00853A94">
        <w:rPr>
          <w:rStyle w:val="normaltextrun"/>
          <w:rFonts w:ascii="Aptos" w:eastAsiaTheme="majorEastAsia" w:hAnsi="Aptos" w:cs="Segoe UI"/>
          <w:lang w:val="en-US"/>
        </w:rPr>
        <w:t xml:space="preserve"> (2020) </w:t>
      </w:r>
      <w:r w:rsidR="005B61F7" w:rsidRPr="00853A94">
        <w:rPr>
          <w:rStyle w:val="normaltextrun"/>
          <w:rFonts w:ascii="Aptos" w:eastAsiaTheme="majorEastAsia" w:hAnsi="Aptos" w:cs="Segoe UI"/>
          <w:lang w:val="en-US"/>
        </w:rPr>
        <w:t xml:space="preserve">School X identified teaching and learning as one of the main objectives of its SIP and has named it ‘unlocking potential’. </w:t>
      </w:r>
      <w:r w:rsidR="00F30531" w:rsidRPr="00853A94">
        <w:rPr>
          <w:rStyle w:val="normaltextrun"/>
          <w:rFonts w:ascii="Aptos" w:eastAsiaTheme="majorEastAsia" w:hAnsi="Aptos" w:cs="Segoe UI"/>
          <w:lang w:val="en-US"/>
        </w:rPr>
        <w:t xml:space="preserve"> </w:t>
      </w:r>
      <w:r w:rsidR="005B61F7" w:rsidRPr="00853A94">
        <w:rPr>
          <w:rStyle w:val="normaltextrun"/>
          <w:rFonts w:ascii="Aptos" w:eastAsiaTheme="majorEastAsia" w:hAnsi="Aptos" w:cs="Segoe UI"/>
          <w:lang w:val="en-US"/>
        </w:rPr>
        <w:t xml:space="preserve">The assistant head is the lead stakeholder </w:t>
      </w:r>
      <w:r w:rsidR="00DA29B1" w:rsidRPr="00853A94">
        <w:rPr>
          <w:rStyle w:val="normaltextrun"/>
          <w:rFonts w:ascii="Aptos" w:eastAsiaTheme="majorEastAsia" w:hAnsi="Aptos" w:cs="Segoe UI"/>
          <w:lang w:val="en-US"/>
        </w:rPr>
        <w:t>for this aspect of the SIP</w:t>
      </w:r>
      <w:r w:rsidR="005B61F7" w:rsidRPr="00853A94">
        <w:rPr>
          <w:rStyle w:val="normaltextrun"/>
          <w:rFonts w:ascii="Aptos" w:eastAsiaTheme="majorEastAsia" w:hAnsi="Aptos" w:cs="Segoe UI"/>
          <w:lang w:val="en-US"/>
        </w:rPr>
        <w:t xml:space="preserve"> and following consultation with school </w:t>
      </w:r>
      <w:r w:rsidR="00C96C34" w:rsidRPr="00853A94">
        <w:rPr>
          <w:rStyle w:val="normaltextrun"/>
          <w:rFonts w:ascii="Aptos" w:eastAsiaTheme="majorEastAsia" w:hAnsi="Aptos" w:cs="Segoe UI"/>
          <w:lang w:val="en-US"/>
        </w:rPr>
        <w:t>governors</w:t>
      </w:r>
      <w:r w:rsidR="00C96C34">
        <w:rPr>
          <w:rStyle w:val="normaltextrun"/>
          <w:rFonts w:ascii="Aptos" w:eastAsiaTheme="majorEastAsia" w:hAnsi="Aptos" w:cs="Segoe UI"/>
          <w:lang w:val="en-US"/>
        </w:rPr>
        <w:t>,</w:t>
      </w:r>
      <w:r w:rsidR="00E43DA6">
        <w:rPr>
          <w:rStyle w:val="normaltextrun"/>
          <w:rFonts w:ascii="Aptos" w:eastAsiaTheme="majorEastAsia" w:hAnsi="Aptos" w:cs="Segoe UI"/>
          <w:lang w:val="en-US"/>
        </w:rPr>
        <w:t xml:space="preserve"> </w:t>
      </w:r>
      <w:r w:rsidR="005B61F7" w:rsidRPr="00853A94">
        <w:rPr>
          <w:rStyle w:val="normaltextrun"/>
          <w:rFonts w:ascii="Aptos" w:eastAsiaTheme="majorEastAsia" w:hAnsi="Aptos" w:cs="Segoe UI"/>
          <w:lang w:val="en-US"/>
        </w:rPr>
        <w:t>developed a plan that is focused over one year</w:t>
      </w:r>
      <w:r w:rsidR="00E43DA6">
        <w:rPr>
          <w:rStyle w:val="normaltextrun"/>
          <w:rFonts w:ascii="Aptos" w:eastAsiaTheme="majorEastAsia" w:hAnsi="Aptos" w:cs="Segoe UI"/>
          <w:lang w:val="en-US"/>
        </w:rPr>
        <w:t>,</w:t>
      </w:r>
      <w:r w:rsidR="005B61F7" w:rsidRPr="00853A94">
        <w:rPr>
          <w:rStyle w:val="normaltextrun"/>
          <w:rFonts w:ascii="Aptos" w:eastAsiaTheme="majorEastAsia" w:hAnsi="Aptos" w:cs="Segoe UI"/>
          <w:lang w:val="en-US"/>
        </w:rPr>
        <w:t xml:space="preserve"> but has contingency aspects that may be altered for years two and three depending on its success. </w:t>
      </w:r>
      <w:r w:rsidR="00DA4CFF" w:rsidRPr="00853A94">
        <w:rPr>
          <w:rStyle w:val="normaltextrun"/>
          <w:rFonts w:ascii="Aptos" w:eastAsiaTheme="majorEastAsia" w:hAnsi="Aptos" w:cs="Segoe UI"/>
          <w:lang w:val="en-US"/>
        </w:rPr>
        <w:t xml:space="preserve"> </w:t>
      </w:r>
      <w:r w:rsidR="005B61F7" w:rsidRPr="00853A94">
        <w:rPr>
          <w:rStyle w:val="normaltextrun"/>
          <w:rFonts w:ascii="Aptos" w:eastAsiaTheme="majorEastAsia" w:hAnsi="Aptos" w:cs="Segoe UI"/>
          <w:lang w:val="en-US"/>
        </w:rPr>
        <w:t>To self-evaluate the teaching and learning across the whole school, a common task is set for each year group that requires the development of different cross-curricular skills for completion.</w:t>
      </w:r>
      <w:r w:rsidR="00DA4CFF" w:rsidRPr="00853A94">
        <w:rPr>
          <w:rStyle w:val="normaltextrun"/>
          <w:rFonts w:ascii="Aptos" w:eastAsiaTheme="majorEastAsia" w:hAnsi="Aptos" w:cs="Segoe UI"/>
          <w:lang w:val="en-US"/>
        </w:rPr>
        <w:t xml:space="preserve"> </w:t>
      </w:r>
      <w:r w:rsidR="005B61F7" w:rsidRPr="00853A94">
        <w:rPr>
          <w:rStyle w:val="normaltextrun"/>
          <w:rFonts w:ascii="Aptos" w:eastAsiaTheme="majorEastAsia" w:hAnsi="Aptos" w:cs="Segoe UI"/>
          <w:lang w:val="en-US"/>
        </w:rPr>
        <w:t xml:space="preserve"> It is the aim of the school, and </w:t>
      </w:r>
      <w:r w:rsidR="00A267AC" w:rsidRPr="00853A94">
        <w:rPr>
          <w:rStyle w:val="normaltextrun"/>
          <w:rFonts w:ascii="Aptos" w:eastAsiaTheme="majorEastAsia" w:hAnsi="Aptos" w:cs="Segoe UI"/>
          <w:lang w:val="en-US"/>
        </w:rPr>
        <w:t xml:space="preserve">in line with </w:t>
      </w:r>
      <w:r w:rsidR="005B61F7" w:rsidRPr="00853A94">
        <w:rPr>
          <w:rStyle w:val="normaltextrun"/>
          <w:rFonts w:ascii="Aptos" w:eastAsiaTheme="majorEastAsia" w:hAnsi="Aptos" w:cs="Segoe UI"/>
          <w:lang w:val="en-US"/>
        </w:rPr>
        <w:t>the Welsh Government (2020b) statement of what matters</w:t>
      </w:r>
      <w:r w:rsidR="00A267AC" w:rsidRPr="00853A94">
        <w:rPr>
          <w:rStyle w:val="normaltextrun"/>
          <w:rFonts w:ascii="Aptos" w:eastAsiaTheme="majorEastAsia" w:hAnsi="Aptos" w:cs="Segoe UI"/>
          <w:lang w:val="en-US"/>
        </w:rPr>
        <w:t>,</w:t>
      </w:r>
      <w:r w:rsidR="005B61F7" w:rsidRPr="00853A94">
        <w:rPr>
          <w:rStyle w:val="normaltextrun"/>
          <w:rFonts w:ascii="Aptos" w:eastAsiaTheme="majorEastAsia" w:hAnsi="Aptos" w:cs="Segoe UI"/>
          <w:lang w:val="en-US"/>
        </w:rPr>
        <w:t xml:space="preserve"> that authentic learning opportunities are created which develop skills and knowledge tha</w:t>
      </w:r>
      <w:r w:rsidR="00DA4CFF" w:rsidRPr="00853A94">
        <w:rPr>
          <w:rStyle w:val="normaltextrun"/>
          <w:rFonts w:ascii="Aptos" w:eastAsiaTheme="majorEastAsia" w:hAnsi="Aptos" w:cs="Segoe UI"/>
          <w:lang w:val="en-US"/>
        </w:rPr>
        <w:t xml:space="preserve">t </w:t>
      </w:r>
      <w:r w:rsidR="005B61F7" w:rsidRPr="00853A94">
        <w:rPr>
          <w:rStyle w:val="normaltextrun"/>
          <w:rFonts w:ascii="Aptos" w:eastAsiaTheme="majorEastAsia" w:hAnsi="Aptos" w:cs="Segoe UI"/>
          <w:lang w:val="en-US"/>
        </w:rPr>
        <w:t>pupils</w:t>
      </w:r>
      <w:r w:rsidR="00DA4CFF" w:rsidRPr="00853A94">
        <w:rPr>
          <w:rStyle w:val="normaltextrun"/>
          <w:rFonts w:ascii="Aptos" w:eastAsiaTheme="majorEastAsia" w:hAnsi="Aptos" w:cs="Segoe UI"/>
          <w:lang w:val="en-US"/>
        </w:rPr>
        <w:t xml:space="preserve"> can use</w:t>
      </w:r>
      <w:r w:rsidR="005B61F7" w:rsidRPr="00853A94">
        <w:rPr>
          <w:rStyle w:val="normaltextrun"/>
          <w:rFonts w:ascii="Aptos" w:eastAsiaTheme="majorEastAsia" w:hAnsi="Aptos" w:cs="Segoe UI"/>
          <w:lang w:val="en-US"/>
        </w:rPr>
        <w:t xml:space="preserve"> to complete the common task, as well as in the future outside of the classroom.</w:t>
      </w:r>
      <w:r w:rsidR="00A267AC" w:rsidRPr="00853A94">
        <w:rPr>
          <w:rStyle w:val="normaltextrun"/>
          <w:rFonts w:ascii="Aptos" w:eastAsiaTheme="majorEastAsia" w:hAnsi="Aptos" w:cs="Segoe UI"/>
          <w:lang w:val="en-US"/>
        </w:rPr>
        <w:t xml:space="preserve">  </w:t>
      </w:r>
      <w:r w:rsidR="00BA42A2" w:rsidRPr="00853A94">
        <w:rPr>
          <w:rStyle w:val="normaltextrun"/>
          <w:rFonts w:ascii="Aptos" w:eastAsiaTheme="majorEastAsia" w:hAnsi="Aptos" w:cs="Segoe UI"/>
          <w:lang w:val="en-US"/>
        </w:rPr>
        <w:t>Part of</w:t>
      </w:r>
      <w:r w:rsidR="00A267AC" w:rsidRPr="00853A94">
        <w:rPr>
          <w:rStyle w:val="normaltextrun"/>
          <w:rFonts w:ascii="Aptos" w:eastAsiaTheme="majorEastAsia" w:hAnsi="Aptos" w:cs="Segoe UI"/>
          <w:lang w:val="en-US"/>
        </w:rPr>
        <w:t xml:space="preserve"> school X</w:t>
      </w:r>
      <w:r w:rsidR="00BA42A2" w:rsidRPr="00853A94">
        <w:rPr>
          <w:rStyle w:val="normaltextrun"/>
          <w:rFonts w:ascii="Aptos" w:eastAsiaTheme="majorEastAsia" w:hAnsi="Aptos" w:cs="Segoe UI"/>
          <w:lang w:val="en-US"/>
        </w:rPr>
        <w:t>’s strategic plan is to establish</w:t>
      </w:r>
      <w:r w:rsidR="00A267AC" w:rsidRPr="00853A94">
        <w:rPr>
          <w:rStyle w:val="normaltextrun"/>
          <w:rFonts w:ascii="Aptos" w:eastAsiaTheme="majorEastAsia" w:hAnsi="Aptos" w:cs="Segoe UI"/>
          <w:lang w:val="en-US"/>
        </w:rPr>
        <w:t xml:space="preserve"> clear routines across all areas of learning (AOLE) and that improvement will be evaluated termly through work reviews.</w:t>
      </w:r>
    </w:p>
    <w:p w14:paraId="5888C4D4" w14:textId="77777777" w:rsidR="00A267AC" w:rsidRPr="00853A94" w:rsidRDefault="00A267AC" w:rsidP="00853A94">
      <w:pPr>
        <w:pStyle w:val="paragraph"/>
        <w:spacing w:before="0" w:beforeAutospacing="0" w:after="0" w:afterAutospacing="0" w:line="480" w:lineRule="auto"/>
        <w:jc w:val="both"/>
        <w:textAlignment w:val="baseline"/>
        <w:rPr>
          <w:rFonts w:ascii="Aptos" w:hAnsi="Aptos" w:cs="Segoe UI"/>
          <w:lang w:val="en-US"/>
        </w:rPr>
      </w:pPr>
    </w:p>
    <w:p w14:paraId="694F484B" w14:textId="28EFBFB9" w:rsidR="005B61F7" w:rsidRPr="00853A94" w:rsidRDefault="005B61F7" w:rsidP="00853A94">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853A94">
        <w:rPr>
          <w:rStyle w:val="normaltextrun"/>
          <w:rFonts w:ascii="Aptos" w:eastAsiaTheme="majorEastAsia" w:hAnsi="Aptos" w:cs="Segoe UI"/>
          <w:lang w:val="en-US"/>
        </w:rPr>
        <w:t xml:space="preserve">Learning managers </w:t>
      </w:r>
      <w:r w:rsidR="00E64299" w:rsidRPr="00853A94">
        <w:rPr>
          <w:rStyle w:val="normaltextrun"/>
          <w:rFonts w:ascii="Aptos" w:eastAsiaTheme="majorEastAsia" w:hAnsi="Aptos" w:cs="Segoe UI"/>
          <w:lang w:val="en-US"/>
        </w:rPr>
        <w:t xml:space="preserve">in school X </w:t>
      </w:r>
      <w:r w:rsidRPr="00853A94">
        <w:rPr>
          <w:rStyle w:val="normaltextrun"/>
          <w:rFonts w:ascii="Aptos" w:eastAsiaTheme="majorEastAsia" w:hAnsi="Aptos" w:cs="Segoe UI"/>
          <w:lang w:val="en-US"/>
        </w:rPr>
        <w:t>are key stakeholders in the strategic planning of authentic contexts</w:t>
      </w:r>
      <w:r w:rsidR="00A267AC" w:rsidRPr="00853A94">
        <w:rPr>
          <w:rStyle w:val="normaltextrun"/>
          <w:rFonts w:ascii="Aptos" w:eastAsiaTheme="majorEastAsia" w:hAnsi="Aptos" w:cs="Segoe UI"/>
          <w:lang w:val="en-US"/>
        </w:rPr>
        <w:t xml:space="preserve"> for teaching and learning</w:t>
      </w:r>
      <w:r w:rsidRPr="00853A94">
        <w:rPr>
          <w:rStyle w:val="normaltextrun"/>
          <w:rFonts w:ascii="Aptos" w:eastAsiaTheme="majorEastAsia" w:hAnsi="Aptos" w:cs="Segoe UI"/>
          <w:lang w:val="en-US"/>
        </w:rPr>
        <w:t xml:space="preserve"> and are required to </w:t>
      </w:r>
      <w:r w:rsidR="00DA29B1" w:rsidRPr="00853A94">
        <w:rPr>
          <w:rStyle w:val="normaltextrun"/>
          <w:rFonts w:ascii="Aptos" w:eastAsiaTheme="majorEastAsia" w:hAnsi="Aptos" w:cs="Segoe UI"/>
          <w:lang w:val="en-US"/>
        </w:rPr>
        <w:t>develop</w:t>
      </w:r>
      <w:r w:rsidRPr="00853A94">
        <w:rPr>
          <w:rStyle w:val="normaltextrun"/>
          <w:rFonts w:ascii="Aptos" w:eastAsiaTheme="majorEastAsia" w:hAnsi="Aptos" w:cs="Segoe UI"/>
          <w:lang w:val="en-US"/>
        </w:rPr>
        <w:t xml:space="preserve"> good practice amongst their departments </w:t>
      </w:r>
      <w:r w:rsidR="00AD08EB" w:rsidRPr="00853A94">
        <w:rPr>
          <w:rStyle w:val="normaltextrun"/>
          <w:rFonts w:ascii="Aptos" w:eastAsiaTheme="majorEastAsia" w:hAnsi="Aptos" w:cs="Segoe UI"/>
          <w:lang w:val="en-US"/>
        </w:rPr>
        <w:t>for</w:t>
      </w:r>
      <w:r w:rsidRPr="00853A94">
        <w:rPr>
          <w:rStyle w:val="normaltextrun"/>
          <w:rFonts w:ascii="Aptos" w:eastAsiaTheme="majorEastAsia" w:hAnsi="Aptos" w:cs="Segoe UI"/>
          <w:lang w:val="en-US"/>
        </w:rPr>
        <w:t xml:space="preserve"> teachers to deliver lessons that support the new CFW, and thus allow for improvements to be made in all pupils as outlined in the Welsh Governments (2020c) principles of progression.</w:t>
      </w:r>
      <w:r w:rsidR="00E64299"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  Lesson observations and SLT learning walks are used to </w:t>
      </w:r>
      <w:r w:rsidR="00DA29B1" w:rsidRPr="00853A94">
        <w:rPr>
          <w:rStyle w:val="normaltextrun"/>
          <w:rFonts w:ascii="Aptos" w:eastAsiaTheme="majorEastAsia" w:hAnsi="Aptos" w:cs="Segoe UI"/>
          <w:lang w:val="en-US"/>
        </w:rPr>
        <w:t>evaluate</w:t>
      </w:r>
      <w:r w:rsidRPr="00853A94">
        <w:rPr>
          <w:rStyle w:val="normaltextrun"/>
          <w:rFonts w:ascii="Aptos" w:eastAsiaTheme="majorEastAsia" w:hAnsi="Aptos" w:cs="Segoe UI"/>
          <w:lang w:val="en-US"/>
        </w:rPr>
        <w:t xml:space="preserve"> the quality of teaching and learning which give opportunities for teachers to receive feedback, develop their own teaching and potentially share good practice.</w:t>
      </w:r>
      <w:r w:rsidR="00BA42A2"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 However, teachers are notified of lesson observations and may put greater effort and </w:t>
      </w:r>
      <w:r w:rsidRPr="00853A94">
        <w:rPr>
          <w:rStyle w:val="normaltextrun"/>
          <w:rFonts w:ascii="Aptos" w:eastAsiaTheme="majorEastAsia" w:hAnsi="Aptos" w:cs="Segoe UI"/>
          <w:lang w:val="en-US"/>
        </w:rPr>
        <w:lastRenderedPageBreak/>
        <w:t>detail into those lessons</w:t>
      </w:r>
      <w:r w:rsidR="00A267AC" w:rsidRPr="00853A94">
        <w:rPr>
          <w:rStyle w:val="normaltextrun"/>
          <w:rFonts w:ascii="Aptos" w:eastAsiaTheme="majorEastAsia" w:hAnsi="Aptos" w:cs="Segoe UI"/>
          <w:lang w:val="en-US"/>
        </w:rPr>
        <w:t>,</w:t>
      </w:r>
      <w:r w:rsidRPr="00853A94">
        <w:rPr>
          <w:rStyle w:val="normaltextrun"/>
          <w:rFonts w:ascii="Aptos" w:eastAsiaTheme="majorEastAsia" w:hAnsi="Aptos" w:cs="Segoe UI"/>
          <w:lang w:val="en-US"/>
        </w:rPr>
        <w:t xml:space="preserve"> thus </w:t>
      </w:r>
      <w:r w:rsidR="00A267AC" w:rsidRPr="00853A94">
        <w:rPr>
          <w:rStyle w:val="normaltextrun"/>
          <w:rFonts w:ascii="Aptos" w:eastAsiaTheme="majorEastAsia" w:hAnsi="Aptos" w:cs="Segoe UI"/>
          <w:lang w:val="en-US"/>
        </w:rPr>
        <w:t xml:space="preserve">potentially </w:t>
      </w:r>
      <w:r w:rsidRPr="00853A94">
        <w:rPr>
          <w:rStyle w:val="normaltextrun"/>
          <w:rFonts w:ascii="Aptos" w:eastAsiaTheme="majorEastAsia" w:hAnsi="Aptos" w:cs="Segoe UI"/>
          <w:lang w:val="en-US"/>
        </w:rPr>
        <w:t>not giving a true reflection</w:t>
      </w:r>
      <w:r w:rsidR="00EA03D0" w:rsidRPr="00853A94">
        <w:rPr>
          <w:rStyle w:val="normaltextrun"/>
          <w:rFonts w:ascii="Aptos" w:eastAsiaTheme="majorEastAsia" w:hAnsi="Aptos" w:cs="Segoe UI"/>
          <w:lang w:val="en-US"/>
        </w:rPr>
        <w:t>, although there should be professional trust in teachers that this is not the case</w:t>
      </w:r>
      <w:r w:rsidRPr="00853A94">
        <w:rPr>
          <w:rStyle w:val="normaltextrun"/>
          <w:rFonts w:ascii="Aptos" w:eastAsiaTheme="majorEastAsia" w:hAnsi="Aptos" w:cs="Segoe UI"/>
          <w:lang w:val="en-US"/>
        </w:rPr>
        <w:t xml:space="preserve">. </w:t>
      </w:r>
      <w:r w:rsidR="00BA42A2"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 xml:space="preserve">SLT learning walks may give a more accurate reflection of teaching as they are unannounced and drop into a lesson </w:t>
      </w:r>
      <w:r w:rsidR="00056099" w:rsidRPr="00853A94">
        <w:rPr>
          <w:rStyle w:val="normaltextrun"/>
          <w:rFonts w:ascii="Aptos" w:eastAsiaTheme="majorEastAsia" w:hAnsi="Aptos" w:cs="Segoe UI"/>
          <w:lang w:val="en-US"/>
        </w:rPr>
        <w:t xml:space="preserve">briefly, thus </w:t>
      </w:r>
      <w:r w:rsidRPr="00853A94">
        <w:rPr>
          <w:rStyle w:val="normaltextrun"/>
          <w:rFonts w:ascii="Aptos" w:eastAsiaTheme="majorEastAsia" w:hAnsi="Aptos" w:cs="Segoe UI"/>
          <w:lang w:val="en-US"/>
        </w:rPr>
        <w:t>not giv</w:t>
      </w:r>
      <w:r w:rsidR="00056099" w:rsidRPr="00853A94">
        <w:rPr>
          <w:rStyle w:val="normaltextrun"/>
          <w:rFonts w:ascii="Aptos" w:eastAsiaTheme="majorEastAsia" w:hAnsi="Aptos" w:cs="Segoe UI"/>
          <w:lang w:val="en-US"/>
        </w:rPr>
        <w:t>ing</w:t>
      </w:r>
      <w:r w:rsidRPr="00853A94">
        <w:rPr>
          <w:rStyle w:val="normaltextrun"/>
          <w:rFonts w:ascii="Aptos" w:eastAsiaTheme="majorEastAsia" w:hAnsi="Aptos" w:cs="Segoe UI"/>
          <w:lang w:val="en-US"/>
        </w:rPr>
        <w:t xml:space="preserve"> the teacher </w:t>
      </w:r>
      <w:r w:rsidR="00C641AC" w:rsidRPr="00853A94">
        <w:rPr>
          <w:rStyle w:val="normaltextrun"/>
          <w:rFonts w:ascii="Aptos" w:eastAsiaTheme="majorEastAsia" w:hAnsi="Aptos" w:cs="Segoe UI"/>
          <w:lang w:val="en-US"/>
        </w:rPr>
        <w:t xml:space="preserve">specific </w:t>
      </w:r>
      <w:r w:rsidR="00056099" w:rsidRPr="00853A94">
        <w:rPr>
          <w:rStyle w:val="normaltextrun"/>
          <w:rFonts w:ascii="Aptos" w:eastAsiaTheme="majorEastAsia" w:hAnsi="Aptos" w:cs="Segoe UI"/>
          <w:lang w:val="en-US"/>
        </w:rPr>
        <w:t>notice</w:t>
      </w:r>
      <w:r w:rsidRPr="00853A94">
        <w:rPr>
          <w:rStyle w:val="normaltextrun"/>
          <w:rFonts w:ascii="Aptos" w:eastAsiaTheme="majorEastAsia" w:hAnsi="Aptos" w:cs="Segoe UI"/>
          <w:lang w:val="en-US"/>
        </w:rPr>
        <w:t xml:space="preserve"> to act or plan any differently than they would usually</w:t>
      </w:r>
      <w:r w:rsidR="00C641AC" w:rsidRPr="00853A94">
        <w:rPr>
          <w:rStyle w:val="normaltextrun"/>
          <w:rFonts w:ascii="Aptos" w:eastAsiaTheme="majorEastAsia" w:hAnsi="Aptos" w:cs="Segoe UI"/>
          <w:lang w:val="en-US"/>
        </w:rPr>
        <w:t>.  H</w:t>
      </w:r>
      <w:r w:rsidRPr="00853A94">
        <w:rPr>
          <w:rStyle w:val="normaltextrun"/>
          <w:rFonts w:ascii="Aptos" w:eastAsiaTheme="majorEastAsia" w:hAnsi="Aptos" w:cs="Segoe UI"/>
          <w:lang w:val="en-US"/>
        </w:rPr>
        <w:t xml:space="preserve">owever, considerations </w:t>
      </w:r>
      <w:r w:rsidR="00C641AC" w:rsidRPr="00853A94">
        <w:rPr>
          <w:rStyle w:val="normaltextrun"/>
          <w:rFonts w:ascii="Aptos" w:eastAsiaTheme="majorEastAsia" w:hAnsi="Aptos" w:cs="Segoe UI"/>
          <w:lang w:val="en-US"/>
        </w:rPr>
        <w:t xml:space="preserve">raised by the National Education Union (NEU) (2023) that excessive classroom observation is one of the largest causes of stress for teachers and does not by itself lead to improvements would suggest that there is an </w:t>
      </w:r>
      <w:r w:rsidR="00E63507">
        <w:rPr>
          <w:rStyle w:val="normaltextrun"/>
          <w:rFonts w:ascii="Aptos" w:eastAsiaTheme="majorEastAsia" w:hAnsi="Aptos" w:cs="Segoe UI"/>
          <w:lang w:val="en-US"/>
        </w:rPr>
        <w:t>e</w:t>
      </w:r>
      <w:r w:rsidR="00E63507" w:rsidRPr="00853A94">
        <w:rPr>
          <w:rStyle w:val="normaltextrun"/>
          <w:rFonts w:ascii="Aptos" w:eastAsiaTheme="majorEastAsia" w:hAnsi="Aptos" w:cs="Segoe UI"/>
          <w:lang w:val="en-US"/>
        </w:rPr>
        <w:t>ffect</w:t>
      </w:r>
      <w:r w:rsidR="00C641AC" w:rsidRPr="00853A94">
        <w:rPr>
          <w:rStyle w:val="normaltextrun"/>
          <w:rFonts w:ascii="Aptos" w:eastAsiaTheme="majorEastAsia" w:hAnsi="Aptos" w:cs="Segoe UI"/>
          <w:lang w:val="en-US"/>
        </w:rPr>
        <w:t xml:space="preserve"> on teacher well-being</w:t>
      </w:r>
      <w:r w:rsidR="001D6D71" w:rsidRPr="00853A94">
        <w:rPr>
          <w:rStyle w:val="normaltextrun"/>
          <w:rFonts w:ascii="Aptos" w:eastAsiaTheme="majorEastAsia" w:hAnsi="Aptos" w:cs="Segoe UI"/>
          <w:lang w:val="en-US"/>
        </w:rPr>
        <w:t xml:space="preserve"> that needs to be considered.</w:t>
      </w:r>
    </w:p>
    <w:p w14:paraId="3AC624C7" w14:textId="77777777" w:rsidR="00C641AC" w:rsidRPr="00853A94" w:rsidRDefault="00C641AC" w:rsidP="00853A94">
      <w:pPr>
        <w:pStyle w:val="paragraph"/>
        <w:spacing w:before="0" w:beforeAutospacing="0" w:after="0" w:afterAutospacing="0" w:line="480" w:lineRule="auto"/>
        <w:jc w:val="both"/>
        <w:textAlignment w:val="baseline"/>
        <w:rPr>
          <w:rFonts w:ascii="Aptos" w:hAnsi="Aptos" w:cs="Segoe UI"/>
          <w:lang w:val="en-US"/>
        </w:rPr>
      </w:pPr>
    </w:p>
    <w:p w14:paraId="2195672D" w14:textId="02308478" w:rsidR="005B61F7" w:rsidRPr="00853A94" w:rsidRDefault="00E64299" w:rsidP="00853A94">
      <w:pPr>
        <w:pStyle w:val="paragraph"/>
        <w:spacing w:before="0" w:beforeAutospacing="0" w:after="0" w:afterAutospacing="0" w:line="480" w:lineRule="auto"/>
        <w:jc w:val="both"/>
        <w:textAlignment w:val="baseline"/>
        <w:rPr>
          <w:rFonts w:ascii="Aptos" w:hAnsi="Aptos" w:cs="Segoe UI"/>
          <w:lang w:val="en-US"/>
        </w:rPr>
      </w:pPr>
      <w:r w:rsidRPr="00853A94">
        <w:rPr>
          <w:rStyle w:val="normaltextrun"/>
          <w:rFonts w:ascii="Aptos" w:eastAsiaTheme="majorEastAsia" w:hAnsi="Aptos" w:cs="Segoe UI"/>
          <w:lang w:val="en-US"/>
        </w:rPr>
        <w:t xml:space="preserve">School X </w:t>
      </w:r>
      <w:r w:rsidR="00056099" w:rsidRPr="00853A94">
        <w:rPr>
          <w:rStyle w:val="normaltextrun"/>
          <w:rFonts w:ascii="Aptos" w:eastAsiaTheme="majorEastAsia" w:hAnsi="Aptos" w:cs="Segoe UI"/>
          <w:lang w:val="en-US"/>
        </w:rPr>
        <w:t xml:space="preserve">also </w:t>
      </w:r>
      <w:r w:rsidRPr="00853A94">
        <w:rPr>
          <w:rStyle w:val="normaltextrun"/>
          <w:rFonts w:ascii="Aptos" w:eastAsiaTheme="majorEastAsia" w:hAnsi="Aptos" w:cs="Segoe UI"/>
          <w:lang w:val="en-US"/>
        </w:rPr>
        <w:t xml:space="preserve">measures </w:t>
      </w:r>
      <w:r w:rsidR="005B61F7" w:rsidRPr="00853A94">
        <w:rPr>
          <w:rStyle w:val="normaltextrun"/>
          <w:rFonts w:ascii="Aptos" w:eastAsiaTheme="majorEastAsia" w:hAnsi="Aptos" w:cs="Segoe UI"/>
          <w:lang w:val="en-US"/>
        </w:rPr>
        <w:t>Improvement or progression in the form of book scrutiny and pupil voice that gives qualitative data to interpret.  Pupils are selected by taking both male and female samples from a higher</w:t>
      </w:r>
      <w:r w:rsidR="00056099" w:rsidRPr="00853A94">
        <w:rPr>
          <w:rStyle w:val="normaltextrun"/>
          <w:rFonts w:ascii="Aptos" w:eastAsiaTheme="majorEastAsia" w:hAnsi="Aptos" w:cs="Segoe UI"/>
          <w:lang w:val="en-US"/>
        </w:rPr>
        <w:t xml:space="preserve">, </w:t>
      </w:r>
      <w:r w:rsidR="005B61F7" w:rsidRPr="00853A94">
        <w:rPr>
          <w:rStyle w:val="normaltextrun"/>
          <w:rFonts w:ascii="Aptos" w:eastAsiaTheme="majorEastAsia" w:hAnsi="Aptos" w:cs="Segoe UI"/>
          <w:lang w:val="en-US"/>
        </w:rPr>
        <w:t xml:space="preserve">middle and lower achiever from each year group.  Pupils' </w:t>
      </w:r>
      <w:r w:rsidR="00056099" w:rsidRPr="00853A94">
        <w:rPr>
          <w:rStyle w:val="normaltextrun"/>
          <w:rFonts w:ascii="Aptos" w:eastAsiaTheme="majorEastAsia" w:hAnsi="Aptos" w:cs="Segoe UI"/>
          <w:lang w:val="en-US"/>
        </w:rPr>
        <w:t xml:space="preserve">achievement levels </w:t>
      </w:r>
      <w:r w:rsidR="005B61F7" w:rsidRPr="00853A94">
        <w:rPr>
          <w:rStyle w:val="normaltextrun"/>
          <w:rFonts w:ascii="Aptos" w:eastAsiaTheme="majorEastAsia" w:hAnsi="Aptos" w:cs="Segoe UI"/>
          <w:lang w:val="en-US"/>
        </w:rPr>
        <w:t>are identified from previous national tests and</w:t>
      </w:r>
      <w:r w:rsidR="00056099" w:rsidRPr="00853A94">
        <w:rPr>
          <w:rStyle w:val="normaltextrun"/>
          <w:rFonts w:ascii="Aptos" w:eastAsiaTheme="majorEastAsia" w:hAnsi="Aptos" w:cs="Segoe UI"/>
          <w:lang w:val="en-US"/>
        </w:rPr>
        <w:t xml:space="preserve"> </w:t>
      </w:r>
      <w:r w:rsidR="005B61F7" w:rsidRPr="00853A94">
        <w:rPr>
          <w:rStyle w:val="normaltextrun"/>
          <w:rFonts w:ascii="Aptos" w:eastAsiaTheme="majorEastAsia" w:hAnsi="Aptos" w:cs="Segoe UI"/>
          <w:lang w:val="en-US"/>
        </w:rPr>
        <w:t xml:space="preserve">school reports.  Members of SLT would then </w:t>
      </w:r>
      <w:r w:rsidR="00056099" w:rsidRPr="00853A94">
        <w:rPr>
          <w:rStyle w:val="normaltextrun"/>
          <w:rFonts w:ascii="Aptos" w:eastAsiaTheme="majorEastAsia" w:hAnsi="Aptos" w:cs="Segoe UI"/>
          <w:lang w:val="en-US"/>
        </w:rPr>
        <w:t>evaluate the work for improvement</w:t>
      </w:r>
      <w:r w:rsidR="005B61F7" w:rsidRPr="00853A94">
        <w:rPr>
          <w:rStyle w:val="normaltextrun"/>
          <w:rFonts w:ascii="Aptos" w:eastAsiaTheme="majorEastAsia" w:hAnsi="Aptos" w:cs="Segoe UI"/>
          <w:lang w:val="en-US"/>
        </w:rPr>
        <w:t xml:space="preserve"> before speaking to </w:t>
      </w:r>
      <w:r w:rsidR="00056099" w:rsidRPr="00853A94">
        <w:rPr>
          <w:rStyle w:val="normaltextrun"/>
          <w:rFonts w:ascii="Aptos" w:eastAsiaTheme="majorEastAsia" w:hAnsi="Aptos" w:cs="Segoe UI"/>
          <w:lang w:val="en-US"/>
        </w:rPr>
        <w:t>pupils</w:t>
      </w:r>
      <w:r w:rsidR="005B61F7" w:rsidRPr="00853A94">
        <w:rPr>
          <w:rStyle w:val="normaltextrun"/>
          <w:rFonts w:ascii="Aptos" w:eastAsiaTheme="majorEastAsia" w:hAnsi="Aptos" w:cs="Segoe UI"/>
          <w:lang w:val="en-US"/>
        </w:rPr>
        <w:t xml:space="preserve"> to gain their opinions on progress and well-being.  The Welsh Government (2020a) consider it vital that pupil voice is heard and is central to the development of the four purposes of the new CFW in every pupil.</w:t>
      </w:r>
      <w:r w:rsidR="00056099" w:rsidRPr="00853A94">
        <w:rPr>
          <w:rStyle w:val="normaltextrun"/>
          <w:rFonts w:ascii="Aptos" w:eastAsiaTheme="majorEastAsia" w:hAnsi="Aptos" w:cs="Segoe UI"/>
          <w:lang w:val="en-US"/>
        </w:rPr>
        <w:t xml:space="preserve"> </w:t>
      </w:r>
      <w:r w:rsidR="005B61F7" w:rsidRPr="00853A94">
        <w:rPr>
          <w:rStyle w:val="normaltextrun"/>
          <w:rFonts w:ascii="Aptos" w:eastAsiaTheme="majorEastAsia" w:hAnsi="Aptos" w:cs="Segoe UI"/>
          <w:lang w:val="en-US"/>
        </w:rPr>
        <w:t xml:space="preserve"> The selection of pupils for evaluation purposes </w:t>
      </w:r>
      <w:r w:rsidR="00D60CD4" w:rsidRPr="00853A94">
        <w:rPr>
          <w:rStyle w:val="normaltextrun"/>
          <w:rFonts w:ascii="Aptos" w:eastAsiaTheme="majorEastAsia" w:hAnsi="Aptos" w:cs="Segoe UI"/>
          <w:lang w:val="en-US"/>
        </w:rPr>
        <w:t>appears</w:t>
      </w:r>
      <w:r w:rsidR="005B61F7" w:rsidRPr="00853A94">
        <w:rPr>
          <w:rStyle w:val="normaltextrun"/>
          <w:rFonts w:ascii="Aptos" w:eastAsiaTheme="majorEastAsia" w:hAnsi="Aptos" w:cs="Segoe UI"/>
          <w:lang w:val="en-US"/>
        </w:rPr>
        <w:t xml:space="preserve"> to have a variety of abilities, however there can be varied differences of </w:t>
      </w:r>
      <w:r w:rsidR="00E43DA6" w:rsidRPr="00853A94">
        <w:rPr>
          <w:rStyle w:val="normaltextrun"/>
          <w:rFonts w:ascii="Aptos" w:eastAsiaTheme="majorEastAsia" w:hAnsi="Aptos" w:cs="Segoe UI"/>
          <w:lang w:val="en-US"/>
        </w:rPr>
        <w:t>pupils’</w:t>
      </w:r>
      <w:r w:rsidR="005B61F7" w:rsidRPr="00853A94">
        <w:rPr>
          <w:rStyle w:val="normaltextrun"/>
          <w:rFonts w:ascii="Aptos" w:eastAsiaTheme="majorEastAsia" w:hAnsi="Aptos" w:cs="Segoe UI"/>
          <w:lang w:val="en-US"/>
        </w:rPr>
        <w:t xml:space="preserve"> work, </w:t>
      </w:r>
      <w:proofErr w:type="spellStart"/>
      <w:r w:rsidR="005B61F7" w:rsidRPr="00853A94">
        <w:rPr>
          <w:rStyle w:val="normaltextrun"/>
          <w:rFonts w:ascii="Aptos" w:eastAsiaTheme="majorEastAsia" w:hAnsi="Aptos" w:cs="Segoe UI"/>
          <w:lang w:val="en-US"/>
        </w:rPr>
        <w:t>behaviour</w:t>
      </w:r>
      <w:proofErr w:type="spellEnd"/>
      <w:r w:rsidR="005B61F7" w:rsidRPr="00853A94">
        <w:rPr>
          <w:rStyle w:val="normaltextrun"/>
          <w:rFonts w:ascii="Aptos" w:eastAsiaTheme="majorEastAsia" w:hAnsi="Aptos" w:cs="Segoe UI"/>
          <w:lang w:val="en-US"/>
        </w:rPr>
        <w:t xml:space="preserve"> and attitudes towards learning within </w:t>
      </w:r>
      <w:r w:rsidR="001D6D71" w:rsidRPr="00853A94">
        <w:rPr>
          <w:rStyle w:val="normaltextrun"/>
          <w:rFonts w:ascii="Aptos" w:eastAsiaTheme="majorEastAsia" w:hAnsi="Aptos" w:cs="Segoe UI"/>
          <w:lang w:val="en-US"/>
        </w:rPr>
        <w:t>a</w:t>
      </w:r>
      <w:r w:rsidR="005B61F7" w:rsidRPr="00853A94">
        <w:rPr>
          <w:rStyle w:val="normaltextrun"/>
          <w:rFonts w:ascii="Aptos" w:eastAsiaTheme="majorEastAsia" w:hAnsi="Aptos" w:cs="Segoe UI"/>
          <w:lang w:val="en-US"/>
        </w:rPr>
        <w:t xml:space="preserve"> class</w:t>
      </w:r>
      <w:r w:rsidR="001D6D71" w:rsidRPr="00853A94">
        <w:rPr>
          <w:rStyle w:val="normaltextrun"/>
          <w:rFonts w:ascii="Aptos" w:eastAsiaTheme="majorEastAsia" w:hAnsi="Aptos" w:cs="Segoe UI"/>
          <w:lang w:val="en-US"/>
        </w:rPr>
        <w:t>,</w:t>
      </w:r>
      <w:r w:rsidR="005B61F7" w:rsidRPr="00853A94">
        <w:rPr>
          <w:rStyle w:val="normaltextrun"/>
          <w:rFonts w:ascii="Aptos" w:eastAsiaTheme="majorEastAsia" w:hAnsi="Aptos" w:cs="Segoe UI"/>
          <w:lang w:val="en-US"/>
        </w:rPr>
        <w:t xml:space="preserve"> so results gained from these methods may not </w:t>
      </w:r>
      <w:r w:rsidR="00056099" w:rsidRPr="00853A94">
        <w:rPr>
          <w:rStyle w:val="normaltextrun"/>
          <w:rFonts w:ascii="Aptos" w:eastAsiaTheme="majorEastAsia" w:hAnsi="Aptos" w:cs="Segoe UI"/>
          <w:lang w:val="en-US"/>
        </w:rPr>
        <w:t>give</w:t>
      </w:r>
      <w:r w:rsidR="005B61F7" w:rsidRPr="00853A94">
        <w:rPr>
          <w:rStyle w:val="normaltextrun"/>
          <w:rFonts w:ascii="Aptos" w:eastAsiaTheme="majorEastAsia" w:hAnsi="Aptos" w:cs="Segoe UI"/>
          <w:lang w:val="en-US"/>
        </w:rPr>
        <w:t xml:space="preserve"> a</w:t>
      </w:r>
      <w:r w:rsidR="001D6D71" w:rsidRPr="00853A94">
        <w:rPr>
          <w:rStyle w:val="normaltextrun"/>
          <w:rFonts w:ascii="Aptos" w:eastAsiaTheme="majorEastAsia" w:hAnsi="Aptos" w:cs="Segoe UI"/>
          <w:lang w:val="en-US"/>
        </w:rPr>
        <w:t>n</w:t>
      </w:r>
      <w:r w:rsidR="005B61F7" w:rsidRPr="00853A94">
        <w:rPr>
          <w:rStyle w:val="normaltextrun"/>
          <w:rFonts w:ascii="Aptos" w:eastAsiaTheme="majorEastAsia" w:hAnsi="Aptos" w:cs="Segoe UI"/>
          <w:lang w:val="en-US"/>
        </w:rPr>
        <w:t xml:space="preserve"> </w:t>
      </w:r>
      <w:r w:rsidR="001D6D71" w:rsidRPr="00853A94">
        <w:rPr>
          <w:rStyle w:val="normaltextrun"/>
          <w:rFonts w:ascii="Aptos" w:eastAsiaTheme="majorEastAsia" w:hAnsi="Aptos" w:cs="Segoe UI"/>
          <w:lang w:val="en-US"/>
        </w:rPr>
        <w:t xml:space="preserve">accurate </w:t>
      </w:r>
      <w:r w:rsidR="005B61F7" w:rsidRPr="00853A94">
        <w:rPr>
          <w:rStyle w:val="normaltextrun"/>
          <w:rFonts w:ascii="Aptos" w:eastAsiaTheme="majorEastAsia" w:hAnsi="Aptos" w:cs="Segoe UI"/>
          <w:lang w:val="en-US"/>
        </w:rPr>
        <w:t xml:space="preserve">reflection of </w:t>
      </w:r>
      <w:r w:rsidR="0091129E" w:rsidRPr="00853A94">
        <w:rPr>
          <w:rStyle w:val="normaltextrun"/>
          <w:rFonts w:ascii="Aptos" w:eastAsiaTheme="majorEastAsia" w:hAnsi="Aptos" w:cs="Segoe UI"/>
          <w:lang w:val="en-US"/>
        </w:rPr>
        <w:t xml:space="preserve">improvement for </w:t>
      </w:r>
      <w:r w:rsidR="005B61F7" w:rsidRPr="00853A94">
        <w:rPr>
          <w:rStyle w:val="normaltextrun"/>
          <w:rFonts w:ascii="Aptos" w:eastAsiaTheme="majorEastAsia" w:hAnsi="Aptos" w:cs="Segoe UI"/>
          <w:lang w:val="en-US"/>
        </w:rPr>
        <w:t xml:space="preserve">the </w:t>
      </w:r>
      <w:r w:rsidR="001D6D71" w:rsidRPr="00853A94">
        <w:rPr>
          <w:rStyle w:val="normaltextrun"/>
          <w:rFonts w:ascii="Aptos" w:eastAsiaTheme="majorEastAsia" w:hAnsi="Aptos" w:cs="Segoe UI"/>
          <w:lang w:val="en-US"/>
        </w:rPr>
        <w:t xml:space="preserve">whole </w:t>
      </w:r>
      <w:r w:rsidR="005B61F7" w:rsidRPr="00853A94">
        <w:rPr>
          <w:rStyle w:val="normaltextrun"/>
          <w:rFonts w:ascii="Aptos" w:eastAsiaTheme="majorEastAsia" w:hAnsi="Aptos" w:cs="Segoe UI"/>
          <w:lang w:val="en-US"/>
        </w:rPr>
        <w:t>school, although evaluating every book and speaking to every pup</w:t>
      </w:r>
      <w:r w:rsidR="00056099" w:rsidRPr="00853A94">
        <w:rPr>
          <w:rStyle w:val="normaltextrun"/>
          <w:rFonts w:ascii="Aptos" w:eastAsiaTheme="majorEastAsia" w:hAnsi="Aptos" w:cs="Segoe UI"/>
          <w:lang w:val="en-US"/>
        </w:rPr>
        <w:t>il would do so</w:t>
      </w:r>
      <w:r w:rsidR="005B61F7" w:rsidRPr="00853A94">
        <w:rPr>
          <w:rStyle w:val="normaltextrun"/>
          <w:rFonts w:ascii="Aptos" w:eastAsiaTheme="majorEastAsia" w:hAnsi="Aptos" w:cs="Segoe UI"/>
          <w:lang w:val="en-US"/>
        </w:rPr>
        <w:t>, it would be wholly unrealistic due to the time constraints.</w:t>
      </w:r>
      <w:r w:rsidR="005B61F7" w:rsidRPr="00853A94">
        <w:rPr>
          <w:rStyle w:val="eop"/>
          <w:rFonts w:ascii="Aptos" w:eastAsiaTheme="majorEastAsia" w:hAnsi="Aptos" w:cs="Segoe UI"/>
          <w:lang w:val="en-US"/>
        </w:rPr>
        <w:t> </w:t>
      </w:r>
    </w:p>
    <w:p w14:paraId="7BA3DB79" w14:textId="77777777" w:rsidR="005B61F7" w:rsidRPr="00853A94" w:rsidRDefault="005B61F7" w:rsidP="00853A94">
      <w:pPr>
        <w:pStyle w:val="paragraph"/>
        <w:spacing w:before="0" w:beforeAutospacing="0" w:after="0" w:afterAutospacing="0" w:line="480" w:lineRule="auto"/>
        <w:jc w:val="both"/>
        <w:textAlignment w:val="baseline"/>
        <w:rPr>
          <w:rFonts w:ascii="Aptos" w:hAnsi="Aptos" w:cs="Segoe UI"/>
          <w:lang w:val="en-US"/>
        </w:rPr>
      </w:pPr>
      <w:r w:rsidRPr="00853A94">
        <w:rPr>
          <w:rStyle w:val="eop"/>
          <w:rFonts w:ascii="Aptos" w:eastAsiaTheme="majorEastAsia" w:hAnsi="Aptos" w:cs="Segoe UI"/>
          <w:lang w:val="en-US"/>
        </w:rPr>
        <w:t> </w:t>
      </w:r>
    </w:p>
    <w:p w14:paraId="02FE4384" w14:textId="18D04EA5" w:rsidR="005B61F7" w:rsidRPr="00853A94" w:rsidRDefault="005B61F7" w:rsidP="00853A94">
      <w:pPr>
        <w:pStyle w:val="paragraph"/>
        <w:spacing w:before="0" w:beforeAutospacing="0" w:after="0" w:afterAutospacing="0" w:line="480" w:lineRule="auto"/>
        <w:jc w:val="both"/>
        <w:textAlignment w:val="baseline"/>
        <w:rPr>
          <w:rFonts w:ascii="Aptos" w:hAnsi="Aptos" w:cs="Segoe UI"/>
          <w:lang w:val="en-US"/>
        </w:rPr>
      </w:pPr>
      <w:r w:rsidRPr="00853A94">
        <w:rPr>
          <w:rStyle w:val="normaltextrun"/>
          <w:rFonts w:ascii="Aptos" w:eastAsiaTheme="majorEastAsia" w:hAnsi="Aptos" w:cs="Segoe UI"/>
          <w:lang w:val="en-US"/>
        </w:rPr>
        <w:lastRenderedPageBreak/>
        <w:t xml:space="preserve">There are whole school aims to create a supportive environment with clear classroom routines that </w:t>
      </w:r>
      <w:r w:rsidR="0091129E" w:rsidRPr="00853A94">
        <w:rPr>
          <w:rStyle w:val="normaltextrun"/>
          <w:rFonts w:ascii="Aptos" w:eastAsiaTheme="majorEastAsia" w:hAnsi="Aptos" w:cs="Segoe UI"/>
          <w:lang w:val="en-US"/>
        </w:rPr>
        <w:t xml:space="preserve">should be consistent across AOLE’s that </w:t>
      </w:r>
      <w:r w:rsidRPr="00853A94">
        <w:rPr>
          <w:rStyle w:val="normaltextrun"/>
          <w:rFonts w:ascii="Aptos" w:eastAsiaTheme="majorEastAsia" w:hAnsi="Aptos" w:cs="Segoe UI"/>
          <w:lang w:val="en-US"/>
        </w:rPr>
        <w:t xml:space="preserve">promotes high expectations of pupils which is supported by Coe et al. (2020).  School X has introduced the class charts (2024) behaviour monitoring system that is used by teachers to record both positive and negative </w:t>
      </w:r>
      <w:proofErr w:type="spellStart"/>
      <w:r w:rsidRPr="00853A94">
        <w:rPr>
          <w:rStyle w:val="normaltextrun"/>
          <w:rFonts w:ascii="Aptos" w:eastAsiaTheme="majorEastAsia" w:hAnsi="Aptos" w:cs="Segoe UI"/>
          <w:lang w:val="en-US"/>
        </w:rPr>
        <w:t>behaviour</w:t>
      </w:r>
      <w:proofErr w:type="spellEnd"/>
      <w:r w:rsidR="0091129E" w:rsidRPr="00853A94">
        <w:rPr>
          <w:rStyle w:val="normaltextrun"/>
          <w:rFonts w:ascii="Aptos" w:eastAsiaTheme="majorEastAsia" w:hAnsi="Aptos" w:cs="Segoe UI"/>
          <w:lang w:val="en-US"/>
        </w:rPr>
        <w:t xml:space="preserve"> thus</w:t>
      </w:r>
      <w:r w:rsidR="00877182" w:rsidRPr="00853A94">
        <w:rPr>
          <w:rStyle w:val="normaltextrun"/>
          <w:rFonts w:ascii="Aptos" w:eastAsiaTheme="majorEastAsia" w:hAnsi="Aptos" w:cs="Segoe UI"/>
          <w:lang w:val="en-US"/>
        </w:rPr>
        <w:t xml:space="preserve"> </w:t>
      </w:r>
      <w:r w:rsidR="0091129E" w:rsidRPr="00853A94">
        <w:rPr>
          <w:rStyle w:val="normaltextrun"/>
          <w:rFonts w:ascii="Aptos" w:eastAsiaTheme="majorEastAsia" w:hAnsi="Aptos" w:cs="Segoe UI"/>
          <w:lang w:val="en-US"/>
        </w:rPr>
        <w:t>giving</w:t>
      </w:r>
      <w:r w:rsidRPr="00853A94">
        <w:rPr>
          <w:rStyle w:val="normaltextrun"/>
          <w:rFonts w:ascii="Aptos" w:eastAsiaTheme="majorEastAsia" w:hAnsi="Aptos" w:cs="Segoe UI"/>
          <w:lang w:val="en-US"/>
        </w:rPr>
        <w:t xml:space="preserve"> quantifiable results on how </w:t>
      </w:r>
      <w:r w:rsidR="0091129E" w:rsidRPr="00853A94">
        <w:rPr>
          <w:rStyle w:val="normaltextrun"/>
          <w:rFonts w:ascii="Aptos" w:eastAsiaTheme="majorEastAsia" w:hAnsi="Aptos" w:cs="Segoe UI"/>
          <w:lang w:val="en-US"/>
        </w:rPr>
        <w:t>learners are applying themselves</w:t>
      </w:r>
      <w:r w:rsidRPr="00853A94">
        <w:rPr>
          <w:rStyle w:val="normaltextrun"/>
          <w:rFonts w:ascii="Aptos" w:eastAsiaTheme="majorEastAsia" w:hAnsi="Aptos" w:cs="Segoe UI"/>
          <w:lang w:val="en-US"/>
        </w:rPr>
        <w:t>, as well as involving parents and carers as stakeholders in their child’s learning by giving them live updates.  There are, however, questions of reliability with these results as the application of the school's behaviour policy may be interpreted differently by teachers</w:t>
      </w:r>
      <w:r w:rsidR="00E64299" w:rsidRPr="00853A94">
        <w:rPr>
          <w:rStyle w:val="normaltextrun"/>
          <w:rFonts w:ascii="Aptos" w:eastAsiaTheme="majorEastAsia" w:hAnsi="Aptos" w:cs="Segoe UI"/>
          <w:lang w:val="en-US"/>
        </w:rPr>
        <w:t xml:space="preserve">, </w:t>
      </w:r>
      <w:r w:rsidRPr="00853A94">
        <w:rPr>
          <w:rStyle w:val="normaltextrun"/>
          <w:rFonts w:ascii="Aptos" w:eastAsiaTheme="majorEastAsia" w:hAnsi="Aptos" w:cs="Segoe UI"/>
          <w:lang w:val="en-US"/>
        </w:rPr>
        <w:t>and therefore applied differently from class to class thus potentially giving misleading results.  There may also be issues with the recording of behaviour due to time management constraints of teachers.</w:t>
      </w:r>
      <w:r w:rsidRPr="00853A94">
        <w:rPr>
          <w:rStyle w:val="eop"/>
          <w:rFonts w:ascii="Aptos" w:eastAsiaTheme="majorEastAsia" w:hAnsi="Aptos" w:cs="Segoe UI"/>
          <w:lang w:val="en-US"/>
        </w:rPr>
        <w:t> </w:t>
      </w:r>
      <w:r w:rsidR="00285084" w:rsidRPr="00853A94">
        <w:rPr>
          <w:rStyle w:val="eop"/>
          <w:rFonts w:ascii="Aptos" w:eastAsiaTheme="majorEastAsia" w:hAnsi="Aptos" w:cs="Segoe UI"/>
          <w:lang w:val="en-US"/>
        </w:rPr>
        <w:t xml:space="preserve"> It can be considered that staff would benefit from CPD in the use of class charts and the application of the </w:t>
      </w:r>
      <w:proofErr w:type="spellStart"/>
      <w:r w:rsidR="00285084" w:rsidRPr="00853A94">
        <w:rPr>
          <w:rStyle w:val="eop"/>
          <w:rFonts w:ascii="Aptos" w:eastAsiaTheme="majorEastAsia" w:hAnsi="Aptos" w:cs="Segoe UI"/>
          <w:lang w:val="en-US"/>
        </w:rPr>
        <w:t>behaviour</w:t>
      </w:r>
      <w:proofErr w:type="spellEnd"/>
      <w:r w:rsidR="00285084" w:rsidRPr="00853A94">
        <w:rPr>
          <w:rStyle w:val="eop"/>
          <w:rFonts w:ascii="Aptos" w:eastAsiaTheme="majorEastAsia" w:hAnsi="Aptos" w:cs="Segoe UI"/>
          <w:lang w:val="en-US"/>
        </w:rPr>
        <w:t xml:space="preserve"> policy.</w:t>
      </w:r>
    </w:p>
    <w:p w14:paraId="6F70C012" w14:textId="0A65C572" w:rsidR="005B61F7" w:rsidRPr="00853A94" w:rsidRDefault="005B61F7" w:rsidP="00853A94">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853A94">
        <w:rPr>
          <w:rStyle w:val="normaltextrun"/>
          <w:rFonts w:ascii="Aptos" w:eastAsiaTheme="majorEastAsia" w:hAnsi="Aptos" w:cs="Segoe UI"/>
          <w:lang w:val="en-US"/>
        </w:rPr>
        <w:t>Following evaluation of book scrutiny, lesson observations, learning walks, and pupil voice,</w:t>
      </w:r>
      <w:r w:rsidR="00DF5919" w:rsidRPr="00853A94">
        <w:rPr>
          <w:rStyle w:val="normaltextrun"/>
          <w:rFonts w:ascii="Aptos" w:eastAsiaTheme="majorEastAsia" w:hAnsi="Aptos" w:cs="Segoe UI"/>
          <w:lang w:val="en-US"/>
        </w:rPr>
        <w:t xml:space="preserve"> school X</w:t>
      </w:r>
      <w:r w:rsidRPr="00853A94">
        <w:rPr>
          <w:rStyle w:val="normaltextrun"/>
          <w:rFonts w:ascii="Aptos" w:eastAsiaTheme="majorEastAsia" w:hAnsi="Aptos" w:cs="Segoe UI"/>
          <w:lang w:val="en-US"/>
        </w:rPr>
        <w:t xml:space="preserve"> can </w:t>
      </w:r>
      <w:r w:rsidR="00285084" w:rsidRPr="00853A94">
        <w:rPr>
          <w:rStyle w:val="normaltextrun"/>
          <w:rFonts w:ascii="Aptos" w:eastAsiaTheme="majorEastAsia" w:hAnsi="Aptos" w:cs="Segoe UI"/>
          <w:lang w:val="en-US"/>
        </w:rPr>
        <w:t>evaluate</w:t>
      </w:r>
      <w:r w:rsidR="00DF5919" w:rsidRPr="00853A94">
        <w:rPr>
          <w:rStyle w:val="normaltextrun"/>
          <w:rFonts w:ascii="Aptos" w:eastAsiaTheme="majorEastAsia" w:hAnsi="Aptos" w:cs="Segoe UI"/>
          <w:lang w:val="en-US"/>
        </w:rPr>
        <w:t xml:space="preserve"> the data collected</w:t>
      </w:r>
      <w:r w:rsidRPr="00853A94">
        <w:rPr>
          <w:rStyle w:val="normaltextrun"/>
          <w:rFonts w:ascii="Aptos" w:eastAsiaTheme="majorEastAsia" w:hAnsi="Aptos" w:cs="Segoe UI"/>
          <w:lang w:val="en-US"/>
        </w:rPr>
        <w:t xml:space="preserve"> and</w:t>
      </w:r>
      <w:r w:rsidR="00DF5919" w:rsidRPr="00853A94">
        <w:rPr>
          <w:rStyle w:val="normaltextrun"/>
          <w:rFonts w:ascii="Aptos" w:eastAsiaTheme="majorEastAsia" w:hAnsi="Aptos" w:cs="Segoe UI"/>
          <w:lang w:val="en-US"/>
        </w:rPr>
        <w:t xml:space="preserve"> make</w:t>
      </w:r>
      <w:r w:rsidRPr="00853A94">
        <w:rPr>
          <w:rStyle w:val="normaltextrun"/>
          <w:rFonts w:ascii="Aptos" w:eastAsiaTheme="majorEastAsia" w:hAnsi="Aptos" w:cs="Segoe UI"/>
          <w:lang w:val="en-US"/>
        </w:rPr>
        <w:t xml:space="preserve"> judgements </w:t>
      </w:r>
      <w:r w:rsidR="00DF5919" w:rsidRPr="00853A94">
        <w:rPr>
          <w:rStyle w:val="normaltextrun"/>
          <w:rFonts w:ascii="Aptos" w:eastAsiaTheme="majorEastAsia" w:hAnsi="Aptos" w:cs="Segoe UI"/>
          <w:lang w:val="en-US"/>
        </w:rPr>
        <w:t>on the</w:t>
      </w:r>
      <w:r w:rsidRPr="00853A94">
        <w:rPr>
          <w:rStyle w:val="normaltextrun"/>
          <w:rFonts w:ascii="Aptos" w:eastAsiaTheme="majorEastAsia" w:hAnsi="Aptos" w:cs="Segoe UI"/>
          <w:lang w:val="en-US"/>
        </w:rPr>
        <w:t xml:space="preserve"> impact of the schools teaching and learning strategy on the development of the four purposes of the CFW</w:t>
      </w:r>
      <w:r w:rsidR="00DF5919" w:rsidRPr="00853A94">
        <w:rPr>
          <w:rStyle w:val="normaltextrun"/>
          <w:rFonts w:ascii="Aptos" w:eastAsiaTheme="majorEastAsia" w:hAnsi="Aptos" w:cs="Segoe UI"/>
          <w:lang w:val="en-US"/>
        </w:rPr>
        <w:t xml:space="preserve"> and in line with Welsh Government (2022</w:t>
      </w:r>
      <w:r w:rsidR="00285084" w:rsidRPr="00853A94">
        <w:rPr>
          <w:rStyle w:val="normaltextrun"/>
          <w:rFonts w:ascii="Aptos" w:eastAsiaTheme="majorEastAsia" w:hAnsi="Aptos" w:cs="Segoe UI"/>
          <w:lang w:val="en-US"/>
        </w:rPr>
        <w:t>a</w:t>
      </w:r>
      <w:r w:rsidR="00DF5919" w:rsidRPr="00853A94">
        <w:rPr>
          <w:rStyle w:val="normaltextrun"/>
          <w:rFonts w:ascii="Aptos" w:eastAsiaTheme="majorEastAsia" w:hAnsi="Aptos" w:cs="Segoe UI"/>
          <w:lang w:val="en-US"/>
        </w:rPr>
        <w:t>) guidance</w:t>
      </w:r>
      <w:r w:rsidRPr="00853A94">
        <w:rPr>
          <w:rStyle w:val="normaltextrun"/>
          <w:rFonts w:ascii="Aptos" w:eastAsiaTheme="majorEastAsia" w:hAnsi="Aptos" w:cs="Segoe UI"/>
          <w:lang w:val="en-US"/>
        </w:rPr>
        <w:t xml:space="preserve">.  If </w:t>
      </w:r>
      <w:r w:rsidR="0091129E" w:rsidRPr="00853A94">
        <w:rPr>
          <w:rStyle w:val="normaltextrun"/>
          <w:rFonts w:ascii="Aptos" w:eastAsiaTheme="majorEastAsia" w:hAnsi="Aptos" w:cs="Segoe UI"/>
          <w:lang w:val="en-US"/>
        </w:rPr>
        <w:t xml:space="preserve">there is </w:t>
      </w:r>
      <w:r w:rsidR="00DF5919" w:rsidRPr="00853A94">
        <w:rPr>
          <w:rStyle w:val="normaltextrun"/>
          <w:rFonts w:ascii="Aptos" w:eastAsiaTheme="majorEastAsia" w:hAnsi="Aptos" w:cs="Segoe UI"/>
          <w:lang w:val="en-US"/>
        </w:rPr>
        <w:t>evidence</w:t>
      </w:r>
      <w:r w:rsidR="0091129E" w:rsidRPr="00853A94">
        <w:rPr>
          <w:rStyle w:val="normaltextrun"/>
          <w:rFonts w:ascii="Aptos" w:eastAsiaTheme="majorEastAsia" w:hAnsi="Aptos" w:cs="Segoe UI"/>
          <w:lang w:val="en-US"/>
        </w:rPr>
        <w:t xml:space="preserve"> of improvement</w:t>
      </w:r>
      <w:r w:rsidR="00DF5919" w:rsidRPr="00853A94">
        <w:rPr>
          <w:rStyle w:val="normaltextrun"/>
          <w:rFonts w:ascii="Aptos" w:eastAsiaTheme="majorEastAsia" w:hAnsi="Aptos" w:cs="Segoe UI"/>
          <w:lang w:val="en-US"/>
        </w:rPr>
        <w:t xml:space="preserve"> supporting the </w:t>
      </w:r>
      <w:r w:rsidRPr="00853A94">
        <w:rPr>
          <w:rStyle w:val="normaltextrun"/>
          <w:rFonts w:ascii="Aptos" w:eastAsiaTheme="majorEastAsia" w:hAnsi="Aptos" w:cs="Segoe UI"/>
          <w:lang w:val="en-US"/>
        </w:rPr>
        <w:t xml:space="preserve">Welsh Governments (2020c) principles of progression, then this can be shared with the </w:t>
      </w:r>
      <w:r w:rsidR="0091129E" w:rsidRPr="00853A94">
        <w:rPr>
          <w:rStyle w:val="normaltextrun"/>
          <w:rFonts w:ascii="Aptos" w:eastAsiaTheme="majorEastAsia" w:hAnsi="Aptos" w:cs="Segoe UI"/>
          <w:lang w:val="en-US"/>
        </w:rPr>
        <w:t>g</w:t>
      </w:r>
      <w:r w:rsidRPr="00853A94">
        <w:rPr>
          <w:rStyle w:val="normaltextrun"/>
          <w:rFonts w:ascii="Aptos" w:eastAsiaTheme="majorEastAsia" w:hAnsi="Aptos" w:cs="Segoe UI"/>
          <w:lang w:val="en-US"/>
        </w:rPr>
        <w:t xml:space="preserve">overnors and other stakeholders and new targets can be included in the SIP.  </w:t>
      </w:r>
      <w:r w:rsidR="0091129E" w:rsidRPr="00853A94">
        <w:rPr>
          <w:rStyle w:val="normaltextrun"/>
          <w:rFonts w:ascii="Aptos" w:eastAsiaTheme="majorEastAsia" w:hAnsi="Aptos" w:cs="Segoe UI"/>
          <w:lang w:val="en-US"/>
        </w:rPr>
        <w:t>It could also be identified as an area of strength that</w:t>
      </w:r>
      <w:r w:rsidR="00FB1904" w:rsidRPr="00853A94">
        <w:rPr>
          <w:rStyle w:val="normaltextrun"/>
          <w:rFonts w:ascii="Aptos" w:eastAsiaTheme="majorEastAsia" w:hAnsi="Aptos" w:cs="Segoe UI"/>
          <w:lang w:val="en-US"/>
        </w:rPr>
        <w:t xml:space="preserve"> may be</w:t>
      </w:r>
      <w:r w:rsidRPr="00853A94">
        <w:rPr>
          <w:rStyle w:val="normaltextrun"/>
          <w:rFonts w:ascii="Aptos" w:eastAsiaTheme="majorEastAsia" w:hAnsi="Aptos" w:cs="Segoe UI"/>
          <w:lang w:val="en-US"/>
        </w:rPr>
        <w:t xml:space="preserve"> shared with other schools to improve the teaching and learning</w:t>
      </w:r>
      <w:r w:rsidR="00FB1904" w:rsidRPr="00853A94">
        <w:rPr>
          <w:rStyle w:val="normaltextrun"/>
          <w:rFonts w:ascii="Aptos" w:eastAsiaTheme="majorEastAsia" w:hAnsi="Aptos" w:cs="Segoe UI"/>
          <w:lang w:val="en-US"/>
        </w:rPr>
        <w:t xml:space="preserve"> elsewhere</w:t>
      </w:r>
      <w:r w:rsidRPr="00853A94">
        <w:rPr>
          <w:rStyle w:val="normaltextrun"/>
          <w:rFonts w:ascii="Aptos" w:eastAsiaTheme="majorEastAsia" w:hAnsi="Aptos" w:cs="Segoe UI"/>
          <w:lang w:val="en-US"/>
        </w:rPr>
        <w:t>.  If</w:t>
      </w:r>
      <w:r w:rsidR="00DF5919" w:rsidRPr="00853A94">
        <w:rPr>
          <w:rStyle w:val="normaltextrun"/>
          <w:rFonts w:ascii="Aptos" w:eastAsiaTheme="majorEastAsia" w:hAnsi="Aptos" w:cs="Segoe UI"/>
          <w:lang w:val="en-US"/>
        </w:rPr>
        <w:t xml:space="preserve"> there is no evidence of </w:t>
      </w:r>
      <w:r w:rsidR="00EF6F3B" w:rsidRPr="00853A94">
        <w:rPr>
          <w:rStyle w:val="normaltextrun"/>
          <w:rFonts w:ascii="Aptos" w:eastAsiaTheme="majorEastAsia" w:hAnsi="Aptos" w:cs="Segoe UI"/>
          <w:lang w:val="en-US"/>
        </w:rPr>
        <w:t>progression,</w:t>
      </w:r>
      <w:r w:rsidR="00DF5919" w:rsidRPr="00853A94">
        <w:rPr>
          <w:rStyle w:val="normaltextrun"/>
          <w:rFonts w:ascii="Aptos" w:eastAsiaTheme="majorEastAsia" w:hAnsi="Aptos" w:cs="Segoe UI"/>
          <w:lang w:val="en-US"/>
        </w:rPr>
        <w:t xml:space="preserve"> then </w:t>
      </w:r>
      <w:r w:rsidRPr="00853A94">
        <w:rPr>
          <w:rStyle w:val="normaltextrun"/>
          <w:rFonts w:ascii="Aptos" w:eastAsiaTheme="majorEastAsia" w:hAnsi="Aptos" w:cs="Segoe UI"/>
          <w:lang w:val="en-US"/>
        </w:rPr>
        <w:t xml:space="preserve">the assistant head and lead stakeholder should feedback to all stakeholders and strategic plans put in place to continue the professional learning of teachers and leaders to enable </w:t>
      </w:r>
      <w:r w:rsidR="00FB1904" w:rsidRPr="00853A94">
        <w:rPr>
          <w:rStyle w:val="normaltextrun"/>
          <w:rFonts w:ascii="Aptos" w:eastAsiaTheme="majorEastAsia" w:hAnsi="Aptos" w:cs="Segoe UI"/>
          <w:lang w:val="en-US"/>
        </w:rPr>
        <w:t xml:space="preserve">the </w:t>
      </w:r>
      <w:r w:rsidRPr="00853A94">
        <w:rPr>
          <w:rStyle w:val="normaltextrun"/>
          <w:rFonts w:ascii="Aptos" w:eastAsiaTheme="majorEastAsia" w:hAnsi="Aptos" w:cs="Segoe UI"/>
          <w:lang w:val="en-US"/>
        </w:rPr>
        <w:t>improvement</w:t>
      </w:r>
      <w:r w:rsidR="00FB1904" w:rsidRPr="00853A94">
        <w:rPr>
          <w:rStyle w:val="normaltextrun"/>
          <w:rFonts w:ascii="Aptos" w:eastAsiaTheme="majorEastAsia" w:hAnsi="Aptos" w:cs="Segoe UI"/>
          <w:lang w:val="en-US"/>
        </w:rPr>
        <w:t xml:space="preserve"> of both staff and pupils</w:t>
      </w:r>
      <w:r w:rsidRPr="00853A94">
        <w:rPr>
          <w:rStyle w:val="normaltextrun"/>
          <w:rFonts w:ascii="Aptos" w:eastAsiaTheme="majorEastAsia" w:hAnsi="Aptos" w:cs="Segoe UI"/>
          <w:lang w:val="en-US"/>
        </w:rPr>
        <w:t xml:space="preserve">.  This can be </w:t>
      </w:r>
      <w:r w:rsidRPr="00853A94">
        <w:rPr>
          <w:rStyle w:val="normaltextrun"/>
          <w:rFonts w:ascii="Aptos" w:eastAsiaTheme="majorEastAsia" w:hAnsi="Aptos" w:cs="Segoe UI"/>
          <w:lang w:val="en-US"/>
        </w:rPr>
        <w:lastRenderedPageBreak/>
        <w:t xml:space="preserve">done through collaboration and training from staff </w:t>
      </w:r>
      <w:r w:rsidR="00B66879" w:rsidRPr="00853A94">
        <w:rPr>
          <w:rStyle w:val="normaltextrun"/>
          <w:rFonts w:ascii="Aptos" w:eastAsiaTheme="majorEastAsia" w:hAnsi="Aptos" w:cs="Segoe UI"/>
          <w:lang w:val="en-US"/>
        </w:rPr>
        <w:t xml:space="preserve">where there is evidence of impact </w:t>
      </w:r>
      <w:r w:rsidR="00FB1904" w:rsidRPr="00853A94">
        <w:rPr>
          <w:rStyle w:val="normaltextrun"/>
          <w:rFonts w:ascii="Aptos" w:eastAsiaTheme="majorEastAsia" w:hAnsi="Aptos" w:cs="Segoe UI"/>
          <w:lang w:val="en-US"/>
        </w:rPr>
        <w:t>which</w:t>
      </w:r>
      <w:r w:rsidR="00B66879" w:rsidRPr="00853A94">
        <w:rPr>
          <w:rStyle w:val="normaltextrun"/>
          <w:rFonts w:ascii="Aptos" w:eastAsiaTheme="majorEastAsia" w:hAnsi="Aptos" w:cs="Segoe UI"/>
          <w:lang w:val="en-US"/>
        </w:rPr>
        <w:t xml:space="preserve"> Harris and Jones (2018) claim is key to effective CPD, as well as specific examples of </w:t>
      </w:r>
      <w:r w:rsidR="00C63C5E" w:rsidRPr="00853A94">
        <w:rPr>
          <w:rStyle w:val="normaltextrun"/>
          <w:rFonts w:ascii="Aptos" w:eastAsiaTheme="majorEastAsia" w:hAnsi="Aptos" w:cs="Segoe UI"/>
          <w:lang w:val="en-US"/>
        </w:rPr>
        <w:t>improvements that can be made.  School X provides opportunities for CPD</w:t>
      </w:r>
      <w:r w:rsidRPr="00853A94">
        <w:rPr>
          <w:rStyle w:val="normaltextrun"/>
          <w:rFonts w:ascii="Aptos" w:eastAsiaTheme="majorEastAsia" w:hAnsi="Aptos" w:cs="Segoe UI"/>
          <w:lang w:val="en-US"/>
        </w:rPr>
        <w:t xml:space="preserve"> on inset days and Twilight sessions and in line with the Welsh Government (2019) teaching standards.</w:t>
      </w:r>
      <w:r w:rsidRPr="00853A94">
        <w:rPr>
          <w:rStyle w:val="eop"/>
          <w:rFonts w:ascii="Aptos" w:eastAsiaTheme="majorEastAsia" w:hAnsi="Aptos" w:cs="Segoe UI"/>
          <w:lang w:val="en-US"/>
        </w:rPr>
        <w:t> </w:t>
      </w:r>
    </w:p>
    <w:p w14:paraId="059F7F47" w14:textId="77777777" w:rsidR="00EF6F3B" w:rsidRPr="00853A94" w:rsidRDefault="00EF6F3B" w:rsidP="00853A94">
      <w:pPr>
        <w:pStyle w:val="paragraph"/>
        <w:spacing w:before="0" w:beforeAutospacing="0" w:after="0" w:afterAutospacing="0" w:line="480" w:lineRule="auto"/>
        <w:jc w:val="both"/>
        <w:textAlignment w:val="baseline"/>
        <w:rPr>
          <w:rStyle w:val="eop"/>
          <w:rFonts w:ascii="Aptos" w:eastAsiaTheme="majorEastAsia" w:hAnsi="Aptos" w:cs="Segoe UI"/>
          <w:lang w:val="en-US"/>
        </w:rPr>
      </w:pPr>
    </w:p>
    <w:p w14:paraId="3B9D1AAB" w14:textId="77777777" w:rsidR="003C6C49" w:rsidRDefault="003C6C49" w:rsidP="00853A94">
      <w:pPr>
        <w:spacing w:line="480" w:lineRule="auto"/>
        <w:jc w:val="center"/>
        <w:rPr>
          <w:rFonts w:ascii="Aptos" w:hAnsi="Aptos"/>
          <w:u w:val="single"/>
        </w:rPr>
      </w:pPr>
    </w:p>
    <w:p w14:paraId="634F04FE" w14:textId="0E21A3FF" w:rsidR="00EF6F3B" w:rsidRPr="00853A94" w:rsidRDefault="00EF6F3B" w:rsidP="00853A94">
      <w:pPr>
        <w:spacing w:line="480" w:lineRule="auto"/>
        <w:jc w:val="center"/>
        <w:rPr>
          <w:rFonts w:ascii="Aptos" w:hAnsi="Aptos"/>
          <w:u w:val="single"/>
        </w:rPr>
      </w:pPr>
      <w:r w:rsidRPr="00853A94">
        <w:rPr>
          <w:rFonts w:ascii="Aptos" w:hAnsi="Aptos"/>
          <w:u w:val="single"/>
        </w:rPr>
        <w:t>Reflection and evaluation</w:t>
      </w:r>
    </w:p>
    <w:p w14:paraId="697F6694" w14:textId="77777777" w:rsidR="00EF6F3B" w:rsidRPr="00853A94" w:rsidRDefault="00EF6F3B" w:rsidP="00853A94">
      <w:pPr>
        <w:spacing w:line="480" w:lineRule="auto"/>
        <w:jc w:val="both"/>
        <w:rPr>
          <w:rFonts w:ascii="Aptos" w:hAnsi="Aptos"/>
        </w:rPr>
      </w:pPr>
    </w:p>
    <w:p w14:paraId="7E6E558F" w14:textId="2EEF70D8" w:rsidR="003774A7" w:rsidRPr="00853A94" w:rsidRDefault="00EF6F3B" w:rsidP="00853A94">
      <w:pPr>
        <w:spacing w:line="480" w:lineRule="auto"/>
        <w:jc w:val="both"/>
        <w:rPr>
          <w:rFonts w:ascii="Aptos" w:hAnsi="Aptos"/>
        </w:rPr>
      </w:pPr>
      <w:r w:rsidRPr="00853A94">
        <w:rPr>
          <w:rFonts w:ascii="Aptos" w:hAnsi="Aptos"/>
        </w:rPr>
        <w:t xml:space="preserve">School X uses lesson observations and learning walks to evaluate the </w:t>
      </w:r>
      <w:r w:rsidR="00FB1904" w:rsidRPr="00853A94">
        <w:rPr>
          <w:rFonts w:ascii="Aptos" w:hAnsi="Aptos"/>
        </w:rPr>
        <w:t xml:space="preserve">impact of </w:t>
      </w:r>
      <w:r w:rsidR="00403630" w:rsidRPr="00853A94">
        <w:rPr>
          <w:rFonts w:ascii="Aptos" w:hAnsi="Aptos"/>
        </w:rPr>
        <w:t xml:space="preserve">live </w:t>
      </w:r>
      <w:r w:rsidRPr="00853A94">
        <w:rPr>
          <w:rFonts w:ascii="Aptos" w:hAnsi="Aptos"/>
        </w:rPr>
        <w:t>teaching and learning throughout the school in line with Welsh Government (202</w:t>
      </w:r>
      <w:r w:rsidR="00403630" w:rsidRPr="00853A94">
        <w:rPr>
          <w:rFonts w:ascii="Aptos" w:hAnsi="Aptos"/>
        </w:rPr>
        <w:t>1d</w:t>
      </w:r>
      <w:r w:rsidRPr="00853A94">
        <w:rPr>
          <w:rFonts w:ascii="Aptos" w:hAnsi="Aptos"/>
        </w:rPr>
        <w:t>) advice</w:t>
      </w:r>
      <w:r w:rsidR="00403630" w:rsidRPr="00853A94">
        <w:rPr>
          <w:rFonts w:ascii="Aptos" w:hAnsi="Aptos"/>
        </w:rPr>
        <w:t xml:space="preserve"> </w:t>
      </w:r>
      <w:r w:rsidR="00542123" w:rsidRPr="00853A94">
        <w:rPr>
          <w:rFonts w:ascii="Aptos" w:hAnsi="Aptos"/>
        </w:rPr>
        <w:t>to</w:t>
      </w:r>
      <w:r w:rsidR="00403630" w:rsidRPr="00853A94">
        <w:rPr>
          <w:rFonts w:ascii="Aptos" w:hAnsi="Aptos"/>
        </w:rPr>
        <w:t xml:space="preserve"> check for </w:t>
      </w:r>
      <w:r w:rsidR="003774A7" w:rsidRPr="00853A94">
        <w:rPr>
          <w:rFonts w:ascii="Aptos" w:hAnsi="Aptos"/>
        </w:rPr>
        <w:t>the development of skills, knowledge and understanding, as well as the learners’ interest, engagement and attitudes towards learning</w:t>
      </w:r>
      <w:r w:rsidRPr="00853A94">
        <w:rPr>
          <w:rFonts w:ascii="Aptos" w:hAnsi="Aptos"/>
        </w:rPr>
        <w:t>.</w:t>
      </w:r>
      <w:r w:rsidR="00FB1904" w:rsidRPr="00853A94">
        <w:rPr>
          <w:rFonts w:ascii="Aptos" w:hAnsi="Aptos"/>
        </w:rPr>
        <w:t xml:space="preserve"> </w:t>
      </w:r>
      <w:r w:rsidRPr="00853A94">
        <w:rPr>
          <w:rFonts w:ascii="Aptos" w:hAnsi="Aptos"/>
        </w:rPr>
        <w:t xml:space="preserve"> When both teachers and pupils are aware that they are being observed then they may act differently as teachers may feel under more pressure to excel which could contradict Welsh government (2022a) guidance that states that pupils and teachers should not be distracted to gain evidence for evaluation.  A suggestion to alleviate these pressures could be for staff to use school technology to film lessons, thus allowing for the evaluation of the teaching and learning to take place </w:t>
      </w:r>
      <w:r w:rsidR="00FB1904" w:rsidRPr="00853A94">
        <w:rPr>
          <w:rFonts w:ascii="Aptos" w:hAnsi="Aptos"/>
        </w:rPr>
        <w:t>which</w:t>
      </w:r>
      <w:r w:rsidRPr="00853A94">
        <w:rPr>
          <w:rFonts w:ascii="Aptos" w:hAnsi="Aptos"/>
        </w:rPr>
        <w:t xml:space="preserve"> may create a more accurate picture of the learning journey</w:t>
      </w:r>
      <w:r w:rsidR="00FB1904" w:rsidRPr="00853A94">
        <w:rPr>
          <w:rFonts w:ascii="Aptos" w:hAnsi="Aptos"/>
        </w:rPr>
        <w:t>.</w:t>
      </w:r>
      <w:r w:rsidRPr="00853A94">
        <w:rPr>
          <w:rFonts w:ascii="Aptos" w:hAnsi="Aptos"/>
        </w:rPr>
        <w:t xml:space="preserve"> </w:t>
      </w:r>
      <w:r w:rsidR="00542123" w:rsidRPr="00853A94">
        <w:rPr>
          <w:rFonts w:ascii="Aptos" w:hAnsi="Aptos"/>
        </w:rPr>
        <w:t xml:space="preserve"> Recent research by </w:t>
      </w:r>
      <w:proofErr w:type="spellStart"/>
      <w:r w:rsidR="00542123" w:rsidRPr="00853A94">
        <w:rPr>
          <w:rFonts w:ascii="Aptos" w:hAnsi="Aptos"/>
        </w:rPr>
        <w:t>Delbart</w:t>
      </w:r>
      <w:proofErr w:type="spellEnd"/>
      <w:r w:rsidR="00542123" w:rsidRPr="00853A94">
        <w:rPr>
          <w:rFonts w:ascii="Aptos" w:hAnsi="Aptos"/>
        </w:rPr>
        <w:t xml:space="preserve"> et al. (2024) supports the use of precise video synchronised recordings and consider them to be a</w:t>
      </w:r>
      <w:r w:rsidR="00E93315" w:rsidRPr="00853A94">
        <w:rPr>
          <w:rFonts w:ascii="Aptos" w:hAnsi="Aptos"/>
        </w:rPr>
        <w:t>n effect</w:t>
      </w:r>
      <w:r w:rsidR="003C6C49">
        <w:rPr>
          <w:rFonts w:ascii="Aptos" w:hAnsi="Aptos"/>
        </w:rPr>
        <w:t>ive</w:t>
      </w:r>
      <w:r w:rsidR="00E93315" w:rsidRPr="00853A94">
        <w:rPr>
          <w:rFonts w:ascii="Aptos" w:hAnsi="Aptos"/>
        </w:rPr>
        <w:t xml:space="preserve"> way of giving feedback to teachers</w:t>
      </w:r>
      <w:r w:rsidR="00542123" w:rsidRPr="00853A94">
        <w:rPr>
          <w:rFonts w:ascii="Aptos" w:hAnsi="Aptos"/>
        </w:rPr>
        <w:t xml:space="preserve"> </w:t>
      </w:r>
      <w:r w:rsidR="00E93315" w:rsidRPr="00853A94">
        <w:rPr>
          <w:rFonts w:ascii="Aptos" w:hAnsi="Aptos"/>
        </w:rPr>
        <w:t>with specific examples of areas for development.</w:t>
      </w:r>
    </w:p>
    <w:p w14:paraId="3EE6429F" w14:textId="4BA55F5A" w:rsidR="00C24771" w:rsidRPr="00853A94" w:rsidRDefault="00D24506" w:rsidP="00853A94">
      <w:pPr>
        <w:spacing w:line="480" w:lineRule="auto"/>
        <w:jc w:val="both"/>
        <w:rPr>
          <w:rFonts w:ascii="Aptos" w:hAnsi="Aptos"/>
        </w:rPr>
      </w:pPr>
      <w:r w:rsidRPr="00853A94">
        <w:rPr>
          <w:rFonts w:ascii="Aptos" w:hAnsi="Aptos"/>
        </w:rPr>
        <w:lastRenderedPageBreak/>
        <w:t>School X uses the class</w:t>
      </w:r>
      <w:r w:rsidR="002D59BF">
        <w:rPr>
          <w:rFonts w:ascii="Aptos" w:hAnsi="Aptos"/>
        </w:rPr>
        <w:t xml:space="preserve"> </w:t>
      </w:r>
      <w:r w:rsidRPr="00853A94">
        <w:rPr>
          <w:rFonts w:ascii="Aptos" w:hAnsi="Aptos"/>
        </w:rPr>
        <w:t>charts</w:t>
      </w:r>
      <w:r w:rsidR="002B0A53" w:rsidRPr="00853A94">
        <w:rPr>
          <w:rFonts w:ascii="Aptos" w:hAnsi="Aptos"/>
        </w:rPr>
        <w:t xml:space="preserve"> </w:t>
      </w:r>
      <w:r w:rsidR="00B664A6" w:rsidRPr="00853A94">
        <w:rPr>
          <w:rFonts w:ascii="Aptos" w:hAnsi="Aptos"/>
        </w:rPr>
        <w:t>(2024)</w:t>
      </w:r>
      <w:r w:rsidRPr="00853A94">
        <w:rPr>
          <w:rFonts w:ascii="Aptos" w:hAnsi="Aptos"/>
        </w:rPr>
        <w:t xml:space="preserve"> behaviour monitoring system to look back at learners’ attitudes towards learning to see if it has </w:t>
      </w:r>
      <w:r w:rsidR="002B0A53" w:rsidRPr="00853A94">
        <w:rPr>
          <w:rFonts w:ascii="Aptos" w:hAnsi="Aptos"/>
        </w:rPr>
        <w:t>affected</w:t>
      </w:r>
      <w:r w:rsidRPr="00853A94">
        <w:rPr>
          <w:rFonts w:ascii="Aptos" w:hAnsi="Aptos"/>
        </w:rPr>
        <w:t xml:space="preserve"> </w:t>
      </w:r>
      <w:r w:rsidR="002B0A53" w:rsidRPr="00853A94">
        <w:rPr>
          <w:rFonts w:ascii="Aptos" w:hAnsi="Aptos"/>
        </w:rPr>
        <w:t>their</w:t>
      </w:r>
      <w:r w:rsidRPr="00853A94">
        <w:rPr>
          <w:rFonts w:ascii="Aptos" w:hAnsi="Aptos"/>
        </w:rPr>
        <w:t xml:space="preserve"> progress in line with Welsh Government (2021d) advice.  There may be inconsistencies between the application of the school behaviour policy between staff, thus leading to unreliable quantitative data of how learners are progressing.  </w:t>
      </w:r>
      <w:r w:rsidR="00542123" w:rsidRPr="00853A94">
        <w:rPr>
          <w:rFonts w:ascii="Aptos" w:hAnsi="Aptos"/>
        </w:rPr>
        <w:t>If lessons were to be recorded then t</w:t>
      </w:r>
      <w:r w:rsidR="00EF6F3B" w:rsidRPr="00853A94">
        <w:rPr>
          <w:rFonts w:ascii="Aptos" w:hAnsi="Aptos"/>
        </w:rPr>
        <w:t xml:space="preserve">his could be an opportunity to create </w:t>
      </w:r>
      <w:r w:rsidR="00B664A6" w:rsidRPr="00853A94">
        <w:rPr>
          <w:rFonts w:ascii="Aptos" w:hAnsi="Aptos"/>
        </w:rPr>
        <w:t>authentic</w:t>
      </w:r>
      <w:r w:rsidR="00EF6F3B" w:rsidRPr="00853A94">
        <w:rPr>
          <w:rFonts w:ascii="Aptos" w:hAnsi="Aptos"/>
        </w:rPr>
        <w:t xml:space="preserve"> </w:t>
      </w:r>
      <w:r w:rsidR="004C3362" w:rsidRPr="00853A94">
        <w:rPr>
          <w:rFonts w:ascii="Aptos" w:hAnsi="Aptos"/>
        </w:rPr>
        <w:t xml:space="preserve">learning </w:t>
      </w:r>
      <w:r w:rsidR="00EF6F3B" w:rsidRPr="00853A94">
        <w:rPr>
          <w:rFonts w:ascii="Aptos" w:hAnsi="Aptos"/>
        </w:rPr>
        <w:t xml:space="preserve">resources for CPD, with </w:t>
      </w:r>
      <w:r w:rsidRPr="00853A94">
        <w:rPr>
          <w:rFonts w:ascii="Aptos" w:hAnsi="Aptos"/>
        </w:rPr>
        <w:t>specific</w:t>
      </w:r>
      <w:r w:rsidR="00EF6F3B" w:rsidRPr="00853A94">
        <w:rPr>
          <w:rFonts w:ascii="Aptos" w:hAnsi="Aptos"/>
        </w:rPr>
        <w:t xml:space="preserve"> examples of</w:t>
      </w:r>
      <w:r w:rsidRPr="00853A94">
        <w:rPr>
          <w:rFonts w:ascii="Aptos" w:hAnsi="Aptos"/>
        </w:rPr>
        <w:t xml:space="preserve"> behaviour </w:t>
      </w:r>
      <w:r w:rsidR="00B664A6" w:rsidRPr="00853A94">
        <w:rPr>
          <w:rFonts w:ascii="Aptos" w:hAnsi="Aptos"/>
        </w:rPr>
        <w:t>that SLT</w:t>
      </w:r>
      <w:r w:rsidRPr="00853A94">
        <w:rPr>
          <w:rFonts w:ascii="Aptos" w:hAnsi="Aptos"/>
        </w:rPr>
        <w:t xml:space="preserve"> </w:t>
      </w:r>
      <w:r w:rsidR="00B664A6" w:rsidRPr="00853A94">
        <w:rPr>
          <w:rFonts w:ascii="Aptos" w:hAnsi="Aptos"/>
        </w:rPr>
        <w:t>could demonstrate to staff how they would like them to apply the school behaviour policy.</w:t>
      </w:r>
      <w:r w:rsidR="004C3362" w:rsidRPr="00853A94">
        <w:rPr>
          <w:rFonts w:ascii="Aptos" w:hAnsi="Aptos"/>
        </w:rPr>
        <w:t xml:space="preserve">  </w:t>
      </w:r>
      <w:proofErr w:type="spellStart"/>
      <w:r w:rsidR="004C3362" w:rsidRPr="00853A94">
        <w:rPr>
          <w:rFonts w:ascii="Aptos" w:hAnsi="Aptos"/>
        </w:rPr>
        <w:t>Theelen</w:t>
      </w:r>
      <w:proofErr w:type="spellEnd"/>
      <w:r w:rsidR="004C3362" w:rsidRPr="00853A94">
        <w:rPr>
          <w:rFonts w:ascii="Aptos" w:hAnsi="Aptos"/>
        </w:rPr>
        <w:t xml:space="preserve">, Van den </w:t>
      </w:r>
      <w:proofErr w:type="spellStart"/>
      <w:r w:rsidR="004C3362" w:rsidRPr="00853A94">
        <w:rPr>
          <w:rFonts w:ascii="Aptos" w:hAnsi="Aptos"/>
        </w:rPr>
        <w:t>Beemt</w:t>
      </w:r>
      <w:proofErr w:type="spellEnd"/>
      <w:r w:rsidR="004C3362" w:rsidRPr="00853A94">
        <w:rPr>
          <w:rFonts w:ascii="Aptos" w:hAnsi="Aptos"/>
        </w:rPr>
        <w:t xml:space="preserve"> and den Brok (2020) </w:t>
      </w:r>
      <w:r w:rsidR="009E0D04" w:rsidRPr="00853A94">
        <w:rPr>
          <w:rFonts w:ascii="Aptos" w:hAnsi="Aptos"/>
        </w:rPr>
        <w:t xml:space="preserve">found that using videos of successful behaviour management combined with a lecture reduced professional anxiety and increased self-efficacy.  </w:t>
      </w:r>
      <w:r w:rsidR="00C24771" w:rsidRPr="00853A94">
        <w:rPr>
          <w:rFonts w:ascii="Aptos" w:hAnsi="Aptos"/>
        </w:rPr>
        <w:t>Developing new authentic resources could be considered as seeking and extending best practice which is a requirement of the</w:t>
      </w:r>
      <w:r w:rsidR="009E0D04" w:rsidRPr="00853A94">
        <w:rPr>
          <w:rFonts w:ascii="Aptos" w:hAnsi="Aptos"/>
        </w:rPr>
        <w:t xml:space="preserve"> Welsh Government (2019) professional standards </w:t>
      </w:r>
      <w:r w:rsidR="00C24771" w:rsidRPr="00853A94">
        <w:rPr>
          <w:rFonts w:ascii="Aptos" w:hAnsi="Aptos"/>
        </w:rPr>
        <w:t>for leadership.</w:t>
      </w:r>
    </w:p>
    <w:p w14:paraId="3F3685E8" w14:textId="762CB3ED" w:rsidR="00C55789" w:rsidRPr="00853A94" w:rsidRDefault="00EF6F3B" w:rsidP="00853A94">
      <w:pPr>
        <w:spacing w:line="480" w:lineRule="auto"/>
        <w:jc w:val="both"/>
        <w:rPr>
          <w:rFonts w:ascii="Aptos" w:hAnsi="Aptos"/>
        </w:rPr>
      </w:pPr>
      <w:r w:rsidRPr="00853A94">
        <w:rPr>
          <w:rFonts w:ascii="Aptos" w:hAnsi="Aptos"/>
        </w:rPr>
        <w:t>School X uses book scrutiny and pupil voice to evaluate improvement</w:t>
      </w:r>
      <w:r w:rsidR="00885F0B" w:rsidRPr="00853A94">
        <w:rPr>
          <w:rFonts w:ascii="Aptos" w:hAnsi="Aptos"/>
        </w:rPr>
        <w:t xml:space="preserve"> in teaching and learning,</w:t>
      </w:r>
      <w:r w:rsidRPr="00853A94">
        <w:rPr>
          <w:rFonts w:ascii="Aptos" w:hAnsi="Aptos"/>
        </w:rPr>
        <w:t xml:space="preserve"> following the principles of progression outlined by The Welsh Government (2020c). </w:t>
      </w:r>
      <w:r w:rsidR="00885F0B" w:rsidRPr="00853A94">
        <w:rPr>
          <w:rFonts w:ascii="Aptos" w:hAnsi="Aptos"/>
        </w:rPr>
        <w:t xml:space="preserve"> </w:t>
      </w:r>
      <w:r w:rsidRPr="00853A94">
        <w:rPr>
          <w:rFonts w:ascii="Aptos" w:hAnsi="Aptos"/>
        </w:rPr>
        <w:t xml:space="preserve">As this only targets a select number of pupils then it is possible that the qualitative data acquired is not a true reflection of the whole school.  Another consideration is that due to a power imbalance between SLT and pupils, </w:t>
      </w:r>
      <w:r w:rsidR="00885F0B" w:rsidRPr="00853A94">
        <w:rPr>
          <w:rFonts w:ascii="Aptos" w:hAnsi="Aptos"/>
        </w:rPr>
        <w:t>pupils</w:t>
      </w:r>
      <w:r w:rsidRPr="00853A94">
        <w:rPr>
          <w:rFonts w:ascii="Aptos" w:hAnsi="Aptos"/>
        </w:rPr>
        <w:t xml:space="preserve"> may not </w:t>
      </w:r>
      <w:r w:rsidR="00885F0B" w:rsidRPr="00853A94">
        <w:rPr>
          <w:rFonts w:ascii="Aptos" w:hAnsi="Aptos"/>
        </w:rPr>
        <w:t xml:space="preserve">voice </w:t>
      </w:r>
      <w:r w:rsidRPr="00853A94">
        <w:rPr>
          <w:rFonts w:ascii="Aptos" w:hAnsi="Aptos"/>
        </w:rPr>
        <w:t>answer</w:t>
      </w:r>
      <w:r w:rsidR="00885F0B" w:rsidRPr="00853A94">
        <w:rPr>
          <w:rFonts w:ascii="Aptos" w:hAnsi="Aptos"/>
        </w:rPr>
        <w:t>s</w:t>
      </w:r>
      <w:r w:rsidRPr="00853A94">
        <w:rPr>
          <w:rFonts w:ascii="Aptos" w:hAnsi="Aptos"/>
        </w:rPr>
        <w:t xml:space="preserve"> honestly when questioned regarding teaching</w:t>
      </w:r>
      <w:r w:rsidR="00FB1904" w:rsidRPr="00853A94">
        <w:rPr>
          <w:rFonts w:ascii="Aptos" w:hAnsi="Aptos"/>
        </w:rPr>
        <w:t>,</w:t>
      </w:r>
      <w:r w:rsidRPr="00853A94">
        <w:rPr>
          <w:rFonts w:ascii="Aptos" w:hAnsi="Aptos"/>
        </w:rPr>
        <w:t xml:space="preserve"> learning and well-being</w:t>
      </w:r>
      <w:r w:rsidR="002B0A53" w:rsidRPr="00853A94">
        <w:rPr>
          <w:rFonts w:ascii="Aptos" w:hAnsi="Aptos"/>
        </w:rPr>
        <w:t>, however, these methods are considered by the Welsh Government (2021d) to be an effective way at looking back on learning.</w:t>
      </w:r>
    </w:p>
    <w:p w14:paraId="2B91B5C3" w14:textId="77777777" w:rsidR="00C55789" w:rsidRPr="00853A94" w:rsidRDefault="00C55789" w:rsidP="00853A94">
      <w:pPr>
        <w:spacing w:line="480" w:lineRule="auto"/>
        <w:jc w:val="both"/>
        <w:rPr>
          <w:rFonts w:ascii="Aptos" w:hAnsi="Aptos"/>
        </w:rPr>
      </w:pPr>
    </w:p>
    <w:p w14:paraId="3A5FC3B5" w14:textId="77777777" w:rsidR="002D59BF" w:rsidRDefault="002D59BF" w:rsidP="00853A94">
      <w:pPr>
        <w:pStyle w:val="paragraph"/>
        <w:spacing w:before="0" w:beforeAutospacing="0" w:after="0" w:afterAutospacing="0" w:line="480" w:lineRule="auto"/>
        <w:jc w:val="center"/>
        <w:textAlignment w:val="baseline"/>
        <w:rPr>
          <w:rStyle w:val="eop"/>
          <w:rFonts w:ascii="Aptos" w:eastAsiaTheme="majorEastAsia" w:hAnsi="Aptos" w:cs="Segoe UI"/>
          <w:u w:val="single"/>
          <w:lang w:val="en-US"/>
        </w:rPr>
      </w:pPr>
    </w:p>
    <w:p w14:paraId="6D30841A" w14:textId="77777777" w:rsidR="002D59BF" w:rsidRDefault="002D59BF" w:rsidP="00853A94">
      <w:pPr>
        <w:pStyle w:val="paragraph"/>
        <w:spacing w:before="0" w:beforeAutospacing="0" w:after="0" w:afterAutospacing="0" w:line="480" w:lineRule="auto"/>
        <w:jc w:val="center"/>
        <w:textAlignment w:val="baseline"/>
        <w:rPr>
          <w:rStyle w:val="eop"/>
          <w:rFonts w:ascii="Aptos" w:eastAsiaTheme="majorEastAsia" w:hAnsi="Aptos" w:cs="Segoe UI"/>
          <w:u w:val="single"/>
          <w:lang w:val="en-US"/>
        </w:rPr>
      </w:pPr>
    </w:p>
    <w:p w14:paraId="5739E690" w14:textId="06E3D35E" w:rsidR="00EF6F3B" w:rsidRDefault="004B2609" w:rsidP="00853A94">
      <w:pPr>
        <w:pStyle w:val="paragraph"/>
        <w:spacing w:before="0" w:beforeAutospacing="0" w:after="0" w:afterAutospacing="0" w:line="480" w:lineRule="auto"/>
        <w:jc w:val="center"/>
        <w:textAlignment w:val="baseline"/>
        <w:rPr>
          <w:rStyle w:val="eop"/>
          <w:rFonts w:ascii="Aptos" w:eastAsiaTheme="majorEastAsia" w:hAnsi="Aptos" w:cs="Segoe UI"/>
          <w:u w:val="single"/>
          <w:lang w:val="en-US"/>
        </w:rPr>
      </w:pPr>
      <w:r w:rsidRPr="00853A94">
        <w:rPr>
          <w:rStyle w:val="eop"/>
          <w:rFonts w:ascii="Aptos" w:eastAsiaTheme="majorEastAsia" w:hAnsi="Aptos" w:cs="Segoe UI"/>
          <w:u w:val="single"/>
          <w:lang w:val="en-US"/>
        </w:rPr>
        <w:lastRenderedPageBreak/>
        <w:t>Conclusion</w:t>
      </w:r>
    </w:p>
    <w:p w14:paraId="226B9A6A" w14:textId="77777777" w:rsidR="00853A94" w:rsidRPr="00853A94" w:rsidRDefault="00853A94" w:rsidP="00853A94">
      <w:pPr>
        <w:pStyle w:val="paragraph"/>
        <w:spacing w:before="0" w:beforeAutospacing="0" w:after="0" w:afterAutospacing="0" w:line="480" w:lineRule="auto"/>
        <w:jc w:val="both"/>
        <w:textAlignment w:val="baseline"/>
        <w:rPr>
          <w:rStyle w:val="eop"/>
          <w:rFonts w:ascii="Aptos" w:eastAsiaTheme="majorEastAsia" w:hAnsi="Aptos" w:cs="Segoe UI"/>
          <w:u w:val="single"/>
          <w:lang w:val="en-US"/>
        </w:rPr>
      </w:pPr>
    </w:p>
    <w:p w14:paraId="5370E3C7" w14:textId="77777777" w:rsidR="00853A94" w:rsidRPr="00853A94" w:rsidRDefault="00853A94" w:rsidP="00853A94">
      <w:pPr>
        <w:spacing w:line="480" w:lineRule="auto"/>
        <w:jc w:val="both"/>
        <w:rPr>
          <w:rFonts w:ascii="Aptos" w:hAnsi="Aptos"/>
        </w:rPr>
      </w:pPr>
      <w:r w:rsidRPr="00853A94">
        <w:rPr>
          <w:rFonts w:ascii="Aptos" w:hAnsi="Aptos"/>
        </w:rPr>
        <w:t>This assignment has explored the development of a SIP and has looked at school X’s objective of teaching and learning.  The key to improving schools is through robust, honest evaluation, accountability and transparency.  Jermy Miles (2022) outlines teaching and learning as the most important influence on learners’ success.  School X has identified the key stakeholders who are responsible for the implementation of the SIP and follow Welsh Government (2021d) guidance in evaluating teaching and learning.</w:t>
      </w:r>
    </w:p>
    <w:p w14:paraId="2CDF29BA" w14:textId="7948DA2B" w:rsidR="00853A94" w:rsidRPr="00853A94" w:rsidRDefault="00853A94" w:rsidP="00853A94">
      <w:pPr>
        <w:spacing w:line="480" w:lineRule="auto"/>
        <w:jc w:val="both"/>
        <w:rPr>
          <w:rFonts w:ascii="Aptos" w:hAnsi="Aptos"/>
        </w:rPr>
      </w:pPr>
      <w:r w:rsidRPr="00853A94">
        <w:rPr>
          <w:rFonts w:ascii="Aptos" w:hAnsi="Aptos"/>
        </w:rPr>
        <w:t xml:space="preserve">School X has set a common task for all pupils to complete and use lesson observations and SLT learning walks to evaluate live learning, as well as book scrutiny and pupil voice to look back at learning.  The data gathered is then evaluated with the principles of progression as set out by the Welsh Government (2020c) to identify if improvements are being made.  Following evaluation, it is then possible to see if the teaching and learning is having an impact on learners and identify if and where professional development is required to further develop teachers’ pedagogy which will help all learners to improve. </w:t>
      </w:r>
    </w:p>
    <w:p w14:paraId="085095A5" w14:textId="77777777" w:rsidR="00853A94" w:rsidRDefault="00853A94" w:rsidP="00853A94">
      <w:pPr>
        <w:spacing w:line="480" w:lineRule="auto"/>
        <w:jc w:val="both"/>
        <w:rPr>
          <w:rFonts w:ascii="Aptos" w:hAnsi="Aptos"/>
        </w:rPr>
      </w:pPr>
      <w:r w:rsidRPr="00853A94">
        <w:rPr>
          <w:rFonts w:ascii="Aptos" w:hAnsi="Aptos"/>
        </w:rPr>
        <w:t>From this assignment it can be considered that opportunities for collaboration and professional learning are key to developing strong and effective pedagogies within teachers.  This will allow them to deliver the new CFW and support the Welsh Government (2015) Wellbeing and Future Generations Act, thus leading to a more prosperous Wales.</w:t>
      </w:r>
    </w:p>
    <w:p w14:paraId="3276A9A5" w14:textId="77777777" w:rsidR="00853A94" w:rsidRDefault="00853A94" w:rsidP="00853A94">
      <w:pPr>
        <w:spacing w:line="480" w:lineRule="auto"/>
        <w:jc w:val="both"/>
        <w:rPr>
          <w:rFonts w:ascii="Aptos" w:hAnsi="Aptos"/>
        </w:rPr>
      </w:pPr>
    </w:p>
    <w:p w14:paraId="0F8C5A9A" w14:textId="70513FD5" w:rsidR="003A10EF" w:rsidRPr="002D59BF" w:rsidRDefault="00853A94" w:rsidP="002D59BF">
      <w:pPr>
        <w:spacing w:line="480" w:lineRule="auto"/>
        <w:jc w:val="center"/>
        <w:rPr>
          <w:rStyle w:val="normaltextrun"/>
          <w:rFonts w:ascii="Aptos" w:hAnsi="Aptos"/>
          <w:u w:val="single"/>
        </w:rPr>
      </w:pPr>
      <w:r w:rsidRPr="00853A94">
        <w:rPr>
          <w:rFonts w:ascii="Aptos" w:hAnsi="Aptos"/>
          <w:u w:val="single"/>
        </w:rPr>
        <w:t>Word Count = 262</w:t>
      </w:r>
      <w:r w:rsidR="00332991">
        <w:rPr>
          <w:rFonts w:ascii="Aptos" w:hAnsi="Aptos"/>
          <w:u w:val="single"/>
        </w:rPr>
        <w:t>4</w:t>
      </w:r>
    </w:p>
    <w:p w14:paraId="76CD0CEE" w14:textId="06052C97" w:rsidR="003A10EF" w:rsidRPr="0005075F" w:rsidRDefault="003A10EF" w:rsidP="003A10EF">
      <w:pPr>
        <w:pStyle w:val="paragraph"/>
        <w:spacing w:before="0" w:beforeAutospacing="0" w:after="0" w:afterAutospacing="0" w:line="480" w:lineRule="auto"/>
        <w:jc w:val="center"/>
        <w:textAlignment w:val="baseline"/>
        <w:rPr>
          <w:rFonts w:ascii="Aptos" w:hAnsi="Aptos" w:cs="Segoe UI"/>
          <w:u w:val="single"/>
        </w:rPr>
      </w:pPr>
      <w:r w:rsidRPr="0005075F">
        <w:rPr>
          <w:rStyle w:val="normaltextrun"/>
          <w:rFonts w:ascii="Aptos" w:eastAsiaTheme="majorEastAsia" w:hAnsi="Aptos" w:cs="Segoe UI"/>
          <w:u w:val="single"/>
          <w:lang w:val="en-US"/>
        </w:rPr>
        <w:lastRenderedPageBreak/>
        <w:t>References</w:t>
      </w:r>
    </w:p>
    <w:p w14:paraId="3375F9C7" w14:textId="77777777" w:rsidR="003A10EF" w:rsidRPr="0005075F" w:rsidRDefault="003A10EF" w:rsidP="003A10EF">
      <w:pPr>
        <w:pStyle w:val="paragraph"/>
        <w:spacing w:before="0" w:beforeAutospacing="0" w:after="0" w:afterAutospacing="0" w:line="480" w:lineRule="auto"/>
        <w:jc w:val="both"/>
        <w:textAlignment w:val="baseline"/>
        <w:rPr>
          <w:rStyle w:val="normaltextrun"/>
          <w:rFonts w:ascii="Aptos" w:eastAsiaTheme="majorEastAsia" w:hAnsi="Aptos" w:cs="Segoe UI"/>
          <w:lang w:val="en-US"/>
        </w:rPr>
      </w:pPr>
    </w:p>
    <w:p w14:paraId="4FFC0FBF" w14:textId="77777777" w:rsidR="003A10EF" w:rsidRPr="0005075F" w:rsidRDefault="003A10EF" w:rsidP="003A10EF">
      <w:pPr>
        <w:pStyle w:val="paragraph"/>
        <w:spacing w:before="0" w:beforeAutospacing="0" w:after="0" w:afterAutospacing="0" w:line="480" w:lineRule="auto"/>
        <w:jc w:val="both"/>
        <w:textAlignment w:val="baseline"/>
        <w:rPr>
          <w:rStyle w:val="normaltextrun"/>
          <w:rFonts w:ascii="Aptos" w:eastAsiaTheme="majorEastAsia" w:hAnsi="Aptos" w:cs="Segoe UI"/>
          <w:i/>
          <w:iCs/>
          <w:lang w:val="en-US"/>
        </w:rPr>
      </w:pPr>
      <w:r w:rsidRPr="0005075F">
        <w:rPr>
          <w:rStyle w:val="normaltextrun"/>
          <w:rFonts w:ascii="Aptos" w:eastAsiaTheme="majorEastAsia" w:hAnsi="Aptos" w:cs="Segoe UI"/>
          <w:lang w:val="en-US"/>
        </w:rPr>
        <w:t xml:space="preserve">BERA (2018) British Educational Research Association.  </w:t>
      </w:r>
      <w:r w:rsidRPr="0005075F">
        <w:rPr>
          <w:rStyle w:val="normaltextrun"/>
          <w:rFonts w:ascii="Aptos" w:eastAsiaTheme="majorEastAsia" w:hAnsi="Aptos" w:cs="Segoe UI"/>
          <w:i/>
          <w:iCs/>
          <w:lang w:val="en-US"/>
        </w:rPr>
        <w:t xml:space="preserve">Ethical Guidelines for </w:t>
      </w:r>
    </w:p>
    <w:p w14:paraId="13F50508" w14:textId="77777777" w:rsidR="003A10EF" w:rsidRPr="0005075F" w:rsidRDefault="003A10EF" w:rsidP="003A10EF">
      <w:pPr>
        <w:pStyle w:val="paragraph"/>
        <w:spacing w:before="0" w:beforeAutospacing="0" w:after="0" w:afterAutospacing="0" w:line="480" w:lineRule="auto"/>
        <w:jc w:val="both"/>
        <w:textAlignment w:val="baseline"/>
        <w:rPr>
          <w:rStyle w:val="normaltextrun"/>
          <w:rFonts w:ascii="Aptos" w:hAnsi="Aptos" w:cs="Segoe UI"/>
          <w:lang w:val="en-US"/>
        </w:rPr>
      </w:pPr>
      <w:r w:rsidRPr="0005075F">
        <w:rPr>
          <w:rStyle w:val="normaltextrun"/>
          <w:rFonts w:ascii="Aptos" w:eastAsiaTheme="majorEastAsia" w:hAnsi="Aptos" w:cs="Segoe UI"/>
          <w:i/>
          <w:iCs/>
          <w:lang w:val="en-US"/>
        </w:rPr>
        <w:t>Educational Research</w:t>
      </w:r>
      <w:r w:rsidRPr="0005075F">
        <w:rPr>
          <w:rStyle w:val="normaltextrun"/>
          <w:rFonts w:ascii="Aptos" w:eastAsiaTheme="majorEastAsia" w:hAnsi="Aptos" w:cs="Segoe UI"/>
          <w:lang w:val="en-US"/>
        </w:rPr>
        <w:t xml:space="preserve">, </w:t>
      </w:r>
      <w:r w:rsidRPr="0005075F">
        <w:rPr>
          <w:rStyle w:val="normaltextrun"/>
          <w:rFonts w:ascii="Aptos" w:eastAsiaTheme="majorEastAsia" w:hAnsi="Aptos" w:cs="Segoe UI"/>
          <w:i/>
          <w:iCs/>
          <w:lang w:val="en-US"/>
        </w:rPr>
        <w:t>fourth edition</w:t>
      </w:r>
      <w:r w:rsidRPr="0005075F">
        <w:rPr>
          <w:rStyle w:val="normaltextrun"/>
          <w:rFonts w:ascii="Aptos" w:eastAsiaTheme="majorEastAsia" w:hAnsi="Aptos" w:cs="Segoe UI"/>
          <w:lang w:val="en-US"/>
        </w:rPr>
        <w:t>, London. Available at  </w:t>
      </w:r>
      <w:hyperlink r:id="rId6" w:tgtFrame="_blank" w:history="1">
        <w:r w:rsidRPr="0005075F">
          <w:rPr>
            <w:rStyle w:val="normaltextrun"/>
            <w:rFonts w:ascii="Aptos" w:eastAsiaTheme="majorEastAsia" w:hAnsi="Aptos" w:cs="Segoe UI"/>
            <w:color w:val="467886"/>
            <w:u w:val="single"/>
            <w:lang w:val="en-US"/>
          </w:rPr>
          <w:t>BERA-Ethical-Guidelines-for-Educational-Research_4thEdn_2018.pdf</w:t>
        </w:r>
      </w:hyperlink>
      <w:r w:rsidRPr="0005075F">
        <w:rPr>
          <w:rStyle w:val="normaltextrun"/>
          <w:rFonts w:ascii="Aptos" w:eastAsiaTheme="majorEastAsia" w:hAnsi="Aptos" w:cs="Segoe UI"/>
          <w:lang w:val="en-US"/>
        </w:rPr>
        <w:t xml:space="preserve"> (Accessed 16</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39CEB3F0" w14:textId="77777777" w:rsidR="003A10EF" w:rsidRPr="0054165A" w:rsidRDefault="003A10EF" w:rsidP="003A10EF">
      <w:pPr>
        <w:pStyle w:val="paragraph"/>
        <w:spacing w:before="0" w:beforeAutospacing="0" w:after="0" w:afterAutospacing="0" w:line="480" w:lineRule="auto"/>
        <w:jc w:val="both"/>
        <w:textAlignment w:val="baseline"/>
        <w:rPr>
          <w:rStyle w:val="normaltextrun"/>
          <w:rFonts w:ascii="Aptos" w:hAnsi="Aptos" w:cs="Segoe UI"/>
          <w:lang w:val="en-US"/>
        </w:rPr>
      </w:pPr>
      <w:r w:rsidRPr="0005075F">
        <w:rPr>
          <w:rStyle w:val="normaltextrun"/>
          <w:rFonts w:ascii="Aptos" w:eastAsiaTheme="majorEastAsia" w:hAnsi="Aptos" w:cs="Segoe UI"/>
          <w:lang w:val="en-US"/>
        </w:rPr>
        <w:t xml:space="preserve">Class Charts (2024) Available at </w:t>
      </w:r>
      <w:hyperlink r:id="rId7" w:tgtFrame="_blank" w:history="1">
        <w:r w:rsidRPr="0005075F">
          <w:rPr>
            <w:rStyle w:val="normaltextrun"/>
            <w:rFonts w:ascii="Aptos" w:eastAsiaTheme="majorEastAsia" w:hAnsi="Aptos" w:cs="Segoe UI"/>
            <w:color w:val="467886"/>
            <w:u w:val="single"/>
            <w:lang w:val="en-US"/>
          </w:rPr>
          <w:t xml:space="preserve">School Seating Planner &amp; </w:t>
        </w:r>
        <w:proofErr w:type="spellStart"/>
        <w:r w:rsidRPr="0005075F">
          <w:rPr>
            <w:rStyle w:val="normaltextrun"/>
            <w:rFonts w:ascii="Aptos" w:eastAsiaTheme="majorEastAsia" w:hAnsi="Aptos" w:cs="Segoe UI"/>
            <w:color w:val="467886"/>
            <w:u w:val="single"/>
            <w:lang w:val="en-US"/>
          </w:rPr>
          <w:t>Behaviour</w:t>
        </w:r>
        <w:proofErr w:type="spellEnd"/>
        <w:r w:rsidRPr="0005075F">
          <w:rPr>
            <w:rStyle w:val="normaltextrun"/>
            <w:rFonts w:ascii="Aptos" w:eastAsiaTheme="majorEastAsia" w:hAnsi="Aptos" w:cs="Segoe UI"/>
            <w:color w:val="467886"/>
            <w:u w:val="single"/>
            <w:lang w:val="en-US"/>
          </w:rPr>
          <w:t xml:space="preserve"> Management Software: Class Charts</w:t>
        </w:r>
      </w:hyperlink>
      <w:r w:rsidRPr="0005075F">
        <w:rPr>
          <w:rStyle w:val="normaltextrun"/>
          <w:rFonts w:ascii="Aptos" w:eastAsiaTheme="majorEastAsia" w:hAnsi="Aptos" w:cs="Segoe UI"/>
          <w:lang w:val="en-US"/>
        </w:rPr>
        <w:t xml:space="preserve"> (Accessed 16</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49D9C239"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Calibri"/>
          <w:lang w:val="en-US"/>
        </w:rPr>
      </w:pPr>
      <w:r w:rsidRPr="0005075F">
        <w:rPr>
          <w:rStyle w:val="normaltextrun"/>
          <w:rFonts w:ascii="Aptos" w:eastAsiaTheme="majorEastAsia" w:hAnsi="Aptos" w:cs="Calibri"/>
          <w:lang w:val="en-US"/>
        </w:rPr>
        <w:t xml:space="preserve">Coe, R., Rauch, C. J., Kime, S. and Singleton, D. (2020) </w:t>
      </w:r>
      <w:r w:rsidRPr="0005075F">
        <w:rPr>
          <w:rStyle w:val="normaltextrun"/>
          <w:rFonts w:ascii="Aptos" w:eastAsiaTheme="majorEastAsia" w:hAnsi="Aptos" w:cs="Calibri"/>
          <w:i/>
          <w:iCs/>
          <w:lang w:val="en-US"/>
        </w:rPr>
        <w:t>Great Teaching Toolkit</w:t>
      </w:r>
      <w:r w:rsidRPr="0005075F">
        <w:rPr>
          <w:rStyle w:val="normaltextrun"/>
          <w:rFonts w:ascii="Aptos" w:eastAsiaTheme="majorEastAsia" w:hAnsi="Aptos" w:cs="Calibri"/>
          <w:lang w:val="en-US"/>
        </w:rPr>
        <w:t>.  Evidence Review.  Cambridge Assessment International Education.</w:t>
      </w:r>
      <w:r w:rsidRPr="0005075F">
        <w:rPr>
          <w:rStyle w:val="eop"/>
          <w:rFonts w:ascii="Aptos" w:eastAsiaTheme="majorEastAsia" w:hAnsi="Aptos" w:cs="Calibri"/>
          <w:lang w:val="en-US"/>
        </w:rPr>
        <w:t> </w:t>
      </w:r>
    </w:p>
    <w:p w14:paraId="41FCDBD9"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Calibri"/>
          <w:lang w:val="en-US"/>
        </w:rPr>
      </w:pPr>
      <w:proofErr w:type="spellStart"/>
      <w:r w:rsidRPr="0005075F">
        <w:rPr>
          <w:rStyle w:val="eop"/>
          <w:rFonts w:ascii="Aptos" w:eastAsiaTheme="majorEastAsia" w:hAnsi="Aptos" w:cs="Calibri"/>
          <w:lang w:val="en-US"/>
        </w:rPr>
        <w:t>Delbart</w:t>
      </w:r>
      <w:proofErr w:type="spellEnd"/>
      <w:r w:rsidRPr="0005075F">
        <w:rPr>
          <w:rStyle w:val="eop"/>
          <w:rFonts w:ascii="Aptos" w:eastAsiaTheme="majorEastAsia" w:hAnsi="Aptos" w:cs="Calibri"/>
          <w:lang w:val="en-US"/>
        </w:rPr>
        <w:t xml:space="preserve">, L., Baco, C., </w:t>
      </w:r>
      <w:proofErr w:type="spellStart"/>
      <w:r w:rsidRPr="0005075F">
        <w:rPr>
          <w:rStyle w:val="eop"/>
          <w:rFonts w:ascii="Aptos" w:eastAsiaTheme="majorEastAsia" w:hAnsi="Aptos" w:cs="Calibri"/>
          <w:lang w:val="en-US"/>
        </w:rPr>
        <w:t>Bocquillon</w:t>
      </w:r>
      <w:proofErr w:type="spellEnd"/>
      <w:r w:rsidRPr="0005075F">
        <w:rPr>
          <w:rStyle w:val="eop"/>
          <w:rFonts w:ascii="Aptos" w:eastAsiaTheme="majorEastAsia" w:hAnsi="Aptos" w:cs="Calibri"/>
          <w:lang w:val="en-US"/>
        </w:rPr>
        <w:t xml:space="preserve">, M., </w:t>
      </w:r>
      <w:proofErr w:type="spellStart"/>
      <w:r w:rsidRPr="0005075F">
        <w:rPr>
          <w:rStyle w:val="eop"/>
          <w:rFonts w:ascii="Aptos" w:eastAsiaTheme="majorEastAsia" w:hAnsi="Aptos" w:cs="Calibri"/>
          <w:lang w:val="en-US"/>
        </w:rPr>
        <w:t>Derobertmasure</w:t>
      </w:r>
      <w:proofErr w:type="spellEnd"/>
      <w:r w:rsidRPr="0005075F">
        <w:rPr>
          <w:rStyle w:val="eop"/>
          <w:rFonts w:ascii="Aptos" w:eastAsiaTheme="majorEastAsia" w:hAnsi="Aptos" w:cs="Calibri"/>
          <w:lang w:val="en-US"/>
        </w:rPr>
        <w:t xml:space="preserve">, A., (2024) Effective Classroom Management Training to Promote Better Education: Changes in Pre-service Teacher Strategies after Triad Debriefing.  </w:t>
      </w:r>
      <w:r w:rsidRPr="0005075F">
        <w:rPr>
          <w:rStyle w:val="eop"/>
          <w:rFonts w:ascii="Aptos" w:eastAsiaTheme="majorEastAsia" w:hAnsi="Aptos" w:cs="Calibri"/>
          <w:i/>
          <w:iCs/>
          <w:lang w:val="en-US"/>
        </w:rPr>
        <w:t xml:space="preserve">Journal of Education and Training </w:t>
      </w:r>
      <w:proofErr w:type="gramStart"/>
      <w:r w:rsidRPr="0005075F">
        <w:rPr>
          <w:rStyle w:val="eop"/>
          <w:rFonts w:ascii="Aptos" w:eastAsiaTheme="majorEastAsia" w:hAnsi="Aptos" w:cs="Calibri"/>
          <w:i/>
          <w:iCs/>
          <w:lang w:val="en-US"/>
        </w:rPr>
        <w:t>Studies,  Vol.</w:t>
      </w:r>
      <w:proofErr w:type="gramEnd"/>
      <w:r w:rsidRPr="0005075F">
        <w:rPr>
          <w:rStyle w:val="eop"/>
          <w:rFonts w:ascii="Aptos" w:eastAsiaTheme="majorEastAsia" w:hAnsi="Aptos" w:cs="Calibri"/>
          <w:i/>
          <w:iCs/>
          <w:lang w:val="en-US"/>
        </w:rPr>
        <w:t xml:space="preserve"> 12,  No. 1.  </w:t>
      </w:r>
      <w:r w:rsidRPr="0005075F">
        <w:rPr>
          <w:rStyle w:val="eop"/>
          <w:rFonts w:ascii="Aptos" w:eastAsiaTheme="majorEastAsia" w:hAnsi="Aptos" w:cs="Calibri"/>
          <w:lang w:val="en-US"/>
        </w:rPr>
        <w:t xml:space="preserve">Available at </w:t>
      </w:r>
      <w:hyperlink r:id="rId8" w:history="1">
        <w:proofErr w:type="spellStart"/>
        <w:r w:rsidRPr="0005075F">
          <w:rPr>
            <w:rStyle w:val="Hyperlink"/>
            <w:rFonts w:ascii="Aptos" w:eastAsiaTheme="majorEastAsia" w:hAnsi="Aptos"/>
          </w:rPr>
          <w:t>Delbart</w:t>
        </w:r>
        <w:proofErr w:type="spellEnd"/>
        <w:r w:rsidRPr="0005075F">
          <w:rPr>
            <w:rStyle w:val="Hyperlink"/>
            <w:rFonts w:ascii="Aptos" w:eastAsiaTheme="majorEastAsia" w:hAnsi="Aptos"/>
          </w:rPr>
          <w:t xml:space="preserve"> et al., 2023.pdf (umons.ac.be)</w:t>
        </w:r>
      </w:hyperlink>
      <w:r w:rsidRPr="0005075F">
        <w:rPr>
          <w:rFonts w:ascii="Aptos" w:hAnsi="Aptos"/>
        </w:rPr>
        <w:t xml:space="preserve"> (Accessed 24</w:t>
      </w:r>
      <w:r w:rsidRPr="0005075F">
        <w:rPr>
          <w:rFonts w:ascii="Aptos" w:hAnsi="Aptos"/>
          <w:vertAlign w:val="superscript"/>
        </w:rPr>
        <w:t>th</w:t>
      </w:r>
      <w:r w:rsidRPr="0005075F">
        <w:rPr>
          <w:rFonts w:ascii="Aptos" w:hAnsi="Aptos"/>
        </w:rPr>
        <w:t xml:space="preserve"> February 2024).</w:t>
      </w:r>
    </w:p>
    <w:p w14:paraId="1C8AF730" w14:textId="77777777" w:rsidR="003A10EF" w:rsidRPr="0054165A" w:rsidRDefault="003A10EF" w:rsidP="003A10EF">
      <w:pPr>
        <w:pStyle w:val="paragraph"/>
        <w:spacing w:before="0" w:beforeAutospacing="0" w:after="0" w:afterAutospacing="0" w:line="480" w:lineRule="auto"/>
        <w:jc w:val="both"/>
        <w:textAlignment w:val="baseline"/>
        <w:rPr>
          <w:rStyle w:val="normaltextrun"/>
          <w:rFonts w:ascii="Aptos" w:hAnsi="Aptos" w:cs="Segoe UI"/>
          <w:lang w:val="en-US"/>
        </w:rPr>
      </w:pPr>
      <w:proofErr w:type="spellStart"/>
      <w:r w:rsidRPr="0005075F">
        <w:rPr>
          <w:rStyle w:val="normaltextrun"/>
          <w:rFonts w:ascii="Aptos" w:eastAsiaTheme="majorEastAsia" w:hAnsi="Aptos" w:cs="Segoe UI"/>
          <w:lang w:val="en-US"/>
        </w:rPr>
        <w:t>Estyn</w:t>
      </w:r>
      <w:proofErr w:type="spellEnd"/>
      <w:r w:rsidRPr="0005075F">
        <w:rPr>
          <w:rStyle w:val="normaltextrun"/>
          <w:rFonts w:ascii="Aptos" w:eastAsiaTheme="majorEastAsia" w:hAnsi="Aptos" w:cs="Segoe UI"/>
          <w:lang w:val="en-US"/>
        </w:rPr>
        <w:t xml:space="preserve"> (2018) </w:t>
      </w:r>
      <w:r w:rsidRPr="0005075F">
        <w:rPr>
          <w:rStyle w:val="normaltextrun"/>
          <w:rFonts w:ascii="Aptos" w:eastAsiaTheme="majorEastAsia" w:hAnsi="Aptos" w:cs="Segoe UI"/>
          <w:i/>
          <w:iCs/>
          <w:lang w:val="en-US"/>
        </w:rPr>
        <w:t>Improving Teaching</w:t>
      </w:r>
      <w:r w:rsidRPr="0005075F">
        <w:rPr>
          <w:rStyle w:val="normaltextrun"/>
          <w:rFonts w:ascii="Aptos" w:eastAsiaTheme="majorEastAsia" w:hAnsi="Aptos" w:cs="Segoe UI"/>
          <w:lang w:val="en-US"/>
        </w:rPr>
        <w:t xml:space="preserve">.  Available at </w:t>
      </w:r>
      <w:hyperlink r:id="rId9" w:tgtFrame="_blank" w:history="1">
        <w:r w:rsidRPr="0005075F">
          <w:rPr>
            <w:rStyle w:val="normaltextrun"/>
            <w:rFonts w:ascii="Aptos" w:eastAsiaTheme="majorEastAsia" w:hAnsi="Aptos" w:cs="Segoe UI"/>
            <w:color w:val="467886"/>
            <w:u w:val="single"/>
            <w:lang w:val="en-US"/>
          </w:rPr>
          <w:t>Thematic survey report (</w:t>
        </w:r>
        <w:proofErr w:type="spellStart"/>
        <w:r w:rsidRPr="0005075F">
          <w:rPr>
            <w:rStyle w:val="normaltextrun"/>
            <w:rFonts w:ascii="Aptos" w:eastAsiaTheme="majorEastAsia" w:hAnsi="Aptos" w:cs="Segoe UI"/>
            <w:color w:val="467886"/>
            <w:u w:val="single"/>
            <w:lang w:val="en-US"/>
          </w:rPr>
          <w:t>gov.wales</w:t>
        </w:r>
        <w:proofErr w:type="spellEnd"/>
        <w:r w:rsidRPr="0005075F">
          <w:rPr>
            <w:rStyle w:val="normaltextrun"/>
            <w:rFonts w:ascii="Aptos" w:eastAsiaTheme="majorEastAsia" w:hAnsi="Aptos" w:cs="Segoe UI"/>
            <w:color w:val="467886"/>
            <w:u w:val="single"/>
            <w:lang w:val="en-US"/>
          </w:rPr>
          <w:t>)</w:t>
        </w:r>
      </w:hyperlink>
      <w:r w:rsidRPr="0005075F">
        <w:rPr>
          <w:rStyle w:val="normaltextrun"/>
          <w:rFonts w:ascii="Aptos" w:eastAsiaTheme="majorEastAsia" w:hAnsi="Aptos" w:cs="Segoe UI"/>
          <w:lang w:val="en-US"/>
        </w:rPr>
        <w:t xml:space="preserve"> (Accessed 15</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1A39C0BC" w14:textId="77777777" w:rsidR="003A10EF" w:rsidRPr="0005075F" w:rsidRDefault="003A10EF" w:rsidP="003A10EF">
      <w:pPr>
        <w:pStyle w:val="paragraph"/>
        <w:spacing w:before="0" w:beforeAutospacing="0" w:after="0" w:afterAutospacing="0" w:line="480" w:lineRule="auto"/>
        <w:jc w:val="both"/>
        <w:textAlignment w:val="baseline"/>
        <w:rPr>
          <w:rStyle w:val="normaltextrun"/>
          <w:rFonts w:ascii="Aptos" w:eastAsiaTheme="majorEastAsia" w:hAnsi="Aptos" w:cs="Segoe UI"/>
          <w:lang w:val="en-US"/>
        </w:rPr>
      </w:pPr>
      <w:proofErr w:type="spellStart"/>
      <w:r w:rsidRPr="0005075F">
        <w:rPr>
          <w:rStyle w:val="normaltextrun"/>
          <w:rFonts w:ascii="Aptos" w:eastAsiaTheme="majorEastAsia" w:hAnsi="Aptos" w:cs="Segoe UI"/>
          <w:lang w:val="en-US"/>
        </w:rPr>
        <w:t>Estyn</w:t>
      </w:r>
      <w:proofErr w:type="spellEnd"/>
      <w:r w:rsidRPr="0005075F">
        <w:rPr>
          <w:rStyle w:val="normaltextrun"/>
          <w:rFonts w:ascii="Aptos" w:eastAsiaTheme="majorEastAsia" w:hAnsi="Aptos" w:cs="Segoe UI"/>
          <w:lang w:val="en-US"/>
        </w:rPr>
        <w:t xml:space="preserve"> (2020) A report on </w:t>
      </w:r>
      <w:r w:rsidRPr="0054165A">
        <w:rPr>
          <w:rStyle w:val="normaltextrun"/>
          <w:rFonts w:ascii="Aptos" w:eastAsiaTheme="majorEastAsia" w:hAnsi="Aptos" w:cs="Segoe UI"/>
          <w:color w:val="000000" w:themeColor="text1"/>
          <w:highlight w:val="black"/>
          <w:lang w:val="en-US"/>
        </w:rPr>
        <w:t>Dyffryn Taf School</w:t>
      </w:r>
      <w:r w:rsidRPr="0005075F">
        <w:rPr>
          <w:rStyle w:val="normaltextrun"/>
          <w:rFonts w:ascii="Aptos" w:eastAsiaTheme="majorEastAsia" w:hAnsi="Aptos" w:cs="Segoe UI"/>
          <w:lang w:val="en-US"/>
        </w:rPr>
        <w:t xml:space="preserve">. Available </w:t>
      </w:r>
      <w:r w:rsidRPr="0054165A">
        <w:rPr>
          <w:rStyle w:val="normaltextrun"/>
          <w:rFonts w:ascii="Aptos" w:eastAsiaTheme="majorEastAsia" w:hAnsi="Aptos" w:cs="Segoe UI"/>
          <w:color w:val="000000" w:themeColor="text1"/>
          <w:lang w:val="en-US"/>
        </w:rPr>
        <w:t xml:space="preserve">at </w:t>
      </w:r>
      <w:hyperlink r:id="rId10" w:history="1">
        <w:r w:rsidRPr="00C240D5">
          <w:rPr>
            <w:rStyle w:val="Hyperlink"/>
            <w:rFonts w:ascii="Aptos" w:eastAsiaTheme="majorEastAsia" w:hAnsi="Aptos"/>
            <w:color w:val="002060"/>
          </w:rPr>
          <w:t xml:space="preserve">Inspection report </w:t>
        </w:r>
        <w:r w:rsidRPr="002D59BF">
          <w:rPr>
            <w:rStyle w:val="Hyperlink"/>
            <w:rFonts w:ascii="Aptos" w:eastAsiaTheme="majorEastAsia" w:hAnsi="Aptos"/>
            <w:color w:val="002060"/>
            <w:highlight w:val="blue"/>
          </w:rPr>
          <w:t>Dyffryn Taf</w:t>
        </w:r>
        <w:r w:rsidRPr="00C240D5">
          <w:rPr>
            <w:rStyle w:val="Hyperlink"/>
            <w:rFonts w:ascii="Aptos" w:eastAsiaTheme="majorEastAsia" w:hAnsi="Aptos"/>
            <w:color w:val="002060"/>
          </w:rPr>
          <w:t xml:space="preserve"> School 2020 (</w:t>
        </w:r>
        <w:proofErr w:type="spellStart"/>
        <w:r w:rsidRPr="00C240D5">
          <w:rPr>
            <w:rStyle w:val="Hyperlink"/>
            <w:rFonts w:ascii="Aptos" w:eastAsiaTheme="majorEastAsia" w:hAnsi="Aptos"/>
            <w:color w:val="002060"/>
          </w:rPr>
          <w:t>gov.</w:t>
        </w:r>
        <w:r w:rsidRPr="00C240D5">
          <w:rPr>
            <w:rStyle w:val="Hyperlink"/>
            <w:rFonts w:ascii="Aptos" w:eastAsiaTheme="majorEastAsia" w:hAnsi="Aptos"/>
            <w:color w:val="002060"/>
          </w:rPr>
          <w:t>w</w:t>
        </w:r>
        <w:r w:rsidRPr="00C240D5">
          <w:rPr>
            <w:rStyle w:val="Hyperlink"/>
            <w:rFonts w:ascii="Aptos" w:eastAsiaTheme="majorEastAsia" w:hAnsi="Aptos"/>
            <w:color w:val="002060"/>
          </w:rPr>
          <w:t>ales</w:t>
        </w:r>
        <w:proofErr w:type="spellEnd"/>
        <w:r w:rsidRPr="00C240D5">
          <w:rPr>
            <w:rStyle w:val="Hyperlink"/>
            <w:rFonts w:ascii="Aptos" w:eastAsiaTheme="majorEastAsia" w:hAnsi="Aptos"/>
            <w:color w:val="002060"/>
          </w:rPr>
          <w:t>)</w:t>
        </w:r>
      </w:hyperlink>
      <w:r w:rsidRPr="0005075F">
        <w:rPr>
          <w:rFonts w:ascii="Aptos" w:hAnsi="Aptos"/>
        </w:rPr>
        <w:t xml:space="preserve"> ( Accessed 17</w:t>
      </w:r>
      <w:r w:rsidRPr="0005075F">
        <w:rPr>
          <w:rFonts w:ascii="Aptos" w:hAnsi="Aptos"/>
          <w:vertAlign w:val="superscript"/>
        </w:rPr>
        <w:t>th</w:t>
      </w:r>
      <w:r w:rsidRPr="0005075F">
        <w:rPr>
          <w:rFonts w:ascii="Aptos" w:hAnsi="Aptos"/>
        </w:rPr>
        <w:t xml:space="preserve"> February 2024).</w:t>
      </w:r>
    </w:p>
    <w:p w14:paraId="34A3AD09" w14:textId="77777777" w:rsidR="003A10EF" w:rsidRPr="0054165A" w:rsidRDefault="003A10EF" w:rsidP="003A10EF">
      <w:pPr>
        <w:pStyle w:val="paragraph"/>
        <w:spacing w:before="0" w:beforeAutospacing="0" w:after="0" w:afterAutospacing="0" w:line="480" w:lineRule="auto"/>
        <w:jc w:val="both"/>
        <w:textAlignment w:val="baseline"/>
        <w:rPr>
          <w:rFonts w:ascii="Aptos" w:hAnsi="Aptos" w:cs="Segoe UI"/>
          <w:lang w:val="en-US"/>
        </w:rPr>
      </w:pPr>
      <w:proofErr w:type="spellStart"/>
      <w:r w:rsidRPr="0005075F">
        <w:rPr>
          <w:rStyle w:val="normaltextrun"/>
          <w:rFonts w:ascii="Aptos" w:eastAsiaTheme="majorEastAsia" w:hAnsi="Aptos" w:cs="Segoe UI"/>
          <w:lang w:val="en-US"/>
        </w:rPr>
        <w:t>Estyn</w:t>
      </w:r>
      <w:proofErr w:type="spellEnd"/>
      <w:r w:rsidRPr="0005075F">
        <w:rPr>
          <w:rStyle w:val="normaltextrun"/>
          <w:rFonts w:ascii="Aptos" w:eastAsiaTheme="majorEastAsia" w:hAnsi="Aptos" w:cs="Segoe UI"/>
          <w:lang w:val="en-US"/>
        </w:rPr>
        <w:t xml:space="preserve"> (2022</w:t>
      </w:r>
      <w:r w:rsidRPr="0005075F">
        <w:rPr>
          <w:rStyle w:val="normaltextrun"/>
          <w:rFonts w:ascii="Aptos" w:eastAsiaTheme="majorEastAsia" w:hAnsi="Aptos" w:cs="Segoe UI"/>
          <w:i/>
          <w:iCs/>
          <w:lang w:val="en-US"/>
        </w:rPr>
        <w:t>) Effective approaches to assessment that improve teaching and learning</w:t>
      </w:r>
      <w:r w:rsidRPr="0005075F">
        <w:rPr>
          <w:rStyle w:val="normaltextrun"/>
          <w:rFonts w:ascii="Aptos" w:eastAsiaTheme="majorEastAsia" w:hAnsi="Aptos" w:cs="Segoe UI"/>
          <w:lang w:val="en-US"/>
        </w:rPr>
        <w:t xml:space="preserve">.   Available at </w:t>
      </w:r>
      <w:hyperlink r:id="rId11" w:tgtFrame="_blank" w:history="1">
        <w:r w:rsidRPr="0005075F">
          <w:rPr>
            <w:rStyle w:val="normaltextrun"/>
            <w:rFonts w:ascii="Aptos" w:eastAsiaTheme="majorEastAsia" w:hAnsi="Aptos" w:cs="Segoe UI"/>
            <w:color w:val="467886"/>
            <w:u w:val="single"/>
            <w:lang w:val="en-US"/>
          </w:rPr>
          <w:t>Effective approaches to assessment that improve teaching and learning (</w:t>
        </w:r>
        <w:proofErr w:type="spellStart"/>
        <w:r w:rsidRPr="0005075F">
          <w:rPr>
            <w:rStyle w:val="normaltextrun"/>
            <w:rFonts w:ascii="Aptos" w:eastAsiaTheme="majorEastAsia" w:hAnsi="Aptos" w:cs="Segoe UI"/>
            <w:color w:val="467886"/>
            <w:u w:val="single"/>
            <w:lang w:val="en-US"/>
          </w:rPr>
          <w:t>gov.wales</w:t>
        </w:r>
        <w:proofErr w:type="spellEnd"/>
        <w:r w:rsidRPr="0005075F">
          <w:rPr>
            <w:rStyle w:val="normaltextrun"/>
            <w:rFonts w:ascii="Aptos" w:eastAsiaTheme="majorEastAsia" w:hAnsi="Aptos" w:cs="Segoe UI"/>
            <w:color w:val="467886"/>
            <w:u w:val="single"/>
            <w:lang w:val="en-US"/>
          </w:rPr>
          <w:t>)</w:t>
        </w:r>
      </w:hyperlink>
      <w:r w:rsidRPr="0005075F">
        <w:rPr>
          <w:rStyle w:val="normaltextrun"/>
          <w:rFonts w:ascii="Aptos" w:eastAsiaTheme="majorEastAsia" w:hAnsi="Aptos" w:cs="Segoe UI"/>
          <w:lang w:val="en-US"/>
        </w:rPr>
        <w:t xml:space="preserve"> (Accessed 16</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063209B7"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rPr>
      </w:pPr>
      <w:r w:rsidRPr="0005075F">
        <w:rPr>
          <w:rStyle w:val="normaltextrun"/>
          <w:rFonts w:ascii="Aptos" w:eastAsiaTheme="majorEastAsia" w:hAnsi="Aptos" w:cs="Segoe UI"/>
          <w:lang w:val="en-US"/>
        </w:rPr>
        <w:t xml:space="preserve">Harris, A. and Jones, M. S. (2017) ‘Professional Learning Communities: A Strategy for School and System Improvement?’  </w:t>
      </w:r>
      <w:r w:rsidRPr="0005075F">
        <w:rPr>
          <w:rStyle w:val="normaltextrun"/>
          <w:rFonts w:ascii="Aptos" w:eastAsiaTheme="majorEastAsia" w:hAnsi="Aptos" w:cs="Segoe UI"/>
          <w:i/>
          <w:iCs/>
          <w:lang w:val="en-US"/>
        </w:rPr>
        <w:t xml:space="preserve">Wales Journal of Education, Vol. 19, </w:t>
      </w:r>
      <w:proofErr w:type="spellStart"/>
      <w:r w:rsidRPr="0005075F">
        <w:rPr>
          <w:rStyle w:val="normaltextrun"/>
          <w:rFonts w:ascii="Aptos" w:eastAsiaTheme="majorEastAsia" w:hAnsi="Aptos" w:cs="Segoe UI"/>
          <w:i/>
          <w:iCs/>
          <w:lang w:val="en-US"/>
        </w:rPr>
        <w:t>Iss</w:t>
      </w:r>
      <w:proofErr w:type="spellEnd"/>
      <w:r w:rsidRPr="0005075F">
        <w:rPr>
          <w:rStyle w:val="normaltextrun"/>
          <w:rFonts w:ascii="Aptos" w:eastAsiaTheme="majorEastAsia" w:hAnsi="Aptos" w:cs="Segoe UI"/>
          <w:i/>
          <w:iCs/>
          <w:lang w:val="en-US"/>
        </w:rPr>
        <w:t xml:space="preserve">. 1, pp. 16-38.  </w:t>
      </w:r>
      <w:r w:rsidRPr="0005075F">
        <w:rPr>
          <w:rStyle w:val="normaltextrun"/>
          <w:rFonts w:ascii="Aptos" w:eastAsiaTheme="majorEastAsia" w:hAnsi="Aptos" w:cs="Segoe UI"/>
          <w:lang w:val="en-US"/>
        </w:rPr>
        <w:t xml:space="preserve">Available at </w:t>
      </w:r>
      <w:r w:rsidRPr="0005075F">
        <w:rPr>
          <w:rStyle w:val="eop"/>
          <w:rFonts w:ascii="Aptos" w:eastAsiaTheme="majorEastAsia" w:hAnsi="Aptos" w:cs="Segoe UI"/>
        </w:rPr>
        <w:t> </w:t>
      </w:r>
      <w:hyperlink r:id="rId12" w:tgtFrame="_blank" w:history="1">
        <w:r w:rsidRPr="0005075F">
          <w:rPr>
            <w:rStyle w:val="normaltextrun"/>
            <w:rFonts w:ascii="Aptos" w:eastAsiaTheme="majorEastAsia" w:hAnsi="Aptos" w:cs="Segoe UI"/>
            <w:color w:val="467886"/>
            <w:u w:val="single"/>
            <w:lang w:val="en-US"/>
          </w:rPr>
          <w:t xml:space="preserve">Harris | Professional Learning Communities: A Strategy for School and </w:t>
        </w:r>
        <w:r w:rsidRPr="0005075F">
          <w:rPr>
            <w:rStyle w:val="normaltextrun"/>
            <w:rFonts w:ascii="Aptos" w:eastAsiaTheme="majorEastAsia" w:hAnsi="Aptos" w:cs="Segoe UI"/>
            <w:color w:val="467886"/>
            <w:u w:val="single"/>
            <w:lang w:val="en-US"/>
          </w:rPr>
          <w:lastRenderedPageBreak/>
          <w:t>System Improvement? | Wales Journal of Education (uwp.co.uk)</w:t>
        </w:r>
      </w:hyperlink>
      <w:r w:rsidRPr="0005075F">
        <w:rPr>
          <w:rStyle w:val="eop"/>
          <w:rFonts w:ascii="Aptos" w:eastAsiaTheme="majorEastAsia" w:hAnsi="Aptos" w:cs="Segoe UI"/>
        </w:rPr>
        <w:t> (Accessed 18</w:t>
      </w:r>
      <w:r w:rsidRPr="0005075F">
        <w:rPr>
          <w:rStyle w:val="eop"/>
          <w:rFonts w:ascii="Aptos" w:eastAsiaTheme="majorEastAsia" w:hAnsi="Aptos" w:cs="Segoe UI"/>
          <w:vertAlign w:val="superscript"/>
        </w:rPr>
        <w:t>th</w:t>
      </w:r>
      <w:r w:rsidRPr="0005075F">
        <w:rPr>
          <w:rStyle w:val="eop"/>
          <w:rFonts w:ascii="Aptos" w:eastAsiaTheme="majorEastAsia" w:hAnsi="Aptos" w:cs="Segoe UI"/>
        </w:rPr>
        <w:t xml:space="preserve"> February 2024).</w:t>
      </w:r>
    </w:p>
    <w:p w14:paraId="48AB63FB" w14:textId="77777777" w:rsidR="003A10EF" w:rsidRPr="0005075F" w:rsidRDefault="003A10EF" w:rsidP="003A10EF">
      <w:pPr>
        <w:spacing w:line="480" w:lineRule="auto"/>
        <w:jc w:val="both"/>
        <w:rPr>
          <w:rStyle w:val="eop"/>
          <w:rFonts w:ascii="Aptos" w:hAnsi="Aptos"/>
        </w:rPr>
      </w:pPr>
      <w:r w:rsidRPr="0005075F">
        <w:rPr>
          <w:rFonts w:ascii="Aptos" w:hAnsi="Aptos"/>
        </w:rPr>
        <w:t xml:space="preserve">Harris, A., and Jones, M. (2018) Leading professional learning with impact. </w:t>
      </w:r>
      <w:r w:rsidRPr="0005075F">
        <w:rPr>
          <w:rFonts w:ascii="Aptos" w:hAnsi="Aptos"/>
          <w:i/>
          <w:iCs/>
        </w:rPr>
        <w:t xml:space="preserve"> School Leadership &amp; </w:t>
      </w:r>
      <w:proofErr w:type="gramStart"/>
      <w:r w:rsidRPr="0005075F">
        <w:rPr>
          <w:rFonts w:ascii="Aptos" w:hAnsi="Aptos"/>
          <w:i/>
          <w:iCs/>
        </w:rPr>
        <w:t>Managership,  Vol.</w:t>
      </w:r>
      <w:proofErr w:type="gramEnd"/>
      <w:r w:rsidRPr="0005075F">
        <w:rPr>
          <w:rFonts w:ascii="Aptos" w:hAnsi="Aptos"/>
          <w:i/>
          <w:iCs/>
        </w:rPr>
        <w:t xml:space="preserve"> 39, </w:t>
      </w:r>
      <w:proofErr w:type="spellStart"/>
      <w:r w:rsidRPr="0005075F">
        <w:rPr>
          <w:rFonts w:ascii="Aptos" w:hAnsi="Aptos"/>
          <w:i/>
          <w:iCs/>
        </w:rPr>
        <w:t>Iss</w:t>
      </w:r>
      <w:proofErr w:type="spellEnd"/>
      <w:r w:rsidRPr="0005075F">
        <w:rPr>
          <w:rFonts w:ascii="Aptos" w:hAnsi="Aptos"/>
          <w:i/>
          <w:iCs/>
        </w:rPr>
        <w:t xml:space="preserve">. </w:t>
      </w:r>
      <w:proofErr w:type="gramStart"/>
      <w:r w:rsidRPr="0005075F">
        <w:rPr>
          <w:rFonts w:ascii="Aptos" w:hAnsi="Aptos"/>
          <w:i/>
          <w:iCs/>
        </w:rPr>
        <w:t>1,  pp.</w:t>
      </w:r>
      <w:proofErr w:type="gramEnd"/>
      <w:r w:rsidRPr="0005075F">
        <w:rPr>
          <w:rFonts w:ascii="Aptos" w:hAnsi="Aptos"/>
          <w:i/>
          <w:iCs/>
        </w:rPr>
        <w:t xml:space="preserve"> 1-4. </w:t>
      </w:r>
      <w:r w:rsidRPr="0005075F">
        <w:rPr>
          <w:rFonts w:ascii="Aptos" w:hAnsi="Aptos"/>
        </w:rPr>
        <w:t xml:space="preserve">Available at  </w:t>
      </w:r>
      <w:hyperlink r:id="rId13" w:history="1">
        <w:r w:rsidRPr="0005075F">
          <w:rPr>
            <w:rStyle w:val="Hyperlink"/>
            <w:rFonts w:ascii="Aptos" w:hAnsi="Aptos"/>
          </w:rPr>
          <w:t>Full article: Leading professional learning with impact (tandfonline.com)</w:t>
        </w:r>
      </w:hyperlink>
      <w:r w:rsidRPr="0005075F">
        <w:rPr>
          <w:rFonts w:ascii="Aptos" w:hAnsi="Aptos"/>
        </w:rPr>
        <w:t xml:space="preserve">  (Accessed 19</w:t>
      </w:r>
      <w:r w:rsidRPr="0005075F">
        <w:rPr>
          <w:rFonts w:ascii="Aptos" w:hAnsi="Aptos"/>
          <w:vertAlign w:val="superscript"/>
        </w:rPr>
        <w:t>th</w:t>
      </w:r>
      <w:r w:rsidRPr="0005075F">
        <w:rPr>
          <w:rFonts w:ascii="Aptos" w:hAnsi="Aptos"/>
        </w:rPr>
        <w:t xml:space="preserve"> February 2024).</w:t>
      </w:r>
    </w:p>
    <w:p w14:paraId="72277E5B" w14:textId="77777777" w:rsidR="003A10EF" w:rsidRPr="0054165A" w:rsidRDefault="003A10EF" w:rsidP="003A10EF">
      <w:pPr>
        <w:pStyle w:val="paragraph"/>
        <w:spacing w:before="0" w:beforeAutospacing="0" w:after="0" w:afterAutospacing="0" w:line="480" w:lineRule="auto"/>
        <w:jc w:val="both"/>
        <w:textAlignment w:val="baseline"/>
        <w:rPr>
          <w:rStyle w:val="normaltextrun"/>
          <w:rFonts w:ascii="Aptos" w:hAnsi="Aptos" w:cs="Segoe UI"/>
          <w:lang w:val="en-US"/>
        </w:rPr>
      </w:pPr>
      <w:r w:rsidRPr="0005075F">
        <w:rPr>
          <w:rStyle w:val="normaltextrun"/>
          <w:rFonts w:ascii="Aptos" w:eastAsiaTheme="majorEastAsia" w:hAnsi="Aptos" w:cs="Segoe UI"/>
          <w:lang w:val="en-US"/>
        </w:rPr>
        <w:t>Miles, J. (2022) Senedd TV: Watch the Welsh Parliament</w:t>
      </w:r>
      <w:r w:rsidRPr="0005075F">
        <w:rPr>
          <w:rStyle w:val="normaltextrun"/>
          <w:rFonts w:ascii="Aptos" w:eastAsiaTheme="majorEastAsia" w:hAnsi="Aptos" w:cs="Segoe UI"/>
          <w:i/>
          <w:iCs/>
          <w:lang w:val="en-US"/>
        </w:rPr>
        <w:t>.  Statement by the minister for education and Welsh language: High standards and Aspirations for all</w:t>
      </w:r>
      <w:r w:rsidRPr="0005075F">
        <w:rPr>
          <w:rStyle w:val="normaltextrun"/>
          <w:rFonts w:ascii="Aptos" w:eastAsiaTheme="majorEastAsia" w:hAnsi="Aptos" w:cs="Segoe UI"/>
          <w:lang w:val="en-US"/>
        </w:rPr>
        <w:t xml:space="preserve">.  Available at </w:t>
      </w:r>
      <w:hyperlink r:id="rId14" w:tgtFrame="_blank" w:history="1">
        <w:r w:rsidRPr="0005075F">
          <w:rPr>
            <w:rStyle w:val="normaltextrun"/>
            <w:rFonts w:ascii="Aptos" w:eastAsiaTheme="majorEastAsia" w:hAnsi="Aptos" w:cs="Segoe UI"/>
            <w:color w:val="467886"/>
            <w:u w:val="single"/>
            <w:lang w:val="en-US"/>
          </w:rPr>
          <w:t>Senedd.tv - Plenary - 22/03/2022</w:t>
        </w:r>
      </w:hyperlink>
      <w:r w:rsidRPr="0005075F">
        <w:rPr>
          <w:rStyle w:val="normaltextrun"/>
          <w:rFonts w:ascii="Aptos" w:eastAsiaTheme="majorEastAsia" w:hAnsi="Aptos" w:cs="Segoe UI"/>
          <w:lang w:val="en-US"/>
        </w:rPr>
        <w:t xml:space="preserve"> (Accessed 15</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702751A8" w14:textId="77777777" w:rsidR="003A10EF" w:rsidRPr="0054165A" w:rsidRDefault="003A10EF" w:rsidP="003A10EF">
      <w:pPr>
        <w:pStyle w:val="paragraph"/>
        <w:spacing w:before="0" w:beforeAutospacing="0" w:after="0" w:afterAutospacing="0" w:line="480" w:lineRule="auto"/>
        <w:jc w:val="both"/>
        <w:textAlignment w:val="baseline"/>
        <w:rPr>
          <w:rStyle w:val="normaltextrun"/>
          <w:rFonts w:ascii="Aptos" w:hAnsi="Aptos"/>
        </w:rPr>
      </w:pPr>
      <w:r w:rsidRPr="0005075F">
        <w:rPr>
          <w:rStyle w:val="normaltextrun"/>
          <w:rFonts w:ascii="Aptos" w:eastAsiaTheme="majorEastAsia" w:hAnsi="Aptos" w:cs="Segoe UI"/>
          <w:lang w:val="en-US"/>
        </w:rPr>
        <w:t xml:space="preserve">National Education Union (2023) </w:t>
      </w:r>
      <w:r w:rsidRPr="0005075F">
        <w:rPr>
          <w:rStyle w:val="normaltextrun"/>
          <w:rFonts w:ascii="Aptos" w:eastAsiaTheme="majorEastAsia" w:hAnsi="Aptos" w:cs="Segoe UI"/>
          <w:i/>
          <w:iCs/>
          <w:lang w:val="en-US"/>
        </w:rPr>
        <w:t>Observations</w:t>
      </w:r>
      <w:r w:rsidRPr="0005075F">
        <w:rPr>
          <w:rStyle w:val="normaltextrun"/>
          <w:rFonts w:ascii="Aptos" w:eastAsiaTheme="majorEastAsia" w:hAnsi="Aptos" w:cs="Segoe UI"/>
          <w:lang w:val="en-US"/>
        </w:rPr>
        <w:t xml:space="preserve">.  Available at </w:t>
      </w:r>
      <w:hyperlink r:id="rId15" w:history="1">
        <w:r w:rsidRPr="0005075F">
          <w:rPr>
            <w:rStyle w:val="Hyperlink"/>
            <w:rFonts w:ascii="Aptos" w:eastAsiaTheme="majorEastAsia" w:hAnsi="Aptos"/>
          </w:rPr>
          <w:t>Observations | National Education Union (neu.org.uk)</w:t>
        </w:r>
      </w:hyperlink>
      <w:r w:rsidRPr="0005075F">
        <w:rPr>
          <w:rFonts w:ascii="Aptos" w:hAnsi="Aptos"/>
        </w:rPr>
        <w:t xml:space="preserve"> (Accessed 18</w:t>
      </w:r>
      <w:r w:rsidRPr="0005075F">
        <w:rPr>
          <w:rFonts w:ascii="Aptos" w:hAnsi="Aptos"/>
          <w:vertAlign w:val="superscript"/>
        </w:rPr>
        <w:t>th</w:t>
      </w:r>
      <w:r w:rsidRPr="0005075F">
        <w:rPr>
          <w:rFonts w:ascii="Aptos" w:hAnsi="Aptos"/>
        </w:rPr>
        <w:t xml:space="preserve"> February 2024).</w:t>
      </w:r>
    </w:p>
    <w:p w14:paraId="2F7489C0" w14:textId="77777777" w:rsidR="003A10EF" w:rsidRPr="0054165A" w:rsidRDefault="003A10EF" w:rsidP="003A10EF">
      <w:pPr>
        <w:pStyle w:val="paragraph"/>
        <w:spacing w:before="0" w:beforeAutospacing="0" w:after="0" w:afterAutospacing="0" w:line="480" w:lineRule="auto"/>
        <w:jc w:val="both"/>
        <w:textAlignment w:val="baseline"/>
        <w:rPr>
          <w:rFonts w:ascii="Aptos" w:eastAsiaTheme="majorEastAsia" w:hAnsi="Aptos" w:cs="Segoe UI"/>
          <w:lang w:val="en-US"/>
        </w:rPr>
      </w:pPr>
      <w:r w:rsidRPr="0005075F">
        <w:rPr>
          <w:rStyle w:val="normaltextrun"/>
          <w:rFonts w:ascii="Aptos" w:eastAsiaTheme="majorEastAsia" w:hAnsi="Aptos" w:cs="Segoe UI"/>
          <w:lang w:val="en-US"/>
        </w:rPr>
        <w:t xml:space="preserve">OECD (2017) </w:t>
      </w:r>
      <w:r w:rsidRPr="0005075F">
        <w:rPr>
          <w:rStyle w:val="normaltextrun"/>
          <w:rFonts w:ascii="Aptos" w:eastAsiaTheme="majorEastAsia" w:hAnsi="Aptos" w:cs="Segoe UI"/>
          <w:i/>
          <w:iCs/>
          <w:lang w:val="en-US"/>
        </w:rPr>
        <w:t>The Welsh Education Reform Journey:</w:t>
      </w:r>
      <w:r>
        <w:rPr>
          <w:rStyle w:val="normaltextrun"/>
          <w:rFonts w:ascii="Aptos" w:eastAsiaTheme="majorEastAsia" w:hAnsi="Aptos" w:cs="Segoe UI"/>
          <w:i/>
          <w:iCs/>
          <w:lang w:val="en-US"/>
        </w:rPr>
        <w:t xml:space="preserve"> </w:t>
      </w:r>
      <w:r w:rsidRPr="0005075F">
        <w:rPr>
          <w:rStyle w:val="normaltextrun"/>
          <w:rFonts w:ascii="Aptos" w:eastAsiaTheme="majorEastAsia" w:hAnsi="Aptos" w:cs="Segoe UI"/>
          <w:i/>
          <w:iCs/>
          <w:lang w:val="en-US"/>
        </w:rPr>
        <w:t xml:space="preserve"> A rapid policy assessment.</w:t>
      </w:r>
      <w:r w:rsidRPr="0005075F">
        <w:rPr>
          <w:rStyle w:val="normaltextrun"/>
          <w:rFonts w:ascii="Aptos" w:eastAsiaTheme="majorEastAsia" w:hAnsi="Aptos" w:cs="Segoe UI"/>
          <w:lang w:val="en-US"/>
        </w:rPr>
        <w:t xml:space="preserve">  Available at </w:t>
      </w:r>
      <w:hyperlink r:id="rId16" w:tgtFrame="_blank" w:history="1">
        <w:proofErr w:type="spellStart"/>
        <w:r w:rsidRPr="0005075F">
          <w:rPr>
            <w:rStyle w:val="normaltextrun"/>
            <w:rFonts w:ascii="Aptos" w:eastAsiaTheme="majorEastAsia" w:hAnsi="Aptos" w:cs="Segoe UI"/>
            <w:color w:val="467886"/>
            <w:u w:val="single"/>
            <w:lang w:val="en-US"/>
          </w:rPr>
          <w:t>MergedFile</w:t>
        </w:r>
        <w:proofErr w:type="spellEnd"/>
        <w:r w:rsidRPr="0005075F">
          <w:rPr>
            <w:rStyle w:val="normaltextrun"/>
            <w:rFonts w:ascii="Aptos" w:eastAsiaTheme="majorEastAsia" w:hAnsi="Aptos" w:cs="Segoe UI"/>
            <w:color w:val="467886"/>
            <w:u w:val="single"/>
            <w:lang w:val="en-US"/>
          </w:rPr>
          <w:t xml:space="preserve"> (oecd.org)</w:t>
        </w:r>
      </w:hyperlink>
      <w:r w:rsidRPr="0005075F">
        <w:rPr>
          <w:rStyle w:val="normaltextrun"/>
          <w:rFonts w:ascii="Aptos" w:eastAsiaTheme="majorEastAsia" w:hAnsi="Aptos" w:cs="Segoe UI"/>
          <w:lang w:val="en-US"/>
        </w:rPr>
        <w:t xml:space="preserve"> (Accessed 15</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24D55DFF" w14:textId="77777777" w:rsidR="003A10EF" w:rsidRPr="0005075F" w:rsidRDefault="003A10EF" w:rsidP="003A10EF">
      <w:pPr>
        <w:pStyle w:val="paragraph"/>
        <w:spacing w:before="0" w:beforeAutospacing="0" w:after="0" w:afterAutospacing="0" w:line="480" w:lineRule="auto"/>
        <w:jc w:val="both"/>
        <w:textAlignment w:val="baseline"/>
        <w:rPr>
          <w:rStyle w:val="normaltextrun"/>
          <w:rFonts w:ascii="Aptos" w:eastAsiaTheme="majorEastAsia" w:hAnsi="Aptos" w:cs="Segoe UI"/>
          <w:lang w:val="en-US"/>
        </w:rPr>
      </w:pPr>
      <w:proofErr w:type="spellStart"/>
      <w:r w:rsidRPr="0005075F">
        <w:rPr>
          <w:rFonts w:ascii="Aptos" w:hAnsi="Aptos"/>
        </w:rPr>
        <w:t>Theelen</w:t>
      </w:r>
      <w:proofErr w:type="spellEnd"/>
      <w:r w:rsidRPr="0005075F">
        <w:rPr>
          <w:rFonts w:ascii="Aptos" w:hAnsi="Aptos"/>
        </w:rPr>
        <w:t xml:space="preserve">, H., Van den </w:t>
      </w:r>
      <w:proofErr w:type="spellStart"/>
      <w:r w:rsidRPr="0005075F">
        <w:rPr>
          <w:rFonts w:ascii="Aptos" w:hAnsi="Aptos"/>
        </w:rPr>
        <w:t>Breemt</w:t>
      </w:r>
      <w:proofErr w:type="spellEnd"/>
      <w:r w:rsidRPr="0005075F">
        <w:rPr>
          <w:rFonts w:ascii="Aptos" w:hAnsi="Aptos"/>
        </w:rPr>
        <w:t xml:space="preserve">. A., and Den Brok. P. (2020) Enhancing authentic learning experiences in teacher education through 360-degree videos and theoretical lectures: reducing preservice teachers’ anxiety. </w:t>
      </w:r>
      <w:r w:rsidRPr="0005075F">
        <w:rPr>
          <w:rFonts w:ascii="Aptos" w:hAnsi="Aptos"/>
          <w:i/>
          <w:iCs/>
        </w:rPr>
        <w:t xml:space="preserve">European Journal of Teacher Education, Vol. 45, </w:t>
      </w:r>
      <w:proofErr w:type="spellStart"/>
      <w:r w:rsidRPr="0005075F">
        <w:rPr>
          <w:rFonts w:ascii="Aptos" w:hAnsi="Aptos"/>
          <w:i/>
          <w:iCs/>
        </w:rPr>
        <w:t>Iss</w:t>
      </w:r>
      <w:proofErr w:type="spellEnd"/>
      <w:r w:rsidRPr="0005075F">
        <w:rPr>
          <w:rFonts w:ascii="Aptos" w:hAnsi="Aptos"/>
          <w:i/>
          <w:iCs/>
        </w:rPr>
        <w:t xml:space="preserve">. 2, pp. 230-249. </w:t>
      </w:r>
      <w:r w:rsidRPr="0005075F">
        <w:rPr>
          <w:rFonts w:ascii="Aptos" w:hAnsi="Aptos"/>
        </w:rPr>
        <w:t xml:space="preserve">Available at </w:t>
      </w:r>
      <w:hyperlink r:id="rId17" w:history="1">
        <w:r w:rsidRPr="0005075F">
          <w:rPr>
            <w:rStyle w:val="Hyperlink"/>
            <w:rFonts w:ascii="Aptos" w:eastAsiaTheme="majorEastAsia" w:hAnsi="Aptos"/>
          </w:rPr>
          <w:t>Full article: Enhancing authentic learning experiences in teacher education through 360-degree videos and theoretical lectures: reducing preservice teachers’ anxiety (tandfonline.com)</w:t>
        </w:r>
      </w:hyperlink>
      <w:r w:rsidRPr="0005075F">
        <w:rPr>
          <w:rFonts w:ascii="Aptos" w:hAnsi="Aptos"/>
        </w:rPr>
        <w:t xml:space="preserve"> (Accessed 24</w:t>
      </w:r>
      <w:r w:rsidRPr="0005075F">
        <w:rPr>
          <w:rFonts w:ascii="Aptos" w:hAnsi="Aptos"/>
          <w:vertAlign w:val="superscript"/>
        </w:rPr>
        <w:t>th</w:t>
      </w:r>
      <w:r w:rsidRPr="0005075F">
        <w:rPr>
          <w:rFonts w:ascii="Aptos" w:hAnsi="Aptos"/>
        </w:rPr>
        <w:t xml:space="preserve"> February 2024). </w:t>
      </w:r>
    </w:p>
    <w:p w14:paraId="2883D1E9"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05075F">
        <w:rPr>
          <w:rStyle w:val="normaltextrun"/>
          <w:rFonts w:ascii="Aptos" w:eastAsiaTheme="majorEastAsia" w:hAnsi="Aptos" w:cs="Segoe UI"/>
          <w:lang w:val="en-US"/>
        </w:rPr>
        <w:t xml:space="preserve">Welsh Government (2015) </w:t>
      </w:r>
      <w:r w:rsidRPr="0005075F">
        <w:rPr>
          <w:rStyle w:val="normaltextrun"/>
          <w:rFonts w:ascii="Aptos" w:eastAsiaTheme="majorEastAsia" w:hAnsi="Aptos" w:cs="Segoe UI"/>
          <w:i/>
          <w:iCs/>
          <w:lang w:val="en-US"/>
        </w:rPr>
        <w:t>Wellbeing and Future Generations Act</w:t>
      </w:r>
      <w:r w:rsidRPr="0005075F">
        <w:rPr>
          <w:rStyle w:val="normaltextrun"/>
          <w:rFonts w:ascii="Aptos" w:eastAsiaTheme="majorEastAsia" w:hAnsi="Aptos" w:cs="Segoe UI"/>
          <w:lang w:val="en-US"/>
        </w:rPr>
        <w:t xml:space="preserve">.  Available at </w:t>
      </w:r>
      <w:hyperlink r:id="rId18" w:tgtFrame="_blank" w:history="1">
        <w:r w:rsidRPr="0005075F">
          <w:rPr>
            <w:rStyle w:val="normaltextrun"/>
            <w:rFonts w:ascii="Aptos" w:eastAsiaTheme="majorEastAsia" w:hAnsi="Aptos" w:cs="Segoe UI"/>
            <w:color w:val="467886"/>
            <w:u w:val="single"/>
            <w:lang w:val="en-US"/>
          </w:rPr>
          <w:t>Well-being of Future Generations (Wales) Act 2015: the essentials | GOV.WALES</w:t>
        </w:r>
      </w:hyperlink>
      <w:r w:rsidRPr="0005075F">
        <w:rPr>
          <w:rStyle w:val="normaltextrun"/>
          <w:rFonts w:ascii="Aptos" w:eastAsiaTheme="majorEastAsia" w:hAnsi="Aptos" w:cs="Segoe UI"/>
          <w:lang w:val="en-US"/>
        </w:rPr>
        <w:t xml:space="preserve"> (Accessed 14</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64189C0D"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p>
    <w:p w14:paraId="1F2798B5" w14:textId="77777777" w:rsidR="003A10EF" w:rsidRPr="0005075F" w:rsidRDefault="003A10EF" w:rsidP="003A10EF">
      <w:pPr>
        <w:spacing w:line="480" w:lineRule="auto"/>
        <w:jc w:val="both"/>
        <w:rPr>
          <w:rFonts w:ascii="Aptos" w:hAnsi="Aptos" w:cs="Segoe UI"/>
          <w:lang w:val="en-US"/>
        </w:rPr>
      </w:pPr>
      <w:r w:rsidRPr="0005075F">
        <w:rPr>
          <w:rStyle w:val="normaltextrun"/>
          <w:rFonts w:ascii="Aptos" w:eastAsiaTheme="majorEastAsia" w:hAnsi="Aptos" w:cs="Segoe UI"/>
          <w:lang w:val="en-US"/>
        </w:rPr>
        <w:lastRenderedPageBreak/>
        <w:t xml:space="preserve">Welsh Government (2019) </w:t>
      </w:r>
      <w:r w:rsidRPr="0005075F">
        <w:rPr>
          <w:rStyle w:val="normaltextrun"/>
          <w:rFonts w:ascii="Aptos" w:eastAsiaTheme="majorEastAsia" w:hAnsi="Aptos" w:cs="Segoe UI"/>
          <w:i/>
          <w:iCs/>
          <w:lang w:val="en-US"/>
        </w:rPr>
        <w:t>Professional Standards for Teaching and Leadership</w:t>
      </w:r>
      <w:r w:rsidRPr="0005075F">
        <w:rPr>
          <w:rStyle w:val="normaltextrun"/>
          <w:rFonts w:ascii="Aptos" w:eastAsiaTheme="majorEastAsia" w:hAnsi="Aptos" w:cs="Segoe UI"/>
          <w:lang w:val="en-US"/>
        </w:rPr>
        <w:t xml:space="preserve">.  Available at </w:t>
      </w:r>
      <w:hyperlink r:id="rId19" w:tgtFrame="_blank" w:history="1">
        <w:r w:rsidRPr="0005075F">
          <w:rPr>
            <w:rStyle w:val="normaltextrun"/>
            <w:rFonts w:ascii="Aptos" w:eastAsiaTheme="majorEastAsia" w:hAnsi="Aptos" w:cs="Segoe UI"/>
            <w:color w:val="467886"/>
            <w:u w:val="single"/>
            <w:lang w:val="en-US"/>
          </w:rPr>
          <w:t>professional-standards-for-teaching-and-leadership-interactive-pdf-for-pc.pdf (</w:t>
        </w:r>
        <w:proofErr w:type="spellStart"/>
        <w:r w:rsidRPr="0005075F">
          <w:rPr>
            <w:rStyle w:val="normaltextrun"/>
            <w:rFonts w:ascii="Aptos" w:eastAsiaTheme="majorEastAsia" w:hAnsi="Aptos" w:cs="Segoe UI"/>
            <w:color w:val="467886"/>
            <w:u w:val="single"/>
            <w:lang w:val="en-US"/>
          </w:rPr>
          <w:t>gov.wales</w:t>
        </w:r>
        <w:proofErr w:type="spellEnd"/>
        <w:r w:rsidRPr="0005075F">
          <w:rPr>
            <w:rStyle w:val="normaltextrun"/>
            <w:rFonts w:ascii="Aptos" w:eastAsiaTheme="majorEastAsia" w:hAnsi="Aptos" w:cs="Segoe UI"/>
            <w:color w:val="467886"/>
            <w:u w:val="single"/>
            <w:lang w:val="en-US"/>
          </w:rPr>
          <w:t>)</w:t>
        </w:r>
      </w:hyperlink>
      <w:r w:rsidRPr="0005075F">
        <w:rPr>
          <w:rStyle w:val="normaltextrun"/>
          <w:rFonts w:ascii="Aptos" w:eastAsiaTheme="majorEastAsia" w:hAnsi="Aptos" w:cs="Segoe UI"/>
          <w:lang w:val="en-US"/>
        </w:rPr>
        <w:t xml:space="preserve"> (Accessed 15</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4D1A2681" w14:textId="77777777" w:rsidR="003A10EF" w:rsidRPr="0054165A" w:rsidRDefault="003A10EF" w:rsidP="003A10EF">
      <w:pPr>
        <w:pStyle w:val="paragraph"/>
        <w:spacing w:before="0" w:beforeAutospacing="0" w:after="0" w:afterAutospacing="0" w:line="480" w:lineRule="auto"/>
        <w:jc w:val="both"/>
        <w:textAlignment w:val="baseline"/>
        <w:rPr>
          <w:rFonts w:ascii="Aptos" w:eastAsiaTheme="majorEastAsia" w:hAnsi="Aptos" w:cs="Segoe UI"/>
          <w:lang w:val="en-US"/>
        </w:rPr>
      </w:pPr>
      <w:r w:rsidRPr="0005075F">
        <w:rPr>
          <w:rStyle w:val="normaltextrun"/>
          <w:rFonts w:ascii="Aptos" w:eastAsiaTheme="majorEastAsia" w:hAnsi="Aptos" w:cs="Segoe UI"/>
          <w:lang w:val="en-US"/>
        </w:rPr>
        <w:t xml:space="preserve">Welsh Government (2020a) </w:t>
      </w:r>
      <w:r w:rsidRPr="0005075F">
        <w:rPr>
          <w:rStyle w:val="normaltextrun"/>
          <w:rFonts w:ascii="Aptos" w:eastAsiaTheme="majorEastAsia" w:hAnsi="Aptos" w:cs="Segoe UI"/>
          <w:i/>
          <w:iCs/>
          <w:lang w:val="en-US"/>
        </w:rPr>
        <w:t>Developing a vision for curriculum design</w:t>
      </w:r>
      <w:r w:rsidRPr="0005075F">
        <w:rPr>
          <w:rStyle w:val="normaltextrun"/>
          <w:rFonts w:ascii="Aptos" w:eastAsiaTheme="majorEastAsia" w:hAnsi="Aptos" w:cs="Segoe UI"/>
          <w:lang w:val="en-US"/>
        </w:rPr>
        <w:t xml:space="preserve">: </w:t>
      </w:r>
      <w:r w:rsidRPr="0005075F">
        <w:rPr>
          <w:rStyle w:val="normaltextrun"/>
          <w:rFonts w:ascii="Aptos" w:eastAsiaTheme="majorEastAsia" w:hAnsi="Aptos" w:cs="Segoe UI"/>
          <w:i/>
          <w:iCs/>
          <w:lang w:val="en-US"/>
        </w:rPr>
        <w:t>Curriculum design and the four purposes</w:t>
      </w:r>
      <w:r w:rsidRPr="0005075F">
        <w:rPr>
          <w:rStyle w:val="normaltextrun"/>
          <w:rFonts w:ascii="Aptos" w:eastAsiaTheme="majorEastAsia" w:hAnsi="Aptos" w:cs="Segoe UI"/>
          <w:lang w:val="en-US"/>
        </w:rPr>
        <w:t xml:space="preserve">.  Available at </w:t>
      </w:r>
      <w:hyperlink r:id="rId20" w:anchor="curriculum-design-and-the-four-purposes" w:tgtFrame="_blank" w:history="1">
        <w:r w:rsidRPr="0005075F">
          <w:rPr>
            <w:rStyle w:val="normaltextrun"/>
            <w:rFonts w:ascii="Aptos" w:eastAsiaTheme="majorEastAsia" w:hAnsi="Aptos" w:cs="Segoe UI"/>
            <w:color w:val="467886"/>
            <w:u w:val="single"/>
            <w:lang w:val="en-US"/>
          </w:rPr>
          <w:t>Developing a vision for curriculum design - Hwb (</w:t>
        </w:r>
        <w:proofErr w:type="spellStart"/>
        <w:r w:rsidRPr="0005075F">
          <w:rPr>
            <w:rStyle w:val="normaltextrun"/>
            <w:rFonts w:ascii="Aptos" w:eastAsiaTheme="majorEastAsia" w:hAnsi="Aptos" w:cs="Segoe UI"/>
            <w:color w:val="467886"/>
            <w:u w:val="single"/>
            <w:lang w:val="en-US"/>
          </w:rPr>
          <w:t>gov.wales</w:t>
        </w:r>
        <w:proofErr w:type="spellEnd"/>
        <w:r w:rsidRPr="0005075F">
          <w:rPr>
            <w:rStyle w:val="normaltextrun"/>
            <w:rFonts w:ascii="Aptos" w:eastAsiaTheme="majorEastAsia" w:hAnsi="Aptos" w:cs="Segoe UI"/>
            <w:color w:val="467886"/>
            <w:u w:val="single"/>
            <w:lang w:val="en-US"/>
          </w:rPr>
          <w:t>)</w:t>
        </w:r>
      </w:hyperlink>
      <w:r w:rsidRPr="0005075F">
        <w:rPr>
          <w:rStyle w:val="normaltextrun"/>
          <w:rFonts w:ascii="Aptos" w:eastAsiaTheme="majorEastAsia" w:hAnsi="Aptos" w:cs="Segoe UI"/>
          <w:lang w:val="en-US"/>
        </w:rPr>
        <w:t xml:space="preserve"> (Accessed 14</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7F43F907" w14:textId="77777777" w:rsidR="003A10E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05075F">
        <w:rPr>
          <w:rStyle w:val="normaltextrun"/>
          <w:rFonts w:ascii="Aptos" w:eastAsiaTheme="majorEastAsia" w:hAnsi="Aptos" w:cs="Segoe UI"/>
          <w:lang w:val="en-US"/>
        </w:rPr>
        <w:t xml:space="preserve">Welsh Government (2020b) </w:t>
      </w:r>
      <w:r w:rsidRPr="0005075F">
        <w:rPr>
          <w:rStyle w:val="normaltextrun"/>
          <w:rFonts w:ascii="Aptos" w:eastAsiaTheme="majorEastAsia" w:hAnsi="Aptos" w:cs="Segoe UI"/>
          <w:i/>
          <w:iCs/>
          <w:lang w:val="en-US"/>
        </w:rPr>
        <w:t>Principles for designing your curriculum:</w:t>
      </w:r>
      <w:r w:rsidRPr="0005075F">
        <w:rPr>
          <w:rStyle w:val="normaltextrun"/>
          <w:rFonts w:ascii="Aptos" w:eastAsiaTheme="majorEastAsia" w:hAnsi="Aptos" w:cs="Segoe UI"/>
          <w:lang w:val="en-US"/>
        </w:rPr>
        <w:t xml:space="preserve"> </w:t>
      </w:r>
      <w:r w:rsidRPr="0005075F">
        <w:rPr>
          <w:rStyle w:val="normaltextrun"/>
          <w:rFonts w:ascii="Aptos" w:eastAsiaTheme="majorEastAsia" w:hAnsi="Aptos" w:cs="Segoe UI"/>
          <w:i/>
          <w:iCs/>
          <w:lang w:val="en-US"/>
        </w:rPr>
        <w:t>Statement of what matters</w:t>
      </w:r>
      <w:r w:rsidRPr="0005075F">
        <w:rPr>
          <w:rStyle w:val="normaltextrun"/>
          <w:rFonts w:ascii="Aptos" w:eastAsiaTheme="majorEastAsia" w:hAnsi="Aptos" w:cs="Segoe UI"/>
          <w:lang w:val="en-US"/>
        </w:rPr>
        <w:t xml:space="preserve">.  Available at </w:t>
      </w:r>
      <w:hyperlink r:id="rId21" w:anchor="statements-of-what-matters" w:tgtFrame="_blank" w:history="1">
        <w:r w:rsidRPr="0005075F">
          <w:rPr>
            <w:rStyle w:val="normaltextrun"/>
            <w:rFonts w:ascii="Aptos" w:eastAsiaTheme="majorEastAsia" w:hAnsi="Aptos" w:cs="Segoe UI"/>
            <w:color w:val="467886"/>
            <w:u w:val="single"/>
            <w:lang w:val="en-US"/>
          </w:rPr>
          <w:t>Principles for designing your curriculum - Hwb (</w:t>
        </w:r>
        <w:proofErr w:type="spellStart"/>
        <w:r w:rsidRPr="0005075F">
          <w:rPr>
            <w:rStyle w:val="normaltextrun"/>
            <w:rFonts w:ascii="Aptos" w:eastAsiaTheme="majorEastAsia" w:hAnsi="Aptos" w:cs="Segoe UI"/>
            <w:color w:val="467886"/>
            <w:u w:val="single"/>
            <w:lang w:val="en-US"/>
          </w:rPr>
          <w:t>gov.wales</w:t>
        </w:r>
        <w:proofErr w:type="spellEnd"/>
        <w:r w:rsidRPr="0005075F">
          <w:rPr>
            <w:rStyle w:val="normaltextrun"/>
            <w:rFonts w:ascii="Aptos" w:eastAsiaTheme="majorEastAsia" w:hAnsi="Aptos" w:cs="Segoe UI"/>
            <w:color w:val="467886"/>
            <w:u w:val="single"/>
            <w:lang w:val="en-US"/>
          </w:rPr>
          <w:t>)</w:t>
        </w:r>
      </w:hyperlink>
      <w:r w:rsidRPr="0005075F">
        <w:rPr>
          <w:rStyle w:val="normaltextrun"/>
          <w:rFonts w:ascii="Aptos" w:eastAsiaTheme="majorEastAsia" w:hAnsi="Aptos" w:cs="Segoe UI"/>
          <w:lang w:val="en-US"/>
        </w:rPr>
        <w:t xml:space="preserve"> (Accessed 14</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6DB57D66" w14:textId="6B410115" w:rsidR="003A10EF" w:rsidRPr="0054165A"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05075F">
        <w:rPr>
          <w:rStyle w:val="normaltextrun"/>
          <w:rFonts w:ascii="Aptos" w:eastAsiaTheme="majorEastAsia" w:hAnsi="Aptos" w:cs="Segoe UI"/>
          <w:lang w:val="en-US"/>
        </w:rPr>
        <w:t xml:space="preserve">Welsh Government (2020c) </w:t>
      </w:r>
      <w:r w:rsidRPr="0005075F">
        <w:rPr>
          <w:rStyle w:val="normaltextrun"/>
          <w:rFonts w:ascii="Aptos" w:eastAsiaTheme="majorEastAsia" w:hAnsi="Aptos" w:cs="Segoe UI"/>
          <w:i/>
          <w:iCs/>
          <w:lang w:val="en-US"/>
        </w:rPr>
        <w:t>Developing a vision for curriculum design: Progression.</w:t>
      </w:r>
      <w:r w:rsidRPr="0005075F">
        <w:rPr>
          <w:rStyle w:val="normaltextrun"/>
          <w:rFonts w:ascii="Aptos" w:eastAsiaTheme="majorEastAsia" w:hAnsi="Aptos" w:cs="Segoe UI"/>
          <w:lang w:val="en-US"/>
        </w:rPr>
        <w:t xml:space="preserve"> Available at </w:t>
      </w:r>
      <w:hyperlink r:id="rId22" w:anchor="progression" w:tgtFrame="_blank" w:history="1">
        <w:r w:rsidRPr="0005075F">
          <w:rPr>
            <w:rStyle w:val="normaltextrun"/>
            <w:rFonts w:ascii="Aptos" w:eastAsiaTheme="majorEastAsia" w:hAnsi="Aptos" w:cs="Segoe UI"/>
            <w:color w:val="467886"/>
            <w:u w:val="single"/>
            <w:lang w:val="en-US"/>
          </w:rPr>
          <w:t>Developing a vision for curriculum design - Hwb (</w:t>
        </w:r>
        <w:proofErr w:type="spellStart"/>
        <w:r w:rsidRPr="0005075F">
          <w:rPr>
            <w:rStyle w:val="normaltextrun"/>
            <w:rFonts w:ascii="Aptos" w:eastAsiaTheme="majorEastAsia" w:hAnsi="Aptos" w:cs="Segoe UI"/>
            <w:color w:val="467886"/>
            <w:u w:val="single"/>
            <w:lang w:val="en-US"/>
          </w:rPr>
          <w:t>gov.wales</w:t>
        </w:r>
        <w:proofErr w:type="spellEnd"/>
        <w:r w:rsidRPr="0005075F">
          <w:rPr>
            <w:rStyle w:val="normaltextrun"/>
            <w:rFonts w:ascii="Aptos" w:eastAsiaTheme="majorEastAsia" w:hAnsi="Aptos" w:cs="Segoe UI"/>
            <w:color w:val="467886"/>
            <w:u w:val="single"/>
            <w:lang w:val="en-US"/>
          </w:rPr>
          <w:t>)</w:t>
        </w:r>
      </w:hyperlink>
      <w:r w:rsidRPr="0005075F">
        <w:rPr>
          <w:rStyle w:val="normaltextrun"/>
          <w:rFonts w:ascii="Aptos" w:eastAsiaTheme="majorEastAsia" w:hAnsi="Aptos" w:cs="Segoe UI"/>
          <w:lang w:val="en-US"/>
        </w:rPr>
        <w:t xml:space="preserve"> (Accessed 14</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r w:rsidRPr="0005075F">
        <w:rPr>
          <w:rStyle w:val="eop"/>
          <w:rFonts w:ascii="Aptos" w:eastAsiaTheme="majorEastAsia" w:hAnsi="Aptos" w:cs="Segoe UI"/>
          <w:lang w:val="en-US"/>
        </w:rPr>
        <w:t> </w:t>
      </w:r>
    </w:p>
    <w:p w14:paraId="669895A2"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05075F">
        <w:rPr>
          <w:rStyle w:val="eop"/>
          <w:rFonts w:ascii="Aptos" w:eastAsiaTheme="majorEastAsia" w:hAnsi="Aptos" w:cs="Segoe UI"/>
          <w:lang w:val="en-US"/>
        </w:rPr>
        <w:t xml:space="preserve">Welsh Government (2021a) </w:t>
      </w:r>
      <w:r w:rsidRPr="0005075F">
        <w:rPr>
          <w:rStyle w:val="eop"/>
          <w:rFonts w:ascii="Aptos" w:eastAsiaTheme="majorEastAsia" w:hAnsi="Aptos" w:cs="Segoe UI"/>
          <w:i/>
          <w:iCs/>
          <w:lang w:val="en-US"/>
        </w:rPr>
        <w:t xml:space="preserve">The Additional Learning Needs Code for Wales.  </w:t>
      </w:r>
      <w:r w:rsidRPr="0005075F">
        <w:rPr>
          <w:rStyle w:val="eop"/>
          <w:rFonts w:ascii="Aptos" w:eastAsiaTheme="majorEastAsia" w:hAnsi="Aptos" w:cs="Segoe UI"/>
          <w:lang w:val="en-US"/>
        </w:rPr>
        <w:t xml:space="preserve">Available at </w:t>
      </w:r>
      <w:hyperlink r:id="rId23" w:history="1">
        <w:r w:rsidRPr="0005075F">
          <w:rPr>
            <w:rStyle w:val="Hyperlink"/>
            <w:rFonts w:ascii="Aptos" w:eastAsiaTheme="majorEastAsia" w:hAnsi="Aptos"/>
          </w:rPr>
          <w:t>220622-the-additional-learning-needs-code-for-wales-2021.pdf (</w:t>
        </w:r>
        <w:proofErr w:type="spellStart"/>
        <w:r w:rsidRPr="0005075F">
          <w:rPr>
            <w:rStyle w:val="Hyperlink"/>
            <w:rFonts w:ascii="Aptos" w:eastAsiaTheme="majorEastAsia" w:hAnsi="Aptos"/>
          </w:rPr>
          <w:t>gov.wales</w:t>
        </w:r>
        <w:proofErr w:type="spellEnd"/>
        <w:r w:rsidRPr="0005075F">
          <w:rPr>
            <w:rStyle w:val="Hyperlink"/>
            <w:rFonts w:ascii="Aptos" w:eastAsiaTheme="majorEastAsia" w:hAnsi="Aptos"/>
          </w:rPr>
          <w:t>)</w:t>
        </w:r>
      </w:hyperlink>
      <w:r w:rsidRPr="0005075F">
        <w:rPr>
          <w:rFonts w:ascii="Aptos" w:hAnsi="Aptos"/>
        </w:rPr>
        <w:t xml:space="preserve"> (Accessed 19</w:t>
      </w:r>
      <w:r w:rsidRPr="0005075F">
        <w:rPr>
          <w:rFonts w:ascii="Aptos" w:hAnsi="Aptos"/>
          <w:vertAlign w:val="superscript"/>
        </w:rPr>
        <w:t>th</w:t>
      </w:r>
      <w:r w:rsidRPr="0005075F">
        <w:rPr>
          <w:rFonts w:ascii="Aptos" w:hAnsi="Aptos"/>
        </w:rPr>
        <w:t xml:space="preserve"> February 2024).</w:t>
      </w:r>
    </w:p>
    <w:p w14:paraId="06B15121" w14:textId="77777777" w:rsidR="003A10EF" w:rsidRPr="0054165A" w:rsidRDefault="003A10EF" w:rsidP="003A10EF">
      <w:pPr>
        <w:pStyle w:val="paragraph"/>
        <w:spacing w:before="0" w:beforeAutospacing="0" w:after="0" w:afterAutospacing="0" w:line="480" w:lineRule="auto"/>
        <w:jc w:val="both"/>
        <w:textAlignment w:val="baseline"/>
        <w:rPr>
          <w:rFonts w:ascii="Aptos" w:hAnsi="Aptos"/>
        </w:rPr>
      </w:pPr>
      <w:r w:rsidRPr="0005075F">
        <w:rPr>
          <w:rStyle w:val="eop"/>
          <w:rFonts w:ascii="Aptos" w:eastAsiaTheme="majorEastAsia" w:hAnsi="Aptos" w:cs="Segoe UI"/>
          <w:lang w:val="en-US"/>
        </w:rPr>
        <w:t xml:space="preserve">Welsh Government (2021b) </w:t>
      </w:r>
      <w:r w:rsidRPr="0005075F">
        <w:rPr>
          <w:rStyle w:val="eop"/>
          <w:rFonts w:ascii="Aptos" w:eastAsiaTheme="majorEastAsia" w:hAnsi="Aptos" w:cs="Segoe UI"/>
          <w:i/>
          <w:iCs/>
          <w:lang w:val="en-US"/>
        </w:rPr>
        <w:t>National Resource: Evaluation and Improvement</w:t>
      </w:r>
      <w:r w:rsidRPr="0005075F">
        <w:rPr>
          <w:rStyle w:val="eop"/>
          <w:rFonts w:ascii="Aptos" w:eastAsiaTheme="majorEastAsia" w:hAnsi="Aptos" w:cs="Segoe UI"/>
          <w:lang w:val="en-US"/>
        </w:rPr>
        <w:t xml:space="preserve">.  Available at </w:t>
      </w:r>
      <w:hyperlink r:id="rId24" w:anchor="areas-of-self-evaluation" w:history="1">
        <w:r w:rsidRPr="0005075F">
          <w:rPr>
            <w:rStyle w:val="Hyperlink"/>
            <w:rFonts w:ascii="Aptos" w:eastAsiaTheme="majorEastAsia" w:hAnsi="Aptos"/>
          </w:rPr>
          <w:t>What is the national resource? - Hwb (</w:t>
        </w:r>
        <w:proofErr w:type="spellStart"/>
        <w:proofErr w:type="gramStart"/>
        <w:r w:rsidRPr="0005075F">
          <w:rPr>
            <w:rStyle w:val="Hyperlink"/>
            <w:rFonts w:ascii="Aptos" w:eastAsiaTheme="majorEastAsia" w:hAnsi="Aptos"/>
          </w:rPr>
          <w:t>gov.wales</w:t>
        </w:r>
        <w:proofErr w:type="spellEnd"/>
        <w:proofErr w:type="gramEnd"/>
        <w:r w:rsidRPr="0005075F">
          <w:rPr>
            <w:rStyle w:val="Hyperlink"/>
            <w:rFonts w:ascii="Aptos" w:eastAsiaTheme="majorEastAsia" w:hAnsi="Aptos"/>
          </w:rPr>
          <w:t>)</w:t>
        </w:r>
      </w:hyperlink>
      <w:r w:rsidRPr="0005075F">
        <w:rPr>
          <w:rFonts w:ascii="Aptos" w:hAnsi="Aptos"/>
        </w:rPr>
        <w:t xml:space="preserve"> (Accessed 18</w:t>
      </w:r>
      <w:r w:rsidRPr="0005075F">
        <w:rPr>
          <w:rFonts w:ascii="Aptos" w:hAnsi="Aptos"/>
          <w:vertAlign w:val="superscript"/>
        </w:rPr>
        <w:t>th</w:t>
      </w:r>
      <w:r w:rsidRPr="0005075F">
        <w:rPr>
          <w:rFonts w:ascii="Aptos" w:hAnsi="Aptos"/>
        </w:rPr>
        <w:t xml:space="preserve"> February 2024). </w:t>
      </w:r>
    </w:p>
    <w:p w14:paraId="5B821A55" w14:textId="77777777" w:rsidR="003A10EF" w:rsidRPr="0005075F" w:rsidRDefault="003A10EF" w:rsidP="003A10EF">
      <w:pPr>
        <w:pStyle w:val="paragraph"/>
        <w:spacing w:before="0" w:beforeAutospacing="0" w:after="0" w:afterAutospacing="0" w:line="480" w:lineRule="auto"/>
        <w:jc w:val="both"/>
        <w:textAlignment w:val="baseline"/>
        <w:rPr>
          <w:rFonts w:ascii="Aptos" w:hAnsi="Aptos" w:cs="Segoe UI"/>
          <w:lang w:val="en-US"/>
        </w:rPr>
      </w:pPr>
      <w:r w:rsidRPr="0005075F">
        <w:rPr>
          <w:rFonts w:ascii="Aptos" w:hAnsi="Aptos" w:cstheme="minorHAnsi"/>
          <w:lang w:val="en-US"/>
        </w:rPr>
        <w:t>Welsh Government (2021c)</w:t>
      </w:r>
      <w:r w:rsidRPr="0005075F">
        <w:rPr>
          <w:rFonts w:ascii="Aptos" w:hAnsi="Aptos" w:cs="Segoe UI"/>
          <w:lang w:val="en-US"/>
        </w:rPr>
        <w:t xml:space="preserve"> </w:t>
      </w:r>
      <w:r w:rsidRPr="0005075F">
        <w:rPr>
          <w:rFonts w:ascii="Aptos" w:hAnsi="Aptos" w:cs="Segoe UI"/>
          <w:i/>
          <w:iCs/>
          <w:lang w:val="en-US"/>
        </w:rPr>
        <w:t>Planning and Implementing Improvement</w:t>
      </w:r>
      <w:r w:rsidRPr="0005075F">
        <w:rPr>
          <w:rFonts w:ascii="Aptos" w:hAnsi="Aptos" w:cs="Segoe UI"/>
          <w:lang w:val="en-US"/>
        </w:rPr>
        <w:t xml:space="preserve">.  Available at </w:t>
      </w:r>
      <w:hyperlink r:id="rId25" w:history="1">
        <w:r w:rsidRPr="0005075F">
          <w:rPr>
            <w:rStyle w:val="Hyperlink"/>
            <w:rFonts w:ascii="Aptos" w:eastAsiaTheme="majorEastAsia" w:hAnsi="Aptos"/>
          </w:rPr>
          <w:t>Planning and implementing improvement - Hwb (</w:t>
        </w:r>
        <w:proofErr w:type="spellStart"/>
        <w:r w:rsidRPr="0005075F">
          <w:rPr>
            <w:rStyle w:val="Hyperlink"/>
            <w:rFonts w:ascii="Aptos" w:eastAsiaTheme="majorEastAsia" w:hAnsi="Aptos"/>
          </w:rPr>
          <w:t>gov.wales</w:t>
        </w:r>
        <w:proofErr w:type="spellEnd"/>
        <w:r w:rsidRPr="0005075F">
          <w:rPr>
            <w:rStyle w:val="Hyperlink"/>
            <w:rFonts w:ascii="Aptos" w:eastAsiaTheme="majorEastAsia" w:hAnsi="Aptos"/>
          </w:rPr>
          <w:t>)</w:t>
        </w:r>
      </w:hyperlink>
      <w:r w:rsidRPr="0005075F">
        <w:rPr>
          <w:rFonts w:ascii="Aptos" w:hAnsi="Aptos"/>
        </w:rPr>
        <w:t xml:space="preserve"> (Accessed 18</w:t>
      </w:r>
      <w:r w:rsidRPr="0005075F">
        <w:rPr>
          <w:rFonts w:ascii="Aptos" w:hAnsi="Aptos"/>
          <w:vertAlign w:val="superscript"/>
        </w:rPr>
        <w:t>th</w:t>
      </w:r>
      <w:r w:rsidRPr="0005075F">
        <w:rPr>
          <w:rFonts w:ascii="Aptos" w:hAnsi="Aptos"/>
        </w:rPr>
        <w:t xml:space="preserve"> February 2024).</w:t>
      </w:r>
      <w:r w:rsidRPr="0005075F">
        <w:rPr>
          <w:rFonts w:ascii="Aptos" w:hAnsi="Aptos" w:cs="Segoe UI"/>
          <w:lang w:val="en-US"/>
        </w:rPr>
        <w:t xml:space="preserve"> </w:t>
      </w:r>
    </w:p>
    <w:p w14:paraId="29390353" w14:textId="77777777" w:rsidR="003A10EF" w:rsidRPr="0005075F" w:rsidRDefault="003A10EF" w:rsidP="003A10EF">
      <w:pPr>
        <w:pStyle w:val="paragraph"/>
        <w:spacing w:before="0" w:beforeAutospacing="0" w:after="0" w:afterAutospacing="0" w:line="480" w:lineRule="auto"/>
        <w:jc w:val="both"/>
        <w:textAlignment w:val="baseline"/>
        <w:rPr>
          <w:rFonts w:ascii="Aptos" w:hAnsi="Aptos" w:cs="Segoe UI"/>
          <w:lang w:val="en-US"/>
        </w:rPr>
      </w:pPr>
      <w:r w:rsidRPr="0005075F">
        <w:rPr>
          <w:rFonts w:ascii="Aptos" w:hAnsi="Aptos" w:cs="Segoe UI"/>
          <w:lang w:val="en-US"/>
        </w:rPr>
        <w:t xml:space="preserve">Welsh Government (2021d) </w:t>
      </w:r>
      <w:r w:rsidRPr="0005075F">
        <w:rPr>
          <w:rFonts w:ascii="Aptos" w:hAnsi="Aptos" w:cs="Segoe UI"/>
          <w:i/>
          <w:iCs/>
          <w:lang w:val="en-US"/>
        </w:rPr>
        <w:t xml:space="preserve">Evaluation, improvement and accountability: The national resource: evaluation and improvement: Evaluation and improvement principles: Looking at learning and teaching.  </w:t>
      </w:r>
      <w:r w:rsidRPr="0005075F">
        <w:rPr>
          <w:rFonts w:ascii="Aptos" w:hAnsi="Aptos" w:cs="Segoe UI"/>
          <w:lang w:val="en-US"/>
        </w:rPr>
        <w:t xml:space="preserve">Available at  </w:t>
      </w:r>
      <w:hyperlink r:id="rId26" w:history="1">
        <w:r w:rsidRPr="0005075F">
          <w:rPr>
            <w:rStyle w:val="Hyperlink"/>
            <w:rFonts w:ascii="Aptos" w:eastAsiaTheme="majorEastAsia" w:hAnsi="Aptos"/>
          </w:rPr>
          <w:t>Looking at learning and teaching - Hwb (</w:t>
        </w:r>
        <w:proofErr w:type="spellStart"/>
        <w:r w:rsidRPr="0005075F">
          <w:rPr>
            <w:rStyle w:val="Hyperlink"/>
            <w:rFonts w:ascii="Aptos" w:eastAsiaTheme="majorEastAsia" w:hAnsi="Aptos"/>
          </w:rPr>
          <w:t>gov.wales</w:t>
        </w:r>
        <w:proofErr w:type="spellEnd"/>
        <w:r w:rsidRPr="0005075F">
          <w:rPr>
            <w:rStyle w:val="Hyperlink"/>
            <w:rFonts w:ascii="Aptos" w:eastAsiaTheme="majorEastAsia" w:hAnsi="Aptos"/>
          </w:rPr>
          <w:t>)</w:t>
        </w:r>
      </w:hyperlink>
      <w:r w:rsidRPr="0005075F">
        <w:rPr>
          <w:rFonts w:ascii="Aptos" w:hAnsi="Aptos"/>
        </w:rPr>
        <w:t xml:space="preserve"> (Accessed 24</w:t>
      </w:r>
      <w:r w:rsidRPr="0005075F">
        <w:rPr>
          <w:rFonts w:ascii="Aptos" w:hAnsi="Aptos"/>
          <w:vertAlign w:val="superscript"/>
        </w:rPr>
        <w:t>th</w:t>
      </w:r>
      <w:r w:rsidRPr="0005075F">
        <w:rPr>
          <w:rFonts w:ascii="Aptos" w:hAnsi="Aptos"/>
        </w:rPr>
        <w:t xml:space="preserve"> February 2024).</w:t>
      </w:r>
    </w:p>
    <w:p w14:paraId="0B4155D5" w14:textId="77777777" w:rsidR="003A10EF" w:rsidRPr="0005075F" w:rsidRDefault="003A10EF" w:rsidP="003A10EF">
      <w:pPr>
        <w:pStyle w:val="paragraph"/>
        <w:spacing w:before="0" w:beforeAutospacing="0" w:after="0" w:afterAutospacing="0" w:line="480" w:lineRule="auto"/>
        <w:jc w:val="both"/>
        <w:textAlignment w:val="baseline"/>
        <w:rPr>
          <w:rFonts w:ascii="Aptos" w:eastAsiaTheme="majorEastAsia" w:hAnsi="Aptos" w:cs="Segoe UI"/>
          <w:lang w:val="en-US"/>
        </w:rPr>
      </w:pPr>
      <w:r w:rsidRPr="0005075F">
        <w:rPr>
          <w:rStyle w:val="eop"/>
          <w:rFonts w:ascii="Aptos" w:eastAsiaTheme="majorEastAsia" w:hAnsi="Aptos" w:cs="Segoe UI"/>
          <w:lang w:val="en-US"/>
        </w:rPr>
        <w:lastRenderedPageBreak/>
        <w:t xml:space="preserve">Welsh Government (2022a) School Improvement Guidance: Impact and Assessment. Available at </w:t>
      </w:r>
      <w:hyperlink r:id="rId27" w:history="1">
        <w:r w:rsidRPr="0005075F">
          <w:rPr>
            <w:rStyle w:val="Hyperlink"/>
            <w:rFonts w:ascii="Aptos" w:eastAsiaTheme="majorEastAsia" w:hAnsi="Aptos"/>
          </w:rPr>
          <w:t>School improvement guidance: impact assessment [HTML] | GOV.WALES</w:t>
        </w:r>
      </w:hyperlink>
      <w:r w:rsidRPr="0005075F">
        <w:rPr>
          <w:rFonts w:ascii="Aptos" w:hAnsi="Aptos"/>
        </w:rPr>
        <w:t xml:space="preserve"> (Accessed 19</w:t>
      </w:r>
      <w:r w:rsidRPr="0005075F">
        <w:rPr>
          <w:rFonts w:ascii="Aptos" w:hAnsi="Aptos"/>
          <w:vertAlign w:val="superscript"/>
        </w:rPr>
        <w:t>th</w:t>
      </w:r>
      <w:r w:rsidRPr="0005075F">
        <w:rPr>
          <w:rFonts w:ascii="Aptos" w:hAnsi="Aptos"/>
        </w:rPr>
        <w:t xml:space="preserve"> February 2024).</w:t>
      </w:r>
    </w:p>
    <w:p w14:paraId="64867537"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05075F">
        <w:rPr>
          <w:rStyle w:val="normaltextrun"/>
          <w:rFonts w:ascii="Aptos" w:eastAsiaTheme="majorEastAsia" w:hAnsi="Aptos" w:cs="Segoe UI"/>
          <w:lang w:val="en-US"/>
        </w:rPr>
        <w:t>Welsh Government (2022b</w:t>
      </w:r>
      <w:r w:rsidRPr="0005075F">
        <w:rPr>
          <w:rStyle w:val="normaltextrun"/>
          <w:rFonts w:ascii="Aptos" w:eastAsiaTheme="majorEastAsia" w:hAnsi="Aptos" w:cs="Segoe UI"/>
          <w:i/>
          <w:iCs/>
          <w:lang w:val="en-US"/>
        </w:rPr>
        <w:t>) School Improvement Guidance: framework for evaluation, improvement and accountability</w:t>
      </w:r>
      <w:r w:rsidRPr="0005075F">
        <w:rPr>
          <w:rStyle w:val="normaltextrun"/>
          <w:rFonts w:ascii="Aptos" w:eastAsiaTheme="majorEastAsia" w:hAnsi="Aptos" w:cs="Segoe UI"/>
          <w:lang w:val="en-US"/>
        </w:rPr>
        <w:t xml:space="preserve">.  Available at </w:t>
      </w:r>
      <w:hyperlink r:id="rId28" w:tgtFrame="_blank" w:history="1">
        <w:r w:rsidRPr="0005075F">
          <w:rPr>
            <w:rStyle w:val="normaltextrun"/>
            <w:rFonts w:ascii="Aptos" w:eastAsiaTheme="majorEastAsia" w:hAnsi="Aptos" w:cs="Segoe UI"/>
            <w:color w:val="467886"/>
            <w:u w:val="single"/>
            <w:lang w:val="en-US"/>
          </w:rPr>
          <w:t>School improvement guidance: framework for evaluation, improvement and accountability - Hwb (</w:t>
        </w:r>
        <w:proofErr w:type="spellStart"/>
        <w:r w:rsidRPr="0005075F">
          <w:rPr>
            <w:rStyle w:val="normaltextrun"/>
            <w:rFonts w:ascii="Aptos" w:eastAsiaTheme="majorEastAsia" w:hAnsi="Aptos" w:cs="Segoe UI"/>
            <w:color w:val="467886"/>
            <w:u w:val="single"/>
            <w:lang w:val="en-US"/>
          </w:rPr>
          <w:t>gov.wales</w:t>
        </w:r>
        <w:proofErr w:type="spellEnd"/>
        <w:r w:rsidRPr="0005075F">
          <w:rPr>
            <w:rStyle w:val="normaltextrun"/>
            <w:rFonts w:ascii="Aptos" w:eastAsiaTheme="majorEastAsia" w:hAnsi="Aptos" w:cs="Segoe UI"/>
            <w:color w:val="467886"/>
            <w:u w:val="single"/>
            <w:lang w:val="en-US"/>
          </w:rPr>
          <w:t>)</w:t>
        </w:r>
      </w:hyperlink>
      <w:r w:rsidRPr="0005075F">
        <w:rPr>
          <w:rStyle w:val="normaltextrun"/>
          <w:rFonts w:ascii="Aptos" w:eastAsiaTheme="majorEastAsia" w:hAnsi="Aptos" w:cs="Segoe UI"/>
          <w:lang w:val="en-US"/>
        </w:rPr>
        <w:t xml:space="preserve"> (Accessed 14</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February 2024).</w:t>
      </w:r>
    </w:p>
    <w:p w14:paraId="1029E25A" w14:textId="108A9BB3" w:rsidR="003A10E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05075F">
        <w:rPr>
          <w:rStyle w:val="normaltextrun"/>
          <w:rFonts w:ascii="Aptos" w:eastAsiaTheme="majorEastAsia" w:hAnsi="Aptos" w:cs="Segoe UI"/>
          <w:lang w:val="en-US"/>
        </w:rPr>
        <w:t>Welsh Government (2023</w:t>
      </w:r>
      <w:r w:rsidR="007F21E4">
        <w:rPr>
          <w:rStyle w:val="normaltextrun"/>
          <w:rFonts w:ascii="Aptos" w:eastAsiaTheme="majorEastAsia" w:hAnsi="Aptos" w:cs="Segoe UI"/>
          <w:lang w:val="en-US"/>
        </w:rPr>
        <w:t>a</w:t>
      </w:r>
      <w:r w:rsidRPr="0005075F">
        <w:rPr>
          <w:rStyle w:val="normaltextrun"/>
          <w:rFonts w:ascii="Aptos" w:eastAsiaTheme="majorEastAsia" w:hAnsi="Aptos" w:cs="Segoe UI"/>
          <w:lang w:val="en-US"/>
        </w:rPr>
        <w:t xml:space="preserve">) </w:t>
      </w:r>
      <w:r w:rsidRPr="0005075F">
        <w:rPr>
          <w:rStyle w:val="normaltextrun"/>
          <w:rFonts w:ascii="Aptos" w:eastAsiaTheme="majorEastAsia" w:hAnsi="Aptos" w:cs="Segoe UI"/>
          <w:i/>
          <w:iCs/>
          <w:lang w:val="en-US"/>
        </w:rPr>
        <w:t xml:space="preserve">Statistics and research: Achievement of </w:t>
      </w:r>
      <w:proofErr w:type="gramStart"/>
      <w:r w:rsidRPr="0005075F">
        <w:rPr>
          <w:rStyle w:val="normaltextrun"/>
          <w:rFonts w:ascii="Aptos" w:eastAsiaTheme="majorEastAsia" w:hAnsi="Aptos" w:cs="Segoe UI"/>
          <w:i/>
          <w:iCs/>
          <w:lang w:val="en-US"/>
        </w:rPr>
        <w:t>15 year olds</w:t>
      </w:r>
      <w:proofErr w:type="gramEnd"/>
      <w:r w:rsidRPr="0005075F">
        <w:rPr>
          <w:rStyle w:val="normaltextrun"/>
          <w:rFonts w:ascii="Aptos" w:eastAsiaTheme="majorEastAsia" w:hAnsi="Aptos" w:cs="Segoe UI"/>
          <w:i/>
          <w:iCs/>
          <w:lang w:val="en-US"/>
        </w:rPr>
        <w:t xml:space="preserve"> (Program for International Student Assessment) PISA national report: 2022</w:t>
      </w:r>
      <w:r w:rsidRPr="0005075F">
        <w:rPr>
          <w:rStyle w:val="normaltextrun"/>
          <w:rFonts w:ascii="Aptos" w:eastAsiaTheme="majorEastAsia" w:hAnsi="Aptos" w:cs="Segoe UI"/>
          <w:lang w:val="en-US"/>
        </w:rPr>
        <w:t xml:space="preserve">.  Available at </w:t>
      </w:r>
      <w:hyperlink r:id="rId29" w:tgtFrame="_blank" w:history="1">
        <w:r w:rsidRPr="0005075F">
          <w:rPr>
            <w:rStyle w:val="normaltextrun"/>
            <w:rFonts w:ascii="Aptos" w:eastAsiaTheme="majorEastAsia" w:hAnsi="Aptos" w:cs="Segoe UI"/>
            <w:color w:val="467886"/>
            <w:u w:val="single"/>
            <w:lang w:val="en-US"/>
          </w:rPr>
          <w:t>Achievement of 15 year olds (Program for International Student Assessment) PISA national report: 2022 | GOV.WALES</w:t>
        </w:r>
      </w:hyperlink>
      <w:r w:rsidRPr="0005075F">
        <w:rPr>
          <w:rStyle w:val="normaltextrun"/>
          <w:rFonts w:ascii="Aptos" w:eastAsiaTheme="majorEastAsia" w:hAnsi="Aptos" w:cs="Segoe UI"/>
          <w:lang w:val="en-US"/>
        </w:rPr>
        <w:t xml:space="preserve"> (Accessed 15</w:t>
      </w:r>
      <w:r w:rsidRPr="0005075F">
        <w:rPr>
          <w:rStyle w:val="normaltextrun"/>
          <w:rFonts w:ascii="Aptos" w:eastAsiaTheme="majorEastAsia" w:hAnsi="Aptos" w:cs="Segoe UI"/>
          <w:vertAlign w:val="superscript"/>
          <w:lang w:val="en-US"/>
        </w:rPr>
        <w:t>th</w:t>
      </w:r>
      <w:r w:rsidRPr="0005075F">
        <w:rPr>
          <w:rStyle w:val="normaltextrun"/>
          <w:rFonts w:ascii="Aptos" w:eastAsiaTheme="majorEastAsia" w:hAnsi="Aptos" w:cs="Segoe UI"/>
          <w:lang w:val="en-US"/>
        </w:rPr>
        <w:t xml:space="preserve"> </w:t>
      </w:r>
      <w:r w:rsidRPr="0005075F">
        <w:rPr>
          <w:rStyle w:val="normaltextrun"/>
          <w:rFonts w:ascii="Aptos" w:eastAsiaTheme="majorEastAsia" w:hAnsi="Aptos" w:cs="Segoe UI"/>
          <w:i/>
          <w:iCs/>
          <w:lang w:val="en-US"/>
        </w:rPr>
        <w:t>February</w:t>
      </w:r>
      <w:r w:rsidRPr="0005075F">
        <w:rPr>
          <w:rStyle w:val="normaltextrun"/>
          <w:rFonts w:ascii="Aptos" w:eastAsiaTheme="majorEastAsia" w:hAnsi="Aptos" w:cs="Segoe UI"/>
          <w:lang w:val="en-US"/>
        </w:rPr>
        <w:t xml:space="preserve"> 2024).</w:t>
      </w:r>
      <w:r w:rsidRPr="0005075F">
        <w:rPr>
          <w:rStyle w:val="eop"/>
          <w:rFonts w:ascii="Aptos" w:eastAsiaTheme="majorEastAsia" w:hAnsi="Aptos" w:cs="Segoe UI"/>
          <w:lang w:val="en-US"/>
        </w:rPr>
        <w:t> </w:t>
      </w:r>
    </w:p>
    <w:p w14:paraId="160F4B7E" w14:textId="63CFD585" w:rsidR="007F21E4" w:rsidRPr="0005075F" w:rsidRDefault="007F21E4" w:rsidP="007F21E4">
      <w:pPr>
        <w:pStyle w:val="paragraph"/>
        <w:spacing w:before="0" w:beforeAutospacing="0" w:after="0" w:afterAutospacing="0" w:line="480" w:lineRule="auto"/>
        <w:jc w:val="both"/>
        <w:textAlignment w:val="baseline"/>
        <w:rPr>
          <w:rStyle w:val="normaltextrun"/>
          <w:rFonts w:ascii="Aptos" w:hAnsi="Aptos"/>
        </w:rPr>
      </w:pPr>
      <w:r w:rsidRPr="0005075F">
        <w:rPr>
          <w:rStyle w:val="eop"/>
          <w:rFonts w:ascii="Aptos" w:eastAsiaTheme="majorEastAsia" w:hAnsi="Aptos" w:cs="Segoe UI"/>
          <w:lang w:val="en-US"/>
        </w:rPr>
        <w:t>Welsh Government (2023</w:t>
      </w:r>
      <w:r>
        <w:rPr>
          <w:rStyle w:val="eop"/>
          <w:rFonts w:ascii="Aptos" w:eastAsiaTheme="majorEastAsia" w:hAnsi="Aptos" w:cs="Segoe UI"/>
          <w:lang w:val="en-US"/>
        </w:rPr>
        <w:t>b</w:t>
      </w:r>
      <w:r w:rsidRPr="0005075F">
        <w:rPr>
          <w:rStyle w:val="eop"/>
          <w:rFonts w:ascii="Aptos" w:eastAsiaTheme="majorEastAsia" w:hAnsi="Aptos" w:cs="Segoe UI"/>
          <w:lang w:val="en-US"/>
        </w:rPr>
        <w:t xml:space="preserve">) </w:t>
      </w:r>
      <w:r w:rsidRPr="0005075F">
        <w:rPr>
          <w:rStyle w:val="eop"/>
          <w:rFonts w:ascii="Aptos" w:eastAsiaTheme="majorEastAsia" w:hAnsi="Aptos" w:cs="Segoe UI"/>
          <w:i/>
          <w:iCs/>
          <w:lang w:val="en-US"/>
        </w:rPr>
        <w:t>Curriculum for Wales: Designing your curriculum: Pedagogy: The Pedagogical Principles</w:t>
      </w:r>
      <w:r w:rsidRPr="0005075F">
        <w:rPr>
          <w:rStyle w:val="eop"/>
          <w:rFonts w:ascii="Aptos" w:eastAsiaTheme="majorEastAsia" w:hAnsi="Aptos" w:cs="Segoe UI"/>
          <w:lang w:val="en-US"/>
        </w:rPr>
        <w:t xml:space="preserve">.  Available at </w:t>
      </w:r>
      <w:hyperlink r:id="rId30" w:history="1">
        <w:r w:rsidRPr="0005075F">
          <w:rPr>
            <w:rStyle w:val="Hyperlink"/>
            <w:rFonts w:ascii="Aptos" w:eastAsiaTheme="majorEastAsia" w:hAnsi="Aptos"/>
          </w:rPr>
          <w:t>Pedagogy - Hwb (</w:t>
        </w:r>
        <w:proofErr w:type="spellStart"/>
        <w:proofErr w:type="gramStart"/>
        <w:r w:rsidRPr="0005075F">
          <w:rPr>
            <w:rStyle w:val="Hyperlink"/>
            <w:rFonts w:ascii="Aptos" w:eastAsiaTheme="majorEastAsia" w:hAnsi="Aptos"/>
          </w:rPr>
          <w:t>gov.wales</w:t>
        </w:r>
        <w:proofErr w:type="spellEnd"/>
        <w:proofErr w:type="gramEnd"/>
        <w:r w:rsidRPr="0005075F">
          <w:rPr>
            <w:rStyle w:val="Hyperlink"/>
            <w:rFonts w:ascii="Aptos" w:eastAsiaTheme="majorEastAsia" w:hAnsi="Aptos"/>
          </w:rPr>
          <w:t>)</w:t>
        </w:r>
      </w:hyperlink>
      <w:r w:rsidRPr="0005075F">
        <w:rPr>
          <w:rFonts w:ascii="Aptos" w:hAnsi="Aptos"/>
        </w:rPr>
        <w:t xml:space="preserve"> (Accessed 22 February 2024).</w:t>
      </w:r>
    </w:p>
    <w:p w14:paraId="58FDA77D" w14:textId="77777777" w:rsidR="007F21E4" w:rsidRPr="0005075F" w:rsidRDefault="007F21E4"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p>
    <w:p w14:paraId="31DD5616" w14:textId="77777777" w:rsidR="003A10EF" w:rsidRPr="0005075F" w:rsidRDefault="003A10EF" w:rsidP="003A10EF">
      <w:pPr>
        <w:pStyle w:val="paragraph"/>
        <w:spacing w:before="0" w:beforeAutospacing="0" w:after="0" w:afterAutospacing="0" w:line="480" w:lineRule="auto"/>
        <w:jc w:val="both"/>
        <w:textAlignment w:val="baseline"/>
        <w:rPr>
          <w:rStyle w:val="eop"/>
          <w:rFonts w:ascii="Aptos" w:eastAsiaTheme="majorEastAsia" w:hAnsi="Aptos" w:cs="Segoe UI"/>
          <w:lang w:val="en-US"/>
        </w:rPr>
      </w:pPr>
      <w:r w:rsidRPr="0005075F">
        <w:rPr>
          <w:rStyle w:val="eop"/>
          <w:rFonts w:ascii="Aptos" w:eastAsiaTheme="majorEastAsia" w:hAnsi="Aptos" w:cs="Segoe UI"/>
          <w:lang w:val="en-US"/>
        </w:rPr>
        <w:t xml:space="preserve"> </w:t>
      </w:r>
    </w:p>
    <w:p w14:paraId="7D7E714A" w14:textId="77777777" w:rsidR="003A10EF" w:rsidRPr="00853A94" w:rsidRDefault="003A10EF" w:rsidP="00853A94">
      <w:pPr>
        <w:spacing w:line="480" w:lineRule="auto"/>
        <w:jc w:val="center"/>
        <w:rPr>
          <w:rFonts w:ascii="Aptos" w:hAnsi="Aptos"/>
          <w:u w:val="single"/>
        </w:rPr>
      </w:pPr>
    </w:p>
    <w:p w14:paraId="32D0BA79" w14:textId="77777777" w:rsidR="004B2609" w:rsidRPr="004B2609" w:rsidRDefault="004B2609" w:rsidP="004B2609">
      <w:pPr>
        <w:pStyle w:val="paragraph"/>
        <w:spacing w:before="0" w:beforeAutospacing="0" w:after="0" w:afterAutospacing="0" w:line="360" w:lineRule="auto"/>
        <w:textAlignment w:val="baseline"/>
        <w:rPr>
          <w:rStyle w:val="eop"/>
          <w:rFonts w:ascii="Aptos" w:eastAsiaTheme="majorEastAsia" w:hAnsi="Aptos" w:cs="Segoe UI"/>
          <w:u w:val="single"/>
          <w:lang w:val="en-US"/>
        </w:rPr>
      </w:pPr>
    </w:p>
    <w:p w14:paraId="0F378846" w14:textId="77777777" w:rsidR="005B61F7" w:rsidRPr="00BD617F" w:rsidRDefault="005B61F7" w:rsidP="00BD617F">
      <w:pPr>
        <w:pStyle w:val="paragraph"/>
        <w:spacing w:before="0" w:beforeAutospacing="0" w:after="0" w:afterAutospacing="0" w:line="360" w:lineRule="auto"/>
        <w:textAlignment w:val="baseline"/>
        <w:rPr>
          <w:rFonts w:ascii="Segoe UI" w:hAnsi="Segoe UI" w:cs="Segoe UI"/>
          <w:lang w:val="en-US"/>
        </w:rPr>
      </w:pPr>
    </w:p>
    <w:p w14:paraId="426603C4" w14:textId="77777777" w:rsidR="001729FB" w:rsidRPr="0055011E" w:rsidRDefault="001729FB" w:rsidP="00BD617F">
      <w:pPr>
        <w:spacing w:line="360" w:lineRule="auto"/>
      </w:pPr>
    </w:p>
    <w:p w14:paraId="469C66A2" w14:textId="77777777" w:rsidR="001729FB" w:rsidRDefault="001729FB" w:rsidP="00BD617F">
      <w:pPr>
        <w:spacing w:line="360" w:lineRule="auto"/>
      </w:pPr>
    </w:p>
    <w:p w14:paraId="154AE2A3" w14:textId="77777777" w:rsidR="00FC2CB1" w:rsidRDefault="00FC2CB1" w:rsidP="00BD617F">
      <w:pPr>
        <w:spacing w:line="360" w:lineRule="auto"/>
      </w:pPr>
    </w:p>
    <w:p w14:paraId="7C78F0D7" w14:textId="77777777" w:rsidR="002C321A" w:rsidRDefault="002C321A" w:rsidP="00BD617F">
      <w:pPr>
        <w:spacing w:line="360" w:lineRule="auto"/>
      </w:pPr>
    </w:p>
    <w:p w14:paraId="5A23E564" w14:textId="77777777" w:rsidR="00BD617F" w:rsidRDefault="00BD617F">
      <w:pPr>
        <w:spacing w:line="360" w:lineRule="auto"/>
      </w:pPr>
    </w:p>
    <w:sectPr w:rsidR="00BD617F">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DFF3F" w14:textId="77777777" w:rsidR="009F3D77" w:rsidRDefault="009F3D77" w:rsidP="00871010">
      <w:pPr>
        <w:spacing w:after="0" w:line="240" w:lineRule="auto"/>
      </w:pPr>
      <w:r>
        <w:separator/>
      </w:r>
    </w:p>
  </w:endnote>
  <w:endnote w:type="continuationSeparator" w:id="0">
    <w:p w14:paraId="5A3B4BCB" w14:textId="77777777" w:rsidR="009F3D77" w:rsidRDefault="009F3D77" w:rsidP="00871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247464"/>
      <w:docPartObj>
        <w:docPartGallery w:val="Page Numbers (Bottom of Page)"/>
        <w:docPartUnique/>
      </w:docPartObj>
    </w:sdtPr>
    <w:sdtEndPr>
      <w:rPr>
        <w:noProof/>
      </w:rPr>
    </w:sdtEndPr>
    <w:sdtContent>
      <w:p w14:paraId="220B18EF" w14:textId="07477367" w:rsidR="00871010" w:rsidRDefault="008710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AB9A8C" w14:textId="77777777" w:rsidR="00871010" w:rsidRDefault="00871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5F24D" w14:textId="77777777" w:rsidR="009F3D77" w:rsidRDefault="009F3D77" w:rsidP="00871010">
      <w:pPr>
        <w:spacing w:after="0" w:line="240" w:lineRule="auto"/>
      </w:pPr>
      <w:r>
        <w:separator/>
      </w:r>
    </w:p>
  </w:footnote>
  <w:footnote w:type="continuationSeparator" w:id="0">
    <w:p w14:paraId="7401389E" w14:textId="77777777" w:rsidR="009F3D77" w:rsidRDefault="009F3D77" w:rsidP="00871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D529" w14:textId="3D96AF0B" w:rsidR="003A10EF" w:rsidRDefault="003A10EF">
    <w:pPr>
      <w:pStyle w:val="Header"/>
    </w:pPr>
    <w:r>
      <w:ptab w:relativeTo="margin" w:alignment="center" w:leader="none"/>
    </w:r>
    <w:r>
      <w:ptab w:relativeTo="margin" w:alignment="right" w:leader="none"/>
    </w:r>
    <w:r>
      <w:t>SN: 2317068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FBC"/>
    <w:rsid w:val="00056099"/>
    <w:rsid w:val="000934A3"/>
    <w:rsid w:val="000A18ED"/>
    <w:rsid w:val="000B28DF"/>
    <w:rsid w:val="00124AC6"/>
    <w:rsid w:val="00145CF0"/>
    <w:rsid w:val="00153997"/>
    <w:rsid w:val="001729FB"/>
    <w:rsid w:val="001C1AE5"/>
    <w:rsid w:val="001D6D71"/>
    <w:rsid w:val="002031DB"/>
    <w:rsid w:val="002417D6"/>
    <w:rsid w:val="00271FBC"/>
    <w:rsid w:val="00285084"/>
    <w:rsid w:val="002A0424"/>
    <w:rsid w:val="002B0A53"/>
    <w:rsid w:val="002C1478"/>
    <w:rsid w:val="002C321A"/>
    <w:rsid w:val="002D59BF"/>
    <w:rsid w:val="00307285"/>
    <w:rsid w:val="00332991"/>
    <w:rsid w:val="003774A7"/>
    <w:rsid w:val="003A10EF"/>
    <w:rsid w:val="003C4650"/>
    <w:rsid w:val="003C6C49"/>
    <w:rsid w:val="00403630"/>
    <w:rsid w:val="0041447D"/>
    <w:rsid w:val="0041750D"/>
    <w:rsid w:val="00451F1D"/>
    <w:rsid w:val="0047790D"/>
    <w:rsid w:val="004B2609"/>
    <w:rsid w:val="004C3362"/>
    <w:rsid w:val="00542123"/>
    <w:rsid w:val="00556CEE"/>
    <w:rsid w:val="005B61F7"/>
    <w:rsid w:val="00671012"/>
    <w:rsid w:val="00690E1C"/>
    <w:rsid w:val="00693BEB"/>
    <w:rsid w:val="006A5C1F"/>
    <w:rsid w:val="006B216F"/>
    <w:rsid w:val="007351AD"/>
    <w:rsid w:val="0079506E"/>
    <w:rsid w:val="007C47E5"/>
    <w:rsid w:val="007F21E4"/>
    <w:rsid w:val="00851BCE"/>
    <w:rsid w:val="00853A94"/>
    <w:rsid w:val="00871010"/>
    <w:rsid w:val="00877182"/>
    <w:rsid w:val="00885F0B"/>
    <w:rsid w:val="008D4522"/>
    <w:rsid w:val="0091129E"/>
    <w:rsid w:val="00922EF7"/>
    <w:rsid w:val="009A662D"/>
    <w:rsid w:val="009E0D04"/>
    <w:rsid w:val="009F3D77"/>
    <w:rsid w:val="00A267AC"/>
    <w:rsid w:val="00AD08EB"/>
    <w:rsid w:val="00AE4155"/>
    <w:rsid w:val="00B044C9"/>
    <w:rsid w:val="00B664A6"/>
    <w:rsid w:val="00B66879"/>
    <w:rsid w:val="00BA1F27"/>
    <w:rsid w:val="00BA42A2"/>
    <w:rsid w:val="00BD617F"/>
    <w:rsid w:val="00BF69B5"/>
    <w:rsid w:val="00C240D5"/>
    <w:rsid w:val="00C24771"/>
    <w:rsid w:val="00C55789"/>
    <w:rsid w:val="00C63C5E"/>
    <w:rsid w:val="00C641AC"/>
    <w:rsid w:val="00C96ABD"/>
    <w:rsid w:val="00C96C34"/>
    <w:rsid w:val="00D24506"/>
    <w:rsid w:val="00D60CD4"/>
    <w:rsid w:val="00D65956"/>
    <w:rsid w:val="00DA29B1"/>
    <w:rsid w:val="00DA4CFF"/>
    <w:rsid w:val="00DF5919"/>
    <w:rsid w:val="00E11DDE"/>
    <w:rsid w:val="00E31DEB"/>
    <w:rsid w:val="00E43DA6"/>
    <w:rsid w:val="00E63507"/>
    <w:rsid w:val="00E64299"/>
    <w:rsid w:val="00E93315"/>
    <w:rsid w:val="00EA03D0"/>
    <w:rsid w:val="00EF6F3B"/>
    <w:rsid w:val="00F07964"/>
    <w:rsid w:val="00F30531"/>
    <w:rsid w:val="00F957DB"/>
    <w:rsid w:val="00FA6240"/>
    <w:rsid w:val="00FB1904"/>
    <w:rsid w:val="00FC2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0B27"/>
  <w15:docId w15:val="{A97FA8FA-0E9B-45A2-AB4A-945044F75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FBC"/>
    <w:rPr>
      <w:rFonts w:eastAsiaTheme="majorEastAsia" w:cstheme="majorBidi"/>
      <w:color w:val="272727" w:themeColor="text1" w:themeTint="D8"/>
    </w:rPr>
  </w:style>
  <w:style w:type="paragraph" w:styleId="Title">
    <w:name w:val="Title"/>
    <w:basedOn w:val="Normal"/>
    <w:next w:val="Normal"/>
    <w:link w:val="TitleChar"/>
    <w:uiPriority w:val="10"/>
    <w:qFormat/>
    <w:rsid w:val="0027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FBC"/>
    <w:pPr>
      <w:spacing w:before="160"/>
      <w:jc w:val="center"/>
    </w:pPr>
    <w:rPr>
      <w:i/>
      <w:iCs/>
      <w:color w:val="404040" w:themeColor="text1" w:themeTint="BF"/>
    </w:rPr>
  </w:style>
  <w:style w:type="character" w:customStyle="1" w:styleId="QuoteChar">
    <w:name w:val="Quote Char"/>
    <w:basedOn w:val="DefaultParagraphFont"/>
    <w:link w:val="Quote"/>
    <w:uiPriority w:val="29"/>
    <w:rsid w:val="00271FBC"/>
    <w:rPr>
      <w:i/>
      <w:iCs/>
      <w:color w:val="404040" w:themeColor="text1" w:themeTint="BF"/>
    </w:rPr>
  </w:style>
  <w:style w:type="paragraph" w:styleId="ListParagraph">
    <w:name w:val="List Paragraph"/>
    <w:basedOn w:val="Normal"/>
    <w:uiPriority w:val="34"/>
    <w:qFormat/>
    <w:rsid w:val="00271FBC"/>
    <w:pPr>
      <w:ind w:left="720"/>
      <w:contextualSpacing/>
    </w:pPr>
  </w:style>
  <w:style w:type="character" w:styleId="IntenseEmphasis">
    <w:name w:val="Intense Emphasis"/>
    <w:basedOn w:val="DefaultParagraphFont"/>
    <w:uiPriority w:val="21"/>
    <w:qFormat/>
    <w:rsid w:val="00271FBC"/>
    <w:rPr>
      <w:i/>
      <w:iCs/>
      <w:color w:val="0F4761" w:themeColor="accent1" w:themeShade="BF"/>
    </w:rPr>
  </w:style>
  <w:style w:type="paragraph" w:styleId="IntenseQuote">
    <w:name w:val="Intense Quote"/>
    <w:basedOn w:val="Normal"/>
    <w:next w:val="Normal"/>
    <w:link w:val="IntenseQuoteChar"/>
    <w:uiPriority w:val="30"/>
    <w:qFormat/>
    <w:rsid w:val="0027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FBC"/>
    <w:rPr>
      <w:i/>
      <w:iCs/>
      <w:color w:val="0F4761" w:themeColor="accent1" w:themeShade="BF"/>
    </w:rPr>
  </w:style>
  <w:style w:type="character" w:styleId="IntenseReference">
    <w:name w:val="Intense Reference"/>
    <w:basedOn w:val="DefaultParagraphFont"/>
    <w:uiPriority w:val="32"/>
    <w:qFormat/>
    <w:rsid w:val="00271FBC"/>
    <w:rPr>
      <w:b/>
      <w:bCs/>
      <w:smallCaps/>
      <w:color w:val="0F4761" w:themeColor="accent1" w:themeShade="BF"/>
      <w:spacing w:val="5"/>
    </w:rPr>
  </w:style>
  <w:style w:type="paragraph" w:customStyle="1" w:styleId="paragraph">
    <w:name w:val="paragraph"/>
    <w:basedOn w:val="Normal"/>
    <w:rsid w:val="001729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729FB"/>
  </w:style>
  <w:style w:type="character" w:customStyle="1" w:styleId="eop">
    <w:name w:val="eop"/>
    <w:basedOn w:val="DefaultParagraphFont"/>
    <w:rsid w:val="001729FB"/>
  </w:style>
  <w:style w:type="paragraph" w:styleId="Header">
    <w:name w:val="header"/>
    <w:basedOn w:val="Normal"/>
    <w:link w:val="HeaderChar"/>
    <w:uiPriority w:val="99"/>
    <w:unhideWhenUsed/>
    <w:rsid w:val="00871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010"/>
  </w:style>
  <w:style w:type="paragraph" w:styleId="Footer">
    <w:name w:val="footer"/>
    <w:basedOn w:val="Normal"/>
    <w:link w:val="FooterChar"/>
    <w:uiPriority w:val="99"/>
    <w:unhideWhenUsed/>
    <w:rsid w:val="00871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010"/>
  </w:style>
  <w:style w:type="character" w:styleId="Hyperlink">
    <w:name w:val="Hyperlink"/>
    <w:basedOn w:val="DefaultParagraphFont"/>
    <w:uiPriority w:val="99"/>
    <w:semiHidden/>
    <w:unhideWhenUsed/>
    <w:rsid w:val="003A10EF"/>
    <w:rPr>
      <w:color w:val="0000FF"/>
      <w:u w:val="single"/>
    </w:rPr>
  </w:style>
  <w:style w:type="character" w:styleId="FollowedHyperlink">
    <w:name w:val="FollowedHyperlink"/>
    <w:basedOn w:val="DefaultParagraphFont"/>
    <w:uiPriority w:val="99"/>
    <w:semiHidden/>
    <w:unhideWhenUsed/>
    <w:rsid w:val="003A10E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3632434.2018.1530892" TargetMode="External"/><Relationship Id="rId18" Type="http://schemas.openxmlformats.org/officeDocument/2006/relationships/hyperlink" Target="https://www.gov.wales/sites/default/files/pdf-versions/2023/7/2/1688462036/well-being-future-generations-act-essentials.pdf" TargetMode="External"/><Relationship Id="rId26" Type="http://schemas.openxmlformats.org/officeDocument/2006/relationships/hyperlink" Target="https://hwb.gov.wales/evaluation-improvement-and-accountability/the-national-resource-evaluation-and-improvement/evaluation-and-improvement-principles/looking-at-learning-and-teaching/" TargetMode="External"/><Relationship Id="rId3" Type="http://schemas.openxmlformats.org/officeDocument/2006/relationships/webSettings" Target="webSettings.xml"/><Relationship Id="rId21" Type="http://schemas.openxmlformats.org/officeDocument/2006/relationships/hyperlink" Target="https://hwb.gov.wales/curriculum-for-wales/designing-your-curriculum/principles-for-designing-your-curriculum/" TargetMode="External"/><Relationship Id="rId34" Type="http://schemas.openxmlformats.org/officeDocument/2006/relationships/theme" Target="theme/theme1.xml"/><Relationship Id="rId7" Type="http://schemas.openxmlformats.org/officeDocument/2006/relationships/hyperlink" Target="https://www.classcharts.com/" TargetMode="External"/><Relationship Id="rId12" Type="http://schemas.openxmlformats.org/officeDocument/2006/relationships/hyperlink" Target="https://journal.uwp.co.uk/wje/article/id/360/" TargetMode="External"/><Relationship Id="rId17" Type="http://schemas.openxmlformats.org/officeDocument/2006/relationships/hyperlink" Target="https://www.tandfonline.com/doi/full/10.1080/02619768.2020.1827392" TargetMode="External"/><Relationship Id="rId25" Type="http://schemas.openxmlformats.org/officeDocument/2006/relationships/hyperlink" Target="https://hwb.gov.wales/evaluation-improvement-and-accountability/the-national-resource-evaluation-and-improvement/evaluation-and-improvement-principles/planning-and-implementing-improvement/"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eb-archive.oecd.org/2018-10-21/429167-The-Welsh-Education-Reform-Journey-FINAL.pdf" TargetMode="External"/><Relationship Id="rId20" Type="http://schemas.openxmlformats.org/officeDocument/2006/relationships/hyperlink" Target="https://hwb.gov.wales/curriculum-for-wales/designing-your-curriculum/developing-a-vision-for-curriculum-design/" TargetMode="External"/><Relationship Id="rId29" Type="http://schemas.openxmlformats.org/officeDocument/2006/relationships/hyperlink" Target="https://www.gov.wales/achievement-15-year-olds-program-international-student-assessment-pisa-national-report-2022" TargetMode="External"/><Relationship Id="rId1" Type="http://schemas.openxmlformats.org/officeDocument/2006/relationships/styles" Target="styles.xml"/><Relationship Id="rId6" Type="http://schemas.openxmlformats.org/officeDocument/2006/relationships/hyperlink" Target="https://www.bera.ac.uk/wp-content/uploads/2018/06/BERA-Ethical-Guidelines-for-Educational-Research_4thEdn_2018.pdf" TargetMode="External"/><Relationship Id="rId11" Type="http://schemas.openxmlformats.org/officeDocument/2006/relationships/hyperlink" Target="https://www.estyn.gov.wales/system/files/2022-10/Effective%20approaches%20to%20assessment%20that%20improve%20teaching%20and%20learning.pdf" TargetMode="External"/><Relationship Id="rId24" Type="http://schemas.openxmlformats.org/officeDocument/2006/relationships/hyperlink" Target="https://hwb.gov.wales/evaluation-improvement-and-accountability/the-national-resource-evaluation-and-improvement/what-is-the-national-resource/"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neu.org.uk/advice/classroom/observations" TargetMode="External"/><Relationship Id="rId23" Type="http://schemas.openxmlformats.org/officeDocument/2006/relationships/hyperlink" Target="https://www.gov.wales/sites/default/files/publications/2022-06/220622-the-additional-learning-needs-code-for-wales-2021.pdf" TargetMode="External"/><Relationship Id="rId28" Type="http://schemas.openxmlformats.org/officeDocument/2006/relationships/hyperlink" Target="https://hwb.gov.wales/evaluation-improvement-and-accountability/school-improvement-guidance-framework-for-evaluation-improvement-and-accountability/" TargetMode="External"/><Relationship Id="rId10" Type="http://schemas.openxmlformats.org/officeDocument/2006/relationships/hyperlink" Target="https://www.estyn.gov.wales/system/files/2022-01/Dyffryn%2520Taf%2520School.pdf"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styn.gov.wales/system/files/2020-07/Improving%2520teaching.pdf" TargetMode="External"/><Relationship Id="rId14" Type="http://schemas.openxmlformats.org/officeDocument/2006/relationships/hyperlink" Target="https://www.senedd.tv/Meeting/Archive/1fafcdf8-0a86-40dc-81ba-804ab657a3f9?autostart=True" TargetMode="External"/><Relationship Id="rId22" Type="http://schemas.openxmlformats.org/officeDocument/2006/relationships/hyperlink" Target="https://hwb.gov.wales/curriculum-for-wales/designing-your-curriculum/developing-a-vision-for-curriculum-design/" TargetMode="External"/><Relationship Id="rId27" Type="http://schemas.openxmlformats.org/officeDocument/2006/relationships/hyperlink" Target="https://www.gov.wales/school-improvement-guidance-impact-assessment-html" TargetMode="External"/><Relationship Id="rId30" Type="http://schemas.openxmlformats.org/officeDocument/2006/relationships/hyperlink" Target="https://hwb.gov.wales/curriculum-for-wales/designing-your-curriculum/pedagogy" TargetMode="External"/><Relationship Id="rId8" Type="http://schemas.openxmlformats.org/officeDocument/2006/relationships/hyperlink" Target="https://orbi.umons.ac.be/bitstream/20.500.12907/46663/1/Delbart%20et%20al.,%20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3836</Words>
  <Characters>21869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Kerry-Ann Hart</dc:creator>
  <cp:keywords/>
  <dc:description/>
  <cp:lastModifiedBy>Duncan Hart</cp:lastModifiedBy>
  <cp:revision>2</cp:revision>
  <cp:lastPrinted>2024-02-18T16:25:00Z</cp:lastPrinted>
  <dcterms:created xsi:type="dcterms:W3CDTF">2024-03-03T12:17:00Z</dcterms:created>
  <dcterms:modified xsi:type="dcterms:W3CDTF">2024-03-03T12:17:00Z</dcterms:modified>
</cp:coreProperties>
</file>