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74AF8497"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Report for </w:t>
      </w:r>
      <w:r w:rsidR="00C21608">
        <w:rPr>
          <w:rFonts w:ascii="Verdana" w:hAnsi="Verdana"/>
          <w:b/>
          <w:i/>
          <w:sz w:val="44"/>
        </w:rPr>
        <w:t>Management Ethics</w:t>
      </w:r>
      <w:r>
        <w:rPr>
          <w:rFonts w:ascii="Verdana" w:hAnsi="Verdana"/>
          <w:b/>
          <w:i/>
          <w:sz w:val="44"/>
        </w:rPr>
        <w:t xml:space="preserve"> Assignment </w:t>
      </w:r>
      <w:r w:rsidR="007B2D4A">
        <w:rPr>
          <w:rFonts w:ascii="Verdana" w:hAnsi="Verdana"/>
          <w:b/>
          <w:i/>
          <w:sz w:val="44"/>
        </w:rPr>
        <w:t>2</w:t>
      </w:r>
      <w:r>
        <w:rPr>
          <w:rFonts w:ascii="Verdana" w:hAnsi="Verdana"/>
          <w:b/>
          <w:i/>
          <w:sz w:val="44"/>
        </w:rPr>
        <w:t xml:space="preserve"> 201</w:t>
      </w:r>
      <w:r w:rsidR="0045207F">
        <w:rPr>
          <w:rFonts w:ascii="Verdana" w:hAnsi="Verdana"/>
          <w:b/>
          <w:i/>
          <w:sz w:val="44"/>
        </w:rPr>
        <w:t>9</w:t>
      </w:r>
      <w:r>
        <w:rPr>
          <w:rFonts w:ascii="Verdana" w:hAnsi="Verdana"/>
          <w:b/>
          <w:i/>
          <w:sz w:val="44"/>
        </w:rPr>
        <w:t xml:space="preserve"> – </w:t>
      </w:r>
      <w:r w:rsidR="0045207F">
        <w:rPr>
          <w:rFonts w:ascii="Verdana" w:hAnsi="Verdana"/>
          <w:b/>
          <w:i/>
          <w:color w:val="FF0000"/>
          <w:sz w:val="44"/>
        </w:rPr>
        <w:t xml:space="preserve">Sustainability as an idea and how a Business can be Affected </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7A5568DA" w:rsidR="00D2187B" w:rsidRPr="002A1AD3" w:rsidRDefault="0045207F" w:rsidP="002A1AD3">
      <w:pPr>
        <w:spacing w:after="160" w:line="259" w:lineRule="auto"/>
        <w:jc w:val="center"/>
        <w:rPr>
          <w:rFonts w:ascii="Verdana" w:hAnsi="Verdana"/>
          <w:b/>
          <w:sz w:val="44"/>
        </w:rPr>
      </w:pPr>
      <w:r>
        <w:rPr>
          <w:rFonts w:ascii="Verdana" w:hAnsi="Verdana"/>
          <w:b/>
          <w:sz w:val="44"/>
        </w:rPr>
        <w:t>January</w:t>
      </w:r>
      <w:r w:rsidR="000A10AA">
        <w:rPr>
          <w:rFonts w:ascii="Verdana" w:hAnsi="Verdana"/>
          <w:b/>
          <w:sz w:val="44"/>
        </w:rPr>
        <w:t xml:space="preserve"> 201</w:t>
      </w:r>
      <w:r>
        <w:rPr>
          <w:rFonts w:ascii="Verdana" w:hAnsi="Verdana"/>
          <w:b/>
          <w:sz w:val="44"/>
        </w:rPr>
        <w:t>9</w:t>
      </w:r>
    </w:p>
    <w:p w14:paraId="0A1CC042" w14:textId="77777777" w:rsidR="00D2187B" w:rsidRDefault="00D2187B">
      <w:pPr>
        <w:spacing w:after="160" w:line="259" w:lineRule="auto"/>
        <w:rPr>
          <w:rFonts w:ascii="Verdana" w:hAnsi="Verdana"/>
          <w:b/>
          <w:caps/>
          <w:sz w:val="18"/>
          <w:szCs w:val="18"/>
        </w:rPr>
      </w:pPr>
    </w:p>
    <w:p w14:paraId="0C086A43" w14:textId="2C90BE29" w:rsidR="00D2187B" w:rsidRPr="0045207F" w:rsidRDefault="000A10AA">
      <w:pPr>
        <w:spacing w:after="160" w:line="259" w:lineRule="auto"/>
        <w:rPr>
          <w:rFonts w:ascii="Verdana" w:hAnsi="Verdana"/>
          <w:b/>
          <w:caps/>
          <w:color w:val="FF0000"/>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45207F" w:rsidRPr="0045207F">
        <w:rPr>
          <w:rFonts w:ascii="Verdana" w:hAnsi="Verdana"/>
          <w:b/>
          <w:caps/>
          <w:color w:val="FF0000"/>
          <w:sz w:val="18"/>
          <w:szCs w:val="18"/>
        </w:rPr>
        <w:t>management ethics (M5X00803)</w:t>
      </w:r>
    </w:p>
    <w:p w14:paraId="39E14E5A" w14:textId="32478988"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45207F">
        <w:rPr>
          <w:rFonts w:ascii="Verdana" w:hAnsi="Verdana"/>
          <w:b/>
          <w:caps/>
          <w:color w:val="FF0000"/>
          <w:sz w:val="18"/>
          <w:szCs w:val="18"/>
        </w:rPr>
        <w:t>Sustainability and Primark</w:t>
      </w:r>
    </w:p>
    <w:p w14:paraId="1387AD83" w14:textId="4FF29B01"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45207F">
        <w:rPr>
          <w:rFonts w:ascii="Verdana" w:hAnsi="Verdana"/>
          <w:b/>
          <w:caps/>
          <w:color w:val="FF0000"/>
          <w:sz w:val="18"/>
          <w:szCs w:val="18"/>
        </w:rPr>
        <w:t>SamUEL THomas</w:t>
      </w:r>
    </w:p>
    <w:p w14:paraId="571833C2" w14:textId="1ADC5128"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45207F">
        <w:rPr>
          <w:rFonts w:ascii="Verdana" w:hAnsi="Verdana"/>
          <w:b/>
          <w:caps/>
          <w:color w:val="FF0000"/>
          <w:sz w:val="18"/>
          <w:szCs w:val="18"/>
        </w:rPr>
        <w:t>1706610</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79A67C41" w:rsidR="00846CC3" w:rsidRPr="00846CC3" w:rsidRDefault="008B0864">
      <w:pPr>
        <w:pStyle w:val="TOC1"/>
        <w:tabs>
          <w:tab w:val="left" w:pos="440"/>
          <w:tab w:val="right" w:leader="dot" w:pos="9016"/>
        </w:tabs>
        <w:rPr>
          <w:rFonts w:eastAsiaTheme="minorEastAsia" w:cstheme="minorBidi"/>
          <w:bCs w:val="0"/>
          <w:caps w:val="0"/>
          <w:noProof/>
          <w:color w:val="auto"/>
          <w:szCs w:val="18"/>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846CC3">
        <w:rPr>
          <w:rFonts w:eastAsia="Times New Roman" w:cs="Arial"/>
          <w:noProof/>
          <w:szCs w:val="18"/>
        </w:rPr>
        <w:t>1.</w:t>
      </w:r>
      <w:r w:rsidR="00846CC3" w:rsidRPr="00846CC3">
        <w:rPr>
          <w:rFonts w:eastAsiaTheme="minorEastAsia" w:cstheme="minorBidi"/>
          <w:bCs w:val="0"/>
          <w:caps w:val="0"/>
          <w:noProof/>
          <w:color w:val="auto"/>
          <w:szCs w:val="18"/>
          <w:lang w:eastAsia="en-GB"/>
        </w:rPr>
        <w:tab/>
      </w:r>
      <w:r w:rsidR="00846CC3" w:rsidRPr="00846CC3">
        <w:rPr>
          <w:rFonts w:eastAsia="Times New Roman" w:cs="Arial"/>
          <w:noProof/>
          <w:szCs w:val="18"/>
        </w:rPr>
        <w:t>eXECUTIVE sUMMARY</w:t>
      </w:r>
      <w:r w:rsidR="00846CC3" w:rsidRPr="00846CC3">
        <w:rPr>
          <w:noProof/>
          <w:szCs w:val="18"/>
        </w:rPr>
        <w:tab/>
      </w:r>
      <w:r w:rsidR="00846CC3" w:rsidRPr="00846CC3">
        <w:rPr>
          <w:noProof/>
          <w:szCs w:val="18"/>
        </w:rPr>
        <w:fldChar w:fldCharType="begin"/>
      </w:r>
      <w:r w:rsidR="00846CC3" w:rsidRPr="00846CC3">
        <w:rPr>
          <w:noProof/>
          <w:szCs w:val="18"/>
        </w:rPr>
        <w:instrText xml:space="preserve"> PAGEREF _Toc496043657 \h </w:instrText>
      </w:r>
      <w:r w:rsidR="00846CC3" w:rsidRPr="00846CC3">
        <w:rPr>
          <w:noProof/>
          <w:szCs w:val="18"/>
        </w:rPr>
      </w:r>
      <w:r w:rsidR="00846CC3" w:rsidRPr="00846CC3">
        <w:rPr>
          <w:noProof/>
          <w:szCs w:val="18"/>
        </w:rPr>
        <w:fldChar w:fldCharType="separate"/>
      </w:r>
      <w:r w:rsidR="006D6EB0">
        <w:rPr>
          <w:noProof/>
          <w:szCs w:val="18"/>
        </w:rPr>
        <w:t>1</w:t>
      </w:r>
      <w:r w:rsidR="00846CC3" w:rsidRPr="00846CC3">
        <w:rPr>
          <w:noProof/>
          <w:szCs w:val="18"/>
        </w:rPr>
        <w:fldChar w:fldCharType="end"/>
      </w:r>
    </w:p>
    <w:p w14:paraId="2E7F0865" w14:textId="287CEDB7" w:rsidR="00846CC3" w:rsidRPr="00846CC3" w:rsidRDefault="00846CC3">
      <w:pPr>
        <w:pStyle w:val="TOC1"/>
        <w:tabs>
          <w:tab w:val="left" w:pos="440"/>
          <w:tab w:val="right" w:leader="dot" w:pos="9016"/>
        </w:tabs>
        <w:rPr>
          <w:rFonts w:eastAsiaTheme="minorEastAsia" w:cstheme="minorBidi"/>
          <w:bCs w:val="0"/>
          <w:caps w:val="0"/>
          <w:noProof/>
          <w:color w:val="auto"/>
          <w:szCs w:val="18"/>
          <w:lang w:eastAsia="en-GB"/>
        </w:rPr>
      </w:pPr>
      <w:r w:rsidRPr="00846CC3">
        <w:rPr>
          <w:rFonts w:eastAsia="Times New Roman" w:cs="Arial"/>
          <w:noProof/>
          <w:szCs w:val="18"/>
        </w:rPr>
        <w:t>2.</w:t>
      </w:r>
      <w:r w:rsidRPr="00846CC3">
        <w:rPr>
          <w:rFonts w:eastAsiaTheme="minorEastAsia" w:cstheme="minorBidi"/>
          <w:bCs w:val="0"/>
          <w:caps w:val="0"/>
          <w:noProof/>
          <w:color w:val="auto"/>
          <w:szCs w:val="18"/>
          <w:lang w:eastAsia="en-GB"/>
        </w:rPr>
        <w:tab/>
      </w:r>
      <w:r w:rsidRPr="00846CC3">
        <w:rPr>
          <w:rFonts w:eastAsia="Times New Roman" w:cs="Arial"/>
          <w:noProof/>
          <w:szCs w:val="18"/>
        </w:rPr>
        <w:t>Introduction</w:t>
      </w:r>
      <w:r w:rsidRPr="00846CC3">
        <w:rPr>
          <w:noProof/>
          <w:szCs w:val="18"/>
        </w:rPr>
        <w:tab/>
      </w:r>
      <w:r w:rsidRPr="00846CC3">
        <w:rPr>
          <w:noProof/>
          <w:szCs w:val="18"/>
        </w:rPr>
        <w:fldChar w:fldCharType="begin"/>
      </w:r>
      <w:r w:rsidRPr="00846CC3">
        <w:rPr>
          <w:noProof/>
          <w:szCs w:val="18"/>
        </w:rPr>
        <w:instrText xml:space="preserve"> PAGEREF _Toc496043658 \h </w:instrText>
      </w:r>
      <w:r w:rsidRPr="00846CC3">
        <w:rPr>
          <w:noProof/>
          <w:szCs w:val="18"/>
        </w:rPr>
      </w:r>
      <w:r w:rsidRPr="00846CC3">
        <w:rPr>
          <w:noProof/>
          <w:szCs w:val="18"/>
        </w:rPr>
        <w:fldChar w:fldCharType="separate"/>
      </w:r>
      <w:r w:rsidR="006D6EB0">
        <w:rPr>
          <w:noProof/>
          <w:szCs w:val="18"/>
        </w:rPr>
        <w:t>2</w:t>
      </w:r>
      <w:r w:rsidRPr="00846CC3">
        <w:rPr>
          <w:noProof/>
          <w:szCs w:val="18"/>
        </w:rPr>
        <w:fldChar w:fldCharType="end"/>
      </w:r>
    </w:p>
    <w:p w14:paraId="5A71C7E8" w14:textId="1A9D9006"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Report Remit</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_Toc496043659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
          <w:noProof/>
          <w:sz w:val="18"/>
          <w:szCs w:val="18"/>
        </w:rPr>
        <w:t>2</w:t>
      </w:r>
      <w:r w:rsidRPr="00846CC3">
        <w:rPr>
          <w:rFonts w:ascii="Verdana" w:hAnsi="Verdana"/>
          <w:b/>
          <w:noProof/>
          <w:sz w:val="18"/>
          <w:szCs w:val="18"/>
        </w:rPr>
        <w:fldChar w:fldCharType="end"/>
      </w:r>
    </w:p>
    <w:p w14:paraId="5A0EF87B" w14:textId="2081143F"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B</w:t>
      </w:r>
      <w:r w:rsidR="006D12F3">
        <w:rPr>
          <w:rFonts w:ascii="Verdana" w:eastAsia="Times New Roman" w:hAnsi="Verdana" w:cs="Arial"/>
          <w:b/>
          <w:bCs/>
          <w:iCs/>
          <w:noProof/>
          <w:sz w:val="18"/>
          <w:szCs w:val="18"/>
        </w:rPr>
        <w:t>rief background on Primark</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_Toc496043660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0B5F616D" w14:textId="7207BB4C"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2.3</w:t>
      </w:r>
      <w:r w:rsidRPr="00846CC3">
        <w:rPr>
          <w:rFonts w:ascii="Verdana" w:eastAsiaTheme="minorEastAsia" w:hAnsi="Verdana" w:cstheme="minorBidi"/>
          <w:b/>
          <w:smallCaps w:val="0"/>
          <w:noProof/>
          <w:sz w:val="18"/>
          <w:szCs w:val="18"/>
          <w:lang w:eastAsia="en-GB"/>
        </w:rPr>
        <w:tab/>
      </w:r>
      <w:r w:rsidR="006D12F3">
        <w:rPr>
          <w:rFonts w:ascii="Verdana" w:eastAsia="Times New Roman" w:hAnsi="Verdana" w:cs="Arial"/>
          <w:b/>
          <w:bCs/>
          <w:iCs/>
          <w:noProof/>
          <w:sz w:val="18"/>
          <w:szCs w:val="18"/>
        </w:rPr>
        <w:t>Sustainability- Three Legged Stool</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_Toc496043661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652944CC" w14:textId="6CF9CB4B"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2.4</w:t>
      </w:r>
      <w:r w:rsidRPr="00846CC3">
        <w:rPr>
          <w:rFonts w:ascii="Verdana" w:eastAsiaTheme="minorEastAsia" w:hAnsi="Verdana" w:cstheme="minorBidi"/>
          <w:b/>
          <w:smallCaps w:val="0"/>
          <w:noProof/>
          <w:sz w:val="18"/>
          <w:szCs w:val="18"/>
          <w:lang w:eastAsia="en-GB"/>
        </w:rPr>
        <w:tab/>
      </w:r>
      <w:r w:rsidR="006D12F3">
        <w:rPr>
          <w:rFonts w:ascii="Verdana" w:eastAsia="Times New Roman" w:hAnsi="Verdana" w:cs="Arial"/>
          <w:b/>
          <w:bCs/>
          <w:iCs/>
          <w:noProof/>
          <w:sz w:val="18"/>
          <w:szCs w:val="18"/>
        </w:rPr>
        <w:t>Sustainability- Capital Stock Model</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_Toc496043662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7B413AC5" w14:textId="43C92C1A"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2.5</w:t>
      </w:r>
      <w:r w:rsidRPr="00846CC3">
        <w:rPr>
          <w:rFonts w:ascii="Verdana" w:eastAsiaTheme="minorEastAsia" w:hAnsi="Verdana" w:cstheme="minorBidi"/>
          <w:b/>
          <w:smallCaps w:val="0"/>
          <w:noProof/>
          <w:sz w:val="18"/>
          <w:szCs w:val="18"/>
          <w:lang w:eastAsia="en-GB"/>
        </w:rPr>
        <w:tab/>
      </w:r>
      <w:r w:rsidR="006D12F3">
        <w:rPr>
          <w:rFonts w:ascii="Verdana" w:eastAsia="Times New Roman" w:hAnsi="Verdana" w:cs="Arial"/>
          <w:b/>
          <w:bCs/>
          <w:iCs/>
          <w:noProof/>
          <w:sz w:val="18"/>
          <w:szCs w:val="18"/>
        </w:rPr>
        <w:t>How Primark can overcome the challenge of being sustainable</w:t>
      </w:r>
      <w:r w:rsidRPr="00846CC3">
        <w:rPr>
          <w:rFonts w:ascii="Verdana" w:hAnsi="Verdana"/>
          <w:b/>
          <w:noProof/>
          <w:sz w:val="18"/>
          <w:szCs w:val="18"/>
        </w:rPr>
        <w:tab/>
      </w:r>
    </w:p>
    <w:p w14:paraId="107890A7" w14:textId="64E41EFB"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2.6</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Conclusion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_Toc496043664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
          <w:noProof/>
          <w:sz w:val="18"/>
          <w:szCs w:val="18"/>
        </w:rPr>
        <w:t>4</w:t>
      </w:r>
      <w:r w:rsidRPr="00846CC3">
        <w:rPr>
          <w:rFonts w:ascii="Verdana" w:hAnsi="Verdana"/>
          <w:b/>
          <w:noProof/>
          <w:sz w:val="18"/>
          <w:szCs w:val="18"/>
        </w:rPr>
        <w:fldChar w:fldCharType="end"/>
      </w:r>
    </w:p>
    <w:p w14:paraId="7C521E85" w14:textId="4B60AF9B" w:rsidR="00846CC3" w:rsidRDefault="00846CC3">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46CC3">
        <w:rPr>
          <w:rFonts w:eastAsia="Times New Roman" w:cs="Arial"/>
          <w:noProof/>
          <w:szCs w:val="18"/>
        </w:rPr>
        <w:t>3.</w:t>
      </w:r>
      <w:r w:rsidRPr="00846CC3">
        <w:rPr>
          <w:rFonts w:eastAsiaTheme="minorEastAsia" w:cstheme="minorBidi"/>
          <w:bCs w:val="0"/>
          <w:caps w:val="0"/>
          <w:noProof/>
          <w:color w:val="auto"/>
          <w:szCs w:val="18"/>
          <w:lang w:eastAsia="en-GB"/>
        </w:rPr>
        <w:tab/>
      </w:r>
      <w:r w:rsidRPr="00846CC3">
        <w:rPr>
          <w:rFonts w:eastAsia="Times New Roman" w:cs="Arial"/>
          <w:noProof/>
          <w:szCs w:val="18"/>
        </w:rPr>
        <w:t>References</w:t>
      </w:r>
      <w:r w:rsidRPr="00846CC3">
        <w:rPr>
          <w:noProof/>
          <w:szCs w:val="18"/>
        </w:rPr>
        <w:tab/>
      </w:r>
      <w:r w:rsidRPr="00846CC3">
        <w:rPr>
          <w:noProof/>
          <w:szCs w:val="18"/>
        </w:rPr>
        <w:fldChar w:fldCharType="begin"/>
      </w:r>
      <w:r w:rsidRPr="00846CC3">
        <w:rPr>
          <w:noProof/>
          <w:szCs w:val="18"/>
        </w:rPr>
        <w:instrText xml:space="preserve"> PAGEREF _Toc496043665 \h </w:instrText>
      </w:r>
      <w:r w:rsidRPr="00846CC3">
        <w:rPr>
          <w:noProof/>
          <w:szCs w:val="18"/>
        </w:rPr>
      </w:r>
      <w:r w:rsidRPr="00846CC3">
        <w:rPr>
          <w:noProof/>
          <w:szCs w:val="18"/>
        </w:rPr>
        <w:fldChar w:fldCharType="separate"/>
      </w:r>
      <w:r w:rsidR="006D6EB0">
        <w:rPr>
          <w:noProof/>
          <w:szCs w:val="18"/>
        </w:rPr>
        <w:t>5</w:t>
      </w:r>
      <w:r w:rsidRPr="00846CC3">
        <w:rPr>
          <w:noProof/>
          <w:szCs w:val="18"/>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7285B988" w14:textId="6F6EC6CD" w:rsidR="0026211E" w:rsidRPr="008B0864" w:rsidRDefault="0026211E" w:rsidP="00846CC3">
      <w:pPr>
        <w:spacing w:line="480" w:lineRule="auto"/>
        <w:rPr>
          <w:rFonts w:ascii="Verdana" w:hAnsi="Verdana"/>
          <w:b/>
          <w:sz w:val="18"/>
        </w:rPr>
      </w:pPr>
    </w:p>
    <w:p w14:paraId="0F2B7A10" w14:textId="77777777" w:rsidR="00A24DC3" w:rsidRDefault="00A24DC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11F681C5" w14:textId="77777777" w:rsidR="00277E0A" w:rsidRPr="00A24DC3" w:rsidRDefault="00277E0A" w:rsidP="008B0864">
      <w:pPr>
        <w:tabs>
          <w:tab w:val="left" w:pos="4007"/>
        </w:tabs>
        <w:jc w:val="center"/>
        <w:rPr>
          <w:rFonts w:ascii="Verdana" w:hAnsi="Verdana"/>
          <w:b/>
          <w:caps/>
          <w:sz w:val="18"/>
          <w:szCs w:val="18"/>
        </w:rPr>
      </w:pPr>
      <w:r w:rsidRPr="00A24DC3">
        <w:rPr>
          <w:rFonts w:ascii="Verdana" w:hAnsi="Verdana"/>
          <w:b/>
          <w:caps/>
          <w:sz w:val="18"/>
          <w:szCs w:val="18"/>
        </w:rPr>
        <w:lastRenderedPageBreak/>
        <w:t>LIST OF TABLES</w:t>
      </w:r>
    </w:p>
    <w:p w14:paraId="38DD20C2" w14:textId="77777777" w:rsidR="00277E0A" w:rsidRPr="008B0864" w:rsidRDefault="00277E0A" w:rsidP="008B0864">
      <w:pPr>
        <w:rPr>
          <w:rFonts w:ascii="Verdana" w:hAnsi="Verdana"/>
          <w:b/>
          <w:sz w:val="18"/>
        </w:rPr>
      </w:pPr>
    </w:p>
    <w:p w14:paraId="19C692D9" w14:textId="00C3B7CC" w:rsidR="004F78D5" w:rsidRPr="00F93518" w:rsidRDefault="004F78D5" w:rsidP="00A24DC3">
      <w:pPr>
        <w:spacing w:line="480" w:lineRule="auto"/>
        <w:jc w:val="both"/>
        <w:rPr>
          <w:sz w:val="18"/>
        </w:rPr>
      </w:pP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60113592" w14:textId="071638F4" w:rsidR="002C6734" w:rsidRDefault="006D12F3" w:rsidP="002C6734">
      <w:pPr>
        <w:pStyle w:val="NormalIndent"/>
        <w:spacing w:line="480" w:lineRule="auto"/>
        <w:rPr>
          <w:rFonts w:asciiTheme="minorHAnsi" w:hAnsiTheme="minorHAnsi" w:cstheme="minorHAnsi"/>
          <w:sz w:val="24"/>
        </w:rPr>
      </w:pPr>
      <w:r>
        <w:rPr>
          <w:rFonts w:asciiTheme="minorHAnsi" w:hAnsiTheme="minorHAnsi" w:cstheme="minorHAnsi"/>
          <w:sz w:val="24"/>
        </w:rPr>
        <w:t>In the report below, the main point was to assess the sustainability of a multi-national corporation, whilst applying academic theories on sustainability, finishing it off by giving examples on how they could become more sustainable, if necessary, and how they could keep all stakeholders happy at the same time.</w:t>
      </w:r>
    </w:p>
    <w:p w14:paraId="7A939E10" w14:textId="093C8A0B" w:rsidR="006D12F3" w:rsidRDefault="006D12F3" w:rsidP="002C6734">
      <w:pPr>
        <w:pStyle w:val="NormalIndent"/>
        <w:spacing w:line="480" w:lineRule="auto"/>
        <w:rPr>
          <w:rFonts w:asciiTheme="minorHAnsi" w:hAnsiTheme="minorHAnsi" w:cstheme="minorHAnsi"/>
          <w:sz w:val="24"/>
        </w:rPr>
      </w:pPr>
      <w:r>
        <w:rPr>
          <w:rFonts w:asciiTheme="minorHAnsi" w:hAnsiTheme="minorHAnsi" w:cstheme="minorHAnsi"/>
          <w:sz w:val="24"/>
        </w:rPr>
        <w:t>The company I have chosen to assess is Primark. Primark is a clothing brand started in the late 1960’s that sells affordable clothing. It has had its fair share of controversies surrounding things such as the use of child labour, meaning Primark has recently had to adopt a new, ethical code of conduct alongside a new list of polic</w:t>
      </w:r>
      <w:r w:rsidR="00136488">
        <w:rPr>
          <w:rFonts w:asciiTheme="minorHAnsi" w:hAnsiTheme="minorHAnsi" w:cstheme="minorHAnsi"/>
          <w:sz w:val="24"/>
        </w:rPr>
        <w:t xml:space="preserve">ies. </w:t>
      </w:r>
    </w:p>
    <w:p w14:paraId="5D0FEA55" w14:textId="77777777" w:rsidR="00136488" w:rsidRDefault="00136488" w:rsidP="002C6734">
      <w:pPr>
        <w:pStyle w:val="NormalIndent"/>
        <w:spacing w:line="480" w:lineRule="auto"/>
        <w:rPr>
          <w:rFonts w:asciiTheme="minorHAnsi" w:hAnsiTheme="minorHAnsi" w:cstheme="minorHAnsi"/>
          <w:sz w:val="24"/>
        </w:rPr>
      </w:pPr>
      <w:r>
        <w:rPr>
          <w:rFonts w:asciiTheme="minorHAnsi" w:hAnsiTheme="minorHAnsi" w:cstheme="minorHAnsi"/>
          <w:sz w:val="24"/>
        </w:rPr>
        <w:t>In the report, I start by describing Primark as a company, the reputation it holds and any important information that is necessary for the rest of the report. It then moves in to the academic theory of sustainability, assessing two different models, the ‘sustainability stool’ and the ‘capital stock model’. Both theories break down in to three key areas of sustainability, environmental, economical and social. I then talk about how Primark can find a middle ground between the three areas, whilst also keeping both internal and external shareholders happy. Mentioned also, is the importance of not letting one stock fall to a critical level.</w:t>
      </w:r>
    </w:p>
    <w:p w14:paraId="4715BADB" w14:textId="643F4F29" w:rsidR="00136488" w:rsidRDefault="00136488" w:rsidP="00136488">
      <w:pPr>
        <w:pStyle w:val="NormalIndent"/>
        <w:spacing w:line="480" w:lineRule="auto"/>
        <w:rPr>
          <w:rFonts w:asciiTheme="minorHAnsi" w:hAnsiTheme="minorHAnsi" w:cstheme="minorHAnsi"/>
          <w:sz w:val="24"/>
        </w:rPr>
      </w:pPr>
      <w:r>
        <w:rPr>
          <w:rFonts w:asciiTheme="minorHAnsi" w:hAnsiTheme="minorHAnsi" w:cstheme="minorHAnsi"/>
          <w:sz w:val="24"/>
        </w:rPr>
        <w:t xml:space="preserve">After assessing Primark against the two theories, I then conclude by giving suggestions as to how they can maintain their sustainability in all three of the key areas, whilst also following the current code of ethics and the policies that Primark already operates under. </w:t>
      </w:r>
    </w:p>
    <w:p w14:paraId="6BCCD493" w14:textId="77777777" w:rsidR="00136488" w:rsidRPr="006D12F3" w:rsidRDefault="00136488" w:rsidP="00136488">
      <w:pPr>
        <w:pStyle w:val="NormalIndent"/>
        <w:spacing w:line="480" w:lineRule="auto"/>
        <w:rPr>
          <w:rFonts w:asciiTheme="minorHAnsi" w:hAnsiTheme="minorHAnsi" w:cstheme="minorHAnsi"/>
          <w:sz w:val="24"/>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bookmarkStart w:id="2" w:name="_GoBack"/>
      <w:bookmarkEnd w:id="2"/>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496043658"/>
      <w:r w:rsidRPr="0043085E">
        <w:rPr>
          <w:rFonts w:eastAsia="Times New Roman" w:cs="Arial"/>
          <w:bCs/>
          <w:szCs w:val="20"/>
        </w:rPr>
        <w:lastRenderedPageBreak/>
        <w:t>Introduction</w:t>
      </w:r>
      <w:bookmarkEnd w:id="0"/>
      <w:bookmarkEnd w:id="3"/>
    </w:p>
    <w:p w14:paraId="4CBA2A47" w14:textId="2BD8750E" w:rsidR="009B20F4" w:rsidRDefault="009B20F4" w:rsidP="009B20F4">
      <w:pPr>
        <w:pStyle w:val="NormalIndent"/>
        <w:spacing w:line="480" w:lineRule="auto"/>
      </w:pPr>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96043659"/>
      <w:r>
        <w:rPr>
          <w:rFonts w:eastAsia="Times New Roman" w:cs="Arial"/>
          <w:bCs/>
          <w:iCs/>
          <w:szCs w:val="28"/>
        </w:rPr>
        <w:t>Report Remit</w:t>
      </w:r>
      <w:bookmarkEnd w:id="4"/>
    </w:p>
    <w:p w14:paraId="72ED2398" w14:textId="6EFC40AA" w:rsidR="0099626F" w:rsidRPr="0045207F" w:rsidRDefault="0045207F" w:rsidP="009B20F4">
      <w:pPr>
        <w:pStyle w:val="NormalIndent"/>
        <w:spacing w:line="480" w:lineRule="auto"/>
        <w:rPr>
          <w:rFonts w:asciiTheme="minorHAnsi" w:hAnsiTheme="minorHAnsi" w:cstheme="minorHAnsi"/>
          <w:sz w:val="22"/>
        </w:rPr>
      </w:pPr>
      <w:r>
        <w:rPr>
          <w:rFonts w:asciiTheme="minorHAnsi" w:hAnsiTheme="minorHAnsi" w:cstheme="minorHAnsi"/>
          <w:sz w:val="22"/>
        </w:rPr>
        <w:t>In this report, I am trying to evaluate a well</w:t>
      </w:r>
      <w:r w:rsidR="00F52C7A">
        <w:rPr>
          <w:rFonts w:asciiTheme="minorHAnsi" w:hAnsiTheme="minorHAnsi" w:cstheme="minorHAnsi"/>
          <w:sz w:val="22"/>
        </w:rPr>
        <w:t>-</w:t>
      </w:r>
      <w:r>
        <w:rPr>
          <w:rFonts w:asciiTheme="minorHAnsi" w:hAnsiTheme="minorHAnsi" w:cstheme="minorHAnsi"/>
          <w:sz w:val="22"/>
        </w:rPr>
        <w:t xml:space="preserve">known business, assess the methods they are currently practicing and try to establish </w:t>
      </w:r>
      <w:r w:rsidR="00F52C7A">
        <w:rPr>
          <w:rFonts w:asciiTheme="minorHAnsi" w:hAnsiTheme="minorHAnsi" w:cstheme="minorHAnsi"/>
          <w:sz w:val="22"/>
        </w:rPr>
        <w:t>whether</w:t>
      </w:r>
      <w:r>
        <w:rPr>
          <w:rFonts w:asciiTheme="minorHAnsi" w:hAnsiTheme="minorHAnsi" w:cstheme="minorHAnsi"/>
          <w:sz w:val="22"/>
        </w:rPr>
        <w:t xml:space="preserve"> the business would benefit from a few sustainability models and how sustainable the business currently is. I will compare the company to competitors within the market and use many sustainability theories that are currently used in today’s business world, to assess how sustainable they are in many key areas and how they can improve if necessary. The company I have chosen to evaluate is well known clothing company Primark, that operate largely within the UK</w:t>
      </w:r>
      <w:r w:rsidR="00F52C7A">
        <w:rPr>
          <w:rFonts w:asciiTheme="minorHAnsi" w:hAnsiTheme="minorHAnsi" w:cstheme="minorHAnsi"/>
          <w:sz w:val="22"/>
        </w:rPr>
        <w:t xml:space="preserve"> in terms of selling but choose to operate their factories in third world countries such as Bangladesh, to keep costs down and where there are less employment laws.</w:t>
      </w:r>
    </w:p>
    <w:p w14:paraId="32492B6F" w14:textId="11222D19" w:rsidR="005346E4" w:rsidRDefault="005346E4" w:rsidP="009B20F4">
      <w:pPr>
        <w:pStyle w:val="NormalIndent"/>
        <w:spacing w:line="480" w:lineRule="auto"/>
      </w:pPr>
    </w:p>
    <w:p w14:paraId="3C6D308D" w14:textId="2A21D63C"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 xml:space="preserve">Brief background on </w:t>
      </w:r>
      <w:r w:rsidR="00F52C7A">
        <w:rPr>
          <w:rFonts w:eastAsia="Times New Roman" w:cs="Arial"/>
          <w:bCs/>
          <w:iCs/>
          <w:szCs w:val="28"/>
        </w:rPr>
        <w:t>primark</w:t>
      </w:r>
    </w:p>
    <w:p w14:paraId="138C49F6" w14:textId="36CF1E50" w:rsidR="00EB0314" w:rsidRPr="00DA3AE7" w:rsidRDefault="00F52C7A" w:rsidP="009B20F4">
      <w:pPr>
        <w:pStyle w:val="NormalIndent"/>
        <w:spacing w:line="480" w:lineRule="auto"/>
        <w:rPr>
          <w:rFonts w:asciiTheme="minorHAnsi" w:hAnsiTheme="minorHAnsi" w:cstheme="minorHAnsi"/>
          <w:sz w:val="22"/>
        </w:rPr>
      </w:pPr>
      <w:r>
        <w:rPr>
          <w:rFonts w:asciiTheme="minorHAnsi" w:hAnsiTheme="minorHAnsi" w:cstheme="minorHAnsi"/>
          <w:sz w:val="22"/>
        </w:rPr>
        <w:t xml:space="preserve">The company I have chosen to speak about is Primark. Primark is a British clothing brand with a </w:t>
      </w:r>
      <w:r w:rsidR="00193F55">
        <w:rPr>
          <w:rFonts w:asciiTheme="minorHAnsi" w:hAnsiTheme="minorHAnsi" w:cstheme="minorHAnsi"/>
          <w:sz w:val="22"/>
        </w:rPr>
        <w:t xml:space="preserve">reputation for fashionable clothes at the modest end of the price scale, </w:t>
      </w:r>
      <w:r>
        <w:rPr>
          <w:rFonts w:asciiTheme="minorHAnsi" w:hAnsiTheme="minorHAnsi" w:cstheme="minorHAnsi"/>
          <w:sz w:val="22"/>
        </w:rPr>
        <w:t>th</w:t>
      </w:r>
      <w:r w:rsidR="00193F55">
        <w:rPr>
          <w:rFonts w:asciiTheme="minorHAnsi" w:hAnsiTheme="minorHAnsi" w:cstheme="minorHAnsi"/>
          <w:sz w:val="22"/>
        </w:rPr>
        <w:t xml:space="preserve">ey </w:t>
      </w:r>
      <w:r>
        <w:rPr>
          <w:rFonts w:asciiTheme="minorHAnsi" w:hAnsiTheme="minorHAnsi" w:cstheme="minorHAnsi"/>
          <w:sz w:val="22"/>
        </w:rPr>
        <w:t xml:space="preserve">generate sales mainly within the UK as this is where the brand started, with thousands of stores across the United Kingdom. Primark does have stores scattered across Europe also, with stores in countries such as Spain, Italy and Austria. However, Primark choose to base their production factories in Asian countries for many reasons that will be touched upon later, many of which link to sustainability. Primark’s home page has the brand listed as </w:t>
      </w:r>
      <w:r w:rsidR="00193F55">
        <w:rPr>
          <w:rStyle w:val="FootnoteReference"/>
          <w:rFonts w:asciiTheme="minorHAnsi" w:hAnsiTheme="minorHAnsi" w:cstheme="minorHAnsi"/>
          <w:sz w:val="22"/>
        </w:rPr>
        <w:footnoteReference w:id="1"/>
      </w:r>
      <w:r w:rsidR="00193F55">
        <w:rPr>
          <w:rFonts w:asciiTheme="minorHAnsi" w:hAnsiTheme="minorHAnsi" w:cstheme="minorHAnsi"/>
          <w:sz w:val="22"/>
        </w:rPr>
        <w:t>“</w:t>
      </w:r>
      <w:r w:rsidRPr="00F52C7A">
        <w:rPr>
          <w:rFonts w:asciiTheme="minorHAnsi" w:hAnsiTheme="minorHAnsi" w:cstheme="minorHAnsi"/>
          <w:b/>
          <w:i/>
          <w:color w:val="000000"/>
          <w:sz w:val="22"/>
          <w:shd w:val="clear" w:color="auto" w:fill="FFFFFF"/>
        </w:rPr>
        <w:t>Adored by fashion fans and value seekers alike</w:t>
      </w:r>
      <w:r>
        <w:rPr>
          <w:rFonts w:asciiTheme="minorHAnsi" w:hAnsiTheme="minorHAnsi" w:cstheme="minorHAnsi"/>
          <w:b/>
          <w:i/>
          <w:color w:val="000000"/>
          <w:sz w:val="22"/>
          <w:shd w:val="clear" w:color="auto" w:fill="FFFFFF"/>
        </w:rPr>
        <w:t>,</w:t>
      </w:r>
      <w:r w:rsidRPr="00F52C7A">
        <w:rPr>
          <w:rFonts w:asciiTheme="minorHAnsi" w:hAnsiTheme="minorHAnsi" w:cstheme="minorHAnsi"/>
          <w:b/>
          <w:i/>
          <w:color w:val="000000"/>
          <w:sz w:val="22"/>
          <w:shd w:val="clear" w:color="auto" w:fill="FFFFFF"/>
        </w:rPr>
        <w:t xml:space="preserve"> Primark is widely established as the destination store for keeping up with the latest looks without breaking the bank.</w:t>
      </w:r>
      <w:r w:rsidR="00193F55">
        <w:rPr>
          <w:rFonts w:asciiTheme="minorHAnsi" w:hAnsiTheme="minorHAnsi" w:cstheme="minorHAnsi"/>
          <w:b/>
          <w:i/>
          <w:color w:val="000000"/>
          <w:sz w:val="22"/>
          <w:shd w:val="clear" w:color="auto" w:fill="FFFFFF"/>
        </w:rPr>
        <w:t>”</w:t>
      </w:r>
      <w:r w:rsidRPr="00F52C7A">
        <w:rPr>
          <w:rFonts w:ascii="texgyreherosregular" w:hAnsi="texgyreherosregular"/>
          <w:color w:val="000000"/>
          <w:sz w:val="22"/>
          <w:shd w:val="clear" w:color="auto" w:fill="FFFFFF"/>
        </w:rPr>
        <w:t> </w:t>
      </w:r>
      <w:r w:rsidR="00193F55">
        <w:rPr>
          <w:rFonts w:asciiTheme="minorHAnsi" w:hAnsiTheme="minorHAnsi" w:cstheme="minorHAnsi"/>
          <w:b/>
          <w:i/>
          <w:color w:val="000000"/>
          <w:sz w:val="22"/>
          <w:shd w:val="clear" w:color="auto" w:fill="FFFFFF"/>
        </w:rPr>
        <w:t>-Primark.</w:t>
      </w:r>
      <w:r w:rsidR="00C56D26">
        <w:rPr>
          <w:rFonts w:asciiTheme="minorHAnsi" w:hAnsiTheme="minorHAnsi" w:cstheme="minorHAnsi"/>
          <w:b/>
          <w:i/>
          <w:color w:val="000000"/>
          <w:sz w:val="22"/>
          <w:shd w:val="clear" w:color="auto" w:fill="FFFFFF"/>
        </w:rPr>
        <w:t xml:space="preserve"> </w:t>
      </w:r>
      <w:r w:rsidR="00C56D26">
        <w:rPr>
          <w:rFonts w:asciiTheme="minorHAnsi" w:hAnsiTheme="minorHAnsi" w:cstheme="minorHAnsi"/>
          <w:color w:val="000000"/>
          <w:sz w:val="22"/>
          <w:shd w:val="clear" w:color="auto" w:fill="FFFFFF"/>
        </w:rPr>
        <w:t xml:space="preserve">The first Primark was opened </w:t>
      </w:r>
      <w:r w:rsidR="00C56D26">
        <w:rPr>
          <w:rFonts w:asciiTheme="minorHAnsi" w:hAnsiTheme="minorHAnsi" w:cstheme="minorHAnsi"/>
          <w:color w:val="000000"/>
          <w:sz w:val="22"/>
          <w:shd w:val="clear" w:color="auto" w:fill="FFFFFF"/>
        </w:rPr>
        <w:lastRenderedPageBreak/>
        <w:t xml:space="preserve">in 1969 in Dublin under the name Penneys, and now Primark </w:t>
      </w:r>
      <w:r w:rsidR="00CB0566">
        <w:rPr>
          <w:rStyle w:val="FootnoteReference"/>
          <w:rFonts w:asciiTheme="minorHAnsi" w:hAnsiTheme="minorHAnsi" w:cstheme="minorHAnsi"/>
          <w:color w:val="000000"/>
          <w:sz w:val="22"/>
          <w:shd w:val="clear" w:color="auto" w:fill="FFFFFF"/>
        </w:rPr>
        <w:footnoteReference w:id="2"/>
      </w:r>
      <w:r w:rsidR="00C56D26" w:rsidRPr="00C56D26">
        <w:rPr>
          <w:rFonts w:asciiTheme="minorHAnsi" w:hAnsiTheme="minorHAnsi" w:cstheme="minorHAnsi"/>
          <w:b/>
          <w:i/>
          <w:sz w:val="22"/>
          <w:szCs w:val="22"/>
          <w:shd w:val="clear" w:color="auto" w:fill="FFFFFF"/>
        </w:rPr>
        <w:t>“today operates in over 350 stores in eleven countries across Europe and America.”</w:t>
      </w:r>
      <w:r w:rsidR="00CB0566">
        <w:rPr>
          <w:rFonts w:asciiTheme="minorHAnsi" w:hAnsiTheme="minorHAnsi" w:cstheme="minorHAnsi"/>
          <w:b/>
          <w:i/>
          <w:sz w:val="22"/>
          <w:szCs w:val="22"/>
          <w:shd w:val="clear" w:color="auto" w:fill="FFFFFF"/>
        </w:rPr>
        <w:t xml:space="preserve">- Primark. </w:t>
      </w:r>
      <w:r w:rsidR="00CB0566">
        <w:rPr>
          <w:rFonts w:asciiTheme="minorHAnsi" w:hAnsiTheme="minorHAnsi" w:cstheme="minorHAnsi"/>
          <w:sz w:val="22"/>
          <w:szCs w:val="22"/>
          <w:shd w:val="clear" w:color="auto" w:fill="FFFFFF"/>
        </w:rPr>
        <w:t xml:space="preserve">Despite Primark operating at the low end of the price scale for consumers, they still have managed to generate a large </w:t>
      </w:r>
      <w:r w:rsidR="00DA3AE7">
        <w:rPr>
          <w:rStyle w:val="FootnoteReference"/>
          <w:rFonts w:asciiTheme="minorHAnsi" w:hAnsiTheme="minorHAnsi" w:cstheme="minorHAnsi"/>
          <w:sz w:val="22"/>
          <w:szCs w:val="22"/>
          <w:shd w:val="clear" w:color="auto" w:fill="FFFFFF"/>
        </w:rPr>
        <w:footnoteReference w:id="3"/>
      </w:r>
      <w:r w:rsidR="00CB0566" w:rsidRPr="00DA3AE7">
        <w:rPr>
          <w:rFonts w:asciiTheme="minorHAnsi" w:hAnsiTheme="minorHAnsi" w:cstheme="minorHAnsi"/>
          <w:b/>
          <w:i/>
          <w:sz w:val="22"/>
          <w:szCs w:val="22"/>
          <w:shd w:val="clear" w:color="auto" w:fill="FFFFFF"/>
        </w:rPr>
        <w:t>revenue</w:t>
      </w:r>
      <w:r w:rsidR="00DA3AE7" w:rsidRPr="00DA3AE7">
        <w:rPr>
          <w:rFonts w:asciiTheme="minorHAnsi" w:hAnsiTheme="minorHAnsi" w:cstheme="minorHAnsi"/>
          <w:b/>
          <w:i/>
          <w:sz w:val="22"/>
          <w:szCs w:val="22"/>
          <w:shd w:val="clear" w:color="auto" w:fill="FFFFFF"/>
        </w:rPr>
        <w:t xml:space="preserve"> of £7.05bn GDP, in addition to this they also hold a market share of 7.1% in the UK clothing market as of 2018- Statista.</w:t>
      </w:r>
      <w:r w:rsidR="00DA3AE7">
        <w:rPr>
          <w:rFonts w:asciiTheme="minorHAnsi" w:hAnsiTheme="minorHAnsi" w:cstheme="minorHAnsi"/>
          <w:b/>
          <w:i/>
          <w:sz w:val="22"/>
          <w:szCs w:val="22"/>
          <w:shd w:val="clear" w:color="auto" w:fill="FFFFFF"/>
        </w:rPr>
        <w:t xml:space="preserve"> </w:t>
      </w:r>
      <w:r w:rsidR="00DA3AE7">
        <w:rPr>
          <w:rFonts w:asciiTheme="minorHAnsi" w:hAnsiTheme="minorHAnsi" w:cstheme="minorHAnsi"/>
          <w:sz w:val="22"/>
          <w:szCs w:val="22"/>
          <w:shd w:val="clear" w:color="auto" w:fill="FFFFFF"/>
        </w:rPr>
        <w:t xml:space="preserve">Although there can be a lot of positive things said about Primark, they have had their fair share of controversy regarding the ethics of the business and how they </w:t>
      </w:r>
      <w:r w:rsidR="00D905D3">
        <w:rPr>
          <w:rFonts w:asciiTheme="minorHAnsi" w:hAnsiTheme="minorHAnsi" w:cstheme="minorHAnsi"/>
          <w:sz w:val="22"/>
          <w:szCs w:val="22"/>
          <w:shd w:val="clear" w:color="auto" w:fill="FFFFFF"/>
        </w:rPr>
        <w:t xml:space="preserve">cut costs of production in ways that are considered wrong by many. One of many scandals occurred in 2008, </w:t>
      </w:r>
      <w:r w:rsidR="00304B84">
        <w:rPr>
          <w:rFonts w:asciiTheme="minorHAnsi" w:hAnsiTheme="minorHAnsi" w:cstheme="minorHAnsi"/>
          <w:sz w:val="22"/>
          <w:szCs w:val="22"/>
          <w:shd w:val="clear" w:color="auto" w:fill="FFFFFF"/>
        </w:rPr>
        <w:t xml:space="preserve">As Primark underwent an investigation by BBC Panorama, which found that Primark was using suppliers that were practicing child labour in countries such as India. This led to many protests around the UK of people refusing to shop there </w:t>
      </w:r>
      <w:r w:rsidR="00107EF3">
        <w:rPr>
          <w:rFonts w:asciiTheme="minorHAnsi" w:hAnsiTheme="minorHAnsi" w:cstheme="minorHAnsi"/>
          <w:sz w:val="22"/>
          <w:szCs w:val="22"/>
          <w:shd w:val="clear" w:color="auto" w:fill="FFFFFF"/>
        </w:rPr>
        <w:t>and</w:t>
      </w:r>
      <w:r w:rsidR="00304B84">
        <w:rPr>
          <w:rFonts w:asciiTheme="minorHAnsi" w:hAnsiTheme="minorHAnsi" w:cstheme="minorHAnsi"/>
          <w:sz w:val="22"/>
          <w:szCs w:val="22"/>
          <w:shd w:val="clear" w:color="auto" w:fill="FFFFFF"/>
        </w:rPr>
        <w:t xml:space="preserve"> standing outside stores with banners. However, </w:t>
      </w:r>
      <w:r w:rsidR="00107EF3">
        <w:rPr>
          <w:rFonts w:asciiTheme="minorHAnsi" w:hAnsiTheme="minorHAnsi" w:cstheme="minorHAnsi"/>
          <w:sz w:val="22"/>
          <w:szCs w:val="22"/>
          <w:shd w:val="clear" w:color="auto" w:fill="FFFFFF"/>
        </w:rPr>
        <w:t xml:space="preserve">to quickly cover up the negative press, </w:t>
      </w:r>
      <w:r w:rsidR="00107EF3">
        <w:rPr>
          <w:rStyle w:val="FootnoteReference"/>
          <w:rFonts w:asciiTheme="minorHAnsi" w:hAnsiTheme="minorHAnsi" w:cstheme="minorHAnsi"/>
          <w:sz w:val="22"/>
          <w:szCs w:val="22"/>
          <w:shd w:val="clear" w:color="auto" w:fill="FFFFFF"/>
        </w:rPr>
        <w:footnoteReference w:id="4"/>
      </w:r>
      <w:r w:rsidR="00107EF3">
        <w:rPr>
          <w:rFonts w:asciiTheme="minorHAnsi" w:hAnsiTheme="minorHAnsi" w:cstheme="minorHAnsi"/>
          <w:sz w:val="22"/>
          <w:szCs w:val="22"/>
          <w:shd w:val="clear" w:color="auto" w:fill="FFFFFF"/>
        </w:rPr>
        <w:t>“</w:t>
      </w:r>
      <w:r w:rsidR="00107EF3" w:rsidRPr="00107EF3">
        <w:rPr>
          <w:rFonts w:asciiTheme="minorHAnsi" w:hAnsiTheme="minorHAnsi" w:cstheme="minorHAnsi"/>
          <w:b/>
          <w:i/>
          <w:sz w:val="22"/>
          <w:szCs w:val="22"/>
          <w:shd w:val="clear" w:color="auto" w:fill="FFFFFF"/>
        </w:rPr>
        <w:t>Primark announced it had fired 3 suppliers and manufacturers it believed had been using child labour.</w:t>
      </w:r>
      <w:r w:rsidR="00107EF3">
        <w:rPr>
          <w:rFonts w:asciiTheme="minorHAnsi" w:hAnsiTheme="minorHAnsi" w:cstheme="minorHAnsi"/>
          <w:b/>
          <w:i/>
          <w:sz w:val="22"/>
          <w:szCs w:val="22"/>
          <w:shd w:val="clear" w:color="auto" w:fill="FFFFFF"/>
        </w:rPr>
        <w:t>”</w:t>
      </w:r>
      <w:r w:rsidR="00107EF3">
        <w:rPr>
          <w:rFonts w:asciiTheme="minorHAnsi" w:hAnsiTheme="minorHAnsi" w:cstheme="minorHAnsi"/>
          <w:sz w:val="22"/>
          <w:szCs w:val="22"/>
          <w:shd w:val="clear" w:color="auto" w:fill="FFFFFF"/>
        </w:rPr>
        <w:t xml:space="preserve"> Although they did fire the suppliers, they were still criticised heavily for not looking in to them closely enough, with many people speculating that Primark knew that it was going on but chose to ignore it</w:t>
      </w:r>
      <w:r w:rsidR="00304B84">
        <w:rPr>
          <w:rFonts w:asciiTheme="minorHAnsi" w:hAnsiTheme="minorHAnsi" w:cstheme="minorHAnsi"/>
          <w:sz w:val="22"/>
          <w:szCs w:val="22"/>
          <w:shd w:val="clear" w:color="auto" w:fill="FFFFFF"/>
        </w:rPr>
        <w:t xml:space="preserve"> </w:t>
      </w:r>
      <w:r w:rsidR="00107EF3">
        <w:rPr>
          <w:rFonts w:asciiTheme="minorHAnsi" w:hAnsiTheme="minorHAnsi" w:cstheme="minorHAnsi"/>
          <w:sz w:val="22"/>
          <w:szCs w:val="22"/>
          <w:shd w:val="clear" w:color="auto" w:fill="FFFFFF"/>
        </w:rPr>
        <w:t xml:space="preserve">due to the massive profit margins they were making, helping Primark be more sustainable. Despite all this, Primark maintains it’s ever-increasing consumer base </w:t>
      </w:r>
      <w:r w:rsidR="004F1DBB">
        <w:rPr>
          <w:rFonts w:asciiTheme="minorHAnsi" w:hAnsiTheme="minorHAnsi" w:cstheme="minorHAnsi"/>
          <w:sz w:val="22"/>
          <w:szCs w:val="22"/>
          <w:shd w:val="clear" w:color="auto" w:fill="FFFFFF"/>
        </w:rPr>
        <w:t>across the globe due to their cheap products that are good quality. This along with many other factors makes Primark sustainable in terms of their ability to still sell large amounts of products even now.</w:t>
      </w:r>
    </w:p>
    <w:p w14:paraId="511AAA65" w14:textId="77777777" w:rsidR="00EB0314" w:rsidRPr="0043085E" w:rsidRDefault="00EB0314" w:rsidP="009B20F4">
      <w:pPr>
        <w:pStyle w:val="NormalIndent"/>
        <w:spacing w:line="480" w:lineRule="auto"/>
      </w:pPr>
    </w:p>
    <w:p w14:paraId="3C141180" w14:textId="3F35C5AA" w:rsidR="009B20F4" w:rsidRPr="0043085E" w:rsidRDefault="004F1DBB"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lastRenderedPageBreak/>
        <w:t>Sustainability</w:t>
      </w:r>
      <w:r w:rsidR="00B74B8C">
        <w:rPr>
          <w:rFonts w:eastAsia="Times New Roman" w:cs="Arial"/>
          <w:bCs/>
          <w:iCs/>
          <w:szCs w:val="28"/>
        </w:rPr>
        <w:t xml:space="preserve">- </w:t>
      </w:r>
      <w:r w:rsidR="00FC11E6">
        <w:rPr>
          <w:rFonts w:eastAsia="Times New Roman" w:cs="Arial"/>
          <w:bCs/>
          <w:iCs/>
          <w:szCs w:val="28"/>
        </w:rPr>
        <w:t>THREE-LEGGED</w:t>
      </w:r>
      <w:r w:rsidR="00B74B8C">
        <w:rPr>
          <w:rFonts w:eastAsia="Times New Roman" w:cs="Arial"/>
          <w:bCs/>
          <w:iCs/>
          <w:szCs w:val="28"/>
        </w:rPr>
        <w:t xml:space="preserve"> stool</w:t>
      </w:r>
    </w:p>
    <w:p w14:paraId="68F01C9C" w14:textId="46097AC0" w:rsidR="009B20F4" w:rsidRPr="00DF59C9" w:rsidRDefault="004F1DBB" w:rsidP="009B20F4">
      <w:pPr>
        <w:pStyle w:val="NormalIndent"/>
        <w:spacing w:line="480" w:lineRule="auto"/>
        <w:rPr>
          <w:rFonts w:asciiTheme="minorHAnsi" w:hAnsiTheme="minorHAnsi" w:cstheme="minorHAnsi"/>
          <w:sz w:val="22"/>
        </w:rPr>
      </w:pPr>
      <w:r>
        <w:rPr>
          <w:rFonts w:asciiTheme="minorHAnsi" w:hAnsiTheme="minorHAnsi" w:cstheme="minorHAnsi"/>
          <w:sz w:val="22"/>
        </w:rPr>
        <w:t xml:space="preserve">There are many different definitions and measurements of sustainability. The most relevant business definition is </w:t>
      </w:r>
      <w:r>
        <w:rPr>
          <w:rStyle w:val="FootnoteReference"/>
          <w:rFonts w:asciiTheme="minorHAnsi" w:hAnsiTheme="minorHAnsi" w:cstheme="minorHAnsi"/>
          <w:sz w:val="22"/>
        </w:rPr>
        <w:footnoteReference w:id="5"/>
      </w:r>
      <w:r>
        <w:rPr>
          <w:rFonts w:asciiTheme="minorHAnsi" w:hAnsiTheme="minorHAnsi" w:cstheme="minorHAnsi"/>
          <w:sz w:val="22"/>
        </w:rPr>
        <w:t>“</w:t>
      </w:r>
      <w:r w:rsidRPr="004F1DBB">
        <w:rPr>
          <w:rFonts w:asciiTheme="minorHAnsi" w:hAnsiTheme="minorHAnsi" w:cstheme="minorHAnsi"/>
          <w:b/>
          <w:i/>
          <w:color w:val="000000"/>
          <w:sz w:val="22"/>
          <w:szCs w:val="21"/>
          <w:shd w:val="clear" w:color="auto" w:fill="FFF1E0"/>
        </w:rPr>
        <w:t>often defined as managing the triple bottom line - a process by which companies manage their financial, social and environmental risks, obligations and opportunities. These three impacts are sometimes referred to as profits, people and planet.</w:t>
      </w:r>
      <w:r>
        <w:rPr>
          <w:rFonts w:asciiTheme="minorHAnsi" w:hAnsiTheme="minorHAnsi" w:cstheme="minorHAnsi"/>
          <w:b/>
          <w:i/>
          <w:color w:val="000000"/>
          <w:sz w:val="22"/>
          <w:szCs w:val="21"/>
          <w:shd w:val="clear" w:color="auto" w:fill="FFF1E0"/>
        </w:rPr>
        <w:t>”- Lexicon.</w:t>
      </w:r>
      <w:r w:rsidR="00DF59C9">
        <w:rPr>
          <w:rFonts w:asciiTheme="minorHAnsi" w:hAnsiTheme="minorHAnsi" w:cstheme="minorHAnsi"/>
          <w:b/>
          <w:i/>
          <w:color w:val="000000"/>
          <w:sz w:val="22"/>
          <w:szCs w:val="21"/>
          <w:shd w:val="clear" w:color="auto" w:fill="FFF1E0"/>
        </w:rPr>
        <w:t xml:space="preserve"> </w:t>
      </w:r>
      <w:r w:rsidR="00DF59C9">
        <w:rPr>
          <w:rFonts w:asciiTheme="minorHAnsi" w:hAnsiTheme="minorHAnsi" w:cstheme="minorHAnsi"/>
          <w:color w:val="000000"/>
          <w:sz w:val="22"/>
          <w:szCs w:val="21"/>
          <w:shd w:val="clear" w:color="auto" w:fill="FFF1E0"/>
        </w:rPr>
        <w:t>Although I am applying sustainability in a business sense, the term is used in many areas. A general idea of the word is that there will be enough of something, for everyone, forever.</w:t>
      </w:r>
      <w:r w:rsidR="003D166C">
        <w:rPr>
          <w:rFonts w:asciiTheme="minorHAnsi" w:hAnsiTheme="minorHAnsi" w:cstheme="minorHAnsi"/>
          <w:color w:val="000000"/>
          <w:sz w:val="22"/>
          <w:szCs w:val="21"/>
          <w:shd w:val="clear" w:color="auto" w:fill="FFF1E0"/>
        </w:rPr>
        <w:t xml:space="preserve"> For any business big or small, it is essential that a business evaluates how sustainable they are and can be in the market they are planning to operate in. This includes multi-national corporations such as Primark, who despite currently having large sales numbers, this could soon change if they do not implement the changes needed to remain sustainable. Arguably Primark already has a very sustainable business model, as they have been operating for nearly 50 years, with sales increasing annually. </w:t>
      </w:r>
    </w:p>
    <w:p w14:paraId="46DB1D30" w14:textId="3D91B4E3" w:rsidR="002E562A" w:rsidRDefault="0087499A" w:rsidP="00205F40">
      <w:pPr>
        <w:pStyle w:val="NormalIndent"/>
        <w:spacing w:line="480" w:lineRule="auto"/>
      </w:pPr>
      <w:r>
        <w:rPr>
          <w:rFonts w:asciiTheme="minorHAnsi" w:hAnsiTheme="minorHAnsi" w:cstheme="minorHAnsi"/>
          <w:sz w:val="22"/>
        </w:rPr>
        <w:t>As mentioned previously, there are many ways in which you can consider a business sustainable. One of the main theories of sustainability for businesses has it listed as the 3-Legged Sustainability Stool. This basically means that there are 3 areas that act as ‘legs’ that hold up the stool which in this metaphor is a successful business</w:t>
      </w:r>
      <w:r w:rsidR="00B74B8C">
        <w:rPr>
          <w:rFonts w:asciiTheme="minorHAnsi" w:hAnsiTheme="minorHAnsi" w:cstheme="minorHAnsi"/>
          <w:sz w:val="22"/>
        </w:rPr>
        <w:t xml:space="preserve"> or society</w:t>
      </w:r>
      <w:r>
        <w:rPr>
          <w:rFonts w:asciiTheme="minorHAnsi" w:hAnsiTheme="minorHAnsi" w:cstheme="minorHAnsi"/>
          <w:sz w:val="22"/>
        </w:rPr>
        <w:t>.</w:t>
      </w:r>
      <w:r w:rsidR="00B74B8C" w:rsidRPr="00B74B8C">
        <w:rPr>
          <w:rFonts w:ascii="Helvetica" w:hAnsi="Helvetica"/>
          <w:color w:val="666666"/>
          <w:sz w:val="20"/>
          <w:szCs w:val="20"/>
          <w:shd w:val="clear" w:color="auto" w:fill="FFFFFF"/>
        </w:rPr>
        <w:t xml:space="preserve"> </w:t>
      </w:r>
      <w:r w:rsidR="00B74B8C">
        <w:rPr>
          <w:rStyle w:val="FootnoteReference"/>
          <w:rFonts w:ascii="Helvetica" w:hAnsi="Helvetica"/>
          <w:color w:val="666666"/>
          <w:sz w:val="20"/>
          <w:szCs w:val="20"/>
          <w:shd w:val="clear" w:color="auto" w:fill="FFFFFF"/>
        </w:rPr>
        <w:footnoteReference w:id="6"/>
      </w:r>
      <w:r w:rsidR="00B74B8C">
        <w:rPr>
          <w:rFonts w:ascii="Helvetica" w:hAnsi="Helvetica"/>
          <w:color w:val="666666"/>
          <w:sz w:val="20"/>
          <w:szCs w:val="20"/>
          <w:shd w:val="clear" w:color="auto" w:fill="FFFFFF"/>
        </w:rPr>
        <w:t>“</w:t>
      </w:r>
      <w:r w:rsidR="00B74B8C" w:rsidRPr="00B74B8C">
        <w:rPr>
          <w:rFonts w:asciiTheme="minorHAnsi" w:hAnsiTheme="minorHAnsi" w:cstheme="minorHAnsi"/>
          <w:b/>
          <w:i/>
          <w:sz w:val="22"/>
          <w:szCs w:val="20"/>
          <w:shd w:val="clear" w:color="auto" w:fill="FFFFFF"/>
        </w:rPr>
        <w:t>The 3-legged stool metaphor reinforces the three dimensions that are required for us to enjoy a high quality of life— and shows that society is unstable if one of them is weak</w:t>
      </w:r>
      <w:r w:rsidR="00B74B8C">
        <w:rPr>
          <w:rFonts w:asciiTheme="minorHAnsi" w:hAnsiTheme="minorHAnsi" w:cstheme="minorHAnsi"/>
          <w:b/>
          <w:i/>
          <w:sz w:val="22"/>
          <w:szCs w:val="20"/>
          <w:shd w:val="clear" w:color="auto" w:fill="FFFFFF"/>
        </w:rPr>
        <w:t>”.</w:t>
      </w:r>
      <w:r w:rsidRPr="00B74B8C">
        <w:rPr>
          <w:rFonts w:asciiTheme="minorHAnsi" w:hAnsiTheme="minorHAnsi" w:cstheme="minorHAnsi"/>
          <w:sz w:val="24"/>
        </w:rPr>
        <w:t xml:space="preserve"> </w:t>
      </w:r>
      <w:r>
        <w:rPr>
          <w:rFonts w:asciiTheme="minorHAnsi" w:hAnsiTheme="minorHAnsi" w:cstheme="minorHAnsi"/>
          <w:sz w:val="22"/>
        </w:rPr>
        <w:t xml:space="preserve">The three legs of the stool are the Economic leg, the </w:t>
      </w:r>
      <w:r w:rsidR="00FC11E6">
        <w:rPr>
          <w:rFonts w:asciiTheme="minorHAnsi" w:hAnsiTheme="minorHAnsi" w:cstheme="minorHAnsi"/>
          <w:sz w:val="22"/>
        </w:rPr>
        <w:t>E</w:t>
      </w:r>
      <w:r>
        <w:rPr>
          <w:rFonts w:asciiTheme="minorHAnsi" w:hAnsiTheme="minorHAnsi" w:cstheme="minorHAnsi"/>
          <w:sz w:val="22"/>
        </w:rPr>
        <w:t>nvironmental leg and the Social leg.</w:t>
      </w:r>
      <w:r w:rsidR="00B74B8C">
        <w:rPr>
          <w:rFonts w:asciiTheme="minorHAnsi" w:hAnsiTheme="minorHAnsi" w:cstheme="minorHAnsi"/>
          <w:sz w:val="22"/>
        </w:rPr>
        <w:t xml:space="preserve"> Different theorists describe the three legs with having different levels of importance. The economic </w:t>
      </w:r>
      <w:r w:rsidR="00B74B8C">
        <w:rPr>
          <w:rFonts w:asciiTheme="minorHAnsi" w:hAnsiTheme="minorHAnsi" w:cstheme="minorHAnsi"/>
          <w:sz w:val="22"/>
        </w:rPr>
        <w:lastRenderedPageBreak/>
        <w:t>leg</w:t>
      </w:r>
      <w:r>
        <w:rPr>
          <w:rFonts w:asciiTheme="minorHAnsi" w:hAnsiTheme="minorHAnsi" w:cstheme="minorHAnsi"/>
          <w:sz w:val="22"/>
        </w:rPr>
        <w:t xml:space="preserve"> </w:t>
      </w:r>
      <w:r w:rsidR="00FC11E6">
        <w:rPr>
          <w:rFonts w:asciiTheme="minorHAnsi" w:hAnsiTheme="minorHAnsi" w:cstheme="minorHAnsi"/>
          <w:sz w:val="22"/>
        </w:rPr>
        <w:t xml:space="preserve">focuses on things relating to business such as the </w:t>
      </w:r>
      <w:r w:rsidR="00AB24BB">
        <w:rPr>
          <w:rStyle w:val="FootnoteReference"/>
          <w:rFonts w:asciiTheme="minorHAnsi" w:hAnsiTheme="minorHAnsi" w:cstheme="minorHAnsi"/>
          <w:sz w:val="22"/>
        </w:rPr>
        <w:footnoteReference w:id="7"/>
      </w:r>
      <w:r w:rsidR="00AB24BB" w:rsidRPr="00AB24BB">
        <w:rPr>
          <w:rFonts w:asciiTheme="minorHAnsi" w:hAnsiTheme="minorHAnsi" w:cstheme="minorHAnsi"/>
          <w:b/>
          <w:i/>
          <w:sz w:val="22"/>
        </w:rPr>
        <w:t>quality of the job and whether workers are happy in their jobs, fair wages, Job Security as well as the infrastructure of the business and the market.</w:t>
      </w:r>
      <w:r w:rsidR="00AB24BB">
        <w:rPr>
          <w:rFonts w:asciiTheme="minorHAnsi" w:hAnsiTheme="minorHAnsi" w:cstheme="minorHAnsi"/>
          <w:b/>
          <w:i/>
          <w:sz w:val="22"/>
        </w:rPr>
        <w:t xml:space="preserve"> </w:t>
      </w:r>
      <w:r w:rsidR="00AB24BB">
        <w:rPr>
          <w:rFonts w:asciiTheme="minorHAnsi" w:hAnsiTheme="minorHAnsi" w:cstheme="minorHAnsi"/>
          <w:sz w:val="22"/>
        </w:rPr>
        <w:t>The second leg is the Environmental factors. These include trying to reduce pollution and waste when manufacturing, alongside potentially using renewable energy. It is argued that alongside Primark having a responsibility to remain sustainable in terms of sales, they also have a ‘social responsibility’ to reduce their own emissions and pollution.</w:t>
      </w:r>
      <w:r w:rsidR="00777894">
        <w:rPr>
          <w:rFonts w:asciiTheme="minorHAnsi" w:hAnsiTheme="minorHAnsi" w:cstheme="minorHAnsi"/>
          <w:sz w:val="22"/>
        </w:rPr>
        <w:t xml:space="preserve"> </w:t>
      </w:r>
      <w:r w:rsidR="00777894">
        <w:rPr>
          <w:rFonts w:ascii="Arial" w:hAnsi="Arial" w:cs="Arial"/>
          <w:color w:val="222222"/>
          <w:sz w:val="21"/>
          <w:szCs w:val="21"/>
          <w:shd w:val="clear" w:color="auto" w:fill="FFFFFF"/>
        </w:rPr>
        <w:t> </w:t>
      </w:r>
      <w:r w:rsidR="00777894">
        <w:rPr>
          <w:rStyle w:val="FootnoteReference"/>
          <w:rFonts w:ascii="Arial" w:hAnsi="Arial" w:cs="Arial"/>
          <w:color w:val="222222"/>
          <w:sz w:val="21"/>
          <w:szCs w:val="21"/>
          <w:shd w:val="clear" w:color="auto" w:fill="FFFFFF"/>
        </w:rPr>
        <w:footnoteReference w:id="8"/>
      </w:r>
      <w:r w:rsidR="00777894" w:rsidRPr="00777894">
        <w:rPr>
          <w:rFonts w:asciiTheme="minorHAnsi" w:hAnsiTheme="minorHAnsi" w:cstheme="minorHAnsi"/>
          <w:b/>
          <w:i/>
          <w:color w:val="222222"/>
          <w:sz w:val="22"/>
          <w:szCs w:val="21"/>
          <w:shd w:val="clear" w:color="auto" w:fill="FFFFFF"/>
        </w:rPr>
        <w:t>Corporate Social Responsibility (CSR) is defined as “commitment by business to behave ethically and contribute to economic development while improving the quality of life of the workforce and their families as well as the local community and society at large”</w:t>
      </w:r>
      <w:r w:rsidR="00777894">
        <w:rPr>
          <w:rFonts w:asciiTheme="minorHAnsi" w:hAnsiTheme="minorHAnsi" w:cstheme="minorHAnsi"/>
          <w:b/>
          <w:i/>
          <w:color w:val="222222"/>
          <w:sz w:val="22"/>
          <w:szCs w:val="21"/>
          <w:shd w:val="clear" w:color="auto" w:fill="FFFFFF"/>
        </w:rPr>
        <w:t xml:space="preserve">. – Wikipedia. </w:t>
      </w:r>
      <w:r w:rsidR="00387129">
        <w:rPr>
          <w:rFonts w:asciiTheme="minorHAnsi" w:hAnsiTheme="minorHAnsi" w:cstheme="minorHAnsi"/>
          <w:color w:val="222222"/>
          <w:sz w:val="22"/>
          <w:szCs w:val="21"/>
          <w:shd w:val="clear" w:color="auto" w:fill="FFFFFF"/>
        </w:rPr>
        <w:t xml:space="preserve">The third leg that is essential is the Social leg. The social leg focuses on things such as working conditions, which links in with the story of Primark using child labour. In terms of out of business examples, it also focuses on things such as health services, education services and others, to link in to why it is an important factor for a sustainable society. </w:t>
      </w:r>
      <w:r w:rsidR="00205F40">
        <w:rPr>
          <w:rFonts w:asciiTheme="minorHAnsi" w:hAnsiTheme="minorHAnsi" w:cstheme="minorHAnsi"/>
          <w:sz w:val="22"/>
        </w:rPr>
        <w:t>The criticism o</w:t>
      </w:r>
      <w:r w:rsidR="003142B6">
        <w:rPr>
          <w:rFonts w:asciiTheme="minorHAnsi" w:hAnsiTheme="minorHAnsi" w:cstheme="minorHAnsi"/>
          <w:sz w:val="22"/>
        </w:rPr>
        <w:t>f</w:t>
      </w:r>
      <w:r w:rsidR="00205F40">
        <w:rPr>
          <w:rFonts w:asciiTheme="minorHAnsi" w:hAnsiTheme="minorHAnsi" w:cstheme="minorHAnsi"/>
          <w:sz w:val="22"/>
        </w:rPr>
        <w:t xml:space="preserve"> this model however is that it portrays all of the ‘legs’ of society </w:t>
      </w:r>
      <w:r w:rsidR="003142B6">
        <w:rPr>
          <w:rFonts w:asciiTheme="minorHAnsi" w:hAnsiTheme="minorHAnsi" w:cstheme="minorHAnsi"/>
          <w:sz w:val="22"/>
        </w:rPr>
        <w:t>as being exactly equal in importance, however this is not the case and this is explained better in other theories.</w:t>
      </w:r>
    </w:p>
    <w:p w14:paraId="7B0FE441" w14:textId="22B722E4" w:rsidR="002E562A" w:rsidRPr="002E562A" w:rsidRDefault="002E562A" w:rsidP="002E562A">
      <w:pPr>
        <w:pStyle w:val="Caption"/>
        <w:jc w:val="center"/>
        <w:rPr>
          <w:rFonts w:ascii="Verdana" w:hAnsi="Verdana"/>
          <w:color w:val="FF0000"/>
        </w:rPr>
      </w:pPr>
    </w:p>
    <w:p w14:paraId="69F42943" w14:textId="77777777" w:rsidR="009B20F4" w:rsidRDefault="009B20F4" w:rsidP="009B20F4">
      <w:pPr>
        <w:pStyle w:val="NormalIndent"/>
        <w:spacing w:line="480" w:lineRule="auto"/>
      </w:pPr>
    </w:p>
    <w:p w14:paraId="56DFDB63" w14:textId="0BA25E4A" w:rsidR="0011351A" w:rsidRPr="0011351A" w:rsidRDefault="00FD7E90"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 xml:space="preserve">Sustainability- </w:t>
      </w:r>
      <w:r w:rsidR="00A61AF5">
        <w:rPr>
          <w:rFonts w:eastAsia="Times New Roman" w:cs="Arial"/>
          <w:bCs/>
          <w:iCs/>
          <w:szCs w:val="28"/>
        </w:rPr>
        <w:t>Capital Stock Model</w:t>
      </w:r>
    </w:p>
    <w:p w14:paraId="64F03BF4" w14:textId="06DC68AB" w:rsidR="0011351A" w:rsidRDefault="00A61AF5" w:rsidP="009B20F4">
      <w:pPr>
        <w:pStyle w:val="NormalIndent"/>
        <w:spacing w:line="480" w:lineRule="auto"/>
        <w:rPr>
          <w:rFonts w:asciiTheme="minorHAnsi" w:hAnsiTheme="minorHAnsi" w:cstheme="minorHAnsi"/>
          <w:sz w:val="22"/>
          <w:szCs w:val="21"/>
          <w:shd w:val="clear" w:color="auto" w:fill="FFFFFF"/>
        </w:rPr>
      </w:pPr>
      <w:r>
        <w:rPr>
          <w:rFonts w:asciiTheme="minorHAnsi" w:hAnsiTheme="minorHAnsi" w:cstheme="minorHAnsi"/>
          <w:sz w:val="22"/>
        </w:rPr>
        <w:t xml:space="preserve">Another well respected theory when related back to sustainability is the Capital Stock Model. This theory was coined in 1994 at the World Bank, it states that </w:t>
      </w:r>
      <w:r>
        <w:rPr>
          <w:rStyle w:val="FootnoteReference"/>
          <w:rFonts w:asciiTheme="minorHAnsi" w:hAnsiTheme="minorHAnsi" w:cstheme="minorHAnsi"/>
          <w:sz w:val="22"/>
        </w:rPr>
        <w:footnoteReference w:id="9"/>
      </w:r>
      <w:r>
        <w:rPr>
          <w:rFonts w:asciiTheme="minorHAnsi" w:hAnsiTheme="minorHAnsi" w:cstheme="minorHAnsi"/>
          <w:sz w:val="22"/>
        </w:rPr>
        <w:t>“</w:t>
      </w:r>
      <w:r>
        <w:rPr>
          <w:rFonts w:asciiTheme="minorHAnsi" w:hAnsiTheme="minorHAnsi" w:cstheme="minorHAnsi"/>
          <w:b/>
          <w:i/>
          <w:sz w:val="22"/>
          <w:szCs w:val="21"/>
          <w:shd w:val="clear" w:color="auto" w:fill="FFFFFF"/>
        </w:rPr>
        <w:t>there</w:t>
      </w:r>
      <w:r w:rsidRPr="00A61AF5">
        <w:rPr>
          <w:rFonts w:asciiTheme="minorHAnsi" w:hAnsiTheme="minorHAnsi" w:cstheme="minorHAnsi"/>
          <w:b/>
          <w:i/>
          <w:sz w:val="22"/>
          <w:szCs w:val="21"/>
          <w:shd w:val="clear" w:color="auto" w:fill="FFFFFF"/>
        </w:rPr>
        <w:t xml:space="preserve"> are three types of </w:t>
      </w:r>
      <w:r w:rsidRPr="00A61AF5">
        <w:rPr>
          <w:rFonts w:asciiTheme="minorHAnsi" w:hAnsiTheme="minorHAnsi" w:cstheme="minorHAnsi"/>
          <w:b/>
          <w:i/>
          <w:sz w:val="22"/>
          <w:szCs w:val="21"/>
          <w:shd w:val="clear" w:color="auto" w:fill="FFFFFF"/>
        </w:rPr>
        <w:lastRenderedPageBreak/>
        <w:t>capital stock, namely environmental, economic and social.</w:t>
      </w:r>
      <w:r>
        <w:rPr>
          <w:rFonts w:asciiTheme="minorHAnsi" w:hAnsiTheme="minorHAnsi" w:cstheme="minorHAnsi"/>
          <w:b/>
          <w:i/>
          <w:sz w:val="22"/>
          <w:szCs w:val="21"/>
          <w:shd w:val="clear" w:color="auto" w:fill="FFFFFF"/>
        </w:rPr>
        <w:t>”</w:t>
      </w:r>
      <w:r>
        <w:rPr>
          <w:rFonts w:ascii="Helvetica" w:hAnsi="Helvetica"/>
          <w:sz w:val="21"/>
          <w:szCs w:val="21"/>
          <w:shd w:val="clear" w:color="auto" w:fill="FFFFFF"/>
        </w:rPr>
        <w:t xml:space="preserve">  </w:t>
      </w:r>
      <w:r>
        <w:rPr>
          <w:rFonts w:asciiTheme="minorHAnsi" w:hAnsiTheme="minorHAnsi" w:cstheme="minorHAnsi"/>
          <w:sz w:val="22"/>
          <w:szCs w:val="21"/>
          <w:shd w:val="clear" w:color="auto" w:fill="FFFFFF"/>
        </w:rPr>
        <w:t xml:space="preserve">The theory </w:t>
      </w:r>
      <w:r w:rsidR="00491370">
        <w:rPr>
          <w:rFonts w:asciiTheme="minorHAnsi" w:hAnsiTheme="minorHAnsi" w:cstheme="minorHAnsi"/>
          <w:sz w:val="22"/>
          <w:szCs w:val="21"/>
          <w:shd w:val="clear" w:color="auto" w:fill="FFFFFF"/>
        </w:rPr>
        <w:t>bases itself off a simple equation:</w:t>
      </w:r>
    </w:p>
    <w:p w14:paraId="50A82F61" w14:textId="23FD3FEF" w:rsidR="00491370" w:rsidRDefault="00491370" w:rsidP="009B20F4">
      <w:pPr>
        <w:pStyle w:val="NormalIndent"/>
        <w:spacing w:line="480" w:lineRule="auto"/>
        <w:rPr>
          <w:rFonts w:asciiTheme="minorHAnsi" w:hAnsiTheme="minorHAnsi" w:cstheme="minorHAnsi"/>
          <w:b/>
          <w:sz w:val="28"/>
        </w:rPr>
      </w:pPr>
      <w:r>
        <w:rPr>
          <w:rFonts w:asciiTheme="minorHAnsi" w:hAnsiTheme="minorHAnsi" w:cstheme="minorHAnsi"/>
          <w:b/>
          <w:sz w:val="28"/>
        </w:rPr>
        <w:t>K sd = K env + K econ + K soc</w:t>
      </w:r>
    </w:p>
    <w:p w14:paraId="2FCBA903" w14:textId="3B0094D7" w:rsidR="00675DE6" w:rsidRPr="0018592D" w:rsidRDefault="00491370" w:rsidP="0018592D">
      <w:pPr>
        <w:pStyle w:val="NormalIndent"/>
        <w:spacing w:line="480" w:lineRule="auto"/>
        <w:rPr>
          <w:rFonts w:asciiTheme="minorHAnsi" w:hAnsiTheme="minorHAnsi" w:cstheme="minorHAnsi"/>
          <w:sz w:val="22"/>
        </w:rPr>
      </w:pPr>
      <w:r>
        <w:rPr>
          <w:rFonts w:asciiTheme="minorHAnsi" w:hAnsiTheme="minorHAnsi" w:cstheme="minorHAnsi"/>
          <w:sz w:val="22"/>
        </w:rPr>
        <w:t xml:space="preserve">The above equation summarises the theory, stating that sd (Sustainable Development) of capital is achieved when the sum of the three capital stocks (environmental, economical and social) are added together.  </w:t>
      </w:r>
      <w:r w:rsidR="006D551F">
        <w:rPr>
          <w:rFonts w:asciiTheme="minorHAnsi" w:hAnsiTheme="minorHAnsi" w:cstheme="minorHAnsi"/>
          <w:sz w:val="22"/>
        </w:rPr>
        <w:t xml:space="preserve">According to this model that was developed by the World Bank, there are many similarities to other, less complex theories, but the main explanation of this is that </w:t>
      </w:r>
      <w:r w:rsidR="006D551F">
        <w:rPr>
          <w:rStyle w:val="FootnoteReference"/>
          <w:rFonts w:asciiTheme="minorHAnsi" w:hAnsiTheme="minorHAnsi" w:cstheme="minorHAnsi"/>
          <w:sz w:val="22"/>
        </w:rPr>
        <w:footnoteReference w:id="10"/>
      </w:r>
      <w:r w:rsidR="006D551F">
        <w:rPr>
          <w:rFonts w:asciiTheme="minorHAnsi" w:hAnsiTheme="minorHAnsi" w:cstheme="minorHAnsi"/>
          <w:sz w:val="22"/>
        </w:rPr>
        <w:t>“</w:t>
      </w:r>
      <w:r w:rsidR="006D551F" w:rsidRPr="006D551F">
        <w:rPr>
          <w:rFonts w:asciiTheme="minorHAnsi" w:hAnsiTheme="minorHAnsi" w:cstheme="minorHAnsi"/>
          <w:b/>
          <w:i/>
          <w:sz w:val="22"/>
          <w:szCs w:val="21"/>
          <w:shd w:val="clear" w:color="auto" w:fill="FFFFFF"/>
        </w:rPr>
        <w:t>Earth’s «capital» should not simply be consumed but needs to be constantly renewed. Sustainability is achieved when it is possible to live off the interest rather than on the capital.</w:t>
      </w:r>
      <w:r w:rsidR="006D551F">
        <w:rPr>
          <w:rFonts w:asciiTheme="minorHAnsi" w:hAnsiTheme="minorHAnsi" w:cstheme="minorHAnsi"/>
          <w:b/>
          <w:i/>
          <w:sz w:val="22"/>
          <w:szCs w:val="21"/>
          <w:shd w:val="clear" w:color="auto" w:fill="FFFFFF"/>
        </w:rPr>
        <w:t>”</w:t>
      </w:r>
      <w:r w:rsidR="009D31D0">
        <w:rPr>
          <w:rFonts w:asciiTheme="minorHAnsi" w:hAnsiTheme="minorHAnsi" w:cstheme="minorHAnsi"/>
          <w:b/>
          <w:i/>
          <w:sz w:val="22"/>
          <w:szCs w:val="21"/>
          <w:shd w:val="clear" w:color="auto" w:fill="FFFFFF"/>
        </w:rPr>
        <w:t xml:space="preserve"> </w:t>
      </w:r>
      <w:r w:rsidR="009D31D0">
        <w:rPr>
          <w:rFonts w:asciiTheme="minorHAnsi" w:hAnsiTheme="minorHAnsi" w:cstheme="minorHAnsi"/>
          <w:sz w:val="22"/>
          <w:szCs w:val="21"/>
          <w:shd w:val="clear" w:color="auto" w:fill="FFFFFF"/>
        </w:rPr>
        <w:t xml:space="preserve"> This can apply to all of the ‘legs’ on the stool theory, regarding natural resources, businesses should be aiming to look to use renewable energy instead of non-renewable sources in the production of their products. So, in the example of Primark, they could manufacture their clothes using renewable, recyclable materials as opposed to clothing items that are unable to be re-used. Alongside adding sustainability to Primark, it could also increase Primark’s reputation as people who are concerned with the environment will be more likely to shop there.</w:t>
      </w:r>
      <w:r w:rsidR="00AC75BF">
        <w:rPr>
          <w:rFonts w:asciiTheme="minorHAnsi" w:hAnsiTheme="minorHAnsi" w:cstheme="minorHAnsi"/>
          <w:sz w:val="22"/>
          <w:szCs w:val="21"/>
          <w:shd w:val="clear" w:color="auto" w:fill="FFFFFF"/>
        </w:rPr>
        <w:t xml:space="preserve"> The theory of Capital Stock is then broken down in to two separate areas, ‘strong’ and ‘weak’ sustainability. Strong sustainability means that </w:t>
      </w:r>
      <w:r w:rsidR="00AC75BF">
        <w:rPr>
          <w:rStyle w:val="FootnoteReference"/>
          <w:rFonts w:asciiTheme="minorHAnsi" w:hAnsiTheme="minorHAnsi" w:cstheme="minorHAnsi"/>
          <w:sz w:val="22"/>
          <w:szCs w:val="21"/>
          <w:shd w:val="clear" w:color="auto" w:fill="FFFFFF"/>
        </w:rPr>
        <w:footnoteReference w:id="11"/>
      </w:r>
      <w:r w:rsidR="00AC75BF">
        <w:rPr>
          <w:rFonts w:asciiTheme="minorHAnsi" w:hAnsiTheme="minorHAnsi" w:cstheme="minorHAnsi"/>
          <w:sz w:val="22"/>
          <w:szCs w:val="21"/>
          <w:shd w:val="clear" w:color="auto" w:fill="FFFFFF"/>
        </w:rPr>
        <w:t>“</w:t>
      </w:r>
      <w:r w:rsidR="00AC75BF" w:rsidRPr="00AC75BF">
        <w:rPr>
          <w:rFonts w:asciiTheme="minorHAnsi" w:hAnsiTheme="minorHAnsi" w:cstheme="minorHAnsi"/>
          <w:b/>
          <w:i/>
          <w:sz w:val="22"/>
          <w:szCs w:val="21"/>
          <w:shd w:val="clear" w:color="auto" w:fill="FFFFFF"/>
        </w:rPr>
        <w:t>none of the three individual types of capital should be diminished in the long term</w:t>
      </w:r>
      <w:r w:rsidR="00AC75BF">
        <w:rPr>
          <w:rFonts w:asciiTheme="minorHAnsi" w:hAnsiTheme="minorHAnsi" w:cstheme="minorHAnsi"/>
          <w:b/>
          <w:i/>
          <w:sz w:val="22"/>
          <w:szCs w:val="21"/>
          <w:shd w:val="clear" w:color="auto" w:fill="FFFFFF"/>
        </w:rPr>
        <w:t>”</w:t>
      </w:r>
      <w:r w:rsidR="00AC75BF">
        <w:rPr>
          <w:rFonts w:asciiTheme="minorHAnsi" w:hAnsiTheme="minorHAnsi" w:cstheme="minorHAnsi"/>
          <w:sz w:val="22"/>
          <w:szCs w:val="21"/>
          <w:shd w:val="clear" w:color="auto" w:fill="FFFFFF"/>
        </w:rPr>
        <w:t xml:space="preserve"> and instead a balance should be maintained between the three to remain as sustainable as possible. </w:t>
      </w:r>
      <w:r w:rsidR="00AC75BF">
        <w:rPr>
          <w:rFonts w:asciiTheme="minorHAnsi" w:hAnsiTheme="minorHAnsi" w:cstheme="minorHAnsi"/>
          <w:sz w:val="22"/>
          <w:szCs w:val="21"/>
          <w:shd w:val="clear" w:color="auto" w:fill="FFFFFF"/>
        </w:rPr>
        <w:lastRenderedPageBreak/>
        <w:t xml:space="preserve">Weak sustainability means </w:t>
      </w:r>
      <w:r w:rsidR="00AC75BF">
        <w:rPr>
          <w:rStyle w:val="FootnoteReference"/>
          <w:rFonts w:asciiTheme="minorHAnsi" w:hAnsiTheme="minorHAnsi" w:cstheme="minorHAnsi"/>
          <w:sz w:val="22"/>
          <w:szCs w:val="21"/>
          <w:shd w:val="clear" w:color="auto" w:fill="FFFFFF"/>
        </w:rPr>
        <w:footnoteReference w:id="12"/>
      </w:r>
      <w:r w:rsidR="00AC75BF">
        <w:rPr>
          <w:rFonts w:asciiTheme="minorHAnsi" w:hAnsiTheme="minorHAnsi" w:cstheme="minorHAnsi"/>
          <w:sz w:val="22"/>
          <w:szCs w:val="21"/>
          <w:shd w:val="clear" w:color="auto" w:fill="FFFFFF"/>
        </w:rPr>
        <w:t>“</w:t>
      </w:r>
      <w:r w:rsidR="00AC75BF" w:rsidRPr="00AC75BF">
        <w:rPr>
          <w:rFonts w:asciiTheme="minorHAnsi" w:hAnsiTheme="minorHAnsi" w:cstheme="minorHAnsi"/>
          <w:b/>
          <w:i/>
          <w:sz w:val="22"/>
          <w:szCs w:val="22"/>
          <w:shd w:val="clear" w:color="auto" w:fill="FFFFFF"/>
        </w:rPr>
        <w:t>imposes this condition only for the aggregate capital stock. Thus, in the latter case, the consumption of environmental capital, for example, would be permitted as long as it was «compensated for» by an increase in economic or social</w:t>
      </w:r>
      <w:r w:rsidR="00AC75BF">
        <w:rPr>
          <w:rFonts w:asciiTheme="minorHAnsi" w:hAnsiTheme="minorHAnsi" w:cstheme="minorHAnsi"/>
          <w:b/>
          <w:i/>
          <w:sz w:val="22"/>
          <w:szCs w:val="22"/>
          <w:shd w:val="clear" w:color="auto" w:fill="FFFFFF"/>
        </w:rPr>
        <w:t xml:space="preserve"> </w:t>
      </w:r>
      <w:r w:rsidR="00AC75BF" w:rsidRPr="00AC75BF">
        <w:rPr>
          <w:rFonts w:asciiTheme="minorHAnsi" w:hAnsiTheme="minorHAnsi" w:cstheme="minorHAnsi"/>
          <w:b/>
          <w:i/>
          <w:sz w:val="22"/>
          <w:szCs w:val="22"/>
          <w:shd w:val="clear" w:color="auto" w:fill="FFFFFF"/>
        </w:rPr>
        <w:t>capital.</w:t>
      </w:r>
      <w:r w:rsidR="00AC75BF">
        <w:rPr>
          <w:rFonts w:asciiTheme="minorHAnsi" w:hAnsiTheme="minorHAnsi" w:cstheme="minorHAnsi"/>
          <w:b/>
          <w:i/>
          <w:sz w:val="22"/>
          <w:szCs w:val="22"/>
          <w:shd w:val="clear" w:color="auto" w:fill="FFFFFF"/>
        </w:rPr>
        <w:t xml:space="preserve">” </w:t>
      </w:r>
      <w:r w:rsidR="00AC75BF">
        <w:rPr>
          <w:rFonts w:asciiTheme="minorHAnsi" w:hAnsiTheme="minorHAnsi" w:cstheme="minorHAnsi"/>
          <w:sz w:val="22"/>
          <w:szCs w:val="22"/>
          <w:shd w:val="clear" w:color="auto" w:fill="FFFFFF"/>
        </w:rPr>
        <w:t xml:space="preserve">The main consensus however is that a middle ground should always be found, </w:t>
      </w:r>
      <w:r w:rsidR="004468FA">
        <w:rPr>
          <w:rFonts w:asciiTheme="minorHAnsi" w:hAnsiTheme="minorHAnsi" w:cstheme="minorHAnsi"/>
          <w:sz w:val="22"/>
          <w:szCs w:val="22"/>
          <w:shd w:val="clear" w:color="auto" w:fill="FFFFFF"/>
        </w:rPr>
        <w:t xml:space="preserve">this is coined a ‘sensible sustainability’, and means that all three types of capital should be </w:t>
      </w:r>
      <w:r w:rsidR="004468FA" w:rsidRPr="0042689E">
        <w:rPr>
          <w:rFonts w:asciiTheme="minorHAnsi" w:hAnsiTheme="minorHAnsi" w:cstheme="minorHAnsi"/>
          <w:sz w:val="22"/>
          <w:szCs w:val="22"/>
          <w:shd w:val="clear" w:color="auto" w:fill="FFFFFF"/>
        </w:rPr>
        <w:t xml:space="preserve">monitored and ensured that none of them fall to a ‘critical level’, as this can not be </w:t>
      </w:r>
      <w:r w:rsidR="004468FA">
        <w:rPr>
          <w:rFonts w:asciiTheme="minorHAnsi" w:hAnsiTheme="minorHAnsi" w:cstheme="minorHAnsi"/>
          <w:sz w:val="22"/>
          <w:szCs w:val="22"/>
          <w:shd w:val="clear" w:color="auto" w:fill="FFFFFF"/>
        </w:rPr>
        <w:t xml:space="preserve">compensated by an increase </w:t>
      </w:r>
      <w:r w:rsidR="00B41F4E">
        <w:rPr>
          <w:rFonts w:asciiTheme="minorHAnsi" w:hAnsiTheme="minorHAnsi" w:cstheme="minorHAnsi"/>
          <w:sz w:val="22"/>
          <w:szCs w:val="22"/>
          <w:shd w:val="clear" w:color="auto" w:fill="FFFFFF"/>
        </w:rPr>
        <w:t>in</w:t>
      </w:r>
      <w:r w:rsidR="004468FA">
        <w:rPr>
          <w:rFonts w:asciiTheme="minorHAnsi" w:hAnsiTheme="minorHAnsi" w:cstheme="minorHAnsi"/>
          <w:sz w:val="22"/>
          <w:szCs w:val="22"/>
          <w:shd w:val="clear" w:color="auto" w:fill="FFFFFF"/>
        </w:rPr>
        <w:t xml:space="preserve"> capital of another. </w:t>
      </w:r>
      <w:r w:rsidR="00B41F4E">
        <w:rPr>
          <w:rFonts w:asciiTheme="minorHAnsi" w:hAnsiTheme="minorHAnsi" w:cstheme="minorHAnsi"/>
          <w:sz w:val="22"/>
          <w:szCs w:val="22"/>
          <w:shd w:val="clear" w:color="auto" w:fill="FFFFFF"/>
        </w:rPr>
        <w:t xml:space="preserve">A critical environmental level for example would be excess air pollution from the production of products. </w:t>
      </w:r>
      <w:r w:rsidR="00F450AC">
        <w:rPr>
          <w:rFonts w:asciiTheme="minorHAnsi" w:hAnsiTheme="minorHAnsi" w:cstheme="minorHAnsi"/>
          <w:sz w:val="22"/>
          <w:szCs w:val="22"/>
          <w:shd w:val="clear" w:color="auto" w:fill="FFFFFF"/>
        </w:rPr>
        <w:t xml:space="preserve">This also has deficiencies as a theory, as it is hard to measure exactly when a capital is at a ‘critical level’. It is important that at the very least </w:t>
      </w:r>
      <w:r w:rsidR="0042689E">
        <w:rPr>
          <w:rFonts w:asciiTheme="minorHAnsi" w:hAnsiTheme="minorHAnsi" w:cstheme="minorHAnsi"/>
          <w:sz w:val="22"/>
          <w:szCs w:val="22"/>
          <w:shd w:val="clear" w:color="auto" w:fill="FFFFFF"/>
        </w:rPr>
        <w:t xml:space="preserve">Primark look at this theory and apply it to their current situation to see if they can be considered sustainable against all three categories. If Primark are to take the advice from the theory and try to be sustainable in environmental ways for example, they must make sure they are not upsetting other stakeholders. A stakeholder is defined as </w:t>
      </w:r>
      <w:r w:rsidR="0042689E">
        <w:rPr>
          <w:rStyle w:val="FootnoteReference"/>
          <w:rFonts w:asciiTheme="minorHAnsi" w:hAnsiTheme="minorHAnsi" w:cstheme="minorHAnsi"/>
          <w:sz w:val="22"/>
          <w:szCs w:val="22"/>
          <w:shd w:val="clear" w:color="auto" w:fill="FFFFFF"/>
        </w:rPr>
        <w:footnoteReference w:id="13"/>
      </w:r>
      <w:r w:rsidR="0042689E">
        <w:rPr>
          <w:rFonts w:asciiTheme="minorHAnsi" w:hAnsiTheme="minorHAnsi" w:cstheme="minorHAnsi"/>
          <w:sz w:val="22"/>
          <w:szCs w:val="22"/>
          <w:shd w:val="clear" w:color="auto" w:fill="FFFFFF"/>
        </w:rPr>
        <w:t>“</w:t>
      </w:r>
      <w:r w:rsidR="0042689E" w:rsidRPr="0042689E">
        <w:rPr>
          <w:rFonts w:asciiTheme="minorHAnsi" w:hAnsiTheme="minorHAnsi" w:cstheme="minorHAnsi"/>
          <w:b/>
          <w:i/>
          <w:sz w:val="22"/>
          <w:szCs w:val="21"/>
          <w:shd w:val="clear" w:color="auto" w:fill="ECECEC"/>
        </w:rPr>
        <w:t>A person, group or organization that has interest or concern in an organization.</w:t>
      </w:r>
      <w:r w:rsidR="0042689E" w:rsidRPr="0042689E">
        <w:rPr>
          <w:rFonts w:asciiTheme="minorHAnsi" w:hAnsiTheme="minorHAnsi" w:cstheme="minorHAnsi"/>
          <w:b/>
          <w:i/>
          <w:sz w:val="22"/>
          <w:szCs w:val="21"/>
        </w:rPr>
        <w:br/>
      </w:r>
      <w:r w:rsidR="0042689E" w:rsidRPr="0042689E">
        <w:rPr>
          <w:rFonts w:asciiTheme="minorHAnsi" w:hAnsiTheme="minorHAnsi" w:cstheme="minorHAnsi"/>
          <w:b/>
          <w:i/>
          <w:sz w:val="22"/>
          <w:szCs w:val="21"/>
          <w:shd w:val="clear" w:color="auto" w:fill="ECECEC"/>
        </w:rPr>
        <w:t>Stakeholders can affect or be affected by the organization's actions, objectives and policies.</w:t>
      </w:r>
      <w:r w:rsidR="0042689E">
        <w:rPr>
          <w:rFonts w:asciiTheme="minorHAnsi" w:hAnsiTheme="minorHAnsi" w:cstheme="minorHAnsi"/>
          <w:b/>
          <w:i/>
          <w:sz w:val="22"/>
          <w:szCs w:val="21"/>
          <w:shd w:val="clear" w:color="auto" w:fill="ECECEC"/>
        </w:rPr>
        <w:t>”- Business Dictionary.</w:t>
      </w:r>
      <w:r w:rsidR="0018592D">
        <w:rPr>
          <w:rFonts w:asciiTheme="minorHAnsi" w:hAnsiTheme="minorHAnsi" w:cstheme="minorHAnsi"/>
          <w:b/>
          <w:i/>
          <w:sz w:val="22"/>
          <w:szCs w:val="21"/>
          <w:shd w:val="clear" w:color="auto" w:fill="ECECEC"/>
        </w:rPr>
        <w:t xml:space="preserve"> </w:t>
      </w:r>
      <w:r w:rsidR="0018592D">
        <w:rPr>
          <w:rFonts w:asciiTheme="minorHAnsi" w:hAnsiTheme="minorHAnsi" w:cstheme="minorHAnsi"/>
          <w:sz w:val="22"/>
          <w:szCs w:val="21"/>
          <w:shd w:val="clear" w:color="auto" w:fill="ECECEC"/>
        </w:rPr>
        <w:t xml:space="preserve">Primark will have to ensure that by appealing to external stakeholders such as activists who are actively seeking big companies to reduce their emissions, they do not upset internal stakeholders such as shareholders. By changing to fabrics and materials that reduce emissions, it could end up increasing the cost as more renewable energy methods will cost more. This will reduce the profit margins and equity for </w:t>
      </w:r>
      <w:r w:rsidR="0018592D" w:rsidRPr="00C0153E">
        <w:rPr>
          <w:rFonts w:asciiTheme="minorHAnsi" w:hAnsiTheme="minorHAnsi" w:cstheme="minorHAnsi"/>
          <w:sz w:val="22"/>
          <w:szCs w:val="21"/>
          <w:shd w:val="clear" w:color="auto" w:fill="ECECEC"/>
        </w:rPr>
        <w:lastRenderedPageBreak/>
        <w:t xml:space="preserve">shareholders, which could upset them. In total this could reduce Primark’s financial sustainability as they will have an increased cost of production. This could cause a </w:t>
      </w:r>
      <w:r w:rsidR="00897FFC" w:rsidRPr="00C0153E">
        <w:rPr>
          <w:rFonts w:asciiTheme="minorHAnsi" w:hAnsiTheme="minorHAnsi" w:cstheme="minorHAnsi"/>
          <w:sz w:val="22"/>
          <w:szCs w:val="21"/>
          <w:shd w:val="clear" w:color="auto" w:fill="ECECEC"/>
        </w:rPr>
        <w:t>knock-on</w:t>
      </w:r>
      <w:r w:rsidR="0018592D" w:rsidRPr="00C0153E">
        <w:rPr>
          <w:rFonts w:asciiTheme="minorHAnsi" w:hAnsiTheme="minorHAnsi" w:cstheme="minorHAnsi"/>
          <w:sz w:val="22"/>
          <w:szCs w:val="21"/>
          <w:shd w:val="clear" w:color="auto" w:fill="ECECEC"/>
        </w:rPr>
        <w:t xml:space="preserve"> effect towards wages for staff being lower, prices of products increasing and overall profitability falling alongside customer satisfaction.</w:t>
      </w:r>
      <w:r w:rsidR="0018592D">
        <w:rPr>
          <w:rFonts w:asciiTheme="minorHAnsi" w:hAnsiTheme="minorHAnsi" w:cstheme="minorHAnsi"/>
          <w:sz w:val="22"/>
          <w:szCs w:val="21"/>
          <w:shd w:val="clear" w:color="auto" w:fill="ECECEC"/>
        </w:rPr>
        <w:t xml:space="preserve"> </w:t>
      </w:r>
    </w:p>
    <w:p w14:paraId="3F3CC27F" w14:textId="77777777" w:rsidR="00E06E84" w:rsidRPr="00675DE6" w:rsidRDefault="00E06E84" w:rsidP="00675DE6">
      <w:pPr>
        <w:pStyle w:val="NormalIndent"/>
        <w:spacing w:line="480" w:lineRule="auto"/>
      </w:pPr>
    </w:p>
    <w:p w14:paraId="6E657DFE" w14:textId="4B12F86B" w:rsidR="009B20F4" w:rsidRPr="0043085E" w:rsidRDefault="0018592D" w:rsidP="00F2033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 xml:space="preserve">How Primark </w:t>
      </w:r>
      <w:r w:rsidR="00897FFC">
        <w:rPr>
          <w:rFonts w:eastAsia="Times New Roman" w:cs="Arial"/>
          <w:bCs/>
          <w:iCs/>
          <w:szCs w:val="28"/>
        </w:rPr>
        <w:t>can overcome the challenges of being sustainable</w:t>
      </w:r>
    </w:p>
    <w:p w14:paraId="065B9666" w14:textId="6CEAA512" w:rsidR="00765972" w:rsidRPr="00C0153E" w:rsidRDefault="00897FFC" w:rsidP="00765972">
      <w:pPr>
        <w:pStyle w:val="NormalIndent"/>
        <w:spacing w:line="480" w:lineRule="auto"/>
        <w:rPr>
          <w:rFonts w:asciiTheme="minorHAnsi" w:hAnsiTheme="minorHAnsi" w:cstheme="minorHAnsi"/>
          <w:sz w:val="22"/>
          <w:shd w:val="clear" w:color="auto" w:fill="00B2DF"/>
        </w:rPr>
      </w:pPr>
      <w:r>
        <w:t xml:space="preserve">As mentioned above, it is essential that a big corporation such as Primark do what is necessary to be as sustainable as possible, in as many key areas as possible. It is also important that they manage to overcome the problems that come with this, such as keeping all stakeholders happy, whilst also keeping up with their own company policies. Due to the previous controversies </w:t>
      </w:r>
      <w:r w:rsidR="00765972">
        <w:t xml:space="preserve">surrounding Primark and the production factories they were using ten years ago, they now have a clear list of policies and display how they operate for all to see on their website. </w:t>
      </w:r>
      <w:r w:rsidR="00765972">
        <w:rPr>
          <w:rStyle w:val="FootnoteReference"/>
        </w:rPr>
        <w:footnoteReference w:id="14"/>
      </w:r>
      <w:r w:rsidR="00765972">
        <w:rPr>
          <w:rFonts w:asciiTheme="minorHAnsi" w:hAnsiTheme="minorHAnsi" w:cstheme="minorHAnsi"/>
          <w:b/>
          <w:i/>
          <w:sz w:val="22"/>
          <w:shd w:val="clear" w:color="auto" w:fill="00B2DF"/>
        </w:rPr>
        <w:t>“</w:t>
      </w:r>
      <w:r w:rsidR="00765972" w:rsidRPr="00765972">
        <w:rPr>
          <w:rFonts w:asciiTheme="minorHAnsi" w:hAnsiTheme="minorHAnsi" w:cstheme="minorHAnsi"/>
          <w:b/>
          <w:i/>
          <w:sz w:val="22"/>
          <w:szCs w:val="22"/>
        </w:rPr>
        <w:t>Every factory that manufactures products for Primark must commit to meeting internationally recognised standards before we place an order</w:t>
      </w:r>
      <w:r w:rsidR="00765972">
        <w:rPr>
          <w:rFonts w:asciiTheme="minorHAnsi" w:hAnsiTheme="minorHAnsi" w:cstheme="minorHAnsi"/>
          <w:b/>
          <w:i/>
          <w:sz w:val="22"/>
          <w:szCs w:val="22"/>
        </w:rPr>
        <w:t xml:space="preserve">”- Primark. </w:t>
      </w:r>
      <w:r w:rsidR="00C0153E">
        <w:rPr>
          <w:rFonts w:asciiTheme="minorHAnsi" w:hAnsiTheme="minorHAnsi" w:cstheme="minorHAnsi"/>
          <w:sz w:val="22"/>
          <w:szCs w:val="22"/>
        </w:rPr>
        <w:t xml:space="preserve">Primark also now claim to be very selective about who they work with and claim to have </w:t>
      </w:r>
      <w:r w:rsidR="00C0153E">
        <w:rPr>
          <w:rStyle w:val="FootnoteReference"/>
          <w:rFonts w:asciiTheme="minorHAnsi" w:hAnsiTheme="minorHAnsi" w:cstheme="minorHAnsi"/>
          <w:sz w:val="22"/>
          <w:szCs w:val="22"/>
        </w:rPr>
        <w:footnoteReference w:id="15"/>
      </w:r>
      <w:r w:rsidR="00C0153E">
        <w:rPr>
          <w:rFonts w:asciiTheme="minorHAnsi" w:hAnsiTheme="minorHAnsi" w:cstheme="minorHAnsi"/>
          <w:sz w:val="22"/>
          <w:szCs w:val="22"/>
        </w:rPr>
        <w:t>“</w:t>
      </w:r>
      <w:r w:rsidR="00C0153E" w:rsidRPr="00C0153E">
        <w:rPr>
          <w:rFonts w:asciiTheme="minorHAnsi" w:hAnsiTheme="minorHAnsi" w:cstheme="minorHAnsi"/>
          <w:b/>
          <w:i/>
          <w:sz w:val="22"/>
          <w:szCs w:val="22"/>
        </w:rPr>
        <w:t>Ethical Trade and Environmental Sustainability Team, a group of more than 100 experts based in key sourcing countries, to monitor compliance.</w:t>
      </w:r>
      <w:r w:rsidR="00C0153E">
        <w:rPr>
          <w:rFonts w:asciiTheme="minorHAnsi" w:hAnsiTheme="minorHAnsi" w:cstheme="minorHAnsi"/>
          <w:b/>
          <w:i/>
          <w:sz w:val="22"/>
          <w:szCs w:val="22"/>
        </w:rPr>
        <w:t xml:space="preserve">”-Primark. </w:t>
      </w:r>
      <w:r w:rsidR="00C0153E">
        <w:rPr>
          <w:rFonts w:asciiTheme="minorHAnsi" w:hAnsiTheme="minorHAnsi" w:cstheme="minorHAnsi"/>
          <w:sz w:val="22"/>
          <w:szCs w:val="22"/>
        </w:rPr>
        <w:t>This alone shows that Primark are taking at least one leg o</w:t>
      </w:r>
      <w:r w:rsidR="00F80599">
        <w:rPr>
          <w:rFonts w:asciiTheme="minorHAnsi" w:hAnsiTheme="minorHAnsi" w:cstheme="minorHAnsi"/>
          <w:sz w:val="22"/>
          <w:szCs w:val="22"/>
        </w:rPr>
        <w:t>f</w:t>
      </w:r>
      <w:r w:rsidR="00C0153E">
        <w:rPr>
          <w:rFonts w:asciiTheme="minorHAnsi" w:hAnsiTheme="minorHAnsi" w:cstheme="minorHAnsi"/>
          <w:sz w:val="22"/>
          <w:szCs w:val="22"/>
        </w:rPr>
        <w:t xml:space="preserve"> the ‘sustainability stool’ seriously, by making sure they </w:t>
      </w:r>
      <w:r w:rsidR="00F80599">
        <w:rPr>
          <w:rFonts w:asciiTheme="minorHAnsi" w:hAnsiTheme="minorHAnsi" w:cstheme="minorHAnsi"/>
          <w:sz w:val="22"/>
          <w:szCs w:val="22"/>
        </w:rPr>
        <w:t xml:space="preserve">now analyse completely the suppliers they are employing. This is a good thing for publicity of the company also, as acting in this way will enhance Primark’s reputation. This ensures that the Social leg has strong sustainability. Primark also have a page on the website that discusses how they are implementing changes to help the planet, </w:t>
      </w:r>
      <w:r w:rsidR="00F80599">
        <w:rPr>
          <w:rFonts w:asciiTheme="minorHAnsi" w:hAnsiTheme="minorHAnsi" w:cstheme="minorHAnsi"/>
          <w:sz w:val="22"/>
          <w:szCs w:val="22"/>
        </w:rPr>
        <w:lastRenderedPageBreak/>
        <w:t xml:space="preserve">again ensuring that the environmental leg is considered. However, as mentioned in the Capital Stock model, by having two areas that are considered to have ‘strong sustainability’, it could cause a lack of sustainability in another. In terms of the economic sustainability, by Primark using factories that are ethically acceptable and that pay higher wages, they are losing efficiency in terms of making profits from a purely business frame of mind. </w:t>
      </w:r>
      <w:r w:rsidR="004E42C0">
        <w:rPr>
          <w:rFonts w:asciiTheme="minorHAnsi" w:hAnsiTheme="minorHAnsi" w:cstheme="minorHAnsi"/>
          <w:sz w:val="22"/>
          <w:szCs w:val="22"/>
        </w:rPr>
        <w:t>This is not totally negative, as Primark are considering their Corporate Social Responsibility (CSR)</w:t>
      </w:r>
      <w:r w:rsidR="00F80599">
        <w:rPr>
          <w:rFonts w:asciiTheme="minorHAnsi" w:hAnsiTheme="minorHAnsi" w:cstheme="minorHAnsi"/>
          <w:sz w:val="22"/>
          <w:szCs w:val="22"/>
        </w:rPr>
        <w:t xml:space="preserve"> </w:t>
      </w:r>
      <w:r w:rsidR="004E42C0">
        <w:rPr>
          <w:rFonts w:asciiTheme="minorHAnsi" w:hAnsiTheme="minorHAnsi" w:cstheme="minorHAnsi"/>
          <w:sz w:val="22"/>
          <w:szCs w:val="22"/>
        </w:rPr>
        <w:t>and are more concerned with the ethics and working conditions of people than of strictly making money. However, Primark must be careful to find the line between economical sustainability and social and environmental sustainability, as if they focus too heavily on being ethical, they could upset important internal stakeholders such as managers and shareholders, alongside reducing overall profitability of the company. If this was to happen it could negatively affect the overall sustainability of the business, alongside stunting sales and growth, due to things such as increased prices for customers.</w:t>
      </w:r>
    </w:p>
    <w:p w14:paraId="129D06B9" w14:textId="71189F37" w:rsidR="006A168F" w:rsidRDefault="006A168F" w:rsidP="009B20F4">
      <w:pPr>
        <w:pStyle w:val="NormalIndent"/>
        <w:spacing w:line="480" w:lineRule="auto"/>
        <w:rPr>
          <w:b/>
          <w:color w:val="FF0000"/>
        </w:rPr>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496043664"/>
      <w:r>
        <w:rPr>
          <w:rFonts w:eastAsia="Times New Roman" w:cs="Arial"/>
          <w:bCs/>
          <w:iCs/>
          <w:szCs w:val="28"/>
        </w:rPr>
        <w:t>Conclusion</w:t>
      </w:r>
      <w:bookmarkEnd w:id="5"/>
    </w:p>
    <w:p w14:paraId="44B6BF62" w14:textId="48210979" w:rsidR="00846CC3" w:rsidRPr="004E42C0" w:rsidRDefault="004E42C0" w:rsidP="009B20F4">
      <w:pPr>
        <w:pStyle w:val="NormalIndent"/>
        <w:spacing w:line="480" w:lineRule="auto"/>
        <w:rPr>
          <w:rFonts w:asciiTheme="minorHAnsi" w:hAnsiTheme="minorHAnsi" w:cstheme="minorHAnsi"/>
          <w:sz w:val="22"/>
        </w:rPr>
      </w:pPr>
      <w:r>
        <w:rPr>
          <w:rFonts w:asciiTheme="minorHAnsi" w:hAnsiTheme="minorHAnsi" w:cstheme="minorHAnsi"/>
          <w:sz w:val="22"/>
        </w:rPr>
        <w:t xml:space="preserve">To conclude, it is very important that businesses of all sizes consider the impact of being sustainable in all the three key areas, social, environmental and economical. Primark are no exception, as they must be wary of not falling behind other companies in terms of environmental and social sustainability so that reputation is not affected. They must also however ensure that they </w:t>
      </w:r>
      <w:r w:rsidR="00273BED">
        <w:rPr>
          <w:rFonts w:asciiTheme="minorHAnsi" w:hAnsiTheme="minorHAnsi" w:cstheme="minorHAnsi"/>
          <w:sz w:val="22"/>
        </w:rPr>
        <w:t>keep up with competitors and continue to grow as a business and sustain the same level of profits.</w:t>
      </w:r>
    </w:p>
    <w:p w14:paraId="6D119C2A" w14:textId="16F9EFB4" w:rsidR="00846CC3" w:rsidRDefault="00846CC3" w:rsidP="009B20F4">
      <w:pPr>
        <w:pStyle w:val="NormalIndent"/>
        <w:spacing w:line="480" w:lineRule="auto"/>
        <w:rPr>
          <w:b/>
          <w:color w:val="FF0000"/>
        </w:rPr>
      </w:pPr>
    </w:p>
    <w:p w14:paraId="2B10D4A7" w14:textId="77777777" w:rsidR="006D6EB0" w:rsidRDefault="006D6EB0"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18"/>
          <w:headerReference w:type="first" r:id="rId19"/>
          <w:pgSz w:w="11906" w:h="16838"/>
          <w:pgMar w:top="1440" w:right="1440" w:bottom="1440" w:left="1440" w:header="567" w:footer="567" w:gutter="0"/>
          <w:cols w:space="708"/>
          <w:titlePg/>
          <w:docGrid w:linePitch="360"/>
        </w:sectPr>
      </w:pPr>
      <w:bookmarkStart w:id="6"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7" w:name="_Toc496043665"/>
      <w:r w:rsidRPr="00F73B35">
        <w:rPr>
          <w:rFonts w:eastAsia="Times New Roman" w:cs="Arial"/>
          <w:bCs/>
          <w:szCs w:val="20"/>
        </w:rPr>
        <w:lastRenderedPageBreak/>
        <w:t>References</w:t>
      </w:r>
      <w:bookmarkEnd w:id="6"/>
      <w:bookmarkEnd w:id="7"/>
    </w:p>
    <w:p w14:paraId="12B7DF98" w14:textId="6D04061F" w:rsidR="00315648" w:rsidRPr="00315648" w:rsidRDefault="00315648" w:rsidP="006D12F3">
      <w:pPr>
        <w:pStyle w:val="Style1"/>
        <w:numPr>
          <w:ilvl w:val="0"/>
          <w:numId w:val="33"/>
        </w:numPr>
        <w:spacing w:line="240" w:lineRule="auto"/>
        <w:ind w:left="1434" w:hanging="357"/>
      </w:pPr>
      <w:r>
        <w:rPr>
          <w:rFonts w:asciiTheme="minorHAnsi" w:hAnsiTheme="minorHAnsi" w:cstheme="minorHAnsi"/>
          <w:sz w:val="22"/>
        </w:rPr>
        <w:t>“</w:t>
      </w:r>
      <w:r w:rsidRPr="00F52C7A">
        <w:rPr>
          <w:rFonts w:asciiTheme="minorHAnsi" w:hAnsiTheme="minorHAnsi" w:cstheme="minorHAnsi"/>
          <w:b/>
          <w:i/>
          <w:color w:val="000000"/>
          <w:sz w:val="22"/>
          <w:shd w:val="clear" w:color="auto" w:fill="FFFFFF"/>
        </w:rPr>
        <w:t>Adored by fashion fans and value seekers alike</w:t>
      </w:r>
      <w:r>
        <w:rPr>
          <w:rFonts w:asciiTheme="minorHAnsi" w:hAnsiTheme="minorHAnsi" w:cstheme="minorHAnsi"/>
          <w:b/>
          <w:i/>
          <w:color w:val="000000"/>
          <w:sz w:val="22"/>
          <w:shd w:val="clear" w:color="auto" w:fill="FFFFFF"/>
        </w:rPr>
        <w:t>,</w:t>
      </w:r>
      <w:r w:rsidRPr="00F52C7A">
        <w:rPr>
          <w:rFonts w:asciiTheme="minorHAnsi" w:hAnsiTheme="minorHAnsi" w:cstheme="minorHAnsi"/>
          <w:b/>
          <w:i/>
          <w:color w:val="000000"/>
          <w:sz w:val="22"/>
          <w:shd w:val="clear" w:color="auto" w:fill="FFFFFF"/>
        </w:rPr>
        <w:t xml:space="preserve"> Primark is widely established as the destination store for keeping up with the latest looks without breaking the bank.</w:t>
      </w:r>
      <w:r>
        <w:rPr>
          <w:rFonts w:asciiTheme="minorHAnsi" w:hAnsiTheme="minorHAnsi" w:cstheme="minorHAnsi"/>
          <w:b/>
          <w:i/>
          <w:color w:val="000000"/>
          <w:sz w:val="22"/>
          <w:shd w:val="clear" w:color="auto" w:fill="FFFFFF"/>
        </w:rPr>
        <w:t>”</w:t>
      </w:r>
      <w:r w:rsidRPr="00F52C7A">
        <w:rPr>
          <w:rFonts w:ascii="texgyreherosregular" w:hAnsi="texgyreherosregular"/>
          <w:color w:val="000000"/>
          <w:sz w:val="22"/>
          <w:shd w:val="clear" w:color="auto" w:fill="FFFFFF"/>
        </w:rPr>
        <w:t> </w:t>
      </w:r>
      <w:r>
        <w:rPr>
          <w:rFonts w:asciiTheme="minorHAnsi" w:hAnsiTheme="minorHAnsi" w:cstheme="minorHAnsi"/>
          <w:b/>
          <w:i/>
          <w:color w:val="000000"/>
          <w:sz w:val="22"/>
          <w:shd w:val="clear" w:color="auto" w:fill="FFFFFF"/>
        </w:rPr>
        <w:t xml:space="preserve">-Primark. Available from: </w:t>
      </w:r>
      <w:hyperlink r:id="rId20" w:history="1">
        <w:r w:rsidRPr="007D52E3">
          <w:rPr>
            <w:rStyle w:val="Hyperlink"/>
            <w:rFonts w:asciiTheme="minorHAnsi" w:hAnsiTheme="minorHAnsi" w:cstheme="minorHAnsi"/>
            <w:b/>
            <w:i/>
            <w:sz w:val="22"/>
            <w:shd w:val="clear" w:color="auto" w:fill="FFFFFF"/>
          </w:rPr>
          <w:t>https://www.primark.com/en/about-us/about-primark</w:t>
        </w:r>
      </w:hyperlink>
      <w:r>
        <w:rPr>
          <w:rFonts w:asciiTheme="minorHAnsi" w:hAnsiTheme="minorHAnsi" w:cstheme="minorHAnsi"/>
          <w:b/>
          <w:i/>
          <w:color w:val="000000"/>
          <w:sz w:val="22"/>
          <w:shd w:val="clear" w:color="auto" w:fill="FFFFFF"/>
        </w:rPr>
        <w:t xml:space="preserve"> (Accessed on 21</w:t>
      </w:r>
      <w:r w:rsidRPr="00193F55">
        <w:rPr>
          <w:rFonts w:asciiTheme="minorHAnsi" w:hAnsiTheme="minorHAnsi" w:cstheme="minorHAnsi"/>
          <w:b/>
          <w:i/>
          <w:color w:val="000000"/>
          <w:sz w:val="22"/>
          <w:shd w:val="clear" w:color="auto" w:fill="FFFFFF"/>
          <w:vertAlign w:val="superscript"/>
        </w:rPr>
        <w:t>st</w:t>
      </w:r>
      <w:r>
        <w:rPr>
          <w:rFonts w:asciiTheme="minorHAnsi" w:hAnsiTheme="minorHAnsi" w:cstheme="minorHAnsi"/>
          <w:b/>
          <w:i/>
          <w:color w:val="000000"/>
          <w:sz w:val="22"/>
          <w:shd w:val="clear" w:color="auto" w:fill="FFFFFF"/>
        </w:rPr>
        <w:t xml:space="preserve"> January 2019).</w:t>
      </w:r>
    </w:p>
    <w:p w14:paraId="4E6BCE85" w14:textId="2E0B1795" w:rsidR="00315648" w:rsidRPr="00315648" w:rsidRDefault="00315648" w:rsidP="006D12F3">
      <w:pPr>
        <w:pStyle w:val="Style1"/>
        <w:numPr>
          <w:ilvl w:val="0"/>
          <w:numId w:val="33"/>
        </w:numPr>
        <w:spacing w:line="240" w:lineRule="auto"/>
        <w:ind w:left="1434" w:hanging="357"/>
      </w:pPr>
      <w:r w:rsidRPr="00C56D26">
        <w:rPr>
          <w:rFonts w:asciiTheme="minorHAnsi" w:hAnsiTheme="minorHAnsi" w:cstheme="minorHAnsi"/>
          <w:b/>
          <w:i/>
          <w:sz w:val="22"/>
          <w:szCs w:val="22"/>
          <w:shd w:val="clear" w:color="auto" w:fill="FFFFFF"/>
        </w:rPr>
        <w:t>“today operates in over 350 stores in eleven countries across Europe and America.”</w:t>
      </w:r>
      <w:r>
        <w:rPr>
          <w:rFonts w:asciiTheme="minorHAnsi" w:hAnsiTheme="minorHAnsi" w:cstheme="minorHAnsi"/>
          <w:b/>
          <w:i/>
          <w:sz w:val="22"/>
          <w:szCs w:val="22"/>
          <w:shd w:val="clear" w:color="auto" w:fill="FFFFFF"/>
        </w:rPr>
        <w:t xml:space="preserve">- Primark. Available from: </w:t>
      </w:r>
      <w:hyperlink r:id="rId21" w:history="1">
        <w:r w:rsidRPr="007D52E3">
          <w:rPr>
            <w:rStyle w:val="Hyperlink"/>
            <w:rFonts w:asciiTheme="minorHAnsi" w:hAnsiTheme="minorHAnsi" w:cstheme="minorHAnsi"/>
            <w:b/>
            <w:i/>
            <w:sz w:val="22"/>
            <w:szCs w:val="22"/>
            <w:shd w:val="clear" w:color="auto" w:fill="FFFFFF"/>
          </w:rPr>
          <w:t>https://www.primark.com/en/about-us/about-primark</w:t>
        </w:r>
      </w:hyperlink>
      <w:r>
        <w:rPr>
          <w:rFonts w:asciiTheme="minorHAnsi" w:hAnsiTheme="minorHAnsi" w:cstheme="minorHAnsi"/>
          <w:b/>
          <w:i/>
          <w:sz w:val="22"/>
          <w:szCs w:val="22"/>
          <w:shd w:val="clear" w:color="auto" w:fill="FFFFFF"/>
        </w:rPr>
        <w:t xml:space="preserve"> (Accessed on 21</w:t>
      </w:r>
      <w:r w:rsidRPr="00CB0566">
        <w:rPr>
          <w:rFonts w:asciiTheme="minorHAnsi" w:hAnsiTheme="minorHAnsi" w:cstheme="minorHAnsi"/>
          <w:b/>
          <w:i/>
          <w:sz w:val="22"/>
          <w:szCs w:val="22"/>
          <w:shd w:val="clear" w:color="auto" w:fill="FFFFFF"/>
          <w:vertAlign w:val="superscript"/>
        </w:rPr>
        <w:t>st</w:t>
      </w:r>
      <w:r>
        <w:rPr>
          <w:rFonts w:asciiTheme="minorHAnsi" w:hAnsiTheme="minorHAnsi" w:cstheme="minorHAnsi"/>
          <w:b/>
          <w:i/>
          <w:sz w:val="22"/>
          <w:szCs w:val="22"/>
          <w:shd w:val="clear" w:color="auto" w:fill="FFFFFF"/>
        </w:rPr>
        <w:t xml:space="preserve"> January 2019).</w:t>
      </w:r>
    </w:p>
    <w:p w14:paraId="7A946A65" w14:textId="06626C5B" w:rsidR="00315648" w:rsidRPr="00315648" w:rsidRDefault="00315648" w:rsidP="006D12F3">
      <w:pPr>
        <w:pStyle w:val="Style1"/>
        <w:numPr>
          <w:ilvl w:val="0"/>
          <w:numId w:val="33"/>
        </w:numPr>
        <w:spacing w:line="240" w:lineRule="auto"/>
        <w:ind w:left="1434" w:hanging="357"/>
      </w:pPr>
      <w:r w:rsidRPr="00DA3AE7">
        <w:rPr>
          <w:rFonts w:asciiTheme="minorHAnsi" w:hAnsiTheme="minorHAnsi" w:cstheme="minorHAnsi"/>
          <w:b/>
          <w:i/>
          <w:sz w:val="22"/>
          <w:szCs w:val="22"/>
          <w:shd w:val="clear" w:color="auto" w:fill="FFFFFF"/>
        </w:rPr>
        <w:t>revenue of £7.05bn GDP, in addition to this they also hold a market share of 7.1% in the UK clothing market as of 2018- Statista.</w:t>
      </w:r>
      <w:r>
        <w:rPr>
          <w:rFonts w:asciiTheme="minorHAnsi" w:hAnsiTheme="minorHAnsi" w:cstheme="minorHAnsi"/>
          <w:b/>
          <w:i/>
          <w:sz w:val="22"/>
          <w:szCs w:val="22"/>
          <w:shd w:val="clear" w:color="auto" w:fill="FFFFFF"/>
        </w:rPr>
        <w:t xml:space="preserve"> Available from: (Accessed on 21</w:t>
      </w:r>
      <w:r w:rsidRPr="00DA3AE7">
        <w:rPr>
          <w:rFonts w:asciiTheme="minorHAnsi" w:hAnsiTheme="minorHAnsi" w:cstheme="minorHAnsi"/>
          <w:b/>
          <w:i/>
          <w:sz w:val="22"/>
          <w:szCs w:val="22"/>
          <w:shd w:val="clear" w:color="auto" w:fill="FFFFFF"/>
          <w:vertAlign w:val="superscript"/>
        </w:rPr>
        <w:t>st</w:t>
      </w:r>
      <w:r>
        <w:rPr>
          <w:rFonts w:asciiTheme="minorHAnsi" w:hAnsiTheme="minorHAnsi" w:cstheme="minorHAnsi"/>
          <w:b/>
          <w:i/>
          <w:sz w:val="22"/>
          <w:szCs w:val="22"/>
          <w:shd w:val="clear" w:color="auto" w:fill="FFFFFF"/>
        </w:rPr>
        <w:t xml:space="preserve"> January 2019).</w:t>
      </w:r>
    </w:p>
    <w:p w14:paraId="08E39576" w14:textId="6234DEEF" w:rsidR="00315648" w:rsidRPr="00315648" w:rsidRDefault="00315648" w:rsidP="006D12F3">
      <w:pPr>
        <w:pStyle w:val="Style1"/>
        <w:numPr>
          <w:ilvl w:val="0"/>
          <w:numId w:val="33"/>
        </w:numPr>
        <w:spacing w:line="240" w:lineRule="auto"/>
        <w:ind w:left="1434" w:hanging="357"/>
      </w:pPr>
      <w:r>
        <w:rPr>
          <w:rFonts w:asciiTheme="minorHAnsi" w:hAnsiTheme="minorHAnsi" w:cstheme="minorHAnsi"/>
          <w:sz w:val="22"/>
          <w:szCs w:val="22"/>
          <w:shd w:val="clear" w:color="auto" w:fill="FFFFFF"/>
        </w:rPr>
        <w:t>“</w:t>
      </w:r>
      <w:r w:rsidRPr="00107EF3">
        <w:rPr>
          <w:rFonts w:asciiTheme="minorHAnsi" w:hAnsiTheme="minorHAnsi" w:cstheme="minorHAnsi"/>
          <w:b/>
          <w:i/>
          <w:sz w:val="22"/>
          <w:szCs w:val="22"/>
          <w:shd w:val="clear" w:color="auto" w:fill="FFFFFF"/>
        </w:rPr>
        <w:t>Primark announced it had fired 3 suppliers and manufacturers it believed had been using child labour.</w:t>
      </w:r>
      <w:r>
        <w:rPr>
          <w:rFonts w:asciiTheme="minorHAnsi" w:hAnsiTheme="minorHAnsi" w:cstheme="minorHAnsi"/>
          <w:b/>
          <w:i/>
          <w:sz w:val="22"/>
          <w:szCs w:val="22"/>
          <w:shd w:val="clear" w:color="auto" w:fill="FFFFFF"/>
        </w:rPr>
        <w:t>”</w:t>
      </w:r>
      <w:r>
        <w:rPr>
          <w:rFonts w:asciiTheme="minorHAnsi" w:hAnsiTheme="minorHAnsi" w:cstheme="minorHAnsi"/>
          <w:sz w:val="22"/>
          <w:szCs w:val="22"/>
          <w:shd w:val="clear" w:color="auto" w:fill="FFFFFF"/>
        </w:rPr>
        <w:t xml:space="preserve">- </w:t>
      </w:r>
      <w:r w:rsidRPr="00107EF3">
        <w:rPr>
          <w:rFonts w:asciiTheme="minorHAnsi" w:hAnsiTheme="minorHAnsi" w:cstheme="minorHAnsi"/>
          <w:b/>
          <w:i/>
          <w:sz w:val="22"/>
          <w:szCs w:val="22"/>
          <w:shd w:val="clear" w:color="auto" w:fill="FFFFFF"/>
        </w:rPr>
        <w:t xml:space="preserve">The Guardian. Available from: </w:t>
      </w:r>
      <w:hyperlink r:id="rId22" w:history="1">
        <w:r w:rsidRPr="007D52E3">
          <w:rPr>
            <w:rStyle w:val="Hyperlink"/>
            <w:rFonts w:asciiTheme="minorHAnsi" w:hAnsiTheme="minorHAnsi" w:cstheme="minorHAnsi"/>
            <w:b/>
            <w:i/>
            <w:sz w:val="22"/>
            <w:szCs w:val="22"/>
            <w:shd w:val="clear" w:color="auto" w:fill="FFFFFF"/>
          </w:rPr>
          <w:t>https://www.theguardian.com/business/2008/jun/23/primark.children</w:t>
        </w:r>
      </w:hyperlink>
      <w:r>
        <w:rPr>
          <w:rFonts w:asciiTheme="minorHAnsi" w:hAnsiTheme="minorHAnsi" w:cstheme="minorHAnsi"/>
          <w:b/>
          <w:i/>
          <w:sz w:val="22"/>
          <w:szCs w:val="22"/>
          <w:shd w:val="clear" w:color="auto" w:fill="FFFFFF"/>
        </w:rPr>
        <w:t xml:space="preserve"> </w:t>
      </w:r>
      <w:r w:rsidRPr="00107EF3">
        <w:rPr>
          <w:rFonts w:asciiTheme="minorHAnsi" w:hAnsiTheme="minorHAnsi" w:cstheme="minorHAnsi"/>
          <w:b/>
          <w:i/>
          <w:sz w:val="22"/>
          <w:szCs w:val="22"/>
          <w:shd w:val="clear" w:color="auto" w:fill="FFFFFF"/>
        </w:rPr>
        <w:t>(Accessed on 21</w:t>
      </w:r>
      <w:r w:rsidRPr="00107EF3">
        <w:rPr>
          <w:rFonts w:asciiTheme="minorHAnsi" w:hAnsiTheme="minorHAnsi" w:cstheme="minorHAnsi"/>
          <w:b/>
          <w:i/>
          <w:sz w:val="22"/>
          <w:szCs w:val="22"/>
          <w:shd w:val="clear" w:color="auto" w:fill="FFFFFF"/>
          <w:vertAlign w:val="superscript"/>
        </w:rPr>
        <w:t>st</w:t>
      </w:r>
      <w:r w:rsidRPr="00107EF3">
        <w:rPr>
          <w:rFonts w:asciiTheme="minorHAnsi" w:hAnsiTheme="minorHAnsi" w:cstheme="minorHAnsi"/>
          <w:b/>
          <w:i/>
          <w:sz w:val="22"/>
          <w:szCs w:val="22"/>
          <w:shd w:val="clear" w:color="auto" w:fill="FFFFFF"/>
        </w:rPr>
        <w:t xml:space="preserve"> January 2019).</w:t>
      </w:r>
    </w:p>
    <w:p w14:paraId="21596B31" w14:textId="46F94F36" w:rsidR="00315648" w:rsidRPr="00315648" w:rsidRDefault="00315648" w:rsidP="006D12F3">
      <w:pPr>
        <w:pStyle w:val="Style1"/>
        <w:numPr>
          <w:ilvl w:val="0"/>
          <w:numId w:val="33"/>
        </w:numPr>
        <w:spacing w:line="240" w:lineRule="auto"/>
        <w:ind w:left="1434" w:hanging="357"/>
      </w:pPr>
      <w:r>
        <w:rPr>
          <w:rFonts w:asciiTheme="minorHAnsi" w:hAnsiTheme="minorHAnsi" w:cstheme="minorHAnsi"/>
          <w:sz w:val="22"/>
        </w:rPr>
        <w:t>“</w:t>
      </w:r>
      <w:r w:rsidRPr="004F1DBB">
        <w:rPr>
          <w:rFonts w:asciiTheme="minorHAnsi" w:hAnsiTheme="minorHAnsi" w:cstheme="minorHAnsi"/>
          <w:b/>
          <w:i/>
          <w:color w:val="000000"/>
          <w:sz w:val="22"/>
          <w:szCs w:val="21"/>
          <w:shd w:val="clear" w:color="auto" w:fill="FFF1E0"/>
        </w:rPr>
        <w:t>often defined as managing the triple bottom line - a process by which companies manage their financial, social and environmental risks, obligations and opportunities. These three impacts are sometimes referred to as profits, people and planet.</w:t>
      </w:r>
      <w:r>
        <w:rPr>
          <w:rFonts w:asciiTheme="minorHAnsi" w:hAnsiTheme="minorHAnsi" w:cstheme="minorHAnsi"/>
          <w:b/>
          <w:i/>
          <w:color w:val="000000"/>
          <w:sz w:val="22"/>
          <w:szCs w:val="21"/>
          <w:shd w:val="clear" w:color="auto" w:fill="FFF1E0"/>
        </w:rPr>
        <w:t xml:space="preserve">”- Lexicon. Available from: </w:t>
      </w:r>
      <w:hyperlink r:id="rId23" w:history="1">
        <w:r w:rsidRPr="007D52E3">
          <w:rPr>
            <w:rStyle w:val="Hyperlink"/>
            <w:rFonts w:asciiTheme="minorHAnsi" w:hAnsiTheme="minorHAnsi" w:cstheme="minorHAnsi"/>
            <w:b/>
            <w:i/>
            <w:sz w:val="22"/>
            <w:szCs w:val="21"/>
            <w:shd w:val="clear" w:color="auto" w:fill="FFF1E0"/>
          </w:rPr>
          <w:t>http://lexicon.ft.com/Term?term=business-sustainability</w:t>
        </w:r>
      </w:hyperlink>
      <w:r>
        <w:rPr>
          <w:rFonts w:asciiTheme="minorHAnsi" w:hAnsiTheme="minorHAnsi" w:cstheme="minorHAnsi"/>
          <w:b/>
          <w:i/>
          <w:color w:val="000000"/>
          <w:sz w:val="22"/>
          <w:szCs w:val="21"/>
          <w:shd w:val="clear" w:color="auto" w:fill="FFF1E0"/>
        </w:rPr>
        <w:t xml:space="preserve"> (Accessed on 21</w:t>
      </w:r>
      <w:r w:rsidRPr="004F1DBB">
        <w:rPr>
          <w:rFonts w:asciiTheme="minorHAnsi" w:hAnsiTheme="minorHAnsi" w:cstheme="minorHAnsi"/>
          <w:b/>
          <w:i/>
          <w:color w:val="000000"/>
          <w:sz w:val="22"/>
          <w:szCs w:val="21"/>
          <w:shd w:val="clear" w:color="auto" w:fill="FFF1E0"/>
          <w:vertAlign w:val="superscript"/>
        </w:rPr>
        <w:t>st</w:t>
      </w:r>
      <w:r>
        <w:rPr>
          <w:rFonts w:asciiTheme="minorHAnsi" w:hAnsiTheme="minorHAnsi" w:cstheme="minorHAnsi"/>
          <w:b/>
          <w:i/>
          <w:color w:val="000000"/>
          <w:sz w:val="22"/>
          <w:szCs w:val="21"/>
          <w:shd w:val="clear" w:color="auto" w:fill="FFF1E0"/>
        </w:rPr>
        <w:t xml:space="preserve"> January 2019).</w:t>
      </w:r>
    </w:p>
    <w:p w14:paraId="65609698" w14:textId="3D4A01F4" w:rsidR="00315648" w:rsidRPr="00315648" w:rsidRDefault="00315648" w:rsidP="006D12F3">
      <w:pPr>
        <w:pStyle w:val="Style1"/>
        <w:numPr>
          <w:ilvl w:val="0"/>
          <w:numId w:val="33"/>
        </w:numPr>
        <w:spacing w:line="240" w:lineRule="auto"/>
        <w:ind w:left="1434" w:hanging="357"/>
      </w:pPr>
      <w:r>
        <w:rPr>
          <w:rFonts w:ascii="Helvetica" w:hAnsi="Helvetica"/>
          <w:color w:val="666666"/>
          <w:shd w:val="clear" w:color="auto" w:fill="FFFFFF"/>
        </w:rPr>
        <w:t>“</w:t>
      </w:r>
      <w:r w:rsidRPr="00B74B8C">
        <w:rPr>
          <w:rFonts w:asciiTheme="minorHAnsi" w:hAnsiTheme="minorHAnsi" w:cstheme="minorHAnsi"/>
          <w:b/>
          <w:i/>
          <w:sz w:val="22"/>
          <w:shd w:val="clear" w:color="auto" w:fill="FFFFFF"/>
        </w:rPr>
        <w:t>The 3-legged stool metaphor reinforces the three dimensions that are required for us to enjoy a high quality of life— and shows that society is unstable if one of them is weak</w:t>
      </w:r>
      <w:r>
        <w:rPr>
          <w:rFonts w:asciiTheme="minorHAnsi" w:hAnsiTheme="minorHAnsi" w:cstheme="minorHAnsi"/>
          <w:b/>
          <w:i/>
          <w:sz w:val="22"/>
          <w:shd w:val="clear" w:color="auto" w:fill="FFFFFF"/>
        </w:rPr>
        <w:t xml:space="preserve">”. -SustainabilityAdvantage.com. Available from: </w:t>
      </w:r>
      <w:hyperlink r:id="rId24" w:history="1">
        <w:r w:rsidRPr="007D52E3">
          <w:rPr>
            <w:rStyle w:val="Hyperlink"/>
            <w:rFonts w:asciiTheme="minorHAnsi" w:hAnsiTheme="minorHAnsi" w:cstheme="minorHAnsi"/>
            <w:b/>
            <w:i/>
            <w:sz w:val="22"/>
            <w:shd w:val="clear" w:color="auto" w:fill="FFFFFF"/>
          </w:rPr>
          <w:t>https://sustainabilityadvantage.com/2010/07/20/3-sustainability-models/</w:t>
        </w:r>
      </w:hyperlink>
      <w:r>
        <w:rPr>
          <w:rFonts w:asciiTheme="minorHAnsi" w:hAnsiTheme="minorHAnsi" w:cstheme="minorHAnsi"/>
          <w:b/>
          <w:i/>
          <w:sz w:val="22"/>
          <w:shd w:val="clear" w:color="auto" w:fill="FFFFFF"/>
        </w:rPr>
        <w:t xml:space="preserve"> (Accessed on 21</w:t>
      </w:r>
      <w:r w:rsidRPr="00B74B8C">
        <w:rPr>
          <w:rFonts w:asciiTheme="minorHAnsi" w:hAnsiTheme="minorHAnsi" w:cstheme="minorHAnsi"/>
          <w:b/>
          <w:i/>
          <w:sz w:val="22"/>
          <w:shd w:val="clear" w:color="auto" w:fill="FFFFFF"/>
          <w:vertAlign w:val="superscript"/>
        </w:rPr>
        <w:t>st</w:t>
      </w:r>
      <w:r>
        <w:rPr>
          <w:rFonts w:asciiTheme="minorHAnsi" w:hAnsiTheme="minorHAnsi" w:cstheme="minorHAnsi"/>
          <w:b/>
          <w:i/>
          <w:sz w:val="22"/>
          <w:shd w:val="clear" w:color="auto" w:fill="FFFFFF"/>
        </w:rPr>
        <w:t xml:space="preserve"> January 2019).</w:t>
      </w:r>
    </w:p>
    <w:p w14:paraId="5B39C7C7" w14:textId="29260498" w:rsidR="00315648" w:rsidRPr="00315648" w:rsidRDefault="00315648" w:rsidP="006D12F3">
      <w:pPr>
        <w:pStyle w:val="Style1"/>
        <w:numPr>
          <w:ilvl w:val="0"/>
          <w:numId w:val="33"/>
        </w:numPr>
        <w:spacing w:line="240" w:lineRule="auto"/>
        <w:ind w:left="1434" w:hanging="357"/>
      </w:pPr>
      <w:r w:rsidRPr="00AB24BB">
        <w:rPr>
          <w:rFonts w:asciiTheme="minorHAnsi" w:hAnsiTheme="minorHAnsi" w:cstheme="minorHAnsi"/>
          <w:b/>
          <w:i/>
          <w:sz w:val="22"/>
        </w:rPr>
        <w:t>quality of the job and whether workers are happy in their jobs, fair wages, Job Security as well as the infrastructure of the business and the market.</w:t>
      </w:r>
      <w:r>
        <w:rPr>
          <w:rFonts w:asciiTheme="minorHAnsi" w:hAnsiTheme="minorHAnsi" w:cstheme="minorHAnsi"/>
          <w:b/>
          <w:i/>
          <w:sz w:val="22"/>
        </w:rPr>
        <w:t xml:space="preserve"> – UWTSD Moodle. Available from: </w:t>
      </w:r>
      <w:hyperlink r:id="rId25" w:history="1">
        <w:r w:rsidRPr="007D52E3">
          <w:rPr>
            <w:rStyle w:val="Hyperlink"/>
            <w:rFonts w:asciiTheme="minorHAnsi" w:hAnsiTheme="minorHAnsi" w:cstheme="minorHAnsi"/>
            <w:b/>
            <w:i/>
            <w:sz w:val="22"/>
          </w:rPr>
          <w:t>https://moodle.uwtsd.ac.uk/course/view.php?id=2233</w:t>
        </w:r>
      </w:hyperlink>
      <w:r>
        <w:rPr>
          <w:rFonts w:asciiTheme="minorHAnsi" w:hAnsiTheme="minorHAnsi" w:cstheme="minorHAnsi"/>
          <w:b/>
          <w:i/>
          <w:sz w:val="22"/>
        </w:rPr>
        <w:t xml:space="preserve"> (Accessed on 22</w:t>
      </w:r>
      <w:r w:rsidRPr="00AB24BB">
        <w:rPr>
          <w:rFonts w:asciiTheme="minorHAnsi" w:hAnsiTheme="minorHAnsi" w:cstheme="minorHAnsi"/>
          <w:b/>
          <w:i/>
          <w:sz w:val="22"/>
          <w:vertAlign w:val="superscript"/>
        </w:rPr>
        <w:t>nd</w:t>
      </w:r>
      <w:r>
        <w:rPr>
          <w:rFonts w:asciiTheme="minorHAnsi" w:hAnsiTheme="minorHAnsi" w:cstheme="minorHAnsi"/>
          <w:b/>
          <w:i/>
          <w:sz w:val="22"/>
        </w:rPr>
        <w:t xml:space="preserve"> January 2019).</w:t>
      </w:r>
    </w:p>
    <w:p w14:paraId="328B0194" w14:textId="2F5ECD02" w:rsidR="00315648" w:rsidRPr="00315648" w:rsidRDefault="00315648" w:rsidP="006D12F3">
      <w:pPr>
        <w:pStyle w:val="Style1"/>
        <w:numPr>
          <w:ilvl w:val="0"/>
          <w:numId w:val="33"/>
        </w:numPr>
        <w:spacing w:line="240" w:lineRule="auto"/>
        <w:ind w:left="1434" w:hanging="357"/>
      </w:pPr>
      <w:r w:rsidRPr="00777894">
        <w:rPr>
          <w:rFonts w:asciiTheme="minorHAnsi" w:hAnsiTheme="minorHAnsi" w:cstheme="minorHAnsi"/>
          <w:b/>
          <w:i/>
          <w:color w:val="222222"/>
          <w:sz w:val="22"/>
          <w:szCs w:val="21"/>
          <w:shd w:val="clear" w:color="auto" w:fill="FFFFFF"/>
        </w:rPr>
        <w:t>Corporate Social Responsibility (CSR) is defined as “commitment by business to behave ethically and contribute to economic development while improving the quality of life of the workforce and their families as well as the local community and society at large”</w:t>
      </w:r>
      <w:r>
        <w:rPr>
          <w:rFonts w:asciiTheme="minorHAnsi" w:hAnsiTheme="minorHAnsi" w:cstheme="minorHAnsi"/>
          <w:b/>
          <w:i/>
          <w:color w:val="222222"/>
          <w:sz w:val="22"/>
          <w:szCs w:val="21"/>
          <w:shd w:val="clear" w:color="auto" w:fill="FFFFFF"/>
        </w:rPr>
        <w:t xml:space="preserve">. – Wikipedia. Available from: </w:t>
      </w:r>
      <w:hyperlink r:id="rId26" w:history="1">
        <w:r w:rsidRPr="007D52E3">
          <w:rPr>
            <w:rStyle w:val="Hyperlink"/>
            <w:rFonts w:asciiTheme="minorHAnsi" w:hAnsiTheme="minorHAnsi" w:cstheme="minorHAnsi"/>
            <w:b/>
            <w:i/>
            <w:sz w:val="22"/>
            <w:szCs w:val="21"/>
            <w:shd w:val="clear" w:color="auto" w:fill="FFFFFF"/>
          </w:rPr>
          <w:t>https://en.wikipedia.org/wiki/Social_responsibility#Corporate_social_responsibility</w:t>
        </w:r>
      </w:hyperlink>
      <w:r>
        <w:rPr>
          <w:rFonts w:asciiTheme="minorHAnsi" w:hAnsiTheme="minorHAnsi" w:cstheme="minorHAnsi"/>
          <w:b/>
          <w:i/>
          <w:color w:val="222222"/>
          <w:sz w:val="22"/>
          <w:szCs w:val="21"/>
          <w:shd w:val="clear" w:color="auto" w:fill="FFFFFF"/>
        </w:rPr>
        <w:t xml:space="preserve"> (Accessed on 22</w:t>
      </w:r>
      <w:r w:rsidRPr="00777894">
        <w:rPr>
          <w:rFonts w:asciiTheme="minorHAnsi" w:hAnsiTheme="minorHAnsi" w:cstheme="minorHAnsi"/>
          <w:b/>
          <w:i/>
          <w:color w:val="222222"/>
          <w:sz w:val="22"/>
          <w:szCs w:val="21"/>
          <w:shd w:val="clear" w:color="auto" w:fill="FFFFFF"/>
          <w:vertAlign w:val="superscript"/>
        </w:rPr>
        <w:t>nd</w:t>
      </w:r>
      <w:r>
        <w:rPr>
          <w:rFonts w:asciiTheme="minorHAnsi" w:hAnsiTheme="minorHAnsi" w:cstheme="minorHAnsi"/>
          <w:b/>
          <w:i/>
          <w:color w:val="222222"/>
          <w:sz w:val="22"/>
          <w:szCs w:val="21"/>
          <w:shd w:val="clear" w:color="auto" w:fill="FFFFFF"/>
        </w:rPr>
        <w:t xml:space="preserve"> January 2019).</w:t>
      </w:r>
    </w:p>
    <w:p w14:paraId="0895ACB7" w14:textId="77777777" w:rsidR="00315648" w:rsidRPr="00A61AF5" w:rsidRDefault="00315648" w:rsidP="006D12F3">
      <w:pPr>
        <w:pStyle w:val="FootnoteText"/>
        <w:numPr>
          <w:ilvl w:val="0"/>
          <w:numId w:val="33"/>
        </w:numPr>
        <w:ind w:left="1434" w:hanging="357"/>
        <w:rPr>
          <w:rFonts w:asciiTheme="minorHAnsi" w:hAnsiTheme="minorHAnsi" w:cstheme="minorHAnsi"/>
          <w:b/>
          <w:i/>
          <w:sz w:val="22"/>
        </w:rPr>
      </w:pPr>
      <w:r>
        <w:rPr>
          <w:rFonts w:asciiTheme="minorHAnsi" w:hAnsiTheme="minorHAnsi" w:cstheme="minorHAnsi"/>
          <w:sz w:val="22"/>
        </w:rPr>
        <w:t>“</w:t>
      </w:r>
      <w:r>
        <w:rPr>
          <w:rFonts w:asciiTheme="minorHAnsi" w:hAnsiTheme="minorHAnsi" w:cstheme="minorHAnsi"/>
          <w:b/>
          <w:i/>
          <w:sz w:val="22"/>
          <w:szCs w:val="21"/>
          <w:shd w:val="clear" w:color="auto" w:fill="FFFFFF"/>
        </w:rPr>
        <w:t>there</w:t>
      </w:r>
      <w:r w:rsidRPr="00A61AF5">
        <w:rPr>
          <w:rFonts w:asciiTheme="minorHAnsi" w:hAnsiTheme="minorHAnsi" w:cstheme="minorHAnsi"/>
          <w:b/>
          <w:i/>
          <w:sz w:val="22"/>
          <w:szCs w:val="21"/>
          <w:shd w:val="clear" w:color="auto" w:fill="FFFFFF"/>
        </w:rPr>
        <w:t xml:space="preserve"> are three types of capital stock, namely environmental, economic and social.</w:t>
      </w:r>
      <w:r>
        <w:rPr>
          <w:rFonts w:asciiTheme="minorHAnsi" w:hAnsiTheme="minorHAnsi" w:cstheme="minorHAnsi"/>
          <w:b/>
          <w:i/>
          <w:sz w:val="22"/>
          <w:szCs w:val="21"/>
          <w:shd w:val="clear" w:color="auto" w:fill="FFFFFF"/>
        </w:rPr>
        <w:t>”</w:t>
      </w:r>
      <w:r>
        <w:rPr>
          <w:rFonts w:ascii="Helvetica" w:hAnsi="Helvetica"/>
          <w:sz w:val="21"/>
          <w:szCs w:val="21"/>
          <w:shd w:val="clear" w:color="auto" w:fill="FFFFFF"/>
        </w:rPr>
        <w:t xml:space="preserve"> </w:t>
      </w:r>
      <w:r>
        <w:rPr>
          <w:rFonts w:asciiTheme="minorHAnsi" w:hAnsiTheme="minorHAnsi" w:cstheme="minorHAnsi"/>
          <w:b/>
          <w:i/>
          <w:sz w:val="22"/>
          <w:szCs w:val="21"/>
          <w:shd w:val="clear" w:color="auto" w:fill="FFFFFF"/>
        </w:rPr>
        <w:t>Available from:</w:t>
      </w:r>
      <w:r w:rsidRPr="00A61AF5">
        <w:t xml:space="preserve"> </w:t>
      </w:r>
      <w:hyperlink r:id="rId27" w:history="1">
        <w:r w:rsidRPr="007D52E3">
          <w:rPr>
            <w:rStyle w:val="Hyperlink"/>
            <w:rFonts w:asciiTheme="minorHAnsi" w:hAnsiTheme="minorHAnsi" w:cstheme="minorHAnsi"/>
            <w:b/>
            <w:i/>
            <w:sz w:val="22"/>
            <w:szCs w:val="21"/>
            <w:shd w:val="clear" w:color="auto" w:fill="FFFFFF"/>
          </w:rPr>
          <w:t>https://www.are.admin.ch/are/en/home/sustainable-development/strategy-and-planning/understanding-of-sustainability-in-switzerland/capital-stock-model.html</w:t>
        </w:r>
      </w:hyperlink>
      <w:r>
        <w:rPr>
          <w:rFonts w:asciiTheme="minorHAnsi" w:hAnsiTheme="minorHAnsi" w:cstheme="minorHAnsi"/>
          <w:b/>
          <w:i/>
          <w:sz w:val="22"/>
          <w:szCs w:val="21"/>
          <w:shd w:val="clear" w:color="auto" w:fill="FFFFFF"/>
        </w:rPr>
        <w:t xml:space="preserve"> (Accessed on 22</w:t>
      </w:r>
      <w:r w:rsidRPr="00A61AF5">
        <w:rPr>
          <w:rFonts w:asciiTheme="minorHAnsi" w:hAnsiTheme="minorHAnsi" w:cstheme="minorHAnsi"/>
          <w:b/>
          <w:i/>
          <w:sz w:val="22"/>
          <w:szCs w:val="21"/>
          <w:shd w:val="clear" w:color="auto" w:fill="FFFFFF"/>
          <w:vertAlign w:val="superscript"/>
        </w:rPr>
        <w:t>nd</w:t>
      </w:r>
      <w:r>
        <w:rPr>
          <w:rFonts w:asciiTheme="minorHAnsi" w:hAnsiTheme="minorHAnsi" w:cstheme="minorHAnsi"/>
          <w:b/>
          <w:i/>
          <w:sz w:val="22"/>
          <w:szCs w:val="21"/>
          <w:shd w:val="clear" w:color="auto" w:fill="FFFFFF"/>
        </w:rPr>
        <w:t xml:space="preserve"> January 2019).</w:t>
      </w:r>
    </w:p>
    <w:p w14:paraId="62EB8437" w14:textId="3E0BF9BC" w:rsidR="00315648" w:rsidRPr="00315648" w:rsidRDefault="00315648" w:rsidP="006D12F3">
      <w:pPr>
        <w:pStyle w:val="Style1"/>
        <w:numPr>
          <w:ilvl w:val="0"/>
          <w:numId w:val="33"/>
        </w:numPr>
        <w:spacing w:line="240" w:lineRule="auto"/>
        <w:ind w:left="1434" w:hanging="357"/>
      </w:pPr>
      <w:r>
        <w:rPr>
          <w:rFonts w:asciiTheme="minorHAnsi" w:hAnsiTheme="minorHAnsi" w:cstheme="minorHAnsi"/>
          <w:sz w:val="22"/>
        </w:rPr>
        <w:t>“</w:t>
      </w:r>
      <w:r w:rsidRPr="006D551F">
        <w:rPr>
          <w:rFonts w:asciiTheme="minorHAnsi" w:hAnsiTheme="minorHAnsi" w:cstheme="minorHAnsi"/>
          <w:b/>
          <w:i/>
          <w:sz w:val="22"/>
          <w:szCs w:val="21"/>
          <w:shd w:val="clear" w:color="auto" w:fill="FFFFFF"/>
        </w:rPr>
        <w:t>Earth’s «capital» should not simply be consumed but needs to be constantly renewed. Sustainability is achieved when it is possible to live off the interest rather than on the capital.</w:t>
      </w:r>
      <w:r>
        <w:rPr>
          <w:rFonts w:asciiTheme="minorHAnsi" w:hAnsiTheme="minorHAnsi" w:cstheme="minorHAnsi"/>
          <w:b/>
          <w:i/>
          <w:sz w:val="22"/>
          <w:szCs w:val="21"/>
          <w:shd w:val="clear" w:color="auto" w:fill="FFFFFF"/>
        </w:rPr>
        <w:t>” Available from:</w:t>
      </w:r>
      <w:r w:rsidRPr="00AC75BF">
        <w:t xml:space="preserve"> </w:t>
      </w:r>
      <w:hyperlink r:id="rId28" w:history="1">
        <w:r w:rsidRPr="007D52E3">
          <w:rPr>
            <w:rStyle w:val="Hyperlink"/>
            <w:rFonts w:asciiTheme="minorHAnsi" w:hAnsiTheme="minorHAnsi" w:cstheme="minorHAnsi"/>
            <w:b/>
            <w:i/>
            <w:sz w:val="22"/>
            <w:szCs w:val="21"/>
            <w:shd w:val="clear" w:color="auto" w:fill="FFFFFF"/>
          </w:rPr>
          <w:t>https://www.are.admin.ch/are/en/home/sustainable-development/strategy-and-planning/understanding-of-sustainability-in-switzerland/capital-stock-model.html</w:t>
        </w:r>
      </w:hyperlink>
      <w:r>
        <w:rPr>
          <w:rFonts w:asciiTheme="minorHAnsi" w:hAnsiTheme="minorHAnsi" w:cstheme="minorHAnsi"/>
          <w:b/>
          <w:i/>
          <w:sz w:val="22"/>
          <w:szCs w:val="21"/>
          <w:shd w:val="clear" w:color="auto" w:fill="FFFFFF"/>
        </w:rPr>
        <w:t xml:space="preserve"> (Accessed on 22</w:t>
      </w:r>
      <w:r w:rsidRPr="006D551F">
        <w:rPr>
          <w:rFonts w:asciiTheme="minorHAnsi" w:hAnsiTheme="minorHAnsi" w:cstheme="minorHAnsi"/>
          <w:b/>
          <w:i/>
          <w:sz w:val="22"/>
          <w:szCs w:val="21"/>
          <w:shd w:val="clear" w:color="auto" w:fill="FFFFFF"/>
          <w:vertAlign w:val="superscript"/>
        </w:rPr>
        <w:t>nd</w:t>
      </w:r>
      <w:r>
        <w:rPr>
          <w:rFonts w:asciiTheme="minorHAnsi" w:hAnsiTheme="minorHAnsi" w:cstheme="minorHAnsi"/>
          <w:b/>
          <w:i/>
          <w:sz w:val="22"/>
          <w:szCs w:val="21"/>
          <w:shd w:val="clear" w:color="auto" w:fill="FFFFFF"/>
        </w:rPr>
        <w:t xml:space="preserve"> January 2019).</w:t>
      </w:r>
    </w:p>
    <w:p w14:paraId="6C7889AB" w14:textId="6BFF20DB" w:rsidR="00315648" w:rsidRPr="00315648" w:rsidRDefault="00315648" w:rsidP="006D12F3">
      <w:pPr>
        <w:pStyle w:val="Style1"/>
        <w:numPr>
          <w:ilvl w:val="0"/>
          <w:numId w:val="33"/>
        </w:numPr>
        <w:spacing w:line="240" w:lineRule="auto"/>
        <w:ind w:left="1434" w:hanging="357"/>
      </w:pPr>
      <w:r>
        <w:rPr>
          <w:rFonts w:asciiTheme="minorHAnsi" w:hAnsiTheme="minorHAnsi" w:cstheme="minorHAnsi"/>
          <w:sz w:val="22"/>
          <w:szCs w:val="21"/>
          <w:shd w:val="clear" w:color="auto" w:fill="FFFFFF"/>
        </w:rPr>
        <w:t>“</w:t>
      </w:r>
      <w:r w:rsidRPr="00AC75BF">
        <w:rPr>
          <w:rFonts w:asciiTheme="minorHAnsi" w:hAnsiTheme="minorHAnsi" w:cstheme="minorHAnsi"/>
          <w:b/>
          <w:i/>
          <w:sz w:val="22"/>
          <w:szCs w:val="21"/>
          <w:shd w:val="clear" w:color="auto" w:fill="FFFFFF"/>
        </w:rPr>
        <w:t>none of the three individual types of capital should be diminished in the long term</w:t>
      </w:r>
      <w:r>
        <w:rPr>
          <w:rFonts w:asciiTheme="minorHAnsi" w:hAnsiTheme="minorHAnsi" w:cstheme="minorHAnsi"/>
          <w:b/>
          <w:i/>
          <w:sz w:val="22"/>
          <w:szCs w:val="21"/>
          <w:shd w:val="clear" w:color="auto" w:fill="FFFFFF"/>
        </w:rPr>
        <w:t>”. Available from:</w:t>
      </w:r>
      <w:r w:rsidRPr="00AC75BF">
        <w:t xml:space="preserve"> </w:t>
      </w:r>
      <w:hyperlink r:id="rId29" w:history="1">
        <w:r w:rsidRPr="007D52E3">
          <w:rPr>
            <w:rStyle w:val="Hyperlink"/>
            <w:rFonts w:asciiTheme="minorHAnsi" w:hAnsiTheme="minorHAnsi" w:cstheme="minorHAnsi"/>
            <w:b/>
            <w:i/>
            <w:sz w:val="22"/>
            <w:szCs w:val="21"/>
            <w:shd w:val="clear" w:color="auto" w:fill="FFFFFF"/>
          </w:rPr>
          <w:t>https://www.are.admin.ch/are/en/home/sustainable-development/strategy-and-planning/understanding-of-sustainability-in-switzerland/capital-stock-model.html</w:t>
        </w:r>
      </w:hyperlink>
      <w:r>
        <w:rPr>
          <w:rFonts w:asciiTheme="minorHAnsi" w:hAnsiTheme="minorHAnsi" w:cstheme="minorHAnsi"/>
          <w:b/>
          <w:i/>
          <w:sz w:val="22"/>
          <w:szCs w:val="21"/>
          <w:shd w:val="clear" w:color="auto" w:fill="FFFFFF"/>
        </w:rPr>
        <w:t xml:space="preserve"> (Accessed on 22</w:t>
      </w:r>
      <w:r w:rsidRPr="00AC75BF">
        <w:rPr>
          <w:rFonts w:asciiTheme="minorHAnsi" w:hAnsiTheme="minorHAnsi" w:cstheme="minorHAnsi"/>
          <w:b/>
          <w:i/>
          <w:sz w:val="22"/>
          <w:szCs w:val="21"/>
          <w:shd w:val="clear" w:color="auto" w:fill="FFFFFF"/>
          <w:vertAlign w:val="superscript"/>
        </w:rPr>
        <w:t>nd</w:t>
      </w:r>
      <w:r>
        <w:rPr>
          <w:rFonts w:asciiTheme="minorHAnsi" w:hAnsiTheme="minorHAnsi" w:cstheme="minorHAnsi"/>
          <w:b/>
          <w:i/>
          <w:sz w:val="22"/>
          <w:szCs w:val="21"/>
          <w:shd w:val="clear" w:color="auto" w:fill="FFFFFF"/>
        </w:rPr>
        <w:t xml:space="preserve"> January 2019).</w:t>
      </w:r>
    </w:p>
    <w:p w14:paraId="359C5C42" w14:textId="4A613112" w:rsidR="00315648" w:rsidRPr="00315648" w:rsidRDefault="00315648" w:rsidP="006D12F3">
      <w:pPr>
        <w:pStyle w:val="Style1"/>
        <w:numPr>
          <w:ilvl w:val="0"/>
          <w:numId w:val="33"/>
        </w:numPr>
        <w:spacing w:line="240" w:lineRule="auto"/>
        <w:ind w:left="1434" w:hanging="357"/>
      </w:pPr>
      <w:r>
        <w:rPr>
          <w:rFonts w:asciiTheme="minorHAnsi" w:hAnsiTheme="minorHAnsi" w:cstheme="minorHAnsi"/>
          <w:sz w:val="22"/>
          <w:szCs w:val="21"/>
          <w:shd w:val="clear" w:color="auto" w:fill="FFFFFF"/>
        </w:rPr>
        <w:t>“</w:t>
      </w:r>
      <w:r w:rsidRPr="00AC75BF">
        <w:rPr>
          <w:rFonts w:asciiTheme="minorHAnsi" w:hAnsiTheme="minorHAnsi" w:cstheme="minorHAnsi"/>
          <w:b/>
          <w:i/>
          <w:sz w:val="22"/>
          <w:szCs w:val="22"/>
          <w:shd w:val="clear" w:color="auto" w:fill="FFFFFF"/>
        </w:rPr>
        <w:t xml:space="preserve">imposes this condition only for the aggregate capital stock. Thus, in the latter case, the consumption of environmental capital, for example, would be permitted as long </w:t>
      </w:r>
      <w:r w:rsidRPr="00AC75BF">
        <w:rPr>
          <w:rFonts w:asciiTheme="minorHAnsi" w:hAnsiTheme="minorHAnsi" w:cstheme="minorHAnsi"/>
          <w:b/>
          <w:i/>
          <w:sz w:val="22"/>
          <w:szCs w:val="22"/>
          <w:shd w:val="clear" w:color="auto" w:fill="FFFFFF"/>
        </w:rPr>
        <w:lastRenderedPageBreak/>
        <w:t>as it was «compensated for» by an increase in economic or social capital.</w:t>
      </w:r>
      <w:r>
        <w:rPr>
          <w:rFonts w:asciiTheme="minorHAnsi" w:hAnsiTheme="minorHAnsi" w:cstheme="minorHAnsi"/>
          <w:b/>
          <w:i/>
          <w:sz w:val="22"/>
          <w:szCs w:val="22"/>
          <w:shd w:val="clear" w:color="auto" w:fill="FFFFFF"/>
        </w:rPr>
        <w:t>”. Available from:</w:t>
      </w:r>
      <w:r w:rsidRPr="00AC75BF">
        <w:t xml:space="preserve"> </w:t>
      </w:r>
      <w:hyperlink r:id="rId30" w:history="1">
        <w:r w:rsidRPr="007D52E3">
          <w:rPr>
            <w:rStyle w:val="Hyperlink"/>
            <w:rFonts w:asciiTheme="minorHAnsi" w:hAnsiTheme="minorHAnsi" w:cstheme="minorHAnsi"/>
            <w:b/>
            <w:i/>
            <w:sz w:val="22"/>
            <w:szCs w:val="22"/>
            <w:shd w:val="clear" w:color="auto" w:fill="FFFFFF"/>
          </w:rPr>
          <w:t>https://www.are.admin.ch/are/en/home/sustainable-development/strategy-and-planning/understanding-of-sustainability-in-switzerland/capital-stock-model.html</w:t>
        </w:r>
      </w:hyperlink>
      <w:r>
        <w:rPr>
          <w:rFonts w:asciiTheme="minorHAnsi" w:hAnsiTheme="minorHAnsi" w:cstheme="minorHAnsi"/>
          <w:b/>
          <w:i/>
          <w:sz w:val="22"/>
          <w:szCs w:val="22"/>
          <w:shd w:val="clear" w:color="auto" w:fill="FFFFFF"/>
        </w:rPr>
        <w:t xml:space="preserve"> (Accessed on 22</w:t>
      </w:r>
      <w:r w:rsidRPr="00AC75BF">
        <w:rPr>
          <w:rFonts w:asciiTheme="minorHAnsi" w:hAnsiTheme="minorHAnsi" w:cstheme="minorHAnsi"/>
          <w:b/>
          <w:i/>
          <w:sz w:val="22"/>
          <w:szCs w:val="22"/>
          <w:shd w:val="clear" w:color="auto" w:fill="FFFFFF"/>
          <w:vertAlign w:val="superscript"/>
        </w:rPr>
        <w:t>nd</w:t>
      </w:r>
      <w:r>
        <w:rPr>
          <w:rFonts w:asciiTheme="minorHAnsi" w:hAnsiTheme="minorHAnsi" w:cstheme="minorHAnsi"/>
          <w:b/>
          <w:i/>
          <w:sz w:val="22"/>
          <w:szCs w:val="22"/>
          <w:shd w:val="clear" w:color="auto" w:fill="FFFFFF"/>
        </w:rPr>
        <w:t xml:space="preserve"> January 2019).</w:t>
      </w:r>
    </w:p>
    <w:p w14:paraId="0DA45842" w14:textId="74B06F18" w:rsidR="00315648" w:rsidRPr="00315648" w:rsidRDefault="00315648" w:rsidP="006D12F3">
      <w:pPr>
        <w:pStyle w:val="Style1"/>
        <w:numPr>
          <w:ilvl w:val="0"/>
          <w:numId w:val="33"/>
        </w:numPr>
        <w:spacing w:line="240" w:lineRule="auto"/>
        <w:ind w:left="1434" w:hanging="357"/>
      </w:pPr>
      <w:r>
        <w:rPr>
          <w:rFonts w:asciiTheme="minorHAnsi" w:hAnsiTheme="minorHAnsi" w:cstheme="minorHAnsi"/>
          <w:sz w:val="22"/>
          <w:szCs w:val="22"/>
          <w:shd w:val="clear" w:color="auto" w:fill="FFFFFF"/>
        </w:rPr>
        <w:t>“</w:t>
      </w:r>
      <w:r w:rsidRPr="0042689E">
        <w:rPr>
          <w:rFonts w:asciiTheme="minorHAnsi" w:hAnsiTheme="minorHAnsi" w:cstheme="minorHAnsi"/>
          <w:b/>
          <w:i/>
          <w:sz w:val="22"/>
          <w:szCs w:val="21"/>
          <w:shd w:val="clear" w:color="auto" w:fill="ECECEC"/>
        </w:rPr>
        <w:t>A person, group or organization that has interest or concern in an organization.</w:t>
      </w:r>
      <w:r w:rsidRPr="0042689E">
        <w:rPr>
          <w:rFonts w:asciiTheme="minorHAnsi" w:hAnsiTheme="minorHAnsi" w:cstheme="minorHAnsi"/>
          <w:b/>
          <w:i/>
          <w:sz w:val="22"/>
          <w:szCs w:val="21"/>
        </w:rPr>
        <w:br/>
      </w:r>
      <w:r w:rsidRPr="0042689E">
        <w:rPr>
          <w:rFonts w:asciiTheme="minorHAnsi" w:hAnsiTheme="minorHAnsi" w:cstheme="minorHAnsi"/>
          <w:b/>
          <w:i/>
          <w:sz w:val="22"/>
          <w:szCs w:val="21"/>
          <w:shd w:val="clear" w:color="auto" w:fill="ECECEC"/>
        </w:rPr>
        <w:t>Stakeholders can affect or be affected by the organization's actions, objectives and policies.</w:t>
      </w:r>
      <w:r>
        <w:rPr>
          <w:rFonts w:asciiTheme="minorHAnsi" w:hAnsiTheme="minorHAnsi" w:cstheme="minorHAnsi"/>
          <w:b/>
          <w:i/>
          <w:sz w:val="22"/>
          <w:szCs w:val="21"/>
          <w:shd w:val="clear" w:color="auto" w:fill="ECECEC"/>
        </w:rPr>
        <w:t xml:space="preserve">”- Business Dictionary. Available from: </w:t>
      </w:r>
      <w:hyperlink r:id="rId31" w:history="1">
        <w:r w:rsidRPr="00305DA2">
          <w:rPr>
            <w:rStyle w:val="Hyperlink"/>
            <w:rFonts w:ascii="Source Sans Pro" w:hAnsi="Source Sans Pro"/>
            <w:sz w:val="21"/>
            <w:szCs w:val="21"/>
            <w:shd w:val="clear" w:color="auto" w:fill="ECECEC"/>
          </w:rPr>
          <w:t>http://www.businessdictionary.com/definition/stakeholder.html</w:t>
        </w:r>
      </w:hyperlink>
      <w:r>
        <w:rPr>
          <w:rFonts w:ascii="Source Sans Pro" w:hAnsi="Source Sans Pro"/>
          <w:color w:val="000000"/>
          <w:sz w:val="21"/>
          <w:szCs w:val="21"/>
          <w:shd w:val="clear" w:color="auto" w:fill="ECECEC"/>
        </w:rPr>
        <w:t xml:space="preserve"> </w:t>
      </w:r>
      <w:r>
        <w:rPr>
          <w:rFonts w:asciiTheme="minorHAnsi" w:hAnsiTheme="minorHAnsi" w:cstheme="minorHAnsi"/>
          <w:b/>
          <w:i/>
          <w:color w:val="000000"/>
          <w:sz w:val="22"/>
          <w:szCs w:val="21"/>
          <w:shd w:val="clear" w:color="auto" w:fill="ECECEC"/>
        </w:rPr>
        <w:t>(Accessed on 22</w:t>
      </w:r>
      <w:r w:rsidRPr="0018592D">
        <w:rPr>
          <w:rFonts w:asciiTheme="minorHAnsi" w:hAnsiTheme="minorHAnsi" w:cstheme="minorHAnsi"/>
          <w:b/>
          <w:i/>
          <w:color w:val="000000"/>
          <w:sz w:val="22"/>
          <w:szCs w:val="21"/>
          <w:shd w:val="clear" w:color="auto" w:fill="ECECEC"/>
          <w:vertAlign w:val="superscript"/>
        </w:rPr>
        <w:t>nd</w:t>
      </w:r>
      <w:r>
        <w:rPr>
          <w:rFonts w:asciiTheme="minorHAnsi" w:hAnsiTheme="minorHAnsi" w:cstheme="minorHAnsi"/>
          <w:b/>
          <w:i/>
          <w:color w:val="000000"/>
          <w:sz w:val="22"/>
          <w:szCs w:val="21"/>
          <w:shd w:val="clear" w:color="auto" w:fill="ECECEC"/>
        </w:rPr>
        <w:t xml:space="preserve"> January 2019).</w:t>
      </w:r>
    </w:p>
    <w:p w14:paraId="2FA2E65D" w14:textId="0277D7C6" w:rsidR="00315648" w:rsidRPr="00315648" w:rsidRDefault="00315648" w:rsidP="006D12F3">
      <w:pPr>
        <w:pStyle w:val="Style1"/>
        <w:numPr>
          <w:ilvl w:val="0"/>
          <w:numId w:val="33"/>
        </w:numPr>
        <w:spacing w:line="240" w:lineRule="auto"/>
        <w:ind w:left="1434" w:hanging="357"/>
      </w:pPr>
      <w:r w:rsidRPr="00765972">
        <w:rPr>
          <w:rFonts w:asciiTheme="minorHAnsi" w:hAnsiTheme="minorHAnsi" w:cstheme="minorHAnsi"/>
          <w:b/>
          <w:i/>
          <w:sz w:val="22"/>
          <w:szCs w:val="22"/>
        </w:rPr>
        <w:t>Every factory that manufactures products for Primark must commit to meeting internationally recognised standards before we place an order</w:t>
      </w:r>
      <w:r>
        <w:rPr>
          <w:rFonts w:asciiTheme="minorHAnsi" w:hAnsiTheme="minorHAnsi" w:cstheme="minorHAnsi"/>
          <w:b/>
          <w:i/>
          <w:sz w:val="22"/>
          <w:szCs w:val="22"/>
        </w:rPr>
        <w:t>”- Primark. Available from:</w:t>
      </w:r>
      <w:r w:rsidRPr="00765972">
        <w:t xml:space="preserve"> </w:t>
      </w:r>
      <w:hyperlink r:id="rId32" w:history="1">
        <w:r w:rsidRPr="00305DA2">
          <w:rPr>
            <w:rStyle w:val="Hyperlink"/>
            <w:rFonts w:asciiTheme="minorHAnsi" w:hAnsiTheme="minorHAnsi" w:cstheme="minorHAnsi"/>
            <w:b/>
            <w:i/>
            <w:sz w:val="22"/>
            <w:szCs w:val="22"/>
          </w:rPr>
          <w:t>https://www.primark.com/en/our-ethics</w:t>
        </w:r>
      </w:hyperlink>
      <w:r>
        <w:rPr>
          <w:rFonts w:asciiTheme="minorHAnsi" w:hAnsiTheme="minorHAnsi" w:cstheme="minorHAnsi"/>
          <w:b/>
          <w:i/>
          <w:sz w:val="22"/>
          <w:szCs w:val="22"/>
        </w:rPr>
        <w:t xml:space="preserve"> (Accessed on 22</w:t>
      </w:r>
      <w:r w:rsidRPr="00765972">
        <w:rPr>
          <w:rFonts w:asciiTheme="minorHAnsi" w:hAnsiTheme="minorHAnsi" w:cstheme="minorHAnsi"/>
          <w:b/>
          <w:i/>
          <w:sz w:val="22"/>
          <w:szCs w:val="22"/>
          <w:vertAlign w:val="superscript"/>
        </w:rPr>
        <w:t>nd</w:t>
      </w:r>
      <w:r>
        <w:rPr>
          <w:rFonts w:asciiTheme="minorHAnsi" w:hAnsiTheme="minorHAnsi" w:cstheme="minorHAnsi"/>
          <w:b/>
          <w:i/>
          <w:sz w:val="22"/>
          <w:szCs w:val="22"/>
        </w:rPr>
        <w:t xml:space="preserve"> January 2019).</w:t>
      </w:r>
    </w:p>
    <w:p w14:paraId="4A9D8917" w14:textId="7DBC4AFF" w:rsidR="00315648" w:rsidRPr="00315648" w:rsidRDefault="00315648" w:rsidP="006D12F3">
      <w:pPr>
        <w:pStyle w:val="Style1"/>
        <w:numPr>
          <w:ilvl w:val="0"/>
          <w:numId w:val="33"/>
        </w:numPr>
        <w:spacing w:line="240" w:lineRule="auto"/>
        <w:ind w:left="1434" w:hanging="357"/>
      </w:pPr>
      <w:r>
        <w:rPr>
          <w:rFonts w:asciiTheme="minorHAnsi" w:hAnsiTheme="minorHAnsi" w:cstheme="minorHAnsi"/>
          <w:sz w:val="22"/>
          <w:szCs w:val="22"/>
        </w:rPr>
        <w:t>“</w:t>
      </w:r>
      <w:r w:rsidRPr="00C0153E">
        <w:rPr>
          <w:rFonts w:asciiTheme="minorHAnsi" w:hAnsiTheme="minorHAnsi" w:cstheme="minorHAnsi"/>
          <w:b/>
          <w:i/>
          <w:sz w:val="22"/>
          <w:szCs w:val="22"/>
        </w:rPr>
        <w:t>Ethical Trade and Environmental Sustainability Team, a group of more than 100 experts based in key sourcing countries, to monitor compliance.</w:t>
      </w:r>
      <w:r>
        <w:rPr>
          <w:rFonts w:asciiTheme="minorHAnsi" w:hAnsiTheme="minorHAnsi" w:cstheme="minorHAnsi"/>
          <w:b/>
          <w:i/>
          <w:sz w:val="22"/>
          <w:szCs w:val="22"/>
        </w:rPr>
        <w:t>”-Primark. Available from:</w:t>
      </w:r>
      <w:r w:rsidRPr="00C0153E">
        <w:rPr>
          <w:rFonts w:asciiTheme="minorHAnsi" w:hAnsiTheme="minorHAnsi" w:cstheme="minorHAnsi"/>
          <w:b/>
          <w:i/>
          <w:sz w:val="22"/>
          <w:szCs w:val="22"/>
        </w:rPr>
        <w:t xml:space="preserve"> </w:t>
      </w:r>
      <w:hyperlink r:id="rId33" w:history="1">
        <w:r w:rsidRPr="00305DA2">
          <w:rPr>
            <w:rStyle w:val="Hyperlink"/>
            <w:rFonts w:asciiTheme="minorHAnsi" w:hAnsiTheme="minorHAnsi" w:cstheme="minorHAnsi"/>
            <w:b/>
            <w:i/>
            <w:sz w:val="22"/>
            <w:szCs w:val="22"/>
          </w:rPr>
          <w:t>https://www.primark.com/en/our-ethics</w:t>
        </w:r>
      </w:hyperlink>
      <w:r>
        <w:rPr>
          <w:rFonts w:asciiTheme="minorHAnsi" w:hAnsiTheme="minorHAnsi" w:cstheme="minorHAnsi"/>
          <w:b/>
          <w:i/>
          <w:sz w:val="22"/>
          <w:szCs w:val="22"/>
        </w:rPr>
        <w:t xml:space="preserve"> (Accessed on 22</w:t>
      </w:r>
      <w:r w:rsidRPr="00C0153E">
        <w:rPr>
          <w:rFonts w:asciiTheme="minorHAnsi" w:hAnsiTheme="minorHAnsi" w:cstheme="minorHAnsi"/>
          <w:b/>
          <w:i/>
          <w:sz w:val="22"/>
          <w:szCs w:val="22"/>
          <w:vertAlign w:val="superscript"/>
        </w:rPr>
        <w:t>nd</w:t>
      </w:r>
      <w:r>
        <w:rPr>
          <w:rFonts w:asciiTheme="minorHAnsi" w:hAnsiTheme="minorHAnsi" w:cstheme="minorHAnsi"/>
          <w:b/>
          <w:i/>
          <w:sz w:val="22"/>
          <w:szCs w:val="22"/>
        </w:rPr>
        <w:t xml:space="preserve"> January 2019).</w:t>
      </w:r>
    </w:p>
    <w:p w14:paraId="3B960116" w14:textId="77777777" w:rsidR="00315648" w:rsidRDefault="00315648" w:rsidP="00315648">
      <w:pPr>
        <w:pStyle w:val="Style1"/>
        <w:spacing w:line="480" w:lineRule="auto"/>
        <w:ind w:left="1440"/>
      </w:pP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34"/>
      <w:headerReference w:type="first" r:id="rId35"/>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74E26B" w14:textId="77777777" w:rsidR="00364136" w:rsidRDefault="00364136" w:rsidP="009B20F4">
      <w:pPr>
        <w:spacing w:after="0" w:line="240" w:lineRule="auto"/>
      </w:pPr>
      <w:r>
        <w:separator/>
      </w:r>
    </w:p>
  </w:endnote>
  <w:endnote w:type="continuationSeparator" w:id="0">
    <w:p w14:paraId="327B3C29" w14:textId="77777777" w:rsidR="00364136" w:rsidRDefault="00364136"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exgyreherosregular">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AC75BF" w:rsidRDefault="00AC75BF">
        <w:pPr>
          <w:pStyle w:val="Footer"/>
          <w:jc w:val="center"/>
        </w:pPr>
      </w:p>
    </w:sdtContent>
  </w:sdt>
  <w:p w14:paraId="0829C6EF" w14:textId="77777777" w:rsidR="00AC75BF" w:rsidRDefault="00AC75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AC75BF" w:rsidRDefault="00AC75BF">
    <w:pPr>
      <w:pStyle w:val="Footer"/>
      <w:jc w:val="center"/>
    </w:pPr>
  </w:p>
  <w:p w14:paraId="2EB1AFE0" w14:textId="77777777" w:rsidR="00AC75BF" w:rsidRDefault="00AC75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AC75BF" w:rsidRDefault="00AC75BF">
        <w:pPr>
          <w:pStyle w:val="Footer"/>
          <w:jc w:val="center"/>
        </w:pPr>
      </w:p>
    </w:sdtContent>
  </w:sdt>
  <w:p w14:paraId="174ECA47" w14:textId="77777777" w:rsidR="00AC75BF" w:rsidRDefault="00AC75B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AC75BF" w:rsidRDefault="00AC75BF">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4AD9795B" w14:textId="77777777" w:rsidR="00AC75BF" w:rsidRDefault="00AC75B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AC75BF" w:rsidRDefault="00AC75BF">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4B130E4" w14:textId="77777777" w:rsidR="00AC75BF" w:rsidRDefault="00AC75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7321F9" w14:textId="77777777" w:rsidR="00364136" w:rsidRDefault="00364136" w:rsidP="009B20F4">
      <w:pPr>
        <w:spacing w:after="0" w:line="240" w:lineRule="auto"/>
      </w:pPr>
      <w:r>
        <w:separator/>
      </w:r>
    </w:p>
  </w:footnote>
  <w:footnote w:type="continuationSeparator" w:id="0">
    <w:p w14:paraId="13FAD38A" w14:textId="77777777" w:rsidR="00364136" w:rsidRDefault="00364136" w:rsidP="009B20F4">
      <w:pPr>
        <w:spacing w:after="0" w:line="240" w:lineRule="auto"/>
      </w:pPr>
      <w:r>
        <w:continuationSeparator/>
      </w:r>
    </w:p>
  </w:footnote>
  <w:footnote w:id="1">
    <w:p w14:paraId="03E481F6" w14:textId="1ABC339A" w:rsidR="00AC75BF" w:rsidRDefault="00AC75BF">
      <w:pPr>
        <w:pStyle w:val="FootnoteText"/>
      </w:pPr>
      <w:r>
        <w:rPr>
          <w:rStyle w:val="FootnoteReference"/>
        </w:rPr>
        <w:footnoteRef/>
      </w:r>
      <w:r>
        <w:t xml:space="preserve"> </w:t>
      </w:r>
      <w:r>
        <w:rPr>
          <w:rFonts w:asciiTheme="minorHAnsi" w:hAnsiTheme="minorHAnsi" w:cstheme="minorHAnsi"/>
          <w:sz w:val="22"/>
        </w:rPr>
        <w:t>“</w:t>
      </w:r>
      <w:r w:rsidRPr="00F52C7A">
        <w:rPr>
          <w:rFonts w:asciiTheme="minorHAnsi" w:hAnsiTheme="minorHAnsi" w:cstheme="minorHAnsi"/>
          <w:b/>
          <w:i/>
          <w:color w:val="000000"/>
          <w:sz w:val="22"/>
          <w:shd w:val="clear" w:color="auto" w:fill="FFFFFF"/>
        </w:rPr>
        <w:t>Adored by fashion fans and value seekers alike</w:t>
      </w:r>
      <w:r>
        <w:rPr>
          <w:rFonts w:asciiTheme="minorHAnsi" w:hAnsiTheme="minorHAnsi" w:cstheme="minorHAnsi"/>
          <w:b/>
          <w:i/>
          <w:color w:val="000000"/>
          <w:sz w:val="22"/>
          <w:shd w:val="clear" w:color="auto" w:fill="FFFFFF"/>
        </w:rPr>
        <w:t>,</w:t>
      </w:r>
      <w:r w:rsidRPr="00F52C7A">
        <w:rPr>
          <w:rFonts w:asciiTheme="minorHAnsi" w:hAnsiTheme="minorHAnsi" w:cstheme="minorHAnsi"/>
          <w:b/>
          <w:i/>
          <w:color w:val="000000"/>
          <w:sz w:val="22"/>
          <w:shd w:val="clear" w:color="auto" w:fill="FFFFFF"/>
        </w:rPr>
        <w:t xml:space="preserve"> Primark is widely established as the destination store for keeping up with the latest looks without breaking the bank.</w:t>
      </w:r>
      <w:r>
        <w:rPr>
          <w:rFonts w:asciiTheme="minorHAnsi" w:hAnsiTheme="minorHAnsi" w:cstheme="minorHAnsi"/>
          <w:b/>
          <w:i/>
          <w:color w:val="000000"/>
          <w:sz w:val="22"/>
          <w:shd w:val="clear" w:color="auto" w:fill="FFFFFF"/>
        </w:rPr>
        <w:t>”</w:t>
      </w:r>
      <w:r w:rsidRPr="00F52C7A">
        <w:rPr>
          <w:rFonts w:ascii="texgyreherosregular" w:hAnsi="texgyreherosregular"/>
          <w:color w:val="000000"/>
          <w:sz w:val="22"/>
          <w:shd w:val="clear" w:color="auto" w:fill="FFFFFF"/>
        </w:rPr>
        <w:t> </w:t>
      </w:r>
      <w:r>
        <w:rPr>
          <w:rFonts w:asciiTheme="minorHAnsi" w:hAnsiTheme="minorHAnsi" w:cstheme="minorHAnsi"/>
          <w:b/>
          <w:i/>
          <w:color w:val="000000"/>
          <w:sz w:val="22"/>
          <w:shd w:val="clear" w:color="auto" w:fill="FFFFFF"/>
        </w:rPr>
        <w:t xml:space="preserve">-Primark. Available from: </w:t>
      </w:r>
      <w:hyperlink r:id="rId1" w:history="1">
        <w:r w:rsidRPr="007D52E3">
          <w:rPr>
            <w:rStyle w:val="Hyperlink"/>
            <w:rFonts w:asciiTheme="minorHAnsi" w:hAnsiTheme="minorHAnsi" w:cstheme="minorHAnsi"/>
            <w:b/>
            <w:i/>
            <w:sz w:val="22"/>
            <w:shd w:val="clear" w:color="auto" w:fill="FFFFFF"/>
          </w:rPr>
          <w:t>https://www.primark.com/en/about-us/about-primark</w:t>
        </w:r>
      </w:hyperlink>
      <w:r>
        <w:rPr>
          <w:rFonts w:asciiTheme="minorHAnsi" w:hAnsiTheme="minorHAnsi" w:cstheme="minorHAnsi"/>
          <w:b/>
          <w:i/>
          <w:color w:val="000000"/>
          <w:sz w:val="22"/>
          <w:shd w:val="clear" w:color="auto" w:fill="FFFFFF"/>
        </w:rPr>
        <w:t xml:space="preserve"> (Accessed on 21</w:t>
      </w:r>
      <w:r w:rsidRPr="00193F55">
        <w:rPr>
          <w:rFonts w:asciiTheme="minorHAnsi" w:hAnsiTheme="minorHAnsi" w:cstheme="minorHAnsi"/>
          <w:b/>
          <w:i/>
          <w:color w:val="000000"/>
          <w:sz w:val="22"/>
          <w:shd w:val="clear" w:color="auto" w:fill="FFFFFF"/>
          <w:vertAlign w:val="superscript"/>
        </w:rPr>
        <w:t>st</w:t>
      </w:r>
      <w:r>
        <w:rPr>
          <w:rFonts w:asciiTheme="minorHAnsi" w:hAnsiTheme="minorHAnsi" w:cstheme="minorHAnsi"/>
          <w:b/>
          <w:i/>
          <w:color w:val="000000"/>
          <w:sz w:val="22"/>
          <w:shd w:val="clear" w:color="auto" w:fill="FFFFFF"/>
        </w:rPr>
        <w:t xml:space="preserve"> January 2019).</w:t>
      </w:r>
    </w:p>
  </w:footnote>
  <w:footnote w:id="2">
    <w:p w14:paraId="552DB7FA" w14:textId="18C03D4C" w:rsidR="00AC75BF" w:rsidRDefault="00AC75BF">
      <w:pPr>
        <w:pStyle w:val="FootnoteText"/>
      </w:pPr>
      <w:r>
        <w:rPr>
          <w:rStyle w:val="FootnoteReference"/>
        </w:rPr>
        <w:footnoteRef/>
      </w:r>
      <w:r>
        <w:t xml:space="preserve"> </w:t>
      </w:r>
      <w:r w:rsidRPr="00C56D26">
        <w:rPr>
          <w:rFonts w:asciiTheme="minorHAnsi" w:hAnsiTheme="minorHAnsi" w:cstheme="minorHAnsi"/>
          <w:b/>
          <w:i/>
          <w:sz w:val="22"/>
          <w:szCs w:val="22"/>
          <w:shd w:val="clear" w:color="auto" w:fill="FFFFFF"/>
        </w:rPr>
        <w:t>“today operates in over 350 stores in eleven countries across Europe and America.”</w:t>
      </w:r>
      <w:r>
        <w:rPr>
          <w:rFonts w:asciiTheme="minorHAnsi" w:hAnsiTheme="minorHAnsi" w:cstheme="minorHAnsi"/>
          <w:b/>
          <w:i/>
          <w:sz w:val="22"/>
          <w:szCs w:val="22"/>
          <w:shd w:val="clear" w:color="auto" w:fill="FFFFFF"/>
        </w:rPr>
        <w:t xml:space="preserve">- Primark. Available from: </w:t>
      </w:r>
      <w:hyperlink r:id="rId2" w:history="1">
        <w:r w:rsidRPr="007D52E3">
          <w:rPr>
            <w:rStyle w:val="Hyperlink"/>
            <w:rFonts w:asciiTheme="minorHAnsi" w:hAnsiTheme="minorHAnsi" w:cstheme="minorHAnsi"/>
            <w:b/>
            <w:i/>
            <w:sz w:val="22"/>
            <w:szCs w:val="22"/>
            <w:shd w:val="clear" w:color="auto" w:fill="FFFFFF"/>
          </w:rPr>
          <w:t>https://www.primark.com/en/about-us/about-primark</w:t>
        </w:r>
      </w:hyperlink>
      <w:r>
        <w:rPr>
          <w:rFonts w:asciiTheme="minorHAnsi" w:hAnsiTheme="minorHAnsi" w:cstheme="minorHAnsi"/>
          <w:b/>
          <w:i/>
          <w:sz w:val="22"/>
          <w:szCs w:val="22"/>
          <w:shd w:val="clear" w:color="auto" w:fill="FFFFFF"/>
        </w:rPr>
        <w:t xml:space="preserve"> (Accessed on 21</w:t>
      </w:r>
      <w:r w:rsidRPr="00CB0566">
        <w:rPr>
          <w:rFonts w:asciiTheme="minorHAnsi" w:hAnsiTheme="minorHAnsi" w:cstheme="minorHAnsi"/>
          <w:b/>
          <w:i/>
          <w:sz w:val="22"/>
          <w:szCs w:val="22"/>
          <w:shd w:val="clear" w:color="auto" w:fill="FFFFFF"/>
          <w:vertAlign w:val="superscript"/>
        </w:rPr>
        <w:t>st</w:t>
      </w:r>
      <w:r>
        <w:rPr>
          <w:rFonts w:asciiTheme="minorHAnsi" w:hAnsiTheme="minorHAnsi" w:cstheme="minorHAnsi"/>
          <w:b/>
          <w:i/>
          <w:sz w:val="22"/>
          <w:szCs w:val="22"/>
          <w:shd w:val="clear" w:color="auto" w:fill="FFFFFF"/>
        </w:rPr>
        <w:t xml:space="preserve"> January 2019).</w:t>
      </w:r>
    </w:p>
  </w:footnote>
  <w:footnote w:id="3">
    <w:p w14:paraId="6E565DA2" w14:textId="1E22C23E" w:rsidR="00AC75BF" w:rsidRDefault="00AC75BF">
      <w:pPr>
        <w:pStyle w:val="FootnoteText"/>
      </w:pPr>
      <w:r>
        <w:rPr>
          <w:rStyle w:val="FootnoteReference"/>
        </w:rPr>
        <w:footnoteRef/>
      </w:r>
      <w:r>
        <w:t xml:space="preserve"> </w:t>
      </w:r>
      <w:r w:rsidRPr="00DA3AE7">
        <w:rPr>
          <w:rFonts w:asciiTheme="minorHAnsi" w:hAnsiTheme="minorHAnsi" w:cstheme="minorHAnsi"/>
          <w:b/>
          <w:i/>
          <w:sz w:val="22"/>
          <w:szCs w:val="22"/>
          <w:shd w:val="clear" w:color="auto" w:fill="FFFFFF"/>
        </w:rPr>
        <w:t>revenue of £7.05bn GDP, in addition to this they also hold a market share of 7.1% in the UK clothing market as of 2018- Statista.</w:t>
      </w:r>
      <w:r>
        <w:rPr>
          <w:rFonts w:asciiTheme="minorHAnsi" w:hAnsiTheme="minorHAnsi" w:cstheme="minorHAnsi"/>
          <w:b/>
          <w:i/>
          <w:sz w:val="22"/>
          <w:szCs w:val="22"/>
          <w:shd w:val="clear" w:color="auto" w:fill="FFFFFF"/>
        </w:rPr>
        <w:t xml:space="preserve"> Available from: (Accessed on 21</w:t>
      </w:r>
      <w:r w:rsidRPr="00DA3AE7">
        <w:rPr>
          <w:rFonts w:asciiTheme="minorHAnsi" w:hAnsiTheme="minorHAnsi" w:cstheme="minorHAnsi"/>
          <w:b/>
          <w:i/>
          <w:sz w:val="22"/>
          <w:szCs w:val="22"/>
          <w:shd w:val="clear" w:color="auto" w:fill="FFFFFF"/>
          <w:vertAlign w:val="superscript"/>
        </w:rPr>
        <w:t>st</w:t>
      </w:r>
      <w:r>
        <w:rPr>
          <w:rFonts w:asciiTheme="minorHAnsi" w:hAnsiTheme="minorHAnsi" w:cstheme="minorHAnsi"/>
          <w:b/>
          <w:i/>
          <w:sz w:val="22"/>
          <w:szCs w:val="22"/>
          <w:shd w:val="clear" w:color="auto" w:fill="FFFFFF"/>
        </w:rPr>
        <w:t xml:space="preserve"> January 2019).</w:t>
      </w:r>
    </w:p>
  </w:footnote>
  <w:footnote w:id="4">
    <w:p w14:paraId="7B6703B7" w14:textId="1CAA4889" w:rsidR="00AC75BF" w:rsidRDefault="00AC75BF">
      <w:pPr>
        <w:pStyle w:val="FootnoteText"/>
      </w:pPr>
      <w:r>
        <w:rPr>
          <w:rStyle w:val="FootnoteReference"/>
        </w:rPr>
        <w:footnoteRef/>
      </w:r>
      <w:r>
        <w:t xml:space="preserve"> </w:t>
      </w:r>
      <w:r>
        <w:rPr>
          <w:rFonts w:asciiTheme="minorHAnsi" w:hAnsiTheme="minorHAnsi" w:cstheme="minorHAnsi"/>
          <w:sz w:val="22"/>
          <w:szCs w:val="22"/>
          <w:shd w:val="clear" w:color="auto" w:fill="FFFFFF"/>
        </w:rPr>
        <w:t>“</w:t>
      </w:r>
      <w:r w:rsidRPr="00107EF3">
        <w:rPr>
          <w:rFonts w:asciiTheme="minorHAnsi" w:hAnsiTheme="minorHAnsi" w:cstheme="minorHAnsi"/>
          <w:b/>
          <w:i/>
          <w:sz w:val="22"/>
          <w:szCs w:val="22"/>
          <w:shd w:val="clear" w:color="auto" w:fill="FFFFFF"/>
        </w:rPr>
        <w:t>Primark announced it had fired 3 suppliers and manufacturers it believed had been using child labour.</w:t>
      </w:r>
      <w:r>
        <w:rPr>
          <w:rFonts w:asciiTheme="minorHAnsi" w:hAnsiTheme="minorHAnsi" w:cstheme="minorHAnsi"/>
          <w:b/>
          <w:i/>
          <w:sz w:val="22"/>
          <w:szCs w:val="22"/>
          <w:shd w:val="clear" w:color="auto" w:fill="FFFFFF"/>
        </w:rPr>
        <w:t>”</w:t>
      </w:r>
      <w:r>
        <w:rPr>
          <w:rFonts w:asciiTheme="minorHAnsi" w:hAnsiTheme="minorHAnsi" w:cstheme="minorHAnsi"/>
          <w:sz w:val="22"/>
          <w:szCs w:val="22"/>
          <w:shd w:val="clear" w:color="auto" w:fill="FFFFFF"/>
        </w:rPr>
        <w:t xml:space="preserve">- </w:t>
      </w:r>
      <w:r w:rsidRPr="00107EF3">
        <w:rPr>
          <w:rFonts w:asciiTheme="minorHAnsi" w:hAnsiTheme="minorHAnsi" w:cstheme="minorHAnsi"/>
          <w:b/>
          <w:i/>
          <w:sz w:val="22"/>
          <w:szCs w:val="22"/>
          <w:shd w:val="clear" w:color="auto" w:fill="FFFFFF"/>
        </w:rPr>
        <w:t xml:space="preserve">The Guardian. Available from: </w:t>
      </w:r>
      <w:hyperlink r:id="rId3" w:history="1">
        <w:r w:rsidRPr="007D52E3">
          <w:rPr>
            <w:rStyle w:val="Hyperlink"/>
            <w:rFonts w:asciiTheme="minorHAnsi" w:hAnsiTheme="minorHAnsi" w:cstheme="minorHAnsi"/>
            <w:b/>
            <w:i/>
            <w:sz w:val="22"/>
            <w:szCs w:val="22"/>
            <w:shd w:val="clear" w:color="auto" w:fill="FFFFFF"/>
          </w:rPr>
          <w:t>https://www.theguardian.com/business/2008/jun/23/primark.children</w:t>
        </w:r>
      </w:hyperlink>
      <w:r>
        <w:rPr>
          <w:rFonts w:asciiTheme="minorHAnsi" w:hAnsiTheme="minorHAnsi" w:cstheme="minorHAnsi"/>
          <w:b/>
          <w:i/>
          <w:sz w:val="22"/>
          <w:szCs w:val="22"/>
          <w:shd w:val="clear" w:color="auto" w:fill="FFFFFF"/>
        </w:rPr>
        <w:t xml:space="preserve"> </w:t>
      </w:r>
      <w:r w:rsidRPr="00107EF3">
        <w:rPr>
          <w:rFonts w:asciiTheme="minorHAnsi" w:hAnsiTheme="minorHAnsi" w:cstheme="minorHAnsi"/>
          <w:b/>
          <w:i/>
          <w:sz w:val="22"/>
          <w:szCs w:val="22"/>
          <w:shd w:val="clear" w:color="auto" w:fill="FFFFFF"/>
        </w:rPr>
        <w:t>(Accessed on 21</w:t>
      </w:r>
      <w:r w:rsidRPr="00107EF3">
        <w:rPr>
          <w:rFonts w:asciiTheme="minorHAnsi" w:hAnsiTheme="minorHAnsi" w:cstheme="minorHAnsi"/>
          <w:b/>
          <w:i/>
          <w:sz w:val="22"/>
          <w:szCs w:val="22"/>
          <w:shd w:val="clear" w:color="auto" w:fill="FFFFFF"/>
          <w:vertAlign w:val="superscript"/>
        </w:rPr>
        <w:t>st</w:t>
      </w:r>
      <w:r w:rsidRPr="00107EF3">
        <w:rPr>
          <w:rFonts w:asciiTheme="minorHAnsi" w:hAnsiTheme="minorHAnsi" w:cstheme="minorHAnsi"/>
          <w:b/>
          <w:i/>
          <w:sz w:val="22"/>
          <w:szCs w:val="22"/>
          <w:shd w:val="clear" w:color="auto" w:fill="FFFFFF"/>
        </w:rPr>
        <w:t xml:space="preserve"> January 2019).</w:t>
      </w:r>
    </w:p>
  </w:footnote>
  <w:footnote w:id="5">
    <w:p w14:paraId="06FD1EF3" w14:textId="456088C2" w:rsidR="00AC75BF" w:rsidRDefault="00AC75BF">
      <w:pPr>
        <w:pStyle w:val="FootnoteText"/>
      </w:pPr>
      <w:r>
        <w:rPr>
          <w:rStyle w:val="FootnoteReference"/>
        </w:rPr>
        <w:footnoteRef/>
      </w:r>
      <w:r>
        <w:t xml:space="preserve"> </w:t>
      </w:r>
      <w:r>
        <w:rPr>
          <w:rFonts w:asciiTheme="minorHAnsi" w:hAnsiTheme="minorHAnsi" w:cstheme="minorHAnsi"/>
          <w:sz w:val="22"/>
        </w:rPr>
        <w:t>“</w:t>
      </w:r>
      <w:r w:rsidRPr="004F1DBB">
        <w:rPr>
          <w:rFonts w:asciiTheme="minorHAnsi" w:hAnsiTheme="minorHAnsi" w:cstheme="minorHAnsi"/>
          <w:b/>
          <w:i/>
          <w:color w:val="000000"/>
          <w:sz w:val="22"/>
          <w:szCs w:val="21"/>
          <w:shd w:val="clear" w:color="auto" w:fill="FFF1E0"/>
        </w:rPr>
        <w:t>often defined as managing the triple bottom line - a process by which companies manage their financial, social and environmental risks, obligations and opportunities. These three impacts are sometimes referred to as profits, people and planet.</w:t>
      </w:r>
      <w:r>
        <w:rPr>
          <w:rFonts w:asciiTheme="minorHAnsi" w:hAnsiTheme="minorHAnsi" w:cstheme="minorHAnsi"/>
          <w:b/>
          <w:i/>
          <w:color w:val="000000"/>
          <w:sz w:val="22"/>
          <w:szCs w:val="21"/>
          <w:shd w:val="clear" w:color="auto" w:fill="FFF1E0"/>
        </w:rPr>
        <w:t xml:space="preserve">”- Lexicon. Available from: </w:t>
      </w:r>
      <w:hyperlink r:id="rId4" w:history="1">
        <w:r w:rsidRPr="007D52E3">
          <w:rPr>
            <w:rStyle w:val="Hyperlink"/>
            <w:rFonts w:asciiTheme="minorHAnsi" w:hAnsiTheme="minorHAnsi" w:cstheme="minorHAnsi"/>
            <w:b/>
            <w:i/>
            <w:sz w:val="22"/>
            <w:szCs w:val="21"/>
            <w:shd w:val="clear" w:color="auto" w:fill="FFF1E0"/>
          </w:rPr>
          <w:t>http://lexicon.ft.com/Term?term=business-sustainability</w:t>
        </w:r>
      </w:hyperlink>
      <w:r>
        <w:rPr>
          <w:rFonts w:asciiTheme="minorHAnsi" w:hAnsiTheme="minorHAnsi" w:cstheme="minorHAnsi"/>
          <w:b/>
          <w:i/>
          <w:color w:val="000000"/>
          <w:sz w:val="22"/>
          <w:szCs w:val="21"/>
          <w:shd w:val="clear" w:color="auto" w:fill="FFF1E0"/>
        </w:rPr>
        <w:t xml:space="preserve"> (Accessed on 21</w:t>
      </w:r>
      <w:r w:rsidRPr="004F1DBB">
        <w:rPr>
          <w:rFonts w:asciiTheme="minorHAnsi" w:hAnsiTheme="minorHAnsi" w:cstheme="minorHAnsi"/>
          <w:b/>
          <w:i/>
          <w:color w:val="000000"/>
          <w:sz w:val="22"/>
          <w:szCs w:val="21"/>
          <w:shd w:val="clear" w:color="auto" w:fill="FFF1E0"/>
          <w:vertAlign w:val="superscript"/>
        </w:rPr>
        <w:t>st</w:t>
      </w:r>
      <w:r>
        <w:rPr>
          <w:rFonts w:asciiTheme="minorHAnsi" w:hAnsiTheme="minorHAnsi" w:cstheme="minorHAnsi"/>
          <w:b/>
          <w:i/>
          <w:color w:val="000000"/>
          <w:sz w:val="22"/>
          <w:szCs w:val="21"/>
          <w:shd w:val="clear" w:color="auto" w:fill="FFF1E0"/>
        </w:rPr>
        <w:t xml:space="preserve"> January 2019).</w:t>
      </w:r>
    </w:p>
  </w:footnote>
  <w:footnote w:id="6">
    <w:p w14:paraId="651DE3A4" w14:textId="29176EA7" w:rsidR="00AC75BF" w:rsidRDefault="00AC75BF">
      <w:pPr>
        <w:pStyle w:val="FootnoteText"/>
      </w:pPr>
      <w:r>
        <w:rPr>
          <w:rStyle w:val="FootnoteReference"/>
        </w:rPr>
        <w:footnoteRef/>
      </w:r>
      <w:r>
        <w:t xml:space="preserve"> </w:t>
      </w:r>
      <w:r>
        <w:rPr>
          <w:rFonts w:ascii="Helvetica" w:hAnsi="Helvetica"/>
          <w:color w:val="666666"/>
          <w:shd w:val="clear" w:color="auto" w:fill="FFFFFF"/>
        </w:rPr>
        <w:t>“</w:t>
      </w:r>
      <w:r w:rsidRPr="00B74B8C">
        <w:rPr>
          <w:rFonts w:asciiTheme="minorHAnsi" w:hAnsiTheme="minorHAnsi" w:cstheme="minorHAnsi"/>
          <w:b/>
          <w:i/>
          <w:sz w:val="22"/>
          <w:shd w:val="clear" w:color="auto" w:fill="FFFFFF"/>
        </w:rPr>
        <w:t>The 3-legged stool metaphor reinforces the three dimensions that are required for us to enjoy a high quality of life— and shows that society is unstable if one of them is weak</w:t>
      </w:r>
      <w:r>
        <w:rPr>
          <w:rFonts w:asciiTheme="minorHAnsi" w:hAnsiTheme="minorHAnsi" w:cstheme="minorHAnsi"/>
          <w:b/>
          <w:i/>
          <w:sz w:val="22"/>
          <w:shd w:val="clear" w:color="auto" w:fill="FFFFFF"/>
        </w:rPr>
        <w:t xml:space="preserve">”. -SustainabilityAdvantage.com. Available from: </w:t>
      </w:r>
      <w:hyperlink r:id="rId5" w:history="1">
        <w:r w:rsidRPr="007D52E3">
          <w:rPr>
            <w:rStyle w:val="Hyperlink"/>
            <w:rFonts w:asciiTheme="minorHAnsi" w:hAnsiTheme="minorHAnsi" w:cstheme="minorHAnsi"/>
            <w:b/>
            <w:i/>
            <w:sz w:val="22"/>
            <w:shd w:val="clear" w:color="auto" w:fill="FFFFFF"/>
          </w:rPr>
          <w:t>https://sustainabilityadvantage.com/2010/07/20/3-sustainability-models/</w:t>
        </w:r>
      </w:hyperlink>
      <w:r>
        <w:rPr>
          <w:rFonts w:asciiTheme="minorHAnsi" w:hAnsiTheme="minorHAnsi" w:cstheme="minorHAnsi"/>
          <w:b/>
          <w:i/>
          <w:sz w:val="22"/>
          <w:shd w:val="clear" w:color="auto" w:fill="FFFFFF"/>
        </w:rPr>
        <w:t xml:space="preserve"> (Accessed on 21</w:t>
      </w:r>
      <w:r w:rsidRPr="00B74B8C">
        <w:rPr>
          <w:rFonts w:asciiTheme="minorHAnsi" w:hAnsiTheme="minorHAnsi" w:cstheme="minorHAnsi"/>
          <w:b/>
          <w:i/>
          <w:sz w:val="22"/>
          <w:shd w:val="clear" w:color="auto" w:fill="FFFFFF"/>
          <w:vertAlign w:val="superscript"/>
        </w:rPr>
        <w:t>st</w:t>
      </w:r>
      <w:r>
        <w:rPr>
          <w:rFonts w:asciiTheme="minorHAnsi" w:hAnsiTheme="minorHAnsi" w:cstheme="minorHAnsi"/>
          <w:b/>
          <w:i/>
          <w:sz w:val="22"/>
          <w:shd w:val="clear" w:color="auto" w:fill="FFFFFF"/>
        </w:rPr>
        <w:t xml:space="preserve"> January 2019). </w:t>
      </w:r>
    </w:p>
  </w:footnote>
  <w:footnote w:id="7">
    <w:p w14:paraId="4ED7BF5C" w14:textId="5995C1A0" w:rsidR="00AC75BF" w:rsidRDefault="00AC75BF">
      <w:pPr>
        <w:pStyle w:val="FootnoteText"/>
      </w:pPr>
      <w:r>
        <w:rPr>
          <w:rStyle w:val="FootnoteReference"/>
        </w:rPr>
        <w:footnoteRef/>
      </w:r>
      <w:r>
        <w:t xml:space="preserve"> </w:t>
      </w:r>
      <w:r w:rsidRPr="00AB24BB">
        <w:rPr>
          <w:rFonts w:asciiTheme="minorHAnsi" w:hAnsiTheme="minorHAnsi" w:cstheme="minorHAnsi"/>
          <w:b/>
          <w:i/>
          <w:sz w:val="22"/>
        </w:rPr>
        <w:t>quality of the job and whether workers are happy in their jobs, fair wages, Job Security as well as the infrastructure of the business and the market.</w:t>
      </w:r>
      <w:r>
        <w:rPr>
          <w:rFonts w:asciiTheme="minorHAnsi" w:hAnsiTheme="minorHAnsi" w:cstheme="minorHAnsi"/>
          <w:b/>
          <w:i/>
          <w:sz w:val="22"/>
        </w:rPr>
        <w:t xml:space="preserve"> – UWTSD Moodle. Available from: </w:t>
      </w:r>
      <w:hyperlink r:id="rId6" w:history="1">
        <w:r w:rsidRPr="007D52E3">
          <w:rPr>
            <w:rStyle w:val="Hyperlink"/>
            <w:rFonts w:asciiTheme="minorHAnsi" w:hAnsiTheme="minorHAnsi" w:cstheme="minorHAnsi"/>
            <w:b/>
            <w:i/>
            <w:sz w:val="22"/>
          </w:rPr>
          <w:t>https://moodle.uwtsd.ac.uk/course/view.php?id=2233</w:t>
        </w:r>
      </w:hyperlink>
      <w:r>
        <w:rPr>
          <w:rFonts w:asciiTheme="minorHAnsi" w:hAnsiTheme="minorHAnsi" w:cstheme="minorHAnsi"/>
          <w:b/>
          <w:i/>
          <w:sz w:val="22"/>
        </w:rPr>
        <w:t xml:space="preserve"> (Accessed on 22</w:t>
      </w:r>
      <w:r w:rsidRPr="00AB24BB">
        <w:rPr>
          <w:rFonts w:asciiTheme="minorHAnsi" w:hAnsiTheme="minorHAnsi" w:cstheme="minorHAnsi"/>
          <w:b/>
          <w:i/>
          <w:sz w:val="22"/>
          <w:vertAlign w:val="superscript"/>
        </w:rPr>
        <w:t>nd</w:t>
      </w:r>
      <w:r>
        <w:rPr>
          <w:rFonts w:asciiTheme="minorHAnsi" w:hAnsiTheme="minorHAnsi" w:cstheme="minorHAnsi"/>
          <w:b/>
          <w:i/>
          <w:sz w:val="22"/>
        </w:rPr>
        <w:t xml:space="preserve"> January 2019).</w:t>
      </w:r>
    </w:p>
  </w:footnote>
  <w:footnote w:id="8">
    <w:p w14:paraId="6EA5E2EF" w14:textId="06EDF49A" w:rsidR="00AC75BF" w:rsidRDefault="00AC75BF">
      <w:pPr>
        <w:pStyle w:val="FootnoteText"/>
      </w:pPr>
      <w:r>
        <w:rPr>
          <w:rStyle w:val="FootnoteReference"/>
        </w:rPr>
        <w:footnoteRef/>
      </w:r>
      <w:r>
        <w:t xml:space="preserve"> </w:t>
      </w:r>
      <w:r w:rsidRPr="00777894">
        <w:rPr>
          <w:rFonts w:asciiTheme="minorHAnsi" w:hAnsiTheme="minorHAnsi" w:cstheme="minorHAnsi"/>
          <w:b/>
          <w:i/>
          <w:color w:val="222222"/>
          <w:sz w:val="22"/>
          <w:szCs w:val="21"/>
          <w:shd w:val="clear" w:color="auto" w:fill="FFFFFF"/>
        </w:rPr>
        <w:t>Corporate Social Responsibility (CSR) is defined as “commitment by business to behave ethically and contribute to economic development while improving the quality of life of the workforce and their families as well as the local community and society at large”</w:t>
      </w:r>
      <w:r>
        <w:rPr>
          <w:rFonts w:asciiTheme="minorHAnsi" w:hAnsiTheme="minorHAnsi" w:cstheme="minorHAnsi"/>
          <w:b/>
          <w:i/>
          <w:color w:val="222222"/>
          <w:sz w:val="22"/>
          <w:szCs w:val="21"/>
          <w:shd w:val="clear" w:color="auto" w:fill="FFFFFF"/>
        </w:rPr>
        <w:t xml:space="preserve">. – Wikipedia. Available from: </w:t>
      </w:r>
      <w:hyperlink r:id="rId7" w:history="1">
        <w:r w:rsidRPr="007D52E3">
          <w:rPr>
            <w:rStyle w:val="Hyperlink"/>
            <w:rFonts w:asciiTheme="minorHAnsi" w:hAnsiTheme="minorHAnsi" w:cstheme="minorHAnsi"/>
            <w:b/>
            <w:i/>
            <w:sz w:val="22"/>
            <w:szCs w:val="21"/>
            <w:shd w:val="clear" w:color="auto" w:fill="FFFFFF"/>
          </w:rPr>
          <w:t>https://en.wikipedia.org/wiki/Social_responsibility#Corporate_social_responsibility</w:t>
        </w:r>
      </w:hyperlink>
      <w:r>
        <w:rPr>
          <w:rFonts w:asciiTheme="minorHAnsi" w:hAnsiTheme="minorHAnsi" w:cstheme="minorHAnsi"/>
          <w:b/>
          <w:i/>
          <w:color w:val="222222"/>
          <w:sz w:val="22"/>
          <w:szCs w:val="21"/>
          <w:shd w:val="clear" w:color="auto" w:fill="FFFFFF"/>
        </w:rPr>
        <w:t xml:space="preserve"> (Accessed on 22</w:t>
      </w:r>
      <w:r w:rsidRPr="00777894">
        <w:rPr>
          <w:rFonts w:asciiTheme="minorHAnsi" w:hAnsiTheme="minorHAnsi" w:cstheme="minorHAnsi"/>
          <w:b/>
          <w:i/>
          <w:color w:val="222222"/>
          <w:sz w:val="22"/>
          <w:szCs w:val="21"/>
          <w:shd w:val="clear" w:color="auto" w:fill="FFFFFF"/>
          <w:vertAlign w:val="superscript"/>
        </w:rPr>
        <w:t>nd</w:t>
      </w:r>
      <w:r>
        <w:rPr>
          <w:rFonts w:asciiTheme="minorHAnsi" w:hAnsiTheme="minorHAnsi" w:cstheme="minorHAnsi"/>
          <w:b/>
          <w:i/>
          <w:color w:val="222222"/>
          <w:sz w:val="22"/>
          <w:szCs w:val="21"/>
          <w:shd w:val="clear" w:color="auto" w:fill="FFFFFF"/>
        </w:rPr>
        <w:t xml:space="preserve"> January 2019).</w:t>
      </w:r>
    </w:p>
  </w:footnote>
  <w:footnote w:id="9">
    <w:p w14:paraId="32791AA7" w14:textId="5900CB54" w:rsidR="00AC75BF" w:rsidRPr="00A61AF5" w:rsidRDefault="00AC75BF">
      <w:pPr>
        <w:pStyle w:val="FootnoteText"/>
        <w:rPr>
          <w:rFonts w:asciiTheme="minorHAnsi" w:hAnsiTheme="minorHAnsi" w:cstheme="minorHAnsi"/>
          <w:b/>
          <w:i/>
          <w:sz w:val="22"/>
        </w:rPr>
      </w:pPr>
      <w:r>
        <w:rPr>
          <w:rStyle w:val="FootnoteReference"/>
        </w:rPr>
        <w:footnoteRef/>
      </w:r>
      <w:r>
        <w:t xml:space="preserve"> </w:t>
      </w:r>
      <w:r>
        <w:rPr>
          <w:rFonts w:asciiTheme="minorHAnsi" w:hAnsiTheme="minorHAnsi" w:cstheme="minorHAnsi"/>
          <w:sz w:val="22"/>
        </w:rPr>
        <w:t>“</w:t>
      </w:r>
      <w:r>
        <w:rPr>
          <w:rFonts w:asciiTheme="minorHAnsi" w:hAnsiTheme="minorHAnsi" w:cstheme="minorHAnsi"/>
          <w:b/>
          <w:i/>
          <w:sz w:val="22"/>
          <w:szCs w:val="21"/>
          <w:shd w:val="clear" w:color="auto" w:fill="FFFFFF"/>
        </w:rPr>
        <w:t>there</w:t>
      </w:r>
      <w:r w:rsidRPr="00A61AF5">
        <w:rPr>
          <w:rFonts w:asciiTheme="minorHAnsi" w:hAnsiTheme="minorHAnsi" w:cstheme="minorHAnsi"/>
          <w:b/>
          <w:i/>
          <w:sz w:val="22"/>
          <w:szCs w:val="21"/>
          <w:shd w:val="clear" w:color="auto" w:fill="FFFFFF"/>
        </w:rPr>
        <w:t xml:space="preserve"> are three types of capital stock, namely environmental, economic and social.</w:t>
      </w:r>
      <w:r>
        <w:rPr>
          <w:rFonts w:asciiTheme="minorHAnsi" w:hAnsiTheme="minorHAnsi" w:cstheme="minorHAnsi"/>
          <w:b/>
          <w:i/>
          <w:sz w:val="22"/>
          <w:szCs w:val="21"/>
          <w:shd w:val="clear" w:color="auto" w:fill="FFFFFF"/>
        </w:rPr>
        <w:t>”</w:t>
      </w:r>
      <w:r>
        <w:rPr>
          <w:rFonts w:ascii="Helvetica" w:hAnsi="Helvetica"/>
          <w:sz w:val="21"/>
          <w:szCs w:val="21"/>
          <w:shd w:val="clear" w:color="auto" w:fill="FFFFFF"/>
        </w:rPr>
        <w:t xml:space="preserve"> </w:t>
      </w:r>
      <w:r>
        <w:rPr>
          <w:rFonts w:asciiTheme="minorHAnsi" w:hAnsiTheme="minorHAnsi" w:cstheme="minorHAnsi"/>
          <w:b/>
          <w:i/>
          <w:sz w:val="22"/>
          <w:szCs w:val="21"/>
          <w:shd w:val="clear" w:color="auto" w:fill="FFFFFF"/>
        </w:rPr>
        <w:t>Available from:</w:t>
      </w:r>
      <w:r w:rsidRPr="00A61AF5">
        <w:t xml:space="preserve"> </w:t>
      </w:r>
      <w:hyperlink r:id="rId8" w:history="1">
        <w:r w:rsidRPr="007D52E3">
          <w:rPr>
            <w:rStyle w:val="Hyperlink"/>
            <w:rFonts w:asciiTheme="minorHAnsi" w:hAnsiTheme="minorHAnsi" w:cstheme="minorHAnsi"/>
            <w:b/>
            <w:i/>
            <w:sz w:val="22"/>
            <w:szCs w:val="21"/>
            <w:shd w:val="clear" w:color="auto" w:fill="FFFFFF"/>
          </w:rPr>
          <w:t>https://www.are.admin.ch/are/en/home/sustainable-development/strategy-and-planning/understanding-of-sustainability-in-switzerland/capital-stock-model.html</w:t>
        </w:r>
      </w:hyperlink>
      <w:r>
        <w:rPr>
          <w:rFonts w:asciiTheme="minorHAnsi" w:hAnsiTheme="minorHAnsi" w:cstheme="minorHAnsi"/>
          <w:b/>
          <w:i/>
          <w:sz w:val="22"/>
          <w:szCs w:val="21"/>
          <w:shd w:val="clear" w:color="auto" w:fill="FFFFFF"/>
        </w:rPr>
        <w:t xml:space="preserve"> (Accessed on 22</w:t>
      </w:r>
      <w:r w:rsidRPr="00A61AF5">
        <w:rPr>
          <w:rFonts w:asciiTheme="minorHAnsi" w:hAnsiTheme="minorHAnsi" w:cstheme="minorHAnsi"/>
          <w:b/>
          <w:i/>
          <w:sz w:val="22"/>
          <w:szCs w:val="21"/>
          <w:shd w:val="clear" w:color="auto" w:fill="FFFFFF"/>
          <w:vertAlign w:val="superscript"/>
        </w:rPr>
        <w:t>nd</w:t>
      </w:r>
      <w:r>
        <w:rPr>
          <w:rFonts w:asciiTheme="minorHAnsi" w:hAnsiTheme="minorHAnsi" w:cstheme="minorHAnsi"/>
          <w:b/>
          <w:i/>
          <w:sz w:val="22"/>
          <w:szCs w:val="21"/>
          <w:shd w:val="clear" w:color="auto" w:fill="FFFFFF"/>
        </w:rPr>
        <w:t xml:space="preserve"> January 2019).</w:t>
      </w:r>
    </w:p>
  </w:footnote>
  <w:footnote w:id="10">
    <w:p w14:paraId="793C9AE1" w14:textId="01E3A29E" w:rsidR="00AC75BF" w:rsidRDefault="00AC75BF">
      <w:pPr>
        <w:pStyle w:val="FootnoteText"/>
      </w:pPr>
      <w:r>
        <w:rPr>
          <w:rStyle w:val="FootnoteReference"/>
        </w:rPr>
        <w:footnoteRef/>
      </w:r>
      <w:r>
        <w:t xml:space="preserve"> </w:t>
      </w:r>
      <w:r>
        <w:rPr>
          <w:rFonts w:asciiTheme="minorHAnsi" w:hAnsiTheme="minorHAnsi" w:cstheme="minorHAnsi"/>
          <w:sz w:val="22"/>
        </w:rPr>
        <w:t>“</w:t>
      </w:r>
      <w:r w:rsidRPr="006D551F">
        <w:rPr>
          <w:rFonts w:asciiTheme="minorHAnsi" w:hAnsiTheme="minorHAnsi" w:cstheme="minorHAnsi"/>
          <w:b/>
          <w:i/>
          <w:sz w:val="22"/>
          <w:szCs w:val="21"/>
          <w:shd w:val="clear" w:color="auto" w:fill="FFFFFF"/>
        </w:rPr>
        <w:t>Earth’s «capital» should not simply be consumed but needs to be constantly renewed. Sustainability is achieved when it is possible to live off the interest rather than on the capital.</w:t>
      </w:r>
      <w:r>
        <w:rPr>
          <w:rFonts w:asciiTheme="minorHAnsi" w:hAnsiTheme="minorHAnsi" w:cstheme="minorHAnsi"/>
          <w:b/>
          <w:i/>
          <w:sz w:val="22"/>
          <w:szCs w:val="21"/>
          <w:shd w:val="clear" w:color="auto" w:fill="FFFFFF"/>
        </w:rPr>
        <w:t>” Available from:</w:t>
      </w:r>
      <w:r w:rsidRPr="00AC75BF">
        <w:t xml:space="preserve"> </w:t>
      </w:r>
      <w:hyperlink r:id="rId9" w:history="1">
        <w:r w:rsidRPr="007D52E3">
          <w:rPr>
            <w:rStyle w:val="Hyperlink"/>
            <w:rFonts w:asciiTheme="minorHAnsi" w:hAnsiTheme="minorHAnsi" w:cstheme="minorHAnsi"/>
            <w:b/>
            <w:i/>
            <w:sz w:val="22"/>
            <w:szCs w:val="21"/>
            <w:shd w:val="clear" w:color="auto" w:fill="FFFFFF"/>
          </w:rPr>
          <w:t>https://www.are.admin.ch/are/en/home/sustainable-development/strategy-and-planning/understanding-of-sustainability-in-switzerland/capital-stock-model.html</w:t>
        </w:r>
      </w:hyperlink>
      <w:r>
        <w:rPr>
          <w:rFonts w:asciiTheme="minorHAnsi" w:hAnsiTheme="minorHAnsi" w:cstheme="minorHAnsi"/>
          <w:b/>
          <w:i/>
          <w:sz w:val="22"/>
          <w:szCs w:val="21"/>
          <w:shd w:val="clear" w:color="auto" w:fill="FFFFFF"/>
        </w:rPr>
        <w:t xml:space="preserve"> (Accessed on 22</w:t>
      </w:r>
      <w:r w:rsidRPr="006D551F">
        <w:rPr>
          <w:rFonts w:asciiTheme="minorHAnsi" w:hAnsiTheme="minorHAnsi" w:cstheme="minorHAnsi"/>
          <w:b/>
          <w:i/>
          <w:sz w:val="22"/>
          <w:szCs w:val="21"/>
          <w:shd w:val="clear" w:color="auto" w:fill="FFFFFF"/>
          <w:vertAlign w:val="superscript"/>
        </w:rPr>
        <w:t>nd</w:t>
      </w:r>
      <w:r>
        <w:rPr>
          <w:rFonts w:asciiTheme="minorHAnsi" w:hAnsiTheme="minorHAnsi" w:cstheme="minorHAnsi"/>
          <w:b/>
          <w:i/>
          <w:sz w:val="22"/>
          <w:szCs w:val="21"/>
          <w:shd w:val="clear" w:color="auto" w:fill="FFFFFF"/>
        </w:rPr>
        <w:t xml:space="preserve"> January 2019).</w:t>
      </w:r>
    </w:p>
  </w:footnote>
  <w:footnote w:id="11">
    <w:p w14:paraId="2528D7AF" w14:textId="28A90591" w:rsidR="00AC75BF" w:rsidRDefault="00AC75BF">
      <w:pPr>
        <w:pStyle w:val="FootnoteText"/>
      </w:pPr>
      <w:r>
        <w:rPr>
          <w:rStyle w:val="FootnoteReference"/>
        </w:rPr>
        <w:footnoteRef/>
      </w:r>
      <w:r>
        <w:rPr>
          <w:rFonts w:asciiTheme="minorHAnsi" w:hAnsiTheme="minorHAnsi" w:cstheme="minorHAnsi"/>
          <w:sz w:val="22"/>
          <w:szCs w:val="21"/>
          <w:shd w:val="clear" w:color="auto" w:fill="FFFFFF"/>
        </w:rPr>
        <w:t>“</w:t>
      </w:r>
      <w:r w:rsidRPr="00AC75BF">
        <w:rPr>
          <w:rFonts w:asciiTheme="minorHAnsi" w:hAnsiTheme="minorHAnsi" w:cstheme="minorHAnsi"/>
          <w:b/>
          <w:i/>
          <w:sz w:val="22"/>
          <w:szCs w:val="21"/>
          <w:shd w:val="clear" w:color="auto" w:fill="FFFFFF"/>
        </w:rPr>
        <w:t>none of the three individual types of capital should be diminished in the long term</w:t>
      </w:r>
      <w:r>
        <w:rPr>
          <w:rFonts w:asciiTheme="minorHAnsi" w:hAnsiTheme="minorHAnsi" w:cstheme="minorHAnsi"/>
          <w:b/>
          <w:i/>
          <w:sz w:val="22"/>
          <w:szCs w:val="21"/>
          <w:shd w:val="clear" w:color="auto" w:fill="FFFFFF"/>
        </w:rPr>
        <w:t>”. Available from:</w:t>
      </w:r>
      <w:r w:rsidRPr="00AC75BF">
        <w:t xml:space="preserve"> </w:t>
      </w:r>
      <w:hyperlink r:id="rId10" w:history="1">
        <w:r w:rsidRPr="007D52E3">
          <w:rPr>
            <w:rStyle w:val="Hyperlink"/>
            <w:rFonts w:asciiTheme="minorHAnsi" w:hAnsiTheme="minorHAnsi" w:cstheme="minorHAnsi"/>
            <w:b/>
            <w:i/>
            <w:sz w:val="22"/>
            <w:szCs w:val="21"/>
            <w:shd w:val="clear" w:color="auto" w:fill="FFFFFF"/>
          </w:rPr>
          <w:t>https://www.are.admin.ch/are/en/home/sustainable-development/strategy-and-planning/understanding-of-sustainability-in-switzerland/capital-stock-model.html</w:t>
        </w:r>
      </w:hyperlink>
      <w:r>
        <w:rPr>
          <w:rFonts w:asciiTheme="minorHAnsi" w:hAnsiTheme="minorHAnsi" w:cstheme="minorHAnsi"/>
          <w:b/>
          <w:i/>
          <w:sz w:val="22"/>
          <w:szCs w:val="21"/>
          <w:shd w:val="clear" w:color="auto" w:fill="FFFFFF"/>
        </w:rPr>
        <w:t xml:space="preserve"> (Accessed on 22</w:t>
      </w:r>
      <w:r w:rsidRPr="00AC75BF">
        <w:rPr>
          <w:rFonts w:asciiTheme="minorHAnsi" w:hAnsiTheme="minorHAnsi" w:cstheme="minorHAnsi"/>
          <w:b/>
          <w:i/>
          <w:sz w:val="22"/>
          <w:szCs w:val="21"/>
          <w:shd w:val="clear" w:color="auto" w:fill="FFFFFF"/>
          <w:vertAlign w:val="superscript"/>
        </w:rPr>
        <w:t>nd</w:t>
      </w:r>
      <w:r>
        <w:rPr>
          <w:rFonts w:asciiTheme="minorHAnsi" w:hAnsiTheme="minorHAnsi" w:cstheme="minorHAnsi"/>
          <w:b/>
          <w:i/>
          <w:sz w:val="22"/>
          <w:szCs w:val="21"/>
          <w:shd w:val="clear" w:color="auto" w:fill="FFFFFF"/>
        </w:rPr>
        <w:t xml:space="preserve"> January 2019). </w:t>
      </w:r>
    </w:p>
  </w:footnote>
  <w:footnote w:id="12">
    <w:p w14:paraId="1825CAF5" w14:textId="53D1E4BF" w:rsidR="00AC75BF" w:rsidRDefault="00AC75BF">
      <w:pPr>
        <w:pStyle w:val="FootnoteText"/>
      </w:pPr>
      <w:r>
        <w:rPr>
          <w:rStyle w:val="FootnoteReference"/>
        </w:rPr>
        <w:footnoteRef/>
      </w:r>
      <w:r>
        <w:rPr>
          <w:rFonts w:asciiTheme="minorHAnsi" w:hAnsiTheme="minorHAnsi" w:cstheme="minorHAnsi"/>
          <w:sz w:val="22"/>
          <w:szCs w:val="21"/>
          <w:shd w:val="clear" w:color="auto" w:fill="FFFFFF"/>
        </w:rPr>
        <w:t>“</w:t>
      </w:r>
      <w:r w:rsidRPr="00AC75BF">
        <w:rPr>
          <w:rFonts w:asciiTheme="minorHAnsi" w:hAnsiTheme="minorHAnsi" w:cstheme="minorHAnsi"/>
          <w:b/>
          <w:i/>
          <w:sz w:val="22"/>
          <w:szCs w:val="22"/>
          <w:shd w:val="clear" w:color="auto" w:fill="FFFFFF"/>
        </w:rPr>
        <w:t>imposes this condition only for the aggregate capital stock. Thus, in the latter case, the consumption of environmental capital, for example, would be permitted as long as it was «compensated for» by an increase in economic or social capital.</w:t>
      </w:r>
      <w:r>
        <w:rPr>
          <w:rFonts w:asciiTheme="minorHAnsi" w:hAnsiTheme="minorHAnsi" w:cstheme="minorHAnsi"/>
          <w:b/>
          <w:i/>
          <w:sz w:val="22"/>
          <w:szCs w:val="22"/>
          <w:shd w:val="clear" w:color="auto" w:fill="FFFFFF"/>
        </w:rPr>
        <w:t>”. Available from:</w:t>
      </w:r>
      <w:r w:rsidRPr="00AC75BF">
        <w:t xml:space="preserve"> </w:t>
      </w:r>
      <w:hyperlink r:id="rId11" w:history="1">
        <w:r w:rsidRPr="007D52E3">
          <w:rPr>
            <w:rStyle w:val="Hyperlink"/>
            <w:rFonts w:asciiTheme="minorHAnsi" w:hAnsiTheme="minorHAnsi" w:cstheme="minorHAnsi"/>
            <w:b/>
            <w:i/>
            <w:sz w:val="22"/>
            <w:szCs w:val="22"/>
            <w:shd w:val="clear" w:color="auto" w:fill="FFFFFF"/>
          </w:rPr>
          <w:t>https://www.are.admin.ch/are/en/home/sustainable-development/strategy-and-planning/understanding-of-sustainability-in-switzerland/capital-stock-model.html</w:t>
        </w:r>
      </w:hyperlink>
      <w:r>
        <w:rPr>
          <w:rFonts w:asciiTheme="minorHAnsi" w:hAnsiTheme="minorHAnsi" w:cstheme="minorHAnsi"/>
          <w:b/>
          <w:i/>
          <w:sz w:val="22"/>
          <w:szCs w:val="22"/>
          <w:shd w:val="clear" w:color="auto" w:fill="FFFFFF"/>
        </w:rPr>
        <w:t xml:space="preserve"> (Accessed on 22</w:t>
      </w:r>
      <w:r w:rsidRPr="00AC75BF">
        <w:rPr>
          <w:rFonts w:asciiTheme="minorHAnsi" w:hAnsiTheme="minorHAnsi" w:cstheme="minorHAnsi"/>
          <w:b/>
          <w:i/>
          <w:sz w:val="22"/>
          <w:szCs w:val="22"/>
          <w:shd w:val="clear" w:color="auto" w:fill="FFFFFF"/>
          <w:vertAlign w:val="superscript"/>
        </w:rPr>
        <w:t>nd</w:t>
      </w:r>
      <w:r>
        <w:rPr>
          <w:rFonts w:asciiTheme="minorHAnsi" w:hAnsiTheme="minorHAnsi" w:cstheme="minorHAnsi"/>
          <w:b/>
          <w:i/>
          <w:sz w:val="22"/>
          <w:szCs w:val="22"/>
          <w:shd w:val="clear" w:color="auto" w:fill="FFFFFF"/>
        </w:rPr>
        <w:t xml:space="preserve"> January 2019).</w:t>
      </w:r>
    </w:p>
  </w:footnote>
  <w:footnote w:id="13">
    <w:p w14:paraId="275BC5EE" w14:textId="60F8CCC0" w:rsidR="0042689E" w:rsidRPr="0042689E" w:rsidRDefault="0042689E">
      <w:pPr>
        <w:pStyle w:val="FootnoteText"/>
        <w:rPr>
          <w:rFonts w:asciiTheme="minorHAnsi" w:hAnsiTheme="minorHAnsi" w:cstheme="minorHAnsi"/>
          <w:b/>
          <w:i/>
          <w:sz w:val="22"/>
        </w:rPr>
      </w:pPr>
      <w:r>
        <w:rPr>
          <w:rStyle w:val="FootnoteReference"/>
        </w:rPr>
        <w:footnoteRef/>
      </w:r>
      <w:r>
        <w:t xml:space="preserve"> </w:t>
      </w:r>
      <w:r>
        <w:rPr>
          <w:rFonts w:asciiTheme="minorHAnsi" w:hAnsiTheme="minorHAnsi" w:cstheme="minorHAnsi"/>
          <w:sz w:val="22"/>
          <w:szCs w:val="22"/>
          <w:shd w:val="clear" w:color="auto" w:fill="FFFFFF"/>
        </w:rPr>
        <w:t>“</w:t>
      </w:r>
      <w:r w:rsidRPr="0042689E">
        <w:rPr>
          <w:rFonts w:asciiTheme="minorHAnsi" w:hAnsiTheme="minorHAnsi" w:cstheme="minorHAnsi"/>
          <w:b/>
          <w:i/>
          <w:sz w:val="22"/>
          <w:szCs w:val="21"/>
          <w:shd w:val="clear" w:color="auto" w:fill="ECECEC"/>
        </w:rPr>
        <w:t>A person, group or organization that has interest or concern in an organization.</w:t>
      </w:r>
      <w:r w:rsidRPr="0042689E">
        <w:rPr>
          <w:rFonts w:asciiTheme="minorHAnsi" w:hAnsiTheme="minorHAnsi" w:cstheme="minorHAnsi"/>
          <w:b/>
          <w:i/>
          <w:sz w:val="22"/>
          <w:szCs w:val="21"/>
        </w:rPr>
        <w:br/>
      </w:r>
      <w:r w:rsidRPr="0042689E">
        <w:rPr>
          <w:rFonts w:asciiTheme="minorHAnsi" w:hAnsiTheme="minorHAnsi" w:cstheme="minorHAnsi"/>
          <w:b/>
          <w:i/>
          <w:sz w:val="22"/>
          <w:szCs w:val="21"/>
          <w:shd w:val="clear" w:color="auto" w:fill="ECECEC"/>
        </w:rPr>
        <w:t>Stakeholders can affect or be affected by the organization's actions, objectives and policies.</w:t>
      </w:r>
      <w:r>
        <w:rPr>
          <w:rFonts w:asciiTheme="minorHAnsi" w:hAnsiTheme="minorHAnsi" w:cstheme="minorHAnsi"/>
          <w:b/>
          <w:i/>
          <w:sz w:val="22"/>
          <w:szCs w:val="21"/>
          <w:shd w:val="clear" w:color="auto" w:fill="ECECEC"/>
        </w:rPr>
        <w:t>”</w:t>
      </w:r>
      <w:r>
        <w:rPr>
          <w:rFonts w:asciiTheme="minorHAnsi" w:hAnsiTheme="minorHAnsi" w:cstheme="minorHAnsi"/>
          <w:b/>
          <w:i/>
          <w:sz w:val="22"/>
          <w:szCs w:val="21"/>
          <w:shd w:val="clear" w:color="auto" w:fill="ECECEC"/>
        </w:rPr>
        <w:t xml:space="preserve">- Business Dictionary. Available from: </w:t>
      </w:r>
      <w:hyperlink r:id="rId12" w:history="1">
        <w:r w:rsidRPr="00305DA2">
          <w:rPr>
            <w:rStyle w:val="Hyperlink"/>
            <w:rFonts w:ascii="Source Sans Pro" w:hAnsi="Source Sans Pro"/>
            <w:sz w:val="21"/>
            <w:szCs w:val="21"/>
            <w:shd w:val="clear" w:color="auto" w:fill="ECECEC"/>
          </w:rPr>
          <w:t>http://www.businessdictionary.com/definition/stakeholder.html</w:t>
        </w:r>
      </w:hyperlink>
      <w:r>
        <w:rPr>
          <w:rFonts w:ascii="Source Sans Pro" w:hAnsi="Source Sans Pro"/>
          <w:color w:val="000000"/>
          <w:sz w:val="21"/>
          <w:szCs w:val="21"/>
          <w:shd w:val="clear" w:color="auto" w:fill="ECECEC"/>
        </w:rPr>
        <w:t xml:space="preserve"> </w:t>
      </w:r>
      <w:r>
        <w:rPr>
          <w:rFonts w:asciiTheme="minorHAnsi" w:hAnsiTheme="minorHAnsi" w:cstheme="minorHAnsi"/>
          <w:b/>
          <w:i/>
          <w:color w:val="000000"/>
          <w:sz w:val="22"/>
          <w:szCs w:val="21"/>
          <w:shd w:val="clear" w:color="auto" w:fill="ECECEC"/>
        </w:rPr>
        <w:t>(Accessed on 22</w:t>
      </w:r>
      <w:r w:rsidRPr="0018592D">
        <w:rPr>
          <w:rFonts w:asciiTheme="minorHAnsi" w:hAnsiTheme="minorHAnsi" w:cstheme="minorHAnsi"/>
          <w:b/>
          <w:i/>
          <w:color w:val="000000"/>
          <w:sz w:val="22"/>
          <w:szCs w:val="21"/>
          <w:shd w:val="clear" w:color="auto" w:fill="ECECEC"/>
          <w:vertAlign w:val="superscript"/>
        </w:rPr>
        <w:t>nd</w:t>
      </w:r>
      <w:r>
        <w:rPr>
          <w:rFonts w:asciiTheme="minorHAnsi" w:hAnsiTheme="minorHAnsi" w:cstheme="minorHAnsi"/>
          <w:b/>
          <w:i/>
          <w:color w:val="000000"/>
          <w:sz w:val="22"/>
          <w:szCs w:val="21"/>
          <w:shd w:val="clear" w:color="auto" w:fill="ECECEC"/>
        </w:rPr>
        <w:t xml:space="preserve"> January 2019)</w:t>
      </w:r>
      <w:r w:rsidR="0018592D">
        <w:rPr>
          <w:rFonts w:asciiTheme="minorHAnsi" w:hAnsiTheme="minorHAnsi" w:cstheme="minorHAnsi"/>
          <w:b/>
          <w:i/>
          <w:color w:val="000000"/>
          <w:sz w:val="22"/>
          <w:szCs w:val="21"/>
          <w:shd w:val="clear" w:color="auto" w:fill="ECECEC"/>
        </w:rPr>
        <w:t>.</w:t>
      </w:r>
    </w:p>
  </w:footnote>
  <w:footnote w:id="14">
    <w:p w14:paraId="536C332F" w14:textId="4BFAF2C4" w:rsidR="00765972" w:rsidRPr="00765972" w:rsidRDefault="00765972" w:rsidP="00765972">
      <w:pPr>
        <w:pStyle w:val="NormalIndent"/>
        <w:spacing w:line="480" w:lineRule="auto"/>
        <w:ind w:left="0"/>
        <w:rPr>
          <w:rFonts w:asciiTheme="minorHAnsi" w:hAnsiTheme="minorHAnsi" w:cstheme="minorHAnsi"/>
          <w:b/>
          <w:i/>
          <w:sz w:val="22"/>
          <w:shd w:val="clear" w:color="auto" w:fill="00B2DF"/>
        </w:rPr>
      </w:pPr>
      <w:r>
        <w:rPr>
          <w:rStyle w:val="FootnoteReference"/>
        </w:rPr>
        <w:footnoteRef/>
      </w:r>
      <w:r>
        <w:t xml:space="preserve"> </w:t>
      </w:r>
      <w:r w:rsidRPr="00765972">
        <w:rPr>
          <w:rFonts w:asciiTheme="minorHAnsi" w:hAnsiTheme="minorHAnsi" w:cstheme="minorHAnsi"/>
          <w:b/>
          <w:i/>
          <w:sz w:val="22"/>
          <w:szCs w:val="22"/>
        </w:rPr>
        <w:t>Every factory that manufactures products for Primark must commit to meeting internationally recognised standards before we place an order</w:t>
      </w:r>
      <w:r>
        <w:rPr>
          <w:rFonts w:asciiTheme="minorHAnsi" w:hAnsiTheme="minorHAnsi" w:cstheme="minorHAnsi"/>
          <w:b/>
          <w:i/>
          <w:sz w:val="22"/>
          <w:szCs w:val="22"/>
        </w:rPr>
        <w:t>”- Primark.</w:t>
      </w:r>
      <w:r>
        <w:rPr>
          <w:rFonts w:asciiTheme="minorHAnsi" w:hAnsiTheme="minorHAnsi" w:cstheme="minorHAnsi"/>
          <w:b/>
          <w:i/>
          <w:sz w:val="22"/>
          <w:szCs w:val="22"/>
        </w:rPr>
        <w:t xml:space="preserve"> Available from:</w:t>
      </w:r>
      <w:r w:rsidRPr="00765972">
        <w:t xml:space="preserve"> </w:t>
      </w:r>
      <w:hyperlink r:id="rId13" w:history="1">
        <w:r w:rsidRPr="00305DA2">
          <w:rPr>
            <w:rStyle w:val="Hyperlink"/>
            <w:rFonts w:asciiTheme="minorHAnsi" w:hAnsiTheme="minorHAnsi" w:cstheme="minorHAnsi"/>
            <w:b/>
            <w:i/>
            <w:sz w:val="22"/>
            <w:szCs w:val="22"/>
          </w:rPr>
          <w:t>https://www.primark.com/en/our-ethics</w:t>
        </w:r>
      </w:hyperlink>
      <w:r>
        <w:rPr>
          <w:rFonts w:asciiTheme="minorHAnsi" w:hAnsiTheme="minorHAnsi" w:cstheme="minorHAnsi"/>
          <w:b/>
          <w:i/>
          <w:sz w:val="22"/>
          <w:szCs w:val="22"/>
        </w:rPr>
        <w:t xml:space="preserve"> (Accessed on 22</w:t>
      </w:r>
      <w:r w:rsidRPr="00765972">
        <w:rPr>
          <w:rFonts w:asciiTheme="minorHAnsi" w:hAnsiTheme="minorHAnsi" w:cstheme="minorHAnsi"/>
          <w:b/>
          <w:i/>
          <w:sz w:val="22"/>
          <w:szCs w:val="22"/>
          <w:vertAlign w:val="superscript"/>
        </w:rPr>
        <w:t>nd</w:t>
      </w:r>
      <w:r>
        <w:rPr>
          <w:rFonts w:asciiTheme="minorHAnsi" w:hAnsiTheme="minorHAnsi" w:cstheme="minorHAnsi"/>
          <w:b/>
          <w:i/>
          <w:sz w:val="22"/>
          <w:szCs w:val="22"/>
        </w:rPr>
        <w:t xml:space="preserve"> January 2019). </w:t>
      </w:r>
    </w:p>
    <w:p w14:paraId="027AB13B" w14:textId="3B4A0E44" w:rsidR="00765972" w:rsidRDefault="00765972">
      <w:pPr>
        <w:pStyle w:val="FootnoteText"/>
      </w:pPr>
    </w:p>
  </w:footnote>
  <w:footnote w:id="15">
    <w:p w14:paraId="74271732" w14:textId="4DD70C57" w:rsidR="00C0153E" w:rsidRDefault="00C0153E">
      <w:pPr>
        <w:pStyle w:val="FootnoteText"/>
      </w:pPr>
      <w:r>
        <w:rPr>
          <w:rStyle w:val="FootnoteReference"/>
        </w:rPr>
        <w:footnoteRef/>
      </w:r>
      <w:r>
        <w:t xml:space="preserve"> </w:t>
      </w:r>
      <w:r>
        <w:rPr>
          <w:rFonts w:asciiTheme="minorHAnsi" w:hAnsiTheme="minorHAnsi" w:cstheme="minorHAnsi"/>
          <w:sz w:val="22"/>
          <w:szCs w:val="22"/>
        </w:rPr>
        <w:t>“</w:t>
      </w:r>
      <w:r w:rsidRPr="00C0153E">
        <w:rPr>
          <w:rFonts w:asciiTheme="minorHAnsi" w:hAnsiTheme="minorHAnsi" w:cstheme="minorHAnsi"/>
          <w:b/>
          <w:i/>
          <w:sz w:val="22"/>
          <w:szCs w:val="22"/>
        </w:rPr>
        <w:t>Ethical Trade and Environmental Sustainability Team, a group of more than 100 experts based in key sourcing countries, to monitor compliance.</w:t>
      </w:r>
      <w:r>
        <w:rPr>
          <w:rFonts w:asciiTheme="minorHAnsi" w:hAnsiTheme="minorHAnsi" w:cstheme="minorHAnsi"/>
          <w:b/>
          <w:i/>
          <w:sz w:val="22"/>
          <w:szCs w:val="22"/>
        </w:rPr>
        <w:t>”-Primark.</w:t>
      </w:r>
      <w:r>
        <w:rPr>
          <w:rFonts w:asciiTheme="minorHAnsi" w:hAnsiTheme="minorHAnsi" w:cstheme="minorHAnsi"/>
          <w:b/>
          <w:i/>
          <w:sz w:val="22"/>
          <w:szCs w:val="22"/>
        </w:rPr>
        <w:t xml:space="preserve"> Available from:</w:t>
      </w:r>
      <w:r w:rsidRPr="00C0153E">
        <w:rPr>
          <w:rFonts w:asciiTheme="minorHAnsi" w:hAnsiTheme="minorHAnsi" w:cstheme="minorHAnsi"/>
          <w:b/>
          <w:i/>
          <w:sz w:val="22"/>
          <w:szCs w:val="22"/>
        </w:rPr>
        <w:t xml:space="preserve"> </w:t>
      </w:r>
      <w:hyperlink r:id="rId14" w:history="1">
        <w:r w:rsidRPr="00305DA2">
          <w:rPr>
            <w:rStyle w:val="Hyperlink"/>
            <w:rFonts w:asciiTheme="minorHAnsi" w:hAnsiTheme="minorHAnsi" w:cstheme="minorHAnsi"/>
            <w:b/>
            <w:i/>
            <w:sz w:val="22"/>
            <w:szCs w:val="22"/>
          </w:rPr>
          <w:t>https://www.primark.com/en/our-ethics</w:t>
        </w:r>
      </w:hyperlink>
      <w:r>
        <w:rPr>
          <w:rFonts w:asciiTheme="minorHAnsi" w:hAnsiTheme="minorHAnsi" w:cstheme="minorHAnsi"/>
          <w:b/>
          <w:i/>
          <w:sz w:val="22"/>
          <w:szCs w:val="22"/>
        </w:rPr>
        <w:t xml:space="preserve"> (Accessed on 22</w:t>
      </w:r>
      <w:r w:rsidRPr="00C0153E">
        <w:rPr>
          <w:rFonts w:asciiTheme="minorHAnsi" w:hAnsiTheme="minorHAnsi" w:cstheme="minorHAnsi"/>
          <w:b/>
          <w:i/>
          <w:sz w:val="22"/>
          <w:szCs w:val="22"/>
          <w:vertAlign w:val="superscript"/>
        </w:rPr>
        <w:t>nd</w:t>
      </w:r>
      <w:r>
        <w:rPr>
          <w:rFonts w:asciiTheme="minorHAnsi" w:hAnsiTheme="minorHAnsi" w:cstheme="minorHAnsi"/>
          <w:b/>
          <w:i/>
          <w:sz w:val="22"/>
          <w:szCs w:val="22"/>
        </w:rPr>
        <w:t xml:space="preserve"> January 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AC75BF" w:rsidRDefault="00AC75BF"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AC75BF" w:rsidRPr="00586DC0" w:rsidRDefault="00AC75BF" w:rsidP="0007275A">
    <w:pPr>
      <w:pStyle w:val="Header"/>
      <w:pBdr>
        <w:bottom w:val="single" w:sz="4" w:space="1" w:color="auto"/>
      </w:pBdr>
      <w:jc w:val="center"/>
      <w:rPr>
        <w:b/>
        <w:caps/>
        <w:szCs w:val="18"/>
      </w:rPr>
    </w:pPr>
  </w:p>
  <w:p w14:paraId="3B93F63C" w14:textId="77777777" w:rsidR="00AC75BF" w:rsidRPr="0007275A" w:rsidRDefault="00AC75BF"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AC75BF" w:rsidRDefault="00AC75BF"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AC75BF" w:rsidRPr="00586DC0" w:rsidRDefault="00AC75BF" w:rsidP="007D79E1">
    <w:pPr>
      <w:pStyle w:val="Header"/>
      <w:pBdr>
        <w:bottom w:val="single" w:sz="4" w:space="1" w:color="auto"/>
      </w:pBdr>
      <w:jc w:val="center"/>
      <w:rPr>
        <w:b/>
        <w:caps/>
        <w:szCs w:val="18"/>
      </w:rPr>
    </w:pPr>
  </w:p>
  <w:p w14:paraId="271C125C" w14:textId="77777777" w:rsidR="00AC75BF" w:rsidRPr="007D79E1" w:rsidRDefault="00AC75BF">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AC75BF" w:rsidRDefault="00AC75BF"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AC75BF" w:rsidRPr="00586DC0" w:rsidRDefault="00AC75BF" w:rsidP="0007275A">
    <w:pPr>
      <w:pStyle w:val="Header"/>
      <w:pBdr>
        <w:bottom w:val="single" w:sz="4" w:space="1" w:color="auto"/>
      </w:pBdr>
      <w:jc w:val="center"/>
      <w:rPr>
        <w:b/>
        <w:caps/>
        <w:szCs w:val="18"/>
      </w:rPr>
    </w:pPr>
  </w:p>
  <w:p w14:paraId="73B0C1B5" w14:textId="77777777" w:rsidR="00AC75BF" w:rsidRPr="0007275A" w:rsidRDefault="00AC75BF"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6F753E00" w:rsidR="00AC75BF" w:rsidRPr="00A502A4" w:rsidRDefault="00AC75BF" w:rsidP="006C4E5C">
    <w:pPr>
      <w:pStyle w:val="Header"/>
      <w:pBdr>
        <w:bottom w:val="single" w:sz="4" w:space="1" w:color="auto"/>
      </w:pBdr>
      <w:jc w:val="center"/>
      <w:rPr>
        <w:rFonts w:ascii="Verdana" w:hAnsi="Verdana"/>
        <w:b/>
        <w:caps/>
        <w:color w:val="FF0000"/>
        <w:sz w:val="18"/>
        <w:szCs w:val="18"/>
      </w:rPr>
    </w:pPr>
    <w:r w:rsidRPr="00A502A4">
      <w:rPr>
        <w:rFonts w:ascii="Verdana" w:hAnsi="Verdana"/>
        <w:b/>
        <w:caps/>
        <w:color w:val="FF0000"/>
        <w:sz w:val="18"/>
        <w:szCs w:val="18"/>
      </w:rPr>
      <w:t>uSE hEADERS TO SHOW WHICH SECTION OF cHAPTER YOU ARE IN. I.E eXEC sUMMARY</w:t>
    </w:r>
  </w:p>
  <w:p w14:paraId="2C4BC620" w14:textId="77777777" w:rsidR="00AC75BF" w:rsidRPr="00586DC0" w:rsidRDefault="00AC75BF" w:rsidP="0007275A">
    <w:pPr>
      <w:pStyle w:val="Header"/>
      <w:pBdr>
        <w:bottom w:val="single" w:sz="4" w:space="1" w:color="auto"/>
      </w:pBdr>
      <w:jc w:val="center"/>
      <w:rPr>
        <w:b/>
        <w:caps/>
        <w:szCs w:val="18"/>
      </w:rPr>
    </w:pPr>
  </w:p>
  <w:p w14:paraId="71FC9410" w14:textId="77777777" w:rsidR="00AC75BF" w:rsidRDefault="00AC75BF"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77777777" w:rsidR="00AC75BF" w:rsidRDefault="00AC75BF" w:rsidP="007D79E1">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C78319E" w14:textId="77777777" w:rsidR="00AC75BF" w:rsidRPr="00586DC0" w:rsidRDefault="00AC75BF" w:rsidP="007D79E1">
    <w:pPr>
      <w:pStyle w:val="Header"/>
      <w:pBdr>
        <w:bottom w:val="single" w:sz="4" w:space="1" w:color="auto"/>
      </w:pBdr>
      <w:jc w:val="center"/>
      <w:rPr>
        <w:b/>
        <w:caps/>
        <w:szCs w:val="18"/>
      </w:rPr>
    </w:pPr>
  </w:p>
  <w:p w14:paraId="1443DECA" w14:textId="77777777" w:rsidR="00AC75BF" w:rsidRPr="007D79E1" w:rsidRDefault="00AC75BF"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AC75BF" w:rsidRDefault="00AC75BF"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AC75BF" w:rsidRPr="00586DC0" w:rsidRDefault="00AC75BF" w:rsidP="0007275A">
    <w:pPr>
      <w:pStyle w:val="Header"/>
      <w:pBdr>
        <w:bottom w:val="single" w:sz="4" w:space="1" w:color="auto"/>
      </w:pBdr>
      <w:jc w:val="center"/>
      <w:rPr>
        <w:b/>
        <w:caps/>
        <w:szCs w:val="18"/>
      </w:rPr>
    </w:pPr>
  </w:p>
  <w:p w14:paraId="5657DB35" w14:textId="77777777" w:rsidR="00AC75BF" w:rsidRDefault="00AC75BF"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AC75BF" w:rsidRDefault="00AC75BF"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AC75BF" w:rsidRDefault="00AC75BF" w:rsidP="00C3584F">
    <w:pPr>
      <w:pStyle w:val="Header"/>
      <w:pBdr>
        <w:bottom w:val="single" w:sz="4" w:space="1" w:color="auto"/>
      </w:pBdr>
      <w:jc w:val="center"/>
      <w:rPr>
        <w:rFonts w:ascii="Verdana" w:hAnsi="Verdana"/>
        <w:b/>
        <w:caps/>
        <w:sz w:val="18"/>
        <w:szCs w:val="18"/>
      </w:rPr>
    </w:pPr>
  </w:p>
  <w:p w14:paraId="1F459FD2" w14:textId="77777777" w:rsidR="00AC75BF" w:rsidRPr="0007275A" w:rsidRDefault="00AC75BF"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AC75BF" w:rsidRDefault="00AC75BF"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AC75BF" w:rsidRPr="00586DC0" w:rsidRDefault="00AC75BF" w:rsidP="0007275A">
    <w:pPr>
      <w:pStyle w:val="Header"/>
      <w:pBdr>
        <w:bottom w:val="single" w:sz="4" w:space="1" w:color="auto"/>
      </w:pBdr>
      <w:jc w:val="center"/>
      <w:rPr>
        <w:b/>
        <w:caps/>
        <w:szCs w:val="18"/>
      </w:rPr>
    </w:pPr>
  </w:p>
  <w:p w14:paraId="5A87713E" w14:textId="77777777" w:rsidR="00AC75BF" w:rsidRDefault="00AC75BF"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59E4531B"/>
    <w:multiLevelType w:val="hybridMultilevel"/>
    <w:tmpl w:val="8C8E935C"/>
    <w:lvl w:ilvl="0" w:tplc="29D6808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3B95DA4"/>
    <w:multiLevelType w:val="hybridMultilevel"/>
    <w:tmpl w:val="0A7C9202"/>
    <w:lvl w:ilvl="0" w:tplc="820A2C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4"/>
  </w:num>
  <w:num w:numId="8">
    <w:abstractNumId w:val="31"/>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3"/>
  </w:num>
  <w:num w:numId="24">
    <w:abstractNumId w:val="28"/>
  </w:num>
  <w:num w:numId="25">
    <w:abstractNumId w:val="26"/>
  </w:num>
  <w:num w:numId="26">
    <w:abstractNumId w:val="15"/>
  </w:num>
  <w:num w:numId="27">
    <w:abstractNumId w:val="25"/>
  </w:num>
  <w:num w:numId="28">
    <w:abstractNumId w:val="3"/>
  </w:num>
  <w:num w:numId="29">
    <w:abstractNumId w:val="20"/>
  </w:num>
  <w:num w:numId="30">
    <w:abstractNumId w:val="14"/>
  </w:num>
  <w:num w:numId="31">
    <w:abstractNumId w:val="16"/>
  </w:num>
  <w:num w:numId="32">
    <w:abstractNumId w:val="30"/>
  </w:num>
  <w:num w:numId="33">
    <w:abstractNumId w:val="2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07EF3"/>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488"/>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3E51"/>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92D"/>
    <w:rsid w:val="00185D0A"/>
    <w:rsid w:val="001866F5"/>
    <w:rsid w:val="00187AA8"/>
    <w:rsid w:val="00187AD6"/>
    <w:rsid w:val="001903B3"/>
    <w:rsid w:val="00191B51"/>
    <w:rsid w:val="00191CD1"/>
    <w:rsid w:val="001929D0"/>
    <w:rsid w:val="00193A06"/>
    <w:rsid w:val="00193AB8"/>
    <w:rsid w:val="00193BB8"/>
    <w:rsid w:val="00193F55"/>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5F40"/>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3BED"/>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4B84"/>
    <w:rsid w:val="003054B5"/>
    <w:rsid w:val="0030627C"/>
    <w:rsid w:val="00306756"/>
    <w:rsid w:val="0031038F"/>
    <w:rsid w:val="003109C7"/>
    <w:rsid w:val="00310A9A"/>
    <w:rsid w:val="00312A74"/>
    <w:rsid w:val="00312B65"/>
    <w:rsid w:val="00312E89"/>
    <w:rsid w:val="00313B01"/>
    <w:rsid w:val="00313E58"/>
    <w:rsid w:val="00313FDB"/>
    <w:rsid w:val="00313FE8"/>
    <w:rsid w:val="003142B6"/>
    <w:rsid w:val="00314D78"/>
    <w:rsid w:val="00315174"/>
    <w:rsid w:val="003151BF"/>
    <w:rsid w:val="00315648"/>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4136"/>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87129"/>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66C"/>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89E"/>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468FA"/>
    <w:rsid w:val="0045129D"/>
    <w:rsid w:val="0045141A"/>
    <w:rsid w:val="00452044"/>
    <w:rsid w:val="0045207F"/>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1370"/>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42C0"/>
    <w:rsid w:val="004E514A"/>
    <w:rsid w:val="004E5A5C"/>
    <w:rsid w:val="004E5AE5"/>
    <w:rsid w:val="004E65D4"/>
    <w:rsid w:val="004E6641"/>
    <w:rsid w:val="004E7145"/>
    <w:rsid w:val="004E7DCE"/>
    <w:rsid w:val="004E7E8F"/>
    <w:rsid w:val="004F150F"/>
    <w:rsid w:val="004F1DBB"/>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1765"/>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2F3"/>
    <w:rsid w:val="006D1FB6"/>
    <w:rsid w:val="006D28E0"/>
    <w:rsid w:val="006D2D06"/>
    <w:rsid w:val="006D32B3"/>
    <w:rsid w:val="006D39F6"/>
    <w:rsid w:val="006D3AA1"/>
    <w:rsid w:val="006D4D45"/>
    <w:rsid w:val="006D551F"/>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5972"/>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894"/>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499A"/>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97FFC"/>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31D0"/>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1AF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4BB"/>
    <w:rsid w:val="00AB271C"/>
    <w:rsid w:val="00AB2805"/>
    <w:rsid w:val="00AB2807"/>
    <w:rsid w:val="00AB3952"/>
    <w:rsid w:val="00AB5736"/>
    <w:rsid w:val="00AB78CC"/>
    <w:rsid w:val="00AC1F80"/>
    <w:rsid w:val="00AC2015"/>
    <w:rsid w:val="00AC478D"/>
    <w:rsid w:val="00AC4B86"/>
    <w:rsid w:val="00AC54B5"/>
    <w:rsid w:val="00AC5920"/>
    <w:rsid w:val="00AC7290"/>
    <w:rsid w:val="00AC75BF"/>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1F4E"/>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4B8C"/>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153E"/>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1608"/>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6D26"/>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566"/>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05D3"/>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AE7"/>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9C9"/>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0AC"/>
    <w:rsid w:val="00F4532C"/>
    <w:rsid w:val="00F45B9D"/>
    <w:rsid w:val="00F506D3"/>
    <w:rsid w:val="00F50925"/>
    <w:rsid w:val="00F5169C"/>
    <w:rsid w:val="00F52519"/>
    <w:rsid w:val="00F52C7A"/>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599"/>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11E6"/>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E90"/>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FootnoteText">
    <w:name w:val="footnote text"/>
    <w:basedOn w:val="Normal"/>
    <w:link w:val="FootnoteTextChar"/>
    <w:uiPriority w:val="99"/>
    <w:semiHidden/>
    <w:unhideWhenUsed/>
    <w:rsid w:val="00193F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3F55"/>
    <w:rPr>
      <w:rFonts w:ascii="Calibri" w:hAnsi="Calibri" w:cs="Calibri"/>
      <w:sz w:val="20"/>
      <w:szCs w:val="20"/>
    </w:rPr>
  </w:style>
  <w:style w:type="character" w:styleId="FootnoteReference">
    <w:name w:val="footnote reference"/>
    <w:basedOn w:val="DefaultParagraphFont"/>
    <w:uiPriority w:val="99"/>
    <w:semiHidden/>
    <w:unhideWhenUsed/>
    <w:rsid w:val="00193F55"/>
    <w:rPr>
      <w:vertAlign w:val="superscript"/>
    </w:rPr>
  </w:style>
  <w:style w:type="character" w:styleId="UnresolvedMention">
    <w:name w:val="Unresolved Mention"/>
    <w:basedOn w:val="DefaultParagraphFont"/>
    <w:uiPriority w:val="99"/>
    <w:semiHidden/>
    <w:unhideWhenUsed/>
    <w:rsid w:val="00CB05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5.xml"/><Relationship Id="rId26" Type="http://schemas.openxmlformats.org/officeDocument/2006/relationships/hyperlink" Target="https://en.wikipedia.org/wiki/Social_responsibility#Corporate_social_responsibility" TargetMode="External"/><Relationship Id="rId3" Type="http://schemas.openxmlformats.org/officeDocument/2006/relationships/styles" Target="styles.xml"/><Relationship Id="rId21" Type="http://schemas.openxmlformats.org/officeDocument/2006/relationships/hyperlink" Target="https://www.primark.com/en/about-us/about-primark" TargetMode="External"/><Relationship Id="rId34"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5.xml"/><Relationship Id="rId25" Type="http://schemas.openxmlformats.org/officeDocument/2006/relationships/hyperlink" Target="https://moodle.uwtsd.ac.uk/course/view.php?id=2233" TargetMode="External"/><Relationship Id="rId33" Type="http://schemas.openxmlformats.org/officeDocument/2006/relationships/hyperlink" Target="https://www.primark.com/en/our-ethics" TargetMode="Externa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yperlink" Target="https://www.primark.com/en/about-us/about-primark" TargetMode="External"/><Relationship Id="rId29" Type="http://schemas.openxmlformats.org/officeDocument/2006/relationships/hyperlink" Target="https://www.are.admin.ch/are/en/home/sustainable-development/strategy-and-planning/understanding-of-sustainability-in-switzerland/capital-stock-mode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sustainabilityadvantage.com/2010/07/20/3-sustainability-models/" TargetMode="External"/><Relationship Id="rId32" Type="http://schemas.openxmlformats.org/officeDocument/2006/relationships/hyperlink" Target="https://www.primark.com/en/our-ethic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yperlink" Target="http://lexicon.ft.com/Term?term=business-sustainability" TargetMode="External"/><Relationship Id="rId28" Type="http://schemas.openxmlformats.org/officeDocument/2006/relationships/hyperlink" Target="https://www.are.admin.ch/are/en/home/sustainable-development/strategy-and-planning/understanding-of-sustainability-in-switzerland/capital-stock-model.html" TargetMode="External"/><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6.xml"/><Relationship Id="rId31" Type="http://schemas.openxmlformats.org/officeDocument/2006/relationships/hyperlink" Target="http://www.businessdictionary.com/definition/stakeholder.html"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yperlink" Target="https://www.theguardian.com/business/2008/jun/23/primark.children" TargetMode="External"/><Relationship Id="rId27" Type="http://schemas.openxmlformats.org/officeDocument/2006/relationships/hyperlink" Target="https://www.are.admin.ch/are/en/home/sustainable-development/strategy-and-planning/understanding-of-sustainability-in-switzerland/capital-stock-model.html" TargetMode="External"/><Relationship Id="rId30" Type="http://schemas.openxmlformats.org/officeDocument/2006/relationships/hyperlink" Target="https://www.are.admin.ch/are/en/home/sustainable-development/strategy-and-planning/understanding-of-sustainability-in-switzerland/capital-stock-model.html" TargetMode="External"/><Relationship Id="rId35" Type="http://schemas.openxmlformats.org/officeDocument/2006/relationships/header" Target="header8.xml"/></Relationships>
</file>

<file path=word/_rels/footnotes.xml.rels><?xml version="1.0" encoding="UTF-8" standalone="yes"?>
<Relationships xmlns="http://schemas.openxmlformats.org/package/2006/relationships"><Relationship Id="rId8" Type="http://schemas.openxmlformats.org/officeDocument/2006/relationships/hyperlink" Target="https://www.are.admin.ch/are/en/home/sustainable-development/strategy-and-planning/understanding-of-sustainability-in-switzerland/capital-stock-model.html" TargetMode="External"/><Relationship Id="rId13" Type="http://schemas.openxmlformats.org/officeDocument/2006/relationships/hyperlink" Target="https://www.primark.com/en/our-ethics" TargetMode="External"/><Relationship Id="rId3" Type="http://schemas.openxmlformats.org/officeDocument/2006/relationships/hyperlink" Target="https://www.theguardian.com/business/2008/jun/23/primark.children" TargetMode="External"/><Relationship Id="rId7" Type="http://schemas.openxmlformats.org/officeDocument/2006/relationships/hyperlink" Target="https://en.wikipedia.org/wiki/Social_responsibility#Corporate_social_responsibility" TargetMode="External"/><Relationship Id="rId12" Type="http://schemas.openxmlformats.org/officeDocument/2006/relationships/hyperlink" Target="http://www.businessdictionary.com/definition/stakeholder.html" TargetMode="External"/><Relationship Id="rId2" Type="http://schemas.openxmlformats.org/officeDocument/2006/relationships/hyperlink" Target="https://www.primark.com/en/about-us/about-primark" TargetMode="External"/><Relationship Id="rId1" Type="http://schemas.openxmlformats.org/officeDocument/2006/relationships/hyperlink" Target="https://www.primark.com/en/about-us/about-primark" TargetMode="External"/><Relationship Id="rId6" Type="http://schemas.openxmlformats.org/officeDocument/2006/relationships/hyperlink" Target="https://moodle.uwtsd.ac.uk/course/view.php?id=2233" TargetMode="External"/><Relationship Id="rId11" Type="http://schemas.openxmlformats.org/officeDocument/2006/relationships/hyperlink" Target="https://www.are.admin.ch/are/en/home/sustainable-development/strategy-and-planning/understanding-of-sustainability-in-switzerland/capital-stock-model.html" TargetMode="External"/><Relationship Id="rId5" Type="http://schemas.openxmlformats.org/officeDocument/2006/relationships/hyperlink" Target="https://sustainabilityadvantage.com/2010/07/20/3-sustainability-models/" TargetMode="External"/><Relationship Id="rId10" Type="http://schemas.openxmlformats.org/officeDocument/2006/relationships/hyperlink" Target="https://www.are.admin.ch/are/en/home/sustainable-development/strategy-and-planning/understanding-of-sustainability-in-switzerland/capital-stock-model.html" TargetMode="External"/><Relationship Id="rId4" Type="http://schemas.openxmlformats.org/officeDocument/2006/relationships/hyperlink" Target="http://lexicon.ft.com/Term?term=business-sustainability" TargetMode="External"/><Relationship Id="rId9" Type="http://schemas.openxmlformats.org/officeDocument/2006/relationships/hyperlink" Target="https://www.are.admin.ch/are/en/home/sustainable-development/strategy-and-planning/understanding-of-sustainability-in-switzerland/capital-stock-model.html" TargetMode="External"/><Relationship Id="rId14" Type="http://schemas.openxmlformats.org/officeDocument/2006/relationships/hyperlink" Target="https://www.primark.com/en/our-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2AC6D800-DE73-441E-AC63-AA4330860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1661</TotalTime>
  <Pages>15</Pages>
  <Words>3649</Words>
  <Characters>18357</Characters>
  <Application>Microsoft Office Word</Application>
  <DocSecurity>0</DocSecurity>
  <Lines>447</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cp:lastModifiedBy>
  <cp:revision>10</cp:revision>
  <cp:lastPrinted>2018-02-08T12:45:00Z</cp:lastPrinted>
  <dcterms:created xsi:type="dcterms:W3CDTF">2019-01-23T13:30:00Z</dcterms:created>
  <dcterms:modified xsi:type="dcterms:W3CDTF">2019-01-24T17:44:00Z</dcterms:modified>
</cp:coreProperties>
</file>