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C29E4D" w14:textId="59644473" w:rsidR="00116C1B" w:rsidRPr="00554BCC" w:rsidRDefault="00116C1B" w:rsidP="00554BCC">
      <w:pPr>
        <w:jc w:val="center"/>
        <w:rPr>
          <w:rFonts w:ascii="Arial" w:hAnsi="Arial" w:cs="Arial"/>
          <w:sz w:val="36"/>
          <w:szCs w:val="36"/>
        </w:rPr>
      </w:pPr>
      <w:r w:rsidRPr="00554BCC">
        <w:rPr>
          <w:rFonts w:ascii="Arial" w:hAnsi="Arial" w:cs="Arial"/>
          <w:sz w:val="36"/>
          <w:szCs w:val="36"/>
        </w:rPr>
        <w:t>Full name</w:t>
      </w:r>
      <w:r w:rsidR="009B0888" w:rsidRPr="00554BCC">
        <w:rPr>
          <w:rFonts w:ascii="Arial" w:hAnsi="Arial" w:cs="Arial"/>
          <w:sz w:val="36"/>
          <w:szCs w:val="36"/>
        </w:rPr>
        <w:t xml:space="preserve"> Rahima Zafar</w:t>
      </w:r>
    </w:p>
    <w:p w14:paraId="5C20AA9E" w14:textId="76A2DF6B" w:rsidR="00116C1B" w:rsidRPr="00554BCC" w:rsidRDefault="00116C1B" w:rsidP="00554BCC">
      <w:pPr>
        <w:jc w:val="center"/>
        <w:rPr>
          <w:rFonts w:ascii="Arial" w:hAnsi="Arial" w:cs="Arial"/>
          <w:sz w:val="36"/>
          <w:szCs w:val="36"/>
        </w:rPr>
      </w:pPr>
      <w:r w:rsidRPr="00554BCC">
        <w:rPr>
          <w:rFonts w:ascii="Arial" w:hAnsi="Arial" w:cs="Arial"/>
          <w:sz w:val="36"/>
          <w:szCs w:val="36"/>
        </w:rPr>
        <w:t xml:space="preserve">Student number </w:t>
      </w:r>
      <w:r w:rsidR="009B0888" w:rsidRPr="00554BCC">
        <w:rPr>
          <w:rFonts w:ascii="Arial" w:hAnsi="Arial" w:cs="Arial"/>
          <w:sz w:val="36"/>
          <w:szCs w:val="36"/>
        </w:rPr>
        <w:t>1911276</w:t>
      </w:r>
    </w:p>
    <w:p w14:paraId="3F54E9DA" w14:textId="6161FE6F" w:rsidR="00116C1B" w:rsidRPr="00554BCC" w:rsidRDefault="00116C1B" w:rsidP="00554BCC">
      <w:pPr>
        <w:jc w:val="center"/>
        <w:rPr>
          <w:rFonts w:ascii="Arial" w:hAnsi="Arial" w:cs="Arial"/>
          <w:sz w:val="36"/>
          <w:szCs w:val="36"/>
        </w:rPr>
      </w:pPr>
      <w:r w:rsidRPr="00554BCC">
        <w:rPr>
          <w:rFonts w:ascii="Arial" w:hAnsi="Arial" w:cs="Arial"/>
          <w:sz w:val="36"/>
          <w:szCs w:val="36"/>
        </w:rPr>
        <w:t xml:space="preserve">Name of lecturer </w:t>
      </w:r>
      <w:r w:rsidR="009B0888" w:rsidRPr="00554BCC">
        <w:rPr>
          <w:rFonts w:ascii="Arial" w:hAnsi="Arial" w:cs="Arial"/>
          <w:sz w:val="36"/>
          <w:szCs w:val="36"/>
        </w:rPr>
        <w:t>Charles Nimoh</w:t>
      </w:r>
    </w:p>
    <w:p w14:paraId="6D93CCA1" w14:textId="47A52DB4" w:rsidR="00116C1B" w:rsidRPr="00554BCC" w:rsidRDefault="00116C1B" w:rsidP="00554BCC">
      <w:pPr>
        <w:jc w:val="center"/>
        <w:rPr>
          <w:rFonts w:ascii="Arial" w:hAnsi="Arial" w:cs="Arial"/>
          <w:sz w:val="36"/>
          <w:szCs w:val="36"/>
        </w:rPr>
      </w:pPr>
      <w:r w:rsidRPr="00554BCC">
        <w:rPr>
          <w:rFonts w:ascii="Arial" w:hAnsi="Arial" w:cs="Arial"/>
          <w:sz w:val="36"/>
          <w:szCs w:val="36"/>
        </w:rPr>
        <w:t xml:space="preserve">University </w:t>
      </w:r>
      <w:r w:rsidR="009B0888" w:rsidRPr="00554BCC">
        <w:rPr>
          <w:rFonts w:ascii="Arial" w:hAnsi="Arial" w:cs="Arial"/>
          <w:sz w:val="36"/>
          <w:szCs w:val="36"/>
        </w:rPr>
        <w:t xml:space="preserve">of </w:t>
      </w:r>
      <w:r w:rsidR="009F4059">
        <w:rPr>
          <w:rFonts w:ascii="Arial" w:hAnsi="Arial" w:cs="Arial"/>
          <w:sz w:val="36"/>
          <w:szCs w:val="36"/>
        </w:rPr>
        <w:t>W</w:t>
      </w:r>
      <w:r w:rsidR="009B0888" w:rsidRPr="00554BCC">
        <w:rPr>
          <w:rFonts w:ascii="Arial" w:hAnsi="Arial" w:cs="Arial"/>
          <w:sz w:val="36"/>
          <w:szCs w:val="36"/>
        </w:rPr>
        <w:t xml:space="preserve">ales </w:t>
      </w:r>
      <w:r w:rsidR="009F4059">
        <w:rPr>
          <w:rFonts w:ascii="Arial" w:hAnsi="Arial" w:cs="Arial"/>
          <w:sz w:val="36"/>
          <w:szCs w:val="36"/>
        </w:rPr>
        <w:t>T</w:t>
      </w:r>
      <w:r w:rsidR="002460F4" w:rsidRPr="00554BCC">
        <w:rPr>
          <w:rFonts w:ascii="Arial" w:hAnsi="Arial" w:cs="Arial"/>
          <w:sz w:val="36"/>
          <w:szCs w:val="36"/>
        </w:rPr>
        <w:t>rinity</w:t>
      </w:r>
      <w:r w:rsidR="009B0888" w:rsidRPr="00554BCC">
        <w:rPr>
          <w:rFonts w:ascii="Arial" w:hAnsi="Arial" w:cs="Arial"/>
          <w:sz w:val="36"/>
          <w:szCs w:val="36"/>
        </w:rPr>
        <w:t xml:space="preserve"> </w:t>
      </w:r>
      <w:r w:rsidR="009F4059">
        <w:rPr>
          <w:rFonts w:ascii="Arial" w:hAnsi="Arial" w:cs="Arial"/>
          <w:sz w:val="36"/>
          <w:szCs w:val="36"/>
        </w:rPr>
        <w:t>St</w:t>
      </w:r>
      <w:r w:rsidR="009B0888" w:rsidRPr="00554BCC">
        <w:rPr>
          <w:rFonts w:ascii="Arial" w:hAnsi="Arial" w:cs="Arial"/>
          <w:sz w:val="36"/>
          <w:szCs w:val="36"/>
        </w:rPr>
        <w:t xml:space="preserve"> </w:t>
      </w:r>
      <w:r w:rsidR="002460F4" w:rsidRPr="00554BCC">
        <w:rPr>
          <w:rFonts w:ascii="Arial" w:hAnsi="Arial" w:cs="Arial"/>
          <w:sz w:val="36"/>
          <w:szCs w:val="36"/>
        </w:rPr>
        <w:t>David’s</w:t>
      </w:r>
    </w:p>
    <w:p w14:paraId="483B0149" w14:textId="1AAD3346" w:rsidR="00116C1B" w:rsidRDefault="00116C1B"/>
    <w:p w14:paraId="0194D189" w14:textId="453724B9" w:rsidR="00116C1B" w:rsidRDefault="00116C1B"/>
    <w:p w14:paraId="6F88B0A3" w14:textId="69ED43F0" w:rsidR="00116C1B" w:rsidRDefault="00116C1B"/>
    <w:p w14:paraId="4E544F97" w14:textId="137E21EF" w:rsidR="00116C1B" w:rsidRDefault="00116C1B"/>
    <w:p w14:paraId="68E88BA3" w14:textId="3C41E6CC" w:rsidR="00116C1B" w:rsidRDefault="00116C1B"/>
    <w:p w14:paraId="4740003E" w14:textId="7D562615" w:rsidR="00116C1B" w:rsidRDefault="00116C1B"/>
    <w:p w14:paraId="6CFFF27B" w14:textId="32064674" w:rsidR="00116C1B" w:rsidRDefault="00116C1B"/>
    <w:p w14:paraId="35C9AE07" w14:textId="15260CE0" w:rsidR="00116C1B" w:rsidRDefault="00116C1B"/>
    <w:p w14:paraId="6FC8A80B" w14:textId="7FE39073" w:rsidR="00116C1B" w:rsidRDefault="00116C1B"/>
    <w:p w14:paraId="58297FB1" w14:textId="4B148324" w:rsidR="00116C1B" w:rsidRDefault="00116C1B"/>
    <w:p w14:paraId="6CF7CDBF" w14:textId="799D1823" w:rsidR="00116C1B" w:rsidRDefault="00116C1B"/>
    <w:p w14:paraId="1AB3EB61" w14:textId="0359BB0A" w:rsidR="00116C1B" w:rsidRDefault="00116C1B"/>
    <w:p w14:paraId="24691719" w14:textId="6EA7D0DA" w:rsidR="00116C1B" w:rsidRDefault="00116C1B"/>
    <w:p w14:paraId="370432EE" w14:textId="3722B87E" w:rsidR="00116C1B" w:rsidRDefault="00116C1B"/>
    <w:p w14:paraId="4A0C800E" w14:textId="5C998176" w:rsidR="00116C1B" w:rsidRDefault="00116C1B"/>
    <w:p w14:paraId="080866AF" w14:textId="455800BF" w:rsidR="00116C1B" w:rsidRDefault="00116C1B"/>
    <w:p w14:paraId="5C216990" w14:textId="08DBB2C6" w:rsidR="00116C1B" w:rsidRDefault="00116C1B"/>
    <w:p w14:paraId="6F661A43" w14:textId="3B0A6F5B" w:rsidR="00116C1B" w:rsidRDefault="00116C1B"/>
    <w:p w14:paraId="1A5EC902" w14:textId="41520820" w:rsidR="00116C1B" w:rsidRDefault="00116C1B"/>
    <w:p w14:paraId="030E8886" w14:textId="5F982870" w:rsidR="00116C1B" w:rsidRDefault="00116C1B"/>
    <w:p w14:paraId="6B542D86" w14:textId="1763608C" w:rsidR="00116C1B" w:rsidRDefault="00116C1B"/>
    <w:p w14:paraId="5A7B9FDE" w14:textId="53B0ECA7" w:rsidR="00116C1B" w:rsidRDefault="00116C1B"/>
    <w:p w14:paraId="457396D0" w14:textId="7E6D82B9" w:rsidR="00116C1B" w:rsidRDefault="00116C1B"/>
    <w:p w14:paraId="4A3CF941" w14:textId="20330ACE" w:rsidR="00116C1B" w:rsidRDefault="00116C1B"/>
    <w:p w14:paraId="5C4E1B50" w14:textId="77777777" w:rsidR="002460F4" w:rsidRDefault="002460F4"/>
    <w:p w14:paraId="5A7EB6AF" w14:textId="77777777" w:rsidR="00587DB1" w:rsidRDefault="00587DB1"/>
    <w:p w14:paraId="613252A8" w14:textId="71151691" w:rsidR="00116C1B" w:rsidRDefault="00116C1B">
      <w:r>
        <w:lastRenderedPageBreak/>
        <w:t xml:space="preserve"> </w:t>
      </w:r>
    </w:p>
    <w:sdt>
      <w:sdtPr>
        <w:id w:val="-18479325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1219E6E" w14:textId="1DE72E73" w:rsidR="002D503C" w:rsidRPr="002D503C" w:rsidRDefault="002D503C">
          <w:pPr>
            <w:pStyle w:val="TOCHeading"/>
            <w:rPr>
              <w:rFonts w:ascii="Arial" w:hAnsi="Arial" w:cs="Arial"/>
              <w:sz w:val="36"/>
              <w:szCs w:val="36"/>
            </w:rPr>
          </w:pPr>
          <w:r w:rsidRPr="002D503C">
            <w:rPr>
              <w:rFonts w:ascii="Arial" w:hAnsi="Arial" w:cs="Arial"/>
              <w:sz w:val="36"/>
              <w:szCs w:val="36"/>
            </w:rPr>
            <w:t>Contents</w:t>
          </w:r>
        </w:p>
        <w:p w14:paraId="0115465D" w14:textId="0B2A1A31" w:rsidR="002D503C" w:rsidRPr="002D503C" w:rsidRDefault="002D503C">
          <w:pPr>
            <w:pStyle w:val="TOC1"/>
            <w:tabs>
              <w:tab w:val="right" w:leader="dot" w:pos="9016"/>
            </w:tabs>
            <w:rPr>
              <w:rFonts w:ascii="Arial" w:eastAsiaTheme="minorEastAsia" w:hAnsi="Arial" w:cs="Arial"/>
              <w:noProof/>
              <w:sz w:val="36"/>
              <w:szCs w:val="36"/>
              <w:lang w:eastAsia="en-GB"/>
            </w:rPr>
          </w:pPr>
          <w:r w:rsidRPr="002D503C">
            <w:rPr>
              <w:rFonts w:ascii="Arial" w:hAnsi="Arial" w:cs="Arial"/>
              <w:sz w:val="36"/>
              <w:szCs w:val="36"/>
            </w:rPr>
            <w:fldChar w:fldCharType="begin"/>
          </w:r>
          <w:r w:rsidRPr="002D503C">
            <w:rPr>
              <w:rFonts w:ascii="Arial" w:hAnsi="Arial" w:cs="Arial"/>
              <w:sz w:val="36"/>
              <w:szCs w:val="36"/>
            </w:rPr>
            <w:instrText xml:space="preserve"> TOC \o "1-3" \h \z \u </w:instrText>
          </w:r>
          <w:r w:rsidRPr="002D503C">
            <w:rPr>
              <w:rFonts w:ascii="Arial" w:hAnsi="Arial" w:cs="Arial"/>
              <w:sz w:val="36"/>
              <w:szCs w:val="36"/>
            </w:rPr>
            <w:fldChar w:fldCharType="separate"/>
          </w:r>
          <w:hyperlink w:anchor="_Toc58000801" w:history="1">
            <w:r w:rsidRPr="002D503C">
              <w:rPr>
                <w:rStyle w:val="Hyperlink"/>
                <w:rFonts w:ascii="Arial" w:hAnsi="Arial" w:cs="Arial"/>
                <w:noProof/>
                <w:sz w:val="36"/>
                <w:szCs w:val="36"/>
              </w:rPr>
              <w:t>Table of content</w:t>
            </w:r>
            <w:r w:rsidRPr="002D503C">
              <w:rPr>
                <w:rFonts w:ascii="Arial" w:hAnsi="Arial" w:cs="Arial"/>
                <w:noProof/>
                <w:webHidden/>
                <w:sz w:val="36"/>
                <w:szCs w:val="36"/>
              </w:rPr>
              <w:tab/>
            </w:r>
            <w:r w:rsidRPr="002D503C">
              <w:rPr>
                <w:rFonts w:ascii="Arial" w:hAnsi="Arial" w:cs="Arial"/>
                <w:noProof/>
                <w:webHidden/>
                <w:sz w:val="36"/>
                <w:szCs w:val="36"/>
              </w:rPr>
              <w:fldChar w:fldCharType="begin"/>
            </w:r>
            <w:r w:rsidRPr="002D503C">
              <w:rPr>
                <w:rFonts w:ascii="Arial" w:hAnsi="Arial" w:cs="Arial"/>
                <w:noProof/>
                <w:webHidden/>
                <w:sz w:val="36"/>
                <w:szCs w:val="36"/>
              </w:rPr>
              <w:instrText xml:space="preserve"> PAGEREF _Toc58000801 \h </w:instrText>
            </w:r>
            <w:r w:rsidRPr="002D503C">
              <w:rPr>
                <w:rFonts w:ascii="Arial" w:hAnsi="Arial" w:cs="Arial"/>
                <w:noProof/>
                <w:webHidden/>
                <w:sz w:val="36"/>
                <w:szCs w:val="36"/>
              </w:rPr>
            </w:r>
            <w:r w:rsidRPr="002D503C">
              <w:rPr>
                <w:rFonts w:ascii="Arial" w:hAnsi="Arial" w:cs="Arial"/>
                <w:noProof/>
                <w:webHidden/>
                <w:sz w:val="36"/>
                <w:szCs w:val="36"/>
              </w:rPr>
              <w:fldChar w:fldCharType="separate"/>
            </w:r>
            <w:r w:rsidRPr="002D503C">
              <w:rPr>
                <w:rFonts w:ascii="Arial" w:hAnsi="Arial" w:cs="Arial"/>
                <w:noProof/>
                <w:webHidden/>
                <w:sz w:val="36"/>
                <w:szCs w:val="36"/>
              </w:rPr>
              <w:t>2</w:t>
            </w:r>
            <w:r w:rsidRPr="002D503C">
              <w:rPr>
                <w:rFonts w:ascii="Arial" w:hAnsi="Arial" w:cs="Arial"/>
                <w:noProof/>
                <w:webHidden/>
                <w:sz w:val="36"/>
                <w:szCs w:val="36"/>
              </w:rPr>
              <w:fldChar w:fldCharType="end"/>
            </w:r>
          </w:hyperlink>
        </w:p>
        <w:p w14:paraId="28392186" w14:textId="54ECF6CB" w:rsidR="002D503C" w:rsidRPr="002D503C" w:rsidRDefault="002D503C">
          <w:pPr>
            <w:pStyle w:val="TOC1"/>
            <w:tabs>
              <w:tab w:val="right" w:leader="dot" w:pos="9016"/>
            </w:tabs>
            <w:rPr>
              <w:rFonts w:ascii="Arial" w:eastAsiaTheme="minorEastAsia" w:hAnsi="Arial" w:cs="Arial"/>
              <w:noProof/>
              <w:sz w:val="36"/>
              <w:szCs w:val="36"/>
              <w:lang w:eastAsia="en-GB"/>
            </w:rPr>
          </w:pPr>
          <w:hyperlink w:anchor="_Toc58000802" w:history="1">
            <w:r w:rsidRPr="002D503C">
              <w:rPr>
                <w:rStyle w:val="Hyperlink"/>
                <w:rFonts w:ascii="Arial" w:hAnsi="Arial" w:cs="Arial"/>
                <w:noProof/>
                <w:sz w:val="36"/>
                <w:szCs w:val="36"/>
              </w:rPr>
              <w:t>Introduction:</w:t>
            </w:r>
            <w:r w:rsidRPr="002D503C">
              <w:rPr>
                <w:rFonts w:ascii="Arial" w:hAnsi="Arial" w:cs="Arial"/>
                <w:noProof/>
                <w:webHidden/>
                <w:sz w:val="36"/>
                <w:szCs w:val="36"/>
              </w:rPr>
              <w:tab/>
            </w:r>
            <w:r w:rsidRPr="002D503C">
              <w:rPr>
                <w:rFonts w:ascii="Arial" w:hAnsi="Arial" w:cs="Arial"/>
                <w:noProof/>
                <w:webHidden/>
                <w:sz w:val="36"/>
                <w:szCs w:val="36"/>
              </w:rPr>
              <w:fldChar w:fldCharType="begin"/>
            </w:r>
            <w:r w:rsidRPr="002D503C">
              <w:rPr>
                <w:rFonts w:ascii="Arial" w:hAnsi="Arial" w:cs="Arial"/>
                <w:noProof/>
                <w:webHidden/>
                <w:sz w:val="36"/>
                <w:szCs w:val="36"/>
              </w:rPr>
              <w:instrText xml:space="preserve"> PAGEREF _Toc58000802 \h </w:instrText>
            </w:r>
            <w:r w:rsidRPr="002D503C">
              <w:rPr>
                <w:rFonts w:ascii="Arial" w:hAnsi="Arial" w:cs="Arial"/>
                <w:noProof/>
                <w:webHidden/>
                <w:sz w:val="36"/>
                <w:szCs w:val="36"/>
              </w:rPr>
            </w:r>
            <w:r w:rsidRPr="002D503C">
              <w:rPr>
                <w:rFonts w:ascii="Arial" w:hAnsi="Arial" w:cs="Arial"/>
                <w:noProof/>
                <w:webHidden/>
                <w:sz w:val="36"/>
                <w:szCs w:val="36"/>
              </w:rPr>
              <w:fldChar w:fldCharType="separate"/>
            </w:r>
            <w:r w:rsidRPr="002D503C">
              <w:rPr>
                <w:rFonts w:ascii="Arial" w:hAnsi="Arial" w:cs="Arial"/>
                <w:noProof/>
                <w:webHidden/>
                <w:sz w:val="36"/>
                <w:szCs w:val="36"/>
              </w:rPr>
              <w:t>3</w:t>
            </w:r>
            <w:r w:rsidRPr="002D503C">
              <w:rPr>
                <w:rFonts w:ascii="Arial" w:hAnsi="Arial" w:cs="Arial"/>
                <w:noProof/>
                <w:webHidden/>
                <w:sz w:val="36"/>
                <w:szCs w:val="36"/>
              </w:rPr>
              <w:fldChar w:fldCharType="end"/>
            </w:r>
          </w:hyperlink>
        </w:p>
        <w:p w14:paraId="32C7CCF3" w14:textId="789BC4BC" w:rsidR="002D503C" w:rsidRPr="002D503C" w:rsidRDefault="002D503C">
          <w:pPr>
            <w:pStyle w:val="TOC1"/>
            <w:tabs>
              <w:tab w:val="right" w:leader="dot" w:pos="9016"/>
            </w:tabs>
            <w:rPr>
              <w:rFonts w:ascii="Arial" w:eastAsiaTheme="minorEastAsia" w:hAnsi="Arial" w:cs="Arial"/>
              <w:noProof/>
              <w:sz w:val="36"/>
              <w:szCs w:val="36"/>
              <w:lang w:eastAsia="en-GB"/>
            </w:rPr>
          </w:pPr>
          <w:hyperlink w:anchor="_Toc58000803" w:history="1">
            <w:r w:rsidRPr="002D503C">
              <w:rPr>
                <w:rStyle w:val="Hyperlink"/>
                <w:rFonts w:ascii="Arial" w:hAnsi="Arial" w:cs="Arial"/>
                <w:noProof/>
                <w:sz w:val="36"/>
                <w:szCs w:val="36"/>
              </w:rPr>
              <w:t>The first question explores PDP.</w:t>
            </w:r>
            <w:r w:rsidRPr="002D503C">
              <w:rPr>
                <w:rFonts w:ascii="Arial" w:hAnsi="Arial" w:cs="Arial"/>
                <w:noProof/>
                <w:webHidden/>
                <w:sz w:val="36"/>
                <w:szCs w:val="36"/>
              </w:rPr>
              <w:tab/>
            </w:r>
            <w:r w:rsidRPr="002D503C">
              <w:rPr>
                <w:rFonts w:ascii="Arial" w:hAnsi="Arial" w:cs="Arial"/>
                <w:noProof/>
                <w:webHidden/>
                <w:sz w:val="36"/>
                <w:szCs w:val="36"/>
              </w:rPr>
              <w:fldChar w:fldCharType="begin"/>
            </w:r>
            <w:r w:rsidRPr="002D503C">
              <w:rPr>
                <w:rFonts w:ascii="Arial" w:hAnsi="Arial" w:cs="Arial"/>
                <w:noProof/>
                <w:webHidden/>
                <w:sz w:val="36"/>
                <w:szCs w:val="36"/>
              </w:rPr>
              <w:instrText xml:space="preserve"> PAGEREF _Toc58000803 \h </w:instrText>
            </w:r>
            <w:r w:rsidRPr="002D503C">
              <w:rPr>
                <w:rFonts w:ascii="Arial" w:hAnsi="Arial" w:cs="Arial"/>
                <w:noProof/>
                <w:webHidden/>
                <w:sz w:val="36"/>
                <w:szCs w:val="36"/>
              </w:rPr>
            </w:r>
            <w:r w:rsidRPr="002D503C">
              <w:rPr>
                <w:rFonts w:ascii="Arial" w:hAnsi="Arial" w:cs="Arial"/>
                <w:noProof/>
                <w:webHidden/>
                <w:sz w:val="36"/>
                <w:szCs w:val="36"/>
              </w:rPr>
              <w:fldChar w:fldCharType="separate"/>
            </w:r>
            <w:r w:rsidRPr="002D503C">
              <w:rPr>
                <w:rFonts w:ascii="Arial" w:hAnsi="Arial" w:cs="Arial"/>
                <w:noProof/>
                <w:webHidden/>
                <w:sz w:val="36"/>
                <w:szCs w:val="36"/>
              </w:rPr>
              <w:t>3</w:t>
            </w:r>
            <w:r w:rsidRPr="002D503C">
              <w:rPr>
                <w:rFonts w:ascii="Arial" w:hAnsi="Arial" w:cs="Arial"/>
                <w:noProof/>
                <w:webHidden/>
                <w:sz w:val="36"/>
                <w:szCs w:val="36"/>
              </w:rPr>
              <w:fldChar w:fldCharType="end"/>
            </w:r>
          </w:hyperlink>
        </w:p>
        <w:p w14:paraId="360E5F41" w14:textId="4CA35B63" w:rsidR="002D503C" w:rsidRPr="002D503C" w:rsidRDefault="002D503C">
          <w:pPr>
            <w:pStyle w:val="TOC1"/>
            <w:tabs>
              <w:tab w:val="right" w:leader="dot" w:pos="9016"/>
            </w:tabs>
            <w:rPr>
              <w:rFonts w:ascii="Arial" w:eastAsiaTheme="minorEastAsia" w:hAnsi="Arial" w:cs="Arial"/>
              <w:noProof/>
              <w:sz w:val="36"/>
              <w:szCs w:val="36"/>
              <w:lang w:eastAsia="en-GB"/>
            </w:rPr>
          </w:pPr>
          <w:hyperlink w:anchor="_Toc58000804" w:history="1">
            <w:r w:rsidRPr="002D503C">
              <w:rPr>
                <w:rStyle w:val="Hyperlink"/>
                <w:rFonts w:ascii="Arial" w:hAnsi="Arial" w:cs="Arial"/>
                <w:noProof/>
                <w:sz w:val="36"/>
                <w:szCs w:val="36"/>
              </w:rPr>
              <w:t>Question 2.</w:t>
            </w:r>
            <w:r w:rsidRPr="002D503C">
              <w:rPr>
                <w:rFonts w:ascii="Arial" w:hAnsi="Arial" w:cs="Arial"/>
                <w:noProof/>
                <w:webHidden/>
                <w:sz w:val="36"/>
                <w:szCs w:val="36"/>
              </w:rPr>
              <w:tab/>
            </w:r>
            <w:r w:rsidRPr="002D503C">
              <w:rPr>
                <w:rFonts w:ascii="Arial" w:hAnsi="Arial" w:cs="Arial"/>
                <w:noProof/>
                <w:webHidden/>
                <w:sz w:val="36"/>
                <w:szCs w:val="36"/>
              </w:rPr>
              <w:fldChar w:fldCharType="begin"/>
            </w:r>
            <w:r w:rsidRPr="002D503C">
              <w:rPr>
                <w:rFonts w:ascii="Arial" w:hAnsi="Arial" w:cs="Arial"/>
                <w:noProof/>
                <w:webHidden/>
                <w:sz w:val="36"/>
                <w:szCs w:val="36"/>
              </w:rPr>
              <w:instrText xml:space="preserve"> PAGEREF _Toc58000804 \h </w:instrText>
            </w:r>
            <w:r w:rsidRPr="002D503C">
              <w:rPr>
                <w:rFonts w:ascii="Arial" w:hAnsi="Arial" w:cs="Arial"/>
                <w:noProof/>
                <w:webHidden/>
                <w:sz w:val="36"/>
                <w:szCs w:val="36"/>
              </w:rPr>
            </w:r>
            <w:r w:rsidRPr="002D503C">
              <w:rPr>
                <w:rFonts w:ascii="Arial" w:hAnsi="Arial" w:cs="Arial"/>
                <w:noProof/>
                <w:webHidden/>
                <w:sz w:val="36"/>
                <w:szCs w:val="36"/>
              </w:rPr>
              <w:fldChar w:fldCharType="separate"/>
            </w:r>
            <w:r w:rsidRPr="002D503C">
              <w:rPr>
                <w:rFonts w:ascii="Arial" w:hAnsi="Arial" w:cs="Arial"/>
                <w:noProof/>
                <w:webHidden/>
                <w:sz w:val="36"/>
                <w:szCs w:val="36"/>
              </w:rPr>
              <w:t>5</w:t>
            </w:r>
            <w:r w:rsidRPr="002D503C">
              <w:rPr>
                <w:rFonts w:ascii="Arial" w:hAnsi="Arial" w:cs="Arial"/>
                <w:noProof/>
                <w:webHidden/>
                <w:sz w:val="36"/>
                <w:szCs w:val="36"/>
              </w:rPr>
              <w:fldChar w:fldCharType="end"/>
            </w:r>
          </w:hyperlink>
        </w:p>
        <w:p w14:paraId="6069220E" w14:textId="34542340" w:rsidR="002D503C" w:rsidRPr="002D503C" w:rsidRDefault="002D503C">
          <w:pPr>
            <w:pStyle w:val="TOC1"/>
            <w:tabs>
              <w:tab w:val="right" w:leader="dot" w:pos="9016"/>
            </w:tabs>
            <w:rPr>
              <w:rFonts w:ascii="Arial" w:eastAsiaTheme="minorEastAsia" w:hAnsi="Arial" w:cs="Arial"/>
              <w:noProof/>
              <w:sz w:val="36"/>
              <w:szCs w:val="36"/>
              <w:lang w:eastAsia="en-GB"/>
            </w:rPr>
          </w:pPr>
          <w:hyperlink w:anchor="_Toc58000805" w:history="1">
            <w:r w:rsidRPr="002D503C">
              <w:rPr>
                <w:rStyle w:val="Hyperlink"/>
                <w:rFonts w:ascii="Arial" w:hAnsi="Arial" w:cs="Arial"/>
                <w:b/>
                <w:bCs/>
                <w:noProof/>
                <w:sz w:val="36"/>
                <w:szCs w:val="36"/>
                <w:shd w:val="clear" w:color="auto" w:fill="FFFFFF"/>
              </w:rPr>
              <w:t>Question 3</w:t>
            </w:r>
            <w:r w:rsidRPr="002D503C">
              <w:rPr>
                <w:rFonts w:ascii="Arial" w:hAnsi="Arial" w:cs="Arial"/>
                <w:noProof/>
                <w:webHidden/>
                <w:sz w:val="36"/>
                <w:szCs w:val="36"/>
              </w:rPr>
              <w:tab/>
            </w:r>
            <w:r w:rsidRPr="002D503C">
              <w:rPr>
                <w:rFonts w:ascii="Arial" w:hAnsi="Arial" w:cs="Arial"/>
                <w:noProof/>
                <w:webHidden/>
                <w:sz w:val="36"/>
                <w:szCs w:val="36"/>
              </w:rPr>
              <w:fldChar w:fldCharType="begin"/>
            </w:r>
            <w:r w:rsidRPr="002D503C">
              <w:rPr>
                <w:rFonts w:ascii="Arial" w:hAnsi="Arial" w:cs="Arial"/>
                <w:noProof/>
                <w:webHidden/>
                <w:sz w:val="36"/>
                <w:szCs w:val="36"/>
              </w:rPr>
              <w:instrText xml:space="preserve"> PAGEREF _Toc58000805 \h </w:instrText>
            </w:r>
            <w:r w:rsidRPr="002D503C">
              <w:rPr>
                <w:rFonts w:ascii="Arial" w:hAnsi="Arial" w:cs="Arial"/>
                <w:noProof/>
                <w:webHidden/>
                <w:sz w:val="36"/>
                <w:szCs w:val="36"/>
              </w:rPr>
            </w:r>
            <w:r w:rsidRPr="002D503C">
              <w:rPr>
                <w:rFonts w:ascii="Arial" w:hAnsi="Arial" w:cs="Arial"/>
                <w:noProof/>
                <w:webHidden/>
                <w:sz w:val="36"/>
                <w:szCs w:val="36"/>
              </w:rPr>
              <w:fldChar w:fldCharType="separate"/>
            </w:r>
            <w:r w:rsidRPr="002D503C">
              <w:rPr>
                <w:rFonts w:ascii="Arial" w:hAnsi="Arial" w:cs="Arial"/>
                <w:noProof/>
                <w:webHidden/>
                <w:sz w:val="36"/>
                <w:szCs w:val="36"/>
              </w:rPr>
              <w:t>9</w:t>
            </w:r>
            <w:r w:rsidRPr="002D503C">
              <w:rPr>
                <w:rFonts w:ascii="Arial" w:hAnsi="Arial" w:cs="Arial"/>
                <w:noProof/>
                <w:webHidden/>
                <w:sz w:val="36"/>
                <w:szCs w:val="36"/>
              </w:rPr>
              <w:fldChar w:fldCharType="end"/>
            </w:r>
          </w:hyperlink>
        </w:p>
        <w:p w14:paraId="3C4C68B9" w14:textId="077D83CE" w:rsidR="002D503C" w:rsidRPr="002D503C" w:rsidRDefault="002D503C">
          <w:pPr>
            <w:pStyle w:val="TOC1"/>
            <w:tabs>
              <w:tab w:val="right" w:leader="dot" w:pos="9016"/>
            </w:tabs>
            <w:rPr>
              <w:rFonts w:ascii="Arial" w:eastAsiaTheme="minorEastAsia" w:hAnsi="Arial" w:cs="Arial"/>
              <w:noProof/>
              <w:sz w:val="36"/>
              <w:szCs w:val="36"/>
              <w:lang w:eastAsia="en-GB"/>
            </w:rPr>
          </w:pPr>
          <w:hyperlink w:anchor="_Toc58000806" w:history="1">
            <w:r w:rsidRPr="002D503C">
              <w:rPr>
                <w:rStyle w:val="Hyperlink"/>
                <w:rFonts w:ascii="Arial" w:hAnsi="Arial" w:cs="Arial"/>
                <w:b/>
                <w:bCs/>
                <w:noProof/>
                <w:sz w:val="36"/>
                <w:szCs w:val="36"/>
              </w:rPr>
              <w:t>Conclusion</w:t>
            </w:r>
            <w:r w:rsidRPr="002D503C">
              <w:rPr>
                <w:rFonts w:ascii="Arial" w:hAnsi="Arial" w:cs="Arial"/>
                <w:noProof/>
                <w:webHidden/>
                <w:sz w:val="36"/>
                <w:szCs w:val="36"/>
              </w:rPr>
              <w:tab/>
            </w:r>
            <w:r w:rsidRPr="002D503C">
              <w:rPr>
                <w:rFonts w:ascii="Arial" w:hAnsi="Arial" w:cs="Arial"/>
                <w:noProof/>
                <w:webHidden/>
                <w:sz w:val="36"/>
                <w:szCs w:val="36"/>
              </w:rPr>
              <w:fldChar w:fldCharType="begin"/>
            </w:r>
            <w:r w:rsidRPr="002D503C">
              <w:rPr>
                <w:rFonts w:ascii="Arial" w:hAnsi="Arial" w:cs="Arial"/>
                <w:noProof/>
                <w:webHidden/>
                <w:sz w:val="36"/>
                <w:szCs w:val="36"/>
              </w:rPr>
              <w:instrText xml:space="preserve"> PAGEREF _Toc58000806 \h </w:instrText>
            </w:r>
            <w:r w:rsidRPr="002D503C">
              <w:rPr>
                <w:rFonts w:ascii="Arial" w:hAnsi="Arial" w:cs="Arial"/>
                <w:noProof/>
                <w:webHidden/>
                <w:sz w:val="36"/>
                <w:szCs w:val="36"/>
              </w:rPr>
            </w:r>
            <w:r w:rsidRPr="002D503C">
              <w:rPr>
                <w:rFonts w:ascii="Arial" w:hAnsi="Arial" w:cs="Arial"/>
                <w:noProof/>
                <w:webHidden/>
                <w:sz w:val="36"/>
                <w:szCs w:val="36"/>
              </w:rPr>
              <w:fldChar w:fldCharType="separate"/>
            </w:r>
            <w:r w:rsidRPr="002D503C">
              <w:rPr>
                <w:rFonts w:ascii="Arial" w:hAnsi="Arial" w:cs="Arial"/>
                <w:noProof/>
                <w:webHidden/>
                <w:sz w:val="36"/>
                <w:szCs w:val="36"/>
              </w:rPr>
              <w:t>10</w:t>
            </w:r>
            <w:r w:rsidRPr="002D503C">
              <w:rPr>
                <w:rFonts w:ascii="Arial" w:hAnsi="Arial" w:cs="Arial"/>
                <w:noProof/>
                <w:webHidden/>
                <w:sz w:val="36"/>
                <w:szCs w:val="36"/>
              </w:rPr>
              <w:fldChar w:fldCharType="end"/>
            </w:r>
          </w:hyperlink>
        </w:p>
        <w:p w14:paraId="5A5A61CA" w14:textId="41A16F0B" w:rsidR="002D503C" w:rsidRPr="002D503C" w:rsidRDefault="002D503C">
          <w:pPr>
            <w:pStyle w:val="TOC1"/>
            <w:tabs>
              <w:tab w:val="right" w:leader="dot" w:pos="9016"/>
            </w:tabs>
            <w:rPr>
              <w:rFonts w:ascii="Arial" w:eastAsiaTheme="minorEastAsia" w:hAnsi="Arial" w:cs="Arial"/>
              <w:noProof/>
              <w:sz w:val="36"/>
              <w:szCs w:val="36"/>
              <w:lang w:eastAsia="en-GB"/>
            </w:rPr>
          </w:pPr>
          <w:hyperlink w:anchor="_Toc58000807" w:history="1">
            <w:r w:rsidRPr="002D503C">
              <w:rPr>
                <w:rStyle w:val="Hyperlink"/>
                <w:rFonts w:ascii="Arial" w:hAnsi="Arial" w:cs="Arial"/>
                <w:noProof/>
                <w:sz w:val="36"/>
                <w:szCs w:val="36"/>
              </w:rPr>
              <w:t>References</w:t>
            </w:r>
            <w:r w:rsidRPr="002D503C">
              <w:rPr>
                <w:rFonts w:ascii="Arial" w:hAnsi="Arial" w:cs="Arial"/>
                <w:noProof/>
                <w:webHidden/>
                <w:sz w:val="36"/>
                <w:szCs w:val="36"/>
              </w:rPr>
              <w:tab/>
            </w:r>
            <w:r w:rsidRPr="002D503C">
              <w:rPr>
                <w:rFonts w:ascii="Arial" w:hAnsi="Arial" w:cs="Arial"/>
                <w:noProof/>
                <w:webHidden/>
                <w:sz w:val="36"/>
                <w:szCs w:val="36"/>
              </w:rPr>
              <w:fldChar w:fldCharType="begin"/>
            </w:r>
            <w:r w:rsidRPr="002D503C">
              <w:rPr>
                <w:rFonts w:ascii="Arial" w:hAnsi="Arial" w:cs="Arial"/>
                <w:noProof/>
                <w:webHidden/>
                <w:sz w:val="36"/>
                <w:szCs w:val="36"/>
              </w:rPr>
              <w:instrText xml:space="preserve"> PAGEREF _Toc58000807 \h </w:instrText>
            </w:r>
            <w:r w:rsidRPr="002D503C">
              <w:rPr>
                <w:rFonts w:ascii="Arial" w:hAnsi="Arial" w:cs="Arial"/>
                <w:noProof/>
                <w:webHidden/>
                <w:sz w:val="36"/>
                <w:szCs w:val="36"/>
              </w:rPr>
            </w:r>
            <w:r w:rsidRPr="002D503C">
              <w:rPr>
                <w:rFonts w:ascii="Arial" w:hAnsi="Arial" w:cs="Arial"/>
                <w:noProof/>
                <w:webHidden/>
                <w:sz w:val="36"/>
                <w:szCs w:val="36"/>
              </w:rPr>
              <w:fldChar w:fldCharType="separate"/>
            </w:r>
            <w:r w:rsidRPr="002D503C">
              <w:rPr>
                <w:rFonts w:ascii="Arial" w:hAnsi="Arial" w:cs="Arial"/>
                <w:noProof/>
                <w:webHidden/>
                <w:sz w:val="36"/>
                <w:szCs w:val="36"/>
              </w:rPr>
              <w:t>11</w:t>
            </w:r>
            <w:r w:rsidRPr="002D503C">
              <w:rPr>
                <w:rFonts w:ascii="Arial" w:hAnsi="Arial" w:cs="Arial"/>
                <w:noProof/>
                <w:webHidden/>
                <w:sz w:val="36"/>
                <w:szCs w:val="36"/>
              </w:rPr>
              <w:fldChar w:fldCharType="end"/>
            </w:r>
          </w:hyperlink>
        </w:p>
        <w:p w14:paraId="51C7A04D" w14:textId="692DD23C" w:rsidR="002D503C" w:rsidRDefault="002D503C">
          <w:r w:rsidRPr="002D503C">
            <w:rPr>
              <w:rFonts w:ascii="Arial" w:hAnsi="Arial" w:cs="Arial"/>
              <w:b/>
              <w:bCs/>
              <w:noProof/>
              <w:sz w:val="36"/>
              <w:szCs w:val="36"/>
            </w:rPr>
            <w:fldChar w:fldCharType="end"/>
          </w:r>
        </w:p>
      </w:sdtContent>
    </w:sdt>
    <w:p w14:paraId="56B693AC" w14:textId="53FDB9CD" w:rsidR="002D503C" w:rsidRPr="002D503C" w:rsidRDefault="002D503C" w:rsidP="002D503C">
      <w:pPr>
        <w:pStyle w:val="TOCHeading"/>
        <w:rPr>
          <w:rFonts w:ascii="Arial" w:hAnsi="Arial" w:cs="Arial"/>
          <w:sz w:val="22"/>
          <w:szCs w:val="22"/>
        </w:rPr>
      </w:pPr>
    </w:p>
    <w:p w14:paraId="510FAA1E" w14:textId="77777777" w:rsidR="002D503C" w:rsidRDefault="002D503C"/>
    <w:p w14:paraId="5F330BB0" w14:textId="33833C15" w:rsidR="00116C1B" w:rsidRDefault="00116C1B"/>
    <w:p w14:paraId="011C7D11" w14:textId="77777777" w:rsidR="00116C1B" w:rsidRDefault="00116C1B"/>
    <w:p w14:paraId="4A576A66" w14:textId="16999ADB" w:rsidR="00116C1B" w:rsidRDefault="00116C1B"/>
    <w:p w14:paraId="1DD68832" w14:textId="4A33A853" w:rsidR="00116C1B" w:rsidRDefault="00116C1B"/>
    <w:p w14:paraId="3ACD60E7" w14:textId="740B5535" w:rsidR="00116C1B" w:rsidRDefault="00116C1B"/>
    <w:p w14:paraId="71D0C38B" w14:textId="70EA9DE9" w:rsidR="00116C1B" w:rsidRDefault="00116C1B"/>
    <w:p w14:paraId="73B8DB91" w14:textId="15CC477C" w:rsidR="00116C1B" w:rsidRDefault="00116C1B"/>
    <w:p w14:paraId="58DF129F" w14:textId="00DA4EE8" w:rsidR="00116C1B" w:rsidRDefault="00116C1B"/>
    <w:p w14:paraId="5211D865" w14:textId="11A78ACA" w:rsidR="00116C1B" w:rsidRDefault="00116C1B"/>
    <w:p w14:paraId="63841C21" w14:textId="5E381965" w:rsidR="00116C1B" w:rsidRDefault="00116C1B"/>
    <w:p w14:paraId="293317C0" w14:textId="2822F559" w:rsidR="00116C1B" w:rsidRDefault="00116C1B"/>
    <w:p w14:paraId="602B0D94" w14:textId="6EB4D415" w:rsidR="00116C1B" w:rsidRDefault="00116C1B"/>
    <w:p w14:paraId="2A392A5B" w14:textId="6E1AC14B" w:rsidR="00116C1B" w:rsidRDefault="00116C1B"/>
    <w:p w14:paraId="13764B17" w14:textId="3C2B7A1D" w:rsidR="00116C1B" w:rsidRDefault="00116C1B"/>
    <w:p w14:paraId="6AF86C52" w14:textId="5760720F" w:rsidR="00116C1B" w:rsidRDefault="00116C1B"/>
    <w:p w14:paraId="2A04956C" w14:textId="77777777" w:rsidR="00116C1B" w:rsidRDefault="00116C1B"/>
    <w:p w14:paraId="43F43568" w14:textId="0AB1A349" w:rsidR="00116C1B" w:rsidRDefault="00116C1B"/>
    <w:p w14:paraId="5BD1EC74" w14:textId="77777777" w:rsidR="00116C1B" w:rsidRDefault="00116C1B"/>
    <w:p w14:paraId="079BD84B" w14:textId="00C56401" w:rsidR="00116C1B" w:rsidRDefault="00116C1B"/>
    <w:p w14:paraId="2F9A3B07" w14:textId="4AD74C04" w:rsidR="00116C1B" w:rsidRDefault="00116C1B"/>
    <w:p w14:paraId="408C1DF1" w14:textId="5A6578AC" w:rsidR="00116C1B" w:rsidRDefault="00116C1B"/>
    <w:p w14:paraId="01D33B53" w14:textId="77777777" w:rsidR="00116C1B" w:rsidRDefault="00116C1B"/>
    <w:p w14:paraId="552EBD73" w14:textId="77777777" w:rsidR="00116C1B" w:rsidRDefault="00116C1B"/>
    <w:p w14:paraId="524EC65D" w14:textId="77777777" w:rsidR="00116C1B" w:rsidRDefault="00116C1B"/>
    <w:p w14:paraId="701942A8" w14:textId="77777777" w:rsidR="00116C1B" w:rsidRDefault="00116C1B"/>
    <w:p w14:paraId="7E6305BF" w14:textId="77777777" w:rsidR="00AF414B" w:rsidRDefault="00AF414B"/>
    <w:p w14:paraId="3A03EEBE" w14:textId="77777777" w:rsidR="00AF414B" w:rsidRDefault="00AF414B"/>
    <w:p w14:paraId="1E965593" w14:textId="77777777" w:rsidR="00AF414B" w:rsidRDefault="00AF414B"/>
    <w:p w14:paraId="0D93117D" w14:textId="77777777" w:rsidR="00AF414B" w:rsidRDefault="00AF414B"/>
    <w:p w14:paraId="53C331E4" w14:textId="07EB3515" w:rsidR="00791121" w:rsidRPr="002D503C" w:rsidRDefault="00615DBB" w:rsidP="00F61C73">
      <w:pPr>
        <w:rPr>
          <w:b/>
          <w:bCs/>
        </w:rPr>
      </w:pPr>
      <w:r w:rsidRPr="002D503C">
        <w:rPr>
          <w:b/>
          <w:bCs/>
        </w:rPr>
        <w:t xml:space="preserve"> Reflective portfolio </w:t>
      </w:r>
    </w:p>
    <w:p w14:paraId="0BE2F05D" w14:textId="1E32407A" w:rsidR="002460F4" w:rsidRPr="00587DB1" w:rsidRDefault="00FE1202" w:rsidP="00587DB1">
      <w:pPr>
        <w:pStyle w:val="Heading1"/>
      </w:pPr>
      <w:bookmarkStart w:id="0" w:name="_Toc58000708"/>
      <w:bookmarkStart w:id="1" w:name="_Toc58000802"/>
      <w:r w:rsidRPr="00587DB1">
        <w:t>Introduction:</w:t>
      </w:r>
      <w:bookmarkEnd w:id="0"/>
      <w:bookmarkEnd w:id="1"/>
      <w:r w:rsidRPr="00587DB1">
        <w:t xml:space="preserve"> </w:t>
      </w:r>
      <w:r w:rsidR="00C523C6" w:rsidRPr="00587DB1">
        <w:t xml:space="preserve"> </w:t>
      </w:r>
    </w:p>
    <w:p w14:paraId="776BDFFE" w14:textId="21C3E059" w:rsidR="00CA26DC" w:rsidRDefault="00FE1202" w:rsidP="00CA26DC">
      <w:r>
        <w:t>The aim of this task is to provide a reflective report that consist of three question.</w:t>
      </w:r>
      <w:r w:rsidR="007C566D">
        <w:t xml:space="preserve"> </w:t>
      </w:r>
      <w:r w:rsidR="00CA26DC">
        <w:t xml:space="preserve">To introduce I will be talking about in this reflective report is that how myself gathering my own skills and analysing tools which I have learnt in my classes make me understand personal development plan. </w:t>
      </w:r>
    </w:p>
    <w:p w14:paraId="06ACBF19" w14:textId="1D687F6D" w:rsidR="00FE1202" w:rsidRPr="002D503C" w:rsidRDefault="00FE1202" w:rsidP="002D503C">
      <w:pPr>
        <w:pStyle w:val="Heading1"/>
      </w:pPr>
      <w:bookmarkStart w:id="2" w:name="_Toc58000803"/>
      <w:r w:rsidRPr="002D503C">
        <w:t xml:space="preserve">The first </w:t>
      </w:r>
      <w:r w:rsidR="00CA26DC" w:rsidRPr="002D503C">
        <w:t>question</w:t>
      </w:r>
      <w:r w:rsidRPr="002D503C">
        <w:t xml:space="preserve"> explores PDP.</w:t>
      </w:r>
      <w:bookmarkEnd w:id="2"/>
      <w:r w:rsidRPr="002D503C">
        <w:t xml:space="preserve"> </w:t>
      </w:r>
    </w:p>
    <w:p w14:paraId="04E138FA" w14:textId="1A3DA083" w:rsidR="00CA26DC" w:rsidRPr="00587DB1" w:rsidRDefault="00CA26DC" w:rsidP="00791121">
      <w:pPr>
        <w:rPr>
          <w:b/>
          <w:bCs/>
        </w:rPr>
      </w:pPr>
      <w:r w:rsidRPr="00587DB1">
        <w:rPr>
          <w:b/>
          <w:bCs/>
        </w:rPr>
        <w:t>What is a PDP?</w:t>
      </w:r>
    </w:p>
    <w:p w14:paraId="0A09C575" w14:textId="256D91EC" w:rsidR="00D00957" w:rsidRDefault="004748C6" w:rsidP="00791121">
      <w:r>
        <w:t xml:space="preserve">A personal development plan is an written document of self-reflection as well as improvement, which has spread out in detailed action plan used up on academic personal or even career based and can be for normal use targets and can be goals as well. </w:t>
      </w:r>
      <w:r w:rsidR="00701EB2">
        <w:t xml:space="preserve"> </w:t>
      </w:r>
      <w:r w:rsidR="000918B2">
        <w:t>(Rolfe</w:t>
      </w:r>
      <w:r w:rsidR="00701EB2">
        <w:t>, A, 2020)</w:t>
      </w:r>
    </w:p>
    <w:p w14:paraId="6DD12469" w14:textId="5A2FC797" w:rsidR="00FE1202" w:rsidRPr="00CB5C75" w:rsidRDefault="00FE1202" w:rsidP="00791121">
      <w:pPr>
        <w:rPr>
          <w:b/>
        </w:rPr>
      </w:pPr>
      <w:r w:rsidRPr="00CB5C75">
        <w:rPr>
          <w:b/>
        </w:rPr>
        <w:t>PDP</w:t>
      </w:r>
      <w:r w:rsidR="00BC7C12">
        <w:rPr>
          <w:b/>
        </w:rPr>
        <w:t xml:space="preserve"> (personal development plan).</w:t>
      </w:r>
    </w:p>
    <w:tbl>
      <w:tblPr>
        <w:tblStyle w:val="TableGrid"/>
        <w:tblW w:w="0" w:type="auto"/>
        <w:tblLook w:val="04A0" w:firstRow="1" w:lastRow="0" w:firstColumn="1" w:lastColumn="0" w:noHBand="0" w:noVBand="1"/>
      </w:tblPr>
      <w:tblGrid>
        <w:gridCol w:w="1740"/>
        <w:gridCol w:w="1652"/>
        <w:gridCol w:w="1452"/>
        <w:gridCol w:w="1548"/>
        <w:gridCol w:w="1409"/>
        <w:gridCol w:w="1215"/>
      </w:tblGrid>
      <w:tr w:rsidR="00FE1202" w14:paraId="05B8C4AB" w14:textId="3B5160A9" w:rsidTr="00FE1202">
        <w:tc>
          <w:tcPr>
            <w:tcW w:w="1741" w:type="dxa"/>
          </w:tcPr>
          <w:p w14:paraId="71348953" w14:textId="397926B0" w:rsidR="00FE1202" w:rsidRPr="00FE1202" w:rsidRDefault="00FE1202" w:rsidP="00791121">
            <w:pPr>
              <w:rPr>
                <w:b/>
                <w:color w:val="00B050"/>
              </w:rPr>
            </w:pPr>
            <w:r w:rsidRPr="00FE1202">
              <w:rPr>
                <w:b/>
                <w:color w:val="00B050"/>
              </w:rPr>
              <w:t>My goal</w:t>
            </w:r>
          </w:p>
        </w:tc>
        <w:tc>
          <w:tcPr>
            <w:tcW w:w="1656" w:type="dxa"/>
          </w:tcPr>
          <w:p w14:paraId="07851A9C" w14:textId="0ED8C09C" w:rsidR="00FE1202" w:rsidRDefault="00FE1202" w:rsidP="00791121">
            <w:r>
              <w:t xml:space="preserve">How will you do this? </w:t>
            </w:r>
          </w:p>
        </w:tc>
        <w:tc>
          <w:tcPr>
            <w:tcW w:w="1461" w:type="dxa"/>
          </w:tcPr>
          <w:p w14:paraId="185A840D" w14:textId="6F25B258" w:rsidR="00FE1202" w:rsidRDefault="00FE1202" w:rsidP="00791121">
            <w:r>
              <w:t>What is your current level?</w:t>
            </w:r>
            <w:r w:rsidR="001C4E27">
              <w:t xml:space="preserve"> Out of 10 </w:t>
            </w:r>
            <w:r>
              <w:t xml:space="preserve"> </w:t>
            </w:r>
          </w:p>
        </w:tc>
        <w:tc>
          <w:tcPr>
            <w:tcW w:w="1554" w:type="dxa"/>
          </w:tcPr>
          <w:p w14:paraId="6388B519" w14:textId="6F7B1C6D" w:rsidR="00FE1202" w:rsidRDefault="00FE1202" w:rsidP="00791121">
            <w:r>
              <w:t xml:space="preserve">Resources </w:t>
            </w:r>
          </w:p>
        </w:tc>
        <w:tc>
          <w:tcPr>
            <w:tcW w:w="1384" w:type="dxa"/>
          </w:tcPr>
          <w:p w14:paraId="0E9859C6" w14:textId="2386C3F9" w:rsidR="00FE1202" w:rsidRDefault="00FE1202" w:rsidP="00791121">
            <w:r>
              <w:t xml:space="preserve">Why do you need this? </w:t>
            </w:r>
          </w:p>
        </w:tc>
        <w:tc>
          <w:tcPr>
            <w:tcW w:w="1220" w:type="dxa"/>
          </w:tcPr>
          <w:p w14:paraId="3BF61939" w14:textId="4C0469BF" w:rsidR="00FE1202" w:rsidRDefault="00FE1202" w:rsidP="00791121">
            <w:r>
              <w:t>When to achieve this (time)</w:t>
            </w:r>
          </w:p>
        </w:tc>
      </w:tr>
      <w:tr w:rsidR="00FE1202" w14:paraId="3C1007EB" w14:textId="6B3273C6" w:rsidTr="00FE1202">
        <w:tc>
          <w:tcPr>
            <w:tcW w:w="1741" w:type="dxa"/>
          </w:tcPr>
          <w:p w14:paraId="1C5D8F64" w14:textId="41A7581D" w:rsidR="00FE1202" w:rsidRDefault="00FE1202" w:rsidP="00791121">
            <w:r>
              <w:t xml:space="preserve">Time management </w:t>
            </w:r>
          </w:p>
        </w:tc>
        <w:tc>
          <w:tcPr>
            <w:tcW w:w="1656" w:type="dxa"/>
          </w:tcPr>
          <w:p w14:paraId="5431F3B5" w14:textId="77777777" w:rsidR="00FE1202" w:rsidRDefault="00FE1202" w:rsidP="00791121">
            <w:r>
              <w:t>Be prepared</w:t>
            </w:r>
          </w:p>
          <w:p w14:paraId="4C52BCCE" w14:textId="28AF7435" w:rsidR="00FE1202" w:rsidRDefault="00FE1202" w:rsidP="00791121">
            <w:r>
              <w:t xml:space="preserve">Enrol on to a time management training  </w:t>
            </w:r>
          </w:p>
        </w:tc>
        <w:tc>
          <w:tcPr>
            <w:tcW w:w="1461" w:type="dxa"/>
          </w:tcPr>
          <w:p w14:paraId="1D21FDA2" w14:textId="34953CFA" w:rsidR="00FE1202" w:rsidRDefault="00FE1202" w:rsidP="00791121">
            <w:r>
              <w:t>4</w:t>
            </w:r>
          </w:p>
        </w:tc>
        <w:tc>
          <w:tcPr>
            <w:tcW w:w="1554" w:type="dxa"/>
          </w:tcPr>
          <w:p w14:paraId="2FA8A315" w14:textId="3DC050F8" w:rsidR="00FE1202" w:rsidRDefault="00FE1202" w:rsidP="00791121">
            <w:r>
              <w:t>Capital, laptop books, stationary</w:t>
            </w:r>
            <w:r w:rsidR="002460F4">
              <w:t xml:space="preserve">. </w:t>
            </w:r>
            <w:r w:rsidR="000D273C">
              <w:t>Planner,</w:t>
            </w:r>
            <w:r w:rsidR="002460F4">
              <w:t xml:space="preserve"> dairy</w:t>
            </w:r>
            <w:r>
              <w:t xml:space="preserve"> </w:t>
            </w:r>
          </w:p>
          <w:p w14:paraId="3C0BFEAD" w14:textId="55C160F7" w:rsidR="00FE1202" w:rsidRDefault="00FE1202" w:rsidP="00791121">
            <w:r>
              <w:t xml:space="preserve">Etc </w:t>
            </w:r>
          </w:p>
        </w:tc>
        <w:tc>
          <w:tcPr>
            <w:tcW w:w="1384" w:type="dxa"/>
          </w:tcPr>
          <w:p w14:paraId="33360FFC" w14:textId="3201E8D4" w:rsidR="00FE1202" w:rsidRDefault="002460F4" w:rsidP="00791121">
            <w:r>
              <w:t xml:space="preserve">Without time management I </w:t>
            </w:r>
            <w:r w:rsidR="000D273C">
              <w:t>would not</w:t>
            </w:r>
            <w:r>
              <w:t xml:space="preserve"> keep up with anything. </w:t>
            </w:r>
          </w:p>
        </w:tc>
        <w:tc>
          <w:tcPr>
            <w:tcW w:w="1220" w:type="dxa"/>
          </w:tcPr>
          <w:p w14:paraId="09906B7E" w14:textId="680795C8" w:rsidR="00FE1202" w:rsidRDefault="00FE1202" w:rsidP="00791121">
            <w:r>
              <w:t xml:space="preserve">10 weeks </w:t>
            </w:r>
          </w:p>
        </w:tc>
      </w:tr>
      <w:tr w:rsidR="00FE1202" w14:paraId="29FB4076" w14:textId="04787E4B" w:rsidTr="00FE1202">
        <w:tc>
          <w:tcPr>
            <w:tcW w:w="1741" w:type="dxa"/>
          </w:tcPr>
          <w:p w14:paraId="4E0CA640" w14:textId="3311F79D" w:rsidR="00FE1202" w:rsidRDefault="00FE1202" w:rsidP="00791121">
            <w:r>
              <w:t xml:space="preserve">Learn Spanish </w:t>
            </w:r>
          </w:p>
        </w:tc>
        <w:tc>
          <w:tcPr>
            <w:tcW w:w="1656" w:type="dxa"/>
          </w:tcPr>
          <w:p w14:paraId="131BDE96" w14:textId="77777777" w:rsidR="00FE1202" w:rsidRDefault="00FE1202" w:rsidP="00791121">
            <w:r>
              <w:t>Enrol into online course or class</w:t>
            </w:r>
          </w:p>
          <w:p w14:paraId="5652C3F5" w14:textId="22E8A0A7" w:rsidR="00FE1202" w:rsidRDefault="00FE1202" w:rsidP="00791121">
            <w:r>
              <w:t xml:space="preserve">Meet Spanish speaking people </w:t>
            </w:r>
          </w:p>
        </w:tc>
        <w:tc>
          <w:tcPr>
            <w:tcW w:w="1461" w:type="dxa"/>
          </w:tcPr>
          <w:p w14:paraId="40347E9F" w14:textId="5C512008" w:rsidR="00FE1202" w:rsidRDefault="00FE1202" w:rsidP="00791121">
            <w:r>
              <w:t>2</w:t>
            </w:r>
          </w:p>
        </w:tc>
        <w:tc>
          <w:tcPr>
            <w:tcW w:w="1554" w:type="dxa"/>
          </w:tcPr>
          <w:p w14:paraId="38EA73D4" w14:textId="67A999FA" w:rsidR="00FE1202" w:rsidRDefault="002460F4" w:rsidP="00791121">
            <w:r>
              <w:t xml:space="preserve">Spanish books, </w:t>
            </w:r>
          </w:p>
        </w:tc>
        <w:tc>
          <w:tcPr>
            <w:tcW w:w="1384" w:type="dxa"/>
          </w:tcPr>
          <w:p w14:paraId="156A4C3B" w14:textId="3C84E442" w:rsidR="002460F4" w:rsidRDefault="000D273C" w:rsidP="00791121">
            <w:r>
              <w:t>So,</w:t>
            </w:r>
            <w:r w:rsidR="002460F4">
              <w:t xml:space="preserve"> I can speak to anyone in </w:t>
            </w:r>
            <w:proofErr w:type="spellStart"/>
            <w:r w:rsidR="002460F4">
              <w:t>spain</w:t>
            </w:r>
            <w:proofErr w:type="spellEnd"/>
            <w:r w:rsidR="002460F4">
              <w:t xml:space="preserve">, chile, </w:t>
            </w:r>
            <w:proofErr w:type="spellStart"/>
            <w:r w:rsidR="002460F4">
              <w:t>cuba</w:t>
            </w:r>
            <w:proofErr w:type="spellEnd"/>
            <w:r w:rsidR="002460F4">
              <w:t xml:space="preserve"> </w:t>
            </w:r>
            <w:proofErr w:type="spellStart"/>
            <w:r w:rsidR="002460F4">
              <w:t>ect</w:t>
            </w:r>
            <w:proofErr w:type="spellEnd"/>
            <w:r w:rsidR="002460F4">
              <w:t xml:space="preserve">. </w:t>
            </w:r>
          </w:p>
        </w:tc>
        <w:tc>
          <w:tcPr>
            <w:tcW w:w="1220" w:type="dxa"/>
          </w:tcPr>
          <w:p w14:paraId="1D91BB98" w14:textId="4A1DF5E0" w:rsidR="00FE1202" w:rsidRDefault="002024E3" w:rsidP="00791121">
            <w:r>
              <w:t>15 weeks</w:t>
            </w:r>
          </w:p>
        </w:tc>
      </w:tr>
      <w:tr w:rsidR="00FE1202" w14:paraId="2AA819BF" w14:textId="7AD68078" w:rsidTr="00FE1202">
        <w:tc>
          <w:tcPr>
            <w:tcW w:w="1741" w:type="dxa"/>
          </w:tcPr>
          <w:p w14:paraId="26E4BE38" w14:textId="529F1F85" w:rsidR="00FE1202" w:rsidRDefault="00FE1202" w:rsidP="00791121">
            <w:r>
              <w:lastRenderedPageBreak/>
              <w:t>IT skills</w:t>
            </w:r>
          </w:p>
        </w:tc>
        <w:tc>
          <w:tcPr>
            <w:tcW w:w="1656" w:type="dxa"/>
          </w:tcPr>
          <w:p w14:paraId="30622B88" w14:textId="1ED992E6" w:rsidR="00FE1202" w:rsidRDefault="002460F4" w:rsidP="00791121">
            <w:r>
              <w:t xml:space="preserve">Get on to an IT course </w:t>
            </w:r>
          </w:p>
        </w:tc>
        <w:tc>
          <w:tcPr>
            <w:tcW w:w="1461" w:type="dxa"/>
          </w:tcPr>
          <w:p w14:paraId="412CDB4B" w14:textId="0CDA2215" w:rsidR="00FE1202" w:rsidRDefault="002024E3" w:rsidP="00791121">
            <w:r>
              <w:t>3</w:t>
            </w:r>
          </w:p>
        </w:tc>
        <w:tc>
          <w:tcPr>
            <w:tcW w:w="1554" w:type="dxa"/>
          </w:tcPr>
          <w:p w14:paraId="70E5B2BF" w14:textId="5A146F3E" w:rsidR="00FE1202" w:rsidRDefault="000D273C" w:rsidP="00791121">
            <w:r>
              <w:t>Computer</w:t>
            </w:r>
            <w:r w:rsidR="002024E3">
              <w:t xml:space="preserve">, mouse, key board, </w:t>
            </w:r>
            <w:proofErr w:type="gramStart"/>
            <w:r w:rsidR="002024E3">
              <w:t xml:space="preserve">monitor,  </w:t>
            </w:r>
            <w:r>
              <w:t>stationary</w:t>
            </w:r>
            <w:proofErr w:type="gramEnd"/>
            <w:r w:rsidR="002024E3">
              <w:t xml:space="preserve"> </w:t>
            </w:r>
          </w:p>
        </w:tc>
        <w:tc>
          <w:tcPr>
            <w:tcW w:w="1384" w:type="dxa"/>
          </w:tcPr>
          <w:p w14:paraId="370735CF" w14:textId="6612958D" w:rsidR="00FE1202" w:rsidRDefault="002024E3" w:rsidP="00791121">
            <w:r>
              <w:t>Everything is becoming technological</w:t>
            </w:r>
          </w:p>
        </w:tc>
        <w:tc>
          <w:tcPr>
            <w:tcW w:w="1220" w:type="dxa"/>
          </w:tcPr>
          <w:p w14:paraId="120B7C06" w14:textId="0FED00D0" w:rsidR="00FE1202" w:rsidRDefault="002024E3" w:rsidP="00791121">
            <w:r>
              <w:t>12 weeks</w:t>
            </w:r>
          </w:p>
        </w:tc>
      </w:tr>
      <w:tr w:rsidR="00FE1202" w14:paraId="60EA3AD7" w14:textId="5DA1B28B" w:rsidTr="00FE1202">
        <w:tc>
          <w:tcPr>
            <w:tcW w:w="1741" w:type="dxa"/>
          </w:tcPr>
          <w:p w14:paraId="6B62402B" w14:textId="7EE68E2D" w:rsidR="00FE1202" w:rsidRDefault="00FE1202" w:rsidP="00791121">
            <w:r>
              <w:t xml:space="preserve">Communication </w:t>
            </w:r>
          </w:p>
        </w:tc>
        <w:tc>
          <w:tcPr>
            <w:tcW w:w="1656" w:type="dxa"/>
          </w:tcPr>
          <w:p w14:paraId="3344A72F" w14:textId="394306F5" w:rsidR="00FE1202" w:rsidRDefault="002024E3" w:rsidP="00791121">
            <w:r>
              <w:t xml:space="preserve">Talk to friends and family more often </w:t>
            </w:r>
          </w:p>
        </w:tc>
        <w:tc>
          <w:tcPr>
            <w:tcW w:w="1461" w:type="dxa"/>
          </w:tcPr>
          <w:p w14:paraId="6BCE8FC3" w14:textId="275A28D7" w:rsidR="00FE1202" w:rsidRDefault="002024E3" w:rsidP="00791121">
            <w:r>
              <w:t>3</w:t>
            </w:r>
          </w:p>
        </w:tc>
        <w:tc>
          <w:tcPr>
            <w:tcW w:w="1554" w:type="dxa"/>
          </w:tcPr>
          <w:p w14:paraId="6E6E15F0" w14:textId="77777777" w:rsidR="00FE1202" w:rsidRDefault="00FE1202" w:rsidP="00791121"/>
        </w:tc>
        <w:tc>
          <w:tcPr>
            <w:tcW w:w="1384" w:type="dxa"/>
          </w:tcPr>
          <w:p w14:paraId="104C79D3" w14:textId="1BCE5C30" w:rsidR="00FE1202" w:rsidRDefault="002024E3" w:rsidP="00791121">
            <w:r>
              <w:t>To solve al my problems, no speaking barriers</w:t>
            </w:r>
          </w:p>
        </w:tc>
        <w:tc>
          <w:tcPr>
            <w:tcW w:w="1220" w:type="dxa"/>
          </w:tcPr>
          <w:p w14:paraId="1F4B5976" w14:textId="215B933A" w:rsidR="00FE1202" w:rsidRDefault="002024E3" w:rsidP="00791121">
            <w:r>
              <w:t xml:space="preserve">11 weeks </w:t>
            </w:r>
          </w:p>
        </w:tc>
      </w:tr>
      <w:tr w:rsidR="00FE1202" w14:paraId="6E0BDEA5" w14:textId="28B3CAFA" w:rsidTr="00FE1202">
        <w:tc>
          <w:tcPr>
            <w:tcW w:w="1741" w:type="dxa"/>
          </w:tcPr>
          <w:p w14:paraId="34187D10" w14:textId="4CDE5349" w:rsidR="00FE1202" w:rsidRDefault="00FE1202" w:rsidP="00791121">
            <w:r>
              <w:t xml:space="preserve">Writing skills </w:t>
            </w:r>
          </w:p>
        </w:tc>
        <w:tc>
          <w:tcPr>
            <w:tcW w:w="1656" w:type="dxa"/>
          </w:tcPr>
          <w:p w14:paraId="2A829A14" w14:textId="7838A846" w:rsidR="00FE1202" w:rsidRDefault="002024E3" w:rsidP="00791121">
            <w:r>
              <w:t>Practice more to write structure, grammar</w:t>
            </w:r>
          </w:p>
        </w:tc>
        <w:tc>
          <w:tcPr>
            <w:tcW w:w="1461" w:type="dxa"/>
          </w:tcPr>
          <w:p w14:paraId="6F5DC97E" w14:textId="48DD9633" w:rsidR="00FE1202" w:rsidRDefault="002024E3" w:rsidP="00791121">
            <w:r>
              <w:t>4</w:t>
            </w:r>
          </w:p>
        </w:tc>
        <w:tc>
          <w:tcPr>
            <w:tcW w:w="1554" w:type="dxa"/>
          </w:tcPr>
          <w:p w14:paraId="7C07CF42" w14:textId="52D5802B" w:rsidR="00FE1202" w:rsidRDefault="002024E3" w:rsidP="00791121">
            <w:r>
              <w:t>Pens, books</w:t>
            </w:r>
          </w:p>
        </w:tc>
        <w:tc>
          <w:tcPr>
            <w:tcW w:w="1384" w:type="dxa"/>
          </w:tcPr>
          <w:p w14:paraId="52A70F89" w14:textId="1718D949" w:rsidR="00FE1202" w:rsidRDefault="002024E3" w:rsidP="00791121">
            <w:r>
              <w:t>To be able to write in the correct format</w:t>
            </w:r>
          </w:p>
        </w:tc>
        <w:tc>
          <w:tcPr>
            <w:tcW w:w="1220" w:type="dxa"/>
          </w:tcPr>
          <w:p w14:paraId="147E9AC3" w14:textId="5B6506B1" w:rsidR="00FE1202" w:rsidRDefault="002024E3" w:rsidP="00791121">
            <w:r>
              <w:t>12 weeks</w:t>
            </w:r>
          </w:p>
        </w:tc>
      </w:tr>
    </w:tbl>
    <w:p w14:paraId="321F7BFA" w14:textId="7CE403C7" w:rsidR="00FE1202" w:rsidRDefault="00FE1202" w:rsidP="00791121"/>
    <w:p w14:paraId="27BB1E61" w14:textId="21A881C3" w:rsidR="00B20209" w:rsidRDefault="004304A8" w:rsidP="00791121">
      <w:r>
        <w:t>The skills I will be needing for my career goal is that most important are to be a good listener to listen to what the student has to say or even the support they want of you. to encourage them and to work extremely hard to the best of your ability to help them and guide them is what you do best last but not least is that they have your trust so they know that the information and the conversations they have with you are kept private and confidential.</w:t>
      </w:r>
    </w:p>
    <w:p w14:paraId="4E5D379E" w14:textId="6295CBDF" w:rsidR="00CB5C75" w:rsidRPr="00587DB1" w:rsidRDefault="00CB5C75" w:rsidP="00791121">
      <w:pPr>
        <w:rPr>
          <w:b/>
          <w:bCs/>
        </w:rPr>
      </w:pPr>
      <w:r w:rsidRPr="00587DB1">
        <w:rPr>
          <w:b/>
          <w:bCs/>
        </w:rPr>
        <w:t xml:space="preserve">Career </w:t>
      </w:r>
      <w:r w:rsidR="001C4E27" w:rsidRPr="00587DB1">
        <w:rPr>
          <w:b/>
          <w:bCs/>
        </w:rPr>
        <w:t xml:space="preserve">Learning mentor </w:t>
      </w:r>
    </w:p>
    <w:p w14:paraId="4FBF08D9" w14:textId="4ED911E4" w:rsidR="00CB5C75" w:rsidRDefault="00CB5C75" w:rsidP="00791121">
      <w:r>
        <w:t xml:space="preserve">For this </w:t>
      </w:r>
      <w:r w:rsidR="00397E9F">
        <w:t>task,</w:t>
      </w:r>
      <w:r>
        <w:t xml:space="preserve"> the aim is to select career and link it with my current skills set and evaluate it in relation to the chosen career path. To be a learning mento</w:t>
      </w:r>
      <w:r w:rsidR="001C4E27">
        <w:t>r</w:t>
      </w:r>
    </w:p>
    <w:p w14:paraId="57F63C57" w14:textId="0BB3D8A2" w:rsidR="001C4E27" w:rsidRPr="00587DB1" w:rsidRDefault="001C4E27" w:rsidP="00791121">
      <w:pPr>
        <w:rPr>
          <w:b/>
          <w:bCs/>
        </w:rPr>
      </w:pPr>
      <w:r w:rsidRPr="00587DB1">
        <w:rPr>
          <w:b/>
          <w:bCs/>
        </w:rPr>
        <w:t>Talk about why you wish to be learning mentor or any other career</w:t>
      </w:r>
    </w:p>
    <w:p w14:paraId="4CF4A4FB" w14:textId="170A8DED" w:rsidR="00D31CBF" w:rsidRDefault="00B20209" w:rsidP="00791121">
      <w:r>
        <w:t xml:space="preserve">I have always wanted to be an inspiring individual to help others with the best of my ability. </w:t>
      </w:r>
      <w:r w:rsidR="008E1EED">
        <w:t>Also,</w:t>
      </w:r>
      <w:r>
        <w:t xml:space="preserve"> to work very </w:t>
      </w:r>
      <w:r w:rsidR="008E1EED">
        <w:t>closely</w:t>
      </w:r>
      <w:r>
        <w:t xml:space="preserve"> with other individuals who are struggling socially emotionally </w:t>
      </w:r>
      <w:r w:rsidR="00D31CBF">
        <w:t xml:space="preserve">and can even be behaviour problems that effect their ability to learn. Also working along side teachers and staff. </w:t>
      </w:r>
      <w:r w:rsidR="008E1EED">
        <w:t>Trying</w:t>
      </w:r>
      <w:r w:rsidR="00D31CBF">
        <w:t xml:space="preserve"> to figure out what is the best way to give each student the best of my self. </w:t>
      </w:r>
      <w:r w:rsidR="000918B2">
        <w:t>(AGCAS</w:t>
      </w:r>
      <w:r w:rsidR="00387FD9">
        <w:t xml:space="preserve">, </w:t>
      </w:r>
      <w:r w:rsidR="008E1EED">
        <w:t>editors</w:t>
      </w:r>
      <w:r w:rsidR="00387FD9">
        <w:t xml:space="preserve"> 2020).</w:t>
      </w:r>
    </w:p>
    <w:p w14:paraId="537D09E3" w14:textId="5E03D139" w:rsidR="00B20209" w:rsidRPr="00587DB1" w:rsidRDefault="008E1EED" w:rsidP="00791121">
      <w:pPr>
        <w:rPr>
          <w:b/>
          <w:bCs/>
        </w:rPr>
      </w:pPr>
      <w:r w:rsidRPr="00587DB1">
        <w:rPr>
          <w:b/>
          <w:bCs/>
        </w:rPr>
        <w:t>What are the responsibilities?</w:t>
      </w:r>
    </w:p>
    <w:p w14:paraId="7CA0DC3C" w14:textId="6FCBF12A" w:rsidR="00A7356E" w:rsidRDefault="008E1EED" w:rsidP="00791121">
      <w:r>
        <w:t>Responsibility will depend o</w:t>
      </w:r>
      <w:r w:rsidR="0013652C">
        <w:t>n</w:t>
      </w:r>
      <w:r>
        <w:t xml:space="preserve"> the kind of role which will be taken place also the level of expertise and the work that is been expected from you. some require degree and experience with working with vulnerable and challenging young people. </w:t>
      </w:r>
      <w:r w:rsidR="00A7356E">
        <w:t xml:space="preserve">(AGCAS, editors 2020). </w:t>
      </w:r>
    </w:p>
    <w:p w14:paraId="69D6D3F4" w14:textId="77777777" w:rsidR="00A7356E" w:rsidRPr="00587DB1" w:rsidRDefault="00A7356E" w:rsidP="00791121">
      <w:pPr>
        <w:rPr>
          <w:b/>
          <w:bCs/>
        </w:rPr>
      </w:pPr>
      <w:r w:rsidRPr="00587DB1">
        <w:rPr>
          <w:b/>
          <w:bCs/>
        </w:rPr>
        <w:t>What to expect?</w:t>
      </w:r>
    </w:p>
    <w:p w14:paraId="51A3AFF0" w14:textId="4491D334" w:rsidR="00A7356E" w:rsidRDefault="00A7356E" w:rsidP="00791121">
      <w:r>
        <w:t xml:space="preserve">You are expected to be dressed spart but practical. The job will probably be very challenging due to the problems and tasks you will need to face but does not </w:t>
      </w:r>
      <w:r w:rsidR="00890F17">
        <w:t>affect</w:t>
      </w:r>
      <w:r>
        <w:t xml:space="preserve"> social or home life. </w:t>
      </w:r>
    </w:p>
    <w:p w14:paraId="6A28868B" w14:textId="15ED28C6" w:rsidR="00A7356E" w:rsidRPr="00587DB1" w:rsidRDefault="002E5BF6" w:rsidP="00791121">
      <w:pPr>
        <w:rPr>
          <w:b/>
          <w:bCs/>
        </w:rPr>
      </w:pPr>
      <w:r w:rsidRPr="00587DB1">
        <w:rPr>
          <w:b/>
          <w:bCs/>
        </w:rPr>
        <w:t xml:space="preserve">2.2 advantages and disadvantages </w:t>
      </w:r>
    </w:p>
    <w:p w14:paraId="226DDE66" w14:textId="0BBE7C49" w:rsidR="00AF7B04" w:rsidRDefault="00AF7B04" w:rsidP="00791121">
      <w:r>
        <w:t>Advantages</w:t>
      </w:r>
      <w:r w:rsidR="00845809">
        <w:t xml:space="preserve"> of this ro</w:t>
      </w:r>
      <w:r w:rsidR="00A578BD">
        <w:t xml:space="preserve">le is that there is more to for the learning mentor then to transfer advise and knowledge. The relationships </w:t>
      </w:r>
      <w:r w:rsidR="004962D7">
        <w:t>offer</w:t>
      </w:r>
      <w:r w:rsidR="00A578BD">
        <w:t xml:space="preserve"> benefit for the learning mentor for willing to invest their valuable time in </w:t>
      </w:r>
      <w:r>
        <w:t>developing</w:t>
      </w:r>
      <w:r w:rsidR="00A578BD">
        <w:t xml:space="preserve"> professional investment. </w:t>
      </w:r>
      <w:r>
        <w:t>As well</w:t>
      </w:r>
      <w:r w:rsidR="00A578BD">
        <w:t xml:space="preserve"> as being personal in sharing their ideas and thoughts also suggestions in skills and experience with a </w:t>
      </w:r>
      <w:r>
        <w:t>leader</w:t>
      </w:r>
      <w:r w:rsidR="00A578BD">
        <w:t xml:space="preserve"> willing to learn. Also being involved in learning mentoring provides advantages and </w:t>
      </w:r>
      <w:r>
        <w:t>benefits</w:t>
      </w:r>
      <w:r w:rsidR="00A578BD">
        <w:t xml:space="preserve"> that can be rewarded professionally. </w:t>
      </w:r>
      <w:r w:rsidR="005F06C8">
        <w:t xml:space="preserve"> </w:t>
      </w:r>
    </w:p>
    <w:p w14:paraId="1EAE9F2F" w14:textId="1043162D" w:rsidR="005F06C8" w:rsidRDefault="00501FC6" w:rsidP="005F06C8">
      <w:pPr>
        <w:pStyle w:val="ListParagraph"/>
        <w:numPr>
          <w:ilvl w:val="0"/>
          <w:numId w:val="6"/>
        </w:numPr>
      </w:pPr>
      <w:r>
        <w:lastRenderedPageBreak/>
        <w:t>Recognizing</w:t>
      </w:r>
      <w:r w:rsidR="005F06C8">
        <w:t xml:space="preserve"> a matter and then to solve it.</w:t>
      </w:r>
    </w:p>
    <w:p w14:paraId="2CF52334" w14:textId="04551623" w:rsidR="005F06C8" w:rsidRDefault="005F06C8" w:rsidP="005F06C8">
      <w:pPr>
        <w:pStyle w:val="ListParagraph"/>
        <w:numPr>
          <w:ilvl w:val="0"/>
          <w:numId w:val="6"/>
        </w:numPr>
      </w:pPr>
      <w:r>
        <w:t xml:space="preserve">Be seen on to approach </w:t>
      </w:r>
      <w:r w:rsidR="00501FC6">
        <w:t>as well</w:t>
      </w:r>
      <w:r>
        <w:t xml:space="preserve"> as give great ideas and thoughts</w:t>
      </w:r>
    </w:p>
    <w:p w14:paraId="0B7CFA79" w14:textId="79ABE67B" w:rsidR="005F06C8" w:rsidRDefault="005F06C8" w:rsidP="005F06C8">
      <w:pPr>
        <w:pStyle w:val="ListParagraph"/>
        <w:numPr>
          <w:ilvl w:val="0"/>
          <w:numId w:val="6"/>
        </w:numPr>
      </w:pPr>
      <w:r>
        <w:t>Keep record and a dairy of their progress and current</w:t>
      </w:r>
    </w:p>
    <w:p w14:paraId="52B5FDA2" w14:textId="35873813" w:rsidR="00587EE8" w:rsidRDefault="00587EE8" w:rsidP="005F06C8">
      <w:pPr>
        <w:pStyle w:val="ListParagraph"/>
        <w:numPr>
          <w:ilvl w:val="0"/>
          <w:numId w:val="6"/>
        </w:numPr>
      </w:pPr>
      <w:r>
        <w:t>Give them time to reflect on their own skills and goals and even to practice.</w:t>
      </w:r>
    </w:p>
    <w:p w14:paraId="79FB8609" w14:textId="462273D9" w:rsidR="0070709B" w:rsidRDefault="00501FC6" w:rsidP="00791121">
      <w:pPr>
        <w:pStyle w:val="ListParagraph"/>
        <w:numPr>
          <w:ilvl w:val="0"/>
          <w:numId w:val="6"/>
        </w:numPr>
      </w:pPr>
      <w:r>
        <w:t>Developing</w:t>
      </w:r>
      <w:r w:rsidR="00587EE8">
        <w:t xml:space="preserve"> </w:t>
      </w:r>
      <w:r>
        <w:t>on</w:t>
      </w:r>
      <w:r w:rsidR="00587EE8">
        <w:t xml:space="preserve"> their personal </w:t>
      </w:r>
      <w:r>
        <w:t>leadership</w:t>
      </w:r>
      <w:r w:rsidR="00587EE8">
        <w:t xml:space="preserve"> and </w:t>
      </w:r>
      <w:r>
        <w:t>as well</w:t>
      </w:r>
      <w:r w:rsidR="00587EE8">
        <w:t xml:space="preserve"> as other skills. </w:t>
      </w:r>
      <w:r w:rsidR="004A451D">
        <w:t xml:space="preserve"> (Page, M 2015). </w:t>
      </w:r>
    </w:p>
    <w:p w14:paraId="025B5993" w14:textId="7CFCAFF1" w:rsidR="00CB5C75" w:rsidRPr="00587DB1" w:rsidRDefault="000357FC" w:rsidP="00791121">
      <w:pPr>
        <w:rPr>
          <w:b/>
          <w:bCs/>
        </w:rPr>
      </w:pPr>
      <w:r w:rsidRPr="00587DB1">
        <w:rPr>
          <w:b/>
          <w:bCs/>
        </w:rPr>
        <w:t xml:space="preserve">Skills </w:t>
      </w:r>
      <w:r w:rsidR="008D6B4F" w:rsidRPr="00587DB1">
        <w:rPr>
          <w:b/>
          <w:bCs/>
        </w:rPr>
        <w:t>required</w:t>
      </w:r>
    </w:p>
    <w:p w14:paraId="7A71F806" w14:textId="6AAB73CA" w:rsidR="002E5BF6" w:rsidRDefault="00A7356E" w:rsidP="00791121">
      <w:r>
        <w:t xml:space="preserve">The skills that are required for this </w:t>
      </w:r>
      <w:r w:rsidR="002E5BF6">
        <w:t xml:space="preserve">role is that you will need to have are excellent communication and listening skills also to have the ability to analyse problems </w:t>
      </w:r>
      <w:r w:rsidR="00CA71C2">
        <w:t>and</w:t>
      </w:r>
      <w:r w:rsidR="002E5BF6">
        <w:t xml:space="preserve"> tasks and to over come situations. To dead with different type of </w:t>
      </w:r>
      <w:r w:rsidR="00CA71C2">
        <w:t>scenarios</w:t>
      </w:r>
      <w:r w:rsidR="002E5BF6">
        <w:t xml:space="preserve"> such as maybe a problem is caused. To keep going and </w:t>
      </w:r>
      <w:r w:rsidR="00CA71C2">
        <w:t>succeed</w:t>
      </w:r>
      <w:r w:rsidR="002E5BF6">
        <w:t xml:space="preserve"> in problems and solutions through till the end. To understand other </w:t>
      </w:r>
      <w:r w:rsidR="004962D7">
        <w:t>people’s</w:t>
      </w:r>
      <w:r w:rsidR="002E5BF6">
        <w:t xml:space="preserve"> ideas and suggestions and not to be judgemental about certain things. Being very organised and having time management skills in place. To have their trust and for them to trust you with personal information. </w:t>
      </w:r>
    </w:p>
    <w:p w14:paraId="4D4979C5" w14:textId="4EA854F5" w:rsidR="00CB5C75" w:rsidRDefault="000357FC" w:rsidP="00791121">
      <w:r w:rsidRPr="00587DB1">
        <w:rPr>
          <w:b/>
          <w:bCs/>
        </w:rPr>
        <w:t xml:space="preserve">People </w:t>
      </w:r>
      <w:r w:rsidR="008D6B4F" w:rsidRPr="00587DB1">
        <w:rPr>
          <w:b/>
          <w:bCs/>
        </w:rPr>
        <w:t>skills</w:t>
      </w:r>
      <w:r w:rsidR="008D6B4F">
        <w:t>,</w:t>
      </w:r>
    </w:p>
    <w:p w14:paraId="52319E95" w14:textId="4AC68402" w:rsidR="001C4E27" w:rsidRDefault="004B6B7E" w:rsidP="00791121">
      <w:r>
        <w:t xml:space="preserve">You need people skills in this role as having a good personality and to be likeable. </w:t>
      </w:r>
      <w:r w:rsidR="00D203FC">
        <w:t>Also,</w:t>
      </w:r>
      <w:r>
        <w:t xml:space="preserve"> it comes in a form of effective, </w:t>
      </w:r>
      <w:r w:rsidR="00D203FC">
        <w:t>accurate,</w:t>
      </w:r>
      <w:r>
        <w:t xml:space="preserve"> persuasive communication says David ~Parnell. Teri Hockett the chief executive says people skills are how a certain induvial </w:t>
      </w:r>
      <w:r w:rsidR="00277C8C">
        <w:t>interacts</w:t>
      </w:r>
      <w:r>
        <w:t xml:space="preserve"> and acts with one another such as from a verbal and </w:t>
      </w:r>
      <w:r w:rsidR="00D203FC">
        <w:t>nonverbal</w:t>
      </w:r>
      <w:r w:rsidR="00575FA5">
        <w:t xml:space="preserve"> </w:t>
      </w:r>
      <w:r>
        <w:t>prospective</w:t>
      </w:r>
      <w:r w:rsidR="00635632">
        <w:t>. (</w:t>
      </w:r>
      <w:r w:rsidR="00D203FC">
        <w:t>smith,</w:t>
      </w:r>
      <w:r w:rsidR="00635632">
        <w:t xml:space="preserve"> J. 2013). </w:t>
      </w:r>
    </w:p>
    <w:p w14:paraId="3969CD65" w14:textId="39437A97" w:rsidR="001C4E27" w:rsidRPr="00587DB1" w:rsidRDefault="001C4E27" w:rsidP="00791121">
      <w:pPr>
        <w:rPr>
          <w:b/>
          <w:bCs/>
        </w:rPr>
      </w:pPr>
      <w:r w:rsidRPr="00587DB1">
        <w:rPr>
          <w:b/>
          <w:bCs/>
        </w:rPr>
        <w:t>Communication skills</w:t>
      </w:r>
      <w:r w:rsidR="00D203FC" w:rsidRPr="00587DB1">
        <w:rPr>
          <w:b/>
          <w:bCs/>
        </w:rPr>
        <w:t>,</w:t>
      </w:r>
    </w:p>
    <w:p w14:paraId="065F8B98" w14:textId="4FFFF074" w:rsidR="00BE790A" w:rsidRDefault="00E50C6D" w:rsidP="00823D4B">
      <w:r>
        <w:t xml:space="preserve">There are two types of communication one is </w:t>
      </w:r>
      <w:r w:rsidR="00D203FC">
        <w:t>nonverbal</w:t>
      </w:r>
      <w:r>
        <w:t xml:space="preserve"> and the second is </w:t>
      </w:r>
      <w:r w:rsidR="00D203FC">
        <w:t>nonverbal</w:t>
      </w:r>
      <w:r>
        <w:t xml:space="preserve"> and here I will explain what is the two. Individuals </w:t>
      </w:r>
      <w:r w:rsidR="00D203FC">
        <w:t>gaols,</w:t>
      </w:r>
      <w:r>
        <w:t xml:space="preserve"> team goals as well as structure forms into evident in the communication par-terms and development among members. Not all communication is positive, tasks are done through accomplishing them and relationships are managed through interaction. </w:t>
      </w:r>
      <w:r w:rsidR="002F6980">
        <w:t xml:space="preserve"> (Griffiths, Dunham </w:t>
      </w:r>
      <w:r w:rsidR="0007698E">
        <w:t>(2017) P 45)</w:t>
      </w:r>
    </w:p>
    <w:p w14:paraId="1CF6A479" w14:textId="51D73DC6" w:rsidR="008B0C12" w:rsidRDefault="00A77FFD" w:rsidP="00823D4B">
      <w:r>
        <w:t>The steps I would</w:t>
      </w:r>
      <w:r w:rsidR="00C04A69">
        <w:t xml:space="preserve"> take to achieve my career </w:t>
      </w:r>
      <w:r w:rsidR="00F65A54">
        <w:t>goal in aiming to achieve the skills I am required for</w:t>
      </w:r>
      <w:r w:rsidR="00C67629">
        <w:t xml:space="preserve"> is to make sure I make eye contact and give them my full attention. I can go out my way and take the extra steps on and do a customer service skills which then will help me climb the ladder even more and to </w:t>
      </w:r>
      <w:r w:rsidR="004E29CA">
        <w:t>achieve</w:t>
      </w:r>
      <w:r w:rsidR="00C67629">
        <w:t xml:space="preserve"> my skills by </w:t>
      </w:r>
      <w:r w:rsidR="004E29CA">
        <w:t>interacting</w:t>
      </w:r>
      <w:r w:rsidR="00C67629">
        <w:t xml:space="preserve"> with people more also communicate with them by involving my self in with conversations </w:t>
      </w:r>
      <w:r w:rsidR="004E29CA">
        <w:t>as well</w:t>
      </w:r>
      <w:r w:rsidR="00C67629">
        <w:t xml:space="preserve"> as helping them if they need it. </w:t>
      </w:r>
    </w:p>
    <w:p w14:paraId="3E4FA375" w14:textId="47F493BB" w:rsidR="008B0C12" w:rsidRPr="00587DB1" w:rsidRDefault="008B0C12" w:rsidP="00587DB1">
      <w:pPr>
        <w:pStyle w:val="Heading1"/>
      </w:pPr>
      <w:bookmarkStart w:id="3" w:name="_Toc58000709"/>
      <w:bookmarkStart w:id="4" w:name="_Toc58000804"/>
      <w:r w:rsidRPr="00587DB1">
        <w:t>Question 2.</w:t>
      </w:r>
      <w:bookmarkEnd w:id="3"/>
      <w:bookmarkEnd w:id="4"/>
      <w:r w:rsidR="00F94B15" w:rsidRPr="00587DB1">
        <w:t xml:space="preserve"> </w:t>
      </w:r>
    </w:p>
    <w:p w14:paraId="0CD45636" w14:textId="015B6CA0" w:rsidR="00F94B15" w:rsidRPr="00587DB1" w:rsidRDefault="004D5F81" w:rsidP="00823D4B">
      <w:pPr>
        <w:rPr>
          <w:b/>
          <w:bCs/>
          <w:u w:val="single"/>
        </w:rPr>
      </w:pPr>
      <w:r w:rsidRPr="00587DB1">
        <w:rPr>
          <w:b/>
          <w:bCs/>
          <w:u w:val="single"/>
        </w:rPr>
        <w:t xml:space="preserve">Kolb learning circle </w:t>
      </w:r>
    </w:p>
    <w:p w14:paraId="4C69887F" w14:textId="1AB95D12" w:rsidR="00BE790A" w:rsidRDefault="004D5F81" w:rsidP="00823D4B">
      <w:proofErr w:type="spellStart"/>
      <w:r>
        <w:t>Kolbs</w:t>
      </w:r>
      <w:proofErr w:type="spellEnd"/>
      <w:r>
        <w:t xml:space="preserve"> approach creates goal directed and learning theories to create </w:t>
      </w:r>
      <w:proofErr w:type="gramStart"/>
      <w:r>
        <w:t>an</w:t>
      </w:r>
      <w:proofErr w:type="gramEnd"/>
      <w:r>
        <w:t xml:space="preserve"> learning cycle </w:t>
      </w:r>
      <w:proofErr w:type="spellStart"/>
      <w:r>
        <w:t>whichen</w:t>
      </w:r>
      <w:proofErr w:type="spellEnd"/>
      <w:r>
        <w:t xml:space="preserve"> then values ongoing system of learning. The Kolb learning cycle </w:t>
      </w:r>
      <w:proofErr w:type="spellStart"/>
      <w:r>
        <w:t>explaines</w:t>
      </w:r>
      <w:proofErr w:type="spellEnd"/>
      <w:r>
        <w:t xml:space="preserve"> </w:t>
      </w:r>
      <w:r w:rsidR="00B51E7C">
        <w:t xml:space="preserve">(diagram) that the four stages through which the learner </w:t>
      </w:r>
      <w:proofErr w:type="spellStart"/>
      <w:r w:rsidR="00B51E7C">
        <w:t>repeates</w:t>
      </w:r>
      <w:proofErr w:type="spellEnd"/>
      <w:r w:rsidR="00B51E7C">
        <w:t xml:space="preserve"> process (</w:t>
      </w:r>
      <w:proofErr w:type="spellStart"/>
      <w:r w:rsidR="00B51E7C">
        <w:t>Mcleod</w:t>
      </w:r>
      <w:proofErr w:type="spellEnd"/>
      <w:r w:rsidR="00B51E7C">
        <w:t xml:space="preserve">, 2013). </w:t>
      </w:r>
    </w:p>
    <w:p w14:paraId="0F62C529" w14:textId="3A6AB139" w:rsidR="00BE790A" w:rsidRDefault="00A96FA3" w:rsidP="00823D4B">
      <w:r>
        <w:rPr>
          <w:noProof/>
        </w:rPr>
        <w:lastRenderedPageBreak/>
        <w:drawing>
          <wp:anchor distT="0" distB="0" distL="114300" distR="114300" simplePos="0" relativeHeight="251658240" behindDoc="1" locked="0" layoutInCell="1" allowOverlap="1" wp14:anchorId="2A1DA57C" wp14:editId="203F29BA">
            <wp:simplePos x="0" y="0"/>
            <wp:positionH relativeFrom="margin">
              <wp:posOffset>1476375</wp:posOffset>
            </wp:positionH>
            <wp:positionV relativeFrom="paragraph">
              <wp:posOffset>8890</wp:posOffset>
            </wp:positionV>
            <wp:extent cx="2535555" cy="1943100"/>
            <wp:effectExtent l="0" t="0" r="0" b="0"/>
            <wp:wrapTight wrapText="bothSides">
              <wp:wrapPolygon edited="0">
                <wp:start x="0" y="0"/>
                <wp:lineTo x="0" y="21388"/>
                <wp:lineTo x="21421" y="21388"/>
                <wp:lineTo x="2142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35555" cy="1943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B8A861" w14:textId="36205546" w:rsidR="00BE790A" w:rsidRDefault="00BE790A" w:rsidP="00823D4B"/>
    <w:p w14:paraId="11743593" w14:textId="32380565" w:rsidR="00BE790A" w:rsidRDefault="00BE790A" w:rsidP="00823D4B"/>
    <w:p w14:paraId="2A33C7FD" w14:textId="1F8BF5A7" w:rsidR="00BE790A" w:rsidRDefault="00BE790A" w:rsidP="00823D4B"/>
    <w:p w14:paraId="575BB8BF" w14:textId="74CB5040" w:rsidR="00BE790A" w:rsidRDefault="00BE790A" w:rsidP="00823D4B"/>
    <w:p w14:paraId="36D2916D" w14:textId="4721C4E9" w:rsidR="00BE790A" w:rsidRDefault="00BE790A" w:rsidP="00823D4B"/>
    <w:p w14:paraId="758BEEF7" w14:textId="145B6F25" w:rsidR="00BE790A" w:rsidRDefault="00BE790A" w:rsidP="00823D4B"/>
    <w:p w14:paraId="12C3AA32" w14:textId="27421E89" w:rsidR="00BE790A" w:rsidRDefault="00BE790A" w:rsidP="001F3997"/>
    <w:p w14:paraId="2E9A2884" w14:textId="23DD7BDC" w:rsidR="001F3997" w:rsidRDefault="001F3997" w:rsidP="001F3997">
      <w:proofErr w:type="spellStart"/>
      <w:r>
        <w:t>Kolbs</w:t>
      </w:r>
      <w:proofErr w:type="spellEnd"/>
      <w:r>
        <w:t xml:space="preserve"> models highlights finds that the importance of the reflection component </w:t>
      </w:r>
      <w:proofErr w:type="gramStart"/>
      <w:r>
        <w:t>are</w:t>
      </w:r>
      <w:proofErr w:type="gramEnd"/>
      <w:r>
        <w:t xml:space="preserve"> that it’s the learning cycle. Reflection allows the process to continue to what just happene</w:t>
      </w:r>
      <w:r w:rsidR="00E45642">
        <w:t xml:space="preserve">d during its experience. The reflective observation stage can both recount and </w:t>
      </w:r>
      <w:proofErr w:type="spellStart"/>
      <w:r w:rsidR="00E45642">
        <w:t>evauate</w:t>
      </w:r>
      <w:proofErr w:type="spellEnd"/>
      <w:r w:rsidR="00E45642">
        <w:t xml:space="preserve"> its experience. This cataloguing then provides the information necessary for the oncoming stages.</w:t>
      </w:r>
    </w:p>
    <w:p w14:paraId="02E57BE5" w14:textId="38CEB2EB" w:rsidR="00201C23" w:rsidRDefault="00201C23" w:rsidP="001F3997"/>
    <w:p w14:paraId="39E91970" w14:textId="77777777" w:rsidR="00557B40" w:rsidRDefault="00557B40" w:rsidP="001F3997"/>
    <w:p w14:paraId="133F12A3" w14:textId="77777777" w:rsidR="00557B40" w:rsidRDefault="00557B40" w:rsidP="001F3997"/>
    <w:p w14:paraId="3441F3D8" w14:textId="77777777" w:rsidR="00F4603E" w:rsidRDefault="00F4603E" w:rsidP="001F3997"/>
    <w:p w14:paraId="6CB2BA16" w14:textId="1455A259" w:rsidR="00201C23" w:rsidRPr="00451746" w:rsidRDefault="00201C23" w:rsidP="001F3997">
      <w:pPr>
        <w:rPr>
          <w:b/>
          <w:bCs/>
          <w:u w:val="single"/>
        </w:rPr>
      </w:pPr>
      <w:r w:rsidRPr="00451746">
        <w:rPr>
          <w:b/>
          <w:bCs/>
          <w:u w:val="single"/>
        </w:rPr>
        <w:t xml:space="preserve">Honey and Mumford </w:t>
      </w:r>
    </w:p>
    <w:p w14:paraId="0EA4054B" w14:textId="52E29334" w:rsidR="00201C23" w:rsidRDefault="00201C23" w:rsidP="001F3997">
      <w:r>
        <w:t xml:space="preserve">This </w:t>
      </w:r>
      <w:r w:rsidR="0008437C">
        <w:t>learning</w:t>
      </w:r>
      <w:r>
        <w:t xml:space="preserve"> sty</w:t>
      </w:r>
      <w:r w:rsidR="00570EA3">
        <w:t xml:space="preserve">le developed by Peter honey and Alan Mumford also it bases </w:t>
      </w:r>
      <w:r w:rsidR="001F6A20">
        <w:t>itself</w:t>
      </w:r>
      <w:r w:rsidR="00570EA3">
        <w:t xml:space="preserve"> after Kolb and then they identify four different learning styles of Activist, Theorist, Pragmatist and Reflector. These are the learning approaches that the individuals naturally </w:t>
      </w:r>
      <w:r w:rsidR="001F6A20">
        <w:t>prefer,</w:t>
      </w:r>
      <w:r w:rsidR="00570EA3">
        <w:t xml:space="preserve"> </w:t>
      </w:r>
      <w:r w:rsidR="001F6A20">
        <w:t>and</w:t>
      </w:r>
      <w:r w:rsidR="00570EA3">
        <w:t xml:space="preserve"> it is recommended that its in order of one own personal learning</w:t>
      </w:r>
      <w:r w:rsidR="000E2778">
        <w:t>,</w:t>
      </w:r>
      <w:r w:rsidR="0041738C">
        <w:t xml:space="preserve"> </w:t>
      </w:r>
      <w:r w:rsidR="00E6713E">
        <w:t xml:space="preserve">(university of Leicester). </w:t>
      </w:r>
    </w:p>
    <w:p w14:paraId="1E3FAF66" w14:textId="2FD52A3B" w:rsidR="000E2778" w:rsidRDefault="000E2778" w:rsidP="000E2778">
      <w:pPr>
        <w:pStyle w:val="ListParagraph"/>
        <w:numPr>
          <w:ilvl w:val="0"/>
          <w:numId w:val="6"/>
        </w:numPr>
      </w:pPr>
      <w:r>
        <w:t xml:space="preserve">Understanding their own learning styles </w:t>
      </w:r>
    </w:p>
    <w:p w14:paraId="35DD817F" w14:textId="1362A2CC" w:rsidR="000E2778" w:rsidRDefault="000E2778" w:rsidP="000E2778">
      <w:pPr>
        <w:pStyle w:val="ListParagraph"/>
        <w:numPr>
          <w:ilvl w:val="0"/>
          <w:numId w:val="6"/>
        </w:numPr>
      </w:pPr>
      <w:r>
        <w:t>Finding ways to get opportunities to learn using that style.</w:t>
      </w:r>
    </w:p>
    <w:p w14:paraId="4A0C27C1" w14:textId="2524B869" w:rsidR="000E2778" w:rsidRDefault="005A0110" w:rsidP="000E2778">
      <w:r>
        <w:t xml:space="preserve">There are four different learning styles which are then summed up in a table followed, </w:t>
      </w:r>
    </w:p>
    <w:tbl>
      <w:tblPr>
        <w:tblW w:w="9639" w:type="dxa"/>
        <w:tblBorders>
          <w:left w:val="single" w:sz="6" w:space="0" w:color="DDDDDD"/>
          <w:bottom w:val="single" w:sz="6" w:space="0" w:color="DDDDDD"/>
        </w:tblBorders>
        <w:shd w:val="clear" w:color="auto" w:fill="FFFFFF"/>
        <w:tblCellMar>
          <w:left w:w="0" w:type="dxa"/>
          <w:right w:w="0" w:type="dxa"/>
        </w:tblCellMar>
        <w:tblLook w:val="04A0" w:firstRow="1" w:lastRow="0" w:firstColumn="1" w:lastColumn="0" w:noHBand="0" w:noVBand="1"/>
      </w:tblPr>
      <w:tblGrid>
        <w:gridCol w:w="1254"/>
        <w:gridCol w:w="4291"/>
        <w:gridCol w:w="4094"/>
      </w:tblGrid>
      <w:tr w:rsidR="005A0110" w:rsidRPr="005A0110" w14:paraId="5A68057D" w14:textId="77777777" w:rsidTr="005A0110">
        <w:trPr>
          <w:tblHeader/>
        </w:trPr>
        <w:tc>
          <w:tcPr>
            <w:tcW w:w="0" w:type="auto"/>
            <w:tcBorders>
              <w:top w:val="nil"/>
              <w:left w:val="nil"/>
              <w:bottom w:val="nil"/>
              <w:right w:val="nil"/>
            </w:tcBorders>
            <w:shd w:val="clear" w:color="auto" w:fill="667375"/>
            <w:tcMar>
              <w:top w:w="120" w:type="dxa"/>
              <w:left w:w="132" w:type="dxa"/>
              <w:bottom w:w="84" w:type="dxa"/>
              <w:right w:w="132" w:type="dxa"/>
            </w:tcMar>
            <w:hideMark/>
          </w:tcPr>
          <w:p w14:paraId="5B6E319D" w14:textId="77777777" w:rsidR="005A0110" w:rsidRPr="005A0110" w:rsidRDefault="005A0110" w:rsidP="005A0110">
            <w:pPr>
              <w:spacing w:after="0" w:line="240" w:lineRule="auto"/>
              <w:rPr>
                <w:rFonts w:ascii="Arial" w:eastAsia="Times New Roman" w:hAnsi="Arial" w:cs="Arial"/>
                <w:b/>
                <w:bCs/>
                <w:color w:val="333333"/>
                <w:sz w:val="19"/>
                <w:szCs w:val="19"/>
                <w:lang w:eastAsia="en-GB"/>
              </w:rPr>
            </w:pPr>
            <w:r w:rsidRPr="005A0110">
              <w:rPr>
                <w:rFonts w:ascii="Arial" w:eastAsia="Times New Roman" w:hAnsi="Arial" w:cs="Arial"/>
                <w:b/>
                <w:bCs/>
                <w:color w:val="333333"/>
                <w:sz w:val="19"/>
                <w:szCs w:val="19"/>
                <w:lang w:eastAsia="en-GB"/>
              </w:rPr>
              <w:t>Learning style</w:t>
            </w:r>
            <w:r w:rsidRPr="005A0110">
              <w:rPr>
                <w:rFonts w:ascii="Arial" w:eastAsia="Times New Roman" w:hAnsi="Arial" w:cs="Arial"/>
                <w:b/>
                <w:bCs/>
                <w:color w:val="333333"/>
                <w:sz w:val="19"/>
                <w:szCs w:val="19"/>
                <w:lang w:eastAsia="en-GB"/>
              </w:rPr>
              <w:br/>
            </w:r>
            <w:r w:rsidRPr="005A0110">
              <w:rPr>
                <w:rFonts w:ascii="Arial" w:eastAsia="Times New Roman" w:hAnsi="Arial" w:cs="Arial"/>
                <w:b/>
                <w:bCs/>
                <w:color w:val="333333"/>
                <w:sz w:val="19"/>
                <w:szCs w:val="19"/>
                <w:lang w:eastAsia="en-GB"/>
              </w:rPr>
              <w:t> </w:t>
            </w:r>
          </w:p>
        </w:tc>
        <w:tc>
          <w:tcPr>
            <w:tcW w:w="0" w:type="auto"/>
            <w:tcBorders>
              <w:top w:val="nil"/>
              <w:left w:val="nil"/>
              <w:bottom w:val="nil"/>
              <w:right w:val="nil"/>
            </w:tcBorders>
            <w:shd w:val="clear" w:color="auto" w:fill="667375"/>
            <w:tcMar>
              <w:top w:w="120" w:type="dxa"/>
              <w:left w:w="132" w:type="dxa"/>
              <w:bottom w:w="84" w:type="dxa"/>
              <w:right w:w="132" w:type="dxa"/>
            </w:tcMar>
            <w:hideMark/>
          </w:tcPr>
          <w:p w14:paraId="2D723A63" w14:textId="77777777" w:rsidR="005A0110" w:rsidRPr="005A0110" w:rsidRDefault="005A0110" w:rsidP="005A0110">
            <w:pPr>
              <w:spacing w:after="0" w:line="240" w:lineRule="auto"/>
              <w:rPr>
                <w:rFonts w:ascii="Arial" w:eastAsia="Times New Roman" w:hAnsi="Arial" w:cs="Arial"/>
                <w:b/>
                <w:bCs/>
                <w:color w:val="333333"/>
                <w:sz w:val="19"/>
                <w:szCs w:val="19"/>
                <w:lang w:eastAsia="en-GB"/>
              </w:rPr>
            </w:pPr>
            <w:r w:rsidRPr="005A0110">
              <w:rPr>
                <w:rFonts w:ascii="Arial" w:eastAsia="Times New Roman" w:hAnsi="Arial" w:cs="Arial"/>
                <w:b/>
                <w:bCs/>
                <w:color w:val="333333"/>
                <w:sz w:val="19"/>
                <w:szCs w:val="19"/>
                <w:lang w:eastAsia="en-GB"/>
              </w:rPr>
              <w:t>Attributes</w:t>
            </w:r>
            <w:r w:rsidRPr="005A0110">
              <w:rPr>
                <w:rFonts w:ascii="Arial" w:eastAsia="Times New Roman" w:hAnsi="Arial" w:cs="Arial"/>
                <w:b/>
                <w:bCs/>
                <w:color w:val="333333"/>
                <w:sz w:val="19"/>
                <w:szCs w:val="19"/>
                <w:lang w:eastAsia="en-GB"/>
              </w:rPr>
              <w:t> </w:t>
            </w:r>
          </w:p>
        </w:tc>
        <w:tc>
          <w:tcPr>
            <w:tcW w:w="4094" w:type="dxa"/>
            <w:tcBorders>
              <w:top w:val="nil"/>
              <w:left w:val="nil"/>
              <w:bottom w:val="nil"/>
              <w:right w:val="nil"/>
            </w:tcBorders>
            <w:shd w:val="clear" w:color="auto" w:fill="667375"/>
            <w:tcMar>
              <w:top w:w="120" w:type="dxa"/>
              <w:left w:w="132" w:type="dxa"/>
              <w:bottom w:w="84" w:type="dxa"/>
              <w:right w:w="132" w:type="dxa"/>
            </w:tcMar>
            <w:hideMark/>
          </w:tcPr>
          <w:p w14:paraId="1236C674" w14:textId="77777777" w:rsidR="005A0110" w:rsidRPr="005A0110" w:rsidRDefault="005A0110" w:rsidP="005A0110">
            <w:pPr>
              <w:spacing w:after="0" w:line="240" w:lineRule="auto"/>
              <w:rPr>
                <w:rFonts w:ascii="Arial" w:eastAsia="Times New Roman" w:hAnsi="Arial" w:cs="Arial"/>
                <w:b/>
                <w:bCs/>
                <w:color w:val="333333"/>
                <w:sz w:val="19"/>
                <w:szCs w:val="19"/>
                <w:lang w:eastAsia="en-GB"/>
              </w:rPr>
            </w:pPr>
            <w:r w:rsidRPr="005A0110">
              <w:rPr>
                <w:rFonts w:ascii="Arial" w:eastAsia="Times New Roman" w:hAnsi="Arial" w:cs="Arial"/>
                <w:b/>
                <w:bCs/>
                <w:color w:val="333333"/>
                <w:sz w:val="19"/>
                <w:szCs w:val="19"/>
                <w:lang w:eastAsia="en-GB"/>
              </w:rPr>
              <w:t>Activities</w:t>
            </w:r>
            <w:r w:rsidRPr="005A0110">
              <w:rPr>
                <w:rFonts w:ascii="Arial" w:eastAsia="Times New Roman" w:hAnsi="Arial" w:cs="Arial"/>
                <w:b/>
                <w:bCs/>
                <w:color w:val="333333"/>
                <w:sz w:val="19"/>
                <w:szCs w:val="19"/>
                <w:lang w:eastAsia="en-GB"/>
              </w:rPr>
              <w:t> </w:t>
            </w:r>
          </w:p>
        </w:tc>
      </w:tr>
      <w:tr w:rsidR="005A0110" w:rsidRPr="005A0110" w14:paraId="4108CEDD" w14:textId="77777777" w:rsidTr="005A0110">
        <w:trPr>
          <w:trHeight w:val="3031"/>
        </w:trPr>
        <w:tc>
          <w:tcPr>
            <w:tcW w:w="0" w:type="auto"/>
            <w:tcBorders>
              <w:top w:val="single" w:sz="6" w:space="0" w:color="DDDDDD"/>
              <w:left w:val="nil"/>
              <w:bottom w:val="nil"/>
              <w:right w:val="single" w:sz="6" w:space="0" w:color="DDDDDD"/>
            </w:tcBorders>
            <w:shd w:val="clear" w:color="auto" w:fill="EEEEEE"/>
            <w:tcMar>
              <w:top w:w="120" w:type="dxa"/>
              <w:left w:w="132" w:type="dxa"/>
              <w:bottom w:w="84" w:type="dxa"/>
              <w:right w:w="132" w:type="dxa"/>
            </w:tcMar>
            <w:hideMark/>
          </w:tcPr>
          <w:p w14:paraId="63A772D6" w14:textId="77777777" w:rsidR="005A0110" w:rsidRPr="005A0110" w:rsidRDefault="005A0110" w:rsidP="005A0110">
            <w:pPr>
              <w:spacing w:after="0" w:line="48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Activist</w:t>
            </w:r>
          </w:p>
        </w:tc>
        <w:tc>
          <w:tcPr>
            <w:tcW w:w="0" w:type="auto"/>
            <w:tcBorders>
              <w:top w:val="single" w:sz="6" w:space="0" w:color="DDDDDD"/>
              <w:left w:val="nil"/>
              <w:bottom w:val="nil"/>
              <w:right w:val="single" w:sz="6" w:space="0" w:color="DDDDDD"/>
            </w:tcBorders>
            <w:shd w:val="clear" w:color="auto" w:fill="EEEEEE"/>
            <w:tcMar>
              <w:top w:w="120" w:type="dxa"/>
              <w:left w:w="132" w:type="dxa"/>
              <w:bottom w:w="84" w:type="dxa"/>
              <w:right w:w="132" w:type="dxa"/>
            </w:tcMar>
            <w:hideMark/>
          </w:tcPr>
          <w:p w14:paraId="29ED6132" w14:textId="77777777" w:rsidR="005A0110" w:rsidRPr="005A0110" w:rsidRDefault="005A0110" w:rsidP="005A0110">
            <w:pPr>
              <w:spacing w:after="0" w:line="48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Activists are those people who learn by doing. Activists need to get their hands dirty, to dive in with both feet first. Have an open-minded approach to learning, involving themselves fully and without bias in new experiences.</w:t>
            </w:r>
          </w:p>
        </w:tc>
        <w:tc>
          <w:tcPr>
            <w:tcW w:w="4094" w:type="dxa"/>
            <w:tcBorders>
              <w:top w:val="single" w:sz="6" w:space="0" w:color="DDDDDD"/>
              <w:left w:val="nil"/>
              <w:bottom w:val="nil"/>
              <w:right w:val="single" w:sz="6" w:space="0" w:color="DDDDDD"/>
            </w:tcBorders>
            <w:shd w:val="clear" w:color="auto" w:fill="EEEEEE"/>
            <w:tcMar>
              <w:top w:w="120" w:type="dxa"/>
              <w:left w:w="132" w:type="dxa"/>
              <w:bottom w:w="84" w:type="dxa"/>
              <w:right w:w="132" w:type="dxa"/>
            </w:tcMar>
            <w:hideMark/>
          </w:tcPr>
          <w:p w14:paraId="12B692C2" w14:textId="77777777" w:rsidR="005A0110" w:rsidRPr="005A0110" w:rsidRDefault="005A0110" w:rsidP="005A0110">
            <w:pPr>
              <w:numPr>
                <w:ilvl w:val="0"/>
                <w:numId w:val="7"/>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brainstorming</w:t>
            </w:r>
          </w:p>
          <w:p w14:paraId="0128DCEB" w14:textId="77777777" w:rsidR="005A0110" w:rsidRPr="005A0110" w:rsidRDefault="005A0110" w:rsidP="005A0110">
            <w:pPr>
              <w:numPr>
                <w:ilvl w:val="0"/>
                <w:numId w:val="7"/>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problem solving</w:t>
            </w:r>
          </w:p>
          <w:p w14:paraId="17AFDEF1" w14:textId="77777777" w:rsidR="005A0110" w:rsidRPr="005A0110" w:rsidRDefault="005A0110" w:rsidP="005A0110">
            <w:pPr>
              <w:numPr>
                <w:ilvl w:val="0"/>
                <w:numId w:val="7"/>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group discussion</w:t>
            </w:r>
          </w:p>
          <w:p w14:paraId="5108868A" w14:textId="77777777" w:rsidR="005A0110" w:rsidRPr="005A0110" w:rsidRDefault="005A0110" w:rsidP="005A0110">
            <w:pPr>
              <w:numPr>
                <w:ilvl w:val="0"/>
                <w:numId w:val="7"/>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puzzles</w:t>
            </w:r>
          </w:p>
          <w:p w14:paraId="4F1E29F2" w14:textId="77777777" w:rsidR="005A0110" w:rsidRPr="005A0110" w:rsidRDefault="005A0110" w:rsidP="005A0110">
            <w:pPr>
              <w:numPr>
                <w:ilvl w:val="0"/>
                <w:numId w:val="7"/>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competitions</w:t>
            </w:r>
          </w:p>
          <w:p w14:paraId="533C07EC" w14:textId="77777777" w:rsidR="005A0110" w:rsidRPr="005A0110" w:rsidRDefault="005A0110" w:rsidP="005A0110">
            <w:pPr>
              <w:numPr>
                <w:ilvl w:val="0"/>
                <w:numId w:val="7"/>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lastRenderedPageBreak/>
              <w:t>role-play</w:t>
            </w:r>
          </w:p>
        </w:tc>
      </w:tr>
      <w:tr w:rsidR="005A0110" w:rsidRPr="005A0110" w14:paraId="0F930650" w14:textId="77777777" w:rsidTr="005A0110">
        <w:tc>
          <w:tcPr>
            <w:tcW w:w="0" w:type="auto"/>
            <w:tcBorders>
              <w:top w:val="single" w:sz="6" w:space="0" w:color="DDDDDD"/>
              <w:left w:val="nil"/>
              <w:bottom w:val="nil"/>
              <w:right w:val="single" w:sz="6" w:space="0" w:color="DDDDDD"/>
            </w:tcBorders>
            <w:shd w:val="clear" w:color="auto" w:fill="auto"/>
            <w:tcMar>
              <w:top w:w="120" w:type="dxa"/>
              <w:left w:w="132" w:type="dxa"/>
              <w:bottom w:w="84" w:type="dxa"/>
              <w:right w:w="132" w:type="dxa"/>
            </w:tcMar>
            <w:hideMark/>
          </w:tcPr>
          <w:p w14:paraId="09F4BDDE" w14:textId="77777777" w:rsidR="005A0110" w:rsidRPr="005A0110" w:rsidRDefault="005A0110" w:rsidP="005A0110">
            <w:pPr>
              <w:spacing w:after="0" w:line="48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lastRenderedPageBreak/>
              <w:t>Theorist</w:t>
            </w:r>
          </w:p>
        </w:tc>
        <w:tc>
          <w:tcPr>
            <w:tcW w:w="0" w:type="auto"/>
            <w:tcBorders>
              <w:top w:val="single" w:sz="6" w:space="0" w:color="DDDDDD"/>
              <w:left w:val="nil"/>
              <w:bottom w:val="nil"/>
              <w:right w:val="single" w:sz="6" w:space="0" w:color="DDDDDD"/>
            </w:tcBorders>
            <w:shd w:val="clear" w:color="auto" w:fill="auto"/>
            <w:tcMar>
              <w:top w:w="120" w:type="dxa"/>
              <w:left w:w="132" w:type="dxa"/>
              <w:bottom w:w="84" w:type="dxa"/>
              <w:right w:w="132" w:type="dxa"/>
            </w:tcMar>
            <w:hideMark/>
          </w:tcPr>
          <w:p w14:paraId="0D24AF5D" w14:textId="77777777" w:rsidR="005A0110" w:rsidRPr="005A0110" w:rsidRDefault="005A0110" w:rsidP="005A0110">
            <w:pPr>
              <w:spacing w:after="0" w:line="48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 xml:space="preserve">These learners like to understand the theory behind the actions. They need models, </w:t>
            </w:r>
            <w:proofErr w:type="gramStart"/>
            <w:r w:rsidRPr="005A0110">
              <w:rPr>
                <w:rFonts w:ascii="Arial" w:eastAsia="Times New Roman" w:hAnsi="Arial" w:cs="Arial"/>
                <w:color w:val="333333"/>
                <w:sz w:val="20"/>
                <w:szCs w:val="20"/>
                <w:lang w:eastAsia="en-GB"/>
              </w:rPr>
              <w:t>concepts</w:t>
            </w:r>
            <w:proofErr w:type="gramEnd"/>
            <w:r w:rsidRPr="005A0110">
              <w:rPr>
                <w:rFonts w:ascii="Arial" w:eastAsia="Times New Roman" w:hAnsi="Arial" w:cs="Arial"/>
                <w:color w:val="333333"/>
                <w:sz w:val="20"/>
                <w:szCs w:val="20"/>
                <w:lang w:eastAsia="en-GB"/>
              </w:rPr>
              <w:t xml:space="preserve"> and facts in order to engage in the learning process. Prefer to analyse and synthesise, drawing new information into a systematic and logical 'theory'.</w:t>
            </w:r>
          </w:p>
        </w:tc>
        <w:tc>
          <w:tcPr>
            <w:tcW w:w="4094" w:type="dxa"/>
            <w:tcBorders>
              <w:top w:val="single" w:sz="6" w:space="0" w:color="DDDDDD"/>
              <w:left w:val="nil"/>
              <w:bottom w:val="nil"/>
              <w:right w:val="single" w:sz="6" w:space="0" w:color="DDDDDD"/>
            </w:tcBorders>
            <w:shd w:val="clear" w:color="auto" w:fill="auto"/>
            <w:tcMar>
              <w:top w:w="120" w:type="dxa"/>
              <w:left w:w="132" w:type="dxa"/>
              <w:bottom w:w="84" w:type="dxa"/>
              <w:right w:w="132" w:type="dxa"/>
            </w:tcMar>
            <w:hideMark/>
          </w:tcPr>
          <w:p w14:paraId="536841B9" w14:textId="77777777" w:rsidR="005A0110" w:rsidRPr="005A0110" w:rsidRDefault="005A0110" w:rsidP="005A0110">
            <w:pPr>
              <w:numPr>
                <w:ilvl w:val="0"/>
                <w:numId w:val="8"/>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models</w:t>
            </w:r>
          </w:p>
          <w:p w14:paraId="61AE4639" w14:textId="77777777" w:rsidR="005A0110" w:rsidRPr="005A0110" w:rsidRDefault="005A0110" w:rsidP="005A0110">
            <w:pPr>
              <w:numPr>
                <w:ilvl w:val="0"/>
                <w:numId w:val="8"/>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statistics</w:t>
            </w:r>
          </w:p>
          <w:p w14:paraId="75C8E7BF" w14:textId="77777777" w:rsidR="005A0110" w:rsidRPr="005A0110" w:rsidRDefault="005A0110" w:rsidP="005A0110">
            <w:pPr>
              <w:numPr>
                <w:ilvl w:val="0"/>
                <w:numId w:val="8"/>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stories</w:t>
            </w:r>
          </w:p>
          <w:p w14:paraId="376F91EF" w14:textId="77777777" w:rsidR="005A0110" w:rsidRPr="005A0110" w:rsidRDefault="005A0110" w:rsidP="005A0110">
            <w:pPr>
              <w:numPr>
                <w:ilvl w:val="0"/>
                <w:numId w:val="8"/>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quotes</w:t>
            </w:r>
          </w:p>
          <w:p w14:paraId="4E3E47EE" w14:textId="77777777" w:rsidR="005A0110" w:rsidRPr="005A0110" w:rsidRDefault="005A0110" w:rsidP="005A0110">
            <w:pPr>
              <w:numPr>
                <w:ilvl w:val="0"/>
                <w:numId w:val="8"/>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background information</w:t>
            </w:r>
          </w:p>
          <w:p w14:paraId="465A4197" w14:textId="77777777" w:rsidR="005A0110" w:rsidRPr="005A0110" w:rsidRDefault="005A0110" w:rsidP="005A0110">
            <w:pPr>
              <w:numPr>
                <w:ilvl w:val="0"/>
                <w:numId w:val="8"/>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applying theories</w:t>
            </w:r>
          </w:p>
        </w:tc>
      </w:tr>
      <w:tr w:rsidR="005A0110" w:rsidRPr="005A0110" w14:paraId="4862C0E3" w14:textId="77777777" w:rsidTr="005A0110">
        <w:tc>
          <w:tcPr>
            <w:tcW w:w="0" w:type="auto"/>
            <w:tcBorders>
              <w:top w:val="single" w:sz="6" w:space="0" w:color="DDDDDD"/>
              <w:left w:val="nil"/>
              <w:bottom w:val="nil"/>
              <w:right w:val="single" w:sz="6" w:space="0" w:color="DDDDDD"/>
            </w:tcBorders>
            <w:shd w:val="clear" w:color="auto" w:fill="EEEEEE"/>
            <w:tcMar>
              <w:top w:w="120" w:type="dxa"/>
              <w:left w:w="132" w:type="dxa"/>
              <w:bottom w:w="84" w:type="dxa"/>
              <w:right w:w="132" w:type="dxa"/>
            </w:tcMar>
            <w:hideMark/>
          </w:tcPr>
          <w:p w14:paraId="1665F758" w14:textId="77777777" w:rsidR="005A0110" w:rsidRPr="005A0110" w:rsidRDefault="005A0110" w:rsidP="005A0110">
            <w:pPr>
              <w:spacing w:after="0" w:line="48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Pragmatist</w:t>
            </w:r>
          </w:p>
        </w:tc>
        <w:tc>
          <w:tcPr>
            <w:tcW w:w="0" w:type="auto"/>
            <w:tcBorders>
              <w:top w:val="single" w:sz="6" w:space="0" w:color="DDDDDD"/>
              <w:left w:val="nil"/>
              <w:bottom w:val="nil"/>
              <w:right w:val="single" w:sz="6" w:space="0" w:color="DDDDDD"/>
            </w:tcBorders>
            <w:shd w:val="clear" w:color="auto" w:fill="EEEEEE"/>
            <w:tcMar>
              <w:top w:w="120" w:type="dxa"/>
              <w:left w:w="132" w:type="dxa"/>
              <w:bottom w:w="84" w:type="dxa"/>
              <w:right w:w="132" w:type="dxa"/>
            </w:tcMar>
            <w:hideMark/>
          </w:tcPr>
          <w:p w14:paraId="60CE9AFF" w14:textId="77777777" w:rsidR="005A0110" w:rsidRPr="005A0110" w:rsidRDefault="005A0110" w:rsidP="005A0110">
            <w:pPr>
              <w:spacing w:after="0" w:line="48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 xml:space="preserve">These people need to be able to see how to put the learning into practice in the real world. Abstract concepts and games are of limited use unless they can see a way to put the ideas into action in their lives. Experimenters, trying out new ideas, </w:t>
            </w:r>
            <w:proofErr w:type="gramStart"/>
            <w:r w:rsidRPr="005A0110">
              <w:rPr>
                <w:rFonts w:ascii="Arial" w:eastAsia="Times New Roman" w:hAnsi="Arial" w:cs="Arial"/>
                <w:color w:val="333333"/>
                <w:sz w:val="20"/>
                <w:szCs w:val="20"/>
                <w:lang w:eastAsia="en-GB"/>
              </w:rPr>
              <w:t>theories</w:t>
            </w:r>
            <w:proofErr w:type="gramEnd"/>
            <w:r w:rsidRPr="005A0110">
              <w:rPr>
                <w:rFonts w:ascii="Arial" w:eastAsia="Times New Roman" w:hAnsi="Arial" w:cs="Arial"/>
                <w:color w:val="333333"/>
                <w:sz w:val="20"/>
                <w:szCs w:val="20"/>
                <w:lang w:eastAsia="en-GB"/>
              </w:rPr>
              <w:t xml:space="preserve"> and techniques to see if they work.</w:t>
            </w:r>
          </w:p>
        </w:tc>
        <w:tc>
          <w:tcPr>
            <w:tcW w:w="4094" w:type="dxa"/>
            <w:tcBorders>
              <w:top w:val="single" w:sz="6" w:space="0" w:color="DDDDDD"/>
              <w:left w:val="nil"/>
              <w:bottom w:val="nil"/>
              <w:right w:val="single" w:sz="6" w:space="0" w:color="DDDDDD"/>
            </w:tcBorders>
            <w:shd w:val="clear" w:color="auto" w:fill="EEEEEE"/>
            <w:tcMar>
              <w:top w:w="120" w:type="dxa"/>
              <w:left w:w="132" w:type="dxa"/>
              <w:bottom w:w="84" w:type="dxa"/>
              <w:right w:w="132" w:type="dxa"/>
            </w:tcMar>
            <w:hideMark/>
          </w:tcPr>
          <w:p w14:paraId="711D1308" w14:textId="77777777" w:rsidR="005A0110" w:rsidRPr="005A0110" w:rsidRDefault="005A0110" w:rsidP="005A0110">
            <w:pPr>
              <w:numPr>
                <w:ilvl w:val="0"/>
                <w:numId w:val="9"/>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time to think about how to apply learning in reality</w:t>
            </w:r>
          </w:p>
          <w:p w14:paraId="0370176A" w14:textId="77777777" w:rsidR="005A0110" w:rsidRPr="005A0110" w:rsidRDefault="005A0110" w:rsidP="005A0110">
            <w:pPr>
              <w:numPr>
                <w:ilvl w:val="0"/>
                <w:numId w:val="9"/>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case studies</w:t>
            </w:r>
          </w:p>
          <w:p w14:paraId="7E3EFA92" w14:textId="77777777" w:rsidR="005A0110" w:rsidRPr="005A0110" w:rsidRDefault="005A0110" w:rsidP="005A0110">
            <w:pPr>
              <w:numPr>
                <w:ilvl w:val="0"/>
                <w:numId w:val="9"/>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problem solving</w:t>
            </w:r>
          </w:p>
          <w:p w14:paraId="511FB4AA" w14:textId="77777777" w:rsidR="005A0110" w:rsidRPr="005A0110" w:rsidRDefault="005A0110" w:rsidP="005A0110">
            <w:pPr>
              <w:numPr>
                <w:ilvl w:val="0"/>
                <w:numId w:val="9"/>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discussion</w:t>
            </w:r>
          </w:p>
        </w:tc>
      </w:tr>
      <w:tr w:rsidR="005A0110" w:rsidRPr="005A0110" w14:paraId="32AF4AF6" w14:textId="77777777" w:rsidTr="005A0110">
        <w:tc>
          <w:tcPr>
            <w:tcW w:w="0" w:type="auto"/>
            <w:tcBorders>
              <w:top w:val="single" w:sz="6" w:space="0" w:color="DDDDDD"/>
              <w:left w:val="nil"/>
              <w:bottom w:val="nil"/>
              <w:right w:val="single" w:sz="6" w:space="0" w:color="DDDDDD"/>
            </w:tcBorders>
            <w:shd w:val="clear" w:color="auto" w:fill="auto"/>
            <w:tcMar>
              <w:top w:w="120" w:type="dxa"/>
              <w:left w:w="132" w:type="dxa"/>
              <w:bottom w:w="84" w:type="dxa"/>
              <w:right w:w="132" w:type="dxa"/>
            </w:tcMar>
            <w:hideMark/>
          </w:tcPr>
          <w:p w14:paraId="0F8EAA39" w14:textId="77777777" w:rsidR="005A0110" w:rsidRPr="005A0110" w:rsidRDefault="005A0110" w:rsidP="005A0110">
            <w:pPr>
              <w:spacing w:after="0" w:line="48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Reflector</w:t>
            </w:r>
          </w:p>
        </w:tc>
        <w:tc>
          <w:tcPr>
            <w:tcW w:w="0" w:type="auto"/>
            <w:tcBorders>
              <w:top w:val="single" w:sz="6" w:space="0" w:color="DDDDDD"/>
              <w:left w:val="nil"/>
              <w:bottom w:val="nil"/>
              <w:right w:val="single" w:sz="6" w:space="0" w:color="DDDDDD"/>
            </w:tcBorders>
            <w:shd w:val="clear" w:color="auto" w:fill="auto"/>
            <w:tcMar>
              <w:top w:w="120" w:type="dxa"/>
              <w:left w:w="132" w:type="dxa"/>
              <w:bottom w:w="84" w:type="dxa"/>
              <w:right w:w="132" w:type="dxa"/>
            </w:tcMar>
            <w:hideMark/>
          </w:tcPr>
          <w:p w14:paraId="6F24F371" w14:textId="77777777" w:rsidR="005A0110" w:rsidRPr="005A0110" w:rsidRDefault="005A0110" w:rsidP="005A0110">
            <w:pPr>
              <w:spacing w:after="0" w:line="48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 xml:space="preserve">These people learn by observing and thinking about what happened. They may avoid leaping in and prefer to watch from the </w:t>
            </w:r>
            <w:proofErr w:type="spellStart"/>
            <w:r w:rsidRPr="005A0110">
              <w:rPr>
                <w:rFonts w:ascii="Arial" w:eastAsia="Times New Roman" w:hAnsi="Arial" w:cs="Arial"/>
                <w:color w:val="333333"/>
                <w:sz w:val="20"/>
                <w:szCs w:val="20"/>
                <w:lang w:eastAsia="en-GB"/>
              </w:rPr>
              <w:t>sidelines</w:t>
            </w:r>
            <w:proofErr w:type="spellEnd"/>
            <w:r w:rsidRPr="005A0110">
              <w:rPr>
                <w:rFonts w:ascii="Arial" w:eastAsia="Times New Roman" w:hAnsi="Arial" w:cs="Arial"/>
                <w:color w:val="333333"/>
                <w:sz w:val="20"/>
                <w:szCs w:val="20"/>
                <w:lang w:eastAsia="en-GB"/>
              </w:rPr>
              <w:t xml:space="preserve">.  Prefer to stand back and view experiences from </w:t>
            </w:r>
            <w:proofErr w:type="gramStart"/>
            <w:r w:rsidRPr="005A0110">
              <w:rPr>
                <w:rFonts w:ascii="Arial" w:eastAsia="Times New Roman" w:hAnsi="Arial" w:cs="Arial"/>
                <w:color w:val="333333"/>
                <w:sz w:val="20"/>
                <w:szCs w:val="20"/>
                <w:lang w:eastAsia="en-GB"/>
              </w:rPr>
              <w:t>a number of</w:t>
            </w:r>
            <w:proofErr w:type="gramEnd"/>
            <w:r w:rsidRPr="005A0110">
              <w:rPr>
                <w:rFonts w:ascii="Arial" w:eastAsia="Times New Roman" w:hAnsi="Arial" w:cs="Arial"/>
                <w:color w:val="333333"/>
                <w:sz w:val="20"/>
                <w:szCs w:val="20"/>
                <w:lang w:eastAsia="en-GB"/>
              </w:rPr>
              <w:t xml:space="preserve"> different </w:t>
            </w:r>
            <w:r w:rsidRPr="005A0110">
              <w:rPr>
                <w:rFonts w:ascii="Arial" w:eastAsia="Times New Roman" w:hAnsi="Arial" w:cs="Arial"/>
                <w:color w:val="333333"/>
                <w:sz w:val="20"/>
                <w:szCs w:val="20"/>
                <w:lang w:eastAsia="en-GB"/>
              </w:rPr>
              <w:lastRenderedPageBreak/>
              <w:t>perspectives, collecting data and taking the time to work towards an appropriate conclusion.</w:t>
            </w:r>
          </w:p>
        </w:tc>
        <w:tc>
          <w:tcPr>
            <w:tcW w:w="4094" w:type="dxa"/>
            <w:tcBorders>
              <w:top w:val="single" w:sz="6" w:space="0" w:color="DDDDDD"/>
              <w:left w:val="nil"/>
              <w:bottom w:val="nil"/>
              <w:right w:val="single" w:sz="6" w:space="0" w:color="DDDDDD"/>
            </w:tcBorders>
            <w:shd w:val="clear" w:color="auto" w:fill="auto"/>
            <w:tcMar>
              <w:top w:w="120" w:type="dxa"/>
              <w:left w:w="132" w:type="dxa"/>
              <w:bottom w:w="84" w:type="dxa"/>
              <w:right w:w="132" w:type="dxa"/>
            </w:tcMar>
            <w:hideMark/>
          </w:tcPr>
          <w:p w14:paraId="779C32BA" w14:textId="77777777" w:rsidR="005A0110" w:rsidRPr="005A0110" w:rsidRDefault="005A0110" w:rsidP="005A0110">
            <w:pPr>
              <w:numPr>
                <w:ilvl w:val="0"/>
                <w:numId w:val="10"/>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lastRenderedPageBreak/>
              <w:t>paired discussions</w:t>
            </w:r>
          </w:p>
          <w:p w14:paraId="3E53135D" w14:textId="77777777" w:rsidR="005A0110" w:rsidRPr="005A0110" w:rsidRDefault="005A0110" w:rsidP="005A0110">
            <w:pPr>
              <w:numPr>
                <w:ilvl w:val="0"/>
                <w:numId w:val="10"/>
              </w:numPr>
              <w:spacing w:after="180" w:line="360" w:lineRule="atLeast"/>
              <w:rPr>
                <w:rFonts w:ascii="Arial" w:eastAsia="Times New Roman" w:hAnsi="Arial" w:cs="Arial"/>
                <w:color w:val="333333"/>
                <w:sz w:val="20"/>
                <w:szCs w:val="20"/>
                <w:lang w:eastAsia="en-GB"/>
              </w:rPr>
            </w:pPr>
            <w:proofErr w:type="spellStart"/>
            <w:r w:rsidRPr="005A0110">
              <w:rPr>
                <w:rFonts w:ascii="Arial" w:eastAsia="Times New Roman" w:hAnsi="Arial" w:cs="Arial"/>
                <w:color w:val="333333"/>
                <w:sz w:val="20"/>
                <w:szCs w:val="20"/>
                <w:lang w:eastAsia="en-GB"/>
              </w:rPr>
              <w:t>self analysis</w:t>
            </w:r>
            <w:proofErr w:type="spellEnd"/>
            <w:r w:rsidRPr="005A0110">
              <w:rPr>
                <w:rFonts w:ascii="Arial" w:eastAsia="Times New Roman" w:hAnsi="Arial" w:cs="Arial"/>
                <w:color w:val="333333"/>
                <w:sz w:val="20"/>
                <w:szCs w:val="20"/>
                <w:lang w:eastAsia="en-GB"/>
              </w:rPr>
              <w:t xml:space="preserve"> questionnaires</w:t>
            </w:r>
          </w:p>
          <w:p w14:paraId="141AB220" w14:textId="77777777" w:rsidR="005A0110" w:rsidRPr="005A0110" w:rsidRDefault="005A0110" w:rsidP="005A0110">
            <w:pPr>
              <w:numPr>
                <w:ilvl w:val="0"/>
                <w:numId w:val="10"/>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personality questionnaires</w:t>
            </w:r>
          </w:p>
          <w:p w14:paraId="5F303935" w14:textId="77777777" w:rsidR="005A0110" w:rsidRPr="005A0110" w:rsidRDefault="005A0110" w:rsidP="005A0110">
            <w:pPr>
              <w:numPr>
                <w:ilvl w:val="0"/>
                <w:numId w:val="10"/>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time out</w:t>
            </w:r>
          </w:p>
          <w:p w14:paraId="580FA050" w14:textId="77777777" w:rsidR="005A0110" w:rsidRPr="005A0110" w:rsidRDefault="005A0110" w:rsidP="005A0110">
            <w:pPr>
              <w:numPr>
                <w:ilvl w:val="0"/>
                <w:numId w:val="10"/>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lastRenderedPageBreak/>
              <w:t>observing activities</w:t>
            </w:r>
          </w:p>
          <w:p w14:paraId="6A85F2C7" w14:textId="77777777" w:rsidR="005A0110" w:rsidRPr="005A0110" w:rsidRDefault="005A0110" w:rsidP="005A0110">
            <w:pPr>
              <w:numPr>
                <w:ilvl w:val="0"/>
                <w:numId w:val="10"/>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feedback from others</w:t>
            </w:r>
          </w:p>
          <w:p w14:paraId="2FBFB4B4" w14:textId="77777777" w:rsidR="005A0110" w:rsidRPr="005A0110" w:rsidRDefault="005A0110" w:rsidP="005A0110">
            <w:pPr>
              <w:numPr>
                <w:ilvl w:val="0"/>
                <w:numId w:val="10"/>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coaching</w:t>
            </w:r>
          </w:p>
          <w:p w14:paraId="68843342" w14:textId="77777777" w:rsidR="005A0110" w:rsidRPr="005A0110" w:rsidRDefault="005A0110" w:rsidP="005A0110">
            <w:pPr>
              <w:numPr>
                <w:ilvl w:val="0"/>
                <w:numId w:val="10"/>
              </w:numPr>
              <w:spacing w:after="180" w:line="360" w:lineRule="atLeast"/>
              <w:rPr>
                <w:rFonts w:ascii="Arial" w:eastAsia="Times New Roman" w:hAnsi="Arial" w:cs="Arial"/>
                <w:color w:val="333333"/>
                <w:sz w:val="20"/>
                <w:szCs w:val="20"/>
                <w:lang w:eastAsia="en-GB"/>
              </w:rPr>
            </w:pPr>
            <w:r w:rsidRPr="005A0110">
              <w:rPr>
                <w:rFonts w:ascii="Arial" w:eastAsia="Times New Roman" w:hAnsi="Arial" w:cs="Arial"/>
                <w:color w:val="333333"/>
                <w:sz w:val="20"/>
                <w:szCs w:val="20"/>
                <w:lang w:eastAsia="en-GB"/>
              </w:rPr>
              <w:t>interviews</w:t>
            </w:r>
          </w:p>
        </w:tc>
      </w:tr>
    </w:tbl>
    <w:p w14:paraId="42B6B09C" w14:textId="0F46F145" w:rsidR="00BE790A" w:rsidRDefault="00BE790A" w:rsidP="00823D4B"/>
    <w:p w14:paraId="2FA299DE" w14:textId="15395950" w:rsidR="005A0110" w:rsidRDefault="00890696" w:rsidP="00823D4B">
      <w:r>
        <w:rPr>
          <w:noProof/>
        </w:rPr>
        <w:drawing>
          <wp:inline distT="0" distB="0" distL="0" distR="0" wp14:anchorId="7FA5CDC6" wp14:editId="542F1B41">
            <wp:extent cx="5731510" cy="3222038"/>
            <wp:effectExtent l="0" t="0" r="2540" b="0"/>
            <wp:docPr id="3" name="Picture 3" descr="HONEY AND MUMFORD 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NEY AND MUMFORD LEARNING STY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2038"/>
                    </a:xfrm>
                    <a:prstGeom prst="rect">
                      <a:avLst/>
                    </a:prstGeom>
                    <a:noFill/>
                    <a:ln>
                      <a:noFill/>
                    </a:ln>
                  </pic:spPr>
                </pic:pic>
              </a:graphicData>
            </a:graphic>
          </wp:inline>
        </w:drawing>
      </w:r>
    </w:p>
    <w:p w14:paraId="54241F8A" w14:textId="06F39B85" w:rsidR="00A125A3" w:rsidRDefault="00A125A3" w:rsidP="00823D4B">
      <w:r>
        <w:t>(The e working network, 2020)</w:t>
      </w:r>
    </w:p>
    <w:p w14:paraId="5BE7A0DD" w14:textId="4818B296" w:rsidR="00890696" w:rsidRPr="00A23857" w:rsidRDefault="00B27B5A" w:rsidP="00823D4B">
      <w:r>
        <w:t xml:space="preserve">Instead of asking people that how they learn as Kolb does </w:t>
      </w:r>
      <w:r w:rsidR="002337FC">
        <w:t>as well</w:t>
      </w:r>
      <w:r>
        <w:t xml:space="preserve"> as honey and </w:t>
      </w:r>
      <w:r w:rsidR="002337FC">
        <w:t>Mumford</w:t>
      </w:r>
      <w:r>
        <w:t xml:space="preserve"> gave </w:t>
      </w:r>
      <w:proofErr w:type="gramStart"/>
      <w:r>
        <w:t>an</w:t>
      </w:r>
      <w:proofErr w:type="gramEnd"/>
      <w:r>
        <w:t xml:space="preserve"> </w:t>
      </w:r>
      <w:r w:rsidR="002337FC">
        <w:t>questionnaire</w:t>
      </w:r>
      <w:r>
        <w:t xml:space="preserve"> about that probably generally behaviour. The rationale behind this is that how is the rate of how </w:t>
      </w:r>
      <w:r w:rsidR="00A23857">
        <w:t>considered how they really learn. to be an effective learner and individuals must know that their learning styles and find ways to learn using these methods and styles. (</w:t>
      </w:r>
      <w:r w:rsidR="002337FC">
        <w:t>Rumson</w:t>
      </w:r>
      <w:r w:rsidR="00A23857">
        <w:t xml:space="preserve">, 2017). </w:t>
      </w:r>
    </w:p>
    <w:p w14:paraId="741D3CCA" w14:textId="77777777" w:rsidR="0022507C" w:rsidRDefault="0022507C" w:rsidP="00823D4B"/>
    <w:p w14:paraId="6A542FBD" w14:textId="4818A275" w:rsidR="0022507C" w:rsidRPr="00587DB1" w:rsidRDefault="00A23857" w:rsidP="00823D4B">
      <w:pPr>
        <w:rPr>
          <w:rFonts w:ascii="Arial" w:hAnsi="Arial" w:cs="Arial"/>
          <w:b/>
          <w:bCs/>
        </w:rPr>
      </w:pPr>
      <w:r w:rsidRPr="00587DB1">
        <w:rPr>
          <w:rFonts w:ascii="Arial" w:hAnsi="Arial" w:cs="Arial"/>
          <w:b/>
          <w:bCs/>
        </w:rPr>
        <w:t xml:space="preserve">Learning styles </w:t>
      </w:r>
    </w:p>
    <w:p w14:paraId="5436D699" w14:textId="61815C46" w:rsidR="00A23857" w:rsidRPr="00F57BE5" w:rsidRDefault="00A23857" w:rsidP="00823D4B">
      <w:pPr>
        <w:rPr>
          <w:rFonts w:ascii="Arial" w:hAnsi="Arial" w:cs="Arial"/>
        </w:rPr>
      </w:pPr>
      <w:r w:rsidRPr="00F57BE5">
        <w:rPr>
          <w:rFonts w:ascii="Arial" w:hAnsi="Arial" w:cs="Arial"/>
          <w:b/>
          <w:bCs/>
          <w:shd w:val="clear" w:color="auto" w:fill="FFFFFF"/>
        </w:rPr>
        <w:t>Activists</w:t>
      </w:r>
      <w:r w:rsidR="00451746">
        <w:rPr>
          <w:rFonts w:ascii="Arial" w:hAnsi="Arial" w:cs="Arial"/>
          <w:b/>
          <w:bCs/>
          <w:shd w:val="clear" w:color="auto" w:fill="FFFFFF"/>
        </w:rPr>
        <w:t>:</w:t>
      </w:r>
      <w:r w:rsidRPr="00F57BE5">
        <w:rPr>
          <w:rFonts w:ascii="Arial" w:hAnsi="Arial" w:cs="Arial"/>
          <w:shd w:val="clear" w:color="auto" w:fill="FFFFFF"/>
        </w:rPr>
        <w:t xml:space="preserve"> are tho</w:t>
      </w:r>
      <w:r w:rsidR="005E3A58" w:rsidRPr="00F57BE5">
        <w:rPr>
          <w:rFonts w:ascii="Arial" w:hAnsi="Arial" w:cs="Arial"/>
          <w:shd w:val="clear" w:color="auto" w:fill="FFFFFF"/>
        </w:rPr>
        <w:t>se</w:t>
      </w:r>
      <w:r w:rsidR="00143A82" w:rsidRPr="00F57BE5">
        <w:rPr>
          <w:rFonts w:ascii="Arial" w:hAnsi="Arial" w:cs="Arial"/>
          <w:shd w:val="clear" w:color="auto" w:fill="FFFFFF"/>
        </w:rPr>
        <w:t xml:space="preserve"> that individuals who learn by doing various activities need to get their hands </w:t>
      </w:r>
      <w:r w:rsidR="00035DCA" w:rsidRPr="00F57BE5">
        <w:rPr>
          <w:rFonts w:ascii="Arial" w:hAnsi="Arial" w:cs="Arial"/>
          <w:shd w:val="clear" w:color="auto" w:fill="FFFFFF"/>
        </w:rPr>
        <w:t>filthy</w:t>
      </w:r>
      <w:r w:rsidR="003A2237" w:rsidRPr="00F57BE5">
        <w:rPr>
          <w:rFonts w:ascii="Arial" w:hAnsi="Arial" w:cs="Arial"/>
          <w:shd w:val="clear" w:color="auto" w:fill="FFFFFF"/>
        </w:rPr>
        <w:t xml:space="preserve">. They have a special way of dealing how to learn which is the friendly way which then include themselves completely and without inclination in ways of encounters. The learning activities can be brainstorming, problem solving, group discussion and ideas </w:t>
      </w:r>
      <w:r w:rsidR="00F57BE5" w:rsidRPr="00F57BE5">
        <w:rPr>
          <w:rFonts w:ascii="Arial" w:hAnsi="Arial" w:cs="Arial"/>
          <w:shd w:val="clear" w:color="auto" w:fill="FFFFFF"/>
        </w:rPr>
        <w:t>as well</w:t>
      </w:r>
      <w:r w:rsidR="003A2237" w:rsidRPr="00F57BE5">
        <w:rPr>
          <w:rFonts w:ascii="Arial" w:hAnsi="Arial" w:cs="Arial"/>
          <w:shd w:val="clear" w:color="auto" w:fill="FFFFFF"/>
        </w:rPr>
        <w:t xml:space="preserve"> as </w:t>
      </w:r>
      <w:r w:rsidR="00F57BE5" w:rsidRPr="00F57BE5">
        <w:rPr>
          <w:rFonts w:ascii="Arial" w:hAnsi="Arial" w:cs="Arial"/>
          <w:shd w:val="clear" w:color="auto" w:fill="FFFFFF"/>
        </w:rPr>
        <w:t>staring</w:t>
      </w:r>
      <w:r w:rsidR="003A2237" w:rsidRPr="00F57BE5">
        <w:rPr>
          <w:rFonts w:ascii="Arial" w:hAnsi="Arial" w:cs="Arial"/>
          <w:shd w:val="clear" w:color="auto" w:fill="FFFFFF"/>
        </w:rPr>
        <w:t xml:space="preserve"> thoughts, puzzles </w:t>
      </w:r>
      <w:r w:rsidR="00F57BE5" w:rsidRPr="00F57BE5">
        <w:rPr>
          <w:rFonts w:ascii="Arial" w:hAnsi="Arial" w:cs="Arial"/>
          <w:shd w:val="clear" w:color="auto" w:fill="FFFFFF"/>
        </w:rPr>
        <w:t>as well</w:t>
      </w:r>
      <w:r w:rsidR="003A2237" w:rsidRPr="00F57BE5">
        <w:rPr>
          <w:rFonts w:ascii="Arial" w:hAnsi="Arial" w:cs="Arial"/>
          <w:shd w:val="clear" w:color="auto" w:fill="FFFFFF"/>
        </w:rPr>
        <w:t xml:space="preserve"> as competitions and role plays and group activities. </w:t>
      </w:r>
    </w:p>
    <w:p w14:paraId="7A78CF54" w14:textId="67C306E7" w:rsidR="003A2237" w:rsidRPr="00F57BE5" w:rsidRDefault="003A2237" w:rsidP="00823D4B">
      <w:pPr>
        <w:rPr>
          <w:rFonts w:ascii="Arial" w:hAnsi="Arial" w:cs="Arial"/>
          <w:b/>
          <w:bCs/>
          <w:shd w:val="clear" w:color="auto" w:fill="FFFFFF"/>
        </w:rPr>
      </w:pPr>
      <w:r w:rsidRPr="00F57BE5">
        <w:rPr>
          <w:rFonts w:ascii="Arial" w:hAnsi="Arial" w:cs="Arial"/>
          <w:b/>
          <w:bCs/>
          <w:shd w:val="clear" w:color="auto" w:fill="FFFFFF"/>
        </w:rPr>
        <w:t xml:space="preserve">Theorists: </w:t>
      </w:r>
      <w:r w:rsidRPr="00F57BE5">
        <w:rPr>
          <w:rFonts w:ascii="Arial" w:hAnsi="Arial" w:cs="Arial"/>
          <w:shd w:val="clear" w:color="auto" w:fill="FFFFFF"/>
        </w:rPr>
        <w:t xml:space="preserve">these are the learners that have the chance of comprehend and suggestion behind the activities. They suggest models and theories </w:t>
      </w:r>
      <w:r w:rsidR="00F57BE5" w:rsidRPr="00F57BE5">
        <w:rPr>
          <w:rFonts w:ascii="Arial" w:hAnsi="Arial" w:cs="Arial"/>
          <w:shd w:val="clear" w:color="auto" w:fill="FFFFFF"/>
        </w:rPr>
        <w:t>as well</w:t>
      </w:r>
      <w:r w:rsidRPr="00F57BE5">
        <w:rPr>
          <w:rFonts w:ascii="Arial" w:hAnsi="Arial" w:cs="Arial"/>
          <w:shd w:val="clear" w:color="auto" w:fill="FFFFFF"/>
        </w:rPr>
        <w:t xml:space="preserve"> as ideas and thoughts </w:t>
      </w:r>
      <w:r w:rsidR="00F57BE5" w:rsidRPr="00F57BE5">
        <w:rPr>
          <w:rFonts w:ascii="Arial" w:hAnsi="Arial" w:cs="Arial"/>
          <w:shd w:val="clear" w:color="auto" w:fill="FFFFFF"/>
        </w:rPr>
        <w:t>as well</w:t>
      </w:r>
      <w:r w:rsidRPr="00F57BE5">
        <w:rPr>
          <w:rFonts w:ascii="Arial" w:hAnsi="Arial" w:cs="Arial"/>
          <w:shd w:val="clear" w:color="auto" w:fill="FFFFFF"/>
        </w:rPr>
        <w:t xml:space="preserve"> as truths with a special end goal of </w:t>
      </w:r>
      <w:r w:rsidR="006D39A8" w:rsidRPr="00F57BE5">
        <w:rPr>
          <w:rFonts w:ascii="Arial" w:hAnsi="Arial" w:cs="Arial"/>
          <w:shd w:val="clear" w:color="auto" w:fill="FFFFFF"/>
        </w:rPr>
        <w:t>a</w:t>
      </w:r>
      <w:r w:rsidRPr="00F57BE5">
        <w:rPr>
          <w:rFonts w:ascii="Arial" w:hAnsi="Arial" w:cs="Arial"/>
          <w:shd w:val="clear" w:color="auto" w:fill="FFFFFF"/>
        </w:rPr>
        <w:t xml:space="preserve"> particular specific learning procedure. Like to </w:t>
      </w:r>
      <w:r w:rsidRPr="00F57BE5">
        <w:rPr>
          <w:rFonts w:ascii="Arial" w:hAnsi="Arial" w:cs="Arial"/>
          <w:shd w:val="clear" w:color="auto" w:fill="FFFFFF"/>
        </w:rPr>
        <w:lastRenderedPageBreak/>
        <w:t>break down and</w:t>
      </w:r>
      <w:r w:rsidR="00832FAC" w:rsidRPr="00F57BE5">
        <w:rPr>
          <w:rFonts w:ascii="Arial" w:hAnsi="Arial" w:cs="Arial"/>
          <w:shd w:val="clear" w:color="auto" w:fill="FFFFFF"/>
        </w:rPr>
        <w:t xml:space="preserve"> put together drawing new data methods of consistency. The way they have </w:t>
      </w:r>
      <w:r w:rsidR="00F57BE5" w:rsidRPr="00F57BE5">
        <w:rPr>
          <w:rFonts w:ascii="Arial" w:hAnsi="Arial" w:cs="Arial"/>
          <w:shd w:val="clear" w:color="auto" w:fill="FFFFFF"/>
        </w:rPr>
        <w:t>decides</w:t>
      </w:r>
      <w:r w:rsidR="00832FAC" w:rsidRPr="00F57BE5">
        <w:rPr>
          <w:rFonts w:ascii="Arial" w:hAnsi="Arial" w:cs="Arial"/>
          <w:shd w:val="clear" w:color="auto" w:fill="FFFFFF"/>
        </w:rPr>
        <w:t xml:space="preserve"> to learn is </w:t>
      </w:r>
      <w:r w:rsidR="00F57BE5" w:rsidRPr="00F57BE5">
        <w:rPr>
          <w:rFonts w:ascii="Arial" w:hAnsi="Arial" w:cs="Arial"/>
          <w:shd w:val="clear" w:color="auto" w:fill="FFFFFF"/>
        </w:rPr>
        <w:t>models’</w:t>
      </w:r>
      <w:r w:rsidR="00832FAC" w:rsidRPr="00F57BE5">
        <w:rPr>
          <w:rFonts w:ascii="Arial" w:hAnsi="Arial" w:cs="Arial"/>
          <w:shd w:val="clear" w:color="auto" w:fill="FFFFFF"/>
        </w:rPr>
        <w:t xml:space="preserve"> stories theories quotes background information. </w:t>
      </w:r>
    </w:p>
    <w:p w14:paraId="405871B1" w14:textId="7F05E4DA" w:rsidR="00473E2E" w:rsidRPr="00F57BE5" w:rsidRDefault="006E5270" w:rsidP="00823D4B">
      <w:pPr>
        <w:rPr>
          <w:rFonts w:ascii="Arial" w:hAnsi="Arial" w:cs="Arial"/>
          <w:shd w:val="clear" w:color="auto" w:fill="FFFFFF"/>
        </w:rPr>
      </w:pPr>
      <w:r w:rsidRPr="00F57BE5">
        <w:rPr>
          <w:rFonts w:ascii="Arial" w:hAnsi="Arial" w:cs="Arial"/>
          <w:b/>
          <w:bCs/>
          <w:shd w:val="clear" w:color="auto" w:fill="FFFFFF"/>
        </w:rPr>
        <w:t xml:space="preserve">Pragmatists: </w:t>
      </w:r>
      <w:r w:rsidRPr="00F57BE5">
        <w:rPr>
          <w:rFonts w:ascii="Arial" w:hAnsi="Arial" w:cs="Arial"/>
          <w:shd w:val="clear" w:color="auto" w:fill="FFFFFF"/>
        </w:rPr>
        <w:t>these individuals have the kind of capacity to realise and see how they can put the learning style into the kind of practice they are after in their present reality.</w:t>
      </w:r>
      <w:r w:rsidR="005B4FC5" w:rsidRPr="00F57BE5">
        <w:rPr>
          <w:rFonts w:ascii="Arial" w:hAnsi="Arial" w:cs="Arial"/>
          <w:shd w:val="clear" w:color="auto" w:fill="FFFFFF"/>
        </w:rPr>
        <w:t xml:space="preserve"> Activity ideas </w:t>
      </w:r>
      <w:r w:rsidR="00F57BE5" w:rsidRPr="00F57BE5">
        <w:rPr>
          <w:rFonts w:ascii="Arial" w:hAnsi="Arial" w:cs="Arial"/>
          <w:shd w:val="clear" w:color="auto" w:fill="FFFFFF"/>
        </w:rPr>
        <w:t>as well</w:t>
      </w:r>
      <w:r w:rsidR="005B4FC5" w:rsidRPr="00F57BE5">
        <w:rPr>
          <w:rFonts w:ascii="Arial" w:hAnsi="Arial" w:cs="Arial"/>
          <w:shd w:val="clear" w:color="auto" w:fill="FFFFFF"/>
        </w:rPr>
        <w:t xml:space="preserve"> as recreation are limited utility unless they can see who to approach to accept the concept of practically in their </w:t>
      </w:r>
      <w:r w:rsidR="00DC6ECB" w:rsidRPr="00F57BE5">
        <w:rPr>
          <w:rFonts w:ascii="Arial" w:hAnsi="Arial" w:cs="Arial"/>
          <w:shd w:val="clear" w:color="auto" w:fill="FFFFFF"/>
        </w:rPr>
        <w:t xml:space="preserve">reality </w:t>
      </w:r>
      <w:r w:rsidR="00F57BE5" w:rsidRPr="00F57BE5">
        <w:rPr>
          <w:rFonts w:ascii="Arial" w:hAnsi="Arial" w:cs="Arial"/>
          <w:shd w:val="clear" w:color="auto" w:fill="FFFFFF"/>
        </w:rPr>
        <w:t>li</w:t>
      </w:r>
      <w:r w:rsidR="00F57BE5">
        <w:rPr>
          <w:rFonts w:ascii="Arial" w:hAnsi="Arial" w:cs="Arial"/>
          <w:shd w:val="clear" w:color="auto" w:fill="FFFFFF"/>
        </w:rPr>
        <w:t>fe.</w:t>
      </w:r>
      <w:r w:rsidR="00DC6ECB" w:rsidRPr="00F57BE5">
        <w:rPr>
          <w:rFonts w:ascii="Arial" w:hAnsi="Arial" w:cs="Arial"/>
          <w:shd w:val="clear" w:color="auto" w:fill="FFFFFF"/>
        </w:rPr>
        <w:t xml:space="preserve"> Experimenting and looking into new ideas and thoughts </w:t>
      </w:r>
      <w:r w:rsidR="00F57BE5" w:rsidRPr="00F57BE5">
        <w:rPr>
          <w:rFonts w:ascii="Arial" w:hAnsi="Arial" w:cs="Arial"/>
          <w:shd w:val="clear" w:color="auto" w:fill="FFFFFF"/>
        </w:rPr>
        <w:t>as well</w:t>
      </w:r>
      <w:r w:rsidR="00DC6ECB" w:rsidRPr="00F57BE5">
        <w:rPr>
          <w:rFonts w:ascii="Arial" w:hAnsi="Arial" w:cs="Arial"/>
          <w:shd w:val="clear" w:color="auto" w:fill="FFFFFF"/>
        </w:rPr>
        <w:t xml:space="preserve"> as methods to think about to check weather they work in that kind of action mode. Sometimes you learn better by taken each thing into account </w:t>
      </w:r>
      <w:r w:rsidR="00F57BE5" w:rsidRPr="00F57BE5">
        <w:rPr>
          <w:rFonts w:ascii="Arial" w:hAnsi="Arial" w:cs="Arial"/>
          <w:shd w:val="clear" w:color="auto" w:fill="FFFFFF"/>
        </w:rPr>
        <w:t>as well</w:t>
      </w:r>
      <w:r w:rsidR="00DC6ECB" w:rsidRPr="00F57BE5">
        <w:rPr>
          <w:rFonts w:ascii="Arial" w:hAnsi="Arial" w:cs="Arial"/>
          <w:shd w:val="clear" w:color="auto" w:fill="FFFFFF"/>
        </w:rPr>
        <w:t xml:space="preserve"> as taking its time to think about also how to apply in learning it </w:t>
      </w:r>
      <w:proofErr w:type="gramStart"/>
      <w:r w:rsidR="00F57BE5">
        <w:rPr>
          <w:rFonts w:ascii="Arial" w:hAnsi="Arial" w:cs="Arial"/>
          <w:shd w:val="clear" w:color="auto" w:fill="FFFFFF"/>
        </w:rPr>
        <w:t xml:space="preserve">in reality </w:t>
      </w:r>
      <w:r w:rsidR="00592AA7">
        <w:rPr>
          <w:rFonts w:ascii="Arial" w:hAnsi="Arial" w:cs="Arial"/>
          <w:shd w:val="clear" w:color="auto" w:fill="FFFFFF"/>
        </w:rPr>
        <w:t>life</w:t>
      </w:r>
      <w:proofErr w:type="gramEnd"/>
      <w:r w:rsidR="00592AA7">
        <w:rPr>
          <w:rFonts w:ascii="Arial" w:hAnsi="Arial" w:cs="Arial"/>
          <w:shd w:val="clear" w:color="auto" w:fill="FFFFFF"/>
        </w:rPr>
        <w:t>,</w:t>
      </w:r>
      <w:r w:rsidR="00592AA7" w:rsidRPr="00F57BE5">
        <w:rPr>
          <w:rFonts w:ascii="Arial" w:hAnsi="Arial" w:cs="Arial"/>
          <w:shd w:val="clear" w:color="auto" w:fill="FFFFFF"/>
        </w:rPr>
        <w:t xml:space="preserve"> Case</w:t>
      </w:r>
      <w:r w:rsidR="00DC6ECB" w:rsidRPr="00F57BE5">
        <w:rPr>
          <w:rFonts w:ascii="Arial" w:hAnsi="Arial" w:cs="Arial"/>
          <w:shd w:val="clear" w:color="auto" w:fill="FFFFFF"/>
        </w:rPr>
        <w:t xml:space="preserve"> studies problem </w:t>
      </w:r>
      <w:r w:rsidR="009A5511" w:rsidRPr="00F57BE5">
        <w:rPr>
          <w:rFonts w:ascii="Arial" w:hAnsi="Arial" w:cs="Arial"/>
          <w:shd w:val="clear" w:color="auto" w:fill="FFFFFF"/>
        </w:rPr>
        <w:t>solving,</w:t>
      </w:r>
      <w:r w:rsidR="00DC6ECB" w:rsidRPr="00F57BE5">
        <w:rPr>
          <w:rFonts w:ascii="Arial" w:hAnsi="Arial" w:cs="Arial"/>
          <w:shd w:val="clear" w:color="auto" w:fill="FFFFFF"/>
        </w:rPr>
        <w:t xml:space="preserve"> </w:t>
      </w:r>
      <w:r w:rsidR="009A5511" w:rsidRPr="00F57BE5">
        <w:rPr>
          <w:rFonts w:ascii="Arial" w:hAnsi="Arial" w:cs="Arial"/>
          <w:shd w:val="clear" w:color="auto" w:fill="FFFFFF"/>
        </w:rPr>
        <w:t>discussions,</w:t>
      </w:r>
      <w:r w:rsidR="00DC6ECB" w:rsidRPr="00F57BE5">
        <w:rPr>
          <w:rFonts w:ascii="Arial" w:hAnsi="Arial" w:cs="Arial"/>
          <w:shd w:val="clear" w:color="auto" w:fill="FFFFFF"/>
        </w:rPr>
        <w:t xml:space="preserve"> decision. </w:t>
      </w:r>
    </w:p>
    <w:p w14:paraId="44C9FA95" w14:textId="6AAB78E1" w:rsidR="006E5270" w:rsidRDefault="00DC6ECB" w:rsidP="00823D4B">
      <w:pPr>
        <w:rPr>
          <w:rFonts w:ascii="Arial" w:hAnsi="Arial" w:cs="Arial"/>
          <w:shd w:val="clear" w:color="auto" w:fill="FFFFFF"/>
        </w:rPr>
      </w:pPr>
      <w:r w:rsidRPr="00F57BE5">
        <w:rPr>
          <w:rFonts w:ascii="Arial" w:hAnsi="Arial" w:cs="Arial"/>
          <w:b/>
          <w:bCs/>
          <w:shd w:val="clear" w:color="auto" w:fill="FFFFFF"/>
        </w:rPr>
        <w:t xml:space="preserve">Reflectors: </w:t>
      </w:r>
      <w:r w:rsidR="009A5511" w:rsidRPr="00F57BE5">
        <w:rPr>
          <w:rFonts w:ascii="Arial" w:hAnsi="Arial" w:cs="Arial"/>
          <w:shd w:val="clear" w:color="auto" w:fill="FFFFFF"/>
        </w:rPr>
        <w:t>these types of learners</w:t>
      </w:r>
      <w:r w:rsidRPr="00F57BE5">
        <w:rPr>
          <w:rFonts w:ascii="Arial" w:hAnsi="Arial" w:cs="Arial"/>
          <w:shd w:val="clear" w:color="auto" w:fill="FFFFFF"/>
        </w:rPr>
        <w:t xml:space="preserve"> learn by watching </w:t>
      </w:r>
      <w:r w:rsidR="009A5511" w:rsidRPr="00F57BE5">
        <w:rPr>
          <w:rFonts w:ascii="Arial" w:hAnsi="Arial" w:cs="Arial"/>
          <w:shd w:val="clear" w:color="auto" w:fill="FFFFFF"/>
        </w:rPr>
        <w:t>as well</w:t>
      </w:r>
      <w:r w:rsidRPr="00F57BE5">
        <w:rPr>
          <w:rFonts w:ascii="Arial" w:hAnsi="Arial" w:cs="Arial"/>
          <w:shd w:val="clear" w:color="auto" w:fill="FFFFFF"/>
        </w:rPr>
        <w:t xml:space="preserve"> as thinking and looking to see what happened. They will refrain from going to side by side and will prefer to watch it from the inside. They will put points </w:t>
      </w:r>
      <w:r w:rsidR="009A5511" w:rsidRPr="00F57BE5">
        <w:rPr>
          <w:rFonts w:ascii="Arial" w:hAnsi="Arial" w:cs="Arial"/>
          <w:shd w:val="clear" w:color="auto" w:fill="FFFFFF"/>
        </w:rPr>
        <w:t>as well</w:t>
      </w:r>
      <w:r w:rsidRPr="00F57BE5">
        <w:rPr>
          <w:rFonts w:ascii="Arial" w:hAnsi="Arial" w:cs="Arial"/>
          <w:shd w:val="clear" w:color="auto" w:fill="FFFFFF"/>
        </w:rPr>
        <w:t xml:space="preserve"> as ideas and information together and use the </w:t>
      </w:r>
      <w:r w:rsidR="009A5511" w:rsidRPr="00F57BE5">
        <w:rPr>
          <w:rFonts w:ascii="Arial" w:hAnsi="Arial" w:cs="Arial"/>
          <w:shd w:val="clear" w:color="auto" w:fill="FFFFFF"/>
        </w:rPr>
        <w:t>opportunity</w:t>
      </w:r>
      <w:r w:rsidRPr="00F57BE5">
        <w:rPr>
          <w:rFonts w:ascii="Arial" w:hAnsi="Arial" w:cs="Arial"/>
          <w:shd w:val="clear" w:color="auto" w:fill="FFFFFF"/>
        </w:rPr>
        <w:t xml:space="preserve"> to work towards a suitable conclusion. Discussions, </w:t>
      </w:r>
      <w:r w:rsidR="009A5511" w:rsidRPr="00F57BE5">
        <w:rPr>
          <w:rFonts w:ascii="Arial" w:hAnsi="Arial" w:cs="Arial"/>
          <w:shd w:val="clear" w:color="auto" w:fill="FFFFFF"/>
        </w:rPr>
        <w:t>self-analysis</w:t>
      </w:r>
      <w:r w:rsidRPr="00F57BE5">
        <w:rPr>
          <w:rFonts w:ascii="Arial" w:hAnsi="Arial" w:cs="Arial"/>
          <w:shd w:val="clear" w:color="auto" w:fill="FFFFFF"/>
        </w:rPr>
        <w:t xml:space="preserve"> </w:t>
      </w:r>
      <w:r w:rsidR="009A5511" w:rsidRPr="00F57BE5">
        <w:rPr>
          <w:rFonts w:ascii="Arial" w:hAnsi="Arial" w:cs="Arial"/>
          <w:shd w:val="clear" w:color="auto" w:fill="FFFFFF"/>
        </w:rPr>
        <w:t>questionnaires,</w:t>
      </w:r>
      <w:r w:rsidRPr="00F57BE5">
        <w:rPr>
          <w:rFonts w:ascii="Arial" w:hAnsi="Arial" w:cs="Arial"/>
          <w:shd w:val="clear" w:color="auto" w:fill="FFFFFF"/>
        </w:rPr>
        <w:t xml:space="preserve"> personality </w:t>
      </w:r>
      <w:r w:rsidR="009A5511" w:rsidRPr="00F57BE5">
        <w:rPr>
          <w:rFonts w:ascii="Arial" w:hAnsi="Arial" w:cs="Arial"/>
          <w:shd w:val="clear" w:color="auto" w:fill="FFFFFF"/>
        </w:rPr>
        <w:t>questionnaires</w:t>
      </w:r>
      <w:r w:rsidRPr="00F57BE5">
        <w:rPr>
          <w:rFonts w:ascii="Arial" w:hAnsi="Arial" w:cs="Arial"/>
          <w:shd w:val="clear" w:color="auto" w:fill="FFFFFF"/>
        </w:rPr>
        <w:t xml:space="preserve">, </w:t>
      </w:r>
      <w:r w:rsidR="009A5511" w:rsidRPr="00F57BE5">
        <w:rPr>
          <w:rFonts w:ascii="Arial" w:hAnsi="Arial" w:cs="Arial"/>
          <w:shd w:val="clear" w:color="auto" w:fill="FFFFFF"/>
        </w:rPr>
        <w:t>observing</w:t>
      </w:r>
      <w:r w:rsidRPr="00F57BE5">
        <w:rPr>
          <w:rFonts w:ascii="Arial" w:hAnsi="Arial" w:cs="Arial"/>
          <w:shd w:val="clear" w:color="auto" w:fill="FFFFFF"/>
        </w:rPr>
        <w:t xml:space="preserve"> activities</w:t>
      </w:r>
      <w:r w:rsidR="009A5511" w:rsidRPr="00F57BE5">
        <w:rPr>
          <w:rFonts w:ascii="Arial" w:hAnsi="Arial" w:cs="Arial"/>
          <w:shd w:val="clear" w:color="auto" w:fill="FFFFFF"/>
        </w:rPr>
        <w:t xml:space="preserve">, interviews.  </w:t>
      </w:r>
    </w:p>
    <w:p w14:paraId="3ADD95DF" w14:textId="0AACAD9B" w:rsidR="00451746" w:rsidRDefault="00451746" w:rsidP="00823D4B">
      <w:pPr>
        <w:rPr>
          <w:rFonts w:ascii="Arial" w:hAnsi="Arial" w:cs="Arial"/>
          <w:b/>
          <w:bCs/>
          <w:u w:val="single"/>
          <w:shd w:val="clear" w:color="auto" w:fill="FFFFFF"/>
        </w:rPr>
      </w:pPr>
      <w:r w:rsidRPr="00451746">
        <w:rPr>
          <w:rFonts w:ascii="Arial" w:hAnsi="Arial" w:cs="Arial"/>
          <w:b/>
          <w:bCs/>
          <w:u w:val="single"/>
          <w:shd w:val="clear" w:color="auto" w:fill="FFFFFF"/>
        </w:rPr>
        <w:t xml:space="preserve">Neil Fleming </w:t>
      </w:r>
    </w:p>
    <w:p w14:paraId="1D8CCF07" w14:textId="4349970E" w:rsidR="00451746" w:rsidRDefault="007503EA" w:rsidP="00823D4B">
      <w:pPr>
        <w:rPr>
          <w:rFonts w:ascii="Arial" w:hAnsi="Arial" w:cs="Arial"/>
          <w:shd w:val="clear" w:color="auto" w:fill="FFFFFF"/>
        </w:rPr>
      </w:pPr>
      <w:r>
        <w:rPr>
          <w:rFonts w:ascii="Arial" w:hAnsi="Arial" w:cs="Arial"/>
          <w:shd w:val="clear" w:color="auto" w:fill="FFFFFF"/>
        </w:rPr>
        <w:t xml:space="preserve">Neil is the type of playwright poet writer </w:t>
      </w:r>
      <w:proofErr w:type="gramStart"/>
      <w:r>
        <w:rPr>
          <w:rFonts w:ascii="Arial" w:hAnsi="Arial" w:cs="Arial"/>
          <w:shd w:val="clear" w:color="auto" w:fill="FFFFFF"/>
        </w:rPr>
        <w:t>and also</w:t>
      </w:r>
      <w:proofErr w:type="gramEnd"/>
      <w:r>
        <w:rPr>
          <w:rFonts w:ascii="Arial" w:hAnsi="Arial" w:cs="Arial"/>
          <w:shd w:val="clear" w:color="auto" w:fill="FFFFFF"/>
        </w:rPr>
        <w:t xml:space="preserve"> theatre translator early this year 2020, he is also an editorial head of the largest energy and commodities markets news report as well as information businesses in the whole world. He is also a co-writer of the unspeakably wonderful, the film that discovers about insulin and is development in 2020 within the uk film company pictures. </w:t>
      </w:r>
      <w:r w:rsidR="00F90989">
        <w:rPr>
          <w:rFonts w:ascii="Arial" w:hAnsi="Arial" w:cs="Arial"/>
          <w:shd w:val="clear" w:color="auto" w:fill="FFFFFF"/>
        </w:rPr>
        <w:t xml:space="preserve">He is also working for story </w:t>
      </w:r>
      <w:r w:rsidR="00120B06">
        <w:rPr>
          <w:rFonts w:ascii="Arial" w:hAnsi="Arial" w:cs="Arial"/>
          <w:shd w:val="clear" w:color="auto" w:fill="FFFFFF"/>
        </w:rPr>
        <w:t>consultant</w:t>
      </w:r>
      <w:r w:rsidR="00F90989">
        <w:rPr>
          <w:rFonts w:ascii="Arial" w:hAnsi="Arial" w:cs="Arial"/>
          <w:shd w:val="clear" w:color="auto" w:fill="FFFFFF"/>
        </w:rPr>
        <w:t xml:space="preserve"> </w:t>
      </w:r>
      <w:r w:rsidR="00120B06">
        <w:rPr>
          <w:rFonts w:ascii="Arial" w:hAnsi="Arial" w:cs="Arial"/>
          <w:shd w:val="clear" w:color="auto" w:fill="FFFFFF"/>
        </w:rPr>
        <w:t>Sweden’s also writing a tv series.</w:t>
      </w:r>
      <w:r w:rsidR="00415B0C">
        <w:rPr>
          <w:rFonts w:ascii="Arial" w:hAnsi="Arial" w:cs="Arial"/>
          <w:shd w:val="clear" w:color="auto" w:fill="FFFFFF"/>
        </w:rPr>
        <w:t xml:space="preserve"> An also </w:t>
      </w:r>
      <w:r w:rsidR="008E231C">
        <w:rPr>
          <w:rFonts w:ascii="Arial" w:hAnsi="Arial" w:cs="Arial"/>
          <w:shd w:val="clear" w:color="auto" w:fill="FFFFFF"/>
        </w:rPr>
        <w:t>a</w:t>
      </w:r>
      <w:r w:rsidR="00415B0C">
        <w:rPr>
          <w:rFonts w:ascii="Arial" w:hAnsi="Arial" w:cs="Arial"/>
          <w:shd w:val="clear" w:color="auto" w:fill="FFFFFF"/>
        </w:rPr>
        <w:t xml:space="preserve"> co-founder of uk theatre company hydrocracker,</w:t>
      </w:r>
      <w:r w:rsidR="008E231C">
        <w:rPr>
          <w:rFonts w:ascii="Arial" w:hAnsi="Arial" w:cs="Arial"/>
          <w:shd w:val="clear" w:color="auto" w:fill="FFFFFF"/>
        </w:rPr>
        <w:t xml:space="preserve"> he covers both sides of the principal writer and general manager of the business. </w:t>
      </w:r>
      <w:r w:rsidR="002C7D47">
        <w:rPr>
          <w:rFonts w:ascii="Arial" w:hAnsi="Arial" w:cs="Arial"/>
          <w:shd w:val="clear" w:color="auto" w:fill="FFFFFF"/>
        </w:rPr>
        <w:t>(south bank centre, 2019)</w:t>
      </w:r>
    </w:p>
    <w:p w14:paraId="175785AA" w14:textId="2ED3C074" w:rsidR="00451746" w:rsidRDefault="00451746" w:rsidP="00823D4B">
      <w:pPr>
        <w:rPr>
          <w:rFonts w:ascii="Arial" w:hAnsi="Arial" w:cs="Arial"/>
          <w:color w:val="464646"/>
        </w:rPr>
      </w:pPr>
    </w:p>
    <w:p w14:paraId="56085FB7" w14:textId="04187F70" w:rsidR="00451746" w:rsidRPr="00587DB1" w:rsidRDefault="00451746" w:rsidP="00823D4B">
      <w:pPr>
        <w:rPr>
          <w:rFonts w:ascii="Arial" w:hAnsi="Arial" w:cs="Arial"/>
          <w:b/>
          <w:bCs/>
          <w:shd w:val="clear" w:color="auto" w:fill="FFFFFF"/>
        </w:rPr>
      </w:pPr>
      <w:r w:rsidRPr="00587DB1">
        <w:rPr>
          <w:rFonts w:ascii="Arial" w:hAnsi="Arial" w:cs="Arial"/>
          <w:b/>
          <w:bCs/>
          <w:shd w:val="clear" w:color="auto" w:fill="FFFFFF"/>
        </w:rPr>
        <w:t>What I understand of the theories?</w:t>
      </w:r>
    </w:p>
    <w:p w14:paraId="7FE3842A" w14:textId="33EA7D41" w:rsidR="00451746" w:rsidRDefault="00451746" w:rsidP="00256087">
      <w:pPr>
        <w:tabs>
          <w:tab w:val="left" w:pos="5745"/>
        </w:tabs>
        <w:rPr>
          <w:rFonts w:ascii="Arial" w:hAnsi="Arial" w:cs="Arial"/>
          <w:shd w:val="clear" w:color="auto" w:fill="FFFFFF"/>
        </w:rPr>
      </w:pPr>
      <w:r>
        <w:rPr>
          <w:rFonts w:ascii="Arial" w:hAnsi="Arial" w:cs="Arial"/>
          <w:shd w:val="clear" w:color="auto" w:fill="FFFFFF"/>
        </w:rPr>
        <w:t xml:space="preserve">Agree – all </w:t>
      </w:r>
      <w:r w:rsidR="00A30372">
        <w:rPr>
          <w:rFonts w:ascii="Arial" w:hAnsi="Arial" w:cs="Arial"/>
          <w:shd w:val="clear" w:color="auto" w:fill="FFFFFF"/>
        </w:rPr>
        <w:t>three of the theories are different</w:t>
      </w:r>
      <w:r w:rsidR="00256087">
        <w:rPr>
          <w:rFonts w:ascii="Arial" w:hAnsi="Arial" w:cs="Arial"/>
          <w:shd w:val="clear" w:color="auto" w:fill="FFFFFF"/>
        </w:rPr>
        <w:t xml:space="preserve"> this is by explaining that the Kolb learning styles and honey and Mumford have a little similarities such as learning circle and concreate express and </w:t>
      </w:r>
      <w:r w:rsidR="00592AA7">
        <w:rPr>
          <w:rFonts w:ascii="Arial" w:hAnsi="Arial" w:cs="Arial"/>
          <w:shd w:val="clear" w:color="auto" w:fill="FFFFFF"/>
        </w:rPr>
        <w:t>Neil’s</w:t>
      </w:r>
      <w:r w:rsidR="00256087">
        <w:rPr>
          <w:rFonts w:ascii="Arial" w:hAnsi="Arial" w:cs="Arial"/>
          <w:shd w:val="clear" w:color="auto" w:fill="FFFFFF"/>
        </w:rPr>
        <w:t xml:space="preserve"> Fleming is different to Kolb because he has a unique way of doing what he does which is he explains that he has various positions in different aspects. </w:t>
      </w:r>
    </w:p>
    <w:p w14:paraId="1150CE9A" w14:textId="2AB3C65B" w:rsidR="00451746" w:rsidRDefault="00451746" w:rsidP="00823D4B">
      <w:pPr>
        <w:rPr>
          <w:rFonts w:ascii="Arial" w:hAnsi="Arial" w:cs="Arial"/>
          <w:shd w:val="clear" w:color="auto" w:fill="FFFFFF"/>
        </w:rPr>
      </w:pPr>
      <w:r>
        <w:rPr>
          <w:rFonts w:ascii="Arial" w:hAnsi="Arial" w:cs="Arial"/>
          <w:shd w:val="clear" w:color="auto" w:fill="FFFFFF"/>
        </w:rPr>
        <w:t xml:space="preserve">Disagree </w:t>
      </w:r>
      <w:r w:rsidR="00632746">
        <w:rPr>
          <w:rFonts w:ascii="Arial" w:hAnsi="Arial" w:cs="Arial"/>
          <w:shd w:val="clear" w:color="auto" w:fill="FFFFFF"/>
        </w:rPr>
        <w:t>–</w:t>
      </w:r>
      <w:r w:rsidR="00E8384A">
        <w:rPr>
          <w:rFonts w:ascii="Arial" w:hAnsi="Arial" w:cs="Arial"/>
          <w:shd w:val="clear" w:color="auto" w:fill="FFFFFF"/>
        </w:rPr>
        <w:t xml:space="preserve"> </w:t>
      </w:r>
      <w:r w:rsidR="00632746">
        <w:rPr>
          <w:rFonts w:ascii="Arial" w:hAnsi="Arial" w:cs="Arial"/>
          <w:shd w:val="clear" w:color="auto" w:fill="FFFFFF"/>
        </w:rPr>
        <w:t xml:space="preserve">I believe they that </w:t>
      </w:r>
      <w:r w:rsidR="00E675BE">
        <w:rPr>
          <w:rFonts w:ascii="Arial" w:hAnsi="Arial" w:cs="Arial"/>
          <w:shd w:val="clear" w:color="auto" w:fill="FFFFFF"/>
        </w:rPr>
        <w:t>Kolb</w:t>
      </w:r>
      <w:r w:rsidR="00632746">
        <w:rPr>
          <w:rFonts w:ascii="Arial" w:hAnsi="Arial" w:cs="Arial"/>
          <w:shd w:val="clear" w:color="auto" w:fill="FFFFFF"/>
        </w:rPr>
        <w:t xml:space="preserve"> and </w:t>
      </w:r>
      <w:r w:rsidR="000D273C">
        <w:rPr>
          <w:rFonts w:ascii="Arial" w:hAnsi="Arial" w:cs="Arial"/>
          <w:shd w:val="clear" w:color="auto" w:fill="FFFFFF"/>
        </w:rPr>
        <w:t>Neil</w:t>
      </w:r>
      <w:r w:rsidR="00632746">
        <w:rPr>
          <w:rFonts w:ascii="Arial" w:hAnsi="Arial" w:cs="Arial"/>
          <w:shd w:val="clear" w:color="auto" w:fill="FFFFFF"/>
        </w:rPr>
        <w:t xml:space="preserve"> </w:t>
      </w:r>
      <w:r w:rsidR="00E675BE">
        <w:rPr>
          <w:rFonts w:ascii="Arial" w:hAnsi="Arial" w:cs="Arial"/>
          <w:shd w:val="clear" w:color="auto" w:fill="FFFFFF"/>
        </w:rPr>
        <w:t>Fleming</w:t>
      </w:r>
      <w:r w:rsidR="00632746">
        <w:rPr>
          <w:rFonts w:ascii="Arial" w:hAnsi="Arial" w:cs="Arial"/>
          <w:shd w:val="clear" w:color="auto" w:fill="FFFFFF"/>
        </w:rPr>
        <w:t xml:space="preserve"> are not </w:t>
      </w:r>
      <w:r w:rsidR="000D273C">
        <w:rPr>
          <w:rFonts w:ascii="Arial" w:hAnsi="Arial" w:cs="Arial"/>
          <w:shd w:val="clear" w:color="auto" w:fill="FFFFFF"/>
        </w:rPr>
        <w:t>similar,</w:t>
      </w:r>
      <w:r w:rsidR="00632746">
        <w:rPr>
          <w:rFonts w:ascii="Arial" w:hAnsi="Arial" w:cs="Arial"/>
          <w:shd w:val="clear" w:color="auto" w:fill="FFFFFF"/>
        </w:rPr>
        <w:t xml:space="preserve"> but </w:t>
      </w:r>
      <w:r w:rsidR="00E675BE">
        <w:rPr>
          <w:rFonts w:ascii="Arial" w:hAnsi="Arial" w:cs="Arial"/>
          <w:shd w:val="clear" w:color="auto" w:fill="FFFFFF"/>
        </w:rPr>
        <w:t>they</w:t>
      </w:r>
      <w:r w:rsidR="00632746">
        <w:rPr>
          <w:rFonts w:ascii="Arial" w:hAnsi="Arial" w:cs="Arial"/>
          <w:shd w:val="clear" w:color="auto" w:fill="FFFFFF"/>
        </w:rPr>
        <w:t xml:space="preserve"> are two separate theories. </w:t>
      </w:r>
    </w:p>
    <w:p w14:paraId="75CC3F1A" w14:textId="799F37FB" w:rsidR="00451746" w:rsidRPr="00587DB1" w:rsidRDefault="00451746" w:rsidP="00823D4B">
      <w:pPr>
        <w:rPr>
          <w:rFonts w:ascii="Arial" w:hAnsi="Arial" w:cs="Arial"/>
          <w:b/>
          <w:bCs/>
          <w:shd w:val="clear" w:color="auto" w:fill="FFFFFF"/>
        </w:rPr>
      </w:pPr>
      <w:r w:rsidRPr="00587DB1">
        <w:rPr>
          <w:rFonts w:ascii="Arial" w:hAnsi="Arial" w:cs="Arial"/>
          <w:b/>
          <w:bCs/>
          <w:shd w:val="clear" w:color="auto" w:fill="FFFFFF"/>
        </w:rPr>
        <w:t>Which theory out of the three is better for the company?</w:t>
      </w:r>
    </w:p>
    <w:p w14:paraId="44CEB261" w14:textId="4F74F5CA" w:rsidR="00DC6ECB" w:rsidRPr="00587DB1" w:rsidRDefault="00632746" w:rsidP="00823D4B">
      <w:pPr>
        <w:rPr>
          <w:rFonts w:ascii="Arial" w:hAnsi="Arial" w:cs="Arial"/>
          <w:shd w:val="clear" w:color="auto" w:fill="FFFFFF"/>
        </w:rPr>
      </w:pPr>
      <w:r>
        <w:rPr>
          <w:rFonts w:ascii="Arial" w:hAnsi="Arial" w:cs="Arial"/>
          <w:shd w:val="clear" w:color="auto" w:fill="FFFFFF"/>
        </w:rPr>
        <w:t xml:space="preserve">I believe that honey and </w:t>
      </w:r>
      <w:r w:rsidR="00E675BE">
        <w:rPr>
          <w:rFonts w:ascii="Arial" w:hAnsi="Arial" w:cs="Arial"/>
          <w:shd w:val="clear" w:color="auto" w:fill="FFFFFF"/>
        </w:rPr>
        <w:t>Mumford</w:t>
      </w:r>
      <w:r>
        <w:rPr>
          <w:rFonts w:ascii="Arial" w:hAnsi="Arial" w:cs="Arial"/>
          <w:shd w:val="clear" w:color="auto" w:fill="FFFFFF"/>
        </w:rPr>
        <w:t xml:space="preserve"> theory is better for the company because it explains </w:t>
      </w:r>
      <w:r w:rsidR="00E675BE">
        <w:rPr>
          <w:rFonts w:ascii="Arial" w:hAnsi="Arial" w:cs="Arial"/>
          <w:shd w:val="clear" w:color="auto" w:fill="FFFFFF"/>
        </w:rPr>
        <w:t>itself</w:t>
      </w:r>
      <w:r>
        <w:rPr>
          <w:rFonts w:ascii="Arial" w:hAnsi="Arial" w:cs="Arial"/>
          <w:shd w:val="clear" w:color="auto" w:fill="FFFFFF"/>
        </w:rPr>
        <w:t xml:space="preserve"> well </w:t>
      </w:r>
      <w:r w:rsidR="00E675BE">
        <w:rPr>
          <w:rFonts w:ascii="Arial" w:hAnsi="Arial" w:cs="Arial"/>
          <w:shd w:val="clear" w:color="auto" w:fill="FFFFFF"/>
        </w:rPr>
        <w:t>as well</w:t>
      </w:r>
      <w:r>
        <w:rPr>
          <w:rFonts w:ascii="Arial" w:hAnsi="Arial" w:cs="Arial"/>
          <w:shd w:val="clear" w:color="auto" w:fill="FFFFFF"/>
        </w:rPr>
        <w:t xml:space="preserve"> the learning styles have been explained. </w:t>
      </w:r>
      <w:r w:rsidR="000D273C">
        <w:rPr>
          <w:rFonts w:ascii="Arial" w:hAnsi="Arial" w:cs="Arial"/>
          <w:shd w:val="clear" w:color="auto" w:fill="FFFFFF"/>
        </w:rPr>
        <w:t>Also,</w:t>
      </w:r>
      <w:r>
        <w:rPr>
          <w:rFonts w:ascii="Arial" w:hAnsi="Arial" w:cs="Arial"/>
          <w:shd w:val="clear" w:color="auto" w:fill="FFFFFF"/>
        </w:rPr>
        <w:t xml:space="preserve"> the learning styles have been broken down well and make </w:t>
      </w:r>
      <w:r w:rsidR="00E675BE">
        <w:rPr>
          <w:rFonts w:ascii="Arial" w:hAnsi="Arial" w:cs="Arial"/>
          <w:shd w:val="clear" w:color="auto" w:fill="FFFFFF"/>
        </w:rPr>
        <w:t>sense</w:t>
      </w:r>
      <w:r>
        <w:rPr>
          <w:rFonts w:ascii="Arial" w:hAnsi="Arial" w:cs="Arial"/>
          <w:shd w:val="clear" w:color="auto" w:fill="FFFFFF"/>
        </w:rPr>
        <w:t xml:space="preserve"> to the reader, </w:t>
      </w:r>
    </w:p>
    <w:p w14:paraId="7BFC5732" w14:textId="55061F9F" w:rsidR="003A2237" w:rsidRPr="00587DB1" w:rsidRDefault="00A02BD0" w:rsidP="00587DB1">
      <w:pPr>
        <w:pStyle w:val="Heading1"/>
        <w:rPr>
          <w:b/>
          <w:bCs/>
          <w:shd w:val="clear" w:color="auto" w:fill="FFFFFF"/>
        </w:rPr>
      </w:pPr>
      <w:bookmarkStart w:id="5" w:name="_Toc58000710"/>
      <w:bookmarkStart w:id="6" w:name="_Toc58000805"/>
      <w:r w:rsidRPr="00587DB1">
        <w:rPr>
          <w:b/>
          <w:bCs/>
          <w:shd w:val="clear" w:color="auto" w:fill="FFFFFF"/>
        </w:rPr>
        <w:t>Question 3</w:t>
      </w:r>
      <w:bookmarkEnd w:id="5"/>
      <w:bookmarkEnd w:id="6"/>
      <w:r w:rsidRPr="00587DB1">
        <w:rPr>
          <w:b/>
          <w:bCs/>
          <w:shd w:val="clear" w:color="auto" w:fill="FFFFFF"/>
        </w:rPr>
        <w:t xml:space="preserve"> </w:t>
      </w:r>
    </w:p>
    <w:p w14:paraId="2D267525" w14:textId="749E3FDB" w:rsidR="007234AD" w:rsidRDefault="00043FDA" w:rsidP="00823D4B">
      <w:r>
        <w:t xml:space="preserve">my </w:t>
      </w:r>
      <w:r w:rsidR="00D936E6">
        <w:t>interests</w:t>
      </w:r>
      <w:r>
        <w:t xml:space="preserve"> had always been to study in the field of health and social care as I was brought up to experience my nan to go in and out of hospital due to her having cancer then having a bypass operation. Then seen my mom go through the same with an </w:t>
      </w:r>
      <w:r w:rsidR="00D936E6">
        <w:t>angina</w:t>
      </w:r>
      <w:r>
        <w:t xml:space="preserve"> situation then to having a stroke so I wanted to be in the community to </w:t>
      </w:r>
      <w:proofErr w:type="gramStart"/>
      <w:r>
        <w:t>help out</w:t>
      </w:r>
      <w:proofErr w:type="gramEnd"/>
      <w:r>
        <w:t xml:space="preserve">. By always having a passion in </w:t>
      </w:r>
      <w:r w:rsidR="00D936E6">
        <w:t>graduating</w:t>
      </w:r>
      <w:r>
        <w:t xml:space="preserve"> and getting a degree I came across a friend who had told me about UWTSD. I then applied and got in, so I am currently studying heath and social care level 4 </w:t>
      </w:r>
      <w:proofErr w:type="gramStart"/>
      <w:r>
        <w:t>and also</w:t>
      </w:r>
      <w:proofErr w:type="gramEnd"/>
      <w:r>
        <w:t xml:space="preserve"> wish to continue on. </w:t>
      </w:r>
    </w:p>
    <w:p w14:paraId="7CC60F6A" w14:textId="3CE6B959" w:rsidR="005A0110" w:rsidRDefault="00043FDA" w:rsidP="00823D4B">
      <w:r>
        <w:lastRenderedPageBreak/>
        <w:t xml:space="preserve">But right </w:t>
      </w:r>
      <w:r w:rsidR="00D936E6">
        <w:t>now,</w:t>
      </w:r>
      <w:r>
        <w:t xml:space="preserve"> I want to knowledge my self more about this </w:t>
      </w:r>
      <w:r w:rsidR="00D936E6">
        <w:t>specific</w:t>
      </w:r>
      <w:r>
        <w:t xml:space="preserve"> field. I had done 6 different modules and currently just finished professional career development</w:t>
      </w:r>
      <w:r w:rsidR="007234AD">
        <w:t xml:space="preserve"> this </w:t>
      </w:r>
      <w:r w:rsidR="00D936E6">
        <w:t>module</w:t>
      </w:r>
      <w:r w:rsidR="007234AD">
        <w:t xml:space="preserve"> had came to an conclusion of basic of mock interviews </w:t>
      </w:r>
      <w:r w:rsidR="00D936E6">
        <w:t>as well</w:t>
      </w:r>
      <w:r w:rsidR="007234AD">
        <w:t xml:space="preserve"> as </w:t>
      </w:r>
      <w:r w:rsidR="0089536D">
        <w:t xml:space="preserve">we was explained of PDP (personal development plan) also what can be included in their </w:t>
      </w:r>
      <w:r w:rsidR="000D273C">
        <w:t xml:space="preserve">too such as </w:t>
      </w:r>
      <w:r w:rsidR="00A15598">
        <w:t xml:space="preserve">SMART goals, success criteria </w:t>
      </w:r>
      <w:r w:rsidR="00592AA7">
        <w:t>etc</w:t>
      </w:r>
      <w:r w:rsidR="00A15598">
        <w:t xml:space="preserve">. </w:t>
      </w:r>
      <w:r w:rsidR="00F940C4">
        <w:t xml:space="preserve">As a whole group of </w:t>
      </w:r>
      <w:r w:rsidR="001548D8">
        <w:t>class,</w:t>
      </w:r>
      <w:r w:rsidR="00F940C4">
        <w:t xml:space="preserve"> we had 10 weeks of lecturing of this module and every week was different also we had activities to do. </w:t>
      </w:r>
    </w:p>
    <w:p w14:paraId="2492F66B" w14:textId="3853FC75" w:rsidR="00C2274C" w:rsidRDefault="00151827" w:rsidP="00823D4B">
      <w:r>
        <w:rPr>
          <w:noProof/>
        </w:rPr>
        <w:drawing>
          <wp:anchor distT="0" distB="0" distL="114300" distR="114300" simplePos="0" relativeHeight="251659264" behindDoc="1" locked="0" layoutInCell="1" allowOverlap="1" wp14:anchorId="72E60869" wp14:editId="070587FE">
            <wp:simplePos x="0" y="0"/>
            <wp:positionH relativeFrom="column">
              <wp:posOffset>180975</wp:posOffset>
            </wp:positionH>
            <wp:positionV relativeFrom="paragraph">
              <wp:posOffset>937259</wp:posOffset>
            </wp:positionV>
            <wp:extent cx="5238750" cy="3686175"/>
            <wp:effectExtent l="0" t="0" r="0" b="9525"/>
            <wp:wrapTight wrapText="bothSides">
              <wp:wrapPolygon edited="0">
                <wp:start x="0" y="0"/>
                <wp:lineTo x="0" y="21544"/>
                <wp:lineTo x="21521" y="21544"/>
                <wp:lineTo x="21521" y="0"/>
                <wp:lineTo x="0" y="0"/>
              </wp:wrapPolygon>
            </wp:wrapTight>
            <wp:docPr id="4" name="Picture 4" descr="SMAR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MART Goal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38750" cy="3686175"/>
                    </a:xfrm>
                    <a:prstGeom prst="rect">
                      <a:avLst/>
                    </a:prstGeom>
                    <a:noFill/>
                    <a:ln>
                      <a:noFill/>
                    </a:ln>
                  </pic:spPr>
                </pic:pic>
              </a:graphicData>
            </a:graphic>
            <wp14:sizeRelH relativeFrom="page">
              <wp14:pctWidth>0</wp14:pctWidth>
            </wp14:sizeRelH>
            <wp14:sizeRelV relativeFrom="page">
              <wp14:pctHeight>0</wp14:pctHeight>
            </wp14:sizeRelV>
          </wp:anchor>
        </w:drawing>
      </w:r>
      <w:r w:rsidR="00C2274C">
        <w:t xml:space="preserve">Will continue to further education of level 5 heath and social care and then hopefully work my way up to a </w:t>
      </w:r>
      <w:proofErr w:type="spellStart"/>
      <w:r w:rsidR="00C2274C">
        <w:t>honers</w:t>
      </w:r>
      <w:proofErr w:type="spellEnd"/>
      <w:r w:rsidR="00C2274C">
        <w:t xml:space="preserve"> degree (level 5 and 6 health and social care). Yet have not planned what to do after that weather to stay on to education or look for a job but will be looking around for suggested work placements/ experiences as I do not have no practical experience. </w:t>
      </w:r>
    </w:p>
    <w:p w14:paraId="13057D32" w14:textId="43E0CAF3" w:rsidR="00151827" w:rsidRDefault="00151827" w:rsidP="00823D4B">
      <w:r>
        <w:t>(</w:t>
      </w:r>
      <w:r w:rsidR="002F0BD3">
        <w:t>indeed,</w:t>
      </w:r>
      <w:r>
        <w:t xml:space="preserve"> career guide, 2020)</w:t>
      </w:r>
    </w:p>
    <w:p w14:paraId="6CBC8939" w14:textId="262DC97A" w:rsidR="001548D8" w:rsidRDefault="008413C2" w:rsidP="00823D4B">
      <w:r>
        <w:t xml:space="preserve">my degree will help and support me by giving me a lot of doors to enter but </w:t>
      </w:r>
      <w:proofErr w:type="gramStart"/>
      <w:r w:rsidR="002F0BD3">
        <w:t>definitely</w:t>
      </w:r>
      <w:r>
        <w:t xml:space="preserve"> will</w:t>
      </w:r>
      <w:proofErr w:type="gramEnd"/>
      <w:r>
        <w:t xml:space="preserve"> need </w:t>
      </w:r>
      <w:r w:rsidR="002F0BD3">
        <w:t>experience</w:t>
      </w:r>
      <w:r>
        <w:t xml:space="preserve">. I hope I could do work </w:t>
      </w:r>
      <w:r w:rsidR="002F0BD3">
        <w:t>experiment</w:t>
      </w:r>
      <w:r>
        <w:t xml:space="preserve"> or even placement to give myself a chance to gain more skills, talk to professional outside the box </w:t>
      </w:r>
      <w:r w:rsidR="002F0BD3">
        <w:t>as well</w:t>
      </w:r>
      <w:r>
        <w:t xml:space="preserve"> as meet new people in this industry. My career role for now is </w:t>
      </w:r>
      <w:r w:rsidR="002F0BD3">
        <w:t>a</w:t>
      </w:r>
      <w:r>
        <w:t xml:space="preserve"> learning mentor or even tutor which can help others will their learning which then that can mean it can be at a school, or even a youth centre. Pupils I can I look forward in meeting in life so I can gain new skills and </w:t>
      </w:r>
      <w:r w:rsidR="002D2166">
        <w:t>b</w:t>
      </w:r>
      <w:r>
        <w:t xml:space="preserve">oost the current skills I already have. </w:t>
      </w:r>
    </w:p>
    <w:p w14:paraId="7EB3EE1A" w14:textId="4B3DFD47" w:rsidR="0092374A" w:rsidRDefault="0092374A" w:rsidP="00823D4B">
      <w:r>
        <w:t xml:space="preserve">Skills </w:t>
      </w:r>
      <w:r w:rsidR="002D2166">
        <w:t xml:space="preserve">are very important in every field as </w:t>
      </w:r>
      <w:r w:rsidR="00F74102">
        <w:t>it is key point to your role and your me</w:t>
      </w:r>
      <w:r w:rsidR="002F0BD3">
        <w:t>ant</w:t>
      </w:r>
      <w:r w:rsidR="00F74102">
        <w:t xml:space="preserve"> to follow upon that skill. </w:t>
      </w:r>
    </w:p>
    <w:p w14:paraId="63344660" w14:textId="6FC5C36F" w:rsidR="00F74102" w:rsidRDefault="00F74102" w:rsidP="00823D4B">
      <w:r>
        <w:t xml:space="preserve">Skills are learned, observational behaviour that you present which forward indicates (to someone else) shows and improves how well you can do something. A set number of skills which are described to constitutes your overall ability to mentor and be mentored. </w:t>
      </w:r>
    </w:p>
    <w:p w14:paraId="3DD999C2" w14:textId="5EA0C596" w:rsidR="0092374A" w:rsidRDefault="0092374A" w:rsidP="0092374A">
      <w:r>
        <w:t xml:space="preserve">(Jones </w:t>
      </w:r>
      <w:r w:rsidR="00AE2512">
        <w:t>,2006)</w:t>
      </w:r>
    </w:p>
    <w:p w14:paraId="30073394" w14:textId="70F0E54E" w:rsidR="00151827" w:rsidRDefault="00744398" w:rsidP="00823D4B">
      <w:r>
        <w:lastRenderedPageBreak/>
        <w:t xml:space="preserve">The skills that are required for this specific role will get me to be keep understanding them and keep me focused. An example can be time management which then I will keep in mind that being organised </w:t>
      </w:r>
      <w:r w:rsidR="00E95C7A">
        <w:t>as well</w:t>
      </w:r>
      <w:r>
        <w:t xml:space="preserve"> as planning on how to divide on the times between specific activities. Also having good time management enables you to work smarter and concentrate more. (Mind tools, (no date). </w:t>
      </w:r>
    </w:p>
    <w:p w14:paraId="474D8D41" w14:textId="4F5BD2E7" w:rsidR="001A2263" w:rsidRDefault="001A2263" w:rsidP="00823D4B">
      <w:r>
        <w:t xml:space="preserve">Feedback from interview was that I had to improve on is that posture is very important also good eye contact this was the first impression. </w:t>
      </w:r>
    </w:p>
    <w:p w14:paraId="10B6D385" w14:textId="26126152" w:rsidR="001A2263" w:rsidRDefault="001A2263" w:rsidP="00823D4B">
      <w:r>
        <w:t xml:space="preserve">The second impression was the verbal behaviours, I </w:t>
      </w:r>
      <w:r w:rsidR="00E95C7A">
        <w:t>demonstrated</w:t>
      </w:r>
      <w:r>
        <w:t xml:space="preserve"> good knowledge about the </w:t>
      </w:r>
      <w:r w:rsidR="006F0947">
        <w:t>company. I was told I should employ the start approach in answering questions.</w:t>
      </w:r>
    </w:p>
    <w:p w14:paraId="3623A7E5" w14:textId="3BFD3AC8" w:rsidR="00744398" w:rsidRDefault="000B7EE2" w:rsidP="00823D4B">
      <w:r>
        <w:t>Overall,</w:t>
      </w:r>
      <w:r w:rsidR="006F0947">
        <w:t xml:space="preserve"> the grade I got for my presentation was 56% out of 100%. </w:t>
      </w:r>
    </w:p>
    <w:p w14:paraId="78725C9E" w14:textId="5B7263DD" w:rsidR="006F0947" w:rsidRDefault="006F0947" w:rsidP="00823D4B">
      <w:r>
        <w:t xml:space="preserve">I need to work on my current skills </w:t>
      </w:r>
      <w:r w:rsidR="00E95C7A">
        <w:t>as well</w:t>
      </w:r>
      <w:r>
        <w:t xml:space="preserve"> as the skills which are in the specific role of the career I have chosen. This will happen by me being dedicated and staying forced. </w:t>
      </w:r>
    </w:p>
    <w:p w14:paraId="3BAC8F4A" w14:textId="6E4AAA93" w:rsidR="00E95C7A" w:rsidRDefault="000B7EE2" w:rsidP="00823D4B">
      <w:r>
        <w:t>Overall,</w:t>
      </w:r>
      <w:r w:rsidR="006F0947">
        <w:t xml:space="preserve"> I think </w:t>
      </w:r>
      <w:r w:rsidR="00E95C7A">
        <w:t>of</w:t>
      </w:r>
      <w:r w:rsidR="006F0947">
        <w:t xml:space="preserve"> this course is I have learned a lot and gained new skills. I have understood what is important and how to </w:t>
      </w:r>
      <w:r w:rsidR="00E95C7A">
        <w:t>summarise</w:t>
      </w:r>
      <w:r w:rsidR="006F0947">
        <w:t xml:space="preserve"> and work out my </w:t>
      </w:r>
      <w:r w:rsidR="00E95C7A">
        <w:t>assignment</w:t>
      </w:r>
      <w:r w:rsidR="006F0947">
        <w:t xml:space="preserve"> work loud and tasks deadlines</w:t>
      </w:r>
      <w:r w:rsidR="00E95C7A">
        <w:t xml:space="preserve"> and also what is important to do first and what you are meant to do along the way furthermore to structure my assignments and what needs to be in them and how you need to layout. </w:t>
      </w:r>
    </w:p>
    <w:p w14:paraId="3BABDF33" w14:textId="2D7834C9" w:rsidR="00151827" w:rsidRDefault="00BE5CA0" w:rsidP="00823D4B">
      <w:r>
        <w:t xml:space="preserve">I look forward to going on to level 5 and starting a new academic year full of challenges and will </w:t>
      </w:r>
      <w:proofErr w:type="gramStart"/>
      <w:r w:rsidR="00326E60">
        <w:t>continue</w:t>
      </w:r>
      <w:r>
        <w:t xml:space="preserve"> </w:t>
      </w:r>
      <w:r w:rsidR="00326E60">
        <w:t>on</w:t>
      </w:r>
      <w:proofErr w:type="gramEnd"/>
      <w:r>
        <w:t xml:space="preserve"> studying.</w:t>
      </w:r>
      <w:r w:rsidR="003A6870">
        <w:t xml:space="preserve"> I have enjoyed this course as I have always wanted to be in this specific career and the only way was to study on to this course</w:t>
      </w:r>
      <w:r w:rsidR="000B7EE2">
        <w:t xml:space="preserve">. This specific course not every university was doing so when a friend of mine did mention that UWTSD is so then I applied. </w:t>
      </w:r>
      <w:r w:rsidR="00283677">
        <w:t xml:space="preserve">I am glad I joined on to the course as I have learned new aspects which are skills that will help me </w:t>
      </w:r>
      <w:r w:rsidR="00653774">
        <w:t xml:space="preserve">through out my life and every step I will take for something new. </w:t>
      </w:r>
    </w:p>
    <w:p w14:paraId="1B55AF08" w14:textId="77777777" w:rsidR="00151827" w:rsidRDefault="00151827" w:rsidP="00823D4B"/>
    <w:p w14:paraId="41F3E4DE" w14:textId="4B9E84B3" w:rsidR="005A0110" w:rsidRPr="00587DB1" w:rsidRDefault="005E0E56" w:rsidP="00587DB1">
      <w:pPr>
        <w:pStyle w:val="Heading1"/>
        <w:rPr>
          <w:b/>
          <w:bCs/>
        </w:rPr>
      </w:pPr>
      <w:bookmarkStart w:id="7" w:name="_Toc58000711"/>
      <w:bookmarkStart w:id="8" w:name="_Toc58000806"/>
      <w:r w:rsidRPr="00587DB1">
        <w:rPr>
          <w:b/>
          <w:bCs/>
        </w:rPr>
        <w:t>Conclusion</w:t>
      </w:r>
      <w:bookmarkEnd w:id="7"/>
      <w:bookmarkEnd w:id="8"/>
      <w:r w:rsidRPr="00587DB1">
        <w:rPr>
          <w:b/>
          <w:bCs/>
        </w:rPr>
        <w:t xml:space="preserve">  </w:t>
      </w:r>
    </w:p>
    <w:p w14:paraId="4D0420EB" w14:textId="5796A9AB" w:rsidR="005E0E56" w:rsidRDefault="00D936E6" w:rsidP="00823D4B">
      <w:r>
        <w:t xml:space="preserve">To </w:t>
      </w:r>
      <w:r w:rsidR="00917A15">
        <w:t>conclude</w:t>
      </w:r>
      <w:r>
        <w:t xml:space="preserve"> what has been added i</w:t>
      </w:r>
      <w:r w:rsidR="0066442C">
        <w:t xml:space="preserve">n this portfolio is what skills and tools I had learned in class was which was main important PDP (personal development plan. Then identify the skills you need for the career you had chosen which was </w:t>
      </w:r>
      <w:r w:rsidR="00326E60">
        <w:t>a</w:t>
      </w:r>
      <w:r w:rsidR="0066442C">
        <w:t xml:space="preserve"> learning mentor. Also spoke about theories which </w:t>
      </w:r>
      <w:r w:rsidR="00326E60">
        <w:t>wear Kolb</w:t>
      </w:r>
      <w:r w:rsidR="0066442C">
        <w:t xml:space="preserve">, honey and </w:t>
      </w:r>
      <w:r w:rsidR="00326E60">
        <w:t>Mumford</w:t>
      </w:r>
      <w:r w:rsidR="0066442C">
        <w:t xml:space="preserve">, Neil </w:t>
      </w:r>
      <w:r w:rsidR="00326E60">
        <w:t>Fleming</w:t>
      </w:r>
      <w:r w:rsidR="0066442C">
        <w:t xml:space="preserve"> then explained what they are and why I choose it and what was the best I thought. Lastly what was mentioned was the reflection and experience on before and after of this course. </w:t>
      </w:r>
    </w:p>
    <w:p w14:paraId="04FEF2FD" w14:textId="7DE5C7C7" w:rsidR="005E0E56" w:rsidRDefault="005E0E56" w:rsidP="00823D4B"/>
    <w:p w14:paraId="361206A9" w14:textId="320FD03C" w:rsidR="005E0E56" w:rsidRPr="00587DB1" w:rsidRDefault="005E0E56" w:rsidP="00587DB1">
      <w:pPr>
        <w:pStyle w:val="Heading1"/>
      </w:pPr>
    </w:p>
    <w:p w14:paraId="71A27711" w14:textId="695B4B32" w:rsidR="008E1EED" w:rsidRPr="00587DB1" w:rsidRDefault="008E1EED" w:rsidP="00587DB1">
      <w:pPr>
        <w:pStyle w:val="Heading1"/>
        <w:rPr>
          <w:rFonts w:ascii="Arial" w:hAnsi="Arial" w:cs="Arial"/>
        </w:rPr>
      </w:pPr>
      <w:bookmarkStart w:id="9" w:name="_Toc58000712"/>
      <w:bookmarkStart w:id="10" w:name="_Toc58000807"/>
      <w:r w:rsidRPr="00587DB1">
        <w:rPr>
          <w:rFonts w:ascii="Arial" w:hAnsi="Arial" w:cs="Arial"/>
        </w:rPr>
        <w:t>References</w:t>
      </w:r>
      <w:bookmarkEnd w:id="9"/>
      <w:bookmarkEnd w:id="10"/>
      <w:r w:rsidRPr="00587DB1">
        <w:rPr>
          <w:rFonts w:ascii="Arial" w:hAnsi="Arial" w:cs="Arial"/>
        </w:rPr>
        <w:t xml:space="preserve"> </w:t>
      </w:r>
    </w:p>
    <w:p w14:paraId="77C9956A" w14:textId="4CB682D2" w:rsidR="008E1EED" w:rsidRPr="007049D5" w:rsidRDefault="008E1EED" w:rsidP="007049D5">
      <w:pPr>
        <w:pStyle w:val="content-author-primary"/>
        <w:shd w:val="clear" w:color="auto" w:fill="FFFFFF"/>
        <w:spacing w:before="0" w:beforeAutospacing="0" w:after="0" w:afterAutospacing="0"/>
        <w:rPr>
          <w:rStyle w:val="footercopyright"/>
          <w:rFonts w:ascii="Arial" w:hAnsi="Arial" w:cs="Arial"/>
          <w:color w:val="485D65"/>
          <w:sz w:val="22"/>
          <w:szCs w:val="22"/>
        </w:rPr>
      </w:pPr>
      <w:r w:rsidRPr="00AB37FC">
        <w:rPr>
          <w:rFonts w:ascii="Arial" w:hAnsi="Arial" w:cs="Arial"/>
          <w:color w:val="485D65"/>
          <w:sz w:val="22"/>
          <w:szCs w:val="22"/>
        </w:rPr>
        <w:t xml:space="preserve">Written by AGCAS  </w:t>
      </w:r>
      <w:r w:rsidR="00A125A3">
        <w:rPr>
          <w:rFonts w:ascii="Arial" w:hAnsi="Arial" w:cs="Arial"/>
          <w:color w:val="485D65"/>
          <w:sz w:val="22"/>
          <w:szCs w:val="22"/>
        </w:rPr>
        <w:t>(</w:t>
      </w:r>
      <w:r w:rsidRPr="00AB37FC">
        <w:rPr>
          <w:rFonts w:ascii="Arial" w:hAnsi="Arial" w:cs="Arial"/>
          <w:color w:val="485D65"/>
          <w:sz w:val="22"/>
          <w:szCs w:val="22"/>
        </w:rPr>
        <w:t>2020</w:t>
      </w:r>
      <w:r w:rsidR="00A125A3">
        <w:rPr>
          <w:rFonts w:ascii="Arial" w:hAnsi="Arial" w:cs="Arial"/>
          <w:color w:val="485D65"/>
          <w:sz w:val="22"/>
          <w:szCs w:val="22"/>
        </w:rPr>
        <w:t>)</w:t>
      </w:r>
      <w:r w:rsidR="00136285" w:rsidRPr="00AB37FC">
        <w:rPr>
          <w:rFonts w:ascii="Arial" w:hAnsi="Arial" w:cs="Arial"/>
          <w:color w:val="485D65"/>
          <w:sz w:val="22"/>
          <w:szCs w:val="22"/>
        </w:rPr>
        <w:t xml:space="preserve"> </w:t>
      </w:r>
      <w:hyperlink r:id="rId10" w:history="1">
        <w:r w:rsidR="00A125A3">
          <w:rPr>
            <w:rStyle w:val="Hyperlink"/>
            <w:rFonts w:ascii="Arial" w:hAnsi="Arial" w:cs="Arial"/>
            <w:color w:val="E10098"/>
            <w:sz w:val="22"/>
            <w:szCs w:val="22"/>
          </w:rPr>
          <w:t xml:space="preserve"> </w:t>
        </w:r>
        <w:r w:rsidRPr="00AB37FC">
          <w:rPr>
            <w:rStyle w:val="Hyperlink"/>
            <w:rFonts w:ascii="Arial" w:hAnsi="Arial" w:cs="Arial"/>
            <w:color w:val="E10098"/>
            <w:sz w:val="22"/>
            <w:szCs w:val="22"/>
          </w:rPr>
          <w:t>Copyright AGCAS &amp; Graduate Prospects Ltd</w:t>
        </w:r>
      </w:hyperlink>
      <w:r w:rsidRPr="00AB37FC">
        <w:rPr>
          <w:rFonts w:ascii="Arial" w:hAnsi="Arial" w:cs="Arial"/>
          <w:color w:val="485D65"/>
          <w:sz w:val="22"/>
          <w:szCs w:val="22"/>
        </w:rPr>
        <w:t> · </w:t>
      </w:r>
      <w:hyperlink r:id="rId11" w:history="1">
        <w:r w:rsidRPr="00AB37FC">
          <w:rPr>
            <w:rStyle w:val="Hyperlink"/>
            <w:rFonts w:ascii="Arial" w:hAnsi="Arial" w:cs="Arial"/>
            <w:color w:val="BB16A3"/>
            <w:sz w:val="22"/>
            <w:szCs w:val="22"/>
          </w:rPr>
          <w:t>Disclaimer</w:t>
        </w:r>
      </w:hyperlink>
      <w:r w:rsidR="007049D5">
        <w:rPr>
          <w:rStyle w:val="Hyperlink"/>
          <w:rFonts w:ascii="Arial" w:hAnsi="Arial" w:cs="Arial"/>
          <w:color w:val="BB16A3"/>
          <w:sz w:val="22"/>
          <w:szCs w:val="22"/>
        </w:rPr>
        <w:t xml:space="preserve"> </w:t>
      </w:r>
      <w:r w:rsidR="00635632" w:rsidRPr="00AB37FC">
        <w:rPr>
          <w:rStyle w:val="footercopyright"/>
          <w:rFonts w:ascii="Arial" w:hAnsi="Arial" w:cs="Arial"/>
          <w:color w:val="181716"/>
          <w:spacing w:val="-3"/>
          <w:sz w:val="22"/>
          <w:szCs w:val="22"/>
          <w:shd w:val="clear" w:color="auto" w:fill="E6E6E6"/>
        </w:rPr>
        <w:t>© 2020 Forbes Media LLC. All Rights Reserved.</w:t>
      </w:r>
    </w:p>
    <w:p w14:paraId="5C730D28" w14:textId="44CCB051" w:rsidR="00701EB2" w:rsidRPr="00AB37FC" w:rsidRDefault="00701EB2" w:rsidP="00BE790A">
      <w:pPr>
        <w:pStyle w:val="content-author-copyright"/>
        <w:shd w:val="clear" w:color="auto" w:fill="FFFFFF"/>
        <w:spacing w:before="0" w:beforeAutospacing="0" w:after="180" w:afterAutospacing="0"/>
        <w:rPr>
          <w:rStyle w:val="footercopyright"/>
          <w:rFonts w:ascii="Arial" w:hAnsi="Arial" w:cs="Arial"/>
          <w:color w:val="181716"/>
          <w:spacing w:val="-3"/>
          <w:sz w:val="22"/>
          <w:szCs w:val="22"/>
          <w:shd w:val="clear" w:color="auto" w:fill="E6E6E6"/>
        </w:rPr>
      </w:pPr>
    </w:p>
    <w:p w14:paraId="7B94E5C5" w14:textId="69CDBF86" w:rsidR="00701EB2" w:rsidRPr="00AB37FC" w:rsidRDefault="00701EB2" w:rsidP="00BE790A">
      <w:pPr>
        <w:pStyle w:val="content-author-copyright"/>
        <w:shd w:val="clear" w:color="auto" w:fill="FFFFFF"/>
        <w:spacing w:before="0" w:beforeAutospacing="0" w:after="180" w:afterAutospacing="0"/>
        <w:rPr>
          <w:rFonts w:ascii="Arial" w:hAnsi="Arial" w:cs="Arial"/>
          <w:color w:val="181716"/>
          <w:spacing w:val="-3"/>
          <w:sz w:val="22"/>
          <w:szCs w:val="22"/>
          <w:shd w:val="clear" w:color="auto" w:fill="E6E6E6"/>
        </w:rPr>
      </w:pPr>
      <w:r w:rsidRPr="00AB37FC">
        <w:rPr>
          <w:rFonts w:ascii="Arial" w:hAnsi="Arial" w:cs="Arial"/>
          <w:color w:val="181716"/>
          <w:spacing w:val="-3"/>
          <w:sz w:val="22"/>
          <w:szCs w:val="22"/>
          <w:shd w:val="clear" w:color="auto" w:fill="E6E6E6"/>
        </w:rPr>
        <w:t xml:space="preserve">Reed, </w:t>
      </w:r>
      <w:r w:rsidR="00A125A3">
        <w:rPr>
          <w:rFonts w:ascii="Arial" w:hAnsi="Arial" w:cs="Arial"/>
          <w:color w:val="181716"/>
          <w:spacing w:val="-3"/>
          <w:sz w:val="22"/>
          <w:szCs w:val="22"/>
          <w:shd w:val="clear" w:color="auto" w:fill="E6E6E6"/>
        </w:rPr>
        <w:t>(</w:t>
      </w:r>
      <w:r w:rsidRPr="00AB37FC">
        <w:rPr>
          <w:rFonts w:ascii="Arial" w:hAnsi="Arial" w:cs="Arial"/>
          <w:color w:val="181716"/>
          <w:spacing w:val="-3"/>
          <w:sz w:val="22"/>
          <w:szCs w:val="22"/>
          <w:shd w:val="clear" w:color="auto" w:fill="E6E6E6"/>
        </w:rPr>
        <w:t>2020</w:t>
      </w:r>
      <w:r w:rsidR="00A125A3">
        <w:rPr>
          <w:rFonts w:ascii="Arial" w:hAnsi="Arial" w:cs="Arial"/>
          <w:color w:val="181716"/>
          <w:spacing w:val="-3"/>
          <w:sz w:val="22"/>
          <w:szCs w:val="22"/>
          <w:shd w:val="clear" w:color="auto" w:fill="E6E6E6"/>
        </w:rPr>
        <w:t>)</w:t>
      </w:r>
      <w:r w:rsidRPr="00AB37FC">
        <w:rPr>
          <w:rFonts w:ascii="Arial" w:hAnsi="Arial" w:cs="Arial"/>
          <w:color w:val="181716"/>
          <w:spacing w:val="-3"/>
          <w:sz w:val="22"/>
          <w:szCs w:val="22"/>
          <w:shd w:val="clear" w:color="auto" w:fill="E6E6E6"/>
        </w:rPr>
        <w:t xml:space="preserve">, what you need to know, available </w:t>
      </w:r>
      <w:r w:rsidR="00A125A3">
        <w:rPr>
          <w:rFonts w:ascii="Arial" w:hAnsi="Arial" w:cs="Arial"/>
          <w:color w:val="181716"/>
          <w:spacing w:val="-3"/>
          <w:sz w:val="22"/>
          <w:szCs w:val="22"/>
          <w:shd w:val="clear" w:color="auto" w:fill="E6E6E6"/>
        </w:rPr>
        <w:t>at</w:t>
      </w:r>
      <w:r w:rsidRPr="00AB37FC">
        <w:rPr>
          <w:rFonts w:ascii="Arial" w:hAnsi="Arial" w:cs="Arial"/>
          <w:color w:val="181716"/>
          <w:spacing w:val="-3"/>
          <w:sz w:val="22"/>
          <w:szCs w:val="22"/>
          <w:shd w:val="clear" w:color="auto" w:fill="E6E6E6"/>
        </w:rPr>
        <w:t xml:space="preserve"> </w:t>
      </w:r>
      <w:hyperlink r:id="rId12" w:history="1">
        <w:r w:rsidRPr="00AB37FC">
          <w:rPr>
            <w:rStyle w:val="Hyperlink"/>
            <w:rFonts w:ascii="Arial" w:hAnsi="Arial" w:cs="Arial"/>
            <w:spacing w:val="-3"/>
            <w:sz w:val="22"/>
            <w:szCs w:val="22"/>
            <w:shd w:val="clear" w:color="auto" w:fill="E6E6E6"/>
          </w:rPr>
          <w:t>https://www.reed.co.uk/career-advice/personal-development-planning-what-you-need-to-know/</w:t>
        </w:r>
      </w:hyperlink>
      <w:r w:rsidRPr="00AB37FC">
        <w:rPr>
          <w:rFonts w:ascii="Arial" w:hAnsi="Arial" w:cs="Arial"/>
          <w:color w:val="181716"/>
          <w:spacing w:val="-3"/>
          <w:sz w:val="22"/>
          <w:szCs w:val="22"/>
          <w:shd w:val="clear" w:color="auto" w:fill="E6E6E6"/>
        </w:rPr>
        <w:t xml:space="preserve"> accessed 18.11.20 </w:t>
      </w:r>
    </w:p>
    <w:p w14:paraId="05C08173" w14:textId="77777777" w:rsidR="00F95E84" w:rsidRPr="00AB37FC" w:rsidRDefault="00F95E84" w:rsidP="00BE790A">
      <w:pPr>
        <w:pStyle w:val="content-author-copyright"/>
        <w:shd w:val="clear" w:color="auto" w:fill="FFFFFF"/>
        <w:spacing w:before="0" w:beforeAutospacing="0" w:after="180" w:afterAutospacing="0"/>
        <w:rPr>
          <w:rFonts w:ascii="Arial" w:hAnsi="Arial" w:cs="Arial"/>
          <w:color w:val="181716"/>
          <w:spacing w:val="-3"/>
          <w:sz w:val="22"/>
          <w:szCs w:val="22"/>
          <w:shd w:val="clear" w:color="auto" w:fill="E6E6E6"/>
        </w:rPr>
      </w:pPr>
    </w:p>
    <w:p w14:paraId="003F4B73" w14:textId="17ADFBF8" w:rsidR="00F95E84" w:rsidRDefault="00F95E84" w:rsidP="00F95E84">
      <w:pPr>
        <w:rPr>
          <w:rFonts w:ascii="Arial" w:hAnsi="Arial" w:cs="Arial"/>
          <w:color w:val="000000"/>
        </w:rPr>
      </w:pPr>
      <w:r w:rsidRPr="00AB37FC">
        <w:rPr>
          <w:rFonts w:ascii="Arial" w:hAnsi="Arial" w:cs="Arial"/>
          <w:color w:val="181716"/>
          <w:spacing w:val="-3"/>
          <w:shd w:val="clear" w:color="auto" w:fill="E6E6E6"/>
        </w:rPr>
        <w:lastRenderedPageBreak/>
        <w:t xml:space="preserve"> </w:t>
      </w:r>
      <w:r w:rsidR="00A125A3" w:rsidRPr="00AB37FC">
        <w:rPr>
          <w:rFonts w:ascii="Arial" w:hAnsi="Arial" w:cs="Arial"/>
          <w:color w:val="000000"/>
        </w:rPr>
        <w:t>Mound</w:t>
      </w:r>
      <w:r w:rsidR="00A125A3">
        <w:rPr>
          <w:rFonts w:ascii="Arial" w:hAnsi="Arial" w:cs="Arial"/>
          <w:color w:val="000000"/>
        </w:rPr>
        <w:t xml:space="preserve">, A, </w:t>
      </w:r>
      <w:r w:rsidR="00A125A3" w:rsidRPr="00AB37FC">
        <w:rPr>
          <w:rFonts w:ascii="Arial" w:hAnsi="Arial" w:cs="Arial"/>
          <w:color w:val="000000"/>
        </w:rPr>
        <w:t>shriek</w:t>
      </w:r>
      <w:r w:rsidRPr="00AB37FC">
        <w:rPr>
          <w:rFonts w:ascii="Arial" w:hAnsi="Arial" w:cs="Arial"/>
          <w:color w:val="000000"/>
        </w:rPr>
        <w:t>,</w:t>
      </w:r>
      <w:r w:rsidR="00A125A3">
        <w:rPr>
          <w:rFonts w:ascii="Arial" w:hAnsi="Arial" w:cs="Arial"/>
          <w:color w:val="000000"/>
        </w:rPr>
        <w:t xml:space="preserve"> M,</w:t>
      </w:r>
      <w:r w:rsidRPr="00AB37FC">
        <w:rPr>
          <w:rFonts w:ascii="Arial" w:hAnsi="Arial" w:cs="Arial"/>
          <w:color w:val="000000"/>
        </w:rPr>
        <w:t xml:space="preserve"> </w:t>
      </w:r>
      <w:r w:rsidR="00A125A3" w:rsidRPr="00AB37FC">
        <w:rPr>
          <w:rFonts w:ascii="Arial" w:hAnsi="Arial" w:cs="Arial"/>
          <w:color w:val="000000"/>
        </w:rPr>
        <w:t>tinker</w:t>
      </w:r>
      <w:r w:rsidR="00A125A3">
        <w:rPr>
          <w:rFonts w:ascii="Arial" w:hAnsi="Arial" w:cs="Arial"/>
          <w:color w:val="000000"/>
        </w:rPr>
        <w:t>, P</w:t>
      </w:r>
      <w:r w:rsidRPr="00AB37FC">
        <w:rPr>
          <w:rFonts w:ascii="Arial" w:hAnsi="Arial" w:cs="Arial"/>
          <w:color w:val="000000"/>
        </w:rPr>
        <w:t>. (2017). Communication. In: </w:t>
      </w:r>
      <w:r w:rsidRPr="00AB37FC">
        <w:rPr>
          <w:rFonts w:ascii="Arial" w:hAnsi="Arial" w:cs="Arial"/>
          <w:i/>
          <w:iCs/>
          <w:color w:val="000000"/>
        </w:rPr>
        <w:t xml:space="preserve">Certificate in higher </w:t>
      </w:r>
      <w:r w:rsidR="00A125A3" w:rsidRPr="00AB37FC">
        <w:rPr>
          <w:rFonts w:ascii="Arial" w:hAnsi="Arial" w:cs="Arial"/>
          <w:i/>
          <w:iCs/>
          <w:color w:val="000000"/>
        </w:rPr>
        <w:t>education: skills</w:t>
      </w:r>
      <w:r w:rsidRPr="00AB37FC">
        <w:rPr>
          <w:rFonts w:ascii="Arial" w:hAnsi="Arial" w:cs="Arial"/>
          <w:i/>
          <w:iCs/>
          <w:color w:val="000000"/>
        </w:rPr>
        <w:t xml:space="preserve"> for the </w:t>
      </w:r>
      <w:proofErr w:type="gramStart"/>
      <w:r w:rsidRPr="00AB37FC">
        <w:rPr>
          <w:rFonts w:ascii="Arial" w:hAnsi="Arial" w:cs="Arial"/>
          <w:i/>
          <w:iCs/>
          <w:color w:val="000000"/>
        </w:rPr>
        <w:t>work place</w:t>
      </w:r>
      <w:proofErr w:type="gramEnd"/>
      <w:r w:rsidRPr="00AB37FC">
        <w:rPr>
          <w:rFonts w:ascii="Arial" w:hAnsi="Arial" w:cs="Arial"/>
          <w:color w:val="000000"/>
        </w:rPr>
        <w:t>. 55 City Road London: Sage Publications. 45.</w:t>
      </w:r>
    </w:p>
    <w:p w14:paraId="645EF242" w14:textId="03C2BCB5" w:rsidR="00E45642" w:rsidRDefault="00E45642" w:rsidP="00F95E84">
      <w:pPr>
        <w:rPr>
          <w:rFonts w:ascii="Arial" w:hAnsi="Arial" w:cs="Arial"/>
          <w:color w:val="747578"/>
          <w:shd w:val="clear" w:color="auto" w:fill="FFFFFF"/>
        </w:rPr>
      </w:pPr>
      <w:r>
        <w:rPr>
          <w:rFonts w:ascii="Arial" w:hAnsi="Arial" w:cs="Arial"/>
          <w:color w:val="747578"/>
          <w:shd w:val="clear" w:color="auto" w:fill="FFFFFF"/>
        </w:rPr>
        <w:t>Kolb, D.A. (1984).  </w:t>
      </w:r>
      <w:r>
        <w:rPr>
          <w:rStyle w:val="Emphasis"/>
          <w:rFonts w:ascii="Arial" w:hAnsi="Arial" w:cs="Arial"/>
          <w:color w:val="747578"/>
          <w:bdr w:val="none" w:sz="0" w:space="0" w:color="auto" w:frame="1"/>
          <w:shd w:val="clear" w:color="auto" w:fill="FFFFFF"/>
        </w:rPr>
        <w:t>Experiential learning: experience as the source of learning and development</w:t>
      </w:r>
      <w:r>
        <w:rPr>
          <w:rFonts w:ascii="Arial" w:hAnsi="Arial" w:cs="Arial"/>
          <w:color w:val="747578"/>
          <w:shd w:val="clear" w:color="auto" w:fill="FFFFFF"/>
        </w:rPr>
        <w:t>.  Englewood Cliffs, NJ: Prentice Hall.</w:t>
      </w:r>
    </w:p>
    <w:p w14:paraId="074B99D2" w14:textId="18946399" w:rsidR="00340DA8" w:rsidRDefault="00A125A3" w:rsidP="00F95E84">
      <w:pPr>
        <w:rPr>
          <w:rFonts w:ascii="Arial" w:hAnsi="Arial" w:cs="Arial"/>
          <w:color w:val="747578"/>
          <w:shd w:val="clear" w:color="auto" w:fill="FFFFFF"/>
        </w:rPr>
      </w:pPr>
      <w:r>
        <w:rPr>
          <w:rFonts w:ascii="Arial" w:hAnsi="Arial" w:cs="Arial"/>
          <w:color w:val="747578"/>
          <w:shd w:val="clear" w:color="auto" w:fill="FFFFFF"/>
        </w:rPr>
        <w:t>U</w:t>
      </w:r>
      <w:r w:rsidR="00340DA8">
        <w:rPr>
          <w:rFonts w:ascii="Arial" w:hAnsi="Arial" w:cs="Arial"/>
          <w:color w:val="747578"/>
          <w:shd w:val="clear" w:color="auto" w:fill="FFFFFF"/>
        </w:rPr>
        <w:t xml:space="preserve">niversity of Leicester (no date) honey and </w:t>
      </w:r>
      <w:r>
        <w:rPr>
          <w:rFonts w:ascii="Arial" w:hAnsi="Arial" w:cs="Arial"/>
          <w:color w:val="747578"/>
          <w:shd w:val="clear" w:color="auto" w:fill="FFFFFF"/>
        </w:rPr>
        <w:t>Mumford</w:t>
      </w:r>
      <w:r w:rsidR="00340DA8">
        <w:rPr>
          <w:rFonts w:ascii="Arial" w:hAnsi="Arial" w:cs="Arial"/>
          <w:color w:val="747578"/>
          <w:shd w:val="clear" w:color="auto" w:fill="FFFFFF"/>
        </w:rPr>
        <w:t xml:space="preserve"> available at </w:t>
      </w:r>
      <w:hyperlink r:id="rId13" w:history="1">
        <w:r w:rsidR="00340DA8" w:rsidRPr="00591956">
          <w:rPr>
            <w:rStyle w:val="Hyperlink"/>
            <w:rFonts w:ascii="Arial" w:hAnsi="Arial" w:cs="Arial"/>
            <w:shd w:val="clear" w:color="auto" w:fill="FFFFFF"/>
          </w:rPr>
          <w:t>https://www2.le.ac.uk/departments/doctoralcollege/training/eresources/teaching/theories/honey-mumford accessed 03/12/20</w:t>
        </w:r>
      </w:hyperlink>
      <w:r w:rsidR="00340DA8">
        <w:rPr>
          <w:rFonts w:ascii="Arial" w:hAnsi="Arial" w:cs="Arial"/>
          <w:color w:val="747578"/>
          <w:shd w:val="clear" w:color="auto" w:fill="FFFFFF"/>
        </w:rPr>
        <w:t xml:space="preserve"> </w:t>
      </w:r>
    </w:p>
    <w:p w14:paraId="7BBAEC58" w14:textId="2FB7D829" w:rsidR="005E0E56" w:rsidRDefault="005E0E56" w:rsidP="00F95E84">
      <w:pPr>
        <w:rPr>
          <w:rFonts w:ascii="Helvetica" w:hAnsi="Helvetica" w:cs="Helvetica"/>
          <w:color w:val="424242"/>
          <w:sz w:val="18"/>
          <w:szCs w:val="18"/>
          <w:shd w:val="clear" w:color="auto" w:fill="FFFFFF"/>
        </w:rPr>
      </w:pPr>
      <w:proofErr w:type="spellStart"/>
      <w:r w:rsidRPr="005E0E56">
        <w:rPr>
          <w:rFonts w:ascii="Helvetica" w:hAnsi="Helvetica" w:cs="Helvetica"/>
          <w:color w:val="424242"/>
          <w:sz w:val="18"/>
          <w:szCs w:val="18"/>
          <w:shd w:val="clear" w:color="auto" w:fill="FFFFFF"/>
        </w:rPr>
        <w:t>Zwanenberg</w:t>
      </w:r>
      <w:proofErr w:type="spellEnd"/>
      <w:r w:rsidRPr="005E0E56">
        <w:rPr>
          <w:rFonts w:ascii="Helvetica" w:hAnsi="Helvetica" w:cs="Helvetica"/>
          <w:color w:val="424242"/>
          <w:sz w:val="18"/>
          <w:szCs w:val="18"/>
          <w:shd w:val="clear" w:color="auto" w:fill="FFFFFF"/>
        </w:rPr>
        <w:t xml:space="preserve">, N. (2016). Felder and Silverman’s Index of Learning Styles and Honey and Mumford’s Learning Styles Questionnaire: How do they compare and do they predict academic </w:t>
      </w:r>
      <w:proofErr w:type="gramStart"/>
      <w:r w:rsidRPr="005E0E56">
        <w:rPr>
          <w:rFonts w:ascii="Helvetica" w:hAnsi="Helvetica" w:cs="Helvetica"/>
          <w:color w:val="424242"/>
          <w:sz w:val="18"/>
          <w:szCs w:val="18"/>
          <w:shd w:val="clear" w:color="auto" w:fill="FFFFFF"/>
        </w:rPr>
        <w:t>performance?:</w:t>
      </w:r>
      <w:proofErr w:type="gramEnd"/>
      <w:r w:rsidRPr="005E0E56">
        <w:rPr>
          <w:rFonts w:ascii="Helvetica" w:hAnsi="Helvetica" w:cs="Helvetica"/>
          <w:color w:val="424242"/>
          <w:sz w:val="18"/>
          <w:szCs w:val="18"/>
          <w:shd w:val="clear" w:color="auto" w:fill="FFFFFF"/>
        </w:rPr>
        <w:t xml:space="preserve"> Educational Psychology: Vol 20, No 3. [</w:t>
      </w:r>
      <w:hyperlink r:id="rId14" w:history="1">
        <w:r w:rsidRPr="005E0E56">
          <w:rPr>
            <w:rFonts w:ascii="Helvetica" w:hAnsi="Helvetica" w:cs="Helvetica"/>
            <w:color w:val="EF7C48"/>
            <w:sz w:val="18"/>
            <w:szCs w:val="18"/>
            <w:u w:val="single"/>
            <w:bdr w:val="none" w:sz="0" w:space="0" w:color="auto" w:frame="1"/>
            <w:shd w:val="clear" w:color="auto" w:fill="FFFFFF"/>
          </w:rPr>
          <w:t>online</w:t>
        </w:r>
      </w:hyperlink>
      <w:r w:rsidRPr="005E0E56">
        <w:rPr>
          <w:rFonts w:ascii="Helvetica" w:hAnsi="Helvetica" w:cs="Helvetica"/>
          <w:color w:val="424242"/>
          <w:sz w:val="18"/>
          <w:szCs w:val="18"/>
          <w:shd w:val="clear" w:color="auto" w:fill="FFFFFF"/>
        </w:rPr>
        <w:t>]</w:t>
      </w:r>
    </w:p>
    <w:p w14:paraId="3AEC6F77" w14:textId="77777777" w:rsidR="00340DA8" w:rsidRDefault="00340DA8" w:rsidP="00F95E84">
      <w:pPr>
        <w:rPr>
          <w:rFonts w:ascii="Helvetica" w:hAnsi="Helvetica" w:cs="Helvetica"/>
          <w:color w:val="424242"/>
          <w:sz w:val="18"/>
          <w:szCs w:val="18"/>
          <w:shd w:val="clear" w:color="auto" w:fill="FFFFFF"/>
        </w:rPr>
      </w:pPr>
    </w:p>
    <w:p w14:paraId="0E859EE1" w14:textId="65E421A2" w:rsidR="005E0E56" w:rsidRDefault="00A2206D" w:rsidP="00F95E84">
      <w:pPr>
        <w:rPr>
          <w:rFonts w:ascii="Arial" w:hAnsi="Arial" w:cs="Arial"/>
          <w:color w:val="747578"/>
          <w:shd w:val="clear" w:color="auto" w:fill="FFFFFF"/>
        </w:rPr>
      </w:pPr>
      <w:r>
        <w:rPr>
          <w:rFonts w:ascii="Arial" w:hAnsi="Arial" w:cs="Arial"/>
          <w:color w:val="747578"/>
          <w:shd w:val="clear" w:color="auto" w:fill="FFFFFF"/>
        </w:rPr>
        <w:t xml:space="preserve">Neil </w:t>
      </w:r>
      <w:r w:rsidR="00A125A3">
        <w:rPr>
          <w:rFonts w:ascii="Arial" w:hAnsi="Arial" w:cs="Arial"/>
          <w:color w:val="747578"/>
          <w:shd w:val="clear" w:color="auto" w:fill="FFFFFF"/>
        </w:rPr>
        <w:t>Fleming</w:t>
      </w:r>
      <w:r>
        <w:rPr>
          <w:rFonts w:ascii="Arial" w:hAnsi="Arial" w:cs="Arial"/>
          <w:color w:val="747578"/>
          <w:shd w:val="clear" w:color="auto" w:fill="FFFFFF"/>
        </w:rPr>
        <w:t xml:space="preserve"> </w:t>
      </w:r>
      <w:r w:rsidR="007049D5">
        <w:rPr>
          <w:rFonts w:ascii="Arial" w:hAnsi="Arial" w:cs="Arial"/>
          <w:color w:val="747578"/>
          <w:shd w:val="clear" w:color="auto" w:fill="FFFFFF"/>
        </w:rPr>
        <w:t>(</w:t>
      </w:r>
      <w:r>
        <w:rPr>
          <w:rFonts w:ascii="Arial" w:hAnsi="Arial" w:cs="Arial"/>
          <w:color w:val="747578"/>
          <w:shd w:val="clear" w:color="auto" w:fill="FFFFFF"/>
        </w:rPr>
        <w:t>2020</w:t>
      </w:r>
      <w:r w:rsidR="007049D5">
        <w:rPr>
          <w:rFonts w:ascii="Arial" w:hAnsi="Arial" w:cs="Arial"/>
          <w:color w:val="747578"/>
          <w:shd w:val="clear" w:color="auto" w:fill="FFFFFF"/>
        </w:rPr>
        <w:t>)</w:t>
      </w:r>
      <w:r>
        <w:rPr>
          <w:rFonts w:ascii="Arial" w:hAnsi="Arial" w:cs="Arial"/>
          <w:color w:val="747578"/>
          <w:shd w:val="clear" w:color="auto" w:fill="FFFFFF"/>
        </w:rPr>
        <w:t xml:space="preserve"> </w:t>
      </w:r>
      <w:r w:rsidR="007049D5">
        <w:rPr>
          <w:rFonts w:ascii="Arial" w:hAnsi="Arial" w:cs="Arial"/>
          <w:color w:val="747578"/>
          <w:shd w:val="clear" w:color="auto" w:fill="FFFFFF"/>
        </w:rPr>
        <w:t>available at</w:t>
      </w:r>
      <w:r>
        <w:rPr>
          <w:rFonts w:ascii="Arial" w:hAnsi="Arial" w:cs="Arial"/>
          <w:color w:val="747578"/>
          <w:shd w:val="clear" w:color="auto" w:fill="FFFFFF"/>
        </w:rPr>
        <w:t xml:space="preserve"> </w:t>
      </w:r>
      <w:hyperlink r:id="rId15" w:history="1">
        <w:r w:rsidRPr="003655C2">
          <w:rPr>
            <w:rStyle w:val="Hyperlink"/>
            <w:rFonts w:ascii="Arial" w:hAnsi="Arial" w:cs="Arial"/>
            <w:shd w:val="clear" w:color="auto" w:fill="FFFFFF"/>
          </w:rPr>
          <w:t>http://www.neilfleming.co.uk/about.aspx accessed 30.11.20</w:t>
        </w:r>
      </w:hyperlink>
      <w:r>
        <w:rPr>
          <w:rFonts w:ascii="Arial" w:hAnsi="Arial" w:cs="Arial"/>
          <w:color w:val="747578"/>
          <w:shd w:val="clear" w:color="auto" w:fill="FFFFFF"/>
        </w:rPr>
        <w:t xml:space="preserve"> </w:t>
      </w:r>
    </w:p>
    <w:p w14:paraId="31B54764" w14:textId="77777777" w:rsidR="00340DA8" w:rsidRDefault="00340DA8" w:rsidP="008115CE">
      <w:pPr>
        <w:pStyle w:val="NoSpacing"/>
        <w:rPr>
          <w:shd w:val="clear" w:color="auto" w:fill="E6E6E6"/>
        </w:rPr>
      </w:pPr>
    </w:p>
    <w:p w14:paraId="6D8CE382" w14:textId="2698099B" w:rsidR="001E0437" w:rsidRDefault="008115CE" w:rsidP="008115CE">
      <w:pPr>
        <w:pStyle w:val="NoSpacing"/>
        <w:rPr>
          <w:shd w:val="clear" w:color="auto" w:fill="E6E6E6"/>
        </w:rPr>
      </w:pPr>
      <w:r>
        <w:rPr>
          <w:shd w:val="clear" w:color="auto" w:fill="E6E6E6"/>
        </w:rPr>
        <w:t xml:space="preserve">indeed career guide </w:t>
      </w:r>
      <w:r w:rsidR="007049D5">
        <w:rPr>
          <w:shd w:val="clear" w:color="auto" w:fill="E6E6E6"/>
        </w:rPr>
        <w:t xml:space="preserve">(2020) SMART GOALS examples and definitions ,  available at </w:t>
      </w:r>
      <w:hyperlink r:id="rId16" w:history="1">
        <w:r w:rsidR="007049D5" w:rsidRPr="00591956">
          <w:rPr>
            <w:rStyle w:val="Hyperlink"/>
            <w:shd w:val="clear" w:color="auto" w:fill="E6E6E6"/>
          </w:rPr>
          <w:t>https://www.indeed.com/career-advice/career-development/smart-goals accessed 03/12/20</w:t>
        </w:r>
      </w:hyperlink>
      <w:r w:rsidR="007049D5">
        <w:rPr>
          <w:shd w:val="clear" w:color="auto" w:fill="E6E6E6"/>
        </w:rPr>
        <w:t xml:space="preserve"> </w:t>
      </w:r>
    </w:p>
    <w:p w14:paraId="301C6D92" w14:textId="2A6D7572" w:rsidR="006B5B94" w:rsidRDefault="006B5B94" w:rsidP="00BE790A">
      <w:pPr>
        <w:pStyle w:val="content-author-copyright"/>
        <w:shd w:val="clear" w:color="auto" w:fill="FFFFFF"/>
        <w:spacing w:before="0" w:beforeAutospacing="0" w:after="180" w:afterAutospacing="0"/>
        <w:rPr>
          <w:rFonts w:ascii="Arial" w:hAnsi="Arial" w:cs="Arial"/>
          <w:color w:val="181716"/>
          <w:spacing w:val="-3"/>
          <w:sz w:val="22"/>
          <w:szCs w:val="22"/>
          <w:shd w:val="clear" w:color="auto" w:fill="E6E6E6"/>
        </w:rPr>
      </w:pPr>
    </w:p>
    <w:p w14:paraId="443F5308" w14:textId="41103DE3" w:rsidR="001D08FB" w:rsidRDefault="001D08FB" w:rsidP="00BE790A">
      <w:pPr>
        <w:pStyle w:val="content-author-copyright"/>
        <w:shd w:val="clear" w:color="auto" w:fill="FFFFFF"/>
        <w:spacing w:before="0" w:beforeAutospacing="0" w:after="180" w:afterAutospacing="0"/>
        <w:rPr>
          <w:rFonts w:ascii="Arial" w:hAnsi="Arial" w:cs="Arial"/>
          <w:color w:val="181716"/>
          <w:spacing w:val="-3"/>
          <w:sz w:val="22"/>
          <w:szCs w:val="22"/>
          <w:shd w:val="clear" w:color="auto" w:fill="E6E6E6"/>
        </w:rPr>
      </w:pPr>
      <w:r>
        <w:rPr>
          <w:rFonts w:ascii="Arial" w:hAnsi="Arial" w:cs="Arial"/>
          <w:color w:val="181716"/>
          <w:spacing w:val="-3"/>
          <w:sz w:val="22"/>
          <w:szCs w:val="22"/>
          <w:shd w:val="clear" w:color="auto" w:fill="E6E6E6"/>
        </w:rPr>
        <w:t xml:space="preserve">The e-learning network, (2020) learning styles available at </w:t>
      </w:r>
      <w:hyperlink r:id="rId17" w:history="1">
        <w:r w:rsidR="008413C2" w:rsidRPr="00591956">
          <w:rPr>
            <w:rStyle w:val="Hyperlink"/>
            <w:rFonts w:ascii="Arial" w:hAnsi="Arial" w:cs="Arial"/>
            <w:spacing w:val="-3"/>
            <w:sz w:val="22"/>
            <w:szCs w:val="22"/>
            <w:shd w:val="clear" w:color="auto" w:fill="E6E6E6"/>
          </w:rPr>
          <w:t>https://www.eln.io/blog/honey-and-mumford-learning-styles accessed 03/12/20</w:t>
        </w:r>
      </w:hyperlink>
      <w:r w:rsidR="008413C2">
        <w:rPr>
          <w:rFonts w:ascii="Arial" w:hAnsi="Arial" w:cs="Arial"/>
          <w:color w:val="181716"/>
          <w:spacing w:val="-3"/>
          <w:sz w:val="22"/>
          <w:szCs w:val="22"/>
          <w:shd w:val="clear" w:color="auto" w:fill="E6E6E6"/>
        </w:rPr>
        <w:t xml:space="preserve"> </w:t>
      </w:r>
    </w:p>
    <w:p w14:paraId="2722F519" w14:textId="28F779A5" w:rsidR="007A3934" w:rsidRDefault="007A3934" w:rsidP="00BE790A">
      <w:pPr>
        <w:pStyle w:val="content-author-copyright"/>
        <w:shd w:val="clear" w:color="auto" w:fill="FFFFFF"/>
        <w:spacing w:before="0" w:beforeAutospacing="0" w:after="180" w:afterAutospacing="0"/>
      </w:pPr>
      <w:r>
        <w:t>Phillips-Jones, L. (2003) Strategies for Getting the Mentoring You Need: A Look at Best Practices of Successful Mentees. CCC/The Mentoring Group, 13560 Mesa Drive, Grass Valley, CA 95949, 530.268.1146.</w:t>
      </w:r>
    </w:p>
    <w:p w14:paraId="39027D04" w14:textId="4B199EFF" w:rsidR="000103B0" w:rsidRDefault="000103B0" w:rsidP="00BE790A">
      <w:pPr>
        <w:pStyle w:val="content-author-copyright"/>
        <w:shd w:val="clear" w:color="auto" w:fill="FFFFFF"/>
        <w:spacing w:before="0" w:beforeAutospacing="0" w:after="180" w:afterAutospacing="0"/>
      </w:pPr>
      <w:r>
        <w:t xml:space="preserve">Mind tools , (no date), </w:t>
      </w:r>
      <w:r w:rsidR="00B92290">
        <w:t xml:space="preserve">time management, available at </w:t>
      </w:r>
      <w:hyperlink r:id="rId18" w:anchor=":~:text=Time%20Management%20Definition&amp;text=Good%20time%20management%20enables%20you,enough%20time%20in%20the%20day" w:history="1">
        <w:r w:rsidR="00B92290" w:rsidRPr="00591956">
          <w:rPr>
            <w:rStyle w:val="Hyperlink"/>
          </w:rPr>
          <w:t>https://www.mindtools.com/pages/article/newHTE_00.htm#:~:text=Time%20Management%20Definition&amp;text=Good%20time%20management%20enables%20you,enough%20time%20in%20the%20day</w:t>
        </w:r>
      </w:hyperlink>
      <w:r w:rsidR="00B92290" w:rsidRPr="00B92290">
        <w:t>.</w:t>
      </w:r>
      <w:r w:rsidR="00B92290">
        <w:t xml:space="preserve"> Accessed 03/12/20 </w:t>
      </w:r>
    </w:p>
    <w:p w14:paraId="0835DF36" w14:textId="77777777" w:rsidR="007A3934" w:rsidRPr="00701EB2" w:rsidRDefault="007A3934" w:rsidP="00BE790A">
      <w:pPr>
        <w:pStyle w:val="content-author-copyright"/>
        <w:shd w:val="clear" w:color="auto" w:fill="FFFFFF"/>
        <w:spacing w:before="0" w:beforeAutospacing="0" w:after="180" w:afterAutospacing="0"/>
        <w:rPr>
          <w:rFonts w:ascii="Arial" w:hAnsi="Arial" w:cs="Arial"/>
          <w:color w:val="181716"/>
          <w:spacing w:val="-3"/>
          <w:sz w:val="22"/>
          <w:szCs w:val="22"/>
          <w:shd w:val="clear" w:color="auto" w:fill="E6E6E6"/>
        </w:rPr>
      </w:pPr>
    </w:p>
    <w:sectPr w:rsidR="007A3934" w:rsidRPr="00701EB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A0D99C" w14:textId="77777777" w:rsidR="001F203C" w:rsidRDefault="001F203C" w:rsidP="00823D4B">
      <w:pPr>
        <w:spacing w:after="0" w:line="240" w:lineRule="auto"/>
      </w:pPr>
      <w:r>
        <w:separator/>
      </w:r>
    </w:p>
  </w:endnote>
  <w:endnote w:type="continuationSeparator" w:id="0">
    <w:p w14:paraId="4ED5DAC4" w14:textId="77777777" w:rsidR="001F203C" w:rsidRDefault="001F203C" w:rsidP="00823D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8791546"/>
      <w:docPartObj>
        <w:docPartGallery w:val="Page Numbers (Bottom of Page)"/>
        <w:docPartUnique/>
      </w:docPartObj>
    </w:sdtPr>
    <w:sdtEndPr>
      <w:rPr>
        <w:noProof/>
      </w:rPr>
    </w:sdtEndPr>
    <w:sdtContent>
      <w:p w14:paraId="10A4AA67" w14:textId="1A55F5D5" w:rsidR="00FB1FEF" w:rsidRDefault="00FB1F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02448E" w14:textId="77777777" w:rsidR="00FB1FEF" w:rsidRDefault="00FB1F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65610D" w14:textId="77777777" w:rsidR="001F203C" w:rsidRDefault="001F203C" w:rsidP="00823D4B">
      <w:pPr>
        <w:spacing w:after="0" w:line="240" w:lineRule="auto"/>
      </w:pPr>
      <w:r>
        <w:separator/>
      </w:r>
    </w:p>
  </w:footnote>
  <w:footnote w:type="continuationSeparator" w:id="0">
    <w:p w14:paraId="0CC9E1EF" w14:textId="77777777" w:rsidR="001F203C" w:rsidRDefault="001F203C" w:rsidP="00823D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E6D21"/>
    <w:multiLevelType w:val="hybridMultilevel"/>
    <w:tmpl w:val="940616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FD2880"/>
    <w:multiLevelType w:val="multilevel"/>
    <w:tmpl w:val="C582A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1851D3"/>
    <w:multiLevelType w:val="hybridMultilevel"/>
    <w:tmpl w:val="799A83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686A02"/>
    <w:multiLevelType w:val="hybridMultilevel"/>
    <w:tmpl w:val="9398C6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6643A4"/>
    <w:multiLevelType w:val="multilevel"/>
    <w:tmpl w:val="6DB8A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E492ED7"/>
    <w:multiLevelType w:val="hybridMultilevel"/>
    <w:tmpl w:val="A41AFE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8F317D"/>
    <w:multiLevelType w:val="multilevel"/>
    <w:tmpl w:val="77F45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A0720E0"/>
    <w:multiLevelType w:val="multilevel"/>
    <w:tmpl w:val="DB5A9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0AA75E5"/>
    <w:multiLevelType w:val="multilevel"/>
    <w:tmpl w:val="2F008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542A10"/>
    <w:multiLevelType w:val="multilevel"/>
    <w:tmpl w:val="D87A3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0"/>
  </w:num>
  <w:num w:numId="4">
    <w:abstractNumId w:val="2"/>
  </w:num>
  <w:num w:numId="5">
    <w:abstractNumId w:val="8"/>
  </w:num>
  <w:num w:numId="6">
    <w:abstractNumId w:val="9"/>
  </w:num>
  <w:num w:numId="7">
    <w:abstractNumId w:val="7"/>
  </w:num>
  <w:num w:numId="8">
    <w:abstractNumId w:val="6"/>
  </w:num>
  <w:num w:numId="9">
    <w:abstractNumId w:val="4"/>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5DBB"/>
    <w:rsid w:val="000103B0"/>
    <w:rsid w:val="00034C70"/>
    <w:rsid w:val="000357FC"/>
    <w:rsid w:val="00035DCA"/>
    <w:rsid w:val="00043FDA"/>
    <w:rsid w:val="0007698E"/>
    <w:rsid w:val="0008437C"/>
    <w:rsid w:val="000918B2"/>
    <w:rsid w:val="000A191E"/>
    <w:rsid w:val="000B7EE2"/>
    <w:rsid w:val="000D273C"/>
    <w:rsid w:val="000D390F"/>
    <w:rsid w:val="000D544A"/>
    <w:rsid w:val="000E2778"/>
    <w:rsid w:val="00107765"/>
    <w:rsid w:val="00116C1B"/>
    <w:rsid w:val="00120B06"/>
    <w:rsid w:val="00136285"/>
    <w:rsid w:val="0013652C"/>
    <w:rsid w:val="00142BFC"/>
    <w:rsid w:val="00143A82"/>
    <w:rsid w:val="00151827"/>
    <w:rsid w:val="001548D8"/>
    <w:rsid w:val="00165A28"/>
    <w:rsid w:val="001A2263"/>
    <w:rsid w:val="001C0D53"/>
    <w:rsid w:val="001C4E27"/>
    <w:rsid w:val="001D08FB"/>
    <w:rsid w:val="001E0437"/>
    <w:rsid w:val="001F203C"/>
    <w:rsid w:val="001F282E"/>
    <w:rsid w:val="001F3997"/>
    <w:rsid w:val="001F6A20"/>
    <w:rsid w:val="00201C23"/>
    <w:rsid w:val="002024E3"/>
    <w:rsid w:val="0022507C"/>
    <w:rsid w:val="002337FC"/>
    <w:rsid w:val="002460F4"/>
    <w:rsid w:val="002516E1"/>
    <w:rsid w:val="00256087"/>
    <w:rsid w:val="00277C8C"/>
    <w:rsid w:val="00283677"/>
    <w:rsid w:val="002B4947"/>
    <w:rsid w:val="002C7D47"/>
    <w:rsid w:val="002D2166"/>
    <w:rsid w:val="002D503C"/>
    <w:rsid w:val="002E5BF6"/>
    <w:rsid w:val="002F0BD3"/>
    <w:rsid w:val="002F6980"/>
    <w:rsid w:val="00326E60"/>
    <w:rsid w:val="0033363D"/>
    <w:rsid w:val="00340DA8"/>
    <w:rsid w:val="00387FD9"/>
    <w:rsid w:val="003932B4"/>
    <w:rsid w:val="00397E9F"/>
    <w:rsid w:val="003A2237"/>
    <w:rsid w:val="003A6870"/>
    <w:rsid w:val="003C4FD3"/>
    <w:rsid w:val="003E4A36"/>
    <w:rsid w:val="00411E76"/>
    <w:rsid w:val="00415B0C"/>
    <w:rsid w:val="0041738C"/>
    <w:rsid w:val="00427E5A"/>
    <w:rsid w:val="004304A8"/>
    <w:rsid w:val="00433B5D"/>
    <w:rsid w:val="00440737"/>
    <w:rsid w:val="00451746"/>
    <w:rsid w:val="00461FBC"/>
    <w:rsid w:val="00473E2E"/>
    <w:rsid w:val="004748C6"/>
    <w:rsid w:val="004962D7"/>
    <w:rsid w:val="004A451D"/>
    <w:rsid w:val="004B6B7E"/>
    <w:rsid w:val="004D4D54"/>
    <w:rsid w:val="004D5F81"/>
    <w:rsid w:val="004E29CA"/>
    <w:rsid w:val="004E7275"/>
    <w:rsid w:val="00501FC6"/>
    <w:rsid w:val="00527670"/>
    <w:rsid w:val="00544BFC"/>
    <w:rsid w:val="00554BCC"/>
    <w:rsid w:val="00555F74"/>
    <w:rsid w:val="00555FAE"/>
    <w:rsid w:val="00557B40"/>
    <w:rsid w:val="00570EA3"/>
    <w:rsid w:val="00575FA5"/>
    <w:rsid w:val="00587DB1"/>
    <w:rsid w:val="00587EE8"/>
    <w:rsid w:val="00592AA7"/>
    <w:rsid w:val="005A0110"/>
    <w:rsid w:val="005B4FC5"/>
    <w:rsid w:val="005E0E56"/>
    <w:rsid w:val="005E3A58"/>
    <w:rsid w:val="005F06C8"/>
    <w:rsid w:val="00615DBB"/>
    <w:rsid w:val="006307CD"/>
    <w:rsid w:val="00632746"/>
    <w:rsid w:val="00635632"/>
    <w:rsid w:val="00653774"/>
    <w:rsid w:val="0066442C"/>
    <w:rsid w:val="006B5B94"/>
    <w:rsid w:val="006C5D26"/>
    <w:rsid w:val="006D39A8"/>
    <w:rsid w:val="006E5270"/>
    <w:rsid w:val="006F0947"/>
    <w:rsid w:val="00701EB2"/>
    <w:rsid w:val="007049D5"/>
    <w:rsid w:val="0070709B"/>
    <w:rsid w:val="007234AD"/>
    <w:rsid w:val="00732CFA"/>
    <w:rsid w:val="00744398"/>
    <w:rsid w:val="007503EA"/>
    <w:rsid w:val="00791121"/>
    <w:rsid w:val="007A3934"/>
    <w:rsid w:val="007B2ECE"/>
    <w:rsid w:val="007B4B34"/>
    <w:rsid w:val="007C566D"/>
    <w:rsid w:val="007F1E7E"/>
    <w:rsid w:val="008115CE"/>
    <w:rsid w:val="00823D4B"/>
    <w:rsid w:val="00825510"/>
    <w:rsid w:val="00832FAC"/>
    <w:rsid w:val="00833C06"/>
    <w:rsid w:val="008413C2"/>
    <w:rsid w:val="00845809"/>
    <w:rsid w:val="00890696"/>
    <w:rsid w:val="00890F17"/>
    <w:rsid w:val="0089536D"/>
    <w:rsid w:val="008B0C12"/>
    <w:rsid w:val="008D6B4F"/>
    <w:rsid w:val="008E1EED"/>
    <w:rsid w:val="008E231C"/>
    <w:rsid w:val="00917A15"/>
    <w:rsid w:val="0092374A"/>
    <w:rsid w:val="009A5511"/>
    <w:rsid w:val="009B0888"/>
    <w:rsid w:val="009F4059"/>
    <w:rsid w:val="00A02BD0"/>
    <w:rsid w:val="00A125A3"/>
    <w:rsid w:val="00A15598"/>
    <w:rsid w:val="00A211F3"/>
    <w:rsid w:val="00A2206D"/>
    <w:rsid w:val="00A23857"/>
    <w:rsid w:val="00A25757"/>
    <w:rsid w:val="00A30372"/>
    <w:rsid w:val="00A30CB3"/>
    <w:rsid w:val="00A578BD"/>
    <w:rsid w:val="00A70C6B"/>
    <w:rsid w:val="00A7356E"/>
    <w:rsid w:val="00A77FFD"/>
    <w:rsid w:val="00A86A2B"/>
    <w:rsid w:val="00A96FA3"/>
    <w:rsid w:val="00AB37FC"/>
    <w:rsid w:val="00AE2512"/>
    <w:rsid w:val="00AF414B"/>
    <w:rsid w:val="00AF7B04"/>
    <w:rsid w:val="00B20209"/>
    <w:rsid w:val="00B27B5A"/>
    <w:rsid w:val="00B51E7C"/>
    <w:rsid w:val="00B85422"/>
    <w:rsid w:val="00B92290"/>
    <w:rsid w:val="00BC08B8"/>
    <w:rsid w:val="00BC7C12"/>
    <w:rsid w:val="00BE5CA0"/>
    <w:rsid w:val="00BE790A"/>
    <w:rsid w:val="00BF1D26"/>
    <w:rsid w:val="00C00431"/>
    <w:rsid w:val="00C04A69"/>
    <w:rsid w:val="00C069B4"/>
    <w:rsid w:val="00C2274C"/>
    <w:rsid w:val="00C523C6"/>
    <w:rsid w:val="00C63439"/>
    <w:rsid w:val="00C67629"/>
    <w:rsid w:val="00C843AC"/>
    <w:rsid w:val="00CA26DC"/>
    <w:rsid w:val="00CA71C2"/>
    <w:rsid w:val="00CB5C75"/>
    <w:rsid w:val="00CE0BBA"/>
    <w:rsid w:val="00D00957"/>
    <w:rsid w:val="00D203FC"/>
    <w:rsid w:val="00D31CBF"/>
    <w:rsid w:val="00D936E6"/>
    <w:rsid w:val="00DC6ECB"/>
    <w:rsid w:val="00E12BF7"/>
    <w:rsid w:val="00E45642"/>
    <w:rsid w:val="00E50C6D"/>
    <w:rsid w:val="00E6713E"/>
    <w:rsid w:val="00E675BE"/>
    <w:rsid w:val="00E8384A"/>
    <w:rsid w:val="00E95C7A"/>
    <w:rsid w:val="00F327F4"/>
    <w:rsid w:val="00F4603E"/>
    <w:rsid w:val="00F57BE5"/>
    <w:rsid w:val="00F61C73"/>
    <w:rsid w:val="00F65A54"/>
    <w:rsid w:val="00F74102"/>
    <w:rsid w:val="00F81EF2"/>
    <w:rsid w:val="00F90989"/>
    <w:rsid w:val="00F940C4"/>
    <w:rsid w:val="00F94B15"/>
    <w:rsid w:val="00F95E84"/>
    <w:rsid w:val="00FA5726"/>
    <w:rsid w:val="00FB1FEF"/>
    <w:rsid w:val="00FC2527"/>
    <w:rsid w:val="00FE1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5D2EA"/>
  <w15:chartTrackingRefBased/>
  <w15:docId w15:val="{8EFF6505-BF16-40C3-BA9F-56DF17242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6DC"/>
  </w:style>
  <w:style w:type="paragraph" w:styleId="Heading1">
    <w:name w:val="heading 1"/>
    <w:basedOn w:val="Normal"/>
    <w:next w:val="Normal"/>
    <w:link w:val="Heading1Char"/>
    <w:uiPriority w:val="9"/>
    <w:qFormat/>
    <w:rsid w:val="008115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1121"/>
    <w:pPr>
      <w:ind w:left="720"/>
      <w:contextualSpacing/>
    </w:pPr>
  </w:style>
  <w:style w:type="table" w:styleId="TableGrid">
    <w:name w:val="Table Grid"/>
    <w:basedOn w:val="TableNormal"/>
    <w:uiPriority w:val="39"/>
    <w:rsid w:val="00FE12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23D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D4B"/>
  </w:style>
  <w:style w:type="paragraph" w:styleId="Footer">
    <w:name w:val="footer"/>
    <w:basedOn w:val="Normal"/>
    <w:link w:val="FooterChar"/>
    <w:uiPriority w:val="99"/>
    <w:unhideWhenUsed/>
    <w:rsid w:val="00823D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D4B"/>
  </w:style>
  <w:style w:type="paragraph" w:customStyle="1" w:styleId="content-author-primary">
    <w:name w:val="content-author-primary"/>
    <w:basedOn w:val="Normal"/>
    <w:rsid w:val="008E1E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8E1E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author-copyright">
    <w:name w:val="content-author-copyright"/>
    <w:basedOn w:val="Normal"/>
    <w:rsid w:val="008E1E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E1EED"/>
    <w:rPr>
      <w:color w:val="0000FF"/>
      <w:u w:val="single"/>
    </w:rPr>
  </w:style>
  <w:style w:type="character" w:customStyle="1" w:styleId="footercopyright">
    <w:name w:val="footer__copyright"/>
    <w:basedOn w:val="DefaultParagraphFont"/>
    <w:rsid w:val="00635632"/>
  </w:style>
  <w:style w:type="character" w:styleId="UnresolvedMention">
    <w:name w:val="Unresolved Mention"/>
    <w:basedOn w:val="DefaultParagraphFont"/>
    <w:uiPriority w:val="99"/>
    <w:semiHidden/>
    <w:unhideWhenUsed/>
    <w:rsid w:val="00701EB2"/>
    <w:rPr>
      <w:color w:val="605E5C"/>
      <w:shd w:val="clear" w:color="auto" w:fill="E1DFDD"/>
    </w:rPr>
  </w:style>
  <w:style w:type="character" w:styleId="Emphasis">
    <w:name w:val="Emphasis"/>
    <w:basedOn w:val="DefaultParagraphFont"/>
    <w:uiPriority w:val="20"/>
    <w:qFormat/>
    <w:rsid w:val="00E45642"/>
    <w:rPr>
      <w:i/>
      <w:iCs/>
    </w:rPr>
  </w:style>
  <w:style w:type="character" w:styleId="FollowedHyperlink">
    <w:name w:val="FollowedHyperlink"/>
    <w:basedOn w:val="DefaultParagraphFont"/>
    <w:uiPriority w:val="99"/>
    <w:semiHidden/>
    <w:unhideWhenUsed/>
    <w:rsid w:val="0022507C"/>
    <w:rPr>
      <w:color w:val="954F72" w:themeColor="followedHyperlink"/>
      <w:u w:val="single"/>
    </w:rPr>
  </w:style>
  <w:style w:type="paragraph" w:styleId="NoSpacing">
    <w:name w:val="No Spacing"/>
    <w:uiPriority w:val="1"/>
    <w:qFormat/>
    <w:rsid w:val="008115CE"/>
    <w:pPr>
      <w:spacing w:after="0" w:line="240" w:lineRule="auto"/>
    </w:pPr>
  </w:style>
  <w:style w:type="character" w:customStyle="1" w:styleId="Heading1Char">
    <w:name w:val="Heading 1 Char"/>
    <w:basedOn w:val="DefaultParagraphFont"/>
    <w:link w:val="Heading1"/>
    <w:uiPriority w:val="9"/>
    <w:rsid w:val="008115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503C"/>
    <w:pPr>
      <w:outlineLvl w:val="9"/>
    </w:pPr>
    <w:rPr>
      <w:lang w:val="en-US"/>
    </w:rPr>
  </w:style>
  <w:style w:type="paragraph" w:styleId="TOC1">
    <w:name w:val="toc 1"/>
    <w:basedOn w:val="Normal"/>
    <w:next w:val="Normal"/>
    <w:autoRedefine/>
    <w:uiPriority w:val="39"/>
    <w:unhideWhenUsed/>
    <w:rsid w:val="002D503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2766045">
      <w:bodyDiv w:val="1"/>
      <w:marLeft w:val="0"/>
      <w:marRight w:val="0"/>
      <w:marTop w:val="0"/>
      <w:marBottom w:val="0"/>
      <w:divBdr>
        <w:top w:val="none" w:sz="0" w:space="0" w:color="auto"/>
        <w:left w:val="none" w:sz="0" w:space="0" w:color="auto"/>
        <w:bottom w:val="none" w:sz="0" w:space="0" w:color="auto"/>
        <w:right w:val="none" w:sz="0" w:space="0" w:color="auto"/>
      </w:divBdr>
    </w:div>
    <w:div w:id="584806644">
      <w:bodyDiv w:val="1"/>
      <w:marLeft w:val="0"/>
      <w:marRight w:val="0"/>
      <w:marTop w:val="0"/>
      <w:marBottom w:val="0"/>
      <w:divBdr>
        <w:top w:val="none" w:sz="0" w:space="0" w:color="auto"/>
        <w:left w:val="none" w:sz="0" w:space="0" w:color="auto"/>
        <w:bottom w:val="none" w:sz="0" w:space="0" w:color="auto"/>
        <w:right w:val="none" w:sz="0" w:space="0" w:color="auto"/>
      </w:divBdr>
    </w:div>
    <w:div w:id="886650762">
      <w:bodyDiv w:val="1"/>
      <w:marLeft w:val="0"/>
      <w:marRight w:val="0"/>
      <w:marTop w:val="0"/>
      <w:marBottom w:val="0"/>
      <w:divBdr>
        <w:top w:val="none" w:sz="0" w:space="0" w:color="auto"/>
        <w:left w:val="none" w:sz="0" w:space="0" w:color="auto"/>
        <w:bottom w:val="none" w:sz="0" w:space="0" w:color="auto"/>
        <w:right w:val="none" w:sz="0" w:space="0" w:color="auto"/>
      </w:divBdr>
    </w:div>
    <w:div w:id="1359813786">
      <w:bodyDiv w:val="1"/>
      <w:marLeft w:val="0"/>
      <w:marRight w:val="0"/>
      <w:marTop w:val="0"/>
      <w:marBottom w:val="0"/>
      <w:divBdr>
        <w:top w:val="none" w:sz="0" w:space="0" w:color="auto"/>
        <w:left w:val="none" w:sz="0" w:space="0" w:color="auto"/>
        <w:bottom w:val="none" w:sz="0" w:space="0" w:color="auto"/>
        <w:right w:val="none" w:sz="0" w:space="0" w:color="auto"/>
      </w:divBdr>
    </w:div>
    <w:div w:id="1929922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2.le.ac.uk/departments/doctoralcollege/training/eresources/teaching/theories/honey-mumford%20accessed%2003/12/20" TargetMode="External"/><Relationship Id="rId18" Type="http://schemas.openxmlformats.org/officeDocument/2006/relationships/hyperlink" Target="https://www.mindtools.com/pages/article/newHTE_00.ht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reed.co.uk/career-advice/personal-development-planning-what-you-need-to-know/" TargetMode="External"/><Relationship Id="rId17" Type="http://schemas.openxmlformats.org/officeDocument/2006/relationships/hyperlink" Target="https://www.eln.io/blog/honey-and-mumford-learning-styles%20accessed%2003/12/20" TargetMode="External"/><Relationship Id="rId2" Type="http://schemas.openxmlformats.org/officeDocument/2006/relationships/styles" Target="styles.xml"/><Relationship Id="rId16" Type="http://schemas.openxmlformats.org/officeDocument/2006/relationships/hyperlink" Target="https://www.indeed.com/career-advice/career-development/smart-goals%20accessed%2003/12/2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spects.ac.uk/disclaimer" TargetMode="External"/><Relationship Id="rId5" Type="http://schemas.openxmlformats.org/officeDocument/2006/relationships/footnotes" Target="footnotes.xml"/><Relationship Id="rId15" Type="http://schemas.openxmlformats.org/officeDocument/2006/relationships/hyperlink" Target="http://www.neilfleming.co.uk/about.aspx%20accessed%2030.11.20" TargetMode="External"/><Relationship Id="rId10" Type="http://schemas.openxmlformats.org/officeDocument/2006/relationships/hyperlink" Target="https://www.prospects.ac.uk/graduate-prospects-and-agcas-copyright-statement"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tandfonline.com/doi/abs/10.1080/7136637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2471</TotalTime>
  <Pages>12</Pages>
  <Words>3130</Words>
  <Characters>17842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Zafar</dc:creator>
  <cp:keywords/>
  <dc:description/>
  <cp:lastModifiedBy>Rahima Zafar</cp:lastModifiedBy>
  <cp:revision>154</cp:revision>
  <dcterms:created xsi:type="dcterms:W3CDTF">2020-11-10T13:25:00Z</dcterms:created>
  <dcterms:modified xsi:type="dcterms:W3CDTF">2020-12-04T19:00:00Z</dcterms:modified>
</cp:coreProperties>
</file>