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5D1F" w:rsidRDefault="00D65D1F" w:rsidP="00D65D1F">
      <w:pPr>
        <w:pStyle w:val="Default"/>
      </w:pPr>
      <w:r>
        <w:rPr>
          <w:rFonts w:asciiTheme="majorHAnsi" w:eastAsiaTheme="majorEastAsia" w:hAnsi="Calibri Light" w:cstheme="majorBidi"/>
          <w:b/>
          <w:kern w:val="24"/>
          <w:u w:val="single"/>
        </w:rPr>
        <w:t xml:space="preserve"> </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6516"/>
      </w:tblGrid>
      <w:tr w:rsidR="00D65D1F">
        <w:trPr>
          <w:trHeight w:val="103"/>
        </w:trPr>
        <w:tc>
          <w:tcPr>
            <w:tcW w:w="6516" w:type="dxa"/>
          </w:tcPr>
          <w:p w:rsidR="00D65D1F" w:rsidRDefault="00D65D1F">
            <w:pPr>
              <w:pStyle w:val="Default"/>
              <w:rPr>
                <w:sz w:val="22"/>
                <w:szCs w:val="22"/>
              </w:rPr>
            </w:pPr>
            <w:r>
              <w:t xml:space="preserve"> </w:t>
            </w:r>
            <w:r>
              <w:rPr>
                <w:b/>
                <w:bCs/>
                <w:sz w:val="22"/>
                <w:szCs w:val="22"/>
              </w:rPr>
              <w:t xml:space="preserve">Workplace Culture and its impact on Organisational Efficiency </w:t>
            </w:r>
          </w:p>
        </w:tc>
      </w:tr>
    </w:tbl>
    <w:p w:rsidR="00D65D1F" w:rsidRDefault="00D65D1F">
      <w:pPr>
        <w:rPr>
          <w:rFonts w:asciiTheme="majorHAnsi" w:eastAsiaTheme="majorEastAsia" w:hAnsi="Calibri Light" w:cstheme="majorBidi"/>
          <w:b/>
          <w:kern w:val="24"/>
          <w:sz w:val="24"/>
          <w:szCs w:val="24"/>
          <w:u w:val="single"/>
        </w:rPr>
      </w:pPr>
    </w:p>
    <w:p w:rsidR="003E4EB4" w:rsidRPr="00D65D1F" w:rsidRDefault="00D65D1F">
      <w:pPr>
        <w:rPr>
          <w:rFonts w:asciiTheme="majorHAnsi" w:eastAsiaTheme="majorEastAsia" w:hAnsi="Calibri Light" w:cstheme="majorBidi"/>
          <w:b/>
          <w:color w:val="000000" w:themeColor="text1"/>
          <w:kern w:val="24"/>
          <w:sz w:val="24"/>
          <w:szCs w:val="24"/>
          <w:u w:val="single"/>
        </w:rPr>
      </w:pPr>
      <w:r w:rsidRPr="00D65D1F">
        <w:rPr>
          <w:rFonts w:asciiTheme="majorHAnsi" w:eastAsiaTheme="majorEastAsia" w:hAnsi="Calibri Light" w:cstheme="majorBidi"/>
          <w:b/>
          <w:kern w:val="24"/>
          <w:sz w:val="24"/>
          <w:szCs w:val="24"/>
          <w:u w:val="single"/>
        </w:rPr>
        <w:t>Comparison of Culture</w:t>
      </w:r>
      <w:r w:rsidR="003E4EB4" w:rsidRPr="00D65D1F">
        <w:rPr>
          <w:rFonts w:asciiTheme="majorHAnsi" w:eastAsiaTheme="majorEastAsia" w:hAnsi="Calibri Light" w:cstheme="majorBidi"/>
          <w:b/>
          <w:kern w:val="24"/>
          <w:sz w:val="24"/>
          <w:szCs w:val="24"/>
          <w:u w:val="single"/>
        </w:rPr>
        <w:t xml:space="preserve"> with another organisation culture</w:t>
      </w:r>
    </w:p>
    <w:p w:rsidR="00FD18AF" w:rsidRPr="00CE1320" w:rsidRDefault="00FD18AF" w:rsidP="00FD18AF">
      <w:pPr>
        <w:pStyle w:val="NormalWeb"/>
        <w:rPr>
          <w:rFonts w:asciiTheme="majorHAnsi" w:hAnsiTheme="majorHAnsi" w:cstheme="majorHAnsi"/>
          <w:sz w:val="24"/>
          <w:szCs w:val="24"/>
        </w:rPr>
      </w:pPr>
      <w:r w:rsidRPr="00CE1320">
        <w:rPr>
          <w:rFonts w:asciiTheme="majorHAnsi" w:hAnsiTheme="majorHAnsi" w:cstheme="majorHAnsi"/>
          <w:sz w:val="24"/>
          <w:szCs w:val="24"/>
        </w:rPr>
        <w:t xml:space="preserve">What virgin media is all about?  We want to empower our people to feel valued, unstoppable, limitless and inspired. Helping build meaningful connections that give you a sense of belonging that will change your life for the better. That’s why we created our Purpose and Values to not only guide us but to also represent who we are and what we want to achieve. </w:t>
      </w:r>
      <w:sdt>
        <w:sdtPr>
          <w:rPr>
            <w:rFonts w:asciiTheme="majorHAnsi" w:hAnsiTheme="majorHAnsi" w:cstheme="majorHAnsi"/>
            <w:sz w:val="24"/>
            <w:szCs w:val="24"/>
          </w:rPr>
          <w:id w:val="63303195"/>
          <w:citation/>
        </w:sdtPr>
        <w:sdtEndPr/>
        <w:sdtContent>
          <w:r w:rsidRPr="00CE1320">
            <w:rPr>
              <w:rFonts w:asciiTheme="majorHAnsi" w:hAnsiTheme="majorHAnsi" w:cstheme="majorHAnsi"/>
              <w:sz w:val="24"/>
              <w:szCs w:val="24"/>
            </w:rPr>
            <w:fldChar w:fldCharType="begin"/>
          </w:r>
          <w:r w:rsidRPr="00CE1320">
            <w:rPr>
              <w:rFonts w:asciiTheme="majorHAnsi" w:hAnsiTheme="majorHAnsi" w:cstheme="majorHAnsi"/>
              <w:sz w:val="24"/>
              <w:szCs w:val="24"/>
            </w:rPr>
            <w:instrText xml:space="preserve"> CITATION vir19 \l 2057 </w:instrText>
          </w:r>
          <w:r w:rsidRPr="00CE1320">
            <w:rPr>
              <w:rFonts w:asciiTheme="majorHAnsi" w:hAnsiTheme="majorHAnsi" w:cstheme="majorHAnsi"/>
              <w:sz w:val="24"/>
              <w:szCs w:val="24"/>
            </w:rPr>
            <w:fldChar w:fldCharType="separate"/>
          </w:r>
          <w:r w:rsidR="0018634E" w:rsidRPr="0018634E">
            <w:rPr>
              <w:rFonts w:asciiTheme="majorHAnsi" w:hAnsiTheme="majorHAnsi" w:cstheme="majorHAnsi"/>
              <w:noProof/>
              <w:sz w:val="24"/>
              <w:szCs w:val="24"/>
            </w:rPr>
            <w:t>(media, 2019)</w:t>
          </w:r>
          <w:r w:rsidRPr="00CE1320">
            <w:rPr>
              <w:rFonts w:asciiTheme="majorHAnsi" w:hAnsiTheme="majorHAnsi" w:cstheme="majorHAnsi"/>
              <w:sz w:val="24"/>
              <w:szCs w:val="24"/>
            </w:rPr>
            <w:fldChar w:fldCharType="end"/>
          </w:r>
        </w:sdtContent>
      </w:sdt>
    </w:p>
    <w:p w:rsidR="00B34B51" w:rsidRPr="00CE1320" w:rsidRDefault="00B34B51" w:rsidP="00FD18AF">
      <w:pPr>
        <w:pStyle w:val="NormalWeb"/>
        <w:rPr>
          <w:rFonts w:asciiTheme="majorHAnsi" w:hAnsiTheme="majorHAnsi" w:cstheme="majorHAnsi"/>
          <w:sz w:val="24"/>
          <w:szCs w:val="24"/>
        </w:rPr>
      </w:pPr>
      <w:r w:rsidRPr="00CE1320">
        <w:rPr>
          <w:rFonts w:asciiTheme="majorHAnsi" w:hAnsiTheme="majorHAnsi" w:cstheme="majorHAnsi"/>
          <w:sz w:val="24"/>
          <w:szCs w:val="24"/>
        </w:rPr>
        <w:t xml:space="preserve">Virgin media is all about creating connection with their customers. Their aim is to connect people and communities around the UK and offer reliable and most affordable product and services to their existing customers and to draw in new customers. Their culture is fun and unique and they want their customers to feel the same way. </w:t>
      </w:r>
      <w:r w:rsidR="00AE7D80" w:rsidRPr="00CE1320">
        <w:rPr>
          <w:rFonts w:asciiTheme="majorHAnsi" w:hAnsiTheme="majorHAnsi" w:cstheme="majorHAnsi"/>
          <w:sz w:val="24"/>
          <w:szCs w:val="24"/>
        </w:rPr>
        <w:t xml:space="preserve">They work as a team and make their workplace culture a means of entertainment. </w:t>
      </w:r>
    </w:p>
    <w:p w:rsidR="000C0296" w:rsidRPr="00CE1320" w:rsidRDefault="000C0296" w:rsidP="009D7CFD">
      <w:pPr>
        <w:autoSpaceDE w:val="0"/>
        <w:autoSpaceDN w:val="0"/>
        <w:adjustRightInd w:val="0"/>
        <w:spacing w:after="0" w:line="240" w:lineRule="auto"/>
        <w:rPr>
          <w:rFonts w:asciiTheme="majorHAnsi" w:hAnsiTheme="majorHAnsi" w:cstheme="majorHAnsi"/>
          <w:i/>
          <w:iCs/>
          <w:sz w:val="24"/>
          <w:szCs w:val="24"/>
        </w:rPr>
      </w:pPr>
      <w:r w:rsidRPr="00CE1320">
        <w:rPr>
          <w:rFonts w:asciiTheme="majorHAnsi" w:hAnsiTheme="majorHAnsi" w:cstheme="majorHAnsi"/>
          <w:iCs/>
          <w:sz w:val="24"/>
          <w:szCs w:val="24"/>
        </w:rPr>
        <w:t>Sky is a value</w:t>
      </w:r>
      <w:r w:rsidR="009D7CFD" w:rsidRPr="00CE1320">
        <w:rPr>
          <w:rFonts w:asciiTheme="majorHAnsi" w:hAnsiTheme="majorHAnsi" w:cstheme="majorHAnsi"/>
          <w:iCs/>
          <w:sz w:val="24"/>
          <w:szCs w:val="24"/>
        </w:rPr>
        <w:t xml:space="preserve">d part of everyday life in over </w:t>
      </w:r>
      <w:r w:rsidRPr="00CE1320">
        <w:rPr>
          <w:rFonts w:asciiTheme="majorHAnsi" w:hAnsiTheme="majorHAnsi" w:cstheme="majorHAnsi"/>
          <w:iCs/>
          <w:sz w:val="24"/>
          <w:szCs w:val="24"/>
        </w:rPr>
        <w:t xml:space="preserve">10 million </w:t>
      </w:r>
      <w:r w:rsidR="009D7CFD" w:rsidRPr="00CE1320">
        <w:rPr>
          <w:rFonts w:asciiTheme="majorHAnsi" w:hAnsiTheme="majorHAnsi" w:cstheme="majorHAnsi"/>
          <w:iCs/>
          <w:sz w:val="24"/>
          <w:szCs w:val="24"/>
        </w:rPr>
        <w:t xml:space="preserve">homes. We entertain, excite and </w:t>
      </w:r>
      <w:r w:rsidRPr="00CE1320">
        <w:rPr>
          <w:rFonts w:asciiTheme="majorHAnsi" w:hAnsiTheme="majorHAnsi" w:cstheme="majorHAnsi"/>
          <w:iCs/>
          <w:sz w:val="24"/>
          <w:szCs w:val="24"/>
        </w:rPr>
        <w:t>inspire c</w:t>
      </w:r>
      <w:r w:rsidR="009D7CFD" w:rsidRPr="00CE1320">
        <w:rPr>
          <w:rFonts w:asciiTheme="majorHAnsi" w:hAnsiTheme="majorHAnsi" w:cstheme="majorHAnsi"/>
          <w:iCs/>
          <w:sz w:val="24"/>
          <w:szCs w:val="24"/>
        </w:rPr>
        <w:t xml:space="preserve">ustomers with a great choice of </w:t>
      </w:r>
      <w:r w:rsidRPr="00CE1320">
        <w:rPr>
          <w:rFonts w:asciiTheme="majorHAnsi" w:hAnsiTheme="majorHAnsi" w:cstheme="majorHAnsi"/>
          <w:iCs/>
          <w:sz w:val="24"/>
          <w:szCs w:val="24"/>
        </w:rPr>
        <w:t>high-quality</w:t>
      </w:r>
      <w:r w:rsidR="009D7CFD" w:rsidRPr="00CE1320">
        <w:rPr>
          <w:rFonts w:asciiTheme="majorHAnsi" w:hAnsiTheme="majorHAnsi" w:cstheme="majorHAnsi"/>
          <w:iCs/>
          <w:sz w:val="24"/>
          <w:szCs w:val="24"/>
        </w:rPr>
        <w:t xml:space="preserve"> television in high definition. We</w:t>
      </w:r>
      <w:r w:rsidRPr="00CE1320">
        <w:rPr>
          <w:rFonts w:asciiTheme="majorHAnsi" w:hAnsiTheme="majorHAnsi" w:cstheme="majorHAnsi"/>
          <w:iCs/>
          <w:sz w:val="24"/>
          <w:szCs w:val="24"/>
        </w:rPr>
        <w:t xml:space="preserve"> make te</w:t>
      </w:r>
      <w:r w:rsidR="009D7CFD" w:rsidRPr="00CE1320">
        <w:rPr>
          <w:rFonts w:asciiTheme="majorHAnsi" w:hAnsiTheme="majorHAnsi" w:cstheme="majorHAnsi"/>
          <w:iCs/>
          <w:sz w:val="24"/>
          <w:szCs w:val="24"/>
        </w:rPr>
        <w:t xml:space="preserve">chnology simple and put viewers </w:t>
      </w:r>
      <w:r w:rsidRPr="00CE1320">
        <w:rPr>
          <w:rFonts w:asciiTheme="majorHAnsi" w:hAnsiTheme="majorHAnsi" w:cstheme="majorHAnsi"/>
          <w:iCs/>
          <w:sz w:val="24"/>
          <w:szCs w:val="24"/>
        </w:rPr>
        <w:t>in control. We connect</w:t>
      </w:r>
      <w:r w:rsidR="009D7CFD" w:rsidRPr="00CE1320">
        <w:rPr>
          <w:rFonts w:asciiTheme="majorHAnsi" w:hAnsiTheme="majorHAnsi" w:cstheme="majorHAnsi"/>
          <w:iCs/>
          <w:sz w:val="24"/>
          <w:szCs w:val="24"/>
        </w:rPr>
        <w:t xml:space="preserve"> people to each other </w:t>
      </w:r>
      <w:r w:rsidRPr="00CE1320">
        <w:rPr>
          <w:rFonts w:asciiTheme="majorHAnsi" w:hAnsiTheme="majorHAnsi" w:cstheme="majorHAnsi"/>
          <w:iCs/>
          <w:sz w:val="24"/>
          <w:szCs w:val="24"/>
        </w:rPr>
        <w:t>and to t</w:t>
      </w:r>
      <w:r w:rsidR="009D7CFD" w:rsidRPr="00CE1320">
        <w:rPr>
          <w:rFonts w:asciiTheme="majorHAnsi" w:hAnsiTheme="majorHAnsi" w:cstheme="majorHAnsi"/>
          <w:iCs/>
          <w:sz w:val="24"/>
          <w:szCs w:val="24"/>
        </w:rPr>
        <w:t xml:space="preserve">he world with our broadband and </w:t>
      </w:r>
      <w:r w:rsidRPr="00CE1320">
        <w:rPr>
          <w:rFonts w:asciiTheme="majorHAnsi" w:hAnsiTheme="majorHAnsi" w:cstheme="majorHAnsi"/>
          <w:iCs/>
          <w:sz w:val="24"/>
          <w:szCs w:val="24"/>
        </w:rPr>
        <w:t>phone services</w:t>
      </w:r>
      <w:r w:rsidRPr="00CE1320">
        <w:rPr>
          <w:rFonts w:asciiTheme="majorHAnsi" w:hAnsiTheme="majorHAnsi" w:cstheme="majorHAnsi"/>
          <w:i/>
          <w:iCs/>
          <w:sz w:val="24"/>
          <w:szCs w:val="24"/>
        </w:rPr>
        <w:t>.</w:t>
      </w:r>
      <w:r w:rsidR="009D7CFD" w:rsidRPr="00CE1320">
        <w:rPr>
          <w:rFonts w:asciiTheme="majorHAnsi" w:hAnsiTheme="majorHAnsi" w:cstheme="majorHAnsi"/>
          <w:i/>
          <w:iCs/>
          <w:sz w:val="24"/>
          <w:szCs w:val="24"/>
        </w:rPr>
        <w:t xml:space="preserve"> </w:t>
      </w:r>
      <w:sdt>
        <w:sdtPr>
          <w:rPr>
            <w:rFonts w:asciiTheme="majorHAnsi" w:hAnsiTheme="majorHAnsi" w:cstheme="majorHAnsi"/>
            <w:i/>
            <w:iCs/>
            <w:sz w:val="24"/>
            <w:szCs w:val="24"/>
          </w:rPr>
          <w:id w:val="-1299294650"/>
          <w:citation/>
        </w:sdtPr>
        <w:sdtEndPr/>
        <w:sdtContent>
          <w:r w:rsidR="009F6B6F" w:rsidRPr="00CE1320">
            <w:rPr>
              <w:rFonts w:asciiTheme="majorHAnsi" w:hAnsiTheme="majorHAnsi" w:cstheme="majorHAnsi"/>
              <w:i/>
              <w:iCs/>
              <w:sz w:val="24"/>
              <w:szCs w:val="24"/>
            </w:rPr>
            <w:fldChar w:fldCharType="begin"/>
          </w:r>
          <w:r w:rsidR="009F6B6F" w:rsidRPr="00CE1320">
            <w:rPr>
              <w:rFonts w:asciiTheme="majorHAnsi" w:hAnsiTheme="majorHAnsi" w:cstheme="majorHAnsi"/>
              <w:i/>
              <w:iCs/>
              <w:sz w:val="24"/>
              <w:szCs w:val="24"/>
            </w:rPr>
            <w:instrText xml:space="preserve"> CITATION Jer19 \l 2057 </w:instrText>
          </w:r>
          <w:r w:rsidR="009F6B6F" w:rsidRPr="00CE1320">
            <w:rPr>
              <w:rFonts w:asciiTheme="majorHAnsi" w:hAnsiTheme="majorHAnsi" w:cstheme="majorHAnsi"/>
              <w:i/>
              <w:iCs/>
              <w:sz w:val="24"/>
              <w:szCs w:val="24"/>
            </w:rPr>
            <w:fldChar w:fldCharType="separate"/>
          </w:r>
          <w:r w:rsidR="0018634E" w:rsidRPr="0018634E">
            <w:rPr>
              <w:rFonts w:asciiTheme="majorHAnsi" w:hAnsiTheme="majorHAnsi" w:cstheme="majorHAnsi"/>
              <w:noProof/>
              <w:sz w:val="24"/>
              <w:szCs w:val="24"/>
            </w:rPr>
            <w:t>(Darroch, 2019)</w:t>
          </w:r>
          <w:r w:rsidR="009F6B6F" w:rsidRPr="00CE1320">
            <w:rPr>
              <w:rFonts w:asciiTheme="majorHAnsi" w:hAnsiTheme="majorHAnsi" w:cstheme="majorHAnsi"/>
              <w:i/>
              <w:iCs/>
              <w:sz w:val="24"/>
              <w:szCs w:val="24"/>
            </w:rPr>
            <w:fldChar w:fldCharType="end"/>
          </w:r>
        </w:sdtContent>
      </w:sdt>
    </w:p>
    <w:p w:rsidR="003E4EB4" w:rsidRPr="00CE1320" w:rsidRDefault="003E4EB4">
      <w:pPr>
        <w:rPr>
          <w:rFonts w:asciiTheme="majorHAnsi" w:eastAsiaTheme="majorEastAsia" w:hAnsiTheme="majorHAnsi" w:cstheme="majorHAnsi"/>
          <w:kern w:val="24"/>
          <w:sz w:val="24"/>
          <w:szCs w:val="24"/>
        </w:rPr>
      </w:pPr>
    </w:p>
    <w:p w:rsidR="009F6B6F" w:rsidRPr="00CE1320" w:rsidRDefault="009F6B6F">
      <w:pPr>
        <w:rPr>
          <w:rFonts w:asciiTheme="majorHAnsi" w:eastAsiaTheme="majorEastAsia" w:hAnsiTheme="majorHAnsi" w:cstheme="majorHAnsi"/>
          <w:kern w:val="24"/>
          <w:sz w:val="24"/>
          <w:szCs w:val="24"/>
        </w:rPr>
      </w:pPr>
      <w:r w:rsidRPr="00CE1320">
        <w:rPr>
          <w:rFonts w:asciiTheme="majorHAnsi" w:eastAsiaTheme="majorEastAsia" w:hAnsiTheme="majorHAnsi" w:cstheme="majorHAnsi"/>
          <w:kern w:val="24"/>
          <w:sz w:val="24"/>
          <w:szCs w:val="24"/>
        </w:rPr>
        <w:t>Sky believe they are the number one provider in the UK as they also believe their main priority is their customers. Sky try hard to earn the customers trust by providing customers with better va</w:t>
      </w:r>
      <w:r w:rsidR="002320F7" w:rsidRPr="00CE1320">
        <w:rPr>
          <w:rFonts w:asciiTheme="majorHAnsi" w:eastAsiaTheme="majorEastAsia" w:hAnsiTheme="majorHAnsi" w:cstheme="majorHAnsi"/>
          <w:kern w:val="24"/>
          <w:sz w:val="24"/>
          <w:szCs w:val="24"/>
        </w:rPr>
        <w:t>lue and with high quality service</w:t>
      </w:r>
      <w:r w:rsidRPr="00CE1320">
        <w:rPr>
          <w:rFonts w:asciiTheme="majorHAnsi" w:eastAsiaTheme="majorEastAsia" w:hAnsiTheme="majorHAnsi" w:cstheme="majorHAnsi"/>
          <w:kern w:val="24"/>
          <w:sz w:val="24"/>
          <w:szCs w:val="24"/>
        </w:rPr>
        <w:t xml:space="preserve"> and product with affordable price. </w:t>
      </w:r>
    </w:p>
    <w:p w:rsidR="009F6B6F" w:rsidRPr="00CE1320" w:rsidRDefault="009F6B6F">
      <w:pPr>
        <w:rPr>
          <w:rFonts w:asciiTheme="majorHAnsi" w:eastAsiaTheme="majorEastAsia" w:hAnsiTheme="majorHAnsi" w:cstheme="majorHAnsi"/>
          <w:kern w:val="24"/>
          <w:sz w:val="24"/>
          <w:szCs w:val="24"/>
        </w:rPr>
      </w:pPr>
      <w:r w:rsidRPr="00CE1320">
        <w:rPr>
          <w:rFonts w:asciiTheme="majorHAnsi" w:eastAsiaTheme="majorEastAsia" w:hAnsiTheme="majorHAnsi" w:cstheme="majorHAnsi"/>
          <w:kern w:val="24"/>
          <w:sz w:val="24"/>
          <w:szCs w:val="24"/>
        </w:rPr>
        <w:t>Their</w:t>
      </w:r>
      <w:r w:rsidR="00451278" w:rsidRPr="00CE1320">
        <w:rPr>
          <w:rFonts w:asciiTheme="majorHAnsi" w:eastAsiaTheme="majorEastAsia" w:hAnsiTheme="majorHAnsi" w:cstheme="majorHAnsi"/>
          <w:kern w:val="24"/>
          <w:sz w:val="24"/>
          <w:szCs w:val="24"/>
        </w:rPr>
        <w:t xml:space="preserve"> workplace</w:t>
      </w:r>
      <w:r w:rsidRPr="00CE1320">
        <w:rPr>
          <w:rFonts w:asciiTheme="majorHAnsi" w:eastAsiaTheme="majorEastAsia" w:hAnsiTheme="majorHAnsi" w:cstheme="majorHAnsi"/>
          <w:kern w:val="24"/>
          <w:sz w:val="24"/>
          <w:szCs w:val="24"/>
        </w:rPr>
        <w:t xml:space="preserve"> culture is being the leading brand in </w:t>
      </w:r>
      <w:r w:rsidR="00513AC3" w:rsidRPr="00CE1320">
        <w:rPr>
          <w:rFonts w:asciiTheme="majorHAnsi" w:eastAsiaTheme="majorEastAsia" w:hAnsiTheme="majorHAnsi" w:cstheme="majorHAnsi"/>
          <w:kern w:val="24"/>
          <w:sz w:val="24"/>
          <w:szCs w:val="24"/>
        </w:rPr>
        <w:t>the UK and they keep</w:t>
      </w:r>
      <w:r w:rsidRPr="00CE1320">
        <w:rPr>
          <w:rFonts w:asciiTheme="majorHAnsi" w:eastAsiaTheme="majorEastAsia" w:hAnsiTheme="majorHAnsi" w:cstheme="majorHAnsi"/>
          <w:kern w:val="24"/>
          <w:sz w:val="24"/>
          <w:szCs w:val="24"/>
        </w:rPr>
        <w:t xml:space="preserve"> their reputation high at all time. This culture </w:t>
      </w:r>
      <w:r w:rsidR="00513AC3" w:rsidRPr="00CE1320">
        <w:rPr>
          <w:rFonts w:asciiTheme="majorHAnsi" w:eastAsiaTheme="majorEastAsia" w:hAnsiTheme="majorHAnsi" w:cstheme="majorHAnsi"/>
          <w:kern w:val="24"/>
          <w:sz w:val="24"/>
          <w:szCs w:val="24"/>
        </w:rPr>
        <w:t xml:space="preserve">of sky is to </w:t>
      </w:r>
      <w:r w:rsidR="00513AC3" w:rsidRPr="00CE1320">
        <w:rPr>
          <w:rFonts w:asciiTheme="majorHAnsi" w:hAnsiTheme="majorHAnsi" w:cstheme="majorHAnsi"/>
          <w:iCs/>
          <w:sz w:val="24"/>
          <w:szCs w:val="24"/>
        </w:rPr>
        <w:t>earn their trust and build a long-term relationships with customers. This can be done by the quality of the service they provide and treating their customers with respect and dealing with any issues professionally, honestly and being helpful. This</w:t>
      </w:r>
      <w:r w:rsidR="00513AC3" w:rsidRPr="00CE1320">
        <w:rPr>
          <w:rFonts w:asciiTheme="majorHAnsi" w:eastAsiaTheme="majorEastAsia" w:hAnsiTheme="majorHAnsi" w:cstheme="majorHAnsi"/>
          <w:kern w:val="24"/>
          <w:sz w:val="24"/>
          <w:szCs w:val="24"/>
        </w:rPr>
        <w:t xml:space="preserve"> type of work </w:t>
      </w:r>
      <w:r w:rsidR="00A42B42" w:rsidRPr="00CE1320">
        <w:rPr>
          <w:rFonts w:asciiTheme="majorHAnsi" w:eastAsiaTheme="majorEastAsia" w:hAnsiTheme="majorHAnsi" w:cstheme="majorHAnsi"/>
          <w:kern w:val="24"/>
          <w:sz w:val="24"/>
          <w:szCs w:val="24"/>
        </w:rPr>
        <w:t>culture is</w:t>
      </w:r>
      <w:r w:rsidR="00513AC3" w:rsidRPr="00CE1320">
        <w:rPr>
          <w:rFonts w:asciiTheme="majorHAnsi" w:eastAsiaTheme="majorEastAsia" w:hAnsiTheme="majorHAnsi" w:cstheme="majorHAnsi"/>
          <w:kern w:val="24"/>
          <w:sz w:val="24"/>
          <w:szCs w:val="24"/>
        </w:rPr>
        <w:t xml:space="preserve"> a </w:t>
      </w:r>
      <w:r w:rsidRPr="00CE1320">
        <w:rPr>
          <w:rFonts w:asciiTheme="majorHAnsi" w:eastAsiaTheme="majorEastAsia" w:hAnsiTheme="majorHAnsi" w:cstheme="majorHAnsi"/>
          <w:kern w:val="24"/>
          <w:sz w:val="24"/>
          <w:szCs w:val="24"/>
        </w:rPr>
        <w:t>positive</w:t>
      </w:r>
      <w:r w:rsidR="00513AC3" w:rsidRPr="00CE1320">
        <w:rPr>
          <w:rFonts w:asciiTheme="majorHAnsi" w:eastAsiaTheme="majorEastAsia" w:hAnsiTheme="majorHAnsi" w:cstheme="majorHAnsi"/>
          <w:kern w:val="24"/>
          <w:sz w:val="24"/>
          <w:szCs w:val="24"/>
        </w:rPr>
        <w:t xml:space="preserve"> impact and will </w:t>
      </w:r>
      <w:r w:rsidRPr="00CE1320">
        <w:rPr>
          <w:rFonts w:asciiTheme="majorHAnsi" w:eastAsiaTheme="majorEastAsia" w:hAnsiTheme="majorHAnsi" w:cstheme="majorHAnsi"/>
          <w:kern w:val="24"/>
          <w:sz w:val="24"/>
          <w:szCs w:val="24"/>
        </w:rPr>
        <w:t xml:space="preserve">  ensure their </w:t>
      </w:r>
      <w:r w:rsidR="00A42B42" w:rsidRPr="00CE1320">
        <w:rPr>
          <w:rFonts w:asciiTheme="majorHAnsi" w:eastAsiaTheme="majorEastAsia" w:hAnsiTheme="majorHAnsi" w:cstheme="majorHAnsi"/>
          <w:kern w:val="24"/>
          <w:sz w:val="24"/>
          <w:szCs w:val="24"/>
        </w:rPr>
        <w:t>customers are</w:t>
      </w:r>
      <w:r w:rsidR="00513AC3" w:rsidRPr="00CE1320">
        <w:rPr>
          <w:rFonts w:asciiTheme="majorHAnsi" w:eastAsiaTheme="majorEastAsia" w:hAnsiTheme="majorHAnsi" w:cstheme="majorHAnsi"/>
          <w:kern w:val="24"/>
          <w:sz w:val="24"/>
          <w:szCs w:val="24"/>
        </w:rPr>
        <w:t xml:space="preserve"> satisfied with their product and service. </w:t>
      </w:r>
    </w:p>
    <w:p w:rsidR="00D65D1F" w:rsidRPr="00D65D1F" w:rsidRDefault="00D65D1F" w:rsidP="002B3FCE">
      <w:pPr>
        <w:spacing w:after="0" w:line="192" w:lineRule="auto"/>
        <w:rPr>
          <w:rFonts w:asciiTheme="majorHAnsi" w:eastAsia="Times New Roman" w:hAnsiTheme="majorHAnsi" w:cstheme="majorHAnsi"/>
          <w:sz w:val="24"/>
          <w:szCs w:val="24"/>
          <w:lang w:eastAsia="en-GB"/>
        </w:rPr>
      </w:pPr>
      <w:r w:rsidRPr="00CE1320">
        <w:rPr>
          <w:rFonts w:asciiTheme="majorHAnsi" w:eastAsiaTheme="minorEastAsia" w:hAnsiTheme="majorHAnsi" w:cstheme="majorHAnsi"/>
          <w:kern w:val="24"/>
          <w:sz w:val="24"/>
          <w:szCs w:val="24"/>
          <w:lang w:eastAsia="en-GB"/>
        </w:rPr>
        <w:t xml:space="preserve"> Culture of B.T. </w:t>
      </w:r>
      <w:r w:rsidRPr="00D65D1F">
        <w:rPr>
          <w:rFonts w:asciiTheme="majorHAnsi" w:eastAsiaTheme="minorEastAsia" w:hAnsiTheme="majorHAnsi" w:cstheme="majorHAnsi"/>
          <w:kern w:val="24"/>
          <w:sz w:val="24"/>
          <w:szCs w:val="24"/>
          <w:lang w:eastAsia="en-GB"/>
        </w:rPr>
        <w:t>Our purpose is to use the power of communications to make a better world.</w:t>
      </w:r>
    </w:p>
    <w:p w:rsidR="00D65D1F" w:rsidRPr="00CE1320" w:rsidRDefault="00D65D1F" w:rsidP="002B3FCE">
      <w:pPr>
        <w:spacing w:after="0" w:line="192" w:lineRule="auto"/>
        <w:rPr>
          <w:rFonts w:asciiTheme="majorHAnsi" w:eastAsiaTheme="minorEastAsia" w:hAnsiTheme="majorHAnsi" w:cstheme="majorHAnsi"/>
          <w:kern w:val="24"/>
          <w:sz w:val="24"/>
          <w:szCs w:val="24"/>
          <w:lang w:eastAsia="en-GB"/>
        </w:rPr>
      </w:pPr>
      <w:r w:rsidRPr="00D65D1F">
        <w:rPr>
          <w:rFonts w:asciiTheme="majorHAnsi" w:eastAsiaTheme="minorEastAsia" w:hAnsiTheme="majorHAnsi" w:cstheme="majorHAnsi"/>
          <w:kern w:val="24"/>
          <w:sz w:val="24"/>
          <w:szCs w:val="24"/>
          <w:lang w:eastAsia="en-GB"/>
        </w:rPr>
        <w:t xml:space="preserve">We bring together the best networks, the best technology and the best people. Making connections, driving innovation and creating new possibilities. Working hard to create a great experience for both our people and our customers. </w:t>
      </w:r>
      <w:sdt>
        <w:sdtPr>
          <w:rPr>
            <w:rFonts w:asciiTheme="majorHAnsi" w:eastAsiaTheme="minorEastAsia" w:hAnsiTheme="majorHAnsi" w:cstheme="majorHAnsi"/>
            <w:kern w:val="24"/>
            <w:sz w:val="24"/>
            <w:szCs w:val="24"/>
            <w:lang w:eastAsia="en-GB"/>
          </w:rPr>
          <w:id w:val="-443307813"/>
          <w:citation/>
        </w:sdtPr>
        <w:sdtEndPr/>
        <w:sdtContent>
          <w:r w:rsidR="002B3FCE" w:rsidRPr="00CE1320">
            <w:rPr>
              <w:rFonts w:asciiTheme="majorHAnsi" w:eastAsiaTheme="minorEastAsia" w:hAnsiTheme="majorHAnsi" w:cstheme="majorHAnsi"/>
              <w:kern w:val="24"/>
              <w:sz w:val="24"/>
              <w:szCs w:val="24"/>
              <w:lang w:eastAsia="en-GB"/>
            </w:rPr>
            <w:fldChar w:fldCharType="begin"/>
          </w:r>
          <w:r w:rsidR="002B3FCE" w:rsidRPr="00CE1320">
            <w:rPr>
              <w:rFonts w:asciiTheme="majorHAnsi" w:eastAsiaTheme="minorEastAsia" w:hAnsiTheme="majorHAnsi" w:cstheme="majorHAnsi"/>
              <w:kern w:val="24"/>
              <w:sz w:val="24"/>
              <w:szCs w:val="24"/>
              <w:lang w:eastAsia="en-GB"/>
            </w:rPr>
            <w:instrText xml:space="preserve"> CITATION BT19 \l 2057 </w:instrText>
          </w:r>
          <w:r w:rsidR="002B3FCE" w:rsidRPr="00CE1320">
            <w:rPr>
              <w:rFonts w:asciiTheme="majorHAnsi" w:eastAsiaTheme="minorEastAsia" w:hAnsiTheme="majorHAnsi" w:cstheme="majorHAnsi"/>
              <w:kern w:val="24"/>
              <w:sz w:val="24"/>
              <w:szCs w:val="24"/>
              <w:lang w:eastAsia="en-GB"/>
            </w:rPr>
            <w:fldChar w:fldCharType="separate"/>
          </w:r>
          <w:r w:rsidR="0018634E" w:rsidRPr="0018634E">
            <w:rPr>
              <w:rFonts w:asciiTheme="majorHAnsi" w:eastAsiaTheme="minorEastAsia" w:hAnsiTheme="majorHAnsi" w:cstheme="majorHAnsi"/>
              <w:noProof/>
              <w:kern w:val="24"/>
              <w:sz w:val="24"/>
              <w:szCs w:val="24"/>
              <w:lang w:eastAsia="en-GB"/>
            </w:rPr>
            <w:t>(BT, 2019)</w:t>
          </w:r>
          <w:r w:rsidR="002B3FCE" w:rsidRPr="00CE1320">
            <w:rPr>
              <w:rFonts w:asciiTheme="majorHAnsi" w:eastAsiaTheme="minorEastAsia" w:hAnsiTheme="majorHAnsi" w:cstheme="majorHAnsi"/>
              <w:kern w:val="24"/>
              <w:sz w:val="24"/>
              <w:szCs w:val="24"/>
              <w:lang w:eastAsia="en-GB"/>
            </w:rPr>
            <w:fldChar w:fldCharType="end"/>
          </w:r>
        </w:sdtContent>
      </w:sdt>
    </w:p>
    <w:p w:rsidR="00012901" w:rsidRPr="00CE1320" w:rsidRDefault="00012901" w:rsidP="002B3FCE">
      <w:pPr>
        <w:spacing w:after="0" w:line="192" w:lineRule="auto"/>
        <w:rPr>
          <w:rFonts w:asciiTheme="majorHAnsi" w:eastAsiaTheme="minorEastAsia" w:hAnsiTheme="majorHAnsi" w:cstheme="majorHAnsi"/>
          <w:kern w:val="24"/>
          <w:sz w:val="24"/>
          <w:szCs w:val="24"/>
          <w:lang w:eastAsia="en-GB"/>
        </w:rPr>
      </w:pPr>
    </w:p>
    <w:p w:rsidR="00012901" w:rsidRPr="00D65D1F" w:rsidRDefault="00012901" w:rsidP="002B3FCE">
      <w:pPr>
        <w:spacing w:after="0" w:line="192" w:lineRule="auto"/>
        <w:rPr>
          <w:rFonts w:asciiTheme="majorHAnsi" w:eastAsia="Times New Roman" w:hAnsiTheme="majorHAnsi" w:cstheme="majorHAnsi"/>
          <w:sz w:val="24"/>
          <w:szCs w:val="24"/>
          <w:lang w:eastAsia="en-GB"/>
        </w:rPr>
      </w:pPr>
      <w:r w:rsidRPr="00CE1320">
        <w:rPr>
          <w:rFonts w:asciiTheme="majorHAnsi" w:eastAsiaTheme="minorEastAsia" w:hAnsiTheme="majorHAnsi" w:cstheme="majorHAnsi"/>
          <w:kern w:val="24"/>
          <w:sz w:val="24"/>
          <w:szCs w:val="24"/>
          <w:lang w:eastAsia="en-GB"/>
        </w:rPr>
        <w:t>The workplace culture of BT is to create new possibilities for their people and customer</w:t>
      </w:r>
      <w:r w:rsidR="003E4E9E" w:rsidRPr="00CE1320">
        <w:rPr>
          <w:rFonts w:asciiTheme="majorHAnsi" w:eastAsiaTheme="minorEastAsia" w:hAnsiTheme="majorHAnsi" w:cstheme="majorHAnsi"/>
          <w:kern w:val="24"/>
          <w:sz w:val="24"/>
          <w:szCs w:val="24"/>
          <w:lang w:eastAsia="en-GB"/>
        </w:rPr>
        <w:t>s</w:t>
      </w:r>
      <w:r w:rsidRPr="00CE1320">
        <w:rPr>
          <w:rFonts w:asciiTheme="majorHAnsi" w:eastAsiaTheme="minorEastAsia" w:hAnsiTheme="majorHAnsi" w:cstheme="majorHAnsi"/>
          <w:kern w:val="24"/>
          <w:sz w:val="24"/>
          <w:szCs w:val="24"/>
          <w:lang w:eastAsia="en-GB"/>
        </w:rPr>
        <w:t xml:space="preserve">. By doing all this their business will grow, communities will flourish and people will get more out of life. </w:t>
      </w:r>
      <w:r w:rsidR="00F562BE" w:rsidRPr="00CE1320">
        <w:rPr>
          <w:rFonts w:asciiTheme="majorHAnsi" w:eastAsiaTheme="minorEastAsia" w:hAnsiTheme="majorHAnsi" w:cstheme="majorHAnsi"/>
          <w:kern w:val="24"/>
          <w:sz w:val="24"/>
          <w:szCs w:val="24"/>
          <w:lang w:eastAsia="en-GB"/>
        </w:rPr>
        <w:t xml:space="preserve">BT </w:t>
      </w:r>
      <w:r w:rsidR="003E4E9E" w:rsidRPr="00CE1320">
        <w:rPr>
          <w:rFonts w:asciiTheme="majorHAnsi" w:eastAsiaTheme="minorEastAsia" w:hAnsiTheme="majorHAnsi" w:cstheme="majorHAnsi"/>
          <w:kern w:val="24"/>
          <w:sz w:val="24"/>
          <w:szCs w:val="24"/>
          <w:lang w:eastAsia="en-GB"/>
        </w:rPr>
        <w:t xml:space="preserve">values </w:t>
      </w:r>
      <w:r w:rsidR="00F562BE" w:rsidRPr="00CE1320">
        <w:rPr>
          <w:rFonts w:asciiTheme="majorHAnsi" w:eastAsiaTheme="minorEastAsia" w:hAnsiTheme="majorHAnsi" w:cstheme="majorHAnsi"/>
          <w:kern w:val="24"/>
          <w:sz w:val="24"/>
          <w:szCs w:val="24"/>
          <w:lang w:eastAsia="en-GB"/>
        </w:rPr>
        <w:t>relationship and people network and they combine both together giv</w:t>
      </w:r>
      <w:r w:rsidR="003E4E9E" w:rsidRPr="00CE1320">
        <w:rPr>
          <w:rFonts w:asciiTheme="majorHAnsi" w:eastAsiaTheme="minorEastAsia" w:hAnsiTheme="majorHAnsi" w:cstheme="majorHAnsi"/>
          <w:kern w:val="24"/>
          <w:sz w:val="24"/>
          <w:szCs w:val="24"/>
          <w:lang w:eastAsia="en-GB"/>
        </w:rPr>
        <w:t xml:space="preserve">ing the organisation and the people balanced work life. </w:t>
      </w:r>
      <w:sdt>
        <w:sdtPr>
          <w:rPr>
            <w:rFonts w:asciiTheme="majorHAnsi" w:eastAsiaTheme="minorEastAsia" w:hAnsiTheme="majorHAnsi" w:cstheme="majorHAnsi"/>
            <w:kern w:val="24"/>
            <w:sz w:val="24"/>
            <w:szCs w:val="24"/>
            <w:lang w:eastAsia="en-GB"/>
          </w:rPr>
          <w:id w:val="440347530"/>
          <w:citation/>
        </w:sdtPr>
        <w:sdtEndPr/>
        <w:sdtContent>
          <w:r w:rsidR="00223564" w:rsidRPr="00CE1320">
            <w:rPr>
              <w:rFonts w:asciiTheme="majorHAnsi" w:eastAsiaTheme="minorEastAsia" w:hAnsiTheme="majorHAnsi" w:cstheme="majorHAnsi"/>
              <w:kern w:val="24"/>
              <w:sz w:val="24"/>
              <w:szCs w:val="24"/>
              <w:lang w:eastAsia="en-GB"/>
            </w:rPr>
            <w:fldChar w:fldCharType="begin"/>
          </w:r>
          <w:r w:rsidR="00223564" w:rsidRPr="00CE1320">
            <w:rPr>
              <w:rFonts w:asciiTheme="majorHAnsi" w:eastAsiaTheme="minorEastAsia" w:hAnsiTheme="majorHAnsi" w:cstheme="majorHAnsi"/>
              <w:kern w:val="24"/>
              <w:sz w:val="24"/>
              <w:szCs w:val="24"/>
              <w:lang w:eastAsia="en-GB"/>
            </w:rPr>
            <w:instrText xml:space="preserve"> CITATION ERC19 \l 2057 </w:instrText>
          </w:r>
          <w:r w:rsidR="00223564" w:rsidRPr="00CE1320">
            <w:rPr>
              <w:rFonts w:asciiTheme="majorHAnsi" w:eastAsiaTheme="minorEastAsia" w:hAnsiTheme="majorHAnsi" w:cstheme="majorHAnsi"/>
              <w:kern w:val="24"/>
              <w:sz w:val="24"/>
              <w:szCs w:val="24"/>
              <w:lang w:eastAsia="en-GB"/>
            </w:rPr>
            <w:fldChar w:fldCharType="separate"/>
          </w:r>
          <w:r w:rsidR="0018634E" w:rsidRPr="0018634E">
            <w:rPr>
              <w:rFonts w:asciiTheme="majorHAnsi" w:eastAsiaTheme="minorEastAsia" w:hAnsiTheme="majorHAnsi" w:cstheme="majorHAnsi"/>
              <w:noProof/>
              <w:kern w:val="24"/>
              <w:sz w:val="24"/>
              <w:szCs w:val="24"/>
              <w:lang w:eastAsia="en-GB"/>
            </w:rPr>
            <w:t>(ERC, 2019)</w:t>
          </w:r>
          <w:r w:rsidR="00223564" w:rsidRPr="00CE1320">
            <w:rPr>
              <w:rFonts w:asciiTheme="majorHAnsi" w:eastAsiaTheme="minorEastAsia" w:hAnsiTheme="majorHAnsi" w:cstheme="majorHAnsi"/>
              <w:kern w:val="24"/>
              <w:sz w:val="24"/>
              <w:szCs w:val="24"/>
              <w:lang w:eastAsia="en-GB"/>
            </w:rPr>
            <w:fldChar w:fldCharType="end"/>
          </w:r>
        </w:sdtContent>
      </w:sdt>
    </w:p>
    <w:p w:rsidR="00012901" w:rsidRPr="00CE1320" w:rsidRDefault="00012901">
      <w:pPr>
        <w:rPr>
          <w:rFonts w:asciiTheme="majorHAnsi" w:eastAsiaTheme="majorEastAsia" w:hAnsiTheme="majorHAnsi" w:cstheme="majorHAnsi"/>
          <w:kern w:val="24"/>
          <w:sz w:val="24"/>
          <w:szCs w:val="24"/>
        </w:rPr>
      </w:pPr>
    </w:p>
    <w:p w:rsidR="00012901" w:rsidRPr="00CE1320" w:rsidRDefault="00012901">
      <w:pPr>
        <w:rPr>
          <w:rFonts w:asciiTheme="majorHAnsi" w:eastAsiaTheme="majorEastAsia" w:hAnsiTheme="majorHAnsi" w:cstheme="majorHAnsi"/>
          <w:kern w:val="24"/>
          <w:sz w:val="24"/>
          <w:szCs w:val="24"/>
        </w:rPr>
      </w:pPr>
    </w:p>
    <w:p w:rsidR="00000313" w:rsidRPr="00CE1320" w:rsidRDefault="00C84A54">
      <w:pPr>
        <w:rPr>
          <w:rFonts w:asciiTheme="majorHAnsi" w:eastAsiaTheme="majorEastAsia" w:hAnsiTheme="majorHAnsi" w:cstheme="majorHAnsi"/>
          <w:kern w:val="24"/>
          <w:sz w:val="24"/>
          <w:szCs w:val="24"/>
        </w:rPr>
      </w:pPr>
      <w:r w:rsidRPr="00CE1320">
        <w:rPr>
          <w:rFonts w:asciiTheme="majorHAnsi" w:eastAsiaTheme="majorEastAsia" w:hAnsiTheme="majorHAnsi" w:cstheme="majorHAnsi"/>
          <w:kern w:val="24"/>
          <w:sz w:val="24"/>
          <w:szCs w:val="24"/>
        </w:rPr>
        <w:lastRenderedPageBreak/>
        <w:t>All three of the organisation workplace</w:t>
      </w:r>
      <w:r w:rsidR="00000313" w:rsidRPr="00CE1320">
        <w:rPr>
          <w:rFonts w:asciiTheme="majorHAnsi" w:eastAsiaTheme="majorEastAsia" w:hAnsiTheme="majorHAnsi" w:cstheme="majorHAnsi"/>
          <w:kern w:val="24"/>
          <w:sz w:val="24"/>
          <w:szCs w:val="24"/>
        </w:rPr>
        <w:t xml:space="preserve"> culture are similar</w:t>
      </w:r>
      <w:r w:rsidRPr="00CE1320">
        <w:rPr>
          <w:rFonts w:asciiTheme="majorHAnsi" w:eastAsiaTheme="majorEastAsia" w:hAnsiTheme="majorHAnsi" w:cstheme="majorHAnsi"/>
          <w:kern w:val="24"/>
          <w:sz w:val="24"/>
          <w:szCs w:val="24"/>
        </w:rPr>
        <w:t>.</w:t>
      </w:r>
      <w:r w:rsidR="00000313" w:rsidRPr="00CE1320">
        <w:rPr>
          <w:rFonts w:asciiTheme="majorHAnsi" w:eastAsiaTheme="majorEastAsia" w:hAnsiTheme="majorHAnsi" w:cstheme="majorHAnsi"/>
          <w:kern w:val="24"/>
          <w:sz w:val="24"/>
          <w:szCs w:val="24"/>
        </w:rPr>
        <w:t xml:space="preserve"> </w:t>
      </w:r>
      <w:r w:rsidR="00DC0EB4" w:rsidRPr="00CE1320">
        <w:rPr>
          <w:rFonts w:asciiTheme="majorHAnsi" w:eastAsiaTheme="majorEastAsia" w:hAnsiTheme="majorHAnsi" w:cstheme="majorHAnsi"/>
          <w:kern w:val="24"/>
          <w:sz w:val="24"/>
          <w:szCs w:val="24"/>
        </w:rPr>
        <w:t xml:space="preserve"> All three brand have their own unique workplace culture making them the biggest brand in the market.  Sky is leading the market culture with their high quality and affordable price. Their culture</w:t>
      </w:r>
      <w:r w:rsidR="00000313" w:rsidRPr="00CE1320">
        <w:rPr>
          <w:rFonts w:asciiTheme="majorHAnsi" w:eastAsiaTheme="majorEastAsia" w:hAnsiTheme="majorHAnsi" w:cstheme="majorHAnsi"/>
          <w:kern w:val="24"/>
          <w:sz w:val="24"/>
          <w:szCs w:val="24"/>
        </w:rPr>
        <w:t xml:space="preserve"> has a bigger impact on the customers than virgin</w:t>
      </w:r>
      <w:r w:rsidR="00DC0EB4" w:rsidRPr="00CE1320">
        <w:rPr>
          <w:rFonts w:asciiTheme="majorHAnsi" w:eastAsiaTheme="majorEastAsia" w:hAnsiTheme="majorHAnsi" w:cstheme="majorHAnsi"/>
          <w:kern w:val="24"/>
          <w:sz w:val="24"/>
          <w:szCs w:val="24"/>
        </w:rPr>
        <w:t xml:space="preserve"> and BT</w:t>
      </w:r>
      <w:r w:rsidR="00000313" w:rsidRPr="00CE1320">
        <w:rPr>
          <w:rFonts w:asciiTheme="majorHAnsi" w:eastAsiaTheme="majorEastAsia" w:hAnsiTheme="majorHAnsi" w:cstheme="majorHAnsi"/>
          <w:kern w:val="24"/>
          <w:sz w:val="24"/>
          <w:szCs w:val="24"/>
        </w:rPr>
        <w:t xml:space="preserve">. </w:t>
      </w:r>
    </w:p>
    <w:p w:rsidR="009F6B6F" w:rsidRDefault="009F6B6F">
      <w:pPr>
        <w:rPr>
          <w:b/>
          <w:sz w:val="40"/>
          <w:szCs w:val="40"/>
          <w:u w:val="single"/>
        </w:rPr>
      </w:pPr>
    </w:p>
    <w:p w:rsidR="009F6B6F" w:rsidRDefault="009F6B6F">
      <w:pPr>
        <w:rPr>
          <w:b/>
          <w:sz w:val="40"/>
          <w:szCs w:val="40"/>
          <w:u w:val="single"/>
        </w:rPr>
      </w:pPr>
    </w:p>
    <w:p w:rsidR="00AE7D80" w:rsidRDefault="00AE7D80">
      <w:pPr>
        <w:rPr>
          <w:b/>
          <w:sz w:val="40"/>
          <w:szCs w:val="40"/>
          <w:u w:val="single"/>
        </w:rPr>
      </w:pPr>
      <w:r>
        <w:rPr>
          <w:b/>
          <w:sz w:val="40"/>
          <w:szCs w:val="40"/>
          <w:u w:val="single"/>
        </w:rPr>
        <w:t>Conclusion</w:t>
      </w:r>
    </w:p>
    <w:p w:rsidR="0018634E" w:rsidRDefault="0018634E">
      <w:pPr>
        <w:rPr>
          <w:b/>
          <w:sz w:val="40"/>
          <w:szCs w:val="40"/>
          <w:u w:val="single"/>
        </w:rPr>
      </w:pPr>
      <w:r>
        <w:rPr>
          <w:rFonts w:cs="Arial"/>
          <w:color w:val="333333"/>
          <w:lang w:val="en-AU"/>
        </w:rPr>
        <w:t>In this era of technology and globalisation, many companies are making an effort to succeed in cultural diversity in the workplace.</w:t>
      </w:r>
      <w:sdt>
        <w:sdtPr>
          <w:rPr>
            <w:rFonts w:cs="Arial"/>
            <w:color w:val="333333"/>
            <w:lang w:val="en-AU"/>
          </w:rPr>
          <w:id w:val="386932252"/>
          <w:citation/>
        </w:sdtPr>
        <w:sdtContent>
          <w:r>
            <w:rPr>
              <w:rFonts w:cs="Arial"/>
              <w:color w:val="333333"/>
              <w:lang w:val="en-AU"/>
            </w:rPr>
            <w:fldChar w:fldCharType="begin"/>
          </w:r>
          <w:r>
            <w:rPr>
              <w:rFonts w:cs="Arial"/>
              <w:color w:val="333333"/>
            </w:rPr>
            <w:instrText xml:space="preserve"> CITATION Ama19 \l 2057 </w:instrText>
          </w:r>
          <w:r>
            <w:rPr>
              <w:rFonts w:cs="Arial"/>
              <w:color w:val="333333"/>
              <w:lang w:val="en-AU"/>
            </w:rPr>
            <w:fldChar w:fldCharType="separate"/>
          </w:r>
          <w:r>
            <w:rPr>
              <w:rFonts w:cs="Arial"/>
              <w:noProof/>
              <w:color w:val="333333"/>
            </w:rPr>
            <w:t xml:space="preserve"> </w:t>
          </w:r>
          <w:r w:rsidRPr="0018634E">
            <w:rPr>
              <w:rFonts w:cs="Arial"/>
              <w:noProof/>
              <w:color w:val="333333"/>
            </w:rPr>
            <w:t>(Amazing Benefits of Cultural Diversity in the Workplace, 2019)</w:t>
          </w:r>
          <w:r>
            <w:rPr>
              <w:rFonts w:cs="Arial"/>
              <w:color w:val="333333"/>
              <w:lang w:val="en-AU"/>
            </w:rPr>
            <w:fldChar w:fldCharType="end"/>
          </w:r>
        </w:sdtContent>
      </w:sdt>
    </w:p>
    <w:p w:rsidR="006F1162" w:rsidRPr="006F1162" w:rsidRDefault="006F1162" w:rsidP="006F1162">
      <w:pPr>
        <w:spacing w:line="168" w:lineRule="auto"/>
        <w:jc w:val="both"/>
        <w:rPr>
          <w:rFonts w:asciiTheme="majorHAnsi" w:hAnsiTheme="majorHAnsi" w:cstheme="majorHAnsi"/>
          <w:color w:val="002060"/>
        </w:rPr>
      </w:pPr>
      <w:r w:rsidRPr="006F1162">
        <w:rPr>
          <w:rFonts w:asciiTheme="majorHAnsi" w:eastAsiaTheme="minorEastAsia" w:hAnsiTheme="majorHAnsi" w:cstheme="majorHAnsi"/>
          <w:color w:val="000000" w:themeColor="text1"/>
          <w:kern w:val="24"/>
        </w:rPr>
        <w:t>As mentioned</w:t>
      </w:r>
      <w:r>
        <w:rPr>
          <w:rFonts w:asciiTheme="majorHAnsi" w:eastAsiaTheme="minorEastAsia" w:hAnsiTheme="majorHAnsi" w:cstheme="majorHAnsi"/>
          <w:color w:val="000000" w:themeColor="text1"/>
          <w:kern w:val="24"/>
        </w:rPr>
        <w:t xml:space="preserve"> in the group presentation</w:t>
      </w:r>
      <w:r w:rsidRPr="006F1162">
        <w:rPr>
          <w:rFonts w:asciiTheme="majorHAnsi" w:eastAsiaTheme="minorEastAsia" w:hAnsiTheme="majorHAnsi" w:cstheme="majorHAnsi"/>
          <w:color w:val="000000" w:themeColor="text1"/>
          <w:kern w:val="24"/>
        </w:rPr>
        <w:t xml:space="preserve"> culture plays an important role in the workplace. It has all the tools for example traditions, values, behaviour</w:t>
      </w:r>
      <w:r>
        <w:rPr>
          <w:rFonts w:asciiTheme="majorHAnsi" w:eastAsiaTheme="minorEastAsia" w:hAnsiTheme="majorHAnsi" w:cstheme="majorHAnsi"/>
          <w:color w:val="000000" w:themeColor="text1"/>
          <w:kern w:val="24"/>
        </w:rPr>
        <w:t>, interaction, and ways of thinking,</w:t>
      </w:r>
      <w:r w:rsidRPr="006F1162">
        <w:rPr>
          <w:rFonts w:asciiTheme="majorHAnsi" w:eastAsiaTheme="minorEastAsia" w:hAnsiTheme="majorHAnsi" w:cstheme="majorHAnsi"/>
          <w:color w:val="000000" w:themeColor="text1"/>
          <w:kern w:val="24"/>
        </w:rPr>
        <w:t xml:space="preserve"> which creates an effective working environment for employees. </w:t>
      </w:r>
    </w:p>
    <w:p w:rsidR="006F1162" w:rsidRPr="006F1162" w:rsidRDefault="006F1162" w:rsidP="006F1162">
      <w:pPr>
        <w:spacing w:line="168" w:lineRule="auto"/>
        <w:jc w:val="both"/>
        <w:rPr>
          <w:rFonts w:asciiTheme="majorHAnsi" w:hAnsiTheme="majorHAnsi" w:cstheme="majorHAnsi"/>
          <w:color w:val="002060"/>
        </w:rPr>
      </w:pPr>
      <w:r w:rsidRPr="006F1162">
        <w:rPr>
          <w:rFonts w:asciiTheme="majorHAnsi" w:eastAsiaTheme="minorEastAsia" w:hAnsiTheme="majorHAnsi" w:cstheme="majorHAnsi"/>
          <w:color w:val="000000" w:themeColor="text1"/>
          <w:kern w:val="24"/>
        </w:rPr>
        <w:t xml:space="preserve">Virgin media has a good workplace culture as it has gained popularity over a short period of time. </w:t>
      </w:r>
      <w:r w:rsidRPr="006F1162">
        <w:rPr>
          <w:rFonts w:asciiTheme="majorHAnsi" w:eastAsiaTheme="minorEastAsia" w:hAnsiTheme="majorHAnsi" w:cstheme="majorHAnsi"/>
          <w:color w:val="000000" w:themeColor="text1"/>
          <w:kern w:val="24"/>
        </w:rPr>
        <w:t>Making</w:t>
      </w:r>
      <w:r w:rsidRPr="006F1162">
        <w:rPr>
          <w:rFonts w:asciiTheme="majorHAnsi" w:eastAsiaTheme="minorEastAsia" w:hAnsiTheme="majorHAnsi" w:cstheme="majorHAnsi"/>
          <w:color w:val="000000" w:themeColor="text1"/>
          <w:kern w:val="24"/>
        </w:rPr>
        <w:t xml:space="preserve"> </w:t>
      </w:r>
      <w:r w:rsidRPr="006F1162">
        <w:rPr>
          <w:rFonts w:asciiTheme="majorHAnsi" w:eastAsiaTheme="minorEastAsia" w:hAnsiTheme="majorHAnsi" w:cstheme="majorHAnsi"/>
          <w:color w:val="000000" w:themeColor="text1"/>
          <w:kern w:val="24"/>
        </w:rPr>
        <w:t xml:space="preserve">it one of </w:t>
      </w:r>
      <w:r w:rsidRPr="006F1162">
        <w:rPr>
          <w:rFonts w:asciiTheme="majorHAnsi" w:eastAsiaTheme="minorEastAsia" w:hAnsiTheme="majorHAnsi" w:cstheme="majorHAnsi"/>
          <w:color w:val="000000" w:themeColor="text1"/>
          <w:kern w:val="24"/>
        </w:rPr>
        <w:t>the top brands in the market.</w:t>
      </w:r>
      <w:r>
        <w:rPr>
          <w:rFonts w:asciiTheme="majorHAnsi" w:eastAsiaTheme="minorEastAsia" w:hAnsiTheme="majorHAnsi" w:cstheme="majorHAnsi"/>
          <w:color w:val="000000" w:themeColor="text1"/>
          <w:kern w:val="24"/>
        </w:rPr>
        <w:t xml:space="preserve"> There are few aspects which virgin media needs to improve in their workplace culture which will me mentioned in the </w:t>
      </w:r>
      <w:r w:rsidR="00E57CA5">
        <w:rPr>
          <w:rFonts w:asciiTheme="majorHAnsi" w:eastAsiaTheme="minorEastAsia" w:hAnsiTheme="majorHAnsi" w:cstheme="majorHAnsi"/>
          <w:color w:val="000000" w:themeColor="text1"/>
          <w:kern w:val="24"/>
        </w:rPr>
        <w:t>recommendation</w:t>
      </w:r>
      <w:r>
        <w:rPr>
          <w:rFonts w:asciiTheme="majorHAnsi" w:eastAsiaTheme="minorEastAsia" w:hAnsiTheme="majorHAnsi" w:cstheme="majorHAnsi"/>
          <w:color w:val="000000" w:themeColor="text1"/>
          <w:kern w:val="24"/>
        </w:rPr>
        <w:t xml:space="preserve">. </w:t>
      </w:r>
      <w:r w:rsidR="00E57CA5">
        <w:rPr>
          <w:rFonts w:asciiTheme="majorHAnsi" w:eastAsiaTheme="minorEastAsia" w:hAnsiTheme="majorHAnsi" w:cstheme="majorHAnsi"/>
          <w:color w:val="000000" w:themeColor="text1"/>
          <w:kern w:val="24"/>
        </w:rPr>
        <w:t>Overall virgin has good workplace culture and can improve in time.</w:t>
      </w:r>
    </w:p>
    <w:p w:rsidR="006F1162" w:rsidRPr="006F1162" w:rsidRDefault="006F1162" w:rsidP="006F1162">
      <w:pPr>
        <w:spacing w:line="168" w:lineRule="auto"/>
        <w:jc w:val="both"/>
        <w:rPr>
          <w:rFonts w:asciiTheme="majorHAnsi" w:hAnsiTheme="majorHAnsi" w:cstheme="majorHAnsi"/>
          <w:color w:val="002060"/>
        </w:rPr>
      </w:pPr>
      <w:r w:rsidRPr="006F1162">
        <w:rPr>
          <w:rFonts w:asciiTheme="majorHAnsi" w:eastAsiaTheme="minorEastAsia" w:hAnsiTheme="majorHAnsi" w:cstheme="majorHAnsi"/>
          <w:color w:val="000000" w:themeColor="text1"/>
          <w:kern w:val="24"/>
        </w:rPr>
        <w:t xml:space="preserve">As mentioned </w:t>
      </w:r>
      <w:r w:rsidR="00E57CA5">
        <w:rPr>
          <w:rFonts w:asciiTheme="majorHAnsi" w:eastAsiaTheme="minorEastAsia" w:hAnsiTheme="majorHAnsi" w:cstheme="majorHAnsi"/>
          <w:color w:val="000000" w:themeColor="text1"/>
          <w:kern w:val="24"/>
        </w:rPr>
        <w:t xml:space="preserve">in the presentation </w:t>
      </w:r>
      <w:r w:rsidRPr="006F1162">
        <w:rPr>
          <w:rFonts w:asciiTheme="majorHAnsi" w:eastAsiaTheme="minorEastAsia" w:hAnsiTheme="majorHAnsi" w:cstheme="majorHAnsi"/>
          <w:color w:val="000000" w:themeColor="text1"/>
          <w:kern w:val="24"/>
        </w:rPr>
        <w:t xml:space="preserve">regarding the cultural web of virgin media, that it’s a diverse culture </w:t>
      </w:r>
      <w:r w:rsidRPr="006F1162">
        <w:rPr>
          <w:rFonts w:asciiTheme="majorHAnsi" w:eastAsiaTheme="minorEastAsia" w:hAnsiTheme="majorHAnsi" w:cstheme="majorHAnsi"/>
          <w:color w:val="000000" w:themeColor="text1"/>
          <w:kern w:val="24"/>
        </w:rPr>
        <w:t>as virgin</w:t>
      </w:r>
      <w:r w:rsidRPr="006F1162">
        <w:rPr>
          <w:rFonts w:asciiTheme="majorHAnsi" w:eastAsiaTheme="minorEastAsia" w:hAnsiTheme="majorHAnsi" w:cstheme="majorHAnsi"/>
          <w:color w:val="000000" w:themeColor="text1"/>
          <w:kern w:val="24"/>
        </w:rPr>
        <w:t xml:space="preserve"> media is against discrimination allowing people from any race to work for them.</w:t>
      </w:r>
      <w:r w:rsidR="00E57CA5">
        <w:rPr>
          <w:rFonts w:asciiTheme="majorHAnsi" w:eastAsiaTheme="minorEastAsia" w:hAnsiTheme="majorHAnsi" w:cstheme="majorHAnsi"/>
          <w:color w:val="000000" w:themeColor="text1"/>
          <w:kern w:val="24"/>
        </w:rPr>
        <w:t xml:space="preserve"> Is allows virgin media to recruit employees from different background allowing the reputation to be wildly spread. This is also a good for employees and they will meet people from all background and work environment will be diverse.</w:t>
      </w:r>
    </w:p>
    <w:p w:rsidR="006F1162" w:rsidRPr="006F1162" w:rsidRDefault="006F1162" w:rsidP="006F1162">
      <w:pPr>
        <w:spacing w:line="168" w:lineRule="auto"/>
        <w:jc w:val="both"/>
        <w:rPr>
          <w:rFonts w:asciiTheme="majorHAnsi" w:hAnsiTheme="majorHAnsi" w:cstheme="majorHAnsi"/>
          <w:color w:val="002060"/>
        </w:rPr>
      </w:pPr>
      <w:r w:rsidRPr="006F1162">
        <w:rPr>
          <w:rFonts w:asciiTheme="majorHAnsi" w:eastAsiaTheme="minorEastAsia" w:hAnsiTheme="majorHAnsi" w:cstheme="majorHAnsi"/>
          <w:color w:val="000000" w:themeColor="text1"/>
          <w:kern w:val="24"/>
        </w:rPr>
        <w:t>Virgin media treats everyone as a family and they all have respect and honour which is very important and helps employees to work together making the work place culture positive.</w:t>
      </w:r>
    </w:p>
    <w:p w:rsidR="009F6B6F" w:rsidRPr="006F1162" w:rsidRDefault="009F6B6F" w:rsidP="006F1162">
      <w:pPr>
        <w:jc w:val="both"/>
        <w:rPr>
          <w:rFonts w:asciiTheme="majorHAnsi" w:hAnsiTheme="majorHAnsi" w:cstheme="majorHAnsi"/>
          <w:b/>
          <w:sz w:val="40"/>
          <w:szCs w:val="40"/>
          <w:u w:val="single"/>
        </w:rPr>
      </w:pPr>
    </w:p>
    <w:p w:rsidR="009F6B6F" w:rsidRPr="006F1162" w:rsidRDefault="009F6B6F" w:rsidP="006F1162">
      <w:pPr>
        <w:jc w:val="both"/>
        <w:rPr>
          <w:rFonts w:asciiTheme="majorHAnsi" w:hAnsiTheme="majorHAnsi" w:cstheme="majorHAnsi"/>
          <w:b/>
          <w:sz w:val="40"/>
          <w:szCs w:val="40"/>
          <w:u w:val="single"/>
        </w:rPr>
      </w:pPr>
    </w:p>
    <w:p w:rsidR="009F6B6F" w:rsidRDefault="009F6B6F">
      <w:pPr>
        <w:rPr>
          <w:b/>
          <w:sz w:val="40"/>
          <w:szCs w:val="40"/>
          <w:u w:val="single"/>
        </w:rPr>
      </w:pPr>
    </w:p>
    <w:p w:rsidR="009F6B6F" w:rsidRDefault="009F6B6F">
      <w:pPr>
        <w:rPr>
          <w:b/>
          <w:sz w:val="40"/>
          <w:szCs w:val="40"/>
          <w:u w:val="single"/>
        </w:rPr>
      </w:pPr>
    </w:p>
    <w:p w:rsidR="009F6B6F" w:rsidRDefault="009F6B6F">
      <w:pPr>
        <w:rPr>
          <w:b/>
          <w:sz w:val="40"/>
          <w:szCs w:val="40"/>
          <w:u w:val="single"/>
        </w:rPr>
      </w:pPr>
    </w:p>
    <w:p w:rsidR="009F6B6F" w:rsidRDefault="009F6B6F">
      <w:pPr>
        <w:rPr>
          <w:b/>
          <w:sz w:val="40"/>
          <w:szCs w:val="40"/>
          <w:u w:val="single"/>
        </w:rPr>
      </w:pPr>
    </w:p>
    <w:p w:rsidR="00223564" w:rsidRDefault="00223564">
      <w:pPr>
        <w:rPr>
          <w:b/>
          <w:sz w:val="40"/>
          <w:szCs w:val="40"/>
          <w:u w:val="single"/>
        </w:rPr>
      </w:pPr>
    </w:p>
    <w:p w:rsidR="00223564" w:rsidRDefault="00223564">
      <w:pPr>
        <w:rPr>
          <w:b/>
          <w:sz w:val="40"/>
          <w:szCs w:val="40"/>
          <w:u w:val="single"/>
        </w:rPr>
      </w:pPr>
      <w:r>
        <w:rPr>
          <w:b/>
          <w:sz w:val="40"/>
          <w:szCs w:val="40"/>
          <w:u w:val="single"/>
        </w:rPr>
        <w:t xml:space="preserve">Recommendation </w:t>
      </w:r>
    </w:p>
    <w:p w:rsidR="00B016A1" w:rsidRDefault="00B016A1">
      <w:pPr>
        <w:rPr>
          <w:rFonts w:asciiTheme="majorHAnsi" w:eastAsiaTheme="minorEastAsia" w:hAnsiTheme="majorHAnsi" w:cstheme="majorHAnsi"/>
          <w:color w:val="000000" w:themeColor="text1"/>
          <w:kern w:val="24"/>
          <w:sz w:val="24"/>
          <w:szCs w:val="24"/>
        </w:rPr>
      </w:pPr>
      <w:r>
        <w:rPr>
          <w:rFonts w:asciiTheme="majorHAnsi" w:eastAsiaTheme="minorEastAsia" w:hAnsiTheme="majorHAnsi" w:cstheme="majorHAnsi"/>
          <w:color w:val="000000" w:themeColor="text1"/>
          <w:kern w:val="24"/>
          <w:sz w:val="24"/>
          <w:szCs w:val="24"/>
        </w:rPr>
        <w:t xml:space="preserve"> Virgin media should</w:t>
      </w:r>
      <w:r w:rsidR="00C6694B">
        <w:rPr>
          <w:rFonts w:asciiTheme="majorHAnsi" w:eastAsiaTheme="minorEastAsia" w:hAnsiTheme="majorHAnsi" w:cstheme="majorHAnsi"/>
          <w:color w:val="000000" w:themeColor="text1"/>
          <w:kern w:val="24"/>
          <w:sz w:val="24"/>
          <w:szCs w:val="24"/>
        </w:rPr>
        <w:t xml:space="preserve"> try to reduce the long hours, because</w:t>
      </w:r>
      <w:r>
        <w:rPr>
          <w:rFonts w:asciiTheme="majorHAnsi" w:eastAsiaTheme="minorEastAsia" w:hAnsiTheme="majorHAnsi" w:cstheme="majorHAnsi"/>
          <w:color w:val="000000" w:themeColor="text1"/>
          <w:kern w:val="24"/>
          <w:sz w:val="24"/>
          <w:szCs w:val="24"/>
        </w:rPr>
        <w:t xml:space="preserve"> employees can be irritated and their motivation level would drop. Other recommendation for virgin would be they c</w:t>
      </w:r>
      <w:r w:rsidR="00C6694B">
        <w:rPr>
          <w:rFonts w:asciiTheme="majorHAnsi" w:eastAsiaTheme="minorEastAsia" w:hAnsiTheme="majorHAnsi" w:cstheme="majorHAnsi"/>
          <w:color w:val="000000" w:themeColor="text1"/>
          <w:kern w:val="24"/>
          <w:sz w:val="24"/>
          <w:szCs w:val="24"/>
        </w:rPr>
        <w:t>an provide twelve hour shift to employees and giving them</w:t>
      </w:r>
      <w:r>
        <w:rPr>
          <w:rFonts w:asciiTheme="majorHAnsi" w:eastAsiaTheme="minorEastAsia" w:hAnsiTheme="majorHAnsi" w:cstheme="majorHAnsi"/>
          <w:color w:val="000000" w:themeColor="text1"/>
          <w:kern w:val="24"/>
          <w:sz w:val="24"/>
          <w:szCs w:val="24"/>
        </w:rPr>
        <w:t xml:space="preserve"> three days off. This would allow the employees to spend more time with family and </w:t>
      </w:r>
      <w:r w:rsidR="00C6694B">
        <w:rPr>
          <w:rFonts w:asciiTheme="majorHAnsi" w:eastAsiaTheme="minorEastAsia" w:hAnsiTheme="majorHAnsi" w:cstheme="majorHAnsi"/>
          <w:color w:val="000000" w:themeColor="text1"/>
          <w:kern w:val="24"/>
          <w:sz w:val="24"/>
          <w:szCs w:val="24"/>
        </w:rPr>
        <w:t xml:space="preserve">this would benefit the company as the employee can maintain </w:t>
      </w:r>
      <w:r>
        <w:rPr>
          <w:rFonts w:asciiTheme="majorHAnsi" w:eastAsiaTheme="minorEastAsia" w:hAnsiTheme="majorHAnsi" w:cstheme="majorHAnsi"/>
          <w:color w:val="000000" w:themeColor="text1"/>
          <w:kern w:val="24"/>
          <w:sz w:val="24"/>
          <w:szCs w:val="24"/>
        </w:rPr>
        <w:t>a healt</w:t>
      </w:r>
      <w:r w:rsidR="00C6694B">
        <w:rPr>
          <w:rFonts w:asciiTheme="majorHAnsi" w:eastAsiaTheme="minorEastAsia" w:hAnsiTheme="majorHAnsi" w:cstheme="majorHAnsi"/>
          <w:color w:val="000000" w:themeColor="text1"/>
          <w:kern w:val="24"/>
          <w:sz w:val="24"/>
          <w:szCs w:val="24"/>
        </w:rPr>
        <w:t>hy relationship with virgin media</w:t>
      </w:r>
      <w:r>
        <w:rPr>
          <w:rFonts w:asciiTheme="majorHAnsi" w:eastAsiaTheme="minorEastAsia" w:hAnsiTheme="majorHAnsi" w:cstheme="majorHAnsi"/>
          <w:color w:val="000000" w:themeColor="text1"/>
          <w:kern w:val="24"/>
          <w:sz w:val="24"/>
          <w:szCs w:val="24"/>
        </w:rPr>
        <w:t xml:space="preserve">. This would give virgin media a better workplace culture. </w:t>
      </w:r>
      <w:sdt>
        <w:sdtPr>
          <w:rPr>
            <w:rFonts w:asciiTheme="majorHAnsi" w:eastAsiaTheme="minorEastAsia" w:hAnsiTheme="majorHAnsi" w:cstheme="majorHAnsi"/>
            <w:color w:val="000000" w:themeColor="text1"/>
            <w:kern w:val="24"/>
            <w:sz w:val="24"/>
            <w:szCs w:val="24"/>
          </w:rPr>
          <w:id w:val="-2144570146"/>
          <w:citation/>
        </w:sdtPr>
        <w:sdtContent>
          <w:r w:rsidR="00570872">
            <w:rPr>
              <w:rFonts w:asciiTheme="majorHAnsi" w:eastAsiaTheme="minorEastAsia" w:hAnsiTheme="majorHAnsi" w:cstheme="majorHAnsi"/>
              <w:color w:val="000000" w:themeColor="text1"/>
              <w:kern w:val="24"/>
              <w:sz w:val="24"/>
              <w:szCs w:val="24"/>
            </w:rPr>
            <w:fldChar w:fldCharType="begin"/>
          </w:r>
          <w:r w:rsidR="00570872">
            <w:rPr>
              <w:rFonts w:asciiTheme="majorHAnsi" w:eastAsiaTheme="minorEastAsia" w:hAnsiTheme="majorHAnsi" w:cstheme="majorHAnsi"/>
              <w:color w:val="000000" w:themeColor="text1"/>
              <w:kern w:val="24"/>
              <w:sz w:val="24"/>
              <w:szCs w:val="24"/>
            </w:rPr>
            <w:instrText xml:space="preserve"> CITATION Kri17 \l 2057 </w:instrText>
          </w:r>
          <w:r w:rsidR="00570872">
            <w:rPr>
              <w:rFonts w:asciiTheme="majorHAnsi" w:eastAsiaTheme="minorEastAsia" w:hAnsiTheme="majorHAnsi" w:cstheme="majorHAnsi"/>
              <w:color w:val="000000" w:themeColor="text1"/>
              <w:kern w:val="24"/>
              <w:sz w:val="24"/>
              <w:szCs w:val="24"/>
            </w:rPr>
            <w:fldChar w:fldCharType="separate"/>
          </w:r>
          <w:r w:rsidR="0018634E" w:rsidRPr="0018634E">
            <w:rPr>
              <w:rFonts w:asciiTheme="majorHAnsi" w:eastAsiaTheme="minorEastAsia" w:hAnsiTheme="majorHAnsi" w:cstheme="majorHAnsi"/>
              <w:noProof/>
              <w:color w:val="000000" w:themeColor="text1"/>
              <w:kern w:val="24"/>
              <w:sz w:val="24"/>
              <w:szCs w:val="24"/>
            </w:rPr>
            <w:t>(Proctor, 2017)</w:t>
          </w:r>
          <w:r w:rsidR="00570872">
            <w:rPr>
              <w:rFonts w:asciiTheme="majorHAnsi" w:eastAsiaTheme="minorEastAsia" w:hAnsiTheme="majorHAnsi" w:cstheme="majorHAnsi"/>
              <w:color w:val="000000" w:themeColor="text1"/>
              <w:kern w:val="24"/>
              <w:sz w:val="24"/>
              <w:szCs w:val="24"/>
            </w:rPr>
            <w:fldChar w:fldCharType="end"/>
          </w:r>
        </w:sdtContent>
      </w:sdt>
    </w:p>
    <w:p w:rsidR="00223564" w:rsidRPr="00C749F6" w:rsidRDefault="00C749F6" w:rsidP="00C749F6">
      <w:pPr>
        <w:rPr>
          <w:rFonts w:asciiTheme="majorHAnsi" w:eastAsiaTheme="minorEastAsia" w:hAnsiTheme="majorHAnsi" w:cstheme="majorHAnsi"/>
          <w:color w:val="000000" w:themeColor="text1"/>
          <w:kern w:val="24"/>
          <w:sz w:val="24"/>
          <w:szCs w:val="24"/>
        </w:rPr>
      </w:pPr>
      <w:r>
        <w:rPr>
          <w:rFonts w:asciiTheme="majorHAnsi" w:eastAsiaTheme="minorEastAsia" w:hAnsiTheme="majorHAnsi" w:cstheme="majorHAnsi"/>
          <w:color w:val="000000" w:themeColor="text1"/>
          <w:kern w:val="24"/>
          <w:sz w:val="24"/>
          <w:szCs w:val="24"/>
        </w:rPr>
        <w:t>Other recommendation would be to</w:t>
      </w:r>
      <w:r w:rsidR="002F56A1">
        <w:rPr>
          <w:rFonts w:asciiTheme="majorHAnsi" w:eastAsiaTheme="minorEastAsia" w:hAnsiTheme="majorHAnsi" w:cstheme="majorHAnsi"/>
          <w:color w:val="000000" w:themeColor="text1"/>
          <w:kern w:val="24"/>
          <w:sz w:val="24"/>
          <w:szCs w:val="24"/>
        </w:rPr>
        <w:t xml:space="preserve"> give extra breaks in-between there working hours as long shift without breaks can cause stress, giving employees more breaks will help the employees work productivity and enhance the work culture.</w:t>
      </w:r>
      <w:r>
        <w:rPr>
          <w:rFonts w:asciiTheme="majorHAnsi" w:eastAsiaTheme="minorEastAsia" w:hAnsiTheme="majorHAnsi" w:cstheme="majorHAnsi"/>
          <w:color w:val="000000" w:themeColor="text1"/>
          <w:kern w:val="24"/>
          <w:sz w:val="24"/>
          <w:szCs w:val="24"/>
        </w:rPr>
        <w:t xml:space="preserve"> </w:t>
      </w:r>
      <w:r w:rsidR="002F56A1" w:rsidRPr="00223564">
        <w:rPr>
          <w:rFonts w:asciiTheme="majorHAnsi" w:eastAsiaTheme="minorEastAsia" w:hAnsiTheme="majorHAnsi" w:cstheme="majorHAnsi"/>
          <w:color w:val="000000" w:themeColor="text1"/>
          <w:kern w:val="24"/>
          <w:sz w:val="24"/>
          <w:szCs w:val="24"/>
        </w:rPr>
        <w:t>Set</w:t>
      </w:r>
      <w:r w:rsidR="00223564" w:rsidRPr="00223564">
        <w:rPr>
          <w:rFonts w:asciiTheme="majorHAnsi" w:eastAsiaTheme="minorEastAsia" w:hAnsiTheme="majorHAnsi" w:cstheme="majorHAnsi"/>
          <w:color w:val="000000" w:themeColor="text1"/>
          <w:kern w:val="24"/>
          <w:sz w:val="24"/>
          <w:szCs w:val="24"/>
        </w:rPr>
        <w:t xml:space="preserve"> future goals to be better than their competitors such as B.T, sky etc. They can enhance their culture by focusing on the employees like sky and BT. By giving them new office facilities and new tech to improve work performance. </w:t>
      </w:r>
      <w:sdt>
        <w:sdtPr>
          <w:rPr>
            <w:rFonts w:asciiTheme="majorHAnsi" w:eastAsiaTheme="minorEastAsia" w:hAnsiTheme="majorHAnsi" w:cstheme="majorHAnsi"/>
            <w:color w:val="000000" w:themeColor="text1"/>
            <w:kern w:val="24"/>
            <w:sz w:val="24"/>
            <w:szCs w:val="24"/>
          </w:rPr>
          <w:id w:val="1312283590"/>
          <w:citation/>
        </w:sdtPr>
        <w:sdtContent>
          <w:r w:rsidR="0018634E">
            <w:rPr>
              <w:rFonts w:asciiTheme="majorHAnsi" w:eastAsiaTheme="minorEastAsia" w:hAnsiTheme="majorHAnsi" w:cstheme="majorHAnsi"/>
              <w:color w:val="000000" w:themeColor="text1"/>
              <w:kern w:val="24"/>
              <w:sz w:val="24"/>
              <w:szCs w:val="24"/>
            </w:rPr>
            <w:fldChar w:fldCharType="begin"/>
          </w:r>
          <w:r w:rsidR="0018634E">
            <w:rPr>
              <w:rFonts w:asciiTheme="majorHAnsi" w:eastAsiaTheme="minorEastAsia" w:hAnsiTheme="majorHAnsi" w:cstheme="majorHAnsi"/>
              <w:color w:val="000000" w:themeColor="text1"/>
              <w:kern w:val="24"/>
              <w:sz w:val="24"/>
              <w:szCs w:val="24"/>
            </w:rPr>
            <w:instrText xml:space="preserve"> CITATION Jam18 \l 2057 </w:instrText>
          </w:r>
          <w:r w:rsidR="0018634E">
            <w:rPr>
              <w:rFonts w:asciiTheme="majorHAnsi" w:eastAsiaTheme="minorEastAsia" w:hAnsiTheme="majorHAnsi" w:cstheme="majorHAnsi"/>
              <w:color w:val="000000" w:themeColor="text1"/>
              <w:kern w:val="24"/>
              <w:sz w:val="24"/>
              <w:szCs w:val="24"/>
            </w:rPr>
            <w:fldChar w:fldCharType="separate"/>
          </w:r>
          <w:r w:rsidR="0018634E" w:rsidRPr="0018634E">
            <w:rPr>
              <w:rFonts w:asciiTheme="majorHAnsi" w:eastAsiaTheme="minorEastAsia" w:hAnsiTheme="majorHAnsi" w:cstheme="majorHAnsi"/>
              <w:noProof/>
              <w:color w:val="000000" w:themeColor="text1"/>
              <w:kern w:val="24"/>
              <w:sz w:val="24"/>
              <w:szCs w:val="24"/>
            </w:rPr>
            <w:t>(Rodgers, 2018)</w:t>
          </w:r>
          <w:r w:rsidR="0018634E">
            <w:rPr>
              <w:rFonts w:asciiTheme="majorHAnsi" w:eastAsiaTheme="minorEastAsia" w:hAnsiTheme="majorHAnsi" w:cstheme="majorHAnsi"/>
              <w:color w:val="000000" w:themeColor="text1"/>
              <w:kern w:val="24"/>
              <w:sz w:val="24"/>
              <w:szCs w:val="24"/>
            </w:rPr>
            <w:fldChar w:fldCharType="end"/>
          </w:r>
        </w:sdtContent>
      </w:sdt>
    </w:p>
    <w:p w:rsidR="00223564" w:rsidRDefault="00223564">
      <w:pPr>
        <w:rPr>
          <w:b/>
          <w:sz w:val="40"/>
          <w:szCs w:val="40"/>
          <w:u w:val="single"/>
        </w:rPr>
      </w:pPr>
    </w:p>
    <w:p w:rsidR="00223564" w:rsidRDefault="00223564">
      <w:pPr>
        <w:rPr>
          <w:b/>
          <w:sz w:val="40"/>
          <w:szCs w:val="40"/>
          <w:u w:val="single"/>
        </w:rPr>
      </w:pPr>
    </w:p>
    <w:p w:rsidR="00223564" w:rsidRDefault="00223564">
      <w:pPr>
        <w:rPr>
          <w:b/>
          <w:sz w:val="40"/>
          <w:szCs w:val="40"/>
          <w:u w:val="single"/>
        </w:rPr>
      </w:pPr>
    </w:p>
    <w:p w:rsidR="00223564" w:rsidRDefault="00223564">
      <w:pPr>
        <w:rPr>
          <w:b/>
          <w:sz w:val="40"/>
          <w:szCs w:val="40"/>
          <w:u w:val="single"/>
        </w:rPr>
      </w:pPr>
    </w:p>
    <w:p w:rsidR="009F6B6F" w:rsidRDefault="009F6B6F">
      <w:pPr>
        <w:rPr>
          <w:b/>
          <w:sz w:val="40"/>
          <w:szCs w:val="40"/>
          <w:u w:val="single"/>
        </w:rPr>
      </w:pPr>
      <w:r>
        <w:rPr>
          <w:b/>
          <w:sz w:val="40"/>
          <w:szCs w:val="40"/>
          <w:u w:val="single"/>
        </w:rPr>
        <w:t>Reference</w:t>
      </w:r>
    </w:p>
    <w:p w:rsidR="009F6B6F" w:rsidRDefault="009F6B6F">
      <w:pPr>
        <w:rPr>
          <w:b/>
          <w:sz w:val="40"/>
          <w:szCs w:val="40"/>
          <w:u w:val="single"/>
        </w:rPr>
      </w:pPr>
    </w:p>
    <w:sdt>
      <w:sdtPr>
        <w:rPr>
          <w:rFonts w:asciiTheme="minorHAnsi" w:eastAsiaTheme="minorHAnsi" w:hAnsiTheme="minorHAnsi" w:cstheme="minorBidi"/>
          <w:color w:val="auto"/>
          <w:sz w:val="22"/>
          <w:szCs w:val="22"/>
          <w:lang w:val="en-GB"/>
        </w:rPr>
        <w:id w:val="-774474174"/>
        <w:docPartObj>
          <w:docPartGallery w:val="Bibliographies"/>
          <w:docPartUnique/>
        </w:docPartObj>
      </w:sdtPr>
      <w:sdtEndPr/>
      <w:sdtContent>
        <w:p w:rsidR="00BA0E20" w:rsidRDefault="00BA0E20">
          <w:pPr>
            <w:pStyle w:val="Heading1"/>
          </w:pPr>
          <w:r>
            <w:t>References</w:t>
          </w:r>
        </w:p>
        <w:sdt>
          <w:sdtPr>
            <w:id w:val="-573587230"/>
            <w:bibliography/>
          </w:sdtPr>
          <w:sdtEndPr/>
          <w:sdtContent>
            <w:p w:rsidR="0018634E" w:rsidRDefault="00BA0E20" w:rsidP="0018634E">
              <w:pPr>
                <w:pStyle w:val="Bibliography"/>
                <w:ind w:left="720" w:hanging="720"/>
                <w:rPr>
                  <w:noProof/>
                  <w:sz w:val="24"/>
                  <w:szCs w:val="24"/>
                  <w:lang w:val="en-US"/>
                </w:rPr>
              </w:pPr>
              <w:r>
                <w:fldChar w:fldCharType="begin"/>
              </w:r>
              <w:r>
                <w:instrText xml:space="preserve"> BIBLIOGRAPHY </w:instrText>
              </w:r>
              <w:r>
                <w:fldChar w:fldCharType="separate"/>
              </w:r>
              <w:r w:rsidR="0018634E">
                <w:rPr>
                  <w:i/>
                  <w:iCs/>
                  <w:noProof/>
                  <w:lang w:val="en-US"/>
                </w:rPr>
                <w:t>Amazing Benefits of Cultural Diversity in the Workplace</w:t>
              </w:r>
              <w:r w:rsidR="0018634E">
                <w:rPr>
                  <w:noProof/>
                  <w:lang w:val="en-US"/>
                </w:rPr>
                <w:t>. (2019, 6 23). Retrieved from inside.6q.io: https://inside.6q.io/benefits-of-cultural-diversity-in-the-workplace/</w:t>
              </w:r>
            </w:p>
            <w:p w:rsidR="0018634E" w:rsidRDefault="0018634E" w:rsidP="0018634E">
              <w:pPr>
                <w:pStyle w:val="Bibliography"/>
                <w:ind w:left="720" w:hanging="720"/>
                <w:rPr>
                  <w:noProof/>
                  <w:lang w:val="en-US"/>
                </w:rPr>
              </w:pPr>
              <w:r>
                <w:rPr>
                  <w:noProof/>
                  <w:lang w:val="en-US"/>
                </w:rPr>
                <w:t xml:space="preserve">BT. (2019, 6 23). </w:t>
              </w:r>
              <w:r>
                <w:rPr>
                  <w:i/>
                  <w:iCs/>
                  <w:noProof/>
                  <w:lang w:val="en-US"/>
                </w:rPr>
                <w:t>Careers</w:t>
              </w:r>
              <w:r>
                <w:rPr>
                  <w:noProof/>
                  <w:lang w:val="en-US"/>
                </w:rPr>
                <w:t>. Retrieved from btplc: https://www.btplc.com/Careercentre/lifeatbt/ourculture/index.htm</w:t>
              </w:r>
            </w:p>
            <w:p w:rsidR="0018634E" w:rsidRDefault="0018634E" w:rsidP="0018634E">
              <w:pPr>
                <w:pStyle w:val="Bibliography"/>
                <w:ind w:left="720" w:hanging="720"/>
                <w:rPr>
                  <w:noProof/>
                  <w:lang w:val="en-US"/>
                </w:rPr>
              </w:pPr>
              <w:r>
                <w:rPr>
                  <w:noProof/>
                  <w:lang w:val="en-US"/>
                </w:rPr>
                <w:t xml:space="preserve">Darroch, J. (2019, 6 18). </w:t>
              </w:r>
              <w:r>
                <w:rPr>
                  <w:i/>
                  <w:iCs/>
                  <w:noProof/>
                  <w:lang w:val="en-US"/>
                </w:rPr>
                <w:t xml:space="preserve">sky way of working </w:t>
              </w:r>
              <w:r>
                <w:rPr>
                  <w:noProof/>
                  <w:lang w:val="en-US"/>
                </w:rPr>
                <w:t>. Retrieved from sky : http://s3-eu-west-1.amazonaws.com/skygroup-sky-static/documents/about-sky/policies/skys-ways-of-working.pdf</w:t>
              </w:r>
            </w:p>
            <w:p w:rsidR="0018634E" w:rsidRDefault="0018634E" w:rsidP="0018634E">
              <w:pPr>
                <w:pStyle w:val="Bibliography"/>
                <w:ind w:left="720" w:hanging="720"/>
                <w:rPr>
                  <w:noProof/>
                  <w:lang w:val="en-US"/>
                </w:rPr>
              </w:pPr>
              <w:r>
                <w:rPr>
                  <w:noProof/>
                  <w:lang w:val="en-US"/>
                </w:rPr>
                <w:t xml:space="preserve">ERC. (2019, 2 1). </w:t>
              </w:r>
              <w:r>
                <w:rPr>
                  <w:i/>
                  <w:iCs/>
                  <w:noProof/>
                  <w:lang w:val="en-US"/>
                </w:rPr>
                <w:t>Workplace Culture: What It Is, Why It Matters, and How to Define It.</w:t>
              </w:r>
              <w:r>
                <w:rPr>
                  <w:noProof/>
                  <w:lang w:val="en-US"/>
                </w:rPr>
                <w:t xml:space="preserve"> Retrieved from HR Insights Blog: https://www.yourerc.com/blog/post/Workplace-Culture-What-it-Is-Why-it-</w:t>
              </w:r>
              <w:bookmarkStart w:id="0" w:name="_GoBack"/>
              <w:r>
                <w:rPr>
                  <w:noProof/>
                  <w:lang w:val="en-US"/>
                </w:rPr>
                <w:t>Matters-How-to-Define-It</w:t>
              </w:r>
            </w:p>
            <w:bookmarkEnd w:id="0"/>
            <w:p w:rsidR="0018634E" w:rsidRDefault="0018634E" w:rsidP="0018634E">
              <w:pPr>
                <w:pStyle w:val="Bibliography"/>
                <w:ind w:left="720" w:hanging="720"/>
                <w:rPr>
                  <w:noProof/>
                  <w:lang w:val="en-US"/>
                </w:rPr>
              </w:pPr>
              <w:r>
                <w:rPr>
                  <w:noProof/>
                  <w:lang w:val="en-US"/>
                </w:rPr>
                <w:t xml:space="preserve">media, v. (2019, 6 18). </w:t>
              </w:r>
              <w:r>
                <w:rPr>
                  <w:i/>
                  <w:iCs/>
                  <w:noProof/>
                  <w:lang w:val="en-US"/>
                </w:rPr>
                <w:t>virgin media</w:t>
              </w:r>
              <w:r>
                <w:rPr>
                  <w:noProof/>
                  <w:lang w:val="en-US"/>
                </w:rPr>
                <w:t>. Retrieved from our purpose and values: https://careers.virginmedia.com/about-us/our-values/</w:t>
              </w:r>
            </w:p>
            <w:p w:rsidR="0018634E" w:rsidRDefault="0018634E" w:rsidP="0018634E">
              <w:pPr>
                <w:pStyle w:val="Bibliography"/>
                <w:ind w:left="720" w:hanging="720"/>
                <w:rPr>
                  <w:noProof/>
                  <w:lang w:val="en-US"/>
                </w:rPr>
              </w:pPr>
              <w:r>
                <w:rPr>
                  <w:noProof/>
                  <w:lang w:val="en-US"/>
                </w:rPr>
                <w:t xml:space="preserve">Proctor, K. (2017, 9 19). </w:t>
              </w:r>
              <w:r>
                <w:rPr>
                  <w:i/>
                  <w:iCs/>
                  <w:noProof/>
                  <w:lang w:val="en-US"/>
                </w:rPr>
                <w:t>What Is a 12-Hour Shift Schedule</w:t>
              </w:r>
              <w:r>
                <w:rPr>
                  <w:noProof/>
                  <w:lang w:val="en-US"/>
                </w:rPr>
                <w:t>. Retrieved from crewapp: https://crewapp.com/c/resources/12-hour-shift-schedule/</w:t>
              </w:r>
            </w:p>
            <w:p w:rsidR="0018634E" w:rsidRDefault="0018634E" w:rsidP="0018634E">
              <w:pPr>
                <w:pStyle w:val="Bibliography"/>
                <w:ind w:left="720" w:hanging="720"/>
                <w:rPr>
                  <w:noProof/>
                  <w:lang w:val="en-US"/>
                </w:rPr>
              </w:pPr>
              <w:r>
                <w:rPr>
                  <w:noProof/>
                  <w:lang w:val="en-US"/>
                </w:rPr>
                <w:t>Rodgers, J. (2018, 8 4). Retrieved from nottinghampost: https://www.nottinghampost.com/news/uk-world-news/how-many-breaks-you-legally-152261</w:t>
              </w:r>
            </w:p>
            <w:p w:rsidR="00BA0E20" w:rsidRDefault="00BA0E20" w:rsidP="0018634E">
              <w:r>
                <w:rPr>
                  <w:b/>
                  <w:bCs/>
                  <w:noProof/>
                </w:rPr>
                <w:fldChar w:fldCharType="end"/>
              </w:r>
            </w:p>
          </w:sdtContent>
        </w:sdt>
      </w:sdtContent>
    </w:sdt>
    <w:p w:rsidR="009F6B6F" w:rsidRDefault="009F6B6F">
      <w:pPr>
        <w:rPr>
          <w:b/>
          <w:sz w:val="40"/>
          <w:szCs w:val="40"/>
          <w:u w:val="single"/>
        </w:rPr>
      </w:pPr>
    </w:p>
    <w:p w:rsidR="009F6B6F" w:rsidRDefault="009F6B6F">
      <w:pPr>
        <w:rPr>
          <w:b/>
          <w:sz w:val="40"/>
          <w:szCs w:val="40"/>
          <w:u w:val="single"/>
        </w:rPr>
      </w:pPr>
    </w:p>
    <w:p w:rsidR="009F6B6F" w:rsidRPr="003E4EB4" w:rsidRDefault="009F6B6F">
      <w:pPr>
        <w:rPr>
          <w:b/>
          <w:sz w:val="40"/>
          <w:szCs w:val="40"/>
          <w:u w:val="single"/>
        </w:rPr>
      </w:pPr>
    </w:p>
    <w:sectPr w:rsidR="009F6B6F" w:rsidRPr="003E4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E27AAC"/>
    <w:multiLevelType w:val="hybridMultilevel"/>
    <w:tmpl w:val="C040E2E0"/>
    <w:lvl w:ilvl="0" w:tplc="342CEE0E">
      <w:start w:val="1"/>
      <w:numFmt w:val="bullet"/>
      <w:lvlText w:val="►"/>
      <w:lvlJc w:val="left"/>
      <w:pPr>
        <w:tabs>
          <w:tab w:val="num" w:pos="720"/>
        </w:tabs>
        <w:ind w:left="720" w:hanging="360"/>
      </w:pPr>
      <w:rPr>
        <w:rFonts w:ascii="Century Gothic" w:hAnsi="Century Gothic" w:hint="default"/>
      </w:rPr>
    </w:lvl>
    <w:lvl w:ilvl="1" w:tplc="49D2779A" w:tentative="1">
      <w:start w:val="1"/>
      <w:numFmt w:val="bullet"/>
      <w:lvlText w:val="►"/>
      <w:lvlJc w:val="left"/>
      <w:pPr>
        <w:tabs>
          <w:tab w:val="num" w:pos="1440"/>
        </w:tabs>
        <w:ind w:left="1440" w:hanging="360"/>
      </w:pPr>
      <w:rPr>
        <w:rFonts w:ascii="Century Gothic" w:hAnsi="Century Gothic" w:hint="default"/>
      </w:rPr>
    </w:lvl>
    <w:lvl w:ilvl="2" w:tplc="A9FA8DF6" w:tentative="1">
      <w:start w:val="1"/>
      <w:numFmt w:val="bullet"/>
      <w:lvlText w:val="►"/>
      <w:lvlJc w:val="left"/>
      <w:pPr>
        <w:tabs>
          <w:tab w:val="num" w:pos="2160"/>
        </w:tabs>
        <w:ind w:left="2160" w:hanging="360"/>
      </w:pPr>
      <w:rPr>
        <w:rFonts w:ascii="Century Gothic" w:hAnsi="Century Gothic" w:hint="default"/>
      </w:rPr>
    </w:lvl>
    <w:lvl w:ilvl="3" w:tplc="A60A6158" w:tentative="1">
      <w:start w:val="1"/>
      <w:numFmt w:val="bullet"/>
      <w:lvlText w:val="►"/>
      <w:lvlJc w:val="left"/>
      <w:pPr>
        <w:tabs>
          <w:tab w:val="num" w:pos="2880"/>
        </w:tabs>
        <w:ind w:left="2880" w:hanging="360"/>
      </w:pPr>
      <w:rPr>
        <w:rFonts w:ascii="Century Gothic" w:hAnsi="Century Gothic" w:hint="default"/>
      </w:rPr>
    </w:lvl>
    <w:lvl w:ilvl="4" w:tplc="E3F25306" w:tentative="1">
      <w:start w:val="1"/>
      <w:numFmt w:val="bullet"/>
      <w:lvlText w:val="►"/>
      <w:lvlJc w:val="left"/>
      <w:pPr>
        <w:tabs>
          <w:tab w:val="num" w:pos="3600"/>
        </w:tabs>
        <w:ind w:left="3600" w:hanging="360"/>
      </w:pPr>
      <w:rPr>
        <w:rFonts w:ascii="Century Gothic" w:hAnsi="Century Gothic" w:hint="default"/>
      </w:rPr>
    </w:lvl>
    <w:lvl w:ilvl="5" w:tplc="5F828A02" w:tentative="1">
      <w:start w:val="1"/>
      <w:numFmt w:val="bullet"/>
      <w:lvlText w:val="►"/>
      <w:lvlJc w:val="left"/>
      <w:pPr>
        <w:tabs>
          <w:tab w:val="num" w:pos="4320"/>
        </w:tabs>
        <w:ind w:left="4320" w:hanging="360"/>
      </w:pPr>
      <w:rPr>
        <w:rFonts w:ascii="Century Gothic" w:hAnsi="Century Gothic" w:hint="default"/>
      </w:rPr>
    </w:lvl>
    <w:lvl w:ilvl="6" w:tplc="EAF8A8B8" w:tentative="1">
      <w:start w:val="1"/>
      <w:numFmt w:val="bullet"/>
      <w:lvlText w:val="►"/>
      <w:lvlJc w:val="left"/>
      <w:pPr>
        <w:tabs>
          <w:tab w:val="num" w:pos="5040"/>
        </w:tabs>
        <w:ind w:left="5040" w:hanging="360"/>
      </w:pPr>
      <w:rPr>
        <w:rFonts w:ascii="Century Gothic" w:hAnsi="Century Gothic" w:hint="default"/>
      </w:rPr>
    </w:lvl>
    <w:lvl w:ilvl="7" w:tplc="20C22C56" w:tentative="1">
      <w:start w:val="1"/>
      <w:numFmt w:val="bullet"/>
      <w:lvlText w:val="►"/>
      <w:lvlJc w:val="left"/>
      <w:pPr>
        <w:tabs>
          <w:tab w:val="num" w:pos="5760"/>
        </w:tabs>
        <w:ind w:left="5760" w:hanging="360"/>
      </w:pPr>
      <w:rPr>
        <w:rFonts w:ascii="Century Gothic" w:hAnsi="Century Gothic" w:hint="default"/>
      </w:rPr>
    </w:lvl>
    <w:lvl w:ilvl="8" w:tplc="5448BEEA" w:tentative="1">
      <w:start w:val="1"/>
      <w:numFmt w:val="bullet"/>
      <w:lvlText w:val="►"/>
      <w:lvlJc w:val="left"/>
      <w:pPr>
        <w:tabs>
          <w:tab w:val="num" w:pos="6480"/>
        </w:tabs>
        <w:ind w:left="6480" w:hanging="360"/>
      </w:pPr>
      <w:rPr>
        <w:rFonts w:ascii="Century Gothic" w:hAnsi="Century Gothic" w:hint="default"/>
      </w:rPr>
    </w:lvl>
  </w:abstractNum>
  <w:abstractNum w:abstractNumId="1" w15:restartNumberingAfterBreak="0">
    <w:nsid w:val="4FC45D70"/>
    <w:multiLevelType w:val="hybridMultilevel"/>
    <w:tmpl w:val="9918D926"/>
    <w:lvl w:ilvl="0" w:tplc="22102326">
      <w:start w:val="1"/>
      <w:numFmt w:val="bullet"/>
      <w:lvlText w:val="►"/>
      <w:lvlJc w:val="left"/>
      <w:pPr>
        <w:tabs>
          <w:tab w:val="num" w:pos="720"/>
        </w:tabs>
        <w:ind w:left="720" w:hanging="360"/>
      </w:pPr>
      <w:rPr>
        <w:rFonts w:ascii="Century Gothic" w:hAnsi="Century Gothic" w:hint="default"/>
      </w:rPr>
    </w:lvl>
    <w:lvl w:ilvl="1" w:tplc="B49A29B4" w:tentative="1">
      <w:start w:val="1"/>
      <w:numFmt w:val="bullet"/>
      <w:lvlText w:val="►"/>
      <w:lvlJc w:val="left"/>
      <w:pPr>
        <w:tabs>
          <w:tab w:val="num" w:pos="1440"/>
        </w:tabs>
        <w:ind w:left="1440" w:hanging="360"/>
      </w:pPr>
      <w:rPr>
        <w:rFonts w:ascii="Century Gothic" w:hAnsi="Century Gothic" w:hint="default"/>
      </w:rPr>
    </w:lvl>
    <w:lvl w:ilvl="2" w:tplc="30A806F2" w:tentative="1">
      <w:start w:val="1"/>
      <w:numFmt w:val="bullet"/>
      <w:lvlText w:val="►"/>
      <w:lvlJc w:val="left"/>
      <w:pPr>
        <w:tabs>
          <w:tab w:val="num" w:pos="2160"/>
        </w:tabs>
        <w:ind w:left="2160" w:hanging="360"/>
      </w:pPr>
      <w:rPr>
        <w:rFonts w:ascii="Century Gothic" w:hAnsi="Century Gothic" w:hint="default"/>
      </w:rPr>
    </w:lvl>
    <w:lvl w:ilvl="3" w:tplc="D6BECDD6" w:tentative="1">
      <w:start w:val="1"/>
      <w:numFmt w:val="bullet"/>
      <w:lvlText w:val="►"/>
      <w:lvlJc w:val="left"/>
      <w:pPr>
        <w:tabs>
          <w:tab w:val="num" w:pos="2880"/>
        </w:tabs>
        <w:ind w:left="2880" w:hanging="360"/>
      </w:pPr>
      <w:rPr>
        <w:rFonts w:ascii="Century Gothic" w:hAnsi="Century Gothic" w:hint="default"/>
      </w:rPr>
    </w:lvl>
    <w:lvl w:ilvl="4" w:tplc="2B0A71BE" w:tentative="1">
      <w:start w:val="1"/>
      <w:numFmt w:val="bullet"/>
      <w:lvlText w:val="►"/>
      <w:lvlJc w:val="left"/>
      <w:pPr>
        <w:tabs>
          <w:tab w:val="num" w:pos="3600"/>
        </w:tabs>
        <w:ind w:left="3600" w:hanging="360"/>
      </w:pPr>
      <w:rPr>
        <w:rFonts w:ascii="Century Gothic" w:hAnsi="Century Gothic" w:hint="default"/>
      </w:rPr>
    </w:lvl>
    <w:lvl w:ilvl="5" w:tplc="1C7AB9BE" w:tentative="1">
      <w:start w:val="1"/>
      <w:numFmt w:val="bullet"/>
      <w:lvlText w:val="►"/>
      <w:lvlJc w:val="left"/>
      <w:pPr>
        <w:tabs>
          <w:tab w:val="num" w:pos="4320"/>
        </w:tabs>
        <w:ind w:left="4320" w:hanging="360"/>
      </w:pPr>
      <w:rPr>
        <w:rFonts w:ascii="Century Gothic" w:hAnsi="Century Gothic" w:hint="default"/>
      </w:rPr>
    </w:lvl>
    <w:lvl w:ilvl="6" w:tplc="360EFDE6" w:tentative="1">
      <w:start w:val="1"/>
      <w:numFmt w:val="bullet"/>
      <w:lvlText w:val="►"/>
      <w:lvlJc w:val="left"/>
      <w:pPr>
        <w:tabs>
          <w:tab w:val="num" w:pos="5040"/>
        </w:tabs>
        <w:ind w:left="5040" w:hanging="360"/>
      </w:pPr>
      <w:rPr>
        <w:rFonts w:ascii="Century Gothic" w:hAnsi="Century Gothic" w:hint="default"/>
      </w:rPr>
    </w:lvl>
    <w:lvl w:ilvl="7" w:tplc="2E16926A" w:tentative="1">
      <w:start w:val="1"/>
      <w:numFmt w:val="bullet"/>
      <w:lvlText w:val="►"/>
      <w:lvlJc w:val="left"/>
      <w:pPr>
        <w:tabs>
          <w:tab w:val="num" w:pos="5760"/>
        </w:tabs>
        <w:ind w:left="5760" w:hanging="360"/>
      </w:pPr>
      <w:rPr>
        <w:rFonts w:ascii="Century Gothic" w:hAnsi="Century Gothic" w:hint="default"/>
      </w:rPr>
    </w:lvl>
    <w:lvl w:ilvl="8" w:tplc="51B874F2" w:tentative="1">
      <w:start w:val="1"/>
      <w:numFmt w:val="bullet"/>
      <w:lvlText w:val="►"/>
      <w:lvlJc w:val="left"/>
      <w:pPr>
        <w:tabs>
          <w:tab w:val="num" w:pos="6480"/>
        </w:tabs>
        <w:ind w:left="6480" w:hanging="360"/>
      </w:pPr>
      <w:rPr>
        <w:rFonts w:ascii="Century Gothic" w:hAnsi="Century Gothic" w:hint="default"/>
      </w:rPr>
    </w:lvl>
  </w:abstractNum>
  <w:abstractNum w:abstractNumId="2" w15:restartNumberingAfterBreak="0">
    <w:nsid w:val="67957FFE"/>
    <w:multiLevelType w:val="hybridMultilevel"/>
    <w:tmpl w:val="1522172E"/>
    <w:lvl w:ilvl="0" w:tplc="8C647B44">
      <w:start w:val="1"/>
      <w:numFmt w:val="bullet"/>
      <w:lvlText w:val="•"/>
      <w:lvlJc w:val="left"/>
      <w:pPr>
        <w:tabs>
          <w:tab w:val="num" w:pos="720"/>
        </w:tabs>
        <w:ind w:left="720" w:hanging="360"/>
      </w:pPr>
      <w:rPr>
        <w:rFonts w:ascii="Arial" w:hAnsi="Arial" w:hint="default"/>
      </w:rPr>
    </w:lvl>
    <w:lvl w:ilvl="1" w:tplc="48AC4192" w:tentative="1">
      <w:start w:val="1"/>
      <w:numFmt w:val="bullet"/>
      <w:lvlText w:val="•"/>
      <w:lvlJc w:val="left"/>
      <w:pPr>
        <w:tabs>
          <w:tab w:val="num" w:pos="1440"/>
        </w:tabs>
        <w:ind w:left="1440" w:hanging="360"/>
      </w:pPr>
      <w:rPr>
        <w:rFonts w:ascii="Arial" w:hAnsi="Arial" w:hint="default"/>
      </w:rPr>
    </w:lvl>
    <w:lvl w:ilvl="2" w:tplc="D1506DF2" w:tentative="1">
      <w:start w:val="1"/>
      <w:numFmt w:val="bullet"/>
      <w:lvlText w:val="•"/>
      <w:lvlJc w:val="left"/>
      <w:pPr>
        <w:tabs>
          <w:tab w:val="num" w:pos="2160"/>
        </w:tabs>
        <w:ind w:left="2160" w:hanging="360"/>
      </w:pPr>
      <w:rPr>
        <w:rFonts w:ascii="Arial" w:hAnsi="Arial" w:hint="default"/>
      </w:rPr>
    </w:lvl>
    <w:lvl w:ilvl="3" w:tplc="690EBA9A" w:tentative="1">
      <w:start w:val="1"/>
      <w:numFmt w:val="bullet"/>
      <w:lvlText w:val="•"/>
      <w:lvlJc w:val="left"/>
      <w:pPr>
        <w:tabs>
          <w:tab w:val="num" w:pos="2880"/>
        </w:tabs>
        <w:ind w:left="2880" w:hanging="360"/>
      </w:pPr>
      <w:rPr>
        <w:rFonts w:ascii="Arial" w:hAnsi="Arial" w:hint="default"/>
      </w:rPr>
    </w:lvl>
    <w:lvl w:ilvl="4" w:tplc="5074D626" w:tentative="1">
      <w:start w:val="1"/>
      <w:numFmt w:val="bullet"/>
      <w:lvlText w:val="•"/>
      <w:lvlJc w:val="left"/>
      <w:pPr>
        <w:tabs>
          <w:tab w:val="num" w:pos="3600"/>
        </w:tabs>
        <w:ind w:left="3600" w:hanging="360"/>
      </w:pPr>
      <w:rPr>
        <w:rFonts w:ascii="Arial" w:hAnsi="Arial" w:hint="default"/>
      </w:rPr>
    </w:lvl>
    <w:lvl w:ilvl="5" w:tplc="E90406AC" w:tentative="1">
      <w:start w:val="1"/>
      <w:numFmt w:val="bullet"/>
      <w:lvlText w:val="•"/>
      <w:lvlJc w:val="left"/>
      <w:pPr>
        <w:tabs>
          <w:tab w:val="num" w:pos="4320"/>
        </w:tabs>
        <w:ind w:left="4320" w:hanging="360"/>
      </w:pPr>
      <w:rPr>
        <w:rFonts w:ascii="Arial" w:hAnsi="Arial" w:hint="default"/>
      </w:rPr>
    </w:lvl>
    <w:lvl w:ilvl="6" w:tplc="495A8E88" w:tentative="1">
      <w:start w:val="1"/>
      <w:numFmt w:val="bullet"/>
      <w:lvlText w:val="•"/>
      <w:lvlJc w:val="left"/>
      <w:pPr>
        <w:tabs>
          <w:tab w:val="num" w:pos="5040"/>
        </w:tabs>
        <w:ind w:left="5040" w:hanging="360"/>
      </w:pPr>
      <w:rPr>
        <w:rFonts w:ascii="Arial" w:hAnsi="Arial" w:hint="default"/>
      </w:rPr>
    </w:lvl>
    <w:lvl w:ilvl="7" w:tplc="629A3418" w:tentative="1">
      <w:start w:val="1"/>
      <w:numFmt w:val="bullet"/>
      <w:lvlText w:val="•"/>
      <w:lvlJc w:val="left"/>
      <w:pPr>
        <w:tabs>
          <w:tab w:val="num" w:pos="5760"/>
        </w:tabs>
        <w:ind w:left="5760" w:hanging="360"/>
      </w:pPr>
      <w:rPr>
        <w:rFonts w:ascii="Arial" w:hAnsi="Arial" w:hint="default"/>
      </w:rPr>
    </w:lvl>
    <w:lvl w:ilvl="8" w:tplc="E85CA64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4EB4"/>
    <w:rsid w:val="00000313"/>
    <w:rsid w:val="00012901"/>
    <w:rsid w:val="000C0296"/>
    <w:rsid w:val="0018634E"/>
    <w:rsid w:val="00223564"/>
    <w:rsid w:val="002320F7"/>
    <w:rsid w:val="002B3FCE"/>
    <w:rsid w:val="002F56A1"/>
    <w:rsid w:val="003E4E9E"/>
    <w:rsid w:val="003E4EB4"/>
    <w:rsid w:val="00451278"/>
    <w:rsid w:val="00510337"/>
    <w:rsid w:val="00513AC3"/>
    <w:rsid w:val="00570872"/>
    <w:rsid w:val="005C4735"/>
    <w:rsid w:val="006F0E53"/>
    <w:rsid w:val="006F1162"/>
    <w:rsid w:val="009D7CFD"/>
    <w:rsid w:val="009F6B6F"/>
    <w:rsid w:val="00A42B42"/>
    <w:rsid w:val="00AE7D80"/>
    <w:rsid w:val="00B016A1"/>
    <w:rsid w:val="00B34B51"/>
    <w:rsid w:val="00B97B2D"/>
    <w:rsid w:val="00BA0E20"/>
    <w:rsid w:val="00C6072C"/>
    <w:rsid w:val="00C6694B"/>
    <w:rsid w:val="00C749F6"/>
    <w:rsid w:val="00C84A54"/>
    <w:rsid w:val="00CE1320"/>
    <w:rsid w:val="00D65D1F"/>
    <w:rsid w:val="00DC0EB4"/>
    <w:rsid w:val="00E57CA5"/>
    <w:rsid w:val="00F562BE"/>
    <w:rsid w:val="00FD1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910F4"/>
  <w15:chartTrackingRefBased/>
  <w15:docId w15:val="{C7945B13-D730-4489-BA3D-D57C4BCFB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0E2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18AF"/>
    <w:pPr>
      <w:spacing w:after="100" w:afterAutospacing="1" w:line="336" w:lineRule="atLeast"/>
    </w:pPr>
    <w:rPr>
      <w:rFonts w:ascii="Times New Roman" w:eastAsia="Times New Roman" w:hAnsi="Times New Roman" w:cs="Times New Roman"/>
      <w:sz w:val="23"/>
      <w:szCs w:val="23"/>
      <w:lang w:eastAsia="en-GB"/>
    </w:rPr>
  </w:style>
  <w:style w:type="character" w:customStyle="1" w:styleId="Heading1Char">
    <w:name w:val="Heading 1 Char"/>
    <w:basedOn w:val="DefaultParagraphFont"/>
    <w:link w:val="Heading1"/>
    <w:uiPriority w:val="9"/>
    <w:rsid w:val="00BA0E2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A0E20"/>
  </w:style>
  <w:style w:type="paragraph" w:customStyle="1" w:styleId="Default">
    <w:name w:val="Default"/>
    <w:rsid w:val="00D65D1F"/>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23564"/>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059801">
      <w:bodyDiv w:val="1"/>
      <w:marLeft w:val="0"/>
      <w:marRight w:val="0"/>
      <w:marTop w:val="0"/>
      <w:marBottom w:val="0"/>
      <w:divBdr>
        <w:top w:val="none" w:sz="0" w:space="0" w:color="auto"/>
        <w:left w:val="none" w:sz="0" w:space="0" w:color="auto"/>
        <w:bottom w:val="none" w:sz="0" w:space="0" w:color="auto"/>
        <w:right w:val="none" w:sz="0" w:space="0" w:color="auto"/>
      </w:divBdr>
    </w:div>
    <w:div w:id="98376709">
      <w:bodyDiv w:val="1"/>
      <w:marLeft w:val="0"/>
      <w:marRight w:val="0"/>
      <w:marTop w:val="0"/>
      <w:marBottom w:val="0"/>
      <w:divBdr>
        <w:top w:val="none" w:sz="0" w:space="0" w:color="auto"/>
        <w:left w:val="none" w:sz="0" w:space="0" w:color="auto"/>
        <w:bottom w:val="none" w:sz="0" w:space="0" w:color="auto"/>
        <w:right w:val="none" w:sz="0" w:space="0" w:color="auto"/>
      </w:divBdr>
    </w:div>
    <w:div w:id="103767206">
      <w:bodyDiv w:val="1"/>
      <w:marLeft w:val="0"/>
      <w:marRight w:val="0"/>
      <w:marTop w:val="0"/>
      <w:marBottom w:val="0"/>
      <w:divBdr>
        <w:top w:val="none" w:sz="0" w:space="0" w:color="auto"/>
        <w:left w:val="none" w:sz="0" w:space="0" w:color="auto"/>
        <w:bottom w:val="none" w:sz="0" w:space="0" w:color="auto"/>
        <w:right w:val="none" w:sz="0" w:space="0" w:color="auto"/>
      </w:divBdr>
    </w:div>
    <w:div w:id="123743023">
      <w:bodyDiv w:val="1"/>
      <w:marLeft w:val="0"/>
      <w:marRight w:val="0"/>
      <w:marTop w:val="0"/>
      <w:marBottom w:val="0"/>
      <w:divBdr>
        <w:top w:val="none" w:sz="0" w:space="0" w:color="auto"/>
        <w:left w:val="none" w:sz="0" w:space="0" w:color="auto"/>
        <w:bottom w:val="none" w:sz="0" w:space="0" w:color="auto"/>
        <w:right w:val="none" w:sz="0" w:space="0" w:color="auto"/>
      </w:divBdr>
      <w:divsChild>
        <w:div w:id="1656035366">
          <w:marLeft w:val="360"/>
          <w:marRight w:val="0"/>
          <w:marTop w:val="200"/>
          <w:marBottom w:val="0"/>
          <w:divBdr>
            <w:top w:val="none" w:sz="0" w:space="0" w:color="auto"/>
            <w:left w:val="none" w:sz="0" w:space="0" w:color="auto"/>
            <w:bottom w:val="none" w:sz="0" w:space="0" w:color="auto"/>
            <w:right w:val="none" w:sz="0" w:space="0" w:color="auto"/>
          </w:divBdr>
        </w:div>
        <w:div w:id="676035764">
          <w:marLeft w:val="360"/>
          <w:marRight w:val="0"/>
          <w:marTop w:val="200"/>
          <w:marBottom w:val="0"/>
          <w:divBdr>
            <w:top w:val="none" w:sz="0" w:space="0" w:color="auto"/>
            <w:left w:val="none" w:sz="0" w:space="0" w:color="auto"/>
            <w:bottom w:val="none" w:sz="0" w:space="0" w:color="auto"/>
            <w:right w:val="none" w:sz="0" w:space="0" w:color="auto"/>
          </w:divBdr>
        </w:div>
        <w:div w:id="642932775">
          <w:marLeft w:val="360"/>
          <w:marRight w:val="0"/>
          <w:marTop w:val="200"/>
          <w:marBottom w:val="0"/>
          <w:divBdr>
            <w:top w:val="none" w:sz="0" w:space="0" w:color="auto"/>
            <w:left w:val="none" w:sz="0" w:space="0" w:color="auto"/>
            <w:bottom w:val="none" w:sz="0" w:space="0" w:color="auto"/>
            <w:right w:val="none" w:sz="0" w:space="0" w:color="auto"/>
          </w:divBdr>
        </w:div>
        <w:div w:id="692222488">
          <w:marLeft w:val="360"/>
          <w:marRight w:val="0"/>
          <w:marTop w:val="200"/>
          <w:marBottom w:val="0"/>
          <w:divBdr>
            <w:top w:val="none" w:sz="0" w:space="0" w:color="auto"/>
            <w:left w:val="none" w:sz="0" w:space="0" w:color="auto"/>
            <w:bottom w:val="none" w:sz="0" w:space="0" w:color="auto"/>
            <w:right w:val="none" w:sz="0" w:space="0" w:color="auto"/>
          </w:divBdr>
        </w:div>
      </w:divsChild>
    </w:div>
    <w:div w:id="246816287">
      <w:bodyDiv w:val="1"/>
      <w:marLeft w:val="0"/>
      <w:marRight w:val="0"/>
      <w:marTop w:val="0"/>
      <w:marBottom w:val="0"/>
      <w:divBdr>
        <w:top w:val="none" w:sz="0" w:space="0" w:color="auto"/>
        <w:left w:val="none" w:sz="0" w:space="0" w:color="auto"/>
        <w:bottom w:val="none" w:sz="0" w:space="0" w:color="auto"/>
        <w:right w:val="none" w:sz="0" w:space="0" w:color="auto"/>
      </w:divBdr>
    </w:div>
    <w:div w:id="303000592">
      <w:bodyDiv w:val="1"/>
      <w:marLeft w:val="0"/>
      <w:marRight w:val="0"/>
      <w:marTop w:val="0"/>
      <w:marBottom w:val="0"/>
      <w:divBdr>
        <w:top w:val="none" w:sz="0" w:space="0" w:color="auto"/>
        <w:left w:val="none" w:sz="0" w:space="0" w:color="auto"/>
        <w:bottom w:val="none" w:sz="0" w:space="0" w:color="auto"/>
        <w:right w:val="none" w:sz="0" w:space="0" w:color="auto"/>
      </w:divBdr>
    </w:div>
    <w:div w:id="368265856">
      <w:bodyDiv w:val="1"/>
      <w:marLeft w:val="0"/>
      <w:marRight w:val="0"/>
      <w:marTop w:val="0"/>
      <w:marBottom w:val="0"/>
      <w:divBdr>
        <w:top w:val="none" w:sz="0" w:space="0" w:color="auto"/>
        <w:left w:val="none" w:sz="0" w:space="0" w:color="auto"/>
        <w:bottom w:val="none" w:sz="0" w:space="0" w:color="auto"/>
        <w:right w:val="none" w:sz="0" w:space="0" w:color="auto"/>
      </w:divBdr>
    </w:div>
    <w:div w:id="402147468">
      <w:bodyDiv w:val="1"/>
      <w:marLeft w:val="0"/>
      <w:marRight w:val="0"/>
      <w:marTop w:val="0"/>
      <w:marBottom w:val="0"/>
      <w:divBdr>
        <w:top w:val="none" w:sz="0" w:space="0" w:color="auto"/>
        <w:left w:val="none" w:sz="0" w:space="0" w:color="auto"/>
        <w:bottom w:val="none" w:sz="0" w:space="0" w:color="auto"/>
        <w:right w:val="none" w:sz="0" w:space="0" w:color="auto"/>
      </w:divBdr>
    </w:div>
    <w:div w:id="427583782">
      <w:bodyDiv w:val="1"/>
      <w:marLeft w:val="0"/>
      <w:marRight w:val="0"/>
      <w:marTop w:val="0"/>
      <w:marBottom w:val="0"/>
      <w:divBdr>
        <w:top w:val="none" w:sz="0" w:space="0" w:color="auto"/>
        <w:left w:val="none" w:sz="0" w:space="0" w:color="auto"/>
        <w:bottom w:val="none" w:sz="0" w:space="0" w:color="auto"/>
        <w:right w:val="none" w:sz="0" w:space="0" w:color="auto"/>
      </w:divBdr>
    </w:div>
    <w:div w:id="628782739">
      <w:bodyDiv w:val="1"/>
      <w:marLeft w:val="0"/>
      <w:marRight w:val="0"/>
      <w:marTop w:val="0"/>
      <w:marBottom w:val="0"/>
      <w:divBdr>
        <w:top w:val="none" w:sz="0" w:space="0" w:color="auto"/>
        <w:left w:val="none" w:sz="0" w:space="0" w:color="auto"/>
        <w:bottom w:val="none" w:sz="0" w:space="0" w:color="auto"/>
        <w:right w:val="none" w:sz="0" w:space="0" w:color="auto"/>
      </w:divBdr>
    </w:div>
    <w:div w:id="764107229">
      <w:bodyDiv w:val="1"/>
      <w:marLeft w:val="0"/>
      <w:marRight w:val="0"/>
      <w:marTop w:val="0"/>
      <w:marBottom w:val="0"/>
      <w:divBdr>
        <w:top w:val="none" w:sz="0" w:space="0" w:color="auto"/>
        <w:left w:val="none" w:sz="0" w:space="0" w:color="auto"/>
        <w:bottom w:val="none" w:sz="0" w:space="0" w:color="auto"/>
        <w:right w:val="none" w:sz="0" w:space="0" w:color="auto"/>
      </w:divBdr>
    </w:div>
    <w:div w:id="806167931">
      <w:bodyDiv w:val="1"/>
      <w:marLeft w:val="0"/>
      <w:marRight w:val="0"/>
      <w:marTop w:val="0"/>
      <w:marBottom w:val="0"/>
      <w:divBdr>
        <w:top w:val="none" w:sz="0" w:space="0" w:color="auto"/>
        <w:left w:val="none" w:sz="0" w:space="0" w:color="auto"/>
        <w:bottom w:val="none" w:sz="0" w:space="0" w:color="auto"/>
        <w:right w:val="none" w:sz="0" w:space="0" w:color="auto"/>
      </w:divBdr>
    </w:div>
    <w:div w:id="900866356">
      <w:bodyDiv w:val="1"/>
      <w:marLeft w:val="0"/>
      <w:marRight w:val="0"/>
      <w:marTop w:val="0"/>
      <w:marBottom w:val="0"/>
      <w:divBdr>
        <w:top w:val="none" w:sz="0" w:space="0" w:color="auto"/>
        <w:left w:val="none" w:sz="0" w:space="0" w:color="auto"/>
        <w:bottom w:val="none" w:sz="0" w:space="0" w:color="auto"/>
        <w:right w:val="none" w:sz="0" w:space="0" w:color="auto"/>
      </w:divBdr>
    </w:div>
    <w:div w:id="911164990">
      <w:bodyDiv w:val="1"/>
      <w:marLeft w:val="0"/>
      <w:marRight w:val="0"/>
      <w:marTop w:val="0"/>
      <w:marBottom w:val="0"/>
      <w:divBdr>
        <w:top w:val="none" w:sz="0" w:space="0" w:color="auto"/>
        <w:left w:val="none" w:sz="0" w:space="0" w:color="auto"/>
        <w:bottom w:val="none" w:sz="0" w:space="0" w:color="auto"/>
        <w:right w:val="none" w:sz="0" w:space="0" w:color="auto"/>
      </w:divBdr>
    </w:div>
    <w:div w:id="920144215">
      <w:bodyDiv w:val="1"/>
      <w:marLeft w:val="0"/>
      <w:marRight w:val="0"/>
      <w:marTop w:val="0"/>
      <w:marBottom w:val="0"/>
      <w:divBdr>
        <w:top w:val="none" w:sz="0" w:space="0" w:color="auto"/>
        <w:left w:val="none" w:sz="0" w:space="0" w:color="auto"/>
        <w:bottom w:val="none" w:sz="0" w:space="0" w:color="auto"/>
        <w:right w:val="none" w:sz="0" w:space="0" w:color="auto"/>
      </w:divBdr>
    </w:div>
    <w:div w:id="995958926">
      <w:bodyDiv w:val="1"/>
      <w:marLeft w:val="0"/>
      <w:marRight w:val="0"/>
      <w:marTop w:val="0"/>
      <w:marBottom w:val="0"/>
      <w:divBdr>
        <w:top w:val="none" w:sz="0" w:space="0" w:color="auto"/>
        <w:left w:val="none" w:sz="0" w:space="0" w:color="auto"/>
        <w:bottom w:val="none" w:sz="0" w:space="0" w:color="auto"/>
        <w:right w:val="none" w:sz="0" w:space="0" w:color="auto"/>
      </w:divBdr>
    </w:div>
    <w:div w:id="1053114431">
      <w:bodyDiv w:val="1"/>
      <w:marLeft w:val="0"/>
      <w:marRight w:val="0"/>
      <w:marTop w:val="0"/>
      <w:marBottom w:val="0"/>
      <w:divBdr>
        <w:top w:val="none" w:sz="0" w:space="0" w:color="auto"/>
        <w:left w:val="none" w:sz="0" w:space="0" w:color="auto"/>
        <w:bottom w:val="none" w:sz="0" w:space="0" w:color="auto"/>
        <w:right w:val="none" w:sz="0" w:space="0" w:color="auto"/>
      </w:divBdr>
    </w:div>
    <w:div w:id="1194734966">
      <w:bodyDiv w:val="1"/>
      <w:marLeft w:val="0"/>
      <w:marRight w:val="0"/>
      <w:marTop w:val="0"/>
      <w:marBottom w:val="0"/>
      <w:divBdr>
        <w:top w:val="none" w:sz="0" w:space="0" w:color="auto"/>
        <w:left w:val="none" w:sz="0" w:space="0" w:color="auto"/>
        <w:bottom w:val="none" w:sz="0" w:space="0" w:color="auto"/>
        <w:right w:val="none" w:sz="0" w:space="0" w:color="auto"/>
      </w:divBdr>
    </w:div>
    <w:div w:id="1204059731">
      <w:bodyDiv w:val="1"/>
      <w:marLeft w:val="0"/>
      <w:marRight w:val="0"/>
      <w:marTop w:val="0"/>
      <w:marBottom w:val="0"/>
      <w:divBdr>
        <w:top w:val="none" w:sz="0" w:space="0" w:color="auto"/>
        <w:left w:val="none" w:sz="0" w:space="0" w:color="auto"/>
        <w:bottom w:val="none" w:sz="0" w:space="0" w:color="auto"/>
        <w:right w:val="none" w:sz="0" w:space="0" w:color="auto"/>
      </w:divBdr>
    </w:div>
    <w:div w:id="1216432431">
      <w:bodyDiv w:val="1"/>
      <w:marLeft w:val="0"/>
      <w:marRight w:val="0"/>
      <w:marTop w:val="0"/>
      <w:marBottom w:val="0"/>
      <w:divBdr>
        <w:top w:val="none" w:sz="0" w:space="0" w:color="auto"/>
        <w:left w:val="none" w:sz="0" w:space="0" w:color="auto"/>
        <w:bottom w:val="none" w:sz="0" w:space="0" w:color="auto"/>
        <w:right w:val="none" w:sz="0" w:space="0" w:color="auto"/>
      </w:divBdr>
    </w:div>
    <w:div w:id="1234394201">
      <w:bodyDiv w:val="1"/>
      <w:marLeft w:val="0"/>
      <w:marRight w:val="0"/>
      <w:marTop w:val="0"/>
      <w:marBottom w:val="0"/>
      <w:divBdr>
        <w:top w:val="none" w:sz="0" w:space="0" w:color="auto"/>
        <w:left w:val="none" w:sz="0" w:space="0" w:color="auto"/>
        <w:bottom w:val="none" w:sz="0" w:space="0" w:color="auto"/>
        <w:right w:val="none" w:sz="0" w:space="0" w:color="auto"/>
      </w:divBdr>
    </w:div>
    <w:div w:id="1252590526">
      <w:bodyDiv w:val="1"/>
      <w:marLeft w:val="0"/>
      <w:marRight w:val="0"/>
      <w:marTop w:val="0"/>
      <w:marBottom w:val="0"/>
      <w:divBdr>
        <w:top w:val="none" w:sz="0" w:space="0" w:color="auto"/>
        <w:left w:val="none" w:sz="0" w:space="0" w:color="auto"/>
        <w:bottom w:val="none" w:sz="0" w:space="0" w:color="auto"/>
        <w:right w:val="none" w:sz="0" w:space="0" w:color="auto"/>
      </w:divBdr>
    </w:div>
    <w:div w:id="1260984507">
      <w:bodyDiv w:val="1"/>
      <w:marLeft w:val="0"/>
      <w:marRight w:val="0"/>
      <w:marTop w:val="0"/>
      <w:marBottom w:val="0"/>
      <w:divBdr>
        <w:top w:val="none" w:sz="0" w:space="0" w:color="auto"/>
        <w:left w:val="none" w:sz="0" w:space="0" w:color="auto"/>
        <w:bottom w:val="none" w:sz="0" w:space="0" w:color="auto"/>
        <w:right w:val="none" w:sz="0" w:space="0" w:color="auto"/>
      </w:divBdr>
    </w:div>
    <w:div w:id="1262908308">
      <w:bodyDiv w:val="1"/>
      <w:marLeft w:val="0"/>
      <w:marRight w:val="0"/>
      <w:marTop w:val="0"/>
      <w:marBottom w:val="0"/>
      <w:divBdr>
        <w:top w:val="none" w:sz="0" w:space="0" w:color="auto"/>
        <w:left w:val="none" w:sz="0" w:space="0" w:color="auto"/>
        <w:bottom w:val="none" w:sz="0" w:space="0" w:color="auto"/>
        <w:right w:val="none" w:sz="0" w:space="0" w:color="auto"/>
      </w:divBdr>
    </w:div>
    <w:div w:id="1421566792">
      <w:bodyDiv w:val="1"/>
      <w:marLeft w:val="0"/>
      <w:marRight w:val="0"/>
      <w:marTop w:val="0"/>
      <w:marBottom w:val="0"/>
      <w:divBdr>
        <w:top w:val="none" w:sz="0" w:space="0" w:color="auto"/>
        <w:left w:val="none" w:sz="0" w:space="0" w:color="auto"/>
        <w:bottom w:val="none" w:sz="0" w:space="0" w:color="auto"/>
        <w:right w:val="none" w:sz="0" w:space="0" w:color="auto"/>
      </w:divBdr>
      <w:divsChild>
        <w:div w:id="721441760">
          <w:marLeft w:val="0"/>
          <w:marRight w:val="0"/>
          <w:marTop w:val="0"/>
          <w:marBottom w:val="0"/>
          <w:divBdr>
            <w:top w:val="none" w:sz="0" w:space="0" w:color="auto"/>
            <w:left w:val="none" w:sz="0" w:space="0" w:color="auto"/>
            <w:bottom w:val="none" w:sz="0" w:space="0" w:color="auto"/>
            <w:right w:val="none" w:sz="0" w:space="0" w:color="auto"/>
          </w:divBdr>
          <w:divsChild>
            <w:div w:id="743067615">
              <w:marLeft w:val="0"/>
              <w:marRight w:val="0"/>
              <w:marTop w:val="0"/>
              <w:marBottom w:val="0"/>
              <w:divBdr>
                <w:top w:val="none" w:sz="0" w:space="0" w:color="auto"/>
                <w:left w:val="none" w:sz="0" w:space="0" w:color="auto"/>
                <w:bottom w:val="none" w:sz="0" w:space="0" w:color="auto"/>
                <w:right w:val="none" w:sz="0" w:space="0" w:color="auto"/>
              </w:divBdr>
              <w:divsChild>
                <w:div w:id="1503473989">
                  <w:marLeft w:val="0"/>
                  <w:marRight w:val="0"/>
                  <w:marTop w:val="0"/>
                  <w:marBottom w:val="0"/>
                  <w:divBdr>
                    <w:top w:val="none" w:sz="0" w:space="0" w:color="auto"/>
                    <w:left w:val="none" w:sz="0" w:space="0" w:color="auto"/>
                    <w:bottom w:val="none" w:sz="0" w:space="0" w:color="auto"/>
                    <w:right w:val="none" w:sz="0" w:space="0" w:color="auto"/>
                  </w:divBdr>
                  <w:divsChild>
                    <w:div w:id="2017534137">
                      <w:marLeft w:val="0"/>
                      <w:marRight w:val="0"/>
                      <w:marTop w:val="0"/>
                      <w:marBottom w:val="0"/>
                      <w:divBdr>
                        <w:top w:val="none" w:sz="0" w:space="0" w:color="auto"/>
                        <w:left w:val="none" w:sz="0" w:space="0" w:color="auto"/>
                        <w:bottom w:val="none" w:sz="0" w:space="0" w:color="auto"/>
                        <w:right w:val="none" w:sz="0" w:space="0" w:color="auto"/>
                      </w:divBdr>
                      <w:divsChild>
                        <w:div w:id="1158887498">
                          <w:marLeft w:val="0"/>
                          <w:marRight w:val="0"/>
                          <w:marTop w:val="0"/>
                          <w:marBottom w:val="0"/>
                          <w:divBdr>
                            <w:top w:val="none" w:sz="0" w:space="0" w:color="auto"/>
                            <w:left w:val="none" w:sz="0" w:space="0" w:color="auto"/>
                            <w:bottom w:val="none" w:sz="0" w:space="0" w:color="auto"/>
                            <w:right w:val="none" w:sz="0" w:space="0" w:color="auto"/>
                          </w:divBdr>
                          <w:divsChild>
                            <w:div w:id="1998537407">
                              <w:marLeft w:val="0"/>
                              <w:marRight w:val="0"/>
                              <w:marTop w:val="0"/>
                              <w:marBottom w:val="0"/>
                              <w:divBdr>
                                <w:top w:val="none" w:sz="0" w:space="0" w:color="auto"/>
                                <w:left w:val="none" w:sz="0" w:space="0" w:color="auto"/>
                                <w:bottom w:val="none" w:sz="0" w:space="0" w:color="auto"/>
                                <w:right w:val="none" w:sz="0" w:space="0" w:color="auto"/>
                              </w:divBdr>
                              <w:divsChild>
                                <w:div w:id="97271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0515703">
      <w:bodyDiv w:val="1"/>
      <w:marLeft w:val="0"/>
      <w:marRight w:val="0"/>
      <w:marTop w:val="0"/>
      <w:marBottom w:val="0"/>
      <w:divBdr>
        <w:top w:val="none" w:sz="0" w:space="0" w:color="auto"/>
        <w:left w:val="none" w:sz="0" w:space="0" w:color="auto"/>
        <w:bottom w:val="none" w:sz="0" w:space="0" w:color="auto"/>
        <w:right w:val="none" w:sz="0" w:space="0" w:color="auto"/>
      </w:divBdr>
    </w:div>
    <w:div w:id="1499157137">
      <w:bodyDiv w:val="1"/>
      <w:marLeft w:val="0"/>
      <w:marRight w:val="0"/>
      <w:marTop w:val="0"/>
      <w:marBottom w:val="0"/>
      <w:divBdr>
        <w:top w:val="none" w:sz="0" w:space="0" w:color="auto"/>
        <w:left w:val="none" w:sz="0" w:space="0" w:color="auto"/>
        <w:bottom w:val="none" w:sz="0" w:space="0" w:color="auto"/>
        <w:right w:val="none" w:sz="0" w:space="0" w:color="auto"/>
      </w:divBdr>
    </w:div>
    <w:div w:id="1557936808">
      <w:bodyDiv w:val="1"/>
      <w:marLeft w:val="0"/>
      <w:marRight w:val="0"/>
      <w:marTop w:val="0"/>
      <w:marBottom w:val="0"/>
      <w:divBdr>
        <w:top w:val="none" w:sz="0" w:space="0" w:color="auto"/>
        <w:left w:val="none" w:sz="0" w:space="0" w:color="auto"/>
        <w:bottom w:val="none" w:sz="0" w:space="0" w:color="auto"/>
        <w:right w:val="none" w:sz="0" w:space="0" w:color="auto"/>
      </w:divBdr>
    </w:div>
    <w:div w:id="1570269847">
      <w:bodyDiv w:val="1"/>
      <w:marLeft w:val="0"/>
      <w:marRight w:val="0"/>
      <w:marTop w:val="0"/>
      <w:marBottom w:val="0"/>
      <w:divBdr>
        <w:top w:val="none" w:sz="0" w:space="0" w:color="auto"/>
        <w:left w:val="none" w:sz="0" w:space="0" w:color="auto"/>
        <w:bottom w:val="none" w:sz="0" w:space="0" w:color="auto"/>
        <w:right w:val="none" w:sz="0" w:space="0" w:color="auto"/>
      </w:divBdr>
    </w:div>
    <w:div w:id="1576276587">
      <w:bodyDiv w:val="1"/>
      <w:marLeft w:val="0"/>
      <w:marRight w:val="0"/>
      <w:marTop w:val="0"/>
      <w:marBottom w:val="0"/>
      <w:divBdr>
        <w:top w:val="none" w:sz="0" w:space="0" w:color="auto"/>
        <w:left w:val="none" w:sz="0" w:space="0" w:color="auto"/>
        <w:bottom w:val="none" w:sz="0" w:space="0" w:color="auto"/>
        <w:right w:val="none" w:sz="0" w:space="0" w:color="auto"/>
      </w:divBdr>
    </w:div>
    <w:div w:id="1602837578">
      <w:bodyDiv w:val="1"/>
      <w:marLeft w:val="0"/>
      <w:marRight w:val="0"/>
      <w:marTop w:val="0"/>
      <w:marBottom w:val="0"/>
      <w:divBdr>
        <w:top w:val="none" w:sz="0" w:space="0" w:color="auto"/>
        <w:left w:val="none" w:sz="0" w:space="0" w:color="auto"/>
        <w:bottom w:val="none" w:sz="0" w:space="0" w:color="auto"/>
        <w:right w:val="none" w:sz="0" w:space="0" w:color="auto"/>
      </w:divBdr>
      <w:divsChild>
        <w:div w:id="446847992">
          <w:marLeft w:val="360"/>
          <w:marRight w:val="0"/>
          <w:marTop w:val="200"/>
          <w:marBottom w:val="0"/>
          <w:divBdr>
            <w:top w:val="none" w:sz="0" w:space="0" w:color="auto"/>
            <w:left w:val="none" w:sz="0" w:space="0" w:color="auto"/>
            <w:bottom w:val="none" w:sz="0" w:space="0" w:color="auto"/>
            <w:right w:val="none" w:sz="0" w:space="0" w:color="auto"/>
          </w:divBdr>
        </w:div>
      </w:divsChild>
    </w:div>
    <w:div w:id="1646664450">
      <w:bodyDiv w:val="1"/>
      <w:marLeft w:val="0"/>
      <w:marRight w:val="0"/>
      <w:marTop w:val="0"/>
      <w:marBottom w:val="0"/>
      <w:divBdr>
        <w:top w:val="none" w:sz="0" w:space="0" w:color="auto"/>
        <w:left w:val="none" w:sz="0" w:space="0" w:color="auto"/>
        <w:bottom w:val="none" w:sz="0" w:space="0" w:color="auto"/>
        <w:right w:val="none" w:sz="0" w:space="0" w:color="auto"/>
      </w:divBdr>
    </w:div>
    <w:div w:id="1675186470">
      <w:bodyDiv w:val="1"/>
      <w:marLeft w:val="0"/>
      <w:marRight w:val="0"/>
      <w:marTop w:val="0"/>
      <w:marBottom w:val="0"/>
      <w:divBdr>
        <w:top w:val="none" w:sz="0" w:space="0" w:color="auto"/>
        <w:left w:val="none" w:sz="0" w:space="0" w:color="auto"/>
        <w:bottom w:val="none" w:sz="0" w:space="0" w:color="auto"/>
        <w:right w:val="none" w:sz="0" w:space="0" w:color="auto"/>
      </w:divBdr>
    </w:div>
    <w:div w:id="1761289581">
      <w:bodyDiv w:val="1"/>
      <w:marLeft w:val="0"/>
      <w:marRight w:val="0"/>
      <w:marTop w:val="0"/>
      <w:marBottom w:val="0"/>
      <w:divBdr>
        <w:top w:val="none" w:sz="0" w:space="0" w:color="auto"/>
        <w:left w:val="none" w:sz="0" w:space="0" w:color="auto"/>
        <w:bottom w:val="none" w:sz="0" w:space="0" w:color="auto"/>
        <w:right w:val="none" w:sz="0" w:space="0" w:color="auto"/>
      </w:divBdr>
      <w:divsChild>
        <w:div w:id="199319848">
          <w:marLeft w:val="446"/>
          <w:marRight w:val="0"/>
          <w:marTop w:val="0"/>
          <w:marBottom w:val="0"/>
          <w:divBdr>
            <w:top w:val="none" w:sz="0" w:space="0" w:color="auto"/>
            <w:left w:val="none" w:sz="0" w:space="0" w:color="auto"/>
            <w:bottom w:val="none" w:sz="0" w:space="0" w:color="auto"/>
            <w:right w:val="none" w:sz="0" w:space="0" w:color="auto"/>
          </w:divBdr>
        </w:div>
      </w:divsChild>
    </w:div>
    <w:div w:id="1793790980">
      <w:bodyDiv w:val="1"/>
      <w:marLeft w:val="0"/>
      <w:marRight w:val="0"/>
      <w:marTop w:val="0"/>
      <w:marBottom w:val="0"/>
      <w:divBdr>
        <w:top w:val="none" w:sz="0" w:space="0" w:color="auto"/>
        <w:left w:val="none" w:sz="0" w:space="0" w:color="auto"/>
        <w:bottom w:val="none" w:sz="0" w:space="0" w:color="auto"/>
        <w:right w:val="none" w:sz="0" w:space="0" w:color="auto"/>
      </w:divBdr>
    </w:div>
    <w:div w:id="1797336019">
      <w:bodyDiv w:val="1"/>
      <w:marLeft w:val="0"/>
      <w:marRight w:val="0"/>
      <w:marTop w:val="0"/>
      <w:marBottom w:val="0"/>
      <w:divBdr>
        <w:top w:val="none" w:sz="0" w:space="0" w:color="auto"/>
        <w:left w:val="none" w:sz="0" w:space="0" w:color="auto"/>
        <w:bottom w:val="none" w:sz="0" w:space="0" w:color="auto"/>
        <w:right w:val="none" w:sz="0" w:space="0" w:color="auto"/>
      </w:divBdr>
    </w:div>
    <w:div w:id="1816600179">
      <w:bodyDiv w:val="1"/>
      <w:marLeft w:val="0"/>
      <w:marRight w:val="0"/>
      <w:marTop w:val="0"/>
      <w:marBottom w:val="0"/>
      <w:divBdr>
        <w:top w:val="none" w:sz="0" w:space="0" w:color="auto"/>
        <w:left w:val="none" w:sz="0" w:space="0" w:color="auto"/>
        <w:bottom w:val="none" w:sz="0" w:space="0" w:color="auto"/>
        <w:right w:val="none" w:sz="0" w:space="0" w:color="auto"/>
      </w:divBdr>
    </w:div>
    <w:div w:id="1898466525">
      <w:bodyDiv w:val="1"/>
      <w:marLeft w:val="0"/>
      <w:marRight w:val="0"/>
      <w:marTop w:val="0"/>
      <w:marBottom w:val="0"/>
      <w:divBdr>
        <w:top w:val="none" w:sz="0" w:space="0" w:color="auto"/>
        <w:left w:val="none" w:sz="0" w:space="0" w:color="auto"/>
        <w:bottom w:val="none" w:sz="0" w:space="0" w:color="auto"/>
        <w:right w:val="none" w:sz="0" w:space="0" w:color="auto"/>
      </w:divBdr>
    </w:div>
    <w:div w:id="2000378080">
      <w:bodyDiv w:val="1"/>
      <w:marLeft w:val="0"/>
      <w:marRight w:val="0"/>
      <w:marTop w:val="0"/>
      <w:marBottom w:val="0"/>
      <w:divBdr>
        <w:top w:val="none" w:sz="0" w:space="0" w:color="auto"/>
        <w:left w:val="none" w:sz="0" w:space="0" w:color="auto"/>
        <w:bottom w:val="none" w:sz="0" w:space="0" w:color="auto"/>
        <w:right w:val="none" w:sz="0" w:space="0" w:color="auto"/>
      </w:divBdr>
    </w:div>
    <w:div w:id="2027320697">
      <w:bodyDiv w:val="1"/>
      <w:marLeft w:val="0"/>
      <w:marRight w:val="0"/>
      <w:marTop w:val="0"/>
      <w:marBottom w:val="0"/>
      <w:divBdr>
        <w:top w:val="none" w:sz="0" w:space="0" w:color="auto"/>
        <w:left w:val="none" w:sz="0" w:space="0" w:color="auto"/>
        <w:bottom w:val="none" w:sz="0" w:space="0" w:color="auto"/>
        <w:right w:val="none" w:sz="0" w:space="0" w:color="auto"/>
      </w:divBdr>
    </w:div>
    <w:div w:id="2116711687">
      <w:bodyDiv w:val="1"/>
      <w:marLeft w:val="0"/>
      <w:marRight w:val="0"/>
      <w:marTop w:val="0"/>
      <w:marBottom w:val="0"/>
      <w:divBdr>
        <w:top w:val="none" w:sz="0" w:space="0" w:color="auto"/>
        <w:left w:val="none" w:sz="0" w:space="0" w:color="auto"/>
        <w:bottom w:val="none" w:sz="0" w:space="0" w:color="auto"/>
        <w:right w:val="none" w:sz="0" w:space="0" w:color="auto"/>
      </w:divBdr>
    </w:div>
    <w:div w:id="2126852713">
      <w:bodyDiv w:val="1"/>
      <w:marLeft w:val="0"/>
      <w:marRight w:val="0"/>
      <w:marTop w:val="0"/>
      <w:marBottom w:val="0"/>
      <w:divBdr>
        <w:top w:val="none" w:sz="0" w:space="0" w:color="auto"/>
        <w:left w:val="none" w:sz="0" w:space="0" w:color="auto"/>
        <w:bottom w:val="none" w:sz="0" w:space="0" w:color="auto"/>
        <w:right w:val="none" w:sz="0" w:space="0" w:color="auto"/>
      </w:divBdr>
    </w:div>
    <w:div w:id="214153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vir19</b:Tag>
    <b:SourceType>InternetSite</b:SourceType>
    <b:Guid>{1B157403-D2E5-4822-B6F5-FCFF639D8E11}</b:Guid>
    <b:Title>virgin media</b:Title>
    <b:Year>2019</b:Year>
    <b:Author>
      <b:Author>
        <b:NameList>
          <b:Person>
            <b:Last>media</b:Last>
            <b:First>virgin</b:First>
          </b:Person>
        </b:NameList>
      </b:Author>
    </b:Author>
    <b:InternetSiteTitle>our purpose and values</b:InternetSiteTitle>
    <b:Month>6</b:Month>
    <b:Day>18</b:Day>
    <b:URL>https://careers.virginmedia.com/about-us/our-values/</b:URL>
    <b:RefOrder>1</b:RefOrder>
  </b:Source>
  <b:Source>
    <b:Tag>Jer19</b:Tag>
    <b:SourceType>InternetSite</b:SourceType>
    <b:Guid>{96AD477D-4EDA-4E7F-BAFE-C7C2C5CFBF68}</b:Guid>
    <b:Author>
      <b:Author>
        <b:NameList>
          <b:Person>
            <b:Last>Darroch</b:Last>
            <b:First>Jeremy</b:First>
          </b:Person>
        </b:NameList>
      </b:Author>
    </b:Author>
    <b:Title>sky way of working </b:Title>
    <b:InternetSiteTitle>sky </b:InternetSiteTitle>
    <b:Year>2019</b:Year>
    <b:Month>6</b:Month>
    <b:Day>18</b:Day>
    <b:URL>http://s3-eu-west-1.amazonaws.com/skygroup-sky-static/documents/about-sky/policies/skys-ways-of-working.pdf</b:URL>
    <b:RefOrder>2</b:RefOrder>
  </b:Source>
  <b:Source>
    <b:Tag>BT19</b:Tag>
    <b:SourceType>InternetSite</b:SourceType>
    <b:Guid>{60A7A4F0-FC49-460D-BDAF-56B43F007FE7}</b:Guid>
    <b:Title>Careers</b:Title>
    <b:Year>2019</b:Year>
    <b:Author>
      <b:Author>
        <b:NameList>
          <b:Person>
            <b:Last>BT</b:Last>
          </b:Person>
        </b:NameList>
      </b:Author>
    </b:Author>
    <b:InternetSiteTitle>btplc</b:InternetSiteTitle>
    <b:Month>6</b:Month>
    <b:Day>23</b:Day>
    <b:URL>https://www.btplc.com/Careercentre/lifeatbt/ourculture/index.htm</b:URL>
    <b:RefOrder>3</b:RefOrder>
  </b:Source>
  <b:Source>
    <b:Tag>ERC19</b:Tag>
    <b:SourceType>InternetSite</b:SourceType>
    <b:Guid>{4C006137-68AC-45D8-95F7-377DA9D7BAA6}</b:Guid>
    <b:Author>
      <b:Author>
        <b:NameList>
          <b:Person>
            <b:Last>ERC</b:Last>
          </b:Person>
        </b:NameList>
      </b:Author>
    </b:Author>
    <b:Title>Workplace Culture: What It Is, Why It Matters, and How to Define It.</b:Title>
    <b:InternetSiteTitle>HR Insights Blog</b:InternetSiteTitle>
    <b:Year>2019</b:Year>
    <b:Month>2</b:Month>
    <b:Day>1</b:Day>
    <b:URL>https://www.yourerc.com/blog/post/Workplace-Culture-What-it-Is-Why-it-Matters-How-to-Define-It</b:URL>
    <b:RefOrder>4</b:RefOrder>
  </b:Source>
  <b:Source>
    <b:Tag>Kri17</b:Tag>
    <b:SourceType>InternetSite</b:SourceType>
    <b:Guid>{491A3424-01E1-4F9B-9102-FAF041E13CC2}</b:Guid>
    <b:Author>
      <b:Author>
        <b:NameList>
          <b:Person>
            <b:Last>Proctor</b:Last>
            <b:First>Kristin</b:First>
          </b:Person>
        </b:NameList>
      </b:Author>
    </b:Author>
    <b:Title>What Is a 12-Hour Shift Schedule</b:Title>
    <b:InternetSiteTitle>crewapp</b:InternetSiteTitle>
    <b:Year>2017</b:Year>
    <b:Month>9</b:Month>
    <b:Day>19</b:Day>
    <b:URL>https://crewapp.com/c/resources/12-hour-shift-schedule/</b:URL>
    <b:RefOrder>6</b:RefOrder>
  </b:Source>
  <b:Source>
    <b:Tag>Ama19</b:Tag>
    <b:SourceType>InternetSite</b:SourceType>
    <b:Guid>{8DCAE6EF-C873-4C71-A313-502730D258D4}</b:Guid>
    <b:Title>Amazing Benefits of Cultural Diversity in the Workplace</b:Title>
    <b:InternetSiteTitle>inside.6q.io</b:InternetSiteTitle>
    <b:Year>2019</b:Year>
    <b:Month>6</b:Month>
    <b:Day>23</b:Day>
    <b:URL>https://inside.6q.io/benefits-of-cultural-diversity-in-the-workplace/</b:URL>
    <b:RefOrder>5</b:RefOrder>
  </b:Source>
  <b:Source>
    <b:Tag>Jam18</b:Tag>
    <b:SourceType>InternetSite</b:SourceType>
    <b:Guid>{5F2BE16D-F14B-4FD1-AB44-B3EEC2C6A40B}</b:Guid>
    <b:Author>
      <b:Author>
        <b:NameList>
          <b:Person>
            <b:Last>Rodgers</b:Last>
            <b:First>James</b:First>
          </b:Person>
        </b:NameList>
      </b:Author>
    </b:Author>
    <b:InternetSiteTitle>nottinghampost</b:InternetSiteTitle>
    <b:Year>2018</b:Year>
    <b:Month>8</b:Month>
    <b:Day>4</b:Day>
    <b:URL>https://www.nottinghampost.com/news/uk-world-news/how-many-breaks-you-legally-152261</b:URL>
    <b:RefOrder>7</b:RefOrder>
  </b:Source>
</b:Sources>
</file>

<file path=customXml/itemProps1.xml><?xml version="1.0" encoding="utf-8"?>
<ds:datastoreItem xmlns:ds="http://schemas.openxmlformats.org/officeDocument/2006/customXml" ds:itemID="{21243E54-AD2F-4104-828E-06C1287F6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4</Pages>
  <Words>1006</Words>
  <Characters>5738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Monsur Ali (1705640)</dc:creator>
  <cp:keywords/>
  <dc:description/>
  <cp:lastModifiedBy>Monsur Ali (1705640)</cp:lastModifiedBy>
  <cp:revision>52</cp:revision>
  <dcterms:created xsi:type="dcterms:W3CDTF">2019-06-23T16:43:00Z</dcterms:created>
  <dcterms:modified xsi:type="dcterms:W3CDTF">2019-06-23T20:46:00Z</dcterms:modified>
</cp:coreProperties>
</file>