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EB9186" w14:textId="77777777" w:rsidR="002421F2" w:rsidRDefault="003449A1" w:rsidP="003C154B">
      <w:pPr>
        <w:pStyle w:val="SMUARIAL14BOLD"/>
        <w:spacing w:before="0"/>
        <w:jc w:val="center"/>
      </w:pPr>
      <w:r>
        <w:rPr>
          <w:noProof/>
        </w:rPr>
        <w:drawing>
          <wp:inline distT="0" distB="0" distL="0" distR="0" wp14:anchorId="3A48C6CA" wp14:editId="14FF152B">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633A85B6" w14:textId="77777777" w:rsidR="002421F2" w:rsidRDefault="002421F2" w:rsidP="003C154B">
      <w:pPr>
        <w:pStyle w:val="SMUARIAL14BOLD"/>
        <w:spacing w:before="0"/>
        <w:jc w:val="center"/>
      </w:pPr>
    </w:p>
    <w:p w14:paraId="5728949F"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4ADA7B1E"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3AB20232" w14:textId="77777777" w:rsidR="00945CEC" w:rsidRDefault="00945CEC" w:rsidP="00945CEC">
      <w:pPr>
        <w:spacing w:line="276" w:lineRule="auto"/>
        <w:jc w:val="center"/>
        <w:rPr>
          <w:rFonts w:ascii="Arial" w:hAnsi="Arial" w:cs="Arial"/>
          <w:b/>
          <w:szCs w:val="8"/>
        </w:rPr>
      </w:pPr>
    </w:p>
    <w:p w14:paraId="5A0AF8E7"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506B69D8" w14:textId="77777777" w:rsidTr="00945CEC">
        <w:trPr>
          <w:trHeight w:val="567"/>
        </w:trPr>
        <w:tc>
          <w:tcPr>
            <w:tcW w:w="2508" w:type="dxa"/>
            <w:shd w:val="clear" w:color="auto" w:fill="E0E0E0"/>
          </w:tcPr>
          <w:p w14:paraId="71FB8D5B"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5A6ADB49" w14:textId="6BFD6858" w:rsidR="003C154B" w:rsidRPr="00753CE4" w:rsidRDefault="00844182" w:rsidP="00945CEC">
            <w:pPr>
              <w:rPr>
                <w:sz w:val="28"/>
                <w:szCs w:val="28"/>
              </w:rPr>
            </w:pPr>
            <w:r>
              <w:rPr>
                <w:sz w:val="28"/>
                <w:szCs w:val="28"/>
              </w:rPr>
              <w:t>Stacey Joy- 1905942</w:t>
            </w:r>
          </w:p>
        </w:tc>
      </w:tr>
      <w:tr w:rsidR="003C154B" w14:paraId="24A55BFD" w14:textId="77777777" w:rsidTr="00945CEC">
        <w:trPr>
          <w:trHeight w:val="567"/>
        </w:trPr>
        <w:tc>
          <w:tcPr>
            <w:tcW w:w="2508" w:type="dxa"/>
            <w:shd w:val="clear" w:color="auto" w:fill="E0E0E0"/>
          </w:tcPr>
          <w:p w14:paraId="43C853A4"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127EC702" w14:textId="62DFDA70" w:rsidR="003C154B" w:rsidRPr="006F3D33" w:rsidRDefault="0087362C" w:rsidP="00945CEC">
            <w:pPr>
              <w:rPr>
                <w:i/>
                <w:sz w:val="20"/>
                <w:szCs w:val="28"/>
              </w:rPr>
            </w:pPr>
            <w:r>
              <w:rPr>
                <w:i/>
                <w:sz w:val="20"/>
                <w:szCs w:val="28"/>
              </w:rPr>
              <w:t>Charlotte Greenway</w:t>
            </w:r>
          </w:p>
        </w:tc>
      </w:tr>
    </w:tbl>
    <w:p w14:paraId="76C6BE97"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000C8AD2" w14:textId="77777777" w:rsidTr="00753CE4">
        <w:tc>
          <w:tcPr>
            <w:tcW w:w="10368" w:type="dxa"/>
          </w:tcPr>
          <w:p w14:paraId="418AA436" w14:textId="77777777" w:rsidR="00F73A03" w:rsidRDefault="00086D4F" w:rsidP="00D40D39">
            <w:pPr>
              <w:rPr>
                <w:rFonts w:ascii="Arial" w:hAnsi="Arial" w:cs="Arial"/>
                <w:sz w:val="20"/>
              </w:rPr>
            </w:pPr>
            <w:r>
              <w:rPr>
                <w:rFonts w:ascii="Arial" w:hAnsi="Arial" w:cs="Arial"/>
                <w:b/>
                <w:sz w:val="20"/>
              </w:rPr>
              <w:t xml:space="preserve">Suggested Research </w:t>
            </w:r>
            <w:r w:rsidR="000C7356"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004804FA" w:rsidRPr="004804FA">
              <w:rPr>
                <w:rFonts w:ascii="Arial" w:hAnsi="Arial" w:cs="Arial"/>
                <w:sz w:val="20"/>
              </w:rPr>
              <w:t>must reflect the essence of you</w:t>
            </w:r>
            <w:r w:rsidR="00107694">
              <w:rPr>
                <w:rFonts w:ascii="Arial" w:hAnsi="Arial" w:cs="Arial"/>
                <w:sz w:val="20"/>
              </w:rPr>
              <w:t>r proposed research question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w:t>
            </w:r>
            <w:r>
              <w:rPr>
                <w:rFonts w:ascii="Arial" w:hAnsi="Arial" w:cs="Arial"/>
                <w:sz w:val="20"/>
              </w:rPr>
              <w:t>a</w:t>
            </w:r>
            <w:r w:rsidR="00A40E97">
              <w:rPr>
                <w:rFonts w:ascii="Arial" w:hAnsi="Arial" w:cs="Arial"/>
                <w:sz w:val="20"/>
              </w:rPr>
              <w:t xml:space="preserve"> broad topic area</w:t>
            </w:r>
            <w:r>
              <w:rPr>
                <w:rFonts w:ascii="Arial" w:hAnsi="Arial" w:cs="Arial"/>
                <w:sz w:val="20"/>
              </w:rPr>
              <w:t>)</w:t>
            </w:r>
            <w:r w:rsidR="004804FA" w:rsidRPr="004804FA">
              <w:rPr>
                <w:rFonts w:ascii="Arial" w:hAnsi="Arial" w:cs="Arial"/>
                <w:sz w:val="20"/>
              </w:rPr>
              <w:t>.</w:t>
            </w:r>
          </w:p>
          <w:p w14:paraId="448A1320" w14:textId="6B24F156" w:rsidR="00E6458E" w:rsidRDefault="000F2FD6" w:rsidP="0087362C">
            <w:r>
              <w:br/>
            </w:r>
            <w:r w:rsidR="00942A70">
              <w:t xml:space="preserve">Offloading from memory, </w:t>
            </w:r>
            <w:r w:rsidR="00394FCC">
              <w:t xml:space="preserve">experiment exploring </w:t>
            </w:r>
            <w:r w:rsidR="00942A70">
              <w:t xml:space="preserve">student differences in </w:t>
            </w:r>
            <w:r w:rsidR="0026611E">
              <w:t>cognitive offloading in short term memory task.</w:t>
            </w:r>
          </w:p>
        </w:tc>
      </w:tr>
    </w:tbl>
    <w:p w14:paraId="7C3645BE"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2AE09F72" w14:textId="77777777" w:rsidTr="002C7EA7">
        <w:tc>
          <w:tcPr>
            <w:tcW w:w="10368" w:type="dxa"/>
          </w:tcPr>
          <w:p w14:paraId="491E97B7" w14:textId="77777777" w:rsidR="00086D4F" w:rsidRDefault="0075107C" w:rsidP="0075107C">
            <w:pPr>
              <w:rPr>
                <w:rFonts w:ascii="Arial" w:hAnsi="Arial" w:cs="Arial"/>
                <w:b/>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086D4F">
              <w:rPr>
                <w:rFonts w:ascii="Arial" w:hAnsi="Arial" w:cs="Arial"/>
                <w:b/>
                <w:sz w:val="20"/>
              </w:rPr>
              <w:t>study:</w:t>
            </w:r>
          </w:p>
          <w:p w14:paraId="5614EE41" w14:textId="72EE3329" w:rsidR="003969D6" w:rsidRDefault="0064652D" w:rsidP="0075107C">
            <w:pPr>
              <w:rPr>
                <w:bCs/>
              </w:rPr>
            </w:pPr>
            <w:r>
              <w:rPr>
                <w:b/>
              </w:rPr>
              <w:br/>
            </w:r>
            <w:r w:rsidR="00DE2F69" w:rsidRPr="00F1378B">
              <w:rPr>
                <w:bCs/>
              </w:rPr>
              <w:t xml:space="preserve">The primary aim of this study is to investigate the </w:t>
            </w:r>
            <w:r w:rsidR="00CB7A11">
              <w:rPr>
                <w:bCs/>
              </w:rPr>
              <w:t xml:space="preserve">rate of </w:t>
            </w:r>
            <w:r w:rsidR="00DE2F69" w:rsidRPr="00F1378B">
              <w:rPr>
                <w:bCs/>
              </w:rPr>
              <w:t xml:space="preserve">cognitive load </w:t>
            </w:r>
            <w:r w:rsidR="005C288F" w:rsidRPr="00F1378B">
              <w:rPr>
                <w:bCs/>
              </w:rPr>
              <w:t xml:space="preserve">before offloading </w:t>
            </w:r>
            <w:r w:rsidR="001A4C88">
              <w:rPr>
                <w:bCs/>
              </w:rPr>
              <w:t>occurs</w:t>
            </w:r>
            <w:r w:rsidR="005C288F" w:rsidRPr="00F1378B">
              <w:rPr>
                <w:bCs/>
              </w:rPr>
              <w:t xml:space="preserve"> in a </w:t>
            </w:r>
            <w:r w:rsidR="003969D6" w:rsidRPr="00F1378B">
              <w:rPr>
                <w:bCs/>
              </w:rPr>
              <w:t>short-term</w:t>
            </w:r>
            <w:r w:rsidR="005C288F" w:rsidRPr="00F1378B">
              <w:rPr>
                <w:bCs/>
              </w:rPr>
              <w:t xml:space="preserve"> memory task, </w:t>
            </w:r>
            <w:r w:rsidR="00D50063" w:rsidRPr="00F1378B">
              <w:rPr>
                <w:bCs/>
              </w:rPr>
              <w:t xml:space="preserve">participants </w:t>
            </w:r>
            <w:r w:rsidR="00BD78F3">
              <w:rPr>
                <w:bCs/>
              </w:rPr>
              <w:t>in one condition will have the option</w:t>
            </w:r>
            <w:r w:rsidR="00D50063" w:rsidRPr="00F1378B">
              <w:rPr>
                <w:bCs/>
              </w:rPr>
              <w:t xml:space="preserve"> to offload</w:t>
            </w:r>
            <w:r w:rsidR="00DF6155" w:rsidRPr="00F1378B">
              <w:rPr>
                <w:bCs/>
              </w:rPr>
              <w:t xml:space="preserve"> </w:t>
            </w:r>
            <w:r w:rsidR="00DF6155" w:rsidRPr="00F1378B">
              <w:rPr>
                <w:bCs/>
              </w:rPr>
              <w:t>at any point</w:t>
            </w:r>
            <w:r w:rsidR="00DF6155">
              <w:rPr>
                <w:bCs/>
              </w:rPr>
              <w:t xml:space="preserve"> during the experiment</w:t>
            </w:r>
            <w:r w:rsidR="00DF6155">
              <w:rPr>
                <w:bCs/>
              </w:rPr>
              <w:t>,</w:t>
            </w:r>
            <w:r w:rsidR="00D50063" w:rsidRPr="00F1378B">
              <w:rPr>
                <w:bCs/>
              </w:rPr>
              <w:t xml:space="preserve"> </w:t>
            </w:r>
            <w:r w:rsidR="00BD78F3">
              <w:rPr>
                <w:bCs/>
              </w:rPr>
              <w:t xml:space="preserve">while the other </w:t>
            </w:r>
            <w:r w:rsidR="00DF6155">
              <w:rPr>
                <w:bCs/>
              </w:rPr>
              <w:t>condition</w:t>
            </w:r>
            <w:r w:rsidR="00BD78F3">
              <w:rPr>
                <w:bCs/>
              </w:rPr>
              <w:t xml:space="preserve"> will not </w:t>
            </w:r>
            <w:r w:rsidR="0066312A">
              <w:rPr>
                <w:bCs/>
              </w:rPr>
              <w:t>(</w:t>
            </w:r>
            <w:r w:rsidR="00B80563" w:rsidRPr="00B80563">
              <w:rPr>
                <w:bCs/>
              </w:rPr>
              <w:t>Morrison</w:t>
            </w:r>
            <w:r w:rsidR="00B80563">
              <w:rPr>
                <w:bCs/>
              </w:rPr>
              <w:t xml:space="preserve"> </w:t>
            </w:r>
            <w:r w:rsidR="00B80563" w:rsidRPr="00B80563">
              <w:rPr>
                <w:bCs/>
              </w:rPr>
              <w:t>&amp; Richmond, 2020).</w:t>
            </w:r>
          </w:p>
          <w:p w14:paraId="7D9E2D93" w14:textId="099A58B4" w:rsidR="001A4C88" w:rsidRDefault="00CB1483" w:rsidP="0075107C">
            <w:pPr>
              <w:rPr>
                <w:bCs/>
              </w:rPr>
            </w:pPr>
            <w:r>
              <w:rPr>
                <w:bCs/>
              </w:rPr>
              <w:t xml:space="preserve">The rationale of the study is to establish the </w:t>
            </w:r>
            <w:r w:rsidR="008441DC">
              <w:rPr>
                <w:bCs/>
              </w:rPr>
              <w:t xml:space="preserve">cognitive load of </w:t>
            </w:r>
            <w:r w:rsidR="00F32E87">
              <w:rPr>
                <w:bCs/>
              </w:rPr>
              <w:t>traditional students and mature students.</w:t>
            </w:r>
          </w:p>
          <w:p w14:paraId="7F0B9C31" w14:textId="57F7BCDA" w:rsidR="00B222E0" w:rsidRPr="00F1378B" w:rsidRDefault="0064652D" w:rsidP="0075107C">
            <w:pPr>
              <w:rPr>
                <w:bCs/>
                <w:szCs w:val="32"/>
              </w:rPr>
            </w:pPr>
            <w:r w:rsidRPr="00F1378B">
              <w:rPr>
                <w:bCs/>
                <w:szCs w:val="32"/>
              </w:rPr>
              <w:br/>
            </w:r>
          </w:p>
          <w:p w14:paraId="4C84103D" w14:textId="77777777"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question(s)</w:t>
            </w:r>
            <w:r>
              <w:rPr>
                <w:rFonts w:ascii="Arial" w:hAnsi="Arial" w:cs="Arial"/>
                <w:b/>
                <w:sz w:val="20"/>
              </w:rPr>
              <w:t>:</w:t>
            </w:r>
          </w:p>
          <w:p w14:paraId="3BA00C41" w14:textId="77777777" w:rsidR="004E2539" w:rsidRPr="0097312B" w:rsidRDefault="004E2539" w:rsidP="004E2539">
            <w:pPr>
              <w:rPr>
                <w:rFonts w:ascii="Arial" w:hAnsi="Arial" w:cs="Arial"/>
                <w:b/>
                <w:sz w:val="22"/>
                <w:szCs w:val="28"/>
              </w:rPr>
            </w:pPr>
          </w:p>
          <w:p w14:paraId="17C9FE90" w14:textId="4DCAEEA9" w:rsidR="004E2539" w:rsidRPr="003E42C2" w:rsidRDefault="007E2FA4" w:rsidP="00E44065">
            <w:pPr>
              <w:pStyle w:val="ListParagraph"/>
              <w:numPr>
                <w:ilvl w:val="0"/>
                <w:numId w:val="6"/>
              </w:numPr>
              <w:rPr>
                <w:rFonts w:ascii="Arial" w:hAnsi="Arial" w:cs="Arial"/>
                <w:bCs/>
                <w:sz w:val="20"/>
              </w:rPr>
            </w:pPr>
            <w:r w:rsidRPr="003E42C2">
              <w:rPr>
                <w:rFonts w:ascii="Arial" w:hAnsi="Arial" w:cs="Arial"/>
                <w:bCs/>
                <w:sz w:val="20"/>
              </w:rPr>
              <w:t xml:space="preserve">will mature students </w:t>
            </w:r>
            <w:r w:rsidR="001909EB">
              <w:rPr>
                <w:rFonts w:ascii="Arial" w:hAnsi="Arial" w:cs="Arial"/>
                <w:bCs/>
                <w:sz w:val="20"/>
              </w:rPr>
              <w:t xml:space="preserve">who do not have the </w:t>
            </w:r>
            <w:r w:rsidRPr="003E42C2">
              <w:rPr>
                <w:rFonts w:ascii="Arial" w:hAnsi="Arial" w:cs="Arial"/>
                <w:bCs/>
                <w:sz w:val="20"/>
              </w:rPr>
              <w:t>cho</w:t>
            </w:r>
            <w:r w:rsidR="001909EB">
              <w:rPr>
                <w:rFonts w:ascii="Arial" w:hAnsi="Arial" w:cs="Arial"/>
                <w:bCs/>
                <w:sz w:val="20"/>
              </w:rPr>
              <w:t>ice</w:t>
            </w:r>
            <w:r w:rsidRPr="003E42C2">
              <w:rPr>
                <w:rFonts w:ascii="Arial" w:hAnsi="Arial" w:cs="Arial"/>
                <w:bCs/>
                <w:sz w:val="20"/>
              </w:rPr>
              <w:t xml:space="preserve"> to offload </w:t>
            </w:r>
            <w:r w:rsidR="00A94AE6" w:rsidRPr="003E42C2">
              <w:rPr>
                <w:rFonts w:ascii="Arial" w:hAnsi="Arial" w:cs="Arial"/>
                <w:bCs/>
                <w:sz w:val="20"/>
              </w:rPr>
              <w:t>wi</w:t>
            </w:r>
            <w:r w:rsidR="001909EB">
              <w:rPr>
                <w:rFonts w:ascii="Arial" w:hAnsi="Arial" w:cs="Arial"/>
                <w:bCs/>
                <w:sz w:val="20"/>
              </w:rPr>
              <w:t>ll have</w:t>
            </w:r>
            <w:r w:rsidR="00A94AE6" w:rsidRPr="003E42C2">
              <w:rPr>
                <w:rFonts w:ascii="Arial" w:hAnsi="Arial" w:cs="Arial"/>
                <w:bCs/>
                <w:sz w:val="20"/>
              </w:rPr>
              <w:t xml:space="preserve"> </w:t>
            </w:r>
            <w:r w:rsidRPr="003E42C2">
              <w:rPr>
                <w:rFonts w:ascii="Arial" w:hAnsi="Arial" w:cs="Arial"/>
                <w:bCs/>
                <w:sz w:val="20"/>
              </w:rPr>
              <w:t>a lower cognitive load?</w:t>
            </w:r>
          </w:p>
          <w:p w14:paraId="237EA91E" w14:textId="44BD786C" w:rsidR="0084257A" w:rsidRDefault="00083A38" w:rsidP="00E44065">
            <w:pPr>
              <w:pStyle w:val="ListParagraph"/>
              <w:numPr>
                <w:ilvl w:val="0"/>
                <w:numId w:val="6"/>
              </w:numPr>
              <w:rPr>
                <w:rFonts w:ascii="Arial" w:hAnsi="Arial" w:cs="Arial"/>
                <w:bCs/>
                <w:sz w:val="20"/>
              </w:rPr>
            </w:pPr>
            <w:r w:rsidRPr="003E42C2">
              <w:rPr>
                <w:rFonts w:ascii="Arial" w:hAnsi="Arial" w:cs="Arial"/>
                <w:bCs/>
                <w:sz w:val="20"/>
              </w:rPr>
              <w:t xml:space="preserve">Will traditional students </w:t>
            </w:r>
            <w:r w:rsidR="001909EB">
              <w:rPr>
                <w:rFonts w:ascii="Arial" w:hAnsi="Arial" w:cs="Arial"/>
                <w:bCs/>
                <w:sz w:val="20"/>
              </w:rPr>
              <w:t xml:space="preserve">who have the </w:t>
            </w:r>
            <w:r w:rsidRPr="003E42C2">
              <w:rPr>
                <w:rFonts w:ascii="Arial" w:hAnsi="Arial" w:cs="Arial"/>
                <w:bCs/>
                <w:sz w:val="20"/>
              </w:rPr>
              <w:t>cho</w:t>
            </w:r>
            <w:r w:rsidR="001909EB">
              <w:rPr>
                <w:rFonts w:ascii="Arial" w:hAnsi="Arial" w:cs="Arial"/>
                <w:bCs/>
                <w:sz w:val="20"/>
              </w:rPr>
              <w:t>ice</w:t>
            </w:r>
            <w:r w:rsidRPr="003E42C2">
              <w:rPr>
                <w:rFonts w:ascii="Arial" w:hAnsi="Arial" w:cs="Arial"/>
                <w:bCs/>
                <w:sz w:val="20"/>
              </w:rPr>
              <w:t xml:space="preserve"> to offload </w:t>
            </w:r>
            <w:r w:rsidR="00A94AE6" w:rsidRPr="003E42C2">
              <w:rPr>
                <w:rFonts w:ascii="Arial" w:hAnsi="Arial" w:cs="Arial"/>
                <w:bCs/>
                <w:sz w:val="20"/>
              </w:rPr>
              <w:t>wi</w:t>
            </w:r>
            <w:r w:rsidR="001909EB">
              <w:rPr>
                <w:rFonts w:ascii="Arial" w:hAnsi="Arial" w:cs="Arial"/>
                <w:bCs/>
                <w:sz w:val="20"/>
              </w:rPr>
              <w:t>ll have</w:t>
            </w:r>
            <w:r w:rsidR="00A94AE6" w:rsidRPr="003E42C2">
              <w:rPr>
                <w:rFonts w:ascii="Arial" w:hAnsi="Arial" w:cs="Arial"/>
                <w:bCs/>
                <w:sz w:val="20"/>
              </w:rPr>
              <w:t xml:space="preserve"> </w:t>
            </w:r>
            <w:r w:rsidRPr="003E42C2">
              <w:rPr>
                <w:rFonts w:ascii="Arial" w:hAnsi="Arial" w:cs="Arial"/>
                <w:bCs/>
                <w:sz w:val="20"/>
              </w:rPr>
              <w:t xml:space="preserve">a </w:t>
            </w:r>
            <w:r w:rsidR="00A94AE6" w:rsidRPr="003E42C2">
              <w:rPr>
                <w:rFonts w:ascii="Arial" w:hAnsi="Arial" w:cs="Arial"/>
                <w:bCs/>
                <w:sz w:val="20"/>
              </w:rPr>
              <w:t>higher cognitive load?</w:t>
            </w:r>
          </w:p>
          <w:p w14:paraId="68FDC611" w14:textId="3D2B648E" w:rsidR="00796336" w:rsidRPr="003E42C2" w:rsidRDefault="00796336" w:rsidP="00E44065">
            <w:pPr>
              <w:pStyle w:val="ListParagraph"/>
              <w:numPr>
                <w:ilvl w:val="0"/>
                <w:numId w:val="6"/>
              </w:numPr>
              <w:rPr>
                <w:rFonts w:ascii="Arial" w:hAnsi="Arial" w:cs="Arial"/>
                <w:bCs/>
                <w:sz w:val="20"/>
              </w:rPr>
            </w:pPr>
            <w:r>
              <w:rPr>
                <w:rFonts w:ascii="Arial" w:hAnsi="Arial" w:cs="Arial"/>
                <w:bCs/>
                <w:sz w:val="20"/>
              </w:rPr>
              <w:t xml:space="preserve">Students who </w:t>
            </w:r>
            <w:r w:rsidR="001909EB">
              <w:rPr>
                <w:rFonts w:ascii="Arial" w:hAnsi="Arial" w:cs="Arial"/>
                <w:bCs/>
                <w:sz w:val="20"/>
              </w:rPr>
              <w:t>have the choice</w:t>
            </w:r>
            <w:r>
              <w:rPr>
                <w:rFonts w:ascii="Arial" w:hAnsi="Arial" w:cs="Arial"/>
                <w:bCs/>
                <w:sz w:val="20"/>
              </w:rPr>
              <w:t xml:space="preserve"> to offload will have higher recall</w:t>
            </w:r>
          </w:p>
          <w:p w14:paraId="7843A56F" w14:textId="77777777" w:rsidR="00102F9D" w:rsidRPr="003E42C2" w:rsidRDefault="00102F9D" w:rsidP="00102F9D">
            <w:pPr>
              <w:pStyle w:val="ListParagraph"/>
              <w:rPr>
                <w:rFonts w:ascii="Arial" w:hAnsi="Arial" w:cs="Arial"/>
                <w:bCs/>
                <w:sz w:val="20"/>
              </w:rPr>
            </w:pPr>
          </w:p>
          <w:p w14:paraId="5F721718" w14:textId="33A17AA1" w:rsidR="004E2539" w:rsidRPr="00164864" w:rsidRDefault="004E2539" w:rsidP="0075107C">
            <w:pPr>
              <w:rPr>
                <w:sz w:val="20"/>
              </w:rPr>
            </w:pPr>
            <w:r>
              <w:rPr>
                <w:rFonts w:ascii="Arial" w:hAnsi="Arial" w:cs="Arial"/>
                <w:b/>
                <w:sz w:val="20"/>
              </w:rPr>
              <w:t xml:space="preserve">Please state the </w:t>
            </w:r>
            <w:r w:rsidRPr="0075107C">
              <w:rPr>
                <w:rFonts w:ascii="Arial" w:hAnsi="Arial" w:cs="Arial"/>
                <w:b/>
                <w:sz w:val="20"/>
              </w:rPr>
              <w:t>hypothesis/hypotheses</w:t>
            </w:r>
            <w:r>
              <w:rPr>
                <w:rFonts w:ascii="Arial" w:hAnsi="Arial" w:cs="Arial"/>
                <w:b/>
                <w:sz w:val="20"/>
              </w:rPr>
              <w:t xml:space="preserve"> (if appropriate):</w:t>
            </w:r>
          </w:p>
          <w:p w14:paraId="36ECD760" w14:textId="77777777" w:rsidR="00086D4F" w:rsidRPr="00756581" w:rsidRDefault="00086D4F" w:rsidP="0075107C">
            <w:pPr>
              <w:rPr>
                <w:rFonts w:ascii="Arial" w:hAnsi="Arial" w:cs="Arial"/>
                <w:b/>
                <w:sz w:val="22"/>
                <w:szCs w:val="28"/>
              </w:rPr>
            </w:pPr>
          </w:p>
          <w:p w14:paraId="3201E30F" w14:textId="5480C018" w:rsidR="00CF4AE5" w:rsidRDefault="005E4E8C" w:rsidP="005E4E8C">
            <w:pPr>
              <w:pStyle w:val="ListParagraph"/>
              <w:numPr>
                <w:ilvl w:val="0"/>
                <w:numId w:val="8"/>
              </w:numPr>
              <w:rPr>
                <w:bCs/>
                <w:sz w:val="22"/>
                <w:szCs w:val="28"/>
              </w:rPr>
            </w:pPr>
            <w:r>
              <w:rPr>
                <w:bCs/>
                <w:sz w:val="22"/>
                <w:szCs w:val="28"/>
              </w:rPr>
              <w:t>Mature students will choose to offload at a low cognitive load</w:t>
            </w:r>
          </w:p>
          <w:p w14:paraId="6A563F4B" w14:textId="34F193F7" w:rsidR="005E4E8C" w:rsidRDefault="00AD47A5" w:rsidP="005E4E8C">
            <w:pPr>
              <w:pStyle w:val="ListParagraph"/>
              <w:numPr>
                <w:ilvl w:val="0"/>
                <w:numId w:val="8"/>
              </w:numPr>
              <w:rPr>
                <w:bCs/>
                <w:sz w:val="22"/>
                <w:szCs w:val="28"/>
              </w:rPr>
            </w:pPr>
            <w:r>
              <w:rPr>
                <w:bCs/>
                <w:sz w:val="22"/>
                <w:szCs w:val="28"/>
              </w:rPr>
              <w:t>Traditional students will choose to offload at a high cognitive load</w:t>
            </w:r>
          </w:p>
          <w:p w14:paraId="32C64BFD" w14:textId="77DE7DF5" w:rsidR="00AD47A5" w:rsidRPr="005E4E8C" w:rsidRDefault="00796336" w:rsidP="005E4E8C">
            <w:pPr>
              <w:pStyle w:val="ListParagraph"/>
              <w:numPr>
                <w:ilvl w:val="0"/>
                <w:numId w:val="8"/>
              </w:numPr>
              <w:rPr>
                <w:bCs/>
                <w:sz w:val="22"/>
                <w:szCs w:val="28"/>
              </w:rPr>
            </w:pPr>
            <w:r>
              <w:rPr>
                <w:bCs/>
                <w:sz w:val="22"/>
                <w:szCs w:val="28"/>
              </w:rPr>
              <w:t>Student who chose to offload will have higher recall</w:t>
            </w:r>
          </w:p>
          <w:p w14:paraId="603DB4D4" w14:textId="77777777" w:rsidR="00086D4F" w:rsidRDefault="00086D4F" w:rsidP="0075107C">
            <w:pPr>
              <w:rPr>
                <w:rFonts w:ascii="Arial" w:hAnsi="Arial" w:cs="Arial"/>
                <w:b/>
                <w:sz w:val="20"/>
              </w:rPr>
            </w:pPr>
          </w:p>
          <w:p w14:paraId="3A4F01F5" w14:textId="77777777" w:rsidR="004E2539" w:rsidRDefault="004E2539" w:rsidP="0075107C">
            <w:pPr>
              <w:rPr>
                <w:rFonts w:ascii="Arial" w:hAnsi="Arial" w:cs="Arial"/>
                <w:b/>
                <w:sz w:val="20"/>
              </w:rPr>
            </w:pPr>
          </w:p>
          <w:p w14:paraId="040ADEC9" w14:textId="77777777" w:rsidR="00086D4F" w:rsidRDefault="00086D4F" w:rsidP="0075107C">
            <w:pPr>
              <w:rPr>
                <w:rFonts w:ascii="Arial" w:hAnsi="Arial" w:cs="Arial"/>
                <w:b/>
                <w:sz w:val="20"/>
              </w:rPr>
            </w:pPr>
          </w:p>
          <w:p w14:paraId="30118323" w14:textId="77777777" w:rsidR="003C154B" w:rsidRDefault="003C154B" w:rsidP="002C7EA7"/>
        </w:tc>
      </w:tr>
    </w:tbl>
    <w:p w14:paraId="0651A811"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78CC8154" w14:textId="77777777" w:rsidTr="00360E4B">
        <w:tc>
          <w:tcPr>
            <w:tcW w:w="10368" w:type="dxa"/>
          </w:tcPr>
          <w:p w14:paraId="05A94AE1" w14:textId="77777777" w:rsidR="00992264" w:rsidRPr="00CC41BB" w:rsidRDefault="004E2539" w:rsidP="00360E4B">
            <w:pPr>
              <w:rPr>
                <w:rFonts w:ascii="Arial" w:hAnsi="Arial" w:cs="Arial"/>
                <w:b/>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sidR="00992264" w:rsidRPr="00F200A1">
              <w:rPr>
                <w:rFonts w:ascii="Arial" w:hAnsi="Arial" w:cs="Arial"/>
                <w:sz w:val="20"/>
              </w:rPr>
              <w:t>eight references).</w:t>
            </w:r>
            <w:r w:rsidR="003B5F80">
              <w:rPr>
                <w:rFonts w:ascii="Arial" w:hAnsi="Arial" w:cs="Arial"/>
                <w:sz w:val="20"/>
              </w:rPr>
              <w:t xml:space="preserve"> </w:t>
            </w:r>
          </w:p>
          <w:p w14:paraId="00C5F19D" w14:textId="53CEFA7F" w:rsidR="004C3956" w:rsidRPr="00756581" w:rsidRDefault="004C3956" w:rsidP="00360E4B">
            <w:pPr>
              <w:rPr>
                <w:rFonts w:ascii="Arial" w:hAnsi="Arial" w:cs="Arial"/>
                <w:b/>
                <w:sz w:val="28"/>
                <w:szCs w:val="28"/>
              </w:rPr>
            </w:pPr>
          </w:p>
          <w:p w14:paraId="3835D1B9" w14:textId="7F9082D3" w:rsidR="0047406A" w:rsidRPr="00AB1AE4" w:rsidRDefault="00CD1296" w:rsidP="00360E4B">
            <w:pPr>
              <w:rPr>
                <w:bCs/>
              </w:rPr>
            </w:pPr>
            <w:r w:rsidRPr="00756581">
              <w:rPr>
                <w:bCs/>
              </w:rPr>
              <w:t>Atkinson</w:t>
            </w:r>
            <w:r w:rsidR="00F17DE4" w:rsidRPr="00756581">
              <w:rPr>
                <w:bCs/>
              </w:rPr>
              <w:t xml:space="preserve"> &amp; Shiffrin,</w:t>
            </w:r>
            <w:r w:rsidR="00241C20" w:rsidRPr="00756581">
              <w:rPr>
                <w:bCs/>
              </w:rPr>
              <w:t xml:space="preserve"> (1968</w:t>
            </w:r>
            <w:r w:rsidR="00F17DE4" w:rsidRPr="00756581">
              <w:rPr>
                <w:bCs/>
              </w:rPr>
              <w:t xml:space="preserve">) </w:t>
            </w:r>
            <w:r w:rsidR="008B45EE" w:rsidRPr="00756581">
              <w:rPr>
                <w:bCs/>
              </w:rPr>
              <w:t xml:space="preserve">MSM, </w:t>
            </w:r>
            <w:proofErr w:type="spellStart"/>
            <w:proofErr w:type="gramStart"/>
            <w:r w:rsidR="008B45EE" w:rsidRPr="00756581">
              <w:rPr>
                <w:bCs/>
              </w:rPr>
              <w:t>Baddley</w:t>
            </w:r>
            <w:proofErr w:type="spellEnd"/>
            <w:r w:rsidR="008B45EE" w:rsidRPr="00756581">
              <w:rPr>
                <w:bCs/>
              </w:rPr>
              <w:t>,</w:t>
            </w:r>
            <w:r w:rsidR="00595DC4" w:rsidRPr="00756581">
              <w:rPr>
                <w:bCs/>
              </w:rPr>
              <w:t>(</w:t>
            </w:r>
            <w:proofErr w:type="gramEnd"/>
            <w:r w:rsidR="00595DC4" w:rsidRPr="00756581">
              <w:rPr>
                <w:bCs/>
              </w:rPr>
              <w:t>1992</w:t>
            </w:r>
            <w:r w:rsidR="008B45EE" w:rsidRPr="00756581">
              <w:rPr>
                <w:bCs/>
              </w:rPr>
              <w:t xml:space="preserve">) </w:t>
            </w:r>
            <w:r w:rsidR="0016625F" w:rsidRPr="00756581">
              <w:rPr>
                <w:bCs/>
              </w:rPr>
              <w:t>WM</w:t>
            </w:r>
            <w:r w:rsidR="0097455E" w:rsidRPr="00756581">
              <w:rPr>
                <w:bCs/>
              </w:rPr>
              <w:t>.</w:t>
            </w:r>
            <w:r w:rsidR="0016625F" w:rsidRPr="00756581">
              <w:rPr>
                <w:bCs/>
              </w:rPr>
              <w:br/>
            </w:r>
            <w:r w:rsidR="004C3956" w:rsidRPr="00756581">
              <w:rPr>
                <w:bCs/>
              </w:rPr>
              <w:t xml:space="preserve">Sparrow et al, (2011) explored the affect </w:t>
            </w:r>
            <w:r w:rsidR="0062775B" w:rsidRPr="00756581">
              <w:rPr>
                <w:bCs/>
              </w:rPr>
              <w:t>wider</w:t>
            </w:r>
            <w:r w:rsidR="004C3956" w:rsidRPr="00756581">
              <w:rPr>
                <w:bCs/>
              </w:rPr>
              <w:t xml:space="preserve"> access to internet had upon memory recall and found that due to the wider more frequent use of search engines such as google people were retaining less information. The term came to be called “the google </w:t>
            </w:r>
            <w:r w:rsidR="0047406A" w:rsidRPr="00756581">
              <w:rPr>
                <w:bCs/>
              </w:rPr>
              <w:t>effect” (</w:t>
            </w:r>
            <w:r w:rsidR="00AC127C" w:rsidRPr="00756581">
              <w:rPr>
                <w:bCs/>
              </w:rPr>
              <w:t>Sparrow et al,2011). Wegner &amp; Ward, (2013) also explore the effect the phenome</w:t>
            </w:r>
            <w:r w:rsidR="0047406A" w:rsidRPr="00756581">
              <w:rPr>
                <w:bCs/>
              </w:rPr>
              <w:t>na</w:t>
            </w:r>
            <w:r w:rsidR="00AC127C" w:rsidRPr="00756581">
              <w:rPr>
                <w:bCs/>
              </w:rPr>
              <w:t xml:space="preserve"> </w:t>
            </w:r>
            <w:r w:rsidR="000E2E43" w:rsidRPr="00756581">
              <w:rPr>
                <w:bCs/>
              </w:rPr>
              <w:t>play</w:t>
            </w:r>
            <w:r w:rsidR="00AC127C" w:rsidRPr="00756581">
              <w:rPr>
                <w:bCs/>
              </w:rPr>
              <w:t xml:space="preserve"> to human cognition and the role changes that have been seen to occur in memory recall.</w:t>
            </w:r>
            <w:r w:rsidR="0047406A" w:rsidRPr="00756581">
              <w:rPr>
                <w:bCs/>
              </w:rPr>
              <w:t xml:space="preserve"> Thomson, (2018) explores the possibility that technology has tweaked human capacity for recall believing that brains will adapt further in future, while </w:t>
            </w:r>
            <w:proofErr w:type="spellStart"/>
            <w:r w:rsidR="0047406A" w:rsidRPr="00756581">
              <w:rPr>
                <w:bCs/>
              </w:rPr>
              <w:t>Haron</w:t>
            </w:r>
            <w:proofErr w:type="spellEnd"/>
            <w:r w:rsidR="0047406A" w:rsidRPr="00756581">
              <w:rPr>
                <w:bCs/>
              </w:rPr>
              <w:t xml:space="preserve"> et al, </w:t>
            </w:r>
            <w:r w:rsidR="0047406A" w:rsidRPr="00756581">
              <w:rPr>
                <w:bCs/>
              </w:rPr>
              <w:lastRenderedPageBreak/>
              <w:t>(2014) discuss and explore the possibilities of technology use and reliance in positively supporting recall of elderly generation</w:t>
            </w:r>
            <w:r w:rsidR="009B1AC5" w:rsidRPr="00756581">
              <w:rPr>
                <w:bCs/>
              </w:rPr>
              <w:t>s</w:t>
            </w:r>
            <w:r w:rsidR="0047406A" w:rsidRPr="00756581">
              <w:rPr>
                <w:bCs/>
              </w:rPr>
              <w:t>, particularly those with recall issues</w:t>
            </w:r>
            <w:r w:rsidR="00D630EA" w:rsidRPr="00756581">
              <w:rPr>
                <w:bCs/>
              </w:rPr>
              <w:t xml:space="preserve">. Lowe et al, (2003) studied gender differences in recall of children and found females to have higher scores in verbal recall while males scored higher in visual recall. This </w:t>
            </w:r>
            <w:r w:rsidR="00FF1FDF" w:rsidRPr="00756581">
              <w:rPr>
                <w:bCs/>
              </w:rPr>
              <w:t>literature reflects</w:t>
            </w:r>
            <w:r w:rsidR="00D630EA" w:rsidRPr="00756581">
              <w:rPr>
                <w:bCs/>
              </w:rPr>
              <w:t xml:space="preserve"> the possibility of positive and negative</w:t>
            </w:r>
            <w:r w:rsidR="00531541" w:rsidRPr="00756581">
              <w:rPr>
                <w:bCs/>
              </w:rPr>
              <w:t xml:space="preserve"> factors</w:t>
            </w:r>
            <w:r w:rsidR="00D630EA" w:rsidRPr="00756581">
              <w:rPr>
                <w:bCs/>
              </w:rPr>
              <w:t xml:space="preserve"> to the reliance of technology, the factors that age within educational status and gender could specifically </w:t>
            </w:r>
            <w:r w:rsidR="00BC7FE0" w:rsidRPr="00756581">
              <w:rPr>
                <w:bCs/>
              </w:rPr>
              <w:t>have upon m</w:t>
            </w:r>
            <w:r w:rsidR="00D630EA" w:rsidRPr="00756581">
              <w:rPr>
                <w:bCs/>
              </w:rPr>
              <w:t xml:space="preserve">emory recall abilities. </w:t>
            </w:r>
            <w:r w:rsidR="008E7931">
              <w:rPr>
                <w:bCs/>
              </w:rPr>
              <w:t xml:space="preserve"> </w:t>
            </w:r>
            <w:r w:rsidR="008E7931" w:rsidRPr="008E7931">
              <w:rPr>
                <w:bCs/>
              </w:rPr>
              <w:t xml:space="preserve">Morrison &amp; Richmond, </w:t>
            </w:r>
            <w:r w:rsidR="008E7931">
              <w:rPr>
                <w:bCs/>
              </w:rPr>
              <w:t>(</w:t>
            </w:r>
            <w:r w:rsidR="008E7931" w:rsidRPr="008E7931">
              <w:rPr>
                <w:bCs/>
              </w:rPr>
              <w:t>2020)</w:t>
            </w:r>
            <w:r w:rsidR="008E7931">
              <w:rPr>
                <w:bCs/>
              </w:rPr>
              <w:t xml:space="preserve"> has been highly influential to the </w:t>
            </w:r>
            <w:r w:rsidR="007E4C07">
              <w:rPr>
                <w:bCs/>
              </w:rPr>
              <w:t>study and</w:t>
            </w:r>
            <w:r w:rsidR="00A436CE">
              <w:rPr>
                <w:bCs/>
              </w:rPr>
              <w:t xml:space="preserve"> focus on cognitive load and offloading</w:t>
            </w:r>
            <w:r w:rsidR="004C64E9">
              <w:rPr>
                <w:bCs/>
              </w:rPr>
              <w:t xml:space="preserve">, the </w:t>
            </w:r>
            <w:r w:rsidR="006B76BF">
              <w:rPr>
                <w:bCs/>
              </w:rPr>
              <w:t>reduction of mental processing that takes place when individuals offload externally</w:t>
            </w:r>
            <w:r w:rsidR="002C5567">
              <w:rPr>
                <w:bCs/>
              </w:rPr>
              <w:t>, the benefits to people</w:t>
            </w:r>
            <w:r w:rsidR="00F21395">
              <w:rPr>
                <w:bCs/>
              </w:rPr>
              <w:t>’</w:t>
            </w:r>
            <w:r w:rsidR="002C5567">
              <w:rPr>
                <w:bCs/>
              </w:rPr>
              <w:t>s performance to tasks as</w:t>
            </w:r>
            <w:r w:rsidR="00F21395">
              <w:rPr>
                <w:bCs/>
              </w:rPr>
              <w:t xml:space="preserve"> </w:t>
            </w:r>
            <w:r w:rsidR="002C5567">
              <w:rPr>
                <w:bCs/>
              </w:rPr>
              <w:t>well as reductions in stress levels.</w:t>
            </w:r>
            <w:r w:rsidR="002B5326">
              <w:rPr>
                <w:bCs/>
              </w:rPr>
              <w:t xml:space="preserve"> </w:t>
            </w:r>
            <w:proofErr w:type="spellStart"/>
            <w:r w:rsidR="00DF662F" w:rsidRPr="00DF662F">
              <w:rPr>
                <w:bCs/>
              </w:rPr>
              <w:t>Risko</w:t>
            </w:r>
            <w:proofErr w:type="spellEnd"/>
            <w:r w:rsidR="00F21395">
              <w:rPr>
                <w:bCs/>
              </w:rPr>
              <w:t xml:space="preserve"> </w:t>
            </w:r>
            <w:r w:rsidR="00DF662F" w:rsidRPr="00DF662F">
              <w:rPr>
                <w:bCs/>
              </w:rPr>
              <w:t>&amp; Gilbert,</w:t>
            </w:r>
            <w:r w:rsidR="00DF662F">
              <w:rPr>
                <w:bCs/>
              </w:rPr>
              <w:t xml:space="preserve"> </w:t>
            </w:r>
            <w:r w:rsidR="00DF662F" w:rsidRPr="00DF662F">
              <w:rPr>
                <w:bCs/>
              </w:rPr>
              <w:t>(2016)</w:t>
            </w:r>
            <w:r w:rsidR="00DF662F">
              <w:rPr>
                <w:bCs/>
              </w:rPr>
              <w:t xml:space="preserve"> </w:t>
            </w:r>
            <w:r w:rsidR="00B84BC9">
              <w:rPr>
                <w:bCs/>
              </w:rPr>
              <w:t>also explore the depths cognitive offloading ha</w:t>
            </w:r>
            <w:r w:rsidR="005A2136">
              <w:rPr>
                <w:bCs/>
              </w:rPr>
              <w:t>d</w:t>
            </w:r>
            <w:r w:rsidR="00B84BC9">
              <w:rPr>
                <w:bCs/>
              </w:rPr>
              <w:t xml:space="preserve"> to</w:t>
            </w:r>
            <w:r w:rsidR="009A6449">
              <w:rPr>
                <w:bCs/>
              </w:rPr>
              <w:t xml:space="preserve"> altering behaviour </w:t>
            </w:r>
            <w:r w:rsidR="007E4C07">
              <w:rPr>
                <w:bCs/>
              </w:rPr>
              <w:t>and reduc</w:t>
            </w:r>
            <w:r w:rsidR="005A2136">
              <w:rPr>
                <w:bCs/>
              </w:rPr>
              <w:t>tion of</w:t>
            </w:r>
            <w:r w:rsidR="007E4C07">
              <w:rPr>
                <w:bCs/>
              </w:rPr>
              <w:t xml:space="preserve"> cognitive demand when using cognitive offloading. </w:t>
            </w:r>
            <w:r w:rsidR="00AB1AE4">
              <w:rPr>
                <w:bCs/>
              </w:rPr>
              <w:t xml:space="preserve">Carter, (2018) </w:t>
            </w:r>
            <w:r w:rsidR="00DA4012">
              <w:rPr>
                <w:bCs/>
              </w:rPr>
              <w:t xml:space="preserve">discuss </w:t>
            </w:r>
            <w:r w:rsidR="00AB1AE4">
              <w:rPr>
                <w:bCs/>
              </w:rPr>
              <w:t>the positive and negative effects of offloading to students and their autonomy</w:t>
            </w:r>
            <w:r w:rsidR="00DA4012">
              <w:rPr>
                <w:bCs/>
              </w:rPr>
              <w:t>, the benefits that come from delegating</w:t>
            </w:r>
            <w:r w:rsidR="009C3CB0">
              <w:rPr>
                <w:bCs/>
              </w:rPr>
              <w:t xml:space="preserve"> and outsourcing information to technology</w:t>
            </w:r>
            <w:r w:rsidR="006012EA">
              <w:rPr>
                <w:bCs/>
              </w:rPr>
              <w:t xml:space="preserve"> as well as the possibility that this results in </w:t>
            </w:r>
            <w:r w:rsidR="00C9752D">
              <w:rPr>
                <w:bCs/>
              </w:rPr>
              <w:t>the lack of retaining knowledge</w:t>
            </w:r>
            <w:r w:rsidR="009C3CB0">
              <w:rPr>
                <w:bCs/>
              </w:rPr>
              <w:t>.</w:t>
            </w:r>
            <w:r w:rsidR="00A4643E">
              <w:rPr>
                <w:bCs/>
              </w:rPr>
              <w:t xml:space="preserve"> Carter, (2018) also looks at auto</w:t>
            </w:r>
            <w:r w:rsidR="00735D96">
              <w:rPr>
                <w:bCs/>
              </w:rPr>
              <w:t>nomy and education, the personal choice to decide what to offload and what not too.</w:t>
            </w:r>
            <w:r w:rsidR="00D630EA">
              <w:rPr>
                <w:bCs/>
                <w:sz w:val="22"/>
                <w:szCs w:val="22"/>
              </w:rPr>
              <w:br/>
            </w:r>
          </w:p>
          <w:p w14:paraId="68C02BE7" w14:textId="6FDDDD7A" w:rsidR="003C154B" w:rsidRDefault="004C3956" w:rsidP="0097455E">
            <w:r>
              <w:rPr>
                <w:bCs/>
                <w:sz w:val="22"/>
                <w:szCs w:val="22"/>
              </w:rPr>
              <w:br/>
            </w:r>
          </w:p>
          <w:p w14:paraId="2F61393A" w14:textId="77777777" w:rsidR="00B91B51" w:rsidRDefault="00B91B51" w:rsidP="00360E4B"/>
          <w:p w14:paraId="53ACAF6F" w14:textId="77777777" w:rsidR="00B91B51" w:rsidRDefault="00B91B51" w:rsidP="00360E4B"/>
          <w:p w14:paraId="22D30C18" w14:textId="77777777" w:rsidR="00B91B51" w:rsidRDefault="00B91B51" w:rsidP="00360E4B"/>
          <w:p w14:paraId="1583B53C" w14:textId="77777777" w:rsidR="00B91B51" w:rsidRDefault="00B91B51" w:rsidP="00360E4B"/>
        </w:tc>
      </w:tr>
    </w:tbl>
    <w:p w14:paraId="588A7F1B" w14:textId="77777777" w:rsidR="00310104" w:rsidRDefault="00310104" w:rsidP="00992264">
      <w:pPr>
        <w:rPr>
          <w:rFonts w:ascii="Arial" w:hAnsi="Arial" w:cs="Arial"/>
          <w:sz w:val="8"/>
          <w:szCs w:val="8"/>
        </w:rPr>
      </w:pPr>
    </w:p>
    <w:p w14:paraId="543B17EF" w14:textId="77777777" w:rsidR="003C154B" w:rsidRDefault="003C154B" w:rsidP="00F73A03">
      <w:pPr>
        <w:rPr>
          <w:rFonts w:ascii="Arial" w:hAnsi="Arial" w:cs="Arial"/>
          <w:b/>
          <w:sz w:val="20"/>
        </w:rPr>
      </w:pPr>
    </w:p>
    <w:p w14:paraId="7A11FF97" w14:textId="77777777" w:rsidR="00B91B51" w:rsidRDefault="00B91B51" w:rsidP="00F73A03">
      <w:pPr>
        <w:rPr>
          <w:rFonts w:ascii="Arial" w:hAnsi="Arial" w:cs="Arial"/>
          <w:b/>
          <w:sz w:val="20"/>
        </w:rPr>
      </w:pPr>
    </w:p>
    <w:p w14:paraId="1F8746E8" w14:textId="74E2CBBB"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23B80049" w14:textId="74E2CBBB"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1D75B7DE" w14:textId="77777777" w:rsidTr="00360E4B">
        <w:tc>
          <w:tcPr>
            <w:tcW w:w="10368" w:type="dxa"/>
            <w:tcBorders>
              <w:top w:val="single" w:sz="4" w:space="0" w:color="auto"/>
              <w:left w:val="single" w:sz="4" w:space="0" w:color="auto"/>
              <w:bottom w:val="single" w:sz="4" w:space="0" w:color="auto"/>
              <w:right w:val="single" w:sz="4" w:space="0" w:color="auto"/>
            </w:tcBorders>
          </w:tcPr>
          <w:p w14:paraId="64EFA75D" w14:textId="77777777" w:rsidR="00441243" w:rsidRPr="0060533C" w:rsidRDefault="00B91B51" w:rsidP="00441243">
            <w:pPr>
              <w:rPr>
                <w:rFonts w:ascii="Arial" w:hAnsi="Arial" w:cs="Arial"/>
                <w:sz w:val="20"/>
              </w:rPr>
            </w:pPr>
            <w:r>
              <w:rPr>
                <w:rFonts w:ascii="Arial" w:hAnsi="Arial" w:cs="Arial"/>
                <w:b/>
                <w:sz w:val="20"/>
              </w:rPr>
              <w:t>Please describe the intended p</w:t>
            </w:r>
            <w:r w:rsidR="00441243">
              <w:rPr>
                <w:rFonts w:ascii="Arial" w:hAnsi="Arial" w:cs="Arial"/>
                <w:b/>
                <w:sz w:val="20"/>
              </w:rPr>
              <w:t xml:space="preserve">articipant group </w:t>
            </w:r>
            <w:r>
              <w:rPr>
                <w:rFonts w:ascii="Arial" w:hAnsi="Arial" w:cs="Arial"/>
                <w:b/>
                <w:sz w:val="20"/>
              </w:rPr>
              <w:t xml:space="preserve">– </w:t>
            </w:r>
            <w:r w:rsidRPr="0060533C">
              <w:rPr>
                <w:rFonts w:ascii="Arial" w:hAnsi="Arial" w:cs="Arial"/>
                <w:sz w:val="20"/>
              </w:rPr>
              <w:t>including a</w:t>
            </w:r>
            <w:r w:rsidR="00441243" w:rsidRPr="0060533C">
              <w:rPr>
                <w:rFonts w:ascii="Arial" w:hAnsi="Arial" w:cs="Arial"/>
                <w:sz w:val="20"/>
              </w:rPr>
              <w:t>nticipated number</w:t>
            </w:r>
            <w:r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Pr="0060533C">
              <w:rPr>
                <w:rFonts w:ascii="Arial" w:hAnsi="Arial" w:cs="Arial"/>
                <w:sz w:val="20"/>
              </w:rPr>
              <w:t>:</w:t>
            </w:r>
            <w:r w:rsidR="00441243" w:rsidRPr="0060533C">
              <w:rPr>
                <w:rFonts w:ascii="Arial" w:hAnsi="Arial" w:cs="Arial"/>
                <w:sz w:val="20"/>
              </w:rPr>
              <w:t xml:space="preserve">  </w:t>
            </w:r>
          </w:p>
          <w:p w14:paraId="58F4997D" w14:textId="77777777" w:rsidR="00E24E04" w:rsidRPr="00262A19" w:rsidRDefault="00E24E04" w:rsidP="00360E4B">
            <w:pPr>
              <w:rPr>
                <w:bCs/>
              </w:rPr>
            </w:pPr>
          </w:p>
          <w:p w14:paraId="0A66E4CD" w14:textId="567EAB01" w:rsidR="004532C2" w:rsidRDefault="008E666E" w:rsidP="00360E4B">
            <w:pPr>
              <w:rPr>
                <w:bCs/>
              </w:rPr>
            </w:pPr>
            <w:r>
              <w:rPr>
                <w:bCs/>
              </w:rPr>
              <w:t xml:space="preserve">The experiment will consist of </w:t>
            </w:r>
            <w:r w:rsidR="00B93376">
              <w:rPr>
                <w:bCs/>
              </w:rPr>
              <w:t xml:space="preserve">200 </w:t>
            </w:r>
            <w:r>
              <w:rPr>
                <w:bCs/>
              </w:rPr>
              <w:t xml:space="preserve">student </w:t>
            </w:r>
            <w:r w:rsidR="006D0E90" w:rsidRPr="00756581">
              <w:rPr>
                <w:bCs/>
              </w:rPr>
              <w:t>Participant</w:t>
            </w:r>
            <w:r>
              <w:rPr>
                <w:bCs/>
              </w:rPr>
              <w:t xml:space="preserve">s </w:t>
            </w:r>
            <w:r w:rsidR="004532C2">
              <w:rPr>
                <w:bCs/>
              </w:rPr>
              <w:t>divided into equal groups</w:t>
            </w:r>
            <w:r w:rsidR="00E7708D">
              <w:rPr>
                <w:bCs/>
              </w:rPr>
              <w:t xml:space="preserve">, </w:t>
            </w:r>
            <w:r w:rsidR="00817B65">
              <w:rPr>
                <w:bCs/>
              </w:rPr>
              <w:t>100 traditional students (</w:t>
            </w:r>
            <w:r w:rsidR="008C1475">
              <w:rPr>
                <w:bCs/>
              </w:rPr>
              <w:t>under 21) and 100 mature students (over 22</w:t>
            </w:r>
            <w:r>
              <w:rPr>
                <w:bCs/>
              </w:rPr>
              <w:t>)</w:t>
            </w:r>
            <w:r w:rsidR="0093069A">
              <w:rPr>
                <w:bCs/>
              </w:rPr>
              <w:t>, from here each group will be divided into choice group and no choice group.</w:t>
            </w:r>
          </w:p>
          <w:p w14:paraId="1423303C" w14:textId="61535161" w:rsidR="002F290E" w:rsidRDefault="007032B3" w:rsidP="00360E4B">
            <w:pPr>
              <w:rPr>
                <w:bCs/>
              </w:rPr>
            </w:pPr>
            <w:r>
              <w:rPr>
                <w:bCs/>
              </w:rPr>
              <w:t xml:space="preserve">Participants will be observed on their choice to </w:t>
            </w:r>
            <w:r w:rsidR="00E22058">
              <w:rPr>
                <w:bCs/>
              </w:rPr>
              <w:t>offload or not</w:t>
            </w:r>
            <w:r w:rsidR="00420889">
              <w:rPr>
                <w:bCs/>
              </w:rPr>
              <w:t>, as well</w:t>
            </w:r>
            <w:r w:rsidR="00E22058">
              <w:rPr>
                <w:bCs/>
              </w:rPr>
              <w:t xml:space="preserve"> as their cognitive load with high cognitive load being the recall of </w:t>
            </w:r>
            <w:r w:rsidR="00996166">
              <w:rPr>
                <w:bCs/>
              </w:rPr>
              <w:t>8 or more answers and low cognitive load being below 7 answers.</w:t>
            </w:r>
          </w:p>
          <w:p w14:paraId="09022395" w14:textId="77777777" w:rsidR="003846DE" w:rsidRDefault="003846DE" w:rsidP="00360E4B">
            <w:pPr>
              <w:rPr>
                <w:bCs/>
              </w:rPr>
            </w:pPr>
          </w:p>
          <w:p w14:paraId="639B6207" w14:textId="77777777" w:rsidR="00BA756C" w:rsidRDefault="006E1F98" w:rsidP="003846DE">
            <w:pPr>
              <w:rPr>
                <w:bCs/>
              </w:rPr>
            </w:pPr>
            <w:r w:rsidRPr="00756581">
              <w:rPr>
                <w:bCs/>
              </w:rPr>
              <w:t>The results of this study will be analysed using</w:t>
            </w:r>
            <w:r w:rsidR="003846DE">
              <w:rPr>
                <w:bCs/>
              </w:rPr>
              <w:t xml:space="preserve"> a</w:t>
            </w:r>
            <w:r w:rsidR="00F13709" w:rsidRPr="00756581">
              <w:rPr>
                <w:bCs/>
              </w:rPr>
              <w:t xml:space="preserve"> 2x2x</w:t>
            </w:r>
            <w:r w:rsidR="003846DE">
              <w:rPr>
                <w:bCs/>
              </w:rPr>
              <w:t>2</w:t>
            </w:r>
            <w:r w:rsidR="00F13709" w:rsidRPr="00756581">
              <w:rPr>
                <w:bCs/>
              </w:rPr>
              <w:t xml:space="preserve"> </w:t>
            </w:r>
            <w:r w:rsidR="00AE6AD9">
              <w:rPr>
                <w:bCs/>
              </w:rPr>
              <w:t>ANOVA</w:t>
            </w:r>
            <w:r w:rsidR="003846DE">
              <w:rPr>
                <w:bCs/>
              </w:rPr>
              <w:t>.</w:t>
            </w:r>
          </w:p>
          <w:p w14:paraId="469A0319" w14:textId="5465E1FC" w:rsidR="00420889" w:rsidRPr="00E24E04" w:rsidRDefault="00420889" w:rsidP="003846DE">
            <w:pPr>
              <w:rPr>
                <w:rFonts w:ascii="Arial" w:hAnsi="Arial" w:cs="Arial"/>
                <w:b/>
              </w:rPr>
            </w:pPr>
          </w:p>
        </w:tc>
      </w:tr>
    </w:tbl>
    <w:p w14:paraId="481B74B3" w14:textId="77777777" w:rsidR="00595D29" w:rsidRDefault="00595D29" w:rsidP="00595D29">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14:paraId="185E219C" w14:textId="77777777" w:rsidTr="00DF7A76">
        <w:tc>
          <w:tcPr>
            <w:tcW w:w="10368" w:type="dxa"/>
          </w:tcPr>
          <w:p w14:paraId="6058C194" w14:textId="77777777" w:rsidR="007E787E" w:rsidRDefault="00441243" w:rsidP="00DF7A76">
            <w:pPr>
              <w:rPr>
                <w:rFonts w:ascii="Arial" w:hAnsi="Arial" w:cs="Arial"/>
                <w:b/>
                <w:sz w:val="20"/>
              </w:rPr>
            </w:pPr>
            <w:r>
              <w:rPr>
                <w:rFonts w:ascii="Arial" w:hAnsi="Arial" w:cs="Arial"/>
                <w:b/>
                <w:sz w:val="20"/>
              </w:rPr>
              <w:t xml:space="preserve">Please </w:t>
            </w:r>
            <w:r w:rsidR="00B91B51">
              <w:rPr>
                <w:rFonts w:ascii="Arial" w:hAnsi="Arial" w:cs="Arial"/>
                <w:b/>
                <w:sz w:val="20"/>
              </w:rPr>
              <w:t xml:space="preserve">describe the </w:t>
            </w:r>
            <w:r>
              <w:rPr>
                <w:rFonts w:ascii="Arial" w:hAnsi="Arial" w:cs="Arial"/>
                <w:b/>
                <w:sz w:val="20"/>
              </w:rPr>
              <w:t xml:space="preserve">anticipated design </w:t>
            </w:r>
            <w:r w:rsidRPr="0060533C">
              <w:rPr>
                <w:rFonts w:ascii="Arial" w:hAnsi="Arial" w:cs="Arial"/>
                <w:sz w:val="20"/>
              </w:rPr>
              <w:t xml:space="preserve">(e.g., </w:t>
            </w:r>
            <w:r w:rsidR="007E787E" w:rsidRPr="0060533C">
              <w:rPr>
                <w:rFonts w:ascii="Arial" w:hAnsi="Arial" w:cs="Arial"/>
                <w:sz w:val="20"/>
              </w:rPr>
              <w:t xml:space="preserve">Qualitative/quantitative, </w:t>
            </w:r>
            <w:r w:rsidRPr="0060533C">
              <w:rPr>
                <w:rFonts w:ascii="Arial" w:hAnsi="Arial" w:cs="Arial"/>
                <w:sz w:val="20"/>
              </w:rPr>
              <w:t>between</w:t>
            </w:r>
            <w:r w:rsidR="007E787E" w:rsidRPr="0060533C">
              <w:rPr>
                <w:rFonts w:ascii="Arial" w:hAnsi="Arial" w:cs="Arial"/>
                <w:sz w:val="20"/>
              </w:rPr>
              <w:t>/</w:t>
            </w:r>
            <w:r w:rsidRPr="0060533C">
              <w:rPr>
                <w:rFonts w:ascii="Arial" w:hAnsi="Arial" w:cs="Arial"/>
                <w:sz w:val="20"/>
              </w:rPr>
              <w:t>within</w:t>
            </w:r>
            <w:r w:rsidR="007E787E" w:rsidRPr="0060533C">
              <w:rPr>
                <w:rFonts w:ascii="Arial" w:hAnsi="Arial" w:cs="Arial"/>
                <w:sz w:val="20"/>
              </w:rPr>
              <w:t>-subjects</w:t>
            </w:r>
            <w:r w:rsidRPr="0060533C">
              <w:rPr>
                <w:rFonts w:ascii="Arial" w:hAnsi="Arial" w:cs="Arial"/>
                <w:sz w:val="20"/>
              </w:rPr>
              <w:t>, mixed</w:t>
            </w:r>
            <w:r w:rsidR="007E787E" w:rsidRPr="0060533C">
              <w:rPr>
                <w:rFonts w:ascii="Arial" w:hAnsi="Arial" w:cs="Arial"/>
                <w:sz w:val="20"/>
              </w:rPr>
              <w:t xml:space="preserve"> design</w:t>
            </w:r>
            <w:r w:rsidRPr="0060533C">
              <w:rPr>
                <w:rFonts w:ascii="Arial" w:hAnsi="Arial" w:cs="Arial"/>
                <w:sz w:val="20"/>
              </w:rPr>
              <w:t>, regression, focus groups, interviews</w:t>
            </w:r>
            <w:r w:rsidR="007E787E" w:rsidRPr="0060533C">
              <w:rPr>
                <w:rFonts w:ascii="Arial" w:hAnsi="Arial" w:cs="Arial"/>
                <w:sz w:val="20"/>
              </w:rPr>
              <w:t>, experimental, questionnaire</w:t>
            </w:r>
            <w:r w:rsidR="0060533C">
              <w:rPr>
                <w:rFonts w:ascii="Arial" w:hAnsi="Arial" w:cs="Arial"/>
                <w:sz w:val="20"/>
              </w:rPr>
              <w:t>, etc.</w:t>
            </w:r>
            <w:r w:rsidRPr="0060533C">
              <w:rPr>
                <w:rFonts w:ascii="Arial" w:hAnsi="Arial" w:cs="Arial"/>
                <w:sz w:val="20"/>
              </w:rPr>
              <w:t>)</w:t>
            </w:r>
            <w:r w:rsidR="007E787E" w:rsidRPr="0060533C">
              <w:rPr>
                <w:rFonts w:ascii="Arial" w:hAnsi="Arial" w:cs="Arial"/>
                <w:sz w:val="20"/>
              </w:rPr>
              <w:t>:</w:t>
            </w:r>
          </w:p>
          <w:p w14:paraId="480740B4" w14:textId="4904D2B8" w:rsidR="007E787E" w:rsidRDefault="007E787E" w:rsidP="00DF7A76">
            <w:pPr>
              <w:rPr>
                <w:rFonts w:ascii="Arial" w:hAnsi="Arial" w:cs="Arial"/>
                <w:b/>
                <w:sz w:val="20"/>
              </w:rPr>
            </w:pPr>
          </w:p>
          <w:p w14:paraId="5914A7EC" w14:textId="6964167E" w:rsidR="00CE2A81" w:rsidRDefault="00CE2A81" w:rsidP="00DF7A76">
            <w:pPr>
              <w:rPr>
                <w:bCs/>
                <w:szCs w:val="32"/>
              </w:rPr>
            </w:pPr>
            <w:r w:rsidRPr="00756581">
              <w:rPr>
                <w:bCs/>
                <w:szCs w:val="32"/>
              </w:rPr>
              <w:t xml:space="preserve">This study will be using </w:t>
            </w:r>
            <w:r w:rsidR="00E8049F">
              <w:rPr>
                <w:bCs/>
                <w:szCs w:val="32"/>
              </w:rPr>
              <w:t xml:space="preserve">a </w:t>
            </w:r>
            <w:r w:rsidR="002818AB" w:rsidRPr="00756581">
              <w:rPr>
                <w:bCs/>
                <w:szCs w:val="32"/>
              </w:rPr>
              <w:t>2x2x</w:t>
            </w:r>
            <w:r w:rsidR="00E8049F">
              <w:rPr>
                <w:bCs/>
                <w:szCs w:val="32"/>
              </w:rPr>
              <w:t>2</w:t>
            </w:r>
            <w:r w:rsidR="002818AB" w:rsidRPr="00756581">
              <w:rPr>
                <w:bCs/>
                <w:szCs w:val="32"/>
              </w:rPr>
              <w:t xml:space="preserve"> ANOVA</w:t>
            </w:r>
            <w:r w:rsidRPr="00756581">
              <w:rPr>
                <w:bCs/>
                <w:szCs w:val="32"/>
              </w:rPr>
              <w:t xml:space="preserve"> to assess the data of the </w:t>
            </w:r>
            <w:r w:rsidR="00E8049F">
              <w:rPr>
                <w:bCs/>
                <w:szCs w:val="32"/>
              </w:rPr>
              <w:t>experiment</w:t>
            </w:r>
            <w:r w:rsidRPr="00756581">
              <w:rPr>
                <w:bCs/>
                <w:szCs w:val="32"/>
              </w:rPr>
              <w:t xml:space="preserve"> to </w:t>
            </w:r>
            <w:r w:rsidR="009828A0" w:rsidRPr="00756581">
              <w:rPr>
                <w:bCs/>
                <w:szCs w:val="32"/>
              </w:rPr>
              <w:t>note</w:t>
            </w:r>
            <w:r w:rsidRPr="00756581">
              <w:rPr>
                <w:bCs/>
                <w:szCs w:val="32"/>
              </w:rPr>
              <w:t xml:space="preserve"> the differences between the</w:t>
            </w:r>
            <w:r w:rsidR="00434BB9">
              <w:rPr>
                <w:bCs/>
                <w:szCs w:val="32"/>
              </w:rPr>
              <w:t xml:space="preserve"> student</w:t>
            </w:r>
            <w:r w:rsidRPr="00756581">
              <w:rPr>
                <w:bCs/>
                <w:szCs w:val="32"/>
              </w:rPr>
              <w:t xml:space="preserve"> </w:t>
            </w:r>
            <w:r w:rsidR="00E8049F">
              <w:rPr>
                <w:bCs/>
                <w:szCs w:val="32"/>
              </w:rPr>
              <w:t>participant</w:t>
            </w:r>
            <w:r w:rsidR="00434BB9">
              <w:rPr>
                <w:bCs/>
                <w:szCs w:val="32"/>
              </w:rPr>
              <w:t xml:space="preserve"> cognitive load recall.</w:t>
            </w:r>
          </w:p>
          <w:p w14:paraId="502D726F" w14:textId="0AED57F8" w:rsidR="0074773B" w:rsidRDefault="0015544E" w:rsidP="00DF7A76">
            <w:pPr>
              <w:rPr>
                <w:bCs/>
                <w:szCs w:val="32"/>
              </w:rPr>
            </w:pPr>
            <w:r>
              <w:rPr>
                <w:bCs/>
                <w:szCs w:val="32"/>
              </w:rPr>
              <w:t>Each group</w:t>
            </w:r>
            <w:r w:rsidR="0074773B">
              <w:rPr>
                <w:bCs/>
                <w:szCs w:val="32"/>
              </w:rPr>
              <w:t xml:space="preserve">/level of the </w:t>
            </w:r>
            <w:proofErr w:type="spellStart"/>
            <w:r w:rsidR="0074773B">
              <w:rPr>
                <w:bCs/>
                <w:szCs w:val="32"/>
              </w:rPr>
              <w:t>anova</w:t>
            </w:r>
            <w:proofErr w:type="spellEnd"/>
            <w:r>
              <w:rPr>
                <w:bCs/>
                <w:szCs w:val="32"/>
              </w:rPr>
              <w:t xml:space="preserve"> will consist of</w:t>
            </w:r>
            <w:r w:rsidR="0074773B">
              <w:rPr>
                <w:bCs/>
                <w:szCs w:val="32"/>
              </w:rPr>
              <w:t>:</w:t>
            </w:r>
          </w:p>
          <w:p w14:paraId="3FBFC2AE" w14:textId="2328D53C" w:rsidR="0015544E" w:rsidRDefault="0074773B" w:rsidP="00DF7A76">
            <w:pPr>
              <w:rPr>
                <w:bCs/>
                <w:szCs w:val="32"/>
              </w:rPr>
            </w:pPr>
            <w:r>
              <w:rPr>
                <w:bCs/>
                <w:szCs w:val="32"/>
              </w:rPr>
              <w:t>Participant – Mature student vs traditional student</w:t>
            </w:r>
          </w:p>
          <w:p w14:paraId="70893377" w14:textId="32894E90" w:rsidR="0074773B" w:rsidRDefault="009500EB" w:rsidP="00DF7A76">
            <w:pPr>
              <w:rPr>
                <w:bCs/>
                <w:szCs w:val="32"/>
              </w:rPr>
            </w:pPr>
            <w:r>
              <w:rPr>
                <w:bCs/>
                <w:szCs w:val="32"/>
              </w:rPr>
              <w:t>Condition (offloading)</w:t>
            </w:r>
            <w:r w:rsidR="000645CB">
              <w:rPr>
                <w:bCs/>
                <w:szCs w:val="32"/>
              </w:rPr>
              <w:t>- Choice</w:t>
            </w:r>
            <w:r>
              <w:rPr>
                <w:bCs/>
                <w:szCs w:val="32"/>
              </w:rPr>
              <w:t xml:space="preserve"> to offload vs no cho</w:t>
            </w:r>
            <w:r w:rsidR="0093069A">
              <w:rPr>
                <w:bCs/>
                <w:szCs w:val="32"/>
              </w:rPr>
              <w:t>ic</w:t>
            </w:r>
            <w:r>
              <w:rPr>
                <w:bCs/>
                <w:szCs w:val="32"/>
              </w:rPr>
              <w:t xml:space="preserve">e to offload </w:t>
            </w:r>
          </w:p>
          <w:p w14:paraId="2B45D79D" w14:textId="633DFD6F" w:rsidR="0074773B" w:rsidRPr="00756581" w:rsidRDefault="002F4788" w:rsidP="00DF7A76">
            <w:pPr>
              <w:rPr>
                <w:bCs/>
                <w:szCs w:val="32"/>
              </w:rPr>
            </w:pPr>
            <w:r>
              <w:rPr>
                <w:bCs/>
                <w:szCs w:val="32"/>
              </w:rPr>
              <w:t>Cognitive load- High 8 plus words recalled vs low</w:t>
            </w:r>
            <w:r w:rsidR="005B05A9">
              <w:rPr>
                <w:bCs/>
                <w:szCs w:val="32"/>
              </w:rPr>
              <w:t xml:space="preserve"> below 7 words recalled</w:t>
            </w:r>
          </w:p>
          <w:p w14:paraId="5EA999FB" w14:textId="77777777" w:rsidR="007E787E" w:rsidRPr="00756581" w:rsidRDefault="007E787E" w:rsidP="00DF7A76">
            <w:pPr>
              <w:rPr>
                <w:rFonts w:ascii="Arial" w:hAnsi="Arial" w:cs="Arial"/>
                <w:b/>
                <w:szCs w:val="32"/>
              </w:rPr>
            </w:pPr>
          </w:p>
          <w:p w14:paraId="2B8512D8" w14:textId="77777777" w:rsidR="007E787E" w:rsidRPr="00B52F95" w:rsidRDefault="007E787E" w:rsidP="00DF7A76">
            <w:pPr>
              <w:rPr>
                <w:rFonts w:ascii="Arial" w:hAnsi="Arial" w:cs="Arial"/>
                <w:b/>
                <w:sz w:val="22"/>
                <w:szCs w:val="28"/>
              </w:rPr>
            </w:pPr>
          </w:p>
          <w:p w14:paraId="2B30A816" w14:textId="77777777" w:rsidR="007E787E" w:rsidRDefault="007E787E" w:rsidP="00DF7A76">
            <w:pPr>
              <w:rPr>
                <w:rFonts w:ascii="Arial" w:hAnsi="Arial" w:cs="Arial"/>
                <w:b/>
                <w:sz w:val="20"/>
              </w:rPr>
            </w:pPr>
            <w:r>
              <w:rPr>
                <w:rFonts w:ascii="Arial" w:hAnsi="Arial" w:cs="Arial"/>
                <w:b/>
                <w:sz w:val="20"/>
              </w:rPr>
              <w:t>If relevant, include details of the</w:t>
            </w:r>
            <w:r w:rsidR="003D0CD4">
              <w:rPr>
                <w:rFonts w:ascii="Arial" w:hAnsi="Arial" w:cs="Arial"/>
                <w:b/>
                <w:sz w:val="20"/>
              </w:rPr>
              <w:t>…</w:t>
            </w:r>
          </w:p>
          <w:p w14:paraId="04AD0FA4" w14:textId="77777777" w:rsidR="003D0CD4" w:rsidRDefault="003D0CD4" w:rsidP="00DF7A76">
            <w:pPr>
              <w:rPr>
                <w:rFonts w:ascii="Arial" w:hAnsi="Arial" w:cs="Arial"/>
                <w:b/>
                <w:sz w:val="20"/>
              </w:rPr>
            </w:pPr>
          </w:p>
          <w:p w14:paraId="736FFF15" w14:textId="116F7535" w:rsidR="00455AF9" w:rsidRPr="00434BB9" w:rsidRDefault="007E787E" w:rsidP="007A12CE">
            <w:pPr>
              <w:numPr>
                <w:ilvl w:val="0"/>
                <w:numId w:val="2"/>
              </w:numPr>
              <w:rPr>
                <w:bCs/>
                <w:szCs w:val="32"/>
              </w:rPr>
            </w:pPr>
            <w:r w:rsidRPr="00434BB9">
              <w:rPr>
                <w:rFonts w:ascii="Arial" w:hAnsi="Arial" w:cs="Arial"/>
                <w:b/>
                <w:sz w:val="20"/>
              </w:rPr>
              <w:t>IV(S)</w:t>
            </w:r>
            <w:r w:rsidR="003D0CD4" w:rsidRPr="00434BB9">
              <w:rPr>
                <w:rFonts w:ascii="Arial" w:hAnsi="Arial" w:cs="Arial"/>
                <w:b/>
                <w:sz w:val="20"/>
              </w:rPr>
              <w:t xml:space="preserve"> and number of levels</w:t>
            </w:r>
            <w:r w:rsidRPr="00434BB9">
              <w:rPr>
                <w:rFonts w:ascii="Arial" w:hAnsi="Arial" w:cs="Arial"/>
                <w:b/>
                <w:sz w:val="20"/>
              </w:rPr>
              <w:t>:</w:t>
            </w:r>
            <w:r w:rsidR="009A447C" w:rsidRPr="00434BB9">
              <w:rPr>
                <w:rFonts w:ascii="Arial" w:hAnsi="Arial" w:cs="Arial"/>
                <w:b/>
                <w:sz w:val="20"/>
              </w:rPr>
              <w:br/>
            </w:r>
            <w:r w:rsidR="009D25A8">
              <w:rPr>
                <w:bCs/>
                <w:szCs w:val="32"/>
              </w:rPr>
              <w:t xml:space="preserve">The first </w:t>
            </w:r>
            <w:r w:rsidR="008762F6">
              <w:rPr>
                <w:bCs/>
                <w:szCs w:val="32"/>
              </w:rPr>
              <w:t>IV</w:t>
            </w:r>
            <w:r w:rsidR="009D25A8">
              <w:rPr>
                <w:bCs/>
                <w:szCs w:val="32"/>
              </w:rPr>
              <w:t xml:space="preserve"> </w:t>
            </w:r>
            <w:r w:rsidR="00DF3209">
              <w:rPr>
                <w:bCs/>
                <w:szCs w:val="32"/>
              </w:rPr>
              <w:t xml:space="preserve">will be the student participant groups with two levels, mature </w:t>
            </w:r>
            <w:proofErr w:type="gramStart"/>
            <w:r w:rsidR="00DF3209">
              <w:rPr>
                <w:bCs/>
                <w:szCs w:val="32"/>
              </w:rPr>
              <w:t>student</w:t>
            </w:r>
            <w:proofErr w:type="gramEnd"/>
            <w:r w:rsidR="00DF3209">
              <w:rPr>
                <w:bCs/>
                <w:szCs w:val="32"/>
              </w:rPr>
              <w:t xml:space="preserve"> </w:t>
            </w:r>
            <w:r w:rsidR="00C80B42">
              <w:rPr>
                <w:bCs/>
                <w:szCs w:val="32"/>
              </w:rPr>
              <w:t xml:space="preserve">or traditional student this being a between </w:t>
            </w:r>
            <w:r w:rsidR="008762F6">
              <w:rPr>
                <w:bCs/>
                <w:szCs w:val="32"/>
              </w:rPr>
              <w:t>subject</w:t>
            </w:r>
            <w:r w:rsidR="00C80B42">
              <w:rPr>
                <w:bCs/>
                <w:szCs w:val="32"/>
              </w:rPr>
              <w:t xml:space="preserve"> variable</w:t>
            </w:r>
            <w:r w:rsidR="00C80B42">
              <w:rPr>
                <w:bCs/>
                <w:szCs w:val="32"/>
              </w:rPr>
              <w:br/>
            </w:r>
            <w:r w:rsidR="00C80B42">
              <w:rPr>
                <w:bCs/>
                <w:szCs w:val="32"/>
              </w:rPr>
              <w:br/>
            </w:r>
            <w:r w:rsidR="00C4287D">
              <w:rPr>
                <w:bCs/>
                <w:szCs w:val="32"/>
              </w:rPr>
              <w:t>T</w:t>
            </w:r>
            <w:r w:rsidR="00C80B42">
              <w:rPr>
                <w:bCs/>
                <w:szCs w:val="32"/>
              </w:rPr>
              <w:t xml:space="preserve">he second </w:t>
            </w:r>
            <w:r w:rsidR="008762F6">
              <w:rPr>
                <w:bCs/>
                <w:szCs w:val="32"/>
              </w:rPr>
              <w:t>IV</w:t>
            </w:r>
            <w:r w:rsidR="00C80B42">
              <w:rPr>
                <w:bCs/>
                <w:szCs w:val="32"/>
              </w:rPr>
              <w:t xml:space="preserve"> will be </w:t>
            </w:r>
            <w:r w:rsidR="006064F3">
              <w:rPr>
                <w:bCs/>
                <w:szCs w:val="32"/>
              </w:rPr>
              <w:t>the participants choice to offload</w:t>
            </w:r>
            <w:r w:rsidR="00C4287D">
              <w:rPr>
                <w:bCs/>
                <w:szCs w:val="32"/>
              </w:rPr>
              <w:t xml:space="preserve">, this will be a </w:t>
            </w:r>
            <w:r w:rsidR="0082541C">
              <w:rPr>
                <w:bCs/>
                <w:szCs w:val="32"/>
              </w:rPr>
              <w:t>between</w:t>
            </w:r>
            <w:r w:rsidR="00C4287D">
              <w:rPr>
                <w:bCs/>
                <w:szCs w:val="32"/>
              </w:rPr>
              <w:t xml:space="preserve"> subject variable </w:t>
            </w:r>
            <w:r w:rsidR="005136E8">
              <w:rPr>
                <w:bCs/>
                <w:szCs w:val="32"/>
              </w:rPr>
              <w:t xml:space="preserve">with two level </w:t>
            </w:r>
            <w:r w:rsidR="00C4287D">
              <w:rPr>
                <w:bCs/>
                <w:szCs w:val="32"/>
              </w:rPr>
              <w:t xml:space="preserve">as </w:t>
            </w:r>
            <w:r w:rsidR="0082541C">
              <w:rPr>
                <w:bCs/>
                <w:szCs w:val="32"/>
              </w:rPr>
              <w:t>participant are divide into a choice vs no choice group</w:t>
            </w:r>
            <w:r w:rsidR="00C4287D">
              <w:rPr>
                <w:bCs/>
                <w:szCs w:val="32"/>
              </w:rPr>
              <w:br/>
            </w:r>
            <w:r w:rsidR="00C4287D">
              <w:rPr>
                <w:bCs/>
                <w:szCs w:val="32"/>
              </w:rPr>
              <w:lastRenderedPageBreak/>
              <w:br/>
              <w:t>The thi</w:t>
            </w:r>
            <w:r w:rsidR="008762F6">
              <w:rPr>
                <w:bCs/>
                <w:szCs w:val="32"/>
              </w:rPr>
              <w:t xml:space="preserve">rd IV will be </w:t>
            </w:r>
            <w:r w:rsidR="00ED1BE3">
              <w:rPr>
                <w:bCs/>
                <w:szCs w:val="32"/>
              </w:rPr>
              <w:t xml:space="preserve">the cognitive load a participant can recall, with </w:t>
            </w:r>
            <w:r w:rsidR="005136E8">
              <w:rPr>
                <w:bCs/>
                <w:szCs w:val="32"/>
              </w:rPr>
              <w:t>two levels, high or low.</w:t>
            </w:r>
          </w:p>
          <w:p w14:paraId="1EB6182D" w14:textId="77777777" w:rsidR="003D0CD4" w:rsidRDefault="003D0CD4" w:rsidP="003D0CD4">
            <w:pPr>
              <w:ind w:left="360"/>
              <w:rPr>
                <w:rFonts w:ascii="Arial" w:hAnsi="Arial" w:cs="Arial"/>
                <w:b/>
                <w:sz w:val="20"/>
              </w:rPr>
            </w:pPr>
          </w:p>
          <w:p w14:paraId="4ACA4732" w14:textId="77777777" w:rsidR="00441243" w:rsidRDefault="007E787E" w:rsidP="00DF7A76">
            <w:pPr>
              <w:numPr>
                <w:ilvl w:val="0"/>
                <w:numId w:val="2"/>
              </w:numPr>
              <w:rPr>
                <w:rFonts w:ascii="Arial" w:hAnsi="Arial" w:cs="Arial"/>
                <w:b/>
                <w:sz w:val="20"/>
              </w:rPr>
            </w:pPr>
            <w:r w:rsidRPr="007E787E">
              <w:rPr>
                <w:rFonts w:ascii="Arial" w:hAnsi="Arial" w:cs="Arial"/>
                <w:b/>
                <w:sz w:val="20"/>
              </w:rPr>
              <w:t>DV(s):</w:t>
            </w:r>
            <w:r w:rsidR="00441243" w:rsidRPr="007E787E">
              <w:rPr>
                <w:rFonts w:ascii="Arial" w:hAnsi="Arial" w:cs="Arial"/>
                <w:b/>
                <w:sz w:val="20"/>
              </w:rPr>
              <w:t xml:space="preserve"> </w:t>
            </w:r>
          </w:p>
          <w:p w14:paraId="23C6AB19" w14:textId="77777777" w:rsidR="0068478E" w:rsidRPr="0068478E" w:rsidRDefault="0068478E" w:rsidP="0068478E">
            <w:pPr>
              <w:ind w:left="360"/>
              <w:rPr>
                <w:bCs/>
                <w:sz w:val="20"/>
              </w:rPr>
            </w:pPr>
          </w:p>
          <w:p w14:paraId="4D48D067" w14:textId="777EC8F2" w:rsidR="00093551" w:rsidRPr="00756581" w:rsidRDefault="00796336" w:rsidP="0068478E">
            <w:pPr>
              <w:ind w:left="360"/>
              <w:rPr>
                <w:bCs/>
                <w:szCs w:val="32"/>
              </w:rPr>
            </w:pPr>
            <w:r>
              <w:rPr>
                <w:bCs/>
                <w:szCs w:val="32"/>
              </w:rPr>
              <w:t xml:space="preserve">The DV will be </w:t>
            </w:r>
            <w:r w:rsidR="00E71CD7">
              <w:rPr>
                <w:bCs/>
                <w:szCs w:val="32"/>
              </w:rPr>
              <w:t>the recall of the stimuli of the experiment.</w:t>
            </w:r>
          </w:p>
          <w:p w14:paraId="2690B435" w14:textId="77777777" w:rsidR="00441243" w:rsidRDefault="00441243" w:rsidP="005136E8">
            <w:pPr>
              <w:ind w:left="360"/>
            </w:pPr>
          </w:p>
        </w:tc>
      </w:tr>
    </w:tbl>
    <w:p w14:paraId="6E3C14AB" w14:textId="77777777" w:rsidR="00595D29" w:rsidRDefault="00595D29" w:rsidP="00595D29">
      <w:pPr>
        <w:rPr>
          <w:rFonts w:ascii="Arial" w:hAnsi="Arial" w:cs="Arial"/>
          <w:b/>
        </w:rPr>
      </w:pPr>
    </w:p>
    <w:p w14:paraId="11F1CA67"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38C6C767" w14:textId="77777777" w:rsidTr="00753CE4">
        <w:tc>
          <w:tcPr>
            <w:tcW w:w="10368" w:type="dxa"/>
            <w:tcBorders>
              <w:top w:val="single" w:sz="4" w:space="0" w:color="auto"/>
              <w:left w:val="single" w:sz="4" w:space="0" w:color="auto"/>
              <w:bottom w:val="single" w:sz="4" w:space="0" w:color="auto"/>
              <w:right w:val="single" w:sz="4" w:space="0" w:color="auto"/>
            </w:tcBorders>
          </w:tcPr>
          <w:p w14:paraId="03EE82A6" w14:textId="77777777" w:rsidR="00441243" w:rsidRPr="003C154B" w:rsidRDefault="00441243" w:rsidP="00441243">
            <w:pPr>
              <w:rPr>
                <w:rFonts w:ascii="Arial" w:hAnsi="Arial" w:cs="Arial"/>
                <w:b/>
                <w:sz w:val="20"/>
              </w:rPr>
            </w:pPr>
            <w:r w:rsidRPr="003C154B">
              <w:rPr>
                <w:rFonts w:ascii="Arial" w:hAnsi="Arial" w:cs="Arial"/>
                <w:b/>
                <w:sz w:val="20"/>
              </w:rPr>
              <w:t xml:space="preserve">What </w:t>
            </w:r>
            <w:r w:rsidR="007E787E">
              <w:rPr>
                <w:rFonts w:ascii="Arial" w:hAnsi="Arial" w:cs="Arial"/>
                <w:b/>
                <w:sz w:val="20"/>
              </w:rPr>
              <w:t>materials/</w:t>
            </w:r>
            <w:r w:rsidRPr="003C154B">
              <w:rPr>
                <w:rFonts w:ascii="Arial" w:hAnsi="Arial" w:cs="Arial"/>
                <w:b/>
                <w:sz w:val="20"/>
              </w:rPr>
              <w:t>measures are you planning to use for data collection</w:t>
            </w:r>
            <w:r w:rsidR="007E787E">
              <w:rPr>
                <w:rFonts w:ascii="Arial" w:hAnsi="Arial" w:cs="Arial"/>
                <w:b/>
                <w:sz w:val="20"/>
              </w:rPr>
              <w:t>?</w:t>
            </w:r>
            <w:r w:rsidR="008944B8" w:rsidRPr="00013126">
              <w:rPr>
                <w:rFonts w:ascii="Arial" w:hAnsi="Arial" w:cs="Arial"/>
                <w:sz w:val="20"/>
              </w:rPr>
              <w:t xml:space="preserve"> </w:t>
            </w:r>
            <w:r w:rsidR="007E787E">
              <w:rPr>
                <w:rFonts w:ascii="Arial" w:hAnsi="Arial" w:cs="Arial"/>
                <w:sz w:val="20"/>
              </w:rPr>
              <w:t>(E.g., questionnaires, tests</w:t>
            </w:r>
            <w:r w:rsidR="003D0CD4">
              <w:rPr>
                <w:rFonts w:ascii="Arial" w:hAnsi="Arial" w:cs="Arial"/>
                <w:sz w:val="20"/>
              </w:rPr>
              <w:t>/tasks</w:t>
            </w:r>
            <w:r w:rsidR="007E787E">
              <w:rPr>
                <w:rFonts w:ascii="Arial" w:hAnsi="Arial" w:cs="Arial"/>
                <w:sz w:val="20"/>
              </w:rPr>
              <w:t xml:space="preserve">, interview schedules, auditory/visual </w:t>
            </w:r>
            <w:r w:rsidR="003D0CD4">
              <w:rPr>
                <w:rFonts w:ascii="Arial" w:hAnsi="Arial" w:cs="Arial"/>
                <w:sz w:val="20"/>
              </w:rPr>
              <w:t xml:space="preserve">stimuli, computer programme, etc. </w:t>
            </w:r>
            <w:r w:rsidR="008944B8" w:rsidRPr="00013126">
              <w:rPr>
                <w:rFonts w:ascii="Arial" w:hAnsi="Arial" w:cs="Arial"/>
                <w:sz w:val="20"/>
              </w:rPr>
              <w:t xml:space="preserve">Be as </w:t>
            </w:r>
            <w:r w:rsidR="003D0CD4">
              <w:rPr>
                <w:rFonts w:ascii="Arial" w:hAnsi="Arial" w:cs="Arial"/>
                <w:sz w:val="20"/>
              </w:rPr>
              <w:t>detailed</w:t>
            </w:r>
            <w:r w:rsidR="008944B8" w:rsidRPr="00013126">
              <w:rPr>
                <w:rFonts w:ascii="Arial" w:hAnsi="Arial" w:cs="Arial"/>
                <w:sz w:val="20"/>
              </w:rPr>
              <w:t xml:space="preserve"> as possible here</w:t>
            </w:r>
            <w:r w:rsidR="003D0CD4">
              <w:rPr>
                <w:rFonts w:ascii="Arial" w:hAnsi="Arial" w:cs="Arial"/>
                <w:sz w:val="20"/>
              </w:rPr>
              <w:t xml:space="preserve"> -</w:t>
            </w:r>
            <w:r w:rsidR="008944B8" w:rsidRPr="00013126">
              <w:rPr>
                <w:rFonts w:ascii="Arial" w:hAnsi="Arial" w:cs="Arial"/>
                <w:sz w:val="20"/>
              </w:rPr>
              <w:t xml:space="preserve"> what </w:t>
            </w:r>
            <w:r w:rsidR="003D0CD4">
              <w:rPr>
                <w:rFonts w:ascii="Arial" w:hAnsi="Arial" w:cs="Arial"/>
                <w:sz w:val="20"/>
              </w:rPr>
              <w:t xml:space="preserve">specific </w:t>
            </w:r>
            <w:r w:rsidR="008944B8">
              <w:rPr>
                <w:rFonts w:ascii="Arial" w:hAnsi="Arial" w:cs="Arial"/>
                <w:sz w:val="20"/>
              </w:rPr>
              <w:t>topics/</w:t>
            </w:r>
            <w:r w:rsidR="008944B8" w:rsidRPr="00013126">
              <w:rPr>
                <w:rFonts w:ascii="Arial" w:hAnsi="Arial" w:cs="Arial"/>
                <w:sz w:val="20"/>
              </w:rPr>
              <w:t xml:space="preserve">measures/scales/instruments will </w:t>
            </w:r>
            <w:r w:rsidR="008944B8">
              <w:rPr>
                <w:rFonts w:ascii="Arial" w:hAnsi="Arial" w:cs="Arial"/>
                <w:sz w:val="20"/>
              </w:rPr>
              <w:t>you be using and what</w:t>
            </w:r>
            <w:r w:rsidR="008944B8" w:rsidRPr="00013126">
              <w:rPr>
                <w:rFonts w:ascii="Arial" w:hAnsi="Arial" w:cs="Arial"/>
                <w:sz w:val="20"/>
              </w:rPr>
              <w:t xml:space="preserve"> will </w:t>
            </w:r>
            <w:r w:rsidR="008944B8">
              <w:rPr>
                <w:rFonts w:ascii="Arial" w:hAnsi="Arial" w:cs="Arial"/>
                <w:sz w:val="20"/>
              </w:rPr>
              <w:t xml:space="preserve">you </w:t>
            </w:r>
            <w:r w:rsidR="008944B8" w:rsidRPr="00013126">
              <w:rPr>
                <w:rFonts w:ascii="Arial" w:hAnsi="Arial" w:cs="Arial"/>
                <w:sz w:val="20"/>
              </w:rPr>
              <w:t>do with this data?)</w:t>
            </w:r>
          </w:p>
          <w:p w14:paraId="103991C3" w14:textId="63A16411" w:rsidR="00050954" w:rsidRPr="00F45BCD" w:rsidRDefault="00706704" w:rsidP="00E24E04">
            <w:pPr>
              <w:rPr>
                <w:bCs/>
              </w:rPr>
            </w:pPr>
            <w:r w:rsidRPr="00756581">
              <w:rPr>
                <w:rFonts w:ascii="Arial" w:hAnsi="Arial" w:cs="Arial"/>
                <w:b/>
                <w:sz w:val="28"/>
                <w:szCs w:val="28"/>
              </w:rPr>
              <w:br/>
            </w:r>
            <w:r w:rsidR="00353994">
              <w:rPr>
                <w:bCs/>
              </w:rPr>
              <w:t xml:space="preserve">The experiment will be following a similar structure of </w:t>
            </w:r>
            <w:r w:rsidR="009A7914">
              <w:rPr>
                <w:rFonts w:ascii="Arial" w:hAnsi="Arial" w:cs="Arial"/>
                <w:color w:val="222222"/>
                <w:sz w:val="20"/>
                <w:szCs w:val="20"/>
                <w:shd w:val="clear" w:color="auto" w:fill="FFFFFF"/>
              </w:rPr>
              <w:t>Morrison &amp; Richmond</w:t>
            </w:r>
            <w:r w:rsidR="009A7914">
              <w:rPr>
                <w:rFonts w:ascii="Arial" w:hAnsi="Arial" w:cs="Arial"/>
                <w:color w:val="222222"/>
                <w:sz w:val="20"/>
                <w:szCs w:val="20"/>
                <w:shd w:val="clear" w:color="auto" w:fill="FFFFFF"/>
              </w:rPr>
              <w:t>, (</w:t>
            </w:r>
            <w:r w:rsidR="009A7914">
              <w:rPr>
                <w:rFonts w:ascii="Arial" w:hAnsi="Arial" w:cs="Arial"/>
                <w:color w:val="222222"/>
                <w:sz w:val="20"/>
                <w:szCs w:val="20"/>
                <w:shd w:val="clear" w:color="auto" w:fill="FFFFFF"/>
              </w:rPr>
              <w:t>2020)</w:t>
            </w:r>
            <w:r w:rsidR="009A7914">
              <w:rPr>
                <w:rFonts w:ascii="Arial" w:hAnsi="Arial" w:cs="Arial"/>
                <w:color w:val="222222"/>
                <w:sz w:val="20"/>
                <w:szCs w:val="20"/>
                <w:shd w:val="clear" w:color="auto" w:fill="FFFFFF"/>
              </w:rPr>
              <w:t xml:space="preserve"> experiment</w:t>
            </w:r>
            <w:r w:rsidR="004E4312">
              <w:rPr>
                <w:rFonts w:ascii="Arial" w:hAnsi="Arial" w:cs="Arial"/>
                <w:color w:val="222222"/>
                <w:sz w:val="20"/>
                <w:szCs w:val="20"/>
                <w:shd w:val="clear" w:color="auto" w:fill="FFFFFF"/>
              </w:rPr>
              <w:t xml:space="preserve"> and using stimuli they had also used</w:t>
            </w:r>
            <w:r w:rsidR="00B84517">
              <w:rPr>
                <w:rFonts w:ascii="Arial" w:hAnsi="Arial" w:cs="Arial"/>
                <w:color w:val="222222"/>
                <w:sz w:val="20"/>
                <w:szCs w:val="20"/>
                <w:shd w:val="clear" w:color="auto" w:fill="FFFFFF"/>
              </w:rPr>
              <w:t xml:space="preserve"> from the</w:t>
            </w:r>
            <w:r w:rsidR="00511CB4" w:rsidRPr="00511CB4">
              <w:rPr>
                <w:rFonts w:ascii="Arial" w:eastAsiaTheme="minorHAnsi" w:hAnsi="Arial" w:cs="Arial"/>
                <w:color w:val="222222"/>
                <w:sz w:val="20"/>
                <w:szCs w:val="20"/>
                <w:shd w:val="clear" w:color="auto" w:fill="FFFFFF"/>
                <w:lang w:eastAsia="en-US"/>
              </w:rPr>
              <w:t xml:space="preserve"> </w:t>
            </w:r>
            <w:proofErr w:type="spellStart"/>
            <w:r w:rsidR="00511CB4" w:rsidRPr="00511CB4">
              <w:rPr>
                <w:rFonts w:ascii="Arial" w:hAnsi="Arial" w:cs="Arial"/>
                <w:color w:val="222222"/>
                <w:sz w:val="20"/>
                <w:szCs w:val="20"/>
                <w:shd w:val="clear" w:color="auto" w:fill="FFFFFF"/>
              </w:rPr>
              <w:t>Risko</w:t>
            </w:r>
            <w:proofErr w:type="spellEnd"/>
            <w:r w:rsidR="00511CB4" w:rsidRPr="00511CB4">
              <w:rPr>
                <w:rFonts w:ascii="Arial" w:hAnsi="Arial" w:cs="Arial"/>
                <w:color w:val="222222"/>
                <w:sz w:val="20"/>
                <w:szCs w:val="20"/>
                <w:shd w:val="clear" w:color="auto" w:fill="FFFFFF"/>
              </w:rPr>
              <w:t>, &amp; Dunn,</w:t>
            </w:r>
            <w:r w:rsidR="00511CB4">
              <w:rPr>
                <w:rFonts w:ascii="Arial" w:hAnsi="Arial" w:cs="Arial"/>
                <w:color w:val="222222"/>
                <w:sz w:val="20"/>
                <w:szCs w:val="20"/>
                <w:shd w:val="clear" w:color="auto" w:fill="FFFFFF"/>
              </w:rPr>
              <w:t xml:space="preserve"> </w:t>
            </w:r>
            <w:r w:rsidR="00511CB4" w:rsidRPr="00511CB4">
              <w:rPr>
                <w:rFonts w:ascii="Arial" w:hAnsi="Arial" w:cs="Arial"/>
                <w:color w:val="222222"/>
                <w:sz w:val="20"/>
                <w:szCs w:val="20"/>
                <w:shd w:val="clear" w:color="auto" w:fill="FFFFFF"/>
              </w:rPr>
              <w:t>(2015</w:t>
            </w:r>
            <w:r w:rsidR="00511CB4">
              <w:rPr>
                <w:rFonts w:ascii="Arial" w:hAnsi="Arial" w:cs="Arial"/>
                <w:color w:val="222222"/>
                <w:sz w:val="20"/>
                <w:szCs w:val="20"/>
                <w:shd w:val="clear" w:color="auto" w:fill="FFFFFF"/>
              </w:rPr>
              <w:t>) experiment</w:t>
            </w:r>
            <w:r w:rsidR="004E4312">
              <w:rPr>
                <w:rFonts w:ascii="Arial" w:hAnsi="Arial" w:cs="Arial"/>
                <w:color w:val="222222"/>
                <w:sz w:val="20"/>
                <w:szCs w:val="20"/>
                <w:shd w:val="clear" w:color="auto" w:fill="FFFFFF"/>
              </w:rPr>
              <w:t xml:space="preserve">, the recall of the following letters </w:t>
            </w:r>
            <w:r w:rsidR="00F45BCD">
              <w:rPr>
                <w:rFonts w:ascii="Arial" w:hAnsi="Arial" w:cs="Arial"/>
                <w:color w:val="222222"/>
                <w:shd w:val="clear" w:color="auto" w:fill="FFFFFF"/>
              </w:rPr>
              <w:t xml:space="preserve">– </w:t>
            </w:r>
            <w:r w:rsidR="00F45BCD">
              <w:t>BCFHJKLMPQRTWX</w:t>
            </w:r>
            <w:r w:rsidR="00F45BCD">
              <w:t>.</w:t>
            </w:r>
          </w:p>
          <w:p w14:paraId="3B6EFCEF" w14:textId="00C9111F" w:rsidR="003D0CD4" w:rsidRPr="000645CB" w:rsidRDefault="00395F87" w:rsidP="00E24E04">
            <w:pPr>
              <w:rPr>
                <w:bCs/>
              </w:rPr>
            </w:pPr>
            <w:r>
              <w:rPr>
                <w:rFonts w:ascii="Arial" w:hAnsi="Arial" w:cs="Arial"/>
                <w:b/>
              </w:rPr>
              <w:br/>
            </w:r>
            <w:r w:rsidR="002946EA" w:rsidRPr="000645CB">
              <w:rPr>
                <w:bCs/>
              </w:rPr>
              <w:t xml:space="preserve">During the experiment </w:t>
            </w:r>
            <w:r w:rsidRPr="000645CB">
              <w:rPr>
                <w:bCs/>
              </w:rPr>
              <w:t>the use of a Dictaphone, pen and paper, Microsoft word document</w:t>
            </w:r>
            <w:r w:rsidR="00393E94" w:rsidRPr="000645CB">
              <w:rPr>
                <w:bCs/>
              </w:rPr>
              <w:t xml:space="preserve">, timer, </w:t>
            </w:r>
            <w:r w:rsidR="002E0F22" w:rsidRPr="000645CB">
              <w:rPr>
                <w:bCs/>
              </w:rPr>
              <w:t xml:space="preserve">SPSS, a password protect computer, </w:t>
            </w:r>
            <w:r w:rsidR="002946EA" w:rsidRPr="000645CB">
              <w:rPr>
                <w:bCs/>
              </w:rPr>
              <w:t xml:space="preserve">the university lab room </w:t>
            </w:r>
            <w:r w:rsidR="008A010F" w:rsidRPr="000645CB">
              <w:rPr>
                <w:bCs/>
              </w:rPr>
              <w:t>and Microsoft excel shall all be used.</w:t>
            </w:r>
          </w:p>
          <w:p w14:paraId="2BEA394A" w14:textId="77777777" w:rsidR="003D0CD4" w:rsidRPr="000645CB" w:rsidRDefault="003D0CD4" w:rsidP="00E24E04">
            <w:pPr>
              <w:rPr>
                <w:bCs/>
              </w:rPr>
            </w:pPr>
          </w:p>
          <w:p w14:paraId="53A484E7" w14:textId="77777777" w:rsidR="003C154B" w:rsidRDefault="003C154B" w:rsidP="00E24E04">
            <w:pPr>
              <w:rPr>
                <w:rFonts w:ascii="Arial" w:hAnsi="Arial" w:cs="Arial"/>
                <w:b/>
              </w:rPr>
            </w:pPr>
          </w:p>
          <w:p w14:paraId="698B7485" w14:textId="77777777" w:rsidR="003C154B" w:rsidRDefault="003C154B" w:rsidP="00E24E04">
            <w:pPr>
              <w:rPr>
                <w:rFonts w:ascii="Arial" w:hAnsi="Arial" w:cs="Arial"/>
                <w:b/>
              </w:rPr>
            </w:pPr>
          </w:p>
          <w:p w14:paraId="26021405" w14:textId="77777777" w:rsidR="00E24E04" w:rsidRPr="00E24E04" w:rsidRDefault="00E24E04" w:rsidP="00E24E04">
            <w:pPr>
              <w:rPr>
                <w:rFonts w:ascii="Arial" w:hAnsi="Arial" w:cs="Arial"/>
                <w:b/>
              </w:rPr>
            </w:pPr>
          </w:p>
        </w:tc>
      </w:tr>
    </w:tbl>
    <w:p w14:paraId="3CDC8E1D" w14:textId="77777777" w:rsidR="003D0CD4" w:rsidRPr="00C80491" w:rsidRDefault="003D0CD4" w:rsidP="00F73A03">
      <w:pPr>
        <w:rPr>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14:paraId="657EBCE8" w14:textId="77777777" w:rsidTr="001D499B">
        <w:tc>
          <w:tcPr>
            <w:tcW w:w="10368" w:type="dxa"/>
          </w:tcPr>
          <w:p w14:paraId="7444C440" w14:textId="77777777" w:rsidR="007E787E" w:rsidRPr="003D0CD4" w:rsidRDefault="007E787E" w:rsidP="001D499B">
            <w:pPr>
              <w:rPr>
                <w:rFonts w:ascii="Arial" w:hAnsi="Arial" w:cs="Arial"/>
                <w:sz w:val="20"/>
              </w:rPr>
            </w:pPr>
            <w:r>
              <w:rPr>
                <w:rFonts w:ascii="Arial" w:hAnsi="Arial" w:cs="Arial"/>
                <w:b/>
                <w:sz w:val="20"/>
              </w:rPr>
              <w:t xml:space="preserve">Please describe the </w:t>
            </w:r>
            <w:r w:rsidR="003D0CD4">
              <w:rPr>
                <w:rFonts w:ascii="Arial" w:hAnsi="Arial" w:cs="Arial"/>
                <w:b/>
                <w:sz w:val="20"/>
              </w:rPr>
              <w:t xml:space="preserve">study </w:t>
            </w:r>
            <w:r>
              <w:rPr>
                <w:rFonts w:ascii="Arial" w:hAnsi="Arial" w:cs="Arial"/>
                <w:b/>
                <w:sz w:val="20"/>
              </w:rPr>
              <w:t xml:space="preserve">procedure </w:t>
            </w:r>
            <w:r w:rsidRPr="00AF5D51">
              <w:rPr>
                <w:rFonts w:ascii="Arial" w:hAnsi="Arial" w:cs="Arial"/>
                <w:sz w:val="20"/>
              </w:rPr>
              <w:t>(</w:t>
            </w:r>
            <w:r w:rsidR="003D0CD4">
              <w:rPr>
                <w:rFonts w:ascii="Arial" w:hAnsi="Arial" w:cs="Arial"/>
                <w:sz w:val="20"/>
              </w:rPr>
              <w:t>what will your participant have to do from start to finish? I</w:t>
            </w:r>
            <w:r w:rsidRPr="00AF5D51">
              <w:rPr>
                <w:rFonts w:ascii="Arial" w:hAnsi="Arial" w:cs="Arial"/>
                <w:sz w:val="20"/>
              </w:rPr>
              <w:t xml:space="preserve">t should be clear from this how you are actually planning to carry out your study, and what will happen to </w:t>
            </w:r>
            <w:r w:rsidR="003D0CD4">
              <w:rPr>
                <w:rFonts w:ascii="Arial" w:hAnsi="Arial" w:cs="Arial"/>
                <w:sz w:val="20"/>
              </w:rPr>
              <w:t>participants)</w:t>
            </w:r>
            <w:r w:rsidR="0060533C">
              <w:rPr>
                <w:rFonts w:ascii="Arial" w:hAnsi="Arial" w:cs="Arial"/>
                <w:sz w:val="20"/>
              </w:rPr>
              <w:t>:</w:t>
            </w:r>
          </w:p>
          <w:p w14:paraId="0D29C3AA" w14:textId="77777777" w:rsidR="007E787E" w:rsidRDefault="007E787E" w:rsidP="001D499B"/>
          <w:p w14:paraId="153D56F7" w14:textId="43DF4141" w:rsidR="008A010F" w:rsidRDefault="007E54FC" w:rsidP="00DF1B70">
            <w:r>
              <w:t xml:space="preserve">All </w:t>
            </w:r>
            <w:r w:rsidR="003A31A9">
              <w:t>participants</w:t>
            </w:r>
            <w:r w:rsidR="00730BC3">
              <w:t xml:space="preserve"> over the age of 18 will also have give</w:t>
            </w:r>
            <w:r w:rsidR="002548D1">
              <w:t>n</w:t>
            </w:r>
            <w:r w:rsidR="00730BC3">
              <w:t xml:space="preserve"> consent</w:t>
            </w:r>
            <w:r>
              <w:t xml:space="preserve"> to participate in the experiment</w:t>
            </w:r>
            <w:r w:rsidR="00535300">
              <w:t xml:space="preserve"> (appendix 1)</w:t>
            </w:r>
            <w:r w:rsidR="00CB3D11">
              <w:t>.</w:t>
            </w:r>
          </w:p>
          <w:p w14:paraId="6D3DF162" w14:textId="0EBDA726" w:rsidR="008A010F" w:rsidRPr="008A010F" w:rsidRDefault="008A010F" w:rsidP="008A010F">
            <w:pPr>
              <w:rPr>
                <w:bCs/>
              </w:rPr>
            </w:pPr>
            <w:r w:rsidRPr="008A010F">
              <w:rPr>
                <w:bCs/>
              </w:rPr>
              <w:t>The</w:t>
            </w:r>
            <w:r>
              <w:rPr>
                <w:bCs/>
              </w:rPr>
              <w:t xml:space="preserve"> </w:t>
            </w:r>
            <w:r w:rsidRPr="008A010F">
              <w:rPr>
                <w:bCs/>
              </w:rPr>
              <w:t>letters BCFHJKLMPQRTWX</w:t>
            </w:r>
            <w:r w:rsidR="00CF4FAE">
              <w:rPr>
                <w:bCs/>
              </w:rPr>
              <w:t xml:space="preserve"> </w:t>
            </w:r>
            <w:r w:rsidRPr="008A010F">
              <w:rPr>
                <w:bCs/>
              </w:rPr>
              <w:t xml:space="preserve">will be verbally recorded on a </w:t>
            </w:r>
            <w:proofErr w:type="spellStart"/>
            <w:r w:rsidR="00050ECD">
              <w:rPr>
                <w:bCs/>
              </w:rPr>
              <w:t>d</w:t>
            </w:r>
            <w:r w:rsidR="00050ECD" w:rsidRPr="008A010F">
              <w:rPr>
                <w:bCs/>
              </w:rPr>
              <w:t>ictaphone</w:t>
            </w:r>
            <w:proofErr w:type="spellEnd"/>
            <w:r w:rsidRPr="008A010F">
              <w:rPr>
                <w:bCs/>
              </w:rPr>
              <w:t xml:space="preserve"> by the researcher and the audio will be played to the participant, the participants in the “choice” group will have the option to use the pen and paper provided to recall the set of letters while participants in the “no choice” group will not have been provided pen and paper. The participant will then be asked to recall the set of letters by typing them into a word document, the participant will have 1 minute to recall the letters.</w:t>
            </w:r>
            <w:r w:rsidR="00CF4FAE">
              <w:rPr>
                <w:bCs/>
              </w:rPr>
              <w:t xml:space="preserve"> The researcher will retain the data from each participant on Microsoft excel prior to submitting the data to SPSS to perform the 2x2x2 ANOVA for results.</w:t>
            </w:r>
          </w:p>
          <w:p w14:paraId="00129F87" w14:textId="492B17D0" w:rsidR="007E787E" w:rsidRDefault="003A31A9" w:rsidP="00DF1B70">
            <w:r>
              <w:br/>
            </w:r>
            <w:r w:rsidR="00730BC3">
              <w:t xml:space="preserve"> </w:t>
            </w:r>
            <w:r w:rsidR="00730BC3">
              <w:br/>
            </w:r>
          </w:p>
        </w:tc>
      </w:tr>
    </w:tbl>
    <w:p w14:paraId="4A21F955"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297E5C70" w14:textId="77777777" w:rsidTr="001D499B">
        <w:tc>
          <w:tcPr>
            <w:tcW w:w="10368" w:type="dxa"/>
            <w:tcBorders>
              <w:top w:val="single" w:sz="4" w:space="0" w:color="auto"/>
              <w:left w:val="single" w:sz="4" w:space="0" w:color="auto"/>
              <w:bottom w:val="single" w:sz="4" w:space="0" w:color="auto"/>
              <w:right w:val="single" w:sz="4" w:space="0" w:color="auto"/>
            </w:tcBorders>
          </w:tcPr>
          <w:p w14:paraId="14670C52" w14:textId="77777777" w:rsidR="003D0CD4" w:rsidRDefault="003D0CD4" w:rsidP="001D499B">
            <w:pPr>
              <w:rPr>
                <w:rFonts w:ascii="Arial" w:hAnsi="Arial" w:cs="Arial"/>
                <w:sz w:val="20"/>
              </w:rPr>
            </w:pPr>
            <w:r>
              <w:rPr>
                <w:rFonts w:ascii="Arial" w:hAnsi="Arial" w:cs="Arial"/>
                <w:b/>
                <w:sz w:val="20"/>
              </w:rPr>
              <w:t xml:space="preserve">Please describe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 xml:space="preserve">(e.g., test or questionnaire scores calculated as a mean and analysed quantitatively, </w:t>
            </w:r>
            <w:r>
              <w:rPr>
                <w:rFonts w:ascii="Arial" w:hAnsi="Arial" w:cs="Arial"/>
                <w:sz w:val="20"/>
              </w:rPr>
              <w:t>recorded verbal reports analysed qualitatively, etc.):</w:t>
            </w:r>
          </w:p>
          <w:p w14:paraId="5050627B" w14:textId="2DA2EDC0" w:rsidR="003D0CD4" w:rsidRDefault="003D0CD4" w:rsidP="001D499B">
            <w:pPr>
              <w:rPr>
                <w:rFonts w:ascii="Arial" w:hAnsi="Arial" w:cs="Arial"/>
                <w:sz w:val="20"/>
              </w:rPr>
            </w:pPr>
          </w:p>
          <w:p w14:paraId="70AF3341" w14:textId="1E0881BC" w:rsidR="00511AAC" w:rsidRDefault="00077A9A" w:rsidP="001D499B">
            <w:pPr>
              <w:rPr>
                <w:rFonts w:ascii="Arial" w:hAnsi="Arial" w:cs="Arial"/>
                <w:sz w:val="20"/>
              </w:rPr>
            </w:pPr>
            <w:r>
              <w:rPr>
                <w:rFonts w:ascii="Arial" w:hAnsi="Arial" w:cs="Arial"/>
                <w:sz w:val="20"/>
              </w:rPr>
              <w:t xml:space="preserve">From the experiment data collected will be the </w:t>
            </w:r>
            <w:r w:rsidR="00F76B6B">
              <w:rPr>
                <w:rFonts w:ascii="Arial" w:hAnsi="Arial" w:cs="Arial"/>
                <w:sz w:val="20"/>
              </w:rPr>
              <w:t>participants student group (mature/traditional), their allocated condition, (choice/no choice) and their cognitive load</w:t>
            </w:r>
            <w:r w:rsidR="00511AAC">
              <w:rPr>
                <w:rFonts w:ascii="Arial" w:hAnsi="Arial" w:cs="Arial"/>
                <w:sz w:val="20"/>
              </w:rPr>
              <w:t xml:space="preserve">, (high/low) each participant will be allocated a number 1-200 to retain should they wish to </w:t>
            </w:r>
            <w:r w:rsidR="00691800">
              <w:rPr>
                <w:rFonts w:ascii="Arial" w:hAnsi="Arial" w:cs="Arial"/>
                <w:sz w:val="20"/>
              </w:rPr>
              <w:t>withdraw from the experiment data.</w:t>
            </w:r>
          </w:p>
          <w:p w14:paraId="5E87B5D1" w14:textId="7043B622" w:rsidR="00077A9A" w:rsidRDefault="00F76B6B" w:rsidP="001D499B">
            <w:pPr>
              <w:rPr>
                <w:rFonts w:ascii="Arial" w:hAnsi="Arial" w:cs="Arial"/>
                <w:sz w:val="20"/>
              </w:rPr>
            </w:pPr>
            <w:r>
              <w:rPr>
                <w:rFonts w:ascii="Arial" w:hAnsi="Arial" w:cs="Arial"/>
                <w:sz w:val="20"/>
              </w:rPr>
              <w:t xml:space="preserve"> </w:t>
            </w:r>
          </w:p>
          <w:p w14:paraId="72A6AE72" w14:textId="55D6BCF8" w:rsidR="003D0CD4" w:rsidRPr="00756581" w:rsidRDefault="00167F93" w:rsidP="001D499B">
            <w:pPr>
              <w:rPr>
                <w:szCs w:val="32"/>
              </w:rPr>
            </w:pPr>
            <w:r w:rsidRPr="00756581">
              <w:rPr>
                <w:szCs w:val="32"/>
              </w:rPr>
              <w:t xml:space="preserve">The </w:t>
            </w:r>
            <w:r w:rsidR="00801BAD">
              <w:rPr>
                <w:szCs w:val="32"/>
              </w:rPr>
              <w:t>quant</w:t>
            </w:r>
            <w:r w:rsidR="00864DBA">
              <w:rPr>
                <w:szCs w:val="32"/>
              </w:rPr>
              <w:t>i</w:t>
            </w:r>
            <w:r w:rsidR="00801BAD">
              <w:rPr>
                <w:szCs w:val="32"/>
              </w:rPr>
              <w:t>t</w:t>
            </w:r>
            <w:r w:rsidR="00864DBA">
              <w:rPr>
                <w:szCs w:val="32"/>
              </w:rPr>
              <w:t>at</w:t>
            </w:r>
            <w:r w:rsidR="00801BAD">
              <w:rPr>
                <w:szCs w:val="32"/>
              </w:rPr>
              <w:t xml:space="preserve">ive </w:t>
            </w:r>
            <w:r w:rsidRPr="00756581">
              <w:rPr>
                <w:szCs w:val="32"/>
              </w:rPr>
              <w:t xml:space="preserve">data collected </w:t>
            </w:r>
            <w:r w:rsidR="000F6F15" w:rsidRPr="00756581">
              <w:rPr>
                <w:szCs w:val="32"/>
              </w:rPr>
              <w:t xml:space="preserve">will be the </w:t>
            </w:r>
            <w:r w:rsidR="0085716C">
              <w:rPr>
                <w:szCs w:val="32"/>
              </w:rPr>
              <w:t>recorded in Microsoft excel</w:t>
            </w:r>
            <w:r w:rsidR="00691800">
              <w:rPr>
                <w:szCs w:val="32"/>
              </w:rPr>
              <w:t xml:space="preserve"> prior to being </w:t>
            </w:r>
            <w:r w:rsidR="002F47CE">
              <w:rPr>
                <w:szCs w:val="32"/>
              </w:rPr>
              <w:t>submitted to SPSS for analysis.</w:t>
            </w:r>
          </w:p>
          <w:p w14:paraId="7F7F52E2" w14:textId="77777777" w:rsidR="003D0CD4" w:rsidRPr="00756581" w:rsidRDefault="003D0CD4" w:rsidP="001D499B">
            <w:pPr>
              <w:rPr>
                <w:rFonts w:ascii="Arial" w:hAnsi="Arial" w:cs="Arial"/>
                <w:sz w:val="22"/>
                <w:szCs w:val="28"/>
              </w:rPr>
            </w:pPr>
          </w:p>
          <w:p w14:paraId="271C7556" w14:textId="73A0CD63" w:rsidR="00186F40" w:rsidRPr="00756581" w:rsidRDefault="003D0CD4" w:rsidP="00E267F6">
            <w:pPr>
              <w:rPr>
                <w:szCs w:val="32"/>
              </w:rPr>
            </w:pPr>
            <w:r w:rsidRPr="003D0CD4">
              <w:rPr>
                <w:rFonts w:ascii="Arial" w:hAnsi="Arial" w:cs="Arial"/>
                <w:b/>
                <w:sz w:val="20"/>
              </w:rPr>
              <w:t>If relevant, what statistical test will you use</w:t>
            </w:r>
            <w:r w:rsidR="00186F40">
              <w:rPr>
                <w:rFonts w:ascii="Arial" w:hAnsi="Arial" w:cs="Arial"/>
                <w:b/>
                <w:sz w:val="20"/>
              </w:rPr>
              <w:t xml:space="preserve"> and how will your data be analysed through this test</w:t>
            </w:r>
            <w:r>
              <w:rPr>
                <w:rFonts w:ascii="Arial" w:hAnsi="Arial" w:cs="Arial"/>
                <w:sz w:val="20"/>
              </w:rPr>
              <w:t xml:space="preserve"> (e.g., </w:t>
            </w:r>
            <w:r w:rsidR="00186F40">
              <w:rPr>
                <w:rFonts w:ascii="Arial" w:hAnsi="Arial" w:cs="Arial"/>
                <w:sz w:val="20"/>
              </w:rPr>
              <w:t xml:space="preserve">two-way </w:t>
            </w:r>
            <w:r>
              <w:rPr>
                <w:rFonts w:ascii="Arial" w:hAnsi="Arial" w:cs="Arial"/>
                <w:sz w:val="20"/>
              </w:rPr>
              <w:t xml:space="preserve">ANOVA, Multiple Regression, Chi </w:t>
            </w:r>
            <w:r w:rsidR="00186F40">
              <w:rPr>
                <w:rFonts w:ascii="Arial" w:hAnsi="Arial" w:cs="Arial"/>
                <w:sz w:val="20"/>
              </w:rPr>
              <w:t>Square, etc.</w:t>
            </w:r>
            <w:r>
              <w:rPr>
                <w:rFonts w:ascii="Arial" w:hAnsi="Arial" w:cs="Arial"/>
                <w:sz w:val="20"/>
              </w:rPr>
              <w:t>)</w:t>
            </w:r>
            <w:r w:rsidR="00186F40">
              <w:rPr>
                <w:rFonts w:ascii="Arial" w:hAnsi="Arial" w:cs="Arial"/>
                <w:sz w:val="20"/>
              </w:rPr>
              <w:t>:</w:t>
            </w:r>
            <w:r w:rsidR="00E267F6">
              <w:rPr>
                <w:rFonts w:ascii="Arial" w:hAnsi="Arial" w:cs="Arial"/>
                <w:sz w:val="20"/>
              </w:rPr>
              <w:br/>
            </w:r>
            <w:r w:rsidR="00E267F6" w:rsidRPr="00D8773A">
              <w:rPr>
                <w:sz w:val="20"/>
              </w:rPr>
              <w:br/>
            </w:r>
            <w:r w:rsidR="00A93A41" w:rsidRPr="00756581">
              <w:rPr>
                <w:szCs w:val="32"/>
              </w:rPr>
              <w:t>To analyse the data</w:t>
            </w:r>
            <w:r w:rsidR="002F47CE">
              <w:rPr>
                <w:szCs w:val="32"/>
              </w:rPr>
              <w:t xml:space="preserve"> a </w:t>
            </w:r>
            <w:r w:rsidR="00A93A41" w:rsidRPr="00756581">
              <w:rPr>
                <w:szCs w:val="32"/>
              </w:rPr>
              <w:t>2x2x</w:t>
            </w:r>
            <w:r w:rsidR="002F47CE">
              <w:rPr>
                <w:szCs w:val="32"/>
              </w:rPr>
              <w:t>2</w:t>
            </w:r>
            <w:r w:rsidR="00A93A41" w:rsidRPr="00756581">
              <w:rPr>
                <w:szCs w:val="32"/>
              </w:rPr>
              <w:t xml:space="preserve"> A</w:t>
            </w:r>
            <w:r w:rsidR="002F47CE">
              <w:rPr>
                <w:szCs w:val="32"/>
              </w:rPr>
              <w:t>NOVA</w:t>
            </w:r>
            <w:r w:rsidR="00A93A41" w:rsidRPr="00756581">
              <w:rPr>
                <w:szCs w:val="32"/>
              </w:rPr>
              <w:t xml:space="preserve"> will be </w:t>
            </w:r>
            <w:r w:rsidR="00397C88" w:rsidRPr="00756581">
              <w:rPr>
                <w:szCs w:val="32"/>
              </w:rPr>
              <w:t>completed</w:t>
            </w:r>
            <w:r w:rsidR="002F47CE">
              <w:rPr>
                <w:szCs w:val="32"/>
              </w:rPr>
              <w:t xml:space="preserve"> in the hopes of answering the </w:t>
            </w:r>
            <w:r w:rsidR="004E0A85">
              <w:rPr>
                <w:szCs w:val="32"/>
              </w:rPr>
              <w:t>research questions.</w:t>
            </w:r>
          </w:p>
          <w:p w14:paraId="3BAB012A" w14:textId="77777777" w:rsidR="002D45CD" w:rsidRPr="00756581" w:rsidRDefault="002D45CD" w:rsidP="00E267F6">
            <w:pPr>
              <w:rPr>
                <w:sz w:val="22"/>
                <w:szCs w:val="28"/>
              </w:rPr>
            </w:pPr>
          </w:p>
          <w:p w14:paraId="09CE37F1" w14:textId="77777777" w:rsidR="003D0CD4" w:rsidRDefault="00186F40" w:rsidP="001D499B">
            <w:pPr>
              <w:rPr>
                <w:rFonts w:ascii="Arial" w:hAnsi="Arial" w:cs="Arial"/>
                <w:sz w:val="20"/>
              </w:rPr>
            </w:pPr>
            <w:r w:rsidRPr="00186F40">
              <w:rPr>
                <w:rFonts w:ascii="Arial" w:hAnsi="Arial" w:cs="Arial"/>
                <w:b/>
                <w:sz w:val="20"/>
              </w:rPr>
              <w:t>If relevant, what qualitative analysis will be used</w:t>
            </w:r>
            <w:r>
              <w:rPr>
                <w:rFonts w:ascii="Arial" w:hAnsi="Arial" w:cs="Arial"/>
                <w:sz w:val="20"/>
              </w:rPr>
              <w:t xml:space="preserve"> (e.g., IPA, Thematic analysis, etc.): </w:t>
            </w:r>
            <w:r w:rsidR="003D0CD4" w:rsidRPr="003D0CD4">
              <w:rPr>
                <w:rFonts w:ascii="Arial" w:hAnsi="Arial" w:cs="Arial"/>
                <w:sz w:val="20"/>
              </w:rPr>
              <w:t xml:space="preserve"> </w:t>
            </w:r>
          </w:p>
          <w:p w14:paraId="4744C7E8" w14:textId="77777777" w:rsidR="003D0CD4" w:rsidRPr="003D0CD4" w:rsidRDefault="003D0CD4" w:rsidP="001D499B">
            <w:pPr>
              <w:rPr>
                <w:rFonts w:ascii="Arial" w:hAnsi="Arial" w:cs="Arial"/>
                <w:sz w:val="20"/>
              </w:rPr>
            </w:pPr>
          </w:p>
          <w:p w14:paraId="34B5E154" w14:textId="77777777" w:rsidR="003D0CD4" w:rsidRDefault="003D0CD4" w:rsidP="001D499B">
            <w:pPr>
              <w:rPr>
                <w:rFonts w:ascii="Arial" w:hAnsi="Arial" w:cs="Arial"/>
                <w:b/>
              </w:rPr>
            </w:pPr>
          </w:p>
          <w:p w14:paraId="40922962" w14:textId="7AF45382" w:rsidR="00186F40" w:rsidRDefault="00186F40" w:rsidP="001D499B">
            <w:pPr>
              <w:rPr>
                <w:rFonts w:ascii="Arial" w:hAnsi="Arial" w:cs="Arial"/>
                <w:b/>
              </w:rPr>
            </w:pPr>
          </w:p>
          <w:p w14:paraId="0A34AEDF" w14:textId="2225523E" w:rsidR="004E0A85" w:rsidRDefault="004E0A85" w:rsidP="001D499B">
            <w:pPr>
              <w:rPr>
                <w:rFonts w:ascii="Arial" w:hAnsi="Arial" w:cs="Arial"/>
                <w:b/>
              </w:rPr>
            </w:pPr>
          </w:p>
          <w:p w14:paraId="0CD0D4F7" w14:textId="4286C34C" w:rsidR="004E0A85" w:rsidRDefault="004E0A85" w:rsidP="001D499B">
            <w:pPr>
              <w:rPr>
                <w:rFonts w:ascii="Arial" w:hAnsi="Arial" w:cs="Arial"/>
                <w:b/>
              </w:rPr>
            </w:pPr>
          </w:p>
          <w:p w14:paraId="46FF23F5" w14:textId="451356AE" w:rsidR="004E0A85" w:rsidRDefault="004E0A85" w:rsidP="001D499B">
            <w:pPr>
              <w:rPr>
                <w:rFonts w:ascii="Arial" w:hAnsi="Arial" w:cs="Arial"/>
                <w:b/>
              </w:rPr>
            </w:pPr>
          </w:p>
          <w:p w14:paraId="11F1218A" w14:textId="77777777" w:rsidR="004E0A85" w:rsidRDefault="004E0A85" w:rsidP="001D499B">
            <w:pPr>
              <w:rPr>
                <w:rFonts w:ascii="Arial" w:hAnsi="Arial" w:cs="Arial"/>
                <w:b/>
              </w:rPr>
            </w:pPr>
          </w:p>
          <w:p w14:paraId="424A7496" w14:textId="5DC15F20" w:rsidR="003D0CD4" w:rsidRDefault="00354018" w:rsidP="001D499B">
            <w:pPr>
              <w:rPr>
                <w:rFonts w:ascii="Arial" w:hAnsi="Arial" w:cs="Arial"/>
                <w:b/>
              </w:rPr>
            </w:pPr>
            <w:r>
              <w:rPr>
                <w:rFonts w:ascii="Arial" w:hAnsi="Arial" w:cs="Arial"/>
                <w:b/>
              </w:rPr>
              <w:t>Reference list.</w:t>
            </w:r>
          </w:p>
          <w:p w14:paraId="5E6B240B" w14:textId="77777777" w:rsidR="00F216D4" w:rsidRDefault="00F216D4" w:rsidP="001D499B">
            <w:pPr>
              <w:rPr>
                <w:rFonts w:ascii="Arial" w:hAnsi="Arial" w:cs="Arial"/>
                <w:b/>
              </w:rPr>
            </w:pPr>
          </w:p>
          <w:p w14:paraId="1AC49031" w14:textId="00DAA705" w:rsidR="00E709B4" w:rsidRDefault="00E709B4" w:rsidP="00E709B4">
            <w:r w:rsidRPr="00E709B4">
              <w:t>Atkinson, R. C., &amp; Shiffrin, R. M. (1968). Human memory: A proposed system and its control processes. In </w:t>
            </w:r>
            <w:r w:rsidRPr="00E709B4">
              <w:rPr>
                <w:i/>
                <w:iCs/>
              </w:rPr>
              <w:t>Psychology of learning and motivation</w:t>
            </w:r>
            <w:r w:rsidRPr="00E709B4">
              <w:t> (Vol. 2, pp. 89-195). Academic Press.</w:t>
            </w:r>
          </w:p>
          <w:p w14:paraId="5F4622B6" w14:textId="77777777" w:rsidR="00E709B4" w:rsidRPr="00E709B4" w:rsidRDefault="00E709B4" w:rsidP="00E709B4">
            <w:pPr>
              <w:rPr>
                <w:b/>
              </w:rPr>
            </w:pPr>
          </w:p>
          <w:p w14:paraId="01DC5ECD" w14:textId="77777777" w:rsidR="00E709B4" w:rsidRPr="00E709B4" w:rsidRDefault="00E709B4" w:rsidP="00E709B4">
            <w:pPr>
              <w:rPr>
                <w:b/>
              </w:rPr>
            </w:pPr>
          </w:p>
          <w:p w14:paraId="7E2D9E62" w14:textId="20AE8D4B" w:rsidR="00E709B4" w:rsidRDefault="00E709B4" w:rsidP="00E709B4">
            <w:r w:rsidRPr="00E709B4">
              <w:t>Baddeley, A. (1992). Working memory. </w:t>
            </w:r>
            <w:r w:rsidRPr="00E709B4">
              <w:rPr>
                <w:i/>
                <w:iCs/>
              </w:rPr>
              <w:t>Science</w:t>
            </w:r>
            <w:r w:rsidRPr="00E709B4">
              <w:t>, </w:t>
            </w:r>
            <w:r w:rsidRPr="00E709B4">
              <w:rPr>
                <w:i/>
                <w:iCs/>
              </w:rPr>
              <w:t>255</w:t>
            </w:r>
            <w:r w:rsidRPr="00E709B4">
              <w:t>(5044), 556-559.</w:t>
            </w:r>
          </w:p>
          <w:p w14:paraId="636F27C6" w14:textId="1DF51EC4" w:rsidR="00E709B4" w:rsidRDefault="00E709B4" w:rsidP="00E709B4">
            <w:pPr>
              <w:rPr>
                <w:b/>
              </w:rPr>
            </w:pPr>
          </w:p>
          <w:p w14:paraId="5FAA1274" w14:textId="1A92D066" w:rsidR="000D5A96" w:rsidRDefault="000D5A96" w:rsidP="00E709B4">
            <w:pPr>
              <w:rPr>
                <w:b/>
              </w:rPr>
            </w:pPr>
          </w:p>
          <w:p w14:paraId="0D518DE2" w14:textId="18B55DD2" w:rsidR="000D5A96" w:rsidRPr="00E709B4" w:rsidRDefault="000D5A96" w:rsidP="00E709B4">
            <w:pPr>
              <w:rPr>
                <w:bCs/>
              </w:rPr>
            </w:pPr>
            <w:r w:rsidRPr="000D5A96">
              <w:rPr>
                <w:bCs/>
              </w:rPr>
              <w:t>Carter, J. A. (2018). Autonomy, cognitive offloading, and education. </w:t>
            </w:r>
            <w:r w:rsidRPr="000D5A96">
              <w:rPr>
                <w:bCs/>
                <w:i/>
                <w:iCs/>
              </w:rPr>
              <w:t>Educational Theory</w:t>
            </w:r>
            <w:r w:rsidRPr="000D5A96">
              <w:rPr>
                <w:bCs/>
              </w:rPr>
              <w:t>, </w:t>
            </w:r>
            <w:r w:rsidRPr="000D5A96">
              <w:rPr>
                <w:bCs/>
                <w:i/>
                <w:iCs/>
              </w:rPr>
              <w:t>68</w:t>
            </w:r>
            <w:r w:rsidRPr="000D5A96">
              <w:rPr>
                <w:bCs/>
              </w:rPr>
              <w:t>(6), 657-673</w:t>
            </w:r>
            <w:r w:rsidRPr="00AB1AE4">
              <w:rPr>
                <w:bCs/>
              </w:rPr>
              <w:t>.</w:t>
            </w:r>
            <w:r w:rsidR="001642D3" w:rsidRPr="00AB1AE4">
              <w:t xml:space="preserve"> </w:t>
            </w:r>
            <w:hyperlink r:id="rId12" w:history="1">
              <w:r w:rsidR="001642D3" w:rsidRPr="00AB1AE4">
                <w:rPr>
                  <w:rStyle w:val="Hyperlink"/>
                  <w:b/>
                  <w:bCs/>
                  <w:color w:val="auto"/>
                </w:rPr>
                <w:t>doi.org/10.1111/edth.12338</w:t>
              </w:r>
            </w:hyperlink>
          </w:p>
          <w:p w14:paraId="3722137C" w14:textId="223E2C2D" w:rsidR="00E709B4" w:rsidRPr="00AB1AE4" w:rsidRDefault="00E709B4" w:rsidP="00E709B4">
            <w:pPr>
              <w:rPr>
                <w:bCs/>
              </w:rPr>
            </w:pPr>
          </w:p>
          <w:p w14:paraId="46316C53" w14:textId="71158BE8" w:rsidR="000D5A96" w:rsidRDefault="000D5A96" w:rsidP="00E709B4">
            <w:pPr>
              <w:rPr>
                <w:bCs/>
              </w:rPr>
            </w:pPr>
          </w:p>
          <w:p w14:paraId="62A548BA" w14:textId="77777777" w:rsidR="000D5A96" w:rsidRPr="00E709B4" w:rsidRDefault="000D5A96" w:rsidP="00E709B4">
            <w:pPr>
              <w:rPr>
                <w:bCs/>
              </w:rPr>
            </w:pPr>
          </w:p>
          <w:p w14:paraId="31524C99" w14:textId="3A55B33E" w:rsidR="00E709B4" w:rsidRDefault="00E709B4" w:rsidP="00E709B4">
            <w:proofErr w:type="spellStart"/>
            <w:r w:rsidRPr="00E709B4">
              <w:t>Haron</w:t>
            </w:r>
            <w:proofErr w:type="spellEnd"/>
            <w:r w:rsidRPr="00E709B4">
              <w:t>, H., Sabri, S. M., &amp; Jamil, N. (2014). Exploring technology use in reminiscence for elderly knowledge recall. </w:t>
            </w:r>
            <w:r w:rsidRPr="00E709B4">
              <w:rPr>
                <w:i/>
                <w:iCs/>
              </w:rPr>
              <w:t>Aust. J. Basic &amp; Appl. Sci</w:t>
            </w:r>
            <w:r w:rsidRPr="00E709B4">
              <w:t>, </w:t>
            </w:r>
            <w:r w:rsidRPr="00E709B4">
              <w:rPr>
                <w:i/>
                <w:iCs/>
              </w:rPr>
              <w:t>8</w:t>
            </w:r>
            <w:r w:rsidRPr="00E709B4">
              <w:t>(5), 469-477.</w:t>
            </w:r>
          </w:p>
          <w:p w14:paraId="04CA22F9" w14:textId="77777777" w:rsidR="00E709B4" w:rsidRPr="00E709B4" w:rsidRDefault="00E709B4" w:rsidP="00E709B4"/>
          <w:p w14:paraId="3D51472C" w14:textId="77777777" w:rsidR="00E709B4" w:rsidRPr="00E709B4" w:rsidRDefault="00E709B4" w:rsidP="00E709B4"/>
          <w:p w14:paraId="722448A9" w14:textId="59AC6EF1" w:rsidR="00E709B4" w:rsidRPr="00E709B4" w:rsidRDefault="00E709B4" w:rsidP="00E709B4">
            <w:proofErr w:type="spellStart"/>
            <w:r w:rsidRPr="00E709B4">
              <w:t>oates</w:t>
            </w:r>
            <w:proofErr w:type="spellEnd"/>
            <w:r w:rsidRPr="00E709B4">
              <w:t>, J. (2021). </w:t>
            </w:r>
            <w:r w:rsidRPr="00E709B4">
              <w:rPr>
                <w:i/>
                <w:iCs/>
              </w:rPr>
              <w:t>BPS Code of Human Research Ethics</w:t>
            </w:r>
            <w:r w:rsidRPr="00E709B4">
              <w:t> (pp. 1-42). BPS.</w:t>
            </w:r>
          </w:p>
          <w:p w14:paraId="750467E3" w14:textId="77777777" w:rsidR="00E709B4" w:rsidRPr="00E709B4" w:rsidRDefault="00E709B4" w:rsidP="00E709B4"/>
          <w:p w14:paraId="45127044" w14:textId="4728EE24" w:rsidR="00E709B4" w:rsidRDefault="00E709B4" w:rsidP="00E709B4">
            <w:r w:rsidRPr="00E709B4">
              <w:t>Lowe, P. A., Mayfield, J. W., &amp; Reynolds, C. R. (2003). Gender differences in memory test performance among children and adolescents. </w:t>
            </w:r>
            <w:r w:rsidRPr="00E709B4">
              <w:rPr>
                <w:i/>
                <w:iCs/>
              </w:rPr>
              <w:t>Archives of Clinical Neuropsychology</w:t>
            </w:r>
            <w:r w:rsidRPr="00E709B4">
              <w:t>, </w:t>
            </w:r>
            <w:r w:rsidRPr="00E709B4">
              <w:rPr>
                <w:i/>
                <w:iCs/>
              </w:rPr>
              <w:t>18</w:t>
            </w:r>
            <w:r w:rsidRPr="00E709B4">
              <w:t>(8), 865-878.</w:t>
            </w:r>
          </w:p>
          <w:p w14:paraId="0844A5B6" w14:textId="77777777" w:rsidR="00E709B4" w:rsidRPr="00E709B4" w:rsidRDefault="00E709B4" w:rsidP="00E709B4"/>
          <w:p w14:paraId="6F69C3D5" w14:textId="77777777" w:rsidR="00E709B4" w:rsidRPr="00E709B4" w:rsidRDefault="00E709B4" w:rsidP="00E709B4"/>
          <w:p w14:paraId="478AA822" w14:textId="7E351AAD" w:rsidR="00E709B4" w:rsidRDefault="00E709B4" w:rsidP="00E709B4">
            <w:r w:rsidRPr="00E709B4">
              <w:t>Morrison, A. B., &amp; Richmond, L. L. (2020). Offloading items from memory: individual differences in cognitive offloading in a short-term memory task. </w:t>
            </w:r>
            <w:r w:rsidRPr="00E709B4">
              <w:rPr>
                <w:i/>
                <w:iCs/>
              </w:rPr>
              <w:t>Cognitive research: principles and implications</w:t>
            </w:r>
            <w:r w:rsidRPr="00E709B4">
              <w:t>, </w:t>
            </w:r>
            <w:r w:rsidRPr="00E709B4">
              <w:rPr>
                <w:i/>
                <w:iCs/>
              </w:rPr>
              <w:t>5</w:t>
            </w:r>
            <w:r w:rsidRPr="00E709B4">
              <w:t xml:space="preserve">(1), 1-13. doi.org/10.1186/s41235-019-0201-4 </w:t>
            </w:r>
          </w:p>
          <w:p w14:paraId="564D650B" w14:textId="77777777" w:rsidR="00AB4D6C" w:rsidRPr="00E709B4" w:rsidRDefault="00AB4D6C" w:rsidP="00E709B4"/>
          <w:p w14:paraId="2D60ED9B" w14:textId="77777777" w:rsidR="00E709B4" w:rsidRPr="00E709B4" w:rsidRDefault="00E709B4" w:rsidP="00E709B4"/>
          <w:p w14:paraId="7A881132" w14:textId="77777777" w:rsidR="00E709B4" w:rsidRPr="00E709B4" w:rsidRDefault="00E709B4" w:rsidP="00E709B4">
            <w:proofErr w:type="spellStart"/>
            <w:r w:rsidRPr="00E709B4">
              <w:t>Risko</w:t>
            </w:r>
            <w:proofErr w:type="spellEnd"/>
            <w:r w:rsidRPr="00E709B4">
              <w:t>, E. F., &amp; Dunn, T. L. (2015). Storing information in-the-world: Metacognition and cognitive offloading in a short-term memory task. </w:t>
            </w:r>
            <w:r w:rsidRPr="00E709B4">
              <w:rPr>
                <w:i/>
                <w:iCs/>
              </w:rPr>
              <w:t>Consciousness and cognition</w:t>
            </w:r>
            <w:r w:rsidRPr="00E709B4">
              <w:t>, </w:t>
            </w:r>
            <w:r w:rsidRPr="00E709B4">
              <w:rPr>
                <w:i/>
                <w:iCs/>
              </w:rPr>
              <w:t>36</w:t>
            </w:r>
            <w:r w:rsidRPr="00E709B4">
              <w:t xml:space="preserve">, 61-74. </w:t>
            </w:r>
            <w:hyperlink r:id="rId13" w:tgtFrame="_blank" w:tooltip="Persistent link using digital object identifier" w:history="1">
              <w:r w:rsidRPr="00E709B4">
                <w:rPr>
                  <w:rStyle w:val="Hyperlink"/>
                </w:rPr>
                <w:t>doi.org/10.1016/j.concog.2015.05.014</w:t>
              </w:r>
            </w:hyperlink>
          </w:p>
          <w:p w14:paraId="5108ACB7" w14:textId="77777777" w:rsidR="00E709B4" w:rsidRPr="00E709B4" w:rsidRDefault="00E709B4" w:rsidP="00E709B4"/>
          <w:p w14:paraId="54D6C491" w14:textId="77777777" w:rsidR="00E709B4" w:rsidRPr="00E709B4" w:rsidRDefault="00E709B4" w:rsidP="00E709B4"/>
          <w:p w14:paraId="4E3FD195" w14:textId="77777777" w:rsidR="00E709B4" w:rsidRPr="00E709B4" w:rsidRDefault="00E709B4" w:rsidP="00E709B4">
            <w:proofErr w:type="spellStart"/>
            <w:r w:rsidRPr="00E709B4">
              <w:t>Risko</w:t>
            </w:r>
            <w:proofErr w:type="spellEnd"/>
            <w:r w:rsidRPr="00E709B4">
              <w:t>, E. F., &amp; Gilbert, S. J. (2016). Cognitive offloading. </w:t>
            </w:r>
            <w:r w:rsidRPr="00E709B4">
              <w:rPr>
                <w:i/>
                <w:iCs/>
              </w:rPr>
              <w:t>Trends in cognitive sciences</w:t>
            </w:r>
            <w:r w:rsidRPr="00E709B4">
              <w:t>, </w:t>
            </w:r>
            <w:r w:rsidRPr="00E709B4">
              <w:rPr>
                <w:i/>
                <w:iCs/>
              </w:rPr>
              <w:t>20</w:t>
            </w:r>
            <w:r w:rsidRPr="00E709B4">
              <w:t xml:space="preserve">(9), 676-688. </w:t>
            </w:r>
            <w:hyperlink r:id="rId14" w:tgtFrame="_blank" w:tooltip="Persistent link using digital object identifier" w:history="1">
              <w:r w:rsidRPr="00E709B4">
                <w:rPr>
                  <w:rStyle w:val="Hyperlink"/>
                </w:rPr>
                <w:t>doi.org/10.1016/j.tics.2016.07.002</w:t>
              </w:r>
            </w:hyperlink>
          </w:p>
          <w:p w14:paraId="015811FB" w14:textId="77777777" w:rsidR="00E709B4" w:rsidRPr="00E709B4" w:rsidRDefault="00E709B4" w:rsidP="00E709B4"/>
          <w:p w14:paraId="2AB67D49" w14:textId="77777777" w:rsidR="00E709B4" w:rsidRPr="00E709B4" w:rsidRDefault="00E709B4" w:rsidP="00E709B4">
            <w:r w:rsidRPr="00E709B4">
              <w:br/>
              <w:t>Sparrow, B., Liu, J., &amp; Wegner, D. M. (2011). Google effects on memory: Cognitive consequences of having information at our fingertips. </w:t>
            </w:r>
            <w:r w:rsidRPr="00E709B4">
              <w:rPr>
                <w:i/>
                <w:iCs/>
              </w:rPr>
              <w:t>science</w:t>
            </w:r>
            <w:r w:rsidRPr="00E709B4">
              <w:t>, </w:t>
            </w:r>
            <w:r w:rsidRPr="00E709B4">
              <w:rPr>
                <w:i/>
                <w:iCs/>
              </w:rPr>
              <w:t>333</w:t>
            </w:r>
            <w:r w:rsidRPr="00E709B4">
              <w:t>(6043), 776-778. DOI: 10.1126/science.1207745</w:t>
            </w:r>
          </w:p>
          <w:p w14:paraId="35F12EB7" w14:textId="722A3D1F" w:rsidR="00E709B4" w:rsidRDefault="00E709B4" w:rsidP="00E709B4"/>
          <w:p w14:paraId="5977BE34" w14:textId="77777777" w:rsidR="00AB4D6C" w:rsidRPr="00E709B4" w:rsidRDefault="00AB4D6C" w:rsidP="00E709B4"/>
          <w:p w14:paraId="0099F59E" w14:textId="77777777" w:rsidR="00E709B4" w:rsidRPr="00E709B4" w:rsidRDefault="00E709B4" w:rsidP="00E709B4">
            <w:r w:rsidRPr="00E709B4">
              <w:t xml:space="preserve">Thomson, H. (2018). Is technology making my memory </w:t>
            </w:r>
            <w:proofErr w:type="gramStart"/>
            <w:r w:rsidRPr="00E709B4">
              <w:t>worse?.</w:t>
            </w:r>
            <w:proofErr w:type="gramEnd"/>
            <w:r w:rsidRPr="00E709B4">
              <w:t> </w:t>
            </w:r>
            <w:r w:rsidRPr="00E709B4">
              <w:rPr>
                <w:i/>
                <w:iCs/>
              </w:rPr>
              <w:t>New Scientist</w:t>
            </w:r>
            <w:r w:rsidRPr="00E709B4">
              <w:t>, </w:t>
            </w:r>
            <w:r w:rsidRPr="00E709B4">
              <w:rPr>
                <w:i/>
                <w:iCs/>
              </w:rPr>
              <w:t>240</w:t>
            </w:r>
            <w:r w:rsidRPr="00E709B4">
              <w:t>(3201), 38-39.  </w:t>
            </w:r>
          </w:p>
          <w:p w14:paraId="2D706300" w14:textId="77777777" w:rsidR="00E709B4" w:rsidRPr="00E709B4" w:rsidRDefault="00E709B4" w:rsidP="00E709B4">
            <w:r w:rsidRPr="00E709B4">
              <w:t>DOI:</w:t>
            </w:r>
            <w:hyperlink r:id="rId15" w:tgtFrame="_blank" w:history="1">
              <w:r w:rsidRPr="00E709B4">
                <w:rPr>
                  <w:rStyle w:val="Hyperlink"/>
                </w:rPr>
                <w:t>10.1016/S0262-4079(18)31994-8</w:t>
              </w:r>
            </w:hyperlink>
            <w:r w:rsidRPr="00E709B4">
              <w:t> </w:t>
            </w:r>
          </w:p>
          <w:p w14:paraId="4B92BE1C" w14:textId="77777777" w:rsidR="00E709B4" w:rsidRPr="00E709B4" w:rsidRDefault="00E709B4" w:rsidP="00E709B4"/>
          <w:p w14:paraId="5794059C" w14:textId="77777777" w:rsidR="00E709B4" w:rsidRPr="00E709B4" w:rsidRDefault="00E709B4" w:rsidP="00E709B4">
            <w:r w:rsidRPr="00E709B4">
              <w:rPr>
                <w:b/>
              </w:rPr>
              <w:br/>
            </w:r>
            <w:r w:rsidRPr="00E709B4">
              <w:t>Wegner, D. M., &amp; Ward, A. F. (2013). How Google is changing your brain. </w:t>
            </w:r>
            <w:r w:rsidRPr="00E709B4">
              <w:rPr>
                <w:i/>
                <w:iCs/>
              </w:rPr>
              <w:t>Scientific American</w:t>
            </w:r>
            <w:r w:rsidRPr="00E709B4">
              <w:t>, </w:t>
            </w:r>
            <w:r w:rsidRPr="00E709B4">
              <w:rPr>
                <w:i/>
                <w:iCs/>
              </w:rPr>
              <w:t>309</w:t>
            </w:r>
            <w:r w:rsidRPr="00E709B4">
              <w:t>(6), 58-61.</w:t>
            </w:r>
          </w:p>
          <w:p w14:paraId="64A81420" w14:textId="77777777" w:rsidR="00E709B4" w:rsidRPr="00E709B4" w:rsidRDefault="00E709B4" w:rsidP="00E709B4"/>
          <w:p w14:paraId="1F190364" w14:textId="77777777" w:rsidR="00E709B4" w:rsidRPr="00E709B4" w:rsidRDefault="00E709B4" w:rsidP="00E709B4">
            <w:pPr>
              <w:rPr>
                <w:b/>
              </w:rPr>
            </w:pPr>
          </w:p>
          <w:p w14:paraId="1DA3DF28" w14:textId="77777777" w:rsidR="00E709B4" w:rsidRPr="00E709B4" w:rsidRDefault="00E709B4" w:rsidP="00E709B4"/>
          <w:p w14:paraId="177A38E2" w14:textId="77777777" w:rsidR="0097455E" w:rsidRDefault="0097455E" w:rsidP="0097455E"/>
          <w:p w14:paraId="1848D150" w14:textId="77777777" w:rsidR="0047406A" w:rsidRDefault="0047406A" w:rsidP="0047406A"/>
          <w:p w14:paraId="3D676C1E" w14:textId="45C377F1" w:rsidR="003D0CD4" w:rsidRDefault="003D0CD4" w:rsidP="001D499B">
            <w:pPr>
              <w:rPr>
                <w:rFonts w:ascii="Arial" w:hAnsi="Arial" w:cs="Arial"/>
                <w:b/>
              </w:rPr>
            </w:pPr>
          </w:p>
          <w:p w14:paraId="43AB9BA2" w14:textId="77777777" w:rsidR="003D0CD4" w:rsidRPr="00E24E04" w:rsidRDefault="003D0CD4" w:rsidP="001D499B">
            <w:pPr>
              <w:rPr>
                <w:rFonts w:ascii="Arial" w:hAnsi="Arial" w:cs="Arial"/>
                <w:b/>
              </w:rPr>
            </w:pPr>
          </w:p>
        </w:tc>
      </w:tr>
      <w:tr w:rsidR="006439E9" w14:paraId="2111089C" w14:textId="77777777" w:rsidTr="001D499B">
        <w:tc>
          <w:tcPr>
            <w:tcW w:w="10368" w:type="dxa"/>
            <w:tcBorders>
              <w:top w:val="single" w:sz="4" w:space="0" w:color="auto"/>
              <w:left w:val="single" w:sz="4" w:space="0" w:color="auto"/>
              <w:bottom w:val="single" w:sz="4" w:space="0" w:color="auto"/>
              <w:right w:val="single" w:sz="4" w:space="0" w:color="auto"/>
            </w:tcBorders>
          </w:tcPr>
          <w:p w14:paraId="628EF31A" w14:textId="77777777" w:rsidR="006439E9" w:rsidRDefault="006439E9" w:rsidP="001D499B">
            <w:pPr>
              <w:rPr>
                <w:rFonts w:ascii="Arial" w:hAnsi="Arial" w:cs="Arial"/>
                <w:b/>
                <w:sz w:val="20"/>
              </w:rPr>
            </w:pPr>
          </w:p>
        </w:tc>
      </w:tr>
    </w:tbl>
    <w:p w14:paraId="6FACEC35" w14:textId="77777777" w:rsidR="00186F40" w:rsidRDefault="00186F40" w:rsidP="00F73A03">
      <w:pPr>
        <w:rPr>
          <w:rFonts w:ascii="Arial" w:hAnsi="Arial" w:cs="Arial"/>
          <w:b/>
        </w:rPr>
      </w:pPr>
    </w:p>
    <w:p w14:paraId="57EE9DF2" w14:textId="77777777" w:rsidR="006D31CA" w:rsidRPr="0097069B" w:rsidRDefault="006D31CA" w:rsidP="006D31CA">
      <w:pPr>
        <w:rPr>
          <w:sz w:val="4"/>
          <w:szCs w:val="4"/>
        </w:rPr>
      </w:pPr>
    </w:p>
    <w:tbl>
      <w:tblPr>
        <w:tblW w:w="10373" w:type="dxa"/>
        <w:tblInd w:w="-5" w:type="dxa"/>
        <w:tblLook w:val="01E0" w:firstRow="1" w:lastRow="1" w:firstColumn="1" w:lastColumn="1" w:noHBand="0" w:noVBand="0"/>
      </w:tblPr>
      <w:tblGrid>
        <w:gridCol w:w="10373"/>
      </w:tblGrid>
      <w:tr w:rsidR="006D31CA" w14:paraId="45965125" w14:textId="77777777" w:rsidTr="00706704">
        <w:tc>
          <w:tcPr>
            <w:tcW w:w="10368" w:type="dxa"/>
            <w:tcBorders>
              <w:top w:val="single" w:sz="4" w:space="0" w:color="auto"/>
              <w:left w:val="single" w:sz="4" w:space="0" w:color="auto"/>
              <w:bottom w:val="single" w:sz="4" w:space="0" w:color="auto"/>
              <w:right w:val="single" w:sz="4" w:space="0" w:color="auto"/>
            </w:tcBorders>
          </w:tcPr>
          <w:p w14:paraId="6C7280C6" w14:textId="77777777" w:rsidR="00AB4D6C" w:rsidRDefault="00AB4D6C" w:rsidP="004E0A85">
            <w:pPr>
              <w:rPr>
                <w:rFonts w:ascii="Arial" w:hAnsi="Arial" w:cs="Arial"/>
                <w:b/>
                <w:sz w:val="20"/>
                <w:u w:val="single"/>
              </w:rPr>
            </w:pPr>
          </w:p>
          <w:p w14:paraId="79D7D041" w14:textId="77777777" w:rsidR="00AB4D6C" w:rsidRDefault="00AB4D6C" w:rsidP="004E0A85">
            <w:pPr>
              <w:rPr>
                <w:rFonts w:ascii="Arial" w:hAnsi="Arial" w:cs="Arial"/>
                <w:b/>
                <w:sz w:val="20"/>
                <w:u w:val="single"/>
              </w:rPr>
            </w:pPr>
          </w:p>
          <w:p w14:paraId="0465C140" w14:textId="7FC313B4" w:rsidR="00706704" w:rsidRDefault="00186F40" w:rsidP="004E0A85">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Pr="00186F40">
              <w:rPr>
                <w:rFonts w:ascii="Arial" w:hAnsi="Arial" w:cs="Arial"/>
                <w:b/>
                <w:sz w:val="20"/>
              </w:rPr>
              <w:t>000 words</w:t>
            </w:r>
            <w:r w:rsidR="00C061EC">
              <w:rPr>
                <w:rFonts w:ascii="Arial" w:hAnsi="Arial" w:cs="Arial"/>
                <w:b/>
                <w:sz w:val="20"/>
              </w:rPr>
              <w:t xml:space="preserve"> but must still be completed</w:t>
            </w:r>
            <w:r w:rsidRPr="00186F40">
              <w:rPr>
                <w:rFonts w:ascii="Arial" w:hAnsi="Arial" w:cs="Arial"/>
                <w:b/>
                <w:sz w:val="20"/>
              </w:rPr>
              <w:t>)</w:t>
            </w:r>
            <w:r w:rsidR="009F2E60">
              <w:rPr>
                <w:rFonts w:ascii="Arial" w:hAnsi="Arial" w:cs="Arial"/>
                <w:b/>
                <w:sz w:val="20"/>
              </w:rPr>
              <w:br/>
            </w:r>
          </w:p>
          <w:p w14:paraId="0021F82B" w14:textId="723B8CD4" w:rsidR="000F60C1" w:rsidRDefault="000F60C1" w:rsidP="004E0A85">
            <w:r>
              <w:t>APPENDIX 1- Consent form</w:t>
            </w:r>
          </w:p>
          <w:p w14:paraId="7196A5F0" w14:textId="77777777" w:rsidR="000F60C1" w:rsidRPr="004E0A85" w:rsidRDefault="000F60C1" w:rsidP="004E0A85"/>
          <w:p w14:paraId="041CB280" w14:textId="77777777" w:rsidR="000F60C1" w:rsidRPr="000F60C1" w:rsidRDefault="000F60C1" w:rsidP="000F60C1">
            <w:pPr>
              <w:ind w:left="426"/>
              <w:rPr>
                <w:rFonts w:ascii="Arial" w:hAnsi="Arial" w:cs="Arial"/>
                <w:b/>
                <w:bCs/>
                <w:u w:val="single"/>
                <w:lang w:val="en-US"/>
              </w:rPr>
            </w:pPr>
            <w:r w:rsidRPr="000F60C1">
              <w:rPr>
                <w:rFonts w:ascii="Arial" w:hAnsi="Arial" w:cs="Arial"/>
                <w:b/>
                <w:bCs/>
                <w:u w:val="single"/>
              </w:rPr>
              <mc:AlternateContent>
                <mc:Choice Requires="wps">
                  <w:drawing>
                    <wp:anchor distT="0" distB="0" distL="114300" distR="114300" simplePos="0" relativeHeight="251659264" behindDoc="0" locked="0" layoutInCell="1" allowOverlap="1" wp14:anchorId="52D73F75" wp14:editId="26AA5CCC">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0354CB3" w14:textId="77777777" w:rsidR="000F60C1" w:rsidRPr="004C2D8D" w:rsidRDefault="000F60C1" w:rsidP="000F60C1">
                                  <w:pPr>
                                    <w:jc w:val="center"/>
                                    <w:rPr>
                                      <w:rFonts w:ascii="Arial" w:hAnsi="Arial" w:cs="Arial"/>
                                      <w:sz w:val="28"/>
                                      <w:szCs w:val="20"/>
                                    </w:rPr>
                                  </w:pPr>
                                  <w:r w:rsidRPr="004C2D8D">
                                    <w:rPr>
                                      <w:rFonts w:ascii="Arial" w:hAnsi="Arial" w:cs="Arial"/>
                                      <w:sz w:val="28"/>
                                      <w:szCs w:val="20"/>
                                    </w:rPr>
                                    <w:t>School of Psychology</w:t>
                                  </w:r>
                                </w:p>
                                <w:p w14:paraId="47CC4FC2" w14:textId="77777777" w:rsidR="000F60C1" w:rsidRPr="004C2D8D" w:rsidRDefault="000F60C1" w:rsidP="000F60C1">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2D73F75" id="_x0000_t202" coordsize="21600,21600" o:spt="202" path="m,l,21600r21600,l21600,xe">
                      <v:stroke joinstyle="miter"/>
                      <v:path gradientshapeok="t" o:connecttype="rect"/>
                    </v:shapetype>
                    <v:shape id="Text Box 2" o:spid="_x0000_s1026" type="#_x0000_t202" style="position:absolute;left:0;text-align:left;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70354CB3" w14:textId="77777777" w:rsidR="000F60C1" w:rsidRPr="004C2D8D" w:rsidRDefault="000F60C1" w:rsidP="000F60C1">
                            <w:pPr>
                              <w:jc w:val="center"/>
                              <w:rPr>
                                <w:rFonts w:ascii="Arial" w:hAnsi="Arial" w:cs="Arial"/>
                                <w:sz w:val="28"/>
                                <w:szCs w:val="20"/>
                              </w:rPr>
                            </w:pPr>
                            <w:r w:rsidRPr="004C2D8D">
                              <w:rPr>
                                <w:rFonts w:ascii="Arial" w:hAnsi="Arial" w:cs="Arial"/>
                                <w:sz w:val="28"/>
                                <w:szCs w:val="20"/>
                              </w:rPr>
                              <w:t>School of Psychology</w:t>
                            </w:r>
                          </w:p>
                          <w:p w14:paraId="47CC4FC2" w14:textId="77777777" w:rsidR="000F60C1" w:rsidRPr="004C2D8D" w:rsidRDefault="000F60C1" w:rsidP="000F60C1">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sidRPr="000F60C1">
              <w:rPr>
                <w:rFonts w:ascii="Arial" w:hAnsi="Arial" w:cs="Arial"/>
                <w:b/>
                <w:bCs/>
              </w:rPr>
              <w:drawing>
                <wp:inline distT="0" distB="0" distL="0" distR="0" wp14:anchorId="70B6CA29" wp14:editId="2F766EBF">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6"/>
                          <a:stretch>
                            <a:fillRect/>
                          </a:stretch>
                        </pic:blipFill>
                        <pic:spPr>
                          <a:xfrm>
                            <a:off x="0" y="0"/>
                            <a:ext cx="2879725" cy="1132205"/>
                          </a:xfrm>
                          <a:prstGeom prst="rect">
                            <a:avLst/>
                          </a:prstGeom>
                        </pic:spPr>
                      </pic:pic>
                    </a:graphicData>
                  </a:graphic>
                </wp:inline>
              </w:drawing>
            </w:r>
          </w:p>
          <w:p w14:paraId="5BF896FD" w14:textId="77777777" w:rsidR="000F60C1" w:rsidRPr="000F60C1" w:rsidRDefault="000F60C1" w:rsidP="000F60C1">
            <w:pPr>
              <w:ind w:left="426"/>
              <w:rPr>
                <w:rFonts w:ascii="Arial" w:hAnsi="Arial" w:cs="Arial"/>
                <w:b/>
                <w:bCs/>
                <w:u w:val="single"/>
                <w:lang w:val="en-US"/>
              </w:rPr>
            </w:pPr>
          </w:p>
          <w:p w14:paraId="6AC5547B" w14:textId="77777777" w:rsidR="000F60C1" w:rsidRPr="000F60C1" w:rsidRDefault="000F60C1" w:rsidP="000F60C1">
            <w:pPr>
              <w:ind w:left="426"/>
              <w:rPr>
                <w:rFonts w:ascii="Arial" w:hAnsi="Arial" w:cs="Arial"/>
                <w:b/>
                <w:bCs/>
                <w:u w:val="single"/>
                <w:lang w:val="en-US"/>
              </w:rPr>
            </w:pPr>
            <w:r w:rsidRPr="000F60C1">
              <w:rPr>
                <w:rFonts w:ascii="Arial" w:hAnsi="Arial" w:cs="Arial"/>
                <w:b/>
                <w:bCs/>
                <w:u w:val="single"/>
                <w:lang w:val="en-US"/>
              </w:rPr>
              <w:t>Study Consent Form</w:t>
            </w:r>
          </w:p>
          <w:p w14:paraId="2F46D417" w14:textId="77777777" w:rsidR="000F60C1" w:rsidRPr="000F60C1" w:rsidRDefault="000F60C1" w:rsidP="000F60C1">
            <w:pPr>
              <w:ind w:left="426"/>
              <w:rPr>
                <w:rFonts w:ascii="Arial" w:hAnsi="Arial" w:cs="Arial"/>
                <w:b/>
                <w:bCs/>
                <w:i/>
                <w:lang w:val="en-US"/>
              </w:rPr>
            </w:pPr>
          </w:p>
          <w:p w14:paraId="4B43554A" w14:textId="77777777" w:rsidR="000F60C1" w:rsidRPr="000F60C1" w:rsidRDefault="000F60C1" w:rsidP="000F60C1">
            <w:pPr>
              <w:ind w:left="426"/>
              <w:rPr>
                <w:rFonts w:ascii="Arial" w:hAnsi="Arial" w:cs="Arial"/>
                <w:b/>
                <w:bCs/>
                <w:lang w:val="en-US"/>
              </w:rPr>
            </w:pPr>
            <w:r w:rsidRPr="000F60C1">
              <w:rPr>
                <w:rFonts w:ascii="Arial" w:hAnsi="Arial" w:cs="Arial"/>
                <w:b/>
                <w:bCs/>
                <w:lang w:val="en-US"/>
              </w:rPr>
              <w:t>I understand that this research study is being carried out by a 3</w:t>
            </w:r>
            <w:r w:rsidRPr="000F60C1">
              <w:rPr>
                <w:rFonts w:ascii="Arial" w:hAnsi="Arial" w:cs="Arial"/>
                <w:b/>
                <w:bCs/>
                <w:vertAlign w:val="superscript"/>
                <w:lang w:val="en-US"/>
              </w:rPr>
              <w:t>rd</w:t>
            </w:r>
            <w:r w:rsidRPr="000F60C1">
              <w:rPr>
                <w:rFonts w:ascii="Arial" w:hAnsi="Arial" w:cs="Arial"/>
                <w:b/>
                <w:bCs/>
                <w:lang w:val="en-US"/>
              </w:rPr>
              <w:t xml:space="preserve"> year Psychology Student for their dissertation, and that taking part in this study will involve a memory recall task</w:t>
            </w:r>
          </w:p>
          <w:p w14:paraId="712BD70A" w14:textId="77777777" w:rsidR="000F60C1" w:rsidRPr="000F60C1" w:rsidRDefault="000F60C1" w:rsidP="000F60C1">
            <w:pPr>
              <w:ind w:left="426"/>
              <w:rPr>
                <w:rFonts w:ascii="Arial" w:hAnsi="Arial" w:cs="Arial"/>
                <w:b/>
                <w:bCs/>
                <w:lang w:val="en-US"/>
              </w:rPr>
            </w:pPr>
            <w:r w:rsidRPr="000F60C1">
              <w:rPr>
                <w:rFonts w:ascii="Arial" w:hAnsi="Arial" w:cs="Arial"/>
                <w:b/>
                <w:bCs/>
                <w:lang w:val="en-US"/>
              </w:rPr>
              <w:t xml:space="preserve">This task will take approximately 15 minutes to complete. </w:t>
            </w:r>
          </w:p>
          <w:p w14:paraId="39E58EB3" w14:textId="77777777" w:rsidR="000F60C1" w:rsidRPr="000F60C1" w:rsidRDefault="000F60C1" w:rsidP="000F60C1">
            <w:pPr>
              <w:ind w:left="426"/>
              <w:rPr>
                <w:rFonts w:ascii="Arial" w:hAnsi="Arial" w:cs="Arial"/>
                <w:b/>
                <w:bCs/>
                <w:lang w:val="en-US"/>
              </w:rPr>
            </w:pPr>
            <w:r w:rsidRPr="000F60C1">
              <w:rPr>
                <w:rFonts w:ascii="Arial" w:hAnsi="Arial" w:cs="Arial"/>
                <w:b/>
                <w:bCs/>
                <w:lang w:val="en-US"/>
              </w:rPr>
              <w:t xml:space="preserve">I understand that participation in this study is entirely voluntary and I am free to withdraw participation at any time without giving a reason.  I am aware that if I have concerns about the </w:t>
            </w:r>
            <w:proofErr w:type="gramStart"/>
            <w:r w:rsidRPr="000F60C1">
              <w:rPr>
                <w:rFonts w:ascii="Arial" w:hAnsi="Arial" w:cs="Arial"/>
                <w:b/>
                <w:bCs/>
                <w:lang w:val="en-US"/>
              </w:rPr>
              <w:t>study</w:t>
            </w:r>
            <w:proofErr w:type="gramEnd"/>
            <w:r w:rsidRPr="000F60C1">
              <w:rPr>
                <w:rFonts w:ascii="Arial" w:hAnsi="Arial" w:cs="Arial"/>
                <w:b/>
                <w:bCs/>
                <w:lang w:val="en-US"/>
              </w:rPr>
              <w:t xml:space="preserve"> I can discuss these concerns with the researcher or academic supervisor at any time during or after the study.</w:t>
            </w:r>
          </w:p>
          <w:p w14:paraId="36A02A71" w14:textId="77777777" w:rsidR="000F60C1" w:rsidRPr="000F60C1" w:rsidRDefault="000F60C1" w:rsidP="000F60C1">
            <w:pPr>
              <w:ind w:left="426"/>
              <w:rPr>
                <w:rFonts w:ascii="Arial" w:hAnsi="Arial" w:cs="Arial"/>
                <w:b/>
                <w:bCs/>
                <w:lang w:val="en-US"/>
              </w:rPr>
            </w:pPr>
            <w:r w:rsidRPr="000F60C1">
              <w:rPr>
                <w:rFonts w:ascii="Arial" w:hAnsi="Arial" w:cs="Arial"/>
                <w:b/>
                <w:bCs/>
                <w:lang w:val="en-US"/>
              </w:rPr>
              <w:t>I understand that the information provided by me will be held confidentially, with a code assigned in place of my name. These data will be stored indefinitely in accordance with the Data Protection Act.</w:t>
            </w:r>
          </w:p>
          <w:p w14:paraId="3988FA7B" w14:textId="77777777" w:rsidR="000F60C1" w:rsidRPr="000F60C1" w:rsidRDefault="000F60C1" w:rsidP="000F60C1">
            <w:pPr>
              <w:ind w:left="426"/>
              <w:rPr>
                <w:rFonts w:ascii="Arial" w:hAnsi="Arial" w:cs="Arial"/>
                <w:b/>
                <w:bCs/>
                <w:lang w:val="en-US"/>
              </w:rPr>
            </w:pPr>
            <w:r w:rsidRPr="000F60C1">
              <w:rPr>
                <w:rFonts w:ascii="Arial" w:hAnsi="Arial" w:cs="Arial"/>
                <w:b/>
                <w:bCs/>
                <w:lang w:val="en-US"/>
              </w:rPr>
              <w:t>I also understand that at the end of the study I will be provided with a debrief form and the opportunity to discuss any issues with the researchers.</w:t>
            </w:r>
          </w:p>
          <w:p w14:paraId="56FE1AD2" w14:textId="77777777" w:rsidR="000F60C1" w:rsidRPr="000F60C1" w:rsidRDefault="000F60C1" w:rsidP="000F60C1">
            <w:pPr>
              <w:ind w:left="426"/>
              <w:rPr>
                <w:rFonts w:ascii="Arial" w:hAnsi="Arial" w:cs="Arial"/>
                <w:b/>
                <w:bCs/>
                <w:lang w:val="en-US"/>
              </w:rPr>
            </w:pPr>
          </w:p>
          <w:p w14:paraId="6D57D7D5" w14:textId="77777777" w:rsidR="000F60C1" w:rsidRPr="000F60C1" w:rsidRDefault="000F60C1" w:rsidP="000F60C1">
            <w:pPr>
              <w:ind w:left="426"/>
              <w:rPr>
                <w:rFonts w:ascii="Arial" w:hAnsi="Arial" w:cs="Arial"/>
                <w:b/>
                <w:bCs/>
                <w:lang w:val="en-US"/>
              </w:rPr>
            </w:pPr>
            <w:r w:rsidRPr="000F60C1">
              <w:rPr>
                <w:rFonts w:ascii="Arial" w:hAnsi="Arial" w:cs="Arial"/>
                <w:b/>
                <w:bCs/>
                <w:lang w:val="en-US"/>
              </w:rPr>
              <w:t>I, __________________________________</w:t>
            </w:r>
            <w:proofErr w:type="gramStart"/>
            <w:r w:rsidRPr="000F60C1">
              <w:rPr>
                <w:rFonts w:ascii="Arial" w:hAnsi="Arial" w:cs="Arial"/>
                <w:b/>
                <w:bCs/>
                <w:lang w:val="en-US"/>
              </w:rPr>
              <w:t>_( NAME</w:t>
            </w:r>
            <w:proofErr w:type="gramEnd"/>
            <w:r w:rsidRPr="000F60C1">
              <w:rPr>
                <w:rFonts w:ascii="Arial" w:hAnsi="Arial" w:cs="Arial"/>
                <w:b/>
                <w:bCs/>
                <w:lang w:val="en-US"/>
              </w:rPr>
              <w:t>) consent to participate in the study conducted by [student]</w:t>
            </w:r>
            <w:r w:rsidRPr="000F60C1">
              <w:rPr>
                <w:rFonts w:ascii="Arial" w:hAnsi="Arial" w:cs="Arial"/>
                <w:b/>
                <w:bCs/>
                <w:i/>
                <w:u w:val="single"/>
                <w:lang w:val="en-US"/>
              </w:rPr>
              <w:t>,</w:t>
            </w:r>
            <w:r w:rsidRPr="000F60C1">
              <w:rPr>
                <w:rFonts w:ascii="Arial" w:hAnsi="Arial" w:cs="Arial"/>
                <w:b/>
                <w:bCs/>
                <w:lang w:val="en-US"/>
              </w:rPr>
              <w:t xml:space="preserve"> School of Psychology, University of Wales Trinity Saint David,  Swansea under the supervision of [ supervisor]</w:t>
            </w:r>
          </w:p>
          <w:p w14:paraId="5DFFF5A5" w14:textId="77777777" w:rsidR="000F60C1" w:rsidRPr="000F60C1" w:rsidRDefault="000F60C1" w:rsidP="000F60C1">
            <w:pPr>
              <w:ind w:left="426"/>
              <w:rPr>
                <w:rFonts w:ascii="Arial" w:hAnsi="Arial" w:cs="Arial"/>
                <w:b/>
                <w:bCs/>
                <w:lang w:val="en-US"/>
              </w:rPr>
            </w:pPr>
          </w:p>
          <w:p w14:paraId="3F7FB11B" w14:textId="77777777" w:rsidR="000F60C1" w:rsidRPr="000F60C1" w:rsidRDefault="000F60C1" w:rsidP="000F60C1">
            <w:pPr>
              <w:ind w:left="426"/>
              <w:rPr>
                <w:rFonts w:ascii="Arial" w:hAnsi="Arial" w:cs="Arial"/>
                <w:b/>
                <w:bCs/>
                <w:lang w:val="en-US"/>
              </w:rPr>
            </w:pPr>
            <w:r w:rsidRPr="000F60C1">
              <w:rPr>
                <w:rFonts w:ascii="Arial" w:hAnsi="Arial" w:cs="Arial"/>
                <w:b/>
                <w:bCs/>
                <w:lang w:val="en-US"/>
              </w:rPr>
              <w:t xml:space="preserve">Participant </w:t>
            </w:r>
            <w:proofErr w:type="gramStart"/>
            <w:r w:rsidRPr="000F60C1">
              <w:rPr>
                <w:rFonts w:ascii="Arial" w:hAnsi="Arial" w:cs="Arial"/>
                <w:b/>
                <w:bCs/>
                <w:lang w:val="en-US"/>
              </w:rPr>
              <w:t>Signature:_</w:t>
            </w:r>
            <w:proofErr w:type="gramEnd"/>
            <w:r w:rsidRPr="000F60C1">
              <w:rPr>
                <w:rFonts w:ascii="Arial" w:hAnsi="Arial" w:cs="Arial"/>
                <w:b/>
                <w:bCs/>
                <w:lang w:val="en-US"/>
              </w:rPr>
              <w:t>_______________________________________________</w:t>
            </w:r>
          </w:p>
          <w:p w14:paraId="20BA1D72" w14:textId="77777777" w:rsidR="000F60C1" w:rsidRPr="000F60C1" w:rsidRDefault="000F60C1" w:rsidP="000F60C1">
            <w:pPr>
              <w:ind w:left="426"/>
              <w:rPr>
                <w:rFonts w:ascii="Arial" w:hAnsi="Arial" w:cs="Arial"/>
                <w:b/>
                <w:bCs/>
                <w:lang w:val="en-US"/>
              </w:rPr>
            </w:pPr>
            <w:proofErr w:type="gramStart"/>
            <w:r w:rsidRPr="000F60C1">
              <w:rPr>
                <w:rFonts w:ascii="Arial" w:hAnsi="Arial" w:cs="Arial"/>
                <w:b/>
                <w:bCs/>
                <w:lang w:val="en-US"/>
              </w:rPr>
              <w:t>Date:_</w:t>
            </w:r>
            <w:proofErr w:type="gramEnd"/>
            <w:r w:rsidRPr="000F60C1">
              <w:rPr>
                <w:rFonts w:ascii="Arial" w:hAnsi="Arial" w:cs="Arial"/>
                <w:b/>
                <w:bCs/>
                <w:lang w:val="en-US"/>
              </w:rPr>
              <w:t>__________________</w:t>
            </w:r>
          </w:p>
          <w:p w14:paraId="1F086094" w14:textId="77777777" w:rsidR="000F60C1" w:rsidRPr="000F60C1" w:rsidRDefault="000F60C1" w:rsidP="000F60C1">
            <w:pPr>
              <w:ind w:left="426"/>
              <w:rPr>
                <w:rFonts w:ascii="Arial" w:hAnsi="Arial" w:cs="Arial"/>
                <w:b/>
                <w:bCs/>
                <w:lang w:val="en-US"/>
              </w:rPr>
            </w:pPr>
            <w:r w:rsidRPr="000F60C1">
              <w:rPr>
                <w:rFonts w:ascii="Arial" w:hAnsi="Arial" w:cs="Arial"/>
                <w:b/>
                <w:bCs/>
                <w:lang w:val="en-US"/>
              </w:rPr>
              <w:t xml:space="preserve">Name and signature of researcher taking consent </w:t>
            </w:r>
          </w:p>
          <w:p w14:paraId="1F6DD028" w14:textId="77777777" w:rsidR="000F60C1" w:rsidRPr="000F60C1" w:rsidRDefault="000F60C1" w:rsidP="000F60C1">
            <w:pPr>
              <w:ind w:left="426"/>
              <w:rPr>
                <w:rFonts w:ascii="Arial" w:hAnsi="Arial" w:cs="Arial"/>
                <w:b/>
                <w:bCs/>
                <w:lang w:val="en-US"/>
              </w:rPr>
            </w:pPr>
            <w:r w:rsidRPr="000F60C1">
              <w:rPr>
                <w:rFonts w:ascii="Arial" w:hAnsi="Arial" w:cs="Arial"/>
                <w:b/>
                <w:bCs/>
                <w:lang w:val="en-US"/>
              </w:rPr>
              <w:t>___________________________________________________________________</w:t>
            </w:r>
          </w:p>
          <w:p w14:paraId="29BD3232" w14:textId="76AB5CFF" w:rsidR="00D8773A" w:rsidRDefault="00D8773A" w:rsidP="002C22C9">
            <w:pPr>
              <w:ind w:left="426"/>
              <w:rPr>
                <w:rFonts w:ascii="Arial" w:hAnsi="Arial" w:cs="Arial"/>
                <w:b/>
                <w:bCs/>
              </w:rPr>
            </w:pPr>
          </w:p>
          <w:p w14:paraId="271B9175" w14:textId="35D3B555" w:rsidR="000F60C1" w:rsidRDefault="000F60C1" w:rsidP="007A378E">
            <w:pPr>
              <w:rPr>
                <w:rFonts w:ascii="Arial" w:hAnsi="Arial" w:cs="Arial"/>
                <w:b/>
                <w:bCs/>
              </w:rPr>
            </w:pPr>
          </w:p>
          <w:p w14:paraId="37C0947E" w14:textId="77777777" w:rsidR="00D8773A" w:rsidRPr="009B5631" w:rsidRDefault="00D8773A" w:rsidP="002C22C9">
            <w:pPr>
              <w:ind w:left="426"/>
              <w:rPr>
                <w:rFonts w:ascii="Arial" w:hAnsi="Arial" w:cs="Arial"/>
                <w:b/>
                <w:bCs/>
              </w:rPr>
            </w:pPr>
          </w:p>
          <w:p w14:paraId="4E142D10" w14:textId="3E0AEB39" w:rsidR="00186F40" w:rsidRPr="00186F40" w:rsidRDefault="00186F40" w:rsidP="00186F40">
            <w:pPr>
              <w:ind w:left="426"/>
              <w:rPr>
                <w:rFonts w:ascii="Arial" w:hAnsi="Arial" w:cs="Arial"/>
                <w:sz w:val="20"/>
              </w:rPr>
            </w:pPr>
          </w:p>
          <w:p w14:paraId="77119893" w14:textId="66D73C05" w:rsidR="00441243" w:rsidRDefault="00186F40" w:rsidP="008E76B6">
            <w:pPr>
              <w:rPr>
                <w:rFonts w:ascii="Arial" w:hAnsi="Arial" w:cs="Arial"/>
                <w:sz w:val="20"/>
              </w:rPr>
            </w:pPr>
            <w:r w:rsidRPr="00D8773A">
              <w:rPr>
                <w:rFonts w:ascii="Arial" w:hAnsi="Arial" w:cs="Arial"/>
                <w:sz w:val="20"/>
              </w:rPr>
              <w:t xml:space="preserve">Ethics: Describe the main ethical issues of your study and explain how you will address them here (Refer to the BPS ethical guidelines and address all issues not just informed consent. </w:t>
            </w:r>
            <w:r w:rsidR="00441243" w:rsidRPr="00D8773A">
              <w:rPr>
                <w:rFonts w:ascii="Arial" w:hAnsi="Arial" w:cs="Arial"/>
                <w:sz w:val="20"/>
              </w:rPr>
              <w:t xml:space="preserve">Please note all students will need to complete </w:t>
            </w:r>
            <w:r w:rsidRPr="00D8773A">
              <w:rPr>
                <w:rFonts w:ascii="Arial" w:hAnsi="Arial" w:cs="Arial"/>
                <w:sz w:val="20"/>
              </w:rPr>
              <w:t xml:space="preserve">a </w:t>
            </w:r>
            <w:r w:rsidR="00441243" w:rsidRPr="00D8773A">
              <w:rPr>
                <w:rFonts w:ascii="Arial" w:hAnsi="Arial" w:cs="Arial"/>
                <w:sz w:val="20"/>
              </w:rPr>
              <w:t>full ethics form</w:t>
            </w:r>
            <w:r w:rsidRPr="00D8773A">
              <w:rPr>
                <w:rFonts w:ascii="Arial" w:hAnsi="Arial" w:cs="Arial"/>
                <w:sz w:val="20"/>
              </w:rPr>
              <w:t xml:space="preserve">, which must be approved </w:t>
            </w:r>
            <w:r w:rsidR="00441243" w:rsidRPr="00D8773A">
              <w:rPr>
                <w:rFonts w:ascii="Arial" w:hAnsi="Arial" w:cs="Arial"/>
                <w:sz w:val="20"/>
              </w:rPr>
              <w:t xml:space="preserve">prior to </w:t>
            </w:r>
            <w:r w:rsidRPr="00D8773A">
              <w:rPr>
                <w:rFonts w:ascii="Arial" w:hAnsi="Arial" w:cs="Arial"/>
                <w:sz w:val="20"/>
              </w:rPr>
              <w:t xml:space="preserve">any </w:t>
            </w:r>
            <w:r w:rsidR="00441243" w:rsidRPr="00D8773A">
              <w:rPr>
                <w:rFonts w:ascii="Arial" w:hAnsi="Arial" w:cs="Arial"/>
                <w:sz w:val="20"/>
              </w:rPr>
              <w:t xml:space="preserve">data collection </w:t>
            </w:r>
            <w:r w:rsidRPr="00D8773A">
              <w:rPr>
                <w:rFonts w:ascii="Arial" w:hAnsi="Arial" w:cs="Arial"/>
                <w:sz w:val="20"/>
              </w:rPr>
              <w:t>commencing</w:t>
            </w:r>
            <w:r w:rsidR="001C3564" w:rsidRPr="00D8773A">
              <w:rPr>
                <w:rFonts w:ascii="Arial" w:hAnsi="Arial" w:cs="Arial"/>
                <w:sz w:val="20"/>
              </w:rPr>
              <w:t>).</w:t>
            </w:r>
          </w:p>
          <w:p w14:paraId="484D19F2" w14:textId="77777777" w:rsidR="00535300" w:rsidRPr="0013041E" w:rsidRDefault="00535300" w:rsidP="008E76B6">
            <w:pPr>
              <w:rPr>
                <w:rFonts w:ascii="Arial" w:hAnsi="Arial" w:cs="Arial"/>
                <w:bCs/>
                <w:sz w:val="20"/>
              </w:rPr>
            </w:pPr>
          </w:p>
          <w:p w14:paraId="1156603B" w14:textId="2A14D998" w:rsidR="00BB5894" w:rsidRPr="0013041E" w:rsidRDefault="00DC55D6" w:rsidP="002C7EA7">
            <w:pPr>
              <w:rPr>
                <w:rFonts w:ascii="Arial" w:hAnsi="Arial" w:cs="Arial"/>
                <w:bCs/>
              </w:rPr>
            </w:pPr>
            <w:r w:rsidRPr="0013041E">
              <w:rPr>
                <w:rFonts w:ascii="Arial" w:hAnsi="Arial" w:cs="Arial"/>
                <w:bCs/>
              </w:rPr>
              <w:t xml:space="preserve">In accordance with </w:t>
            </w:r>
            <w:r w:rsidR="00D82F81" w:rsidRPr="0013041E">
              <w:rPr>
                <w:rFonts w:ascii="Arial" w:hAnsi="Arial" w:cs="Arial"/>
                <w:bCs/>
              </w:rPr>
              <w:t xml:space="preserve">the </w:t>
            </w:r>
            <w:r w:rsidR="00D82F81" w:rsidRPr="0013041E">
              <w:rPr>
                <w:rFonts w:ascii="Arial" w:hAnsi="Arial" w:cs="Arial"/>
                <w:bCs/>
              </w:rPr>
              <w:t>BPS Code of Human Research Ethics</w:t>
            </w:r>
            <w:r w:rsidR="00F545C7" w:rsidRPr="0013041E">
              <w:rPr>
                <w:rFonts w:ascii="Arial" w:hAnsi="Arial" w:cs="Arial"/>
                <w:bCs/>
              </w:rPr>
              <w:t>, (2021) a</w:t>
            </w:r>
            <w:r w:rsidR="002F1397" w:rsidRPr="0013041E">
              <w:rPr>
                <w:rFonts w:ascii="Arial" w:hAnsi="Arial" w:cs="Arial"/>
                <w:bCs/>
              </w:rPr>
              <w:t xml:space="preserve"> consent form will have been completed and signed by both the participant and researcher prior to the experiment taking place</w:t>
            </w:r>
            <w:r w:rsidR="002A73BE" w:rsidRPr="0013041E">
              <w:rPr>
                <w:rFonts w:ascii="Arial" w:hAnsi="Arial" w:cs="Arial"/>
                <w:bCs/>
              </w:rPr>
              <w:t>. The</w:t>
            </w:r>
            <w:r w:rsidR="002F1397" w:rsidRPr="0013041E">
              <w:rPr>
                <w:rFonts w:ascii="Arial" w:hAnsi="Arial" w:cs="Arial"/>
                <w:bCs/>
              </w:rPr>
              <w:t xml:space="preserve"> participant</w:t>
            </w:r>
            <w:r w:rsidR="002A73BE" w:rsidRPr="0013041E">
              <w:rPr>
                <w:rFonts w:ascii="Arial" w:hAnsi="Arial" w:cs="Arial"/>
                <w:bCs/>
              </w:rPr>
              <w:t xml:space="preserve"> will also have </w:t>
            </w:r>
            <w:r w:rsidR="002F1397" w:rsidRPr="0013041E">
              <w:rPr>
                <w:rFonts w:ascii="Arial" w:hAnsi="Arial" w:cs="Arial"/>
                <w:bCs/>
              </w:rPr>
              <w:t>read</w:t>
            </w:r>
            <w:r w:rsidR="002A73BE" w:rsidRPr="0013041E">
              <w:rPr>
                <w:rFonts w:ascii="Arial" w:hAnsi="Arial" w:cs="Arial"/>
                <w:bCs/>
              </w:rPr>
              <w:t xml:space="preserve"> </w:t>
            </w:r>
            <w:r w:rsidR="002F1397" w:rsidRPr="0013041E">
              <w:rPr>
                <w:rFonts w:ascii="Arial" w:hAnsi="Arial" w:cs="Arial"/>
                <w:bCs/>
              </w:rPr>
              <w:t>an</w:t>
            </w:r>
            <w:r w:rsidR="00B422C6" w:rsidRPr="0013041E">
              <w:rPr>
                <w:rFonts w:ascii="Arial" w:hAnsi="Arial" w:cs="Arial"/>
                <w:bCs/>
              </w:rPr>
              <w:t xml:space="preserve"> information sheet explaining the process and what to expect </w:t>
            </w:r>
            <w:r w:rsidR="005D7812" w:rsidRPr="0013041E">
              <w:rPr>
                <w:rFonts w:ascii="Arial" w:hAnsi="Arial" w:cs="Arial"/>
                <w:bCs/>
              </w:rPr>
              <w:t>when participating in the experiment</w:t>
            </w:r>
            <w:r w:rsidR="00BB5894" w:rsidRPr="0013041E">
              <w:rPr>
                <w:rFonts w:ascii="Arial" w:hAnsi="Arial" w:cs="Arial"/>
                <w:bCs/>
              </w:rPr>
              <w:t>, t</w:t>
            </w:r>
            <w:r w:rsidR="005D7812" w:rsidRPr="0013041E">
              <w:rPr>
                <w:rFonts w:ascii="Arial" w:hAnsi="Arial" w:cs="Arial"/>
                <w:bCs/>
              </w:rPr>
              <w:t xml:space="preserve">he participant will be fully informed of </w:t>
            </w:r>
            <w:r w:rsidR="005D7812" w:rsidRPr="0013041E">
              <w:rPr>
                <w:rFonts w:ascii="Arial" w:hAnsi="Arial" w:cs="Arial"/>
                <w:bCs/>
              </w:rPr>
              <w:lastRenderedPageBreak/>
              <w:t>their rights to withdraw from the experiment</w:t>
            </w:r>
            <w:r w:rsidR="00BB5894" w:rsidRPr="0013041E">
              <w:rPr>
                <w:rFonts w:ascii="Arial" w:hAnsi="Arial" w:cs="Arial"/>
                <w:bCs/>
              </w:rPr>
              <w:t xml:space="preserve"> and that when they have left labs their data will be anonymous and will not be possible to trace and withdraw from the </w:t>
            </w:r>
            <w:r w:rsidR="00D26D8D" w:rsidRPr="0013041E">
              <w:rPr>
                <w:rFonts w:ascii="Arial" w:hAnsi="Arial" w:cs="Arial"/>
                <w:bCs/>
              </w:rPr>
              <w:t>study</w:t>
            </w:r>
            <w:r w:rsidR="00BB5894" w:rsidRPr="0013041E">
              <w:rPr>
                <w:rFonts w:ascii="Arial" w:hAnsi="Arial" w:cs="Arial"/>
                <w:bCs/>
              </w:rPr>
              <w:t>.</w:t>
            </w:r>
            <w:r w:rsidR="00B55849" w:rsidRPr="0013041E">
              <w:rPr>
                <w:rFonts w:ascii="Arial" w:hAnsi="Arial" w:cs="Arial"/>
                <w:bCs/>
              </w:rPr>
              <w:t xml:space="preserve"> Upon completion of the experiment participants will be fully debriefed and given the option to ask </w:t>
            </w:r>
            <w:proofErr w:type="gramStart"/>
            <w:r w:rsidR="00B55849" w:rsidRPr="0013041E">
              <w:rPr>
                <w:rFonts w:ascii="Arial" w:hAnsi="Arial" w:cs="Arial"/>
                <w:bCs/>
              </w:rPr>
              <w:t>questions</w:t>
            </w:r>
            <w:r w:rsidR="0013041E" w:rsidRPr="0013041E">
              <w:rPr>
                <w:rFonts w:ascii="Arial" w:hAnsi="Arial" w:cs="Arial"/>
                <w:bCs/>
              </w:rPr>
              <w:t xml:space="preserve">, </w:t>
            </w:r>
            <w:r w:rsidR="00B55849" w:rsidRPr="0013041E">
              <w:rPr>
                <w:rFonts w:ascii="Arial" w:hAnsi="Arial" w:cs="Arial"/>
                <w:bCs/>
              </w:rPr>
              <w:t xml:space="preserve"> </w:t>
            </w:r>
            <w:r w:rsidR="0013041E" w:rsidRPr="0013041E">
              <w:rPr>
                <w:rFonts w:ascii="Arial" w:hAnsi="Arial" w:cs="Arial"/>
                <w:bCs/>
              </w:rPr>
              <w:t>Possible</w:t>
            </w:r>
            <w:proofErr w:type="gramEnd"/>
            <w:r w:rsidR="0013041E" w:rsidRPr="0013041E">
              <w:rPr>
                <w:rFonts w:ascii="Arial" w:hAnsi="Arial" w:cs="Arial"/>
                <w:bCs/>
              </w:rPr>
              <w:t xml:space="preserve"> ethical issues could be damage to self-esteem if a person feels disappointed with their recall ability during the experiment</w:t>
            </w:r>
            <w:r w:rsidR="0013041E" w:rsidRPr="0013041E">
              <w:rPr>
                <w:rFonts w:ascii="Arial" w:hAnsi="Arial" w:cs="Arial"/>
                <w:bCs/>
              </w:rPr>
              <w:t>, they will have the opportunity to contact</w:t>
            </w:r>
            <w:r w:rsidR="00B55849" w:rsidRPr="0013041E">
              <w:rPr>
                <w:rFonts w:ascii="Arial" w:hAnsi="Arial" w:cs="Arial"/>
                <w:bCs/>
              </w:rPr>
              <w:t xml:space="preserve"> with relevant and appropriate </w:t>
            </w:r>
            <w:r w:rsidR="0013041E" w:rsidRPr="0013041E">
              <w:rPr>
                <w:rFonts w:ascii="Arial" w:hAnsi="Arial" w:cs="Arial"/>
                <w:bCs/>
              </w:rPr>
              <w:t>support</w:t>
            </w:r>
            <w:r w:rsidR="00B55849" w:rsidRPr="0013041E">
              <w:rPr>
                <w:rFonts w:ascii="Arial" w:hAnsi="Arial" w:cs="Arial"/>
                <w:bCs/>
              </w:rPr>
              <w:t xml:space="preserve"> should they feel </w:t>
            </w:r>
            <w:r w:rsidR="0013041E" w:rsidRPr="0013041E">
              <w:rPr>
                <w:rFonts w:ascii="Arial" w:hAnsi="Arial" w:cs="Arial"/>
                <w:bCs/>
              </w:rPr>
              <w:t>it’s needed</w:t>
            </w:r>
            <w:r w:rsidR="00B55849" w:rsidRPr="0013041E">
              <w:rPr>
                <w:rFonts w:ascii="Arial" w:hAnsi="Arial" w:cs="Arial"/>
                <w:bCs/>
              </w:rPr>
              <w:t xml:space="preserve">. </w:t>
            </w:r>
          </w:p>
          <w:p w14:paraId="1A9D0409" w14:textId="2A36A78E" w:rsidR="0064670A" w:rsidRPr="0013041E" w:rsidRDefault="00B26FAB" w:rsidP="0013041E">
            <w:pPr>
              <w:rPr>
                <w:bCs/>
              </w:rPr>
            </w:pPr>
            <w:r w:rsidRPr="0013041E">
              <w:rPr>
                <w:rFonts w:ascii="Arial" w:hAnsi="Arial" w:cs="Arial"/>
                <w:bCs/>
              </w:rPr>
              <w:br/>
            </w:r>
          </w:p>
          <w:p w14:paraId="5498166B" w14:textId="77777777" w:rsidR="0064670A" w:rsidRDefault="0064670A" w:rsidP="00C42FB3">
            <w:pPr>
              <w:rPr>
                <w:bCs/>
              </w:rPr>
            </w:pPr>
          </w:p>
          <w:p w14:paraId="09AB492F" w14:textId="14B0902F" w:rsidR="006D31CA" w:rsidRPr="00FB2C3B" w:rsidRDefault="00A03EDA" w:rsidP="00C42FB3">
            <w:pPr>
              <w:rPr>
                <w:bCs/>
              </w:rPr>
            </w:pPr>
            <w:r>
              <w:rPr>
                <w:bCs/>
              </w:rPr>
              <w:br/>
            </w:r>
          </w:p>
          <w:p w14:paraId="0B233E9C" w14:textId="77777777" w:rsidR="00C061EC" w:rsidRDefault="00C061EC" w:rsidP="002C7EA7">
            <w:pPr>
              <w:rPr>
                <w:rFonts w:ascii="Arial" w:hAnsi="Arial" w:cs="Arial"/>
                <w:b/>
              </w:rPr>
            </w:pPr>
          </w:p>
          <w:p w14:paraId="6225926E" w14:textId="77777777" w:rsidR="00C061EC" w:rsidRDefault="00C061EC" w:rsidP="002C7EA7">
            <w:pPr>
              <w:rPr>
                <w:rFonts w:ascii="Arial" w:hAnsi="Arial" w:cs="Arial"/>
                <w:b/>
              </w:rPr>
            </w:pPr>
          </w:p>
          <w:p w14:paraId="566F62CC" w14:textId="77777777" w:rsidR="00C061EC" w:rsidRDefault="00C061EC" w:rsidP="002C7EA7">
            <w:pPr>
              <w:rPr>
                <w:rFonts w:ascii="Arial" w:hAnsi="Arial" w:cs="Arial"/>
                <w:b/>
              </w:rPr>
            </w:pPr>
          </w:p>
          <w:p w14:paraId="0A2E07FA" w14:textId="77777777" w:rsidR="00C061EC" w:rsidRDefault="00C061EC" w:rsidP="002C7EA7">
            <w:pPr>
              <w:rPr>
                <w:rFonts w:ascii="Arial" w:hAnsi="Arial" w:cs="Arial"/>
                <w:b/>
              </w:rPr>
            </w:pPr>
          </w:p>
          <w:p w14:paraId="22F4A976" w14:textId="77777777" w:rsidR="00C061EC" w:rsidRDefault="00C061EC" w:rsidP="002C7EA7">
            <w:pPr>
              <w:rPr>
                <w:rFonts w:ascii="Arial" w:hAnsi="Arial" w:cs="Arial"/>
                <w:b/>
              </w:rPr>
            </w:pPr>
          </w:p>
          <w:p w14:paraId="1F15CAB8" w14:textId="77777777" w:rsidR="006D31CA" w:rsidRDefault="006D31CA" w:rsidP="002C7EA7">
            <w:pPr>
              <w:rPr>
                <w:rFonts w:ascii="Arial" w:hAnsi="Arial" w:cs="Arial"/>
                <w:b/>
              </w:rPr>
            </w:pPr>
          </w:p>
          <w:p w14:paraId="220EA6D3" w14:textId="77777777" w:rsidR="001C3564" w:rsidRDefault="001C3564" w:rsidP="002C7EA7">
            <w:pPr>
              <w:rPr>
                <w:rFonts w:ascii="Arial" w:hAnsi="Arial" w:cs="Arial"/>
                <w:b/>
              </w:rPr>
            </w:pPr>
          </w:p>
          <w:p w14:paraId="2722A60D" w14:textId="77777777" w:rsidR="001C3564" w:rsidRDefault="001C3564" w:rsidP="002C7EA7">
            <w:pPr>
              <w:rPr>
                <w:rFonts w:ascii="Arial" w:hAnsi="Arial" w:cs="Arial"/>
                <w:b/>
              </w:rPr>
            </w:pPr>
          </w:p>
          <w:p w14:paraId="7748F971" w14:textId="77777777" w:rsidR="006D31CA" w:rsidRPr="00E24E04" w:rsidRDefault="006D31CA" w:rsidP="002C7EA7">
            <w:pPr>
              <w:rPr>
                <w:rFonts w:ascii="Arial" w:hAnsi="Arial" w:cs="Arial"/>
                <w:b/>
              </w:rPr>
            </w:pPr>
          </w:p>
        </w:tc>
      </w:tr>
      <w:tr w:rsidR="00C6673D" w14:paraId="69DF6755" w14:textId="77777777" w:rsidTr="00706704">
        <w:tc>
          <w:tcPr>
            <w:tcW w:w="10368" w:type="dxa"/>
            <w:tcBorders>
              <w:top w:val="single" w:sz="4" w:space="0" w:color="auto"/>
              <w:left w:val="single" w:sz="4" w:space="0" w:color="auto"/>
              <w:bottom w:val="single" w:sz="4" w:space="0" w:color="auto"/>
              <w:right w:val="single" w:sz="4" w:space="0" w:color="auto"/>
            </w:tcBorders>
          </w:tcPr>
          <w:p w14:paraId="47678829" w14:textId="77777777" w:rsidR="00C6673D" w:rsidRPr="00186F40" w:rsidRDefault="00C6673D" w:rsidP="00186F40">
            <w:pPr>
              <w:rPr>
                <w:rFonts w:ascii="Arial" w:hAnsi="Arial" w:cs="Arial"/>
                <w:b/>
                <w:sz w:val="20"/>
                <w:u w:val="single"/>
              </w:rPr>
            </w:pPr>
          </w:p>
        </w:tc>
      </w:tr>
    </w:tbl>
    <w:p w14:paraId="32B3E444" w14:textId="77777777" w:rsidR="00C50C14" w:rsidRPr="005B6657" w:rsidRDefault="00C50C14" w:rsidP="0067154A">
      <w:pPr>
        <w:pStyle w:val="SMUNORMALARIAL"/>
        <w:rPr>
          <w:sz w:val="4"/>
          <w:szCs w:val="4"/>
        </w:rPr>
      </w:pPr>
    </w:p>
    <w:sectPr w:rsidR="00C50C14" w:rsidRPr="005B6657" w:rsidSect="003E444F">
      <w:footerReference w:type="even" r:id="rId17"/>
      <w:footerReference w:type="default" r:id="rId18"/>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DDE207" w14:textId="77777777" w:rsidR="008C3C81" w:rsidRDefault="008C3C81">
      <w:r>
        <w:separator/>
      </w:r>
    </w:p>
  </w:endnote>
  <w:endnote w:type="continuationSeparator" w:id="0">
    <w:p w14:paraId="7F0B56DA" w14:textId="77777777" w:rsidR="008C3C81" w:rsidRDefault="008C3C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altName w:val="Times New Roman PSMT"/>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582345"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F4DEFD9"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78A250"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7299ED" w14:textId="77777777" w:rsidR="008C3C81" w:rsidRDefault="008C3C81">
      <w:r>
        <w:separator/>
      </w:r>
    </w:p>
  </w:footnote>
  <w:footnote w:type="continuationSeparator" w:id="0">
    <w:p w14:paraId="4CB31983" w14:textId="77777777" w:rsidR="008C3C81" w:rsidRDefault="008C3C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2418F"/>
    <w:multiLevelType w:val="hybridMultilevel"/>
    <w:tmpl w:val="97B20EA4"/>
    <w:lvl w:ilvl="0" w:tplc="08090001">
      <w:start w:val="2"/>
      <w:numFmt w:val="bullet"/>
      <w:lvlText w:val=""/>
      <w:lvlJc w:val="left"/>
      <w:pPr>
        <w:ind w:left="0" w:hanging="360"/>
      </w:pPr>
      <w:rPr>
        <w:rFonts w:ascii="Symbol" w:eastAsia="Times New Roman" w:hAnsi="Symbol" w:cs="Times New Roman"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7305F3"/>
    <w:multiLevelType w:val="hybridMultilevel"/>
    <w:tmpl w:val="0D167A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EC74CF"/>
    <w:multiLevelType w:val="hybridMultilevel"/>
    <w:tmpl w:val="246C9F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8E5B57"/>
    <w:multiLevelType w:val="hybridMultilevel"/>
    <w:tmpl w:val="678A82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7575CF2"/>
    <w:multiLevelType w:val="hybridMultilevel"/>
    <w:tmpl w:val="79F42252"/>
    <w:lvl w:ilvl="0" w:tplc="C994C0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0652ADA"/>
    <w:multiLevelType w:val="hybridMultilevel"/>
    <w:tmpl w:val="3A4AAE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1"/>
  </w:num>
  <w:num w:numId="4">
    <w:abstractNumId w:val="4"/>
  </w:num>
  <w:num w:numId="5">
    <w:abstractNumId w:val="3"/>
  </w:num>
  <w:num w:numId="6">
    <w:abstractNumId w:val="7"/>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16B5"/>
    <w:rsid w:val="000026C1"/>
    <w:rsid w:val="00013306"/>
    <w:rsid w:val="0001799E"/>
    <w:rsid w:val="00020101"/>
    <w:rsid w:val="00020E9E"/>
    <w:rsid w:val="0002352F"/>
    <w:rsid w:val="000260A6"/>
    <w:rsid w:val="00026747"/>
    <w:rsid w:val="00031B03"/>
    <w:rsid w:val="00034993"/>
    <w:rsid w:val="0004064E"/>
    <w:rsid w:val="00042598"/>
    <w:rsid w:val="0004703C"/>
    <w:rsid w:val="000478B2"/>
    <w:rsid w:val="00050954"/>
    <w:rsid w:val="00050ECD"/>
    <w:rsid w:val="0005245C"/>
    <w:rsid w:val="00057223"/>
    <w:rsid w:val="00063F45"/>
    <w:rsid w:val="000645CB"/>
    <w:rsid w:val="00066E0A"/>
    <w:rsid w:val="0007317C"/>
    <w:rsid w:val="00073E06"/>
    <w:rsid w:val="00077A9A"/>
    <w:rsid w:val="00083A38"/>
    <w:rsid w:val="00086D4F"/>
    <w:rsid w:val="00087BF3"/>
    <w:rsid w:val="000920D2"/>
    <w:rsid w:val="00092A2F"/>
    <w:rsid w:val="00093551"/>
    <w:rsid w:val="000A04F1"/>
    <w:rsid w:val="000A1EA9"/>
    <w:rsid w:val="000B6EFB"/>
    <w:rsid w:val="000C1972"/>
    <w:rsid w:val="000C1A62"/>
    <w:rsid w:val="000C45C6"/>
    <w:rsid w:val="000C4FF0"/>
    <w:rsid w:val="000C7356"/>
    <w:rsid w:val="000D4D13"/>
    <w:rsid w:val="000D5A96"/>
    <w:rsid w:val="000E00F2"/>
    <w:rsid w:val="000E2E43"/>
    <w:rsid w:val="000E4E3F"/>
    <w:rsid w:val="000E7DAB"/>
    <w:rsid w:val="000F2FD6"/>
    <w:rsid w:val="000F514D"/>
    <w:rsid w:val="000F60BA"/>
    <w:rsid w:val="000F60C1"/>
    <w:rsid w:val="000F6F15"/>
    <w:rsid w:val="00100634"/>
    <w:rsid w:val="00102F9D"/>
    <w:rsid w:val="00103DDA"/>
    <w:rsid w:val="001056F6"/>
    <w:rsid w:val="00107694"/>
    <w:rsid w:val="001109B1"/>
    <w:rsid w:val="00112442"/>
    <w:rsid w:val="0012287E"/>
    <w:rsid w:val="0013041E"/>
    <w:rsid w:val="001344B0"/>
    <w:rsid w:val="00137FB3"/>
    <w:rsid w:val="00143C83"/>
    <w:rsid w:val="0014423A"/>
    <w:rsid w:val="00151601"/>
    <w:rsid w:val="00151C05"/>
    <w:rsid w:val="001527EB"/>
    <w:rsid w:val="0015544E"/>
    <w:rsid w:val="00161012"/>
    <w:rsid w:val="001624E2"/>
    <w:rsid w:val="001642D3"/>
    <w:rsid w:val="00164864"/>
    <w:rsid w:val="0016625F"/>
    <w:rsid w:val="00166511"/>
    <w:rsid w:val="00166669"/>
    <w:rsid w:val="00167F93"/>
    <w:rsid w:val="00175793"/>
    <w:rsid w:val="0018046F"/>
    <w:rsid w:val="00182FBC"/>
    <w:rsid w:val="00183928"/>
    <w:rsid w:val="00185FED"/>
    <w:rsid w:val="00186F40"/>
    <w:rsid w:val="001879DB"/>
    <w:rsid w:val="001909EB"/>
    <w:rsid w:val="00193A06"/>
    <w:rsid w:val="001A09DB"/>
    <w:rsid w:val="001A1CED"/>
    <w:rsid w:val="001A2D15"/>
    <w:rsid w:val="001A4C88"/>
    <w:rsid w:val="001A749D"/>
    <w:rsid w:val="001A771F"/>
    <w:rsid w:val="001B135A"/>
    <w:rsid w:val="001B4095"/>
    <w:rsid w:val="001B449D"/>
    <w:rsid w:val="001B71B7"/>
    <w:rsid w:val="001C3564"/>
    <w:rsid w:val="001C6D7D"/>
    <w:rsid w:val="001D0B68"/>
    <w:rsid w:val="001D1828"/>
    <w:rsid w:val="001D499B"/>
    <w:rsid w:val="001E30BC"/>
    <w:rsid w:val="001E401B"/>
    <w:rsid w:val="001E59FF"/>
    <w:rsid w:val="001E5D06"/>
    <w:rsid w:val="001F3A3F"/>
    <w:rsid w:val="001F76EE"/>
    <w:rsid w:val="00201D53"/>
    <w:rsid w:val="00202E91"/>
    <w:rsid w:val="00204A5E"/>
    <w:rsid w:val="0020615A"/>
    <w:rsid w:val="00207583"/>
    <w:rsid w:val="00207F50"/>
    <w:rsid w:val="0021185D"/>
    <w:rsid w:val="00225F9B"/>
    <w:rsid w:val="002266E8"/>
    <w:rsid w:val="00232B86"/>
    <w:rsid w:val="00235567"/>
    <w:rsid w:val="00235890"/>
    <w:rsid w:val="00237A84"/>
    <w:rsid w:val="00241C20"/>
    <w:rsid w:val="002421F2"/>
    <w:rsid w:val="0024425B"/>
    <w:rsid w:val="002505E0"/>
    <w:rsid w:val="002548D1"/>
    <w:rsid w:val="002602A3"/>
    <w:rsid w:val="00262A19"/>
    <w:rsid w:val="00264490"/>
    <w:rsid w:val="0026611E"/>
    <w:rsid w:val="00267B3E"/>
    <w:rsid w:val="00271FB0"/>
    <w:rsid w:val="00274FDF"/>
    <w:rsid w:val="002818AB"/>
    <w:rsid w:val="00286BBC"/>
    <w:rsid w:val="002946EA"/>
    <w:rsid w:val="002A196D"/>
    <w:rsid w:val="002A1D50"/>
    <w:rsid w:val="002A2D52"/>
    <w:rsid w:val="002A6FBE"/>
    <w:rsid w:val="002A73BE"/>
    <w:rsid w:val="002B5326"/>
    <w:rsid w:val="002C22C9"/>
    <w:rsid w:val="002C5567"/>
    <w:rsid w:val="002C73E4"/>
    <w:rsid w:val="002C741E"/>
    <w:rsid w:val="002C7EA7"/>
    <w:rsid w:val="002D1B5E"/>
    <w:rsid w:val="002D3998"/>
    <w:rsid w:val="002D45CD"/>
    <w:rsid w:val="002D557D"/>
    <w:rsid w:val="002D608C"/>
    <w:rsid w:val="002E0F22"/>
    <w:rsid w:val="002E1017"/>
    <w:rsid w:val="002E3A03"/>
    <w:rsid w:val="002E51EC"/>
    <w:rsid w:val="002E55B3"/>
    <w:rsid w:val="002E6135"/>
    <w:rsid w:val="002F1397"/>
    <w:rsid w:val="002F290E"/>
    <w:rsid w:val="002F4788"/>
    <w:rsid w:val="002F47CE"/>
    <w:rsid w:val="00301326"/>
    <w:rsid w:val="00301712"/>
    <w:rsid w:val="003021D1"/>
    <w:rsid w:val="003060CA"/>
    <w:rsid w:val="00310104"/>
    <w:rsid w:val="00311A2C"/>
    <w:rsid w:val="00314D21"/>
    <w:rsid w:val="00315B36"/>
    <w:rsid w:val="00322CF6"/>
    <w:rsid w:val="00326269"/>
    <w:rsid w:val="00327843"/>
    <w:rsid w:val="00331897"/>
    <w:rsid w:val="003322AD"/>
    <w:rsid w:val="00334F3C"/>
    <w:rsid w:val="00336644"/>
    <w:rsid w:val="003428B4"/>
    <w:rsid w:val="003449A1"/>
    <w:rsid w:val="00347768"/>
    <w:rsid w:val="00352604"/>
    <w:rsid w:val="00353994"/>
    <w:rsid w:val="00354018"/>
    <w:rsid w:val="0036040C"/>
    <w:rsid w:val="00360E4B"/>
    <w:rsid w:val="00364E3C"/>
    <w:rsid w:val="00380155"/>
    <w:rsid w:val="003846DE"/>
    <w:rsid w:val="003855D1"/>
    <w:rsid w:val="00393019"/>
    <w:rsid w:val="00393E94"/>
    <w:rsid w:val="00394FCC"/>
    <w:rsid w:val="00395F87"/>
    <w:rsid w:val="003969D6"/>
    <w:rsid w:val="00397C88"/>
    <w:rsid w:val="003A2102"/>
    <w:rsid w:val="003A31A9"/>
    <w:rsid w:val="003A52E4"/>
    <w:rsid w:val="003A6326"/>
    <w:rsid w:val="003A71AE"/>
    <w:rsid w:val="003B5F80"/>
    <w:rsid w:val="003C154B"/>
    <w:rsid w:val="003D0CD4"/>
    <w:rsid w:val="003D3CEC"/>
    <w:rsid w:val="003D76E3"/>
    <w:rsid w:val="003E42C2"/>
    <w:rsid w:val="003E444F"/>
    <w:rsid w:val="003E4ECD"/>
    <w:rsid w:val="003E5FDA"/>
    <w:rsid w:val="003E6DA7"/>
    <w:rsid w:val="003F158B"/>
    <w:rsid w:val="003F21F6"/>
    <w:rsid w:val="003F3D16"/>
    <w:rsid w:val="003F4AFC"/>
    <w:rsid w:val="003F798F"/>
    <w:rsid w:val="004010C2"/>
    <w:rsid w:val="00405B6F"/>
    <w:rsid w:val="0041082A"/>
    <w:rsid w:val="00414202"/>
    <w:rsid w:val="004149F9"/>
    <w:rsid w:val="00415F45"/>
    <w:rsid w:val="00420889"/>
    <w:rsid w:val="00430197"/>
    <w:rsid w:val="004317C1"/>
    <w:rsid w:val="004319CC"/>
    <w:rsid w:val="00434BB9"/>
    <w:rsid w:val="00435D0F"/>
    <w:rsid w:val="00441243"/>
    <w:rsid w:val="00442DF8"/>
    <w:rsid w:val="00444AE4"/>
    <w:rsid w:val="00445302"/>
    <w:rsid w:val="00451E6F"/>
    <w:rsid w:val="004532C2"/>
    <w:rsid w:val="00455AF9"/>
    <w:rsid w:val="004601EE"/>
    <w:rsid w:val="00460EAB"/>
    <w:rsid w:val="00463D09"/>
    <w:rsid w:val="0047406A"/>
    <w:rsid w:val="004743ED"/>
    <w:rsid w:val="004804FA"/>
    <w:rsid w:val="00481945"/>
    <w:rsid w:val="00482183"/>
    <w:rsid w:val="00485CDE"/>
    <w:rsid w:val="004869ED"/>
    <w:rsid w:val="00487A6A"/>
    <w:rsid w:val="004A2264"/>
    <w:rsid w:val="004A3146"/>
    <w:rsid w:val="004B2991"/>
    <w:rsid w:val="004B50AF"/>
    <w:rsid w:val="004B653C"/>
    <w:rsid w:val="004B747F"/>
    <w:rsid w:val="004C0B85"/>
    <w:rsid w:val="004C3618"/>
    <w:rsid w:val="004C3956"/>
    <w:rsid w:val="004C58E7"/>
    <w:rsid w:val="004C64E9"/>
    <w:rsid w:val="004C6A19"/>
    <w:rsid w:val="004E0A85"/>
    <w:rsid w:val="004E2539"/>
    <w:rsid w:val="004E4312"/>
    <w:rsid w:val="004E60DC"/>
    <w:rsid w:val="004E6584"/>
    <w:rsid w:val="004F2A68"/>
    <w:rsid w:val="00500115"/>
    <w:rsid w:val="00500534"/>
    <w:rsid w:val="00507C4C"/>
    <w:rsid w:val="00507F85"/>
    <w:rsid w:val="00511AAC"/>
    <w:rsid w:val="00511CB4"/>
    <w:rsid w:val="005136E8"/>
    <w:rsid w:val="00521B3C"/>
    <w:rsid w:val="00524CD2"/>
    <w:rsid w:val="00525EC2"/>
    <w:rsid w:val="00531541"/>
    <w:rsid w:val="00531677"/>
    <w:rsid w:val="00532F30"/>
    <w:rsid w:val="00535300"/>
    <w:rsid w:val="00535993"/>
    <w:rsid w:val="00535EDA"/>
    <w:rsid w:val="00544142"/>
    <w:rsid w:val="005449CC"/>
    <w:rsid w:val="00561B52"/>
    <w:rsid w:val="00563CEA"/>
    <w:rsid w:val="005657D2"/>
    <w:rsid w:val="00575BFA"/>
    <w:rsid w:val="00582BDC"/>
    <w:rsid w:val="005869DF"/>
    <w:rsid w:val="00586A08"/>
    <w:rsid w:val="00586A8F"/>
    <w:rsid w:val="00595D29"/>
    <w:rsid w:val="00595DC4"/>
    <w:rsid w:val="005A2136"/>
    <w:rsid w:val="005B05A9"/>
    <w:rsid w:val="005B6580"/>
    <w:rsid w:val="005B6657"/>
    <w:rsid w:val="005B72AB"/>
    <w:rsid w:val="005C2348"/>
    <w:rsid w:val="005C288F"/>
    <w:rsid w:val="005C3249"/>
    <w:rsid w:val="005C3D7B"/>
    <w:rsid w:val="005D16E0"/>
    <w:rsid w:val="005D2D7B"/>
    <w:rsid w:val="005D47E3"/>
    <w:rsid w:val="005D7812"/>
    <w:rsid w:val="005E4647"/>
    <w:rsid w:val="005E4E8C"/>
    <w:rsid w:val="005E74F1"/>
    <w:rsid w:val="005F67AE"/>
    <w:rsid w:val="00600D95"/>
    <w:rsid w:val="006012EA"/>
    <w:rsid w:val="0060533C"/>
    <w:rsid w:val="006053BD"/>
    <w:rsid w:val="006064F3"/>
    <w:rsid w:val="00614C25"/>
    <w:rsid w:val="0061501B"/>
    <w:rsid w:val="006252E3"/>
    <w:rsid w:val="0062587D"/>
    <w:rsid w:val="0062775B"/>
    <w:rsid w:val="0063618F"/>
    <w:rsid w:val="0063640B"/>
    <w:rsid w:val="00640A44"/>
    <w:rsid w:val="006439E9"/>
    <w:rsid w:val="0064652D"/>
    <w:rsid w:val="0064670A"/>
    <w:rsid w:val="006476EE"/>
    <w:rsid w:val="00647883"/>
    <w:rsid w:val="0065488A"/>
    <w:rsid w:val="00655C37"/>
    <w:rsid w:val="0066312A"/>
    <w:rsid w:val="006646CC"/>
    <w:rsid w:val="006677F5"/>
    <w:rsid w:val="0067154A"/>
    <w:rsid w:val="00673604"/>
    <w:rsid w:val="00673DA3"/>
    <w:rsid w:val="00675118"/>
    <w:rsid w:val="0067525D"/>
    <w:rsid w:val="00680A48"/>
    <w:rsid w:val="00682F1A"/>
    <w:rsid w:val="00683726"/>
    <w:rsid w:val="006838D7"/>
    <w:rsid w:val="0068478E"/>
    <w:rsid w:val="00685815"/>
    <w:rsid w:val="00691800"/>
    <w:rsid w:val="00692968"/>
    <w:rsid w:val="00695B21"/>
    <w:rsid w:val="00697BCE"/>
    <w:rsid w:val="006A17E5"/>
    <w:rsid w:val="006B35B8"/>
    <w:rsid w:val="006B76BF"/>
    <w:rsid w:val="006C2BAF"/>
    <w:rsid w:val="006C2F82"/>
    <w:rsid w:val="006C752F"/>
    <w:rsid w:val="006D0E90"/>
    <w:rsid w:val="006D10AC"/>
    <w:rsid w:val="006D31CA"/>
    <w:rsid w:val="006D4EF2"/>
    <w:rsid w:val="006E1F98"/>
    <w:rsid w:val="006E4763"/>
    <w:rsid w:val="006E670A"/>
    <w:rsid w:val="006F3D33"/>
    <w:rsid w:val="007032B3"/>
    <w:rsid w:val="00704616"/>
    <w:rsid w:val="00706704"/>
    <w:rsid w:val="00707167"/>
    <w:rsid w:val="00707654"/>
    <w:rsid w:val="007103CF"/>
    <w:rsid w:val="0071671E"/>
    <w:rsid w:val="007209B9"/>
    <w:rsid w:val="00720E1E"/>
    <w:rsid w:val="00724063"/>
    <w:rsid w:val="00724199"/>
    <w:rsid w:val="00724DF4"/>
    <w:rsid w:val="0072641E"/>
    <w:rsid w:val="00727EE0"/>
    <w:rsid w:val="00730BC3"/>
    <w:rsid w:val="00733B4E"/>
    <w:rsid w:val="00735D96"/>
    <w:rsid w:val="007365C4"/>
    <w:rsid w:val="00737A37"/>
    <w:rsid w:val="007435AD"/>
    <w:rsid w:val="00745035"/>
    <w:rsid w:val="0074773B"/>
    <w:rsid w:val="0075060E"/>
    <w:rsid w:val="0075107C"/>
    <w:rsid w:val="00751720"/>
    <w:rsid w:val="00753CE4"/>
    <w:rsid w:val="00754BA9"/>
    <w:rsid w:val="007552D9"/>
    <w:rsid w:val="00756104"/>
    <w:rsid w:val="00756581"/>
    <w:rsid w:val="007579F4"/>
    <w:rsid w:val="007615DD"/>
    <w:rsid w:val="00761C52"/>
    <w:rsid w:val="00774C1C"/>
    <w:rsid w:val="00782BB6"/>
    <w:rsid w:val="00782F7B"/>
    <w:rsid w:val="00783002"/>
    <w:rsid w:val="00790A91"/>
    <w:rsid w:val="00796336"/>
    <w:rsid w:val="007A028B"/>
    <w:rsid w:val="007A378E"/>
    <w:rsid w:val="007A643E"/>
    <w:rsid w:val="007A6BB2"/>
    <w:rsid w:val="007B4FA1"/>
    <w:rsid w:val="007B61DD"/>
    <w:rsid w:val="007B66FE"/>
    <w:rsid w:val="007C24DF"/>
    <w:rsid w:val="007C61A6"/>
    <w:rsid w:val="007C6A7E"/>
    <w:rsid w:val="007D1054"/>
    <w:rsid w:val="007D2850"/>
    <w:rsid w:val="007D3F7C"/>
    <w:rsid w:val="007D6395"/>
    <w:rsid w:val="007E1B79"/>
    <w:rsid w:val="007E279A"/>
    <w:rsid w:val="007E2FA4"/>
    <w:rsid w:val="007E4C07"/>
    <w:rsid w:val="007E54FC"/>
    <w:rsid w:val="007E787E"/>
    <w:rsid w:val="007F6BAD"/>
    <w:rsid w:val="007F6CDB"/>
    <w:rsid w:val="00801BAD"/>
    <w:rsid w:val="008066ED"/>
    <w:rsid w:val="0080700F"/>
    <w:rsid w:val="00812D6A"/>
    <w:rsid w:val="00817B65"/>
    <w:rsid w:val="008226C0"/>
    <w:rsid w:val="00824853"/>
    <w:rsid w:val="0082541C"/>
    <w:rsid w:val="00825BF5"/>
    <w:rsid w:val="0083364B"/>
    <w:rsid w:val="00837013"/>
    <w:rsid w:val="0084257A"/>
    <w:rsid w:val="00844182"/>
    <w:rsid w:val="008441DC"/>
    <w:rsid w:val="0084689B"/>
    <w:rsid w:val="0085195B"/>
    <w:rsid w:val="00851B52"/>
    <w:rsid w:val="00856686"/>
    <w:rsid w:val="0085716C"/>
    <w:rsid w:val="0086342C"/>
    <w:rsid w:val="00864DBA"/>
    <w:rsid w:val="008653F3"/>
    <w:rsid w:val="008656B7"/>
    <w:rsid w:val="00865984"/>
    <w:rsid w:val="0086773C"/>
    <w:rsid w:val="00872FF4"/>
    <w:rsid w:val="0087362C"/>
    <w:rsid w:val="00874390"/>
    <w:rsid w:val="0087576C"/>
    <w:rsid w:val="008762F6"/>
    <w:rsid w:val="00880183"/>
    <w:rsid w:val="008815E0"/>
    <w:rsid w:val="00881A32"/>
    <w:rsid w:val="0088300F"/>
    <w:rsid w:val="00885B67"/>
    <w:rsid w:val="00886B42"/>
    <w:rsid w:val="00887014"/>
    <w:rsid w:val="00891F2C"/>
    <w:rsid w:val="008944B8"/>
    <w:rsid w:val="0089490E"/>
    <w:rsid w:val="00895CBE"/>
    <w:rsid w:val="008961D0"/>
    <w:rsid w:val="008A010F"/>
    <w:rsid w:val="008B0A7F"/>
    <w:rsid w:val="008B28AA"/>
    <w:rsid w:val="008B45EE"/>
    <w:rsid w:val="008C0046"/>
    <w:rsid w:val="008C1475"/>
    <w:rsid w:val="008C23D4"/>
    <w:rsid w:val="008C3C81"/>
    <w:rsid w:val="008C4B50"/>
    <w:rsid w:val="008C62A5"/>
    <w:rsid w:val="008D2882"/>
    <w:rsid w:val="008D428B"/>
    <w:rsid w:val="008E21AA"/>
    <w:rsid w:val="008E666E"/>
    <w:rsid w:val="008E76B6"/>
    <w:rsid w:val="008E7931"/>
    <w:rsid w:val="008F1400"/>
    <w:rsid w:val="008F174B"/>
    <w:rsid w:val="008F6C40"/>
    <w:rsid w:val="009061BF"/>
    <w:rsid w:val="0091227C"/>
    <w:rsid w:val="009123E4"/>
    <w:rsid w:val="00913CDB"/>
    <w:rsid w:val="00915A2E"/>
    <w:rsid w:val="009249FA"/>
    <w:rsid w:val="00925A3C"/>
    <w:rsid w:val="00927E97"/>
    <w:rsid w:val="0093069A"/>
    <w:rsid w:val="00933BA5"/>
    <w:rsid w:val="00940155"/>
    <w:rsid w:val="0094179D"/>
    <w:rsid w:val="00941DB8"/>
    <w:rsid w:val="00942A70"/>
    <w:rsid w:val="00942AA0"/>
    <w:rsid w:val="00943196"/>
    <w:rsid w:val="00945CEC"/>
    <w:rsid w:val="0094707F"/>
    <w:rsid w:val="009500EB"/>
    <w:rsid w:val="009510D3"/>
    <w:rsid w:val="009642B4"/>
    <w:rsid w:val="009665F3"/>
    <w:rsid w:val="00967108"/>
    <w:rsid w:val="0097069B"/>
    <w:rsid w:val="0097158B"/>
    <w:rsid w:val="0097312B"/>
    <w:rsid w:val="0097455E"/>
    <w:rsid w:val="009760D0"/>
    <w:rsid w:val="00980319"/>
    <w:rsid w:val="009828A0"/>
    <w:rsid w:val="00985BE8"/>
    <w:rsid w:val="009864FC"/>
    <w:rsid w:val="0098670C"/>
    <w:rsid w:val="00990C19"/>
    <w:rsid w:val="00992264"/>
    <w:rsid w:val="00992E83"/>
    <w:rsid w:val="00996166"/>
    <w:rsid w:val="009A190D"/>
    <w:rsid w:val="009A1D4A"/>
    <w:rsid w:val="009A447C"/>
    <w:rsid w:val="009A6449"/>
    <w:rsid w:val="009A7914"/>
    <w:rsid w:val="009B0487"/>
    <w:rsid w:val="009B1737"/>
    <w:rsid w:val="009B1AC5"/>
    <w:rsid w:val="009B44B6"/>
    <w:rsid w:val="009B5631"/>
    <w:rsid w:val="009C3CB0"/>
    <w:rsid w:val="009D14AD"/>
    <w:rsid w:val="009D25A8"/>
    <w:rsid w:val="009D32F3"/>
    <w:rsid w:val="009E43FE"/>
    <w:rsid w:val="009E72B5"/>
    <w:rsid w:val="009F0537"/>
    <w:rsid w:val="009F0595"/>
    <w:rsid w:val="009F10C0"/>
    <w:rsid w:val="009F2E60"/>
    <w:rsid w:val="009F36B8"/>
    <w:rsid w:val="009F6541"/>
    <w:rsid w:val="009F7ED6"/>
    <w:rsid w:val="00A01F77"/>
    <w:rsid w:val="00A03EDA"/>
    <w:rsid w:val="00A07C86"/>
    <w:rsid w:val="00A1196A"/>
    <w:rsid w:val="00A13ED4"/>
    <w:rsid w:val="00A2358F"/>
    <w:rsid w:val="00A240E0"/>
    <w:rsid w:val="00A300F6"/>
    <w:rsid w:val="00A32847"/>
    <w:rsid w:val="00A409CD"/>
    <w:rsid w:val="00A40E97"/>
    <w:rsid w:val="00A436CE"/>
    <w:rsid w:val="00A456C7"/>
    <w:rsid w:val="00A4643E"/>
    <w:rsid w:val="00A47A7F"/>
    <w:rsid w:val="00A56BB3"/>
    <w:rsid w:val="00A56DFE"/>
    <w:rsid w:val="00A606FF"/>
    <w:rsid w:val="00A6250E"/>
    <w:rsid w:val="00A64CB3"/>
    <w:rsid w:val="00A64E67"/>
    <w:rsid w:val="00A652A8"/>
    <w:rsid w:val="00A70D51"/>
    <w:rsid w:val="00A727C7"/>
    <w:rsid w:val="00A91F4A"/>
    <w:rsid w:val="00A9353D"/>
    <w:rsid w:val="00A93A41"/>
    <w:rsid w:val="00A949FC"/>
    <w:rsid w:val="00A94AE6"/>
    <w:rsid w:val="00A9677C"/>
    <w:rsid w:val="00AA7F18"/>
    <w:rsid w:val="00AB1AE4"/>
    <w:rsid w:val="00AB4D6C"/>
    <w:rsid w:val="00AB5CB6"/>
    <w:rsid w:val="00AC0AB5"/>
    <w:rsid w:val="00AC127C"/>
    <w:rsid w:val="00AC543E"/>
    <w:rsid w:val="00AC59F6"/>
    <w:rsid w:val="00AC5FD6"/>
    <w:rsid w:val="00AC6650"/>
    <w:rsid w:val="00AC72E5"/>
    <w:rsid w:val="00AD47A5"/>
    <w:rsid w:val="00AE1C60"/>
    <w:rsid w:val="00AE5933"/>
    <w:rsid w:val="00AE6AD9"/>
    <w:rsid w:val="00AF0C5E"/>
    <w:rsid w:val="00AF10A6"/>
    <w:rsid w:val="00AF4D4E"/>
    <w:rsid w:val="00AF5D51"/>
    <w:rsid w:val="00B00563"/>
    <w:rsid w:val="00B00EEE"/>
    <w:rsid w:val="00B03110"/>
    <w:rsid w:val="00B033B6"/>
    <w:rsid w:val="00B05B70"/>
    <w:rsid w:val="00B10D0D"/>
    <w:rsid w:val="00B15FD5"/>
    <w:rsid w:val="00B205B7"/>
    <w:rsid w:val="00B222E0"/>
    <w:rsid w:val="00B248BA"/>
    <w:rsid w:val="00B26FAB"/>
    <w:rsid w:val="00B338B4"/>
    <w:rsid w:val="00B37733"/>
    <w:rsid w:val="00B420F6"/>
    <w:rsid w:val="00B422C6"/>
    <w:rsid w:val="00B42D84"/>
    <w:rsid w:val="00B43AE5"/>
    <w:rsid w:val="00B449F6"/>
    <w:rsid w:val="00B46604"/>
    <w:rsid w:val="00B52F95"/>
    <w:rsid w:val="00B541B0"/>
    <w:rsid w:val="00B557A8"/>
    <w:rsid w:val="00B55849"/>
    <w:rsid w:val="00B60C0A"/>
    <w:rsid w:val="00B6567E"/>
    <w:rsid w:val="00B74AA0"/>
    <w:rsid w:val="00B76769"/>
    <w:rsid w:val="00B77E3D"/>
    <w:rsid w:val="00B80563"/>
    <w:rsid w:val="00B830FA"/>
    <w:rsid w:val="00B83A44"/>
    <w:rsid w:val="00B84517"/>
    <w:rsid w:val="00B84BC9"/>
    <w:rsid w:val="00B8589A"/>
    <w:rsid w:val="00B87B49"/>
    <w:rsid w:val="00B91B51"/>
    <w:rsid w:val="00B91D67"/>
    <w:rsid w:val="00B93376"/>
    <w:rsid w:val="00B9456C"/>
    <w:rsid w:val="00B94A46"/>
    <w:rsid w:val="00B94C42"/>
    <w:rsid w:val="00B9786C"/>
    <w:rsid w:val="00BA756C"/>
    <w:rsid w:val="00BA7620"/>
    <w:rsid w:val="00BB4BDA"/>
    <w:rsid w:val="00BB5894"/>
    <w:rsid w:val="00BB6FD9"/>
    <w:rsid w:val="00BC0096"/>
    <w:rsid w:val="00BC22BC"/>
    <w:rsid w:val="00BC7FE0"/>
    <w:rsid w:val="00BD2AB6"/>
    <w:rsid w:val="00BD4768"/>
    <w:rsid w:val="00BD78F3"/>
    <w:rsid w:val="00BE23F2"/>
    <w:rsid w:val="00BE5C99"/>
    <w:rsid w:val="00BF0A01"/>
    <w:rsid w:val="00BF520A"/>
    <w:rsid w:val="00C024A6"/>
    <w:rsid w:val="00C035B1"/>
    <w:rsid w:val="00C061EC"/>
    <w:rsid w:val="00C10D8B"/>
    <w:rsid w:val="00C11D79"/>
    <w:rsid w:val="00C23567"/>
    <w:rsid w:val="00C26700"/>
    <w:rsid w:val="00C32091"/>
    <w:rsid w:val="00C411E7"/>
    <w:rsid w:val="00C4287D"/>
    <w:rsid w:val="00C42FB3"/>
    <w:rsid w:val="00C471CE"/>
    <w:rsid w:val="00C47555"/>
    <w:rsid w:val="00C50ABA"/>
    <w:rsid w:val="00C50C14"/>
    <w:rsid w:val="00C51858"/>
    <w:rsid w:val="00C611DB"/>
    <w:rsid w:val="00C61291"/>
    <w:rsid w:val="00C643B6"/>
    <w:rsid w:val="00C6636C"/>
    <w:rsid w:val="00C6673D"/>
    <w:rsid w:val="00C675F1"/>
    <w:rsid w:val="00C706C5"/>
    <w:rsid w:val="00C752EF"/>
    <w:rsid w:val="00C75CF7"/>
    <w:rsid w:val="00C76FDA"/>
    <w:rsid w:val="00C77828"/>
    <w:rsid w:val="00C80B42"/>
    <w:rsid w:val="00C83B07"/>
    <w:rsid w:val="00C92065"/>
    <w:rsid w:val="00C92A53"/>
    <w:rsid w:val="00C9752D"/>
    <w:rsid w:val="00CA0459"/>
    <w:rsid w:val="00CA313E"/>
    <w:rsid w:val="00CA566C"/>
    <w:rsid w:val="00CB1483"/>
    <w:rsid w:val="00CB366C"/>
    <w:rsid w:val="00CB3D11"/>
    <w:rsid w:val="00CB5067"/>
    <w:rsid w:val="00CB7A11"/>
    <w:rsid w:val="00CC030D"/>
    <w:rsid w:val="00CC41BB"/>
    <w:rsid w:val="00CD1296"/>
    <w:rsid w:val="00CD6F8E"/>
    <w:rsid w:val="00CD79E9"/>
    <w:rsid w:val="00CE2A81"/>
    <w:rsid w:val="00CE66C4"/>
    <w:rsid w:val="00CF4AE5"/>
    <w:rsid w:val="00CF4FAE"/>
    <w:rsid w:val="00CF5F56"/>
    <w:rsid w:val="00D01C1B"/>
    <w:rsid w:val="00D067AD"/>
    <w:rsid w:val="00D077E1"/>
    <w:rsid w:val="00D128EA"/>
    <w:rsid w:val="00D20CBF"/>
    <w:rsid w:val="00D22F10"/>
    <w:rsid w:val="00D2461D"/>
    <w:rsid w:val="00D266FE"/>
    <w:rsid w:val="00D26D8D"/>
    <w:rsid w:val="00D3425D"/>
    <w:rsid w:val="00D36EE1"/>
    <w:rsid w:val="00D37ABE"/>
    <w:rsid w:val="00D40D39"/>
    <w:rsid w:val="00D44501"/>
    <w:rsid w:val="00D50063"/>
    <w:rsid w:val="00D60DC7"/>
    <w:rsid w:val="00D62481"/>
    <w:rsid w:val="00D630EA"/>
    <w:rsid w:val="00D744CC"/>
    <w:rsid w:val="00D82F81"/>
    <w:rsid w:val="00D83BA6"/>
    <w:rsid w:val="00D83E94"/>
    <w:rsid w:val="00D8773A"/>
    <w:rsid w:val="00D9285C"/>
    <w:rsid w:val="00D92BA9"/>
    <w:rsid w:val="00DA2212"/>
    <w:rsid w:val="00DA4012"/>
    <w:rsid w:val="00DA7529"/>
    <w:rsid w:val="00DB1B13"/>
    <w:rsid w:val="00DB4F0B"/>
    <w:rsid w:val="00DB7633"/>
    <w:rsid w:val="00DB7AE5"/>
    <w:rsid w:val="00DC55D6"/>
    <w:rsid w:val="00DC59AC"/>
    <w:rsid w:val="00DC77E1"/>
    <w:rsid w:val="00DE121A"/>
    <w:rsid w:val="00DE1E92"/>
    <w:rsid w:val="00DE225F"/>
    <w:rsid w:val="00DE2D2C"/>
    <w:rsid w:val="00DE2F69"/>
    <w:rsid w:val="00DE6DB6"/>
    <w:rsid w:val="00DF1B70"/>
    <w:rsid w:val="00DF2093"/>
    <w:rsid w:val="00DF3209"/>
    <w:rsid w:val="00DF381E"/>
    <w:rsid w:val="00DF4D67"/>
    <w:rsid w:val="00DF528B"/>
    <w:rsid w:val="00DF6155"/>
    <w:rsid w:val="00DF662F"/>
    <w:rsid w:val="00DF7A76"/>
    <w:rsid w:val="00E0289D"/>
    <w:rsid w:val="00E06781"/>
    <w:rsid w:val="00E15F63"/>
    <w:rsid w:val="00E22058"/>
    <w:rsid w:val="00E24E04"/>
    <w:rsid w:val="00E26247"/>
    <w:rsid w:val="00E267F6"/>
    <w:rsid w:val="00E271BA"/>
    <w:rsid w:val="00E30E70"/>
    <w:rsid w:val="00E31518"/>
    <w:rsid w:val="00E33462"/>
    <w:rsid w:val="00E37438"/>
    <w:rsid w:val="00E44065"/>
    <w:rsid w:val="00E44F76"/>
    <w:rsid w:val="00E50BFF"/>
    <w:rsid w:val="00E63A9A"/>
    <w:rsid w:val="00E6458E"/>
    <w:rsid w:val="00E65823"/>
    <w:rsid w:val="00E667C8"/>
    <w:rsid w:val="00E709B4"/>
    <w:rsid w:val="00E71CD7"/>
    <w:rsid w:val="00E7708D"/>
    <w:rsid w:val="00E8049F"/>
    <w:rsid w:val="00E84E80"/>
    <w:rsid w:val="00EA230D"/>
    <w:rsid w:val="00EC2A13"/>
    <w:rsid w:val="00ED1BE3"/>
    <w:rsid w:val="00ED37E5"/>
    <w:rsid w:val="00EE28A3"/>
    <w:rsid w:val="00EF25ED"/>
    <w:rsid w:val="00EF2B00"/>
    <w:rsid w:val="00EF4440"/>
    <w:rsid w:val="00EF6B3C"/>
    <w:rsid w:val="00F034DF"/>
    <w:rsid w:val="00F06B1D"/>
    <w:rsid w:val="00F134FE"/>
    <w:rsid w:val="00F13709"/>
    <w:rsid w:val="00F1378B"/>
    <w:rsid w:val="00F15CBA"/>
    <w:rsid w:val="00F17B14"/>
    <w:rsid w:val="00F17DE4"/>
    <w:rsid w:val="00F200A1"/>
    <w:rsid w:val="00F21395"/>
    <w:rsid w:val="00F216D4"/>
    <w:rsid w:val="00F24B1C"/>
    <w:rsid w:val="00F27D20"/>
    <w:rsid w:val="00F32E87"/>
    <w:rsid w:val="00F3371D"/>
    <w:rsid w:val="00F4311E"/>
    <w:rsid w:val="00F4415B"/>
    <w:rsid w:val="00F45BCD"/>
    <w:rsid w:val="00F472B8"/>
    <w:rsid w:val="00F545C7"/>
    <w:rsid w:val="00F5547A"/>
    <w:rsid w:val="00F57490"/>
    <w:rsid w:val="00F719C5"/>
    <w:rsid w:val="00F73A03"/>
    <w:rsid w:val="00F75934"/>
    <w:rsid w:val="00F76B6B"/>
    <w:rsid w:val="00F847A9"/>
    <w:rsid w:val="00F84809"/>
    <w:rsid w:val="00F84B7E"/>
    <w:rsid w:val="00FA21DE"/>
    <w:rsid w:val="00FA650A"/>
    <w:rsid w:val="00FA6718"/>
    <w:rsid w:val="00FB0E98"/>
    <w:rsid w:val="00FB21C2"/>
    <w:rsid w:val="00FB2C3B"/>
    <w:rsid w:val="00FB4B05"/>
    <w:rsid w:val="00FB5FF5"/>
    <w:rsid w:val="00FC06E5"/>
    <w:rsid w:val="00FD2FD7"/>
    <w:rsid w:val="00FD4AF1"/>
    <w:rsid w:val="00FD5ECB"/>
    <w:rsid w:val="00FE70D1"/>
    <w:rsid w:val="00FF1FDF"/>
    <w:rsid w:val="00FF2A97"/>
    <w:rsid w:val="00FF5C55"/>
    <w:rsid w:val="00FF6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3166C0EC"/>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9D32F3"/>
    <w:pPr>
      <w:ind w:left="720"/>
      <w:contextualSpacing/>
    </w:pPr>
  </w:style>
  <w:style w:type="character" w:styleId="Hyperlink">
    <w:name w:val="Hyperlink"/>
    <w:basedOn w:val="DefaultParagraphFont"/>
    <w:rsid w:val="00E709B4"/>
    <w:rPr>
      <w:color w:val="0563C1" w:themeColor="hyperlink"/>
      <w:u w:val="single"/>
    </w:rPr>
  </w:style>
  <w:style w:type="character" w:styleId="UnresolvedMention">
    <w:name w:val="Unresolved Mention"/>
    <w:basedOn w:val="DefaultParagraphFont"/>
    <w:uiPriority w:val="99"/>
    <w:semiHidden/>
    <w:unhideWhenUsed/>
    <w:rsid w:val="00E709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8791790">
      <w:bodyDiv w:val="1"/>
      <w:marLeft w:val="0"/>
      <w:marRight w:val="0"/>
      <w:marTop w:val="0"/>
      <w:marBottom w:val="0"/>
      <w:divBdr>
        <w:top w:val="none" w:sz="0" w:space="0" w:color="auto"/>
        <w:left w:val="none" w:sz="0" w:space="0" w:color="auto"/>
        <w:bottom w:val="none" w:sz="0" w:space="0" w:color="auto"/>
        <w:right w:val="none" w:sz="0" w:space="0" w:color="auto"/>
      </w:divBdr>
    </w:div>
    <w:div w:id="994528013">
      <w:bodyDiv w:val="1"/>
      <w:marLeft w:val="0"/>
      <w:marRight w:val="0"/>
      <w:marTop w:val="0"/>
      <w:marBottom w:val="0"/>
      <w:divBdr>
        <w:top w:val="none" w:sz="0" w:space="0" w:color="auto"/>
        <w:left w:val="none" w:sz="0" w:space="0" w:color="auto"/>
        <w:bottom w:val="none" w:sz="0" w:space="0" w:color="auto"/>
        <w:right w:val="none" w:sz="0" w:space="0" w:color="auto"/>
      </w:divBdr>
    </w:div>
    <w:div w:id="1287472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concog.2015.05.014" TargetMode="External"/><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111/edth.12338"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2.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ui.adsabs.harvard.edu/link_gateway/2018NewSc.240...38T/doi:10.1016/S0262-4079(18)31994-8"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16/j.tics.2016.07.002"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8d6defa7d88d609ec10725b4a7b4bc3f">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43b5731e66e77f29b10d1d20c7e03b2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9F76809-F2C1-4FB0-A5D9-61140D18C654}">
  <ds:schemaRefs>
    <ds:schemaRef ds:uri="http://schemas.microsoft.com/sharepoint/v3/contenttype/forms"/>
  </ds:schemaRefs>
</ds:datastoreItem>
</file>

<file path=customXml/itemProps2.xml><?xml version="1.0" encoding="utf-8"?>
<ds:datastoreItem xmlns:ds="http://schemas.openxmlformats.org/officeDocument/2006/customXml" ds:itemID="{588A0DDD-F0B2-484F-922B-F273F10E4103}">
  <ds:schemaRefs>
    <ds:schemaRef ds:uri="39a888ec-cc75-402e-856f-ff68cc5460ab"/>
    <ds:schemaRef ds:uri="http://schemas.microsoft.com/office/infopath/2007/PartnerControls"/>
    <ds:schemaRef ds:uri="http://schemas.microsoft.com/office/2006/documentManagement/types"/>
    <ds:schemaRef ds:uri="http://purl.org/dc/dcmitype/"/>
    <ds:schemaRef ds:uri="http://purl.org/dc/terms/"/>
    <ds:schemaRef ds:uri="9d0d5cce-d4dc-4043-8325-c992d2f588cd"/>
    <ds:schemaRef ds:uri="http://purl.org/dc/elements/1.1/"/>
    <ds:schemaRef ds:uri="http://schemas.microsoft.com/office/2006/metadata/propertie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customXml/itemProps4.xml><?xml version="1.0" encoding="utf-8"?>
<ds:datastoreItem xmlns:ds="http://schemas.openxmlformats.org/officeDocument/2006/customXml" ds:itemID="{9114466C-5508-47E8-9542-34B94F6729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smu portrait</Template>
  <TotalTime>0</TotalTime>
  <Pages>6</Pages>
  <Words>2022</Words>
  <Characters>11527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13522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Stacey Amy Joy (1905942)</cp:lastModifiedBy>
  <cp:revision>2</cp:revision>
  <cp:lastPrinted>2008-04-14T13:39:00Z</cp:lastPrinted>
  <dcterms:created xsi:type="dcterms:W3CDTF">2021-07-22T13:25:00Z</dcterms:created>
  <dcterms:modified xsi:type="dcterms:W3CDTF">2021-07-22T13:25:00Z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