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7631E1" w14:textId="65D0C302" w:rsidR="0002384E" w:rsidRDefault="0002384E" w:rsidP="00F8277A">
      <w:pPr>
        <w:pStyle w:val="Title"/>
        <w:jc w:val="center"/>
        <w:rPr>
          <w:rFonts w:eastAsia="Times New Roman"/>
          <w:b/>
          <w:bCs/>
          <w:color w:val="156082" w:themeColor="accent1"/>
        </w:rPr>
      </w:pPr>
      <w:r w:rsidRPr="002A37D0">
        <w:rPr>
          <w:rFonts w:eastAsia="Times New Roman"/>
          <w:color w:val="156082" w:themeColor="accent1"/>
        </w:rPr>
        <w:t xml:space="preserve">Supervision, Leadership and Management in Youth Work: </w:t>
      </w:r>
      <w:r w:rsidRPr="002A37D0">
        <w:rPr>
          <w:rFonts w:eastAsia="Times New Roman"/>
          <w:b/>
          <w:bCs/>
          <w:color w:val="156082" w:themeColor="accent1"/>
        </w:rPr>
        <w:t>A Reflective and Critical Portfolio</w:t>
      </w:r>
    </w:p>
    <w:p w14:paraId="6A9C9683" w14:textId="77777777" w:rsidR="002A37D0" w:rsidRDefault="002A37D0" w:rsidP="002A37D0"/>
    <w:p w14:paraId="1F1BC752" w14:textId="77777777" w:rsidR="00201AE3" w:rsidRPr="00B30050" w:rsidRDefault="00201AE3" w:rsidP="00201AE3">
      <w:pPr>
        <w:spacing w:before="100" w:beforeAutospacing="1" w:after="100" w:afterAutospacing="1" w:line="240" w:lineRule="auto"/>
        <w:outlineLvl w:val="1"/>
        <w:rPr>
          <w:rFonts w:ascii="Times New Roman" w:eastAsia="Times New Roman" w:hAnsi="Times New Roman" w:cs="Times New Roman"/>
          <w:b/>
          <w:bCs/>
          <w:color w:val="153D63" w:themeColor="text2" w:themeTint="E6"/>
          <w:kern w:val="0"/>
          <w:sz w:val="36"/>
          <w:szCs w:val="36"/>
          <w14:ligatures w14:val="none"/>
        </w:rPr>
      </w:pPr>
      <w:r w:rsidRPr="00B30050">
        <w:rPr>
          <w:rFonts w:ascii="Times New Roman" w:eastAsia="Times New Roman" w:hAnsi="Times New Roman" w:cs="Times New Roman"/>
          <w:b/>
          <w:bCs/>
          <w:color w:val="153D63" w:themeColor="text2" w:themeTint="E6"/>
          <w:kern w:val="0"/>
          <w:sz w:val="36"/>
          <w:szCs w:val="36"/>
          <w14:ligatures w14:val="none"/>
        </w:rPr>
        <w:t>Introduction</w:t>
      </w:r>
    </w:p>
    <w:p w14:paraId="07BA480B" w14:textId="77777777" w:rsidR="00201AE3" w:rsidRPr="00201AE3" w:rsidRDefault="00201AE3" w:rsidP="00201AE3">
      <w:pPr>
        <w:spacing w:before="100" w:beforeAutospacing="1" w:after="100" w:afterAutospacing="1" w:line="240" w:lineRule="auto"/>
        <w:rPr>
          <w:rFonts w:ascii="Times New Roman" w:hAnsi="Times New Roman" w:cs="Times New Roman"/>
          <w:color w:val="000000"/>
          <w:kern w:val="0"/>
          <w14:ligatures w14:val="none"/>
        </w:rPr>
      </w:pPr>
      <w:r w:rsidRPr="00201AE3">
        <w:rPr>
          <w:rFonts w:ascii="Times New Roman" w:hAnsi="Times New Roman" w:cs="Times New Roman"/>
          <w:color w:val="000000"/>
          <w:kern w:val="0"/>
          <w14:ligatures w14:val="none"/>
        </w:rPr>
        <w:t xml:space="preserve">Supervision is a key part of Youth Work because it gives workers time to reflect on their practice, talk through challenges and get support. It also helps make sure young people are </w:t>
      </w:r>
      <w:bookmarkStart w:id="0" w:name="_Int_SXihdEKz"/>
      <w:r w:rsidRPr="00201AE3">
        <w:rPr>
          <w:rFonts w:ascii="Times New Roman" w:hAnsi="Times New Roman" w:cs="Times New Roman"/>
          <w:color w:val="000000"/>
          <w:kern w:val="0"/>
          <w14:ligatures w14:val="none"/>
        </w:rPr>
        <w:t>being supported</w:t>
      </w:r>
      <w:bookmarkEnd w:id="0"/>
      <w:r w:rsidRPr="00201AE3">
        <w:rPr>
          <w:rFonts w:ascii="Times New Roman" w:hAnsi="Times New Roman" w:cs="Times New Roman"/>
          <w:color w:val="000000"/>
          <w:kern w:val="0"/>
          <w14:ligatures w14:val="none"/>
        </w:rPr>
        <w:t xml:space="preserve"> in a safe and effective way. Leadership and management are also important in Youth Work because they help services run properly, support staff and create positive environments for young people.</w:t>
      </w:r>
    </w:p>
    <w:p w14:paraId="106A8AC4" w14:textId="77777777" w:rsidR="00201AE3" w:rsidRPr="00201AE3" w:rsidRDefault="00201AE3" w:rsidP="00201AE3">
      <w:pPr>
        <w:spacing w:before="100" w:beforeAutospacing="1" w:after="100" w:afterAutospacing="1" w:line="240" w:lineRule="auto"/>
        <w:rPr>
          <w:rFonts w:ascii="Times New Roman" w:hAnsi="Times New Roman" w:cs="Times New Roman"/>
          <w:color w:val="000000"/>
          <w:kern w:val="0"/>
          <w14:ligatures w14:val="none"/>
        </w:rPr>
      </w:pPr>
      <w:r w:rsidRPr="00201AE3">
        <w:rPr>
          <w:rFonts w:ascii="Times New Roman" w:hAnsi="Times New Roman" w:cs="Times New Roman"/>
          <w:color w:val="000000"/>
          <w:kern w:val="0"/>
          <w14:ligatures w14:val="none"/>
        </w:rPr>
        <w:t>This portfolio will look at supervision, leadership and management in Youth Work and link theory to practice. The first part reflects on three supervision sessions focusing on my role as a supervisor, the skills I used, the challenges I faced and what I learned. The second part critically reflects on the role of supervision in Youth Work. The final part reviews leadership and management theories and how they apply in practice, including financial pressures affecting youth services.</w:t>
      </w:r>
    </w:p>
    <w:p w14:paraId="625A4097" w14:textId="0F12CFC2" w:rsidR="00201AE3" w:rsidRPr="00201AE3" w:rsidRDefault="00201AE3" w:rsidP="00201AE3">
      <w:pPr>
        <w:spacing w:before="100" w:beforeAutospacing="1" w:after="100" w:afterAutospacing="1" w:line="240" w:lineRule="auto"/>
        <w:rPr>
          <w:rFonts w:ascii="Times New Roman" w:hAnsi="Times New Roman" w:cs="Times New Roman"/>
          <w:color w:val="000000"/>
          <w:kern w:val="0"/>
          <w14:ligatures w14:val="none"/>
        </w:rPr>
      </w:pPr>
      <w:r w:rsidRPr="00201AE3">
        <w:rPr>
          <w:rFonts w:ascii="Times New Roman" w:hAnsi="Times New Roman" w:cs="Times New Roman"/>
          <w:color w:val="000000"/>
          <w:kern w:val="0"/>
          <w14:ligatures w14:val="none"/>
        </w:rPr>
        <w:t xml:space="preserve">Throughout, I will link theory, </w:t>
      </w:r>
      <w:r w:rsidR="00B26523" w:rsidRPr="00201AE3">
        <w:rPr>
          <w:rFonts w:ascii="Times New Roman" w:hAnsi="Times New Roman" w:cs="Times New Roman"/>
          <w:color w:val="000000"/>
          <w:kern w:val="0"/>
          <w14:ligatures w14:val="none"/>
        </w:rPr>
        <w:t>policy,</w:t>
      </w:r>
      <w:r w:rsidRPr="00201AE3">
        <w:rPr>
          <w:rFonts w:ascii="Times New Roman" w:hAnsi="Times New Roman" w:cs="Times New Roman"/>
          <w:color w:val="000000"/>
          <w:kern w:val="0"/>
          <w14:ligatures w14:val="none"/>
        </w:rPr>
        <w:t xml:space="preserve"> and practice, and keep all names and details anonymous to </w:t>
      </w:r>
      <w:r w:rsidR="00B26523" w:rsidRPr="00201AE3">
        <w:rPr>
          <w:rFonts w:ascii="Times New Roman" w:hAnsi="Times New Roman" w:cs="Times New Roman"/>
          <w:color w:val="000000"/>
          <w:kern w:val="0"/>
          <w14:ligatures w14:val="none"/>
        </w:rPr>
        <w:t>keep</w:t>
      </w:r>
      <w:r w:rsidRPr="00201AE3">
        <w:rPr>
          <w:rFonts w:ascii="Times New Roman" w:hAnsi="Times New Roman" w:cs="Times New Roman"/>
          <w:color w:val="000000"/>
          <w:kern w:val="0"/>
          <w14:ligatures w14:val="none"/>
        </w:rPr>
        <w:t xml:space="preserve"> confidentiality. This work also helps me reflect on my own development in supervision and leadership within Youth Work.</w:t>
      </w:r>
    </w:p>
    <w:p w14:paraId="0D38A1DD" w14:textId="77777777" w:rsidR="00012766" w:rsidRDefault="00012766" w:rsidP="00012766">
      <w:pPr>
        <w:spacing w:before="100" w:beforeAutospacing="1" w:after="100" w:afterAutospacing="1" w:line="240" w:lineRule="auto"/>
        <w:outlineLvl w:val="0"/>
        <w:rPr>
          <w:rFonts w:ascii="Times New Roman" w:eastAsia="Times New Roman" w:hAnsi="Times New Roman" w:cs="Times New Roman"/>
          <w:b/>
          <w:bCs/>
          <w:color w:val="000000"/>
          <w:kern w:val="36"/>
          <w:sz w:val="40"/>
          <w:szCs w:val="40"/>
          <w14:ligatures w14:val="none"/>
        </w:rPr>
      </w:pPr>
      <w:r w:rsidRPr="002B73DA">
        <w:rPr>
          <w:rFonts w:ascii="Times New Roman" w:eastAsia="Times New Roman" w:hAnsi="Times New Roman" w:cs="Times New Roman"/>
          <w:b/>
          <w:bCs/>
          <w:color w:val="000000"/>
          <w:kern w:val="36"/>
          <w:sz w:val="40"/>
          <w:szCs w:val="40"/>
          <w14:ligatures w14:val="none"/>
        </w:rPr>
        <w:t>Supervision Session One: Overview and Context</w:t>
      </w:r>
    </w:p>
    <w:p w14:paraId="0C30C6B0" w14:textId="77777777" w:rsidR="00356EA6" w:rsidRDefault="00356EA6">
      <w:pPr>
        <w:pStyle w:val="NormalWeb"/>
        <w:rPr>
          <w:color w:val="000000"/>
        </w:rPr>
      </w:pPr>
      <w:r>
        <w:rPr>
          <w:color w:val="000000"/>
        </w:rPr>
        <w:t xml:space="preserve">In the first supervision session, I worked with a </w:t>
      </w:r>
      <w:proofErr w:type="spellStart"/>
      <w:r>
        <w:rPr>
          <w:color w:val="000000"/>
        </w:rPr>
        <w:t>supervisee</w:t>
      </w:r>
      <w:proofErr w:type="spellEnd"/>
      <w:r>
        <w:rPr>
          <w:color w:val="000000"/>
        </w:rPr>
        <w:t xml:space="preserve"> who needed support with building confidence when leading activities with young people. They often felt unsure in their role, especially when taking responsibility or managing behaviour, so the aim was to create a safe, supportive and non-judgemental space for reflection. I wanted them to feel comfortable talking about both strengths and challenges, and start thinking about ways to improve their confidence and communication.</w:t>
      </w:r>
    </w:p>
    <w:p w14:paraId="4642F4AD" w14:textId="77777777" w:rsidR="00356EA6" w:rsidRDefault="00356EA6">
      <w:pPr>
        <w:pStyle w:val="NormalWeb"/>
        <w:rPr>
          <w:color w:val="000000"/>
        </w:rPr>
      </w:pPr>
      <w:r>
        <w:rPr>
          <w:color w:val="000000"/>
        </w:rPr>
        <w:t>Before the session, I prepared open-ended questions to encourage reflection rather than simple answers. I also made sure the environment was private, quiet, and free from distractions, as this helps people feel more comfortable opening up. I focused on building trust while keeping a professional tone so they understood the purpose of supervision.</w:t>
      </w:r>
    </w:p>
    <w:p w14:paraId="11B1672B" w14:textId="77777777" w:rsidR="00356EA6" w:rsidRDefault="00356EA6">
      <w:pPr>
        <w:pStyle w:val="NormalWeb"/>
        <w:rPr>
          <w:color w:val="000000"/>
        </w:rPr>
      </w:pPr>
      <w:r>
        <w:rPr>
          <w:color w:val="000000"/>
        </w:rPr>
        <w:t>At the start, I explained what supervision is, why it is used in youth work, and what we would focus on. I also made it clear that honesty and reflection were important, and that this was a supportive space for learning rather than judgement.</w:t>
      </w:r>
    </w:p>
    <w:p w14:paraId="79454C74" w14:textId="77777777" w:rsidR="00E04718" w:rsidRPr="002B73DA" w:rsidRDefault="00E04718" w:rsidP="00012766">
      <w:pPr>
        <w:spacing w:before="100" w:beforeAutospacing="1" w:after="100" w:afterAutospacing="1" w:line="240" w:lineRule="auto"/>
        <w:outlineLvl w:val="0"/>
        <w:rPr>
          <w:rFonts w:ascii="Times New Roman" w:eastAsia="Times New Roman" w:hAnsi="Times New Roman" w:cs="Times New Roman"/>
          <w:b/>
          <w:bCs/>
          <w:color w:val="000000"/>
          <w:kern w:val="36"/>
          <w:sz w:val="40"/>
          <w:szCs w:val="40"/>
          <w14:ligatures w14:val="none"/>
        </w:rPr>
      </w:pPr>
    </w:p>
    <w:p w14:paraId="19C90241" w14:textId="77777777" w:rsidR="00012766" w:rsidRPr="002B73DA" w:rsidRDefault="00012766" w:rsidP="00012766">
      <w:pPr>
        <w:spacing w:before="100" w:beforeAutospacing="1" w:after="100" w:afterAutospacing="1" w:line="240" w:lineRule="auto"/>
        <w:outlineLvl w:val="0"/>
        <w:rPr>
          <w:rFonts w:ascii="Times New Roman" w:eastAsia="Times New Roman" w:hAnsi="Times New Roman" w:cs="Times New Roman"/>
          <w:b/>
          <w:bCs/>
          <w:color w:val="000000"/>
          <w:kern w:val="36"/>
          <w:sz w:val="40"/>
          <w:szCs w:val="40"/>
          <w14:ligatures w14:val="none"/>
        </w:rPr>
      </w:pPr>
      <w:r w:rsidRPr="002B73DA">
        <w:rPr>
          <w:rFonts w:ascii="Times New Roman" w:eastAsia="Times New Roman" w:hAnsi="Times New Roman" w:cs="Times New Roman"/>
          <w:b/>
          <w:bCs/>
          <w:color w:val="000000"/>
          <w:kern w:val="36"/>
          <w:sz w:val="40"/>
          <w:szCs w:val="40"/>
          <w14:ligatures w14:val="none"/>
        </w:rPr>
        <w:lastRenderedPageBreak/>
        <w:t>My Role as Supervisor and Skills Used</w:t>
      </w:r>
    </w:p>
    <w:p w14:paraId="4F682565" w14:textId="26B7927A" w:rsidR="00012766" w:rsidRPr="00012766" w:rsidRDefault="00012766" w:rsidP="00012766">
      <w:pPr>
        <w:spacing w:before="100" w:beforeAutospacing="1" w:after="100" w:afterAutospacing="1" w:line="240" w:lineRule="auto"/>
        <w:rPr>
          <w:rFonts w:ascii="Times New Roman" w:hAnsi="Times New Roman" w:cs="Times New Roman"/>
          <w:color w:val="000000"/>
          <w:kern w:val="0"/>
          <w14:ligatures w14:val="none"/>
        </w:rPr>
      </w:pPr>
      <w:r w:rsidRPr="00012766">
        <w:rPr>
          <w:rFonts w:ascii="Times New Roman" w:hAnsi="Times New Roman" w:cs="Times New Roman"/>
          <w:color w:val="000000"/>
          <w:kern w:val="0"/>
          <w14:ligatures w14:val="none"/>
        </w:rPr>
        <w:t xml:space="preserve">During the session, I tried to create a supportive and non-judgemental space. I used active listening, </w:t>
      </w:r>
      <w:r w:rsidR="0026222F" w:rsidRPr="00012766">
        <w:rPr>
          <w:rFonts w:ascii="Times New Roman" w:hAnsi="Times New Roman" w:cs="Times New Roman"/>
          <w:color w:val="000000"/>
          <w:kern w:val="0"/>
          <w14:ligatures w14:val="none"/>
        </w:rPr>
        <w:t>kept</w:t>
      </w:r>
      <w:r w:rsidRPr="00012766">
        <w:rPr>
          <w:rFonts w:ascii="Times New Roman" w:hAnsi="Times New Roman" w:cs="Times New Roman"/>
          <w:color w:val="000000"/>
          <w:kern w:val="0"/>
          <w14:ligatures w14:val="none"/>
        </w:rPr>
        <w:t xml:space="preserve"> eye contact, and asked open questions to encourage discussion. I also gave reassurance and positive feedback, especially when they spoke about feeling unsure in their role. This links to Rogers’ person-centred approach, which focuses on empathy and understanding. Overall, this helped the </w:t>
      </w:r>
      <w:proofErr w:type="spellStart"/>
      <w:r w:rsidRPr="00012766">
        <w:rPr>
          <w:rFonts w:ascii="Times New Roman" w:hAnsi="Times New Roman" w:cs="Times New Roman"/>
          <w:color w:val="000000"/>
          <w:kern w:val="0"/>
          <w14:ligatures w14:val="none"/>
        </w:rPr>
        <w:t>supervisee</w:t>
      </w:r>
      <w:proofErr w:type="spellEnd"/>
      <w:r w:rsidRPr="00012766">
        <w:rPr>
          <w:rFonts w:ascii="Times New Roman" w:hAnsi="Times New Roman" w:cs="Times New Roman"/>
          <w:color w:val="000000"/>
          <w:kern w:val="0"/>
          <w14:ligatures w14:val="none"/>
        </w:rPr>
        <w:t xml:space="preserve"> </w:t>
      </w:r>
      <w:r w:rsidR="0026222F" w:rsidRPr="00012766">
        <w:rPr>
          <w:rFonts w:ascii="Times New Roman" w:hAnsi="Times New Roman" w:cs="Times New Roman"/>
          <w:color w:val="000000"/>
          <w:kern w:val="0"/>
          <w14:ligatures w14:val="none"/>
        </w:rPr>
        <w:t>open</w:t>
      </w:r>
      <w:r w:rsidRPr="00012766">
        <w:rPr>
          <w:rFonts w:ascii="Times New Roman" w:hAnsi="Times New Roman" w:cs="Times New Roman"/>
          <w:color w:val="000000"/>
          <w:kern w:val="0"/>
          <w14:ligatures w14:val="none"/>
        </w:rPr>
        <w:t xml:space="preserve"> more and reflect on their practice.</w:t>
      </w:r>
    </w:p>
    <w:p w14:paraId="696F6CDB" w14:textId="77777777" w:rsidR="00012766" w:rsidRPr="002B73DA" w:rsidRDefault="00012766" w:rsidP="00012766">
      <w:pPr>
        <w:spacing w:before="100" w:beforeAutospacing="1" w:after="100" w:afterAutospacing="1" w:line="240" w:lineRule="auto"/>
        <w:outlineLvl w:val="0"/>
        <w:rPr>
          <w:rFonts w:ascii="Times New Roman" w:eastAsia="Times New Roman" w:hAnsi="Times New Roman" w:cs="Times New Roman"/>
          <w:b/>
          <w:bCs/>
          <w:color w:val="000000"/>
          <w:kern w:val="36"/>
          <w:sz w:val="40"/>
          <w:szCs w:val="40"/>
          <w14:ligatures w14:val="none"/>
        </w:rPr>
      </w:pPr>
      <w:r w:rsidRPr="002B73DA">
        <w:rPr>
          <w:rFonts w:ascii="Times New Roman" w:eastAsia="Times New Roman" w:hAnsi="Times New Roman" w:cs="Times New Roman"/>
          <w:b/>
          <w:bCs/>
          <w:color w:val="000000"/>
          <w:kern w:val="36"/>
          <w:sz w:val="40"/>
          <w:szCs w:val="40"/>
          <w14:ligatures w14:val="none"/>
        </w:rPr>
        <w:t>Challenges and Difficulties</w:t>
      </w:r>
    </w:p>
    <w:p w14:paraId="72AFED3D" w14:textId="77777777" w:rsidR="00012766" w:rsidRPr="00012766" w:rsidRDefault="00012766" w:rsidP="00012766">
      <w:pPr>
        <w:spacing w:before="100" w:beforeAutospacing="1" w:after="100" w:afterAutospacing="1" w:line="240" w:lineRule="auto"/>
        <w:rPr>
          <w:rFonts w:ascii="Times New Roman" w:hAnsi="Times New Roman" w:cs="Times New Roman"/>
          <w:color w:val="000000"/>
          <w:kern w:val="0"/>
          <w14:ligatures w14:val="none"/>
        </w:rPr>
      </w:pPr>
      <w:r w:rsidRPr="00012766">
        <w:rPr>
          <w:rFonts w:ascii="Times New Roman" w:hAnsi="Times New Roman" w:cs="Times New Roman"/>
          <w:color w:val="000000"/>
          <w:kern w:val="0"/>
          <w14:ligatures w14:val="none"/>
        </w:rPr>
        <w:t xml:space="preserve">At the start, the </w:t>
      </w:r>
      <w:proofErr w:type="spellStart"/>
      <w:r w:rsidRPr="00012766">
        <w:rPr>
          <w:rFonts w:ascii="Times New Roman" w:hAnsi="Times New Roman" w:cs="Times New Roman"/>
          <w:color w:val="000000"/>
          <w:kern w:val="0"/>
          <w14:ligatures w14:val="none"/>
        </w:rPr>
        <w:t>supervisee</w:t>
      </w:r>
      <w:proofErr w:type="spellEnd"/>
      <w:r w:rsidRPr="00012766">
        <w:rPr>
          <w:rFonts w:ascii="Times New Roman" w:hAnsi="Times New Roman" w:cs="Times New Roman"/>
          <w:color w:val="000000"/>
          <w:kern w:val="0"/>
          <w14:ligatures w14:val="none"/>
        </w:rPr>
        <w:t xml:space="preserve"> was quite nervous and gave short answers, which made it harder to get depth in the conversation. I realised I needed to be more patient and allow more time for them to respond. I also found it slightly difficult balancing support with keeping professional boundaries. Looking back, I should have spent more time building rapport before going into deeper questions.</w:t>
      </w:r>
    </w:p>
    <w:p w14:paraId="622D3BA3" w14:textId="77777777" w:rsidR="00012766" w:rsidRPr="002B73DA" w:rsidRDefault="00012766" w:rsidP="00012766">
      <w:pPr>
        <w:spacing w:before="100" w:beforeAutospacing="1" w:after="100" w:afterAutospacing="1" w:line="240" w:lineRule="auto"/>
        <w:outlineLvl w:val="0"/>
        <w:rPr>
          <w:rFonts w:ascii="Times New Roman" w:eastAsia="Times New Roman" w:hAnsi="Times New Roman" w:cs="Times New Roman"/>
          <w:b/>
          <w:bCs/>
          <w:color w:val="000000"/>
          <w:kern w:val="36"/>
          <w:sz w:val="40"/>
          <w:szCs w:val="40"/>
          <w14:ligatures w14:val="none"/>
        </w:rPr>
      </w:pPr>
      <w:r w:rsidRPr="002B73DA">
        <w:rPr>
          <w:rFonts w:ascii="Times New Roman" w:eastAsia="Times New Roman" w:hAnsi="Times New Roman" w:cs="Times New Roman"/>
          <w:b/>
          <w:bCs/>
          <w:color w:val="000000"/>
          <w:kern w:val="36"/>
          <w:sz w:val="40"/>
          <w:szCs w:val="40"/>
          <w14:ligatures w14:val="none"/>
        </w:rPr>
        <w:t>Reflection and Learning</w:t>
      </w:r>
    </w:p>
    <w:p w14:paraId="7C55CD6E" w14:textId="66B1AA6D" w:rsidR="00012766" w:rsidRPr="00012766" w:rsidRDefault="00012766" w:rsidP="00012766">
      <w:pPr>
        <w:spacing w:before="100" w:beforeAutospacing="1" w:after="100" w:afterAutospacing="1" w:line="240" w:lineRule="auto"/>
        <w:rPr>
          <w:rFonts w:ascii="Times New Roman" w:hAnsi="Times New Roman" w:cs="Times New Roman"/>
          <w:color w:val="000000"/>
          <w:kern w:val="0"/>
          <w14:ligatures w14:val="none"/>
        </w:rPr>
      </w:pPr>
      <w:r w:rsidRPr="00012766">
        <w:rPr>
          <w:rFonts w:ascii="Times New Roman" w:hAnsi="Times New Roman" w:cs="Times New Roman"/>
          <w:color w:val="000000"/>
          <w:kern w:val="0"/>
          <w14:ligatures w14:val="none"/>
        </w:rPr>
        <w:t xml:space="preserve">As the session went on, the </w:t>
      </w:r>
      <w:proofErr w:type="spellStart"/>
      <w:r w:rsidRPr="00012766">
        <w:rPr>
          <w:rFonts w:ascii="Times New Roman" w:hAnsi="Times New Roman" w:cs="Times New Roman"/>
          <w:color w:val="000000"/>
          <w:kern w:val="0"/>
          <w14:ligatures w14:val="none"/>
        </w:rPr>
        <w:t>supervisee</w:t>
      </w:r>
      <w:proofErr w:type="spellEnd"/>
      <w:r w:rsidRPr="00012766">
        <w:rPr>
          <w:rFonts w:ascii="Times New Roman" w:hAnsi="Times New Roman" w:cs="Times New Roman"/>
          <w:color w:val="000000"/>
          <w:kern w:val="0"/>
          <w14:ligatures w14:val="none"/>
        </w:rPr>
        <w:t xml:space="preserve"> became more comfortable and started </w:t>
      </w:r>
      <w:r w:rsidR="0026222F" w:rsidRPr="00012766">
        <w:rPr>
          <w:rFonts w:ascii="Times New Roman" w:hAnsi="Times New Roman" w:cs="Times New Roman"/>
          <w:color w:val="000000"/>
          <w:kern w:val="0"/>
          <w14:ligatures w14:val="none"/>
        </w:rPr>
        <w:t>finding</w:t>
      </w:r>
      <w:r w:rsidRPr="00012766">
        <w:rPr>
          <w:rFonts w:ascii="Times New Roman" w:hAnsi="Times New Roman" w:cs="Times New Roman"/>
          <w:color w:val="000000"/>
          <w:kern w:val="0"/>
          <w14:ligatures w14:val="none"/>
        </w:rPr>
        <w:t xml:space="preserve"> their own areas for development. This showed me how important it is to create a relaxed and safe environment. I also learned that supervision is not about giving </w:t>
      </w:r>
      <w:r w:rsidR="0026222F" w:rsidRPr="00012766">
        <w:rPr>
          <w:rFonts w:ascii="Times New Roman" w:hAnsi="Times New Roman" w:cs="Times New Roman"/>
          <w:color w:val="000000"/>
          <w:kern w:val="0"/>
          <w14:ligatures w14:val="none"/>
        </w:rPr>
        <w:t>answers but</w:t>
      </w:r>
      <w:r w:rsidRPr="00012766">
        <w:rPr>
          <w:rFonts w:ascii="Times New Roman" w:hAnsi="Times New Roman" w:cs="Times New Roman"/>
          <w:color w:val="000000"/>
          <w:kern w:val="0"/>
          <w14:ligatures w14:val="none"/>
        </w:rPr>
        <w:t xml:space="preserve"> helping people reflect for themselves. In future, I want to improve my questioning skills and become more confident handling silence and reflection.</w:t>
      </w:r>
    </w:p>
    <w:p w14:paraId="02B6E06A" w14:textId="77777777" w:rsidR="00012766" w:rsidRPr="002B73DA" w:rsidRDefault="00012766" w:rsidP="00012766">
      <w:pPr>
        <w:spacing w:before="100" w:beforeAutospacing="1" w:after="100" w:afterAutospacing="1" w:line="240" w:lineRule="auto"/>
        <w:outlineLvl w:val="0"/>
        <w:rPr>
          <w:rFonts w:ascii="Times New Roman" w:eastAsia="Times New Roman" w:hAnsi="Times New Roman" w:cs="Times New Roman"/>
          <w:b/>
          <w:bCs/>
          <w:color w:val="000000"/>
          <w:kern w:val="36"/>
          <w:sz w:val="40"/>
          <w:szCs w:val="40"/>
          <w14:ligatures w14:val="none"/>
        </w:rPr>
      </w:pPr>
      <w:r w:rsidRPr="002B73DA">
        <w:rPr>
          <w:rFonts w:ascii="Times New Roman" w:eastAsia="Times New Roman" w:hAnsi="Times New Roman" w:cs="Times New Roman"/>
          <w:b/>
          <w:bCs/>
          <w:color w:val="000000"/>
          <w:kern w:val="36"/>
          <w:sz w:val="40"/>
          <w:szCs w:val="40"/>
          <w14:ligatures w14:val="none"/>
        </w:rPr>
        <w:t>Key Learning and Development</w:t>
      </w:r>
    </w:p>
    <w:p w14:paraId="3CCBE1C1" w14:textId="77777777" w:rsidR="00012766" w:rsidRPr="00012766" w:rsidRDefault="00012766" w:rsidP="00012766">
      <w:pPr>
        <w:spacing w:before="100" w:beforeAutospacing="1" w:after="100" w:afterAutospacing="1" w:line="240" w:lineRule="auto"/>
        <w:rPr>
          <w:rFonts w:ascii="Times New Roman" w:hAnsi="Times New Roman" w:cs="Times New Roman"/>
          <w:color w:val="000000"/>
          <w:kern w:val="0"/>
          <w14:ligatures w14:val="none"/>
        </w:rPr>
      </w:pPr>
      <w:r w:rsidRPr="00012766">
        <w:rPr>
          <w:rFonts w:ascii="Times New Roman" w:hAnsi="Times New Roman" w:cs="Times New Roman"/>
          <w:color w:val="000000"/>
          <w:kern w:val="0"/>
          <w14:ligatures w14:val="none"/>
        </w:rPr>
        <w:t>This session helped me understand supervision in practice. I learned that trust is really important because it affects how open someone is. I also saw how my communication style impacts the session, especially when using open questions and active listening. I now understand supervision needs a balance between support and challenge.</w:t>
      </w:r>
    </w:p>
    <w:p w14:paraId="74A07923" w14:textId="77777777" w:rsidR="00012766" w:rsidRPr="0026222F" w:rsidRDefault="00012766" w:rsidP="00012766">
      <w:pPr>
        <w:spacing w:before="100" w:beforeAutospacing="1" w:after="100" w:afterAutospacing="1" w:line="240" w:lineRule="auto"/>
        <w:outlineLvl w:val="0"/>
        <w:rPr>
          <w:rFonts w:ascii="Times New Roman" w:eastAsia="Times New Roman" w:hAnsi="Times New Roman" w:cs="Times New Roman"/>
          <w:b/>
          <w:bCs/>
          <w:color w:val="000000"/>
          <w:kern w:val="36"/>
          <w:sz w:val="40"/>
          <w:szCs w:val="40"/>
          <w14:ligatures w14:val="none"/>
        </w:rPr>
      </w:pPr>
      <w:r w:rsidRPr="0026222F">
        <w:rPr>
          <w:rFonts w:ascii="Times New Roman" w:eastAsia="Times New Roman" w:hAnsi="Times New Roman" w:cs="Times New Roman"/>
          <w:b/>
          <w:bCs/>
          <w:color w:val="000000"/>
          <w:kern w:val="36"/>
          <w:sz w:val="40"/>
          <w:szCs w:val="40"/>
          <w14:ligatures w14:val="none"/>
        </w:rPr>
        <w:t>What I Would Do Differently</w:t>
      </w:r>
    </w:p>
    <w:p w14:paraId="4B542442" w14:textId="77777777" w:rsidR="00012766" w:rsidRPr="00012766" w:rsidRDefault="00012766" w:rsidP="00012766">
      <w:pPr>
        <w:spacing w:before="100" w:beforeAutospacing="1" w:after="100" w:afterAutospacing="1" w:line="240" w:lineRule="auto"/>
        <w:rPr>
          <w:rFonts w:ascii="Times New Roman" w:hAnsi="Times New Roman" w:cs="Times New Roman"/>
          <w:color w:val="000000"/>
          <w:kern w:val="0"/>
          <w14:ligatures w14:val="none"/>
        </w:rPr>
      </w:pPr>
      <w:r w:rsidRPr="00012766">
        <w:rPr>
          <w:rFonts w:ascii="Times New Roman" w:hAnsi="Times New Roman" w:cs="Times New Roman"/>
          <w:color w:val="000000"/>
          <w:kern w:val="0"/>
          <w14:ligatures w14:val="none"/>
        </w:rPr>
        <w:t xml:space="preserve">Next time, I would spend more time building rapport at the start so the </w:t>
      </w:r>
      <w:proofErr w:type="spellStart"/>
      <w:r w:rsidRPr="00012766">
        <w:rPr>
          <w:rFonts w:ascii="Times New Roman" w:hAnsi="Times New Roman" w:cs="Times New Roman"/>
          <w:color w:val="000000"/>
          <w:kern w:val="0"/>
          <w14:ligatures w14:val="none"/>
        </w:rPr>
        <w:t>supervisee</w:t>
      </w:r>
      <w:proofErr w:type="spellEnd"/>
      <w:r w:rsidRPr="00012766">
        <w:rPr>
          <w:rFonts w:ascii="Times New Roman" w:hAnsi="Times New Roman" w:cs="Times New Roman"/>
          <w:color w:val="000000"/>
          <w:kern w:val="0"/>
          <w14:ligatures w14:val="none"/>
        </w:rPr>
        <w:t xml:space="preserve"> feels more relaxed earlier. I would also use a more structured reflection model like Gibbs to guide thinking. I noticed I spoke too much at times, so I would step back more and let the </w:t>
      </w:r>
      <w:proofErr w:type="spellStart"/>
      <w:r w:rsidRPr="00012766">
        <w:rPr>
          <w:rFonts w:ascii="Times New Roman" w:hAnsi="Times New Roman" w:cs="Times New Roman"/>
          <w:color w:val="000000"/>
          <w:kern w:val="0"/>
          <w14:ligatures w14:val="none"/>
        </w:rPr>
        <w:t>supervisee</w:t>
      </w:r>
      <w:proofErr w:type="spellEnd"/>
      <w:r w:rsidRPr="00012766">
        <w:rPr>
          <w:rFonts w:ascii="Times New Roman" w:hAnsi="Times New Roman" w:cs="Times New Roman"/>
          <w:color w:val="000000"/>
          <w:kern w:val="0"/>
          <w14:ligatures w14:val="none"/>
        </w:rPr>
        <w:t xml:space="preserve"> lead.</w:t>
      </w:r>
    </w:p>
    <w:p w14:paraId="75FFCB12" w14:textId="77777777" w:rsidR="00012766" w:rsidRPr="0026222F" w:rsidRDefault="00012766" w:rsidP="00012766">
      <w:pPr>
        <w:spacing w:before="100" w:beforeAutospacing="1" w:after="100" w:afterAutospacing="1" w:line="240" w:lineRule="auto"/>
        <w:outlineLvl w:val="0"/>
        <w:rPr>
          <w:rFonts w:ascii="Times New Roman" w:eastAsia="Times New Roman" w:hAnsi="Times New Roman" w:cs="Times New Roman"/>
          <w:b/>
          <w:bCs/>
          <w:color w:val="000000"/>
          <w:kern w:val="36"/>
          <w:sz w:val="40"/>
          <w:szCs w:val="40"/>
          <w14:ligatures w14:val="none"/>
        </w:rPr>
      </w:pPr>
      <w:r w:rsidRPr="0026222F">
        <w:rPr>
          <w:rFonts w:ascii="Times New Roman" w:eastAsia="Times New Roman" w:hAnsi="Times New Roman" w:cs="Times New Roman"/>
          <w:b/>
          <w:bCs/>
          <w:color w:val="000000"/>
          <w:kern w:val="36"/>
          <w:sz w:val="40"/>
          <w:szCs w:val="40"/>
          <w14:ligatures w14:val="none"/>
        </w:rPr>
        <w:t>Link to Theory and Practice</w:t>
      </w:r>
    </w:p>
    <w:p w14:paraId="711E5C3C" w14:textId="77777777" w:rsidR="00012766" w:rsidRPr="00012766" w:rsidRDefault="00012766" w:rsidP="00012766">
      <w:pPr>
        <w:spacing w:before="100" w:beforeAutospacing="1" w:after="100" w:afterAutospacing="1" w:line="240" w:lineRule="auto"/>
        <w:rPr>
          <w:rFonts w:ascii="Times New Roman" w:hAnsi="Times New Roman" w:cs="Times New Roman"/>
          <w:color w:val="000000"/>
          <w:kern w:val="0"/>
          <w14:ligatures w14:val="none"/>
        </w:rPr>
      </w:pPr>
      <w:r w:rsidRPr="00012766">
        <w:rPr>
          <w:rFonts w:ascii="Times New Roman" w:hAnsi="Times New Roman" w:cs="Times New Roman"/>
          <w:color w:val="000000"/>
          <w:kern w:val="0"/>
          <w14:ligatures w14:val="none"/>
        </w:rPr>
        <w:t>This session links to Proctor’s three-function model of supervision. The formative role was used through supporting reflection and learning, and the restorative role was present through emotional support and reassurance. This showed how supervision works as a space for reflection, support, and development.</w:t>
      </w:r>
    </w:p>
    <w:p w14:paraId="34C55CD0" w14:textId="77777777" w:rsidR="00012766" w:rsidRPr="0026222F" w:rsidRDefault="00012766" w:rsidP="00012766">
      <w:pPr>
        <w:spacing w:before="100" w:beforeAutospacing="1" w:after="100" w:afterAutospacing="1" w:line="240" w:lineRule="auto"/>
        <w:outlineLvl w:val="0"/>
        <w:rPr>
          <w:rFonts w:ascii="Times New Roman" w:eastAsia="Times New Roman" w:hAnsi="Times New Roman" w:cs="Times New Roman"/>
          <w:b/>
          <w:bCs/>
          <w:color w:val="000000"/>
          <w:kern w:val="36"/>
          <w:sz w:val="40"/>
          <w:szCs w:val="40"/>
          <w14:ligatures w14:val="none"/>
        </w:rPr>
      </w:pPr>
      <w:r w:rsidRPr="0026222F">
        <w:rPr>
          <w:rFonts w:ascii="Times New Roman" w:eastAsia="Times New Roman" w:hAnsi="Times New Roman" w:cs="Times New Roman"/>
          <w:b/>
          <w:bCs/>
          <w:color w:val="000000"/>
          <w:kern w:val="36"/>
          <w:sz w:val="40"/>
          <w:szCs w:val="40"/>
          <w14:ligatures w14:val="none"/>
        </w:rPr>
        <w:lastRenderedPageBreak/>
        <w:t>Conclusion of Session One</w:t>
      </w:r>
    </w:p>
    <w:p w14:paraId="12866A83" w14:textId="49372742" w:rsidR="00012766" w:rsidRPr="00012766" w:rsidRDefault="00012766" w:rsidP="00012766">
      <w:pPr>
        <w:spacing w:before="100" w:beforeAutospacing="1" w:after="100" w:afterAutospacing="1" w:line="240" w:lineRule="auto"/>
        <w:rPr>
          <w:rFonts w:ascii="Times New Roman" w:hAnsi="Times New Roman" w:cs="Times New Roman"/>
          <w:color w:val="000000"/>
          <w:kern w:val="0"/>
          <w14:ligatures w14:val="none"/>
        </w:rPr>
      </w:pPr>
      <w:r w:rsidRPr="00012766">
        <w:rPr>
          <w:rFonts w:ascii="Times New Roman" w:hAnsi="Times New Roman" w:cs="Times New Roman"/>
          <w:color w:val="000000"/>
          <w:kern w:val="0"/>
          <w14:ligatures w14:val="none"/>
        </w:rPr>
        <w:t xml:space="preserve">Overall, this session helped me understand the supervisor role better. I learned the importance of communication, active listening, and adapting my approach to the individual. Although there were challenges at the start, it gave me </w:t>
      </w:r>
      <w:r w:rsidR="0026222F" w:rsidRPr="00012766">
        <w:rPr>
          <w:rFonts w:ascii="Times New Roman" w:hAnsi="Times New Roman" w:cs="Times New Roman"/>
          <w:color w:val="000000"/>
          <w:kern w:val="0"/>
          <w14:ligatures w14:val="none"/>
        </w:rPr>
        <w:t>a solid foundation</w:t>
      </w:r>
      <w:r w:rsidRPr="00012766">
        <w:rPr>
          <w:rFonts w:ascii="Times New Roman" w:hAnsi="Times New Roman" w:cs="Times New Roman"/>
          <w:color w:val="000000"/>
          <w:kern w:val="0"/>
          <w14:ligatures w14:val="none"/>
        </w:rPr>
        <w:t xml:space="preserve"> for future sessions and showed me what I need to improve.</w:t>
      </w:r>
    </w:p>
    <w:p w14:paraId="49B0D9FD" w14:textId="0B8350AE" w:rsidR="00012766" w:rsidRPr="00012766" w:rsidRDefault="00012766" w:rsidP="00012766">
      <w:pPr>
        <w:spacing w:after="0" w:line="240" w:lineRule="auto"/>
        <w:rPr>
          <w:rFonts w:ascii="Times New Roman" w:eastAsia="Times New Roman" w:hAnsi="Times New Roman" w:cs="Times New Roman"/>
          <w:kern w:val="0"/>
          <w14:ligatures w14:val="none"/>
        </w:rPr>
      </w:pPr>
    </w:p>
    <w:p w14:paraId="20A793CE" w14:textId="77777777" w:rsidR="00012766" w:rsidRPr="0026222F" w:rsidRDefault="00012766" w:rsidP="00012766">
      <w:pPr>
        <w:spacing w:before="100" w:beforeAutospacing="1" w:after="100" w:afterAutospacing="1" w:line="240" w:lineRule="auto"/>
        <w:outlineLvl w:val="0"/>
        <w:rPr>
          <w:rFonts w:ascii="Times New Roman" w:eastAsia="Times New Roman" w:hAnsi="Times New Roman" w:cs="Times New Roman"/>
          <w:b/>
          <w:bCs/>
          <w:color w:val="000000"/>
          <w:kern w:val="36"/>
          <w:sz w:val="40"/>
          <w:szCs w:val="40"/>
          <w14:ligatures w14:val="none"/>
        </w:rPr>
      </w:pPr>
      <w:r w:rsidRPr="0026222F">
        <w:rPr>
          <w:rFonts w:ascii="Times New Roman" w:eastAsia="Times New Roman" w:hAnsi="Times New Roman" w:cs="Times New Roman"/>
          <w:b/>
          <w:bCs/>
          <w:color w:val="000000"/>
          <w:kern w:val="36"/>
          <w:sz w:val="40"/>
          <w:szCs w:val="40"/>
          <w14:ligatures w14:val="none"/>
        </w:rPr>
        <w:t>Supervision Session Two: Overview and Context</w:t>
      </w:r>
    </w:p>
    <w:p w14:paraId="57DE17F5" w14:textId="77777777" w:rsidR="00012766" w:rsidRPr="00012766" w:rsidRDefault="00012766" w:rsidP="00012766">
      <w:pPr>
        <w:spacing w:before="100" w:beforeAutospacing="1" w:after="100" w:afterAutospacing="1" w:line="240" w:lineRule="auto"/>
        <w:rPr>
          <w:rFonts w:ascii="Times New Roman" w:hAnsi="Times New Roman" w:cs="Times New Roman"/>
          <w:color w:val="000000"/>
          <w:kern w:val="0"/>
          <w14:ligatures w14:val="none"/>
        </w:rPr>
      </w:pPr>
      <w:r w:rsidRPr="00012766">
        <w:rPr>
          <w:rFonts w:ascii="Times New Roman" w:hAnsi="Times New Roman" w:cs="Times New Roman"/>
          <w:color w:val="000000"/>
          <w:kern w:val="0"/>
          <w14:ligatures w14:val="none"/>
        </w:rPr>
        <w:t xml:space="preserve">In the second session, I worked again with the same </w:t>
      </w:r>
      <w:proofErr w:type="spellStart"/>
      <w:r w:rsidRPr="00012766">
        <w:rPr>
          <w:rFonts w:ascii="Times New Roman" w:hAnsi="Times New Roman" w:cs="Times New Roman"/>
          <w:color w:val="000000"/>
          <w:kern w:val="0"/>
          <w14:ligatures w14:val="none"/>
        </w:rPr>
        <w:t>supervisee</w:t>
      </w:r>
      <w:proofErr w:type="spellEnd"/>
      <w:r w:rsidRPr="00012766">
        <w:rPr>
          <w:rFonts w:ascii="Times New Roman" w:hAnsi="Times New Roman" w:cs="Times New Roman"/>
          <w:color w:val="000000"/>
          <w:kern w:val="0"/>
          <w14:ligatures w14:val="none"/>
        </w:rPr>
        <w:t>. This time the focus was on professional boundaries, as they were unsure how to respond in situations where young people were sharing personal issues or becoming dependent on them. The aim was to help them reflect on these situations and develop a clearer understanding of boundaries in practice. I took a slightly more structured approach than the first session but still kept it supportive.</w:t>
      </w:r>
    </w:p>
    <w:p w14:paraId="7E49EED6" w14:textId="77777777" w:rsidR="00012766" w:rsidRPr="0026222F" w:rsidRDefault="00012766" w:rsidP="00012766">
      <w:pPr>
        <w:spacing w:before="100" w:beforeAutospacing="1" w:after="100" w:afterAutospacing="1" w:line="240" w:lineRule="auto"/>
        <w:outlineLvl w:val="0"/>
        <w:rPr>
          <w:rFonts w:ascii="Times New Roman" w:eastAsia="Times New Roman" w:hAnsi="Times New Roman" w:cs="Times New Roman"/>
          <w:b/>
          <w:bCs/>
          <w:color w:val="000000"/>
          <w:kern w:val="36"/>
          <w:sz w:val="40"/>
          <w:szCs w:val="40"/>
          <w14:ligatures w14:val="none"/>
        </w:rPr>
      </w:pPr>
      <w:r w:rsidRPr="0026222F">
        <w:rPr>
          <w:rFonts w:ascii="Times New Roman" w:eastAsia="Times New Roman" w:hAnsi="Times New Roman" w:cs="Times New Roman"/>
          <w:b/>
          <w:bCs/>
          <w:color w:val="000000"/>
          <w:kern w:val="36"/>
          <w:sz w:val="40"/>
          <w:szCs w:val="40"/>
          <w14:ligatures w14:val="none"/>
        </w:rPr>
        <w:t>My Role as Supervisor and Skills Used</w:t>
      </w:r>
    </w:p>
    <w:p w14:paraId="755C89F7" w14:textId="77777777" w:rsidR="00012766" w:rsidRPr="00012766" w:rsidRDefault="00012766" w:rsidP="00012766">
      <w:pPr>
        <w:spacing w:before="100" w:beforeAutospacing="1" w:after="100" w:afterAutospacing="1" w:line="240" w:lineRule="auto"/>
        <w:rPr>
          <w:rFonts w:ascii="Times New Roman" w:hAnsi="Times New Roman" w:cs="Times New Roman"/>
          <w:color w:val="000000"/>
          <w:kern w:val="0"/>
          <w14:ligatures w14:val="none"/>
        </w:rPr>
      </w:pPr>
      <w:r w:rsidRPr="00012766">
        <w:rPr>
          <w:rFonts w:ascii="Times New Roman" w:hAnsi="Times New Roman" w:cs="Times New Roman"/>
          <w:color w:val="000000"/>
          <w:kern w:val="0"/>
          <w14:ligatures w14:val="none"/>
        </w:rPr>
        <w:t xml:space="preserve">I used more structured questioning in this session to guide reflection. I asked the </w:t>
      </w:r>
      <w:proofErr w:type="spellStart"/>
      <w:r w:rsidRPr="00012766">
        <w:rPr>
          <w:rFonts w:ascii="Times New Roman" w:hAnsi="Times New Roman" w:cs="Times New Roman"/>
          <w:color w:val="000000"/>
          <w:kern w:val="0"/>
          <w14:ligatures w14:val="none"/>
        </w:rPr>
        <w:t>supervisee</w:t>
      </w:r>
      <w:proofErr w:type="spellEnd"/>
      <w:r w:rsidRPr="00012766">
        <w:rPr>
          <w:rFonts w:ascii="Times New Roman" w:hAnsi="Times New Roman" w:cs="Times New Roman"/>
          <w:color w:val="000000"/>
          <w:kern w:val="0"/>
          <w14:ligatures w14:val="none"/>
        </w:rPr>
        <w:t xml:space="preserve"> to describe real situations and explain how they responded. I also used active listening and summarised key points to show understanding. The </w:t>
      </w:r>
      <w:proofErr w:type="spellStart"/>
      <w:r w:rsidRPr="00012766">
        <w:rPr>
          <w:rFonts w:ascii="Times New Roman" w:hAnsi="Times New Roman" w:cs="Times New Roman"/>
          <w:color w:val="000000"/>
          <w:kern w:val="0"/>
          <w14:ligatures w14:val="none"/>
        </w:rPr>
        <w:t>supervisee</w:t>
      </w:r>
      <w:proofErr w:type="spellEnd"/>
      <w:r w:rsidRPr="00012766">
        <w:rPr>
          <w:rFonts w:ascii="Times New Roman" w:hAnsi="Times New Roman" w:cs="Times New Roman"/>
          <w:color w:val="000000"/>
          <w:kern w:val="0"/>
          <w14:ligatures w14:val="none"/>
        </w:rPr>
        <w:t xml:space="preserve"> was more open than before, which showed trust was building. This allowed for a deeper and more honest discussion.</w:t>
      </w:r>
    </w:p>
    <w:p w14:paraId="7A25BD17" w14:textId="77777777" w:rsidR="00012766" w:rsidRPr="0026222F" w:rsidRDefault="00012766" w:rsidP="00012766">
      <w:pPr>
        <w:spacing w:before="100" w:beforeAutospacing="1" w:after="100" w:afterAutospacing="1" w:line="240" w:lineRule="auto"/>
        <w:outlineLvl w:val="0"/>
        <w:rPr>
          <w:rFonts w:ascii="Times New Roman" w:eastAsia="Times New Roman" w:hAnsi="Times New Roman" w:cs="Times New Roman"/>
          <w:b/>
          <w:bCs/>
          <w:color w:val="000000"/>
          <w:kern w:val="36"/>
          <w:sz w:val="40"/>
          <w:szCs w:val="40"/>
          <w14:ligatures w14:val="none"/>
        </w:rPr>
      </w:pPr>
      <w:r w:rsidRPr="0026222F">
        <w:rPr>
          <w:rFonts w:ascii="Times New Roman" w:eastAsia="Times New Roman" w:hAnsi="Times New Roman" w:cs="Times New Roman"/>
          <w:b/>
          <w:bCs/>
          <w:color w:val="000000"/>
          <w:kern w:val="36"/>
          <w:sz w:val="40"/>
          <w:szCs w:val="40"/>
          <w14:ligatures w14:val="none"/>
        </w:rPr>
        <w:t>Challenges and Difficulties</w:t>
      </w:r>
    </w:p>
    <w:p w14:paraId="14D41F02" w14:textId="77777777" w:rsidR="00012766" w:rsidRPr="00012766" w:rsidRDefault="00012766" w:rsidP="00012766">
      <w:pPr>
        <w:spacing w:before="100" w:beforeAutospacing="1" w:after="100" w:afterAutospacing="1" w:line="240" w:lineRule="auto"/>
        <w:rPr>
          <w:rFonts w:ascii="Times New Roman" w:hAnsi="Times New Roman" w:cs="Times New Roman"/>
          <w:color w:val="000000"/>
          <w:kern w:val="0"/>
          <w14:ligatures w14:val="none"/>
        </w:rPr>
      </w:pPr>
      <w:r w:rsidRPr="00012766">
        <w:rPr>
          <w:rFonts w:ascii="Times New Roman" w:hAnsi="Times New Roman" w:cs="Times New Roman"/>
          <w:color w:val="000000"/>
          <w:kern w:val="0"/>
          <w14:ligatures w14:val="none"/>
        </w:rPr>
        <w:t xml:space="preserve">The main challenge was getting the </w:t>
      </w:r>
      <w:proofErr w:type="spellStart"/>
      <w:r w:rsidRPr="00012766">
        <w:rPr>
          <w:rFonts w:ascii="Times New Roman" w:hAnsi="Times New Roman" w:cs="Times New Roman"/>
          <w:color w:val="000000"/>
          <w:kern w:val="0"/>
          <w14:ligatures w14:val="none"/>
        </w:rPr>
        <w:t>supervisee</w:t>
      </w:r>
      <w:proofErr w:type="spellEnd"/>
      <w:r w:rsidRPr="00012766">
        <w:rPr>
          <w:rFonts w:ascii="Times New Roman" w:hAnsi="Times New Roman" w:cs="Times New Roman"/>
          <w:color w:val="000000"/>
          <w:kern w:val="0"/>
          <w14:ligatures w14:val="none"/>
        </w:rPr>
        <w:t xml:space="preserve"> to go beyond describing situations and think more critically about why things happened. I had to use follow-up questions to push deeper reflection. I also had to balance giving guidance without taking over the conversation. Some topics around boundaries made them slightly uncomfortable, so I had to stay patient and supportive.</w:t>
      </w:r>
    </w:p>
    <w:p w14:paraId="28B648C0" w14:textId="77777777" w:rsidR="00012766" w:rsidRPr="0026222F" w:rsidRDefault="00012766" w:rsidP="00012766">
      <w:pPr>
        <w:spacing w:before="100" w:beforeAutospacing="1" w:after="100" w:afterAutospacing="1" w:line="240" w:lineRule="auto"/>
        <w:outlineLvl w:val="0"/>
        <w:rPr>
          <w:rFonts w:ascii="Times New Roman" w:eastAsia="Times New Roman" w:hAnsi="Times New Roman" w:cs="Times New Roman"/>
          <w:b/>
          <w:bCs/>
          <w:color w:val="000000"/>
          <w:kern w:val="36"/>
          <w:sz w:val="40"/>
          <w:szCs w:val="40"/>
          <w14:ligatures w14:val="none"/>
        </w:rPr>
      </w:pPr>
      <w:r w:rsidRPr="0026222F">
        <w:rPr>
          <w:rFonts w:ascii="Times New Roman" w:eastAsia="Times New Roman" w:hAnsi="Times New Roman" w:cs="Times New Roman"/>
          <w:b/>
          <w:bCs/>
          <w:color w:val="000000"/>
          <w:kern w:val="36"/>
          <w:sz w:val="40"/>
          <w:szCs w:val="40"/>
          <w14:ligatures w14:val="none"/>
        </w:rPr>
        <w:t>Reflection and Learning</w:t>
      </w:r>
    </w:p>
    <w:p w14:paraId="7411A9FD" w14:textId="77777777" w:rsidR="00012766" w:rsidRPr="00012766" w:rsidRDefault="00012766" w:rsidP="00012766">
      <w:pPr>
        <w:spacing w:before="100" w:beforeAutospacing="1" w:after="100" w:afterAutospacing="1" w:line="240" w:lineRule="auto"/>
        <w:rPr>
          <w:rFonts w:ascii="Times New Roman" w:hAnsi="Times New Roman" w:cs="Times New Roman"/>
          <w:color w:val="000000"/>
          <w:kern w:val="0"/>
          <w14:ligatures w14:val="none"/>
        </w:rPr>
      </w:pPr>
      <w:r w:rsidRPr="00012766">
        <w:rPr>
          <w:rFonts w:ascii="Times New Roman" w:hAnsi="Times New Roman" w:cs="Times New Roman"/>
          <w:color w:val="000000"/>
          <w:kern w:val="0"/>
          <w14:ligatures w14:val="none"/>
        </w:rPr>
        <w:t xml:space="preserve">This session was more effective than the first because the </w:t>
      </w:r>
      <w:proofErr w:type="spellStart"/>
      <w:r w:rsidRPr="00012766">
        <w:rPr>
          <w:rFonts w:ascii="Times New Roman" w:hAnsi="Times New Roman" w:cs="Times New Roman"/>
          <w:color w:val="000000"/>
          <w:kern w:val="0"/>
          <w14:ligatures w14:val="none"/>
        </w:rPr>
        <w:t>supervisee</w:t>
      </w:r>
      <w:proofErr w:type="spellEnd"/>
      <w:r w:rsidRPr="00012766">
        <w:rPr>
          <w:rFonts w:ascii="Times New Roman" w:hAnsi="Times New Roman" w:cs="Times New Roman"/>
          <w:color w:val="000000"/>
          <w:kern w:val="0"/>
          <w14:ligatures w14:val="none"/>
        </w:rPr>
        <w:t xml:space="preserve"> engaged more openly. I learned that structure helps guide supervision better, especially with complex topics. However, I still need to improve how I challenge reflection without making it feel uncomfortable. I am becoming more confident but still developing my skills.</w:t>
      </w:r>
    </w:p>
    <w:p w14:paraId="64B3509C" w14:textId="77777777" w:rsidR="00012766" w:rsidRPr="0026222F" w:rsidRDefault="00012766" w:rsidP="00012766">
      <w:pPr>
        <w:spacing w:before="100" w:beforeAutospacing="1" w:after="100" w:afterAutospacing="1" w:line="240" w:lineRule="auto"/>
        <w:outlineLvl w:val="0"/>
        <w:rPr>
          <w:rFonts w:ascii="Times New Roman" w:eastAsia="Times New Roman" w:hAnsi="Times New Roman" w:cs="Times New Roman"/>
          <w:b/>
          <w:bCs/>
          <w:color w:val="000000"/>
          <w:kern w:val="36"/>
          <w:sz w:val="40"/>
          <w:szCs w:val="40"/>
          <w14:ligatures w14:val="none"/>
        </w:rPr>
      </w:pPr>
      <w:r w:rsidRPr="0026222F">
        <w:rPr>
          <w:rFonts w:ascii="Times New Roman" w:eastAsia="Times New Roman" w:hAnsi="Times New Roman" w:cs="Times New Roman"/>
          <w:b/>
          <w:bCs/>
          <w:color w:val="000000"/>
          <w:kern w:val="36"/>
          <w:sz w:val="40"/>
          <w:szCs w:val="40"/>
          <w14:ligatures w14:val="none"/>
        </w:rPr>
        <w:t>Key Learning and Development</w:t>
      </w:r>
    </w:p>
    <w:p w14:paraId="4E285AB2" w14:textId="77777777" w:rsidR="00012766" w:rsidRPr="00012766" w:rsidRDefault="00012766" w:rsidP="00012766">
      <w:pPr>
        <w:spacing w:before="100" w:beforeAutospacing="1" w:after="100" w:afterAutospacing="1" w:line="240" w:lineRule="auto"/>
        <w:rPr>
          <w:rFonts w:ascii="Times New Roman" w:hAnsi="Times New Roman" w:cs="Times New Roman"/>
          <w:color w:val="000000"/>
          <w:kern w:val="0"/>
          <w14:ligatures w14:val="none"/>
        </w:rPr>
      </w:pPr>
      <w:r w:rsidRPr="00012766">
        <w:rPr>
          <w:rFonts w:ascii="Times New Roman" w:hAnsi="Times New Roman" w:cs="Times New Roman"/>
          <w:color w:val="000000"/>
          <w:kern w:val="0"/>
          <w14:ligatures w14:val="none"/>
        </w:rPr>
        <w:t xml:space="preserve">A key learning point was the importance of balancing support and challenge. I also learned that structured questions help move reflection deeper. This session showed me supervision works best when the </w:t>
      </w:r>
      <w:proofErr w:type="spellStart"/>
      <w:r w:rsidRPr="00012766">
        <w:rPr>
          <w:rFonts w:ascii="Times New Roman" w:hAnsi="Times New Roman" w:cs="Times New Roman"/>
          <w:color w:val="000000"/>
          <w:kern w:val="0"/>
          <w14:ligatures w14:val="none"/>
        </w:rPr>
        <w:t>supervisee</w:t>
      </w:r>
      <w:proofErr w:type="spellEnd"/>
      <w:r w:rsidRPr="00012766">
        <w:rPr>
          <w:rFonts w:ascii="Times New Roman" w:hAnsi="Times New Roman" w:cs="Times New Roman"/>
          <w:color w:val="000000"/>
          <w:kern w:val="0"/>
          <w14:ligatures w14:val="none"/>
        </w:rPr>
        <w:t xml:space="preserve"> feels safe but is also encouraged to think critically.</w:t>
      </w:r>
    </w:p>
    <w:p w14:paraId="7D2C3953" w14:textId="77777777" w:rsidR="00012766" w:rsidRPr="0026222F" w:rsidRDefault="00012766" w:rsidP="00012766">
      <w:pPr>
        <w:spacing w:before="100" w:beforeAutospacing="1" w:after="100" w:afterAutospacing="1" w:line="240" w:lineRule="auto"/>
        <w:outlineLvl w:val="0"/>
        <w:rPr>
          <w:rFonts w:ascii="Times New Roman" w:eastAsia="Times New Roman" w:hAnsi="Times New Roman" w:cs="Times New Roman"/>
          <w:b/>
          <w:bCs/>
          <w:color w:val="000000"/>
          <w:kern w:val="36"/>
          <w:sz w:val="40"/>
          <w:szCs w:val="40"/>
          <w14:ligatures w14:val="none"/>
        </w:rPr>
      </w:pPr>
      <w:r w:rsidRPr="0026222F">
        <w:rPr>
          <w:rFonts w:ascii="Times New Roman" w:eastAsia="Times New Roman" w:hAnsi="Times New Roman" w:cs="Times New Roman"/>
          <w:b/>
          <w:bCs/>
          <w:color w:val="000000"/>
          <w:kern w:val="36"/>
          <w:sz w:val="40"/>
          <w:szCs w:val="40"/>
          <w14:ligatures w14:val="none"/>
        </w:rPr>
        <w:lastRenderedPageBreak/>
        <w:t>Evaluation and Areas for Development</w:t>
      </w:r>
    </w:p>
    <w:p w14:paraId="24A01D1D" w14:textId="14281C3B" w:rsidR="00012766" w:rsidRPr="00012766" w:rsidRDefault="00012766" w:rsidP="00012766">
      <w:pPr>
        <w:spacing w:before="100" w:beforeAutospacing="1" w:after="100" w:afterAutospacing="1" w:line="240" w:lineRule="auto"/>
        <w:rPr>
          <w:rFonts w:ascii="Times New Roman" w:hAnsi="Times New Roman" w:cs="Times New Roman"/>
          <w:color w:val="000000"/>
          <w:kern w:val="0"/>
          <w14:ligatures w14:val="none"/>
        </w:rPr>
      </w:pPr>
      <w:r w:rsidRPr="00012766">
        <w:rPr>
          <w:rFonts w:ascii="Times New Roman" w:hAnsi="Times New Roman" w:cs="Times New Roman"/>
          <w:color w:val="000000"/>
          <w:kern w:val="0"/>
          <w14:ligatures w14:val="none"/>
        </w:rPr>
        <w:t xml:space="preserve">This session was more focused, but I still need to improve my use of probing questions. I also need to allow more </w:t>
      </w:r>
      <w:r w:rsidR="0026222F" w:rsidRPr="00012766">
        <w:rPr>
          <w:rFonts w:ascii="Times New Roman" w:hAnsi="Times New Roman" w:cs="Times New Roman"/>
          <w:color w:val="000000"/>
          <w:kern w:val="0"/>
          <w14:ligatures w14:val="none"/>
        </w:rPr>
        <w:t>silence,</w:t>
      </w:r>
      <w:r w:rsidRPr="00012766">
        <w:rPr>
          <w:rFonts w:ascii="Times New Roman" w:hAnsi="Times New Roman" w:cs="Times New Roman"/>
          <w:color w:val="000000"/>
          <w:kern w:val="0"/>
          <w14:ligatures w14:val="none"/>
        </w:rPr>
        <w:t xml:space="preserve"> so the </w:t>
      </w:r>
      <w:proofErr w:type="spellStart"/>
      <w:r w:rsidRPr="00012766">
        <w:rPr>
          <w:rFonts w:ascii="Times New Roman" w:hAnsi="Times New Roman" w:cs="Times New Roman"/>
          <w:color w:val="000000"/>
          <w:kern w:val="0"/>
          <w14:ligatures w14:val="none"/>
        </w:rPr>
        <w:t>supervisee</w:t>
      </w:r>
      <w:proofErr w:type="spellEnd"/>
      <w:r w:rsidRPr="00012766">
        <w:rPr>
          <w:rFonts w:ascii="Times New Roman" w:hAnsi="Times New Roman" w:cs="Times New Roman"/>
          <w:color w:val="000000"/>
          <w:kern w:val="0"/>
          <w14:ligatures w14:val="none"/>
        </w:rPr>
        <w:t xml:space="preserve"> has time to think. I want to continue developing confidence in challenging reflection in a supportive way.</w:t>
      </w:r>
    </w:p>
    <w:p w14:paraId="2D89B408" w14:textId="77777777" w:rsidR="00012766" w:rsidRPr="0026222F" w:rsidRDefault="00012766" w:rsidP="00012766">
      <w:pPr>
        <w:spacing w:before="100" w:beforeAutospacing="1" w:after="100" w:afterAutospacing="1" w:line="240" w:lineRule="auto"/>
        <w:outlineLvl w:val="0"/>
        <w:rPr>
          <w:rFonts w:ascii="Times New Roman" w:eastAsia="Times New Roman" w:hAnsi="Times New Roman" w:cs="Times New Roman"/>
          <w:b/>
          <w:bCs/>
          <w:color w:val="000000"/>
          <w:kern w:val="36"/>
          <w:sz w:val="40"/>
          <w:szCs w:val="40"/>
          <w14:ligatures w14:val="none"/>
        </w:rPr>
      </w:pPr>
      <w:r w:rsidRPr="0026222F">
        <w:rPr>
          <w:rFonts w:ascii="Times New Roman" w:eastAsia="Times New Roman" w:hAnsi="Times New Roman" w:cs="Times New Roman"/>
          <w:b/>
          <w:bCs/>
          <w:color w:val="000000"/>
          <w:kern w:val="36"/>
          <w:sz w:val="40"/>
          <w:szCs w:val="40"/>
          <w14:ligatures w14:val="none"/>
        </w:rPr>
        <w:t>Link to Theory and Practice</w:t>
      </w:r>
    </w:p>
    <w:p w14:paraId="16CC7039" w14:textId="77777777" w:rsidR="00012766" w:rsidRPr="00012766" w:rsidRDefault="00012766" w:rsidP="00012766">
      <w:pPr>
        <w:spacing w:before="100" w:beforeAutospacing="1" w:after="100" w:afterAutospacing="1" w:line="240" w:lineRule="auto"/>
        <w:rPr>
          <w:rFonts w:ascii="Times New Roman" w:hAnsi="Times New Roman" w:cs="Times New Roman"/>
          <w:color w:val="000000"/>
          <w:kern w:val="0"/>
          <w14:ligatures w14:val="none"/>
        </w:rPr>
      </w:pPr>
      <w:r w:rsidRPr="00012766">
        <w:rPr>
          <w:rFonts w:ascii="Times New Roman" w:hAnsi="Times New Roman" w:cs="Times New Roman"/>
          <w:color w:val="000000"/>
          <w:kern w:val="0"/>
          <w14:ligatures w14:val="none"/>
        </w:rPr>
        <w:t xml:space="preserve">This links to Proctor’s model, especially the formative and restorative functions. It also links to </w:t>
      </w:r>
      <w:proofErr w:type="spellStart"/>
      <w:r w:rsidRPr="00012766">
        <w:rPr>
          <w:rFonts w:ascii="Times New Roman" w:hAnsi="Times New Roman" w:cs="Times New Roman"/>
          <w:color w:val="000000"/>
          <w:kern w:val="0"/>
          <w14:ligatures w14:val="none"/>
        </w:rPr>
        <w:t>Kolb’s</w:t>
      </w:r>
      <w:proofErr w:type="spellEnd"/>
      <w:r w:rsidRPr="00012766">
        <w:rPr>
          <w:rFonts w:ascii="Times New Roman" w:hAnsi="Times New Roman" w:cs="Times New Roman"/>
          <w:color w:val="000000"/>
          <w:kern w:val="0"/>
          <w14:ligatures w14:val="none"/>
        </w:rPr>
        <w:t xml:space="preserve"> learning cycle because the </w:t>
      </w:r>
      <w:proofErr w:type="spellStart"/>
      <w:r w:rsidRPr="00012766">
        <w:rPr>
          <w:rFonts w:ascii="Times New Roman" w:hAnsi="Times New Roman" w:cs="Times New Roman"/>
          <w:color w:val="000000"/>
          <w:kern w:val="0"/>
          <w14:ligatures w14:val="none"/>
        </w:rPr>
        <w:t>supervisee</w:t>
      </w:r>
      <w:proofErr w:type="spellEnd"/>
      <w:r w:rsidRPr="00012766">
        <w:rPr>
          <w:rFonts w:ascii="Times New Roman" w:hAnsi="Times New Roman" w:cs="Times New Roman"/>
          <w:color w:val="000000"/>
          <w:kern w:val="0"/>
          <w14:ligatures w14:val="none"/>
        </w:rPr>
        <w:t xml:space="preserve"> reflected on experiences and thought about how to improve future practice. This helped structure the learning process.</w:t>
      </w:r>
    </w:p>
    <w:p w14:paraId="3BFA01F7" w14:textId="77777777" w:rsidR="00012766" w:rsidRPr="0026222F" w:rsidRDefault="00012766" w:rsidP="00012766">
      <w:pPr>
        <w:spacing w:before="100" w:beforeAutospacing="1" w:after="100" w:afterAutospacing="1" w:line="240" w:lineRule="auto"/>
        <w:outlineLvl w:val="0"/>
        <w:rPr>
          <w:rFonts w:ascii="Times New Roman" w:eastAsia="Times New Roman" w:hAnsi="Times New Roman" w:cs="Times New Roman"/>
          <w:b/>
          <w:bCs/>
          <w:color w:val="000000"/>
          <w:kern w:val="36"/>
          <w:sz w:val="40"/>
          <w:szCs w:val="40"/>
          <w14:ligatures w14:val="none"/>
        </w:rPr>
      </w:pPr>
      <w:r w:rsidRPr="0026222F">
        <w:rPr>
          <w:rFonts w:ascii="Times New Roman" w:eastAsia="Times New Roman" w:hAnsi="Times New Roman" w:cs="Times New Roman"/>
          <w:b/>
          <w:bCs/>
          <w:color w:val="000000"/>
          <w:kern w:val="36"/>
          <w:sz w:val="40"/>
          <w:szCs w:val="40"/>
          <w14:ligatures w14:val="none"/>
        </w:rPr>
        <w:t>Conclusion of Session Two</w:t>
      </w:r>
    </w:p>
    <w:p w14:paraId="012A309C" w14:textId="77777777" w:rsidR="00012766" w:rsidRPr="00012766" w:rsidRDefault="00012766" w:rsidP="00012766">
      <w:pPr>
        <w:spacing w:before="100" w:beforeAutospacing="1" w:after="100" w:afterAutospacing="1" w:line="240" w:lineRule="auto"/>
        <w:rPr>
          <w:rFonts w:ascii="Times New Roman" w:hAnsi="Times New Roman" w:cs="Times New Roman"/>
          <w:color w:val="000000"/>
          <w:kern w:val="0"/>
          <w14:ligatures w14:val="none"/>
        </w:rPr>
      </w:pPr>
      <w:r w:rsidRPr="00012766">
        <w:rPr>
          <w:rFonts w:ascii="Times New Roman" w:hAnsi="Times New Roman" w:cs="Times New Roman"/>
          <w:color w:val="000000"/>
          <w:kern w:val="0"/>
          <w14:ligatures w14:val="none"/>
        </w:rPr>
        <w:t xml:space="preserve">Overall, this session was more effective than the first. The </w:t>
      </w:r>
      <w:proofErr w:type="spellStart"/>
      <w:r w:rsidRPr="00012766">
        <w:rPr>
          <w:rFonts w:ascii="Times New Roman" w:hAnsi="Times New Roman" w:cs="Times New Roman"/>
          <w:color w:val="000000"/>
          <w:kern w:val="0"/>
          <w14:ligatures w14:val="none"/>
        </w:rPr>
        <w:t>supervisee</w:t>
      </w:r>
      <w:proofErr w:type="spellEnd"/>
      <w:r w:rsidRPr="00012766">
        <w:rPr>
          <w:rFonts w:ascii="Times New Roman" w:hAnsi="Times New Roman" w:cs="Times New Roman"/>
          <w:color w:val="000000"/>
          <w:kern w:val="0"/>
          <w14:ligatures w14:val="none"/>
        </w:rPr>
        <w:t xml:space="preserve"> was more open and engaged, and I felt more confident guiding the discussion. However, I still need to work on deeper questioning and encouraging critical reflection.</w:t>
      </w:r>
    </w:p>
    <w:p w14:paraId="4A9775E9" w14:textId="1CACB9FF" w:rsidR="00012766" w:rsidRPr="00012766" w:rsidRDefault="00012766" w:rsidP="00012766">
      <w:pPr>
        <w:spacing w:after="0" w:line="240" w:lineRule="auto"/>
        <w:rPr>
          <w:rFonts w:ascii="Times New Roman" w:eastAsia="Times New Roman" w:hAnsi="Times New Roman" w:cs="Times New Roman"/>
          <w:kern w:val="0"/>
          <w14:ligatures w14:val="none"/>
        </w:rPr>
      </w:pPr>
    </w:p>
    <w:p w14:paraId="2F93500D" w14:textId="77777777" w:rsidR="00012766" w:rsidRPr="0026222F" w:rsidRDefault="00012766" w:rsidP="00012766">
      <w:pPr>
        <w:spacing w:before="100" w:beforeAutospacing="1" w:after="100" w:afterAutospacing="1" w:line="240" w:lineRule="auto"/>
        <w:outlineLvl w:val="0"/>
        <w:rPr>
          <w:rFonts w:ascii="Times New Roman" w:eastAsia="Times New Roman" w:hAnsi="Times New Roman" w:cs="Times New Roman"/>
          <w:b/>
          <w:bCs/>
          <w:color w:val="000000"/>
          <w:kern w:val="36"/>
          <w:sz w:val="40"/>
          <w:szCs w:val="40"/>
          <w14:ligatures w14:val="none"/>
        </w:rPr>
      </w:pPr>
      <w:r w:rsidRPr="0026222F">
        <w:rPr>
          <w:rFonts w:ascii="Times New Roman" w:eastAsia="Times New Roman" w:hAnsi="Times New Roman" w:cs="Times New Roman"/>
          <w:b/>
          <w:bCs/>
          <w:color w:val="000000"/>
          <w:kern w:val="36"/>
          <w:sz w:val="40"/>
          <w:szCs w:val="40"/>
          <w14:ligatures w14:val="none"/>
        </w:rPr>
        <w:t>Supervision Session Three: Overview and Context</w:t>
      </w:r>
    </w:p>
    <w:p w14:paraId="4172D0F3" w14:textId="77777777" w:rsidR="00012766" w:rsidRPr="00012766" w:rsidRDefault="00012766" w:rsidP="00012766">
      <w:pPr>
        <w:spacing w:before="100" w:beforeAutospacing="1" w:after="100" w:afterAutospacing="1" w:line="240" w:lineRule="auto"/>
        <w:rPr>
          <w:rFonts w:ascii="Times New Roman" w:hAnsi="Times New Roman" w:cs="Times New Roman"/>
          <w:color w:val="000000"/>
          <w:kern w:val="0"/>
          <w14:ligatures w14:val="none"/>
        </w:rPr>
      </w:pPr>
      <w:r w:rsidRPr="00012766">
        <w:rPr>
          <w:rFonts w:ascii="Times New Roman" w:hAnsi="Times New Roman" w:cs="Times New Roman"/>
          <w:color w:val="000000"/>
          <w:kern w:val="0"/>
          <w14:ligatures w14:val="none"/>
        </w:rPr>
        <w:t xml:space="preserve">In the third session, I again worked with the same </w:t>
      </w:r>
      <w:proofErr w:type="spellStart"/>
      <w:r w:rsidRPr="00012766">
        <w:rPr>
          <w:rFonts w:ascii="Times New Roman" w:hAnsi="Times New Roman" w:cs="Times New Roman"/>
          <w:color w:val="000000"/>
          <w:kern w:val="0"/>
          <w14:ligatures w14:val="none"/>
        </w:rPr>
        <w:t>supervisee</w:t>
      </w:r>
      <w:proofErr w:type="spellEnd"/>
      <w:r w:rsidRPr="00012766">
        <w:rPr>
          <w:rFonts w:ascii="Times New Roman" w:hAnsi="Times New Roman" w:cs="Times New Roman"/>
          <w:color w:val="000000"/>
          <w:kern w:val="0"/>
          <w14:ligatures w14:val="none"/>
        </w:rPr>
        <w:t>. The focus was on their overall progress across the sessions, especially around confidence, communication, and boundaries. The aim was to reflect on changes in their practice. I took a more relaxed approach and allowed them to lead more of the discussion while I supported when needed.</w:t>
      </w:r>
    </w:p>
    <w:p w14:paraId="6CC6C607" w14:textId="77777777" w:rsidR="00012766" w:rsidRPr="0026222F" w:rsidRDefault="00012766" w:rsidP="00012766">
      <w:pPr>
        <w:spacing w:before="100" w:beforeAutospacing="1" w:after="100" w:afterAutospacing="1" w:line="240" w:lineRule="auto"/>
        <w:outlineLvl w:val="0"/>
        <w:rPr>
          <w:rFonts w:ascii="Times New Roman" w:eastAsia="Times New Roman" w:hAnsi="Times New Roman" w:cs="Times New Roman"/>
          <w:b/>
          <w:bCs/>
          <w:color w:val="000000"/>
          <w:kern w:val="36"/>
          <w:sz w:val="40"/>
          <w:szCs w:val="40"/>
          <w14:ligatures w14:val="none"/>
        </w:rPr>
      </w:pPr>
      <w:r w:rsidRPr="0026222F">
        <w:rPr>
          <w:rFonts w:ascii="Times New Roman" w:eastAsia="Times New Roman" w:hAnsi="Times New Roman" w:cs="Times New Roman"/>
          <w:b/>
          <w:bCs/>
          <w:color w:val="000000"/>
          <w:kern w:val="36"/>
          <w:sz w:val="40"/>
          <w:szCs w:val="40"/>
          <w14:ligatures w14:val="none"/>
        </w:rPr>
        <w:t>My Role as Supervisor and Skills Used</w:t>
      </w:r>
    </w:p>
    <w:p w14:paraId="20A7ECE3" w14:textId="799A4F73" w:rsidR="00012766" w:rsidRPr="00012766" w:rsidRDefault="00012766" w:rsidP="00012766">
      <w:pPr>
        <w:spacing w:before="100" w:beforeAutospacing="1" w:after="100" w:afterAutospacing="1" w:line="240" w:lineRule="auto"/>
        <w:rPr>
          <w:rFonts w:ascii="Times New Roman" w:hAnsi="Times New Roman" w:cs="Times New Roman"/>
          <w:color w:val="000000"/>
          <w:kern w:val="0"/>
          <w14:ligatures w14:val="none"/>
        </w:rPr>
      </w:pPr>
      <w:r w:rsidRPr="00012766">
        <w:rPr>
          <w:rFonts w:ascii="Times New Roman" w:hAnsi="Times New Roman" w:cs="Times New Roman"/>
          <w:color w:val="000000"/>
          <w:kern w:val="0"/>
          <w14:ligatures w14:val="none"/>
        </w:rPr>
        <w:t xml:space="preserve">I stepped back more in this session and let the </w:t>
      </w:r>
      <w:proofErr w:type="spellStart"/>
      <w:r w:rsidRPr="00012766">
        <w:rPr>
          <w:rFonts w:ascii="Times New Roman" w:hAnsi="Times New Roman" w:cs="Times New Roman"/>
          <w:color w:val="000000"/>
          <w:kern w:val="0"/>
          <w14:ligatures w14:val="none"/>
        </w:rPr>
        <w:t>supervisee</w:t>
      </w:r>
      <w:proofErr w:type="spellEnd"/>
      <w:r w:rsidRPr="00012766">
        <w:rPr>
          <w:rFonts w:ascii="Times New Roman" w:hAnsi="Times New Roman" w:cs="Times New Roman"/>
          <w:color w:val="000000"/>
          <w:kern w:val="0"/>
          <w14:ligatures w14:val="none"/>
        </w:rPr>
        <w:t xml:space="preserve"> take the lead. I used open questions to guide reflection and active listening throughout. I also summarised key points to show understanding. I felt more confident allowing the conversation to flow naturally while </w:t>
      </w:r>
      <w:r w:rsidR="0026222F" w:rsidRPr="00012766">
        <w:rPr>
          <w:rFonts w:ascii="Times New Roman" w:hAnsi="Times New Roman" w:cs="Times New Roman"/>
          <w:color w:val="000000"/>
          <w:kern w:val="0"/>
          <w14:ligatures w14:val="none"/>
        </w:rPr>
        <w:t>keeping</w:t>
      </w:r>
      <w:r w:rsidRPr="00012766">
        <w:rPr>
          <w:rFonts w:ascii="Times New Roman" w:hAnsi="Times New Roman" w:cs="Times New Roman"/>
          <w:color w:val="000000"/>
          <w:kern w:val="0"/>
          <w14:ligatures w14:val="none"/>
        </w:rPr>
        <w:t xml:space="preserve"> it focused.</w:t>
      </w:r>
    </w:p>
    <w:p w14:paraId="65377AFB" w14:textId="77777777" w:rsidR="00012766" w:rsidRPr="0026222F" w:rsidRDefault="00012766" w:rsidP="00012766">
      <w:pPr>
        <w:spacing w:before="100" w:beforeAutospacing="1" w:after="100" w:afterAutospacing="1" w:line="240" w:lineRule="auto"/>
        <w:outlineLvl w:val="0"/>
        <w:rPr>
          <w:rFonts w:ascii="Times New Roman" w:eastAsia="Times New Roman" w:hAnsi="Times New Roman" w:cs="Times New Roman"/>
          <w:b/>
          <w:bCs/>
          <w:color w:val="000000"/>
          <w:kern w:val="36"/>
          <w:sz w:val="40"/>
          <w:szCs w:val="40"/>
          <w14:ligatures w14:val="none"/>
        </w:rPr>
      </w:pPr>
      <w:r w:rsidRPr="0026222F">
        <w:rPr>
          <w:rFonts w:ascii="Times New Roman" w:eastAsia="Times New Roman" w:hAnsi="Times New Roman" w:cs="Times New Roman"/>
          <w:b/>
          <w:bCs/>
          <w:color w:val="000000"/>
          <w:kern w:val="36"/>
          <w:sz w:val="40"/>
          <w:szCs w:val="40"/>
          <w14:ligatures w14:val="none"/>
        </w:rPr>
        <w:t>Challenges and Difficulties</w:t>
      </w:r>
    </w:p>
    <w:p w14:paraId="1C75EA12" w14:textId="77777777" w:rsidR="00012766" w:rsidRPr="00012766" w:rsidRDefault="00012766" w:rsidP="00012766">
      <w:pPr>
        <w:spacing w:before="100" w:beforeAutospacing="1" w:after="100" w:afterAutospacing="1" w:line="240" w:lineRule="auto"/>
        <w:rPr>
          <w:rFonts w:ascii="Times New Roman" w:hAnsi="Times New Roman" w:cs="Times New Roman"/>
          <w:color w:val="000000"/>
          <w:kern w:val="0"/>
          <w14:ligatures w14:val="none"/>
        </w:rPr>
      </w:pPr>
      <w:r w:rsidRPr="00012766">
        <w:rPr>
          <w:rFonts w:ascii="Times New Roman" w:hAnsi="Times New Roman" w:cs="Times New Roman"/>
          <w:color w:val="000000"/>
          <w:kern w:val="0"/>
          <w14:ligatures w14:val="none"/>
        </w:rPr>
        <w:t>The main challenge was getting more specific examples rather than general comments. I also had to resist the urge to over-direct the session. I found silence slightly uncomfortable at times but realised it is important for reflection.</w:t>
      </w:r>
    </w:p>
    <w:p w14:paraId="72A163D1" w14:textId="77777777" w:rsidR="00012766" w:rsidRPr="0026222F" w:rsidRDefault="00012766" w:rsidP="00012766">
      <w:pPr>
        <w:spacing w:before="100" w:beforeAutospacing="1" w:after="100" w:afterAutospacing="1" w:line="240" w:lineRule="auto"/>
        <w:outlineLvl w:val="0"/>
        <w:rPr>
          <w:rFonts w:ascii="Times New Roman" w:eastAsia="Times New Roman" w:hAnsi="Times New Roman" w:cs="Times New Roman"/>
          <w:b/>
          <w:bCs/>
          <w:color w:val="000000"/>
          <w:kern w:val="36"/>
          <w:sz w:val="40"/>
          <w:szCs w:val="40"/>
          <w14:ligatures w14:val="none"/>
        </w:rPr>
      </w:pPr>
      <w:r w:rsidRPr="0026222F">
        <w:rPr>
          <w:rFonts w:ascii="Times New Roman" w:eastAsia="Times New Roman" w:hAnsi="Times New Roman" w:cs="Times New Roman"/>
          <w:b/>
          <w:bCs/>
          <w:color w:val="000000"/>
          <w:kern w:val="36"/>
          <w:sz w:val="40"/>
          <w:szCs w:val="40"/>
          <w14:ligatures w14:val="none"/>
        </w:rPr>
        <w:t>Reflection and Learning</w:t>
      </w:r>
    </w:p>
    <w:p w14:paraId="347F3A5E" w14:textId="77777777" w:rsidR="00012766" w:rsidRPr="00012766" w:rsidRDefault="00012766" w:rsidP="00012766">
      <w:pPr>
        <w:spacing w:before="100" w:beforeAutospacing="1" w:after="100" w:afterAutospacing="1" w:line="240" w:lineRule="auto"/>
        <w:rPr>
          <w:rFonts w:ascii="Times New Roman" w:hAnsi="Times New Roman" w:cs="Times New Roman"/>
          <w:color w:val="000000"/>
          <w:kern w:val="0"/>
          <w14:ligatures w14:val="none"/>
        </w:rPr>
      </w:pPr>
      <w:r w:rsidRPr="00012766">
        <w:rPr>
          <w:rFonts w:ascii="Times New Roman" w:hAnsi="Times New Roman" w:cs="Times New Roman"/>
          <w:color w:val="000000"/>
          <w:kern w:val="0"/>
          <w14:ligatures w14:val="none"/>
        </w:rPr>
        <w:t xml:space="preserve">This session showed clear improvement in my confidence as a supervisor. I was more comfortable stepping back and allowing reflection to develop naturally. I also learned that </w:t>
      </w:r>
      <w:r w:rsidRPr="00012766">
        <w:rPr>
          <w:rFonts w:ascii="Times New Roman" w:hAnsi="Times New Roman" w:cs="Times New Roman"/>
          <w:color w:val="000000"/>
          <w:kern w:val="0"/>
          <w14:ligatures w14:val="none"/>
        </w:rPr>
        <w:lastRenderedPageBreak/>
        <w:t>supervision improves over time as trust builds. However, I still need to improve how I draw out deeper reflection.</w:t>
      </w:r>
    </w:p>
    <w:p w14:paraId="0FEF0224" w14:textId="77777777" w:rsidR="00012766" w:rsidRPr="0026222F" w:rsidRDefault="00012766" w:rsidP="00012766">
      <w:pPr>
        <w:spacing w:before="100" w:beforeAutospacing="1" w:after="100" w:afterAutospacing="1" w:line="240" w:lineRule="auto"/>
        <w:outlineLvl w:val="0"/>
        <w:rPr>
          <w:rFonts w:ascii="Times New Roman" w:eastAsia="Times New Roman" w:hAnsi="Times New Roman" w:cs="Times New Roman"/>
          <w:b/>
          <w:bCs/>
          <w:color w:val="000000"/>
          <w:kern w:val="36"/>
          <w:sz w:val="40"/>
          <w:szCs w:val="40"/>
          <w14:ligatures w14:val="none"/>
        </w:rPr>
      </w:pPr>
      <w:r w:rsidRPr="0026222F">
        <w:rPr>
          <w:rFonts w:ascii="Times New Roman" w:eastAsia="Times New Roman" w:hAnsi="Times New Roman" w:cs="Times New Roman"/>
          <w:b/>
          <w:bCs/>
          <w:color w:val="000000"/>
          <w:kern w:val="36"/>
          <w:sz w:val="40"/>
          <w:szCs w:val="40"/>
          <w14:ligatures w14:val="none"/>
        </w:rPr>
        <w:t>Key Learning and Development</w:t>
      </w:r>
    </w:p>
    <w:p w14:paraId="5F31D852" w14:textId="77777777" w:rsidR="00012766" w:rsidRPr="00012766" w:rsidRDefault="00012766" w:rsidP="00012766">
      <w:pPr>
        <w:spacing w:before="100" w:beforeAutospacing="1" w:after="100" w:afterAutospacing="1" w:line="240" w:lineRule="auto"/>
        <w:rPr>
          <w:rFonts w:ascii="Times New Roman" w:hAnsi="Times New Roman" w:cs="Times New Roman"/>
          <w:color w:val="000000"/>
          <w:kern w:val="0"/>
          <w14:ligatures w14:val="none"/>
        </w:rPr>
      </w:pPr>
      <w:r w:rsidRPr="00012766">
        <w:rPr>
          <w:rFonts w:ascii="Times New Roman" w:hAnsi="Times New Roman" w:cs="Times New Roman"/>
          <w:color w:val="000000"/>
          <w:kern w:val="0"/>
          <w14:ligatures w14:val="none"/>
        </w:rPr>
        <w:t>A key learning point was the importance of giving space for reflection. I also learned that better questioning helps move beyond general answers. This session showed my growth in confidence and understanding of supervision.</w:t>
      </w:r>
    </w:p>
    <w:p w14:paraId="1644B94D" w14:textId="77777777" w:rsidR="00012766" w:rsidRPr="0026222F" w:rsidRDefault="00012766" w:rsidP="00012766">
      <w:pPr>
        <w:spacing w:before="100" w:beforeAutospacing="1" w:after="100" w:afterAutospacing="1" w:line="240" w:lineRule="auto"/>
        <w:outlineLvl w:val="0"/>
        <w:rPr>
          <w:rFonts w:ascii="Times New Roman" w:eastAsia="Times New Roman" w:hAnsi="Times New Roman" w:cs="Times New Roman"/>
          <w:b/>
          <w:bCs/>
          <w:color w:val="000000"/>
          <w:kern w:val="36"/>
          <w:sz w:val="40"/>
          <w:szCs w:val="40"/>
          <w14:ligatures w14:val="none"/>
        </w:rPr>
      </w:pPr>
      <w:r w:rsidRPr="0026222F">
        <w:rPr>
          <w:rFonts w:ascii="Times New Roman" w:eastAsia="Times New Roman" w:hAnsi="Times New Roman" w:cs="Times New Roman"/>
          <w:b/>
          <w:bCs/>
          <w:color w:val="000000"/>
          <w:kern w:val="36"/>
          <w:sz w:val="40"/>
          <w:szCs w:val="40"/>
          <w14:ligatures w14:val="none"/>
        </w:rPr>
        <w:t>Evaluation and Areas for Development</w:t>
      </w:r>
    </w:p>
    <w:p w14:paraId="65858DF2" w14:textId="77777777" w:rsidR="00012766" w:rsidRPr="00012766" w:rsidRDefault="00012766" w:rsidP="00012766">
      <w:pPr>
        <w:spacing w:before="100" w:beforeAutospacing="1" w:after="100" w:afterAutospacing="1" w:line="240" w:lineRule="auto"/>
        <w:rPr>
          <w:rFonts w:ascii="Times New Roman" w:hAnsi="Times New Roman" w:cs="Times New Roman"/>
          <w:color w:val="000000"/>
          <w:kern w:val="0"/>
          <w14:ligatures w14:val="none"/>
        </w:rPr>
      </w:pPr>
      <w:r w:rsidRPr="00012766">
        <w:rPr>
          <w:rFonts w:ascii="Times New Roman" w:hAnsi="Times New Roman" w:cs="Times New Roman"/>
          <w:color w:val="000000"/>
          <w:kern w:val="0"/>
          <w14:ligatures w14:val="none"/>
        </w:rPr>
        <w:t xml:space="preserve">This session worked well, but I still need to challenge </w:t>
      </w:r>
      <w:proofErr w:type="spellStart"/>
      <w:r w:rsidRPr="00012766">
        <w:rPr>
          <w:rFonts w:ascii="Times New Roman" w:hAnsi="Times New Roman" w:cs="Times New Roman"/>
          <w:color w:val="000000"/>
          <w:kern w:val="0"/>
          <w14:ligatures w14:val="none"/>
        </w:rPr>
        <w:t>supervisees</w:t>
      </w:r>
      <w:proofErr w:type="spellEnd"/>
      <w:r w:rsidRPr="00012766">
        <w:rPr>
          <w:rFonts w:ascii="Times New Roman" w:hAnsi="Times New Roman" w:cs="Times New Roman"/>
          <w:color w:val="000000"/>
          <w:kern w:val="0"/>
          <w14:ligatures w14:val="none"/>
        </w:rPr>
        <w:t xml:space="preserve"> more consistently to give detailed reflection. I also want to improve my use of silence and deeper questioning skills.</w:t>
      </w:r>
    </w:p>
    <w:p w14:paraId="4FA367FC" w14:textId="77777777" w:rsidR="00012766" w:rsidRPr="0026222F" w:rsidRDefault="00012766" w:rsidP="00012766">
      <w:pPr>
        <w:spacing w:before="100" w:beforeAutospacing="1" w:after="100" w:afterAutospacing="1" w:line="240" w:lineRule="auto"/>
        <w:outlineLvl w:val="0"/>
        <w:rPr>
          <w:rFonts w:ascii="Times New Roman" w:eastAsia="Times New Roman" w:hAnsi="Times New Roman" w:cs="Times New Roman"/>
          <w:b/>
          <w:bCs/>
          <w:color w:val="000000"/>
          <w:kern w:val="36"/>
          <w:sz w:val="40"/>
          <w:szCs w:val="40"/>
          <w14:ligatures w14:val="none"/>
        </w:rPr>
      </w:pPr>
      <w:r w:rsidRPr="0026222F">
        <w:rPr>
          <w:rFonts w:ascii="Times New Roman" w:eastAsia="Times New Roman" w:hAnsi="Times New Roman" w:cs="Times New Roman"/>
          <w:b/>
          <w:bCs/>
          <w:color w:val="000000"/>
          <w:kern w:val="36"/>
          <w:sz w:val="40"/>
          <w:szCs w:val="40"/>
          <w14:ligatures w14:val="none"/>
        </w:rPr>
        <w:t>Link to Theory and Practice</w:t>
      </w:r>
    </w:p>
    <w:p w14:paraId="4AD91E0A" w14:textId="77777777" w:rsidR="00012766" w:rsidRPr="00012766" w:rsidRDefault="00012766" w:rsidP="00012766">
      <w:pPr>
        <w:spacing w:before="100" w:beforeAutospacing="1" w:after="100" w:afterAutospacing="1" w:line="240" w:lineRule="auto"/>
        <w:rPr>
          <w:rFonts w:ascii="Times New Roman" w:hAnsi="Times New Roman" w:cs="Times New Roman"/>
          <w:color w:val="000000"/>
          <w:kern w:val="0"/>
          <w14:ligatures w14:val="none"/>
        </w:rPr>
      </w:pPr>
      <w:r w:rsidRPr="00012766">
        <w:rPr>
          <w:rFonts w:ascii="Times New Roman" w:hAnsi="Times New Roman" w:cs="Times New Roman"/>
          <w:color w:val="000000"/>
          <w:kern w:val="0"/>
          <w14:ligatures w14:val="none"/>
        </w:rPr>
        <w:t xml:space="preserve">This links to Proctor’s model, especially the formative function. It also links to </w:t>
      </w:r>
      <w:proofErr w:type="spellStart"/>
      <w:r w:rsidRPr="00012766">
        <w:rPr>
          <w:rFonts w:ascii="Times New Roman" w:hAnsi="Times New Roman" w:cs="Times New Roman"/>
          <w:color w:val="000000"/>
          <w:kern w:val="0"/>
          <w14:ligatures w14:val="none"/>
        </w:rPr>
        <w:t>Kolb’s</w:t>
      </w:r>
      <w:proofErr w:type="spellEnd"/>
      <w:r w:rsidRPr="00012766">
        <w:rPr>
          <w:rFonts w:ascii="Times New Roman" w:hAnsi="Times New Roman" w:cs="Times New Roman"/>
          <w:color w:val="000000"/>
          <w:kern w:val="0"/>
          <w14:ligatures w14:val="none"/>
        </w:rPr>
        <w:t xml:space="preserve"> experiential learning cycle because the </w:t>
      </w:r>
      <w:proofErr w:type="spellStart"/>
      <w:r w:rsidRPr="00012766">
        <w:rPr>
          <w:rFonts w:ascii="Times New Roman" w:hAnsi="Times New Roman" w:cs="Times New Roman"/>
          <w:color w:val="000000"/>
          <w:kern w:val="0"/>
          <w14:ligatures w14:val="none"/>
        </w:rPr>
        <w:t>supervisee</w:t>
      </w:r>
      <w:proofErr w:type="spellEnd"/>
      <w:r w:rsidRPr="00012766">
        <w:rPr>
          <w:rFonts w:ascii="Times New Roman" w:hAnsi="Times New Roman" w:cs="Times New Roman"/>
          <w:color w:val="000000"/>
          <w:kern w:val="0"/>
          <w14:ligatures w14:val="none"/>
        </w:rPr>
        <w:t xml:space="preserve"> reflected on past experiences and how they could apply learning in future practice.</w:t>
      </w:r>
    </w:p>
    <w:p w14:paraId="06624A44" w14:textId="77777777" w:rsidR="00012766" w:rsidRPr="0026222F" w:rsidRDefault="00012766" w:rsidP="00012766">
      <w:pPr>
        <w:spacing w:before="100" w:beforeAutospacing="1" w:after="100" w:afterAutospacing="1" w:line="240" w:lineRule="auto"/>
        <w:outlineLvl w:val="0"/>
        <w:rPr>
          <w:rFonts w:ascii="Times New Roman" w:eastAsia="Times New Roman" w:hAnsi="Times New Roman" w:cs="Times New Roman"/>
          <w:b/>
          <w:bCs/>
          <w:color w:val="000000"/>
          <w:kern w:val="36"/>
          <w:sz w:val="40"/>
          <w:szCs w:val="40"/>
          <w14:ligatures w14:val="none"/>
        </w:rPr>
      </w:pPr>
      <w:r w:rsidRPr="0026222F">
        <w:rPr>
          <w:rFonts w:ascii="Times New Roman" w:eastAsia="Times New Roman" w:hAnsi="Times New Roman" w:cs="Times New Roman"/>
          <w:b/>
          <w:bCs/>
          <w:color w:val="000000"/>
          <w:kern w:val="36"/>
          <w:sz w:val="40"/>
          <w:szCs w:val="40"/>
          <w14:ligatures w14:val="none"/>
        </w:rPr>
        <w:t>Conclusion of Session Three</w:t>
      </w:r>
    </w:p>
    <w:p w14:paraId="03C7C403" w14:textId="77777777" w:rsidR="00012766" w:rsidRPr="00012766" w:rsidRDefault="00012766" w:rsidP="00012766">
      <w:pPr>
        <w:spacing w:before="100" w:beforeAutospacing="1" w:after="100" w:afterAutospacing="1" w:line="240" w:lineRule="auto"/>
        <w:rPr>
          <w:rFonts w:ascii="Times New Roman" w:hAnsi="Times New Roman" w:cs="Times New Roman"/>
          <w:color w:val="000000"/>
          <w:kern w:val="0"/>
          <w14:ligatures w14:val="none"/>
        </w:rPr>
      </w:pPr>
      <w:r w:rsidRPr="00012766">
        <w:rPr>
          <w:rFonts w:ascii="Times New Roman" w:hAnsi="Times New Roman" w:cs="Times New Roman"/>
          <w:color w:val="000000"/>
          <w:kern w:val="0"/>
          <w14:ligatures w14:val="none"/>
        </w:rPr>
        <w:t xml:space="preserve">Overall, this session showed clear development in both my skills and the </w:t>
      </w:r>
      <w:proofErr w:type="spellStart"/>
      <w:r w:rsidRPr="00012766">
        <w:rPr>
          <w:rFonts w:ascii="Times New Roman" w:hAnsi="Times New Roman" w:cs="Times New Roman"/>
          <w:color w:val="000000"/>
          <w:kern w:val="0"/>
          <w14:ligatures w14:val="none"/>
        </w:rPr>
        <w:t>supervisee’s</w:t>
      </w:r>
      <w:proofErr w:type="spellEnd"/>
      <w:r w:rsidRPr="00012766">
        <w:rPr>
          <w:rFonts w:ascii="Times New Roman" w:hAnsi="Times New Roman" w:cs="Times New Roman"/>
          <w:color w:val="000000"/>
          <w:kern w:val="0"/>
          <w14:ligatures w14:val="none"/>
        </w:rPr>
        <w:t xml:space="preserve"> confidence. I felt more relaxed and confident as a supervisor, but I still need to work on deeper questioning and critical reflection.</w:t>
      </w:r>
    </w:p>
    <w:p w14:paraId="21B74823" w14:textId="3AF679D5" w:rsidR="00012766" w:rsidRPr="00012766" w:rsidRDefault="00012766" w:rsidP="00012766">
      <w:pPr>
        <w:spacing w:after="0" w:line="240" w:lineRule="auto"/>
        <w:rPr>
          <w:rFonts w:ascii="Times New Roman" w:eastAsia="Times New Roman" w:hAnsi="Times New Roman" w:cs="Times New Roman"/>
          <w:kern w:val="0"/>
          <w14:ligatures w14:val="none"/>
        </w:rPr>
      </w:pPr>
    </w:p>
    <w:p w14:paraId="0F571E2A" w14:textId="77777777" w:rsidR="00012766" w:rsidRPr="0026222F" w:rsidRDefault="00012766" w:rsidP="00012766">
      <w:pPr>
        <w:spacing w:before="100" w:beforeAutospacing="1" w:after="100" w:afterAutospacing="1" w:line="240" w:lineRule="auto"/>
        <w:outlineLvl w:val="0"/>
        <w:rPr>
          <w:rFonts w:ascii="Times New Roman" w:eastAsia="Times New Roman" w:hAnsi="Times New Roman" w:cs="Times New Roman"/>
          <w:b/>
          <w:bCs/>
          <w:color w:val="000000"/>
          <w:kern w:val="36"/>
          <w:sz w:val="40"/>
          <w:szCs w:val="40"/>
          <w14:ligatures w14:val="none"/>
        </w:rPr>
      </w:pPr>
      <w:r w:rsidRPr="0026222F">
        <w:rPr>
          <w:rFonts w:ascii="Times New Roman" w:eastAsia="Times New Roman" w:hAnsi="Times New Roman" w:cs="Times New Roman"/>
          <w:b/>
          <w:bCs/>
          <w:color w:val="000000"/>
          <w:kern w:val="36"/>
          <w:sz w:val="40"/>
          <w:szCs w:val="40"/>
          <w14:ligatures w14:val="none"/>
        </w:rPr>
        <w:t>Overall Conclusion</w:t>
      </w:r>
    </w:p>
    <w:p w14:paraId="1C2CF49F" w14:textId="77777777" w:rsidR="00012766" w:rsidRPr="00012766" w:rsidRDefault="00012766" w:rsidP="00012766">
      <w:pPr>
        <w:spacing w:before="100" w:beforeAutospacing="1" w:after="100" w:afterAutospacing="1" w:line="240" w:lineRule="auto"/>
        <w:rPr>
          <w:rFonts w:ascii="Times New Roman" w:hAnsi="Times New Roman" w:cs="Times New Roman"/>
          <w:color w:val="000000"/>
          <w:kern w:val="0"/>
          <w14:ligatures w14:val="none"/>
        </w:rPr>
      </w:pPr>
      <w:r w:rsidRPr="00012766">
        <w:rPr>
          <w:rFonts w:ascii="Times New Roman" w:hAnsi="Times New Roman" w:cs="Times New Roman"/>
          <w:color w:val="000000"/>
          <w:kern w:val="0"/>
          <w14:ligatures w14:val="none"/>
        </w:rPr>
        <w:t>Across all three sessions, I can see clear improvement in my confidence and skills as a supervisor. At the start I focused more on structure and support, but over time I became more confident and able to balance support with allowing reflection. I learned that supervision is not about giving answers but helping people think for themselves.</w:t>
      </w:r>
    </w:p>
    <w:p w14:paraId="03B1368E" w14:textId="77777777" w:rsidR="00012766" w:rsidRPr="00012766" w:rsidRDefault="00012766" w:rsidP="00012766">
      <w:pPr>
        <w:spacing w:before="100" w:beforeAutospacing="1" w:after="100" w:afterAutospacing="1" w:line="240" w:lineRule="auto"/>
        <w:rPr>
          <w:rFonts w:ascii="Times New Roman" w:hAnsi="Times New Roman" w:cs="Times New Roman"/>
          <w:color w:val="000000"/>
          <w:kern w:val="0"/>
          <w14:ligatures w14:val="none"/>
        </w:rPr>
      </w:pPr>
      <w:r w:rsidRPr="00012766">
        <w:rPr>
          <w:rFonts w:ascii="Times New Roman" w:hAnsi="Times New Roman" w:cs="Times New Roman"/>
          <w:color w:val="000000"/>
          <w:kern w:val="0"/>
          <w14:ligatures w14:val="none"/>
        </w:rPr>
        <w:t xml:space="preserve">I also learned the importance of active listening, asking the right questions, and being comfortable with silence. One of the main things I still need to improve is consistently challenging </w:t>
      </w:r>
      <w:proofErr w:type="spellStart"/>
      <w:r w:rsidRPr="00012766">
        <w:rPr>
          <w:rFonts w:ascii="Times New Roman" w:hAnsi="Times New Roman" w:cs="Times New Roman"/>
          <w:color w:val="000000"/>
          <w:kern w:val="0"/>
          <w14:ligatures w14:val="none"/>
        </w:rPr>
        <w:t>supervisees</w:t>
      </w:r>
      <w:proofErr w:type="spellEnd"/>
      <w:r w:rsidRPr="00012766">
        <w:rPr>
          <w:rFonts w:ascii="Times New Roman" w:hAnsi="Times New Roman" w:cs="Times New Roman"/>
          <w:color w:val="000000"/>
          <w:kern w:val="0"/>
          <w14:ligatures w14:val="none"/>
        </w:rPr>
        <w:t xml:space="preserve"> to go deeper in their reflection.</w:t>
      </w:r>
    </w:p>
    <w:p w14:paraId="4086A14E" w14:textId="77777777" w:rsidR="00012766" w:rsidRPr="00012766" w:rsidRDefault="00012766" w:rsidP="00012766">
      <w:pPr>
        <w:spacing w:before="100" w:beforeAutospacing="1" w:after="100" w:afterAutospacing="1" w:line="240" w:lineRule="auto"/>
        <w:rPr>
          <w:rFonts w:ascii="Times New Roman" w:hAnsi="Times New Roman" w:cs="Times New Roman"/>
          <w:color w:val="000000"/>
          <w:kern w:val="0"/>
          <w14:ligatures w14:val="none"/>
        </w:rPr>
      </w:pPr>
      <w:r w:rsidRPr="00012766">
        <w:rPr>
          <w:rFonts w:ascii="Times New Roman" w:hAnsi="Times New Roman" w:cs="Times New Roman"/>
          <w:color w:val="000000"/>
          <w:kern w:val="0"/>
          <w14:ligatures w14:val="none"/>
        </w:rPr>
        <w:t>Overall, these sessions helped me understand supervision in real practice and develop my skills within Youth Work.</w:t>
      </w:r>
    </w:p>
    <w:p w14:paraId="5B63DFBA" w14:textId="77777777" w:rsidR="00FF2BCF" w:rsidRPr="00AA4B16" w:rsidRDefault="00FF2BCF" w:rsidP="00AA4B16">
      <w:pPr>
        <w:spacing w:before="100" w:beforeAutospacing="1" w:after="100" w:afterAutospacing="1" w:line="240" w:lineRule="auto"/>
        <w:rPr>
          <w:rFonts w:ascii="Times New Roman" w:hAnsi="Times New Roman" w:cs="Times New Roman"/>
          <w:color w:val="000000"/>
          <w:kern w:val="0"/>
          <w14:ligatures w14:val="none"/>
        </w:rPr>
      </w:pPr>
    </w:p>
    <w:p w14:paraId="59976710" w14:textId="77777777" w:rsidR="00437CD4" w:rsidRPr="00B6610C" w:rsidRDefault="00437CD4" w:rsidP="00437CD4">
      <w:pPr>
        <w:spacing w:before="100" w:beforeAutospacing="1" w:after="100" w:afterAutospacing="1" w:line="240" w:lineRule="auto"/>
        <w:outlineLvl w:val="1"/>
        <w:rPr>
          <w:rFonts w:ascii="Times New Roman" w:eastAsia="Times New Roman" w:hAnsi="Times New Roman" w:cs="Times New Roman"/>
          <w:b/>
          <w:bCs/>
          <w:color w:val="156082" w:themeColor="accent1"/>
          <w:kern w:val="0"/>
          <w:sz w:val="36"/>
          <w:szCs w:val="36"/>
          <w14:ligatures w14:val="none"/>
        </w:rPr>
      </w:pPr>
      <w:r w:rsidRPr="00B6610C">
        <w:rPr>
          <w:rFonts w:ascii="Times New Roman" w:eastAsia="Times New Roman" w:hAnsi="Times New Roman" w:cs="Times New Roman"/>
          <w:b/>
          <w:bCs/>
          <w:color w:val="156082" w:themeColor="accent1"/>
          <w:kern w:val="0"/>
          <w:sz w:val="36"/>
          <w:szCs w:val="36"/>
          <w14:ligatures w14:val="none"/>
        </w:rPr>
        <w:t>Reference List</w:t>
      </w:r>
    </w:p>
    <w:p w14:paraId="2059C5B4" w14:textId="77777777" w:rsidR="00437CD4" w:rsidRPr="00437CD4" w:rsidRDefault="00437CD4" w:rsidP="00437CD4">
      <w:pPr>
        <w:spacing w:before="100" w:beforeAutospacing="1" w:after="100" w:afterAutospacing="1" w:line="240" w:lineRule="auto"/>
        <w:rPr>
          <w:rFonts w:ascii="Times New Roman" w:hAnsi="Times New Roman" w:cs="Times New Roman"/>
          <w:color w:val="000000"/>
          <w:kern w:val="0"/>
          <w14:ligatures w14:val="none"/>
        </w:rPr>
      </w:pPr>
      <w:r w:rsidRPr="00437CD4">
        <w:rPr>
          <w:rFonts w:ascii="Times New Roman" w:hAnsi="Times New Roman" w:cs="Times New Roman"/>
          <w:color w:val="000000"/>
          <w:kern w:val="0"/>
          <w14:ligatures w14:val="none"/>
        </w:rPr>
        <w:lastRenderedPageBreak/>
        <w:t>Gibbs, G. (1988) </w:t>
      </w:r>
      <w:r w:rsidRPr="00437CD4">
        <w:rPr>
          <w:rFonts w:ascii="Times New Roman" w:hAnsi="Times New Roman" w:cs="Times New Roman"/>
          <w:i/>
          <w:iCs/>
          <w:color w:val="000000"/>
          <w:kern w:val="0"/>
          <w14:ligatures w14:val="none"/>
        </w:rPr>
        <w:t>Learning by Doing: A Guide to Teaching and Learning Methods</w:t>
      </w:r>
      <w:r w:rsidRPr="00437CD4">
        <w:rPr>
          <w:rFonts w:ascii="Times New Roman" w:hAnsi="Times New Roman" w:cs="Times New Roman"/>
          <w:color w:val="000000"/>
          <w:kern w:val="0"/>
          <w14:ligatures w14:val="none"/>
        </w:rPr>
        <w:t>. Oxford: Oxford Polytechnic.</w:t>
      </w:r>
    </w:p>
    <w:p w14:paraId="2F024BA8" w14:textId="77777777" w:rsidR="00437CD4" w:rsidRPr="00437CD4" w:rsidRDefault="00437CD4" w:rsidP="00437CD4">
      <w:pPr>
        <w:spacing w:before="100" w:beforeAutospacing="1" w:after="100" w:afterAutospacing="1" w:line="240" w:lineRule="auto"/>
        <w:rPr>
          <w:rFonts w:ascii="Times New Roman" w:hAnsi="Times New Roman" w:cs="Times New Roman"/>
          <w:color w:val="000000"/>
          <w:kern w:val="0"/>
          <w14:ligatures w14:val="none"/>
        </w:rPr>
      </w:pPr>
      <w:proofErr w:type="spellStart"/>
      <w:r w:rsidRPr="00437CD4">
        <w:rPr>
          <w:rFonts w:ascii="Times New Roman" w:hAnsi="Times New Roman" w:cs="Times New Roman"/>
          <w:color w:val="000000"/>
          <w:kern w:val="0"/>
          <w14:ligatures w14:val="none"/>
        </w:rPr>
        <w:t>Goleman</w:t>
      </w:r>
      <w:proofErr w:type="spellEnd"/>
      <w:r w:rsidRPr="00437CD4">
        <w:rPr>
          <w:rFonts w:ascii="Times New Roman" w:hAnsi="Times New Roman" w:cs="Times New Roman"/>
          <w:color w:val="000000"/>
          <w:kern w:val="0"/>
          <w14:ligatures w14:val="none"/>
        </w:rPr>
        <w:t>, D. (1995) </w:t>
      </w:r>
      <w:r w:rsidRPr="00437CD4">
        <w:rPr>
          <w:rFonts w:ascii="Times New Roman" w:hAnsi="Times New Roman" w:cs="Times New Roman"/>
          <w:i/>
          <w:iCs/>
          <w:color w:val="000000"/>
          <w:kern w:val="0"/>
          <w14:ligatures w14:val="none"/>
        </w:rPr>
        <w:t>Emotional Intelligence: Why It Can Matter More Than IQ</w:t>
      </w:r>
      <w:r w:rsidRPr="00437CD4">
        <w:rPr>
          <w:rFonts w:ascii="Times New Roman" w:hAnsi="Times New Roman" w:cs="Times New Roman"/>
          <w:color w:val="000000"/>
          <w:kern w:val="0"/>
          <w14:ligatures w14:val="none"/>
        </w:rPr>
        <w:t>. New York: Bantam Books.</w:t>
      </w:r>
    </w:p>
    <w:p w14:paraId="061D2787" w14:textId="77777777" w:rsidR="00437CD4" w:rsidRPr="00437CD4" w:rsidRDefault="00437CD4" w:rsidP="00437CD4">
      <w:pPr>
        <w:spacing w:before="100" w:beforeAutospacing="1" w:after="100" w:afterAutospacing="1" w:line="240" w:lineRule="auto"/>
        <w:rPr>
          <w:rFonts w:ascii="Times New Roman" w:hAnsi="Times New Roman" w:cs="Times New Roman"/>
          <w:color w:val="000000"/>
          <w:kern w:val="0"/>
          <w14:ligatures w14:val="none"/>
        </w:rPr>
      </w:pPr>
      <w:r w:rsidRPr="00437CD4">
        <w:rPr>
          <w:rFonts w:ascii="Times New Roman" w:hAnsi="Times New Roman" w:cs="Times New Roman"/>
          <w:color w:val="000000"/>
          <w:kern w:val="0"/>
          <w14:ligatures w14:val="none"/>
        </w:rPr>
        <w:t>Carl Rogers (1951) </w:t>
      </w:r>
      <w:proofErr w:type="spellStart"/>
      <w:r w:rsidRPr="00437CD4">
        <w:rPr>
          <w:rFonts w:ascii="Times New Roman" w:hAnsi="Times New Roman" w:cs="Times New Roman"/>
          <w:i/>
          <w:iCs/>
          <w:color w:val="000000"/>
          <w:kern w:val="0"/>
          <w14:ligatures w14:val="none"/>
        </w:rPr>
        <w:t>Client-Centered</w:t>
      </w:r>
      <w:proofErr w:type="spellEnd"/>
      <w:r w:rsidRPr="00437CD4">
        <w:rPr>
          <w:rFonts w:ascii="Times New Roman" w:hAnsi="Times New Roman" w:cs="Times New Roman"/>
          <w:i/>
          <w:iCs/>
          <w:color w:val="000000"/>
          <w:kern w:val="0"/>
          <w14:ligatures w14:val="none"/>
        </w:rPr>
        <w:t xml:space="preserve"> Therapy: Its Current Practice, Implications and Theory</w:t>
      </w:r>
      <w:r w:rsidRPr="00437CD4">
        <w:rPr>
          <w:rFonts w:ascii="Times New Roman" w:hAnsi="Times New Roman" w:cs="Times New Roman"/>
          <w:color w:val="000000"/>
          <w:kern w:val="0"/>
          <w14:ligatures w14:val="none"/>
        </w:rPr>
        <w:t>. Boston: Houghton Mifflin.</w:t>
      </w:r>
    </w:p>
    <w:p w14:paraId="27822210" w14:textId="77777777" w:rsidR="00437CD4" w:rsidRPr="00437CD4" w:rsidRDefault="00437CD4" w:rsidP="00437CD4">
      <w:pPr>
        <w:spacing w:before="100" w:beforeAutospacing="1" w:after="100" w:afterAutospacing="1" w:line="240" w:lineRule="auto"/>
        <w:rPr>
          <w:rFonts w:ascii="Times New Roman" w:hAnsi="Times New Roman" w:cs="Times New Roman"/>
          <w:color w:val="000000"/>
          <w:kern w:val="0"/>
          <w14:ligatures w14:val="none"/>
        </w:rPr>
      </w:pPr>
      <w:r w:rsidRPr="00437CD4">
        <w:rPr>
          <w:rFonts w:ascii="Times New Roman" w:hAnsi="Times New Roman" w:cs="Times New Roman"/>
          <w:color w:val="000000"/>
          <w:kern w:val="0"/>
          <w14:ligatures w14:val="none"/>
        </w:rPr>
        <w:t xml:space="preserve">David </w:t>
      </w:r>
      <w:proofErr w:type="spellStart"/>
      <w:r w:rsidRPr="00437CD4">
        <w:rPr>
          <w:rFonts w:ascii="Times New Roman" w:hAnsi="Times New Roman" w:cs="Times New Roman"/>
          <w:color w:val="000000"/>
          <w:kern w:val="0"/>
          <w14:ligatures w14:val="none"/>
        </w:rPr>
        <w:t>Kolb</w:t>
      </w:r>
      <w:proofErr w:type="spellEnd"/>
      <w:r w:rsidRPr="00437CD4">
        <w:rPr>
          <w:rFonts w:ascii="Times New Roman" w:hAnsi="Times New Roman" w:cs="Times New Roman"/>
          <w:color w:val="000000"/>
          <w:kern w:val="0"/>
          <w14:ligatures w14:val="none"/>
        </w:rPr>
        <w:t> (1984) </w:t>
      </w:r>
      <w:r w:rsidRPr="00437CD4">
        <w:rPr>
          <w:rFonts w:ascii="Times New Roman" w:hAnsi="Times New Roman" w:cs="Times New Roman"/>
          <w:i/>
          <w:iCs/>
          <w:color w:val="000000"/>
          <w:kern w:val="0"/>
          <w14:ligatures w14:val="none"/>
        </w:rPr>
        <w:t>Experiential Learning: Experience as the Source of Learning and Development</w:t>
      </w:r>
      <w:r w:rsidRPr="00437CD4">
        <w:rPr>
          <w:rFonts w:ascii="Times New Roman" w:hAnsi="Times New Roman" w:cs="Times New Roman"/>
          <w:color w:val="000000"/>
          <w:kern w:val="0"/>
          <w14:ligatures w14:val="none"/>
        </w:rPr>
        <w:t>. Englewood Cliffs: Prentice Hall.</w:t>
      </w:r>
    </w:p>
    <w:p w14:paraId="4661863F" w14:textId="77777777" w:rsidR="00437CD4" w:rsidRPr="00437CD4" w:rsidRDefault="00437CD4" w:rsidP="00437CD4">
      <w:pPr>
        <w:spacing w:before="100" w:beforeAutospacing="1" w:after="100" w:afterAutospacing="1" w:line="240" w:lineRule="auto"/>
        <w:rPr>
          <w:rFonts w:ascii="Times New Roman" w:hAnsi="Times New Roman" w:cs="Times New Roman"/>
          <w:color w:val="000000"/>
          <w:kern w:val="0"/>
          <w14:ligatures w14:val="none"/>
        </w:rPr>
      </w:pPr>
      <w:proofErr w:type="spellStart"/>
      <w:r w:rsidRPr="00437CD4">
        <w:rPr>
          <w:rFonts w:ascii="Times New Roman" w:hAnsi="Times New Roman" w:cs="Times New Roman"/>
          <w:color w:val="000000"/>
          <w:kern w:val="0"/>
          <w14:ligatures w14:val="none"/>
        </w:rPr>
        <w:t>Inskipp</w:t>
      </w:r>
      <w:proofErr w:type="spellEnd"/>
      <w:r w:rsidRPr="00437CD4">
        <w:rPr>
          <w:rFonts w:ascii="Times New Roman" w:hAnsi="Times New Roman" w:cs="Times New Roman"/>
          <w:color w:val="000000"/>
          <w:kern w:val="0"/>
          <w14:ligatures w14:val="none"/>
        </w:rPr>
        <w:t xml:space="preserve"> and Proctor (1987) ‘Supervision: A co-operative exercise in accountability’, in </w:t>
      </w:r>
      <w:proofErr w:type="spellStart"/>
      <w:r w:rsidRPr="00437CD4">
        <w:rPr>
          <w:rFonts w:ascii="Times New Roman" w:hAnsi="Times New Roman" w:cs="Times New Roman"/>
          <w:color w:val="000000"/>
          <w:kern w:val="0"/>
          <w14:ligatures w14:val="none"/>
        </w:rPr>
        <w:t>Marken</w:t>
      </w:r>
      <w:proofErr w:type="spellEnd"/>
      <w:r w:rsidRPr="00437CD4">
        <w:rPr>
          <w:rFonts w:ascii="Times New Roman" w:hAnsi="Times New Roman" w:cs="Times New Roman"/>
          <w:color w:val="000000"/>
          <w:kern w:val="0"/>
          <w14:ligatures w14:val="none"/>
        </w:rPr>
        <w:t>, M. and Payne, M. (eds.) </w:t>
      </w:r>
      <w:r w:rsidRPr="00437CD4">
        <w:rPr>
          <w:rFonts w:ascii="Times New Roman" w:hAnsi="Times New Roman" w:cs="Times New Roman"/>
          <w:i/>
          <w:iCs/>
          <w:color w:val="000000"/>
          <w:kern w:val="0"/>
          <w14:ligatures w14:val="none"/>
        </w:rPr>
        <w:t>Enabling and Ensuring</w:t>
      </w:r>
      <w:r w:rsidRPr="00437CD4">
        <w:rPr>
          <w:rFonts w:ascii="Times New Roman" w:hAnsi="Times New Roman" w:cs="Times New Roman"/>
          <w:color w:val="000000"/>
          <w:kern w:val="0"/>
          <w14:ligatures w14:val="none"/>
        </w:rPr>
        <w:t>. Leicester: National Youth Bureau and Council for Education and Training in Youth and Community Work, pp. 21–34.</w:t>
      </w:r>
    </w:p>
    <w:p w14:paraId="2667EED6" w14:textId="77777777" w:rsidR="00437CD4" w:rsidRPr="00437CD4" w:rsidRDefault="00437CD4" w:rsidP="00437CD4">
      <w:pPr>
        <w:spacing w:before="100" w:beforeAutospacing="1" w:after="100" w:afterAutospacing="1" w:line="240" w:lineRule="auto"/>
        <w:rPr>
          <w:rFonts w:ascii="Times New Roman" w:hAnsi="Times New Roman" w:cs="Times New Roman"/>
          <w:color w:val="000000"/>
          <w:kern w:val="0"/>
          <w14:ligatures w14:val="none"/>
        </w:rPr>
      </w:pPr>
      <w:r w:rsidRPr="00437CD4">
        <w:rPr>
          <w:rFonts w:ascii="Times New Roman" w:hAnsi="Times New Roman" w:cs="Times New Roman"/>
          <w:color w:val="000000"/>
          <w:kern w:val="0"/>
          <w14:ligatures w14:val="none"/>
        </w:rPr>
        <w:t xml:space="preserve">Alfred </w:t>
      </w:r>
      <w:proofErr w:type="spellStart"/>
      <w:r w:rsidRPr="00437CD4">
        <w:rPr>
          <w:rFonts w:ascii="Times New Roman" w:hAnsi="Times New Roman" w:cs="Times New Roman"/>
          <w:color w:val="000000"/>
          <w:kern w:val="0"/>
          <w14:ligatures w14:val="none"/>
        </w:rPr>
        <w:t>Kadushin</w:t>
      </w:r>
      <w:proofErr w:type="spellEnd"/>
      <w:r w:rsidRPr="00437CD4">
        <w:rPr>
          <w:rFonts w:ascii="Times New Roman" w:hAnsi="Times New Roman" w:cs="Times New Roman"/>
          <w:color w:val="000000"/>
          <w:kern w:val="0"/>
          <w14:ligatures w14:val="none"/>
        </w:rPr>
        <w:t xml:space="preserve"> and </w:t>
      </w:r>
      <w:proofErr w:type="spellStart"/>
      <w:r w:rsidRPr="00437CD4">
        <w:rPr>
          <w:rFonts w:ascii="Times New Roman" w:hAnsi="Times New Roman" w:cs="Times New Roman"/>
          <w:color w:val="000000"/>
          <w:kern w:val="0"/>
          <w14:ligatures w14:val="none"/>
        </w:rPr>
        <w:t>Harkness</w:t>
      </w:r>
      <w:proofErr w:type="spellEnd"/>
      <w:r w:rsidRPr="00437CD4">
        <w:rPr>
          <w:rFonts w:ascii="Times New Roman" w:hAnsi="Times New Roman" w:cs="Times New Roman"/>
          <w:color w:val="000000"/>
          <w:kern w:val="0"/>
          <w14:ligatures w14:val="none"/>
        </w:rPr>
        <w:t>, D. (2014) </w:t>
      </w:r>
      <w:r w:rsidRPr="00437CD4">
        <w:rPr>
          <w:rFonts w:ascii="Times New Roman" w:hAnsi="Times New Roman" w:cs="Times New Roman"/>
          <w:i/>
          <w:iCs/>
          <w:color w:val="000000"/>
          <w:kern w:val="0"/>
          <w14:ligatures w14:val="none"/>
        </w:rPr>
        <w:t>Supervision in Social Work</w:t>
      </w:r>
      <w:r w:rsidRPr="00437CD4">
        <w:rPr>
          <w:rFonts w:ascii="Times New Roman" w:hAnsi="Times New Roman" w:cs="Times New Roman"/>
          <w:color w:val="000000"/>
          <w:kern w:val="0"/>
          <w14:ligatures w14:val="none"/>
        </w:rPr>
        <w:t xml:space="preserve">. 5th </w:t>
      </w:r>
      <w:proofErr w:type="spellStart"/>
      <w:r w:rsidRPr="00437CD4">
        <w:rPr>
          <w:rFonts w:ascii="Times New Roman" w:hAnsi="Times New Roman" w:cs="Times New Roman"/>
          <w:color w:val="000000"/>
          <w:kern w:val="0"/>
          <w14:ligatures w14:val="none"/>
        </w:rPr>
        <w:t>edn</w:t>
      </w:r>
      <w:proofErr w:type="spellEnd"/>
      <w:r w:rsidRPr="00437CD4">
        <w:rPr>
          <w:rFonts w:ascii="Times New Roman" w:hAnsi="Times New Roman" w:cs="Times New Roman"/>
          <w:color w:val="000000"/>
          <w:kern w:val="0"/>
          <w14:ligatures w14:val="none"/>
        </w:rPr>
        <w:t>. New York: Columbia University Press.</w:t>
      </w:r>
    </w:p>
    <w:p w14:paraId="4150270A" w14:textId="77777777" w:rsidR="00012766" w:rsidRDefault="00012766" w:rsidP="000022EF">
      <w:pPr>
        <w:pStyle w:val="Title"/>
        <w:jc w:val="center"/>
        <w:rPr>
          <w:rFonts w:eastAsia="Times New Roman"/>
          <w:color w:val="153D63" w:themeColor="text2" w:themeTint="E6"/>
        </w:rPr>
      </w:pPr>
    </w:p>
    <w:p w14:paraId="3E12596B" w14:textId="1278DA02" w:rsidR="002564D5" w:rsidRPr="00AD23DD" w:rsidRDefault="0023482E" w:rsidP="000022EF">
      <w:pPr>
        <w:pStyle w:val="Title"/>
        <w:jc w:val="center"/>
        <w:rPr>
          <w:rFonts w:eastAsia="Times New Roman"/>
          <w:color w:val="153D63" w:themeColor="text2" w:themeTint="E6"/>
        </w:rPr>
      </w:pPr>
      <w:r w:rsidRPr="00AD23DD">
        <w:rPr>
          <w:rFonts w:eastAsia="Times New Roman"/>
          <w:color w:val="153D63" w:themeColor="text2" w:themeTint="E6"/>
        </w:rPr>
        <w:t xml:space="preserve">Part 2: </w:t>
      </w:r>
      <w:r w:rsidR="00B84F13" w:rsidRPr="00AD23DD">
        <w:rPr>
          <w:rFonts w:eastAsia="Times New Roman"/>
          <w:color w:val="153D63" w:themeColor="text2" w:themeTint="E6"/>
        </w:rPr>
        <w:t>Critical Reflection on the Role of Supervision in Youth Work Practice</w:t>
      </w:r>
    </w:p>
    <w:p w14:paraId="13A27015" w14:textId="77777777" w:rsidR="00434CBC" w:rsidRPr="00B6610C" w:rsidRDefault="00434CBC" w:rsidP="00434CBC">
      <w:pPr>
        <w:spacing w:before="100" w:beforeAutospacing="1" w:after="100" w:afterAutospacing="1" w:line="240" w:lineRule="auto"/>
        <w:outlineLvl w:val="2"/>
        <w:rPr>
          <w:rFonts w:ascii="Times New Roman" w:eastAsia="Times New Roman" w:hAnsi="Times New Roman" w:cs="Times New Roman"/>
          <w:b/>
          <w:bCs/>
          <w:color w:val="153D63" w:themeColor="text2" w:themeTint="E6"/>
          <w:kern w:val="0"/>
          <w:sz w:val="40"/>
          <w:szCs w:val="40"/>
          <w14:ligatures w14:val="none"/>
        </w:rPr>
      </w:pPr>
      <w:r w:rsidRPr="00B6610C">
        <w:rPr>
          <w:rFonts w:ascii="Times New Roman" w:eastAsia="Times New Roman" w:hAnsi="Times New Roman" w:cs="Times New Roman"/>
          <w:b/>
          <w:bCs/>
          <w:color w:val="153D63" w:themeColor="text2" w:themeTint="E6"/>
          <w:kern w:val="0"/>
          <w:sz w:val="40"/>
          <w:szCs w:val="40"/>
          <w14:ligatures w14:val="none"/>
        </w:rPr>
        <w:t>Introduction</w:t>
      </w:r>
    </w:p>
    <w:p w14:paraId="59B29445" w14:textId="685442A4" w:rsidR="00434CBC" w:rsidRPr="00434CBC" w:rsidRDefault="00434CBC" w:rsidP="00434CBC">
      <w:pPr>
        <w:spacing w:before="100" w:beforeAutospacing="1" w:after="100" w:afterAutospacing="1" w:line="240" w:lineRule="auto"/>
        <w:rPr>
          <w:rFonts w:ascii="Times New Roman" w:hAnsi="Times New Roman" w:cs="Times New Roman"/>
          <w:color w:val="000000"/>
          <w:kern w:val="0"/>
          <w14:ligatures w14:val="none"/>
        </w:rPr>
      </w:pPr>
      <w:r w:rsidRPr="00434CBC">
        <w:rPr>
          <w:rFonts w:ascii="Times New Roman" w:hAnsi="Times New Roman" w:cs="Times New Roman"/>
          <w:color w:val="000000"/>
          <w:kern w:val="0"/>
          <w14:ligatures w14:val="none"/>
        </w:rPr>
        <w:t xml:space="preserve">Supervision in Youth Work is a structured process that supports workers to reflect on their practice, develop professionally, and make sure they are working safely and effectively with young people. It is not just about checking performance, but also about providing emotional support, </w:t>
      </w:r>
      <w:r w:rsidR="005700EA" w:rsidRPr="00434CBC">
        <w:rPr>
          <w:rFonts w:ascii="Times New Roman" w:hAnsi="Times New Roman" w:cs="Times New Roman"/>
          <w:color w:val="000000"/>
          <w:kern w:val="0"/>
          <w14:ligatures w14:val="none"/>
        </w:rPr>
        <w:t>guidance,</w:t>
      </w:r>
      <w:r w:rsidRPr="00434CBC">
        <w:rPr>
          <w:rFonts w:ascii="Times New Roman" w:hAnsi="Times New Roman" w:cs="Times New Roman"/>
          <w:color w:val="000000"/>
          <w:kern w:val="0"/>
          <w14:ligatures w14:val="none"/>
        </w:rPr>
        <w:t xml:space="preserve"> and a space to think critically about practice. In many ways, supervision helps to balance accountability with personal and professional development, which is </w:t>
      </w:r>
      <w:r w:rsidR="005700EA" w:rsidRPr="00434CBC">
        <w:rPr>
          <w:rFonts w:ascii="Times New Roman" w:hAnsi="Times New Roman" w:cs="Times New Roman"/>
          <w:color w:val="000000"/>
          <w:kern w:val="0"/>
          <w14:ligatures w14:val="none"/>
        </w:rPr>
        <w:t>important</w:t>
      </w:r>
      <w:r w:rsidRPr="00434CBC">
        <w:rPr>
          <w:rFonts w:ascii="Times New Roman" w:hAnsi="Times New Roman" w:cs="Times New Roman"/>
          <w:color w:val="000000"/>
          <w:kern w:val="0"/>
          <w14:ligatures w14:val="none"/>
        </w:rPr>
        <w:t xml:space="preserve"> in youth work settings where relationships and decision-making can be complex.</w:t>
      </w:r>
    </w:p>
    <w:p w14:paraId="32EEEF36" w14:textId="657F0C19" w:rsidR="00434CBC" w:rsidRPr="00434CBC" w:rsidRDefault="00434CBC" w:rsidP="00434CBC">
      <w:pPr>
        <w:spacing w:before="100" w:beforeAutospacing="1" w:after="100" w:afterAutospacing="1" w:line="240" w:lineRule="auto"/>
        <w:rPr>
          <w:rFonts w:ascii="Times New Roman" w:hAnsi="Times New Roman" w:cs="Times New Roman"/>
          <w:color w:val="000000"/>
          <w:kern w:val="0"/>
          <w14:ligatures w14:val="none"/>
        </w:rPr>
      </w:pPr>
      <w:r w:rsidRPr="00434CBC">
        <w:rPr>
          <w:rFonts w:ascii="Times New Roman" w:hAnsi="Times New Roman" w:cs="Times New Roman"/>
          <w:color w:val="000000"/>
          <w:kern w:val="0"/>
          <w14:ligatures w14:val="none"/>
        </w:rPr>
        <w:t xml:space="preserve">In this section, I will critically reflect on the role and function of supervision in Youth Work practice. I will link my own supervision experience to key theories such as Proctor’s three-function model, </w:t>
      </w:r>
      <w:proofErr w:type="spellStart"/>
      <w:r w:rsidRPr="00434CBC">
        <w:rPr>
          <w:rFonts w:ascii="Times New Roman" w:hAnsi="Times New Roman" w:cs="Times New Roman"/>
          <w:color w:val="000000"/>
          <w:kern w:val="0"/>
          <w14:ligatures w14:val="none"/>
        </w:rPr>
        <w:t>Kolb’s</w:t>
      </w:r>
      <w:proofErr w:type="spellEnd"/>
      <w:r w:rsidRPr="00434CBC">
        <w:rPr>
          <w:rFonts w:ascii="Times New Roman" w:hAnsi="Times New Roman" w:cs="Times New Roman"/>
          <w:color w:val="000000"/>
          <w:kern w:val="0"/>
          <w14:ligatures w14:val="none"/>
        </w:rPr>
        <w:t xml:space="preserve"> learning </w:t>
      </w:r>
      <w:r w:rsidR="005700EA" w:rsidRPr="00434CBC">
        <w:rPr>
          <w:rFonts w:ascii="Times New Roman" w:hAnsi="Times New Roman" w:cs="Times New Roman"/>
          <w:color w:val="000000"/>
          <w:kern w:val="0"/>
          <w14:ligatures w14:val="none"/>
        </w:rPr>
        <w:t>cycle,</w:t>
      </w:r>
      <w:r w:rsidRPr="00434CBC">
        <w:rPr>
          <w:rFonts w:ascii="Times New Roman" w:hAnsi="Times New Roman" w:cs="Times New Roman"/>
          <w:color w:val="000000"/>
          <w:kern w:val="0"/>
          <w14:ligatures w14:val="none"/>
        </w:rPr>
        <w:t xml:space="preserve"> and Rogers’ person-centred approach. I will also consider how supervision </w:t>
      </w:r>
      <w:bookmarkStart w:id="1" w:name="_Int_mkzj0rg7"/>
      <w:r w:rsidRPr="00434CBC">
        <w:rPr>
          <w:rFonts w:ascii="Times New Roman" w:hAnsi="Times New Roman" w:cs="Times New Roman"/>
          <w:color w:val="000000"/>
          <w:kern w:val="0"/>
          <w14:ligatures w14:val="none"/>
        </w:rPr>
        <w:t>is shaped</w:t>
      </w:r>
      <w:bookmarkEnd w:id="1"/>
      <w:r w:rsidRPr="00434CBC">
        <w:rPr>
          <w:rFonts w:ascii="Times New Roman" w:hAnsi="Times New Roman" w:cs="Times New Roman"/>
          <w:color w:val="000000"/>
          <w:kern w:val="0"/>
          <w14:ligatures w14:val="none"/>
        </w:rPr>
        <w:t xml:space="preserve"> by professional standards and policy expectations in Youth Work, and how it </w:t>
      </w:r>
      <w:r w:rsidR="005700EA" w:rsidRPr="00434CBC">
        <w:rPr>
          <w:rFonts w:ascii="Times New Roman" w:hAnsi="Times New Roman" w:cs="Times New Roman"/>
          <w:color w:val="000000"/>
          <w:kern w:val="0"/>
          <w14:ligatures w14:val="none"/>
        </w:rPr>
        <w:t>affects</w:t>
      </w:r>
      <w:r w:rsidRPr="00434CBC">
        <w:rPr>
          <w:rFonts w:ascii="Times New Roman" w:hAnsi="Times New Roman" w:cs="Times New Roman"/>
          <w:color w:val="000000"/>
          <w:kern w:val="0"/>
          <w14:ligatures w14:val="none"/>
        </w:rPr>
        <w:t xml:space="preserve"> both workers and outcomes for young people.</w:t>
      </w:r>
    </w:p>
    <w:p w14:paraId="69B48EAA" w14:textId="77777777" w:rsidR="00885F40" w:rsidRPr="00885F40" w:rsidRDefault="00885F40" w:rsidP="00885F40">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885F40">
        <w:rPr>
          <w:rFonts w:ascii="Times New Roman" w:eastAsia="Times New Roman" w:hAnsi="Times New Roman" w:cs="Times New Roman"/>
          <w:b/>
          <w:bCs/>
          <w:color w:val="000000"/>
          <w:kern w:val="0"/>
          <w:sz w:val="36"/>
          <w:szCs w:val="36"/>
          <w14:ligatures w14:val="none"/>
        </w:rPr>
        <w:t>Role and Function of Supervision</w:t>
      </w:r>
    </w:p>
    <w:p w14:paraId="4ED20C83" w14:textId="7E9942AE" w:rsidR="00885F40" w:rsidRPr="00885F40" w:rsidRDefault="00885F40" w:rsidP="00885F40">
      <w:pPr>
        <w:spacing w:before="100" w:beforeAutospacing="1" w:after="100" w:afterAutospacing="1" w:line="240" w:lineRule="auto"/>
        <w:rPr>
          <w:rFonts w:ascii="Times New Roman" w:hAnsi="Times New Roman" w:cs="Times New Roman"/>
          <w:color w:val="000000"/>
          <w:kern w:val="0"/>
          <w14:ligatures w14:val="none"/>
        </w:rPr>
      </w:pPr>
      <w:r w:rsidRPr="00885F40">
        <w:rPr>
          <w:rFonts w:ascii="Times New Roman" w:hAnsi="Times New Roman" w:cs="Times New Roman"/>
          <w:color w:val="000000"/>
          <w:kern w:val="0"/>
          <w14:ligatures w14:val="none"/>
        </w:rPr>
        <w:t xml:space="preserve">Supervision in Youth Work has a few key roles and functions that support both the worker and the organisation. One of the main models used to explain this is Proctor’s three-function model, which includes the normative, </w:t>
      </w:r>
      <w:r w:rsidR="001473B2" w:rsidRPr="00885F40">
        <w:rPr>
          <w:rFonts w:ascii="Times New Roman" w:hAnsi="Times New Roman" w:cs="Times New Roman"/>
          <w:color w:val="000000"/>
          <w:kern w:val="0"/>
          <w14:ligatures w14:val="none"/>
        </w:rPr>
        <w:t>formative,</w:t>
      </w:r>
      <w:r w:rsidRPr="00885F40">
        <w:rPr>
          <w:rFonts w:ascii="Times New Roman" w:hAnsi="Times New Roman" w:cs="Times New Roman"/>
          <w:color w:val="000000"/>
          <w:kern w:val="0"/>
          <w14:ligatures w14:val="none"/>
        </w:rPr>
        <w:t xml:space="preserve"> and restorative functions. The normative function is about accountability and making sure practice is safe, ethical and in line with </w:t>
      </w:r>
      <w:r w:rsidRPr="00885F40">
        <w:rPr>
          <w:rFonts w:ascii="Times New Roman" w:hAnsi="Times New Roman" w:cs="Times New Roman"/>
          <w:color w:val="000000"/>
          <w:kern w:val="0"/>
          <w14:ligatures w14:val="none"/>
        </w:rPr>
        <w:lastRenderedPageBreak/>
        <w:t>organisational policies. The formative function focuses on learning and development, helping workers improve their skills and reflect on their practice. The restorative function is about emotional support, giving workers space to talk about stress, challenges and how they are coping in their role.</w:t>
      </w:r>
    </w:p>
    <w:p w14:paraId="6B36E7FC" w14:textId="3504CC97" w:rsidR="00885F40" w:rsidRPr="00885F40" w:rsidRDefault="00885F40" w:rsidP="00885F40">
      <w:pPr>
        <w:spacing w:before="100" w:beforeAutospacing="1" w:after="100" w:afterAutospacing="1" w:line="240" w:lineRule="auto"/>
        <w:rPr>
          <w:rFonts w:ascii="Times New Roman" w:hAnsi="Times New Roman" w:cs="Times New Roman"/>
          <w:color w:val="000000"/>
          <w:kern w:val="0"/>
          <w14:ligatures w14:val="none"/>
        </w:rPr>
      </w:pPr>
      <w:r w:rsidRPr="00885F40">
        <w:rPr>
          <w:rFonts w:ascii="Times New Roman" w:hAnsi="Times New Roman" w:cs="Times New Roman"/>
          <w:color w:val="000000"/>
          <w:kern w:val="0"/>
          <w14:ligatures w14:val="none"/>
        </w:rPr>
        <w:t xml:space="preserve">In my supervision sessions, I saw all three functions come through at different points. For example, when we discussed professional boundaries in session two, this linked closely to the normative function because it involved understanding expectations and safe practice with young people. The formative side was clear in all three sessions, as the </w:t>
      </w:r>
      <w:proofErr w:type="spellStart"/>
      <w:r w:rsidRPr="00885F40">
        <w:rPr>
          <w:rFonts w:ascii="Times New Roman" w:hAnsi="Times New Roman" w:cs="Times New Roman"/>
          <w:color w:val="000000"/>
          <w:kern w:val="0"/>
          <w14:ligatures w14:val="none"/>
        </w:rPr>
        <w:t>supervisee</w:t>
      </w:r>
      <w:proofErr w:type="spellEnd"/>
      <w:r w:rsidRPr="00885F40">
        <w:rPr>
          <w:rFonts w:ascii="Times New Roman" w:hAnsi="Times New Roman" w:cs="Times New Roman"/>
          <w:color w:val="000000"/>
          <w:kern w:val="0"/>
          <w14:ligatures w14:val="none"/>
        </w:rPr>
        <w:t xml:space="preserve"> reflected on their confidence, </w:t>
      </w:r>
      <w:r w:rsidR="001473B2" w:rsidRPr="00885F40">
        <w:rPr>
          <w:rFonts w:ascii="Times New Roman" w:hAnsi="Times New Roman" w:cs="Times New Roman"/>
          <w:color w:val="000000"/>
          <w:kern w:val="0"/>
          <w14:ligatures w14:val="none"/>
        </w:rPr>
        <w:t>communication,</w:t>
      </w:r>
      <w:r w:rsidRPr="00885F40">
        <w:rPr>
          <w:rFonts w:ascii="Times New Roman" w:hAnsi="Times New Roman" w:cs="Times New Roman"/>
          <w:color w:val="000000"/>
          <w:kern w:val="0"/>
          <w14:ligatures w14:val="none"/>
        </w:rPr>
        <w:t xml:space="preserve"> and decision-making. The restorative function also came through when they spoke about feeling unsure or overwhelmed in certain situations, where supervision gave them space to process this.</w:t>
      </w:r>
    </w:p>
    <w:p w14:paraId="346EAC0E" w14:textId="77777777" w:rsidR="00885F40" w:rsidRDefault="00885F40" w:rsidP="00885F40">
      <w:pPr>
        <w:spacing w:before="100" w:beforeAutospacing="1" w:after="100" w:afterAutospacing="1" w:line="240" w:lineRule="auto"/>
        <w:rPr>
          <w:rFonts w:ascii="Times New Roman" w:hAnsi="Times New Roman" w:cs="Times New Roman"/>
          <w:color w:val="000000"/>
          <w:kern w:val="0"/>
          <w14:ligatures w14:val="none"/>
        </w:rPr>
      </w:pPr>
      <w:r w:rsidRPr="00885F40">
        <w:rPr>
          <w:rFonts w:ascii="Times New Roman" w:hAnsi="Times New Roman" w:cs="Times New Roman"/>
          <w:color w:val="000000"/>
          <w:kern w:val="0"/>
          <w14:ligatures w14:val="none"/>
        </w:rPr>
        <w:t xml:space="preserve">Overall, supervision is important because it helps ensure </w:t>
      </w:r>
      <w:bookmarkStart w:id="2" w:name="_Int_czqqz1GI"/>
      <w:r w:rsidRPr="00885F40">
        <w:rPr>
          <w:rFonts w:ascii="Times New Roman" w:hAnsi="Times New Roman" w:cs="Times New Roman"/>
          <w:color w:val="000000"/>
          <w:kern w:val="0"/>
          <w14:ligatures w14:val="none"/>
        </w:rPr>
        <w:t>good quality</w:t>
      </w:r>
      <w:bookmarkEnd w:id="2"/>
      <w:r w:rsidRPr="00885F40">
        <w:rPr>
          <w:rFonts w:ascii="Times New Roman" w:hAnsi="Times New Roman" w:cs="Times New Roman"/>
          <w:color w:val="000000"/>
          <w:kern w:val="0"/>
          <w14:ligatures w14:val="none"/>
        </w:rPr>
        <w:t xml:space="preserve"> practice while also supporting the emotional wellbeing of youth workers. Without it, there is a risk that workers may feel isolated or unsure in their role, which could affect both their practice and the young people they support.</w:t>
      </w:r>
    </w:p>
    <w:p w14:paraId="2AF58DF5" w14:textId="77777777" w:rsidR="00D63E60" w:rsidRPr="00D63E60" w:rsidRDefault="00D63E60" w:rsidP="00D63E60">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D63E60">
        <w:rPr>
          <w:rFonts w:ascii="Times New Roman" w:eastAsia="Times New Roman" w:hAnsi="Times New Roman" w:cs="Times New Roman"/>
          <w:b/>
          <w:bCs/>
          <w:color w:val="000000"/>
          <w:kern w:val="0"/>
          <w:sz w:val="36"/>
          <w:szCs w:val="36"/>
          <w14:ligatures w14:val="none"/>
        </w:rPr>
        <w:t>Theoretical Links to Supervision Practice</w:t>
      </w:r>
    </w:p>
    <w:p w14:paraId="2953AE45" w14:textId="701262B5" w:rsidR="00D63E60" w:rsidRPr="00D63E60" w:rsidRDefault="00D63E60" w:rsidP="00D63E60">
      <w:pPr>
        <w:spacing w:before="100" w:beforeAutospacing="1" w:after="100" w:afterAutospacing="1" w:line="240" w:lineRule="auto"/>
        <w:rPr>
          <w:rFonts w:ascii="Times New Roman" w:hAnsi="Times New Roman" w:cs="Times New Roman"/>
          <w:color w:val="000000"/>
          <w:kern w:val="0"/>
          <w14:ligatures w14:val="none"/>
        </w:rPr>
      </w:pPr>
      <w:r w:rsidRPr="00D63E60">
        <w:rPr>
          <w:rFonts w:ascii="Times New Roman" w:hAnsi="Times New Roman" w:cs="Times New Roman"/>
          <w:color w:val="000000"/>
          <w:kern w:val="0"/>
          <w14:ligatures w14:val="none"/>
        </w:rPr>
        <w:t xml:space="preserve">Supervision in Youth Work </w:t>
      </w:r>
      <w:bookmarkStart w:id="3" w:name="_Int_S8oVNN1U"/>
      <w:r w:rsidRPr="00D63E60">
        <w:rPr>
          <w:rFonts w:ascii="Times New Roman" w:hAnsi="Times New Roman" w:cs="Times New Roman"/>
          <w:color w:val="000000"/>
          <w:kern w:val="0"/>
          <w14:ligatures w14:val="none"/>
        </w:rPr>
        <w:t>is strongly linked</w:t>
      </w:r>
      <w:bookmarkEnd w:id="3"/>
      <w:r w:rsidRPr="00D63E60">
        <w:rPr>
          <w:rFonts w:ascii="Times New Roman" w:hAnsi="Times New Roman" w:cs="Times New Roman"/>
          <w:color w:val="000000"/>
          <w:kern w:val="0"/>
          <w14:ligatures w14:val="none"/>
        </w:rPr>
        <w:t xml:space="preserve"> to </w:t>
      </w:r>
      <w:r w:rsidR="00EE7F3C" w:rsidRPr="00D63E60">
        <w:rPr>
          <w:rFonts w:ascii="Times New Roman" w:hAnsi="Times New Roman" w:cs="Times New Roman"/>
          <w:color w:val="000000"/>
          <w:kern w:val="0"/>
          <w14:ligatures w14:val="none"/>
        </w:rPr>
        <w:t>several</w:t>
      </w:r>
      <w:r w:rsidRPr="00D63E60">
        <w:rPr>
          <w:rFonts w:ascii="Times New Roman" w:hAnsi="Times New Roman" w:cs="Times New Roman"/>
          <w:color w:val="000000"/>
          <w:kern w:val="0"/>
          <w14:ligatures w14:val="none"/>
        </w:rPr>
        <w:t xml:space="preserve"> key theories that help explain how reflection, learning and support </w:t>
      </w:r>
      <w:r w:rsidR="00EE7F3C" w:rsidRPr="00D63E60">
        <w:rPr>
          <w:rFonts w:ascii="Times New Roman" w:hAnsi="Times New Roman" w:cs="Times New Roman"/>
          <w:color w:val="000000"/>
          <w:kern w:val="0"/>
          <w14:ligatures w14:val="none"/>
        </w:rPr>
        <w:t>take</w:t>
      </w:r>
      <w:r w:rsidRPr="00D63E60">
        <w:rPr>
          <w:rFonts w:ascii="Times New Roman" w:hAnsi="Times New Roman" w:cs="Times New Roman"/>
          <w:color w:val="000000"/>
          <w:kern w:val="0"/>
          <w14:ligatures w14:val="none"/>
        </w:rPr>
        <w:t xml:space="preserve"> place in practice. One of the most relevant is </w:t>
      </w:r>
      <w:proofErr w:type="spellStart"/>
      <w:r w:rsidRPr="00D63E60">
        <w:rPr>
          <w:rFonts w:ascii="Times New Roman" w:hAnsi="Times New Roman" w:cs="Times New Roman"/>
          <w:color w:val="000000"/>
          <w:kern w:val="0"/>
          <w14:ligatures w14:val="none"/>
        </w:rPr>
        <w:t>Kolb’s</w:t>
      </w:r>
      <w:proofErr w:type="spellEnd"/>
      <w:r w:rsidRPr="00D63E60">
        <w:rPr>
          <w:rFonts w:ascii="Times New Roman" w:hAnsi="Times New Roman" w:cs="Times New Roman"/>
          <w:color w:val="000000"/>
          <w:kern w:val="0"/>
          <w14:ligatures w14:val="none"/>
        </w:rPr>
        <w:t xml:space="preserve"> experiential learning cycle, which explains learning as a process involving experience, reflection, conceptualisation and then trying things again in practice. This links directly to supervision because it gives workers a structured space to reflect on real situations and think about how they can improve in the future. In my sessions, this was clear when the </w:t>
      </w:r>
      <w:proofErr w:type="spellStart"/>
      <w:r w:rsidRPr="00D63E60">
        <w:rPr>
          <w:rFonts w:ascii="Times New Roman" w:hAnsi="Times New Roman" w:cs="Times New Roman"/>
          <w:color w:val="000000"/>
          <w:kern w:val="0"/>
          <w14:ligatures w14:val="none"/>
        </w:rPr>
        <w:t>supervisee</w:t>
      </w:r>
      <w:proofErr w:type="spellEnd"/>
      <w:r w:rsidRPr="00D63E60">
        <w:rPr>
          <w:rFonts w:ascii="Times New Roman" w:hAnsi="Times New Roman" w:cs="Times New Roman"/>
          <w:color w:val="000000"/>
          <w:kern w:val="0"/>
          <w14:ligatures w14:val="none"/>
        </w:rPr>
        <w:t xml:space="preserve"> reflected on situations with young people, thought about what went well or </w:t>
      </w:r>
      <w:r w:rsidR="00EE7F3C" w:rsidRPr="00D63E60">
        <w:rPr>
          <w:rFonts w:ascii="Times New Roman" w:hAnsi="Times New Roman" w:cs="Times New Roman"/>
          <w:color w:val="000000"/>
          <w:kern w:val="0"/>
          <w14:ligatures w14:val="none"/>
        </w:rPr>
        <w:t>did not</w:t>
      </w:r>
      <w:r w:rsidRPr="00D63E60">
        <w:rPr>
          <w:rFonts w:ascii="Times New Roman" w:hAnsi="Times New Roman" w:cs="Times New Roman"/>
          <w:color w:val="000000"/>
          <w:kern w:val="0"/>
          <w14:ligatures w14:val="none"/>
        </w:rPr>
        <w:t>, and then considered how they might handle things differently next time.</w:t>
      </w:r>
    </w:p>
    <w:p w14:paraId="0A5164BC" w14:textId="0E73745C" w:rsidR="00D63E60" w:rsidRPr="00D63E60" w:rsidRDefault="00D63E60" w:rsidP="00D63E60">
      <w:pPr>
        <w:spacing w:before="100" w:beforeAutospacing="1" w:after="100" w:afterAutospacing="1" w:line="240" w:lineRule="auto"/>
        <w:rPr>
          <w:rFonts w:ascii="Times New Roman" w:hAnsi="Times New Roman" w:cs="Times New Roman"/>
          <w:color w:val="000000"/>
          <w:kern w:val="0"/>
          <w14:ligatures w14:val="none"/>
        </w:rPr>
      </w:pPr>
      <w:r w:rsidRPr="00D63E60">
        <w:rPr>
          <w:rFonts w:ascii="Times New Roman" w:hAnsi="Times New Roman" w:cs="Times New Roman"/>
          <w:color w:val="000000"/>
          <w:kern w:val="0"/>
          <w14:ligatures w14:val="none"/>
        </w:rPr>
        <w:t xml:space="preserve">Another important theory is Rogers’ person-centred approach, which focuses on empathy, </w:t>
      </w:r>
      <w:r w:rsidR="00EE7F3C" w:rsidRPr="00D63E60">
        <w:rPr>
          <w:rFonts w:ascii="Times New Roman" w:hAnsi="Times New Roman" w:cs="Times New Roman"/>
          <w:color w:val="000000"/>
          <w:kern w:val="0"/>
          <w14:ligatures w14:val="none"/>
        </w:rPr>
        <w:t>genuineness,</w:t>
      </w:r>
      <w:r w:rsidRPr="00D63E60">
        <w:rPr>
          <w:rFonts w:ascii="Times New Roman" w:hAnsi="Times New Roman" w:cs="Times New Roman"/>
          <w:color w:val="000000"/>
          <w:kern w:val="0"/>
          <w14:ligatures w14:val="none"/>
        </w:rPr>
        <w:t xml:space="preserve"> and unconditional positive regard. This was relevant in my role as a supervisor because I needed to create a safe and supportive environment where the </w:t>
      </w:r>
      <w:proofErr w:type="spellStart"/>
      <w:r w:rsidRPr="00D63E60">
        <w:rPr>
          <w:rFonts w:ascii="Times New Roman" w:hAnsi="Times New Roman" w:cs="Times New Roman"/>
          <w:color w:val="000000"/>
          <w:kern w:val="0"/>
          <w14:ligatures w14:val="none"/>
        </w:rPr>
        <w:t>supervisee</w:t>
      </w:r>
      <w:proofErr w:type="spellEnd"/>
      <w:r w:rsidRPr="00D63E60">
        <w:rPr>
          <w:rFonts w:ascii="Times New Roman" w:hAnsi="Times New Roman" w:cs="Times New Roman"/>
          <w:color w:val="000000"/>
          <w:kern w:val="0"/>
          <w14:ligatures w14:val="none"/>
        </w:rPr>
        <w:t xml:space="preserve"> felt able to speak honestly without judgement. When I used active listening and encouragement, it helped build trust and allowed more open reflection over time.</w:t>
      </w:r>
    </w:p>
    <w:p w14:paraId="6F9247B3" w14:textId="2E984B9F" w:rsidR="00D63E60" w:rsidRPr="00D63E60" w:rsidRDefault="00D63E60" w:rsidP="00D63E60">
      <w:pPr>
        <w:spacing w:before="100" w:beforeAutospacing="1" w:after="100" w:afterAutospacing="1" w:line="240" w:lineRule="auto"/>
        <w:rPr>
          <w:rFonts w:ascii="Times New Roman" w:hAnsi="Times New Roman" w:cs="Times New Roman"/>
          <w:color w:val="000000"/>
          <w:kern w:val="0"/>
          <w14:ligatures w14:val="none"/>
        </w:rPr>
      </w:pPr>
      <w:r w:rsidRPr="00D63E60">
        <w:rPr>
          <w:rFonts w:ascii="Times New Roman" w:hAnsi="Times New Roman" w:cs="Times New Roman"/>
          <w:color w:val="000000"/>
          <w:kern w:val="0"/>
          <w14:ligatures w14:val="none"/>
        </w:rPr>
        <w:t xml:space="preserve">Gibbs’ Reflective Cycle also links well to supervision because it encourages structured reflection through describing, feeling, evaluating, analysing, </w:t>
      </w:r>
      <w:r w:rsidR="001473B2" w:rsidRPr="00D63E60">
        <w:rPr>
          <w:rFonts w:ascii="Times New Roman" w:hAnsi="Times New Roman" w:cs="Times New Roman"/>
          <w:color w:val="000000"/>
          <w:kern w:val="0"/>
          <w14:ligatures w14:val="none"/>
        </w:rPr>
        <w:t>concluding,</w:t>
      </w:r>
      <w:r w:rsidRPr="00D63E60">
        <w:rPr>
          <w:rFonts w:ascii="Times New Roman" w:hAnsi="Times New Roman" w:cs="Times New Roman"/>
          <w:color w:val="000000"/>
          <w:kern w:val="0"/>
          <w14:ligatures w14:val="none"/>
        </w:rPr>
        <w:t xml:space="preserve"> and planning. Although I did not always use it formally, I was encouraging similar thinking by asking the </w:t>
      </w:r>
      <w:proofErr w:type="spellStart"/>
      <w:r w:rsidRPr="00D63E60">
        <w:rPr>
          <w:rFonts w:ascii="Times New Roman" w:hAnsi="Times New Roman" w:cs="Times New Roman"/>
          <w:color w:val="000000"/>
          <w:kern w:val="0"/>
          <w14:ligatures w14:val="none"/>
        </w:rPr>
        <w:t>supervisee</w:t>
      </w:r>
      <w:proofErr w:type="spellEnd"/>
      <w:r w:rsidRPr="00D63E60">
        <w:rPr>
          <w:rFonts w:ascii="Times New Roman" w:hAnsi="Times New Roman" w:cs="Times New Roman"/>
          <w:color w:val="000000"/>
          <w:kern w:val="0"/>
          <w14:ligatures w14:val="none"/>
        </w:rPr>
        <w:t xml:space="preserve"> to explain situations, reflect on how they felt, and consider what they would do differently.</w:t>
      </w:r>
    </w:p>
    <w:p w14:paraId="59D5A233" w14:textId="77777777" w:rsidR="00D63E60" w:rsidRPr="00D63E60" w:rsidRDefault="00D63E60" w:rsidP="00D63E60">
      <w:pPr>
        <w:spacing w:before="100" w:beforeAutospacing="1" w:after="100" w:afterAutospacing="1" w:line="240" w:lineRule="auto"/>
        <w:rPr>
          <w:rFonts w:ascii="Times New Roman" w:hAnsi="Times New Roman" w:cs="Times New Roman"/>
          <w:color w:val="000000"/>
          <w:kern w:val="0"/>
          <w14:ligatures w14:val="none"/>
        </w:rPr>
      </w:pPr>
      <w:r w:rsidRPr="00D63E60">
        <w:rPr>
          <w:rFonts w:ascii="Times New Roman" w:hAnsi="Times New Roman" w:cs="Times New Roman"/>
          <w:color w:val="000000"/>
          <w:kern w:val="0"/>
          <w14:ligatures w14:val="none"/>
        </w:rPr>
        <w:t>Together, these theories show that supervision is not just a conversation, but a structured learning process that supports professional growth and better practice with young people.</w:t>
      </w:r>
    </w:p>
    <w:p w14:paraId="3A6C55E0" w14:textId="77777777" w:rsidR="00C264B8" w:rsidRPr="00C264B8" w:rsidRDefault="00C264B8" w:rsidP="00C264B8">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C264B8">
        <w:rPr>
          <w:rFonts w:ascii="Times New Roman" w:eastAsia="Times New Roman" w:hAnsi="Times New Roman" w:cs="Times New Roman"/>
          <w:b/>
          <w:bCs/>
          <w:color w:val="000000"/>
          <w:kern w:val="0"/>
          <w:sz w:val="36"/>
          <w:szCs w:val="36"/>
          <w14:ligatures w14:val="none"/>
        </w:rPr>
        <w:t>Policy Framework and the Purpose of Supervision</w:t>
      </w:r>
    </w:p>
    <w:p w14:paraId="692747DE" w14:textId="255F54AF" w:rsidR="00C264B8" w:rsidRPr="00C264B8" w:rsidRDefault="00C264B8" w:rsidP="00C264B8">
      <w:pPr>
        <w:spacing w:before="100" w:beforeAutospacing="1" w:after="100" w:afterAutospacing="1" w:line="240" w:lineRule="auto"/>
        <w:rPr>
          <w:rFonts w:ascii="Times New Roman" w:hAnsi="Times New Roman" w:cs="Times New Roman"/>
          <w:color w:val="000000"/>
          <w:kern w:val="0"/>
          <w14:ligatures w14:val="none"/>
        </w:rPr>
      </w:pPr>
      <w:r w:rsidRPr="00C264B8">
        <w:rPr>
          <w:rFonts w:ascii="Times New Roman" w:hAnsi="Times New Roman" w:cs="Times New Roman"/>
          <w:color w:val="000000"/>
          <w:kern w:val="0"/>
          <w14:ligatures w14:val="none"/>
        </w:rPr>
        <w:t xml:space="preserve">Supervision in Youth Work </w:t>
      </w:r>
      <w:bookmarkStart w:id="4" w:name="_Int_TfNLrbUC"/>
      <w:r w:rsidRPr="00C264B8">
        <w:rPr>
          <w:rFonts w:ascii="Times New Roman" w:hAnsi="Times New Roman" w:cs="Times New Roman"/>
          <w:color w:val="000000"/>
          <w:kern w:val="0"/>
          <w14:ligatures w14:val="none"/>
        </w:rPr>
        <w:t>is also shaped</w:t>
      </w:r>
      <w:bookmarkEnd w:id="4"/>
      <w:r w:rsidRPr="00C264B8">
        <w:rPr>
          <w:rFonts w:ascii="Times New Roman" w:hAnsi="Times New Roman" w:cs="Times New Roman"/>
          <w:color w:val="000000"/>
          <w:kern w:val="0"/>
          <w14:ligatures w14:val="none"/>
        </w:rPr>
        <w:t xml:space="preserve"> by wider policies and professional standards that set expectations for safe and effective practice. In the UK, youth work </w:t>
      </w:r>
      <w:bookmarkStart w:id="5" w:name="_Int_GdZ2LF3p"/>
      <w:r w:rsidRPr="00C264B8">
        <w:rPr>
          <w:rFonts w:ascii="Times New Roman" w:hAnsi="Times New Roman" w:cs="Times New Roman"/>
          <w:color w:val="000000"/>
          <w:kern w:val="0"/>
          <w14:ligatures w14:val="none"/>
        </w:rPr>
        <w:t>is guided</w:t>
      </w:r>
      <w:bookmarkEnd w:id="5"/>
      <w:r w:rsidRPr="00C264B8">
        <w:rPr>
          <w:rFonts w:ascii="Times New Roman" w:hAnsi="Times New Roman" w:cs="Times New Roman"/>
          <w:color w:val="000000"/>
          <w:kern w:val="0"/>
          <w14:ligatures w14:val="none"/>
        </w:rPr>
        <w:t xml:space="preserve"> by safeguarding principles, organisational policies, and national standards that emphasise the </w:t>
      </w:r>
      <w:r w:rsidRPr="00C264B8">
        <w:rPr>
          <w:rFonts w:ascii="Times New Roman" w:hAnsi="Times New Roman" w:cs="Times New Roman"/>
          <w:color w:val="000000"/>
          <w:kern w:val="0"/>
          <w14:ligatures w14:val="none"/>
        </w:rPr>
        <w:lastRenderedPageBreak/>
        <w:t xml:space="preserve">importance of accountability, </w:t>
      </w:r>
      <w:r w:rsidR="00EE7F3C" w:rsidRPr="00C264B8">
        <w:rPr>
          <w:rFonts w:ascii="Times New Roman" w:hAnsi="Times New Roman" w:cs="Times New Roman"/>
          <w:color w:val="000000"/>
          <w:kern w:val="0"/>
          <w14:ligatures w14:val="none"/>
        </w:rPr>
        <w:t>reflection,</w:t>
      </w:r>
      <w:r w:rsidRPr="00C264B8">
        <w:rPr>
          <w:rFonts w:ascii="Times New Roman" w:hAnsi="Times New Roman" w:cs="Times New Roman"/>
          <w:color w:val="000000"/>
          <w:kern w:val="0"/>
          <w14:ligatures w14:val="none"/>
        </w:rPr>
        <w:t xml:space="preserve"> and professional development. Supervision plays a key role in making sure these expectations </w:t>
      </w:r>
      <w:bookmarkStart w:id="6" w:name="_Int_nzkp8hiB"/>
      <w:r w:rsidRPr="00C264B8">
        <w:rPr>
          <w:rFonts w:ascii="Times New Roman" w:hAnsi="Times New Roman" w:cs="Times New Roman"/>
          <w:color w:val="000000"/>
          <w:kern w:val="0"/>
          <w14:ligatures w14:val="none"/>
        </w:rPr>
        <w:t>are met</w:t>
      </w:r>
      <w:bookmarkEnd w:id="6"/>
      <w:r w:rsidRPr="00C264B8">
        <w:rPr>
          <w:rFonts w:ascii="Times New Roman" w:hAnsi="Times New Roman" w:cs="Times New Roman"/>
          <w:color w:val="000000"/>
          <w:kern w:val="0"/>
          <w14:ligatures w14:val="none"/>
        </w:rPr>
        <w:t xml:space="preserve"> in practice, not just in theory.</w:t>
      </w:r>
    </w:p>
    <w:p w14:paraId="22FCF328" w14:textId="14266C31" w:rsidR="00C264B8" w:rsidRPr="00C264B8" w:rsidRDefault="00C264B8" w:rsidP="00C264B8">
      <w:pPr>
        <w:spacing w:before="100" w:beforeAutospacing="1" w:after="100" w:afterAutospacing="1" w:line="240" w:lineRule="auto"/>
        <w:rPr>
          <w:rFonts w:ascii="Times New Roman" w:hAnsi="Times New Roman" w:cs="Times New Roman"/>
          <w:color w:val="000000"/>
          <w:kern w:val="0"/>
          <w14:ligatures w14:val="none"/>
        </w:rPr>
      </w:pPr>
      <w:r w:rsidRPr="00C264B8">
        <w:rPr>
          <w:rFonts w:ascii="Times New Roman" w:hAnsi="Times New Roman" w:cs="Times New Roman"/>
          <w:color w:val="000000"/>
          <w:kern w:val="0"/>
          <w14:ligatures w14:val="none"/>
        </w:rPr>
        <w:t xml:space="preserve">One of the main reasons </w:t>
      </w:r>
      <w:r w:rsidR="0026222F" w:rsidRPr="00C264B8">
        <w:rPr>
          <w:rFonts w:ascii="Times New Roman" w:hAnsi="Times New Roman" w:cs="Times New Roman"/>
          <w:color w:val="000000"/>
          <w:kern w:val="0"/>
          <w14:ligatures w14:val="none"/>
        </w:rPr>
        <w:t>supervisions</w:t>
      </w:r>
      <w:r w:rsidRPr="00C264B8">
        <w:rPr>
          <w:rFonts w:ascii="Times New Roman" w:hAnsi="Times New Roman" w:cs="Times New Roman"/>
          <w:color w:val="000000"/>
          <w:kern w:val="0"/>
          <w14:ligatures w14:val="none"/>
        </w:rPr>
        <w:t xml:space="preserve"> is important in relation to policy is safeguarding. Youth workers often deal with vulnerable young people, so supervision provides a space to reflect on concerns, discuss boundaries and make sure practice is safe. In my own sessions, this was especially clear when we discussed professional boundaries and how to respond when young people share personal issues. This links directly to safeguarding responsibilities, as supervision helps reduce risk and ensures </w:t>
      </w:r>
      <w:r w:rsidR="00EE7F3C" w:rsidRPr="00C264B8">
        <w:rPr>
          <w:rFonts w:ascii="Times New Roman" w:hAnsi="Times New Roman" w:cs="Times New Roman"/>
          <w:color w:val="000000"/>
          <w:kern w:val="0"/>
          <w14:ligatures w14:val="none"/>
        </w:rPr>
        <w:t>right decision-making</w:t>
      </w:r>
      <w:r w:rsidRPr="00C264B8">
        <w:rPr>
          <w:rFonts w:ascii="Times New Roman" w:hAnsi="Times New Roman" w:cs="Times New Roman"/>
          <w:color w:val="000000"/>
          <w:kern w:val="0"/>
          <w14:ligatures w14:val="none"/>
        </w:rPr>
        <w:t>.</w:t>
      </w:r>
    </w:p>
    <w:p w14:paraId="5D090166" w14:textId="21AD2849" w:rsidR="00C264B8" w:rsidRPr="00C264B8" w:rsidRDefault="00C264B8" w:rsidP="00C264B8">
      <w:pPr>
        <w:spacing w:before="100" w:beforeAutospacing="1" w:after="100" w:afterAutospacing="1" w:line="240" w:lineRule="auto"/>
        <w:rPr>
          <w:rFonts w:ascii="Times New Roman" w:hAnsi="Times New Roman" w:cs="Times New Roman"/>
          <w:color w:val="000000"/>
          <w:kern w:val="0"/>
          <w14:ligatures w14:val="none"/>
        </w:rPr>
      </w:pPr>
      <w:r w:rsidRPr="00C264B8">
        <w:rPr>
          <w:rFonts w:ascii="Times New Roman" w:hAnsi="Times New Roman" w:cs="Times New Roman"/>
          <w:color w:val="000000"/>
          <w:kern w:val="0"/>
          <w14:ligatures w14:val="none"/>
        </w:rPr>
        <w:t xml:space="preserve">Supervision also supports professional standards within Youth Work, such as </w:t>
      </w:r>
      <w:r w:rsidR="00EE7F3C" w:rsidRPr="00C264B8">
        <w:rPr>
          <w:rFonts w:ascii="Times New Roman" w:hAnsi="Times New Roman" w:cs="Times New Roman"/>
          <w:color w:val="000000"/>
          <w:kern w:val="0"/>
          <w14:ligatures w14:val="none"/>
        </w:rPr>
        <w:t>keeping</w:t>
      </w:r>
      <w:r w:rsidRPr="00C264B8">
        <w:rPr>
          <w:rFonts w:ascii="Times New Roman" w:hAnsi="Times New Roman" w:cs="Times New Roman"/>
          <w:color w:val="000000"/>
          <w:kern w:val="0"/>
          <w14:ligatures w14:val="none"/>
        </w:rPr>
        <w:t xml:space="preserve"> reflective practice and ongoing development. These expectations are not just individual but organisational, meaning supervision helps ensure consistency across a service. It also helps workers stay accountable, as they can discuss challenges openly and receive guidance on how to improve their practice.</w:t>
      </w:r>
    </w:p>
    <w:p w14:paraId="3D8784EA" w14:textId="77777777" w:rsidR="00C264B8" w:rsidRPr="00C264B8" w:rsidRDefault="00C264B8" w:rsidP="00C264B8">
      <w:pPr>
        <w:spacing w:before="100" w:beforeAutospacing="1" w:after="100" w:afterAutospacing="1" w:line="240" w:lineRule="auto"/>
        <w:rPr>
          <w:rFonts w:ascii="Times New Roman" w:hAnsi="Times New Roman" w:cs="Times New Roman"/>
          <w:color w:val="000000"/>
          <w:kern w:val="0"/>
          <w14:ligatures w14:val="none"/>
        </w:rPr>
      </w:pPr>
      <w:r w:rsidRPr="00C264B8">
        <w:rPr>
          <w:rFonts w:ascii="Times New Roman" w:hAnsi="Times New Roman" w:cs="Times New Roman"/>
          <w:color w:val="000000"/>
          <w:kern w:val="0"/>
          <w14:ligatures w14:val="none"/>
        </w:rPr>
        <w:t>Overall, policy frameworks shape supervision by making it a required part of professional practice, but they also highlight its value in supporting both workers and young people in a safe and structured way.</w:t>
      </w:r>
    </w:p>
    <w:p w14:paraId="3BBC43B7" w14:textId="77777777" w:rsidR="001473B2" w:rsidRPr="001473B2" w:rsidRDefault="001473B2" w:rsidP="001473B2">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1473B2">
        <w:rPr>
          <w:rFonts w:ascii="Times New Roman" w:eastAsia="Times New Roman" w:hAnsi="Times New Roman" w:cs="Times New Roman"/>
          <w:b/>
          <w:bCs/>
          <w:color w:val="000000"/>
          <w:kern w:val="0"/>
          <w:sz w:val="36"/>
          <w:szCs w:val="36"/>
          <w14:ligatures w14:val="none"/>
        </w:rPr>
        <w:t>Critical Evaluation of Supervision</w:t>
      </w:r>
    </w:p>
    <w:p w14:paraId="407E8F88" w14:textId="491A298E" w:rsidR="001473B2" w:rsidRPr="001473B2" w:rsidRDefault="001473B2" w:rsidP="001473B2">
      <w:pPr>
        <w:spacing w:before="100" w:beforeAutospacing="1" w:after="100" w:afterAutospacing="1" w:line="240" w:lineRule="auto"/>
        <w:rPr>
          <w:rFonts w:ascii="Times New Roman" w:hAnsi="Times New Roman" w:cs="Times New Roman"/>
          <w:color w:val="000000"/>
          <w:kern w:val="0"/>
          <w14:ligatures w14:val="none"/>
        </w:rPr>
      </w:pPr>
      <w:r w:rsidRPr="001473B2">
        <w:rPr>
          <w:rFonts w:ascii="Times New Roman" w:hAnsi="Times New Roman" w:cs="Times New Roman"/>
          <w:color w:val="000000"/>
          <w:kern w:val="0"/>
          <w14:ligatures w14:val="none"/>
        </w:rPr>
        <w:t xml:space="preserve">Although supervision is </w:t>
      </w:r>
      <w:r w:rsidR="00EE7F3C" w:rsidRPr="001473B2">
        <w:rPr>
          <w:rFonts w:ascii="Times New Roman" w:hAnsi="Times New Roman" w:cs="Times New Roman"/>
          <w:color w:val="000000"/>
          <w:kern w:val="0"/>
          <w14:ligatures w14:val="none"/>
        </w:rPr>
        <w:t>important</w:t>
      </w:r>
      <w:r w:rsidRPr="001473B2">
        <w:rPr>
          <w:rFonts w:ascii="Times New Roman" w:hAnsi="Times New Roman" w:cs="Times New Roman"/>
          <w:color w:val="000000"/>
          <w:kern w:val="0"/>
          <w14:ligatures w14:val="none"/>
        </w:rPr>
        <w:t xml:space="preserve"> in Youth Work, it is not perfect and there are some limitations that need to </w:t>
      </w:r>
      <w:bookmarkStart w:id="7" w:name="_Int_95VNEHPv"/>
      <w:r w:rsidRPr="001473B2">
        <w:rPr>
          <w:rFonts w:ascii="Times New Roman" w:hAnsi="Times New Roman" w:cs="Times New Roman"/>
          <w:color w:val="000000"/>
          <w:kern w:val="0"/>
          <w14:ligatures w14:val="none"/>
        </w:rPr>
        <w:t>be considered</w:t>
      </w:r>
      <w:bookmarkEnd w:id="7"/>
      <w:r w:rsidRPr="001473B2">
        <w:rPr>
          <w:rFonts w:ascii="Times New Roman" w:hAnsi="Times New Roman" w:cs="Times New Roman"/>
          <w:color w:val="000000"/>
          <w:kern w:val="0"/>
          <w14:ligatures w14:val="none"/>
        </w:rPr>
        <w:t xml:space="preserve">. One of the main strengths of supervision is that it gives workers a safe and structured space to reflect on their practice. This helps improve confidence, decision-making and overall quality of work with young people. In my experience, </w:t>
      </w:r>
      <w:r w:rsidR="00EE7F3C" w:rsidRPr="001473B2">
        <w:rPr>
          <w:rFonts w:ascii="Times New Roman" w:hAnsi="Times New Roman" w:cs="Times New Roman"/>
          <w:color w:val="000000"/>
          <w:kern w:val="0"/>
          <w14:ligatures w14:val="none"/>
        </w:rPr>
        <w:t>supervision</w:t>
      </w:r>
      <w:r w:rsidRPr="001473B2">
        <w:rPr>
          <w:rFonts w:ascii="Times New Roman" w:hAnsi="Times New Roman" w:cs="Times New Roman"/>
          <w:color w:val="000000"/>
          <w:kern w:val="0"/>
          <w14:ligatures w14:val="none"/>
        </w:rPr>
        <w:t xml:space="preserve"> helped the </w:t>
      </w:r>
      <w:proofErr w:type="spellStart"/>
      <w:r w:rsidRPr="001473B2">
        <w:rPr>
          <w:rFonts w:ascii="Times New Roman" w:hAnsi="Times New Roman" w:cs="Times New Roman"/>
          <w:color w:val="000000"/>
          <w:kern w:val="0"/>
          <w14:ligatures w14:val="none"/>
        </w:rPr>
        <w:t>supervisee</w:t>
      </w:r>
      <w:proofErr w:type="spellEnd"/>
      <w:r w:rsidRPr="001473B2">
        <w:rPr>
          <w:rFonts w:ascii="Times New Roman" w:hAnsi="Times New Roman" w:cs="Times New Roman"/>
          <w:color w:val="000000"/>
          <w:kern w:val="0"/>
          <w14:ligatures w14:val="none"/>
        </w:rPr>
        <w:t xml:space="preserve"> become more aware of their boundaries and develop more confidence over time, which shows its positive impact.</w:t>
      </w:r>
    </w:p>
    <w:p w14:paraId="52553C42" w14:textId="01FA3F52" w:rsidR="001473B2" w:rsidRPr="001473B2" w:rsidRDefault="001473B2" w:rsidP="001473B2">
      <w:pPr>
        <w:spacing w:before="100" w:beforeAutospacing="1" w:after="100" w:afterAutospacing="1" w:line="240" w:lineRule="auto"/>
        <w:rPr>
          <w:rFonts w:ascii="Times New Roman" w:hAnsi="Times New Roman" w:cs="Times New Roman"/>
          <w:color w:val="000000"/>
          <w:kern w:val="0"/>
          <w14:ligatures w14:val="none"/>
        </w:rPr>
      </w:pPr>
      <w:r w:rsidRPr="001473B2">
        <w:rPr>
          <w:rFonts w:ascii="Times New Roman" w:hAnsi="Times New Roman" w:cs="Times New Roman"/>
          <w:color w:val="000000"/>
          <w:kern w:val="0"/>
          <w14:ligatures w14:val="none"/>
        </w:rPr>
        <w:t xml:space="preserve">However, supervision can also have limitations. One issue is that it depends heavily on the quality of the relationship between supervisor and </w:t>
      </w:r>
      <w:proofErr w:type="spellStart"/>
      <w:r w:rsidRPr="001473B2">
        <w:rPr>
          <w:rFonts w:ascii="Times New Roman" w:hAnsi="Times New Roman" w:cs="Times New Roman"/>
          <w:color w:val="000000"/>
          <w:kern w:val="0"/>
          <w14:ligatures w14:val="none"/>
        </w:rPr>
        <w:t>supervisee</w:t>
      </w:r>
      <w:proofErr w:type="spellEnd"/>
      <w:r w:rsidRPr="001473B2">
        <w:rPr>
          <w:rFonts w:ascii="Times New Roman" w:hAnsi="Times New Roman" w:cs="Times New Roman"/>
          <w:color w:val="000000"/>
          <w:kern w:val="0"/>
          <w14:ligatures w14:val="none"/>
        </w:rPr>
        <w:t xml:space="preserve">. If trust </w:t>
      </w:r>
      <w:bookmarkStart w:id="8" w:name="_Int_3wFufQ6M"/>
      <w:r w:rsidRPr="001473B2">
        <w:rPr>
          <w:rFonts w:ascii="Times New Roman" w:hAnsi="Times New Roman" w:cs="Times New Roman"/>
          <w:color w:val="000000"/>
          <w:kern w:val="0"/>
          <w14:ligatures w14:val="none"/>
        </w:rPr>
        <w:t>is not built</w:t>
      </w:r>
      <w:bookmarkEnd w:id="8"/>
      <w:r w:rsidRPr="001473B2">
        <w:rPr>
          <w:rFonts w:ascii="Times New Roman" w:hAnsi="Times New Roman" w:cs="Times New Roman"/>
          <w:color w:val="000000"/>
          <w:kern w:val="0"/>
          <w14:ligatures w14:val="none"/>
        </w:rPr>
        <w:t xml:space="preserve"> early, the </w:t>
      </w:r>
      <w:proofErr w:type="spellStart"/>
      <w:r w:rsidRPr="001473B2">
        <w:rPr>
          <w:rFonts w:ascii="Times New Roman" w:hAnsi="Times New Roman" w:cs="Times New Roman"/>
          <w:color w:val="000000"/>
          <w:kern w:val="0"/>
          <w14:ligatures w14:val="none"/>
        </w:rPr>
        <w:t>supervisee</w:t>
      </w:r>
      <w:proofErr w:type="spellEnd"/>
      <w:r w:rsidRPr="001473B2">
        <w:rPr>
          <w:rFonts w:ascii="Times New Roman" w:hAnsi="Times New Roman" w:cs="Times New Roman"/>
          <w:color w:val="000000"/>
          <w:kern w:val="0"/>
          <w14:ligatures w14:val="none"/>
        </w:rPr>
        <w:t xml:space="preserve"> may not fully </w:t>
      </w:r>
      <w:r w:rsidR="00EE7F3C" w:rsidRPr="001473B2">
        <w:rPr>
          <w:rFonts w:ascii="Times New Roman" w:hAnsi="Times New Roman" w:cs="Times New Roman"/>
          <w:color w:val="000000"/>
          <w:kern w:val="0"/>
          <w14:ligatures w14:val="none"/>
        </w:rPr>
        <w:t>open</w:t>
      </w:r>
      <w:r w:rsidRPr="001473B2">
        <w:rPr>
          <w:rFonts w:ascii="Times New Roman" w:hAnsi="Times New Roman" w:cs="Times New Roman"/>
          <w:color w:val="000000"/>
          <w:kern w:val="0"/>
          <w14:ligatures w14:val="none"/>
        </w:rPr>
        <w:t xml:space="preserve">, which reduces the effectiveness of the session. I noticed this in my first session, where the </w:t>
      </w:r>
      <w:proofErr w:type="spellStart"/>
      <w:r w:rsidRPr="001473B2">
        <w:rPr>
          <w:rFonts w:ascii="Times New Roman" w:hAnsi="Times New Roman" w:cs="Times New Roman"/>
          <w:color w:val="000000"/>
          <w:kern w:val="0"/>
          <w14:ligatures w14:val="none"/>
        </w:rPr>
        <w:t>supervisee</w:t>
      </w:r>
      <w:proofErr w:type="spellEnd"/>
      <w:r w:rsidRPr="001473B2">
        <w:rPr>
          <w:rFonts w:ascii="Times New Roman" w:hAnsi="Times New Roman" w:cs="Times New Roman"/>
          <w:color w:val="000000"/>
          <w:kern w:val="0"/>
          <w14:ligatures w14:val="none"/>
        </w:rPr>
        <w:t xml:space="preserve"> was more reserved and gave shorter answers. This shows that supervision is not automatically effective, it needs time and </w:t>
      </w:r>
      <w:r w:rsidR="00EE7F3C" w:rsidRPr="001473B2">
        <w:rPr>
          <w:rFonts w:ascii="Times New Roman" w:hAnsi="Times New Roman" w:cs="Times New Roman"/>
          <w:color w:val="000000"/>
          <w:kern w:val="0"/>
          <w14:ligatures w14:val="none"/>
        </w:rPr>
        <w:t>effective communication</w:t>
      </w:r>
      <w:r w:rsidRPr="001473B2">
        <w:rPr>
          <w:rFonts w:ascii="Times New Roman" w:hAnsi="Times New Roman" w:cs="Times New Roman"/>
          <w:color w:val="000000"/>
          <w:kern w:val="0"/>
          <w14:ligatures w14:val="none"/>
        </w:rPr>
        <w:t xml:space="preserve"> skills to work properly.</w:t>
      </w:r>
    </w:p>
    <w:p w14:paraId="2AF58060" w14:textId="75811BDA" w:rsidR="001473B2" w:rsidRPr="001473B2" w:rsidRDefault="001473B2" w:rsidP="001473B2">
      <w:pPr>
        <w:spacing w:before="100" w:beforeAutospacing="1" w:after="100" w:afterAutospacing="1" w:line="240" w:lineRule="auto"/>
        <w:rPr>
          <w:rFonts w:ascii="Times New Roman" w:hAnsi="Times New Roman" w:cs="Times New Roman"/>
          <w:color w:val="000000"/>
          <w:kern w:val="0"/>
          <w14:ligatures w14:val="none"/>
        </w:rPr>
      </w:pPr>
      <w:r w:rsidRPr="001473B2">
        <w:rPr>
          <w:rFonts w:ascii="Times New Roman" w:hAnsi="Times New Roman" w:cs="Times New Roman"/>
          <w:color w:val="000000"/>
          <w:kern w:val="0"/>
          <w14:ligatures w14:val="none"/>
        </w:rPr>
        <w:t xml:space="preserve">Another limitation is time and workload pressures within Youth Work settings. </w:t>
      </w:r>
      <w:r w:rsidR="00EE7F3C" w:rsidRPr="001473B2">
        <w:rPr>
          <w:rFonts w:ascii="Times New Roman" w:hAnsi="Times New Roman" w:cs="Times New Roman"/>
          <w:color w:val="000000"/>
          <w:kern w:val="0"/>
          <w14:ligatures w14:val="none"/>
        </w:rPr>
        <w:t>Supervision</w:t>
      </w:r>
      <w:r w:rsidRPr="001473B2">
        <w:rPr>
          <w:rFonts w:ascii="Times New Roman" w:hAnsi="Times New Roman" w:cs="Times New Roman"/>
          <w:color w:val="000000"/>
          <w:kern w:val="0"/>
          <w14:ligatures w14:val="none"/>
        </w:rPr>
        <w:t xml:space="preserve"> may not always happen as regularly or in as much depth as it should, which can reduce its impact. There is also the challenge of balancing organisational expectations with emotional support, especially when workers are dealing with complex situations involving young people.</w:t>
      </w:r>
    </w:p>
    <w:p w14:paraId="274AB8E5" w14:textId="43D70674" w:rsidR="001473B2" w:rsidRPr="001473B2" w:rsidRDefault="001473B2" w:rsidP="001473B2">
      <w:pPr>
        <w:spacing w:before="100" w:beforeAutospacing="1" w:after="100" w:afterAutospacing="1" w:line="240" w:lineRule="auto"/>
        <w:rPr>
          <w:rFonts w:ascii="Times New Roman" w:hAnsi="Times New Roman" w:cs="Times New Roman"/>
          <w:color w:val="000000"/>
          <w:kern w:val="0"/>
          <w14:ligatures w14:val="none"/>
        </w:rPr>
      </w:pPr>
      <w:r w:rsidRPr="001473B2">
        <w:rPr>
          <w:rFonts w:ascii="Times New Roman" w:hAnsi="Times New Roman" w:cs="Times New Roman"/>
          <w:color w:val="000000"/>
          <w:kern w:val="0"/>
          <w14:ligatures w14:val="none"/>
        </w:rPr>
        <w:t xml:space="preserve">Overall, while supervision is highly valuable for development and safeguarding, it can </w:t>
      </w:r>
      <w:bookmarkStart w:id="9" w:name="_Int_BeFb3Liz"/>
      <w:r w:rsidRPr="001473B2">
        <w:rPr>
          <w:rFonts w:ascii="Times New Roman" w:hAnsi="Times New Roman" w:cs="Times New Roman"/>
          <w:color w:val="000000"/>
          <w:kern w:val="0"/>
          <w14:ligatures w14:val="none"/>
        </w:rPr>
        <w:t>be limited</w:t>
      </w:r>
      <w:bookmarkEnd w:id="9"/>
      <w:r w:rsidRPr="001473B2">
        <w:rPr>
          <w:rFonts w:ascii="Times New Roman" w:hAnsi="Times New Roman" w:cs="Times New Roman"/>
          <w:color w:val="000000"/>
          <w:kern w:val="0"/>
          <w14:ligatures w14:val="none"/>
        </w:rPr>
        <w:t xml:space="preserve"> by time, </w:t>
      </w:r>
      <w:r w:rsidR="00692FD5" w:rsidRPr="001473B2">
        <w:rPr>
          <w:rFonts w:ascii="Times New Roman" w:hAnsi="Times New Roman" w:cs="Times New Roman"/>
          <w:color w:val="000000"/>
          <w:kern w:val="0"/>
          <w14:ligatures w14:val="none"/>
        </w:rPr>
        <w:t>structure,</w:t>
      </w:r>
      <w:r w:rsidRPr="001473B2">
        <w:rPr>
          <w:rFonts w:ascii="Times New Roman" w:hAnsi="Times New Roman" w:cs="Times New Roman"/>
          <w:color w:val="000000"/>
          <w:kern w:val="0"/>
          <w14:ligatures w14:val="none"/>
        </w:rPr>
        <w:t xml:space="preserve"> and the quality of relationships, meaning it needs to be consistently prioritised to be effective.</w:t>
      </w:r>
    </w:p>
    <w:p w14:paraId="23CD1FBD" w14:textId="77777777" w:rsidR="00D63E60" w:rsidRPr="00885F40" w:rsidRDefault="00D63E60" w:rsidP="00885F40">
      <w:pPr>
        <w:spacing w:before="100" w:beforeAutospacing="1" w:after="100" w:afterAutospacing="1" w:line="240" w:lineRule="auto"/>
        <w:rPr>
          <w:rFonts w:ascii="Times New Roman" w:hAnsi="Times New Roman" w:cs="Times New Roman"/>
          <w:color w:val="000000"/>
          <w:kern w:val="0"/>
          <w14:ligatures w14:val="none"/>
        </w:rPr>
      </w:pPr>
    </w:p>
    <w:p w14:paraId="39FC72CD" w14:textId="77777777" w:rsidR="0020513F" w:rsidRPr="0020513F" w:rsidRDefault="0020513F" w:rsidP="0020513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20513F">
        <w:rPr>
          <w:rFonts w:ascii="Times New Roman" w:eastAsia="Times New Roman" w:hAnsi="Times New Roman" w:cs="Times New Roman"/>
          <w:b/>
          <w:bCs/>
          <w:color w:val="000000"/>
          <w:kern w:val="0"/>
          <w:sz w:val="36"/>
          <w:szCs w:val="36"/>
          <w14:ligatures w14:val="none"/>
        </w:rPr>
        <w:t>Conclusion</w:t>
      </w:r>
    </w:p>
    <w:p w14:paraId="24CCFA84" w14:textId="5DAD5F45" w:rsidR="0020513F" w:rsidRPr="0020513F" w:rsidRDefault="0020513F" w:rsidP="0020513F">
      <w:pPr>
        <w:spacing w:before="100" w:beforeAutospacing="1" w:after="100" w:afterAutospacing="1" w:line="240" w:lineRule="auto"/>
        <w:rPr>
          <w:rFonts w:ascii="Times New Roman" w:hAnsi="Times New Roman" w:cs="Times New Roman"/>
          <w:color w:val="000000"/>
          <w:kern w:val="0"/>
          <w14:ligatures w14:val="none"/>
        </w:rPr>
      </w:pPr>
      <w:r w:rsidRPr="0020513F">
        <w:rPr>
          <w:rFonts w:ascii="Times New Roman" w:hAnsi="Times New Roman" w:cs="Times New Roman"/>
          <w:color w:val="000000"/>
          <w:kern w:val="0"/>
          <w14:ligatures w14:val="none"/>
        </w:rPr>
        <w:lastRenderedPageBreak/>
        <w:t xml:space="preserve">To conclude this section, supervision plays a significant role in Youth Work because it supports reflection, learning, emotional wellbeing, and safe practice. Through this reflection, I can see how supervision links directly to key theories such as Proctor’s three-function model, </w:t>
      </w:r>
      <w:proofErr w:type="spellStart"/>
      <w:r w:rsidRPr="0020513F">
        <w:rPr>
          <w:rFonts w:ascii="Times New Roman" w:hAnsi="Times New Roman" w:cs="Times New Roman"/>
          <w:color w:val="000000"/>
          <w:kern w:val="0"/>
          <w14:ligatures w14:val="none"/>
        </w:rPr>
        <w:t>Kolb’s</w:t>
      </w:r>
      <w:proofErr w:type="spellEnd"/>
      <w:r w:rsidRPr="0020513F">
        <w:rPr>
          <w:rFonts w:ascii="Times New Roman" w:hAnsi="Times New Roman" w:cs="Times New Roman"/>
          <w:color w:val="000000"/>
          <w:kern w:val="0"/>
          <w14:ligatures w14:val="none"/>
        </w:rPr>
        <w:t xml:space="preserve"> experiential learning cycle, and Rogers’ person-centred approach. These theories help explain why supervision works and how it supports professional development in practice.</w:t>
      </w:r>
    </w:p>
    <w:p w14:paraId="66B35DD6" w14:textId="77777777" w:rsidR="0020513F" w:rsidRPr="0020513F" w:rsidRDefault="0020513F" w:rsidP="0020513F">
      <w:pPr>
        <w:spacing w:before="100" w:beforeAutospacing="1" w:after="100" w:afterAutospacing="1" w:line="240" w:lineRule="auto"/>
        <w:rPr>
          <w:rFonts w:ascii="Times New Roman" w:hAnsi="Times New Roman" w:cs="Times New Roman"/>
          <w:color w:val="000000"/>
          <w:kern w:val="0"/>
          <w14:ligatures w14:val="none"/>
        </w:rPr>
      </w:pPr>
      <w:r w:rsidRPr="0020513F">
        <w:rPr>
          <w:rFonts w:ascii="Times New Roman" w:hAnsi="Times New Roman" w:cs="Times New Roman"/>
          <w:color w:val="000000"/>
          <w:kern w:val="0"/>
          <w14:ligatures w14:val="none"/>
        </w:rPr>
        <w:t xml:space="preserve">From my own experience of delivering supervision sessions, I have learned that it is not just about giving advice, but about creating a space where </w:t>
      </w:r>
      <w:proofErr w:type="spellStart"/>
      <w:r w:rsidRPr="0020513F">
        <w:rPr>
          <w:rFonts w:ascii="Times New Roman" w:hAnsi="Times New Roman" w:cs="Times New Roman"/>
          <w:color w:val="000000"/>
          <w:kern w:val="0"/>
          <w14:ligatures w14:val="none"/>
        </w:rPr>
        <w:t>supervisees</w:t>
      </w:r>
      <w:proofErr w:type="spellEnd"/>
      <w:r w:rsidRPr="0020513F">
        <w:rPr>
          <w:rFonts w:ascii="Times New Roman" w:hAnsi="Times New Roman" w:cs="Times New Roman"/>
          <w:color w:val="000000"/>
          <w:kern w:val="0"/>
          <w14:ligatures w14:val="none"/>
        </w:rPr>
        <w:t xml:space="preserve"> can think critically about their work and develop their own understanding. I also learned that building trust, using effective communication and asking the right questions are key skills in making supervision effective.</w:t>
      </w:r>
    </w:p>
    <w:p w14:paraId="0A23CA50" w14:textId="0D1DF305" w:rsidR="0020513F" w:rsidRPr="0020513F" w:rsidRDefault="0020513F" w:rsidP="0020513F">
      <w:pPr>
        <w:spacing w:before="100" w:beforeAutospacing="1" w:after="100" w:afterAutospacing="1" w:line="240" w:lineRule="auto"/>
        <w:rPr>
          <w:rFonts w:ascii="Times New Roman" w:hAnsi="Times New Roman" w:cs="Times New Roman"/>
          <w:color w:val="000000"/>
          <w:kern w:val="0"/>
          <w14:ligatures w14:val="none"/>
        </w:rPr>
      </w:pPr>
      <w:r w:rsidRPr="0020513F">
        <w:rPr>
          <w:rFonts w:ascii="Times New Roman" w:hAnsi="Times New Roman" w:cs="Times New Roman"/>
          <w:color w:val="000000"/>
          <w:kern w:val="0"/>
          <w14:ligatures w14:val="none"/>
        </w:rPr>
        <w:t>Policy and safeguarding frameworks also show why supervision is essential, especially when working with vulnerable young people, as it helps ensure accountability and safe practice. However, I also recognise that supervision has limitations, particularly around time, consistency, and the quality of the supervisory relationship.</w:t>
      </w:r>
    </w:p>
    <w:p w14:paraId="1A15244D" w14:textId="1951448F" w:rsidR="0020513F" w:rsidRDefault="0020513F" w:rsidP="0020513F">
      <w:pPr>
        <w:spacing w:before="100" w:beforeAutospacing="1" w:after="100" w:afterAutospacing="1" w:line="240" w:lineRule="auto"/>
        <w:rPr>
          <w:rFonts w:ascii="Times New Roman" w:hAnsi="Times New Roman" w:cs="Times New Roman"/>
          <w:color w:val="000000"/>
          <w:kern w:val="0"/>
          <w14:ligatures w14:val="none"/>
        </w:rPr>
      </w:pPr>
      <w:r w:rsidRPr="0020513F">
        <w:rPr>
          <w:rFonts w:ascii="Times New Roman" w:hAnsi="Times New Roman" w:cs="Times New Roman"/>
          <w:color w:val="000000"/>
          <w:kern w:val="0"/>
          <w14:ligatures w14:val="none"/>
        </w:rPr>
        <w:t>Overall, this reflection has helped me understand that supervision is a balance between support, accountability, and development, and when done well it has a positive impact on both workers and the young people they support.</w:t>
      </w:r>
    </w:p>
    <w:p w14:paraId="08144528" w14:textId="77777777" w:rsidR="00BD4A86" w:rsidRDefault="00BD4A86" w:rsidP="00BD4A86">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BD4A86">
        <w:rPr>
          <w:rFonts w:ascii="Times New Roman" w:eastAsia="Times New Roman" w:hAnsi="Times New Roman" w:cs="Times New Roman"/>
          <w:b/>
          <w:bCs/>
          <w:color w:val="000000"/>
          <w:kern w:val="0"/>
          <w:sz w:val="36"/>
          <w:szCs w:val="36"/>
          <w14:ligatures w14:val="none"/>
        </w:rPr>
        <w:t xml:space="preserve">Reference List </w:t>
      </w:r>
    </w:p>
    <w:p w14:paraId="39F32216" w14:textId="3662D1B8" w:rsidR="00BD4A86" w:rsidRPr="00BD4A86" w:rsidRDefault="00BD4A86" w:rsidP="00BD4A86">
      <w:pPr>
        <w:spacing w:before="100" w:beforeAutospacing="1" w:after="100" w:afterAutospacing="1" w:line="240" w:lineRule="auto"/>
        <w:outlineLvl w:val="1"/>
        <w:rPr>
          <w:rFonts w:ascii="Times New Roman" w:hAnsi="Times New Roman" w:cs="Times New Roman"/>
          <w:color w:val="000000"/>
          <w:kern w:val="0"/>
          <w14:ligatures w14:val="none"/>
        </w:rPr>
      </w:pPr>
      <w:r w:rsidRPr="00BD4A86">
        <w:rPr>
          <w:rFonts w:ascii="Times New Roman" w:hAnsi="Times New Roman" w:cs="Times New Roman"/>
          <w:color w:val="000000"/>
          <w:kern w:val="0"/>
          <w14:ligatures w14:val="none"/>
        </w:rPr>
        <w:t>Gibbs, G. (1988) </w:t>
      </w:r>
      <w:r w:rsidRPr="00BD4A86">
        <w:rPr>
          <w:rFonts w:ascii="Times New Roman" w:hAnsi="Times New Roman" w:cs="Times New Roman"/>
          <w:i/>
          <w:iCs/>
          <w:color w:val="000000"/>
          <w:kern w:val="0"/>
          <w14:ligatures w14:val="none"/>
        </w:rPr>
        <w:t>Learning by Doing: A Guide to Teaching and Learning Methods</w:t>
      </w:r>
      <w:r w:rsidRPr="00BD4A86">
        <w:rPr>
          <w:rFonts w:ascii="Times New Roman" w:hAnsi="Times New Roman" w:cs="Times New Roman"/>
          <w:color w:val="000000"/>
          <w:kern w:val="0"/>
          <w14:ligatures w14:val="none"/>
        </w:rPr>
        <w:t>. Oxford: Oxford Polytechnic.</w:t>
      </w:r>
    </w:p>
    <w:p w14:paraId="3F6F750B" w14:textId="77777777" w:rsidR="00BD4A86" w:rsidRPr="00BD4A86" w:rsidRDefault="00BD4A86" w:rsidP="00BD4A86">
      <w:pPr>
        <w:spacing w:before="100" w:beforeAutospacing="1" w:after="100" w:afterAutospacing="1" w:line="240" w:lineRule="auto"/>
        <w:rPr>
          <w:rFonts w:ascii="Times New Roman" w:hAnsi="Times New Roman" w:cs="Times New Roman"/>
          <w:color w:val="000000"/>
          <w:kern w:val="0"/>
          <w14:ligatures w14:val="none"/>
        </w:rPr>
      </w:pPr>
      <w:proofErr w:type="spellStart"/>
      <w:r w:rsidRPr="00BD4A86">
        <w:rPr>
          <w:rFonts w:ascii="Times New Roman" w:hAnsi="Times New Roman" w:cs="Times New Roman"/>
          <w:color w:val="000000"/>
          <w:kern w:val="0"/>
          <w14:ligatures w14:val="none"/>
        </w:rPr>
        <w:t>Kolb</w:t>
      </w:r>
      <w:proofErr w:type="spellEnd"/>
      <w:r w:rsidRPr="00BD4A86">
        <w:rPr>
          <w:rFonts w:ascii="Times New Roman" w:hAnsi="Times New Roman" w:cs="Times New Roman"/>
          <w:color w:val="000000"/>
          <w:kern w:val="0"/>
          <w14:ligatures w14:val="none"/>
        </w:rPr>
        <w:t>, D.A. (1984) </w:t>
      </w:r>
      <w:r w:rsidRPr="00BD4A86">
        <w:rPr>
          <w:rFonts w:ascii="Times New Roman" w:hAnsi="Times New Roman" w:cs="Times New Roman"/>
          <w:i/>
          <w:iCs/>
          <w:color w:val="000000"/>
          <w:kern w:val="0"/>
          <w14:ligatures w14:val="none"/>
        </w:rPr>
        <w:t>Experiential Learning: Experience as the Source of Learning and Development</w:t>
      </w:r>
      <w:r w:rsidRPr="00BD4A86">
        <w:rPr>
          <w:rFonts w:ascii="Times New Roman" w:hAnsi="Times New Roman" w:cs="Times New Roman"/>
          <w:color w:val="000000"/>
          <w:kern w:val="0"/>
          <w14:ligatures w14:val="none"/>
        </w:rPr>
        <w:t>. Englewood Cliffs: Prentice Hall.</w:t>
      </w:r>
    </w:p>
    <w:p w14:paraId="31E9F2AD" w14:textId="77777777" w:rsidR="00BD4A86" w:rsidRPr="00BD4A86" w:rsidRDefault="00BD4A86" w:rsidP="00BD4A86">
      <w:pPr>
        <w:spacing w:before="100" w:beforeAutospacing="1" w:after="100" w:afterAutospacing="1" w:line="240" w:lineRule="auto"/>
        <w:rPr>
          <w:rFonts w:ascii="Times New Roman" w:hAnsi="Times New Roman" w:cs="Times New Roman"/>
          <w:color w:val="000000"/>
          <w:kern w:val="0"/>
          <w14:ligatures w14:val="none"/>
        </w:rPr>
      </w:pPr>
      <w:r w:rsidRPr="00BD4A86">
        <w:rPr>
          <w:rFonts w:ascii="Times New Roman" w:hAnsi="Times New Roman" w:cs="Times New Roman"/>
          <w:color w:val="000000"/>
          <w:kern w:val="0"/>
          <w14:ligatures w14:val="none"/>
        </w:rPr>
        <w:t>Carl Rogers (1951) </w:t>
      </w:r>
      <w:proofErr w:type="spellStart"/>
      <w:r w:rsidRPr="00BD4A86">
        <w:rPr>
          <w:rFonts w:ascii="Times New Roman" w:hAnsi="Times New Roman" w:cs="Times New Roman"/>
          <w:i/>
          <w:iCs/>
          <w:color w:val="000000"/>
          <w:kern w:val="0"/>
          <w14:ligatures w14:val="none"/>
        </w:rPr>
        <w:t>Client-Centered</w:t>
      </w:r>
      <w:proofErr w:type="spellEnd"/>
      <w:r w:rsidRPr="00BD4A86">
        <w:rPr>
          <w:rFonts w:ascii="Times New Roman" w:hAnsi="Times New Roman" w:cs="Times New Roman"/>
          <w:i/>
          <w:iCs/>
          <w:color w:val="000000"/>
          <w:kern w:val="0"/>
          <w14:ligatures w14:val="none"/>
        </w:rPr>
        <w:t xml:space="preserve"> Therapy: Its Current Practice, Implications and Theory</w:t>
      </w:r>
      <w:r w:rsidRPr="00BD4A86">
        <w:rPr>
          <w:rFonts w:ascii="Times New Roman" w:hAnsi="Times New Roman" w:cs="Times New Roman"/>
          <w:color w:val="000000"/>
          <w:kern w:val="0"/>
          <w14:ligatures w14:val="none"/>
        </w:rPr>
        <w:t>. Boston: Houghton Mifflin.</w:t>
      </w:r>
    </w:p>
    <w:p w14:paraId="770F9BDB" w14:textId="77777777" w:rsidR="00BD4A86" w:rsidRPr="00BD4A86" w:rsidRDefault="00BD4A86" w:rsidP="00BD4A86">
      <w:pPr>
        <w:spacing w:before="100" w:beforeAutospacing="1" w:after="100" w:afterAutospacing="1" w:line="240" w:lineRule="auto"/>
        <w:rPr>
          <w:rFonts w:ascii="Times New Roman" w:hAnsi="Times New Roman" w:cs="Times New Roman"/>
          <w:color w:val="000000"/>
          <w:kern w:val="0"/>
          <w14:ligatures w14:val="none"/>
        </w:rPr>
      </w:pPr>
      <w:r w:rsidRPr="00BD4A86">
        <w:rPr>
          <w:rFonts w:ascii="Times New Roman" w:hAnsi="Times New Roman" w:cs="Times New Roman"/>
          <w:color w:val="000000"/>
          <w:kern w:val="0"/>
          <w14:ligatures w14:val="none"/>
        </w:rPr>
        <w:t xml:space="preserve">Proctor (1987) ‘Supervision: A co-operative exercise in accountability’, in </w:t>
      </w:r>
      <w:proofErr w:type="spellStart"/>
      <w:r w:rsidRPr="00BD4A86">
        <w:rPr>
          <w:rFonts w:ascii="Times New Roman" w:hAnsi="Times New Roman" w:cs="Times New Roman"/>
          <w:color w:val="000000"/>
          <w:kern w:val="0"/>
          <w14:ligatures w14:val="none"/>
        </w:rPr>
        <w:t>Marken</w:t>
      </w:r>
      <w:proofErr w:type="spellEnd"/>
      <w:r w:rsidRPr="00BD4A86">
        <w:rPr>
          <w:rFonts w:ascii="Times New Roman" w:hAnsi="Times New Roman" w:cs="Times New Roman"/>
          <w:color w:val="000000"/>
          <w:kern w:val="0"/>
          <w14:ligatures w14:val="none"/>
        </w:rPr>
        <w:t>, M. and Payne, M. (eds.) </w:t>
      </w:r>
      <w:r w:rsidRPr="00BD4A86">
        <w:rPr>
          <w:rFonts w:ascii="Times New Roman" w:hAnsi="Times New Roman" w:cs="Times New Roman"/>
          <w:i/>
          <w:iCs/>
          <w:color w:val="000000"/>
          <w:kern w:val="0"/>
          <w14:ligatures w14:val="none"/>
        </w:rPr>
        <w:t>Enabling and Ensuring</w:t>
      </w:r>
      <w:r w:rsidRPr="00BD4A86">
        <w:rPr>
          <w:rFonts w:ascii="Times New Roman" w:hAnsi="Times New Roman" w:cs="Times New Roman"/>
          <w:color w:val="000000"/>
          <w:kern w:val="0"/>
          <w14:ligatures w14:val="none"/>
        </w:rPr>
        <w:t>. Leicester: National Youth Bureau and Council for Education and Training in Youth and Community Work, pp. 21–34.</w:t>
      </w:r>
    </w:p>
    <w:p w14:paraId="2CDB0590" w14:textId="77777777" w:rsidR="00BD4A86" w:rsidRPr="00BD4A86" w:rsidRDefault="00BD4A86" w:rsidP="00BD4A86">
      <w:pPr>
        <w:spacing w:before="100" w:beforeAutospacing="1" w:after="100" w:afterAutospacing="1" w:line="240" w:lineRule="auto"/>
        <w:rPr>
          <w:rFonts w:ascii="Times New Roman" w:hAnsi="Times New Roman" w:cs="Times New Roman"/>
          <w:color w:val="000000"/>
          <w:kern w:val="0"/>
          <w14:ligatures w14:val="none"/>
        </w:rPr>
      </w:pPr>
      <w:proofErr w:type="spellStart"/>
      <w:r w:rsidRPr="00BD4A86">
        <w:rPr>
          <w:rFonts w:ascii="Times New Roman" w:hAnsi="Times New Roman" w:cs="Times New Roman"/>
          <w:color w:val="000000"/>
          <w:kern w:val="0"/>
          <w14:ligatures w14:val="none"/>
        </w:rPr>
        <w:t>Kadushin</w:t>
      </w:r>
      <w:proofErr w:type="spellEnd"/>
      <w:r w:rsidRPr="00BD4A86">
        <w:rPr>
          <w:rFonts w:ascii="Times New Roman" w:hAnsi="Times New Roman" w:cs="Times New Roman"/>
          <w:color w:val="000000"/>
          <w:kern w:val="0"/>
          <w14:ligatures w14:val="none"/>
        </w:rPr>
        <w:t xml:space="preserve"> and </w:t>
      </w:r>
      <w:proofErr w:type="spellStart"/>
      <w:r w:rsidRPr="00BD4A86">
        <w:rPr>
          <w:rFonts w:ascii="Times New Roman" w:hAnsi="Times New Roman" w:cs="Times New Roman"/>
          <w:color w:val="000000"/>
          <w:kern w:val="0"/>
          <w14:ligatures w14:val="none"/>
        </w:rPr>
        <w:t>Harkness</w:t>
      </w:r>
      <w:proofErr w:type="spellEnd"/>
      <w:r w:rsidRPr="00BD4A86">
        <w:rPr>
          <w:rFonts w:ascii="Times New Roman" w:hAnsi="Times New Roman" w:cs="Times New Roman"/>
          <w:color w:val="000000"/>
          <w:kern w:val="0"/>
          <w14:ligatures w14:val="none"/>
        </w:rPr>
        <w:t>, D. (2014) </w:t>
      </w:r>
      <w:r w:rsidRPr="00BD4A86">
        <w:rPr>
          <w:rFonts w:ascii="Times New Roman" w:hAnsi="Times New Roman" w:cs="Times New Roman"/>
          <w:i/>
          <w:iCs/>
          <w:color w:val="000000"/>
          <w:kern w:val="0"/>
          <w14:ligatures w14:val="none"/>
        </w:rPr>
        <w:t>Supervision in Social Work</w:t>
      </w:r>
      <w:r w:rsidRPr="00BD4A86">
        <w:rPr>
          <w:rFonts w:ascii="Times New Roman" w:hAnsi="Times New Roman" w:cs="Times New Roman"/>
          <w:color w:val="000000"/>
          <w:kern w:val="0"/>
          <w14:ligatures w14:val="none"/>
        </w:rPr>
        <w:t xml:space="preserve">. 5th </w:t>
      </w:r>
      <w:proofErr w:type="spellStart"/>
      <w:r w:rsidRPr="00BD4A86">
        <w:rPr>
          <w:rFonts w:ascii="Times New Roman" w:hAnsi="Times New Roman" w:cs="Times New Roman"/>
          <w:color w:val="000000"/>
          <w:kern w:val="0"/>
          <w14:ligatures w14:val="none"/>
        </w:rPr>
        <w:t>edn</w:t>
      </w:r>
      <w:proofErr w:type="spellEnd"/>
      <w:r w:rsidRPr="00BD4A86">
        <w:rPr>
          <w:rFonts w:ascii="Times New Roman" w:hAnsi="Times New Roman" w:cs="Times New Roman"/>
          <w:color w:val="000000"/>
          <w:kern w:val="0"/>
          <w14:ligatures w14:val="none"/>
        </w:rPr>
        <w:t>. New York: Columbia University Press.</w:t>
      </w:r>
    </w:p>
    <w:p w14:paraId="69713974" w14:textId="77777777" w:rsidR="00BD4A86" w:rsidRPr="00BD4A86" w:rsidRDefault="00BD4A86" w:rsidP="00BD4A86">
      <w:pPr>
        <w:spacing w:before="100" w:beforeAutospacing="1" w:after="100" w:afterAutospacing="1" w:line="240" w:lineRule="auto"/>
        <w:rPr>
          <w:rFonts w:ascii="Times New Roman" w:hAnsi="Times New Roman" w:cs="Times New Roman"/>
          <w:color w:val="000000"/>
          <w:kern w:val="0"/>
          <w14:ligatures w14:val="none"/>
        </w:rPr>
      </w:pPr>
      <w:r w:rsidRPr="00BD4A86">
        <w:rPr>
          <w:rFonts w:ascii="Times New Roman" w:hAnsi="Times New Roman" w:cs="Times New Roman"/>
          <w:color w:val="000000"/>
          <w:kern w:val="0"/>
          <w14:ligatures w14:val="none"/>
        </w:rPr>
        <w:t>UK Youth (2013) </w:t>
      </w:r>
      <w:r w:rsidRPr="00BD4A86">
        <w:rPr>
          <w:rFonts w:ascii="Times New Roman" w:hAnsi="Times New Roman" w:cs="Times New Roman"/>
          <w:i/>
          <w:iCs/>
          <w:color w:val="000000"/>
          <w:kern w:val="0"/>
          <w14:ligatures w14:val="none"/>
        </w:rPr>
        <w:t>Statement of Principles for Youth Work</w:t>
      </w:r>
      <w:r w:rsidRPr="00BD4A86">
        <w:rPr>
          <w:rFonts w:ascii="Times New Roman" w:hAnsi="Times New Roman" w:cs="Times New Roman"/>
          <w:color w:val="000000"/>
          <w:kern w:val="0"/>
          <w14:ligatures w14:val="none"/>
        </w:rPr>
        <w:t>. London: UK Youth.</w:t>
      </w:r>
    </w:p>
    <w:p w14:paraId="37B616AB" w14:textId="77777777" w:rsidR="00BD4A86" w:rsidRPr="00BD4A86" w:rsidRDefault="00BD4A86" w:rsidP="00BD4A86">
      <w:pPr>
        <w:spacing w:before="100" w:beforeAutospacing="1" w:after="100" w:afterAutospacing="1" w:line="240" w:lineRule="auto"/>
        <w:rPr>
          <w:rFonts w:ascii="Times New Roman" w:hAnsi="Times New Roman" w:cs="Times New Roman"/>
          <w:color w:val="000000"/>
          <w:kern w:val="0"/>
          <w14:ligatures w14:val="none"/>
        </w:rPr>
      </w:pPr>
      <w:r w:rsidRPr="00BD4A86">
        <w:rPr>
          <w:rFonts w:ascii="Times New Roman" w:hAnsi="Times New Roman" w:cs="Times New Roman"/>
          <w:color w:val="000000"/>
          <w:kern w:val="0"/>
          <w14:ligatures w14:val="none"/>
        </w:rPr>
        <w:t>National Youth Agency (2020) </w:t>
      </w:r>
      <w:r w:rsidRPr="00BD4A86">
        <w:rPr>
          <w:rFonts w:ascii="Times New Roman" w:hAnsi="Times New Roman" w:cs="Times New Roman"/>
          <w:i/>
          <w:iCs/>
          <w:color w:val="000000"/>
          <w:kern w:val="0"/>
          <w14:ligatures w14:val="none"/>
        </w:rPr>
        <w:t>The NYA National Occupational Standards for Youth Work</w:t>
      </w:r>
      <w:r w:rsidRPr="00BD4A86">
        <w:rPr>
          <w:rFonts w:ascii="Times New Roman" w:hAnsi="Times New Roman" w:cs="Times New Roman"/>
          <w:color w:val="000000"/>
          <w:kern w:val="0"/>
          <w14:ligatures w14:val="none"/>
        </w:rPr>
        <w:t>. Leicester: NYA.</w:t>
      </w:r>
    </w:p>
    <w:p w14:paraId="62AB7745" w14:textId="77777777" w:rsidR="00BD4A86" w:rsidRPr="0020513F" w:rsidRDefault="00BD4A86" w:rsidP="0020513F">
      <w:pPr>
        <w:spacing w:before="100" w:beforeAutospacing="1" w:after="100" w:afterAutospacing="1" w:line="240" w:lineRule="auto"/>
        <w:rPr>
          <w:rFonts w:ascii="Times New Roman" w:hAnsi="Times New Roman" w:cs="Times New Roman"/>
          <w:color w:val="000000"/>
          <w:kern w:val="0"/>
          <w14:ligatures w14:val="none"/>
        </w:rPr>
      </w:pPr>
    </w:p>
    <w:p w14:paraId="3AAA74B9" w14:textId="6982E0F9" w:rsidR="000022EF" w:rsidRDefault="00AD23DD" w:rsidP="00865EF2">
      <w:pPr>
        <w:pStyle w:val="Title"/>
        <w:jc w:val="center"/>
        <w:rPr>
          <w:rFonts w:eastAsia="Times New Roman"/>
          <w:color w:val="153D63" w:themeColor="text2" w:themeTint="E6"/>
        </w:rPr>
      </w:pPr>
      <w:r>
        <w:rPr>
          <w:rFonts w:eastAsia="Times New Roman"/>
          <w:color w:val="153D63" w:themeColor="text2" w:themeTint="E6"/>
        </w:rPr>
        <w:lastRenderedPageBreak/>
        <w:t xml:space="preserve">Part 3: </w:t>
      </w:r>
      <w:r w:rsidR="00865EF2" w:rsidRPr="00A21A22">
        <w:rPr>
          <w:rFonts w:eastAsia="Times New Roman"/>
          <w:color w:val="153D63" w:themeColor="text2" w:themeTint="E6"/>
        </w:rPr>
        <w:t>Leadership and Management Theory Review</w:t>
      </w:r>
    </w:p>
    <w:p w14:paraId="25CADB95" w14:textId="77777777" w:rsidR="003A1989" w:rsidRPr="00AD23DD" w:rsidRDefault="003A1989" w:rsidP="003A1989">
      <w:pPr>
        <w:spacing w:before="100" w:beforeAutospacing="1" w:after="100" w:afterAutospacing="1" w:line="240" w:lineRule="auto"/>
        <w:outlineLvl w:val="1"/>
        <w:rPr>
          <w:rFonts w:ascii="Times New Roman" w:eastAsia="Times New Roman" w:hAnsi="Times New Roman" w:cs="Times New Roman"/>
          <w:b/>
          <w:bCs/>
          <w:color w:val="153D63" w:themeColor="text2" w:themeTint="E6"/>
          <w:kern w:val="0"/>
          <w:sz w:val="36"/>
          <w:szCs w:val="36"/>
          <w14:ligatures w14:val="none"/>
        </w:rPr>
      </w:pPr>
      <w:r w:rsidRPr="00AD23DD">
        <w:rPr>
          <w:rFonts w:ascii="Times New Roman" w:eastAsia="Times New Roman" w:hAnsi="Times New Roman" w:cs="Times New Roman"/>
          <w:b/>
          <w:bCs/>
          <w:color w:val="153D63" w:themeColor="text2" w:themeTint="E6"/>
          <w:kern w:val="0"/>
          <w:sz w:val="36"/>
          <w:szCs w:val="36"/>
          <w14:ligatures w14:val="none"/>
        </w:rPr>
        <w:t>Introduction</w:t>
      </w:r>
    </w:p>
    <w:p w14:paraId="72569DF2" w14:textId="3EEF0512" w:rsidR="003A1989" w:rsidRPr="003A1989" w:rsidRDefault="003A1989" w:rsidP="003A1989">
      <w:pPr>
        <w:spacing w:before="100" w:beforeAutospacing="1" w:after="100" w:afterAutospacing="1" w:line="240" w:lineRule="auto"/>
        <w:rPr>
          <w:rFonts w:ascii="Times New Roman" w:hAnsi="Times New Roman" w:cs="Times New Roman"/>
          <w:color w:val="000000"/>
          <w:kern w:val="0"/>
          <w14:ligatures w14:val="none"/>
        </w:rPr>
      </w:pPr>
      <w:r w:rsidRPr="003A1989">
        <w:rPr>
          <w:rFonts w:ascii="Times New Roman" w:hAnsi="Times New Roman" w:cs="Times New Roman"/>
          <w:color w:val="000000"/>
          <w:kern w:val="0"/>
          <w14:ligatures w14:val="none"/>
        </w:rPr>
        <w:t xml:space="preserve">Leadership and management are both essential within Youth Work and wider services for young people because they help organisations function effectively, support staff, and ensure high-quality provision for young people. Leadership is </w:t>
      </w:r>
      <w:r w:rsidR="00A93104" w:rsidRPr="003A1989">
        <w:rPr>
          <w:rFonts w:ascii="Times New Roman" w:hAnsi="Times New Roman" w:cs="Times New Roman"/>
          <w:color w:val="000000"/>
          <w:kern w:val="0"/>
          <w14:ligatures w14:val="none"/>
        </w:rPr>
        <w:t>about</w:t>
      </w:r>
      <w:r w:rsidRPr="003A1989">
        <w:rPr>
          <w:rFonts w:ascii="Times New Roman" w:hAnsi="Times New Roman" w:cs="Times New Roman"/>
          <w:color w:val="000000"/>
          <w:kern w:val="0"/>
          <w14:ligatures w14:val="none"/>
        </w:rPr>
        <w:t xml:space="preserve"> setting direction, inspiring </w:t>
      </w:r>
      <w:r w:rsidR="00A93104" w:rsidRPr="003A1989">
        <w:rPr>
          <w:rFonts w:ascii="Times New Roman" w:hAnsi="Times New Roman" w:cs="Times New Roman"/>
          <w:color w:val="000000"/>
          <w:kern w:val="0"/>
          <w14:ligatures w14:val="none"/>
        </w:rPr>
        <w:t>others,</w:t>
      </w:r>
      <w:r w:rsidRPr="003A1989">
        <w:rPr>
          <w:rFonts w:ascii="Times New Roman" w:hAnsi="Times New Roman" w:cs="Times New Roman"/>
          <w:color w:val="000000"/>
          <w:kern w:val="0"/>
          <w14:ligatures w14:val="none"/>
        </w:rPr>
        <w:t xml:space="preserve"> and creating vision, while management focuses more on planning, </w:t>
      </w:r>
      <w:r w:rsidR="00A93104" w:rsidRPr="003A1989">
        <w:rPr>
          <w:rFonts w:ascii="Times New Roman" w:hAnsi="Times New Roman" w:cs="Times New Roman"/>
          <w:color w:val="000000"/>
          <w:kern w:val="0"/>
          <w14:ligatures w14:val="none"/>
        </w:rPr>
        <w:t>organising,</w:t>
      </w:r>
      <w:r w:rsidRPr="003A1989">
        <w:rPr>
          <w:rFonts w:ascii="Times New Roman" w:hAnsi="Times New Roman" w:cs="Times New Roman"/>
          <w:color w:val="000000"/>
          <w:kern w:val="0"/>
          <w14:ligatures w14:val="none"/>
        </w:rPr>
        <w:t xml:space="preserve"> and making sure systems and services run properly. In practice, especially in Youth Work, the two overlap because workers often </w:t>
      </w:r>
      <w:r w:rsidR="00A93104" w:rsidRPr="003A1989">
        <w:rPr>
          <w:rFonts w:ascii="Times New Roman" w:hAnsi="Times New Roman" w:cs="Times New Roman"/>
          <w:color w:val="000000"/>
          <w:kern w:val="0"/>
          <w14:ligatures w14:val="none"/>
        </w:rPr>
        <w:t>must</w:t>
      </w:r>
      <w:r w:rsidRPr="003A1989">
        <w:rPr>
          <w:rFonts w:ascii="Times New Roman" w:hAnsi="Times New Roman" w:cs="Times New Roman"/>
          <w:color w:val="000000"/>
          <w:kern w:val="0"/>
          <w14:ligatures w14:val="none"/>
        </w:rPr>
        <w:t xml:space="preserve"> lead relationships with young people while also managing responsibilities, </w:t>
      </w:r>
      <w:r w:rsidR="00A93104" w:rsidRPr="003A1989">
        <w:rPr>
          <w:rFonts w:ascii="Times New Roman" w:hAnsi="Times New Roman" w:cs="Times New Roman"/>
          <w:color w:val="000000"/>
          <w:kern w:val="0"/>
          <w14:ligatures w14:val="none"/>
        </w:rPr>
        <w:t>resources,</w:t>
      </w:r>
      <w:r w:rsidRPr="003A1989">
        <w:rPr>
          <w:rFonts w:ascii="Times New Roman" w:hAnsi="Times New Roman" w:cs="Times New Roman"/>
          <w:color w:val="000000"/>
          <w:kern w:val="0"/>
          <w14:ligatures w14:val="none"/>
        </w:rPr>
        <w:t xml:space="preserve"> and safeguarding duties.</w:t>
      </w:r>
    </w:p>
    <w:p w14:paraId="7FF63D4E" w14:textId="65F6AA2A" w:rsidR="003A1989" w:rsidRPr="003A1989" w:rsidRDefault="003A1989" w:rsidP="003A1989">
      <w:pPr>
        <w:spacing w:before="100" w:beforeAutospacing="1" w:after="100" w:afterAutospacing="1" w:line="240" w:lineRule="auto"/>
        <w:rPr>
          <w:rFonts w:ascii="Times New Roman" w:hAnsi="Times New Roman" w:cs="Times New Roman"/>
          <w:color w:val="000000"/>
          <w:kern w:val="0"/>
          <w14:ligatures w14:val="none"/>
        </w:rPr>
      </w:pPr>
      <w:r w:rsidRPr="003A1989">
        <w:rPr>
          <w:rFonts w:ascii="Times New Roman" w:hAnsi="Times New Roman" w:cs="Times New Roman"/>
          <w:color w:val="000000"/>
          <w:kern w:val="0"/>
          <w14:ligatures w14:val="none"/>
        </w:rPr>
        <w:t xml:space="preserve">This section will critically review key leadership and management theories and consider how they apply within Youth Work settings. It will also explore the challenges of managing youth services in the current financial climate, where funding cuts, increased demand and limited resources can have </w:t>
      </w:r>
      <w:r w:rsidR="00A93104" w:rsidRPr="003A1989">
        <w:rPr>
          <w:rFonts w:ascii="Times New Roman" w:hAnsi="Times New Roman" w:cs="Times New Roman"/>
          <w:color w:val="000000"/>
          <w:kern w:val="0"/>
          <w14:ligatures w14:val="none"/>
        </w:rPr>
        <w:t>a significant impact</w:t>
      </w:r>
      <w:r w:rsidRPr="003A1989">
        <w:rPr>
          <w:rFonts w:ascii="Times New Roman" w:hAnsi="Times New Roman" w:cs="Times New Roman"/>
          <w:color w:val="000000"/>
          <w:kern w:val="0"/>
          <w14:ligatures w14:val="none"/>
        </w:rPr>
        <w:t xml:space="preserve"> on service delivery and staff wellbeing.</w:t>
      </w:r>
    </w:p>
    <w:p w14:paraId="249AC4DC" w14:textId="279DA256" w:rsidR="003A1989" w:rsidRPr="003A1989" w:rsidRDefault="003A1989" w:rsidP="003A1989">
      <w:pPr>
        <w:spacing w:after="0" w:line="240" w:lineRule="auto"/>
        <w:rPr>
          <w:rFonts w:ascii="Times New Roman" w:eastAsia="Times New Roman" w:hAnsi="Times New Roman" w:cs="Times New Roman"/>
          <w:kern w:val="0"/>
          <w14:ligatures w14:val="none"/>
        </w:rPr>
      </w:pPr>
    </w:p>
    <w:p w14:paraId="607EF892" w14:textId="77777777" w:rsidR="003A1989" w:rsidRPr="003A1989" w:rsidRDefault="003A1989" w:rsidP="003A1989">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3A1989">
        <w:rPr>
          <w:rFonts w:ascii="Times New Roman" w:eastAsia="Times New Roman" w:hAnsi="Times New Roman" w:cs="Times New Roman"/>
          <w:b/>
          <w:bCs/>
          <w:color w:val="000000"/>
          <w:kern w:val="0"/>
          <w:sz w:val="36"/>
          <w:szCs w:val="36"/>
          <w14:ligatures w14:val="none"/>
        </w:rPr>
        <w:t>Key Leadership Theories and Their Application in Youth Work</w:t>
      </w:r>
    </w:p>
    <w:p w14:paraId="0212F247" w14:textId="0F54987A" w:rsidR="003A1989" w:rsidRPr="003A1989" w:rsidRDefault="003A1989" w:rsidP="003A1989">
      <w:pPr>
        <w:spacing w:before="100" w:beforeAutospacing="1" w:after="100" w:afterAutospacing="1" w:line="240" w:lineRule="auto"/>
        <w:rPr>
          <w:rFonts w:ascii="Times New Roman" w:hAnsi="Times New Roman" w:cs="Times New Roman"/>
          <w:color w:val="000000"/>
          <w:kern w:val="0"/>
          <w14:ligatures w14:val="none"/>
        </w:rPr>
      </w:pPr>
      <w:r w:rsidRPr="003A1989">
        <w:rPr>
          <w:rFonts w:ascii="Times New Roman" w:hAnsi="Times New Roman" w:cs="Times New Roman"/>
          <w:color w:val="000000"/>
          <w:kern w:val="0"/>
          <w14:ligatures w14:val="none"/>
        </w:rPr>
        <w:t xml:space="preserve">One of the most well-known leadership theories is transformational leadership, which focuses on inspiring and motivating others to achieve shared goals. Leaders who use this approach encourage development, build </w:t>
      </w:r>
      <w:r w:rsidR="00A93104" w:rsidRPr="003A1989">
        <w:rPr>
          <w:rFonts w:ascii="Times New Roman" w:hAnsi="Times New Roman" w:cs="Times New Roman"/>
          <w:color w:val="000000"/>
          <w:kern w:val="0"/>
          <w14:ligatures w14:val="none"/>
        </w:rPr>
        <w:t>trust,</w:t>
      </w:r>
      <w:r w:rsidRPr="003A1989">
        <w:rPr>
          <w:rFonts w:ascii="Times New Roman" w:hAnsi="Times New Roman" w:cs="Times New Roman"/>
          <w:color w:val="000000"/>
          <w:kern w:val="0"/>
          <w14:ligatures w14:val="none"/>
        </w:rPr>
        <w:t xml:space="preserve"> and support positive change within teams. In Youth Work, this is particularly relevant because good leaders need to inspire staff to engage meaningfully with young people and stay committed even when work is challenging. In practice, this style can help create a positive team culture where workers feel supported and motivated.</w:t>
      </w:r>
    </w:p>
    <w:p w14:paraId="2BE53D39" w14:textId="148085ED" w:rsidR="003A1989" w:rsidRPr="003A1989" w:rsidRDefault="003A1989" w:rsidP="003A1989">
      <w:pPr>
        <w:spacing w:before="100" w:beforeAutospacing="1" w:after="100" w:afterAutospacing="1" w:line="240" w:lineRule="auto"/>
        <w:rPr>
          <w:rFonts w:ascii="Times New Roman" w:hAnsi="Times New Roman" w:cs="Times New Roman"/>
          <w:color w:val="000000"/>
          <w:kern w:val="0"/>
          <w14:ligatures w14:val="none"/>
        </w:rPr>
      </w:pPr>
      <w:r w:rsidRPr="003A1989">
        <w:rPr>
          <w:rFonts w:ascii="Times New Roman" w:hAnsi="Times New Roman" w:cs="Times New Roman"/>
          <w:color w:val="000000"/>
          <w:kern w:val="0"/>
          <w14:ligatures w14:val="none"/>
        </w:rPr>
        <w:t xml:space="preserve">Another relevant approach is transactional leadership, which is more focused on structure, </w:t>
      </w:r>
      <w:r w:rsidR="00A93104" w:rsidRPr="003A1989">
        <w:rPr>
          <w:rFonts w:ascii="Times New Roman" w:hAnsi="Times New Roman" w:cs="Times New Roman"/>
          <w:color w:val="000000"/>
          <w:kern w:val="0"/>
          <w14:ligatures w14:val="none"/>
        </w:rPr>
        <w:t>tasks,</w:t>
      </w:r>
      <w:r w:rsidRPr="003A1989">
        <w:rPr>
          <w:rFonts w:ascii="Times New Roman" w:hAnsi="Times New Roman" w:cs="Times New Roman"/>
          <w:color w:val="000000"/>
          <w:kern w:val="0"/>
          <w14:ligatures w14:val="none"/>
        </w:rPr>
        <w:t xml:space="preserve"> and performance. This style relies on clear roles, </w:t>
      </w:r>
      <w:r w:rsidR="00A93104" w:rsidRPr="003A1989">
        <w:rPr>
          <w:rFonts w:ascii="Times New Roman" w:hAnsi="Times New Roman" w:cs="Times New Roman"/>
          <w:color w:val="000000"/>
          <w:kern w:val="0"/>
          <w14:ligatures w14:val="none"/>
        </w:rPr>
        <w:t>rules,</w:t>
      </w:r>
      <w:r w:rsidRPr="003A1989">
        <w:rPr>
          <w:rFonts w:ascii="Times New Roman" w:hAnsi="Times New Roman" w:cs="Times New Roman"/>
          <w:color w:val="000000"/>
          <w:kern w:val="0"/>
          <w14:ligatures w14:val="none"/>
        </w:rPr>
        <w:t xml:space="preserve"> and expectations, with rewards or consequences depending on performance. While this can be useful in ensuring consistency and accountability in youth services, it can sometimes feel less flexible or less focused on relationships, which are central in Youth Work practice.</w:t>
      </w:r>
    </w:p>
    <w:p w14:paraId="146A8CBA" w14:textId="243CA160" w:rsidR="003A1989" w:rsidRPr="003A1989" w:rsidRDefault="003A1989" w:rsidP="003A1989">
      <w:pPr>
        <w:spacing w:before="100" w:beforeAutospacing="1" w:after="100" w:afterAutospacing="1" w:line="240" w:lineRule="auto"/>
        <w:rPr>
          <w:rFonts w:ascii="Times New Roman" w:hAnsi="Times New Roman" w:cs="Times New Roman"/>
          <w:color w:val="000000"/>
          <w:kern w:val="0"/>
          <w14:ligatures w14:val="none"/>
        </w:rPr>
      </w:pPr>
      <w:r w:rsidRPr="003A1989">
        <w:rPr>
          <w:rFonts w:ascii="Times New Roman" w:hAnsi="Times New Roman" w:cs="Times New Roman"/>
          <w:color w:val="000000"/>
          <w:kern w:val="0"/>
          <w14:ligatures w14:val="none"/>
        </w:rPr>
        <w:t xml:space="preserve">A further approach is situational leadership, which suggests that leaders should adapt their style depending on the needs of the team and the situation. This is particularly useful in Youth Work because workers have </w:t>
      </w:r>
      <w:r w:rsidR="00A93104" w:rsidRPr="003A1989">
        <w:rPr>
          <w:rFonts w:ascii="Times New Roman" w:hAnsi="Times New Roman" w:cs="Times New Roman"/>
          <w:color w:val="000000"/>
          <w:kern w:val="0"/>
          <w14:ligatures w14:val="none"/>
        </w:rPr>
        <w:t>various levels</w:t>
      </w:r>
      <w:r w:rsidRPr="003A1989">
        <w:rPr>
          <w:rFonts w:ascii="Times New Roman" w:hAnsi="Times New Roman" w:cs="Times New Roman"/>
          <w:color w:val="000000"/>
          <w:kern w:val="0"/>
          <w14:ligatures w14:val="none"/>
        </w:rPr>
        <w:t xml:space="preserve"> of experience and confidence. For example, a new youth worker may need more direction and support, while a more experienced worker may </w:t>
      </w:r>
      <w:r w:rsidR="00A93104" w:rsidRPr="003A1989">
        <w:rPr>
          <w:rFonts w:ascii="Times New Roman" w:hAnsi="Times New Roman" w:cs="Times New Roman"/>
          <w:color w:val="000000"/>
          <w:kern w:val="0"/>
          <w14:ligatures w14:val="none"/>
        </w:rPr>
        <w:t>receive help</w:t>
      </w:r>
      <w:r w:rsidRPr="003A1989">
        <w:rPr>
          <w:rFonts w:ascii="Times New Roman" w:hAnsi="Times New Roman" w:cs="Times New Roman"/>
          <w:color w:val="000000"/>
          <w:kern w:val="0"/>
          <w14:ligatures w14:val="none"/>
        </w:rPr>
        <w:t xml:space="preserve"> from </w:t>
      </w:r>
      <w:r w:rsidR="005A1CEA" w:rsidRPr="003A1989">
        <w:rPr>
          <w:rFonts w:ascii="Times New Roman" w:hAnsi="Times New Roman" w:cs="Times New Roman"/>
          <w:color w:val="000000"/>
          <w:kern w:val="0"/>
          <w14:ligatures w14:val="none"/>
        </w:rPr>
        <w:t>a better</w:t>
      </w:r>
      <w:r w:rsidR="005A1CEA">
        <w:rPr>
          <w:rFonts w:ascii="Times New Roman" w:hAnsi="Times New Roman" w:cs="Times New Roman"/>
          <w:color w:val="000000"/>
          <w:kern w:val="0"/>
          <w14:ligatures w14:val="none"/>
        </w:rPr>
        <w:t xml:space="preserve"> </w:t>
      </w:r>
      <w:r w:rsidRPr="003A1989">
        <w:rPr>
          <w:rFonts w:ascii="Times New Roman" w:hAnsi="Times New Roman" w:cs="Times New Roman"/>
          <w:color w:val="000000"/>
          <w:kern w:val="0"/>
          <w14:ligatures w14:val="none"/>
        </w:rPr>
        <w:t>approach. This flexibility makes it a very practical model in real Youth Work settings.</w:t>
      </w:r>
    </w:p>
    <w:p w14:paraId="56A57DF5" w14:textId="2362FD56" w:rsidR="003A1989" w:rsidRPr="003A1989" w:rsidRDefault="003A1989" w:rsidP="003A1989">
      <w:pPr>
        <w:spacing w:after="0" w:line="240" w:lineRule="auto"/>
        <w:rPr>
          <w:rFonts w:ascii="Times New Roman" w:eastAsia="Times New Roman" w:hAnsi="Times New Roman" w:cs="Times New Roman"/>
          <w:kern w:val="0"/>
          <w14:ligatures w14:val="none"/>
        </w:rPr>
      </w:pPr>
    </w:p>
    <w:p w14:paraId="25DDF74C" w14:textId="77777777" w:rsidR="003A1989" w:rsidRPr="003A1989" w:rsidRDefault="003A1989" w:rsidP="003A1989">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3A1989">
        <w:rPr>
          <w:rFonts w:ascii="Times New Roman" w:eastAsia="Times New Roman" w:hAnsi="Times New Roman" w:cs="Times New Roman"/>
          <w:b/>
          <w:bCs/>
          <w:color w:val="000000"/>
          <w:kern w:val="0"/>
          <w:sz w:val="36"/>
          <w:szCs w:val="36"/>
          <w14:ligatures w14:val="none"/>
        </w:rPr>
        <w:lastRenderedPageBreak/>
        <w:t>Management Theory in Practice</w:t>
      </w:r>
    </w:p>
    <w:p w14:paraId="4F64E989" w14:textId="6BBB7B26" w:rsidR="003A1989" w:rsidRPr="003A1989" w:rsidRDefault="003A1989" w:rsidP="003A1989">
      <w:pPr>
        <w:spacing w:before="100" w:beforeAutospacing="1" w:after="100" w:afterAutospacing="1" w:line="240" w:lineRule="auto"/>
        <w:rPr>
          <w:rFonts w:ascii="Times New Roman" w:hAnsi="Times New Roman" w:cs="Times New Roman"/>
          <w:color w:val="000000"/>
          <w:kern w:val="0"/>
          <w14:ligatures w14:val="none"/>
        </w:rPr>
      </w:pPr>
      <w:r w:rsidRPr="003A1989">
        <w:rPr>
          <w:rFonts w:ascii="Times New Roman" w:hAnsi="Times New Roman" w:cs="Times New Roman"/>
          <w:color w:val="000000"/>
          <w:kern w:val="0"/>
          <w14:ligatures w14:val="none"/>
        </w:rPr>
        <w:t xml:space="preserve">Management in Youth Work </w:t>
      </w:r>
      <w:bookmarkStart w:id="10" w:name="_Int_KAbMmPNa"/>
      <w:r w:rsidRPr="003A1989">
        <w:rPr>
          <w:rFonts w:ascii="Times New Roman" w:hAnsi="Times New Roman" w:cs="Times New Roman"/>
          <w:color w:val="000000"/>
          <w:kern w:val="0"/>
          <w14:ligatures w14:val="none"/>
        </w:rPr>
        <w:t>is often linked</w:t>
      </w:r>
      <w:bookmarkEnd w:id="10"/>
      <w:r w:rsidRPr="003A1989">
        <w:rPr>
          <w:rFonts w:ascii="Times New Roman" w:hAnsi="Times New Roman" w:cs="Times New Roman"/>
          <w:color w:val="000000"/>
          <w:kern w:val="0"/>
          <w14:ligatures w14:val="none"/>
        </w:rPr>
        <w:t xml:space="preserve"> to planning, organisation and ensuring that services </w:t>
      </w:r>
      <w:bookmarkStart w:id="11" w:name="_Int_Zk9LpM5p"/>
      <w:r w:rsidRPr="003A1989">
        <w:rPr>
          <w:rFonts w:ascii="Times New Roman" w:hAnsi="Times New Roman" w:cs="Times New Roman"/>
          <w:color w:val="000000"/>
          <w:kern w:val="0"/>
          <w14:ligatures w14:val="none"/>
        </w:rPr>
        <w:t>are delivered</w:t>
      </w:r>
      <w:bookmarkEnd w:id="11"/>
      <w:r w:rsidRPr="003A1989">
        <w:rPr>
          <w:rFonts w:ascii="Times New Roman" w:hAnsi="Times New Roman" w:cs="Times New Roman"/>
          <w:color w:val="000000"/>
          <w:kern w:val="0"/>
          <w14:ligatures w14:val="none"/>
        </w:rPr>
        <w:t xml:space="preserve"> safely and effectively. One key idea is classical management theory, which focuses on structure</w:t>
      </w:r>
      <w:r w:rsidR="00851A03">
        <w:rPr>
          <w:rFonts w:ascii="Times New Roman" w:hAnsi="Times New Roman" w:cs="Times New Roman"/>
          <w:color w:val="000000"/>
          <w:kern w:val="0"/>
          <w14:ligatures w14:val="none"/>
        </w:rPr>
        <w:t xml:space="preserve"> </w:t>
      </w:r>
      <w:r w:rsidRPr="003A1989">
        <w:rPr>
          <w:rFonts w:ascii="Times New Roman" w:hAnsi="Times New Roman" w:cs="Times New Roman"/>
          <w:color w:val="000000"/>
          <w:kern w:val="0"/>
          <w14:ligatures w14:val="none"/>
        </w:rPr>
        <w:t xml:space="preserve">and clear systems. While this can help ensure organisation, it can sometimes feel too </w:t>
      </w:r>
      <w:r w:rsidR="00851A03">
        <w:rPr>
          <w:rFonts w:ascii="Times New Roman" w:hAnsi="Times New Roman" w:cs="Times New Roman"/>
          <w:color w:val="000000"/>
          <w:kern w:val="0"/>
          <w14:ligatures w14:val="none"/>
        </w:rPr>
        <w:t xml:space="preserve">much </w:t>
      </w:r>
      <w:r w:rsidRPr="003A1989">
        <w:rPr>
          <w:rFonts w:ascii="Times New Roman" w:hAnsi="Times New Roman" w:cs="Times New Roman"/>
          <w:color w:val="000000"/>
          <w:kern w:val="0"/>
          <w14:ligatures w14:val="none"/>
        </w:rPr>
        <w:t>in a Youth Work environment, where flexibility and relationship-based practice are important.</w:t>
      </w:r>
    </w:p>
    <w:p w14:paraId="6D601F2F" w14:textId="770D88B5" w:rsidR="003A1989" w:rsidRPr="003A1989" w:rsidRDefault="003A1989" w:rsidP="003A1989">
      <w:pPr>
        <w:spacing w:before="100" w:beforeAutospacing="1" w:after="100" w:afterAutospacing="1" w:line="240" w:lineRule="auto"/>
        <w:rPr>
          <w:rFonts w:ascii="Times New Roman" w:hAnsi="Times New Roman" w:cs="Times New Roman"/>
          <w:color w:val="000000"/>
          <w:kern w:val="0"/>
          <w14:ligatures w14:val="none"/>
        </w:rPr>
      </w:pPr>
      <w:r w:rsidRPr="003A1989">
        <w:rPr>
          <w:rFonts w:ascii="Times New Roman" w:hAnsi="Times New Roman" w:cs="Times New Roman"/>
          <w:color w:val="000000"/>
          <w:kern w:val="0"/>
          <w14:ligatures w14:val="none"/>
        </w:rPr>
        <w:t xml:space="preserve">More modern approaches such as human relations theory focus on staff wellbeing, </w:t>
      </w:r>
      <w:r w:rsidR="00851A03" w:rsidRPr="003A1989">
        <w:rPr>
          <w:rFonts w:ascii="Times New Roman" w:hAnsi="Times New Roman" w:cs="Times New Roman"/>
          <w:color w:val="000000"/>
          <w:kern w:val="0"/>
          <w14:ligatures w14:val="none"/>
        </w:rPr>
        <w:t>communication,</w:t>
      </w:r>
      <w:r w:rsidRPr="003A1989">
        <w:rPr>
          <w:rFonts w:ascii="Times New Roman" w:hAnsi="Times New Roman" w:cs="Times New Roman"/>
          <w:color w:val="000000"/>
          <w:kern w:val="0"/>
          <w14:ligatures w14:val="none"/>
        </w:rPr>
        <w:t xml:space="preserve"> and motivation. This is more relevant to Youth Work because it recognises that workers perform better when they feel valued and supported. In practice, good management in youth services often involves balancing organisational expectations with supporting staff emotionally and professionally, especially when dealing with complex cases involving young people.</w:t>
      </w:r>
    </w:p>
    <w:p w14:paraId="1B9935ED" w14:textId="65698BC4" w:rsidR="003A1989" w:rsidRPr="003A1989" w:rsidRDefault="003A1989" w:rsidP="003A1989">
      <w:pPr>
        <w:spacing w:after="0" w:line="240" w:lineRule="auto"/>
        <w:rPr>
          <w:rFonts w:ascii="Times New Roman" w:eastAsia="Times New Roman" w:hAnsi="Times New Roman" w:cs="Times New Roman"/>
          <w:kern w:val="0"/>
          <w14:ligatures w14:val="none"/>
        </w:rPr>
      </w:pPr>
    </w:p>
    <w:p w14:paraId="5FB6957E" w14:textId="77777777" w:rsidR="003A1989" w:rsidRPr="003A1989" w:rsidRDefault="003A1989" w:rsidP="003A1989">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3A1989">
        <w:rPr>
          <w:rFonts w:ascii="Times New Roman" w:eastAsia="Times New Roman" w:hAnsi="Times New Roman" w:cs="Times New Roman"/>
          <w:b/>
          <w:bCs/>
          <w:color w:val="000000"/>
          <w:kern w:val="0"/>
          <w:sz w:val="36"/>
          <w:szCs w:val="36"/>
          <w14:ligatures w14:val="none"/>
        </w:rPr>
        <w:t>Financial Challenges in Youth Work</w:t>
      </w:r>
    </w:p>
    <w:p w14:paraId="7A91FF27" w14:textId="419C61D2" w:rsidR="003A1989" w:rsidRPr="003A1989" w:rsidRDefault="003A1989" w:rsidP="003A1989">
      <w:pPr>
        <w:spacing w:before="100" w:beforeAutospacing="1" w:after="100" w:afterAutospacing="1" w:line="240" w:lineRule="auto"/>
        <w:rPr>
          <w:rFonts w:ascii="Times New Roman" w:hAnsi="Times New Roman" w:cs="Times New Roman"/>
          <w:color w:val="000000"/>
          <w:kern w:val="0"/>
          <w14:ligatures w14:val="none"/>
        </w:rPr>
      </w:pPr>
      <w:r w:rsidRPr="003A1989">
        <w:rPr>
          <w:rFonts w:ascii="Times New Roman" w:hAnsi="Times New Roman" w:cs="Times New Roman"/>
          <w:color w:val="000000"/>
          <w:kern w:val="0"/>
          <w14:ligatures w14:val="none"/>
        </w:rPr>
        <w:t xml:space="preserve">One of the biggest challenges currently facing Youth Work services is financial pressure. Many organisations are working with reduced funding while demand for support from young people continues to increase. This creates pressure on managers to deliver more with fewer resources, which can </w:t>
      </w:r>
      <w:r w:rsidR="004F7263" w:rsidRPr="003A1989">
        <w:rPr>
          <w:rFonts w:ascii="Times New Roman" w:hAnsi="Times New Roman" w:cs="Times New Roman"/>
          <w:color w:val="000000"/>
          <w:kern w:val="0"/>
          <w14:ligatures w14:val="none"/>
        </w:rPr>
        <w:t>affect</w:t>
      </w:r>
      <w:r w:rsidRPr="003A1989">
        <w:rPr>
          <w:rFonts w:ascii="Times New Roman" w:hAnsi="Times New Roman" w:cs="Times New Roman"/>
          <w:color w:val="000000"/>
          <w:kern w:val="0"/>
          <w14:ligatures w14:val="none"/>
        </w:rPr>
        <w:t xml:space="preserve"> service quality and staff wellbeing.</w:t>
      </w:r>
    </w:p>
    <w:p w14:paraId="4DF66916" w14:textId="77777777" w:rsidR="003A1989" w:rsidRPr="003A1989" w:rsidRDefault="003A1989" w:rsidP="003A1989">
      <w:pPr>
        <w:spacing w:before="100" w:beforeAutospacing="1" w:after="100" w:afterAutospacing="1" w:line="240" w:lineRule="auto"/>
        <w:rPr>
          <w:rFonts w:ascii="Times New Roman" w:hAnsi="Times New Roman" w:cs="Times New Roman"/>
          <w:color w:val="000000"/>
          <w:kern w:val="0"/>
          <w14:ligatures w14:val="none"/>
        </w:rPr>
      </w:pPr>
      <w:r w:rsidRPr="003A1989">
        <w:rPr>
          <w:rFonts w:ascii="Times New Roman" w:hAnsi="Times New Roman" w:cs="Times New Roman"/>
          <w:color w:val="000000"/>
          <w:kern w:val="0"/>
          <w14:ligatures w14:val="none"/>
        </w:rPr>
        <w:t>Financial constraints can also limit training opportunities, supervision time and staffing levels, which directly affects the support available for both workers and young people. Managers may have to make difficult decisions about prioritising services, which can sometimes lead to reduced provision in certain areas. This makes leadership even more important, as leaders need to motivate staff, manage stress and maintain service quality despite these challenges.</w:t>
      </w:r>
    </w:p>
    <w:p w14:paraId="012A5CD1" w14:textId="77777777" w:rsidR="003A1989" w:rsidRPr="003A1989" w:rsidRDefault="003A1989" w:rsidP="003A1989">
      <w:pPr>
        <w:spacing w:before="100" w:beforeAutospacing="1" w:after="100" w:afterAutospacing="1" w:line="240" w:lineRule="auto"/>
        <w:rPr>
          <w:rFonts w:ascii="Times New Roman" w:hAnsi="Times New Roman" w:cs="Times New Roman"/>
          <w:color w:val="000000"/>
          <w:kern w:val="0"/>
          <w14:ligatures w14:val="none"/>
        </w:rPr>
      </w:pPr>
      <w:r w:rsidRPr="003A1989">
        <w:rPr>
          <w:rFonts w:ascii="Times New Roman" w:hAnsi="Times New Roman" w:cs="Times New Roman"/>
          <w:color w:val="000000"/>
          <w:kern w:val="0"/>
          <w14:ligatures w14:val="none"/>
        </w:rPr>
        <w:t>In this context, effective leadership is not just about managing tasks, but also about supporting resilience within teams and finding creative ways to maintain service delivery under pressure.</w:t>
      </w:r>
    </w:p>
    <w:p w14:paraId="51378003" w14:textId="1D23C5D5" w:rsidR="003A1989" w:rsidRPr="003A1989" w:rsidRDefault="003A1989" w:rsidP="003A1989">
      <w:pPr>
        <w:spacing w:after="0" w:line="240" w:lineRule="auto"/>
        <w:rPr>
          <w:rFonts w:ascii="Times New Roman" w:eastAsia="Times New Roman" w:hAnsi="Times New Roman" w:cs="Times New Roman"/>
          <w:kern w:val="0"/>
          <w14:ligatures w14:val="none"/>
        </w:rPr>
      </w:pPr>
    </w:p>
    <w:p w14:paraId="5936D4DF" w14:textId="77777777" w:rsidR="003A1989" w:rsidRPr="003A1989" w:rsidRDefault="003A1989" w:rsidP="003A1989">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3A1989">
        <w:rPr>
          <w:rFonts w:ascii="Times New Roman" w:eastAsia="Times New Roman" w:hAnsi="Times New Roman" w:cs="Times New Roman"/>
          <w:b/>
          <w:bCs/>
          <w:color w:val="000000"/>
          <w:kern w:val="0"/>
          <w:sz w:val="36"/>
          <w:szCs w:val="36"/>
          <w14:ligatures w14:val="none"/>
        </w:rPr>
        <w:t>Conclusion</w:t>
      </w:r>
    </w:p>
    <w:p w14:paraId="5BEE03F2" w14:textId="5FCBCC87" w:rsidR="00E7494D" w:rsidRDefault="00E7494D">
      <w:pPr>
        <w:pStyle w:val="NormalWeb"/>
        <w:rPr>
          <w:color w:val="000000"/>
        </w:rPr>
      </w:pPr>
      <w:r>
        <w:rPr>
          <w:color w:val="000000"/>
        </w:rPr>
        <w:t xml:space="preserve">To conclude, leadership and management are both </w:t>
      </w:r>
      <w:r w:rsidR="00B30050">
        <w:rPr>
          <w:color w:val="000000"/>
        </w:rPr>
        <w:t>important</w:t>
      </w:r>
      <w:r>
        <w:rPr>
          <w:color w:val="000000"/>
        </w:rPr>
        <w:t xml:space="preserve"> in Youth Work because they help services run properly and support staff to do their jobs well. Theories like transformational, </w:t>
      </w:r>
      <w:r w:rsidR="00B30050">
        <w:rPr>
          <w:color w:val="000000"/>
        </w:rPr>
        <w:t>transactional,</w:t>
      </w:r>
      <w:r>
        <w:rPr>
          <w:color w:val="000000"/>
        </w:rPr>
        <w:t xml:space="preserve"> and situational leadership all explain </w:t>
      </w:r>
      <w:r w:rsidR="00B30050">
        <w:rPr>
          <w:color w:val="000000"/>
        </w:rPr>
        <w:t>diverse ways</w:t>
      </w:r>
      <w:r>
        <w:rPr>
          <w:color w:val="000000"/>
        </w:rPr>
        <w:t xml:space="preserve"> of leading, </w:t>
      </w:r>
      <w:r w:rsidR="00B30050">
        <w:rPr>
          <w:color w:val="000000"/>
        </w:rPr>
        <w:t>but</w:t>
      </w:r>
      <w:r>
        <w:rPr>
          <w:color w:val="000000"/>
        </w:rPr>
        <w:t xml:space="preserve"> leaders often </w:t>
      </w:r>
      <w:r w:rsidR="00B30050">
        <w:rPr>
          <w:color w:val="000000"/>
        </w:rPr>
        <w:t>must</w:t>
      </w:r>
      <w:r>
        <w:rPr>
          <w:color w:val="000000"/>
        </w:rPr>
        <w:t xml:space="preserve"> switch between styles depending on the situation and the needs of the team.</w:t>
      </w:r>
    </w:p>
    <w:p w14:paraId="551A4529" w14:textId="77777777" w:rsidR="00E7494D" w:rsidRDefault="00E7494D">
      <w:pPr>
        <w:pStyle w:val="NormalWeb"/>
        <w:rPr>
          <w:color w:val="000000"/>
        </w:rPr>
      </w:pPr>
      <w:r>
        <w:rPr>
          <w:color w:val="000000"/>
        </w:rPr>
        <w:t>Management is also about keeping things organised and making sure everything is running safely and effectively, but it also needs to focus on supporting staff, not just systems and targets.</w:t>
      </w:r>
    </w:p>
    <w:p w14:paraId="6BDC2576" w14:textId="77777777" w:rsidR="00E7494D" w:rsidRDefault="00E7494D">
      <w:pPr>
        <w:pStyle w:val="NormalWeb"/>
        <w:rPr>
          <w:color w:val="000000"/>
        </w:rPr>
      </w:pPr>
      <w:r>
        <w:rPr>
          <w:color w:val="000000"/>
        </w:rPr>
        <w:lastRenderedPageBreak/>
        <w:t>One of the biggest challenges right now is the financial pressure on youth services, which makes it harder to deliver the same level of support with fewer resources. Because of this, good leadership is even more important, as managers need to keep teams motivated and still focus on young people’s needs despite the challenges.</w:t>
      </w:r>
    </w:p>
    <w:p w14:paraId="77960B76" w14:textId="5E7C62C4" w:rsidR="00E7494D" w:rsidRDefault="00E7494D">
      <w:pPr>
        <w:pStyle w:val="NormalWeb"/>
        <w:rPr>
          <w:color w:val="000000"/>
        </w:rPr>
      </w:pPr>
      <w:r>
        <w:rPr>
          <w:color w:val="000000"/>
        </w:rPr>
        <w:t xml:space="preserve">Overall, this section has shown that leadership and management in Youth Work is about finding a balance between organisation, </w:t>
      </w:r>
      <w:r w:rsidR="00B30050">
        <w:rPr>
          <w:color w:val="000000"/>
        </w:rPr>
        <w:t>people,</w:t>
      </w:r>
      <w:r>
        <w:rPr>
          <w:color w:val="000000"/>
        </w:rPr>
        <w:t xml:space="preserve"> and resources, while still trying to keep services meaningful and effective for young people.</w:t>
      </w:r>
    </w:p>
    <w:p w14:paraId="2BF0D33B" w14:textId="363B9614" w:rsidR="008374E3" w:rsidRPr="008374E3" w:rsidRDefault="008374E3">
      <w:pPr>
        <w:pStyle w:val="NormalWeb"/>
        <w:rPr>
          <w:color w:val="153D63" w:themeColor="text2" w:themeTint="E6"/>
        </w:rPr>
      </w:pPr>
      <w:r w:rsidRPr="008374E3">
        <w:rPr>
          <w:rStyle w:val="Strong"/>
          <w:color w:val="153D63" w:themeColor="text2" w:themeTint="E6"/>
        </w:rPr>
        <w:t xml:space="preserve">Reference List </w:t>
      </w:r>
    </w:p>
    <w:p w14:paraId="50E44610" w14:textId="77777777" w:rsidR="008374E3" w:rsidRDefault="008374E3">
      <w:pPr>
        <w:pStyle w:val="NormalWeb"/>
        <w:rPr>
          <w:color w:val="000000"/>
        </w:rPr>
      </w:pPr>
      <w:r>
        <w:rPr>
          <w:color w:val="000000"/>
        </w:rPr>
        <w:t>Bass, B.M. (1985)</w:t>
      </w:r>
      <w:r>
        <w:rPr>
          <w:rStyle w:val="apple-converted-space"/>
          <w:color w:val="000000"/>
        </w:rPr>
        <w:t> </w:t>
      </w:r>
      <w:r>
        <w:rPr>
          <w:rStyle w:val="Emphasis"/>
          <w:color w:val="000000"/>
        </w:rPr>
        <w:t>Leadership and Performance Beyond Expectations</w:t>
      </w:r>
      <w:r>
        <w:rPr>
          <w:color w:val="000000"/>
        </w:rPr>
        <w:t>. New York: Free Press.</w:t>
      </w:r>
    </w:p>
    <w:p w14:paraId="6060C687" w14:textId="77777777" w:rsidR="008374E3" w:rsidRDefault="008374E3">
      <w:pPr>
        <w:pStyle w:val="NormalWeb"/>
        <w:rPr>
          <w:color w:val="000000"/>
        </w:rPr>
      </w:pPr>
      <w:r>
        <w:rPr>
          <w:color w:val="000000"/>
        </w:rPr>
        <w:t>Burns, J.M. (1978)</w:t>
      </w:r>
      <w:r>
        <w:rPr>
          <w:rStyle w:val="apple-converted-space"/>
          <w:color w:val="000000"/>
        </w:rPr>
        <w:t> </w:t>
      </w:r>
      <w:r>
        <w:rPr>
          <w:rStyle w:val="Emphasis"/>
          <w:color w:val="000000"/>
        </w:rPr>
        <w:t>Leadership</w:t>
      </w:r>
      <w:r>
        <w:rPr>
          <w:color w:val="000000"/>
        </w:rPr>
        <w:t>. New York: Harper &amp; Row.</w:t>
      </w:r>
    </w:p>
    <w:p w14:paraId="7BAD0666" w14:textId="77777777" w:rsidR="008374E3" w:rsidRDefault="008374E3">
      <w:pPr>
        <w:pStyle w:val="NormalWeb"/>
        <w:rPr>
          <w:color w:val="000000"/>
        </w:rPr>
      </w:pPr>
      <w:proofErr w:type="spellStart"/>
      <w:r>
        <w:rPr>
          <w:color w:val="000000"/>
        </w:rPr>
        <w:t>Goleman</w:t>
      </w:r>
      <w:proofErr w:type="spellEnd"/>
      <w:r>
        <w:rPr>
          <w:color w:val="000000"/>
        </w:rPr>
        <w:t>, D. (1995)</w:t>
      </w:r>
      <w:r>
        <w:rPr>
          <w:rStyle w:val="apple-converted-space"/>
          <w:color w:val="000000"/>
        </w:rPr>
        <w:t> </w:t>
      </w:r>
      <w:r>
        <w:rPr>
          <w:rStyle w:val="Emphasis"/>
          <w:color w:val="000000"/>
        </w:rPr>
        <w:t>Emotional Intelligence: Why It Can Matter More Than IQ</w:t>
      </w:r>
      <w:r>
        <w:rPr>
          <w:color w:val="000000"/>
        </w:rPr>
        <w:t>. New York: Bantam Books.</w:t>
      </w:r>
    </w:p>
    <w:p w14:paraId="37DB83B2" w14:textId="77777777" w:rsidR="008374E3" w:rsidRDefault="008374E3">
      <w:pPr>
        <w:pStyle w:val="NormalWeb"/>
        <w:rPr>
          <w:color w:val="000000"/>
        </w:rPr>
      </w:pPr>
      <w:proofErr w:type="spellStart"/>
      <w:r>
        <w:rPr>
          <w:color w:val="000000"/>
        </w:rPr>
        <w:t>Herzberg</w:t>
      </w:r>
      <w:proofErr w:type="spellEnd"/>
      <w:r>
        <w:rPr>
          <w:color w:val="000000"/>
        </w:rPr>
        <w:t>, F. (1966)</w:t>
      </w:r>
      <w:r>
        <w:rPr>
          <w:rStyle w:val="apple-converted-space"/>
          <w:color w:val="000000"/>
        </w:rPr>
        <w:t> </w:t>
      </w:r>
      <w:r>
        <w:rPr>
          <w:rStyle w:val="Emphasis"/>
          <w:color w:val="000000"/>
        </w:rPr>
        <w:t>Work and the Nature of Man</w:t>
      </w:r>
      <w:r>
        <w:rPr>
          <w:color w:val="000000"/>
        </w:rPr>
        <w:t>. Cleveland: World Publishing Company.</w:t>
      </w:r>
    </w:p>
    <w:p w14:paraId="7B581B40" w14:textId="77777777" w:rsidR="008374E3" w:rsidRDefault="008374E3">
      <w:pPr>
        <w:pStyle w:val="NormalWeb"/>
        <w:rPr>
          <w:color w:val="000000"/>
        </w:rPr>
      </w:pPr>
      <w:r>
        <w:rPr>
          <w:color w:val="000000"/>
        </w:rPr>
        <w:t>Maslow, A.H. (1943) ‘A theory of human motivation’,</w:t>
      </w:r>
      <w:r>
        <w:rPr>
          <w:rStyle w:val="apple-converted-space"/>
          <w:color w:val="000000"/>
        </w:rPr>
        <w:t> </w:t>
      </w:r>
      <w:r>
        <w:rPr>
          <w:rStyle w:val="Emphasis"/>
          <w:color w:val="000000"/>
        </w:rPr>
        <w:t>Psychological Review</w:t>
      </w:r>
      <w:r>
        <w:rPr>
          <w:color w:val="000000"/>
        </w:rPr>
        <w:t>, 50(4), pp. 370–396.</w:t>
      </w:r>
    </w:p>
    <w:p w14:paraId="7E1A7369" w14:textId="77777777" w:rsidR="008374E3" w:rsidRDefault="008374E3">
      <w:pPr>
        <w:pStyle w:val="NormalWeb"/>
        <w:rPr>
          <w:color w:val="000000"/>
        </w:rPr>
      </w:pPr>
      <w:proofErr w:type="spellStart"/>
      <w:r>
        <w:rPr>
          <w:color w:val="000000"/>
        </w:rPr>
        <w:t>Mintzberg</w:t>
      </w:r>
      <w:proofErr w:type="spellEnd"/>
      <w:r>
        <w:rPr>
          <w:color w:val="000000"/>
        </w:rPr>
        <w:t>, H. (1973)</w:t>
      </w:r>
      <w:r>
        <w:rPr>
          <w:rStyle w:val="apple-converted-space"/>
          <w:color w:val="000000"/>
        </w:rPr>
        <w:t> </w:t>
      </w:r>
      <w:r>
        <w:rPr>
          <w:rStyle w:val="Emphasis"/>
          <w:color w:val="000000"/>
        </w:rPr>
        <w:t>The Nature of Managerial Work</w:t>
      </w:r>
      <w:r>
        <w:rPr>
          <w:color w:val="000000"/>
        </w:rPr>
        <w:t>. New York: Harper &amp; Row.</w:t>
      </w:r>
    </w:p>
    <w:p w14:paraId="57CA8B70" w14:textId="77777777" w:rsidR="008374E3" w:rsidRDefault="008374E3">
      <w:pPr>
        <w:pStyle w:val="NormalWeb"/>
        <w:rPr>
          <w:color w:val="000000"/>
        </w:rPr>
      </w:pPr>
      <w:proofErr w:type="spellStart"/>
      <w:r>
        <w:rPr>
          <w:color w:val="000000"/>
        </w:rPr>
        <w:t>Northouse</w:t>
      </w:r>
      <w:proofErr w:type="spellEnd"/>
      <w:r>
        <w:rPr>
          <w:color w:val="000000"/>
        </w:rPr>
        <w:t>, P.G. (2022)</w:t>
      </w:r>
      <w:r>
        <w:rPr>
          <w:rStyle w:val="apple-converted-space"/>
          <w:color w:val="000000"/>
        </w:rPr>
        <w:t> </w:t>
      </w:r>
      <w:r>
        <w:rPr>
          <w:rStyle w:val="Emphasis"/>
          <w:color w:val="000000"/>
        </w:rPr>
        <w:t>Leadership: Theory and Practice</w:t>
      </w:r>
      <w:r>
        <w:rPr>
          <w:color w:val="000000"/>
        </w:rPr>
        <w:t xml:space="preserve">. 9th </w:t>
      </w:r>
      <w:proofErr w:type="spellStart"/>
      <w:r>
        <w:rPr>
          <w:color w:val="000000"/>
        </w:rPr>
        <w:t>edn</w:t>
      </w:r>
      <w:proofErr w:type="spellEnd"/>
      <w:r>
        <w:rPr>
          <w:color w:val="000000"/>
        </w:rPr>
        <w:t>. Thousand Oaks: Sage Publications.</w:t>
      </w:r>
    </w:p>
    <w:p w14:paraId="1054311D" w14:textId="77777777" w:rsidR="008374E3" w:rsidRDefault="008374E3">
      <w:pPr>
        <w:pStyle w:val="NormalWeb"/>
        <w:rPr>
          <w:color w:val="000000"/>
        </w:rPr>
      </w:pPr>
      <w:proofErr w:type="spellStart"/>
      <w:r>
        <w:rPr>
          <w:color w:val="000000"/>
        </w:rPr>
        <w:t>Tannenbaum</w:t>
      </w:r>
      <w:proofErr w:type="spellEnd"/>
      <w:r>
        <w:rPr>
          <w:color w:val="000000"/>
        </w:rPr>
        <w:t>, R. and Schmidt, W.H. (1958) ‘How to choose a leadership pattern’,</w:t>
      </w:r>
      <w:r>
        <w:rPr>
          <w:rStyle w:val="apple-converted-space"/>
          <w:color w:val="000000"/>
        </w:rPr>
        <w:t> </w:t>
      </w:r>
      <w:r>
        <w:rPr>
          <w:rStyle w:val="Emphasis"/>
          <w:color w:val="000000"/>
        </w:rPr>
        <w:t>Harvard Business Review</w:t>
      </w:r>
      <w:r>
        <w:rPr>
          <w:color w:val="000000"/>
        </w:rPr>
        <w:t>, 36(2), pp. 95–101.</w:t>
      </w:r>
    </w:p>
    <w:p w14:paraId="08ECEED2" w14:textId="77777777" w:rsidR="008374E3" w:rsidRDefault="008374E3">
      <w:pPr>
        <w:pStyle w:val="NormalWeb"/>
        <w:rPr>
          <w:color w:val="000000"/>
        </w:rPr>
      </w:pPr>
      <w:r>
        <w:rPr>
          <w:color w:val="000000"/>
        </w:rPr>
        <w:t>UK Youth (2013)</w:t>
      </w:r>
      <w:r>
        <w:rPr>
          <w:rStyle w:val="apple-converted-space"/>
          <w:color w:val="000000"/>
        </w:rPr>
        <w:t> </w:t>
      </w:r>
      <w:r>
        <w:rPr>
          <w:rStyle w:val="Emphasis"/>
          <w:color w:val="000000"/>
        </w:rPr>
        <w:t>Statement of Principles for Youth Work</w:t>
      </w:r>
      <w:r>
        <w:rPr>
          <w:color w:val="000000"/>
        </w:rPr>
        <w:t>. London: UK Youth.</w:t>
      </w:r>
    </w:p>
    <w:p w14:paraId="04929422" w14:textId="77777777" w:rsidR="008374E3" w:rsidRDefault="008374E3">
      <w:pPr>
        <w:pStyle w:val="NormalWeb"/>
        <w:rPr>
          <w:color w:val="000000"/>
        </w:rPr>
      </w:pPr>
      <w:r>
        <w:rPr>
          <w:color w:val="000000"/>
        </w:rPr>
        <w:t>National Youth Agency (2020)</w:t>
      </w:r>
      <w:r>
        <w:rPr>
          <w:rStyle w:val="apple-converted-space"/>
          <w:color w:val="000000"/>
        </w:rPr>
        <w:t> </w:t>
      </w:r>
      <w:r>
        <w:rPr>
          <w:rStyle w:val="Emphasis"/>
          <w:color w:val="000000"/>
        </w:rPr>
        <w:t>National Occupational Standards for Youth Work</w:t>
      </w:r>
      <w:r>
        <w:rPr>
          <w:color w:val="000000"/>
        </w:rPr>
        <w:t>. Leicester: NYA.</w:t>
      </w:r>
    </w:p>
    <w:p w14:paraId="4A199FAC" w14:textId="77777777" w:rsidR="00A21A22" w:rsidRPr="00A21A22" w:rsidRDefault="00A21A22" w:rsidP="00A21A22"/>
    <w:sectPr w:rsidR="00A21A22" w:rsidRPr="00A21A22">
      <w:headerReference w:type="even" r:id="rId7"/>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544F63" w14:textId="77777777" w:rsidR="003E5B2B" w:rsidRDefault="003E5B2B" w:rsidP="00FD4D5E">
      <w:pPr>
        <w:spacing w:after="0" w:line="240" w:lineRule="auto"/>
      </w:pPr>
      <w:r>
        <w:separator/>
      </w:r>
    </w:p>
  </w:endnote>
  <w:endnote w:type="continuationSeparator" w:id="0">
    <w:p w14:paraId="3E34E4F2" w14:textId="77777777" w:rsidR="003E5B2B" w:rsidRDefault="003E5B2B" w:rsidP="00FD4D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6BCBBF" w14:textId="233F0B2E" w:rsidR="00FD4D5E" w:rsidRDefault="00FC404E">
    <w:pPr>
      <w:pStyle w:val="Footer"/>
    </w:pPr>
    <w:r>
      <w:t>2</w:t>
    </w:r>
    <w:r w:rsidR="00AB4740">
      <w:t>404639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BB4BD7" w14:textId="77777777" w:rsidR="003E5B2B" w:rsidRDefault="003E5B2B" w:rsidP="00FD4D5E">
      <w:pPr>
        <w:spacing w:after="0" w:line="240" w:lineRule="auto"/>
      </w:pPr>
      <w:r>
        <w:separator/>
      </w:r>
    </w:p>
  </w:footnote>
  <w:footnote w:type="continuationSeparator" w:id="0">
    <w:p w14:paraId="4D011D5D" w14:textId="77777777" w:rsidR="003E5B2B" w:rsidRDefault="003E5B2B" w:rsidP="00FD4D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03590979"/>
      <w:docPartObj>
        <w:docPartGallery w:val="Page Numbers (Top of Page)"/>
        <w:docPartUnique/>
      </w:docPartObj>
    </w:sdtPr>
    <w:sdtContent>
      <w:p w14:paraId="638688FA" w14:textId="67FC0786" w:rsidR="00493721" w:rsidRDefault="00493721" w:rsidP="00847726">
        <w:pPr>
          <w:pStyle w:val="Head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464DDF" w14:textId="77777777" w:rsidR="00493721" w:rsidRDefault="00493721" w:rsidP="00493721">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92634202"/>
      <w:docPartObj>
        <w:docPartGallery w:val="Page Numbers (Top of Page)"/>
        <w:docPartUnique/>
      </w:docPartObj>
    </w:sdtPr>
    <w:sdtContent>
      <w:p w14:paraId="4055306F" w14:textId="4D75DE37" w:rsidR="00493721" w:rsidRDefault="00493721" w:rsidP="00847726">
        <w:pPr>
          <w:pStyle w:val="Head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6486881" w14:textId="2DC3FC0D" w:rsidR="00FD4D5E" w:rsidRDefault="00B079D6" w:rsidP="00493721">
    <w:pPr>
      <w:pStyle w:val="Header"/>
      <w:ind w:right="360"/>
    </w:pPr>
    <w:r>
      <w:t>ECY</w:t>
    </w:r>
    <w:r w:rsidR="008D4060">
      <w:t>W5012</w:t>
    </w:r>
  </w:p>
</w:hdr>
</file>

<file path=word/intelligence2.xml><?xml version="1.0" encoding="utf-8"?>
<int2:intelligence xmlns:int2="http://schemas.microsoft.com/office/intelligence/2020/intelligence" xmlns:oel="http://schemas.microsoft.com/office/2019/extlst">
  <int2:observations>
    <int2:bookmark int2:bookmarkName="_Int_SXihdEKz" int2:invalidationBookmarkName="" int2:hashCode="2DfKJ0nwrjdGso" int2:id="K6SCQIWe">
      <int2:state int2:value="Rejected" int2:type="style"/>
    </int2:bookmark>
    <int2:bookmark int2:bookmarkName="_Int_TfNLrbUC" int2:invalidationBookmarkName="" int2:hashCode="85iUZ9zHGp78cT" int2:id="XNhet6Ci">
      <int2:state int2:value="Rejected" int2:type="style"/>
    </int2:bookmark>
    <int2:bookmark int2:bookmarkName="_Int_GdZ2LF3p" int2:invalidationBookmarkName="" int2:hashCode="17buBtkQ2ZcQdL" int2:id="eVIGo2kX">
      <int2:state int2:value="Rejected" int2:type="style"/>
    </int2:bookmark>
    <int2:bookmark int2:bookmarkName="_Int_nzkp8hiB" int2:invalidationBookmarkName="" int2:hashCode="PtLU4s0Wi2xkCU" int2:id="qfZSHWud">
      <int2:state int2:value="Rejected" int2:type="style"/>
    </int2:bookmark>
    <int2:bookmark int2:bookmarkName="_Int_BeFb3Liz" int2:invalidationBookmarkName="" int2:hashCode="RGqULZzFiJtYZr" int2:id="MMxYBvy7">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A4184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79003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84E"/>
    <w:rsid w:val="000022EF"/>
    <w:rsid w:val="00005105"/>
    <w:rsid w:val="00012766"/>
    <w:rsid w:val="0002384E"/>
    <w:rsid w:val="00114D77"/>
    <w:rsid w:val="00127B70"/>
    <w:rsid w:val="001473B2"/>
    <w:rsid w:val="00160BD3"/>
    <w:rsid w:val="001D4754"/>
    <w:rsid w:val="00201AE3"/>
    <w:rsid w:val="0020513F"/>
    <w:rsid w:val="0023482E"/>
    <w:rsid w:val="002564D5"/>
    <w:rsid w:val="0026222F"/>
    <w:rsid w:val="00274BBF"/>
    <w:rsid w:val="002969AC"/>
    <w:rsid w:val="002A37D0"/>
    <w:rsid w:val="002B73DA"/>
    <w:rsid w:val="00300399"/>
    <w:rsid w:val="003150B6"/>
    <w:rsid w:val="00356EA6"/>
    <w:rsid w:val="00362D41"/>
    <w:rsid w:val="003654FF"/>
    <w:rsid w:val="003A1989"/>
    <w:rsid w:val="003C124A"/>
    <w:rsid w:val="003E5B2B"/>
    <w:rsid w:val="00412C79"/>
    <w:rsid w:val="00434CBC"/>
    <w:rsid w:val="00437CD4"/>
    <w:rsid w:val="00493721"/>
    <w:rsid w:val="004F7263"/>
    <w:rsid w:val="00512460"/>
    <w:rsid w:val="00544290"/>
    <w:rsid w:val="0054665E"/>
    <w:rsid w:val="005668A7"/>
    <w:rsid w:val="005700EA"/>
    <w:rsid w:val="005A1CEA"/>
    <w:rsid w:val="005D41EA"/>
    <w:rsid w:val="00615342"/>
    <w:rsid w:val="006254AB"/>
    <w:rsid w:val="00632886"/>
    <w:rsid w:val="00671ECD"/>
    <w:rsid w:val="006920AE"/>
    <w:rsid w:val="00692FD5"/>
    <w:rsid w:val="00700DC7"/>
    <w:rsid w:val="007275F7"/>
    <w:rsid w:val="008374E3"/>
    <w:rsid w:val="008459E6"/>
    <w:rsid w:val="00851A03"/>
    <w:rsid w:val="00865EF2"/>
    <w:rsid w:val="0088581E"/>
    <w:rsid w:val="00885F40"/>
    <w:rsid w:val="008955B9"/>
    <w:rsid w:val="008A35CD"/>
    <w:rsid w:val="008A5B90"/>
    <w:rsid w:val="008D4060"/>
    <w:rsid w:val="008F1694"/>
    <w:rsid w:val="008F6C3B"/>
    <w:rsid w:val="0092441E"/>
    <w:rsid w:val="009D4097"/>
    <w:rsid w:val="00A129CC"/>
    <w:rsid w:val="00A21A22"/>
    <w:rsid w:val="00A93104"/>
    <w:rsid w:val="00AA4B16"/>
    <w:rsid w:val="00AB4740"/>
    <w:rsid w:val="00AD1640"/>
    <w:rsid w:val="00AD23DD"/>
    <w:rsid w:val="00B028CC"/>
    <w:rsid w:val="00B079D6"/>
    <w:rsid w:val="00B26523"/>
    <w:rsid w:val="00B30050"/>
    <w:rsid w:val="00B6610C"/>
    <w:rsid w:val="00B84F13"/>
    <w:rsid w:val="00B9231F"/>
    <w:rsid w:val="00BD4A86"/>
    <w:rsid w:val="00BE1847"/>
    <w:rsid w:val="00C264B8"/>
    <w:rsid w:val="00C94072"/>
    <w:rsid w:val="00CD0B47"/>
    <w:rsid w:val="00CF69F6"/>
    <w:rsid w:val="00D0515D"/>
    <w:rsid w:val="00D067AC"/>
    <w:rsid w:val="00D54649"/>
    <w:rsid w:val="00D5499B"/>
    <w:rsid w:val="00D63E60"/>
    <w:rsid w:val="00D9722F"/>
    <w:rsid w:val="00DE680E"/>
    <w:rsid w:val="00E04718"/>
    <w:rsid w:val="00E36390"/>
    <w:rsid w:val="00E7494D"/>
    <w:rsid w:val="00E84E0A"/>
    <w:rsid w:val="00E91143"/>
    <w:rsid w:val="00E9114A"/>
    <w:rsid w:val="00EE7F3C"/>
    <w:rsid w:val="00F20870"/>
    <w:rsid w:val="00F37A19"/>
    <w:rsid w:val="00F8277A"/>
    <w:rsid w:val="00FC404E"/>
    <w:rsid w:val="00FD4D5E"/>
    <w:rsid w:val="00FF2BCF"/>
    <w:rsid w:val="00FF37C4"/>
    <w:rsid w:val="00FF41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316BD"/>
  <w15:chartTrackingRefBased/>
  <w15:docId w15:val="{F19C4414-D767-5B4C-BAE4-A95B21DF5C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38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238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238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38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38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38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38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38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38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38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38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38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38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38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38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38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38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384E"/>
    <w:rPr>
      <w:rFonts w:eastAsiaTheme="majorEastAsia" w:cstheme="majorBidi"/>
      <w:color w:val="272727" w:themeColor="text1" w:themeTint="D8"/>
    </w:rPr>
  </w:style>
  <w:style w:type="paragraph" w:styleId="Title">
    <w:name w:val="Title"/>
    <w:basedOn w:val="Normal"/>
    <w:next w:val="Normal"/>
    <w:link w:val="TitleChar"/>
    <w:uiPriority w:val="10"/>
    <w:qFormat/>
    <w:rsid w:val="000238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38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38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38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384E"/>
    <w:pPr>
      <w:spacing w:before="160"/>
      <w:jc w:val="center"/>
    </w:pPr>
    <w:rPr>
      <w:i/>
      <w:iCs/>
      <w:color w:val="404040" w:themeColor="text1" w:themeTint="BF"/>
    </w:rPr>
  </w:style>
  <w:style w:type="character" w:customStyle="1" w:styleId="QuoteChar">
    <w:name w:val="Quote Char"/>
    <w:basedOn w:val="DefaultParagraphFont"/>
    <w:link w:val="Quote"/>
    <w:uiPriority w:val="29"/>
    <w:rsid w:val="0002384E"/>
    <w:rPr>
      <w:i/>
      <w:iCs/>
      <w:color w:val="404040" w:themeColor="text1" w:themeTint="BF"/>
    </w:rPr>
  </w:style>
  <w:style w:type="paragraph" w:styleId="ListParagraph">
    <w:name w:val="List Paragraph"/>
    <w:basedOn w:val="Normal"/>
    <w:uiPriority w:val="34"/>
    <w:qFormat/>
    <w:rsid w:val="0002384E"/>
    <w:pPr>
      <w:ind w:left="720"/>
      <w:contextualSpacing/>
    </w:pPr>
  </w:style>
  <w:style w:type="character" w:styleId="IntenseEmphasis">
    <w:name w:val="Intense Emphasis"/>
    <w:basedOn w:val="DefaultParagraphFont"/>
    <w:uiPriority w:val="21"/>
    <w:qFormat/>
    <w:rsid w:val="0002384E"/>
    <w:rPr>
      <w:i/>
      <w:iCs/>
      <w:color w:val="0F4761" w:themeColor="accent1" w:themeShade="BF"/>
    </w:rPr>
  </w:style>
  <w:style w:type="paragraph" w:styleId="IntenseQuote">
    <w:name w:val="Intense Quote"/>
    <w:basedOn w:val="Normal"/>
    <w:next w:val="Normal"/>
    <w:link w:val="IntenseQuoteChar"/>
    <w:uiPriority w:val="30"/>
    <w:qFormat/>
    <w:rsid w:val="000238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384E"/>
    <w:rPr>
      <w:i/>
      <w:iCs/>
      <w:color w:val="0F4761" w:themeColor="accent1" w:themeShade="BF"/>
    </w:rPr>
  </w:style>
  <w:style w:type="character" w:styleId="IntenseReference">
    <w:name w:val="Intense Reference"/>
    <w:basedOn w:val="DefaultParagraphFont"/>
    <w:uiPriority w:val="32"/>
    <w:qFormat/>
    <w:rsid w:val="0002384E"/>
    <w:rPr>
      <w:b/>
      <w:bCs/>
      <w:smallCaps/>
      <w:color w:val="0F4761" w:themeColor="accent1" w:themeShade="BF"/>
      <w:spacing w:val="5"/>
    </w:rPr>
  </w:style>
  <w:style w:type="paragraph" w:styleId="NormalWeb">
    <w:name w:val="Normal (Web)"/>
    <w:basedOn w:val="Normal"/>
    <w:uiPriority w:val="99"/>
    <w:semiHidden/>
    <w:unhideWhenUsed/>
    <w:rsid w:val="002564D5"/>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700DC7"/>
    <w:rPr>
      <w:b/>
      <w:bCs/>
    </w:rPr>
  </w:style>
  <w:style w:type="character" w:customStyle="1" w:styleId="apple-converted-space">
    <w:name w:val="apple-converted-space"/>
    <w:basedOn w:val="DefaultParagraphFont"/>
    <w:rsid w:val="00700DC7"/>
  </w:style>
  <w:style w:type="character" w:styleId="Emphasis">
    <w:name w:val="Emphasis"/>
    <w:basedOn w:val="DefaultParagraphFont"/>
    <w:uiPriority w:val="20"/>
    <w:qFormat/>
    <w:rsid w:val="00700DC7"/>
    <w:rPr>
      <w:i/>
      <w:iCs/>
    </w:rPr>
  </w:style>
  <w:style w:type="character" w:customStyle="1" w:styleId="whitespace-normal">
    <w:name w:val="whitespace-normal"/>
    <w:basedOn w:val="DefaultParagraphFont"/>
    <w:rsid w:val="00437CD4"/>
  </w:style>
  <w:style w:type="paragraph" w:styleId="NoSpacing">
    <w:name w:val="No Spacing"/>
    <w:uiPriority w:val="1"/>
    <w:qFormat/>
    <w:rsid w:val="000022EF"/>
    <w:pPr>
      <w:spacing w:after="0" w:line="240" w:lineRule="auto"/>
    </w:pPr>
  </w:style>
  <w:style w:type="paragraph" w:styleId="Header">
    <w:name w:val="header"/>
    <w:basedOn w:val="Normal"/>
    <w:link w:val="HeaderChar"/>
    <w:uiPriority w:val="99"/>
    <w:unhideWhenUsed/>
    <w:rsid w:val="00FD4D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4D5E"/>
  </w:style>
  <w:style w:type="paragraph" w:styleId="Footer">
    <w:name w:val="footer"/>
    <w:basedOn w:val="Normal"/>
    <w:link w:val="FooterChar"/>
    <w:uiPriority w:val="99"/>
    <w:unhideWhenUsed/>
    <w:rsid w:val="00FD4D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4D5E"/>
  </w:style>
  <w:style w:type="character" w:styleId="PageNumber">
    <w:name w:val="page number"/>
    <w:basedOn w:val="DefaultParagraphFont"/>
    <w:uiPriority w:val="99"/>
    <w:semiHidden/>
    <w:unhideWhenUsed/>
    <w:rsid w:val="004937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12</Pages>
  <Words>4186</Words>
  <Characters>23862</Characters>
  <Application>Microsoft Office Word</Application>
  <DocSecurity>0</DocSecurity>
  <Lines>198</Lines>
  <Paragraphs>55</Paragraphs>
  <ScaleCrop>false</ScaleCrop>
  <Company/>
  <LinksUpToDate>false</LinksUpToDate>
  <CharactersWithSpaces>27993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Deenah Zaakirah (2404639)</dc:creator>
  <cp:keywords/>
  <dc:description/>
  <cp:lastModifiedBy>Deenah Zaakirah (2404639)</cp:lastModifiedBy>
  <cp:revision>11</cp:revision>
  <dcterms:created xsi:type="dcterms:W3CDTF">2026-05-07T00:48:00Z</dcterms:created>
  <dcterms:modified xsi:type="dcterms:W3CDTF">2026-05-07T00:51:00Z</dcterms:modified>
</cp:coreProperties>
</file>