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AA071CE" w:rsidP="0AA071CE" w:rsidRDefault="0AA071CE" w14:paraId="783504EE" w14:textId="48030921">
      <w:pPr>
        <w:spacing w:line="360" w:lineRule="auto"/>
      </w:pPr>
    </w:p>
    <w:p w:rsidR="51A11BFC" w:rsidP="0AA071CE" w:rsidRDefault="51A11BFC" w14:paraId="1F002803" w14:textId="4D9E11C3">
      <w:pPr>
        <w:spacing w:line="360" w:lineRule="auto"/>
      </w:pPr>
      <w:r w:rsidR="51A11BFC">
        <w:rPr/>
        <w:t>Consent and its role in cases involving battery</w:t>
      </w:r>
    </w:p>
    <w:p w:rsidR="0AA071CE" w:rsidP="0AA071CE" w:rsidRDefault="0AA071CE" w14:paraId="4A989157" w14:textId="2DB8CA78">
      <w:pPr>
        <w:pStyle w:val="Normal"/>
        <w:spacing w:line="360" w:lineRule="auto"/>
      </w:pPr>
    </w:p>
    <w:p xmlns:wp14="http://schemas.microsoft.com/office/word/2010/wordml" w:rsidP="0AA071CE" wp14:paraId="2C078E63" wp14:textId="348716FF">
      <w:pPr>
        <w:spacing w:line="360" w:lineRule="auto"/>
      </w:pPr>
      <w:r w:rsidR="264B788D">
        <w:rPr/>
        <w:t>In this essay I will be discussing Consent and its role in cases involving battery.</w:t>
      </w:r>
    </w:p>
    <w:p w:rsidR="70E84C87" w:rsidP="0AA071CE" w:rsidRDefault="70E84C87" w14:paraId="38687014" w14:textId="357D2806">
      <w:pPr>
        <w:pStyle w:val="Normal"/>
        <w:spacing w:line="360" w:lineRule="auto"/>
      </w:pPr>
      <w:r w:rsidR="56DB6803">
        <w:rPr/>
        <w:t xml:space="preserve">The </w:t>
      </w:r>
      <w:r w:rsidR="4A09804E">
        <w:rPr/>
        <w:t>definition</w:t>
      </w:r>
      <w:r w:rsidR="56DB6803">
        <w:rPr/>
        <w:t xml:space="preserve"> of battery as </w:t>
      </w:r>
      <w:r w:rsidR="56DB6803">
        <w:rPr/>
        <w:t>stated</w:t>
      </w:r>
      <w:r w:rsidR="56DB6803">
        <w:rPr/>
        <w:t xml:space="preserve"> by Herring</w:t>
      </w:r>
      <w:r w:rsidR="22DFAB07">
        <w:rPr/>
        <w:t xml:space="preserve"> (2022</w:t>
      </w:r>
      <w:r w:rsidR="323949E9">
        <w:rPr/>
        <w:t xml:space="preserve">, p. 322) </w:t>
      </w:r>
      <w:r w:rsidR="0623AE81">
        <w:rPr/>
        <w:t xml:space="preserve">as the actus reus is </w:t>
      </w:r>
      <w:r w:rsidR="54501D6B">
        <w:rPr/>
        <w:t>“</w:t>
      </w:r>
      <w:r w:rsidR="0623AE81">
        <w:rPr/>
        <w:t>the defendant touched o</w:t>
      </w:r>
      <w:r w:rsidR="7D30B88C">
        <w:rPr/>
        <w:t>r</w:t>
      </w:r>
      <w:r w:rsidR="0623AE81">
        <w:rPr/>
        <w:t xml:space="preserve"> applied force to the victim</w:t>
      </w:r>
      <w:r w:rsidR="5DD8087B">
        <w:rPr/>
        <w:t>”</w:t>
      </w:r>
      <w:r w:rsidR="7FBD181C">
        <w:rPr/>
        <w:t xml:space="preserve"> with the </w:t>
      </w:r>
      <w:r w:rsidR="7FBD181C">
        <w:rPr/>
        <w:t>mens</w:t>
      </w:r>
      <w:r w:rsidR="7FBD181C">
        <w:rPr/>
        <w:t xml:space="preserve"> re</w:t>
      </w:r>
      <w:r w:rsidR="5FDE2DB6">
        <w:rPr/>
        <w:t>us</w:t>
      </w:r>
      <w:r w:rsidR="7FBD181C">
        <w:rPr/>
        <w:t xml:space="preserve"> being </w:t>
      </w:r>
      <w:r w:rsidR="140952D9">
        <w:rPr/>
        <w:t>“the</w:t>
      </w:r>
      <w:r w:rsidR="7FBD181C">
        <w:rPr/>
        <w:t xml:space="preserve"> defendant </w:t>
      </w:r>
      <w:r w:rsidR="423CC28F">
        <w:rPr/>
        <w:t>intended</w:t>
      </w:r>
      <w:r w:rsidR="7FBD181C">
        <w:rPr/>
        <w:t xml:space="preserve"> or was reckless as to touching or applying force to the </w:t>
      </w:r>
      <w:r w:rsidR="3610DD47">
        <w:rPr/>
        <w:t>victim</w:t>
      </w:r>
      <w:bookmarkStart w:name="_Int_tiAA8zLe" w:id="1365983881"/>
      <w:r w:rsidR="7FBD181C">
        <w:rPr/>
        <w:t>”</w:t>
      </w:r>
      <w:r w:rsidR="1F8EA156">
        <w:rPr/>
        <w:t>.</w:t>
      </w:r>
      <w:bookmarkEnd w:id="1365983881"/>
      <w:r w:rsidR="1F8EA156">
        <w:rPr/>
        <w:t xml:space="preserve"> </w:t>
      </w:r>
      <w:r w:rsidR="007230F8">
        <w:rPr/>
        <w:t xml:space="preserve">This also implies “that battery can be </w:t>
      </w:r>
      <w:r w:rsidR="5EC85557">
        <w:rPr/>
        <w:t>committed</w:t>
      </w:r>
      <w:r w:rsidR="007230F8">
        <w:rPr/>
        <w:t xml:space="preserve"> without the victim suffering any ki</w:t>
      </w:r>
      <w:r w:rsidR="17D07917">
        <w:rPr/>
        <w:t>n</w:t>
      </w:r>
      <w:r w:rsidR="007230F8">
        <w:rPr/>
        <w:t xml:space="preserve">d of </w:t>
      </w:r>
      <w:r w:rsidR="2C54858E">
        <w:rPr/>
        <w:t>serious</w:t>
      </w:r>
      <w:r w:rsidR="007230F8">
        <w:rPr/>
        <w:t xml:space="preserve"> injury” and </w:t>
      </w:r>
      <w:r w:rsidR="74A01D95">
        <w:rPr/>
        <w:t>H</w:t>
      </w:r>
      <w:r w:rsidR="007230F8">
        <w:rPr/>
        <w:t xml:space="preserve">erring also </w:t>
      </w:r>
      <w:r w:rsidR="007230F8">
        <w:rPr/>
        <w:t>states</w:t>
      </w:r>
      <w:r w:rsidR="007230F8">
        <w:rPr/>
        <w:t xml:space="preserve"> that </w:t>
      </w:r>
      <w:r w:rsidR="39B1B3AB">
        <w:rPr/>
        <w:t>“so a touching can constitute batte</w:t>
      </w:r>
      <w:r w:rsidR="6EC3D3D3">
        <w:rPr/>
        <w:t>ry</w:t>
      </w:r>
      <w:r w:rsidR="39B1B3AB">
        <w:rPr/>
        <w:t>”</w:t>
      </w:r>
    </w:p>
    <w:p w:rsidR="25270807" w:rsidP="0AA071CE" w:rsidRDefault="25270807" w14:paraId="56932322" w14:textId="33741F7E">
      <w:pPr>
        <w:pStyle w:val="Normal"/>
        <w:spacing w:line="360" w:lineRule="auto"/>
        <w:rPr>
          <w:rFonts w:ascii="Arial Nova" w:hAnsi="Arial Nova" w:eastAsia="Arial Nova" w:cs="Arial Nova"/>
        </w:rPr>
      </w:pPr>
      <w:r w:rsidRPr="0AA071CE" w:rsidR="25270807">
        <w:rPr>
          <w:rFonts w:ascii="Arial Nova" w:hAnsi="Arial Nova" w:eastAsia="Arial Nova" w:cs="Arial Nova"/>
        </w:rPr>
        <w:t xml:space="preserve">There are many things </w:t>
      </w:r>
      <w:r w:rsidRPr="0AA071CE" w:rsidR="6FFDF140">
        <w:rPr>
          <w:rFonts w:ascii="Arial Nova" w:hAnsi="Arial Nova" w:eastAsia="Arial Nova" w:cs="Arial Nova"/>
        </w:rPr>
        <w:t xml:space="preserve">which </w:t>
      </w:r>
      <w:r w:rsidRPr="0AA071CE" w:rsidR="348B8B89">
        <w:rPr>
          <w:rFonts w:ascii="Arial Nova" w:hAnsi="Arial Nova" w:eastAsia="Arial Nova" w:cs="Arial Nova"/>
        </w:rPr>
        <w:t>could</w:t>
      </w:r>
      <w:r w:rsidRPr="0AA071CE" w:rsidR="6FFDF140">
        <w:rPr>
          <w:rFonts w:ascii="Arial Nova" w:hAnsi="Arial Nova" w:eastAsia="Arial Nova" w:cs="Arial Nova"/>
        </w:rPr>
        <w:t xml:space="preserve"> be </w:t>
      </w:r>
      <w:r w:rsidRPr="0AA071CE" w:rsidR="36DB4AE3">
        <w:rPr>
          <w:rFonts w:ascii="Arial Nova" w:hAnsi="Arial Nova" w:eastAsia="Arial Nova" w:cs="Arial Nova"/>
        </w:rPr>
        <w:t>affected</w:t>
      </w:r>
      <w:r w:rsidRPr="0AA071CE" w:rsidR="6FFDF140">
        <w:rPr>
          <w:rFonts w:ascii="Arial Nova" w:hAnsi="Arial Nova" w:eastAsia="Arial Nova" w:cs="Arial Nova"/>
        </w:rPr>
        <w:t xml:space="preserve"> in battery cases such as the means rea and the actus re</w:t>
      </w:r>
      <w:r w:rsidRPr="0AA071CE" w:rsidR="2FD6FD98">
        <w:rPr>
          <w:rFonts w:ascii="Arial Nova" w:hAnsi="Arial Nova" w:eastAsia="Arial Nova" w:cs="Arial Nova"/>
        </w:rPr>
        <w:t>us</w:t>
      </w:r>
      <w:r w:rsidRPr="0AA071CE" w:rsidR="115A1F1C">
        <w:rPr>
          <w:rFonts w:ascii="Arial Nova" w:hAnsi="Arial Nova" w:eastAsia="Arial Nova" w:cs="Arial Nova"/>
        </w:rPr>
        <w:t xml:space="preserve">. The actus reus is when the person commits the act that they did and, in this case, if it </w:t>
      </w:r>
      <w:r w:rsidRPr="0AA071CE" w:rsidR="005218A4">
        <w:rPr>
          <w:rFonts w:ascii="Arial Nova" w:hAnsi="Arial Nova" w:eastAsia="Arial Nova" w:cs="Arial Nova"/>
        </w:rPr>
        <w:t>were</w:t>
      </w:r>
      <w:r w:rsidRPr="0AA071CE" w:rsidR="115A1F1C">
        <w:rPr>
          <w:rFonts w:ascii="Arial Nova" w:hAnsi="Arial Nova" w:eastAsia="Arial Nova" w:cs="Arial Nova"/>
        </w:rPr>
        <w:t xml:space="preserve"> </w:t>
      </w:r>
      <w:r w:rsidRPr="0AA071CE" w:rsidR="115A1F1C">
        <w:rPr>
          <w:rFonts w:ascii="Arial Nova" w:hAnsi="Arial Nova" w:eastAsia="Arial Nova" w:cs="Arial Nova"/>
        </w:rPr>
        <w:t>attery</w:t>
      </w:r>
      <w:r w:rsidRPr="0AA071CE" w:rsidR="115A1F1C">
        <w:rPr>
          <w:rFonts w:ascii="Arial Nova" w:hAnsi="Arial Nova" w:eastAsia="Arial Nova" w:cs="Arial Nova"/>
        </w:rPr>
        <w:t xml:space="preserve"> </w:t>
      </w:r>
      <w:r w:rsidRPr="0AA071CE" w:rsidR="65089CC4">
        <w:rPr>
          <w:rFonts w:ascii="Arial Nova" w:hAnsi="Arial Nova" w:eastAsia="Arial Nova" w:cs="Arial Nova"/>
        </w:rPr>
        <w:t xml:space="preserve">they would be charged as they would have committed the crime. With </w:t>
      </w:r>
      <w:r w:rsidRPr="0AA071CE" w:rsidR="7EBBF2C9">
        <w:rPr>
          <w:rFonts w:ascii="Arial Nova" w:hAnsi="Arial Nova" w:eastAsia="Arial Nova" w:cs="Arial Nova"/>
        </w:rPr>
        <w:t>m</w:t>
      </w:r>
      <w:r w:rsidRPr="0AA071CE" w:rsidR="65089CC4">
        <w:rPr>
          <w:rFonts w:ascii="Arial Nova" w:hAnsi="Arial Nova" w:eastAsia="Arial Nova" w:cs="Arial Nova"/>
        </w:rPr>
        <w:t>ens</w:t>
      </w:r>
      <w:r w:rsidRPr="0AA071CE" w:rsidR="65089CC4">
        <w:rPr>
          <w:rFonts w:ascii="Arial Nova" w:hAnsi="Arial Nova" w:eastAsia="Arial Nova" w:cs="Arial Nova"/>
        </w:rPr>
        <w:t xml:space="preserve"> rea </w:t>
      </w:r>
      <w:r w:rsidRPr="0AA071CE" w:rsidR="0D1A2E98">
        <w:rPr>
          <w:rFonts w:ascii="Arial Nova" w:hAnsi="Arial Nova" w:eastAsia="Arial Nova" w:cs="Arial Nova"/>
        </w:rPr>
        <w:t>that is</w:t>
      </w:r>
      <w:r w:rsidRPr="0AA071CE" w:rsidR="65089CC4">
        <w:rPr>
          <w:rFonts w:ascii="Arial Nova" w:hAnsi="Arial Nova" w:eastAsia="Arial Nova" w:cs="Arial Nova"/>
        </w:rPr>
        <w:t xml:space="preserve"> the mental side of it, planning </w:t>
      </w:r>
      <w:r w:rsidRPr="0AA071CE" w:rsidR="7849AEBA">
        <w:rPr>
          <w:rFonts w:ascii="Arial Nova" w:hAnsi="Arial Nova" w:eastAsia="Arial Nova" w:cs="Arial Nova"/>
        </w:rPr>
        <w:t>to commit</w:t>
      </w:r>
      <w:r w:rsidRPr="0AA071CE" w:rsidR="65089CC4">
        <w:rPr>
          <w:rFonts w:ascii="Arial Nova" w:hAnsi="Arial Nova" w:eastAsia="Arial Nova" w:cs="Arial Nova"/>
        </w:rPr>
        <w:t xml:space="preserve"> the idea</w:t>
      </w:r>
      <w:r w:rsidRPr="0AA071CE" w:rsidR="441AE2F7">
        <w:rPr>
          <w:rFonts w:ascii="Arial Nova" w:hAnsi="Arial Nova" w:eastAsia="Arial Nova" w:cs="Arial Nova"/>
        </w:rPr>
        <w:t xml:space="preserve">, as a person you could think </w:t>
      </w:r>
      <w:r w:rsidRPr="0AA071CE" w:rsidR="56AF78E6">
        <w:rPr>
          <w:rFonts w:ascii="Arial Nova" w:hAnsi="Arial Nova" w:eastAsia="Arial Nova" w:cs="Arial Nova"/>
        </w:rPr>
        <w:t>of stealing</w:t>
      </w:r>
      <w:r w:rsidRPr="0AA071CE" w:rsidR="441AE2F7">
        <w:rPr>
          <w:rFonts w:ascii="Arial Nova" w:hAnsi="Arial Nova" w:eastAsia="Arial Nova" w:cs="Arial Nova"/>
        </w:rPr>
        <w:t xml:space="preserve"> </w:t>
      </w:r>
      <w:r w:rsidRPr="0AA071CE" w:rsidR="55B1A453">
        <w:rPr>
          <w:rFonts w:ascii="Arial Nova" w:hAnsi="Arial Nova" w:eastAsia="Arial Nova" w:cs="Arial Nova"/>
        </w:rPr>
        <w:t>something,</w:t>
      </w:r>
      <w:r w:rsidRPr="0AA071CE" w:rsidR="441AE2F7">
        <w:rPr>
          <w:rFonts w:ascii="Arial Nova" w:hAnsi="Arial Nova" w:eastAsia="Arial Nova" w:cs="Arial Nova"/>
        </w:rPr>
        <w:t xml:space="preserve"> but the </w:t>
      </w:r>
      <w:r w:rsidRPr="0AA071CE" w:rsidR="17C960A0">
        <w:rPr>
          <w:rFonts w:ascii="Arial Nova" w:hAnsi="Arial Nova" w:eastAsia="Arial Nova" w:cs="Arial Nova"/>
        </w:rPr>
        <w:t>likel</w:t>
      </w:r>
      <w:r w:rsidRPr="0AA071CE" w:rsidR="23FA0C43">
        <w:rPr>
          <w:rFonts w:ascii="Arial Nova" w:hAnsi="Arial Nova" w:eastAsia="Arial Nova" w:cs="Arial Nova"/>
        </w:rPr>
        <w:t>i</w:t>
      </w:r>
      <w:r w:rsidRPr="0AA071CE" w:rsidR="441AE2F7">
        <w:rPr>
          <w:rFonts w:ascii="Arial Nova" w:hAnsi="Arial Nova" w:eastAsia="Arial Nova" w:cs="Arial Nova"/>
        </w:rPr>
        <w:t xml:space="preserve">hood is that you </w:t>
      </w:r>
      <w:r w:rsidRPr="0AA071CE" w:rsidR="445A9FB3">
        <w:rPr>
          <w:rFonts w:ascii="Arial Nova" w:hAnsi="Arial Nova" w:eastAsia="Arial Nova" w:cs="Arial Nova"/>
        </w:rPr>
        <w:t>would not</w:t>
      </w:r>
      <w:r w:rsidRPr="0AA071CE" w:rsidR="441AE2F7">
        <w:rPr>
          <w:rFonts w:ascii="Arial Nova" w:hAnsi="Arial Nova" w:eastAsia="Arial Nova" w:cs="Arial Nova"/>
        </w:rPr>
        <w:t>. Whereas some people will think of doing it and commit the act</w:t>
      </w:r>
      <w:r w:rsidRPr="0AA071CE" w:rsidR="612B5F2C">
        <w:rPr>
          <w:rFonts w:ascii="Arial Nova" w:hAnsi="Arial Nova" w:eastAsia="Arial Nova" w:cs="Arial Nova"/>
        </w:rPr>
        <w:t xml:space="preserve">. There are cases where it could be </w:t>
      </w:r>
      <w:r w:rsidRPr="0AA071CE" w:rsidR="588DA71C">
        <w:rPr>
          <w:rFonts w:ascii="Arial Nova" w:hAnsi="Arial Nova" w:eastAsia="Arial Nova" w:cs="Arial Nova"/>
        </w:rPr>
        <w:t>battery</w:t>
      </w:r>
      <w:r w:rsidRPr="0AA071CE" w:rsidR="612B5F2C">
        <w:rPr>
          <w:rFonts w:ascii="Arial Nova" w:hAnsi="Arial Nova" w:eastAsia="Arial Nova" w:cs="Arial Nova"/>
        </w:rPr>
        <w:t xml:space="preserve"> and because the person planned </w:t>
      </w:r>
      <w:r w:rsidRPr="0AA071CE" w:rsidR="245C2CB6">
        <w:rPr>
          <w:rFonts w:ascii="Arial Nova" w:hAnsi="Arial Nova" w:eastAsia="Arial Nova" w:cs="Arial Nova"/>
        </w:rPr>
        <w:t>it</w:t>
      </w:r>
      <w:r w:rsidRPr="0AA071CE" w:rsidR="612B5F2C">
        <w:rPr>
          <w:rFonts w:ascii="Arial Nova" w:hAnsi="Arial Nova" w:eastAsia="Arial Nova" w:cs="Arial Nova"/>
        </w:rPr>
        <w:t xml:space="preserve"> would contribute to the </w:t>
      </w:r>
      <w:r w:rsidRPr="0AA071CE" w:rsidR="612B5F2C">
        <w:rPr>
          <w:rFonts w:ascii="Arial Nova" w:hAnsi="Arial Nova" w:eastAsia="Arial Nova" w:cs="Arial Nova"/>
        </w:rPr>
        <w:t>mens</w:t>
      </w:r>
      <w:r w:rsidRPr="0AA071CE" w:rsidR="612B5F2C">
        <w:rPr>
          <w:rFonts w:ascii="Arial Nova" w:hAnsi="Arial Nova" w:eastAsia="Arial Nova" w:cs="Arial Nova"/>
        </w:rPr>
        <w:t xml:space="preserve"> rea of the crime. When added together you get the plann</w:t>
      </w:r>
      <w:r w:rsidRPr="0AA071CE" w:rsidR="48EE541A">
        <w:rPr>
          <w:rFonts w:ascii="Arial Nova" w:hAnsi="Arial Nova" w:eastAsia="Arial Nova" w:cs="Arial Nova"/>
        </w:rPr>
        <w:t xml:space="preserve">ed act and the action of the act, if they </w:t>
      </w:r>
      <w:r w:rsidRPr="0AA071CE" w:rsidR="2424CDDA">
        <w:rPr>
          <w:rFonts w:ascii="Arial Nova" w:hAnsi="Arial Nova" w:eastAsia="Arial Nova" w:cs="Arial Nova"/>
        </w:rPr>
        <w:t>have</w:t>
      </w:r>
      <w:r w:rsidRPr="0AA071CE" w:rsidR="48EE541A">
        <w:rPr>
          <w:rFonts w:ascii="Arial Nova" w:hAnsi="Arial Nova" w:eastAsia="Arial Nova" w:cs="Arial Nova"/>
        </w:rPr>
        <w:t xml:space="preserve"> previously planned to steal/rob something</w:t>
      </w:r>
      <w:r w:rsidRPr="0AA071CE" w:rsidR="48EE541A">
        <w:rPr>
          <w:rFonts w:ascii="Arial Nova" w:hAnsi="Arial Nova" w:eastAsia="Arial Nova" w:cs="Arial Nova"/>
        </w:rPr>
        <w:t xml:space="preserve"> and went ahead with it the</w:t>
      </w:r>
      <w:r w:rsidRPr="0AA071CE" w:rsidR="1C9CD1C3">
        <w:rPr>
          <w:rFonts w:ascii="Arial Nova" w:hAnsi="Arial Nova" w:eastAsia="Arial Nova" w:cs="Arial Nova"/>
        </w:rPr>
        <w:t xml:space="preserve">y would have both the </w:t>
      </w:r>
      <w:r w:rsidRPr="0AA071CE" w:rsidR="1C9CD1C3">
        <w:rPr>
          <w:rFonts w:ascii="Arial Nova" w:hAnsi="Arial Nova" w:eastAsia="Arial Nova" w:cs="Arial Nova"/>
        </w:rPr>
        <w:t>mens</w:t>
      </w:r>
      <w:r w:rsidRPr="0AA071CE" w:rsidR="1C9CD1C3">
        <w:rPr>
          <w:rFonts w:ascii="Arial Nova" w:hAnsi="Arial Nova" w:eastAsia="Arial Nova" w:cs="Arial Nova"/>
        </w:rPr>
        <w:t xml:space="preserve"> rea and the act</w:t>
      </w:r>
      <w:r w:rsidRPr="0AA071CE" w:rsidR="4CD16D7B">
        <w:rPr>
          <w:rFonts w:ascii="Arial Nova" w:hAnsi="Arial Nova" w:eastAsia="Arial Nova" w:cs="Arial Nova"/>
        </w:rPr>
        <w:t>u</w:t>
      </w:r>
      <w:r w:rsidRPr="0AA071CE" w:rsidR="1C9CD1C3">
        <w:rPr>
          <w:rFonts w:ascii="Arial Nova" w:hAnsi="Arial Nova" w:eastAsia="Arial Nova" w:cs="Arial Nova"/>
        </w:rPr>
        <w:t xml:space="preserve">s reus of the crime. </w:t>
      </w:r>
      <w:r w:rsidRPr="0AA071CE" w:rsidR="3D5387B3">
        <w:rPr>
          <w:rFonts w:ascii="Arial Nova" w:hAnsi="Arial Nova" w:eastAsia="Arial Nova" w:cs="Arial Nova"/>
        </w:rPr>
        <w:t xml:space="preserve">Ormerod and </w:t>
      </w:r>
      <w:r w:rsidRPr="0AA071CE" w:rsidR="3D5387B3">
        <w:rPr>
          <w:rFonts w:ascii="Arial Nova" w:hAnsi="Arial Nova" w:eastAsia="Arial Nova" w:cs="Arial Nova"/>
        </w:rPr>
        <w:t>Laird</w:t>
      </w:r>
      <w:r w:rsidRPr="0AA071CE" w:rsidR="40170D98">
        <w:rPr>
          <w:rFonts w:ascii="Arial Nova" w:hAnsi="Arial Nova" w:eastAsia="Arial Nova" w:cs="Arial Nova"/>
        </w:rPr>
        <w:t xml:space="preserve"> </w:t>
      </w:r>
      <w:r w:rsidRPr="0AA071CE" w:rsidR="3D5387B3">
        <w:rPr>
          <w:rFonts w:ascii="Arial Nova" w:hAnsi="Arial Nova" w:eastAsia="Arial Nova" w:cs="Arial Nova"/>
        </w:rPr>
        <w:t xml:space="preserve"> state</w:t>
      </w:r>
      <w:r w:rsidRPr="0AA071CE" w:rsidR="3D5387B3">
        <w:rPr>
          <w:rFonts w:ascii="Arial Nova" w:hAnsi="Arial Nova" w:eastAsia="Arial Nova" w:cs="Arial Nova"/>
        </w:rPr>
        <w:t xml:space="preserve"> that “it was established by Venna</w:t>
      </w:r>
      <w:r w:rsidRPr="0AA071CE" w:rsidR="22BBE70D">
        <w:rPr>
          <w:rFonts w:ascii="Arial Nova" w:hAnsi="Arial Nova" w:eastAsia="Arial Nova" w:cs="Arial Nova"/>
        </w:rPr>
        <w:t>69 in 1975 that assault and battery may be committed recklessly as well as int</w:t>
      </w:r>
      <w:r w:rsidRPr="0AA071CE" w:rsidR="7F69398D">
        <w:rPr>
          <w:rFonts w:ascii="Arial Nova" w:hAnsi="Arial Nova" w:eastAsia="Arial Nova" w:cs="Arial Nova"/>
        </w:rPr>
        <w:t>entionally”.</w:t>
      </w:r>
      <w:r w:rsidRPr="0AA071CE" w:rsidR="2455F106">
        <w:rPr>
          <w:rFonts w:ascii="Arial Nova" w:hAnsi="Arial Nova" w:eastAsia="Arial Nova" w:cs="Arial Nova"/>
        </w:rPr>
        <w:t xml:space="preserve"> </w:t>
      </w:r>
      <w:r w:rsidRPr="0AA071CE" w:rsidR="4D6CDD43">
        <w:rPr>
          <w:rFonts w:ascii="Arial Nova" w:hAnsi="Arial Nova" w:eastAsia="Arial Nova" w:cs="Arial Nova"/>
        </w:rPr>
        <w:t>In this act D was arrested ‘public order offences</w:t>
      </w:r>
      <w:bookmarkStart w:name="_Int_pzfgWae9" w:id="541649247"/>
      <w:r w:rsidRPr="0AA071CE" w:rsidR="4D6CDD43">
        <w:rPr>
          <w:rFonts w:ascii="Arial Nova" w:hAnsi="Arial Nova" w:eastAsia="Arial Nova" w:cs="Arial Nova"/>
        </w:rPr>
        <w:t>’,</w:t>
      </w:r>
      <w:bookmarkEnd w:id="541649247"/>
      <w:r w:rsidRPr="0AA071CE" w:rsidR="4D6CDD43">
        <w:rPr>
          <w:rFonts w:ascii="Arial Nova" w:hAnsi="Arial Nova" w:eastAsia="Arial Nova" w:cs="Arial Nova"/>
        </w:rPr>
        <w:t xml:space="preserve"> D struggled </w:t>
      </w:r>
      <w:r w:rsidRPr="0AA071CE" w:rsidR="79BE5F9A">
        <w:rPr>
          <w:rFonts w:ascii="Arial Nova" w:hAnsi="Arial Nova" w:eastAsia="Arial Nova" w:cs="Arial Nova"/>
        </w:rPr>
        <w:t xml:space="preserve">violently with V, the police officer causing him injury. </w:t>
      </w:r>
      <w:r w:rsidRPr="0AA071CE" w:rsidR="429AC8DF">
        <w:rPr>
          <w:rFonts w:ascii="Arial Nova" w:hAnsi="Arial Nova" w:eastAsia="Arial Nova" w:cs="Arial Nova"/>
        </w:rPr>
        <w:t xml:space="preserve">In </w:t>
      </w:r>
      <w:r w:rsidRPr="0AA071CE" w:rsidR="3D70CCB0">
        <w:rPr>
          <w:rFonts w:ascii="Arial Nova" w:hAnsi="Arial Nova" w:eastAsia="Arial Nova" w:cs="Arial Nova"/>
        </w:rPr>
        <w:t>s</w:t>
      </w:r>
      <w:r w:rsidRPr="0AA071CE" w:rsidR="429AC8DF">
        <w:rPr>
          <w:rFonts w:ascii="Arial Nova" w:hAnsi="Arial Nova" w:eastAsia="Arial Nova" w:cs="Arial Nova"/>
        </w:rPr>
        <w:t>imilarity to venna69 “it is not battery (nor an assault</w:t>
      </w:r>
      <w:r w:rsidRPr="0AA071CE" w:rsidR="6EEC4B36">
        <w:rPr>
          <w:rFonts w:ascii="Arial Nova" w:hAnsi="Arial Nova" w:eastAsia="Arial Nova" w:cs="Arial Nova"/>
        </w:rPr>
        <w:t xml:space="preserve">) for D to pull himself free from V who is </w:t>
      </w:r>
      <w:r w:rsidRPr="0AA071CE" w:rsidR="7ADA2A63">
        <w:rPr>
          <w:rFonts w:ascii="Arial Nova" w:hAnsi="Arial Nova" w:eastAsia="Arial Nova" w:cs="Arial Nova"/>
        </w:rPr>
        <w:t>detaining</w:t>
      </w:r>
      <w:r w:rsidRPr="0AA071CE" w:rsidR="6EEC4B36">
        <w:rPr>
          <w:rFonts w:ascii="Arial Nova" w:hAnsi="Arial Nova" w:eastAsia="Arial Nova" w:cs="Arial Nova"/>
        </w:rPr>
        <w:t xml:space="preserve"> him even though D uses force”</w:t>
      </w:r>
      <w:r w:rsidRPr="0AA071CE" w:rsidR="3DC757BC">
        <w:rPr>
          <w:rFonts w:ascii="Arial Nova" w:hAnsi="Arial Nova" w:eastAsia="Arial Nova" w:cs="Arial Nova"/>
        </w:rPr>
        <w:t xml:space="preserve"> this is </w:t>
      </w:r>
      <w:r w:rsidRPr="0AA071CE" w:rsidR="3DC757BC">
        <w:rPr>
          <w:rFonts w:ascii="Arial Nova" w:hAnsi="Arial Nova" w:eastAsia="Arial Nova" w:cs="Arial Nova"/>
        </w:rPr>
        <w:t>stating</w:t>
      </w:r>
      <w:r w:rsidRPr="0AA071CE" w:rsidR="3DC757BC">
        <w:rPr>
          <w:rFonts w:ascii="Arial Nova" w:hAnsi="Arial Nova" w:eastAsia="Arial Nova" w:cs="Arial Nova"/>
        </w:rPr>
        <w:t xml:space="preserve"> that it is not battery for D to try and pull himself free from the V as there may be no intention to harm V in that </w:t>
      </w:r>
      <w:r w:rsidRPr="0AA071CE" w:rsidR="500F1D1A">
        <w:rPr>
          <w:rFonts w:ascii="Arial Nova" w:hAnsi="Arial Nova" w:eastAsia="Arial Nova" w:cs="Arial Nova"/>
        </w:rPr>
        <w:t>scenario</w:t>
      </w:r>
      <w:r w:rsidRPr="0AA071CE" w:rsidR="3DC757BC">
        <w:rPr>
          <w:rFonts w:ascii="Arial Nova" w:hAnsi="Arial Nova" w:eastAsia="Arial Nova" w:cs="Arial Nova"/>
        </w:rPr>
        <w:t xml:space="preserve">. </w:t>
      </w:r>
    </w:p>
    <w:p w:rsidR="0AA071CE" w:rsidP="0AA071CE" w:rsidRDefault="0AA071CE" w14:paraId="0F78FA01" w14:textId="1C48020E">
      <w:pPr>
        <w:pStyle w:val="Normal"/>
        <w:spacing w:line="360" w:lineRule="auto"/>
        <w:rPr>
          <w:rFonts w:ascii="Arial Nova" w:hAnsi="Arial Nova" w:eastAsia="Arial Nova" w:cs="Arial Nova"/>
        </w:rPr>
      </w:pPr>
    </w:p>
    <w:p w:rsidR="7CCA8D36" w:rsidP="0AA071CE" w:rsidRDefault="7CCA8D36" w14:paraId="4BE8518F" w14:textId="781C9BA0">
      <w:pPr>
        <w:pStyle w:val="Normal"/>
        <w:spacing w:line="360" w:lineRule="auto"/>
        <w:rPr>
          <w:rFonts w:ascii="Arial Nova" w:hAnsi="Arial Nova" w:eastAsia="Arial Nova" w:cs="Arial Nova"/>
        </w:rPr>
      </w:pPr>
      <w:r w:rsidRPr="0AA071CE" w:rsidR="7CCA8D36">
        <w:rPr>
          <w:rFonts w:ascii="Arial Nova" w:hAnsi="Arial Nova" w:eastAsia="Arial Nova" w:cs="Arial Nova"/>
        </w:rPr>
        <w:t xml:space="preserve">There are also other ways that battery could come into effect which is through sports as in contact sports such as boxing </w:t>
      </w:r>
      <w:r w:rsidRPr="0AA071CE" w:rsidR="7700085B">
        <w:rPr>
          <w:rFonts w:ascii="Arial Nova" w:hAnsi="Arial Nova" w:eastAsia="Arial Nova" w:cs="Arial Nova"/>
        </w:rPr>
        <w:t>rugby</w:t>
      </w:r>
      <w:r w:rsidRPr="0AA071CE" w:rsidR="1D781A9E">
        <w:rPr>
          <w:rFonts w:ascii="Arial Nova" w:hAnsi="Arial Nova" w:eastAsia="Arial Nova" w:cs="Arial Nova"/>
        </w:rPr>
        <w:t xml:space="preserve"> and more, once you </w:t>
      </w:r>
      <w:r w:rsidRPr="0AA071CE" w:rsidR="10436F52">
        <w:rPr>
          <w:rFonts w:ascii="Arial Nova" w:hAnsi="Arial Nova" w:eastAsia="Arial Nova" w:cs="Arial Nova"/>
        </w:rPr>
        <w:t>consent</w:t>
      </w:r>
      <w:r w:rsidRPr="0AA071CE" w:rsidR="1D781A9E">
        <w:rPr>
          <w:rFonts w:ascii="Arial Nova" w:hAnsi="Arial Nova" w:eastAsia="Arial Nova" w:cs="Arial Nova"/>
        </w:rPr>
        <w:t xml:space="preserve"> to taking part in this sport you are consenting to knowing you will </w:t>
      </w:r>
      <w:bookmarkStart w:name="_Int_B5UupGII" w:id="1478688757"/>
      <w:r w:rsidRPr="0AA071CE" w:rsidR="1D781A9E">
        <w:rPr>
          <w:rFonts w:ascii="Arial Nova" w:hAnsi="Arial Nova" w:eastAsia="Arial Nova" w:cs="Arial Nova"/>
        </w:rPr>
        <w:t>likely be</w:t>
      </w:r>
      <w:bookmarkEnd w:id="1478688757"/>
      <w:r w:rsidRPr="0AA071CE" w:rsidR="1D781A9E">
        <w:rPr>
          <w:rFonts w:ascii="Arial Nova" w:hAnsi="Arial Nova" w:eastAsia="Arial Nova" w:cs="Arial Nova"/>
        </w:rPr>
        <w:t xml:space="preserve"> injured or hurt in some way. </w:t>
      </w:r>
      <w:r w:rsidRPr="0AA071CE" w:rsidR="146987B7">
        <w:rPr>
          <w:rFonts w:ascii="Arial Nova" w:hAnsi="Arial Nova" w:eastAsia="Arial Nova" w:cs="Arial Nova"/>
        </w:rPr>
        <w:t xml:space="preserve"> </w:t>
      </w:r>
      <w:r w:rsidRPr="0AA071CE" w:rsidR="036EC849">
        <w:rPr>
          <w:rFonts w:ascii="Arial Nova" w:hAnsi="Arial Nova" w:eastAsia="Arial Nova" w:cs="Arial Nova"/>
        </w:rPr>
        <w:t>W</w:t>
      </w:r>
      <w:r w:rsidRPr="0AA071CE" w:rsidR="146987B7">
        <w:rPr>
          <w:rFonts w:ascii="Arial Nova" w:hAnsi="Arial Nova" w:eastAsia="Arial Nova" w:cs="Arial Nova"/>
        </w:rPr>
        <w:t xml:space="preserve">ith these </w:t>
      </w:r>
      <w:r w:rsidRPr="0AA071CE" w:rsidR="072C6213">
        <w:rPr>
          <w:rFonts w:ascii="Arial Nova" w:hAnsi="Arial Nova" w:eastAsia="Arial Nova" w:cs="Arial Nova"/>
        </w:rPr>
        <w:t>sports</w:t>
      </w:r>
      <w:r w:rsidRPr="0AA071CE" w:rsidR="146987B7">
        <w:rPr>
          <w:rFonts w:ascii="Arial Nova" w:hAnsi="Arial Nova" w:eastAsia="Arial Nova" w:cs="Arial Nova"/>
        </w:rPr>
        <w:t xml:space="preserve"> being contact sports there is almost a </w:t>
      </w:r>
      <w:r w:rsidRPr="0AA071CE" w:rsidR="14F559D6">
        <w:rPr>
          <w:rFonts w:ascii="Arial Nova" w:hAnsi="Arial Nova" w:eastAsia="Arial Nova" w:cs="Arial Nova"/>
        </w:rPr>
        <w:t xml:space="preserve">one hundred </w:t>
      </w:r>
      <w:r w:rsidRPr="0AA071CE" w:rsidR="14F559D6">
        <w:rPr>
          <w:rFonts w:ascii="Arial Nova" w:hAnsi="Arial Nova" w:eastAsia="Arial Nova" w:cs="Arial Nova"/>
        </w:rPr>
        <w:t>percent chance</w:t>
      </w:r>
      <w:r w:rsidRPr="0AA071CE" w:rsidR="146987B7">
        <w:rPr>
          <w:rFonts w:ascii="Arial Nova" w:hAnsi="Arial Nova" w:eastAsia="Arial Nova" w:cs="Arial Nova"/>
        </w:rPr>
        <w:t xml:space="preserve"> that at some point you will be injured, these </w:t>
      </w:r>
      <w:r w:rsidRPr="0AA071CE" w:rsidR="4CEC1295">
        <w:rPr>
          <w:rFonts w:ascii="Arial Nova" w:hAnsi="Arial Nova" w:eastAsia="Arial Nova" w:cs="Arial Nova"/>
        </w:rPr>
        <w:t>injuries</w:t>
      </w:r>
      <w:r w:rsidRPr="0AA071CE" w:rsidR="586C9F08">
        <w:rPr>
          <w:rFonts w:ascii="Arial Nova" w:hAnsi="Arial Nova" w:eastAsia="Arial Nova" w:cs="Arial Nova"/>
        </w:rPr>
        <w:t xml:space="preserve"> could </w:t>
      </w:r>
      <w:r w:rsidRPr="0AA071CE" w:rsidR="2E613F84">
        <w:rPr>
          <w:rFonts w:ascii="Arial Nova" w:hAnsi="Arial Nova" w:eastAsia="Arial Nova" w:cs="Arial Nova"/>
        </w:rPr>
        <w:t>consist</w:t>
      </w:r>
      <w:r w:rsidRPr="0AA071CE" w:rsidR="586C9F08">
        <w:rPr>
          <w:rFonts w:ascii="Arial Nova" w:hAnsi="Arial Nova" w:eastAsia="Arial Nova" w:cs="Arial Nova"/>
        </w:rPr>
        <w:t xml:space="preserve"> of </w:t>
      </w:r>
      <w:r w:rsidRPr="0AA071CE" w:rsidR="1F42DBE4">
        <w:rPr>
          <w:rFonts w:ascii="Arial Nova" w:hAnsi="Arial Nova" w:eastAsia="Arial Nova" w:cs="Arial Nova"/>
        </w:rPr>
        <w:t xml:space="preserve">head Injuries leg injuries which could lead to broken bones or </w:t>
      </w:r>
      <w:r w:rsidRPr="0AA071CE" w:rsidR="42DF180F">
        <w:rPr>
          <w:rFonts w:ascii="Arial Nova" w:hAnsi="Arial Nova" w:eastAsia="Arial Nova" w:cs="Arial Nova"/>
        </w:rPr>
        <w:t>concussions</w:t>
      </w:r>
      <w:r w:rsidRPr="0AA071CE" w:rsidR="1F42DBE4">
        <w:rPr>
          <w:rFonts w:ascii="Arial Nova" w:hAnsi="Arial Nova" w:eastAsia="Arial Nova" w:cs="Arial Nova"/>
        </w:rPr>
        <w:t xml:space="preserve"> or more serious </w:t>
      </w:r>
      <w:r w:rsidRPr="0AA071CE" w:rsidR="1041034C">
        <w:rPr>
          <w:rFonts w:ascii="Arial Nova" w:hAnsi="Arial Nova" w:eastAsia="Arial Nova" w:cs="Arial Nova"/>
        </w:rPr>
        <w:t>life-threatening</w:t>
      </w:r>
      <w:r w:rsidRPr="0AA071CE" w:rsidR="1F42DBE4">
        <w:rPr>
          <w:rFonts w:ascii="Arial Nova" w:hAnsi="Arial Nova" w:eastAsia="Arial Nova" w:cs="Arial Nova"/>
        </w:rPr>
        <w:t xml:space="preserve"> injuries. With these players consenting to be </w:t>
      </w:r>
      <w:r w:rsidRPr="0AA071CE" w:rsidR="17AD95C3">
        <w:rPr>
          <w:rFonts w:ascii="Arial Nova" w:hAnsi="Arial Nova" w:eastAsia="Arial Nova" w:cs="Arial Nova"/>
        </w:rPr>
        <w:t>a part</w:t>
      </w:r>
      <w:r w:rsidRPr="0AA071CE" w:rsidR="1F42DBE4">
        <w:rPr>
          <w:rFonts w:ascii="Arial Nova" w:hAnsi="Arial Nova" w:eastAsia="Arial Nova" w:cs="Arial Nova"/>
        </w:rPr>
        <w:t xml:space="preserve"> of this sport the</w:t>
      </w:r>
      <w:r w:rsidRPr="0AA071CE" w:rsidR="1C9ADF61">
        <w:rPr>
          <w:rFonts w:ascii="Arial Nova" w:hAnsi="Arial Nova" w:eastAsia="Arial Nova" w:cs="Arial Nova"/>
        </w:rPr>
        <w:t xml:space="preserve">y can be charged with battery as they </w:t>
      </w:r>
      <w:r w:rsidRPr="0AA071CE" w:rsidR="01A4BA1E">
        <w:rPr>
          <w:rFonts w:ascii="Arial Nova" w:hAnsi="Arial Nova" w:eastAsia="Arial Nova" w:cs="Arial Nova"/>
        </w:rPr>
        <w:t>understand</w:t>
      </w:r>
      <w:r w:rsidRPr="0AA071CE" w:rsidR="1C9ADF61">
        <w:rPr>
          <w:rFonts w:ascii="Arial Nova" w:hAnsi="Arial Nova" w:eastAsia="Arial Nova" w:cs="Arial Nova"/>
        </w:rPr>
        <w:t xml:space="preserve"> the </w:t>
      </w:r>
      <w:r w:rsidRPr="0AA071CE" w:rsidR="4DC08E5A">
        <w:rPr>
          <w:rFonts w:ascii="Arial Nova" w:hAnsi="Arial Nova" w:eastAsia="Arial Nova" w:cs="Arial Nova"/>
        </w:rPr>
        <w:t>likel</w:t>
      </w:r>
      <w:r w:rsidRPr="0AA071CE" w:rsidR="56B2135E">
        <w:rPr>
          <w:rFonts w:ascii="Arial Nova" w:hAnsi="Arial Nova" w:eastAsia="Arial Nova" w:cs="Arial Nova"/>
        </w:rPr>
        <w:t>ih</w:t>
      </w:r>
      <w:r w:rsidRPr="0AA071CE" w:rsidR="6D7EFAE2">
        <w:rPr>
          <w:rFonts w:ascii="Arial Nova" w:hAnsi="Arial Nova" w:eastAsia="Arial Nova" w:cs="Arial Nova"/>
        </w:rPr>
        <w:t>o</w:t>
      </w:r>
      <w:r w:rsidRPr="0AA071CE" w:rsidR="1C9ADF61">
        <w:rPr>
          <w:rFonts w:ascii="Arial Nova" w:hAnsi="Arial Nova" w:eastAsia="Arial Nova" w:cs="Arial Nova"/>
        </w:rPr>
        <w:t>od of injury is high.</w:t>
      </w:r>
      <w:r w:rsidRPr="0AA071CE" w:rsidR="285FA7E5">
        <w:rPr>
          <w:rFonts w:ascii="Arial Nova" w:hAnsi="Arial Nova" w:eastAsia="Arial Nova" w:cs="Arial Nova"/>
        </w:rPr>
        <w:t xml:space="preserve"> </w:t>
      </w:r>
      <w:r w:rsidRPr="0AA071CE" w:rsidR="50FBFD3E">
        <w:rPr>
          <w:rFonts w:ascii="Arial Nova" w:hAnsi="Arial Nova" w:eastAsia="Arial Nova" w:cs="Arial Nova"/>
        </w:rPr>
        <w:t>W</w:t>
      </w:r>
      <w:r w:rsidRPr="0AA071CE" w:rsidR="285FA7E5">
        <w:rPr>
          <w:rFonts w:ascii="Arial Nova" w:hAnsi="Arial Nova" w:eastAsia="Arial Nova" w:cs="Arial Nova"/>
        </w:rPr>
        <w:t xml:space="preserve">ith </w:t>
      </w:r>
      <w:r w:rsidRPr="0AA071CE" w:rsidR="2B5E67F9">
        <w:rPr>
          <w:rFonts w:ascii="Arial Nova" w:hAnsi="Arial Nova" w:eastAsia="Arial Nova" w:cs="Arial Nova"/>
        </w:rPr>
        <w:t>professional</w:t>
      </w:r>
      <w:r w:rsidRPr="0AA071CE" w:rsidR="285FA7E5">
        <w:rPr>
          <w:rFonts w:ascii="Arial Nova" w:hAnsi="Arial Nova" w:eastAsia="Arial Nova" w:cs="Arial Nova"/>
        </w:rPr>
        <w:t xml:space="preserve"> boxers they sign contracts that bind them and means that they </w:t>
      </w:r>
      <w:r w:rsidRPr="0AA071CE" w:rsidR="53C1EF83">
        <w:rPr>
          <w:rFonts w:ascii="Arial Nova" w:hAnsi="Arial Nova" w:eastAsia="Arial Nova" w:cs="Arial Nova"/>
        </w:rPr>
        <w:t>understand</w:t>
      </w:r>
      <w:r w:rsidRPr="0AA071CE" w:rsidR="285FA7E5">
        <w:rPr>
          <w:rFonts w:ascii="Arial Nova" w:hAnsi="Arial Nova" w:eastAsia="Arial Nova" w:cs="Arial Nova"/>
        </w:rPr>
        <w:t xml:space="preserve"> the risks </w:t>
      </w:r>
      <w:r w:rsidRPr="0AA071CE" w:rsidR="5826E5C9">
        <w:rPr>
          <w:rFonts w:ascii="Arial Nova" w:hAnsi="Arial Nova" w:eastAsia="Arial Nova" w:cs="Arial Nova"/>
        </w:rPr>
        <w:t>that</w:t>
      </w:r>
      <w:r w:rsidRPr="0AA071CE" w:rsidR="285FA7E5">
        <w:rPr>
          <w:rFonts w:ascii="Arial Nova" w:hAnsi="Arial Nova" w:eastAsia="Arial Nova" w:cs="Arial Nova"/>
        </w:rPr>
        <w:t xml:space="preserve"> they are undertaking this also </w:t>
      </w:r>
      <w:r w:rsidRPr="0AA071CE" w:rsidR="0C1695C2">
        <w:rPr>
          <w:rFonts w:ascii="Arial Nova" w:hAnsi="Arial Nova" w:eastAsia="Arial Nova" w:cs="Arial Nova"/>
        </w:rPr>
        <w:t>applies</w:t>
      </w:r>
      <w:r w:rsidRPr="0AA071CE" w:rsidR="285FA7E5">
        <w:rPr>
          <w:rFonts w:ascii="Arial Nova" w:hAnsi="Arial Nova" w:eastAsia="Arial Nova" w:cs="Arial Nova"/>
        </w:rPr>
        <w:t xml:space="preserve"> to </w:t>
      </w:r>
      <w:r w:rsidRPr="0AA071CE" w:rsidR="12BAA2EC">
        <w:rPr>
          <w:rFonts w:ascii="Arial Nova" w:hAnsi="Arial Nova" w:eastAsia="Arial Nova" w:cs="Arial Nova"/>
        </w:rPr>
        <w:t>rugby</w:t>
      </w:r>
      <w:r w:rsidRPr="0AA071CE" w:rsidR="285FA7E5">
        <w:rPr>
          <w:rFonts w:ascii="Arial Nova" w:hAnsi="Arial Nova" w:eastAsia="Arial Nova" w:cs="Arial Nova"/>
        </w:rPr>
        <w:t xml:space="preserve"> players and any conta</w:t>
      </w:r>
      <w:r w:rsidRPr="0AA071CE" w:rsidR="0AEC823D">
        <w:rPr>
          <w:rFonts w:ascii="Arial Nova" w:hAnsi="Arial Nova" w:eastAsia="Arial Nova" w:cs="Arial Nova"/>
        </w:rPr>
        <w:t xml:space="preserve">ct sports to ensure that there are no miss </w:t>
      </w:r>
      <w:r w:rsidRPr="0AA071CE" w:rsidR="3ABF7237">
        <w:rPr>
          <w:rFonts w:ascii="Arial Nova" w:hAnsi="Arial Nova" w:eastAsia="Arial Nova" w:cs="Arial Nova"/>
        </w:rPr>
        <w:t>communications</w:t>
      </w:r>
      <w:r w:rsidRPr="0AA071CE" w:rsidR="0AEC823D">
        <w:rPr>
          <w:rFonts w:ascii="Arial Nova" w:hAnsi="Arial Nova" w:eastAsia="Arial Nova" w:cs="Arial Nova"/>
        </w:rPr>
        <w:t xml:space="preserve"> </w:t>
      </w:r>
      <w:r w:rsidRPr="0AA071CE" w:rsidR="63542C4F">
        <w:rPr>
          <w:rFonts w:ascii="Arial Nova" w:hAnsi="Arial Nova" w:eastAsia="Arial Nova" w:cs="Arial Nova"/>
        </w:rPr>
        <w:t>be</w:t>
      </w:r>
      <w:r w:rsidRPr="0AA071CE" w:rsidR="0AEC823D">
        <w:rPr>
          <w:rFonts w:ascii="Arial Nova" w:hAnsi="Arial Nova" w:eastAsia="Arial Nova" w:cs="Arial Nova"/>
        </w:rPr>
        <w:t xml:space="preserve">tween players and others. </w:t>
      </w:r>
      <w:r w:rsidRPr="0AA071CE" w:rsidR="462B58EF">
        <w:rPr>
          <w:rFonts w:ascii="Arial Nova" w:hAnsi="Arial Nova" w:eastAsia="Arial Nova" w:cs="Arial Nova"/>
        </w:rPr>
        <w:t>Ormerod and Laird</w:t>
      </w:r>
      <w:r w:rsidRPr="0AA071CE" w:rsidR="2C6CFB4D">
        <w:rPr>
          <w:rFonts w:ascii="Arial Nova" w:hAnsi="Arial Nova" w:eastAsia="Arial Nova" w:cs="Arial Nova"/>
        </w:rPr>
        <w:t xml:space="preserve"> (2021, p</w:t>
      </w:r>
      <w:r w:rsidRPr="0AA071CE" w:rsidR="30162BB6">
        <w:rPr>
          <w:rFonts w:ascii="Arial Nova" w:hAnsi="Arial Nova" w:eastAsia="Arial Nova" w:cs="Arial Nova"/>
        </w:rPr>
        <w:t>. 713)</w:t>
      </w:r>
      <w:r w:rsidRPr="0AA071CE" w:rsidR="462B58EF">
        <w:rPr>
          <w:rFonts w:ascii="Arial Nova" w:hAnsi="Arial Nova" w:eastAsia="Arial Nova" w:cs="Arial Nova"/>
        </w:rPr>
        <w:t xml:space="preserve"> </w:t>
      </w:r>
      <w:r w:rsidRPr="0AA071CE" w:rsidR="462B58EF">
        <w:rPr>
          <w:rFonts w:ascii="Arial Nova" w:hAnsi="Arial Nova" w:eastAsia="Arial Nova" w:cs="Arial Nova"/>
        </w:rPr>
        <w:t>state that “by playing the sport V consents t</w:t>
      </w:r>
      <w:r w:rsidRPr="0AA071CE" w:rsidR="4C0DBD31">
        <w:rPr>
          <w:rFonts w:ascii="Arial Nova" w:hAnsi="Arial Nova" w:eastAsia="Arial Nova" w:cs="Arial Nova"/>
        </w:rPr>
        <w:t xml:space="preserve">o whatever the rules permit, if </w:t>
      </w:r>
      <w:r w:rsidRPr="0AA071CE" w:rsidR="7C06067F">
        <w:rPr>
          <w:rFonts w:ascii="Arial Nova" w:hAnsi="Arial Nova" w:eastAsia="Arial Nova" w:cs="Arial Nova"/>
        </w:rPr>
        <w:t>the</w:t>
      </w:r>
      <w:r w:rsidRPr="0AA071CE" w:rsidR="4C0DBD31">
        <w:rPr>
          <w:rFonts w:ascii="Arial Nova" w:hAnsi="Arial Nova" w:eastAsia="Arial Nova" w:cs="Arial Nova"/>
        </w:rPr>
        <w:t xml:space="preserve"> </w:t>
      </w:r>
      <w:r w:rsidRPr="0AA071CE" w:rsidR="4FAC7545">
        <w:rPr>
          <w:rFonts w:ascii="Arial Nova" w:hAnsi="Arial Nova" w:eastAsia="Arial Nova" w:cs="Arial Nova"/>
        </w:rPr>
        <w:t>rules</w:t>
      </w:r>
      <w:r w:rsidRPr="0AA071CE" w:rsidR="4C0DBD31">
        <w:rPr>
          <w:rFonts w:ascii="Arial Nova" w:hAnsi="Arial Nova" w:eastAsia="Arial Nova" w:cs="Arial Nova"/>
        </w:rPr>
        <w:t xml:space="preserve"> permit an </w:t>
      </w:r>
      <w:r w:rsidRPr="0AA071CE" w:rsidR="5926F8FA">
        <w:rPr>
          <w:rFonts w:ascii="Arial Nova" w:hAnsi="Arial Nova" w:eastAsia="Arial Nova" w:cs="Arial Nova"/>
        </w:rPr>
        <w:t>unacceptably</w:t>
      </w:r>
      <w:r w:rsidRPr="0AA071CE" w:rsidR="4C0DBD31">
        <w:rPr>
          <w:rFonts w:ascii="Arial Nova" w:hAnsi="Arial Nova" w:eastAsia="Arial Nova" w:cs="Arial Nova"/>
        </w:rPr>
        <w:t xml:space="preserve"> </w:t>
      </w:r>
      <w:r w:rsidRPr="0AA071CE" w:rsidR="2A0727F4">
        <w:rPr>
          <w:rFonts w:ascii="Arial Nova" w:hAnsi="Arial Nova" w:eastAsia="Arial Nova" w:cs="Arial Nova"/>
        </w:rPr>
        <w:t>dangerous</w:t>
      </w:r>
      <w:r w:rsidRPr="0AA071CE" w:rsidR="4C0DBD31">
        <w:rPr>
          <w:rFonts w:ascii="Arial Nova" w:hAnsi="Arial Nova" w:eastAsia="Arial Nova" w:cs="Arial Nova"/>
        </w:rPr>
        <w:t xml:space="preserve"> act, the law need not recogn</w:t>
      </w:r>
      <w:r w:rsidRPr="0AA071CE" w:rsidR="5B911F96">
        <w:rPr>
          <w:rFonts w:ascii="Arial Nova" w:hAnsi="Arial Nova" w:eastAsia="Arial Nova" w:cs="Arial Nova"/>
        </w:rPr>
        <w:t>ize the validity of V’s factual consent</w:t>
      </w:r>
      <w:bookmarkStart w:name="_Int_JaPmxL7b" w:id="1303956482"/>
      <w:r w:rsidRPr="0AA071CE" w:rsidR="5B911F96">
        <w:rPr>
          <w:rFonts w:ascii="Arial Nova" w:hAnsi="Arial Nova" w:eastAsia="Arial Nova" w:cs="Arial Nova"/>
        </w:rPr>
        <w:t>”.</w:t>
      </w:r>
      <w:bookmarkEnd w:id="1303956482"/>
      <w:r w:rsidRPr="0AA071CE" w:rsidR="5B911F96">
        <w:rPr>
          <w:rFonts w:ascii="Arial Nova" w:hAnsi="Arial Nova" w:eastAsia="Arial Nova" w:cs="Arial Nova"/>
        </w:rPr>
        <w:t xml:space="preserve"> </w:t>
      </w:r>
      <w:r w:rsidRPr="0AA071CE" w:rsidR="48CCD617">
        <w:rPr>
          <w:rFonts w:ascii="Arial Nova" w:hAnsi="Arial Nova" w:eastAsia="Arial Nova" w:cs="Arial Nova"/>
        </w:rPr>
        <w:t>This</w:t>
      </w:r>
      <w:r w:rsidRPr="0AA071CE" w:rsidR="5B911F96">
        <w:rPr>
          <w:rFonts w:ascii="Arial Nova" w:hAnsi="Arial Nova" w:eastAsia="Arial Nova" w:cs="Arial Nova"/>
        </w:rPr>
        <w:t xml:space="preserve"> reinforces what I stated </w:t>
      </w:r>
      <w:r w:rsidRPr="0AA071CE" w:rsidR="4F96322F">
        <w:rPr>
          <w:rFonts w:ascii="Arial Nova" w:hAnsi="Arial Nova" w:eastAsia="Arial Nova" w:cs="Arial Nova"/>
        </w:rPr>
        <w:t>previously</w:t>
      </w:r>
      <w:r w:rsidRPr="0AA071CE" w:rsidR="5B911F96">
        <w:rPr>
          <w:rFonts w:ascii="Arial Nova" w:hAnsi="Arial Nova" w:eastAsia="Arial Nova" w:cs="Arial Nova"/>
        </w:rPr>
        <w:t>, this shows us how important consent is and how it plays a huge</w:t>
      </w:r>
      <w:r w:rsidRPr="0AA071CE" w:rsidR="48E18E8C">
        <w:rPr>
          <w:rFonts w:ascii="Arial Nova" w:hAnsi="Arial Nova" w:eastAsia="Arial Nova" w:cs="Arial Nova"/>
        </w:rPr>
        <w:t xml:space="preserve"> role in </w:t>
      </w:r>
      <w:r w:rsidRPr="0AA071CE" w:rsidR="468EC0AE">
        <w:rPr>
          <w:rFonts w:ascii="Arial Nova" w:hAnsi="Arial Nova" w:eastAsia="Arial Nova" w:cs="Arial Nova"/>
        </w:rPr>
        <w:t>battery</w:t>
      </w:r>
      <w:r w:rsidRPr="0AA071CE" w:rsidR="48E18E8C">
        <w:rPr>
          <w:rFonts w:ascii="Arial Nova" w:hAnsi="Arial Nova" w:eastAsia="Arial Nova" w:cs="Arial Nova"/>
        </w:rPr>
        <w:t xml:space="preserve"> </w:t>
      </w:r>
      <w:r w:rsidRPr="0AA071CE" w:rsidR="4F622F65">
        <w:rPr>
          <w:rFonts w:ascii="Arial Nova" w:hAnsi="Arial Nova" w:eastAsia="Arial Nova" w:cs="Arial Nova"/>
        </w:rPr>
        <w:t>ensuring</w:t>
      </w:r>
      <w:r w:rsidRPr="0AA071CE" w:rsidR="48E18E8C">
        <w:rPr>
          <w:rFonts w:ascii="Arial Nova" w:hAnsi="Arial Nova" w:eastAsia="Arial Nova" w:cs="Arial Nova"/>
        </w:rPr>
        <w:t xml:space="preserve"> </w:t>
      </w:r>
      <w:r w:rsidRPr="0AA071CE" w:rsidR="385B232A">
        <w:rPr>
          <w:rFonts w:ascii="Arial Nova" w:hAnsi="Arial Nova" w:eastAsia="Arial Nova" w:cs="Arial Nova"/>
        </w:rPr>
        <w:t>people's</w:t>
      </w:r>
      <w:r w:rsidRPr="0AA071CE" w:rsidR="385B232A">
        <w:rPr>
          <w:rFonts w:ascii="Arial Nova" w:hAnsi="Arial Nova" w:eastAsia="Arial Nova" w:cs="Arial Nova"/>
        </w:rPr>
        <w:t xml:space="preserve"> </w:t>
      </w:r>
      <w:r w:rsidRPr="0AA071CE" w:rsidR="48E18E8C">
        <w:rPr>
          <w:rFonts w:ascii="Arial Nova" w:hAnsi="Arial Nova" w:eastAsia="Arial Nova" w:cs="Arial Nova"/>
        </w:rPr>
        <w:t xml:space="preserve">safety in sports. </w:t>
      </w:r>
    </w:p>
    <w:p w:rsidR="0F06C91D" w:rsidP="0AA071CE" w:rsidRDefault="0F06C91D" w14:paraId="4459AD40" w14:textId="78BF0390">
      <w:pPr>
        <w:pStyle w:val="Normal"/>
        <w:spacing w:line="360" w:lineRule="auto"/>
        <w:rPr>
          <w:rFonts w:ascii="Arial Nova" w:hAnsi="Arial Nova" w:eastAsia="Arial Nova" w:cs="Arial Nova"/>
        </w:rPr>
      </w:pPr>
      <w:r w:rsidRPr="0AA071CE" w:rsidR="0F06C91D">
        <w:rPr>
          <w:rFonts w:ascii="Arial Nova" w:hAnsi="Arial Nova" w:eastAsia="Arial Nova" w:cs="Arial Nova"/>
        </w:rPr>
        <w:t xml:space="preserve">There are </w:t>
      </w:r>
      <w:r w:rsidRPr="0AA071CE" w:rsidR="0B3DAD63">
        <w:rPr>
          <w:rFonts w:ascii="Arial Nova" w:hAnsi="Arial Nova" w:eastAsia="Arial Nova" w:cs="Arial Nova"/>
        </w:rPr>
        <w:t>cases</w:t>
      </w:r>
      <w:r w:rsidRPr="0AA071CE" w:rsidR="0F06C91D">
        <w:rPr>
          <w:rFonts w:ascii="Arial Nova" w:hAnsi="Arial Nova" w:eastAsia="Arial Nova" w:cs="Arial Nova"/>
        </w:rPr>
        <w:t xml:space="preserve"> where the </w:t>
      </w:r>
      <w:r w:rsidRPr="0AA071CE" w:rsidR="4F906DDF">
        <w:rPr>
          <w:rFonts w:ascii="Arial Nova" w:hAnsi="Arial Nova" w:eastAsia="Arial Nova" w:cs="Arial Nova"/>
        </w:rPr>
        <w:t>victim</w:t>
      </w:r>
      <w:r w:rsidRPr="0AA071CE" w:rsidR="0F06C91D">
        <w:rPr>
          <w:rFonts w:ascii="Arial Nova" w:hAnsi="Arial Nova" w:eastAsia="Arial Nova" w:cs="Arial Nova"/>
        </w:rPr>
        <w:t xml:space="preserve"> may have </w:t>
      </w:r>
      <w:r w:rsidRPr="0AA071CE" w:rsidR="1CC51C38">
        <w:rPr>
          <w:rFonts w:ascii="Arial Nova" w:hAnsi="Arial Nova" w:eastAsia="Arial Nova" w:cs="Arial Nova"/>
        </w:rPr>
        <w:t>said</w:t>
      </w:r>
      <w:r w:rsidRPr="0AA071CE" w:rsidR="0F06C91D">
        <w:rPr>
          <w:rFonts w:ascii="Arial Nova" w:hAnsi="Arial Nova" w:eastAsia="Arial Nova" w:cs="Arial Nova"/>
        </w:rPr>
        <w:t xml:space="preserve"> they consent to the force that was </w:t>
      </w:r>
      <w:r w:rsidRPr="0AA071CE" w:rsidR="6361B8FD">
        <w:rPr>
          <w:rFonts w:ascii="Arial Nova" w:hAnsi="Arial Nova" w:eastAsia="Arial Nova" w:cs="Arial Nova"/>
        </w:rPr>
        <w:t>administered</w:t>
      </w:r>
      <w:r w:rsidRPr="0AA071CE" w:rsidR="0F06C91D">
        <w:rPr>
          <w:rFonts w:ascii="Arial Nova" w:hAnsi="Arial Nova" w:eastAsia="Arial Nova" w:cs="Arial Nova"/>
        </w:rPr>
        <w:t xml:space="preserve"> to them but this consent as </w:t>
      </w:r>
      <w:r w:rsidRPr="0AA071CE" w:rsidR="631174F5">
        <w:rPr>
          <w:rFonts w:ascii="Arial Nova" w:hAnsi="Arial Nova" w:eastAsia="Arial Nova" w:cs="Arial Nova"/>
        </w:rPr>
        <w:t xml:space="preserve">Herring </w:t>
      </w:r>
      <w:r w:rsidRPr="0AA071CE" w:rsidR="407EA1CA">
        <w:rPr>
          <w:rFonts w:ascii="Arial Nova" w:hAnsi="Arial Nova" w:eastAsia="Arial Nova" w:cs="Arial Nova"/>
        </w:rPr>
        <w:t>(</w:t>
      </w:r>
      <w:r w:rsidRPr="0AA071CE" w:rsidR="65284BDE">
        <w:rPr>
          <w:rFonts w:ascii="Arial Nova" w:hAnsi="Arial Nova" w:eastAsia="Arial Nova" w:cs="Arial Nova"/>
        </w:rPr>
        <w:t xml:space="preserve">2022, </w:t>
      </w:r>
      <w:r w:rsidRPr="0AA071CE" w:rsidR="407EA1CA">
        <w:rPr>
          <w:rFonts w:ascii="Arial Nova" w:hAnsi="Arial Nova" w:eastAsia="Arial Nova" w:cs="Arial Nova"/>
        </w:rPr>
        <w:t>p</w:t>
      </w:r>
      <w:r w:rsidRPr="0AA071CE" w:rsidR="350B800F">
        <w:rPr>
          <w:rFonts w:ascii="Arial Nova" w:hAnsi="Arial Nova" w:eastAsia="Arial Nova" w:cs="Arial Nova"/>
        </w:rPr>
        <w:t>.</w:t>
      </w:r>
      <w:r w:rsidRPr="0AA071CE" w:rsidR="407EA1CA">
        <w:rPr>
          <w:rFonts w:ascii="Arial Nova" w:hAnsi="Arial Nova" w:eastAsia="Arial Nova" w:cs="Arial Nova"/>
        </w:rPr>
        <w:t xml:space="preserve"> 322) </w:t>
      </w:r>
      <w:r w:rsidRPr="0AA071CE" w:rsidR="631174F5">
        <w:rPr>
          <w:rFonts w:ascii="Arial Nova" w:hAnsi="Arial Nova" w:eastAsia="Arial Nova" w:cs="Arial Nova"/>
        </w:rPr>
        <w:t xml:space="preserve">states “may not be true </w:t>
      </w:r>
      <w:r w:rsidRPr="0AA071CE" w:rsidR="74C0E206">
        <w:rPr>
          <w:rFonts w:ascii="Arial Nova" w:hAnsi="Arial Nova" w:eastAsia="Arial Nova" w:cs="Arial Nova"/>
        </w:rPr>
        <w:t>consent</w:t>
      </w:r>
      <w:bookmarkStart w:name="_Int_DA7zlsbI" w:id="446242097"/>
      <w:r w:rsidRPr="0AA071CE" w:rsidR="74C0E206">
        <w:rPr>
          <w:rFonts w:ascii="Arial Nova" w:hAnsi="Arial Nova" w:eastAsia="Arial Nova" w:cs="Arial Nova"/>
        </w:rPr>
        <w:t>”</w:t>
      </w:r>
      <w:r w:rsidRPr="0AA071CE" w:rsidR="338D0822">
        <w:rPr>
          <w:rFonts w:ascii="Arial Nova" w:hAnsi="Arial Nova" w:eastAsia="Arial Nova" w:cs="Arial Nova"/>
        </w:rPr>
        <w:t>.</w:t>
      </w:r>
      <w:bookmarkEnd w:id="446242097"/>
      <w:r w:rsidRPr="0AA071CE" w:rsidR="338D0822">
        <w:rPr>
          <w:rFonts w:ascii="Arial Nova" w:hAnsi="Arial Nova" w:eastAsia="Arial Nova" w:cs="Arial Nova"/>
        </w:rPr>
        <w:t xml:space="preserve"> This could happen if “the consent was given by the victim who was mistaken as to the identity of the </w:t>
      </w:r>
      <w:r w:rsidRPr="0AA071CE" w:rsidR="69CBEBFF">
        <w:rPr>
          <w:rFonts w:ascii="Arial Nova" w:hAnsi="Arial Nova" w:eastAsia="Arial Nova" w:cs="Arial Nova"/>
        </w:rPr>
        <w:t>defendant</w:t>
      </w:r>
      <w:r w:rsidRPr="0AA071CE" w:rsidR="338D0822">
        <w:rPr>
          <w:rFonts w:ascii="Arial Nova" w:hAnsi="Arial Nova" w:eastAsia="Arial Nova" w:cs="Arial Nova"/>
        </w:rPr>
        <w:t>”</w:t>
      </w:r>
      <w:r w:rsidRPr="0AA071CE" w:rsidR="3932F7B7">
        <w:rPr>
          <w:rFonts w:ascii="Arial Nova" w:hAnsi="Arial Nova" w:eastAsia="Arial Nova" w:cs="Arial Nova"/>
        </w:rPr>
        <w:t xml:space="preserve"> Herring (2022, p. 322)</w:t>
      </w:r>
      <w:r w:rsidRPr="0AA071CE" w:rsidR="338D0822">
        <w:rPr>
          <w:rFonts w:ascii="Arial Nova" w:hAnsi="Arial Nova" w:eastAsia="Arial Nova" w:cs="Arial Nova"/>
        </w:rPr>
        <w:t xml:space="preserve"> </w:t>
      </w:r>
      <w:r w:rsidRPr="0AA071CE" w:rsidR="62962DC8">
        <w:rPr>
          <w:rFonts w:ascii="Arial Nova" w:hAnsi="Arial Nova" w:eastAsia="Arial Nova" w:cs="Arial Nova"/>
        </w:rPr>
        <w:t>therefore</w:t>
      </w:r>
      <w:r w:rsidRPr="0AA071CE" w:rsidR="338D0822">
        <w:rPr>
          <w:rFonts w:ascii="Arial Nova" w:hAnsi="Arial Nova" w:eastAsia="Arial Nova" w:cs="Arial Nova"/>
        </w:rPr>
        <w:t xml:space="preserve"> if the V </w:t>
      </w:r>
      <w:r w:rsidRPr="0AA071CE" w:rsidR="653DE122">
        <w:rPr>
          <w:rFonts w:ascii="Arial Nova" w:hAnsi="Arial Nova" w:eastAsia="Arial Nova" w:cs="Arial Nova"/>
        </w:rPr>
        <w:t>mistook</w:t>
      </w:r>
      <w:r w:rsidRPr="0AA071CE" w:rsidR="338D0822">
        <w:rPr>
          <w:rFonts w:ascii="Arial Nova" w:hAnsi="Arial Nova" w:eastAsia="Arial Nova" w:cs="Arial Nova"/>
        </w:rPr>
        <w:t xml:space="preserve"> the D for </w:t>
      </w:r>
      <w:r w:rsidRPr="0AA071CE" w:rsidR="766752E1">
        <w:rPr>
          <w:rFonts w:ascii="Arial Nova" w:hAnsi="Arial Nova" w:eastAsia="Arial Nova" w:cs="Arial Nova"/>
        </w:rPr>
        <w:t>someone</w:t>
      </w:r>
      <w:r w:rsidRPr="0AA071CE" w:rsidR="543A9589">
        <w:rPr>
          <w:rFonts w:ascii="Arial Nova" w:hAnsi="Arial Nova" w:eastAsia="Arial Nova" w:cs="Arial Nova"/>
        </w:rPr>
        <w:t xml:space="preserve"> </w:t>
      </w:r>
      <w:r w:rsidRPr="0AA071CE" w:rsidR="335EDFE8">
        <w:rPr>
          <w:rFonts w:ascii="Arial Nova" w:hAnsi="Arial Nova" w:eastAsia="Arial Nova" w:cs="Arial Nova"/>
        </w:rPr>
        <w:t>else</w:t>
      </w:r>
      <w:r w:rsidRPr="0AA071CE" w:rsidR="543A9589">
        <w:rPr>
          <w:rFonts w:ascii="Arial Nova" w:hAnsi="Arial Nova" w:eastAsia="Arial Nova" w:cs="Arial Nova"/>
        </w:rPr>
        <w:t xml:space="preserve"> </w:t>
      </w:r>
      <w:r w:rsidRPr="0AA071CE" w:rsidR="31CDA7C6">
        <w:rPr>
          <w:rFonts w:ascii="Arial Nova" w:hAnsi="Arial Nova" w:eastAsia="Arial Nova" w:cs="Arial Nova"/>
        </w:rPr>
        <w:t xml:space="preserve">it could result in something that the V did not want </w:t>
      </w:r>
      <w:r w:rsidRPr="0AA071CE" w:rsidR="73D3D9B6">
        <w:rPr>
          <w:rFonts w:ascii="Arial Nova" w:hAnsi="Arial Nova" w:eastAsia="Arial Nova" w:cs="Arial Nova"/>
        </w:rPr>
        <w:t>to happen</w:t>
      </w:r>
      <w:r w:rsidRPr="0AA071CE" w:rsidR="31CDA7C6">
        <w:rPr>
          <w:rFonts w:ascii="Arial Nova" w:hAnsi="Arial Nova" w:eastAsia="Arial Nova" w:cs="Arial Nova"/>
        </w:rPr>
        <w:t xml:space="preserve"> but </w:t>
      </w:r>
      <w:r w:rsidRPr="0AA071CE" w:rsidR="5B9E30B9">
        <w:rPr>
          <w:rFonts w:ascii="Arial Nova" w:hAnsi="Arial Nova" w:eastAsia="Arial Nova" w:cs="Arial Nova"/>
        </w:rPr>
        <w:t>did not</w:t>
      </w:r>
      <w:r w:rsidRPr="0AA071CE" w:rsidR="31CDA7C6">
        <w:rPr>
          <w:rFonts w:ascii="Arial Nova" w:hAnsi="Arial Nova" w:eastAsia="Arial Nova" w:cs="Arial Nova"/>
        </w:rPr>
        <w:t xml:space="preserve"> </w:t>
      </w:r>
      <w:r w:rsidRPr="0AA071CE" w:rsidR="6FAFD93E">
        <w:rPr>
          <w:rFonts w:ascii="Arial Nova" w:hAnsi="Arial Nova" w:eastAsia="Arial Nova" w:cs="Arial Nova"/>
        </w:rPr>
        <w:t>realize</w:t>
      </w:r>
      <w:r w:rsidRPr="0AA071CE" w:rsidR="31CDA7C6">
        <w:rPr>
          <w:rFonts w:ascii="Arial Nova" w:hAnsi="Arial Nova" w:eastAsia="Arial Nova" w:cs="Arial Nova"/>
        </w:rPr>
        <w:t xml:space="preserve"> it was the D </w:t>
      </w:r>
      <w:r w:rsidRPr="0AA071CE" w:rsidR="49A4E72A">
        <w:rPr>
          <w:rFonts w:ascii="Arial Nova" w:hAnsi="Arial Nova" w:eastAsia="Arial Nova" w:cs="Arial Nova"/>
        </w:rPr>
        <w:t>until</w:t>
      </w:r>
      <w:r w:rsidRPr="0AA071CE" w:rsidR="31CDA7C6">
        <w:rPr>
          <w:rFonts w:ascii="Arial Nova" w:hAnsi="Arial Nova" w:eastAsia="Arial Nova" w:cs="Arial Nova"/>
        </w:rPr>
        <w:t xml:space="preserve"> after this had taken place.</w:t>
      </w:r>
      <w:r w:rsidRPr="0AA071CE" w:rsidR="4D16E21C">
        <w:rPr>
          <w:rFonts w:ascii="Arial Nova" w:hAnsi="Arial Nova" w:eastAsia="Arial Nova" w:cs="Arial Nova"/>
        </w:rPr>
        <w:t xml:space="preserve"> </w:t>
      </w:r>
    </w:p>
    <w:p w:rsidR="08C805D7" w:rsidP="0AA071CE" w:rsidRDefault="08C805D7" w14:paraId="178D2637" w14:textId="48D2309D">
      <w:pPr>
        <w:pStyle w:val="Normal"/>
        <w:spacing w:line="360" w:lineRule="auto"/>
        <w:rPr>
          <w:rFonts w:ascii="Arial Nova" w:hAnsi="Arial Nova" w:eastAsia="Arial Nova" w:cs="Arial Nova"/>
          <w:color w:val="000000" w:themeColor="text1" w:themeTint="FF" w:themeShade="FF"/>
          <w:sz w:val="22"/>
          <w:szCs w:val="22"/>
        </w:rPr>
      </w:pPr>
      <w:r w:rsidRPr="0AA071CE" w:rsidR="08C805D7">
        <w:rPr>
          <w:rFonts w:ascii="Arial Nova" w:hAnsi="Arial Nova" w:eastAsia="Arial Nova" w:cs="Arial Nova"/>
        </w:rPr>
        <w:t xml:space="preserve">Collins v Wilcock [1984] 1 WLR 1172 is an example of Battery </w:t>
      </w:r>
      <w:r w:rsidRPr="0AA071CE" w:rsidR="79B63DF8">
        <w:rPr>
          <w:rFonts w:ascii="Arial Nova" w:hAnsi="Arial Nova" w:eastAsia="Arial Nova" w:cs="Arial Nova"/>
        </w:rPr>
        <w:t>involving</w:t>
      </w:r>
      <w:r w:rsidRPr="0AA071CE" w:rsidR="08C805D7">
        <w:rPr>
          <w:rFonts w:ascii="Arial Nova" w:hAnsi="Arial Nova" w:eastAsia="Arial Nova" w:cs="Arial Nova"/>
        </w:rPr>
        <w:t xml:space="preserve"> Police</w:t>
      </w:r>
      <w:r w:rsidRPr="0AA071CE" w:rsidR="1F7974E6">
        <w:rPr>
          <w:rFonts w:ascii="Arial Nova" w:hAnsi="Arial Nova" w:eastAsia="Arial Nova" w:cs="Arial Nova"/>
        </w:rPr>
        <w:t xml:space="preserve">.  </w:t>
      </w:r>
      <w:r w:rsidRPr="0AA071CE" w:rsidR="5E1E5A17">
        <w:rPr>
          <w:rFonts w:ascii="Arial Nova" w:hAnsi="Arial Nova" w:eastAsia="Arial Nova" w:cs="Arial Nova"/>
        </w:rPr>
        <w:t>Herring</w:t>
      </w:r>
      <w:r w:rsidRPr="0AA071CE" w:rsidR="4D6CB6EF">
        <w:rPr>
          <w:rFonts w:ascii="Arial Nova" w:hAnsi="Arial Nova" w:eastAsia="Arial Nova" w:cs="Arial Nova"/>
        </w:rPr>
        <w:t xml:space="preserve"> </w:t>
      </w:r>
      <w:r w:rsidRPr="0AA071CE" w:rsidR="19F707E8">
        <w:rPr>
          <w:rFonts w:ascii="Arial Nova" w:hAnsi="Arial Nova" w:eastAsia="Arial Nova" w:cs="Arial Nova"/>
        </w:rPr>
        <w:t>(</w:t>
      </w:r>
      <w:r w:rsidRPr="0AA071CE" w:rsidR="5E1E5A17">
        <w:rPr>
          <w:rFonts w:ascii="Arial Nova" w:hAnsi="Arial Nova" w:eastAsia="Arial Nova" w:cs="Arial Nova"/>
        </w:rPr>
        <w:t xml:space="preserve">2022, </w:t>
      </w:r>
      <w:r w:rsidRPr="0AA071CE" w:rsidR="700B0631">
        <w:rPr>
          <w:rFonts w:ascii="Arial Nova" w:hAnsi="Arial Nova" w:eastAsia="Arial Nova" w:cs="Arial Nova"/>
        </w:rPr>
        <w:t>p</w:t>
      </w:r>
      <w:r w:rsidRPr="0AA071CE" w:rsidR="46A29C88">
        <w:rPr>
          <w:rFonts w:ascii="Arial Nova" w:hAnsi="Arial Nova" w:eastAsia="Arial Nova" w:cs="Arial Nova"/>
        </w:rPr>
        <w:t>.</w:t>
      </w:r>
      <w:r w:rsidRPr="0AA071CE" w:rsidR="700B0631">
        <w:rPr>
          <w:rFonts w:ascii="Arial Nova" w:hAnsi="Arial Nova" w:eastAsia="Arial Nova" w:cs="Arial Nova"/>
        </w:rPr>
        <w:t xml:space="preserve"> 324)</w:t>
      </w:r>
      <w:r w:rsidRPr="0AA071CE" w:rsidR="4440BC63">
        <w:rPr>
          <w:rFonts w:ascii="Arial Nova" w:hAnsi="Arial Nova" w:eastAsia="Arial Nova" w:cs="Arial Nova"/>
        </w:rPr>
        <w:t>,</w:t>
      </w:r>
      <w:r w:rsidRPr="0AA071CE" w:rsidR="3347CD4C">
        <w:rPr>
          <w:rFonts w:ascii="Arial Nova" w:hAnsi="Arial Nova" w:eastAsia="Arial Nova" w:cs="Arial Nova"/>
        </w:rPr>
        <w:t xml:space="preserve"> tells us that</w:t>
      </w:r>
      <w:r w:rsidRPr="0AA071CE" w:rsidR="4440BC63">
        <w:rPr>
          <w:rFonts w:ascii="Arial Nova" w:hAnsi="Arial Nova" w:eastAsia="Arial Nova" w:cs="Arial Nova"/>
        </w:rPr>
        <w:t xml:space="preserve"> “two police officers suspected </w:t>
      </w:r>
      <w:r w:rsidRPr="0AA071CE" w:rsidR="6AD0AE0C">
        <w:rPr>
          <w:rFonts w:ascii="Arial Nova" w:hAnsi="Arial Nova" w:eastAsia="Arial Nova" w:cs="Arial Nova"/>
        </w:rPr>
        <w:t xml:space="preserve">that two women were </w:t>
      </w:r>
      <w:r w:rsidRPr="0AA071CE" w:rsidR="6AD0AE0C">
        <w:rPr>
          <w:rFonts w:ascii="Arial Nova" w:hAnsi="Arial Nova" w:eastAsia="Arial Nova" w:cs="Arial Nova"/>
        </w:rPr>
        <w:t>soliciting</w:t>
      </w:r>
      <w:r w:rsidRPr="0AA071CE" w:rsidR="6AD0AE0C">
        <w:rPr>
          <w:rFonts w:ascii="Arial Nova" w:hAnsi="Arial Nova" w:eastAsia="Arial Nova" w:cs="Arial Nova"/>
        </w:rPr>
        <w:t xml:space="preserve"> for the purpose of prostitution. They approached the </w:t>
      </w:r>
      <w:r w:rsidRPr="0AA071CE" w:rsidR="653E07F9">
        <w:rPr>
          <w:rFonts w:ascii="Arial Nova" w:hAnsi="Arial Nova" w:eastAsia="Arial Nova" w:cs="Arial Nova"/>
        </w:rPr>
        <w:t>women,</w:t>
      </w:r>
      <w:r w:rsidRPr="0AA071CE" w:rsidR="6AD0AE0C">
        <w:rPr>
          <w:rFonts w:ascii="Arial Nova" w:hAnsi="Arial Nova" w:eastAsia="Arial Nova" w:cs="Arial Nova"/>
        </w:rPr>
        <w:t xml:space="preserve"> but one (the </w:t>
      </w:r>
      <w:r w:rsidRPr="0AA071CE" w:rsidR="0637EB74">
        <w:rPr>
          <w:rFonts w:ascii="Arial Nova" w:hAnsi="Arial Nova" w:eastAsia="Arial Nova" w:cs="Arial Nova"/>
        </w:rPr>
        <w:t>appellant</w:t>
      </w:r>
      <w:r w:rsidRPr="0AA071CE" w:rsidR="6AD0AE0C">
        <w:rPr>
          <w:rFonts w:ascii="Arial Nova" w:hAnsi="Arial Nova" w:eastAsia="Arial Nova" w:cs="Arial Nova"/>
        </w:rPr>
        <w:t>) refused to answer questio</w:t>
      </w:r>
      <w:r w:rsidRPr="0AA071CE" w:rsidR="3EDB59E5">
        <w:rPr>
          <w:rFonts w:ascii="Arial Nova" w:hAnsi="Arial Nova" w:eastAsia="Arial Nova" w:cs="Arial Nova"/>
        </w:rPr>
        <w:t xml:space="preserve">ns and walked away. One police officer took hold of her arm. The </w:t>
      </w:r>
      <w:r w:rsidRPr="0AA071CE" w:rsidR="17F479AC">
        <w:rPr>
          <w:rFonts w:ascii="Arial Nova" w:hAnsi="Arial Nova" w:eastAsia="Arial Nova" w:cs="Arial Nova"/>
        </w:rPr>
        <w:t>appellant</w:t>
      </w:r>
      <w:r w:rsidRPr="0AA071CE" w:rsidR="3EDB59E5">
        <w:rPr>
          <w:rFonts w:ascii="Arial Nova" w:hAnsi="Arial Nova" w:eastAsia="Arial Nova" w:cs="Arial Nova"/>
        </w:rPr>
        <w:t xml:space="preserve"> responded by scratching the officer, and </w:t>
      </w:r>
      <w:r w:rsidRPr="0AA071CE" w:rsidR="40905B9C">
        <w:rPr>
          <w:rFonts w:ascii="Arial Nova" w:hAnsi="Arial Nova" w:eastAsia="Arial Nova" w:cs="Arial Nova"/>
        </w:rPr>
        <w:t xml:space="preserve">for that she was later convicted of assaulting a police officer in the execution of her </w:t>
      </w:r>
      <w:r w:rsidRPr="0AA071CE" w:rsidR="79CFDE4F">
        <w:rPr>
          <w:rFonts w:ascii="Arial Nova" w:hAnsi="Arial Nova" w:eastAsia="Arial Nova" w:cs="Arial Nova"/>
        </w:rPr>
        <w:t>duty, contrary to section 50(1) of the policing act 1964”</w:t>
      </w:r>
      <w:r w:rsidRPr="0AA071CE" w:rsidR="4BE65B76">
        <w:rPr>
          <w:rFonts w:ascii="Arial Nova" w:hAnsi="Arial Nova" w:eastAsia="Arial Nova" w:cs="Arial Nova"/>
        </w:rPr>
        <w:t>.</w:t>
      </w:r>
      <w:r w:rsidRPr="0AA071CE" w:rsidR="79CFDE4F">
        <w:rPr>
          <w:rFonts w:ascii="Arial Nova" w:hAnsi="Arial Nova" w:eastAsia="Arial Nova" w:cs="Arial Nova"/>
        </w:rPr>
        <w:t xml:space="preserve"> </w:t>
      </w:r>
      <w:r w:rsidRPr="0AA071CE" w:rsidR="2ECB75A1">
        <w:rPr>
          <w:rFonts w:ascii="Arial Nova" w:hAnsi="Arial Nova" w:eastAsia="Arial Nova" w:cs="Arial Nova"/>
        </w:rPr>
        <w:t>The</w:t>
      </w:r>
      <w:r w:rsidRPr="0AA071CE" w:rsidR="79CFDE4F">
        <w:rPr>
          <w:rFonts w:ascii="Arial Nova" w:hAnsi="Arial Nova" w:eastAsia="Arial Nova" w:cs="Arial Nova"/>
        </w:rPr>
        <w:t xml:space="preserve"> </w:t>
      </w:r>
      <w:r w:rsidRPr="0AA071CE" w:rsidR="0E1AD0BA">
        <w:rPr>
          <w:rFonts w:ascii="Arial Nova" w:hAnsi="Arial Nova" w:eastAsia="Arial Nova" w:cs="Arial Nova"/>
        </w:rPr>
        <w:t>offending</w:t>
      </w:r>
      <w:r w:rsidRPr="0AA071CE" w:rsidR="79CFDE4F">
        <w:rPr>
          <w:rFonts w:ascii="Arial Nova" w:hAnsi="Arial Nova" w:eastAsia="Arial Nova" w:cs="Arial Nova"/>
        </w:rPr>
        <w:t xml:space="preserve"> did later </w:t>
      </w:r>
      <w:r w:rsidRPr="0AA071CE" w:rsidR="6D1C744F">
        <w:rPr>
          <w:rFonts w:ascii="Arial Nova" w:hAnsi="Arial Nova" w:eastAsia="Arial Nova" w:cs="Arial Nova"/>
        </w:rPr>
        <w:t xml:space="preserve">appeal against the conviction, </w:t>
      </w:r>
      <w:r w:rsidRPr="0AA071CE" w:rsidR="30A3D374">
        <w:rPr>
          <w:rFonts w:ascii="Arial Nova" w:hAnsi="Arial Nova" w:eastAsia="Arial Nova" w:cs="Arial Nova"/>
        </w:rPr>
        <w:t xml:space="preserve">suggesting that the officer </w:t>
      </w:r>
      <w:r w:rsidRPr="0AA071CE" w:rsidR="2536987B">
        <w:rPr>
          <w:rFonts w:ascii="Arial Nova" w:hAnsi="Arial Nova" w:eastAsia="Arial Nova" w:cs="Arial Nova"/>
        </w:rPr>
        <w:t>committed</w:t>
      </w:r>
      <w:r w:rsidRPr="0AA071CE" w:rsidR="30A3D374">
        <w:rPr>
          <w:rFonts w:ascii="Arial Nova" w:hAnsi="Arial Nova" w:eastAsia="Arial Nova" w:cs="Arial Nova"/>
        </w:rPr>
        <w:t xml:space="preserve"> battery by </w:t>
      </w:r>
      <w:r w:rsidRPr="0AA071CE" w:rsidR="024D4382">
        <w:rPr>
          <w:rFonts w:ascii="Arial Nova" w:hAnsi="Arial Nova" w:eastAsia="Arial Nova" w:cs="Arial Nova"/>
        </w:rPr>
        <w:t>grabbing</w:t>
      </w:r>
      <w:r w:rsidRPr="0AA071CE" w:rsidR="30A3D374">
        <w:rPr>
          <w:rFonts w:ascii="Arial Nova" w:hAnsi="Arial Nova" w:eastAsia="Arial Nova" w:cs="Arial Nova"/>
        </w:rPr>
        <w:t xml:space="preserve"> her wrist and as </w:t>
      </w:r>
      <w:r w:rsidRPr="0AA071CE" w:rsidR="30A3D374">
        <w:rPr>
          <w:rFonts w:ascii="Arial Nova" w:hAnsi="Arial Nova" w:eastAsia="Arial Nova" w:cs="Arial Nova"/>
        </w:rPr>
        <w:t>stated</w:t>
      </w:r>
      <w:r w:rsidRPr="0AA071CE" w:rsidR="30A3D374">
        <w:rPr>
          <w:rFonts w:ascii="Arial Nova" w:hAnsi="Arial Nova" w:eastAsia="Arial Nova" w:cs="Arial Nova"/>
        </w:rPr>
        <w:t xml:space="preserve"> further </w:t>
      </w:r>
      <w:r w:rsidRPr="0AA071CE" w:rsidR="703D1946">
        <w:rPr>
          <w:rFonts w:ascii="Arial Nova" w:hAnsi="Arial Nova" w:eastAsia="Arial Nova" w:cs="Arial Nova"/>
        </w:rPr>
        <w:t xml:space="preserve">up “a battery can be </w:t>
      </w:r>
      <w:r w:rsidRPr="0AA071CE" w:rsidR="6E1F72BF">
        <w:rPr>
          <w:rFonts w:ascii="Arial Nova" w:hAnsi="Arial Nova" w:eastAsia="Arial Nova" w:cs="Arial Nova"/>
        </w:rPr>
        <w:t>committed</w:t>
      </w:r>
      <w:r w:rsidRPr="0AA071CE" w:rsidR="703D1946">
        <w:rPr>
          <w:rFonts w:ascii="Arial Nova" w:hAnsi="Arial Nova" w:eastAsia="Arial Nova" w:cs="Arial Nova"/>
        </w:rPr>
        <w:t xml:space="preserve"> without the victim suffering any kind of injuries. </w:t>
      </w:r>
      <w:r w:rsidRPr="0AA071CE" w:rsidR="6D35763E">
        <w:rPr>
          <w:rFonts w:ascii="Arial Nova" w:hAnsi="Arial Nova" w:eastAsia="Arial Nova" w:cs="Arial Nova"/>
        </w:rPr>
        <w:t>So,</w:t>
      </w:r>
      <w:r w:rsidRPr="0AA071CE" w:rsidR="703D1946">
        <w:rPr>
          <w:rFonts w:ascii="Arial Nova" w:hAnsi="Arial Nova" w:eastAsia="Arial Nova" w:cs="Arial Nova"/>
        </w:rPr>
        <w:t xml:space="preserve"> a touching </w:t>
      </w:r>
      <w:r w:rsidRPr="0AA071CE" w:rsidR="784FCECA">
        <w:rPr>
          <w:rFonts w:ascii="Arial Nova" w:hAnsi="Arial Nova" w:eastAsia="Arial Nova" w:cs="Arial Nova"/>
        </w:rPr>
        <w:t>can</w:t>
      </w:r>
      <w:r w:rsidRPr="0AA071CE" w:rsidR="703D1946">
        <w:rPr>
          <w:rFonts w:ascii="Arial Nova" w:hAnsi="Arial Nova" w:eastAsia="Arial Nova" w:cs="Arial Nova"/>
        </w:rPr>
        <w:t xml:space="preserve"> </w:t>
      </w:r>
      <w:r w:rsidRPr="0AA071CE" w:rsidR="7971D07F">
        <w:rPr>
          <w:rFonts w:ascii="Arial Nova" w:hAnsi="Arial Nova" w:eastAsia="Arial Nova" w:cs="Arial Nova"/>
        </w:rPr>
        <w:t>constituting</w:t>
      </w:r>
      <w:r w:rsidRPr="0AA071CE" w:rsidR="703D1946">
        <w:rPr>
          <w:rFonts w:ascii="Arial Nova" w:hAnsi="Arial Nova" w:eastAsia="Arial Nova" w:cs="Arial Nova"/>
        </w:rPr>
        <w:t xml:space="preserve"> </w:t>
      </w:r>
      <w:r w:rsidRPr="0AA071CE" w:rsidR="37FECA79">
        <w:rPr>
          <w:rFonts w:ascii="Arial Nova" w:hAnsi="Arial Nova" w:eastAsia="Arial Nova" w:cs="Arial Nova"/>
        </w:rPr>
        <w:t>a battery</w:t>
      </w:r>
      <w:bookmarkStart w:name="_Int_5hOJ9cIL" w:id="1128336544"/>
      <w:r w:rsidRPr="0AA071CE" w:rsidR="37FECA79">
        <w:rPr>
          <w:rFonts w:ascii="Arial Nova" w:hAnsi="Arial Nova" w:eastAsia="Arial Nova" w:cs="Arial Nova"/>
        </w:rPr>
        <w:t>”</w:t>
      </w:r>
      <w:r w:rsidRPr="0AA071CE" w:rsidR="27950D01">
        <w:rPr>
          <w:rFonts w:ascii="Arial Nova" w:hAnsi="Arial Nova" w:eastAsia="Arial Nova" w:cs="Arial Nova"/>
        </w:rPr>
        <w:t xml:space="preserve"> Herring (2022, p. 324</w:t>
      </w:r>
      <w:r w:rsidRPr="0AA071CE" w:rsidR="27950D01">
        <w:rPr>
          <w:rFonts w:ascii="Arial Nova" w:hAnsi="Arial Nova" w:eastAsia="Arial Nova" w:cs="Arial Nova"/>
        </w:rPr>
        <w:t>)</w:t>
      </w:r>
      <w:r w:rsidRPr="0AA071CE" w:rsidR="1EA6BF03">
        <w:rPr>
          <w:rFonts w:ascii="Arial Nova" w:hAnsi="Arial Nova" w:eastAsia="Arial Nova" w:cs="Arial Nova"/>
        </w:rPr>
        <w:t>.</w:t>
      </w:r>
      <w:bookmarkEnd w:id="1128336544"/>
      <w:r w:rsidRPr="0AA071CE" w:rsidR="1EA6BF03">
        <w:rPr>
          <w:rFonts w:ascii="Arial Nova" w:hAnsi="Arial Nova" w:eastAsia="Arial Nova" w:cs="Arial Nova"/>
        </w:rPr>
        <w:t xml:space="preserve"> </w:t>
      </w:r>
    </w:p>
    <w:p w:rsidR="1EA6BF03" w:rsidP="0AA071CE" w:rsidRDefault="1EA6BF03" w14:paraId="5311F04E" w14:textId="3E0107A2">
      <w:pPr>
        <w:pStyle w:val="Normal"/>
        <w:spacing w:line="360" w:lineRule="auto"/>
        <w:rPr>
          <w:rFonts w:ascii="Arial Nova" w:hAnsi="Arial Nova" w:eastAsia="Arial Nova" w:cs="Arial Nova"/>
          <w:color w:val="000000" w:themeColor="text1" w:themeTint="FF" w:themeShade="FF"/>
          <w:sz w:val="22"/>
          <w:szCs w:val="22"/>
        </w:rPr>
      </w:pPr>
      <w:r w:rsidRPr="0AA071CE" w:rsidR="1EA6BF03">
        <w:rPr>
          <w:rFonts w:ascii="Arial Nova" w:hAnsi="Arial Nova" w:eastAsia="Arial Nova" w:cs="Arial Nova"/>
        </w:rPr>
        <w:t xml:space="preserve">Lawteacher.net </w:t>
      </w:r>
      <w:r w:rsidRPr="0AA071CE" w:rsidR="1EA6BF03">
        <w:rPr>
          <w:rFonts w:ascii="Arial Nova" w:hAnsi="Arial Nova" w:eastAsia="Arial Nova" w:cs="Arial Nova"/>
        </w:rPr>
        <w:t>states</w:t>
      </w:r>
      <w:r w:rsidRPr="0AA071CE" w:rsidR="1EA6BF03">
        <w:rPr>
          <w:rFonts w:ascii="Arial Nova" w:hAnsi="Arial Nova" w:eastAsia="Arial Nova" w:cs="Arial Nova"/>
        </w:rPr>
        <w:t xml:space="preserve"> that “</w:t>
      </w:r>
      <w:r w:rsidRPr="0AA071CE" w:rsidR="1EA6BF03">
        <w:rPr>
          <w:rFonts w:ascii="Arial Nova" w:hAnsi="Arial Nova" w:eastAsia="Arial Nova" w:cs="Arial Nova"/>
          <w:color w:val="000000" w:themeColor="text1" w:themeTint="FF" w:themeShade="FF"/>
          <w:sz w:val="22"/>
          <w:szCs w:val="22"/>
        </w:rPr>
        <w:t xml:space="preserve">it was held further that the grabbing on the part of the police officer, without the power to make an arrest, amounted to an unlawful assault (a battery). The woman had been entitled to resist as an action of </w:t>
      </w:r>
      <w:r w:rsidRPr="0AA071CE" w:rsidR="11085ACA">
        <w:rPr>
          <w:rFonts w:ascii="Arial Nova" w:hAnsi="Arial Nova" w:eastAsia="Arial Nova" w:cs="Arial Nova"/>
          <w:color w:val="000000" w:themeColor="text1" w:themeTint="FF" w:themeShade="FF"/>
          <w:sz w:val="22"/>
          <w:szCs w:val="22"/>
        </w:rPr>
        <w:t>self-defense</w:t>
      </w:r>
      <w:r w:rsidRPr="0AA071CE" w:rsidR="1EA6BF03">
        <w:rPr>
          <w:rFonts w:ascii="Arial Nova" w:hAnsi="Arial Nova" w:eastAsia="Arial Nova" w:cs="Arial Nova"/>
          <w:color w:val="000000" w:themeColor="text1" w:themeTint="FF" w:themeShade="FF"/>
          <w:sz w:val="22"/>
          <w:szCs w:val="22"/>
        </w:rPr>
        <w:t>. Her conviction was therefore quashed</w:t>
      </w:r>
      <w:r w:rsidRPr="0AA071CE" w:rsidR="2E2A2168">
        <w:rPr>
          <w:rFonts w:ascii="Arial Nova" w:hAnsi="Arial Nova" w:eastAsia="Arial Nova" w:cs="Arial Nova"/>
          <w:color w:val="000000" w:themeColor="text1" w:themeTint="FF" w:themeShade="FF"/>
          <w:sz w:val="22"/>
          <w:szCs w:val="22"/>
        </w:rPr>
        <w:t xml:space="preserve">” this shows that the police officer grabbing the Vs arm was battery and caused the case to be </w:t>
      </w:r>
      <w:r w:rsidRPr="0AA071CE" w:rsidR="0B79C6BA">
        <w:rPr>
          <w:rFonts w:ascii="Arial Nova" w:hAnsi="Arial Nova" w:eastAsia="Arial Nova" w:cs="Arial Nova"/>
          <w:color w:val="000000" w:themeColor="text1" w:themeTint="FF" w:themeShade="FF"/>
          <w:sz w:val="22"/>
          <w:szCs w:val="22"/>
        </w:rPr>
        <w:t>dismissed</w:t>
      </w:r>
      <w:r w:rsidRPr="0AA071CE" w:rsidR="2E2A2168">
        <w:rPr>
          <w:rFonts w:ascii="Arial Nova" w:hAnsi="Arial Nova" w:eastAsia="Arial Nova" w:cs="Arial Nova"/>
          <w:color w:val="000000" w:themeColor="text1" w:themeTint="FF" w:themeShade="FF"/>
          <w:sz w:val="22"/>
          <w:szCs w:val="22"/>
        </w:rPr>
        <w:t xml:space="preserve"> as the V was defending </w:t>
      </w:r>
      <w:r w:rsidRPr="0AA071CE" w:rsidR="4AAA4C44">
        <w:rPr>
          <w:rFonts w:ascii="Arial Nova" w:hAnsi="Arial Nova" w:eastAsia="Arial Nova" w:cs="Arial Nova"/>
          <w:color w:val="000000" w:themeColor="text1" w:themeTint="FF" w:themeShade="FF"/>
          <w:sz w:val="22"/>
          <w:szCs w:val="22"/>
        </w:rPr>
        <w:t xml:space="preserve">herself as the D had no reason to try and detain her with only the idea that she could be </w:t>
      </w:r>
      <w:r w:rsidRPr="0AA071CE" w:rsidR="4AAA4C44">
        <w:rPr>
          <w:rFonts w:ascii="Arial Nova" w:hAnsi="Arial Nova" w:eastAsia="Arial Nova" w:cs="Arial Nova"/>
          <w:color w:val="000000" w:themeColor="text1" w:themeTint="FF" w:themeShade="FF"/>
          <w:sz w:val="22"/>
          <w:szCs w:val="22"/>
        </w:rPr>
        <w:t>soliciting</w:t>
      </w:r>
      <w:r w:rsidRPr="0AA071CE" w:rsidR="4AAA4C44">
        <w:rPr>
          <w:rFonts w:ascii="Arial Nova" w:hAnsi="Arial Nova" w:eastAsia="Arial Nova" w:cs="Arial Nova"/>
          <w:color w:val="000000" w:themeColor="text1" w:themeTint="FF" w:themeShade="FF"/>
          <w:sz w:val="22"/>
          <w:szCs w:val="22"/>
        </w:rPr>
        <w:t xml:space="preserve">, with there being only presumption of this. </w:t>
      </w:r>
      <w:r w:rsidRPr="0AA071CE" w:rsidR="68EF7AB4">
        <w:rPr>
          <w:rFonts w:ascii="Arial Nova" w:hAnsi="Arial Nova" w:eastAsia="Arial Nova" w:cs="Arial Nova"/>
          <w:color w:val="000000" w:themeColor="text1" w:themeTint="FF" w:themeShade="FF"/>
          <w:sz w:val="22"/>
          <w:szCs w:val="22"/>
        </w:rPr>
        <w:t xml:space="preserve">She scratched him in </w:t>
      </w:r>
      <w:r w:rsidRPr="0AA071CE" w:rsidR="55DC81EC">
        <w:rPr>
          <w:rFonts w:ascii="Arial Nova" w:hAnsi="Arial Nova" w:eastAsia="Arial Nova" w:cs="Arial Nova"/>
          <w:color w:val="000000" w:themeColor="text1" w:themeTint="FF" w:themeShade="FF"/>
          <w:sz w:val="22"/>
          <w:szCs w:val="22"/>
        </w:rPr>
        <w:t>self-defense</w:t>
      </w:r>
      <w:r w:rsidRPr="0AA071CE" w:rsidR="68EF7AB4">
        <w:rPr>
          <w:rFonts w:ascii="Arial Nova" w:hAnsi="Arial Nova" w:eastAsia="Arial Nova" w:cs="Arial Nova"/>
          <w:color w:val="000000" w:themeColor="text1" w:themeTint="FF" w:themeShade="FF"/>
          <w:sz w:val="22"/>
          <w:szCs w:val="22"/>
        </w:rPr>
        <w:t xml:space="preserve"> as he </w:t>
      </w:r>
      <w:r w:rsidRPr="0AA071CE" w:rsidR="2E56E766">
        <w:rPr>
          <w:rFonts w:ascii="Arial Nova" w:hAnsi="Arial Nova" w:eastAsia="Arial Nova" w:cs="Arial Nova"/>
          <w:color w:val="000000" w:themeColor="text1" w:themeTint="FF" w:themeShade="FF"/>
          <w:sz w:val="22"/>
          <w:szCs w:val="22"/>
        </w:rPr>
        <w:t>grabbed</w:t>
      </w:r>
      <w:r w:rsidRPr="0AA071CE" w:rsidR="68EF7AB4">
        <w:rPr>
          <w:rFonts w:ascii="Arial Nova" w:hAnsi="Arial Nova" w:eastAsia="Arial Nova" w:cs="Arial Nova"/>
          <w:color w:val="000000" w:themeColor="text1" w:themeTint="FF" w:themeShade="FF"/>
          <w:sz w:val="22"/>
          <w:szCs w:val="22"/>
        </w:rPr>
        <w:t xml:space="preserve"> her assuming she was </w:t>
      </w:r>
      <w:r w:rsidRPr="0AA071CE" w:rsidR="68EF7AB4">
        <w:rPr>
          <w:rFonts w:ascii="Arial Nova" w:hAnsi="Arial Nova" w:eastAsia="Arial Nova" w:cs="Arial Nova"/>
          <w:color w:val="000000" w:themeColor="text1" w:themeTint="FF" w:themeShade="FF"/>
          <w:sz w:val="22"/>
          <w:szCs w:val="22"/>
        </w:rPr>
        <w:t>soliciting</w:t>
      </w:r>
      <w:r w:rsidRPr="0AA071CE" w:rsidR="68EF7AB4">
        <w:rPr>
          <w:rFonts w:ascii="Arial Nova" w:hAnsi="Arial Nova" w:eastAsia="Arial Nova" w:cs="Arial Nova"/>
          <w:color w:val="000000" w:themeColor="text1" w:themeTint="FF" w:themeShade="FF"/>
          <w:sz w:val="22"/>
          <w:szCs w:val="22"/>
        </w:rPr>
        <w:t xml:space="preserve">. </w:t>
      </w:r>
    </w:p>
    <w:p w:rsidR="4316E20F" w:rsidP="0AA071CE" w:rsidRDefault="4316E20F" w14:paraId="5F647F0A" w14:textId="0DA22648">
      <w:pPr>
        <w:pStyle w:val="Normal"/>
        <w:spacing w:line="360" w:lineRule="auto"/>
        <w:rPr>
          <w:rFonts w:ascii="Arial Nova" w:hAnsi="Arial Nova" w:eastAsia="Arial Nova" w:cs="Arial Nova"/>
          <w:color w:val="000000" w:themeColor="text1" w:themeTint="FF" w:themeShade="FF"/>
          <w:sz w:val="22"/>
          <w:szCs w:val="22"/>
        </w:rPr>
      </w:pPr>
      <w:r w:rsidRPr="0AA071CE" w:rsidR="4316E20F">
        <w:rPr>
          <w:rFonts w:ascii="Arial Nova" w:hAnsi="Arial Nova" w:eastAsia="Arial Nova" w:cs="Arial Nova"/>
          <w:color w:val="000000" w:themeColor="text1" w:themeTint="FF" w:themeShade="FF"/>
          <w:sz w:val="22"/>
          <w:szCs w:val="22"/>
        </w:rPr>
        <w:t xml:space="preserve">There are cases that can involve battery </w:t>
      </w:r>
      <w:r w:rsidRPr="0AA071CE" w:rsidR="0471FCDE">
        <w:rPr>
          <w:rFonts w:ascii="Arial Nova" w:hAnsi="Arial Nova" w:eastAsia="Arial Nova" w:cs="Arial Nova"/>
          <w:color w:val="000000" w:themeColor="text1" w:themeTint="FF" w:themeShade="FF"/>
          <w:sz w:val="22"/>
          <w:szCs w:val="22"/>
        </w:rPr>
        <w:t xml:space="preserve">that </w:t>
      </w:r>
      <w:r w:rsidRPr="0AA071CE" w:rsidR="1FFEAF35">
        <w:rPr>
          <w:rFonts w:ascii="Arial Nova" w:hAnsi="Arial Nova" w:eastAsia="Arial Nova" w:cs="Arial Nova"/>
          <w:color w:val="000000" w:themeColor="text1" w:themeTint="FF" w:themeShade="FF"/>
          <w:sz w:val="22"/>
          <w:szCs w:val="22"/>
        </w:rPr>
        <w:t>does not</w:t>
      </w:r>
      <w:r w:rsidRPr="0AA071CE" w:rsidR="0471FCDE">
        <w:rPr>
          <w:rFonts w:ascii="Arial Nova" w:hAnsi="Arial Nova" w:eastAsia="Arial Nova" w:cs="Arial Nova"/>
          <w:color w:val="000000" w:themeColor="text1" w:themeTint="FF" w:themeShade="FF"/>
          <w:sz w:val="22"/>
          <w:szCs w:val="22"/>
        </w:rPr>
        <w:t xml:space="preserve"> </w:t>
      </w:r>
      <w:r w:rsidRPr="0AA071CE" w:rsidR="1C14FA08">
        <w:rPr>
          <w:rFonts w:ascii="Arial Nova" w:hAnsi="Arial Nova" w:eastAsia="Arial Nova" w:cs="Arial Nova"/>
          <w:color w:val="000000" w:themeColor="text1" w:themeTint="FF" w:themeShade="FF"/>
          <w:sz w:val="22"/>
          <w:szCs w:val="22"/>
        </w:rPr>
        <w:t>involve</w:t>
      </w:r>
      <w:r w:rsidRPr="0AA071CE" w:rsidR="0471FCDE">
        <w:rPr>
          <w:rFonts w:ascii="Arial Nova" w:hAnsi="Arial Nova" w:eastAsia="Arial Nova" w:cs="Arial Nova"/>
          <w:color w:val="000000" w:themeColor="text1" w:themeTint="FF" w:themeShade="FF"/>
          <w:sz w:val="22"/>
          <w:szCs w:val="22"/>
        </w:rPr>
        <w:t xml:space="preserve"> a hostile act. There is no </w:t>
      </w:r>
      <w:r w:rsidRPr="0AA071CE" w:rsidR="407538E4">
        <w:rPr>
          <w:rFonts w:ascii="Arial Nova" w:hAnsi="Arial Nova" w:eastAsia="Arial Nova" w:cs="Arial Nova"/>
          <w:color w:val="000000" w:themeColor="text1" w:themeTint="FF" w:themeShade="FF"/>
          <w:sz w:val="22"/>
          <w:szCs w:val="22"/>
        </w:rPr>
        <w:t>need</w:t>
      </w:r>
      <w:r w:rsidRPr="0AA071CE" w:rsidR="0471FCDE">
        <w:rPr>
          <w:rFonts w:ascii="Arial Nova" w:hAnsi="Arial Nova" w:eastAsia="Arial Nova" w:cs="Arial Nova"/>
          <w:color w:val="000000" w:themeColor="text1" w:themeTint="FF" w:themeShade="FF"/>
          <w:sz w:val="22"/>
          <w:szCs w:val="22"/>
        </w:rPr>
        <w:t xml:space="preserve"> for touching to be hostile</w:t>
      </w:r>
      <w:r w:rsidRPr="0AA071CE" w:rsidR="4C33AE10">
        <w:rPr>
          <w:rFonts w:ascii="Arial Nova" w:hAnsi="Arial Nova" w:eastAsia="Arial Nova" w:cs="Arial Nova"/>
          <w:color w:val="000000" w:themeColor="text1" w:themeTint="FF" w:themeShade="FF"/>
          <w:sz w:val="22"/>
          <w:szCs w:val="22"/>
        </w:rPr>
        <w:t xml:space="preserve"> as this could involve as Herring</w:t>
      </w:r>
      <w:r w:rsidRPr="0AA071CE" w:rsidR="125F032C">
        <w:rPr>
          <w:rFonts w:ascii="Arial Nova" w:hAnsi="Arial Nova" w:eastAsia="Arial Nova" w:cs="Arial Nova"/>
          <w:color w:val="000000" w:themeColor="text1" w:themeTint="FF" w:themeShade="FF"/>
          <w:sz w:val="22"/>
          <w:szCs w:val="22"/>
        </w:rPr>
        <w:t xml:space="preserve"> (2022, p.</w:t>
      </w:r>
      <w:r w:rsidRPr="0AA071CE" w:rsidR="4C33AE10">
        <w:rPr>
          <w:rFonts w:ascii="Arial Nova" w:hAnsi="Arial Nova" w:eastAsia="Arial Nova" w:cs="Arial Nova"/>
          <w:color w:val="000000" w:themeColor="text1" w:themeTint="FF" w:themeShade="FF"/>
          <w:sz w:val="22"/>
          <w:szCs w:val="22"/>
        </w:rPr>
        <w:t xml:space="preserve"> </w:t>
      </w:r>
      <w:r w:rsidRPr="0AA071CE" w:rsidR="1A7A9B47">
        <w:rPr>
          <w:rFonts w:ascii="Arial Nova" w:hAnsi="Arial Nova" w:eastAsia="Arial Nova" w:cs="Arial Nova"/>
          <w:color w:val="000000" w:themeColor="text1" w:themeTint="FF" w:themeShade="FF"/>
          <w:sz w:val="22"/>
          <w:szCs w:val="22"/>
        </w:rPr>
        <w:t>326)</w:t>
      </w:r>
      <w:r w:rsidRPr="0AA071CE" w:rsidR="64240021">
        <w:rPr>
          <w:rFonts w:ascii="Arial Nova" w:hAnsi="Arial Nova" w:eastAsia="Arial Nova" w:cs="Arial Nova"/>
          <w:color w:val="000000" w:themeColor="text1" w:themeTint="FF" w:themeShade="FF"/>
          <w:sz w:val="22"/>
          <w:szCs w:val="22"/>
        </w:rPr>
        <w:t xml:space="preserve"> </w:t>
      </w:r>
      <w:r w:rsidRPr="0AA071CE" w:rsidR="4C33AE10">
        <w:rPr>
          <w:rFonts w:ascii="Arial Nova" w:hAnsi="Arial Nova" w:eastAsia="Arial Nova" w:cs="Arial Nova"/>
          <w:color w:val="000000" w:themeColor="text1" w:themeTint="FF" w:themeShade="FF"/>
          <w:sz w:val="22"/>
          <w:szCs w:val="22"/>
        </w:rPr>
        <w:t>s</w:t>
      </w:r>
      <w:r w:rsidRPr="0AA071CE" w:rsidR="4C33AE10">
        <w:rPr>
          <w:rFonts w:ascii="Arial Nova" w:hAnsi="Arial Nova" w:eastAsia="Arial Nova" w:cs="Arial Nova"/>
          <w:color w:val="000000" w:themeColor="text1" w:themeTint="FF" w:themeShade="FF"/>
          <w:sz w:val="22"/>
          <w:szCs w:val="22"/>
        </w:rPr>
        <w:t xml:space="preserve">tates “a person lovingly </w:t>
      </w:r>
      <w:r w:rsidRPr="0AA071CE" w:rsidR="4D8D1DD0">
        <w:rPr>
          <w:rFonts w:ascii="Arial Nova" w:hAnsi="Arial Nova" w:eastAsia="Arial Nova" w:cs="Arial Nova"/>
          <w:color w:val="000000" w:themeColor="text1" w:themeTint="FF" w:themeShade="FF"/>
          <w:sz w:val="22"/>
          <w:szCs w:val="22"/>
        </w:rPr>
        <w:t>st</w:t>
      </w:r>
      <w:r w:rsidRPr="0AA071CE" w:rsidR="3A8550EC">
        <w:rPr>
          <w:rFonts w:ascii="Arial Nova" w:hAnsi="Arial Nova" w:eastAsia="Arial Nova" w:cs="Arial Nova"/>
          <w:color w:val="000000" w:themeColor="text1" w:themeTint="FF" w:themeShade="FF"/>
          <w:sz w:val="22"/>
          <w:szCs w:val="22"/>
        </w:rPr>
        <w:t>r</w:t>
      </w:r>
      <w:r w:rsidRPr="0AA071CE" w:rsidR="4D8D1DD0">
        <w:rPr>
          <w:rFonts w:ascii="Arial Nova" w:hAnsi="Arial Nova" w:eastAsia="Arial Nova" w:cs="Arial Nova"/>
          <w:color w:val="000000" w:themeColor="text1" w:themeTint="FF" w:themeShade="FF"/>
          <w:sz w:val="22"/>
          <w:szCs w:val="22"/>
        </w:rPr>
        <w:t>oking</w:t>
      </w:r>
      <w:r w:rsidRPr="0AA071CE" w:rsidR="4C33AE10">
        <w:rPr>
          <w:rFonts w:ascii="Arial Nova" w:hAnsi="Arial Nova" w:eastAsia="Arial Nova" w:cs="Arial Nova"/>
          <w:color w:val="000000" w:themeColor="text1" w:themeTint="FF" w:themeShade="FF"/>
          <w:sz w:val="22"/>
          <w:szCs w:val="22"/>
        </w:rPr>
        <w:t xml:space="preserve"> </w:t>
      </w:r>
      <w:r w:rsidRPr="0AA071CE" w:rsidR="54A4BE35">
        <w:rPr>
          <w:rFonts w:ascii="Arial Nova" w:hAnsi="Arial Nova" w:eastAsia="Arial Nova" w:cs="Arial Nova"/>
          <w:color w:val="000000" w:themeColor="text1" w:themeTint="FF" w:themeShade="FF"/>
          <w:sz w:val="22"/>
          <w:szCs w:val="22"/>
        </w:rPr>
        <w:t>s</w:t>
      </w:r>
      <w:r w:rsidRPr="0AA071CE" w:rsidR="34C7A96C">
        <w:rPr>
          <w:rFonts w:ascii="Arial Nova" w:hAnsi="Arial Nova" w:eastAsia="Arial Nova" w:cs="Arial Nova"/>
          <w:color w:val="000000" w:themeColor="text1" w:themeTint="FF" w:themeShade="FF"/>
          <w:sz w:val="22"/>
          <w:szCs w:val="22"/>
        </w:rPr>
        <w:t>omone's</w:t>
      </w:r>
      <w:r w:rsidRPr="0AA071CE" w:rsidR="4C33AE10">
        <w:rPr>
          <w:rFonts w:ascii="Arial Nova" w:hAnsi="Arial Nova" w:eastAsia="Arial Nova" w:cs="Arial Nova"/>
          <w:color w:val="000000" w:themeColor="text1" w:themeTint="FF" w:themeShade="FF"/>
          <w:sz w:val="22"/>
          <w:szCs w:val="22"/>
        </w:rPr>
        <w:t xml:space="preserve"> </w:t>
      </w:r>
      <w:r w:rsidRPr="0AA071CE" w:rsidR="4C33AE10">
        <w:rPr>
          <w:rFonts w:ascii="Arial Nova" w:hAnsi="Arial Nova" w:eastAsia="Arial Nova" w:cs="Arial Nova"/>
          <w:color w:val="000000" w:themeColor="text1" w:themeTint="FF" w:themeShade="FF"/>
          <w:sz w:val="22"/>
          <w:szCs w:val="22"/>
        </w:rPr>
        <w:t xml:space="preserve">hair without that </w:t>
      </w:r>
      <w:r w:rsidRPr="0AA071CE" w:rsidR="0C39D42F">
        <w:rPr>
          <w:rFonts w:ascii="Arial Nova" w:hAnsi="Arial Nova" w:eastAsia="Arial Nova" w:cs="Arial Nova"/>
          <w:color w:val="000000" w:themeColor="text1" w:themeTint="FF" w:themeShade="FF"/>
          <w:sz w:val="22"/>
          <w:szCs w:val="22"/>
        </w:rPr>
        <w:t>person's</w:t>
      </w:r>
      <w:r w:rsidRPr="0AA071CE" w:rsidR="4C33AE10">
        <w:rPr>
          <w:rFonts w:ascii="Arial Nova" w:hAnsi="Arial Nova" w:eastAsia="Arial Nova" w:cs="Arial Nova"/>
          <w:color w:val="000000" w:themeColor="text1" w:themeTint="FF" w:themeShade="FF"/>
          <w:sz w:val="22"/>
          <w:szCs w:val="22"/>
        </w:rPr>
        <w:t xml:space="preserve"> </w:t>
      </w:r>
      <w:r w:rsidRPr="0AA071CE" w:rsidR="3F008323">
        <w:rPr>
          <w:rFonts w:ascii="Arial Nova" w:hAnsi="Arial Nova" w:eastAsia="Arial Nova" w:cs="Arial Nova"/>
          <w:color w:val="000000" w:themeColor="text1" w:themeTint="FF" w:themeShade="FF"/>
          <w:sz w:val="22"/>
          <w:szCs w:val="22"/>
        </w:rPr>
        <w:t>consent”</w:t>
      </w:r>
      <w:r w:rsidRPr="0AA071CE" w:rsidR="4EE9E3AD">
        <w:rPr>
          <w:rFonts w:ascii="Arial Nova" w:hAnsi="Arial Nova" w:eastAsia="Arial Nova" w:cs="Arial Nova"/>
          <w:color w:val="000000" w:themeColor="text1" w:themeTint="FF" w:themeShade="FF"/>
          <w:sz w:val="22"/>
          <w:szCs w:val="22"/>
        </w:rPr>
        <w:t xml:space="preserve"> this is considered battery as it is as battery need not be aggressive, as </w:t>
      </w:r>
      <w:r w:rsidRPr="0AA071CE" w:rsidR="4E54CAF6">
        <w:rPr>
          <w:rFonts w:ascii="Arial Nova" w:hAnsi="Arial Nova" w:eastAsia="Arial Nova" w:cs="Arial Nova"/>
          <w:color w:val="000000" w:themeColor="text1" w:themeTint="FF" w:themeShade="FF"/>
          <w:sz w:val="22"/>
          <w:szCs w:val="22"/>
        </w:rPr>
        <w:t>t</w:t>
      </w:r>
      <w:r w:rsidRPr="0AA071CE" w:rsidR="4EE9E3AD">
        <w:rPr>
          <w:rFonts w:ascii="Arial Nova" w:hAnsi="Arial Nova" w:eastAsia="Arial Nova" w:cs="Arial Nova"/>
          <w:color w:val="000000" w:themeColor="text1" w:themeTint="FF" w:themeShade="FF"/>
          <w:sz w:val="22"/>
          <w:szCs w:val="22"/>
        </w:rPr>
        <w:t xml:space="preserve">his could also be someone grabbing </w:t>
      </w:r>
      <w:r w:rsidRPr="0AA071CE" w:rsidR="5FE7CB1C">
        <w:rPr>
          <w:rFonts w:ascii="Arial Nova" w:hAnsi="Arial Nova" w:eastAsia="Arial Nova" w:cs="Arial Nova"/>
          <w:color w:val="000000" w:themeColor="text1" w:themeTint="FF" w:themeShade="FF"/>
          <w:sz w:val="22"/>
          <w:szCs w:val="22"/>
        </w:rPr>
        <w:t>s</w:t>
      </w:r>
      <w:r w:rsidRPr="0AA071CE" w:rsidR="6F429DC0">
        <w:rPr>
          <w:rFonts w:ascii="Arial Nova" w:hAnsi="Arial Nova" w:eastAsia="Arial Nova" w:cs="Arial Nova"/>
          <w:color w:val="000000" w:themeColor="text1" w:themeTint="FF" w:themeShade="FF"/>
          <w:sz w:val="22"/>
          <w:szCs w:val="22"/>
        </w:rPr>
        <w:t>omone's</w:t>
      </w:r>
      <w:r w:rsidRPr="0AA071CE" w:rsidR="4EE9E3AD">
        <w:rPr>
          <w:rFonts w:ascii="Arial Nova" w:hAnsi="Arial Nova" w:eastAsia="Arial Nova" w:cs="Arial Nova"/>
          <w:color w:val="000000" w:themeColor="text1" w:themeTint="FF" w:themeShade="FF"/>
          <w:sz w:val="22"/>
          <w:szCs w:val="22"/>
        </w:rPr>
        <w:t xml:space="preserve"> </w:t>
      </w:r>
      <w:r w:rsidRPr="0AA071CE" w:rsidR="4EE9E3AD">
        <w:rPr>
          <w:rFonts w:ascii="Arial Nova" w:hAnsi="Arial Nova" w:eastAsia="Arial Nova" w:cs="Arial Nova"/>
          <w:color w:val="000000" w:themeColor="text1" w:themeTint="FF" w:themeShade="FF"/>
          <w:sz w:val="22"/>
          <w:szCs w:val="22"/>
        </w:rPr>
        <w:t xml:space="preserve">hand </w:t>
      </w:r>
      <w:r w:rsidRPr="0AA071CE" w:rsidR="48834D49">
        <w:rPr>
          <w:rFonts w:ascii="Arial Nova" w:hAnsi="Arial Nova" w:eastAsia="Arial Nova" w:cs="Arial Nova"/>
          <w:color w:val="000000" w:themeColor="text1" w:themeTint="FF" w:themeShade="FF"/>
          <w:sz w:val="22"/>
          <w:szCs w:val="22"/>
        </w:rPr>
        <w:t xml:space="preserve">without consent but if the person did not consent they might be worried as to what the person would do if they let this person grab their hand. </w:t>
      </w:r>
    </w:p>
    <w:p w:rsidR="6CA468F3" w:rsidP="0AA071CE" w:rsidRDefault="6CA468F3" w14:paraId="1CEC55A4" w14:textId="3F531736">
      <w:pPr>
        <w:pStyle w:val="Heading1"/>
        <w:rPr>
          <w:rFonts w:ascii="Arial Nova" w:hAnsi="Arial Nova" w:eastAsia="Arial Nova" w:cs="Arial Nova"/>
          <w:color w:val="000000" w:themeColor="text1" w:themeTint="FF" w:themeShade="FF"/>
          <w:sz w:val="22"/>
          <w:szCs w:val="22"/>
        </w:rPr>
      </w:pPr>
      <w:r w:rsidRPr="0AA071CE" w:rsidR="6CA468F3">
        <w:rPr>
          <w:rFonts w:ascii="Arial Nova" w:hAnsi="Arial Nova" w:eastAsia="Arial Nova" w:cs="Arial Nova"/>
          <w:color w:val="000000" w:themeColor="text1" w:themeTint="FF" w:themeShade="FF"/>
          <w:sz w:val="22"/>
          <w:szCs w:val="22"/>
        </w:rPr>
        <w:t xml:space="preserve">There are also cases including </w:t>
      </w:r>
      <w:r w:rsidRPr="0AA071CE" w:rsidR="71532570">
        <w:rPr>
          <w:rFonts w:ascii="Arial Nova" w:hAnsi="Arial Nova" w:eastAsia="Arial Nova" w:cs="Arial Nova"/>
          <w:color w:val="000000" w:themeColor="text1" w:themeTint="FF" w:themeShade="FF"/>
          <w:sz w:val="22"/>
          <w:szCs w:val="22"/>
        </w:rPr>
        <w:t>body modification which play a part in consent and its role in battery as there was a tattoo artist ‘Doctor Evil’ he was know</w:t>
      </w:r>
      <w:r w:rsidRPr="0AA071CE" w:rsidR="1200B2D8">
        <w:rPr>
          <w:rFonts w:ascii="Arial Nova" w:hAnsi="Arial Nova" w:eastAsia="Arial Nova" w:cs="Arial Nova"/>
          <w:color w:val="000000" w:themeColor="text1" w:themeTint="FF" w:themeShade="FF"/>
          <w:sz w:val="22"/>
          <w:szCs w:val="22"/>
        </w:rPr>
        <w:t>n by and he was doing body modifications, he did in</w:t>
      </w:r>
      <w:r w:rsidRPr="0AA071CE" w:rsidR="3C7AE0DE">
        <w:rPr>
          <w:rFonts w:ascii="Arial Nova" w:hAnsi="Arial Nova" w:eastAsia="Arial Nova" w:cs="Arial Nova"/>
          <w:color w:val="000000" w:themeColor="text1" w:themeTint="FF" w:themeShade="FF"/>
          <w:sz w:val="22"/>
          <w:szCs w:val="22"/>
        </w:rPr>
        <w:t xml:space="preserve"> </w:t>
      </w:r>
      <w:r w:rsidRPr="0AA071CE" w:rsidR="1200B2D8">
        <w:rPr>
          <w:rFonts w:ascii="Arial Nova" w:hAnsi="Arial Nova" w:eastAsia="Arial Nova" w:cs="Arial Nova"/>
          <w:color w:val="000000" w:themeColor="text1" w:themeTint="FF" w:themeShade="FF"/>
          <w:sz w:val="22"/>
          <w:szCs w:val="22"/>
        </w:rPr>
        <w:t xml:space="preserve">fact have </w:t>
      </w:r>
      <w:r w:rsidRPr="0AA071CE" w:rsidR="7DD28EC2">
        <w:rPr>
          <w:rFonts w:ascii="Arial Nova" w:hAnsi="Arial Nova" w:eastAsia="Arial Nova" w:cs="Arial Nova"/>
          <w:color w:val="000000" w:themeColor="text1" w:themeTint="FF" w:themeShade="FF"/>
          <w:sz w:val="22"/>
          <w:szCs w:val="22"/>
        </w:rPr>
        <w:t>consent</w:t>
      </w:r>
      <w:r w:rsidRPr="0AA071CE" w:rsidR="1200B2D8">
        <w:rPr>
          <w:rFonts w:ascii="Arial Nova" w:hAnsi="Arial Nova" w:eastAsia="Arial Nova" w:cs="Arial Nova"/>
          <w:color w:val="000000" w:themeColor="text1" w:themeTint="FF" w:themeShade="FF"/>
          <w:sz w:val="22"/>
          <w:szCs w:val="22"/>
        </w:rPr>
        <w:t xml:space="preserve"> from these people to remove things such as their “ears” and “nipples”</w:t>
      </w:r>
      <w:r w:rsidRPr="0AA071CE" w:rsidR="61846C77">
        <w:rPr>
          <w:rFonts w:ascii="Arial Nova" w:hAnsi="Arial Nova" w:eastAsia="Arial Nova" w:cs="Arial Nova"/>
          <w:color w:val="000000" w:themeColor="text1" w:themeTint="FF" w:themeShade="FF"/>
          <w:sz w:val="22"/>
          <w:szCs w:val="22"/>
        </w:rPr>
        <w:t xml:space="preserve"> but </w:t>
      </w:r>
      <w:r w:rsidRPr="0AA071CE" w:rsidR="0E69FD13">
        <w:rPr>
          <w:rFonts w:ascii="Arial Nova" w:hAnsi="Arial Nova" w:eastAsia="Arial Nova" w:cs="Arial Nova"/>
          <w:color w:val="000000" w:themeColor="text1" w:themeTint="FF" w:themeShade="FF"/>
          <w:sz w:val="22"/>
          <w:szCs w:val="22"/>
        </w:rPr>
        <w:t>through</w:t>
      </w:r>
      <w:r w:rsidRPr="0AA071CE" w:rsidR="61846C77">
        <w:rPr>
          <w:rFonts w:ascii="Arial Nova" w:hAnsi="Arial Nova" w:eastAsia="Arial Nova" w:cs="Arial Nova"/>
          <w:color w:val="000000" w:themeColor="text1" w:themeTint="FF" w:themeShade="FF"/>
          <w:sz w:val="22"/>
          <w:szCs w:val="22"/>
        </w:rPr>
        <w:t xml:space="preserve"> doing this </w:t>
      </w:r>
      <w:r w:rsidRPr="0AA071CE" w:rsidR="52008138">
        <w:rPr>
          <w:rFonts w:ascii="Arial Nova" w:hAnsi="Arial Nova" w:eastAsia="Arial Nova" w:cs="Arial Nova"/>
          <w:color w:val="000000" w:themeColor="text1" w:themeTint="FF" w:themeShade="FF"/>
          <w:sz w:val="22"/>
          <w:szCs w:val="22"/>
        </w:rPr>
        <w:t xml:space="preserve">but as this was illegal the police arrested him and charged him with grievous bodily harm. At the time he </w:t>
      </w:r>
      <w:r w:rsidRPr="0AA071CE" w:rsidR="52008138">
        <w:rPr>
          <w:rFonts w:ascii="Arial Nova" w:hAnsi="Arial Nova" w:eastAsia="Arial Nova" w:cs="Arial Nova"/>
          <w:color w:val="000000" w:themeColor="text1" w:themeTint="FF" w:themeShade="FF"/>
          <w:sz w:val="22"/>
          <w:szCs w:val="22"/>
        </w:rPr>
        <w:t>stated</w:t>
      </w:r>
      <w:r w:rsidRPr="0AA071CE" w:rsidR="52008138">
        <w:rPr>
          <w:rFonts w:ascii="Arial Nova" w:hAnsi="Arial Nova" w:eastAsia="Arial Nova" w:cs="Arial Nova"/>
          <w:color w:val="000000" w:themeColor="text1" w:themeTint="FF" w:themeShade="FF"/>
          <w:sz w:val="22"/>
          <w:szCs w:val="22"/>
        </w:rPr>
        <w:t xml:space="preserve"> </w:t>
      </w:r>
      <w:r w:rsidRPr="0AA071CE" w:rsidR="135B9C07">
        <w:rPr>
          <w:rFonts w:ascii="Arial Nova" w:hAnsi="Arial Nova" w:eastAsia="Arial Nova" w:cs="Arial Nova"/>
          <w:color w:val="000000" w:themeColor="text1" w:themeTint="FF" w:themeShade="FF"/>
          <w:sz w:val="22"/>
          <w:szCs w:val="22"/>
        </w:rPr>
        <w:t xml:space="preserve">‘he didn’t know it was illegal or he wouldn’t have done it’ </w:t>
      </w:r>
      <w:r w:rsidRPr="0AA071CE" w:rsidR="1ED8E48B">
        <w:rPr>
          <w:rFonts w:ascii="Arial Nova" w:hAnsi="Arial Nova" w:eastAsia="Arial Nova" w:cs="Arial Nova"/>
          <w:b w:val="0"/>
          <w:bCs w:val="0"/>
          <w:noProof w:val="0"/>
          <w:color w:val="121212"/>
          <w:sz w:val="22"/>
          <w:szCs w:val="22"/>
          <w:lang w:val="en-US"/>
        </w:rPr>
        <w:t xml:space="preserve">Tattooist 'Dr Evil' jailed for performing ear and nipple removals with (press </w:t>
      </w:r>
      <w:r w:rsidRPr="0AA071CE" w:rsidR="1ED8E48B">
        <w:rPr>
          <w:rFonts w:ascii="Arial Nova" w:hAnsi="Arial Nova" w:eastAsia="Arial Nova" w:cs="Arial Nova"/>
          <w:b w:val="0"/>
          <w:bCs w:val="0"/>
          <w:noProof w:val="0"/>
          <w:color w:val="121212"/>
          <w:sz w:val="22"/>
          <w:szCs w:val="22"/>
          <w:lang w:val="en-US"/>
        </w:rPr>
        <w:t>association</w:t>
      </w:r>
      <w:r w:rsidRPr="0AA071CE" w:rsidR="1ED8E48B">
        <w:rPr>
          <w:rFonts w:ascii="Arial Nova" w:hAnsi="Arial Nova" w:eastAsia="Arial Nova" w:cs="Arial Nova"/>
          <w:b w:val="0"/>
          <w:bCs w:val="0"/>
          <w:noProof w:val="0"/>
          <w:color w:val="121212"/>
          <w:sz w:val="22"/>
          <w:szCs w:val="22"/>
          <w:lang w:val="en-US"/>
        </w:rPr>
        <w:t xml:space="preserve">, The Guardian 2019) </w:t>
      </w:r>
      <w:r w:rsidRPr="0AA071CE" w:rsidR="135B9C07">
        <w:rPr>
          <w:rFonts w:ascii="Arial Nova" w:hAnsi="Arial Nova" w:eastAsia="Arial Nova" w:cs="Arial Nova"/>
          <w:color w:val="000000" w:themeColor="text1" w:themeTint="FF" w:themeShade="FF"/>
          <w:sz w:val="22"/>
          <w:szCs w:val="22"/>
        </w:rPr>
        <w:t xml:space="preserve">this from certain perspectives could be seen as a battery if the </w:t>
      </w:r>
      <w:r w:rsidRPr="0AA071CE" w:rsidR="54B6B6D5">
        <w:rPr>
          <w:rFonts w:ascii="Arial Nova" w:hAnsi="Arial Nova" w:eastAsia="Arial Nova" w:cs="Arial Nova"/>
          <w:color w:val="000000" w:themeColor="text1" w:themeTint="FF" w:themeShade="FF"/>
          <w:sz w:val="22"/>
          <w:szCs w:val="22"/>
        </w:rPr>
        <w:t>customer</w:t>
      </w:r>
      <w:r w:rsidRPr="0AA071CE" w:rsidR="135B9C07">
        <w:rPr>
          <w:rFonts w:ascii="Arial Nova" w:hAnsi="Arial Nova" w:eastAsia="Arial Nova" w:cs="Arial Nova"/>
          <w:color w:val="000000" w:themeColor="text1" w:themeTint="FF" w:themeShade="FF"/>
          <w:sz w:val="22"/>
          <w:szCs w:val="22"/>
        </w:rPr>
        <w:t xml:space="preserve"> had consented by </w:t>
      </w:r>
      <w:r w:rsidRPr="0AA071CE" w:rsidR="53B05DD5">
        <w:rPr>
          <w:rFonts w:ascii="Arial Nova" w:hAnsi="Arial Nova" w:eastAsia="Arial Nova" w:cs="Arial Nova"/>
          <w:color w:val="000000" w:themeColor="text1" w:themeTint="FF" w:themeShade="FF"/>
          <w:sz w:val="22"/>
          <w:szCs w:val="22"/>
        </w:rPr>
        <w:t>trying</w:t>
      </w:r>
      <w:r w:rsidRPr="0AA071CE" w:rsidR="135B9C07">
        <w:rPr>
          <w:rFonts w:ascii="Arial Nova" w:hAnsi="Arial Nova" w:eastAsia="Arial Nova" w:cs="Arial Nova"/>
          <w:color w:val="000000" w:themeColor="text1" w:themeTint="FF" w:themeShade="FF"/>
          <w:sz w:val="22"/>
          <w:szCs w:val="22"/>
        </w:rPr>
        <w:t xml:space="preserve"> to fit in </w:t>
      </w:r>
      <w:r w:rsidRPr="0AA071CE" w:rsidR="5B1D4D39">
        <w:rPr>
          <w:rFonts w:ascii="Arial Nova" w:hAnsi="Arial Nova" w:eastAsia="Arial Nova" w:cs="Arial Nova"/>
          <w:color w:val="000000" w:themeColor="text1" w:themeTint="FF" w:themeShade="FF"/>
          <w:sz w:val="22"/>
          <w:szCs w:val="22"/>
        </w:rPr>
        <w:t xml:space="preserve">with his or her friends but </w:t>
      </w:r>
      <w:r w:rsidRPr="0AA071CE" w:rsidR="69A68474">
        <w:rPr>
          <w:rFonts w:ascii="Arial Nova" w:hAnsi="Arial Nova" w:eastAsia="Arial Nova" w:cs="Arial Nova"/>
          <w:color w:val="000000" w:themeColor="text1" w:themeTint="FF" w:themeShade="FF"/>
          <w:sz w:val="22"/>
          <w:szCs w:val="22"/>
        </w:rPr>
        <w:t>did not</w:t>
      </w:r>
      <w:r w:rsidRPr="0AA071CE" w:rsidR="5B1D4D39">
        <w:rPr>
          <w:rFonts w:ascii="Arial Nova" w:hAnsi="Arial Nova" w:eastAsia="Arial Nova" w:cs="Arial Nova"/>
          <w:color w:val="000000" w:themeColor="text1" w:themeTint="FF" w:themeShade="FF"/>
          <w:sz w:val="22"/>
          <w:szCs w:val="22"/>
        </w:rPr>
        <w:t xml:space="preserve"> fully want to go </w:t>
      </w:r>
      <w:r w:rsidRPr="0AA071CE" w:rsidR="18FB48D6">
        <w:rPr>
          <w:rFonts w:ascii="Arial Nova" w:hAnsi="Arial Nova" w:eastAsia="Arial Nova" w:cs="Arial Nova"/>
          <w:color w:val="000000" w:themeColor="text1" w:themeTint="FF" w:themeShade="FF"/>
          <w:sz w:val="22"/>
          <w:szCs w:val="22"/>
        </w:rPr>
        <w:t>through</w:t>
      </w:r>
      <w:r w:rsidRPr="0AA071CE" w:rsidR="5B1D4D39">
        <w:rPr>
          <w:rFonts w:ascii="Arial Nova" w:hAnsi="Arial Nova" w:eastAsia="Arial Nova" w:cs="Arial Nova"/>
          <w:color w:val="000000" w:themeColor="text1" w:themeTint="FF" w:themeShade="FF"/>
          <w:sz w:val="22"/>
          <w:szCs w:val="22"/>
        </w:rPr>
        <w:t xml:space="preserve"> with it resulting in battery charges being possible from this outcome</w:t>
      </w:r>
      <w:r w:rsidRPr="0AA071CE" w:rsidR="1C786808">
        <w:rPr>
          <w:rFonts w:ascii="Arial Nova" w:hAnsi="Arial Nova" w:eastAsia="Arial Nova" w:cs="Arial Nova"/>
          <w:color w:val="000000" w:themeColor="text1" w:themeTint="FF" w:themeShade="FF"/>
          <w:sz w:val="22"/>
          <w:szCs w:val="22"/>
        </w:rPr>
        <w:t>.</w:t>
      </w:r>
    </w:p>
    <w:p w:rsidR="326BD156" w:rsidP="0AA071CE" w:rsidRDefault="326BD156" w14:paraId="718436DF" w14:textId="34339142">
      <w:pPr>
        <w:pStyle w:val="Normal"/>
        <w:spacing w:line="360" w:lineRule="auto"/>
        <w:rPr>
          <w:rFonts w:ascii="Arial Nova" w:hAnsi="Arial Nova" w:eastAsia="Arial Nova" w:cs="Arial Nova"/>
        </w:rPr>
      </w:pPr>
      <w:r w:rsidRPr="0AA071CE" w:rsidR="326BD156">
        <w:rPr>
          <w:rFonts w:ascii="Arial Nova" w:hAnsi="Arial Nova" w:eastAsia="Arial Nova" w:cs="Arial Nova"/>
          <w:color w:val="000000" w:themeColor="text1" w:themeTint="FF" w:themeShade="FF"/>
          <w:sz w:val="22"/>
          <w:szCs w:val="22"/>
        </w:rPr>
        <w:t xml:space="preserve">In summary </w:t>
      </w:r>
      <w:r w:rsidRPr="0AA071CE" w:rsidR="62A93BA2">
        <w:rPr>
          <w:rFonts w:ascii="Arial Nova" w:hAnsi="Arial Nova" w:eastAsia="Arial Nova" w:cs="Arial Nova"/>
          <w:color w:val="000000" w:themeColor="text1" w:themeTint="FF" w:themeShade="FF"/>
          <w:sz w:val="22"/>
          <w:szCs w:val="22"/>
        </w:rPr>
        <w:t xml:space="preserve">consent plays huge roles in many cases such as </w:t>
      </w:r>
      <w:r w:rsidRPr="0AA071CE" w:rsidR="7558CCAC">
        <w:rPr>
          <w:rFonts w:ascii="Arial Nova" w:hAnsi="Arial Nova" w:eastAsia="Arial Nova" w:cs="Arial Nova"/>
        </w:rPr>
        <w:t>Venna69 in 1975 that assault and battery may be committed recklessly as well as intentionally”. In this act D was arrested ‘public order offences</w:t>
      </w:r>
      <w:r w:rsidRPr="0AA071CE" w:rsidR="7558CCAC">
        <w:rPr>
          <w:rFonts w:ascii="Arial Nova" w:hAnsi="Arial Nova" w:eastAsia="Arial Nova" w:cs="Arial Nova"/>
        </w:rPr>
        <w:t>’,</w:t>
      </w:r>
      <w:r w:rsidRPr="0AA071CE" w:rsidR="7558CCAC">
        <w:rPr>
          <w:rFonts w:ascii="Arial Nova" w:hAnsi="Arial Nova" w:eastAsia="Arial Nova" w:cs="Arial Nova"/>
        </w:rPr>
        <w:t xml:space="preserve"> D struggled violently with V, the police officer causing him injury. In Similarity to venna69 “it is not battery (nor an assault) for D to pull himse</w:t>
      </w:r>
      <w:r w:rsidRPr="0AA071CE" w:rsidR="2F4A2310">
        <w:rPr>
          <w:rFonts w:ascii="Arial Nova" w:hAnsi="Arial Nova" w:eastAsia="Arial Nova" w:cs="Arial Nova"/>
        </w:rPr>
        <w:t>l</w:t>
      </w:r>
      <w:r w:rsidRPr="0AA071CE" w:rsidR="7558CCAC">
        <w:rPr>
          <w:rFonts w:ascii="Arial Nova" w:hAnsi="Arial Nova" w:eastAsia="Arial Nova" w:cs="Arial Nova"/>
        </w:rPr>
        <w:t xml:space="preserve">f free from V who is detaining him even though D uses </w:t>
      </w:r>
      <w:r w:rsidRPr="0AA071CE" w:rsidR="7558CCAC">
        <w:rPr>
          <w:rFonts w:ascii="Arial Nova" w:hAnsi="Arial Nova" w:eastAsia="Arial Nova" w:cs="Arial Nova"/>
        </w:rPr>
        <w:t>force”</w:t>
      </w:r>
      <w:r w:rsidRPr="0AA071CE" w:rsidR="0E9C95A9">
        <w:rPr>
          <w:rFonts w:ascii="Arial Nova" w:hAnsi="Arial Nova" w:eastAsia="Arial Nova" w:cs="Arial Nova"/>
        </w:rPr>
        <w:t>(</w:t>
      </w:r>
      <w:r w:rsidRPr="0AA071CE" w:rsidR="2B9C0017">
        <w:rPr>
          <w:rFonts w:ascii="Arial Nova" w:hAnsi="Arial Nova" w:eastAsia="Arial Nova" w:cs="Arial Nova"/>
        </w:rPr>
        <w:t>O</w:t>
      </w:r>
      <w:r w:rsidRPr="0AA071CE" w:rsidR="0E9C95A9">
        <w:rPr>
          <w:rFonts w:ascii="Arial Nova" w:hAnsi="Arial Nova" w:eastAsia="Arial Nova" w:cs="Arial Nova"/>
        </w:rPr>
        <w:t>rmerod and Laird 2021, p. 697</w:t>
      </w:r>
      <w:r w:rsidRPr="0AA071CE" w:rsidR="0FA59E41">
        <w:rPr>
          <w:rFonts w:ascii="Arial Nova" w:hAnsi="Arial Nova" w:eastAsia="Arial Nova" w:cs="Arial Nova"/>
        </w:rPr>
        <w:t>)</w:t>
      </w:r>
      <w:r w:rsidRPr="0AA071CE" w:rsidR="7558CCAC">
        <w:rPr>
          <w:rFonts w:ascii="Arial Nova" w:hAnsi="Arial Nova" w:eastAsia="Arial Nova" w:cs="Arial Nova"/>
        </w:rPr>
        <w:t>. This summarizes how important consent is in battery</w:t>
      </w:r>
      <w:r w:rsidRPr="0AA071CE" w:rsidR="53EA6241">
        <w:rPr>
          <w:rFonts w:ascii="Arial Nova" w:hAnsi="Arial Nova" w:eastAsia="Arial Nova" w:cs="Arial Nova"/>
        </w:rPr>
        <w:t>.</w:t>
      </w:r>
    </w:p>
    <w:p w:rsidR="79A678DC" w:rsidP="0AA071CE" w:rsidRDefault="79A678DC" w14:paraId="48F936F4" w14:textId="7361454F">
      <w:pPr>
        <w:pStyle w:val="Normal"/>
        <w:spacing w:line="360" w:lineRule="auto"/>
        <w:rPr>
          <w:rFonts w:ascii="Arial Nova" w:hAnsi="Arial Nova" w:eastAsia="Arial Nova" w:cs="Arial Nova"/>
          <w:color w:val="000000" w:themeColor="text1" w:themeTint="FF" w:themeShade="FF"/>
          <w:sz w:val="22"/>
          <w:szCs w:val="22"/>
        </w:rPr>
      </w:pPr>
      <w:r w:rsidRPr="0AA071CE" w:rsidR="79A678DC">
        <w:rPr>
          <w:rFonts w:ascii="Arial Nova" w:hAnsi="Arial Nova" w:eastAsia="Arial Nova" w:cs="Arial Nova"/>
          <w:color w:val="000000" w:themeColor="text1" w:themeTint="FF" w:themeShade="FF"/>
          <w:sz w:val="22"/>
          <w:szCs w:val="22"/>
        </w:rPr>
        <w:t>I</w:t>
      </w:r>
      <w:r w:rsidRPr="0AA071CE" w:rsidR="1C786808">
        <w:rPr>
          <w:rFonts w:ascii="Arial Nova" w:hAnsi="Arial Nova" w:eastAsia="Arial Nova" w:cs="Arial Nova"/>
          <w:color w:val="000000" w:themeColor="text1" w:themeTint="FF" w:themeShade="FF"/>
          <w:sz w:val="22"/>
          <w:szCs w:val="22"/>
        </w:rPr>
        <w:t>n</w:t>
      </w:r>
      <w:r w:rsidRPr="0AA071CE" w:rsidR="5B1D4D39">
        <w:rPr>
          <w:rFonts w:ascii="Arial Nova" w:hAnsi="Arial Nova" w:eastAsia="Arial Nova" w:cs="Arial Nova"/>
          <w:color w:val="000000" w:themeColor="text1" w:themeTint="FF" w:themeShade="FF"/>
          <w:sz w:val="22"/>
          <w:szCs w:val="22"/>
        </w:rPr>
        <w:t xml:space="preserve"> </w:t>
      </w:r>
      <w:r w:rsidRPr="0AA071CE" w:rsidR="79A678DC">
        <w:rPr>
          <w:rFonts w:ascii="Arial Nova" w:hAnsi="Arial Nova" w:eastAsia="Arial Nova" w:cs="Arial Nova"/>
          <w:color w:val="000000" w:themeColor="text1" w:themeTint="FF" w:themeShade="FF"/>
          <w:sz w:val="22"/>
          <w:szCs w:val="22"/>
        </w:rPr>
        <w:t xml:space="preserve">conclusion </w:t>
      </w:r>
      <w:bookmarkStart w:name="_Int_WbTHl4Zv" w:id="628001863"/>
      <w:r w:rsidRPr="0AA071CE" w:rsidR="79A678DC">
        <w:rPr>
          <w:rFonts w:ascii="Arial Nova" w:hAnsi="Arial Nova" w:eastAsia="Arial Nova" w:cs="Arial Nova"/>
          <w:color w:val="000000" w:themeColor="text1" w:themeTint="FF" w:themeShade="FF"/>
          <w:sz w:val="22"/>
          <w:szCs w:val="22"/>
        </w:rPr>
        <w:t>I believe that consent</w:t>
      </w:r>
      <w:bookmarkEnd w:id="628001863"/>
      <w:r w:rsidRPr="0AA071CE" w:rsidR="79A678DC">
        <w:rPr>
          <w:rFonts w:ascii="Arial Nova" w:hAnsi="Arial Nova" w:eastAsia="Arial Nova" w:cs="Arial Nova"/>
          <w:color w:val="000000" w:themeColor="text1" w:themeTint="FF" w:themeShade="FF"/>
          <w:sz w:val="22"/>
          <w:szCs w:val="22"/>
        </w:rPr>
        <w:t xml:space="preserve"> plays a huge role in</w:t>
      </w:r>
      <w:r w:rsidRPr="0AA071CE" w:rsidR="6C7E16D3">
        <w:rPr>
          <w:rFonts w:ascii="Arial Nova" w:hAnsi="Arial Nova" w:eastAsia="Arial Nova" w:cs="Arial Nova"/>
          <w:color w:val="000000" w:themeColor="text1" w:themeTint="FF" w:themeShade="FF"/>
          <w:sz w:val="22"/>
          <w:szCs w:val="22"/>
        </w:rPr>
        <w:t xml:space="preserve"> battery</w:t>
      </w:r>
      <w:r w:rsidRPr="0AA071CE" w:rsidR="79A678DC">
        <w:rPr>
          <w:rFonts w:ascii="Arial Nova" w:hAnsi="Arial Nova" w:eastAsia="Arial Nova" w:cs="Arial Nova"/>
          <w:color w:val="000000" w:themeColor="text1" w:themeTint="FF" w:themeShade="FF"/>
          <w:sz w:val="22"/>
          <w:szCs w:val="22"/>
        </w:rPr>
        <w:t xml:space="preserve"> as it is down to the people to </w:t>
      </w:r>
      <w:r w:rsidRPr="0AA071CE" w:rsidR="52F0D989">
        <w:rPr>
          <w:rFonts w:ascii="Arial Nova" w:hAnsi="Arial Nova" w:eastAsia="Arial Nova" w:cs="Arial Nova"/>
          <w:color w:val="000000" w:themeColor="text1" w:themeTint="FF" w:themeShade="FF"/>
          <w:sz w:val="22"/>
          <w:szCs w:val="22"/>
        </w:rPr>
        <w:t>consent</w:t>
      </w:r>
      <w:r w:rsidRPr="0AA071CE" w:rsidR="79A678DC">
        <w:rPr>
          <w:rFonts w:ascii="Arial Nova" w:hAnsi="Arial Nova" w:eastAsia="Arial Nova" w:cs="Arial Nova"/>
          <w:color w:val="000000" w:themeColor="text1" w:themeTint="FF" w:themeShade="FF"/>
          <w:sz w:val="22"/>
          <w:szCs w:val="22"/>
        </w:rPr>
        <w:t xml:space="preserve"> and be fully </w:t>
      </w:r>
      <w:r w:rsidRPr="0AA071CE" w:rsidR="72381597">
        <w:rPr>
          <w:rFonts w:ascii="Arial Nova" w:hAnsi="Arial Nova" w:eastAsia="Arial Nova" w:cs="Arial Nova"/>
          <w:color w:val="000000" w:themeColor="text1" w:themeTint="FF" w:themeShade="FF"/>
          <w:sz w:val="22"/>
          <w:szCs w:val="22"/>
        </w:rPr>
        <w:t>conscious</w:t>
      </w:r>
      <w:r w:rsidRPr="0AA071CE" w:rsidR="79A678DC">
        <w:rPr>
          <w:rFonts w:ascii="Arial Nova" w:hAnsi="Arial Nova" w:eastAsia="Arial Nova" w:cs="Arial Nova"/>
          <w:color w:val="000000" w:themeColor="text1" w:themeTint="FF" w:themeShade="FF"/>
          <w:sz w:val="22"/>
          <w:szCs w:val="22"/>
        </w:rPr>
        <w:t xml:space="preserve"> of the </w:t>
      </w:r>
      <w:r w:rsidRPr="0AA071CE" w:rsidR="5C883E45">
        <w:rPr>
          <w:rFonts w:ascii="Arial Nova" w:hAnsi="Arial Nova" w:eastAsia="Arial Nova" w:cs="Arial Nova"/>
          <w:color w:val="000000" w:themeColor="text1" w:themeTint="FF" w:themeShade="FF"/>
          <w:sz w:val="22"/>
          <w:szCs w:val="22"/>
        </w:rPr>
        <w:t>decision</w:t>
      </w:r>
      <w:r w:rsidRPr="0AA071CE" w:rsidR="79A678DC">
        <w:rPr>
          <w:rFonts w:ascii="Arial Nova" w:hAnsi="Arial Nova" w:eastAsia="Arial Nova" w:cs="Arial Nova"/>
          <w:color w:val="000000" w:themeColor="text1" w:themeTint="FF" w:themeShade="FF"/>
          <w:sz w:val="22"/>
          <w:szCs w:val="22"/>
        </w:rPr>
        <w:t xml:space="preserve"> they are making at that time. Consent and its </w:t>
      </w:r>
      <w:r w:rsidRPr="0AA071CE" w:rsidR="496EF015">
        <w:rPr>
          <w:rFonts w:ascii="Arial Nova" w:hAnsi="Arial Nova" w:eastAsia="Arial Nova" w:cs="Arial Nova"/>
          <w:color w:val="000000" w:themeColor="text1" w:themeTint="FF" w:themeShade="FF"/>
          <w:sz w:val="22"/>
          <w:szCs w:val="22"/>
        </w:rPr>
        <w:t xml:space="preserve">role in battery is important to every person as if </w:t>
      </w:r>
      <w:r w:rsidRPr="0AA071CE" w:rsidR="25B0C5E8">
        <w:rPr>
          <w:rFonts w:ascii="Arial Nova" w:hAnsi="Arial Nova" w:eastAsia="Arial Nova" w:cs="Arial Nova"/>
          <w:color w:val="000000" w:themeColor="text1" w:themeTint="FF" w:themeShade="FF"/>
          <w:sz w:val="22"/>
          <w:szCs w:val="22"/>
        </w:rPr>
        <w:t>someone</w:t>
      </w:r>
      <w:r w:rsidRPr="0AA071CE" w:rsidR="496EF015">
        <w:rPr>
          <w:rFonts w:ascii="Arial Nova" w:hAnsi="Arial Nova" w:eastAsia="Arial Nova" w:cs="Arial Nova"/>
          <w:color w:val="000000" w:themeColor="text1" w:themeTint="FF" w:themeShade="FF"/>
          <w:sz w:val="22"/>
          <w:szCs w:val="22"/>
        </w:rPr>
        <w:t xml:space="preserve"> is doing something for </w:t>
      </w:r>
      <w:r w:rsidRPr="0AA071CE" w:rsidR="4DF2D7B0">
        <w:rPr>
          <w:rFonts w:ascii="Arial Nova" w:hAnsi="Arial Nova" w:eastAsia="Arial Nova" w:cs="Arial Nova"/>
          <w:color w:val="000000" w:themeColor="text1" w:themeTint="FF" w:themeShade="FF"/>
          <w:sz w:val="22"/>
          <w:szCs w:val="22"/>
        </w:rPr>
        <w:t>someone</w:t>
      </w:r>
      <w:r w:rsidRPr="0AA071CE" w:rsidR="496EF015">
        <w:rPr>
          <w:rFonts w:ascii="Arial Nova" w:hAnsi="Arial Nova" w:eastAsia="Arial Nova" w:cs="Arial Nova"/>
          <w:color w:val="000000" w:themeColor="text1" w:themeTint="FF" w:themeShade="FF"/>
          <w:sz w:val="22"/>
          <w:szCs w:val="22"/>
        </w:rPr>
        <w:t xml:space="preserve"> or to </w:t>
      </w:r>
      <w:r w:rsidRPr="0AA071CE" w:rsidR="337FDC6F">
        <w:rPr>
          <w:rFonts w:ascii="Arial Nova" w:hAnsi="Arial Nova" w:eastAsia="Arial Nova" w:cs="Arial Nova"/>
          <w:color w:val="000000" w:themeColor="text1" w:themeTint="FF" w:themeShade="FF"/>
          <w:sz w:val="22"/>
          <w:szCs w:val="22"/>
        </w:rPr>
        <w:t>someone</w:t>
      </w:r>
      <w:r w:rsidRPr="0AA071CE" w:rsidR="496EF015">
        <w:rPr>
          <w:rFonts w:ascii="Arial Nova" w:hAnsi="Arial Nova" w:eastAsia="Arial Nova" w:cs="Arial Nova"/>
          <w:color w:val="000000" w:themeColor="text1" w:themeTint="FF" w:themeShade="FF"/>
          <w:sz w:val="22"/>
          <w:szCs w:val="22"/>
        </w:rPr>
        <w:t xml:space="preserve"> they need to </w:t>
      </w:r>
      <w:r w:rsidRPr="0AA071CE" w:rsidR="36902F22">
        <w:rPr>
          <w:rFonts w:ascii="Arial Nova" w:hAnsi="Arial Nova" w:eastAsia="Arial Nova" w:cs="Arial Nova"/>
          <w:color w:val="000000" w:themeColor="text1" w:themeTint="FF" w:themeShade="FF"/>
          <w:sz w:val="22"/>
          <w:szCs w:val="22"/>
        </w:rPr>
        <w:t>ensure</w:t>
      </w:r>
      <w:r w:rsidRPr="0AA071CE" w:rsidR="496EF015">
        <w:rPr>
          <w:rFonts w:ascii="Arial Nova" w:hAnsi="Arial Nova" w:eastAsia="Arial Nova" w:cs="Arial Nova"/>
          <w:color w:val="000000" w:themeColor="text1" w:themeTint="FF" w:themeShade="FF"/>
          <w:sz w:val="22"/>
          <w:szCs w:val="22"/>
        </w:rPr>
        <w:t xml:space="preserve"> that that person is giving consent or they </w:t>
      </w:r>
      <w:r w:rsidRPr="0AA071CE" w:rsidR="4642C170">
        <w:rPr>
          <w:rFonts w:ascii="Arial Nova" w:hAnsi="Arial Nova" w:eastAsia="Arial Nova" w:cs="Arial Nova"/>
          <w:color w:val="000000" w:themeColor="text1" w:themeTint="FF" w:themeShade="FF"/>
          <w:sz w:val="22"/>
          <w:szCs w:val="22"/>
        </w:rPr>
        <w:t>could</w:t>
      </w:r>
      <w:r w:rsidRPr="0AA071CE" w:rsidR="496EF015">
        <w:rPr>
          <w:rFonts w:ascii="Arial Nova" w:hAnsi="Arial Nova" w:eastAsia="Arial Nova" w:cs="Arial Nova"/>
          <w:color w:val="000000" w:themeColor="text1" w:themeTint="FF" w:themeShade="FF"/>
          <w:sz w:val="22"/>
          <w:szCs w:val="22"/>
        </w:rPr>
        <w:t xml:space="preserve"> end up with a battery </w:t>
      </w:r>
      <w:r w:rsidRPr="0AA071CE" w:rsidR="773E5425">
        <w:rPr>
          <w:rFonts w:ascii="Arial Nova" w:hAnsi="Arial Nova" w:eastAsia="Arial Nova" w:cs="Arial Nova"/>
          <w:color w:val="000000" w:themeColor="text1" w:themeTint="FF" w:themeShade="FF"/>
          <w:sz w:val="22"/>
          <w:szCs w:val="22"/>
        </w:rPr>
        <w:t>charge</w:t>
      </w:r>
      <w:r w:rsidRPr="0AA071CE" w:rsidR="496EF015">
        <w:rPr>
          <w:rFonts w:ascii="Arial Nova" w:hAnsi="Arial Nova" w:eastAsia="Arial Nova" w:cs="Arial Nova"/>
          <w:color w:val="000000" w:themeColor="text1" w:themeTint="FF" w:themeShade="FF"/>
          <w:sz w:val="22"/>
          <w:szCs w:val="22"/>
        </w:rPr>
        <w:t xml:space="preserve"> and this is </w:t>
      </w:r>
      <w:r w:rsidRPr="0AA071CE" w:rsidR="67278AEB">
        <w:rPr>
          <w:rFonts w:ascii="Arial Nova" w:hAnsi="Arial Nova" w:eastAsia="Arial Nova" w:cs="Arial Nova"/>
          <w:color w:val="000000" w:themeColor="text1" w:themeTint="FF" w:themeShade="FF"/>
          <w:sz w:val="22"/>
          <w:szCs w:val="22"/>
        </w:rPr>
        <w:t>especially</w:t>
      </w:r>
      <w:r w:rsidRPr="0AA071CE" w:rsidR="496EF015">
        <w:rPr>
          <w:rFonts w:ascii="Arial Nova" w:hAnsi="Arial Nova" w:eastAsia="Arial Nova" w:cs="Arial Nova"/>
          <w:color w:val="000000" w:themeColor="text1" w:themeTint="FF" w:themeShade="FF"/>
          <w:sz w:val="22"/>
          <w:szCs w:val="22"/>
        </w:rPr>
        <w:t xml:space="preserve"> vital </w:t>
      </w:r>
      <w:r w:rsidRPr="0AA071CE" w:rsidR="3F9EA338">
        <w:rPr>
          <w:rFonts w:ascii="Arial Nova" w:hAnsi="Arial Nova" w:eastAsia="Arial Nova" w:cs="Arial Nova"/>
          <w:color w:val="000000" w:themeColor="text1" w:themeTint="FF" w:themeShade="FF"/>
          <w:sz w:val="22"/>
          <w:szCs w:val="22"/>
        </w:rPr>
        <w:t xml:space="preserve">in contact sports as I </w:t>
      </w:r>
      <w:r w:rsidRPr="0AA071CE" w:rsidR="0B1E9EC9">
        <w:rPr>
          <w:rFonts w:ascii="Arial Nova" w:hAnsi="Arial Nova" w:eastAsia="Arial Nova" w:cs="Arial Nova"/>
          <w:color w:val="000000" w:themeColor="text1" w:themeTint="FF" w:themeShade="FF"/>
          <w:sz w:val="22"/>
          <w:szCs w:val="22"/>
        </w:rPr>
        <w:t>said</w:t>
      </w:r>
      <w:r w:rsidRPr="0AA071CE" w:rsidR="3F9EA338">
        <w:rPr>
          <w:rFonts w:ascii="Arial Nova" w:hAnsi="Arial Nova" w:eastAsia="Arial Nova" w:cs="Arial Nova"/>
          <w:color w:val="000000" w:themeColor="text1" w:themeTint="FF" w:themeShade="FF"/>
          <w:sz w:val="22"/>
          <w:szCs w:val="22"/>
        </w:rPr>
        <w:t xml:space="preserve"> earlier as</w:t>
      </w:r>
      <w:r w:rsidRPr="0AA071CE" w:rsidR="5813F109">
        <w:rPr>
          <w:rFonts w:ascii="Arial Nova" w:hAnsi="Arial Nova" w:eastAsia="Arial Nova" w:cs="Arial Nova"/>
          <w:color w:val="000000" w:themeColor="text1" w:themeTint="FF" w:themeShade="FF"/>
          <w:sz w:val="22"/>
          <w:szCs w:val="22"/>
        </w:rPr>
        <w:t xml:space="preserve"> it could be the </w:t>
      </w:r>
      <w:r w:rsidRPr="0AA071CE" w:rsidR="18C80741">
        <w:rPr>
          <w:rFonts w:ascii="Arial Nova" w:hAnsi="Arial Nova" w:eastAsia="Arial Nova" w:cs="Arial Nova"/>
          <w:color w:val="000000" w:themeColor="text1" w:themeTint="FF" w:themeShade="FF"/>
          <w:sz w:val="22"/>
          <w:szCs w:val="22"/>
        </w:rPr>
        <w:t>difference</w:t>
      </w:r>
      <w:r w:rsidRPr="0AA071CE" w:rsidR="5813F109">
        <w:rPr>
          <w:rFonts w:ascii="Arial Nova" w:hAnsi="Arial Nova" w:eastAsia="Arial Nova" w:cs="Arial Nova"/>
          <w:color w:val="000000" w:themeColor="text1" w:themeTint="FF" w:themeShade="FF"/>
          <w:sz w:val="22"/>
          <w:szCs w:val="22"/>
        </w:rPr>
        <w:t xml:space="preserve"> between a long career in sports or a battery charge against you </w:t>
      </w:r>
      <w:r w:rsidRPr="0AA071CE" w:rsidR="449F1808">
        <w:rPr>
          <w:rFonts w:ascii="Arial Nova" w:hAnsi="Arial Nova" w:eastAsia="Arial Nova" w:cs="Arial Nova"/>
          <w:color w:val="000000" w:themeColor="text1" w:themeTint="FF" w:themeShade="FF"/>
          <w:sz w:val="22"/>
          <w:szCs w:val="22"/>
        </w:rPr>
        <w:t>and</w:t>
      </w:r>
      <w:r w:rsidRPr="0AA071CE" w:rsidR="5813F109">
        <w:rPr>
          <w:rFonts w:ascii="Arial Nova" w:hAnsi="Arial Nova" w:eastAsia="Arial Nova" w:cs="Arial Nova"/>
          <w:color w:val="000000" w:themeColor="text1" w:themeTint="FF" w:themeShade="FF"/>
          <w:sz w:val="22"/>
          <w:szCs w:val="22"/>
        </w:rPr>
        <w:t xml:space="preserve"> a damaged </w:t>
      </w:r>
      <w:r w:rsidRPr="0AA071CE" w:rsidR="6089B873">
        <w:rPr>
          <w:rFonts w:ascii="Arial Nova" w:hAnsi="Arial Nova" w:eastAsia="Arial Nova" w:cs="Arial Nova"/>
          <w:color w:val="000000" w:themeColor="text1" w:themeTint="FF" w:themeShade="FF"/>
          <w:sz w:val="22"/>
          <w:szCs w:val="22"/>
        </w:rPr>
        <w:t>career</w:t>
      </w:r>
      <w:r w:rsidRPr="0AA071CE" w:rsidR="5813F109">
        <w:rPr>
          <w:rFonts w:ascii="Arial Nova" w:hAnsi="Arial Nova" w:eastAsia="Arial Nova" w:cs="Arial Nova"/>
          <w:color w:val="000000" w:themeColor="text1" w:themeTint="FF" w:themeShade="FF"/>
          <w:sz w:val="22"/>
          <w:szCs w:val="22"/>
        </w:rPr>
        <w:t xml:space="preserve"> which is why mainstream sports all have contracts that state that they do </w:t>
      </w:r>
      <w:r w:rsidRPr="0AA071CE" w:rsidR="6A953315">
        <w:rPr>
          <w:rFonts w:ascii="Arial Nova" w:hAnsi="Arial Nova" w:eastAsia="Arial Nova" w:cs="Arial Nova"/>
          <w:color w:val="000000" w:themeColor="text1" w:themeTint="FF" w:themeShade="FF"/>
          <w:sz w:val="22"/>
          <w:szCs w:val="22"/>
        </w:rPr>
        <w:t>in fact</w:t>
      </w:r>
      <w:r w:rsidRPr="0AA071CE" w:rsidR="5813F109">
        <w:rPr>
          <w:rFonts w:ascii="Arial Nova" w:hAnsi="Arial Nova" w:eastAsia="Arial Nova" w:cs="Arial Nova"/>
          <w:color w:val="000000" w:themeColor="text1" w:themeTint="FF" w:themeShade="FF"/>
          <w:sz w:val="22"/>
          <w:szCs w:val="22"/>
        </w:rPr>
        <w:t xml:space="preserve"> consent to what will likely </w:t>
      </w:r>
      <w:r w:rsidRPr="0AA071CE" w:rsidR="6137E0EE">
        <w:rPr>
          <w:rFonts w:ascii="Arial Nova" w:hAnsi="Arial Nova" w:eastAsia="Arial Nova" w:cs="Arial Nova"/>
          <w:color w:val="000000" w:themeColor="text1" w:themeTint="FF" w:themeShade="FF"/>
          <w:sz w:val="22"/>
          <w:szCs w:val="22"/>
        </w:rPr>
        <w:t>happen</w:t>
      </w:r>
      <w:r w:rsidRPr="0AA071CE" w:rsidR="5813F109">
        <w:rPr>
          <w:rFonts w:ascii="Arial Nova" w:hAnsi="Arial Nova" w:eastAsia="Arial Nova" w:cs="Arial Nova"/>
          <w:color w:val="000000" w:themeColor="text1" w:themeTint="FF" w:themeShade="FF"/>
          <w:sz w:val="22"/>
          <w:szCs w:val="22"/>
        </w:rPr>
        <w:t xml:space="preserve"> </w:t>
      </w:r>
      <w:r w:rsidRPr="0AA071CE" w:rsidR="287B3159">
        <w:rPr>
          <w:rFonts w:ascii="Arial Nova" w:hAnsi="Arial Nova" w:eastAsia="Arial Nova" w:cs="Arial Nova"/>
          <w:color w:val="000000" w:themeColor="text1" w:themeTint="FF" w:themeShade="FF"/>
          <w:sz w:val="22"/>
          <w:szCs w:val="22"/>
        </w:rPr>
        <w:t>whether</w:t>
      </w:r>
      <w:r w:rsidRPr="0AA071CE" w:rsidR="5813F109">
        <w:rPr>
          <w:rFonts w:ascii="Arial Nova" w:hAnsi="Arial Nova" w:eastAsia="Arial Nova" w:cs="Arial Nova"/>
          <w:color w:val="000000" w:themeColor="text1" w:themeTint="FF" w:themeShade="FF"/>
          <w:sz w:val="22"/>
          <w:szCs w:val="22"/>
        </w:rPr>
        <w:t xml:space="preserve"> it be</w:t>
      </w:r>
      <w:r w:rsidRPr="0AA071CE" w:rsidR="5A23220F">
        <w:rPr>
          <w:rFonts w:ascii="Arial Nova" w:hAnsi="Arial Nova" w:eastAsia="Arial Nova" w:cs="Arial Nova"/>
          <w:color w:val="000000" w:themeColor="text1" w:themeTint="FF" w:themeShade="FF"/>
          <w:sz w:val="22"/>
          <w:szCs w:val="22"/>
        </w:rPr>
        <w:t xml:space="preserve"> </w:t>
      </w:r>
      <w:r w:rsidRPr="0AA071CE" w:rsidR="5813F109">
        <w:rPr>
          <w:rFonts w:ascii="Arial Nova" w:hAnsi="Arial Nova" w:eastAsia="Arial Nova" w:cs="Arial Nova"/>
          <w:color w:val="000000" w:themeColor="text1" w:themeTint="FF" w:themeShade="FF"/>
          <w:sz w:val="22"/>
          <w:szCs w:val="22"/>
        </w:rPr>
        <w:t xml:space="preserve">in the </w:t>
      </w:r>
      <w:r w:rsidRPr="0AA071CE" w:rsidR="3F995613">
        <w:rPr>
          <w:rFonts w:ascii="Arial Nova" w:hAnsi="Arial Nova" w:eastAsia="Arial Nova" w:cs="Arial Nova"/>
          <w:color w:val="000000" w:themeColor="text1" w:themeTint="FF" w:themeShade="FF"/>
          <w:sz w:val="22"/>
          <w:szCs w:val="22"/>
        </w:rPr>
        <w:t>ring</w:t>
      </w:r>
      <w:r w:rsidRPr="0AA071CE" w:rsidR="72276C3B">
        <w:rPr>
          <w:rFonts w:ascii="Arial Nova" w:hAnsi="Arial Nova" w:eastAsia="Arial Nova" w:cs="Arial Nova"/>
          <w:color w:val="000000" w:themeColor="text1" w:themeTint="FF" w:themeShade="FF"/>
          <w:sz w:val="22"/>
          <w:szCs w:val="22"/>
        </w:rPr>
        <w:t xml:space="preserve"> or on the field</w:t>
      </w:r>
      <w:r w:rsidRPr="0AA071CE" w:rsidR="3A8B7808">
        <w:rPr>
          <w:rFonts w:ascii="Arial Nova" w:hAnsi="Arial Nova" w:eastAsia="Arial Nova" w:cs="Arial Nova"/>
          <w:color w:val="000000" w:themeColor="text1" w:themeTint="FF" w:themeShade="FF"/>
          <w:sz w:val="22"/>
          <w:szCs w:val="22"/>
        </w:rPr>
        <w:t xml:space="preserve">. In conclusion consent </w:t>
      </w:r>
      <w:r w:rsidRPr="0AA071CE" w:rsidR="0B858C34">
        <w:rPr>
          <w:rFonts w:ascii="Arial Nova" w:hAnsi="Arial Nova" w:eastAsia="Arial Nova" w:cs="Arial Nova"/>
          <w:color w:val="000000" w:themeColor="text1" w:themeTint="FF" w:themeShade="FF"/>
          <w:sz w:val="22"/>
          <w:szCs w:val="22"/>
        </w:rPr>
        <w:t>is</w:t>
      </w:r>
      <w:r w:rsidRPr="0AA071CE" w:rsidR="3A8B7808">
        <w:rPr>
          <w:rFonts w:ascii="Arial Nova" w:hAnsi="Arial Nova" w:eastAsia="Arial Nova" w:cs="Arial Nova"/>
          <w:color w:val="000000" w:themeColor="text1" w:themeTint="FF" w:themeShade="FF"/>
          <w:sz w:val="22"/>
          <w:szCs w:val="22"/>
        </w:rPr>
        <w:t xml:space="preserve"> the most vital role in battery with its effect on people </w:t>
      </w:r>
      <w:r w:rsidRPr="0AA071CE" w:rsidR="18AC616E">
        <w:rPr>
          <w:rFonts w:ascii="Arial Nova" w:hAnsi="Arial Nova" w:eastAsia="Arial Nova" w:cs="Arial Nova"/>
          <w:color w:val="000000" w:themeColor="text1" w:themeTint="FF" w:themeShade="FF"/>
          <w:sz w:val="22"/>
          <w:szCs w:val="22"/>
        </w:rPr>
        <w:t>who</w:t>
      </w:r>
      <w:r w:rsidRPr="0AA071CE" w:rsidR="3A8B7808">
        <w:rPr>
          <w:rFonts w:ascii="Arial Nova" w:hAnsi="Arial Nova" w:eastAsia="Arial Nova" w:cs="Arial Nova"/>
          <w:color w:val="000000" w:themeColor="text1" w:themeTint="FF" w:themeShade="FF"/>
          <w:sz w:val="22"/>
          <w:szCs w:val="22"/>
        </w:rPr>
        <w:t xml:space="preserve"> have had it happen to them or have </w:t>
      </w:r>
      <w:r w:rsidRPr="0AA071CE" w:rsidR="66E0293F">
        <w:rPr>
          <w:rFonts w:ascii="Arial Nova" w:hAnsi="Arial Nova" w:eastAsia="Arial Nova" w:cs="Arial Nova"/>
          <w:color w:val="000000" w:themeColor="text1" w:themeTint="FF" w:themeShade="FF"/>
          <w:sz w:val="22"/>
          <w:szCs w:val="22"/>
        </w:rPr>
        <w:t>committed</w:t>
      </w:r>
      <w:r w:rsidRPr="0AA071CE" w:rsidR="3A8B7808">
        <w:rPr>
          <w:rFonts w:ascii="Arial Nova" w:hAnsi="Arial Nova" w:eastAsia="Arial Nova" w:cs="Arial Nova"/>
          <w:color w:val="000000" w:themeColor="text1" w:themeTint="FF" w:themeShade="FF"/>
          <w:sz w:val="22"/>
          <w:szCs w:val="22"/>
        </w:rPr>
        <w:t xml:space="preserve"> th</w:t>
      </w:r>
      <w:r w:rsidRPr="0AA071CE" w:rsidR="21E4D342">
        <w:rPr>
          <w:rFonts w:ascii="Arial Nova" w:hAnsi="Arial Nova" w:eastAsia="Arial Nova" w:cs="Arial Nova"/>
          <w:color w:val="000000" w:themeColor="text1" w:themeTint="FF" w:themeShade="FF"/>
          <w:sz w:val="22"/>
          <w:szCs w:val="22"/>
        </w:rPr>
        <w:t>e act of battery</w:t>
      </w:r>
      <w:r w:rsidRPr="0AA071CE" w:rsidR="04C30FA4">
        <w:rPr>
          <w:rFonts w:ascii="Arial Nova" w:hAnsi="Arial Nova" w:eastAsia="Arial Nova" w:cs="Arial Nova"/>
          <w:color w:val="000000" w:themeColor="text1" w:themeTint="FF" w:themeShade="FF"/>
          <w:sz w:val="22"/>
          <w:szCs w:val="22"/>
        </w:rPr>
        <w:t xml:space="preserve">. </w:t>
      </w:r>
    </w:p>
    <w:p w:rsidR="0AA071CE" w:rsidP="0AA071CE" w:rsidRDefault="0AA071CE" w14:paraId="1839AE48" w14:textId="579108D0">
      <w:pPr>
        <w:pStyle w:val="Normal"/>
        <w:spacing w:line="360" w:lineRule="auto"/>
        <w:rPr>
          <w:rFonts w:ascii="Arial Nova" w:hAnsi="Arial Nova" w:eastAsia="Arial Nova" w:cs="Arial Nova"/>
          <w:color w:val="000000" w:themeColor="text1" w:themeTint="FF" w:themeShade="FF"/>
          <w:sz w:val="22"/>
          <w:szCs w:val="22"/>
        </w:rPr>
      </w:pPr>
    </w:p>
    <w:p w:rsidR="0AA071CE" w:rsidP="0AA071CE" w:rsidRDefault="0AA071CE" w14:paraId="07983825" w14:textId="37423963">
      <w:pPr>
        <w:spacing w:after="160" w:line="259" w:lineRule="auto"/>
        <w:rPr>
          <w:rFonts w:ascii="Calibri" w:hAnsi="Calibri" w:eastAsia="Calibri" w:cs="Calibri"/>
          <w:noProof w:val="0"/>
          <w:sz w:val="22"/>
          <w:szCs w:val="22"/>
          <w:lang w:val="en-US"/>
        </w:rPr>
      </w:pPr>
    </w:p>
    <w:p w:rsidR="0AA071CE" w:rsidP="0AA071CE" w:rsidRDefault="0AA071CE" w14:paraId="0F85810D" w14:textId="15F5FC1F">
      <w:pPr>
        <w:spacing w:after="160" w:line="259" w:lineRule="auto"/>
        <w:rPr>
          <w:rFonts w:ascii="Calibri" w:hAnsi="Calibri" w:eastAsia="Calibri" w:cs="Calibri"/>
          <w:noProof w:val="0"/>
          <w:sz w:val="22"/>
          <w:szCs w:val="22"/>
          <w:lang w:val="en-US"/>
        </w:rPr>
      </w:pPr>
    </w:p>
    <w:p w:rsidR="0AA071CE" w:rsidP="0AA071CE" w:rsidRDefault="0AA071CE" w14:paraId="5C1C2502" w14:textId="39B69A4E">
      <w:pPr>
        <w:spacing w:after="160" w:line="259" w:lineRule="auto"/>
        <w:rPr>
          <w:rFonts w:ascii="Calibri" w:hAnsi="Calibri" w:eastAsia="Calibri" w:cs="Calibri"/>
          <w:noProof w:val="0"/>
          <w:sz w:val="22"/>
          <w:szCs w:val="22"/>
          <w:lang w:val="en-US"/>
        </w:rPr>
      </w:pPr>
    </w:p>
    <w:p w:rsidR="0AA071CE" w:rsidP="0AA071CE" w:rsidRDefault="0AA071CE" w14:paraId="12B7A6AC" w14:textId="0BBD9FF9">
      <w:pPr>
        <w:spacing w:after="160" w:line="259" w:lineRule="auto"/>
        <w:rPr>
          <w:rFonts w:ascii="Calibri" w:hAnsi="Calibri" w:eastAsia="Calibri" w:cs="Calibri"/>
          <w:noProof w:val="0"/>
          <w:sz w:val="22"/>
          <w:szCs w:val="22"/>
          <w:lang w:val="en-US"/>
        </w:rPr>
      </w:pPr>
    </w:p>
    <w:p w:rsidR="0AA071CE" w:rsidP="0AA071CE" w:rsidRDefault="0AA071CE" w14:paraId="69DA761C" w14:textId="15F23AFE">
      <w:pPr>
        <w:spacing w:after="160" w:line="259" w:lineRule="auto"/>
        <w:rPr>
          <w:rFonts w:ascii="Calibri" w:hAnsi="Calibri" w:eastAsia="Calibri" w:cs="Calibri"/>
          <w:noProof w:val="0"/>
          <w:sz w:val="22"/>
          <w:szCs w:val="22"/>
          <w:lang w:val="en-US"/>
        </w:rPr>
      </w:pPr>
    </w:p>
    <w:p w:rsidR="0AA071CE" w:rsidP="0AA071CE" w:rsidRDefault="0AA071CE" w14:paraId="2352650C" w14:textId="616E4BC2">
      <w:pPr>
        <w:spacing w:after="160" w:line="259" w:lineRule="auto"/>
        <w:rPr>
          <w:rFonts w:ascii="Calibri" w:hAnsi="Calibri" w:eastAsia="Calibri" w:cs="Calibri"/>
          <w:noProof w:val="0"/>
          <w:sz w:val="22"/>
          <w:szCs w:val="22"/>
          <w:lang w:val="en-US"/>
        </w:rPr>
      </w:pPr>
    </w:p>
    <w:p w:rsidR="0AA071CE" w:rsidP="0AA071CE" w:rsidRDefault="0AA071CE" w14:paraId="381EBB09" w14:textId="025DEF10">
      <w:pPr>
        <w:spacing w:after="160" w:line="259" w:lineRule="auto"/>
        <w:rPr>
          <w:rFonts w:ascii="Calibri" w:hAnsi="Calibri" w:eastAsia="Calibri" w:cs="Calibri"/>
          <w:noProof w:val="0"/>
          <w:sz w:val="22"/>
          <w:szCs w:val="22"/>
          <w:lang w:val="en-US"/>
        </w:rPr>
      </w:pPr>
    </w:p>
    <w:p w:rsidR="0AA071CE" w:rsidP="0AA071CE" w:rsidRDefault="0AA071CE" w14:paraId="56E94A2E" w14:textId="4489FB46">
      <w:pPr>
        <w:spacing w:after="160" w:line="259" w:lineRule="auto"/>
        <w:rPr>
          <w:rFonts w:ascii="Calibri" w:hAnsi="Calibri" w:eastAsia="Calibri" w:cs="Calibri"/>
          <w:noProof w:val="0"/>
          <w:sz w:val="22"/>
          <w:szCs w:val="22"/>
          <w:lang w:val="en-US"/>
        </w:rPr>
      </w:pPr>
    </w:p>
    <w:p w:rsidR="0AA071CE" w:rsidP="0AA071CE" w:rsidRDefault="0AA071CE" w14:paraId="390D891E" w14:textId="6478534F">
      <w:pPr>
        <w:spacing w:after="160" w:line="259" w:lineRule="auto"/>
        <w:rPr>
          <w:rFonts w:ascii="Calibri" w:hAnsi="Calibri" w:eastAsia="Calibri" w:cs="Calibri"/>
          <w:noProof w:val="0"/>
          <w:sz w:val="22"/>
          <w:szCs w:val="22"/>
          <w:lang w:val="en-US"/>
        </w:rPr>
      </w:pPr>
    </w:p>
    <w:p w:rsidR="0AA071CE" w:rsidP="0AA071CE" w:rsidRDefault="0AA071CE" w14:paraId="25E7C067" w14:textId="637A0AE4">
      <w:pPr>
        <w:spacing w:after="160" w:line="259" w:lineRule="auto"/>
        <w:rPr>
          <w:rFonts w:ascii="Calibri" w:hAnsi="Calibri" w:eastAsia="Calibri" w:cs="Calibri"/>
          <w:noProof w:val="0"/>
          <w:sz w:val="22"/>
          <w:szCs w:val="22"/>
          <w:lang w:val="en-US"/>
        </w:rPr>
      </w:pPr>
    </w:p>
    <w:p w:rsidR="0AA071CE" w:rsidP="0AA071CE" w:rsidRDefault="0AA071CE" w14:paraId="6863B8D0" w14:textId="0D11F336">
      <w:pPr>
        <w:spacing w:after="160" w:line="259" w:lineRule="auto"/>
        <w:rPr>
          <w:rFonts w:ascii="Calibri" w:hAnsi="Calibri" w:eastAsia="Calibri" w:cs="Calibri"/>
          <w:noProof w:val="0"/>
          <w:sz w:val="22"/>
          <w:szCs w:val="22"/>
          <w:lang w:val="en-US"/>
        </w:rPr>
      </w:pPr>
    </w:p>
    <w:p w:rsidR="0AA071CE" w:rsidP="0AA071CE" w:rsidRDefault="0AA071CE" w14:paraId="15E9FFF4" w14:textId="55397E42">
      <w:pPr>
        <w:spacing w:after="160" w:line="259" w:lineRule="auto"/>
        <w:rPr>
          <w:rFonts w:ascii="Calibri" w:hAnsi="Calibri" w:eastAsia="Calibri" w:cs="Calibri"/>
          <w:noProof w:val="0"/>
          <w:sz w:val="22"/>
          <w:szCs w:val="22"/>
          <w:lang w:val="en-US"/>
        </w:rPr>
      </w:pPr>
    </w:p>
    <w:p w:rsidR="0AA071CE" w:rsidP="0AA071CE" w:rsidRDefault="0AA071CE" w14:paraId="1FB02E55" w14:textId="2642B1F7">
      <w:pPr>
        <w:spacing w:after="160" w:line="259" w:lineRule="auto"/>
        <w:rPr>
          <w:rFonts w:ascii="Calibri" w:hAnsi="Calibri" w:eastAsia="Calibri" w:cs="Calibri"/>
          <w:noProof w:val="0"/>
          <w:sz w:val="22"/>
          <w:szCs w:val="22"/>
          <w:lang w:val="en-US"/>
        </w:rPr>
      </w:pPr>
    </w:p>
    <w:p w:rsidR="0AA071CE" w:rsidP="0AA071CE" w:rsidRDefault="0AA071CE" w14:paraId="5C5003D5" w14:textId="1CD74074">
      <w:pPr>
        <w:spacing w:after="160" w:line="259" w:lineRule="auto"/>
        <w:rPr>
          <w:rFonts w:ascii="Calibri" w:hAnsi="Calibri" w:eastAsia="Calibri" w:cs="Calibri"/>
          <w:noProof w:val="0"/>
          <w:sz w:val="22"/>
          <w:szCs w:val="22"/>
          <w:lang w:val="en-US"/>
        </w:rPr>
      </w:pPr>
    </w:p>
    <w:p w:rsidR="0AA071CE" w:rsidP="0AA071CE" w:rsidRDefault="0AA071CE" w14:paraId="3ACADB48" w14:textId="3252517D">
      <w:pPr>
        <w:spacing w:after="160" w:line="259" w:lineRule="auto"/>
        <w:rPr>
          <w:rFonts w:ascii="Calibri" w:hAnsi="Calibri" w:eastAsia="Calibri" w:cs="Calibri"/>
          <w:noProof w:val="0"/>
          <w:sz w:val="22"/>
          <w:szCs w:val="22"/>
          <w:lang w:val="en-US"/>
        </w:rPr>
      </w:pPr>
    </w:p>
    <w:p w:rsidR="0AA071CE" w:rsidP="0AA071CE" w:rsidRDefault="0AA071CE" w14:paraId="070B7354" w14:textId="72C3BAE0">
      <w:pPr>
        <w:spacing w:after="160" w:line="259" w:lineRule="auto"/>
        <w:rPr>
          <w:rFonts w:ascii="Calibri" w:hAnsi="Calibri" w:eastAsia="Calibri" w:cs="Calibri"/>
          <w:noProof w:val="0"/>
          <w:sz w:val="22"/>
          <w:szCs w:val="22"/>
          <w:lang w:val="en-US"/>
        </w:rPr>
      </w:pPr>
    </w:p>
    <w:p w:rsidR="0AA071CE" w:rsidP="0AA071CE" w:rsidRDefault="0AA071CE" w14:paraId="3D0D99F6" w14:textId="166572E2">
      <w:pPr>
        <w:spacing w:after="160" w:line="259" w:lineRule="auto"/>
        <w:rPr>
          <w:rFonts w:ascii="Calibri" w:hAnsi="Calibri" w:eastAsia="Calibri" w:cs="Calibri"/>
          <w:noProof w:val="0"/>
          <w:sz w:val="22"/>
          <w:szCs w:val="22"/>
          <w:lang w:val="en-US"/>
        </w:rPr>
      </w:pPr>
    </w:p>
    <w:p w:rsidR="0AA071CE" w:rsidP="0AA071CE" w:rsidRDefault="0AA071CE" w14:paraId="2B106501" w14:textId="0550C60D">
      <w:pPr>
        <w:spacing w:after="160" w:line="259" w:lineRule="auto"/>
        <w:rPr>
          <w:rFonts w:ascii="Calibri" w:hAnsi="Calibri" w:eastAsia="Calibri" w:cs="Calibri"/>
          <w:noProof w:val="0"/>
          <w:sz w:val="22"/>
          <w:szCs w:val="22"/>
          <w:lang w:val="en-US"/>
        </w:rPr>
      </w:pPr>
    </w:p>
    <w:p w:rsidR="0AA071CE" w:rsidP="0AA071CE" w:rsidRDefault="0AA071CE" w14:paraId="0EA4A623" w14:textId="3021CEF5">
      <w:pPr>
        <w:spacing w:after="160" w:line="259" w:lineRule="auto"/>
        <w:rPr>
          <w:rFonts w:ascii="Calibri" w:hAnsi="Calibri" w:eastAsia="Calibri" w:cs="Calibri"/>
          <w:noProof w:val="0"/>
          <w:sz w:val="22"/>
          <w:szCs w:val="22"/>
          <w:lang w:val="en-US"/>
        </w:rPr>
      </w:pPr>
    </w:p>
    <w:p w:rsidR="581A514E" w:rsidP="0AA071CE" w:rsidRDefault="581A514E" w14:paraId="49074563" w14:textId="3A615653">
      <w:pPr>
        <w:spacing w:after="160" w:line="259" w:lineRule="auto"/>
        <w:rPr>
          <w:rFonts w:ascii="Calibri" w:hAnsi="Calibri" w:eastAsia="Calibri" w:cs="Calibri"/>
          <w:noProof w:val="0"/>
          <w:sz w:val="22"/>
          <w:szCs w:val="22"/>
          <w:lang w:val="en-US"/>
        </w:rPr>
      </w:pPr>
      <w:r w:rsidRPr="0AA071CE" w:rsidR="581A514E">
        <w:rPr>
          <w:rFonts w:ascii="Calibri" w:hAnsi="Calibri" w:eastAsia="Calibri" w:cs="Calibri"/>
          <w:noProof w:val="0"/>
          <w:sz w:val="22"/>
          <w:szCs w:val="22"/>
          <w:lang w:val="en-US"/>
        </w:rPr>
        <w:t>Word count- 1432</w:t>
      </w:r>
    </w:p>
    <w:p w:rsidR="0AA071CE" w:rsidP="0AA071CE" w:rsidRDefault="0AA071CE" w14:paraId="71AA7263" w14:textId="6C955806">
      <w:pPr>
        <w:spacing w:after="160" w:line="259" w:lineRule="auto"/>
        <w:rPr>
          <w:rFonts w:ascii="Calibri" w:hAnsi="Calibri" w:eastAsia="Calibri" w:cs="Calibri"/>
          <w:noProof w:val="0"/>
          <w:sz w:val="22"/>
          <w:szCs w:val="22"/>
          <w:lang w:val="en-US"/>
        </w:rPr>
      </w:pPr>
    </w:p>
    <w:p w:rsidR="1152CB46" w:rsidP="0AA071CE" w:rsidRDefault="1152CB46" w14:paraId="62859F4A" w14:textId="30A86114">
      <w:pPr>
        <w:spacing w:after="160" w:line="259" w:lineRule="auto"/>
        <w:rPr>
          <w:rFonts w:ascii="Calibri" w:hAnsi="Calibri" w:eastAsia="Calibri" w:cs="Calibri"/>
          <w:noProof w:val="0"/>
          <w:sz w:val="22"/>
          <w:szCs w:val="22"/>
          <w:u w:val="single"/>
          <w:lang w:val="en-US"/>
        </w:rPr>
      </w:pPr>
      <w:r w:rsidRPr="0AA071CE" w:rsidR="1152CB46">
        <w:rPr>
          <w:rFonts w:ascii="Calibri" w:hAnsi="Calibri" w:eastAsia="Calibri" w:cs="Calibri"/>
          <w:noProof w:val="0"/>
          <w:sz w:val="22"/>
          <w:szCs w:val="22"/>
          <w:u w:val="single"/>
          <w:lang w:val="en-US"/>
        </w:rPr>
        <w:t>Reference</w:t>
      </w:r>
      <w:r w:rsidRPr="0AA071CE" w:rsidR="1152CB46">
        <w:rPr>
          <w:rFonts w:ascii="Calibri" w:hAnsi="Calibri" w:eastAsia="Calibri" w:cs="Calibri"/>
          <w:noProof w:val="0"/>
          <w:sz w:val="22"/>
          <w:szCs w:val="22"/>
          <w:u w:val="single"/>
          <w:lang w:val="en-US"/>
        </w:rPr>
        <w:t xml:space="preserve"> list</w:t>
      </w:r>
    </w:p>
    <w:p w:rsidR="1152CB46" w:rsidP="0AA071CE" w:rsidRDefault="1152CB46" w14:paraId="00FC9F5D" w14:textId="56779044">
      <w:pPr>
        <w:pStyle w:val="Normal"/>
        <w:spacing w:after="160" w:line="259" w:lineRule="auto"/>
        <w:rPr>
          <w:rFonts w:ascii="Calibri" w:hAnsi="Calibri" w:eastAsia="Calibri" w:cs="Calibri"/>
          <w:noProof w:val="0"/>
          <w:sz w:val="22"/>
          <w:szCs w:val="22"/>
          <w:lang w:val="en-US"/>
        </w:rPr>
      </w:pPr>
      <w:r w:rsidRPr="0AA071CE" w:rsidR="1152CB46">
        <w:rPr>
          <w:rFonts w:ascii="Calibri" w:hAnsi="Calibri" w:eastAsia="Calibri" w:cs="Calibri"/>
          <w:noProof w:val="0"/>
          <w:sz w:val="22"/>
          <w:szCs w:val="22"/>
          <w:lang w:val="en-US"/>
        </w:rPr>
        <w:t>Herring. J (2022)</w:t>
      </w:r>
      <w:r w:rsidRPr="0AA071CE" w:rsidR="2D6266F0">
        <w:rPr>
          <w:rFonts w:ascii="Calibri" w:hAnsi="Calibri" w:eastAsia="Calibri" w:cs="Calibri"/>
          <w:noProof w:val="0"/>
          <w:sz w:val="22"/>
          <w:szCs w:val="22"/>
          <w:lang w:val="en-US"/>
        </w:rPr>
        <w:t xml:space="preserve">, </w:t>
      </w:r>
      <w:r w:rsidRPr="0AA071CE" w:rsidR="24454FC5">
        <w:rPr>
          <w:rFonts w:ascii="Calibri" w:hAnsi="Calibri" w:eastAsia="Calibri" w:cs="Calibri"/>
          <w:i w:val="1"/>
          <w:iCs w:val="1"/>
          <w:noProof w:val="0"/>
          <w:sz w:val="22"/>
          <w:szCs w:val="22"/>
          <w:lang w:val="en-US"/>
        </w:rPr>
        <w:t>C</w:t>
      </w:r>
      <w:r w:rsidRPr="0AA071CE" w:rsidR="2D6266F0">
        <w:rPr>
          <w:rFonts w:ascii="Calibri" w:hAnsi="Calibri" w:eastAsia="Calibri" w:cs="Calibri"/>
          <w:i w:val="1"/>
          <w:iCs w:val="1"/>
          <w:noProof w:val="0"/>
          <w:sz w:val="22"/>
          <w:szCs w:val="22"/>
          <w:lang w:val="en-US"/>
        </w:rPr>
        <w:t xml:space="preserve">riminal </w:t>
      </w:r>
      <w:r w:rsidRPr="0AA071CE" w:rsidR="3402CAA4">
        <w:rPr>
          <w:rFonts w:ascii="Calibri" w:hAnsi="Calibri" w:eastAsia="Calibri" w:cs="Calibri"/>
          <w:i w:val="1"/>
          <w:iCs w:val="1"/>
          <w:noProof w:val="0"/>
          <w:sz w:val="22"/>
          <w:szCs w:val="22"/>
          <w:lang w:val="en-US"/>
        </w:rPr>
        <w:t>L</w:t>
      </w:r>
      <w:r w:rsidRPr="0AA071CE" w:rsidR="2D6266F0">
        <w:rPr>
          <w:rFonts w:ascii="Calibri" w:hAnsi="Calibri" w:eastAsia="Calibri" w:cs="Calibri"/>
          <w:i w:val="1"/>
          <w:iCs w:val="1"/>
          <w:noProof w:val="0"/>
          <w:sz w:val="22"/>
          <w:szCs w:val="22"/>
          <w:lang w:val="en-US"/>
        </w:rPr>
        <w:t>aw</w:t>
      </w:r>
      <w:r w:rsidRPr="0AA071CE" w:rsidR="2D6266F0">
        <w:rPr>
          <w:rFonts w:ascii="Calibri" w:hAnsi="Calibri" w:eastAsia="Calibri" w:cs="Calibri"/>
          <w:noProof w:val="0"/>
          <w:sz w:val="22"/>
          <w:szCs w:val="22"/>
          <w:lang w:val="en-US"/>
        </w:rPr>
        <w:t xml:space="preserve"> text cases and material tenth edition</w:t>
      </w:r>
      <w:r w:rsidRPr="0AA071CE" w:rsidR="5237ED0C">
        <w:rPr>
          <w:rFonts w:ascii="Calibri" w:hAnsi="Calibri" w:eastAsia="Calibri" w:cs="Calibri"/>
          <w:noProof w:val="0"/>
          <w:sz w:val="22"/>
          <w:szCs w:val="22"/>
          <w:lang w:val="en-US"/>
        </w:rPr>
        <w:t xml:space="preserve"> </w:t>
      </w:r>
      <w:r w:rsidRPr="0AA071CE" w:rsidR="5237ED0C">
        <w:rPr>
          <w:rFonts w:ascii="Calibri" w:hAnsi="Calibri" w:eastAsia="Calibri" w:cs="Calibri"/>
          <w:noProof w:val="0"/>
          <w:sz w:val="22"/>
          <w:szCs w:val="22"/>
          <w:lang w:val="en-US"/>
        </w:rPr>
        <w:t>Oxford:Oxford</w:t>
      </w:r>
      <w:r w:rsidRPr="0AA071CE" w:rsidR="5237ED0C">
        <w:rPr>
          <w:rFonts w:ascii="Calibri" w:hAnsi="Calibri" w:eastAsia="Calibri" w:cs="Calibri"/>
          <w:noProof w:val="0"/>
          <w:sz w:val="22"/>
          <w:szCs w:val="22"/>
          <w:lang w:val="en-US"/>
        </w:rPr>
        <w:t xml:space="preserve"> </w:t>
      </w:r>
      <w:r w:rsidRPr="0AA071CE" w:rsidR="4AF69385">
        <w:rPr>
          <w:rFonts w:ascii="Calibri" w:hAnsi="Calibri" w:eastAsia="Calibri" w:cs="Calibri"/>
          <w:noProof w:val="0"/>
          <w:sz w:val="22"/>
          <w:szCs w:val="22"/>
          <w:lang w:val="en-US"/>
        </w:rPr>
        <w:t>U</w:t>
      </w:r>
      <w:r w:rsidRPr="0AA071CE" w:rsidR="5237ED0C">
        <w:rPr>
          <w:rFonts w:ascii="Calibri" w:hAnsi="Calibri" w:eastAsia="Calibri" w:cs="Calibri"/>
          <w:noProof w:val="0"/>
          <w:sz w:val="22"/>
          <w:szCs w:val="22"/>
          <w:lang w:val="en-US"/>
        </w:rPr>
        <w:t xml:space="preserve">niversity </w:t>
      </w:r>
      <w:r w:rsidRPr="0AA071CE" w:rsidR="662FEAF2">
        <w:rPr>
          <w:rFonts w:ascii="Calibri" w:hAnsi="Calibri" w:eastAsia="Calibri" w:cs="Calibri"/>
          <w:noProof w:val="0"/>
          <w:sz w:val="22"/>
          <w:szCs w:val="22"/>
          <w:lang w:val="en-US"/>
        </w:rPr>
        <w:t>P</w:t>
      </w:r>
      <w:r w:rsidRPr="0AA071CE" w:rsidR="5237ED0C">
        <w:rPr>
          <w:rFonts w:ascii="Calibri" w:hAnsi="Calibri" w:eastAsia="Calibri" w:cs="Calibri"/>
          <w:noProof w:val="0"/>
          <w:sz w:val="22"/>
          <w:szCs w:val="22"/>
          <w:lang w:val="en-US"/>
        </w:rPr>
        <w:t>ress</w:t>
      </w:r>
      <w:r>
        <w:br/>
      </w:r>
    </w:p>
    <w:p w:rsidR="0DA26A7F" w:rsidP="0AA071CE" w:rsidRDefault="0DA26A7F" w14:paraId="19B4A8E9" w14:textId="05EFC558">
      <w:pPr>
        <w:pStyle w:val="Heading1"/>
        <w:rPr>
          <w:rFonts w:ascii="Calibri" w:hAnsi="Calibri" w:eastAsia="Calibri" w:cs="Calibri"/>
          <w:noProof w:val="0"/>
          <w:sz w:val="22"/>
          <w:szCs w:val="22"/>
          <w:lang w:val="en-US"/>
        </w:rPr>
      </w:pPr>
      <w:r w:rsidRPr="0AA071CE" w:rsidR="0DA26A7F">
        <w:rPr>
          <w:rFonts w:ascii="Calibri" w:hAnsi="Calibri" w:eastAsia="Calibri" w:cs="Calibri"/>
          <w:noProof w:val="0"/>
          <w:sz w:val="22"/>
          <w:szCs w:val="22"/>
          <w:lang w:val="en-US"/>
        </w:rPr>
        <w:t>Law Teacher</w:t>
      </w:r>
      <w:r w:rsidRPr="0AA071CE" w:rsidR="4C474FB0">
        <w:rPr>
          <w:rFonts w:ascii="Calibri" w:hAnsi="Calibri" w:eastAsia="Calibri" w:cs="Calibri"/>
          <w:noProof w:val="0"/>
          <w:sz w:val="22"/>
          <w:szCs w:val="22"/>
          <w:lang w:val="en-US"/>
        </w:rPr>
        <w:t xml:space="preserve"> </w:t>
      </w:r>
      <w:r w:rsidRPr="0AA071CE" w:rsidR="2D6266F0">
        <w:rPr>
          <w:rFonts w:ascii="Calibri" w:hAnsi="Calibri" w:eastAsia="Calibri" w:cs="Calibri"/>
          <w:noProof w:val="0"/>
          <w:sz w:val="22"/>
          <w:szCs w:val="22"/>
          <w:lang w:val="en-US"/>
        </w:rPr>
        <w:t xml:space="preserve"> </w:t>
      </w:r>
      <w:r w:rsidRPr="0AA071CE" w:rsidR="2F0BFC50">
        <w:rPr>
          <w:rFonts w:ascii="-apple-system" w:hAnsi="-apple-system" w:eastAsia="-apple-system" w:cs="-apple-system"/>
          <w:b w:val="0"/>
          <w:bCs w:val="0"/>
          <w:noProof w:val="0"/>
          <w:color w:val="212529"/>
          <w:sz w:val="22"/>
          <w:szCs w:val="22"/>
          <w:lang w:val="en-US"/>
        </w:rPr>
        <w:t>Collins v Wilcock - 1984</w:t>
      </w:r>
      <w:r w:rsidRPr="0AA071CE" w:rsidR="2F0BFC50">
        <w:rPr>
          <w:rFonts w:ascii="Calibri" w:hAnsi="Calibri" w:eastAsia="Calibri" w:cs="Calibri"/>
          <w:noProof w:val="0"/>
          <w:sz w:val="22"/>
          <w:szCs w:val="22"/>
          <w:lang w:val="en-US"/>
        </w:rPr>
        <w:t xml:space="preserve"> </w:t>
      </w:r>
    </w:p>
    <w:p w:rsidR="2D6266F0" w:rsidP="0AA071CE" w:rsidRDefault="2D6266F0" w14:paraId="7C9422A8" w14:textId="46445D9D">
      <w:pPr>
        <w:spacing w:after="160" w:line="259" w:lineRule="auto"/>
        <w:rPr>
          <w:rFonts w:ascii="Calibri" w:hAnsi="Calibri" w:eastAsia="Calibri" w:cs="Calibri"/>
          <w:noProof w:val="0"/>
          <w:sz w:val="22"/>
          <w:szCs w:val="22"/>
          <w:lang w:val="en-US"/>
        </w:rPr>
      </w:pPr>
      <w:r w:rsidRPr="0AA071CE" w:rsidR="2D6266F0">
        <w:rPr>
          <w:rFonts w:ascii="Calibri" w:hAnsi="Calibri" w:eastAsia="Calibri" w:cs="Calibri"/>
          <w:noProof w:val="0"/>
          <w:sz w:val="22"/>
          <w:szCs w:val="22"/>
          <w:lang w:val="en-US"/>
        </w:rPr>
        <w:t>(</w:t>
      </w:r>
      <w:r w:rsidRPr="0AA071CE" w:rsidR="66575EA6">
        <w:rPr>
          <w:rFonts w:ascii="Calibri" w:hAnsi="Calibri" w:eastAsia="Calibri" w:cs="Calibri"/>
          <w:noProof w:val="0"/>
          <w:sz w:val="22"/>
          <w:szCs w:val="22"/>
          <w:lang w:val="en-US"/>
        </w:rPr>
        <w:t>no date</w:t>
      </w:r>
      <w:r w:rsidRPr="0AA071CE" w:rsidR="2D6266F0">
        <w:rPr>
          <w:rFonts w:ascii="Calibri" w:hAnsi="Calibri" w:eastAsia="Calibri" w:cs="Calibri"/>
          <w:noProof w:val="0"/>
          <w:sz w:val="22"/>
          <w:szCs w:val="22"/>
          <w:lang w:val="en-US"/>
        </w:rPr>
        <w:t>)</w:t>
      </w:r>
      <w:r w:rsidRPr="0AA071CE" w:rsidR="513C0AAF">
        <w:rPr>
          <w:rFonts w:ascii="Calibri" w:hAnsi="Calibri" w:eastAsia="Calibri" w:cs="Calibri"/>
          <w:noProof w:val="0"/>
          <w:sz w:val="22"/>
          <w:szCs w:val="22"/>
          <w:lang w:val="en-US"/>
        </w:rPr>
        <w:t xml:space="preserve"> Available at: </w:t>
      </w:r>
      <w:r w:rsidRPr="0AA071CE" w:rsidR="2D6266F0">
        <w:rPr>
          <w:rFonts w:ascii="Calibri" w:hAnsi="Calibri" w:eastAsia="Calibri" w:cs="Calibri"/>
          <w:noProof w:val="0"/>
          <w:sz w:val="22"/>
          <w:szCs w:val="22"/>
          <w:lang w:val="en-US"/>
        </w:rPr>
        <w:t xml:space="preserve"> </w:t>
      </w:r>
      <w:hyperlink w:anchor=":~:text=Decision%2FOutcome&amp;text=It%20was%20held%20further%20that,Her%20conviction%20was%20therefore%20quashed." r:id="R27649ace1ad84133">
        <w:r w:rsidRPr="0AA071CE" w:rsidR="2D6266F0">
          <w:rPr>
            <w:rStyle w:val="Hyperlink"/>
            <w:rFonts w:ascii="Calibri" w:hAnsi="Calibri" w:eastAsia="Calibri" w:cs="Calibri"/>
            <w:strike w:val="0"/>
            <w:dstrike w:val="0"/>
            <w:noProof w:val="0"/>
            <w:sz w:val="22"/>
            <w:szCs w:val="22"/>
            <w:lang w:val="en-US"/>
          </w:rPr>
          <w:t>https://www.lawteacher.net/cases/collins-v-wilcock.php#:~:text=Decision%2FOutcome&amp;text=It%20was%20held%20further%20that,Her%20conviction%20was%20therefore%20quashed.</w:t>
        </w:r>
      </w:hyperlink>
      <w:r w:rsidRPr="0AA071CE" w:rsidR="2D6266F0">
        <w:rPr>
          <w:rFonts w:ascii="Calibri" w:hAnsi="Calibri" w:eastAsia="Calibri" w:cs="Calibri"/>
          <w:noProof w:val="0"/>
          <w:sz w:val="22"/>
          <w:szCs w:val="22"/>
          <w:lang w:val="en-US"/>
        </w:rPr>
        <w:t xml:space="preserve"> (Accessed 9</w:t>
      </w:r>
      <w:r w:rsidRPr="0AA071CE" w:rsidR="2D6266F0">
        <w:rPr>
          <w:rFonts w:ascii="Calibri" w:hAnsi="Calibri" w:eastAsia="Calibri" w:cs="Calibri"/>
          <w:noProof w:val="0"/>
          <w:sz w:val="22"/>
          <w:szCs w:val="22"/>
          <w:lang w:val="en-US"/>
        </w:rPr>
        <w:t xml:space="preserve"> October 2023)</w:t>
      </w:r>
      <w:r>
        <w:br/>
      </w:r>
    </w:p>
    <w:p w:rsidR="2E4FF7E6" w:rsidP="0AA071CE" w:rsidRDefault="2E4FF7E6" w14:paraId="58EDD53D" w14:textId="0ECC0B76">
      <w:pPr>
        <w:spacing w:after="160" w:line="259" w:lineRule="auto"/>
        <w:rPr>
          <w:rFonts w:ascii="Calibri" w:hAnsi="Calibri" w:eastAsia="Calibri" w:cs="Calibri"/>
          <w:noProof w:val="0"/>
          <w:sz w:val="22"/>
          <w:szCs w:val="22"/>
          <w:lang w:val="en-US"/>
        </w:rPr>
      </w:pPr>
      <w:r w:rsidRPr="0AA071CE" w:rsidR="2E4FF7E6">
        <w:rPr>
          <w:rFonts w:ascii="Calibri" w:hAnsi="Calibri" w:eastAsia="Calibri" w:cs="Calibri"/>
          <w:noProof w:val="0"/>
          <w:sz w:val="22"/>
          <w:szCs w:val="22"/>
          <w:lang w:val="en-US"/>
        </w:rPr>
        <w:t xml:space="preserve">Ormerod, D. and </w:t>
      </w:r>
      <w:r w:rsidRPr="0AA071CE" w:rsidR="2E4FF7E6">
        <w:rPr>
          <w:rFonts w:ascii="Calibri" w:hAnsi="Calibri" w:eastAsia="Calibri" w:cs="Calibri"/>
          <w:noProof w:val="0"/>
          <w:sz w:val="22"/>
          <w:szCs w:val="22"/>
          <w:lang w:val="en-US"/>
        </w:rPr>
        <w:t>Laird.K</w:t>
      </w:r>
      <w:r w:rsidRPr="0AA071CE" w:rsidR="2E4FF7E6">
        <w:rPr>
          <w:rFonts w:ascii="Calibri" w:hAnsi="Calibri" w:eastAsia="Calibri" w:cs="Calibri"/>
          <w:noProof w:val="0"/>
          <w:sz w:val="22"/>
          <w:szCs w:val="22"/>
          <w:lang w:val="en-US"/>
        </w:rPr>
        <w:t xml:space="preserve">  </w:t>
      </w:r>
      <w:r w:rsidRPr="0AA071CE" w:rsidR="2D6266F0">
        <w:rPr>
          <w:rFonts w:ascii="Calibri" w:hAnsi="Calibri" w:eastAsia="Calibri" w:cs="Calibri"/>
          <w:i w:val="1"/>
          <w:iCs w:val="1"/>
          <w:noProof w:val="0"/>
          <w:sz w:val="22"/>
          <w:szCs w:val="22"/>
          <w:lang w:val="en-US"/>
        </w:rPr>
        <w:t>Smith</w:t>
      </w:r>
      <w:r w:rsidRPr="0AA071CE" w:rsidR="2D6266F0">
        <w:rPr>
          <w:rFonts w:ascii="Calibri" w:hAnsi="Calibri" w:eastAsia="Calibri" w:cs="Calibri"/>
          <w:i w:val="1"/>
          <w:iCs w:val="1"/>
          <w:noProof w:val="0"/>
          <w:sz w:val="22"/>
          <w:szCs w:val="22"/>
          <w:lang w:val="en-US"/>
        </w:rPr>
        <w:t xml:space="preserve">, Hogan, &amp; </w:t>
      </w:r>
      <w:r w:rsidRPr="0AA071CE" w:rsidR="2D6266F0">
        <w:rPr>
          <w:rFonts w:ascii="Calibri" w:hAnsi="Calibri" w:eastAsia="Calibri" w:cs="Calibri"/>
          <w:i w:val="1"/>
          <w:iCs w:val="1"/>
          <w:noProof w:val="0"/>
          <w:sz w:val="22"/>
          <w:szCs w:val="22"/>
          <w:lang w:val="en-US"/>
        </w:rPr>
        <w:t>Ormerods</w:t>
      </w:r>
      <w:r w:rsidRPr="0AA071CE" w:rsidR="2D6266F0">
        <w:rPr>
          <w:rFonts w:ascii="Calibri" w:hAnsi="Calibri" w:eastAsia="Calibri" w:cs="Calibri"/>
          <w:i w:val="1"/>
          <w:iCs w:val="1"/>
          <w:noProof w:val="0"/>
          <w:sz w:val="22"/>
          <w:szCs w:val="22"/>
          <w:lang w:val="en-US"/>
        </w:rPr>
        <w:t xml:space="preserve"> </w:t>
      </w:r>
      <w:r w:rsidRPr="0AA071CE" w:rsidR="46549970">
        <w:rPr>
          <w:rFonts w:ascii="Calibri" w:hAnsi="Calibri" w:eastAsia="Calibri" w:cs="Calibri"/>
          <w:i w:val="1"/>
          <w:iCs w:val="1"/>
          <w:noProof w:val="0"/>
          <w:sz w:val="22"/>
          <w:szCs w:val="22"/>
          <w:lang w:val="en-US"/>
        </w:rPr>
        <w:t>C</w:t>
      </w:r>
      <w:r w:rsidRPr="0AA071CE" w:rsidR="2D6266F0">
        <w:rPr>
          <w:rFonts w:ascii="Calibri" w:hAnsi="Calibri" w:eastAsia="Calibri" w:cs="Calibri"/>
          <w:i w:val="1"/>
          <w:iCs w:val="1"/>
          <w:noProof w:val="0"/>
          <w:sz w:val="22"/>
          <w:szCs w:val="22"/>
          <w:lang w:val="en-US"/>
        </w:rPr>
        <w:t xml:space="preserve">riminal </w:t>
      </w:r>
      <w:r w:rsidRPr="0AA071CE" w:rsidR="62F08705">
        <w:rPr>
          <w:rFonts w:ascii="Calibri" w:hAnsi="Calibri" w:eastAsia="Calibri" w:cs="Calibri"/>
          <w:i w:val="1"/>
          <w:iCs w:val="1"/>
          <w:noProof w:val="0"/>
          <w:sz w:val="22"/>
          <w:szCs w:val="22"/>
          <w:lang w:val="en-US"/>
        </w:rPr>
        <w:t>L</w:t>
      </w:r>
      <w:r w:rsidRPr="0AA071CE" w:rsidR="2D6266F0">
        <w:rPr>
          <w:rFonts w:ascii="Calibri" w:hAnsi="Calibri" w:eastAsia="Calibri" w:cs="Calibri"/>
          <w:i w:val="1"/>
          <w:iCs w:val="1"/>
          <w:noProof w:val="0"/>
          <w:sz w:val="22"/>
          <w:szCs w:val="22"/>
          <w:lang w:val="en-US"/>
        </w:rPr>
        <w:t>aw</w:t>
      </w:r>
      <w:r w:rsidRPr="0AA071CE" w:rsidR="2D6266F0">
        <w:rPr>
          <w:rFonts w:ascii="Calibri" w:hAnsi="Calibri" w:eastAsia="Calibri" w:cs="Calibri"/>
          <w:noProof w:val="0"/>
          <w:sz w:val="22"/>
          <w:szCs w:val="22"/>
          <w:lang w:val="en-US"/>
        </w:rPr>
        <w:t xml:space="preserve"> sixteenth Edition </w:t>
      </w:r>
      <w:r w:rsidRPr="0AA071CE" w:rsidR="205CD8CB">
        <w:rPr>
          <w:rFonts w:ascii="Calibri" w:hAnsi="Calibri" w:eastAsia="Calibri" w:cs="Calibri"/>
          <w:noProof w:val="0"/>
          <w:sz w:val="22"/>
          <w:szCs w:val="22"/>
          <w:lang w:val="en-US"/>
        </w:rPr>
        <w:t>O</w:t>
      </w:r>
      <w:r w:rsidRPr="0AA071CE" w:rsidR="3DEB4A85">
        <w:rPr>
          <w:rFonts w:ascii="Calibri" w:hAnsi="Calibri" w:eastAsia="Calibri" w:cs="Calibri"/>
          <w:noProof w:val="0"/>
          <w:sz w:val="22"/>
          <w:szCs w:val="22"/>
          <w:lang w:val="en-US"/>
        </w:rPr>
        <w:t>xford:</w:t>
      </w:r>
      <w:r w:rsidRPr="0AA071CE" w:rsidR="21A75BFF">
        <w:rPr>
          <w:rFonts w:ascii="Calibri" w:hAnsi="Calibri" w:eastAsia="Calibri" w:cs="Calibri"/>
          <w:noProof w:val="0"/>
          <w:sz w:val="22"/>
          <w:szCs w:val="22"/>
          <w:lang w:val="en-US"/>
        </w:rPr>
        <w:t>O</w:t>
      </w:r>
      <w:r w:rsidRPr="0AA071CE" w:rsidR="3DEB4A85">
        <w:rPr>
          <w:rFonts w:ascii="Calibri" w:hAnsi="Calibri" w:eastAsia="Calibri" w:cs="Calibri"/>
          <w:noProof w:val="0"/>
          <w:sz w:val="22"/>
          <w:szCs w:val="22"/>
          <w:lang w:val="en-US"/>
        </w:rPr>
        <w:t>xford</w:t>
      </w:r>
      <w:r w:rsidRPr="0AA071CE" w:rsidR="3DEB4A85">
        <w:rPr>
          <w:rFonts w:ascii="Calibri" w:hAnsi="Calibri" w:eastAsia="Calibri" w:cs="Calibri"/>
          <w:noProof w:val="0"/>
          <w:sz w:val="22"/>
          <w:szCs w:val="22"/>
          <w:lang w:val="en-US"/>
        </w:rPr>
        <w:t xml:space="preserve"> </w:t>
      </w:r>
      <w:r w:rsidRPr="0AA071CE" w:rsidR="49C41CC1">
        <w:rPr>
          <w:rFonts w:ascii="Calibri" w:hAnsi="Calibri" w:eastAsia="Calibri" w:cs="Calibri"/>
          <w:noProof w:val="0"/>
          <w:sz w:val="22"/>
          <w:szCs w:val="22"/>
          <w:lang w:val="en-US"/>
        </w:rPr>
        <w:t>U</w:t>
      </w:r>
      <w:r w:rsidRPr="0AA071CE" w:rsidR="3DEB4A85">
        <w:rPr>
          <w:rFonts w:ascii="Calibri" w:hAnsi="Calibri" w:eastAsia="Calibri" w:cs="Calibri"/>
          <w:noProof w:val="0"/>
          <w:sz w:val="22"/>
          <w:szCs w:val="22"/>
          <w:lang w:val="en-US"/>
        </w:rPr>
        <w:t xml:space="preserve">niversity </w:t>
      </w:r>
      <w:r w:rsidRPr="0AA071CE" w:rsidR="64B14369">
        <w:rPr>
          <w:rFonts w:ascii="Calibri" w:hAnsi="Calibri" w:eastAsia="Calibri" w:cs="Calibri"/>
          <w:noProof w:val="0"/>
          <w:sz w:val="22"/>
          <w:szCs w:val="22"/>
          <w:lang w:val="en-US"/>
        </w:rPr>
        <w:t>P</w:t>
      </w:r>
      <w:r w:rsidRPr="0AA071CE" w:rsidR="3DEB4A85">
        <w:rPr>
          <w:rFonts w:ascii="Calibri" w:hAnsi="Calibri" w:eastAsia="Calibri" w:cs="Calibri"/>
          <w:noProof w:val="0"/>
          <w:sz w:val="22"/>
          <w:szCs w:val="22"/>
          <w:lang w:val="en-US"/>
        </w:rPr>
        <w:t xml:space="preserve">ress </w:t>
      </w:r>
      <w:r>
        <w:br/>
      </w:r>
    </w:p>
    <w:p w:rsidR="3F8671F2" w:rsidP="0AA071CE" w:rsidRDefault="3F8671F2" w14:paraId="1B6A0D38" w14:textId="21418B25">
      <w:pPr>
        <w:pStyle w:val="Normal"/>
        <w:spacing w:after="160" w:line="259" w:lineRule="auto"/>
        <w:rPr>
          <w:rFonts w:ascii="Calibri" w:hAnsi="Calibri" w:eastAsia="Calibri" w:cs="Calibri"/>
          <w:noProof w:val="0"/>
          <w:sz w:val="22"/>
          <w:szCs w:val="22"/>
          <w:lang w:val="en-US"/>
        </w:rPr>
      </w:pPr>
      <w:r w:rsidRPr="0AA071CE" w:rsidR="3F8671F2">
        <w:rPr>
          <w:rFonts w:ascii="Calibri" w:hAnsi="Calibri" w:eastAsia="Calibri" w:cs="Calibri"/>
          <w:noProof w:val="0"/>
          <w:sz w:val="22"/>
          <w:szCs w:val="22"/>
          <w:lang w:val="en-US"/>
        </w:rPr>
        <w:t>Press association 2019 ‘</w:t>
      </w:r>
      <w:r w:rsidRPr="0AA071CE" w:rsidR="32B9452A">
        <w:rPr>
          <w:rFonts w:ascii="Arial Nova" w:hAnsi="Arial Nova" w:eastAsia="Arial Nova" w:cs="Arial Nova"/>
          <w:i w:val="1"/>
          <w:iCs w:val="1"/>
          <w:noProof w:val="0"/>
          <w:color w:val="121212"/>
          <w:sz w:val="22"/>
          <w:szCs w:val="22"/>
          <w:lang w:val="en-US"/>
        </w:rPr>
        <w:t>tattooist</w:t>
      </w:r>
      <w:r w:rsidRPr="0AA071CE" w:rsidR="3F8671F2">
        <w:rPr>
          <w:rFonts w:ascii="Arial Nova" w:hAnsi="Arial Nova" w:eastAsia="Arial Nova" w:cs="Arial Nova"/>
          <w:i w:val="1"/>
          <w:iCs w:val="1"/>
          <w:noProof w:val="0"/>
          <w:color w:val="121212"/>
          <w:sz w:val="22"/>
          <w:szCs w:val="22"/>
          <w:lang w:val="en-US"/>
        </w:rPr>
        <w:t xml:space="preserve"> 'Dr Evil' jailed for performing ear and nipple removals</w:t>
      </w:r>
      <w:r w:rsidRPr="0AA071CE" w:rsidR="3F8671F2">
        <w:rPr>
          <w:rFonts w:ascii="Arial Nova" w:hAnsi="Arial Nova" w:eastAsia="Arial Nova" w:cs="Arial Nova"/>
          <w:noProof w:val="0"/>
          <w:color w:val="121212"/>
          <w:sz w:val="22"/>
          <w:szCs w:val="22"/>
          <w:lang w:val="en-US"/>
        </w:rPr>
        <w:t>’</w:t>
      </w:r>
      <w:r w:rsidRPr="0AA071CE" w:rsidR="23C84E01">
        <w:rPr>
          <w:rFonts w:ascii="Arial Nova" w:hAnsi="Arial Nova" w:eastAsia="Arial Nova" w:cs="Arial Nova"/>
          <w:noProof w:val="0"/>
          <w:color w:val="121212"/>
          <w:sz w:val="22"/>
          <w:szCs w:val="22"/>
          <w:lang w:val="en-US"/>
        </w:rPr>
        <w:t xml:space="preserve"> The Guardian (21 march) Available at:</w:t>
      </w:r>
      <w:r w:rsidRPr="0AA071CE" w:rsidR="3F8671F2">
        <w:rPr>
          <w:rFonts w:ascii="Arial Nova" w:hAnsi="Arial Nova" w:eastAsia="Arial Nova" w:cs="Arial Nova"/>
          <w:noProof w:val="0"/>
          <w:color w:val="121212"/>
          <w:sz w:val="22"/>
          <w:szCs w:val="22"/>
          <w:lang w:val="en-US"/>
        </w:rPr>
        <w:t xml:space="preserve"> </w:t>
      </w:r>
      <w:r w:rsidRPr="0AA071CE" w:rsidR="3F8671F2">
        <w:rPr>
          <w:rFonts w:ascii="Calibri" w:hAnsi="Calibri" w:eastAsia="Calibri" w:cs="Calibri"/>
          <w:noProof w:val="0"/>
          <w:sz w:val="22"/>
          <w:szCs w:val="22"/>
          <w:lang w:val="en-US"/>
        </w:rPr>
        <w:t xml:space="preserve"> </w:t>
      </w:r>
      <w:hyperlink r:id="Rec5e09dbe9284b8f">
        <w:r w:rsidRPr="0AA071CE" w:rsidR="3F8671F2">
          <w:rPr>
            <w:rStyle w:val="Hyperlink"/>
            <w:rFonts w:ascii="Calibri" w:hAnsi="Calibri" w:eastAsia="Calibri" w:cs="Calibri"/>
            <w:noProof w:val="0"/>
            <w:sz w:val="22"/>
            <w:szCs w:val="22"/>
            <w:lang w:val="en-US"/>
          </w:rPr>
          <w:t>https://www.theguardian.com/uk-news/2019/mar/21/tattooist-dr-evil-jailed-for-performing-ear-and-nipple-removals</w:t>
        </w:r>
      </w:hyperlink>
      <w:r w:rsidR="0EDF891E">
        <w:rPr/>
        <w:t xml:space="preserve"> </w:t>
      </w:r>
      <w:r>
        <w:br/>
      </w:r>
      <w:r w:rsidRPr="0AA071CE" w:rsidR="0EDF891E">
        <w:rPr>
          <w:rFonts w:ascii="Calibri" w:hAnsi="Calibri" w:eastAsia="Calibri" w:cs="Calibri"/>
          <w:noProof w:val="0"/>
          <w:sz w:val="22"/>
          <w:szCs w:val="22"/>
          <w:lang w:val="en-US"/>
        </w:rPr>
        <w:t xml:space="preserve"> (accessed on 10 November).  </w:t>
      </w:r>
    </w:p>
    <w:p w:rsidR="0AA071CE" w:rsidP="0AA071CE" w:rsidRDefault="0AA071CE" w14:paraId="5699A54B" w14:textId="08FC2A7C">
      <w:pPr>
        <w:pStyle w:val="Normal"/>
        <w:spacing w:line="360" w:lineRule="auto"/>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MDczROZRVEes54" int2:id="7X6cnDQc">
      <int2:state int2:type="AugLoop_Text_Critique" int2:value="Rejected"/>
    </int2:textHash>
    <int2:textHash int2:hashCode="UN+x8NVhuYaEKh" int2:id="MuNTCkbS">
      <int2:state int2:type="AugLoop_Text_Critique" int2:value="Rejected"/>
    </int2:textHash>
    <int2:textHash int2:hashCode="N1D2jcebJsxfWH" int2:id="gv8kqNjl">
      <int2:state int2:type="AugLoop_Text_Critique" int2:value="Rejected"/>
    </int2:textHash>
    <int2:textHash int2:hashCode="ypnpCXlvsG9C54" int2:id="OrsUMZji">
      <int2:state int2:type="AugLoop_Text_Critique" int2:value="Rejected"/>
    </int2:textHash>
    <int2:bookmark int2:bookmarkName="_Int_DA7zlsbI" int2:invalidationBookmarkName="" int2:hashCode="+hy8M85sF9u9T4" int2:id="TDhINt1x">
      <int2:state int2:type="AugLoop_Text_Critique" int2:value="Rejected"/>
    </int2:bookmark>
    <int2:bookmark int2:bookmarkName="_Int_WbTHl4Zv" int2:invalidationBookmarkName="" int2:hashCode="2J8iDo9CNsHFcZ" int2:id="Vxt1exPP">
      <int2:state int2:type="AugLoop_Text_Critique" int2:value="Rejected"/>
    </int2:bookmark>
    <int2:bookmark int2:bookmarkName="_Int_pzfgWae9" int2:invalidationBookmarkName="" int2:hashCode="NkPdJ9i9g1wpGP" int2:id="jcjHrnwc">
      <int2:state int2:type="AugLoop_Text_Critique" int2:value="Rejected"/>
    </int2:bookmark>
    <int2:bookmark int2:bookmarkName="_Int_tiAA8zLe" int2:invalidationBookmarkName="" int2:hashCode="+hy8M85sF9u9T4" int2:id="QRfSdaYe">
      <int2:state int2:type="AugLoop_Text_Critique" int2:value="Rejected"/>
    </int2:bookmark>
    <int2:bookmark int2:bookmarkName="_Int_5hOJ9cIL" int2:invalidationBookmarkName="" int2:hashCode="+hy8M85sF9u9T4" int2:id="kIqPS5UE">
      <int2:state int2:type="AugLoop_Text_Critique" int2:value="Rejected"/>
    </int2:bookmark>
    <int2:bookmark int2:bookmarkName="_Int_JaPmxL7b" int2:invalidationBookmarkName="" int2:hashCode="+hy8M85sF9u9T4" int2:id="m6m6XtDn">
      <int2:state int2:type="AugLoop_Text_Critique" int2:value="Rejected"/>
    </int2:bookmark>
    <int2:bookmark int2:bookmarkName="_Int_B5UupGII" int2:invalidationBookmarkName="" int2:hashCode="Ahkp2yRIj4thmq" int2:id="MRywxdQ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B46AAE"/>
    <w:rsid w:val="005218A4"/>
    <w:rsid w:val="007230F8"/>
    <w:rsid w:val="00CBDEF4"/>
    <w:rsid w:val="00EB9F5C"/>
    <w:rsid w:val="012C9CC4"/>
    <w:rsid w:val="0160EC1E"/>
    <w:rsid w:val="01A4BA1E"/>
    <w:rsid w:val="024D4382"/>
    <w:rsid w:val="02562C7D"/>
    <w:rsid w:val="036EC849"/>
    <w:rsid w:val="03F1FCDE"/>
    <w:rsid w:val="0471FCDE"/>
    <w:rsid w:val="04B1609D"/>
    <w:rsid w:val="04C30FA4"/>
    <w:rsid w:val="04F9E361"/>
    <w:rsid w:val="0558D693"/>
    <w:rsid w:val="05BF107F"/>
    <w:rsid w:val="05E08ECA"/>
    <w:rsid w:val="0623AE81"/>
    <w:rsid w:val="0637EB74"/>
    <w:rsid w:val="072C6213"/>
    <w:rsid w:val="07993431"/>
    <w:rsid w:val="0822418A"/>
    <w:rsid w:val="08AAC838"/>
    <w:rsid w:val="08C805D7"/>
    <w:rsid w:val="08F6B141"/>
    <w:rsid w:val="0A49D9DB"/>
    <w:rsid w:val="0A9281A2"/>
    <w:rsid w:val="0AA071CE"/>
    <w:rsid w:val="0ABEC2CF"/>
    <w:rsid w:val="0AEC823D"/>
    <w:rsid w:val="0B1E9EC9"/>
    <w:rsid w:val="0B3DAD63"/>
    <w:rsid w:val="0B79C6BA"/>
    <w:rsid w:val="0B858C34"/>
    <w:rsid w:val="0BE268FA"/>
    <w:rsid w:val="0BE3E666"/>
    <w:rsid w:val="0C1695C2"/>
    <w:rsid w:val="0C2E5203"/>
    <w:rsid w:val="0C39D42F"/>
    <w:rsid w:val="0C6F4C04"/>
    <w:rsid w:val="0D103661"/>
    <w:rsid w:val="0D1A2E98"/>
    <w:rsid w:val="0D2117DC"/>
    <w:rsid w:val="0DA26A7F"/>
    <w:rsid w:val="0E1AD0BA"/>
    <w:rsid w:val="0E69FD13"/>
    <w:rsid w:val="0E9C95A9"/>
    <w:rsid w:val="0EAC06C2"/>
    <w:rsid w:val="0EBCE83D"/>
    <w:rsid w:val="0EDF891E"/>
    <w:rsid w:val="0EEB78A9"/>
    <w:rsid w:val="0F06C91D"/>
    <w:rsid w:val="0F6D47D8"/>
    <w:rsid w:val="0FA59E41"/>
    <w:rsid w:val="0FD721A9"/>
    <w:rsid w:val="0FEBEF79"/>
    <w:rsid w:val="1013F2D8"/>
    <w:rsid w:val="1041034C"/>
    <w:rsid w:val="10436F52"/>
    <w:rsid w:val="11085ACA"/>
    <w:rsid w:val="11091839"/>
    <w:rsid w:val="1152CB46"/>
    <w:rsid w:val="115A1F1C"/>
    <w:rsid w:val="115DCF46"/>
    <w:rsid w:val="1200B2D8"/>
    <w:rsid w:val="125F032C"/>
    <w:rsid w:val="126A7E3B"/>
    <w:rsid w:val="12BAA2EC"/>
    <w:rsid w:val="135B9C07"/>
    <w:rsid w:val="140952D9"/>
    <w:rsid w:val="1440B8FB"/>
    <w:rsid w:val="146987B7"/>
    <w:rsid w:val="1491BFDE"/>
    <w:rsid w:val="14D517CF"/>
    <w:rsid w:val="14F559D6"/>
    <w:rsid w:val="15A240CC"/>
    <w:rsid w:val="1688239A"/>
    <w:rsid w:val="173E112D"/>
    <w:rsid w:val="17AD95C3"/>
    <w:rsid w:val="17C960A0"/>
    <w:rsid w:val="17D07917"/>
    <w:rsid w:val="17F479AC"/>
    <w:rsid w:val="18062CCC"/>
    <w:rsid w:val="18AC616E"/>
    <w:rsid w:val="18C80741"/>
    <w:rsid w:val="18F50229"/>
    <w:rsid w:val="18FB48D6"/>
    <w:rsid w:val="19142A1E"/>
    <w:rsid w:val="19653101"/>
    <w:rsid w:val="19780FA2"/>
    <w:rsid w:val="19CE4744"/>
    <w:rsid w:val="19F707E8"/>
    <w:rsid w:val="1A7A9B47"/>
    <w:rsid w:val="1A83D1DE"/>
    <w:rsid w:val="1AAFFA7F"/>
    <w:rsid w:val="1AB69598"/>
    <w:rsid w:val="1AEEE643"/>
    <w:rsid w:val="1B13E003"/>
    <w:rsid w:val="1B93F59A"/>
    <w:rsid w:val="1C14FA08"/>
    <w:rsid w:val="1C786808"/>
    <w:rsid w:val="1C9ADF61"/>
    <w:rsid w:val="1C9CD1C3"/>
    <w:rsid w:val="1CC51C38"/>
    <w:rsid w:val="1D781A9E"/>
    <w:rsid w:val="1E38A224"/>
    <w:rsid w:val="1EA6BF03"/>
    <w:rsid w:val="1ED8E48B"/>
    <w:rsid w:val="1EDAF98D"/>
    <w:rsid w:val="1F42DBE4"/>
    <w:rsid w:val="1F7974E6"/>
    <w:rsid w:val="1F881A21"/>
    <w:rsid w:val="1F8EA156"/>
    <w:rsid w:val="1FFEAF35"/>
    <w:rsid w:val="205CD8CB"/>
    <w:rsid w:val="2076C9EE"/>
    <w:rsid w:val="20782F70"/>
    <w:rsid w:val="214B9230"/>
    <w:rsid w:val="215E27C7"/>
    <w:rsid w:val="21A75BFF"/>
    <w:rsid w:val="21D95929"/>
    <w:rsid w:val="21DA9B41"/>
    <w:rsid w:val="21E4D342"/>
    <w:rsid w:val="22BBE70D"/>
    <w:rsid w:val="22DFAB07"/>
    <w:rsid w:val="23C84E01"/>
    <w:rsid w:val="23FA0C43"/>
    <w:rsid w:val="2424CDDA"/>
    <w:rsid w:val="24454FC5"/>
    <w:rsid w:val="2455F106"/>
    <w:rsid w:val="245C2CB6"/>
    <w:rsid w:val="2510FEA7"/>
    <w:rsid w:val="25270807"/>
    <w:rsid w:val="2536987B"/>
    <w:rsid w:val="25B0C5E8"/>
    <w:rsid w:val="264B788D"/>
    <w:rsid w:val="267FC232"/>
    <w:rsid w:val="27432CF1"/>
    <w:rsid w:val="27950D01"/>
    <w:rsid w:val="27A2B79B"/>
    <w:rsid w:val="2801C773"/>
    <w:rsid w:val="284131A5"/>
    <w:rsid w:val="285FA7E5"/>
    <w:rsid w:val="287B3159"/>
    <w:rsid w:val="288E8D08"/>
    <w:rsid w:val="28DEFD52"/>
    <w:rsid w:val="29880F29"/>
    <w:rsid w:val="2A0727F4"/>
    <w:rsid w:val="2B533355"/>
    <w:rsid w:val="2B5E67F9"/>
    <w:rsid w:val="2B700E12"/>
    <w:rsid w:val="2B92C00A"/>
    <w:rsid w:val="2B9C0017"/>
    <w:rsid w:val="2C41BC38"/>
    <w:rsid w:val="2C54858E"/>
    <w:rsid w:val="2C6CFB4D"/>
    <w:rsid w:val="2CD02587"/>
    <w:rsid w:val="2D1D614B"/>
    <w:rsid w:val="2D6266F0"/>
    <w:rsid w:val="2DA6313B"/>
    <w:rsid w:val="2E0C9B4F"/>
    <w:rsid w:val="2E2A2168"/>
    <w:rsid w:val="2E4FF7E6"/>
    <w:rsid w:val="2E56E766"/>
    <w:rsid w:val="2E613F84"/>
    <w:rsid w:val="2E78DE4B"/>
    <w:rsid w:val="2E851B85"/>
    <w:rsid w:val="2ECB75A1"/>
    <w:rsid w:val="2ED859A1"/>
    <w:rsid w:val="2F0309FA"/>
    <w:rsid w:val="2F0BFC50"/>
    <w:rsid w:val="2F45FCB0"/>
    <w:rsid w:val="2F4A2310"/>
    <w:rsid w:val="2FD6FD98"/>
    <w:rsid w:val="30162BB6"/>
    <w:rsid w:val="30A3D374"/>
    <w:rsid w:val="30FFAB77"/>
    <w:rsid w:val="31BCBC47"/>
    <w:rsid w:val="31CDA7C6"/>
    <w:rsid w:val="323949E9"/>
    <w:rsid w:val="32434C22"/>
    <w:rsid w:val="326BD156"/>
    <w:rsid w:val="32B9452A"/>
    <w:rsid w:val="32BF846A"/>
    <w:rsid w:val="3336BBEB"/>
    <w:rsid w:val="3347CD4C"/>
    <w:rsid w:val="335EDFE8"/>
    <w:rsid w:val="337FDC6F"/>
    <w:rsid w:val="338D0822"/>
    <w:rsid w:val="3402CAA4"/>
    <w:rsid w:val="341BE82D"/>
    <w:rsid w:val="347B892E"/>
    <w:rsid w:val="348B8B89"/>
    <w:rsid w:val="34C7A96C"/>
    <w:rsid w:val="350B800F"/>
    <w:rsid w:val="3516F058"/>
    <w:rsid w:val="3610DD47"/>
    <w:rsid w:val="363E3B97"/>
    <w:rsid w:val="36902F22"/>
    <w:rsid w:val="36DB4AE3"/>
    <w:rsid w:val="37FECA79"/>
    <w:rsid w:val="3833EB51"/>
    <w:rsid w:val="385B232A"/>
    <w:rsid w:val="3866ABFD"/>
    <w:rsid w:val="3932F7B7"/>
    <w:rsid w:val="39B1B3AB"/>
    <w:rsid w:val="3A1BE6F1"/>
    <w:rsid w:val="3A2994E7"/>
    <w:rsid w:val="3A8550EC"/>
    <w:rsid w:val="3A8B7808"/>
    <w:rsid w:val="3ABF7237"/>
    <w:rsid w:val="3AEB8334"/>
    <w:rsid w:val="3B9E517B"/>
    <w:rsid w:val="3BCC184B"/>
    <w:rsid w:val="3C7AE0DE"/>
    <w:rsid w:val="3C817C79"/>
    <w:rsid w:val="3D075C74"/>
    <w:rsid w:val="3D5387B3"/>
    <w:rsid w:val="3D67E8AC"/>
    <w:rsid w:val="3D70CCB0"/>
    <w:rsid w:val="3DC757BC"/>
    <w:rsid w:val="3DEB4A85"/>
    <w:rsid w:val="3EDB59E5"/>
    <w:rsid w:val="3F008323"/>
    <w:rsid w:val="3F03B90D"/>
    <w:rsid w:val="3F852426"/>
    <w:rsid w:val="3F8671F2"/>
    <w:rsid w:val="3F995613"/>
    <w:rsid w:val="3F9EA338"/>
    <w:rsid w:val="40170D98"/>
    <w:rsid w:val="407538E4"/>
    <w:rsid w:val="407EA1CA"/>
    <w:rsid w:val="40905B9C"/>
    <w:rsid w:val="40923B52"/>
    <w:rsid w:val="423CC28F"/>
    <w:rsid w:val="429AC8DF"/>
    <w:rsid w:val="42DF180F"/>
    <w:rsid w:val="4316E20F"/>
    <w:rsid w:val="441AE2F7"/>
    <w:rsid w:val="4440BC63"/>
    <w:rsid w:val="445A9FB3"/>
    <w:rsid w:val="449F1808"/>
    <w:rsid w:val="45126E59"/>
    <w:rsid w:val="4521E476"/>
    <w:rsid w:val="454F9FFB"/>
    <w:rsid w:val="4565AC75"/>
    <w:rsid w:val="45B12E79"/>
    <w:rsid w:val="460E93DA"/>
    <w:rsid w:val="462B58EF"/>
    <w:rsid w:val="4642C170"/>
    <w:rsid w:val="46549970"/>
    <w:rsid w:val="468EC0AE"/>
    <w:rsid w:val="46A29C88"/>
    <w:rsid w:val="46C73446"/>
    <w:rsid w:val="47482254"/>
    <w:rsid w:val="47C60DA1"/>
    <w:rsid w:val="48247281"/>
    <w:rsid w:val="48834D49"/>
    <w:rsid w:val="4883B3ED"/>
    <w:rsid w:val="48CCD617"/>
    <w:rsid w:val="48E18E8C"/>
    <w:rsid w:val="48E3F2B5"/>
    <w:rsid w:val="48EE541A"/>
    <w:rsid w:val="4950D252"/>
    <w:rsid w:val="49576A5D"/>
    <w:rsid w:val="496EF015"/>
    <w:rsid w:val="49A4E72A"/>
    <w:rsid w:val="49C41CC1"/>
    <w:rsid w:val="49E5DF7C"/>
    <w:rsid w:val="49FEB339"/>
    <w:rsid w:val="4A09804E"/>
    <w:rsid w:val="4A17D5DF"/>
    <w:rsid w:val="4A391D98"/>
    <w:rsid w:val="4A3FB8B1"/>
    <w:rsid w:val="4AAA4C44"/>
    <w:rsid w:val="4AF69385"/>
    <w:rsid w:val="4BDB8912"/>
    <w:rsid w:val="4BE65B76"/>
    <w:rsid w:val="4C0DBD31"/>
    <w:rsid w:val="4C33AE10"/>
    <w:rsid w:val="4C474FB0"/>
    <w:rsid w:val="4C8F0B1F"/>
    <w:rsid w:val="4CD16D7B"/>
    <w:rsid w:val="4CEC1295"/>
    <w:rsid w:val="4D16E21C"/>
    <w:rsid w:val="4D6CB6EF"/>
    <w:rsid w:val="4D6CDD43"/>
    <w:rsid w:val="4D70BE5A"/>
    <w:rsid w:val="4D8D1DD0"/>
    <w:rsid w:val="4DC08E5A"/>
    <w:rsid w:val="4DC5390C"/>
    <w:rsid w:val="4DF2D7B0"/>
    <w:rsid w:val="4E54CAF6"/>
    <w:rsid w:val="4EB8FBFF"/>
    <w:rsid w:val="4EE9E3AD"/>
    <w:rsid w:val="4F1329D4"/>
    <w:rsid w:val="4F622F65"/>
    <w:rsid w:val="4F906DDF"/>
    <w:rsid w:val="4F96322F"/>
    <w:rsid w:val="4FAC7545"/>
    <w:rsid w:val="4FC3786D"/>
    <w:rsid w:val="500F1D1A"/>
    <w:rsid w:val="50AEFA35"/>
    <w:rsid w:val="50FBFD3E"/>
    <w:rsid w:val="513C0AAF"/>
    <w:rsid w:val="51A11BFC"/>
    <w:rsid w:val="51A90B84"/>
    <w:rsid w:val="51D21086"/>
    <w:rsid w:val="52008138"/>
    <w:rsid w:val="5237ED0C"/>
    <w:rsid w:val="52F0D989"/>
    <w:rsid w:val="53443EFE"/>
    <w:rsid w:val="53B05DD5"/>
    <w:rsid w:val="53C1EF83"/>
    <w:rsid w:val="53EA6241"/>
    <w:rsid w:val="543A9589"/>
    <w:rsid w:val="54501D6B"/>
    <w:rsid w:val="5454AA90"/>
    <w:rsid w:val="54A4BE35"/>
    <w:rsid w:val="54B6B6D5"/>
    <w:rsid w:val="54E00F5F"/>
    <w:rsid w:val="55B1A453"/>
    <w:rsid w:val="55CA6343"/>
    <w:rsid w:val="55DC81EC"/>
    <w:rsid w:val="5608E54B"/>
    <w:rsid w:val="5635ED65"/>
    <w:rsid w:val="5646AEFA"/>
    <w:rsid w:val="567DFF3C"/>
    <w:rsid w:val="56AF78E6"/>
    <w:rsid w:val="56B2135E"/>
    <w:rsid w:val="56DB6803"/>
    <w:rsid w:val="579EFD1A"/>
    <w:rsid w:val="57AE26BD"/>
    <w:rsid w:val="57D1C282"/>
    <w:rsid w:val="5813F109"/>
    <w:rsid w:val="581A514E"/>
    <w:rsid w:val="5826E5C9"/>
    <w:rsid w:val="586C9F08"/>
    <w:rsid w:val="588DA71C"/>
    <w:rsid w:val="58991E70"/>
    <w:rsid w:val="591F8078"/>
    <w:rsid w:val="5926F8FA"/>
    <w:rsid w:val="596445EC"/>
    <w:rsid w:val="596D8E27"/>
    <w:rsid w:val="5971E901"/>
    <w:rsid w:val="5A23220F"/>
    <w:rsid w:val="5A9DD466"/>
    <w:rsid w:val="5AC4C8C8"/>
    <w:rsid w:val="5B1D4D39"/>
    <w:rsid w:val="5B1DF9D4"/>
    <w:rsid w:val="5B911F96"/>
    <w:rsid w:val="5B9E30B9"/>
    <w:rsid w:val="5C883E45"/>
    <w:rsid w:val="5C9BE6AE"/>
    <w:rsid w:val="5D165DCD"/>
    <w:rsid w:val="5DB46AAE"/>
    <w:rsid w:val="5DD8087B"/>
    <w:rsid w:val="5E1E5A17"/>
    <w:rsid w:val="5EC85557"/>
    <w:rsid w:val="5F1106C1"/>
    <w:rsid w:val="5FAFC791"/>
    <w:rsid w:val="5FD04AC2"/>
    <w:rsid w:val="5FDE2DB6"/>
    <w:rsid w:val="5FE7CB1C"/>
    <w:rsid w:val="6089B873"/>
    <w:rsid w:val="612B5F2C"/>
    <w:rsid w:val="6137E0EE"/>
    <w:rsid w:val="6174244E"/>
    <w:rsid w:val="61846C77"/>
    <w:rsid w:val="62962DC8"/>
    <w:rsid w:val="62A93BA2"/>
    <w:rsid w:val="62F08705"/>
    <w:rsid w:val="631174F5"/>
    <w:rsid w:val="63542C4F"/>
    <w:rsid w:val="6361B8FD"/>
    <w:rsid w:val="6387EC2F"/>
    <w:rsid w:val="63E194C9"/>
    <w:rsid w:val="64240021"/>
    <w:rsid w:val="64B14369"/>
    <w:rsid w:val="65089CC4"/>
    <w:rsid w:val="650FAA02"/>
    <w:rsid w:val="65284BDE"/>
    <w:rsid w:val="653DE122"/>
    <w:rsid w:val="653E07F9"/>
    <w:rsid w:val="65F6E199"/>
    <w:rsid w:val="6618FBE3"/>
    <w:rsid w:val="662FEAF2"/>
    <w:rsid w:val="66575EA6"/>
    <w:rsid w:val="667AA513"/>
    <w:rsid w:val="6694FC1D"/>
    <w:rsid w:val="66AB7A63"/>
    <w:rsid w:val="66E0293F"/>
    <w:rsid w:val="67169398"/>
    <w:rsid w:val="67278AEB"/>
    <w:rsid w:val="67C58AE9"/>
    <w:rsid w:val="687D09B2"/>
    <w:rsid w:val="68B263F9"/>
    <w:rsid w:val="68EF7AB4"/>
    <w:rsid w:val="68F95EB9"/>
    <w:rsid w:val="6929C210"/>
    <w:rsid w:val="69509CA5"/>
    <w:rsid w:val="69A68474"/>
    <w:rsid w:val="69CBEBFF"/>
    <w:rsid w:val="6A482B2D"/>
    <w:rsid w:val="6A50493E"/>
    <w:rsid w:val="6A953315"/>
    <w:rsid w:val="6AA3D946"/>
    <w:rsid w:val="6AD0AE0C"/>
    <w:rsid w:val="6C7E16D3"/>
    <w:rsid w:val="6CA468F3"/>
    <w:rsid w:val="6CEA58C2"/>
    <w:rsid w:val="6D1C744F"/>
    <w:rsid w:val="6D35763E"/>
    <w:rsid w:val="6D7EFAE2"/>
    <w:rsid w:val="6D95ED49"/>
    <w:rsid w:val="6DDDFF20"/>
    <w:rsid w:val="6E1F72BF"/>
    <w:rsid w:val="6E862923"/>
    <w:rsid w:val="6EC3D3D3"/>
    <w:rsid w:val="6EEC4B36"/>
    <w:rsid w:val="6F31C266"/>
    <w:rsid w:val="6F429DC0"/>
    <w:rsid w:val="6FAFD93E"/>
    <w:rsid w:val="6FFDF140"/>
    <w:rsid w:val="700B0631"/>
    <w:rsid w:val="7021F984"/>
    <w:rsid w:val="703D1946"/>
    <w:rsid w:val="706203E9"/>
    <w:rsid w:val="70A085F1"/>
    <w:rsid w:val="70E84C87"/>
    <w:rsid w:val="70FA5809"/>
    <w:rsid w:val="71532570"/>
    <w:rsid w:val="715BAE8A"/>
    <w:rsid w:val="71720794"/>
    <w:rsid w:val="71BDC9E5"/>
    <w:rsid w:val="72276C3B"/>
    <w:rsid w:val="72381597"/>
    <w:rsid w:val="72696328"/>
    <w:rsid w:val="72F6028B"/>
    <w:rsid w:val="72F77EEB"/>
    <w:rsid w:val="73599A46"/>
    <w:rsid w:val="73A3B0A1"/>
    <w:rsid w:val="73A779DF"/>
    <w:rsid w:val="73D3D9B6"/>
    <w:rsid w:val="73D826B3"/>
    <w:rsid w:val="74053389"/>
    <w:rsid w:val="7431F8CB"/>
    <w:rsid w:val="74A01D95"/>
    <w:rsid w:val="74C0E206"/>
    <w:rsid w:val="74DC424A"/>
    <w:rsid w:val="74F56AA7"/>
    <w:rsid w:val="753F8102"/>
    <w:rsid w:val="7558CCAC"/>
    <w:rsid w:val="7573F714"/>
    <w:rsid w:val="75CDC92C"/>
    <w:rsid w:val="76370D33"/>
    <w:rsid w:val="766752E1"/>
    <w:rsid w:val="7700085B"/>
    <w:rsid w:val="770FC775"/>
    <w:rsid w:val="773E5425"/>
    <w:rsid w:val="77BB8743"/>
    <w:rsid w:val="77D2DD94"/>
    <w:rsid w:val="7848F2E1"/>
    <w:rsid w:val="7849AEBA"/>
    <w:rsid w:val="784FCECA"/>
    <w:rsid w:val="78BC2092"/>
    <w:rsid w:val="78E08D76"/>
    <w:rsid w:val="7971D07F"/>
    <w:rsid w:val="798F58F8"/>
    <w:rsid w:val="79A678DC"/>
    <w:rsid w:val="79B63DF8"/>
    <w:rsid w:val="79BE5F9A"/>
    <w:rsid w:val="79CFDE4F"/>
    <w:rsid w:val="79D0C3E7"/>
    <w:rsid w:val="79D75F65"/>
    <w:rsid w:val="7ADA2A63"/>
    <w:rsid w:val="7AE56D5F"/>
    <w:rsid w:val="7B23FA58"/>
    <w:rsid w:val="7BA1A58D"/>
    <w:rsid w:val="7C06067F"/>
    <w:rsid w:val="7C182E38"/>
    <w:rsid w:val="7C2A1DAA"/>
    <w:rsid w:val="7CCA8D36"/>
    <w:rsid w:val="7D30B88C"/>
    <w:rsid w:val="7D974F23"/>
    <w:rsid w:val="7DA5FB50"/>
    <w:rsid w:val="7DD28EC2"/>
    <w:rsid w:val="7E1D0E21"/>
    <w:rsid w:val="7EBBF2C9"/>
    <w:rsid w:val="7F1E8BBA"/>
    <w:rsid w:val="7F22B6F6"/>
    <w:rsid w:val="7F3FB6CD"/>
    <w:rsid w:val="7F691CE7"/>
    <w:rsid w:val="7F69398D"/>
    <w:rsid w:val="7FBD181C"/>
    <w:rsid w:val="7FDDE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46AAE"/>
  <w15:chartTrackingRefBased/>
  <w15:docId w15:val="{EAF2A305-FAC0-4665-8483-62FCEC6B80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awteacher.net/cases/collins-v-wilcock.php" TargetMode="External" Id="R27649ace1ad84133" /><Relationship Type="http://schemas.openxmlformats.org/officeDocument/2006/relationships/hyperlink" Target="https://www.theguardian.com/uk-news/2019/mar/21/tattooist-dr-evil-jailed-for-performing-ear-and-nipple-removals" TargetMode="External" Id="Rec5e09dbe9284b8f" /><Relationship Type="http://schemas.microsoft.com/office/2020/10/relationships/intelligence" Target="intelligence2.xml" Id="R5e2bd7695c8a44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2023-11-08T12:07:18.4182871Z</dcterms:created>
  <dcterms:modified xsi:type="dcterms:W3CDTF">2023-11-10T12:49:21.6161028Z</dcterms:modified>
  <dc:creator>Cole Swinson (2305329)</dc:creator>
  <lastModifiedBy>Cole Swinson (2305329)</lastModifiedBy>
</coreProperties>
</file>