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BFF0C35" wp14:paraId="5737E70E" wp14:textId="4FB07B56">
      <w:pPr>
        <w:spacing w:after="160" w:line="259" w:lineRule="auto"/>
        <w:jc w:val="center"/>
      </w:pPr>
      <w:r w:rsidRPr="7D23D27C" w:rsidR="1A21F02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US"/>
        </w:rPr>
        <w:t xml:space="preserve">University of Wales Trinity Saint David </w:t>
      </w:r>
      <w:r w:rsidRPr="7D23D27C" w:rsidR="1A21F02E">
        <w:rPr>
          <w:rFonts w:ascii="Calibri" w:hAnsi="Calibri" w:eastAsia="Calibri" w:cs="Calibri"/>
          <w:noProof w:val="0"/>
          <w:sz w:val="22"/>
          <w:szCs w:val="22"/>
          <w:lang w:val="en-US"/>
        </w:rPr>
        <w:t xml:space="preserve"> </w:t>
      </w:r>
    </w:p>
    <w:p w:rsidR="7D23D27C" w:rsidP="7D23D27C" w:rsidRDefault="7D23D27C" w14:paraId="315C0B7A" w14:textId="5DC640F8">
      <w:pPr>
        <w:pStyle w:val="Normal"/>
        <w:spacing w:after="160" w:line="259" w:lineRule="auto"/>
        <w:jc w:val="center"/>
        <w:rPr>
          <w:rFonts w:ascii="Calibri" w:hAnsi="Calibri" w:eastAsia="Calibri" w:cs="Calibri"/>
          <w:noProof w:val="0"/>
          <w:sz w:val="22"/>
          <w:szCs w:val="22"/>
          <w:lang w:val="en-US"/>
        </w:rPr>
      </w:pPr>
    </w:p>
    <w:p w:rsidR="7D23D27C" w:rsidP="7D23D27C" w:rsidRDefault="7D23D27C" w14:paraId="7F0D3ECB" w14:textId="1C86BFE4">
      <w:pPr>
        <w:pStyle w:val="Normal"/>
        <w:spacing w:after="160" w:line="259" w:lineRule="auto"/>
        <w:jc w:val="center"/>
        <w:rPr>
          <w:rFonts w:ascii="Calibri" w:hAnsi="Calibri" w:eastAsia="Calibri" w:cs="Calibri"/>
          <w:noProof w:val="0"/>
          <w:sz w:val="22"/>
          <w:szCs w:val="22"/>
          <w:lang w:val="en-US"/>
        </w:rPr>
      </w:pPr>
    </w:p>
    <w:p w:rsidR="7D23D27C" w:rsidP="7D23D27C" w:rsidRDefault="7D23D27C" w14:paraId="58819CC1" w14:textId="7C992D49">
      <w:pPr>
        <w:pStyle w:val="Normal"/>
        <w:spacing w:after="160" w:line="259" w:lineRule="auto"/>
        <w:jc w:val="center"/>
        <w:rPr>
          <w:rFonts w:ascii="Calibri" w:hAnsi="Calibri" w:eastAsia="Calibri" w:cs="Calibri"/>
          <w:noProof w:val="0"/>
          <w:sz w:val="22"/>
          <w:szCs w:val="22"/>
          <w:lang w:val="en-US"/>
        </w:rPr>
      </w:pPr>
    </w:p>
    <w:p w:rsidR="7D23D27C" w:rsidP="7D23D27C" w:rsidRDefault="7D23D27C" w14:paraId="2E422A64" w14:textId="660F5216">
      <w:pPr>
        <w:pStyle w:val="Normal"/>
        <w:spacing w:after="160" w:line="259" w:lineRule="auto"/>
        <w:jc w:val="center"/>
        <w:rPr>
          <w:rFonts w:ascii="Calibri" w:hAnsi="Calibri" w:eastAsia="Calibri" w:cs="Calibri"/>
          <w:noProof w:val="0"/>
          <w:sz w:val="22"/>
          <w:szCs w:val="22"/>
          <w:lang w:val="en-US"/>
        </w:rPr>
      </w:pPr>
    </w:p>
    <w:p w:rsidR="7D23D27C" w:rsidP="7D23D27C" w:rsidRDefault="7D23D27C" w14:paraId="314C666B" w14:textId="43A72C1C">
      <w:pPr>
        <w:pStyle w:val="Normal"/>
        <w:spacing w:after="160" w:line="259" w:lineRule="auto"/>
        <w:jc w:val="center"/>
        <w:rPr>
          <w:rFonts w:ascii="Calibri" w:hAnsi="Calibri" w:eastAsia="Calibri" w:cs="Calibri"/>
          <w:noProof w:val="0"/>
          <w:sz w:val="22"/>
          <w:szCs w:val="22"/>
          <w:lang w:val="en-US"/>
        </w:rPr>
      </w:pPr>
    </w:p>
    <w:p w:rsidR="398C7891" w:rsidP="7D23D27C" w:rsidRDefault="398C7891" w14:paraId="43D9C40B" w14:textId="64F77990">
      <w:pPr>
        <w:pStyle w:val="Normal"/>
        <w:spacing w:after="160" w:line="259" w:lineRule="auto"/>
        <w:jc w:val="center"/>
        <w:rPr>
          <w:rFonts w:ascii="Times New Roman" w:hAnsi="Times New Roman" w:eastAsia="Times New Roman" w:cs="Times New Roman"/>
          <w:i w:val="0"/>
          <w:iCs w:val="0"/>
          <w:noProof w:val="0"/>
          <w:sz w:val="72"/>
          <w:szCs w:val="72"/>
          <w:u w:val="single"/>
          <w:lang w:val="en-US"/>
        </w:rPr>
      </w:pPr>
      <w:r w:rsidRPr="7D23D27C" w:rsidR="398C7891">
        <w:rPr>
          <w:rFonts w:ascii="Times New Roman" w:hAnsi="Times New Roman" w:eastAsia="Times New Roman" w:cs="Times New Roman"/>
          <w:i w:val="0"/>
          <w:iCs w:val="0"/>
          <w:noProof w:val="0"/>
          <w:sz w:val="56"/>
          <w:szCs w:val="56"/>
          <w:u w:val="single"/>
          <w:lang w:val="en-US"/>
        </w:rPr>
        <w:t>Building a Sustainable Marketing Relationship</w:t>
      </w:r>
    </w:p>
    <w:p xmlns:wp14="http://schemas.microsoft.com/office/word/2010/wordml" w:rsidP="2BFF0C35" wp14:paraId="2C078E63" wp14:textId="29BE032D">
      <w:pPr>
        <w:pStyle w:val="Normal"/>
      </w:pPr>
    </w:p>
    <w:p w:rsidR="2BFF0C35" w:rsidP="2BFF0C35" w:rsidRDefault="2BFF0C35" w14:paraId="3C916454" w14:textId="70419706">
      <w:pPr>
        <w:pStyle w:val="Normal"/>
      </w:pPr>
    </w:p>
    <w:p w:rsidR="7D23D27C" w:rsidP="7D23D27C" w:rsidRDefault="7D23D27C" w14:paraId="1F986EC6" w14:textId="1A195E84">
      <w:pPr>
        <w:pStyle w:val="Normal"/>
        <w:jc w:val="center"/>
      </w:pPr>
    </w:p>
    <w:p w:rsidR="7D23D27C" w:rsidP="7D23D27C" w:rsidRDefault="7D23D27C" w14:paraId="54F8E629" w14:textId="6C477ACC">
      <w:pPr>
        <w:pStyle w:val="Normal"/>
        <w:jc w:val="center"/>
      </w:pPr>
    </w:p>
    <w:p w:rsidR="2BFF0C35" w:rsidP="7D23D27C" w:rsidRDefault="2BFF0C35" w14:paraId="6C7F202E" w14:textId="0B16397A">
      <w:pPr>
        <w:pStyle w:val="Normal"/>
        <w:jc w:val="center"/>
        <w:rPr>
          <w:rFonts w:ascii="Times New Roman" w:hAnsi="Times New Roman" w:eastAsia="Times New Roman" w:cs="Times New Roman"/>
        </w:rPr>
      </w:pPr>
      <w:r w:rsidRPr="7D23D27C" w:rsidR="047A5869">
        <w:rPr>
          <w:rFonts w:ascii="Times New Roman" w:hAnsi="Times New Roman" w:eastAsia="Times New Roman" w:cs="Times New Roman"/>
          <w:sz w:val="36"/>
          <w:szCs w:val="36"/>
          <w:u w:val="single"/>
        </w:rPr>
        <w:t>Livia Zamfira Sas</w:t>
      </w:r>
      <w:r w:rsidRPr="7D23D27C" w:rsidR="047A5869">
        <w:rPr>
          <w:rFonts w:ascii="Times New Roman" w:hAnsi="Times New Roman" w:eastAsia="Times New Roman" w:cs="Times New Roman"/>
        </w:rPr>
        <w:t xml:space="preserve"> </w:t>
      </w:r>
    </w:p>
    <w:p w:rsidR="7D23D27C" w:rsidP="7D23D27C" w:rsidRDefault="7D23D27C" w14:paraId="10D2E8E9" w14:textId="47E0281D">
      <w:pPr>
        <w:pStyle w:val="Normal"/>
        <w:jc w:val="center"/>
        <w:rPr>
          <w:rFonts w:ascii="Times New Roman" w:hAnsi="Times New Roman" w:eastAsia="Times New Roman" w:cs="Times New Roman"/>
        </w:rPr>
      </w:pPr>
    </w:p>
    <w:p w:rsidR="7D23D27C" w:rsidP="7D23D27C" w:rsidRDefault="7D23D27C" w14:paraId="2AE6B0FB" w14:textId="10E042BC">
      <w:pPr>
        <w:pStyle w:val="Normal"/>
        <w:jc w:val="center"/>
        <w:rPr>
          <w:rFonts w:ascii="Times New Roman" w:hAnsi="Times New Roman" w:eastAsia="Times New Roman" w:cs="Times New Roman"/>
        </w:rPr>
      </w:pPr>
    </w:p>
    <w:p w:rsidR="047A5869" w:rsidP="7D23D27C" w:rsidRDefault="047A5869" w14:paraId="054F56A8" w14:textId="1A91BA7D">
      <w:pPr>
        <w:pStyle w:val="Normal"/>
        <w:jc w:val="center"/>
        <w:rPr>
          <w:rFonts w:ascii="Times New Roman" w:hAnsi="Times New Roman" w:eastAsia="Times New Roman" w:cs="Times New Roman"/>
          <w:sz w:val="36"/>
          <w:szCs w:val="36"/>
          <w:u w:val="single"/>
        </w:rPr>
      </w:pPr>
      <w:r w:rsidRPr="7D23D27C" w:rsidR="047A5869">
        <w:rPr>
          <w:rFonts w:ascii="Times New Roman" w:hAnsi="Times New Roman" w:eastAsia="Times New Roman" w:cs="Times New Roman"/>
          <w:sz w:val="36"/>
          <w:szCs w:val="36"/>
          <w:u w:val="single"/>
        </w:rPr>
        <w:t>17/11/23</w:t>
      </w:r>
    </w:p>
    <w:p w:rsidR="7D23D27C" w:rsidP="7D23D27C" w:rsidRDefault="7D23D27C" w14:paraId="255E8C5B" w14:textId="7C9B1D82">
      <w:pPr>
        <w:pStyle w:val="Normal"/>
        <w:jc w:val="center"/>
        <w:rPr>
          <w:rFonts w:ascii="Times New Roman" w:hAnsi="Times New Roman" w:eastAsia="Times New Roman" w:cs="Times New Roman"/>
          <w:sz w:val="36"/>
          <w:szCs w:val="36"/>
          <w:u w:val="single"/>
        </w:rPr>
      </w:pPr>
    </w:p>
    <w:p w:rsidR="047A5869" w:rsidP="7D23D27C" w:rsidRDefault="047A5869" w14:paraId="7F516F8B" w14:textId="773FBD12">
      <w:pPr>
        <w:pStyle w:val="Normal"/>
        <w:jc w:val="center"/>
        <w:rPr>
          <w:rFonts w:ascii="Times New Roman" w:hAnsi="Times New Roman" w:eastAsia="Times New Roman" w:cs="Times New Roman"/>
        </w:rPr>
      </w:pPr>
      <w:r w:rsidRPr="7D23D27C" w:rsidR="047A5869">
        <w:rPr>
          <w:rFonts w:ascii="Times New Roman" w:hAnsi="Times New Roman" w:eastAsia="Times New Roman" w:cs="Times New Roman"/>
          <w:sz w:val="36"/>
          <w:szCs w:val="36"/>
          <w:u w:val="single"/>
        </w:rPr>
        <w:t>Word Count: 3009</w:t>
      </w:r>
      <w:r w:rsidRPr="7D23D27C" w:rsidR="047A5869">
        <w:rPr>
          <w:rFonts w:ascii="Times New Roman" w:hAnsi="Times New Roman" w:eastAsia="Times New Roman" w:cs="Times New Roman"/>
        </w:rPr>
        <w:t xml:space="preserve"> </w:t>
      </w:r>
    </w:p>
    <w:p w:rsidR="2BFF0C35" w:rsidP="2BFF0C35" w:rsidRDefault="2BFF0C35" w14:paraId="1DCE144A" w14:textId="5FE98609">
      <w:pPr>
        <w:pStyle w:val="Normal"/>
      </w:pPr>
    </w:p>
    <w:p w:rsidR="2BFF0C35" w:rsidP="2BFF0C35" w:rsidRDefault="2BFF0C35" w14:paraId="52EFD41C" w14:textId="2DD903D8">
      <w:pPr>
        <w:pStyle w:val="Normal"/>
      </w:pPr>
    </w:p>
    <w:p w:rsidR="2BFF0C35" w:rsidP="2BFF0C35" w:rsidRDefault="2BFF0C35" w14:paraId="4A934A1A" w14:textId="05E1B833">
      <w:pPr>
        <w:pStyle w:val="Normal"/>
      </w:pPr>
    </w:p>
    <w:p w:rsidR="2BFF0C35" w:rsidP="2BFF0C35" w:rsidRDefault="2BFF0C35" w14:paraId="4032A2AB" w14:textId="1096530F">
      <w:pPr>
        <w:pStyle w:val="Normal"/>
      </w:pPr>
    </w:p>
    <w:p w:rsidR="2BFF0C35" w:rsidP="2BFF0C35" w:rsidRDefault="2BFF0C35" w14:paraId="3D1A108D" w14:textId="575C5591">
      <w:pPr>
        <w:pStyle w:val="Normal"/>
      </w:pPr>
    </w:p>
    <w:p w:rsidR="2BFF0C35" w:rsidP="2BFF0C35" w:rsidRDefault="2BFF0C35" w14:paraId="1F127F1F" w14:textId="6ACE09F2">
      <w:pPr>
        <w:pStyle w:val="Normal"/>
      </w:pPr>
    </w:p>
    <w:p w:rsidR="7D23D27C" w:rsidP="7D23D27C" w:rsidRDefault="7D23D27C" w14:paraId="3CC998F1" w14:textId="703084DC">
      <w:pPr>
        <w:pStyle w:val="Normal"/>
      </w:pPr>
    </w:p>
    <w:p w:rsidR="7D23D27C" w:rsidP="7D23D27C" w:rsidRDefault="7D23D27C" w14:paraId="4A767E75" w14:textId="11197E42">
      <w:pPr>
        <w:pStyle w:val="Normal"/>
      </w:pPr>
    </w:p>
    <w:p w:rsidR="1A21F02E" w:rsidP="7D23D27C" w:rsidRDefault="1A21F02E" w14:paraId="6159C04D" w14:textId="4E8671A0">
      <w:pPr>
        <w:pStyle w:val="Normal"/>
        <w:rPr>
          <w:rFonts w:ascii="Times New Roman" w:hAnsi="Times New Roman" w:eastAsia="Times New Roman" w:cs="Times New Roman"/>
          <w:sz w:val="24"/>
          <w:szCs w:val="24"/>
          <w:u w:val="single"/>
        </w:rPr>
      </w:pPr>
      <w:r w:rsidRPr="7D23D27C" w:rsidR="1A21F02E">
        <w:rPr>
          <w:rFonts w:ascii="Times New Roman" w:hAnsi="Times New Roman" w:eastAsia="Times New Roman" w:cs="Times New Roman"/>
          <w:sz w:val="24"/>
          <w:szCs w:val="24"/>
          <w:u w:val="single"/>
        </w:rPr>
        <w:t xml:space="preserve">Tables of Contents </w:t>
      </w:r>
    </w:p>
    <w:p w:rsidR="1A21F02E" w:rsidP="7D23D27C" w:rsidRDefault="1A21F02E" w14:paraId="085CC190" w14:textId="0B1A3A0C">
      <w:pPr>
        <w:pStyle w:val="Normal"/>
        <w:ind w:left="0"/>
        <w:rPr>
          <w:rFonts w:ascii="Times New Roman" w:hAnsi="Times New Roman" w:eastAsia="Times New Roman" w:cs="Times New Roman"/>
        </w:rPr>
      </w:pPr>
      <w:r w:rsidR="0D97246A">
        <w:rPr/>
        <w:t xml:space="preserve">   </w:t>
      </w:r>
      <w:r w:rsidR="1A21F02E">
        <w:rPr/>
        <w:t>I</w:t>
      </w:r>
      <w:r w:rsidRPr="7D23D27C" w:rsidR="1A21F02E">
        <w:rPr>
          <w:rFonts w:ascii="Times New Roman" w:hAnsi="Times New Roman" w:eastAsia="Times New Roman" w:cs="Times New Roman"/>
        </w:rPr>
        <w:t xml:space="preserve">ntroduction – Brief of </w:t>
      </w:r>
      <w:r w:rsidRPr="7D23D27C" w:rsidR="1A21F02E">
        <w:rPr>
          <w:rFonts w:ascii="Times New Roman" w:hAnsi="Times New Roman" w:eastAsia="Times New Roman" w:cs="Times New Roman"/>
        </w:rPr>
        <w:t>Tesco</w:t>
      </w:r>
      <w:r w:rsidRPr="7D23D27C" w:rsidR="1A21F02E">
        <w:rPr>
          <w:rFonts w:ascii="Times New Roman" w:hAnsi="Times New Roman" w:eastAsia="Times New Roman" w:cs="Times New Roman"/>
        </w:rPr>
        <w:t xml:space="preserve"> </w:t>
      </w:r>
      <w:r w:rsidRPr="7D23D27C" w:rsidR="7838667E">
        <w:rPr>
          <w:rFonts w:ascii="Times New Roman" w:hAnsi="Times New Roman" w:eastAsia="Times New Roman" w:cs="Times New Roman"/>
        </w:rPr>
        <w:t>…............................... Page 3</w:t>
      </w:r>
    </w:p>
    <w:p w:rsidR="040EFFCC" w:rsidP="7D23D27C" w:rsidRDefault="040EFFCC" w14:paraId="728D9677" w14:textId="7A8E1322">
      <w:pPr>
        <w:pStyle w:val="Normal"/>
        <w:ind w:left="0"/>
        <w:rPr>
          <w:rFonts w:ascii="Times New Roman" w:hAnsi="Times New Roman" w:eastAsia="Times New Roman" w:cs="Times New Roman"/>
        </w:rPr>
      </w:pPr>
      <w:r w:rsidRPr="7D23D27C" w:rsidR="040EFFCC">
        <w:rPr>
          <w:rFonts w:ascii="Times New Roman" w:hAnsi="Times New Roman" w:eastAsia="Times New Roman" w:cs="Times New Roman"/>
        </w:rPr>
        <w:t xml:space="preserve">  </w:t>
      </w:r>
      <w:r w:rsidRPr="7D23D27C" w:rsidR="7838667E">
        <w:rPr>
          <w:rFonts w:ascii="Times New Roman" w:hAnsi="Times New Roman" w:eastAsia="Times New Roman" w:cs="Times New Roman"/>
        </w:rPr>
        <w:t xml:space="preserve">Tesco’s Marketing Relationships </w:t>
      </w:r>
    </w:p>
    <w:p w:rsidR="7838667E" w:rsidP="7D23D27C" w:rsidRDefault="7838667E" w14:paraId="618E7737" w14:textId="58CE39A4">
      <w:pPr>
        <w:pStyle w:val="ListParagraph"/>
        <w:numPr>
          <w:ilvl w:val="0"/>
          <w:numId w:val="1"/>
        </w:numPr>
        <w:rPr>
          <w:rFonts w:ascii="Times New Roman" w:hAnsi="Times New Roman" w:eastAsia="Times New Roman" w:cs="Times New Roman"/>
        </w:rPr>
      </w:pPr>
      <w:r w:rsidRPr="7D23D27C" w:rsidR="7838667E">
        <w:rPr>
          <w:rFonts w:ascii="Times New Roman" w:hAnsi="Times New Roman" w:eastAsia="Times New Roman" w:cs="Times New Roman"/>
        </w:rPr>
        <w:t xml:space="preserve">2.1. Data Collection/Analysis/Evaluation by Tesco </w:t>
      </w:r>
      <w:r w:rsidRPr="7D23D27C" w:rsidR="51A874D5">
        <w:rPr>
          <w:rFonts w:ascii="Times New Roman" w:hAnsi="Times New Roman" w:eastAsia="Times New Roman" w:cs="Times New Roman"/>
        </w:rPr>
        <w:t>…............................... Page 4</w:t>
      </w:r>
    </w:p>
    <w:p w:rsidR="10D3DC18" w:rsidP="7D23D27C" w:rsidRDefault="10D3DC18" w14:paraId="12EB160D" w14:textId="3ADC2A56">
      <w:pPr>
        <w:pStyle w:val="Normal"/>
        <w:ind w:left="0"/>
        <w:rPr>
          <w:rFonts w:ascii="Times New Roman" w:hAnsi="Times New Roman" w:eastAsia="Times New Roman" w:cs="Times New Roman"/>
        </w:rPr>
      </w:pPr>
      <w:r w:rsidRPr="7D23D27C" w:rsidR="10D3DC18">
        <w:rPr>
          <w:rFonts w:ascii="Times New Roman" w:hAnsi="Times New Roman" w:eastAsia="Times New Roman" w:cs="Times New Roman"/>
        </w:rPr>
        <w:t xml:space="preserve">  </w:t>
      </w:r>
      <w:r w:rsidRPr="7D23D27C" w:rsidR="51A874D5">
        <w:rPr>
          <w:rFonts w:ascii="Times New Roman" w:hAnsi="Times New Roman" w:eastAsia="Times New Roman" w:cs="Times New Roman"/>
        </w:rPr>
        <w:t xml:space="preserve">Tesco’s Marketing Relationship Strategy </w:t>
      </w:r>
    </w:p>
    <w:p w:rsidR="7DE668E7" w:rsidP="7D23D27C" w:rsidRDefault="7DE668E7" w14:paraId="13A37BEA" w14:textId="5D894FFF">
      <w:pPr>
        <w:pStyle w:val="ListParagraph"/>
        <w:numPr>
          <w:ilvl w:val="0"/>
          <w:numId w:val="1"/>
        </w:numPr>
        <w:rPr>
          <w:rFonts w:ascii="Times New Roman" w:hAnsi="Times New Roman" w:eastAsia="Times New Roman" w:cs="Times New Roman"/>
        </w:rPr>
      </w:pPr>
      <w:r w:rsidRPr="7D23D27C" w:rsidR="51A874D5">
        <w:rPr>
          <w:rFonts w:ascii="Times New Roman" w:hAnsi="Times New Roman" w:eastAsia="Times New Roman" w:cs="Times New Roman"/>
        </w:rPr>
        <w:t>3.1. Segmentation …............................... Page 6</w:t>
      </w:r>
    </w:p>
    <w:p w:rsidR="7DE668E7" w:rsidP="7D23D27C" w:rsidRDefault="7DE668E7" w14:paraId="2E745F4F" w14:textId="3E8F9A70">
      <w:pPr>
        <w:pStyle w:val="ListParagraph"/>
        <w:numPr>
          <w:ilvl w:val="0"/>
          <w:numId w:val="1"/>
        </w:numPr>
        <w:rPr>
          <w:rFonts w:ascii="Times New Roman" w:hAnsi="Times New Roman" w:eastAsia="Times New Roman" w:cs="Times New Roman"/>
        </w:rPr>
      </w:pPr>
      <w:r w:rsidRPr="7D23D27C" w:rsidR="51A874D5">
        <w:rPr>
          <w:rFonts w:ascii="Times New Roman" w:hAnsi="Times New Roman" w:eastAsia="Times New Roman" w:cs="Times New Roman"/>
        </w:rPr>
        <w:t>3.2. Pricing Strategies …............................... Page 6</w:t>
      </w:r>
    </w:p>
    <w:p w:rsidR="7DE668E7" w:rsidP="7D23D27C" w:rsidRDefault="7DE668E7" w14:paraId="6F24D144" w14:textId="459DF65F">
      <w:pPr>
        <w:pStyle w:val="ListParagraph"/>
        <w:numPr>
          <w:ilvl w:val="0"/>
          <w:numId w:val="1"/>
        </w:numPr>
        <w:rPr>
          <w:rFonts w:ascii="Times New Roman" w:hAnsi="Times New Roman" w:eastAsia="Times New Roman" w:cs="Times New Roman"/>
        </w:rPr>
      </w:pPr>
      <w:r w:rsidRPr="7D23D27C" w:rsidR="51A874D5">
        <w:rPr>
          <w:rFonts w:ascii="Times New Roman" w:hAnsi="Times New Roman" w:eastAsia="Times New Roman" w:cs="Times New Roman"/>
        </w:rPr>
        <w:t xml:space="preserve">3.3. Tesco’s 7p’s Market Mix …............................... Page 7 </w:t>
      </w:r>
    </w:p>
    <w:p w:rsidR="7DE668E7" w:rsidP="7D23D27C" w:rsidRDefault="7DE668E7" w14:paraId="1ECBE14B" w14:textId="4480EC4B">
      <w:pPr>
        <w:pStyle w:val="ListParagraph"/>
        <w:numPr>
          <w:ilvl w:val="0"/>
          <w:numId w:val="1"/>
        </w:numPr>
        <w:rPr>
          <w:rFonts w:ascii="Times New Roman" w:hAnsi="Times New Roman" w:eastAsia="Times New Roman" w:cs="Times New Roman"/>
        </w:rPr>
      </w:pPr>
      <w:r w:rsidRPr="7D23D27C" w:rsidR="51A874D5">
        <w:rPr>
          <w:rFonts w:ascii="Times New Roman" w:hAnsi="Times New Roman" w:eastAsia="Times New Roman" w:cs="Times New Roman"/>
        </w:rPr>
        <w:t xml:space="preserve">3.4. Differentiation …............................... Page 8 </w:t>
      </w:r>
    </w:p>
    <w:p w:rsidR="7DE668E7" w:rsidP="7D23D27C" w:rsidRDefault="7DE668E7" w14:paraId="6B97CC5D" w14:textId="276BAFE1">
      <w:pPr>
        <w:pStyle w:val="ListParagraph"/>
        <w:numPr>
          <w:ilvl w:val="0"/>
          <w:numId w:val="1"/>
        </w:numPr>
        <w:rPr>
          <w:rFonts w:ascii="Times New Roman" w:hAnsi="Times New Roman" w:eastAsia="Times New Roman" w:cs="Times New Roman"/>
        </w:rPr>
      </w:pPr>
      <w:r w:rsidRPr="7D23D27C" w:rsidR="51A874D5">
        <w:rPr>
          <w:rFonts w:ascii="Times New Roman" w:hAnsi="Times New Roman" w:eastAsia="Times New Roman" w:cs="Times New Roman"/>
        </w:rPr>
        <w:t xml:space="preserve">3.5. Ethical and </w:t>
      </w:r>
      <w:r w:rsidRPr="7D23D27C" w:rsidR="51A874D5">
        <w:rPr>
          <w:rFonts w:ascii="Times New Roman" w:hAnsi="Times New Roman" w:eastAsia="Times New Roman" w:cs="Times New Roman"/>
        </w:rPr>
        <w:t>Sustainability</w:t>
      </w:r>
      <w:r w:rsidRPr="7D23D27C" w:rsidR="51A874D5">
        <w:rPr>
          <w:rFonts w:ascii="Times New Roman" w:hAnsi="Times New Roman" w:eastAsia="Times New Roman" w:cs="Times New Roman"/>
        </w:rPr>
        <w:t xml:space="preserve"> Policies …............................... Page 8</w:t>
      </w:r>
      <w:r w:rsidRPr="7D23D27C" w:rsidR="7DE668E7">
        <w:rPr>
          <w:rFonts w:ascii="Times New Roman" w:hAnsi="Times New Roman" w:eastAsia="Times New Roman" w:cs="Times New Roman"/>
        </w:rPr>
        <w:t xml:space="preserve"> </w:t>
      </w:r>
    </w:p>
    <w:p w:rsidR="4EF23F38" w:rsidP="7D23D27C" w:rsidRDefault="4EF23F38" w14:paraId="24075012" w14:textId="661D2FED">
      <w:pPr>
        <w:pStyle w:val="Normal"/>
        <w:ind w:left="0"/>
        <w:rPr>
          <w:rFonts w:ascii="Times New Roman" w:hAnsi="Times New Roman" w:eastAsia="Times New Roman" w:cs="Times New Roman"/>
        </w:rPr>
      </w:pPr>
      <w:r w:rsidRPr="7D23D27C" w:rsidR="4EF23F38">
        <w:rPr>
          <w:rFonts w:ascii="Times New Roman" w:hAnsi="Times New Roman" w:eastAsia="Times New Roman" w:cs="Times New Roman"/>
        </w:rPr>
        <w:t xml:space="preserve"> Conclusion …............................... Page 10 </w:t>
      </w:r>
    </w:p>
    <w:p w:rsidR="2BFF0C35" w:rsidP="7D23D27C" w:rsidRDefault="2BFF0C35" w14:paraId="576C4009" w14:textId="3AA6BA23">
      <w:pPr>
        <w:pStyle w:val="Normal"/>
        <w:rPr>
          <w:rFonts w:ascii="Times New Roman" w:hAnsi="Times New Roman" w:eastAsia="Times New Roman" w:cs="Times New Roman"/>
        </w:rPr>
      </w:pPr>
    </w:p>
    <w:p w:rsidR="2BFF0C35" w:rsidP="2BFF0C35" w:rsidRDefault="2BFF0C35" w14:paraId="3C9807A2" w14:textId="3E975900">
      <w:pPr>
        <w:pStyle w:val="Normal"/>
      </w:pPr>
    </w:p>
    <w:p w:rsidR="2BFF0C35" w:rsidP="2BFF0C35" w:rsidRDefault="2BFF0C35" w14:paraId="1FB57F9A" w14:textId="17945EF9">
      <w:pPr>
        <w:pStyle w:val="Normal"/>
      </w:pPr>
    </w:p>
    <w:p w:rsidR="2BFF0C35" w:rsidP="2BFF0C35" w:rsidRDefault="2BFF0C35" w14:paraId="70531B08" w14:textId="13128A15">
      <w:pPr>
        <w:pStyle w:val="Normal"/>
      </w:pPr>
    </w:p>
    <w:p w:rsidR="2BFF0C35" w:rsidP="2BFF0C35" w:rsidRDefault="2BFF0C35" w14:paraId="1B090607" w14:textId="6134D3BB">
      <w:pPr>
        <w:pStyle w:val="Normal"/>
      </w:pPr>
    </w:p>
    <w:p w:rsidR="2BFF0C35" w:rsidP="2BFF0C35" w:rsidRDefault="2BFF0C35" w14:paraId="41F2B1F3" w14:textId="5D9915B2">
      <w:pPr>
        <w:pStyle w:val="Normal"/>
      </w:pPr>
    </w:p>
    <w:p w:rsidR="2BFF0C35" w:rsidP="2BFF0C35" w:rsidRDefault="2BFF0C35" w14:paraId="3A01305C" w14:textId="34EA1992">
      <w:pPr>
        <w:pStyle w:val="Normal"/>
      </w:pPr>
    </w:p>
    <w:p w:rsidR="2BFF0C35" w:rsidP="2BFF0C35" w:rsidRDefault="2BFF0C35" w14:paraId="732835D5" w14:textId="40411C57">
      <w:pPr>
        <w:pStyle w:val="Normal"/>
      </w:pPr>
    </w:p>
    <w:p w:rsidR="2BFF0C35" w:rsidP="2BFF0C35" w:rsidRDefault="2BFF0C35" w14:paraId="11199B49" w14:textId="676DC723">
      <w:pPr>
        <w:pStyle w:val="Normal"/>
      </w:pPr>
    </w:p>
    <w:p w:rsidR="2BFF0C35" w:rsidP="2BFF0C35" w:rsidRDefault="2BFF0C35" w14:paraId="2BE037EE" w14:textId="2C1F38CF">
      <w:pPr>
        <w:pStyle w:val="Normal"/>
      </w:pPr>
    </w:p>
    <w:p w:rsidR="2BFF0C35" w:rsidP="2BFF0C35" w:rsidRDefault="2BFF0C35" w14:paraId="28128F3B" w14:textId="4A44A85F">
      <w:pPr>
        <w:pStyle w:val="Normal"/>
      </w:pPr>
    </w:p>
    <w:p w:rsidR="2BFF0C35" w:rsidP="2BFF0C35" w:rsidRDefault="2BFF0C35" w14:paraId="6739507E" w14:textId="2667174E">
      <w:pPr>
        <w:pStyle w:val="Normal"/>
      </w:pPr>
    </w:p>
    <w:p w:rsidR="2BFF0C35" w:rsidP="2BFF0C35" w:rsidRDefault="2BFF0C35" w14:paraId="157032C9" w14:textId="5414DD3E">
      <w:pPr>
        <w:pStyle w:val="Normal"/>
      </w:pPr>
    </w:p>
    <w:p w:rsidR="2BFF0C35" w:rsidP="2BFF0C35" w:rsidRDefault="2BFF0C35" w14:paraId="72A2C5C1" w14:textId="05DA8A6F">
      <w:pPr>
        <w:pStyle w:val="Normal"/>
      </w:pPr>
    </w:p>
    <w:p w:rsidR="2BFF0C35" w:rsidP="2BFF0C35" w:rsidRDefault="2BFF0C35" w14:paraId="1DD051C0" w14:textId="7E1A3CC2">
      <w:pPr>
        <w:pStyle w:val="Normal"/>
      </w:pPr>
    </w:p>
    <w:p w:rsidR="2BFF0C35" w:rsidP="2BFF0C35" w:rsidRDefault="2BFF0C35" w14:paraId="771549BD" w14:textId="766F3592">
      <w:pPr>
        <w:pStyle w:val="Normal"/>
      </w:pPr>
    </w:p>
    <w:p w:rsidR="2BFF0C35" w:rsidP="2BFF0C35" w:rsidRDefault="2BFF0C35" w14:paraId="6A3A9DA2" w14:textId="5FC4367E">
      <w:pPr>
        <w:pStyle w:val="Normal"/>
      </w:pPr>
    </w:p>
    <w:p w:rsidR="2BFF0C35" w:rsidP="2BFF0C35" w:rsidRDefault="2BFF0C35" w14:paraId="72D23DE1" w14:textId="40513EB3">
      <w:pPr>
        <w:pStyle w:val="Normal"/>
      </w:pPr>
    </w:p>
    <w:p w:rsidR="2BFF0C35" w:rsidP="2BFF0C35" w:rsidRDefault="2BFF0C35" w14:paraId="536DB44E" w14:textId="16C7F89A">
      <w:pPr>
        <w:pStyle w:val="Normal"/>
      </w:pPr>
    </w:p>
    <w:p w:rsidR="2BFF0C35" w:rsidP="2BFF0C35" w:rsidRDefault="2BFF0C35" w14:paraId="0834115D" w14:textId="3CC50EB6">
      <w:pPr>
        <w:pStyle w:val="Normal"/>
      </w:pPr>
    </w:p>
    <w:p w:rsidR="2BFF0C35" w:rsidP="2BFF0C35" w:rsidRDefault="2BFF0C35" w14:paraId="7E5B6B43" w14:textId="345C3FEE">
      <w:pPr>
        <w:pStyle w:val="Normal"/>
      </w:pPr>
    </w:p>
    <w:p w:rsidR="2BFF0C35" w:rsidP="2BFF0C35" w:rsidRDefault="2BFF0C35" w14:paraId="46B6EA86" w14:textId="166AB65D">
      <w:pPr>
        <w:pStyle w:val="Normal"/>
      </w:pPr>
    </w:p>
    <w:p w:rsidR="2BFF0C35" w:rsidP="2BFF0C35" w:rsidRDefault="2BFF0C35" w14:paraId="6DD78289" w14:textId="7D811A4B">
      <w:pPr>
        <w:pStyle w:val="Normal"/>
      </w:pPr>
    </w:p>
    <w:p w:rsidR="2BFF0C35" w:rsidP="2BFF0C35" w:rsidRDefault="2BFF0C35" w14:paraId="626B1A17" w14:textId="15717F94">
      <w:pPr>
        <w:pStyle w:val="Normal"/>
      </w:pPr>
    </w:p>
    <w:p w:rsidR="2BFF0C35" w:rsidP="2BFF0C35" w:rsidRDefault="2BFF0C35" w14:paraId="562566B4" w14:textId="2CC0DB95">
      <w:pPr>
        <w:pStyle w:val="Normal"/>
      </w:pPr>
    </w:p>
    <w:p w:rsidR="2BFF0C35" w:rsidP="2BFF0C35" w:rsidRDefault="2BFF0C35" w14:paraId="1AF94F15" w14:textId="4FF69287">
      <w:pPr>
        <w:pStyle w:val="Normal"/>
      </w:pPr>
    </w:p>
    <w:p w:rsidR="7DE668E7" w:rsidP="2BFF0C35" w:rsidRDefault="7DE668E7" w14:paraId="71354DD6" w14:textId="637599F9">
      <w:pPr>
        <w:pStyle w:val="Normal"/>
        <w:rPr>
          <w:rFonts w:ascii="Times New Roman" w:hAnsi="Times New Roman" w:eastAsia="Times New Roman" w:cs="Times New Roman"/>
          <w:sz w:val="32"/>
          <w:szCs w:val="32"/>
          <w:u w:val="single"/>
        </w:rPr>
      </w:pPr>
      <w:r w:rsidRPr="2BFF0C35" w:rsidR="7DE668E7">
        <w:rPr>
          <w:rFonts w:ascii="Times New Roman" w:hAnsi="Times New Roman" w:eastAsia="Times New Roman" w:cs="Times New Roman"/>
          <w:sz w:val="28"/>
          <w:szCs w:val="28"/>
          <w:u w:val="single"/>
        </w:rPr>
        <w:t xml:space="preserve">Introduction – Brief of Tesco </w:t>
      </w:r>
    </w:p>
    <w:p w:rsidR="5EA115FE" w:rsidP="2BFF0C35" w:rsidRDefault="5EA115FE" w14:paraId="3F9AC195" w14:textId="509BC9B4">
      <w:pPr>
        <w:pStyle w:val="Normal"/>
        <w:rPr>
          <w:rFonts w:ascii="Calibri" w:hAnsi="Calibri" w:eastAsia="Calibri" w:cs="Calibri" w:asciiTheme="minorAscii" w:hAnsiTheme="minorAscii" w:eastAsiaTheme="minorAscii" w:cstheme="minorAscii"/>
          <w:sz w:val="22"/>
          <w:szCs w:val="22"/>
          <w:u w:val="none"/>
        </w:rPr>
      </w:pPr>
      <w:r w:rsidRPr="7D23D27C" w:rsidR="5EA115FE">
        <w:rPr>
          <w:rFonts w:ascii="Calibri" w:hAnsi="Calibri" w:eastAsia="Calibri" w:cs="Calibri" w:asciiTheme="minorAscii" w:hAnsiTheme="minorAscii" w:eastAsiaTheme="minorAscii" w:cstheme="minorAscii"/>
          <w:sz w:val="22"/>
          <w:szCs w:val="22"/>
          <w:u w:val="none"/>
        </w:rPr>
        <w:t>Tesco was founded by Jack Cohen in 19</w:t>
      </w:r>
      <w:r w:rsidRPr="7D23D27C" w:rsidR="7150A708">
        <w:rPr>
          <w:rFonts w:ascii="Calibri" w:hAnsi="Calibri" w:eastAsia="Calibri" w:cs="Calibri" w:asciiTheme="minorAscii" w:hAnsiTheme="minorAscii" w:eastAsiaTheme="minorAscii" w:cstheme="minorAscii"/>
          <w:sz w:val="22"/>
          <w:szCs w:val="22"/>
          <w:u w:val="none"/>
        </w:rPr>
        <w:t>19 and in 1924, Tesco first appeared as a brand</w:t>
      </w:r>
      <w:r w:rsidRPr="7D23D27C" w:rsidR="7C986DC8">
        <w:rPr>
          <w:rFonts w:ascii="Calibri" w:hAnsi="Calibri" w:eastAsia="Calibri" w:cs="Calibri" w:asciiTheme="minorAscii" w:hAnsiTheme="minorAscii" w:eastAsiaTheme="minorAscii" w:cstheme="minorAscii"/>
          <w:sz w:val="22"/>
          <w:szCs w:val="22"/>
          <w:u w:val="none"/>
        </w:rPr>
        <w:t xml:space="preserve"> (Ward, 2021). </w:t>
      </w:r>
      <w:r w:rsidRPr="7D23D27C" w:rsidR="50803065">
        <w:rPr>
          <w:rFonts w:ascii="Calibri" w:hAnsi="Calibri" w:eastAsia="Calibri" w:cs="Calibri" w:asciiTheme="minorAscii" w:hAnsiTheme="minorAscii" w:eastAsiaTheme="minorAscii" w:cstheme="minorAscii"/>
          <w:sz w:val="22"/>
          <w:szCs w:val="22"/>
          <w:u w:val="none"/>
        </w:rPr>
        <w:t xml:space="preserve">The name ‘Tesco’ was created by Jack Cohen by taking the first three letters of his tea supplier (T.E. </w:t>
      </w:r>
      <w:r w:rsidRPr="7D23D27C" w:rsidR="7DFAEA94">
        <w:rPr>
          <w:rFonts w:ascii="Calibri" w:hAnsi="Calibri" w:eastAsia="Calibri" w:cs="Calibri" w:asciiTheme="minorAscii" w:hAnsiTheme="minorAscii" w:eastAsiaTheme="minorAscii" w:cstheme="minorAscii"/>
          <w:sz w:val="22"/>
          <w:szCs w:val="22"/>
          <w:u w:val="none"/>
        </w:rPr>
        <w:t>Stockwell) and combining it with the first two letters of his surname</w:t>
      </w:r>
      <w:r w:rsidRPr="7D23D27C" w:rsidR="50ACE692">
        <w:rPr>
          <w:rFonts w:ascii="Calibri" w:hAnsi="Calibri" w:eastAsia="Calibri" w:cs="Calibri" w:asciiTheme="minorAscii" w:hAnsiTheme="minorAscii" w:eastAsiaTheme="minorAscii" w:cstheme="minorAscii"/>
          <w:sz w:val="22"/>
          <w:szCs w:val="22"/>
          <w:u w:val="none"/>
        </w:rPr>
        <w:t xml:space="preserve"> (Bird, et al. 2014)</w:t>
      </w:r>
      <w:r w:rsidRPr="7D23D27C" w:rsidR="7DFAEA94">
        <w:rPr>
          <w:rFonts w:ascii="Calibri" w:hAnsi="Calibri" w:eastAsia="Calibri" w:cs="Calibri" w:asciiTheme="minorAscii" w:hAnsiTheme="minorAscii" w:eastAsiaTheme="minorAscii" w:cstheme="minorAscii"/>
          <w:sz w:val="22"/>
          <w:szCs w:val="22"/>
          <w:u w:val="none"/>
        </w:rPr>
        <w:t>.</w:t>
      </w:r>
      <w:r w:rsidRPr="7D23D27C" w:rsidR="57137CF6">
        <w:rPr>
          <w:rFonts w:ascii="Calibri" w:hAnsi="Calibri" w:eastAsia="Calibri" w:cs="Calibri" w:asciiTheme="minorAscii" w:hAnsiTheme="minorAscii" w:eastAsiaTheme="minorAscii" w:cstheme="minorAscii"/>
          <w:sz w:val="22"/>
          <w:szCs w:val="22"/>
          <w:u w:val="none"/>
        </w:rPr>
        <w:t xml:space="preserve"> According to the Tesco website, in 1929 the first Tesco store was opened in Bu</w:t>
      </w:r>
      <w:r w:rsidRPr="7D23D27C" w:rsidR="0F51CBC4">
        <w:rPr>
          <w:rFonts w:ascii="Calibri" w:hAnsi="Calibri" w:eastAsia="Calibri" w:cs="Calibri" w:asciiTheme="minorAscii" w:hAnsiTheme="minorAscii" w:eastAsiaTheme="minorAscii" w:cstheme="minorAscii"/>
          <w:sz w:val="22"/>
          <w:szCs w:val="22"/>
          <w:u w:val="none"/>
        </w:rPr>
        <w:t xml:space="preserve">rnt Oak, North London. At the time of its development, Tesco shares </w:t>
      </w:r>
      <w:r w:rsidRPr="7D23D27C" w:rsidR="2766BF4C">
        <w:rPr>
          <w:rFonts w:ascii="Calibri" w:hAnsi="Calibri" w:eastAsia="Calibri" w:cs="Calibri" w:asciiTheme="minorAscii" w:hAnsiTheme="minorAscii" w:eastAsiaTheme="minorAscii" w:cstheme="minorAscii"/>
          <w:sz w:val="22"/>
          <w:szCs w:val="22"/>
          <w:u w:val="none"/>
        </w:rPr>
        <w:t>were worth</w:t>
      </w:r>
      <w:r w:rsidRPr="7D23D27C" w:rsidR="0F51CBC4">
        <w:rPr>
          <w:rFonts w:ascii="Calibri" w:hAnsi="Calibri" w:eastAsia="Calibri" w:cs="Calibri" w:asciiTheme="minorAscii" w:hAnsiTheme="minorAscii" w:eastAsiaTheme="minorAscii" w:cstheme="minorAscii"/>
          <w:sz w:val="22"/>
          <w:szCs w:val="22"/>
          <w:u w:val="none"/>
        </w:rPr>
        <w:t xml:space="preserve"> </w:t>
      </w:r>
      <w:r w:rsidRPr="7D23D27C" w:rsidR="0634FFC3">
        <w:rPr>
          <w:rFonts w:ascii="Calibri" w:hAnsi="Calibri" w:eastAsia="Calibri" w:cs="Calibri" w:asciiTheme="minorAscii" w:hAnsiTheme="minorAscii" w:eastAsiaTheme="minorAscii" w:cstheme="minorAscii"/>
          <w:sz w:val="22"/>
          <w:szCs w:val="22"/>
          <w:u w:val="none"/>
        </w:rPr>
        <w:t>25 pence (Kirk, 2014).</w:t>
      </w:r>
      <w:r w:rsidRPr="7D23D27C" w:rsidR="6BEE08BF">
        <w:rPr>
          <w:rFonts w:ascii="Calibri" w:hAnsi="Calibri" w:eastAsia="Calibri" w:cs="Calibri" w:asciiTheme="minorAscii" w:hAnsiTheme="minorAscii" w:eastAsiaTheme="minorAscii" w:cstheme="minorAscii"/>
          <w:sz w:val="22"/>
          <w:szCs w:val="22"/>
          <w:u w:val="none"/>
        </w:rPr>
        <w:t xml:space="preserve"> Share price</w:t>
      </w:r>
      <w:r w:rsidRPr="7D23D27C" w:rsidR="1FFE6248">
        <w:rPr>
          <w:rFonts w:ascii="Calibri" w:hAnsi="Calibri" w:eastAsia="Calibri" w:cs="Calibri" w:asciiTheme="minorAscii" w:hAnsiTheme="minorAscii" w:eastAsiaTheme="minorAscii" w:cstheme="minorAscii"/>
          <w:sz w:val="22"/>
          <w:szCs w:val="22"/>
          <w:u w:val="none"/>
        </w:rPr>
        <w:t xml:space="preserve">s have increased in passing years to </w:t>
      </w:r>
      <w:r w:rsidRPr="7D23D27C" w:rsidR="1C863201">
        <w:rPr>
          <w:rFonts w:ascii="Calibri" w:hAnsi="Calibri" w:eastAsia="Calibri" w:cs="Calibri" w:asciiTheme="minorAscii" w:hAnsiTheme="minorAscii" w:eastAsiaTheme="minorAscii" w:cstheme="minorAscii"/>
          <w:sz w:val="22"/>
          <w:szCs w:val="22"/>
          <w:u w:val="none"/>
        </w:rPr>
        <w:t>£</w:t>
      </w:r>
      <w:r w:rsidRPr="7D23D27C" w:rsidR="1FFE6248">
        <w:rPr>
          <w:rFonts w:ascii="Calibri" w:hAnsi="Calibri" w:eastAsia="Calibri" w:cs="Calibri" w:asciiTheme="minorAscii" w:hAnsiTheme="minorAscii" w:eastAsiaTheme="minorAscii" w:cstheme="minorAscii"/>
          <w:sz w:val="22"/>
          <w:szCs w:val="22"/>
          <w:u w:val="none"/>
        </w:rPr>
        <w:t>271.50</w:t>
      </w:r>
      <w:r w:rsidRPr="7D23D27C" w:rsidR="77FE1DF7">
        <w:rPr>
          <w:rFonts w:ascii="Calibri" w:hAnsi="Calibri" w:eastAsia="Calibri" w:cs="Calibri" w:asciiTheme="minorAscii" w:hAnsiTheme="minorAscii" w:eastAsiaTheme="minorAscii" w:cstheme="minorAscii"/>
          <w:sz w:val="22"/>
          <w:szCs w:val="22"/>
          <w:u w:val="none"/>
        </w:rPr>
        <w:t xml:space="preserve"> and Tesco’s market share </w:t>
      </w:r>
      <w:r w:rsidRPr="7D23D27C" w:rsidR="77FE1DF7">
        <w:rPr>
          <w:rFonts w:ascii="Calibri" w:hAnsi="Calibri" w:eastAsia="Calibri" w:cs="Calibri" w:asciiTheme="minorAscii" w:hAnsiTheme="minorAscii" w:eastAsiaTheme="minorAscii" w:cstheme="minorAscii"/>
          <w:sz w:val="22"/>
          <w:szCs w:val="22"/>
          <w:u w:val="none"/>
        </w:rPr>
        <w:t>seems to be</w:t>
      </w:r>
      <w:r w:rsidRPr="7D23D27C" w:rsidR="77FE1DF7">
        <w:rPr>
          <w:rFonts w:ascii="Calibri" w:hAnsi="Calibri" w:eastAsia="Calibri" w:cs="Calibri" w:asciiTheme="minorAscii" w:hAnsiTheme="minorAscii" w:eastAsiaTheme="minorAscii" w:cstheme="minorAscii"/>
          <w:sz w:val="22"/>
          <w:szCs w:val="22"/>
          <w:u w:val="none"/>
        </w:rPr>
        <w:t xml:space="preserve"> growing: s</w:t>
      </w:r>
      <w:r w:rsidRPr="7D23D27C" w:rsidR="53318EC1">
        <w:rPr>
          <w:rFonts w:ascii="Calibri" w:hAnsi="Calibri" w:eastAsia="Calibri" w:cs="Calibri" w:asciiTheme="minorAscii" w:hAnsiTheme="minorAscii" w:eastAsiaTheme="minorAscii" w:cstheme="minorAscii"/>
          <w:sz w:val="22"/>
          <w:szCs w:val="22"/>
          <w:u w:val="none"/>
        </w:rPr>
        <w:t>hares</w:t>
      </w:r>
      <w:r w:rsidRPr="7D23D27C" w:rsidR="77FE1DF7">
        <w:rPr>
          <w:rFonts w:ascii="Calibri" w:hAnsi="Calibri" w:eastAsia="Calibri" w:cs="Calibri" w:asciiTheme="minorAscii" w:hAnsiTheme="minorAscii" w:eastAsiaTheme="minorAscii" w:cstheme="minorAscii"/>
          <w:sz w:val="22"/>
          <w:szCs w:val="22"/>
          <w:u w:val="none"/>
        </w:rPr>
        <w:t xml:space="preserve"> were up 9.1% - 9.3% in </w:t>
      </w:r>
      <w:r w:rsidRPr="7D23D27C" w:rsidR="77FE1DF7">
        <w:rPr>
          <w:rFonts w:ascii="Calibri" w:hAnsi="Calibri" w:eastAsia="Calibri" w:cs="Calibri" w:asciiTheme="minorAscii" w:hAnsiTheme="minorAscii" w:eastAsiaTheme="minorAscii" w:cstheme="minorAscii"/>
          <w:sz w:val="22"/>
          <w:szCs w:val="22"/>
          <w:u w:val="none"/>
        </w:rPr>
        <w:t>the month of September</w:t>
      </w:r>
      <w:r w:rsidRPr="7D23D27C" w:rsidR="77FE1DF7">
        <w:rPr>
          <w:rFonts w:ascii="Calibri" w:hAnsi="Calibri" w:eastAsia="Calibri" w:cs="Calibri" w:asciiTheme="minorAscii" w:hAnsiTheme="minorAscii" w:eastAsiaTheme="minorAscii" w:cstheme="minorAscii"/>
          <w:sz w:val="22"/>
          <w:szCs w:val="22"/>
          <w:u w:val="none"/>
        </w:rPr>
        <w:t xml:space="preserve"> </w:t>
      </w:r>
      <w:r w:rsidRPr="7D23D27C" w:rsidR="57509090">
        <w:rPr>
          <w:rFonts w:ascii="Calibri" w:hAnsi="Calibri" w:eastAsia="Calibri" w:cs="Calibri" w:asciiTheme="minorAscii" w:hAnsiTheme="minorAscii" w:eastAsiaTheme="minorAscii" w:cstheme="minorAscii"/>
          <w:sz w:val="22"/>
          <w:szCs w:val="22"/>
          <w:u w:val="none"/>
        </w:rPr>
        <w:t xml:space="preserve">(Wright, 2023). </w:t>
      </w:r>
      <w:r w:rsidRPr="7D23D27C" w:rsidR="006DDB27">
        <w:rPr>
          <w:rFonts w:ascii="Calibri" w:hAnsi="Calibri" w:eastAsia="Calibri" w:cs="Calibri" w:asciiTheme="minorAscii" w:hAnsiTheme="minorAscii" w:eastAsiaTheme="minorAscii" w:cstheme="minorAscii"/>
          <w:sz w:val="22"/>
          <w:szCs w:val="22"/>
          <w:u w:val="none"/>
        </w:rPr>
        <w:t xml:space="preserve">As for profit, Tesco expects to make between £2.6bn - </w:t>
      </w:r>
      <w:r w:rsidRPr="7D23D27C" w:rsidR="058D794D">
        <w:rPr>
          <w:rFonts w:ascii="Calibri" w:hAnsi="Calibri" w:eastAsia="Calibri" w:cs="Calibri" w:asciiTheme="minorAscii" w:hAnsiTheme="minorAscii" w:eastAsiaTheme="minorAscii" w:cstheme="minorAscii"/>
          <w:sz w:val="22"/>
          <w:szCs w:val="22"/>
          <w:u w:val="none"/>
        </w:rPr>
        <w:t>£2.7bn in 2023/24 which is an increase from £2.5bn i</w:t>
      </w:r>
      <w:r w:rsidRPr="7D23D27C" w:rsidR="64DFEBE5">
        <w:rPr>
          <w:rFonts w:ascii="Calibri" w:hAnsi="Calibri" w:eastAsia="Calibri" w:cs="Calibri" w:asciiTheme="minorAscii" w:hAnsiTheme="minorAscii" w:eastAsiaTheme="minorAscii" w:cstheme="minorAscii"/>
          <w:sz w:val="22"/>
          <w:szCs w:val="22"/>
          <w:u w:val="none"/>
        </w:rPr>
        <w:t xml:space="preserve">n previous years (Davey, et al. 2023). </w:t>
      </w:r>
      <w:r w:rsidRPr="7D23D27C" w:rsidR="6E72B0EE">
        <w:rPr>
          <w:rFonts w:ascii="Calibri" w:hAnsi="Calibri" w:eastAsia="Calibri" w:cs="Calibri" w:asciiTheme="minorAscii" w:hAnsiTheme="minorAscii" w:eastAsiaTheme="minorAscii" w:cstheme="minorAscii"/>
          <w:sz w:val="22"/>
          <w:szCs w:val="22"/>
          <w:u w:val="none"/>
        </w:rPr>
        <w:t>In 2015, Tesco recorded the highest loss on UK high-street with £6.4bn.</w:t>
      </w:r>
    </w:p>
    <w:p w:rsidR="2384D117" w:rsidP="2BFF0C35" w:rsidRDefault="2384D117" w14:paraId="42F69B01" w14:textId="3FBA8D21">
      <w:pPr>
        <w:pStyle w:val="Normal"/>
        <w:rPr>
          <w:rFonts w:ascii="Calibri" w:hAnsi="Calibri" w:eastAsia="Calibri" w:cs="Calibri" w:asciiTheme="minorAscii" w:hAnsiTheme="minorAscii" w:eastAsiaTheme="minorAscii" w:cstheme="minorAscii"/>
          <w:sz w:val="22"/>
          <w:szCs w:val="22"/>
          <w:u w:val="none"/>
        </w:rPr>
      </w:pPr>
      <w:r w:rsidRPr="7D23D27C" w:rsidR="2384D117">
        <w:rPr>
          <w:rFonts w:ascii="Calibri" w:hAnsi="Calibri" w:eastAsia="Calibri" w:cs="Calibri" w:asciiTheme="minorAscii" w:hAnsiTheme="minorAscii" w:eastAsiaTheme="minorAscii" w:cstheme="minorAscii"/>
          <w:sz w:val="22"/>
          <w:szCs w:val="22"/>
          <w:u w:val="none"/>
        </w:rPr>
        <w:t xml:space="preserve">Tesco’s </w:t>
      </w:r>
      <w:r w:rsidRPr="7D23D27C" w:rsidR="47E2BF45">
        <w:rPr>
          <w:rFonts w:ascii="Calibri" w:hAnsi="Calibri" w:eastAsia="Calibri" w:cs="Calibri" w:asciiTheme="minorAscii" w:hAnsiTheme="minorAscii" w:eastAsiaTheme="minorAscii" w:cstheme="minorAscii"/>
          <w:sz w:val="22"/>
          <w:szCs w:val="22"/>
          <w:u w:val="none"/>
        </w:rPr>
        <w:t>core purpose, as advertised on their website, is “</w:t>
      </w:r>
      <w:r w:rsidRPr="7D23D27C" w:rsidR="660832C0">
        <w:rPr>
          <w:rFonts w:ascii="Calibri" w:hAnsi="Calibri" w:eastAsia="Calibri" w:cs="Calibri" w:asciiTheme="minorAscii" w:hAnsiTheme="minorAscii" w:eastAsiaTheme="minorAscii" w:cstheme="minorAscii"/>
          <w:sz w:val="22"/>
          <w:szCs w:val="22"/>
          <w:u w:val="none"/>
        </w:rPr>
        <w:t>s</w:t>
      </w:r>
      <w:r w:rsidRPr="7D23D27C" w:rsidR="47E2BF45">
        <w:rPr>
          <w:rFonts w:ascii="Calibri" w:hAnsi="Calibri" w:eastAsia="Calibri" w:cs="Calibri" w:asciiTheme="minorAscii" w:hAnsiTheme="minorAscii" w:eastAsiaTheme="minorAscii" w:cstheme="minorAscii"/>
          <w:sz w:val="22"/>
          <w:szCs w:val="22"/>
          <w:u w:val="none"/>
        </w:rPr>
        <w:t>erving our customers, communities and planet a little better every day</w:t>
      </w:r>
      <w:r w:rsidRPr="7D23D27C" w:rsidR="47E2BF45">
        <w:rPr>
          <w:rFonts w:ascii="Calibri" w:hAnsi="Calibri" w:eastAsia="Calibri" w:cs="Calibri" w:asciiTheme="minorAscii" w:hAnsiTheme="minorAscii" w:eastAsiaTheme="minorAscii" w:cstheme="minorAscii"/>
          <w:sz w:val="22"/>
          <w:szCs w:val="22"/>
          <w:u w:val="none"/>
        </w:rPr>
        <w:t>”.</w:t>
      </w:r>
      <w:r w:rsidRPr="7D23D27C" w:rsidR="47E2BF45">
        <w:rPr>
          <w:rFonts w:ascii="Calibri" w:hAnsi="Calibri" w:eastAsia="Calibri" w:cs="Calibri" w:asciiTheme="minorAscii" w:hAnsiTheme="minorAscii" w:eastAsiaTheme="minorAscii" w:cstheme="minorAscii"/>
          <w:sz w:val="22"/>
          <w:szCs w:val="22"/>
          <w:u w:val="none"/>
        </w:rPr>
        <w:t xml:space="preserve"> </w:t>
      </w:r>
      <w:r w:rsidRPr="7D23D27C" w:rsidR="0687A477">
        <w:rPr>
          <w:rFonts w:ascii="Calibri" w:hAnsi="Calibri" w:eastAsia="Calibri" w:cs="Calibri" w:asciiTheme="minorAscii" w:hAnsiTheme="minorAscii" w:eastAsiaTheme="minorAscii" w:cstheme="minorAscii"/>
          <w:sz w:val="22"/>
          <w:szCs w:val="22"/>
          <w:u w:val="none"/>
        </w:rPr>
        <w:t xml:space="preserve">Overall, Tesco’s mission statement is </w:t>
      </w:r>
      <w:r w:rsidRPr="7D23D27C" w:rsidR="5FA19C5C">
        <w:rPr>
          <w:rFonts w:ascii="Calibri" w:hAnsi="Calibri" w:eastAsia="Calibri" w:cs="Calibri" w:asciiTheme="minorAscii" w:hAnsiTheme="minorAscii" w:eastAsiaTheme="minorAscii" w:cstheme="minorAscii"/>
          <w:sz w:val="22"/>
          <w:szCs w:val="22"/>
          <w:u w:val="none"/>
        </w:rPr>
        <w:t>“We make what matters better, together</w:t>
      </w:r>
      <w:r w:rsidRPr="7D23D27C" w:rsidR="5FA19C5C">
        <w:rPr>
          <w:rFonts w:ascii="Calibri" w:hAnsi="Calibri" w:eastAsia="Calibri" w:cs="Calibri" w:asciiTheme="minorAscii" w:hAnsiTheme="minorAscii" w:eastAsiaTheme="minorAscii" w:cstheme="minorAscii"/>
          <w:sz w:val="22"/>
          <w:szCs w:val="22"/>
          <w:u w:val="none"/>
        </w:rPr>
        <w:t>”</w:t>
      </w:r>
      <w:r w:rsidRPr="7D23D27C" w:rsidR="1FDBAF93">
        <w:rPr>
          <w:rFonts w:ascii="Calibri" w:hAnsi="Calibri" w:eastAsia="Calibri" w:cs="Calibri" w:asciiTheme="minorAscii" w:hAnsiTheme="minorAscii" w:eastAsiaTheme="minorAscii" w:cstheme="minorAscii"/>
          <w:sz w:val="22"/>
          <w:szCs w:val="22"/>
          <w:u w:val="none"/>
        </w:rPr>
        <w:t>.</w:t>
      </w:r>
      <w:r w:rsidRPr="7D23D27C" w:rsidR="1FDBAF93">
        <w:rPr>
          <w:rFonts w:ascii="Calibri" w:hAnsi="Calibri" w:eastAsia="Calibri" w:cs="Calibri" w:asciiTheme="minorAscii" w:hAnsiTheme="minorAscii" w:eastAsiaTheme="minorAscii" w:cstheme="minorAscii"/>
          <w:sz w:val="22"/>
          <w:szCs w:val="22"/>
          <w:u w:val="none"/>
        </w:rPr>
        <w:t xml:space="preserve"> </w:t>
      </w:r>
      <w:r w:rsidRPr="7D23D27C" w:rsidR="59D31D64">
        <w:rPr>
          <w:rFonts w:ascii="Calibri" w:hAnsi="Calibri" w:eastAsia="Calibri" w:cs="Calibri" w:asciiTheme="minorAscii" w:hAnsiTheme="minorAscii" w:eastAsiaTheme="minorAscii" w:cstheme="minorAscii"/>
          <w:sz w:val="22"/>
          <w:szCs w:val="22"/>
          <w:u w:val="none"/>
        </w:rPr>
        <w:t>This is effective as it shows customers that they play a part in the company’s success.</w:t>
      </w:r>
    </w:p>
    <w:p w:rsidR="2BFF0C35" w:rsidP="2BFF0C35" w:rsidRDefault="2BFF0C35" w14:paraId="4288C796" w14:textId="35676EC2">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3A059538" w14:textId="6989C255">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1D5E5350" w14:textId="6FDF974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4207C0B2" w14:textId="24A629C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5F71FB1E" w14:textId="434DC357">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2721B0B0" w14:textId="111D4805">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4CDE46E9" w14:textId="70931F61">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24423024" w14:textId="6C1E7490">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61B1B50" w14:textId="1979A685">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3C9BC660" w14:textId="58A170A1">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118C7910" w14:textId="6774F367">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0F270CE7" w14:textId="1A5023ED">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3A648518" w14:textId="061BE6FE">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F437D00" w14:textId="3C29C1F5">
      <w:pPr>
        <w:pStyle w:val="Normal"/>
        <w:rPr>
          <w:rFonts w:ascii="Calibri" w:hAnsi="Calibri" w:eastAsia="Calibri" w:cs="Calibri" w:asciiTheme="minorAscii" w:hAnsiTheme="minorAscii" w:eastAsiaTheme="minorAscii" w:cstheme="minorAscii"/>
          <w:sz w:val="22"/>
          <w:szCs w:val="22"/>
          <w:u w:val="none"/>
        </w:rPr>
      </w:pPr>
    </w:p>
    <w:p w:rsidR="59D31D64" w:rsidP="2BFF0C35" w:rsidRDefault="59D31D64" w14:paraId="138DDEFA" w14:textId="21142E49">
      <w:pPr>
        <w:pStyle w:val="Normal"/>
        <w:jc w:val="center"/>
        <w:rPr>
          <w:rFonts w:ascii="Calibri" w:hAnsi="Calibri" w:eastAsia="Calibri" w:cs="Calibri" w:asciiTheme="minorAscii" w:hAnsiTheme="minorAscii" w:eastAsiaTheme="minorAscii" w:cstheme="minorAscii"/>
          <w:sz w:val="22"/>
          <w:szCs w:val="22"/>
          <w:u w:val="none"/>
        </w:rPr>
      </w:pPr>
      <w:r w:rsidRPr="7D23D27C" w:rsidR="59D31D64">
        <w:rPr>
          <w:rFonts w:ascii="Times New Roman" w:hAnsi="Times New Roman" w:eastAsia="Times New Roman" w:cs="Times New Roman"/>
          <w:sz w:val="24"/>
          <w:szCs w:val="24"/>
          <w:u w:val="single"/>
        </w:rPr>
        <w:t xml:space="preserve"> </w:t>
      </w:r>
      <w:r w:rsidRPr="7D23D27C" w:rsidR="499E6749">
        <w:rPr>
          <w:rFonts w:ascii="Times New Roman" w:hAnsi="Times New Roman" w:eastAsia="Times New Roman" w:cs="Times New Roman"/>
          <w:sz w:val="24"/>
          <w:szCs w:val="24"/>
          <w:u w:val="single"/>
        </w:rPr>
        <w:t xml:space="preserve">2.0. </w:t>
      </w:r>
      <w:r w:rsidRPr="7D23D27C" w:rsidR="5323B213">
        <w:rPr>
          <w:rFonts w:ascii="Times New Roman" w:hAnsi="Times New Roman" w:eastAsia="Times New Roman" w:cs="Times New Roman"/>
          <w:sz w:val="24"/>
          <w:szCs w:val="24"/>
          <w:u w:val="single"/>
        </w:rPr>
        <w:t>Tesco’s Marketing Relationships</w:t>
      </w:r>
      <w:r w:rsidRPr="7D23D27C" w:rsidR="5323B213">
        <w:rPr>
          <w:rFonts w:ascii="Calibri" w:hAnsi="Calibri" w:eastAsia="Calibri" w:cs="Calibri" w:asciiTheme="minorAscii" w:hAnsiTheme="minorAscii" w:eastAsiaTheme="minorAscii" w:cstheme="minorAscii"/>
          <w:sz w:val="22"/>
          <w:szCs w:val="22"/>
          <w:u w:val="none"/>
        </w:rPr>
        <w:t xml:space="preserve"> </w:t>
      </w:r>
    </w:p>
    <w:p w:rsidR="2BFF0C35" w:rsidP="2BFF0C35" w:rsidRDefault="2BFF0C35" w14:paraId="6D25B7F7" w14:textId="341BDB0D">
      <w:pPr>
        <w:pStyle w:val="Normal"/>
        <w:jc w:val="center"/>
        <w:rPr>
          <w:rFonts w:ascii="Calibri" w:hAnsi="Calibri" w:eastAsia="Calibri" w:cs="Calibri" w:asciiTheme="minorAscii" w:hAnsiTheme="minorAscii" w:eastAsiaTheme="minorAscii" w:cstheme="minorAscii"/>
          <w:sz w:val="22"/>
          <w:szCs w:val="22"/>
          <w:u w:val="none"/>
        </w:rPr>
      </w:pPr>
    </w:p>
    <w:p w:rsidR="5323B213" w:rsidP="2BFF0C35" w:rsidRDefault="5323B213" w14:paraId="3763C328" w14:textId="03CAFB8C">
      <w:pPr>
        <w:pStyle w:val="Normal"/>
        <w:jc w:val="left"/>
        <w:rPr>
          <w:rFonts w:ascii="Calibri" w:hAnsi="Calibri" w:eastAsia="Calibri" w:cs="Calibri" w:asciiTheme="minorAscii" w:hAnsiTheme="minorAscii" w:eastAsiaTheme="minorAscii" w:cstheme="minorAscii"/>
          <w:sz w:val="22"/>
          <w:szCs w:val="22"/>
          <w:u w:val="none"/>
        </w:rPr>
      </w:pPr>
      <w:r w:rsidRPr="7D23D27C" w:rsidR="0160FE75">
        <w:rPr>
          <w:rFonts w:ascii="Times New Roman" w:hAnsi="Times New Roman" w:eastAsia="Times New Roman" w:cs="Times New Roman"/>
          <w:sz w:val="24"/>
          <w:szCs w:val="24"/>
          <w:u w:val="single"/>
        </w:rPr>
        <w:t xml:space="preserve">2.1. </w:t>
      </w:r>
      <w:r w:rsidRPr="7D23D27C" w:rsidR="5323B213">
        <w:rPr>
          <w:rFonts w:ascii="Times New Roman" w:hAnsi="Times New Roman" w:eastAsia="Times New Roman" w:cs="Times New Roman"/>
          <w:sz w:val="24"/>
          <w:szCs w:val="24"/>
          <w:u w:val="single"/>
        </w:rPr>
        <w:t xml:space="preserve">Data </w:t>
      </w:r>
      <w:r w:rsidRPr="7D23D27C" w:rsidR="34E52AAC">
        <w:rPr>
          <w:rFonts w:ascii="Times New Roman" w:hAnsi="Times New Roman" w:eastAsia="Times New Roman" w:cs="Times New Roman"/>
          <w:sz w:val="24"/>
          <w:szCs w:val="24"/>
          <w:u w:val="single"/>
        </w:rPr>
        <w:t>Collection/Analysis/Evaluation</w:t>
      </w:r>
      <w:r w:rsidRPr="7D23D27C" w:rsidR="5323B213">
        <w:rPr>
          <w:rFonts w:ascii="Times New Roman" w:hAnsi="Times New Roman" w:eastAsia="Times New Roman" w:cs="Times New Roman"/>
          <w:sz w:val="24"/>
          <w:szCs w:val="24"/>
          <w:u w:val="single"/>
        </w:rPr>
        <w:t xml:space="preserve"> by</w:t>
      </w:r>
      <w:r w:rsidRPr="7D23D27C" w:rsidR="5323B213">
        <w:rPr>
          <w:rFonts w:ascii="Times New Roman" w:hAnsi="Times New Roman" w:eastAsia="Times New Roman" w:cs="Times New Roman"/>
          <w:sz w:val="24"/>
          <w:szCs w:val="24"/>
          <w:u w:val="single"/>
        </w:rPr>
        <w:t xml:space="preserve"> Tesco</w:t>
      </w:r>
    </w:p>
    <w:p w:rsidR="2724E03F" w:rsidP="2BFF0C35" w:rsidRDefault="2724E03F" w14:paraId="65C8D685" w14:textId="6B1902B3">
      <w:pPr>
        <w:pStyle w:val="Normal"/>
        <w:jc w:val="left"/>
        <w:rPr>
          <w:rFonts w:ascii="Calibri" w:hAnsi="Calibri" w:eastAsia="Calibri" w:cs="Calibri" w:asciiTheme="minorAscii" w:hAnsiTheme="minorAscii" w:eastAsiaTheme="minorAscii" w:cstheme="minorAscii"/>
          <w:sz w:val="22"/>
          <w:szCs w:val="22"/>
          <w:u w:val="none"/>
        </w:rPr>
      </w:pPr>
      <w:r w:rsidRPr="2BFF0C35" w:rsidR="2724E03F">
        <w:rPr>
          <w:rFonts w:ascii="Calibri" w:hAnsi="Calibri" w:eastAsia="Calibri" w:cs="Calibri" w:asciiTheme="minorAscii" w:hAnsiTheme="minorAscii" w:eastAsiaTheme="minorAscii" w:cstheme="minorAscii"/>
          <w:sz w:val="22"/>
          <w:szCs w:val="22"/>
          <w:u w:val="none"/>
        </w:rPr>
        <w:t xml:space="preserve">Data is important to businesses like Tesco as it allows them to see if products, </w:t>
      </w:r>
      <w:r w:rsidRPr="2BFF0C35" w:rsidR="2724E03F">
        <w:rPr>
          <w:rFonts w:ascii="Calibri" w:hAnsi="Calibri" w:eastAsia="Calibri" w:cs="Calibri" w:asciiTheme="minorAscii" w:hAnsiTheme="minorAscii" w:eastAsiaTheme="minorAscii" w:cstheme="minorAscii"/>
          <w:sz w:val="22"/>
          <w:szCs w:val="22"/>
          <w:u w:val="none"/>
        </w:rPr>
        <w:t>se</w:t>
      </w:r>
      <w:r w:rsidRPr="2BFF0C35" w:rsidR="65C9C570">
        <w:rPr>
          <w:rFonts w:ascii="Calibri" w:hAnsi="Calibri" w:eastAsia="Calibri" w:cs="Calibri" w:asciiTheme="minorAscii" w:hAnsiTheme="minorAscii" w:eastAsiaTheme="minorAscii" w:cstheme="minorAscii"/>
          <w:sz w:val="22"/>
          <w:szCs w:val="22"/>
          <w:u w:val="none"/>
        </w:rPr>
        <w:t>rvices</w:t>
      </w:r>
      <w:r w:rsidRPr="2BFF0C35" w:rsidR="65C9C570">
        <w:rPr>
          <w:rFonts w:ascii="Calibri" w:hAnsi="Calibri" w:eastAsia="Calibri" w:cs="Calibri" w:asciiTheme="minorAscii" w:hAnsiTheme="minorAscii" w:eastAsiaTheme="minorAscii" w:cstheme="minorAscii"/>
          <w:sz w:val="22"/>
          <w:szCs w:val="22"/>
          <w:u w:val="none"/>
        </w:rPr>
        <w:t xml:space="preserve"> and actions which were taken </w:t>
      </w:r>
      <w:r w:rsidRPr="2BFF0C35" w:rsidR="65C9C570">
        <w:rPr>
          <w:rFonts w:ascii="Calibri" w:hAnsi="Calibri" w:eastAsia="Calibri" w:cs="Calibri" w:asciiTheme="minorAscii" w:hAnsiTheme="minorAscii" w:eastAsiaTheme="minorAscii" w:cstheme="minorAscii"/>
          <w:sz w:val="22"/>
          <w:szCs w:val="22"/>
          <w:u w:val="none"/>
        </w:rPr>
        <w:t>regarding</w:t>
      </w:r>
      <w:r w:rsidRPr="2BFF0C35" w:rsidR="65C9C570">
        <w:rPr>
          <w:rFonts w:ascii="Calibri" w:hAnsi="Calibri" w:eastAsia="Calibri" w:cs="Calibri" w:asciiTheme="minorAscii" w:hAnsiTheme="minorAscii" w:eastAsiaTheme="minorAscii" w:cstheme="minorAscii"/>
          <w:sz w:val="22"/>
          <w:szCs w:val="22"/>
          <w:u w:val="none"/>
        </w:rPr>
        <w:t xml:space="preserve"> the business were profitable and successful</w:t>
      </w:r>
      <w:r w:rsidRPr="2BFF0C35" w:rsidR="2120A22E">
        <w:rPr>
          <w:rFonts w:ascii="Calibri" w:hAnsi="Calibri" w:eastAsia="Calibri" w:cs="Calibri" w:asciiTheme="minorAscii" w:hAnsiTheme="minorAscii" w:eastAsiaTheme="minorAscii" w:cstheme="minorAscii"/>
          <w:sz w:val="22"/>
          <w:szCs w:val="22"/>
          <w:u w:val="none"/>
        </w:rPr>
        <w:t xml:space="preserve"> (</w:t>
      </w:r>
      <w:r w:rsidRPr="2BFF0C35" w:rsidR="2120A22E">
        <w:rPr>
          <w:rFonts w:ascii="Calibri" w:hAnsi="Calibri" w:eastAsia="Calibri" w:cs="Calibri" w:asciiTheme="minorAscii" w:hAnsiTheme="minorAscii" w:eastAsiaTheme="minorAscii" w:cstheme="minorAscii"/>
          <w:sz w:val="22"/>
          <w:szCs w:val="22"/>
          <w:u w:val="none"/>
        </w:rPr>
        <w:t>Pampellonne</w:t>
      </w:r>
      <w:r w:rsidRPr="2BFF0C35" w:rsidR="2120A22E">
        <w:rPr>
          <w:rFonts w:ascii="Calibri" w:hAnsi="Calibri" w:eastAsia="Calibri" w:cs="Calibri" w:asciiTheme="minorAscii" w:hAnsiTheme="minorAscii" w:eastAsiaTheme="minorAscii" w:cstheme="minorAscii"/>
          <w:sz w:val="22"/>
          <w:szCs w:val="22"/>
          <w:u w:val="none"/>
        </w:rPr>
        <w:t>, 2021)</w:t>
      </w:r>
      <w:r w:rsidRPr="2BFF0C35" w:rsidR="65C9C570">
        <w:rPr>
          <w:rFonts w:ascii="Calibri" w:hAnsi="Calibri" w:eastAsia="Calibri" w:cs="Calibri" w:asciiTheme="minorAscii" w:hAnsiTheme="minorAscii" w:eastAsiaTheme="minorAscii" w:cstheme="minorAscii"/>
          <w:sz w:val="22"/>
          <w:szCs w:val="22"/>
          <w:u w:val="none"/>
        </w:rPr>
        <w:t>.</w:t>
      </w:r>
      <w:r w:rsidRPr="2BFF0C35" w:rsidR="5E419403">
        <w:rPr>
          <w:rFonts w:ascii="Calibri" w:hAnsi="Calibri" w:eastAsia="Calibri" w:cs="Calibri" w:asciiTheme="minorAscii" w:hAnsiTheme="minorAscii" w:eastAsiaTheme="minorAscii" w:cstheme="minorAscii"/>
          <w:sz w:val="22"/>
          <w:szCs w:val="22"/>
          <w:u w:val="none"/>
        </w:rPr>
        <w:t xml:space="preserve"> </w:t>
      </w:r>
      <w:r w:rsidRPr="2BFF0C35" w:rsidR="75D25569">
        <w:rPr>
          <w:rFonts w:ascii="Calibri" w:hAnsi="Calibri" w:eastAsia="Calibri" w:cs="Calibri" w:asciiTheme="minorAscii" w:hAnsiTheme="minorAscii" w:eastAsiaTheme="minorAscii" w:cstheme="minorAscii"/>
          <w:sz w:val="22"/>
          <w:szCs w:val="22"/>
          <w:u w:val="none"/>
        </w:rPr>
        <w:t xml:space="preserve">The success of a business lies </w:t>
      </w:r>
      <w:r w:rsidRPr="2BFF0C35" w:rsidR="75D25569">
        <w:rPr>
          <w:rFonts w:ascii="Calibri" w:hAnsi="Calibri" w:eastAsia="Calibri" w:cs="Calibri" w:asciiTheme="minorAscii" w:hAnsiTheme="minorAscii" w:eastAsiaTheme="minorAscii" w:cstheme="minorAscii"/>
          <w:sz w:val="22"/>
          <w:szCs w:val="22"/>
          <w:u w:val="none"/>
        </w:rPr>
        <w:t>predominantly in</w:t>
      </w:r>
      <w:r w:rsidRPr="2BFF0C35" w:rsidR="75D25569">
        <w:rPr>
          <w:rFonts w:ascii="Calibri" w:hAnsi="Calibri" w:eastAsia="Calibri" w:cs="Calibri" w:asciiTheme="minorAscii" w:hAnsiTheme="minorAscii" w:eastAsiaTheme="minorAscii" w:cstheme="minorAscii"/>
          <w:sz w:val="22"/>
          <w:szCs w:val="22"/>
          <w:u w:val="none"/>
        </w:rPr>
        <w:t xml:space="preserve"> its customer relations.</w:t>
      </w:r>
      <w:r w:rsidRPr="2BFF0C35" w:rsidR="75D25569">
        <w:rPr>
          <w:rFonts w:ascii="Calibri" w:hAnsi="Calibri" w:eastAsia="Calibri" w:cs="Calibri" w:asciiTheme="minorAscii" w:hAnsiTheme="minorAscii" w:eastAsiaTheme="minorAscii" w:cstheme="minorAscii"/>
          <w:sz w:val="22"/>
          <w:szCs w:val="22"/>
          <w:u w:val="none"/>
        </w:rPr>
        <w:t xml:space="preserve"> </w:t>
      </w:r>
      <w:r w:rsidRPr="2BFF0C35" w:rsidR="67D0D4AE">
        <w:rPr>
          <w:rFonts w:ascii="Calibri" w:hAnsi="Calibri" w:eastAsia="Calibri" w:cs="Calibri" w:asciiTheme="minorAscii" w:hAnsiTheme="minorAscii" w:eastAsiaTheme="minorAscii" w:cstheme="minorAscii"/>
          <w:sz w:val="22"/>
          <w:szCs w:val="22"/>
          <w:u w:val="none"/>
        </w:rPr>
        <w:t>CRM (Customer Relationship Ma</w:t>
      </w:r>
      <w:r w:rsidRPr="2BFF0C35" w:rsidR="7CAB6077">
        <w:rPr>
          <w:rFonts w:ascii="Calibri" w:hAnsi="Calibri" w:eastAsia="Calibri" w:cs="Calibri" w:asciiTheme="minorAscii" w:hAnsiTheme="minorAscii" w:eastAsiaTheme="minorAscii" w:cstheme="minorAscii"/>
          <w:sz w:val="22"/>
          <w:szCs w:val="22"/>
          <w:u w:val="none"/>
        </w:rPr>
        <w:t>nagement</w:t>
      </w:r>
      <w:r w:rsidRPr="2BFF0C35" w:rsidR="67D0D4AE">
        <w:rPr>
          <w:rFonts w:ascii="Calibri" w:hAnsi="Calibri" w:eastAsia="Calibri" w:cs="Calibri" w:asciiTheme="minorAscii" w:hAnsiTheme="minorAscii" w:eastAsiaTheme="minorAscii" w:cstheme="minorAscii"/>
          <w:sz w:val="22"/>
          <w:szCs w:val="22"/>
          <w:u w:val="none"/>
        </w:rPr>
        <w:t>)</w:t>
      </w:r>
      <w:r w:rsidRPr="2BFF0C35" w:rsidR="536C41ED">
        <w:rPr>
          <w:rFonts w:ascii="Calibri" w:hAnsi="Calibri" w:eastAsia="Calibri" w:cs="Calibri" w:asciiTheme="minorAscii" w:hAnsiTheme="minorAscii" w:eastAsiaTheme="minorAscii" w:cstheme="minorAscii"/>
          <w:sz w:val="22"/>
          <w:szCs w:val="22"/>
          <w:u w:val="none"/>
        </w:rPr>
        <w:t xml:space="preserve"> </w:t>
      </w:r>
      <w:r w:rsidRPr="2BFF0C35" w:rsidR="67D0D4AE">
        <w:rPr>
          <w:rFonts w:ascii="Calibri" w:hAnsi="Calibri" w:eastAsia="Calibri" w:cs="Calibri" w:asciiTheme="minorAscii" w:hAnsiTheme="minorAscii" w:eastAsiaTheme="minorAscii" w:cstheme="minorAscii"/>
          <w:sz w:val="22"/>
          <w:szCs w:val="22"/>
          <w:u w:val="none"/>
        </w:rPr>
        <w:t xml:space="preserve">is a </w:t>
      </w:r>
      <w:r w:rsidRPr="2BFF0C35" w:rsidR="32BEB486">
        <w:rPr>
          <w:rFonts w:ascii="Calibri" w:hAnsi="Calibri" w:eastAsia="Calibri" w:cs="Calibri" w:asciiTheme="minorAscii" w:hAnsiTheme="minorAscii" w:eastAsiaTheme="minorAscii" w:cstheme="minorAscii"/>
          <w:sz w:val="22"/>
          <w:szCs w:val="22"/>
          <w:u w:val="none"/>
        </w:rPr>
        <w:t xml:space="preserve">model which is used by businesses to manage customer relationships </w:t>
      </w:r>
      <w:r w:rsidRPr="2BFF0C35" w:rsidR="5EB408AD">
        <w:rPr>
          <w:rFonts w:ascii="Calibri" w:hAnsi="Calibri" w:eastAsia="Calibri" w:cs="Calibri" w:asciiTheme="minorAscii" w:hAnsiTheme="minorAscii" w:eastAsiaTheme="minorAscii" w:cstheme="minorAscii"/>
          <w:sz w:val="22"/>
          <w:szCs w:val="22"/>
          <w:u w:val="none"/>
        </w:rPr>
        <w:t>(Perry, 2022).</w:t>
      </w:r>
      <w:r w:rsidRPr="2BFF0C35" w:rsidR="5EB408AD">
        <w:rPr>
          <w:rFonts w:ascii="Calibri" w:hAnsi="Calibri" w:eastAsia="Calibri" w:cs="Calibri" w:asciiTheme="minorAscii" w:hAnsiTheme="minorAscii" w:eastAsiaTheme="minorAscii" w:cstheme="minorAscii"/>
          <w:sz w:val="22"/>
          <w:szCs w:val="22"/>
          <w:u w:val="none"/>
        </w:rPr>
        <w:t xml:space="preserve"> </w:t>
      </w:r>
      <w:r w:rsidRPr="2BFF0C35" w:rsidR="693C0EFE">
        <w:rPr>
          <w:rFonts w:ascii="Calibri" w:hAnsi="Calibri" w:eastAsia="Calibri" w:cs="Calibri" w:asciiTheme="minorAscii" w:hAnsiTheme="minorAscii" w:eastAsiaTheme="minorAscii" w:cstheme="minorAscii"/>
          <w:sz w:val="22"/>
          <w:szCs w:val="22"/>
          <w:u w:val="none"/>
        </w:rPr>
        <w:t>The CRM model</w:t>
      </w:r>
      <w:r w:rsidRPr="2BFF0C35" w:rsidR="55761560">
        <w:rPr>
          <w:rFonts w:ascii="Calibri" w:hAnsi="Calibri" w:eastAsia="Calibri" w:cs="Calibri" w:asciiTheme="minorAscii" w:hAnsiTheme="minorAscii" w:eastAsiaTheme="minorAscii" w:cstheme="minorAscii"/>
          <w:sz w:val="22"/>
          <w:szCs w:val="22"/>
          <w:u w:val="none"/>
        </w:rPr>
        <w:t xml:space="preserve"> (Porter, 1985)</w:t>
      </w:r>
      <w:r w:rsidRPr="2BFF0C35" w:rsidR="693C0EFE">
        <w:rPr>
          <w:rFonts w:ascii="Calibri" w:hAnsi="Calibri" w:eastAsia="Calibri" w:cs="Calibri" w:asciiTheme="minorAscii" w:hAnsiTheme="minorAscii" w:eastAsiaTheme="minorAscii" w:cstheme="minorAscii"/>
          <w:sz w:val="22"/>
          <w:szCs w:val="22"/>
          <w:u w:val="none"/>
        </w:rPr>
        <w:t xml:space="preserve"> helps businesses achieve their aims</w:t>
      </w:r>
      <w:r w:rsidRPr="2BFF0C35" w:rsidR="419ACD18">
        <w:rPr>
          <w:rFonts w:ascii="Calibri" w:hAnsi="Calibri" w:eastAsia="Calibri" w:cs="Calibri" w:asciiTheme="minorAscii" w:hAnsiTheme="minorAscii" w:eastAsiaTheme="minorAscii" w:cstheme="minorAscii"/>
          <w:sz w:val="22"/>
          <w:szCs w:val="22"/>
          <w:u w:val="none"/>
        </w:rPr>
        <w:t xml:space="preserve">: motivating workers, CRM </w:t>
      </w:r>
      <w:r w:rsidRPr="2BFF0C35" w:rsidR="419ACD18">
        <w:rPr>
          <w:rFonts w:ascii="Calibri" w:hAnsi="Calibri" w:eastAsia="Calibri" w:cs="Calibri" w:asciiTheme="minorAscii" w:hAnsiTheme="minorAscii" w:eastAsiaTheme="minorAscii" w:cstheme="minorAscii"/>
          <w:sz w:val="22"/>
          <w:szCs w:val="22"/>
          <w:u w:val="none"/>
        </w:rPr>
        <w:t>provides</w:t>
      </w:r>
      <w:r w:rsidRPr="2BFF0C35" w:rsidR="419ACD18">
        <w:rPr>
          <w:rFonts w:ascii="Calibri" w:hAnsi="Calibri" w:eastAsia="Calibri" w:cs="Calibri" w:asciiTheme="minorAscii" w:hAnsiTheme="minorAscii" w:eastAsiaTheme="minorAscii" w:cstheme="minorAscii"/>
          <w:sz w:val="22"/>
          <w:szCs w:val="22"/>
          <w:u w:val="none"/>
        </w:rPr>
        <w:t xml:space="preserve"> specific </w:t>
      </w:r>
      <w:r w:rsidRPr="2BFF0C35" w:rsidR="419ACD18">
        <w:rPr>
          <w:rFonts w:ascii="Calibri" w:hAnsi="Calibri" w:eastAsia="Calibri" w:cs="Calibri" w:asciiTheme="minorAscii" w:hAnsiTheme="minorAscii" w:eastAsiaTheme="minorAscii" w:cstheme="minorAscii"/>
          <w:sz w:val="22"/>
          <w:szCs w:val="22"/>
          <w:u w:val="none"/>
        </w:rPr>
        <w:t>objectives</w:t>
      </w:r>
      <w:r w:rsidRPr="2BFF0C35" w:rsidR="419ACD18">
        <w:rPr>
          <w:rFonts w:ascii="Calibri" w:hAnsi="Calibri" w:eastAsia="Calibri" w:cs="Calibri" w:asciiTheme="minorAscii" w:hAnsiTheme="minorAscii" w:eastAsiaTheme="minorAscii" w:cstheme="minorAscii"/>
          <w:sz w:val="22"/>
          <w:szCs w:val="22"/>
          <w:u w:val="none"/>
        </w:rPr>
        <w:t xml:space="preserve"> for </w:t>
      </w:r>
      <w:r w:rsidRPr="2BFF0C35" w:rsidR="56F98B03">
        <w:rPr>
          <w:rFonts w:ascii="Calibri" w:hAnsi="Calibri" w:eastAsia="Calibri" w:cs="Calibri" w:asciiTheme="minorAscii" w:hAnsiTheme="minorAscii" w:eastAsiaTheme="minorAscii" w:cstheme="minorAscii"/>
          <w:sz w:val="22"/>
          <w:szCs w:val="22"/>
          <w:u w:val="none"/>
        </w:rPr>
        <w:t>employees</w:t>
      </w:r>
      <w:r w:rsidRPr="2BFF0C35" w:rsidR="419ACD18">
        <w:rPr>
          <w:rFonts w:ascii="Calibri" w:hAnsi="Calibri" w:eastAsia="Calibri" w:cs="Calibri" w:asciiTheme="minorAscii" w:hAnsiTheme="minorAscii" w:eastAsiaTheme="minorAscii" w:cstheme="minorAscii"/>
          <w:sz w:val="22"/>
          <w:szCs w:val="22"/>
          <w:u w:val="none"/>
        </w:rPr>
        <w:t xml:space="preserve"> allowing them to achieve successful cust</w:t>
      </w:r>
      <w:r w:rsidRPr="2BFF0C35" w:rsidR="20ED3FB1">
        <w:rPr>
          <w:rFonts w:ascii="Calibri" w:hAnsi="Calibri" w:eastAsia="Calibri" w:cs="Calibri" w:asciiTheme="minorAscii" w:hAnsiTheme="minorAscii" w:eastAsiaTheme="minorAscii" w:cstheme="minorAscii"/>
          <w:sz w:val="22"/>
          <w:szCs w:val="22"/>
          <w:u w:val="none"/>
        </w:rPr>
        <w:t>omer relationships; coordinating employees, C</w:t>
      </w:r>
      <w:r w:rsidRPr="2BFF0C35" w:rsidR="5F9224E2">
        <w:rPr>
          <w:rFonts w:ascii="Calibri" w:hAnsi="Calibri" w:eastAsia="Calibri" w:cs="Calibri" w:asciiTheme="minorAscii" w:hAnsiTheme="minorAscii" w:eastAsiaTheme="minorAscii" w:cstheme="minorAscii"/>
          <w:sz w:val="22"/>
          <w:szCs w:val="22"/>
          <w:u w:val="none"/>
        </w:rPr>
        <w:t xml:space="preserve">RM makes sure all employees are progressing towards the same goal; controlling </w:t>
      </w:r>
      <w:r w:rsidRPr="2BFF0C35" w:rsidR="6AD9EBA2">
        <w:rPr>
          <w:rFonts w:ascii="Calibri" w:hAnsi="Calibri" w:eastAsia="Calibri" w:cs="Calibri" w:asciiTheme="minorAscii" w:hAnsiTheme="minorAscii" w:eastAsiaTheme="minorAscii" w:cstheme="minorAscii"/>
          <w:sz w:val="22"/>
          <w:szCs w:val="22"/>
          <w:u w:val="none"/>
        </w:rPr>
        <w:t xml:space="preserve">success, CRM gives an </w:t>
      </w:r>
      <w:r w:rsidRPr="2BFF0C35" w:rsidR="6AD9EBA2">
        <w:rPr>
          <w:rFonts w:ascii="Calibri" w:hAnsi="Calibri" w:eastAsia="Calibri" w:cs="Calibri" w:asciiTheme="minorAscii" w:hAnsiTheme="minorAscii" w:eastAsiaTheme="minorAscii" w:cstheme="minorAscii"/>
          <w:sz w:val="22"/>
          <w:szCs w:val="22"/>
          <w:u w:val="none"/>
        </w:rPr>
        <w:t>organi</w:t>
      </w:r>
      <w:r w:rsidRPr="2BFF0C35" w:rsidR="4A2C5E3B">
        <w:rPr>
          <w:rFonts w:ascii="Calibri" w:hAnsi="Calibri" w:eastAsia="Calibri" w:cs="Calibri" w:asciiTheme="minorAscii" w:hAnsiTheme="minorAscii" w:eastAsiaTheme="minorAscii" w:cstheme="minorAscii"/>
          <w:sz w:val="22"/>
          <w:szCs w:val="22"/>
          <w:u w:val="none"/>
        </w:rPr>
        <w:t>s</w:t>
      </w:r>
      <w:r w:rsidRPr="2BFF0C35" w:rsidR="6AD9EBA2">
        <w:rPr>
          <w:rFonts w:ascii="Calibri" w:hAnsi="Calibri" w:eastAsia="Calibri" w:cs="Calibri" w:asciiTheme="minorAscii" w:hAnsiTheme="minorAscii" w:eastAsiaTheme="minorAscii" w:cstheme="minorAscii"/>
          <w:sz w:val="22"/>
          <w:szCs w:val="22"/>
          <w:u w:val="none"/>
        </w:rPr>
        <w:t>ation</w:t>
      </w:r>
      <w:r w:rsidRPr="2BFF0C35" w:rsidR="6AD9EBA2">
        <w:rPr>
          <w:rFonts w:ascii="Calibri" w:hAnsi="Calibri" w:eastAsia="Calibri" w:cs="Calibri" w:asciiTheme="minorAscii" w:hAnsiTheme="minorAscii" w:eastAsiaTheme="minorAscii" w:cstheme="minorAscii"/>
          <w:sz w:val="22"/>
          <w:szCs w:val="22"/>
          <w:u w:val="none"/>
        </w:rPr>
        <w:t xml:space="preserve"> a starting point meaning if obje</w:t>
      </w:r>
      <w:r w:rsidRPr="2BFF0C35" w:rsidR="3EAF3EC7">
        <w:rPr>
          <w:rFonts w:ascii="Calibri" w:hAnsi="Calibri" w:eastAsia="Calibri" w:cs="Calibri" w:asciiTheme="minorAscii" w:hAnsiTheme="minorAscii" w:eastAsiaTheme="minorAscii" w:cstheme="minorAscii"/>
          <w:sz w:val="22"/>
          <w:szCs w:val="22"/>
          <w:u w:val="none"/>
        </w:rPr>
        <w:t xml:space="preserve">ctives are met than the model is successful; and monitoring progress, CRM allows businesses to see </w:t>
      </w:r>
      <w:r w:rsidRPr="2BFF0C35" w:rsidR="14A6F8C0">
        <w:rPr>
          <w:rFonts w:ascii="Calibri" w:hAnsi="Calibri" w:eastAsia="Calibri" w:cs="Calibri" w:asciiTheme="minorAscii" w:hAnsiTheme="minorAscii" w:eastAsiaTheme="minorAscii" w:cstheme="minorAscii"/>
          <w:sz w:val="22"/>
          <w:szCs w:val="22"/>
          <w:u w:val="none"/>
        </w:rPr>
        <w:t>if objectives are being met</w:t>
      </w:r>
      <w:r w:rsidRPr="2BFF0C35" w:rsidR="6823B605">
        <w:rPr>
          <w:rFonts w:ascii="Calibri" w:hAnsi="Calibri" w:eastAsia="Calibri" w:cs="Calibri" w:asciiTheme="minorAscii" w:hAnsiTheme="minorAscii" w:eastAsiaTheme="minorAscii" w:cstheme="minorAscii"/>
          <w:sz w:val="22"/>
          <w:szCs w:val="22"/>
          <w:u w:val="none"/>
        </w:rPr>
        <w:t xml:space="preserve"> in a certain timeframe. </w:t>
      </w:r>
      <w:r w:rsidRPr="2BFF0C35" w:rsidR="7C8527A7">
        <w:rPr>
          <w:rFonts w:ascii="Calibri" w:hAnsi="Calibri" w:eastAsia="Calibri" w:cs="Calibri" w:asciiTheme="minorAscii" w:hAnsiTheme="minorAscii" w:eastAsiaTheme="minorAscii" w:cstheme="minorAscii"/>
          <w:sz w:val="22"/>
          <w:szCs w:val="22"/>
          <w:u w:val="none"/>
        </w:rPr>
        <w:t xml:space="preserve">The CRM model allows businesses like Tesco to adapt them, suiting their specific needs. For example, setting </w:t>
      </w:r>
      <w:r w:rsidRPr="2BFF0C35" w:rsidR="7C8527A7">
        <w:rPr>
          <w:rFonts w:ascii="Calibri" w:hAnsi="Calibri" w:eastAsia="Calibri" w:cs="Calibri" w:asciiTheme="minorAscii" w:hAnsiTheme="minorAscii" w:eastAsiaTheme="minorAscii" w:cstheme="minorAscii"/>
          <w:sz w:val="22"/>
          <w:szCs w:val="22"/>
          <w:u w:val="none"/>
        </w:rPr>
        <w:t>objectives</w:t>
      </w:r>
      <w:r w:rsidRPr="2BFF0C35" w:rsidR="7C8527A7">
        <w:rPr>
          <w:rFonts w:ascii="Calibri" w:hAnsi="Calibri" w:eastAsia="Calibri" w:cs="Calibri" w:asciiTheme="minorAscii" w:hAnsiTheme="minorAscii" w:eastAsiaTheme="minorAscii" w:cstheme="minorAscii"/>
          <w:sz w:val="22"/>
          <w:szCs w:val="22"/>
          <w:u w:val="none"/>
        </w:rPr>
        <w:t xml:space="preserve"> to increase revenues and purchases made by customers in stores, or </w:t>
      </w:r>
      <w:r w:rsidRPr="2BFF0C35" w:rsidR="34C37675">
        <w:rPr>
          <w:rFonts w:ascii="Calibri" w:hAnsi="Calibri" w:eastAsia="Calibri" w:cs="Calibri" w:asciiTheme="minorAscii" w:hAnsiTheme="minorAscii" w:eastAsiaTheme="minorAscii" w:cstheme="minorAscii"/>
          <w:sz w:val="22"/>
          <w:szCs w:val="22"/>
          <w:u w:val="none"/>
        </w:rPr>
        <w:t xml:space="preserve">to get customers to progress up the loyalty ladder. </w:t>
      </w:r>
    </w:p>
    <w:p w:rsidR="5C868B57" w:rsidP="2BFF0C35" w:rsidRDefault="5C868B57" w14:paraId="3E34E471" w14:textId="0B14E98B">
      <w:pPr>
        <w:pStyle w:val="Normal"/>
        <w:jc w:val="left"/>
        <w:rPr>
          <w:rFonts w:ascii="Calibri" w:hAnsi="Calibri" w:eastAsia="Calibri" w:cs="Calibri" w:asciiTheme="minorAscii" w:hAnsiTheme="minorAscii" w:eastAsiaTheme="minorAscii" w:cstheme="minorAscii"/>
          <w:sz w:val="22"/>
          <w:szCs w:val="22"/>
          <w:u w:val="none"/>
        </w:rPr>
      </w:pPr>
      <w:r w:rsidRPr="7D23D27C" w:rsidR="5C868B57">
        <w:rPr>
          <w:rFonts w:ascii="Calibri" w:hAnsi="Calibri" w:eastAsia="Calibri" w:cs="Calibri" w:asciiTheme="minorAscii" w:hAnsiTheme="minorAscii" w:eastAsiaTheme="minorAscii" w:cstheme="minorAscii"/>
          <w:sz w:val="22"/>
          <w:szCs w:val="22"/>
          <w:u w:val="none"/>
        </w:rPr>
        <w:t>According to the Tesco website</w:t>
      </w:r>
      <w:r w:rsidRPr="7D23D27C" w:rsidR="3D9E942A">
        <w:rPr>
          <w:rFonts w:ascii="Calibri" w:hAnsi="Calibri" w:eastAsia="Calibri" w:cs="Calibri" w:asciiTheme="minorAscii" w:hAnsiTheme="minorAscii" w:eastAsiaTheme="minorAscii" w:cstheme="minorAscii"/>
          <w:sz w:val="22"/>
          <w:szCs w:val="22"/>
          <w:u w:val="none"/>
        </w:rPr>
        <w:t xml:space="preserve"> (Tesco, 2022)</w:t>
      </w:r>
      <w:r w:rsidRPr="7D23D27C" w:rsidR="5C868B57">
        <w:rPr>
          <w:rFonts w:ascii="Calibri" w:hAnsi="Calibri" w:eastAsia="Calibri" w:cs="Calibri" w:asciiTheme="minorAscii" w:hAnsiTheme="minorAscii" w:eastAsiaTheme="minorAscii" w:cstheme="minorAscii"/>
          <w:sz w:val="22"/>
          <w:szCs w:val="22"/>
          <w:u w:val="none"/>
        </w:rPr>
        <w:t xml:space="preserve">, Tesco collects customer data through </w:t>
      </w:r>
      <w:r w:rsidRPr="7D23D27C" w:rsidR="2A81A622">
        <w:rPr>
          <w:rFonts w:ascii="Calibri" w:hAnsi="Calibri" w:eastAsia="Calibri" w:cs="Calibri" w:asciiTheme="minorAscii" w:hAnsiTheme="minorAscii" w:eastAsiaTheme="minorAscii" w:cstheme="minorAscii"/>
          <w:sz w:val="22"/>
          <w:szCs w:val="22"/>
          <w:u w:val="none"/>
        </w:rPr>
        <w:t>“cookies available to Tesco Bank”</w:t>
      </w:r>
      <w:r w:rsidRPr="7D23D27C" w:rsidR="2CFAA0CF">
        <w:rPr>
          <w:rFonts w:ascii="Calibri" w:hAnsi="Calibri" w:eastAsia="Calibri" w:cs="Calibri" w:asciiTheme="minorAscii" w:hAnsiTheme="minorAscii" w:eastAsiaTheme="minorAscii" w:cstheme="minorAscii"/>
          <w:sz w:val="22"/>
          <w:szCs w:val="22"/>
          <w:u w:val="none"/>
        </w:rPr>
        <w:t xml:space="preserve"> and “Clubcard data”. </w:t>
      </w:r>
      <w:r w:rsidRPr="7D23D27C" w:rsidR="5C83C3E8">
        <w:rPr>
          <w:rFonts w:ascii="Calibri" w:hAnsi="Calibri" w:eastAsia="Calibri" w:cs="Calibri" w:asciiTheme="minorAscii" w:hAnsiTheme="minorAscii" w:eastAsiaTheme="minorAscii" w:cstheme="minorAscii"/>
          <w:sz w:val="22"/>
          <w:szCs w:val="22"/>
          <w:u w:val="none"/>
        </w:rPr>
        <w:t>The Tesco Clubcard is the loyalty card for Tesco. It allows customers to collect points by scanning it with their purchases</w:t>
      </w:r>
      <w:r w:rsidRPr="7D23D27C" w:rsidR="26A487A8">
        <w:rPr>
          <w:rFonts w:ascii="Calibri" w:hAnsi="Calibri" w:eastAsia="Calibri" w:cs="Calibri" w:asciiTheme="minorAscii" w:hAnsiTheme="minorAscii" w:eastAsiaTheme="minorAscii" w:cstheme="minorAscii"/>
          <w:sz w:val="22"/>
          <w:szCs w:val="22"/>
          <w:u w:val="none"/>
        </w:rPr>
        <w:t xml:space="preserve">: on food, clothing, fuel, etc. These points </w:t>
      </w:r>
      <w:r w:rsidRPr="7D23D27C" w:rsidR="0F4487C4">
        <w:rPr>
          <w:rFonts w:ascii="Calibri" w:hAnsi="Calibri" w:eastAsia="Calibri" w:cs="Calibri" w:asciiTheme="minorAscii" w:hAnsiTheme="minorAscii" w:eastAsiaTheme="minorAscii" w:cstheme="minorAscii"/>
          <w:sz w:val="22"/>
          <w:szCs w:val="22"/>
          <w:u w:val="none"/>
        </w:rPr>
        <w:t xml:space="preserve">are converted to vouchers which give discounts to customers on their Tesco Shop app. </w:t>
      </w:r>
      <w:r w:rsidRPr="7D23D27C" w:rsidR="2C064F0D">
        <w:rPr>
          <w:rFonts w:ascii="Calibri" w:hAnsi="Calibri" w:eastAsia="Calibri" w:cs="Calibri" w:asciiTheme="minorAscii" w:hAnsiTheme="minorAscii" w:eastAsiaTheme="minorAscii" w:cstheme="minorAscii"/>
          <w:sz w:val="22"/>
          <w:szCs w:val="22"/>
          <w:u w:val="none"/>
        </w:rPr>
        <w:t>For example, if a customer collects 250 points, they will have received £2.50 in vouchers</w:t>
      </w:r>
      <w:r w:rsidRPr="7D23D27C" w:rsidR="5738CEAE">
        <w:rPr>
          <w:rFonts w:ascii="Calibri" w:hAnsi="Calibri" w:eastAsia="Calibri" w:cs="Calibri" w:asciiTheme="minorAscii" w:hAnsiTheme="minorAscii" w:eastAsiaTheme="minorAscii" w:cstheme="minorAscii"/>
          <w:sz w:val="22"/>
          <w:szCs w:val="22"/>
          <w:u w:val="none"/>
        </w:rPr>
        <w:t xml:space="preserve"> (Westbrook, 2023)</w:t>
      </w:r>
      <w:r w:rsidRPr="7D23D27C" w:rsidR="2C064F0D">
        <w:rPr>
          <w:rFonts w:ascii="Calibri" w:hAnsi="Calibri" w:eastAsia="Calibri" w:cs="Calibri" w:asciiTheme="minorAscii" w:hAnsiTheme="minorAscii" w:eastAsiaTheme="minorAscii" w:cstheme="minorAscii"/>
          <w:sz w:val="22"/>
          <w:szCs w:val="22"/>
          <w:u w:val="none"/>
        </w:rPr>
        <w:t xml:space="preserve">. </w:t>
      </w:r>
      <w:r w:rsidRPr="7D23D27C" w:rsidR="2C064F0D">
        <w:rPr>
          <w:rFonts w:ascii="Calibri" w:hAnsi="Calibri" w:eastAsia="Calibri" w:cs="Calibri" w:asciiTheme="minorAscii" w:hAnsiTheme="minorAscii" w:eastAsiaTheme="minorAscii" w:cstheme="minorAscii"/>
          <w:sz w:val="22"/>
          <w:szCs w:val="22"/>
          <w:u w:val="none"/>
        </w:rPr>
        <w:t>These loyalty cards are useful in data collection as they gather information on Tesco customer</w:t>
      </w:r>
      <w:r w:rsidRPr="7D23D27C" w:rsidR="55D7D8D3">
        <w:rPr>
          <w:rFonts w:ascii="Calibri" w:hAnsi="Calibri" w:eastAsia="Calibri" w:cs="Calibri" w:asciiTheme="minorAscii" w:hAnsiTheme="minorAscii" w:eastAsiaTheme="minorAscii" w:cstheme="minorAscii"/>
          <w:sz w:val="22"/>
          <w:szCs w:val="22"/>
          <w:u w:val="none"/>
        </w:rPr>
        <w:t>s’ buying habits</w:t>
      </w:r>
      <w:r w:rsidRPr="7D23D27C" w:rsidR="529D7114">
        <w:rPr>
          <w:rFonts w:ascii="Calibri" w:hAnsi="Calibri" w:eastAsia="Calibri" w:cs="Calibri" w:asciiTheme="minorAscii" w:hAnsiTheme="minorAscii" w:eastAsiaTheme="minorAscii" w:cstheme="minorAscii"/>
          <w:sz w:val="22"/>
          <w:szCs w:val="22"/>
          <w:u w:val="none"/>
        </w:rPr>
        <w:t xml:space="preserve"> and</w:t>
      </w:r>
      <w:r w:rsidRPr="7D23D27C" w:rsidR="55D7D8D3">
        <w:rPr>
          <w:rFonts w:ascii="Calibri" w:hAnsi="Calibri" w:eastAsia="Calibri" w:cs="Calibri" w:asciiTheme="minorAscii" w:hAnsiTheme="minorAscii" w:eastAsiaTheme="minorAscii" w:cstheme="minorAscii"/>
          <w:sz w:val="22"/>
          <w:szCs w:val="22"/>
          <w:u w:val="none"/>
        </w:rPr>
        <w:t xml:space="preserve"> shopping preferences</w:t>
      </w:r>
      <w:r w:rsidRPr="7D23D27C" w:rsidR="3AB23F76">
        <w:rPr>
          <w:rFonts w:ascii="Calibri" w:hAnsi="Calibri" w:eastAsia="Calibri" w:cs="Calibri" w:asciiTheme="minorAscii" w:hAnsiTheme="minorAscii" w:eastAsiaTheme="minorAscii" w:cstheme="minorAscii"/>
          <w:sz w:val="22"/>
          <w:szCs w:val="22"/>
          <w:u w:val="none"/>
        </w:rPr>
        <w:t xml:space="preserve">. From these, Tesco can create </w:t>
      </w:r>
      <w:r w:rsidRPr="7D23D27C" w:rsidR="4FE73B77">
        <w:rPr>
          <w:rFonts w:ascii="Calibri" w:hAnsi="Calibri" w:eastAsia="Calibri" w:cs="Calibri" w:asciiTheme="minorAscii" w:hAnsiTheme="minorAscii" w:eastAsiaTheme="minorAscii" w:cstheme="minorAscii"/>
          <w:sz w:val="22"/>
          <w:szCs w:val="22"/>
          <w:u w:val="none"/>
        </w:rPr>
        <w:t>customer-specific</w:t>
      </w:r>
      <w:r w:rsidRPr="7D23D27C" w:rsidR="3AB23F76">
        <w:rPr>
          <w:rFonts w:ascii="Calibri" w:hAnsi="Calibri" w:eastAsia="Calibri" w:cs="Calibri" w:asciiTheme="minorAscii" w:hAnsiTheme="minorAscii" w:eastAsiaTheme="minorAscii" w:cstheme="minorAscii"/>
          <w:sz w:val="22"/>
          <w:szCs w:val="22"/>
          <w:u w:val="none"/>
        </w:rPr>
        <w:t xml:space="preserve"> promotions and offers which are sure to attract sales. </w:t>
      </w:r>
    </w:p>
    <w:p w:rsidR="741442EC" w:rsidP="7D23D27C" w:rsidRDefault="741442EC" w14:paraId="07D4DAFA" w14:textId="48537D18">
      <w:pPr>
        <w:pStyle w:val="Normal"/>
        <w:jc w:val="left"/>
        <w:rPr>
          <w:rFonts w:ascii="Calibri" w:hAnsi="Calibri" w:eastAsia="Calibri" w:cs="Calibri" w:asciiTheme="minorAscii" w:hAnsiTheme="minorAscii" w:eastAsiaTheme="minorAscii" w:cstheme="minorAscii"/>
          <w:sz w:val="22"/>
          <w:szCs w:val="22"/>
          <w:u w:val="none"/>
        </w:rPr>
      </w:pPr>
      <w:r w:rsidRPr="7D23D27C" w:rsidR="741442EC">
        <w:rPr>
          <w:rFonts w:ascii="Calibri" w:hAnsi="Calibri" w:eastAsia="Calibri" w:cs="Calibri" w:asciiTheme="minorAscii" w:hAnsiTheme="minorAscii" w:eastAsiaTheme="minorAscii" w:cstheme="minorAscii"/>
          <w:sz w:val="22"/>
          <w:szCs w:val="22"/>
          <w:u w:val="none"/>
        </w:rPr>
        <w:t xml:space="preserve">The Tesco </w:t>
      </w:r>
      <w:r w:rsidRPr="7D23D27C" w:rsidR="741442EC">
        <w:rPr>
          <w:rFonts w:ascii="Calibri" w:hAnsi="Calibri" w:eastAsia="Calibri" w:cs="Calibri" w:asciiTheme="minorAscii" w:hAnsiTheme="minorAscii" w:eastAsiaTheme="minorAscii" w:cstheme="minorAscii"/>
          <w:sz w:val="22"/>
          <w:szCs w:val="22"/>
          <w:u w:val="none"/>
        </w:rPr>
        <w:t>Clubcards</w:t>
      </w:r>
      <w:r w:rsidRPr="7D23D27C" w:rsidR="741442EC">
        <w:rPr>
          <w:rFonts w:ascii="Calibri" w:hAnsi="Calibri" w:eastAsia="Calibri" w:cs="Calibri" w:asciiTheme="minorAscii" w:hAnsiTheme="minorAscii" w:eastAsiaTheme="minorAscii" w:cstheme="minorAscii"/>
          <w:sz w:val="22"/>
          <w:szCs w:val="22"/>
          <w:u w:val="none"/>
        </w:rPr>
        <w:t xml:space="preserve"> allow customers to progress up the loyalty ladder. The loyalty ladder (Payne, 1991) is a relationship marketing concept used by businesses to illustrate how customers move up </w:t>
      </w:r>
      <w:r w:rsidRPr="7D23D27C" w:rsidR="741442EC">
        <w:rPr>
          <w:rFonts w:ascii="Calibri" w:hAnsi="Calibri" w:eastAsia="Calibri" w:cs="Calibri" w:asciiTheme="minorAscii" w:hAnsiTheme="minorAscii" w:eastAsiaTheme="minorAscii" w:cstheme="minorAscii"/>
          <w:sz w:val="22"/>
          <w:szCs w:val="22"/>
          <w:u w:val="none"/>
        </w:rPr>
        <w:t>said</w:t>
      </w:r>
      <w:r w:rsidRPr="7D23D27C" w:rsidR="741442EC">
        <w:rPr>
          <w:rFonts w:ascii="Calibri" w:hAnsi="Calibri" w:eastAsia="Calibri" w:cs="Calibri" w:asciiTheme="minorAscii" w:hAnsiTheme="minorAscii" w:eastAsiaTheme="minorAscii" w:cstheme="minorAscii"/>
          <w:sz w:val="22"/>
          <w:szCs w:val="22"/>
          <w:u w:val="none"/>
        </w:rPr>
        <w:t xml:space="preserve"> ‘ladder’ with increased loyalty. The lowest point on the ladder is ‘Prospect’ which is where customers have not yet made a purchase but are likely to do so in the future. Next is ‘Customer’ which is where the customer is a first-time purchaser. </w:t>
      </w:r>
      <w:r w:rsidRPr="7D23D27C" w:rsidR="741442EC">
        <w:rPr>
          <w:rFonts w:ascii="Calibri" w:hAnsi="Calibri" w:eastAsia="Calibri" w:cs="Calibri" w:asciiTheme="minorAscii" w:hAnsiTheme="minorAscii" w:eastAsiaTheme="minorAscii" w:cstheme="minorAscii"/>
          <w:sz w:val="22"/>
          <w:szCs w:val="22"/>
          <w:u w:val="none"/>
        </w:rPr>
        <w:t>This is followed by ‘Client’ which is where the customer now makes repeated purchases.</w:t>
      </w:r>
      <w:r w:rsidRPr="7D23D27C" w:rsidR="741442EC">
        <w:rPr>
          <w:rFonts w:ascii="Calibri" w:hAnsi="Calibri" w:eastAsia="Calibri" w:cs="Calibri" w:asciiTheme="minorAscii" w:hAnsiTheme="minorAscii" w:eastAsiaTheme="minorAscii" w:cstheme="minorAscii"/>
          <w:sz w:val="22"/>
          <w:szCs w:val="22"/>
          <w:u w:val="none"/>
        </w:rPr>
        <w:t xml:space="preserve"> Further up is the ‘Supporter’ which is a customer who </w:t>
      </w:r>
      <w:r w:rsidRPr="7D23D27C" w:rsidR="741442EC">
        <w:rPr>
          <w:rFonts w:ascii="Calibri" w:hAnsi="Calibri" w:eastAsia="Calibri" w:cs="Calibri" w:asciiTheme="minorAscii" w:hAnsiTheme="minorAscii" w:eastAsiaTheme="minorAscii" w:cstheme="minorAscii"/>
          <w:sz w:val="22"/>
          <w:szCs w:val="22"/>
          <w:u w:val="none"/>
        </w:rPr>
        <w:t>purchases</w:t>
      </w:r>
      <w:r w:rsidRPr="7D23D27C" w:rsidR="741442EC">
        <w:rPr>
          <w:rFonts w:ascii="Calibri" w:hAnsi="Calibri" w:eastAsia="Calibri" w:cs="Calibri" w:asciiTheme="minorAscii" w:hAnsiTheme="minorAscii" w:eastAsiaTheme="minorAscii" w:cstheme="minorAscii"/>
          <w:sz w:val="22"/>
          <w:szCs w:val="22"/>
          <w:u w:val="none"/>
        </w:rPr>
        <w:t xml:space="preserve"> and tries new products. Finally, there is the ‘Advocate’ which is a customer who refers the brand to friends and family and via online reviews. </w:t>
      </w:r>
      <w:r w:rsidRPr="7D23D27C" w:rsidR="741442EC">
        <w:rPr>
          <w:rFonts w:ascii="Calibri" w:hAnsi="Calibri" w:eastAsia="Calibri" w:cs="Calibri" w:asciiTheme="minorAscii" w:hAnsiTheme="minorAscii" w:eastAsiaTheme="minorAscii" w:cstheme="minorAscii"/>
          <w:sz w:val="22"/>
          <w:szCs w:val="22"/>
          <w:u w:val="none"/>
        </w:rPr>
        <w:t>Businesses thrive to have as many advocates as possible in order to raise popularity and trustworthiness to customers.</w:t>
      </w:r>
    </w:p>
    <w:p w:rsidR="5578A7F4" w:rsidP="7D23D27C" w:rsidRDefault="5578A7F4" w14:paraId="3670CB41" w14:textId="4614759E">
      <w:pPr>
        <w:pStyle w:val="Normal"/>
        <w:jc w:val="left"/>
        <w:rPr>
          <w:rFonts w:ascii="Calibri" w:hAnsi="Calibri" w:eastAsia="Calibri" w:cs="Calibri" w:asciiTheme="minorAscii" w:hAnsiTheme="minorAscii" w:eastAsiaTheme="minorAscii" w:cstheme="minorAscii"/>
          <w:sz w:val="22"/>
          <w:szCs w:val="22"/>
          <w:u w:val="none"/>
        </w:rPr>
      </w:pPr>
      <w:r w:rsidRPr="7D23D27C" w:rsidR="5578A7F4">
        <w:rPr>
          <w:rFonts w:ascii="Calibri" w:hAnsi="Calibri" w:eastAsia="Calibri" w:cs="Calibri" w:asciiTheme="minorAscii" w:hAnsiTheme="minorAscii" w:eastAsiaTheme="minorAscii" w:cstheme="minorAscii"/>
          <w:sz w:val="22"/>
          <w:szCs w:val="22"/>
          <w:u w:val="none"/>
        </w:rPr>
        <w:t xml:space="preserve">Another way in which Tesco collects customer data is via online interactions. </w:t>
      </w:r>
      <w:r w:rsidRPr="7D23D27C" w:rsidR="40005005">
        <w:rPr>
          <w:rFonts w:ascii="Calibri" w:hAnsi="Calibri" w:eastAsia="Calibri" w:cs="Calibri" w:asciiTheme="minorAscii" w:hAnsiTheme="minorAscii" w:eastAsiaTheme="minorAscii" w:cstheme="minorAscii"/>
          <w:sz w:val="22"/>
          <w:szCs w:val="22"/>
          <w:u w:val="none"/>
        </w:rPr>
        <w:t>Tesco has a variety of online platforms which enable it to collect customer data easily. For example, through its mob</w:t>
      </w:r>
      <w:r w:rsidRPr="7D23D27C" w:rsidR="1F52C29E">
        <w:rPr>
          <w:rFonts w:ascii="Calibri" w:hAnsi="Calibri" w:eastAsia="Calibri" w:cs="Calibri" w:asciiTheme="minorAscii" w:hAnsiTheme="minorAscii" w:eastAsiaTheme="minorAscii" w:cstheme="minorAscii"/>
          <w:sz w:val="22"/>
          <w:szCs w:val="22"/>
          <w:u w:val="none"/>
        </w:rPr>
        <w:t xml:space="preserve">ile app or its website which was previously mentioned. </w:t>
      </w:r>
      <w:r w:rsidRPr="7D23D27C" w:rsidR="1482D823">
        <w:rPr>
          <w:rFonts w:ascii="Calibri" w:hAnsi="Calibri" w:eastAsia="Calibri" w:cs="Calibri" w:asciiTheme="minorAscii" w:hAnsiTheme="minorAscii" w:eastAsiaTheme="minorAscii" w:cstheme="minorAscii"/>
          <w:sz w:val="22"/>
          <w:szCs w:val="22"/>
          <w:u w:val="none"/>
        </w:rPr>
        <w:t xml:space="preserve">This data consists of </w:t>
      </w:r>
      <w:r w:rsidRPr="7D23D27C" w:rsidR="0C674008">
        <w:rPr>
          <w:rFonts w:ascii="Calibri" w:hAnsi="Calibri" w:eastAsia="Calibri" w:cs="Calibri" w:asciiTheme="minorAscii" w:hAnsiTheme="minorAscii" w:eastAsiaTheme="minorAscii" w:cstheme="minorAscii"/>
          <w:sz w:val="22"/>
          <w:szCs w:val="22"/>
          <w:u w:val="none"/>
        </w:rPr>
        <w:t xml:space="preserve">customer purchase habits, browsing history </w:t>
      </w:r>
      <w:r w:rsidRPr="7D23D27C" w:rsidR="00A27784">
        <w:rPr>
          <w:rFonts w:ascii="Calibri" w:hAnsi="Calibri" w:eastAsia="Calibri" w:cs="Calibri" w:asciiTheme="minorAscii" w:hAnsiTheme="minorAscii" w:eastAsiaTheme="minorAscii" w:cstheme="minorAscii"/>
          <w:sz w:val="22"/>
          <w:szCs w:val="22"/>
          <w:u w:val="none"/>
        </w:rPr>
        <w:t>and customer feedback. Furthermore, Tesco collects customer data from surveys. Thes</w:t>
      </w:r>
      <w:r w:rsidRPr="7D23D27C" w:rsidR="3F475CB5">
        <w:rPr>
          <w:rFonts w:ascii="Calibri" w:hAnsi="Calibri" w:eastAsia="Calibri" w:cs="Calibri" w:asciiTheme="minorAscii" w:hAnsiTheme="minorAscii" w:eastAsiaTheme="minorAscii" w:cstheme="minorAscii"/>
          <w:sz w:val="22"/>
          <w:szCs w:val="22"/>
          <w:u w:val="none"/>
        </w:rPr>
        <w:t xml:space="preserve">e surveys allow customers to give Tesco insight </w:t>
      </w:r>
      <w:r w:rsidRPr="7D23D27C" w:rsidR="08CFF4B9">
        <w:rPr>
          <w:rFonts w:ascii="Calibri" w:hAnsi="Calibri" w:eastAsia="Calibri" w:cs="Calibri" w:asciiTheme="minorAscii" w:hAnsiTheme="minorAscii" w:eastAsiaTheme="minorAscii" w:cstheme="minorAscii"/>
          <w:sz w:val="22"/>
          <w:szCs w:val="22"/>
          <w:u w:val="none"/>
        </w:rPr>
        <w:t>into</w:t>
      </w:r>
      <w:r w:rsidRPr="7D23D27C" w:rsidR="3F475CB5">
        <w:rPr>
          <w:rFonts w:ascii="Calibri" w:hAnsi="Calibri" w:eastAsia="Calibri" w:cs="Calibri" w:asciiTheme="minorAscii" w:hAnsiTheme="minorAscii" w:eastAsiaTheme="minorAscii" w:cstheme="minorAscii"/>
          <w:sz w:val="22"/>
          <w:szCs w:val="22"/>
          <w:u w:val="none"/>
        </w:rPr>
        <w:t xml:space="preserve"> </w:t>
      </w:r>
      <w:r w:rsidRPr="7D23D27C" w:rsidR="7C183168">
        <w:rPr>
          <w:rFonts w:ascii="Calibri" w:hAnsi="Calibri" w:eastAsia="Calibri" w:cs="Calibri" w:asciiTheme="minorAscii" w:hAnsiTheme="minorAscii" w:eastAsiaTheme="minorAscii" w:cstheme="minorAscii"/>
          <w:sz w:val="22"/>
          <w:szCs w:val="22"/>
          <w:u w:val="none"/>
        </w:rPr>
        <w:t xml:space="preserve">their shopping experiences and satisfaction levels. </w:t>
      </w:r>
      <w:r w:rsidRPr="7D23D27C" w:rsidR="7C183168">
        <w:rPr>
          <w:rFonts w:ascii="Calibri" w:hAnsi="Calibri" w:eastAsia="Calibri" w:cs="Calibri" w:asciiTheme="minorAscii" w:hAnsiTheme="minorAscii" w:eastAsiaTheme="minorAscii" w:cstheme="minorAscii"/>
          <w:sz w:val="22"/>
          <w:szCs w:val="22"/>
          <w:u w:val="none"/>
        </w:rPr>
        <w:t>Both of these</w:t>
      </w:r>
      <w:r w:rsidRPr="7D23D27C" w:rsidR="7C183168">
        <w:rPr>
          <w:rFonts w:ascii="Calibri" w:hAnsi="Calibri" w:eastAsia="Calibri" w:cs="Calibri" w:asciiTheme="minorAscii" w:hAnsiTheme="minorAscii" w:eastAsiaTheme="minorAscii" w:cstheme="minorAscii"/>
          <w:sz w:val="22"/>
          <w:szCs w:val="22"/>
          <w:u w:val="none"/>
        </w:rPr>
        <w:t xml:space="preserve"> collection methods allow </w:t>
      </w:r>
      <w:r w:rsidRPr="7D23D27C" w:rsidR="4B220756">
        <w:rPr>
          <w:rFonts w:ascii="Calibri" w:hAnsi="Calibri" w:eastAsia="Calibri" w:cs="Calibri" w:asciiTheme="minorAscii" w:hAnsiTheme="minorAscii" w:eastAsiaTheme="minorAscii" w:cstheme="minorAscii"/>
          <w:sz w:val="22"/>
          <w:szCs w:val="22"/>
          <w:u w:val="none"/>
        </w:rPr>
        <w:t>Tesco to see its areas of improvement when it comes to customer satisfaction and online services.</w:t>
      </w:r>
      <w:r w:rsidRPr="7D23D27C" w:rsidR="4B220756">
        <w:rPr>
          <w:rFonts w:ascii="Calibri" w:hAnsi="Calibri" w:eastAsia="Calibri" w:cs="Calibri" w:asciiTheme="minorAscii" w:hAnsiTheme="minorAscii" w:eastAsiaTheme="minorAscii" w:cstheme="minorAscii"/>
          <w:sz w:val="22"/>
          <w:szCs w:val="22"/>
          <w:u w:val="none"/>
        </w:rPr>
        <w:t xml:space="preserve"> </w:t>
      </w:r>
    </w:p>
    <w:p w:rsidR="7D23D27C" w:rsidP="7D23D27C" w:rsidRDefault="7D23D27C" w14:paraId="71B63205" w14:textId="5CB3A628">
      <w:pPr>
        <w:pStyle w:val="Normal"/>
        <w:jc w:val="left"/>
        <w:rPr>
          <w:rFonts w:ascii="Calibri" w:hAnsi="Calibri" w:eastAsia="Calibri" w:cs="Calibri" w:asciiTheme="minorAscii" w:hAnsiTheme="minorAscii" w:eastAsiaTheme="minorAscii" w:cstheme="minorAscii"/>
          <w:sz w:val="22"/>
          <w:szCs w:val="22"/>
          <w:u w:val="none"/>
        </w:rPr>
      </w:pPr>
    </w:p>
    <w:p w:rsidR="222DBDE1" w:rsidP="7D23D27C" w:rsidRDefault="222DBDE1" w14:paraId="73160E5F" w14:textId="23663259">
      <w:pPr>
        <w:pStyle w:val="Normal"/>
        <w:jc w:val="left"/>
        <w:rPr>
          <w:rFonts w:ascii="Calibri" w:hAnsi="Calibri" w:eastAsia="Calibri" w:cs="Calibri" w:asciiTheme="minorAscii" w:hAnsiTheme="minorAscii" w:eastAsiaTheme="minorAscii" w:cstheme="minorAscii"/>
          <w:sz w:val="22"/>
          <w:szCs w:val="22"/>
          <w:u w:val="none"/>
        </w:rPr>
      </w:pPr>
      <w:r w:rsidRPr="7D23D27C" w:rsidR="222DBDE1">
        <w:rPr>
          <w:rFonts w:ascii="Calibri" w:hAnsi="Calibri" w:eastAsia="Calibri" w:cs="Calibri" w:asciiTheme="minorAscii" w:hAnsiTheme="minorAscii" w:eastAsiaTheme="minorAscii" w:cstheme="minorAscii"/>
          <w:sz w:val="22"/>
          <w:szCs w:val="22"/>
          <w:u w:val="none"/>
        </w:rPr>
        <w:t>Data analysis is important to</w:t>
      </w:r>
      <w:r w:rsidRPr="7D23D27C" w:rsidR="4C73E8BC">
        <w:rPr>
          <w:rFonts w:ascii="Calibri" w:hAnsi="Calibri" w:eastAsia="Calibri" w:cs="Calibri" w:asciiTheme="minorAscii" w:hAnsiTheme="minorAscii" w:eastAsiaTheme="minorAscii" w:cstheme="minorAscii"/>
          <w:sz w:val="22"/>
          <w:szCs w:val="22"/>
          <w:u w:val="none"/>
        </w:rPr>
        <w:t xml:space="preserve"> </w:t>
      </w:r>
      <w:r w:rsidRPr="7D23D27C" w:rsidR="3A4889D4">
        <w:rPr>
          <w:rFonts w:ascii="Calibri" w:hAnsi="Calibri" w:eastAsia="Calibri" w:cs="Calibri" w:asciiTheme="minorAscii" w:hAnsiTheme="minorAscii" w:eastAsiaTheme="minorAscii" w:cstheme="minorAscii"/>
          <w:sz w:val="22"/>
          <w:szCs w:val="22"/>
          <w:u w:val="none"/>
        </w:rPr>
        <w:t>businesses like Tesco because it allows them to make conclusions from raw data which is useful in marketing and the smooth running of a busi</w:t>
      </w:r>
      <w:r w:rsidRPr="7D23D27C" w:rsidR="43571CBB">
        <w:rPr>
          <w:rFonts w:ascii="Calibri" w:hAnsi="Calibri" w:eastAsia="Calibri" w:cs="Calibri" w:asciiTheme="minorAscii" w:hAnsiTheme="minorAscii" w:eastAsiaTheme="minorAscii" w:cstheme="minorAscii"/>
          <w:sz w:val="22"/>
          <w:szCs w:val="22"/>
          <w:u w:val="none"/>
        </w:rPr>
        <w:t>ness (Frankenfield et, al. 2023)</w:t>
      </w:r>
      <w:r w:rsidRPr="7D23D27C" w:rsidR="43571CBB">
        <w:rPr>
          <w:rFonts w:ascii="Calibri" w:hAnsi="Calibri" w:eastAsia="Calibri" w:cs="Calibri" w:asciiTheme="minorAscii" w:hAnsiTheme="minorAscii" w:eastAsiaTheme="minorAscii" w:cstheme="minorAscii"/>
          <w:sz w:val="22"/>
          <w:szCs w:val="22"/>
          <w:u w:val="none"/>
        </w:rPr>
        <w:t xml:space="preserve">. </w:t>
      </w:r>
      <w:r w:rsidRPr="7D23D27C" w:rsidR="222DBDE1">
        <w:rPr>
          <w:rFonts w:ascii="Calibri" w:hAnsi="Calibri" w:eastAsia="Calibri" w:cs="Calibri" w:asciiTheme="minorAscii" w:hAnsiTheme="minorAscii" w:eastAsiaTheme="minorAscii" w:cstheme="minorAscii"/>
          <w:sz w:val="22"/>
          <w:szCs w:val="22"/>
          <w:u w:val="none"/>
        </w:rPr>
        <w:t xml:space="preserve"> </w:t>
      </w:r>
      <w:r w:rsidRPr="7D23D27C" w:rsidR="7C199DAA">
        <w:rPr>
          <w:rFonts w:ascii="Calibri" w:hAnsi="Calibri" w:eastAsia="Calibri" w:cs="Calibri" w:asciiTheme="minorAscii" w:hAnsiTheme="minorAscii" w:eastAsiaTheme="minorAscii" w:cstheme="minorAscii"/>
          <w:sz w:val="22"/>
          <w:szCs w:val="22"/>
          <w:u w:val="none"/>
        </w:rPr>
        <w:t xml:space="preserve">Tesco analyses data from a range of sources. Firstly, data obtained from </w:t>
      </w:r>
      <w:r w:rsidRPr="7D23D27C" w:rsidR="7C199DAA">
        <w:rPr>
          <w:rFonts w:ascii="Calibri" w:hAnsi="Calibri" w:eastAsia="Calibri" w:cs="Calibri" w:asciiTheme="minorAscii" w:hAnsiTheme="minorAscii" w:eastAsiaTheme="minorAscii" w:cstheme="minorAscii"/>
          <w:sz w:val="22"/>
          <w:szCs w:val="22"/>
          <w:u w:val="none"/>
        </w:rPr>
        <w:t>Clubcards</w:t>
      </w:r>
      <w:r w:rsidRPr="7D23D27C" w:rsidR="5517E2FC">
        <w:rPr>
          <w:rFonts w:ascii="Calibri" w:hAnsi="Calibri" w:eastAsia="Calibri" w:cs="Calibri" w:asciiTheme="minorAscii" w:hAnsiTheme="minorAscii" w:eastAsiaTheme="minorAscii" w:cstheme="minorAscii"/>
          <w:sz w:val="22"/>
          <w:szCs w:val="22"/>
          <w:u w:val="none"/>
        </w:rPr>
        <w:t>, online platforms, or POS systems</w:t>
      </w:r>
      <w:r w:rsidRPr="7D23D27C" w:rsidR="7C199DAA">
        <w:rPr>
          <w:rFonts w:ascii="Calibri" w:hAnsi="Calibri" w:eastAsia="Calibri" w:cs="Calibri" w:asciiTheme="minorAscii" w:hAnsiTheme="minorAscii" w:eastAsiaTheme="minorAscii" w:cstheme="minorAscii"/>
          <w:sz w:val="22"/>
          <w:szCs w:val="22"/>
          <w:u w:val="none"/>
        </w:rPr>
        <w:t>. This information shows Tesco what their customers’ sho</w:t>
      </w:r>
      <w:r w:rsidRPr="7D23D27C" w:rsidR="0B0A94D4">
        <w:rPr>
          <w:rFonts w:ascii="Calibri" w:hAnsi="Calibri" w:eastAsia="Calibri" w:cs="Calibri" w:asciiTheme="minorAscii" w:hAnsiTheme="minorAscii" w:eastAsiaTheme="minorAscii" w:cstheme="minorAscii"/>
          <w:sz w:val="22"/>
          <w:szCs w:val="22"/>
          <w:u w:val="none"/>
        </w:rPr>
        <w:t xml:space="preserve">pping </w:t>
      </w:r>
      <w:r w:rsidRPr="7D23D27C" w:rsidR="0B0A94D4">
        <w:rPr>
          <w:rFonts w:ascii="Calibri" w:hAnsi="Calibri" w:eastAsia="Calibri" w:cs="Calibri" w:asciiTheme="minorAscii" w:hAnsiTheme="minorAscii" w:eastAsiaTheme="minorAscii" w:cstheme="minorAscii"/>
          <w:sz w:val="22"/>
          <w:szCs w:val="22"/>
          <w:u w:val="none"/>
        </w:rPr>
        <w:t>behaviour</w:t>
      </w:r>
      <w:r w:rsidRPr="7D23D27C" w:rsidR="0B0A94D4">
        <w:rPr>
          <w:rFonts w:ascii="Calibri" w:hAnsi="Calibri" w:eastAsia="Calibri" w:cs="Calibri" w:asciiTheme="minorAscii" w:hAnsiTheme="minorAscii" w:eastAsiaTheme="minorAscii" w:cstheme="minorAscii"/>
          <w:sz w:val="22"/>
          <w:szCs w:val="22"/>
          <w:u w:val="none"/>
        </w:rPr>
        <w:t xml:space="preserve"> and purchase preferences are. </w:t>
      </w:r>
      <w:r w:rsidRPr="7D23D27C" w:rsidR="2EE450E0">
        <w:rPr>
          <w:rFonts w:ascii="Calibri" w:hAnsi="Calibri" w:eastAsia="Calibri" w:cs="Calibri" w:asciiTheme="minorAscii" w:hAnsiTheme="minorAscii" w:eastAsiaTheme="minorAscii" w:cstheme="minorAscii"/>
          <w:sz w:val="22"/>
          <w:szCs w:val="22"/>
          <w:u w:val="none"/>
        </w:rPr>
        <w:t xml:space="preserve">This data is valuable to Tesco as it allows it to see and understand individual customer habits. </w:t>
      </w:r>
      <w:r w:rsidRPr="7D23D27C" w:rsidR="4AC9033A">
        <w:rPr>
          <w:rFonts w:ascii="Calibri" w:hAnsi="Calibri" w:eastAsia="Calibri" w:cs="Calibri" w:asciiTheme="minorAscii" w:hAnsiTheme="minorAscii" w:eastAsiaTheme="minorAscii" w:cstheme="minorAscii"/>
          <w:sz w:val="22"/>
          <w:szCs w:val="22"/>
          <w:u w:val="none"/>
        </w:rPr>
        <w:t>It is important for Tesco to understand its customers as it will allow it to adjust marketing strategies to target specific in</w:t>
      </w:r>
      <w:r w:rsidRPr="7D23D27C" w:rsidR="301124B3">
        <w:rPr>
          <w:rFonts w:ascii="Calibri" w:hAnsi="Calibri" w:eastAsia="Calibri" w:cs="Calibri" w:asciiTheme="minorAscii" w:hAnsiTheme="minorAscii" w:eastAsiaTheme="minorAscii" w:cstheme="minorAscii"/>
          <w:sz w:val="22"/>
          <w:szCs w:val="22"/>
          <w:u w:val="none"/>
        </w:rPr>
        <w:t xml:space="preserve">dividuals, </w:t>
      </w:r>
      <w:r w:rsidRPr="7D23D27C" w:rsidR="301124B3">
        <w:rPr>
          <w:rFonts w:ascii="Calibri" w:hAnsi="Calibri" w:eastAsia="Calibri" w:cs="Calibri" w:asciiTheme="minorAscii" w:hAnsiTheme="minorAscii" w:eastAsiaTheme="minorAscii" w:cstheme="minorAscii"/>
          <w:sz w:val="22"/>
          <w:szCs w:val="22"/>
          <w:u w:val="none"/>
        </w:rPr>
        <w:t>identify</w:t>
      </w:r>
      <w:r w:rsidRPr="7D23D27C" w:rsidR="301124B3">
        <w:rPr>
          <w:rFonts w:ascii="Calibri" w:hAnsi="Calibri" w:eastAsia="Calibri" w:cs="Calibri" w:asciiTheme="minorAscii" w:hAnsiTheme="minorAscii" w:eastAsiaTheme="minorAscii" w:cstheme="minorAscii"/>
          <w:sz w:val="22"/>
          <w:szCs w:val="22"/>
          <w:u w:val="none"/>
        </w:rPr>
        <w:t xml:space="preserve"> upcoming trends, and improve </w:t>
      </w:r>
      <w:r w:rsidRPr="7D23D27C" w:rsidR="68C05B04">
        <w:rPr>
          <w:rFonts w:ascii="Calibri" w:hAnsi="Calibri" w:eastAsia="Calibri" w:cs="Calibri" w:asciiTheme="minorAscii" w:hAnsiTheme="minorAscii" w:eastAsiaTheme="minorAscii" w:cstheme="minorAscii"/>
          <w:sz w:val="22"/>
          <w:szCs w:val="22"/>
          <w:u w:val="none"/>
        </w:rPr>
        <w:t>brand</w:t>
      </w:r>
      <w:r w:rsidRPr="7D23D27C" w:rsidR="301124B3">
        <w:rPr>
          <w:rFonts w:ascii="Calibri" w:hAnsi="Calibri" w:eastAsia="Calibri" w:cs="Calibri" w:asciiTheme="minorAscii" w:hAnsiTheme="minorAscii" w:eastAsiaTheme="minorAscii" w:cstheme="minorAscii"/>
          <w:sz w:val="22"/>
          <w:szCs w:val="22"/>
          <w:u w:val="none"/>
        </w:rPr>
        <w:t xml:space="preserve"> loyalty overall</w:t>
      </w:r>
      <w:r w:rsidRPr="7D23D27C" w:rsidR="39559AF3">
        <w:rPr>
          <w:rFonts w:ascii="Calibri" w:hAnsi="Calibri" w:eastAsia="Calibri" w:cs="Calibri" w:asciiTheme="minorAscii" w:hAnsiTheme="minorAscii" w:eastAsiaTheme="minorAscii" w:cstheme="minorAscii"/>
          <w:sz w:val="22"/>
          <w:szCs w:val="22"/>
          <w:u w:val="none"/>
        </w:rPr>
        <w:t xml:space="preserve"> (Radu, 2023)</w:t>
      </w:r>
      <w:r w:rsidRPr="7D23D27C" w:rsidR="301124B3">
        <w:rPr>
          <w:rFonts w:ascii="Calibri" w:hAnsi="Calibri" w:eastAsia="Calibri" w:cs="Calibri" w:asciiTheme="minorAscii" w:hAnsiTheme="minorAscii" w:eastAsiaTheme="minorAscii" w:cstheme="minorAscii"/>
          <w:sz w:val="22"/>
          <w:szCs w:val="22"/>
          <w:u w:val="none"/>
        </w:rPr>
        <w:t xml:space="preserve">. </w:t>
      </w:r>
    </w:p>
    <w:p w:rsidR="3514C087" w:rsidP="7D23D27C" w:rsidRDefault="3514C087" w14:paraId="0A24F619" w14:textId="244439A3">
      <w:pPr>
        <w:pStyle w:val="Normal"/>
        <w:jc w:val="left"/>
        <w:rPr>
          <w:rFonts w:ascii="Calibri" w:hAnsi="Calibri" w:eastAsia="Calibri" w:cs="Calibri" w:asciiTheme="minorAscii" w:hAnsiTheme="minorAscii" w:eastAsiaTheme="minorAscii" w:cstheme="minorAscii"/>
          <w:sz w:val="22"/>
          <w:szCs w:val="22"/>
          <w:u w:val="none"/>
        </w:rPr>
      </w:pPr>
      <w:r w:rsidRPr="7D23D27C" w:rsidR="3514C087">
        <w:rPr>
          <w:rFonts w:ascii="Calibri" w:hAnsi="Calibri" w:eastAsia="Calibri" w:cs="Calibri" w:asciiTheme="minorAscii" w:hAnsiTheme="minorAscii" w:eastAsiaTheme="minorAscii" w:cstheme="minorAscii"/>
          <w:sz w:val="22"/>
          <w:szCs w:val="22"/>
          <w:u w:val="none"/>
        </w:rPr>
        <w:t xml:space="preserve">Another method of data analysis that Tesco uses is </w:t>
      </w:r>
      <w:r w:rsidRPr="7D23D27C" w:rsidR="1AA5CEC4">
        <w:rPr>
          <w:rFonts w:ascii="Calibri" w:hAnsi="Calibri" w:eastAsia="Calibri" w:cs="Calibri" w:asciiTheme="minorAscii" w:hAnsiTheme="minorAscii" w:eastAsiaTheme="minorAscii" w:cstheme="minorAscii"/>
          <w:sz w:val="22"/>
          <w:szCs w:val="22"/>
          <w:u w:val="none"/>
        </w:rPr>
        <w:t>market</w:t>
      </w:r>
      <w:r w:rsidRPr="7D23D27C" w:rsidR="3514C087">
        <w:rPr>
          <w:rFonts w:ascii="Calibri" w:hAnsi="Calibri" w:eastAsia="Calibri" w:cs="Calibri" w:asciiTheme="minorAscii" w:hAnsiTheme="minorAscii" w:eastAsiaTheme="minorAscii" w:cstheme="minorAscii"/>
          <w:sz w:val="22"/>
          <w:szCs w:val="22"/>
          <w:u w:val="none"/>
        </w:rPr>
        <w:t xml:space="preserve"> basket anal</w:t>
      </w:r>
      <w:r w:rsidRPr="7D23D27C" w:rsidR="1D06FD5D">
        <w:rPr>
          <w:rFonts w:ascii="Calibri" w:hAnsi="Calibri" w:eastAsia="Calibri" w:cs="Calibri" w:asciiTheme="minorAscii" w:hAnsiTheme="minorAscii" w:eastAsiaTheme="minorAscii" w:cstheme="minorAscii"/>
          <w:sz w:val="22"/>
          <w:szCs w:val="22"/>
          <w:u w:val="none"/>
        </w:rPr>
        <w:t xml:space="preserve">ysis. </w:t>
      </w:r>
      <w:r w:rsidRPr="7D23D27C" w:rsidR="32F7A26F">
        <w:rPr>
          <w:rFonts w:ascii="Calibri" w:hAnsi="Calibri" w:eastAsia="Calibri" w:cs="Calibri" w:asciiTheme="minorAscii" w:hAnsiTheme="minorAscii" w:eastAsiaTheme="minorAscii" w:cstheme="minorAscii"/>
          <w:sz w:val="22"/>
          <w:szCs w:val="22"/>
          <w:u w:val="none"/>
        </w:rPr>
        <w:t xml:space="preserve">The market basket analysis is used to show retailers, like Tesco, the shopping patterns of customers, including which products are </w:t>
      </w:r>
      <w:r w:rsidRPr="7D23D27C" w:rsidR="32F7A26F">
        <w:rPr>
          <w:rFonts w:ascii="Calibri" w:hAnsi="Calibri" w:eastAsia="Calibri" w:cs="Calibri" w:asciiTheme="minorAscii" w:hAnsiTheme="minorAscii" w:eastAsiaTheme="minorAscii" w:cstheme="minorAscii"/>
          <w:sz w:val="22"/>
          <w:szCs w:val="22"/>
          <w:u w:val="none"/>
        </w:rPr>
        <w:t>fre</w:t>
      </w:r>
      <w:r w:rsidRPr="7D23D27C" w:rsidR="52E41D91">
        <w:rPr>
          <w:rFonts w:ascii="Calibri" w:hAnsi="Calibri" w:eastAsia="Calibri" w:cs="Calibri" w:asciiTheme="minorAscii" w:hAnsiTheme="minorAscii" w:eastAsiaTheme="minorAscii" w:cstheme="minorAscii"/>
          <w:sz w:val="22"/>
          <w:szCs w:val="22"/>
          <w:u w:val="none"/>
        </w:rPr>
        <w:t>quently</w:t>
      </w:r>
      <w:r w:rsidRPr="7D23D27C" w:rsidR="52E41D91">
        <w:rPr>
          <w:rFonts w:ascii="Calibri" w:hAnsi="Calibri" w:eastAsia="Calibri" w:cs="Calibri" w:asciiTheme="minorAscii" w:hAnsiTheme="minorAscii" w:eastAsiaTheme="minorAscii" w:cstheme="minorAscii"/>
          <w:sz w:val="22"/>
          <w:szCs w:val="22"/>
          <w:u w:val="none"/>
        </w:rPr>
        <w:t xml:space="preserve"> bought together (</w:t>
      </w:r>
      <w:r w:rsidRPr="7D23D27C" w:rsidR="52E41D91">
        <w:rPr>
          <w:rFonts w:ascii="Calibri" w:hAnsi="Calibri" w:eastAsia="Calibri" w:cs="Calibri" w:asciiTheme="minorAscii" w:hAnsiTheme="minorAscii" w:eastAsiaTheme="minorAscii" w:cstheme="minorAscii"/>
          <w:sz w:val="22"/>
          <w:szCs w:val="22"/>
          <w:u w:val="none"/>
        </w:rPr>
        <w:t>Kadlaskar</w:t>
      </w:r>
      <w:r w:rsidRPr="7D23D27C" w:rsidR="52E41D91">
        <w:rPr>
          <w:rFonts w:ascii="Calibri" w:hAnsi="Calibri" w:eastAsia="Calibri" w:cs="Calibri" w:asciiTheme="minorAscii" w:hAnsiTheme="minorAscii" w:eastAsiaTheme="minorAscii" w:cstheme="minorAscii"/>
          <w:sz w:val="22"/>
          <w:szCs w:val="22"/>
          <w:u w:val="none"/>
        </w:rPr>
        <w:t xml:space="preserve">, 2023). </w:t>
      </w:r>
      <w:r w:rsidRPr="7D23D27C" w:rsidR="15A12378">
        <w:rPr>
          <w:rFonts w:ascii="Calibri" w:hAnsi="Calibri" w:eastAsia="Calibri" w:cs="Calibri" w:asciiTheme="minorAscii" w:hAnsiTheme="minorAscii" w:eastAsiaTheme="minorAscii" w:cstheme="minorAscii"/>
          <w:sz w:val="22"/>
          <w:szCs w:val="22"/>
          <w:u w:val="none"/>
        </w:rPr>
        <w:t xml:space="preserve">This analysis is beneficial to Tesco </w:t>
      </w:r>
      <w:r w:rsidRPr="7D23D27C" w:rsidR="54C92B5E">
        <w:rPr>
          <w:rFonts w:ascii="Calibri" w:hAnsi="Calibri" w:eastAsia="Calibri" w:cs="Calibri" w:asciiTheme="minorAscii" w:hAnsiTheme="minorAscii" w:eastAsiaTheme="minorAscii" w:cstheme="minorAscii"/>
          <w:sz w:val="22"/>
          <w:szCs w:val="22"/>
          <w:u w:val="none"/>
        </w:rPr>
        <w:t xml:space="preserve">because it can use the data collected to create </w:t>
      </w:r>
      <w:r w:rsidRPr="7D23D27C" w:rsidR="2E3939B5">
        <w:rPr>
          <w:rFonts w:ascii="Calibri" w:hAnsi="Calibri" w:eastAsia="Calibri" w:cs="Calibri" w:asciiTheme="minorAscii" w:hAnsiTheme="minorAscii" w:eastAsiaTheme="minorAscii" w:cstheme="minorAscii"/>
          <w:sz w:val="22"/>
          <w:szCs w:val="22"/>
          <w:u w:val="none"/>
        </w:rPr>
        <w:t>customer-specific</w:t>
      </w:r>
      <w:r w:rsidRPr="7D23D27C" w:rsidR="54C92B5E">
        <w:rPr>
          <w:rFonts w:ascii="Calibri" w:hAnsi="Calibri" w:eastAsia="Calibri" w:cs="Calibri" w:asciiTheme="minorAscii" w:hAnsiTheme="minorAscii" w:eastAsiaTheme="minorAscii" w:cstheme="minorAscii"/>
          <w:sz w:val="22"/>
          <w:szCs w:val="22"/>
          <w:u w:val="none"/>
        </w:rPr>
        <w:t xml:space="preserve"> promotions. For example, if Tesco sees that bread and </w:t>
      </w:r>
      <w:r w:rsidRPr="7D23D27C" w:rsidR="0D077A2C">
        <w:rPr>
          <w:rFonts w:ascii="Calibri" w:hAnsi="Calibri" w:eastAsia="Calibri" w:cs="Calibri" w:asciiTheme="minorAscii" w:hAnsiTheme="minorAscii" w:eastAsiaTheme="minorAscii" w:cstheme="minorAscii"/>
          <w:sz w:val="22"/>
          <w:szCs w:val="22"/>
          <w:u w:val="none"/>
        </w:rPr>
        <w:t xml:space="preserve">milk are </w:t>
      </w:r>
      <w:r w:rsidRPr="7D23D27C" w:rsidR="0D077A2C">
        <w:rPr>
          <w:rFonts w:ascii="Calibri" w:hAnsi="Calibri" w:eastAsia="Calibri" w:cs="Calibri" w:asciiTheme="minorAscii" w:hAnsiTheme="minorAscii" w:eastAsiaTheme="minorAscii" w:cstheme="minorAscii"/>
          <w:sz w:val="22"/>
          <w:szCs w:val="22"/>
          <w:u w:val="none"/>
        </w:rPr>
        <w:t>frequently</w:t>
      </w:r>
      <w:r w:rsidRPr="7D23D27C" w:rsidR="0D077A2C">
        <w:rPr>
          <w:rFonts w:ascii="Calibri" w:hAnsi="Calibri" w:eastAsia="Calibri" w:cs="Calibri" w:asciiTheme="minorAscii" w:hAnsiTheme="minorAscii" w:eastAsiaTheme="minorAscii" w:cstheme="minorAscii"/>
          <w:sz w:val="22"/>
          <w:szCs w:val="22"/>
          <w:u w:val="none"/>
        </w:rPr>
        <w:t xml:space="preserve"> bought together by a variety of customers, then they can make a promotional offer to </w:t>
      </w:r>
      <w:r w:rsidRPr="7D23D27C" w:rsidR="0D077A2C">
        <w:rPr>
          <w:rFonts w:ascii="Calibri" w:hAnsi="Calibri" w:eastAsia="Calibri" w:cs="Calibri" w:asciiTheme="minorAscii" w:hAnsiTheme="minorAscii" w:eastAsiaTheme="minorAscii" w:cstheme="minorAscii"/>
          <w:sz w:val="22"/>
          <w:szCs w:val="22"/>
          <w:u w:val="none"/>
        </w:rPr>
        <w:t>optimise</w:t>
      </w:r>
      <w:r w:rsidRPr="7D23D27C" w:rsidR="0D077A2C">
        <w:rPr>
          <w:rFonts w:ascii="Calibri" w:hAnsi="Calibri" w:eastAsia="Calibri" w:cs="Calibri" w:asciiTheme="minorAscii" w:hAnsiTheme="minorAscii" w:eastAsiaTheme="minorAscii" w:cstheme="minorAscii"/>
          <w:sz w:val="22"/>
          <w:szCs w:val="22"/>
          <w:u w:val="none"/>
        </w:rPr>
        <w:t xml:space="preserve"> the sales of bread and milk. </w:t>
      </w:r>
      <w:r w:rsidRPr="7D23D27C" w:rsidR="349FD019">
        <w:rPr>
          <w:rFonts w:ascii="Calibri" w:hAnsi="Calibri" w:eastAsia="Calibri" w:cs="Calibri" w:asciiTheme="minorAscii" w:hAnsiTheme="minorAscii" w:eastAsiaTheme="minorAscii" w:cstheme="minorAscii"/>
          <w:sz w:val="22"/>
          <w:szCs w:val="22"/>
          <w:u w:val="none"/>
        </w:rPr>
        <w:t xml:space="preserve">By doing this, Tesco attracts the eyes of customers to certain </w:t>
      </w:r>
      <w:r w:rsidRPr="7D23D27C" w:rsidR="13F242B2">
        <w:rPr>
          <w:rFonts w:ascii="Calibri" w:hAnsi="Calibri" w:eastAsia="Calibri" w:cs="Calibri" w:asciiTheme="minorAscii" w:hAnsiTheme="minorAscii" w:eastAsiaTheme="minorAscii" w:cstheme="minorAscii"/>
          <w:sz w:val="22"/>
          <w:szCs w:val="22"/>
          <w:u w:val="none"/>
        </w:rPr>
        <w:t>products,</w:t>
      </w:r>
      <w:r w:rsidRPr="7D23D27C" w:rsidR="349FD019">
        <w:rPr>
          <w:rFonts w:ascii="Calibri" w:hAnsi="Calibri" w:eastAsia="Calibri" w:cs="Calibri" w:asciiTheme="minorAscii" w:hAnsiTheme="minorAscii" w:eastAsiaTheme="minorAscii" w:cstheme="minorAscii"/>
          <w:sz w:val="22"/>
          <w:szCs w:val="22"/>
          <w:u w:val="none"/>
        </w:rPr>
        <w:t xml:space="preserve"> making it more </w:t>
      </w:r>
      <w:r w:rsidRPr="7D23D27C" w:rsidR="278D856F">
        <w:rPr>
          <w:rFonts w:ascii="Calibri" w:hAnsi="Calibri" w:eastAsia="Calibri" w:cs="Calibri" w:asciiTheme="minorAscii" w:hAnsiTheme="minorAscii" w:eastAsiaTheme="minorAscii" w:cstheme="minorAscii"/>
          <w:sz w:val="22"/>
          <w:szCs w:val="22"/>
          <w:u w:val="none"/>
        </w:rPr>
        <w:t>likely for</w:t>
      </w:r>
      <w:r w:rsidRPr="7D23D27C" w:rsidR="349FD019">
        <w:rPr>
          <w:rFonts w:ascii="Calibri" w:hAnsi="Calibri" w:eastAsia="Calibri" w:cs="Calibri" w:asciiTheme="minorAscii" w:hAnsiTheme="minorAscii" w:eastAsiaTheme="minorAscii" w:cstheme="minorAscii"/>
          <w:sz w:val="22"/>
          <w:szCs w:val="22"/>
          <w:u w:val="none"/>
        </w:rPr>
        <w:t xml:space="preserve"> purchases to happen. In addition, </w:t>
      </w:r>
      <w:r w:rsidRPr="7D23D27C" w:rsidR="251C6DB4">
        <w:rPr>
          <w:rFonts w:ascii="Calibri" w:hAnsi="Calibri" w:eastAsia="Calibri" w:cs="Calibri" w:asciiTheme="minorAscii" w:hAnsiTheme="minorAscii" w:eastAsiaTheme="minorAscii" w:cstheme="minorAscii"/>
          <w:sz w:val="22"/>
          <w:szCs w:val="22"/>
          <w:u w:val="none"/>
        </w:rPr>
        <w:t>Tesco can use the market basket analysis to dictate the placement of products in stores or online</w:t>
      </w:r>
      <w:r w:rsidRPr="7D23D27C" w:rsidR="4E43E972">
        <w:rPr>
          <w:rFonts w:ascii="Calibri" w:hAnsi="Calibri" w:eastAsia="Calibri" w:cs="Calibri" w:asciiTheme="minorAscii" w:hAnsiTheme="minorAscii" w:eastAsiaTheme="minorAscii" w:cstheme="minorAscii"/>
          <w:sz w:val="22"/>
          <w:szCs w:val="22"/>
          <w:u w:val="none"/>
        </w:rPr>
        <w:t xml:space="preserve"> (</w:t>
      </w:r>
      <w:r w:rsidRPr="7D23D27C" w:rsidR="4E43E972">
        <w:rPr>
          <w:rFonts w:ascii="Calibri" w:hAnsi="Calibri" w:eastAsia="Calibri" w:cs="Calibri" w:asciiTheme="minorAscii" w:hAnsiTheme="minorAscii" w:eastAsiaTheme="minorAscii" w:cstheme="minorAscii"/>
          <w:sz w:val="22"/>
          <w:szCs w:val="22"/>
          <w:u w:val="none"/>
        </w:rPr>
        <w:t>Didugu</w:t>
      </w:r>
      <w:r w:rsidRPr="7D23D27C" w:rsidR="4E43E972">
        <w:rPr>
          <w:rFonts w:ascii="Calibri" w:hAnsi="Calibri" w:eastAsia="Calibri" w:cs="Calibri" w:asciiTheme="minorAscii" w:hAnsiTheme="minorAscii" w:eastAsiaTheme="minorAscii" w:cstheme="minorAscii"/>
          <w:sz w:val="22"/>
          <w:szCs w:val="22"/>
          <w:u w:val="none"/>
        </w:rPr>
        <w:t xml:space="preserve">, 2020). </w:t>
      </w:r>
      <w:r w:rsidRPr="7D23D27C" w:rsidR="1EFE6DFD">
        <w:rPr>
          <w:rFonts w:ascii="Calibri" w:hAnsi="Calibri" w:eastAsia="Calibri" w:cs="Calibri" w:asciiTheme="minorAscii" w:hAnsiTheme="minorAscii" w:eastAsiaTheme="minorAscii" w:cstheme="minorAscii"/>
          <w:sz w:val="22"/>
          <w:szCs w:val="22"/>
          <w:u w:val="none"/>
        </w:rPr>
        <w:t>In doing so, Tesco promotes cross-category purchases</w:t>
      </w:r>
      <w:r w:rsidRPr="7D23D27C" w:rsidR="28215AEF">
        <w:rPr>
          <w:rFonts w:ascii="Calibri" w:hAnsi="Calibri" w:eastAsia="Calibri" w:cs="Calibri" w:asciiTheme="minorAscii" w:hAnsiTheme="minorAscii" w:eastAsiaTheme="minorAscii" w:cstheme="minorAscii"/>
          <w:sz w:val="22"/>
          <w:szCs w:val="22"/>
          <w:u w:val="none"/>
        </w:rPr>
        <w:t xml:space="preserve">, increasing sales overall. </w:t>
      </w:r>
    </w:p>
    <w:p w:rsidR="5C23F39D" w:rsidP="7D23D27C" w:rsidRDefault="5C23F39D" w14:paraId="70E718DD" w14:textId="2B3E41F3">
      <w:pPr>
        <w:pStyle w:val="Normal"/>
        <w:jc w:val="left"/>
        <w:rPr>
          <w:rFonts w:ascii="Calibri" w:hAnsi="Calibri" w:eastAsia="Calibri" w:cs="Calibri" w:asciiTheme="minorAscii" w:hAnsiTheme="minorAscii" w:eastAsiaTheme="minorAscii" w:cstheme="minorAscii"/>
          <w:sz w:val="22"/>
          <w:szCs w:val="22"/>
          <w:u w:val="none"/>
        </w:rPr>
      </w:pPr>
      <w:r w:rsidRPr="7D23D27C" w:rsidR="5C23F39D">
        <w:rPr>
          <w:rFonts w:ascii="Calibri" w:hAnsi="Calibri" w:eastAsia="Calibri" w:cs="Calibri" w:asciiTheme="minorAscii" w:hAnsiTheme="minorAscii" w:eastAsiaTheme="minorAscii" w:cstheme="minorAscii"/>
          <w:sz w:val="22"/>
          <w:szCs w:val="22"/>
          <w:u w:val="none"/>
        </w:rPr>
        <w:t>Finally, Tesco analyses data from social media. Social media is</w:t>
      </w:r>
      <w:r w:rsidRPr="7D23D27C" w:rsidR="081947C5">
        <w:rPr>
          <w:rFonts w:ascii="Calibri" w:hAnsi="Calibri" w:eastAsia="Calibri" w:cs="Calibri" w:asciiTheme="minorAscii" w:hAnsiTheme="minorAscii" w:eastAsiaTheme="minorAscii" w:cstheme="minorAscii"/>
          <w:sz w:val="22"/>
          <w:szCs w:val="22"/>
          <w:u w:val="none"/>
        </w:rPr>
        <w:t xml:space="preserve"> a large platform which can reach a wide audience of customers at a much cheaper p</w:t>
      </w:r>
      <w:r w:rsidRPr="7D23D27C" w:rsidR="46BE2CF6">
        <w:rPr>
          <w:rFonts w:ascii="Calibri" w:hAnsi="Calibri" w:eastAsia="Calibri" w:cs="Calibri" w:asciiTheme="minorAscii" w:hAnsiTheme="minorAscii" w:eastAsiaTheme="minorAscii" w:cstheme="minorAscii"/>
          <w:sz w:val="22"/>
          <w:szCs w:val="22"/>
          <w:u w:val="none"/>
        </w:rPr>
        <w:t>rice. This is useful to Tesco as it allows them to analysis emerging product trends: the release of a new product whic</w:t>
      </w:r>
      <w:r w:rsidRPr="7D23D27C" w:rsidR="26109F8F">
        <w:rPr>
          <w:rFonts w:ascii="Calibri" w:hAnsi="Calibri" w:eastAsia="Calibri" w:cs="Calibri" w:asciiTheme="minorAscii" w:hAnsiTheme="minorAscii" w:eastAsiaTheme="minorAscii" w:cstheme="minorAscii"/>
          <w:sz w:val="22"/>
          <w:szCs w:val="22"/>
          <w:u w:val="none"/>
        </w:rPr>
        <w:t xml:space="preserve">h customers are interested in purchasing. </w:t>
      </w:r>
      <w:r w:rsidRPr="7D23D27C" w:rsidR="26109F8F">
        <w:rPr>
          <w:rFonts w:ascii="Calibri" w:hAnsi="Calibri" w:eastAsia="Calibri" w:cs="Calibri" w:asciiTheme="minorAscii" w:hAnsiTheme="minorAscii" w:eastAsiaTheme="minorAscii" w:cstheme="minorAscii"/>
          <w:sz w:val="22"/>
          <w:szCs w:val="22"/>
          <w:u w:val="none"/>
        </w:rPr>
        <w:t xml:space="preserve">Tesco is able to make specific purchases in order to attract </w:t>
      </w:r>
      <w:r w:rsidRPr="7D23D27C" w:rsidR="1812A332">
        <w:rPr>
          <w:rFonts w:ascii="Calibri" w:hAnsi="Calibri" w:eastAsia="Calibri" w:cs="Calibri" w:asciiTheme="minorAscii" w:hAnsiTheme="minorAscii" w:eastAsiaTheme="minorAscii" w:cstheme="minorAscii"/>
          <w:sz w:val="22"/>
          <w:szCs w:val="22"/>
          <w:u w:val="none"/>
        </w:rPr>
        <w:t>customers.</w:t>
      </w:r>
      <w:r w:rsidRPr="7D23D27C" w:rsidR="1812A332">
        <w:rPr>
          <w:rFonts w:ascii="Calibri" w:hAnsi="Calibri" w:eastAsia="Calibri" w:cs="Calibri" w:asciiTheme="minorAscii" w:hAnsiTheme="minorAscii" w:eastAsiaTheme="minorAscii" w:cstheme="minorAscii"/>
          <w:sz w:val="22"/>
          <w:szCs w:val="22"/>
          <w:u w:val="none"/>
        </w:rPr>
        <w:t xml:space="preserve"> Not only this, but social media also allows customers to give feedback and leave comments of their satisfaction or potential areas of improvement. </w:t>
      </w:r>
      <w:r w:rsidRPr="7D23D27C" w:rsidR="5050F1FF">
        <w:rPr>
          <w:rFonts w:ascii="Calibri" w:hAnsi="Calibri" w:eastAsia="Calibri" w:cs="Calibri" w:asciiTheme="minorAscii" w:hAnsiTheme="minorAscii" w:eastAsiaTheme="minorAscii" w:cstheme="minorAscii"/>
          <w:sz w:val="22"/>
          <w:szCs w:val="22"/>
          <w:u w:val="none"/>
        </w:rPr>
        <w:t xml:space="preserve">By </w:t>
      </w:r>
      <w:r w:rsidRPr="7D23D27C" w:rsidR="5050F1FF">
        <w:rPr>
          <w:rFonts w:ascii="Calibri" w:hAnsi="Calibri" w:eastAsia="Calibri" w:cs="Calibri" w:asciiTheme="minorAscii" w:hAnsiTheme="minorAscii" w:eastAsiaTheme="minorAscii" w:cstheme="minorAscii"/>
          <w:sz w:val="22"/>
          <w:szCs w:val="22"/>
          <w:u w:val="none"/>
        </w:rPr>
        <w:t>analysing</w:t>
      </w:r>
      <w:r w:rsidRPr="7D23D27C" w:rsidR="5050F1FF">
        <w:rPr>
          <w:rFonts w:ascii="Calibri" w:hAnsi="Calibri" w:eastAsia="Calibri" w:cs="Calibri" w:asciiTheme="minorAscii" w:hAnsiTheme="minorAscii" w:eastAsiaTheme="minorAscii" w:cstheme="minorAscii"/>
          <w:sz w:val="22"/>
          <w:szCs w:val="22"/>
          <w:u w:val="none"/>
        </w:rPr>
        <w:t xml:space="preserve"> this raw data, Tesco can enhance the experience of customers in stores and online, improving customer loyalty and </w:t>
      </w:r>
      <w:r w:rsidRPr="7D23D27C" w:rsidR="5050F1FF">
        <w:rPr>
          <w:rFonts w:ascii="Calibri" w:hAnsi="Calibri" w:eastAsia="Calibri" w:cs="Calibri" w:asciiTheme="minorAscii" w:hAnsiTheme="minorAscii" w:eastAsiaTheme="minorAscii" w:cstheme="minorAscii"/>
          <w:sz w:val="22"/>
          <w:szCs w:val="22"/>
          <w:u w:val="none"/>
        </w:rPr>
        <w:t>optimising</w:t>
      </w:r>
      <w:r w:rsidRPr="7D23D27C" w:rsidR="5050F1FF">
        <w:rPr>
          <w:rFonts w:ascii="Calibri" w:hAnsi="Calibri" w:eastAsia="Calibri" w:cs="Calibri" w:asciiTheme="minorAscii" w:hAnsiTheme="minorAscii" w:eastAsiaTheme="minorAscii" w:cstheme="minorAscii"/>
          <w:sz w:val="22"/>
          <w:szCs w:val="22"/>
          <w:u w:val="none"/>
        </w:rPr>
        <w:t xml:space="preserve"> sales. </w:t>
      </w:r>
    </w:p>
    <w:p w:rsidR="64D8BD40" w:rsidP="7D23D27C" w:rsidRDefault="64D8BD40" w14:paraId="00715E43" w14:textId="45DA5EB9">
      <w:pPr>
        <w:pStyle w:val="Normal"/>
        <w:jc w:val="left"/>
        <w:rPr>
          <w:rFonts w:ascii="Calibri" w:hAnsi="Calibri" w:eastAsia="Calibri" w:cs="Calibri" w:asciiTheme="minorAscii" w:hAnsiTheme="minorAscii" w:eastAsiaTheme="minorAscii" w:cstheme="minorAscii"/>
          <w:sz w:val="22"/>
          <w:szCs w:val="22"/>
          <w:u w:val="none"/>
        </w:rPr>
      </w:pPr>
      <w:r w:rsidRPr="7D23D27C" w:rsidR="64D8BD40">
        <w:rPr>
          <w:rFonts w:ascii="Calibri" w:hAnsi="Calibri" w:eastAsia="Calibri" w:cs="Calibri" w:asciiTheme="minorAscii" w:hAnsiTheme="minorAscii" w:eastAsiaTheme="minorAscii" w:cstheme="minorAscii"/>
          <w:sz w:val="22"/>
          <w:szCs w:val="22"/>
          <w:u w:val="none"/>
        </w:rPr>
        <w:t xml:space="preserve"> </w:t>
      </w:r>
      <w:r w:rsidRPr="7D23D27C" w:rsidR="14B98918">
        <w:rPr>
          <w:rFonts w:ascii="Calibri" w:hAnsi="Calibri" w:eastAsia="Calibri" w:cs="Calibri" w:asciiTheme="minorAscii" w:hAnsiTheme="minorAscii" w:eastAsiaTheme="minorAscii" w:cstheme="minorAscii"/>
          <w:sz w:val="22"/>
          <w:szCs w:val="22"/>
          <w:u w:val="none"/>
        </w:rPr>
        <w:t xml:space="preserve">To conclude, data collection, analysis, and evaluation play </w:t>
      </w:r>
      <w:r w:rsidRPr="7D23D27C" w:rsidR="14B98918">
        <w:rPr>
          <w:rFonts w:ascii="Calibri" w:hAnsi="Calibri" w:eastAsia="Calibri" w:cs="Calibri" w:asciiTheme="minorAscii" w:hAnsiTheme="minorAscii" w:eastAsiaTheme="minorAscii" w:cstheme="minorAscii"/>
          <w:sz w:val="22"/>
          <w:szCs w:val="22"/>
          <w:u w:val="none"/>
        </w:rPr>
        <w:t>an important role</w:t>
      </w:r>
      <w:r w:rsidRPr="7D23D27C" w:rsidR="14B98918">
        <w:rPr>
          <w:rFonts w:ascii="Calibri" w:hAnsi="Calibri" w:eastAsia="Calibri" w:cs="Calibri" w:asciiTheme="minorAscii" w:hAnsiTheme="minorAscii" w:eastAsiaTheme="minorAscii" w:cstheme="minorAscii"/>
          <w:sz w:val="22"/>
          <w:szCs w:val="22"/>
          <w:u w:val="none"/>
        </w:rPr>
        <w:t xml:space="preserve"> in the success of Tesco. </w:t>
      </w:r>
      <w:r w:rsidRPr="7D23D27C" w:rsidR="1F9121AA">
        <w:rPr>
          <w:rFonts w:ascii="Calibri" w:hAnsi="Calibri" w:eastAsia="Calibri" w:cs="Calibri" w:asciiTheme="minorAscii" w:hAnsiTheme="minorAscii" w:eastAsiaTheme="minorAscii" w:cstheme="minorAscii"/>
          <w:sz w:val="22"/>
          <w:szCs w:val="22"/>
          <w:u w:val="none"/>
        </w:rPr>
        <w:t xml:space="preserve">The data used by Tesco is, however, not solely customer related </w:t>
      </w:r>
      <w:r w:rsidRPr="7D23D27C" w:rsidR="1F9121AA">
        <w:rPr>
          <w:rFonts w:ascii="Calibri" w:hAnsi="Calibri" w:eastAsia="Calibri" w:cs="Calibri" w:asciiTheme="minorAscii" w:hAnsiTheme="minorAscii" w:eastAsiaTheme="minorAscii" w:cstheme="minorAscii"/>
          <w:sz w:val="22"/>
          <w:szCs w:val="22"/>
          <w:u w:val="none"/>
        </w:rPr>
        <w:t>and also</w:t>
      </w:r>
      <w:r w:rsidRPr="7D23D27C" w:rsidR="1F9121AA">
        <w:rPr>
          <w:rFonts w:ascii="Calibri" w:hAnsi="Calibri" w:eastAsia="Calibri" w:cs="Calibri" w:asciiTheme="minorAscii" w:hAnsiTheme="minorAscii" w:eastAsiaTheme="minorAscii" w:cstheme="minorAscii"/>
          <w:sz w:val="22"/>
          <w:szCs w:val="22"/>
          <w:u w:val="none"/>
        </w:rPr>
        <w:t xml:space="preserve"> comes from the Tesco stores themselves</w:t>
      </w:r>
      <w:r w:rsidRPr="7D23D27C" w:rsidR="1F9121AA">
        <w:rPr>
          <w:rFonts w:ascii="Calibri" w:hAnsi="Calibri" w:eastAsia="Calibri" w:cs="Calibri" w:asciiTheme="minorAscii" w:hAnsiTheme="minorAscii" w:eastAsiaTheme="minorAscii" w:cstheme="minorAscii"/>
          <w:sz w:val="22"/>
          <w:szCs w:val="22"/>
          <w:u w:val="none"/>
        </w:rPr>
        <w:t xml:space="preserve">.  </w:t>
      </w:r>
      <w:r w:rsidRPr="7D23D27C" w:rsidR="5E3606DB">
        <w:rPr>
          <w:rFonts w:ascii="Calibri" w:hAnsi="Calibri" w:eastAsia="Calibri" w:cs="Calibri" w:asciiTheme="minorAscii" w:hAnsiTheme="minorAscii" w:eastAsiaTheme="minorAscii" w:cstheme="minorAscii"/>
          <w:sz w:val="22"/>
          <w:szCs w:val="22"/>
          <w:u w:val="none"/>
        </w:rPr>
        <w:t>One of the missions of Tesco is to become a more sustainable retailer, improving its impact on the environment and population. The analytics process based on customer data al</w:t>
      </w:r>
      <w:r w:rsidRPr="7D23D27C" w:rsidR="2923E6B3">
        <w:rPr>
          <w:rFonts w:ascii="Calibri" w:hAnsi="Calibri" w:eastAsia="Calibri" w:cs="Calibri" w:asciiTheme="minorAscii" w:hAnsiTheme="minorAscii" w:eastAsiaTheme="minorAscii" w:cstheme="minorAscii"/>
          <w:sz w:val="22"/>
          <w:szCs w:val="22"/>
          <w:u w:val="none"/>
        </w:rPr>
        <w:t xml:space="preserve">lows Tesco to improve </w:t>
      </w:r>
      <w:r w:rsidRPr="7D23D27C" w:rsidR="55193ADA">
        <w:rPr>
          <w:rFonts w:ascii="Calibri" w:hAnsi="Calibri" w:eastAsia="Calibri" w:cs="Calibri" w:asciiTheme="minorAscii" w:hAnsiTheme="minorAscii" w:eastAsiaTheme="minorAscii" w:cstheme="minorAscii"/>
          <w:sz w:val="22"/>
          <w:szCs w:val="22"/>
          <w:u w:val="none"/>
        </w:rPr>
        <w:t xml:space="preserve">its </w:t>
      </w:r>
      <w:r w:rsidRPr="7D23D27C" w:rsidR="2923E6B3">
        <w:rPr>
          <w:rFonts w:ascii="Calibri" w:hAnsi="Calibri" w:eastAsia="Calibri" w:cs="Calibri" w:asciiTheme="minorAscii" w:hAnsiTheme="minorAscii" w:eastAsiaTheme="minorAscii" w:cstheme="minorAscii"/>
          <w:sz w:val="22"/>
          <w:szCs w:val="22"/>
          <w:u w:val="none"/>
        </w:rPr>
        <w:t>marketing relationships</w:t>
      </w:r>
      <w:r w:rsidRPr="7D23D27C" w:rsidR="0293F50A">
        <w:rPr>
          <w:rFonts w:ascii="Calibri" w:hAnsi="Calibri" w:eastAsia="Calibri" w:cs="Calibri" w:asciiTheme="minorAscii" w:hAnsiTheme="minorAscii" w:eastAsiaTheme="minorAscii" w:cstheme="minorAscii"/>
          <w:sz w:val="22"/>
          <w:szCs w:val="22"/>
          <w:u w:val="none"/>
        </w:rPr>
        <w:t xml:space="preserve">. Marketing relationships refers to the </w:t>
      </w:r>
      <w:r w:rsidRPr="7D23D27C" w:rsidR="5263053D">
        <w:rPr>
          <w:rFonts w:ascii="Calibri" w:hAnsi="Calibri" w:eastAsia="Calibri" w:cs="Calibri" w:asciiTheme="minorAscii" w:hAnsiTheme="minorAscii" w:eastAsiaTheme="minorAscii" w:cstheme="minorAscii"/>
          <w:sz w:val="22"/>
          <w:szCs w:val="22"/>
          <w:u w:val="none"/>
        </w:rPr>
        <w:t>strategy used by retailers like Tesco, to obtain more meaningful relationships with existing and potential customers</w:t>
      </w:r>
      <w:r w:rsidRPr="7D23D27C" w:rsidR="0293F50A">
        <w:rPr>
          <w:rFonts w:ascii="Calibri" w:hAnsi="Calibri" w:eastAsia="Calibri" w:cs="Calibri" w:asciiTheme="minorAscii" w:hAnsiTheme="minorAscii" w:eastAsiaTheme="minorAscii" w:cstheme="minorAscii"/>
          <w:sz w:val="22"/>
          <w:szCs w:val="22"/>
          <w:u w:val="none"/>
        </w:rPr>
        <w:t xml:space="preserve"> </w:t>
      </w:r>
      <w:r w:rsidRPr="7D23D27C" w:rsidR="0293F50A">
        <w:rPr>
          <w:rFonts w:ascii="Calibri" w:hAnsi="Calibri" w:eastAsia="Calibri" w:cs="Calibri" w:asciiTheme="minorAscii" w:hAnsiTheme="minorAscii" w:eastAsiaTheme="minorAscii" w:cstheme="minorAscii"/>
          <w:sz w:val="22"/>
          <w:szCs w:val="22"/>
          <w:u w:val="none"/>
        </w:rPr>
        <w:t>(</w:t>
      </w:r>
      <w:r w:rsidRPr="7D23D27C" w:rsidR="61E667A2">
        <w:rPr>
          <w:rFonts w:ascii="Calibri" w:hAnsi="Calibri" w:eastAsia="Calibri" w:cs="Calibri" w:asciiTheme="minorAscii" w:hAnsiTheme="minorAscii" w:eastAsiaTheme="minorAscii" w:cstheme="minorAscii"/>
          <w:sz w:val="22"/>
          <w:szCs w:val="22"/>
          <w:u w:val="none"/>
        </w:rPr>
        <w:t>Forsey, 2022)</w:t>
      </w:r>
      <w:r w:rsidRPr="7D23D27C" w:rsidR="0E51B4D2">
        <w:rPr>
          <w:rFonts w:ascii="Calibri" w:hAnsi="Calibri" w:eastAsia="Calibri" w:cs="Calibri" w:asciiTheme="minorAscii" w:hAnsiTheme="minorAscii" w:eastAsiaTheme="minorAscii" w:cstheme="minorAscii"/>
          <w:sz w:val="22"/>
          <w:szCs w:val="22"/>
          <w:u w:val="none"/>
        </w:rPr>
        <w:t xml:space="preserve"> and is also a CRM strategy</w:t>
      </w:r>
      <w:r w:rsidRPr="7D23D27C" w:rsidR="61E667A2">
        <w:rPr>
          <w:rFonts w:ascii="Calibri" w:hAnsi="Calibri" w:eastAsia="Calibri" w:cs="Calibri" w:asciiTheme="minorAscii" w:hAnsiTheme="minorAscii" w:eastAsiaTheme="minorAscii" w:cstheme="minorAscii"/>
          <w:sz w:val="22"/>
          <w:szCs w:val="22"/>
          <w:u w:val="none"/>
        </w:rPr>
        <w:t xml:space="preserve">. </w:t>
      </w:r>
      <w:r w:rsidRPr="7D23D27C" w:rsidR="1107EA6F">
        <w:rPr>
          <w:rFonts w:ascii="Calibri" w:hAnsi="Calibri" w:eastAsia="Calibri" w:cs="Calibri" w:asciiTheme="minorAscii" w:hAnsiTheme="minorAscii" w:eastAsiaTheme="minorAscii" w:cstheme="minorAscii"/>
          <w:sz w:val="22"/>
          <w:szCs w:val="22"/>
          <w:u w:val="none"/>
        </w:rPr>
        <w:t xml:space="preserve">By collecting data and acting on it, Tesco is able to make customer specific offers, effectively determine product placement, evaluate areas of improvement </w:t>
      </w:r>
      <w:r w:rsidRPr="7D23D27C" w:rsidR="4FACCFA0">
        <w:rPr>
          <w:rFonts w:ascii="Calibri" w:hAnsi="Calibri" w:eastAsia="Calibri" w:cs="Calibri" w:asciiTheme="minorAscii" w:hAnsiTheme="minorAscii" w:eastAsiaTheme="minorAscii" w:cstheme="minorAscii"/>
          <w:sz w:val="22"/>
          <w:szCs w:val="22"/>
          <w:u w:val="none"/>
        </w:rPr>
        <w:t>and overall increase customer loyalty and satisfaction when purchasing in Tesco stores or online.</w:t>
      </w:r>
      <w:r w:rsidRPr="7D23D27C" w:rsidR="4FACCFA0">
        <w:rPr>
          <w:rFonts w:ascii="Calibri" w:hAnsi="Calibri" w:eastAsia="Calibri" w:cs="Calibri" w:asciiTheme="minorAscii" w:hAnsiTheme="minorAscii" w:eastAsiaTheme="minorAscii" w:cstheme="minorAscii"/>
          <w:sz w:val="22"/>
          <w:szCs w:val="22"/>
          <w:u w:val="none"/>
        </w:rPr>
        <w:t xml:space="preserve"> This is effective in making Tesco a more sustainable retailer </w:t>
      </w:r>
      <w:r w:rsidRPr="7D23D27C" w:rsidR="14B84B36">
        <w:rPr>
          <w:rFonts w:ascii="Calibri" w:hAnsi="Calibri" w:eastAsia="Calibri" w:cs="Calibri" w:asciiTheme="minorAscii" w:hAnsiTheme="minorAscii" w:eastAsiaTheme="minorAscii" w:cstheme="minorAscii"/>
          <w:sz w:val="22"/>
          <w:szCs w:val="22"/>
          <w:u w:val="none"/>
        </w:rPr>
        <w:t xml:space="preserve">because, by having </w:t>
      </w:r>
      <w:r w:rsidRPr="7D23D27C" w:rsidR="14B84B36">
        <w:rPr>
          <w:rFonts w:ascii="Calibri" w:hAnsi="Calibri" w:eastAsia="Calibri" w:cs="Calibri" w:asciiTheme="minorAscii" w:hAnsiTheme="minorAscii" w:eastAsiaTheme="minorAscii" w:cstheme="minorAscii"/>
          <w:sz w:val="22"/>
          <w:szCs w:val="22"/>
          <w:u w:val="none"/>
        </w:rPr>
        <w:t>a large impact</w:t>
      </w:r>
      <w:r w:rsidRPr="7D23D27C" w:rsidR="14B84B36">
        <w:rPr>
          <w:rFonts w:ascii="Calibri" w:hAnsi="Calibri" w:eastAsia="Calibri" w:cs="Calibri" w:asciiTheme="minorAscii" w:hAnsiTheme="minorAscii" w:eastAsiaTheme="minorAscii" w:cstheme="minorAscii"/>
          <w:sz w:val="22"/>
          <w:szCs w:val="22"/>
          <w:u w:val="none"/>
        </w:rPr>
        <w:t xml:space="preserve"> on customers they indirectly have an impact on their </w:t>
      </w:r>
      <w:r w:rsidRPr="7D23D27C" w:rsidR="5FA62B0D">
        <w:rPr>
          <w:rFonts w:ascii="Calibri" w:hAnsi="Calibri" w:eastAsia="Calibri" w:cs="Calibri" w:asciiTheme="minorAscii" w:hAnsiTheme="minorAscii" w:eastAsiaTheme="minorAscii" w:cstheme="minorAscii"/>
          <w:sz w:val="22"/>
          <w:szCs w:val="22"/>
          <w:u w:val="none"/>
        </w:rPr>
        <w:t xml:space="preserve">way of living. </w:t>
      </w:r>
      <w:r w:rsidRPr="7D23D27C" w:rsidR="5FA62B0D">
        <w:rPr>
          <w:rFonts w:ascii="Calibri" w:hAnsi="Calibri" w:eastAsia="Calibri" w:cs="Calibri" w:asciiTheme="minorAscii" w:hAnsiTheme="minorAscii" w:eastAsiaTheme="minorAscii" w:cstheme="minorAscii"/>
          <w:sz w:val="22"/>
          <w:szCs w:val="22"/>
          <w:u w:val="none"/>
        </w:rPr>
        <w:t xml:space="preserve">By having strong marketing relationships, Tesco is able to influence and raise </w:t>
      </w:r>
      <w:r w:rsidRPr="7D23D27C" w:rsidR="03A1E88B">
        <w:rPr>
          <w:rFonts w:ascii="Calibri" w:hAnsi="Calibri" w:eastAsia="Calibri" w:cs="Calibri" w:asciiTheme="minorAscii" w:hAnsiTheme="minorAscii" w:eastAsiaTheme="minorAscii" w:cstheme="minorAscii"/>
          <w:sz w:val="22"/>
          <w:szCs w:val="22"/>
          <w:u w:val="none"/>
        </w:rPr>
        <w:t>the awareness</w:t>
      </w:r>
      <w:r w:rsidRPr="7D23D27C" w:rsidR="3ED1DEFA">
        <w:rPr>
          <w:rFonts w:ascii="Calibri" w:hAnsi="Calibri" w:eastAsia="Calibri" w:cs="Calibri" w:asciiTheme="minorAscii" w:hAnsiTheme="minorAscii" w:eastAsiaTheme="minorAscii" w:cstheme="minorAscii"/>
          <w:sz w:val="22"/>
          <w:szCs w:val="22"/>
          <w:u w:val="none"/>
        </w:rPr>
        <w:t xml:space="preserve"> of customer</w:t>
      </w:r>
      <w:r w:rsidRPr="7D23D27C" w:rsidR="551E56BE">
        <w:rPr>
          <w:rFonts w:ascii="Calibri" w:hAnsi="Calibri" w:eastAsia="Calibri" w:cs="Calibri" w:asciiTheme="minorAscii" w:hAnsiTheme="minorAscii" w:eastAsiaTheme="minorAscii" w:cstheme="minorAscii"/>
          <w:sz w:val="22"/>
          <w:szCs w:val="22"/>
          <w:u w:val="none"/>
        </w:rPr>
        <w:t>s</w:t>
      </w:r>
      <w:r w:rsidRPr="7D23D27C" w:rsidR="5FA62B0D">
        <w:rPr>
          <w:rFonts w:ascii="Calibri" w:hAnsi="Calibri" w:eastAsia="Calibri" w:cs="Calibri" w:asciiTheme="minorAscii" w:hAnsiTheme="minorAscii" w:eastAsiaTheme="minorAscii" w:cstheme="minorAscii"/>
          <w:sz w:val="22"/>
          <w:szCs w:val="22"/>
          <w:u w:val="none"/>
        </w:rPr>
        <w:t xml:space="preserve"> </w:t>
      </w:r>
      <w:r w:rsidRPr="7D23D27C" w:rsidR="35B79B67">
        <w:rPr>
          <w:rFonts w:ascii="Calibri" w:hAnsi="Calibri" w:eastAsia="Calibri" w:cs="Calibri" w:asciiTheme="minorAscii" w:hAnsiTheme="minorAscii" w:eastAsiaTheme="minorAscii" w:cstheme="minorAscii"/>
          <w:sz w:val="22"/>
          <w:szCs w:val="22"/>
          <w:u w:val="none"/>
        </w:rPr>
        <w:t>on</w:t>
      </w:r>
      <w:r w:rsidRPr="7D23D27C" w:rsidR="0B9B7F35">
        <w:rPr>
          <w:rFonts w:ascii="Calibri" w:hAnsi="Calibri" w:eastAsia="Calibri" w:cs="Calibri" w:asciiTheme="minorAscii" w:hAnsiTheme="minorAscii" w:eastAsiaTheme="minorAscii" w:cstheme="minorAscii"/>
          <w:sz w:val="22"/>
          <w:szCs w:val="22"/>
          <w:u w:val="none"/>
        </w:rPr>
        <w:t xml:space="preserve"> sustainability and sustainable values.</w:t>
      </w:r>
      <w:r w:rsidRPr="7D23D27C" w:rsidR="0B9B7F35">
        <w:rPr>
          <w:rFonts w:ascii="Calibri" w:hAnsi="Calibri" w:eastAsia="Calibri" w:cs="Calibri" w:asciiTheme="minorAscii" w:hAnsiTheme="minorAscii" w:eastAsiaTheme="minorAscii" w:cstheme="minorAscii"/>
          <w:sz w:val="22"/>
          <w:szCs w:val="22"/>
          <w:u w:val="none"/>
        </w:rPr>
        <w:t xml:space="preserve"> This is important in its mission of becoming a sustainable retailer </w:t>
      </w:r>
      <w:r w:rsidRPr="7D23D27C" w:rsidR="3E966CF5">
        <w:rPr>
          <w:rFonts w:ascii="Calibri" w:hAnsi="Calibri" w:eastAsia="Calibri" w:cs="Calibri" w:asciiTheme="minorAscii" w:hAnsiTheme="minorAscii" w:eastAsiaTheme="minorAscii" w:cstheme="minorAscii"/>
          <w:sz w:val="22"/>
          <w:szCs w:val="22"/>
          <w:u w:val="none"/>
        </w:rPr>
        <w:t xml:space="preserve">as Tesco can therefore influence the products customers buy to alter them to align with their vision of sustainability. </w:t>
      </w:r>
    </w:p>
    <w:p w:rsidR="7D23D27C" w:rsidP="7D23D27C" w:rsidRDefault="7D23D27C" w14:paraId="65E517E8" w14:textId="73049AFC">
      <w:pPr>
        <w:pStyle w:val="Normal"/>
        <w:jc w:val="left"/>
        <w:rPr>
          <w:rFonts w:ascii="Calibri" w:hAnsi="Calibri" w:eastAsia="Calibri" w:cs="Calibri" w:asciiTheme="minorAscii" w:hAnsiTheme="minorAscii" w:eastAsiaTheme="minorAscii" w:cstheme="minorAscii"/>
          <w:sz w:val="22"/>
          <w:szCs w:val="22"/>
          <w:u w:val="none"/>
        </w:rPr>
      </w:pPr>
    </w:p>
    <w:p w:rsidR="2BFF0C35" w:rsidP="2BFF0C35" w:rsidRDefault="2BFF0C35" w14:paraId="256C1105" w14:textId="0162810C">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7C90AB8B" w14:textId="31D4C1A6">
      <w:pPr>
        <w:pStyle w:val="Normal"/>
        <w:rPr>
          <w:rFonts w:ascii="Calibri" w:hAnsi="Calibri" w:eastAsia="Calibri" w:cs="Calibri" w:asciiTheme="minorAscii" w:hAnsiTheme="minorAscii" w:eastAsiaTheme="minorAscii" w:cstheme="minorAscii"/>
          <w:sz w:val="22"/>
          <w:szCs w:val="22"/>
          <w:u w:val="none"/>
        </w:rPr>
      </w:pPr>
    </w:p>
    <w:p w:rsidR="2BFF0C35" w:rsidP="7D23D27C" w:rsidRDefault="2BFF0C35" w14:paraId="081BB3D5" w14:textId="1B5F76BB">
      <w:pPr>
        <w:pStyle w:val="Normal"/>
        <w:jc w:val="center"/>
        <w:rPr>
          <w:rFonts w:ascii="Times New Roman" w:hAnsi="Times New Roman" w:eastAsia="Times New Roman" w:cs="Times New Roman"/>
          <w:sz w:val="24"/>
          <w:szCs w:val="24"/>
          <w:u w:val="single"/>
        </w:rPr>
      </w:pPr>
      <w:r w:rsidRPr="7D23D27C" w:rsidR="45598E86">
        <w:rPr>
          <w:rFonts w:ascii="Times New Roman" w:hAnsi="Times New Roman" w:eastAsia="Times New Roman" w:cs="Times New Roman"/>
          <w:sz w:val="24"/>
          <w:szCs w:val="24"/>
          <w:u w:val="single"/>
        </w:rPr>
        <w:t>3.0. Tesco’s Marketing Relationship Strategy</w:t>
      </w:r>
    </w:p>
    <w:p w:rsidR="2BFF0C35" w:rsidP="7D23D27C" w:rsidRDefault="2BFF0C35" w14:paraId="56CBD2AE" w14:textId="0DD63C3A">
      <w:pPr>
        <w:pStyle w:val="Normal"/>
        <w:rPr>
          <w:rFonts w:ascii="Times New Roman" w:hAnsi="Times New Roman" w:eastAsia="Times New Roman" w:cs="Times New Roman"/>
          <w:sz w:val="24"/>
          <w:szCs w:val="24"/>
          <w:u w:val="single"/>
        </w:rPr>
      </w:pPr>
    </w:p>
    <w:p w:rsidR="2BFF0C35" w:rsidP="7D23D27C" w:rsidRDefault="2BFF0C35" w14:paraId="0E1C2058" w14:textId="1A87F33C">
      <w:pPr>
        <w:pStyle w:val="Normal"/>
        <w:rPr>
          <w:rFonts w:ascii="Times New Roman" w:hAnsi="Times New Roman" w:eastAsia="Times New Roman" w:cs="Times New Roman"/>
          <w:sz w:val="24"/>
          <w:szCs w:val="24"/>
          <w:u w:val="single"/>
        </w:rPr>
      </w:pPr>
      <w:r w:rsidRPr="7D23D27C" w:rsidR="45598E86">
        <w:rPr>
          <w:rFonts w:ascii="Times New Roman" w:hAnsi="Times New Roman" w:eastAsia="Times New Roman" w:cs="Times New Roman"/>
          <w:sz w:val="24"/>
          <w:szCs w:val="24"/>
          <w:u w:val="single"/>
        </w:rPr>
        <w:t>3.1</w:t>
      </w:r>
      <w:r w:rsidRPr="7D23D27C" w:rsidR="4A8877B3">
        <w:rPr>
          <w:rFonts w:ascii="Times New Roman" w:hAnsi="Times New Roman" w:eastAsia="Times New Roman" w:cs="Times New Roman"/>
          <w:sz w:val="24"/>
          <w:szCs w:val="24"/>
          <w:u w:val="single"/>
        </w:rPr>
        <w:t>. Segmentation</w:t>
      </w:r>
    </w:p>
    <w:p w:rsidR="3ADCC34B" w:rsidP="7D23D27C" w:rsidRDefault="3ADCC34B" w14:paraId="58C3D276" w14:textId="4AE6C16B">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7D23D27C" w:rsidR="3ADCC34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Segmentation, as defined by Professor Wendell Smith (1956</w:t>
      </w:r>
      <w:r w:rsidRPr="7D23D27C" w:rsidR="6F71E1A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is the process of “dividing a market into smaller groups of buyers with distinct needs, characteristics, or </w:t>
      </w:r>
      <w:r w:rsidRPr="7D23D27C" w:rsidR="6F71E1A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behavi</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ours</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Segmentation can be separated into </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different categories</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demog</w:t>
      </w:r>
      <w:r w:rsidRPr="7D23D27C" w:rsidR="7904A6B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raph</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ic</w:t>
      </w:r>
      <w:r w:rsidRPr="7D23D27C" w:rsidR="022172B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psy</w:t>
      </w:r>
      <w:r w:rsidRPr="7D23D27C" w:rsidR="40C657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chographic,</w:t>
      </w:r>
      <w:r w:rsidRPr="7D23D27C" w:rsidR="585719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geographic,</w:t>
      </w:r>
      <w:r w:rsidRPr="7D23D27C" w:rsidR="40C657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w:t>
      </w:r>
      <w:r w:rsidRPr="7D23D27C" w:rsidR="40C657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40C657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behavioural</w:t>
      </w:r>
      <w:r w:rsidRPr="7D23D27C" w:rsidR="67188F4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(Smith, 2022). Demographic segmentation includes </w:t>
      </w:r>
      <w:r w:rsidRPr="7D23D27C" w:rsidR="1158E1B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grouping individuals of the same age, gender, income,</w:t>
      </w:r>
      <w:r w:rsidRPr="7D23D27C" w:rsidR="43B4CC4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w:t>
      </w:r>
      <w:r w:rsidRPr="7D23D27C" w:rsidR="1158E1B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occupation</w:t>
      </w:r>
      <w:r w:rsidRPr="7D23D27C" w:rsidR="065A81E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By grouping individuals like this, Tesco can appeal to customers within these groups through potential m</w:t>
      </w:r>
      <w:r w:rsidRPr="7D23D27C" w:rsidR="712F867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arketing campaigns. Psychographic segmentation includes grouping individuals with similar lifestyles, </w:t>
      </w:r>
      <w:r w:rsidRPr="7D23D27C" w:rsidR="08C047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personalities, </w:t>
      </w:r>
      <w:r w:rsidRPr="7D23D27C" w:rsidR="08C047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interests</w:t>
      </w:r>
      <w:r w:rsidRPr="7D23D27C" w:rsidR="08C047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social class. </w:t>
      </w:r>
      <w:r w:rsidRPr="7D23D27C" w:rsidR="09E9C5C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This grouping is useful to Tesco as it can understand </w:t>
      </w:r>
      <w:r w:rsidRPr="7D23D27C" w:rsidR="2DC381C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the</w:t>
      </w:r>
      <w:r w:rsidRPr="7D23D27C" w:rsidR="09E9C5C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personas of its customers and what motivates them (Saunders, 2022). </w:t>
      </w:r>
      <w:r w:rsidRPr="7D23D27C" w:rsidR="59B8D5F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Geographic segmentation is the </w:t>
      </w:r>
      <w:r w:rsidRPr="7D23D27C" w:rsidR="1925C88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organising</w:t>
      </w:r>
      <w:r w:rsidRPr="7D23D27C" w:rsidR="59B8D5F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of </w:t>
      </w:r>
      <w:r w:rsidRPr="7D23D27C" w:rsidR="59B8D5F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customers based on </w:t>
      </w:r>
      <w:r w:rsidRPr="7D23D27C" w:rsidR="7DD411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region or postal code (Doan, 2023). </w:t>
      </w:r>
      <w:r w:rsidRPr="7D23D27C" w:rsidR="4B81B3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Grouping based on region is beneficial to Tesco as it allows for the identification of local trends and regional preferences. Finally, </w:t>
      </w:r>
      <w:r w:rsidRPr="7D23D27C" w:rsidR="4B81B3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behavioural</w:t>
      </w:r>
      <w:r w:rsidRPr="7D23D27C" w:rsidR="4B81B3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6F5B6F1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segmentation involves grouping individuals who have the same shopping habits and preferences. </w:t>
      </w:r>
      <w:r w:rsidRPr="7D23D27C" w:rsidR="3F50052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This allows Tesco to </w:t>
      </w:r>
      <w:r w:rsidRPr="7D23D27C" w:rsidR="7D4CFB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personalise</w:t>
      </w:r>
      <w:r w:rsidRPr="7D23D27C" w:rsidR="7D4CFB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68E8686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promotions and offers based on customer inclination. In addition, it allows Tesco </w:t>
      </w:r>
      <w:r w:rsidRPr="7D23D27C" w:rsidR="33D648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to persuade repurchases. </w:t>
      </w:r>
    </w:p>
    <w:p w:rsidR="33D6483C" w:rsidP="7D23D27C" w:rsidRDefault="33D6483C" w14:paraId="0EC5B37D" w14:textId="76E2FF4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7D23D27C" w:rsidR="33D648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Overall, segmentation helps Tesco to better understand its diverse customer audience to create more targeted </w:t>
      </w:r>
      <w:r w:rsidRPr="7D23D27C" w:rsidR="0A0BEED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offers and opportunities which, in turn, increases customer satisfaction. This </w:t>
      </w:r>
      <w:r w:rsidRPr="7D23D27C" w:rsidR="7E47264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increases</w:t>
      </w:r>
      <w:r w:rsidRPr="7D23D27C" w:rsidR="0A0BEED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the loyalty and happiness of customers which results in </w:t>
      </w:r>
      <w:r w:rsidRPr="7D23D27C" w:rsidR="38E98F0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customer centrality as their experience with Tesco is improved and strengthened</w:t>
      </w:r>
      <w:r w:rsidRPr="7D23D27C" w:rsidR="3F50257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234889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In addition, marketing relationships are strengthened due to </w:t>
      </w:r>
      <w:r w:rsidRPr="7D23D27C" w:rsidR="234889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satisfaction</w:t>
      </w:r>
      <w:r w:rsidRPr="7D23D27C" w:rsidR="2348895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loyalty. </w:t>
      </w:r>
    </w:p>
    <w:p w:rsidR="24AC011F" w:rsidP="7D23D27C" w:rsidRDefault="24AC011F" w14:paraId="24DEAB54" w14:textId="124E3F2C">
      <w:pPr>
        <w:pStyle w:val="Normal"/>
        <w:rPr>
          <w:rFonts w:ascii="Times New Roman" w:hAnsi="Times New Roman" w:eastAsia="Times New Roman" w:cs="Times New Roman"/>
          <w:b w:val="0"/>
          <w:bCs w:val="0"/>
          <w:i w:val="0"/>
          <w:iCs w:val="0"/>
          <w:caps w:val="0"/>
          <w:smallCaps w:val="0"/>
          <w:noProof w:val="0"/>
          <w:color w:val="222222"/>
          <w:sz w:val="24"/>
          <w:szCs w:val="24"/>
          <w:u w:val="single"/>
          <w:lang w:val="en-US"/>
        </w:rPr>
      </w:pPr>
      <w:r w:rsidRPr="7D23D27C" w:rsidR="24AC011F">
        <w:rPr>
          <w:rFonts w:ascii="Times New Roman" w:hAnsi="Times New Roman" w:eastAsia="Times New Roman" w:cs="Times New Roman"/>
          <w:b w:val="0"/>
          <w:bCs w:val="0"/>
          <w:i w:val="0"/>
          <w:iCs w:val="0"/>
          <w:caps w:val="0"/>
          <w:smallCaps w:val="0"/>
          <w:noProof w:val="0"/>
          <w:color w:val="222222"/>
          <w:sz w:val="24"/>
          <w:szCs w:val="24"/>
          <w:u w:val="single"/>
          <w:lang w:val="en-US"/>
        </w:rPr>
        <w:t>3.2</w:t>
      </w:r>
      <w:r w:rsidRPr="7D23D27C" w:rsidR="33D6483C">
        <w:rPr>
          <w:rFonts w:ascii="Times New Roman" w:hAnsi="Times New Roman" w:eastAsia="Times New Roman" w:cs="Times New Roman"/>
          <w:b w:val="0"/>
          <w:bCs w:val="0"/>
          <w:i w:val="0"/>
          <w:iCs w:val="0"/>
          <w:caps w:val="0"/>
          <w:smallCaps w:val="0"/>
          <w:noProof w:val="0"/>
          <w:color w:val="222222"/>
          <w:sz w:val="24"/>
          <w:szCs w:val="24"/>
          <w:u w:val="single"/>
          <w:lang w:val="en-US"/>
        </w:rPr>
        <w:t>. Pricing Strategies</w:t>
      </w:r>
    </w:p>
    <w:p w:rsidR="600A86EE" w:rsidP="7D23D27C" w:rsidRDefault="600A86EE" w14:paraId="4BA7C30E" w14:textId="1DA6D746">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7D23D27C" w:rsidR="600A86E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Pricing strategies are processes which help businesses and retailers set prices for their customers to </w:t>
      </w:r>
      <w:r w:rsidRPr="7D23D27C" w:rsidR="600A86E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maximise</w:t>
      </w:r>
      <w:r w:rsidRPr="7D23D27C" w:rsidR="600A86E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profits (Decker, 2023)</w:t>
      </w:r>
      <w:r w:rsidRPr="7D23D27C" w:rsidR="66711D5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520C8A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Tesco uses various pricing strategies to suit its customers. Firstly, Tesco uses promotional discounts which consist of </w:t>
      </w:r>
      <w:r w:rsidRPr="7D23D27C" w:rsidR="520C8A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special offers</w:t>
      </w:r>
      <w:r w:rsidRPr="7D23D27C" w:rsidR="520C8A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on certain products and deals: </w:t>
      </w:r>
      <w:r w:rsidRPr="7D23D27C" w:rsidR="0468751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buy one, get one free, or discounts on specific products bought together. Secondly, Tesco uses price-matchi</w:t>
      </w:r>
      <w:r w:rsidRPr="7D23D27C" w:rsidR="63BAE7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ng strategies. This is </w:t>
      </w:r>
      <w:r w:rsidRPr="7D23D27C" w:rsidR="225FCCE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where</w:t>
      </w:r>
      <w:r w:rsidRPr="7D23D27C" w:rsidR="63BAE7B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16859A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retailers match the prices of competitors on items (</w:t>
      </w:r>
      <w:r w:rsidRPr="7D23D27C" w:rsidR="16859A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Kotamaki</w:t>
      </w:r>
      <w:r w:rsidRPr="7D23D27C" w:rsidR="16859A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2023). </w:t>
      </w:r>
      <w:r w:rsidRPr="7D23D27C" w:rsidR="57E7E61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Tesco </w:t>
      </w:r>
      <w:r w:rsidRPr="7D23D27C" w:rsidR="57E7E61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is able to</w:t>
      </w:r>
      <w:r w:rsidRPr="7D23D27C" w:rsidR="57E7E61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57E7E61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utilise</w:t>
      </w:r>
      <w:r w:rsidRPr="7D23D27C" w:rsidR="57E7E61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this strategy to </w:t>
      </w:r>
      <w:r w:rsidRPr="7D23D27C" w:rsidR="209C921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remain competitive in its competitive industry. </w:t>
      </w:r>
      <w:r w:rsidRPr="7D23D27C" w:rsidR="12A1B00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Furthermore, Tesco’s </w:t>
      </w:r>
      <w:r w:rsidRPr="7D23D27C" w:rsidR="12A1B00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clubcards</w:t>
      </w:r>
      <w:r w:rsidRPr="7D23D27C" w:rsidR="12A1B00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07FD44A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are a strategy which helps prompt customers to repeat purchases. This strategy crea</w:t>
      </w:r>
      <w:r w:rsidRPr="7D23D27C" w:rsidR="674FB7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tes customer loyalty as they are getting value for their money through earning points in addition to </w:t>
      </w:r>
      <w:r w:rsidRPr="7D23D27C" w:rsidR="674FB7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good quality</w:t>
      </w:r>
      <w:r w:rsidRPr="7D23D27C" w:rsidR="674FB7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products. </w:t>
      </w:r>
      <w:r w:rsidRPr="7D23D27C" w:rsidR="70E27C4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Finally, Tesco uses the bundling pricing strategy which allows it to sell products in groups for a single price</w:t>
      </w:r>
      <w:r w:rsidRPr="7D23D27C" w:rsidR="68C6E42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(Brown, 2020). </w:t>
      </w:r>
      <w:r w:rsidRPr="7D23D27C" w:rsidR="7D7E090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This is a successful strategy as customers believe they get more </w:t>
      </w:r>
      <w:r w:rsidRPr="7D23D27C" w:rsidR="779BA4C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products</w:t>
      </w:r>
      <w:r w:rsidRPr="7D23D27C" w:rsidR="7D7E090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for their money, resulting in larger volume purchases. </w:t>
      </w:r>
    </w:p>
    <w:p w:rsidR="08B0FF6B" w:rsidP="7D23D27C" w:rsidRDefault="08B0FF6B" w14:paraId="214F944A" w14:textId="35FD9733">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7D23D27C" w:rsidR="08B0FF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To </w:t>
      </w:r>
      <w:r w:rsidRPr="7D23D27C" w:rsidR="08B0FF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summarise</w:t>
      </w:r>
      <w:r w:rsidRPr="7D23D27C" w:rsidR="08B0FF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Tesco’s pricing strategy has allowed it to </w:t>
      </w:r>
      <w:r w:rsidRPr="7D23D27C" w:rsidR="08B0FF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prioritise</w:t>
      </w:r>
      <w:r w:rsidRPr="7D23D27C" w:rsidR="08B0FF6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7D23D27C" w:rsidR="74613D0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customer preferences and needs. As a result, Tesco experiences stronger mark</w:t>
      </w:r>
      <w:r w:rsidRPr="7D23D27C" w:rsidR="6E7ED8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eting relationships which increase</w:t>
      </w:r>
      <w:r w:rsidRPr="7D23D27C" w:rsidR="12DCC6E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s</w:t>
      </w:r>
      <w:r w:rsidRPr="7D23D27C" w:rsidR="6E7ED8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customer loyalty and satisfaction. By </w:t>
      </w:r>
      <w:r w:rsidRPr="7D23D27C" w:rsidR="6E7ED8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having an understanding of</w:t>
      </w:r>
      <w:r w:rsidRPr="7D23D27C" w:rsidR="6E7ED8B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customer mentality</w:t>
      </w:r>
      <w:r w:rsidRPr="7D23D27C" w:rsidR="5437E1B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Tesco has been able to </w:t>
      </w:r>
      <w:r w:rsidRPr="7D23D27C" w:rsidR="5A45262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effectively</w:t>
      </w:r>
      <w:r w:rsidRPr="7D23D27C" w:rsidR="5437E1B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adjust its prices to create </w:t>
      </w:r>
      <w:r w:rsidRPr="7D23D27C" w:rsidR="1EA2980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customer centrality, </w:t>
      </w:r>
    </w:p>
    <w:p w:rsidR="7D23D27C" w:rsidP="7D23D27C" w:rsidRDefault="7D23D27C" w14:paraId="6B3A78B4" w14:textId="1FA7506B">
      <w:pPr>
        <w:pStyle w:val="Normal"/>
        <w:rPr>
          <w:rFonts w:ascii="Roboto" w:hAnsi="Roboto" w:eastAsia="Roboto" w:cs="Roboto"/>
          <w:b w:val="0"/>
          <w:bCs w:val="0"/>
          <w:i w:val="0"/>
          <w:iCs w:val="0"/>
          <w:caps w:val="0"/>
          <w:smallCaps w:val="0"/>
          <w:noProof w:val="0"/>
          <w:color w:val="222222"/>
          <w:sz w:val="24"/>
          <w:szCs w:val="24"/>
          <w:lang w:val="en-US"/>
        </w:rPr>
      </w:pPr>
    </w:p>
    <w:p w:rsidR="2BFF0C35" w:rsidP="2BFF0C35" w:rsidRDefault="2BFF0C35" w14:paraId="34072DF8" w14:textId="60FE49D6">
      <w:pPr>
        <w:pStyle w:val="Normal"/>
        <w:rPr>
          <w:rFonts w:ascii="Calibri" w:hAnsi="Calibri" w:eastAsia="Calibri" w:cs="Calibri" w:asciiTheme="minorAscii" w:hAnsiTheme="minorAscii" w:eastAsiaTheme="minorAscii" w:cstheme="minorAscii"/>
          <w:sz w:val="22"/>
          <w:szCs w:val="22"/>
          <w:u w:val="none"/>
        </w:rPr>
      </w:pPr>
    </w:p>
    <w:p w:rsidR="12F01B78" w:rsidP="7D23D27C" w:rsidRDefault="12F01B78" w14:paraId="26743FCF" w14:textId="1C5D005F">
      <w:pPr>
        <w:pStyle w:val="Normal"/>
        <w:rPr>
          <w:rFonts w:ascii="Times New Roman" w:hAnsi="Times New Roman" w:eastAsia="Times New Roman" w:cs="Times New Roman"/>
          <w:sz w:val="24"/>
          <w:szCs w:val="24"/>
          <w:u w:val="single"/>
        </w:rPr>
      </w:pPr>
      <w:r w:rsidRPr="7D23D27C" w:rsidR="12F01B78">
        <w:rPr>
          <w:rFonts w:ascii="Times New Roman" w:hAnsi="Times New Roman" w:eastAsia="Times New Roman" w:cs="Times New Roman"/>
          <w:sz w:val="24"/>
          <w:szCs w:val="24"/>
          <w:u w:val="single"/>
        </w:rPr>
        <w:t>3.3</w:t>
      </w:r>
      <w:r w:rsidRPr="7D23D27C" w:rsidR="6ED34D91">
        <w:rPr>
          <w:rFonts w:ascii="Times New Roman" w:hAnsi="Times New Roman" w:eastAsia="Times New Roman" w:cs="Times New Roman"/>
          <w:sz w:val="24"/>
          <w:szCs w:val="24"/>
          <w:u w:val="single"/>
        </w:rPr>
        <w:t xml:space="preserve">. Tesco 7p’s Marketing Mix </w:t>
      </w:r>
    </w:p>
    <w:p w:rsidR="2BFF0C35" w:rsidP="2BFF0C35" w:rsidRDefault="2BFF0C35" w14:paraId="1E4A48D7" w14:textId="5FD33848">
      <w:pPr>
        <w:pStyle w:val="Normal"/>
        <w:rPr>
          <w:rFonts w:ascii="Calibri" w:hAnsi="Calibri" w:eastAsia="Calibri" w:cs="Calibri" w:asciiTheme="minorAscii" w:hAnsiTheme="minorAscii" w:eastAsiaTheme="minorAscii" w:cstheme="minorAscii"/>
          <w:sz w:val="22"/>
          <w:szCs w:val="22"/>
          <w:u w:val="none"/>
        </w:rPr>
      </w:pPr>
      <w:r w:rsidRPr="7D23D27C" w:rsidR="5B31A2B3">
        <w:rPr>
          <w:rFonts w:ascii="Calibri" w:hAnsi="Calibri" w:eastAsia="Calibri" w:cs="Calibri" w:asciiTheme="minorAscii" w:hAnsiTheme="minorAscii" w:eastAsiaTheme="minorAscii" w:cstheme="minorAscii"/>
          <w:sz w:val="22"/>
          <w:szCs w:val="22"/>
          <w:u w:val="none"/>
        </w:rPr>
        <w:t xml:space="preserve">Product- Tesco offers its customers a </w:t>
      </w:r>
      <w:r w:rsidRPr="7D23D27C" w:rsidR="34A1B10A">
        <w:rPr>
          <w:rFonts w:ascii="Calibri" w:hAnsi="Calibri" w:eastAsia="Calibri" w:cs="Calibri" w:asciiTheme="minorAscii" w:hAnsiTheme="minorAscii" w:eastAsiaTheme="minorAscii" w:cstheme="minorAscii"/>
          <w:sz w:val="22"/>
          <w:szCs w:val="22"/>
          <w:u w:val="none"/>
        </w:rPr>
        <w:t>variety</w:t>
      </w:r>
      <w:r w:rsidRPr="7D23D27C" w:rsidR="5B31A2B3">
        <w:rPr>
          <w:rFonts w:ascii="Calibri" w:hAnsi="Calibri" w:eastAsia="Calibri" w:cs="Calibri" w:asciiTheme="minorAscii" w:hAnsiTheme="minorAscii" w:eastAsiaTheme="minorAscii" w:cstheme="minorAscii"/>
          <w:sz w:val="22"/>
          <w:szCs w:val="22"/>
          <w:u w:val="none"/>
        </w:rPr>
        <w:t xml:space="preserve"> of products ranging from basic groceries to electronics and clothing</w:t>
      </w:r>
      <w:r w:rsidRPr="7D23D27C" w:rsidR="6CDFFFD7">
        <w:rPr>
          <w:rFonts w:ascii="Calibri" w:hAnsi="Calibri" w:eastAsia="Calibri" w:cs="Calibri" w:asciiTheme="minorAscii" w:hAnsiTheme="minorAscii" w:eastAsiaTheme="minorAscii" w:cstheme="minorAscii"/>
          <w:sz w:val="22"/>
          <w:szCs w:val="22"/>
          <w:u w:val="none"/>
        </w:rPr>
        <w:t xml:space="preserve">. This diversity of produce attracts and appeals to a wide range of audiences, increasing the popularity of Tesco and its success as a retailer. </w:t>
      </w:r>
      <w:r w:rsidRPr="7D23D27C" w:rsidR="3DB043F1">
        <w:rPr>
          <w:rFonts w:ascii="Calibri" w:hAnsi="Calibri" w:eastAsia="Calibri" w:cs="Calibri" w:asciiTheme="minorAscii" w:hAnsiTheme="minorAscii" w:eastAsiaTheme="minorAscii" w:cstheme="minorAscii"/>
          <w:sz w:val="22"/>
          <w:szCs w:val="22"/>
          <w:u w:val="none"/>
        </w:rPr>
        <w:t xml:space="preserve">Tesco’s mission is to provide customers with the products they need in their daily lives and the products they desire. </w:t>
      </w:r>
    </w:p>
    <w:p w:rsidR="3DB043F1" w:rsidP="7D23D27C" w:rsidRDefault="3DB043F1" w14:paraId="73E8D75A" w14:textId="18801C2F">
      <w:pPr>
        <w:pStyle w:val="Normal"/>
        <w:rPr>
          <w:rFonts w:ascii="Calibri" w:hAnsi="Calibri" w:eastAsia="Calibri" w:cs="Calibri" w:asciiTheme="minorAscii" w:hAnsiTheme="minorAscii" w:eastAsiaTheme="minorAscii" w:cstheme="minorAscii"/>
          <w:sz w:val="22"/>
          <w:szCs w:val="22"/>
          <w:u w:val="none"/>
        </w:rPr>
      </w:pPr>
      <w:r w:rsidRPr="7D23D27C" w:rsidR="3DB043F1">
        <w:rPr>
          <w:rFonts w:ascii="Calibri" w:hAnsi="Calibri" w:eastAsia="Calibri" w:cs="Calibri" w:asciiTheme="minorAscii" w:hAnsiTheme="minorAscii" w:eastAsiaTheme="minorAscii" w:cstheme="minorAscii"/>
          <w:sz w:val="22"/>
          <w:szCs w:val="22"/>
          <w:u w:val="none"/>
        </w:rPr>
        <w:t xml:space="preserve">People- </w:t>
      </w:r>
      <w:r w:rsidRPr="7D23D27C" w:rsidR="41C53075">
        <w:rPr>
          <w:rFonts w:ascii="Calibri" w:hAnsi="Calibri" w:eastAsia="Calibri" w:cs="Calibri" w:asciiTheme="minorAscii" w:hAnsiTheme="minorAscii" w:eastAsiaTheme="minorAscii" w:cstheme="minorAscii"/>
          <w:sz w:val="22"/>
          <w:szCs w:val="22"/>
          <w:u w:val="none"/>
        </w:rPr>
        <w:t>Tesco takes pride in its trained and capable employees who are certain to ensure customers are provided with good customer service</w:t>
      </w:r>
      <w:r w:rsidRPr="7D23D27C" w:rsidR="59759840">
        <w:rPr>
          <w:rFonts w:ascii="Calibri" w:hAnsi="Calibri" w:eastAsia="Calibri" w:cs="Calibri" w:asciiTheme="minorAscii" w:hAnsiTheme="minorAscii" w:eastAsiaTheme="minorAscii" w:cstheme="minorAscii"/>
          <w:sz w:val="22"/>
          <w:szCs w:val="22"/>
          <w:u w:val="none"/>
        </w:rPr>
        <w:t xml:space="preserve">. Customers are promised to have a good shopping experience with Tesco as their employees are knowledgeable </w:t>
      </w:r>
      <w:r w:rsidRPr="7D23D27C" w:rsidR="38C80AD9">
        <w:rPr>
          <w:rFonts w:ascii="Calibri" w:hAnsi="Calibri" w:eastAsia="Calibri" w:cs="Calibri" w:asciiTheme="minorAscii" w:hAnsiTheme="minorAscii" w:eastAsiaTheme="minorAscii" w:cstheme="minorAscii"/>
          <w:sz w:val="22"/>
          <w:szCs w:val="22"/>
          <w:u w:val="none"/>
        </w:rPr>
        <w:t xml:space="preserve">and welcoming. </w:t>
      </w:r>
      <w:r w:rsidRPr="7D23D27C" w:rsidR="4D8066BC">
        <w:rPr>
          <w:rFonts w:ascii="Calibri" w:hAnsi="Calibri" w:eastAsia="Calibri" w:cs="Calibri" w:asciiTheme="minorAscii" w:hAnsiTheme="minorAscii" w:eastAsiaTheme="minorAscii" w:cstheme="minorAscii"/>
          <w:sz w:val="22"/>
          <w:szCs w:val="22"/>
          <w:u w:val="none"/>
        </w:rPr>
        <w:t xml:space="preserve">Tesco invests a large amount of money and time into </w:t>
      </w:r>
      <w:r w:rsidRPr="7D23D27C" w:rsidR="77840E4A">
        <w:rPr>
          <w:rFonts w:ascii="Calibri" w:hAnsi="Calibri" w:eastAsia="Calibri" w:cs="Calibri" w:asciiTheme="minorAscii" w:hAnsiTheme="minorAscii" w:eastAsiaTheme="minorAscii" w:cstheme="minorAscii"/>
          <w:sz w:val="22"/>
          <w:szCs w:val="22"/>
          <w:u w:val="none"/>
        </w:rPr>
        <w:t xml:space="preserve">the training and development of </w:t>
      </w:r>
      <w:r w:rsidRPr="7D23D27C" w:rsidR="56D680E3">
        <w:rPr>
          <w:rFonts w:ascii="Calibri" w:hAnsi="Calibri" w:eastAsia="Calibri" w:cs="Calibri" w:asciiTheme="minorAscii" w:hAnsiTheme="minorAscii" w:eastAsiaTheme="minorAscii" w:cstheme="minorAscii"/>
          <w:sz w:val="22"/>
          <w:szCs w:val="22"/>
          <w:u w:val="none"/>
        </w:rPr>
        <w:t>employees,</w:t>
      </w:r>
      <w:r w:rsidRPr="7D23D27C" w:rsidR="77840E4A">
        <w:rPr>
          <w:rFonts w:ascii="Calibri" w:hAnsi="Calibri" w:eastAsia="Calibri" w:cs="Calibri" w:asciiTheme="minorAscii" w:hAnsiTheme="minorAscii" w:eastAsiaTheme="minorAscii" w:cstheme="minorAscii"/>
          <w:sz w:val="22"/>
          <w:szCs w:val="22"/>
          <w:u w:val="none"/>
        </w:rPr>
        <w:t xml:space="preserve"> which some may argue is pointless due to allegations that Tesco </w:t>
      </w:r>
      <w:r w:rsidRPr="7D23D27C" w:rsidR="280D423D">
        <w:rPr>
          <w:rFonts w:ascii="Calibri" w:hAnsi="Calibri" w:eastAsia="Calibri" w:cs="Calibri" w:asciiTheme="minorAscii" w:hAnsiTheme="minorAscii" w:eastAsiaTheme="minorAscii" w:cstheme="minorAscii"/>
          <w:sz w:val="22"/>
          <w:szCs w:val="22"/>
          <w:u w:val="none"/>
        </w:rPr>
        <w:t>lacks</w:t>
      </w:r>
      <w:r w:rsidRPr="7D23D27C" w:rsidR="77840E4A">
        <w:rPr>
          <w:rFonts w:ascii="Calibri" w:hAnsi="Calibri" w:eastAsia="Calibri" w:cs="Calibri" w:asciiTheme="minorAscii" w:hAnsiTheme="minorAscii" w:eastAsiaTheme="minorAscii" w:cstheme="minorAscii"/>
          <w:sz w:val="22"/>
          <w:szCs w:val="22"/>
          <w:u w:val="none"/>
        </w:rPr>
        <w:t xml:space="preserve"> the ability to motivate them. </w:t>
      </w:r>
    </w:p>
    <w:p w:rsidR="41C53075" w:rsidP="7D23D27C" w:rsidRDefault="41C53075" w14:paraId="1F425714" w14:textId="3DD53C0D">
      <w:pPr>
        <w:pStyle w:val="Normal"/>
        <w:rPr>
          <w:rFonts w:ascii="Calibri" w:hAnsi="Calibri" w:eastAsia="Calibri" w:cs="Calibri" w:asciiTheme="minorAscii" w:hAnsiTheme="minorAscii" w:eastAsiaTheme="minorAscii" w:cstheme="minorAscii"/>
          <w:sz w:val="22"/>
          <w:szCs w:val="22"/>
          <w:u w:val="none"/>
        </w:rPr>
      </w:pPr>
      <w:r w:rsidRPr="7D23D27C" w:rsidR="41C53075">
        <w:rPr>
          <w:rFonts w:ascii="Calibri" w:hAnsi="Calibri" w:eastAsia="Calibri" w:cs="Calibri" w:asciiTheme="minorAscii" w:hAnsiTheme="minorAscii" w:eastAsiaTheme="minorAscii" w:cstheme="minorAscii"/>
          <w:sz w:val="22"/>
          <w:szCs w:val="22"/>
          <w:u w:val="none"/>
        </w:rPr>
        <w:t xml:space="preserve">Price- </w:t>
      </w:r>
      <w:r w:rsidRPr="7D23D27C" w:rsidR="41C53075">
        <w:rPr>
          <w:rFonts w:ascii="Calibri" w:hAnsi="Calibri" w:eastAsia="Calibri" w:cs="Calibri" w:asciiTheme="minorAscii" w:hAnsiTheme="minorAscii" w:eastAsiaTheme="minorAscii" w:cstheme="minorAscii"/>
          <w:sz w:val="22"/>
          <w:szCs w:val="22"/>
          <w:u w:val="none"/>
        </w:rPr>
        <w:t xml:space="preserve">Tesco has adopted competitive pricing strategies as previously mentioned. An example of this is price matching, which makes customers think they are getting the best deals when purchasing from Tesco in comparison to other retailers. On top of this, Tesco implemented regular discounts and promotions which attract both already existing customers and potential ones. </w:t>
      </w:r>
    </w:p>
    <w:p w:rsidR="41C53075" w:rsidP="7D23D27C" w:rsidRDefault="41C53075" w14:paraId="0512B3D9" w14:textId="49B6A340">
      <w:pPr>
        <w:pStyle w:val="Normal"/>
        <w:rPr>
          <w:rFonts w:ascii="Calibri" w:hAnsi="Calibri" w:eastAsia="Calibri" w:cs="Calibri" w:asciiTheme="minorAscii" w:hAnsiTheme="minorAscii" w:eastAsiaTheme="minorAscii" w:cstheme="minorAscii"/>
          <w:sz w:val="22"/>
          <w:szCs w:val="22"/>
          <w:u w:val="none"/>
        </w:rPr>
      </w:pPr>
      <w:r w:rsidRPr="7D23D27C" w:rsidR="41C53075">
        <w:rPr>
          <w:rFonts w:ascii="Calibri" w:hAnsi="Calibri" w:eastAsia="Calibri" w:cs="Calibri" w:asciiTheme="minorAscii" w:hAnsiTheme="minorAscii" w:eastAsiaTheme="minorAscii" w:cstheme="minorAscii"/>
          <w:sz w:val="22"/>
          <w:szCs w:val="22"/>
          <w:u w:val="none"/>
        </w:rPr>
        <w:t>P</w:t>
      </w:r>
      <w:r w:rsidRPr="7D23D27C" w:rsidR="24637818">
        <w:rPr>
          <w:rFonts w:ascii="Calibri" w:hAnsi="Calibri" w:eastAsia="Calibri" w:cs="Calibri" w:asciiTheme="minorAscii" w:hAnsiTheme="minorAscii" w:eastAsiaTheme="minorAscii" w:cstheme="minorAscii"/>
          <w:sz w:val="22"/>
          <w:szCs w:val="22"/>
          <w:u w:val="none"/>
        </w:rPr>
        <w:t>lace- Tesco has physical stores, mobile applications, and online platforms which cu</w:t>
      </w:r>
      <w:r w:rsidRPr="7D23D27C" w:rsidR="03B5EAB1">
        <w:rPr>
          <w:rFonts w:ascii="Calibri" w:hAnsi="Calibri" w:eastAsia="Calibri" w:cs="Calibri" w:asciiTheme="minorAscii" w:hAnsiTheme="minorAscii" w:eastAsiaTheme="minorAscii" w:cstheme="minorAscii"/>
          <w:sz w:val="22"/>
          <w:szCs w:val="22"/>
          <w:u w:val="none"/>
        </w:rPr>
        <w:t xml:space="preserve">stomers can rely on to do their shopping. Tesco has </w:t>
      </w:r>
      <w:r w:rsidRPr="7D23D27C" w:rsidR="278FA6BD">
        <w:rPr>
          <w:rFonts w:ascii="Calibri" w:hAnsi="Calibri" w:eastAsia="Calibri" w:cs="Calibri" w:asciiTheme="minorAscii" w:hAnsiTheme="minorAscii" w:eastAsiaTheme="minorAscii" w:cstheme="minorAscii"/>
          <w:sz w:val="22"/>
          <w:szCs w:val="22"/>
          <w:u w:val="none"/>
        </w:rPr>
        <w:t xml:space="preserve">invested </w:t>
      </w:r>
      <w:r w:rsidRPr="7D23D27C" w:rsidR="278FA6BD">
        <w:rPr>
          <w:rFonts w:ascii="Calibri" w:hAnsi="Calibri" w:eastAsia="Calibri" w:cs="Calibri" w:asciiTheme="minorAscii" w:hAnsiTheme="minorAscii" w:eastAsiaTheme="minorAscii" w:cstheme="minorAscii"/>
          <w:sz w:val="22"/>
          <w:szCs w:val="22"/>
          <w:u w:val="none"/>
        </w:rPr>
        <w:t>a large portion</w:t>
      </w:r>
      <w:r w:rsidRPr="7D23D27C" w:rsidR="278FA6BD">
        <w:rPr>
          <w:rFonts w:ascii="Calibri" w:hAnsi="Calibri" w:eastAsia="Calibri" w:cs="Calibri" w:asciiTheme="minorAscii" w:hAnsiTheme="minorAscii" w:eastAsiaTheme="minorAscii" w:cstheme="minorAscii"/>
          <w:sz w:val="22"/>
          <w:szCs w:val="22"/>
          <w:u w:val="none"/>
        </w:rPr>
        <w:t xml:space="preserve"> of its time and money into its online platform and the possibility for customers to have home </w:t>
      </w:r>
      <w:r w:rsidRPr="7D23D27C" w:rsidR="4DA296A2">
        <w:rPr>
          <w:rFonts w:ascii="Calibri" w:hAnsi="Calibri" w:eastAsia="Calibri" w:cs="Calibri" w:asciiTheme="minorAscii" w:hAnsiTheme="minorAscii" w:eastAsiaTheme="minorAscii" w:cstheme="minorAscii"/>
          <w:sz w:val="22"/>
          <w:szCs w:val="22"/>
          <w:u w:val="none"/>
        </w:rPr>
        <w:t>deliveries</w:t>
      </w:r>
      <w:r w:rsidRPr="7D23D27C" w:rsidR="278FA6BD">
        <w:rPr>
          <w:rFonts w:ascii="Calibri" w:hAnsi="Calibri" w:eastAsia="Calibri" w:cs="Calibri" w:asciiTheme="minorAscii" w:hAnsiTheme="minorAscii" w:eastAsiaTheme="minorAscii" w:cstheme="minorAscii"/>
          <w:sz w:val="22"/>
          <w:szCs w:val="22"/>
          <w:u w:val="none"/>
        </w:rPr>
        <w:t xml:space="preserve">. </w:t>
      </w:r>
      <w:r w:rsidRPr="7D23D27C" w:rsidR="34EBDF13">
        <w:rPr>
          <w:rFonts w:ascii="Calibri" w:hAnsi="Calibri" w:eastAsia="Calibri" w:cs="Calibri" w:asciiTheme="minorAscii" w:hAnsiTheme="minorAscii" w:eastAsiaTheme="minorAscii" w:cstheme="minorAscii"/>
          <w:sz w:val="22"/>
          <w:szCs w:val="22"/>
          <w:u w:val="none"/>
        </w:rPr>
        <w:t xml:space="preserve">As for Tesco’s physical stores, they have been made accessible to customers by being built in convenient locations. </w:t>
      </w:r>
      <w:r w:rsidRPr="7D23D27C" w:rsidR="7E497F76">
        <w:rPr>
          <w:rFonts w:ascii="Calibri" w:hAnsi="Calibri" w:eastAsia="Calibri" w:cs="Calibri" w:asciiTheme="minorAscii" w:hAnsiTheme="minorAscii" w:eastAsiaTheme="minorAscii" w:cstheme="minorAscii"/>
          <w:sz w:val="22"/>
          <w:szCs w:val="22"/>
          <w:u w:val="none"/>
        </w:rPr>
        <w:t xml:space="preserve">Tesco has over 5000 physical stores </w:t>
      </w:r>
      <w:r w:rsidRPr="7D23D27C" w:rsidR="7E497F76">
        <w:rPr>
          <w:rFonts w:ascii="Calibri" w:hAnsi="Calibri" w:eastAsia="Calibri" w:cs="Calibri" w:asciiTheme="minorAscii" w:hAnsiTheme="minorAscii" w:eastAsiaTheme="minorAscii" w:cstheme="minorAscii"/>
          <w:sz w:val="22"/>
          <w:szCs w:val="22"/>
          <w:u w:val="none"/>
        </w:rPr>
        <w:t>around</w:t>
      </w:r>
      <w:r w:rsidRPr="7D23D27C" w:rsidR="7E497F76">
        <w:rPr>
          <w:rFonts w:ascii="Calibri" w:hAnsi="Calibri" w:eastAsia="Calibri" w:cs="Calibri" w:asciiTheme="minorAscii" w:hAnsiTheme="minorAscii" w:eastAsiaTheme="minorAscii" w:cstheme="minorAscii"/>
          <w:sz w:val="22"/>
          <w:szCs w:val="22"/>
          <w:u w:val="none"/>
        </w:rPr>
        <w:t xml:space="preserve"> the globe (Bedford, 2022). </w:t>
      </w:r>
    </w:p>
    <w:p w:rsidR="7B8C197B" w:rsidP="7D23D27C" w:rsidRDefault="7B8C197B" w14:paraId="7737975B" w14:textId="3E9E8408">
      <w:pPr>
        <w:pStyle w:val="Normal"/>
        <w:rPr>
          <w:rFonts w:ascii="Calibri" w:hAnsi="Calibri" w:eastAsia="Calibri" w:cs="Calibri" w:asciiTheme="minorAscii" w:hAnsiTheme="minorAscii" w:eastAsiaTheme="minorAscii" w:cstheme="minorAscii"/>
          <w:sz w:val="22"/>
          <w:szCs w:val="22"/>
          <w:u w:val="none"/>
        </w:rPr>
      </w:pPr>
      <w:r w:rsidRPr="7D23D27C" w:rsidR="7B8C197B">
        <w:rPr>
          <w:rFonts w:ascii="Calibri" w:hAnsi="Calibri" w:eastAsia="Calibri" w:cs="Calibri" w:asciiTheme="minorAscii" w:hAnsiTheme="minorAscii" w:eastAsiaTheme="minorAscii" w:cstheme="minorAscii"/>
          <w:sz w:val="22"/>
          <w:szCs w:val="22"/>
          <w:u w:val="none"/>
        </w:rPr>
        <w:t xml:space="preserve">Process- </w:t>
      </w:r>
      <w:r w:rsidRPr="7D23D27C" w:rsidR="3CEE64A8">
        <w:rPr>
          <w:rFonts w:ascii="Calibri" w:hAnsi="Calibri" w:eastAsia="Calibri" w:cs="Calibri" w:asciiTheme="minorAscii" w:hAnsiTheme="minorAscii" w:eastAsiaTheme="minorAscii" w:cstheme="minorAscii"/>
          <w:sz w:val="22"/>
          <w:szCs w:val="22"/>
          <w:u w:val="none"/>
        </w:rPr>
        <w:t xml:space="preserve">This refers to the actions Tesco takes to perform something. This could be </w:t>
      </w:r>
      <w:r w:rsidRPr="7D23D27C" w:rsidR="5C7F96FF">
        <w:rPr>
          <w:rFonts w:ascii="Calibri" w:hAnsi="Calibri" w:eastAsia="Calibri" w:cs="Calibri" w:asciiTheme="minorAscii" w:hAnsiTheme="minorAscii" w:eastAsiaTheme="minorAscii" w:cstheme="minorAscii"/>
          <w:sz w:val="22"/>
          <w:szCs w:val="22"/>
          <w:u w:val="none"/>
        </w:rPr>
        <w:t>when customers pay for their groceries. Tesco has made this process more efficient by installing self-checkouts.</w:t>
      </w:r>
      <w:r w:rsidRPr="7D23D27C" w:rsidR="67C75DBF">
        <w:rPr>
          <w:rFonts w:ascii="Calibri" w:hAnsi="Calibri" w:eastAsia="Calibri" w:cs="Calibri" w:asciiTheme="minorAscii" w:hAnsiTheme="minorAscii" w:eastAsiaTheme="minorAscii" w:cstheme="minorAscii"/>
          <w:sz w:val="22"/>
          <w:szCs w:val="22"/>
          <w:u w:val="none"/>
        </w:rPr>
        <w:t xml:space="preserve"> Tesco priorities these processes and tries to make them as efficient and effective as possible to </w:t>
      </w:r>
      <w:r w:rsidRPr="7D23D27C" w:rsidR="67C75DBF">
        <w:rPr>
          <w:rFonts w:ascii="Calibri" w:hAnsi="Calibri" w:eastAsia="Calibri" w:cs="Calibri" w:asciiTheme="minorAscii" w:hAnsiTheme="minorAscii" w:eastAsiaTheme="minorAscii" w:cstheme="minorAscii"/>
          <w:sz w:val="22"/>
          <w:szCs w:val="22"/>
          <w:u w:val="none"/>
        </w:rPr>
        <w:t>maximise</w:t>
      </w:r>
      <w:r w:rsidRPr="7D23D27C" w:rsidR="67C75DBF">
        <w:rPr>
          <w:rFonts w:ascii="Calibri" w:hAnsi="Calibri" w:eastAsia="Calibri" w:cs="Calibri" w:asciiTheme="minorAscii" w:hAnsiTheme="minorAscii" w:eastAsiaTheme="minorAscii" w:cstheme="minorAscii"/>
          <w:sz w:val="22"/>
          <w:szCs w:val="22"/>
          <w:u w:val="none"/>
        </w:rPr>
        <w:t xml:space="preserve"> customer satisfaction in </w:t>
      </w:r>
      <w:r w:rsidRPr="7D23D27C" w:rsidR="67C75DBF">
        <w:rPr>
          <w:rFonts w:ascii="Calibri" w:hAnsi="Calibri" w:eastAsia="Calibri" w:cs="Calibri" w:asciiTheme="minorAscii" w:hAnsiTheme="minorAscii" w:eastAsiaTheme="minorAscii" w:cstheme="minorAscii"/>
          <w:sz w:val="22"/>
          <w:szCs w:val="22"/>
          <w:u w:val="none"/>
        </w:rPr>
        <w:t>sto</w:t>
      </w:r>
      <w:r w:rsidRPr="7D23D27C" w:rsidR="67C75DBF">
        <w:rPr>
          <w:rFonts w:ascii="Calibri" w:hAnsi="Calibri" w:eastAsia="Calibri" w:cs="Calibri" w:asciiTheme="minorAscii" w:hAnsiTheme="minorAscii" w:eastAsiaTheme="minorAscii" w:cstheme="minorAscii"/>
          <w:sz w:val="22"/>
          <w:szCs w:val="22"/>
          <w:u w:val="none"/>
        </w:rPr>
        <w:t xml:space="preserve">res and online. </w:t>
      </w:r>
    </w:p>
    <w:p w:rsidR="3628F37C" w:rsidP="7D23D27C" w:rsidRDefault="3628F37C" w14:paraId="30F2B300" w14:textId="4D036673">
      <w:pPr>
        <w:pStyle w:val="Normal"/>
        <w:rPr>
          <w:rFonts w:ascii="Calibri" w:hAnsi="Calibri" w:eastAsia="Calibri" w:cs="Calibri" w:asciiTheme="minorAscii" w:hAnsiTheme="minorAscii" w:eastAsiaTheme="minorAscii" w:cstheme="minorAscii"/>
          <w:sz w:val="22"/>
          <w:szCs w:val="22"/>
          <w:u w:val="none"/>
        </w:rPr>
      </w:pPr>
      <w:r w:rsidRPr="7D23D27C" w:rsidR="3628F37C">
        <w:rPr>
          <w:rFonts w:ascii="Calibri" w:hAnsi="Calibri" w:eastAsia="Calibri" w:cs="Calibri" w:asciiTheme="minorAscii" w:hAnsiTheme="minorAscii" w:eastAsiaTheme="minorAscii" w:cstheme="minorAscii"/>
          <w:sz w:val="22"/>
          <w:szCs w:val="22"/>
          <w:u w:val="none"/>
        </w:rPr>
        <w:t xml:space="preserve">Physical Evidence- </w:t>
      </w:r>
      <w:r w:rsidRPr="7D23D27C" w:rsidR="6E674249">
        <w:rPr>
          <w:rFonts w:ascii="Calibri" w:hAnsi="Calibri" w:eastAsia="Calibri" w:cs="Calibri" w:asciiTheme="minorAscii" w:hAnsiTheme="minorAscii" w:eastAsiaTheme="minorAscii" w:cstheme="minorAscii"/>
          <w:sz w:val="22"/>
          <w:szCs w:val="22"/>
          <w:u w:val="none"/>
        </w:rPr>
        <w:t>This includes the features that potential customers are faced with when interacting with a business</w:t>
      </w:r>
      <w:r w:rsidRPr="7D23D27C" w:rsidR="54204B46">
        <w:rPr>
          <w:rFonts w:ascii="Calibri" w:hAnsi="Calibri" w:eastAsia="Calibri" w:cs="Calibri" w:asciiTheme="minorAscii" w:hAnsiTheme="minorAscii" w:eastAsiaTheme="minorAscii" w:cstheme="minorAscii"/>
          <w:sz w:val="22"/>
          <w:szCs w:val="22"/>
          <w:u w:val="none"/>
        </w:rPr>
        <w:t xml:space="preserve">: </w:t>
      </w:r>
      <w:r w:rsidRPr="7D23D27C" w:rsidR="54204B46">
        <w:rPr>
          <w:rFonts w:ascii="Calibri" w:hAnsi="Calibri" w:eastAsia="Calibri" w:cs="Calibri" w:asciiTheme="minorAscii" w:hAnsiTheme="minorAscii" w:eastAsiaTheme="minorAscii" w:cstheme="minorAscii"/>
          <w:sz w:val="22"/>
          <w:szCs w:val="22"/>
          <w:u w:val="none"/>
        </w:rPr>
        <w:t>colour</w:t>
      </w:r>
      <w:r w:rsidRPr="7D23D27C" w:rsidR="54204B46">
        <w:rPr>
          <w:rFonts w:ascii="Calibri" w:hAnsi="Calibri" w:eastAsia="Calibri" w:cs="Calibri" w:asciiTheme="minorAscii" w:hAnsiTheme="minorAscii" w:eastAsiaTheme="minorAscii" w:cstheme="minorAscii"/>
          <w:sz w:val="22"/>
          <w:szCs w:val="22"/>
          <w:u w:val="none"/>
        </w:rPr>
        <w:t xml:space="preserve"> schemes, logos, organisat</w:t>
      </w:r>
      <w:r w:rsidRPr="7D23D27C" w:rsidR="39D95443">
        <w:rPr>
          <w:rFonts w:ascii="Calibri" w:hAnsi="Calibri" w:eastAsia="Calibri" w:cs="Calibri" w:asciiTheme="minorAscii" w:hAnsiTheme="minorAscii" w:eastAsiaTheme="minorAscii" w:cstheme="minorAscii"/>
          <w:sz w:val="22"/>
          <w:szCs w:val="22"/>
          <w:u w:val="none"/>
        </w:rPr>
        <w:t>ion of products, product range, etc. Tesco has good online and offline physical evidence. Tesco stores ar</w:t>
      </w:r>
      <w:r w:rsidRPr="7D23D27C" w:rsidR="4B037F45">
        <w:rPr>
          <w:rFonts w:ascii="Calibri" w:hAnsi="Calibri" w:eastAsia="Calibri" w:cs="Calibri" w:asciiTheme="minorAscii" w:hAnsiTheme="minorAscii" w:eastAsiaTheme="minorAscii" w:cstheme="minorAscii"/>
          <w:sz w:val="22"/>
          <w:szCs w:val="22"/>
          <w:u w:val="none"/>
        </w:rPr>
        <w:t xml:space="preserve">e well </w:t>
      </w:r>
      <w:r w:rsidRPr="7D23D27C" w:rsidR="4B037F45">
        <w:rPr>
          <w:rFonts w:ascii="Calibri" w:hAnsi="Calibri" w:eastAsia="Calibri" w:cs="Calibri" w:asciiTheme="minorAscii" w:hAnsiTheme="minorAscii" w:eastAsiaTheme="minorAscii" w:cstheme="minorAscii"/>
          <w:sz w:val="22"/>
          <w:szCs w:val="22"/>
          <w:u w:val="none"/>
        </w:rPr>
        <w:t>maintained</w:t>
      </w:r>
      <w:r w:rsidRPr="7D23D27C" w:rsidR="4B037F45">
        <w:rPr>
          <w:rFonts w:ascii="Calibri" w:hAnsi="Calibri" w:eastAsia="Calibri" w:cs="Calibri" w:asciiTheme="minorAscii" w:hAnsiTheme="minorAscii" w:eastAsiaTheme="minorAscii" w:cstheme="minorAscii"/>
          <w:sz w:val="22"/>
          <w:szCs w:val="22"/>
          <w:u w:val="none"/>
        </w:rPr>
        <w:t xml:space="preserve"> and looked after, regularly cleaned and products neatly </w:t>
      </w:r>
      <w:r w:rsidRPr="7D23D27C" w:rsidR="4B037F45">
        <w:rPr>
          <w:rFonts w:ascii="Calibri" w:hAnsi="Calibri" w:eastAsia="Calibri" w:cs="Calibri" w:asciiTheme="minorAscii" w:hAnsiTheme="minorAscii" w:eastAsiaTheme="minorAscii" w:cstheme="minorAscii"/>
          <w:sz w:val="22"/>
          <w:szCs w:val="22"/>
          <w:u w:val="none"/>
        </w:rPr>
        <w:t>organised</w:t>
      </w:r>
      <w:r w:rsidRPr="7D23D27C" w:rsidR="4B037F45">
        <w:rPr>
          <w:rFonts w:ascii="Calibri" w:hAnsi="Calibri" w:eastAsia="Calibri" w:cs="Calibri" w:asciiTheme="minorAscii" w:hAnsiTheme="minorAscii" w:eastAsiaTheme="minorAscii" w:cstheme="minorAscii"/>
          <w:sz w:val="22"/>
          <w:szCs w:val="22"/>
          <w:u w:val="none"/>
        </w:rPr>
        <w:t>. This creates a good shopping e</w:t>
      </w:r>
      <w:r w:rsidRPr="7D23D27C" w:rsidR="30BC8842">
        <w:rPr>
          <w:rFonts w:ascii="Calibri" w:hAnsi="Calibri" w:eastAsia="Calibri" w:cs="Calibri" w:asciiTheme="minorAscii" w:hAnsiTheme="minorAscii" w:eastAsiaTheme="minorAscii" w:cstheme="minorAscii"/>
          <w:sz w:val="22"/>
          <w:szCs w:val="22"/>
          <w:u w:val="none"/>
        </w:rPr>
        <w:t xml:space="preserve">nvironment for customers, increasing customer satisfaction. On the Tesco app, products are similarly well </w:t>
      </w:r>
      <w:r w:rsidRPr="7D23D27C" w:rsidR="30BC8842">
        <w:rPr>
          <w:rFonts w:ascii="Calibri" w:hAnsi="Calibri" w:eastAsia="Calibri" w:cs="Calibri" w:asciiTheme="minorAscii" w:hAnsiTheme="minorAscii" w:eastAsiaTheme="minorAscii" w:cstheme="minorAscii"/>
          <w:sz w:val="22"/>
          <w:szCs w:val="22"/>
          <w:u w:val="none"/>
        </w:rPr>
        <w:t>organised</w:t>
      </w:r>
      <w:r w:rsidRPr="7D23D27C" w:rsidR="30BC8842">
        <w:rPr>
          <w:rFonts w:ascii="Calibri" w:hAnsi="Calibri" w:eastAsia="Calibri" w:cs="Calibri" w:asciiTheme="minorAscii" w:hAnsiTheme="minorAscii" w:eastAsiaTheme="minorAscii" w:cstheme="minorAscii"/>
          <w:sz w:val="22"/>
          <w:szCs w:val="22"/>
          <w:u w:val="none"/>
        </w:rPr>
        <w:t xml:space="preserve"> and the </w:t>
      </w:r>
      <w:r w:rsidRPr="7D23D27C" w:rsidR="30BC8842">
        <w:rPr>
          <w:rFonts w:ascii="Calibri" w:hAnsi="Calibri" w:eastAsia="Calibri" w:cs="Calibri" w:asciiTheme="minorAscii" w:hAnsiTheme="minorAscii" w:eastAsiaTheme="minorAscii" w:cstheme="minorAscii"/>
          <w:sz w:val="22"/>
          <w:szCs w:val="22"/>
          <w:u w:val="none"/>
        </w:rPr>
        <w:t>colour</w:t>
      </w:r>
      <w:r w:rsidRPr="7D23D27C" w:rsidR="30BC8842">
        <w:rPr>
          <w:rFonts w:ascii="Calibri" w:hAnsi="Calibri" w:eastAsia="Calibri" w:cs="Calibri" w:asciiTheme="minorAscii" w:hAnsiTheme="minorAscii" w:eastAsiaTheme="minorAscii" w:cstheme="minorAscii"/>
          <w:sz w:val="22"/>
          <w:szCs w:val="22"/>
          <w:u w:val="none"/>
        </w:rPr>
        <w:t xml:space="preserve"> scheme of the app is pleasing to the eye. </w:t>
      </w:r>
      <w:r w:rsidRPr="7D23D27C" w:rsidR="6F616D73">
        <w:rPr>
          <w:rFonts w:ascii="Calibri" w:hAnsi="Calibri" w:eastAsia="Calibri" w:cs="Calibri" w:asciiTheme="minorAscii" w:hAnsiTheme="minorAscii" w:eastAsiaTheme="minorAscii" w:cstheme="minorAscii"/>
          <w:sz w:val="22"/>
          <w:szCs w:val="22"/>
          <w:u w:val="none"/>
        </w:rPr>
        <w:t xml:space="preserve">This makes navigation easy for customers. </w:t>
      </w:r>
    </w:p>
    <w:p w:rsidR="6F616D73" w:rsidP="7D23D27C" w:rsidRDefault="6F616D73" w14:paraId="5F3D553A" w14:textId="131900E0">
      <w:pPr>
        <w:pStyle w:val="Normal"/>
        <w:rPr>
          <w:rFonts w:ascii="Calibri" w:hAnsi="Calibri" w:eastAsia="Calibri" w:cs="Calibri" w:asciiTheme="minorAscii" w:hAnsiTheme="minorAscii" w:eastAsiaTheme="minorAscii" w:cstheme="minorAscii"/>
          <w:sz w:val="22"/>
          <w:szCs w:val="22"/>
          <w:u w:val="none"/>
        </w:rPr>
      </w:pPr>
      <w:r w:rsidRPr="7D23D27C" w:rsidR="6F616D73">
        <w:rPr>
          <w:rFonts w:ascii="Calibri" w:hAnsi="Calibri" w:eastAsia="Calibri" w:cs="Calibri" w:asciiTheme="minorAscii" w:hAnsiTheme="minorAscii" w:eastAsiaTheme="minorAscii" w:cstheme="minorAscii"/>
          <w:sz w:val="22"/>
          <w:szCs w:val="22"/>
          <w:u w:val="none"/>
        </w:rPr>
        <w:t xml:space="preserve">Promotion- </w:t>
      </w:r>
      <w:r w:rsidRPr="7D23D27C" w:rsidR="2E0652A5">
        <w:rPr>
          <w:rFonts w:ascii="Calibri" w:hAnsi="Calibri" w:eastAsia="Calibri" w:cs="Calibri" w:asciiTheme="minorAscii" w:hAnsiTheme="minorAscii" w:eastAsiaTheme="minorAscii" w:cstheme="minorAscii"/>
          <w:sz w:val="22"/>
          <w:szCs w:val="22"/>
          <w:u w:val="none"/>
        </w:rPr>
        <w:t xml:space="preserve">As far as traditional advertising methods go; Tesco continues to </w:t>
      </w:r>
      <w:r w:rsidRPr="7D23D27C" w:rsidR="2E0652A5">
        <w:rPr>
          <w:rFonts w:ascii="Calibri" w:hAnsi="Calibri" w:eastAsia="Calibri" w:cs="Calibri" w:asciiTheme="minorAscii" w:hAnsiTheme="minorAscii" w:eastAsiaTheme="minorAscii" w:cstheme="minorAscii"/>
          <w:sz w:val="22"/>
          <w:szCs w:val="22"/>
          <w:u w:val="none"/>
        </w:rPr>
        <w:t>utilise</w:t>
      </w:r>
      <w:r w:rsidRPr="7D23D27C" w:rsidR="2E0652A5">
        <w:rPr>
          <w:rFonts w:ascii="Calibri" w:hAnsi="Calibri" w:eastAsia="Calibri" w:cs="Calibri" w:asciiTheme="minorAscii" w:hAnsiTheme="minorAscii" w:eastAsiaTheme="minorAscii" w:cstheme="minorAscii"/>
          <w:sz w:val="22"/>
          <w:szCs w:val="22"/>
          <w:u w:val="none"/>
        </w:rPr>
        <w:t xml:space="preserve"> them all. Beginning </w:t>
      </w:r>
      <w:r w:rsidRPr="7D23D27C" w:rsidR="4597140B">
        <w:rPr>
          <w:rFonts w:ascii="Calibri" w:hAnsi="Calibri" w:eastAsia="Calibri" w:cs="Calibri" w:asciiTheme="minorAscii" w:hAnsiTheme="minorAscii" w:eastAsiaTheme="minorAscii" w:cstheme="minorAscii"/>
          <w:sz w:val="22"/>
          <w:szCs w:val="22"/>
          <w:u w:val="none"/>
        </w:rPr>
        <w:t>from newspapers</w:t>
      </w:r>
      <w:r w:rsidRPr="7D23D27C" w:rsidR="2E0652A5">
        <w:rPr>
          <w:rFonts w:ascii="Calibri" w:hAnsi="Calibri" w:eastAsia="Calibri" w:cs="Calibri" w:asciiTheme="minorAscii" w:hAnsiTheme="minorAscii" w:eastAsiaTheme="minorAscii" w:cstheme="minorAscii"/>
          <w:sz w:val="22"/>
          <w:szCs w:val="22"/>
          <w:u w:val="none"/>
        </w:rPr>
        <w:t xml:space="preserve"> to television advertisem</w:t>
      </w:r>
      <w:r w:rsidRPr="7D23D27C" w:rsidR="253F74B3">
        <w:rPr>
          <w:rFonts w:ascii="Calibri" w:hAnsi="Calibri" w:eastAsia="Calibri" w:cs="Calibri" w:asciiTheme="minorAscii" w:hAnsiTheme="minorAscii" w:eastAsiaTheme="minorAscii" w:cstheme="minorAscii"/>
          <w:sz w:val="22"/>
          <w:szCs w:val="22"/>
          <w:u w:val="none"/>
        </w:rPr>
        <w:t>ents</w:t>
      </w:r>
      <w:r w:rsidRPr="7D23D27C" w:rsidR="5846A515">
        <w:rPr>
          <w:rFonts w:ascii="Calibri" w:hAnsi="Calibri" w:eastAsia="Calibri" w:cs="Calibri" w:asciiTheme="minorAscii" w:hAnsiTheme="minorAscii" w:eastAsiaTheme="minorAscii" w:cstheme="minorAscii"/>
          <w:sz w:val="22"/>
          <w:szCs w:val="22"/>
          <w:u w:val="none"/>
        </w:rPr>
        <w:t xml:space="preserve"> and </w:t>
      </w:r>
      <w:r w:rsidRPr="7D23D27C" w:rsidR="5846A515">
        <w:rPr>
          <w:rFonts w:ascii="Calibri" w:hAnsi="Calibri" w:eastAsia="Calibri" w:cs="Calibri" w:asciiTheme="minorAscii" w:hAnsiTheme="minorAscii" w:eastAsiaTheme="minorAscii" w:cstheme="minorAscii"/>
          <w:sz w:val="22"/>
          <w:szCs w:val="22"/>
          <w:u w:val="none"/>
        </w:rPr>
        <w:t>radios</w:t>
      </w:r>
      <w:r w:rsidRPr="7D23D27C" w:rsidR="5846A515">
        <w:rPr>
          <w:rFonts w:ascii="Calibri" w:hAnsi="Calibri" w:eastAsia="Calibri" w:cs="Calibri" w:asciiTheme="minorAscii" w:hAnsiTheme="minorAscii" w:eastAsiaTheme="minorAscii" w:cstheme="minorAscii"/>
          <w:sz w:val="22"/>
          <w:szCs w:val="22"/>
          <w:u w:val="none"/>
        </w:rPr>
        <w:t xml:space="preserve">. Tesco also uses its social media platform to consistently create a strong </w:t>
      </w:r>
      <w:r w:rsidRPr="7D23D27C" w:rsidR="379917AE">
        <w:rPr>
          <w:rFonts w:ascii="Calibri" w:hAnsi="Calibri" w:eastAsia="Calibri" w:cs="Calibri" w:asciiTheme="minorAscii" w:hAnsiTheme="minorAscii" w:eastAsiaTheme="minorAscii" w:cstheme="minorAscii"/>
          <w:sz w:val="22"/>
          <w:szCs w:val="22"/>
          <w:u w:val="none"/>
        </w:rPr>
        <w:t xml:space="preserve">presence. Tesco uses promotional discounts and offers to attract customers. </w:t>
      </w:r>
    </w:p>
    <w:p w:rsidR="7D23D27C" w:rsidP="7D23D27C" w:rsidRDefault="7D23D27C" w14:paraId="57458BE9" w14:textId="3E1E2185">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5542EB5" w14:textId="7D2F42C6">
      <w:pPr>
        <w:pStyle w:val="Normal"/>
        <w:rPr>
          <w:rFonts w:ascii="Times New Roman" w:hAnsi="Times New Roman" w:eastAsia="Times New Roman" w:cs="Times New Roman"/>
          <w:sz w:val="24"/>
          <w:szCs w:val="24"/>
          <w:u w:val="single"/>
        </w:rPr>
      </w:pPr>
    </w:p>
    <w:p w:rsidR="7D23D27C" w:rsidP="7D23D27C" w:rsidRDefault="7D23D27C" w14:paraId="5DBF7711" w14:textId="3E2EDFF2">
      <w:pPr>
        <w:pStyle w:val="Normal"/>
        <w:rPr>
          <w:rFonts w:ascii="Times New Roman" w:hAnsi="Times New Roman" w:eastAsia="Times New Roman" w:cs="Times New Roman"/>
          <w:sz w:val="24"/>
          <w:szCs w:val="24"/>
          <w:u w:val="single"/>
        </w:rPr>
      </w:pPr>
    </w:p>
    <w:p w:rsidR="7D23D27C" w:rsidP="7D23D27C" w:rsidRDefault="7D23D27C" w14:paraId="047A2067" w14:textId="19DA62FE">
      <w:pPr>
        <w:pStyle w:val="Normal"/>
        <w:rPr>
          <w:rFonts w:ascii="Times New Roman" w:hAnsi="Times New Roman" w:eastAsia="Times New Roman" w:cs="Times New Roman"/>
          <w:sz w:val="24"/>
          <w:szCs w:val="24"/>
          <w:u w:val="single"/>
        </w:rPr>
      </w:pPr>
    </w:p>
    <w:p w:rsidR="7D23D27C" w:rsidP="7D23D27C" w:rsidRDefault="7D23D27C" w14:paraId="16EF7FDA" w14:textId="384FB4D5">
      <w:pPr>
        <w:pStyle w:val="Normal"/>
        <w:rPr>
          <w:rFonts w:ascii="Times New Roman" w:hAnsi="Times New Roman" w:eastAsia="Times New Roman" w:cs="Times New Roman"/>
          <w:sz w:val="24"/>
          <w:szCs w:val="24"/>
          <w:u w:val="single"/>
        </w:rPr>
      </w:pPr>
    </w:p>
    <w:p w:rsidR="3C85F838" w:rsidP="7D23D27C" w:rsidRDefault="3C85F838" w14:paraId="3BAB0BD1" w14:textId="51435CEA">
      <w:pPr>
        <w:pStyle w:val="Normal"/>
        <w:rPr>
          <w:rFonts w:ascii="Times New Roman" w:hAnsi="Times New Roman" w:eastAsia="Times New Roman" w:cs="Times New Roman"/>
          <w:sz w:val="24"/>
          <w:szCs w:val="24"/>
          <w:u w:val="single"/>
        </w:rPr>
      </w:pPr>
      <w:r w:rsidRPr="7D23D27C" w:rsidR="3C85F838">
        <w:rPr>
          <w:rFonts w:ascii="Times New Roman" w:hAnsi="Times New Roman" w:eastAsia="Times New Roman" w:cs="Times New Roman"/>
          <w:sz w:val="24"/>
          <w:szCs w:val="24"/>
          <w:u w:val="single"/>
        </w:rPr>
        <w:t>3.4</w:t>
      </w:r>
      <w:r w:rsidRPr="7D23D27C" w:rsidR="7DCC074A">
        <w:rPr>
          <w:rFonts w:ascii="Times New Roman" w:hAnsi="Times New Roman" w:eastAsia="Times New Roman" w:cs="Times New Roman"/>
          <w:sz w:val="24"/>
          <w:szCs w:val="24"/>
          <w:u w:val="single"/>
        </w:rPr>
        <w:t xml:space="preserve">. </w:t>
      </w:r>
      <w:r w:rsidRPr="7D23D27C" w:rsidR="03AE3D18">
        <w:rPr>
          <w:rFonts w:ascii="Times New Roman" w:hAnsi="Times New Roman" w:eastAsia="Times New Roman" w:cs="Times New Roman"/>
          <w:sz w:val="24"/>
          <w:szCs w:val="24"/>
          <w:u w:val="single"/>
        </w:rPr>
        <w:t xml:space="preserve">Differentiation </w:t>
      </w:r>
    </w:p>
    <w:p w:rsidR="2BFF0C35" w:rsidP="2BFF0C35" w:rsidRDefault="2BFF0C35" w14:paraId="63C9A3B8" w14:textId="669CB540">
      <w:pPr>
        <w:pStyle w:val="Normal"/>
        <w:rPr>
          <w:rFonts w:ascii="Calibri" w:hAnsi="Calibri" w:eastAsia="Calibri" w:cs="Calibri" w:asciiTheme="minorAscii" w:hAnsiTheme="minorAscii" w:eastAsiaTheme="minorAscii" w:cstheme="minorAscii"/>
          <w:sz w:val="22"/>
          <w:szCs w:val="22"/>
          <w:u w:val="none"/>
        </w:rPr>
      </w:pPr>
      <w:r w:rsidRPr="7D23D27C" w:rsidR="00AB4042">
        <w:rPr>
          <w:rFonts w:ascii="Calibri" w:hAnsi="Calibri" w:eastAsia="Calibri" w:cs="Calibri" w:asciiTheme="minorAscii" w:hAnsiTheme="minorAscii" w:eastAsiaTheme="minorAscii" w:cstheme="minorAscii"/>
          <w:sz w:val="22"/>
          <w:szCs w:val="22"/>
          <w:u w:val="none"/>
        </w:rPr>
        <w:t xml:space="preserve">Differentiation </w:t>
      </w:r>
      <w:r w:rsidRPr="7D23D27C" w:rsidR="2116E2CE">
        <w:rPr>
          <w:rFonts w:ascii="Calibri" w:hAnsi="Calibri" w:eastAsia="Calibri" w:cs="Calibri" w:asciiTheme="minorAscii" w:hAnsiTheme="minorAscii" w:eastAsiaTheme="minorAscii" w:cstheme="minorAscii"/>
          <w:sz w:val="22"/>
          <w:szCs w:val="22"/>
          <w:u w:val="none"/>
        </w:rPr>
        <w:t>is a strategy used by Tesco to distinguish its products and services from its competitors by separating them in the eyes of consumers (Hart, 20</w:t>
      </w:r>
      <w:r w:rsidRPr="7D23D27C" w:rsidR="00695567">
        <w:rPr>
          <w:rFonts w:ascii="Calibri" w:hAnsi="Calibri" w:eastAsia="Calibri" w:cs="Calibri" w:asciiTheme="minorAscii" w:hAnsiTheme="minorAscii" w:eastAsiaTheme="minorAscii" w:cstheme="minorAscii"/>
          <w:sz w:val="22"/>
          <w:szCs w:val="22"/>
          <w:u w:val="none"/>
        </w:rPr>
        <w:t xml:space="preserve">23). </w:t>
      </w:r>
      <w:r w:rsidRPr="7D23D27C" w:rsidR="11938069">
        <w:rPr>
          <w:rFonts w:ascii="Calibri" w:hAnsi="Calibri" w:eastAsia="Calibri" w:cs="Calibri" w:asciiTheme="minorAscii" w:hAnsiTheme="minorAscii" w:eastAsiaTheme="minorAscii" w:cstheme="minorAscii"/>
          <w:sz w:val="22"/>
          <w:szCs w:val="22"/>
          <w:u w:val="none"/>
        </w:rPr>
        <w:t xml:space="preserve">Differentiation has a variety of benefits. For example, it gives Tesco a competitive advantage </w:t>
      </w:r>
      <w:r w:rsidRPr="7D23D27C" w:rsidR="6B038EBF">
        <w:rPr>
          <w:rFonts w:ascii="Calibri" w:hAnsi="Calibri" w:eastAsia="Calibri" w:cs="Calibri" w:asciiTheme="minorAscii" w:hAnsiTheme="minorAscii" w:eastAsiaTheme="minorAscii" w:cstheme="minorAscii"/>
          <w:sz w:val="22"/>
          <w:szCs w:val="22"/>
          <w:u w:val="none"/>
        </w:rPr>
        <w:t xml:space="preserve">due to the uniqueness of its services, which attracts customers. One way in which Tesco does this is through </w:t>
      </w:r>
      <w:r w:rsidRPr="7D23D27C" w:rsidR="50BC97BC">
        <w:rPr>
          <w:rFonts w:ascii="Calibri" w:hAnsi="Calibri" w:eastAsia="Calibri" w:cs="Calibri" w:asciiTheme="minorAscii" w:hAnsiTheme="minorAscii" w:eastAsiaTheme="minorAscii" w:cstheme="minorAscii"/>
          <w:sz w:val="22"/>
          <w:szCs w:val="22"/>
          <w:u w:val="none"/>
        </w:rPr>
        <w:t xml:space="preserve">the simplification of their online systems, making it easier for </w:t>
      </w:r>
      <w:r w:rsidRPr="7D23D27C" w:rsidR="0F617CEE">
        <w:rPr>
          <w:rFonts w:ascii="Calibri" w:hAnsi="Calibri" w:eastAsia="Calibri" w:cs="Calibri" w:asciiTheme="minorAscii" w:hAnsiTheme="minorAscii" w:eastAsiaTheme="minorAscii" w:cstheme="minorAscii"/>
          <w:sz w:val="22"/>
          <w:szCs w:val="22"/>
          <w:u w:val="none"/>
        </w:rPr>
        <w:t xml:space="preserve">customers </w:t>
      </w:r>
      <w:r w:rsidRPr="7D23D27C" w:rsidR="6AAC12CA">
        <w:rPr>
          <w:rFonts w:ascii="Calibri" w:hAnsi="Calibri" w:eastAsia="Calibri" w:cs="Calibri" w:asciiTheme="minorAscii" w:hAnsiTheme="minorAscii" w:eastAsiaTheme="minorAscii" w:cstheme="minorAscii"/>
          <w:sz w:val="22"/>
          <w:szCs w:val="22"/>
          <w:u w:val="none"/>
        </w:rPr>
        <w:t xml:space="preserve">to order online. Another benefit of differentiation </w:t>
      </w:r>
      <w:r w:rsidRPr="7D23D27C" w:rsidR="43F616C6">
        <w:rPr>
          <w:rFonts w:ascii="Calibri" w:hAnsi="Calibri" w:eastAsia="Calibri" w:cs="Calibri" w:asciiTheme="minorAscii" w:hAnsiTheme="minorAscii" w:eastAsiaTheme="minorAscii" w:cstheme="minorAscii"/>
          <w:sz w:val="22"/>
          <w:szCs w:val="22"/>
          <w:u w:val="none"/>
        </w:rPr>
        <w:t xml:space="preserve">is customer loyalty. </w:t>
      </w:r>
      <w:r w:rsidRPr="7D23D27C" w:rsidR="76520151">
        <w:rPr>
          <w:rFonts w:ascii="Calibri" w:hAnsi="Calibri" w:eastAsia="Calibri" w:cs="Calibri" w:asciiTheme="minorAscii" w:hAnsiTheme="minorAscii" w:eastAsiaTheme="minorAscii" w:cstheme="minorAscii"/>
          <w:sz w:val="22"/>
          <w:szCs w:val="22"/>
          <w:u w:val="none"/>
        </w:rPr>
        <w:t xml:space="preserve">By acting upon customer needs and wants, Tesco </w:t>
      </w:r>
      <w:r w:rsidRPr="7D23D27C" w:rsidR="76520151">
        <w:rPr>
          <w:rFonts w:ascii="Calibri" w:hAnsi="Calibri" w:eastAsia="Calibri" w:cs="Calibri" w:asciiTheme="minorAscii" w:hAnsiTheme="minorAscii" w:eastAsiaTheme="minorAscii" w:cstheme="minorAscii"/>
          <w:sz w:val="22"/>
          <w:szCs w:val="22"/>
          <w:u w:val="none"/>
        </w:rPr>
        <w:t>is able to</w:t>
      </w:r>
      <w:r w:rsidRPr="7D23D27C" w:rsidR="76520151">
        <w:rPr>
          <w:rFonts w:ascii="Calibri" w:hAnsi="Calibri" w:eastAsia="Calibri" w:cs="Calibri" w:asciiTheme="minorAscii" w:hAnsiTheme="minorAscii" w:eastAsiaTheme="minorAscii" w:cstheme="minorAscii"/>
          <w:sz w:val="22"/>
          <w:szCs w:val="22"/>
          <w:u w:val="none"/>
        </w:rPr>
        <w:t xml:space="preserve"> create ‘advocate’ customers which </w:t>
      </w:r>
      <w:r w:rsidRPr="7D23D27C" w:rsidR="17FC7E18">
        <w:rPr>
          <w:rFonts w:ascii="Calibri" w:hAnsi="Calibri" w:eastAsia="Calibri" w:cs="Calibri" w:asciiTheme="minorAscii" w:hAnsiTheme="minorAscii" w:eastAsiaTheme="minorAscii" w:cstheme="minorAscii"/>
          <w:sz w:val="22"/>
          <w:szCs w:val="22"/>
          <w:u w:val="none"/>
        </w:rPr>
        <w:t>strengthens</w:t>
      </w:r>
      <w:r w:rsidRPr="7D23D27C" w:rsidR="408AC84E">
        <w:rPr>
          <w:rFonts w:ascii="Calibri" w:hAnsi="Calibri" w:eastAsia="Calibri" w:cs="Calibri" w:asciiTheme="minorAscii" w:hAnsiTheme="minorAscii" w:eastAsiaTheme="minorAscii" w:cstheme="minorAscii"/>
          <w:sz w:val="22"/>
          <w:szCs w:val="22"/>
          <w:u w:val="none"/>
        </w:rPr>
        <w:t xml:space="preserve"> Tesco’s brand image, creating credibility. </w:t>
      </w:r>
      <w:r w:rsidRPr="7D23D27C" w:rsidR="7C64994B">
        <w:rPr>
          <w:rFonts w:ascii="Calibri" w:hAnsi="Calibri" w:eastAsia="Calibri" w:cs="Calibri" w:asciiTheme="minorAscii" w:hAnsiTheme="minorAscii" w:eastAsiaTheme="minorAscii" w:cstheme="minorAscii"/>
          <w:sz w:val="22"/>
          <w:szCs w:val="22"/>
          <w:u w:val="none"/>
        </w:rPr>
        <w:t xml:space="preserve">Lastly, differentiation allows Tesco to adapt to changing customer needs and </w:t>
      </w:r>
      <w:r w:rsidRPr="7D23D27C" w:rsidR="7C64994B">
        <w:rPr>
          <w:rFonts w:ascii="Calibri" w:hAnsi="Calibri" w:eastAsia="Calibri" w:cs="Calibri" w:asciiTheme="minorAscii" w:hAnsiTheme="minorAscii" w:eastAsiaTheme="minorAscii" w:cstheme="minorAscii"/>
          <w:sz w:val="22"/>
          <w:szCs w:val="22"/>
          <w:u w:val="none"/>
        </w:rPr>
        <w:t>emerging</w:t>
      </w:r>
      <w:r w:rsidRPr="7D23D27C" w:rsidR="7C64994B">
        <w:rPr>
          <w:rFonts w:ascii="Calibri" w:hAnsi="Calibri" w:eastAsia="Calibri" w:cs="Calibri" w:asciiTheme="minorAscii" w:hAnsiTheme="minorAscii" w:eastAsiaTheme="minorAscii" w:cstheme="minorAscii"/>
          <w:sz w:val="22"/>
          <w:szCs w:val="22"/>
          <w:u w:val="none"/>
        </w:rPr>
        <w:t xml:space="preserve"> trends</w:t>
      </w:r>
      <w:r w:rsidRPr="7D23D27C" w:rsidR="55A41700">
        <w:rPr>
          <w:rFonts w:ascii="Calibri" w:hAnsi="Calibri" w:eastAsia="Calibri" w:cs="Calibri" w:asciiTheme="minorAscii" w:hAnsiTheme="minorAscii" w:eastAsiaTheme="minorAscii" w:cstheme="minorAscii"/>
          <w:sz w:val="22"/>
          <w:szCs w:val="22"/>
          <w:u w:val="none"/>
        </w:rPr>
        <w:t xml:space="preserve">, </w:t>
      </w:r>
      <w:r w:rsidRPr="7D23D27C" w:rsidR="55A41700">
        <w:rPr>
          <w:rFonts w:ascii="Calibri" w:hAnsi="Calibri" w:eastAsia="Calibri" w:cs="Calibri" w:asciiTheme="minorAscii" w:hAnsiTheme="minorAscii" w:eastAsiaTheme="minorAscii" w:cstheme="minorAscii"/>
          <w:sz w:val="22"/>
          <w:szCs w:val="22"/>
          <w:u w:val="none"/>
        </w:rPr>
        <w:t>maintaining</w:t>
      </w:r>
      <w:r w:rsidRPr="7D23D27C" w:rsidR="55A41700">
        <w:rPr>
          <w:rFonts w:ascii="Calibri" w:hAnsi="Calibri" w:eastAsia="Calibri" w:cs="Calibri" w:asciiTheme="minorAscii" w:hAnsiTheme="minorAscii" w:eastAsiaTheme="minorAscii" w:cstheme="minorAscii"/>
          <w:sz w:val="22"/>
          <w:szCs w:val="22"/>
          <w:u w:val="none"/>
        </w:rPr>
        <w:t xml:space="preserve"> relevance in the competitive industry. </w:t>
      </w:r>
    </w:p>
    <w:p w:rsidR="55A41700" w:rsidP="7D23D27C" w:rsidRDefault="55A41700" w14:paraId="7971A128" w14:textId="214C49B0">
      <w:pPr>
        <w:pStyle w:val="Normal"/>
        <w:rPr>
          <w:rFonts w:ascii="Calibri" w:hAnsi="Calibri" w:eastAsia="Calibri" w:cs="Calibri" w:asciiTheme="minorAscii" w:hAnsiTheme="minorAscii" w:eastAsiaTheme="minorAscii" w:cstheme="minorAscii"/>
          <w:sz w:val="22"/>
          <w:szCs w:val="22"/>
          <w:u w:val="none"/>
        </w:rPr>
      </w:pPr>
      <w:r w:rsidRPr="7D23D27C" w:rsidR="55A41700">
        <w:rPr>
          <w:rFonts w:ascii="Calibri" w:hAnsi="Calibri" w:eastAsia="Calibri" w:cs="Calibri" w:asciiTheme="minorAscii" w:hAnsiTheme="minorAscii" w:eastAsiaTheme="minorAscii" w:cstheme="minorAscii"/>
          <w:sz w:val="22"/>
          <w:szCs w:val="22"/>
          <w:u w:val="none"/>
        </w:rPr>
        <w:t xml:space="preserve">To conclude, differentiation makes Tesco stand out against its competitors in the eyes of customers. Differentiation enables Tesco to grow sustainably and profitably. </w:t>
      </w:r>
      <w:r w:rsidRPr="7D23D27C" w:rsidR="3D9653D6">
        <w:rPr>
          <w:rFonts w:ascii="Calibri" w:hAnsi="Calibri" w:eastAsia="Calibri" w:cs="Calibri" w:asciiTheme="minorAscii" w:hAnsiTheme="minorAscii" w:eastAsiaTheme="minorAscii" w:cstheme="minorAscii"/>
          <w:sz w:val="22"/>
          <w:szCs w:val="22"/>
          <w:u w:val="none"/>
        </w:rPr>
        <w:t xml:space="preserve">By being different from its competitors, Tesco creates </w:t>
      </w:r>
      <w:r w:rsidRPr="7D23D27C" w:rsidR="3A5BEC17">
        <w:rPr>
          <w:rFonts w:ascii="Calibri" w:hAnsi="Calibri" w:eastAsia="Calibri" w:cs="Calibri" w:asciiTheme="minorAscii" w:hAnsiTheme="minorAscii" w:eastAsiaTheme="minorAscii" w:cstheme="minorAscii"/>
          <w:sz w:val="22"/>
          <w:szCs w:val="22"/>
          <w:u w:val="none"/>
        </w:rPr>
        <w:t xml:space="preserve">a strong brand identity </w:t>
      </w:r>
      <w:r w:rsidRPr="7D23D27C" w:rsidR="3A5BEC17">
        <w:rPr>
          <w:rFonts w:ascii="Calibri" w:hAnsi="Calibri" w:eastAsia="Calibri" w:cs="Calibri" w:asciiTheme="minorAscii" w:hAnsiTheme="minorAscii" w:eastAsiaTheme="minorAscii" w:cstheme="minorAscii"/>
          <w:sz w:val="22"/>
          <w:szCs w:val="22"/>
          <w:u w:val="none"/>
        </w:rPr>
        <w:t>which</w:t>
      </w:r>
      <w:r w:rsidRPr="7D23D27C" w:rsidR="3A5BEC17">
        <w:rPr>
          <w:rFonts w:ascii="Calibri" w:hAnsi="Calibri" w:eastAsia="Calibri" w:cs="Calibri" w:asciiTheme="minorAscii" w:hAnsiTheme="minorAscii" w:eastAsiaTheme="minorAscii" w:cstheme="minorAscii"/>
          <w:sz w:val="22"/>
          <w:szCs w:val="22"/>
          <w:u w:val="none"/>
        </w:rPr>
        <w:t xml:space="preserve"> creates a higher customer centrality. Therefore, forming stronger marketing relationships. </w:t>
      </w:r>
    </w:p>
    <w:p w:rsidR="6255B4AE" w:rsidP="7D23D27C" w:rsidRDefault="6255B4AE" w14:paraId="6EB8598D" w14:textId="4A952017">
      <w:pPr>
        <w:pStyle w:val="Normal"/>
        <w:rPr>
          <w:rFonts w:ascii="Times New Roman" w:hAnsi="Times New Roman" w:eastAsia="Times New Roman" w:cs="Times New Roman"/>
          <w:sz w:val="24"/>
          <w:szCs w:val="24"/>
          <w:u w:val="single"/>
        </w:rPr>
      </w:pPr>
      <w:r w:rsidRPr="7D23D27C" w:rsidR="6255B4AE">
        <w:rPr>
          <w:rFonts w:ascii="Times New Roman" w:hAnsi="Times New Roman" w:eastAsia="Times New Roman" w:cs="Times New Roman"/>
          <w:sz w:val="24"/>
          <w:szCs w:val="24"/>
          <w:u w:val="single"/>
        </w:rPr>
        <w:t>3.5</w:t>
      </w:r>
      <w:r w:rsidRPr="7D23D27C" w:rsidR="2E972393">
        <w:rPr>
          <w:rFonts w:ascii="Times New Roman" w:hAnsi="Times New Roman" w:eastAsia="Times New Roman" w:cs="Times New Roman"/>
          <w:sz w:val="24"/>
          <w:szCs w:val="24"/>
          <w:u w:val="single"/>
        </w:rPr>
        <w:t xml:space="preserve">. Ethical and Sustainability Policies </w:t>
      </w:r>
    </w:p>
    <w:p w:rsidR="063A3179" w:rsidP="7D23D27C" w:rsidRDefault="063A3179" w14:paraId="702C8AEE" w14:textId="47A7A50E">
      <w:pPr>
        <w:pStyle w:val="Normal"/>
        <w:rPr>
          <w:rFonts w:ascii="Calibri" w:hAnsi="Calibri" w:eastAsia="Calibri" w:cs="Calibri" w:asciiTheme="minorAscii" w:hAnsiTheme="minorAscii" w:eastAsiaTheme="minorAscii" w:cstheme="minorAscii"/>
          <w:sz w:val="22"/>
          <w:szCs w:val="22"/>
          <w:u w:val="none"/>
        </w:rPr>
      </w:pPr>
      <w:r w:rsidRPr="7D23D27C" w:rsidR="063A3179">
        <w:rPr>
          <w:rFonts w:ascii="Calibri" w:hAnsi="Calibri" w:eastAsia="Calibri" w:cs="Calibri" w:asciiTheme="minorAscii" w:hAnsiTheme="minorAscii" w:eastAsiaTheme="minorAscii" w:cstheme="minorAscii"/>
          <w:sz w:val="22"/>
          <w:szCs w:val="22"/>
          <w:u w:val="none"/>
        </w:rPr>
        <w:t xml:space="preserve">Sustainability is </w:t>
      </w:r>
      <w:r w:rsidRPr="7D23D27C" w:rsidR="28014EE8">
        <w:rPr>
          <w:rFonts w:ascii="Calibri" w:hAnsi="Calibri" w:eastAsia="Calibri" w:cs="Calibri" w:asciiTheme="minorAscii" w:hAnsiTheme="minorAscii" w:eastAsiaTheme="minorAscii" w:cstheme="minorAscii"/>
          <w:sz w:val="22"/>
          <w:szCs w:val="22"/>
          <w:u w:val="none"/>
        </w:rPr>
        <w:t xml:space="preserve">the process of meeting the needs of the current generation without </w:t>
      </w:r>
      <w:r w:rsidRPr="7D23D27C" w:rsidR="28014EE8">
        <w:rPr>
          <w:rFonts w:ascii="Calibri" w:hAnsi="Calibri" w:eastAsia="Calibri" w:cs="Calibri" w:asciiTheme="minorAscii" w:hAnsiTheme="minorAscii" w:eastAsiaTheme="minorAscii" w:cstheme="minorAscii"/>
          <w:sz w:val="22"/>
          <w:szCs w:val="22"/>
          <w:u w:val="none"/>
        </w:rPr>
        <w:t>jepordising</w:t>
      </w:r>
      <w:r w:rsidRPr="7D23D27C" w:rsidR="28014EE8">
        <w:rPr>
          <w:rFonts w:ascii="Calibri" w:hAnsi="Calibri" w:eastAsia="Calibri" w:cs="Calibri" w:asciiTheme="minorAscii" w:hAnsiTheme="minorAscii" w:eastAsiaTheme="minorAscii" w:cstheme="minorAscii"/>
          <w:sz w:val="22"/>
          <w:szCs w:val="22"/>
          <w:u w:val="none"/>
        </w:rPr>
        <w:t xml:space="preserve"> the </w:t>
      </w:r>
      <w:r w:rsidRPr="7D23D27C" w:rsidR="6ABE2D2C">
        <w:rPr>
          <w:rFonts w:ascii="Calibri" w:hAnsi="Calibri" w:eastAsia="Calibri" w:cs="Calibri" w:asciiTheme="minorAscii" w:hAnsiTheme="minorAscii" w:eastAsiaTheme="minorAscii" w:cstheme="minorAscii"/>
          <w:sz w:val="22"/>
          <w:szCs w:val="22"/>
          <w:u w:val="none"/>
        </w:rPr>
        <w:t>ability of future generations to also meet their needs (Mollenkamp,</w:t>
      </w:r>
      <w:r w:rsidRPr="7D23D27C" w:rsidR="5B3ACAC7">
        <w:rPr>
          <w:rFonts w:ascii="Calibri" w:hAnsi="Calibri" w:eastAsia="Calibri" w:cs="Calibri" w:asciiTheme="minorAscii" w:hAnsiTheme="minorAscii" w:eastAsiaTheme="minorAscii" w:cstheme="minorAscii"/>
          <w:sz w:val="22"/>
          <w:szCs w:val="22"/>
          <w:u w:val="none"/>
        </w:rPr>
        <w:t xml:space="preserve"> et al.</w:t>
      </w:r>
      <w:r w:rsidRPr="7D23D27C" w:rsidR="6ABE2D2C">
        <w:rPr>
          <w:rFonts w:ascii="Calibri" w:hAnsi="Calibri" w:eastAsia="Calibri" w:cs="Calibri" w:asciiTheme="minorAscii" w:hAnsiTheme="minorAscii" w:eastAsiaTheme="minorAscii" w:cstheme="minorAscii"/>
          <w:sz w:val="22"/>
          <w:szCs w:val="22"/>
          <w:u w:val="none"/>
        </w:rPr>
        <w:t xml:space="preserve"> 2023).</w:t>
      </w:r>
      <w:r w:rsidRPr="7D23D27C" w:rsidR="684CE6A6">
        <w:rPr>
          <w:rFonts w:ascii="Calibri" w:hAnsi="Calibri" w:eastAsia="Calibri" w:cs="Calibri" w:asciiTheme="minorAscii" w:hAnsiTheme="minorAscii" w:eastAsiaTheme="minorAscii" w:cstheme="minorAscii"/>
          <w:sz w:val="22"/>
          <w:szCs w:val="22"/>
          <w:u w:val="none"/>
        </w:rPr>
        <w:t xml:space="preserve"> Sustainability policies are action plans carried out by retailers </w:t>
      </w:r>
      <w:r w:rsidRPr="7D23D27C" w:rsidR="6807F78F">
        <w:rPr>
          <w:rFonts w:ascii="Calibri" w:hAnsi="Calibri" w:eastAsia="Calibri" w:cs="Calibri" w:asciiTheme="minorAscii" w:hAnsiTheme="minorAscii" w:eastAsiaTheme="minorAscii" w:cstheme="minorAscii"/>
          <w:sz w:val="22"/>
          <w:szCs w:val="22"/>
          <w:u w:val="none"/>
        </w:rPr>
        <w:t>to protect the environment by adopting sustainable practices. Tesco is an example of a retailer which is fol</w:t>
      </w:r>
      <w:r w:rsidRPr="7D23D27C" w:rsidR="057B1D38">
        <w:rPr>
          <w:rFonts w:ascii="Calibri" w:hAnsi="Calibri" w:eastAsia="Calibri" w:cs="Calibri" w:asciiTheme="minorAscii" w:hAnsiTheme="minorAscii" w:eastAsiaTheme="minorAscii" w:cstheme="minorAscii"/>
          <w:sz w:val="22"/>
          <w:szCs w:val="22"/>
          <w:u w:val="none"/>
        </w:rPr>
        <w:t xml:space="preserve">lowing sustainability policies </w:t>
      </w:r>
      <w:r w:rsidRPr="7D23D27C" w:rsidR="79B654B3">
        <w:rPr>
          <w:rFonts w:ascii="Calibri" w:hAnsi="Calibri" w:eastAsia="Calibri" w:cs="Calibri" w:asciiTheme="minorAscii" w:hAnsiTheme="minorAscii" w:eastAsiaTheme="minorAscii" w:cstheme="minorAscii"/>
          <w:sz w:val="22"/>
          <w:szCs w:val="22"/>
          <w:u w:val="none"/>
        </w:rPr>
        <w:t>in oder to become more environmentally friendly. A retailer can become sustainable through env</w:t>
      </w:r>
      <w:r w:rsidRPr="7D23D27C" w:rsidR="5908C74C">
        <w:rPr>
          <w:rFonts w:ascii="Calibri" w:hAnsi="Calibri" w:eastAsia="Calibri" w:cs="Calibri" w:asciiTheme="minorAscii" w:hAnsiTheme="minorAscii" w:eastAsiaTheme="minorAscii" w:cstheme="minorAscii"/>
          <w:sz w:val="22"/>
          <w:szCs w:val="22"/>
          <w:u w:val="none"/>
        </w:rPr>
        <w:t>ironmental, social, and economic development (Elkington, 1994)</w:t>
      </w:r>
      <w:r w:rsidRPr="7D23D27C" w:rsidR="77001F16">
        <w:rPr>
          <w:rFonts w:ascii="Calibri" w:hAnsi="Calibri" w:eastAsia="Calibri" w:cs="Calibri" w:asciiTheme="minorAscii" w:hAnsiTheme="minorAscii" w:eastAsiaTheme="minorAscii" w:cstheme="minorAscii"/>
          <w:sz w:val="22"/>
          <w:szCs w:val="22"/>
          <w:u w:val="none"/>
        </w:rPr>
        <w:t xml:space="preserve">. Tesco has adapted their stores to meet these </w:t>
      </w:r>
      <w:r w:rsidRPr="7D23D27C" w:rsidR="0CE1FFB7">
        <w:rPr>
          <w:rFonts w:ascii="Calibri" w:hAnsi="Calibri" w:eastAsia="Calibri" w:cs="Calibri" w:asciiTheme="minorAscii" w:hAnsiTheme="minorAscii" w:eastAsiaTheme="minorAscii" w:cstheme="minorAscii"/>
          <w:sz w:val="22"/>
          <w:szCs w:val="22"/>
          <w:u w:val="none"/>
        </w:rPr>
        <w:t xml:space="preserve">sustainability </w:t>
      </w:r>
      <w:r w:rsidRPr="7D23D27C" w:rsidR="77001F16">
        <w:rPr>
          <w:rFonts w:ascii="Calibri" w:hAnsi="Calibri" w:eastAsia="Calibri" w:cs="Calibri" w:asciiTheme="minorAscii" w:hAnsiTheme="minorAscii" w:eastAsiaTheme="minorAscii" w:cstheme="minorAscii"/>
          <w:sz w:val="22"/>
          <w:szCs w:val="22"/>
          <w:u w:val="none"/>
        </w:rPr>
        <w:t>policies</w:t>
      </w:r>
      <w:r w:rsidRPr="7D23D27C" w:rsidR="3A4F6E30">
        <w:rPr>
          <w:rFonts w:ascii="Calibri" w:hAnsi="Calibri" w:eastAsia="Calibri" w:cs="Calibri" w:asciiTheme="minorAscii" w:hAnsiTheme="minorAscii" w:eastAsiaTheme="minorAscii" w:cstheme="minorAscii"/>
          <w:sz w:val="22"/>
          <w:szCs w:val="22"/>
          <w:u w:val="none"/>
        </w:rPr>
        <w:t xml:space="preserve"> and decrease their negative impact on the environment. </w:t>
      </w:r>
    </w:p>
    <w:p w:rsidR="6DE35315" w:rsidP="7D23D27C" w:rsidRDefault="6DE35315" w14:paraId="7B282010" w14:textId="298837F3">
      <w:pPr>
        <w:pStyle w:val="Normal"/>
        <w:rPr>
          <w:rFonts w:ascii="Calibri" w:hAnsi="Calibri" w:eastAsia="Calibri" w:cs="Calibri" w:asciiTheme="minorAscii" w:hAnsiTheme="minorAscii" w:eastAsiaTheme="minorAscii" w:cstheme="minorAscii"/>
          <w:sz w:val="22"/>
          <w:szCs w:val="22"/>
          <w:u w:val="none"/>
        </w:rPr>
      </w:pPr>
      <w:r w:rsidRPr="7D23D27C" w:rsidR="6DE35315">
        <w:rPr>
          <w:rFonts w:ascii="Calibri" w:hAnsi="Calibri" w:eastAsia="Calibri" w:cs="Calibri" w:asciiTheme="minorAscii" w:hAnsiTheme="minorAscii" w:eastAsiaTheme="minorAscii" w:cstheme="minorAscii"/>
          <w:sz w:val="22"/>
          <w:szCs w:val="22"/>
          <w:u w:val="none"/>
        </w:rPr>
        <w:t xml:space="preserve">Tesco has met sustainability policies by reducing its carbon footprint. </w:t>
      </w:r>
      <w:r w:rsidRPr="7D23D27C" w:rsidR="034F3AAE">
        <w:rPr>
          <w:rFonts w:ascii="Calibri" w:hAnsi="Calibri" w:eastAsia="Calibri" w:cs="Calibri" w:asciiTheme="minorAscii" w:hAnsiTheme="minorAscii" w:eastAsiaTheme="minorAscii" w:cstheme="minorAscii"/>
          <w:sz w:val="22"/>
          <w:szCs w:val="22"/>
          <w:u w:val="none"/>
        </w:rPr>
        <w:t xml:space="preserve">Tesco has done this by investing in renewable energy, </w:t>
      </w:r>
      <w:r w:rsidRPr="7D23D27C" w:rsidR="0E97016E">
        <w:rPr>
          <w:rFonts w:ascii="Calibri" w:hAnsi="Calibri" w:eastAsia="Calibri" w:cs="Calibri" w:asciiTheme="minorAscii" w:hAnsiTheme="minorAscii" w:eastAsiaTheme="minorAscii" w:cstheme="minorAscii"/>
          <w:sz w:val="22"/>
          <w:szCs w:val="22"/>
          <w:u w:val="none"/>
        </w:rPr>
        <w:t>targeting to use 100% renewable energy sources by 2030</w:t>
      </w:r>
      <w:r w:rsidRPr="7D23D27C" w:rsidR="26DA952F">
        <w:rPr>
          <w:rFonts w:ascii="Calibri" w:hAnsi="Calibri" w:eastAsia="Calibri" w:cs="Calibri" w:asciiTheme="minorAscii" w:hAnsiTheme="minorAscii" w:eastAsiaTheme="minorAscii" w:cstheme="minorAscii"/>
          <w:sz w:val="22"/>
          <w:szCs w:val="22"/>
          <w:u w:val="none"/>
        </w:rPr>
        <w:t xml:space="preserve"> and having “net zero emissions by 2050” (Jones, 2023). </w:t>
      </w:r>
      <w:r w:rsidRPr="7D23D27C" w:rsidR="32F4EF9C">
        <w:rPr>
          <w:rFonts w:ascii="Calibri" w:hAnsi="Calibri" w:eastAsia="Calibri" w:cs="Calibri" w:asciiTheme="minorAscii" w:hAnsiTheme="minorAscii" w:eastAsiaTheme="minorAscii" w:cstheme="minorAscii"/>
          <w:sz w:val="22"/>
          <w:szCs w:val="22"/>
          <w:u w:val="none"/>
        </w:rPr>
        <w:t xml:space="preserve">Another way Tesco has adapted their way of retailing to meet sustainability policies is by reducing its waste and effectively managing its waste. </w:t>
      </w:r>
      <w:r w:rsidRPr="7D23D27C" w:rsidR="56CEABA8">
        <w:rPr>
          <w:rFonts w:ascii="Calibri" w:hAnsi="Calibri" w:eastAsia="Calibri" w:cs="Calibri" w:asciiTheme="minorAscii" w:hAnsiTheme="minorAscii" w:eastAsiaTheme="minorAscii" w:cstheme="minorAscii"/>
          <w:sz w:val="22"/>
          <w:szCs w:val="22"/>
          <w:u w:val="none"/>
        </w:rPr>
        <w:t xml:space="preserve">Tesco works with farmers to </w:t>
      </w:r>
      <w:r w:rsidRPr="7D23D27C" w:rsidR="56CEABA8">
        <w:rPr>
          <w:rFonts w:ascii="Calibri" w:hAnsi="Calibri" w:eastAsia="Calibri" w:cs="Calibri" w:asciiTheme="minorAscii" w:hAnsiTheme="minorAscii" w:eastAsiaTheme="minorAscii" w:cstheme="minorAscii"/>
          <w:sz w:val="22"/>
          <w:szCs w:val="22"/>
          <w:u w:val="none"/>
        </w:rPr>
        <w:t>provide</w:t>
      </w:r>
      <w:r w:rsidRPr="7D23D27C" w:rsidR="56CEABA8">
        <w:rPr>
          <w:rFonts w:ascii="Calibri" w:hAnsi="Calibri" w:eastAsia="Calibri" w:cs="Calibri" w:asciiTheme="minorAscii" w:hAnsiTheme="minorAscii" w:eastAsiaTheme="minorAscii" w:cstheme="minorAscii"/>
          <w:sz w:val="22"/>
          <w:szCs w:val="22"/>
          <w:u w:val="none"/>
        </w:rPr>
        <w:t xml:space="preserve"> quality produce to customers </w:t>
      </w:r>
      <w:r w:rsidRPr="7D23D27C" w:rsidR="697E3CB2">
        <w:rPr>
          <w:rFonts w:ascii="Calibri" w:hAnsi="Calibri" w:eastAsia="Calibri" w:cs="Calibri" w:asciiTheme="minorAscii" w:hAnsiTheme="minorAscii" w:eastAsiaTheme="minorAscii" w:cstheme="minorAscii"/>
          <w:sz w:val="22"/>
          <w:szCs w:val="22"/>
          <w:u w:val="none"/>
        </w:rPr>
        <w:t>and</w:t>
      </w:r>
      <w:r w:rsidRPr="7D23D27C" w:rsidR="56CEABA8">
        <w:rPr>
          <w:rFonts w:ascii="Calibri" w:hAnsi="Calibri" w:eastAsia="Calibri" w:cs="Calibri" w:asciiTheme="minorAscii" w:hAnsiTheme="minorAscii" w:eastAsiaTheme="minorAscii" w:cstheme="minorAscii"/>
          <w:sz w:val="22"/>
          <w:szCs w:val="22"/>
          <w:u w:val="none"/>
        </w:rPr>
        <w:t xml:space="preserve"> to reduce overproduction</w:t>
      </w:r>
      <w:r w:rsidRPr="7D23D27C" w:rsidR="092A9634">
        <w:rPr>
          <w:rFonts w:ascii="Calibri" w:hAnsi="Calibri" w:eastAsia="Calibri" w:cs="Calibri" w:asciiTheme="minorAscii" w:hAnsiTheme="minorAscii" w:eastAsiaTheme="minorAscii" w:cstheme="minorAscii"/>
          <w:sz w:val="22"/>
          <w:szCs w:val="22"/>
          <w:u w:val="none"/>
        </w:rPr>
        <w:t>. By 202</w:t>
      </w:r>
      <w:r w:rsidRPr="7D23D27C" w:rsidR="5418760B">
        <w:rPr>
          <w:rFonts w:ascii="Calibri" w:hAnsi="Calibri" w:eastAsia="Calibri" w:cs="Calibri" w:asciiTheme="minorAscii" w:hAnsiTheme="minorAscii" w:eastAsiaTheme="minorAscii" w:cstheme="minorAscii"/>
          <w:sz w:val="22"/>
          <w:szCs w:val="22"/>
          <w:u w:val="none"/>
        </w:rPr>
        <w:t>2</w:t>
      </w:r>
      <w:r w:rsidRPr="7D23D27C" w:rsidR="092A9634">
        <w:rPr>
          <w:rFonts w:ascii="Calibri" w:hAnsi="Calibri" w:eastAsia="Calibri" w:cs="Calibri" w:asciiTheme="minorAscii" w:hAnsiTheme="minorAscii" w:eastAsiaTheme="minorAscii" w:cstheme="minorAscii"/>
          <w:sz w:val="22"/>
          <w:szCs w:val="22"/>
          <w:u w:val="none"/>
        </w:rPr>
        <w:t xml:space="preserve">, Tesco was able to cut its waste by 45% </w:t>
      </w:r>
      <w:r w:rsidRPr="7D23D27C" w:rsidR="1057E231">
        <w:rPr>
          <w:rFonts w:ascii="Calibri" w:hAnsi="Calibri" w:eastAsia="Calibri" w:cs="Calibri" w:asciiTheme="minorAscii" w:hAnsiTheme="minorAscii" w:eastAsiaTheme="minorAscii" w:cstheme="minorAscii"/>
          <w:sz w:val="22"/>
          <w:szCs w:val="22"/>
          <w:u w:val="none"/>
        </w:rPr>
        <w:t xml:space="preserve">(George, 2022). </w:t>
      </w:r>
      <w:r w:rsidRPr="7D23D27C" w:rsidR="461A79AE">
        <w:rPr>
          <w:rFonts w:ascii="Calibri" w:hAnsi="Calibri" w:eastAsia="Calibri" w:cs="Calibri" w:asciiTheme="minorAscii" w:hAnsiTheme="minorAscii" w:eastAsiaTheme="minorAscii" w:cstheme="minorAscii"/>
          <w:sz w:val="22"/>
          <w:szCs w:val="22"/>
          <w:u w:val="none"/>
        </w:rPr>
        <w:t>In terms of waste management, Tesco targets this buy donating to charities and community groups as well as in store colleague shops.</w:t>
      </w:r>
      <w:r w:rsidRPr="7D23D27C" w:rsidR="461A79AE">
        <w:rPr>
          <w:rFonts w:ascii="Calibri" w:hAnsi="Calibri" w:eastAsia="Calibri" w:cs="Calibri" w:asciiTheme="minorAscii" w:hAnsiTheme="minorAscii" w:eastAsiaTheme="minorAscii" w:cstheme="minorAscii"/>
          <w:sz w:val="22"/>
          <w:szCs w:val="22"/>
          <w:u w:val="none"/>
        </w:rPr>
        <w:t xml:space="preserve"> </w:t>
      </w:r>
      <w:r w:rsidRPr="7D23D27C" w:rsidR="30B4B307">
        <w:rPr>
          <w:rFonts w:ascii="Calibri" w:hAnsi="Calibri" w:eastAsia="Calibri" w:cs="Calibri" w:asciiTheme="minorAscii" w:hAnsiTheme="minorAscii" w:eastAsiaTheme="minorAscii" w:cstheme="minorAscii"/>
          <w:sz w:val="22"/>
          <w:szCs w:val="22"/>
          <w:u w:val="none"/>
        </w:rPr>
        <w:t>Furthermore, Tesco uses sustainable sourcing for its products: produce like seafood and palm oil. This has allowed Tesco to offer supp</w:t>
      </w:r>
      <w:r w:rsidRPr="7D23D27C" w:rsidR="22B6B6AA">
        <w:rPr>
          <w:rFonts w:ascii="Calibri" w:hAnsi="Calibri" w:eastAsia="Calibri" w:cs="Calibri" w:asciiTheme="minorAscii" w:hAnsiTheme="minorAscii" w:eastAsiaTheme="minorAscii" w:cstheme="minorAscii"/>
          <w:sz w:val="22"/>
          <w:szCs w:val="22"/>
          <w:u w:val="none"/>
        </w:rPr>
        <w:t>ort to sustainable agricultural operations</w:t>
      </w:r>
      <w:r w:rsidRPr="7D23D27C" w:rsidR="615B9BDB">
        <w:rPr>
          <w:rFonts w:ascii="Calibri" w:hAnsi="Calibri" w:eastAsia="Calibri" w:cs="Calibri" w:asciiTheme="minorAscii" w:hAnsiTheme="minorAscii" w:eastAsiaTheme="minorAscii" w:cstheme="minorAscii"/>
          <w:sz w:val="22"/>
          <w:szCs w:val="22"/>
          <w:u w:val="none"/>
        </w:rPr>
        <w:t>, preserving natural resources and reducing any harmful impact on the environment</w:t>
      </w:r>
      <w:r w:rsidRPr="7D23D27C" w:rsidR="236D5CAB">
        <w:rPr>
          <w:rFonts w:ascii="Calibri" w:hAnsi="Calibri" w:eastAsia="Calibri" w:cs="Calibri" w:asciiTheme="minorAscii" w:hAnsiTheme="minorAscii" w:eastAsiaTheme="minorAscii" w:cstheme="minorAscii"/>
          <w:sz w:val="22"/>
          <w:szCs w:val="22"/>
          <w:u w:val="none"/>
        </w:rPr>
        <w:t xml:space="preserve">. Finally, throughout its sustainability journey Tesco has kept full transparency about </w:t>
      </w:r>
      <w:r w:rsidRPr="7D23D27C" w:rsidR="46D8500D">
        <w:rPr>
          <w:rFonts w:ascii="Calibri" w:hAnsi="Calibri" w:eastAsia="Calibri" w:cs="Calibri" w:asciiTheme="minorAscii" w:hAnsiTheme="minorAscii" w:eastAsiaTheme="minorAscii" w:cstheme="minorAscii"/>
          <w:sz w:val="22"/>
          <w:szCs w:val="22"/>
          <w:u w:val="none"/>
        </w:rPr>
        <w:t xml:space="preserve">its progress. Tesco has </w:t>
      </w:r>
      <w:r w:rsidRPr="7D23D27C" w:rsidR="46D8500D">
        <w:rPr>
          <w:rFonts w:ascii="Calibri" w:hAnsi="Calibri" w:eastAsia="Calibri" w:cs="Calibri" w:asciiTheme="minorAscii" w:hAnsiTheme="minorAscii" w:eastAsiaTheme="minorAscii" w:cstheme="minorAscii"/>
          <w:sz w:val="22"/>
          <w:szCs w:val="22"/>
          <w:u w:val="none"/>
        </w:rPr>
        <w:t>regularly posted</w:t>
      </w:r>
      <w:r w:rsidRPr="7D23D27C" w:rsidR="46D8500D">
        <w:rPr>
          <w:rFonts w:ascii="Calibri" w:hAnsi="Calibri" w:eastAsia="Calibri" w:cs="Calibri" w:asciiTheme="minorAscii" w:hAnsiTheme="minorAscii" w:eastAsiaTheme="minorAscii" w:cstheme="minorAscii"/>
          <w:sz w:val="22"/>
          <w:szCs w:val="22"/>
          <w:u w:val="none"/>
        </w:rPr>
        <w:t xml:space="preserve"> sustainability reports </w:t>
      </w:r>
      <w:r w:rsidRPr="7D23D27C" w:rsidR="46D8500D">
        <w:rPr>
          <w:rFonts w:ascii="Calibri" w:hAnsi="Calibri" w:eastAsia="Calibri" w:cs="Calibri" w:asciiTheme="minorAscii" w:hAnsiTheme="minorAscii" w:eastAsiaTheme="minorAscii" w:cstheme="minorAscii"/>
          <w:sz w:val="22"/>
          <w:szCs w:val="22"/>
          <w:u w:val="none"/>
        </w:rPr>
        <w:t>showcasing</w:t>
      </w:r>
      <w:r w:rsidRPr="7D23D27C" w:rsidR="46D8500D">
        <w:rPr>
          <w:rFonts w:ascii="Calibri" w:hAnsi="Calibri" w:eastAsia="Calibri" w:cs="Calibri" w:asciiTheme="minorAscii" w:hAnsiTheme="minorAscii" w:eastAsiaTheme="minorAscii" w:cstheme="minorAscii"/>
          <w:sz w:val="22"/>
          <w:szCs w:val="22"/>
          <w:u w:val="none"/>
        </w:rPr>
        <w:t xml:space="preserve"> </w:t>
      </w:r>
      <w:r w:rsidRPr="7D23D27C" w:rsidR="057D353F">
        <w:rPr>
          <w:rFonts w:ascii="Calibri" w:hAnsi="Calibri" w:eastAsia="Calibri" w:cs="Calibri" w:asciiTheme="minorAscii" w:hAnsiTheme="minorAscii" w:eastAsiaTheme="minorAscii" w:cstheme="minorAscii"/>
          <w:sz w:val="22"/>
          <w:szCs w:val="22"/>
          <w:u w:val="none"/>
        </w:rPr>
        <w:t xml:space="preserve">how their actions have paid off and if they were successful in achieving their targets to reduce their environmental impact. </w:t>
      </w:r>
    </w:p>
    <w:p w:rsidR="2BFF0C35" w:rsidP="2BFF0C35" w:rsidRDefault="2BFF0C35" w14:paraId="6C63E8F7" w14:textId="08F08FAD">
      <w:pPr>
        <w:pStyle w:val="Normal"/>
        <w:rPr>
          <w:rFonts w:ascii="Calibri" w:hAnsi="Calibri" w:eastAsia="Calibri" w:cs="Calibri" w:asciiTheme="minorAscii" w:hAnsiTheme="minorAscii" w:eastAsiaTheme="minorAscii" w:cstheme="minorAscii"/>
          <w:sz w:val="22"/>
          <w:szCs w:val="22"/>
          <w:u w:val="none"/>
        </w:rPr>
      </w:pPr>
      <w:r w:rsidRPr="7D23D27C" w:rsidR="3EF87B09">
        <w:rPr>
          <w:rFonts w:ascii="Calibri" w:hAnsi="Calibri" w:eastAsia="Calibri" w:cs="Calibri" w:asciiTheme="minorAscii" w:hAnsiTheme="minorAscii" w:eastAsiaTheme="minorAscii" w:cstheme="minorAscii"/>
          <w:sz w:val="22"/>
          <w:szCs w:val="22"/>
          <w:u w:val="none"/>
        </w:rPr>
        <w:t xml:space="preserve">Ethical policies are principles </w:t>
      </w:r>
      <w:r w:rsidRPr="7D23D27C" w:rsidR="1201F2FC">
        <w:rPr>
          <w:rFonts w:ascii="Calibri" w:hAnsi="Calibri" w:eastAsia="Calibri" w:cs="Calibri" w:asciiTheme="minorAscii" w:hAnsiTheme="minorAscii" w:eastAsiaTheme="minorAscii" w:cstheme="minorAscii"/>
          <w:sz w:val="22"/>
          <w:szCs w:val="22"/>
          <w:u w:val="none"/>
        </w:rPr>
        <w:t>which businesses must follow to ensure that the</w:t>
      </w:r>
      <w:r w:rsidRPr="7D23D27C" w:rsidR="50A6D82D">
        <w:rPr>
          <w:rFonts w:ascii="Calibri" w:hAnsi="Calibri" w:eastAsia="Calibri" w:cs="Calibri" w:asciiTheme="minorAscii" w:hAnsiTheme="minorAscii" w:eastAsiaTheme="minorAscii" w:cstheme="minorAscii"/>
          <w:sz w:val="22"/>
          <w:szCs w:val="22"/>
          <w:u w:val="none"/>
        </w:rPr>
        <w:t xml:space="preserve">ir practices aline with ethical standards. </w:t>
      </w:r>
      <w:r w:rsidRPr="7D23D27C" w:rsidR="3A361DD7">
        <w:rPr>
          <w:rFonts w:ascii="Calibri" w:hAnsi="Calibri" w:eastAsia="Calibri" w:cs="Calibri" w:asciiTheme="minorAscii" w:hAnsiTheme="minorAscii" w:eastAsiaTheme="minorAscii" w:cstheme="minorAscii"/>
          <w:sz w:val="22"/>
          <w:szCs w:val="22"/>
          <w:u w:val="none"/>
        </w:rPr>
        <w:t>Ethics is all about moral conduct, which is if actions are morally wrong or right</w:t>
      </w:r>
      <w:r w:rsidRPr="7D23D27C" w:rsidR="5235A7E7">
        <w:rPr>
          <w:rFonts w:ascii="Calibri" w:hAnsi="Calibri" w:eastAsia="Calibri" w:cs="Calibri" w:asciiTheme="minorAscii" w:hAnsiTheme="minorAscii" w:eastAsiaTheme="minorAscii" w:cstheme="minorAscii"/>
          <w:sz w:val="22"/>
          <w:szCs w:val="22"/>
          <w:u w:val="none"/>
        </w:rPr>
        <w:t xml:space="preserve">. </w:t>
      </w:r>
      <w:r w:rsidRPr="7D23D27C" w:rsidR="5235A7E7">
        <w:rPr>
          <w:rFonts w:ascii="Calibri" w:hAnsi="Calibri" w:eastAsia="Calibri" w:cs="Calibri" w:asciiTheme="minorAscii" w:hAnsiTheme="minorAscii" w:eastAsiaTheme="minorAscii" w:cstheme="minorAscii"/>
          <w:sz w:val="22"/>
          <w:szCs w:val="22"/>
          <w:u w:val="none"/>
        </w:rPr>
        <w:t xml:space="preserve">Tesco has stated to have </w:t>
      </w:r>
      <w:r w:rsidRPr="7D23D27C" w:rsidR="1F5CBB98">
        <w:rPr>
          <w:rFonts w:ascii="Calibri" w:hAnsi="Calibri" w:eastAsia="Calibri" w:cs="Calibri" w:asciiTheme="minorAscii" w:hAnsiTheme="minorAscii" w:eastAsiaTheme="minorAscii" w:cstheme="minorAscii"/>
          <w:sz w:val="22"/>
          <w:szCs w:val="22"/>
          <w:u w:val="none"/>
        </w:rPr>
        <w:t xml:space="preserve">committed to only purchasing produce in ethical ways </w:t>
      </w:r>
      <w:r w:rsidRPr="7D23D27C" w:rsidR="016C942C">
        <w:rPr>
          <w:rFonts w:ascii="Calibri" w:hAnsi="Calibri" w:eastAsia="Calibri" w:cs="Calibri" w:asciiTheme="minorAscii" w:hAnsiTheme="minorAscii" w:eastAsiaTheme="minorAscii" w:cstheme="minorAscii"/>
          <w:sz w:val="22"/>
          <w:szCs w:val="22"/>
          <w:u w:val="none"/>
        </w:rPr>
        <w:t>and has advised suppliers to work ethically as well (Tesco, 2022).</w:t>
      </w:r>
      <w:r w:rsidRPr="7D23D27C" w:rsidR="016C942C">
        <w:rPr>
          <w:rFonts w:ascii="Calibri" w:hAnsi="Calibri" w:eastAsia="Calibri" w:cs="Calibri" w:asciiTheme="minorAscii" w:hAnsiTheme="minorAscii" w:eastAsiaTheme="minorAscii" w:cstheme="minorAscii"/>
          <w:sz w:val="22"/>
          <w:szCs w:val="22"/>
          <w:u w:val="none"/>
        </w:rPr>
        <w:t xml:space="preserve"> </w:t>
      </w:r>
      <w:r w:rsidRPr="7D23D27C" w:rsidR="07D32A90">
        <w:rPr>
          <w:rFonts w:ascii="Calibri" w:hAnsi="Calibri" w:eastAsia="Calibri" w:cs="Calibri" w:asciiTheme="minorAscii" w:hAnsiTheme="minorAscii" w:eastAsiaTheme="minorAscii" w:cstheme="minorAscii"/>
          <w:sz w:val="22"/>
          <w:szCs w:val="22"/>
          <w:u w:val="none"/>
        </w:rPr>
        <w:t xml:space="preserve">Despite this, a business’s determination to </w:t>
      </w:r>
      <w:r w:rsidRPr="7D23D27C" w:rsidR="46780FC1">
        <w:rPr>
          <w:rFonts w:ascii="Calibri" w:hAnsi="Calibri" w:eastAsia="Calibri" w:cs="Calibri" w:asciiTheme="minorAscii" w:hAnsiTheme="minorAscii" w:eastAsiaTheme="minorAscii" w:cstheme="minorAscii"/>
          <w:sz w:val="22"/>
          <w:szCs w:val="22"/>
          <w:u w:val="none"/>
        </w:rPr>
        <w:t>ethicality</w:t>
      </w:r>
      <w:r w:rsidRPr="7D23D27C" w:rsidR="07D32A90">
        <w:rPr>
          <w:rFonts w:ascii="Calibri" w:hAnsi="Calibri" w:eastAsia="Calibri" w:cs="Calibri" w:asciiTheme="minorAscii" w:hAnsiTheme="minorAscii" w:eastAsiaTheme="minorAscii" w:cstheme="minorAscii"/>
          <w:sz w:val="22"/>
          <w:szCs w:val="22"/>
          <w:u w:val="none"/>
        </w:rPr>
        <w:t xml:space="preserve"> is subjective and, in the case of Tesco, </w:t>
      </w:r>
      <w:r w:rsidRPr="7D23D27C" w:rsidR="1CC0FD0D">
        <w:rPr>
          <w:rFonts w:ascii="Calibri" w:hAnsi="Calibri" w:eastAsia="Calibri" w:cs="Calibri" w:asciiTheme="minorAscii" w:hAnsiTheme="minorAscii" w:eastAsiaTheme="minorAscii" w:cstheme="minorAscii"/>
          <w:sz w:val="22"/>
          <w:szCs w:val="22"/>
          <w:u w:val="none"/>
        </w:rPr>
        <w:t xml:space="preserve">it has faced criticism in relation to its proclaimed ethical and sustainable practices. </w:t>
      </w:r>
      <w:r w:rsidRPr="7D23D27C" w:rsidR="6AACF3C2">
        <w:rPr>
          <w:rFonts w:ascii="Calibri" w:hAnsi="Calibri" w:eastAsia="Calibri" w:cs="Calibri" w:asciiTheme="minorAscii" w:hAnsiTheme="minorAscii" w:eastAsiaTheme="minorAscii" w:cstheme="minorAscii"/>
          <w:sz w:val="22"/>
          <w:szCs w:val="22"/>
          <w:u w:val="none"/>
        </w:rPr>
        <w:t xml:space="preserve">For example, Tesco faced allegations of slavery reports in Malaysia in 2021 which is </w:t>
      </w:r>
      <w:r w:rsidRPr="7D23D27C" w:rsidR="6AACF3C2">
        <w:rPr>
          <w:rFonts w:ascii="Calibri" w:hAnsi="Calibri" w:eastAsia="Calibri" w:cs="Calibri" w:asciiTheme="minorAscii" w:hAnsiTheme="minorAscii" w:eastAsiaTheme="minorAscii" w:cstheme="minorAscii"/>
          <w:sz w:val="22"/>
          <w:szCs w:val="22"/>
          <w:u w:val="none"/>
        </w:rPr>
        <w:t>morally</w:t>
      </w:r>
      <w:r w:rsidRPr="7D23D27C" w:rsidR="6AACF3C2">
        <w:rPr>
          <w:rFonts w:ascii="Calibri" w:hAnsi="Calibri" w:eastAsia="Calibri" w:cs="Calibri" w:asciiTheme="minorAscii" w:hAnsiTheme="minorAscii" w:eastAsiaTheme="minorAscii" w:cstheme="minorAscii"/>
          <w:sz w:val="22"/>
          <w:szCs w:val="22"/>
          <w:u w:val="none"/>
        </w:rPr>
        <w:t xml:space="preserve"> wrong and goes against </w:t>
      </w:r>
      <w:r w:rsidRPr="7D23D27C" w:rsidR="6AACF3C2">
        <w:rPr>
          <w:rFonts w:ascii="Calibri" w:hAnsi="Calibri" w:eastAsia="Calibri" w:cs="Calibri" w:asciiTheme="minorAscii" w:hAnsiTheme="minorAscii" w:eastAsiaTheme="minorAscii" w:cstheme="minorAscii"/>
          <w:sz w:val="22"/>
          <w:szCs w:val="22"/>
          <w:u w:val="none"/>
        </w:rPr>
        <w:t>ethi</w:t>
      </w:r>
      <w:r w:rsidRPr="7D23D27C" w:rsidR="6AACF3C2">
        <w:rPr>
          <w:rFonts w:ascii="Calibri" w:hAnsi="Calibri" w:eastAsia="Calibri" w:cs="Calibri" w:asciiTheme="minorAscii" w:hAnsiTheme="minorAscii" w:eastAsiaTheme="minorAscii" w:cstheme="minorAscii"/>
          <w:sz w:val="22"/>
          <w:szCs w:val="22"/>
          <w:u w:val="none"/>
        </w:rPr>
        <w:t xml:space="preserve">cal policies. </w:t>
      </w:r>
    </w:p>
    <w:p w:rsidR="465635F2" w:rsidP="7D23D27C" w:rsidRDefault="465635F2" w14:paraId="0C2E3578" w14:textId="4958CF22">
      <w:pPr>
        <w:pStyle w:val="Normal"/>
        <w:rPr>
          <w:rFonts w:ascii="Calibri" w:hAnsi="Calibri" w:eastAsia="Calibri" w:cs="Calibri" w:asciiTheme="minorAscii" w:hAnsiTheme="minorAscii" w:eastAsiaTheme="minorAscii" w:cstheme="minorAscii"/>
          <w:sz w:val="22"/>
          <w:szCs w:val="22"/>
          <w:u w:val="none"/>
        </w:rPr>
      </w:pPr>
      <w:r w:rsidRPr="7D23D27C" w:rsidR="465635F2">
        <w:rPr>
          <w:rFonts w:ascii="Calibri" w:hAnsi="Calibri" w:eastAsia="Calibri" w:cs="Calibri" w:asciiTheme="minorAscii" w:hAnsiTheme="minorAscii" w:eastAsiaTheme="minorAscii" w:cstheme="minorAscii"/>
          <w:sz w:val="22"/>
          <w:szCs w:val="22"/>
          <w:u w:val="none"/>
        </w:rPr>
        <w:t xml:space="preserve">Despite this, </w:t>
      </w:r>
      <w:r w:rsidRPr="7D23D27C" w:rsidR="3F7F7160">
        <w:rPr>
          <w:rFonts w:ascii="Calibri" w:hAnsi="Calibri" w:eastAsia="Calibri" w:cs="Calibri" w:asciiTheme="minorAscii" w:hAnsiTheme="minorAscii" w:eastAsiaTheme="minorAscii" w:cstheme="minorAscii"/>
          <w:sz w:val="22"/>
          <w:szCs w:val="22"/>
          <w:u w:val="none"/>
        </w:rPr>
        <w:t xml:space="preserve">Tesco has customer centrality due to its commitment to customer satisfaction. Inevitably, the </w:t>
      </w:r>
      <w:r w:rsidRPr="7D23D27C" w:rsidR="63592D6C">
        <w:rPr>
          <w:rFonts w:ascii="Calibri" w:hAnsi="Calibri" w:eastAsia="Calibri" w:cs="Calibri" w:asciiTheme="minorAscii" w:hAnsiTheme="minorAscii" w:eastAsiaTheme="minorAscii" w:cstheme="minorAscii"/>
          <w:sz w:val="22"/>
          <w:szCs w:val="22"/>
          <w:u w:val="none"/>
        </w:rPr>
        <w:t>criticism</w:t>
      </w:r>
      <w:r w:rsidRPr="7D23D27C" w:rsidR="3F7F7160">
        <w:rPr>
          <w:rFonts w:ascii="Calibri" w:hAnsi="Calibri" w:eastAsia="Calibri" w:cs="Calibri" w:asciiTheme="minorAscii" w:hAnsiTheme="minorAscii" w:eastAsiaTheme="minorAscii" w:cstheme="minorAscii"/>
          <w:sz w:val="22"/>
          <w:szCs w:val="22"/>
          <w:u w:val="none"/>
        </w:rPr>
        <w:t xml:space="preserve"> and </w:t>
      </w:r>
      <w:r w:rsidRPr="7D23D27C" w:rsidR="657AA55A">
        <w:rPr>
          <w:rFonts w:ascii="Calibri" w:hAnsi="Calibri" w:eastAsia="Calibri" w:cs="Calibri" w:asciiTheme="minorAscii" w:hAnsiTheme="minorAscii" w:eastAsiaTheme="minorAscii" w:cstheme="minorAscii"/>
          <w:sz w:val="22"/>
          <w:szCs w:val="22"/>
          <w:u w:val="none"/>
        </w:rPr>
        <w:t>controversies</w:t>
      </w:r>
      <w:r w:rsidRPr="7D23D27C" w:rsidR="3F7F7160">
        <w:rPr>
          <w:rFonts w:ascii="Calibri" w:hAnsi="Calibri" w:eastAsia="Calibri" w:cs="Calibri" w:asciiTheme="minorAscii" w:hAnsiTheme="minorAscii" w:eastAsiaTheme="minorAscii" w:cstheme="minorAscii"/>
          <w:sz w:val="22"/>
          <w:szCs w:val="22"/>
          <w:u w:val="none"/>
        </w:rPr>
        <w:t xml:space="preserve"> received by Tesco</w:t>
      </w:r>
      <w:r w:rsidRPr="7D23D27C" w:rsidR="104FB57A">
        <w:rPr>
          <w:rFonts w:ascii="Calibri" w:hAnsi="Calibri" w:eastAsia="Calibri" w:cs="Calibri" w:asciiTheme="minorAscii" w:hAnsiTheme="minorAscii" w:eastAsiaTheme="minorAscii" w:cstheme="minorAscii"/>
          <w:sz w:val="22"/>
          <w:szCs w:val="22"/>
          <w:u w:val="none"/>
        </w:rPr>
        <w:t xml:space="preserve"> negatively </w:t>
      </w:r>
      <w:r w:rsidRPr="7D23D27C" w:rsidR="104FB57A">
        <w:rPr>
          <w:rFonts w:ascii="Calibri" w:hAnsi="Calibri" w:eastAsia="Calibri" w:cs="Calibri" w:asciiTheme="minorAscii" w:hAnsiTheme="minorAscii" w:eastAsiaTheme="minorAscii" w:cstheme="minorAscii"/>
          <w:sz w:val="22"/>
          <w:szCs w:val="22"/>
          <w:u w:val="none"/>
        </w:rPr>
        <w:t>impact</w:t>
      </w:r>
      <w:r w:rsidRPr="7D23D27C" w:rsidR="3662A55F">
        <w:rPr>
          <w:rFonts w:ascii="Calibri" w:hAnsi="Calibri" w:eastAsia="Calibri" w:cs="Calibri" w:asciiTheme="minorAscii" w:hAnsiTheme="minorAscii" w:eastAsiaTheme="minorAscii" w:cstheme="minorAscii"/>
          <w:sz w:val="22"/>
          <w:szCs w:val="22"/>
          <w:u w:val="none"/>
        </w:rPr>
        <w:t>ed</w:t>
      </w:r>
      <w:r w:rsidRPr="7D23D27C" w:rsidR="104FB57A">
        <w:rPr>
          <w:rFonts w:ascii="Calibri" w:hAnsi="Calibri" w:eastAsia="Calibri" w:cs="Calibri" w:asciiTheme="minorAscii" w:hAnsiTheme="minorAscii" w:eastAsiaTheme="minorAscii" w:cstheme="minorAscii"/>
          <w:sz w:val="22"/>
          <w:szCs w:val="22"/>
          <w:u w:val="none"/>
        </w:rPr>
        <w:t xml:space="preserve"> its marketing relationships but due to its sustainability and ethical promises, it was able to make a comeback</w:t>
      </w:r>
      <w:r w:rsidRPr="7D23D27C" w:rsidR="5267EE95">
        <w:rPr>
          <w:rFonts w:ascii="Calibri" w:hAnsi="Calibri" w:eastAsia="Calibri" w:cs="Calibri" w:asciiTheme="minorAscii" w:hAnsiTheme="minorAscii" w:eastAsiaTheme="minorAscii" w:cstheme="minorAscii"/>
          <w:sz w:val="22"/>
          <w:szCs w:val="22"/>
          <w:u w:val="none"/>
        </w:rPr>
        <w:t xml:space="preserve"> in the eyes of customers and continue its growth as the UK’s </w:t>
      </w:r>
      <w:r w:rsidRPr="7D23D27C" w:rsidR="5267EE95">
        <w:rPr>
          <w:rFonts w:ascii="Calibri" w:hAnsi="Calibri" w:eastAsia="Calibri" w:cs="Calibri" w:asciiTheme="minorAscii" w:hAnsiTheme="minorAscii" w:eastAsiaTheme="minorAscii" w:cstheme="minorAscii"/>
          <w:sz w:val="22"/>
          <w:szCs w:val="22"/>
          <w:u w:val="none"/>
        </w:rPr>
        <w:t>bi</w:t>
      </w:r>
      <w:r w:rsidRPr="7D23D27C" w:rsidR="5267EE95">
        <w:rPr>
          <w:rFonts w:ascii="Calibri" w:hAnsi="Calibri" w:eastAsia="Calibri" w:cs="Calibri" w:asciiTheme="minorAscii" w:hAnsiTheme="minorAscii" w:eastAsiaTheme="minorAscii" w:cstheme="minorAscii"/>
          <w:sz w:val="22"/>
          <w:szCs w:val="22"/>
          <w:u w:val="none"/>
        </w:rPr>
        <w:t xml:space="preserve">ggest retailer. </w:t>
      </w:r>
    </w:p>
    <w:p w:rsidR="2BFF0C35" w:rsidP="2BFF0C35" w:rsidRDefault="2BFF0C35" w14:paraId="7B94D1CC" w14:textId="5E2A60C6">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19D9B12E" w14:textId="68FF9029">
      <w:pPr>
        <w:pStyle w:val="Normal"/>
        <w:jc w:val="left"/>
        <w:rPr>
          <w:rFonts w:ascii="Calibri" w:hAnsi="Calibri" w:eastAsia="Calibri" w:cs="Calibri" w:asciiTheme="minorAscii" w:hAnsiTheme="minorAscii" w:eastAsiaTheme="minorAscii" w:cstheme="minorAscii"/>
          <w:sz w:val="22"/>
          <w:szCs w:val="22"/>
          <w:u w:val="none"/>
        </w:rPr>
      </w:pPr>
    </w:p>
    <w:p w:rsidR="7D23D27C" w:rsidP="7D23D27C" w:rsidRDefault="7D23D27C" w14:paraId="6DEF0155" w14:textId="5864E83C">
      <w:pPr>
        <w:pStyle w:val="Normal"/>
        <w:jc w:val="left"/>
        <w:rPr>
          <w:rFonts w:ascii="Calibri" w:hAnsi="Calibri" w:eastAsia="Calibri" w:cs="Calibri" w:asciiTheme="minorAscii" w:hAnsiTheme="minorAscii" w:eastAsiaTheme="minorAscii" w:cstheme="minorAscii"/>
          <w:sz w:val="22"/>
          <w:szCs w:val="22"/>
          <w:u w:val="none"/>
        </w:rPr>
      </w:pPr>
    </w:p>
    <w:p w:rsidR="7D23D27C" w:rsidP="7D23D27C" w:rsidRDefault="7D23D27C" w14:paraId="05CA2484" w14:textId="0F5031E7">
      <w:pPr>
        <w:pStyle w:val="Normal"/>
        <w:jc w:val="left"/>
        <w:rPr>
          <w:rFonts w:ascii="Calibri" w:hAnsi="Calibri" w:eastAsia="Calibri" w:cs="Calibri" w:asciiTheme="minorAscii" w:hAnsiTheme="minorAscii" w:eastAsiaTheme="minorAscii" w:cstheme="minorAscii"/>
          <w:sz w:val="22"/>
          <w:szCs w:val="22"/>
          <w:u w:val="none"/>
        </w:rPr>
      </w:pPr>
    </w:p>
    <w:p w:rsidR="7D23D27C" w:rsidP="7D23D27C" w:rsidRDefault="7D23D27C" w14:paraId="6FF00E62" w14:textId="2D1A6C31">
      <w:pPr>
        <w:pStyle w:val="Normal"/>
        <w:jc w:val="left"/>
        <w:rPr>
          <w:rFonts w:ascii="Calibri" w:hAnsi="Calibri" w:eastAsia="Calibri" w:cs="Calibri" w:asciiTheme="minorAscii" w:hAnsiTheme="minorAscii" w:eastAsiaTheme="minorAscii" w:cstheme="minorAscii"/>
          <w:sz w:val="22"/>
          <w:szCs w:val="22"/>
          <w:u w:val="none"/>
        </w:rPr>
      </w:pPr>
    </w:p>
    <w:p w:rsidR="7D23D27C" w:rsidP="7D23D27C" w:rsidRDefault="7D23D27C" w14:paraId="1B521D3C" w14:textId="032F4B89">
      <w:pPr>
        <w:pStyle w:val="Normal"/>
        <w:jc w:val="left"/>
        <w:rPr>
          <w:rFonts w:ascii="Calibri" w:hAnsi="Calibri" w:eastAsia="Calibri" w:cs="Calibri" w:asciiTheme="minorAscii" w:hAnsiTheme="minorAscii" w:eastAsiaTheme="minorAscii" w:cstheme="minorAscii"/>
          <w:sz w:val="22"/>
          <w:szCs w:val="22"/>
          <w:u w:val="none"/>
        </w:rPr>
      </w:pPr>
    </w:p>
    <w:p w:rsidR="2BFF0C35" w:rsidP="2BFF0C35" w:rsidRDefault="2BFF0C35" w14:paraId="6E43ACD2" w14:textId="164F4621">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4EF4A900" w14:textId="60C51E75">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3FC74F06" w14:textId="404D6ABC">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5EDCB2A3" w14:textId="4DB5BBEF">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2C7CC65A" w14:textId="1D5711E4">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26740E65" w14:textId="2B031815">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4333F9D0" w14:textId="7ED5436C">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09EE8F27" w14:textId="14BB1F0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6244A83" w14:textId="4148E83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56022013" w14:textId="17CFF237">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12B2224C" w14:textId="4FB2E54D">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988B90F" w14:textId="0C62792C">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720C0F3B" w14:textId="7E876A22">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5FFA6C5" w14:textId="4E0A5084">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5FB1DC1F" w14:textId="21510721">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7C670AD3" w14:textId="30A856B4">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8816EFC" w14:textId="2121946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58E331E2" w14:textId="75FF2A89">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26729A1F" w14:textId="483DF7F6">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ABDC4F3" w14:textId="4FCFBC6F">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34692F2D" w14:textId="3D7708C3">
      <w:pPr>
        <w:pStyle w:val="Normal"/>
        <w:rPr>
          <w:rFonts w:ascii="Calibri" w:hAnsi="Calibri" w:eastAsia="Calibri" w:cs="Calibri" w:asciiTheme="minorAscii" w:hAnsiTheme="minorAscii" w:eastAsiaTheme="minorAscii" w:cstheme="minorAscii"/>
          <w:sz w:val="22"/>
          <w:szCs w:val="22"/>
          <w:u w:val="none"/>
        </w:rPr>
      </w:pPr>
    </w:p>
    <w:p w:rsidR="03FE73B8" w:rsidP="7D23D27C" w:rsidRDefault="03FE73B8" w14:paraId="0C801C41" w14:textId="6075A8EA">
      <w:pPr>
        <w:pStyle w:val="Normal"/>
        <w:jc w:val="center"/>
        <w:rPr>
          <w:rFonts w:ascii="Times New Roman" w:hAnsi="Times New Roman" w:eastAsia="Times New Roman" w:cs="Times New Roman"/>
          <w:sz w:val="24"/>
          <w:szCs w:val="24"/>
          <w:u w:val="single"/>
        </w:rPr>
      </w:pPr>
      <w:r w:rsidRPr="7D23D27C" w:rsidR="03FE73B8">
        <w:rPr>
          <w:rFonts w:ascii="Times New Roman" w:hAnsi="Times New Roman" w:eastAsia="Times New Roman" w:cs="Times New Roman"/>
          <w:sz w:val="24"/>
          <w:szCs w:val="24"/>
          <w:u w:val="single"/>
        </w:rPr>
        <w:t>4</w:t>
      </w:r>
      <w:r w:rsidRPr="7D23D27C" w:rsidR="763DFCDF">
        <w:rPr>
          <w:rFonts w:ascii="Times New Roman" w:hAnsi="Times New Roman" w:eastAsia="Times New Roman" w:cs="Times New Roman"/>
          <w:sz w:val="24"/>
          <w:szCs w:val="24"/>
          <w:u w:val="single"/>
        </w:rPr>
        <w:t xml:space="preserve">.0. Conclusion </w:t>
      </w:r>
    </w:p>
    <w:p w:rsidR="2BFF0C35" w:rsidP="2BFF0C35" w:rsidRDefault="2BFF0C35" w14:paraId="4450BEFA" w14:textId="163C29ED">
      <w:pPr>
        <w:pStyle w:val="Normal"/>
        <w:rPr>
          <w:rFonts w:ascii="Calibri" w:hAnsi="Calibri" w:eastAsia="Calibri" w:cs="Calibri" w:asciiTheme="minorAscii" w:hAnsiTheme="minorAscii" w:eastAsiaTheme="minorAscii" w:cstheme="minorAscii"/>
          <w:sz w:val="22"/>
          <w:szCs w:val="22"/>
          <w:u w:val="none"/>
        </w:rPr>
      </w:pPr>
    </w:p>
    <w:p w:rsidR="2BFF0C35" w:rsidP="2BFF0C35" w:rsidRDefault="2BFF0C35" w14:paraId="62CA6217" w14:textId="5E59EE6B">
      <w:pPr>
        <w:pStyle w:val="Normal"/>
        <w:rPr>
          <w:rFonts w:ascii="Calibri" w:hAnsi="Calibri" w:eastAsia="Calibri" w:cs="Calibri" w:asciiTheme="minorAscii" w:hAnsiTheme="minorAscii" w:eastAsiaTheme="minorAscii" w:cstheme="minorAscii"/>
          <w:sz w:val="22"/>
          <w:szCs w:val="22"/>
          <w:u w:val="none"/>
        </w:rPr>
      </w:pPr>
      <w:r w:rsidRPr="7D23D27C" w:rsidR="348F121C">
        <w:rPr>
          <w:rFonts w:ascii="Calibri" w:hAnsi="Calibri" w:eastAsia="Calibri" w:cs="Calibri" w:asciiTheme="minorAscii" w:hAnsiTheme="minorAscii" w:eastAsiaTheme="minorAscii" w:cstheme="minorAscii"/>
          <w:sz w:val="22"/>
          <w:szCs w:val="22"/>
          <w:u w:val="none"/>
        </w:rPr>
        <w:t>To officially conclude, Tesco is a successful retailer for a variety of reasons. The areas that made a difference to Tesco’s ‘Sustainable Marketing r</w:t>
      </w:r>
      <w:r w:rsidRPr="7D23D27C" w:rsidR="3AF5A880">
        <w:rPr>
          <w:rFonts w:ascii="Calibri" w:hAnsi="Calibri" w:eastAsia="Calibri" w:cs="Calibri" w:asciiTheme="minorAscii" w:hAnsiTheme="minorAscii" w:eastAsiaTheme="minorAscii" w:cstheme="minorAscii"/>
          <w:sz w:val="22"/>
          <w:szCs w:val="22"/>
          <w:u w:val="none"/>
        </w:rPr>
        <w:t xml:space="preserve">elationship’ are waste reduction and management. </w:t>
      </w:r>
      <w:r w:rsidRPr="7D23D27C" w:rsidR="2B72461B">
        <w:rPr>
          <w:rFonts w:ascii="Calibri" w:hAnsi="Calibri" w:eastAsia="Calibri" w:cs="Calibri" w:asciiTheme="minorAscii" w:hAnsiTheme="minorAscii" w:eastAsiaTheme="minorAscii" w:cstheme="minorAscii"/>
          <w:sz w:val="22"/>
          <w:szCs w:val="22"/>
          <w:u w:val="none"/>
        </w:rPr>
        <w:t xml:space="preserve">Tesco has been able to significantly reduce its overall waste by recycling it and giving it to other places instead of ending up in landfills. Tesco continues to work towards its net </w:t>
      </w:r>
      <w:r w:rsidRPr="7D23D27C" w:rsidR="258FE1D9">
        <w:rPr>
          <w:rFonts w:ascii="Calibri" w:hAnsi="Calibri" w:eastAsia="Calibri" w:cs="Calibri" w:asciiTheme="minorAscii" w:hAnsiTheme="minorAscii" w:eastAsiaTheme="minorAscii" w:cstheme="minorAscii"/>
          <w:sz w:val="22"/>
          <w:szCs w:val="22"/>
          <w:u w:val="none"/>
        </w:rPr>
        <w:t xml:space="preserve">zero emissions target and reduction of </w:t>
      </w:r>
      <w:r w:rsidRPr="7D23D27C" w:rsidR="258FE1D9">
        <w:rPr>
          <w:rFonts w:ascii="Calibri" w:hAnsi="Calibri" w:eastAsia="Calibri" w:cs="Calibri" w:asciiTheme="minorAscii" w:hAnsiTheme="minorAscii" w:eastAsiaTheme="minorAscii" w:cstheme="minorAscii"/>
          <w:sz w:val="22"/>
          <w:szCs w:val="22"/>
          <w:u w:val="none"/>
        </w:rPr>
        <w:t>its carbon</w:t>
      </w:r>
      <w:r w:rsidRPr="7D23D27C" w:rsidR="258FE1D9">
        <w:rPr>
          <w:rFonts w:ascii="Calibri" w:hAnsi="Calibri" w:eastAsia="Calibri" w:cs="Calibri" w:asciiTheme="minorAscii" w:hAnsiTheme="minorAscii" w:eastAsiaTheme="minorAscii" w:cstheme="minorAscii"/>
          <w:sz w:val="22"/>
          <w:szCs w:val="22"/>
          <w:u w:val="none"/>
        </w:rPr>
        <w:t xml:space="preserve"> footprint which makes Tesco an environmentally sustainable retailer. </w:t>
      </w:r>
    </w:p>
    <w:p w:rsidR="258FE1D9" w:rsidP="7D23D27C" w:rsidRDefault="258FE1D9" w14:paraId="1651A949" w14:textId="581EE039">
      <w:pPr>
        <w:pStyle w:val="Normal"/>
        <w:rPr>
          <w:rFonts w:ascii="Calibri" w:hAnsi="Calibri" w:eastAsia="Calibri" w:cs="Calibri" w:asciiTheme="minorAscii" w:hAnsiTheme="minorAscii" w:eastAsiaTheme="minorAscii" w:cstheme="minorAscii"/>
          <w:sz w:val="22"/>
          <w:szCs w:val="22"/>
          <w:u w:val="none"/>
        </w:rPr>
      </w:pPr>
      <w:r w:rsidRPr="7D23D27C" w:rsidR="258FE1D9">
        <w:rPr>
          <w:rFonts w:ascii="Calibri" w:hAnsi="Calibri" w:eastAsia="Calibri" w:cs="Calibri" w:asciiTheme="minorAscii" w:hAnsiTheme="minorAscii" w:eastAsiaTheme="minorAscii" w:cstheme="minorAscii"/>
          <w:sz w:val="22"/>
          <w:szCs w:val="22"/>
          <w:u w:val="none"/>
        </w:rPr>
        <w:t xml:space="preserve">Although, an area of improvement would be its social sustainability. </w:t>
      </w:r>
      <w:r w:rsidRPr="7D23D27C" w:rsidR="258FE1D9">
        <w:rPr>
          <w:rFonts w:ascii="Calibri" w:hAnsi="Calibri" w:eastAsia="Calibri" w:cs="Calibri" w:asciiTheme="minorAscii" w:hAnsiTheme="minorAscii" w:eastAsiaTheme="minorAscii" w:cstheme="minorAscii"/>
          <w:sz w:val="22"/>
          <w:szCs w:val="22"/>
          <w:u w:val="none"/>
        </w:rPr>
        <w:t>As stated in the marketing mix, allegations have been brought to light that Tesco has poor employee moti</w:t>
      </w:r>
      <w:r w:rsidRPr="7D23D27C" w:rsidR="438739A3">
        <w:rPr>
          <w:rFonts w:ascii="Calibri" w:hAnsi="Calibri" w:eastAsia="Calibri" w:cs="Calibri" w:asciiTheme="minorAscii" w:hAnsiTheme="minorAscii" w:eastAsiaTheme="minorAscii" w:cstheme="minorAscii"/>
          <w:sz w:val="22"/>
          <w:szCs w:val="22"/>
          <w:u w:val="none"/>
        </w:rPr>
        <w:t>vation.</w:t>
      </w:r>
      <w:r w:rsidRPr="7D23D27C" w:rsidR="438739A3">
        <w:rPr>
          <w:rFonts w:ascii="Calibri" w:hAnsi="Calibri" w:eastAsia="Calibri" w:cs="Calibri" w:asciiTheme="minorAscii" w:hAnsiTheme="minorAscii" w:eastAsiaTheme="minorAscii" w:cstheme="minorAscii"/>
          <w:sz w:val="22"/>
          <w:szCs w:val="22"/>
          <w:u w:val="none"/>
        </w:rPr>
        <w:t xml:space="preserve"> Moving forward, Tesco could improve this so that employees have a better working environment and feel more comfortable working with Tesco. This will</w:t>
      </w:r>
      <w:r w:rsidRPr="7D23D27C" w:rsidR="35893D46">
        <w:rPr>
          <w:rFonts w:ascii="Calibri" w:hAnsi="Calibri" w:eastAsia="Calibri" w:cs="Calibri" w:asciiTheme="minorAscii" w:hAnsiTheme="minorAscii" w:eastAsiaTheme="minorAscii" w:cstheme="minorAscii"/>
          <w:sz w:val="22"/>
          <w:szCs w:val="22"/>
          <w:u w:val="none"/>
        </w:rPr>
        <w:t>,</w:t>
      </w:r>
      <w:r w:rsidRPr="7D23D27C" w:rsidR="438739A3">
        <w:rPr>
          <w:rFonts w:ascii="Calibri" w:hAnsi="Calibri" w:eastAsia="Calibri" w:cs="Calibri" w:asciiTheme="minorAscii" w:hAnsiTheme="minorAscii" w:eastAsiaTheme="minorAscii" w:cstheme="minorAscii"/>
          <w:sz w:val="22"/>
          <w:szCs w:val="22"/>
          <w:u w:val="none"/>
        </w:rPr>
        <w:t xml:space="preserve"> </w:t>
      </w:r>
      <w:r w:rsidRPr="7D23D27C" w:rsidR="10B2EAFF">
        <w:rPr>
          <w:rFonts w:ascii="Calibri" w:hAnsi="Calibri" w:eastAsia="Calibri" w:cs="Calibri" w:asciiTheme="minorAscii" w:hAnsiTheme="minorAscii" w:eastAsiaTheme="minorAscii" w:cstheme="minorAscii"/>
          <w:sz w:val="22"/>
          <w:szCs w:val="22"/>
          <w:u w:val="none"/>
        </w:rPr>
        <w:t>indefinitely, positively</w:t>
      </w:r>
      <w:r w:rsidRPr="7D23D27C" w:rsidR="438739A3">
        <w:rPr>
          <w:rFonts w:ascii="Calibri" w:hAnsi="Calibri" w:eastAsia="Calibri" w:cs="Calibri" w:asciiTheme="minorAscii" w:hAnsiTheme="minorAscii" w:eastAsiaTheme="minorAscii" w:cstheme="minorAscii"/>
          <w:sz w:val="22"/>
          <w:szCs w:val="22"/>
          <w:u w:val="none"/>
        </w:rPr>
        <w:t xml:space="preserve"> increase</w:t>
      </w:r>
      <w:r w:rsidRPr="7D23D27C" w:rsidR="5CD74BAC">
        <w:rPr>
          <w:rFonts w:ascii="Calibri" w:hAnsi="Calibri" w:eastAsia="Calibri" w:cs="Calibri" w:asciiTheme="minorAscii" w:hAnsiTheme="minorAscii" w:eastAsiaTheme="minorAscii" w:cstheme="minorAscii"/>
          <w:sz w:val="22"/>
          <w:szCs w:val="22"/>
          <w:u w:val="none"/>
        </w:rPr>
        <w:t xml:space="preserve"> Tesco’s brand image </w:t>
      </w:r>
      <w:r w:rsidRPr="7D23D27C" w:rsidR="3331427E">
        <w:rPr>
          <w:rFonts w:ascii="Calibri" w:hAnsi="Calibri" w:eastAsia="Calibri" w:cs="Calibri" w:asciiTheme="minorAscii" w:hAnsiTheme="minorAscii" w:eastAsiaTheme="minorAscii" w:cstheme="minorAscii"/>
          <w:sz w:val="22"/>
          <w:szCs w:val="22"/>
          <w:u w:val="none"/>
        </w:rPr>
        <w:t xml:space="preserve">in the eyes of not only customers but also trusted employees, making Tesco </w:t>
      </w:r>
      <w:r w:rsidRPr="7D23D27C" w:rsidR="4D19FEAC">
        <w:rPr>
          <w:rFonts w:ascii="Calibri" w:hAnsi="Calibri" w:eastAsia="Calibri" w:cs="Calibri" w:asciiTheme="minorAscii" w:hAnsiTheme="minorAscii" w:eastAsiaTheme="minorAscii" w:cstheme="minorAscii"/>
          <w:sz w:val="22"/>
          <w:szCs w:val="22"/>
          <w:u w:val="none"/>
        </w:rPr>
        <w:t xml:space="preserve">a more sustainable retailer on all levels. </w:t>
      </w:r>
    </w:p>
    <w:p w:rsidR="7D23D27C" w:rsidP="7D23D27C" w:rsidRDefault="7D23D27C" w14:paraId="3097D1B1" w14:textId="4883B8D0">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A31150D" w14:textId="57AE3C4C">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3309A86B" w14:textId="4BE4388D">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BD85FF5" w14:textId="1E9C1342">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24A8B42F" w14:textId="58EDB5FF">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17A3EFE8" w14:textId="5C01E3BD">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8B07FB9" w14:textId="43FC9569">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AE1719C" w14:textId="3789D35E">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3B559C5C" w14:textId="4693CC96">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48DB867" w14:textId="6D0DB981">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34C8068A" w14:textId="11B93AEF">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0DE2775C" w14:textId="3934D370">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2998BB91" w14:textId="45B97B55">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0EEB0E0" w14:textId="42A92D65">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85A3B62" w14:textId="7C879346">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99F7B72" w14:textId="6322D31A">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4D32E472" w14:textId="594B7B36">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11287F5C" w14:textId="52731B1B">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54CA2321" w14:textId="5723B00F">
      <w:pPr>
        <w:pStyle w:val="Normal"/>
        <w:rPr>
          <w:rFonts w:ascii="Calibri" w:hAnsi="Calibri" w:eastAsia="Calibri" w:cs="Calibri" w:asciiTheme="minorAscii" w:hAnsiTheme="minorAscii" w:eastAsiaTheme="minorAscii" w:cstheme="minorAscii"/>
          <w:sz w:val="22"/>
          <w:szCs w:val="22"/>
          <w:u w:val="none"/>
        </w:rPr>
      </w:pPr>
    </w:p>
    <w:p w:rsidR="7D23D27C" w:rsidP="7D23D27C" w:rsidRDefault="7D23D27C" w14:paraId="6145E1D1" w14:textId="4F5661B4">
      <w:pPr>
        <w:pStyle w:val="Normal"/>
        <w:rPr>
          <w:rFonts w:ascii="Calibri" w:hAnsi="Calibri" w:eastAsia="Calibri" w:cs="Calibri" w:asciiTheme="minorAscii" w:hAnsiTheme="minorAscii" w:eastAsiaTheme="minorAscii" w:cstheme="minorAscii"/>
          <w:sz w:val="22"/>
          <w:szCs w:val="22"/>
          <w:u w:val="none"/>
        </w:rPr>
      </w:pPr>
    </w:p>
    <w:p w:rsidR="3B21B7B6" w:rsidP="7D23D27C" w:rsidRDefault="3B21B7B6" w14:paraId="2B4EB7F2" w14:textId="265950DA">
      <w:pPr>
        <w:pStyle w:val="Normal"/>
        <w:jc w:val="center"/>
        <w:rPr>
          <w:rFonts w:ascii="Times New Roman" w:hAnsi="Times New Roman" w:eastAsia="Times New Roman" w:cs="Times New Roman"/>
          <w:sz w:val="24"/>
          <w:szCs w:val="24"/>
          <w:u w:val="single"/>
        </w:rPr>
      </w:pPr>
      <w:r w:rsidRPr="7D23D27C" w:rsidR="3B21B7B6">
        <w:rPr>
          <w:rFonts w:ascii="Times New Roman" w:hAnsi="Times New Roman" w:eastAsia="Times New Roman" w:cs="Times New Roman"/>
          <w:sz w:val="24"/>
          <w:szCs w:val="24"/>
          <w:u w:val="single"/>
        </w:rPr>
        <w:t xml:space="preserve">5.0. References </w:t>
      </w:r>
    </w:p>
    <w:p w:rsidR="77C566F3" w:rsidP="7D23D27C" w:rsidRDefault="77C566F3" w14:paraId="78682EAE" w14:textId="2BA81F95">
      <w:pPr>
        <w:pStyle w:val="Normal"/>
        <w:rPr>
          <w:rFonts w:ascii="Calibri" w:hAnsi="Calibri" w:eastAsia="Calibri" w:cs="Calibri" w:asciiTheme="minorAscii" w:hAnsiTheme="minorAscii" w:eastAsiaTheme="minorAscii" w:cstheme="minorAscii"/>
          <w:sz w:val="22"/>
          <w:szCs w:val="22"/>
          <w:u w:val="none"/>
        </w:rPr>
      </w:pPr>
      <w:r w:rsidRPr="7D23D27C" w:rsidR="77C566F3">
        <w:rPr>
          <w:rFonts w:ascii="Calibri" w:hAnsi="Calibri" w:eastAsia="Calibri" w:cs="Calibri" w:asciiTheme="minorAscii" w:hAnsiTheme="minorAscii" w:eastAsiaTheme="minorAscii" w:cstheme="minorAscii"/>
          <w:sz w:val="22"/>
          <w:szCs w:val="22"/>
          <w:u w:val="none"/>
        </w:rPr>
        <w:t xml:space="preserve">Ward, J. (2021) - </w:t>
      </w:r>
      <w:r w:rsidRPr="7D23D27C" w:rsidR="77C566F3">
        <w:rPr>
          <w:rFonts w:ascii="Calibri" w:hAnsi="Calibri" w:eastAsia="Calibri" w:cs="Calibri" w:asciiTheme="minorAscii" w:hAnsiTheme="minorAscii" w:eastAsiaTheme="minorAscii" w:cstheme="minorAscii"/>
          <w:i w:val="1"/>
          <w:iCs w:val="1"/>
          <w:sz w:val="22"/>
          <w:szCs w:val="22"/>
          <w:u w:val="none"/>
        </w:rPr>
        <w:t>The History of Tesco</w:t>
      </w:r>
      <w:r w:rsidRPr="7D23D27C" w:rsidR="77C566F3">
        <w:rPr>
          <w:rFonts w:ascii="Calibri" w:hAnsi="Calibri" w:eastAsia="Calibri" w:cs="Calibri" w:asciiTheme="minorAscii" w:hAnsiTheme="minorAscii" w:eastAsiaTheme="minorAscii" w:cstheme="minorAscii"/>
          <w:sz w:val="22"/>
          <w:szCs w:val="22"/>
          <w:u w:val="none"/>
        </w:rPr>
        <w:t xml:space="preserve"> </w:t>
      </w:r>
    </w:p>
    <w:p w:rsidR="77C566F3" w:rsidP="7D23D27C" w:rsidRDefault="77C566F3" w14:paraId="6A071B7A" w14:textId="6CD1533D">
      <w:pPr>
        <w:pStyle w:val="Normal"/>
        <w:rPr>
          <w:rFonts w:ascii="Calibri" w:hAnsi="Calibri" w:eastAsia="Calibri" w:cs="Calibri" w:asciiTheme="minorAscii" w:hAnsiTheme="minorAscii" w:eastAsiaTheme="minorAscii" w:cstheme="minorAscii"/>
          <w:i w:val="1"/>
          <w:iCs w:val="1"/>
          <w:sz w:val="22"/>
          <w:szCs w:val="22"/>
          <w:u w:val="none"/>
        </w:rPr>
      </w:pPr>
      <w:r w:rsidRPr="7D23D27C" w:rsidR="77C566F3">
        <w:rPr>
          <w:rFonts w:ascii="Calibri" w:hAnsi="Calibri" w:eastAsia="Calibri" w:cs="Calibri" w:asciiTheme="minorAscii" w:hAnsiTheme="minorAscii" w:eastAsiaTheme="minorAscii" w:cstheme="minorAscii"/>
          <w:sz w:val="22"/>
          <w:szCs w:val="22"/>
          <w:u w:val="none"/>
        </w:rPr>
        <w:t xml:space="preserve">Bird, M. et al (2014) - </w:t>
      </w:r>
      <w:r w:rsidRPr="7D23D27C" w:rsidR="77C566F3">
        <w:rPr>
          <w:rFonts w:ascii="Calibri" w:hAnsi="Calibri" w:eastAsia="Calibri" w:cs="Calibri" w:asciiTheme="minorAscii" w:hAnsiTheme="minorAscii" w:eastAsiaTheme="minorAscii" w:cstheme="minorAscii"/>
          <w:i w:val="1"/>
          <w:iCs w:val="1"/>
          <w:sz w:val="22"/>
          <w:szCs w:val="22"/>
          <w:u w:val="none"/>
        </w:rPr>
        <w:t xml:space="preserve">You </w:t>
      </w:r>
      <w:r w:rsidRPr="7D23D27C" w:rsidR="77C566F3">
        <w:rPr>
          <w:rFonts w:ascii="Calibri" w:hAnsi="Calibri" w:eastAsia="Calibri" w:cs="Calibri" w:asciiTheme="minorAscii" w:hAnsiTheme="minorAscii" w:eastAsiaTheme="minorAscii" w:cstheme="minorAscii"/>
          <w:i w:val="1"/>
          <w:iCs w:val="1"/>
          <w:sz w:val="22"/>
          <w:szCs w:val="22"/>
          <w:u w:val="none"/>
        </w:rPr>
        <w:t>can’t</w:t>
      </w:r>
      <w:r w:rsidRPr="7D23D27C" w:rsidR="77C566F3">
        <w:rPr>
          <w:rFonts w:ascii="Calibri" w:hAnsi="Calibri" w:eastAsia="Calibri" w:cs="Calibri" w:asciiTheme="minorAscii" w:hAnsiTheme="minorAscii" w:eastAsiaTheme="minorAscii" w:cstheme="minorAscii"/>
          <w:i w:val="1"/>
          <w:iCs w:val="1"/>
          <w:sz w:val="22"/>
          <w:szCs w:val="22"/>
          <w:u w:val="none"/>
        </w:rPr>
        <w:t xml:space="preserve"> understand just how big the Tesco disaster is until you see how it once dominated Britain </w:t>
      </w:r>
    </w:p>
    <w:p w:rsidR="4919DD2F" w:rsidP="7D23D27C" w:rsidRDefault="4919DD2F" w14:paraId="1729DCB6" w14:textId="187BB270">
      <w:pPr>
        <w:pStyle w:val="Normal"/>
        <w:rPr>
          <w:rFonts w:ascii="Calibri" w:hAnsi="Calibri" w:eastAsia="Calibri" w:cs="Calibri" w:asciiTheme="minorAscii" w:hAnsiTheme="minorAscii" w:eastAsiaTheme="minorAscii" w:cstheme="minorAscii"/>
          <w:i w:val="1"/>
          <w:iCs w:val="1"/>
          <w:sz w:val="22"/>
          <w:szCs w:val="22"/>
          <w:u w:val="none"/>
        </w:rPr>
      </w:pPr>
      <w:r w:rsidRPr="7D23D27C" w:rsidR="4919DD2F">
        <w:rPr>
          <w:rFonts w:ascii="Calibri" w:hAnsi="Calibri" w:eastAsia="Calibri" w:cs="Calibri" w:asciiTheme="minorAscii" w:hAnsiTheme="minorAscii" w:eastAsiaTheme="minorAscii" w:cstheme="minorAscii"/>
          <w:b w:val="0"/>
          <w:bCs w:val="0"/>
          <w:i w:val="0"/>
          <w:iCs w:val="0"/>
          <w:color w:val="auto"/>
          <w:sz w:val="22"/>
          <w:szCs w:val="22"/>
          <w:u w:val="none"/>
        </w:rPr>
        <w:t xml:space="preserve">Wright, G. (2023) - </w:t>
      </w:r>
      <w:r w:rsidRPr="7D23D27C" w:rsidR="4919DD2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Tesco and Sainsbury’s gain market share as Aldi and Lidl lose ground</w:t>
      </w:r>
    </w:p>
    <w:p w:rsidR="6CF3993B" w:rsidP="7D23D27C" w:rsidRDefault="6CF3993B" w14:paraId="33BDF712" w14:textId="7CC43DD7">
      <w:pPr>
        <w:pStyle w:val="Normal"/>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pPr>
      <w:r w:rsidRPr="7D23D27C" w:rsidR="6CF3993B">
        <w:rPr>
          <w:noProof w:val="0"/>
          <w:lang w:val="en-US"/>
        </w:rPr>
        <w:t xml:space="preserve">Davey, J. et al (2023) - </w:t>
      </w:r>
      <w:r w:rsidRPr="7D23D27C" w:rsidR="6CF3993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t>Tesco upbeat on Christmas as UK shoppers get inflation respite</w:t>
      </w:r>
    </w:p>
    <w:p w:rsidR="6CF3993B" w:rsidP="7D23D27C" w:rsidRDefault="6CF3993B" w14:paraId="150985B5" w14:textId="40FB331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7D23D27C" w:rsidR="6CF3993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Pampellonne</w:t>
      </w:r>
      <w:r w:rsidRPr="7D23D27C" w:rsidR="6CF3993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C. (2021) - </w:t>
      </w:r>
      <w:r w:rsidRPr="7D23D27C" w:rsidR="6CF3993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t>Why is data important for your business?</w:t>
      </w:r>
    </w:p>
    <w:p w:rsidR="6CF3993B" w:rsidP="7D23D27C" w:rsidRDefault="6CF3993B" w14:paraId="4D9675D8" w14:textId="1F71D194">
      <w:pPr>
        <w:pStyle w:val="Normal"/>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pPr>
      <w:r w:rsidRPr="7D23D27C" w:rsidR="6CF3993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Steward, C. (2015)</w:t>
      </w:r>
      <w:r w:rsidRPr="7D23D27C" w:rsidR="6CF3993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t xml:space="preserve"> - </w:t>
      </w:r>
      <w:r w:rsidRPr="7D23D27C" w:rsidR="6CF3993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4 Business Goals Market Research Can Help You Accomplish</w:t>
      </w:r>
      <w:r w:rsidRPr="7D23D27C" w:rsidR="6CF3993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US"/>
        </w:rPr>
        <w:t xml:space="preserve"> </w:t>
      </w:r>
    </w:p>
    <w:p w:rsidR="2BFF0C35" w:rsidP="2BFF0C35" w:rsidRDefault="2BFF0C35" w14:paraId="736D3096" w14:textId="30C8D53D">
      <w:pPr>
        <w:pStyle w:val="Normal"/>
        <w:rPr>
          <w:noProof w:val="0"/>
          <w:lang w:val="en-US"/>
        </w:rPr>
      </w:pPr>
      <w:r w:rsidRPr="7D23D27C" w:rsidR="6CF3993B">
        <w:rPr>
          <w:noProof w:val="0"/>
          <w:lang w:val="en-US"/>
        </w:rPr>
        <w:t xml:space="preserve">Perry, B. (2022) - </w:t>
      </w:r>
      <w:r w:rsidRPr="7D23D27C" w:rsidR="6CF3993B">
        <w:rPr>
          <w:i w:val="1"/>
          <w:iCs w:val="1"/>
          <w:noProof w:val="0"/>
          <w:lang w:val="en-US"/>
        </w:rPr>
        <w:t>What is a CRM model?</w:t>
      </w:r>
      <w:r w:rsidRPr="7D23D27C" w:rsidR="6CF3993B">
        <w:rPr>
          <w:noProof w:val="0"/>
          <w:lang w:val="en-US"/>
        </w:rPr>
        <w:t xml:space="preserve"> </w:t>
      </w:r>
    </w:p>
    <w:p w:rsidR="2BFF0C35" w:rsidP="7D23D27C" w:rsidRDefault="2BFF0C35" w14:paraId="000AE906" w14:textId="36393227">
      <w:pPr>
        <w:pStyle w:val="Normal"/>
        <w:spacing w:before="0" w:beforeAutospacing="off" w:after="0" w:afterAutospacing="off"/>
        <w:rPr>
          <w:noProof w:val="0"/>
          <w:lang w:val="en-US"/>
        </w:rPr>
      </w:pPr>
      <w:r w:rsidRPr="7D23D27C" w:rsidR="6CF3993B">
        <w:rPr>
          <w:noProof w:val="0"/>
          <w:lang w:val="en-US"/>
        </w:rPr>
        <w:t xml:space="preserve">Porter, M. (1985) - </w:t>
      </w:r>
      <w:r w:rsidRPr="7D23D27C" w:rsidR="6CF3993B">
        <w:rPr>
          <w:i w:val="1"/>
          <w:iCs w:val="1"/>
          <w:noProof w:val="0"/>
          <w:lang w:val="en-US"/>
        </w:rPr>
        <w:t xml:space="preserve">CRM model </w:t>
      </w:r>
    </w:p>
    <w:p w:rsidR="2BFF0C35" w:rsidP="7D23D27C" w:rsidRDefault="2BFF0C35" w14:paraId="02BFDA5E" w14:textId="3A9F1187">
      <w:pPr>
        <w:pStyle w:val="Normal"/>
        <w:spacing w:before="0" w:beforeAutospacing="off" w:after="0" w:afterAutospacing="off"/>
        <w:rPr>
          <w:i w:val="1"/>
          <w:iCs w:val="1"/>
          <w:noProof w:val="0"/>
          <w:lang w:val="en-US"/>
        </w:rPr>
      </w:pPr>
      <w:r w:rsidRPr="7D23D27C" w:rsidR="43AD71F5">
        <w:rPr>
          <w:i w:val="0"/>
          <w:iCs w:val="0"/>
          <w:noProof w:val="0"/>
          <w:lang w:val="en-US"/>
        </w:rPr>
        <w:t>Payne, A. (1991)</w:t>
      </w:r>
      <w:r w:rsidRPr="7D23D27C" w:rsidR="43AD71F5">
        <w:rPr>
          <w:i w:val="1"/>
          <w:iCs w:val="1"/>
          <w:noProof w:val="0"/>
          <w:lang w:val="en-US"/>
        </w:rPr>
        <w:t xml:space="preserve"> - Loyalty Ladder </w:t>
      </w:r>
    </w:p>
    <w:p w:rsidR="2BFF0C35" w:rsidP="7D23D27C" w:rsidRDefault="2BFF0C35" w14:paraId="65F753AE" w14:textId="44EF9572">
      <w:pPr>
        <w:pStyle w:val="Normal"/>
        <w:spacing w:before="0" w:beforeAutospacing="off" w:after="0" w:afterAutospacing="off"/>
        <w:rPr>
          <w:i w:val="1"/>
          <w:iCs w:val="1"/>
          <w:noProof w:val="0"/>
          <w:lang w:val="en-US"/>
        </w:rPr>
      </w:pPr>
      <w:r w:rsidRPr="7D23D27C" w:rsidR="43AD71F5">
        <w:rPr>
          <w:i w:val="0"/>
          <w:iCs w:val="0"/>
          <w:noProof w:val="0"/>
          <w:lang w:val="en-US"/>
        </w:rPr>
        <w:t xml:space="preserve">Tesco (2022) - </w:t>
      </w:r>
      <w:r w:rsidRPr="7D23D27C" w:rsidR="43AD71F5">
        <w:rPr>
          <w:i w:val="1"/>
          <w:iCs w:val="1"/>
          <w:noProof w:val="0"/>
          <w:lang w:val="en-US"/>
        </w:rPr>
        <w:t xml:space="preserve">Privacy and Cookies Policy </w:t>
      </w:r>
    </w:p>
    <w:p w:rsidR="2BFF0C35" w:rsidP="7D23D27C" w:rsidRDefault="2BFF0C35" w14:paraId="12411F7B" w14:textId="64ED1C66">
      <w:pPr>
        <w:pStyle w:val="Normal"/>
        <w:spacing w:before="0" w:beforeAutospacing="off" w:after="0" w:afterAutospacing="off"/>
        <w:rPr>
          <w:i w:val="0"/>
          <w:iCs w:val="0"/>
          <w:noProof w:val="0"/>
          <w:lang w:val="en-US"/>
        </w:rPr>
      </w:pPr>
      <w:r w:rsidRPr="7D23D27C" w:rsidR="2760CA65">
        <w:rPr>
          <w:i w:val="0"/>
          <w:iCs w:val="0"/>
          <w:noProof w:val="0"/>
          <w:lang w:val="en-US"/>
        </w:rPr>
        <w:t xml:space="preserve">Westbrook, C. (2023) - </w:t>
      </w:r>
      <w:r w:rsidRPr="7D23D27C" w:rsidR="2760CA65">
        <w:rPr>
          <w:i w:val="1"/>
          <w:iCs w:val="1"/>
          <w:noProof w:val="0"/>
          <w:lang w:val="en-US"/>
        </w:rPr>
        <w:t>How much are Tesco Clubcard points worth and how to use them in store?</w:t>
      </w:r>
    </w:p>
    <w:p w:rsidR="2BFF0C35" w:rsidP="7D23D27C" w:rsidRDefault="2BFF0C35" w14:paraId="1940059F" w14:textId="15161B2E">
      <w:pPr>
        <w:pStyle w:val="Normal"/>
        <w:rPr>
          <w:rFonts w:ascii="Calibri" w:hAnsi="Calibri" w:eastAsia="Calibri" w:cs="Calibri" w:asciiTheme="minorAscii" w:hAnsiTheme="minorAscii" w:eastAsiaTheme="minorAscii" w:cstheme="minorAscii"/>
          <w:b w:val="0"/>
          <w:bCs w:val="0"/>
          <w:i w:val="0"/>
          <w:iCs w:val="0"/>
          <w:caps w:val="1"/>
          <w:strike w:val="0"/>
          <w:dstrike w:val="0"/>
          <w:noProof w:val="0"/>
          <w:color w:val="111111"/>
          <w:sz w:val="22"/>
          <w:szCs w:val="22"/>
          <w:u w:val="none"/>
          <w:lang w:val="en-US"/>
        </w:rPr>
      </w:pPr>
      <w:r w:rsidRPr="7D23D27C" w:rsidR="2760CA65">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US"/>
        </w:rPr>
        <w:t xml:space="preserve">Frankenfield, J. et al (2023) - </w:t>
      </w:r>
      <w:r w:rsidRPr="7D23D27C" w:rsidR="2760CA65">
        <w:rPr>
          <w:rFonts w:ascii="Calibri" w:hAnsi="Calibri" w:eastAsia="Calibri" w:cs="Calibri" w:asciiTheme="minorAscii" w:hAnsiTheme="minorAscii" w:eastAsiaTheme="minorAscii" w:cstheme="minorAscii"/>
          <w:b w:val="0"/>
          <w:bCs w:val="0"/>
          <w:i w:val="1"/>
          <w:iCs w:val="1"/>
          <w:caps w:val="0"/>
          <w:smallCaps w:val="0"/>
          <w:noProof w:val="0"/>
          <w:color w:val="111111"/>
          <w:sz w:val="22"/>
          <w:szCs w:val="22"/>
          <w:lang w:val="en-US"/>
        </w:rPr>
        <w:t xml:space="preserve">Data Analytics: What It Is, How </w:t>
      </w:r>
      <w:r w:rsidRPr="7D23D27C" w:rsidR="2760CA65">
        <w:rPr>
          <w:rFonts w:ascii="Calibri" w:hAnsi="Calibri" w:eastAsia="Calibri" w:cs="Calibri" w:asciiTheme="minorAscii" w:hAnsiTheme="minorAscii" w:eastAsiaTheme="minorAscii" w:cstheme="minorAscii"/>
          <w:b w:val="0"/>
          <w:bCs w:val="0"/>
          <w:i w:val="1"/>
          <w:iCs w:val="1"/>
          <w:caps w:val="0"/>
          <w:smallCaps w:val="0"/>
          <w:noProof w:val="0"/>
          <w:color w:val="111111"/>
          <w:sz w:val="22"/>
          <w:szCs w:val="22"/>
          <w:lang w:val="en-US"/>
        </w:rPr>
        <w:t>It's</w:t>
      </w:r>
      <w:r w:rsidRPr="7D23D27C" w:rsidR="2760CA65">
        <w:rPr>
          <w:rFonts w:ascii="Calibri" w:hAnsi="Calibri" w:eastAsia="Calibri" w:cs="Calibri" w:asciiTheme="minorAscii" w:hAnsiTheme="minorAscii" w:eastAsiaTheme="minorAscii" w:cstheme="minorAscii"/>
          <w:b w:val="0"/>
          <w:bCs w:val="0"/>
          <w:i w:val="1"/>
          <w:iCs w:val="1"/>
          <w:caps w:val="0"/>
          <w:smallCaps w:val="0"/>
          <w:noProof w:val="0"/>
          <w:color w:val="111111"/>
          <w:sz w:val="22"/>
          <w:szCs w:val="22"/>
          <w:lang w:val="en-US"/>
        </w:rPr>
        <w:t xml:space="preserve"> Used, and 4 Basic Techniques</w:t>
      </w:r>
    </w:p>
    <w:p w:rsidR="2BFF0C35" w:rsidP="7D23D27C" w:rsidRDefault="2BFF0C35" w14:paraId="218D99FF" w14:textId="1CB5EC89">
      <w:pPr>
        <w:pStyle w:val="Normal"/>
        <w:rPr>
          <w:rFonts w:ascii="Calibri" w:hAnsi="Calibri" w:eastAsia="Calibri" w:cs="Calibri" w:asciiTheme="minorAscii" w:hAnsiTheme="minorAscii" w:eastAsiaTheme="minorAscii" w:cstheme="minorAscii"/>
          <w:b w:val="0"/>
          <w:bCs w:val="0"/>
          <w:i w:val="0"/>
          <w:iCs w:val="0"/>
          <w:caps w:val="1"/>
          <w:noProof w:val="0"/>
          <w:color w:val="626F80"/>
          <w:sz w:val="22"/>
          <w:szCs w:val="22"/>
          <w:lang w:val="en-US"/>
        </w:rPr>
      </w:pPr>
      <w:r w:rsidRPr="7D23D27C" w:rsidR="6605AF96">
        <w:rPr>
          <w:rFonts w:ascii="Calibri" w:hAnsi="Calibri" w:eastAsia="Calibri" w:cs="Calibri" w:asciiTheme="minorAscii" w:hAnsiTheme="minorAscii" w:eastAsiaTheme="minorAscii" w:cstheme="minorAscii"/>
          <w:b w:val="0"/>
          <w:bCs w:val="0"/>
          <w:i w:val="0"/>
          <w:iCs w:val="0"/>
          <w:caps w:val="0"/>
          <w:smallCaps w:val="0"/>
          <w:noProof w:val="0"/>
          <w:color w:val="020101"/>
          <w:sz w:val="22"/>
          <w:szCs w:val="22"/>
          <w:lang w:val="en-US"/>
        </w:rPr>
        <w:t xml:space="preserve">Radu, V. (2023) - </w:t>
      </w:r>
      <w:r w:rsidRPr="7D23D27C" w:rsidR="6605AF96">
        <w:rPr>
          <w:rFonts w:ascii="Calibri" w:hAnsi="Calibri" w:eastAsia="Calibri" w:cs="Calibri" w:asciiTheme="minorAscii" w:hAnsiTheme="minorAscii" w:eastAsiaTheme="minorAscii" w:cstheme="minorAscii"/>
          <w:b w:val="0"/>
          <w:bCs w:val="0"/>
          <w:i w:val="1"/>
          <w:iCs w:val="1"/>
          <w:caps w:val="0"/>
          <w:smallCaps w:val="0"/>
          <w:noProof w:val="0"/>
          <w:color w:val="020101"/>
          <w:sz w:val="22"/>
          <w:szCs w:val="22"/>
          <w:lang w:val="en-US"/>
        </w:rPr>
        <w:t>Consumer behavior in marketing – patterns, types, segmentation</w:t>
      </w:r>
    </w:p>
    <w:p w:rsidR="2BFF0C35" w:rsidP="7D23D27C" w:rsidRDefault="2BFF0C35" w14:paraId="649D121A" w14:textId="1AC65815">
      <w:pPr>
        <w:pStyle w:val="Normal"/>
        <w:rPr>
          <w:noProof w:val="0"/>
          <w:lang w:val="en-US"/>
        </w:rPr>
      </w:pPr>
      <w:r w:rsidRPr="7D23D27C" w:rsidR="6605AF96">
        <w:rPr>
          <w:noProof w:val="0"/>
          <w:lang w:val="en-US"/>
        </w:rPr>
        <w:t>Kadlaskar</w:t>
      </w:r>
      <w:r w:rsidRPr="7D23D27C" w:rsidR="6605AF96">
        <w:rPr>
          <w:noProof w:val="0"/>
          <w:lang w:val="en-US"/>
        </w:rPr>
        <w:t xml:space="preserve">, A. (2023) - </w:t>
      </w:r>
      <w:r w:rsidRPr="7D23D27C" w:rsidR="6605AF96">
        <w:rPr>
          <w:i w:val="1"/>
          <w:iCs w:val="1"/>
          <w:noProof w:val="0"/>
          <w:lang w:val="en-US"/>
        </w:rPr>
        <w:t>Market Basket Analysis: A comprehensive guide for business</w:t>
      </w:r>
    </w:p>
    <w:p w:rsidR="2BFF0C35" w:rsidP="7D23D27C" w:rsidRDefault="2BFF0C35" w14:paraId="38D82E21" w14:textId="5BD520CE">
      <w:pPr>
        <w:pStyle w:val="Normal"/>
        <w:rPr>
          <w:rFonts w:ascii="Helvetica" w:hAnsi="Helvetica" w:eastAsia="Helvetica" w:cs="Helvetica"/>
          <w:b w:val="1"/>
          <w:bCs w:val="1"/>
          <w:i w:val="0"/>
          <w:iCs w:val="0"/>
          <w:caps w:val="0"/>
          <w:smallCaps w:val="0"/>
          <w:noProof w:val="0"/>
          <w:color w:val="242424"/>
          <w:sz w:val="22"/>
          <w:szCs w:val="22"/>
          <w:lang w:val="en-US"/>
        </w:rPr>
      </w:pPr>
      <w:r w:rsidRPr="7D23D27C" w:rsidR="6605AF96">
        <w:rPr>
          <w:i w:val="0"/>
          <w:iCs w:val="0"/>
          <w:noProof w:val="0"/>
          <w:lang w:val="en-US"/>
        </w:rPr>
        <w:t>Didugu</w:t>
      </w:r>
      <w:r w:rsidRPr="7D23D27C" w:rsidR="6605AF96">
        <w:rPr>
          <w:i w:val="0"/>
          <w:iCs w:val="0"/>
          <w:noProof w:val="0"/>
          <w:lang w:val="en-US"/>
        </w:rPr>
        <w:t>, C. (2020) -</w:t>
      </w:r>
      <w:r w:rsidRPr="7D23D27C" w:rsidR="6605AF96">
        <w:rPr>
          <w:rFonts w:ascii="Calibri" w:hAnsi="Calibri" w:eastAsia="Calibri" w:cs="Calibri" w:asciiTheme="minorAscii" w:hAnsiTheme="minorAscii" w:eastAsiaTheme="minorAscii" w:cstheme="minorAscii"/>
          <w:b w:val="0"/>
          <w:bCs w:val="0"/>
          <w:i w:val="1"/>
          <w:iCs w:val="1"/>
          <w:noProof w:val="0"/>
          <w:lang w:val="en-US"/>
        </w:rPr>
        <w:t xml:space="preserve"> </w:t>
      </w:r>
      <w:r w:rsidRPr="7D23D27C" w:rsidR="6605AF96">
        <w:rPr>
          <w:rFonts w:ascii="Calibri" w:hAnsi="Calibri" w:eastAsia="Calibri" w:cs="Calibri" w:asciiTheme="minorAscii" w:hAnsiTheme="minorAscii" w:eastAsiaTheme="minorAscii" w:cstheme="minorAscii"/>
          <w:b w:val="0"/>
          <w:bCs w:val="0"/>
          <w:i w:val="1"/>
          <w:iCs w:val="1"/>
          <w:caps w:val="0"/>
          <w:smallCaps w:val="0"/>
          <w:noProof w:val="0"/>
          <w:color w:val="242424"/>
          <w:sz w:val="22"/>
          <w:szCs w:val="22"/>
          <w:lang w:val="en-US"/>
        </w:rPr>
        <w:t>Product Placement, Pricing and Promotion Strategies with Association Rule Learning</w:t>
      </w:r>
    </w:p>
    <w:p w:rsidR="2BFF0C35" w:rsidP="7D23D27C" w:rsidRDefault="2BFF0C35" w14:paraId="0FA2EB7A" w14:textId="10677908">
      <w:pPr>
        <w:pStyle w:val="Normal"/>
        <w:rPr>
          <w:rFonts w:ascii="Calibri" w:hAnsi="Calibri" w:eastAsia="Calibri" w:cs="Calibri"/>
          <w:b w:val="0"/>
          <w:bCs w:val="0"/>
          <w:i w:val="1"/>
          <w:iCs w:val="1"/>
          <w:caps w:val="0"/>
          <w:smallCaps w:val="0"/>
          <w:noProof w:val="0"/>
          <w:color w:val="auto"/>
          <w:sz w:val="22"/>
          <w:szCs w:val="22"/>
          <w:lang w:val="en-US"/>
        </w:rPr>
      </w:pPr>
      <w:r w:rsidRPr="7D23D27C" w:rsidR="6605AF96">
        <w:rPr>
          <w:noProof w:val="0"/>
          <w:lang w:val="en-US"/>
        </w:rPr>
        <w:t xml:space="preserve">Forsey, C. (2022) - </w:t>
      </w:r>
      <w:r w:rsidRPr="7D23D27C" w:rsidR="6605AF96">
        <w:rPr>
          <w:rFonts w:ascii="Calibri" w:hAnsi="Calibri" w:eastAsia="Calibri" w:cs="Calibri"/>
          <w:b w:val="0"/>
          <w:bCs w:val="0"/>
          <w:i w:val="1"/>
          <w:iCs w:val="1"/>
          <w:caps w:val="0"/>
          <w:smallCaps w:val="0"/>
          <w:noProof w:val="0"/>
          <w:color w:val="auto"/>
          <w:sz w:val="22"/>
          <w:szCs w:val="22"/>
          <w:lang w:val="en-US"/>
        </w:rPr>
        <w:t>The Ultimate Guide to Relationship Marketing</w:t>
      </w:r>
    </w:p>
    <w:p w:rsidR="2BFF0C35" w:rsidP="7D23D27C" w:rsidRDefault="2BFF0C35" w14:paraId="6980CB2A" w14:textId="0357A009">
      <w:pPr>
        <w:pStyle w:val="Normal"/>
        <w:rPr>
          <w:rFonts w:ascii="Calibri" w:hAnsi="Calibri" w:eastAsia="Calibri" w:cs="Calibri"/>
          <w:noProof w:val="0"/>
          <w:sz w:val="22"/>
          <w:szCs w:val="22"/>
          <w:lang w:val="en-US"/>
        </w:rPr>
      </w:pPr>
      <w:r w:rsidRPr="7D23D27C" w:rsidR="6605AF96">
        <w:rPr>
          <w:rFonts w:ascii="Calibri" w:hAnsi="Calibri" w:eastAsia="Calibri" w:cs="Calibri"/>
          <w:b w:val="0"/>
          <w:bCs w:val="0"/>
          <w:i w:val="0"/>
          <w:iCs w:val="0"/>
          <w:caps w:val="0"/>
          <w:smallCaps w:val="0"/>
          <w:noProof w:val="0"/>
          <w:color w:val="auto"/>
          <w:sz w:val="22"/>
          <w:szCs w:val="22"/>
          <w:lang w:val="en-US"/>
        </w:rPr>
        <w:t xml:space="preserve">Smith, W. (1956) - </w:t>
      </w:r>
      <w:r w:rsidRPr="7D23D27C" w:rsidR="6605AF9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Product Differentiation and Market Segmentation as Alternative Marketing Strategies</w:t>
      </w:r>
    </w:p>
    <w:p w:rsidR="2BFF0C35" w:rsidP="7D23D27C" w:rsidRDefault="2BFF0C35" w14:paraId="31FCAEA4" w14:textId="07C7AB3B">
      <w:pPr>
        <w:pStyle w:val="Normal"/>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r w:rsidRPr="7D23D27C" w:rsidR="331E8A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Decker, A. (2023) - </w:t>
      </w:r>
      <w:r w:rsidRPr="7D23D27C" w:rsidR="331E8A2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The Ultimate Guide to Pricing Strategies &amp; Models</w:t>
      </w:r>
      <w:r w:rsidRPr="7D23D27C" w:rsidR="331E8A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2BFF0C35" w:rsidP="7D23D27C" w:rsidRDefault="2BFF0C35" w14:paraId="20C4DA9A" w14:textId="1AB2A20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D23D27C" w:rsidR="331E8A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Smith, E. (2022) - </w:t>
      </w:r>
      <w:r w:rsidRPr="7D23D27C" w:rsidR="331E8A2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5 Types of Market Segmentation &amp; How to Use Them in 2021</w:t>
      </w:r>
    </w:p>
    <w:p w:rsidR="2BFF0C35" w:rsidP="7D23D27C" w:rsidRDefault="2BFF0C35" w14:paraId="03F1A6C7" w14:textId="47309467">
      <w:pPr>
        <w:pStyle w:val="Normal"/>
        <w:rPr>
          <w:rFonts w:ascii="Calibri" w:hAnsi="Calibri" w:eastAsia="Calibri" w:cs="Calibri"/>
          <w:b w:val="1"/>
          <w:bCs w:val="1"/>
          <w:i w:val="0"/>
          <w:iCs w:val="0"/>
          <w:caps w:val="0"/>
          <w:smallCaps w:val="0"/>
          <w:noProof w:val="0"/>
          <w:color w:val="0F0F0F"/>
          <w:sz w:val="22"/>
          <w:szCs w:val="22"/>
          <w:lang w:val="en-US"/>
        </w:rPr>
      </w:pPr>
      <w:r w:rsidRPr="7D23D27C" w:rsidR="331E8A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Saunders, A. (2022) -</w:t>
      </w:r>
      <w:r w:rsidRPr="7D23D27C" w:rsidR="331E8A2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w:t>
      </w:r>
      <w:r w:rsidRPr="7D23D27C" w:rsidR="331E8A2D">
        <w:rPr>
          <w:rFonts w:ascii="Calibri" w:hAnsi="Calibri" w:eastAsia="Calibri" w:cs="Calibri"/>
          <w:b w:val="0"/>
          <w:bCs w:val="0"/>
          <w:i w:val="1"/>
          <w:iCs w:val="1"/>
          <w:caps w:val="0"/>
          <w:smallCaps w:val="0"/>
          <w:noProof w:val="0"/>
          <w:color w:val="auto"/>
          <w:sz w:val="22"/>
          <w:szCs w:val="22"/>
          <w:lang w:val="en-US"/>
        </w:rPr>
        <w:t>What is psychographic segmentation and how is it different from segmenting by customer demographics?</w:t>
      </w:r>
    </w:p>
    <w:p w:rsidR="2BFF0C35" w:rsidP="7D23D27C" w:rsidRDefault="2BFF0C35" w14:paraId="36E7945F" w14:textId="494C47C8">
      <w:pPr>
        <w:pStyle w:val="Normal"/>
        <w:rPr>
          <w:rFonts w:ascii="Calibri" w:hAnsi="Calibri" w:eastAsia="Calibri" w:cs="Calibri"/>
          <w:b w:val="0"/>
          <w:bCs w:val="0"/>
          <w:i w:val="0"/>
          <w:iCs w:val="0"/>
          <w:caps w:val="0"/>
          <w:smallCaps w:val="0"/>
          <w:noProof w:val="0"/>
          <w:color w:val="auto"/>
          <w:sz w:val="22"/>
          <w:szCs w:val="22"/>
          <w:lang w:val="en-US"/>
        </w:rPr>
      </w:pPr>
      <w:r w:rsidRPr="7D23D27C" w:rsidR="331E8A2D">
        <w:rPr>
          <w:rFonts w:ascii="Calibri" w:hAnsi="Calibri" w:eastAsia="Calibri" w:cs="Calibri"/>
          <w:b w:val="0"/>
          <w:bCs w:val="0"/>
          <w:i w:val="0"/>
          <w:iCs w:val="0"/>
          <w:caps w:val="0"/>
          <w:smallCaps w:val="0"/>
          <w:noProof w:val="0"/>
          <w:color w:val="auto"/>
          <w:sz w:val="22"/>
          <w:szCs w:val="22"/>
          <w:lang w:val="en-US"/>
        </w:rPr>
        <w:t xml:space="preserve">Hart, M. (2023) - </w:t>
      </w:r>
      <w:r w:rsidRPr="7D23D27C" w:rsidR="331E8A2D">
        <w:rPr>
          <w:rFonts w:ascii="Calibri" w:hAnsi="Calibri" w:eastAsia="Calibri" w:cs="Calibri"/>
          <w:b w:val="0"/>
          <w:bCs w:val="0"/>
          <w:i w:val="1"/>
          <w:iCs w:val="1"/>
          <w:caps w:val="0"/>
          <w:smallCaps w:val="0"/>
          <w:noProof w:val="0"/>
          <w:color w:val="auto"/>
          <w:sz w:val="22"/>
          <w:szCs w:val="22"/>
          <w:lang w:val="en-US"/>
        </w:rPr>
        <w:t>Product Differentiation and What it Mean for your Brand</w:t>
      </w:r>
    </w:p>
    <w:p w:rsidR="2BFF0C35" w:rsidP="7D23D27C" w:rsidRDefault="2BFF0C35" w14:paraId="5CCBD201" w14:textId="3D0C0218">
      <w:pPr>
        <w:pStyle w:val="Normal"/>
        <w:rPr>
          <w:rFonts w:ascii="Calibri" w:hAnsi="Calibri" w:eastAsia="Calibri" w:cs="Calibri"/>
          <w:b w:val="0"/>
          <w:bCs w:val="0"/>
          <w:i w:val="0"/>
          <w:iCs w:val="0"/>
          <w:caps w:val="0"/>
          <w:smallCaps w:val="0"/>
          <w:noProof w:val="0"/>
          <w:color w:val="auto"/>
          <w:sz w:val="22"/>
          <w:szCs w:val="22"/>
          <w:lang w:val="en-US"/>
        </w:rPr>
      </w:pPr>
      <w:r w:rsidRPr="7D23D27C" w:rsidR="331E8A2D">
        <w:rPr>
          <w:rFonts w:ascii="Calibri" w:hAnsi="Calibri" w:eastAsia="Calibri" w:cs="Calibri"/>
          <w:b w:val="0"/>
          <w:bCs w:val="0"/>
          <w:i w:val="0"/>
          <w:iCs w:val="0"/>
          <w:caps w:val="0"/>
          <w:smallCaps w:val="0"/>
          <w:noProof w:val="0"/>
          <w:color w:val="auto"/>
          <w:sz w:val="22"/>
          <w:szCs w:val="22"/>
          <w:lang w:val="en-US"/>
        </w:rPr>
        <w:t xml:space="preserve">Doan, D. (2023) - </w:t>
      </w:r>
      <w:r w:rsidRPr="7D23D27C" w:rsidR="331E8A2D">
        <w:rPr>
          <w:rFonts w:ascii="Calibri" w:hAnsi="Calibri" w:eastAsia="Calibri" w:cs="Calibri"/>
          <w:b w:val="0"/>
          <w:bCs w:val="0"/>
          <w:i w:val="1"/>
          <w:iCs w:val="1"/>
          <w:caps w:val="0"/>
          <w:smallCaps w:val="0"/>
          <w:noProof w:val="0"/>
          <w:color w:val="auto"/>
          <w:sz w:val="22"/>
          <w:szCs w:val="22"/>
          <w:lang w:val="en-US"/>
        </w:rPr>
        <w:t>Geographic Segmentation: The Complete Guide</w:t>
      </w:r>
    </w:p>
    <w:p w:rsidR="2BFF0C35" w:rsidP="7D23D27C" w:rsidRDefault="2BFF0C35" w14:paraId="399B6651" w14:textId="210B3FA6">
      <w:pPr>
        <w:pStyle w:val="Normal"/>
        <w:rPr>
          <w:rFonts w:ascii="Calibri" w:hAnsi="Calibri" w:eastAsia="Calibri" w:cs="Calibri"/>
          <w:b w:val="0"/>
          <w:bCs w:val="0"/>
          <w:i w:val="1"/>
          <w:iCs w:val="1"/>
          <w:caps w:val="0"/>
          <w:smallCaps w:val="0"/>
          <w:noProof w:val="0"/>
          <w:color w:val="auto"/>
          <w:sz w:val="22"/>
          <w:szCs w:val="22"/>
          <w:lang w:val="en-US"/>
        </w:rPr>
      </w:pPr>
      <w:r w:rsidRPr="7D23D27C" w:rsidR="331E8A2D">
        <w:rPr>
          <w:rFonts w:ascii="Calibri" w:hAnsi="Calibri" w:eastAsia="Calibri" w:cs="Calibri"/>
          <w:b w:val="0"/>
          <w:bCs w:val="0"/>
          <w:i w:val="0"/>
          <w:iCs w:val="0"/>
          <w:caps w:val="0"/>
          <w:smallCaps w:val="0"/>
          <w:noProof w:val="0"/>
          <w:color w:val="auto"/>
          <w:sz w:val="22"/>
          <w:szCs w:val="22"/>
          <w:lang w:val="en-US"/>
        </w:rPr>
        <w:t>Kotamaki</w:t>
      </w:r>
      <w:r w:rsidRPr="7D23D27C" w:rsidR="331E8A2D">
        <w:rPr>
          <w:rFonts w:ascii="Calibri" w:hAnsi="Calibri" w:eastAsia="Calibri" w:cs="Calibri"/>
          <w:b w:val="0"/>
          <w:bCs w:val="0"/>
          <w:i w:val="0"/>
          <w:iCs w:val="0"/>
          <w:caps w:val="0"/>
          <w:smallCaps w:val="0"/>
          <w:noProof w:val="0"/>
          <w:color w:val="auto"/>
          <w:sz w:val="22"/>
          <w:szCs w:val="22"/>
          <w:lang w:val="en-US"/>
        </w:rPr>
        <w:t>, E. (2023) -</w:t>
      </w:r>
      <w:r w:rsidRPr="7D23D27C" w:rsidR="331E8A2D">
        <w:rPr>
          <w:rFonts w:ascii="Calibri" w:hAnsi="Calibri" w:eastAsia="Calibri" w:cs="Calibri"/>
          <w:b w:val="0"/>
          <w:bCs w:val="0"/>
          <w:i w:val="1"/>
          <w:iCs w:val="1"/>
          <w:caps w:val="0"/>
          <w:smallCaps w:val="0"/>
          <w:noProof w:val="0"/>
          <w:color w:val="auto"/>
          <w:sz w:val="22"/>
          <w:szCs w:val="22"/>
          <w:lang w:val="en-US"/>
        </w:rPr>
        <w:t xml:space="preserve"> Price Matching: 4 Benefits and 4 Disadvantages </w:t>
      </w:r>
    </w:p>
    <w:p w:rsidR="2BFF0C35" w:rsidP="7D23D27C" w:rsidRDefault="2BFF0C35" w14:paraId="76E2E253" w14:textId="71231AF2">
      <w:pPr>
        <w:pStyle w:val="Normal"/>
        <w:rPr>
          <w:rFonts w:ascii="Calibri" w:hAnsi="Calibri" w:eastAsia="Calibri" w:cs="Calibri"/>
          <w:b w:val="1"/>
          <w:bCs w:val="1"/>
          <w:i w:val="0"/>
          <w:iCs w:val="0"/>
          <w:caps w:val="0"/>
          <w:smallCaps w:val="0"/>
          <w:noProof w:val="0"/>
          <w:color w:val="auto"/>
          <w:sz w:val="22"/>
          <w:szCs w:val="22"/>
          <w:lang w:val="en-US"/>
        </w:rPr>
      </w:pPr>
      <w:r w:rsidRPr="7D23D27C" w:rsidR="331E8A2D">
        <w:rPr>
          <w:noProof w:val="0"/>
          <w:lang w:val="en-US"/>
        </w:rPr>
        <w:t xml:space="preserve">Brown, B. (2020) - </w:t>
      </w:r>
      <w:r w:rsidRPr="7D23D27C" w:rsidR="331E8A2D">
        <w:rPr>
          <w:rFonts w:ascii="Calibri" w:hAnsi="Calibri" w:eastAsia="Calibri" w:cs="Calibri"/>
          <w:b w:val="0"/>
          <w:bCs w:val="0"/>
          <w:i w:val="1"/>
          <w:iCs w:val="1"/>
          <w:caps w:val="0"/>
          <w:smallCaps w:val="0"/>
          <w:noProof w:val="0"/>
          <w:color w:val="auto"/>
          <w:sz w:val="22"/>
          <w:szCs w:val="22"/>
          <w:lang w:val="en-US"/>
        </w:rPr>
        <w:t>12 Successful Retail Pricing Strategies Every Retailer Should Know</w:t>
      </w:r>
    </w:p>
    <w:p w:rsidR="2BFF0C35" w:rsidP="7D23D27C" w:rsidRDefault="2BFF0C35" w14:paraId="78003B84" w14:textId="519F607D">
      <w:pPr>
        <w:pStyle w:val="Normal"/>
        <w:rPr>
          <w:rFonts w:ascii="Calibri" w:hAnsi="Calibri" w:eastAsia="Calibri" w:cs="Calibri"/>
          <w:b w:val="0"/>
          <w:bCs w:val="0"/>
          <w:i w:val="1"/>
          <w:iCs w:val="1"/>
          <w:caps w:val="0"/>
          <w:smallCaps w:val="0"/>
          <w:noProof w:val="0"/>
          <w:color w:val="111111"/>
          <w:sz w:val="22"/>
          <w:szCs w:val="22"/>
          <w:lang w:val="en-US"/>
        </w:rPr>
      </w:pPr>
      <w:r w:rsidRPr="7D23D27C" w:rsidR="331E8A2D">
        <w:rPr>
          <w:rFonts w:ascii="Calibri" w:hAnsi="Calibri" w:eastAsia="Calibri" w:cs="Calibri"/>
          <w:b w:val="0"/>
          <w:bCs w:val="0"/>
          <w:i w:val="0"/>
          <w:iCs w:val="0"/>
          <w:caps w:val="0"/>
          <w:smallCaps w:val="0"/>
          <w:noProof w:val="0"/>
          <w:color w:val="auto"/>
          <w:sz w:val="22"/>
          <w:szCs w:val="22"/>
          <w:lang w:val="en-US"/>
        </w:rPr>
        <w:t xml:space="preserve">Mollenkamp, D. et al (2023) - </w:t>
      </w:r>
      <w:r w:rsidRPr="7D23D27C" w:rsidR="331E8A2D">
        <w:rPr>
          <w:rFonts w:ascii="Calibri" w:hAnsi="Calibri" w:eastAsia="Calibri" w:cs="Calibri"/>
          <w:b w:val="0"/>
          <w:bCs w:val="0"/>
          <w:i w:val="1"/>
          <w:iCs w:val="1"/>
          <w:caps w:val="0"/>
          <w:smallCaps w:val="0"/>
          <w:noProof w:val="0"/>
          <w:color w:val="111111"/>
          <w:sz w:val="22"/>
          <w:szCs w:val="22"/>
          <w:lang w:val="en-US"/>
        </w:rPr>
        <w:t xml:space="preserve">What is Sustainability? How </w:t>
      </w:r>
      <w:r w:rsidRPr="7D23D27C" w:rsidR="331E8A2D">
        <w:rPr>
          <w:rFonts w:ascii="Calibri" w:hAnsi="Calibri" w:eastAsia="Calibri" w:cs="Calibri"/>
          <w:b w:val="0"/>
          <w:bCs w:val="0"/>
          <w:i w:val="1"/>
          <w:iCs w:val="1"/>
          <w:caps w:val="0"/>
          <w:smallCaps w:val="0"/>
          <w:noProof w:val="0"/>
          <w:color w:val="111111"/>
          <w:sz w:val="22"/>
          <w:szCs w:val="22"/>
          <w:lang w:val="en-US"/>
        </w:rPr>
        <w:t>Sustainabilities</w:t>
      </w:r>
      <w:r w:rsidRPr="7D23D27C" w:rsidR="331E8A2D">
        <w:rPr>
          <w:rFonts w:ascii="Calibri" w:hAnsi="Calibri" w:eastAsia="Calibri" w:cs="Calibri"/>
          <w:b w:val="0"/>
          <w:bCs w:val="0"/>
          <w:i w:val="1"/>
          <w:iCs w:val="1"/>
          <w:caps w:val="0"/>
          <w:smallCaps w:val="0"/>
          <w:noProof w:val="0"/>
          <w:color w:val="111111"/>
          <w:sz w:val="22"/>
          <w:szCs w:val="22"/>
          <w:lang w:val="en-US"/>
        </w:rPr>
        <w:t xml:space="preserve"> Work, Benefits, and Example</w:t>
      </w:r>
    </w:p>
    <w:p w:rsidR="2BFF0C35" w:rsidP="7D23D27C" w:rsidRDefault="2BFF0C35" w14:paraId="13EC9560" w14:textId="60EA84CB">
      <w:pPr>
        <w:pStyle w:val="Normal"/>
        <w:rPr>
          <w:rFonts w:ascii="Calibri" w:hAnsi="Calibri" w:eastAsia="Calibri" w:cs="Calibri" w:asciiTheme="minorAscii" w:hAnsiTheme="minorAscii" w:eastAsiaTheme="minorAscii" w:cstheme="minorAscii"/>
          <w:i w:val="1"/>
          <w:iCs w:val="1"/>
          <w:noProof w:val="0"/>
          <w:sz w:val="22"/>
          <w:szCs w:val="22"/>
          <w:lang w:val="en-US"/>
        </w:rPr>
      </w:pPr>
      <w:r w:rsidRPr="7D23D27C" w:rsidR="331E8A2D">
        <w:rPr>
          <w:rFonts w:ascii="Calibri" w:hAnsi="Calibri" w:eastAsia="Calibri" w:cs="Calibri"/>
          <w:b w:val="0"/>
          <w:bCs w:val="0"/>
          <w:i w:val="0"/>
          <w:iCs w:val="0"/>
          <w:caps w:val="0"/>
          <w:smallCaps w:val="0"/>
          <w:noProof w:val="0"/>
          <w:color w:val="111111"/>
          <w:sz w:val="22"/>
          <w:szCs w:val="22"/>
          <w:lang w:val="en-US"/>
        </w:rPr>
        <w:t xml:space="preserve">Bedford, E. (2022) - </w:t>
      </w:r>
      <w:r w:rsidRPr="7D23D27C" w:rsidR="331E8A2D">
        <w:rPr>
          <w:rFonts w:ascii="Calibri" w:hAnsi="Calibri" w:eastAsia="Calibri" w:cs="Calibri" w:asciiTheme="minorAscii" w:hAnsiTheme="minorAscii" w:eastAsiaTheme="minorAscii" w:cstheme="minorAscii"/>
          <w:b w:val="0"/>
          <w:bCs w:val="0"/>
          <w:i w:val="1"/>
          <w:iCs w:val="1"/>
          <w:caps w:val="0"/>
          <w:smallCaps w:val="0"/>
          <w:noProof w:val="0"/>
          <w:color w:val="0A0A0A"/>
          <w:sz w:val="22"/>
          <w:szCs w:val="22"/>
          <w:lang w:val="en-US"/>
        </w:rPr>
        <w:t>Tesco store numbers in the United Kingdom (UK) and Ireland</w:t>
      </w:r>
    </w:p>
    <w:p w:rsidR="2BFF0C35" w:rsidP="7D23D27C" w:rsidRDefault="2BFF0C35" w14:paraId="6EE8CDE9" w14:textId="24F99CE0">
      <w:pPr>
        <w:pStyle w:val="Heading1"/>
        <w:rPr>
          <w:rFonts w:ascii="Calibri" w:hAnsi="Calibri" w:eastAsia="Calibri" w:cs="Calibri"/>
          <w:b w:val="0"/>
          <w:bCs w:val="0"/>
          <w:i w:val="0"/>
          <w:iCs w:val="0"/>
          <w:caps w:val="0"/>
          <w:smallCaps w:val="0"/>
          <w:noProof w:val="0"/>
          <w:color w:val="auto"/>
          <w:sz w:val="22"/>
          <w:szCs w:val="22"/>
          <w:lang w:val="en-US"/>
        </w:rPr>
      </w:pPr>
      <w:r w:rsidRPr="7D23D27C" w:rsidR="331E8A2D">
        <w:rPr>
          <w:rFonts w:ascii="Calibri" w:hAnsi="Calibri" w:eastAsia="Calibri" w:cs="Calibri"/>
          <w:b w:val="0"/>
          <w:bCs w:val="0"/>
          <w:i w:val="0"/>
          <w:iCs w:val="0"/>
          <w:caps w:val="0"/>
          <w:smallCaps w:val="0"/>
          <w:noProof w:val="0"/>
          <w:color w:val="auto"/>
          <w:sz w:val="22"/>
          <w:szCs w:val="22"/>
          <w:lang w:val="en-US"/>
        </w:rPr>
        <w:t xml:space="preserve">George, S. (2022) - </w:t>
      </w:r>
      <w:r w:rsidRPr="7D23D27C" w:rsidR="331E8A2D">
        <w:rPr>
          <w:rFonts w:ascii="Calibri" w:hAnsi="Calibri" w:eastAsia="Calibri" w:cs="Calibri"/>
          <w:b w:val="0"/>
          <w:bCs w:val="0"/>
          <w:i w:val="1"/>
          <w:iCs w:val="1"/>
          <w:caps w:val="0"/>
          <w:smallCaps w:val="0"/>
          <w:noProof w:val="0"/>
          <w:color w:val="auto"/>
          <w:sz w:val="22"/>
          <w:szCs w:val="22"/>
          <w:lang w:val="en-US"/>
        </w:rPr>
        <w:t xml:space="preserve">Tesco pulls forwards target to halve food waste </w:t>
      </w:r>
    </w:p>
    <w:p w:rsidR="2BFF0C35" w:rsidP="7D23D27C" w:rsidRDefault="2BFF0C35" w14:paraId="001C94AD" w14:textId="6CF2E56D">
      <w:pPr>
        <w:pStyle w:val="Normal"/>
        <w:rPr>
          <w:i w:val="1"/>
          <w:iCs w:val="1"/>
          <w:noProof w:val="0"/>
          <w:lang w:val="en-US"/>
        </w:rPr>
      </w:pPr>
      <w:r w:rsidRPr="7D23D27C" w:rsidR="331E8A2D">
        <w:rPr>
          <w:noProof w:val="0"/>
          <w:lang w:val="en-US"/>
        </w:rPr>
        <w:t xml:space="preserve">Tesco (2023) - </w:t>
      </w:r>
      <w:r w:rsidRPr="7D23D27C" w:rsidR="331E8A2D">
        <w:rPr>
          <w:i w:val="1"/>
          <w:iCs w:val="1"/>
          <w:noProof w:val="0"/>
          <w:lang w:val="en-US"/>
        </w:rPr>
        <w:t xml:space="preserve">Our approach to human rights </w:t>
      </w:r>
    </w:p>
    <w:p w:rsidR="2BFF0C35" w:rsidP="7D23D27C" w:rsidRDefault="2BFF0C35" w14:paraId="1A729EEE" w14:textId="7C8381C9">
      <w:pPr>
        <w:pStyle w:val="Normal"/>
        <w:rPr>
          <w:i w:val="0"/>
          <w:iCs w:val="0"/>
          <w:noProof w:val="0"/>
          <w:lang w:val="en-US"/>
        </w:rPr>
      </w:pPr>
      <w:r w:rsidRPr="7D23D27C" w:rsidR="545EAA72">
        <w:rPr>
          <w:i w:val="0"/>
          <w:iCs w:val="0"/>
          <w:noProof w:val="0"/>
          <w:lang w:val="en-US"/>
        </w:rPr>
        <w:t xml:space="preserve">Elkington, J. (1994) - </w:t>
      </w:r>
      <w:r w:rsidRPr="7D23D27C" w:rsidR="545EAA72">
        <w:rPr>
          <w:i w:val="1"/>
          <w:iCs w:val="1"/>
          <w:noProof w:val="0"/>
          <w:lang w:val="en-US"/>
        </w:rPr>
        <w:t xml:space="preserve">Towards the sustainable corporation: Win-win-win business strategies for sustainable </w:t>
      </w:r>
      <w:r w:rsidRPr="7D23D27C" w:rsidR="545EAA72">
        <w:rPr>
          <w:i w:val="1"/>
          <w:iCs w:val="1"/>
          <w:noProof w:val="0"/>
          <w:lang w:val="en-US"/>
        </w:rPr>
        <w:t>developmen</w:t>
      </w:r>
      <w:r w:rsidRPr="7D23D27C" w:rsidR="545EAA72">
        <w:rPr>
          <w:i w:val="1"/>
          <w:iCs w:val="1"/>
          <w:noProof w:val="0"/>
          <w:lang w:val="en-US"/>
        </w:rPr>
        <w:t>t</w:t>
      </w:r>
    </w:p>
    <w:p w:rsidR="2BFF0C35" w:rsidP="7D23D27C" w:rsidRDefault="2BFF0C35" w14:paraId="5312A15A" w14:textId="57C51306">
      <w:pPr>
        <w:pStyle w:val="Normal"/>
        <w:rPr>
          <w:noProof w:val="0"/>
          <w:lang w:val="en-US"/>
        </w:rPr>
      </w:pPr>
    </w:p>
    <w:p w:rsidR="2BFF0C35" w:rsidP="7D23D27C" w:rsidRDefault="2BFF0C35" w14:paraId="314D7FD0" w14:textId="534AC0AB">
      <w:pPr>
        <w:pStyle w:val="Normal"/>
        <w:rPr>
          <w:noProof w:val="0"/>
          <w:lang w:val="en-US"/>
        </w:rPr>
      </w:pPr>
    </w:p>
    <w:p w:rsidR="2BFF0C35" w:rsidP="7D23D27C" w:rsidRDefault="2BFF0C35" w14:paraId="0D394A7C" w14:textId="149A6AB0">
      <w:pPr>
        <w:pStyle w:val="Normal"/>
        <w:rPr>
          <w:noProof w:val="0"/>
          <w:lang w:val="en-US"/>
        </w:rPr>
      </w:pPr>
    </w:p>
    <w:p w:rsidR="2BFF0C35" w:rsidP="7D23D27C" w:rsidRDefault="2BFF0C35" w14:paraId="058CC48B" w14:textId="4F68CC4B">
      <w:pPr>
        <w:pStyle w:val="Normal"/>
        <w:rPr>
          <w:noProof w:val="0"/>
          <w:lang w:val="en-US"/>
        </w:rPr>
      </w:pPr>
    </w:p>
    <w:p w:rsidR="2BFF0C35" w:rsidP="7D23D27C" w:rsidRDefault="2BFF0C35" w14:paraId="53D30FAB" w14:textId="7A99697C">
      <w:pPr>
        <w:pStyle w:val="Normal"/>
        <w:rPr>
          <w:noProof w:val="0"/>
          <w:lang w:val="en-US"/>
        </w:rPr>
      </w:pPr>
    </w:p>
    <w:p w:rsidR="2BFF0C35" w:rsidP="7D23D27C" w:rsidRDefault="2BFF0C35" w14:paraId="040772BF" w14:textId="34DF9948">
      <w:pPr>
        <w:pStyle w:val="Normal"/>
        <w:rPr>
          <w:noProof w:val="0"/>
          <w:lang w:val="en-US"/>
        </w:rPr>
      </w:pPr>
    </w:p>
    <w:p w:rsidR="2BFF0C35" w:rsidP="7D23D27C" w:rsidRDefault="2BFF0C35" w14:paraId="28AE1534" w14:textId="6AB60764">
      <w:pPr>
        <w:pStyle w:val="Normal"/>
        <w:rPr>
          <w:noProof w:val="0"/>
          <w:lang w:val="en-US"/>
        </w:rPr>
      </w:pPr>
    </w:p>
    <w:p w:rsidR="2BFF0C35" w:rsidP="7D23D27C" w:rsidRDefault="2BFF0C35" w14:paraId="2D73239D" w14:textId="6EBEBE46">
      <w:pPr>
        <w:pStyle w:val="Normal"/>
        <w:rPr>
          <w:noProof w:val="0"/>
          <w:lang w:val="en-US"/>
        </w:rPr>
      </w:pPr>
    </w:p>
    <w:p w:rsidR="2BFF0C35" w:rsidP="7D23D27C" w:rsidRDefault="2BFF0C35" w14:paraId="7F660883" w14:textId="4D40F6EF">
      <w:pPr>
        <w:pStyle w:val="Normal"/>
        <w:rPr>
          <w:noProof w:val="0"/>
          <w:lang w:val="en-US"/>
        </w:rPr>
      </w:pPr>
    </w:p>
    <w:p w:rsidR="2BFF0C35" w:rsidP="7D23D27C" w:rsidRDefault="2BFF0C35" w14:paraId="3AED6027" w14:textId="42F74D75">
      <w:pPr>
        <w:pStyle w:val="Normal"/>
        <w:spacing w:before="0" w:beforeAutospacing="off" w:after="0" w:afterAutospacing="off"/>
        <w:rPr>
          <w:rFonts w:ascii="Times" w:hAnsi="Times" w:eastAsia="Times" w:cs="Times"/>
          <w:b w:val="0"/>
          <w:bCs w:val="0"/>
          <w:i w:val="0"/>
          <w:iCs w:val="0"/>
          <w:caps w:val="0"/>
          <w:smallCaps w:val="0"/>
          <w:noProof w:val="0"/>
          <w:color w:val="000000" w:themeColor="text1" w:themeTint="FF" w:themeShade="FF"/>
          <w:sz w:val="48"/>
          <w:szCs w:val="48"/>
          <w:lang w:val="en-US"/>
        </w:rPr>
      </w:pPr>
    </w:p>
    <w:p w:rsidR="2BFF0C35" w:rsidP="7D23D27C" w:rsidRDefault="2BFF0C35" w14:paraId="019F2BB4" w14:textId="34C36098">
      <w:pPr>
        <w:pStyle w:val="Normal"/>
        <w:rPr>
          <w:noProof w:val="0"/>
          <w:lang w:val="en-US"/>
        </w:rPr>
      </w:pPr>
    </w:p>
    <w:p w:rsidR="2BFF0C35" w:rsidP="7D23D27C" w:rsidRDefault="2BFF0C35" w14:paraId="74E4ED76" w14:textId="4145BDC6">
      <w:pPr>
        <w:pStyle w:val="Normal"/>
        <w:spacing w:before="0" w:beforeAutospacing="off" w:after="0" w:afterAutospacing="off"/>
        <w:rPr>
          <w:b w:val="0"/>
          <w:bCs w:val="0"/>
          <w:i w:val="0"/>
          <w:iCs w:val="0"/>
          <w:caps w:val="0"/>
          <w:smallCaps w:val="0"/>
          <w:noProof w:val="0"/>
          <w:color w:val="111111"/>
          <w:sz w:val="21"/>
          <w:szCs w:val="21"/>
          <w:lang w:val="en-US"/>
        </w:rPr>
      </w:pPr>
    </w:p>
    <w:p w:rsidR="2BFF0C35" w:rsidP="7D23D27C" w:rsidRDefault="2BFF0C35" w14:paraId="73717F3D" w14:textId="009914B0">
      <w:pPr>
        <w:pStyle w:val="Normal"/>
        <w:rPr>
          <w:noProof w:val="0"/>
          <w:lang w:val="en-US"/>
        </w:rPr>
      </w:pPr>
    </w:p>
    <w:p w:rsidR="2BFF0C35" w:rsidP="7D23D27C" w:rsidRDefault="2BFF0C35" w14:paraId="789BEB48" w14:textId="75AD17E2">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US"/>
        </w:rPr>
      </w:pPr>
    </w:p>
    <w:p w:rsidR="2BFF0C35" w:rsidP="7D23D27C" w:rsidRDefault="2BFF0C35" w14:paraId="4F0E39F0" w14:textId="187C733B">
      <w:pPr>
        <w:pStyle w:val="Normal"/>
        <w:shd w:val="clear" w:color="auto" w:fill="FFFFFF" w:themeFill="background1"/>
        <w:spacing w:before="0" w:beforeAutospacing="off" w:after="0" w:afterAutospacing="off"/>
        <w:jc w:val="left"/>
        <w:rPr>
          <w:rFonts w:ascii="Helvetica" w:hAnsi="Helvetica" w:eastAsia="Helvetica" w:cs="Helvetica"/>
          <w:b w:val="0"/>
          <w:bCs w:val="0"/>
          <w:i w:val="0"/>
          <w:iCs w:val="0"/>
          <w:caps w:val="0"/>
          <w:smallCaps w:val="0"/>
          <w:noProof w:val="0"/>
          <w:color w:val="6D787A"/>
          <w:lang w:val="en-US"/>
        </w:rPr>
      </w:pPr>
    </w:p>
    <w:p w:rsidR="2BFF0C35" w:rsidP="2BFF0C35" w:rsidRDefault="2BFF0C35" w14:paraId="271E85AE" w14:textId="0BCD548D">
      <w:pPr>
        <w:pStyle w:val="Normal"/>
        <w:rPr>
          <w:noProof w:val="0"/>
          <w:lang w:val="en-US"/>
        </w:rPr>
      </w:pPr>
    </w:p>
    <w:p w:rsidR="2BFF0C35" w:rsidP="2BFF0C35" w:rsidRDefault="2BFF0C35" w14:paraId="69875D57" w14:textId="6CC89149">
      <w:pPr>
        <w:pStyle w:val="Normal"/>
        <w:rPr>
          <w:noProof w:val="0"/>
          <w:lang w:val="en-US"/>
        </w:rPr>
      </w:pPr>
    </w:p>
    <w:p w:rsidR="2BFF0C35" w:rsidP="2BFF0C35" w:rsidRDefault="2BFF0C35" w14:paraId="074B8692" w14:textId="6A93BEEE">
      <w:pPr>
        <w:pStyle w:val="Normal"/>
        <w:rPr>
          <w:rFonts w:ascii="Calibri" w:hAnsi="Calibri" w:eastAsia="Calibri" w:cs="Calibri" w:asciiTheme="minorAscii" w:hAnsiTheme="minorAscii" w:eastAsiaTheme="minorAscii" w:cstheme="minorAscii"/>
          <w:sz w:val="22"/>
          <w:szCs w:val="2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j31AtAGEVJ4cU" int2:id="uWCs4nOj">
      <int2:state int2:type="AugLoop_Text_Critique" int2:value="Rejected"/>
    </int2:textHash>
    <int2:textHash int2:hashCode="P1t9DnuMzsiEcY" int2:id="qC0BMydn">
      <int2:state int2:type="AugLoop_Text_Critique" int2:value="Rejected"/>
    </int2:textHash>
    <int2:textHash int2:hashCode="edQaR+j+xVhWpq" int2:id="lT4RFz7z">
      <int2:state int2:type="AugLoop_Text_Critique" int2:value="Rejected"/>
    </int2:textHash>
    <int2:textHash int2:hashCode="9rdjLcW+NNRFdc" int2:id="WWTBjHew">
      <int2:state int2:type="AugLoop_Text_Critique" int2:value="Rejected"/>
    </int2:textHash>
    <int2:textHash int2:hashCode="aG+z44WpgrTp0l" int2:id="uM30NkYQ">
      <int2:state int2:type="AugLoop_Text_Critique" int2:value="Rejected"/>
    </int2:textHash>
    <int2:textHash int2:hashCode="ZsSVoklr1usIES" int2:id="wMxpqAqo">
      <int2:state int2:type="AugLoop_Text_Critique" int2:value="Rejected"/>
    </int2:textHash>
    <int2:textHash int2:hashCode="d6vvkjI26POa0b" int2:id="qupogaQD">
      <int2:state int2:type="AugLoop_Text_Critique" int2:value="Rejected"/>
    </int2:textHash>
    <int2:textHash int2:hashCode="xojbEkm77iOWAi" int2:id="FyzdEUtv">
      <int2:state int2:type="AugLoop_Text_Critique" int2:value="Rejected"/>
    </int2:textHash>
    <int2:textHash int2:hashCode="HEXtz+T4PyFSoL" int2:id="3bSRBgi3">
      <int2:state int2:type="AugLoop_Text_Critique" int2:value="Rejected"/>
    </int2:textHash>
    <int2:textHash int2:hashCode="n+xe7OsEtX90x4" int2:id="bg7UI6XS">
      <int2:state int2:type="AugLoop_Text_Critique" int2:value="Rejected"/>
    </int2:textHash>
    <int2:textHash int2:hashCode="FPRZ1yFnCPrzsl" int2:id="COMRJQJr">
      <int2:state int2:type="AugLoop_Text_Critique" int2:value="Rejected"/>
    </int2:textHash>
    <int2:textHash int2:hashCode="1nddHlE2O9MwRL" int2:id="AYAgPP3N">
      <int2:state int2:type="AugLoop_Text_Critique" int2:value="Rejected"/>
    </int2:textHash>
    <int2:textHash int2:hashCode="PLZtS9B8ew8ND3" int2:id="dq1ttPW6">
      <int2:state int2:type="AugLoop_Text_Critique" int2:value="Rejected"/>
    </int2:textHash>
    <int2:textHash int2:hashCode="XSUiEPxXFZ9tOg" int2:id="dMHfw9tW">
      <int2:state int2:type="AugLoop_Text_Critique" int2:value="Rejected"/>
    </int2:textHash>
    <int2:textHash int2:hashCode="zqhYDntAHb/qEo" int2:id="HR8n0KG2">
      <int2:state int2:type="AugLoop_Text_Critique" int2:value="Rejected"/>
    </int2:textHash>
    <int2:textHash int2:hashCode="oLH6i02lq/5q0v" int2:id="V4DVwhzs">
      <int2:state int2:type="AugLoop_Text_Critique" int2:value="Rejected"/>
    </int2:textHash>
    <int2:textHash int2:hashCode="+FvmrSLK8WUFwh" int2:id="5F9y2I8k">
      <int2:state int2:type="AugLoop_Text_Critique" int2:value="Rejected"/>
    </int2:textHash>
    <int2:textHash int2:hashCode="DloCE0i+4uQM62" int2:id="BsFwK27A">
      <int2:state int2:type="AugLoop_Text_Critique" int2:value="Rejected"/>
    </int2:textHash>
    <int2:textHash int2:hashCode="FWTmeCY47ysXs6" int2:id="WBoeSYTo">
      <int2:state int2:type="AugLoop_Text_Critique" int2:value="Rejected"/>
    </int2:textHash>
    <int2:textHash int2:hashCode="CVKXRoBgzjlM8q" int2:id="YvqEPBFH">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fb5e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22E423"/>
    <w:rsid w:val="00030557"/>
    <w:rsid w:val="00695567"/>
    <w:rsid w:val="006DDB27"/>
    <w:rsid w:val="007927AD"/>
    <w:rsid w:val="00A27784"/>
    <w:rsid w:val="00AB4042"/>
    <w:rsid w:val="00AE981F"/>
    <w:rsid w:val="00E956B1"/>
    <w:rsid w:val="011AA956"/>
    <w:rsid w:val="01360DD5"/>
    <w:rsid w:val="0160FE75"/>
    <w:rsid w:val="016C942C"/>
    <w:rsid w:val="0195987F"/>
    <w:rsid w:val="019D8605"/>
    <w:rsid w:val="0207010B"/>
    <w:rsid w:val="022172BA"/>
    <w:rsid w:val="023AE203"/>
    <w:rsid w:val="02677AE1"/>
    <w:rsid w:val="0293F50A"/>
    <w:rsid w:val="02D1DE36"/>
    <w:rsid w:val="02F0CF90"/>
    <w:rsid w:val="02FCAF49"/>
    <w:rsid w:val="02FF24B4"/>
    <w:rsid w:val="0345E4B8"/>
    <w:rsid w:val="034F3AAE"/>
    <w:rsid w:val="0351DFD5"/>
    <w:rsid w:val="03A1E88B"/>
    <w:rsid w:val="03AE3D18"/>
    <w:rsid w:val="03B5EAB1"/>
    <w:rsid w:val="03FADC6F"/>
    <w:rsid w:val="03FE73B8"/>
    <w:rsid w:val="040EFFCC"/>
    <w:rsid w:val="0422C9C9"/>
    <w:rsid w:val="0429F648"/>
    <w:rsid w:val="04495313"/>
    <w:rsid w:val="045DC0AB"/>
    <w:rsid w:val="0468751D"/>
    <w:rsid w:val="047A5869"/>
    <w:rsid w:val="04987FAA"/>
    <w:rsid w:val="053EA1CD"/>
    <w:rsid w:val="0540BACE"/>
    <w:rsid w:val="057B1D38"/>
    <w:rsid w:val="057D353F"/>
    <w:rsid w:val="058D794D"/>
    <w:rsid w:val="0596ACD0"/>
    <w:rsid w:val="05EF54FC"/>
    <w:rsid w:val="0634FFC3"/>
    <w:rsid w:val="063A3179"/>
    <w:rsid w:val="065A81E9"/>
    <w:rsid w:val="0687A477"/>
    <w:rsid w:val="06C05D62"/>
    <w:rsid w:val="06E86931"/>
    <w:rsid w:val="06F056B7"/>
    <w:rsid w:val="07556CBB"/>
    <w:rsid w:val="07B103BF"/>
    <w:rsid w:val="07D32A90"/>
    <w:rsid w:val="07FD44A8"/>
    <w:rsid w:val="081947C5"/>
    <w:rsid w:val="081BA480"/>
    <w:rsid w:val="0862E0C6"/>
    <w:rsid w:val="0876428F"/>
    <w:rsid w:val="08B0FF6B"/>
    <w:rsid w:val="08C047D7"/>
    <w:rsid w:val="08CE4D92"/>
    <w:rsid w:val="08CFF4B9"/>
    <w:rsid w:val="092A9634"/>
    <w:rsid w:val="09E9C5C1"/>
    <w:rsid w:val="0A0BEED4"/>
    <w:rsid w:val="0ADD43AF"/>
    <w:rsid w:val="0B010295"/>
    <w:rsid w:val="0B0A94D4"/>
    <w:rsid w:val="0B29734D"/>
    <w:rsid w:val="0B2B20ED"/>
    <w:rsid w:val="0B2FA0A4"/>
    <w:rsid w:val="0B534542"/>
    <w:rsid w:val="0B6F87AB"/>
    <w:rsid w:val="0B9A8188"/>
    <w:rsid w:val="0B9B7F35"/>
    <w:rsid w:val="0BA91B99"/>
    <w:rsid w:val="0BEFF07B"/>
    <w:rsid w:val="0C166655"/>
    <w:rsid w:val="0C674008"/>
    <w:rsid w:val="0C99A210"/>
    <w:rsid w:val="0CC6F14E"/>
    <w:rsid w:val="0CCB7105"/>
    <w:rsid w:val="0CDB0B52"/>
    <w:rsid w:val="0CE1FFB7"/>
    <w:rsid w:val="0D077A2C"/>
    <w:rsid w:val="0D44BB84"/>
    <w:rsid w:val="0D97246A"/>
    <w:rsid w:val="0D9F5D84"/>
    <w:rsid w:val="0DE4704A"/>
    <w:rsid w:val="0E32454B"/>
    <w:rsid w:val="0E51B4D2"/>
    <w:rsid w:val="0E674166"/>
    <w:rsid w:val="0E8AE604"/>
    <w:rsid w:val="0E97016E"/>
    <w:rsid w:val="0ECD13F1"/>
    <w:rsid w:val="0F04BA2D"/>
    <w:rsid w:val="0F143A0F"/>
    <w:rsid w:val="0F418D80"/>
    <w:rsid w:val="0F4487C4"/>
    <w:rsid w:val="0F51CBC4"/>
    <w:rsid w:val="0F617CEE"/>
    <w:rsid w:val="1033EB61"/>
    <w:rsid w:val="1037DA7D"/>
    <w:rsid w:val="104FB57A"/>
    <w:rsid w:val="1057E231"/>
    <w:rsid w:val="107C5C46"/>
    <w:rsid w:val="10815474"/>
    <w:rsid w:val="109FCBC9"/>
    <w:rsid w:val="10B2EAFF"/>
    <w:rsid w:val="10CAE982"/>
    <w:rsid w:val="10D3DC18"/>
    <w:rsid w:val="10FF2F24"/>
    <w:rsid w:val="1107EA6F"/>
    <w:rsid w:val="1158E1B6"/>
    <w:rsid w:val="11938069"/>
    <w:rsid w:val="11C286C6"/>
    <w:rsid w:val="11E313E6"/>
    <w:rsid w:val="12013471"/>
    <w:rsid w:val="1201F2FC"/>
    <w:rsid w:val="124BDAD1"/>
    <w:rsid w:val="12792E42"/>
    <w:rsid w:val="12A1B005"/>
    <w:rsid w:val="12DC00DD"/>
    <w:rsid w:val="12DCC6EE"/>
    <w:rsid w:val="12F01B78"/>
    <w:rsid w:val="1356EC1B"/>
    <w:rsid w:val="135E5727"/>
    <w:rsid w:val="139EE06A"/>
    <w:rsid w:val="13CED9BF"/>
    <w:rsid w:val="13D8D7C1"/>
    <w:rsid w:val="13EB21D4"/>
    <w:rsid w:val="13F04F8B"/>
    <w:rsid w:val="13F0F076"/>
    <w:rsid w:val="13F242B2"/>
    <w:rsid w:val="143CC68E"/>
    <w:rsid w:val="14754F35"/>
    <w:rsid w:val="147B47E3"/>
    <w:rsid w:val="1482D823"/>
    <w:rsid w:val="14A6F8C0"/>
    <w:rsid w:val="14B84B36"/>
    <w:rsid w:val="14B98918"/>
    <w:rsid w:val="14ECC182"/>
    <w:rsid w:val="14F409A2"/>
    <w:rsid w:val="15075C84"/>
    <w:rsid w:val="153A1173"/>
    <w:rsid w:val="153AB0CB"/>
    <w:rsid w:val="15837B93"/>
    <w:rsid w:val="1586F235"/>
    <w:rsid w:val="158BB375"/>
    <w:rsid w:val="15A12378"/>
    <w:rsid w:val="163D5730"/>
    <w:rsid w:val="16859AEB"/>
    <w:rsid w:val="1763053B"/>
    <w:rsid w:val="176613E0"/>
    <w:rsid w:val="17B11BC2"/>
    <w:rsid w:val="17CA441F"/>
    <w:rsid w:val="17FC7E18"/>
    <w:rsid w:val="18104C5D"/>
    <w:rsid w:val="1812A332"/>
    <w:rsid w:val="1831C84A"/>
    <w:rsid w:val="185F5378"/>
    <w:rsid w:val="18841447"/>
    <w:rsid w:val="18BE92F7"/>
    <w:rsid w:val="1925C888"/>
    <w:rsid w:val="194CEC23"/>
    <w:rsid w:val="19C032A5"/>
    <w:rsid w:val="1A21F02E"/>
    <w:rsid w:val="1A245B6E"/>
    <w:rsid w:val="1A27C425"/>
    <w:rsid w:val="1A4DE9C1"/>
    <w:rsid w:val="1A9B71F4"/>
    <w:rsid w:val="1AA5CEC4"/>
    <w:rsid w:val="1ADF9CEC"/>
    <w:rsid w:val="1B155FF7"/>
    <w:rsid w:val="1B39B23B"/>
    <w:rsid w:val="1B39BF2E"/>
    <w:rsid w:val="1B7B030A"/>
    <w:rsid w:val="1BA6F67F"/>
    <w:rsid w:val="1BB892D8"/>
    <w:rsid w:val="1C23FFA4"/>
    <w:rsid w:val="1C73B81C"/>
    <w:rsid w:val="1C863201"/>
    <w:rsid w:val="1CC0FD0D"/>
    <w:rsid w:val="1D044686"/>
    <w:rsid w:val="1D06FD5D"/>
    <w:rsid w:val="1D098910"/>
    <w:rsid w:val="1D5ADF4E"/>
    <w:rsid w:val="1D5BFC30"/>
    <w:rsid w:val="1D92041A"/>
    <w:rsid w:val="1DD0F70C"/>
    <w:rsid w:val="1E271049"/>
    <w:rsid w:val="1E486915"/>
    <w:rsid w:val="1EA2980C"/>
    <w:rsid w:val="1EF6AFAF"/>
    <w:rsid w:val="1EF7CC91"/>
    <w:rsid w:val="1EFB3548"/>
    <w:rsid w:val="1EFE6DFD"/>
    <w:rsid w:val="1F2DD47B"/>
    <w:rsid w:val="1F3FCC20"/>
    <w:rsid w:val="1F52C29E"/>
    <w:rsid w:val="1F5CBB98"/>
    <w:rsid w:val="1F9121AA"/>
    <w:rsid w:val="1FB30E0F"/>
    <w:rsid w:val="1FB54A31"/>
    <w:rsid w:val="1FB72BB0"/>
    <w:rsid w:val="1FD64273"/>
    <w:rsid w:val="1FDBAF93"/>
    <w:rsid w:val="1FFE6248"/>
    <w:rsid w:val="200315EF"/>
    <w:rsid w:val="20687490"/>
    <w:rsid w:val="209C9216"/>
    <w:rsid w:val="20C62E3A"/>
    <w:rsid w:val="20ED3FB1"/>
    <w:rsid w:val="210897CE"/>
    <w:rsid w:val="21094EA6"/>
    <w:rsid w:val="2116E2CE"/>
    <w:rsid w:val="2120A22E"/>
    <w:rsid w:val="216A42EF"/>
    <w:rsid w:val="21D8AA90"/>
    <w:rsid w:val="21E09816"/>
    <w:rsid w:val="222BCB53"/>
    <w:rsid w:val="222DBDE1"/>
    <w:rsid w:val="225FCCE7"/>
    <w:rsid w:val="22610279"/>
    <w:rsid w:val="22B6B6AA"/>
    <w:rsid w:val="22FA816C"/>
    <w:rsid w:val="230DE335"/>
    <w:rsid w:val="233E66D5"/>
    <w:rsid w:val="2348895F"/>
    <w:rsid w:val="236D5CAB"/>
    <w:rsid w:val="2384D117"/>
    <w:rsid w:val="24403890"/>
    <w:rsid w:val="2454EE29"/>
    <w:rsid w:val="245AD7DE"/>
    <w:rsid w:val="24637818"/>
    <w:rsid w:val="24978C50"/>
    <w:rsid w:val="24AC011F"/>
    <w:rsid w:val="24B1A11C"/>
    <w:rsid w:val="24BC423D"/>
    <w:rsid w:val="24D01440"/>
    <w:rsid w:val="251838D8"/>
    <w:rsid w:val="251C6DB4"/>
    <w:rsid w:val="253F74B3"/>
    <w:rsid w:val="25863977"/>
    <w:rsid w:val="258FE1D9"/>
    <w:rsid w:val="25B5F560"/>
    <w:rsid w:val="26109F8F"/>
    <w:rsid w:val="2613DB34"/>
    <w:rsid w:val="26335CB1"/>
    <w:rsid w:val="263B06B4"/>
    <w:rsid w:val="264583F7"/>
    <w:rsid w:val="26537AFA"/>
    <w:rsid w:val="268AC7FF"/>
    <w:rsid w:val="268F1905"/>
    <w:rsid w:val="26A487A8"/>
    <w:rsid w:val="26BDB5B1"/>
    <w:rsid w:val="26DA952F"/>
    <w:rsid w:val="26E12CA1"/>
    <w:rsid w:val="2724E03F"/>
    <w:rsid w:val="2746019D"/>
    <w:rsid w:val="2751C5C1"/>
    <w:rsid w:val="2760CA65"/>
    <w:rsid w:val="2766BF4C"/>
    <w:rsid w:val="2773F36E"/>
    <w:rsid w:val="278D856F"/>
    <w:rsid w:val="278FA6BD"/>
    <w:rsid w:val="279FDEA6"/>
    <w:rsid w:val="27DC8CA0"/>
    <w:rsid w:val="27E067E9"/>
    <w:rsid w:val="27E15458"/>
    <w:rsid w:val="28014EE8"/>
    <w:rsid w:val="280D423D"/>
    <w:rsid w:val="28215AEF"/>
    <w:rsid w:val="282AE966"/>
    <w:rsid w:val="28598612"/>
    <w:rsid w:val="28673ED7"/>
    <w:rsid w:val="28D92DA5"/>
    <w:rsid w:val="2913A9B3"/>
    <w:rsid w:val="2923E6B3"/>
    <w:rsid w:val="295C800B"/>
    <w:rsid w:val="2965931D"/>
    <w:rsid w:val="296953B1"/>
    <w:rsid w:val="29785D01"/>
    <w:rsid w:val="298B1BBC"/>
    <w:rsid w:val="29930942"/>
    <w:rsid w:val="2A5D85E3"/>
    <w:rsid w:val="2A7DA25F"/>
    <w:rsid w:val="2A81A622"/>
    <w:rsid w:val="2A896683"/>
    <w:rsid w:val="2AA25177"/>
    <w:rsid w:val="2AC422BA"/>
    <w:rsid w:val="2B142D62"/>
    <w:rsid w:val="2B18F51A"/>
    <w:rsid w:val="2B57D07E"/>
    <w:rsid w:val="2B72461B"/>
    <w:rsid w:val="2BFF0C35"/>
    <w:rsid w:val="2C064F0D"/>
    <w:rsid w:val="2C1972C0"/>
    <w:rsid w:val="2C4CC166"/>
    <w:rsid w:val="2CA0DAF7"/>
    <w:rsid w:val="2CBCB301"/>
    <w:rsid w:val="2CEBB359"/>
    <w:rsid w:val="2CFAA0CF"/>
    <w:rsid w:val="2D68A29C"/>
    <w:rsid w:val="2D7F8080"/>
    <w:rsid w:val="2D965C0B"/>
    <w:rsid w:val="2DAB15C9"/>
    <w:rsid w:val="2DB24DC9"/>
    <w:rsid w:val="2DC381CD"/>
    <w:rsid w:val="2E060251"/>
    <w:rsid w:val="2E0652A5"/>
    <w:rsid w:val="2E06EFBB"/>
    <w:rsid w:val="2E1684ED"/>
    <w:rsid w:val="2E3939B5"/>
    <w:rsid w:val="2E588362"/>
    <w:rsid w:val="2E972393"/>
    <w:rsid w:val="2EE450E0"/>
    <w:rsid w:val="2F486F29"/>
    <w:rsid w:val="2F4E1E2A"/>
    <w:rsid w:val="2F6913D4"/>
    <w:rsid w:val="2FBF535C"/>
    <w:rsid w:val="2FD25171"/>
    <w:rsid w:val="2FDA3EF7"/>
    <w:rsid w:val="30024AC6"/>
    <w:rsid w:val="301124B3"/>
    <w:rsid w:val="30119957"/>
    <w:rsid w:val="302CEA68"/>
    <w:rsid w:val="30324191"/>
    <w:rsid w:val="30B4B307"/>
    <w:rsid w:val="30BC8842"/>
    <w:rsid w:val="30E8DDA9"/>
    <w:rsid w:val="31531DDD"/>
    <w:rsid w:val="31A2B2CB"/>
    <w:rsid w:val="323E6765"/>
    <w:rsid w:val="32A45CC7"/>
    <w:rsid w:val="32BEB486"/>
    <w:rsid w:val="32F4EF9C"/>
    <w:rsid w:val="32F7A26F"/>
    <w:rsid w:val="331E8A2D"/>
    <w:rsid w:val="3331427E"/>
    <w:rsid w:val="338FD96A"/>
    <w:rsid w:val="33D6483C"/>
    <w:rsid w:val="341BE04C"/>
    <w:rsid w:val="3466EEA6"/>
    <w:rsid w:val="348A3935"/>
    <w:rsid w:val="348F121C"/>
    <w:rsid w:val="349FD019"/>
    <w:rsid w:val="34A1B10A"/>
    <w:rsid w:val="34C37675"/>
    <w:rsid w:val="34DA538D"/>
    <w:rsid w:val="34E52AAC"/>
    <w:rsid w:val="34EBDF13"/>
    <w:rsid w:val="3505B2B4"/>
    <w:rsid w:val="3514C087"/>
    <w:rsid w:val="35851F65"/>
    <w:rsid w:val="35893D46"/>
    <w:rsid w:val="35A5CEAB"/>
    <w:rsid w:val="35B79B67"/>
    <w:rsid w:val="3628F37C"/>
    <w:rsid w:val="3649807B"/>
    <w:rsid w:val="3662A55F"/>
    <w:rsid w:val="367623EE"/>
    <w:rsid w:val="369A8325"/>
    <w:rsid w:val="37154A15"/>
    <w:rsid w:val="374700CD"/>
    <w:rsid w:val="3753810E"/>
    <w:rsid w:val="377CA344"/>
    <w:rsid w:val="37835161"/>
    <w:rsid w:val="3794D5CE"/>
    <w:rsid w:val="37954BB4"/>
    <w:rsid w:val="379917AE"/>
    <w:rsid w:val="37C7FCC9"/>
    <w:rsid w:val="380D5CAB"/>
    <w:rsid w:val="3811F44F"/>
    <w:rsid w:val="381AF731"/>
    <w:rsid w:val="381D2B29"/>
    <w:rsid w:val="38428421"/>
    <w:rsid w:val="3877EE1B"/>
    <w:rsid w:val="38C80AD9"/>
    <w:rsid w:val="38E98F0F"/>
    <w:rsid w:val="38EB2467"/>
    <w:rsid w:val="38EF516F"/>
    <w:rsid w:val="3930A62F"/>
    <w:rsid w:val="3930F4D7"/>
    <w:rsid w:val="39411D64"/>
    <w:rsid w:val="39559AF3"/>
    <w:rsid w:val="3981213D"/>
    <w:rsid w:val="398C7891"/>
    <w:rsid w:val="3990BDAB"/>
    <w:rsid w:val="399B3609"/>
    <w:rsid w:val="39A92D0C"/>
    <w:rsid w:val="39B8FB8A"/>
    <w:rsid w:val="39D818AD"/>
    <w:rsid w:val="39D95443"/>
    <w:rsid w:val="3A00822F"/>
    <w:rsid w:val="3A32C0DB"/>
    <w:rsid w:val="3A361DD7"/>
    <w:rsid w:val="3A4889D4"/>
    <w:rsid w:val="3A4F6E30"/>
    <w:rsid w:val="3A5BEC17"/>
    <w:rsid w:val="3A5D5AD1"/>
    <w:rsid w:val="3A71C79A"/>
    <w:rsid w:val="3A8B21D0"/>
    <w:rsid w:val="3AB23F76"/>
    <w:rsid w:val="3ADCC34B"/>
    <w:rsid w:val="3AF5A880"/>
    <w:rsid w:val="3B1CF19E"/>
    <w:rsid w:val="3B21B7B6"/>
    <w:rsid w:val="3B23A4A1"/>
    <w:rsid w:val="3B5045A9"/>
    <w:rsid w:val="3B7A24E3"/>
    <w:rsid w:val="3BA03874"/>
    <w:rsid w:val="3BAF8EDD"/>
    <w:rsid w:val="3BCE913C"/>
    <w:rsid w:val="3C0D97FB"/>
    <w:rsid w:val="3C6846F1"/>
    <w:rsid w:val="3C85F838"/>
    <w:rsid w:val="3C9DD664"/>
    <w:rsid w:val="3CB8C1FF"/>
    <w:rsid w:val="3CBF7502"/>
    <w:rsid w:val="3CE56572"/>
    <w:rsid w:val="3CEE64A8"/>
    <w:rsid w:val="3D848B99"/>
    <w:rsid w:val="3D9653D6"/>
    <w:rsid w:val="3D9E942A"/>
    <w:rsid w:val="3DB043F1"/>
    <w:rsid w:val="3DF7310F"/>
    <w:rsid w:val="3E0465FA"/>
    <w:rsid w:val="3E549260"/>
    <w:rsid w:val="3E6760A2"/>
    <w:rsid w:val="3E8135D3"/>
    <w:rsid w:val="3E8C6CAD"/>
    <w:rsid w:val="3E966CF5"/>
    <w:rsid w:val="3EAF3EC7"/>
    <w:rsid w:val="3ED1DEFA"/>
    <w:rsid w:val="3ED3F352"/>
    <w:rsid w:val="3ED7D936"/>
    <w:rsid w:val="3ED8ABBC"/>
    <w:rsid w:val="3EF87B09"/>
    <w:rsid w:val="3F475CB5"/>
    <w:rsid w:val="3F4CB0F1"/>
    <w:rsid w:val="3F500522"/>
    <w:rsid w:val="3F502573"/>
    <w:rsid w:val="3F7F7160"/>
    <w:rsid w:val="3FA0365B"/>
    <w:rsid w:val="3FF062C1"/>
    <w:rsid w:val="40005005"/>
    <w:rsid w:val="40057F5F"/>
    <w:rsid w:val="403CA42B"/>
    <w:rsid w:val="404D7428"/>
    <w:rsid w:val="40540C9B"/>
    <w:rsid w:val="4088523D"/>
    <w:rsid w:val="408AC84E"/>
    <w:rsid w:val="40A2025F"/>
    <w:rsid w:val="40C657EB"/>
    <w:rsid w:val="4134763B"/>
    <w:rsid w:val="418B93CA"/>
    <w:rsid w:val="419ACD18"/>
    <w:rsid w:val="41B6DC0D"/>
    <w:rsid w:val="41C53075"/>
    <w:rsid w:val="422FF0ED"/>
    <w:rsid w:val="4257FCBC"/>
    <w:rsid w:val="42650A7A"/>
    <w:rsid w:val="428451B3"/>
    <w:rsid w:val="428EC101"/>
    <w:rsid w:val="42BA4792"/>
    <w:rsid w:val="42D7D71D"/>
    <w:rsid w:val="42E77A40"/>
    <w:rsid w:val="43033CEB"/>
    <w:rsid w:val="432E583F"/>
    <w:rsid w:val="43571CBB"/>
    <w:rsid w:val="438739A3"/>
    <w:rsid w:val="43AB4A59"/>
    <w:rsid w:val="43AD71F5"/>
    <w:rsid w:val="43B4CC41"/>
    <w:rsid w:val="43CB4B68"/>
    <w:rsid w:val="43F3CD1D"/>
    <w:rsid w:val="43F616C6"/>
    <w:rsid w:val="444C2794"/>
    <w:rsid w:val="445617F3"/>
    <w:rsid w:val="4461CEB4"/>
    <w:rsid w:val="446D11AA"/>
    <w:rsid w:val="446DD247"/>
    <w:rsid w:val="4473CEBC"/>
    <w:rsid w:val="44C3348C"/>
    <w:rsid w:val="44FBAE31"/>
    <w:rsid w:val="45598E86"/>
    <w:rsid w:val="45757382"/>
    <w:rsid w:val="4597140B"/>
    <w:rsid w:val="459CC4B8"/>
    <w:rsid w:val="45BBF275"/>
    <w:rsid w:val="45C440DF"/>
    <w:rsid w:val="45C661C3"/>
    <w:rsid w:val="45DB70FE"/>
    <w:rsid w:val="460F77DF"/>
    <w:rsid w:val="461A79AE"/>
    <w:rsid w:val="465635F2"/>
    <w:rsid w:val="465F04ED"/>
    <w:rsid w:val="465FA445"/>
    <w:rsid w:val="46780FC1"/>
    <w:rsid w:val="46977E92"/>
    <w:rsid w:val="469F6C18"/>
    <w:rsid w:val="46AD0D2C"/>
    <w:rsid w:val="46B11366"/>
    <w:rsid w:val="46BE2CF6"/>
    <w:rsid w:val="46D8500D"/>
    <w:rsid w:val="472B6DDF"/>
    <w:rsid w:val="47389519"/>
    <w:rsid w:val="47601140"/>
    <w:rsid w:val="47623224"/>
    <w:rsid w:val="4777415F"/>
    <w:rsid w:val="479BA520"/>
    <w:rsid w:val="47E2BF45"/>
    <w:rsid w:val="47FAD54E"/>
    <w:rsid w:val="4847B610"/>
    <w:rsid w:val="486ED058"/>
    <w:rsid w:val="4882363E"/>
    <w:rsid w:val="48C791D4"/>
    <w:rsid w:val="48FE0285"/>
    <w:rsid w:val="4919DD2F"/>
    <w:rsid w:val="4956BBC4"/>
    <w:rsid w:val="4968AC7B"/>
    <w:rsid w:val="499E6749"/>
    <w:rsid w:val="49AD7E87"/>
    <w:rsid w:val="49B0E73E"/>
    <w:rsid w:val="49D70CDA"/>
    <w:rsid w:val="49F76E98"/>
    <w:rsid w:val="4A099709"/>
    <w:rsid w:val="4A22BAA5"/>
    <w:rsid w:val="4A2C5E3B"/>
    <w:rsid w:val="4A630EA1"/>
    <w:rsid w:val="4A678A9A"/>
    <w:rsid w:val="4A737403"/>
    <w:rsid w:val="4A8877B3"/>
    <w:rsid w:val="4AC9033A"/>
    <w:rsid w:val="4AF28C25"/>
    <w:rsid w:val="4B037F45"/>
    <w:rsid w:val="4B12EDED"/>
    <w:rsid w:val="4B220756"/>
    <w:rsid w:val="4B2D9221"/>
    <w:rsid w:val="4B4CB79F"/>
    <w:rsid w:val="4B6285FA"/>
    <w:rsid w:val="4B7BE030"/>
    <w:rsid w:val="4B81B313"/>
    <w:rsid w:val="4B9202F9"/>
    <w:rsid w:val="4BA6711A"/>
    <w:rsid w:val="4C73E8BC"/>
    <w:rsid w:val="4C8E5C86"/>
    <w:rsid w:val="4CA04D3D"/>
    <w:rsid w:val="4CCE4671"/>
    <w:rsid w:val="4D05CE8F"/>
    <w:rsid w:val="4D19FEAC"/>
    <w:rsid w:val="4D8066BC"/>
    <w:rsid w:val="4D905802"/>
    <w:rsid w:val="4DA296A2"/>
    <w:rsid w:val="4DAA6CCE"/>
    <w:rsid w:val="4DDCBF02"/>
    <w:rsid w:val="4E1AB102"/>
    <w:rsid w:val="4E2A2CE7"/>
    <w:rsid w:val="4E43E972"/>
    <w:rsid w:val="4E87B039"/>
    <w:rsid w:val="4EF23F38"/>
    <w:rsid w:val="4F463D2F"/>
    <w:rsid w:val="4FA6B705"/>
    <w:rsid w:val="4FACCFA0"/>
    <w:rsid w:val="4FB4D86A"/>
    <w:rsid w:val="4FDD2A11"/>
    <w:rsid w:val="4FE336E4"/>
    <w:rsid w:val="4FE73B77"/>
    <w:rsid w:val="503D6F51"/>
    <w:rsid w:val="5050F1FF"/>
    <w:rsid w:val="50803065"/>
    <w:rsid w:val="50A6D82D"/>
    <w:rsid w:val="50ACE692"/>
    <w:rsid w:val="50BC97BC"/>
    <w:rsid w:val="50C98D2A"/>
    <w:rsid w:val="50E2B587"/>
    <w:rsid w:val="5161CDA9"/>
    <w:rsid w:val="5188DF1B"/>
    <w:rsid w:val="51A874D5"/>
    <w:rsid w:val="51D7BBCE"/>
    <w:rsid w:val="520C8A91"/>
    <w:rsid w:val="5229A564"/>
    <w:rsid w:val="522E5DCE"/>
    <w:rsid w:val="5235A7E7"/>
    <w:rsid w:val="5263053D"/>
    <w:rsid w:val="52655D8B"/>
    <w:rsid w:val="5267EE95"/>
    <w:rsid w:val="529D7114"/>
    <w:rsid w:val="52B1BEE9"/>
    <w:rsid w:val="52DF4FC6"/>
    <w:rsid w:val="52E41D91"/>
    <w:rsid w:val="52FD9E0A"/>
    <w:rsid w:val="530502CD"/>
    <w:rsid w:val="5323B213"/>
    <w:rsid w:val="53318EC1"/>
    <w:rsid w:val="536C41ED"/>
    <w:rsid w:val="53809510"/>
    <w:rsid w:val="53A1CA80"/>
    <w:rsid w:val="53C8957D"/>
    <w:rsid w:val="5418760B"/>
    <w:rsid w:val="54204B46"/>
    <w:rsid w:val="5437E1BC"/>
    <w:rsid w:val="54456556"/>
    <w:rsid w:val="545EAA72"/>
    <w:rsid w:val="54996E6B"/>
    <w:rsid w:val="54C92B5E"/>
    <w:rsid w:val="54D49D91"/>
    <w:rsid w:val="55099A19"/>
    <w:rsid w:val="5517E2FC"/>
    <w:rsid w:val="55193ADA"/>
    <w:rsid w:val="551E56BE"/>
    <w:rsid w:val="556465DE"/>
    <w:rsid w:val="55761560"/>
    <w:rsid w:val="5578A7F4"/>
    <w:rsid w:val="559B69E7"/>
    <w:rsid w:val="55A41700"/>
    <w:rsid w:val="55ADAECE"/>
    <w:rsid w:val="55B57EB3"/>
    <w:rsid w:val="55B71574"/>
    <w:rsid w:val="55D7D8D3"/>
    <w:rsid w:val="55DC9E13"/>
    <w:rsid w:val="55E95FAB"/>
    <w:rsid w:val="5615F889"/>
    <w:rsid w:val="5649A19D"/>
    <w:rsid w:val="56CEABA8"/>
    <w:rsid w:val="56D680E3"/>
    <w:rsid w:val="56F98B03"/>
    <w:rsid w:val="57137CF6"/>
    <w:rsid w:val="57373A48"/>
    <w:rsid w:val="5738CEAE"/>
    <w:rsid w:val="57509090"/>
    <w:rsid w:val="57B1C8EA"/>
    <w:rsid w:val="57B99C25"/>
    <w:rsid w:val="57D873F0"/>
    <w:rsid w:val="57E7E617"/>
    <w:rsid w:val="5846A515"/>
    <w:rsid w:val="5846FD52"/>
    <w:rsid w:val="58571951"/>
    <w:rsid w:val="5882F569"/>
    <w:rsid w:val="589E43BD"/>
    <w:rsid w:val="58D49F0F"/>
    <w:rsid w:val="5908C74C"/>
    <w:rsid w:val="591C13D5"/>
    <w:rsid w:val="5937FDBB"/>
    <w:rsid w:val="59759840"/>
    <w:rsid w:val="5981425F"/>
    <w:rsid w:val="5986BDCB"/>
    <w:rsid w:val="598C6B77"/>
    <w:rsid w:val="59B8D5F4"/>
    <w:rsid w:val="59D31D64"/>
    <w:rsid w:val="59EED96B"/>
    <w:rsid w:val="5A290B1D"/>
    <w:rsid w:val="5A45262F"/>
    <w:rsid w:val="5A5784A8"/>
    <w:rsid w:val="5A706F70"/>
    <w:rsid w:val="5AF50577"/>
    <w:rsid w:val="5B228E2C"/>
    <w:rsid w:val="5B31A2B3"/>
    <w:rsid w:val="5B39A305"/>
    <w:rsid w:val="5B3ACAC7"/>
    <w:rsid w:val="5B5F8167"/>
    <w:rsid w:val="5BBA962B"/>
    <w:rsid w:val="5BE71AE4"/>
    <w:rsid w:val="5BF4E483"/>
    <w:rsid w:val="5C1D43E6"/>
    <w:rsid w:val="5C23F39D"/>
    <w:rsid w:val="5C2BCDDD"/>
    <w:rsid w:val="5C7F96FF"/>
    <w:rsid w:val="5C83C3E8"/>
    <w:rsid w:val="5C868B57"/>
    <w:rsid w:val="5CBE5E8D"/>
    <w:rsid w:val="5CD74BAC"/>
    <w:rsid w:val="5CFB51C8"/>
    <w:rsid w:val="5D8F256A"/>
    <w:rsid w:val="5D903EFE"/>
    <w:rsid w:val="5DA81032"/>
    <w:rsid w:val="5DB8C0B3"/>
    <w:rsid w:val="5DD4C0C7"/>
    <w:rsid w:val="5DF4738E"/>
    <w:rsid w:val="5DFF6BFC"/>
    <w:rsid w:val="5E0BE593"/>
    <w:rsid w:val="5E3606DB"/>
    <w:rsid w:val="5E38C252"/>
    <w:rsid w:val="5E419403"/>
    <w:rsid w:val="5E911F27"/>
    <w:rsid w:val="5EA115FE"/>
    <w:rsid w:val="5EB408AD"/>
    <w:rsid w:val="5F0D8541"/>
    <w:rsid w:val="5F674587"/>
    <w:rsid w:val="5F724582"/>
    <w:rsid w:val="5F90D96C"/>
    <w:rsid w:val="5F9224E2"/>
    <w:rsid w:val="5F9E6E23"/>
    <w:rsid w:val="5FA19C5C"/>
    <w:rsid w:val="5FA62B0D"/>
    <w:rsid w:val="5FF5FF4F"/>
    <w:rsid w:val="600A86EE"/>
    <w:rsid w:val="60183374"/>
    <w:rsid w:val="6053931B"/>
    <w:rsid w:val="605988CB"/>
    <w:rsid w:val="605C7228"/>
    <w:rsid w:val="60DC40F6"/>
    <w:rsid w:val="60F3392C"/>
    <w:rsid w:val="610C6189"/>
    <w:rsid w:val="612CA9CD"/>
    <w:rsid w:val="612F1F38"/>
    <w:rsid w:val="615B9BDB"/>
    <w:rsid w:val="619A60A6"/>
    <w:rsid w:val="61D035BF"/>
    <w:rsid w:val="61E667A2"/>
    <w:rsid w:val="623345C6"/>
    <w:rsid w:val="6255B4AE"/>
    <w:rsid w:val="62731929"/>
    <w:rsid w:val="62CAEF99"/>
    <w:rsid w:val="63592D6C"/>
    <w:rsid w:val="635AD6B0"/>
    <w:rsid w:val="63BAE7B5"/>
    <w:rsid w:val="63CE259B"/>
    <w:rsid w:val="63CF1627"/>
    <w:rsid w:val="6435694E"/>
    <w:rsid w:val="64644A8F"/>
    <w:rsid w:val="64D8BD40"/>
    <w:rsid w:val="64DFEBE5"/>
    <w:rsid w:val="64F6A711"/>
    <w:rsid w:val="657AA55A"/>
    <w:rsid w:val="6582772E"/>
    <w:rsid w:val="65921A51"/>
    <w:rsid w:val="659E8F9C"/>
    <w:rsid w:val="65C9C570"/>
    <w:rsid w:val="6605AF96"/>
    <w:rsid w:val="660832C0"/>
    <w:rsid w:val="663E11C0"/>
    <w:rsid w:val="66711D52"/>
    <w:rsid w:val="67188F45"/>
    <w:rsid w:val="674FB740"/>
    <w:rsid w:val="67C75DBF"/>
    <w:rsid w:val="67CFDA3A"/>
    <w:rsid w:val="67D0D4AE"/>
    <w:rsid w:val="67D9E221"/>
    <w:rsid w:val="68011134"/>
    <w:rsid w:val="6807F78F"/>
    <w:rsid w:val="6823B605"/>
    <w:rsid w:val="684CE6A6"/>
    <w:rsid w:val="68669286"/>
    <w:rsid w:val="68711A5A"/>
    <w:rsid w:val="687FFB0D"/>
    <w:rsid w:val="68B22A6A"/>
    <w:rsid w:val="68BA3F2E"/>
    <w:rsid w:val="68C05B04"/>
    <w:rsid w:val="68C6E42E"/>
    <w:rsid w:val="68E86864"/>
    <w:rsid w:val="693C0EFE"/>
    <w:rsid w:val="697E3CB2"/>
    <w:rsid w:val="6989A548"/>
    <w:rsid w:val="6A1D66DC"/>
    <w:rsid w:val="6AA4FBFF"/>
    <w:rsid w:val="6AAC12CA"/>
    <w:rsid w:val="6AACF3C2"/>
    <w:rsid w:val="6AB0BEB1"/>
    <w:rsid w:val="6ABE2D2C"/>
    <w:rsid w:val="6AD248BF"/>
    <w:rsid w:val="6AD6017E"/>
    <w:rsid w:val="6AD9EBA2"/>
    <w:rsid w:val="6ADDEF04"/>
    <w:rsid w:val="6B0347FC"/>
    <w:rsid w:val="6B038EBF"/>
    <w:rsid w:val="6B5679D2"/>
    <w:rsid w:val="6B9E3348"/>
    <w:rsid w:val="6BA8BB1C"/>
    <w:rsid w:val="6BEE08BF"/>
    <w:rsid w:val="6C8AAFE0"/>
    <w:rsid w:val="6CDFFFD7"/>
    <w:rsid w:val="6CE21D89"/>
    <w:rsid w:val="6CF3993B"/>
    <w:rsid w:val="6DD1BC34"/>
    <w:rsid w:val="6DE35315"/>
    <w:rsid w:val="6E08E100"/>
    <w:rsid w:val="6E158FC6"/>
    <w:rsid w:val="6E60FC4F"/>
    <w:rsid w:val="6E674249"/>
    <w:rsid w:val="6E72B0EE"/>
    <w:rsid w:val="6E7ED8BF"/>
    <w:rsid w:val="6E9BD949"/>
    <w:rsid w:val="6EC73381"/>
    <w:rsid w:val="6ED34D91"/>
    <w:rsid w:val="6ED5D40A"/>
    <w:rsid w:val="6F295974"/>
    <w:rsid w:val="6F2980B2"/>
    <w:rsid w:val="6F5B6F1F"/>
    <w:rsid w:val="6F616D73"/>
    <w:rsid w:val="6F620227"/>
    <w:rsid w:val="6F71E1AF"/>
    <w:rsid w:val="6F8C541C"/>
    <w:rsid w:val="6F99D079"/>
    <w:rsid w:val="6FA972A1"/>
    <w:rsid w:val="7029EAF5"/>
    <w:rsid w:val="706FB6C5"/>
    <w:rsid w:val="709DA9EB"/>
    <w:rsid w:val="70C55113"/>
    <w:rsid w:val="70E27C49"/>
    <w:rsid w:val="70E6BDAF"/>
    <w:rsid w:val="711F1E5E"/>
    <w:rsid w:val="712F8670"/>
    <w:rsid w:val="71454302"/>
    <w:rsid w:val="714D3088"/>
    <w:rsid w:val="7150A708"/>
    <w:rsid w:val="717F74B4"/>
    <w:rsid w:val="71F0DD40"/>
    <w:rsid w:val="720D74CC"/>
    <w:rsid w:val="72709D59"/>
    <w:rsid w:val="72BAEEBF"/>
    <w:rsid w:val="72E11363"/>
    <w:rsid w:val="72F53184"/>
    <w:rsid w:val="731A5F21"/>
    <w:rsid w:val="73507F65"/>
    <w:rsid w:val="73618BB7"/>
    <w:rsid w:val="737D43CA"/>
    <w:rsid w:val="738CADA1"/>
    <w:rsid w:val="73971CEF"/>
    <w:rsid w:val="73CF309D"/>
    <w:rsid w:val="73CF9E61"/>
    <w:rsid w:val="73FCF1D5"/>
    <w:rsid w:val="741442EC"/>
    <w:rsid w:val="74541A0E"/>
    <w:rsid w:val="74613D01"/>
    <w:rsid w:val="747CE3C4"/>
    <w:rsid w:val="7495C1C5"/>
    <w:rsid w:val="74CBCB0F"/>
    <w:rsid w:val="75287E02"/>
    <w:rsid w:val="75629DA6"/>
    <w:rsid w:val="757B0B6D"/>
    <w:rsid w:val="7586C22E"/>
    <w:rsid w:val="75989AF8"/>
    <w:rsid w:val="7598C236"/>
    <w:rsid w:val="75D25569"/>
    <w:rsid w:val="7618B425"/>
    <w:rsid w:val="763DFCDF"/>
    <w:rsid w:val="76520151"/>
    <w:rsid w:val="767F9510"/>
    <w:rsid w:val="76C19EB6"/>
    <w:rsid w:val="77001F16"/>
    <w:rsid w:val="77346B59"/>
    <w:rsid w:val="774B733F"/>
    <w:rsid w:val="77807050"/>
    <w:rsid w:val="7783F867"/>
    <w:rsid w:val="77840E4A"/>
    <w:rsid w:val="778F7CEF"/>
    <w:rsid w:val="779BA4C0"/>
    <w:rsid w:val="77B9FCA1"/>
    <w:rsid w:val="77C566F3"/>
    <w:rsid w:val="77E18D9B"/>
    <w:rsid w:val="77F7F371"/>
    <w:rsid w:val="77FE1DF7"/>
    <w:rsid w:val="7838667E"/>
    <w:rsid w:val="78536986"/>
    <w:rsid w:val="78601EC4"/>
    <w:rsid w:val="78873E24"/>
    <w:rsid w:val="78D03BBA"/>
    <w:rsid w:val="78D63BC3"/>
    <w:rsid w:val="78E2792B"/>
    <w:rsid w:val="7904A6B8"/>
    <w:rsid w:val="79B654B3"/>
    <w:rsid w:val="79C425EB"/>
    <w:rsid w:val="79E0171B"/>
    <w:rsid w:val="79E1DA59"/>
    <w:rsid w:val="79EC31BA"/>
    <w:rsid w:val="79FBEF25"/>
    <w:rsid w:val="7A27A629"/>
    <w:rsid w:val="7A5C68FB"/>
    <w:rsid w:val="7A6C0C1B"/>
    <w:rsid w:val="7A831401"/>
    <w:rsid w:val="7AB82CC2"/>
    <w:rsid w:val="7ADFF4AD"/>
    <w:rsid w:val="7AEBA913"/>
    <w:rsid w:val="7B004369"/>
    <w:rsid w:val="7B192E5D"/>
    <w:rsid w:val="7B3AFFA0"/>
    <w:rsid w:val="7B73E19C"/>
    <w:rsid w:val="7B75E150"/>
    <w:rsid w:val="7B83F9E5"/>
    <w:rsid w:val="7B88021B"/>
    <w:rsid w:val="7B8C197B"/>
    <w:rsid w:val="7B9349D9"/>
    <w:rsid w:val="7C183168"/>
    <w:rsid w:val="7C199DAA"/>
    <w:rsid w:val="7C202882"/>
    <w:rsid w:val="7C297056"/>
    <w:rsid w:val="7C53FD23"/>
    <w:rsid w:val="7C60608F"/>
    <w:rsid w:val="7C64994B"/>
    <w:rsid w:val="7C8527A7"/>
    <w:rsid w:val="7C8D6DC4"/>
    <w:rsid w:val="7C986DC8"/>
    <w:rsid w:val="7CAB6077"/>
    <w:rsid w:val="7CE29E50"/>
    <w:rsid w:val="7D17D159"/>
    <w:rsid w:val="7D197B1B"/>
    <w:rsid w:val="7D23D27C"/>
    <w:rsid w:val="7D3B5226"/>
    <w:rsid w:val="7D4CFB25"/>
    <w:rsid w:val="7D7E0902"/>
    <w:rsid w:val="7DBAB4C3"/>
    <w:rsid w:val="7DC540B7"/>
    <w:rsid w:val="7DCC074A"/>
    <w:rsid w:val="7DD4116B"/>
    <w:rsid w:val="7DE1D3F7"/>
    <w:rsid w:val="7DE668E7"/>
    <w:rsid w:val="7DFAEA94"/>
    <w:rsid w:val="7E237BAE"/>
    <w:rsid w:val="7E293E25"/>
    <w:rsid w:val="7E2BB390"/>
    <w:rsid w:val="7E37E42B"/>
    <w:rsid w:val="7E47264F"/>
    <w:rsid w:val="7E497F76"/>
    <w:rsid w:val="7E5DF7BC"/>
    <w:rsid w:val="7EFBEB35"/>
    <w:rsid w:val="7F22E423"/>
    <w:rsid w:val="7F2FDA1E"/>
    <w:rsid w:val="7F568524"/>
    <w:rsid w:val="7F7ED8F4"/>
    <w:rsid w:val="7F8B9DE5"/>
    <w:rsid w:val="7FF9C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161B0"/>
  <w15:chartTrackingRefBased/>
  <w15:docId w15:val="{C42A828B-2435-4CAD-AE34-D4348FA83C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e2e4cc4a398407e" /><Relationship Type="http://schemas.openxmlformats.org/officeDocument/2006/relationships/numbering" Target="numbering.xml" Id="R6aea719557c743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2023-10-21T06:44:26.6291690Z</dcterms:created>
  <dcterms:modified xsi:type="dcterms:W3CDTF">2023-11-02T18:35:04.9405127Z</dcterms:modified>
  <dc:creator>Livia Sas (2126832)</dc:creator>
  <lastModifiedBy>Livia Sas (2126832)</lastModifiedBy>
</coreProperties>
</file>