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6C5D6CC" w14:textId="77777777" w:rsidR="006B0C41" w:rsidRDefault="006B0C41"/>
    <w:p w14:paraId="185C6962" w14:textId="77777777" w:rsidR="006B0C41" w:rsidRDefault="006B0C41">
      <w:r>
        <w:rPr>
          <w:noProof/>
          <w:lang w:eastAsia="en-GB"/>
        </w:rPr>
        <w:drawing>
          <wp:inline distT="0" distB="0" distL="0" distR="0" wp14:anchorId="7C100873" wp14:editId="03B474A8">
            <wp:extent cx="5629275" cy="1866900"/>
            <wp:effectExtent l="0" t="0" r="9525" b="0"/>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629275" cy="1866900"/>
                    </a:xfrm>
                    <a:prstGeom prst="rect">
                      <a:avLst/>
                    </a:prstGeom>
                    <a:noFill/>
                    <a:ln>
                      <a:noFill/>
                    </a:ln>
                  </pic:spPr>
                </pic:pic>
              </a:graphicData>
            </a:graphic>
          </wp:inline>
        </w:drawing>
      </w:r>
    </w:p>
    <w:p w14:paraId="3990ED5B" w14:textId="56F79EF3" w:rsidR="006B0C41" w:rsidRDefault="006B0C41"/>
    <w:p w14:paraId="7499A505" w14:textId="77777777" w:rsidR="006B0C41" w:rsidRDefault="006B0C41"/>
    <w:p w14:paraId="65C01852" w14:textId="77777777" w:rsidR="006B0C41" w:rsidRDefault="006B0C41"/>
    <w:p w14:paraId="5005B2FD" w14:textId="77777777" w:rsidR="006B0C41" w:rsidRDefault="006B0C41"/>
    <w:p w14:paraId="601B2621" w14:textId="77777777" w:rsidR="006B0C41" w:rsidRDefault="006B0C41"/>
    <w:p w14:paraId="0CC12404" w14:textId="77777777" w:rsidR="006B0C41" w:rsidRDefault="006B0C41" w:rsidP="006B0C41">
      <w:pPr>
        <w:spacing w:line="480" w:lineRule="auto"/>
        <w:jc w:val="center"/>
        <w:rPr>
          <w:rFonts w:ascii="Arial" w:hAnsi="Arial" w:cs="Arial"/>
          <w:sz w:val="40"/>
        </w:rPr>
      </w:pPr>
    </w:p>
    <w:p w14:paraId="0D5712EF" w14:textId="1A22EA4E" w:rsidR="006B0C41" w:rsidRDefault="006B0C41" w:rsidP="006B0C41">
      <w:pPr>
        <w:spacing w:line="480" w:lineRule="auto"/>
        <w:jc w:val="center"/>
        <w:rPr>
          <w:rFonts w:ascii="Arial" w:hAnsi="Arial" w:cs="Arial"/>
          <w:sz w:val="40"/>
        </w:rPr>
      </w:pPr>
      <w:r>
        <w:rPr>
          <w:rFonts w:ascii="Arial" w:hAnsi="Arial" w:cs="Arial"/>
          <w:sz w:val="40"/>
        </w:rPr>
        <w:t xml:space="preserve">The impact of Brexit on </w:t>
      </w:r>
      <w:r w:rsidR="00FA0CA3">
        <w:rPr>
          <w:rFonts w:ascii="Arial" w:hAnsi="Arial" w:cs="Arial"/>
          <w:sz w:val="40"/>
        </w:rPr>
        <w:t xml:space="preserve">existing </w:t>
      </w:r>
      <w:r>
        <w:rPr>
          <w:rFonts w:ascii="Arial" w:hAnsi="Arial" w:cs="Arial"/>
          <w:sz w:val="40"/>
        </w:rPr>
        <w:t>Entrepreneurship in South Wales</w:t>
      </w:r>
    </w:p>
    <w:p w14:paraId="5FB5291B" w14:textId="77777777" w:rsidR="006B0C41" w:rsidRDefault="006B0C41" w:rsidP="006B0C41">
      <w:pPr>
        <w:spacing w:line="480" w:lineRule="auto"/>
        <w:jc w:val="center"/>
        <w:rPr>
          <w:rFonts w:ascii="Arial" w:hAnsi="Arial" w:cs="Arial"/>
          <w:sz w:val="40"/>
        </w:rPr>
      </w:pPr>
    </w:p>
    <w:p w14:paraId="33021C30" w14:textId="77777777" w:rsidR="006B0C41" w:rsidRDefault="006B0C41" w:rsidP="006B0C41">
      <w:pPr>
        <w:spacing w:line="480" w:lineRule="auto"/>
        <w:jc w:val="center"/>
        <w:rPr>
          <w:rFonts w:ascii="Arial" w:hAnsi="Arial" w:cs="Arial"/>
          <w:sz w:val="40"/>
        </w:rPr>
      </w:pPr>
    </w:p>
    <w:p w14:paraId="6921DE4D" w14:textId="77777777" w:rsidR="006B0C41" w:rsidRDefault="006B0C41" w:rsidP="006B0C41">
      <w:pPr>
        <w:spacing w:line="480" w:lineRule="auto"/>
        <w:jc w:val="center"/>
        <w:rPr>
          <w:rFonts w:ascii="Arial" w:hAnsi="Arial" w:cs="Arial"/>
          <w:sz w:val="40"/>
        </w:rPr>
      </w:pPr>
    </w:p>
    <w:p w14:paraId="062F77C2" w14:textId="772B6611" w:rsidR="006B0C41" w:rsidRDefault="006B0C41" w:rsidP="006B0C41">
      <w:pPr>
        <w:spacing w:line="480" w:lineRule="auto"/>
        <w:jc w:val="center"/>
        <w:rPr>
          <w:rFonts w:ascii="Arial" w:hAnsi="Arial" w:cs="Arial"/>
          <w:sz w:val="40"/>
        </w:rPr>
      </w:pPr>
      <w:r>
        <w:rPr>
          <w:rFonts w:ascii="Arial" w:hAnsi="Arial" w:cs="Arial"/>
          <w:sz w:val="40"/>
        </w:rPr>
        <w:t>Kirsten Robertson</w:t>
      </w:r>
    </w:p>
    <w:p w14:paraId="2326FABE" w14:textId="5B7102FB" w:rsidR="006B0C41" w:rsidRDefault="006B0C41" w:rsidP="006B0C41">
      <w:pPr>
        <w:spacing w:line="480" w:lineRule="auto"/>
        <w:jc w:val="center"/>
      </w:pPr>
      <w:r>
        <w:rPr>
          <w:rFonts w:ascii="Arial" w:hAnsi="Arial" w:cs="Arial"/>
          <w:sz w:val="40"/>
        </w:rPr>
        <w:t>P147169</w:t>
      </w:r>
      <w:r>
        <w:br w:type="page"/>
      </w:r>
    </w:p>
    <w:p w14:paraId="27B5FD44" w14:textId="5BE7F764" w:rsidR="006B0C41" w:rsidRPr="00774A43" w:rsidRDefault="00774A43" w:rsidP="00774A43">
      <w:pPr>
        <w:pStyle w:val="Heading1"/>
        <w:spacing w:line="480" w:lineRule="auto"/>
      </w:pPr>
      <w:bookmarkStart w:id="0" w:name="_Toc498958227"/>
      <w:r>
        <w:lastRenderedPageBreak/>
        <w:t>Abstract</w:t>
      </w:r>
      <w:bookmarkEnd w:id="0"/>
    </w:p>
    <w:p w14:paraId="36992435" w14:textId="579E29A5" w:rsidR="00D44D4D" w:rsidRDefault="006B0C41" w:rsidP="0006205C">
      <w:pPr>
        <w:spacing w:line="480" w:lineRule="auto"/>
        <w:jc w:val="both"/>
        <w:rPr>
          <w:rFonts w:ascii="Arial" w:hAnsi="Arial" w:cs="Arial"/>
        </w:rPr>
      </w:pPr>
      <w:r w:rsidRPr="00774A43">
        <w:rPr>
          <w:rFonts w:ascii="Arial" w:hAnsi="Arial" w:cs="Arial"/>
        </w:rPr>
        <w:t xml:space="preserve">This dissertation has been completed as part of an undergraduate Bachelor </w:t>
      </w:r>
      <w:r w:rsidR="0006205C">
        <w:rPr>
          <w:rFonts w:ascii="Arial" w:hAnsi="Arial" w:cs="Arial"/>
        </w:rPr>
        <w:t xml:space="preserve">degree </w:t>
      </w:r>
      <w:r w:rsidRPr="00774A43">
        <w:rPr>
          <w:rFonts w:ascii="Arial" w:hAnsi="Arial" w:cs="Arial"/>
        </w:rPr>
        <w:t xml:space="preserve">and investigates the impact that Brexit has on </w:t>
      </w:r>
      <w:r w:rsidR="0006205C">
        <w:rPr>
          <w:rFonts w:ascii="Arial" w:hAnsi="Arial" w:cs="Arial"/>
        </w:rPr>
        <w:t>existing</w:t>
      </w:r>
      <w:r w:rsidR="00D55CC7">
        <w:rPr>
          <w:rFonts w:ascii="Arial" w:hAnsi="Arial" w:cs="Arial"/>
        </w:rPr>
        <w:t xml:space="preserve"> </w:t>
      </w:r>
      <w:r w:rsidR="007A28B0">
        <w:rPr>
          <w:rFonts w:ascii="Arial" w:hAnsi="Arial" w:cs="Arial"/>
        </w:rPr>
        <w:t>entrepreneurship in South Wales. Focusing on small to medium sized businesses that are owned and run by individuals of varying age and gender.</w:t>
      </w:r>
      <w:r w:rsidR="00D44D4D">
        <w:rPr>
          <w:rFonts w:ascii="Arial" w:hAnsi="Arial" w:cs="Arial"/>
        </w:rPr>
        <w:t xml:space="preserve"> </w:t>
      </w:r>
    </w:p>
    <w:p w14:paraId="77EEF23F" w14:textId="69B07A94" w:rsidR="00167C91" w:rsidRDefault="00167C91" w:rsidP="0006205C">
      <w:pPr>
        <w:spacing w:line="480" w:lineRule="auto"/>
        <w:jc w:val="both"/>
        <w:rPr>
          <w:rFonts w:ascii="Arial" w:hAnsi="Arial" w:cs="Arial"/>
        </w:rPr>
      </w:pPr>
      <w:r>
        <w:rPr>
          <w:rFonts w:ascii="Arial" w:hAnsi="Arial" w:cs="Arial"/>
        </w:rPr>
        <w:t xml:space="preserve">This research is interested in finding out the opinions of existing entrepreneurs and how they feel Brexit will affect them and their business. </w:t>
      </w:r>
    </w:p>
    <w:p w14:paraId="3BBC5AB8" w14:textId="6757D9F9" w:rsidR="00ED6518" w:rsidRDefault="00ED6518" w:rsidP="0006205C">
      <w:pPr>
        <w:spacing w:line="480" w:lineRule="auto"/>
        <w:jc w:val="both"/>
        <w:rPr>
          <w:rFonts w:ascii="Arial" w:hAnsi="Arial" w:cs="Arial"/>
        </w:rPr>
      </w:pPr>
      <w:r>
        <w:rPr>
          <w:rFonts w:ascii="Arial" w:hAnsi="Arial" w:cs="Arial"/>
        </w:rPr>
        <w:t>The research will identify the importance of entrepreneurship within South Wales, considering the drastic growth in the number of micro and small enterprises from 2003–2016. Showing how these existing entrepreneurs are employing members of the public, reducing unemployment.</w:t>
      </w:r>
    </w:p>
    <w:p w14:paraId="30522026" w14:textId="22DB5A5A" w:rsidR="00ED6518" w:rsidRDefault="00ED6518" w:rsidP="0006205C">
      <w:pPr>
        <w:spacing w:line="480" w:lineRule="auto"/>
        <w:jc w:val="both"/>
        <w:rPr>
          <w:rFonts w:ascii="Arial" w:hAnsi="Arial" w:cs="Arial"/>
        </w:rPr>
      </w:pPr>
      <w:r>
        <w:rPr>
          <w:rFonts w:ascii="Arial" w:hAnsi="Arial" w:cs="Arial"/>
        </w:rPr>
        <w:t>This study will give recommendations in to how existing entrepreneurs in South Wales can adapt and adjust in order to remain in business after the vote to leave the European Union.</w:t>
      </w:r>
    </w:p>
    <w:p w14:paraId="5425E0F9" w14:textId="082A4B47" w:rsidR="00ED6518" w:rsidRDefault="00ED6518" w:rsidP="0006205C">
      <w:pPr>
        <w:spacing w:line="480" w:lineRule="auto"/>
        <w:jc w:val="both"/>
        <w:rPr>
          <w:rFonts w:ascii="Arial" w:hAnsi="Arial" w:cs="Arial"/>
        </w:rPr>
      </w:pPr>
      <w:r>
        <w:rPr>
          <w:rFonts w:ascii="Arial" w:hAnsi="Arial" w:cs="Arial"/>
        </w:rPr>
        <w:t xml:space="preserve">There is a gap in the market for this form of research which makes the research beneficial to complete as the main available research currently is </w:t>
      </w:r>
      <w:r w:rsidR="00B71D5C">
        <w:rPr>
          <w:rFonts w:ascii="Arial" w:hAnsi="Arial" w:cs="Arial"/>
        </w:rPr>
        <w:t>all regarding Brexit in general with no focus on how it will affect and link to existing entrepreneurs. The research can also help to show other entrepreneurs how other businesses are reacting to Brexit including potentially their competitors.</w:t>
      </w:r>
    </w:p>
    <w:p w14:paraId="2CF25DBD" w14:textId="77777777" w:rsidR="0006205C" w:rsidRDefault="0006205C" w:rsidP="0006205C">
      <w:pPr>
        <w:spacing w:line="480" w:lineRule="auto"/>
        <w:jc w:val="both"/>
        <w:rPr>
          <w:rFonts w:ascii="Arial" w:hAnsi="Arial" w:cs="Arial"/>
        </w:rPr>
      </w:pPr>
      <w:r>
        <w:rPr>
          <w:rFonts w:ascii="Arial" w:hAnsi="Arial" w:cs="Arial"/>
        </w:rPr>
        <w:t>This research takes</w:t>
      </w:r>
      <w:r w:rsidR="00B71D5C">
        <w:rPr>
          <w:rFonts w:ascii="Arial" w:hAnsi="Arial" w:cs="Arial"/>
        </w:rPr>
        <w:t xml:space="preserve"> a Phenomenological approach for the research method in order to focus upon experience and the opinions of the entrepreneurs personally, as to find out how Brexit affects their daily life. The other research approach used in this research is an inductive approach as the research wants to discover a pattern and not to make pre-assumptions of what the pattern will be before conducting the research. </w:t>
      </w:r>
    </w:p>
    <w:p w14:paraId="060CB9D1" w14:textId="5F0DBC01" w:rsidR="00B71D5C" w:rsidRDefault="00B71D5C" w:rsidP="0006205C">
      <w:pPr>
        <w:spacing w:line="480" w:lineRule="auto"/>
        <w:jc w:val="both"/>
        <w:rPr>
          <w:rFonts w:ascii="Arial" w:hAnsi="Arial" w:cs="Arial"/>
        </w:rPr>
      </w:pPr>
      <w:r>
        <w:rPr>
          <w:rFonts w:ascii="Arial" w:hAnsi="Arial" w:cs="Arial"/>
        </w:rPr>
        <w:lastRenderedPageBreak/>
        <w:t>The research methods used are face to face interviews and online questionnaires, giving the research a mixed methodological approach incorporating both qualitative and quantitative data. The sample of individuals used will vary in both age and gender.</w:t>
      </w:r>
    </w:p>
    <w:p w14:paraId="0A5470D8" w14:textId="139447EF" w:rsidR="00B71D5C" w:rsidRDefault="00B71D5C" w:rsidP="0006205C">
      <w:pPr>
        <w:spacing w:line="480" w:lineRule="auto"/>
        <w:jc w:val="both"/>
        <w:rPr>
          <w:rFonts w:ascii="Arial" w:hAnsi="Arial" w:cs="Arial"/>
        </w:rPr>
      </w:pPr>
      <w:r>
        <w:rPr>
          <w:rFonts w:ascii="Arial" w:hAnsi="Arial" w:cs="Arial"/>
        </w:rPr>
        <w:t>The research will also go on to identify any potential reliability or validity issues that may occur and find a remedy to overcome these limitations.</w:t>
      </w:r>
    </w:p>
    <w:p w14:paraId="18328222" w14:textId="3D3467D4" w:rsidR="009B23EF" w:rsidRDefault="009B23EF" w:rsidP="00774A43">
      <w:pPr>
        <w:spacing w:line="480" w:lineRule="auto"/>
        <w:rPr>
          <w:rFonts w:ascii="Arial" w:hAnsi="Arial" w:cs="Arial"/>
        </w:rPr>
      </w:pPr>
    </w:p>
    <w:p w14:paraId="1E7FF241" w14:textId="2D7D70F8" w:rsidR="009B23EF" w:rsidRDefault="009B23EF" w:rsidP="00774A43">
      <w:pPr>
        <w:spacing w:line="480" w:lineRule="auto"/>
        <w:rPr>
          <w:rFonts w:ascii="Arial" w:hAnsi="Arial" w:cs="Arial"/>
        </w:rPr>
      </w:pPr>
    </w:p>
    <w:p w14:paraId="4063AD44" w14:textId="4AFAD501" w:rsidR="009B23EF" w:rsidRDefault="009B23EF" w:rsidP="00774A43">
      <w:pPr>
        <w:spacing w:line="480" w:lineRule="auto"/>
        <w:rPr>
          <w:rFonts w:ascii="Arial" w:hAnsi="Arial" w:cs="Arial"/>
        </w:rPr>
      </w:pPr>
    </w:p>
    <w:p w14:paraId="13CA7643" w14:textId="59279538" w:rsidR="009B23EF" w:rsidRDefault="009B23EF" w:rsidP="00774A43">
      <w:pPr>
        <w:spacing w:line="480" w:lineRule="auto"/>
        <w:rPr>
          <w:rFonts w:ascii="Arial" w:hAnsi="Arial" w:cs="Arial"/>
        </w:rPr>
      </w:pPr>
    </w:p>
    <w:p w14:paraId="5E947DFA" w14:textId="01B1CA99" w:rsidR="009B23EF" w:rsidRDefault="009B23EF" w:rsidP="00774A43">
      <w:pPr>
        <w:spacing w:line="480" w:lineRule="auto"/>
        <w:rPr>
          <w:rFonts w:ascii="Arial" w:hAnsi="Arial" w:cs="Arial"/>
        </w:rPr>
      </w:pPr>
    </w:p>
    <w:p w14:paraId="1CB5FCD7" w14:textId="0CB192DC" w:rsidR="009B23EF" w:rsidRDefault="009B23EF" w:rsidP="00774A43">
      <w:pPr>
        <w:spacing w:line="480" w:lineRule="auto"/>
        <w:rPr>
          <w:rFonts w:ascii="Arial" w:hAnsi="Arial" w:cs="Arial"/>
        </w:rPr>
      </w:pPr>
    </w:p>
    <w:p w14:paraId="135BC8BB" w14:textId="43307A5C" w:rsidR="009B23EF" w:rsidRDefault="009B23EF" w:rsidP="00774A43">
      <w:pPr>
        <w:spacing w:line="480" w:lineRule="auto"/>
        <w:rPr>
          <w:rFonts w:ascii="Arial" w:hAnsi="Arial" w:cs="Arial"/>
        </w:rPr>
      </w:pPr>
    </w:p>
    <w:p w14:paraId="35D2FFC0" w14:textId="7AAA4AE7" w:rsidR="009B23EF" w:rsidRDefault="009B23EF" w:rsidP="00774A43">
      <w:pPr>
        <w:spacing w:line="480" w:lineRule="auto"/>
        <w:rPr>
          <w:rFonts w:ascii="Arial" w:hAnsi="Arial" w:cs="Arial"/>
        </w:rPr>
      </w:pPr>
    </w:p>
    <w:p w14:paraId="72087E2B" w14:textId="0894B19F" w:rsidR="009B23EF" w:rsidRDefault="009B23EF" w:rsidP="00774A43">
      <w:pPr>
        <w:spacing w:line="480" w:lineRule="auto"/>
        <w:rPr>
          <w:rFonts w:ascii="Arial" w:hAnsi="Arial" w:cs="Arial"/>
        </w:rPr>
      </w:pPr>
    </w:p>
    <w:p w14:paraId="4B6ECBFF" w14:textId="44A39290" w:rsidR="00052505" w:rsidRDefault="00052505" w:rsidP="00774A43">
      <w:pPr>
        <w:spacing w:line="480" w:lineRule="auto"/>
        <w:rPr>
          <w:rFonts w:ascii="Arial" w:hAnsi="Arial" w:cs="Arial"/>
        </w:rPr>
      </w:pPr>
    </w:p>
    <w:p w14:paraId="523A74C7" w14:textId="77777777" w:rsidR="00052505" w:rsidRDefault="00052505" w:rsidP="00774A43">
      <w:pPr>
        <w:spacing w:line="480" w:lineRule="auto"/>
        <w:rPr>
          <w:rFonts w:ascii="Arial" w:hAnsi="Arial" w:cs="Arial"/>
        </w:rPr>
      </w:pPr>
    </w:p>
    <w:p w14:paraId="24152701" w14:textId="5A8618B2" w:rsidR="009B23EF" w:rsidRDefault="009B23EF" w:rsidP="00774A43">
      <w:pPr>
        <w:spacing w:line="480" w:lineRule="auto"/>
        <w:rPr>
          <w:rFonts w:ascii="Arial" w:hAnsi="Arial" w:cs="Arial"/>
        </w:rPr>
      </w:pPr>
    </w:p>
    <w:p w14:paraId="656E3B81" w14:textId="50EDB1B5" w:rsidR="009B23EF" w:rsidRDefault="009B23EF" w:rsidP="00774A43">
      <w:pPr>
        <w:spacing w:line="480" w:lineRule="auto"/>
        <w:rPr>
          <w:rFonts w:ascii="Arial" w:hAnsi="Arial" w:cs="Arial"/>
        </w:rPr>
      </w:pPr>
    </w:p>
    <w:p w14:paraId="49C75188" w14:textId="7E8FB401" w:rsidR="009B23EF" w:rsidRDefault="009B23EF" w:rsidP="00774A43">
      <w:pPr>
        <w:spacing w:line="480" w:lineRule="auto"/>
        <w:rPr>
          <w:rFonts w:ascii="Arial" w:hAnsi="Arial" w:cs="Arial"/>
        </w:rPr>
      </w:pPr>
    </w:p>
    <w:p w14:paraId="69F99641" w14:textId="27061A40" w:rsidR="009B23EF" w:rsidRDefault="009B23EF" w:rsidP="00774A43">
      <w:pPr>
        <w:spacing w:line="480" w:lineRule="auto"/>
        <w:rPr>
          <w:rFonts w:ascii="Arial" w:hAnsi="Arial" w:cs="Arial"/>
        </w:rPr>
      </w:pPr>
    </w:p>
    <w:p w14:paraId="581D6D4A" w14:textId="5C548203" w:rsidR="007B1351" w:rsidRPr="00052505" w:rsidRDefault="007B1351" w:rsidP="00052505">
      <w:pPr>
        <w:spacing w:line="480" w:lineRule="auto"/>
        <w:rPr>
          <w:rFonts w:ascii="Arial" w:hAnsi="Arial" w:cs="Arial"/>
        </w:rPr>
      </w:pPr>
    </w:p>
    <w:sdt>
      <w:sdtPr>
        <w:rPr>
          <w:rFonts w:ascii="Arial" w:eastAsiaTheme="minorHAnsi" w:hAnsi="Arial" w:cs="Arial"/>
          <w:color w:val="auto"/>
          <w:sz w:val="22"/>
          <w:szCs w:val="22"/>
          <w:lang w:val="en-GB"/>
        </w:rPr>
        <w:id w:val="-1517457854"/>
        <w:docPartObj>
          <w:docPartGallery w:val="Table of Contents"/>
          <w:docPartUnique/>
        </w:docPartObj>
      </w:sdtPr>
      <w:sdtEndPr>
        <w:rPr>
          <w:b/>
          <w:bCs/>
          <w:noProof/>
        </w:rPr>
      </w:sdtEndPr>
      <w:sdtContent>
        <w:p w14:paraId="533B2619" w14:textId="0E905985" w:rsidR="009B23EF" w:rsidRPr="00F9497C" w:rsidRDefault="009B23EF" w:rsidP="00F9497C">
          <w:pPr>
            <w:pStyle w:val="TOCHeading"/>
            <w:spacing w:line="480" w:lineRule="auto"/>
            <w:jc w:val="both"/>
            <w:rPr>
              <w:rFonts w:ascii="Arial" w:hAnsi="Arial" w:cs="Arial"/>
            </w:rPr>
          </w:pPr>
          <w:r w:rsidRPr="00F9497C">
            <w:rPr>
              <w:rFonts w:ascii="Arial" w:hAnsi="Arial" w:cs="Arial"/>
            </w:rPr>
            <w:t>Contents</w:t>
          </w:r>
        </w:p>
        <w:p w14:paraId="5F354947" w14:textId="717C377B" w:rsidR="00F9497C" w:rsidRPr="00F9497C" w:rsidRDefault="009B23EF" w:rsidP="00F9497C">
          <w:pPr>
            <w:pStyle w:val="TOC1"/>
            <w:tabs>
              <w:tab w:val="right" w:leader="dot" w:pos="9016"/>
            </w:tabs>
            <w:spacing w:line="480" w:lineRule="auto"/>
            <w:jc w:val="both"/>
            <w:rPr>
              <w:rFonts w:ascii="Arial" w:eastAsiaTheme="minorEastAsia" w:hAnsi="Arial" w:cs="Arial"/>
              <w:noProof/>
              <w:lang w:eastAsia="en-GB"/>
            </w:rPr>
          </w:pPr>
          <w:r w:rsidRPr="00F9497C">
            <w:rPr>
              <w:rFonts w:ascii="Arial" w:hAnsi="Arial" w:cs="Arial"/>
            </w:rPr>
            <w:fldChar w:fldCharType="begin"/>
          </w:r>
          <w:r w:rsidRPr="00F9497C">
            <w:rPr>
              <w:rFonts w:ascii="Arial" w:hAnsi="Arial" w:cs="Arial"/>
            </w:rPr>
            <w:instrText xml:space="preserve"> TOC \o "1-3" \h \z \u </w:instrText>
          </w:r>
          <w:r w:rsidRPr="00F9497C">
            <w:rPr>
              <w:rFonts w:ascii="Arial" w:hAnsi="Arial" w:cs="Arial"/>
            </w:rPr>
            <w:fldChar w:fldCharType="separate"/>
          </w:r>
          <w:hyperlink w:anchor="_Toc498958227" w:history="1">
            <w:r w:rsidR="00F9497C" w:rsidRPr="00F9497C">
              <w:rPr>
                <w:rStyle w:val="Hyperlink"/>
                <w:rFonts w:ascii="Arial" w:hAnsi="Arial" w:cs="Arial"/>
                <w:noProof/>
              </w:rPr>
              <w:t>Abstract</w:t>
            </w:r>
            <w:r w:rsidR="00F9497C" w:rsidRPr="00F9497C">
              <w:rPr>
                <w:rFonts w:ascii="Arial" w:hAnsi="Arial" w:cs="Arial"/>
                <w:noProof/>
                <w:webHidden/>
              </w:rPr>
              <w:tab/>
            </w:r>
            <w:r w:rsidR="00F9497C" w:rsidRPr="00F9497C">
              <w:rPr>
                <w:rFonts w:ascii="Arial" w:hAnsi="Arial" w:cs="Arial"/>
                <w:noProof/>
                <w:webHidden/>
              </w:rPr>
              <w:fldChar w:fldCharType="begin"/>
            </w:r>
            <w:r w:rsidR="00F9497C" w:rsidRPr="00F9497C">
              <w:rPr>
                <w:rFonts w:ascii="Arial" w:hAnsi="Arial" w:cs="Arial"/>
                <w:noProof/>
                <w:webHidden/>
              </w:rPr>
              <w:instrText xml:space="preserve"> PAGEREF _Toc498958227 \h </w:instrText>
            </w:r>
            <w:r w:rsidR="00F9497C" w:rsidRPr="00F9497C">
              <w:rPr>
                <w:rFonts w:ascii="Arial" w:hAnsi="Arial" w:cs="Arial"/>
                <w:noProof/>
                <w:webHidden/>
              </w:rPr>
            </w:r>
            <w:r w:rsidR="00F9497C" w:rsidRPr="00F9497C">
              <w:rPr>
                <w:rFonts w:ascii="Arial" w:hAnsi="Arial" w:cs="Arial"/>
                <w:noProof/>
                <w:webHidden/>
              </w:rPr>
              <w:fldChar w:fldCharType="separate"/>
            </w:r>
            <w:r w:rsidR="00F9497C" w:rsidRPr="00F9497C">
              <w:rPr>
                <w:rFonts w:ascii="Arial" w:hAnsi="Arial" w:cs="Arial"/>
                <w:noProof/>
                <w:webHidden/>
              </w:rPr>
              <w:t>2</w:t>
            </w:r>
            <w:r w:rsidR="00F9497C" w:rsidRPr="00F9497C">
              <w:rPr>
                <w:rFonts w:ascii="Arial" w:hAnsi="Arial" w:cs="Arial"/>
                <w:noProof/>
                <w:webHidden/>
              </w:rPr>
              <w:fldChar w:fldCharType="end"/>
            </w:r>
          </w:hyperlink>
        </w:p>
        <w:p w14:paraId="1A491B10" w14:textId="58D8EDF2" w:rsidR="00F9497C" w:rsidRPr="00F9497C" w:rsidRDefault="00F9497C" w:rsidP="00F9497C">
          <w:pPr>
            <w:pStyle w:val="TOC1"/>
            <w:tabs>
              <w:tab w:val="right" w:leader="dot" w:pos="9016"/>
            </w:tabs>
            <w:spacing w:line="480" w:lineRule="auto"/>
            <w:jc w:val="both"/>
            <w:rPr>
              <w:rFonts w:ascii="Arial" w:eastAsiaTheme="minorEastAsia" w:hAnsi="Arial" w:cs="Arial"/>
              <w:noProof/>
              <w:lang w:eastAsia="en-GB"/>
            </w:rPr>
          </w:pPr>
          <w:hyperlink w:anchor="_Toc498958228" w:history="1">
            <w:r w:rsidRPr="00F9497C">
              <w:rPr>
                <w:rStyle w:val="Hyperlink"/>
                <w:rFonts w:ascii="Arial" w:hAnsi="Arial" w:cs="Arial"/>
                <w:noProof/>
              </w:rPr>
              <w:t>1.0 Chapter 1: Introduction</w:t>
            </w:r>
            <w:r w:rsidRPr="00F9497C">
              <w:rPr>
                <w:rFonts w:ascii="Arial" w:hAnsi="Arial" w:cs="Arial"/>
                <w:noProof/>
                <w:webHidden/>
              </w:rPr>
              <w:tab/>
            </w:r>
            <w:r w:rsidRPr="00F9497C">
              <w:rPr>
                <w:rFonts w:ascii="Arial" w:hAnsi="Arial" w:cs="Arial"/>
                <w:noProof/>
                <w:webHidden/>
              </w:rPr>
              <w:fldChar w:fldCharType="begin"/>
            </w:r>
            <w:r w:rsidRPr="00F9497C">
              <w:rPr>
                <w:rFonts w:ascii="Arial" w:hAnsi="Arial" w:cs="Arial"/>
                <w:noProof/>
                <w:webHidden/>
              </w:rPr>
              <w:instrText xml:space="preserve"> PAGEREF _Toc498958228 \h </w:instrText>
            </w:r>
            <w:r w:rsidRPr="00F9497C">
              <w:rPr>
                <w:rFonts w:ascii="Arial" w:hAnsi="Arial" w:cs="Arial"/>
                <w:noProof/>
                <w:webHidden/>
              </w:rPr>
            </w:r>
            <w:r w:rsidRPr="00F9497C">
              <w:rPr>
                <w:rFonts w:ascii="Arial" w:hAnsi="Arial" w:cs="Arial"/>
                <w:noProof/>
                <w:webHidden/>
              </w:rPr>
              <w:fldChar w:fldCharType="separate"/>
            </w:r>
            <w:r w:rsidRPr="00F9497C">
              <w:rPr>
                <w:rFonts w:ascii="Arial" w:hAnsi="Arial" w:cs="Arial"/>
                <w:noProof/>
                <w:webHidden/>
              </w:rPr>
              <w:t>4</w:t>
            </w:r>
            <w:r w:rsidRPr="00F9497C">
              <w:rPr>
                <w:rFonts w:ascii="Arial" w:hAnsi="Arial" w:cs="Arial"/>
                <w:noProof/>
                <w:webHidden/>
              </w:rPr>
              <w:fldChar w:fldCharType="end"/>
            </w:r>
          </w:hyperlink>
        </w:p>
        <w:p w14:paraId="019FE85E" w14:textId="7CD6A01D" w:rsidR="00F9497C" w:rsidRPr="00F9497C" w:rsidRDefault="00F9497C" w:rsidP="00F9497C">
          <w:pPr>
            <w:pStyle w:val="TOC2"/>
            <w:tabs>
              <w:tab w:val="right" w:leader="dot" w:pos="9016"/>
            </w:tabs>
            <w:spacing w:line="480" w:lineRule="auto"/>
            <w:jc w:val="both"/>
            <w:rPr>
              <w:rFonts w:ascii="Arial" w:eastAsiaTheme="minorEastAsia" w:hAnsi="Arial" w:cs="Arial"/>
              <w:noProof/>
              <w:lang w:eastAsia="en-GB"/>
            </w:rPr>
          </w:pPr>
          <w:hyperlink w:anchor="_Toc498958229" w:history="1">
            <w:r w:rsidRPr="00F9497C">
              <w:rPr>
                <w:rStyle w:val="Hyperlink"/>
                <w:rFonts w:ascii="Arial" w:hAnsi="Arial" w:cs="Arial"/>
                <w:noProof/>
              </w:rPr>
              <w:t>1.1 Aims and Objectives:</w:t>
            </w:r>
            <w:r w:rsidRPr="00F9497C">
              <w:rPr>
                <w:rFonts w:ascii="Arial" w:hAnsi="Arial" w:cs="Arial"/>
                <w:noProof/>
                <w:webHidden/>
              </w:rPr>
              <w:tab/>
            </w:r>
            <w:r w:rsidRPr="00F9497C">
              <w:rPr>
                <w:rFonts w:ascii="Arial" w:hAnsi="Arial" w:cs="Arial"/>
                <w:noProof/>
                <w:webHidden/>
              </w:rPr>
              <w:fldChar w:fldCharType="begin"/>
            </w:r>
            <w:r w:rsidRPr="00F9497C">
              <w:rPr>
                <w:rFonts w:ascii="Arial" w:hAnsi="Arial" w:cs="Arial"/>
                <w:noProof/>
                <w:webHidden/>
              </w:rPr>
              <w:instrText xml:space="preserve"> PAGEREF _Toc498958229 \h </w:instrText>
            </w:r>
            <w:r w:rsidRPr="00F9497C">
              <w:rPr>
                <w:rFonts w:ascii="Arial" w:hAnsi="Arial" w:cs="Arial"/>
                <w:noProof/>
                <w:webHidden/>
              </w:rPr>
            </w:r>
            <w:r w:rsidRPr="00F9497C">
              <w:rPr>
                <w:rFonts w:ascii="Arial" w:hAnsi="Arial" w:cs="Arial"/>
                <w:noProof/>
                <w:webHidden/>
              </w:rPr>
              <w:fldChar w:fldCharType="separate"/>
            </w:r>
            <w:r w:rsidRPr="00F9497C">
              <w:rPr>
                <w:rFonts w:ascii="Arial" w:hAnsi="Arial" w:cs="Arial"/>
                <w:noProof/>
                <w:webHidden/>
              </w:rPr>
              <w:t>5</w:t>
            </w:r>
            <w:r w:rsidRPr="00F9497C">
              <w:rPr>
                <w:rFonts w:ascii="Arial" w:hAnsi="Arial" w:cs="Arial"/>
                <w:noProof/>
                <w:webHidden/>
              </w:rPr>
              <w:fldChar w:fldCharType="end"/>
            </w:r>
          </w:hyperlink>
        </w:p>
        <w:p w14:paraId="6EA2106C" w14:textId="2B277439" w:rsidR="00F9497C" w:rsidRPr="00F9497C" w:rsidRDefault="00F9497C" w:rsidP="00F9497C">
          <w:pPr>
            <w:pStyle w:val="TOC2"/>
            <w:tabs>
              <w:tab w:val="right" w:leader="dot" w:pos="9016"/>
            </w:tabs>
            <w:spacing w:line="480" w:lineRule="auto"/>
            <w:jc w:val="both"/>
            <w:rPr>
              <w:rFonts w:ascii="Arial" w:eastAsiaTheme="minorEastAsia" w:hAnsi="Arial" w:cs="Arial"/>
              <w:noProof/>
              <w:lang w:eastAsia="en-GB"/>
            </w:rPr>
          </w:pPr>
          <w:hyperlink w:anchor="_Toc498958230" w:history="1">
            <w:r w:rsidRPr="00F9497C">
              <w:rPr>
                <w:rStyle w:val="Hyperlink"/>
                <w:rFonts w:ascii="Arial" w:hAnsi="Arial" w:cs="Arial"/>
                <w:noProof/>
              </w:rPr>
              <w:t>1.2 Background:</w:t>
            </w:r>
            <w:r w:rsidRPr="00F9497C">
              <w:rPr>
                <w:rFonts w:ascii="Arial" w:hAnsi="Arial" w:cs="Arial"/>
                <w:noProof/>
                <w:webHidden/>
              </w:rPr>
              <w:tab/>
            </w:r>
            <w:r w:rsidRPr="00F9497C">
              <w:rPr>
                <w:rFonts w:ascii="Arial" w:hAnsi="Arial" w:cs="Arial"/>
                <w:noProof/>
                <w:webHidden/>
              </w:rPr>
              <w:fldChar w:fldCharType="begin"/>
            </w:r>
            <w:r w:rsidRPr="00F9497C">
              <w:rPr>
                <w:rFonts w:ascii="Arial" w:hAnsi="Arial" w:cs="Arial"/>
                <w:noProof/>
                <w:webHidden/>
              </w:rPr>
              <w:instrText xml:space="preserve"> PAGEREF _Toc498958230 \h </w:instrText>
            </w:r>
            <w:r w:rsidRPr="00F9497C">
              <w:rPr>
                <w:rFonts w:ascii="Arial" w:hAnsi="Arial" w:cs="Arial"/>
                <w:noProof/>
                <w:webHidden/>
              </w:rPr>
            </w:r>
            <w:r w:rsidRPr="00F9497C">
              <w:rPr>
                <w:rFonts w:ascii="Arial" w:hAnsi="Arial" w:cs="Arial"/>
                <w:noProof/>
                <w:webHidden/>
              </w:rPr>
              <w:fldChar w:fldCharType="separate"/>
            </w:r>
            <w:r w:rsidRPr="00F9497C">
              <w:rPr>
                <w:rFonts w:ascii="Arial" w:hAnsi="Arial" w:cs="Arial"/>
                <w:noProof/>
                <w:webHidden/>
              </w:rPr>
              <w:t>5</w:t>
            </w:r>
            <w:r w:rsidRPr="00F9497C">
              <w:rPr>
                <w:rFonts w:ascii="Arial" w:hAnsi="Arial" w:cs="Arial"/>
                <w:noProof/>
                <w:webHidden/>
              </w:rPr>
              <w:fldChar w:fldCharType="end"/>
            </w:r>
          </w:hyperlink>
        </w:p>
        <w:p w14:paraId="5A5CFADE" w14:textId="689108CD" w:rsidR="00F9497C" w:rsidRPr="00F9497C" w:rsidRDefault="00F9497C" w:rsidP="00F9497C">
          <w:pPr>
            <w:pStyle w:val="TOC2"/>
            <w:tabs>
              <w:tab w:val="right" w:leader="dot" w:pos="9016"/>
            </w:tabs>
            <w:spacing w:line="480" w:lineRule="auto"/>
            <w:jc w:val="both"/>
            <w:rPr>
              <w:rFonts w:ascii="Arial" w:eastAsiaTheme="minorEastAsia" w:hAnsi="Arial" w:cs="Arial"/>
              <w:noProof/>
              <w:lang w:eastAsia="en-GB"/>
            </w:rPr>
          </w:pPr>
          <w:hyperlink w:anchor="_Toc498958231" w:history="1">
            <w:r w:rsidRPr="00F9497C">
              <w:rPr>
                <w:rStyle w:val="Hyperlink"/>
                <w:rFonts w:ascii="Arial" w:hAnsi="Arial" w:cs="Arial"/>
                <w:noProof/>
              </w:rPr>
              <w:t>1.3 Importance of Research</w:t>
            </w:r>
            <w:r w:rsidRPr="00F9497C">
              <w:rPr>
                <w:rFonts w:ascii="Arial" w:hAnsi="Arial" w:cs="Arial"/>
                <w:noProof/>
                <w:webHidden/>
              </w:rPr>
              <w:tab/>
            </w:r>
            <w:r w:rsidRPr="00F9497C">
              <w:rPr>
                <w:rFonts w:ascii="Arial" w:hAnsi="Arial" w:cs="Arial"/>
                <w:noProof/>
                <w:webHidden/>
              </w:rPr>
              <w:fldChar w:fldCharType="begin"/>
            </w:r>
            <w:r w:rsidRPr="00F9497C">
              <w:rPr>
                <w:rFonts w:ascii="Arial" w:hAnsi="Arial" w:cs="Arial"/>
                <w:noProof/>
                <w:webHidden/>
              </w:rPr>
              <w:instrText xml:space="preserve"> PAGEREF _Toc498958231 \h </w:instrText>
            </w:r>
            <w:r w:rsidRPr="00F9497C">
              <w:rPr>
                <w:rFonts w:ascii="Arial" w:hAnsi="Arial" w:cs="Arial"/>
                <w:noProof/>
                <w:webHidden/>
              </w:rPr>
            </w:r>
            <w:r w:rsidRPr="00F9497C">
              <w:rPr>
                <w:rFonts w:ascii="Arial" w:hAnsi="Arial" w:cs="Arial"/>
                <w:noProof/>
                <w:webHidden/>
              </w:rPr>
              <w:fldChar w:fldCharType="separate"/>
            </w:r>
            <w:r w:rsidRPr="00F9497C">
              <w:rPr>
                <w:rFonts w:ascii="Arial" w:hAnsi="Arial" w:cs="Arial"/>
                <w:noProof/>
                <w:webHidden/>
              </w:rPr>
              <w:t>5</w:t>
            </w:r>
            <w:r w:rsidRPr="00F9497C">
              <w:rPr>
                <w:rFonts w:ascii="Arial" w:hAnsi="Arial" w:cs="Arial"/>
                <w:noProof/>
                <w:webHidden/>
              </w:rPr>
              <w:fldChar w:fldCharType="end"/>
            </w:r>
          </w:hyperlink>
        </w:p>
        <w:p w14:paraId="3C10F0CA" w14:textId="040BB041" w:rsidR="00F9497C" w:rsidRPr="00F9497C" w:rsidRDefault="00F9497C" w:rsidP="00F9497C">
          <w:pPr>
            <w:pStyle w:val="TOC2"/>
            <w:tabs>
              <w:tab w:val="right" w:leader="dot" w:pos="9016"/>
            </w:tabs>
            <w:spacing w:line="480" w:lineRule="auto"/>
            <w:jc w:val="both"/>
            <w:rPr>
              <w:rFonts w:ascii="Arial" w:eastAsiaTheme="minorEastAsia" w:hAnsi="Arial" w:cs="Arial"/>
              <w:noProof/>
              <w:lang w:eastAsia="en-GB"/>
            </w:rPr>
          </w:pPr>
          <w:hyperlink w:anchor="_Toc498958232" w:history="1">
            <w:r w:rsidRPr="00F9497C">
              <w:rPr>
                <w:rStyle w:val="Hyperlink"/>
                <w:rFonts w:ascii="Arial" w:hAnsi="Arial" w:cs="Arial"/>
                <w:noProof/>
              </w:rPr>
              <w:t>1.4 Focus</w:t>
            </w:r>
            <w:r w:rsidRPr="00F9497C">
              <w:rPr>
                <w:rFonts w:ascii="Arial" w:hAnsi="Arial" w:cs="Arial"/>
                <w:noProof/>
                <w:webHidden/>
              </w:rPr>
              <w:tab/>
            </w:r>
            <w:r w:rsidRPr="00F9497C">
              <w:rPr>
                <w:rFonts w:ascii="Arial" w:hAnsi="Arial" w:cs="Arial"/>
                <w:noProof/>
                <w:webHidden/>
              </w:rPr>
              <w:fldChar w:fldCharType="begin"/>
            </w:r>
            <w:r w:rsidRPr="00F9497C">
              <w:rPr>
                <w:rFonts w:ascii="Arial" w:hAnsi="Arial" w:cs="Arial"/>
                <w:noProof/>
                <w:webHidden/>
              </w:rPr>
              <w:instrText xml:space="preserve"> PAGEREF _Toc498958232 \h </w:instrText>
            </w:r>
            <w:r w:rsidRPr="00F9497C">
              <w:rPr>
                <w:rFonts w:ascii="Arial" w:hAnsi="Arial" w:cs="Arial"/>
                <w:noProof/>
                <w:webHidden/>
              </w:rPr>
            </w:r>
            <w:r w:rsidRPr="00F9497C">
              <w:rPr>
                <w:rFonts w:ascii="Arial" w:hAnsi="Arial" w:cs="Arial"/>
                <w:noProof/>
                <w:webHidden/>
              </w:rPr>
              <w:fldChar w:fldCharType="separate"/>
            </w:r>
            <w:r w:rsidRPr="00F9497C">
              <w:rPr>
                <w:rFonts w:ascii="Arial" w:hAnsi="Arial" w:cs="Arial"/>
                <w:noProof/>
                <w:webHidden/>
              </w:rPr>
              <w:t>7</w:t>
            </w:r>
            <w:r w:rsidRPr="00F9497C">
              <w:rPr>
                <w:rFonts w:ascii="Arial" w:hAnsi="Arial" w:cs="Arial"/>
                <w:noProof/>
                <w:webHidden/>
              </w:rPr>
              <w:fldChar w:fldCharType="end"/>
            </w:r>
          </w:hyperlink>
        </w:p>
        <w:p w14:paraId="70F23C90" w14:textId="49A12D35" w:rsidR="00F9497C" w:rsidRPr="00F9497C" w:rsidRDefault="00F9497C" w:rsidP="00F9497C">
          <w:pPr>
            <w:pStyle w:val="TOC1"/>
            <w:tabs>
              <w:tab w:val="right" w:leader="dot" w:pos="9016"/>
            </w:tabs>
            <w:spacing w:line="480" w:lineRule="auto"/>
            <w:jc w:val="both"/>
            <w:rPr>
              <w:rFonts w:ascii="Arial" w:eastAsiaTheme="minorEastAsia" w:hAnsi="Arial" w:cs="Arial"/>
              <w:noProof/>
              <w:lang w:eastAsia="en-GB"/>
            </w:rPr>
          </w:pPr>
          <w:hyperlink w:anchor="_Toc498958233" w:history="1">
            <w:r w:rsidRPr="00F9497C">
              <w:rPr>
                <w:rStyle w:val="Hyperlink"/>
                <w:rFonts w:ascii="Arial" w:hAnsi="Arial" w:cs="Arial"/>
                <w:noProof/>
              </w:rPr>
              <w:t>2.0 Chapter 2: Research Methods</w:t>
            </w:r>
            <w:r w:rsidRPr="00F9497C">
              <w:rPr>
                <w:rFonts w:ascii="Arial" w:hAnsi="Arial" w:cs="Arial"/>
                <w:noProof/>
                <w:webHidden/>
              </w:rPr>
              <w:tab/>
            </w:r>
            <w:r w:rsidRPr="00F9497C">
              <w:rPr>
                <w:rFonts w:ascii="Arial" w:hAnsi="Arial" w:cs="Arial"/>
                <w:noProof/>
                <w:webHidden/>
              </w:rPr>
              <w:fldChar w:fldCharType="begin"/>
            </w:r>
            <w:r w:rsidRPr="00F9497C">
              <w:rPr>
                <w:rFonts w:ascii="Arial" w:hAnsi="Arial" w:cs="Arial"/>
                <w:noProof/>
                <w:webHidden/>
              </w:rPr>
              <w:instrText xml:space="preserve"> PAGEREF _Toc498958233 \h </w:instrText>
            </w:r>
            <w:r w:rsidRPr="00F9497C">
              <w:rPr>
                <w:rFonts w:ascii="Arial" w:hAnsi="Arial" w:cs="Arial"/>
                <w:noProof/>
                <w:webHidden/>
              </w:rPr>
            </w:r>
            <w:r w:rsidRPr="00F9497C">
              <w:rPr>
                <w:rFonts w:ascii="Arial" w:hAnsi="Arial" w:cs="Arial"/>
                <w:noProof/>
                <w:webHidden/>
              </w:rPr>
              <w:fldChar w:fldCharType="separate"/>
            </w:r>
            <w:r w:rsidRPr="00F9497C">
              <w:rPr>
                <w:rFonts w:ascii="Arial" w:hAnsi="Arial" w:cs="Arial"/>
                <w:noProof/>
                <w:webHidden/>
              </w:rPr>
              <w:t>7</w:t>
            </w:r>
            <w:r w:rsidRPr="00F9497C">
              <w:rPr>
                <w:rFonts w:ascii="Arial" w:hAnsi="Arial" w:cs="Arial"/>
                <w:noProof/>
                <w:webHidden/>
              </w:rPr>
              <w:fldChar w:fldCharType="end"/>
            </w:r>
          </w:hyperlink>
        </w:p>
        <w:p w14:paraId="180A4F95" w14:textId="542DD588" w:rsidR="00F9497C" w:rsidRPr="00F9497C" w:rsidRDefault="00F9497C" w:rsidP="00F9497C">
          <w:pPr>
            <w:pStyle w:val="TOC2"/>
            <w:tabs>
              <w:tab w:val="right" w:leader="dot" w:pos="9016"/>
            </w:tabs>
            <w:spacing w:line="480" w:lineRule="auto"/>
            <w:jc w:val="both"/>
            <w:rPr>
              <w:rFonts w:ascii="Arial" w:eastAsiaTheme="minorEastAsia" w:hAnsi="Arial" w:cs="Arial"/>
              <w:noProof/>
              <w:lang w:eastAsia="en-GB"/>
            </w:rPr>
          </w:pPr>
          <w:hyperlink w:anchor="_Toc498958234" w:history="1">
            <w:r w:rsidRPr="00F9497C">
              <w:rPr>
                <w:rStyle w:val="Hyperlink"/>
                <w:rFonts w:ascii="Arial" w:hAnsi="Arial" w:cs="Arial"/>
                <w:noProof/>
              </w:rPr>
              <w:t>2.1 Research Approach</w:t>
            </w:r>
            <w:r w:rsidRPr="00F9497C">
              <w:rPr>
                <w:rFonts w:ascii="Arial" w:hAnsi="Arial" w:cs="Arial"/>
                <w:noProof/>
                <w:webHidden/>
              </w:rPr>
              <w:tab/>
            </w:r>
            <w:r w:rsidRPr="00F9497C">
              <w:rPr>
                <w:rFonts w:ascii="Arial" w:hAnsi="Arial" w:cs="Arial"/>
                <w:noProof/>
                <w:webHidden/>
              </w:rPr>
              <w:fldChar w:fldCharType="begin"/>
            </w:r>
            <w:r w:rsidRPr="00F9497C">
              <w:rPr>
                <w:rFonts w:ascii="Arial" w:hAnsi="Arial" w:cs="Arial"/>
                <w:noProof/>
                <w:webHidden/>
              </w:rPr>
              <w:instrText xml:space="preserve"> PAGEREF _Toc498958234 \h </w:instrText>
            </w:r>
            <w:r w:rsidRPr="00F9497C">
              <w:rPr>
                <w:rFonts w:ascii="Arial" w:hAnsi="Arial" w:cs="Arial"/>
                <w:noProof/>
                <w:webHidden/>
              </w:rPr>
            </w:r>
            <w:r w:rsidRPr="00F9497C">
              <w:rPr>
                <w:rFonts w:ascii="Arial" w:hAnsi="Arial" w:cs="Arial"/>
                <w:noProof/>
                <w:webHidden/>
              </w:rPr>
              <w:fldChar w:fldCharType="separate"/>
            </w:r>
            <w:r w:rsidRPr="00F9497C">
              <w:rPr>
                <w:rFonts w:ascii="Arial" w:hAnsi="Arial" w:cs="Arial"/>
                <w:noProof/>
                <w:webHidden/>
              </w:rPr>
              <w:t>8</w:t>
            </w:r>
            <w:r w:rsidRPr="00F9497C">
              <w:rPr>
                <w:rFonts w:ascii="Arial" w:hAnsi="Arial" w:cs="Arial"/>
                <w:noProof/>
                <w:webHidden/>
              </w:rPr>
              <w:fldChar w:fldCharType="end"/>
            </w:r>
          </w:hyperlink>
        </w:p>
        <w:p w14:paraId="5E9BD6ED" w14:textId="167D9D93" w:rsidR="00F9497C" w:rsidRPr="00F9497C" w:rsidRDefault="00F9497C" w:rsidP="00F9497C">
          <w:pPr>
            <w:pStyle w:val="TOC2"/>
            <w:tabs>
              <w:tab w:val="right" w:leader="dot" w:pos="9016"/>
            </w:tabs>
            <w:spacing w:line="480" w:lineRule="auto"/>
            <w:jc w:val="both"/>
            <w:rPr>
              <w:rFonts w:ascii="Arial" w:eastAsiaTheme="minorEastAsia" w:hAnsi="Arial" w:cs="Arial"/>
              <w:noProof/>
              <w:lang w:eastAsia="en-GB"/>
            </w:rPr>
          </w:pPr>
          <w:hyperlink w:anchor="_Toc498958235" w:history="1">
            <w:r w:rsidRPr="00F9497C">
              <w:rPr>
                <w:rStyle w:val="Hyperlink"/>
                <w:rFonts w:ascii="Arial" w:hAnsi="Arial" w:cs="Arial"/>
                <w:noProof/>
              </w:rPr>
              <w:t>2.2 Reliability and Validity</w:t>
            </w:r>
            <w:r w:rsidRPr="00F9497C">
              <w:rPr>
                <w:rFonts w:ascii="Arial" w:hAnsi="Arial" w:cs="Arial"/>
                <w:noProof/>
                <w:webHidden/>
              </w:rPr>
              <w:tab/>
            </w:r>
            <w:r w:rsidRPr="00F9497C">
              <w:rPr>
                <w:rFonts w:ascii="Arial" w:hAnsi="Arial" w:cs="Arial"/>
                <w:noProof/>
                <w:webHidden/>
              </w:rPr>
              <w:fldChar w:fldCharType="begin"/>
            </w:r>
            <w:r w:rsidRPr="00F9497C">
              <w:rPr>
                <w:rFonts w:ascii="Arial" w:hAnsi="Arial" w:cs="Arial"/>
                <w:noProof/>
                <w:webHidden/>
              </w:rPr>
              <w:instrText xml:space="preserve"> PAGEREF _Toc498958235 \h </w:instrText>
            </w:r>
            <w:r w:rsidRPr="00F9497C">
              <w:rPr>
                <w:rFonts w:ascii="Arial" w:hAnsi="Arial" w:cs="Arial"/>
                <w:noProof/>
                <w:webHidden/>
              </w:rPr>
            </w:r>
            <w:r w:rsidRPr="00F9497C">
              <w:rPr>
                <w:rFonts w:ascii="Arial" w:hAnsi="Arial" w:cs="Arial"/>
                <w:noProof/>
                <w:webHidden/>
              </w:rPr>
              <w:fldChar w:fldCharType="separate"/>
            </w:r>
            <w:r w:rsidRPr="00F9497C">
              <w:rPr>
                <w:rFonts w:ascii="Arial" w:hAnsi="Arial" w:cs="Arial"/>
                <w:noProof/>
                <w:webHidden/>
              </w:rPr>
              <w:t>10</w:t>
            </w:r>
            <w:r w:rsidRPr="00F9497C">
              <w:rPr>
                <w:rFonts w:ascii="Arial" w:hAnsi="Arial" w:cs="Arial"/>
                <w:noProof/>
                <w:webHidden/>
              </w:rPr>
              <w:fldChar w:fldCharType="end"/>
            </w:r>
          </w:hyperlink>
        </w:p>
        <w:p w14:paraId="1B912D19" w14:textId="21E890F8" w:rsidR="00F9497C" w:rsidRPr="00F9497C" w:rsidRDefault="00F9497C" w:rsidP="00F9497C">
          <w:pPr>
            <w:pStyle w:val="TOC2"/>
            <w:tabs>
              <w:tab w:val="right" w:leader="dot" w:pos="9016"/>
            </w:tabs>
            <w:spacing w:line="480" w:lineRule="auto"/>
            <w:jc w:val="both"/>
            <w:rPr>
              <w:rFonts w:ascii="Arial" w:eastAsiaTheme="minorEastAsia" w:hAnsi="Arial" w:cs="Arial"/>
              <w:noProof/>
              <w:lang w:eastAsia="en-GB"/>
            </w:rPr>
          </w:pPr>
          <w:hyperlink w:anchor="_Toc498958236" w:history="1">
            <w:r w:rsidRPr="00F9497C">
              <w:rPr>
                <w:rStyle w:val="Hyperlink"/>
                <w:rFonts w:ascii="Arial" w:hAnsi="Arial" w:cs="Arial"/>
                <w:noProof/>
              </w:rPr>
              <w:t>2.3 Limitations</w:t>
            </w:r>
            <w:r w:rsidRPr="00F9497C">
              <w:rPr>
                <w:rFonts w:ascii="Arial" w:hAnsi="Arial" w:cs="Arial"/>
                <w:noProof/>
                <w:webHidden/>
              </w:rPr>
              <w:tab/>
            </w:r>
            <w:r w:rsidRPr="00F9497C">
              <w:rPr>
                <w:rFonts w:ascii="Arial" w:hAnsi="Arial" w:cs="Arial"/>
                <w:noProof/>
                <w:webHidden/>
              </w:rPr>
              <w:fldChar w:fldCharType="begin"/>
            </w:r>
            <w:r w:rsidRPr="00F9497C">
              <w:rPr>
                <w:rFonts w:ascii="Arial" w:hAnsi="Arial" w:cs="Arial"/>
                <w:noProof/>
                <w:webHidden/>
              </w:rPr>
              <w:instrText xml:space="preserve"> PAGEREF _Toc498958236 \h </w:instrText>
            </w:r>
            <w:r w:rsidRPr="00F9497C">
              <w:rPr>
                <w:rFonts w:ascii="Arial" w:hAnsi="Arial" w:cs="Arial"/>
                <w:noProof/>
                <w:webHidden/>
              </w:rPr>
            </w:r>
            <w:r w:rsidRPr="00F9497C">
              <w:rPr>
                <w:rFonts w:ascii="Arial" w:hAnsi="Arial" w:cs="Arial"/>
                <w:noProof/>
                <w:webHidden/>
              </w:rPr>
              <w:fldChar w:fldCharType="separate"/>
            </w:r>
            <w:r w:rsidRPr="00F9497C">
              <w:rPr>
                <w:rFonts w:ascii="Arial" w:hAnsi="Arial" w:cs="Arial"/>
                <w:noProof/>
                <w:webHidden/>
              </w:rPr>
              <w:t>10</w:t>
            </w:r>
            <w:r w:rsidRPr="00F9497C">
              <w:rPr>
                <w:rFonts w:ascii="Arial" w:hAnsi="Arial" w:cs="Arial"/>
                <w:noProof/>
                <w:webHidden/>
              </w:rPr>
              <w:fldChar w:fldCharType="end"/>
            </w:r>
          </w:hyperlink>
        </w:p>
        <w:p w14:paraId="2B7BDA3F" w14:textId="199A19F2" w:rsidR="00F9497C" w:rsidRPr="00F9497C" w:rsidRDefault="00F9497C" w:rsidP="00F9497C">
          <w:pPr>
            <w:pStyle w:val="TOC2"/>
            <w:tabs>
              <w:tab w:val="right" w:leader="dot" w:pos="9016"/>
            </w:tabs>
            <w:spacing w:line="480" w:lineRule="auto"/>
            <w:jc w:val="both"/>
            <w:rPr>
              <w:rFonts w:ascii="Arial" w:eastAsiaTheme="minorEastAsia" w:hAnsi="Arial" w:cs="Arial"/>
              <w:noProof/>
              <w:lang w:eastAsia="en-GB"/>
            </w:rPr>
          </w:pPr>
          <w:hyperlink w:anchor="_Toc498958237" w:history="1">
            <w:r w:rsidRPr="00F9497C">
              <w:rPr>
                <w:rStyle w:val="Hyperlink"/>
                <w:rFonts w:ascii="Arial" w:hAnsi="Arial" w:cs="Arial"/>
                <w:noProof/>
              </w:rPr>
              <w:t>2.4 Ethical Considerations</w:t>
            </w:r>
            <w:r w:rsidRPr="00F9497C">
              <w:rPr>
                <w:rFonts w:ascii="Arial" w:hAnsi="Arial" w:cs="Arial"/>
                <w:noProof/>
                <w:webHidden/>
              </w:rPr>
              <w:tab/>
            </w:r>
            <w:r w:rsidRPr="00F9497C">
              <w:rPr>
                <w:rFonts w:ascii="Arial" w:hAnsi="Arial" w:cs="Arial"/>
                <w:noProof/>
                <w:webHidden/>
              </w:rPr>
              <w:fldChar w:fldCharType="begin"/>
            </w:r>
            <w:r w:rsidRPr="00F9497C">
              <w:rPr>
                <w:rFonts w:ascii="Arial" w:hAnsi="Arial" w:cs="Arial"/>
                <w:noProof/>
                <w:webHidden/>
              </w:rPr>
              <w:instrText xml:space="preserve"> PAGEREF _Toc498958237 \h </w:instrText>
            </w:r>
            <w:r w:rsidRPr="00F9497C">
              <w:rPr>
                <w:rFonts w:ascii="Arial" w:hAnsi="Arial" w:cs="Arial"/>
                <w:noProof/>
                <w:webHidden/>
              </w:rPr>
            </w:r>
            <w:r w:rsidRPr="00F9497C">
              <w:rPr>
                <w:rFonts w:ascii="Arial" w:hAnsi="Arial" w:cs="Arial"/>
                <w:noProof/>
                <w:webHidden/>
              </w:rPr>
              <w:fldChar w:fldCharType="separate"/>
            </w:r>
            <w:r w:rsidRPr="00F9497C">
              <w:rPr>
                <w:rFonts w:ascii="Arial" w:hAnsi="Arial" w:cs="Arial"/>
                <w:noProof/>
                <w:webHidden/>
              </w:rPr>
              <w:t>12</w:t>
            </w:r>
            <w:r w:rsidRPr="00F9497C">
              <w:rPr>
                <w:rFonts w:ascii="Arial" w:hAnsi="Arial" w:cs="Arial"/>
                <w:noProof/>
                <w:webHidden/>
              </w:rPr>
              <w:fldChar w:fldCharType="end"/>
            </w:r>
          </w:hyperlink>
        </w:p>
        <w:p w14:paraId="49706546" w14:textId="69C0AD50" w:rsidR="00F9497C" w:rsidRPr="00F9497C" w:rsidRDefault="00F9497C" w:rsidP="00F9497C">
          <w:pPr>
            <w:pStyle w:val="TOC1"/>
            <w:tabs>
              <w:tab w:val="right" w:leader="dot" w:pos="9016"/>
            </w:tabs>
            <w:spacing w:line="480" w:lineRule="auto"/>
            <w:jc w:val="both"/>
            <w:rPr>
              <w:rFonts w:ascii="Arial" w:eastAsiaTheme="minorEastAsia" w:hAnsi="Arial" w:cs="Arial"/>
              <w:noProof/>
              <w:lang w:eastAsia="en-GB"/>
            </w:rPr>
          </w:pPr>
          <w:hyperlink w:anchor="_Toc498958238" w:history="1">
            <w:r w:rsidRPr="00F9497C">
              <w:rPr>
                <w:rStyle w:val="Hyperlink"/>
                <w:rFonts w:ascii="Arial" w:hAnsi="Arial" w:cs="Arial"/>
                <w:noProof/>
              </w:rPr>
              <w:t>Bibliography</w:t>
            </w:r>
            <w:r w:rsidRPr="00F9497C">
              <w:rPr>
                <w:rFonts w:ascii="Arial" w:hAnsi="Arial" w:cs="Arial"/>
                <w:noProof/>
                <w:webHidden/>
              </w:rPr>
              <w:tab/>
            </w:r>
            <w:r w:rsidRPr="00F9497C">
              <w:rPr>
                <w:rFonts w:ascii="Arial" w:hAnsi="Arial" w:cs="Arial"/>
                <w:noProof/>
                <w:webHidden/>
              </w:rPr>
              <w:fldChar w:fldCharType="begin"/>
            </w:r>
            <w:r w:rsidRPr="00F9497C">
              <w:rPr>
                <w:rFonts w:ascii="Arial" w:hAnsi="Arial" w:cs="Arial"/>
                <w:noProof/>
                <w:webHidden/>
              </w:rPr>
              <w:instrText xml:space="preserve"> PAGEREF _Toc498958238 \h </w:instrText>
            </w:r>
            <w:r w:rsidRPr="00F9497C">
              <w:rPr>
                <w:rFonts w:ascii="Arial" w:hAnsi="Arial" w:cs="Arial"/>
                <w:noProof/>
                <w:webHidden/>
              </w:rPr>
            </w:r>
            <w:r w:rsidRPr="00F9497C">
              <w:rPr>
                <w:rFonts w:ascii="Arial" w:hAnsi="Arial" w:cs="Arial"/>
                <w:noProof/>
                <w:webHidden/>
              </w:rPr>
              <w:fldChar w:fldCharType="separate"/>
            </w:r>
            <w:r w:rsidRPr="00F9497C">
              <w:rPr>
                <w:rFonts w:ascii="Arial" w:hAnsi="Arial" w:cs="Arial"/>
                <w:noProof/>
                <w:webHidden/>
              </w:rPr>
              <w:t>12</w:t>
            </w:r>
            <w:r w:rsidRPr="00F9497C">
              <w:rPr>
                <w:rFonts w:ascii="Arial" w:hAnsi="Arial" w:cs="Arial"/>
                <w:noProof/>
                <w:webHidden/>
              </w:rPr>
              <w:fldChar w:fldCharType="end"/>
            </w:r>
          </w:hyperlink>
        </w:p>
        <w:p w14:paraId="1F316E7E" w14:textId="249ABC44" w:rsidR="009B23EF" w:rsidRPr="007A28B0" w:rsidRDefault="009B23EF" w:rsidP="00F9497C">
          <w:pPr>
            <w:spacing w:line="480" w:lineRule="auto"/>
            <w:jc w:val="both"/>
            <w:rPr>
              <w:rFonts w:ascii="Arial" w:hAnsi="Arial" w:cs="Arial"/>
            </w:rPr>
          </w:pPr>
          <w:r w:rsidRPr="00F9497C">
            <w:rPr>
              <w:rFonts w:ascii="Arial" w:hAnsi="Arial" w:cs="Arial"/>
              <w:b/>
              <w:bCs/>
              <w:noProof/>
            </w:rPr>
            <w:fldChar w:fldCharType="end"/>
          </w:r>
        </w:p>
      </w:sdtContent>
    </w:sdt>
    <w:p w14:paraId="42609A41" w14:textId="4841C2C9" w:rsidR="007B1351" w:rsidRPr="007A28B0" w:rsidRDefault="007B1351" w:rsidP="006B0C41">
      <w:pPr>
        <w:spacing w:line="480" w:lineRule="auto"/>
        <w:rPr>
          <w:rFonts w:ascii="Arial" w:hAnsi="Arial" w:cs="Arial"/>
        </w:rPr>
      </w:pPr>
    </w:p>
    <w:p w14:paraId="1DDA64ED" w14:textId="5D8839E7" w:rsidR="007B1351" w:rsidRPr="007A28B0" w:rsidRDefault="007B1351" w:rsidP="006B0C41">
      <w:pPr>
        <w:spacing w:line="480" w:lineRule="auto"/>
        <w:rPr>
          <w:rFonts w:ascii="Arial" w:hAnsi="Arial" w:cs="Arial"/>
        </w:rPr>
      </w:pPr>
    </w:p>
    <w:p w14:paraId="4E222D0E" w14:textId="6DD22AC0" w:rsidR="007B1351" w:rsidRPr="007A28B0" w:rsidRDefault="007B1351" w:rsidP="006B0C41">
      <w:pPr>
        <w:spacing w:line="480" w:lineRule="auto"/>
        <w:rPr>
          <w:rFonts w:ascii="Arial" w:hAnsi="Arial" w:cs="Arial"/>
        </w:rPr>
      </w:pPr>
    </w:p>
    <w:p w14:paraId="32BF0568" w14:textId="080FE932" w:rsidR="007B1351" w:rsidRPr="007A28B0" w:rsidRDefault="007B1351" w:rsidP="006B0C41">
      <w:pPr>
        <w:spacing w:line="480" w:lineRule="auto"/>
        <w:rPr>
          <w:rFonts w:ascii="Arial" w:hAnsi="Arial" w:cs="Arial"/>
        </w:rPr>
      </w:pPr>
    </w:p>
    <w:p w14:paraId="6571CCAC" w14:textId="645E8E16" w:rsidR="007B1351" w:rsidRPr="007A28B0" w:rsidRDefault="007B1351" w:rsidP="006B0C41">
      <w:pPr>
        <w:spacing w:line="480" w:lineRule="auto"/>
        <w:rPr>
          <w:rFonts w:ascii="Arial" w:hAnsi="Arial" w:cs="Arial"/>
        </w:rPr>
      </w:pPr>
    </w:p>
    <w:p w14:paraId="1A7DBE75" w14:textId="1DDBF531" w:rsidR="007B1351" w:rsidRPr="007A28B0" w:rsidRDefault="007B1351" w:rsidP="006B0C41">
      <w:pPr>
        <w:spacing w:line="480" w:lineRule="auto"/>
        <w:rPr>
          <w:rFonts w:ascii="Arial" w:hAnsi="Arial" w:cs="Arial"/>
        </w:rPr>
      </w:pPr>
    </w:p>
    <w:p w14:paraId="1A5A084F" w14:textId="21EB1F17" w:rsidR="007B1351" w:rsidRPr="007A28B0" w:rsidRDefault="007B1351" w:rsidP="006B0C41">
      <w:pPr>
        <w:spacing w:line="480" w:lineRule="auto"/>
        <w:rPr>
          <w:rFonts w:ascii="Arial" w:hAnsi="Arial" w:cs="Arial"/>
        </w:rPr>
      </w:pPr>
    </w:p>
    <w:p w14:paraId="54147232" w14:textId="3A1DF144" w:rsidR="007B1351" w:rsidRPr="007A28B0" w:rsidRDefault="007B1351" w:rsidP="006B0C41">
      <w:pPr>
        <w:spacing w:line="480" w:lineRule="auto"/>
        <w:rPr>
          <w:rFonts w:ascii="Arial" w:hAnsi="Arial" w:cs="Arial"/>
        </w:rPr>
      </w:pPr>
    </w:p>
    <w:p w14:paraId="52FC4F81" w14:textId="1AE93269" w:rsidR="007B1351" w:rsidRPr="007A28B0" w:rsidRDefault="00774A43" w:rsidP="0006205C">
      <w:pPr>
        <w:pStyle w:val="Heading1"/>
        <w:spacing w:line="480" w:lineRule="auto"/>
        <w:jc w:val="both"/>
        <w:rPr>
          <w:rFonts w:ascii="Arial" w:hAnsi="Arial" w:cs="Arial"/>
        </w:rPr>
      </w:pPr>
      <w:bookmarkStart w:id="1" w:name="_Toc498958228"/>
      <w:bookmarkStart w:id="2" w:name="_GoBack"/>
      <w:bookmarkEnd w:id="2"/>
      <w:r w:rsidRPr="007A28B0">
        <w:rPr>
          <w:rFonts w:ascii="Arial" w:hAnsi="Arial" w:cs="Arial"/>
        </w:rPr>
        <w:lastRenderedPageBreak/>
        <w:t xml:space="preserve">1.0 </w:t>
      </w:r>
      <w:r w:rsidR="007B1351" w:rsidRPr="007A28B0">
        <w:rPr>
          <w:rFonts w:ascii="Arial" w:hAnsi="Arial" w:cs="Arial"/>
        </w:rPr>
        <w:t>Chapter 1: Introduction</w:t>
      </w:r>
      <w:bookmarkEnd w:id="1"/>
    </w:p>
    <w:p w14:paraId="6902DA4C" w14:textId="17EA6590" w:rsidR="0006205C" w:rsidRDefault="0006205C" w:rsidP="0006205C">
      <w:pPr>
        <w:spacing w:line="480" w:lineRule="auto"/>
        <w:jc w:val="both"/>
        <w:rPr>
          <w:rFonts w:ascii="Arial" w:hAnsi="Arial" w:cs="Arial"/>
        </w:rPr>
      </w:pPr>
      <w:r w:rsidRPr="00774A43">
        <w:rPr>
          <w:rFonts w:ascii="Arial" w:hAnsi="Arial" w:cs="Arial"/>
        </w:rPr>
        <w:t>33.5 Million People on Thursday 23</w:t>
      </w:r>
      <w:r w:rsidRPr="00774A43">
        <w:rPr>
          <w:rFonts w:ascii="Arial" w:hAnsi="Arial" w:cs="Arial"/>
          <w:vertAlign w:val="superscript"/>
        </w:rPr>
        <w:t>rd</w:t>
      </w:r>
      <w:r w:rsidRPr="00774A43">
        <w:rPr>
          <w:rFonts w:ascii="Arial" w:hAnsi="Arial" w:cs="Arial"/>
        </w:rPr>
        <w:t xml:space="preserve"> June 2016 casted a vote in the national referendum deciding whether Britain should remain or leave the European Union </w:t>
      </w:r>
      <w:sdt>
        <w:sdtPr>
          <w:rPr>
            <w:rFonts w:ascii="Arial" w:hAnsi="Arial" w:cs="Arial"/>
          </w:rPr>
          <w:id w:val="751008517"/>
          <w:citation/>
        </w:sdtPr>
        <w:sdtEndPr/>
        <w:sdtContent>
          <w:r w:rsidRPr="00774A43">
            <w:rPr>
              <w:rFonts w:ascii="Arial" w:hAnsi="Arial" w:cs="Arial"/>
            </w:rPr>
            <w:fldChar w:fldCharType="begin"/>
          </w:r>
          <w:r w:rsidRPr="00774A43">
            <w:rPr>
              <w:rFonts w:ascii="Arial" w:hAnsi="Arial" w:cs="Arial"/>
            </w:rPr>
            <w:instrText xml:space="preserve"> CITATION Cla17 \l 2057 </w:instrText>
          </w:r>
          <w:r w:rsidRPr="00774A43">
            <w:rPr>
              <w:rFonts w:ascii="Arial" w:hAnsi="Arial" w:cs="Arial"/>
            </w:rPr>
            <w:fldChar w:fldCharType="separate"/>
          </w:r>
          <w:r w:rsidR="00906D4C" w:rsidRPr="00906D4C">
            <w:rPr>
              <w:rFonts w:ascii="Arial" w:hAnsi="Arial" w:cs="Arial"/>
              <w:noProof/>
            </w:rPr>
            <w:t>(Clarke, et al., 2017)</w:t>
          </w:r>
          <w:r w:rsidRPr="00774A43">
            <w:rPr>
              <w:rFonts w:ascii="Arial" w:hAnsi="Arial" w:cs="Arial"/>
            </w:rPr>
            <w:fldChar w:fldCharType="end"/>
          </w:r>
        </w:sdtContent>
      </w:sdt>
      <w:r w:rsidRPr="00774A43">
        <w:rPr>
          <w:rFonts w:ascii="Arial" w:hAnsi="Arial" w:cs="Arial"/>
        </w:rPr>
        <w:t xml:space="preserve">. </w:t>
      </w:r>
    </w:p>
    <w:p w14:paraId="7FE3A4D9" w14:textId="77777777" w:rsidR="0006205C" w:rsidRPr="007A28B0" w:rsidRDefault="0006205C" w:rsidP="0006205C">
      <w:pPr>
        <w:spacing w:line="480" w:lineRule="auto"/>
        <w:jc w:val="both"/>
        <w:rPr>
          <w:rFonts w:ascii="Arial" w:hAnsi="Arial" w:cs="Arial"/>
        </w:rPr>
      </w:pPr>
      <w:r w:rsidRPr="007A28B0">
        <w:rPr>
          <w:rFonts w:ascii="Arial" w:hAnsi="Arial" w:cs="Arial"/>
        </w:rPr>
        <w:t>The United Kingdom’s decision to leave the European Union is referred to as Brexit, this term is used throughout the research.</w:t>
      </w:r>
    </w:p>
    <w:p w14:paraId="6CF84265" w14:textId="0F463532" w:rsidR="007B1351" w:rsidRPr="007A28B0" w:rsidRDefault="007B1351" w:rsidP="007B1351">
      <w:pPr>
        <w:pStyle w:val="Heading2"/>
        <w:spacing w:line="480" w:lineRule="auto"/>
        <w:rPr>
          <w:rFonts w:ascii="Arial" w:hAnsi="Arial" w:cs="Arial"/>
          <w:sz w:val="24"/>
        </w:rPr>
      </w:pPr>
      <w:bookmarkStart w:id="3" w:name="_Toc498958229"/>
      <w:r w:rsidRPr="007A28B0">
        <w:rPr>
          <w:rFonts w:ascii="Arial" w:hAnsi="Arial" w:cs="Arial"/>
          <w:sz w:val="24"/>
        </w:rPr>
        <w:t>1.1 Aims and Objectives:</w:t>
      </w:r>
      <w:bookmarkEnd w:id="3"/>
    </w:p>
    <w:p w14:paraId="135289D2" w14:textId="1A523968" w:rsidR="00D55CC7" w:rsidRPr="007A28B0" w:rsidRDefault="009413F0" w:rsidP="0006205C">
      <w:pPr>
        <w:spacing w:line="480" w:lineRule="auto"/>
        <w:jc w:val="both"/>
        <w:rPr>
          <w:rFonts w:ascii="Arial" w:hAnsi="Arial" w:cs="Arial"/>
        </w:rPr>
      </w:pPr>
      <w:r w:rsidRPr="007A28B0">
        <w:rPr>
          <w:rFonts w:ascii="Arial" w:hAnsi="Arial" w:cs="Arial"/>
        </w:rPr>
        <w:t>The main aim and purpose of this research is to evaluate whether the decision of the referendum to leave the European Union has had an impact upon</w:t>
      </w:r>
      <w:r w:rsidR="006C17D7" w:rsidRPr="007A28B0">
        <w:rPr>
          <w:rFonts w:ascii="Arial" w:hAnsi="Arial" w:cs="Arial"/>
        </w:rPr>
        <w:t xml:space="preserve"> existing</w:t>
      </w:r>
      <w:r w:rsidRPr="007A28B0">
        <w:rPr>
          <w:rFonts w:ascii="Arial" w:hAnsi="Arial" w:cs="Arial"/>
        </w:rPr>
        <w:t xml:space="preserve"> entrepreneurship within South Wales.</w:t>
      </w:r>
      <w:r w:rsidR="006C17D7" w:rsidRPr="007A28B0">
        <w:rPr>
          <w:rFonts w:ascii="Arial" w:hAnsi="Arial" w:cs="Arial"/>
        </w:rPr>
        <w:t xml:space="preserve"> Focu</w:t>
      </w:r>
      <w:r w:rsidR="00D55CC7" w:rsidRPr="007A28B0">
        <w:rPr>
          <w:rFonts w:ascii="Arial" w:hAnsi="Arial" w:cs="Arial"/>
        </w:rPr>
        <w:t>sing on business owners that have been operating longer than 2 years rather than brand new start-up businesses.</w:t>
      </w:r>
    </w:p>
    <w:p w14:paraId="0C111FEB" w14:textId="744B4D85" w:rsidR="006C17D7" w:rsidRPr="007A28B0" w:rsidRDefault="006C17D7" w:rsidP="0006205C">
      <w:pPr>
        <w:spacing w:line="480" w:lineRule="auto"/>
        <w:jc w:val="both"/>
        <w:rPr>
          <w:rFonts w:ascii="Arial" w:hAnsi="Arial" w:cs="Arial"/>
        </w:rPr>
      </w:pPr>
      <w:r w:rsidRPr="007A28B0">
        <w:rPr>
          <w:rFonts w:ascii="Arial" w:hAnsi="Arial" w:cs="Arial"/>
        </w:rPr>
        <w:t xml:space="preserve">Through this research the various entrepreneurs in South Wales could evaluate the impacts Brexit will have on their business and identify any </w:t>
      </w:r>
      <w:r w:rsidR="0006205C">
        <w:rPr>
          <w:rFonts w:ascii="Arial" w:hAnsi="Arial" w:cs="Arial"/>
        </w:rPr>
        <w:t>changes they may need to look at</w:t>
      </w:r>
      <w:r w:rsidRPr="007A28B0">
        <w:rPr>
          <w:rFonts w:ascii="Arial" w:hAnsi="Arial" w:cs="Arial"/>
        </w:rPr>
        <w:t xml:space="preserve"> to remain competitive and sustainable.</w:t>
      </w:r>
    </w:p>
    <w:p w14:paraId="55D9453E" w14:textId="137FC1A5" w:rsidR="007B1351" w:rsidRPr="007A28B0" w:rsidRDefault="009413F0" w:rsidP="0006205C">
      <w:pPr>
        <w:spacing w:line="480" w:lineRule="auto"/>
        <w:jc w:val="both"/>
        <w:rPr>
          <w:rFonts w:ascii="Arial" w:hAnsi="Arial" w:cs="Arial"/>
        </w:rPr>
      </w:pPr>
      <w:r w:rsidRPr="007A28B0">
        <w:rPr>
          <w:rFonts w:ascii="Arial" w:hAnsi="Arial" w:cs="Arial"/>
        </w:rPr>
        <w:t>The research focuses on d</w:t>
      </w:r>
      <w:r w:rsidR="00D55CC7" w:rsidRPr="007A28B0">
        <w:rPr>
          <w:rFonts w:ascii="Arial" w:hAnsi="Arial" w:cs="Arial"/>
        </w:rPr>
        <w:t>etermining</w:t>
      </w:r>
      <w:r w:rsidRPr="007A28B0">
        <w:rPr>
          <w:rFonts w:ascii="Arial" w:hAnsi="Arial" w:cs="Arial"/>
        </w:rPr>
        <w:t xml:space="preserve"> the answers to 3 main </w:t>
      </w:r>
      <w:r w:rsidR="00D55CC7" w:rsidRPr="007A28B0">
        <w:rPr>
          <w:rFonts w:ascii="Arial" w:hAnsi="Arial" w:cs="Arial"/>
        </w:rPr>
        <w:t>objectives</w:t>
      </w:r>
      <w:r w:rsidRPr="007A28B0">
        <w:rPr>
          <w:rFonts w:ascii="Arial" w:hAnsi="Arial" w:cs="Arial"/>
        </w:rPr>
        <w:t>. The</w:t>
      </w:r>
      <w:r w:rsidR="00D55CC7" w:rsidRPr="007A28B0">
        <w:rPr>
          <w:rFonts w:ascii="Arial" w:hAnsi="Arial" w:cs="Arial"/>
        </w:rPr>
        <w:t>se objectives</w:t>
      </w:r>
      <w:r w:rsidR="007B1351" w:rsidRPr="007A28B0">
        <w:rPr>
          <w:rFonts w:ascii="Arial" w:hAnsi="Arial" w:cs="Arial"/>
        </w:rPr>
        <w:t xml:space="preserve"> are;</w:t>
      </w:r>
    </w:p>
    <w:p w14:paraId="25140C33" w14:textId="5AE731C3" w:rsidR="007B1351" w:rsidRPr="007A28B0" w:rsidRDefault="00C82349" w:rsidP="0006205C">
      <w:pPr>
        <w:pStyle w:val="ListParagraph"/>
        <w:numPr>
          <w:ilvl w:val="0"/>
          <w:numId w:val="3"/>
        </w:numPr>
        <w:spacing w:line="480" w:lineRule="auto"/>
        <w:jc w:val="both"/>
        <w:rPr>
          <w:rFonts w:ascii="Arial" w:hAnsi="Arial" w:cs="Arial"/>
        </w:rPr>
      </w:pPr>
      <w:r w:rsidRPr="007A28B0">
        <w:rPr>
          <w:rFonts w:ascii="Arial" w:hAnsi="Arial" w:cs="Arial"/>
        </w:rPr>
        <w:t>To identify the importance of entrepreneurship within</w:t>
      </w:r>
      <w:r w:rsidR="009413F0" w:rsidRPr="007A28B0">
        <w:rPr>
          <w:rFonts w:ascii="Arial" w:hAnsi="Arial" w:cs="Arial"/>
        </w:rPr>
        <w:t xml:space="preserve"> South Wa</w:t>
      </w:r>
      <w:r w:rsidRPr="007A28B0">
        <w:rPr>
          <w:rFonts w:ascii="Arial" w:hAnsi="Arial" w:cs="Arial"/>
        </w:rPr>
        <w:t>les</w:t>
      </w:r>
    </w:p>
    <w:p w14:paraId="5439FA9D" w14:textId="77B324CD" w:rsidR="007B1351" w:rsidRPr="007A28B0" w:rsidRDefault="00C82349" w:rsidP="0006205C">
      <w:pPr>
        <w:pStyle w:val="ListParagraph"/>
        <w:numPr>
          <w:ilvl w:val="0"/>
          <w:numId w:val="3"/>
        </w:numPr>
        <w:spacing w:line="480" w:lineRule="auto"/>
        <w:jc w:val="both"/>
        <w:rPr>
          <w:rFonts w:ascii="Arial" w:hAnsi="Arial" w:cs="Arial"/>
        </w:rPr>
      </w:pPr>
      <w:r w:rsidRPr="007A28B0">
        <w:rPr>
          <w:rFonts w:ascii="Arial" w:hAnsi="Arial" w:cs="Arial"/>
        </w:rPr>
        <w:t xml:space="preserve">To evaluate the effects of Brexit on </w:t>
      </w:r>
      <w:r w:rsidR="006C17D7" w:rsidRPr="007A28B0">
        <w:rPr>
          <w:rFonts w:ascii="Arial" w:hAnsi="Arial" w:cs="Arial"/>
        </w:rPr>
        <w:t xml:space="preserve">existing </w:t>
      </w:r>
      <w:r w:rsidRPr="007A28B0">
        <w:rPr>
          <w:rFonts w:ascii="Arial" w:hAnsi="Arial" w:cs="Arial"/>
        </w:rPr>
        <w:t>entrepreneurship within South Wales</w:t>
      </w:r>
    </w:p>
    <w:p w14:paraId="4C55A6D5" w14:textId="18FD1DE4" w:rsidR="009413F0" w:rsidRPr="007A28B0" w:rsidRDefault="00C82349" w:rsidP="0006205C">
      <w:pPr>
        <w:pStyle w:val="ListParagraph"/>
        <w:numPr>
          <w:ilvl w:val="0"/>
          <w:numId w:val="3"/>
        </w:numPr>
        <w:spacing w:line="480" w:lineRule="auto"/>
        <w:jc w:val="both"/>
        <w:rPr>
          <w:rFonts w:ascii="Arial" w:hAnsi="Arial" w:cs="Arial"/>
        </w:rPr>
      </w:pPr>
      <w:r w:rsidRPr="007A28B0">
        <w:rPr>
          <w:rFonts w:ascii="Arial" w:hAnsi="Arial" w:cs="Arial"/>
        </w:rPr>
        <w:t xml:space="preserve">To make recommendations to </w:t>
      </w:r>
      <w:r w:rsidR="006C17D7" w:rsidRPr="007A28B0">
        <w:rPr>
          <w:rFonts w:ascii="Arial" w:hAnsi="Arial" w:cs="Arial"/>
        </w:rPr>
        <w:t xml:space="preserve">existing </w:t>
      </w:r>
      <w:r w:rsidRPr="007A28B0">
        <w:rPr>
          <w:rFonts w:ascii="Arial" w:hAnsi="Arial" w:cs="Arial"/>
        </w:rPr>
        <w:t>entrepreneurs within South Wales</w:t>
      </w:r>
    </w:p>
    <w:p w14:paraId="253A4A45" w14:textId="5A75FEBB" w:rsidR="007B1351" w:rsidRPr="007A28B0" w:rsidRDefault="007B1351" w:rsidP="007B1351">
      <w:pPr>
        <w:pStyle w:val="Heading2"/>
        <w:spacing w:line="480" w:lineRule="auto"/>
        <w:rPr>
          <w:rFonts w:ascii="Arial" w:hAnsi="Arial" w:cs="Arial"/>
          <w:sz w:val="24"/>
        </w:rPr>
      </w:pPr>
      <w:bookmarkStart w:id="4" w:name="_Toc498958230"/>
      <w:r w:rsidRPr="007A28B0">
        <w:rPr>
          <w:rFonts w:ascii="Arial" w:hAnsi="Arial" w:cs="Arial"/>
          <w:sz w:val="24"/>
        </w:rPr>
        <w:t>1.2 Background:</w:t>
      </w:r>
      <w:bookmarkEnd w:id="4"/>
    </w:p>
    <w:p w14:paraId="51CE0B20" w14:textId="400AD15C" w:rsidR="00C82349" w:rsidRPr="007A28B0" w:rsidRDefault="005B1983" w:rsidP="0006205C">
      <w:pPr>
        <w:spacing w:line="480" w:lineRule="auto"/>
        <w:jc w:val="both"/>
        <w:rPr>
          <w:rFonts w:ascii="Arial" w:hAnsi="Arial" w:cs="Arial"/>
        </w:rPr>
      </w:pPr>
      <w:r w:rsidRPr="007A28B0">
        <w:rPr>
          <w:rFonts w:ascii="Arial" w:hAnsi="Arial" w:cs="Arial"/>
        </w:rPr>
        <w:t xml:space="preserve">There are previous research studies carried out regarding Brexit and the affects it has on Foreign Direct Investment and Economic Performance </w:t>
      </w:r>
      <w:sdt>
        <w:sdtPr>
          <w:rPr>
            <w:rFonts w:ascii="Arial" w:hAnsi="Arial" w:cs="Arial"/>
          </w:rPr>
          <w:id w:val="-858967062"/>
          <w:citation/>
        </w:sdtPr>
        <w:sdtEndPr/>
        <w:sdtContent>
          <w:r w:rsidRPr="007A28B0">
            <w:rPr>
              <w:rFonts w:ascii="Arial" w:hAnsi="Arial" w:cs="Arial"/>
            </w:rPr>
            <w:fldChar w:fldCharType="begin"/>
          </w:r>
          <w:r w:rsidRPr="007A28B0">
            <w:rPr>
              <w:rFonts w:ascii="Arial" w:hAnsi="Arial" w:cs="Arial"/>
            </w:rPr>
            <w:instrText xml:space="preserve"> CITATION Cen16 \l 2057 </w:instrText>
          </w:r>
          <w:r w:rsidRPr="007A28B0">
            <w:rPr>
              <w:rFonts w:ascii="Arial" w:hAnsi="Arial" w:cs="Arial"/>
            </w:rPr>
            <w:fldChar w:fldCharType="separate"/>
          </w:r>
          <w:r w:rsidR="00906D4C" w:rsidRPr="00906D4C">
            <w:rPr>
              <w:rFonts w:ascii="Arial" w:hAnsi="Arial" w:cs="Arial"/>
              <w:noProof/>
            </w:rPr>
            <w:t>(Centre for Economic Performance, 2016)</w:t>
          </w:r>
          <w:r w:rsidRPr="007A28B0">
            <w:rPr>
              <w:rFonts w:ascii="Arial" w:hAnsi="Arial" w:cs="Arial"/>
            </w:rPr>
            <w:fldChar w:fldCharType="end"/>
          </w:r>
        </w:sdtContent>
      </w:sdt>
      <w:r w:rsidRPr="007A28B0">
        <w:rPr>
          <w:rFonts w:ascii="Arial" w:hAnsi="Arial" w:cs="Arial"/>
        </w:rPr>
        <w:t xml:space="preserve"> and research into why Britain voted to leave</w:t>
      </w:r>
      <w:r w:rsidR="003B0DA1" w:rsidRPr="007A28B0">
        <w:rPr>
          <w:rFonts w:ascii="Arial" w:hAnsi="Arial" w:cs="Arial"/>
        </w:rPr>
        <w:t xml:space="preserve"> the European Union</w:t>
      </w:r>
      <w:r w:rsidRPr="007A28B0">
        <w:rPr>
          <w:rFonts w:ascii="Arial" w:hAnsi="Arial" w:cs="Arial"/>
        </w:rPr>
        <w:t xml:space="preserve"> rather than remain </w:t>
      </w:r>
      <w:sdt>
        <w:sdtPr>
          <w:rPr>
            <w:rFonts w:ascii="Arial" w:hAnsi="Arial" w:cs="Arial"/>
          </w:rPr>
          <w:id w:val="77414893"/>
          <w:citation/>
        </w:sdtPr>
        <w:sdtEndPr/>
        <w:sdtContent>
          <w:r w:rsidRPr="007A28B0">
            <w:rPr>
              <w:rFonts w:ascii="Arial" w:hAnsi="Arial" w:cs="Arial"/>
            </w:rPr>
            <w:fldChar w:fldCharType="begin"/>
          </w:r>
          <w:r w:rsidRPr="007A28B0">
            <w:rPr>
              <w:rFonts w:ascii="Arial" w:hAnsi="Arial" w:cs="Arial"/>
            </w:rPr>
            <w:instrText xml:space="preserve"> CITATION Dan16 \l 2057 </w:instrText>
          </w:r>
          <w:r w:rsidRPr="007A28B0">
            <w:rPr>
              <w:rFonts w:ascii="Arial" w:hAnsi="Arial" w:cs="Arial"/>
            </w:rPr>
            <w:fldChar w:fldCharType="separate"/>
          </w:r>
          <w:r w:rsidR="00906D4C" w:rsidRPr="00906D4C">
            <w:rPr>
              <w:rFonts w:ascii="Arial" w:hAnsi="Arial" w:cs="Arial"/>
              <w:noProof/>
            </w:rPr>
            <w:t>(Dorling, 2016)</w:t>
          </w:r>
          <w:r w:rsidRPr="007A28B0">
            <w:rPr>
              <w:rFonts w:ascii="Arial" w:hAnsi="Arial" w:cs="Arial"/>
            </w:rPr>
            <w:fldChar w:fldCharType="end"/>
          </w:r>
        </w:sdtContent>
      </w:sdt>
      <w:r w:rsidR="0006205C">
        <w:rPr>
          <w:rFonts w:ascii="Arial" w:hAnsi="Arial" w:cs="Arial"/>
        </w:rPr>
        <w:t>. However, there isn’t</w:t>
      </w:r>
      <w:r w:rsidR="00515B26" w:rsidRPr="007A28B0">
        <w:rPr>
          <w:rFonts w:ascii="Arial" w:hAnsi="Arial" w:cs="Arial"/>
        </w:rPr>
        <w:t xml:space="preserve"> a large </w:t>
      </w:r>
      <w:r w:rsidR="003B0DA1" w:rsidRPr="007A28B0">
        <w:rPr>
          <w:rFonts w:ascii="Arial" w:hAnsi="Arial" w:cs="Arial"/>
        </w:rPr>
        <w:t xml:space="preserve">amount of </w:t>
      </w:r>
      <w:r w:rsidR="00515B26" w:rsidRPr="007A28B0">
        <w:rPr>
          <w:rFonts w:ascii="Arial" w:hAnsi="Arial" w:cs="Arial"/>
        </w:rPr>
        <w:t xml:space="preserve">research studies focusing on </w:t>
      </w:r>
      <w:r w:rsidR="00167C91">
        <w:rPr>
          <w:rFonts w:ascii="Arial" w:hAnsi="Arial" w:cs="Arial"/>
        </w:rPr>
        <w:t xml:space="preserve">how existing </w:t>
      </w:r>
      <w:r w:rsidR="00515B26" w:rsidRPr="007A28B0">
        <w:rPr>
          <w:rFonts w:ascii="Arial" w:hAnsi="Arial" w:cs="Arial"/>
        </w:rPr>
        <w:t>entrepreneurship</w:t>
      </w:r>
      <w:r w:rsidR="00167C91">
        <w:rPr>
          <w:rFonts w:ascii="Arial" w:hAnsi="Arial" w:cs="Arial"/>
        </w:rPr>
        <w:t xml:space="preserve"> is affected</w:t>
      </w:r>
      <w:r w:rsidR="00515B26" w:rsidRPr="007A28B0">
        <w:rPr>
          <w:rFonts w:ascii="Arial" w:hAnsi="Arial" w:cs="Arial"/>
        </w:rPr>
        <w:t xml:space="preserve"> due to Brexit</w:t>
      </w:r>
      <w:r w:rsidR="003B0DA1" w:rsidRPr="007A28B0">
        <w:rPr>
          <w:rFonts w:ascii="Arial" w:hAnsi="Arial" w:cs="Arial"/>
        </w:rPr>
        <w:t>.</w:t>
      </w:r>
      <w:r w:rsidR="00C82349" w:rsidRPr="007A28B0">
        <w:rPr>
          <w:rFonts w:ascii="Arial" w:hAnsi="Arial" w:cs="Arial"/>
        </w:rPr>
        <w:t xml:space="preserve"> </w:t>
      </w:r>
    </w:p>
    <w:p w14:paraId="1EEAE3E2" w14:textId="190435E2" w:rsidR="00C82349" w:rsidRPr="007A28B0" w:rsidRDefault="007A28B0" w:rsidP="00C82349">
      <w:pPr>
        <w:pStyle w:val="Heading2"/>
        <w:spacing w:line="480" w:lineRule="auto"/>
        <w:rPr>
          <w:rFonts w:ascii="Arial" w:hAnsi="Arial" w:cs="Arial"/>
        </w:rPr>
      </w:pPr>
      <w:bookmarkStart w:id="5" w:name="_Toc498958231"/>
      <w:r w:rsidRPr="007A28B0">
        <w:rPr>
          <w:rFonts w:ascii="Arial" w:hAnsi="Arial" w:cs="Arial"/>
        </w:rPr>
        <w:lastRenderedPageBreak/>
        <w:t xml:space="preserve">1.3 </w:t>
      </w:r>
      <w:r w:rsidR="00C82349" w:rsidRPr="007A28B0">
        <w:rPr>
          <w:rFonts w:ascii="Arial" w:hAnsi="Arial" w:cs="Arial"/>
        </w:rPr>
        <w:t>Importance of Research</w:t>
      </w:r>
      <w:bookmarkEnd w:id="5"/>
    </w:p>
    <w:p w14:paraId="36F024DE" w14:textId="03928153" w:rsidR="005B1983" w:rsidRPr="007A28B0" w:rsidRDefault="00C82349" w:rsidP="0006205C">
      <w:pPr>
        <w:spacing w:line="480" w:lineRule="auto"/>
        <w:jc w:val="both"/>
        <w:rPr>
          <w:rFonts w:ascii="Arial" w:hAnsi="Arial" w:cs="Arial"/>
        </w:rPr>
      </w:pPr>
      <w:r w:rsidRPr="007A28B0">
        <w:rPr>
          <w:rFonts w:ascii="Arial" w:hAnsi="Arial" w:cs="Arial"/>
        </w:rPr>
        <w:t>T</w:t>
      </w:r>
      <w:r w:rsidR="00515B26" w:rsidRPr="007A28B0">
        <w:rPr>
          <w:rFonts w:ascii="Arial" w:hAnsi="Arial" w:cs="Arial"/>
        </w:rPr>
        <w:t>here is a need for this form of research in order to find any remedies to potential problems or whether great opportunities are on their way to Britain to be ceased by entrepreneurs.</w:t>
      </w:r>
    </w:p>
    <w:p w14:paraId="2677F8B0" w14:textId="00088BD0" w:rsidR="00C82349" w:rsidRPr="007A28B0" w:rsidRDefault="00C82349" w:rsidP="0006205C">
      <w:pPr>
        <w:spacing w:line="480" w:lineRule="auto"/>
        <w:jc w:val="both"/>
        <w:rPr>
          <w:rFonts w:ascii="Arial" w:hAnsi="Arial" w:cs="Arial"/>
        </w:rPr>
      </w:pPr>
      <w:r w:rsidRPr="007A28B0">
        <w:rPr>
          <w:rFonts w:ascii="Arial" w:hAnsi="Arial" w:cs="Arial"/>
        </w:rPr>
        <w:t>The topic chosen may be of interest to local entrepreneurs as they may be intrigued to discover how other business owners and even possible competitors have found the referendum result, and their opinions on how they think Brexit will have an impact upon their business.</w:t>
      </w:r>
    </w:p>
    <w:p w14:paraId="5D992283" w14:textId="743A21CD" w:rsidR="00D55CC7" w:rsidRPr="007A28B0" w:rsidRDefault="00D55CC7" w:rsidP="0006205C">
      <w:pPr>
        <w:spacing w:line="480" w:lineRule="auto"/>
        <w:jc w:val="both"/>
        <w:rPr>
          <w:rFonts w:ascii="Arial" w:hAnsi="Arial" w:cs="Arial"/>
        </w:rPr>
      </w:pPr>
      <w:r w:rsidRPr="007A28B0">
        <w:rPr>
          <w:rFonts w:ascii="Arial" w:hAnsi="Arial" w:cs="Arial"/>
        </w:rPr>
        <w:t xml:space="preserve">The diagram below shows the importance of entrepreneurship in Wales in general, this diagram was created by </w:t>
      </w:r>
      <w:sdt>
        <w:sdtPr>
          <w:rPr>
            <w:rFonts w:ascii="Arial" w:hAnsi="Arial" w:cs="Arial"/>
          </w:rPr>
          <w:id w:val="1462686431"/>
          <w:citation/>
        </w:sdtPr>
        <w:sdtEndPr/>
        <w:sdtContent>
          <w:r w:rsidRPr="007A28B0">
            <w:rPr>
              <w:rFonts w:ascii="Arial" w:hAnsi="Arial" w:cs="Arial"/>
            </w:rPr>
            <w:fldChar w:fldCharType="begin"/>
          </w:r>
          <w:r w:rsidRPr="007A28B0">
            <w:rPr>
              <w:rFonts w:ascii="Arial" w:hAnsi="Arial" w:cs="Arial"/>
            </w:rPr>
            <w:instrText xml:space="preserve"> CITATION Nat16 \l 2057 </w:instrText>
          </w:r>
          <w:r w:rsidRPr="007A28B0">
            <w:rPr>
              <w:rFonts w:ascii="Arial" w:hAnsi="Arial" w:cs="Arial"/>
            </w:rPr>
            <w:fldChar w:fldCharType="separate"/>
          </w:r>
          <w:r w:rsidR="00906D4C" w:rsidRPr="00906D4C">
            <w:rPr>
              <w:rFonts w:ascii="Arial" w:hAnsi="Arial" w:cs="Arial"/>
              <w:noProof/>
            </w:rPr>
            <w:t>(National Statistics for Wales, 2016)</w:t>
          </w:r>
          <w:r w:rsidRPr="007A28B0">
            <w:rPr>
              <w:rFonts w:ascii="Arial" w:hAnsi="Arial" w:cs="Arial"/>
            </w:rPr>
            <w:fldChar w:fldCharType="end"/>
          </w:r>
        </w:sdtContent>
      </w:sdt>
      <w:r w:rsidRPr="007A28B0">
        <w:rPr>
          <w:rFonts w:ascii="Arial" w:hAnsi="Arial" w:cs="Arial"/>
        </w:rPr>
        <w:t xml:space="preserve">. The diagram gives a good overview of how many people are employed by </w:t>
      </w:r>
      <w:r w:rsidR="00191AAA" w:rsidRPr="007A28B0">
        <w:rPr>
          <w:rFonts w:ascii="Arial" w:hAnsi="Arial" w:cs="Arial"/>
        </w:rPr>
        <w:t xml:space="preserve">active </w:t>
      </w:r>
      <w:r w:rsidRPr="007A28B0">
        <w:rPr>
          <w:rFonts w:ascii="Arial" w:hAnsi="Arial" w:cs="Arial"/>
        </w:rPr>
        <w:t xml:space="preserve">Welsh businesses. The findings show that most employees are employed by either Micro or Small sized businesses then followed by Medium and Large businesses. This shows that it is important to keep entrepreneurship going </w:t>
      </w:r>
      <w:r w:rsidRPr="0006205C">
        <w:rPr>
          <w:rFonts w:ascii="Arial" w:hAnsi="Arial" w:cs="Arial"/>
        </w:rPr>
        <w:t xml:space="preserve">within wales as in 2016 </w:t>
      </w:r>
      <w:r w:rsidR="00191AAA" w:rsidRPr="0006205C">
        <w:rPr>
          <w:rFonts w:ascii="Arial" w:hAnsi="Arial" w:cs="Arial"/>
        </w:rPr>
        <w:t>over 130 Micro businesses were active compared with 2003 where there was 100. Overall, ‘b</w:t>
      </w:r>
      <w:r w:rsidR="00191AAA" w:rsidRPr="0006205C">
        <w:rPr>
          <w:rStyle w:val="QuoteChar"/>
          <w:rFonts w:ascii="Arial" w:hAnsi="Arial" w:cs="Arial"/>
          <w:color w:val="auto"/>
        </w:rPr>
        <w:t xml:space="preserve">etween 2003 and 2016 employment in enterprises active in Wales grew by 22.7 per cent’ </w:t>
      </w:r>
      <w:r w:rsidR="00191AAA" w:rsidRPr="0006205C">
        <w:rPr>
          <w:rFonts w:ascii="Arial" w:hAnsi="Arial" w:cs="Arial"/>
        </w:rPr>
        <w:t>showing the growing entrepreneurial spirit in Wales, identifying that this entrepreneurial attitude is creating jobs for a lot of the Welsh population</w:t>
      </w:r>
      <w:r w:rsidR="00E22C0B" w:rsidRPr="0006205C">
        <w:rPr>
          <w:rFonts w:ascii="Arial" w:hAnsi="Arial" w:cs="Arial"/>
        </w:rPr>
        <w:t xml:space="preserve"> </w:t>
      </w:r>
      <w:sdt>
        <w:sdtPr>
          <w:rPr>
            <w:rFonts w:ascii="Arial" w:hAnsi="Arial" w:cs="Arial"/>
          </w:rPr>
          <w:id w:val="-1087463633"/>
          <w:citation/>
        </w:sdtPr>
        <w:sdtEndPr/>
        <w:sdtContent>
          <w:r w:rsidR="00E22C0B" w:rsidRPr="0006205C">
            <w:rPr>
              <w:rFonts w:ascii="Arial" w:hAnsi="Arial" w:cs="Arial"/>
            </w:rPr>
            <w:fldChar w:fldCharType="begin"/>
          </w:r>
          <w:r w:rsidR="00E22C0B" w:rsidRPr="0006205C">
            <w:rPr>
              <w:rFonts w:ascii="Arial" w:hAnsi="Arial" w:cs="Arial"/>
            </w:rPr>
            <w:instrText xml:space="preserve">CITATION Nat16 \p 4 \l 2057 </w:instrText>
          </w:r>
          <w:r w:rsidR="00E22C0B" w:rsidRPr="0006205C">
            <w:rPr>
              <w:rFonts w:ascii="Arial" w:hAnsi="Arial" w:cs="Arial"/>
            </w:rPr>
            <w:fldChar w:fldCharType="separate"/>
          </w:r>
          <w:r w:rsidR="00906D4C" w:rsidRPr="00906D4C">
            <w:rPr>
              <w:rFonts w:ascii="Arial" w:hAnsi="Arial" w:cs="Arial"/>
              <w:noProof/>
            </w:rPr>
            <w:t>(National Statistics for Wales, 2016, p. 4)</w:t>
          </w:r>
          <w:r w:rsidR="00E22C0B" w:rsidRPr="0006205C">
            <w:rPr>
              <w:rFonts w:ascii="Arial" w:hAnsi="Arial" w:cs="Arial"/>
            </w:rPr>
            <w:fldChar w:fldCharType="end"/>
          </w:r>
        </w:sdtContent>
      </w:sdt>
      <w:r w:rsidR="00191AAA" w:rsidRPr="0006205C">
        <w:rPr>
          <w:rFonts w:ascii="Arial" w:hAnsi="Arial" w:cs="Arial"/>
        </w:rPr>
        <w:t>.</w:t>
      </w:r>
    </w:p>
    <w:p w14:paraId="128E5BFB" w14:textId="77777777" w:rsidR="00D55CC7" w:rsidRPr="007A28B0" w:rsidRDefault="00D55CC7" w:rsidP="007A28B0">
      <w:pPr>
        <w:keepNext/>
        <w:spacing w:line="480" w:lineRule="auto"/>
        <w:jc w:val="center"/>
        <w:rPr>
          <w:rFonts w:ascii="Arial" w:hAnsi="Arial" w:cs="Arial"/>
        </w:rPr>
      </w:pPr>
      <w:r w:rsidRPr="007A28B0">
        <w:rPr>
          <w:rFonts w:ascii="Arial" w:hAnsi="Arial" w:cs="Arial"/>
          <w:noProof/>
          <w:lang w:eastAsia="en-GB"/>
        </w:rPr>
        <w:drawing>
          <wp:inline distT="0" distB="0" distL="0" distR="0" wp14:anchorId="06061437" wp14:editId="32E54C37">
            <wp:extent cx="5515853" cy="2781300"/>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22436" t="44794" r="38344" b="18695"/>
                    <a:stretch/>
                  </pic:blipFill>
                  <pic:spPr bwMode="auto">
                    <a:xfrm>
                      <a:off x="0" y="0"/>
                      <a:ext cx="5570763" cy="2808988"/>
                    </a:xfrm>
                    <a:prstGeom prst="rect">
                      <a:avLst/>
                    </a:prstGeom>
                    <a:ln>
                      <a:noFill/>
                    </a:ln>
                    <a:extLst>
                      <a:ext uri="{53640926-AAD7-44D8-BBD7-CCE9431645EC}">
                        <a14:shadowObscured xmlns:a14="http://schemas.microsoft.com/office/drawing/2010/main"/>
                      </a:ext>
                    </a:extLst>
                  </pic:spPr>
                </pic:pic>
              </a:graphicData>
            </a:graphic>
          </wp:inline>
        </w:drawing>
      </w:r>
    </w:p>
    <w:p w14:paraId="77BD0B1F" w14:textId="06C48C66" w:rsidR="00D55CC7" w:rsidRPr="007A28B0" w:rsidRDefault="00D55CC7" w:rsidP="00ED6518">
      <w:pPr>
        <w:pStyle w:val="Caption"/>
        <w:jc w:val="center"/>
        <w:rPr>
          <w:rFonts w:ascii="Arial" w:hAnsi="Arial" w:cs="Arial"/>
        </w:rPr>
      </w:pPr>
      <w:r w:rsidRPr="007A28B0">
        <w:rPr>
          <w:rFonts w:ascii="Arial" w:hAnsi="Arial" w:cs="Arial"/>
        </w:rPr>
        <w:t xml:space="preserve">Figure </w:t>
      </w:r>
      <w:r w:rsidR="00DB504C" w:rsidRPr="007A28B0">
        <w:rPr>
          <w:rFonts w:ascii="Arial" w:hAnsi="Arial" w:cs="Arial"/>
        </w:rPr>
        <w:fldChar w:fldCharType="begin"/>
      </w:r>
      <w:r w:rsidR="00DB504C" w:rsidRPr="007A28B0">
        <w:rPr>
          <w:rFonts w:ascii="Arial" w:hAnsi="Arial" w:cs="Arial"/>
        </w:rPr>
        <w:instrText xml:space="preserve"> SEQ Figure \* ARABIC </w:instrText>
      </w:r>
      <w:r w:rsidR="00DB504C" w:rsidRPr="007A28B0">
        <w:rPr>
          <w:rFonts w:ascii="Arial" w:hAnsi="Arial" w:cs="Arial"/>
        </w:rPr>
        <w:fldChar w:fldCharType="separate"/>
      </w:r>
      <w:r w:rsidR="00A10F37" w:rsidRPr="007A28B0">
        <w:rPr>
          <w:rFonts w:ascii="Arial" w:hAnsi="Arial" w:cs="Arial"/>
          <w:noProof/>
        </w:rPr>
        <w:t>1</w:t>
      </w:r>
      <w:r w:rsidR="00DB504C" w:rsidRPr="007A28B0">
        <w:rPr>
          <w:rFonts w:ascii="Arial" w:hAnsi="Arial" w:cs="Arial"/>
          <w:noProof/>
        </w:rPr>
        <w:fldChar w:fldCharType="end"/>
      </w:r>
      <w:r w:rsidRPr="007A28B0">
        <w:rPr>
          <w:rFonts w:ascii="Arial" w:hAnsi="Arial" w:cs="Arial"/>
        </w:rPr>
        <w:t>: Employment in Enterprises active in Wales by employee size-band 2003-2016</w:t>
      </w:r>
      <w:sdt>
        <w:sdtPr>
          <w:rPr>
            <w:rFonts w:ascii="Arial" w:hAnsi="Arial" w:cs="Arial"/>
          </w:rPr>
          <w:id w:val="-165026372"/>
          <w:citation/>
        </w:sdtPr>
        <w:sdtEndPr/>
        <w:sdtContent>
          <w:r w:rsidRPr="007A28B0">
            <w:rPr>
              <w:rFonts w:ascii="Arial" w:hAnsi="Arial" w:cs="Arial"/>
            </w:rPr>
            <w:fldChar w:fldCharType="begin"/>
          </w:r>
          <w:r w:rsidRPr="007A28B0">
            <w:rPr>
              <w:rFonts w:ascii="Arial" w:hAnsi="Arial" w:cs="Arial"/>
            </w:rPr>
            <w:instrText xml:space="preserve"> CITATION Nat16 \l 2057 </w:instrText>
          </w:r>
          <w:r w:rsidRPr="007A28B0">
            <w:rPr>
              <w:rFonts w:ascii="Arial" w:hAnsi="Arial" w:cs="Arial"/>
            </w:rPr>
            <w:fldChar w:fldCharType="separate"/>
          </w:r>
          <w:r w:rsidR="00906D4C">
            <w:rPr>
              <w:rFonts w:ascii="Arial" w:hAnsi="Arial" w:cs="Arial"/>
              <w:noProof/>
            </w:rPr>
            <w:t xml:space="preserve"> </w:t>
          </w:r>
          <w:r w:rsidR="00906D4C" w:rsidRPr="00906D4C">
            <w:rPr>
              <w:rFonts w:ascii="Arial" w:hAnsi="Arial" w:cs="Arial"/>
              <w:noProof/>
            </w:rPr>
            <w:t>(National Statistics for Wales, 2016)</w:t>
          </w:r>
          <w:r w:rsidRPr="007A28B0">
            <w:rPr>
              <w:rFonts w:ascii="Arial" w:hAnsi="Arial" w:cs="Arial"/>
            </w:rPr>
            <w:fldChar w:fldCharType="end"/>
          </w:r>
        </w:sdtContent>
      </w:sdt>
    </w:p>
    <w:p w14:paraId="491E17B5" w14:textId="5A3430C3" w:rsidR="00E22C0B" w:rsidRPr="007A28B0" w:rsidRDefault="0006205C" w:rsidP="0006205C">
      <w:pPr>
        <w:spacing w:line="480" w:lineRule="auto"/>
        <w:jc w:val="both"/>
        <w:rPr>
          <w:rFonts w:ascii="Arial" w:hAnsi="Arial" w:cs="Arial"/>
        </w:rPr>
      </w:pPr>
      <w:r>
        <w:rPr>
          <w:rFonts w:ascii="Arial" w:hAnsi="Arial" w:cs="Arial"/>
        </w:rPr>
        <w:lastRenderedPageBreak/>
        <w:t>The</w:t>
      </w:r>
      <w:r w:rsidR="00E22C0B" w:rsidRPr="007A28B0">
        <w:rPr>
          <w:rFonts w:ascii="Arial" w:hAnsi="Arial" w:cs="Arial"/>
        </w:rPr>
        <w:t xml:space="preserve"> need for entrepreneurship is clear</w:t>
      </w:r>
      <w:r>
        <w:rPr>
          <w:rFonts w:ascii="Arial" w:hAnsi="Arial" w:cs="Arial"/>
        </w:rPr>
        <w:t>ly shown</w:t>
      </w:r>
      <w:r w:rsidR="00E22C0B" w:rsidRPr="007A28B0">
        <w:rPr>
          <w:rFonts w:ascii="Arial" w:hAnsi="Arial" w:cs="Arial"/>
        </w:rPr>
        <w:t xml:space="preserve"> in South Wales as the councils organise free events to help entrepreneurs in South Wales such as ‘Entrepreneurs Wales’ which is when different ‘independent firms, start-ups and sole traders can gain advice from experts’ </w:t>
      </w:r>
      <w:sdt>
        <w:sdtPr>
          <w:rPr>
            <w:rFonts w:ascii="Arial" w:hAnsi="Arial" w:cs="Arial"/>
          </w:rPr>
          <w:id w:val="-321743459"/>
          <w:citation/>
        </w:sdtPr>
        <w:sdtEndPr/>
        <w:sdtContent>
          <w:r w:rsidR="00E22C0B" w:rsidRPr="007A28B0">
            <w:rPr>
              <w:rFonts w:ascii="Arial" w:hAnsi="Arial" w:cs="Arial"/>
            </w:rPr>
            <w:fldChar w:fldCharType="begin"/>
          </w:r>
          <w:r w:rsidR="00E22C0B" w:rsidRPr="007A28B0">
            <w:rPr>
              <w:rFonts w:ascii="Arial" w:hAnsi="Arial" w:cs="Arial"/>
            </w:rPr>
            <w:instrText xml:space="preserve"> CITATION Sou13 \l 2057 </w:instrText>
          </w:r>
          <w:r w:rsidR="00E22C0B" w:rsidRPr="007A28B0">
            <w:rPr>
              <w:rFonts w:ascii="Arial" w:hAnsi="Arial" w:cs="Arial"/>
            </w:rPr>
            <w:fldChar w:fldCharType="separate"/>
          </w:r>
          <w:r w:rsidR="00906D4C" w:rsidRPr="00906D4C">
            <w:rPr>
              <w:rFonts w:ascii="Arial" w:hAnsi="Arial" w:cs="Arial"/>
              <w:noProof/>
            </w:rPr>
            <w:t>(South Wales Argus, 2013)</w:t>
          </w:r>
          <w:r w:rsidR="00E22C0B" w:rsidRPr="007A28B0">
            <w:rPr>
              <w:rFonts w:ascii="Arial" w:hAnsi="Arial" w:cs="Arial"/>
            </w:rPr>
            <w:fldChar w:fldCharType="end"/>
          </w:r>
        </w:sdtContent>
      </w:sdt>
      <w:r w:rsidR="00E22C0B" w:rsidRPr="007A28B0">
        <w:rPr>
          <w:rFonts w:ascii="Arial" w:hAnsi="Arial" w:cs="Arial"/>
        </w:rPr>
        <w:t>.</w:t>
      </w:r>
    </w:p>
    <w:p w14:paraId="04C870C7" w14:textId="60C38DA7" w:rsidR="00C82349" w:rsidRPr="007A28B0" w:rsidRDefault="00C82349" w:rsidP="0006205C">
      <w:pPr>
        <w:spacing w:line="480" w:lineRule="auto"/>
        <w:jc w:val="both"/>
        <w:rPr>
          <w:rFonts w:ascii="Arial" w:hAnsi="Arial" w:cs="Arial"/>
        </w:rPr>
      </w:pPr>
      <w:r w:rsidRPr="007A28B0">
        <w:rPr>
          <w:rFonts w:ascii="Arial" w:hAnsi="Arial" w:cs="Arial"/>
        </w:rPr>
        <w:t>Overall, this research will add to the already existing body</w:t>
      </w:r>
      <w:r w:rsidR="00E22C0B" w:rsidRPr="007A28B0">
        <w:rPr>
          <w:rFonts w:ascii="Arial" w:hAnsi="Arial" w:cs="Arial"/>
        </w:rPr>
        <w:t xml:space="preserve"> of knowledge that is available and could help to create research in the future as a base of a new study.</w:t>
      </w:r>
    </w:p>
    <w:p w14:paraId="35806651" w14:textId="7FC34476" w:rsidR="00C82349" w:rsidRPr="007A28B0" w:rsidRDefault="007A28B0" w:rsidP="00C82349">
      <w:pPr>
        <w:pStyle w:val="Heading2"/>
        <w:spacing w:line="480" w:lineRule="auto"/>
        <w:rPr>
          <w:rFonts w:ascii="Arial" w:hAnsi="Arial" w:cs="Arial"/>
        </w:rPr>
      </w:pPr>
      <w:bookmarkStart w:id="6" w:name="_Toc498958232"/>
      <w:r w:rsidRPr="007A28B0">
        <w:rPr>
          <w:rFonts w:ascii="Arial" w:hAnsi="Arial" w:cs="Arial"/>
        </w:rPr>
        <w:t xml:space="preserve">1.4 </w:t>
      </w:r>
      <w:r w:rsidR="00C82349" w:rsidRPr="007A28B0">
        <w:rPr>
          <w:rFonts w:ascii="Arial" w:hAnsi="Arial" w:cs="Arial"/>
        </w:rPr>
        <w:t>Focus</w:t>
      </w:r>
      <w:bookmarkEnd w:id="6"/>
    </w:p>
    <w:p w14:paraId="10BBDC4D" w14:textId="6A78357D" w:rsidR="00A07C92" w:rsidRPr="007A28B0" w:rsidRDefault="00282441" w:rsidP="00310A36">
      <w:pPr>
        <w:spacing w:line="480" w:lineRule="auto"/>
        <w:jc w:val="both"/>
        <w:rPr>
          <w:rFonts w:ascii="Arial" w:hAnsi="Arial" w:cs="Arial"/>
        </w:rPr>
      </w:pPr>
      <w:r w:rsidRPr="007A28B0">
        <w:rPr>
          <w:rFonts w:ascii="Arial" w:hAnsi="Arial" w:cs="Arial"/>
        </w:rPr>
        <w:t xml:space="preserve">The research will </w:t>
      </w:r>
      <w:r w:rsidR="00C82349" w:rsidRPr="007A28B0">
        <w:rPr>
          <w:rFonts w:ascii="Arial" w:hAnsi="Arial" w:cs="Arial"/>
        </w:rPr>
        <w:t>concentrate on</w:t>
      </w:r>
      <w:r w:rsidRPr="007A28B0">
        <w:rPr>
          <w:rFonts w:ascii="Arial" w:hAnsi="Arial" w:cs="Arial"/>
        </w:rPr>
        <w:t xml:space="preserve"> the business community as it will make the community more aware of the affects that Brexit can have upon their local businesses and entrepreneurs and how this could either bring forward new threats or opportunities for the community.</w:t>
      </w:r>
      <w:r w:rsidR="00E22C0B" w:rsidRPr="007A28B0">
        <w:rPr>
          <w:rFonts w:ascii="Arial" w:hAnsi="Arial" w:cs="Arial"/>
        </w:rPr>
        <w:t xml:space="preserve"> </w:t>
      </w:r>
      <w:r w:rsidR="00A07C92" w:rsidRPr="007A28B0">
        <w:rPr>
          <w:rFonts w:ascii="Arial" w:hAnsi="Arial" w:cs="Arial"/>
        </w:rPr>
        <w:t xml:space="preserve">The business community is defined as the individuals who run and manage businesses </w:t>
      </w:r>
      <w:sdt>
        <w:sdtPr>
          <w:rPr>
            <w:rFonts w:ascii="Arial" w:hAnsi="Arial" w:cs="Arial"/>
          </w:rPr>
          <w:id w:val="-798603645"/>
          <w:citation/>
        </w:sdtPr>
        <w:sdtEndPr/>
        <w:sdtContent>
          <w:r w:rsidR="00A07C92" w:rsidRPr="007A28B0">
            <w:rPr>
              <w:rFonts w:ascii="Arial" w:hAnsi="Arial" w:cs="Arial"/>
            </w:rPr>
            <w:fldChar w:fldCharType="begin"/>
          </w:r>
          <w:r w:rsidR="00A07C92" w:rsidRPr="007A28B0">
            <w:rPr>
              <w:rFonts w:ascii="Arial" w:hAnsi="Arial" w:cs="Arial"/>
            </w:rPr>
            <w:instrText xml:space="preserve"> CITATION Far17 \l 2057 </w:instrText>
          </w:r>
          <w:r w:rsidR="00A07C92" w:rsidRPr="007A28B0">
            <w:rPr>
              <w:rFonts w:ascii="Arial" w:hAnsi="Arial" w:cs="Arial"/>
            </w:rPr>
            <w:fldChar w:fldCharType="separate"/>
          </w:r>
          <w:r w:rsidR="00906D4C" w:rsidRPr="00906D4C">
            <w:rPr>
              <w:rFonts w:ascii="Arial" w:hAnsi="Arial" w:cs="Arial"/>
              <w:noProof/>
            </w:rPr>
            <w:t>(Farlex, 2017)</w:t>
          </w:r>
          <w:r w:rsidR="00A07C92" w:rsidRPr="007A28B0">
            <w:rPr>
              <w:rFonts w:ascii="Arial" w:hAnsi="Arial" w:cs="Arial"/>
            </w:rPr>
            <w:fldChar w:fldCharType="end"/>
          </w:r>
        </w:sdtContent>
      </w:sdt>
      <w:r w:rsidR="00A07C92" w:rsidRPr="007A28B0">
        <w:rPr>
          <w:rFonts w:ascii="Arial" w:hAnsi="Arial" w:cs="Arial"/>
        </w:rPr>
        <w:t>.</w:t>
      </w:r>
    </w:p>
    <w:p w14:paraId="0C46CFA1" w14:textId="08297871" w:rsidR="00282441" w:rsidRPr="00152B5F" w:rsidRDefault="00282441" w:rsidP="00310A36">
      <w:pPr>
        <w:spacing w:line="480" w:lineRule="auto"/>
        <w:jc w:val="both"/>
        <w:rPr>
          <w:rFonts w:ascii="Arial" w:hAnsi="Arial" w:cs="Arial"/>
        </w:rPr>
      </w:pPr>
      <w:r w:rsidRPr="007A28B0">
        <w:rPr>
          <w:rFonts w:ascii="Arial" w:hAnsi="Arial" w:cs="Arial"/>
        </w:rPr>
        <w:t xml:space="preserve">Also, regarding the timing of release of this research it </w:t>
      </w:r>
      <w:r w:rsidR="00C82349" w:rsidRPr="007A28B0">
        <w:rPr>
          <w:rFonts w:ascii="Arial" w:hAnsi="Arial" w:cs="Arial"/>
        </w:rPr>
        <w:t xml:space="preserve">has been </w:t>
      </w:r>
      <w:r w:rsidRPr="007A28B0">
        <w:rPr>
          <w:rFonts w:ascii="Arial" w:hAnsi="Arial" w:cs="Arial"/>
        </w:rPr>
        <w:t xml:space="preserve">less than 1 year </w:t>
      </w:r>
      <w:r w:rsidR="00C82349" w:rsidRPr="007A28B0">
        <w:rPr>
          <w:rFonts w:ascii="Arial" w:hAnsi="Arial" w:cs="Arial"/>
        </w:rPr>
        <w:t>since</w:t>
      </w:r>
      <w:r w:rsidRPr="007A28B0">
        <w:rPr>
          <w:rFonts w:ascii="Arial" w:hAnsi="Arial" w:cs="Arial"/>
        </w:rPr>
        <w:t xml:space="preserve"> Britain </w:t>
      </w:r>
      <w:r w:rsidR="00A10F37" w:rsidRPr="007A28B0">
        <w:rPr>
          <w:rFonts w:ascii="Arial" w:hAnsi="Arial" w:cs="Arial"/>
        </w:rPr>
        <w:t>voted to leave</w:t>
      </w:r>
      <w:r w:rsidR="00C82349" w:rsidRPr="007A28B0">
        <w:rPr>
          <w:rFonts w:ascii="Arial" w:hAnsi="Arial" w:cs="Arial"/>
        </w:rPr>
        <w:t xml:space="preserve"> the European Union. This </w:t>
      </w:r>
      <w:r w:rsidR="004C5B38" w:rsidRPr="007A28B0">
        <w:rPr>
          <w:rFonts w:ascii="Arial" w:hAnsi="Arial" w:cs="Arial"/>
        </w:rPr>
        <w:t>b</w:t>
      </w:r>
      <w:r w:rsidR="00C82349" w:rsidRPr="007A28B0">
        <w:rPr>
          <w:rFonts w:ascii="Arial" w:hAnsi="Arial" w:cs="Arial"/>
        </w:rPr>
        <w:t>enefit</w:t>
      </w:r>
      <w:r w:rsidR="004C5B38" w:rsidRPr="007A28B0">
        <w:rPr>
          <w:rFonts w:ascii="Arial" w:hAnsi="Arial" w:cs="Arial"/>
        </w:rPr>
        <w:t>s</w:t>
      </w:r>
      <w:r w:rsidR="00C82349" w:rsidRPr="007A28B0">
        <w:rPr>
          <w:rFonts w:ascii="Arial" w:hAnsi="Arial" w:cs="Arial"/>
        </w:rPr>
        <w:t xml:space="preserve"> the research</w:t>
      </w:r>
      <w:r w:rsidR="004C5B38" w:rsidRPr="007A28B0">
        <w:rPr>
          <w:rFonts w:ascii="Arial" w:hAnsi="Arial" w:cs="Arial"/>
        </w:rPr>
        <w:t xml:space="preserve"> as it makes it current</w:t>
      </w:r>
      <w:r w:rsidR="00C82349" w:rsidRPr="007A28B0">
        <w:rPr>
          <w:rFonts w:ascii="Arial" w:hAnsi="Arial" w:cs="Arial"/>
        </w:rPr>
        <w:t xml:space="preserve"> as it has only been a very short period of time since </w:t>
      </w:r>
      <w:r w:rsidR="00A10F37" w:rsidRPr="007A28B0">
        <w:rPr>
          <w:rFonts w:ascii="Arial" w:hAnsi="Arial" w:cs="Arial"/>
        </w:rPr>
        <w:t>the referendum</w:t>
      </w:r>
      <w:r w:rsidR="00C82349" w:rsidRPr="007A28B0">
        <w:rPr>
          <w:rFonts w:ascii="Arial" w:hAnsi="Arial" w:cs="Arial"/>
        </w:rPr>
        <w:t xml:space="preserve"> which will show how entrepreneurs are feeling not only after the vote of the referendum but possibly how they feel after leaving the EU</w:t>
      </w:r>
      <w:r w:rsidR="004C5B38" w:rsidRPr="007A28B0">
        <w:rPr>
          <w:rFonts w:ascii="Arial" w:hAnsi="Arial" w:cs="Arial"/>
        </w:rPr>
        <w:t>, if there have already been any effects</w:t>
      </w:r>
      <w:r w:rsidR="00C82349" w:rsidRPr="007A28B0">
        <w:rPr>
          <w:rFonts w:ascii="Arial" w:hAnsi="Arial" w:cs="Arial"/>
        </w:rPr>
        <w:t>.</w:t>
      </w:r>
      <w:r w:rsidR="00A10F37" w:rsidRPr="007A28B0">
        <w:rPr>
          <w:rFonts w:ascii="Arial" w:hAnsi="Arial" w:cs="Arial"/>
        </w:rPr>
        <w:t xml:space="preserve"> The predicted date for </w:t>
      </w:r>
      <w:r w:rsidRPr="007A28B0">
        <w:rPr>
          <w:rFonts w:ascii="Arial" w:hAnsi="Arial" w:cs="Arial"/>
        </w:rPr>
        <w:t xml:space="preserve">Britain </w:t>
      </w:r>
      <w:r w:rsidR="00A10F37" w:rsidRPr="007A28B0">
        <w:rPr>
          <w:rFonts w:ascii="Arial" w:hAnsi="Arial" w:cs="Arial"/>
        </w:rPr>
        <w:t xml:space="preserve">to </w:t>
      </w:r>
      <w:r w:rsidRPr="00152B5F">
        <w:rPr>
          <w:rFonts w:ascii="Arial" w:hAnsi="Arial" w:cs="Arial"/>
        </w:rPr>
        <w:t>leave the European Union is the 29</w:t>
      </w:r>
      <w:r w:rsidRPr="00152B5F">
        <w:rPr>
          <w:rFonts w:ascii="Arial" w:hAnsi="Arial" w:cs="Arial"/>
          <w:vertAlign w:val="superscript"/>
        </w:rPr>
        <w:t xml:space="preserve">th </w:t>
      </w:r>
      <w:r w:rsidRPr="00152B5F">
        <w:rPr>
          <w:rFonts w:ascii="Arial" w:hAnsi="Arial" w:cs="Arial"/>
        </w:rPr>
        <w:t xml:space="preserve">March 2019 </w:t>
      </w:r>
      <w:sdt>
        <w:sdtPr>
          <w:rPr>
            <w:rFonts w:ascii="Arial" w:hAnsi="Arial" w:cs="Arial"/>
          </w:rPr>
          <w:id w:val="705989222"/>
          <w:citation/>
        </w:sdtPr>
        <w:sdtEndPr/>
        <w:sdtContent>
          <w:r w:rsidRPr="00152B5F">
            <w:rPr>
              <w:rFonts w:ascii="Arial" w:hAnsi="Arial" w:cs="Arial"/>
            </w:rPr>
            <w:fldChar w:fldCharType="begin"/>
          </w:r>
          <w:r w:rsidRPr="00152B5F">
            <w:rPr>
              <w:rFonts w:ascii="Arial" w:hAnsi="Arial" w:cs="Arial"/>
            </w:rPr>
            <w:instrText xml:space="preserve"> CITATION Hun17 \l 2057 </w:instrText>
          </w:r>
          <w:r w:rsidRPr="00152B5F">
            <w:rPr>
              <w:rFonts w:ascii="Arial" w:hAnsi="Arial" w:cs="Arial"/>
            </w:rPr>
            <w:fldChar w:fldCharType="separate"/>
          </w:r>
          <w:r w:rsidR="00906D4C" w:rsidRPr="00906D4C">
            <w:rPr>
              <w:rFonts w:ascii="Arial" w:hAnsi="Arial" w:cs="Arial"/>
              <w:noProof/>
            </w:rPr>
            <w:t>(Hunt &amp; Wheeler, 2017)</w:t>
          </w:r>
          <w:r w:rsidRPr="00152B5F">
            <w:rPr>
              <w:rFonts w:ascii="Arial" w:hAnsi="Arial" w:cs="Arial"/>
            </w:rPr>
            <w:fldChar w:fldCharType="end"/>
          </w:r>
        </w:sdtContent>
      </w:sdt>
      <w:r w:rsidRPr="00152B5F">
        <w:rPr>
          <w:rFonts w:ascii="Arial" w:hAnsi="Arial" w:cs="Arial"/>
        </w:rPr>
        <w:t xml:space="preserve">. </w:t>
      </w:r>
    </w:p>
    <w:p w14:paraId="4BA0A56F" w14:textId="0E1C3BEC" w:rsidR="00370020" w:rsidRPr="00152B5F" w:rsidRDefault="00B71D5C" w:rsidP="00B71D5C">
      <w:pPr>
        <w:pStyle w:val="Heading1"/>
        <w:spacing w:line="480" w:lineRule="auto"/>
        <w:rPr>
          <w:rFonts w:ascii="Arial" w:hAnsi="Arial" w:cs="Arial"/>
        </w:rPr>
      </w:pPr>
      <w:bookmarkStart w:id="7" w:name="_Toc498958233"/>
      <w:r w:rsidRPr="00152B5F">
        <w:rPr>
          <w:rFonts w:ascii="Arial" w:hAnsi="Arial" w:cs="Arial"/>
        </w:rPr>
        <w:t>2.0</w:t>
      </w:r>
      <w:r w:rsidR="009B23EF" w:rsidRPr="00152B5F">
        <w:rPr>
          <w:rFonts w:ascii="Arial" w:hAnsi="Arial" w:cs="Arial"/>
        </w:rPr>
        <w:t xml:space="preserve"> </w:t>
      </w:r>
      <w:r w:rsidR="00152B5F" w:rsidRPr="00152B5F">
        <w:rPr>
          <w:rFonts w:ascii="Arial" w:hAnsi="Arial" w:cs="Arial"/>
        </w:rPr>
        <w:t xml:space="preserve">Chapter 2: </w:t>
      </w:r>
      <w:r w:rsidR="00370020" w:rsidRPr="00152B5F">
        <w:rPr>
          <w:rFonts w:ascii="Arial" w:hAnsi="Arial" w:cs="Arial"/>
        </w:rPr>
        <w:t>Research Methods</w:t>
      </w:r>
      <w:bookmarkEnd w:id="7"/>
    </w:p>
    <w:p w14:paraId="1448CF4B" w14:textId="455E5ACD" w:rsidR="000A61F5" w:rsidRPr="007A28B0" w:rsidRDefault="00AC0A9C" w:rsidP="00310A36">
      <w:pPr>
        <w:spacing w:line="480" w:lineRule="auto"/>
        <w:jc w:val="both"/>
        <w:rPr>
          <w:rFonts w:ascii="Arial" w:hAnsi="Arial" w:cs="Arial"/>
        </w:rPr>
      </w:pPr>
      <w:r w:rsidRPr="007A28B0">
        <w:rPr>
          <w:rFonts w:ascii="Arial" w:hAnsi="Arial" w:cs="Arial"/>
        </w:rPr>
        <w:t xml:space="preserve">To decide on a research method the ‘onion model’ can be </w:t>
      </w:r>
      <w:r w:rsidR="00A10F37" w:rsidRPr="007A28B0">
        <w:rPr>
          <w:rFonts w:ascii="Arial" w:hAnsi="Arial" w:cs="Arial"/>
        </w:rPr>
        <w:t>considered,</w:t>
      </w:r>
      <w:r w:rsidRPr="007A28B0">
        <w:rPr>
          <w:rFonts w:ascii="Arial" w:hAnsi="Arial" w:cs="Arial"/>
        </w:rPr>
        <w:t xml:space="preserve"> which helps a research</w:t>
      </w:r>
      <w:r w:rsidR="00A10F37" w:rsidRPr="007A28B0">
        <w:rPr>
          <w:rFonts w:ascii="Arial" w:hAnsi="Arial" w:cs="Arial"/>
        </w:rPr>
        <w:t>er</w:t>
      </w:r>
      <w:r w:rsidRPr="007A28B0">
        <w:rPr>
          <w:rFonts w:ascii="Arial" w:hAnsi="Arial" w:cs="Arial"/>
        </w:rPr>
        <w:t xml:space="preserve"> to ‘depict the issues underlying the choice of data collection method’. In this model ‘each layer represents’ a different particular ‘step within the research process </w:t>
      </w:r>
      <w:sdt>
        <w:sdtPr>
          <w:rPr>
            <w:rFonts w:ascii="Arial" w:hAnsi="Arial" w:cs="Arial"/>
          </w:rPr>
          <w:id w:val="87051854"/>
          <w:citation/>
        </w:sdtPr>
        <w:sdtEndPr/>
        <w:sdtContent>
          <w:r w:rsidRPr="007A28B0">
            <w:rPr>
              <w:rFonts w:ascii="Arial" w:hAnsi="Arial" w:cs="Arial"/>
            </w:rPr>
            <w:fldChar w:fldCharType="begin"/>
          </w:r>
          <w:r w:rsidRPr="007A28B0">
            <w:rPr>
              <w:rFonts w:ascii="Arial" w:hAnsi="Arial" w:cs="Arial"/>
            </w:rPr>
            <w:instrText xml:space="preserve"> CITATION Ale11 \l 2057 </w:instrText>
          </w:r>
          <w:r w:rsidRPr="007A28B0">
            <w:rPr>
              <w:rFonts w:ascii="Arial" w:hAnsi="Arial" w:cs="Arial"/>
            </w:rPr>
            <w:fldChar w:fldCharType="separate"/>
          </w:r>
          <w:r w:rsidR="00906D4C" w:rsidRPr="00906D4C">
            <w:rPr>
              <w:rFonts w:ascii="Arial" w:hAnsi="Arial" w:cs="Arial"/>
              <w:noProof/>
            </w:rPr>
            <w:t>(Michalski, 2011)</w:t>
          </w:r>
          <w:r w:rsidRPr="007A28B0">
            <w:rPr>
              <w:rFonts w:ascii="Arial" w:hAnsi="Arial" w:cs="Arial"/>
            </w:rPr>
            <w:fldChar w:fldCharType="end"/>
          </w:r>
        </w:sdtContent>
      </w:sdt>
      <w:r w:rsidRPr="007A28B0">
        <w:rPr>
          <w:rFonts w:ascii="Arial" w:hAnsi="Arial" w:cs="Arial"/>
        </w:rPr>
        <w:t>.</w:t>
      </w:r>
      <w:r w:rsidR="000A61F5" w:rsidRPr="007A28B0">
        <w:rPr>
          <w:rFonts w:ascii="Arial" w:hAnsi="Arial" w:cs="Arial"/>
        </w:rPr>
        <w:t xml:space="preserve"> The onion can help the researcher decide which of the researc</w:t>
      </w:r>
      <w:r w:rsidR="00310A36">
        <w:rPr>
          <w:rFonts w:ascii="Arial" w:hAnsi="Arial" w:cs="Arial"/>
        </w:rPr>
        <w:t xml:space="preserve">h methods best suit their study. The </w:t>
      </w:r>
      <w:r w:rsidR="000A61F5" w:rsidRPr="007A28B0">
        <w:rPr>
          <w:rFonts w:ascii="Arial" w:hAnsi="Arial" w:cs="Arial"/>
        </w:rPr>
        <w:t xml:space="preserve">most effective way to use the onion is to move from the outer layer to the inner layer as if you are peeling a real onion </w:t>
      </w:r>
      <w:sdt>
        <w:sdtPr>
          <w:rPr>
            <w:rFonts w:ascii="Arial" w:hAnsi="Arial" w:cs="Arial"/>
          </w:rPr>
          <w:id w:val="469017039"/>
          <w:citation/>
        </w:sdtPr>
        <w:sdtEndPr/>
        <w:sdtContent>
          <w:r w:rsidR="000A61F5" w:rsidRPr="007A28B0">
            <w:rPr>
              <w:rFonts w:ascii="Arial" w:hAnsi="Arial" w:cs="Arial"/>
            </w:rPr>
            <w:fldChar w:fldCharType="begin"/>
          </w:r>
          <w:r w:rsidR="000A61F5" w:rsidRPr="007A28B0">
            <w:rPr>
              <w:rFonts w:ascii="Arial" w:hAnsi="Arial" w:cs="Arial"/>
            </w:rPr>
            <w:instrText xml:space="preserve"> CITATION Aru16 \l 2057 </w:instrText>
          </w:r>
          <w:r w:rsidR="000A61F5" w:rsidRPr="007A28B0">
            <w:rPr>
              <w:rFonts w:ascii="Arial" w:hAnsi="Arial" w:cs="Arial"/>
            </w:rPr>
            <w:fldChar w:fldCharType="separate"/>
          </w:r>
          <w:r w:rsidR="00906D4C" w:rsidRPr="00906D4C">
            <w:rPr>
              <w:rFonts w:ascii="Arial" w:hAnsi="Arial" w:cs="Arial"/>
              <w:noProof/>
            </w:rPr>
            <w:t>(Sahay, 2016)</w:t>
          </w:r>
          <w:r w:rsidR="000A61F5" w:rsidRPr="007A28B0">
            <w:rPr>
              <w:rFonts w:ascii="Arial" w:hAnsi="Arial" w:cs="Arial"/>
            </w:rPr>
            <w:fldChar w:fldCharType="end"/>
          </w:r>
        </w:sdtContent>
      </w:sdt>
      <w:r w:rsidR="000A61F5" w:rsidRPr="007A28B0">
        <w:rPr>
          <w:rFonts w:ascii="Arial" w:hAnsi="Arial" w:cs="Arial"/>
        </w:rPr>
        <w:t xml:space="preserve">. Therefore, the onion is important as </w:t>
      </w:r>
      <w:r w:rsidR="000A61F5" w:rsidRPr="007A28B0">
        <w:rPr>
          <w:rFonts w:ascii="Arial" w:hAnsi="Arial" w:cs="Arial"/>
        </w:rPr>
        <w:lastRenderedPageBreak/>
        <w:t xml:space="preserve">without it the researcher may struggle to choose the best research </w:t>
      </w:r>
      <w:r w:rsidR="00310A36">
        <w:rPr>
          <w:rFonts w:ascii="Arial" w:hAnsi="Arial" w:cs="Arial"/>
        </w:rPr>
        <w:t>methods for their type of study and if the wrong methods are used they may struggle to gain any accurate findings.</w:t>
      </w:r>
    </w:p>
    <w:p w14:paraId="1DDA72A7" w14:textId="7CA7DF39" w:rsidR="00AC0A9C" w:rsidRPr="007A28B0" w:rsidRDefault="00AC0A9C" w:rsidP="00310A36">
      <w:pPr>
        <w:spacing w:line="480" w:lineRule="auto"/>
        <w:jc w:val="both"/>
        <w:rPr>
          <w:rFonts w:ascii="Arial" w:hAnsi="Arial" w:cs="Arial"/>
        </w:rPr>
      </w:pPr>
      <w:r w:rsidRPr="007A28B0">
        <w:rPr>
          <w:rFonts w:ascii="Arial" w:hAnsi="Arial" w:cs="Arial"/>
        </w:rPr>
        <w:t xml:space="preserve">Below is a visual diagram of the research onion created by </w:t>
      </w:r>
      <w:sdt>
        <w:sdtPr>
          <w:rPr>
            <w:rFonts w:ascii="Arial" w:hAnsi="Arial" w:cs="Arial"/>
          </w:rPr>
          <w:id w:val="383919892"/>
          <w:citation/>
        </w:sdtPr>
        <w:sdtEndPr/>
        <w:sdtContent>
          <w:r w:rsidRPr="007A28B0">
            <w:rPr>
              <w:rFonts w:ascii="Arial" w:hAnsi="Arial" w:cs="Arial"/>
            </w:rPr>
            <w:fldChar w:fldCharType="begin"/>
          </w:r>
          <w:r w:rsidRPr="007A28B0">
            <w:rPr>
              <w:rFonts w:ascii="Arial" w:hAnsi="Arial" w:cs="Arial"/>
            </w:rPr>
            <w:instrText xml:space="preserve"> CITATION Ric02 \l 2057 </w:instrText>
          </w:r>
          <w:r w:rsidRPr="007A28B0">
            <w:rPr>
              <w:rFonts w:ascii="Arial" w:hAnsi="Arial" w:cs="Arial"/>
            </w:rPr>
            <w:fldChar w:fldCharType="separate"/>
          </w:r>
          <w:r w:rsidR="00906D4C" w:rsidRPr="00906D4C">
            <w:rPr>
              <w:rFonts w:ascii="Arial" w:hAnsi="Arial" w:cs="Arial"/>
              <w:noProof/>
            </w:rPr>
            <w:t>(Dümke, 2002)</w:t>
          </w:r>
          <w:r w:rsidRPr="007A28B0">
            <w:rPr>
              <w:rFonts w:ascii="Arial" w:hAnsi="Arial" w:cs="Arial"/>
            </w:rPr>
            <w:fldChar w:fldCharType="end"/>
          </w:r>
        </w:sdtContent>
      </w:sdt>
      <w:r w:rsidRPr="007A28B0">
        <w:rPr>
          <w:rFonts w:ascii="Arial" w:hAnsi="Arial" w:cs="Arial"/>
        </w:rPr>
        <w:t xml:space="preserve"> base</w:t>
      </w:r>
      <w:r w:rsidR="00A10F37" w:rsidRPr="007A28B0">
        <w:rPr>
          <w:rFonts w:ascii="Arial" w:hAnsi="Arial" w:cs="Arial"/>
        </w:rPr>
        <w:t>d</w:t>
      </w:r>
      <w:r w:rsidRPr="007A28B0">
        <w:rPr>
          <w:rFonts w:ascii="Arial" w:hAnsi="Arial" w:cs="Arial"/>
        </w:rPr>
        <w:t xml:space="preserve"> on the figure introduced by Saunders et al (2009)</w:t>
      </w:r>
      <w:proofErr w:type="gramStart"/>
      <w:r w:rsidR="00310A36">
        <w:rPr>
          <w:rFonts w:ascii="Arial" w:hAnsi="Arial" w:cs="Arial"/>
        </w:rPr>
        <w:t>.</w:t>
      </w:r>
      <w:proofErr w:type="gramEnd"/>
      <w:r w:rsidR="00310A36">
        <w:rPr>
          <w:rFonts w:ascii="Arial" w:hAnsi="Arial" w:cs="Arial"/>
        </w:rPr>
        <w:t xml:space="preserve"> </w:t>
      </w:r>
      <w:r w:rsidRPr="007A28B0">
        <w:rPr>
          <w:rFonts w:ascii="Arial" w:hAnsi="Arial" w:cs="Arial"/>
        </w:rPr>
        <w:t xml:space="preserve">The diagram shows not only the different approaches but also the philosophies, strategies, time horizons and data collection methods. </w:t>
      </w:r>
    </w:p>
    <w:p w14:paraId="6368E51A" w14:textId="4996B024" w:rsidR="00AC0A9C" w:rsidRPr="007A28B0" w:rsidRDefault="00AC0A9C" w:rsidP="00310A36">
      <w:pPr>
        <w:spacing w:line="480" w:lineRule="auto"/>
        <w:jc w:val="both"/>
        <w:rPr>
          <w:rFonts w:ascii="Arial" w:hAnsi="Arial" w:cs="Arial"/>
        </w:rPr>
      </w:pPr>
      <w:r w:rsidRPr="007A28B0">
        <w:rPr>
          <w:rFonts w:ascii="Arial" w:hAnsi="Arial" w:cs="Arial"/>
        </w:rPr>
        <w:t>This research will analyse the best research method through guiding through each step of the research onion.</w:t>
      </w:r>
    </w:p>
    <w:p w14:paraId="66FC816B" w14:textId="77777777" w:rsidR="00A10F37" w:rsidRPr="007A28B0" w:rsidRDefault="00AC0A9C" w:rsidP="00A10F37">
      <w:pPr>
        <w:keepNext/>
        <w:spacing w:line="480" w:lineRule="auto"/>
        <w:rPr>
          <w:rFonts w:ascii="Arial" w:hAnsi="Arial" w:cs="Arial"/>
        </w:rPr>
      </w:pPr>
      <w:r w:rsidRPr="007A28B0">
        <w:rPr>
          <w:rFonts w:ascii="Arial" w:hAnsi="Arial" w:cs="Arial"/>
          <w:noProof/>
          <w:lang w:eastAsia="en-GB"/>
        </w:rPr>
        <w:drawing>
          <wp:inline distT="0" distB="0" distL="0" distR="0" wp14:anchorId="403F94C7" wp14:editId="3E616DF7">
            <wp:extent cx="5829300" cy="3553098"/>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46418" t="46586" r="8878" b="3109"/>
                    <a:stretch/>
                  </pic:blipFill>
                  <pic:spPr bwMode="auto">
                    <a:xfrm>
                      <a:off x="0" y="0"/>
                      <a:ext cx="5847430" cy="3564149"/>
                    </a:xfrm>
                    <a:prstGeom prst="rect">
                      <a:avLst/>
                    </a:prstGeom>
                    <a:ln>
                      <a:noFill/>
                    </a:ln>
                    <a:extLst>
                      <a:ext uri="{53640926-AAD7-44D8-BBD7-CCE9431645EC}">
                        <a14:shadowObscured xmlns:a14="http://schemas.microsoft.com/office/drawing/2010/main"/>
                      </a:ext>
                    </a:extLst>
                  </pic:spPr>
                </pic:pic>
              </a:graphicData>
            </a:graphic>
          </wp:inline>
        </w:drawing>
      </w:r>
    </w:p>
    <w:p w14:paraId="73E06592" w14:textId="477DDC90" w:rsidR="00AC0A9C" w:rsidRPr="00612C05" w:rsidRDefault="00A10F37" w:rsidP="00A10F37">
      <w:pPr>
        <w:pStyle w:val="Caption"/>
        <w:jc w:val="center"/>
        <w:rPr>
          <w:rFonts w:ascii="Arial" w:hAnsi="Arial" w:cs="Arial"/>
        </w:rPr>
      </w:pPr>
      <w:r w:rsidRPr="00612C05">
        <w:rPr>
          <w:rFonts w:ascii="Arial" w:hAnsi="Arial" w:cs="Arial"/>
        </w:rPr>
        <w:t xml:space="preserve">Figure </w:t>
      </w:r>
      <w:r w:rsidR="00DB504C" w:rsidRPr="00612C05">
        <w:rPr>
          <w:rFonts w:ascii="Arial" w:hAnsi="Arial" w:cs="Arial"/>
        </w:rPr>
        <w:fldChar w:fldCharType="begin"/>
      </w:r>
      <w:r w:rsidR="00DB504C" w:rsidRPr="00612C05">
        <w:rPr>
          <w:rFonts w:ascii="Arial" w:hAnsi="Arial" w:cs="Arial"/>
        </w:rPr>
        <w:instrText xml:space="preserve"> SEQ Figure \* ARABIC </w:instrText>
      </w:r>
      <w:r w:rsidR="00DB504C" w:rsidRPr="00612C05">
        <w:rPr>
          <w:rFonts w:ascii="Arial" w:hAnsi="Arial" w:cs="Arial"/>
        </w:rPr>
        <w:fldChar w:fldCharType="separate"/>
      </w:r>
      <w:r w:rsidRPr="00612C05">
        <w:rPr>
          <w:rFonts w:ascii="Arial" w:hAnsi="Arial" w:cs="Arial"/>
          <w:noProof/>
        </w:rPr>
        <w:t>2</w:t>
      </w:r>
      <w:r w:rsidR="00DB504C" w:rsidRPr="00612C05">
        <w:rPr>
          <w:rFonts w:ascii="Arial" w:hAnsi="Arial" w:cs="Arial"/>
          <w:noProof/>
        </w:rPr>
        <w:fldChar w:fldCharType="end"/>
      </w:r>
      <w:r w:rsidRPr="00612C05">
        <w:rPr>
          <w:rFonts w:ascii="Arial" w:hAnsi="Arial" w:cs="Arial"/>
        </w:rPr>
        <w:t>: The Research Onion</w:t>
      </w:r>
      <w:sdt>
        <w:sdtPr>
          <w:rPr>
            <w:rFonts w:ascii="Arial" w:hAnsi="Arial" w:cs="Arial"/>
          </w:rPr>
          <w:id w:val="547042747"/>
          <w:citation/>
        </w:sdtPr>
        <w:sdtEndPr/>
        <w:sdtContent>
          <w:r w:rsidRPr="00612C05">
            <w:rPr>
              <w:rFonts w:ascii="Arial" w:hAnsi="Arial" w:cs="Arial"/>
            </w:rPr>
            <w:fldChar w:fldCharType="begin"/>
          </w:r>
          <w:r w:rsidRPr="00612C05">
            <w:rPr>
              <w:rFonts w:ascii="Arial" w:hAnsi="Arial" w:cs="Arial"/>
            </w:rPr>
            <w:instrText xml:space="preserve"> CITATION Ric02 \l 2057 </w:instrText>
          </w:r>
          <w:r w:rsidRPr="00612C05">
            <w:rPr>
              <w:rFonts w:ascii="Arial" w:hAnsi="Arial" w:cs="Arial"/>
            </w:rPr>
            <w:fldChar w:fldCharType="separate"/>
          </w:r>
          <w:r w:rsidR="00906D4C">
            <w:rPr>
              <w:rFonts w:ascii="Arial" w:hAnsi="Arial" w:cs="Arial"/>
              <w:noProof/>
            </w:rPr>
            <w:t xml:space="preserve"> </w:t>
          </w:r>
          <w:r w:rsidR="00906D4C" w:rsidRPr="00906D4C">
            <w:rPr>
              <w:rFonts w:ascii="Arial" w:hAnsi="Arial" w:cs="Arial"/>
              <w:noProof/>
            </w:rPr>
            <w:t>(Dümke, 2002)</w:t>
          </w:r>
          <w:r w:rsidRPr="00612C05">
            <w:rPr>
              <w:rFonts w:ascii="Arial" w:hAnsi="Arial" w:cs="Arial"/>
            </w:rPr>
            <w:fldChar w:fldCharType="end"/>
          </w:r>
        </w:sdtContent>
      </w:sdt>
    </w:p>
    <w:p w14:paraId="67D74FDE" w14:textId="3DEC6901" w:rsidR="00612C05" w:rsidRPr="00612C05" w:rsidRDefault="00612C05" w:rsidP="00612C05">
      <w:pPr>
        <w:pStyle w:val="Heading2"/>
        <w:spacing w:line="480" w:lineRule="auto"/>
        <w:rPr>
          <w:rFonts w:ascii="Arial" w:hAnsi="Arial" w:cs="Arial"/>
        </w:rPr>
      </w:pPr>
      <w:bookmarkStart w:id="8" w:name="_Toc498958234"/>
      <w:r w:rsidRPr="00612C05">
        <w:rPr>
          <w:rFonts w:ascii="Arial" w:hAnsi="Arial" w:cs="Arial"/>
        </w:rPr>
        <w:t>2.1 Research Approach</w:t>
      </w:r>
      <w:bookmarkEnd w:id="8"/>
    </w:p>
    <w:p w14:paraId="68D60A19" w14:textId="2BFF8BF6" w:rsidR="003C46D5" w:rsidRPr="007A28B0" w:rsidRDefault="003C46D5" w:rsidP="00310A36">
      <w:pPr>
        <w:spacing w:line="480" w:lineRule="auto"/>
        <w:jc w:val="both"/>
        <w:rPr>
          <w:rFonts w:ascii="Arial" w:hAnsi="Arial" w:cs="Arial"/>
        </w:rPr>
      </w:pPr>
      <w:r w:rsidRPr="00612C05">
        <w:rPr>
          <w:rFonts w:ascii="Arial" w:hAnsi="Arial" w:cs="Arial"/>
        </w:rPr>
        <w:t xml:space="preserve">This research takes a phenomenological approach due to the nature of the research. </w:t>
      </w:r>
      <w:r w:rsidR="00A10F37" w:rsidRPr="00612C05">
        <w:rPr>
          <w:rFonts w:ascii="Arial" w:hAnsi="Arial" w:cs="Arial"/>
        </w:rPr>
        <w:t>This</w:t>
      </w:r>
      <w:r w:rsidRPr="00612C05">
        <w:rPr>
          <w:rFonts w:ascii="Arial" w:hAnsi="Arial" w:cs="Arial"/>
        </w:rPr>
        <w:t xml:space="preserve"> approach focuses ‘not on</w:t>
      </w:r>
      <w:r w:rsidRPr="007A28B0">
        <w:rPr>
          <w:rFonts w:ascii="Arial" w:hAnsi="Arial" w:cs="Arial"/>
        </w:rPr>
        <w:t xml:space="preserve"> descriptions of worldly objects but on descriptions of experience’ this best suits this research as it is discovering how the referendum is affect</w:t>
      </w:r>
      <w:r w:rsidR="00FB4FE3" w:rsidRPr="007A28B0">
        <w:rPr>
          <w:rFonts w:ascii="Arial" w:hAnsi="Arial" w:cs="Arial"/>
        </w:rPr>
        <w:t>ing</w:t>
      </w:r>
      <w:r w:rsidRPr="007A28B0">
        <w:rPr>
          <w:rFonts w:ascii="Arial" w:hAnsi="Arial" w:cs="Arial"/>
        </w:rPr>
        <w:t xml:space="preserve"> individual entrepreneurs personally</w:t>
      </w:r>
      <w:r w:rsidR="00FB4FE3" w:rsidRPr="007A28B0">
        <w:rPr>
          <w:rFonts w:ascii="Arial" w:hAnsi="Arial" w:cs="Arial"/>
        </w:rPr>
        <w:t xml:space="preserve"> on a daily basis</w:t>
      </w:r>
      <w:r w:rsidRPr="007A28B0">
        <w:rPr>
          <w:rFonts w:ascii="Arial" w:hAnsi="Arial" w:cs="Arial"/>
        </w:rPr>
        <w:t>, this looks into their opinions and very qualitative data and therefore this will be the best approach</w:t>
      </w:r>
      <w:r w:rsidR="00A10F37" w:rsidRPr="007A28B0">
        <w:rPr>
          <w:rFonts w:ascii="Arial" w:hAnsi="Arial" w:cs="Arial"/>
        </w:rPr>
        <w:t xml:space="preserve"> </w:t>
      </w:r>
      <w:sdt>
        <w:sdtPr>
          <w:rPr>
            <w:rFonts w:ascii="Arial" w:hAnsi="Arial" w:cs="Arial"/>
          </w:rPr>
          <w:id w:val="1398318829"/>
          <w:citation/>
        </w:sdtPr>
        <w:sdtEndPr/>
        <w:sdtContent>
          <w:r w:rsidR="00A10F37" w:rsidRPr="007A28B0">
            <w:rPr>
              <w:rFonts w:ascii="Arial" w:hAnsi="Arial" w:cs="Arial"/>
            </w:rPr>
            <w:fldChar w:fldCharType="begin"/>
          </w:r>
          <w:r w:rsidR="00A10F37" w:rsidRPr="007A28B0">
            <w:rPr>
              <w:rFonts w:ascii="Arial" w:hAnsi="Arial" w:cs="Arial"/>
            </w:rPr>
            <w:instrText xml:space="preserve"> CITATION Hal13 \l 2057 </w:instrText>
          </w:r>
          <w:r w:rsidR="00A10F37" w:rsidRPr="007A28B0">
            <w:rPr>
              <w:rFonts w:ascii="Arial" w:hAnsi="Arial" w:cs="Arial"/>
            </w:rPr>
            <w:fldChar w:fldCharType="separate"/>
          </w:r>
          <w:r w:rsidR="00906D4C" w:rsidRPr="00906D4C">
            <w:rPr>
              <w:rFonts w:ascii="Arial" w:hAnsi="Arial" w:cs="Arial"/>
              <w:noProof/>
            </w:rPr>
            <w:t>(Halling &amp; Ronald, 2013)</w:t>
          </w:r>
          <w:r w:rsidR="00A10F37" w:rsidRPr="007A28B0">
            <w:rPr>
              <w:rFonts w:ascii="Arial" w:hAnsi="Arial" w:cs="Arial"/>
            </w:rPr>
            <w:fldChar w:fldCharType="end"/>
          </w:r>
        </w:sdtContent>
      </w:sdt>
      <w:r w:rsidRPr="007A28B0">
        <w:rPr>
          <w:rFonts w:ascii="Arial" w:hAnsi="Arial" w:cs="Arial"/>
        </w:rPr>
        <w:t>.</w:t>
      </w:r>
    </w:p>
    <w:p w14:paraId="1D7CAB10" w14:textId="3040A690" w:rsidR="00220D62" w:rsidRPr="007A28B0" w:rsidRDefault="00220D62" w:rsidP="00310A36">
      <w:pPr>
        <w:spacing w:line="480" w:lineRule="auto"/>
        <w:jc w:val="both"/>
        <w:rPr>
          <w:rFonts w:ascii="Arial" w:hAnsi="Arial" w:cs="Arial"/>
        </w:rPr>
      </w:pPr>
      <w:r w:rsidRPr="007A28B0">
        <w:rPr>
          <w:rFonts w:ascii="Arial" w:hAnsi="Arial" w:cs="Arial"/>
        </w:rPr>
        <w:lastRenderedPageBreak/>
        <w:t>The research will take a more inductive approach to it as i</w:t>
      </w:r>
      <w:r w:rsidR="00310A36">
        <w:rPr>
          <w:rFonts w:ascii="Arial" w:hAnsi="Arial" w:cs="Arial"/>
        </w:rPr>
        <w:t>t</w:t>
      </w:r>
      <w:r w:rsidRPr="007A28B0">
        <w:rPr>
          <w:rFonts w:ascii="Arial" w:hAnsi="Arial" w:cs="Arial"/>
        </w:rPr>
        <w:t xml:space="preserve"> aims to seek and observe ‘to find a pattern’ rather than the deductive approach which already has </w:t>
      </w:r>
      <w:r w:rsidR="000A61F5" w:rsidRPr="007A28B0">
        <w:rPr>
          <w:rFonts w:ascii="Arial" w:hAnsi="Arial" w:cs="Arial"/>
        </w:rPr>
        <w:t>an</w:t>
      </w:r>
      <w:r w:rsidRPr="007A28B0">
        <w:rPr>
          <w:rFonts w:ascii="Arial" w:hAnsi="Arial" w:cs="Arial"/>
        </w:rPr>
        <w:t xml:space="preserve"> ‘expected pattern’ before conducting the research </w:t>
      </w:r>
      <w:sdt>
        <w:sdtPr>
          <w:rPr>
            <w:rFonts w:ascii="Arial" w:hAnsi="Arial" w:cs="Arial"/>
          </w:rPr>
          <w:id w:val="1409891001"/>
          <w:citation/>
        </w:sdtPr>
        <w:sdtEndPr/>
        <w:sdtContent>
          <w:r w:rsidRPr="007A28B0">
            <w:rPr>
              <w:rFonts w:ascii="Arial" w:hAnsi="Arial" w:cs="Arial"/>
            </w:rPr>
            <w:fldChar w:fldCharType="begin"/>
          </w:r>
          <w:r w:rsidR="000A61F5" w:rsidRPr="007A28B0">
            <w:rPr>
              <w:rFonts w:ascii="Arial" w:hAnsi="Arial" w:cs="Arial"/>
            </w:rPr>
            <w:instrText xml:space="preserve">CITATION Ahm16 \p 133 \l 2057 </w:instrText>
          </w:r>
          <w:r w:rsidRPr="007A28B0">
            <w:rPr>
              <w:rFonts w:ascii="Arial" w:hAnsi="Arial" w:cs="Arial"/>
            </w:rPr>
            <w:fldChar w:fldCharType="separate"/>
          </w:r>
          <w:r w:rsidR="00906D4C" w:rsidRPr="00906D4C">
            <w:rPr>
              <w:rFonts w:ascii="Arial" w:hAnsi="Arial" w:cs="Arial"/>
              <w:noProof/>
            </w:rPr>
            <w:t>(Ahmed, et al., 2016, p. 133)</w:t>
          </w:r>
          <w:r w:rsidRPr="007A28B0">
            <w:rPr>
              <w:rFonts w:ascii="Arial" w:hAnsi="Arial" w:cs="Arial"/>
            </w:rPr>
            <w:fldChar w:fldCharType="end"/>
          </w:r>
        </w:sdtContent>
      </w:sdt>
      <w:r w:rsidRPr="007A28B0">
        <w:rPr>
          <w:rFonts w:ascii="Arial" w:hAnsi="Arial" w:cs="Arial"/>
        </w:rPr>
        <w:t>.</w:t>
      </w:r>
    </w:p>
    <w:p w14:paraId="07B29B22" w14:textId="38D30B9C" w:rsidR="00370020" w:rsidRPr="007A28B0" w:rsidRDefault="00370020" w:rsidP="00310A36">
      <w:pPr>
        <w:spacing w:line="480" w:lineRule="auto"/>
        <w:jc w:val="both"/>
        <w:rPr>
          <w:rFonts w:ascii="Arial" w:hAnsi="Arial" w:cs="Arial"/>
        </w:rPr>
      </w:pPr>
      <w:r w:rsidRPr="007A28B0">
        <w:rPr>
          <w:rFonts w:ascii="Arial" w:hAnsi="Arial" w:cs="Arial"/>
        </w:rPr>
        <w:t>There are 2 main research methods</w:t>
      </w:r>
      <w:r w:rsidR="00EB578E">
        <w:rPr>
          <w:rFonts w:ascii="Arial" w:hAnsi="Arial" w:cs="Arial"/>
        </w:rPr>
        <w:t xml:space="preserve"> used</w:t>
      </w:r>
      <w:r w:rsidRPr="007A28B0">
        <w:rPr>
          <w:rFonts w:ascii="Arial" w:hAnsi="Arial" w:cs="Arial"/>
        </w:rPr>
        <w:t xml:space="preserve"> to discover primary research for this study. Firstly, one to one interviews will be used in order to </w:t>
      </w:r>
      <w:r w:rsidR="00EB578E">
        <w:rPr>
          <w:rFonts w:ascii="Arial" w:hAnsi="Arial" w:cs="Arial"/>
        </w:rPr>
        <w:t>obtain</w:t>
      </w:r>
      <w:r w:rsidRPr="007A28B0">
        <w:rPr>
          <w:rFonts w:ascii="Arial" w:hAnsi="Arial" w:cs="Arial"/>
        </w:rPr>
        <w:t xml:space="preserve"> qualitative findings, these are conducted with local business men and women operating in South Wales. This research method will be able to give a more personal and realistic view of how the referendum has affected these entrepreneurs and their businesses. </w:t>
      </w:r>
    </w:p>
    <w:p w14:paraId="7CE03766" w14:textId="6EF8E489" w:rsidR="000A61F5" w:rsidRPr="007A28B0" w:rsidRDefault="000A61F5" w:rsidP="00310A36">
      <w:pPr>
        <w:spacing w:line="480" w:lineRule="auto"/>
        <w:jc w:val="both"/>
        <w:rPr>
          <w:rFonts w:ascii="Arial" w:hAnsi="Arial" w:cs="Arial"/>
        </w:rPr>
      </w:pPr>
      <w:r w:rsidRPr="007A28B0">
        <w:rPr>
          <w:rFonts w:ascii="Arial" w:hAnsi="Arial" w:cs="Arial"/>
        </w:rPr>
        <w:t xml:space="preserve">The interviews will be structured interviews, this means </w:t>
      </w:r>
      <w:r w:rsidR="00B8140D" w:rsidRPr="007A28B0">
        <w:rPr>
          <w:rFonts w:ascii="Arial" w:hAnsi="Arial" w:cs="Arial"/>
        </w:rPr>
        <w:t xml:space="preserve">the interview questions and the order the questions are asked will be the same at each individual interview. Previous research has shown that a structured interview is more valid and effective than non-structured interviews as it is more accurately evaluating the interviewees </w:t>
      </w:r>
      <w:sdt>
        <w:sdtPr>
          <w:rPr>
            <w:rFonts w:ascii="Arial" w:hAnsi="Arial" w:cs="Arial"/>
          </w:rPr>
          <w:id w:val="1615562007"/>
          <w:citation/>
        </w:sdtPr>
        <w:sdtEndPr/>
        <w:sdtContent>
          <w:r w:rsidR="00B8140D" w:rsidRPr="007A28B0">
            <w:rPr>
              <w:rFonts w:ascii="Arial" w:hAnsi="Arial" w:cs="Arial"/>
            </w:rPr>
            <w:fldChar w:fldCharType="begin"/>
          </w:r>
          <w:r w:rsidR="00B8140D" w:rsidRPr="007A28B0">
            <w:rPr>
              <w:rFonts w:ascii="Arial" w:hAnsi="Arial" w:cs="Arial"/>
            </w:rPr>
            <w:instrText xml:space="preserve">CITATION Pet08 \p 9 \l 2057 </w:instrText>
          </w:r>
          <w:r w:rsidR="00B8140D" w:rsidRPr="007A28B0">
            <w:rPr>
              <w:rFonts w:ascii="Arial" w:hAnsi="Arial" w:cs="Arial"/>
            </w:rPr>
            <w:fldChar w:fldCharType="separate"/>
          </w:r>
          <w:r w:rsidR="00906D4C" w:rsidRPr="00906D4C">
            <w:rPr>
              <w:rFonts w:ascii="Arial" w:hAnsi="Arial" w:cs="Arial"/>
              <w:noProof/>
            </w:rPr>
            <w:t>(Pettersen &amp; Durivage, 2008, p. 9)</w:t>
          </w:r>
          <w:r w:rsidR="00B8140D" w:rsidRPr="007A28B0">
            <w:rPr>
              <w:rFonts w:ascii="Arial" w:hAnsi="Arial" w:cs="Arial"/>
            </w:rPr>
            <w:fldChar w:fldCharType="end"/>
          </w:r>
        </w:sdtContent>
      </w:sdt>
      <w:r w:rsidR="00B8140D" w:rsidRPr="007A28B0">
        <w:rPr>
          <w:rFonts w:ascii="Arial" w:hAnsi="Arial" w:cs="Arial"/>
        </w:rPr>
        <w:t>.</w:t>
      </w:r>
    </w:p>
    <w:p w14:paraId="32AC392F" w14:textId="52D3C762" w:rsidR="00801358" w:rsidRPr="007A28B0" w:rsidRDefault="00801358" w:rsidP="00310A36">
      <w:pPr>
        <w:spacing w:line="480" w:lineRule="auto"/>
        <w:jc w:val="both"/>
        <w:rPr>
          <w:rFonts w:ascii="Arial" w:hAnsi="Arial" w:cs="Arial"/>
        </w:rPr>
      </w:pPr>
      <w:r w:rsidRPr="007A28B0">
        <w:rPr>
          <w:rFonts w:ascii="Arial" w:hAnsi="Arial" w:cs="Arial"/>
        </w:rPr>
        <w:t xml:space="preserve">Qualitative data refers to using ‘a naturalistic approach’ which is used in order to find out more real world data meaning that ‘the researcher does not attempt to manipulate the phenomenon of interest’ </w:t>
      </w:r>
      <w:sdt>
        <w:sdtPr>
          <w:rPr>
            <w:rFonts w:ascii="Arial" w:hAnsi="Arial" w:cs="Arial"/>
          </w:rPr>
          <w:id w:val="-989402600"/>
          <w:citation/>
        </w:sdtPr>
        <w:sdtEndPr/>
        <w:sdtContent>
          <w:r w:rsidRPr="007A28B0">
            <w:rPr>
              <w:rFonts w:ascii="Arial" w:hAnsi="Arial" w:cs="Arial"/>
            </w:rPr>
            <w:fldChar w:fldCharType="begin"/>
          </w:r>
          <w:r w:rsidRPr="007A28B0">
            <w:rPr>
              <w:rFonts w:ascii="Arial" w:hAnsi="Arial" w:cs="Arial"/>
            </w:rPr>
            <w:instrText xml:space="preserve"> CITATION Pat01 \l 2057 </w:instrText>
          </w:r>
          <w:r w:rsidRPr="007A28B0">
            <w:rPr>
              <w:rFonts w:ascii="Arial" w:hAnsi="Arial" w:cs="Arial"/>
            </w:rPr>
            <w:fldChar w:fldCharType="separate"/>
          </w:r>
          <w:r w:rsidR="00906D4C" w:rsidRPr="00906D4C">
            <w:rPr>
              <w:rFonts w:ascii="Arial" w:hAnsi="Arial" w:cs="Arial"/>
              <w:noProof/>
            </w:rPr>
            <w:t>(Patton, 2001)</w:t>
          </w:r>
          <w:r w:rsidRPr="007A28B0">
            <w:rPr>
              <w:rFonts w:ascii="Arial" w:hAnsi="Arial" w:cs="Arial"/>
            </w:rPr>
            <w:fldChar w:fldCharType="end"/>
          </w:r>
        </w:sdtContent>
      </w:sdt>
    </w:p>
    <w:p w14:paraId="5F8ABF16" w14:textId="78F15DBB" w:rsidR="00370020" w:rsidRPr="007A28B0" w:rsidRDefault="00370020" w:rsidP="00310A36">
      <w:pPr>
        <w:spacing w:line="480" w:lineRule="auto"/>
        <w:jc w:val="both"/>
        <w:rPr>
          <w:rFonts w:ascii="Arial" w:hAnsi="Arial" w:cs="Arial"/>
        </w:rPr>
      </w:pPr>
      <w:r w:rsidRPr="007A28B0">
        <w:rPr>
          <w:rFonts w:ascii="Arial" w:hAnsi="Arial" w:cs="Arial"/>
        </w:rPr>
        <w:t xml:space="preserve">The other research method used will be </w:t>
      </w:r>
      <w:r w:rsidR="0072296D" w:rsidRPr="007A28B0">
        <w:rPr>
          <w:rFonts w:ascii="Arial" w:hAnsi="Arial" w:cs="Arial"/>
        </w:rPr>
        <w:t xml:space="preserve">an online questionnaire which </w:t>
      </w:r>
      <w:r w:rsidRPr="007A28B0">
        <w:rPr>
          <w:rFonts w:ascii="Arial" w:hAnsi="Arial" w:cs="Arial"/>
        </w:rPr>
        <w:t>will</w:t>
      </w:r>
      <w:r w:rsidR="00EB578E">
        <w:rPr>
          <w:rFonts w:ascii="Arial" w:hAnsi="Arial" w:cs="Arial"/>
        </w:rPr>
        <w:t xml:space="preserve"> be advertised on social media</w:t>
      </w:r>
      <w:r w:rsidRPr="007A28B0">
        <w:rPr>
          <w:rFonts w:ascii="Arial" w:hAnsi="Arial" w:cs="Arial"/>
        </w:rPr>
        <w:t xml:space="preserve"> </w:t>
      </w:r>
      <w:r w:rsidR="00EB578E">
        <w:rPr>
          <w:rFonts w:ascii="Arial" w:hAnsi="Arial" w:cs="Arial"/>
        </w:rPr>
        <w:t xml:space="preserve">to </w:t>
      </w:r>
      <w:r w:rsidRPr="007A28B0">
        <w:rPr>
          <w:rFonts w:ascii="Arial" w:hAnsi="Arial" w:cs="Arial"/>
        </w:rPr>
        <w:t>encourage as many entrepreneurs within South Wales to electronically fill out. This research method will give a more quantitative view than the interviews and will give a more broad opinion of the local business men and women.</w:t>
      </w:r>
    </w:p>
    <w:p w14:paraId="50909332" w14:textId="73692A44" w:rsidR="00597C94" w:rsidRPr="007A28B0" w:rsidRDefault="0072296D" w:rsidP="00310A36">
      <w:pPr>
        <w:spacing w:line="480" w:lineRule="auto"/>
        <w:jc w:val="both"/>
        <w:rPr>
          <w:rFonts w:ascii="Arial" w:hAnsi="Arial" w:cs="Arial"/>
        </w:rPr>
      </w:pPr>
      <w:r w:rsidRPr="007A28B0">
        <w:rPr>
          <w:rFonts w:ascii="Arial" w:hAnsi="Arial" w:cs="Arial"/>
        </w:rPr>
        <w:t xml:space="preserve">Therefore, this research will take a mixed methodological approach. This means the research has combined ‘qualitative and quantitative approaches’ to get the best result from the research </w:t>
      </w:r>
      <w:sdt>
        <w:sdtPr>
          <w:rPr>
            <w:rFonts w:ascii="Arial" w:hAnsi="Arial" w:cs="Arial"/>
          </w:rPr>
          <w:id w:val="-1607260681"/>
          <w:citation/>
        </w:sdtPr>
        <w:sdtEndPr/>
        <w:sdtContent>
          <w:r w:rsidRPr="007A28B0">
            <w:rPr>
              <w:rFonts w:ascii="Arial" w:hAnsi="Arial" w:cs="Arial"/>
            </w:rPr>
            <w:fldChar w:fldCharType="begin"/>
          </w:r>
          <w:r w:rsidRPr="007A28B0">
            <w:rPr>
              <w:rFonts w:ascii="Arial" w:hAnsi="Arial" w:cs="Arial"/>
            </w:rPr>
            <w:instrText xml:space="preserve"> CITATION Tas98 \l 2057 </w:instrText>
          </w:r>
          <w:r w:rsidRPr="007A28B0">
            <w:rPr>
              <w:rFonts w:ascii="Arial" w:hAnsi="Arial" w:cs="Arial"/>
            </w:rPr>
            <w:fldChar w:fldCharType="separate"/>
          </w:r>
          <w:r w:rsidR="00906D4C" w:rsidRPr="00906D4C">
            <w:rPr>
              <w:rFonts w:ascii="Arial" w:hAnsi="Arial" w:cs="Arial"/>
              <w:noProof/>
            </w:rPr>
            <w:t>(Tashakkori &amp; Teddlie, 1998)</w:t>
          </w:r>
          <w:r w:rsidRPr="007A28B0">
            <w:rPr>
              <w:rFonts w:ascii="Arial" w:hAnsi="Arial" w:cs="Arial"/>
            </w:rPr>
            <w:fldChar w:fldCharType="end"/>
          </w:r>
        </w:sdtContent>
      </w:sdt>
      <w:r w:rsidRPr="007A28B0">
        <w:rPr>
          <w:rFonts w:ascii="Arial" w:hAnsi="Arial" w:cs="Arial"/>
        </w:rPr>
        <w:t xml:space="preserve">. Quantitative data is </w:t>
      </w:r>
      <w:r w:rsidR="00127DE2" w:rsidRPr="007A28B0">
        <w:rPr>
          <w:rFonts w:ascii="Arial" w:hAnsi="Arial" w:cs="Arial"/>
        </w:rPr>
        <w:t xml:space="preserve">‘data that can be counted and measured’ this refers to numbers etc. </w:t>
      </w:r>
      <w:sdt>
        <w:sdtPr>
          <w:rPr>
            <w:rFonts w:ascii="Arial" w:hAnsi="Arial" w:cs="Arial"/>
          </w:rPr>
          <w:id w:val="1666506956"/>
          <w:citation/>
        </w:sdtPr>
        <w:sdtEndPr/>
        <w:sdtContent>
          <w:r w:rsidR="00127DE2" w:rsidRPr="007A28B0">
            <w:rPr>
              <w:rFonts w:ascii="Arial" w:hAnsi="Arial" w:cs="Arial"/>
            </w:rPr>
            <w:fldChar w:fldCharType="begin"/>
          </w:r>
          <w:r w:rsidR="00127DE2" w:rsidRPr="007A28B0">
            <w:rPr>
              <w:rFonts w:ascii="Arial" w:hAnsi="Arial" w:cs="Arial"/>
            </w:rPr>
            <w:instrText xml:space="preserve"> CITATION Yua17 \l 2057 </w:instrText>
          </w:r>
          <w:r w:rsidR="00127DE2" w:rsidRPr="007A28B0">
            <w:rPr>
              <w:rFonts w:ascii="Arial" w:hAnsi="Arial" w:cs="Arial"/>
            </w:rPr>
            <w:fldChar w:fldCharType="separate"/>
          </w:r>
          <w:r w:rsidR="00906D4C" w:rsidRPr="00906D4C">
            <w:rPr>
              <w:rFonts w:ascii="Arial" w:hAnsi="Arial" w:cs="Arial"/>
              <w:noProof/>
            </w:rPr>
            <w:t>(Alcocer, 2017)</w:t>
          </w:r>
          <w:r w:rsidR="00127DE2" w:rsidRPr="007A28B0">
            <w:rPr>
              <w:rFonts w:ascii="Arial" w:hAnsi="Arial" w:cs="Arial"/>
            </w:rPr>
            <w:fldChar w:fldCharType="end"/>
          </w:r>
        </w:sdtContent>
      </w:sdt>
      <w:r w:rsidR="00127DE2" w:rsidRPr="007A28B0">
        <w:rPr>
          <w:rFonts w:ascii="Arial" w:hAnsi="Arial" w:cs="Arial"/>
        </w:rPr>
        <w:t>. This data collection method will be used to analyse the results from the survey, for example if 10 people answer ‘No’ to one question and 2 people answer ‘Yes’.</w:t>
      </w:r>
    </w:p>
    <w:p w14:paraId="28548473" w14:textId="0FB8656A" w:rsidR="00225156" w:rsidRPr="007A28B0" w:rsidRDefault="00225156" w:rsidP="00C361B5">
      <w:pPr>
        <w:spacing w:line="480" w:lineRule="auto"/>
        <w:jc w:val="both"/>
        <w:rPr>
          <w:rFonts w:ascii="Arial" w:hAnsi="Arial" w:cs="Arial"/>
        </w:rPr>
      </w:pPr>
      <w:r w:rsidRPr="007A28B0">
        <w:rPr>
          <w:rFonts w:ascii="Arial" w:hAnsi="Arial" w:cs="Arial"/>
        </w:rPr>
        <w:lastRenderedPageBreak/>
        <w:t xml:space="preserve">This mixed method approach can be </w:t>
      </w:r>
      <w:r w:rsidR="00154BE3" w:rsidRPr="007A28B0">
        <w:rPr>
          <w:rFonts w:ascii="Arial" w:hAnsi="Arial" w:cs="Arial"/>
        </w:rPr>
        <w:t xml:space="preserve">known as </w:t>
      </w:r>
      <w:r w:rsidRPr="007A28B0">
        <w:rPr>
          <w:rFonts w:ascii="Arial" w:hAnsi="Arial" w:cs="Arial"/>
        </w:rPr>
        <w:t xml:space="preserve">triangulation by combining quantitative and the qualitative data, these two data types can be mixed in order to ‘integrate the two fundamental ways of thinking about social phenomena’ </w:t>
      </w:r>
      <w:sdt>
        <w:sdtPr>
          <w:rPr>
            <w:rFonts w:ascii="Arial" w:hAnsi="Arial" w:cs="Arial"/>
          </w:rPr>
          <w:id w:val="-1736615178"/>
          <w:citation/>
        </w:sdtPr>
        <w:sdtEndPr/>
        <w:sdtContent>
          <w:r w:rsidR="00154BE3" w:rsidRPr="007A28B0">
            <w:rPr>
              <w:rFonts w:ascii="Arial" w:hAnsi="Arial" w:cs="Arial"/>
            </w:rPr>
            <w:fldChar w:fldCharType="begin"/>
          </w:r>
          <w:r w:rsidR="00154BE3" w:rsidRPr="007A28B0">
            <w:rPr>
              <w:rFonts w:ascii="Arial" w:hAnsi="Arial" w:cs="Arial"/>
            </w:rPr>
            <w:instrText xml:space="preserve">CITATION Mer12 \p 75-79 \l 2057 </w:instrText>
          </w:r>
          <w:r w:rsidR="00154BE3" w:rsidRPr="007A28B0">
            <w:rPr>
              <w:rFonts w:ascii="Arial" w:hAnsi="Arial" w:cs="Arial"/>
            </w:rPr>
            <w:fldChar w:fldCharType="separate"/>
          </w:r>
          <w:r w:rsidR="00906D4C" w:rsidRPr="00906D4C">
            <w:rPr>
              <w:rFonts w:ascii="Arial" w:hAnsi="Arial" w:cs="Arial"/>
              <w:noProof/>
            </w:rPr>
            <w:t>(Mertens &amp; Hesse-Biber, 2012, pp. 75-79)</w:t>
          </w:r>
          <w:r w:rsidR="00154BE3" w:rsidRPr="007A28B0">
            <w:rPr>
              <w:rFonts w:ascii="Arial" w:hAnsi="Arial" w:cs="Arial"/>
            </w:rPr>
            <w:fldChar w:fldCharType="end"/>
          </w:r>
        </w:sdtContent>
      </w:sdt>
      <w:r w:rsidR="00154BE3" w:rsidRPr="007A28B0">
        <w:rPr>
          <w:rFonts w:ascii="Arial" w:hAnsi="Arial" w:cs="Arial"/>
        </w:rPr>
        <w:t>.</w:t>
      </w:r>
    </w:p>
    <w:p w14:paraId="7BF2CC93" w14:textId="3D4618F9" w:rsidR="002728CC" w:rsidRPr="007A28B0" w:rsidRDefault="002728CC" w:rsidP="00C361B5">
      <w:pPr>
        <w:spacing w:line="480" w:lineRule="auto"/>
        <w:jc w:val="both"/>
        <w:rPr>
          <w:rFonts w:ascii="Arial" w:hAnsi="Arial" w:cs="Arial"/>
        </w:rPr>
      </w:pPr>
      <w:r w:rsidRPr="007A28B0">
        <w:rPr>
          <w:rFonts w:ascii="Arial" w:hAnsi="Arial" w:cs="Arial"/>
        </w:rPr>
        <w:t>The research uses a ‘Likert-type’ scale</w:t>
      </w:r>
      <w:r w:rsidR="00154BE3" w:rsidRPr="007A28B0">
        <w:rPr>
          <w:rFonts w:ascii="Arial" w:hAnsi="Arial" w:cs="Arial"/>
        </w:rPr>
        <w:t xml:space="preserve"> to summarise the </w:t>
      </w:r>
      <w:r w:rsidR="00C361B5">
        <w:rPr>
          <w:rFonts w:ascii="Arial" w:hAnsi="Arial" w:cs="Arial"/>
        </w:rPr>
        <w:t xml:space="preserve">online </w:t>
      </w:r>
      <w:r w:rsidR="00154BE3" w:rsidRPr="007A28B0">
        <w:rPr>
          <w:rFonts w:ascii="Arial" w:hAnsi="Arial" w:cs="Arial"/>
        </w:rPr>
        <w:t>questionnaires,</w:t>
      </w:r>
      <w:r w:rsidRPr="007A28B0">
        <w:rPr>
          <w:rFonts w:ascii="Arial" w:hAnsi="Arial" w:cs="Arial"/>
        </w:rPr>
        <w:t xml:space="preserve"> which is described by </w:t>
      </w:r>
      <w:sdt>
        <w:sdtPr>
          <w:rPr>
            <w:rFonts w:ascii="Arial" w:hAnsi="Arial" w:cs="Arial"/>
          </w:rPr>
          <w:id w:val="-2143185372"/>
          <w:citation/>
        </w:sdtPr>
        <w:sdtEndPr/>
        <w:sdtContent>
          <w:r w:rsidRPr="007A28B0">
            <w:rPr>
              <w:rFonts w:ascii="Arial" w:hAnsi="Arial" w:cs="Arial"/>
            </w:rPr>
            <w:fldChar w:fldCharType="begin"/>
          </w:r>
          <w:r w:rsidRPr="007A28B0">
            <w:rPr>
              <w:rFonts w:ascii="Arial" w:hAnsi="Arial" w:cs="Arial"/>
            </w:rPr>
            <w:instrText xml:space="preserve"> CITATION Mit09 \l 2057 </w:instrText>
          </w:r>
          <w:r w:rsidRPr="007A28B0">
            <w:rPr>
              <w:rFonts w:ascii="Arial" w:hAnsi="Arial" w:cs="Arial"/>
            </w:rPr>
            <w:fldChar w:fldCharType="separate"/>
          </w:r>
          <w:r w:rsidR="00906D4C" w:rsidRPr="00906D4C">
            <w:rPr>
              <w:rFonts w:ascii="Arial" w:hAnsi="Arial" w:cs="Arial"/>
              <w:noProof/>
            </w:rPr>
            <w:t>(Mitchell &amp; Jolley, 2009)</w:t>
          </w:r>
          <w:r w:rsidRPr="007A28B0">
            <w:rPr>
              <w:rFonts w:ascii="Arial" w:hAnsi="Arial" w:cs="Arial"/>
            </w:rPr>
            <w:fldChar w:fldCharType="end"/>
          </w:r>
        </w:sdtContent>
      </w:sdt>
      <w:r w:rsidRPr="007A28B0">
        <w:rPr>
          <w:rFonts w:ascii="Arial" w:hAnsi="Arial" w:cs="Arial"/>
        </w:rPr>
        <w:t xml:space="preserve"> as a way to ‘yield more information’ than in other types of scales for surveys. For example it gives ‘respondents the freedom to strongly agree, agree, be neutral, disagree, or strongly disagree’ this gives a ‘more powerful statistical test than nominal-dichotomous items’.</w:t>
      </w:r>
    </w:p>
    <w:p w14:paraId="013077CB" w14:textId="4D31BAFD" w:rsidR="00370020" w:rsidRPr="00EA5E81" w:rsidRDefault="00370020" w:rsidP="00C361B5">
      <w:pPr>
        <w:spacing w:line="480" w:lineRule="auto"/>
        <w:jc w:val="both"/>
        <w:rPr>
          <w:rFonts w:ascii="Arial" w:hAnsi="Arial" w:cs="Arial"/>
        </w:rPr>
      </w:pPr>
      <w:r w:rsidRPr="007A28B0">
        <w:rPr>
          <w:rFonts w:ascii="Arial" w:hAnsi="Arial" w:cs="Arial"/>
        </w:rPr>
        <w:t xml:space="preserve">The </w:t>
      </w:r>
      <w:r w:rsidR="0072296D" w:rsidRPr="007A28B0">
        <w:rPr>
          <w:rFonts w:ascii="Arial" w:hAnsi="Arial" w:cs="Arial"/>
        </w:rPr>
        <w:t>sampling technique for the interviews will be to use a range of both male and female entrepreneurs,</w:t>
      </w:r>
      <w:r w:rsidR="00A10F37" w:rsidRPr="007A28B0">
        <w:rPr>
          <w:rFonts w:ascii="Arial" w:hAnsi="Arial" w:cs="Arial"/>
        </w:rPr>
        <w:t xml:space="preserve"> and of varying different ages</w:t>
      </w:r>
      <w:r w:rsidR="0072296D" w:rsidRPr="007A28B0">
        <w:rPr>
          <w:rFonts w:ascii="Arial" w:hAnsi="Arial" w:cs="Arial"/>
        </w:rPr>
        <w:t xml:space="preserve">. The large age range and different gender of the participants should give the research a more effective result and be more generalizable to other areas around the United Kingdom. The participants </w:t>
      </w:r>
      <w:r w:rsidR="003C46D5" w:rsidRPr="007A28B0">
        <w:rPr>
          <w:rFonts w:ascii="Arial" w:hAnsi="Arial" w:cs="Arial"/>
        </w:rPr>
        <w:t xml:space="preserve">are running small to medium sized </w:t>
      </w:r>
      <w:r w:rsidR="003C46D5" w:rsidRPr="00EA5E81">
        <w:rPr>
          <w:rFonts w:ascii="Arial" w:hAnsi="Arial" w:cs="Arial"/>
        </w:rPr>
        <w:t xml:space="preserve">businesses within Swansea and surrounding areas of South Wales. </w:t>
      </w:r>
    </w:p>
    <w:p w14:paraId="6AF3C076" w14:textId="490A9D67" w:rsidR="006B0C41" w:rsidRPr="00EA5E81" w:rsidRDefault="00612C05" w:rsidP="00EA5E81">
      <w:pPr>
        <w:pStyle w:val="Heading2"/>
        <w:spacing w:line="480" w:lineRule="auto"/>
        <w:rPr>
          <w:rFonts w:ascii="Arial" w:hAnsi="Arial" w:cs="Arial"/>
        </w:rPr>
      </w:pPr>
      <w:bookmarkStart w:id="9" w:name="_Toc498958235"/>
      <w:r w:rsidRPr="00EA5E81">
        <w:rPr>
          <w:rFonts w:ascii="Arial" w:hAnsi="Arial" w:cs="Arial"/>
        </w:rPr>
        <w:t>2.2</w:t>
      </w:r>
      <w:r w:rsidR="009B23EF" w:rsidRPr="00EA5E81">
        <w:rPr>
          <w:rFonts w:ascii="Arial" w:hAnsi="Arial" w:cs="Arial"/>
        </w:rPr>
        <w:t xml:space="preserve"> </w:t>
      </w:r>
      <w:r w:rsidR="00BF1E4A" w:rsidRPr="00EA5E81">
        <w:rPr>
          <w:rFonts w:ascii="Arial" w:hAnsi="Arial" w:cs="Arial"/>
        </w:rPr>
        <w:t>Reliability and Validity</w:t>
      </w:r>
      <w:bookmarkEnd w:id="9"/>
    </w:p>
    <w:p w14:paraId="531D6E05" w14:textId="2FEFD040" w:rsidR="00BF1E4A" w:rsidRPr="007A28B0" w:rsidRDefault="007A180B" w:rsidP="00C361B5">
      <w:pPr>
        <w:spacing w:line="480" w:lineRule="auto"/>
        <w:jc w:val="both"/>
        <w:rPr>
          <w:rFonts w:ascii="Arial" w:hAnsi="Arial" w:cs="Arial"/>
        </w:rPr>
      </w:pPr>
      <w:r w:rsidRPr="00EA5E81">
        <w:rPr>
          <w:rFonts w:ascii="Arial" w:hAnsi="Arial" w:cs="Arial"/>
        </w:rPr>
        <w:t>Reliability refers to ‘the extent to which’ research or ‘any measuring procedure yields the same results on repeated</w:t>
      </w:r>
      <w:r w:rsidRPr="007A28B0">
        <w:rPr>
          <w:rFonts w:ascii="Arial" w:hAnsi="Arial" w:cs="Arial"/>
        </w:rPr>
        <w:t xml:space="preserve"> trials’ </w:t>
      </w:r>
      <w:sdt>
        <w:sdtPr>
          <w:rPr>
            <w:rFonts w:ascii="Arial" w:hAnsi="Arial" w:cs="Arial"/>
          </w:rPr>
          <w:id w:val="-1143889372"/>
          <w:citation/>
        </w:sdtPr>
        <w:sdtEndPr/>
        <w:sdtContent>
          <w:r w:rsidRPr="007A28B0">
            <w:rPr>
              <w:rFonts w:ascii="Arial" w:hAnsi="Arial" w:cs="Arial"/>
            </w:rPr>
            <w:fldChar w:fldCharType="begin"/>
          </w:r>
          <w:r w:rsidR="00C361B5">
            <w:rPr>
              <w:rFonts w:ascii="Arial" w:hAnsi="Arial" w:cs="Arial"/>
            </w:rPr>
            <w:instrText xml:space="preserve">CITATION Car79 \p 11 \l 2057 </w:instrText>
          </w:r>
          <w:r w:rsidRPr="007A28B0">
            <w:rPr>
              <w:rFonts w:ascii="Arial" w:hAnsi="Arial" w:cs="Arial"/>
            </w:rPr>
            <w:fldChar w:fldCharType="separate"/>
          </w:r>
          <w:r w:rsidR="00906D4C" w:rsidRPr="00906D4C">
            <w:rPr>
              <w:rFonts w:ascii="Arial" w:hAnsi="Arial" w:cs="Arial"/>
              <w:noProof/>
            </w:rPr>
            <w:t>(Carmines &amp; Zeller , 1979, p. 11)</w:t>
          </w:r>
          <w:r w:rsidRPr="007A28B0">
            <w:rPr>
              <w:rFonts w:ascii="Arial" w:hAnsi="Arial" w:cs="Arial"/>
            </w:rPr>
            <w:fldChar w:fldCharType="end"/>
          </w:r>
        </w:sdtContent>
      </w:sdt>
      <w:r w:rsidRPr="007A28B0">
        <w:rPr>
          <w:rFonts w:ascii="Arial" w:hAnsi="Arial" w:cs="Arial"/>
        </w:rPr>
        <w:t>. This allows a researcher to discover whether their results are in fact consistent each time they perform the research, this shows if this research is then able to be considered as reliable.</w:t>
      </w:r>
    </w:p>
    <w:p w14:paraId="40F3891C" w14:textId="66EAF928" w:rsidR="00497792" w:rsidRPr="007A28B0" w:rsidRDefault="00E479AC" w:rsidP="003C0A0F">
      <w:pPr>
        <w:spacing w:line="480" w:lineRule="auto"/>
        <w:jc w:val="both"/>
        <w:rPr>
          <w:rFonts w:ascii="Arial" w:hAnsi="Arial" w:cs="Arial"/>
        </w:rPr>
      </w:pPr>
      <w:sdt>
        <w:sdtPr>
          <w:rPr>
            <w:rFonts w:ascii="Arial" w:hAnsi="Arial" w:cs="Arial"/>
          </w:rPr>
          <w:id w:val="1632057485"/>
          <w:citation/>
        </w:sdtPr>
        <w:sdtEndPr/>
        <w:sdtContent>
          <w:r w:rsidR="007A180B" w:rsidRPr="007A28B0">
            <w:rPr>
              <w:rFonts w:ascii="Arial" w:hAnsi="Arial" w:cs="Arial"/>
            </w:rPr>
            <w:fldChar w:fldCharType="begin"/>
          </w:r>
          <w:r w:rsidR="00154BE3" w:rsidRPr="007A28B0">
            <w:rPr>
              <w:rFonts w:ascii="Arial" w:hAnsi="Arial" w:cs="Arial"/>
            </w:rPr>
            <w:instrText xml:space="preserve">CITATION Lit95 \p 33 \l 2057 </w:instrText>
          </w:r>
          <w:r w:rsidR="007A180B" w:rsidRPr="007A28B0">
            <w:rPr>
              <w:rFonts w:ascii="Arial" w:hAnsi="Arial" w:cs="Arial"/>
            </w:rPr>
            <w:fldChar w:fldCharType="separate"/>
          </w:r>
          <w:r w:rsidR="00906D4C" w:rsidRPr="00906D4C">
            <w:rPr>
              <w:rFonts w:ascii="Arial" w:hAnsi="Arial" w:cs="Arial"/>
              <w:noProof/>
            </w:rPr>
            <w:t>(Litwin &amp; Fink, 1995, p. 33)</w:t>
          </w:r>
          <w:r w:rsidR="007A180B" w:rsidRPr="007A28B0">
            <w:rPr>
              <w:rFonts w:ascii="Arial" w:hAnsi="Arial" w:cs="Arial"/>
            </w:rPr>
            <w:fldChar w:fldCharType="end"/>
          </w:r>
        </w:sdtContent>
      </w:sdt>
      <w:r w:rsidR="00154BE3" w:rsidRPr="007A28B0">
        <w:rPr>
          <w:rFonts w:ascii="Arial" w:hAnsi="Arial" w:cs="Arial"/>
        </w:rPr>
        <w:t xml:space="preserve"> Describes</w:t>
      </w:r>
      <w:r w:rsidR="007A180B" w:rsidRPr="007A28B0">
        <w:rPr>
          <w:rFonts w:ascii="Arial" w:hAnsi="Arial" w:cs="Arial"/>
        </w:rPr>
        <w:t xml:space="preserve"> validity in research as ‘how well it measures what it sets out to measure’. </w:t>
      </w:r>
      <w:r w:rsidR="007238ED" w:rsidRPr="007A28B0">
        <w:rPr>
          <w:rFonts w:ascii="Arial" w:hAnsi="Arial" w:cs="Arial"/>
        </w:rPr>
        <w:t xml:space="preserve">This research would be more concerned about external validity than internal </w:t>
      </w:r>
      <w:r w:rsidR="003C0A0F">
        <w:rPr>
          <w:rFonts w:ascii="Arial" w:hAnsi="Arial" w:cs="Arial"/>
        </w:rPr>
        <w:t>validity. A</w:t>
      </w:r>
      <w:r w:rsidR="007238ED" w:rsidRPr="007A28B0">
        <w:rPr>
          <w:rFonts w:ascii="Arial" w:hAnsi="Arial" w:cs="Arial"/>
        </w:rPr>
        <w:t xml:space="preserve">s external validity looks to what ‘extent’ that the ‘results of a study can be generalized to other settings (ecological validity), other people (population validity) and over time (historical validity) </w:t>
      </w:r>
      <w:sdt>
        <w:sdtPr>
          <w:rPr>
            <w:rFonts w:ascii="Arial" w:hAnsi="Arial" w:cs="Arial"/>
          </w:rPr>
          <w:id w:val="-1264075013"/>
          <w:citation/>
        </w:sdtPr>
        <w:sdtEndPr/>
        <w:sdtContent>
          <w:r w:rsidR="007238ED" w:rsidRPr="007A28B0">
            <w:rPr>
              <w:rFonts w:ascii="Arial" w:hAnsi="Arial" w:cs="Arial"/>
            </w:rPr>
            <w:fldChar w:fldCharType="begin"/>
          </w:r>
          <w:r w:rsidR="005B7902" w:rsidRPr="007A28B0">
            <w:rPr>
              <w:rFonts w:ascii="Arial" w:hAnsi="Arial" w:cs="Arial"/>
            </w:rPr>
            <w:instrText xml:space="preserve">CITATION Pav01 \l 2057 </w:instrText>
          </w:r>
          <w:r w:rsidR="007238ED" w:rsidRPr="007A28B0">
            <w:rPr>
              <w:rFonts w:ascii="Arial" w:hAnsi="Arial" w:cs="Arial"/>
            </w:rPr>
            <w:fldChar w:fldCharType="separate"/>
          </w:r>
          <w:r w:rsidR="00906D4C" w:rsidRPr="00906D4C">
            <w:rPr>
              <w:rFonts w:ascii="Arial" w:hAnsi="Arial" w:cs="Arial"/>
              <w:noProof/>
            </w:rPr>
            <w:t>(Pavlov, et al., 2001)</w:t>
          </w:r>
          <w:r w:rsidR="007238ED" w:rsidRPr="007A28B0">
            <w:rPr>
              <w:rFonts w:ascii="Arial" w:hAnsi="Arial" w:cs="Arial"/>
            </w:rPr>
            <w:fldChar w:fldCharType="end"/>
          </w:r>
        </w:sdtContent>
      </w:sdt>
      <w:r w:rsidR="00497792" w:rsidRPr="007A28B0">
        <w:rPr>
          <w:rFonts w:ascii="Arial" w:hAnsi="Arial" w:cs="Arial"/>
        </w:rPr>
        <w:t>.</w:t>
      </w:r>
      <w:r w:rsidR="00154BE3" w:rsidRPr="007A28B0">
        <w:rPr>
          <w:rFonts w:ascii="Arial" w:hAnsi="Arial" w:cs="Arial"/>
        </w:rPr>
        <w:t xml:space="preserve"> For example, how this research in South Wales can relate or be generalised to the whole of Wales, England and so on.</w:t>
      </w:r>
      <w:r w:rsidR="003C0A0F">
        <w:rPr>
          <w:rFonts w:ascii="Arial" w:hAnsi="Arial" w:cs="Arial"/>
        </w:rPr>
        <w:t xml:space="preserve"> </w:t>
      </w:r>
      <w:r w:rsidR="003C0A0F" w:rsidRPr="007A28B0">
        <w:rPr>
          <w:rFonts w:ascii="Arial" w:hAnsi="Arial" w:cs="Arial"/>
        </w:rPr>
        <w:t>This research will try to conquer any possible reliability and validity limitations in order to meet the overall aims and objectives.</w:t>
      </w:r>
    </w:p>
    <w:p w14:paraId="4128CAB2" w14:textId="7907246E" w:rsidR="00497792" w:rsidRPr="00EA5E81" w:rsidRDefault="00B71D5C" w:rsidP="00EA5E81">
      <w:pPr>
        <w:pStyle w:val="Heading2"/>
        <w:spacing w:line="480" w:lineRule="auto"/>
        <w:rPr>
          <w:rFonts w:ascii="Arial" w:hAnsi="Arial" w:cs="Arial"/>
        </w:rPr>
      </w:pPr>
      <w:bookmarkStart w:id="10" w:name="_Toc498958236"/>
      <w:r w:rsidRPr="00EA5E81">
        <w:rPr>
          <w:rFonts w:ascii="Arial" w:hAnsi="Arial" w:cs="Arial"/>
        </w:rPr>
        <w:lastRenderedPageBreak/>
        <w:t>2.</w:t>
      </w:r>
      <w:r w:rsidR="00612C05" w:rsidRPr="00EA5E81">
        <w:rPr>
          <w:rFonts w:ascii="Arial" w:hAnsi="Arial" w:cs="Arial"/>
        </w:rPr>
        <w:t>3</w:t>
      </w:r>
      <w:r w:rsidR="007A28B0" w:rsidRPr="00EA5E81">
        <w:rPr>
          <w:rFonts w:ascii="Arial" w:hAnsi="Arial" w:cs="Arial"/>
        </w:rPr>
        <w:t xml:space="preserve"> </w:t>
      </w:r>
      <w:r w:rsidR="00497792" w:rsidRPr="00EA5E81">
        <w:rPr>
          <w:rFonts w:ascii="Arial" w:hAnsi="Arial" w:cs="Arial"/>
        </w:rPr>
        <w:t>Limitations</w:t>
      </w:r>
      <w:bookmarkEnd w:id="10"/>
    </w:p>
    <w:p w14:paraId="001C0533" w14:textId="402658CB" w:rsidR="00497792" w:rsidRPr="007A28B0" w:rsidRDefault="00497792" w:rsidP="003C0A0F">
      <w:pPr>
        <w:spacing w:line="480" w:lineRule="auto"/>
        <w:jc w:val="both"/>
        <w:rPr>
          <w:rFonts w:ascii="Arial" w:hAnsi="Arial" w:cs="Arial"/>
        </w:rPr>
      </w:pPr>
      <w:r w:rsidRPr="00EA5E81">
        <w:rPr>
          <w:rFonts w:ascii="Arial" w:hAnsi="Arial" w:cs="Arial"/>
        </w:rPr>
        <w:t>When considering this research there are some limitations to the research techniques through reliability and</w:t>
      </w:r>
      <w:r w:rsidRPr="007A28B0">
        <w:rPr>
          <w:rFonts w:ascii="Arial" w:hAnsi="Arial" w:cs="Arial"/>
        </w:rPr>
        <w:t xml:space="preserve"> validity.</w:t>
      </w:r>
      <w:r w:rsidR="00985B72" w:rsidRPr="007A28B0">
        <w:rPr>
          <w:rFonts w:ascii="Arial" w:hAnsi="Arial" w:cs="Arial"/>
        </w:rPr>
        <w:t xml:space="preserve"> As above reliability is defined as receiving the same results on repeated trials. This could be an issue with interviews </w:t>
      </w:r>
      <w:r w:rsidR="006754D2" w:rsidRPr="007A28B0">
        <w:rPr>
          <w:rFonts w:ascii="Arial" w:hAnsi="Arial" w:cs="Arial"/>
        </w:rPr>
        <w:t>due to the limitation on number of participants that will be interviewed. For example, if the research is limited to interviewing only 5 participants then it may receive a different result to if it was to interview 20 people.</w:t>
      </w:r>
      <w:r w:rsidR="00985B72" w:rsidRPr="007A28B0">
        <w:rPr>
          <w:rFonts w:ascii="Arial" w:hAnsi="Arial" w:cs="Arial"/>
        </w:rPr>
        <w:t xml:space="preserve"> </w:t>
      </w:r>
      <w:r w:rsidR="006754D2" w:rsidRPr="007A28B0">
        <w:rPr>
          <w:rFonts w:ascii="Arial" w:hAnsi="Arial" w:cs="Arial"/>
        </w:rPr>
        <w:t>This issue could also arise with the online questionnaires as there is no guarantee how many participants will take part.</w:t>
      </w:r>
    </w:p>
    <w:p w14:paraId="5C18A1A9" w14:textId="10BD7F1C" w:rsidR="00985B72" w:rsidRPr="007A28B0" w:rsidRDefault="00985B72" w:rsidP="003C0A0F">
      <w:pPr>
        <w:spacing w:line="480" w:lineRule="auto"/>
        <w:jc w:val="both"/>
        <w:rPr>
          <w:rFonts w:ascii="Arial" w:hAnsi="Arial" w:cs="Arial"/>
        </w:rPr>
      </w:pPr>
      <w:r w:rsidRPr="007A28B0">
        <w:rPr>
          <w:rFonts w:ascii="Arial" w:hAnsi="Arial" w:cs="Arial"/>
        </w:rPr>
        <w:t xml:space="preserve">To conquer this limitation and fulfil the aims of the research the sample number of participants will be </w:t>
      </w:r>
      <w:r w:rsidR="006754D2" w:rsidRPr="007A28B0">
        <w:rPr>
          <w:rFonts w:ascii="Arial" w:hAnsi="Arial" w:cs="Arial"/>
        </w:rPr>
        <w:t xml:space="preserve">as </w:t>
      </w:r>
      <w:r w:rsidRPr="007A28B0">
        <w:rPr>
          <w:rFonts w:ascii="Arial" w:hAnsi="Arial" w:cs="Arial"/>
        </w:rPr>
        <w:t xml:space="preserve">large </w:t>
      </w:r>
      <w:r w:rsidR="006754D2" w:rsidRPr="007A28B0">
        <w:rPr>
          <w:rFonts w:ascii="Arial" w:hAnsi="Arial" w:cs="Arial"/>
        </w:rPr>
        <w:t xml:space="preserve">as possible </w:t>
      </w:r>
      <w:r w:rsidRPr="007A28B0">
        <w:rPr>
          <w:rFonts w:ascii="Arial" w:hAnsi="Arial" w:cs="Arial"/>
        </w:rPr>
        <w:t>in order to give more result</w:t>
      </w:r>
      <w:r w:rsidR="006754D2" w:rsidRPr="007A28B0">
        <w:rPr>
          <w:rFonts w:ascii="Arial" w:hAnsi="Arial" w:cs="Arial"/>
        </w:rPr>
        <w:t>s and to potentially avoid bias. Aiming to interview a minimum of 10 individuals face to face and to have at least 15 participants for the online questionnaires.</w:t>
      </w:r>
    </w:p>
    <w:p w14:paraId="4FEF7E48" w14:textId="3C4FD33D" w:rsidR="00985B72" w:rsidRPr="007A28B0" w:rsidRDefault="00985B72" w:rsidP="003C0A0F">
      <w:pPr>
        <w:spacing w:line="480" w:lineRule="auto"/>
        <w:jc w:val="both"/>
        <w:rPr>
          <w:rFonts w:ascii="Arial" w:hAnsi="Arial" w:cs="Arial"/>
        </w:rPr>
      </w:pPr>
      <w:r w:rsidRPr="007A28B0">
        <w:rPr>
          <w:rFonts w:ascii="Arial" w:hAnsi="Arial" w:cs="Arial"/>
        </w:rPr>
        <w:t xml:space="preserve">On the other hand there is a limitation to the validity of the research also, as in the research will be opinions of individual people, this could lead to </w:t>
      </w:r>
      <w:r w:rsidR="008037AE">
        <w:rPr>
          <w:rFonts w:ascii="Arial" w:hAnsi="Arial" w:cs="Arial"/>
        </w:rPr>
        <w:t>a biased result</w:t>
      </w:r>
      <w:r w:rsidRPr="007A28B0">
        <w:rPr>
          <w:rFonts w:ascii="Arial" w:hAnsi="Arial" w:cs="Arial"/>
        </w:rPr>
        <w:t xml:space="preserve"> and when trying to generalise the results to the wide</w:t>
      </w:r>
      <w:r w:rsidR="00A10F37" w:rsidRPr="007A28B0">
        <w:rPr>
          <w:rFonts w:ascii="Arial" w:hAnsi="Arial" w:cs="Arial"/>
        </w:rPr>
        <w:t>r</w:t>
      </w:r>
      <w:r w:rsidRPr="007A28B0">
        <w:rPr>
          <w:rFonts w:ascii="Arial" w:hAnsi="Arial" w:cs="Arial"/>
        </w:rPr>
        <w:t xml:space="preserve"> population or settings it may not necessarily be accurate.</w:t>
      </w:r>
    </w:p>
    <w:p w14:paraId="5ED4B2A6" w14:textId="0E0FAB1D" w:rsidR="00A07C92" w:rsidRPr="007A28B0" w:rsidRDefault="00985B72" w:rsidP="003C0A0F">
      <w:pPr>
        <w:spacing w:line="480" w:lineRule="auto"/>
        <w:jc w:val="both"/>
        <w:rPr>
          <w:rFonts w:ascii="Arial" w:hAnsi="Arial" w:cs="Arial"/>
        </w:rPr>
      </w:pPr>
      <w:r w:rsidRPr="007A28B0">
        <w:rPr>
          <w:rFonts w:ascii="Arial" w:hAnsi="Arial" w:cs="Arial"/>
        </w:rPr>
        <w:t>A</w:t>
      </w:r>
      <w:r w:rsidR="00136D96">
        <w:rPr>
          <w:rFonts w:ascii="Arial" w:hAnsi="Arial" w:cs="Arial"/>
        </w:rPr>
        <w:t>s a</w:t>
      </w:r>
      <w:r w:rsidRPr="007A28B0">
        <w:rPr>
          <w:rFonts w:ascii="Arial" w:hAnsi="Arial" w:cs="Arial"/>
        </w:rPr>
        <w:t xml:space="preserve"> way of avoiding this issue with validity the research will survey and interview as many participants as possible, aiming to have a large enough sample to defeat the limitations of the validity.</w:t>
      </w:r>
    </w:p>
    <w:p w14:paraId="334EF8F4" w14:textId="69E4B456" w:rsidR="00B00690" w:rsidRPr="007A28B0" w:rsidRDefault="00A07C92" w:rsidP="003C0A0F">
      <w:pPr>
        <w:spacing w:line="480" w:lineRule="auto"/>
        <w:jc w:val="both"/>
        <w:rPr>
          <w:rFonts w:ascii="Arial" w:hAnsi="Arial" w:cs="Arial"/>
        </w:rPr>
      </w:pPr>
      <w:r w:rsidRPr="007A28B0">
        <w:rPr>
          <w:rFonts w:ascii="Arial" w:hAnsi="Arial" w:cs="Arial"/>
        </w:rPr>
        <w:t>Another issue of this research could possibly be the population of the participants as they will all most likely be much organised and determined individuals</w:t>
      </w:r>
      <w:r w:rsidR="00B00690" w:rsidRPr="007A28B0">
        <w:rPr>
          <w:rFonts w:ascii="Arial" w:hAnsi="Arial" w:cs="Arial"/>
        </w:rPr>
        <w:t xml:space="preserve">. As </w:t>
      </w:r>
      <w:sdt>
        <w:sdtPr>
          <w:rPr>
            <w:rFonts w:ascii="Arial" w:hAnsi="Arial" w:cs="Arial"/>
          </w:rPr>
          <w:id w:val="-1740008147"/>
          <w:citation/>
        </w:sdtPr>
        <w:sdtEndPr/>
        <w:sdtContent>
          <w:r w:rsidR="00B00690" w:rsidRPr="007A28B0">
            <w:rPr>
              <w:rFonts w:ascii="Arial" w:hAnsi="Arial" w:cs="Arial"/>
            </w:rPr>
            <w:fldChar w:fldCharType="begin"/>
          </w:r>
          <w:r w:rsidR="00B00690" w:rsidRPr="007A28B0">
            <w:rPr>
              <w:rFonts w:ascii="Arial" w:hAnsi="Arial" w:cs="Arial"/>
            </w:rPr>
            <w:instrText xml:space="preserve"> CITATION Don13 \l 2057 </w:instrText>
          </w:r>
          <w:r w:rsidR="00B00690" w:rsidRPr="007A28B0">
            <w:rPr>
              <w:rFonts w:ascii="Arial" w:hAnsi="Arial" w:cs="Arial"/>
            </w:rPr>
            <w:fldChar w:fldCharType="separate"/>
          </w:r>
          <w:r w:rsidR="00906D4C" w:rsidRPr="00906D4C">
            <w:rPr>
              <w:rFonts w:ascii="Arial" w:hAnsi="Arial" w:cs="Arial"/>
              <w:noProof/>
            </w:rPr>
            <w:t>(Kuratko, 2013)</w:t>
          </w:r>
          <w:r w:rsidR="00B00690" w:rsidRPr="007A28B0">
            <w:rPr>
              <w:rFonts w:ascii="Arial" w:hAnsi="Arial" w:cs="Arial"/>
            </w:rPr>
            <w:fldChar w:fldCharType="end"/>
          </w:r>
        </w:sdtContent>
      </w:sdt>
      <w:r w:rsidR="00B00690" w:rsidRPr="007A28B0">
        <w:rPr>
          <w:rFonts w:ascii="Arial" w:hAnsi="Arial" w:cs="Arial"/>
        </w:rPr>
        <w:t xml:space="preserve"> explains entrepreneurs have been </w:t>
      </w:r>
      <w:r w:rsidR="00B00690" w:rsidRPr="007A28B0">
        <w:rPr>
          <w:rStyle w:val="QuoteChar"/>
          <w:rFonts w:ascii="Arial" w:hAnsi="Arial" w:cs="Arial"/>
          <w:color w:val="auto"/>
        </w:rPr>
        <w:t>‘compared to Olympic athletes challenging themselves to break new barriers, to long-distance runners dealing with the agony of the miles’</w:t>
      </w:r>
      <w:r w:rsidRPr="007A28B0">
        <w:rPr>
          <w:rFonts w:ascii="Arial" w:hAnsi="Arial" w:cs="Arial"/>
        </w:rPr>
        <w:t xml:space="preserve"> </w:t>
      </w:r>
      <w:sdt>
        <w:sdtPr>
          <w:rPr>
            <w:rFonts w:ascii="Arial" w:hAnsi="Arial" w:cs="Arial"/>
          </w:rPr>
          <w:id w:val="-8754613"/>
          <w:citation/>
        </w:sdtPr>
        <w:sdtEndPr/>
        <w:sdtContent>
          <w:r w:rsidR="00B00690" w:rsidRPr="007A28B0">
            <w:rPr>
              <w:rFonts w:ascii="Arial" w:hAnsi="Arial" w:cs="Arial"/>
            </w:rPr>
            <w:fldChar w:fldCharType="begin"/>
          </w:r>
          <w:r w:rsidR="00B00690" w:rsidRPr="007A28B0">
            <w:rPr>
              <w:rFonts w:ascii="Arial" w:hAnsi="Arial" w:cs="Arial"/>
            </w:rPr>
            <w:instrText xml:space="preserve">CITATION Don13 \p 3 \l 2057 </w:instrText>
          </w:r>
          <w:r w:rsidR="00B00690" w:rsidRPr="007A28B0">
            <w:rPr>
              <w:rFonts w:ascii="Arial" w:hAnsi="Arial" w:cs="Arial"/>
            </w:rPr>
            <w:fldChar w:fldCharType="separate"/>
          </w:r>
          <w:r w:rsidR="00906D4C" w:rsidRPr="00906D4C">
            <w:rPr>
              <w:rFonts w:ascii="Arial" w:hAnsi="Arial" w:cs="Arial"/>
              <w:noProof/>
            </w:rPr>
            <w:t>(Kuratko, 2013, p. 3)</w:t>
          </w:r>
          <w:r w:rsidR="00B00690" w:rsidRPr="007A28B0">
            <w:rPr>
              <w:rFonts w:ascii="Arial" w:hAnsi="Arial" w:cs="Arial"/>
            </w:rPr>
            <w:fldChar w:fldCharType="end"/>
          </w:r>
        </w:sdtContent>
      </w:sdt>
      <w:r w:rsidR="00B00690" w:rsidRPr="007A28B0">
        <w:rPr>
          <w:rFonts w:ascii="Arial" w:hAnsi="Arial" w:cs="Arial"/>
        </w:rPr>
        <w:t>. A</w:t>
      </w:r>
      <w:r w:rsidRPr="007A28B0">
        <w:rPr>
          <w:rFonts w:ascii="Arial" w:hAnsi="Arial" w:cs="Arial"/>
        </w:rPr>
        <w:t>s they all run their own business they may give a very biased view as if they believe they will still strive and Brexit will not affect them. This could be a large issue for the research as it will be difficult to find the truth of the impacts of Brexit if this happens.</w:t>
      </w:r>
      <w:r w:rsidR="00B00690" w:rsidRPr="007A28B0">
        <w:rPr>
          <w:rFonts w:ascii="Arial" w:hAnsi="Arial" w:cs="Arial"/>
        </w:rPr>
        <w:t xml:space="preserve"> To reduce the impact of this issue I will encourage the participants to be as open and honest as possible and ensure they </w:t>
      </w:r>
      <w:r w:rsidR="00B00690" w:rsidRPr="007A28B0">
        <w:rPr>
          <w:rFonts w:ascii="Arial" w:hAnsi="Arial" w:cs="Arial"/>
        </w:rPr>
        <w:lastRenderedPageBreak/>
        <w:t>will remain anonymous if that is what they would prefer as this can be done through the confidentiality of the research.</w:t>
      </w:r>
    </w:p>
    <w:p w14:paraId="01C06F04" w14:textId="6421F101" w:rsidR="00963908" w:rsidRPr="007A28B0" w:rsidRDefault="006754D2" w:rsidP="003C0A0F">
      <w:pPr>
        <w:spacing w:line="480" w:lineRule="auto"/>
        <w:jc w:val="both"/>
        <w:rPr>
          <w:rFonts w:ascii="Arial" w:hAnsi="Arial" w:cs="Arial"/>
        </w:rPr>
      </w:pPr>
      <w:r w:rsidRPr="007A28B0">
        <w:rPr>
          <w:rFonts w:ascii="Arial" w:hAnsi="Arial" w:cs="Arial"/>
        </w:rPr>
        <w:t xml:space="preserve">Another limitation will be considering the time horizon, this research refers to the type of time horizon that is ‘Cross-Sectional’ as it is completed within a certain time frame </w:t>
      </w:r>
      <w:sdt>
        <w:sdtPr>
          <w:rPr>
            <w:rFonts w:ascii="Arial" w:hAnsi="Arial" w:cs="Arial"/>
          </w:rPr>
          <w:id w:val="302040423"/>
          <w:citation/>
        </w:sdtPr>
        <w:sdtEndPr/>
        <w:sdtContent>
          <w:r w:rsidRPr="007A28B0">
            <w:rPr>
              <w:rFonts w:ascii="Arial" w:hAnsi="Arial" w:cs="Arial"/>
            </w:rPr>
            <w:fldChar w:fldCharType="begin"/>
          </w:r>
          <w:r w:rsidRPr="007A28B0">
            <w:rPr>
              <w:rFonts w:ascii="Arial" w:hAnsi="Arial" w:cs="Arial"/>
            </w:rPr>
            <w:instrText xml:space="preserve"> CITATION UKE15 \l 2057 </w:instrText>
          </w:r>
          <w:r w:rsidRPr="007A28B0">
            <w:rPr>
              <w:rFonts w:ascii="Arial" w:hAnsi="Arial" w:cs="Arial"/>
            </w:rPr>
            <w:fldChar w:fldCharType="separate"/>
          </w:r>
          <w:r w:rsidR="00906D4C" w:rsidRPr="00906D4C">
            <w:rPr>
              <w:rFonts w:ascii="Arial" w:hAnsi="Arial" w:cs="Arial"/>
              <w:noProof/>
            </w:rPr>
            <w:t>(UK Essays, 2015)</w:t>
          </w:r>
          <w:r w:rsidRPr="007A28B0">
            <w:rPr>
              <w:rFonts w:ascii="Arial" w:hAnsi="Arial" w:cs="Arial"/>
            </w:rPr>
            <w:fldChar w:fldCharType="end"/>
          </w:r>
        </w:sdtContent>
      </w:sdt>
      <w:r w:rsidRPr="007A28B0">
        <w:rPr>
          <w:rFonts w:ascii="Arial" w:hAnsi="Arial" w:cs="Arial"/>
        </w:rPr>
        <w:t>. This is a limitation as if the research was conducted over a longer period of time it may receive different results as more time will have passed since the vote to leave the EU and stronger and more educated opinions may have formed.</w:t>
      </w:r>
    </w:p>
    <w:p w14:paraId="1C441DD5" w14:textId="144A1248" w:rsidR="00760B70" w:rsidRPr="007A28B0" w:rsidRDefault="00760B70" w:rsidP="00136D96">
      <w:pPr>
        <w:spacing w:line="480" w:lineRule="auto"/>
        <w:jc w:val="both"/>
        <w:rPr>
          <w:rFonts w:ascii="Arial" w:hAnsi="Arial" w:cs="Arial"/>
        </w:rPr>
      </w:pPr>
      <w:r w:rsidRPr="007A28B0">
        <w:rPr>
          <w:rFonts w:ascii="Arial" w:hAnsi="Arial" w:cs="Arial"/>
        </w:rPr>
        <w:t>The research is also limited to a specific word count and this may be a limitation to the overall study as research and findings will need be condensed in order to fit within the word count. To avoid missing out any important findings the research will need to be strictly organised to ensure no section of the research is longer than it needs to be.</w:t>
      </w:r>
    </w:p>
    <w:p w14:paraId="28A27E4E" w14:textId="16D9FB1B" w:rsidR="00963908" w:rsidRDefault="00120D50" w:rsidP="00120D50">
      <w:pPr>
        <w:pStyle w:val="Heading2"/>
        <w:spacing w:line="480" w:lineRule="auto"/>
        <w:rPr>
          <w:rFonts w:ascii="Arial" w:hAnsi="Arial" w:cs="Arial"/>
        </w:rPr>
      </w:pPr>
      <w:bookmarkStart w:id="11" w:name="_Toc498958237"/>
      <w:r w:rsidRPr="00120D50">
        <w:rPr>
          <w:rFonts w:ascii="Arial" w:hAnsi="Arial" w:cs="Arial"/>
        </w:rPr>
        <w:t>2.4</w:t>
      </w:r>
      <w:r w:rsidR="00136D96" w:rsidRPr="00120D50">
        <w:rPr>
          <w:rFonts w:ascii="Arial" w:hAnsi="Arial" w:cs="Arial"/>
        </w:rPr>
        <w:t xml:space="preserve"> Ethical Considerations</w:t>
      </w:r>
      <w:bookmarkEnd w:id="11"/>
    </w:p>
    <w:p w14:paraId="4382FADF" w14:textId="67A1B0B1" w:rsidR="00120D50" w:rsidRDefault="00120D50" w:rsidP="00120D50">
      <w:pPr>
        <w:spacing w:line="480" w:lineRule="auto"/>
        <w:jc w:val="both"/>
        <w:rPr>
          <w:rFonts w:ascii="Arial" w:hAnsi="Arial" w:cs="Arial"/>
        </w:rPr>
      </w:pPr>
      <w:r>
        <w:rPr>
          <w:rFonts w:ascii="Arial" w:hAnsi="Arial" w:cs="Arial"/>
        </w:rPr>
        <w:t>There are some ethical considerations that need to be made for this research to be conducted. Firstly, entrepreneurs will be revealing some private details about how their business will be affected by Brexit and this must be kept confidential and secure in order for anyone reading the research to be unable to identify who the person or business is. All participants are made aware of their results being anonymous and confidential and must sign a form of agreement in order to participate in the interviews or tick a box to agree on the online questionnaires. This will allow the participants to give more truthful answers as they are not worried about their identity being revealed.</w:t>
      </w:r>
      <w:r w:rsidR="00FA656C">
        <w:rPr>
          <w:rFonts w:ascii="Arial" w:hAnsi="Arial" w:cs="Arial"/>
        </w:rPr>
        <w:t xml:space="preserve"> As businesses need to stay competitive and if they fail to </w:t>
      </w:r>
      <w:r w:rsidR="00FA656C" w:rsidRPr="00FA656C">
        <w:rPr>
          <w:rStyle w:val="QuoteChar"/>
          <w:rFonts w:ascii="Arial" w:hAnsi="Arial" w:cs="Arial"/>
          <w:color w:val="auto"/>
        </w:rPr>
        <w:t xml:space="preserve">‘secure and protect confidential business information’ </w:t>
      </w:r>
      <w:r w:rsidR="00FA656C">
        <w:rPr>
          <w:rFonts w:ascii="Arial" w:hAnsi="Arial" w:cs="Arial"/>
        </w:rPr>
        <w:t xml:space="preserve">it could lead to them losing business/customers </w:t>
      </w:r>
      <w:sdt>
        <w:sdtPr>
          <w:rPr>
            <w:rFonts w:ascii="Arial" w:hAnsi="Arial" w:cs="Arial"/>
          </w:rPr>
          <w:id w:val="-1723599383"/>
          <w:citation/>
        </w:sdtPr>
        <w:sdtContent>
          <w:r w:rsidR="00FA656C">
            <w:rPr>
              <w:rFonts w:ascii="Arial" w:hAnsi="Arial" w:cs="Arial"/>
            </w:rPr>
            <w:fldChar w:fldCharType="begin"/>
          </w:r>
          <w:r w:rsidR="00906D4C">
            <w:rPr>
              <w:rFonts w:ascii="Arial" w:hAnsi="Arial" w:cs="Arial"/>
            </w:rPr>
            <w:instrText xml:space="preserve">CITATION Jul10 \l 2057 </w:instrText>
          </w:r>
          <w:r w:rsidR="00FA656C">
            <w:rPr>
              <w:rFonts w:ascii="Arial" w:hAnsi="Arial" w:cs="Arial"/>
            </w:rPr>
            <w:fldChar w:fldCharType="separate"/>
          </w:r>
          <w:r w:rsidR="00906D4C" w:rsidRPr="00906D4C">
            <w:rPr>
              <w:rFonts w:ascii="Arial" w:hAnsi="Arial" w:cs="Arial"/>
              <w:noProof/>
            </w:rPr>
            <w:t>(Jules Halpern Associates, 2010)</w:t>
          </w:r>
          <w:r w:rsidR="00FA656C">
            <w:rPr>
              <w:rFonts w:ascii="Arial" w:hAnsi="Arial" w:cs="Arial"/>
            </w:rPr>
            <w:fldChar w:fldCharType="end"/>
          </w:r>
        </w:sdtContent>
      </w:sdt>
    </w:p>
    <w:p w14:paraId="0F4A8DC6" w14:textId="67483B91" w:rsidR="000C5679" w:rsidRPr="007A28B0" w:rsidRDefault="00120D50" w:rsidP="00120D50">
      <w:pPr>
        <w:spacing w:line="480" w:lineRule="auto"/>
        <w:jc w:val="both"/>
        <w:rPr>
          <w:rFonts w:ascii="Arial" w:hAnsi="Arial" w:cs="Arial"/>
        </w:rPr>
      </w:pPr>
      <w:r>
        <w:rPr>
          <w:rFonts w:ascii="Arial" w:hAnsi="Arial" w:cs="Arial"/>
        </w:rPr>
        <w:t>The second ethical consideration is that each participant is made aware that their participation is voluntary and they can exit the study at any time they feel and their results so far will be destroyed. This gives good consideration and respect for both the participant</w:t>
      </w:r>
      <w:r w:rsidR="002A032F">
        <w:rPr>
          <w:rFonts w:ascii="Arial" w:hAnsi="Arial" w:cs="Arial"/>
        </w:rPr>
        <w:t xml:space="preserve"> and the researcher </w:t>
      </w:r>
      <w:sdt>
        <w:sdtPr>
          <w:rPr>
            <w:rFonts w:ascii="Arial" w:hAnsi="Arial" w:cs="Arial"/>
          </w:rPr>
          <w:id w:val="-628321063"/>
          <w:citation/>
        </w:sdtPr>
        <w:sdtContent>
          <w:r w:rsidR="002A032F">
            <w:rPr>
              <w:rFonts w:ascii="Arial" w:hAnsi="Arial" w:cs="Arial"/>
            </w:rPr>
            <w:fldChar w:fldCharType="begin"/>
          </w:r>
          <w:r w:rsidR="002A032F">
            <w:rPr>
              <w:rFonts w:ascii="Arial" w:hAnsi="Arial" w:cs="Arial"/>
            </w:rPr>
            <w:instrText xml:space="preserve"> CITATION Mar06 \l 2057 </w:instrText>
          </w:r>
          <w:r w:rsidR="002A032F">
            <w:rPr>
              <w:rFonts w:ascii="Arial" w:hAnsi="Arial" w:cs="Arial"/>
            </w:rPr>
            <w:fldChar w:fldCharType="separate"/>
          </w:r>
          <w:r w:rsidR="00906D4C" w:rsidRPr="00906D4C">
            <w:rPr>
              <w:rFonts w:ascii="Arial" w:hAnsi="Arial" w:cs="Arial"/>
              <w:noProof/>
            </w:rPr>
            <w:t>(Marshall, et al., 2006)</w:t>
          </w:r>
          <w:r w:rsidR="002A032F">
            <w:rPr>
              <w:rFonts w:ascii="Arial" w:hAnsi="Arial" w:cs="Arial"/>
            </w:rPr>
            <w:fldChar w:fldCharType="end"/>
          </w:r>
        </w:sdtContent>
      </w:sdt>
      <w:r w:rsidR="002A032F">
        <w:rPr>
          <w:rFonts w:ascii="Arial" w:hAnsi="Arial" w:cs="Arial"/>
        </w:rPr>
        <w:t>.</w:t>
      </w:r>
    </w:p>
    <w:bookmarkStart w:id="12" w:name="_Toc498958238" w:displacedByCustomXml="next"/>
    <w:sdt>
      <w:sdtPr>
        <w:rPr>
          <w:rFonts w:ascii="Arial" w:eastAsiaTheme="minorHAnsi" w:hAnsi="Arial" w:cs="Arial"/>
          <w:color w:val="auto"/>
          <w:sz w:val="22"/>
          <w:szCs w:val="22"/>
        </w:rPr>
        <w:id w:val="-1464643908"/>
        <w:docPartObj>
          <w:docPartGallery w:val="Bibliographies"/>
          <w:docPartUnique/>
        </w:docPartObj>
      </w:sdtPr>
      <w:sdtEndPr/>
      <w:sdtContent>
        <w:p w14:paraId="54778E3D" w14:textId="059F8913" w:rsidR="005B7902" w:rsidRPr="00906D4C" w:rsidRDefault="005B7902" w:rsidP="00906D4C">
          <w:pPr>
            <w:pStyle w:val="Heading1"/>
            <w:spacing w:line="480" w:lineRule="auto"/>
            <w:jc w:val="both"/>
            <w:rPr>
              <w:rFonts w:ascii="Arial" w:hAnsi="Arial" w:cs="Arial"/>
            </w:rPr>
          </w:pPr>
          <w:r w:rsidRPr="00906D4C">
            <w:rPr>
              <w:rFonts w:ascii="Arial" w:hAnsi="Arial" w:cs="Arial"/>
            </w:rPr>
            <w:t>Bibliography</w:t>
          </w:r>
          <w:bookmarkEnd w:id="12"/>
        </w:p>
        <w:sdt>
          <w:sdtPr>
            <w:rPr>
              <w:rFonts w:ascii="Arial" w:hAnsi="Arial" w:cs="Arial"/>
            </w:rPr>
            <w:id w:val="111145805"/>
            <w:bibliography/>
          </w:sdtPr>
          <w:sdtEndPr/>
          <w:sdtContent>
            <w:p w14:paraId="3C4D215C" w14:textId="77777777" w:rsidR="00906D4C" w:rsidRPr="00906D4C" w:rsidRDefault="005B7902" w:rsidP="00906D4C">
              <w:pPr>
                <w:pStyle w:val="Bibliography"/>
                <w:spacing w:line="480" w:lineRule="auto"/>
                <w:rPr>
                  <w:rFonts w:ascii="Arial" w:hAnsi="Arial" w:cs="Arial"/>
                  <w:noProof/>
                  <w:sz w:val="24"/>
                  <w:szCs w:val="24"/>
                </w:rPr>
              </w:pPr>
              <w:r w:rsidRPr="00906D4C">
                <w:rPr>
                  <w:rFonts w:ascii="Arial" w:hAnsi="Arial" w:cs="Arial"/>
                </w:rPr>
                <w:fldChar w:fldCharType="begin"/>
              </w:r>
              <w:r w:rsidRPr="00906D4C">
                <w:rPr>
                  <w:rFonts w:ascii="Arial" w:hAnsi="Arial" w:cs="Arial"/>
                </w:rPr>
                <w:instrText xml:space="preserve"> BIBLIOGRAPHY </w:instrText>
              </w:r>
              <w:r w:rsidRPr="00906D4C">
                <w:rPr>
                  <w:rFonts w:ascii="Arial" w:hAnsi="Arial" w:cs="Arial"/>
                </w:rPr>
                <w:fldChar w:fldCharType="separate"/>
              </w:r>
              <w:r w:rsidR="00906D4C" w:rsidRPr="00906D4C">
                <w:rPr>
                  <w:rFonts w:ascii="Arial" w:hAnsi="Arial" w:cs="Arial"/>
                  <w:noProof/>
                </w:rPr>
                <w:t>Ahmed, V., Opoku, A. &amp; Aziz, Z., 2016. Research Methodology in the Built Environment: A Selection of Case Studies. In: Abingdon: Routledge, p. 133.</w:t>
              </w:r>
            </w:p>
            <w:p w14:paraId="7605A594"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 xml:space="preserve">Alcocer, Y. (. Y., 2017. </w:t>
              </w:r>
              <w:r w:rsidRPr="00906D4C">
                <w:rPr>
                  <w:rFonts w:ascii="Arial" w:hAnsi="Arial" w:cs="Arial"/>
                  <w:i/>
                  <w:iCs/>
                  <w:noProof/>
                </w:rPr>
                <w:t xml:space="preserve">What is Quantitative Data? - Definition &amp; Examples. </w:t>
              </w:r>
              <w:r w:rsidRPr="00906D4C">
                <w:rPr>
                  <w:rFonts w:ascii="Arial" w:hAnsi="Arial" w:cs="Arial"/>
                  <w:noProof/>
                </w:rPr>
                <w:t xml:space="preserve">[Online] </w:t>
              </w:r>
              <w:r w:rsidRPr="00906D4C">
                <w:rPr>
                  <w:rFonts w:ascii="Arial" w:hAnsi="Arial" w:cs="Arial"/>
                  <w:noProof/>
                </w:rPr>
                <w:br/>
                <w:t xml:space="preserve">Available at: </w:t>
              </w:r>
              <w:r w:rsidRPr="00906D4C">
                <w:rPr>
                  <w:rFonts w:ascii="Arial" w:hAnsi="Arial" w:cs="Arial"/>
                  <w:noProof/>
                  <w:u w:val="single"/>
                </w:rPr>
                <w:t>http://study.com/academy/lesson/what-is-quantitative-data.html</w:t>
              </w:r>
              <w:r w:rsidRPr="00906D4C">
                <w:rPr>
                  <w:rFonts w:ascii="Arial" w:hAnsi="Arial" w:cs="Arial"/>
                  <w:noProof/>
                </w:rPr>
                <w:br/>
                <w:t>[Accessed 6 November 2017].</w:t>
              </w:r>
            </w:p>
            <w:p w14:paraId="51AE12D4"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Carmines, E. G. &amp; Zeller , R. A., 1979. Reliability and Validity Assessment. In: California: Sage Publications, p. 11.</w:t>
              </w:r>
            </w:p>
            <w:p w14:paraId="1E1536CB"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 xml:space="preserve">Centre for Economic Performance, 2016. </w:t>
              </w:r>
              <w:r w:rsidRPr="00906D4C">
                <w:rPr>
                  <w:rFonts w:ascii="Arial" w:hAnsi="Arial" w:cs="Arial"/>
                  <w:i/>
                  <w:iCs/>
                  <w:noProof/>
                </w:rPr>
                <w:t xml:space="preserve">BREXIT 2016: Policy analysis from the Centre for Economic Performance, </w:t>
              </w:r>
              <w:r w:rsidRPr="00906D4C">
                <w:rPr>
                  <w:rFonts w:ascii="Arial" w:hAnsi="Arial" w:cs="Arial"/>
                  <w:noProof/>
                </w:rPr>
                <w:t>London: London School of Economics and Political Science.</w:t>
              </w:r>
            </w:p>
            <w:p w14:paraId="2EE3D32D"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 xml:space="preserve">Clarke, H. D., Goodwin, M. &amp; Whiteley, P., 2017. Brexit. In: </w:t>
              </w:r>
              <w:r w:rsidRPr="00906D4C">
                <w:rPr>
                  <w:rFonts w:ascii="Arial" w:hAnsi="Arial" w:cs="Arial"/>
                  <w:i/>
                  <w:iCs/>
                  <w:noProof/>
                </w:rPr>
                <w:t xml:space="preserve">Why Britain Voted to Leave the European Union. </w:t>
              </w:r>
              <w:r w:rsidRPr="00906D4C">
                <w:rPr>
                  <w:rFonts w:ascii="Arial" w:hAnsi="Arial" w:cs="Arial"/>
                  <w:noProof/>
                </w:rPr>
                <w:t>Cambridge: Cambridge University Press, p. 1.</w:t>
              </w:r>
            </w:p>
            <w:p w14:paraId="75293F7C"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 xml:space="preserve">Dorling, D., 2016. </w:t>
              </w:r>
              <w:r w:rsidRPr="00906D4C">
                <w:rPr>
                  <w:rFonts w:ascii="Arial" w:hAnsi="Arial" w:cs="Arial"/>
                  <w:i/>
                  <w:iCs/>
                  <w:noProof/>
                </w:rPr>
                <w:t xml:space="preserve">Brexit: the decision of a divided country, </w:t>
              </w:r>
              <w:r w:rsidRPr="00906D4C">
                <w:rPr>
                  <w:rFonts w:ascii="Arial" w:hAnsi="Arial" w:cs="Arial"/>
                  <w:noProof/>
                </w:rPr>
                <w:t>Oxford: School of Geography and the Environment.</w:t>
              </w:r>
            </w:p>
            <w:p w14:paraId="4A756597"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Dümke, R., 2002. Corporate Reputation and its Importance for Business Success: A European Perspective and its Implication for Public Relations Consultancies. In: s.l.:diplom.de, p. 51.</w:t>
              </w:r>
            </w:p>
            <w:p w14:paraId="14C74147"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 xml:space="preserve">Farlex, 2017. </w:t>
              </w:r>
              <w:r w:rsidRPr="00906D4C">
                <w:rPr>
                  <w:rFonts w:ascii="Arial" w:hAnsi="Arial" w:cs="Arial"/>
                  <w:i/>
                  <w:iCs/>
                  <w:noProof/>
                </w:rPr>
                <w:t xml:space="preserve">Business Community. </w:t>
              </w:r>
              <w:r w:rsidRPr="00906D4C">
                <w:rPr>
                  <w:rFonts w:ascii="Arial" w:hAnsi="Arial" w:cs="Arial"/>
                  <w:noProof/>
                </w:rPr>
                <w:t xml:space="preserve">[Online] </w:t>
              </w:r>
              <w:r w:rsidRPr="00906D4C">
                <w:rPr>
                  <w:rFonts w:ascii="Arial" w:hAnsi="Arial" w:cs="Arial"/>
                  <w:noProof/>
                </w:rPr>
                <w:br/>
                <w:t xml:space="preserve">Available at: </w:t>
              </w:r>
              <w:r w:rsidRPr="00906D4C">
                <w:rPr>
                  <w:rFonts w:ascii="Arial" w:hAnsi="Arial" w:cs="Arial"/>
                  <w:noProof/>
                  <w:u w:val="single"/>
                </w:rPr>
                <w:t>https://www.thefreedictionary.com/business+community</w:t>
              </w:r>
              <w:r w:rsidRPr="00906D4C">
                <w:rPr>
                  <w:rFonts w:ascii="Arial" w:hAnsi="Arial" w:cs="Arial"/>
                  <w:noProof/>
                </w:rPr>
                <w:br/>
                <w:t>[Accessed 6 November 2017].</w:t>
              </w:r>
            </w:p>
            <w:p w14:paraId="3B1FF817"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 xml:space="preserve">Halling, S. &amp; Ronald, V. S., 2013. </w:t>
              </w:r>
              <w:r w:rsidRPr="00906D4C">
                <w:rPr>
                  <w:rFonts w:ascii="Arial" w:hAnsi="Arial" w:cs="Arial"/>
                  <w:i/>
                  <w:iCs/>
                  <w:noProof/>
                </w:rPr>
                <w:t xml:space="preserve">Existential-Phenomenological Perspectives in Psychology: Exploring the Breadth of Human Experience. </w:t>
              </w:r>
              <w:r w:rsidRPr="00906D4C">
                <w:rPr>
                  <w:rFonts w:ascii="Arial" w:hAnsi="Arial" w:cs="Arial"/>
                  <w:noProof/>
                </w:rPr>
                <w:t>Germany: Springer Science &amp; Business Media.</w:t>
              </w:r>
            </w:p>
            <w:p w14:paraId="547D6624"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 xml:space="preserve">Hunt, A. &amp; Wheeler, B., 2017. Brexit: All you need to know about the UK leaving the EU. </w:t>
              </w:r>
              <w:r w:rsidRPr="00906D4C">
                <w:rPr>
                  <w:rFonts w:ascii="Arial" w:hAnsi="Arial" w:cs="Arial"/>
                  <w:i/>
                  <w:iCs/>
                  <w:noProof/>
                </w:rPr>
                <w:t>BBC News</w:t>
              </w:r>
              <w:r w:rsidRPr="00906D4C">
                <w:rPr>
                  <w:rFonts w:ascii="Arial" w:hAnsi="Arial" w:cs="Arial"/>
                  <w:noProof/>
                </w:rPr>
                <w:t xml:space="preserve">, 12 October. </w:t>
              </w:r>
            </w:p>
            <w:p w14:paraId="69C46079"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lastRenderedPageBreak/>
                <w:t xml:space="preserve">Jules Halpern Associates, 2010. Why is Confidentiality Important?. </w:t>
              </w:r>
              <w:r w:rsidRPr="00906D4C">
                <w:rPr>
                  <w:rFonts w:ascii="Arial" w:hAnsi="Arial" w:cs="Arial"/>
                  <w:i/>
                  <w:iCs/>
                  <w:noProof/>
                </w:rPr>
                <w:t>Jules Halpern Associates.</w:t>
              </w:r>
            </w:p>
            <w:p w14:paraId="2DB5E34A"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 xml:space="preserve">Kuratko, D. F., 2013. </w:t>
              </w:r>
              <w:r w:rsidRPr="00906D4C">
                <w:rPr>
                  <w:rFonts w:ascii="Arial" w:hAnsi="Arial" w:cs="Arial"/>
                  <w:i/>
                  <w:iCs/>
                  <w:noProof/>
                </w:rPr>
                <w:t xml:space="preserve">Entrepreneurship: Theory, Process, and Practice. </w:t>
              </w:r>
              <w:r w:rsidRPr="00906D4C">
                <w:rPr>
                  <w:rFonts w:ascii="Arial" w:hAnsi="Arial" w:cs="Arial"/>
                  <w:noProof/>
                </w:rPr>
                <w:t>Andover: Cengage Learning.</w:t>
              </w:r>
            </w:p>
            <w:p w14:paraId="35DD65D9"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Litwin, M. S. &amp; Fink, A., 1995. How to Measure Survey Reliability and Validity. In: California: SAGE, p. 33.</w:t>
              </w:r>
            </w:p>
            <w:p w14:paraId="0999191E"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 xml:space="preserve">Marshall, P. A. et al., 2006. Voluntary Participation and Informed Consent to International Genetic Research. </w:t>
              </w:r>
              <w:r w:rsidRPr="00906D4C">
                <w:rPr>
                  <w:rFonts w:ascii="Arial" w:hAnsi="Arial" w:cs="Arial"/>
                  <w:i/>
                  <w:iCs/>
                  <w:noProof/>
                </w:rPr>
                <w:t xml:space="preserve">American Journal of Public Health, </w:t>
              </w:r>
              <w:r w:rsidRPr="00906D4C">
                <w:rPr>
                  <w:rFonts w:ascii="Arial" w:hAnsi="Arial" w:cs="Arial"/>
                  <w:noProof/>
                </w:rPr>
                <w:t>96(11), pp. 1989-1995.</w:t>
              </w:r>
            </w:p>
            <w:p w14:paraId="51653ADC"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 xml:space="preserve">Mertens, D. M. &amp; Hesse-Biber, S., 2012. Triangulation and Mixed Methods Research: Provocative Positions. </w:t>
              </w:r>
              <w:r w:rsidRPr="00906D4C">
                <w:rPr>
                  <w:rFonts w:ascii="Arial" w:hAnsi="Arial" w:cs="Arial"/>
                  <w:i/>
                  <w:iCs/>
                  <w:noProof/>
                </w:rPr>
                <w:t xml:space="preserve">Journal of Mixed Methods Research, </w:t>
              </w:r>
              <w:r w:rsidRPr="00906D4C">
                <w:rPr>
                  <w:rFonts w:ascii="Arial" w:hAnsi="Arial" w:cs="Arial"/>
                  <w:noProof/>
                </w:rPr>
                <w:t>6(2), pp. 75-79.</w:t>
              </w:r>
            </w:p>
            <w:p w14:paraId="338FF525"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Michalski, A., 2011. Human Resource Controlling in Small and Medium-Sized Enterprises. In: s.l.:GRIN Verlag, p. 2.</w:t>
              </w:r>
            </w:p>
            <w:p w14:paraId="34BC6382"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Mitchell, M. L. &amp; Jolley, J. M., 2009. Research Design Explained. In: Boston: Cengage Learning, p. 274.</w:t>
              </w:r>
            </w:p>
            <w:p w14:paraId="3A424E9D"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 xml:space="preserve">National Statistics for Wales, 2016. </w:t>
              </w:r>
              <w:r w:rsidRPr="00906D4C">
                <w:rPr>
                  <w:rFonts w:ascii="Arial" w:hAnsi="Arial" w:cs="Arial"/>
                  <w:i/>
                  <w:iCs/>
                  <w:noProof/>
                </w:rPr>
                <w:t xml:space="preserve">Size Analysis of Welsh Businesses 2016, </w:t>
              </w:r>
              <w:r w:rsidRPr="00906D4C">
                <w:rPr>
                  <w:rFonts w:ascii="Arial" w:hAnsi="Arial" w:cs="Arial"/>
                  <w:noProof/>
                </w:rPr>
                <w:t>s.l.: National Statistics.</w:t>
              </w:r>
            </w:p>
            <w:p w14:paraId="1CCEB574"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Patton, M. Q., 2001. Qualitative evaluation and research methods. In: 3rd ed. Thousand Oaks, California: Sage Publications, p. 39.</w:t>
              </w:r>
            </w:p>
            <w:p w14:paraId="4113E381"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 xml:space="preserve">Pavlov, I. et al., 2001. What is Validity. </w:t>
              </w:r>
            </w:p>
            <w:p w14:paraId="330BA6D4"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Pettersen, N. &amp; Durivage, A., 2008. The Structured Interview: Enhancing Staff Selection. In: Canada: PUQ, p. 9.</w:t>
              </w:r>
            </w:p>
            <w:p w14:paraId="610BDA1F"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 xml:space="preserve">Sahay, A. A., 2016. </w:t>
              </w:r>
              <w:r w:rsidRPr="00906D4C">
                <w:rPr>
                  <w:rFonts w:ascii="Arial" w:hAnsi="Arial" w:cs="Arial"/>
                  <w:i/>
                  <w:iCs/>
                  <w:noProof/>
                </w:rPr>
                <w:t xml:space="preserve">Peeling Saunders’s Research Onion. </w:t>
              </w:r>
              <w:r w:rsidRPr="00906D4C">
                <w:rPr>
                  <w:rFonts w:ascii="Arial" w:hAnsi="Arial" w:cs="Arial"/>
                  <w:noProof/>
                </w:rPr>
                <w:t>Birla: Birla Institute of Management Technology.</w:t>
              </w:r>
            </w:p>
            <w:p w14:paraId="1EBBBF90"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lastRenderedPageBreak/>
                <w:t>Saunders, M., Lewis, P. &amp; Thornhill, A., 2009. Research Methods for Business Students. In: London: Pearson Education, p. 138.</w:t>
              </w:r>
            </w:p>
            <w:p w14:paraId="23B0CB29"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 xml:space="preserve">South Wales Argus, 2013. Free business entrepreneurship event. </w:t>
              </w:r>
              <w:r w:rsidRPr="00906D4C">
                <w:rPr>
                  <w:rFonts w:ascii="Arial" w:hAnsi="Arial" w:cs="Arial"/>
                  <w:i/>
                  <w:iCs/>
                  <w:noProof/>
                </w:rPr>
                <w:t>South Wales Argus</w:t>
              </w:r>
              <w:r w:rsidRPr="00906D4C">
                <w:rPr>
                  <w:rFonts w:ascii="Arial" w:hAnsi="Arial" w:cs="Arial"/>
                  <w:noProof/>
                </w:rPr>
                <w:t xml:space="preserve">, 26 November. </w:t>
              </w:r>
            </w:p>
            <w:p w14:paraId="506EA12F"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 xml:space="preserve">Tashakkori, A. &amp; Teddlie, C., 1998. </w:t>
              </w:r>
              <w:r w:rsidRPr="00906D4C">
                <w:rPr>
                  <w:rFonts w:ascii="Arial" w:hAnsi="Arial" w:cs="Arial"/>
                  <w:i/>
                  <w:iCs/>
                  <w:noProof/>
                </w:rPr>
                <w:t xml:space="preserve">Mixed Methodology: Combining Qualitative and Quantitative Approaches. </w:t>
              </w:r>
              <w:r w:rsidRPr="00906D4C">
                <w:rPr>
                  <w:rFonts w:ascii="Arial" w:hAnsi="Arial" w:cs="Arial"/>
                  <w:noProof/>
                </w:rPr>
                <w:t>London: SAGE.</w:t>
              </w:r>
            </w:p>
            <w:p w14:paraId="3F2A783E" w14:textId="77777777" w:rsidR="00906D4C" w:rsidRPr="00906D4C" w:rsidRDefault="00906D4C" w:rsidP="00906D4C">
              <w:pPr>
                <w:pStyle w:val="Bibliography"/>
                <w:spacing w:line="480" w:lineRule="auto"/>
                <w:rPr>
                  <w:rFonts w:ascii="Arial" w:hAnsi="Arial" w:cs="Arial"/>
                  <w:noProof/>
                </w:rPr>
              </w:pPr>
              <w:r w:rsidRPr="00906D4C">
                <w:rPr>
                  <w:rFonts w:ascii="Arial" w:hAnsi="Arial" w:cs="Arial"/>
                  <w:noProof/>
                </w:rPr>
                <w:t xml:space="preserve">UK Essays, 2015. </w:t>
              </w:r>
              <w:r w:rsidRPr="00906D4C">
                <w:rPr>
                  <w:rFonts w:ascii="Arial" w:hAnsi="Arial" w:cs="Arial"/>
                  <w:i/>
                  <w:iCs/>
                  <w:noProof/>
                </w:rPr>
                <w:t xml:space="preserve">Research methodology, different types of philosophical. </w:t>
              </w:r>
              <w:r w:rsidRPr="00906D4C">
                <w:rPr>
                  <w:rFonts w:ascii="Arial" w:hAnsi="Arial" w:cs="Arial"/>
                  <w:noProof/>
                </w:rPr>
                <w:t xml:space="preserve">[Online] </w:t>
              </w:r>
              <w:r w:rsidRPr="00906D4C">
                <w:rPr>
                  <w:rFonts w:ascii="Arial" w:hAnsi="Arial" w:cs="Arial"/>
                  <w:noProof/>
                </w:rPr>
                <w:br/>
                <w:t xml:space="preserve">Available at: </w:t>
              </w:r>
              <w:r w:rsidRPr="00906D4C">
                <w:rPr>
                  <w:rFonts w:ascii="Arial" w:hAnsi="Arial" w:cs="Arial"/>
                  <w:noProof/>
                  <w:u w:val="single"/>
                </w:rPr>
                <w:t>https://www.ukessays.com/essays/psychology/research-methology-is-a-study-which-raises-types-of-philosophical-psychology-essay.php</w:t>
              </w:r>
              <w:r w:rsidRPr="00906D4C">
                <w:rPr>
                  <w:rFonts w:ascii="Arial" w:hAnsi="Arial" w:cs="Arial"/>
                  <w:noProof/>
                </w:rPr>
                <w:br/>
                <w:t>[Accessed 6 November 2017].</w:t>
              </w:r>
            </w:p>
            <w:p w14:paraId="0998A6BD" w14:textId="3B03389C" w:rsidR="005B7902" w:rsidRPr="00906D4C" w:rsidRDefault="005B7902" w:rsidP="00906D4C">
              <w:pPr>
                <w:spacing w:line="480" w:lineRule="auto"/>
                <w:rPr>
                  <w:rFonts w:ascii="Arial" w:hAnsi="Arial" w:cs="Arial"/>
                </w:rPr>
              </w:pPr>
              <w:r w:rsidRPr="00906D4C">
                <w:rPr>
                  <w:rFonts w:ascii="Arial" w:hAnsi="Arial" w:cs="Arial"/>
                  <w:b/>
                  <w:bCs/>
                  <w:noProof/>
                </w:rPr>
                <w:fldChar w:fldCharType="end"/>
              </w:r>
            </w:p>
          </w:sdtContent>
        </w:sdt>
      </w:sdtContent>
    </w:sdt>
    <w:sectPr w:rsidR="005B7902" w:rsidRPr="00906D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E76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B42073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66BD406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7365446D"/>
    <w:multiLevelType w:val="multilevel"/>
    <w:tmpl w:val="A2842146"/>
    <w:lvl w:ilvl="0">
      <w:start w:val="1"/>
      <w:numFmt w:val="decimal"/>
      <w:lvlText w:val="%1.0"/>
      <w:lvlJc w:val="left"/>
      <w:pPr>
        <w:ind w:left="450" w:hanging="450"/>
      </w:pPr>
      <w:rPr>
        <w:rFonts w:ascii="Arial" w:hAnsi="Arial" w:cs="Arial" w:hint="default"/>
        <w:color w:val="auto"/>
        <w:sz w:val="28"/>
      </w:rPr>
    </w:lvl>
    <w:lvl w:ilvl="1">
      <w:start w:val="1"/>
      <w:numFmt w:val="decimal"/>
      <w:lvlText w:val="%1.%2"/>
      <w:lvlJc w:val="left"/>
      <w:pPr>
        <w:ind w:left="1170" w:hanging="450"/>
      </w:pPr>
      <w:rPr>
        <w:rFonts w:ascii="Arial" w:hAnsi="Arial" w:cs="Arial" w:hint="default"/>
        <w:color w:val="auto"/>
        <w:sz w:val="28"/>
      </w:rPr>
    </w:lvl>
    <w:lvl w:ilvl="2">
      <w:start w:val="1"/>
      <w:numFmt w:val="decimal"/>
      <w:lvlText w:val="%1.%2.%3"/>
      <w:lvlJc w:val="left"/>
      <w:pPr>
        <w:ind w:left="2160" w:hanging="720"/>
      </w:pPr>
      <w:rPr>
        <w:rFonts w:ascii="Arial" w:hAnsi="Arial" w:cs="Arial" w:hint="default"/>
        <w:color w:val="auto"/>
        <w:sz w:val="28"/>
      </w:rPr>
    </w:lvl>
    <w:lvl w:ilvl="3">
      <w:start w:val="1"/>
      <w:numFmt w:val="decimal"/>
      <w:lvlText w:val="%1.%2.%3.%4"/>
      <w:lvlJc w:val="left"/>
      <w:pPr>
        <w:ind w:left="2880" w:hanging="720"/>
      </w:pPr>
      <w:rPr>
        <w:rFonts w:ascii="Arial" w:hAnsi="Arial" w:cs="Arial" w:hint="default"/>
        <w:color w:val="auto"/>
        <w:sz w:val="28"/>
      </w:rPr>
    </w:lvl>
    <w:lvl w:ilvl="4">
      <w:start w:val="1"/>
      <w:numFmt w:val="decimal"/>
      <w:lvlText w:val="%1.%2.%3.%4.%5"/>
      <w:lvlJc w:val="left"/>
      <w:pPr>
        <w:ind w:left="3960" w:hanging="1080"/>
      </w:pPr>
      <w:rPr>
        <w:rFonts w:ascii="Arial" w:hAnsi="Arial" w:cs="Arial" w:hint="default"/>
        <w:color w:val="auto"/>
        <w:sz w:val="28"/>
      </w:rPr>
    </w:lvl>
    <w:lvl w:ilvl="5">
      <w:start w:val="1"/>
      <w:numFmt w:val="decimal"/>
      <w:lvlText w:val="%1.%2.%3.%4.%5.%6"/>
      <w:lvlJc w:val="left"/>
      <w:pPr>
        <w:ind w:left="4680" w:hanging="1080"/>
      </w:pPr>
      <w:rPr>
        <w:rFonts w:ascii="Arial" w:hAnsi="Arial" w:cs="Arial" w:hint="default"/>
        <w:color w:val="auto"/>
        <w:sz w:val="28"/>
      </w:rPr>
    </w:lvl>
    <w:lvl w:ilvl="6">
      <w:start w:val="1"/>
      <w:numFmt w:val="decimal"/>
      <w:lvlText w:val="%1.%2.%3.%4.%5.%6.%7"/>
      <w:lvlJc w:val="left"/>
      <w:pPr>
        <w:ind w:left="5760" w:hanging="1440"/>
      </w:pPr>
      <w:rPr>
        <w:rFonts w:ascii="Arial" w:hAnsi="Arial" w:cs="Arial" w:hint="default"/>
        <w:color w:val="auto"/>
        <w:sz w:val="28"/>
      </w:rPr>
    </w:lvl>
    <w:lvl w:ilvl="7">
      <w:start w:val="1"/>
      <w:numFmt w:val="decimal"/>
      <w:lvlText w:val="%1.%2.%3.%4.%5.%6.%7.%8"/>
      <w:lvlJc w:val="left"/>
      <w:pPr>
        <w:ind w:left="6480" w:hanging="1440"/>
      </w:pPr>
      <w:rPr>
        <w:rFonts w:ascii="Arial" w:hAnsi="Arial" w:cs="Arial" w:hint="default"/>
        <w:color w:val="auto"/>
        <w:sz w:val="28"/>
      </w:rPr>
    </w:lvl>
    <w:lvl w:ilvl="8">
      <w:start w:val="1"/>
      <w:numFmt w:val="decimal"/>
      <w:lvlText w:val="%1.%2.%3.%4.%5.%6.%7.%8.%9"/>
      <w:lvlJc w:val="left"/>
      <w:pPr>
        <w:ind w:left="7200" w:hanging="1440"/>
      </w:pPr>
      <w:rPr>
        <w:rFonts w:ascii="Arial" w:hAnsi="Arial" w:cs="Arial" w:hint="default"/>
        <w:color w:val="auto"/>
        <w:sz w:val="28"/>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13F0"/>
    <w:rsid w:val="00052505"/>
    <w:rsid w:val="0006205C"/>
    <w:rsid w:val="000A2B7F"/>
    <w:rsid w:val="000A61F5"/>
    <w:rsid w:val="000B4797"/>
    <w:rsid w:val="000C5679"/>
    <w:rsid w:val="00120D50"/>
    <w:rsid w:val="00127DE2"/>
    <w:rsid w:val="00136D96"/>
    <w:rsid w:val="00152B5F"/>
    <w:rsid w:val="00154BE3"/>
    <w:rsid w:val="00167C91"/>
    <w:rsid w:val="00191AAA"/>
    <w:rsid w:val="00220D62"/>
    <w:rsid w:val="00225156"/>
    <w:rsid w:val="00263E57"/>
    <w:rsid w:val="002728CC"/>
    <w:rsid w:val="00282441"/>
    <w:rsid w:val="002A032F"/>
    <w:rsid w:val="00310A36"/>
    <w:rsid w:val="00370020"/>
    <w:rsid w:val="00381D26"/>
    <w:rsid w:val="003B0DA1"/>
    <w:rsid w:val="003C0A0F"/>
    <w:rsid w:val="003C46D5"/>
    <w:rsid w:val="003C7860"/>
    <w:rsid w:val="0040460E"/>
    <w:rsid w:val="00446B6A"/>
    <w:rsid w:val="00497792"/>
    <w:rsid w:val="004B6114"/>
    <w:rsid w:val="004C5B38"/>
    <w:rsid w:val="00515B26"/>
    <w:rsid w:val="005348B8"/>
    <w:rsid w:val="00597C94"/>
    <w:rsid w:val="005B1983"/>
    <w:rsid w:val="005B1A93"/>
    <w:rsid w:val="005B7902"/>
    <w:rsid w:val="00612C05"/>
    <w:rsid w:val="006754D2"/>
    <w:rsid w:val="006B0C41"/>
    <w:rsid w:val="006C17D7"/>
    <w:rsid w:val="006F0D06"/>
    <w:rsid w:val="0072296D"/>
    <w:rsid w:val="007238ED"/>
    <w:rsid w:val="00760B70"/>
    <w:rsid w:val="00774A43"/>
    <w:rsid w:val="007A180B"/>
    <w:rsid w:val="007A28B0"/>
    <w:rsid w:val="007B1351"/>
    <w:rsid w:val="007D553F"/>
    <w:rsid w:val="007E327C"/>
    <w:rsid w:val="00801358"/>
    <w:rsid w:val="008037AE"/>
    <w:rsid w:val="008915CB"/>
    <w:rsid w:val="008A31C4"/>
    <w:rsid w:val="00906D4C"/>
    <w:rsid w:val="009413F0"/>
    <w:rsid w:val="009529E7"/>
    <w:rsid w:val="00963908"/>
    <w:rsid w:val="00985B72"/>
    <w:rsid w:val="009B23EF"/>
    <w:rsid w:val="009B4907"/>
    <w:rsid w:val="009F6DF4"/>
    <w:rsid w:val="00A07C92"/>
    <w:rsid w:val="00A10F37"/>
    <w:rsid w:val="00A82075"/>
    <w:rsid w:val="00AC0A9C"/>
    <w:rsid w:val="00AE2C3E"/>
    <w:rsid w:val="00B00690"/>
    <w:rsid w:val="00B636AA"/>
    <w:rsid w:val="00B71D5C"/>
    <w:rsid w:val="00B8140D"/>
    <w:rsid w:val="00BB7F89"/>
    <w:rsid w:val="00BF1E4A"/>
    <w:rsid w:val="00C361B5"/>
    <w:rsid w:val="00C82349"/>
    <w:rsid w:val="00D032EE"/>
    <w:rsid w:val="00D44D4D"/>
    <w:rsid w:val="00D55CC7"/>
    <w:rsid w:val="00DB504C"/>
    <w:rsid w:val="00E22C0B"/>
    <w:rsid w:val="00E479AC"/>
    <w:rsid w:val="00E761E0"/>
    <w:rsid w:val="00EA5E81"/>
    <w:rsid w:val="00EB42BA"/>
    <w:rsid w:val="00EB578E"/>
    <w:rsid w:val="00ED6518"/>
    <w:rsid w:val="00EF3E36"/>
    <w:rsid w:val="00F9497C"/>
    <w:rsid w:val="00FA0CA3"/>
    <w:rsid w:val="00FA656C"/>
    <w:rsid w:val="00FB4F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1E905"/>
  <w15:chartTrackingRefBased/>
  <w15:docId w15:val="{1435528F-8194-4DF6-8278-919AA1E81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B135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B135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F1E4A"/>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1351"/>
    <w:pPr>
      <w:ind w:left="720"/>
      <w:contextualSpacing/>
    </w:pPr>
  </w:style>
  <w:style w:type="character" w:customStyle="1" w:styleId="Heading1Char">
    <w:name w:val="Heading 1 Char"/>
    <w:basedOn w:val="DefaultParagraphFont"/>
    <w:link w:val="Heading1"/>
    <w:uiPriority w:val="9"/>
    <w:rsid w:val="007B1351"/>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B135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F1E4A"/>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5B7902"/>
  </w:style>
  <w:style w:type="paragraph" w:styleId="TOCHeading">
    <w:name w:val="TOC Heading"/>
    <w:basedOn w:val="Heading1"/>
    <w:next w:val="Normal"/>
    <w:uiPriority w:val="39"/>
    <w:unhideWhenUsed/>
    <w:qFormat/>
    <w:rsid w:val="009B23EF"/>
    <w:pPr>
      <w:outlineLvl w:val="9"/>
    </w:pPr>
    <w:rPr>
      <w:lang w:val="en-US"/>
    </w:rPr>
  </w:style>
  <w:style w:type="paragraph" w:styleId="TOC1">
    <w:name w:val="toc 1"/>
    <w:basedOn w:val="Normal"/>
    <w:next w:val="Normal"/>
    <w:autoRedefine/>
    <w:uiPriority w:val="39"/>
    <w:unhideWhenUsed/>
    <w:rsid w:val="009B23EF"/>
    <w:pPr>
      <w:spacing w:after="100"/>
    </w:pPr>
  </w:style>
  <w:style w:type="paragraph" w:styleId="TOC2">
    <w:name w:val="toc 2"/>
    <w:basedOn w:val="Normal"/>
    <w:next w:val="Normal"/>
    <w:autoRedefine/>
    <w:uiPriority w:val="39"/>
    <w:unhideWhenUsed/>
    <w:rsid w:val="009B23EF"/>
    <w:pPr>
      <w:spacing w:after="100"/>
      <w:ind w:left="220"/>
    </w:pPr>
  </w:style>
  <w:style w:type="paragraph" w:styleId="TOC3">
    <w:name w:val="toc 3"/>
    <w:basedOn w:val="Normal"/>
    <w:next w:val="Normal"/>
    <w:autoRedefine/>
    <w:uiPriority w:val="39"/>
    <w:unhideWhenUsed/>
    <w:rsid w:val="009B23EF"/>
    <w:pPr>
      <w:spacing w:after="100"/>
      <w:ind w:left="440"/>
    </w:pPr>
  </w:style>
  <w:style w:type="character" w:styleId="Hyperlink">
    <w:name w:val="Hyperlink"/>
    <w:basedOn w:val="DefaultParagraphFont"/>
    <w:uiPriority w:val="99"/>
    <w:unhideWhenUsed/>
    <w:rsid w:val="009B23EF"/>
    <w:rPr>
      <w:color w:val="0563C1" w:themeColor="hyperlink"/>
      <w:u w:val="single"/>
    </w:rPr>
  </w:style>
  <w:style w:type="paragraph" w:styleId="BalloonText">
    <w:name w:val="Balloon Text"/>
    <w:basedOn w:val="Normal"/>
    <w:link w:val="BalloonTextChar"/>
    <w:uiPriority w:val="99"/>
    <w:semiHidden/>
    <w:unhideWhenUsed/>
    <w:rsid w:val="003C786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C7860"/>
    <w:rPr>
      <w:rFonts w:ascii="Segoe UI" w:hAnsi="Segoe UI" w:cs="Segoe UI"/>
      <w:sz w:val="18"/>
      <w:szCs w:val="18"/>
    </w:rPr>
  </w:style>
  <w:style w:type="paragraph" w:styleId="Caption">
    <w:name w:val="caption"/>
    <w:basedOn w:val="Normal"/>
    <w:next w:val="Normal"/>
    <w:uiPriority w:val="35"/>
    <w:unhideWhenUsed/>
    <w:qFormat/>
    <w:rsid w:val="00D55CC7"/>
    <w:pPr>
      <w:spacing w:after="200" w:line="240" w:lineRule="auto"/>
    </w:pPr>
    <w:rPr>
      <w:i/>
      <w:iCs/>
      <w:color w:val="44546A" w:themeColor="text2"/>
      <w:sz w:val="18"/>
      <w:szCs w:val="18"/>
    </w:rPr>
  </w:style>
  <w:style w:type="paragraph" w:styleId="Quote">
    <w:name w:val="Quote"/>
    <w:basedOn w:val="Normal"/>
    <w:next w:val="Normal"/>
    <w:link w:val="QuoteChar"/>
    <w:uiPriority w:val="29"/>
    <w:qFormat/>
    <w:rsid w:val="00191AA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91AAA"/>
    <w:rPr>
      <w:i/>
      <w:iCs/>
      <w:color w:val="404040" w:themeColor="text1" w:themeTint="BF"/>
    </w:rPr>
  </w:style>
  <w:style w:type="character" w:customStyle="1" w:styleId="hvr">
    <w:name w:val="hvr"/>
    <w:basedOn w:val="DefaultParagraphFont"/>
    <w:rsid w:val="00A07C92"/>
  </w:style>
  <w:style w:type="paragraph" w:styleId="NormalWeb">
    <w:name w:val="Normal (Web)"/>
    <w:basedOn w:val="Normal"/>
    <w:uiPriority w:val="99"/>
    <w:semiHidden/>
    <w:unhideWhenUsed/>
    <w:rsid w:val="00FA656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67450">
      <w:bodyDiv w:val="1"/>
      <w:marLeft w:val="0"/>
      <w:marRight w:val="0"/>
      <w:marTop w:val="0"/>
      <w:marBottom w:val="0"/>
      <w:divBdr>
        <w:top w:val="none" w:sz="0" w:space="0" w:color="auto"/>
        <w:left w:val="none" w:sz="0" w:space="0" w:color="auto"/>
        <w:bottom w:val="none" w:sz="0" w:space="0" w:color="auto"/>
        <w:right w:val="none" w:sz="0" w:space="0" w:color="auto"/>
      </w:divBdr>
    </w:div>
    <w:div w:id="15425377">
      <w:bodyDiv w:val="1"/>
      <w:marLeft w:val="0"/>
      <w:marRight w:val="0"/>
      <w:marTop w:val="0"/>
      <w:marBottom w:val="0"/>
      <w:divBdr>
        <w:top w:val="none" w:sz="0" w:space="0" w:color="auto"/>
        <w:left w:val="none" w:sz="0" w:space="0" w:color="auto"/>
        <w:bottom w:val="none" w:sz="0" w:space="0" w:color="auto"/>
        <w:right w:val="none" w:sz="0" w:space="0" w:color="auto"/>
      </w:divBdr>
    </w:div>
    <w:div w:id="20014688">
      <w:bodyDiv w:val="1"/>
      <w:marLeft w:val="0"/>
      <w:marRight w:val="0"/>
      <w:marTop w:val="0"/>
      <w:marBottom w:val="0"/>
      <w:divBdr>
        <w:top w:val="none" w:sz="0" w:space="0" w:color="auto"/>
        <w:left w:val="none" w:sz="0" w:space="0" w:color="auto"/>
        <w:bottom w:val="none" w:sz="0" w:space="0" w:color="auto"/>
        <w:right w:val="none" w:sz="0" w:space="0" w:color="auto"/>
      </w:divBdr>
    </w:div>
    <w:div w:id="21593104">
      <w:bodyDiv w:val="1"/>
      <w:marLeft w:val="0"/>
      <w:marRight w:val="0"/>
      <w:marTop w:val="0"/>
      <w:marBottom w:val="0"/>
      <w:divBdr>
        <w:top w:val="none" w:sz="0" w:space="0" w:color="auto"/>
        <w:left w:val="none" w:sz="0" w:space="0" w:color="auto"/>
        <w:bottom w:val="none" w:sz="0" w:space="0" w:color="auto"/>
        <w:right w:val="none" w:sz="0" w:space="0" w:color="auto"/>
      </w:divBdr>
    </w:div>
    <w:div w:id="22051531">
      <w:bodyDiv w:val="1"/>
      <w:marLeft w:val="0"/>
      <w:marRight w:val="0"/>
      <w:marTop w:val="0"/>
      <w:marBottom w:val="0"/>
      <w:divBdr>
        <w:top w:val="none" w:sz="0" w:space="0" w:color="auto"/>
        <w:left w:val="none" w:sz="0" w:space="0" w:color="auto"/>
        <w:bottom w:val="none" w:sz="0" w:space="0" w:color="auto"/>
        <w:right w:val="none" w:sz="0" w:space="0" w:color="auto"/>
      </w:divBdr>
    </w:div>
    <w:div w:id="32119457">
      <w:bodyDiv w:val="1"/>
      <w:marLeft w:val="0"/>
      <w:marRight w:val="0"/>
      <w:marTop w:val="0"/>
      <w:marBottom w:val="0"/>
      <w:divBdr>
        <w:top w:val="none" w:sz="0" w:space="0" w:color="auto"/>
        <w:left w:val="none" w:sz="0" w:space="0" w:color="auto"/>
        <w:bottom w:val="none" w:sz="0" w:space="0" w:color="auto"/>
        <w:right w:val="none" w:sz="0" w:space="0" w:color="auto"/>
      </w:divBdr>
    </w:div>
    <w:div w:id="40789327">
      <w:bodyDiv w:val="1"/>
      <w:marLeft w:val="0"/>
      <w:marRight w:val="0"/>
      <w:marTop w:val="0"/>
      <w:marBottom w:val="0"/>
      <w:divBdr>
        <w:top w:val="none" w:sz="0" w:space="0" w:color="auto"/>
        <w:left w:val="none" w:sz="0" w:space="0" w:color="auto"/>
        <w:bottom w:val="none" w:sz="0" w:space="0" w:color="auto"/>
        <w:right w:val="none" w:sz="0" w:space="0" w:color="auto"/>
      </w:divBdr>
    </w:div>
    <w:div w:id="41297533">
      <w:bodyDiv w:val="1"/>
      <w:marLeft w:val="0"/>
      <w:marRight w:val="0"/>
      <w:marTop w:val="0"/>
      <w:marBottom w:val="0"/>
      <w:divBdr>
        <w:top w:val="none" w:sz="0" w:space="0" w:color="auto"/>
        <w:left w:val="none" w:sz="0" w:space="0" w:color="auto"/>
        <w:bottom w:val="none" w:sz="0" w:space="0" w:color="auto"/>
        <w:right w:val="none" w:sz="0" w:space="0" w:color="auto"/>
      </w:divBdr>
    </w:div>
    <w:div w:id="43993700">
      <w:bodyDiv w:val="1"/>
      <w:marLeft w:val="0"/>
      <w:marRight w:val="0"/>
      <w:marTop w:val="0"/>
      <w:marBottom w:val="0"/>
      <w:divBdr>
        <w:top w:val="none" w:sz="0" w:space="0" w:color="auto"/>
        <w:left w:val="none" w:sz="0" w:space="0" w:color="auto"/>
        <w:bottom w:val="none" w:sz="0" w:space="0" w:color="auto"/>
        <w:right w:val="none" w:sz="0" w:space="0" w:color="auto"/>
      </w:divBdr>
    </w:div>
    <w:div w:id="46344403">
      <w:bodyDiv w:val="1"/>
      <w:marLeft w:val="0"/>
      <w:marRight w:val="0"/>
      <w:marTop w:val="0"/>
      <w:marBottom w:val="0"/>
      <w:divBdr>
        <w:top w:val="none" w:sz="0" w:space="0" w:color="auto"/>
        <w:left w:val="none" w:sz="0" w:space="0" w:color="auto"/>
        <w:bottom w:val="none" w:sz="0" w:space="0" w:color="auto"/>
        <w:right w:val="none" w:sz="0" w:space="0" w:color="auto"/>
      </w:divBdr>
    </w:div>
    <w:div w:id="64304322">
      <w:bodyDiv w:val="1"/>
      <w:marLeft w:val="0"/>
      <w:marRight w:val="0"/>
      <w:marTop w:val="0"/>
      <w:marBottom w:val="0"/>
      <w:divBdr>
        <w:top w:val="none" w:sz="0" w:space="0" w:color="auto"/>
        <w:left w:val="none" w:sz="0" w:space="0" w:color="auto"/>
        <w:bottom w:val="none" w:sz="0" w:space="0" w:color="auto"/>
        <w:right w:val="none" w:sz="0" w:space="0" w:color="auto"/>
      </w:divBdr>
    </w:div>
    <w:div w:id="70196169">
      <w:bodyDiv w:val="1"/>
      <w:marLeft w:val="0"/>
      <w:marRight w:val="0"/>
      <w:marTop w:val="0"/>
      <w:marBottom w:val="0"/>
      <w:divBdr>
        <w:top w:val="none" w:sz="0" w:space="0" w:color="auto"/>
        <w:left w:val="none" w:sz="0" w:space="0" w:color="auto"/>
        <w:bottom w:val="none" w:sz="0" w:space="0" w:color="auto"/>
        <w:right w:val="none" w:sz="0" w:space="0" w:color="auto"/>
      </w:divBdr>
    </w:div>
    <w:div w:id="78916897">
      <w:bodyDiv w:val="1"/>
      <w:marLeft w:val="0"/>
      <w:marRight w:val="0"/>
      <w:marTop w:val="0"/>
      <w:marBottom w:val="0"/>
      <w:divBdr>
        <w:top w:val="none" w:sz="0" w:space="0" w:color="auto"/>
        <w:left w:val="none" w:sz="0" w:space="0" w:color="auto"/>
        <w:bottom w:val="none" w:sz="0" w:space="0" w:color="auto"/>
        <w:right w:val="none" w:sz="0" w:space="0" w:color="auto"/>
      </w:divBdr>
    </w:div>
    <w:div w:id="92896848">
      <w:bodyDiv w:val="1"/>
      <w:marLeft w:val="0"/>
      <w:marRight w:val="0"/>
      <w:marTop w:val="0"/>
      <w:marBottom w:val="0"/>
      <w:divBdr>
        <w:top w:val="none" w:sz="0" w:space="0" w:color="auto"/>
        <w:left w:val="none" w:sz="0" w:space="0" w:color="auto"/>
        <w:bottom w:val="none" w:sz="0" w:space="0" w:color="auto"/>
        <w:right w:val="none" w:sz="0" w:space="0" w:color="auto"/>
      </w:divBdr>
    </w:div>
    <w:div w:id="97604336">
      <w:bodyDiv w:val="1"/>
      <w:marLeft w:val="0"/>
      <w:marRight w:val="0"/>
      <w:marTop w:val="0"/>
      <w:marBottom w:val="0"/>
      <w:divBdr>
        <w:top w:val="none" w:sz="0" w:space="0" w:color="auto"/>
        <w:left w:val="none" w:sz="0" w:space="0" w:color="auto"/>
        <w:bottom w:val="none" w:sz="0" w:space="0" w:color="auto"/>
        <w:right w:val="none" w:sz="0" w:space="0" w:color="auto"/>
      </w:divBdr>
    </w:div>
    <w:div w:id="100423438">
      <w:bodyDiv w:val="1"/>
      <w:marLeft w:val="0"/>
      <w:marRight w:val="0"/>
      <w:marTop w:val="0"/>
      <w:marBottom w:val="0"/>
      <w:divBdr>
        <w:top w:val="none" w:sz="0" w:space="0" w:color="auto"/>
        <w:left w:val="none" w:sz="0" w:space="0" w:color="auto"/>
        <w:bottom w:val="none" w:sz="0" w:space="0" w:color="auto"/>
        <w:right w:val="none" w:sz="0" w:space="0" w:color="auto"/>
      </w:divBdr>
    </w:div>
    <w:div w:id="119031585">
      <w:bodyDiv w:val="1"/>
      <w:marLeft w:val="0"/>
      <w:marRight w:val="0"/>
      <w:marTop w:val="0"/>
      <w:marBottom w:val="0"/>
      <w:divBdr>
        <w:top w:val="none" w:sz="0" w:space="0" w:color="auto"/>
        <w:left w:val="none" w:sz="0" w:space="0" w:color="auto"/>
        <w:bottom w:val="none" w:sz="0" w:space="0" w:color="auto"/>
        <w:right w:val="none" w:sz="0" w:space="0" w:color="auto"/>
      </w:divBdr>
    </w:div>
    <w:div w:id="129370020">
      <w:bodyDiv w:val="1"/>
      <w:marLeft w:val="0"/>
      <w:marRight w:val="0"/>
      <w:marTop w:val="0"/>
      <w:marBottom w:val="0"/>
      <w:divBdr>
        <w:top w:val="none" w:sz="0" w:space="0" w:color="auto"/>
        <w:left w:val="none" w:sz="0" w:space="0" w:color="auto"/>
        <w:bottom w:val="none" w:sz="0" w:space="0" w:color="auto"/>
        <w:right w:val="none" w:sz="0" w:space="0" w:color="auto"/>
      </w:divBdr>
    </w:div>
    <w:div w:id="130756175">
      <w:bodyDiv w:val="1"/>
      <w:marLeft w:val="0"/>
      <w:marRight w:val="0"/>
      <w:marTop w:val="0"/>
      <w:marBottom w:val="0"/>
      <w:divBdr>
        <w:top w:val="none" w:sz="0" w:space="0" w:color="auto"/>
        <w:left w:val="none" w:sz="0" w:space="0" w:color="auto"/>
        <w:bottom w:val="none" w:sz="0" w:space="0" w:color="auto"/>
        <w:right w:val="none" w:sz="0" w:space="0" w:color="auto"/>
      </w:divBdr>
    </w:div>
    <w:div w:id="131294051">
      <w:bodyDiv w:val="1"/>
      <w:marLeft w:val="0"/>
      <w:marRight w:val="0"/>
      <w:marTop w:val="0"/>
      <w:marBottom w:val="0"/>
      <w:divBdr>
        <w:top w:val="none" w:sz="0" w:space="0" w:color="auto"/>
        <w:left w:val="none" w:sz="0" w:space="0" w:color="auto"/>
        <w:bottom w:val="none" w:sz="0" w:space="0" w:color="auto"/>
        <w:right w:val="none" w:sz="0" w:space="0" w:color="auto"/>
      </w:divBdr>
    </w:div>
    <w:div w:id="136386156">
      <w:bodyDiv w:val="1"/>
      <w:marLeft w:val="0"/>
      <w:marRight w:val="0"/>
      <w:marTop w:val="0"/>
      <w:marBottom w:val="0"/>
      <w:divBdr>
        <w:top w:val="none" w:sz="0" w:space="0" w:color="auto"/>
        <w:left w:val="none" w:sz="0" w:space="0" w:color="auto"/>
        <w:bottom w:val="none" w:sz="0" w:space="0" w:color="auto"/>
        <w:right w:val="none" w:sz="0" w:space="0" w:color="auto"/>
      </w:divBdr>
    </w:div>
    <w:div w:id="147403647">
      <w:bodyDiv w:val="1"/>
      <w:marLeft w:val="0"/>
      <w:marRight w:val="0"/>
      <w:marTop w:val="0"/>
      <w:marBottom w:val="0"/>
      <w:divBdr>
        <w:top w:val="none" w:sz="0" w:space="0" w:color="auto"/>
        <w:left w:val="none" w:sz="0" w:space="0" w:color="auto"/>
        <w:bottom w:val="none" w:sz="0" w:space="0" w:color="auto"/>
        <w:right w:val="none" w:sz="0" w:space="0" w:color="auto"/>
      </w:divBdr>
    </w:div>
    <w:div w:id="150416803">
      <w:bodyDiv w:val="1"/>
      <w:marLeft w:val="0"/>
      <w:marRight w:val="0"/>
      <w:marTop w:val="0"/>
      <w:marBottom w:val="0"/>
      <w:divBdr>
        <w:top w:val="none" w:sz="0" w:space="0" w:color="auto"/>
        <w:left w:val="none" w:sz="0" w:space="0" w:color="auto"/>
        <w:bottom w:val="none" w:sz="0" w:space="0" w:color="auto"/>
        <w:right w:val="none" w:sz="0" w:space="0" w:color="auto"/>
      </w:divBdr>
    </w:div>
    <w:div w:id="155221013">
      <w:bodyDiv w:val="1"/>
      <w:marLeft w:val="0"/>
      <w:marRight w:val="0"/>
      <w:marTop w:val="0"/>
      <w:marBottom w:val="0"/>
      <w:divBdr>
        <w:top w:val="none" w:sz="0" w:space="0" w:color="auto"/>
        <w:left w:val="none" w:sz="0" w:space="0" w:color="auto"/>
        <w:bottom w:val="none" w:sz="0" w:space="0" w:color="auto"/>
        <w:right w:val="none" w:sz="0" w:space="0" w:color="auto"/>
      </w:divBdr>
    </w:div>
    <w:div w:id="158083068">
      <w:bodyDiv w:val="1"/>
      <w:marLeft w:val="0"/>
      <w:marRight w:val="0"/>
      <w:marTop w:val="0"/>
      <w:marBottom w:val="0"/>
      <w:divBdr>
        <w:top w:val="none" w:sz="0" w:space="0" w:color="auto"/>
        <w:left w:val="none" w:sz="0" w:space="0" w:color="auto"/>
        <w:bottom w:val="none" w:sz="0" w:space="0" w:color="auto"/>
        <w:right w:val="none" w:sz="0" w:space="0" w:color="auto"/>
      </w:divBdr>
    </w:div>
    <w:div w:id="163713628">
      <w:bodyDiv w:val="1"/>
      <w:marLeft w:val="0"/>
      <w:marRight w:val="0"/>
      <w:marTop w:val="0"/>
      <w:marBottom w:val="0"/>
      <w:divBdr>
        <w:top w:val="none" w:sz="0" w:space="0" w:color="auto"/>
        <w:left w:val="none" w:sz="0" w:space="0" w:color="auto"/>
        <w:bottom w:val="none" w:sz="0" w:space="0" w:color="auto"/>
        <w:right w:val="none" w:sz="0" w:space="0" w:color="auto"/>
      </w:divBdr>
    </w:div>
    <w:div w:id="171258218">
      <w:bodyDiv w:val="1"/>
      <w:marLeft w:val="0"/>
      <w:marRight w:val="0"/>
      <w:marTop w:val="0"/>
      <w:marBottom w:val="0"/>
      <w:divBdr>
        <w:top w:val="none" w:sz="0" w:space="0" w:color="auto"/>
        <w:left w:val="none" w:sz="0" w:space="0" w:color="auto"/>
        <w:bottom w:val="none" w:sz="0" w:space="0" w:color="auto"/>
        <w:right w:val="none" w:sz="0" w:space="0" w:color="auto"/>
      </w:divBdr>
    </w:div>
    <w:div w:id="194468783">
      <w:bodyDiv w:val="1"/>
      <w:marLeft w:val="0"/>
      <w:marRight w:val="0"/>
      <w:marTop w:val="0"/>
      <w:marBottom w:val="0"/>
      <w:divBdr>
        <w:top w:val="none" w:sz="0" w:space="0" w:color="auto"/>
        <w:left w:val="none" w:sz="0" w:space="0" w:color="auto"/>
        <w:bottom w:val="none" w:sz="0" w:space="0" w:color="auto"/>
        <w:right w:val="none" w:sz="0" w:space="0" w:color="auto"/>
      </w:divBdr>
    </w:div>
    <w:div w:id="199244465">
      <w:bodyDiv w:val="1"/>
      <w:marLeft w:val="0"/>
      <w:marRight w:val="0"/>
      <w:marTop w:val="0"/>
      <w:marBottom w:val="0"/>
      <w:divBdr>
        <w:top w:val="none" w:sz="0" w:space="0" w:color="auto"/>
        <w:left w:val="none" w:sz="0" w:space="0" w:color="auto"/>
        <w:bottom w:val="none" w:sz="0" w:space="0" w:color="auto"/>
        <w:right w:val="none" w:sz="0" w:space="0" w:color="auto"/>
      </w:divBdr>
    </w:div>
    <w:div w:id="214005376">
      <w:bodyDiv w:val="1"/>
      <w:marLeft w:val="0"/>
      <w:marRight w:val="0"/>
      <w:marTop w:val="0"/>
      <w:marBottom w:val="0"/>
      <w:divBdr>
        <w:top w:val="none" w:sz="0" w:space="0" w:color="auto"/>
        <w:left w:val="none" w:sz="0" w:space="0" w:color="auto"/>
        <w:bottom w:val="none" w:sz="0" w:space="0" w:color="auto"/>
        <w:right w:val="none" w:sz="0" w:space="0" w:color="auto"/>
      </w:divBdr>
    </w:div>
    <w:div w:id="215236957">
      <w:bodyDiv w:val="1"/>
      <w:marLeft w:val="0"/>
      <w:marRight w:val="0"/>
      <w:marTop w:val="0"/>
      <w:marBottom w:val="0"/>
      <w:divBdr>
        <w:top w:val="none" w:sz="0" w:space="0" w:color="auto"/>
        <w:left w:val="none" w:sz="0" w:space="0" w:color="auto"/>
        <w:bottom w:val="none" w:sz="0" w:space="0" w:color="auto"/>
        <w:right w:val="none" w:sz="0" w:space="0" w:color="auto"/>
      </w:divBdr>
    </w:div>
    <w:div w:id="222062471">
      <w:bodyDiv w:val="1"/>
      <w:marLeft w:val="0"/>
      <w:marRight w:val="0"/>
      <w:marTop w:val="0"/>
      <w:marBottom w:val="0"/>
      <w:divBdr>
        <w:top w:val="none" w:sz="0" w:space="0" w:color="auto"/>
        <w:left w:val="none" w:sz="0" w:space="0" w:color="auto"/>
        <w:bottom w:val="none" w:sz="0" w:space="0" w:color="auto"/>
        <w:right w:val="none" w:sz="0" w:space="0" w:color="auto"/>
      </w:divBdr>
    </w:div>
    <w:div w:id="223489408">
      <w:bodyDiv w:val="1"/>
      <w:marLeft w:val="0"/>
      <w:marRight w:val="0"/>
      <w:marTop w:val="0"/>
      <w:marBottom w:val="0"/>
      <w:divBdr>
        <w:top w:val="none" w:sz="0" w:space="0" w:color="auto"/>
        <w:left w:val="none" w:sz="0" w:space="0" w:color="auto"/>
        <w:bottom w:val="none" w:sz="0" w:space="0" w:color="auto"/>
        <w:right w:val="none" w:sz="0" w:space="0" w:color="auto"/>
      </w:divBdr>
    </w:div>
    <w:div w:id="227421986">
      <w:bodyDiv w:val="1"/>
      <w:marLeft w:val="0"/>
      <w:marRight w:val="0"/>
      <w:marTop w:val="0"/>
      <w:marBottom w:val="0"/>
      <w:divBdr>
        <w:top w:val="none" w:sz="0" w:space="0" w:color="auto"/>
        <w:left w:val="none" w:sz="0" w:space="0" w:color="auto"/>
        <w:bottom w:val="none" w:sz="0" w:space="0" w:color="auto"/>
        <w:right w:val="none" w:sz="0" w:space="0" w:color="auto"/>
      </w:divBdr>
    </w:div>
    <w:div w:id="227496233">
      <w:bodyDiv w:val="1"/>
      <w:marLeft w:val="0"/>
      <w:marRight w:val="0"/>
      <w:marTop w:val="0"/>
      <w:marBottom w:val="0"/>
      <w:divBdr>
        <w:top w:val="none" w:sz="0" w:space="0" w:color="auto"/>
        <w:left w:val="none" w:sz="0" w:space="0" w:color="auto"/>
        <w:bottom w:val="none" w:sz="0" w:space="0" w:color="auto"/>
        <w:right w:val="none" w:sz="0" w:space="0" w:color="auto"/>
      </w:divBdr>
    </w:div>
    <w:div w:id="227689744">
      <w:bodyDiv w:val="1"/>
      <w:marLeft w:val="0"/>
      <w:marRight w:val="0"/>
      <w:marTop w:val="0"/>
      <w:marBottom w:val="0"/>
      <w:divBdr>
        <w:top w:val="none" w:sz="0" w:space="0" w:color="auto"/>
        <w:left w:val="none" w:sz="0" w:space="0" w:color="auto"/>
        <w:bottom w:val="none" w:sz="0" w:space="0" w:color="auto"/>
        <w:right w:val="none" w:sz="0" w:space="0" w:color="auto"/>
      </w:divBdr>
    </w:div>
    <w:div w:id="228852730">
      <w:bodyDiv w:val="1"/>
      <w:marLeft w:val="0"/>
      <w:marRight w:val="0"/>
      <w:marTop w:val="0"/>
      <w:marBottom w:val="0"/>
      <w:divBdr>
        <w:top w:val="none" w:sz="0" w:space="0" w:color="auto"/>
        <w:left w:val="none" w:sz="0" w:space="0" w:color="auto"/>
        <w:bottom w:val="none" w:sz="0" w:space="0" w:color="auto"/>
        <w:right w:val="none" w:sz="0" w:space="0" w:color="auto"/>
      </w:divBdr>
    </w:div>
    <w:div w:id="233055207">
      <w:bodyDiv w:val="1"/>
      <w:marLeft w:val="0"/>
      <w:marRight w:val="0"/>
      <w:marTop w:val="0"/>
      <w:marBottom w:val="0"/>
      <w:divBdr>
        <w:top w:val="none" w:sz="0" w:space="0" w:color="auto"/>
        <w:left w:val="none" w:sz="0" w:space="0" w:color="auto"/>
        <w:bottom w:val="none" w:sz="0" w:space="0" w:color="auto"/>
        <w:right w:val="none" w:sz="0" w:space="0" w:color="auto"/>
      </w:divBdr>
    </w:div>
    <w:div w:id="235015303">
      <w:bodyDiv w:val="1"/>
      <w:marLeft w:val="0"/>
      <w:marRight w:val="0"/>
      <w:marTop w:val="0"/>
      <w:marBottom w:val="0"/>
      <w:divBdr>
        <w:top w:val="none" w:sz="0" w:space="0" w:color="auto"/>
        <w:left w:val="none" w:sz="0" w:space="0" w:color="auto"/>
        <w:bottom w:val="none" w:sz="0" w:space="0" w:color="auto"/>
        <w:right w:val="none" w:sz="0" w:space="0" w:color="auto"/>
      </w:divBdr>
    </w:div>
    <w:div w:id="249581994">
      <w:bodyDiv w:val="1"/>
      <w:marLeft w:val="0"/>
      <w:marRight w:val="0"/>
      <w:marTop w:val="0"/>
      <w:marBottom w:val="0"/>
      <w:divBdr>
        <w:top w:val="none" w:sz="0" w:space="0" w:color="auto"/>
        <w:left w:val="none" w:sz="0" w:space="0" w:color="auto"/>
        <w:bottom w:val="none" w:sz="0" w:space="0" w:color="auto"/>
        <w:right w:val="none" w:sz="0" w:space="0" w:color="auto"/>
      </w:divBdr>
    </w:div>
    <w:div w:id="258875346">
      <w:bodyDiv w:val="1"/>
      <w:marLeft w:val="0"/>
      <w:marRight w:val="0"/>
      <w:marTop w:val="0"/>
      <w:marBottom w:val="0"/>
      <w:divBdr>
        <w:top w:val="none" w:sz="0" w:space="0" w:color="auto"/>
        <w:left w:val="none" w:sz="0" w:space="0" w:color="auto"/>
        <w:bottom w:val="none" w:sz="0" w:space="0" w:color="auto"/>
        <w:right w:val="none" w:sz="0" w:space="0" w:color="auto"/>
      </w:divBdr>
    </w:div>
    <w:div w:id="268054280">
      <w:bodyDiv w:val="1"/>
      <w:marLeft w:val="0"/>
      <w:marRight w:val="0"/>
      <w:marTop w:val="0"/>
      <w:marBottom w:val="0"/>
      <w:divBdr>
        <w:top w:val="none" w:sz="0" w:space="0" w:color="auto"/>
        <w:left w:val="none" w:sz="0" w:space="0" w:color="auto"/>
        <w:bottom w:val="none" w:sz="0" w:space="0" w:color="auto"/>
        <w:right w:val="none" w:sz="0" w:space="0" w:color="auto"/>
      </w:divBdr>
    </w:div>
    <w:div w:id="269970957">
      <w:bodyDiv w:val="1"/>
      <w:marLeft w:val="0"/>
      <w:marRight w:val="0"/>
      <w:marTop w:val="0"/>
      <w:marBottom w:val="0"/>
      <w:divBdr>
        <w:top w:val="none" w:sz="0" w:space="0" w:color="auto"/>
        <w:left w:val="none" w:sz="0" w:space="0" w:color="auto"/>
        <w:bottom w:val="none" w:sz="0" w:space="0" w:color="auto"/>
        <w:right w:val="none" w:sz="0" w:space="0" w:color="auto"/>
      </w:divBdr>
    </w:div>
    <w:div w:id="287588975">
      <w:bodyDiv w:val="1"/>
      <w:marLeft w:val="0"/>
      <w:marRight w:val="0"/>
      <w:marTop w:val="0"/>
      <w:marBottom w:val="0"/>
      <w:divBdr>
        <w:top w:val="none" w:sz="0" w:space="0" w:color="auto"/>
        <w:left w:val="none" w:sz="0" w:space="0" w:color="auto"/>
        <w:bottom w:val="none" w:sz="0" w:space="0" w:color="auto"/>
        <w:right w:val="none" w:sz="0" w:space="0" w:color="auto"/>
      </w:divBdr>
    </w:div>
    <w:div w:id="291055485">
      <w:bodyDiv w:val="1"/>
      <w:marLeft w:val="0"/>
      <w:marRight w:val="0"/>
      <w:marTop w:val="0"/>
      <w:marBottom w:val="0"/>
      <w:divBdr>
        <w:top w:val="none" w:sz="0" w:space="0" w:color="auto"/>
        <w:left w:val="none" w:sz="0" w:space="0" w:color="auto"/>
        <w:bottom w:val="none" w:sz="0" w:space="0" w:color="auto"/>
        <w:right w:val="none" w:sz="0" w:space="0" w:color="auto"/>
      </w:divBdr>
    </w:div>
    <w:div w:id="291182133">
      <w:bodyDiv w:val="1"/>
      <w:marLeft w:val="0"/>
      <w:marRight w:val="0"/>
      <w:marTop w:val="0"/>
      <w:marBottom w:val="0"/>
      <w:divBdr>
        <w:top w:val="none" w:sz="0" w:space="0" w:color="auto"/>
        <w:left w:val="none" w:sz="0" w:space="0" w:color="auto"/>
        <w:bottom w:val="none" w:sz="0" w:space="0" w:color="auto"/>
        <w:right w:val="none" w:sz="0" w:space="0" w:color="auto"/>
      </w:divBdr>
    </w:div>
    <w:div w:id="293147328">
      <w:bodyDiv w:val="1"/>
      <w:marLeft w:val="0"/>
      <w:marRight w:val="0"/>
      <w:marTop w:val="0"/>
      <w:marBottom w:val="0"/>
      <w:divBdr>
        <w:top w:val="none" w:sz="0" w:space="0" w:color="auto"/>
        <w:left w:val="none" w:sz="0" w:space="0" w:color="auto"/>
        <w:bottom w:val="none" w:sz="0" w:space="0" w:color="auto"/>
        <w:right w:val="none" w:sz="0" w:space="0" w:color="auto"/>
      </w:divBdr>
    </w:div>
    <w:div w:id="309213308">
      <w:bodyDiv w:val="1"/>
      <w:marLeft w:val="0"/>
      <w:marRight w:val="0"/>
      <w:marTop w:val="0"/>
      <w:marBottom w:val="0"/>
      <w:divBdr>
        <w:top w:val="none" w:sz="0" w:space="0" w:color="auto"/>
        <w:left w:val="none" w:sz="0" w:space="0" w:color="auto"/>
        <w:bottom w:val="none" w:sz="0" w:space="0" w:color="auto"/>
        <w:right w:val="none" w:sz="0" w:space="0" w:color="auto"/>
      </w:divBdr>
    </w:div>
    <w:div w:id="311955708">
      <w:bodyDiv w:val="1"/>
      <w:marLeft w:val="0"/>
      <w:marRight w:val="0"/>
      <w:marTop w:val="0"/>
      <w:marBottom w:val="0"/>
      <w:divBdr>
        <w:top w:val="none" w:sz="0" w:space="0" w:color="auto"/>
        <w:left w:val="none" w:sz="0" w:space="0" w:color="auto"/>
        <w:bottom w:val="none" w:sz="0" w:space="0" w:color="auto"/>
        <w:right w:val="none" w:sz="0" w:space="0" w:color="auto"/>
      </w:divBdr>
    </w:div>
    <w:div w:id="319578642">
      <w:bodyDiv w:val="1"/>
      <w:marLeft w:val="0"/>
      <w:marRight w:val="0"/>
      <w:marTop w:val="0"/>
      <w:marBottom w:val="0"/>
      <w:divBdr>
        <w:top w:val="none" w:sz="0" w:space="0" w:color="auto"/>
        <w:left w:val="none" w:sz="0" w:space="0" w:color="auto"/>
        <w:bottom w:val="none" w:sz="0" w:space="0" w:color="auto"/>
        <w:right w:val="none" w:sz="0" w:space="0" w:color="auto"/>
      </w:divBdr>
    </w:div>
    <w:div w:id="320426491">
      <w:bodyDiv w:val="1"/>
      <w:marLeft w:val="0"/>
      <w:marRight w:val="0"/>
      <w:marTop w:val="0"/>
      <w:marBottom w:val="0"/>
      <w:divBdr>
        <w:top w:val="none" w:sz="0" w:space="0" w:color="auto"/>
        <w:left w:val="none" w:sz="0" w:space="0" w:color="auto"/>
        <w:bottom w:val="none" w:sz="0" w:space="0" w:color="auto"/>
        <w:right w:val="none" w:sz="0" w:space="0" w:color="auto"/>
      </w:divBdr>
    </w:div>
    <w:div w:id="330792082">
      <w:bodyDiv w:val="1"/>
      <w:marLeft w:val="0"/>
      <w:marRight w:val="0"/>
      <w:marTop w:val="0"/>
      <w:marBottom w:val="0"/>
      <w:divBdr>
        <w:top w:val="none" w:sz="0" w:space="0" w:color="auto"/>
        <w:left w:val="none" w:sz="0" w:space="0" w:color="auto"/>
        <w:bottom w:val="none" w:sz="0" w:space="0" w:color="auto"/>
        <w:right w:val="none" w:sz="0" w:space="0" w:color="auto"/>
      </w:divBdr>
    </w:div>
    <w:div w:id="336351529">
      <w:bodyDiv w:val="1"/>
      <w:marLeft w:val="0"/>
      <w:marRight w:val="0"/>
      <w:marTop w:val="0"/>
      <w:marBottom w:val="0"/>
      <w:divBdr>
        <w:top w:val="none" w:sz="0" w:space="0" w:color="auto"/>
        <w:left w:val="none" w:sz="0" w:space="0" w:color="auto"/>
        <w:bottom w:val="none" w:sz="0" w:space="0" w:color="auto"/>
        <w:right w:val="none" w:sz="0" w:space="0" w:color="auto"/>
      </w:divBdr>
    </w:div>
    <w:div w:id="341052669">
      <w:bodyDiv w:val="1"/>
      <w:marLeft w:val="0"/>
      <w:marRight w:val="0"/>
      <w:marTop w:val="0"/>
      <w:marBottom w:val="0"/>
      <w:divBdr>
        <w:top w:val="none" w:sz="0" w:space="0" w:color="auto"/>
        <w:left w:val="none" w:sz="0" w:space="0" w:color="auto"/>
        <w:bottom w:val="none" w:sz="0" w:space="0" w:color="auto"/>
        <w:right w:val="none" w:sz="0" w:space="0" w:color="auto"/>
      </w:divBdr>
    </w:div>
    <w:div w:id="350572755">
      <w:bodyDiv w:val="1"/>
      <w:marLeft w:val="0"/>
      <w:marRight w:val="0"/>
      <w:marTop w:val="0"/>
      <w:marBottom w:val="0"/>
      <w:divBdr>
        <w:top w:val="none" w:sz="0" w:space="0" w:color="auto"/>
        <w:left w:val="none" w:sz="0" w:space="0" w:color="auto"/>
        <w:bottom w:val="none" w:sz="0" w:space="0" w:color="auto"/>
        <w:right w:val="none" w:sz="0" w:space="0" w:color="auto"/>
      </w:divBdr>
    </w:div>
    <w:div w:id="358241602">
      <w:bodyDiv w:val="1"/>
      <w:marLeft w:val="0"/>
      <w:marRight w:val="0"/>
      <w:marTop w:val="0"/>
      <w:marBottom w:val="0"/>
      <w:divBdr>
        <w:top w:val="none" w:sz="0" w:space="0" w:color="auto"/>
        <w:left w:val="none" w:sz="0" w:space="0" w:color="auto"/>
        <w:bottom w:val="none" w:sz="0" w:space="0" w:color="auto"/>
        <w:right w:val="none" w:sz="0" w:space="0" w:color="auto"/>
      </w:divBdr>
    </w:div>
    <w:div w:id="365254204">
      <w:bodyDiv w:val="1"/>
      <w:marLeft w:val="0"/>
      <w:marRight w:val="0"/>
      <w:marTop w:val="0"/>
      <w:marBottom w:val="0"/>
      <w:divBdr>
        <w:top w:val="none" w:sz="0" w:space="0" w:color="auto"/>
        <w:left w:val="none" w:sz="0" w:space="0" w:color="auto"/>
        <w:bottom w:val="none" w:sz="0" w:space="0" w:color="auto"/>
        <w:right w:val="none" w:sz="0" w:space="0" w:color="auto"/>
      </w:divBdr>
    </w:div>
    <w:div w:id="369453958">
      <w:bodyDiv w:val="1"/>
      <w:marLeft w:val="0"/>
      <w:marRight w:val="0"/>
      <w:marTop w:val="0"/>
      <w:marBottom w:val="0"/>
      <w:divBdr>
        <w:top w:val="none" w:sz="0" w:space="0" w:color="auto"/>
        <w:left w:val="none" w:sz="0" w:space="0" w:color="auto"/>
        <w:bottom w:val="none" w:sz="0" w:space="0" w:color="auto"/>
        <w:right w:val="none" w:sz="0" w:space="0" w:color="auto"/>
      </w:divBdr>
    </w:div>
    <w:div w:id="373890843">
      <w:bodyDiv w:val="1"/>
      <w:marLeft w:val="0"/>
      <w:marRight w:val="0"/>
      <w:marTop w:val="0"/>
      <w:marBottom w:val="0"/>
      <w:divBdr>
        <w:top w:val="none" w:sz="0" w:space="0" w:color="auto"/>
        <w:left w:val="none" w:sz="0" w:space="0" w:color="auto"/>
        <w:bottom w:val="none" w:sz="0" w:space="0" w:color="auto"/>
        <w:right w:val="none" w:sz="0" w:space="0" w:color="auto"/>
      </w:divBdr>
    </w:div>
    <w:div w:id="389310593">
      <w:bodyDiv w:val="1"/>
      <w:marLeft w:val="0"/>
      <w:marRight w:val="0"/>
      <w:marTop w:val="0"/>
      <w:marBottom w:val="0"/>
      <w:divBdr>
        <w:top w:val="none" w:sz="0" w:space="0" w:color="auto"/>
        <w:left w:val="none" w:sz="0" w:space="0" w:color="auto"/>
        <w:bottom w:val="none" w:sz="0" w:space="0" w:color="auto"/>
        <w:right w:val="none" w:sz="0" w:space="0" w:color="auto"/>
      </w:divBdr>
    </w:div>
    <w:div w:id="410155493">
      <w:bodyDiv w:val="1"/>
      <w:marLeft w:val="0"/>
      <w:marRight w:val="0"/>
      <w:marTop w:val="0"/>
      <w:marBottom w:val="0"/>
      <w:divBdr>
        <w:top w:val="none" w:sz="0" w:space="0" w:color="auto"/>
        <w:left w:val="none" w:sz="0" w:space="0" w:color="auto"/>
        <w:bottom w:val="none" w:sz="0" w:space="0" w:color="auto"/>
        <w:right w:val="none" w:sz="0" w:space="0" w:color="auto"/>
      </w:divBdr>
    </w:div>
    <w:div w:id="414211186">
      <w:bodyDiv w:val="1"/>
      <w:marLeft w:val="0"/>
      <w:marRight w:val="0"/>
      <w:marTop w:val="0"/>
      <w:marBottom w:val="0"/>
      <w:divBdr>
        <w:top w:val="none" w:sz="0" w:space="0" w:color="auto"/>
        <w:left w:val="none" w:sz="0" w:space="0" w:color="auto"/>
        <w:bottom w:val="none" w:sz="0" w:space="0" w:color="auto"/>
        <w:right w:val="none" w:sz="0" w:space="0" w:color="auto"/>
      </w:divBdr>
    </w:div>
    <w:div w:id="416293591">
      <w:bodyDiv w:val="1"/>
      <w:marLeft w:val="0"/>
      <w:marRight w:val="0"/>
      <w:marTop w:val="0"/>
      <w:marBottom w:val="0"/>
      <w:divBdr>
        <w:top w:val="none" w:sz="0" w:space="0" w:color="auto"/>
        <w:left w:val="none" w:sz="0" w:space="0" w:color="auto"/>
        <w:bottom w:val="none" w:sz="0" w:space="0" w:color="auto"/>
        <w:right w:val="none" w:sz="0" w:space="0" w:color="auto"/>
      </w:divBdr>
    </w:div>
    <w:div w:id="416941606">
      <w:bodyDiv w:val="1"/>
      <w:marLeft w:val="0"/>
      <w:marRight w:val="0"/>
      <w:marTop w:val="0"/>
      <w:marBottom w:val="0"/>
      <w:divBdr>
        <w:top w:val="none" w:sz="0" w:space="0" w:color="auto"/>
        <w:left w:val="none" w:sz="0" w:space="0" w:color="auto"/>
        <w:bottom w:val="none" w:sz="0" w:space="0" w:color="auto"/>
        <w:right w:val="none" w:sz="0" w:space="0" w:color="auto"/>
      </w:divBdr>
    </w:div>
    <w:div w:id="444346572">
      <w:bodyDiv w:val="1"/>
      <w:marLeft w:val="0"/>
      <w:marRight w:val="0"/>
      <w:marTop w:val="0"/>
      <w:marBottom w:val="0"/>
      <w:divBdr>
        <w:top w:val="none" w:sz="0" w:space="0" w:color="auto"/>
        <w:left w:val="none" w:sz="0" w:space="0" w:color="auto"/>
        <w:bottom w:val="none" w:sz="0" w:space="0" w:color="auto"/>
        <w:right w:val="none" w:sz="0" w:space="0" w:color="auto"/>
      </w:divBdr>
    </w:div>
    <w:div w:id="451486993">
      <w:bodyDiv w:val="1"/>
      <w:marLeft w:val="0"/>
      <w:marRight w:val="0"/>
      <w:marTop w:val="0"/>
      <w:marBottom w:val="0"/>
      <w:divBdr>
        <w:top w:val="none" w:sz="0" w:space="0" w:color="auto"/>
        <w:left w:val="none" w:sz="0" w:space="0" w:color="auto"/>
        <w:bottom w:val="none" w:sz="0" w:space="0" w:color="auto"/>
        <w:right w:val="none" w:sz="0" w:space="0" w:color="auto"/>
      </w:divBdr>
    </w:div>
    <w:div w:id="455683872">
      <w:bodyDiv w:val="1"/>
      <w:marLeft w:val="0"/>
      <w:marRight w:val="0"/>
      <w:marTop w:val="0"/>
      <w:marBottom w:val="0"/>
      <w:divBdr>
        <w:top w:val="none" w:sz="0" w:space="0" w:color="auto"/>
        <w:left w:val="none" w:sz="0" w:space="0" w:color="auto"/>
        <w:bottom w:val="none" w:sz="0" w:space="0" w:color="auto"/>
        <w:right w:val="none" w:sz="0" w:space="0" w:color="auto"/>
      </w:divBdr>
    </w:div>
    <w:div w:id="465048291">
      <w:bodyDiv w:val="1"/>
      <w:marLeft w:val="0"/>
      <w:marRight w:val="0"/>
      <w:marTop w:val="0"/>
      <w:marBottom w:val="0"/>
      <w:divBdr>
        <w:top w:val="none" w:sz="0" w:space="0" w:color="auto"/>
        <w:left w:val="none" w:sz="0" w:space="0" w:color="auto"/>
        <w:bottom w:val="none" w:sz="0" w:space="0" w:color="auto"/>
        <w:right w:val="none" w:sz="0" w:space="0" w:color="auto"/>
      </w:divBdr>
    </w:div>
    <w:div w:id="467474995">
      <w:bodyDiv w:val="1"/>
      <w:marLeft w:val="0"/>
      <w:marRight w:val="0"/>
      <w:marTop w:val="0"/>
      <w:marBottom w:val="0"/>
      <w:divBdr>
        <w:top w:val="none" w:sz="0" w:space="0" w:color="auto"/>
        <w:left w:val="none" w:sz="0" w:space="0" w:color="auto"/>
        <w:bottom w:val="none" w:sz="0" w:space="0" w:color="auto"/>
        <w:right w:val="none" w:sz="0" w:space="0" w:color="auto"/>
      </w:divBdr>
    </w:div>
    <w:div w:id="470514741">
      <w:bodyDiv w:val="1"/>
      <w:marLeft w:val="0"/>
      <w:marRight w:val="0"/>
      <w:marTop w:val="0"/>
      <w:marBottom w:val="0"/>
      <w:divBdr>
        <w:top w:val="none" w:sz="0" w:space="0" w:color="auto"/>
        <w:left w:val="none" w:sz="0" w:space="0" w:color="auto"/>
        <w:bottom w:val="none" w:sz="0" w:space="0" w:color="auto"/>
        <w:right w:val="none" w:sz="0" w:space="0" w:color="auto"/>
      </w:divBdr>
    </w:div>
    <w:div w:id="474184826">
      <w:bodyDiv w:val="1"/>
      <w:marLeft w:val="0"/>
      <w:marRight w:val="0"/>
      <w:marTop w:val="0"/>
      <w:marBottom w:val="0"/>
      <w:divBdr>
        <w:top w:val="none" w:sz="0" w:space="0" w:color="auto"/>
        <w:left w:val="none" w:sz="0" w:space="0" w:color="auto"/>
        <w:bottom w:val="none" w:sz="0" w:space="0" w:color="auto"/>
        <w:right w:val="none" w:sz="0" w:space="0" w:color="auto"/>
      </w:divBdr>
    </w:div>
    <w:div w:id="484474563">
      <w:bodyDiv w:val="1"/>
      <w:marLeft w:val="0"/>
      <w:marRight w:val="0"/>
      <w:marTop w:val="0"/>
      <w:marBottom w:val="0"/>
      <w:divBdr>
        <w:top w:val="none" w:sz="0" w:space="0" w:color="auto"/>
        <w:left w:val="none" w:sz="0" w:space="0" w:color="auto"/>
        <w:bottom w:val="none" w:sz="0" w:space="0" w:color="auto"/>
        <w:right w:val="none" w:sz="0" w:space="0" w:color="auto"/>
      </w:divBdr>
    </w:div>
    <w:div w:id="489907327">
      <w:bodyDiv w:val="1"/>
      <w:marLeft w:val="0"/>
      <w:marRight w:val="0"/>
      <w:marTop w:val="0"/>
      <w:marBottom w:val="0"/>
      <w:divBdr>
        <w:top w:val="none" w:sz="0" w:space="0" w:color="auto"/>
        <w:left w:val="none" w:sz="0" w:space="0" w:color="auto"/>
        <w:bottom w:val="none" w:sz="0" w:space="0" w:color="auto"/>
        <w:right w:val="none" w:sz="0" w:space="0" w:color="auto"/>
      </w:divBdr>
    </w:div>
    <w:div w:id="496042315">
      <w:bodyDiv w:val="1"/>
      <w:marLeft w:val="0"/>
      <w:marRight w:val="0"/>
      <w:marTop w:val="0"/>
      <w:marBottom w:val="0"/>
      <w:divBdr>
        <w:top w:val="none" w:sz="0" w:space="0" w:color="auto"/>
        <w:left w:val="none" w:sz="0" w:space="0" w:color="auto"/>
        <w:bottom w:val="none" w:sz="0" w:space="0" w:color="auto"/>
        <w:right w:val="none" w:sz="0" w:space="0" w:color="auto"/>
      </w:divBdr>
    </w:div>
    <w:div w:id="496767611">
      <w:bodyDiv w:val="1"/>
      <w:marLeft w:val="0"/>
      <w:marRight w:val="0"/>
      <w:marTop w:val="0"/>
      <w:marBottom w:val="0"/>
      <w:divBdr>
        <w:top w:val="none" w:sz="0" w:space="0" w:color="auto"/>
        <w:left w:val="none" w:sz="0" w:space="0" w:color="auto"/>
        <w:bottom w:val="none" w:sz="0" w:space="0" w:color="auto"/>
        <w:right w:val="none" w:sz="0" w:space="0" w:color="auto"/>
      </w:divBdr>
    </w:div>
    <w:div w:id="501966562">
      <w:bodyDiv w:val="1"/>
      <w:marLeft w:val="0"/>
      <w:marRight w:val="0"/>
      <w:marTop w:val="0"/>
      <w:marBottom w:val="0"/>
      <w:divBdr>
        <w:top w:val="none" w:sz="0" w:space="0" w:color="auto"/>
        <w:left w:val="none" w:sz="0" w:space="0" w:color="auto"/>
        <w:bottom w:val="none" w:sz="0" w:space="0" w:color="auto"/>
        <w:right w:val="none" w:sz="0" w:space="0" w:color="auto"/>
      </w:divBdr>
    </w:div>
    <w:div w:id="506944349">
      <w:bodyDiv w:val="1"/>
      <w:marLeft w:val="0"/>
      <w:marRight w:val="0"/>
      <w:marTop w:val="0"/>
      <w:marBottom w:val="0"/>
      <w:divBdr>
        <w:top w:val="none" w:sz="0" w:space="0" w:color="auto"/>
        <w:left w:val="none" w:sz="0" w:space="0" w:color="auto"/>
        <w:bottom w:val="none" w:sz="0" w:space="0" w:color="auto"/>
        <w:right w:val="none" w:sz="0" w:space="0" w:color="auto"/>
      </w:divBdr>
    </w:div>
    <w:div w:id="508179597">
      <w:bodyDiv w:val="1"/>
      <w:marLeft w:val="0"/>
      <w:marRight w:val="0"/>
      <w:marTop w:val="0"/>
      <w:marBottom w:val="0"/>
      <w:divBdr>
        <w:top w:val="none" w:sz="0" w:space="0" w:color="auto"/>
        <w:left w:val="none" w:sz="0" w:space="0" w:color="auto"/>
        <w:bottom w:val="none" w:sz="0" w:space="0" w:color="auto"/>
        <w:right w:val="none" w:sz="0" w:space="0" w:color="auto"/>
      </w:divBdr>
    </w:div>
    <w:div w:id="511844522">
      <w:bodyDiv w:val="1"/>
      <w:marLeft w:val="0"/>
      <w:marRight w:val="0"/>
      <w:marTop w:val="0"/>
      <w:marBottom w:val="0"/>
      <w:divBdr>
        <w:top w:val="none" w:sz="0" w:space="0" w:color="auto"/>
        <w:left w:val="none" w:sz="0" w:space="0" w:color="auto"/>
        <w:bottom w:val="none" w:sz="0" w:space="0" w:color="auto"/>
        <w:right w:val="none" w:sz="0" w:space="0" w:color="auto"/>
      </w:divBdr>
    </w:div>
    <w:div w:id="524825941">
      <w:bodyDiv w:val="1"/>
      <w:marLeft w:val="0"/>
      <w:marRight w:val="0"/>
      <w:marTop w:val="0"/>
      <w:marBottom w:val="0"/>
      <w:divBdr>
        <w:top w:val="none" w:sz="0" w:space="0" w:color="auto"/>
        <w:left w:val="none" w:sz="0" w:space="0" w:color="auto"/>
        <w:bottom w:val="none" w:sz="0" w:space="0" w:color="auto"/>
        <w:right w:val="none" w:sz="0" w:space="0" w:color="auto"/>
      </w:divBdr>
    </w:div>
    <w:div w:id="531655287">
      <w:bodyDiv w:val="1"/>
      <w:marLeft w:val="0"/>
      <w:marRight w:val="0"/>
      <w:marTop w:val="0"/>
      <w:marBottom w:val="0"/>
      <w:divBdr>
        <w:top w:val="none" w:sz="0" w:space="0" w:color="auto"/>
        <w:left w:val="none" w:sz="0" w:space="0" w:color="auto"/>
        <w:bottom w:val="none" w:sz="0" w:space="0" w:color="auto"/>
        <w:right w:val="none" w:sz="0" w:space="0" w:color="auto"/>
      </w:divBdr>
    </w:div>
    <w:div w:id="541676764">
      <w:bodyDiv w:val="1"/>
      <w:marLeft w:val="0"/>
      <w:marRight w:val="0"/>
      <w:marTop w:val="0"/>
      <w:marBottom w:val="0"/>
      <w:divBdr>
        <w:top w:val="none" w:sz="0" w:space="0" w:color="auto"/>
        <w:left w:val="none" w:sz="0" w:space="0" w:color="auto"/>
        <w:bottom w:val="none" w:sz="0" w:space="0" w:color="auto"/>
        <w:right w:val="none" w:sz="0" w:space="0" w:color="auto"/>
      </w:divBdr>
    </w:div>
    <w:div w:id="547227199">
      <w:bodyDiv w:val="1"/>
      <w:marLeft w:val="0"/>
      <w:marRight w:val="0"/>
      <w:marTop w:val="0"/>
      <w:marBottom w:val="0"/>
      <w:divBdr>
        <w:top w:val="none" w:sz="0" w:space="0" w:color="auto"/>
        <w:left w:val="none" w:sz="0" w:space="0" w:color="auto"/>
        <w:bottom w:val="none" w:sz="0" w:space="0" w:color="auto"/>
        <w:right w:val="none" w:sz="0" w:space="0" w:color="auto"/>
      </w:divBdr>
    </w:div>
    <w:div w:id="548877388">
      <w:bodyDiv w:val="1"/>
      <w:marLeft w:val="0"/>
      <w:marRight w:val="0"/>
      <w:marTop w:val="0"/>
      <w:marBottom w:val="0"/>
      <w:divBdr>
        <w:top w:val="none" w:sz="0" w:space="0" w:color="auto"/>
        <w:left w:val="none" w:sz="0" w:space="0" w:color="auto"/>
        <w:bottom w:val="none" w:sz="0" w:space="0" w:color="auto"/>
        <w:right w:val="none" w:sz="0" w:space="0" w:color="auto"/>
      </w:divBdr>
    </w:div>
    <w:div w:id="567812311">
      <w:bodyDiv w:val="1"/>
      <w:marLeft w:val="0"/>
      <w:marRight w:val="0"/>
      <w:marTop w:val="0"/>
      <w:marBottom w:val="0"/>
      <w:divBdr>
        <w:top w:val="none" w:sz="0" w:space="0" w:color="auto"/>
        <w:left w:val="none" w:sz="0" w:space="0" w:color="auto"/>
        <w:bottom w:val="none" w:sz="0" w:space="0" w:color="auto"/>
        <w:right w:val="none" w:sz="0" w:space="0" w:color="auto"/>
      </w:divBdr>
    </w:div>
    <w:div w:id="572858308">
      <w:bodyDiv w:val="1"/>
      <w:marLeft w:val="0"/>
      <w:marRight w:val="0"/>
      <w:marTop w:val="0"/>
      <w:marBottom w:val="0"/>
      <w:divBdr>
        <w:top w:val="none" w:sz="0" w:space="0" w:color="auto"/>
        <w:left w:val="none" w:sz="0" w:space="0" w:color="auto"/>
        <w:bottom w:val="none" w:sz="0" w:space="0" w:color="auto"/>
        <w:right w:val="none" w:sz="0" w:space="0" w:color="auto"/>
      </w:divBdr>
    </w:div>
    <w:div w:id="573047140">
      <w:bodyDiv w:val="1"/>
      <w:marLeft w:val="0"/>
      <w:marRight w:val="0"/>
      <w:marTop w:val="0"/>
      <w:marBottom w:val="0"/>
      <w:divBdr>
        <w:top w:val="none" w:sz="0" w:space="0" w:color="auto"/>
        <w:left w:val="none" w:sz="0" w:space="0" w:color="auto"/>
        <w:bottom w:val="none" w:sz="0" w:space="0" w:color="auto"/>
        <w:right w:val="none" w:sz="0" w:space="0" w:color="auto"/>
      </w:divBdr>
    </w:div>
    <w:div w:id="575284555">
      <w:bodyDiv w:val="1"/>
      <w:marLeft w:val="0"/>
      <w:marRight w:val="0"/>
      <w:marTop w:val="0"/>
      <w:marBottom w:val="0"/>
      <w:divBdr>
        <w:top w:val="none" w:sz="0" w:space="0" w:color="auto"/>
        <w:left w:val="none" w:sz="0" w:space="0" w:color="auto"/>
        <w:bottom w:val="none" w:sz="0" w:space="0" w:color="auto"/>
        <w:right w:val="none" w:sz="0" w:space="0" w:color="auto"/>
      </w:divBdr>
    </w:div>
    <w:div w:id="588080429">
      <w:bodyDiv w:val="1"/>
      <w:marLeft w:val="0"/>
      <w:marRight w:val="0"/>
      <w:marTop w:val="0"/>
      <w:marBottom w:val="0"/>
      <w:divBdr>
        <w:top w:val="none" w:sz="0" w:space="0" w:color="auto"/>
        <w:left w:val="none" w:sz="0" w:space="0" w:color="auto"/>
        <w:bottom w:val="none" w:sz="0" w:space="0" w:color="auto"/>
        <w:right w:val="none" w:sz="0" w:space="0" w:color="auto"/>
      </w:divBdr>
    </w:div>
    <w:div w:id="593826857">
      <w:bodyDiv w:val="1"/>
      <w:marLeft w:val="0"/>
      <w:marRight w:val="0"/>
      <w:marTop w:val="0"/>
      <w:marBottom w:val="0"/>
      <w:divBdr>
        <w:top w:val="none" w:sz="0" w:space="0" w:color="auto"/>
        <w:left w:val="none" w:sz="0" w:space="0" w:color="auto"/>
        <w:bottom w:val="none" w:sz="0" w:space="0" w:color="auto"/>
        <w:right w:val="none" w:sz="0" w:space="0" w:color="auto"/>
      </w:divBdr>
    </w:div>
    <w:div w:id="605238584">
      <w:bodyDiv w:val="1"/>
      <w:marLeft w:val="0"/>
      <w:marRight w:val="0"/>
      <w:marTop w:val="0"/>
      <w:marBottom w:val="0"/>
      <w:divBdr>
        <w:top w:val="none" w:sz="0" w:space="0" w:color="auto"/>
        <w:left w:val="none" w:sz="0" w:space="0" w:color="auto"/>
        <w:bottom w:val="none" w:sz="0" w:space="0" w:color="auto"/>
        <w:right w:val="none" w:sz="0" w:space="0" w:color="auto"/>
      </w:divBdr>
    </w:div>
    <w:div w:id="606472171">
      <w:bodyDiv w:val="1"/>
      <w:marLeft w:val="0"/>
      <w:marRight w:val="0"/>
      <w:marTop w:val="0"/>
      <w:marBottom w:val="0"/>
      <w:divBdr>
        <w:top w:val="none" w:sz="0" w:space="0" w:color="auto"/>
        <w:left w:val="none" w:sz="0" w:space="0" w:color="auto"/>
        <w:bottom w:val="none" w:sz="0" w:space="0" w:color="auto"/>
        <w:right w:val="none" w:sz="0" w:space="0" w:color="auto"/>
      </w:divBdr>
    </w:div>
    <w:div w:id="611548260">
      <w:bodyDiv w:val="1"/>
      <w:marLeft w:val="0"/>
      <w:marRight w:val="0"/>
      <w:marTop w:val="0"/>
      <w:marBottom w:val="0"/>
      <w:divBdr>
        <w:top w:val="none" w:sz="0" w:space="0" w:color="auto"/>
        <w:left w:val="none" w:sz="0" w:space="0" w:color="auto"/>
        <w:bottom w:val="none" w:sz="0" w:space="0" w:color="auto"/>
        <w:right w:val="none" w:sz="0" w:space="0" w:color="auto"/>
      </w:divBdr>
    </w:div>
    <w:div w:id="615791877">
      <w:bodyDiv w:val="1"/>
      <w:marLeft w:val="0"/>
      <w:marRight w:val="0"/>
      <w:marTop w:val="0"/>
      <w:marBottom w:val="0"/>
      <w:divBdr>
        <w:top w:val="none" w:sz="0" w:space="0" w:color="auto"/>
        <w:left w:val="none" w:sz="0" w:space="0" w:color="auto"/>
        <w:bottom w:val="none" w:sz="0" w:space="0" w:color="auto"/>
        <w:right w:val="none" w:sz="0" w:space="0" w:color="auto"/>
      </w:divBdr>
    </w:div>
    <w:div w:id="624431354">
      <w:bodyDiv w:val="1"/>
      <w:marLeft w:val="0"/>
      <w:marRight w:val="0"/>
      <w:marTop w:val="0"/>
      <w:marBottom w:val="0"/>
      <w:divBdr>
        <w:top w:val="none" w:sz="0" w:space="0" w:color="auto"/>
        <w:left w:val="none" w:sz="0" w:space="0" w:color="auto"/>
        <w:bottom w:val="none" w:sz="0" w:space="0" w:color="auto"/>
        <w:right w:val="none" w:sz="0" w:space="0" w:color="auto"/>
      </w:divBdr>
    </w:div>
    <w:div w:id="627861892">
      <w:bodyDiv w:val="1"/>
      <w:marLeft w:val="0"/>
      <w:marRight w:val="0"/>
      <w:marTop w:val="0"/>
      <w:marBottom w:val="0"/>
      <w:divBdr>
        <w:top w:val="none" w:sz="0" w:space="0" w:color="auto"/>
        <w:left w:val="none" w:sz="0" w:space="0" w:color="auto"/>
        <w:bottom w:val="none" w:sz="0" w:space="0" w:color="auto"/>
        <w:right w:val="none" w:sz="0" w:space="0" w:color="auto"/>
      </w:divBdr>
    </w:div>
    <w:div w:id="647782501">
      <w:bodyDiv w:val="1"/>
      <w:marLeft w:val="0"/>
      <w:marRight w:val="0"/>
      <w:marTop w:val="0"/>
      <w:marBottom w:val="0"/>
      <w:divBdr>
        <w:top w:val="none" w:sz="0" w:space="0" w:color="auto"/>
        <w:left w:val="none" w:sz="0" w:space="0" w:color="auto"/>
        <w:bottom w:val="none" w:sz="0" w:space="0" w:color="auto"/>
        <w:right w:val="none" w:sz="0" w:space="0" w:color="auto"/>
      </w:divBdr>
    </w:div>
    <w:div w:id="652877703">
      <w:bodyDiv w:val="1"/>
      <w:marLeft w:val="0"/>
      <w:marRight w:val="0"/>
      <w:marTop w:val="0"/>
      <w:marBottom w:val="0"/>
      <w:divBdr>
        <w:top w:val="none" w:sz="0" w:space="0" w:color="auto"/>
        <w:left w:val="none" w:sz="0" w:space="0" w:color="auto"/>
        <w:bottom w:val="none" w:sz="0" w:space="0" w:color="auto"/>
        <w:right w:val="none" w:sz="0" w:space="0" w:color="auto"/>
      </w:divBdr>
    </w:div>
    <w:div w:id="661278225">
      <w:bodyDiv w:val="1"/>
      <w:marLeft w:val="0"/>
      <w:marRight w:val="0"/>
      <w:marTop w:val="0"/>
      <w:marBottom w:val="0"/>
      <w:divBdr>
        <w:top w:val="none" w:sz="0" w:space="0" w:color="auto"/>
        <w:left w:val="none" w:sz="0" w:space="0" w:color="auto"/>
        <w:bottom w:val="none" w:sz="0" w:space="0" w:color="auto"/>
        <w:right w:val="none" w:sz="0" w:space="0" w:color="auto"/>
      </w:divBdr>
    </w:div>
    <w:div w:id="671614206">
      <w:bodyDiv w:val="1"/>
      <w:marLeft w:val="0"/>
      <w:marRight w:val="0"/>
      <w:marTop w:val="0"/>
      <w:marBottom w:val="0"/>
      <w:divBdr>
        <w:top w:val="none" w:sz="0" w:space="0" w:color="auto"/>
        <w:left w:val="none" w:sz="0" w:space="0" w:color="auto"/>
        <w:bottom w:val="none" w:sz="0" w:space="0" w:color="auto"/>
        <w:right w:val="none" w:sz="0" w:space="0" w:color="auto"/>
      </w:divBdr>
    </w:div>
    <w:div w:id="707339706">
      <w:bodyDiv w:val="1"/>
      <w:marLeft w:val="0"/>
      <w:marRight w:val="0"/>
      <w:marTop w:val="0"/>
      <w:marBottom w:val="0"/>
      <w:divBdr>
        <w:top w:val="none" w:sz="0" w:space="0" w:color="auto"/>
        <w:left w:val="none" w:sz="0" w:space="0" w:color="auto"/>
        <w:bottom w:val="none" w:sz="0" w:space="0" w:color="auto"/>
        <w:right w:val="none" w:sz="0" w:space="0" w:color="auto"/>
      </w:divBdr>
    </w:div>
    <w:div w:id="709039715">
      <w:bodyDiv w:val="1"/>
      <w:marLeft w:val="0"/>
      <w:marRight w:val="0"/>
      <w:marTop w:val="0"/>
      <w:marBottom w:val="0"/>
      <w:divBdr>
        <w:top w:val="none" w:sz="0" w:space="0" w:color="auto"/>
        <w:left w:val="none" w:sz="0" w:space="0" w:color="auto"/>
        <w:bottom w:val="none" w:sz="0" w:space="0" w:color="auto"/>
        <w:right w:val="none" w:sz="0" w:space="0" w:color="auto"/>
      </w:divBdr>
    </w:div>
    <w:div w:id="715085770">
      <w:bodyDiv w:val="1"/>
      <w:marLeft w:val="0"/>
      <w:marRight w:val="0"/>
      <w:marTop w:val="0"/>
      <w:marBottom w:val="0"/>
      <w:divBdr>
        <w:top w:val="none" w:sz="0" w:space="0" w:color="auto"/>
        <w:left w:val="none" w:sz="0" w:space="0" w:color="auto"/>
        <w:bottom w:val="none" w:sz="0" w:space="0" w:color="auto"/>
        <w:right w:val="none" w:sz="0" w:space="0" w:color="auto"/>
      </w:divBdr>
    </w:div>
    <w:div w:id="731658033">
      <w:bodyDiv w:val="1"/>
      <w:marLeft w:val="0"/>
      <w:marRight w:val="0"/>
      <w:marTop w:val="0"/>
      <w:marBottom w:val="0"/>
      <w:divBdr>
        <w:top w:val="none" w:sz="0" w:space="0" w:color="auto"/>
        <w:left w:val="none" w:sz="0" w:space="0" w:color="auto"/>
        <w:bottom w:val="none" w:sz="0" w:space="0" w:color="auto"/>
        <w:right w:val="none" w:sz="0" w:space="0" w:color="auto"/>
      </w:divBdr>
    </w:div>
    <w:div w:id="751239745">
      <w:bodyDiv w:val="1"/>
      <w:marLeft w:val="0"/>
      <w:marRight w:val="0"/>
      <w:marTop w:val="0"/>
      <w:marBottom w:val="0"/>
      <w:divBdr>
        <w:top w:val="none" w:sz="0" w:space="0" w:color="auto"/>
        <w:left w:val="none" w:sz="0" w:space="0" w:color="auto"/>
        <w:bottom w:val="none" w:sz="0" w:space="0" w:color="auto"/>
        <w:right w:val="none" w:sz="0" w:space="0" w:color="auto"/>
      </w:divBdr>
    </w:div>
    <w:div w:id="754277496">
      <w:bodyDiv w:val="1"/>
      <w:marLeft w:val="0"/>
      <w:marRight w:val="0"/>
      <w:marTop w:val="0"/>
      <w:marBottom w:val="0"/>
      <w:divBdr>
        <w:top w:val="none" w:sz="0" w:space="0" w:color="auto"/>
        <w:left w:val="none" w:sz="0" w:space="0" w:color="auto"/>
        <w:bottom w:val="none" w:sz="0" w:space="0" w:color="auto"/>
        <w:right w:val="none" w:sz="0" w:space="0" w:color="auto"/>
      </w:divBdr>
    </w:div>
    <w:div w:id="755134752">
      <w:bodyDiv w:val="1"/>
      <w:marLeft w:val="0"/>
      <w:marRight w:val="0"/>
      <w:marTop w:val="0"/>
      <w:marBottom w:val="0"/>
      <w:divBdr>
        <w:top w:val="none" w:sz="0" w:space="0" w:color="auto"/>
        <w:left w:val="none" w:sz="0" w:space="0" w:color="auto"/>
        <w:bottom w:val="none" w:sz="0" w:space="0" w:color="auto"/>
        <w:right w:val="none" w:sz="0" w:space="0" w:color="auto"/>
      </w:divBdr>
    </w:div>
    <w:div w:id="765921614">
      <w:bodyDiv w:val="1"/>
      <w:marLeft w:val="0"/>
      <w:marRight w:val="0"/>
      <w:marTop w:val="0"/>
      <w:marBottom w:val="0"/>
      <w:divBdr>
        <w:top w:val="none" w:sz="0" w:space="0" w:color="auto"/>
        <w:left w:val="none" w:sz="0" w:space="0" w:color="auto"/>
        <w:bottom w:val="none" w:sz="0" w:space="0" w:color="auto"/>
        <w:right w:val="none" w:sz="0" w:space="0" w:color="auto"/>
      </w:divBdr>
    </w:div>
    <w:div w:id="776217321">
      <w:bodyDiv w:val="1"/>
      <w:marLeft w:val="0"/>
      <w:marRight w:val="0"/>
      <w:marTop w:val="0"/>
      <w:marBottom w:val="0"/>
      <w:divBdr>
        <w:top w:val="none" w:sz="0" w:space="0" w:color="auto"/>
        <w:left w:val="none" w:sz="0" w:space="0" w:color="auto"/>
        <w:bottom w:val="none" w:sz="0" w:space="0" w:color="auto"/>
        <w:right w:val="none" w:sz="0" w:space="0" w:color="auto"/>
      </w:divBdr>
    </w:div>
    <w:div w:id="788007689">
      <w:bodyDiv w:val="1"/>
      <w:marLeft w:val="0"/>
      <w:marRight w:val="0"/>
      <w:marTop w:val="0"/>
      <w:marBottom w:val="0"/>
      <w:divBdr>
        <w:top w:val="none" w:sz="0" w:space="0" w:color="auto"/>
        <w:left w:val="none" w:sz="0" w:space="0" w:color="auto"/>
        <w:bottom w:val="none" w:sz="0" w:space="0" w:color="auto"/>
        <w:right w:val="none" w:sz="0" w:space="0" w:color="auto"/>
      </w:divBdr>
    </w:div>
    <w:div w:id="797335898">
      <w:bodyDiv w:val="1"/>
      <w:marLeft w:val="0"/>
      <w:marRight w:val="0"/>
      <w:marTop w:val="0"/>
      <w:marBottom w:val="0"/>
      <w:divBdr>
        <w:top w:val="none" w:sz="0" w:space="0" w:color="auto"/>
        <w:left w:val="none" w:sz="0" w:space="0" w:color="auto"/>
        <w:bottom w:val="none" w:sz="0" w:space="0" w:color="auto"/>
        <w:right w:val="none" w:sz="0" w:space="0" w:color="auto"/>
      </w:divBdr>
    </w:div>
    <w:div w:id="805590527">
      <w:bodyDiv w:val="1"/>
      <w:marLeft w:val="0"/>
      <w:marRight w:val="0"/>
      <w:marTop w:val="0"/>
      <w:marBottom w:val="0"/>
      <w:divBdr>
        <w:top w:val="none" w:sz="0" w:space="0" w:color="auto"/>
        <w:left w:val="none" w:sz="0" w:space="0" w:color="auto"/>
        <w:bottom w:val="none" w:sz="0" w:space="0" w:color="auto"/>
        <w:right w:val="none" w:sz="0" w:space="0" w:color="auto"/>
      </w:divBdr>
    </w:div>
    <w:div w:id="812017654">
      <w:bodyDiv w:val="1"/>
      <w:marLeft w:val="0"/>
      <w:marRight w:val="0"/>
      <w:marTop w:val="0"/>
      <w:marBottom w:val="0"/>
      <w:divBdr>
        <w:top w:val="none" w:sz="0" w:space="0" w:color="auto"/>
        <w:left w:val="none" w:sz="0" w:space="0" w:color="auto"/>
        <w:bottom w:val="none" w:sz="0" w:space="0" w:color="auto"/>
        <w:right w:val="none" w:sz="0" w:space="0" w:color="auto"/>
      </w:divBdr>
    </w:div>
    <w:div w:id="817183594">
      <w:bodyDiv w:val="1"/>
      <w:marLeft w:val="0"/>
      <w:marRight w:val="0"/>
      <w:marTop w:val="0"/>
      <w:marBottom w:val="0"/>
      <w:divBdr>
        <w:top w:val="none" w:sz="0" w:space="0" w:color="auto"/>
        <w:left w:val="none" w:sz="0" w:space="0" w:color="auto"/>
        <w:bottom w:val="none" w:sz="0" w:space="0" w:color="auto"/>
        <w:right w:val="none" w:sz="0" w:space="0" w:color="auto"/>
      </w:divBdr>
    </w:div>
    <w:div w:id="830026080">
      <w:bodyDiv w:val="1"/>
      <w:marLeft w:val="0"/>
      <w:marRight w:val="0"/>
      <w:marTop w:val="0"/>
      <w:marBottom w:val="0"/>
      <w:divBdr>
        <w:top w:val="none" w:sz="0" w:space="0" w:color="auto"/>
        <w:left w:val="none" w:sz="0" w:space="0" w:color="auto"/>
        <w:bottom w:val="none" w:sz="0" w:space="0" w:color="auto"/>
        <w:right w:val="none" w:sz="0" w:space="0" w:color="auto"/>
      </w:divBdr>
    </w:div>
    <w:div w:id="832136694">
      <w:bodyDiv w:val="1"/>
      <w:marLeft w:val="0"/>
      <w:marRight w:val="0"/>
      <w:marTop w:val="0"/>
      <w:marBottom w:val="0"/>
      <w:divBdr>
        <w:top w:val="none" w:sz="0" w:space="0" w:color="auto"/>
        <w:left w:val="none" w:sz="0" w:space="0" w:color="auto"/>
        <w:bottom w:val="none" w:sz="0" w:space="0" w:color="auto"/>
        <w:right w:val="none" w:sz="0" w:space="0" w:color="auto"/>
      </w:divBdr>
    </w:div>
    <w:div w:id="839085335">
      <w:bodyDiv w:val="1"/>
      <w:marLeft w:val="0"/>
      <w:marRight w:val="0"/>
      <w:marTop w:val="0"/>
      <w:marBottom w:val="0"/>
      <w:divBdr>
        <w:top w:val="none" w:sz="0" w:space="0" w:color="auto"/>
        <w:left w:val="none" w:sz="0" w:space="0" w:color="auto"/>
        <w:bottom w:val="none" w:sz="0" w:space="0" w:color="auto"/>
        <w:right w:val="none" w:sz="0" w:space="0" w:color="auto"/>
      </w:divBdr>
    </w:div>
    <w:div w:id="847871400">
      <w:bodyDiv w:val="1"/>
      <w:marLeft w:val="0"/>
      <w:marRight w:val="0"/>
      <w:marTop w:val="0"/>
      <w:marBottom w:val="0"/>
      <w:divBdr>
        <w:top w:val="none" w:sz="0" w:space="0" w:color="auto"/>
        <w:left w:val="none" w:sz="0" w:space="0" w:color="auto"/>
        <w:bottom w:val="none" w:sz="0" w:space="0" w:color="auto"/>
        <w:right w:val="none" w:sz="0" w:space="0" w:color="auto"/>
      </w:divBdr>
    </w:div>
    <w:div w:id="850872017">
      <w:bodyDiv w:val="1"/>
      <w:marLeft w:val="0"/>
      <w:marRight w:val="0"/>
      <w:marTop w:val="0"/>
      <w:marBottom w:val="0"/>
      <w:divBdr>
        <w:top w:val="none" w:sz="0" w:space="0" w:color="auto"/>
        <w:left w:val="none" w:sz="0" w:space="0" w:color="auto"/>
        <w:bottom w:val="none" w:sz="0" w:space="0" w:color="auto"/>
        <w:right w:val="none" w:sz="0" w:space="0" w:color="auto"/>
      </w:divBdr>
    </w:div>
    <w:div w:id="851067226">
      <w:bodyDiv w:val="1"/>
      <w:marLeft w:val="0"/>
      <w:marRight w:val="0"/>
      <w:marTop w:val="0"/>
      <w:marBottom w:val="0"/>
      <w:divBdr>
        <w:top w:val="none" w:sz="0" w:space="0" w:color="auto"/>
        <w:left w:val="none" w:sz="0" w:space="0" w:color="auto"/>
        <w:bottom w:val="none" w:sz="0" w:space="0" w:color="auto"/>
        <w:right w:val="none" w:sz="0" w:space="0" w:color="auto"/>
      </w:divBdr>
    </w:div>
    <w:div w:id="860239546">
      <w:bodyDiv w:val="1"/>
      <w:marLeft w:val="0"/>
      <w:marRight w:val="0"/>
      <w:marTop w:val="0"/>
      <w:marBottom w:val="0"/>
      <w:divBdr>
        <w:top w:val="none" w:sz="0" w:space="0" w:color="auto"/>
        <w:left w:val="none" w:sz="0" w:space="0" w:color="auto"/>
        <w:bottom w:val="none" w:sz="0" w:space="0" w:color="auto"/>
        <w:right w:val="none" w:sz="0" w:space="0" w:color="auto"/>
      </w:divBdr>
    </w:div>
    <w:div w:id="862019295">
      <w:bodyDiv w:val="1"/>
      <w:marLeft w:val="0"/>
      <w:marRight w:val="0"/>
      <w:marTop w:val="0"/>
      <w:marBottom w:val="0"/>
      <w:divBdr>
        <w:top w:val="none" w:sz="0" w:space="0" w:color="auto"/>
        <w:left w:val="none" w:sz="0" w:space="0" w:color="auto"/>
        <w:bottom w:val="none" w:sz="0" w:space="0" w:color="auto"/>
        <w:right w:val="none" w:sz="0" w:space="0" w:color="auto"/>
      </w:divBdr>
      <w:divsChild>
        <w:div w:id="75632285">
          <w:marLeft w:val="0"/>
          <w:marRight w:val="0"/>
          <w:marTop w:val="0"/>
          <w:marBottom w:val="0"/>
          <w:divBdr>
            <w:top w:val="none" w:sz="0" w:space="0" w:color="auto"/>
            <w:left w:val="none" w:sz="0" w:space="0" w:color="auto"/>
            <w:bottom w:val="none" w:sz="0" w:space="0" w:color="auto"/>
            <w:right w:val="none" w:sz="0" w:space="0" w:color="auto"/>
          </w:divBdr>
          <w:divsChild>
            <w:div w:id="1264264675">
              <w:marLeft w:val="0"/>
              <w:marRight w:val="0"/>
              <w:marTop w:val="0"/>
              <w:marBottom w:val="0"/>
              <w:divBdr>
                <w:top w:val="none" w:sz="0" w:space="0" w:color="auto"/>
                <w:left w:val="none" w:sz="0" w:space="0" w:color="auto"/>
                <w:bottom w:val="none" w:sz="0" w:space="0" w:color="auto"/>
                <w:right w:val="none" w:sz="0" w:space="0" w:color="auto"/>
              </w:divBdr>
              <w:divsChild>
                <w:div w:id="425345194">
                  <w:marLeft w:val="0"/>
                  <w:marRight w:val="0"/>
                  <w:marTop w:val="0"/>
                  <w:marBottom w:val="0"/>
                  <w:divBdr>
                    <w:top w:val="none" w:sz="0" w:space="0" w:color="auto"/>
                    <w:left w:val="none" w:sz="0" w:space="0" w:color="auto"/>
                    <w:bottom w:val="none" w:sz="0" w:space="0" w:color="auto"/>
                    <w:right w:val="none" w:sz="0" w:space="0" w:color="auto"/>
                  </w:divBdr>
                  <w:divsChild>
                    <w:div w:id="589044788">
                      <w:marLeft w:val="0"/>
                      <w:marRight w:val="0"/>
                      <w:marTop w:val="0"/>
                      <w:marBottom w:val="0"/>
                      <w:divBdr>
                        <w:top w:val="none" w:sz="0" w:space="0" w:color="auto"/>
                        <w:left w:val="none" w:sz="0" w:space="0" w:color="auto"/>
                        <w:bottom w:val="none" w:sz="0" w:space="0" w:color="auto"/>
                        <w:right w:val="none" w:sz="0" w:space="0" w:color="auto"/>
                      </w:divBdr>
                      <w:divsChild>
                        <w:div w:id="1200556400">
                          <w:marLeft w:val="0"/>
                          <w:marRight w:val="0"/>
                          <w:marTop w:val="0"/>
                          <w:marBottom w:val="0"/>
                          <w:divBdr>
                            <w:top w:val="none" w:sz="0" w:space="0" w:color="auto"/>
                            <w:left w:val="none" w:sz="0" w:space="0" w:color="auto"/>
                            <w:bottom w:val="none" w:sz="0" w:space="0" w:color="auto"/>
                            <w:right w:val="none" w:sz="0" w:space="0" w:color="auto"/>
                          </w:divBdr>
                          <w:divsChild>
                            <w:div w:id="1334797568">
                              <w:marLeft w:val="0"/>
                              <w:marRight w:val="0"/>
                              <w:marTop w:val="0"/>
                              <w:marBottom w:val="0"/>
                              <w:divBdr>
                                <w:top w:val="none" w:sz="0" w:space="0" w:color="auto"/>
                                <w:left w:val="none" w:sz="0" w:space="0" w:color="auto"/>
                                <w:bottom w:val="none" w:sz="0" w:space="0" w:color="auto"/>
                                <w:right w:val="none" w:sz="0" w:space="0" w:color="auto"/>
                              </w:divBdr>
                              <w:divsChild>
                                <w:div w:id="2073772529">
                                  <w:marLeft w:val="0"/>
                                  <w:marRight w:val="0"/>
                                  <w:marTop w:val="0"/>
                                  <w:marBottom w:val="0"/>
                                  <w:divBdr>
                                    <w:top w:val="none" w:sz="0" w:space="0" w:color="auto"/>
                                    <w:left w:val="none" w:sz="0" w:space="0" w:color="auto"/>
                                    <w:bottom w:val="none" w:sz="0" w:space="0" w:color="auto"/>
                                    <w:right w:val="none" w:sz="0" w:space="0" w:color="auto"/>
                                  </w:divBdr>
                                  <w:divsChild>
                                    <w:div w:id="901789523">
                                      <w:marLeft w:val="0"/>
                                      <w:marRight w:val="0"/>
                                      <w:marTop w:val="0"/>
                                      <w:marBottom w:val="0"/>
                                      <w:divBdr>
                                        <w:top w:val="none" w:sz="0" w:space="0" w:color="auto"/>
                                        <w:left w:val="none" w:sz="0" w:space="0" w:color="auto"/>
                                        <w:bottom w:val="none" w:sz="0" w:space="0" w:color="auto"/>
                                        <w:right w:val="none" w:sz="0" w:space="0" w:color="auto"/>
                                      </w:divBdr>
                                      <w:divsChild>
                                        <w:div w:id="1578441631">
                                          <w:marLeft w:val="0"/>
                                          <w:marRight w:val="0"/>
                                          <w:marTop w:val="0"/>
                                          <w:marBottom w:val="0"/>
                                          <w:divBdr>
                                            <w:top w:val="none" w:sz="0" w:space="0" w:color="auto"/>
                                            <w:left w:val="none" w:sz="0" w:space="0" w:color="auto"/>
                                            <w:bottom w:val="none" w:sz="0" w:space="0" w:color="auto"/>
                                            <w:right w:val="none" w:sz="0" w:space="0" w:color="auto"/>
                                          </w:divBdr>
                                          <w:divsChild>
                                            <w:div w:id="1334527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9956238">
      <w:bodyDiv w:val="1"/>
      <w:marLeft w:val="0"/>
      <w:marRight w:val="0"/>
      <w:marTop w:val="0"/>
      <w:marBottom w:val="0"/>
      <w:divBdr>
        <w:top w:val="none" w:sz="0" w:space="0" w:color="auto"/>
        <w:left w:val="none" w:sz="0" w:space="0" w:color="auto"/>
        <w:bottom w:val="none" w:sz="0" w:space="0" w:color="auto"/>
        <w:right w:val="none" w:sz="0" w:space="0" w:color="auto"/>
      </w:divBdr>
    </w:div>
    <w:div w:id="892698149">
      <w:bodyDiv w:val="1"/>
      <w:marLeft w:val="0"/>
      <w:marRight w:val="0"/>
      <w:marTop w:val="0"/>
      <w:marBottom w:val="0"/>
      <w:divBdr>
        <w:top w:val="none" w:sz="0" w:space="0" w:color="auto"/>
        <w:left w:val="none" w:sz="0" w:space="0" w:color="auto"/>
        <w:bottom w:val="none" w:sz="0" w:space="0" w:color="auto"/>
        <w:right w:val="none" w:sz="0" w:space="0" w:color="auto"/>
      </w:divBdr>
      <w:divsChild>
        <w:div w:id="420302965">
          <w:marLeft w:val="0"/>
          <w:marRight w:val="0"/>
          <w:marTop w:val="0"/>
          <w:marBottom w:val="0"/>
          <w:divBdr>
            <w:top w:val="none" w:sz="0" w:space="0" w:color="auto"/>
            <w:left w:val="none" w:sz="0" w:space="0" w:color="auto"/>
            <w:bottom w:val="none" w:sz="0" w:space="0" w:color="auto"/>
            <w:right w:val="none" w:sz="0" w:space="0" w:color="auto"/>
          </w:divBdr>
        </w:div>
      </w:divsChild>
    </w:div>
    <w:div w:id="933511407">
      <w:bodyDiv w:val="1"/>
      <w:marLeft w:val="0"/>
      <w:marRight w:val="0"/>
      <w:marTop w:val="0"/>
      <w:marBottom w:val="0"/>
      <w:divBdr>
        <w:top w:val="none" w:sz="0" w:space="0" w:color="auto"/>
        <w:left w:val="none" w:sz="0" w:space="0" w:color="auto"/>
        <w:bottom w:val="none" w:sz="0" w:space="0" w:color="auto"/>
        <w:right w:val="none" w:sz="0" w:space="0" w:color="auto"/>
      </w:divBdr>
    </w:div>
    <w:div w:id="935019253">
      <w:bodyDiv w:val="1"/>
      <w:marLeft w:val="0"/>
      <w:marRight w:val="0"/>
      <w:marTop w:val="0"/>
      <w:marBottom w:val="0"/>
      <w:divBdr>
        <w:top w:val="none" w:sz="0" w:space="0" w:color="auto"/>
        <w:left w:val="none" w:sz="0" w:space="0" w:color="auto"/>
        <w:bottom w:val="none" w:sz="0" w:space="0" w:color="auto"/>
        <w:right w:val="none" w:sz="0" w:space="0" w:color="auto"/>
      </w:divBdr>
    </w:div>
    <w:div w:id="939752429">
      <w:bodyDiv w:val="1"/>
      <w:marLeft w:val="0"/>
      <w:marRight w:val="0"/>
      <w:marTop w:val="0"/>
      <w:marBottom w:val="0"/>
      <w:divBdr>
        <w:top w:val="none" w:sz="0" w:space="0" w:color="auto"/>
        <w:left w:val="none" w:sz="0" w:space="0" w:color="auto"/>
        <w:bottom w:val="none" w:sz="0" w:space="0" w:color="auto"/>
        <w:right w:val="none" w:sz="0" w:space="0" w:color="auto"/>
      </w:divBdr>
    </w:div>
    <w:div w:id="941182814">
      <w:bodyDiv w:val="1"/>
      <w:marLeft w:val="0"/>
      <w:marRight w:val="0"/>
      <w:marTop w:val="0"/>
      <w:marBottom w:val="0"/>
      <w:divBdr>
        <w:top w:val="none" w:sz="0" w:space="0" w:color="auto"/>
        <w:left w:val="none" w:sz="0" w:space="0" w:color="auto"/>
        <w:bottom w:val="none" w:sz="0" w:space="0" w:color="auto"/>
        <w:right w:val="none" w:sz="0" w:space="0" w:color="auto"/>
      </w:divBdr>
    </w:div>
    <w:div w:id="945039185">
      <w:bodyDiv w:val="1"/>
      <w:marLeft w:val="0"/>
      <w:marRight w:val="0"/>
      <w:marTop w:val="0"/>
      <w:marBottom w:val="0"/>
      <w:divBdr>
        <w:top w:val="none" w:sz="0" w:space="0" w:color="auto"/>
        <w:left w:val="none" w:sz="0" w:space="0" w:color="auto"/>
        <w:bottom w:val="none" w:sz="0" w:space="0" w:color="auto"/>
        <w:right w:val="none" w:sz="0" w:space="0" w:color="auto"/>
      </w:divBdr>
    </w:div>
    <w:div w:id="946038641">
      <w:bodyDiv w:val="1"/>
      <w:marLeft w:val="0"/>
      <w:marRight w:val="0"/>
      <w:marTop w:val="0"/>
      <w:marBottom w:val="0"/>
      <w:divBdr>
        <w:top w:val="none" w:sz="0" w:space="0" w:color="auto"/>
        <w:left w:val="none" w:sz="0" w:space="0" w:color="auto"/>
        <w:bottom w:val="none" w:sz="0" w:space="0" w:color="auto"/>
        <w:right w:val="none" w:sz="0" w:space="0" w:color="auto"/>
      </w:divBdr>
    </w:div>
    <w:div w:id="961301111">
      <w:bodyDiv w:val="1"/>
      <w:marLeft w:val="0"/>
      <w:marRight w:val="0"/>
      <w:marTop w:val="0"/>
      <w:marBottom w:val="0"/>
      <w:divBdr>
        <w:top w:val="none" w:sz="0" w:space="0" w:color="auto"/>
        <w:left w:val="none" w:sz="0" w:space="0" w:color="auto"/>
        <w:bottom w:val="none" w:sz="0" w:space="0" w:color="auto"/>
        <w:right w:val="none" w:sz="0" w:space="0" w:color="auto"/>
      </w:divBdr>
    </w:div>
    <w:div w:id="967588003">
      <w:bodyDiv w:val="1"/>
      <w:marLeft w:val="0"/>
      <w:marRight w:val="0"/>
      <w:marTop w:val="0"/>
      <w:marBottom w:val="0"/>
      <w:divBdr>
        <w:top w:val="none" w:sz="0" w:space="0" w:color="auto"/>
        <w:left w:val="none" w:sz="0" w:space="0" w:color="auto"/>
        <w:bottom w:val="none" w:sz="0" w:space="0" w:color="auto"/>
        <w:right w:val="none" w:sz="0" w:space="0" w:color="auto"/>
      </w:divBdr>
    </w:div>
    <w:div w:id="972246882">
      <w:bodyDiv w:val="1"/>
      <w:marLeft w:val="0"/>
      <w:marRight w:val="0"/>
      <w:marTop w:val="0"/>
      <w:marBottom w:val="0"/>
      <w:divBdr>
        <w:top w:val="none" w:sz="0" w:space="0" w:color="auto"/>
        <w:left w:val="none" w:sz="0" w:space="0" w:color="auto"/>
        <w:bottom w:val="none" w:sz="0" w:space="0" w:color="auto"/>
        <w:right w:val="none" w:sz="0" w:space="0" w:color="auto"/>
      </w:divBdr>
    </w:div>
    <w:div w:id="990983115">
      <w:bodyDiv w:val="1"/>
      <w:marLeft w:val="0"/>
      <w:marRight w:val="0"/>
      <w:marTop w:val="0"/>
      <w:marBottom w:val="0"/>
      <w:divBdr>
        <w:top w:val="none" w:sz="0" w:space="0" w:color="auto"/>
        <w:left w:val="none" w:sz="0" w:space="0" w:color="auto"/>
        <w:bottom w:val="none" w:sz="0" w:space="0" w:color="auto"/>
        <w:right w:val="none" w:sz="0" w:space="0" w:color="auto"/>
      </w:divBdr>
    </w:div>
    <w:div w:id="993486748">
      <w:bodyDiv w:val="1"/>
      <w:marLeft w:val="0"/>
      <w:marRight w:val="0"/>
      <w:marTop w:val="0"/>
      <w:marBottom w:val="0"/>
      <w:divBdr>
        <w:top w:val="none" w:sz="0" w:space="0" w:color="auto"/>
        <w:left w:val="none" w:sz="0" w:space="0" w:color="auto"/>
        <w:bottom w:val="none" w:sz="0" w:space="0" w:color="auto"/>
        <w:right w:val="none" w:sz="0" w:space="0" w:color="auto"/>
      </w:divBdr>
    </w:div>
    <w:div w:id="1000431472">
      <w:bodyDiv w:val="1"/>
      <w:marLeft w:val="0"/>
      <w:marRight w:val="0"/>
      <w:marTop w:val="0"/>
      <w:marBottom w:val="0"/>
      <w:divBdr>
        <w:top w:val="none" w:sz="0" w:space="0" w:color="auto"/>
        <w:left w:val="none" w:sz="0" w:space="0" w:color="auto"/>
        <w:bottom w:val="none" w:sz="0" w:space="0" w:color="auto"/>
        <w:right w:val="none" w:sz="0" w:space="0" w:color="auto"/>
      </w:divBdr>
    </w:div>
    <w:div w:id="1004361022">
      <w:bodyDiv w:val="1"/>
      <w:marLeft w:val="0"/>
      <w:marRight w:val="0"/>
      <w:marTop w:val="0"/>
      <w:marBottom w:val="0"/>
      <w:divBdr>
        <w:top w:val="none" w:sz="0" w:space="0" w:color="auto"/>
        <w:left w:val="none" w:sz="0" w:space="0" w:color="auto"/>
        <w:bottom w:val="none" w:sz="0" w:space="0" w:color="auto"/>
        <w:right w:val="none" w:sz="0" w:space="0" w:color="auto"/>
      </w:divBdr>
    </w:div>
    <w:div w:id="1061949816">
      <w:bodyDiv w:val="1"/>
      <w:marLeft w:val="0"/>
      <w:marRight w:val="0"/>
      <w:marTop w:val="0"/>
      <w:marBottom w:val="0"/>
      <w:divBdr>
        <w:top w:val="none" w:sz="0" w:space="0" w:color="auto"/>
        <w:left w:val="none" w:sz="0" w:space="0" w:color="auto"/>
        <w:bottom w:val="none" w:sz="0" w:space="0" w:color="auto"/>
        <w:right w:val="none" w:sz="0" w:space="0" w:color="auto"/>
      </w:divBdr>
    </w:div>
    <w:div w:id="1064260672">
      <w:bodyDiv w:val="1"/>
      <w:marLeft w:val="0"/>
      <w:marRight w:val="0"/>
      <w:marTop w:val="0"/>
      <w:marBottom w:val="0"/>
      <w:divBdr>
        <w:top w:val="none" w:sz="0" w:space="0" w:color="auto"/>
        <w:left w:val="none" w:sz="0" w:space="0" w:color="auto"/>
        <w:bottom w:val="none" w:sz="0" w:space="0" w:color="auto"/>
        <w:right w:val="none" w:sz="0" w:space="0" w:color="auto"/>
      </w:divBdr>
    </w:div>
    <w:div w:id="1070542574">
      <w:bodyDiv w:val="1"/>
      <w:marLeft w:val="0"/>
      <w:marRight w:val="0"/>
      <w:marTop w:val="0"/>
      <w:marBottom w:val="0"/>
      <w:divBdr>
        <w:top w:val="none" w:sz="0" w:space="0" w:color="auto"/>
        <w:left w:val="none" w:sz="0" w:space="0" w:color="auto"/>
        <w:bottom w:val="none" w:sz="0" w:space="0" w:color="auto"/>
        <w:right w:val="none" w:sz="0" w:space="0" w:color="auto"/>
      </w:divBdr>
    </w:div>
    <w:div w:id="1071543510">
      <w:bodyDiv w:val="1"/>
      <w:marLeft w:val="0"/>
      <w:marRight w:val="0"/>
      <w:marTop w:val="0"/>
      <w:marBottom w:val="0"/>
      <w:divBdr>
        <w:top w:val="none" w:sz="0" w:space="0" w:color="auto"/>
        <w:left w:val="none" w:sz="0" w:space="0" w:color="auto"/>
        <w:bottom w:val="none" w:sz="0" w:space="0" w:color="auto"/>
        <w:right w:val="none" w:sz="0" w:space="0" w:color="auto"/>
      </w:divBdr>
    </w:div>
    <w:div w:id="1077945040">
      <w:bodyDiv w:val="1"/>
      <w:marLeft w:val="0"/>
      <w:marRight w:val="0"/>
      <w:marTop w:val="0"/>
      <w:marBottom w:val="0"/>
      <w:divBdr>
        <w:top w:val="none" w:sz="0" w:space="0" w:color="auto"/>
        <w:left w:val="none" w:sz="0" w:space="0" w:color="auto"/>
        <w:bottom w:val="none" w:sz="0" w:space="0" w:color="auto"/>
        <w:right w:val="none" w:sz="0" w:space="0" w:color="auto"/>
      </w:divBdr>
    </w:div>
    <w:div w:id="1087188073">
      <w:bodyDiv w:val="1"/>
      <w:marLeft w:val="0"/>
      <w:marRight w:val="0"/>
      <w:marTop w:val="0"/>
      <w:marBottom w:val="0"/>
      <w:divBdr>
        <w:top w:val="none" w:sz="0" w:space="0" w:color="auto"/>
        <w:left w:val="none" w:sz="0" w:space="0" w:color="auto"/>
        <w:bottom w:val="none" w:sz="0" w:space="0" w:color="auto"/>
        <w:right w:val="none" w:sz="0" w:space="0" w:color="auto"/>
      </w:divBdr>
    </w:div>
    <w:div w:id="1105613461">
      <w:bodyDiv w:val="1"/>
      <w:marLeft w:val="0"/>
      <w:marRight w:val="0"/>
      <w:marTop w:val="0"/>
      <w:marBottom w:val="0"/>
      <w:divBdr>
        <w:top w:val="none" w:sz="0" w:space="0" w:color="auto"/>
        <w:left w:val="none" w:sz="0" w:space="0" w:color="auto"/>
        <w:bottom w:val="none" w:sz="0" w:space="0" w:color="auto"/>
        <w:right w:val="none" w:sz="0" w:space="0" w:color="auto"/>
      </w:divBdr>
    </w:div>
    <w:div w:id="1108234594">
      <w:bodyDiv w:val="1"/>
      <w:marLeft w:val="0"/>
      <w:marRight w:val="0"/>
      <w:marTop w:val="0"/>
      <w:marBottom w:val="0"/>
      <w:divBdr>
        <w:top w:val="none" w:sz="0" w:space="0" w:color="auto"/>
        <w:left w:val="none" w:sz="0" w:space="0" w:color="auto"/>
        <w:bottom w:val="none" w:sz="0" w:space="0" w:color="auto"/>
        <w:right w:val="none" w:sz="0" w:space="0" w:color="auto"/>
      </w:divBdr>
    </w:div>
    <w:div w:id="1110970489">
      <w:bodyDiv w:val="1"/>
      <w:marLeft w:val="0"/>
      <w:marRight w:val="0"/>
      <w:marTop w:val="0"/>
      <w:marBottom w:val="0"/>
      <w:divBdr>
        <w:top w:val="none" w:sz="0" w:space="0" w:color="auto"/>
        <w:left w:val="none" w:sz="0" w:space="0" w:color="auto"/>
        <w:bottom w:val="none" w:sz="0" w:space="0" w:color="auto"/>
        <w:right w:val="none" w:sz="0" w:space="0" w:color="auto"/>
      </w:divBdr>
    </w:div>
    <w:div w:id="1112016446">
      <w:bodyDiv w:val="1"/>
      <w:marLeft w:val="0"/>
      <w:marRight w:val="0"/>
      <w:marTop w:val="0"/>
      <w:marBottom w:val="0"/>
      <w:divBdr>
        <w:top w:val="none" w:sz="0" w:space="0" w:color="auto"/>
        <w:left w:val="none" w:sz="0" w:space="0" w:color="auto"/>
        <w:bottom w:val="none" w:sz="0" w:space="0" w:color="auto"/>
        <w:right w:val="none" w:sz="0" w:space="0" w:color="auto"/>
      </w:divBdr>
    </w:div>
    <w:div w:id="1120419283">
      <w:bodyDiv w:val="1"/>
      <w:marLeft w:val="0"/>
      <w:marRight w:val="0"/>
      <w:marTop w:val="0"/>
      <w:marBottom w:val="0"/>
      <w:divBdr>
        <w:top w:val="none" w:sz="0" w:space="0" w:color="auto"/>
        <w:left w:val="none" w:sz="0" w:space="0" w:color="auto"/>
        <w:bottom w:val="none" w:sz="0" w:space="0" w:color="auto"/>
        <w:right w:val="none" w:sz="0" w:space="0" w:color="auto"/>
      </w:divBdr>
    </w:div>
    <w:div w:id="1121728530">
      <w:bodyDiv w:val="1"/>
      <w:marLeft w:val="0"/>
      <w:marRight w:val="0"/>
      <w:marTop w:val="0"/>
      <w:marBottom w:val="0"/>
      <w:divBdr>
        <w:top w:val="none" w:sz="0" w:space="0" w:color="auto"/>
        <w:left w:val="none" w:sz="0" w:space="0" w:color="auto"/>
        <w:bottom w:val="none" w:sz="0" w:space="0" w:color="auto"/>
        <w:right w:val="none" w:sz="0" w:space="0" w:color="auto"/>
      </w:divBdr>
    </w:div>
    <w:div w:id="1126511248">
      <w:bodyDiv w:val="1"/>
      <w:marLeft w:val="0"/>
      <w:marRight w:val="0"/>
      <w:marTop w:val="0"/>
      <w:marBottom w:val="0"/>
      <w:divBdr>
        <w:top w:val="none" w:sz="0" w:space="0" w:color="auto"/>
        <w:left w:val="none" w:sz="0" w:space="0" w:color="auto"/>
        <w:bottom w:val="none" w:sz="0" w:space="0" w:color="auto"/>
        <w:right w:val="none" w:sz="0" w:space="0" w:color="auto"/>
      </w:divBdr>
    </w:div>
    <w:div w:id="1127817993">
      <w:bodyDiv w:val="1"/>
      <w:marLeft w:val="0"/>
      <w:marRight w:val="0"/>
      <w:marTop w:val="0"/>
      <w:marBottom w:val="0"/>
      <w:divBdr>
        <w:top w:val="none" w:sz="0" w:space="0" w:color="auto"/>
        <w:left w:val="none" w:sz="0" w:space="0" w:color="auto"/>
        <w:bottom w:val="none" w:sz="0" w:space="0" w:color="auto"/>
        <w:right w:val="none" w:sz="0" w:space="0" w:color="auto"/>
      </w:divBdr>
    </w:div>
    <w:div w:id="1131704268">
      <w:bodyDiv w:val="1"/>
      <w:marLeft w:val="0"/>
      <w:marRight w:val="0"/>
      <w:marTop w:val="0"/>
      <w:marBottom w:val="0"/>
      <w:divBdr>
        <w:top w:val="none" w:sz="0" w:space="0" w:color="auto"/>
        <w:left w:val="none" w:sz="0" w:space="0" w:color="auto"/>
        <w:bottom w:val="none" w:sz="0" w:space="0" w:color="auto"/>
        <w:right w:val="none" w:sz="0" w:space="0" w:color="auto"/>
      </w:divBdr>
    </w:div>
    <w:div w:id="1135104631">
      <w:bodyDiv w:val="1"/>
      <w:marLeft w:val="0"/>
      <w:marRight w:val="0"/>
      <w:marTop w:val="0"/>
      <w:marBottom w:val="0"/>
      <w:divBdr>
        <w:top w:val="none" w:sz="0" w:space="0" w:color="auto"/>
        <w:left w:val="none" w:sz="0" w:space="0" w:color="auto"/>
        <w:bottom w:val="none" w:sz="0" w:space="0" w:color="auto"/>
        <w:right w:val="none" w:sz="0" w:space="0" w:color="auto"/>
      </w:divBdr>
    </w:div>
    <w:div w:id="1138109692">
      <w:bodyDiv w:val="1"/>
      <w:marLeft w:val="0"/>
      <w:marRight w:val="0"/>
      <w:marTop w:val="0"/>
      <w:marBottom w:val="0"/>
      <w:divBdr>
        <w:top w:val="none" w:sz="0" w:space="0" w:color="auto"/>
        <w:left w:val="none" w:sz="0" w:space="0" w:color="auto"/>
        <w:bottom w:val="none" w:sz="0" w:space="0" w:color="auto"/>
        <w:right w:val="none" w:sz="0" w:space="0" w:color="auto"/>
      </w:divBdr>
    </w:div>
    <w:div w:id="1160805375">
      <w:bodyDiv w:val="1"/>
      <w:marLeft w:val="0"/>
      <w:marRight w:val="0"/>
      <w:marTop w:val="0"/>
      <w:marBottom w:val="0"/>
      <w:divBdr>
        <w:top w:val="none" w:sz="0" w:space="0" w:color="auto"/>
        <w:left w:val="none" w:sz="0" w:space="0" w:color="auto"/>
        <w:bottom w:val="none" w:sz="0" w:space="0" w:color="auto"/>
        <w:right w:val="none" w:sz="0" w:space="0" w:color="auto"/>
      </w:divBdr>
    </w:div>
    <w:div w:id="1212769018">
      <w:bodyDiv w:val="1"/>
      <w:marLeft w:val="0"/>
      <w:marRight w:val="0"/>
      <w:marTop w:val="0"/>
      <w:marBottom w:val="0"/>
      <w:divBdr>
        <w:top w:val="none" w:sz="0" w:space="0" w:color="auto"/>
        <w:left w:val="none" w:sz="0" w:space="0" w:color="auto"/>
        <w:bottom w:val="none" w:sz="0" w:space="0" w:color="auto"/>
        <w:right w:val="none" w:sz="0" w:space="0" w:color="auto"/>
      </w:divBdr>
    </w:div>
    <w:div w:id="1269504673">
      <w:bodyDiv w:val="1"/>
      <w:marLeft w:val="0"/>
      <w:marRight w:val="0"/>
      <w:marTop w:val="0"/>
      <w:marBottom w:val="0"/>
      <w:divBdr>
        <w:top w:val="none" w:sz="0" w:space="0" w:color="auto"/>
        <w:left w:val="none" w:sz="0" w:space="0" w:color="auto"/>
        <w:bottom w:val="none" w:sz="0" w:space="0" w:color="auto"/>
        <w:right w:val="none" w:sz="0" w:space="0" w:color="auto"/>
      </w:divBdr>
    </w:div>
    <w:div w:id="1276908874">
      <w:bodyDiv w:val="1"/>
      <w:marLeft w:val="0"/>
      <w:marRight w:val="0"/>
      <w:marTop w:val="0"/>
      <w:marBottom w:val="0"/>
      <w:divBdr>
        <w:top w:val="none" w:sz="0" w:space="0" w:color="auto"/>
        <w:left w:val="none" w:sz="0" w:space="0" w:color="auto"/>
        <w:bottom w:val="none" w:sz="0" w:space="0" w:color="auto"/>
        <w:right w:val="none" w:sz="0" w:space="0" w:color="auto"/>
      </w:divBdr>
    </w:div>
    <w:div w:id="1284071747">
      <w:bodyDiv w:val="1"/>
      <w:marLeft w:val="0"/>
      <w:marRight w:val="0"/>
      <w:marTop w:val="0"/>
      <w:marBottom w:val="0"/>
      <w:divBdr>
        <w:top w:val="none" w:sz="0" w:space="0" w:color="auto"/>
        <w:left w:val="none" w:sz="0" w:space="0" w:color="auto"/>
        <w:bottom w:val="none" w:sz="0" w:space="0" w:color="auto"/>
        <w:right w:val="none" w:sz="0" w:space="0" w:color="auto"/>
      </w:divBdr>
    </w:div>
    <w:div w:id="1285498358">
      <w:bodyDiv w:val="1"/>
      <w:marLeft w:val="0"/>
      <w:marRight w:val="0"/>
      <w:marTop w:val="0"/>
      <w:marBottom w:val="0"/>
      <w:divBdr>
        <w:top w:val="none" w:sz="0" w:space="0" w:color="auto"/>
        <w:left w:val="none" w:sz="0" w:space="0" w:color="auto"/>
        <w:bottom w:val="none" w:sz="0" w:space="0" w:color="auto"/>
        <w:right w:val="none" w:sz="0" w:space="0" w:color="auto"/>
      </w:divBdr>
    </w:div>
    <w:div w:id="1288464680">
      <w:bodyDiv w:val="1"/>
      <w:marLeft w:val="0"/>
      <w:marRight w:val="0"/>
      <w:marTop w:val="0"/>
      <w:marBottom w:val="0"/>
      <w:divBdr>
        <w:top w:val="none" w:sz="0" w:space="0" w:color="auto"/>
        <w:left w:val="none" w:sz="0" w:space="0" w:color="auto"/>
        <w:bottom w:val="none" w:sz="0" w:space="0" w:color="auto"/>
        <w:right w:val="none" w:sz="0" w:space="0" w:color="auto"/>
      </w:divBdr>
    </w:div>
    <w:div w:id="1289973438">
      <w:bodyDiv w:val="1"/>
      <w:marLeft w:val="0"/>
      <w:marRight w:val="0"/>
      <w:marTop w:val="0"/>
      <w:marBottom w:val="0"/>
      <w:divBdr>
        <w:top w:val="none" w:sz="0" w:space="0" w:color="auto"/>
        <w:left w:val="none" w:sz="0" w:space="0" w:color="auto"/>
        <w:bottom w:val="none" w:sz="0" w:space="0" w:color="auto"/>
        <w:right w:val="none" w:sz="0" w:space="0" w:color="auto"/>
      </w:divBdr>
    </w:div>
    <w:div w:id="1298023278">
      <w:bodyDiv w:val="1"/>
      <w:marLeft w:val="0"/>
      <w:marRight w:val="0"/>
      <w:marTop w:val="0"/>
      <w:marBottom w:val="0"/>
      <w:divBdr>
        <w:top w:val="none" w:sz="0" w:space="0" w:color="auto"/>
        <w:left w:val="none" w:sz="0" w:space="0" w:color="auto"/>
        <w:bottom w:val="none" w:sz="0" w:space="0" w:color="auto"/>
        <w:right w:val="none" w:sz="0" w:space="0" w:color="auto"/>
      </w:divBdr>
    </w:div>
    <w:div w:id="1309894263">
      <w:bodyDiv w:val="1"/>
      <w:marLeft w:val="0"/>
      <w:marRight w:val="0"/>
      <w:marTop w:val="0"/>
      <w:marBottom w:val="0"/>
      <w:divBdr>
        <w:top w:val="none" w:sz="0" w:space="0" w:color="auto"/>
        <w:left w:val="none" w:sz="0" w:space="0" w:color="auto"/>
        <w:bottom w:val="none" w:sz="0" w:space="0" w:color="auto"/>
        <w:right w:val="none" w:sz="0" w:space="0" w:color="auto"/>
      </w:divBdr>
    </w:div>
    <w:div w:id="1328247754">
      <w:bodyDiv w:val="1"/>
      <w:marLeft w:val="0"/>
      <w:marRight w:val="0"/>
      <w:marTop w:val="0"/>
      <w:marBottom w:val="0"/>
      <w:divBdr>
        <w:top w:val="none" w:sz="0" w:space="0" w:color="auto"/>
        <w:left w:val="none" w:sz="0" w:space="0" w:color="auto"/>
        <w:bottom w:val="none" w:sz="0" w:space="0" w:color="auto"/>
        <w:right w:val="none" w:sz="0" w:space="0" w:color="auto"/>
      </w:divBdr>
    </w:div>
    <w:div w:id="1334184437">
      <w:bodyDiv w:val="1"/>
      <w:marLeft w:val="0"/>
      <w:marRight w:val="0"/>
      <w:marTop w:val="0"/>
      <w:marBottom w:val="0"/>
      <w:divBdr>
        <w:top w:val="none" w:sz="0" w:space="0" w:color="auto"/>
        <w:left w:val="none" w:sz="0" w:space="0" w:color="auto"/>
        <w:bottom w:val="none" w:sz="0" w:space="0" w:color="auto"/>
        <w:right w:val="none" w:sz="0" w:space="0" w:color="auto"/>
      </w:divBdr>
    </w:div>
    <w:div w:id="1340625020">
      <w:bodyDiv w:val="1"/>
      <w:marLeft w:val="0"/>
      <w:marRight w:val="0"/>
      <w:marTop w:val="0"/>
      <w:marBottom w:val="0"/>
      <w:divBdr>
        <w:top w:val="none" w:sz="0" w:space="0" w:color="auto"/>
        <w:left w:val="none" w:sz="0" w:space="0" w:color="auto"/>
        <w:bottom w:val="none" w:sz="0" w:space="0" w:color="auto"/>
        <w:right w:val="none" w:sz="0" w:space="0" w:color="auto"/>
      </w:divBdr>
    </w:div>
    <w:div w:id="1370911844">
      <w:bodyDiv w:val="1"/>
      <w:marLeft w:val="0"/>
      <w:marRight w:val="0"/>
      <w:marTop w:val="0"/>
      <w:marBottom w:val="0"/>
      <w:divBdr>
        <w:top w:val="none" w:sz="0" w:space="0" w:color="auto"/>
        <w:left w:val="none" w:sz="0" w:space="0" w:color="auto"/>
        <w:bottom w:val="none" w:sz="0" w:space="0" w:color="auto"/>
        <w:right w:val="none" w:sz="0" w:space="0" w:color="auto"/>
      </w:divBdr>
    </w:div>
    <w:div w:id="1387559407">
      <w:bodyDiv w:val="1"/>
      <w:marLeft w:val="0"/>
      <w:marRight w:val="0"/>
      <w:marTop w:val="0"/>
      <w:marBottom w:val="0"/>
      <w:divBdr>
        <w:top w:val="none" w:sz="0" w:space="0" w:color="auto"/>
        <w:left w:val="none" w:sz="0" w:space="0" w:color="auto"/>
        <w:bottom w:val="none" w:sz="0" w:space="0" w:color="auto"/>
        <w:right w:val="none" w:sz="0" w:space="0" w:color="auto"/>
      </w:divBdr>
    </w:div>
    <w:div w:id="1388215881">
      <w:bodyDiv w:val="1"/>
      <w:marLeft w:val="0"/>
      <w:marRight w:val="0"/>
      <w:marTop w:val="0"/>
      <w:marBottom w:val="0"/>
      <w:divBdr>
        <w:top w:val="none" w:sz="0" w:space="0" w:color="auto"/>
        <w:left w:val="none" w:sz="0" w:space="0" w:color="auto"/>
        <w:bottom w:val="none" w:sz="0" w:space="0" w:color="auto"/>
        <w:right w:val="none" w:sz="0" w:space="0" w:color="auto"/>
      </w:divBdr>
    </w:div>
    <w:div w:id="1389185447">
      <w:bodyDiv w:val="1"/>
      <w:marLeft w:val="0"/>
      <w:marRight w:val="0"/>
      <w:marTop w:val="0"/>
      <w:marBottom w:val="0"/>
      <w:divBdr>
        <w:top w:val="none" w:sz="0" w:space="0" w:color="auto"/>
        <w:left w:val="none" w:sz="0" w:space="0" w:color="auto"/>
        <w:bottom w:val="none" w:sz="0" w:space="0" w:color="auto"/>
        <w:right w:val="none" w:sz="0" w:space="0" w:color="auto"/>
      </w:divBdr>
    </w:div>
    <w:div w:id="1396077414">
      <w:bodyDiv w:val="1"/>
      <w:marLeft w:val="0"/>
      <w:marRight w:val="0"/>
      <w:marTop w:val="0"/>
      <w:marBottom w:val="0"/>
      <w:divBdr>
        <w:top w:val="none" w:sz="0" w:space="0" w:color="auto"/>
        <w:left w:val="none" w:sz="0" w:space="0" w:color="auto"/>
        <w:bottom w:val="none" w:sz="0" w:space="0" w:color="auto"/>
        <w:right w:val="none" w:sz="0" w:space="0" w:color="auto"/>
      </w:divBdr>
    </w:div>
    <w:div w:id="1425225277">
      <w:bodyDiv w:val="1"/>
      <w:marLeft w:val="0"/>
      <w:marRight w:val="0"/>
      <w:marTop w:val="0"/>
      <w:marBottom w:val="0"/>
      <w:divBdr>
        <w:top w:val="none" w:sz="0" w:space="0" w:color="auto"/>
        <w:left w:val="none" w:sz="0" w:space="0" w:color="auto"/>
        <w:bottom w:val="none" w:sz="0" w:space="0" w:color="auto"/>
        <w:right w:val="none" w:sz="0" w:space="0" w:color="auto"/>
      </w:divBdr>
    </w:div>
    <w:div w:id="1440373279">
      <w:bodyDiv w:val="1"/>
      <w:marLeft w:val="0"/>
      <w:marRight w:val="0"/>
      <w:marTop w:val="0"/>
      <w:marBottom w:val="0"/>
      <w:divBdr>
        <w:top w:val="none" w:sz="0" w:space="0" w:color="auto"/>
        <w:left w:val="none" w:sz="0" w:space="0" w:color="auto"/>
        <w:bottom w:val="none" w:sz="0" w:space="0" w:color="auto"/>
        <w:right w:val="none" w:sz="0" w:space="0" w:color="auto"/>
      </w:divBdr>
    </w:div>
    <w:div w:id="1445805617">
      <w:bodyDiv w:val="1"/>
      <w:marLeft w:val="0"/>
      <w:marRight w:val="0"/>
      <w:marTop w:val="0"/>
      <w:marBottom w:val="0"/>
      <w:divBdr>
        <w:top w:val="none" w:sz="0" w:space="0" w:color="auto"/>
        <w:left w:val="none" w:sz="0" w:space="0" w:color="auto"/>
        <w:bottom w:val="none" w:sz="0" w:space="0" w:color="auto"/>
        <w:right w:val="none" w:sz="0" w:space="0" w:color="auto"/>
      </w:divBdr>
    </w:div>
    <w:div w:id="1447121838">
      <w:bodyDiv w:val="1"/>
      <w:marLeft w:val="0"/>
      <w:marRight w:val="0"/>
      <w:marTop w:val="0"/>
      <w:marBottom w:val="0"/>
      <w:divBdr>
        <w:top w:val="none" w:sz="0" w:space="0" w:color="auto"/>
        <w:left w:val="none" w:sz="0" w:space="0" w:color="auto"/>
        <w:bottom w:val="none" w:sz="0" w:space="0" w:color="auto"/>
        <w:right w:val="none" w:sz="0" w:space="0" w:color="auto"/>
      </w:divBdr>
    </w:div>
    <w:div w:id="1448501737">
      <w:bodyDiv w:val="1"/>
      <w:marLeft w:val="0"/>
      <w:marRight w:val="0"/>
      <w:marTop w:val="0"/>
      <w:marBottom w:val="0"/>
      <w:divBdr>
        <w:top w:val="none" w:sz="0" w:space="0" w:color="auto"/>
        <w:left w:val="none" w:sz="0" w:space="0" w:color="auto"/>
        <w:bottom w:val="none" w:sz="0" w:space="0" w:color="auto"/>
        <w:right w:val="none" w:sz="0" w:space="0" w:color="auto"/>
      </w:divBdr>
    </w:div>
    <w:div w:id="1461193265">
      <w:bodyDiv w:val="1"/>
      <w:marLeft w:val="0"/>
      <w:marRight w:val="0"/>
      <w:marTop w:val="0"/>
      <w:marBottom w:val="0"/>
      <w:divBdr>
        <w:top w:val="none" w:sz="0" w:space="0" w:color="auto"/>
        <w:left w:val="none" w:sz="0" w:space="0" w:color="auto"/>
        <w:bottom w:val="none" w:sz="0" w:space="0" w:color="auto"/>
        <w:right w:val="none" w:sz="0" w:space="0" w:color="auto"/>
      </w:divBdr>
    </w:div>
    <w:div w:id="1488862535">
      <w:bodyDiv w:val="1"/>
      <w:marLeft w:val="0"/>
      <w:marRight w:val="0"/>
      <w:marTop w:val="0"/>
      <w:marBottom w:val="0"/>
      <w:divBdr>
        <w:top w:val="none" w:sz="0" w:space="0" w:color="auto"/>
        <w:left w:val="none" w:sz="0" w:space="0" w:color="auto"/>
        <w:bottom w:val="none" w:sz="0" w:space="0" w:color="auto"/>
        <w:right w:val="none" w:sz="0" w:space="0" w:color="auto"/>
      </w:divBdr>
    </w:div>
    <w:div w:id="1490706468">
      <w:bodyDiv w:val="1"/>
      <w:marLeft w:val="0"/>
      <w:marRight w:val="0"/>
      <w:marTop w:val="0"/>
      <w:marBottom w:val="0"/>
      <w:divBdr>
        <w:top w:val="none" w:sz="0" w:space="0" w:color="auto"/>
        <w:left w:val="none" w:sz="0" w:space="0" w:color="auto"/>
        <w:bottom w:val="none" w:sz="0" w:space="0" w:color="auto"/>
        <w:right w:val="none" w:sz="0" w:space="0" w:color="auto"/>
      </w:divBdr>
    </w:div>
    <w:div w:id="1493525097">
      <w:bodyDiv w:val="1"/>
      <w:marLeft w:val="0"/>
      <w:marRight w:val="0"/>
      <w:marTop w:val="0"/>
      <w:marBottom w:val="0"/>
      <w:divBdr>
        <w:top w:val="none" w:sz="0" w:space="0" w:color="auto"/>
        <w:left w:val="none" w:sz="0" w:space="0" w:color="auto"/>
        <w:bottom w:val="none" w:sz="0" w:space="0" w:color="auto"/>
        <w:right w:val="none" w:sz="0" w:space="0" w:color="auto"/>
      </w:divBdr>
    </w:div>
    <w:div w:id="1506551343">
      <w:bodyDiv w:val="1"/>
      <w:marLeft w:val="0"/>
      <w:marRight w:val="0"/>
      <w:marTop w:val="0"/>
      <w:marBottom w:val="0"/>
      <w:divBdr>
        <w:top w:val="none" w:sz="0" w:space="0" w:color="auto"/>
        <w:left w:val="none" w:sz="0" w:space="0" w:color="auto"/>
        <w:bottom w:val="none" w:sz="0" w:space="0" w:color="auto"/>
        <w:right w:val="none" w:sz="0" w:space="0" w:color="auto"/>
      </w:divBdr>
    </w:div>
    <w:div w:id="1507281709">
      <w:bodyDiv w:val="1"/>
      <w:marLeft w:val="0"/>
      <w:marRight w:val="0"/>
      <w:marTop w:val="0"/>
      <w:marBottom w:val="0"/>
      <w:divBdr>
        <w:top w:val="none" w:sz="0" w:space="0" w:color="auto"/>
        <w:left w:val="none" w:sz="0" w:space="0" w:color="auto"/>
        <w:bottom w:val="none" w:sz="0" w:space="0" w:color="auto"/>
        <w:right w:val="none" w:sz="0" w:space="0" w:color="auto"/>
      </w:divBdr>
    </w:div>
    <w:div w:id="1512260800">
      <w:bodyDiv w:val="1"/>
      <w:marLeft w:val="0"/>
      <w:marRight w:val="0"/>
      <w:marTop w:val="0"/>
      <w:marBottom w:val="0"/>
      <w:divBdr>
        <w:top w:val="none" w:sz="0" w:space="0" w:color="auto"/>
        <w:left w:val="none" w:sz="0" w:space="0" w:color="auto"/>
        <w:bottom w:val="none" w:sz="0" w:space="0" w:color="auto"/>
        <w:right w:val="none" w:sz="0" w:space="0" w:color="auto"/>
      </w:divBdr>
    </w:div>
    <w:div w:id="1533298602">
      <w:bodyDiv w:val="1"/>
      <w:marLeft w:val="0"/>
      <w:marRight w:val="0"/>
      <w:marTop w:val="0"/>
      <w:marBottom w:val="0"/>
      <w:divBdr>
        <w:top w:val="none" w:sz="0" w:space="0" w:color="auto"/>
        <w:left w:val="none" w:sz="0" w:space="0" w:color="auto"/>
        <w:bottom w:val="none" w:sz="0" w:space="0" w:color="auto"/>
        <w:right w:val="none" w:sz="0" w:space="0" w:color="auto"/>
      </w:divBdr>
    </w:div>
    <w:div w:id="1544173047">
      <w:bodyDiv w:val="1"/>
      <w:marLeft w:val="0"/>
      <w:marRight w:val="0"/>
      <w:marTop w:val="0"/>
      <w:marBottom w:val="0"/>
      <w:divBdr>
        <w:top w:val="none" w:sz="0" w:space="0" w:color="auto"/>
        <w:left w:val="none" w:sz="0" w:space="0" w:color="auto"/>
        <w:bottom w:val="none" w:sz="0" w:space="0" w:color="auto"/>
        <w:right w:val="none" w:sz="0" w:space="0" w:color="auto"/>
      </w:divBdr>
    </w:div>
    <w:div w:id="1548451681">
      <w:bodyDiv w:val="1"/>
      <w:marLeft w:val="0"/>
      <w:marRight w:val="0"/>
      <w:marTop w:val="0"/>
      <w:marBottom w:val="0"/>
      <w:divBdr>
        <w:top w:val="none" w:sz="0" w:space="0" w:color="auto"/>
        <w:left w:val="none" w:sz="0" w:space="0" w:color="auto"/>
        <w:bottom w:val="none" w:sz="0" w:space="0" w:color="auto"/>
        <w:right w:val="none" w:sz="0" w:space="0" w:color="auto"/>
      </w:divBdr>
    </w:div>
    <w:div w:id="1571424710">
      <w:bodyDiv w:val="1"/>
      <w:marLeft w:val="0"/>
      <w:marRight w:val="0"/>
      <w:marTop w:val="0"/>
      <w:marBottom w:val="0"/>
      <w:divBdr>
        <w:top w:val="none" w:sz="0" w:space="0" w:color="auto"/>
        <w:left w:val="none" w:sz="0" w:space="0" w:color="auto"/>
        <w:bottom w:val="none" w:sz="0" w:space="0" w:color="auto"/>
        <w:right w:val="none" w:sz="0" w:space="0" w:color="auto"/>
      </w:divBdr>
    </w:div>
    <w:div w:id="1573270458">
      <w:bodyDiv w:val="1"/>
      <w:marLeft w:val="0"/>
      <w:marRight w:val="0"/>
      <w:marTop w:val="0"/>
      <w:marBottom w:val="0"/>
      <w:divBdr>
        <w:top w:val="none" w:sz="0" w:space="0" w:color="auto"/>
        <w:left w:val="none" w:sz="0" w:space="0" w:color="auto"/>
        <w:bottom w:val="none" w:sz="0" w:space="0" w:color="auto"/>
        <w:right w:val="none" w:sz="0" w:space="0" w:color="auto"/>
      </w:divBdr>
    </w:div>
    <w:div w:id="1575973379">
      <w:bodyDiv w:val="1"/>
      <w:marLeft w:val="0"/>
      <w:marRight w:val="0"/>
      <w:marTop w:val="0"/>
      <w:marBottom w:val="0"/>
      <w:divBdr>
        <w:top w:val="none" w:sz="0" w:space="0" w:color="auto"/>
        <w:left w:val="none" w:sz="0" w:space="0" w:color="auto"/>
        <w:bottom w:val="none" w:sz="0" w:space="0" w:color="auto"/>
        <w:right w:val="none" w:sz="0" w:space="0" w:color="auto"/>
      </w:divBdr>
    </w:div>
    <w:div w:id="1595816310">
      <w:bodyDiv w:val="1"/>
      <w:marLeft w:val="0"/>
      <w:marRight w:val="0"/>
      <w:marTop w:val="0"/>
      <w:marBottom w:val="0"/>
      <w:divBdr>
        <w:top w:val="none" w:sz="0" w:space="0" w:color="auto"/>
        <w:left w:val="none" w:sz="0" w:space="0" w:color="auto"/>
        <w:bottom w:val="none" w:sz="0" w:space="0" w:color="auto"/>
        <w:right w:val="none" w:sz="0" w:space="0" w:color="auto"/>
      </w:divBdr>
    </w:div>
    <w:div w:id="1595896965">
      <w:bodyDiv w:val="1"/>
      <w:marLeft w:val="0"/>
      <w:marRight w:val="0"/>
      <w:marTop w:val="0"/>
      <w:marBottom w:val="0"/>
      <w:divBdr>
        <w:top w:val="none" w:sz="0" w:space="0" w:color="auto"/>
        <w:left w:val="none" w:sz="0" w:space="0" w:color="auto"/>
        <w:bottom w:val="none" w:sz="0" w:space="0" w:color="auto"/>
        <w:right w:val="none" w:sz="0" w:space="0" w:color="auto"/>
      </w:divBdr>
    </w:div>
    <w:div w:id="1598174528">
      <w:bodyDiv w:val="1"/>
      <w:marLeft w:val="0"/>
      <w:marRight w:val="0"/>
      <w:marTop w:val="0"/>
      <w:marBottom w:val="0"/>
      <w:divBdr>
        <w:top w:val="none" w:sz="0" w:space="0" w:color="auto"/>
        <w:left w:val="none" w:sz="0" w:space="0" w:color="auto"/>
        <w:bottom w:val="none" w:sz="0" w:space="0" w:color="auto"/>
        <w:right w:val="none" w:sz="0" w:space="0" w:color="auto"/>
      </w:divBdr>
    </w:div>
    <w:div w:id="1601063325">
      <w:bodyDiv w:val="1"/>
      <w:marLeft w:val="0"/>
      <w:marRight w:val="0"/>
      <w:marTop w:val="0"/>
      <w:marBottom w:val="0"/>
      <w:divBdr>
        <w:top w:val="none" w:sz="0" w:space="0" w:color="auto"/>
        <w:left w:val="none" w:sz="0" w:space="0" w:color="auto"/>
        <w:bottom w:val="none" w:sz="0" w:space="0" w:color="auto"/>
        <w:right w:val="none" w:sz="0" w:space="0" w:color="auto"/>
      </w:divBdr>
    </w:div>
    <w:div w:id="1614750630">
      <w:bodyDiv w:val="1"/>
      <w:marLeft w:val="0"/>
      <w:marRight w:val="0"/>
      <w:marTop w:val="0"/>
      <w:marBottom w:val="0"/>
      <w:divBdr>
        <w:top w:val="none" w:sz="0" w:space="0" w:color="auto"/>
        <w:left w:val="none" w:sz="0" w:space="0" w:color="auto"/>
        <w:bottom w:val="none" w:sz="0" w:space="0" w:color="auto"/>
        <w:right w:val="none" w:sz="0" w:space="0" w:color="auto"/>
      </w:divBdr>
    </w:div>
    <w:div w:id="1619871070">
      <w:bodyDiv w:val="1"/>
      <w:marLeft w:val="0"/>
      <w:marRight w:val="0"/>
      <w:marTop w:val="0"/>
      <w:marBottom w:val="0"/>
      <w:divBdr>
        <w:top w:val="none" w:sz="0" w:space="0" w:color="auto"/>
        <w:left w:val="none" w:sz="0" w:space="0" w:color="auto"/>
        <w:bottom w:val="none" w:sz="0" w:space="0" w:color="auto"/>
        <w:right w:val="none" w:sz="0" w:space="0" w:color="auto"/>
      </w:divBdr>
    </w:div>
    <w:div w:id="1644697973">
      <w:bodyDiv w:val="1"/>
      <w:marLeft w:val="0"/>
      <w:marRight w:val="0"/>
      <w:marTop w:val="0"/>
      <w:marBottom w:val="0"/>
      <w:divBdr>
        <w:top w:val="none" w:sz="0" w:space="0" w:color="auto"/>
        <w:left w:val="none" w:sz="0" w:space="0" w:color="auto"/>
        <w:bottom w:val="none" w:sz="0" w:space="0" w:color="auto"/>
        <w:right w:val="none" w:sz="0" w:space="0" w:color="auto"/>
      </w:divBdr>
    </w:div>
    <w:div w:id="1645814272">
      <w:bodyDiv w:val="1"/>
      <w:marLeft w:val="0"/>
      <w:marRight w:val="0"/>
      <w:marTop w:val="0"/>
      <w:marBottom w:val="0"/>
      <w:divBdr>
        <w:top w:val="none" w:sz="0" w:space="0" w:color="auto"/>
        <w:left w:val="none" w:sz="0" w:space="0" w:color="auto"/>
        <w:bottom w:val="none" w:sz="0" w:space="0" w:color="auto"/>
        <w:right w:val="none" w:sz="0" w:space="0" w:color="auto"/>
      </w:divBdr>
    </w:div>
    <w:div w:id="1651859724">
      <w:bodyDiv w:val="1"/>
      <w:marLeft w:val="0"/>
      <w:marRight w:val="0"/>
      <w:marTop w:val="0"/>
      <w:marBottom w:val="0"/>
      <w:divBdr>
        <w:top w:val="none" w:sz="0" w:space="0" w:color="auto"/>
        <w:left w:val="none" w:sz="0" w:space="0" w:color="auto"/>
        <w:bottom w:val="none" w:sz="0" w:space="0" w:color="auto"/>
        <w:right w:val="none" w:sz="0" w:space="0" w:color="auto"/>
      </w:divBdr>
    </w:div>
    <w:div w:id="1667708870">
      <w:bodyDiv w:val="1"/>
      <w:marLeft w:val="0"/>
      <w:marRight w:val="0"/>
      <w:marTop w:val="0"/>
      <w:marBottom w:val="0"/>
      <w:divBdr>
        <w:top w:val="none" w:sz="0" w:space="0" w:color="auto"/>
        <w:left w:val="none" w:sz="0" w:space="0" w:color="auto"/>
        <w:bottom w:val="none" w:sz="0" w:space="0" w:color="auto"/>
        <w:right w:val="none" w:sz="0" w:space="0" w:color="auto"/>
      </w:divBdr>
    </w:div>
    <w:div w:id="1670667788">
      <w:bodyDiv w:val="1"/>
      <w:marLeft w:val="0"/>
      <w:marRight w:val="0"/>
      <w:marTop w:val="0"/>
      <w:marBottom w:val="0"/>
      <w:divBdr>
        <w:top w:val="none" w:sz="0" w:space="0" w:color="auto"/>
        <w:left w:val="none" w:sz="0" w:space="0" w:color="auto"/>
        <w:bottom w:val="none" w:sz="0" w:space="0" w:color="auto"/>
        <w:right w:val="none" w:sz="0" w:space="0" w:color="auto"/>
      </w:divBdr>
    </w:div>
    <w:div w:id="1679694547">
      <w:bodyDiv w:val="1"/>
      <w:marLeft w:val="0"/>
      <w:marRight w:val="0"/>
      <w:marTop w:val="0"/>
      <w:marBottom w:val="0"/>
      <w:divBdr>
        <w:top w:val="none" w:sz="0" w:space="0" w:color="auto"/>
        <w:left w:val="none" w:sz="0" w:space="0" w:color="auto"/>
        <w:bottom w:val="none" w:sz="0" w:space="0" w:color="auto"/>
        <w:right w:val="none" w:sz="0" w:space="0" w:color="auto"/>
      </w:divBdr>
    </w:div>
    <w:div w:id="1681270906">
      <w:bodyDiv w:val="1"/>
      <w:marLeft w:val="0"/>
      <w:marRight w:val="0"/>
      <w:marTop w:val="0"/>
      <w:marBottom w:val="0"/>
      <w:divBdr>
        <w:top w:val="none" w:sz="0" w:space="0" w:color="auto"/>
        <w:left w:val="none" w:sz="0" w:space="0" w:color="auto"/>
        <w:bottom w:val="none" w:sz="0" w:space="0" w:color="auto"/>
        <w:right w:val="none" w:sz="0" w:space="0" w:color="auto"/>
      </w:divBdr>
    </w:div>
    <w:div w:id="1692492720">
      <w:bodyDiv w:val="1"/>
      <w:marLeft w:val="0"/>
      <w:marRight w:val="0"/>
      <w:marTop w:val="0"/>
      <w:marBottom w:val="0"/>
      <w:divBdr>
        <w:top w:val="none" w:sz="0" w:space="0" w:color="auto"/>
        <w:left w:val="none" w:sz="0" w:space="0" w:color="auto"/>
        <w:bottom w:val="none" w:sz="0" w:space="0" w:color="auto"/>
        <w:right w:val="none" w:sz="0" w:space="0" w:color="auto"/>
      </w:divBdr>
    </w:div>
    <w:div w:id="1696268656">
      <w:bodyDiv w:val="1"/>
      <w:marLeft w:val="0"/>
      <w:marRight w:val="0"/>
      <w:marTop w:val="0"/>
      <w:marBottom w:val="0"/>
      <w:divBdr>
        <w:top w:val="none" w:sz="0" w:space="0" w:color="auto"/>
        <w:left w:val="none" w:sz="0" w:space="0" w:color="auto"/>
        <w:bottom w:val="none" w:sz="0" w:space="0" w:color="auto"/>
        <w:right w:val="none" w:sz="0" w:space="0" w:color="auto"/>
      </w:divBdr>
    </w:div>
    <w:div w:id="1714840091">
      <w:bodyDiv w:val="1"/>
      <w:marLeft w:val="0"/>
      <w:marRight w:val="0"/>
      <w:marTop w:val="0"/>
      <w:marBottom w:val="0"/>
      <w:divBdr>
        <w:top w:val="none" w:sz="0" w:space="0" w:color="auto"/>
        <w:left w:val="none" w:sz="0" w:space="0" w:color="auto"/>
        <w:bottom w:val="none" w:sz="0" w:space="0" w:color="auto"/>
        <w:right w:val="none" w:sz="0" w:space="0" w:color="auto"/>
      </w:divBdr>
    </w:div>
    <w:div w:id="1748919192">
      <w:bodyDiv w:val="1"/>
      <w:marLeft w:val="0"/>
      <w:marRight w:val="0"/>
      <w:marTop w:val="0"/>
      <w:marBottom w:val="0"/>
      <w:divBdr>
        <w:top w:val="none" w:sz="0" w:space="0" w:color="auto"/>
        <w:left w:val="none" w:sz="0" w:space="0" w:color="auto"/>
        <w:bottom w:val="none" w:sz="0" w:space="0" w:color="auto"/>
        <w:right w:val="none" w:sz="0" w:space="0" w:color="auto"/>
      </w:divBdr>
    </w:div>
    <w:div w:id="1767574187">
      <w:bodyDiv w:val="1"/>
      <w:marLeft w:val="0"/>
      <w:marRight w:val="0"/>
      <w:marTop w:val="0"/>
      <w:marBottom w:val="0"/>
      <w:divBdr>
        <w:top w:val="none" w:sz="0" w:space="0" w:color="auto"/>
        <w:left w:val="none" w:sz="0" w:space="0" w:color="auto"/>
        <w:bottom w:val="none" w:sz="0" w:space="0" w:color="auto"/>
        <w:right w:val="none" w:sz="0" w:space="0" w:color="auto"/>
      </w:divBdr>
    </w:div>
    <w:div w:id="1777938912">
      <w:bodyDiv w:val="1"/>
      <w:marLeft w:val="0"/>
      <w:marRight w:val="0"/>
      <w:marTop w:val="0"/>
      <w:marBottom w:val="0"/>
      <w:divBdr>
        <w:top w:val="none" w:sz="0" w:space="0" w:color="auto"/>
        <w:left w:val="none" w:sz="0" w:space="0" w:color="auto"/>
        <w:bottom w:val="none" w:sz="0" w:space="0" w:color="auto"/>
        <w:right w:val="none" w:sz="0" w:space="0" w:color="auto"/>
      </w:divBdr>
    </w:div>
    <w:div w:id="1780224703">
      <w:bodyDiv w:val="1"/>
      <w:marLeft w:val="0"/>
      <w:marRight w:val="0"/>
      <w:marTop w:val="0"/>
      <w:marBottom w:val="0"/>
      <w:divBdr>
        <w:top w:val="none" w:sz="0" w:space="0" w:color="auto"/>
        <w:left w:val="none" w:sz="0" w:space="0" w:color="auto"/>
        <w:bottom w:val="none" w:sz="0" w:space="0" w:color="auto"/>
        <w:right w:val="none" w:sz="0" w:space="0" w:color="auto"/>
      </w:divBdr>
    </w:div>
    <w:div w:id="1783186655">
      <w:bodyDiv w:val="1"/>
      <w:marLeft w:val="0"/>
      <w:marRight w:val="0"/>
      <w:marTop w:val="0"/>
      <w:marBottom w:val="0"/>
      <w:divBdr>
        <w:top w:val="none" w:sz="0" w:space="0" w:color="auto"/>
        <w:left w:val="none" w:sz="0" w:space="0" w:color="auto"/>
        <w:bottom w:val="none" w:sz="0" w:space="0" w:color="auto"/>
        <w:right w:val="none" w:sz="0" w:space="0" w:color="auto"/>
      </w:divBdr>
    </w:div>
    <w:div w:id="1785495406">
      <w:bodyDiv w:val="1"/>
      <w:marLeft w:val="0"/>
      <w:marRight w:val="0"/>
      <w:marTop w:val="0"/>
      <w:marBottom w:val="0"/>
      <w:divBdr>
        <w:top w:val="none" w:sz="0" w:space="0" w:color="auto"/>
        <w:left w:val="none" w:sz="0" w:space="0" w:color="auto"/>
        <w:bottom w:val="none" w:sz="0" w:space="0" w:color="auto"/>
        <w:right w:val="none" w:sz="0" w:space="0" w:color="auto"/>
      </w:divBdr>
    </w:div>
    <w:div w:id="1791821547">
      <w:bodyDiv w:val="1"/>
      <w:marLeft w:val="0"/>
      <w:marRight w:val="0"/>
      <w:marTop w:val="0"/>
      <w:marBottom w:val="0"/>
      <w:divBdr>
        <w:top w:val="none" w:sz="0" w:space="0" w:color="auto"/>
        <w:left w:val="none" w:sz="0" w:space="0" w:color="auto"/>
        <w:bottom w:val="none" w:sz="0" w:space="0" w:color="auto"/>
        <w:right w:val="none" w:sz="0" w:space="0" w:color="auto"/>
      </w:divBdr>
    </w:div>
    <w:div w:id="1798795562">
      <w:bodyDiv w:val="1"/>
      <w:marLeft w:val="0"/>
      <w:marRight w:val="0"/>
      <w:marTop w:val="0"/>
      <w:marBottom w:val="0"/>
      <w:divBdr>
        <w:top w:val="none" w:sz="0" w:space="0" w:color="auto"/>
        <w:left w:val="none" w:sz="0" w:space="0" w:color="auto"/>
        <w:bottom w:val="none" w:sz="0" w:space="0" w:color="auto"/>
        <w:right w:val="none" w:sz="0" w:space="0" w:color="auto"/>
      </w:divBdr>
    </w:div>
    <w:div w:id="1802189843">
      <w:bodyDiv w:val="1"/>
      <w:marLeft w:val="0"/>
      <w:marRight w:val="0"/>
      <w:marTop w:val="0"/>
      <w:marBottom w:val="0"/>
      <w:divBdr>
        <w:top w:val="none" w:sz="0" w:space="0" w:color="auto"/>
        <w:left w:val="none" w:sz="0" w:space="0" w:color="auto"/>
        <w:bottom w:val="none" w:sz="0" w:space="0" w:color="auto"/>
        <w:right w:val="none" w:sz="0" w:space="0" w:color="auto"/>
      </w:divBdr>
    </w:div>
    <w:div w:id="1802727444">
      <w:bodyDiv w:val="1"/>
      <w:marLeft w:val="0"/>
      <w:marRight w:val="0"/>
      <w:marTop w:val="0"/>
      <w:marBottom w:val="0"/>
      <w:divBdr>
        <w:top w:val="none" w:sz="0" w:space="0" w:color="auto"/>
        <w:left w:val="none" w:sz="0" w:space="0" w:color="auto"/>
        <w:bottom w:val="none" w:sz="0" w:space="0" w:color="auto"/>
        <w:right w:val="none" w:sz="0" w:space="0" w:color="auto"/>
      </w:divBdr>
    </w:div>
    <w:div w:id="1803303784">
      <w:bodyDiv w:val="1"/>
      <w:marLeft w:val="0"/>
      <w:marRight w:val="0"/>
      <w:marTop w:val="0"/>
      <w:marBottom w:val="0"/>
      <w:divBdr>
        <w:top w:val="none" w:sz="0" w:space="0" w:color="auto"/>
        <w:left w:val="none" w:sz="0" w:space="0" w:color="auto"/>
        <w:bottom w:val="none" w:sz="0" w:space="0" w:color="auto"/>
        <w:right w:val="none" w:sz="0" w:space="0" w:color="auto"/>
      </w:divBdr>
    </w:div>
    <w:div w:id="1808165917">
      <w:bodyDiv w:val="1"/>
      <w:marLeft w:val="0"/>
      <w:marRight w:val="0"/>
      <w:marTop w:val="0"/>
      <w:marBottom w:val="0"/>
      <w:divBdr>
        <w:top w:val="none" w:sz="0" w:space="0" w:color="auto"/>
        <w:left w:val="none" w:sz="0" w:space="0" w:color="auto"/>
        <w:bottom w:val="none" w:sz="0" w:space="0" w:color="auto"/>
        <w:right w:val="none" w:sz="0" w:space="0" w:color="auto"/>
      </w:divBdr>
    </w:div>
    <w:div w:id="1810777449">
      <w:bodyDiv w:val="1"/>
      <w:marLeft w:val="0"/>
      <w:marRight w:val="0"/>
      <w:marTop w:val="0"/>
      <w:marBottom w:val="0"/>
      <w:divBdr>
        <w:top w:val="none" w:sz="0" w:space="0" w:color="auto"/>
        <w:left w:val="none" w:sz="0" w:space="0" w:color="auto"/>
        <w:bottom w:val="none" w:sz="0" w:space="0" w:color="auto"/>
        <w:right w:val="none" w:sz="0" w:space="0" w:color="auto"/>
      </w:divBdr>
    </w:div>
    <w:div w:id="1816098361">
      <w:bodyDiv w:val="1"/>
      <w:marLeft w:val="0"/>
      <w:marRight w:val="0"/>
      <w:marTop w:val="0"/>
      <w:marBottom w:val="0"/>
      <w:divBdr>
        <w:top w:val="none" w:sz="0" w:space="0" w:color="auto"/>
        <w:left w:val="none" w:sz="0" w:space="0" w:color="auto"/>
        <w:bottom w:val="none" w:sz="0" w:space="0" w:color="auto"/>
        <w:right w:val="none" w:sz="0" w:space="0" w:color="auto"/>
      </w:divBdr>
    </w:div>
    <w:div w:id="1824463951">
      <w:bodyDiv w:val="1"/>
      <w:marLeft w:val="0"/>
      <w:marRight w:val="0"/>
      <w:marTop w:val="0"/>
      <w:marBottom w:val="0"/>
      <w:divBdr>
        <w:top w:val="none" w:sz="0" w:space="0" w:color="auto"/>
        <w:left w:val="none" w:sz="0" w:space="0" w:color="auto"/>
        <w:bottom w:val="none" w:sz="0" w:space="0" w:color="auto"/>
        <w:right w:val="none" w:sz="0" w:space="0" w:color="auto"/>
      </w:divBdr>
    </w:div>
    <w:div w:id="1834837501">
      <w:bodyDiv w:val="1"/>
      <w:marLeft w:val="0"/>
      <w:marRight w:val="0"/>
      <w:marTop w:val="0"/>
      <w:marBottom w:val="0"/>
      <w:divBdr>
        <w:top w:val="none" w:sz="0" w:space="0" w:color="auto"/>
        <w:left w:val="none" w:sz="0" w:space="0" w:color="auto"/>
        <w:bottom w:val="none" w:sz="0" w:space="0" w:color="auto"/>
        <w:right w:val="none" w:sz="0" w:space="0" w:color="auto"/>
      </w:divBdr>
    </w:div>
    <w:div w:id="1838381828">
      <w:bodyDiv w:val="1"/>
      <w:marLeft w:val="0"/>
      <w:marRight w:val="0"/>
      <w:marTop w:val="0"/>
      <w:marBottom w:val="0"/>
      <w:divBdr>
        <w:top w:val="none" w:sz="0" w:space="0" w:color="auto"/>
        <w:left w:val="none" w:sz="0" w:space="0" w:color="auto"/>
        <w:bottom w:val="none" w:sz="0" w:space="0" w:color="auto"/>
        <w:right w:val="none" w:sz="0" w:space="0" w:color="auto"/>
      </w:divBdr>
    </w:div>
    <w:div w:id="1859805499">
      <w:bodyDiv w:val="1"/>
      <w:marLeft w:val="0"/>
      <w:marRight w:val="0"/>
      <w:marTop w:val="0"/>
      <w:marBottom w:val="0"/>
      <w:divBdr>
        <w:top w:val="none" w:sz="0" w:space="0" w:color="auto"/>
        <w:left w:val="none" w:sz="0" w:space="0" w:color="auto"/>
        <w:bottom w:val="none" w:sz="0" w:space="0" w:color="auto"/>
        <w:right w:val="none" w:sz="0" w:space="0" w:color="auto"/>
      </w:divBdr>
    </w:div>
    <w:div w:id="1899630860">
      <w:bodyDiv w:val="1"/>
      <w:marLeft w:val="0"/>
      <w:marRight w:val="0"/>
      <w:marTop w:val="0"/>
      <w:marBottom w:val="0"/>
      <w:divBdr>
        <w:top w:val="none" w:sz="0" w:space="0" w:color="auto"/>
        <w:left w:val="none" w:sz="0" w:space="0" w:color="auto"/>
        <w:bottom w:val="none" w:sz="0" w:space="0" w:color="auto"/>
        <w:right w:val="none" w:sz="0" w:space="0" w:color="auto"/>
      </w:divBdr>
    </w:div>
    <w:div w:id="1899705658">
      <w:bodyDiv w:val="1"/>
      <w:marLeft w:val="0"/>
      <w:marRight w:val="0"/>
      <w:marTop w:val="0"/>
      <w:marBottom w:val="0"/>
      <w:divBdr>
        <w:top w:val="none" w:sz="0" w:space="0" w:color="auto"/>
        <w:left w:val="none" w:sz="0" w:space="0" w:color="auto"/>
        <w:bottom w:val="none" w:sz="0" w:space="0" w:color="auto"/>
        <w:right w:val="none" w:sz="0" w:space="0" w:color="auto"/>
      </w:divBdr>
    </w:div>
    <w:div w:id="1909267311">
      <w:bodyDiv w:val="1"/>
      <w:marLeft w:val="0"/>
      <w:marRight w:val="0"/>
      <w:marTop w:val="0"/>
      <w:marBottom w:val="0"/>
      <w:divBdr>
        <w:top w:val="none" w:sz="0" w:space="0" w:color="auto"/>
        <w:left w:val="none" w:sz="0" w:space="0" w:color="auto"/>
        <w:bottom w:val="none" w:sz="0" w:space="0" w:color="auto"/>
        <w:right w:val="none" w:sz="0" w:space="0" w:color="auto"/>
      </w:divBdr>
    </w:div>
    <w:div w:id="1919316829">
      <w:bodyDiv w:val="1"/>
      <w:marLeft w:val="0"/>
      <w:marRight w:val="0"/>
      <w:marTop w:val="0"/>
      <w:marBottom w:val="0"/>
      <w:divBdr>
        <w:top w:val="none" w:sz="0" w:space="0" w:color="auto"/>
        <w:left w:val="none" w:sz="0" w:space="0" w:color="auto"/>
        <w:bottom w:val="none" w:sz="0" w:space="0" w:color="auto"/>
        <w:right w:val="none" w:sz="0" w:space="0" w:color="auto"/>
      </w:divBdr>
    </w:div>
    <w:div w:id="1943954773">
      <w:bodyDiv w:val="1"/>
      <w:marLeft w:val="0"/>
      <w:marRight w:val="0"/>
      <w:marTop w:val="0"/>
      <w:marBottom w:val="0"/>
      <w:divBdr>
        <w:top w:val="none" w:sz="0" w:space="0" w:color="auto"/>
        <w:left w:val="none" w:sz="0" w:space="0" w:color="auto"/>
        <w:bottom w:val="none" w:sz="0" w:space="0" w:color="auto"/>
        <w:right w:val="none" w:sz="0" w:space="0" w:color="auto"/>
      </w:divBdr>
    </w:div>
    <w:div w:id="1966081189">
      <w:bodyDiv w:val="1"/>
      <w:marLeft w:val="0"/>
      <w:marRight w:val="0"/>
      <w:marTop w:val="0"/>
      <w:marBottom w:val="0"/>
      <w:divBdr>
        <w:top w:val="none" w:sz="0" w:space="0" w:color="auto"/>
        <w:left w:val="none" w:sz="0" w:space="0" w:color="auto"/>
        <w:bottom w:val="none" w:sz="0" w:space="0" w:color="auto"/>
        <w:right w:val="none" w:sz="0" w:space="0" w:color="auto"/>
      </w:divBdr>
    </w:div>
    <w:div w:id="1966957580">
      <w:bodyDiv w:val="1"/>
      <w:marLeft w:val="0"/>
      <w:marRight w:val="0"/>
      <w:marTop w:val="0"/>
      <w:marBottom w:val="0"/>
      <w:divBdr>
        <w:top w:val="none" w:sz="0" w:space="0" w:color="auto"/>
        <w:left w:val="none" w:sz="0" w:space="0" w:color="auto"/>
        <w:bottom w:val="none" w:sz="0" w:space="0" w:color="auto"/>
        <w:right w:val="none" w:sz="0" w:space="0" w:color="auto"/>
      </w:divBdr>
    </w:div>
    <w:div w:id="1967658870">
      <w:bodyDiv w:val="1"/>
      <w:marLeft w:val="0"/>
      <w:marRight w:val="0"/>
      <w:marTop w:val="0"/>
      <w:marBottom w:val="0"/>
      <w:divBdr>
        <w:top w:val="none" w:sz="0" w:space="0" w:color="auto"/>
        <w:left w:val="none" w:sz="0" w:space="0" w:color="auto"/>
        <w:bottom w:val="none" w:sz="0" w:space="0" w:color="auto"/>
        <w:right w:val="none" w:sz="0" w:space="0" w:color="auto"/>
      </w:divBdr>
    </w:div>
    <w:div w:id="1968002941">
      <w:bodyDiv w:val="1"/>
      <w:marLeft w:val="0"/>
      <w:marRight w:val="0"/>
      <w:marTop w:val="0"/>
      <w:marBottom w:val="0"/>
      <w:divBdr>
        <w:top w:val="none" w:sz="0" w:space="0" w:color="auto"/>
        <w:left w:val="none" w:sz="0" w:space="0" w:color="auto"/>
        <w:bottom w:val="none" w:sz="0" w:space="0" w:color="auto"/>
        <w:right w:val="none" w:sz="0" w:space="0" w:color="auto"/>
      </w:divBdr>
    </w:div>
    <w:div w:id="1973635424">
      <w:bodyDiv w:val="1"/>
      <w:marLeft w:val="0"/>
      <w:marRight w:val="0"/>
      <w:marTop w:val="0"/>
      <w:marBottom w:val="0"/>
      <w:divBdr>
        <w:top w:val="none" w:sz="0" w:space="0" w:color="auto"/>
        <w:left w:val="none" w:sz="0" w:space="0" w:color="auto"/>
        <w:bottom w:val="none" w:sz="0" w:space="0" w:color="auto"/>
        <w:right w:val="none" w:sz="0" w:space="0" w:color="auto"/>
      </w:divBdr>
    </w:div>
    <w:div w:id="1975141296">
      <w:bodyDiv w:val="1"/>
      <w:marLeft w:val="0"/>
      <w:marRight w:val="0"/>
      <w:marTop w:val="0"/>
      <w:marBottom w:val="0"/>
      <w:divBdr>
        <w:top w:val="none" w:sz="0" w:space="0" w:color="auto"/>
        <w:left w:val="none" w:sz="0" w:space="0" w:color="auto"/>
        <w:bottom w:val="none" w:sz="0" w:space="0" w:color="auto"/>
        <w:right w:val="none" w:sz="0" w:space="0" w:color="auto"/>
      </w:divBdr>
    </w:div>
    <w:div w:id="1980573315">
      <w:bodyDiv w:val="1"/>
      <w:marLeft w:val="0"/>
      <w:marRight w:val="0"/>
      <w:marTop w:val="0"/>
      <w:marBottom w:val="0"/>
      <w:divBdr>
        <w:top w:val="none" w:sz="0" w:space="0" w:color="auto"/>
        <w:left w:val="none" w:sz="0" w:space="0" w:color="auto"/>
        <w:bottom w:val="none" w:sz="0" w:space="0" w:color="auto"/>
        <w:right w:val="none" w:sz="0" w:space="0" w:color="auto"/>
      </w:divBdr>
    </w:div>
    <w:div w:id="1995376530">
      <w:bodyDiv w:val="1"/>
      <w:marLeft w:val="0"/>
      <w:marRight w:val="0"/>
      <w:marTop w:val="0"/>
      <w:marBottom w:val="0"/>
      <w:divBdr>
        <w:top w:val="none" w:sz="0" w:space="0" w:color="auto"/>
        <w:left w:val="none" w:sz="0" w:space="0" w:color="auto"/>
        <w:bottom w:val="none" w:sz="0" w:space="0" w:color="auto"/>
        <w:right w:val="none" w:sz="0" w:space="0" w:color="auto"/>
      </w:divBdr>
    </w:div>
    <w:div w:id="2009215331">
      <w:bodyDiv w:val="1"/>
      <w:marLeft w:val="0"/>
      <w:marRight w:val="0"/>
      <w:marTop w:val="0"/>
      <w:marBottom w:val="0"/>
      <w:divBdr>
        <w:top w:val="none" w:sz="0" w:space="0" w:color="auto"/>
        <w:left w:val="none" w:sz="0" w:space="0" w:color="auto"/>
        <w:bottom w:val="none" w:sz="0" w:space="0" w:color="auto"/>
        <w:right w:val="none" w:sz="0" w:space="0" w:color="auto"/>
      </w:divBdr>
    </w:div>
    <w:div w:id="2024044397">
      <w:bodyDiv w:val="1"/>
      <w:marLeft w:val="0"/>
      <w:marRight w:val="0"/>
      <w:marTop w:val="0"/>
      <w:marBottom w:val="0"/>
      <w:divBdr>
        <w:top w:val="none" w:sz="0" w:space="0" w:color="auto"/>
        <w:left w:val="none" w:sz="0" w:space="0" w:color="auto"/>
        <w:bottom w:val="none" w:sz="0" w:space="0" w:color="auto"/>
        <w:right w:val="none" w:sz="0" w:space="0" w:color="auto"/>
      </w:divBdr>
    </w:div>
    <w:div w:id="2024696913">
      <w:bodyDiv w:val="1"/>
      <w:marLeft w:val="0"/>
      <w:marRight w:val="0"/>
      <w:marTop w:val="0"/>
      <w:marBottom w:val="0"/>
      <w:divBdr>
        <w:top w:val="none" w:sz="0" w:space="0" w:color="auto"/>
        <w:left w:val="none" w:sz="0" w:space="0" w:color="auto"/>
        <w:bottom w:val="none" w:sz="0" w:space="0" w:color="auto"/>
        <w:right w:val="none" w:sz="0" w:space="0" w:color="auto"/>
      </w:divBdr>
    </w:div>
    <w:div w:id="2026401717">
      <w:bodyDiv w:val="1"/>
      <w:marLeft w:val="0"/>
      <w:marRight w:val="0"/>
      <w:marTop w:val="0"/>
      <w:marBottom w:val="0"/>
      <w:divBdr>
        <w:top w:val="none" w:sz="0" w:space="0" w:color="auto"/>
        <w:left w:val="none" w:sz="0" w:space="0" w:color="auto"/>
        <w:bottom w:val="none" w:sz="0" w:space="0" w:color="auto"/>
        <w:right w:val="none" w:sz="0" w:space="0" w:color="auto"/>
      </w:divBdr>
    </w:div>
    <w:div w:id="2032097823">
      <w:bodyDiv w:val="1"/>
      <w:marLeft w:val="0"/>
      <w:marRight w:val="0"/>
      <w:marTop w:val="0"/>
      <w:marBottom w:val="0"/>
      <w:divBdr>
        <w:top w:val="none" w:sz="0" w:space="0" w:color="auto"/>
        <w:left w:val="none" w:sz="0" w:space="0" w:color="auto"/>
        <w:bottom w:val="none" w:sz="0" w:space="0" w:color="auto"/>
        <w:right w:val="none" w:sz="0" w:space="0" w:color="auto"/>
      </w:divBdr>
    </w:div>
    <w:div w:id="2032604984">
      <w:bodyDiv w:val="1"/>
      <w:marLeft w:val="0"/>
      <w:marRight w:val="0"/>
      <w:marTop w:val="0"/>
      <w:marBottom w:val="0"/>
      <w:divBdr>
        <w:top w:val="none" w:sz="0" w:space="0" w:color="auto"/>
        <w:left w:val="none" w:sz="0" w:space="0" w:color="auto"/>
        <w:bottom w:val="none" w:sz="0" w:space="0" w:color="auto"/>
        <w:right w:val="none" w:sz="0" w:space="0" w:color="auto"/>
      </w:divBdr>
    </w:div>
    <w:div w:id="2035184105">
      <w:bodyDiv w:val="1"/>
      <w:marLeft w:val="0"/>
      <w:marRight w:val="0"/>
      <w:marTop w:val="0"/>
      <w:marBottom w:val="0"/>
      <w:divBdr>
        <w:top w:val="none" w:sz="0" w:space="0" w:color="auto"/>
        <w:left w:val="none" w:sz="0" w:space="0" w:color="auto"/>
        <w:bottom w:val="none" w:sz="0" w:space="0" w:color="auto"/>
        <w:right w:val="none" w:sz="0" w:space="0" w:color="auto"/>
      </w:divBdr>
    </w:div>
    <w:div w:id="2037343526">
      <w:bodyDiv w:val="1"/>
      <w:marLeft w:val="0"/>
      <w:marRight w:val="0"/>
      <w:marTop w:val="0"/>
      <w:marBottom w:val="0"/>
      <w:divBdr>
        <w:top w:val="none" w:sz="0" w:space="0" w:color="auto"/>
        <w:left w:val="none" w:sz="0" w:space="0" w:color="auto"/>
        <w:bottom w:val="none" w:sz="0" w:space="0" w:color="auto"/>
        <w:right w:val="none" w:sz="0" w:space="0" w:color="auto"/>
      </w:divBdr>
    </w:div>
    <w:div w:id="2063165373">
      <w:bodyDiv w:val="1"/>
      <w:marLeft w:val="0"/>
      <w:marRight w:val="0"/>
      <w:marTop w:val="0"/>
      <w:marBottom w:val="0"/>
      <w:divBdr>
        <w:top w:val="none" w:sz="0" w:space="0" w:color="auto"/>
        <w:left w:val="none" w:sz="0" w:space="0" w:color="auto"/>
        <w:bottom w:val="none" w:sz="0" w:space="0" w:color="auto"/>
        <w:right w:val="none" w:sz="0" w:space="0" w:color="auto"/>
      </w:divBdr>
    </w:div>
    <w:div w:id="2087677759">
      <w:bodyDiv w:val="1"/>
      <w:marLeft w:val="0"/>
      <w:marRight w:val="0"/>
      <w:marTop w:val="0"/>
      <w:marBottom w:val="0"/>
      <w:divBdr>
        <w:top w:val="none" w:sz="0" w:space="0" w:color="auto"/>
        <w:left w:val="none" w:sz="0" w:space="0" w:color="auto"/>
        <w:bottom w:val="none" w:sz="0" w:space="0" w:color="auto"/>
        <w:right w:val="none" w:sz="0" w:space="0" w:color="auto"/>
      </w:divBdr>
    </w:div>
    <w:div w:id="2091660449">
      <w:bodyDiv w:val="1"/>
      <w:marLeft w:val="0"/>
      <w:marRight w:val="0"/>
      <w:marTop w:val="0"/>
      <w:marBottom w:val="0"/>
      <w:divBdr>
        <w:top w:val="none" w:sz="0" w:space="0" w:color="auto"/>
        <w:left w:val="none" w:sz="0" w:space="0" w:color="auto"/>
        <w:bottom w:val="none" w:sz="0" w:space="0" w:color="auto"/>
        <w:right w:val="none" w:sz="0" w:space="0" w:color="auto"/>
      </w:divBdr>
    </w:div>
    <w:div w:id="2099860107">
      <w:bodyDiv w:val="1"/>
      <w:marLeft w:val="0"/>
      <w:marRight w:val="0"/>
      <w:marTop w:val="0"/>
      <w:marBottom w:val="0"/>
      <w:divBdr>
        <w:top w:val="none" w:sz="0" w:space="0" w:color="auto"/>
        <w:left w:val="none" w:sz="0" w:space="0" w:color="auto"/>
        <w:bottom w:val="none" w:sz="0" w:space="0" w:color="auto"/>
        <w:right w:val="none" w:sz="0" w:space="0" w:color="auto"/>
      </w:divBdr>
    </w:div>
    <w:div w:id="2105833783">
      <w:bodyDiv w:val="1"/>
      <w:marLeft w:val="0"/>
      <w:marRight w:val="0"/>
      <w:marTop w:val="0"/>
      <w:marBottom w:val="0"/>
      <w:divBdr>
        <w:top w:val="none" w:sz="0" w:space="0" w:color="auto"/>
        <w:left w:val="none" w:sz="0" w:space="0" w:color="auto"/>
        <w:bottom w:val="none" w:sz="0" w:space="0" w:color="auto"/>
        <w:right w:val="none" w:sz="0" w:space="0" w:color="auto"/>
      </w:divBdr>
    </w:div>
    <w:div w:id="2106610345">
      <w:bodyDiv w:val="1"/>
      <w:marLeft w:val="0"/>
      <w:marRight w:val="0"/>
      <w:marTop w:val="0"/>
      <w:marBottom w:val="0"/>
      <w:divBdr>
        <w:top w:val="none" w:sz="0" w:space="0" w:color="auto"/>
        <w:left w:val="none" w:sz="0" w:space="0" w:color="auto"/>
        <w:bottom w:val="none" w:sz="0" w:space="0" w:color="auto"/>
        <w:right w:val="none" w:sz="0" w:space="0" w:color="auto"/>
      </w:divBdr>
    </w:div>
    <w:div w:id="2108111650">
      <w:bodyDiv w:val="1"/>
      <w:marLeft w:val="0"/>
      <w:marRight w:val="0"/>
      <w:marTop w:val="0"/>
      <w:marBottom w:val="0"/>
      <w:divBdr>
        <w:top w:val="none" w:sz="0" w:space="0" w:color="auto"/>
        <w:left w:val="none" w:sz="0" w:space="0" w:color="auto"/>
        <w:bottom w:val="none" w:sz="0" w:space="0" w:color="auto"/>
        <w:right w:val="none" w:sz="0" w:space="0" w:color="auto"/>
      </w:divBdr>
    </w:div>
    <w:div w:id="2114936099">
      <w:bodyDiv w:val="1"/>
      <w:marLeft w:val="0"/>
      <w:marRight w:val="0"/>
      <w:marTop w:val="0"/>
      <w:marBottom w:val="0"/>
      <w:divBdr>
        <w:top w:val="none" w:sz="0" w:space="0" w:color="auto"/>
        <w:left w:val="none" w:sz="0" w:space="0" w:color="auto"/>
        <w:bottom w:val="none" w:sz="0" w:space="0" w:color="auto"/>
        <w:right w:val="none" w:sz="0" w:space="0" w:color="auto"/>
      </w:divBdr>
    </w:div>
    <w:div w:id="2119251925">
      <w:bodyDiv w:val="1"/>
      <w:marLeft w:val="0"/>
      <w:marRight w:val="0"/>
      <w:marTop w:val="0"/>
      <w:marBottom w:val="0"/>
      <w:divBdr>
        <w:top w:val="none" w:sz="0" w:space="0" w:color="auto"/>
        <w:left w:val="none" w:sz="0" w:space="0" w:color="auto"/>
        <w:bottom w:val="none" w:sz="0" w:space="0" w:color="auto"/>
        <w:right w:val="none" w:sz="0" w:space="0" w:color="auto"/>
      </w:divBdr>
    </w:div>
    <w:div w:id="2121291831">
      <w:bodyDiv w:val="1"/>
      <w:marLeft w:val="0"/>
      <w:marRight w:val="0"/>
      <w:marTop w:val="0"/>
      <w:marBottom w:val="0"/>
      <w:divBdr>
        <w:top w:val="none" w:sz="0" w:space="0" w:color="auto"/>
        <w:left w:val="none" w:sz="0" w:space="0" w:color="auto"/>
        <w:bottom w:val="none" w:sz="0" w:space="0" w:color="auto"/>
        <w:right w:val="none" w:sz="0" w:space="0" w:color="auto"/>
      </w:divBdr>
    </w:div>
    <w:div w:id="2127920295">
      <w:bodyDiv w:val="1"/>
      <w:marLeft w:val="0"/>
      <w:marRight w:val="0"/>
      <w:marTop w:val="0"/>
      <w:marBottom w:val="0"/>
      <w:divBdr>
        <w:top w:val="none" w:sz="0" w:space="0" w:color="auto"/>
        <w:left w:val="none" w:sz="0" w:space="0" w:color="auto"/>
        <w:bottom w:val="none" w:sz="0" w:space="0" w:color="auto"/>
        <w:right w:val="none" w:sz="0" w:space="0" w:color="auto"/>
      </w:divBdr>
    </w:div>
    <w:div w:id="2128163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Hun17</b:Tag>
    <b:SourceType>ArticleInAPeriodical</b:SourceType>
    <b:Guid>{BDDB37FC-64CD-4000-B6BE-FA310EB2704C}</b:Guid>
    <b:Title>Brexit: All you need to know about the UK leaving the EU</b:Title>
    <b:Year>2017</b:Year>
    <b:Author>
      <b:Author>
        <b:NameList>
          <b:Person>
            <b:Last>Hunt</b:Last>
            <b:First>Alex</b:First>
          </b:Person>
          <b:Person>
            <b:Last>Wheeler</b:Last>
            <b:First>Brian</b:First>
          </b:Person>
        </b:NameList>
      </b:Author>
    </b:Author>
    <b:PeriodicalTitle>BBC News</b:PeriodicalTitle>
    <b:Month>October</b:Month>
    <b:Day>12</b:Day>
    <b:RefOrder>7</b:RefOrder>
  </b:Source>
  <b:Source>
    <b:Tag>Cla17</b:Tag>
    <b:SourceType>BookSection</b:SourceType>
    <b:Guid>{6704BFF4-E686-4A46-8F3F-B87244F8B154}</b:Guid>
    <b:Title>Brexit</b:Title>
    <b:Year>2017</b:Year>
    <b:Pages>1</b:Pages>
    <b:BookTitle>Why Britain Voted to Leave the European Union</b:BookTitle>
    <b:City>Cambridge</b:City>
    <b:Publisher>Cambridge University Press</b:Publisher>
    <b:Author>
      <b:Author>
        <b:NameList>
          <b:Person>
            <b:Last>Clarke</b:Last>
            <b:Middle>D</b:Middle>
            <b:First>Harold</b:First>
          </b:Person>
          <b:Person>
            <b:Last>Goodwin</b:Last>
            <b:First>Matthew</b:First>
          </b:Person>
          <b:Person>
            <b:Last>Whiteley</b:Last>
            <b:First>Paul</b:First>
          </b:Person>
        </b:NameList>
      </b:Author>
    </b:Author>
    <b:RefOrder>1</b:RefOrder>
  </b:Source>
  <b:Source>
    <b:Tag>Cen16</b:Tag>
    <b:SourceType>Report</b:SourceType>
    <b:Guid>{73CBBBF9-971B-414E-9137-CAA54266F42A}</b:Guid>
    <b:Title>BREXIT 2016: Policy analysis from the Centre for Economic Performance</b:Title>
    <b:Year>2016</b:Year>
    <b:City>London</b:City>
    <b:Publisher>London School of Economics and Political Science</b:Publisher>
    <b:Author>
      <b:Author>
        <b:Corporate>Centre for Economic Performance</b:Corporate>
      </b:Author>
    </b:Author>
    <b:RefOrder>2</b:RefOrder>
  </b:Source>
  <b:Source>
    <b:Tag>Dan16</b:Tag>
    <b:SourceType>Report</b:SourceType>
    <b:Guid>{1533B91F-011E-472F-8A82-1198AF6F6640}</b:Guid>
    <b:Author>
      <b:Author>
        <b:NameList>
          <b:Person>
            <b:Last>Dorling</b:Last>
            <b:First>Danny</b:First>
          </b:Person>
        </b:NameList>
      </b:Author>
    </b:Author>
    <b:Title>Brexit: the decision of a divided country</b:Title>
    <b:Year>2016</b:Year>
    <b:Publisher>School of Geography and the Environment</b:Publisher>
    <b:City>Oxford</b:City>
    <b:RefOrder>3</b:RefOrder>
  </b:Source>
  <b:Source>
    <b:Tag>Hal13</b:Tag>
    <b:SourceType>Book</b:SourceType>
    <b:Guid>{2466C3C5-84F6-4D74-8CF0-C71416016778}</b:Guid>
    <b:Author>
      <b:Author>
        <b:NameList>
          <b:Person>
            <b:Last>Halling</b:Last>
            <b:First>Steen</b:First>
          </b:Person>
          <b:Person>
            <b:Last>Ronald</b:Last>
            <b:Middle>S</b:Middle>
            <b:First>Valle</b:First>
          </b:Person>
        </b:NameList>
      </b:Author>
    </b:Author>
    <b:Title>Existential-Phenomenological Perspectives in Psychology: Exploring the Breadth of Human Experience</b:Title>
    <b:Year>2013</b:Year>
    <b:City>Germany</b:City>
    <b:Publisher>Springer Science &amp; Business Media</b:Publisher>
    <b:RefOrder>11</b:RefOrder>
  </b:Source>
  <b:Source>
    <b:Tag>Pat01</b:Tag>
    <b:SourceType>BookSection</b:SourceType>
    <b:Guid>{B419B93C-090A-484B-AB21-2371277093A6}</b:Guid>
    <b:Author>
      <b:Author>
        <b:NameList>
          <b:Person>
            <b:Last>Patton</b:Last>
            <b:First>Michael</b:First>
            <b:Middle>Quinn</b:Middle>
          </b:Person>
        </b:NameList>
      </b:Author>
    </b:Author>
    <b:Title>Qualitative evaluation and research methods</b:Title>
    <b:Year>2001</b:Year>
    <b:City>Thousand Oaks, California</b:City>
    <b:Publisher>Sage Publications</b:Publisher>
    <b:Edition>3rd</b:Edition>
    <b:Pages>39</b:Pages>
    <b:RefOrder>14</b:RefOrder>
  </b:Source>
  <b:Source>
    <b:Tag>Car79</b:Tag>
    <b:SourceType>BookSection</b:SourceType>
    <b:Guid>{8E7093A4-C68A-4933-9435-41C27590C3DB}</b:Guid>
    <b:Author>
      <b:Author>
        <b:NameList>
          <b:Person>
            <b:Last>Carmines</b:Last>
            <b:First>Edward</b:First>
            <b:Middle>G</b:Middle>
          </b:Person>
          <b:Person>
            <b:Last>Zeller </b:Last>
            <b:Middle>A</b:Middle>
            <b:First>Richard </b:First>
          </b:Person>
        </b:NameList>
      </b:Author>
    </b:Author>
    <b:Title>Reliability and Validity Assessment</b:Title>
    <b:Year>1979</b:Year>
    <b:Pages>11</b:Pages>
    <b:City>California</b:City>
    <b:Publisher>Sage Publications</b:Publisher>
    <b:RefOrder>19</b:RefOrder>
  </b:Source>
  <b:Source>
    <b:Tag>Lit95</b:Tag>
    <b:SourceType>BookSection</b:SourceType>
    <b:Guid>{A2847C75-D8AA-4362-86CB-C9702D9BFCF5}</b:Guid>
    <b:Author>
      <b:Author>
        <b:NameList>
          <b:Person>
            <b:Last>Litwin</b:Last>
            <b:First>Mark</b:First>
            <b:Middle>S</b:Middle>
          </b:Person>
          <b:Person>
            <b:Last>Fink</b:Last>
            <b:First>Arlene</b:First>
          </b:Person>
        </b:NameList>
      </b:Author>
    </b:Author>
    <b:Title>How to Measure Survey Reliability and Validity</b:Title>
    <b:Year>1995</b:Year>
    <b:Pages>33</b:Pages>
    <b:City>California</b:City>
    <b:Publisher>SAGE</b:Publisher>
    <b:RefOrder>20</b:RefOrder>
  </b:Source>
  <b:Source>
    <b:Tag>Pav01</b:Tag>
    <b:SourceType>JournalArticle</b:SourceType>
    <b:Guid>{14F4E5CE-63A2-4BD8-99CD-3C6A4C5FDE48}</b:Guid>
    <b:Title>What is Validity</b:Title>
    <b:Year>2001</b:Year>
    <b:Author>
      <b:Author>
        <b:NameList>
          <b:Person>
            <b:Last>Pavlov</b:Last>
            <b:First>I</b:First>
          </b:Person>
          <b:Person>
            <b:Last>Watson</b:Last>
            <b:First>J</b:First>
          </b:Person>
          <b:Person>
            <b:Last>Skinner</b:Last>
            <b:Middle>F</b:Middle>
            <b:First>B</b:First>
          </b:Person>
          <b:Person>
            <b:Last>Thomdike</b:Last>
            <b:First>E</b:First>
          </b:Person>
          <b:Person>
            <b:Last>Bandura</b:Last>
            <b:First>A</b:First>
          </b:Person>
          <b:Person>
            <b:Last>Maslow</b:Last>
            <b:First>A</b:First>
          </b:Person>
          <b:Person>
            <b:Last>Rogers</b:Last>
            <b:First>C</b:First>
          </b:Person>
          <b:Person>
            <b:Last>Piaget</b:Last>
            <b:First>J</b:First>
          </b:Person>
          <b:Person>
            <b:Last>Bruner</b:Last>
            <b:First>J</b:First>
          </b:Person>
          <b:Person>
            <b:Last>Tolman</b:Last>
            <b:First>E</b:First>
          </b:Person>
          <b:Person>
            <b:Last>Treisman</b:Last>
            <b:First>A</b:First>
          </b:Person>
        </b:NameList>
      </b:Author>
    </b:Author>
    <b:RefOrder>21</b:RefOrder>
  </b:Source>
  <b:Source>
    <b:Tag>Ale11</b:Tag>
    <b:SourceType>BookSection</b:SourceType>
    <b:Guid>{EE964CA3-18ED-4B57-8D4A-14A466535256}</b:Guid>
    <b:Title>Human Resource Controlling in Small and Medium-Sized Enterprises</b:Title>
    <b:Year>2011</b:Year>
    <b:Publisher>GRIN Verlag</b:Publisher>
    <b:Author>
      <b:Author>
        <b:NameList>
          <b:Person>
            <b:Last>Michalski</b:Last>
            <b:First>Alexander</b:First>
          </b:Person>
        </b:NameList>
      </b:Author>
    </b:Author>
    <b:Pages>2</b:Pages>
    <b:RefOrder>8</b:RefOrder>
  </b:Source>
  <b:Source>
    <b:Tag>Ric02</b:Tag>
    <b:SourceType>BookSection</b:SourceType>
    <b:Guid>{2BCD3F95-0237-4DBC-ABE8-E56C4D0DA7E8}</b:Guid>
    <b:Author>
      <b:Author>
        <b:NameList>
          <b:Person>
            <b:Last>Dümke</b:Last>
            <b:First>Riccarda</b:First>
          </b:Person>
        </b:NameList>
      </b:Author>
    </b:Author>
    <b:Title>Corporate Reputation and its Importance for Business Success: A European Perspective and its Implication for Public Relations Consultancies</b:Title>
    <b:Year>2002</b:Year>
    <b:Pages>51</b:Pages>
    <b:Publisher>diplom.de</b:Publisher>
    <b:RefOrder>10</b:RefOrder>
  </b:Source>
  <b:Source>
    <b:Tag>Mit09</b:Tag>
    <b:SourceType>BookSection</b:SourceType>
    <b:Guid>{09C4101F-5577-4CB9-85C3-83C7D8973732}</b:Guid>
    <b:Author>
      <b:Author>
        <b:NameList>
          <b:Person>
            <b:Last>Mitchell</b:Last>
            <b:First>Mark</b:First>
            <b:Middle>L</b:Middle>
          </b:Person>
          <b:Person>
            <b:Last>Jolley</b:Last>
            <b:Middle>M</b:Middle>
            <b:First>Janina</b:First>
          </b:Person>
        </b:NameList>
      </b:Author>
    </b:Author>
    <b:Title>Research Design Explained</b:Title>
    <b:Year>2009</b:Year>
    <b:Pages>274</b:Pages>
    <b:City>Boston</b:City>
    <b:Publisher>Cengage Learning</b:Publisher>
    <b:RefOrder>18</b:RefOrder>
  </b:Source>
  <b:Source>
    <b:Tag>Ahm16</b:Tag>
    <b:SourceType>BookSection</b:SourceType>
    <b:Guid>{F527FA0D-8958-40BA-9D03-55363881B50A}</b:Guid>
    <b:Author>
      <b:Author>
        <b:NameList>
          <b:Person>
            <b:Last>Ahmed</b:Last>
            <b:First>Vian</b:First>
          </b:Person>
          <b:Person>
            <b:Last>Opoku</b:Last>
            <b:First>Alex</b:First>
          </b:Person>
          <b:Person>
            <b:Last>Aziz</b:Last>
            <b:First>Zeeshan</b:First>
          </b:Person>
        </b:NameList>
      </b:Author>
    </b:Author>
    <b:Title>Research Methodology in the Built Environment: A Selection of Case Studies</b:Title>
    <b:Year>2016</b:Year>
    <b:Pages>133</b:Pages>
    <b:City>Abingdon</b:City>
    <b:Publisher>Routledge</b:Publisher>
    <b:RefOrder>12</b:RefOrder>
  </b:Source>
  <b:Source>
    <b:Tag>Tas98</b:Tag>
    <b:SourceType>Book</b:SourceType>
    <b:Guid>{584D1820-CCEB-408E-B8A0-B12EE802E726}</b:Guid>
    <b:Title>Mixed Methodology: Combining Qualitative and Quantitative Approaches</b:Title>
    <b:Year>1998</b:Year>
    <b:City>London</b:City>
    <b:Publisher>SAGE</b:Publisher>
    <b:Author>
      <b:Author>
        <b:NameList>
          <b:Person>
            <b:Last>Tashakkori</b:Last>
            <b:First>Abbas</b:First>
          </b:Person>
          <b:Person>
            <b:Last>Teddlie</b:Last>
            <b:First>Charles</b:First>
          </b:Person>
        </b:NameList>
      </b:Author>
    </b:Author>
    <b:RefOrder>15</b:RefOrder>
  </b:Source>
  <b:Source>
    <b:Tag>Yua17</b:Tag>
    <b:SourceType>InternetSite</b:SourceType>
    <b:Guid>{93FF65F4-DB8D-4988-AD86-2786ABFD1184}</b:Guid>
    <b:Title>What is Quantitative Data? - Definition &amp; Examples</b:Title>
    <b:Year>2017</b:Year>
    <b:Author>
      <b:Author>
        <b:NameList>
          <b:Person>
            <b:Last>Alcocer</b:Last>
            <b:First>Yuanxin</b:First>
            <b:Middle>(Amy) Yang</b:Middle>
          </b:Person>
        </b:NameList>
      </b:Author>
    </b:Author>
    <b:YearAccessed>2017</b:YearAccessed>
    <b:MonthAccessed>November</b:MonthAccessed>
    <b:DayAccessed>6</b:DayAccessed>
    <b:URL>http://study.com/academy/lesson/what-is-quantitative-data.html</b:URL>
    <b:RefOrder>16</b:RefOrder>
  </b:Source>
  <b:Source>
    <b:Tag>Nat16</b:Tag>
    <b:SourceType>Report</b:SourceType>
    <b:Guid>{6914175B-1E5A-41D4-9601-3E362F260E76}</b:Guid>
    <b:Title>Size Analysis of Welsh Businesses 2016</b:Title>
    <b:Year>2016</b:Year>
    <b:Publisher>National Statistics</b:Publisher>
    <b:Author>
      <b:Author>
        <b:Corporate>National Statistics for Wales</b:Corporate>
      </b:Author>
    </b:Author>
    <b:RefOrder>4</b:RefOrder>
  </b:Source>
  <b:Source>
    <b:Tag>Sou13</b:Tag>
    <b:SourceType>ArticleInAPeriodical</b:SourceType>
    <b:Guid>{48462045-AD24-4652-8414-8758062AAEB8}</b:Guid>
    <b:Title>Free business entrepreneurship event</b:Title>
    <b:Year>2013</b:Year>
    <b:Author>
      <b:Author>
        <b:Corporate>South Wales Argus</b:Corporate>
      </b:Author>
    </b:Author>
    <b:PeriodicalTitle>South Wales Argus</b:PeriodicalTitle>
    <b:Month>November</b:Month>
    <b:Day>26</b:Day>
    <b:RefOrder>5</b:RefOrder>
  </b:Source>
  <b:Source>
    <b:Tag>Far17</b:Tag>
    <b:SourceType>InternetSite</b:SourceType>
    <b:Guid>{4FFF18FB-F3C2-4E78-B46C-2FC1909321B5}</b:Guid>
    <b:Title>Business Community</b:Title>
    <b:Year>2017</b:Year>
    <b:Author>
      <b:Author>
        <b:Corporate>Farlex</b:Corporate>
      </b:Author>
    </b:Author>
    <b:YearAccessed>2017</b:YearAccessed>
    <b:MonthAccessed>November</b:MonthAccessed>
    <b:DayAccessed>6</b:DayAccessed>
    <b:URL>https://www.thefreedictionary.com/business+community</b:URL>
    <b:RefOrder>6</b:RefOrder>
  </b:Source>
  <b:Source>
    <b:Tag>Don13</b:Tag>
    <b:SourceType>Book</b:SourceType>
    <b:Guid>{FA68B364-2AF6-4AD0-9F1F-6C16BC2AB71B}</b:Guid>
    <b:Title>Entrepreneurship: Theory, Process, and Practice</b:Title>
    <b:Year>2013</b:Year>
    <b:City>Andover</b:City>
    <b:Publisher>Cengage Learning</b:Publisher>
    <b:Author>
      <b:Author>
        <b:NameList>
          <b:Person>
            <b:Last>Kuratko</b:Last>
            <b:First>Donald</b:First>
            <b:Middle>F.</b:Middle>
          </b:Person>
        </b:NameList>
      </b:Author>
    </b:Author>
    <b:RefOrder>22</b:RefOrder>
  </b:Source>
  <b:Source>
    <b:Tag>Sau09</b:Tag>
    <b:SourceType>BookSection</b:SourceType>
    <b:Guid>{D7627664-AB73-4A5B-A7A5-B69020733A5D}</b:Guid>
    <b:Title>Research Methods for Business Students</b:Title>
    <b:Year>2009</b:Year>
    <b:City>London</b:City>
    <b:Publisher>Pearson Education</b:Publisher>
    <b:Author>
      <b:Author>
        <b:NameList>
          <b:Person>
            <b:Last>Saunders</b:Last>
            <b:First>Mark</b:First>
          </b:Person>
          <b:Person>
            <b:Last>Lewis</b:Last>
            <b:First>Philip</b:First>
          </b:Person>
          <b:Person>
            <b:Last>Thornhill</b:Last>
            <b:First>Adrian</b:First>
          </b:Person>
        </b:NameList>
      </b:Author>
    </b:Author>
    <b:Pages>138</b:Pages>
    <b:RefOrder>26</b:RefOrder>
  </b:Source>
  <b:Source>
    <b:Tag>Aru16</b:Tag>
    <b:SourceType>Book</b:SourceType>
    <b:Guid>{6B16080E-24E3-47F6-B50D-75BDB5C67691}</b:Guid>
    <b:Title>Peeling Saunders’s Research Onion </b:Title>
    <b:Year>2016</b:Year>
    <b:City>Birla</b:City>
    <b:Publisher>Birla Institute of Management Technology</b:Publisher>
    <b:Author>
      <b:Author>
        <b:NameList>
          <b:Person>
            <b:Last>Sahay</b:Last>
            <b:First>Arun</b:First>
            <b:Middle>Aditya</b:Middle>
          </b:Person>
        </b:NameList>
      </b:Author>
    </b:Author>
    <b:RefOrder>9</b:RefOrder>
  </b:Source>
  <b:Source>
    <b:Tag>Pet08</b:Tag>
    <b:SourceType>BookSection</b:SourceType>
    <b:Guid>{13BDE6B2-F833-4174-9C53-56D92558ECC8}</b:Guid>
    <b:Title>The Structured Interview: Enhancing Staff Selection</b:Title>
    <b:Year>2008</b:Year>
    <b:Pages>9</b:Pages>
    <b:City>Canada</b:City>
    <b:Publisher>PUQ</b:Publisher>
    <b:Author>
      <b:Author>
        <b:NameList>
          <b:Person>
            <b:Last>Pettersen</b:Last>
            <b:First>Normand</b:First>
          </b:Person>
          <b:Person>
            <b:Last>Durivage</b:Last>
            <b:First>Andre</b:First>
          </b:Person>
        </b:NameList>
      </b:Author>
    </b:Author>
    <b:RefOrder>13</b:RefOrder>
  </b:Source>
  <b:Source>
    <b:Tag>Mer12</b:Tag>
    <b:SourceType>JournalArticle</b:SourceType>
    <b:Guid>{E8F4948B-7EDF-40C2-A75E-4108E8E7D1A2}</b:Guid>
    <b:Title>Triangulation and Mixed Methods Research: Provocative Positions</b:Title>
    <b:Year>2012</b:Year>
    <b:Pages>75-79</b:Pages>
    <b:Author>
      <b:Author>
        <b:NameList>
          <b:Person>
            <b:Last>Mertens</b:Last>
            <b:First>Donna</b:First>
            <b:Middle>M</b:Middle>
          </b:Person>
          <b:Person>
            <b:Last>Hesse-Biber</b:Last>
            <b:First>Sharlene</b:First>
          </b:Person>
        </b:NameList>
      </b:Author>
    </b:Author>
    <b:JournalName>Journal of Mixed Methods Research</b:JournalName>
    <b:Volume>6</b:Volume>
    <b:Issue>2</b:Issue>
    <b:RefOrder>17</b:RefOrder>
  </b:Source>
  <b:Source>
    <b:Tag>UKE15</b:Tag>
    <b:SourceType>DocumentFromInternetSite</b:SourceType>
    <b:Guid>{EE168C1E-94A4-4708-9AA5-1985FE963451}</b:Guid>
    <b:Title>Research methodology, different types of philosophical</b:Title>
    <b:Year>2015</b:Year>
    <b:YearAccessed>2017</b:YearAccessed>
    <b:MonthAccessed>November</b:MonthAccessed>
    <b:DayAccessed>6</b:DayAccessed>
    <b:URL>https://www.ukessays.com/essays/psychology/research-methology-is-a-study-which-raises-types-of-philosophical-psychology-essay.php</b:URL>
    <b:Author>
      <b:Author>
        <b:Corporate>UK Essays</b:Corporate>
      </b:Author>
    </b:Author>
    <b:Month>March</b:Month>
    <b:Day>23</b:Day>
    <b:RefOrder>23</b:RefOrder>
  </b:Source>
  <b:Source>
    <b:Tag>Mar06</b:Tag>
    <b:SourceType>JournalArticle</b:SourceType>
    <b:Guid>{45467D6B-D702-4D22-B9CB-B8333E2B8A63}</b:Guid>
    <b:Author>
      <b:Author>
        <b:NameList>
          <b:Person>
            <b:Last>Marshall</b:Last>
            <b:First>Patricia</b:First>
            <b:Middle>A</b:Middle>
          </b:Person>
          <b:Person>
            <b:Last>Adebamowo</b:Last>
            <b:Middle>A</b:Middle>
            <b:First>Clement</b:First>
          </b:Person>
          <b:Person>
            <b:Last>Adeyemo</b:Last>
            <b:Middle>A</b:Middle>
            <b:First>Adebowale</b:First>
          </b:Person>
          <b:Person>
            <b:Last>Ogundiran</b:Last>
            <b:Middle>O</b:Middle>
            <b:First>Temidayo</b:First>
          </b:Person>
          <b:Person>
            <b:Last>Vekich</b:Last>
            <b:First>Mirjana</b:First>
          </b:Person>
          <b:Person>
            <b:Last>Strenski</b:Last>
            <b:First>Teri</b:First>
          </b:Person>
          <b:Person>
            <b:Last>Zhou </b:Last>
            <b:First>Jie</b:First>
          </b:Person>
          <b:Person>
            <b:Last>Prewitt</b:Last>
            <b:First>Elaine</b:First>
          </b:Person>
          <b:Person>
            <b:Last>Cooper</b:Last>
            <b:Middle>S</b:Middle>
            <b:First>Richard</b:First>
          </b:Person>
          <b:Person>
            <b:Last>Rotimi</b:Last>
            <b:Middle>N</b:Middle>
            <b:First>Charles</b:First>
          </b:Person>
        </b:NameList>
      </b:Author>
    </b:Author>
    <b:Title>Voluntary Participation and Informed Consent to International Genetic Research</b:Title>
    <b:JournalName>American Journal of Public Health</b:JournalName>
    <b:Year>2006</b:Year>
    <b:Pages>1989-1995</b:Pages>
    <b:Volume>96</b:Volume>
    <b:Issue>11</b:Issue>
    <b:RefOrder>25</b:RefOrder>
  </b:Source>
  <b:Source>
    <b:Tag>Jul10</b:Tag>
    <b:SourceType>JournalArticle</b:SourceType>
    <b:Guid>{916714A6-AC05-490C-B4C4-6D71FE195B13}</b:Guid>
    <b:Title>Why is Confidentiality Important?</b:Title>
    <b:Year>2010</b:Year>
    <b:Author>
      <b:Author>
        <b:Corporate>Jules Halpern Associates</b:Corporate>
      </b:Author>
    </b:Author>
    <b:JournalName>Jules Halpern Associates</b:JournalName>
    <b:RefOrder>24</b:RefOrder>
  </b:Source>
</b:Sources>
</file>

<file path=customXml/itemProps1.xml><?xml version="1.0" encoding="utf-8"?>
<ds:datastoreItem xmlns:ds="http://schemas.openxmlformats.org/officeDocument/2006/customXml" ds:itemID="{D14ACD61-C3C1-4B5B-A7B9-90E8B83CFE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TotalTime>
  <Pages>15</Pages>
  <Words>3330</Words>
  <Characters>18985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Kirsten Robertson (P147169)</dc:creator>
  <cp:keywords/>
  <dc:description/>
  <cp:lastModifiedBy>Kirsten Robertson (P147169)</cp:lastModifiedBy>
  <cp:revision>37</cp:revision>
  <cp:lastPrinted>2017-11-08T10:51:00Z</cp:lastPrinted>
  <dcterms:created xsi:type="dcterms:W3CDTF">2017-11-08T10:53:00Z</dcterms:created>
  <dcterms:modified xsi:type="dcterms:W3CDTF">2017-11-20T16:22:00Z</dcterms:modified>
</cp:coreProperties>
</file>