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ackground w:color="FBE4D5" w:themeColor="accent2" w:themeTint="33"/>
  <w:body>
    <w:p w14:paraId="42EBE241" w14:textId="0CB92FB4" w:rsidR="005C7D5D" w:rsidRPr="00D922F2" w:rsidRDefault="005C7D5D" w:rsidP="005C7D5D">
      <w:pPr>
        <w:rPr>
          <w:rFonts w:ascii="Arial" w:hAnsi="Arial" w:cs="Arial"/>
          <w:color w:val="1F3864" w:themeColor="accent1" w:themeShade="80"/>
          <w:sz w:val="22"/>
        </w:rPr>
      </w:pPr>
      <w:r w:rsidRPr="00D922F2">
        <w:rPr>
          <w:rFonts w:ascii="Arial" w:hAnsi="Arial" w:cs="Arial"/>
          <w:b/>
          <w:bCs/>
          <w:color w:val="1F3864" w:themeColor="accent1" w:themeShade="80"/>
          <w:sz w:val="22"/>
        </w:rPr>
        <w:t>Module Title:</w:t>
      </w:r>
      <w:r w:rsidRPr="00D922F2">
        <w:rPr>
          <w:rFonts w:ascii="Arial" w:hAnsi="Arial" w:cs="Arial"/>
          <w:color w:val="1F3864" w:themeColor="accent1" w:themeShade="80"/>
          <w:sz w:val="22"/>
        </w:rPr>
        <w:t xml:space="preserve"> </w:t>
      </w:r>
      <w:r w:rsidR="00E2524E">
        <w:rPr>
          <w:rFonts w:ascii="Arial" w:hAnsi="Arial" w:cs="Arial"/>
          <w:color w:val="1F3864" w:themeColor="accent1" w:themeShade="80"/>
          <w:sz w:val="22"/>
        </w:rPr>
        <w:t xml:space="preserve">Changemakers – Building Your Personal Brand for Sustainable Employment </w:t>
      </w:r>
    </w:p>
    <w:p w14:paraId="6E53C0F6" w14:textId="3FEC6AC6" w:rsidR="005C7D5D" w:rsidRPr="00D922F2" w:rsidRDefault="005C7D5D" w:rsidP="005C7D5D">
      <w:pPr>
        <w:rPr>
          <w:rFonts w:ascii="Arial" w:hAnsi="Arial" w:cs="Arial"/>
          <w:color w:val="1F3864" w:themeColor="accent1" w:themeShade="80"/>
          <w:sz w:val="22"/>
        </w:rPr>
      </w:pPr>
      <w:r w:rsidRPr="00D922F2">
        <w:rPr>
          <w:rFonts w:ascii="Arial" w:hAnsi="Arial" w:cs="Arial"/>
          <w:b/>
          <w:bCs/>
          <w:color w:val="1F3864" w:themeColor="accent1" w:themeShade="80"/>
          <w:sz w:val="22"/>
        </w:rPr>
        <w:t>Module Number:</w:t>
      </w:r>
      <w:r w:rsidRPr="00D922F2">
        <w:rPr>
          <w:rFonts w:ascii="Arial" w:hAnsi="Arial" w:cs="Arial"/>
          <w:color w:val="1F3864" w:themeColor="accent1" w:themeShade="80"/>
          <w:sz w:val="22"/>
        </w:rPr>
        <w:t xml:space="preserve"> BMHP</w:t>
      </w:r>
      <w:r w:rsidR="00E2524E">
        <w:rPr>
          <w:rFonts w:ascii="Arial" w:hAnsi="Arial" w:cs="Arial"/>
          <w:color w:val="1F3864" w:themeColor="accent1" w:themeShade="80"/>
          <w:sz w:val="22"/>
        </w:rPr>
        <w:t>5015</w:t>
      </w:r>
      <w:r w:rsidR="00D7093A">
        <w:rPr>
          <w:rFonts w:ascii="Arial" w:hAnsi="Arial" w:cs="Arial"/>
          <w:color w:val="1F3864" w:themeColor="accent1" w:themeShade="80"/>
          <w:sz w:val="22"/>
        </w:rPr>
        <w:t>_BIRM</w:t>
      </w:r>
    </w:p>
    <w:p w14:paraId="1E1E860B" w14:textId="22A28569" w:rsidR="005C7D5D" w:rsidRPr="00D922F2" w:rsidRDefault="005C7D5D" w:rsidP="005C7D5D">
      <w:pPr>
        <w:rPr>
          <w:rFonts w:ascii="Arial" w:hAnsi="Arial" w:cs="Arial"/>
          <w:color w:val="1F3864" w:themeColor="accent1" w:themeShade="80"/>
          <w:sz w:val="22"/>
        </w:rPr>
      </w:pPr>
      <w:r w:rsidRPr="00D922F2">
        <w:rPr>
          <w:rFonts w:ascii="Arial" w:hAnsi="Arial" w:cs="Arial"/>
          <w:b/>
          <w:bCs/>
          <w:color w:val="1F3864" w:themeColor="accent1" w:themeShade="80"/>
          <w:sz w:val="22"/>
        </w:rPr>
        <w:t>Component 2</w:t>
      </w:r>
      <w:r w:rsidRPr="00D922F2">
        <w:rPr>
          <w:rFonts w:ascii="Arial" w:hAnsi="Arial" w:cs="Arial"/>
          <w:color w:val="1F3864" w:themeColor="accent1" w:themeShade="80"/>
          <w:sz w:val="22"/>
        </w:rPr>
        <w:t xml:space="preserve"> – Written Assignment </w:t>
      </w:r>
      <w:r w:rsidR="00E2524E">
        <w:rPr>
          <w:rFonts w:ascii="Arial" w:hAnsi="Arial" w:cs="Arial"/>
          <w:color w:val="1F3864" w:themeColor="accent1" w:themeShade="80"/>
          <w:sz w:val="22"/>
        </w:rPr>
        <w:t>20</w:t>
      </w:r>
      <w:r w:rsidR="00D7093A">
        <w:rPr>
          <w:rFonts w:ascii="Arial" w:hAnsi="Arial" w:cs="Arial"/>
          <w:color w:val="1F3864" w:themeColor="accent1" w:themeShade="80"/>
          <w:sz w:val="22"/>
        </w:rPr>
        <w:t>00</w:t>
      </w:r>
      <w:r w:rsidRPr="00D922F2">
        <w:rPr>
          <w:rFonts w:ascii="Arial" w:hAnsi="Arial" w:cs="Arial"/>
          <w:color w:val="1F3864" w:themeColor="accent1" w:themeShade="80"/>
          <w:sz w:val="22"/>
        </w:rPr>
        <w:t xml:space="preserve"> words</w:t>
      </w:r>
    </w:p>
    <w:p w14:paraId="14092466" w14:textId="24A17E4E" w:rsidR="005C7D5D" w:rsidRDefault="005C7D5D" w:rsidP="005C7D5D">
      <w:pPr>
        <w:rPr>
          <w:rFonts w:ascii="Arial" w:hAnsi="Arial" w:cs="Arial"/>
          <w:color w:val="1F3864" w:themeColor="accent1" w:themeShade="80"/>
          <w:sz w:val="22"/>
        </w:rPr>
      </w:pPr>
      <w:r w:rsidRPr="00D922F2">
        <w:rPr>
          <w:rFonts w:ascii="Arial" w:hAnsi="Arial" w:cs="Arial"/>
          <w:color w:val="1F3864" w:themeColor="accent1" w:themeShade="80"/>
          <w:sz w:val="22"/>
        </w:rPr>
        <w:t>Before reading this guidance, you should consult a copy of the full assignment brief for Component</w:t>
      </w:r>
      <w:r w:rsidR="00703A53" w:rsidRPr="00D922F2">
        <w:rPr>
          <w:rFonts w:ascii="Arial" w:hAnsi="Arial" w:cs="Arial"/>
          <w:color w:val="1F3864" w:themeColor="accent1" w:themeShade="80"/>
          <w:sz w:val="22"/>
        </w:rPr>
        <w:t xml:space="preserve"> 2</w:t>
      </w:r>
      <w:r w:rsidRPr="00D922F2">
        <w:rPr>
          <w:rFonts w:ascii="Arial" w:hAnsi="Arial" w:cs="Arial"/>
          <w:color w:val="1F3864" w:themeColor="accent1" w:themeShade="80"/>
          <w:sz w:val="22"/>
        </w:rPr>
        <w:t xml:space="preserve"> which is available on Moodle in the ‘Assignment’ folder</w:t>
      </w:r>
      <w:r w:rsidR="00E2524E">
        <w:rPr>
          <w:rFonts w:ascii="Arial" w:hAnsi="Arial" w:cs="Arial"/>
          <w:color w:val="1F3864" w:themeColor="accent1" w:themeShade="80"/>
          <w:sz w:val="22"/>
        </w:rPr>
        <w:t xml:space="preserve"> or refer to the Module Handbook</w:t>
      </w:r>
      <w:r w:rsidRPr="00D922F2">
        <w:rPr>
          <w:rFonts w:ascii="Arial" w:hAnsi="Arial" w:cs="Arial"/>
          <w:color w:val="1F3864" w:themeColor="accent1" w:themeShade="80"/>
          <w:sz w:val="22"/>
        </w:rPr>
        <w:t>.</w:t>
      </w:r>
    </w:p>
    <w:p w14:paraId="62774E4D" w14:textId="32E9DE71" w:rsidR="00051322" w:rsidRPr="00D922F2" w:rsidRDefault="00051322" w:rsidP="005C7D5D">
      <w:pPr>
        <w:rPr>
          <w:rFonts w:ascii="Arial" w:hAnsi="Arial" w:cs="Arial"/>
          <w:color w:val="1F3864" w:themeColor="accent1" w:themeShade="80"/>
          <w:sz w:val="22"/>
        </w:rPr>
      </w:pPr>
      <w:r w:rsidRPr="00051322">
        <w:rPr>
          <w:rFonts w:ascii="Arial" w:hAnsi="Arial" w:cs="Arial"/>
          <w:b/>
          <w:bCs/>
          <w:color w:val="1F3864" w:themeColor="accent1" w:themeShade="80"/>
          <w:sz w:val="22"/>
        </w:rPr>
        <w:t>PART 1</w:t>
      </w:r>
      <w:r>
        <w:rPr>
          <w:rFonts w:ascii="Arial" w:hAnsi="Arial" w:cs="Arial"/>
          <w:color w:val="1F3864" w:themeColor="accent1" w:themeShade="80"/>
          <w:sz w:val="22"/>
        </w:rPr>
        <w:t xml:space="preserve"> – 1500 words +/-10%</w:t>
      </w:r>
    </w:p>
    <w:tbl>
      <w:tblPr>
        <w:tblStyle w:val="TableGrid"/>
        <w:tblW w:w="9498" w:type="dxa"/>
        <w:tblInd w:w="-5" w:type="dxa"/>
        <w:tblLook w:val="04A0" w:firstRow="1" w:lastRow="0" w:firstColumn="1" w:lastColumn="0" w:noHBand="0" w:noVBand="1"/>
      </w:tblPr>
      <w:tblGrid>
        <w:gridCol w:w="3119"/>
        <w:gridCol w:w="6379"/>
      </w:tblGrid>
      <w:tr w:rsidR="00D922F2" w:rsidRPr="00D922F2" w14:paraId="37014489" w14:textId="77777777" w:rsidTr="00051322">
        <w:tc>
          <w:tcPr>
            <w:tcW w:w="3119" w:type="dxa"/>
          </w:tcPr>
          <w:p w14:paraId="513ED9E8" w14:textId="77777777" w:rsidR="005C7D5D" w:rsidRPr="00D922F2" w:rsidRDefault="005C7D5D" w:rsidP="009408E2">
            <w:pPr>
              <w:rPr>
                <w:rFonts w:ascii="Arial" w:hAnsi="Arial" w:cs="Arial"/>
                <w:b/>
                <w:bCs/>
                <w:color w:val="1F3864" w:themeColor="accent1" w:themeShade="80"/>
                <w:sz w:val="22"/>
              </w:rPr>
            </w:pPr>
            <w:r w:rsidRPr="00D922F2">
              <w:rPr>
                <w:rFonts w:ascii="Arial" w:hAnsi="Arial" w:cs="Arial"/>
                <w:b/>
                <w:bCs/>
                <w:color w:val="1F3864" w:themeColor="accent1" w:themeShade="80"/>
                <w:sz w:val="22"/>
              </w:rPr>
              <w:t>Title Page</w:t>
            </w:r>
          </w:p>
        </w:tc>
        <w:tc>
          <w:tcPr>
            <w:tcW w:w="6379" w:type="dxa"/>
          </w:tcPr>
          <w:p w14:paraId="733A7F7B" w14:textId="77777777" w:rsidR="005C7D5D" w:rsidRPr="00D922F2" w:rsidRDefault="005C7D5D" w:rsidP="009408E2">
            <w:pPr>
              <w:pStyle w:val="Default"/>
              <w:rPr>
                <w:color w:val="1F3864" w:themeColor="accent1" w:themeShade="80"/>
                <w:sz w:val="22"/>
                <w:szCs w:val="22"/>
              </w:rPr>
            </w:pPr>
            <w:proofErr w:type="gramStart"/>
            <w:r w:rsidRPr="00D922F2">
              <w:rPr>
                <w:color w:val="1F3864" w:themeColor="accent1" w:themeShade="80"/>
                <w:sz w:val="22"/>
                <w:szCs w:val="22"/>
              </w:rPr>
              <w:t>All of</w:t>
            </w:r>
            <w:proofErr w:type="gramEnd"/>
            <w:r w:rsidRPr="00D922F2">
              <w:rPr>
                <w:color w:val="1F3864" w:themeColor="accent1" w:themeShade="80"/>
                <w:sz w:val="22"/>
                <w:szCs w:val="22"/>
              </w:rPr>
              <w:t xml:space="preserve"> your submissions must include a title page that clearly states your name, your student number, the module code and title, your lecturer’s name, and your assignment title. </w:t>
            </w:r>
          </w:p>
          <w:p w14:paraId="26398899" w14:textId="77777777" w:rsidR="005C7D5D" w:rsidRPr="00D922F2" w:rsidRDefault="005C7D5D" w:rsidP="009408E2">
            <w:pPr>
              <w:pStyle w:val="Default"/>
              <w:rPr>
                <w:color w:val="1F3864" w:themeColor="accent1" w:themeShade="80"/>
                <w:sz w:val="22"/>
                <w:szCs w:val="22"/>
              </w:rPr>
            </w:pPr>
          </w:p>
          <w:p w14:paraId="083A1340" w14:textId="77777777" w:rsidR="005C7D5D" w:rsidRPr="00D922F2" w:rsidRDefault="005C7D5D" w:rsidP="009408E2">
            <w:pPr>
              <w:rPr>
                <w:rFonts w:ascii="Arial" w:hAnsi="Arial" w:cs="Arial"/>
                <w:color w:val="1F3864" w:themeColor="accent1" w:themeShade="80"/>
                <w:sz w:val="22"/>
              </w:rPr>
            </w:pPr>
            <w:r w:rsidRPr="00D922F2">
              <w:rPr>
                <w:rFonts w:ascii="Arial" w:hAnsi="Arial" w:cs="Arial"/>
                <w:color w:val="1F3864" w:themeColor="accent1" w:themeShade="80"/>
                <w:sz w:val="22"/>
              </w:rPr>
              <w:t xml:space="preserve">The words in this section </w:t>
            </w:r>
            <w:r w:rsidRPr="00D922F2">
              <w:rPr>
                <w:rFonts w:ascii="Arial" w:hAnsi="Arial" w:cs="Arial"/>
                <w:b/>
                <w:bCs/>
                <w:color w:val="1F3864" w:themeColor="accent1" w:themeShade="80"/>
                <w:sz w:val="22"/>
              </w:rPr>
              <w:t>do not count</w:t>
            </w:r>
            <w:r w:rsidRPr="00D922F2">
              <w:rPr>
                <w:rFonts w:ascii="Arial" w:hAnsi="Arial" w:cs="Arial"/>
                <w:color w:val="1F3864" w:themeColor="accent1" w:themeShade="80"/>
                <w:sz w:val="22"/>
              </w:rPr>
              <w:t xml:space="preserve"> towards your word limit.</w:t>
            </w:r>
          </w:p>
        </w:tc>
      </w:tr>
      <w:tr w:rsidR="00D922F2" w:rsidRPr="00D922F2" w14:paraId="3B185B64" w14:textId="77777777" w:rsidTr="00051322">
        <w:tc>
          <w:tcPr>
            <w:tcW w:w="3119" w:type="dxa"/>
          </w:tcPr>
          <w:p w14:paraId="4B1D0E5A" w14:textId="1540E852" w:rsidR="001265D1" w:rsidRPr="00D922F2" w:rsidRDefault="001265D1" w:rsidP="009408E2">
            <w:pPr>
              <w:rPr>
                <w:rFonts w:ascii="Arial" w:hAnsi="Arial" w:cs="Arial"/>
                <w:b/>
                <w:bCs/>
                <w:color w:val="1F3864" w:themeColor="accent1" w:themeShade="80"/>
                <w:sz w:val="22"/>
              </w:rPr>
            </w:pPr>
            <w:r w:rsidRPr="00D922F2">
              <w:rPr>
                <w:rFonts w:ascii="Arial" w:hAnsi="Arial" w:cs="Arial"/>
                <w:b/>
                <w:bCs/>
                <w:color w:val="1F3864" w:themeColor="accent1" w:themeShade="80"/>
                <w:sz w:val="22"/>
              </w:rPr>
              <w:t xml:space="preserve">Contents Page </w:t>
            </w:r>
          </w:p>
        </w:tc>
        <w:tc>
          <w:tcPr>
            <w:tcW w:w="6379" w:type="dxa"/>
          </w:tcPr>
          <w:p w14:paraId="0C5F0C2B" w14:textId="1F978FEC" w:rsidR="001265D1" w:rsidRPr="00D922F2" w:rsidRDefault="001265D1" w:rsidP="009408E2">
            <w:pPr>
              <w:rPr>
                <w:rFonts w:ascii="Arial" w:hAnsi="Arial" w:cs="Arial"/>
                <w:color w:val="1F3864" w:themeColor="accent1" w:themeShade="80"/>
                <w:sz w:val="22"/>
              </w:rPr>
            </w:pPr>
            <w:r w:rsidRPr="00D922F2">
              <w:rPr>
                <w:rFonts w:ascii="Arial" w:hAnsi="Arial" w:cs="Arial"/>
                <w:color w:val="1F3864" w:themeColor="accent1" w:themeShade="80"/>
                <w:sz w:val="22"/>
              </w:rPr>
              <w:t xml:space="preserve">List the different sections of your report with corresponding page numbers. </w:t>
            </w:r>
          </w:p>
          <w:p w14:paraId="2249A7DD" w14:textId="77777777" w:rsidR="001265D1" w:rsidRPr="00D922F2" w:rsidRDefault="001265D1" w:rsidP="009408E2">
            <w:pPr>
              <w:rPr>
                <w:rFonts w:ascii="Arial" w:hAnsi="Arial" w:cs="Arial"/>
                <w:color w:val="1F3864" w:themeColor="accent1" w:themeShade="80"/>
                <w:sz w:val="22"/>
              </w:rPr>
            </w:pPr>
          </w:p>
          <w:p w14:paraId="34BC6917" w14:textId="3562970D" w:rsidR="001265D1" w:rsidRPr="00D922F2" w:rsidRDefault="001265D1" w:rsidP="009408E2">
            <w:pPr>
              <w:rPr>
                <w:rFonts w:ascii="Arial" w:hAnsi="Arial" w:cs="Arial"/>
                <w:color w:val="1F3864" w:themeColor="accent1" w:themeShade="80"/>
                <w:sz w:val="22"/>
              </w:rPr>
            </w:pPr>
            <w:r w:rsidRPr="00D922F2">
              <w:rPr>
                <w:rFonts w:ascii="Arial" w:hAnsi="Arial" w:cs="Arial"/>
                <w:color w:val="1F3864" w:themeColor="accent1" w:themeShade="80"/>
                <w:sz w:val="22"/>
              </w:rPr>
              <w:t xml:space="preserve">The words in this section </w:t>
            </w:r>
            <w:r w:rsidRPr="00D922F2">
              <w:rPr>
                <w:rFonts w:ascii="Arial" w:hAnsi="Arial" w:cs="Arial"/>
                <w:b/>
                <w:bCs/>
                <w:color w:val="1F3864" w:themeColor="accent1" w:themeShade="80"/>
                <w:sz w:val="22"/>
              </w:rPr>
              <w:t>do not count</w:t>
            </w:r>
            <w:r w:rsidRPr="00D922F2">
              <w:rPr>
                <w:rFonts w:ascii="Arial" w:hAnsi="Arial" w:cs="Arial"/>
                <w:color w:val="1F3864" w:themeColor="accent1" w:themeShade="80"/>
                <w:sz w:val="22"/>
              </w:rPr>
              <w:t xml:space="preserve"> towards your word limit.</w:t>
            </w:r>
          </w:p>
        </w:tc>
      </w:tr>
      <w:tr w:rsidR="00D922F2" w:rsidRPr="00D922F2" w14:paraId="2CAB2FB8" w14:textId="77777777" w:rsidTr="00051322">
        <w:tc>
          <w:tcPr>
            <w:tcW w:w="3119" w:type="dxa"/>
          </w:tcPr>
          <w:p w14:paraId="25D4539B" w14:textId="6DB1C610" w:rsidR="00F67CE6" w:rsidRDefault="005C7D5D" w:rsidP="009408E2">
            <w:pPr>
              <w:rPr>
                <w:rFonts w:ascii="Arial" w:hAnsi="Arial" w:cs="Arial"/>
                <w:b/>
                <w:bCs/>
                <w:color w:val="1F3864" w:themeColor="accent1" w:themeShade="80"/>
                <w:sz w:val="22"/>
              </w:rPr>
            </w:pPr>
            <w:r w:rsidRPr="00D922F2">
              <w:rPr>
                <w:rFonts w:ascii="Arial" w:hAnsi="Arial" w:cs="Arial"/>
                <w:b/>
                <w:bCs/>
                <w:color w:val="1F3864" w:themeColor="accent1" w:themeShade="80"/>
                <w:sz w:val="22"/>
              </w:rPr>
              <w:t>Introduction</w:t>
            </w:r>
          </w:p>
          <w:p w14:paraId="580837D7" w14:textId="77777777" w:rsidR="00325A01" w:rsidRPr="00D922F2" w:rsidRDefault="00325A01" w:rsidP="009408E2">
            <w:pPr>
              <w:rPr>
                <w:rFonts w:ascii="Arial" w:hAnsi="Arial" w:cs="Arial"/>
                <w:b/>
                <w:bCs/>
                <w:color w:val="1F3864" w:themeColor="accent1" w:themeShade="80"/>
                <w:sz w:val="22"/>
              </w:rPr>
            </w:pPr>
          </w:p>
          <w:p w14:paraId="46AEFDC8" w14:textId="0AB0310D" w:rsidR="005C7D5D" w:rsidRPr="00D922F2" w:rsidRDefault="005C7D5D" w:rsidP="009408E2">
            <w:pPr>
              <w:rPr>
                <w:rFonts w:ascii="Arial" w:hAnsi="Arial" w:cs="Arial"/>
                <w:color w:val="1F3864" w:themeColor="accent1" w:themeShade="80"/>
                <w:sz w:val="22"/>
              </w:rPr>
            </w:pPr>
            <w:r w:rsidRPr="00D922F2">
              <w:rPr>
                <w:rFonts w:ascii="Arial" w:hAnsi="Arial" w:cs="Arial"/>
                <w:color w:val="1F3864" w:themeColor="accent1" w:themeShade="80"/>
                <w:sz w:val="22"/>
              </w:rPr>
              <w:t>(</w:t>
            </w:r>
            <w:r w:rsidR="00F67CE6" w:rsidRPr="00D922F2">
              <w:rPr>
                <w:rFonts w:ascii="Arial" w:hAnsi="Arial" w:cs="Arial"/>
                <w:color w:val="1F3864" w:themeColor="accent1" w:themeShade="80"/>
                <w:sz w:val="22"/>
              </w:rPr>
              <w:t>≈</w:t>
            </w:r>
            <w:r w:rsidR="00051322">
              <w:rPr>
                <w:rFonts w:ascii="Arial" w:hAnsi="Arial" w:cs="Arial"/>
                <w:color w:val="1F3864" w:themeColor="accent1" w:themeShade="80"/>
                <w:sz w:val="22"/>
              </w:rPr>
              <w:t xml:space="preserve"> </w:t>
            </w:r>
            <w:r w:rsidR="0073350C">
              <w:rPr>
                <w:rFonts w:ascii="Arial" w:hAnsi="Arial" w:cs="Arial"/>
                <w:color w:val="1F3864" w:themeColor="accent1" w:themeShade="80"/>
                <w:sz w:val="22"/>
              </w:rPr>
              <w:t>1</w:t>
            </w:r>
            <w:r w:rsidR="00325A01">
              <w:rPr>
                <w:rFonts w:ascii="Arial" w:hAnsi="Arial" w:cs="Arial"/>
                <w:color w:val="1F3864" w:themeColor="accent1" w:themeShade="80"/>
                <w:sz w:val="22"/>
              </w:rPr>
              <w:t>50</w:t>
            </w:r>
            <w:r w:rsidR="00C63DB0" w:rsidRPr="00D922F2">
              <w:rPr>
                <w:rFonts w:ascii="Arial" w:hAnsi="Arial" w:cs="Arial"/>
                <w:color w:val="1F3864" w:themeColor="accent1" w:themeShade="80"/>
                <w:sz w:val="22"/>
              </w:rPr>
              <w:t xml:space="preserve"> </w:t>
            </w:r>
            <w:r w:rsidRPr="00D922F2">
              <w:rPr>
                <w:rFonts w:ascii="Arial" w:hAnsi="Arial" w:cs="Arial"/>
                <w:color w:val="1F3864" w:themeColor="accent1" w:themeShade="80"/>
                <w:sz w:val="22"/>
              </w:rPr>
              <w:t>words)</w:t>
            </w:r>
          </w:p>
        </w:tc>
        <w:tc>
          <w:tcPr>
            <w:tcW w:w="6379" w:type="dxa"/>
          </w:tcPr>
          <w:p w14:paraId="424ABC78" w14:textId="77777777" w:rsidR="005C7D5D" w:rsidRPr="00D922F2" w:rsidRDefault="005C7D5D" w:rsidP="009408E2">
            <w:pPr>
              <w:rPr>
                <w:rFonts w:ascii="Arial" w:hAnsi="Arial" w:cs="Arial"/>
                <w:color w:val="1F3864" w:themeColor="accent1" w:themeShade="80"/>
                <w:sz w:val="22"/>
              </w:rPr>
            </w:pPr>
          </w:p>
          <w:p w14:paraId="4D076289" w14:textId="6B940AA6" w:rsidR="00F67CE6" w:rsidRPr="00D922F2" w:rsidRDefault="005C7D5D" w:rsidP="00DB64F7">
            <w:pPr>
              <w:rPr>
                <w:rFonts w:ascii="Arial" w:hAnsi="Arial" w:cs="Arial"/>
                <w:color w:val="1F3864" w:themeColor="accent1" w:themeShade="80"/>
                <w:sz w:val="22"/>
              </w:rPr>
            </w:pPr>
            <w:r w:rsidRPr="00D922F2">
              <w:rPr>
                <w:rFonts w:ascii="Arial" w:hAnsi="Arial" w:cs="Arial"/>
                <w:color w:val="1F3864" w:themeColor="accent1" w:themeShade="80"/>
                <w:sz w:val="22"/>
              </w:rPr>
              <w:t>This section should introduce your reader to the content of your</w:t>
            </w:r>
            <w:r w:rsidR="00DB64F7" w:rsidRPr="00D922F2">
              <w:rPr>
                <w:rFonts w:ascii="Arial" w:hAnsi="Arial" w:cs="Arial"/>
                <w:color w:val="1F3864" w:themeColor="accent1" w:themeShade="80"/>
                <w:sz w:val="22"/>
              </w:rPr>
              <w:t xml:space="preserve"> report</w:t>
            </w:r>
            <w:r w:rsidRPr="00D922F2">
              <w:rPr>
                <w:rFonts w:ascii="Arial" w:hAnsi="Arial" w:cs="Arial"/>
                <w:color w:val="1F3864" w:themeColor="accent1" w:themeShade="80"/>
                <w:sz w:val="22"/>
              </w:rPr>
              <w:t>, briefly stating what will be discussed and the context. Here you may also highlight key</w:t>
            </w:r>
            <w:r w:rsidR="00F67CE6" w:rsidRPr="00D922F2">
              <w:rPr>
                <w:rFonts w:ascii="Arial" w:hAnsi="Arial" w:cs="Arial"/>
                <w:color w:val="1F3864" w:themeColor="accent1" w:themeShade="80"/>
                <w:sz w:val="22"/>
              </w:rPr>
              <w:t xml:space="preserve"> literature</w:t>
            </w:r>
            <w:r w:rsidRPr="00D922F2">
              <w:rPr>
                <w:rFonts w:ascii="Arial" w:hAnsi="Arial" w:cs="Arial"/>
                <w:color w:val="1F3864" w:themeColor="accent1" w:themeShade="80"/>
                <w:sz w:val="22"/>
              </w:rPr>
              <w:t xml:space="preserve"> that you will be discussing within </w:t>
            </w:r>
            <w:r w:rsidR="00F67CE6" w:rsidRPr="00D922F2">
              <w:rPr>
                <w:rFonts w:ascii="Arial" w:hAnsi="Arial" w:cs="Arial"/>
                <w:color w:val="1F3864" w:themeColor="accent1" w:themeShade="80"/>
                <w:sz w:val="22"/>
              </w:rPr>
              <w:t>the report</w:t>
            </w:r>
            <w:r w:rsidR="00DB64F7" w:rsidRPr="00D922F2">
              <w:rPr>
                <w:rFonts w:ascii="Arial" w:hAnsi="Arial" w:cs="Arial"/>
                <w:color w:val="1F3864" w:themeColor="accent1" w:themeShade="80"/>
                <w:sz w:val="22"/>
              </w:rPr>
              <w:t xml:space="preserve">. </w:t>
            </w:r>
          </w:p>
          <w:p w14:paraId="0742E72C" w14:textId="4340D6DE" w:rsidR="009C22FE" w:rsidRPr="00D922F2" w:rsidRDefault="009C22FE" w:rsidP="009B4609">
            <w:pPr>
              <w:rPr>
                <w:rFonts w:ascii="Arial" w:hAnsi="Arial" w:cs="Arial"/>
                <w:color w:val="1F3864" w:themeColor="accent1" w:themeShade="80"/>
                <w:sz w:val="22"/>
              </w:rPr>
            </w:pPr>
          </w:p>
        </w:tc>
      </w:tr>
      <w:tr w:rsidR="00D922F2" w:rsidRPr="00D922F2" w14:paraId="24A48F50" w14:textId="77777777" w:rsidTr="00051322">
        <w:trPr>
          <w:trHeight w:val="1107"/>
        </w:trPr>
        <w:tc>
          <w:tcPr>
            <w:tcW w:w="3119" w:type="dxa"/>
          </w:tcPr>
          <w:p w14:paraId="61F695CF" w14:textId="0951A281" w:rsidR="00D7093A" w:rsidRPr="00D7093A" w:rsidRDefault="00E2524E" w:rsidP="00D7093A">
            <w:pPr>
              <w:spacing w:line="360" w:lineRule="auto"/>
              <w:ind w:right="389"/>
              <w:jc w:val="both"/>
              <w:rPr>
                <w:rFonts w:ascii="Arial" w:hAnsi="Arial" w:cs="Arial"/>
                <w:color w:val="1F3864" w:themeColor="accent1" w:themeShade="80"/>
                <w:sz w:val="22"/>
              </w:rPr>
            </w:pPr>
            <w:r>
              <w:rPr>
                <w:rFonts w:ascii="Arial" w:hAnsi="Arial" w:cs="Arial"/>
                <w:b/>
                <w:bCs/>
                <w:color w:val="1F3864" w:themeColor="accent1" w:themeShade="80"/>
                <w:sz w:val="22"/>
              </w:rPr>
              <w:t>Unit 1 – Brand You</w:t>
            </w:r>
            <w:r w:rsidR="00D7093A" w:rsidRPr="00D7093A">
              <w:rPr>
                <w:rFonts w:ascii="Arial" w:hAnsi="Arial" w:cs="Arial"/>
                <w:color w:val="1F3864" w:themeColor="accent1" w:themeShade="80"/>
                <w:sz w:val="22"/>
              </w:rPr>
              <w:t xml:space="preserve">  </w:t>
            </w:r>
          </w:p>
          <w:p w14:paraId="7895488A" w14:textId="77777777" w:rsidR="00EC5BCA" w:rsidRPr="00D922F2" w:rsidRDefault="00EC5BCA" w:rsidP="00F67CE6">
            <w:pPr>
              <w:rPr>
                <w:rFonts w:ascii="Arial" w:hAnsi="Arial" w:cs="Arial"/>
                <w:color w:val="1F3864" w:themeColor="accent1" w:themeShade="80"/>
                <w:sz w:val="22"/>
              </w:rPr>
            </w:pPr>
          </w:p>
          <w:p w14:paraId="7AC0335C" w14:textId="4ED12BB4" w:rsidR="00EC5BCA" w:rsidRPr="00D922F2" w:rsidRDefault="00EC5BCA" w:rsidP="00F67CE6">
            <w:pPr>
              <w:rPr>
                <w:rFonts w:ascii="Arial" w:hAnsi="Arial" w:cs="Arial"/>
                <w:color w:val="1F3864" w:themeColor="accent1" w:themeShade="80"/>
                <w:sz w:val="22"/>
              </w:rPr>
            </w:pPr>
            <w:r w:rsidRPr="00D922F2">
              <w:rPr>
                <w:rFonts w:ascii="Arial" w:hAnsi="Arial" w:cs="Arial"/>
                <w:color w:val="1F3864" w:themeColor="accent1" w:themeShade="80"/>
                <w:sz w:val="22"/>
              </w:rPr>
              <w:t>(≈</w:t>
            </w:r>
            <w:r w:rsidR="00051322">
              <w:rPr>
                <w:rFonts w:ascii="Arial" w:hAnsi="Arial" w:cs="Arial"/>
                <w:color w:val="1F3864" w:themeColor="accent1" w:themeShade="80"/>
                <w:sz w:val="22"/>
              </w:rPr>
              <w:t xml:space="preserve"> 3</w:t>
            </w:r>
            <w:r w:rsidR="0073350C">
              <w:rPr>
                <w:rFonts w:ascii="Arial" w:hAnsi="Arial" w:cs="Arial"/>
                <w:color w:val="1F3864" w:themeColor="accent1" w:themeShade="80"/>
                <w:sz w:val="22"/>
              </w:rPr>
              <w:t>00</w:t>
            </w:r>
            <w:r w:rsidR="00051322">
              <w:rPr>
                <w:rFonts w:ascii="Arial" w:hAnsi="Arial" w:cs="Arial"/>
                <w:color w:val="1F3864" w:themeColor="accent1" w:themeShade="80"/>
                <w:sz w:val="22"/>
              </w:rPr>
              <w:t xml:space="preserve"> </w:t>
            </w:r>
            <w:r w:rsidRPr="00D922F2">
              <w:rPr>
                <w:rFonts w:ascii="Arial" w:hAnsi="Arial" w:cs="Arial"/>
                <w:color w:val="1F3864" w:themeColor="accent1" w:themeShade="80"/>
                <w:sz w:val="22"/>
              </w:rPr>
              <w:t>words)</w:t>
            </w:r>
          </w:p>
        </w:tc>
        <w:tc>
          <w:tcPr>
            <w:tcW w:w="6379" w:type="dxa"/>
          </w:tcPr>
          <w:p w14:paraId="3A7F49A8" w14:textId="2CDFF4EC" w:rsidR="00F67CE6" w:rsidRDefault="009B4609" w:rsidP="009408E2">
            <w:pPr>
              <w:rPr>
                <w:rFonts w:ascii="Arial" w:hAnsi="Arial" w:cs="Arial"/>
                <w:color w:val="1F3864" w:themeColor="accent1" w:themeShade="80"/>
                <w:sz w:val="22"/>
              </w:rPr>
            </w:pPr>
            <w:r>
              <w:rPr>
                <w:rFonts w:ascii="Arial" w:hAnsi="Arial" w:cs="Arial"/>
                <w:color w:val="1F3864" w:themeColor="accent1" w:themeShade="80"/>
                <w:sz w:val="22"/>
              </w:rPr>
              <w:t>Provide an overview of what the whole unit consisted of.</w:t>
            </w:r>
          </w:p>
          <w:p w14:paraId="26C3DC53" w14:textId="42E826C8" w:rsidR="009B4609" w:rsidRDefault="009B4609" w:rsidP="009408E2">
            <w:pPr>
              <w:rPr>
                <w:rFonts w:ascii="Arial" w:hAnsi="Arial" w:cs="Arial"/>
                <w:color w:val="1F3864" w:themeColor="accent1" w:themeShade="80"/>
                <w:sz w:val="22"/>
              </w:rPr>
            </w:pPr>
          </w:p>
          <w:p w14:paraId="5F249D32" w14:textId="312B9FD8" w:rsidR="009B4609" w:rsidRDefault="009B4609" w:rsidP="009408E2">
            <w:pPr>
              <w:rPr>
                <w:rFonts w:ascii="Arial" w:hAnsi="Arial" w:cs="Arial"/>
                <w:color w:val="1F3864" w:themeColor="accent1" w:themeShade="80"/>
                <w:sz w:val="22"/>
              </w:rPr>
            </w:pPr>
            <w:r>
              <w:rPr>
                <w:rFonts w:ascii="Arial" w:hAnsi="Arial" w:cs="Arial"/>
                <w:color w:val="1F3864" w:themeColor="accent1" w:themeShade="80"/>
                <w:sz w:val="22"/>
              </w:rPr>
              <w:t xml:space="preserve">Choose </w:t>
            </w:r>
            <w:r w:rsidRPr="009B4609">
              <w:rPr>
                <w:rFonts w:ascii="Arial" w:hAnsi="Arial" w:cs="Arial"/>
                <w:b/>
                <w:bCs/>
                <w:color w:val="1F3864" w:themeColor="accent1" w:themeShade="80"/>
                <w:sz w:val="22"/>
              </w:rPr>
              <w:t>ONE</w:t>
            </w:r>
            <w:r>
              <w:rPr>
                <w:rFonts w:ascii="Arial" w:hAnsi="Arial" w:cs="Arial"/>
                <w:color w:val="1F3864" w:themeColor="accent1" w:themeShade="80"/>
                <w:sz w:val="22"/>
              </w:rPr>
              <w:t xml:space="preserve"> of the </w:t>
            </w:r>
            <w:r w:rsidRPr="00051322">
              <w:rPr>
                <w:rFonts w:ascii="Arial" w:hAnsi="Arial" w:cs="Arial"/>
                <w:b/>
                <w:bCs/>
                <w:color w:val="1F3864" w:themeColor="accent1" w:themeShade="80"/>
                <w:sz w:val="22"/>
              </w:rPr>
              <w:t>Topics</w:t>
            </w:r>
            <w:r>
              <w:rPr>
                <w:rFonts w:ascii="Arial" w:hAnsi="Arial" w:cs="Arial"/>
                <w:color w:val="1F3864" w:themeColor="accent1" w:themeShade="80"/>
                <w:sz w:val="22"/>
              </w:rPr>
              <w:t xml:space="preserve"> within the Unit which you believe had the greatest impact on your personal employability skills. </w:t>
            </w:r>
          </w:p>
          <w:p w14:paraId="61E8FEB7" w14:textId="42809769" w:rsidR="009B4609" w:rsidRDefault="009B4609" w:rsidP="009408E2">
            <w:pPr>
              <w:rPr>
                <w:rFonts w:ascii="Arial" w:hAnsi="Arial" w:cs="Arial"/>
                <w:color w:val="1F3864" w:themeColor="accent1" w:themeShade="80"/>
                <w:sz w:val="22"/>
              </w:rPr>
            </w:pPr>
          </w:p>
          <w:p w14:paraId="5A3D6452" w14:textId="05FC11C3" w:rsidR="009B4609" w:rsidRDefault="009B4609" w:rsidP="009B4609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color w:val="1F3864" w:themeColor="accent1" w:themeShade="80"/>
                <w:sz w:val="22"/>
              </w:rPr>
            </w:pPr>
            <w:r>
              <w:rPr>
                <w:rFonts w:ascii="Arial" w:hAnsi="Arial" w:cs="Arial"/>
                <w:color w:val="1F3864" w:themeColor="accent1" w:themeShade="80"/>
                <w:sz w:val="22"/>
              </w:rPr>
              <w:t xml:space="preserve">Topic 1 – Ambition is Critical </w:t>
            </w:r>
          </w:p>
          <w:p w14:paraId="324228E7" w14:textId="21B76EC9" w:rsidR="009B4609" w:rsidRDefault="009B4609" w:rsidP="009B4609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color w:val="1F3864" w:themeColor="accent1" w:themeShade="80"/>
                <w:sz w:val="22"/>
              </w:rPr>
            </w:pPr>
            <w:r>
              <w:rPr>
                <w:rFonts w:ascii="Arial" w:hAnsi="Arial" w:cs="Arial"/>
                <w:color w:val="1F3864" w:themeColor="accent1" w:themeShade="80"/>
                <w:sz w:val="22"/>
              </w:rPr>
              <w:t>Topic 2 – What Drives You?</w:t>
            </w:r>
          </w:p>
          <w:p w14:paraId="1521CAE5" w14:textId="650B047B" w:rsidR="009B4609" w:rsidRDefault="009B4609" w:rsidP="009B4609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color w:val="1F3864" w:themeColor="accent1" w:themeShade="80"/>
                <w:sz w:val="22"/>
              </w:rPr>
            </w:pPr>
            <w:r>
              <w:rPr>
                <w:rFonts w:ascii="Arial" w:hAnsi="Arial" w:cs="Arial"/>
                <w:color w:val="1F3864" w:themeColor="accent1" w:themeShade="80"/>
                <w:sz w:val="22"/>
              </w:rPr>
              <w:t xml:space="preserve">Topic 3 – The Boundaryless Career </w:t>
            </w:r>
          </w:p>
          <w:p w14:paraId="72B7E030" w14:textId="2BA31214" w:rsidR="009B4609" w:rsidRPr="009B4609" w:rsidRDefault="009B4609" w:rsidP="009B4609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color w:val="1F3864" w:themeColor="accent1" w:themeShade="80"/>
                <w:sz w:val="22"/>
              </w:rPr>
            </w:pPr>
            <w:r>
              <w:rPr>
                <w:rFonts w:ascii="Arial" w:hAnsi="Arial" w:cs="Arial"/>
                <w:color w:val="1F3864" w:themeColor="accent1" w:themeShade="80"/>
                <w:sz w:val="22"/>
              </w:rPr>
              <w:t>Topic 4 – Boundaryless Skills.</w:t>
            </w:r>
          </w:p>
          <w:p w14:paraId="23EAD64F" w14:textId="77777777" w:rsidR="00F67CE6" w:rsidRPr="00D922F2" w:rsidRDefault="00F67CE6" w:rsidP="009408E2">
            <w:pPr>
              <w:rPr>
                <w:rFonts w:ascii="Arial" w:hAnsi="Arial" w:cs="Arial"/>
                <w:color w:val="1F3864" w:themeColor="accent1" w:themeShade="80"/>
                <w:sz w:val="22"/>
              </w:rPr>
            </w:pPr>
          </w:p>
          <w:p w14:paraId="69121CAE" w14:textId="15A8693A" w:rsidR="00F67CE6" w:rsidRDefault="009B4609" w:rsidP="009408E2">
            <w:pPr>
              <w:rPr>
                <w:rFonts w:ascii="Arial" w:hAnsi="Arial" w:cs="Arial"/>
                <w:color w:val="1F3864" w:themeColor="accent1" w:themeShade="80"/>
                <w:sz w:val="22"/>
              </w:rPr>
            </w:pPr>
            <w:r>
              <w:rPr>
                <w:rFonts w:ascii="Arial" w:hAnsi="Arial" w:cs="Arial"/>
                <w:b/>
                <w:bCs/>
                <w:color w:val="1F3864" w:themeColor="accent1" w:themeShade="80"/>
                <w:sz w:val="22"/>
              </w:rPr>
              <w:t xml:space="preserve">Identify </w:t>
            </w:r>
            <w:r w:rsidR="00F67CE6" w:rsidRPr="00D922F2">
              <w:rPr>
                <w:rFonts w:ascii="Arial" w:hAnsi="Arial" w:cs="Arial"/>
                <w:color w:val="1F3864" w:themeColor="accent1" w:themeShade="80"/>
                <w:sz w:val="22"/>
              </w:rPr>
              <w:t>how th</w:t>
            </w:r>
            <w:r>
              <w:rPr>
                <w:rFonts w:ascii="Arial" w:hAnsi="Arial" w:cs="Arial"/>
                <w:color w:val="1F3864" w:themeColor="accent1" w:themeShade="80"/>
                <w:sz w:val="22"/>
              </w:rPr>
              <w:t>e</w:t>
            </w:r>
            <w:r w:rsidR="00F67CE6" w:rsidRPr="00D922F2">
              <w:rPr>
                <w:rFonts w:ascii="Arial" w:hAnsi="Arial" w:cs="Arial"/>
                <w:color w:val="1F3864" w:themeColor="accent1" w:themeShade="80"/>
                <w:sz w:val="22"/>
              </w:rPr>
              <w:t xml:space="preserve"> </w:t>
            </w:r>
            <w:r>
              <w:rPr>
                <w:rFonts w:ascii="Arial" w:hAnsi="Arial" w:cs="Arial"/>
                <w:color w:val="1F3864" w:themeColor="accent1" w:themeShade="80"/>
                <w:sz w:val="22"/>
              </w:rPr>
              <w:t>Topic you have chosen above</w:t>
            </w:r>
            <w:r w:rsidR="00F67CE6" w:rsidRPr="00D922F2">
              <w:rPr>
                <w:rFonts w:ascii="Arial" w:hAnsi="Arial" w:cs="Arial"/>
                <w:color w:val="1F3864" w:themeColor="accent1" w:themeShade="80"/>
                <w:sz w:val="22"/>
              </w:rPr>
              <w:t xml:space="preserve"> could </w:t>
            </w:r>
            <w:r w:rsidR="00F67CE6" w:rsidRPr="00D922F2">
              <w:rPr>
                <w:rFonts w:ascii="Arial" w:hAnsi="Arial" w:cs="Arial"/>
                <w:b/>
                <w:bCs/>
                <w:color w:val="1F3864" w:themeColor="accent1" w:themeShade="80"/>
                <w:sz w:val="22"/>
              </w:rPr>
              <w:t>apply</w:t>
            </w:r>
            <w:r w:rsidR="00F67CE6" w:rsidRPr="00D922F2">
              <w:rPr>
                <w:rFonts w:ascii="Arial" w:hAnsi="Arial" w:cs="Arial"/>
                <w:color w:val="1F3864" w:themeColor="accent1" w:themeShade="80"/>
                <w:sz w:val="22"/>
              </w:rPr>
              <w:t xml:space="preserve"> to </w:t>
            </w:r>
            <w:r>
              <w:rPr>
                <w:rFonts w:ascii="Arial" w:hAnsi="Arial" w:cs="Arial"/>
                <w:color w:val="1F3864" w:themeColor="accent1" w:themeShade="80"/>
                <w:sz w:val="22"/>
              </w:rPr>
              <w:t>your personal employability development</w:t>
            </w:r>
            <w:r w:rsidR="00F67CE6" w:rsidRPr="00D922F2">
              <w:rPr>
                <w:rFonts w:ascii="Arial" w:hAnsi="Arial" w:cs="Arial"/>
                <w:color w:val="1F3864" w:themeColor="accent1" w:themeShade="80"/>
                <w:sz w:val="22"/>
              </w:rPr>
              <w:t xml:space="preserve">. </w:t>
            </w:r>
          </w:p>
          <w:p w14:paraId="116C5FD3" w14:textId="05A4D13C" w:rsidR="009B4609" w:rsidRDefault="009B4609" w:rsidP="009408E2">
            <w:pPr>
              <w:rPr>
                <w:rFonts w:ascii="Arial" w:hAnsi="Arial" w:cs="Arial"/>
                <w:color w:val="1F3864" w:themeColor="accent1" w:themeShade="80"/>
                <w:sz w:val="22"/>
              </w:rPr>
            </w:pPr>
          </w:p>
          <w:p w14:paraId="1EFBAB63" w14:textId="680316B3" w:rsidR="009B4609" w:rsidRPr="00D922F2" w:rsidRDefault="009B4609" w:rsidP="009408E2">
            <w:pPr>
              <w:rPr>
                <w:rFonts w:ascii="Arial" w:hAnsi="Arial" w:cs="Arial"/>
                <w:color w:val="1F3864" w:themeColor="accent1" w:themeShade="80"/>
                <w:sz w:val="22"/>
              </w:rPr>
            </w:pPr>
            <w:r>
              <w:rPr>
                <w:rFonts w:ascii="Arial" w:hAnsi="Arial" w:cs="Arial"/>
                <w:b/>
                <w:bCs/>
                <w:color w:val="1F3864" w:themeColor="accent1" w:themeShade="80"/>
                <w:sz w:val="22"/>
              </w:rPr>
              <w:t xml:space="preserve">Analyse and Critique </w:t>
            </w:r>
            <w:r>
              <w:rPr>
                <w:rFonts w:ascii="Arial" w:hAnsi="Arial" w:cs="Arial"/>
                <w:color w:val="1F3864" w:themeColor="accent1" w:themeShade="80"/>
                <w:sz w:val="22"/>
              </w:rPr>
              <w:t xml:space="preserve">using </w:t>
            </w:r>
            <w:r w:rsidRPr="00D922F2">
              <w:rPr>
                <w:rFonts w:ascii="Arial" w:hAnsi="Arial" w:cs="Arial"/>
                <w:b/>
                <w:bCs/>
                <w:color w:val="1F3864" w:themeColor="accent1" w:themeShade="80"/>
                <w:sz w:val="22"/>
              </w:rPr>
              <w:t>cite</w:t>
            </w:r>
            <w:r>
              <w:rPr>
                <w:rFonts w:ascii="Arial" w:hAnsi="Arial" w:cs="Arial"/>
                <w:b/>
                <w:bCs/>
                <w:color w:val="1F3864" w:themeColor="accent1" w:themeShade="80"/>
                <w:sz w:val="22"/>
              </w:rPr>
              <w:t>d</w:t>
            </w:r>
            <w:r w:rsidRPr="00D922F2">
              <w:rPr>
                <w:rFonts w:ascii="Arial" w:hAnsi="Arial" w:cs="Arial"/>
                <w:color w:val="1F3864" w:themeColor="accent1" w:themeShade="80"/>
                <w:sz w:val="22"/>
              </w:rPr>
              <w:t xml:space="preserve"> literature to support your points.</w:t>
            </w:r>
          </w:p>
          <w:p w14:paraId="551513C7" w14:textId="73AF5D14" w:rsidR="00F67CE6" w:rsidRPr="00D922F2" w:rsidRDefault="00F67CE6" w:rsidP="00DB64F7">
            <w:pPr>
              <w:rPr>
                <w:rFonts w:ascii="Arial" w:hAnsi="Arial" w:cs="Arial"/>
                <w:color w:val="1F3864" w:themeColor="accent1" w:themeShade="80"/>
                <w:sz w:val="22"/>
              </w:rPr>
            </w:pPr>
            <w:r w:rsidRPr="00D922F2">
              <w:rPr>
                <w:rFonts w:ascii="Arial" w:hAnsi="Arial" w:cs="Arial"/>
                <w:color w:val="1F3864" w:themeColor="accent1" w:themeShade="80"/>
                <w:sz w:val="22"/>
              </w:rPr>
              <w:t xml:space="preserve"> </w:t>
            </w:r>
          </w:p>
        </w:tc>
      </w:tr>
      <w:tr w:rsidR="00D922F2" w:rsidRPr="00D922F2" w14:paraId="4F666AD3" w14:textId="77777777" w:rsidTr="00051322">
        <w:trPr>
          <w:trHeight w:val="1106"/>
        </w:trPr>
        <w:tc>
          <w:tcPr>
            <w:tcW w:w="3119" w:type="dxa"/>
          </w:tcPr>
          <w:p w14:paraId="047B6AC8" w14:textId="02D05D44" w:rsidR="00D7093A" w:rsidRPr="00D7093A" w:rsidRDefault="009B4609" w:rsidP="00D7093A">
            <w:pPr>
              <w:spacing w:line="360" w:lineRule="auto"/>
              <w:ind w:right="389"/>
              <w:jc w:val="both"/>
              <w:rPr>
                <w:rFonts w:ascii="Arial" w:hAnsi="Arial" w:cs="Arial"/>
                <w:b/>
                <w:bCs/>
                <w:color w:val="1F3864" w:themeColor="accent1" w:themeShade="80"/>
                <w:sz w:val="22"/>
              </w:rPr>
            </w:pPr>
            <w:r>
              <w:rPr>
                <w:rFonts w:ascii="Arial" w:hAnsi="Arial" w:cs="Arial"/>
                <w:b/>
                <w:bCs/>
                <w:color w:val="1F3864" w:themeColor="accent1" w:themeShade="80"/>
                <w:sz w:val="22"/>
              </w:rPr>
              <w:t xml:space="preserve">Unit 2 – It’s a Small World </w:t>
            </w:r>
            <w:r w:rsidR="00D7093A" w:rsidRPr="00D7093A">
              <w:rPr>
                <w:rFonts w:ascii="Arial" w:hAnsi="Arial" w:cs="Arial"/>
                <w:b/>
                <w:bCs/>
                <w:color w:val="1F3864" w:themeColor="accent1" w:themeShade="80"/>
                <w:sz w:val="22"/>
              </w:rPr>
              <w:t xml:space="preserve"> </w:t>
            </w:r>
          </w:p>
          <w:p w14:paraId="2DCA81CD" w14:textId="77777777" w:rsidR="008D72BD" w:rsidRDefault="008D72BD" w:rsidP="00F67CE6">
            <w:pPr>
              <w:rPr>
                <w:rFonts w:ascii="Arial" w:hAnsi="Arial" w:cs="Arial"/>
                <w:b/>
                <w:bCs/>
                <w:color w:val="1F3864" w:themeColor="accent1" w:themeShade="80"/>
                <w:sz w:val="22"/>
              </w:rPr>
            </w:pPr>
          </w:p>
          <w:p w14:paraId="2ABAAA39" w14:textId="121354FD" w:rsidR="008D72BD" w:rsidRPr="00A549CA" w:rsidRDefault="008D72BD" w:rsidP="00F67CE6">
            <w:pPr>
              <w:rPr>
                <w:rFonts w:ascii="Arial" w:hAnsi="Arial" w:cs="Arial"/>
                <w:b/>
                <w:bCs/>
                <w:color w:val="1F3864" w:themeColor="accent1" w:themeShade="80"/>
                <w:sz w:val="22"/>
              </w:rPr>
            </w:pPr>
            <w:r w:rsidRPr="00D922F2">
              <w:rPr>
                <w:rFonts w:ascii="Arial" w:hAnsi="Arial" w:cs="Arial"/>
                <w:color w:val="1F3864" w:themeColor="accent1" w:themeShade="80"/>
                <w:sz w:val="22"/>
              </w:rPr>
              <w:t>(≈</w:t>
            </w:r>
            <w:r w:rsidR="00051322">
              <w:rPr>
                <w:rFonts w:ascii="Arial" w:hAnsi="Arial" w:cs="Arial"/>
                <w:color w:val="1F3864" w:themeColor="accent1" w:themeShade="80"/>
                <w:sz w:val="22"/>
              </w:rPr>
              <w:t xml:space="preserve"> 3</w:t>
            </w:r>
            <w:r w:rsidR="0073350C">
              <w:rPr>
                <w:rFonts w:ascii="Arial" w:hAnsi="Arial" w:cs="Arial"/>
                <w:color w:val="1F3864" w:themeColor="accent1" w:themeShade="80"/>
                <w:sz w:val="22"/>
              </w:rPr>
              <w:t>00</w:t>
            </w:r>
            <w:r w:rsidR="00051322">
              <w:rPr>
                <w:rFonts w:ascii="Arial" w:hAnsi="Arial" w:cs="Arial"/>
                <w:color w:val="1F3864" w:themeColor="accent1" w:themeShade="80"/>
                <w:sz w:val="22"/>
              </w:rPr>
              <w:t xml:space="preserve"> </w:t>
            </w:r>
            <w:r w:rsidRPr="00D922F2">
              <w:rPr>
                <w:rFonts w:ascii="Arial" w:hAnsi="Arial" w:cs="Arial"/>
                <w:color w:val="1F3864" w:themeColor="accent1" w:themeShade="80"/>
                <w:sz w:val="22"/>
              </w:rPr>
              <w:t>words)</w:t>
            </w:r>
          </w:p>
        </w:tc>
        <w:tc>
          <w:tcPr>
            <w:tcW w:w="6379" w:type="dxa"/>
          </w:tcPr>
          <w:p w14:paraId="3F098F54" w14:textId="77777777" w:rsidR="009B4609" w:rsidRDefault="009B4609" w:rsidP="009B4609">
            <w:pPr>
              <w:rPr>
                <w:rFonts w:ascii="Arial" w:hAnsi="Arial" w:cs="Arial"/>
                <w:color w:val="1F3864" w:themeColor="accent1" w:themeShade="80"/>
                <w:sz w:val="22"/>
              </w:rPr>
            </w:pPr>
            <w:r>
              <w:rPr>
                <w:rFonts w:ascii="Arial" w:hAnsi="Arial" w:cs="Arial"/>
                <w:color w:val="1F3864" w:themeColor="accent1" w:themeShade="80"/>
                <w:sz w:val="22"/>
              </w:rPr>
              <w:t>Provide an overview of what the whole unit consisted of.</w:t>
            </w:r>
          </w:p>
          <w:p w14:paraId="6CCC5112" w14:textId="77777777" w:rsidR="009B4609" w:rsidRDefault="009B4609" w:rsidP="009B4609">
            <w:pPr>
              <w:rPr>
                <w:rFonts w:ascii="Arial" w:hAnsi="Arial" w:cs="Arial"/>
                <w:color w:val="1F3864" w:themeColor="accent1" w:themeShade="80"/>
                <w:sz w:val="22"/>
              </w:rPr>
            </w:pPr>
          </w:p>
          <w:p w14:paraId="754F0B48" w14:textId="77777777" w:rsidR="009B4609" w:rsidRDefault="009B4609" w:rsidP="009B4609">
            <w:pPr>
              <w:rPr>
                <w:rFonts w:ascii="Arial" w:hAnsi="Arial" w:cs="Arial"/>
                <w:color w:val="1F3864" w:themeColor="accent1" w:themeShade="80"/>
                <w:sz w:val="22"/>
              </w:rPr>
            </w:pPr>
            <w:r>
              <w:rPr>
                <w:rFonts w:ascii="Arial" w:hAnsi="Arial" w:cs="Arial"/>
                <w:color w:val="1F3864" w:themeColor="accent1" w:themeShade="80"/>
                <w:sz w:val="22"/>
              </w:rPr>
              <w:t xml:space="preserve">Choose </w:t>
            </w:r>
            <w:r w:rsidRPr="009B4609">
              <w:rPr>
                <w:rFonts w:ascii="Arial" w:hAnsi="Arial" w:cs="Arial"/>
                <w:b/>
                <w:bCs/>
                <w:color w:val="1F3864" w:themeColor="accent1" w:themeShade="80"/>
                <w:sz w:val="22"/>
              </w:rPr>
              <w:t>ONE</w:t>
            </w:r>
            <w:r>
              <w:rPr>
                <w:rFonts w:ascii="Arial" w:hAnsi="Arial" w:cs="Arial"/>
                <w:color w:val="1F3864" w:themeColor="accent1" w:themeShade="80"/>
                <w:sz w:val="22"/>
              </w:rPr>
              <w:t xml:space="preserve"> of the </w:t>
            </w:r>
            <w:r w:rsidRPr="00051322">
              <w:rPr>
                <w:rFonts w:ascii="Arial" w:hAnsi="Arial" w:cs="Arial"/>
                <w:b/>
                <w:bCs/>
                <w:color w:val="1F3864" w:themeColor="accent1" w:themeShade="80"/>
                <w:sz w:val="22"/>
              </w:rPr>
              <w:t>Topics</w:t>
            </w:r>
            <w:r>
              <w:rPr>
                <w:rFonts w:ascii="Arial" w:hAnsi="Arial" w:cs="Arial"/>
                <w:color w:val="1F3864" w:themeColor="accent1" w:themeShade="80"/>
                <w:sz w:val="22"/>
              </w:rPr>
              <w:t xml:space="preserve"> within the Unit which you believe had the greatest impact on your personal employability skills. </w:t>
            </w:r>
          </w:p>
          <w:p w14:paraId="7470D126" w14:textId="77777777" w:rsidR="009B4609" w:rsidRDefault="009B4609" w:rsidP="009B4609">
            <w:pPr>
              <w:rPr>
                <w:rFonts w:ascii="Arial" w:hAnsi="Arial" w:cs="Arial"/>
                <w:color w:val="1F3864" w:themeColor="accent1" w:themeShade="80"/>
                <w:sz w:val="22"/>
              </w:rPr>
            </w:pPr>
          </w:p>
          <w:p w14:paraId="271492B8" w14:textId="7C589346" w:rsidR="009B4609" w:rsidRDefault="009B4609" w:rsidP="009B4609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color w:val="1F3864" w:themeColor="accent1" w:themeShade="80"/>
                <w:sz w:val="22"/>
              </w:rPr>
            </w:pPr>
            <w:r>
              <w:rPr>
                <w:rFonts w:ascii="Arial" w:hAnsi="Arial" w:cs="Arial"/>
                <w:color w:val="1F3864" w:themeColor="accent1" w:themeShade="80"/>
                <w:sz w:val="22"/>
              </w:rPr>
              <w:t xml:space="preserve">Topic 1 – </w:t>
            </w:r>
            <w:r>
              <w:rPr>
                <w:rFonts w:ascii="Arial" w:hAnsi="Arial" w:cs="Arial"/>
                <w:color w:val="1F3864" w:themeColor="accent1" w:themeShade="80"/>
                <w:sz w:val="22"/>
              </w:rPr>
              <w:t xml:space="preserve">No-one is an Island </w:t>
            </w:r>
          </w:p>
          <w:p w14:paraId="5B4D76AE" w14:textId="4DC8CD8B" w:rsidR="009B4609" w:rsidRDefault="009B4609" w:rsidP="009B4609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color w:val="1F3864" w:themeColor="accent1" w:themeShade="80"/>
                <w:sz w:val="22"/>
              </w:rPr>
            </w:pPr>
            <w:r>
              <w:rPr>
                <w:rFonts w:ascii="Arial" w:hAnsi="Arial" w:cs="Arial"/>
                <w:color w:val="1F3864" w:themeColor="accent1" w:themeShade="80"/>
                <w:sz w:val="22"/>
              </w:rPr>
              <w:t xml:space="preserve">Topic 2 – </w:t>
            </w:r>
            <w:r>
              <w:rPr>
                <w:rFonts w:ascii="Arial" w:hAnsi="Arial" w:cs="Arial"/>
                <w:color w:val="1F3864" w:themeColor="accent1" w:themeShade="80"/>
                <w:sz w:val="22"/>
              </w:rPr>
              <w:t xml:space="preserve">Variety is a Spice of Life </w:t>
            </w:r>
          </w:p>
          <w:p w14:paraId="45CEE93F" w14:textId="1A5CCB1B" w:rsidR="009B4609" w:rsidRDefault="009B4609" w:rsidP="009B4609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color w:val="1F3864" w:themeColor="accent1" w:themeShade="80"/>
                <w:sz w:val="22"/>
              </w:rPr>
            </w:pPr>
            <w:r>
              <w:rPr>
                <w:rFonts w:ascii="Arial" w:hAnsi="Arial" w:cs="Arial"/>
                <w:color w:val="1F3864" w:themeColor="accent1" w:themeShade="80"/>
                <w:sz w:val="22"/>
              </w:rPr>
              <w:t xml:space="preserve">Topic 3 – </w:t>
            </w:r>
            <w:r>
              <w:rPr>
                <w:rFonts w:ascii="Arial" w:hAnsi="Arial" w:cs="Arial"/>
                <w:color w:val="1F3864" w:themeColor="accent1" w:themeShade="80"/>
                <w:sz w:val="22"/>
              </w:rPr>
              <w:t>Network Society</w:t>
            </w:r>
          </w:p>
          <w:p w14:paraId="2DD6EF47" w14:textId="4A650009" w:rsidR="009B4609" w:rsidRPr="009B4609" w:rsidRDefault="009B4609" w:rsidP="009B4609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color w:val="1F3864" w:themeColor="accent1" w:themeShade="80"/>
                <w:sz w:val="22"/>
              </w:rPr>
            </w:pPr>
            <w:r>
              <w:rPr>
                <w:rFonts w:ascii="Arial" w:hAnsi="Arial" w:cs="Arial"/>
                <w:color w:val="1F3864" w:themeColor="accent1" w:themeShade="80"/>
                <w:sz w:val="22"/>
              </w:rPr>
              <w:t>Topic 4 –</w:t>
            </w:r>
            <w:r>
              <w:rPr>
                <w:rFonts w:ascii="Arial" w:hAnsi="Arial" w:cs="Arial"/>
                <w:color w:val="1F3864" w:themeColor="accent1" w:themeShade="80"/>
                <w:sz w:val="22"/>
              </w:rPr>
              <w:t xml:space="preserve"> Making Connections</w:t>
            </w:r>
            <w:r>
              <w:rPr>
                <w:rFonts w:ascii="Arial" w:hAnsi="Arial" w:cs="Arial"/>
                <w:color w:val="1F3864" w:themeColor="accent1" w:themeShade="80"/>
                <w:sz w:val="22"/>
              </w:rPr>
              <w:t>.</w:t>
            </w:r>
          </w:p>
          <w:p w14:paraId="29A64505" w14:textId="77777777" w:rsidR="009B4609" w:rsidRPr="00D922F2" w:rsidRDefault="009B4609" w:rsidP="009B4609">
            <w:pPr>
              <w:rPr>
                <w:rFonts w:ascii="Arial" w:hAnsi="Arial" w:cs="Arial"/>
                <w:color w:val="1F3864" w:themeColor="accent1" w:themeShade="80"/>
                <w:sz w:val="22"/>
              </w:rPr>
            </w:pPr>
          </w:p>
          <w:p w14:paraId="6AB29C91" w14:textId="77777777" w:rsidR="009B4609" w:rsidRDefault="009B4609" w:rsidP="009B4609">
            <w:pPr>
              <w:rPr>
                <w:rFonts w:ascii="Arial" w:hAnsi="Arial" w:cs="Arial"/>
                <w:color w:val="1F3864" w:themeColor="accent1" w:themeShade="80"/>
                <w:sz w:val="22"/>
              </w:rPr>
            </w:pPr>
            <w:r>
              <w:rPr>
                <w:rFonts w:ascii="Arial" w:hAnsi="Arial" w:cs="Arial"/>
                <w:b/>
                <w:bCs/>
                <w:color w:val="1F3864" w:themeColor="accent1" w:themeShade="80"/>
                <w:sz w:val="22"/>
              </w:rPr>
              <w:t xml:space="preserve">Identify </w:t>
            </w:r>
            <w:r w:rsidRPr="00D922F2">
              <w:rPr>
                <w:rFonts w:ascii="Arial" w:hAnsi="Arial" w:cs="Arial"/>
                <w:color w:val="1F3864" w:themeColor="accent1" w:themeShade="80"/>
                <w:sz w:val="22"/>
              </w:rPr>
              <w:t>how th</w:t>
            </w:r>
            <w:r>
              <w:rPr>
                <w:rFonts w:ascii="Arial" w:hAnsi="Arial" w:cs="Arial"/>
                <w:color w:val="1F3864" w:themeColor="accent1" w:themeShade="80"/>
                <w:sz w:val="22"/>
              </w:rPr>
              <w:t>e</w:t>
            </w:r>
            <w:r w:rsidRPr="00D922F2">
              <w:rPr>
                <w:rFonts w:ascii="Arial" w:hAnsi="Arial" w:cs="Arial"/>
                <w:color w:val="1F3864" w:themeColor="accent1" w:themeShade="80"/>
                <w:sz w:val="22"/>
              </w:rPr>
              <w:t xml:space="preserve"> </w:t>
            </w:r>
            <w:r w:rsidRPr="00051322">
              <w:rPr>
                <w:rFonts w:ascii="Arial" w:hAnsi="Arial" w:cs="Arial"/>
                <w:b/>
                <w:bCs/>
                <w:color w:val="1F3864" w:themeColor="accent1" w:themeShade="80"/>
                <w:sz w:val="22"/>
              </w:rPr>
              <w:t xml:space="preserve">Topic </w:t>
            </w:r>
            <w:r>
              <w:rPr>
                <w:rFonts w:ascii="Arial" w:hAnsi="Arial" w:cs="Arial"/>
                <w:color w:val="1F3864" w:themeColor="accent1" w:themeShade="80"/>
                <w:sz w:val="22"/>
              </w:rPr>
              <w:t>you have chosen above</w:t>
            </w:r>
            <w:r w:rsidRPr="00D922F2">
              <w:rPr>
                <w:rFonts w:ascii="Arial" w:hAnsi="Arial" w:cs="Arial"/>
                <w:color w:val="1F3864" w:themeColor="accent1" w:themeShade="80"/>
                <w:sz w:val="22"/>
              </w:rPr>
              <w:t xml:space="preserve"> could </w:t>
            </w:r>
            <w:r w:rsidRPr="00D922F2">
              <w:rPr>
                <w:rFonts w:ascii="Arial" w:hAnsi="Arial" w:cs="Arial"/>
                <w:b/>
                <w:bCs/>
                <w:color w:val="1F3864" w:themeColor="accent1" w:themeShade="80"/>
                <w:sz w:val="22"/>
              </w:rPr>
              <w:t>apply</w:t>
            </w:r>
            <w:r w:rsidRPr="00D922F2">
              <w:rPr>
                <w:rFonts w:ascii="Arial" w:hAnsi="Arial" w:cs="Arial"/>
                <w:color w:val="1F3864" w:themeColor="accent1" w:themeShade="80"/>
                <w:sz w:val="22"/>
              </w:rPr>
              <w:t xml:space="preserve"> to </w:t>
            </w:r>
            <w:r>
              <w:rPr>
                <w:rFonts w:ascii="Arial" w:hAnsi="Arial" w:cs="Arial"/>
                <w:color w:val="1F3864" w:themeColor="accent1" w:themeShade="80"/>
                <w:sz w:val="22"/>
              </w:rPr>
              <w:t>your personal employability development</w:t>
            </w:r>
            <w:r w:rsidRPr="00D922F2">
              <w:rPr>
                <w:rFonts w:ascii="Arial" w:hAnsi="Arial" w:cs="Arial"/>
                <w:color w:val="1F3864" w:themeColor="accent1" w:themeShade="80"/>
                <w:sz w:val="22"/>
              </w:rPr>
              <w:t xml:space="preserve">. </w:t>
            </w:r>
          </w:p>
          <w:p w14:paraId="612D5904" w14:textId="77777777" w:rsidR="009B4609" w:rsidRDefault="009B4609" w:rsidP="009B4609">
            <w:pPr>
              <w:rPr>
                <w:rFonts w:ascii="Arial" w:hAnsi="Arial" w:cs="Arial"/>
                <w:color w:val="1F3864" w:themeColor="accent1" w:themeShade="80"/>
                <w:sz w:val="22"/>
              </w:rPr>
            </w:pPr>
          </w:p>
          <w:p w14:paraId="23BCCF56" w14:textId="77777777" w:rsidR="009B4609" w:rsidRPr="00D922F2" w:rsidRDefault="009B4609" w:rsidP="009B4609">
            <w:pPr>
              <w:rPr>
                <w:rFonts w:ascii="Arial" w:hAnsi="Arial" w:cs="Arial"/>
                <w:color w:val="1F3864" w:themeColor="accent1" w:themeShade="80"/>
                <w:sz w:val="22"/>
              </w:rPr>
            </w:pPr>
            <w:r>
              <w:rPr>
                <w:rFonts w:ascii="Arial" w:hAnsi="Arial" w:cs="Arial"/>
                <w:b/>
                <w:bCs/>
                <w:color w:val="1F3864" w:themeColor="accent1" w:themeShade="80"/>
                <w:sz w:val="22"/>
              </w:rPr>
              <w:t xml:space="preserve">Analyse and Critique </w:t>
            </w:r>
            <w:r>
              <w:rPr>
                <w:rFonts w:ascii="Arial" w:hAnsi="Arial" w:cs="Arial"/>
                <w:color w:val="1F3864" w:themeColor="accent1" w:themeShade="80"/>
                <w:sz w:val="22"/>
              </w:rPr>
              <w:t xml:space="preserve">using </w:t>
            </w:r>
            <w:r w:rsidRPr="00D922F2">
              <w:rPr>
                <w:rFonts w:ascii="Arial" w:hAnsi="Arial" w:cs="Arial"/>
                <w:b/>
                <w:bCs/>
                <w:color w:val="1F3864" w:themeColor="accent1" w:themeShade="80"/>
                <w:sz w:val="22"/>
              </w:rPr>
              <w:t>cite</w:t>
            </w:r>
            <w:r>
              <w:rPr>
                <w:rFonts w:ascii="Arial" w:hAnsi="Arial" w:cs="Arial"/>
                <w:b/>
                <w:bCs/>
                <w:color w:val="1F3864" w:themeColor="accent1" w:themeShade="80"/>
                <w:sz w:val="22"/>
              </w:rPr>
              <w:t>d</w:t>
            </w:r>
            <w:r w:rsidRPr="00D922F2">
              <w:rPr>
                <w:rFonts w:ascii="Arial" w:hAnsi="Arial" w:cs="Arial"/>
                <w:color w:val="1F3864" w:themeColor="accent1" w:themeShade="80"/>
                <w:sz w:val="22"/>
              </w:rPr>
              <w:t xml:space="preserve"> literature to support your points.</w:t>
            </w:r>
          </w:p>
          <w:p w14:paraId="56211D1B" w14:textId="77777777" w:rsidR="00F67CE6" w:rsidRPr="00D922F2" w:rsidRDefault="00F67CE6" w:rsidP="009408E2">
            <w:pPr>
              <w:rPr>
                <w:rFonts w:ascii="Arial" w:hAnsi="Arial" w:cs="Arial"/>
                <w:color w:val="1F3864" w:themeColor="accent1" w:themeShade="80"/>
                <w:sz w:val="22"/>
              </w:rPr>
            </w:pPr>
          </w:p>
        </w:tc>
      </w:tr>
      <w:tr w:rsidR="00051322" w:rsidRPr="00D922F2" w14:paraId="3C3D1A80" w14:textId="77777777" w:rsidTr="00051322">
        <w:trPr>
          <w:trHeight w:val="1106"/>
        </w:trPr>
        <w:tc>
          <w:tcPr>
            <w:tcW w:w="3119" w:type="dxa"/>
          </w:tcPr>
          <w:p w14:paraId="1CB540CF" w14:textId="158438C5" w:rsidR="00051322" w:rsidRPr="00D7093A" w:rsidRDefault="00051322" w:rsidP="00051322">
            <w:pPr>
              <w:spacing w:line="360" w:lineRule="auto"/>
              <w:ind w:right="389"/>
              <w:jc w:val="both"/>
              <w:rPr>
                <w:rFonts w:ascii="Arial" w:hAnsi="Arial" w:cs="Arial"/>
                <w:color w:val="1F3864" w:themeColor="accent1" w:themeShade="80"/>
                <w:sz w:val="22"/>
              </w:rPr>
            </w:pPr>
            <w:r>
              <w:rPr>
                <w:rFonts w:ascii="Arial" w:hAnsi="Arial" w:cs="Arial"/>
                <w:b/>
                <w:bCs/>
                <w:color w:val="1F3864" w:themeColor="accent1" w:themeShade="80"/>
                <w:sz w:val="22"/>
              </w:rPr>
              <w:lastRenderedPageBreak/>
              <w:t xml:space="preserve">Unit 3 - Opportunity Knocks </w:t>
            </w:r>
            <w:r w:rsidRPr="00D7093A">
              <w:rPr>
                <w:rFonts w:ascii="Arial" w:hAnsi="Arial" w:cs="Arial"/>
                <w:color w:val="1F3864" w:themeColor="accent1" w:themeShade="80"/>
                <w:sz w:val="22"/>
              </w:rPr>
              <w:t xml:space="preserve"> </w:t>
            </w:r>
          </w:p>
          <w:p w14:paraId="37FFDC43" w14:textId="77777777" w:rsidR="00051322" w:rsidRPr="00D922F2" w:rsidRDefault="00051322" w:rsidP="00051322">
            <w:pPr>
              <w:rPr>
                <w:rFonts w:ascii="Arial" w:hAnsi="Arial" w:cs="Arial"/>
                <w:color w:val="1F3864" w:themeColor="accent1" w:themeShade="80"/>
                <w:sz w:val="22"/>
              </w:rPr>
            </w:pPr>
          </w:p>
          <w:p w14:paraId="271D0E93" w14:textId="4B138B13" w:rsidR="00051322" w:rsidRPr="00D922F2" w:rsidRDefault="00051322" w:rsidP="00051322">
            <w:pPr>
              <w:rPr>
                <w:rFonts w:ascii="Arial" w:hAnsi="Arial" w:cs="Arial"/>
                <w:color w:val="1F3864" w:themeColor="accent1" w:themeShade="80"/>
                <w:sz w:val="22"/>
              </w:rPr>
            </w:pPr>
            <w:r w:rsidRPr="00D922F2">
              <w:rPr>
                <w:rFonts w:ascii="Arial" w:hAnsi="Arial" w:cs="Arial"/>
                <w:color w:val="1F3864" w:themeColor="accent1" w:themeShade="80"/>
                <w:sz w:val="22"/>
              </w:rPr>
              <w:t>(≈</w:t>
            </w:r>
            <w:r>
              <w:rPr>
                <w:rFonts w:ascii="Arial" w:hAnsi="Arial" w:cs="Arial"/>
                <w:color w:val="1F3864" w:themeColor="accent1" w:themeShade="80"/>
                <w:sz w:val="22"/>
              </w:rPr>
              <w:t xml:space="preserve"> 300 </w:t>
            </w:r>
            <w:r w:rsidRPr="00D922F2">
              <w:rPr>
                <w:rFonts w:ascii="Arial" w:hAnsi="Arial" w:cs="Arial"/>
                <w:color w:val="1F3864" w:themeColor="accent1" w:themeShade="80"/>
                <w:sz w:val="22"/>
              </w:rPr>
              <w:t>words)</w:t>
            </w:r>
          </w:p>
        </w:tc>
        <w:tc>
          <w:tcPr>
            <w:tcW w:w="6379" w:type="dxa"/>
          </w:tcPr>
          <w:p w14:paraId="175626B9" w14:textId="77777777" w:rsidR="00051322" w:rsidRDefault="00051322" w:rsidP="00051322">
            <w:pPr>
              <w:rPr>
                <w:rFonts w:ascii="Arial" w:hAnsi="Arial" w:cs="Arial"/>
                <w:color w:val="1F3864" w:themeColor="accent1" w:themeShade="80"/>
                <w:sz w:val="22"/>
              </w:rPr>
            </w:pPr>
            <w:r>
              <w:rPr>
                <w:rFonts w:ascii="Arial" w:hAnsi="Arial" w:cs="Arial"/>
                <w:color w:val="1F3864" w:themeColor="accent1" w:themeShade="80"/>
                <w:sz w:val="22"/>
              </w:rPr>
              <w:t>Provide an overview of what the whole unit consisted of.</w:t>
            </w:r>
          </w:p>
          <w:p w14:paraId="5F183E6D" w14:textId="77777777" w:rsidR="00051322" w:rsidRDefault="00051322" w:rsidP="00051322">
            <w:pPr>
              <w:rPr>
                <w:rFonts w:ascii="Arial" w:hAnsi="Arial" w:cs="Arial"/>
                <w:color w:val="1F3864" w:themeColor="accent1" w:themeShade="80"/>
                <w:sz w:val="22"/>
              </w:rPr>
            </w:pPr>
          </w:p>
          <w:p w14:paraId="401FD6C8" w14:textId="77777777" w:rsidR="00051322" w:rsidRDefault="00051322" w:rsidP="00051322">
            <w:pPr>
              <w:rPr>
                <w:rFonts w:ascii="Arial" w:hAnsi="Arial" w:cs="Arial"/>
                <w:color w:val="1F3864" w:themeColor="accent1" w:themeShade="80"/>
                <w:sz w:val="22"/>
              </w:rPr>
            </w:pPr>
            <w:r>
              <w:rPr>
                <w:rFonts w:ascii="Arial" w:hAnsi="Arial" w:cs="Arial"/>
                <w:color w:val="1F3864" w:themeColor="accent1" w:themeShade="80"/>
                <w:sz w:val="22"/>
              </w:rPr>
              <w:t xml:space="preserve">Choose </w:t>
            </w:r>
            <w:r w:rsidRPr="009B4609">
              <w:rPr>
                <w:rFonts w:ascii="Arial" w:hAnsi="Arial" w:cs="Arial"/>
                <w:b/>
                <w:bCs/>
                <w:color w:val="1F3864" w:themeColor="accent1" w:themeShade="80"/>
                <w:sz w:val="22"/>
              </w:rPr>
              <w:t>ONE</w:t>
            </w:r>
            <w:r>
              <w:rPr>
                <w:rFonts w:ascii="Arial" w:hAnsi="Arial" w:cs="Arial"/>
                <w:color w:val="1F3864" w:themeColor="accent1" w:themeShade="80"/>
                <w:sz w:val="22"/>
              </w:rPr>
              <w:t xml:space="preserve"> of the Topics within the Unit which you believe had the greatest impact on your personal employability skills. </w:t>
            </w:r>
          </w:p>
          <w:p w14:paraId="207F81D0" w14:textId="77777777" w:rsidR="00051322" w:rsidRDefault="00051322" w:rsidP="00051322">
            <w:pPr>
              <w:rPr>
                <w:rFonts w:ascii="Arial" w:hAnsi="Arial" w:cs="Arial"/>
                <w:color w:val="1F3864" w:themeColor="accent1" w:themeShade="80"/>
                <w:sz w:val="22"/>
              </w:rPr>
            </w:pPr>
          </w:p>
          <w:p w14:paraId="56A3C328" w14:textId="2DC52FCF" w:rsidR="00051322" w:rsidRDefault="00051322" w:rsidP="00051322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color w:val="1F3864" w:themeColor="accent1" w:themeShade="80"/>
                <w:sz w:val="22"/>
              </w:rPr>
            </w:pPr>
            <w:r>
              <w:rPr>
                <w:rFonts w:ascii="Arial" w:hAnsi="Arial" w:cs="Arial"/>
                <w:color w:val="1F3864" w:themeColor="accent1" w:themeShade="80"/>
                <w:sz w:val="22"/>
              </w:rPr>
              <w:t xml:space="preserve">Topic 1 – </w:t>
            </w:r>
            <w:r>
              <w:rPr>
                <w:rFonts w:ascii="Arial" w:hAnsi="Arial" w:cs="Arial"/>
                <w:color w:val="1F3864" w:themeColor="accent1" w:themeShade="80"/>
                <w:sz w:val="22"/>
              </w:rPr>
              <w:t>Creating Your Own Luck</w:t>
            </w:r>
            <w:r>
              <w:rPr>
                <w:rFonts w:ascii="Arial" w:hAnsi="Arial" w:cs="Arial"/>
                <w:color w:val="1F3864" w:themeColor="accent1" w:themeShade="80"/>
                <w:sz w:val="22"/>
              </w:rPr>
              <w:t xml:space="preserve"> </w:t>
            </w:r>
          </w:p>
          <w:p w14:paraId="6382B104" w14:textId="32F5D5AC" w:rsidR="00051322" w:rsidRDefault="00051322" w:rsidP="00051322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color w:val="1F3864" w:themeColor="accent1" w:themeShade="80"/>
                <w:sz w:val="22"/>
              </w:rPr>
            </w:pPr>
            <w:r>
              <w:rPr>
                <w:rFonts w:ascii="Arial" w:hAnsi="Arial" w:cs="Arial"/>
                <w:color w:val="1F3864" w:themeColor="accent1" w:themeShade="80"/>
                <w:sz w:val="22"/>
              </w:rPr>
              <w:t xml:space="preserve">Topic 2 – </w:t>
            </w:r>
            <w:r>
              <w:rPr>
                <w:rFonts w:ascii="Arial" w:hAnsi="Arial" w:cs="Arial"/>
                <w:color w:val="1F3864" w:themeColor="accent1" w:themeShade="80"/>
                <w:sz w:val="22"/>
              </w:rPr>
              <w:t xml:space="preserve">Identifying Career Opportunities </w:t>
            </w:r>
          </w:p>
          <w:p w14:paraId="27CDDE57" w14:textId="54D1C2C0" w:rsidR="00051322" w:rsidRDefault="00051322" w:rsidP="00051322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color w:val="1F3864" w:themeColor="accent1" w:themeShade="80"/>
                <w:sz w:val="22"/>
              </w:rPr>
            </w:pPr>
            <w:r>
              <w:rPr>
                <w:rFonts w:ascii="Arial" w:hAnsi="Arial" w:cs="Arial"/>
                <w:color w:val="1F3864" w:themeColor="accent1" w:themeShade="80"/>
                <w:sz w:val="22"/>
              </w:rPr>
              <w:t xml:space="preserve">Topic 3 – </w:t>
            </w:r>
            <w:r>
              <w:rPr>
                <w:rFonts w:ascii="Arial" w:hAnsi="Arial" w:cs="Arial"/>
                <w:color w:val="1F3864" w:themeColor="accent1" w:themeShade="80"/>
                <w:sz w:val="22"/>
              </w:rPr>
              <w:t xml:space="preserve">Opening Doors </w:t>
            </w:r>
          </w:p>
          <w:p w14:paraId="1FD77B10" w14:textId="3482F6E9" w:rsidR="00051322" w:rsidRPr="009B4609" w:rsidRDefault="00051322" w:rsidP="00051322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color w:val="1F3864" w:themeColor="accent1" w:themeShade="80"/>
                <w:sz w:val="22"/>
              </w:rPr>
            </w:pPr>
            <w:r>
              <w:rPr>
                <w:rFonts w:ascii="Arial" w:hAnsi="Arial" w:cs="Arial"/>
                <w:color w:val="1F3864" w:themeColor="accent1" w:themeShade="80"/>
                <w:sz w:val="22"/>
              </w:rPr>
              <w:t xml:space="preserve">Topic 4 – </w:t>
            </w:r>
            <w:r>
              <w:rPr>
                <w:rFonts w:ascii="Arial" w:hAnsi="Arial" w:cs="Arial"/>
                <w:color w:val="1F3864" w:themeColor="accent1" w:themeShade="80"/>
                <w:sz w:val="22"/>
              </w:rPr>
              <w:t>Me.com</w:t>
            </w:r>
            <w:r>
              <w:rPr>
                <w:rFonts w:ascii="Arial" w:hAnsi="Arial" w:cs="Arial"/>
                <w:color w:val="1F3864" w:themeColor="accent1" w:themeShade="80"/>
                <w:sz w:val="22"/>
              </w:rPr>
              <w:t>.</w:t>
            </w:r>
          </w:p>
          <w:p w14:paraId="2898C4EB" w14:textId="77777777" w:rsidR="00051322" w:rsidRPr="00D922F2" w:rsidRDefault="00051322" w:rsidP="00051322">
            <w:pPr>
              <w:rPr>
                <w:rFonts w:ascii="Arial" w:hAnsi="Arial" w:cs="Arial"/>
                <w:color w:val="1F3864" w:themeColor="accent1" w:themeShade="80"/>
                <w:sz w:val="22"/>
              </w:rPr>
            </w:pPr>
          </w:p>
          <w:p w14:paraId="07C73661" w14:textId="77777777" w:rsidR="00051322" w:rsidRDefault="00051322" w:rsidP="00051322">
            <w:pPr>
              <w:rPr>
                <w:rFonts w:ascii="Arial" w:hAnsi="Arial" w:cs="Arial"/>
                <w:color w:val="1F3864" w:themeColor="accent1" w:themeShade="80"/>
                <w:sz w:val="22"/>
              </w:rPr>
            </w:pPr>
            <w:r>
              <w:rPr>
                <w:rFonts w:ascii="Arial" w:hAnsi="Arial" w:cs="Arial"/>
                <w:b/>
                <w:bCs/>
                <w:color w:val="1F3864" w:themeColor="accent1" w:themeShade="80"/>
                <w:sz w:val="22"/>
              </w:rPr>
              <w:t xml:space="preserve">Identify </w:t>
            </w:r>
            <w:r w:rsidRPr="00D922F2">
              <w:rPr>
                <w:rFonts w:ascii="Arial" w:hAnsi="Arial" w:cs="Arial"/>
                <w:color w:val="1F3864" w:themeColor="accent1" w:themeShade="80"/>
                <w:sz w:val="22"/>
              </w:rPr>
              <w:t>how th</w:t>
            </w:r>
            <w:r>
              <w:rPr>
                <w:rFonts w:ascii="Arial" w:hAnsi="Arial" w:cs="Arial"/>
                <w:color w:val="1F3864" w:themeColor="accent1" w:themeShade="80"/>
                <w:sz w:val="22"/>
              </w:rPr>
              <w:t>e</w:t>
            </w:r>
            <w:r w:rsidRPr="00D922F2">
              <w:rPr>
                <w:rFonts w:ascii="Arial" w:hAnsi="Arial" w:cs="Arial"/>
                <w:color w:val="1F3864" w:themeColor="accent1" w:themeShade="80"/>
                <w:sz w:val="22"/>
              </w:rPr>
              <w:t xml:space="preserve"> </w:t>
            </w:r>
            <w:r w:rsidRPr="00051322">
              <w:rPr>
                <w:rFonts w:ascii="Arial" w:hAnsi="Arial" w:cs="Arial"/>
                <w:b/>
                <w:bCs/>
                <w:color w:val="1F3864" w:themeColor="accent1" w:themeShade="80"/>
                <w:sz w:val="22"/>
              </w:rPr>
              <w:t>Topic</w:t>
            </w:r>
            <w:r>
              <w:rPr>
                <w:rFonts w:ascii="Arial" w:hAnsi="Arial" w:cs="Arial"/>
                <w:color w:val="1F3864" w:themeColor="accent1" w:themeShade="80"/>
                <w:sz w:val="22"/>
              </w:rPr>
              <w:t xml:space="preserve"> you have chosen above</w:t>
            </w:r>
            <w:r w:rsidRPr="00D922F2">
              <w:rPr>
                <w:rFonts w:ascii="Arial" w:hAnsi="Arial" w:cs="Arial"/>
                <w:color w:val="1F3864" w:themeColor="accent1" w:themeShade="80"/>
                <w:sz w:val="22"/>
              </w:rPr>
              <w:t xml:space="preserve"> could </w:t>
            </w:r>
            <w:r w:rsidRPr="00D922F2">
              <w:rPr>
                <w:rFonts w:ascii="Arial" w:hAnsi="Arial" w:cs="Arial"/>
                <w:b/>
                <w:bCs/>
                <w:color w:val="1F3864" w:themeColor="accent1" w:themeShade="80"/>
                <w:sz w:val="22"/>
              </w:rPr>
              <w:t>apply</w:t>
            </w:r>
            <w:r w:rsidRPr="00D922F2">
              <w:rPr>
                <w:rFonts w:ascii="Arial" w:hAnsi="Arial" w:cs="Arial"/>
                <w:color w:val="1F3864" w:themeColor="accent1" w:themeShade="80"/>
                <w:sz w:val="22"/>
              </w:rPr>
              <w:t xml:space="preserve"> to </w:t>
            </w:r>
            <w:r>
              <w:rPr>
                <w:rFonts w:ascii="Arial" w:hAnsi="Arial" w:cs="Arial"/>
                <w:color w:val="1F3864" w:themeColor="accent1" w:themeShade="80"/>
                <w:sz w:val="22"/>
              </w:rPr>
              <w:t>your personal employability development</w:t>
            </w:r>
            <w:r w:rsidRPr="00D922F2">
              <w:rPr>
                <w:rFonts w:ascii="Arial" w:hAnsi="Arial" w:cs="Arial"/>
                <w:color w:val="1F3864" w:themeColor="accent1" w:themeShade="80"/>
                <w:sz w:val="22"/>
              </w:rPr>
              <w:t xml:space="preserve">. </w:t>
            </w:r>
          </w:p>
          <w:p w14:paraId="007DD3E6" w14:textId="77777777" w:rsidR="00051322" w:rsidRDefault="00051322" w:rsidP="00051322">
            <w:pPr>
              <w:rPr>
                <w:rFonts w:ascii="Arial" w:hAnsi="Arial" w:cs="Arial"/>
                <w:color w:val="1F3864" w:themeColor="accent1" w:themeShade="80"/>
                <w:sz w:val="22"/>
              </w:rPr>
            </w:pPr>
          </w:p>
          <w:p w14:paraId="7636DBEB" w14:textId="77777777" w:rsidR="00051322" w:rsidRPr="00D922F2" w:rsidRDefault="00051322" w:rsidP="00051322">
            <w:pPr>
              <w:rPr>
                <w:rFonts w:ascii="Arial" w:hAnsi="Arial" w:cs="Arial"/>
                <w:color w:val="1F3864" w:themeColor="accent1" w:themeShade="80"/>
                <w:sz w:val="22"/>
              </w:rPr>
            </w:pPr>
            <w:r>
              <w:rPr>
                <w:rFonts w:ascii="Arial" w:hAnsi="Arial" w:cs="Arial"/>
                <w:b/>
                <w:bCs/>
                <w:color w:val="1F3864" w:themeColor="accent1" w:themeShade="80"/>
                <w:sz w:val="22"/>
              </w:rPr>
              <w:t xml:space="preserve">Analyse and Critique </w:t>
            </w:r>
            <w:r>
              <w:rPr>
                <w:rFonts w:ascii="Arial" w:hAnsi="Arial" w:cs="Arial"/>
                <w:color w:val="1F3864" w:themeColor="accent1" w:themeShade="80"/>
                <w:sz w:val="22"/>
              </w:rPr>
              <w:t xml:space="preserve">using </w:t>
            </w:r>
            <w:r w:rsidRPr="00D922F2">
              <w:rPr>
                <w:rFonts w:ascii="Arial" w:hAnsi="Arial" w:cs="Arial"/>
                <w:b/>
                <w:bCs/>
                <w:color w:val="1F3864" w:themeColor="accent1" w:themeShade="80"/>
                <w:sz w:val="22"/>
              </w:rPr>
              <w:t>cite</w:t>
            </w:r>
            <w:r>
              <w:rPr>
                <w:rFonts w:ascii="Arial" w:hAnsi="Arial" w:cs="Arial"/>
                <w:b/>
                <w:bCs/>
                <w:color w:val="1F3864" w:themeColor="accent1" w:themeShade="80"/>
                <w:sz w:val="22"/>
              </w:rPr>
              <w:t>d</w:t>
            </w:r>
            <w:r w:rsidRPr="00D922F2">
              <w:rPr>
                <w:rFonts w:ascii="Arial" w:hAnsi="Arial" w:cs="Arial"/>
                <w:color w:val="1F3864" w:themeColor="accent1" w:themeShade="80"/>
                <w:sz w:val="22"/>
              </w:rPr>
              <w:t xml:space="preserve"> literature to support your points.</w:t>
            </w:r>
          </w:p>
          <w:p w14:paraId="20C4E2CA" w14:textId="77777777" w:rsidR="00051322" w:rsidRPr="00D922F2" w:rsidRDefault="00051322" w:rsidP="00051322">
            <w:pPr>
              <w:rPr>
                <w:rFonts w:ascii="Arial" w:hAnsi="Arial" w:cs="Arial"/>
                <w:color w:val="1F3864" w:themeColor="accent1" w:themeShade="80"/>
                <w:sz w:val="22"/>
              </w:rPr>
            </w:pPr>
          </w:p>
        </w:tc>
      </w:tr>
      <w:tr w:rsidR="00051322" w:rsidRPr="00D922F2" w14:paraId="71A7521A" w14:textId="77777777" w:rsidTr="00051322">
        <w:trPr>
          <w:trHeight w:val="1106"/>
        </w:trPr>
        <w:tc>
          <w:tcPr>
            <w:tcW w:w="3119" w:type="dxa"/>
          </w:tcPr>
          <w:p w14:paraId="3E2CB5AF" w14:textId="77777777" w:rsidR="00051322" w:rsidRDefault="00051322" w:rsidP="00051322">
            <w:pPr>
              <w:spacing w:line="360" w:lineRule="auto"/>
              <w:ind w:right="389"/>
              <w:jc w:val="both"/>
              <w:rPr>
                <w:rFonts w:ascii="Arial" w:hAnsi="Arial" w:cs="Arial"/>
                <w:b/>
                <w:bCs/>
                <w:color w:val="1F3864" w:themeColor="accent1" w:themeShade="80"/>
                <w:sz w:val="22"/>
              </w:rPr>
            </w:pPr>
            <w:r>
              <w:rPr>
                <w:rFonts w:ascii="Arial" w:hAnsi="Arial" w:cs="Arial"/>
                <w:b/>
                <w:bCs/>
                <w:color w:val="1F3864" w:themeColor="accent1" w:themeShade="80"/>
                <w:sz w:val="22"/>
              </w:rPr>
              <w:t xml:space="preserve">Unit 4 – The Pursuit of Happiness </w:t>
            </w:r>
          </w:p>
          <w:p w14:paraId="6E1BE413" w14:textId="4DA72CB6" w:rsidR="00051322" w:rsidRDefault="00051322" w:rsidP="00051322">
            <w:pPr>
              <w:spacing w:line="360" w:lineRule="auto"/>
              <w:ind w:right="389"/>
              <w:jc w:val="both"/>
              <w:rPr>
                <w:rFonts w:ascii="Arial" w:hAnsi="Arial" w:cs="Arial"/>
                <w:b/>
                <w:bCs/>
                <w:color w:val="1F3864" w:themeColor="accent1" w:themeShade="80"/>
                <w:sz w:val="22"/>
              </w:rPr>
            </w:pPr>
            <w:r w:rsidRPr="00D922F2">
              <w:rPr>
                <w:rFonts w:ascii="Arial" w:hAnsi="Arial" w:cs="Arial"/>
                <w:color w:val="1F3864" w:themeColor="accent1" w:themeShade="80"/>
                <w:sz w:val="22"/>
              </w:rPr>
              <w:t>(≈</w:t>
            </w:r>
            <w:r>
              <w:rPr>
                <w:rFonts w:ascii="Arial" w:hAnsi="Arial" w:cs="Arial"/>
                <w:color w:val="1F3864" w:themeColor="accent1" w:themeShade="80"/>
                <w:sz w:val="22"/>
              </w:rPr>
              <w:t xml:space="preserve"> 3</w:t>
            </w:r>
            <w:r>
              <w:rPr>
                <w:rFonts w:ascii="Arial" w:hAnsi="Arial" w:cs="Arial"/>
                <w:color w:val="1F3864" w:themeColor="accent1" w:themeShade="80"/>
                <w:sz w:val="22"/>
              </w:rPr>
              <w:t>00</w:t>
            </w:r>
            <w:r>
              <w:rPr>
                <w:rFonts w:ascii="Arial" w:hAnsi="Arial" w:cs="Arial"/>
                <w:color w:val="1F3864" w:themeColor="accent1" w:themeShade="80"/>
                <w:sz w:val="22"/>
              </w:rPr>
              <w:t xml:space="preserve"> </w:t>
            </w:r>
            <w:r w:rsidRPr="00D922F2">
              <w:rPr>
                <w:rFonts w:ascii="Arial" w:hAnsi="Arial" w:cs="Arial"/>
                <w:color w:val="1F3864" w:themeColor="accent1" w:themeShade="80"/>
                <w:sz w:val="22"/>
              </w:rPr>
              <w:t>words)</w:t>
            </w:r>
          </w:p>
        </w:tc>
        <w:tc>
          <w:tcPr>
            <w:tcW w:w="6379" w:type="dxa"/>
          </w:tcPr>
          <w:p w14:paraId="66D83D51" w14:textId="77777777" w:rsidR="00051322" w:rsidRDefault="00051322" w:rsidP="00051322">
            <w:pPr>
              <w:rPr>
                <w:rFonts w:ascii="Arial" w:hAnsi="Arial" w:cs="Arial"/>
                <w:color w:val="1F3864" w:themeColor="accent1" w:themeShade="80"/>
                <w:sz w:val="22"/>
              </w:rPr>
            </w:pPr>
            <w:r>
              <w:rPr>
                <w:rFonts w:ascii="Arial" w:hAnsi="Arial" w:cs="Arial"/>
                <w:color w:val="1F3864" w:themeColor="accent1" w:themeShade="80"/>
                <w:sz w:val="22"/>
              </w:rPr>
              <w:t>Provide an overview of what the whole unit consisted of.</w:t>
            </w:r>
          </w:p>
          <w:p w14:paraId="10B53015" w14:textId="77777777" w:rsidR="00051322" w:rsidRDefault="00051322" w:rsidP="00051322">
            <w:pPr>
              <w:rPr>
                <w:rFonts w:ascii="Arial" w:hAnsi="Arial" w:cs="Arial"/>
                <w:color w:val="1F3864" w:themeColor="accent1" w:themeShade="80"/>
                <w:sz w:val="22"/>
              </w:rPr>
            </w:pPr>
          </w:p>
          <w:p w14:paraId="12025F70" w14:textId="77777777" w:rsidR="00051322" w:rsidRDefault="00051322" w:rsidP="00051322">
            <w:pPr>
              <w:rPr>
                <w:rFonts w:ascii="Arial" w:hAnsi="Arial" w:cs="Arial"/>
                <w:color w:val="1F3864" w:themeColor="accent1" w:themeShade="80"/>
                <w:sz w:val="22"/>
              </w:rPr>
            </w:pPr>
            <w:r>
              <w:rPr>
                <w:rFonts w:ascii="Arial" w:hAnsi="Arial" w:cs="Arial"/>
                <w:color w:val="1F3864" w:themeColor="accent1" w:themeShade="80"/>
                <w:sz w:val="22"/>
              </w:rPr>
              <w:t xml:space="preserve">Choose </w:t>
            </w:r>
            <w:r w:rsidRPr="009B4609">
              <w:rPr>
                <w:rFonts w:ascii="Arial" w:hAnsi="Arial" w:cs="Arial"/>
                <w:b/>
                <w:bCs/>
                <w:color w:val="1F3864" w:themeColor="accent1" w:themeShade="80"/>
                <w:sz w:val="22"/>
              </w:rPr>
              <w:t>ONE</w:t>
            </w:r>
            <w:r>
              <w:rPr>
                <w:rFonts w:ascii="Arial" w:hAnsi="Arial" w:cs="Arial"/>
                <w:color w:val="1F3864" w:themeColor="accent1" w:themeShade="80"/>
                <w:sz w:val="22"/>
              </w:rPr>
              <w:t xml:space="preserve"> of the </w:t>
            </w:r>
            <w:r w:rsidRPr="00051322">
              <w:rPr>
                <w:rFonts w:ascii="Arial" w:hAnsi="Arial" w:cs="Arial"/>
                <w:b/>
                <w:bCs/>
                <w:color w:val="1F3864" w:themeColor="accent1" w:themeShade="80"/>
                <w:sz w:val="22"/>
              </w:rPr>
              <w:t>Topics</w:t>
            </w:r>
            <w:r>
              <w:rPr>
                <w:rFonts w:ascii="Arial" w:hAnsi="Arial" w:cs="Arial"/>
                <w:color w:val="1F3864" w:themeColor="accent1" w:themeShade="80"/>
                <w:sz w:val="22"/>
              </w:rPr>
              <w:t xml:space="preserve"> within the Unit which you believe had the greatest impact on your personal employability skills. </w:t>
            </w:r>
          </w:p>
          <w:p w14:paraId="0013FBF2" w14:textId="77777777" w:rsidR="00051322" w:rsidRDefault="00051322" w:rsidP="00051322">
            <w:pPr>
              <w:rPr>
                <w:rFonts w:ascii="Arial" w:hAnsi="Arial" w:cs="Arial"/>
                <w:color w:val="1F3864" w:themeColor="accent1" w:themeShade="80"/>
                <w:sz w:val="22"/>
              </w:rPr>
            </w:pPr>
          </w:p>
          <w:p w14:paraId="19B5257E" w14:textId="52B4DB05" w:rsidR="00051322" w:rsidRDefault="00051322" w:rsidP="00051322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color w:val="1F3864" w:themeColor="accent1" w:themeShade="80"/>
                <w:sz w:val="22"/>
              </w:rPr>
            </w:pPr>
            <w:r>
              <w:rPr>
                <w:rFonts w:ascii="Arial" w:hAnsi="Arial" w:cs="Arial"/>
                <w:color w:val="1F3864" w:themeColor="accent1" w:themeShade="80"/>
                <w:sz w:val="22"/>
              </w:rPr>
              <w:t xml:space="preserve">Topic 1 – </w:t>
            </w:r>
            <w:r>
              <w:rPr>
                <w:rFonts w:ascii="Arial" w:hAnsi="Arial" w:cs="Arial"/>
                <w:color w:val="1F3864" w:themeColor="accent1" w:themeShade="80"/>
                <w:sz w:val="22"/>
              </w:rPr>
              <w:t xml:space="preserve">Future Me </w:t>
            </w:r>
            <w:r>
              <w:rPr>
                <w:rFonts w:ascii="Arial" w:hAnsi="Arial" w:cs="Arial"/>
                <w:color w:val="1F3864" w:themeColor="accent1" w:themeShade="80"/>
                <w:sz w:val="22"/>
              </w:rPr>
              <w:t xml:space="preserve"> </w:t>
            </w:r>
          </w:p>
          <w:p w14:paraId="556C1D8D" w14:textId="41231707" w:rsidR="00051322" w:rsidRDefault="00051322" w:rsidP="00051322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color w:val="1F3864" w:themeColor="accent1" w:themeShade="80"/>
                <w:sz w:val="22"/>
              </w:rPr>
            </w:pPr>
            <w:r>
              <w:rPr>
                <w:rFonts w:ascii="Arial" w:hAnsi="Arial" w:cs="Arial"/>
                <w:color w:val="1F3864" w:themeColor="accent1" w:themeShade="80"/>
                <w:sz w:val="22"/>
              </w:rPr>
              <w:t xml:space="preserve">Topic 2 – </w:t>
            </w:r>
            <w:r>
              <w:rPr>
                <w:rFonts w:ascii="Arial" w:hAnsi="Arial" w:cs="Arial"/>
                <w:color w:val="1F3864" w:themeColor="accent1" w:themeShade="80"/>
                <w:sz w:val="22"/>
              </w:rPr>
              <w:t xml:space="preserve">Passion &amp; Perseverance </w:t>
            </w:r>
            <w:r>
              <w:rPr>
                <w:rFonts w:ascii="Arial" w:hAnsi="Arial" w:cs="Arial"/>
                <w:color w:val="1F3864" w:themeColor="accent1" w:themeShade="80"/>
                <w:sz w:val="22"/>
              </w:rPr>
              <w:t xml:space="preserve"> </w:t>
            </w:r>
          </w:p>
          <w:p w14:paraId="2FB69C5C" w14:textId="5AF7FF1F" w:rsidR="00051322" w:rsidRDefault="00051322" w:rsidP="00051322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color w:val="1F3864" w:themeColor="accent1" w:themeShade="80"/>
                <w:sz w:val="22"/>
              </w:rPr>
            </w:pPr>
            <w:r>
              <w:rPr>
                <w:rFonts w:ascii="Arial" w:hAnsi="Arial" w:cs="Arial"/>
                <w:color w:val="1F3864" w:themeColor="accent1" w:themeShade="80"/>
                <w:sz w:val="22"/>
              </w:rPr>
              <w:t xml:space="preserve">Topic 3 – </w:t>
            </w:r>
            <w:r>
              <w:rPr>
                <w:rFonts w:ascii="Arial" w:hAnsi="Arial" w:cs="Arial"/>
                <w:color w:val="1F3864" w:themeColor="accent1" w:themeShade="80"/>
                <w:sz w:val="22"/>
              </w:rPr>
              <w:t>Plan, Prepare, Perform</w:t>
            </w:r>
          </w:p>
          <w:p w14:paraId="0B993989" w14:textId="06A23F01" w:rsidR="00051322" w:rsidRPr="009B4609" w:rsidRDefault="00051322" w:rsidP="00051322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color w:val="1F3864" w:themeColor="accent1" w:themeShade="80"/>
                <w:sz w:val="22"/>
              </w:rPr>
            </w:pPr>
            <w:r>
              <w:rPr>
                <w:rFonts w:ascii="Arial" w:hAnsi="Arial" w:cs="Arial"/>
                <w:color w:val="1F3864" w:themeColor="accent1" w:themeShade="80"/>
                <w:sz w:val="22"/>
              </w:rPr>
              <w:t xml:space="preserve">Topic 4 – </w:t>
            </w:r>
            <w:r>
              <w:rPr>
                <w:rFonts w:ascii="Arial" w:hAnsi="Arial" w:cs="Arial"/>
                <w:color w:val="1F3864" w:themeColor="accent1" w:themeShade="80"/>
                <w:sz w:val="22"/>
              </w:rPr>
              <w:t>Career Role Models</w:t>
            </w:r>
            <w:r>
              <w:rPr>
                <w:rFonts w:ascii="Arial" w:hAnsi="Arial" w:cs="Arial"/>
                <w:color w:val="1F3864" w:themeColor="accent1" w:themeShade="80"/>
                <w:sz w:val="22"/>
              </w:rPr>
              <w:t>.</w:t>
            </w:r>
          </w:p>
          <w:p w14:paraId="1040F485" w14:textId="77777777" w:rsidR="00051322" w:rsidRPr="00D922F2" w:rsidRDefault="00051322" w:rsidP="00051322">
            <w:pPr>
              <w:rPr>
                <w:rFonts w:ascii="Arial" w:hAnsi="Arial" w:cs="Arial"/>
                <w:color w:val="1F3864" w:themeColor="accent1" w:themeShade="80"/>
                <w:sz w:val="22"/>
              </w:rPr>
            </w:pPr>
          </w:p>
          <w:p w14:paraId="26F14B30" w14:textId="77777777" w:rsidR="00051322" w:rsidRDefault="00051322" w:rsidP="00051322">
            <w:pPr>
              <w:rPr>
                <w:rFonts w:ascii="Arial" w:hAnsi="Arial" w:cs="Arial"/>
                <w:color w:val="1F3864" w:themeColor="accent1" w:themeShade="80"/>
                <w:sz w:val="22"/>
              </w:rPr>
            </w:pPr>
            <w:r>
              <w:rPr>
                <w:rFonts w:ascii="Arial" w:hAnsi="Arial" w:cs="Arial"/>
                <w:b/>
                <w:bCs/>
                <w:color w:val="1F3864" w:themeColor="accent1" w:themeShade="80"/>
                <w:sz w:val="22"/>
              </w:rPr>
              <w:t xml:space="preserve">Identify </w:t>
            </w:r>
            <w:r w:rsidRPr="00D922F2">
              <w:rPr>
                <w:rFonts w:ascii="Arial" w:hAnsi="Arial" w:cs="Arial"/>
                <w:color w:val="1F3864" w:themeColor="accent1" w:themeShade="80"/>
                <w:sz w:val="22"/>
              </w:rPr>
              <w:t>how th</w:t>
            </w:r>
            <w:r>
              <w:rPr>
                <w:rFonts w:ascii="Arial" w:hAnsi="Arial" w:cs="Arial"/>
                <w:color w:val="1F3864" w:themeColor="accent1" w:themeShade="80"/>
                <w:sz w:val="22"/>
              </w:rPr>
              <w:t>e</w:t>
            </w:r>
            <w:r w:rsidRPr="00D922F2">
              <w:rPr>
                <w:rFonts w:ascii="Arial" w:hAnsi="Arial" w:cs="Arial"/>
                <w:color w:val="1F3864" w:themeColor="accent1" w:themeShade="80"/>
                <w:sz w:val="22"/>
              </w:rPr>
              <w:t xml:space="preserve"> </w:t>
            </w:r>
            <w:r w:rsidRPr="00051322">
              <w:rPr>
                <w:rFonts w:ascii="Arial" w:hAnsi="Arial" w:cs="Arial"/>
                <w:b/>
                <w:bCs/>
                <w:color w:val="1F3864" w:themeColor="accent1" w:themeShade="80"/>
                <w:sz w:val="22"/>
              </w:rPr>
              <w:t>Topic</w:t>
            </w:r>
            <w:r>
              <w:rPr>
                <w:rFonts w:ascii="Arial" w:hAnsi="Arial" w:cs="Arial"/>
                <w:color w:val="1F3864" w:themeColor="accent1" w:themeShade="80"/>
                <w:sz w:val="22"/>
              </w:rPr>
              <w:t xml:space="preserve"> you have chosen above</w:t>
            </w:r>
            <w:r w:rsidRPr="00D922F2">
              <w:rPr>
                <w:rFonts w:ascii="Arial" w:hAnsi="Arial" w:cs="Arial"/>
                <w:color w:val="1F3864" w:themeColor="accent1" w:themeShade="80"/>
                <w:sz w:val="22"/>
              </w:rPr>
              <w:t xml:space="preserve"> could </w:t>
            </w:r>
            <w:r w:rsidRPr="00D922F2">
              <w:rPr>
                <w:rFonts w:ascii="Arial" w:hAnsi="Arial" w:cs="Arial"/>
                <w:b/>
                <w:bCs/>
                <w:color w:val="1F3864" w:themeColor="accent1" w:themeShade="80"/>
                <w:sz w:val="22"/>
              </w:rPr>
              <w:t>apply</w:t>
            </w:r>
            <w:r w:rsidRPr="00D922F2">
              <w:rPr>
                <w:rFonts w:ascii="Arial" w:hAnsi="Arial" w:cs="Arial"/>
                <w:color w:val="1F3864" w:themeColor="accent1" w:themeShade="80"/>
                <w:sz w:val="22"/>
              </w:rPr>
              <w:t xml:space="preserve"> to </w:t>
            </w:r>
            <w:r>
              <w:rPr>
                <w:rFonts w:ascii="Arial" w:hAnsi="Arial" w:cs="Arial"/>
                <w:color w:val="1F3864" w:themeColor="accent1" w:themeShade="80"/>
                <w:sz w:val="22"/>
              </w:rPr>
              <w:t>your personal employability development</w:t>
            </w:r>
            <w:r w:rsidRPr="00D922F2">
              <w:rPr>
                <w:rFonts w:ascii="Arial" w:hAnsi="Arial" w:cs="Arial"/>
                <w:color w:val="1F3864" w:themeColor="accent1" w:themeShade="80"/>
                <w:sz w:val="22"/>
              </w:rPr>
              <w:t xml:space="preserve">. </w:t>
            </w:r>
          </w:p>
          <w:p w14:paraId="11DE451C" w14:textId="77777777" w:rsidR="00051322" w:rsidRDefault="00051322" w:rsidP="00051322">
            <w:pPr>
              <w:rPr>
                <w:rFonts w:ascii="Arial" w:hAnsi="Arial" w:cs="Arial"/>
                <w:color w:val="1F3864" w:themeColor="accent1" w:themeShade="80"/>
                <w:sz w:val="22"/>
              </w:rPr>
            </w:pPr>
          </w:p>
          <w:p w14:paraId="170E0064" w14:textId="77777777" w:rsidR="00051322" w:rsidRPr="00D922F2" w:rsidRDefault="00051322" w:rsidP="00051322">
            <w:pPr>
              <w:rPr>
                <w:rFonts w:ascii="Arial" w:hAnsi="Arial" w:cs="Arial"/>
                <w:color w:val="1F3864" w:themeColor="accent1" w:themeShade="80"/>
                <w:sz w:val="22"/>
              </w:rPr>
            </w:pPr>
            <w:r>
              <w:rPr>
                <w:rFonts w:ascii="Arial" w:hAnsi="Arial" w:cs="Arial"/>
                <w:b/>
                <w:bCs/>
                <w:color w:val="1F3864" w:themeColor="accent1" w:themeShade="80"/>
                <w:sz w:val="22"/>
              </w:rPr>
              <w:t xml:space="preserve">Analyse and Critique </w:t>
            </w:r>
            <w:r>
              <w:rPr>
                <w:rFonts w:ascii="Arial" w:hAnsi="Arial" w:cs="Arial"/>
                <w:color w:val="1F3864" w:themeColor="accent1" w:themeShade="80"/>
                <w:sz w:val="22"/>
              </w:rPr>
              <w:t xml:space="preserve">using </w:t>
            </w:r>
            <w:r w:rsidRPr="00D922F2">
              <w:rPr>
                <w:rFonts w:ascii="Arial" w:hAnsi="Arial" w:cs="Arial"/>
                <w:b/>
                <w:bCs/>
                <w:color w:val="1F3864" w:themeColor="accent1" w:themeShade="80"/>
                <w:sz w:val="22"/>
              </w:rPr>
              <w:t>cite</w:t>
            </w:r>
            <w:r>
              <w:rPr>
                <w:rFonts w:ascii="Arial" w:hAnsi="Arial" w:cs="Arial"/>
                <w:b/>
                <w:bCs/>
                <w:color w:val="1F3864" w:themeColor="accent1" w:themeShade="80"/>
                <w:sz w:val="22"/>
              </w:rPr>
              <w:t>d</w:t>
            </w:r>
            <w:r w:rsidRPr="00D922F2">
              <w:rPr>
                <w:rFonts w:ascii="Arial" w:hAnsi="Arial" w:cs="Arial"/>
                <w:color w:val="1F3864" w:themeColor="accent1" w:themeShade="80"/>
                <w:sz w:val="22"/>
              </w:rPr>
              <w:t xml:space="preserve"> literature to support your points.</w:t>
            </w:r>
          </w:p>
          <w:p w14:paraId="3F09AFBA" w14:textId="77777777" w:rsidR="00051322" w:rsidRDefault="00051322" w:rsidP="00051322">
            <w:pPr>
              <w:rPr>
                <w:rFonts w:ascii="Arial" w:hAnsi="Arial" w:cs="Arial"/>
                <w:color w:val="1F3864" w:themeColor="accent1" w:themeShade="80"/>
                <w:sz w:val="22"/>
              </w:rPr>
            </w:pPr>
          </w:p>
        </w:tc>
      </w:tr>
      <w:tr w:rsidR="00051322" w:rsidRPr="00D922F2" w14:paraId="7BC80CB1" w14:textId="77777777" w:rsidTr="00051322">
        <w:tc>
          <w:tcPr>
            <w:tcW w:w="3119" w:type="dxa"/>
          </w:tcPr>
          <w:p w14:paraId="23A3CCC8" w14:textId="5E6FC5A9" w:rsidR="00051322" w:rsidRPr="00D922F2" w:rsidRDefault="00051322" w:rsidP="00051322">
            <w:pPr>
              <w:rPr>
                <w:rFonts w:ascii="Arial" w:hAnsi="Arial" w:cs="Arial"/>
                <w:b/>
                <w:bCs/>
                <w:color w:val="1F3864" w:themeColor="accent1" w:themeShade="80"/>
                <w:sz w:val="22"/>
              </w:rPr>
            </w:pPr>
            <w:r w:rsidRPr="00D922F2">
              <w:rPr>
                <w:rFonts w:ascii="Arial" w:hAnsi="Arial" w:cs="Arial"/>
                <w:b/>
                <w:bCs/>
                <w:color w:val="1F3864" w:themeColor="accent1" w:themeShade="80"/>
                <w:sz w:val="22"/>
              </w:rPr>
              <w:t xml:space="preserve">Conclusion </w:t>
            </w:r>
            <w:r>
              <w:rPr>
                <w:rFonts w:ascii="Arial" w:hAnsi="Arial" w:cs="Arial"/>
                <w:b/>
                <w:bCs/>
                <w:color w:val="1F3864" w:themeColor="accent1" w:themeShade="80"/>
                <w:sz w:val="22"/>
              </w:rPr>
              <w:t>and recommendations</w:t>
            </w:r>
          </w:p>
          <w:p w14:paraId="63057FE6" w14:textId="0C1A9CD6" w:rsidR="00051322" w:rsidRPr="00D922F2" w:rsidRDefault="00051322" w:rsidP="00051322">
            <w:pPr>
              <w:rPr>
                <w:rFonts w:ascii="Arial" w:hAnsi="Arial" w:cs="Arial"/>
                <w:color w:val="1F3864" w:themeColor="accent1" w:themeShade="80"/>
                <w:sz w:val="22"/>
              </w:rPr>
            </w:pPr>
            <w:r w:rsidRPr="00D922F2">
              <w:rPr>
                <w:rFonts w:ascii="Arial" w:hAnsi="Arial" w:cs="Arial"/>
                <w:color w:val="1F3864" w:themeColor="accent1" w:themeShade="80"/>
                <w:sz w:val="22"/>
              </w:rPr>
              <w:t>(≈</w:t>
            </w:r>
            <w:r>
              <w:rPr>
                <w:rFonts w:ascii="Arial" w:hAnsi="Arial" w:cs="Arial"/>
                <w:color w:val="1F3864" w:themeColor="accent1" w:themeShade="80"/>
                <w:sz w:val="22"/>
              </w:rPr>
              <w:t xml:space="preserve"> 150 words</w:t>
            </w:r>
            <w:r w:rsidRPr="00D922F2">
              <w:rPr>
                <w:rFonts w:ascii="Arial" w:hAnsi="Arial" w:cs="Arial"/>
                <w:color w:val="1F3864" w:themeColor="accent1" w:themeShade="80"/>
                <w:sz w:val="22"/>
              </w:rPr>
              <w:t>)</w:t>
            </w:r>
          </w:p>
        </w:tc>
        <w:tc>
          <w:tcPr>
            <w:tcW w:w="6379" w:type="dxa"/>
          </w:tcPr>
          <w:p w14:paraId="00FEDDDC" w14:textId="070A8E84" w:rsidR="00051322" w:rsidRPr="001B36F1" w:rsidRDefault="00051322" w:rsidP="00051322">
            <w:pPr>
              <w:ind w:right="389"/>
              <w:jc w:val="both"/>
              <w:rPr>
                <w:rFonts w:ascii="Arial" w:hAnsi="Arial" w:cs="Arial"/>
                <w:sz w:val="22"/>
              </w:rPr>
            </w:pPr>
            <w:r w:rsidRPr="00D922F2">
              <w:rPr>
                <w:rFonts w:ascii="Arial" w:hAnsi="Arial" w:cs="Arial"/>
                <w:color w:val="1F3864" w:themeColor="accent1" w:themeShade="80"/>
                <w:sz w:val="22"/>
              </w:rPr>
              <w:t xml:space="preserve">Summarise the important points that you have made, reiterate literature cited within your report. </w:t>
            </w:r>
            <w:r>
              <w:rPr>
                <w:rFonts w:ascii="Arial" w:hAnsi="Arial" w:cs="Arial"/>
                <w:color w:val="1F3864" w:themeColor="accent1" w:themeShade="80"/>
                <w:sz w:val="22"/>
              </w:rPr>
              <w:t>I</w:t>
            </w:r>
            <w:r w:rsidRPr="00D7093A">
              <w:rPr>
                <w:rFonts w:ascii="Arial" w:hAnsi="Arial" w:cs="Arial"/>
                <w:color w:val="1F3864" w:themeColor="accent1" w:themeShade="80"/>
                <w:sz w:val="22"/>
              </w:rPr>
              <w:t>nclude a recommendation on</w:t>
            </w:r>
            <w:r>
              <w:rPr>
                <w:rFonts w:ascii="Arial" w:hAnsi="Arial" w:cs="Arial"/>
                <w:color w:val="1F3864" w:themeColor="accent1" w:themeShade="80"/>
                <w:sz w:val="22"/>
              </w:rPr>
              <w:t xml:space="preserve"> how you plan to progress within your personal employment in the future. </w:t>
            </w:r>
            <w:r w:rsidRPr="00D7093A">
              <w:rPr>
                <w:rFonts w:ascii="Arial" w:hAnsi="Arial" w:cs="Arial"/>
                <w:color w:val="1F3864" w:themeColor="accent1" w:themeShade="80"/>
                <w:sz w:val="22"/>
              </w:rPr>
              <w:t xml:space="preserve"> </w:t>
            </w:r>
          </w:p>
          <w:p w14:paraId="15C9DA4A" w14:textId="4C91DEE5" w:rsidR="00051322" w:rsidRPr="00D922F2" w:rsidRDefault="00051322" w:rsidP="00051322">
            <w:pPr>
              <w:rPr>
                <w:rFonts w:ascii="Arial" w:hAnsi="Arial" w:cs="Arial"/>
                <w:color w:val="1F3864" w:themeColor="accent1" w:themeShade="80"/>
                <w:sz w:val="22"/>
              </w:rPr>
            </w:pPr>
          </w:p>
        </w:tc>
      </w:tr>
      <w:tr w:rsidR="00051322" w:rsidRPr="00D922F2" w14:paraId="7EC10CFA" w14:textId="77777777" w:rsidTr="00051322">
        <w:tc>
          <w:tcPr>
            <w:tcW w:w="3119" w:type="dxa"/>
          </w:tcPr>
          <w:p w14:paraId="449BCAE7" w14:textId="77777777" w:rsidR="00051322" w:rsidRPr="00D922F2" w:rsidRDefault="00051322" w:rsidP="00051322">
            <w:pPr>
              <w:rPr>
                <w:rFonts w:ascii="Arial" w:hAnsi="Arial" w:cs="Arial"/>
                <w:b/>
                <w:bCs/>
                <w:color w:val="1F3864" w:themeColor="accent1" w:themeShade="80"/>
                <w:sz w:val="22"/>
              </w:rPr>
            </w:pPr>
            <w:r w:rsidRPr="00D922F2">
              <w:rPr>
                <w:rFonts w:ascii="Arial" w:hAnsi="Arial" w:cs="Arial"/>
                <w:b/>
                <w:bCs/>
                <w:color w:val="1F3864" w:themeColor="accent1" w:themeShade="80"/>
                <w:sz w:val="22"/>
              </w:rPr>
              <w:t xml:space="preserve">Reference Page </w:t>
            </w:r>
          </w:p>
          <w:p w14:paraId="27C3C946" w14:textId="77777777" w:rsidR="00051322" w:rsidRPr="00D922F2" w:rsidRDefault="00051322" w:rsidP="00051322">
            <w:pPr>
              <w:rPr>
                <w:rFonts w:ascii="Arial" w:hAnsi="Arial" w:cs="Arial"/>
                <w:color w:val="1F3864" w:themeColor="accent1" w:themeShade="80"/>
                <w:sz w:val="22"/>
              </w:rPr>
            </w:pPr>
          </w:p>
        </w:tc>
        <w:tc>
          <w:tcPr>
            <w:tcW w:w="6379" w:type="dxa"/>
          </w:tcPr>
          <w:p w14:paraId="1D0D559A" w14:textId="0A5CCDA8" w:rsidR="00051322" w:rsidRPr="00D922F2" w:rsidRDefault="00051322" w:rsidP="00051322">
            <w:pPr>
              <w:rPr>
                <w:rFonts w:ascii="Arial" w:hAnsi="Arial" w:cs="Arial"/>
                <w:color w:val="1F3864" w:themeColor="accent1" w:themeShade="80"/>
                <w:sz w:val="22"/>
              </w:rPr>
            </w:pPr>
            <w:r w:rsidRPr="00D922F2">
              <w:rPr>
                <w:rFonts w:ascii="Arial" w:hAnsi="Arial" w:cs="Arial"/>
                <w:color w:val="1F3864" w:themeColor="accent1" w:themeShade="80"/>
                <w:sz w:val="22"/>
              </w:rPr>
              <w:t xml:space="preserve">All information sources should be listed in Harvard Style with a full reference for each. </w:t>
            </w:r>
            <w:hyperlink r:id="rId7" w:history="1">
              <w:r w:rsidRPr="00D922F2">
                <w:rPr>
                  <w:rStyle w:val="Hyperlink"/>
                  <w:rFonts w:ascii="Arial" w:hAnsi="Arial" w:cs="Arial"/>
                  <w:color w:val="1F3864" w:themeColor="accent1" w:themeShade="80"/>
                  <w:sz w:val="22"/>
                </w:rPr>
                <w:t>UWTSD H</w:t>
              </w:r>
              <w:r w:rsidRPr="00D922F2">
                <w:rPr>
                  <w:rStyle w:val="Hyperlink"/>
                  <w:rFonts w:ascii="Arial" w:hAnsi="Arial" w:cs="Arial"/>
                  <w:color w:val="1F3864" w:themeColor="accent1" w:themeShade="80"/>
                  <w:sz w:val="22"/>
                </w:rPr>
                <w:t>a</w:t>
              </w:r>
              <w:r w:rsidRPr="00D922F2">
                <w:rPr>
                  <w:rStyle w:val="Hyperlink"/>
                  <w:rFonts w:ascii="Arial" w:hAnsi="Arial" w:cs="Arial"/>
                  <w:color w:val="1F3864" w:themeColor="accent1" w:themeShade="80"/>
                  <w:sz w:val="22"/>
                </w:rPr>
                <w:t>rvard referencing guide</w:t>
              </w:r>
            </w:hyperlink>
          </w:p>
          <w:p w14:paraId="2399C040" w14:textId="77777777" w:rsidR="00051322" w:rsidRPr="00D922F2" w:rsidRDefault="00051322" w:rsidP="00051322">
            <w:pPr>
              <w:rPr>
                <w:rFonts w:ascii="Arial" w:hAnsi="Arial" w:cs="Arial"/>
                <w:color w:val="1F3864" w:themeColor="accent1" w:themeShade="80"/>
                <w:sz w:val="22"/>
              </w:rPr>
            </w:pPr>
          </w:p>
          <w:p w14:paraId="5C711FC7" w14:textId="77777777" w:rsidR="00051322" w:rsidRPr="00D922F2" w:rsidRDefault="00051322" w:rsidP="00051322">
            <w:pPr>
              <w:rPr>
                <w:rFonts w:ascii="Arial" w:hAnsi="Arial" w:cs="Arial"/>
                <w:color w:val="1F3864" w:themeColor="accent1" w:themeShade="80"/>
                <w:sz w:val="22"/>
              </w:rPr>
            </w:pPr>
            <w:r w:rsidRPr="00D922F2">
              <w:rPr>
                <w:rFonts w:ascii="Arial" w:hAnsi="Arial" w:cs="Arial"/>
                <w:color w:val="1F3864" w:themeColor="accent1" w:themeShade="80"/>
                <w:sz w:val="22"/>
              </w:rPr>
              <w:t xml:space="preserve">References should be organised in alphabetical order. </w:t>
            </w:r>
          </w:p>
          <w:p w14:paraId="7ADD0EE6" w14:textId="77777777" w:rsidR="00051322" w:rsidRPr="00D922F2" w:rsidRDefault="00051322" w:rsidP="00051322">
            <w:pPr>
              <w:rPr>
                <w:rFonts w:ascii="Arial" w:hAnsi="Arial" w:cs="Arial"/>
                <w:color w:val="1F3864" w:themeColor="accent1" w:themeShade="80"/>
                <w:sz w:val="22"/>
              </w:rPr>
            </w:pPr>
          </w:p>
          <w:p w14:paraId="0D918631" w14:textId="297B7E4A" w:rsidR="00051322" w:rsidRPr="00D922F2" w:rsidRDefault="00051322" w:rsidP="00051322">
            <w:pPr>
              <w:rPr>
                <w:rFonts w:ascii="Arial" w:hAnsi="Arial" w:cs="Arial"/>
                <w:color w:val="1F3864" w:themeColor="accent1" w:themeShade="80"/>
                <w:sz w:val="22"/>
              </w:rPr>
            </w:pPr>
            <w:r w:rsidRPr="00D922F2">
              <w:rPr>
                <w:rFonts w:ascii="Arial" w:hAnsi="Arial" w:cs="Arial"/>
                <w:color w:val="1F3864" w:themeColor="accent1" w:themeShade="80"/>
                <w:sz w:val="22"/>
              </w:rPr>
              <w:t xml:space="preserve">You should have used a </w:t>
            </w:r>
            <w:r w:rsidRPr="00D922F2">
              <w:rPr>
                <w:rFonts w:ascii="Arial" w:hAnsi="Arial" w:cs="Arial"/>
                <w:b/>
                <w:bCs/>
                <w:color w:val="1F3864" w:themeColor="accent1" w:themeShade="80"/>
                <w:sz w:val="22"/>
              </w:rPr>
              <w:t>minimum of eight</w:t>
            </w:r>
            <w:r w:rsidRPr="00D922F2">
              <w:rPr>
                <w:rFonts w:ascii="Arial" w:hAnsi="Arial" w:cs="Arial"/>
                <w:color w:val="1F3864" w:themeColor="accent1" w:themeShade="80"/>
                <w:sz w:val="22"/>
              </w:rPr>
              <w:t xml:space="preserve"> credible and reliable sources of published information.</w:t>
            </w:r>
          </w:p>
          <w:p w14:paraId="3C4E6068" w14:textId="77777777" w:rsidR="00051322" w:rsidRDefault="00051322" w:rsidP="00051322">
            <w:pPr>
              <w:rPr>
                <w:rFonts w:ascii="Arial" w:hAnsi="Arial" w:cs="Arial"/>
                <w:color w:val="1F3864" w:themeColor="accent1" w:themeShade="80"/>
                <w:sz w:val="22"/>
              </w:rPr>
            </w:pPr>
            <w:r w:rsidRPr="00D922F2">
              <w:rPr>
                <w:rFonts w:ascii="Arial" w:hAnsi="Arial" w:cs="Arial"/>
                <w:color w:val="1F3864" w:themeColor="accent1" w:themeShade="80"/>
                <w:sz w:val="22"/>
              </w:rPr>
              <w:t xml:space="preserve">The words in this section </w:t>
            </w:r>
            <w:r w:rsidRPr="00D922F2">
              <w:rPr>
                <w:rFonts w:ascii="Arial" w:hAnsi="Arial" w:cs="Arial"/>
                <w:b/>
                <w:bCs/>
                <w:color w:val="1F3864" w:themeColor="accent1" w:themeShade="80"/>
                <w:sz w:val="22"/>
              </w:rPr>
              <w:t>do not count</w:t>
            </w:r>
            <w:r w:rsidRPr="00D922F2">
              <w:rPr>
                <w:rFonts w:ascii="Arial" w:hAnsi="Arial" w:cs="Arial"/>
                <w:color w:val="1F3864" w:themeColor="accent1" w:themeShade="80"/>
                <w:sz w:val="22"/>
              </w:rPr>
              <w:t xml:space="preserve"> towards your word limit.</w:t>
            </w:r>
          </w:p>
          <w:p w14:paraId="22D5CA5D" w14:textId="45006C7A" w:rsidR="00051322" w:rsidRPr="00D922F2" w:rsidRDefault="00051322" w:rsidP="00051322">
            <w:pPr>
              <w:rPr>
                <w:rFonts w:ascii="Arial" w:hAnsi="Arial" w:cs="Arial"/>
                <w:color w:val="1F3864" w:themeColor="accent1" w:themeShade="80"/>
                <w:sz w:val="22"/>
              </w:rPr>
            </w:pPr>
          </w:p>
        </w:tc>
      </w:tr>
      <w:tr w:rsidR="00051322" w:rsidRPr="00D922F2" w14:paraId="1D7FA3B0" w14:textId="77777777" w:rsidTr="00051322">
        <w:tc>
          <w:tcPr>
            <w:tcW w:w="3119" w:type="dxa"/>
          </w:tcPr>
          <w:p w14:paraId="29DBC899" w14:textId="77E06E7A" w:rsidR="00051322" w:rsidRPr="00D922F2" w:rsidRDefault="00051322" w:rsidP="00051322">
            <w:pPr>
              <w:rPr>
                <w:rFonts w:ascii="Arial" w:hAnsi="Arial" w:cs="Arial"/>
                <w:b/>
                <w:bCs/>
                <w:color w:val="1F3864" w:themeColor="accent1" w:themeShade="80"/>
                <w:sz w:val="22"/>
              </w:rPr>
            </w:pPr>
            <w:r>
              <w:rPr>
                <w:rFonts w:ascii="Arial" w:hAnsi="Arial" w:cs="Arial"/>
                <w:b/>
                <w:bCs/>
                <w:color w:val="1F3864" w:themeColor="accent1" w:themeShade="80"/>
                <w:sz w:val="22"/>
              </w:rPr>
              <w:t>Formatting guidance</w:t>
            </w:r>
          </w:p>
        </w:tc>
        <w:tc>
          <w:tcPr>
            <w:tcW w:w="6379" w:type="dxa"/>
          </w:tcPr>
          <w:p w14:paraId="3DBADEC1" w14:textId="77777777" w:rsidR="00051322" w:rsidRDefault="00051322" w:rsidP="00051322">
            <w:pPr>
              <w:rPr>
                <w:rFonts w:ascii="Arial" w:hAnsi="Arial" w:cs="Arial"/>
                <w:color w:val="1F3864" w:themeColor="accent1" w:themeShade="80"/>
                <w:sz w:val="22"/>
              </w:rPr>
            </w:pPr>
            <w:r>
              <w:rPr>
                <w:rFonts w:ascii="Arial" w:hAnsi="Arial" w:cs="Arial"/>
                <w:color w:val="1F3864" w:themeColor="accent1" w:themeShade="80"/>
                <w:sz w:val="22"/>
              </w:rPr>
              <w:t xml:space="preserve">Please use Arial Font, size 12. Apply 1.5 line spacing to entire document and please insert page numbers. </w:t>
            </w:r>
          </w:p>
          <w:p w14:paraId="6FAB6647" w14:textId="0973E23C" w:rsidR="00051322" w:rsidRPr="00D922F2" w:rsidRDefault="00051322" w:rsidP="00051322">
            <w:pPr>
              <w:rPr>
                <w:rFonts w:ascii="Arial" w:hAnsi="Arial" w:cs="Arial"/>
                <w:color w:val="1F3864" w:themeColor="accent1" w:themeShade="80"/>
                <w:sz w:val="22"/>
              </w:rPr>
            </w:pPr>
          </w:p>
        </w:tc>
      </w:tr>
    </w:tbl>
    <w:p w14:paraId="3FB70EE2" w14:textId="555B61EB" w:rsidR="00051322" w:rsidRDefault="00051322">
      <w:pPr>
        <w:rPr>
          <w:rFonts w:ascii="Arial" w:hAnsi="Arial" w:cs="Arial"/>
          <w:color w:val="1F3864" w:themeColor="accent1" w:themeShade="80"/>
          <w:sz w:val="22"/>
        </w:rPr>
      </w:pPr>
    </w:p>
    <w:p w14:paraId="6D078A8E" w14:textId="77777777" w:rsidR="001B35DB" w:rsidRDefault="001B35DB">
      <w:pPr>
        <w:rPr>
          <w:rFonts w:ascii="Arial" w:hAnsi="Arial" w:cs="Arial"/>
          <w:color w:val="1F3864" w:themeColor="accent1" w:themeShade="80"/>
          <w:sz w:val="22"/>
        </w:rPr>
      </w:pPr>
    </w:p>
    <w:p w14:paraId="6F434DB5" w14:textId="77777777" w:rsidR="001B35DB" w:rsidRPr="00D922F2" w:rsidRDefault="001B35DB">
      <w:pPr>
        <w:rPr>
          <w:rFonts w:ascii="Arial" w:hAnsi="Arial" w:cs="Arial"/>
          <w:color w:val="1F3864" w:themeColor="accent1" w:themeShade="80"/>
          <w:sz w:val="22"/>
        </w:rPr>
      </w:pPr>
    </w:p>
    <w:sectPr w:rsidR="001B35DB" w:rsidRPr="00D922F2" w:rsidSect="009C22FE">
      <w:headerReference w:type="even" r:id="rId8"/>
      <w:headerReference w:type="default" r:id="rId9"/>
      <w:footerReference w:type="even" r:id="rId10"/>
      <w:footerReference w:type="default" r:id="rId11"/>
      <w:headerReference w:type="first" r:id="rId12"/>
      <w:footerReference w:type="first" r:id="rId13"/>
      <w:pgSz w:w="11906" w:h="16838"/>
      <w:pgMar w:top="851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1B02687" w14:textId="77777777" w:rsidR="00E2524E" w:rsidRDefault="00E2524E" w:rsidP="00E2524E">
      <w:pPr>
        <w:spacing w:after="0" w:line="240" w:lineRule="auto"/>
      </w:pPr>
      <w:r>
        <w:separator/>
      </w:r>
    </w:p>
  </w:endnote>
  <w:endnote w:type="continuationSeparator" w:id="0">
    <w:p w14:paraId="4DB8F08F" w14:textId="77777777" w:rsidR="00E2524E" w:rsidRDefault="00E2524E" w:rsidP="00E2524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75495B7" w14:textId="77777777" w:rsidR="00E2524E" w:rsidRDefault="00E2524E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17D06FB" w14:textId="77777777" w:rsidR="00E2524E" w:rsidRDefault="00E2524E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ABEC84B" w14:textId="77777777" w:rsidR="00E2524E" w:rsidRDefault="00E2524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3EDBDC4" w14:textId="77777777" w:rsidR="00E2524E" w:rsidRDefault="00E2524E" w:rsidP="00E2524E">
      <w:pPr>
        <w:spacing w:after="0" w:line="240" w:lineRule="auto"/>
      </w:pPr>
      <w:r>
        <w:separator/>
      </w:r>
    </w:p>
  </w:footnote>
  <w:footnote w:type="continuationSeparator" w:id="0">
    <w:p w14:paraId="309BF3F4" w14:textId="77777777" w:rsidR="00E2524E" w:rsidRDefault="00E2524E" w:rsidP="00E2524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D6D87F8" w14:textId="77777777" w:rsidR="00E2524E" w:rsidRDefault="00E2524E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738D25D" w14:textId="77777777" w:rsidR="00E2524E" w:rsidRDefault="00E2524E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94C0F65" w14:textId="77777777" w:rsidR="00E2524E" w:rsidRDefault="00E2524E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3E7803"/>
    <w:multiLevelType w:val="hybridMultilevel"/>
    <w:tmpl w:val="B7EEC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09B4363"/>
    <w:multiLevelType w:val="hybridMultilevel"/>
    <w:tmpl w:val="BB74E6B8"/>
    <w:lvl w:ilvl="0" w:tplc="72E66C4C">
      <w:start w:val="1500"/>
      <w:numFmt w:val="bullet"/>
      <w:lvlText w:val="-"/>
      <w:lvlJc w:val="left"/>
      <w:pPr>
        <w:ind w:left="252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8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5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280" w:hanging="360"/>
      </w:pPr>
      <w:rPr>
        <w:rFonts w:ascii="Wingdings" w:hAnsi="Wingdings" w:hint="default"/>
      </w:rPr>
    </w:lvl>
  </w:abstractNum>
  <w:abstractNum w:abstractNumId="2" w15:restartNumberingAfterBreak="0">
    <w:nsid w:val="7A8504B8"/>
    <w:multiLevelType w:val="hybridMultilevel"/>
    <w:tmpl w:val="92BA68A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1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displayBackgroundShape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C7D5D"/>
    <w:rsid w:val="00051322"/>
    <w:rsid w:val="001265D1"/>
    <w:rsid w:val="001B35DB"/>
    <w:rsid w:val="00325A01"/>
    <w:rsid w:val="003D4855"/>
    <w:rsid w:val="005C7D5D"/>
    <w:rsid w:val="005E38EA"/>
    <w:rsid w:val="00703A53"/>
    <w:rsid w:val="0073350C"/>
    <w:rsid w:val="0076027E"/>
    <w:rsid w:val="00801251"/>
    <w:rsid w:val="008D72BD"/>
    <w:rsid w:val="00922BDC"/>
    <w:rsid w:val="009B4609"/>
    <w:rsid w:val="009C22FE"/>
    <w:rsid w:val="00A549CA"/>
    <w:rsid w:val="00A74194"/>
    <w:rsid w:val="00B90659"/>
    <w:rsid w:val="00C63DB0"/>
    <w:rsid w:val="00D16555"/>
    <w:rsid w:val="00D7093A"/>
    <w:rsid w:val="00D922F2"/>
    <w:rsid w:val="00DB64F7"/>
    <w:rsid w:val="00E2524E"/>
    <w:rsid w:val="00EC5BCA"/>
    <w:rsid w:val="00F058F2"/>
    <w:rsid w:val="00F67CE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73898EA9"/>
  <w15:chartTrackingRefBased/>
  <w15:docId w15:val="{1609B862-F481-4A3A-A47B-B57743928A1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C7D5D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C7D5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Default">
    <w:name w:val="Default"/>
    <w:rsid w:val="005C7D5D"/>
    <w:pPr>
      <w:autoSpaceDE w:val="0"/>
      <w:autoSpaceDN w:val="0"/>
      <w:adjustRightInd w:val="0"/>
      <w:spacing w:after="0" w:line="240" w:lineRule="auto"/>
    </w:pPr>
    <w:rPr>
      <w:rFonts w:ascii="Arial" w:hAnsi="Arial" w:cs="Arial"/>
      <w:color w:val="000000"/>
      <w:szCs w:val="24"/>
    </w:rPr>
  </w:style>
  <w:style w:type="paragraph" w:styleId="ListParagraph">
    <w:name w:val="List Paragraph"/>
    <w:basedOn w:val="Normal"/>
    <w:uiPriority w:val="34"/>
    <w:qFormat/>
    <w:rsid w:val="005C7D5D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EC5BC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C5BCA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E2524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2524E"/>
  </w:style>
  <w:style w:type="paragraph" w:styleId="Footer">
    <w:name w:val="footer"/>
    <w:basedOn w:val="Normal"/>
    <w:link w:val="FooterChar"/>
    <w:uiPriority w:val="99"/>
    <w:unhideWhenUsed/>
    <w:rsid w:val="00E2524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2524E"/>
  </w:style>
  <w:style w:type="character" w:styleId="FollowedHyperlink">
    <w:name w:val="FollowedHyperlink"/>
    <w:basedOn w:val="DefaultParagraphFont"/>
    <w:uiPriority w:val="99"/>
    <w:semiHidden/>
    <w:unhideWhenUsed/>
    <w:rsid w:val="005E38EA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openxmlformats.org/officeDocument/2006/relationships/settings" Target="settings.xml"/><Relationship Id="rId7" Type="http://schemas.openxmlformats.org/officeDocument/2006/relationships/hyperlink" Target="https://uwtsd.ac.uk/media/uwtsd-website/content-assets/documents/library-and-learning-resources/infoskills/Harvard-eng_v.1.2.pdf" TargetMode="External"/><Relationship Id="rId12" Type="http://schemas.openxmlformats.org/officeDocument/2006/relationships/header" Target="head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2.xm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eader" Target="header2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3</Pages>
  <Words>599</Words>
  <Characters>3415</Characters>
  <Application>Microsoft Office Word</Application>
  <DocSecurity>0</DocSecurity>
  <Lines>28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4006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Rebecca Kavanagh</dc:creator>
  <cp:keywords/>
  <dc:description/>
  <cp:lastModifiedBy>Chloe Anna Harries (1802908)</cp:lastModifiedBy>
  <cp:revision>2</cp:revision>
  <cp:lastPrinted>2021-06-21T09:58:00Z</cp:lastPrinted>
  <dcterms:created xsi:type="dcterms:W3CDTF">2021-11-11T10:05:00Z</dcterms:created>
  <dcterms:modified xsi:type="dcterms:W3CDTF">2021-11-11T10:05:00Z</dcterms:modified>
</cp:coreProperties>
</file>