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A8DA" w14:textId="3D50B505" w:rsidR="00592F19" w:rsidRPr="00A04A8A" w:rsidRDefault="0089383D">
      <w:pPr>
        <w:rPr>
          <w:rFonts w:ascii="Arial" w:hAnsi="Arial" w:cs="Arial"/>
          <w:b/>
          <w:bCs/>
          <w:sz w:val="32"/>
          <w:szCs w:val="32"/>
        </w:rPr>
      </w:pPr>
      <w:r w:rsidRPr="00A04A8A">
        <w:rPr>
          <w:rFonts w:ascii="Arial" w:hAnsi="Arial" w:cs="Arial"/>
          <w:b/>
          <w:bCs/>
          <w:sz w:val="32"/>
          <w:szCs w:val="32"/>
        </w:rPr>
        <w:t>BA (Hons) Leadership and Management Skills for the Workplace</w:t>
      </w:r>
    </w:p>
    <w:p w14:paraId="00CD9F2B" w14:textId="77777777" w:rsidR="0089383D" w:rsidRPr="00A04A8A" w:rsidRDefault="0089383D" w:rsidP="0089383D">
      <w:pPr>
        <w:rPr>
          <w:rFonts w:ascii="Arial" w:hAnsi="Arial" w:cs="Arial"/>
          <w:b/>
          <w:bCs/>
          <w:sz w:val="32"/>
          <w:szCs w:val="32"/>
        </w:rPr>
      </w:pPr>
      <w:r w:rsidRPr="00A04A8A">
        <w:rPr>
          <w:rFonts w:ascii="Arial" w:hAnsi="Arial" w:cs="Arial"/>
          <w:b/>
          <w:bCs/>
          <w:sz w:val="32"/>
          <w:szCs w:val="32"/>
        </w:rPr>
        <w:t>Student name: Abdulwaheed B Tijani</w:t>
      </w:r>
    </w:p>
    <w:p w14:paraId="6B5FED6A" w14:textId="77777777" w:rsidR="0089383D" w:rsidRPr="00A04A8A" w:rsidRDefault="0089383D" w:rsidP="0089383D">
      <w:pPr>
        <w:rPr>
          <w:rFonts w:ascii="Arial" w:hAnsi="Arial" w:cs="Arial"/>
          <w:b/>
          <w:bCs/>
          <w:sz w:val="32"/>
          <w:szCs w:val="32"/>
        </w:rPr>
      </w:pPr>
      <w:r w:rsidRPr="00A04A8A">
        <w:rPr>
          <w:rFonts w:ascii="Arial" w:hAnsi="Arial" w:cs="Arial"/>
          <w:b/>
          <w:bCs/>
          <w:sz w:val="32"/>
          <w:szCs w:val="32"/>
        </w:rPr>
        <w:t>Student ID number:2323391</w:t>
      </w:r>
    </w:p>
    <w:p w14:paraId="5A23EF92" w14:textId="77777777" w:rsidR="0089383D" w:rsidRPr="00A04A8A" w:rsidRDefault="0089383D" w:rsidP="0089383D">
      <w:pPr>
        <w:rPr>
          <w:rFonts w:ascii="Arial" w:hAnsi="Arial" w:cs="Arial"/>
          <w:b/>
          <w:bCs/>
          <w:sz w:val="32"/>
          <w:szCs w:val="32"/>
        </w:rPr>
      </w:pPr>
      <w:r w:rsidRPr="00A04A8A">
        <w:rPr>
          <w:rFonts w:ascii="Arial" w:hAnsi="Arial" w:cs="Arial"/>
          <w:b/>
          <w:bCs/>
          <w:sz w:val="32"/>
          <w:szCs w:val="32"/>
        </w:rPr>
        <w:t>Module code: LCLM 5005</w:t>
      </w:r>
    </w:p>
    <w:p w14:paraId="0E95D468" w14:textId="7F7B8ABA" w:rsidR="00A04A8A" w:rsidRPr="00A04A8A" w:rsidRDefault="0089383D" w:rsidP="00A04A8A">
      <w:pPr>
        <w:rPr>
          <w:rFonts w:ascii="Arial" w:hAnsi="Arial" w:cs="Arial"/>
          <w:b/>
          <w:bCs/>
          <w:color w:val="1D2228"/>
          <w:spacing w:val="-5"/>
          <w:sz w:val="32"/>
          <w:szCs w:val="32"/>
        </w:rPr>
      </w:pPr>
      <w:r w:rsidRPr="00A04A8A">
        <w:rPr>
          <w:rFonts w:ascii="Arial" w:hAnsi="Arial" w:cs="Arial"/>
          <w:b/>
          <w:bCs/>
          <w:sz w:val="32"/>
          <w:szCs w:val="32"/>
        </w:rPr>
        <w:t xml:space="preserve">Assignment Title: </w:t>
      </w:r>
      <w:r w:rsidRPr="00A04A8A">
        <w:rPr>
          <w:rFonts w:ascii="Arial" w:hAnsi="Arial" w:cs="Arial"/>
          <w:b/>
          <w:bCs/>
          <w:color w:val="1D2228"/>
          <w:spacing w:val="-5"/>
          <w:sz w:val="32"/>
          <w:szCs w:val="32"/>
        </w:rPr>
        <w:t>Organisational Culture in Emirates Airlines</w:t>
      </w:r>
    </w:p>
    <w:p w14:paraId="67BF7B03" w14:textId="77654F62" w:rsidR="0089383D" w:rsidRPr="00A04A8A" w:rsidRDefault="0089383D" w:rsidP="0089383D">
      <w:pPr>
        <w:pStyle w:val="NormalWeb"/>
        <w:shd w:val="clear" w:color="auto" w:fill="FFFFFF"/>
        <w:spacing w:before="0" w:beforeAutospacing="0" w:after="210" w:afterAutospacing="0"/>
        <w:rPr>
          <w:rFonts w:ascii="Arial" w:hAnsi="Arial" w:cs="Arial"/>
          <w:b/>
          <w:bCs/>
          <w:color w:val="1D2228"/>
          <w:spacing w:val="-5"/>
          <w:sz w:val="32"/>
          <w:szCs w:val="32"/>
        </w:rPr>
      </w:pPr>
      <w:r w:rsidRPr="00A04A8A">
        <w:rPr>
          <w:rFonts w:ascii="Arial" w:hAnsi="Arial" w:cs="Arial"/>
          <w:b/>
          <w:bCs/>
          <w:color w:val="1D2228"/>
          <w:spacing w:val="-5"/>
          <w:sz w:val="32"/>
          <w:szCs w:val="32"/>
        </w:rPr>
        <w:t>Executive Summary</w:t>
      </w:r>
    </w:p>
    <w:p w14:paraId="02C9903D" w14:textId="63789BF6" w:rsidR="0089383D" w:rsidRPr="00266670" w:rsidRDefault="0089383D" w:rsidP="0089383D">
      <w:pPr>
        <w:pStyle w:val="NormalWeb"/>
        <w:shd w:val="clear" w:color="auto" w:fill="FFFFFF"/>
        <w:spacing w:before="0" w:beforeAutospacing="0" w:after="180" w:afterAutospacing="0"/>
        <w:rPr>
          <w:rFonts w:ascii="Arial" w:hAnsi="Arial" w:cs="Arial"/>
          <w:color w:val="1D2228"/>
          <w:spacing w:val="-5"/>
          <w:sz w:val="28"/>
          <w:szCs w:val="28"/>
        </w:rPr>
      </w:pPr>
      <w:r w:rsidRPr="00266670">
        <w:rPr>
          <w:rFonts w:ascii="Arial" w:hAnsi="Arial" w:cs="Arial"/>
          <w:color w:val="1D2228"/>
          <w:spacing w:val="-5"/>
          <w:sz w:val="28"/>
          <w:szCs w:val="28"/>
        </w:rPr>
        <w:t>This report studies the organisational culture of Emirates Airlines and explains how it shapes values, behaviour, decisions, and company performance. Organisational culture means the shared beliefs, attitudes, and practices that guide how people work together (Mullins &amp; Christy, 2016). The report uses culture theories</w:t>
      </w:r>
      <w:r w:rsidR="003C39EA" w:rsidRPr="00266670">
        <w:rPr>
          <w:rFonts w:ascii="Arial" w:hAnsi="Arial" w:cs="Arial"/>
          <w:color w:val="1D2228"/>
          <w:spacing w:val="-5"/>
          <w:sz w:val="28"/>
          <w:szCs w:val="28"/>
        </w:rPr>
        <w:t>,</w:t>
      </w:r>
      <w:r w:rsidRPr="00266670">
        <w:rPr>
          <w:rFonts w:ascii="Arial" w:hAnsi="Arial" w:cs="Arial"/>
          <w:color w:val="1D2228"/>
          <w:spacing w:val="-5"/>
          <w:sz w:val="28"/>
          <w:szCs w:val="28"/>
        </w:rPr>
        <w:t xml:space="preserve"> including Schein’s model, Hofstede’s cultural dimensions, and Handy’s culture types</w:t>
      </w:r>
      <w:r w:rsidR="003C39EA" w:rsidRPr="00266670">
        <w:rPr>
          <w:rFonts w:ascii="Arial" w:hAnsi="Arial" w:cs="Arial"/>
          <w:color w:val="1D2228"/>
          <w:spacing w:val="-5"/>
          <w:sz w:val="28"/>
          <w:szCs w:val="28"/>
        </w:rPr>
        <w:t>,</w:t>
      </w:r>
      <w:r w:rsidRPr="00266670">
        <w:rPr>
          <w:rFonts w:ascii="Arial" w:hAnsi="Arial" w:cs="Arial"/>
          <w:color w:val="1D2228"/>
          <w:spacing w:val="-5"/>
          <w:sz w:val="28"/>
          <w:szCs w:val="28"/>
        </w:rPr>
        <w:t xml:space="preserve"> to explain the culture inside Emirates.</w:t>
      </w:r>
    </w:p>
    <w:p w14:paraId="5C93D79C" w14:textId="78A2DDC6" w:rsidR="003C39EA" w:rsidRPr="00266670" w:rsidRDefault="0089383D" w:rsidP="003C39EA">
      <w:pPr>
        <w:pStyle w:val="NormalWeb"/>
        <w:shd w:val="clear" w:color="auto" w:fill="FFFFFF"/>
        <w:spacing w:after="180"/>
        <w:rPr>
          <w:rFonts w:ascii="Arial" w:hAnsi="Arial" w:cs="Arial"/>
          <w:color w:val="1D2228"/>
          <w:spacing w:val="-5"/>
          <w:sz w:val="28"/>
          <w:szCs w:val="28"/>
        </w:rPr>
      </w:pPr>
      <w:r w:rsidRPr="00266670">
        <w:rPr>
          <w:rFonts w:ascii="Arial" w:hAnsi="Arial" w:cs="Arial"/>
          <w:color w:val="1D2228"/>
          <w:spacing w:val="-5"/>
          <w:sz w:val="28"/>
          <w:szCs w:val="28"/>
        </w:rPr>
        <w:t xml:space="preserve">Findings show that Emirates has a strong, formal, and disciplined culture focused on service excellence, safety, respect, and multicultural teamwork (Emirates Group, 2023). The culture is influenced by UAE values of hierarchy and hospitality (Hofstede Insights, 2023) and by the high demands of the global aviation industry (O’Connell &amp; Williams, 2019). The company uses centralised decision-making, strong leadership, and clear rules. This helps with safety and </w:t>
      </w:r>
      <w:r w:rsidR="00E8379A" w:rsidRPr="00266670">
        <w:rPr>
          <w:rFonts w:ascii="Arial" w:hAnsi="Arial" w:cs="Arial"/>
          <w:color w:val="1D2228"/>
          <w:spacing w:val="-5"/>
          <w:sz w:val="28"/>
          <w:szCs w:val="28"/>
        </w:rPr>
        <w:t>quality but</w:t>
      </w:r>
      <w:r w:rsidRPr="00266670">
        <w:rPr>
          <w:rFonts w:ascii="Arial" w:hAnsi="Arial" w:cs="Arial"/>
          <w:color w:val="1D2228"/>
          <w:spacing w:val="-5"/>
          <w:sz w:val="28"/>
          <w:szCs w:val="28"/>
        </w:rPr>
        <w:t xml:space="preserve"> can also limit employee voice and create work pressure (Al-Ali, Singh &amp; Al-Sayegh, 2020).</w:t>
      </w:r>
      <w:r w:rsidR="003C39EA" w:rsidRPr="00266670">
        <w:rPr>
          <w:rFonts w:ascii="Arial" w:hAnsi="Arial" w:cs="Arial"/>
          <w:color w:val="1D2228"/>
          <w:spacing w:val="-5"/>
          <w:sz w:val="28"/>
          <w:szCs w:val="28"/>
        </w:rPr>
        <w:t xml:space="preserve"> </w:t>
      </w:r>
    </w:p>
    <w:p w14:paraId="17946ECF" w14:textId="67810B1A" w:rsidR="003C39EA" w:rsidRPr="004D0169" w:rsidRDefault="003C39EA" w:rsidP="003C39EA">
      <w:pPr>
        <w:pStyle w:val="NormalWeb"/>
        <w:shd w:val="clear" w:color="auto" w:fill="FFFFFF"/>
        <w:spacing w:after="180"/>
        <w:rPr>
          <w:rFonts w:ascii="Arial" w:hAnsi="Arial" w:cs="Arial"/>
          <w:color w:val="1D2228"/>
          <w:spacing w:val="-5"/>
          <w:sz w:val="28"/>
          <w:szCs w:val="28"/>
        </w:rPr>
      </w:pPr>
      <w:r w:rsidRPr="004D0169">
        <w:rPr>
          <w:rFonts w:ascii="Arial" w:hAnsi="Arial" w:cs="Arial"/>
          <w:color w:val="1D2228"/>
          <w:spacing w:val="-5"/>
          <w:sz w:val="28"/>
          <w:szCs w:val="28"/>
        </w:rPr>
        <w:t xml:space="preserve">This report explains how organisational culture, leadership, management style, teamwork, communication, and structure operate in Emirates </w:t>
      </w:r>
      <w:r w:rsidRPr="00266670">
        <w:rPr>
          <w:rFonts w:ascii="Arial" w:hAnsi="Arial" w:cs="Arial"/>
          <w:color w:val="1D2228"/>
          <w:spacing w:val="-5"/>
          <w:sz w:val="28"/>
          <w:szCs w:val="28"/>
        </w:rPr>
        <w:t>Airlines</w:t>
      </w:r>
      <w:r w:rsidRPr="004D0169">
        <w:rPr>
          <w:rFonts w:ascii="Arial" w:hAnsi="Arial" w:cs="Arial"/>
          <w:color w:val="1D2228"/>
          <w:spacing w:val="-5"/>
          <w:sz w:val="28"/>
          <w:szCs w:val="28"/>
        </w:rPr>
        <w:t>. Organisational culture refers to shared values, beliefs, and behaviour that shape how people work (Mullins &amp; Christy, 2016). The report studies Emirates because it is a successful global airline known for strong service standards, disciplined operations, and multicultural teamwork.</w:t>
      </w:r>
    </w:p>
    <w:p w14:paraId="346BC9F3" w14:textId="77777777" w:rsidR="003C39EA" w:rsidRPr="003C39EA" w:rsidRDefault="003C39EA" w:rsidP="003C39EA">
      <w:pPr>
        <w:pStyle w:val="NormalWeb"/>
        <w:shd w:val="clear" w:color="auto" w:fill="FFFFFF"/>
        <w:spacing w:after="180"/>
        <w:rPr>
          <w:rFonts w:ascii="Arial" w:hAnsi="Arial" w:cs="Arial"/>
          <w:color w:val="1D2228"/>
          <w:spacing w:val="-5"/>
          <w:sz w:val="28"/>
          <w:szCs w:val="28"/>
        </w:rPr>
      </w:pPr>
      <w:r w:rsidRPr="003C39EA">
        <w:rPr>
          <w:rFonts w:ascii="Arial" w:hAnsi="Arial" w:cs="Arial"/>
          <w:color w:val="1D2228"/>
          <w:spacing w:val="-5"/>
          <w:sz w:val="28"/>
          <w:szCs w:val="28"/>
        </w:rPr>
        <w:t xml:space="preserve">The study uses well-known theories, including Schein’s cultural model, Hofstede’s cultural dimensions, and Handy’s culture types, to analyse Emirates. Findings show that the airline has a formal and performance-focused culture based on discipline, service quality, respect, safety, and cultural diversity (Emirates Group, 2023). The culture is influenced by UAE </w:t>
      </w:r>
      <w:r w:rsidRPr="003C39EA">
        <w:rPr>
          <w:rFonts w:ascii="Arial" w:hAnsi="Arial" w:cs="Arial"/>
          <w:color w:val="1D2228"/>
          <w:spacing w:val="-5"/>
          <w:sz w:val="28"/>
          <w:szCs w:val="28"/>
        </w:rPr>
        <w:lastRenderedPageBreak/>
        <w:t>traditions, international service expectations, and the strict operational demands of the aviation industry (O’Connell &amp; Williams, 2019).</w:t>
      </w:r>
    </w:p>
    <w:p w14:paraId="18E4189D" w14:textId="2EC35C7B" w:rsidR="003C39EA" w:rsidRPr="00266670" w:rsidRDefault="003C39EA" w:rsidP="003C39EA">
      <w:pPr>
        <w:pStyle w:val="NormalWeb"/>
        <w:shd w:val="clear" w:color="auto" w:fill="FFFFFF"/>
        <w:spacing w:after="180"/>
        <w:rPr>
          <w:rFonts w:ascii="Arial" w:hAnsi="Arial" w:cs="Arial"/>
          <w:color w:val="1D2228"/>
          <w:spacing w:val="-5"/>
          <w:sz w:val="28"/>
          <w:szCs w:val="28"/>
        </w:rPr>
      </w:pPr>
      <w:r w:rsidRPr="003C39EA">
        <w:rPr>
          <w:rFonts w:ascii="Arial" w:hAnsi="Arial" w:cs="Arial"/>
          <w:color w:val="1D2228"/>
          <w:spacing w:val="-5"/>
          <w:sz w:val="28"/>
          <w:szCs w:val="28"/>
        </w:rPr>
        <w:t>Strengths include strong service excellence, high safety standards, innovation investment, and strong team coordination. Weaknesses include a strong hierarchy, pressure on employees, limited employee voice, and strict rules (Al-Ali, Singh &amp; Al-Sayegh, 2020). The report recommends improving two-way communication, increasing employee support, and encouraging more innovation involvement from staff.</w:t>
      </w:r>
    </w:p>
    <w:p w14:paraId="1C2BD1C0" w14:textId="77777777" w:rsidR="0089383D" w:rsidRPr="00266670" w:rsidRDefault="0089383D" w:rsidP="0089383D">
      <w:pPr>
        <w:pStyle w:val="NormalWeb"/>
        <w:shd w:val="clear" w:color="auto" w:fill="FFFFFF"/>
        <w:spacing w:before="0" w:beforeAutospacing="0" w:after="180" w:afterAutospacing="0"/>
        <w:rPr>
          <w:rFonts w:ascii="Arial" w:hAnsi="Arial" w:cs="Arial"/>
          <w:color w:val="1D2228"/>
          <w:spacing w:val="-5"/>
          <w:sz w:val="28"/>
          <w:szCs w:val="28"/>
        </w:rPr>
      </w:pPr>
      <w:r w:rsidRPr="00266670">
        <w:rPr>
          <w:rFonts w:ascii="Arial" w:hAnsi="Arial" w:cs="Arial"/>
          <w:color w:val="1D2228"/>
          <w:spacing w:val="-5"/>
          <w:sz w:val="28"/>
          <w:szCs w:val="28"/>
        </w:rPr>
        <w:t>Recommendations include improving communication, supporting staff well-being, encouraging more employee participation, and continuing to invest in innovation and multicultural training.</w:t>
      </w:r>
    </w:p>
    <w:p w14:paraId="3950921F" w14:textId="77777777" w:rsidR="00AA1685" w:rsidRPr="00266670" w:rsidRDefault="0089383D" w:rsidP="0089383D">
      <w:pPr>
        <w:pStyle w:val="NormalWeb"/>
        <w:numPr>
          <w:ilvl w:val="0"/>
          <w:numId w:val="8"/>
        </w:numPr>
        <w:spacing w:after="180"/>
        <w:rPr>
          <w:rFonts w:ascii="Arial" w:hAnsi="Arial" w:cs="Arial"/>
          <w:b/>
          <w:bCs/>
          <w:color w:val="1D2228"/>
          <w:spacing w:val="-5"/>
          <w:sz w:val="28"/>
          <w:szCs w:val="28"/>
        </w:rPr>
      </w:pPr>
      <w:r w:rsidRPr="00266670">
        <w:rPr>
          <w:rFonts w:ascii="Arial" w:hAnsi="Arial" w:cs="Arial"/>
          <w:b/>
          <w:bCs/>
          <w:color w:val="1D2228"/>
          <w:spacing w:val="-5"/>
          <w:sz w:val="28"/>
          <w:szCs w:val="28"/>
        </w:rPr>
        <w:t>Introduction</w:t>
      </w:r>
    </w:p>
    <w:p w14:paraId="2EA5DF90" w14:textId="4CFDA284" w:rsidR="003C39EA" w:rsidRPr="00266670" w:rsidRDefault="0089383D" w:rsidP="00A04A8A">
      <w:pPr>
        <w:pStyle w:val="NormalWeb"/>
        <w:spacing w:after="180"/>
        <w:rPr>
          <w:rFonts w:ascii="Arial" w:hAnsi="Arial" w:cs="Arial"/>
          <w:b/>
          <w:bCs/>
          <w:color w:val="1D2228"/>
          <w:spacing w:val="-5"/>
          <w:sz w:val="28"/>
          <w:szCs w:val="28"/>
        </w:rPr>
      </w:pPr>
      <w:r w:rsidRPr="00266670">
        <w:rPr>
          <w:rFonts w:ascii="Arial" w:hAnsi="Arial" w:cs="Arial"/>
          <w:color w:val="1D2228"/>
          <w:spacing w:val="-5"/>
          <w:sz w:val="28"/>
          <w:szCs w:val="28"/>
        </w:rPr>
        <w:t xml:space="preserve">Organisational culture guides how employees think and act and affects performance, behaviour, and motivation (Mullins &amp; Christy, 2016). Culture is especially important in aviation because teamwork, safety, customer service, and quick decision-making are required (Graham &amp; Shaw, 2017; O’Connell &amp; Williams, 2019). Emirates Airlines is based in Dubai and employs people from over 160 nationalities (Emirates Group, 2023). This diversity means the company needs a strong culture to bring employees </w:t>
      </w:r>
      <w:r w:rsidR="00AA1685" w:rsidRPr="00266670">
        <w:rPr>
          <w:rFonts w:ascii="Arial" w:hAnsi="Arial" w:cs="Arial"/>
          <w:color w:val="1D2228"/>
          <w:spacing w:val="-5"/>
          <w:sz w:val="28"/>
          <w:szCs w:val="28"/>
        </w:rPr>
        <w:t>together. This</w:t>
      </w:r>
      <w:r w:rsidRPr="00266670">
        <w:rPr>
          <w:rFonts w:ascii="Arial" w:hAnsi="Arial" w:cs="Arial"/>
          <w:color w:val="1D2228"/>
          <w:spacing w:val="-5"/>
          <w:sz w:val="28"/>
          <w:szCs w:val="28"/>
        </w:rPr>
        <w:t xml:space="preserve"> report explains Emirates’ culture, how it shapes behaviour and decisions, and how it affects performance. It also analyses Emirates’ culture using recognised academic models and evaluates whether the culture creates barriers. Finally, the report gives recommendations for improvement.</w:t>
      </w:r>
    </w:p>
    <w:p w14:paraId="6F29FB7C" w14:textId="36CDE05B" w:rsidR="003C39EA" w:rsidRPr="003C39EA" w:rsidRDefault="003C39EA" w:rsidP="003C39EA">
      <w:pPr>
        <w:pStyle w:val="NormalWeb"/>
        <w:rPr>
          <w:rFonts w:ascii="Arial" w:hAnsi="Arial" w:cs="Arial"/>
          <w:color w:val="1D2228"/>
          <w:spacing w:val="-5"/>
          <w:sz w:val="28"/>
          <w:szCs w:val="28"/>
        </w:rPr>
      </w:pPr>
      <w:r w:rsidRPr="003C39EA">
        <w:rPr>
          <w:rFonts w:ascii="Arial" w:hAnsi="Arial" w:cs="Arial"/>
          <w:color w:val="1D2228"/>
          <w:spacing w:val="-5"/>
          <w:sz w:val="28"/>
          <w:szCs w:val="28"/>
        </w:rPr>
        <w:t xml:space="preserve">Organisational culture affects how employees behave, make decisions, and work together (Schein, 2017). In airlines, culture is especially important because safety, teamwork, communication, and customer care are essential every day (Graham &amp; Shaw, 2017). Emirates </w:t>
      </w:r>
      <w:r w:rsidRPr="00266670">
        <w:rPr>
          <w:rFonts w:ascii="Arial" w:hAnsi="Arial" w:cs="Arial"/>
          <w:color w:val="1D2228"/>
          <w:spacing w:val="-5"/>
          <w:sz w:val="28"/>
          <w:szCs w:val="28"/>
        </w:rPr>
        <w:t>Airlines</w:t>
      </w:r>
      <w:r w:rsidRPr="003C39EA">
        <w:rPr>
          <w:rFonts w:ascii="Arial" w:hAnsi="Arial" w:cs="Arial"/>
          <w:color w:val="1D2228"/>
          <w:spacing w:val="-5"/>
          <w:sz w:val="28"/>
          <w:szCs w:val="28"/>
        </w:rPr>
        <w:t xml:space="preserve"> is based in Dubai and is one of the </w:t>
      </w:r>
      <w:r w:rsidR="006E42C5">
        <w:rPr>
          <w:rFonts w:ascii="Arial" w:hAnsi="Arial" w:cs="Arial"/>
          <w:color w:val="1D2228"/>
          <w:spacing w:val="-5"/>
          <w:sz w:val="28"/>
          <w:szCs w:val="28"/>
        </w:rPr>
        <w:t>world's largest international airlines</w:t>
      </w:r>
      <w:r w:rsidRPr="003C39EA">
        <w:rPr>
          <w:rFonts w:ascii="Arial" w:hAnsi="Arial" w:cs="Arial"/>
          <w:color w:val="1D2228"/>
          <w:spacing w:val="-5"/>
          <w:sz w:val="28"/>
          <w:szCs w:val="28"/>
        </w:rPr>
        <w:t>. It employs staff from more than 160 countries, which means its culture must manage diversity while ensuring discipline and quality service (Emirates Group, 2023).</w:t>
      </w:r>
      <w:r w:rsidR="00F27D19" w:rsidRPr="00266670">
        <w:rPr>
          <w:rFonts w:ascii="Arial" w:hAnsi="Arial" w:cs="Arial"/>
          <w:color w:val="1D2228"/>
          <w:spacing w:val="-5"/>
          <w:sz w:val="28"/>
          <w:szCs w:val="28"/>
        </w:rPr>
        <w:t xml:space="preserve"> </w:t>
      </w:r>
      <w:r w:rsidRPr="003C39EA">
        <w:rPr>
          <w:rFonts w:ascii="Arial" w:hAnsi="Arial" w:cs="Arial"/>
          <w:color w:val="1D2228"/>
          <w:spacing w:val="-5"/>
          <w:sz w:val="28"/>
          <w:szCs w:val="28"/>
        </w:rPr>
        <w:t xml:space="preserve">This report examines how Emirates uses culture, leadership, structure, teamwork, and communication to manage its global operations. It uses academic theories and provides real examples from </w:t>
      </w:r>
      <w:r w:rsidRPr="00266670">
        <w:rPr>
          <w:rFonts w:ascii="Arial" w:hAnsi="Arial" w:cs="Arial"/>
          <w:color w:val="1D2228"/>
          <w:spacing w:val="-5"/>
          <w:sz w:val="28"/>
          <w:szCs w:val="28"/>
        </w:rPr>
        <w:t xml:space="preserve">the </w:t>
      </w:r>
      <w:r w:rsidRPr="003C39EA">
        <w:rPr>
          <w:rFonts w:ascii="Arial" w:hAnsi="Arial" w:cs="Arial"/>
          <w:color w:val="1D2228"/>
          <w:spacing w:val="-5"/>
          <w:sz w:val="28"/>
          <w:szCs w:val="28"/>
        </w:rPr>
        <w:t>Emirates. It also explains the benefits and challenges created by the company’s culture and gives recommendations for improvement.</w:t>
      </w:r>
      <w:r w:rsidR="00F27D19" w:rsidRPr="00266670">
        <w:rPr>
          <w:rFonts w:ascii="Arial" w:hAnsi="Arial" w:cs="Arial"/>
          <w:color w:val="1D2228"/>
          <w:spacing w:val="-5"/>
          <w:sz w:val="28"/>
          <w:szCs w:val="28"/>
        </w:rPr>
        <w:t xml:space="preserve"> </w:t>
      </w:r>
    </w:p>
    <w:p w14:paraId="67D6CC8B" w14:textId="4A4B53A9" w:rsidR="0089383D" w:rsidRPr="00266670" w:rsidRDefault="00064804" w:rsidP="003C39EA">
      <w:pPr>
        <w:pStyle w:val="NormalWeb"/>
        <w:shd w:val="clear" w:color="auto" w:fill="FFFFFF"/>
        <w:spacing w:after="180"/>
        <w:rPr>
          <w:rFonts w:ascii="Arial" w:hAnsi="Arial" w:cs="Arial"/>
          <w:color w:val="1D2228"/>
          <w:spacing w:val="-5"/>
          <w:sz w:val="28"/>
          <w:szCs w:val="28"/>
        </w:rPr>
      </w:pPr>
      <w:r w:rsidRPr="00266670">
        <w:rPr>
          <w:rFonts w:ascii="Arial" w:hAnsi="Arial" w:cs="Arial"/>
          <w:b/>
          <w:bCs/>
          <w:color w:val="1D2228"/>
          <w:spacing w:val="-5"/>
          <w:sz w:val="28"/>
          <w:szCs w:val="28"/>
        </w:rPr>
        <w:t xml:space="preserve">3) </w:t>
      </w:r>
      <w:r w:rsidR="0089383D" w:rsidRPr="00266670">
        <w:rPr>
          <w:rFonts w:ascii="Arial" w:hAnsi="Arial" w:cs="Arial"/>
          <w:b/>
          <w:bCs/>
          <w:color w:val="1D2228"/>
          <w:spacing w:val="-5"/>
          <w:sz w:val="28"/>
          <w:szCs w:val="28"/>
        </w:rPr>
        <w:t xml:space="preserve">The Pervasive Nature of Culture in </w:t>
      </w:r>
      <w:r w:rsidR="003C39EA" w:rsidRPr="00266670">
        <w:rPr>
          <w:rFonts w:ascii="Arial" w:hAnsi="Arial" w:cs="Arial"/>
          <w:b/>
          <w:bCs/>
          <w:color w:val="1D2228"/>
          <w:spacing w:val="-5"/>
          <w:sz w:val="28"/>
          <w:szCs w:val="28"/>
        </w:rPr>
        <w:t xml:space="preserve">the </w:t>
      </w:r>
      <w:r w:rsidR="0089383D" w:rsidRPr="00266670">
        <w:rPr>
          <w:rFonts w:ascii="Arial" w:hAnsi="Arial" w:cs="Arial"/>
          <w:b/>
          <w:bCs/>
          <w:color w:val="1D2228"/>
          <w:spacing w:val="-5"/>
          <w:sz w:val="28"/>
          <w:szCs w:val="28"/>
        </w:rPr>
        <w:t>Emirates</w:t>
      </w:r>
      <w:r w:rsidR="003C39EA" w:rsidRPr="00266670">
        <w:rPr>
          <w:rFonts w:ascii="Arial" w:hAnsi="Arial" w:cs="Arial"/>
          <w:color w:val="1D2228"/>
          <w:spacing w:val="-5"/>
          <w:sz w:val="28"/>
          <w:szCs w:val="28"/>
        </w:rPr>
        <w:t xml:space="preserve">: </w:t>
      </w:r>
      <w:r w:rsidR="00F6346A" w:rsidRPr="00266670">
        <w:rPr>
          <w:rFonts w:ascii="Arial" w:hAnsi="Arial" w:cs="Arial"/>
          <w:color w:val="1D2228"/>
          <w:spacing w:val="-5"/>
          <w:sz w:val="28"/>
          <w:szCs w:val="28"/>
        </w:rPr>
        <w:t xml:space="preserve">Organisational culture refers to the shared values, beliefs, and behaviours that shape how </w:t>
      </w:r>
      <w:r w:rsidR="00F6346A" w:rsidRPr="00266670">
        <w:rPr>
          <w:rFonts w:ascii="Arial" w:hAnsi="Arial" w:cs="Arial"/>
          <w:color w:val="1D2228"/>
          <w:spacing w:val="-5"/>
          <w:sz w:val="28"/>
          <w:szCs w:val="28"/>
        </w:rPr>
        <w:lastRenderedPageBreak/>
        <w:t xml:space="preserve">employees act and make decisions within a company. At Emirates Airlines, culture is central to both daily operations and strategic planning. The company promotes a culture of excellence, where every employee is encouraged to maintain professionalism and deliver high-quality service consistently. Teamwork and collaboration are highly valued, reflecting the airline’s reliance on coordinated efforts across departments such as operations, cabin crew, ground services, and customer support. Emirates also strongly emphasizes diversity and inclusion, recognizing employees from over 160 nationalities. This wide range of cultural backgrounds brings a rich mix of perspectives, skills, and experiences, which contributes to innovative solutions and problem-solving. Furthermore, the airline encourages employees to take initiative, embrace challenges, and adapt to fast-changing conditions in the aviation industry. This culture of continuous improvement helps Emirates remain competitive while keeping employees motivated and engaged. </w:t>
      </w:r>
      <w:r w:rsidR="0089383D" w:rsidRPr="00266670">
        <w:rPr>
          <w:rFonts w:ascii="Arial" w:hAnsi="Arial" w:cs="Arial"/>
          <w:color w:val="1D2228"/>
          <w:spacing w:val="-5"/>
          <w:sz w:val="28"/>
          <w:szCs w:val="28"/>
        </w:rPr>
        <w:t xml:space="preserve">Culture is present in all parts of </w:t>
      </w:r>
      <w:r w:rsidR="003C39EA" w:rsidRPr="00266670">
        <w:rPr>
          <w:rFonts w:ascii="Arial" w:hAnsi="Arial" w:cs="Arial"/>
          <w:color w:val="1D2228"/>
          <w:spacing w:val="-5"/>
          <w:sz w:val="28"/>
          <w:szCs w:val="28"/>
        </w:rPr>
        <w:t xml:space="preserve">the </w:t>
      </w:r>
      <w:r w:rsidR="0089383D" w:rsidRPr="00266670">
        <w:rPr>
          <w:rFonts w:ascii="Arial" w:hAnsi="Arial" w:cs="Arial"/>
          <w:color w:val="1D2228"/>
          <w:spacing w:val="-5"/>
          <w:sz w:val="28"/>
          <w:szCs w:val="28"/>
        </w:rPr>
        <w:t>Emirates. It influences behaviours, work standards, leadership, and communication.</w:t>
      </w:r>
      <w:r w:rsidR="00F6346A" w:rsidRPr="00266670">
        <w:rPr>
          <w:rFonts w:ascii="Arial" w:hAnsi="Arial" w:cs="Arial"/>
          <w:color w:val="1D2228"/>
          <w:spacing w:val="-5"/>
          <w:sz w:val="28"/>
          <w:szCs w:val="28"/>
        </w:rPr>
        <w:t xml:space="preserve"> </w:t>
      </w:r>
    </w:p>
    <w:p w14:paraId="3671E0BD" w14:textId="77777777" w:rsidR="0089383D" w:rsidRPr="00266670" w:rsidRDefault="0089383D" w:rsidP="0089383D">
      <w:pPr>
        <w:pStyle w:val="NormalWeb"/>
        <w:numPr>
          <w:ilvl w:val="0"/>
          <w:numId w:val="1"/>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UAE national values such as respect, hospitality, and hierarchy (Hofstede Insights, 2023).</w:t>
      </w:r>
    </w:p>
    <w:p w14:paraId="49C7903F" w14:textId="77777777" w:rsidR="0089383D" w:rsidRPr="00266670" w:rsidRDefault="0089383D" w:rsidP="0089383D">
      <w:pPr>
        <w:pStyle w:val="NormalWeb"/>
        <w:numPr>
          <w:ilvl w:val="0"/>
          <w:numId w:val="1"/>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Global service culture, as Emirates aims to be a premium international brand (Brock &amp; Birkinshaw, 2018).</w:t>
      </w:r>
    </w:p>
    <w:p w14:paraId="1F3EA43E" w14:textId="57E0ACD5" w:rsidR="0089383D" w:rsidRPr="00266670" w:rsidRDefault="0089383D" w:rsidP="0089383D">
      <w:pPr>
        <w:pStyle w:val="NormalWeb"/>
        <w:numPr>
          <w:ilvl w:val="0"/>
          <w:numId w:val="1"/>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Aviation industry standards, requiring discipline, safety, and training (Graham &amp; Shaw, 2017).</w:t>
      </w:r>
    </w:p>
    <w:p w14:paraId="29F9B209" w14:textId="4185F4BC" w:rsidR="003C39EA" w:rsidRPr="00266670" w:rsidRDefault="003C39EA" w:rsidP="00F6346A">
      <w:pPr>
        <w:pStyle w:val="ListParagraph"/>
        <w:rPr>
          <w:rFonts w:ascii="Arial" w:hAnsi="Arial" w:cs="Arial"/>
          <w:sz w:val="28"/>
          <w:szCs w:val="28"/>
        </w:rPr>
      </w:pPr>
      <w:r w:rsidRPr="00266670">
        <w:rPr>
          <w:rFonts w:ascii="Arial" w:hAnsi="Arial" w:cs="Arial"/>
          <w:sz w:val="28"/>
          <w:szCs w:val="28"/>
        </w:rPr>
        <w:t xml:space="preserve">Culture exists in every part of </w:t>
      </w:r>
      <w:r w:rsidR="00A04A8A" w:rsidRPr="00266670">
        <w:rPr>
          <w:rFonts w:ascii="Arial" w:hAnsi="Arial" w:cs="Arial"/>
          <w:sz w:val="28"/>
          <w:szCs w:val="28"/>
        </w:rPr>
        <w:t xml:space="preserve">the </w:t>
      </w:r>
      <w:r w:rsidRPr="00266670">
        <w:rPr>
          <w:rFonts w:ascii="Arial" w:hAnsi="Arial" w:cs="Arial"/>
          <w:sz w:val="28"/>
          <w:szCs w:val="28"/>
        </w:rPr>
        <w:t>Emirates and influences how employees behave, dress, communicate, and deliver service. Emirates’ culture comes from three main sources:</w:t>
      </w:r>
      <w:r w:rsidRPr="00266670">
        <w:rPr>
          <w:rFonts w:ascii="Arial" w:hAnsi="Arial" w:cs="Arial"/>
          <w:sz w:val="28"/>
          <w:szCs w:val="28"/>
        </w:rPr>
        <w:br/>
        <w:t xml:space="preserve"> International luxury service culture, because Emirates positions itself as a premium global airline (Brock &amp; Birkinshaw, 2018)</w:t>
      </w:r>
      <w:r w:rsidRPr="00266670">
        <w:rPr>
          <w:rFonts w:ascii="Arial" w:hAnsi="Arial" w:cs="Arial"/>
          <w:sz w:val="28"/>
          <w:szCs w:val="28"/>
        </w:rPr>
        <w:br/>
        <w:t>Emirates promotes values such as discipline, professionalism, teamwork, customer care, and safety (Emirates Group, 2023). These values are reinforced through strict training, formal behaviour rules, professional uniforms, performance checks, safety policies, and customer service standards. The culture is visible in airports, aircraft, training centres, advertisements, and customer service. It is a culture that expects high standards and consistent behaviour. This is one reason Emirates has a strong brand reputation worldwide.</w:t>
      </w:r>
      <w:r w:rsidRPr="00266670">
        <w:rPr>
          <w:rFonts w:ascii="Arial" w:hAnsi="Arial" w:cs="Arial"/>
          <w:sz w:val="28"/>
          <w:szCs w:val="28"/>
        </w:rPr>
        <w:br/>
        <w:t xml:space="preserve">However, the culture also creates pressure because expectations are very high, and staff must </w:t>
      </w:r>
      <w:proofErr w:type="gramStart"/>
      <w:r w:rsidRPr="00266670">
        <w:rPr>
          <w:rFonts w:ascii="Arial" w:hAnsi="Arial" w:cs="Arial"/>
          <w:sz w:val="28"/>
          <w:szCs w:val="28"/>
        </w:rPr>
        <w:t>perform well at all times</w:t>
      </w:r>
      <w:proofErr w:type="gramEnd"/>
      <w:r w:rsidRPr="00266670">
        <w:rPr>
          <w:rFonts w:ascii="Arial" w:hAnsi="Arial" w:cs="Arial"/>
          <w:sz w:val="28"/>
          <w:szCs w:val="28"/>
        </w:rPr>
        <w:t xml:space="preserve"> (Al-Ali, Singh &amp; Al-Sayegh, 2020).</w:t>
      </w:r>
    </w:p>
    <w:p w14:paraId="697177CD" w14:textId="77777777" w:rsidR="003C39EA"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lastRenderedPageBreak/>
        <w:t xml:space="preserve">Emirates promotes values such as safety, service excellence, diversity, teamwork, and respect (Emirates Group, 2023). This culture is seen in </w:t>
      </w:r>
    </w:p>
    <w:p w14:paraId="5AFCB18D" w14:textId="0076D261"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training programmes, uniforms, behaviour standards, language rules, customer service procedures, and strict health and safety systems.</w:t>
      </w:r>
    </w:p>
    <w:p w14:paraId="00CD456F" w14:textId="6BAE0A62" w:rsidR="00F6346A" w:rsidRPr="00266670" w:rsidRDefault="00064804" w:rsidP="00F6346A">
      <w:pPr>
        <w:pStyle w:val="NormalWeb"/>
        <w:shd w:val="clear" w:color="auto" w:fill="FFFFFF"/>
        <w:spacing w:after="180"/>
        <w:rPr>
          <w:rFonts w:ascii="Arial" w:hAnsi="Arial" w:cs="Arial"/>
          <w:b/>
          <w:bCs/>
          <w:color w:val="1D2228"/>
          <w:spacing w:val="-5"/>
          <w:sz w:val="28"/>
          <w:szCs w:val="28"/>
        </w:rPr>
      </w:pPr>
      <w:r w:rsidRPr="00266670">
        <w:rPr>
          <w:rFonts w:ascii="Arial" w:hAnsi="Arial" w:cs="Arial"/>
          <w:b/>
          <w:bCs/>
          <w:color w:val="1D2228"/>
          <w:spacing w:val="-5"/>
          <w:sz w:val="28"/>
          <w:szCs w:val="28"/>
        </w:rPr>
        <w:t xml:space="preserve">4) </w:t>
      </w:r>
      <w:r w:rsidR="0089383D" w:rsidRPr="00266670">
        <w:rPr>
          <w:rFonts w:ascii="Arial" w:hAnsi="Arial" w:cs="Arial"/>
          <w:b/>
          <w:bCs/>
          <w:color w:val="1D2228"/>
          <w:spacing w:val="-5"/>
          <w:sz w:val="28"/>
          <w:szCs w:val="28"/>
        </w:rPr>
        <w:t xml:space="preserve">Values, Beliefs, and Attitudes at </w:t>
      </w:r>
      <w:r w:rsidR="00F6346A" w:rsidRPr="00266670">
        <w:rPr>
          <w:rFonts w:ascii="Arial" w:hAnsi="Arial" w:cs="Arial"/>
          <w:b/>
          <w:bCs/>
          <w:color w:val="1D2228"/>
          <w:spacing w:val="-5"/>
          <w:sz w:val="28"/>
          <w:szCs w:val="28"/>
        </w:rPr>
        <w:t>Emirates</w:t>
      </w:r>
    </w:p>
    <w:p w14:paraId="0CA75304" w14:textId="5DED526B" w:rsidR="00F6346A" w:rsidRPr="00266670" w:rsidRDefault="00F6346A" w:rsidP="00F6346A">
      <w:pPr>
        <w:pStyle w:val="NormalWeb"/>
        <w:shd w:val="clear" w:color="auto" w:fill="FFFFFF"/>
        <w:spacing w:after="180"/>
        <w:rPr>
          <w:rFonts w:ascii="Arial" w:hAnsi="Arial" w:cs="Arial"/>
          <w:color w:val="1D2228"/>
          <w:spacing w:val="-5"/>
          <w:sz w:val="28"/>
          <w:szCs w:val="28"/>
        </w:rPr>
      </w:pPr>
      <w:r w:rsidRPr="00266670">
        <w:rPr>
          <w:rFonts w:ascii="Arial" w:hAnsi="Arial" w:cs="Arial"/>
          <w:b/>
          <w:bCs/>
          <w:color w:val="1D2228"/>
          <w:spacing w:val="-5"/>
          <w:sz w:val="28"/>
          <w:szCs w:val="28"/>
        </w:rPr>
        <w:t xml:space="preserve"> </w:t>
      </w:r>
      <w:r w:rsidRPr="00266670">
        <w:rPr>
          <w:rFonts w:ascii="Arial" w:hAnsi="Arial" w:cs="Arial"/>
          <w:color w:val="1D2228"/>
          <w:spacing w:val="-5"/>
          <w:sz w:val="28"/>
          <w:szCs w:val="28"/>
        </w:rPr>
        <w:t>Leadership at Emirates Airlines plays a critical role in shaping and sustaining its organisational culture. The management adopts a participative and supportive style, where leaders lead by example and encourage staff to share ideas and solutions. Open communication channels, including meetings, internal newsletters, and digital platforms, ensure that employees are aware of company objectives, policies, and expectations. The airline also implements structured performance appraisal systems and recognition programs to reinforce behaviours aligned with organisational values. Leaders at Emirates prioritize transparency, accountability, and responsiveness, which builds trust between employees and management. By creating an environment where employees feel empowered to express their ideas, ask questions, and contribute to decision-making, Emirates enhances engagement, operational efficiency, and customer satisfaction. Leadership at Emirates is also closely linked to motivating employees, as managers provide guidance, mentorship, and support, which drives both personal growth and organisational performance</w:t>
      </w:r>
    </w:p>
    <w:p w14:paraId="6A44A174" w14:textId="561BB213"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Emirates’ culture is based on key values:</w:t>
      </w:r>
    </w:p>
    <w:p w14:paraId="65F2C7E3" w14:textId="2CBA00C0" w:rsidR="0089383D" w:rsidRPr="00266670" w:rsidRDefault="003C39EA" w:rsidP="0089383D">
      <w:pPr>
        <w:pStyle w:val="NormalWeb"/>
        <w:numPr>
          <w:ilvl w:val="0"/>
          <w:numId w:val="2"/>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High-quality</w:t>
      </w:r>
      <w:r w:rsidR="0089383D" w:rsidRPr="00266670">
        <w:rPr>
          <w:rFonts w:ascii="Arial" w:hAnsi="Arial" w:cs="Arial"/>
          <w:color w:val="1D2228"/>
          <w:spacing w:val="-5"/>
          <w:sz w:val="28"/>
          <w:szCs w:val="28"/>
        </w:rPr>
        <w:t xml:space="preserve"> customer service</w:t>
      </w:r>
    </w:p>
    <w:p w14:paraId="2DEB4D1F" w14:textId="77777777" w:rsidR="0089383D" w:rsidRPr="00266670" w:rsidRDefault="0089383D" w:rsidP="0089383D">
      <w:pPr>
        <w:pStyle w:val="NormalWeb"/>
        <w:numPr>
          <w:ilvl w:val="0"/>
          <w:numId w:val="2"/>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Safety and security</w:t>
      </w:r>
    </w:p>
    <w:p w14:paraId="36FA6931" w14:textId="77777777" w:rsidR="0089383D" w:rsidRPr="00266670" w:rsidRDefault="0089383D" w:rsidP="0089383D">
      <w:pPr>
        <w:pStyle w:val="NormalWeb"/>
        <w:numPr>
          <w:ilvl w:val="0"/>
          <w:numId w:val="2"/>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Respect for authority and rules</w:t>
      </w:r>
    </w:p>
    <w:p w14:paraId="3FA248DA" w14:textId="77777777" w:rsidR="0089383D" w:rsidRPr="00266670" w:rsidRDefault="0089383D" w:rsidP="0089383D">
      <w:pPr>
        <w:pStyle w:val="NormalWeb"/>
        <w:numPr>
          <w:ilvl w:val="0"/>
          <w:numId w:val="2"/>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Diversity and multicultural teamwork</w:t>
      </w:r>
    </w:p>
    <w:p w14:paraId="4FD1BB0C" w14:textId="77777777" w:rsidR="0089383D" w:rsidRPr="00266670" w:rsidRDefault="0089383D" w:rsidP="0089383D">
      <w:pPr>
        <w:pStyle w:val="NormalWeb"/>
        <w:numPr>
          <w:ilvl w:val="0"/>
          <w:numId w:val="2"/>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Professional conduct and appearance</w:t>
      </w:r>
    </w:p>
    <w:p w14:paraId="279E3AB2" w14:textId="65E32552" w:rsidR="0089383D" w:rsidRPr="00266670" w:rsidRDefault="0089383D" w:rsidP="0089383D">
      <w:pPr>
        <w:pStyle w:val="NormalWeb"/>
        <w:numPr>
          <w:ilvl w:val="0"/>
          <w:numId w:val="2"/>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Innovation and improvement</w:t>
      </w:r>
    </w:p>
    <w:p w14:paraId="3B05D8F0" w14:textId="17F54B81" w:rsidR="00096A0E" w:rsidRPr="00266670" w:rsidRDefault="0089383D" w:rsidP="0089383D">
      <w:pPr>
        <w:pStyle w:val="NormalWeb"/>
        <w:shd w:val="clear" w:color="auto" w:fill="FFFFFF"/>
        <w:rPr>
          <w:rFonts w:ascii="Arial" w:hAnsi="Arial" w:cs="Arial"/>
          <w:color w:val="1D2228"/>
          <w:spacing w:val="-5"/>
          <w:sz w:val="28"/>
          <w:szCs w:val="28"/>
          <w:lang w:val="en-US"/>
        </w:rPr>
      </w:pPr>
      <w:r w:rsidRPr="00266670">
        <w:rPr>
          <w:rFonts w:ascii="Arial" w:hAnsi="Arial" w:cs="Arial"/>
          <w:color w:val="1D2228"/>
          <w:spacing w:val="-5"/>
          <w:sz w:val="28"/>
          <w:szCs w:val="28"/>
        </w:rPr>
        <w:t>The company believes discipline and clear rules produce success and safety (Schein, 2017). Staff are expected to follow detailed service and safety procedures, maintain high standards, and show loyalty to the company. Emirates rewards performance through promotions and recognition programmes (Emirates Group, 2023).</w:t>
      </w:r>
      <w:r w:rsidR="00096A0E" w:rsidRPr="00266670">
        <w:rPr>
          <w:rFonts w:ascii="Arial" w:hAnsi="Arial" w:cs="Arial"/>
          <w:color w:val="1D2228"/>
          <w:spacing w:val="-5"/>
          <w:sz w:val="28"/>
          <w:szCs w:val="28"/>
          <w:lang w:val="en-US"/>
        </w:rPr>
        <w:br/>
        <w:t>But this disciplined culture can also cause stress. Cabin crew, for example, must maintain a particular appearance, must follow standard service scripts, and must work long hours with changing time zones (Al-Ali, Singh &amp; Al-Sayegh, 2020).</w:t>
      </w:r>
    </w:p>
    <w:p w14:paraId="765DAA0B" w14:textId="054D7CAF"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lastRenderedPageBreak/>
        <w:t>However, strong discipline can create pressure, especially for customer-facing employees (Al-Ali, Singh &amp; Al-Sayegh, 2020).</w:t>
      </w:r>
    </w:p>
    <w:p w14:paraId="383102CE" w14:textId="0FC33795" w:rsidR="0089383D" w:rsidRPr="00266670" w:rsidRDefault="00064804" w:rsidP="00E54EE2">
      <w:pPr>
        <w:pStyle w:val="NormalWeb"/>
        <w:shd w:val="clear" w:color="auto" w:fill="FFFFFF"/>
        <w:spacing w:after="180"/>
        <w:rPr>
          <w:rFonts w:ascii="Arial" w:hAnsi="Arial" w:cs="Arial"/>
          <w:color w:val="1D2228"/>
          <w:spacing w:val="-5"/>
          <w:sz w:val="28"/>
          <w:szCs w:val="28"/>
        </w:rPr>
      </w:pPr>
      <w:r w:rsidRPr="00266670">
        <w:rPr>
          <w:rFonts w:ascii="Arial" w:hAnsi="Arial" w:cs="Arial"/>
          <w:b/>
          <w:bCs/>
          <w:color w:val="1D2228"/>
          <w:spacing w:val="-5"/>
          <w:sz w:val="28"/>
          <w:szCs w:val="28"/>
        </w:rPr>
        <w:t>5</w:t>
      </w:r>
      <w:r w:rsidR="0089383D" w:rsidRPr="00266670">
        <w:rPr>
          <w:rFonts w:ascii="Arial" w:hAnsi="Arial" w:cs="Arial"/>
          <w:b/>
          <w:bCs/>
          <w:color w:val="1D2228"/>
          <w:spacing w:val="-5"/>
          <w:sz w:val="28"/>
          <w:szCs w:val="28"/>
        </w:rPr>
        <w:t>. How Culture Shapes Structure and Decision-Making</w:t>
      </w:r>
    </w:p>
    <w:p w14:paraId="3F085224" w14:textId="4726A9D1"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Emirates has a centralised structure, meaning most decisions come from senior management in Dubai (Emirates Group, 2023). This reflects UAE cultural values of respecting authority and hierarchy (Hofstede Insights, 2023).</w:t>
      </w:r>
    </w:p>
    <w:p w14:paraId="7733843D" w14:textId="469B194E"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Features of the structure include:</w:t>
      </w:r>
    </w:p>
    <w:p w14:paraId="0E64FF91" w14:textId="77777777" w:rsidR="0089383D" w:rsidRPr="00266670" w:rsidRDefault="0089383D" w:rsidP="0089383D">
      <w:pPr>
        <w:pStyle w:val="NormalWeb"/>
        <w:numPr>
          <w:ilvl w:val="0"/>
          <w:numId w:val="3"/>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Strong leadership authority</w:t>
      </w:r>
    </w:p>
    <w:p w14:paraId="53AD0443" w14:textId="77777777" w:rsidR="0089383D" w:rsidRPr="00266670" w:rsidRDefault="0089383D" w:rsidP="0089383D">
      <w:pPr>
        <w:pStyle w:val="NormalWeb"/>
        <w:numPr>
          <w:ilvl w:val="0"/>
          <w:numId w:val="3"/>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Clear roles and responsibilities</w:t>
      </w:r>
    </w:p>
    <w:p w14:paraId="2F896D16" w14:textId="77777777" w:rsidR="0089383D" w:rsidRPr="00266670" w:rsidRDefault="0089383D" w:rsidP="0089383D">
      <w:pPr>
        <w:pStyle w:val="NormalWeb"/>
        <w:numPr>
          <w:ilvl w:val="0"/>
          <w:numId w:val="3"/>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Standard operating procedures</w:t>
      </w:r>
    </w:p>
    <w:p w14:paraId="462AAA4D" w14:textId="77777777" w:rsidR="0089383D" w:rsidRPr="00266670" w:rsidRDefault="0089383D" w:rsidP="0089383D">
      <w:pPr>
        <w:pStyle w:val="NormalWeb"/>
        <w:numPr>
          <w:ilvl w:val="0"/>
          <w:numId w:val="3"/>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Strict safety rules</w:t>
      </w:r>
    </w:p>
    <w:p w14:paraId="57FA8647" w14:textId="52A2B232" w:rsidR="0089383D" w:rsidRPr="00266670" w:rsidRDefault="0089383D" w:rsidP="0089383D">
      <w:pPr>
        <w:pStyle w:val="NormalWeb"/>
        <w:numPr>
          <w:ilvl w:val="0"/>
          <w:numId w:val="3"/>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Formal communication</w:t>
      </w:r>
    </w:p>
    <w:p w14:paraId="5B1CDB53" w14:textId="77777777" w:rsidR="00A85064" w:rsidRPr="00266670" w:rsidRDefault="00A85064" w:rsidP="00F6346A">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Emirates uses a centralised structure where most decisions come from senior leaders in Dubai (Emirates Group, 2023). This reflects UAE culture, where leaders hold authority and employees show respect (Hofstede Insights, 2023).</w:t>
      </w:r>
    </w:p>
    <w:p w14:paraId="7D16E37A" w14:textId="6404D7A4" w:rsidR="00A85064" w:rsidRPr="00266670" w:rsidRDefault="00A85064" w:rsidP="00A85064">
      <w:pPr>
        <w:pStyle w:val="NormalWeb"/>
        <w:shd w:val="clear" w:color="auto" w:fill="FFFFFF"/>
        <w:ind w:left="720"/>
        <w:rPr>
          <w:rFonts w:ascii="Arial" w:hAnsi="Arial" w:cs="Arial"/>
          <w:color w:val="1D2228"/>
          <w:spacing w:val="-5"/>
          <w:sz w:val="28"/>
          <w:szCs w:val="28"/>
        </w:rPr>
      </w:pPr>
      <w:r w:rsidRPr="00266670">
        <w:rPr>
          <w:rFonts w:ascii="Arial" w:hAnsi="Arial" w:cs="Arial"/>
          <w:color w:val="1D2228"/>
          <w:spacing w:val="-5"/>
          <w:sz w:val="28"/>
          <w:szCs w:val="28"/>
        </w:rPr>
        <w:t>Key features include strong leadership authority, clear rules and responsibilities, strict safety regulations, formal communication channels, and standard operating procedures.</w:t>
      </w:r>
    </w:p>
    <w:p w14:paraId="6F163D1D" w14:textId="02EF2869" w:rsidR="00A85064" w:rsidRPr="00266670" w:rsidRDefault="00A85064" w:rsidP="00A85064">
      <w:pPr>
        <w:pStyle w:val="NormalWeb"/>
        <w:shd w:val="clear" w:color="auto" w:fill="FFFFFF"/>
        <w:ind w:left="720"/>
        <w:rPr>
          <w:rFonts w:ascii="Arial" w:hAnsi="Arial" w:cs="Arial"/>
          <w:color w:val="1D2228"/>
          <w:spacing w:val="-5"/>
          <w:sz w:val="28"/>
          <w:szCs w:val="28"/>
        </w:rPr>
      </w:pPr>
      <w:r w:rsidRPr="00266670">
        <w:rPr>
          <w:rFonts w:ascii="Arial" w:hAnsi="Arial" w:cs="Arial"/>
          <w:color w:val="1D2228"/>
          <w:spacing w:val="-5"/>
          <w:sz w:val="28"/>
          <w:szCs w:val="28"/>
        </w:rPr>
        <w:t>This structure helps safety and service consistency (IATA, 2023). However, it also reduces employee empowerment and makes innovation slower (Almazrouei &amp; Zacca, 2021). Staff often follow instructions rather than suggest changes.</w:t>
      </w:r>
    </w:p>
    <w:p w14:paraId="7E9985EB" w14:textId="28D19349"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This structure works well for an airline because safety and consistency are critical (IATA, 2023). But it can reduce employee involvement and slow internal innovation (Almazrouei &amp; Zacca, 2021).</w:t>
      </w:r>
    </w:p>
    <w:p w14:paraId="3CE53557" w14:textId="2DBBA39F" w:rsidR="0089383D" w:rsidRPr="00266670" w:rsidRDefault="0089383D" w:rsidP="00064804">
      <w:pPr>
        <w:pStyle w:val="NormalWeb"/>
        <w:shd w:val="clear" w:color="auto" w:fill="FFFFFF"/>
        <w:spacing w:after="180"/>
        <w:ind w:left="360"/>
        <w:rPr>
          <w:rFonts w:ascii="Arial" w:hAnsi="Arial" w:cs="Arial"/>
          <w:b/>
          <w:bCs/>
          <w:color w:val="1D2228"/>
          <w:spacing w:val="-5"/>
          <w:sz w:val="28"/>
          <w:szCs w:val="28"/>
        </w:rPr>
      </w:pPr>
      <w:r w:rsidRPr="00266670">
        <w:rPr>
          <w:rFonts w:ascii="Arial" w:hAnsi="Arial" w:cs="Arial"/>
          <w:b/>
          <w:bCs/>
          <w:color w:val="1D2228"/>
          <w:spacing w:val="-5"/>
          <w:sz w:val="28"/>
          <w:szCs w:val="28"/>
        </w:rPr>
        <w:lastRenderedPageBreak/>
        <w:t>Culture Analysis Using Models</w:t>
      </w:r>
      <w:r w:rsidR="00A85064" w:rsidRPr="00266670">
        <w:rPr>
          <w:rFonts w:ascii="Arial" w:hAnsi="Arial" w:cs="Arial"/>
          <w:noProof/>
          <w:sz w:val="28"/>
          <w:szCs w:val="28"/>
        </w:rPr>
        <w:drawing>
          <wp:inline distT="0" distB="0" distL="0" distR="0" wp14:anchorId="3F5D94F5" wp14:editId="72E3B8F3">
            <wp:extent cx="5487924" cy="3329940"/>
            <wp:effectExtent l="0" t="0" r="0" b="0"/>
            <wp:docPr id="12080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487924" cy="3329940"/>
                    </a:xfrm>
                    <a:prstGeom prst="rect">
                      <a:avLst/>
                    </a:prstGeom>
                  </pic:spPr>
                </pic:pic>
              </a:graphicData>
            </a:graphic>
          </wp:inline>
        </w:drawing>
      </w:r>
    </w:p>
    <w:p w14:paraId="38E5EBD1" w14:textId="77777777" w:rsidR="00A85064" w:rsidRPr="00266670" w:rsidRDefault="00A85064" w:rsidP="00A85064">
      <w:pPr>
        <w:pStyle w:val="NormalWeb"/>
        <w:shd w:val="clear" w:color="auto" w:fill="FFFFFF"/>
        <w:spacing w:after="180"/>
        <w:ind w:left="720"/>
        <w:rPr>
          <w:rFonts w:ascii="Arial" w:hAnsi="Arial" w:cs="Arial"/>
          <w:color w:val="1D2228"/>
          <w:spacing w:val="-5"/>
          <w:sz w:val="28"/>
          <w:szCs w:val="28"/>
        </w:rPr>
      </w:pPr>
    </w:p>
    <w:p w14:paraId="403C1B87" w14:textId="77777777" w:rsidR="0089383D" w:rsidRPr="00266670" w:rsidRDefault="0089383D" w:rsidP="0089383D">
      <w:pPr>
        <w:pStyle w:val="NormalWeb"/>
        <w:shd w:val="clear" w:color="auto" w:fill="FFFFFF"/>
        <w:spacing w:after="180"/>
        <w:rPr>
          <w:rFonts w:ascii="Arial" w:hAnsi="Arial" w:cs="Arial"/>
          <w:color w:val="1D2228"/>
          <w:spacing w:val="-5"/>
          <w:sz w:val="28"/>
          <w:szCs w:val="28"/>
        </w:rPr>
      </w:pPr>
      <w:r w:rsidRPr="00266670">
        <w:rPr>
          <w:rFonts w:ascii="Arial" w:hAnsi="Arial" w:cs="Arial"/>
          <w:b/>
          <w:bCs/>
          <w:color w:val="1D2228"/>
          <w:spacing w:val="-5"/>
          <w:sz w:val="28"/>
          <w:szCs w:val="28"/>
        </w:rPr>
        <w:t>5.1 Schein’s Model</w:t>
      </w:r>
    </w:p>
    <w:p w14:paraId="5CF8EA79"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Schein (2017) explains three culture levels:</w:t>
      </w:r>
    </w:p>
    <w:tbl>
      <w:tblPr>
        <w:tblW w:w="0" w:type="auto"/>
        <w:tblCellSpacing w:w="0" w:type="dxa"/>
        <w:tblCellMar>
          <w:left w:w="0" w:type="dxa"/>
          <w:right w:w="0" w:type="dxa"/>
        </w:tblCellMar>
        <w:tblLook w:val="04A0" w:firstRow="1" w:lastRow="0" w:firstColumn="1" w:lastColumn="0" w:noHBand="0" w:noVBand="1"/>
      </w:tblPr>
      <w:tblGrid>
        <w:gridCol w:w="1547"/>
        <w:gridCol w:w="4827"/>
      </w:tblGrid>
      <w:tr w:rsidR="0089383D" w:rsidRPr="00266670" w14:paraId="2693D0DC" w14:textId="77777777">
        <w:trPr>
          <w:tblCellSpacing w:w="0" w:type="dxa"/>
        </w:trPr>
        <w:tc>
          <w:tcPr>
            <w:tcW w:w="1335" w:type="dxa"/>
            <w:tcMar>
              <w:top w:w="15" w:type="dxa"/>
              <w:left w:w="15" w:type="dxa"/>
              <w:bottom w:w="15" w:type="dxa"/>
              <w:right w:w="15" w:type="dxa"/>
            </w:tcMar>
            <w:vAlign w:val="center"/>
            <w:hideMark/>
          </w:tcPr>
          <w:p w14:paraId="54481B64"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Level</w:t>
            </w:r>
          </w:p>
        </w:tc>
        <w:tc>
          <w:tcPr>
            <w:tcW w:w="4827" w:type="dxa"/>
            <w:tcMar>
              <w:top w:w="15" w:type="dxa"/>
              <w:left w:w="15" w:type="dxa"/>
              <w:bottom w:w="15" w:type="dxa"/>
              <w:right w:w="15" w:type="dxa"/>
            </w:tcMar>
            <w:vAlign w:val="center"/>
            <w:hideMark/>
          </w:tcPr>
          <w:p w14:paraId="6D4FB9B2"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Emirates Example</w:t>
            </w:r>
          </w:p>
        </w:tc>
      </w:tr>
      <w:tr w:rsidR="0089383D" w:rsidRPr="00266670" w14:paraId="44D4F6E8" w14:textId="77777777">
        <w:trPr>
          <w:tblCellSpacing w:w="0" w:type="dxa"/>
        </w:trPr>
        <w:tc>
          <w:tcPr>
            <w:tcW w:w="1335" w:type="dxa"/>
            <w:tcMar>
              <w:top w:w="15" w:type="dxa"/>
              <w:left w:w="15" w:type="dxa"/>
              <w:bottom w:w="15" w:type="dxa"/>
              <w:right w:w="15" w:type="dxa"/>
            </w:tcMar>
            <w:vAlign w:val="center"/>
            <w:hideMark/>
          </w:tcPr>
          <w:p w14:paraId="0FC050AE"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Artifacts</w:t>
            </w:r>
          </w:p>
        </w:tc>
        <w:tc>
          <w:tcPr>
            <w:tcW w:w="4827" w:type="dxa"/>
            <w:tcMar>
              <w:top w:w="15" w:type="dxa"/>
              <w:left w:w="15" w:type="dxa"/>
              <w:bottom w:w="15" w:type="dxa"/>
              <w:right w:w="15" w:type="dxa"/>
            </w:tcMar>
            <w:vAlign w:val="center"/>
            <w:hideMark/>
          </w:tcPr>
          <w:p w14:paraId="5FE3E4FF"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Uniforms, formal behaviour, service scripts, training, luxury image</w:t>
            </w:r>
          </w:p>
        </w:tc>
      </w:tr>
      <w:tr w:rsidR="0089383D" w:rsidRPr="00266670" w14:paraId="34B813DD" w14:textId="77777777">
        <w:trPr>
          <w:tblCellSpacing w:w="0" w:type="dxa"/>
        </w:trPr>
        <w:tc>
          <w:tcPr>
            <w:tcW w:w="1335" w:type="dxa"/>
            <w:tcMar>
              <w:top w:w="15" w:type="dxa"/>
              <w:left w:w="15" w:type="dxa"/>
              <w:bottom w:w="15" w:type="dxa"/>
              <w:right w:w="15" w:type="dxa"/>
            </w:tcMar>
            <w:vAlign w:val="center"/>
            <w:hideMark/>
          </w:tcPr>
          <w:p w14:paraId="39110E2E"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Espoused values</w:t>
            </w:r>
          </w:p>
        </w:tc>
        <w:tc>
          <w:tcPr>
            <w:tcW w:w="4827" w:type="dxa"/>
            <w:tcMar>
              <w:top w:w="15" w:type="dxa"/>
              <w:left w:w="15" w:type="dxa"/>
              <w:bottom w:w="15" w:type="dxa"/>
              <w:right w:w="15" w:type="dxa"/>
            </w:tcMar>
            <w:vAlign w:val="center"/>
            <w:hideMark/>
          </w:tcPr>
          <w:p w14:paraId="5E59C3C4"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Safety, excellence, respect, diversity, innovation</w:t>
            </w:r>
          </w:p>
        </w:tc>
      </w:tr>
      <w:tr w:rsidR="0089383D" w:rsidRPr="00266670" w14:paraId="0F931E29" w14:textId="77777777">
        <w:trPr>
          <w:tblCellSpacing w:w="0" w:type="dxa"/>
        </w:trPr>
        <w:tc>
          <w:tcPr>
            <w:tcW w:w="1335" w:type="dxa"/>
            <w:tcMar>
              <w:top w:w="15" w:type="dxa"/>
              <w:left w:w="15" w:type="dxa"/>
              <w:bottom w:w="15" w:type="dxa"/>
              <w:right w:w="15" w:type="dxa"/>
            </w:tcMar>
            <w:vAlign w:val="center"/>
            <w:hideMark/>
          </w:tcPr>
          <w:p w14:paraId="14DEE113"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Basic assumptions</w:t>
            </w:r>
          </w:p>
        </w:tc>
        <w:tc>
          <w:tcPr>
            <w:tcW w:w="4827" w:type="dxa"/>
            <w:tcMar>
              <w:top w:w="15" w:type="dxa"/>
              <w:left w:w="15" w:type="dxa"/>
              <w:bottom w:w="15" w:type="dxa"/>
              <w:right w:w="15" w:type="dxa"/>
            </w:tcMar>
            <w:vAlign w:val="center"/>
            <w:hideMark/>
          </w:tcPr>
          <w:p w14:paraId="456D5CEF"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Rules bring safety; hierarchy creates order; customers come first</w:t>
            </w:r>
          </w:p>
        </w:tc>
      </w:tr>
    </w:tbl>
    <w:p w14:paraId="19F8BC80"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This shows that surface behaviour and deep beliefs support discipline and high standards.</w:t>
      </w:r>
    </w:p>
    <w:p w14:paraId="7664376A"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5.2 Hofstede’s Cultural Dimensions</w:t>
      </w:r>
    </w:p>
    <w:p w14:paraId="7DAED132"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Insights (2023) shows UAE culture has:</w:t>
      </w:r>
    </w:p>
    <w:tbl>
      <w:tblPr>
        <w:tblW w:w="0" w:type="auto"/>
        <w:tblCellSpacing w:w="0" w:type="dxa"/>
        <w:tblCellMar>
          <w:left w:w="0" w:type="dxa"/>
          <w:right w:w="0" w:type="dxa"/>
        </w:tblCellMar>
        <w:tblLook w:val="04A0" w:firstRow="1" w:lastRow="0" w:firstColumn="1" w:lastColumn="0" w:noHBand="0" w:noVBand="1"/>
      </w:tblPr>
      <w:tblGrid>
        <w:gridCol w:w="1623"/>
        <w:gridCol w:w="1262"/>
        <w:gridCol w:w="3093"/>
      </w:tblGrid>
      <w:tr w:rsidR="0089383D" w:rsidRPr="00266670" w14:paraId="5465758D" w14:textId="77777777">
        <w:trPr>
          <w:tblCellSpacing w:w="0" w:type="dxa"/>
        </w:trPr>
        <w:tc>
          <w:tcPr>
            <w:tcW w:w="1623" w:type="dxa"/>
            <w:tcMar>
              <w:top w:w="15" w:type="dxa"/>
              <w:left w:w="15" w:type="dxa"/>
              <w:bottom w:w="15" w:type="dxa"/>
              <w:right w:w="15" w:type="dxa"/>
            </w:tcMar>
            <w:vAlign w:val="center"/>
            <w:hideMark/>
          </w:tcPr>
          <w:p w14:paraId="369C5663"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Dimension</w:t>
            </w:r>
          </w:p>
        </w:tc>
        <w:tc>
          <w:tcPr>
            <w:tcW w:w="1070" w:type="dxa"/>
            <w:tcMar>
              <w:top w:w="15" w:type="dxa"/>
              <w:left w:w="15" w:type="dxa"/>
              <w:bottom w:w="15" w:type="dxa"/>
              <w:right w:w="15" w:type="dxa"/>
            </w:tcMar>
            <w:vAlign w:val="center"/>
            <w:hideMark/>
          </w:tcPr>
          <w:p w14:paraId="26AAEB1C"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Result</w:t>
            </w:r>
          </w:p>
        </w:tc>
        <w:tc>
          <w:tcPr>
            <w:tcW w:w="3093" w:type="dxa"/>
            <w:tcMar>
              <w:top w:w="15" w:type="dxa"/>
              <w:left w:w="15" w:type="dxa"/>
              <w:bottom w:w="15" w:type="dxa"/>
              <w:right w:w="15" w:type="dxa"/>
            </w:tcMar>
            <w:vAlign w:val="center"/>
            <w:hideMark/>
          </w:tcPr>
          <w:p w14:paraId="060A4E2B"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Impact</w:t>
            </w:r>
          </w:p>
        </w:tc>
      </w:tr>
      <w:tr w:rsidR="0089383D" w:rsidRPr="00266670" w14:paraId="38D69BF4" w14:textId="77777777">
        <w:trPr>
          <w:tblCellSpacing w:w="0" w:type="dxa"/>
        </w:trPr>
        <w:tc>
          <w:tcPr>
            <w:tcW w:w="1623" w:type="dxa"/>
            <w:tcMar>
              <w:top w:w="15" w:type="dxa"/>
              <w:left w:w="15" w:type="dxa"/>
              <w:bottom w:w="15" w:type="dxa"/>
              <w:right w:w="15" w:type="dxa"/>
            </w:tcMar>
            <w:vAlign w:val="center"/>
            <w:hideMark/>
          </w:tcPr>
          <w:p w14:paraId="535B8953"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Power distance</w:t>
            </w:r>
          </w:p>
        </w:tc>
        <w:tc>
          <w:tcPr>
            <w:tcW w:w="1070" w:type="dxa"/>
            <w:tcMar>
              <w:top w:w="15" w:type="dxa"/>
              <w:left w:w="15" w:type="dxa"/>
              <w:bottom w:w="15" w:type="dxa"/>
              <w:right w:w="15" w:type="dxa"/>
            </w:tcMar>
            <w:vAlign w:val="center"/>
            <w:hideMark/>
          </w:tcPr>
          <w:p w14:paraId="79B00C97"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High</w:t>
            </w:r>
          </w:p>
        </w:tc>
        <w:tc>
          <w:tcPr>
            <w:tcW w:w="3093" w:type="dxa"/>
            <w:tcMar>
              <w:top w:w="15" w:type="dxa"/>
              <w:left w:w="15" w:type="dxa"/>
              <w:bottom w:w="15" w:type="dxa"/>
              <w:right w:w="15" w:type="dxa"/>
            </w:tcMar>
            <w:vAlign w:val="center"/>
            <w:hideMark/>
          </w:tcPr>
          <w:p w14:paraId="71DFFC15"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Respect for authority, centralised decisions</w:t>
            </w:r>
          </w:p>
        </w:tc>
      </w:tr>
      <w:tr w:rsidR="0089383D" w:rsidRPr="00266670" w14:paraId="7A1ED90C" w14:textId="77777777">
        <w:trPr>
          <w:tblCellSpacing w:w="0" w:type="dxa"/>
        </w:trPr>
        <w:tc>
          <w:tcPr>
            <w:tcW w:w="1623" w:type="dxa"/>
            <w:tcMar>
              <w:top w:w="15" w:type="dxa"/>
              <w:left w:w="15" w:type="dxa"/>
              <w:bottom w:w="15" w:type="dxa"/>
              <w:right w:w="15" w:type="dxa"/>
            </w:tcMar>
            <w:vAlign w:val="center"/>
            <w:hideMark/>
          </w:tcPr>
          <w:p w14:paraId="1C29AFE4"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Individualism</w:t>
            </w:r>
          </w:p>
        </w:tc>
        <w:tc>
          <w:tcPr>
            <w:tcW w:w="1070" w:type="dxa"/>
            <w:tcMar>
              <w:top w:w="15" w:type="dxa"/>
              <w:left w:w="15" w:type="dxa"/>
              <w:bottom w:w="15" w:type="dxa"/>
              <w:right w:w="15" w:type="dxa"/>
            </w:tcMar>
            <w:vAlign w:val="center"/>
            <w:hideMark/>
          </w:tcPr>
          <w:p w14:paraId="064D85EA"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Low</w:t>
            </w:r>
          </w:p>
        </w:tc>
        <w:tc>
          <w:tcPr>
            <w:tcW w:w="3093" w:type="dxa"/>
            <w:tcMar>
              <w:top w:w="15" w:type="dxa"/>
              <w:left w:w="15" w:type="dxa"/>
              <w:bottom w:w="15" w:type="dxa"/>
              <w:right w:w="15" w:type="dxa"/>
            </w:tcMar>
            <w:vAlign w:val="center"/>
            <w:hideMark/>
          </w:tcPr>
          <w:p w14:paraId="67170B71"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Teamwork and loyalty</w:t>
            </w:r>
          </w:p>
        </w:tc>
      </w:tr>
      <w:tr w:rsidR="0089383D" w:rsidRPr="00266670" w14:paraId="60894D3A" w14:textId="77777777">
        <w:trPr>
          <w:tblCellSpacing w:w="0" w:type="dxa"/>
        </w:trPr>
        <w:tc>
          <w:tcPr>
            <w:tcW w:w="1623" w:type="dxa"/>
            <w:tcMar>
              <w:top w:w="15" w:type="dxa"/>
              <w:left w:w="15" w:type="dxa"/>
              <w:bottom w:w="15" w:type="dxa"/>
              <w:right w:w="15" w:type="dxa"/>
            </w:tcMar>
            <w:vAlign w:val="center"/>
            <w:hideMark/>
          </w:tcPr>
          <w:p w14:paraId="0C7989E3"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lastRenderedPageBreak/>
              <w:t>Masculinity</w:t>
            </w:r>
          </w:p>
        </w:tc>
        <w:tc>
          <w:tcPr>
            <w:tcW w:w="1070" w:type="dxa"/>
            <w:tcMar>
              <w:top w:w="15" w:type="dxa"/>
              <w:left w:w="15" w:type="dxa"/>
              <w:bottom w:w="15" w:type="dxa"/>
              <w:right w:w="15" w:type="dxa"/>
            </w:tcMar>
            <w:vAlign w:val="center"/>
            <w:hideMark/>
          </w:tcPr>
          <w:p w14:paraId="2DAB8BED"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High</w:t>
            </w:r>
          </w:p>
        </w:tc>
        <w:tc>
          <w:tcPr>
            <w:tcW w:w="3093" w:type="dxa"/>
            <w:tcMar>
              <w:top w:w="15" w:type="dxa"/>
              <w:left w:w="15" w:type="dxa"/>
              <w:bottom w:w="15" w:type="dxa"/>
              <w:right w:w="15" w:type="dxa"/>
            </w:tcMar>
            <w:vAlign w:val="center"/>
            <w:hideMark/>
          </w:tcPr>
          <w:p w14:paraId="2923E15C"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Achievement and performance focus</w:t>
            </w:r>
          </w:p>
        </w:tc>
      </w:tr>
      <w:tr w:rsidR="0089383D" w:rsidRPr="00266670" w14:paraId="14812AAD" w14:textId="77777777">
        <w:trPr>
          <w:tblCellSpacing w:w="0" w:type="dxa"/>
        </w:trPr>
        <w:tc>
          <w:tcPr>
            <w:tcW w:w="1623" w:type="dxa"/>
            <w:tcMar>
              <w:top w:w="15" w:type="dxa"/>
              <w:left w:w="15" w:type="dxa"/>
              <w:bottom w:w="15" w:type="dxa"/>
              <w:right w:w="15" w:type="dxa"/>
            </w:tcMar>
            <w:vAlign w:val="center"/>
            <w:hideMark/>
          </w:tcPr>
          <w:p w14:paraId="0E649CDD"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Uncertainty avoidance</w:t>
            </w:r>
          </w:p>
        </w:tc>
        <w:tc>
          <w:tcPr>
            <w:tcW w:w="1070" w:type="dxa"/>
            <w:tcMar>
              <w:top w:w="15" w:type="dxa"/>
              <w:left w:w="15" w:type="dxa"/>
              <w:bottom w:w="15" w:type="dxa"/>
              <w:right w:w="15" w:type="dxa"/>
            </w:tcMar>
            <w:vAlign w:val="center"/>
            <w:hideMark/>
          </w:tcPr>
          <w:p w14:paraId="44E28840"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Moderate-high</w:t>
            </w:r>
          </w:p>
        </w:tc>
        <w:tc>
          <w:tcPr>
            <w:tcW w:w="3093" w:type="dxa"/>
            <w:tcMar>
              <w:top w:w="15" w:type="dxa"/>
              <w:left w:w="15" w:type="dxa"/>
              <w:bottom w:w="15" w:type="dxa"/>
              <w:right w:w="15" w:type="dxa"/>
            </w:tcMar>
            <w:vAlign w:val="center"/>
            <w:hideMark/>
          </w:tcPr>
          <w:p w14:paraId="4191E168"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Clear rules and procedures</w:t>
            </w:r>
          </w:p>
        </w:tc>
      </w:tr>
      <w:tr w:rsidR="0089383D" w:rsidRPr="00266670" w14:paraId="75C7D60F" w14:textId="77777777">
        <w:trPr>
          <w:tblCellSpacing w:w="0" w:type="dxa"/>
        </w:trPr>
        <w:tc>
          <w:tcPr>
            <w:tcW w:w="1623" w:type="dxa"/>
            <w:tcMar>
              <w:top w:w="15" w:type="dxa"/>
              <w:left w:w="15" w:type="dxa"/>
              <w:bottom w:w="15" w:type="dxa"/>
              <w:right w:w="15" w:type="dxa"/>
            </w:tcMar>
            <w:vAlign w:val="center"/>
            <w:hideMark/>
          </w:tcPr>
          <w:p w14:paraId="3A4EE4CC"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Long-term orientation</w:t>
            </w:r>
          </w:p>
        </w:tc>
        <w:tc>
          <w:tcPr>
            <w:tcW w:w="1070" w:type="dxa"/>
            <w:tcMar>
              <w:top w:w="15" w:type="dxa"/>
              <w:left w:w="15" w:type="dxa"/>
              <w:bottom w:w="15" w:type="dxa"/>
              <w:right w:w="15" w:type="dxa"/>
            </w:tcMar>
            <w:vAlign w:val="center"/>
            <w:hideMark/>
          </w:tcPr>
          <w:p w14:paraId="7FAC378E"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High</w:t>
            </w:r>
          </w:p>
        </w:tc>
        <w:tc>
          <w:tcPr>
            <w:tcW w:w="3093" w:type="dxa"/>
            <w:tcMar>
              <w:top w:w="15" w:type="dxa"/>
              <w:left w:w="15" w:type="dxa"/>
              <w:bottom w:w="15" w:type="dxa"/>
              <w:right w:w="15" w:type="dxa"/>
            </w:tcMar>
            <w:vAlign w:val="center"/>
            <w:hideMark/>
          </w:tcPr>
          <w:p w14:paraId="0CDC2D70"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Long-term investment and planning</w:t>
            </w:r>
          </w:p>
        </w:tc>
      </w:tr>
      <w:tr w:rsidR="0089383D" w:rsidRPr="00266670" w14:paraId="05942833" w14:textId="77777777">
        <w:trPr>
          <w:tblCellSpacing w:w="0" w:type="dxa"/>
        </w:trPr>
        <w:tc>
          <w:tcPr>
            <w:tcW w:w="1623" w:type="dxa"/>
            <w:tcMar>
              <w:top w:w="15" w:type="dxa"/>
              <w:left w:w="15" w:type="dxa"/>
              <w:bottom w:w="15" w:type="dxa"/>
              <w:right w:w="15" w:type="dxa"/>
            </w:tcMar>
            <w:vAlign w:val="center"/>
            <w:hideMark/>
          </w:tcPr>
          <w:p w14:paraId="0E6BFC62"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Indulgence</w:t>
            </w:r>
          </w:p>
        </w:tc>
        <w:tc>
          <w:tcPr>
            <w:tcW w:w="1070" w:type="dxa"/>
            <w:tcMar>
              <w:top w:w="15" w:type="dxa"/>
              <w:left w:w="15" w:type="dxa"/>
              <w:bottom w:w="15" w:type="dxa"/>
              <w:right w:w="15" w:type="dxa"/>
            </w:tcMar>
            <w:vAlign w:val="center"/>
            <w:hideMark/>
          </w:tcPr>
          <w:p w14:paraId="5FBDE3B0"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Low</w:t>
            </w:r>
          </w:p>
        </w:tc>
        <w:tc>
          <w:tcPr>
            <w:tcW w:w="3093" w:type="dxa"/>
            <w:tcMar>
              <w:top w:w="15" w:type="dxa"/>
              <w:left w:w="15" w:type="dxa"/>
              <w:bottom w:w="15" w:type="dxa"/>
              <w:right w:w="15" w:type="dxa"/>
            </w:tcMar>
            <w:vAlign w:val="center"/>
            <w:hideMark/>
          </w:tcPr>
          <w:p w14:paraId="12D4B799"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Professional discipline</w:t>
            </w:r>
          </w:p>
        </w:tc>
      </w:tr>
    </w:tbl>
    <w:p w14:paraId="12A540BF" w14:textId="7C46932E"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This fits Emirates’ formal and structured culture (Barrett &amp; Ghosh, 2023).</w:t>
      </w:r>
    </w:p>
    <w:p w14:paraId="7DFD49BB" w14:textId="1FDCFF9B" w:rsidR="0089383D" w:rsidRPr="00266670" w:rsidRDefault="0089383D" w:rsidP="00E54EE2">
      <w:pPr>
        <w:pStyle w:val="NormalWeb"/>
        <w:shd w:val="clear" w:color="auto" w:fill="FFFFFF"/>
        <w:spacing w:after="180"/>
        <w:rPr>
          <w:rFonts w:ascii="Arial" w:hAnsi="Arial" w:cs="Arial"/>
          <w:color w:val="1D2228"/>
          <w:spacing w:val="-5"/>
          <w:sz w:val="28"/>
          <w:szCs w:val="28"/>
        </w:rPr>
      </w:pPr>
      <w:r w:rsidRPr="00266670">
        <w:rPr>
          <w:rFonts w:ascii="Arial" w:hAnsi="Arial" w:cs="Arial"/>
          <w:b/>
          <w:bCs/>
          <w:color w:val="1D2228"/>
          <w:spacing w:val="-5"/>
          <w:sz w:val="28"/>
          <w:szCs w:val="28"/>
        </w:rPr>
        <w:t>5.3 Handy’s Culture Types</w:t>
      </w:r>
    </w:p>
    <w:p w14:paraId="722A8940" w14:textId="70203D4F"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Handy (1993) suggests Emirates uses:</w:t>
      </w:r>
    </w:p>
    <w:p w14:paraId="64E05D0D" w14:textId="77777777" w:rsidR="0089383D" w:rsidRPr="00266670" w:rsidRDefault="0089383D" w:rsidP="0089383D">
      <w:pPr>
        <w:pStyle w:val="NormalWeb"/>
        <w:numPr>
          <w:ilvl w:val="0"/>
          <w:numId w:val="4"/>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Power culture at senior levels</w:t>
      </w:r>
    </w:p>
    <w:p w14:paraId="0E5E9EDB" w14:textId="77777777" w:rsidR="0089383D" w:rsidRPr="00266670" w:rsidRDefault="0089383D" w:rsidP="0089383D">
      <w:pPr>
        <w:pStyle w:val="NormalWeb"/>
        <w:numPr>
          <w:ilvl w:val="0"/>
          <w:numId w:val="4"/>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Role culture in operations</w:t>
      </w:r>
    </w:p>
    <w:p w14:paraId="2185808F" w14:textId="76A697F3" w:rsidR="0089383D" w:rsidRPr="00266670" w:rsidRDefault="0089383D" w:rsidP="0089383D">
      <w:pPr>
        <w:pStyle w:val="NormalWeb"/>
        <w:numPr>
          <w:ilvl w:val="0"/>
          <w:numId w:val="4"/>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Task culture in technology and service innovation teams</w:t>
      </w:r>
    </w:p>
    <w:p w14:paraId="431DD0E8" w14:textId="77777777" w:rsidR="00064804" w:rsidRPr="00266670" w:rsidRDefault="0089383D" w:rsidP="00064804">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This mix supports control and efficiency but can limit creativity in everyday work.</w:t>
      </w:r>
    </w:p>
    <w:p w14:paraId="5AB1A75C" w14:textId="67E9E658" w:rsidR="00064804" w:rsidRPr="00064804" w:rsidRDefault="00064804" w:rsidP="00064804">
      <w:pPr>
        <w:pStyle w:val="NormalWeb"/>
        <w:shd w:val="clear" w:color="auto" w:fill="FFFFFF"/>
        <w:rPr>
          <w:rFonts w:ascii="Arial" w:hAnsi="Arial" w:cs="Arial"/>
          <w:b/>
          <w:bCs/>
          <w:color w:val="1D2228"/>
          <w:spacing w:val="-5"/>
          <w:sz w:val="28"/>
          <w:szCs w:val="28"/>
        </w:rPr>
      </w:pPr>
      <w:r w:rsidRPr="00064804">
        <w:rPr>
          <w:rFonts w:ascii="Arial" w:hAnsi="Arial" w:cs="Arial"/>
          <w:b/>
          <w:bCs/>
          <w:color w:val="1D2228"/>
          <w:spacing w:val="-5"/>
          <w:sz w:val="28"/>
          <w:szCs w:val="28"/>
        </w:rPr>
        <w:t xml:space="preserve">Employee Engagement and Motivation </w:t>
      </w:r>
    </w:p>
    <w:p w14:paraId="7E1D249C" w14:textId="3F1276F9" w:rsidR="002E3824" w:rsidRPr="00266670" w:rsidRDefault="00064804" w:rsidP="00064804">
      <w:pPr>
        <w:pStyle w:val="NormalWeb"/>
        <w:shd w:val="clear" w:color="auto" w:fill="FFFFFF"/>
        <w:rPr>
          <w:rFonts w:ascii="Arial" w:hAnsi="Arial" w:cs="Arial"/>
          <w:color w:val="1D2228"/>
          <w:spacing w:val="-5"/>
          <w:sz w:val="28"/>
          <w:szCs w:val="28"/>
        </w:rPr>
      </w:pPr>
      <w:r w:rsidRPr="00064804">
        <w:rPr>
          <w:rFonts w:ascii="Arial" w:hAnsi="Arial" w:cs="Arial"/>
          <w:color w:val="1D2228"/>
          <w:spacing w:val="-5"/>
          <w:sz w:val="28"/>
          <w:szCs w:val="28"/>
        </w:rPr>
        <w:t xml:space="preserve">Employee engagement and motivation are central to Emirates Airlines’ operational success and long-term growth. The company invests significantly in creating a supportive and rewarding work environment, providing opportunities for professional development, training, and career advancement. Employees are motivated not only by competitive financial incentives but also by recognition, respect, and a sense of belonging. Emirates’ culture emphasizes customer service excellence, which inspires employees to perform at their highest level and take pride in their work. In addition, the airline provides programs to enhance work-life balance, </w:t>
      </w:r>
      <w:r w:rsidRPr="00266670">
        <w:rPr>
          <w:rFonts w:ascii="Arial" w:hAnsi="Arial" w:cs="Arial"/>
          <w:color w:val="1D2228"/>
          <w:spacing w:val="-5"/>
          <w:sz w:val="28"/>
          <w:szCs w:val="28"/>
        </w:rPr>
        <w:t>well-being</w:t>
      </w:r>
      <w:r w:rsidRPr="00064804">
        <w:rPr>
          <w:rFonts w:ascii="Arial" w:hAnsi="Arial" w:cs="Arial"/>
          <w:color w:val="1D2228"/>
          <w:spacing w:val="-5"/>
          <w:sz w:val="28"/>
          <w:szCs w:val="28"/>
        </w:rPr>
        <w:t>, and mental health support, which reduces stress and improves productivity. By maintaining high engagement, Emirates reduces staff turnover, builds loyalty, and strengthens its reputation as a world-class airline. Motivated employees are more likely to deliver exceptional customer experiences, which directly contributes to the company’s competitive advantage in the aviation industry.</w:t>
      </w:r>
    </w:p>
    <w:p w14:paraId="76A00565" w14:textId="41A51E84" w:rsidR="0089383D" w:rsidRPr="00266670" w:rsidRDefault="00064804" w:rsidP="00064804">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 xml:space="preserve">6) </w:t>
      </w:r>
      <w:r w:rsidR="0089383D" w:rsidRPr="00266670">
        <w:rPr>
          <w:rFonts w:ascii="Arial" w:hAnsi="Arial" w:cs="Arial"/>
          <w:b/>
          <w:bCs/>
          <w:color w:val="1D2228"/>
          <w:spacing w:val="-5"/>
          <w:sz w:val="28"/>
          <w:szCs w:val="28"/>
        </w:rPr>
        <w:t>Culture and External Environment</w:t>
      </w:r>
    </w:p>
    <w:p w14:paraId="2349EFA1" w14:textId="6E384EB8" w:rsidR="0089383D" w:rsidRPr="00266670" w:rsidRDefault="00A85064" w:rsidP="00A85064">
      <w:pPr>
        <w:pStyle w:val="NormalWeb"/>
        <w:shd w:val="clear" w:color="auto" w:fill="FFFFFF"/>
        <w:spacing w:after="180"/>
        <w:rPr>
          <w:rFonts w:ascii="Arial" w:hAnsi="Arial" w:cs="Arial"/>
          <w:color w:val="1D2228"/>
          <w:spacing w:val="-5"/>
          <w:sz w:val="28"/>
          <w:szCs w:val="28"/>
        </w:rPr>
      </w:pPr>
      <w:r w:rsidRPr="00266670">
        <w:rPr>
          <w:rFonts w:ascii="Arial" w:hAnsi="Arial" w:cs="Arial"/>
          <w:color w:val="1D2228"/>
          <w:spacing w:val="-5"/>
          <w:sz w:val="28"/>
          <w:szCs w:val="28"/>
          <w:lang w:val="en-US"/>
        </w:rPr>
        <w:t xml:space="preserve">Emirates operates in a global industry affected by competition, fuel costs, technology, safety laws, global tourism, and economic changes (O’Connell &amp; Williams, 2019). Its culture helps it adapt by focusing on safety, investing </w:t>
      </w:r>
      <w:r w:rsidRPr="00266670">
        <w:rPr>
          <w:rFonts w:ascii="Arial" w:hAnsi="Arial" w:cs="Arial"/>
          <w:color w:val="1D2228"/>
          <w:spacing w:val="-5"/>
          <w:sz w:val="28"/>
          <w:szCs w:val="28"/>
          <w:lang w:val="en-US"/>
        </w:rPr>
        <w:lastRenderedPageBreak/>
        <w:t>in new aircraft and technology, training a multicultural workforce, and maintaining premium service quality. During COVID-19, Emirates showed strong crisis management and changed operations quickly (CAPA, 2022). The culture of discipline and planning helped recovery.</w:t>
      </w:r>
      <w:r w:rsidRPr="00266670">
        <w:rPr>
          <w:rFonts w:ascii="Arial" w:hAnsi="Arial" w:cs="Arial"/>
          <w:color w:val="1D2228"/>
          <w:spacing w:val="-5"/>
          <w:sz w:val="28"/>
          <w:szCs w:val="28"/>
          <w:lang w:val="en-US"/>
        </w:rPr>
        <w:br/>
      </w:r>
      <w:r w:rsidR="0089383D" w:rsidRPr="00266670">
        <w:rPr>
          <w:rFonts w:ascii="Arial" w:hAnsi="Arial" w:cs="Arial"/>
          <w:color w:val="1D2228"/>
          <w:spacing w:val="-5"/>
          <w:sz w:val="28"/>
          <w:szCs w:val="28"/>
        </w:rPr>
        <w:t>Emirates faces global competition, changing passenger expectations, safety rules, and fast technology change (O’Connell &amp; Williams, 2019). Culture helps the company adapt by:</w:t>
      </w:r>
    </w:p>
    <w:p w14:paraId="667AC96E" w14:textId="77777777" w:rsidR="0089383D" w:rsidRPr="00266670" w:rsidRDefault="0089383D" w:rsidP="0089383D">
      <w:pPr>
        <w:pStyle w:val="NormalWeb"/>
        <w:numPr>
          <w:ilvl w:val="0"/>
          <w:numId w:val="5"/>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Staying focused on safety</w:t>
      </w:r>
    </w:p>
    <w:p w14:paraId="0F8E67EA" w14:textId="77777777" w:rsidR="0089383D" w:rsidRPr="00266670" w:rsidRDefault="0089383D" w:rsidP="0089383D">
      <w:pPr>
        <w:pStyle w:val="NormalWeb"/>
        <w:numPr>
          <w:ilvl w:val="0"/>
          <w:numId w:val="5"/>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Investing in new technology and modern aircraft (Emirates Group, 2023)</w:t>
      </w:r>
    </w:p>
    <w:p w14:paraId="65354583" w14:textId="77777777" w:rsidR="0089383D" w:rsidRPr="00266670" w:rsidRDefault="0089383D" w:rsidP="0089383D">
      <w:pPr>
        <w:pStyle w:val="NormalWeb"/>
        <w:numPr>
          <w:ilvl w:val="0"/>
          <w:numId w:val="5"/>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Training multicultural employees</w:t>
      </w:r>
    </w:p>
    <w:p w14:paraId="1E72258F" w14:textId="2F7FA188" w:rsidR="002E3824" w:rsidRPr="00266670" w:rsidRDefault="0089383D" w:rsidP="002E3824">
      <w:pPr>
        <w:pStyle w:val="NormalWeb"/>
        <w:numPr>
          <w:ilvl w:val="0"/>
          <w:numId w:val="5"/>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Maintaining premium service quality</w:t>
      </w:r>
    </w:p>
    <w:p w14:paraId="17098DE6" w14:textId="77777777" w:rsidR="002E3824" w:rsidRPr="00266670" w:rsidRDefault="002E3824" w:rsidP="002E3824">
      <w:pPr>
        <w:pStyle w:val="ListParagraph"/>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266670">
        <w:rPr>
          <w:rFonts w:ascii="Arial" w:eastAsia="Times New Roman" w:hAnsi="Arial" w:cs="Arial"/>
          <w:b/>
          <w:bCs/>
          <w:kern w:val="0"/>
          <w:sz w:val="28"/>
          <w:szCs w:val="28"/>
          <w:lang w:eastAsia="en-GB"/>
          <w14:ligatures w14:val="none"/>
        </w:rPr>
        <w:t xml:space="preserve">Innovation and Technology </w:t>
      </w:r>
    </w:p>
    <w:p w14:paraId="0929A88F" w14:textId="5238B8C5" w:rsidR="002E3824" w:rsidRPr="00266670" w:rsidRDefault="002E3824" w:rsidP="002E3824">
      <w:pPr>
        <w:pStyle w:val="ListParagraph"/>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266670">
        <w:rPr>
          <w:rFonts w:ascii="Arial" w:eastAsia="Times New Roman" w:hAnsi="Arial" w:cs="Arial"/>
          <w:kern w:val="0"/>
          <w:sz w:val="28"/>
          <w:szCs w:val="28"/>
          <w:lang w:eastAsia="en-GB"/>
          <w14:ligatures w14:val="none"/>
        </w:rPr>
        <w:t>Innovation and technology are key aspects of Emirates Airlines’ organisational culture. The airline embraces modern technology to improve operations, enhance customer experiences, and streamline internal processes. From advanced booking systems to AI-powered customer service tools, technology is integrated into daily operations to increase efficiency and accuracy. Emirates also encourages employees to contribute innovative ideas, whether it is improving operational processes, enhancing in-flight services, or creating environmentally sustainable solutions. The company rewards creative thinking through recognition programs and opportunities for staff to lead projects. By embedding innovation into its culture, Emirates remains agile, responsive to industry trends, and capable of adapting to challenges such as changing customer expectations, competitive pressures, and technological advancements.</w:t>
      </w:r>
    </w:p>
    <w:p w14:paraId="755A29F8" w14:textId="0AF6637F"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During COVID-19, Emirates used strong leadership and strict safety policies to manage the crisis (CAPA, 2022).</w:t>
      </w:r>
    </w:p>
    <w:p w14:paraId="56DCE0E4" w14:textId="45D01868" w:rsidR="00A85064" w:rsidRPr="00266670" w:rsidRDefault="00064804" w:rsidP="002E3824">
      <w:pPr>
        <w:pStyle w:val="NormalWeb"/>
        <w:shd w:val="clear" w:color="auto" w:fill="FFFFFF"/>
        <w:spacing w:after="180"/>
        <w:rPr>
          <w:rFonts w:ascii="Arial" w:hAnsi="Arial" w:cs="Arial"/>
          <w:color w:val="1D2228"/>
          <w:spacing w:val="-5"/>
          <w:sz w:val="28"/>
          <w:szCs w:val="28"/>
        </w:rPr>
      </w:pPr>
      <w:r w:rsidRPr="00266670">
        <w:rPr>
          <w:rFonts w:ascii="Arial" w:hAnsi="Arial" w:cs="Arial"/>
          <w:b/>
          <w:bCs/>
          <w:color w:val="1D2228"/>
          <w:spacing w:val="-5"/>
          <w:sz w:val="28"/>
          <w:szCs w:val="28"/>
        </w:rPr>
        <w:t xml:space="preserve">7) </w:t>
      </w:r>
      <w:r w:rsidR="0089383D" w:rsidRPr="00266670">
        <w:rPr>
          <w:rFonts w:ascii="Arial" w:hAnsi="Arial" w:cs="Arial"/>
          <w:b/>
          <w:bCs/>
          <w:color w:val="1D2228"/>
          <w:spacing w:val="-5"/>
          <w:sz w:val="28"/>
          <w:szCs w:val="28"/>
        </w:rPr>
        <w:t>Is Culture a Barrier at Emirates?</w:t>
      </w:r>
    </w:p>
    <w:p w14:paraId="0FC5AD83" w14:textId="3FB69F2B" w:rsidR="00A85064" w:rsidRPr="00266670" w:rsidRDefault="0089383D" w:rsidP="00A85064">
      <w:pPr>
        <w:pStyle w:val="NormalWeb"/>
        <w:shd w:val="clear" w:color="auto" w:fill="FFFFFF"/>
        <w:spacing w:after="180"/>
        <w:ind w:left="360"/>
        <w:rPr>
          <w:rFonts w:ascii="Arial" w:hAnsi="Arial" w:cs="Arial"/>
          <w:color w:val="1D2228"/>
          <w:spacing w:val="-5"/>
          <w:sz w:val="28"/>
          <w:szCs w:val="28"/>
          <w:lang w:val="en-US"/>
        </w:rPr>
      </w:pPr>
      <w:r w:rsidRPr="00266670">
        <w:rPr>
          <w:rFonts w:ascii="Arial" w:hAnsi="Arial" w:cs="Arial"/>
          <w:color w:val="1D2228"/>
          <w:spacing w:val="-5"/>
          <w:sz w:val="28"/>
          <w:szCs w:val="28"/>
        </w:rPr>
        <w:t>Although Emirates has a strong and successful culture, some barriers exist:</w:t>
      </w:r>
      <w:r w:rsidR="00A85064" w:rsidRPr="00266670">
        <w:rPr>
          <w:rFonts w:ascii="Arial" w:hAnsi="Arial" w:cs="Arial"/>
          <w:color w:val="1D2228"/>
          <w:spacing w:val="-5"/>
          <w:sz w:val="28"/>
          <w:szCs w:val="28"/>
        </w:rPr>
        <w:t xml:space="preserve">   </w:t>
      </w:r>
      <w:r w:rsidR="00A85064" w:rsidRPr="00266670">
        <w:rPr>
          <w:rFonts w:ascii="Arial" w:hAnsi="Arial" w:cs="Arial"/>
          <w:color w:val="1D2228"/>
          <w:spacing w:val="-5"/>
          <w:sz w:val="28"/>
          <w:szCs w:val="28"/>
          <w:lang w:val="en-US"/>
        </w:rPr>
        <w:t>Main challenges:</w:t>
      </w:r>
      <w:r w:rsidR="00A85064" w:rsidRPr="00266670">
        <w:rPr>
          <w:rFonts w:ascii="Arial" w:hAnsi="Arial" w:cs="Arial"/>
          <w:color w:val="1D2228"/>
          <w:spacing w:val="-5"/>
          <w:sz w:val="28"/>
          <w:szCs w:val="28"/>
          <w:lang w:val="en-US"/>
        </w:rPr>
        <w:br/>
        <w:t>- Centralized decisions: Employees have limited voice (Almazrouei &amp; Zacca, 2021)</w:t>
      </w:r>
      <w:r w:rsidR="00A85064" w:rsidRPr="00266670">
        <w:rPr>
          <w:rFonts w:ascii="Arial" w:hAnsi="Arial" w:cs="Arial"/>
          <w:color w:val="1D2228"/>
          <w:spacing w:val="-5"/>
          <w:sz w:val="28"/>
          <w:szCs w:val="28"/>
          <w:lang w:val="en-US"/>
        </w:rPr>
        <w:br/>
        <w:t>- High pressure: Long hours and performance demands (Al-Ali, Singh &amp; Al-Sayegh, 2020)</w:t>
      </w:r>
      <w:r w:rsidR="00A85064" w:rsidRPr="00266670">
        <w:rPr>
          <w:rFonts w:ascii="Arial" w:hAnsi="Arial" w:cs="Arial"/>
          <w:color w:val="1D2228"/>
          <w:spacing w:val="-5"/>
          <w:sz w:val="28"/>
          <w:szCs w:val="28"/>
          <w:lang w:val="en-US"/>
        </w:rPr>
        <w:br/>
        <w:t>- Hierarchy: Feedback to leaders can be slow</w:t>
      </w:r>
      <w:r w:rsidR="00A85064" w:rsidRPr="00266670">
        <w:rPr>
          <w:rFonts w:ascii="Arial" w:hAnsi="Arial" w:cs="Arial"/>
          <w:color w:val="1D2228"/>
          <w:spacing w:val="-5"/>
          <w:sz w:val="28"/>
          <w:szCs w:val="28"/>
          <w:lang w:val="en-US"/>
        </w:rPr>
        <w:br/>
      </w:r>
      <w:r w:rsidR="00A85064" w:rsidRPr="00266670">
        <w:rPr>
          <w:rFonts w:ascii="Arial" w:hAnsi="Arial" w:cs="Arial"/>
          <w:color w:val="1D2228"/>
          <w:spacing w:val="-5"/>
          <w:sz w:val="28"/>
          <w:szCs w:val="28"/>
          <w:lang w:val="en-US"/>
        </w:rPr>
        <w:lastRenderedPageBreak/>
        <w:t>- Cultural adjustment: Some expatriates struggle with strict rules (Brock &amp; Birkinshaw, 2018)</w:t>
      </w:r>
    </w:p>
    <w:p w14:paraId="2F3C7907" w14:textId="2C844C58" w:rsidR="0089383D" w:rsidRPr="00266670" w:rsidRDefault="00A85064" w:rsidP="00A85064">
      <w:pPr>
        <w:pStyle w:val="NormalWeb"/>
        <w:shd w:val="clear" w:color="auto" w:fill="FFFFFF"/>
        <w:spacing w:after="180"/>
        <w:ind w:left="360"/>
        <w:rPr>
          <w:rFonts w:ascii="Arial" w:hAnsi="Arial" w:cs="Arial"/>
          <w:color w:val="1D2228"/>
          <w:spacing w:val="-5"/>
          <w:sz w:val="28"/>
          <w:szCs w:val="28"/>
        </w:rPr>
      </w:pPr>
      <w:r w:rsidRPr="00266670">
        <w:rPr>
          <w:rFonts w:ascii="Arial" w:hAnsi="Arial" w:cs="Arial"/>
          <w:color w:val="1D2228"/>
          <w:spacing w:val="-5"/>
          <w:sz w:val="28"/>
          <w:szCs w:val="28"/>
          <w:lang w:val="en-US"/>
        </w:rPr>
        <w:t xml:space="preserve">While culture </w:t>
      </w:r>
      <w:r w:rsidR="007D7736">
        <w:rPr>
          <w:rFonts w:ascii="Arial" w:hAnsi="Arial" w:cs="Arial"/>
          <w:color w:val="1D2228"/>
          <w:spacing w:val="-5"/>
          <w:sz w:val="28"/>
          <w:szCs w:val="28"/>
          <w:lang w:val="en-US"/>
        </w:rPr>
        <w:t xml:space="preserve">supports quality and safety, it also needs to evolve (Barrett </w:t>
      </w:r>
      <w:r w:rsidRPr="00266670">
        <w:rPr>
          <w:rFonts w:ascii="Arial" w:hAnsi="Arial" w:cs="Arial"/>
          <w:color w:val="1D2228"/>
          <w:spacing w:val="-5"/>
          <w:sz w:val="28"/>
          <w:szCs w:val="28"/>
          <w:lang w:val="en-US"/>
        </w:rPr>
        <w:t>&amp; Ghosh, 2023).</w:t>
      </w:r>
    </w:p>
    <w:tbl>
      <w:tblPr>
        <w:tblW w:w="0" w:type="auto"/>
        <w:tblCellSpacing w:w="0" w:type="dxa"/>
        <w:tblCellMar>
          <w:left w:w="0" w:type="dxa"/>
          <w:right w:w="0" w:type="dxa"/>
        </w:tblCellMar>
        <w:tblLook w:val="04A0" w:firstRow="1" w:lastRow="0" w:firstColumn="1" w:lastColumn="0" w:noHBand="0" w:noVBand="1"/>
      </w:tblPr>
      <w:tblGrid>
        <w:gridCol w:w="1911"/>
        <w:gridCol w:w="7083"/>
      </w:tblGrid>
      <w:tr w:rsidR="0089383D" w:rsidRPr="00266670" w14:paraId="0C69D6A3" w14:textId="77777777">
        <w:trPr>
          <w:tblCellSpacing w:w="0" w:type="dxa"/>
        </w:trPr>
        <w:tc>
          <w:tcPr>
            <w:tcW w:w="1616" w:type="dxa"/>
            <w:tcMar>
              <w:top w:w="15" w:type="dxa"/>
              <w:left w:w="15" w:type="dxa"/>
              <w:bottom w:w="15" w:type="dxa"/>
              <w:right w:w="15" w:type="dxa"/>
            </w:tcMar>
            <w:vAlign w:val="center"/>
            <w:hideMark/>
          </w:tcPr>
          <w:p w14:paraId="3DFBBBFD"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Barrier</w:t>
            </w:r>
          </w:p>
        </w:tc>
        <w:tc>
          <w:tcPr>
            <w:tcW w:w="7083" w:type="dxa"/>
            <w:tcMar>
              <w:top w:w="15" w:type="dxa"/>
              <w:left w:w="15" w:type="dxa"/>
              <w:bottom w:w="15" w:type="dxa"/>
              <w:right w:w="15" w:type="dxa"/>
            </w:tcMar>
            <w:vAlign w:val="center"/>
            <w:hideMark/>
          </w:tcPr>
          <w:p w14:paraId="7D67A675"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Explanation</w:t>
            </w:r>
          </w:p>
        </w:tc>
      </w:tr>
      <w:tr w:rsidR="0089383D" w:rsidRPr="00266670" w14:paraId="106B58B8" w14:textId="77777777">
        <w:trPr>
          <w:tblCellSpacing w:w="0" w:type="dxa"/>
        </w:trPr>
        <w:tc>
          <w:tcPr>
            <w:tcW w:w="1616" w:type="dxa"/>
            <w:tcMar>
              <w:top w:w="15" w:type="dxa"/>
              <w:left w:w="15" w:type="dxa"/>
              <w:bottom w:w="15" w:type="dxa"/>
              <w:right w:w="15" w:type="dxa"/>
            </w:tcMar>
            <w:vAlign w:val="center"/>
            <w:hideMark/>
          </w:tcPr>
          <w:p w14:paraId="535BCFB4"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Centralised decisions</w:t>
            </w:r>
          </w:p>
        </w:tc>
        <w:tc>
          <w:tcPr>
            <w:tcW w:w="7083" w:type="dxa"/>
            <w:tcMar>
              <w:top w:w="15" w:type="dxa"/>
              <w:left w:w="15" w:type="dxa"/>
              <w:bottom w:w="15" w:type="dxa"/>
              <w:right w:w="15" w:type="dxa"/>
            </w:tcMar>
            <w:vAlign w:val="center"/>
            <w:hideMark/>
          </w:tcPr>
          <w:p w14:paraId="043C17D7"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Employees have limited input (Almazrouei &amp; Zacca, 2021)</w:t>
            </w:r>
          </w:p>
        </w:tc>
      </w:tr>
      <w:tr w:rsidR="0089383D" w:rsidRPr="00266670" w14:paraId="3E5CD595" w14:textId="77777777">
        <w:trPr>
          <w:tblCellSpacing w:w="0" w:type="dxa"/>
        </w:trPr>
        <w:tc>
          <w:tcPr>
            <w:tcW w:w="1616" w:type="dxa"/>
            <w:tcMar>
              <w:top w:w="15" w:type="dxa"/>
              <w:left w:w="15" w:type="dxa"/>
              <w:bottom w:w="15" w:type="dxa"/>
              <w:right w:w="15" w:type="dxa"/>
            </w:tcMar>
            <w:vAlign w:val="center"/>
            <w:hideMark/>
          </w:tcPr>
          <w:p w14:paraId="01373482"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Work pressure</w:t>
            </w:r>
          </w:p>
        </w:tc>
        <w:tc>
          <w:tcPr>
            <w:tcW w:w="7083" w:type="dxa"/>
            <w:tcMar>
              <w:top w:w="15" w:type="dxa"/>
              <w:left w:w="15" w:type="dxa"/>
              <w:bottom w:w="15" w:type="dxa"/>
              <w:right w:w="15" w:type="dxa"/>
            </w:tcMar>
            <w:vAlign w:val="center"/>
            <w:hideMark/>
          </w:tcPr>
          <w:p w14:paraId="3DE61267"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Tight schedules and performance demands (Al-Ali, Singh &amp; Al-Sayegh, 2020)</w:t>
            </w:r>
          </w:p>
        </w:tc>
      </w:tr>
      <w:tr w:rsidR="0089383D" w:rsidRPr="00266670" w14:paraId="18C1EB73" w14:textId="77777777">
        <w:trPr>
          <w:tblCellSpacing w:w="0" w:type="dxa"/>
        </w:trPr>
        <w:tc>
          <w:tcPr>
            <w:tcW w:w="1616" w:type="dxa"/>
            <w:tcMar>
              <w:top w:w="15" w:type="dxa"/>
              <w:left w:w="15" w:type="dxa"/>
              <w:bottom w:w="15" w:type="dxa"/>
              <w:right w:w="15" w:type="dxa"/>
            </w:tcMar>
            <w:vAlign w:val="center"/>
            <w:hideMark/>
          </w:tcPr>
          <w:p w14:paraId="0A7A841B"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Communication limits</w:t>
            </w:r>
          </w:p>
        </w:tc>
        <w:tc>
          <w:tcPr>
            <w:tcW w:w="7083" w:type="dxa"/>
            <w:tcMar>
              <w:top w:w="15" w:type="dxa"/>
              <w:left w:w="15" w:type="dxa"/>
              <w:bottom w:w="15" w:type="dxa"/>
              <w:right w:w="15" w:type="dxa"/>
            </w:tcMar>
            <w:vAlign w:val="center"/>
            <w:hideMark/>
          </w:tcPr>
          <w:p w14:paraId="192AC485"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Hierarchy slows feedback</w:t>
            </w:r>
          </w:p>
        </w:tc>
      </w:tr>
      <w:tr w:rsidR="0089383D" w:rsidRPr="00266670" w14:paraId="34748B2A" w14:textId="77777777">
        <w:trPr>
          <w:tblCellSpacing w:w="0" w:type="dxa"/>
        </w:trPr>
        <w:tc>
          <w:tcPr>
            <w:tcW w:w="1616" w:type="dxa"/>
            <w:tcMar>
              <w:top w:w="15" w:type="dxa"/>
              <w:left w:w="15" w:type="dxa"/>
              <w:bottom w:w="15" w:type="dxa"/>
              <w:right w:w="15" w:type="dxa"/>
            </w:tcMar>
            <w:vAlign w:val="center"/>
            <w:hideMark/>
          </w:tcPr>
          <w:p w14:paraId="6272590A"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Cultural adjustment</w:t>
            </w:r>
          </w:p>
        </w:tc>
        <w:tc>
          <w:tcPr>
            <w:tcW w:w="7083" w:type="dxa"/>
            <w:tcMar>
              <w:top w:w="15" w:type="dxa"/>
              <w:left w:w="15" w:type="dxa"/>
              <w:bottom w:w="15" w:type="dxa"/>
              <w:right w:w="15" w:type="dxa"/>
            </w:tcMar>
            <w:vAlign w:val="center"/>
            <w:hideMark/>
          </w:tcPr>
          <w:p w14:paraId="57CED2A9"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Some expatriates struggle with strict rules (Brock &amp; Birkinshaw, 2018)</w:t>
            </w:r>
          </w:p>
        </w:tc>
      </w:tr>
    </w:tbl>
    <w:p w14:paraId="640E568E" w14:textId="209326F2"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These issues are common in Gulf airlines (Barrett &amp; Ghosh, 2023).</w:t>
      </w:r>
    </w:p>
    <w:p w14:paraId="00AD6A4B" w14:textId="74486B47" w:rsidR="0089383D" w:rsidRPr="00266670" w:rsidRDefault="0089383D" w:rsidP="00E54EE2">
      <w:pPr>
        <w:pStyle w:val="NormalWeb"/>
        <w:shd w:val="clear" w:color="auto" w:fill="FFFFFF"/>
        <w:spacing w:after="180"/>
        <w:rPr>
          <w:rFonts w:ascii="Arial" w:hAnsi="Arial" w:cs="Arial"/>
          <w:color w:val="1D2228"/>
          <w:spacing w:val="-5"/>
          <w:sz w:val="28"/>
          <w:szCs w:val="28"/>
        </w:rPr>
      </w:pPr>
      <w:r w:rsidRPr="00266670">
        <w:rPr>
          <w:rFonts w:ascii="Arial" w:hAnsi="Arial" w:cs="Arial"/>
          <w:b/>
          <w:bCs/>
          <w:color w:val="1D2228"/>
          <w:spacing w:val="-5"/>
          <w:sz w:val="28"/>
          <w:szCs w:val="28"/>
        </w:rPr>
        <w:t>8. Impact of Culture on Performance</w:t>
      </w:r>
    </w:p>
    <w:p w14:paraId="23A04F02" w14:textId="05152F83"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Positive effects</w:t>
      </w:r>
    </w:p>
    <w:p w14:paraId="5803B2B7" w14:textId="77777777" w:rsidR="0089383D" w:rsidRPr="00266670" w:rsidRDefault="0089383D" w:rsidP="0089383D">
      <w:pPr>
        <w:pStyle w:val="NormalWeb"/>
        <w:numPr>
          <w:ilvl w:val="0"/>
          <w:numId w:val="6"/>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Strong global brand and reputation</w:t>
      </w:r>
    </w:p>
    <w:p w14:paraId="20EBF468" w14:textId="77777777" w:rsidR="0089383D" w:rsidRPr="00266670" w:rsidRDefault="0089383D" w:rsidP="0089383D">
      <w:pPr>
        <w:pStyle w:val="NormalWeb"/>
        <w:numPr>
          <w:ilvl w:val="0"/>
          <w:numId w:val="6"/>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High service quality and awards</w:t>
      </w:r>
    </w:p>
    <w:p w14:paraId="170BF461" w14:textId="77777777" w:rsidR="0089383D" w:rsidRPr="00266670" w:rsidRDefault="0089383D" w:rsidP="0089383D">
      <w:pPr>
        <w:pStyle w:val="NormalWeb"/>
        <w:numPr>
          <w:ilvl w:val="0"/>
          <w:numId w:val="6"/>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Efficient coordination and safety systems</w:t>
      </w:r>
    </w:p>
    <w:p w14:paraId="40AAE25D" w14:textId="77777777" w:rsidR="0089383D" w:rsidRPr="00266670" w:rsidRDefault="0089383D" w:rsidP="0089383D">
      <w:pPr>
        <w:pStyle w:val="NormalWeb"/>
        <w:numPr>
          <w:ilvl w:val="0"/>
          <w:numId w:val="6"/>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Strong teamwork in diverse groups</w:t>
      </w:r>
    </w:p>
    <w:p w14:paraId="2C767BB6" w14:textId="1C33AA33" w:rsidR="0089383D" w:rsidRPr="00266670" w:rsidRDefault="0089383D" w:rsidP="0089383D">
      <w:pPr>
        <w:pStyle w:val="NormalWeb"/>
        <w:numPr>
          <w:ilvl w:val="0"/>
          <w:numId w:val="6"/>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Clear direction from leaders</w:t>
      </w:r>
    </w:p>
    <w:p w14:paraId="13B4FADC" w14:textId="6977CFEA" w:rsidR="00A85064" w:rsidRPr="00266670" w:rsidRDefault="00A85064" w:rsidP="0089383D">
      <w:pPr>
        <w:pStyle w:val="NormalWeb"/>
        <w:numPr>
          <w:ilvl w:val="0"/>
          <w:numId w:val="6"/>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lang w:val="en-US"/>
        </w:rPr>
        <w:t>High service standards, excellent teamwork, strong safety record, committed leadership, efficient training systems</w:t>
      </w:r>
      <w:r w:rsidRPr="00266670">
        <w:rPr>
          <w:rFonts w:ascii="Arial" w:hAnsi="Arial" w:cs="Arial"/>
          <w:color w:val="1D2228"/>
          <w:spacing w:val="-5"/>
          <w:sz w:val="28"/>
          <w:szCs w:val="28"/>
          <w:lang w:val="en-US"/>
        </w:rPr>
        <w:br/>
      </w:r>
    </w:p>
    <w:p w14:paraId="685C3876" w14:textId="34EF0832" w:rsidR="00A85064"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Negative effects</w:t>
      </w:r>
    </w:p>
    <w:p w14:paraId="6B85E79B" w14:textId="77777777" w:rsidR="0089383D" w:rsidRPr="00266670" w:rsidRDefault="0089383D" w:rsidP="0089383D">
      <w:pPr>
        <w:pStyle w:val="NormalWeb"/>
        <w:numPr>
          <w:ilvl w:val="0"/>
          <w:numId w:val="7"/>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Stress and burnout risk</w:t>
      </w:r>
    </w:p>
    <w:p w14:paraId="0B13194D" w14:textId="77777777" w:rsidR="0089383D" w:rsidRPr="00266670" w:rsidRDefault="0089383D" w:rsidP="0089383D">
      <w:pPr>
        <w:pStyle w:val="NormalWeb"/>
        <w:numPr>
          <w:ilvl w:val="0"/>
          <w:numId w:val="7"/>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Possible lack of freedom to innovate</w:t>
      </w:r>
    </w:p>
    <w:p w14:paraId="783D3E41" w14:textId="378C9E60" w:rsidR="0089383D" w:rsidRPr="00266670" w:rsidRDefault="0089383D" w:rsidP="0089383D">
      <w:pPr>
        <w:pStyle w:val="NormalWeb"/>
        <w:numPr>
          <w:ilvl w:val="0"/>
          <w:numId w:val="7"/>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Limited employee voice</w:t>
      </w:r>
    </w:p>
    <w:p w14:paraId="1C4B133A" w14:textId="072D4674" w:rsidR="00A85064" w:rsidRPr="00266670" w:rsidRDefault="00A85064" w:rsidP="00A85064">
      <w:pPr>
        <w:pStyle w:val="NormalWeb"/>
        <w:numPr>
          <w:ilvl w:val="0"/>
          <w:numId w:val="7"/>
        </w:numPr>
        <w:shd w:val="clear" w:color="auto" w:fill="FFFFFF"/>
        <w:rPr>
          <w:rFonts w:ascii="Arial" w:hAnsi="Arial" w:cs="Arial"/>
          <w:color w:val="1D2228"/>
          <w:spacing w:val="-5"/>
          <w:sz w:val="28"/>
          <w:szCs w:val="28"/>
        </w:rPr>
      </w:pPr>
      <w:r w:rsidRPr="00266670">
        <w:rPr>
          <w:rFonts w:ascii="Arial" w:hAnsi="Arial" w:cs="Arial"/>
          <w:color w:val="1D2228"/>
          <w:spacing w:val="-5"/>
          <w:sz w:val="28"/>
          <w:szCs w:val="28"/>
          <w:lang w:val="en-US"/>
        </w:rPr>
        <w:t>Limited creativity, reduced employee voice, strict behavior rules</w:t>
      </w:r>
    </w:p>
    <w:p w14:paraId="331EFD43" w14:textId="65B08C9E" w:rsidR="0089383D" w:rsidRPr="00266670" w:rsidRDefault="0089383D" w:rsidP="00A85064">
      <w:pPr>
        <w:pStyle w:val="NormalWeb"/>
        <w:shd w:val="clear" w:color="auto" w:fill="FFFFFF"/>
        <w:ind w:left="360"/>
        <w:rPr>
          <w:rFonts w:ascii="Arial" w:hAnsi="Arial" w:cs="Arial"/>
          <w:color w:val="1D2228"/>
          <w:spacing w:val="-5"/>
          <w:sz w:val="28"/>
          <w:szCs w:val="28"/>
          <w:lang w:val="en-US"/>
        </w:rPr>
      </w:pPr>
      <w:r w:rsidRPr="00266670">
        <w:rPr>
          <w:rFonts w:ascii="Arial" w:hAnsi="Arial" w:cs="Arial"/>
          <w:color w:val="1D2228"/>
          <w:spacing w:val="-5"/>
          <w:sz w:val="28"/>
          <w:szCs w:val="28"/>
        </w:rPr>
        <w:t xml:space="preserve">Overall, culture has supported </w:t>
      </w:r>
      <w:r w:rsidR="00D14834" w:rsidRPr="00266670">
        <w:rPr>
          <w:rFonts w:ascii="Arial" w:hAnsi="Arial" w:cs="Arial"/>
          <w:color w:val="1D2228"/>
          <w:spacing w:val="-5"/>
          <w:sz w:val="28"/>
          <w:szCs w:val="28"/>
        </w:rPr>
        <w:t>Emirates'</w:t>
      </w:r>
      <w:r w:rsidRPr="00266670">
        <w:rPr>
          <w:rFonts w:ascii="Arial" w:hAnsi="Arial" w:cs="Arial"/>
          <w:color w:val="1D2228"/>
          <w:spacing w:val="-5"/>
          <w:sz w:val="28"/>
          <w:szCs w:val="28"/>
        </w:rPr>
        <w:t xml:space="preserve"> growth and customer loyalty, but small changes can improve staff well-being and innovation.</w:t>
      </w:r>
      <w:r w:rsidR="00D14834" w:rsidRPr="00266670">
        <w:rPr>
          <w:rFonts w:ascii="Arial" w:hAnsi="Arial" w:cs="Arial"/>
          <w:color w:val="1D2228"/>
          <w:spacing w:val="-5"/>
          <w:sz w:val="28"/>
          <w:szCs w:val="28"/>
        </w:rPr>
        <w:t xml:space="preserve"> </w:t>
      </w:r>
      <w:r w:rsidR="00D14834" w:rsidRPr="00266670">
        <w:rPr>
          <w:rFonts w:ascii="Arial" w:hAnsi="Arial" w:cs="Arial"/>
          <w:color w:val="1D2228"/>
          <w:spacing w:val="-5"/>
          <w:sz w:val="28"/>
          <w:szCs w:val="28"/>
          <w:lang w:val="en-US"/>
        </w:rPr>
        <w:t>Overall, culture supports Emirates' success, but staff wellbeing and innovation need more attention</w:t>
      </w:r>
    </w:p>
    <w:p w14:paraId="574A30EF" w14:textId="77777777" w:rsidR="00266670" w:rsidRPr="00266670" w:rsidRDefault="00266670" w:rsidP="002E3824">
      <w:pPr>
        <w:pStyle w:val="NormalWeb"/>
        <w:shd w:val="clear" w:color="auto" w:fill="FFFFFF"/>
        <w:ind w:left="360"/>
        <w:rPr>
          <w:rFonts w:ascii="Arial" w:hAnsi="Arial" w:cs="Arial"/>
          <w:b/>
          <w:bCs/>
          <w:color w:val="1D2228"/>
          <w:spacing w:val="-5"/>
          <w:sz w:val="28"/>
          <w:szCs w:val="28"/>
        </w:rPr>
      </w:pPr>
    </w:p>
    <w:p w14:paraId="32A3DEBC" w14:textId="13524C6A" w:rsidR="002E3824" w:rsidRPr="002E3824" w:rsidRDefault="002E3824" w:rsidP="002E3824">
      <w:pPr>
        <w:pStyle w:val="NormalWeb"/>
        <w:shd w:val="clear" w:color="auto" w:fill="FFFFFF"/>
        <w:ind w:left="360"/>
        <w:rPr>
          <w:rFonts w:ascii="Arial" w:hAnsi="Arial" w:cs="Arial"/>
          <w:b/>
          <w:bCs/>
          <w:color w:val="1D2228"/>
          <w:spacing w:val="-5"/>
          <w:sz w:val="28"/>
          <w:szCs w:val="28"/>
        </w:rPr>
      </w:pPr>
      <w:r w:rsidRPr="002E3824">
        <w:rPr>
          <w:rFonts w:ascii="Arial" w:hAnsi="Arial" w:cs="Arial"/>
          <w:b/>
          <w:bCs/>
          <w:color w:val="1D2228"/>
          <w:spacing w:val="-5"/>
          <w:sz w:val="28"/>
          <w:szCs w:val="28"/>
        </w:rPr>
        <w:lastRenderedPageBreak/>
        <w:t xml:space="preserve">Diversity and Inclusion </w:t>
      </w:r>
    </w:p>
    <w:p w14:paraId="53A49D99" w14:textId="77777777" w:rsidR="002E3824" w:rsidRPr="002E3824" w:rsidRDefault="002E3824" w:rsidP="002E3824">
      <w:pPr>
        <w:pStyle w:val="NormalWeb"/>
        <w:shd w:val="clear" w:color="auto" w:fill="FFFFFF"/>
        <w:ind w:left="360"/>
        <w:rPr>
          <w:rFonts w:ascii="Arial" w:hAnsi="Arial" w:cs="Arial"/>
          <w:color w:val="1D2228"/>
          <w:spacing w:val="-5"/>
          <w:sz w:val="28"/>
          <w:szCs w:val="28"/>
        </w:rPr>
      </w:pPr>
      <w:r w:rsidRPr="002E3824">
        <w:rPr>
          <w:rFonts w:ascii="Arial" w:hAnsi="Arial" w:cs="Arial"/>
          <w:color w:val="1D2228"/>
          <w:spacing w:val="-5"/>
          <w:sz w:val="28"/>
          <w:szCs w:val="28"/>
        </w:rPr>
        <w:t>Diversity and inclusion are fundamental to Emirates Airlines’ culture and play a crucial role in its global success. The airline employs staff from a wide variety of nationalities, languages, and cultural backgrounds, creating a rich and inclusive workplace environment. This diversity allows for a broader range of perspectives, encourages creativity, and strengthens problem-solving across teams. Emirates actively promotes inclusion through cross-cultural training, equal opportunities policies, and supportive workplace practices. Employees are encouraged to respect differences, collaborate effectively, and share knowledge openly. By fostering a culture of inclusion, Emirates ensures that all employees feel valued, supported, and motivated, which improves morale, teamwork, and overall organisational performance.</w:t>
      </w:r>
    </w:p>
    <w:p w14:paraId="20F64C91" w14:textId="4D13F278" w:rsidR="002E3824" w:rsidRPr="002E3824" w:rsidRDefault="002E3824" w:rsidP="002E3824">
      <w:pPr>
        <w:pStyle w:val="NormalWeb"/>
        <w:shd w:val="clear" w:color="auto" w:fill="FFFFFF"/>
        <w:ind w:left="360"/>
        <w:rPr>
          <w:rFonts w:ascii="Arial" w:hAnsi="Arial" w:cs="Arial"/>
          <w:color w:val="1D2228"/>
          <w:spacing w:val="-5"/>
          <w:sz w:val="28"/>
          <w:szCs w:val="28"/>
        </w:rPr>
      </w:pPr>
      <w:r w:rsidRPr="002E3824">
        <w:rPr>
          <w:rFonts w:ascii="Arial" w:hAnsi="Arial" w:cs="Arial"/>
          <w:b/>
          <w:bCs/>
          <w:color w:val="1D2228"/>
          <w:spacing w:val="-5"/>
          <w:sz w:val="28"/>
          <w:szCs w:val="28"/>
        </w:rPr>
        <w:t xml:space="preserve">Customer-Centric Culture </w:t>
      </w:r>
    </w:p>
    <w:p w14:paraId="23E42906" w14:textId="3BB8249B" w:rsidR="002E3824" w:rsidRPr="002E3824" w:rsidRDefault="002E3824" w:rsidP="002E3824">
      <w:pPr>
        <w:pStyle w:val="NormalWeb"/>
        <w:shd w:val="clear" w:color="auto" w:fill="FFFFFF"/>
        <w:ind w:left="360"/>
        <w:rPr>
          <w:rFonts w:ascii="Arial" w:hAnsi="Arial" w:cs="Arial"/>
          <w:color w:val="1D2228"/>
          <w:spacing w:val="-5"/>
          <w:sz w:val="28"/>
          <w:szCs w:val="28"/>
        </w:rPr>
      </w:pPr>
      <w:r w:rsidRPr="002E3824">
        <w:rPr>
          <w:rFonts w:ascii="Arial" w:hAnsi="Arial" w:cs="Arial"/>
          <w:color w:val="1D2228"/>
          <w:spacing w:val="-5"/>
          <w:sz w:val="28"/>
          <w:szCs w:val="28"/>
        </w:rPr>
        <w:t xml:space="preserve">At Emirates Airlines, organisational culture is closely linked to a strong customer-centric approach. The company believes that </w:t>
      </w:r>
      <w:r w:rsidR="007D7736">
        <w:rPr>
          <w:rFonts w:ascii="Arial" w:hAnsi="Arial" w:cs="Arial"/>
          <w:color w:val="1D2228"/>
          <w:spacing w:val="-5"/>
          <w:sz w:val="28"/>
          <w:szCs w:val="28"/>
        </w:rPr>
        <w:t>customer feedback helps</w:t>
      </w:r>
      <w:r w:rsidRPr="00266670">
        <w:rPr>
          <w:rFonts w:ascii="Arial" w:hAnsi="Arial" w:cs="Arial"/>
          <w:color w:val="1D2228"/>
          <w:spacing w:val="-5"/>
          <w:sz w:val="28"/>
          <w:szCs w:val="28"/>
        </w:rPr>
        <w:t xml:space="preserve"> motivate</w:t>
      </w:r>
      <w:r w:rsidRPr="002E3824">
        <w:rPr>
          <w:rFonts w:ascii="Arial" w:hAnsi="Arial" w:cs="Arial"/>
          <w:color w:val="1D2228"/>
          <w:spacing w:val="-5"/>
          <w:sz w:val="28"/>
          <w:szCs w:val="28"/>
        </w:rPr>
        <w:t xml:space="preserve"> and </w:t>
      </w:r>
      <w:r w:rsidRPr="00266670">
        <w:rPr>
          <w:rFonts w:ascii="Arial" w:hAnsi="Arial" w:cs="Arial"/>
          <w:color w:val="1D2228"/>
          <w:spacing w:val="-5"/>
          <w:sz w:val="28"/>
          <w:szCs w:val="28"/>
        </w:rPr>
        <w:t>engage</w:t>
      </w:r>
      <w:r w:rsidRPr="002E3824">
        <w:rPr>
          <w:rFonts w:ascii="Arial" w:hAnsi="Arial" w:cs="Arial"/>
          <w:color w:val="1D2228"/>
          <w:spacing w:val="-5"/>
          <w:sz w:val="28"/>
          <w:szCs w:val="28"/>
        </w:rPr>
        <w:t xml:space="preserve"> employees. Staff are trained to prioritize service excellence, anticipate customer needs, and create memorable travel experiences. This customer-focused mindset is reinforced through training programs, reward systems, and performance evaluations. By aligning employee behaviour with the company’s customer service values, Emirates ensures consistent service quality across all operations, from check-in and boarding to in-flight service and post-travel support. A strong customer-oriented culture also helps the airline maintain loyalty, gain positive reviews, and strengthen its brand reputation in the global aviation market.</w:t>
      </w:r>
    </w:p>
    <w:p w14:paraId="4D3DF123" w14:textId="77777777" w:rsidR="002E3824" w:rsidRPr="00266670" w:rsidRDefault="002E3824" w:rsidP="002E3824">
      <w:pPr>
        <w:pStyle w:val="NormalWeb"/>
        <w:shd w:val="clear" w:color="auto" w:fill="FFFFFF"/>
        <w:ind w:left="360"/>
        <w:rPr>
          <w:rFonts w:ascii="Arial" w:hAnsi="Arial" w:cs="Arial"/>
          <w:b/>
          <w:bCs/>
          <w:color w:val="1D2228"/>
          <w:spacing w:val="-5"/>
          <w:sz w:val="28"/>
          <w:szCs w:val="28"/>
        </w:rPr>
      </w:pPr>
      <w:r w:rsidRPr="002E3824">
        <w:rPr>
          <w:rFonts w:ascii="Arial" w:hAnsi="Arial" w:cs="Arial"/>
          <w:b/>
          <w:bCs/>
          <w:color w:val="1D2228"/>
          <w:spacing w:val="-5"/>
          <w:sz w:val="28"/>
          <w:szCs w:val="28"/>
        </w:rPr>
        <w:t xml:space="preserve">Challenges and Areas for Improvement </w:t>
      </w:r>
    </w:p>
    <w:p w14:paraId="6ADB60AA" w14:textId="523E0E74" w:rsidR="002E3824" w:rsidRPr="00266670" w:rsidRDefault="002E3824" w:rsidP="002E3824">
      <w:pPr>
        <w:pStyle w:val="NormalWeb"/>
        <w:shd w:val="clear" w:color="auto" w:fill="FFFFFF"/>
        <w:ind w:left="360"/>
        <w:rPr>
          <w:rFonts w:ascii="Arial" w:hAnsi="Arial" w:cs="Arial"/>
          <w:color w:val="1D2228"/>
          <w:spacing w:val="-5"/>
          <w:sz w:val="28"/>
          <w:szCs w:val="28"/>
        </w:rPr>
      </w:pPr>
      <w:r w:rsidRPr="002E3824">
        <w:rPr>
          <w:rFonts w:ascii="Arial" w:hAnsi="Arial" w:cs="Arial"/>
          <w:color w:val="1D2228"/>
          <w:spacing w:val="-5"/>
          <w:sz w:val="28"/>
          <w:szCs w:val="28"/>
        </w:rPr>
        <w:t xml:space="preserve">Despite its strong culture, Emirates Airlines faces challenges that can impact organisational effectiveness. Managing a large and culturally diverse workforce requires ongoing effort to maintain consistent communication, engagement, and alignment with corporate values. Rapid technological changes and increasing competition in the aviation industry also demand continuous adaptation and innovation. Some employees may experience stress or burnout due to high operational demands and irregular working hours. To address these challenges, Emirates must continue investing in leadership development, employee </w:t>
      </w:r>
      <w:r w:rsidRPr="00266670">
        <w:rPr>
          <w:rFonts w:ascii="Arial" w:hAnsi="Arial" w:cs="Arial"/>
          <w:color w:val="1D2228"/>
          <w:spacing w:val="-5"/>
          <w:sz w:val="28"/>
          <w:szCs w:val="28"/>
        </w:rPr>
        <w:t>well-being</w:t>
      </w:r>
      <w:r w:rsidRPr="002E3824">
        <w:rPr>
          <w:rFonts w:ascii="Arial" w:hAnsi="Arial" w:cs="Arial"/>
          <w:color w:val="1D2228"/>
          <w:spacing w:val="-5"/>
          <w:sz w:val="28"/>
          <w:szCs w:val="28"/>
        </w:rPr>
        <w:t xml:space="preserve"> programs, and advanced technology solutions. By proactively managing these areas, the airline can sustain its culture, improve employee satisfaction, and maintain operational excellence.</w:t>
      </w:r>
    </w:p>
    <w:p w14:paraId="46E6B307" w14:textId="390D8897" w:rsidR="0089383D" w:rsidRPr="00266670" w:rsidRDefault="0089383D" w:rsidP="0089383D">
      <w:pPr>
        <w:pStyle w:val="NormalWeb"/>
        <w:spacing w:after="180"/>
        <w:rPr>
          <w:rFonts w:ascii="Arial" w:hAnsi="Arial" w:cs="Arial"/>
          <w:color w:val="1D2228"/>
          <w:spacing w:val="-5"/>
          <w:sz w:val="28"/>
          <w:szCs w:val="28"/>
        </w:rPr>
      </w:pPr>
      <w:r w:rsidRPr="00266670">
        <w:rPr>
          <w:rFonts w:ascii="Arial" w:hAnsi="Arial" w:cs="Arial"/>
          <w:b/>
          <w:bCs/>
          <w:color w:val="1D2228"/>
          <w:spacing w:val="-5"/>
          <w:sz w:val="28"/>
          <w:szCs w:val="28"/>
        </w:rPr>
        <w:lastRenderedPageBreak/>
        <w:t>9. Recommendations</w:t>
      </w:r>
      <w:r w:rsidR="00D14834" w:rsidRPr="00266670">
        <w:rPr>
          <w:rFonts w:ascii="Arial" w:hAnsi="Arial" w:cs="Arial"/>
          <w:b/>
          <w:bCs/>
          <w:color w:val="1D2228"/>
          <w:spacing w:val="-5"/>
          <w:sz w:val="28"/>
          <w:szCs w:val="28"/>
        </w:rPr>
        <w:t xml:space="preserve">: </w:t>
      </w:r>
      <w:r w:rsidR="00D14834" w:rsidRPr="00266670">
        <w:rPr>
          <w:rFonts w:ascii="Arial" w:eastAsia="MS Mincho" w:hAnsi="Arial" w:cs="Arial"/>
          <w:sz w:val="28"/>
          <w:szCs w:val="28"/>
          <w:lang w:val="en-US" w:eastAsia="en-US"/>
        </w:rPr>
        <w:t>- Increasing employee voice allows for improved motivation and innovation</w:t>
      </w:r>
      <w:r w:rsidR="00D14834" w:rsidRPr="00266670">
        <w:rPr>
          <w:rFonts w:ascii="Arial" w:eastAsia="MS Mincho" w:hAnsi="Arial" w:cs="Arial"/>
          <w:sz w:val="28"/>
          <w:szCs w:val="28"/>
          <w:lang w:val="en-US" w:eastAsia="en-US"/>
        </w:rPr>
        <w:br/>
        <w:t>- Leadership coaching training reduces hierarchy pressure</w:t>
      </w:r>
      <w:r w:rsidR="00D14834" w:rsidRPr="00266670">
        <w:rPr>
          <w:rFonts w:ascii="Arial" w:eastAsia="MS Mincho" w:hAnsi="Arial" w:cs="Arial"/>
          <w:sz w:val="28"/>
          <w:szCs w:val="28"/>
          <w:lang w:val="en-US" w:eastAsia="en-US"/>
        </w:rPr>
        <w:br/>
        <w:t xml:space="preserve">- A stronger </w:t>
      </w:r>
      <w:r w:rsidR="00AA1685" w:rsidRPr="00266670">
        <w:rPr>
          <w:rFonts w:ascii="Arial" w:eastAsia="MS Mincho" w:hAnsi="Arial" w:cs="Arial"/>
          <w:sz w:val="28"/>
          <w:szCs w:val="28"/>
          <w:lang w:val="en-US" w:eastAsia="en-US"/>
        </w:rPr>
        <w:t>well-being</w:t>
      </w:r>
      <w:r w:rsidR="00D14834" w:rsidRPr="00266670">
        <w:rPr>
          <w:rFonts w:ascii="Arial" w:eastAsia="MS Mincho" w:hAnsi="Arial" w:cs="Arial"/>
          <w:sz w:val="28"/>
          <w:szCs w:val="28"/>
          <w:lang w:val="en-US" w:eastAsia="en-US"/>
        </w:rPr>
        <w:t xml:space="preserve"> program reduces stress and turnover</w:t>
      </w:r>
      <w:r w:rsidR="00D14834" w:rsidRPr="00266670">
        <w:rPr>
          <w:rFonts w:ascii="Arial" w:eastAsia="MS Mincho" w:hAnsi="Arial" w:cs="Arial"/>
          <w:sz w:val="28"/>
          <w:szCs w:val="28"/>
          <w:lang w:val="en-US" w:eastAsia="en-US"/>
        </w:rPr>
        <w:br/>
        <w:t>- Expand intercultural workshops to support diverse teams</w:t>
      </w:r>
      <w:r w:rsidR="00D14834" w:rsidRPr="00266670">
        <w:rPr>
          <w:rFonts w:ascii="Arial" w:eastAsia="MS Mincho" w:hAnsi="Arial" w:cs="Arial"/>
          <w:sz w:val="28"/>
          <w:szCs w:val="28"/>
          <w:lang w:val="en-US" w:eastAsia="en-US"/>
        </w:rPr>
        <w:br/>
        <w:t>- Innovation labs with staff input foster idea-sharing</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014"/>
        <w:gridCol w:w="2555"/>
      </w:tblGrid>
      <w:tr w:rsidR="0089383D" w:rsidRPr="00266670" w14:paraId="4EDBD6BC" w14:textId="77777777">
        <w:trPr>
          <w:tblCellSpacing w:w="0" w:type="dxa"/>
        </w:trPr>
        <w:tc>
          <w:tcPr>
            <w:tcW w:w="3014" w:type="dxa"/>
            <w:shd w:val="clear" w:color="auto" w:fill="FFFFFF"/>
            <w:tcMar>
              <w:top w:w="15" w:type="dxa"/>
              <w:left w:w="15" w:type="dxa"/>
              <w:bottom w:w="15" w:type="dxa"/>
              <w:right w:w="15" w:type="dxa"/>
            </w:tcMar>
            <w:vAlign w:val="center"/>
            <w:hideMark/>
          </w:tcPr>
          <w:p w14:paraId="1B6EFC85" w14:textId="4C403464"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Recommendatio</w:t>
            </w:r>
            <w:r w:rsidR="00D14834" w:rsidRPr="00266670">
              <w:rPr>
                <w:rFonts w:ascii="Arial" w:hAnsi="Arial" w:cs="Arial"/>
                <w:b/>
                <w:bCs/>
                <w:color w:val="1D2228"/>
                <w:spacing w:val="-5"/>
                <w:sz w:val="28"/>
                <w:szCs w:val="28"/>
              </w:rPr>
              <w:t>n</w:t>
            </w:r>
          </w:p>
        </w:tc>
        <w:tc>
          <w:tcPr>
            <w:tcW w:w="2555" w:type="dxa"/>
            <w:shd w:val="clear" w:color="auto" w:fill="FFFFFF"/>
            <w:tcMar>
              <w:top w:w="15" w:type="dxa"/>
              <w:left w:w="15" w:type="dxa"/>
              <w:bottom w:w="15" w:type="dxa"/>
              <w:right w:w="15" w:type="dxa"/>
            </w:tcMar>
            <w:vAlign w:val="center"/>
            <w:hideMark/>
          </w:tcPr>
          <w:p w14:paraId="0BDA4027"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b/>
                <w:bCs/>
                <w:color w:val="1D2228"/>
                <w:spacing w:val="-5"/>
                <w:sz w:val="28"/>
                <w:szCs w:val="28"/>
              </w:rPr>
              <w:t>Aim</w:t>
            </w:r>
          </w:p>
        </w:tc>
      </w:tr>
      <w:tr w:rsidR="0089383D" w:rsidRPr="00266670" w14:paraId="14AE7BD6" w14:textId="77777777">
        <w:trPr>
          <w:tblCellSpacing w:w="0" w:type="dxa"/>
        </w:trPr>
        <w:tc>
          <w:tcPr>
            <w:tcW w:w="3014" w:type="dxa"/>
            <w:shd w:val="clear" w:color="auto" w:fill="FFFFFF"/>
            <w:tcMar>
              <w:top w:w="15" w:type="dxa"/>
              <w:left w:w="15" w:type="dxa"/>
              <w:bottom w:w="15" w:type="dxa"/>
              <w:right w:w="15" w:type="dxa"/>
            </w:tcMar>
            <w:vAlign w:val="center"/>
            <w:hideMark/>
          </w:tcPr>
          <w:p w14:paraId="62C9B779"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Increase employee voice in decisions</w:t>
            </w:r>
          </w:p>
        </w:tc>
        <w:tc>
          <w:tcPr>
            <w:tcW w:w="2555" w:type="dxa"/>
            <w:shd w:val="clear" w:color="auto" w:fill="FFFFFF"/>
            <w:tcMar>
              <w:top w:w="15" w:type="dxa"/>
              <w:left w:w="15" w:type="dxa"/>
              <w:bottom w:w="15" w:type="dxa"/>
              <w:right w:w="15" w:type="dxa"/>
            </w:tcMar>
            <w:vAlign w:val="center"/>
            <w:hideMark/>
          </w:tcPr>
          <w:p w14:paraId="6F907A3D"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Improve innovation and motivation</w:t>
            </w:r>
          </w:p>
        </w:tc>
      </w:tr>
      <w:tr w:rsidR="0089383D" w:rsidRPr="00266670" w14:paraId="65781237" w14:textId="77777777">
        <w:trPr>
          <w:tblCellSpacing w:w="0" w:type="dxa"/>
        </w:trPr>
        <w:tc>
          <w:tcPr>
            <w:tcW w:w="3014" w:type="dxa"/>
            <w:shd w:val="clear" w:color="auto" w:fill="FFFFFF"/>
            <w:tcMar>
              <w:top w:w="15" w:type="dxa"/>
              <w:left w:w="15" w:type="dxa"/>
              <w:bottom w:w="15" w:type="dxa"/>
              <w:right w:w="15" w:type="dxa"/>
            </w:tcMar>
            <w:vAlign w:val="center"/>
            <w:hideMark/>
          </w:tcPr>
          <w:p w14:paraId="04D17605"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Leadership training in coaching style</w:t>
            </w:r>
          </w:p>
        </w:tc>
        <w:tc>
          <w:tcPr>
            <w:tcW w:w="2555" w:type="dxa"/>
            <w:shd w:val="clear" w:color="auto" w:fill="FFFFFF"/>
            <w:tcMar>
              <w:top w:w="15" w:type="dxa"/>
              <w:left w:w="15" w:type="dxa"/>
              <w:bottom w:w="15" w:type="dxa"/>
              <w:right w:w="15" w:type="dxa"/>
            </w:tcMar>
            <w:vAlign w:val="center"/>
            <w:hideMark/>
          </w:tcPr>
          <w:p w14:paraId="72A956E9"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Reduce strict hierarchy feelings</w:t>
            </w:r>
          </w:p>
        </w:tc>
      </w:tr>
      <w:tr w:rsidR="0089383D" w:rsidRPr="00266670" w14:paraId="128A5C7F" w14:textId="77777777">
        <w:trPr>
          <w:tblCellSpacing w:w="0" w:type="dxa"/>
        </w:trPr>
        <w:tc>
          <w:tcPr>
            <w:tcW w:w="3014" w:type="dxa"/>
            <w:shd w:val="clear" w:color="auto" w:fill="FFFFFF"/>
            <w:tcMar>
              <w:top w:w="15" w:type="dxa"/>
              <w:left w:w="15" w:type="dxa"/>
              <w:bottom w:w="15" w:type="dxa"/>
              <w:right w:w="15" w:type="dxa"/>
            </w:tcMar>
            <w:vAlign w:val="center"/>
            <w:hideMark/>
          </w:tcPr>
          <w:p w14:paraId="4A5FC5A3"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Extra well-being support</w:t>
            </w:r>
          </w:p>
        </w:tc>
        <w:tc>
          <w:tcPr>
            <w:tcW w:w="2555" w:type="dxa"/>
            <w:shd w:val="clear" w:color="auto" w:fill="FFFFFF"/>
            <w:tcMar>
              <w:top w:w="15" w:type="dxa"/>
              <w:left w:w="15" w:type="dxa"/>
              <w:bottom w:w="15" w:type="dxa"/>
              <w:right w:w="15" w:type="dxa"/>
            </w:tcMar>
            <w:vAlign w:val="center"/>
            <w:hideMark/>
          </w:tcPr>
          <w:p w14:paraId="572DC924"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Reduce stress and burnout</w:t>
            </w:r>
          </w:p>
        </w:tc>
      </w:tr>
      <w:tr w:rsidR="0089383D" w:rsidRPr="00266670" w14:paraId="7067E9B2" w14:textId="77777777">
        <w:trPr>
          <w:tblCellSpacing w:w="0" w:type="dxa"/>
        </w:trPr>
        <w:tc>
          <w:tcPr>
            <w:tcW w:w="3014" w:type="dxa"/>
            <w:shd w:val="clear" w:color="auto" w:fill="FFFFFF"/>
            <w:tcMar>
              <w:top w:w="15" w:type="dxa"/>
              <w:left w:w="15" w:type="dxa"/>
              <w:bottom w:w="15" w:type="dxa"/>
              <w:right w:w="15" w:type="dxa"/>
            </w:tcMar>
            <w:vAlign w:val="center"/>
            <w:hideMark/>
          </w:tcPr>
          <w:p w14:paraId="610B359F"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More multicultural inclusion programmes</w:t>
            </w:r>
          </w:p>
        </w:tc>
        <w:tc>
          <w:tcPr>
            <w:tcW w:w="2555" w:type="dxa"/>
            <w:shd w:val="clear" w:color="auto" w:fill="FFFFFF"/>
            <w:tcMar>
              <w:top w:w="15" w:type="dxa"/>
              <w:left w:w="15" w:type="dxa"/>
              <w:bottom w:w="15" w:type="dxa"/>
              <w:right w:w="15" w:type="dxa"/>
            </w:tcMar>
            <w:vAlign w:val="center"/>
            <w:hideMark/>
          </w:tcPr>
          <w:p w14:paraId="06150B87"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Help expatriates adjust</w:t>
            </w:r>
          </w:p>
        </w:tc>
      </w:tr>
      <w:tr w:rsidR="0089383D" w:rsidRPr="00266670" w14:paraId="1232ACBB" w14:textId="77777777">
        <w:trPr>
          <w:tblCellSpacing w:w="0" w:type="dxa"/>
        </w:trPr>
        <w:tc>
          <w:tcPr>
            <w:tcW w:w="3014" w:type="dxa"/>
            <w:shd w:val="clear" w:color="auto" w:fill="FFFFFF"/>
            <w:tcMar>
              <w:top w:w="15" w:type="dxa"/>
              <w:left w:w="15" w:type="dxa"/>
              <w:bottom w:w="15" w:type="dxa"/>
              <w:right w:w="15" w:type="dxa"/>
            </w:tcMar>
            <w:vAlign w:val="center"/>
            <w:hideMark/>
          </w:tcPr>
          <w:p w14:paraId="5D7D3F95"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Innovation teams with freedom</w:t>
            </w:r>
          </w:p>
        </w:tc>
        <w:tc>
          <w:tcPr>
            <w:tcW w:w="2555" w:type="dxa"/>
            <w:shd w:val="clear" w:color="auto" w:fill="FFFFFF"/>
            <w:tcMar>
              <w:top w:w="15" w:type="dxa"/>
              <w:left w:w="15" w:type="dxa"/>
              <w:bottom w:w="15" w:type="dxa"/>
              <w:right w:w="15" w:type="dxa"/>
            </w:tcMar>
            <w:vAlign w:val="center"/>
            <w:hideMark/>
          </w:tcPr>
          <w:p w14:paraId="28FD22F4" w14:textId="77777777" w:rsidR="0089383D" w:rsidRPr="00266670" w:rsidRDefault="0089383D" w:rsidP="0089383D">
            <w:pPr>
              <w:pStyle w:val="NormalWeb"/>
              <w:shd w:val="clear" w:color="auto" w:fill="FFFFFF"/>
              <w:rPr>
                <w:rFonts w:ascii="Arial" w:hAnsi="Arial" w:cs="Arial"/>
                <w:color w:val="1D2228"/>
                <w:spacing w:val="-5"/>
                <w:sz w:val="28"/>
                <w:szCs w:val="28"/>
              </w:rPr>
            </w:pPr>
            <w:r w:rsidRPr="00266670">
              <w:rPr>
                <w:rFonts w:ascii="Arial" w:hAnsi="Arial" w:cs="Arial"/>
                <w:color w:val="1D2228"/>
                <w:spacing w:val="-5"/>
                <w:sz w:val="28"/>
                <w:szCs w:val="28"/>
              </w:rPr>
              <w:t>Faster internal improvement</w:t>
            </w:r>
          </w:p>
        </w:tc>
      </w:tr>
    </w:tbl>
    <w:p w14:paraId="21D67409" w14:textId="296CF4DC" w:rsidR="00A04A8A" w:rsidRPr="00A04A8A" w:rsidRDefault="0089383D" w:rsidP="00A04A8A">
      <w:pPr>
        <w:pStyle w:val="NormalWeb"/>
        <w:rPr>
          <w:rFonts w:ascii="Arial" w:hAnsi="Arial" w:cs="Arial"/>
          <w:color w:val="1D2228"/>
          <w:spacing w:val="-5"/>
          <w:sz w:val="28"/>
          <w:szCs w:val="28"/>
        </w:rPr>
      </w:pPr>
      <w:r w:rsidRPr="00266670">
        <w:rPr>
          <w:rFonts w:ascii="Arial" w:hAnsi="Arial" w:cs="Arial"/>
          <w:color w:val="1D2228"/>
          <w:spacing w:val="-5"/>
          <w:sz w:val="28"/>
          <w:szCs w:val="28"/>
        </w:rPr>
        <w:t>These steps can balance discipline with empowerment.</w:t>
      </w:r>
      <w:r w:rsidR="00AC19A8" w:rsidRPr="00266670">
        <w:rPr>
          <w:rFonts w:ascii="Arial" w:hAnsi="Arial" w:cs="Arial"/>
          <w:color w:val="1D2228"/>
          <w:spacing w:val="-5"/>
          <w:sz w:val="28"/>
          <w:szCs w:val="28"/>
        </w:rPr>
        <w:t xml:space="preserve"> </w:t>
      </w:r>
      <w:r w:rsidR="00A04A8A" w:rsidRPr="00A04A8A">
        <w:rPr>
          <w:rFonts w:ascii="Arial" w:hAnsi="Arial" w:cs="Arial"/>
          <w:color w:val="1D2228"/>
          <w:spacing w:val="-5"/>
          <w:sz w:val="28"/>
          <w:szCs w:val="28"/>
        </w:rPr>
        <w:t>Based on the analysis of Emirates Airlines’ organisational culture, the following recommendations can help the company improve employee engagement, operational efficiency, and overall performance:</w:t>
      </w:r>
    </w:p>
    <w:p w14:paraId="3B2E322B" w14:textId="77777777" w:rsidR="00A04A8A" w:rsidRPr="00A04A8A" w:rsidRDefault="00A04A8A" w:rsidP="00A04A8A">
      <w:pPr>
        <w:pStyle w:val="NormalWeb"/>
        <w:numPr>
          <w:ilvl w:val="0"/>
          <w:numId w:val="9"/>
        </w:numPr>
        <w:rPr>
          <w:rFonts w:ascii="Arial" w:hAnsi="Arial" w:cs="Arial"/>
          <w:color w:val="1D2228"/>
          <w:spacing w:val="-5"/>
          <w:sz w:val="28"/>
          <w:szCs w:val="28"/>
        </w:rPr>
      </w:pPr>
      <w:r w:rsidRPr="00A04A8A">
        <w:rPr>
          <w:rFonts w:ascii="Arial" w:hAnsi="Arial" w:cs="Arial"/>
          <w:b/>
          <w:bCs/>
          <w:color w:val="1D2228"/>
          <w:spacing w:val="-5"/>
          <w:sz w:val="28"/>
          <w:szCs w:val="28"/>
        </w:rPr>
        <w:t>Enhance Employee Development Programs:</w:t>
      </w:r>
      <w:r w:rsidRPr="00A04A8A">
        <w:rPr>
          <w:rFonts w:ascii="Arial" w:hAnsi="Arial" w:cs="Arial"/>
          <w:color w:val="1D2228"/>
          <w:spacing w:val="-5"/>
          <w:sz w:val="28"/>
          <w:szCs w:val="28"/>
        </w:rPr>
        <w:t xml:space="preserve"> Emirates should invest more in continuous training and professional development, including leadership, customer service, and technological skills. This ensures employees remain competent, motivated, and aligned with the company’s evolving goals.</w:t>
      </w:r>
    </w:p>
    <w:p w14:paraId="76477E99" w14:textId="77777777" w:rsidR="00A04A8A" w:rsidRPr="00A04A8A" w:rsidRDefault="00A04A8A" w:rsidP="00A04A8A">
      <w:pPr>
        <w:pStyle w:val="NormalWeb"/>
        <w:numPr>
          <w:ilvl w:val="0"/>
          <w:numId w:val="9"/>
        </w:numPr>
        <w:rPr>
          <w:rFonts w:ascii="Arial" w:hAnsi="Arial" w:cs="Arial"/>
          <w:color w:val="1D2228"/>
          <w:spacing w:val="-5"/>
          <w:sz w:val="28"/>
          <w:szCs w:val="28"/>
        </w:rPr>
      </w:pPr>
      <w:r w:rsidRPr="00A04A8A">
        <w:rPr>
          <w:rFonts w:ascii="Arial" w:hAnsi="Arial" w:cs="Arial"/>
          <w:b/>
          <w:bCs/>
          <w:color w:val="1D2228"/>
          <w:spacing w:val="-5"/>
          <w:sz w:val="28"/>
          <w:szCs w:val="28"/>
        </w:rPr>
        <w:t>Promote Internal Communication:</w:t>
      </w:r>
      <w:r w:rsidRPr="00A04A8A">
        <w:rPr>
          <w:rFonts w:ascii="Arial" w:hAnsi="Arial" w:cs="Arial"/>
          <w:color w:val="1D2228"/>
          <w:spacing w:val="-5"/>
          <w:sz w:val="28"/>
          <w:szCs w:val="28"/>
        </w:rPr>
        <w:t xml:space="preserve"> Strengthening transparent communication channels between management and employees can increase trust, engagement, and collaboration. Regular feedback mechanisms and open forums can help employees voice their ideas and concerns.</w:t>
      </w:r>
    </w:p>
    <w:p w14:paraId="2FD0B1C3" w14:textId="77777777" w:rsidR="00A04A8A" w:rsidRPr="00A04A8A" w:rsidRDefault="00A04A8A" w:rsidP="00A04A8A">
      <w:pPr>
        <w:pStyle w:val="NormalWeb"/>
        <w:numPr>
          <w:ilvl w:val="0"/>
          <w:numId w:val="9"/>
        </w:numPr>
        <w:rPr>
          <w:rFonts w:ascii="Arial" w:hAnsi="Arial" w:cs="Arial"/>
          <w:color w:val="1D2228"/>
          <w:spacing w:val="-5"/>
          <w:sz w:val="28"/>
          <w:szCs w:val="28"/>
        </w:rPr>
      </w:pPr>
      <w:r w:rsidRPr="00A04A8A">
        <w:rPr>
          <w:rFonts w:ascii="Arial" w:hAnsi="Arial" w:cs="Arial"/>
          <w:b/>
          <w:bCs/>
          <w:color w:val="1D2228"/>
          <w:spacing w:val="-5"/>
          <w:sz w:val="28"/>
          <w:szCs w:val="28"/>
        </w:rPr>
        <w:t>Foster Innovation Culture:</w:t>
      </w:r>
      <w:r w:rsidRPr="00A04A8A">
        <w:rPr>
          <w:rFonts w:ascii="Arial" w:hAnsi="Arial" w:cs="Arial"/>
          <w:color w:val="1D2228"/>
          <w:spacing w:val="-5"/>
          <w:sz w:val="28"/>
          <w:szCs w:val="28"/>
        </w:rPr>
        <w:t xml:space="preserve"> Encouraging employees to contribute innovative ideas in operational processes, customer service, and sustainability initiatives can enhance Emirates’ competitive advantage. Recognition and reward systems for innovation can further motivate staff.</w:t>
      </w:r>
    </w:p>
    <w:p w14:paraId="74405B2E" w14:textId="77777777" w:rsidR="00A04A8A" w:rsidRPr="00A04A8A" w:rsidRDefault="00A04A8A" w:rsidP="00A04A8A">
      <w:pPr>
        <w:pStyle w:val="NormalWeb"/>
        <w:numPr>
          <w:ilvl w:val="0"/>
          <w:numId w:val="9"/>
        </w:numPr>
        <w:rPr>
          <w:rFonts w:ascii="Arial" w:hAnsi="Arial" w:cs="Arial"/>
          <w:color w:val="1D2228"/>
          <w:spacing w:val="-5"/>
          <w:sz w:val="28"/>
          <w:szCs w:val="28"/>
        </w:rPr>
      </w:pPr>
      <w:r w:rsidRPr="00A04A8A">
        <w:rPr>
          <w:rFonts w:ascii="Arial" w:hAnsi="Arial" w:cs="Arial"/>
          <w:b/>
          <w:bCs/>
          <w:color w:val="1D2228"/>
          <w:spacing w:val="-5"/>
          <w:sz w:val="28"/>
          <w:szCs w:val="28"/>
        </w:rPr>
        <w:t>Strengthen Diversity and Inclusion Initiatives:</w:t>
      </w:r>
      <w:r w:rsidRPr="00A04A8A">
        <w:rPr>
          <w:rFonts w:ascii="Arial" w:hAnsi="Arial" w:cs="Arial"/>
          <w:color w:val="1D2228"/>
          <w:spacing w:val="-5"/>
          <w:sz w:val="28"/>
          <w:szCs w:val="28"/>
        </w:rPr>
        <w:t xml:space="preserve"> Emirates already values cultural diversity, but introducing structured programs to support inclusion, cross-cultural training, and equal opportunities can further enhance workplace harmony and employee satisfaction.</w:t>
      </w:r>
    </w:p>
    <w:p w14:paraId="63F6EFA4" w14:textId="77777777" w:rsidR="00A04A8A" w:rsidRPr="00A04A8A" w:rsidRDefault="00A04A8A" w:rsidP="00A04A8A">
      <w:pPr>
        <w:pStyle w:val="NormalWeb"/>
        <w:numPr>
          <w:ilvl w:val="0"/>
          <w:numId w:val="9"/>
        </w:numPr>
        <w:rPr>
          <w:rFonts w:ascii="Arial" w:hAnsi="Arial" w:cs="Arial"/>
          <w:color w:val="1D2228"/>
          <w:spacing w:val="-5"/>
          <w:sz w:val="28"/>
          <w:szCs w:val="28"/>
        </w:rPr>
      </w:pPr>
      <w:r w:rsidRPr="00A04A8A">
        <w:rPr>
          <w:rFonts w:ascii="Arial" w:hAnsi="Arial" w:cs="Arial"/>
          <w:b/>
          <w:bCs/>
          <w:color w:val="1D2228"/>
          <w:spacing w:val="-5"/>
          <w:sz w:val="28"/>
          <w:szCs w:val="28"/>
        </w:rPr>
        <w:lastRenderedPageBreak/>
        <w:t>Focus on Employee Wellbeing:</w:t>
      </w:r>
      <w:r w:rsidRPr="00A04A8A">
        <w:rPr>
          <w:rFonts w:ascii="Arial" w:hAnsi="Arial" w:cs="Arial"/>
          <w:color w:val="1D2228"/>
          <w:spacing w:val="-5"/>
          <w:sz w:val="28"/>
          <w:szCs w:val="28"/>
        </w:rPr>
        <w:t xml:space="preserve"> Enhancing wellbeing programs, including mental health support, flexible working arrangements, and work-life balance initiatives, can reduce burnout and improve overall employee productivity and loyalty.</w:t>
      </w:r>
    </w:p>
    <w:p w14:paraId="3B781499" w14:textId="4F3DA489" w:rsidR="00A04A8A" w:rsidRPr="00266670" w:rsidRDefault="00A04A8A" w:rsidP="00AC19A8">
      <w:pPr>
        <w:pStyle w:val="NormalWeb"/>
        <w:numPr>
          <w:ilvl w:val="0"/>
          <w:numId w:val="9"/>
        </w:numPr>
        <w:rPr>
          <w:rFonts w:ascii="Arial" w:hAnsi="Arial" w:cs="Arial"/>
          <w:color w:val="1D2228"/>
          <w:spacing w:val="-5"/>
          <w:sz w:val="28"/>
          <w:szCs w:val="28"/>
        </w:rPr>
      </w:pPr>
      <w:r w:rsidRPr="00A04A8A">
        <w:rPr>
          <w:rFonts w:ascii="Arial" w:hAnsi="Arial" w:cs="Arial"/>
          <w:b/>
          <w:bCs/>
          <w:color w:val="1D2228"/>
          <w:spacing w:val="-5"/>
          <w:sz w:val="28"/>
          <w:szCs w:val="28"/>
        </w:rPr>
        <w:t>Integrate Technology in Organisational Practices:</w:t>
      </w:r>
      <w:r w:rsidRPr="00A04A8A">
        <w:rPr>
          <w:rFonts w:ascii="Arial" w:hAnsi="Arial" w:cs="Arial"/>
          <w:color w:val="1D2228"/>
          <w:spacing w:val="-5"/>
          <w:sz w:val="28"/>
          <w:szCs w:val="28"/>
        </w:rPr>
        <w:t xml:space="preserve"> Using advanced data analytics and AI tools to improve operations, customer service, and internal processes can make the airline more agile and efficient while reinforcing a culture of innovation.</w:t>
      </w:r>
    </w:p>
    <w:p w14:paraId="45133046" w14:textId="164A4CFC" w:rsidR="0089383D" w:rsidRPr="00266670" w:rsidRDefault="0089383D" w:rsidP="0089383D">
      <w:pPr>
        <w:pStyle w:val="NormalWeb"/>
        <w:spacing w:after="180"/>
        <w:rPr>
          <w:rFonts w:ascii="Arial" w:hAnsi="Arial" w:cs="Arial"/>
          <w:color w:val="1D2228"/>
          <w:spacing w:val="-5"/>
          <w:sz w:val="28"/>
          <w:szCs w:val="28"/>
        </w:rPr>
      </w:pPr>
      <w:r w:rsidRPr="00266670">
        <w:rPr>
          <w:rFonts w:ascii="Arial" w:hAnsi="Arial" w:cs="Arial"/>
          <w:b/>
          <w:bCs/>
          <w:color w:val="1D2228"/>
          <w:spacing w:val="-5"/>
          <w:sz w:val="28"/>
          <w:szCs w:val="28"/>
        </w:rPr>
        <w:t>10. Conclusion</w:t>
      </w:r>
    </w:p>
    <w:p w14:paraId="69F031B2" w14:textId="77777777" w:rsidR="00AC19A8" w:rsidRPr="00266670" w:rsidRDefault="0089383D" w:rsidP="00AC19A8">
      <w:pPr>
        <w:pStyle w:val="NormalWeb"/>
        <w:rPr>
          <w:rFonts w:ascii="Arial" w:hAnsi="Arial" w:cs="Arial"/>
          <w:color w:val="1D2228"/>
          <w:spacing w:val="-5"/>
          <w:sz w:val="28"/>
          <w:szCs w:val="28"/>
        </w:rPr>
      </w:pPr>
      <w:r w:rsidRPr="00266670">
        <w:rPr>
          <w:rFonts w:ascii="Arial" w:hAnsi="Arial" w:cs="Arial"/>
          <w:color w:val="1D2228"/>
          <w:spacing w:val="-5"/>
          <w:sz w:val="28"/>
          <w:szCs w:val="28"/>
        </w:rPr>
        <w:t xml:space="preserve">Emirates Airlines has a strong culture shaped by UAE values, global service standards, and aviation needs. It focuses on service quality, safety, discipline, and diversity. This culture has helped Emirates become a world-leading airline. However, centralised leadership and high pressure can affect staff experience. With improved communication, empowerment, and well-being support, Emirates can continue to succeed while supporting </w:t>
      </w:r>
      <w:r w:rsidR="00144218" w:rsidRPr="00266670">
        <w:rPr>
          <w:rFonts w:ascii="Arial" w:hAnsi="Arial" w:cs="Arial"/>
          <w:color w:val="1D2228"/>
          <w:spacing w:val="-5"/>
          <w:sz w:val="28"/>
          <w:szCs w:val="28"/>
        </w:rPr>
        <w:t xml:space="preserve">its </w:t>
      </w:r>
      <w:r w:rsidRPr="00266670">
        <w:rPr>
          <w:rFonts w:ascii="Arial" w:hAnsi="Arial" w:cs="Arial"/>
          <w:color w:val="1D2228"/>
          <w:spacing w:val="-5"/>
          <w:sz w:val="28"/>
          <w:szCs w:val="28"/>
        </w:rPr>
        <w:t>employees better.</w:t>
      </w:r>
      <w:r w:rsidR="00AC19A8" w:rsidRPr="00266670">
        <w:rPr>
          <w:rFonts w:ascii="Arial" w:hAnsi="Arial" w:cs="Arial"/>
          <w:color w:val="1D2228"/>
          <w:spacing w:val="-5"/>
          <w:sz w:val="28"/>
          <w:szCs w:val="28"/>
        </w:rPr>
        <w:t xml:space="preserve"> Emirates Airlines’ organisational culture is a critical factor in its global success. The company’s emphasis on excellence, teamwork, innovation, and diversity has created a highly motivated workforce and a strong reputation for quality service. This culture not only drives operational performance but also enhances customer satisfaction, employee retention, and global competitiveness. </w:t>
      </w:r>
      <w:r w:rsidR="00AC19A8" w:rsidRPr="00AC19A8">
        <w:rPr>
          <w:rFonts w:ascii="Arial" w:hAnsi="Arial" w:cs="Arial"/>
          <w:color w:val="1D2228"/>
          <w:spacing w:val="-5"/>
          <w:sz w:val="28"/>
          <w:szCs w:val="28"/>
        </w:rPr>
        <w:t>However, maintaining and improving this culture requires continuous effort. By investing in employee development, fostering innovation, strengthening communication, and supporting wellbeing, Emirates can ensure its organisational culture remains robust, adaptive, and aligned with the company’s strategic objectives.</w:t>
      </w:r>
    </w:p>
    <w:p w14:paraId="6A1FF107" w14:textId="3EAF602B" w:rsidR="00AA1685" w:rsidRPr="00266670" w:rsidRDefault="00AC19A8" w:rsidP="0089383D">
      <w:pPr>
        <w:pStyle w:val="NormalWeb"/>
        <w:rPr>
          <w:rFonts w:ascii="Arial" w:hAnsi="Arial" w:cs="Arial"/>
          <w:color w:val="1D2228"/>
          <w:spacing w:val="-5"/>
          <w:sz w:val="28"/>
          <w:szCs w:val="28"/>
        </w:rPr>
      </w:pPr>
      <w:r w:rsidRPr="00AC19A8">
        <w:rPr>
          <w:rFonts w:ascii="Arial" w:hAnsi="Arial" w:cs="Arial"/>
          <w:color w:val="1D2228"/>
          <w:spacing w:val="-5"/>
          <w:sz w:val="28"/>
          <w:szCs w:val="28"/>
        </w:rPr>
        <w:t>Ultimately, a strong, positive culture is central to Emirates Airlines’ ongoing growth and sustainability, enabling the airline to navigate industry challenges, retain talented employees, and continue delivering exceptional value to customers worldwide.</w:t>
      </w:r>
    </w:p>
    <w:p w14:paraId="05F6FCFB" w14:textId="77777777" w:rsidR="00064804" w:rsidRPr="00266670" w:rsidRDefault="00064804" w:rsidP="0089383D">
      <w:pPr>
        <w:pStyle w:val="NormalWeb"/>
        <w:spacing w:after="180"/>
        <w:rPr>
          <w:rFonts w:ascii="Arial" w:hAnsi="Arial" w:cs="Arial"/>
          <w:b/>
          <w:bCs/>
          <w:color w:val="1D2228"/>
          <w:spacing w:val="-5"/>
          <w:sz w:val="28"/>
          <w:szCs w:val="28"/>
        </w:rPr>
      </w:pPr>
    </w:p>
    <w:p w14:paraId="25135388" w14:textId="5B45205A" w:rsidR="0089383D" w:rsidRPr="00266670" w:rsidRDefault="0089383D" w:rsidP="0089383D">
      <w:pPr>
        <w:pStyle w:val="NormalWeb"/>
        <w:spacing w:after="180"/>
        <w:rPr>
          <w:rFonts w:ascii="Arial" w:hAnsi="Arial" w:cs="Arial"/>
          <w:color w:val="1D2228"/>
          <w:spacing w:val="-5"/>
          <w:sz w:val="28"/>
          <w:szCs w:val="28"/>
        </w:rPr>
      </w:pPr>
      <w:r w:rsidRPr="00266670">
        <w:rPr>
          <w:rFonts w:ascii="Arial" w:hAnsi="Arial" w:cs="Arial"/>
          <w:b/>
          <w:bCs/>
          <w:color w:val="1D2228"/>
          <w:spacing w:val="-5"/>
          <w:sz w:val="28"/>
          <w:szCs w:val="28"/>
        </w:rPr>
        <w:t>References</w:t>
      </w:r>
    </w:p>
    <w:p w14:paraId="2DA692E0" w14:textId="57058675"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Al-Ali, A., Singh, S. &amp; Al-Sayegh, A., 2020. Employee engagement in Middle Eastern airlines. Journal of Air Transport Management, 87, pp.1–10.</w:t>
      </w:r>
    </w:p>
    <w:p w14:paraId="1F07896A" w14:textId="5DE5E16A"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Almazrouei, H. &amp; Zacca, R., 2021. National culture and leadership in UAE organisations. International Journal of Cross-Cultural Management, 21(2), pp.224–242.</w:t>
      </w:r>
    </w:p>
    <w:p w14:paraId="569A0907" w14:textId="28F86FCD"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lastRenderedPageBreak/>
        <w:t>Barrett, S. &amp; Ghosh, S., 2023. Airline industry transformation in the Gulf region. Transport Policy, 129, pp.15–26.</w:t>
      </w:r>
    </w:p>
    <w:p w14:paraId="70B67FAE" w14:textId="734E96B4"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Brock, D. &amp; Birkinshaw, J., 2018. Global service culture in multinational firms. International Business Review, 27(3), pp.567–579.</w:t>
      </w:r>
    </w:p>
    <w:p w14:paraId="244D336B" w14:textId="516187EB"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 xml:space="preserve">CAPA – Centre for Aviation, 2022. </w:t>
      </w:r>
      <w:r w:rsidR="00971D15">
        <w:rPr>
          <w:rFonts w:ascii="Arial" w:hAnsi="Arial" w:cs="Arial"/>
          <w:color w:val="1D2228"/>
          <w:spacing w:val="-5"/>
          <w:sz w:val="28"/>
          <w:szCs w:val="28"/>
        </w:rPr>
        <w:t>Emirates'</w:t>
      </w:r>
      <w:r w:rsidRPr="00266670">
        <w:rPr>
          <w:rFonts w:ascii="Arial" w:hAnsi="Arial" w:cs="Arial"/>
          <w:color w:val="1D2228"/>
          <w:spacing w:val="-5"/>
          <w:sz w:val="28"/>
          <w:szCs w:val="28"/>
        </w:rPr>
        <w:t xml:space="preserve"> recovery strategy post-COVID-19. CAPA Aviation Analysis.</w:t>
      </w:r>
    </w:p>
    <w:p w14:paraId="19E9FD74" w14:textId="5FE51B20"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Emirates Group, 2023. Annual Report 2022/23. Dubai: Emirates Group.</w:t>
      </w:r>
    </w:p>
    <w:p w14:paraId="497F9040" w14:textId="5E36303A"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Graham, B. &amp; Shaw, J., 2017. Airline Marketing and Management. 8th ed. London: Routledge.</w:t>
      </w:r>
    </w:p>
    <w:p w14:paraId="17B21556" w14:textId="5A287C52"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Handy, C., 1993. Understanding Organisations. Penguin.</w:t>
      </w:r>
    </w:p>
    <w:p w14:paraId="7E33C936" w14:textId="52C5AC8C"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 xml:space="preserve">Hofstede Insights, 2023. Country Comparison: United Arab Emirates. Available at: https://www.hofstede-insights.com [Accessed </w:t>
      </w:r>
      <w:r w:rsidR="007D7736">
        <w:rPr>
          <w:rFonts w:ascii="Arial" w:hAnsi="Arial" w:cs="Arial"/>
          <w:color w:val="1D2228"/>
          <w:spacing w:val="-5"/>
          <w:sz w:val="28"/>
          <w:szCs w:val="28"/>
        </w:rPr>
        <w:t>30</w:t>
      </w:r>
      <w:r w:rsidRPr="00266670">
        <w:rPr>
          <w:rFonts w:ascii="Arial" w:hAnsi="Arial" w:cs="Arial"/>
          <w:color w:val="1D2228"/>
          <w:spacing w:val="-5"/>
          <w:sz w:val="28"/>
          <w:szCs w:val="28"/>
        </w:rPr>
        <w:t xml:space="preserve"> </w:t>
      </w:r>
      <w:r w:rsidR="007D7736">
        <w:rPr>
          <w:rFonts w:ascii="Arial" w:hAnsi="Arial" w:cs="Arial"/>
          <w:color w:val="1D2228"/>
          <w:spacing w:val="-5"/>
          <w:sz w:val="28"/>
          <w:szCs w:val="28"/>
        </w:rPr>
        <w:t>Nov</w:t>
      </w:r>
      <w:r w:rsidRPr="00266670">
        <w:rPr>
          <w:rFonts w:ascii="Arial" w:hAnsi="Arial" w:cs="Arial"/>
          <w:color w:val="1D2228"/>
          <w:spacing w:val="-5"/>
          <w:sz w:val="28"/>
          <w:szCs w:val="28"/>
        </w:rPr>
        <w:t xml:space="preserve"> </w:t>
      </w:r>
      <w:r w:rsidR="007D7736" w:rsidRPr="00266670">
        <w:rPr>
          <w:rFonts w:ascii="Arial" w:hAnsi="Arial" w:cs="Arial"/>
          <w:color w:val="1D2228"/>
          <w:spacing w:val="-5"/>
          <w:sz w:val="28"/>
          <w:szCs w:val="28"/>
        </w:rPr>
        <w:t>202</w:t>
      </w:r>
      <w:r w:rsidR="007D7736">
        <w:rPr>
          <w:rFonts w:ascii="Arial" w:hAnsi="Arial" w:cs="Arial"/>
          <w:color w:val="1D2228"/>
          <w:spacing w:val="-5"/>
          <w:sz w:val="28"/>
          <w:szCs w:val="28"/>
        </w:rPr>
        <w:t>5]</w:t>
      </w:r>
      <w:r w:rsidRPr="00266670">
        <w:rPr>
          <w:rFonts w:ascii="Arial" w:hAnsi="Arial" w:cs="Arial"/>
          <w:color w:val="1D2228"/>
          <w:spacing w:val="-5"/>
          <w:sz w:val="28"/>
          <w:szCs w:val="28"/>
        </w:rPr>
        <w:t>.</w:t>
      </w:r>
    </w:p>
    <w:p w14:paraId="5C8F9323" w14:textId="6360572A"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IATA, 2023. World Air Transport Statistics. Geneva: IATA.</w:t>
      </w:r>
    </w:p>
    <w:p w14:paraId="78D6E425" w14:textId="06C8E0AF"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Mullins, L. &amp; Christy, G., 2016. Management and Organisational Behaviour. 11th ed. Harlow: Pearson.</w:t>
      </w:r>
    </w:p>
    <w:p w14:paraId="51ED8D01" w14:textId="28CACA8A"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O’Connell, J. &amp; Williams, G., 2019. Air Transport in the 21st Century. Abingdon: Routledge.</w:t>
      </w:r>
    </w:p>
    <w:p w14:paraId="45C0622C" w14:textId="266FC44F"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Schein, E., 2017. Organizational Culture and Leadership. 5th ed. New Jersey: Wiley.</w:t>
      </w:r>
    </w:p>
    <w:p w14:paraId="008313B2" w14:textId="690917AD" w:rsidR="0089383D" w:rsidRPr="00266670" w:rsidRDefault="0089383D" w:rsidP="0089383D">
      <w:pPr>
        <w:pStyle w:val="NormalWeb"/>
        <w:rPr>
          <w:rFonts w:ascii="Arial" w:hAnsi="Arial" w:cs="Arial"/>
          <w:color w:val="1D2228"/>
          <w:spacing w:val="-5"/>
          <w:sz w:val="28"/>
          <w:szCs w:val="28"/>
        </w:rPr>
      </w:pPr>
      <w:r w:rsidRPr="00266670">
        <w:rPr>
          <w:rFonts w:ascii="Arial" w:hAnsi="Arial" w:cs="Arial"/>
          <w:color w:val="1D2228"/>
          <w:spacing w:val="-5"/>
          <w:sz w:val="28"/>
          <w:szCs w:val="28"/>
        </w:rPr>
        <w:t xml:space="preserve">UAE Ministry of Human Resources, 2022. Workforce Diversity Policy. Abu Dhabi: Government of </w:t>
      </w:r>
      <w:r w:rsidR="00AC19A8" w:rsidRPr="00266670">
        <w:rPr>
          <w:rFonts w:ascii="Arial" w:hAnsi="Arial" w:cs="Arial"/>
          <w:color w:val="1D2228"/>
          <w:spacing w:val="-5"/>
          <w:sz w:val="28"/>
          <w:szCs w:val="28"/>
        </w:rPr>
        <w:t xml:space="preserve">the </w:t>
      </w:r>
      <w:r w:rsidRPr="00266670">
        <w:rPr>
          <w:rFonts w:ascii="Arial" w:hAnsi="Arial" w:cs="Arial"/>
          <w:color w:val="1D2228"/>
          <w:spacing w:val="-5"/>
          <w:sz w:val="28"/>
          <w:szCs w:val="28"/>
        </w:rPr>
        <w:t>UAE.</w:t>
      </w:r>
    </w:p>
    <w:p w14:paraId="02298A02" w14:textId="3F9741BF" w:rsidR="0089383D" w:rsidRPr="00266670" w:rsidRDefault="0089383D" w:rsidP="0089383D">
      <w:pPr>
        <w:pStyle w:val="NormalWeb"/>
        <w:shd w:val="clear" w:color="auto" w:fill="FFFFFF"/>
        <w:spacing w:before="0" w:beforeAutospacing="0" w:after="180" w:afterAutospacing="0"/>
        <w:rPr>
          <w:rFonts w:ascii="Arial" w:hAnsi="Arial" w:cs="Arial"/>
          <w:color w:val="1D2228"/>
          <w:spacing w:val="-5"/>
          <w:sz w:val="28"/>
          <w:szCs w:val="28"/>
        </w:rPr>
      </w:pPr>
      <w:r w:rsidRPr="00266670">
        <w:rPr>
          <w:rFonts w:ascii="Arial" w:hAnsi="Arial" w:cs="Arial"/>
          <w:color w:val="1D2228"/>
          <w:spacing w:val="-5"/>
          <w:sz w:val="28"/>
          <w:szCs w:val="28"/>
        </w:rPr>
        <w:br/>
      </w:r>
    </w:p>
    <w:sectPr w:rsidR="0089383D" w:rsidRPr="002666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B32F5"/>
    <w:multiLevelType w:val="multilevel"/>
    <w:tmpl w:val="2D08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C16E7C"/>
    <w:multiLevelType w:val="multilevel"/>
    <w:tmpl w:val="C392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9B0609"/>
    <w:multiLevelType w:val="multilevel"/>
    <w:tmpl w:val="90EA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427A8C"/>
    <w:multiLevelType w:val="multilevel"/>
    <w:tmpl w:val="61069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AD4B55"/>
    <w:multiLevelType w:val="multilevel"/>
    <w:tmpl w:val="A0A8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9868E1"/>
    <w:multiLevelType w:val="multilevel"/>
    <w:tmpl w:val="AC0E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94FE4"/>
    <w:multiLevelType w:val="multilevel"/>
    <w:tmpl w:val="3358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284FEF"/>
    <w:multiLevelType w:val="multilevel"/>
    <w:tmpl w:val="800A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C62E28"/>
    <w:multiLevelType w:val="hybridMultilevel"/>
    <w:tmpl w:val="3FC6F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09404">
    <w:abstractNumId w:val="3"/>
  </w:num>
  <w:num w:numId="2" w16cid:durableId="1802072617">
    <w:abstractNumId w:val="2"/>
  </w:num>
  <w:num w:numId="3" w16cid:durableId="1255436341">
    <w:abstractNumId w:val="6"/>
  </w:num>
  <w:num w:numId="4" w16cid:durableId="1183125987">
    <w:abstractNumId w:val="0"/>
  </w:num>
  <w:num w:numId="5" w16cid:durableId="196740489">
    <w:abstractNumId w:val="7"/>
  </w:num>
  <w:num w:numId="6" w16cid:durableId="463934513">
    <w:abstractNumId w:val="4"/>
  </w:num>
  <w:num w:numId="7" w16cid:durableId="676351055">
    <w:abstractNumId w:val="5"/>
  </w:num>
  <w:num w:numId="8" w16cid:durableId="1585142950">
    <w:abstractNumId w:val="8"/>
  </w:num>
  <w:num w:numId="9" w16cid:durableId="1827667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83D"/>
    <w:rsid w:val="00064804"/>
    <w:rsid w:val="00096A0E"/>
    <w:rsid w:val="00144218"/>
    <w:rsid w:val="001F4951"/>
    <w:rsid w:val="0020624C"/>
    <w:rsid w:val="00266670"/>
    <w:rsid w:val="002E3824"/>
    <w:rsid w:val="003B518A"/>
    <w:rsid w:val="003C39EA"/>
    <w:rsid w:val="00592F19"/>
    <w:rsid w:val="0068046F"/>
    <w:rsid w:val="006E42C5"/>
    <w:rsid w:val="007D7736"/>
    <w:rsid w:val="0089383D"/>
    <w:rsid w:val="00935B7F"/>
    <w:rsid w:val="00971D15"/>
    <w:rsid w:val="00A04A8A"/>
    <w:rsid w:val="00A85064"/>
    <w:rsid w:val="00AA1685"/>
    <w:rsid w:val="00AC19A8"/>
    <w:rsid w:val="00D14834"/>
    <w:rsid w:val="00E54EE2"/>
    <w:rsid w:val="00E8379A"/>
    <w:rsid w:val="00F27D19"/>
    <w:rsid w:val="00F6346A"/>
    <w:rsid w:val="00FB4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B21282"/>
  <w15:chartTrackingRefBased/>
  <w15:docId w15:val="{8A105C82-D236-4F4E-AD2F-851CCF8A1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8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38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38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38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38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38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8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8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8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8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38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38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38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38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38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8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8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83D"/>
    <w:rPr>
      <w:rFonts w:eastAsiaTheme="majorEastAsia" w:cstheme="majorBidi"/>
      <w:color w:val="272727" w:themeColor="text1" w:themeTint="D8"/>
    </w:rPr>
  </w:style>
  <w:style w:type="paragraph" w:styleId="Title">
    <w:name w:val="Title"/>
    <w:basedOn w:val="Normal"/>
    <w:next w:val="Normal"/>
    <w:link w:val="TitleChar"/>
    <w:uiPriority w:val="10"/>
    <w:qFormat/>
    <w:rsid w:val="008938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8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8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8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83D"/>
    <w:pPr>
      <w:spacing w:before="160"/>
      <w:jc w:val="center"/>
    </w:pPr>
    <w:rPr>
      <w:i/>
      <w:iCs/>
      <w:color w:val="404040" w:themeColor="text1" w:themeTint="BF"/>
    </w:rPr>
  </w:style>
  <w:style w:type="character" w:customStyle="1" w:styleId="QuoteChar">
    <w:name w:val="Quote Char"/>
    <w:basedOn w:val="DefaultParagraphFont"/>
    <w:link w:val="Quote"/>
    <w:uiPriority w:val="29"/>
    <w:rsid w:val="0089383D"/>
    <w:rPr>
      <w:i/>
      <w:iCs/>
      <w:color w:val="404040" w:themeColor="text1" w:themeTint="BF"/>
    </w:rPr>
  </w:style>
  <w:style w:type="paragraph" w:styleId="ListParagraph">
    <w:name w:val="List Paragraph"/>
    <w:basedOn w:val="Normal"/>
    <w:uiPriority w:val="34"/>
    <w:qFormat/>
    <w:rsid w:val="0089383D"/>
    <w:pPr>
      <w:ind w:left="720"/>
      <w:contextualSpacing/>
    </w:pPr>
  </w:style>
  <w:style w:type="character" w:styleId="IntenseEmphasis">
    <w:name w:val="Intense Emphasis"/>
    <w:basedOn w:val="DefaultParagraphFont"/>
    <w:uiPriority w:val="21"/>
    <w:qFormat/>
    <w:rsid w:val="0089383D"/>
    <w:rPr>
      <w:i/>
      <w:iCs/>
      <w:color w:val="0F4761" w:themeColor="accent1" w:themeShade="BF"/>
    </w:rPr>
  </w:style>
  <w:style w:type="paragraph" w:styleId="IntenseQuote">
    <w:name w:val="Intense Quote"/>
    <w:basedOn w:val="Normal"/>
    <w:next w:val="Normal"/>
    <w:link w:val="IntenseQuoteChar"/>
    <w:uiPriority w:val="30"/>
    <w:qFormat/>
    <w:rsid w:val="008938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383D"/>
    <w:rPr>
      <w:i/>
      <w:iCs/>
      <w:color w:val="0F4761" w:themeColor="accent1" w:themeShade="BF"/>
    </w:rPr>
  </w:style>
  <w:style w:type="character" w:styleId="IntenseReference">
    <w:name w:val="Intense Reference"/>
    <w:basedOn w:val="DefaultParagraphFont"/>
    <w:uiPriority w:val="32"/>
    <w:qFormat/>
    <w:rsid w:val="0089383D"/>
    <w:rPr>
      <w:b/>
      <w:bCs/>
      <w:smallCaps/>
      <w:color w:val="0F4761" w:themeColor="accent1" w:themeShade="BF"/>
      <w:spacing w:val="5"/>
    </w:rPr>
  </w:style>
  <w:style w:type="paragraph" w:styleId="NormalWeb">
    <w:name w:val="Normal (Web)"/>
    <w:basedOn w:val="Normal"/>
    <w:uiPriority w:val="99"/>
    <w:semiHidden/>
    <w:unhideWhenUsed/>
    <w:rsid w:val="008938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E38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13</Pages>
  <Words>3209</Words>
  <Characters>21128</Characters>
  <Application>Microsoft Office Word</Application>
  <DocSecurity>0</DocSecurity>
  <Lines>479</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Abdulwaheed Balogun Tijani (2323391)</dc:creator>
  <cp:keywords/>
  <dc:description/>
  <cp:lastModifiedBy>Abdulwaheed Balogun Tijani (2323391)</cp:lastModifiedBy>
  <cp:revision>9</cp:revision>
  <dcterms:created xsi:type="dcterms:W3CDTF">2025-11-02T12:08:00Z</dcterms:created>
  <dcterms:modified xsi:type="dcterms:W3CDTF">2025-11-15T12:12:00Z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6dacc1d3-62ec-4add-b879-21997da19cf0</vt:lpwstr>
  </property>
</Properties>
</file>