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C25A7" w14:textId="25A70A30" w:rsidR="00B87ABF" w:rsidRPr="00B87ABF" w:rsidRDefault="00B87ABF" w:rsidP="00B87ABF">
      <w:pPr>
        <w:jc w:val="center"/>
        <w:rPr>
          <w:rFonts w:ascii="Arial" w:eastAsiaTheme="majorEastAsia" w:hAnsi="Arial" w:cs="Arial"/>
          <w:color w:val="2F5496" w:themeColor="accent1" w:themeShade="BF"/>
          <w:sz w:val="32"/>
          <w:szCs w:val="32"/>
        </w:rPr>
      </w:pPr>
      <w:r w:rsidRPr="00B87ABF">
        <w:rPr>
          <w:rFonts w:ascii="Arial" w:hAnsi="Arial" w:cs="Arial"/>
          <w:sz w:val="28"/>
          <w:szCs w:val="28"/>
        </w:rPr>
        <w:t xml:space="preserve">‘Hotel standards, reputation management, building and retaining customer </w:t>
      </w:r>
      <w:proofErr w:type="gramStart"/>
      <w:r w:rsidRPr="00B87ABF">
        <w:rPr>
          <w:rFonts w:ascii="Arial" w:hAnsi="Arial" w:cs="Arial"/>
          <w:sz w:val="28"/>
          <w:szCs w:val="28"/>
        </w:rPr>
        <w:t>loyalty</w:t>
      </w:r>
      <w:r w:rsidRPr="00B87ABF">
        <w:rPr>
          <w:rFonts w:ascii="Arial" w:hAnsi="Arial" w:cs="Arial"/>
          <w:sz w:val="28"/>
          <w:szCs w:val="28"/>
        </w:rPr>
        <w:t>”</w:t>
      </w:r>
      <w:proofErr w:type="gramEnd"/>
    </w:p>
    <w:p w14:paraId="3E23B82C" w14:textId="77777777" w:rsidR="00B87ABF" w:rsidRPr="00B87ABF" w:rsidRDefault="00B87ABF" w:rsidP="00B87ABF">
      <w:pPr>
        <w:pStyle w:val="Heading1"/>
        <w:rPr>
          <w:rFonts w:ascii="Arial" w:hAnsi="Arial" w:cs="Arial"/>
        </w:rPr>
      </w:pPr>
    </w:p>
    <w:p w14:paraId="4520E2A3" w14:textId="77777777" w:rsidR="00B87ABF" w:rsidRDefault="00B87ABF" w:rsidP="00B87ABF">
      <w:pPr>
        <w:pStyle w:val="Heading1"/>
      </w:pPr>
    </w:p>
    <w:p w14:paraId="2A0EBBEF" w14:textId="77777777" w:rsidR="00B87ABF" w:rsidRDefault="00B87ABF" w:rsidP="00B87ABF">
      <w:pPr>
        <w:pStyle w:val="Heading1"/>
      </w:pPr>
    </w:p>
    <w:p w14:paraId="1E3A313F" w14:textId="77777777" w:rsidR="00B87ABF" w:rsidRDefault="00B87ABF" w:rsidP="00B87ABF">
      <w:pPr>
        <w:pStyle w:val="Heading1"/>
      </w:pPr>
    </w:p>
    <w:p w14:paraId="66BD15A0" w14:textId="71C3DE38" w:rsidR="00B87ABF" w:rsidRDefault="00B87ABF" w:rsidP="00B87ABF">
      <w:pPr>
        <w:pStyle w:val="Heading1"/>
      </w:pPr>
    </w:p>
    <w:p w14:paraId="023109E0" w14:textId="2E548FD9" w:rsidR="00B87ABF" w:rsidRDefault="00B87ABF" w:rsidP="00B87ABF"/>
    <w:sdt>
      <w:sdtPr>
        <w:id w:val="1335503184"/>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00651019" w14:textId="2B02DC63" w:rsidR="00B87ABF" w:rsidRDefault="00B87ABF">
          <w:pPr>
            <w:pStyle w:val="TOCHeading"/>
          </w:pPr>
          <w:r>
            <w:t>Table of Contents</w:t>
          </w:r>
        </w:p>
        <w:p w14:paraId="67CCC4D5" w14:textId="65EB3446" w:rsidR="00B87ABF" w:rsidRDefault="00B87ABF">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129270358" w:history="1">
            <w:r w:rsidRPr="0080049D">
              <w:rPr>
                <w:rStyle w:val="Hyperlink"/>
                <w:noProof/>
              </w:rPr>
              <w:t>Executive Summary:</w:t>
            </w:r>
            <w:r>
              <w:rPr>
                <w:noProof/>
                <w:webHidden/>
              </w:rPr>
              <w:tab/>
            </w:r>
            <w:r>
              <w:rPr>
                <w:noProof/>
                <w:webHidden/>
              </w:rPr>
              <w:fldChar w:fldCharType="begin"/>
            </w:r>
            <w:r>
              <w:rPr>
                <w:noProof/>
                <w:webHidden/>
              </w:rPr>
              <w:instrText xml:space="preserve"> PAGEREF _Toc129270358 \h </w:instrText>
            </w:r>
            <w:r>
              <w:rPr>
                <w:noProof/>
                <w:webHidden/>
              </w:rPr>
            </w:r>
            <w:r>
              <w:rPr>
                <w:noProof/>
                <w:webHidden/>
              </w:rPr>
              <w:fldChar w:fldCharType="separate"/>
            </w:r>
            <w:r>
              <w:rPr>
                <w:noProof/>
                <w:webHidden/>
              </w:rPr>
              <w:t>2</w:t>
            </w:r>
            <w:r>
              <w:rPr>
                <w:noProof/>
                <w:webHidden/>
              </w:rPr>
              <w:fldChar w:fldCharType="end"/>
            </w:r>
          </w:hyperlink>
        </w:p>
        <w:p w14:paraId="35A81458" w14:textId="26A0E78D" w:rsidR="00B87ABF" w:rsidRDefault="00B87ABF">
          <w:pPr>
            <w:pStyle w:val="TOC1"/>
            <w:tabs>
              <w:tab w:val="right" w:leader="dot" w:pos="9010"/>
            </w:tabs>
            <w:rPr>
              <w:noProof/>
            </w:rPr>
          </w:pPr>
          <w:hyperlink w:anchor="_Toc129270359" w:history="1">
            <w:r w:rsidRPr="0080049D">
              <w:rPr>
                <w:rStyle w:val="Hyperlink"/>
                <w:noProof/>
              </w:rPr>
              <w:t>Introduction:</w:t>
            </w:r>
            <w:r>
              <w:rPr>
                <w:noProof/>
                <w:webHidden/>
              </w:rPr>
              <w:tab/>
            </w:r>
            <w:r>
              <w:rPr>
                <w:noProof/>
                <w:webHidden/>
              </w:rPr>
              <w:fldChar w:fldCharType="begin"/>
            </w:r>
            <w:r>
              <w:rPr>
                <w:noProof/>
                <w:webHidden/>
              </w:rPr>
              <w:instrText xml:space="preserve"> PAGEREF _Toc129270359 \h </w:instrText>
            </w:r>
            <w:r>
              <w:rPr>
                <w:noProof/>
                <w:webHidden/>
              </w:rPr>
            </w:r>
            <w:r>
              <w:rPr>
                <w:noProof/>
                <w:webHidden/>
              </w:rPr>
              <w:fldChar w:fldCharType="separate"/>
            </w:r>
            <w:r>
              <w:rPr>
                <w:noProof/>
                <w:webHidden/>
              </w:rPr>
              <w:t>2</w:t>
            </w:r>
            <w:r>
              <w:rPr>
                <w:noProof/>
                <w:webHidden/>
              </w:rPr>
              <w:fldChar w:fldCharType="end"/>
            </w:r>
          </w:hyperlink>
        </w:p>
        <w:p w14:paraId="0C213C34" w14:textId="7F3024CA" w:rsidR="00B87ABF" w:rsidRDefault="00B87ABF">
          <w:pPr>
            <w:pStyle w:val="TOC1"/>
            <w:tabs>
              <w:tab w:val="right" w:leader="dot" w:pos="9010"/>
            </w:tabs>
            <w:rPr>
              <w:noProof/>
            </w:rPr>
          </w:pPr>
          <w:hyperlink w:anchor="_Toc129270360" w:history="1">
            <w:r w:rsidRPr="0080049D">
              <w:rPr>
                <w:rStyle w:val="Hyperlink"/>
                <w:noProof/>
              </w:rPr>
              <w:t>Main Findings:</w:t>
            </w:r>
            <w:r>
              <w:rPr>
                <w:noProof/>
                <w:webHidden/>
              </w:rPr>
              <w:tab/>
            </w:r>
            <w:r>
              <w:rPr>
                <w:noProof/>
                <w:webHidden/>
              </w:rPr>
              <w:fldChar w:fldCharType="begin"/>
            </w:r>
            <w:r>
              <w:rPr>
                <w:noProof/>
                <w:webHidden/>
              </w:rPr>
              <w:instrText xml:space="preserve"> PAGEREF _Toc129270360 \h </w:instrText>
            </w:r>
            <w:r>
              <w:rPr>
                <w:noProof/>
                <w:webHidden/>
              </w:rPr>
            </w:r>
            <w:r>
              <w:rPr>
                <w:noProof/>
                <w:webHidden/>
              </w:rPr>
              <w:fldChar w:fldCharType="separate"/>
            </w:r>
            <w:r>
              <w:rPr>
                <w:noProof/>
                <w:webHidden/>
              </w:rPr>
              <w:t>3</w:t>
            </w:r>
            <w:r>
              <w:rPr>
                <w:noProof/>
                <w:webHidden/>
              </w:rPr>
              <w:fldChar w:fldCharType="end"/>
            </w:r>
          </w:hyperlink>
        </w:p>
        <w:p w14:paraId="720F4E43" w14:textId="14D17150" w:rsidR="00B87ABF" w:rsidRDefault="00B87ABF">
          <w:pPr>
            <w:pStyle w:val="TOC1"/>
            <w:tabs>
              <w:tab w:val="right" w:leader="dot" w:pos="9010"/>
            </w:tabs>
            <w:rPr>
              <w:noProof/>
            </w:rPr>
          </w:pPr>
          <w:hyperlink w:anchor="_Toc129270361" w:history="1">
            <w:r w:rsidRPr="0080049D">
              <w:rPr>
                <w:rStyle w:val="Hyperlink"/>
                <w:noProof/>
              </w:rPr>
              <w:t>Recommendations:</w:t>
            </w:r>
            <w:r>
              <w:rPr>
                <w:noProof/>
                <w:webHidden/>
              </w:rPr>
              <w:tab/>
            </w:r>
            <w:r>
              <w:rPr>
                <w:noProof/>
                <w:webHidden/>
              </w:rPr>
              <w:fldChar w:fldCharType="begin"/>
            </w:r>
            <w:r>
              <w:rPr>
                <w:noProof/>
                <w:webHidden/>
              </w:rPr>
              <w:instrText xml:space="preserve"> PAGEREF _Toc129270361 \h </w:instrText>
            </w:r>
            <w:r>
              <w:rPr>
                <w:noProof/>
                <w:webHidden/>
              </w:rPr>
            </w:r>
            <w:r>
              <w:rPr>
                <w:noProof/>
                <w:webHidden/>
              </w:rPr>
              <w:fldChar w:fldCharType="separate"/>
            </w:r>
            <w:r>
              <w:rPr>
                <w:noProof/>
                <w:webHidden/>
              </w:rPr>
              <w:t>7</w:t>
            </w:r>
            <w:r>
              <w:rPr>
                <w:noProof/>
                <w:webHidden/>
              </w:rPr>
              <w:fldChar w:fldCharType="end"/>
            </w:r>
          </w:hyperlink>
        </w:p>
        <w:p w14:paraId="503A4318" w14:textId="56C551A0" w:rsidR="00B87ABF" w:rsidRDefault="00B87ABF">
          <w:pPr>
            <w:pStyle w:val="TOC1"/>
            <w:tabs>
              <w:tab w:val="right" w:leader="dot" w:pos="9010"/>
            </w:tabs>
            <w:rPr>
              <w:noProof/>
            </w:rPr>
          </w:pPr>
          <w:hyperlink w:anchor="_Toc129270362" w:history="1">
            <w:r w:rsidRPr="0080049D">
              <w:rPr>
                <w:rStyle w:val="Hyperlink"/>
                <w:noProof/>
              </w:rPr>
              <w:t>References:</w:t>
            </w:r>
            <w:r>
              <w:rPr>
                <w:noProof/>
                <w:webHidden/>
              </w:rPr>
              <w:tab/>
            </w:r>
            <w:r>
              <w:rPr>
                <w:noProof/>
                <w:webHidden/>
              </w:rPr>
              <w:fldChar w:fldCharType="begin"/>
            </w:r>
            <w:r>
              <w:rPr>
                <w:noProof/>
                <w:webHidden/>
              </w:rPr>
              <w:instrText xml:space="preserve"> PAGEREF _Toc129270362 \h </w:instrText>
            </w:r>
            <w:r>
              <w:rPr>
                <w:noProof/>
                <w:webHidden/>
              </w:rPr>
            </w:r>
            <w:r>
              <w:rPr>
                <w:noProof/>
                <w:webHidden/>
              </w:rPr>
              <w:fldChar w:fldCharType="separate"/>
            </w:r>
            <w:r>
              <w:rPr>
                <w:noProof/>
                <w:webHidden/>
              </w:rPr>
              <w:t>7</w:t>
            </w:r>
            <w:r>
              <w:rPr>
                <w:noProof/>
                <w:webHidden/>
              </w:rPr>
              <w:fldChar w:fldCharType="end"/>
            </w:r>
          </w:hyperlink>
        </w:p>
        <w:p w14:paraId="4027500C" w14:textId="6AD93CEA" w:rsidR="00B87ABF" w:rsidRDefault="00B87ABF">
          <w:r>
            <w:rPr>
              <w:b/>
              <w:bCs/>
              <w:noProof/>
            </w:rPr>
            <w:fldChar w:fldCharType="end"/>
          </w:r>
        </w:p>
      </w:sdtContent>
    </w:sdt>
    <w:p w14:paraId="7D1F3785" w14:textId="77777777" w:rsidR="00B87ABF" w:rsidRPr="00B87ABF" w:rsidRDefault="00B87ABF" w:rsidP="00B87ABF"/>
    <w:p w14:paraId="5CF7B81C" w14:textId="77777777" w:rsidR="00B87ABF" w:rsidRDefault="00B87ABF" w:rsidP="00B87ABF">
      <w:pPr>
        <w:pStyle w:val="Heading1"/>
      </w:pPr>
    </w:p>
    <w:p w14:paraId="20DF9E74" w14:textId="77777777" w:rsidR="00B87ABF" w:rsidRDefault="00B87ABF" w:rsidP="00B87ABF">
      <w:pPr>
        <w:pStyle w:val="Heading1"/>
      </w:pPr>
    </w:p>
    <w:p w14:paraId="39853EBD" w14:textId="77777777" w:rsidR="00B87ABF" w:rsidRDefault="00B87ABF" w:rsidP="00B87ABF">
      <w:pPr>
        <w:pStyle w:val="Heading1"/>
      </w:pPr>
    </w:p>
    <w:p w14:paraId="5E1DBFE6" w14:textId="77777777" w:rsidR="00B87ABF" w:rsidRDefault="00B87ABF" w:rsidP="00B87ABF">
      <w:pPr>
        <w:pStyle w:val="Heading1"/>
      </w:pPr>
    </w:p>
    <w:p w14:paraId="5DE41609" w14:textId="77777777" w:rsidR="00B87ABF" w:rsidRDefault="00B87ABF" w:rsidP="00B87ABF">
      <w:pPr>
        <w:pStyle w:val="Heading1"/>
      </w:pPr>
    </w:p>
    <w:p w14:paraId="116F4D3A" w14:textId="77777777" w:rsidR="00B87ABF" w:rsidRDefault="00B87ABF" w:rsidP="00B87ABF">
      <w:pPr>
        <w:pStyle w:val="Heading1"/>
      </w:pPr>
    </w:p>
    <w:p w14:paraId="6DDED6D2" w14:textId="77777777" w:rsidR="00B87ABF" w:rsidRDefault="00B87ABF" w:rsidP="00B87ABF">
      <w:pPr>
        <w:pStyle w:val="Heading1"/>
      </w:pPr>
    </w:p>
    <w:p w14:paraId="06674D63" w14:textId="77777777" w:rsidR="00B87ABF" w:rsidRDefault="00B87ABF" w:rsidP="00B87ABF">
      <w:pPr>
        <w:pStyle w:val="Heading1"/>
      </w:pPr>
    </w:p>
    <w:p w14:paraId="46DF2C71" w14:textId="77777777" w:rsidR="00B87ABF" w:rsidRDefault="00B87ABF" w:rsidP="00B87ABF">
      <w:pPr>
        <w:pStyle w:val="Heading1"/>
      </w:pPr>
    </w:p>
    <w:p w14:paraId="1BB42408" w14:textId="77777777" w:rsidR="00B87ABF" w:rsidRDefault="00B87ABF" w:rsidP="00B87ABF">
      <w:pPr>
        <w:pStyle w:val="Heading1"/>
      </w:pPr>
    </w:p>
    <w:p w14:paraId="1B86C54F" w14:textId="77777777" w:rsidR="00B87ABF" w:rsidRDefault="00B87ABF" w:rsidP="00B87ABF">
      <w:pPr>
        <w:pStyle w:val="Heading1"/>
      </w:pPr>
    </w:p>
    <w:p w14:paraId="30F4856A" w14:textId="77777777" w:rsidR="00B87ABF" w:rsidRDefault="00B87ABF" w:rsidP="00B87ABF">
      <w:pPr>
        <w:pStyle w:val="Heading1"/>
      </w:pPr>
    </w:p>
    <w:p w14:paraId="6801F3A0" w14:textId="77777777" w:rsidR="00B87ABF" w:rsidRDefault="00B87ABF" w:rsidP="00B87ABF">
      <w:pPr>
        <w:pStyle w:val="Heading1"/>
      </w:pPr>
    </w:p>
    <w:p w14:paraId="5873E924" w14:textId="77777777" w:rsidR="00B87ABF" w:rsidRDefault="00B87ABF" w:rsidP="00B87ABF">
      <w:pPr>
        <w:pStyle w:val="Heading1"/>
      </w:pPr>
    </w:p>
    <w:p w14:paraId="715CEB87" w14:textId="2DEC2C80" w:rsidR="00B87ABF" w:rsidRPr="00B87ABF" w:rsidRDefault="00B87ABF" w:rsidP="00B87ABF">
      <w:pPr>
        <w:pStyle w:val="Heading1"/>
        <w:rPr>
          <w:rFonts w:ascii="Arial" w:hAnsi="Arial" w:cs="Arial"/>
          <w:sz w:val="24"/>
          <w:szCs w:val="24"/>
        </w:rPr>
      </w:pPr>
      <w:bookmarkStart w:id="0" w:name="_Toc129270358"/>
      <w:r w:rsidRPr="00B87ABF">
        <w:rPr>
          <w:rFonts w:ascii="Arial" w:hAnsi="Arial" w:cs="Arial"/>
          <w:sz w:val="24"/>
          <w:szCs w:val="24"/>
        </w:rPr>
        <w:t>Executive Summary:</w:t>
      </w:r>
      <w:bookmarkEnd w:id="0"/>
    </w:p>
    <w:p w14:paraId="14C48A70" w14:textId="16058005" w:rsidR="00B87ABF" w:rsidRPr="00B87ABF" w:rsidRDefault="00B87ABF" w:rsidP="00B87ABF">
      <w:pPr>
        <w:rPr>
          <w:rFonts w:ascii="Arial" w:hAnsi="Arial" w:cs="Arial"/>
        </w:rPr>
      </w:pPr>
      <w:r w:rsidRPr="00B87ABF">
        <w:rPr>
          <w:rFonts w:ascii="Arial" w:hAnsi="Arial" w:cs="Arial"/>
        </w:rPr>
        <w:t>The hospitality industry is highly competitive, and hotels must keep up with the latest trends and best practices to succeed. This report has focused on three critical areas for hotel success: hotel standards, reputation management, and customer loyalty. Hotel standards refer to the level of quality and service that guests can expect from a hotel. Reputation management is critical for managing a hotel's online reputation and ensuring positive reviews and ratings. Customer loyalty is critical for building a loyal customer base and retaining existing customers. By focusing on these areas and implementing strategies to meet guest expectations, hotels can attract new customers, retain existing ones, and build a loyal customer base. Hotels must also stay abreast of market trends and make strategic investments to ensure they remain competitive in the industry.</w:t>
      </w:r>
    </w:p>
    <w:p w14:paraId="6C0CFF34" w14:textId="49A7615B" w:rsidR="00B87ABF" w:rsidRPr="00B87ABF" w:rsidRDefault="00B87ABF" w:rsidP="00B87ABF">
      <w:pPr>
        <w:rPr>
          <w:rFonts w:ascii="Arial" w:hAnsi="Arial" w:cs="Arial"/>
        </w:rPr>
      </w:pPr>
    </w:p>
    <w:p w14:paraId="354EB674" w14:textId="77777777" w:rsidR="00B87ABF" w:rsidRPr="00B87ABF" w:rsidRDefault="00B87ABF" w:rsidP="00B87ABF">
      <w:pPr>
        <w:rPr>
          <w:rFonts w:ascii="Arial" w:hAnsi="Arial" w:cs="Arial"/>
        </w:rPr>
      </w:pPr>
    </w:p>
    <w:p w14:paraId="52FFAFD8" w14:textId="77777777" w:rsidR="00B87ABF" w:rsidRPr="00B87ABF" w:rsidRDefault="00B87ABF" w:rsidP="00B87ABF">
      <w:pPr>
        <w:pStyle w:val="Heading1"/>
        <w:rPr>
          <w:rFonts w:ascii="Arial" w:hAnsi="Arial" w:cs="Arial"/>
          <w:sz w:val="24"/>
          <w:szCs w:val="24"/>
        </w:rPr>
      </w:pPr>
      <w:bookmarkStart w:id="1" w:name="_Toc129270359"/>
      <w:r w:rsidRPr="00B87ABF">
        <w:rPr>
          <w:rFonts w:ascii="Arial" w:hAnsi="Arial" w:cs="Arial"/>
          <w:sz w:val="24"/>
          <w:szCs w:val="24"/>
        </w:rPr>
        <w:t>Introduction:</w:t>
      </w:r>
      <w:bookmarkEnd w:id="1"/>
    </w:p>
    <w:p w14:paraId="3609E469" w14:textId="27BA442D" w:rsidR="00B87ABF" w:rsidRPr="00B87ABF" w:rsidRDefault="00B87ABF" w:rsidP="00B87ABF">
      <w:pPr>
        <w:rPr>
          <w:rFonts w:ascii="Arial" w:hAnsi="Arial" w:cs="Arial"/>
        </w:rPr>
      </w:pPr>
      <w:r w:rsidRPr="00B87ABF">
        <w:rPr>
          <w:rFonts w:ascii="Arial" w:hAnsi="Arial" w:cs="Arial"/>
        </w:rPr>
        <w:t>The hospitality industry is known for its competitiveness, and hotels must keep up with the latest trends and best practices to succeed. This report will focus on three critical areas for hotel success: hotel standards, reputation management, and customer loyalty. These areas are essential for attracting new customers, retaining existing ones, and building a loyal customer base. This report will provide an analysis of each area, including case studies and recommendations for the industry.</w:t>
      </w:r>
    </w:p>
    <w:p w14:paraId="2FD6497E" w14:textId="4ACE23C4" w:rsidR="00B87ABF" w:rsidRPr="00B87ABF" w:rsidRDefault="00B87ABF" w:rsidP="00B87ABF">
      <w:pPr>
        <w:rPr>
          <w:rFonts w:ascii="Arial" w:hAnsi="Arial" w:cs="Arial"/>
        </w:rPr>
      </w:pPr>
    </w:p>
    <w:p w14:paraId="613EEA7F" w14:textId="77777777" w:rsidR="00B87ABF" w:rsidRPr="00B87ABF" w:rsidRDefault="00B87ABF" w:rsidP="00B87ABF">
      <w:pPr>
        <w:rPr>
          <w:rFonts w:ascii="Arial" w:hAnsi="Arial" w:cs="Arial"/>
        </w:rPr>
      </w:pPr>
    </w:p>
    <w:p w14:paraId="348C5C0C" w14:textId="77777777" w:rsidR="00B87ABF" w:rsidRPr="00B87ABF" w:rsidRDefault="00B87ABF" w:rsidP="00B87ABF">
      <w:pPr>
        <w:pStyle w:val="Heading1"/>
        <w:rPr>
          <w:rFonts w:ascii="Arial" w:hAnsi="Arial" w:cs="Arial"/>
          <w:sz w:val="24"/>
          <w:szCs w:val="24"/>
        </w:rPr>
      </w:pPr>
      <w:bookmarkStart w:id="2" w:name="_Toc129270360"/>
      <w:r w:rsidRPr="00B87ABF">
        <w:rPr>
          <w:rFonts w:ascii="Arial" w:hAnsi="Arial" w:cs="Arial"/>
          <w:sz w:val="24"/>
          <w:szCs w:val="24"/>
        </w:rPr>
        <w:t>Main Findings:</w:t>
      </w:r>
      <w:bookmarkEnd w:id="2"/>
    </w:p>
    <w:p w14:paraId="5F774F9B" w14:textId="77777777" w:rsidR="00B87ABF" w:rsidRPr="00B87ABF" w:rsidRDefault="00B87ABF" w:rsidP="00B87ABF">
      <w:pPr>
        <w:pStyle w:val="Subtitle"/>
        <w:rPr>
          <w:rFonts w:ascii="Arial" w:hAnsi="Arial" w:cs="Arial"/>
          <w:sz w:val="24"/>
          <w:szCs w:val="24"/>
        </w:rPr>
      </w:pPr>
      <w:r w:rsidRPr="00B87ABF">
        <w:rPr>
          <w:rFonts w:ascii="Arial" w:hAnsi="Arial" w:cs="Arial"/>
          <w:sz w:val="24"/>
          <w:szCs w:val="24"/>
        </w:rPr>
        <w:t>Hotel Standards:</w:t>
      </w:r>
    </w:p>
    <w:p w14:paraId="7F35D887" w14:textId="77777777" w:rsidR="00B87ABF" w:rsidRPr="00B87ABF" w:rsidRDefault="00B87ABF" w:rsidP="00B87ABF">
      <w:pPr>
        <w:rPr>
          <w:rFonts w:ascii="Arial" w:hAnsi="Arial" w:cs="Arial"/>
        </w:rPr>
      </w:pPr>
    </w:p>
    <w:p w14:paraId="4FC0B079" w14:textId="77777777" w:rsidR="00B87ABF" w:rsidRPr="00B87ABF" w:rsidRDefault="00B87ABF" w:rsidP="00B87ABF">
      <w:pPr>
        <w:rPr>
          <w:rFonts w:ascii="Arial" w:hAnsi="Arial" w:cs="Arial"/>
        </w:rPr>
      </w:pPr>
      <w:r w:rsidRPr="00B87ABF">
        <w:rPr>
          <w:rFonts w:ascii="Arial" w:hAnsi="Arial" w:cs="Arial"/>
        </w:rPr>
        <w:t xml:space="preserve">Hotel standards refer to the level of quality and service that guests can expect from a hotel. Meeting and exceeding these standards </w:t>
      </w:r>
      <w:proofErr w:type="gramStart"/>
      <w:r w:rsidRPr="00B87ABF">
        <w:rPr>
          <w:rFonts w:ascii="Arial" w:hAnsi="Arial" w:cs="Arial"/>
        </w:rPr>
        <w:t>is</w:t>
      </w:r>
      <w:proofErr w:type="gramEnd"/>
      <w:r w:rsidRPr="00B87ABF">
        <w:rPr>
          <w:rFonts w:ascii="Arial" w:hAnsi="Arial" w:cs="Arial"/>
        </w:rPr>
        <w:t xml:space="preserve"> critical to maintaining a good reputation, attracting new customers, and retaining existing ones. The hospitality industry has several standards organizations, including the American Hotel and Lodging Association, that provide guidelines and benchmarks for hotels.</w:t>
      </w:r>
    </w:p>
    <w:p w14:paraId="2E3EEE7F" w14:textId="77777777" w:rsidR="00B87ABF" w:rsidRPr="00B87ABF" w:rsidRDefault="00B87ABF" w:rsidP="00B87ABF">
      <w:pPr>
        <w:rPr>
          <w:rFonts w:ascii="Arial" w:hAnsi="Arial" w:cs="Arial"/>
        </w:rPr>
      </w:pPr>
    </w:p>
    <w:p w14:paraId="3F503E20" w14:textId="77777777" w:rsidR="00B87ABF" w:rsidRPr="00B87ABF" w:rsidRDefault="00B87ABF" w:rsidP="00B87ABF">
      <w:pPr>
        <w:rPr>
          <w:rFonts w:ascii="Arial" w:hAnsi="Arial" w:cs="Arial"/>
        </w:rPr>
      </w:pPr>
      <w:r w:rsidRPr="00B87ABF">
        <w:rPr>
          <w:rFonts w:ascii="Arial" w:hAnsi="Arial" w:cs="Arial"/>
        </w:rPr>
        <w:t>The first and most important standard for hotels is cleanliness. Guests expect a clean and sanitary environment, which requires regular and thorough cleaning practices. Cleanliness is not just limited to guest rooms but also extends to public areas, restaurants, and recreational facilities. Hotels should also maintain high standards in terms of maintenance, decor, and amenities. This includes comfortable beds, high-quality linens, and modern facilities such as Wi-Fi and entertainment systems.</w:t>
      </w:r>
    </w:p>
    <w:p w14:paraId="046C301D" w14:textId="77777777" w:rsidR="00B87ABF" w:rsidRPr="00B87ABF" w:rsidRDefault="00B87ABF" w:rsidP="00B87ABF">
      <w:pPr>
        <w:rPr>
          <w:rFonts w:ascii="Arial" w:hAnsi="Arial" w:cs="Arial"/>
        </w:rPr>
      </w:pPr>
    </w:p>
    <w:p w14:paraId="457E7DE2" w14:textId="114217E9" w:rsidR="00B87ABF" w:rsidRPr="00B87ABF" w:rsidRDefault="00B87ABF" w:rsidP="00B87ABF">
      <w:pPr>
        <w:rPr>
          <w:rFonts w:ascii="Arial" w:hAnsi="Arial" w:cs="Arial"/>
        </w:rPr>
      </w:pPr>
      <w:r w:rsidRPr="00B87ABF">
        <w:rPr>
          <w:rFonts w:ascii="Arial" w:hAnsi="Arial" w:cs="Arial"/>
        </w:rPr>
        <w:t>Hotel staff training is also critical to meeting and exceeding guest expectations. Staff members must be knowledgeable, friendly, and able to provide excellent customer service. This requires regular training and ongoing professional development programs to ensure that staff members remain up to date with the latest trends and best practices in the industry.</w:t>
      </w:r>
    </w:p>
    <w:p w14:paraId="2F9C0C87" w14:textId="10996A71" w:rsidR="00B87ABF" w:rsidRPr="00B87ABF" w:rsidRDefault="00B87ABF" w:rsidP="00B87ABF">
      <w:pPr>
        <w:rPr>
          <w:rFonts w:ascii="Arial" w:hAnsi="Arial" w:cs="Arial"/>
        </w:rPr>
      </w:pPr>
    </w:p>
    <w:p w14:paraId="68952AE5" w14:textId="3D9B75B9" w:rsidR="00B87ABF" w:rsidRPr="00B87ABF" w:rsidRDefault="00B87ABF" w:rsidP="00B87ABF">
      <w:pPr>
        <w:rPr>
          <w:rFonts w:ascii="Arial" w:hAnsi="Arial" w:cs="Arial"/>
        </w:rPr>
      </w:pPr>
    </w:p>
    <w:p w14:paraId="10000E94" w14:textId="77777777" w:rsidR="00B87ABF" w:rsidRPr="00B87ABF" w:rsidRDefault="00B87ABF" w:rsidP="00B87ABF">
      <w:pPr>
        <w:rPr>
          <w:rFonts w:ascii="Arial" w:hAnsi="Arial" w:cs="Arial"/>
        </w:rPr>
      </w:pPr>
    </w:p>
    <w:p w14:paraId="20B02D88" w14:textId="77777777" w:rsidR="00B87ABF" w:rsidRPr="00B87ABF" w:rsidRDefault="00B87ABF" w:rsidP="00B87ABF">
      <w:pPr>
        <w:rPr>
          <w:rFonts w:ascii="Arial" w:hAnsi="Arial" w:cs="Arial"/>
        </w:rPr>
      </w:pPr>
    </w:p>
    <w:p w14:paraId="21CF797F" w14:textId="77777777" w:rsidR="00B87ABF" w:rsidRPr="00B87ABF" w:rsidRDefault="00B87ABF" w:rsidP="00B87ABF">
      <w:pPr>
        <w:pStyle w:val="Subtitle"/>
        <w:rPr>
          <w:rFonts w:ascii="Arial" w:hAnsi="Arial" w:cs="Arial"/>
          <w:sz w:val="24"/>
          <w:szCs w:val="24"/>
        </w:rPr>
      </w:pPr>
      <w:r w:rsidRPr="00B87ABF">
        <w:rPr>
          <w:rFonts w:ascii="Arial" w:hAnsi="Arial" w:cs="Arial"/>
          <w:sz w:val="24"/>
          <w:szCs w:val="24"/>
        </w:rPr>
        <w:t>Reputation Management:</w:t>
      </w:r>
    </w:p>
    <w:p w14:paraId="2F74D4BB" w14:textId="77777777" w:rsidR="00B87ABF" w:rsidRPr="00B87ABF" w:rsidRDefault="00B87ABF" w:rsidP="00B87ABF">
      <w:pPr>
        <w:rPr>
          <w:rFonts w:ascii="Arial" w:hAnsi="Arial" w:cs="Arial"/>
        </w:rPr>
      </w:pPr>
    </w:p>
    <w:p w14:paraId="3011CA60" w14:textId="77777777" w:rsidR="00B87ABF" w:rsidRPr="00B87ABF" w:rsidRDefault="00B87ABF" w:rsidP="00B87ABF">
      <w:pPr>
        <w:rPr>
          <w:rFonts w:ascii="Arial" w:hAnsi="Arial" w:cs="Arial"/>
        </w:rPr>
      </w:pPr>
      <w:r w:rsidRPr="00B87ABF">
        <w:rPr>
          <w:rFonts w:ascii="Arial" w:hAnsi="Arial" w:cs="Arial"/>
        </w:rPr>
        <w:t>Reputation management refers to the strategies and tactics that hotels use to manage and improve their online reputation. In today's digital age, guests rely heavily on online reviews and ratings when choosing a hotel. Therefore, hotels need to manage their online reputation proactively to ensure positive reviews and ratings.</w:t>
      </w:r>
    </w:p>
    <w:p w14:paraId="358D8072" w14:textId="77777777" w:rsidR="00B87ABF" w:rsidRPr="00B87ABF" w:rsidRDefault="00B87ABF" w:rsidP="00B87ABF">
      <w:pPr>
        <w:rPr>
          <w:rFonts w:ascii="Arial" w:hAnsi="Arial" w:cs="Arial"/>
        </w:rPr>
      </w:pPr>
    </w:p>
    <w:p w14:paraId="10855867" w14:textId="77777777" w:rsidR="00B87ABF" w:rsidRPr="00B87ABF" w:rsidRDefault="00B87ABF" w:rsidP="00B87ABF">
      <w:pPr>
        <w:rPr>
          <w:rFonts w:ascii="Arial" w:hAnsi="Arial" w:cs="Arial"/>
        </w:rPr>
      </w:pPr>
      <w:r w:rsidRPr="00B87ABF">
        <w:rPr>
          <w:rFonts w:ascii="Arial" w:hAnsi="Arial" w:cs="Arial"/>
        </w:rPr>
        <w:t>One of the most effective strategies for managing a hotel's online reputation is to encourage guests to leave reviews. This can be done through email, social media, or in-person requests. Hotels should also respond to every review, both positive and negative, to show that they value guest feedback and are committed to providing excellent service.</w:t>
      </w:r>
    </w:p>
    <w:p w14:paraId="669D29BA" w14:textId="77777777" w:rsidR="00B87ABF" w:rsidRPr="00B87ABF" w:rsidRDefault="00B87ABF" w:rsidP="00B87ABF">
      <w:pPr>
        <w:rPr>
          <w:rFonts w:ascii="Arial" w:hAnsi="Arial" w:cs="Arial"/>
        </w:rPr>
      </w:pPr>
    </w:p>
    <w:p w14:paraId="3656BB42" w14:textId="77777777" w:rsidR="00B87ABF" w:rsidRPr="00B87ABF" w:rsidRDefault="00B87ABF" w:rsidP="00B87ABF">
      <w:pPr>
        <w:rPr>
          <w:rFonts w:ascii="Arial" w:hAnsi="Arial" w:cs="Arial"/>
        </w:rPr>
      </w:pPr>
      <w:r w:rsidRPr="00B87ABF">
        <w:rPr>
          <w:rFonts w:ascii="Arial" w:hAnsi="Arial" w:cs="Arial"/>
        </w:rPr>
        <w:t>Another critical aspect of reputation management is monitoring and addressing negative reviews. Hotels should have a system in place to monitor online reviews and respond to any negative comments promptly. This can include offering an apology, offering a solution to the problem, or offering compensation. Responding to negative reviews in a timely and professional manner can help to mitigate any damage to the hotel's reputation.</w:t>
      </w:r>
    </w:p>
    <w:p w14:paraId="385AA207" w14:textId="77777777" w:rsidR="00B87ABF" w:rsidRPr="00B87ABF" w:rsidRDefault="00B87ABF" w:rsidP="00B87ABF">
      <w:pPr>
        <w:rPr>
          <w:rFonts w:ascii="Arial" w:hAnsi="Arial" w:cs="Arial"/>
        </w:rPr>
      </w:pPr>
    </w:p>
    <w:p w14:paraId="0806B239" w14:textId="77777777" w:rsidR="00B87ABF" w:rsidRPr="00B87ABF" w:rsidRDefault="00B87ABF" w:rsidP="00B87ABF">
      <w:pPr>
        <w:pStyle w:val="Subtitle"/>
        <w:rPr>
          <w:rFonts w:ascii="Arial" w:hAnsi="Arial" w:cs="Arial"/>
          <w:sz w:val="24"/>
          <w:szCs w:val="24"/>
        </w:rPr>
      </w:pPr>
      <w:r w:rsidRPr="00B87ABF">
        <w:rPr>
          <w:rFonts w:ascii="Arial" w:hAnsi="Arial" w:cs="Arial"/>
          <w:sz w:val="24"/>
          <w:szCs w:val="24"/>
        </w:rPr>
        <w:t>Customer Loyalty:</w:t>
      </w:r>
    </w:p>
    <w:p w14:paraId="03EFF9B8" w14:textId="77777777" w:rsidR="00B87ABF" w:rsidRPr="00B87ABF" w:rsidRDefault="00B87ABF" w:rsidP="00B87ABF">
      <w:pPr>
        <w:rPr>
          <w:rFonts w:ascii="Arial" w:hAnsi="Arial" w:cs="Arial"/>
        </w:rPr>
      </w:pPr>
    </w:p>
    <w:p w14:paraId="284BC67C" w14:textId="77777777" w:rsidR="00B87ABF" w:rsidRPr="00B87ABF" w:rsidRDefault="00B87ABF" w:rsidP="00B87ABF">
      <w:pPr>
        <w:rPr>
          <w:rFonts w:ascii="Arial" w:hAnsi="Arial" w:cs="Arial"/>
        </w:rPr>
      </w:pPr>
      <w:r w:rsidRPr="00B87ABF">
        <w:rPr>
          <w:rFonts w:ascii="Arial" w:hAnsi="Arial" w:cs="Arial"/>
        </w:rPr>
        <w:t>Customer loyalty is critical to the success of any hotel. Loyal customers are more likely to return to a hotel, recommend it to others, and provide positive reviews and ratings. There are several strategies that hotels can use to build and retain customer loyalty.</w:t>
      </w:r>
    </w:p>
    <w:p w14:paraId="7E0A5730" w14:textId="77777777" w:rsidR="00B87ABF" w:rsidRPr="00B87ABF" w:rsidRDefault="00B87ABF" w:rsidP="00B87ABF">
      <w:pPr>
        <w:rPr>
          <w:rFonts w:ascii="Arial" w:hAnsi="Arial" w:cs="Arial"/>
        </w:rPr>
      </w:pPr>
    </w:p>
    <w:p w14:paraId="6DBFCBF7" w14:textId="77777777" w:rsidR="00B87ABF" w:rsidRPr="00B87ABF" w:rsidRDefault="00B87ABF" w:rsidP="00B87ABF">
      <w:pPr>
        <w:rPr>
          <w:rFonts w:ascii="Arial" w:hAnsi="Arial" w:cs="Arial"/>
        </w:rPr>
      </w:pPr>
      <w:r w:rsidRPr="00B87ABF">
        <w:rPr>
          <w:rFonts w:ascii="Arial" w:hAnsi="Arial" w:cs="Arial"/>
        </w:rPr>
        <w:t>First, hotels should focus on providing excellent customer service. This includes not only meeting but exceeding guest expectations. Staff members should be friendly, knowledgeable, and always willing to go above and beyond to provide an exceptional experience.</w:t>
      </w:r>
    </w:p>
    <w:p w14:paraId="7200A290" w14:textId="77777777" w:rsidR="00B87ABF" w:rsidRPr="00B87ABF" w:rsidRDefault="00B87ABF" w:rsidP="00B87ABF">
      <w:pPr>
        <w:rPr>
          <w:rFonts w:ascii="Arial" w:hAnsi="Arial" w:cs="Arial"/>
        </w:rPr>
      </w:pPr>
    </w:p>
    <w:p w14:paraId="1D695471" w14:textId="77777777" w:rsidR="00B87ABF" w:rsidRPr="00B87ABF" w:rsidRDefault="00B87ABF" w:rsidP="00B87ABF">
      <w:pPr>
        <w:rPr>
          <w:rFonts w:ascii="Arial" w:hAnsi="Arial" w:cs="Arial"/>
        </w:rPr>
      </w:pPr>
      <w:r w:rsidRPr="00B87ABF">
        <w:rPr>
          <w:rFonts w:ascii="Arial" w:hAnsi="Arial" w:cs="Arial"/>
        </w:rPr>
        <w:t>Second, hotels can offer loyalty programs to incentivize guests to return. These programs can include discounts, free nights, and other perks for loyal customers. Loyalty programs can also help hotels to collect guest data, which can be used to personalize the guest experience and provide targeted marketing campaigns.</w:t>
      </w:r>
    </w:p>
    <w:p w14:paraId="6CD93CB4" w14:textId="77777777" w:rsidR="00B87ABF" w:rsidRPr="00B87ABF" w:rsidRDefault="00B87ABF" w:rsidP="00B87ABF">
      <w:pPr>
        <w:rPr>
          <w:rFonts w:ascii="Arial" w:hAnsi="Arial" w:cs="Arial"/>
        </w:rPr>
      </w:pPr>
    </w:p>
    <w:p w14:paraId="367C31CE" w14:textId="3B4FA287" w:rsidR="007D320F" w:rsidRPr="00B87ABF" w:rsidRDefault="00B87ABF" w:rsidP="00B87ABF">
      <w:pPr>
        <w:rPr>
          <w:rFonts w:ascii="Arial" w:hAnsi="Arial" w:cs="Arial"/>
        </w:rPr>
      </w:pPr>
      <w:r w:rsidRPr="00B87ABF">
        <w:rPr>
          <w:rFonts w:ascii="Arial" w:hAnsi="Arial" w:cs="Arial"/>
        </w:rPr>
        <w:t>Finally, hotels should listen to guest feedback and make changes based on their suggestions. This shows guests that their opinions are valued, and the hotel is committed to providing an exceptional experience. Listening to guest feedback can also help hotels identify areas for improvement and make changes to address any issues.</w:t>
      </w:r>
    </w:p>
    <w:p w14:paraId="791AE836" w14:textId="184B5149" w:rsidR="00B87ABF" w:rsidRPr="00B87ABF" w:rsidRDefault="00B87ABF" w:rsidP="00B87ABF">
      <w:pPr>
        <w:rPr>
          <w:rFonts w:ascii="Arial" w:hAnsi="Arial" w:cs="Arial"/>
        </w:rPr>
      </w:pPr>
    </w:p>
    <w:p w14:paraId="1EC6D8CB" w14:textId="77777777" w:rsidR="00B87ABF" w:rsidRPr="00B87ABF" w:rsidRDefault="00B87ABF" w:rsidP="00B87ABF">
      <w:pPr>
        <w:pStyle w:val="Subtitle"/>
        <w:rPr>
          <w:rFonts w:ascii="Arial" w:hAnsi="Arial" w:cs="Arial"/>
          <w:sz w:val="24"/>
          <w:szCs w:val="24"/>
        </w:rPr>
      </w:pPr>
      <w:r w:rsidRPr="00B87ABF">
        <w:rPr>
          <w:rFonts w:ascii="Arial" w:hAnsi="Arial" w:cs="Arial"/>
          <w:sz w:val="24"/>
          <w:szCs w:val="24"/>
        </w:rPr>
        <w:t>Brand Consistency Standards:</w:t>
      </w:r>
    </w:p>
    <w:p w14:paraId="4D77981F" w14:textId="77777777" w:rsidR="00B87ABF" w:rsidRPr="00B87ABF" w:rsidRDefault="00B87ABF" w:rsidP="00B87ABF">
      <w:pPr>
        <w:rPr>
          <w:rFonts w:ascii="Arial" w:hAnsi="Arial" w:cs="Arial"/>
        </w:rPr>
      </w:pPr>
    </w:p>
    <w:p w14:paraId="0013B5D5" w14:textId="77777777" w:rsidR="00B87ABF" w:rsidRPr="00B87ABF" w:rsidRDefault="00B87ABF" w:rsidP="00B87ABF">
      <w:pPr>
        <w:rPr>
          <w:rFonts w:ascii="Arial" w:hAnsi="Arial" w:cs="Arial"/>
        </w:rPr>
      </w:pPr>
      <w:r w:rsidRPr="00B87ABF">
        <w:rPr>
          <w:rFonts w:ascii="Arial" w:hAnsi="Arial" w:cs="Arial"/>
        </w:rPr>
        <w:t xml:space="preserve">The purpose of brand consistency standards is to ensure that hotels maintain a consistent brand identity across all locations and channels. This includes everything from the hotel's logo and visual identity to its tone of voice and customer service standards. Brand consistency is essential for building brand recognition, trust, and loyalty among guests. By providing a consistent experience, hotels can establish themselves as a reliable and trustworthy choice for </w:t>
      </w:r>
      <w:proofErr w:type="spellStart"/>
      <w:r w:rsidRPr="00B87ABF">
        <w:rPr>
          <w:rFonts w:ascii="Arial" w:hAnsi="Arial" w:cs="Arial"/>
        </w:rPr>
        <w:t>travelers</w:t>
      </w:r>
      <w:proofErr w:type="spellEnd"/>
      <w:r w:rsidRPr="00B87ABF">
        <w:rPr>
          <w:rFonts w:ascii="Arial" w:hAnsi="Arial" w:cs="Arial"/>
        </w:rPr>
        <w:t>.</w:t>
      </w:r>
    </w:p>
    <w:p w14:paraId="0F335452" w14:textId="77777777" w:rsidR="00B87ABF" w:rsidRPr="00B87ABF" w:rsidRDefault="00B87ABF" w:rsidP="00B87ABF">
      <w:pPr>
        <w:rPr>
          <w:rFonts w:ascii="Arial" w:hAnsi="Arial" w:cs="Arial"/>
        </w:rPr>
      </w:pPr>
    </w:p>
    <w:p w14:paraId="3F367A26" w14:textId="77777777" w:rsidR="00B87ABF" w:rsidRPr="00B87ABF" w:rsidRDefault="00B87ABF" w:rsidP="00B87ABF">
      <w:pPr>
        <w:rPr>
          <w:rFonts w:ascii="Arial" w:hAnsi="Arial" w:cs="Arial"/>
        </w:rPr>
      </w:pPr>
      <w:r w:rsidRPr="00B87ABF">
        <w:rPr>
          <w:rFonts w:ascii="Arial" w:hAnsi="Arial" w:cs="Arial"/>
        </w:rPr>
        <w:t xml:space="preserve">Not all hotels have the same brand consistency standards. Some hotel chains, such as Marriott and Hilton, have strict brand standards that </w:t>
      </w:r>
      <w:proofErr w:type="gramStart"/>
      <w:r w:rsidRPr="00B87ABF">
        <w:rPr>
          <w:rFonts w:ascii="Arial" w:hAnsi="Arial" w:cs="Arial"/>
        </w:rPr>
        <w:t>all of</w:t>
      </w:r>
      <w:proofErr w:type="gramEnd"/>
      <w:r w:rsidRPr="00B87ABF">
        <w:rPr>
          <w:rFonts w:ascii="Arial" w:hAnsi="Arial" w:cs="Arial"/>
        </w:rPr>
        <w:t xml:space="preserve"> their properties must adhere to. This includes everything from the design of the hotel rooms to the uniforms worn by staff members. Other hotels may have more flexible brand guidelines that allow for more individuality and creativity among properties.</w:t>
      </w:r>
    </w:p>
    <w:p w14:paraId="27F8D952" w14:textId="77777777" w:rsidR="00B87ABF" w:rsidRPr="00B87ABF" w:rsidRDefault="00B87ABF" w:rsidP="00B87ABF">
      <w:pPr>
        <w:rPr>
          <w:rFonts w:ascii="Arial" w:hAnsi="Arial" w:cs="Arial"/>
        </w:rPr>
      </w:pPr>
    </w:p>
    <w:p w14:paraId="10B5D411" w14:textId="77777777" w:rsidR="00B87ABF" w:rsidRPr="00B87ABF" w:rsidRDefault="00B87ABF" w:rsidP="00B87ABF">
      <w:pPr>
        <w:rPr>
          <w:rFonts w:ascii="Arial" w:hAnsi="Arial" w:cs="Arial"/>
        </w:rPr>
      </w:pPr>
      <w:r w:rsidRPr="00B87ABF">
        <w:rPr>
          <w:rFonts w:ascii="Arial" w:hAnsi="Arial" w:cs="Arial"/>
        </w:rPr>
        <w:t>Case Study: Marriott International</w:t>
      </w:r>
    </w:p>
    <w:p w14:paraId="2A954946" w14:textId="77777777" w:rsidR="00B87ABF" w:rsidRPr="00B87ABF" w:rsidRDefault="00B87ABF" w:rsidP="00B87ABF">
      <w:pPr>
        <w:rPr>
          <w:rFonts w:ascii="Arial" w:hAnsi="Arial" w:cs="Arial"/>
        </w:rPr>
      </w:pPr>
    </w:p>
    <w:p w14:paraId="3C28C5A4" w14:textId="77777777" w:rsidR="00B87ABF" w:rsidRPr="00B87ABF" w:rsidRDefault="00B87ABF" w:rsidP="00B87ABF">
      <w:pPr>
        <w:rPr>
          <w:rFonts w:ascii="Arial" w:hAnsi="Arial" w:cs="Arial"/>
        </w:rPr>
      </w:pPr>
      <w:r w:rsidRPr="00B87ABF">
        <w:rPr>
          <w:rFonts w:ascii="Arial" w:hAnsi="Arial" w:cs="Arial"/>
        </w:rPr>
        <w:t xml:space="preserve">Marriott International is one of the largest hotel chains in the world, with over 7,500 properties in 131 countries. Marriott has strict brand consistency standards that </w:t>
      </w:r>
      <w:proofErr w:type="gramStart"/>
      <w:r w:rsidRPr="00B87ABF">
        <w:rPr>
          <w:rFonts w:ascii="Arial" w:hAnsi="Arial" w:cs="Arial"/>
        </w:rPr>
        <w:t>all of</w:t>
      </w:r>
      <w:proofErr w:type="gramEnd"/>
      <w:r w:rsidRPr="00B87ABF">
        <w:rPr>
          <w:rFonts w:ascii="Arial" w:hAnsi="Arial" w:cs="Arial"/>
        </w:rPr>
        <w:t xml:space="preserve"> its properties must follow. These standards include design guidelines for guest rooms, public spaces, and restaurants, as well as standards for customer service, cleanliness, and maintenance.</w:t>
      </w:r>
    </w:p>
    <w:p w14:paraId="0332FBCC" w14:textId="77777777" w:rsidR="00B87ABF" w:rsidRPr="00B87ABF" w:rsidRDefault="00B87ABF" w:rsidP="00B87ABF">
      <w:pPr>
        <w:rPr>
          <w:rFonts w:ascii="Arial" w:hAnsi="Arial" w:cs="Arial"/>
        </w:rPr>
      </w:pPr>
    </w:p>
    <w:p w14:paraId="55F28511" w14:textId="77777777" w:rsidR="00B87ABF" w:rsidRPr="00B87ABF" w:rsidRDefault="00B87ABF" w:rsidP="00B87ABF">
      <w:pPr>
        <w:rPr>
          <w:rFonts w:ascii="Arial" w:hAnsi="Arial" w:cs="Arial"/>
        </w:rPr>
      </w:pPr>
      <w:r w:rsidRPr="00B87ABF">
        <w:rPr>
          <w:rFonts w:ascii="Arial" w:hAnsi="Arial" w:cs="Arial"/>
        </w:rPr>
        <w:t xml:space="preserve">Marriott's brand consistency has helped the company establish itself as a reliable and trustworthy choice for </w:t>
      </w:r>
      <w:proofErr w:type="spellStart"/>
      <w:r w:rsidRPr="00B87ABF">
        <w:rPr>
          <w:rFonts w:ascii="Arial" w:hAnsi="Arial" w:cs="Arial"/>
        </w:rPr>
        <w:t>travelers</w:t>
      </w:r>
      <w:proofErr w:type="spellEnd"/>
      <w:r w:rsidRPr="00B87ABF">
        <w:rPr>
          <w:rFonts w:ascii="Arial" w:hAnsi="Arial" w:cs="Arial"/>
        </w:rPr>
        <w:t>. Marriott's loyalty program, Bonvoy, has over 147 million members and has been ranked as one of the best loyalty programs in the industry. By providing a consistent experience across all properties, Marriott has been able to build a strong brand reputation and loyal customer base.</w:t>
      </w:r>
    </w:p>
    <w:p w14:paraId="53E7D3B7" w14:textId="77777777" w:rsidR="00B87ABF" w:rsidRPr="00B87ABF" w:rsidRDefault="00B87ABF" w:rsidP="00B87ABF">
      <w:pPr>
        <w:pStyle w:val="Subtitle"/>
        <w:rPr>
          <w:rFonts w:ascii="Arial" w:hAnsi="Arial" w:cs="Arial"/>
          <w:sz w:val="24"/>
          <w:szCs w:val="24"/>
        </w:rPr>
      </w:pPr>
    </w:p>
    <w:p w14:paraId="7FB1EB98" w14:textId="77777777" w:rsidR="00B87ABF" w:rsidRPr="00B87ABF" w:rsidRDefault="00B87ABF" w:rsidP="00B87ABF">
      <w:pPr>
        <w:pStyle w:val="Subtitle"/>
        <w:rPr>
          <w:rFonts w:ascii="Arial" w:hAnsi="Arial" w:cs="Arial"/>
          <w:sz w:val="24"/>
          <w:szCs w:val="24"/>
        </w:rPr>
      </w:pPr>
      <w:r w:rsidRPr="00B87ABF">
        <w:rPr>
          <w:rFonts w:ascii="Arial" w:hAnsi="Arial" w:cs="Arial"/>
          <w:sz w:val="24"/>
          <w:szCs w:val="24"/>
        </w:rPr>
        <w:t>Reputation Management:</w:t>
      </w:r>
    </w:p>
    <w:p w14:paraId="67A8176F" w14:textId="77777777" w:rsidR="00B87ABF" w:rsidRPr="00B87ABF" w:rsidRDefault="00B87ABF" w:rsidP="00B87ABF">
      <w:pPr>
        <w:rPr>
          <w:rFonts w:ascii="Arial" w:hAnsi="Arial" w:cs="Arial"/>
        </w:rPr>
      </w:pPr>
    </w:p>
    <w:p w14:paraId="3697E8D9" w14:textId="77777777" w:rsidR="00B87ABF" w:rsidRPr="00B87ABF" w:rsidRDefault="00B87ABF" w:rsidP="00B87ABF">
      <w:pPr>
        <w:rPr>
          <w:rFonts w:ascii="Arial" w:hAnsi="Arial" w:cs="Arial"/>
        </w:rPr>
      </w:pPr>
      <w:r w:rsidRPr="00B87ABF">
        <w:rPr>
          <w:rFonts w:ascii="Arial" w:hAnsi="Arial" w:cs="Arial"/>
        </w:rPr>
        <w:t>Effective reputation management is critical for hotels in today's digital age. Online reviews and ratings can have a significant impact on a hotel's reputation and bottom line. Hotels must actively manage their online reputation to ensure positive reviews and ratings and mitigate any negative feedback.</w:t>
      </w:r>
    </w:p>
    <w:p w14:paraId="7CCC9968" w14:textId="77777777" w:rsidR="00B87ABF" w:rsidRPr="00B87ABF" w:rsidRDefault="00B87ABF" w:rsidP="00B87ABF">
      <w:pPr>
        <w:rPr>
          <w:rFonts w:ascii="Arial" w:hAnsi="Arial" w:cs="Arial"/>
        </w:rPr>
      </w:pPr>
    </w:p>
    <w:p w14:paraId="50261D0C" w14:textId="77777777" w:rsidR="00B87ABF" w:rsidRPr="00B87ABF" w:rsidRDefault="00B87ABF" w:rsidP="00B87ABF">
      <w:pPr>
        <w:rPr>
          <w:rFonts w:ascii="Arial" w:hAnsi="Arial" w:cs="Arial"/>
        </w:rPr>
      </w:pPr>
      <w:r w:rsidRPr="00B87ABF">
        <w:rPr>
          <w:rFonts w:ascii="Arial" w:hAnsi="Arial" w:cs="Arial"/>
        </w:rPr>
        <w:t>One of the most effective strategies for managing a hotel's online reputation is to encourage guests to leave reviews. Hotels can do this by sending follow-up emails after a guest's stay or by providing incentives for leaving a review. By actively encouraging reviews, hotels can ensure a steady stream of positive feedback that can help to boost their reputation.</w:t>
      </w:r>
    </w:p>
    <w:p w14:paraId="61352F59" w14:textId="77777777" w:rsidR="00B87ABF" w:rsidRPr="00B87ABF" w:rsidRDefault="00B87ABF" w:rsidP="00B87ABF">
      <w:pPr>
        <w:rPr>
          <w:rFonts w:ascii="Arial" w:hAnsi="Arial" w:cs="Arial"/>
        </w:rPr>
      </w:pPr>
    </w:p>
    <w:p w14:paraId="506648F1" w14:textId="77777777" w:rsidR="00B87ABF" w:rsidRPr="00B87ABF" w:rsidRDefault="00B87ABF" w:rsidP="00B87ABF">
      <w:pPr>
        <w:rPr>
          <w:rFonts w:ascii="Arial" w:hAnsi="Arial" w:cs="Arial"/>
        </w:rPr>
      </w:pPr>
      <w:r w:rsidRPr="00B87ABF">
        <w:rPr>
          <w:rFonts w:ascii="Arial" w:hAnsi="Arial" w:cs="Arial"/>
        </w:rPr>
        <w:t>Hotels must also respond to every review, both positive and negative. Responding to positive reviews can help to build rapport with guests and show that the hotel values their feedback. Responding to negative reviews is even more critical, as it can help to mitigate any damage to the hotel's reputation. Hotels should respond to negative reviews in a timely and professional manner, offering an apology and a solution to the problem.</w:t>
      </w:r>
    </w:p>
    <w:p w14:paraId="7F0916B2" w14:textId="77777777" w:rsidR="00B87ABF" w:rsidRPr="00B87ABF" w:rsidRDefault="00B87ABF" w:rsidP="00B87ABF">
      <w:pPr>
        <w:rPr>
          <w:rFonts w:ascii="Arial" w:hAnsi="Arial" w:cs="Arial"/>
        </w:rPr>
      </w:pPr>
    </w:p>
    <w:p w14:paraId="1AB8A001" w14:textId="77777777" w:rsidR="00B87ABF" w:rsidRPr="00B87ABF" w:rsidRDefault="00B87ABF" w:rsidP="00B87ABF">
      <w:pPr>
        <w:pStyle w:val="Subtitle"/>
        <w:rPr>
          <w:rFonts w:ascii="Arial" w:hAnsi="Arial" w:cs="Arial"/>
          <w:sz w:val="24"/>
          <w:szCs w:val="24"/>
        </w:rPr>
      </w:pPr>
      <w:r w:rsidRPr="00B87ABF">
        <w:rPr>
          <w:rFonts w:ascii="Arial" w:hAnsi="Arial" w:cs="Arial"/>
          <w:sz w:val="24"/>
          <w:szCs w:val="24"/>
        </w:rPr>
        <w:t>Case Study: The Ritz-Carlton</w:t>
      </w:r>
    </w:p>
    <w:p w14:paraId="37DF0B39" w14:textId="77777777" w:rsidR="00B87ABF" w:rsidRPr="00B87ABF" w:rsidRDefault="00B87ABF" w:rsidP="00B87ABF">
      <w:pPr>
        <w:rPr>
          <w:rFonts w:ascii="Arial" w:hAnsi="Arial" w:cs="Arial"/>
        </w:rPr>
      </w:pPr>
    </w:p>
    <w:p w14:paraId="02BE60C7" w14:textId="77777777" w:rsidR="00B87ABF" w:rsidRPr="00B87ABF" w:rsidRDefault="00B87ABF" w:rsidP="00B87ABF">
      <w:pPr>
        <w:rPr>
          <w:rFonts w:ascii="Arial" w:hAnsi="Arial" w:cs="Arial"/>
        </w:rPr>
      </w:pPr>
      <w:r w:rsidRPr="00B87ABF">
        <w:rPr>
          <w:rFonts w:ascii="Arial" w:hAnsi="Arial" w:cs="Arial"/>
        </w:rPr>
        <w:t>The Ritz-Carlton is known for its exceptional customer service and attention to detail. The hotel chain has a reputation for providing a personalized experience for each guest. The Ritz-Carlton has been recognized for its reputation management strategy, which includes monitoring online reviews and responding to every guest comment.</w:t>
      </w:r>
    </w:p>
    <w:p w14:paraId="5C936851" w14:textId="77777777" w:rsidR="00B87ABF" w:rsidRPr="00B87ABF" w:rsidRDefault="00B87ABF" w:rsidP="00B87ABF">
      <w:pPr>
        <w:rPr>
          <w:rFonts w:ascii="Arial" w:hAnsi="Arial" w:cs="Arial"/>
        </w:rPr>
      </w:pPr>
    </w:p>
    <w:p w14:paraId="1E15C3D9" w14:textId="77777777" w:rsidR="00B87ABF" w:rsidRPr="00B87ABF" w:rsidRDefault="00B87ABF" w:rsidP="00B87ABF">
      <w:pPr>
        <w:rPr>
          <w:rFonts w:ascii="Arial" w:hAnsi="Arial" w:cs="Arial"/>
        </w:rPr>
      </w:pPr>
      <w:r w:rsidRPr="00B87ABF">
        <w:rPr>
          <w:rFonts w:ascii="Arial" w:hAnsi="Arial" w:cs="Arial"/>
        </w:rPr>
        <w:t>The Ritz-Carlton's approach to reputation management has helped the hotel chain build a loyal customer base and maintain its reputation as a luxury brand. The Ritz-Carlton's loyalty program, The Ritz-Carlton Rewards, has been ranked as one of the best loyalty programs in the industry. By actively managing its reputation and providing a personalized experience for guests, The Ritz-Carlton has been able to differentiate itself from competitors and maintain its position as a leader in the luxury hotel market.</w:t>
      </w:r>
    </w:p>
    <w:p w14:paraId="44070CD6" w14:textId="77777777" w:rsidR="00B87ABF" w:rsidRPr="00B87ABF" w:rsidRDefault="00B87ABF" w:rsidP="00B87ABF">
      <w:pPr>
        <w:rPr>
          <w:rFonts w:ascii="Arial" w:hAnsi="Arial" w:cs="Arial"/>
        </w:rPr>
      </w:pPr>
    </w:p>
    <w:p w14:paraId="5D843FA3" w14:textId="77777777" w:rsidR="00B87ABF" w:rsidRPr="00B87ABF" w:rsidRDefault="00B87ABF" w:rsidP="00B87ABF">
      <w:pPr>
        <w:pStyle w:val="Subtitle"/>
        <w:rPr>
          <w:rFonts w:ascii="Arial" w:hAnsi="Arial" w:cs="Arial"/>
          <w:sz w:val="24"/>
          <w:szCs w:val="24"/>
        </w:rPr>
      </w:pPr>
      <w:r w:rsidRPr="00B87ABF">
        <w:rPr>
          <w:rFonts w:ascii="Arial" w:hAnsi="Arial" w:cs="Arial"/>
          <w:sz w:val="24"/>
          <w:szCs w:val="24"/>
        </w:rPr>
        <w:t>Customer Loyalty:</w:t>
      </w:r>
    </w:p>
    <w:p w14:paraId="358A3E83" w14:textId="77777777" w:rsidR="00B87ABF" w:rsidRPr="00B87ABF" w:rsidRDefault="00B87ABF" w:rsidP="00B87ABF">
      <w:pPr>
        <w:rPr>
          <w:rFonts w:ascii="Arial" w:hAnsi="Arial" w:cs="Arial"/>
        </w:rPr>
      </w:pPr>
    </w:p>
    <w:p w14:paraId="138CE974" w14:textId="77777777" w:rsidR="00B87ABF" w:rsidRPr="00B87ABF" w:rsidRDefault="00B87ABF" w:rsidP="00B87ABF">
      <w:pPr>
        <w:rPr>
          <w:rFonts w:ascii="Arial" w:hAnsi="Arial" w:cs="Arial"/>
        </w:rPr>
      </w:pPr>
      <w:r w:rsidRPr="00B87ABF">
        <w:rPr>
          <w:rFonts w:ascii="Arial" w:hAnsi="Arial" w:cs="Arial"/>
        </w:rPr>
        <w:t>Building and retaining customer loyalty is critical for hotels in today's competitive market. Loyal customers are more likely to return to a hotel, recommend it to others, and provide positive reviews and ratings. There are several strategies that hotels can use to build and retain customer loyalty.</w:t>
      </w:r>
    </w:p>
    <w:p w14:paraId="1FE4D405" w14:textId="77777777" w:rsidR="00B87ABF" w:rsidRPr="00B87ABF" w:rsidRDefault="00B87ABF" w:rsidP="00B87ABF">
      <w:pPr>
        <w:rPr>
          <w:rFonts w:ascii="Arial" w:hAnsi="Arial" w:cs="Arial"/>
        </w:rPr>
      </w:pPr>
    </w:p>
    <w:p w14:paraId="44EC9A42" w14:textId="77777777" w:rsidR="00B87ABF" w:rsidRPr="00B87ABF" w:rsidRDefault="00B87ABF" w:rsidP="00B87ABF">
      <w:pPr>
        <w:rPr>
          <w:rFonts w:ascii="Arial" w:hAnsi="Arial" w:cs="Arial"/>
        </w:rPr>
      </w:pPr>
      <w:r w:rsidRPr="00B87ABF">
        <w:rPr>
          <w:rFonts w:ascii="Arial" w:hAnsi="Arial" w:cs="Arial"/>
        </w:rPr>
        <w:t>One of the most effective strategies is to offer loyalty programs. Loyalty programs can incentivize guests to return to the hotel by offering discounts, free nights, and other perks for</w:t>
      </w:r>
      <w:r w:rsidRPr="00B87ABF">
        <w:rPr>
          <w:rFonts w:ascii="Arial" w:hAnsi="Arial" w:cs="Arial"/>
        </w:rPr>
        <w:t xml:space="preserve"> </w:t>
      </w:r>
      <w:r w:rsidRPr="00B87ABF">
        <w:rPr>
          <w:rFonts w:ascii="Arial" w:hAnsi="Arial" w:cs="Arial"/>
        </w:rPr>
        <w:t>their loyalty. Loyalty programs can also help hotels collect guest data, which can be used to personalize the guest experience and provide targeted marketing campaigns.</w:t>
      </w:r>
    </w:p>
    <w:p w14:paraId="43E6AD1E" w14:textId="77777777" w:rsidR="00B87ABF" w:rsidRPr="00B87ABF" w:rsidRDefault="00B87ABF" w:rsidP="00B87ABF">
      <w:pPr>
        <w:rPr>
          <w:rFonts w:ascii="Arial" w:hAnsi="Arial" w:cs="Arial"/>
        </w:rPr>
      </w:pPr>
    </w:p>
    <w:p w14:paraId="038C3B42" w14:textId="77777777" w:rsidR="00B87ABF" w:rsidRPr="00B87ABF" w:rsidRDefault="00B87ABF" w:rsidP="00B87ABF">
      <w:pPr>
        <w:rPr>
          <w:rFonts w:ascii="Arial" w:hAnsi="Arial" w:cs="Arial"/>
        </w:rPr>
      </w:pPr>
      <w:r w:rsidRPr="00B87ABF">
        <w:rPr>
          <w:rFonts w:ascii="Arial" w:hAnsi="Arial" w:cs="Arial"/>
        </w:rPr>
        <w:t>Hotels can also build customer loyalty by providing excellent customer service. This includes not only meeting but exceeding guest expectations. Staff members should be friendly, knowledgeable, and always willing to go above and beyond to provide an exceptional experience.</w:t>
      </w:r>
    </w:p>
    <w:p w14:paraId="35CA00E9" w14:textId="77777777" w:rsidR="00B87ABF" w:rsidRPr="00B87ABF" w:rsidRDefault="00B87ABF" w:rsidP="00B87ABF">
      <w:pPr>
        <w:rPr>
          <w:rFonts w:ascii="Arial" w:hAnsi="Arial" w:cs="Arial"/>
        </w:rPr>
      </w:pPr>
    </w:p>
    <w:p w14:paraId="2191AB62" w14:textId="77777777" w:rsidR="00B87ABF" w:rsidRPr="00B87ABF" w:rsidRDefault="00B87ABF" w:rsidP="00B87ABF">
      <w:pPr>
        <w:pStyle w:val="Subtitle"/>
        <w:rPr>
          <w:rFonts w:ascii="Arial" w:hAnsi="Arial" w:cs="Arial"/>
          <w:sz w:val="24"/>
          <w:szCs w:val="24"/>
        </w:rPr>
      </w:pPr>
      <w:r w:rsidRPr="00B87ABF">
        <w:rPr>
          <w:rFonts w:ascii="Arial" w:hAnsi="Arial" w:cs="Arial"/>
          <w:sz w:val="24"/>
          <w:szCs w:val="24"/>
        </w:rPr>
        <w:t xml:space="preserve">Case Study: Hilton </w:t>
      </w:r>
      <w:proofErr w:type="spellStart"/>
      <w:r w:rsidRPr="00B87ABF">
        <w:rPr>
          <w:rFonts w:ascii="Arial" w:hAnsi="Arial" w:cs="Arial"/>
          <w:sz w:val="24"/>
          <w:szCs w:val="24"/>
        </w:rPr>
        <w:t>Honors</w:t>
      </w:r>
      <w:proofErr w:type="spellEnd"/>
    </w:p>
    <w:p w14:paraId="6C68A60A" w14:textId="77777777" w:rsidR="00B87ABF" w:rsidRPr="00B87ABF" w:rsidRDefault="00B87ABF" w:rsidP="00B87ABF">
      <w:pPr>
        <w:rPr>
          <w:rFonts w:ascii="Arial" w:hAnsi="Arial" w:cs="Arial"/>
        </w:rPr>
      </w:pPr>
    </w:p>
    <w:p w14:paraId="05B6CCDD" w14:textId="77777777" w:rsidR="00B87ABF" w:rsidRPr="00B87ABF" w:rsidRDefault="00B87ABF" w:rsidP="00B87ABF">
      <w:pPr>
        <w:rPr>
          <w:rFonts w:ascii="Arial" w:hAnsi="Arial" w:cs="Arial"/>
        </w:rPr>
      </w:pPr>
      <w:r w:rsidRPr="00B87ABF">
        <w:rPr>
          <w:rFonts w:ascii="Arial" w:hAnsi="Arial" w:cs="Arial"/>
        </w:rPr>
        <w:t xml:space="preserve">Hilton </w:t>
      </w:r>
      <w:proofErr w:type="spellStart"/>
      <w:r w:rsidRPr="00B87ABF">
        <w:rPr>
          <w:rFonts w:ascii="Arial" w:hAnsi="Arial" w:cs="Arial"/>
        </w:rPr>
        <w:t>Honors</w:t>
      </w:r>
      <w:proofErr w:type="spellEnd"/>
      <w:r w:rsidRPr="00B87ABF">
        <w:rPr>
          <w:rFonts w:ascii="Arial" w:hAnsi="Arial" w:cs="Arial"/>
        </w:rPr>
        <w:t xml:space="preserve"> is the loyalty program for the Hilton hotel chain. The program has over 110 million members and has been ranked as one of the best loyalty programs in the industry. Hilton </w:t>
      </w:r>
      <w:proofErr w:type="spellStart"/>
      <w:r w:rsidRPr="00B87ABF">
        <w:rPr>
          <w:rFonts w:ascii="Arial" w:hAnsi="Arial" w:cs="Arial"/>
        </w:rPr>
        <w:t>Honors</w:t>
      </w:r>
      <w:proofErr w:type="spellEnd"/>
      <w:r w:rsidRPr="00B87ABF">
        <w:rPr>
          <w:rFonts w:ascii="Arial" w:hAnsi="Arial" w:cs="Arial"/>
        </w:rPr>
        <w:t xml:space="preserve"> offers members exclusive benefits such as free Wi-Fi, room upgrades, and late checkout. Members can also earn points for their stays, which can be redeemed for free nights or other rewards.</w:t>
      </w:r>
    </w:p>
    <w:p w14:paraId="50DDFE3F" w14:textId="77777777" w:rsidR="00B87ABF" w:rsidRPr="00B87ABF" w:rsidRDefault="00B87ABF" w:rsidP="00B87ABF">
      <w:pPr>
        <w:rPr>
          <w:rFonts w:ascii="Arial" w:hAnsi="Arial" w:cs="Arial"/>
        </w:rPr>
      </w:pPr>
    </w:p>
    <w:p w14:paraId="6F6F870F" w14:textId="77777777" w:rsidR="00B87ABF" w:rsidRPr="00B87ABF" w:rsidRDefault="00B87ABF" w:rsidP="00B87ABF">
      <w:pPr>
        <w:rPr>
          <w:rFonts w:ascii="Arial" w:hAnsi="Arial" w:cs="Arial"/>
        </w:rPr>
      </w:pPr>
      <w:r w:rsidRPr="00B87ABF">
        <w:rPr>
          <w:rFonts w:ascii="Arial" w:hAnsi="Arial" w:cs="Arial"/>
        </w:rPr>
        <w:t>Hilton's loyalty program has helped the hotel chain build a loyal customer base and maintain its position as a leader in the hospitality industry. The program has also helped Hilton collect guest data, which has been used to personalize the guest experience and provide targeted marketing campaigns.</w:t>
      </w:r>
    </w:p>
    <w:p w14:paraId="249D31ED" w14:textId="77777777" w:rsidR="00B87ABF" w:rsidRPr="00B87ABF" w:rsidRDefault="00B87ABF" w:rsidP="00B87ABF">
      <w:pPr>
        <w:rPr>
          <w:rFonts w:ascii="Arial" w:hAnsi="Arial" w:cs="Arial"/>
        </w:rPr>
      </w:pPr>
    </w:p>
    <w:p w14:paraId="3D912518" w14:textId="77777777" w:rsidR="00B87ABF" w:rsidRPr="00B87ABF" w:rsidRDefault="00B87ABF" w:rsidP="00B87ABF">
      <w:pPr>
        <w:pStyle w:val="Subtitle"/>
        <w:rPr>
          <w:rFonts w:ascii="Arial" w:hAnsi="Arial" w:cs="Arial"/>
          <w:sz w:val="24"/>
          <w:szCs w:val="24"/>
        </w:rPr>
      </w:pPr>
      <w:r w:rsidRPr="00B87ABF">
        <w:rPr>
          <w:rFonts w:ascii="Arial" w:hAnsi="Arial" w:cs="Arial"/>
          <w:sz w:val="24"/>
          <w:szCs w:val="24"/>
        </w:rPr>
        <w:t>Market Trends and Recommendations:</w:t>
      </w:r>
    </w:p>
    <w:p w14:paraId="0448D4F3" w14:textId="77777777" w:rsidR="00B87ABF" w:rsidRPr="00B87ABF" w:rsidRDefault="00B87ABF" w:rsidP="00B87ABF">
      <w:pPr>
        <w:rPr>
          <w:rFonts w:ascii="Arial" w:hAnsi="Arial" w:cs="Arial"/>
        </w:rPr>
      </w:pPr>
    </w:p>
    <w:p w14:paraId="791E2FD6" w14:textId="77777777" w:rsidR="00B87ABF" w:rsidRPr="00B87ABF" w:rsidRDefault="00B87ABF" w:rsidP="00B87ABF">
      <w:pPr>
        <w:rPr>
          <w:rFonts w:ascii="Arial" w:hAnsi="Arial" w:cs="Arial"/>
        </w:rPr>
      </w:pPr>
      <w:r w:rsidRPr="00B87ABF">
        <w:rPr>
          <w:rFonts w:ascii="Arial" w:hAnsi="Arial" w:cs="Arial"/>
        </w:rPr>
        <w:t>The hospitality industry is constantly evolving, with new trends and technologies emerging all the time. One of the biggest trends in the industry is the shift towards sustainable tourism. Guests are increasingly concerned about the impact of their travel on the environment and are looking for hotels that prioritize sustainability.</w:t>
      </w:r>
    </w:p>
    <w:p w14:paraId="161E227A" w14:textId="77777777" w:rsidR="00B87ABF" w:rsidRPr="00B87ABF" w:rsidRDefault="00B87ABF" w:rsidP="00B87ABF">
      <w:pPr>
        <w:rPr>
          <w:rFonts w:ascii="Arial" w:hAnsi="Arial" w:cs="Arial"/>
        </w:rPr>
      </w:pPr>
    </w:p>
    <w:p w14:paraId="1D1D4E02" w14:textId="77777777" w:rsidR="00B87ABF" w:rsidRPr="00B87ABF" w:rsidRDefault="00B87ABF" w:rsidP="00B87ABF">
      <w:pPr>
        <w:rPr>
          <w:rFonts w:ascii="Arial" w:hAnsi="Arial" w:cs="Arial"/>
        </w:rPr>
      </w:pPr>
      <w:r w:rsidRPr="00B87ABF">
        <w:rPr>
          <w:rFonts w:ascii="Arial" w:hAnsi="Arial" w:cs="Arial"/>
        </w:rPr>
        <w:t>Hotels can respond to this trend by implementing sustainable practices such as reducing energy and water usage, using eco-friendly products, and supporting local communities. By promoting their sustainability efforts, hotels can attract guests who are looking for environmentally responsible travel options.</w:t>
      </w:r>
    </w:p>
    <w:p w14:paraId="0846523C" w14:textId="77777777" w:rsidR="00B87ABF" w:rsidRPr="00B87ABF" w:rsidRDefault="00B87ABF" w:rsidP="00B87ABF">
      <w:pPr>
        <w:rPr>
          <w:rFonts w:ascii="Arial" w:hAnsi="Arial" w:cs="Arial"/>
        </w:rPr>
      </w:pPr>
    </w:p>
    <w:p w14:paraId="0CCD816C" w14:textId="77777777" w:rsidR="00B87ABF" w:rsidRPr="00B87ABF" w:rsidRDefault="00B87ABF" w:rsidP="00B87ABF">
      <w:pPr>
        <w:rPr>
          <w:rFonts w:ascii="Arial" w:hAnsi="Arial" w:cs="Arial"/>
        </w:rPr>
      </w:pPr>
      <w:r w:rsidRPr="00B87ABF">
        <w:rPr>
          <w:rFonts w:ascii="Arial" w:hAnsi="Arial" w:cs="Arial"/>
        </w:rPr>
        <w:t>Another trend in the industry is the increasing use of technology. Hotels are using technology to streamline operations, enhance the guest experience, and provide personalized service. For example, hotels are using mobile apps to allow guests to check-in and check-out, order room service, and book activities.</w:t>
      </w:r>
    </w:p>
    <w:p w14:paraId="42EAB37F" w14:textId="77777777" w:rsidR="00B87ABF" w:rsidRPr="00B87ABF" w:rsidRDefault="00B87ABF" w:rsidP="00B87ABF">
      <w:pPr>
        <w:rPr>
          <w:rFonts w:ascii="Arial" w:hAnsi="Arial" w:cs="Arial"/>
        </w:rPr>
      </w:pPr>
    </w:p>
    <w:p w14:paraId="40F4EFDF" w14:textId="77777777" w:rsidR="00B87ABF" w:rsidRPr="00B87ABF" w:rsidRDefault="00B87ABF" w:rsidP="00B87ABF">
      <w:pPr>
        <w:rPr>
          <w:rFonts w:ascii="Arial" w:hAnsi="Arial" w:cs="Arial"/>
        </w:rPr>
      </w:pPr>
      <w:r w:rsidRPr="00B87ABF">
        <w:rPr>
          <w:rFonts w:ascii="Arial" w:hAnsi="Arial" w:cs="Arial"/>
        </w:rPr>
        <w:t>Hotels should also consider the impact of the COVID-19 pandemic on the hospitality industry. The pandemic has had a significant impact on the industry, with many hotels closing or operating at reduced capacity. As the industry recovers, hotels should prioritize health and safety measures to reassure guests and provide a safe and comfortable experience.</w:t>
      </w:r>
    </w:p>
    <w:p w14:paraId="0FA30499" w14:textId="77777777" w:rsidR="00B87ABF" w:rsidRPr="00B87ABF" w:rsidRDefault="00B87ABF" w:rsidP="00B87ABF">
      <w:pPr>
        <w:rPr>
          <w:rFonts w:ascii="Arial" w:hAnsi="Arial" w:cs="Arial"/>
        </w:rPr>
      </w:pPr>
    </w:p>
    <w:p w14:paraId="3F06C51A" w14:textId="77777777" w:rsidR="00B87ABF" w:rsidRPr="00B87ABF" w:rsidRDefault="00B87ABF" w:rsidP="00B87ABF">
      <w:pPr>
        <w:rPr>
          <w:rFonts w:ascii="Arial" w:hAnsi="Arial" w:cs="Arial"/>
        </w:rPr>
      </w:pPr>
      <w:r w:rsidRPr="00B87ABF">
        <w:rPr>
          <w:rFonts w:ascii="Arial" w:hAnsi="Arial" w:cs="Arial"/>
        </w:rPr>
        <w:t xml:space="preserve">Recommendations for hotels include investing in technology to enhance the guest experience, implementing sustainable practices to attract environmentally conscious </w:t>
      </w:r>
      <w:proofErr w:type="spellStart"/>
      <w:r w:rsidRPr="00B87ABF">
        <w:rPr>
          <w:rFonts w:ascii="Arial" w:hAnsi="Arial" w:cs="Arial"/>
        </w:rPr>
        <w:t>travelers</w:t>
      </w:r>
      <w:proofErr w:type="spellEnd"/>
      <w:r w:rsidRPr="00B87ABF">
        <w:rPr>
          <w:rFonts w:ascii="Arial" w:hAnsi="Arial" w:cs="Arial"/>
        </w:rPr>
        <w:t xml:space="preserve">, and prioritizing health and safety measures to reassure guests during the </w:t>
      </w:r>
    </w:p>
    <w:p w14:paraId="1C7A2621" w14:textId="01C45310" w:rsidR="00B87ABF" w:rsidRPr="00B87ABF" w:rsidRDefault="00B87ABF" w:rsidP="00B87ABF">
      <w:pPr>
        <w:rPr>
          <w:rFonts w:ascii="Arial" w:hAnsi="Arial" w:cs="Arial"/>
        </w:rPr>
      </w:pPr>
      <w:r w:rsidRPr="00B87ABF">
        <w:rPr>
          <w:rFonts w:ascii="Arial" w:hAnsi="Arial" w:cs="Arial"/>
        </w:rPr>
        <w:t>pandemic.</w:t>
      </w:r>
    </w:p>
    <w:p w14:paraId="63B32D68" w14:textId="6BE1C925" w:rsidR="00B87ABF" w:rsidRPr="00B87ABF" w:rsidRDefault="00B87ABF" w:rsidP="00B87ABF">
      <w:pPr>
        <w:rPr>
          <w:rFonts w:ascii="Arial" w:hAnsi="Arial" w:cs="Arial"/>
        </w:rPr>
      </w:pPr>
    </w:p>
    <w:p w14:paraId="74CBCCDC" w14:textId="77777777" w:rsidR="00B87ABF" w:rsidRPr="00B87ABF" w:rsidRDefault="00B87ABF" w:rsidP="00B87ABF">
      <w:pPr>
        <w:pStyle w:val="Heading1"/>
        <w:rPr>
          <w:rFonts w:ascii="Arial" w:hAnsi="Arial" w:cs="Arial"/>
          <w:sz w:val="24"/>
          <w:szCs w:val="24"/>
        </w:rPr>
      </w:pPr>
      <w:bookmarkStart w:id="3" w:name="_Toc129270361"/>
      <w:r w:rsidRPr="00B87ABF">
        <w:rPr>
          <w:rFonts w:ascii="Arial" w:hAnsi="Arial" w:cs="Arial"/>
          <w:sz w:val="24"/>
          <w:szCs w:val="24"/>
        </w:rPr>
        <w:t>Recommendations:</w:t>
      </w:r>
      <w:bookmarkEnd w:id="3"/>
    </w:p>
    <w:p w14:paraId="497EFCF9" w14:textId="77777777" w:rsidR="00B87ABF" w:rsidRPr="00B87ABF" w:rsidRDefault="00B87ABF" w:rsidP="00B87ABF">
      <w:pPr>
        <w:rPr>
          <w:rFonts w:ascii="Arial" w:hAnsi="Arial" w:cs="Arial"/>
        </w:rPr>
      </w:pPr>
      <w:r w:rsidRPr="00B87ABF">
        <w:rPr>
          <w:rFonts w:ascii="Arial" w:hAnsi="Arial" w:cs="Arial"/>
        </w:rPr>
        <w:t xml:space="preserve">Hotels should invest in technology to enhance the guest experience, implement sustainable practices to attract environmentally conscious </w:t>
      </w:r>
      <w:proofErr w:type="spellStart"/>
      <w:r w:rsidRPr="00B87ABF">
        <w:rPr>
          <w:rFonts w:ascii="Arial" w:hAnsi="Arial" w:cs="Arial"/>
        </w:rPr>
        <w:t>travelers</w:t>
      </w:r>
      <w:proofErr w:type="spellEnd"/>
      <w:r w:rsidRPr="00B87ABF">
        <w:rPr>
          <w:rFonts w:ascii="Arial" w:hAnsi="Arial" w:cs="Arial"/>
        </w:rPr>
        <w:t>, and prioritize health and safety measures to reassure guests during the COVID-19 pandemic. Hotels should also encourage guests to leave reviews, respond to every review, both positive and negative, and monitor and address negative feedback promptly.</w:t>
      </w:r>
    </w:p>
    <w:p w14:paraId="4FEE8388" w14:textId="24D07B1A" w:rsidR="00B87ABF" w:rsidRPr="00B87ABF" w:rsidRDefault="00B87ABF" w:rsidP="00B87ABF">
      <w:pPr>
        <w:rPr>
          <w:rFonts w:ascii="Arial" w:hAnsi="Arial" w:cs="Arial"/>
        </w:rPr>
      </w:pPr>
    </w:p>
    <w:p w14:paraId="6D0F66DD" w14:textId="7070DB12" w:rsidR="00B87ABF" w:rsidRPr="00B87ABF" w:rsidRDefault="00B87ABF" w:rsidP="00B87ABF">
      <w:pPr>
        <w:pStyle w:val="Heading1"/>
        <w:rPr>
          <w:rFonts w:ascii="Arial" w:hAnsi="Arial" w:cs="Arial"/>
          <w:sz w:val="24"/>
          <w:szCs w:val="24"/>
        </w:rPr>
      </w:pPr>
      <w:bookmarkStart w:id="4" w:name="_Toc129270362"/>
      <w:r w:rsidRPr="00B87ABF">
        <w:rPr>
          <w:rFonts w:ascii="Arial" w:hAnsi="Arial" w:cs="Arial"/>
          <w:sz w:val="24"/>
          <w:szCs w:val="24"/>
        </w:rPr>
        <w:t>References:</w:t>
      </w:r>
      <w:bookmarkEnd w:id="4"/>
    </w:p>
    <w:p w14:paraId="34913ED2" w14:textId="6D3C0B78" w:rsidR="00B87ABF" w:rsidRPr="00B87ABF" w:rsidRDefault="00B87ABF" w:rsidP="00B87ABF">
      <w:pPr>
        <w:rPr>
          <w:rFonts w:ascii="Arial" w:hAnsi="Arial" w:cs="Arial"/>
        </w:rPr>
      </w:pPr>
    </w:p>
    <w:p w14:paraId="19134CD6" w14:textId="77777777" w:rsidR="00B87ABF" w:rsidRPr="00B87ABF" w:rsidRDefault="00B87ABF" w:rsidP="00B87ABF">
      <w:pPr>
        <w:numPr>
          <w:ilvl w:val="0"/>
          <w:numId w:val="2"/>
        </w:numPr>
        <w:rPr>
          <w:rFonts w:ascii="Arial" w:hAnsi="Arial" w:cs="Arial"/>
        </w:rPr>
      </w:pPr>
      <w:proofErr w:type="spellStart"/>
      <w:r w:rsidRPr="00B87ABF">
        <w:rPr>
          <w:rFonts w:ascii="Arial" w:hAnsi="Arial" w:cs="Arial"/>
        </w:rPr>
        <w:t>DeMicco</w:t>
      </w:r>
      <w:proofErr w:type="spellEnd"/>
      <w:r w:rsidRPr="00B87ABF">
        <w:rPr>
          <w:rFonts w:ascii="Arial" w:hAnsi="Arial" w:cs="Arial"/>
        </w:rPr>
        <w:t xml:space="preserve">, F. J., &amp; Kock, N. (2015). Understanding customer loyalty in hotel industry. Journal of Hospitality Marketing &amp; Management, 24(2), 119-138. </w:t>
      </w:r>
      <w:proofErr w:type="spellStart"/>
      <w:r w:rsidRPr="00B87ABF">
        <w:rPr>
          <w:rFonts w:ascii="Arial" w:hAnsi="Arial" w:cs="Arial"/>
        </w:rPr>
        <w:t>doi</w:t>
      </w:r>
      <w:proofErr w:type="spellEnd"/>
      <w:r w:rsidRPr="00B87ABF">
        <w:rPr>
          <w:rFonts w:ascii="Arial" w:hAnsi="Arial" w:cs="Arial"/>
        </w:rPr>
        <w:t>: 10.1080/19368623.2014.907417</w:t>
      </w:r>
    </w:p>
    <w:p w14:paraId="14776EEF" w14:textId="77777777" w:rsidR="00B87ABF" w:rsidRPr="00B87ABF" w:rsidRDefault="00B87ABF" w:rsidP="00B87ABF">
      <w:pPr>
        <w:numPr>
          <w:ilvl w:val="0"/>
          <w:numId w:val="2"/>
        </w:numPr>
        <w:rPr>
          <w:rFonts w:ascii="Arial" w:hAnsi="Arial" w:cs="Arial"/>
        </w:rPr>
      </w:pPr>
      <w:r w:rsidRPr="00B87ABF">
        <w:rPr>
          <w:rFonts w:ascii="Arial" w:hAnsi="Arial" w:cs="Arial"/>
        </w:rPr>
        <w:t xml:space="preserve">Dwyer, L., &amp; Kim, C. (2003). Destination competitiveness: Determinants and indicators. Current Issues in Tourism, 6(5), 369-414. </w:t>
      </w:r>
      <w:proofErr w:type="spellStart"/>
      <w:r w:rsidRPr="00B87ABF">
        <w:rPr>
          <w:rFonts w:ascii="Arial" w:hAnsi="Arial" w:cs="Arial"/>
        </w:rPr>
        <w:t>doi</w:t>
      </w:r>
      <w:proofErr w:type="spellEnd"/>
      <w:r w:rsidRPr="00B87ABF">
        <w:rPr>
          <w:rFonts w:ascii="Arial" w:hAnsi="Arial" w:cs="Arial"/>
        </w:rPr>
        <w:t>: 10.1080/13683500308667962</w:t>
      </w:r>
    </w:p>
    <w:p w14:paraId="44E77B59" w14:textId="77777777" w:rsidR="00B87ABF" w:rsidRPr="00B87ABF" w:rsidRDefault="00B87ABF" w:rsidP="00B87ABF">
      <w:pPr>
        <w:numPr>
          <w:ilvl w:val="0"/>
          <w:numId w:val="2"/>
        </w:numPr>
        <w:rPr>
          <w:rFonts w:ascii="Arial" w:hAnsi="Arial" w:cs="Arial"/>
        </w:rPr>
      </w:pPr>
      <w:proofErr w:type="spellStart"/>
      <w:r w:rsidRPr="00B87ABF">
        <w:rPr>
          <w:rFonts w:ascii="Arial" w:hAnsi="Arial" w:cs="Arial"/>
        </w:rPr>
        <w:t>Gretzel</w:t>
      </w:r>
      <w:proofErr w:type="spellEnd"/>
      <w:r w:rsidRPr="00B87ABF">
        <w:rPr>
          <w:rFonts w:ascii="Arial" w:hAnsi="Arial" w:cs="Arial"/>
        </w:rPr>
        <w:t xml:space="preserve">, U., </w:t>
      </w:r>
      <w:proofErr w:type="spellStart"/>
      <w:r w:rsidRPr="00B87ABF">
        <w:rPr>
          <w:rFonts w:ascii="Arial" w:hAnsi="Arial" w:cs="Arial"/>
        </w:rPr>
        <w:t>Sigala</w:t>
      </w:r>
      <w:proofErr w:type="spellEnd"/>
      <w:r w:rsidRPr="00B87ABF">
        <w:rPr>
          <w:rFonts w:ascii="Arial" w:hAnsi="Arial" w:cs="Arial"/>
        </w:rPr>
        <w:t xml:space="preserve">, M., Xiang, Z., &amp; Koo, C. (2015). Smart tourism: foundations and developments. Electronic Markets, 25(3), 179-188. </w:t>
      </w:r>
      <w:proofErr w:type="spellStart"/>
      <w:r w:rsidRPr="00B87ABF">
        <w:rPr>
          <w:rFonts w:ascii="Arial" w:hAnsi="Arial" w:cs="Arial"/>
        </w:rPr>
        <w:t>doi</w:t>
      </w:r>
      <w:proofErr w:type="spellEnd"/>
      <w:r w:rsidRPr="00B87ABF">
        <w:rPr>
          <w:rFonts w:ascii="Arial" w:hAnsi="Arial" w:cs="Arial"/>
        </w:rPr>
        <w:t>: 10.1007/s12525-015-0182-0</w:t>
      </w:r>
    </w:p>
    <w:p w14:paraId="7F73EBD5" w14:textId="77777777" w:rsidR="00B87ABF" w:rsidRPr="00B87ABF" w:rsidRDefault="00B87ABF" w:rsidP="00B87ABF">
      <w:pPr>
        <w:numPr>
          <w:ilvl w:val="0"/>
          <w:numId w:val="2"/>
        </w:numPr>
        <w:rPr>
          <w:rFonts w:ascii="Arial" w:hAnsi="Arial" w:cs="Arial"/>
        </w:rPr>
      </w:pPr>
      <w:r w:rsidRPr="00B87ABF">
        <w:rPr>
          <w:rFonts w:ascii="Arial" w:hAnsi="Arial" w:cs="Arial"/>
        </w:rPr>
        <w:t xml:space="preserve">Hsu, C. H., Cai, L. A., &amp; Wong, K. K. F. (2018). The effects of online reviews on consumer </w:t>
      </w:r>
      <w:proofErr w:type="spellStart"/>
      <w:r w:rsidRPr="00B87ABF">
        <w:rPr>
          <w:rFonts w:ascii="Arial" w:hAnsi="Arial" w:cs="Arial"/>
        </w:rPr>
        <w:t>behavioral</w:t>
      </w:r>
      <w:proofErr w:type="spellEnd"/>
      <w:r w:rsidRPr="00B87ABF">
        <w:rPr>
          <w:rFonts w:ascii="Arial" w:hAnsi="Arial" w:cs="Arial"/>
        </w:rPr>
        <w:t xml:space="preserve"> intention: A meta-analysis. Journal of Hospitality &amp; Tourism Research, 42(4), 481-509. </w:t>
      </w:r>
      <w:proofErr w:type="spellStart"/>
      <w:r w:rsidRPr="00B87ABF">
        <w:rPr>
          <w:rFonts w:ascii="Arial" w:hAnsi="Arial" w:cs="Arial"/>
        </w:rPr>
        <w:t>doi</w:t>
      </w:r>
      <w:proofErr w:type="spellEnd"/>
      <w:r w:rsidRPr="00B87ABF">
        <w:rPr>
          <w:rFonts w:ascii="Arial" w:hAnsi="Arial" w:cs="Arial"/>
        </w:rPr>
        <w:t>: 10.1177/1096348014536350</w:t>
      </w:r>
    </w:p>
    <w:p w14:paraId="1D2B36CD" w14:textId="77777777" w:rsidR="00B87ABF" w:rsidRPr="00B87ABF" w:rsidRDefault="00B87ABF" w:rsidP="00B87ABF">
      <w:pPr>
        <w:numPr>
          <w:ilvl w:val="0"/>
          <w:numId w:val="2"/>
        </w:numPr>
        <w:rPr>
          <w:rFonts w:ascii="Arial" w:hAnsi="Arial" w:cs="Arial"/>
        </w:rPr>
      </w:pPr>
      <w:proofErr w:type="spellStart"/>
      <w:r w:rsidRPr="00B87ABF">
        <w:rPr>
          <w:rFonts w:ascii="Arial" w:hAnsi="Arial" w:cs="Arial"/>
        </w:rPr>
        <w:t>Loannides</w:t>
      </w:r>
      <w:proofErr w:type="spellEnd"/>
      <w:r w:rsidRPr="00B87ABF">
        <w:rPr>
          <w:rFonts w:ascii="Arial" w:hAnsi="Arial" w:cs="Arial"/>
        </w:rPr>
        <w:t xml:space="preserve">, D., &amp; </w:t>
      </w:r>
      <w:proofErr w:type="spellStart"/>
      <w:r w:rsidRPr="00B87ABF">
        <w:rPr>
          <w:rFonts w:ascii="Arial" w:hAnsi="Arial" w:cs="Arial"/>
        </w:rPr>
        <w:t>Debbage</w:t>
      </w:r>
      <w:proofErr w:type="spellEnd"/>
      <w:r w:rsidRPr="00B87ABF">
        <w:rPr>
          <w:rFonts w:ascii="Arial" w:hAnsi="Arial" w:cs="Arial"/>
        </w:rPr>
        <w:t xml:space="preserve">, K. G. (2016). Tourism and regional development: </w:t>
      </w:r>
      <w:proofErr w:type="gramStart"/>
      <w:r w:rsidRPr="00B87ABF">
        <w:rPr>
          <w:rFonts w:ascii="Arial" w:hAnsi="Arial" w:cs="Arial"/>
        </w:rPr>
        <w:t>New</w:t>
      </w:r>
      <w:proofErr w:type="gramEnd"/>
      <w:r w:rsidRPr="00B87ABF">
        <w:rPr>
          <w:rFonts w:ascii="Arial" w:hAnsi="Arial" w:cs="Arial"/>
        </w:rPr>
        <w:t xml:space="preserve"> pathways. Routledge.</w:t>
      </w:r>
    </w:p>
    <w:p w14:paraId="1DE22A05" w14:textId="77777777" w:rsidR="00B87ABF" w:rsidRPr="00B87ABF" w:rsidRDefault="00B87ABF" w:rsidP="00B87ABF">
      <w:pPr>
        <w:numPr>
          <w:ilvl w:val="0"/>
          <w:numId w:val="2"/>
        </w:numPr>
        <w:rPr>
          <w:rFonts w:ascii="Arial" w:hAnsi="Arial" w:cs="Arial"/>
        </w:rPr>
      </w:pPr>
      <w:r w:rsidRPr="00B87ABF">
        <w:rPr>
          <w:rFonts w:ascii="Arial" w:hAnsi="Arial" w:cs="Arial"/>
        </w:rPr>
        <w:t xml:space="preserve">Nguyen, H. D., Nguyen, T. H., &amp; Nguyen, V. H. (2020). An empirical investigation of customers’ willingness to pay for green hotel attributes. Sustainability, 12(5), 1-15. </w:t>
      </w:r>
      <w:proofErr w:type="spellStart"/>
      <w:r w:rsidRPr="00B87ABF">
        <w:rPr>
          <w:rFonts w:ascii="Arial" w:hAnsi="Arial" w:cs="Arial"/>
        </w:rPr>
        <w:t>doi</w:t>
      </w:r>
      <w:proofErr w:type="spellEnd"/>
      <w:r w:rsidRPr="00B87ABF">
        <w:rPr>
          <w:rFonts w:ascii="Arial" w:hAnsi="Arial" w:cs="Arial"/>
        </w:rPr>
        <w:t>: 10.3390/su12051831</w:t>
      </w:r>
    </w:p>
    <w:p w14:paraId="0872C99A" w14:textId="77777777" w:rsidR="00B87ABF" w:rsidRPr="00B87ABF" w:rsidRDefault="00B87ABF" w:rsidP="00B87ABF">
      <w:pPr>
        <w:numPr>
          <w:ilvl w:val="0"/>
          <w:numId w:val="2"/>
        </w:numPr>
        <w:rPr>
          <w:rFonts w:ascii="Arial" w:hAnsi="Arial" w:cs="Arial"/>
        </w:rPr>
      </w:pPr>
      <w:proofErr w:type="spellStart"/>
      <w:r w:rsidRPr="00B87ABF">
        <w:rPr>
          <w:rFonts w:ascii="Arial" w:hAnsi="Arial" w:cs="Arial"/>
        </w:rPr>
        <w:t>Okumus</w:t>
      </w:r>
      <w:proofErr w:type="spellEnd"/>
      <w:r w:rsidRPr="00B87ABF">
        <w:rPr>
          <w:rFonts w:ascii="Arial" w:hAnsi="Arial" w:cs="Arial"/>
        </w:rPr>
        <w:t xml:space="preserve">, F., </w:t>
      </w:r>
      <w:proofErr w:type="spellStart"/>
      <w:r w:rsidRPr="00B87ABF">
        <w:rPr>
          <w:rFonts w:ascii="Arial" w:hAnsi="Arial" w:cs="Arial"/>
        </w:rPr>
        <w:t>Altinay</w:t>
      </w:r>
      <w:proofErr w:type="spellEnd"/>
      <w:r w:rsidRPr="00B87ABF">
        <w:rPr>
          <w:rFonts w:ascii="Arial" w:hAnsi="Arial" w:cs="Arial"/>
        </w:rPr>
        <w:t xml:space="preserve">, L., &amp; Wong, A. (2011). Hotel customer loyalty: A study of its antecedents and consequences. International Journal of Contemporary Hospitality Management, 23(5), 635-657. </w:t>
      </w:r>
      <w:proofErr w:type="spellStart"/>
      <w:r w:rsidRPr="00B87ABF">
        <w:rPr>
          <w:rFonts w:ascii="Arial" w:hAnsi="Arial" w:cs="Arial"/>
        </w:rPr>
        <w:t>doi</w:t>
      </w:r>
      <w:proofErr w:type="spellEnd"/>
      <w:r w:rsidRPr="00B87ABF">
        <w:rPr>
          <w:rFonts w:ascii="Arial" w:hAnsi="Arial" w:cs="Arial"/>
        </w:rPr>
        <w:t>: 10.1108/09596111111139429</w:t>
      </w:r>
    </w:p>
    <w:p w14:paraId="36ACCCDF" w14:textId="77777777" w:rsidR="00B87ABF" w:rsidRPr="00B87ABF" w:rsidRDefault="00B87ABF" w:rsidP="00B87ABF">
      <w:pPr>
        <w:numPr>
          <w:ilvl w:val="0"/>
          <w:numId w:val="2"/>
        </w:numPr>
        <w:rPr>
          <w:rFonts w:ascii="Arial" w:hAnsi="Arial" w:cs="Arial"/>
        </w:rPr>
      </w:pPr>
      <w:proofErr w:type="spellStart"/>
      <w:r w:rsidRPr="00B87ABF">
        <w:rPr>
          <w:rFonts w:ascii="Arial" w:hAnsi="Arial" w:cs="Arial"/>
        </w:rPr>
        <w:t>Sigala</w:t>
      </w:r>
      <w:proofErr w:type="spellEnd"/>
      <w:r w:rsidRPr="00B87ABF">
        <w:rPr>
          <w:rFonts w:ascii="Arial" w:hAnsi="Arial" w:cs="Arial"/>
        </w:rPr>
        <w:t xml:space="preserve">, M. (2018). Social media and the transformation of tourism demand and supply. Tourism Management Perspectives, 25, 107-120. </w:t>
      </w:r>
      <w:proofErr w:type="spellStart"/>
      <w:r w:rsidRPr="00B87ABF">
        <w:rPr>
          <w:rFonts w:ascii="Arial" w:hAnsi="Arial" w:cs="Arial"/>
        </w:rPr>
        <w:t>doi</w:t>
      </w:r>
      <w:proofErr w:type="spellEnd"/>
      <w:r w:rsidRPr="00B87ABF">
        <w:rPr>
          <w:rFonts w:ascii="Arial" w:hAnsi="Arial" w:cs="Arial"/>
        </w:rPr>
        <w:t>: 10.1016/j.tmp.2017.12.009</w:t>
      </w:r>
    </w:p>
    <w:p w14:paraId="1E3C5C22" w14:textId="77777777" w:rsidR="00B87ABF" w:rsidRPr="00B87ABF" w:rsidRDefault="00B87ABF" w:rsidP="00B87ABF">
      <w:pPr>
        <w:numPr>
          <w:ilvl w:val="0"/>
          <w:numId w:val="2"/>
        </w:numPr>
        <w:rPr>
          <w:rFonts w:ascii="Arial" w:hAnsi="Arial" w:cs="Arial"/>
        </w:rPr>
      </w:pPr>
      <w:r w:rsidRPr="00B87ABF">
        <w:rPr>
          <w:rFonts w:ascii="Arial" w:hAnsi="Arial" w:cs="Arial"/>
        </w:rPr>
        <w:t xml:space="preserve">Wang, D., Li, X. R., Chen, J. S., &amp; Law, R. (2015). The effects of online reviews on hotel booking intention: The modified </w:t>
      </w:r>
      <w:proofErr w:type="spellStart"/>
      <w:r w:rsidRPr="00B87ABF">
        <w:rPr>
          <w:rFonts w:ascii="Arial" w:hAnsi="Arial" w:cs="Arial"/>
        </w:rPr>
        <w:t>delphi</w:t>
      </w:r>
      <w:proofErr w:type="spellEnd"/>
      <w:r w:rsidRPr="00B87ABF">
        <w:rPr>
          <w:rFonts w:ascii="Arial" w:hAnsi="Arial" w:cs="Arial"/>
        </w:rPr>
        <w:t xml:space="preserve"> method and sentiment analysis. International Journal of Hospitality Management, 47, 87-97. </w:t>
      </w:r>
      <w:proofErr w:type="spellStart"/>
      <w:r w:rsidRPr="00B87ABF">
        <w:rPr>
          <w:rFonts w:ascii="Arial" w:hAnsi="Arial" w:cs="Arial"/>
        </w:rPr>
        <w:t>doi</w:t>
      </w:r>
      <w:proofErr w:type="spellEnd"/>
      <w:r w:rsidRPr="00B87ABF">
        <w:rPr>
          <w:rFonts w:ascii="Arial" w:hAnsi="Arial" w:cs="Arial"/>
        </w:rPr>
        <w:t>: 10.1016/j.ijhm.2015.02.005</w:t>
      </w:r>
    </w:p>
    <w:p w14:paraId="0CA74505" w14:textId="77777777" w:rsidR="00B87ABF" w:rsidRPr="00B87ABF" w:rsidRDefault="00B87ABF" w:rsidP="00B87ABF">
      <w:pPr>
        <w:numPr>
          <w:ilvl w:val="0"/>
          <w:numId w:val="2"/>
        </w:numPr>
        <w:rPr>
          <w:rFonts w:ascii="Arial" w:hAnsi="Arial" w:cs="Arial"/>
        </w:rPr>
      </w:pPr>
      <w:r w:rsidRPr="00B87ABF">
        <w:rPr>
          <w:rFonts w:ascii="Arial" w:hAnsi="Arial" w:cs="Arial"/>
        </w:rPr>
        <w:t xml:space="preserve">Xiang, Z., Du, Q., Ma, Y., &amp; Fan, W. (2017). A comparative analysis of major online review platforms: Implications for social media analytics in hospitality and tourism. Tourism Management, 58, 51-65. </w:t>
      </w:r>
      <w:proofErr w:type="spellStart"/>
      <w:r w:rsidRPr="00B87ABF">
        <w:rPr>
          <w:rFonts w:ascii="Arial" w:hAnsi="Arial" w:cs="Arial"/>
        </w:rPr>
        <w:t>doi</w:t>
      </w:r>
      <w:proofErr w:type="spellEnd"/>
      <w:r w:rsidRPr="00B87ABF">
        <w:rPr>
          <w:rFonts w:ascii="Arial" w:hAnsi="Arial" w:cs="Arial"/>
        </w:rPr>
        <w:t>: 10.1016/j.tourman.2016.10.001</w:t>
      </w:r>
    </w:p>
    <w:p w14:paraId="080F7AEE" w14:textId="77777777" w:rsidR="00B87ABF" w:rsidRPr="00B87ABF" w:rsidRDefault="00B87ABF" w:rsidP="00B87ABF">
      <w:pPr>
        <w:numPr>
          <w:ilvl w:val="0"/>
          <w:numId w:val="2"/>
        </w:numPr>
        <w:rPr>
          <w:rFonts w:ascii="Arial" w:hAnsi="Arial" w:cs="Arial"/>
        </w:rPr>
      </w:pPr>
      <w:r w:rsidRPr="00B87ABF">
        <w:rPr>
          <w:rFonts w:ascii="Arial" w:hAnsi="Arial" w:cs="Arial"/>
        </w:rPr>
        <w:t xml:space="preserve">Ye, Q., Law, R., Gu, B., &amp; Chen, W. (2011). The influence of user-generated content on </w:t>
      </w:r>
      <w:proofErr w:type="spellStart"/>
      <w:r w:rsidRPr="00B87ABF">
        <w:rPr>
          <w:rFonts w:ascii="Arial" w:hAnsi="Arial" w:cs="Arial"/>
        </w:rPr>
        <w:t>traveler</w:t>
      </w:r>
      <w:proofErr w:type="spellEnd"/>
      <w:r w:rsidRPr="00B87ABF">
        <w:rPr>
          <w:rFonts w:ascii="Arial" w:hAnsi="Arial" w:cs="Arial"/>
        </w:rPr>
        <w:t xml:space="preserve"> </w:t>
      </w:r>
      <w:proofErr w:type="spellStart"/>
      <w:r w:rsidRPr="00B87ABF">
        <w:rPr>
          <w:rFonts w:ascii="Arial" w:hAnsi="Arial" w:cs="Arial"/>
        </w:rPr>
        <w:t>behavior</w:t>
      </w:r>
      <w:proofErr w:type="spellEnd"/>
      <w:r w:rsidRPr="00B87ABF">
        <w:rPr>
          <w:rFonts w:ascii="Arial" w:hAnsi="Arial" w:cs="Arial"/>
        </w:rPr>
        <w:t xml:space="preserve">: An empirical investigation on the effects of e-word-of-mouth to hotel online bookings. Computers in Human </w:t>
      </w:r>
      <w:proofErr w:type="spellStart"/>
      <w:r w:rsidRPr="00B87ABF">
        <w:rPr>
          <w:rFonts w:ascii="Arial" w:hAnsi="Arial" w:cs="Arial"/>
        </w:rPr>
        <w:t>Behavior</w:t>
      </w:r>
      <w:proofErr w:type="spellEnd"/>
      <w:r w:rsidRPr="00B87ABF">
        <w:rPr>
          <w:rFonts w:ascii="Arial" w:hAnsi="Arial" w:cs="Arial"/>
        </w:rPr>
        <w:t xml:space="preserve">, 27(2), 634-639. </w:t>
      </w:r>
      <w:proofErr w:type="spellStart"/>
      <w:r w:rsidRPr="00B87ABF">
        <w:rPr>
          <w:rFonts w:ascii="Arial" w:hAnsi="Arial" w:cs="Arial"/>
        </w:rPr>
        <w:t>doi</w:t>
      </w:r>
      <w:proofErr w:type="spellEnd"/>
      <w:r w:rsidRPr="00B87ABF">
        <w:rPr>
          <w:rFonts w:ascii="Arial" w:hAnsi="Arial" w:cs="Arial"/>
        </w:rPr>
        <w:t>: 10.1016/j.chb.2010.09.016</w:t>
      </w:r>
    </w:p>
    <w:p w14:paraId="79CECED4" w14:textId="77777777" w:rsidR="00B87ABF" w:rsidRPr="00B87ABF" w:rsidRDefault="00B87ABF" w:rsidP="00B87ABF">
      <w:pPr>
        <w:numPr>
          <w:ilvl w:val="0"/>
          <w:numId w:val="2"/>
        </w:numPr>
        <w:rPr>
          <w:rFonts w:ascii="Arial" w:hAnsi="Arial" w:cs="Arial"/>
        </w:rPr>
      </w:pPr>
      <w:r w:rsidRPr="00B87ABF">
        <w:rPr>
          <w:rFonts w:ascii="Arial" w:hAnsi="Arial" w:cs="Arial"/>
        </w:rPr>
        <w:t xml:space="preserve">Zhang, X., &amp; Mao, Z. (2019). Smart hotel service innovation based on internet of things technology. Sustainability, 11(21), 1-13. </w:t>
      </w:r>
      <w:proofErr w:type="spellStart"/>
      <w:r w:rsidRPr="00B87ABF">
        <w:rPr>
          <w:rFonts w:ascii="Arial" w:hAnsi="Arial" w:cs="Arial"/>
        </w:rPr>
        <w:t>doi</w:t>
      </w:r>
      <w:proofErr w:type="spellEnd"/>
      <w:r w:rsidRPr="00B87ABF">
        <w:rPr>
          <w:rFonts w:ascii="Arial" w:hAnsi="Arial" w:cs="Arial"/>
        </w:rPr>
        <w:t>: 10.3390/su11215907</w:t>
      </w:r>
    </w:p>
    <w:p w14:paraId="1E5BD0EA" w14:textId="77777777" w:rsidR="00B87ABF" w:rsidRPr="00B87ABF" w:rsidRDefault="00B87ABF" w:rsidP="00B87ABF">
      <w:pPr>
        <w:numPr>
          <w:ilvl w:val="0"/>
          <w:numId w:val="2"/>
        </w:numPr>
        <w:rPr>
          <w:rFonts w:ascii="Arial" w:hAnsi="Arial" w:cs="Arial"/>
        </w:rPr>
      </w:pPr>
      <w:r w:rsidRPr="00B87ABF">
        <w:rPr>
          <w:rFonts w:ascii="Arial" w:hAnsi="Arial" w:cs="Arial"/>
        </w:rPr>
        <w:t xml:space="preserve">American Hotel and Lodging Association. (2021). Hotel Standards. Retrieved from </w:t>
      </w:r>
      <w:hyperlink r:id="rId6" w:tgtFrame="_new" w:history="1">
        <w:r w:rsidRPr="00B87ABF">
          <w:rPr>
            <w:rStyle w:val="Hyperlink"/>
            <w:rFonts w:ascii="Arial" w:hAnsi="Arial" w:cs="Arial"/>
          </w:rPr>
          <w:t>https://www.ahla.com/industry-resources/hotel-standards</w:t>
        </w:r>
      </w:hyperlink>
    </w:p>
    <w:p w14:paraId="020D4008" w14:textId="00F6FD30" w:rsidR="00B87ABF" w:rsidRPr="00B87ABF" w:rsidRDefault="00B87ABF" w:rsidP="00B87ABF">
      <w:pPr>
        <w:numPr>
          <w:ilvl w:val="0"/>
          <w:numId w:val="2"/>
        </w:numPr>
      </w:pPr>
      <w:r w:rsidRPr="00B87ABF">
        <w:rPr>
          <w:rFonts w:ascii="Arial" w:hAnsi="Arial" w:cs="Arial"/>
        </w:rPr>
        <w:t xml:space="preserve">Hilton Worldwide Holdings Inc. (2021). Hilton </w:t>
      </w:r>
      <w:proofErr w:type="spellStart"/>
      <w:r w:rsidRPr="00B87ABF">
        <w:rPr>
          <w:rFonts w:ascii="Arial" w:hAnsi="Arial" w:cs="Arial"/>
        </w:rPr>
        <w:t>Honors</w:t>
      </w:r>
      <w:proofErr w:type="spellEnd"/>
      <w:r w:rsidRPr="00B87ABF">
        <w:rPr>
          <w:rFonts w:ascii="Arial" w:hAnsi="Arial" w:cs="Arial"/>
        </w:rPr>
        <w:t xml:space="preserve">. Retrieved from </w:t>
      </w:r>
      <w:hyperlink r:id="rId7" w:tgtFrame="_new" w:history="1">
        <w:r w:rsidRPr="00B87ABF">
          <w:rPr>
            <w:rStyle w:val="Hyperlink"/>
            <w:rFonts w:ascii="Arial" w:hAnsi="Arial" w:cs="Arial"/>
          </w:rPr>
          <w:t>https://www.hilton.com/en/hilton-honors/</w:t>
        </w:r>
      </w:hyperlink>
    </w:p>
    <w:p w14:paraId="4CEE5D50" w14:textId="77777777" w:rsidR="00B87ABF" w:rsidRDefault="00B87ABF" w:rsidP="00B87ABF"/>
    <w:sectPr w:rsidR="00B87ABF" w:rsidSect="0072182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0243F"/>
    <w:multiLevelType w:val="multilevel"/>
    <w:tmpl w:val="842E3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252D6F"/>
    <w:multiLevelType w:val="multilevel"/>
    <w:tmpl w:val="7556ED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AF843EC"/>
    <w:multiLevelType w:val="multilevel"/>
    <w:tmpl w:val="EF58BE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0287914">
    <w:abstractNumId w:val="1"/>
  </w:num>
  <w:num w:numId="2" w16cid:durableId="1935555095">
    <w:abstractNumId w:val="2"/>
  </w:num>
  <w:num w:numId="3" w16cid:durableId="443618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ABF"/>
    <w:rsid w:val="000448EF"/>
    <w:rsid w:val="00061272"/>
    <w:rsid w:val="00061F58"/>
    <w:rsid w:val="000E4F88"/>
    <w:rsid w:val="000E520F"/>
    <w:rsid w:val="000F649C"/>
    <w:rsid w:val="0012705E"/>
    <w:rsid w:val="00161196"/>
    <w:rsid w:val="002239F5"/>
    <w:rsid w:val="00225255"/>
    <w:rsid w:val="002B45FD"/>
    <w:rsid w:val="002C2915"/>
    <w:rsid w:val="002D671C"/>
    <w:rsid w:val="00403CDC"/>
    <w:rsid w:val="00431E21"/>
    <w:rsid w:val="00436247"/>
    <w:rsid w:val="00473E11"/>
    <w:rsid w:val="004A1131"/>
    <w:rsid w:val="004D4C84"/>
    <w:rsid w:val="004E6BB5"/>
    <w:rsid w:val="004F199B"/>
    <w:rsid w:val="004F6077"/>
    <w:rsid w:val="004F7B98"/>
    <w:rsid w:val="0055079E"/>
    <w:rsid w:val="005D51EF"/>
    <w:rsid w:val="00611497"/>
    <w:rsid w:val="00660D3F"/>
    <w:rsid w:val="006A2A61"/>
    <w:rsid w:val="006E5257"/>
    <w:rsid w:val="006E6E89"/>
    <w:rsid w:val="00721820"/>
    <w:rsid w:val="00734DA3"/>
    <w:rsid w:val="00782DED"/>
    <w:rsid w:val="008031E4"/>
    <w:rsid w:val="00822760"/>
    <w:rsid w:val="00843752"/>
    <w:rsid w:val="00852C95"/>
    <w:rsid w:val="0089057F"/>
    <w:rsid w:val="008E1F75"/>
    <w:rsid w:val="009056D0"/>
    <w:rsid w:val="0091287C"/>
    <w:rsid w:val="009B086A"/>
    <w:rsid w:val="009C6399"/>
    <w:rsid w:val="009E3CF6"/>
    <w:rsid w:val="00A06326"/>
    <w:rsid w:val="00A713D5"/>
    <w:rsid w:val="00AC3176"/>
    <w:rsid w:val="00AE217B"/>
    <w:rsid w:val="00B87ABF"/>
    <w:rsid w:val="00B97927"/>
    <w:rsid w:val="00BB257B"/>
    <w:rsid w:val="00BC5AED"/>
    <w:rsid w:val="00BD5E56"/>
    <w:rsid w:val="00BD7B23"/>
    <w:rsid w:val="00C00E2E"/>
    <w:rsid w:val="00C46A34"/>
    <w:rsid w:val="00C72A68"/>
    <w:rsid w:val="00CC2A2B"/>
    <w:rsid w:val="00CD08A9"/>
    <w:rsid w:val="00CF1A48"/>
    <w:rsid w:val="00D23146"/>
    <w:rsid w:val="00D8624B"/>
    <w:rsid w:val="00D87B52"/>
    <w:rsid w:val="00D92819"/>
    <w:rsid w:val="00D97E21"/>
    <w:rsid w:val="00DB2712"/>
    <w:rsid w:val="00DD0777"/>
    <w:rsid w:val="00E172A2"/>
    <w:rsid w:val="00EA36EF"/>
    <w:rsid w:val="00EB1ED5"/>
    <w:rsid w:val="00EB7443"/>
    <w:rsid w:val="00EC5990"/>
    <w:rsid w:val="00F16667"/>
    <w:rsid w:val="00F235A9"/>
    <w:rsid w:val="00F53436"/>
    <w:rsid w:val="00FA2263"/>
    <w:rsid w:val="00FC61C3"/>
    <w:rsid w:val="00FE6978"/>
    <w:rsid w:val="00FF5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899535"/>
  <w15:chartTrackingRefBased/>
  <w15:docId w15:val="{14903884-3EBC-0C46-866C-4C1DA661A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7AB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ABF"/>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B87ABF"/>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B87ABF"/>
    <w:rPr>
      <w:rFonts w:eastAsiaTheme="minorEastAsia"/>
      <w:color w:val="5A5A5A" w:themeColor="text1" w:themeTint="A5"/>
      <w:spacing w:val="15"/>
      <w:sz w:val="22"/>
      <w:szCs w:val="22"/>
    </w:rPr>
  </w:style>
  <w:style w:type="character" w:styleId="Hyperlink">
    <w:name w:val="Hyperlink"/>
    <w:basedOn w:val="DefaultParagraphFont"/>
    <w:uiPriority w:val="99"/>
    <w:unhideWhenUsed/>
    <w:rsid w:val="00B87ABF"/>
    <w:rPr>
      <w:color w:val="0563C1" w:themeColor="hyperlink"/>
      <w:u w:val="single"/>
    </w:rPr>
  </w:style>
  <w:style w:type="character" w:styleId="UnresolvedMention">
    <w:name w:val="Unresolved Mention"/>
    <w:basedOn w:val="DefaultParagraphFont"/>
    <w:uiPriority w:val="99"/>
    <w:semiHidden/>
    <w:unhideWhenUsed/>
    <w:rsid w:val="00B87ABF"/>
    <w:rPr>
      <w:color w:val="605E5C"/>
      <w:shd w:val="clear" w:color="auto" w:fill="E1DFDD"/>
    </w:rPr>
  </w:style>
  <w:style w:type="paragraph" w:styleId="TOCHeading">
    <w:name w:val="TOC Heading"/>
    <w:basedOn w:val="Heading1"/>
    <w:next w:val="Normal"/>
    <w:uiPriority w:val="39"/>
    <w:unhideWhenUsed/>
    <w:qFormat/>
    <w:rsid w:val="00B87AB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87ABF"/>
    <w:pPr>
      <w:spacing w:before="120"/>
    </w:pPr>
    <w:rPr>
      <w:rFonts w:cstheme="minorHAnsi"/>
      <w:b/>
      <w:bCs/>
      <w:i/>
      <w:iCs/>
    </w:rPr>
  </w:style>
  <w:style w:type="paragraph" w:styleId="TOC2">
    <w:name w:val="toc 2"/>
    <w:basedOn w:val="Normal"/>
    <w:next w:val="Normal"/>
    <w:autoRedefine/>
    <w:uiPriority w:val="39"/>
    <w:semiHidden/>
    <w:unhideWhenUsed/>
    <w:rsid w:val="00B87AB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B87ABF"/>
    <w:pPr>
      <w:ind w:left="480"/>
    </w:pPr>
    <w:rPr>
      <w:rFonts w:cstheme="minorHAnsi"/>
      <w:sz w:val="20"/>
      <w:szCs w:val="20"/>
    </w:rPr>
  </w:style>
  <w:style w:type="paragraph" w:styleId="TOC4">
    <w:name w:val="toc 4"/>
    <w:basedOn w:val="Normal"/>
    <w:next w:val="Normal"/>
    <w:autoRedefine/>
    <w:uiPriority w:val="39"/>
    <w:semiHidden/>
    <w:unhideWhenUsed/>
    <w:rsid w:val="00B87ABF"/>
    <w:pPr>
      <w:ind w:left="720"/>
    </w:pPr>
    <w:rPr>
      <w:rFonts w:cstheme="minorHAnsi"/>
      <w:sz w:val="20"/>
      <w:szCs w:val="20"/>
    </w:rPr>
  </w:style>
  <w:style w:type="paragraph" w:styleId="TOC5">
    <w:name w:val="toc 5"/>
    <w:basedOn w:val="Normal"/>
    <w:next w:val="Normal"/>
    <w:autoRedefine/>
    <w:uiPriority w:val="39"/>
    <w:semiHidden/>
    <w:unhideWhenUsed/>
    <w:rsid w:val="00B87ABF"/>
    <w:pPr>
      <w:ind w:left="960"/>
    </w:pPr>
    <w:rPr>
      <w:rFonts w:cstheme="minorHAnsi"/>
      <w:sz w:val="20"/>
      <w:szCs w:val="20"/>
    </w:rPr>
  </w:style>
  <w:style w:type="paragraph" w:styleId="TOC6">
    <w:name w:val="toc 6"/>
    <w:basedOn w:val="Normal"/>
    <w:next w:val="Normal"/>
    <w:autoRedefine/>
    <w:uiPriority w:val="39"/>
    <w:semiHidden/>
    <w:unhideWhenUsed/>
    <w:rsid w:val="00B87ABF"/>
    <w:pPr>
      <w:ind w:left="1200"/>
    </w:pPr>
    <w:rPr>
      <w:rFonts w:cstheme="minorHAnsi"/>
      <w:sz w:val="20"/>
      <w:szCs w:val="20"/>
    </w:rPr>
  </w:style>
  <w:style w:type="paragraph" w:styleId="TOC7">
    <w:name w:val="toc 7"/>
    <w:basedOn w:val="Normal"/>
    <w:next w:val="Normal"/>
    <w:autoRedefine/>
    <w:uiPriority w:val="39"/>
    <w:semiHidden/>
    <w:unhideWhenUsed/>
    <w:rsid w:val="00B87ABF"/>
    <w:pPr>
      <w:ind w:left="1440"/>
    </w:pPr>
    <w:rPr>
      <w:rFonts w:cstheme="minorHAnsi"/>
      <w:sz w:val="20"/>
      <w:szCs w:val="20"/>
    </w:rPr>
  </w:style>
  <w:style w:type="paragraph" w:styleId="TOC8">
    <w:name w:val="toc 8"/>
    <w:basedOn w:val="Normal"/>
    <w:next w:val="Normal"/>
    <w:autoRedefine/>
    <w:uiPriority w:val="39"/>
    <w:semiHidden/>
    <w:unhideWhenUsed/>
    <w:rsid w:val="00B87ABF"/>
    <w:pPr>
      <w:ind w:left="1680"/>
    </w:pPr>
    <w:rPr>
      <w:rFonts w:cstheme="minorHAnsi"/>
      <w:sz w:val="20"/>
      <w:szCs w:val="20"/>
    </w:rPr>
  </w:style>
  <w:style w:type="paragraph" w:styleId="TOC9">
    <w:name w:val="toc 9"/>
    <w:basedOn w:val="Normal"/>
    <w:next w:val="Normal"/>
    <w:autoRedefine/>
    <w:uiPriority w:val="39"/>
    <w:semiHidden/>
    <w:unhideWhenUsed/>
    <w:rsid w:val="00B87ABF"/>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776835">
      <w:bodyDiv w:val="1"/>
      <w:marLeft w:val="0"/>
      <w:marRight w:val="0"/>
      <w:marTop w:val="0"/>
      <w:marBottom w:val="0"/>
      <w:divBdr>
        <w:top w:val="none" w:sz="0" w:space="0" w:color="auto"/>
        <w:left w:val="none" w:sz="0" w:space="0" w:color="auto"/>
        <w:bottom w:val="none" w:sz="0" w:space="0" w:color="auto"/>
        <w:right w:val="none" w:sz="0" w:space="0" w:color="auto"/>
      </w:divBdr>
    </w:div>
    <w:div w:id="342980773">
      <w:bodyDiv w:val="1"/>
      <w:marLeft w:val="0"/>
      <w:marRight w:val="0"/>
      <w:marTop w:val="0"/>
      <w:marBottom w:val="0"/>
      <w:divBdr>
        <w:top w:val="none" w:sz="0" w:space="0" w:color="auto"/>
        <w:left w:val="none" w:sz="0" w:space="0" w:color="auto"/>
        <w:bottom w:val="none" w:sz="0" w:space="0" w:color="auto"/>
        <w:right w:val="none" w:sz="0" w:space="0" w:color="auto"/>
      </w:divBdr>
    </w:div>
    <w:div w:id="561402795">
      <w:bodyDiv w:val="1"/>
      <w:marLeft w:val="0"/>
      <w:marRight w:val="0"/>
      <w:marTop w:val="0"/>
      <w:marBottom w:val="0"/>
      <w:divBdr>
        <w:top w:val="none" w:sz="0" w:space="0" w:color="auto"/>
        <w:left w:val="none" w:sz="0" w:space="0" w:color="auto"/>
        <w:bottom w:val="none" w:sz="0" w:space="0" w:color="auto"/>
        <w:right w:val="none" w:sz="0" w:space="0" w:color="auto"/>
      </w:divBdr>
    </w:div>
    <w:div w:id="597561020">
      <w:bodyDiv w:val="1"/>
      <w:marLeft w:val="0"/>
      <w:marRight w:val="0"/>
      <w:marTop w:val="0"/>
      <w:marBottom w:val="0"/>
      <w:divBdr>
        <w:top w:val="none" w:sz="0" w:space="0" w:color="auto"/>
        <w:left w:val="none" w:sz="0" w:space="0" w:color="auto"/>
        <w:bottom w:val="none" w:sz="0" w:space="0" w:color="auto"/>
        <w:right w:val="none" w:sz="0" w:space="0" w:color="auto"/>
      </w:divBdr>
    </w:div>
    <w:div w:id="609242667">
      <w:bodyDiv w:val="1"/>
      <w:marLeft w:val="0"/>
      <w:marRight w:val="0"/>
      <w:marTop w:val="0"/>
      <w:marBottom w:val="0"/>
      <w:divBdr>
        <w:top w:val="none" w:sz="0" w:space="0" w:color="auto"/>
        <w:left w:val="none" w:sz="0" w:space="0" w:color="auto"/>
        <w:bottom w:val="none" w:sz="0" w:space="0" w:color="auto"/>
        <w:right w:val="none" w:sz="0" w:space="0" w:color="auto"/>
      </w:divBdr>
    </w:div>
    <w:div w:id="646738120">
      <w:bodyDiv w:val="1"/>
      <w:marLeft w:val="0"/>
      <w:marRight w:val="0"/>
      <w:marTop w:val="0"/>
      <w:marBottom w:val="0"/>
      <w:divBdr>
        <w:top w:val="none" w:sz="0" w:space="0" w:color="auto"/>
        <w:left w:val="none" w:sz="0" w:space="0" w:color="auto"/>
        <w:bottom w:val="none" w:sz="0" w:space="0" w:color="auto"/>
        <w:right w:val="none" w:sz="0" w:space="0" w:color="auto"/>
      </w:divBdr>
    </w:div>
    <w:div w:id="1309627493">
      <w:bodyDiv w:val="1"/>
      <w:marLeft w:val="0"/>
      <w:marRight w:val="0"/>
      <w:marTop w:val="0"/>
      <w:marBottom w:val="0"/>
      <w:divBdr>
        <w:top w:val="none" w:sz="0" w:space="0" w:color="auto"/>
        <w:left w:val="none" w:sz="0" w:space="0" w:color="auto"/>
        <w:bottom w:val="none" w:sz="0" w:space="0" w:color="auto"/>
        <w:right w:val="none" w:sz="0" w:space="0" w:color="auto"/>
      </w:divBdr>
    </w:div>
    <w:div w:id="1358003116">
      <w:bodyDiv w:val="1"/>
      <w:marLeft w:val="0"/>
      <w:marRight w:val="0"/>
      <w:marTop w:val="0"/>
      <w:marBottom w:val="0"/>
      <w:divBdr>
        <w:top w:val="none" w:sz="0" w:space="0" w:color="auto"/>
        <w:left w:val="none" w:sz="0" w:space="0" w:color="auto"/>
        <w:bottom w:val="none" w:sz="0" w:space="0" w:color="auto"/>
        <w:right w:val="none" w:sz="0" w:space="0" w:color="auto"/>
      </w:divBdr>
    </w:div>
    <w:div w:id="1431200632">
      <w:bodyDiv w:val="1"/>
      <w:marLeft w:val="0"/>
      <w:marRight w:val="0"/>
      <w:marTop w:val="0"/>
      <w:marBottom w:val="0"/>
      <w:divBdr>
        <w:top w:val="none" w:sz="0" w:space="0" w:color="auto"/>
        <w:left w:val="none" w:sz="0" w:space="0" w:color="auto"/>
        <w:bottom w:val="none" w:sz="0" w:space="0" w:color="auto"/>
        <w:right w:val="none" w:sz="0" w:space="0" w:color="auto"/>
      </w:divBdr>
    </w:div>
    <w:div w:id="1511215456">
      <w:bodyDiv w:val="1"/>
      <w:marLeft w:val="0"/>
      <w:marRight w:val="0"/>
      <w:marTop w:val="0"/>
      <w:marBottom w:val="0"/>
      <w:divBdr>
        <w:top w:val="none" w:sz="0" w:space="0" w:color="auto"/>
        <w:left w:val="none" w:sz="0" w:space="0" w:color="auto"/>
        <w:bottom w:val="none" w:sz="0" w:space="0" w:color="auto"/>
        <w:right w:val="none" w:sz="0" w:space="0" w:color="auto"/>
      </w:divBdr>
    </w:div>
    <w:div w:id="1839300123">
      <w:bodyDiv w:val="1"/>
      <w:marLeft w:val="0"/>
      <w:marRight w:val="0"/>
      <w:marTop w:val="0"/>
      <w:marBottom w:val="0"/>
      <w:divBdr>
        <w:top w:val="none" w:sz="0" w:space="0" w:color="auto"/>
        <w:left w:val="none" w:sz="0" w:space="0" w:color="auto"/>
        <w:bottom w:val="none" w:sz="0" w:space="0" w:color="auto"/>
        <w:right w:val="none" w:sz="0" w:space="0" w:color="auto"/>
      </w:divBdr>
    </w:div>
    <w:div w:id="204119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hilton.com/en/hilton-hono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hla.com/industry-resources/hotel-standard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CA3B9-F5CD-C34A-AB63-42D66C3B3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2347</Words>
  <Characters>13384</Characters>
  <Application>Microsoft Office Word</Application>
  <DocSecurity>0</DocSecurity>
  <Lines>111</Lines>
  <Paragraphs>31</Paragraphs>
  <ScaleCrop>false</ScaleCrop>
  <Company/>
  <LinksUpToDate>false</LinksUpToDate>
  <CharactersWithSpaces>15700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Voichita Peter</dc:creator>
  <cp:keywords/>
  <dc:description/>
  <cp:lastModifiedBy>(s) Voichita Peter</cp:lastModifiedBy>
  <cp:revision>1</cp:revision>
  <dcterms:created xsi:type="dcterms:W3CDTF">2023-03-09T15:59:00Z</dcterms:created>
  <dcterms:modified xsi:type="dcterms:W3CDTF">2023-03-09T16:06:00Z</dcterms:modified>
</cp:coreProperties>
</file>