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525E" w:rsidRPr="00A85BFE" w:rsidRDefault="0013525E" w:rsidP="0013525E">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218D3604" wp14:editId="415DF2C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A85BFE">
        <w:rPr>
          <w:rFonts w:ascii="Arial" w:hAnsi="Arial" w:cs="Arial"/>
          <w:b/>
          <w:sz w:val="28"/>
          <w:szCs w:val="28"/>
          <w:highlight w:val="yellow"/>
        </w:rPr>
        <w:t>GAxx</w:t>
      </w:r>
    </w:p>
    <w:p w:rsidR="0013525E" w:rsidRPr="00A406E5" w:rsidRDefault="0013525E" w:rsidP="0013525E">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3525E" w:rsidRPr="00A406E5" w:rsidTr="00E26AA2">
        <w:tc>
          <w:tcPr>
            <w:tcW w:w="9922" w:type="dxa"/>
            <w:shd w:val="clear" w:color="auto" w:fill="C0C0C0"/>
          </w:tcPr>
          <w:p w:rsidR="0013525E" w:rsidRPr="00A406E5" w:rsidRDefault="0013525E" w:rsidP="00E26AA2">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rsidR="0013525E" w:rsidRPr="00A406E5" w:rsidRDefault="0013525E" w:rsidP="0013525E">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3525E" w:rsidRPr="00A406E5" w:rsidTr="00E26AA2">
        <w:tc>
          <w:tcPr>
            <w:tcW w:w="2093" w:type="dxa"/>
            <w:shd w:val="pct15" w:color="auto" w:fill="auto"/>
          </w:tcPr>
          <w:p w:rsidR="0013525E" w:rsidRPr="00A406E5" w:rsidRDefault="0013525E" w:rsidP="00E26AA2">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13525E" w:rsidRPr="00A406E5" w:rsidRDefault="0013525E" w:rsidP="00E26AA2">
            <w:pPr>
              <w:spacing w:before="120" w:after="120"/>
              <w:jc w:val="both"/>
              <w:rPr>
                <w:rFonts w:ascii="Arial" w:hAnsi="Arial" w:cs="Arial"/>
                <w:b/>
                <w:sz w:val="22"/>
                <w:szCs w:val="22"/>
              </w:rPr>
            </w:pPr>
            <w:r>
              <w:rPr>
                <w:rFonts w:ascii="Arial" w:hAnsi="Arial" w:cs="Arial"/>
                <w:b/>
                <w:sz w:val="22"/>
                <w:szCs w:val="22"/>
              </w:rPr>
              <w:t>Research Methodology for Historians</w:t>
            </w:r>
          </w:p>
        </w:tc>
      </w:tr>
      <w:tr w:rsidR="0013525E" w:rsidRPr="00A406E5" w:rsidTr="00E26AA2">
        <w:tc>
          <w:tcPr>
            <w:tcW w:w="2093" w:type="dxa"/>
            <w:shd w:val="pct15" w:color="auto" w:fill="auto"/>
          </w:tcPr>
          <w:p w:rsidR="0013525E" w:rsidRPr="00A406E5" w:rsidRDefault="0013525E" w:rsidP="00E26AA2">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13525E" w:rsidRPr="00A406E5" w:rsidRDefault="004336CB" w:rsidP="00E26AA2">
            <w:pPr>
              <w:spacing w:before="120" w:after="120"/>
              <w:jc w:val="both"/>
              <w:rPr>
                <w:rFonts w:ascii="Arial" w:hAnsi="Arial" w:cs="Arial"/>
                <w:b/>
                <w:sz w:val="22"/>
                <w:szCs w:val="22"/>
              </w:rPr>
            </w:pPr>
            <w:r>
              <w:rPr>
                <w:rFonts w:ascii="Arial" w:hAnsi="Arial" w:cs="Arial"/>
                <w:b/>
                <w:sz w:val="22"/>
                <w:szCs w:val="22"/>
              </w:rPr>
              <w:t>HPHI7003</w:t>
            </w:r>
          </w:p>
        </w:tc>
        <w:tc>
          <w:tcPr>
            <w:tcW w:w="2268" w:type="dxa"/>
            <w:shd w:val="clear" w:color="auto" w:fill="D9D9D9"/>
          </w:tcPr>
          <w:p w:rsidR="0013525E" w:rsidRPr="004D5E9B" w:rsidRDefault="0013525E" w:rsidP="00E26AA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13525E" w:rsidRPr="00A406E5" w:rsidRDefault="0013525E" w:rsidP="00E26AA2">
            <w:pPr>
              <w:spacing w:before="120" w:after="120"/>
              <w:jc w:val="both"/>
              <w:rPr>
                <w:rFonts w:ascii="Arial" w:hAnsi="Arial" w:cs="Arial"/>
                <w:b/>
                <w:sz w:val="22"/>
                <w:szCs w:val="22"/>
              </w:rPr>
            </w:pPr>
            <w:r>
              <w:rPr>
                <w:rFonts w:ascii="Arial" w:hAnsi="Arial" w:cs="Arial"/>
                <w:b/>
                <w:sz w:val="22"/>
                <w:szCs w:val="22"/>
              </w:rPr>
              <w:t>20%</w:t>
            </w:r>
          </w:p>
        </w:tc>
      </w:tr>
      <w:tr w:rsidR="0013525E" w:rsidRPr="00A406E5" w:rsidTr="00E26AA2">
        <w:tc>
          <w:tcPr>
            <w:tcW w:w="2093" w:type="dxa"/>
            <w:shd w:val="pct15" w:color="auto" w:fill="auto"/>
          </w:tcPr>
          <w:p w:rsidR="0013525E" w:rsidRPr="00A406E5" w:rsidRDefault="0013525E" w:rsidP="00E26AA2">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13525E" w:rsidRPr="00A406E5" w:rsidRDefault="0013525E" w:rsidP="00E26AA2">
            <w:pPr>
              <w:spacing w:before="120" w:after="120"/>
              <w:jc w:val="both"/>
              <w:rPr>
                <w:rFonts w:ascii="Arial" w:hAnsi="Arial" w:cs="Arial"/>
                <w:b/>
                <w:sz w:val="22"/>
                <w:szCs w:val="22"/>
              </w:rPr>
            </w:pPr>
            <w:r>
              <w:rPr>
                <w:rFonts w:ascii="Arial" w:hAnsi="Arial" w:cs="Arial"/>
                <w:b/>
                <w:sz w:val="22"/>
                <w:szCs w:val="22"/>
              </w:rPr>
              <w:t>Dr Alexander Scott</w:t>
            </w:r>
          </w:p>
        </w:tc>
        <w:tc>
          <w:tcPr>
            <w:tcW w:w="2268" w:type="dxa"/>
            <w:shd w:val="clear" w:color="auto" w:fill="D9D9D9"/>
          </w:tcPr>
          <w:p w:rsidR="0013525E" w:rsidRPr="00A406E5" w:rsidRDefault="0013525E" w:rsidP="00E26AA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13525E" w:rsidRPr="00A406E5" w:rsidRDefault="0013525E" w:rsidP="00E26AA2">
            <w:pPr>
              <w:spacing w:before="120" w:after="120"/>
              <w:jc w:val="both"/>
              <w:rPr>
                <w:rFonts w:ascii="Arial" w:hAnsi="Arial" w:cs="Arial"/>
                <w:b/>
                <w:sz w:val="22"/>
                <w:szCs w:val="22"/>
              </w:rPr>
            </w:pPr>
            <w:r>
              <w:rPr>
                <w:rFonts w:ascii="Arial" w:hAnsi="Arial" w:cs="Arial"/>
                <w:b/>
                <w:sz w:val="22"/>
                <w:szCs w:val="22"/>
              </w:rPr>
              <w:t>Dr Lester Mason</w:t>
            </w:r>
          </w:p>
        </w:tc>
      </w:tr>
      <w:tr w:rsidR="0013525E" w:rsidRPr="00A406E5" w:rsidTr="00E26AA2">
        <w:tc>
          <w:tcPr>
            <w:tcW w:w="2093" w:type="dxa"/>
            <w:shd w:val="pct15" w:color="auto" w:fill="auto"/>
          </w:tcPr>
          <w:p w:rsidR="0013525E" w:rsidRPr="00A406E5" w:rsidRDefault="0013525E" w:rsidP="00E26AA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13525E" w:rsidRPr="00A406E5" w:rsidRDefault="00F40281" w:rsidP="00F40281">
            <w:pPr>
              <w:spacing w:before="120" w:after="120"/>
              <w:jc w:val="both"/>
              <w:rPr>
                <w:rFonts w:ascii="Arial" w:hAnsi="Arial" w:cs="Arial"/>
                <w:b/>
                <w:sz w:val="22"/>
                <w:szCs w:val="22"/>
              </w:rPr>
            </w:pPr>
            <w:r>
              <w:rPr>
                <w:rFonts w:ascii="Arial" w:hAnsi="Arial" w:cs="Arial"/>
                <w:b/>
                <w:sz w:val="22"/>
                <w:szCs w:val="22"/>
              </w:rPr>
              <w:t>Printed Primary Source Exercise</w:t>
            </w:r>
          </w:p>
        </w:tc>
        <w:tc>
          <w:tcPr>
            <w:tcW w:w="2268" w:type="dxa"/>
            <w:shd w:val="pct15" w:color="auto" w:fill="auto"/>
          </w:tcPr>
          <w:p w:rsidR="0013525E" w:rsidRPr="00A406E5" w:rsidRDefault="0013525E" w:rsidP="00E26AA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13525E" w:rsidRPr="00A406E5" w:rsidRDefault="0013525E" w:rsidP="00E26AA2">
            <w:pPr>
              <w:spacing w:before="120" w:after="120"/>
              <w:jc w:val="both"/>
              <w:rPr>
                <w:rFonts w:ascii="Arial" w:hAnsi="Arial" w:cs="Arial"/>
                <w:b/>
                <w:sz w:val="22"/>
                <w:szCs w:val="22"/>
              </w:rPr>
            </w:pPr>
            <w:r>
              <w:rPr>
                <w:rFonts w:ascii="Arial" w:hAnsi="Arial" w:cs="Arial"/>
                <w:b/>
                <w:sz w:val="22"/>
                <w:szCs w:val="22"/>
              </w:rPr>
              <w:t>1000</w:t>
            </w:r>
          </w:p>
        </w:tc>
      </w:tr>
      <w:tr w:rsidR="0013525E" w:rsidRPr="00A406E5" w:rsidTr="00E26AA2">
        <w:tc>
          <w:tcPr>
            <w:tcW w:w="2093" w:type="dxa"/>
            <w:shd w:val="pct15" w:color="auto" w:fill="auto"/>
          </w:tcPr>
          <w:p w:rsidR="0013525E" w:rsidRPr="00A406E5" w:rsidRDefault="0013525E" w:rsidP="00E26AA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13525E" w:rsidRPr="00A406E5" w:rsidRDefault="0013525E" w:rsidP="00E26AA2">
            <w:pPr>
              <w:spacing w:before="120" w:after="120"/>
              <w:jc w:val="both"/>
              <w:rPr>
                <w:rFonts w:ascii="Arial" w:hAnsi="Arial" w:cs="Arial"/>
                <w:b/>
                <w:sz w:val="22"/>
                <w:szCs w:val="22"/>
              </w:rPr>
            </w:pPr>
            <w:r>
              <w:rPr>
                <w:rFonts w:ascii="Arial" w:hAnsi="Arial" w:cs="Arial"/>
                <w:b/>
                <w:sz w:val="22"/>
                <w:szCs w:val="22"/>
              </w:rPr>
              <w:t>24 January 2020</w:t>
            </w:r>
          </w:p>
        </w:tc>
        <w:tc>
          <w:tcPr>
            <w:tcW w:w="2268" w:type="dxa"/>
            <w:shd w:val="pct15" w:color="auto" w:fill="auto"/>
          </w:tcPr>
          <w:p w:rsidR="0013525E" w:rsidRPr="00A406E5" w:rsidRDefault="0013525E" w:rsidP="00E26AA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13525E" w:rsidRPr="00A406E5" w:rsidRDefault="007476C4" w:rsidP="00E26AA2">
            <w:pPr>
              <w:spacing w:before="120" w:after="120"/>
              <w:jc w:val="both"/>
              <w:rPr>
                <w:rFonts w:ascii="Arial" w:hAnsi="Arial" w:cs="Arial"/>
                <w:b/>
                <w:sz w:val="22"/>
                <w:szCs w:val="22"/>
              </w:rPr>
            </w:pPr>
            <w:r>
              <w:rPr>
                <w:rFonts w:ascii="Arial" w:hAnsi="Arial" w:cs="Arial"/>
                <w:b/>
                <w:sz w:val="22"/>
                <w:szCs w:val="22"/>
              </w:rPr>
              <w:t>31 January 2020</w:t>
            </w:r>
          </w:p>
        </w:tc>
      </w:tr>
      <w:tr w:rsidR="0013525E" w:rsidRPr="00A406E5" w:rsidTr="00E26AA2">
        <w:tc>
          <w:tcPr>
            <w:tcW w:w="2093" w:type="dxa"/>
            <w:shd w:val="pct15" w:color="auto" w:fill="auto"/>
          </w:tcPr>
          <w:p w:rsidR="0013525E" w:rsidRPr="00A406E5" w:rsidRDefault="0013525E" w:rsidP="00E26AA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13525E" w:rsidRPr="00A406E5" w:rsidRDefault="0013525E" w:rsidP="00E26AA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13525E" w:rsidRPr="00A406E5" w:rsidRDefault="0013525E" w:rsidP="00E26AA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3525E" w:rsidRPr="00A406E5" w:rsidRDefault="0013525E" w:rsidP="00E26AA2">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13525E" w:rsidRPr="00A406E5" w:rsidTr="00E26AA2">
        <w:tc>
          <w:tcPr>
            <w:tcW w:w="2093" w:type="dxa"/>
            <w:shd w:val="pct15" w:color="auto" w:fill="auto"/>
          </w:tcPr>
          <w:p w:rsidR="0013525E" w:rsidRPr="00A406E5" w:rsidRDefault="0013525E" w:rsidP="00E26AA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13525E" w:rsidRPr="00A406E5" w:rsidRDefault="0013525E" w:rsidP="00E26AA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3525E" w:rsidRPr="00A406E5" w:rsidRDefault="0013525E" w:rsidP="0013525E">
      <w:pPr>
        <w:rPr>
          <w:rFonts w:ascii="Arial" w:hAnsi="Arial" w:cs="Arial"/>
          <w:sz w:val="32"/>
        </w:rPr>
      </w:pPr>
    </w:p>
    <w:p w:rsidR="0013525E" w:rsidRPr="00A406E5" w:rsidRDefault="0013525E" w:rsidP="0013525E">
      <w:pPr>
        <w:rPr>
          <w:rFonts w:ascii="Arial" w:hAnsi="Arial" w:cs="Arial"/>
          <w:sz w:val="32"/>
        </w:rPr>
      </w:pPr>
    </w:p>
    <w:p w:rsidR="0013525E" w:rsidRPr="00A406E5" w:rsidRDefault="0013525E" w:rsidP="0013525E">
      <w:pPr>
        <w:rPr>
          <w:rFonts w:ascii="Arial" w:hAnsi="Arial" w:cs="Arial"/>
          <w:sz w:val="32"/>
        </w:rPr>
      </w:pPr>
    </w:p>
    <w:p w:rsidR="0013525E" w:rsidRPr="00A406E5" w:rsidRDefault="0013525E" w:rsidP="0013525E">
      <w:pPr>
        <w:rPr>
          <w:rFonts w:ascii="Arial" w:hAnsi="Arial" w:cs="Arial"/>
          <w:sz w:val="32"/>
        </w:rPr>
      </w:pPr>
    </w:p>
    <w:p w:rsidR="0013525E" w:rsidRPr="00A406E5" w:rsidRDefault="0013525E" w:rsidP="0013525E">
      <w:pPr>
        <w:rPr>
          <w:rFonts w:ascii="Arial" w:hAnsi="Arial" w:cs="Arial"/>
          <w:sz w:val="32"/>
        </w:rPr>
      </w:pPr>
    </w:p>
    <w:p w:rsidR="0013525E" w:rsidRPr="00A406E5" w:rsidRDefault="0013525E" w:rsidP="0013525E">
      <w:pPr>
        <w:rPr>
          <w:rFonts w:ascii="Arial" w:hAnsi="Arial" w:cs="Arial"/>
          <w:sz w:val="32"/>
        </w:rPr>
      </w:pPr>
    </w:p>
    <w:p w:rsidR="0013525E" w:rsidRDefault="0013525E" w:rsidP="0013525E">
      <w:pPr>
        <w:rPr>
          <w:rFonts w:ascii="Arial" w:hAnsi="Arial" w:cs="Arial"/>
          <w:sz w:val="32"/>
        </w:rPr>
      </w:pPr>
      <w:r>
        <w:rPr>
          <w:rFonts w:ascii="Arial" w:hAnsi="Arial" w:cs="Arial"/>
          <w:sz w:val="32"/>
        </w:rPr>
        <w:br w:type="page"/>
      </w:r>
    </w:p>
    <w:p w:rsidR="0013525E" w:rsidRPr="00A406E5" w:rsidRDefault="0013525E" w:rsidP="0013525E">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13525E" w:rsidRPr="00A406E5" w:rsidTr="00E26AA2">
        <w:tc>
          <w:tcPr>
            <w:tcW w:w="9747" w:type="dxa"/>
            <w:shd w:val="pct10" w:color="auto" w:fill="auto"/>
          </w:tcPr>
          <w:p w:rsidR="0013525E" w:rsidRPr="00A406E5" w:rsidRDefault="0013525E" w:rsidP="00E26AA2">
            <w:pPr>
              <w:rPr>
                <w:rFonts w:ascii="Arial" w:hAnsi="Arial" w:cs="Arial"/>
                <w:b/>
                <w:sz w:val="22"/>
                <w:szCs w:val="22"/>
              </w:rPr>
            </w:pPr>
            <w:r w:rsidRPr="00A406E5">
              <w:rPr>
                <w:rFonts w:ascii="Arial" w:hAnsi="Arial" w:cs="Arial"/>
                <w:b/>
                <w:sz w:val="22"/>
                <w:szCs w:val="22"/>
              </w:rPr>
              <w:t xml:space="preserve">Module Learning Outcomes </w:t>
            </w:r>
          </w:p>
          <w:p w:rsidR="0013525E" w:rsidRPr="00A406E5" w:rsidRDefault="0013525E" w:rsidP="00E26AA2">
            <w:pPr>
              <w:rPr>
                <w:rFonts w:ascii="Arial" w:hAnsi="Arial" w:cs="Arial"/>
                <w:sz w:val="22"/>
                <w:szCs w:val="22"/>
              </w:rPr>
            </w:pPr>
            <w:r w:rsidRPr="00A406E5">
              <w:rPr>
                <w:rFonts w:ascii="Arial" w:hAnsi="Arial" w:cs="Arial"/>
                <w:b/>
                <w:sz w:val="22"/>
                <w:szCs w:val="22"/>
              </w:rPr>
              <w:t>(from module syllabus)</w:t>
            </w:r>
          </w:p>
        </w:tc>
      </w:tr>
      <w:tr w:rsidR="0013525E" w:rsidRPr="00A406E5" w:rsidTr="00E26AA2">
        <w:tc>
          <w:tcPr>
            <w:tcW w:w="9747" w:type="dxa"/>
          </w:tcPr>
          <w:p w:rsidR="007343A4" w:rsidRPr="007343A4" w:rsidRDefault="007343A4" w:rsidP="007343A4">
            <w:pPr>
              <w:rPr>
                <w:rFonts w:ascii="Arial" w:hAnsi="Arial" w:cs="Arial"/>
                <w:sz w:val="22"/>
                <w:szCs w:val="22"/>
              </w:rPr>
            </w:pPr>
            <w:r w:rsidRPr="007343A4">
              <w:rPr>
                <w:rFonts w:ascii="Arial" w:hAnsi="Arial" w:cs="Arial"/>
                <w:sz w:val="22"/>
                <w:szCs w:val="22"/>
              </w:rPr>
              <w:t>LEARNING OUTCOMES</w:t>
            </w:r>
          </w:p>
          <w:p w:rsidR="007343A4" w:rsidRPr="007343A4" w:rsidRDefault="007343A4" w:rsidP="007343A4">
            <w:pPr>
              <w:rPr>
                <w:rFonts w:ascii="Arial" w:hAnsi="Arial" w:cs="Arial"/>
                <w:sz w:val="22"/>
                <w:szCs w:val="22"/>
              </w:rPr>
            </w:pPr>
            <w:r w:rsidRPr="007343A4">
              <w:rPr>
                <w:rFonts w:ascii="Arial" w:hAnsi="Arial" w:cs="Arial"/>
                <w:sz w:val="22"/>
                <w:szCs w:val="22"/>
              </w:rPr>
              <w:t>By the end of this module students should be able to:</w:t>
            </w:r>
          </w:p>
          <w:p w:rsidR="007343A4" w:rsidRPr="007343A4" w:rsidRDefault="007343A4" w:rsidP="007343A4">
            <w:pPr>
              <w:rPr>
                <w:rFonts w:ascii="Arial" w:hAnsi="Arial" w:cs="Arial"/>
                <w:sz w:val="22"/>
                <w:szCs w:val="22"/>
              </w:rPr>
            </w:pPr>
            <w:r w:rsidRPr="007343A4">
              <w:rPr>
                <w:rFonts w:ascii="Arial" w:hAnsi="Arial" w:cs="Arial"/>
                <w:sz w:val="22"/>
                <w:szCs w:val="22"/>
              </w:rPr>
              <w:t>•</w:t>
            </w:r>
            <w:r w:rsidRPr="007343A4">
              <w:rPr>
                <w:rFonts w:ascii="Arial" w:hAnsi="Arial" w:cs="Arial"/>
                <w:sz w:val="22"/>
                <w:szCs w:val="22"/>
              </w:rPr>
              <w:tab/>
              <w:t>demonstrate a comprehensive knowledge and critical understanding of the field of information technology;</w:t>
            </w:r>
          </w:p>
          <w:p w:rsidR="007343A4" w:rsidRPr="007343A4" w:rsidRDefault="007343A4" w:rsidP="007343A4">
            <w:pPr>
              <w:rPr>
                <w:rFonts w:ascii="Arial" w:hAnsi="Arial" w:cs="Arial"/>
                <w:sz w:val="22"/>
                <w:szCs w:val="22"/>
              </w:rPr>
            </w:pPr>
            <w:r w:rsidRPr="007343A4">
              <w:rPr>
                <w:rFonts w:ascii="Arial" w:hAnsi="Arial" w:cs="Arial"/>
                <w:sz w:val="22"/>
                <w:szCs w:val="22"/>
              </w:rPr>
              <w:t>•</w:t>
            </w:r>
            <w:r w:rsidRPr="007343A4">
              <w:rPr>
                <w:rFonts w:ascii="Arial" w:hAnsi="Arial" w:cs="Arial"/>
                <w:sz w:val="22"/>
                <w:szCs w:val="22"/>
              </w:rPr>
              <w:tab/>
              <w:t>show a comprehensive knowledge and critical understanding of the use of both traditional and electronic bibliographical and archival finding aids as they relate to the study of history;</w:t>
            </w:r>
          </w:p>
          <w:p w:rsidR="007343A4" w:rsidRPr="007343A4" w:rsidRDefault="007343A4" w:rsidP="007343A4">
            <w:pPr>
              <w:rPr>
                <w:rFonts w:ascii="Arial" w:hAnsi="Arial" w:cs="Arial"/>
                <w:sz w:val="22"/>
                <w:szCs w:val="22"/>
              </w:rPr>
            </w:pPr>
            <w:r w:rsidRPr="007343A4">
              <w:rPr>
                <w:rFonts w:ascii="Arial" w:hAnsi="Arial" w:cs="Arial"/>
                <w:sz w:val="22"/>
                <w:szCs w:val="22"/>
              </w:rPr>
              <w:t>•</w:t>
            </w:r>
            <w:r w:rsidRPr="007343A4">
              <w:rPr>
                <w:rFonts w:ascii="Arial" w:hAnsi="Arial" w:cs="Arial"/>
                <w:sz w:val="22"/>
                <w:szCs w:val="22"/>
              </w:rPr>
              <w:tab/>
              <w:t>show a critical awareness of the practical skills necessary to engage in research on the modern and periods respectively;</w:t>
            </w:r>
          </w:p>
          <w:p w:rsidR="007343A4" w:rsidRPr="007343A4" w:rsidRDefault="007343A4" w:rsidP="007343A4">
            <w:pPr>
              <w:rPr>
                <w:rFonts w:ascii="Arial" w:hAnsi="Arial" w:cs="Arial"/>
                <w:sz w:val="22"/>
                <w:szCs w:val="22"/>
              </w:rPr>
            </w:pPr>
            <w:r w:rsidRPr="007343A4">
              <w:rPr>
                <w:rFonts w:ascii="Arial" w:hAnsi="Arial" w:cs="Arial"/>
                <w:sz w:val="22"/>
                <w:szCs w:val="22"/>
              </w:rPr>
              <w:t>•</w:t>
            </w:r>
            <w:r w:rsidRPr="007343A4">
              <w:rPr>
                <w:rFonts w:ascii="Arial" w:hAnsi="Arial" w:cs="Arial"/>
                <w:sz w:val="22"/>
                <w:szCs w:val="22"/>
              </w:rPr>
              <w:tab/>
              <w:t>demonstrate a critical awareness of the conservation policies of states, local government, business and other organisations;</w:t>
            </w:r>
          </w:p>
          <w:p w:rsidR="0013525E" w:rsidRPr="00A406E5" w:rsidRDefault="007343A4" w:rsidP="007343A4">
            <w:pPr>
              <w:rPr>
                <w:rFonts w:ascii="Arial" w:hAnsi="Arial" w:cs="Arial"/>
                <w:sz w:val="22"/>
                <w:szCs w:val="22"/>
              </w:rPr>
            </w:pPr>
            <w:r w:rsidRPr="007343A4">
              <w:rPr>
                <w:rFonts w:ascii="Arial" w:hAnsi="Arial" w:cs="Arial"/>
                <w:sz w:val="22"/>
                <w:szCs w:val="22"/>
              </w:rPr>
              <w:t>•</w:t>
            </w:r>
            <w:r w:rsidRPr="007343A4">
              <w:rPr>
                <w:rFonts w:ascii="Arial" w:hAnsi="Arial" w:cs="Arial"/>
                <w:sz w:val="22"/>
                <w:szCs w:val="22"/>
              </w:rPr>
              <w:tab/>
              <w:t>demonstrate an ability to fully understand and to evaluate questions of source provenance, survival, meaning and significance.</w:t>
            </w:r>
            <w:bookmarkStart w:id="0" w:name="_GoBack"/>
            <w:bookmarkEnd w:id="0"/>
          </w:p>
          <w:p w:rsidR="0013525E" w:rsidRPr="00A406E5" w:rsidRDefault="0013525E" w:rsidP="00E26AA2">
            <w:pPr>
              <w:rPr>
                <w:rFonts w:ascii="Arial" w:hAnsi="Arial" w:cs="Arial"/>
                <w:sz w:val="22"/>
                <w:szCs w:val="22"/>
              </w:rPr>
            </w:pPr>
          </w:p>
        </w:tc>
      </w:tr>
    </w:tbl>
    <w:p w:rsidR="0013525E" w:rsidRPr="00A406E5" w:rsidRDefault="0013525E" w:rsidP="0013525E">
      <w:pPr>
        <w:rPr>
          <w:rFonts w:ascii="Arial" w:hAnsi="Arial" w:cs="Arial"/>
          <w:b/>
        </w:rPr>
      </w:pPr>
    </w:p>
    <w:p w:rsidR="0013525E" w:rsidRPr="00A406E5" w:rsidRDefault="0013525E" w:rsidP="0013525E">
      <w:pPr>
        <w:rPr>
          <w:rFonts w:ascii="Arial" w:hAnsi="Arial" w:cs="Arial"/>
          <w:b/>
        </w:rPr>
      </w:pPr>
    </w:p>
    <w:p w:rsidR="0013525E" w:rsidRPr="00A406E5" w:rsidRDefault="0013525E" w:rsidP="0013525E">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13525E" w:rsidRPr="00A406E5" w:rsidTr="00E26AA2">
        <w:tc>
          <w:tcPr>
            <w:tcW w:w="9781" w:type="dxa"/>
            <w:shd w:val="clear" w:color="auto" w:fill="C0C0C0"/>
          </w:tcPr>
          <w:p w:rsidR="0013525E" w:rsidRPr="00A406E5" w:rsidRDefault="0013525E" w:rsidP="00E26AA2">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13525E" w:rsidRPr="00A406E5" w:rsidRDefault="0013525E" w:rsidP="0013525E">
      <w:pPr>
        <w:jc w:val="both"/>
        <w:rPr>
          <w:rFonts w:ascii="Arial" w:hAnsi="Arial" w:cs="Arial"/>
          <w:sz w:val="22"/>
          <w:szCs w:val="22"/>
        </w:rPr>
      </w:pPr>
    </w:p>
    <w:p w:rsidR="0013525E" w:rsidRPr="00A406E5" w:rsidRDefault="0013525E" w:rsidP="0013525E">
      <w:pPr>
        <w:ind w:left="720"/>
        <w:rPr>
          <w:rFonts w:ascii="Arial" w:hAnsi="Arial" w:cs="Arial"/>
          <w:sz w:val="24"/>
          <w:szCs w:val="24"/>
        </w:rPr>
      </w:pPr>
    </w:p>
    <w:p w:rsidR="00F40281" w:rsidRPr="006157CD" w:rsidRDefault="00F40281" w:rsidP="00F40281">
      <w:pPr>
        <w:numPr>
          <w:ilvl w:val="0"/>
          <w:numId w:val="5"/>
        </w:numPr>
        <w:ind w:right="-99"/>
        <w:jc w:val="both"/>
        <w:rPr>
          <w:rFonts w:ascii="Calibri" w:hAnsi="Calibri"/>
          <w:b/>
          <w:sz w:val="36"/>
          <w:szCs w:val="28"/>
        </w:rPr>
      </w:pPr>
      <w:r w:rsidRPr="006157CD">
        <w:rPr>
          <w:rFonts w:ascii="Calibri" w:hAnsi="Calibri"/>
          <w:b/>
          <w:sz w:val="36"/>
          <w:szCs w:val="28"/>
        </w:rPr>
        <w:t>Printed primary source exercise</w:t>
      </w:r>
    </w:p>
    <w:p w:rsidR="00F40281" w:rsidRPr="006157CD" w:rsidRDefault="00F40281" w:rsidP="00F40281">
      <w:pPr>
        <w:ind w:left="720" w:right="-99"/>
        <w:jc w:val="both"/>
        <w:rPr>
          <w:rFonts w:ascii="Calibri" w:hAnsi="Calibri"/>
          <w:b/>
          <w:sz w:val="28"/>
          <w:szCs w:val="28"/>
        </w:rPr>
      </w:pPr>
    </w:p>
    <w:p w:rsidR="00F40281" w:rsidRPr="006157CD" w:rsidRDefault="00F40281" w:rsidP="00F40281">
      <w:pPr>
        <w:ind w:right="-99"/>
        <w:jc w:val="both"/>
        <w:rPr>
          <w:rFonts w:ascii="Calibri" w:hAnsi="Calibri"/>
          <w:b/>
          <w:i/>
          <w:sz w:val="28"/>
          <w:szCs w:val="28"/>
        </w:rPr>
      </w:pPr>
      <w:r w:rsidRPr="006157CD">
        <w:rPr>
          <w:rFonts w:ascii="Calibri" w:hAnsi="Calibri"/>
          <w:b/>
          <w:i/>
          <w:sz w:val="28"/>
          <w:szCs w:val="28"/>
        </w:rPr>
        <w:t>Select one of the following exercises:</w:t>
      </w:r>
    </w:p>
    <w:p w:rsidR="00F40281" w:rsidRPr="006157CD" w:rsidRDefault="00F40281" w:rsidP="00F40281">
      <w:pPr>
        <w:ind w:left="720" w:right="-99" w:hanging="720"/>
        <w:jc w:val="both"/>
        <w:rPr>
          <w:rFonts w:ascii="Calibri" w:hAnsi="Calibri"/>
          <w:b/>
          <w:sz w:val="28"/>
          <w:szCs w:val="28"/>
        </w:rPr>
      </w:pPr>
    </w:p>
    <w:p w:rsidR="00F40281" w:rsidRPr="006157CD" w:rsidRDefault="00F40281" w:rsidP="00F40281">
      <w:pPr>
        <w:numPr>
          <w:ilvl w:val="0"/>
          <w:numId w:val="4"/>
        </w:numPr>
        <w:jc w:val="both"/>
        <w:rPr>
          <w:rFonts w:ascii="Calibri" w:hAnsi="Calibri"/>
          <w:b/>
          <w:sz w:val="28"/>
          <w:szCs w:val="28"/>
        </w:rPr>
      </w:pPr>
      <w:r w:rsidRPr="006157CD">
        <w:rPr>
          <w:rFonts w:ascii="Calibri" w:hAnsi="Calibri"/>
          <w:b/>
          <w:sz w:val="28"/>
          <w:szCs w:val="28"/>
        </w:rPr>
        <w:t xml:space="preserve"> Printed Medieval Sources</w:t>
      </w:r>
    </w:p>
    <w:p w:rsidR="00F40281" w:rsidRPr="006157CD" w:rsidRDefault="00F40281" w:rsidP="00F40281">
      <w:pPr>
        <w:jc w:val="both"/>
        <w:rPr>
          <w:rFonts w:ascii="Calibri" w:hAnsi="Calibri"/>
          <w:sz w:val="28"/>
          <w:szCs w:val="28"/>
        </w:rPr>
      </w:pPr>
      <w:r w:rsidRPr="006157CD">
        <w:rPr>
          <w:rFonts w:ascii="Calibri" w:hAnsi="Calibri"/>
          <w:sz w:val="28"/>
          <w:szCs w:val="28"/>
        </w:rPr>
        <w:t xml:space="preserve">Compile a list of printed primary sources on a topic of your own choosing. These are essentially the same kind of titles that you used for Assessment 1, that is, they are printed editions and/or translation of texts and documents. They have made the transition from being accesible only in manuscript or archival form in record offices and libraries, to being </w:t>
      </w:r>
      <w:r w:rsidRPr="006157CD">
        <w:rPr>
          <w:rFonts w:ascii="Calibri" w:hAnsi="Calibri"/>
          <w:b/>
          <w:sz w:val="28"/>
          <w:szCs w:val="28"/>
        </w:rPr>
        <w:t>more widely available in printed form</w:t>
      </w:r>
      <w:r w:rsidRPr="006157CD">
        <w:rPr>
          <w:rFonts w:ascii="Calibri" w:hAnsi="Calibri"/>
          <w:sz w:val="28"/>
          <w:szCs w:val="28"/>
        </w:rPr>
        <w:t>. If you already have an idea of what you may wish to do for your dissertation you can take this subject, but this exercise does not commit you to writing your dissertation on this area. You should write a brief annotation on each entry, indicating the nature of the source and its probable value.</w:t>
      </w:r>
    </w:p>
    <w:p w:rsidR="00F40281" w:rsidRPr="006157CD" w:rsidRDefault="00F40281" w:rsidP="00F40281">
      <w:pPr>
        <w:ind w:right="-99"/>
        <w:jc w:val="both"/>
        <w:rPr>
          <w:rFonts w:ascii="Calibri" w:hAnsi="Calibri"/>
          <w:b/>
          <w:sz w:val="28"/>
          <w:szCs w:val="28"/>
        </w:rPr>
      </w:pPr>
    </w:p>
    <w:p w:rsidR="00F40281" w:rsidRPr="006157CD" w:rsidRDefault="00F40281" w:rsidP="00F40281">
      <w:pPr>
        <w:numPr>
          <w:ilvl w:val="0"/>
          <w:numId w:val="4"/>
        </w:numPr>
        <w:ind w:right="-99"/>
        <w:jc w:val="both"/>
        <w:rPr>
          <w:rFonts w:ascii="Calibri" w:hAnsi="Calibri"/>
          <w:b/>
          <w:sz w:val="28"/>
          <w:szCs w:val="28"/>
        </w:rPr>
      </w:pPr>
      <w:r w:rsidRPr="006157CD">
        <w:rPr>
          <w:rFonts w:ascii="Calibri" w:hAnsi="Calibri"/>
          <w:b/>
          <w:sz w:val="28"/>
          <w:szCs w:val="28"/>
        </w:rPr>
        <w:t xml:space="preserve"> Newspapers</w:t>
      </w:r>
    </w:p>
    <w:p w:rsidR="00F40281" w:rsidRPr="006157CD" w:rsidRDefault="00F40281" w:rsidP="00F40281">
      <w:pPr>
        <w:ind w:right="-99"/>
        <w:jc w:val="both"/>
        <w:rPr>
          <w:rFonts w:ascii="Calibri" w:hAnsi="Calibri"/>
          <w:sz w:val="28"/>
          <w:szCs w:val="28"/>
        </w:rPr>
      </w:pPr>
      <w:r w:rsidRPr="006157CD">
        <w:rPr>
          <w:rFonts w:ascii="Calibri" w:hAnsi="Calibri"/>
          <w:sz w:val="28"/>
          <w:szCs w:val="28"/>
        </w:rPr>
        <w:t xml:space="preserve">Choose a topic to research. Use the online newspaper collections that are available via the UWTSD library (see below) to locate sources relevant to your topic, and compile a 1000-word commentary summarising your key findings. This is a similar exercise to Assessment 2, except here the types of source material are </w:t>
      </w:r>
      <w:r w:rsidRPr="006157CD">
        <w:rPr>
          <w:rFonts w:ascii="Calibri" w:hAnsi="Calibri"/>
          <w:b/>
          <w:sz w:val="28"/>
          <w:szCs w:val="28"/>
        </w:rPr>
        <w:t>more widely available in printed form</w:t>
      </w:r>
      <w:r w:rsidRPr="006157CD">
        <w:rPr>
          <w:rFonts w:ascii="Calibri" w:hAnsi="Calibri"/>
          <w:sz w:val="28"/>
          <w:szCs w:val="28"/>
        </w:rPr>
        <w:t>. The aim is to both get students used to accessing and interpreting primary sources, and to familiarise them with the processes of navigating electronic databases.</w:t>
      </w:r>
    </w:p>
    <w:p w:rsidR="00F40281" w:rsidRPr="006157CD" w:rsidRDefault="00F40281" w:rsidP="00F40281">
      <w:pPr>
        <w:ind w:right="-99"/>
        <w:jc w:val="both"/>
        <w:rPr>
          <w:rFonts w:ascii="Calibri" w:hAnsi="Calibri"/>
          <w:sz w:val="28"/>
          <w:szCs w:val="28"/>
        </w:rPr>
      </w:pPr>
    </w:p>
    <w:p w:rsidR="00F40281" w:rsidRPr="006157CD" w:rsidRDefault="00F40281" w:rsidP="00F40281">
      <w:pPr>
        <w:ind w:right="-99"/>
        <w:jc w:val="both"/>
        <w:rPr>
          <w:rFonts w:ascii="Calibri" w:hAnsi="Calibri"/>
          <w:i/>
          <w:sz w:val="28"/>
          <w:szCs w:val="28"/>
        </w:rPr>
      </w:pPr>
      <w:r w:rsidRPr="006157CD">
        <w:rPr>
          <w:rFonts w:ascii="Calibri" w:hAnsi="Calibri"/>
          <w:i/>
          <w:sz w:val="28"/>
          <w:szCs w:val="28"/>
        </w:rPr>
        <w:t>Newspaper collections</w:t>
      </w:r>
    </w:p>
    <w:p w:rsidR="00F40281" w:rsidRPr="006157CD" w:rsidRDefault="007343A4" w:rsidP="00F40281">
      <w:pPr>
        <w:ind w:right="-99"/>
        <w:jc w:val="both"/>
        <w:rPr>
          <w:rFonts w:ascii="Calibri" w:hAnsi="Calibri"/>
          <w:b/>
          <w:sz w:val="28"/>
          <w:szCs w:val="28"/>
        </w:rPr>
      </w:pPr>
      <w:hyperlink r:id="rId9" w:history="1">
        <w:r w:rsidR="00F40281" w:rsidRPr="006157CD">
          <w:rPr>
            <w:rStyle w:val="Hyperlink"/>
            <w:rFonts w:ascii="Calibri" w:hAnsi="Calibri"/>
            <w:b/>
            <w:sz w:val="28"/>
            <w:szCs w:val="28"/>
          </w:rPr>
          <w:t>Gale Primary Sources</w:t>
        </w:r>
      </w:hyperlink>
      <w:r w:rsidR="00F40281" w:rsidRPr="006157CD">
        <w:rPr>
          <w:rFonts w:ascii="Calibri" w:hAnsi="Calibri"/>
          <w:b/>
          <w:sz w:val="28"/>
          <w:szCs w:val="28"/>
        </w:rPr>
        <w:t>.</w:t>
      </w:r>
    </w:p>
    <w:p w:rsidR="00F40281" w:rsidRPr="006157CD" w:rsidRDefault="00F40281" w:rsidP="00F40281">
      <w:pPr>
        <w:ind w:right="-99"/>
        <w:jc w:val="both"/>
        <w:rPr>
          <w:rFonts w:ascii="Calibri" w:hAnsi="Calibri"/>
          <w:sz w:val="28"/>
          <w:szCs w:val="28"/>
        </w:rPr>
      </w:pPr>
      <w:r w:rsidRPr="006157CD">
        <w:rPr>
          <w:rFonts w:ascii="Calibri" w:hAnsi="Calibri"/>
          <w:sz w:val="28"/>
          <w:szCs w:val="28"/>
        </w:rPr>
        <w:t>This is the most accessible way of navigating UWTSD’s newspaper collections. Its holdings encompass the following collections:</w:t>
      </w:r>
    </w:p>
    <w:p w:rsidR="00F40281" w:rsidRPr="006157CD" w:rsidRDefault="00F40281" w:rsidP="00F40281">
      <w:pPr>
        <w:ind w:right="-99"/>
        <w:jc w:val="both"/>
        <w:rPr>
          <w:rFonts w:ascii="Calibri" w:hAnsi="Calibri"/>
          <w:i/>
          <w:sz w:val="28"/>
          <w:szCs w:val="28"/>
        </w:rPr>
      </w:pPr>
    </w:p>
    <w:p w:rsidR="00F40281" w:rsidRPr="006157CD" w:rsidRDefault="00F40281" w:rsidP="00F40281">
      <w:pPr>
        <w:numPr>
          <w:ilvl w:val="0"/>
          <w:numId w:val="3"/>
        </w:numPr>
        <w:ind w:right="-99"/>
        <w:jc w:val="both"/>
        <w:rPr>
          <w:rFonts w:ascii="Calibri" w:hAnsi="Calibri"/>
          <w:sz w:val="28"/>
          <w:szCs w:val="28"/>
        </w:rPr>
      </w:pPr>
      <w:r w:rsidRPr="006157CD">
        <w:rPr>
          <w:rFonts w:ascii="Calibri" w:hAnsi="Calibri"/>
          <w:b/>
          <w:bCs/>
          <w:sz w:val="28"/>
          <w:szCs w:val="28"/>
        </w:rPr>
        <w:lastRenderedPageBreak/>
        <w:t> </w:t>
      </w:r>
      <w:hyperlink r:id="rId10" w:history="1">
        <w:r w:rsidRPr="006157CD">
          <w:rPr>
            <w:rStyle w:val="Hyperlink"/>
            <w:rFonts w:ascii="Calibri" w:hAnsi="Calibri"/>
            <w:b/>
            <w:bCs/>
            <w:sz w:val="28"/>
            <w:szCs w:val="28"/>
          </w:rPr>
          <w:t>17th and 18th Century Burney Collection</w:t>
        </w:r>
      </w:hyperlink>
      <w:r w:rsidRPr="006157CD">
        <w:rPr>
          <w:rFonts w:ascii="Calibri" w:hAnsi="Calibri"/>
          <w:sz w:val="28"/>
          <w:szCs w:val="28"/>
        </w:rPr>
        <w:t>: The newspapers and news pamphlets gathered by the Reverend Charles Burney (1757-1817) represent a large collection of 17th and 18th century English news media.  The 700 or so bound volumes of newspapers and news pamphlets were published mostly in London, however there are also some English provincial, Irish and Scottish papers, and a few examples from the American colonies, Europe and India.</w:t>
      </w:r>
    </w:p>
    <w:p w:rsidR="00F40281" w:rsidRPr="006157CD" w:rsidRDefault="00F40281" w:rsidP="00F40281">
      <w:pPr>
        <w:ind w:left="720" w:right="-99"/>
        <w:jc w:val="both"/>
        <w:rPr>
          <w:rFonts w:ascii="Calibri" w:hAnsi="Calibri"/>
          <w:sz w:val="28"/>
          <w:szCs w:val="28"/>
        </w:rPr>
      </w:pPr>
    </w:p>
    <w:p w:rsidR="00F40281" w:rsidRPr="006157CD" w:rsidRDefault="00F40281" w:rsidP="00F40281">
      <w:pPr>
        <w:numPr>
          <w:ilvl w:val="0"/>
          <w:numId w:val="3"/>
        </w:numPr>
        <w:ind w:right="-99"/>
        <w:jc w:val="both"/>
        <w:rPr>
          <w:rFonts w:ascii="Calibri" w:hAnsi="Calibri"/>
          <w:sz w:val="28"/>
          <w:szCs w:val="28"/>
        </w:rPr>
      </w:pPr>
      <w:r w:rsidRPr="006157CD">
        <w:rPr>
          <w:rFonts w:ascii="Calibri" w:hAnsi="Calibri"/>
          <w:b/>
          <w:bCs/>
          <w:sz w:val="28"/>
          <w:szCs w:val="28"/>
        </w:rPr>
        <w:t xml:space="preserve">British Library Newspapers: </w:t>
      </w:r>
      <w:r w:rsidRPr="006157CD">
        <w:rPr>
          <w:rFonts w:ascii="Calibri" w:hAnsi="Calibri"/>
          <w:bCs/>
          <w:sz w:val="28"/>
          <w:szCs w:val="28"/>
        </w:rPr>
        <w:t xml:space="preserve">A </w:t>
      </w:r>
      <w:r w:rsidRPr="006157CD">
        <w:rPr>
          <w:rFonts w:ascii="Calibri" w:hAnsi="Calibri"/>
          <w:sz w:val="28"/>
          <w:szCs w:val="28"/>
        </w:rPr>
        <w:t>digital resource which provides access to national, regional, and local 19</w:t>
      </w:r>
      <w:r w:rsidRPr="006157CD">
        <w:rPr>
          <w:rFonts w:ascii="Calibri" w:hAnsi="Calibri"/>
          <w:sz w:val="28"/>
          <w:szCs w:val="28"/>
          <w:vertAlign w:val="superscript"/>
        </w:rPr>
        <w:t>th</w:t>
      </w:r>
      <w:r w:rsidRPr="006157CD">
        <w:rPr>
          <w:rFonts w:ascii="Calibri" w:hAnsi="Calibri"/>
          <w:sz w:val="28"/>
          <w:szCs w:val="28"/>
        </w:rPr>
        <w:t xml:space="preserve">-century British newspapers. It includes 48 titles, totalling approximately 2.2 million pages, which reflect the social and political developments of the time. Stories can be viewed online and/or downloaded in PDF or OCR (Optical Character Recognition) format. </w:t>
      </w:r>
      <w:r w:rsidRPr="006157CD">
        <w:rPr>
          <w:rFonts w:ascii="Calibri" w:hAnsi="Calibri"/>
          <w:i/>
          <w:sz w:val="28"/>
          <w:szCs w:val="28"/>
        </w:rPr>
        <w:t>A more comprehensive collection of British Library Newspapers can be viewed onsite at the National Library of Wales, Aberystwyth and certain local libraries (check with your librarian).</w:t>
      </w:r>
    </w:p>
    <w:p w:rsidR="00F40281" w:rsidRPr="006157CD" w:rsidRDefault="00F40281" w:rsidP="00F40281">
      <w:pPr>
        <w:pStyle w:val="ListParagraph"/>
        <w:rPr>
          <w:rFonts w:ascii="Calibri" w:hAnsi="Calibri"/>
          <w:sz w:val="28"/>
          <w:szCs w:val="28"/>
        </w:rPr>
      </w:pPr>
    </w:p>
    <w:p w:rsidR="00F40281" w:rsidRPr="006157CD" w:rsidRDefault="007343A4" w:rsidP="00F40281">
      <w:pPr>
        <w:numPr>
          <w:ilvl w:val="0"/>
          <w:numId w:val="3"/>
        </w:numPr>
        <w:ind w:right="-99"/>
        <w:jc w:val="both"/>
        <w:rPr>
          <w:rFonts w:ascii="Calibri" w:hAnsi="Calibri"/>
          <w:sz w:val="28"/>
          <w:szCs w:val="28"/>
        </w:rPr>
      </w:pPr>
      <w:hyperlink r:id="rId11" w:history="1">
        <w:r w:rsidR="00F40281" w:rsidRPr="006157CD">
          <w:rPr>
            <w:rStyle w:val="Hyperlink"/>
            <w:rFonts w:ascii="Calibri" w:hAnsi="Calibri"/>
            <w:b/>
            <w:bCs/>
            <w:sz w:val="28"/>
            <w:szCs w:val="28"/>
          </w:rPr>
          <w:t>Times Digital Archive</w:t>
        </w:r>
      </w:hyperlink>
      <w:r w:rsidR="00F40281" w:rsidRPr="006157CD">
        <w:rPr>
          <w:rFonts w:ascii="Calibri" w:hAnsi="Calibri"/>
          <w:sz w:val="28"/>
          <w:szCs w:val="28"/>
        </w:rPr>
        <w:t xml:space="preserve">: The complete digital archive of </w:t>
      </w:r>
      <w:r w:rsidR="00F40281" w:rsidRPr="006157CD">
        <w:rPr>
          <w:rFonts w:ascii="Calibri" w:hAnsi="Calibri"/>
          <w:i/>
          <w:sz w:val="28"/>
          <w:szCs w:val="28"/>
        </w:rPr>
        <w:t>The Times</w:t>
      </w:r>
      <w:r w:rsidR="00F40281" w:rsidRPr="006157CD">
        <w:rPr>
          <w:rFonts w:ascii="Calibri" w:hAnsi="Calibri"/>
          <w:sz w:val="28"/>
          <w:szCs w:val="28"/>
        </w:rPr>
        <w:t> (London) 1785 - 2008.  The entire newspaper is captured, with all articles, advertisements and illustrations/photos divided into categories to facilitate searching</w:t>
      </w:r>
    </w:p>
    <w:p w:rsidR="00F40281" w:rsidRPr="006157CD" w:rsidRDefault="00F40281" w:rsidP="00F40281">
      <w:pPr>
        <w:ind w:right="-99"/>
        <w:jc w:val="both"/>
        <w:rPr>
          <w:rFonts w:ascii="Calibri" w:hAnsi="Calibri"/>
          <w:sz w:val="28"/>
          <w:szCs w:val="28"/>
        </w:rPr>
      </w:pPr>
    </w:p>
    <w:p w:rsidR="00F40281" w:rsidRPr="006157CD" w:rsidRDefault="007343A4" w:rsidP="00F40281">
      <w:pPr>
        <w:ind w:right="-99"/>
        <w:jc w:val="both"/>
        <w:rPr>
          <w:rFonts w:ascii="Calibri" w:hAnsi="Calibri"/>
          <w:sz w:val="28"/>
          <w:szCs w:val="28"/>
        </w:rPr>
      </w:pPr>
      <w:hyperlink r:id="rId12" w:history="1">
        <w:r w:rsidR="00F40281" w:rsidRPr="006157CD">
          <w:rPr>
            <w:rStyle w:val="Hyperlink"/>
            <w:rFonts w:ascii="Calibri" w:hAnsi="Calibri"/>
            <w:b/>
            <w:bCs/>
            <w:sz w:val="28"/>
            <w:szCs w:val="28"/>
          </w:rPr>
          <w:t>NewsBank</w:t>
        </w:r>
      </w:hyperlink>
    </w:p>
    <w:p w:rsidR="00F40281" w:rsidRPr="006157CD" w:rsidRDefault="00F40281" w:rsidP="00F40281">
      <w:pPr>
        <w:ind w:right="-99"/>
        <w:jc w:val="both"/>
        <w:rPr>
          <w:rFonts w:ascii="Calibri" w:hAnsi="Calibri"/>
          <w:sz w:val="28"/>
          <w:szCs w:val="28"/>
        </w:rPr>
      </w:pPr>
      <w:r w:rsidRPr="006157CD">
        <w:rPr>
          <w:rFonts w:ascii="Calibri" w:hAnsi="Calibri"/>
          <w:sz w:val="28"/>
          <w:szCs w:val="28"/>
        </w:rPr>
        <w:t>NewsBank provides access to full-text content of local and regional UK and Ireland newspapers from 1980 to the present day. This is better for researching more recent topics; the holdings for the 1980s and 1990s can be erratic for certain titles.</w:t>
      </w:r>
    </w:p>
    <w:p w:rsidR="00F40281" w:rsidRPr="006157CD" w:rsidRDefault="00F40281" w:rsidP="00F40281">
      <w:pPr>
        <w:ind w:right="-99"/>
        <w:jc w:val="both"/>
        <w:rPr>
          <w:rFonts w:ascii="Calibri" w:hAnsi="Calibri"/>
          <w:sz w:val="28"/>
          <w:szCs w:val="28"/>
        </w:rPr>
      </w:pPr>
    </w:p>
    <w:p w:rsidR="00F40281" w:rsidRPr="006157CD" w:rsidRDefault="007343A4" w:rsidP="00F40281">
      <w:pPr>
        <w:ind w:right="-99"/>
        <w:jc w:val="both"/>
        <w:rPr>
          <w:rFonts w:ascii="Calibri" w:hAnsi="Calibri"/>
          <w:sz w:val="28"/>
          <w:szCs w:val="28"/>
        </w:rPr>
      </w:pPr>
      <w:hyperlink r:id="rId13" w:history="1">
        <w:r w:rsidR="00F40281" w:rsidRPr="006157CD">
          <w:rPr>
            <w:rStyle w:val="Hyperlink"/>
            <w:rFonts w:ascii="Calibri" w:hAnsi="Calibri"/>
            <w:b/>
            <w:bCs/>
            <w:sz w:val="28"/>
            <w:szCs w:val="28"/>
          </w:rPr>
          <w:t>Welsh Newspapers Online</w:t>
        </w:r>
      </w:hyperlink>
    </w:p>
    <w:p w:rsidR="00F40281" w:rsidRDefault="00F40281" w:rsidP="00F40281">
      <w:pPr>
        <w:ind w:right="-99"/>
        <w:jc w:val="both"/>
        <w:rPr>
          <w:rFonts w:ascii="Calibri" w:hAnsi="Calibri"/>
          <w:sz w:val="28"/>
          <w:szCs w:val="28"/>
        </w:rPr>
      </w:pPr>
      <w:r w:rsidRPr="006157CD">
        <w:rPr>
          <w:rFonts w:ascii="Calibri" w:hAnsi="Calibri"/>
          <w:sz w:val="28"/>
          <w:szCs w:val="28"/>
        </w:rPr>
        <w:t>Welsh Newspapers Online is a free online resource from the National Library of Wales where you can discover millions of articles from the Library’s rich collection of historical newspapers.</w:t>
      </w:r>
    </w:p>
    <w:p w:rsidR="00F40281" w:rsidRPr="006157CD" w:rsidRDefault="00F40281" w:rsidP="00F40281">
      <w:pPr>
        <w:ind w:right="-99"/>
        <w:jc w:val="both"/>
        <w:rPr>
          <w:rFonts w:ascii="Calibri" w:hAnsi="Calibri"/>
          <w:sz w:val="28"/>
          <w:szCs w:val="28"/>
        </w:rPr>
      </w:pPr>
    </w:p>
    <w:p w:rsidR="0013525E" w:rsidRPr="00A406E5" w:rsidRDefault="0013525E" w:rsidP="0013525E">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3525E" w:rsidRPr="00A406E5" w:rsidTr="00E26AA2">
        <w:trPr>
          <w:trHeight w:val="414"/>
        </w:trPr>
        <w:tc>
          <w:tcPr>
            <w:tcW w:w="10670" w:type="dxa"/>
            <w:shd w:val="clear" w:color="auto" w:fill="D9D9D9"/>
          </w:tcPr>
          <w:p w:rsidR="0013525E" w:rsidRPr="00A406E5" w:rsidRDefault="0013525E" w:rsidP="00E26AA2">
            <w:pPr>
              <w:jc w:val="center"/>
              <w:rPr>
                <w:rFonts w:ascii="Arial" w:hAnsi="Arial" w:cs="Arial"/>
                <w:b/>
                <w:caps/>
                <w:sz w:val="40"/>
              </w:rPr>
            </w:pPr>
            <w:r w:rsidRPr="00A406E5">
              <w:rPr>
                <w:rFonts w:ascii="Arial" w:hAnsi="Arial" w:cs="Arial"/>
                <w:b/>
                <w:caps/>
                <w:sz w:val="40"/>
              </w:rPr>
              <w:t>GUIDANCE FOR Students IN THE COMPLETION OF TASKS</w:t>
            </w:r>
          </w:p>
        </w:tc>
      </w:tr>
    </w:tbl>
    <w:p w:rsidR="0013525E" w:rsidRPr="00A406E5" w:rsidRDefault="0013525E" w:rsidP="0013525E">
      <w:pPr>
        <w:jc w:val="both"/>
        <w:rPr>
          <w:rFonts w:ascii="Arial" w:hAnsi="Arial" w:cs="Arial"/>
          <w:sz w:val="22"/>
          <w:szCs w:val="22"/>
        </w:rPr>
      </w:pPr>
    </w:p>
    <w:p w:rsidR="0013525E" w:rsidRDefault="0013525E" w:rsidP="0013525E">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13525E" w:rsidRDefault="0013525E" w:rsidP="0013525E">
      <w:pPr>
        <w:jc w:val="both"/>
        <w:rPr>
          <w:rFonts w:ascii="Arial" w:hAnsi="Arial" w:cs="Arial"/>
          <w:b/>
          <w:sz w:val="22"/>
          <w:szCs w:val="22"/>
        </w:rPr>
      </w:pPr>
    </w:p>
    <w:p w:rsidR="0013525E" w:rsidRPr="00A406E5" w:rsidRDefault="0013525E" w:rsidP="0013525E">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0013525E" w:rsidRPr="00A406E5" w:rsidRDefault="0013525E" w:rsidP="0013525E">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13525E" w:rsidRPr="00A406E5" w:rsidRDefault="0013525E" w:rsidP="0013525E">
      <w:pPr>
        <w:jc w:val="both"/>
        <w:rPr>
          <w:rFonts w:ascii="Arial" w:hAnsi="Arial" w:cs="Arial"/>
          <w:sz w:val="22"/>
          <w:szCs w:val="22"/>
        </w:rPr>
      </w:pPr>
    </w:p>
    <w:p w:rsidR="0013525E" w:rsidRPr="00A406E5" w:rsidRDefault="0013525E" w:rsidP="0013525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13525E" w:rsidRPr="00A406E5" w:rsidRDefault="0013525E" w:rsidP="0013525E">
      <w:pPr>
        <w:jc w:val="both"/>
        <w:rPr>
          <w:rFonts w:ascii="Arial" w:hAnsi="Arial" w:cs="Arial"/>
          <w:sz w:val="22"/>
          <w:szCs w:val="22"/>
        </w:rPr>
      </w:pPr>
    </w:p>
    <w:p w:rsidR="0013525E" w:rsidRPr="00A406E5" w:rsidRDefault="0013525E" w:rsidP="0013525E">
      <w:pPr>
        <w:jc w:val="both"/>
        <w:rPr>
          <w:rFonts w:ascii="Arial" w:hAnsi="Arial" w:cs="Arial"/>
          <w:sz w:val="22"/>
          <w:szCs w:val="22"/>
        </w:rPr>
      </w:pPr>
    </w:p>
    <w:p w:rsidR="0013525E" w:rsidRPr="00A406E5" w:rsidRDefault="0013525E" w:rsidP="0013525E">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0013525E" w:rsidRPr="00A406E5" w:rsidRDefault="0013525E" w:rsidP="0013525E">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13525E" w:rsidRPr="00A406E5" w:rsidRDefault="0013525E" w:rsidP="0013525E">
      <w:pPr>
        <w:jc w:val="both"/>
        <w:rPr>
          <w:rFonts w:ascii="Arial" w:hAnsi="Arial" w:cs="Arial"/>
          <w:b/>
          <w:i/>
          <w:sz w:val="22"/>
          <w:szCs w:val="22"/>
        </w:rPr>
      </w:pPr>
    </w:p>
    <w:p w:rsidR="0013525E" w:rsidRPr="00A406E5" w:rsidRDefault="0013525E" w:rsidP="0013525E">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13525E" w:rsidRPr="00A406E5" w:rsidRDefault="0013525E" w:rsidP="0013525E">
      <w:pPr>
        <w:jc w:val="both"/>
        <w:rPr>
          <w:rFonts w:ascii="Arial" w:hAnsi="Arial" w:cs="Arial"/>
          <w:sz w:val="22"/>
          <w:szCs w:val="22"/>
        </w:rPr>
      </w:pPr>
    </w:p>
    <w:p w:rsidR="0013525E" w:rsidRPr="00A406E5" w:rsidRDefault="0013525E" w:rsidP="0013525E">
      <w:pPr>
        <w:jc w:val="both"/>
        <w:rPr>
          <w:rFonts w:ascii="Arial" w:hAnsi="Arial" w:cs="Arial"/>
          <w:b/>
          <w:sz w:val="22"/>
          <w:szCs w:val="22"/>
        </w:rPr>
      </w:pPr>
    </w:p>
    <w:p w:rsidR="0013525E" w:rsidRPr="00A406E5" w:rsidRDefault="0013525E" w:rsidP="0013525E">
      <w:pPr>
        <w:numPr>
          <w:ilvl w:val="0"/>
          <w:numId w:val="1"/>
        </w:numPr>
        <w:jc w:val="both"/>
        <w:rPr>
          <w:rFonts w:ascii="Arial" w:hAnsi="Arial" w:cs="Arial"/>
          <w:b/>
          <w:sz w:val="22"/>
          <w:szCs w:val="22"/>
        </w:rPr>
      </w:pPr>
      <w:r>
        <w:rPr>
          <w:rFonts w:ascii="Arial" w:hAnsi="Arial" w:cs="Arial"/>
          <w:b/>
          <w:sz w:val="22"/>
          <w:szCs w:val="22"/>
        </w:rPr>
        <w:t>Cognitive and Intellectual Skills</w:t>
      </w:r>
    </w:p>
    <w:p w:rsidR="0013525E" w:rsidRPr="00A406E5" w:rsidRDefault="0013525E" w:rsidP="0013525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0013525E" w:rsidRPr="00A406E5" w:rsidRDefault="0013525E" w:rsidP="0013525E">
      <w:pPr>
        <w:jc w:val="both"/>
        <w:rPr>
          <w:rFonts w:ascii="Arial" w:hAnsi="Arial" w:cs="Arial"/>
          <w:sz w:val="22"/>
          <w:szCs w:val="22"/>
        </w:rPr>
      </w:pPr>
    </w:p>
    <w:p w:rsidR="0013525E" w:rsidRPr="00A406E5" w:rsidRDefault="0013525E" w:rsidP="0013525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13525E" w:rsidRPr="00A406E5" w:rsidRDefault="0013525E" w:rsidP="0013525E">
      <w:pPr>
        <w:jc w:val="both"/>
        <w:rPr>
          <w:rFonts w:ascii="Arial" w:hAnsi="Arial" w:cs="Arial"/>
          <w:sz w:val="22"/>
          <w:szCs w:val="22"/>
        </w:rPr>
      </w:pPr>
    </w:p>
    <w:p w:rsidR="0013525E" w:rsidRPr="00A406E5" w:rsidRDefault="0013525E" w:rsidP="0013525E">
      <w:pPr>
        <w:jc w:val="both"/>
        <w:rPr>
          <w:rFonts w:ascii="Arial" w:hAnsi="Arial" w:cs="Arial"/>
          <w:b/>
          <w:sz w:val="22"/>
          <w:szCs w:val="22"/>
        </w:rPr>
      </w:pPr>
    </w:p>
    <w:p w:rsidR="0013525E" w:rsidRPr="00A406E5" w:rsidRDefault="0013525E" w:rsidP="0013525E">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13525E" w:rsidRDefault="0013525E" w:rsidP="0013525E">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rsidR="0013525E" w:rsidRDefault="0013525E" w:rsidP="0013525E">
      <w:pPr>
        <w:jc w:val="both"/>
        <w:rPr>
          <w:rFonts w:ascii="Arial" w:hAnsi="Arial" w:cs="Arial"/>
          <w:sz w:val="22"/>
          <w:szCs w:val="22"/>
        </w:rPr>
      </w:pPr>
    </w:p>
    <w:p w:rsidR="0013525E" w:rsidRPr="00A406E5" w:rsidRDefault="0013525E" w:rsidP="0013525E">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Pr>
          <w:rFonts w:ascii="Arial" w:hAnsi="Arial" w:cs="Arial"/>
          <w:sz w:val="22"/>
          <w:szCs w:val="22"/>
        </w:rPr>
        <w:t xml:space="preserve">leading edge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rsidR="0013525E" w:rsidRPr="00A406E5" w:rsidRDefault="0013525E" w:rsidP="0013525E">
      <w:pPr>
        <w:jc w:val="both"/>
        <w:rPr>
          <w:rFonts w:ascii="Arial" w:hAnsi="Arial" w:cs="Arial"/>
          <w:sz w:val="22"/>
          <w:szCs w:val="22"/>
        </w:rPr>
      </w:pPr>
    </w:p>
    <w:p w:rsidR="0013525E" w:rsidRPr="00A406E5" w:rsidRDefault="0013525E" w:rsidP="0013525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13525E" w:rsidRPr="00A406E5" w:rsidRDefault="0013525E" w:rsidP="0013525E">
      <w:pPr>
        <w:jc w:val="both"/>
        <w:rPr>
          <w:rFonts w:ascii="Arial" w:hAnsi="Arial" w:cs="Arial"/>
          <w:sz w:val="22"/>
          <w:szCs w:val="22"/>
        </w:rPr>
      </w:pPr>
    </w:p>
    <w:p w:rsidR="0013525E" w:rsidRPr="00A406E5" w:rsidRDefault="0013525E" w:rsidP="0013525E">
      <w:pPr>
        <w:jc w:val="both"/>
        <w:rPr>
          <w:rFonts w:ascii="Arial" w:hAnsi="Arial" w:cs="Arial"/>
          <w:sz w:val="22"/>
          <w:szCs w:val="22"/>
        </w:rPr>
      </w:pPr>
    </w:p>
    <w:p w:rsidR="0013525E" w:rsidRPr="00A406E5" w:rsidRDefault="0013525E" w:rsidP="0013525E">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0013525E" w:rsidRPr="00A406E5" w:rsidRDefault="0013525E" w:rsidP="0013525E">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w:t>
      </w:r>
      <w:r>
        <w:rPr>
          <w:rFonts w:ascii="Arial" w:hAnsi="Arial" w:cs="Arial"/>
          <w:sz w:val="22"/>
          <w:szCs w:val="22"/>
        </w:rPr>
        <w:lastRenderedPageBreak/>
        <w:t xml:space="preserve">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13525E" w:rsidRDefault="0013525E" w:rsidP="0013525E">
      <w:pPr>
        <w:jc w:val="both"/>
        <w:rPr>
          <w:rFonts w:ascii="Arial" w:hAnsi="Arial" w:cs="Arial"/>
          <w:sz w:val="22"/>
          <w:szCs w:val="22"/>
        </w:rPr>
      </w:pPr>
    </w:p>
    <w:p w:rsidR="0013525E" w:rsidRPr="00A406E5" w:rsidRDefault="0013525E" w:rsidP="0013525E">
      <w:pPr>
        <w:jc w:val="both"/>
        <w:rPr>
          <w:rFonts w:ascii="Arial" w:hAnsi="Arial" w:cs="Arial"/>
          <w:sz w:val="22"/>
          <w:szCs w:val="22"/>
        </w:rPr>
      </w:pPr>
    </w:p>
    <w:p w:rsidR="0013525E" w:rsidRPr="00A406E5" w:rsidRDefault="0013525E" w:rsidP="0013525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13525E" w:rsidRPr="00A406E5" w:rsidRDefault="0013525E" w:rsidP="0013525E">
      <w:pPr>
        <w:jc w:val="both"/>
        <w:rPr>
          <w:rFonts w:ascii="Arial" w:hAnsi="Arial" w:cs="Arial"/>
          <w:sz w:val="22"/>
          <w:szCs w:val="22"/>
        </w:rPr>
      </w:pPr>
    </w:p>
    <w:p w:rsidR="0013525E" w:rsidRPr="00A406E5" w:rsidRDefault="0013525E" w:rsidP="0013525E">
      <w:pPr>
        <w:jc w:val="both"/>
        <w:rPr>
          <w:rFonts w:ascii="Arial" w:hAnsi="Arial" w:cs="Arial"/>
          <w:sz w:val="22"/>
          <w:szCs w:val="22"/>
        </w:rPr>
      </w:pPr>
    </w:p>
    <w:p w:rsidR="0013525E" w:rsidRPr="00A406E5" w:rsidRDefault="0013525E" w:rsidP="0013525E">
      <w:pPr>
        <w:jc w:val="both"/>
        <w:rPr>
          <w:rFonts w:ascii="Arial" w:hAnsi="Arial" w:cs="Arial"/>
          <w:sz w:val="22"/>
          <w:szCs w:val="22"/>
        </w:rPr>
      </w:pPr>
    </w:p>
    <w:p w:rsidR="0013525E" w:rsidRPr="00A406E5" w:rsidRDefault="0013525E" w:rsidP="0013525E">
      <w:pPr>
        <w:rPr>
          <w:rFonts w:ascii="Arial" w:hAnsi="Arial" w:cs="Arial"/>
          <w:sz w:val="22"/>
          <w:szCs w:val="22"/>
        </w:rPr>
      </w:pPr>
      <w:r w:rsidRPr="00A406E5">
        <w:rPr>
          <w:rFonts w:ascii="Arial" w:hAnsi="Arial" w:cs="Arial"/>
          <w:sz w:val="22"/>
          <w:szCs w:val="22"/>
        </w:rPr>
        <w:br w:type="page"/>
      </w:r>
    </w:p>
    <w:p w:rsidR="0013525E" w:rsidRPr="00A406E5" w:rsidRDefault="0013525E" w:rsidP="0013525E">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3525E" w:rsidRPr="00A406E5" w:rsidTr="00E26AA2">
        <w:trPr>
          <w:jc w:val="center"/>
        </w:trPr>
        <w:tc>
          <w:tcPr>
            <w:tcW w:w="10670" w:type="dxa"/>
            <w:shd w:val="clear" w:color="auto" w:fill="BFBFBF"/>
          </w:tcPr>
          <w:p w:rsidR="0013525E" w:rsidRPr="00A406E5" w:rsidRDefault="0013525E" w:rsidP="00E26AA2">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13525E" w:rsidRPr="00A406E5" w:rsidRDefault="0013525E" w:rsidP="0013525E">
      <w:pPr>
        <w:rPr>
          <w:rFonts w:ascii="Arial" w:hAnsi="Arial" w:cs="Arial"/>
        </w:rPr>
      </w:pPr>
    </w:p>
    <w:p w:rsidR="0013525E" w:rsidRPr="00A406E5" w:rsidRDefault="0013525E" w:rsidP="0013525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3525E" w:rsidRPr="00A406E5" w:rsidRDefault="0013525E" w:rsidP="0013525E">
      <w:pPr>
        <w:rPr>
          <w:rFonts w:ascii="Arial" w:hAnsi="Arial" w:cs="Arial"/>
          <w:b/>
          <w:sz w:val="22"/>
          <w:szCs w:val="22"/>
        </w:rPr>
        <w:sectPr w:rsidR="0013525E" w:rsidRPr="00A406E5" w:rsidSect="00F31C04">
          <w:footerReference w:type="default" r:id="rId14"/>
          <w:pgSz w:w="11894" w:h="16834"/>
          <w:pgMar w:top="720" w:right="720" w:bottom="720" w:left="720" w:header="706" w:footer="454" w:gutter="0"/>
          <w:paperSrc w:first="1" w:other="1"/>
          <w:cols w:space="720"/>
          <w:docGrid w:linePitch="272"/>
        </w:sectPr>
      </w:pPr>
    </w:p>
    <w:p w:rsidR="0013525E" w:rsidRPr="00A406E5" w:rsidRDefault="0013525E" w:rsidP="0013525E">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3525E" w:rsidRPr="00A406E5" w:rsidTr="00E26AA2">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3525E" w:rsidRPr="00A406E5" w:rsidRDefault="0013525E" w:rsidP="00E26AA2">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3525E" w:rsidRPr="00A85BFE" w:rsidRDefault="0013525E" w:rsidP="00E26AA2">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3525E" w:rsidRPr="00A85BFE" w:rsidRDefault="0013525E" w:rsidP="00E26AA2">
            <w:pPr>
              <w:ind w:left="113" w:right="113"/>
              <w:jc w:val="center"/>
              <w:rPr>
                <w:rFonts w:ascii="Arial" w:hAnsi="Arial" w:cs="Arial"/>
                <w:b/>
                <w:sz w:val="18"/>
                <w:szCs w:val="18"/>
              </w:rPr>
            </w:pPr>
            <w:r w:rsidRPr="00A85BFE">
              <w:rPr>
                <w:rFonts w:ascii="Arial" w:hAnsi="Arial" w:cs="Arial"/>
                <w:b/>
                <w:sz w:val="18"/>
                <w:szCs w:val="18"/>
              </w:rPr>
              <w:t xml:space="preserve">Marks </w:t>
            </w:r>
          </w:p>
          <w:p w:rsidR="0013525E" w:rsidRPr="00A85BFE" w:rsidRDefault="0013525E" w:rsidP="00E26AA2">
            <w:pPr>
              <w:ind w:left="113" w:right="113"/>
              <w:jc w:val="center"/>
              <w:rPr>
                <w:rFonts w:ascii="Arial" w:hAnsi="Arial" w:cs="Arial"/>
                <w:b/>
                <w:sz w:val="18"/>
                <w:szCs w:val="18"/>
              </w:rPr>
            </w:pPr>
            <w:r w:rsidRPr="00A85BFE">
              <w:rPr>
                <w:rFonts w:ascii="Arial" w:hAnsi="Arial" w:cs="Arial"/>
                <w:b/>
                <w:sz w:val="18"/>
                <w:szCs w:val="18"/>
              </w:rPr>
              <w:t>awarded</w:t>
            </w:r>
          </w:p>
        </w:tc>
      </w:tr>
      <w:tr w:rsidR="0013525E" w:rsidRPr="00A406E5" w:rsidTr="00E26AA2">
        <w:trPr>
          <w:trHeight w:val="450"/>
        </w:trPr>
        <w:tc>
          <w:tcPr>
            <w:tcW w:w="4169" w:type="pct"/>
            <w:tcBorders>
              <w:top w:val="single" w:sz="4" w:space="0" w:color="auto"/>
              <w:left w:val="single" w:sz="4" w:space="0" w:color="auto"/>
              <w:right w:val="single" w:sz="4" w:space="0" w:color="auto"/>
            </w:tcBorders>
            <w:shd w:val="clear" w:color="auto" w:fill="D9D9D9"/>
          </w:tcPr>
          <w:p w:rsidR="0013525E" w:rsidRPr="00A406E5" w:rsidRDefault="0013525E" w:rsidP="00E26AA2">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13525E" w:rsidRPr="00A406E5" w:rsidRDefault="0013525E" w:rsidP="00E26AA2">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3525E" w:rsidRPr="00A406E5" w:rsidRDefault="0013525E" w:rsidP="00E26AA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3525E" w:rsidRPr="00A406E5" w:rsidRDefault="0013525E" w:rsidP="00E26AA2">
            <w:pPr>
              <w:jc w:val="center"/>
              <w:rPr>
                <w:rFonts w:ascii="Arial" w:hAnsi="Arial" w:cs="Arial"/>
                <w:sz w:val="32"/>
              </w:rPr>
            </w:pPr>
          </w:p>
        </w:tc>
      </w:tr>
      <w:tr w:rsidR="0013525E" w:rsidRPr="00A406E5" w:rsidTr="00E26AA2">
        <w:trPr>
          <w:trHeight w:val="450"/>
        </w:trPr>
        <w:tc>
          <w:tcPr>
            <w:tcW w:w="4169" w:type="pct"/>
            <w:vMerge w:val="restart"/>
            <w:tcBorders>
              <w:top w:val="single" w:sz="4" w:space="0" w:color="auto"/>
              <w:left w:val="single" w:sz="4" w:space="0" w:color="auto"/>
              <w:right w:val="single" w:sz="4" w:space="0" w:color="auto"/>
            </w:tcBorders>
          </w:tcPr>
          <w:p w:rsidR="0013525E" w:rsidRPr="00A406E5" w:rsidRDefault="0013525E" w:rsidP="00E26AA2">
            <w:pPr>
              <w:spacing w:after="120"/>
              <w:rPr>
                <w:rFonts w:ascii="Arial" w:hAnsi="Arial" w:cs="Arial"/>
                <w:sz w:val="14"/>
                <w:szCs w:val="14"/>
              </w:rPr>
            </w:pPr>
          </w:p>
          <w:p w:rsidR="0013525E" w:rsidRPr="00A406E5" w:rsidRDefault="0013525E" w:rsidP="00E26AA2">
            <w:pPr>
              <w:spacing w:after="120"/>
              <w:rPr>
                <w:rFonts w:ascii="Arial" w:hAnsi="Arial" w:cs="Arial"/>
                <w:sz w:val="14"/>
                <w:szCs w:val="14"/>
              </w:rPr>
            </w:pPr>
          </w:p>
          <w:p w:rsidR="0013525E" w:rsidRPr="00A406E5" w:rsidRDefault="0013525E" w:rsidP="00E26AA2">
            <w:pPr>
              <w:spacing w:after="120"/>
              <w:rPr>
                <w:rFonts w:ascii="Arial" w:hAnsi="Arial" w:cs="Arial"/>
                <w:sz w:val="14"/>
                <w:szCs w:val="14"/>
              </w:rPr>
            </w:pPr>
          </w:p>
          <w:p w:rsidR="0013525E" w:rsidRPr="00A406E5" w:rsidRDefault="0013525E" w:rsidP="00E26AA2">
            <w:pPr>
              <w:spacing w:after="120"/>
              <w:rPr>
                <w:rFonts w:ascii="Arial" w:hAnsi="Arial" w:cs="Arial"/>
                <w:sz w:val="14"/>
                <w:szCs w:val="14"/>
              </w:rPr>
            </w:pPr>
          </w:p>
          <w:p w:rsidR="0013525E" w:rsidRPr="00A406E5" w:rsidRDefault="0013525E" w:rsidP="00E26AA2">
            <w:pPr>
              <w:spacing w:after="120"/>
              <w:rPr>
                <w:rFonts w:ascii="Arial" w:hAnsi="Arial" w:cs="Arial"/>
                <w:sz w:val="14"/>
                <w:szCs w:val="14"/>
              </w:rPr>
            </w:pPr>
          </w:p>
          <w:p w:rsidR="0013525E" w:rsidRPr="00A406E5" w:rsidRDefault="0013525E" w:rsidP="00E26AA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3525E" w:rsidRPr="00A406E5" w:rsidRDefault="0013525E" w:rsidP="00E26AA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3525E" w:rsidRPr="00A406E5" w:rsidRDefault="0013525E" w:rsidP="00E26AA2">
            <w:pPr>
              <w:jc w:val="center"/>
              <w:rPr>
                <w:rFonts w:ascii="Arial" w:hAnsi="Arial" w:cs="Arial"/>
                <w:sz w:val="32"/>
              </w:rPr>
            </w:pPr>
          </w:p>
        </w:tc>
      </w:tr>
      <w:tr w:rsidR="0013525E" w:rsidRPr="00A406E5" w:rsidTr="00E26AA2">
        <w:trPr>
          <w:trHeight w:val="451"/>
        </w:trPr>
        <w:tc>
          <w:tcPr>
            <w:tcW w:w="4169" w:type="pct"/>
            <w:vMerge/>
            <w:tcBorders>
              <w:left w:val="single" w:sz="4" w:space="0" w:color="auto"/>
              <w:bottom w:val="single" w:sz="4" w:space="0" w:color="auto"/>
              <w:right w:val="single" w:sz="4" w:space="0" w:color="auto"/>
            </w:tcBorders>
          </w:tcPr>
          <w:p w:rsidR="0013525E" w:rsidRPr="00A406E5" w:rsidRDefault="0013525E" w:rsidP="00E26AA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3525E" w:rsidRPr="00A406E5" w:rsidRDefault="0013525E" w:rsidP="00E26AA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3525E" w:rsidRPr="00A406E5" w:rsidRDefault="0013525E" w:rsidP="00E26AA2">
            <w:pPr>
              <w:jc w:val="center"/>
              <w:rPr>
                <w:rFonts w:ascii="Arial" w:hAnsi="Arial" w:cs="Arial"/>
                <w:sz w:val="32"/>
              </w:rPr>
            </w:pPr>
          </w:p>
        </w:tc>
      </w:tr>
      <w:tr w:rsidR="0013525E" w:rsidRPr="00A406E5" w:rsidTr="00E26AA2">
        <w:trPr>
          <w:trHeight w:val="450"/>
        </w:trPr>
        <w:tc>
          <w:tcPr>
            <w:tcW w:w="4169" w:type="pct"/>
            <w:tcBorders>
              <w:top w:val="single" w:sz="4" w:space="0" w:color="auto"/>
              <w:left w:val="single" w:sz="4" w:space="0" w:color="auto"/>
              <w:right w:val="single" w:sz="4" w:space="0" w:color="auto"/>
            </w:tcBorders>
            <w:shd w:val="clear" w:color="auto" w:fill="D9D9D9"/>
          </w:tcPr>
          <w:p w:rsidR="0013525E" w:rsidRPr="00A406E5" w:rsidRDefault="0013525E" w:rsidP="00E26AA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13525E" w:rsidRPr="00A406E5" w:rsidRDefault="0013525E" w:rsidP="00E26AA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3525E" w:rsidRPr="00A406E5" w:rsidRDefault="0013525E" w:rsidP="00E26AA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3525E" w:rsidRPr="00A406E5" w:rsidRDefault="0013525E" w:rsidP="00E26AA2">
            <w:pPr>
              <w:jc w:val="center"/>
              <w:rPr>
                <w:rFonts w:ascii="Arial" w:hAnsi="Arial" w:cs="Arial"/>
                <w:sz w:val="32"/>
              </w:rPr>
            </w:pPr>
          </w:p>
        </w:tc>
      </w:tr>
      <w:tr w:rsidR="0013525E" w:rsidRPr="00A406E5" w:rsidTr="00E26AA2">
        <w:trPr>
          <w:trHeight w:val="450"/>
        </w:trPr>
        <w:tc>
          <w:tcPr>
            <w:tcW w:w="4169" w:type="pct"/>
            <w:vMerge w:val="restart"/>
            <w:tcBorders>
              <w:top w:val="single" w:sz="4" w:space="0" w:color="auto"/>
              <w:left w:val="single" w:sz="4" w:space="0" w:color="auto"/>
              <w:right w:val="single" w:sz="4" w:space="0" w:color="auto"/>
            </w:tcBorders>
          </w:tcPr>
          <w:p w:rsidR="0013525E" w:rsidRPr="00A406E5" w:rsidRDefault="0013525E" w:rsidP="00E26AA2">
            <w:pPr>
              <w:spacing w:after="120"/>
              <w:rPr>
                <w:rFonts w:ascii="Arial" w:hAnsi="Arial" w:cs="Arial"/>
                <w:sz w:val="14"/>
                <w:szCs w:val="14"/>
              </w:rPr>
            </w:pPr>
          </w:p>
          <w:p w:rsidR="0013525E" w:rsidRPr="00A406E5" w:rsidRDefault="0013525E" w:rsidP="00E26AA2">
            <w:pPr>
              <w:spacing w:after="120"/>
              <w:rPr>
                <w:rFonts w:ascii="Arial" w:hAnsi="Arial" w:cs="Arial"/>
                <w:sz w:val="14"/>
                <w:szCs w:val="14"/>
              </w:rPr>
            </w:pPr>
          </w:p>
          <w:p w:rsidR="0013525E" w:rsidRPr="00A406E5" w:rsidRDefault="0013525E" w:rsidP="00E26AA2">
            <w:pPr>
              <w:spacing w:after="120"/>
              <w:rPr>
                <w:rFonts w:ascii="Arial" w:hAnsi="Arial" w:cs="Arial"/>
                <w:sz w:val="14"/>
                <w:szCs w:val="14"/>
              </w:rPr>
            </w:pPr>
          </w:p>
          <w:p w:rsidR="0013525E" w:rsidRPr="00A406E5" w:rsidRDefault="0013525E" w:rsidP="00E26AA2">
            <w:pPr>
              <w:spacing w:after="120"/>
              <w:rPr>
                <w:rFonts w:ascii="Arial" w:hAnsi="Arial" w:cs="Arial"/>
                <w:sz w:val="14"/>
                <w:szCs w:val="14"/>
              </w:rPr>
            </w:pPr>
          </w:p>
          <w:p w:rsidR="0013525E" w:rsidRPr="00A406E5" w:rsidRDefault="0013525E" w:rsidP="00E26AA2">
            <w:pPr>
              <w:spacing w:after="120"/>
              <w:rPr>
                <w:rFonts w:ascii="Arial" w:hAnsi="Arial" w:cs="Arial"/>
                <w:sz w:val="14"/>
                <w:szCs w:val="14"/>
              </w:rPr>
            </w:pPr>
          </w:p>
          <w:p w:rsidR="0013525E" w:rsidRPr="00A406E5" w:rsidRDefault="0013525E" w:rsidP="00E26AA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3525E" w:rsidRPr="00A406E5" w:rsidRDefault="0013525E" w:rsidP="00E26AA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3525E" w:rsidRPr="00A406E5" w:rsidRDefault="0013525E" w:rsidP="00E26AA2">
            <w:pPr>
              <w:jc w:val="center"/>
              <w:rPr>
                <w:rFonts w:ascii="Arial" w:hAnsi="Arial" w:cs="Arial"/>
                <w:sz w:val="32"/>
              </w:rPr>
            </w:pPr>
          </w:p>
        </w:tc>
      </w:tr>
      <w:tr w:rsidR="0013525E" w:rsidRPr="00A406E5" w:rsidTr="00E26AA2">
        <w:trPr>
          <w:trHeight w:val="451"/>
        </w:trPr>
        <w:tc>
          <w:tcPr>
            <w:tcW w:w="4169" w:type="pct"/>
            <w:vMerge/>
            <w:tcBorders>
              <w:left w:val="single" w:sz="4" w:space="0" w:color="auto"/>
              <w:bottom w:val="single" w:sz="4" w:space="0" w:color="auto"/>
              <w:right w:val="single" w:sz="4" w:space="0" w:color="auto"/>
            </w:tcBorders>
          </w:tcPr>
          <w:p w:rsidR="0013525E" w:rsidRPr="00A406E5" w:rsidRDefault="0013525E" w:rsidP="00E26AA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3525E" w:rsidRPr="00A406E5" w:rsidRDefault="0013525E" w:rsidP="00E26AA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3525E" w:rsidRPr="00A406E5" w:rsidRDefault="0013525E" w:rsidP="00E26AA2">
            <w:pPr>
              <w:jc w:val="center"/>
              <w:rPr>
                <w:rFonts w:ascii="Arial" w:hAnsi="Arial" w:cs="Arial"/>
                <w:sz w:val="32"/>
              </w:rPr>
            </w:pPr>
          </w:p>
        </w:tc>
      </w:tr>
      <w:tr w:rsidR="0013525E" w:rsidRPr="00A406E5" w:rsidTr="00E26AA2">
        <w:trPr>
          <w:trHeight w:val="450"/>
        </w:trPr>
        <w:tc>
          <w:tcPr>
            <w:tcW w:w="4169" w:type="pct"/>
            <w:tcBorders>
              <w:top w:val="single" w:sz="4" w:space="0" w:color="auto"/>
              <w:left w:val="single" w:sz="4" w:space="0" w:color="auto"/>
              <w:right w:val="single" w:sz="4" w:space="0" w:color="auto"/>
            </w:tcBorders>
            <w:shd w:val="clear" w:color="auto" w:fill="D9D9D9"/>
          </w:tcPr>
          <w:p w:rsidR="0013525E" w:rsidRPr="00A406E5" w:rsidRDefault="0013525E" w:rsidP="00E26AA2">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13525E" w:rsidRPr="00A406E5" w:rsidRDefault="0013525E" w:rsidP="00E26AA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3525E" w:rsidRPr="00A406E5" w:rsidRDefault="0013525E" w:rsidP="00E26AA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3525E" w:rsidRPr="00A406E5" w:rsidRDefault="0013525E" w:rsidP="00E26AA2">
            <w:pPr>
              <w:jc w:val="center"/>
              <w:rPr>
                <w:rFonts w:ascii="Arial" w:hAnsi="Arial" w:cs="Arial"/>
                <w:sz w:val="32"/>
              </w:rPr>
            </w:pPr>
          </w:p>
        </w:tc>
      </w:tr>
      <w:tr w:rsidR="0013525E" w:rsidRPr="00A406E5" w:rsidTr="00E26AA2">
        <w:trPr>
          <w:trHeight w:val="450"/>
        </w:trPr>
        <w:tc>
          <w:tcPr>
            <w:tcW w:w="4169" w:type="pct"/>
            <w:vMerge w:val="restart"/>
            <w:tcBorders>
              <w:top w:val="single" w:sz="4" w:space="0" w:color="auto"/>
              <w:left w:val="single" w:sz="4" w:space="0" w:color="auto"/>
              <w:right w:val="single" w:sz="4" w:space="0" w:color="auto"/>
            </w:tcBorders>
          </w:tcPr>
          <w:p w:rsidR="0013525E" w:rsidRPr="00A406E5" w:rsidRDefault="0013525E" w:rsidP="00E26AA2">
            <w:pPr>
              <w:spacing w:after="120"/>
              <w:rPr>
                <w:rFonts w:ascii="Arial" w:hAnsi="Arial" w:cs="Arial"/>
                <w:sz w:val="14"/>
                <w:szCs w:val="14"/>
              </w:rPr>
            </w:pPr>
          </w:p>
          <w:p w:rsidR="0013525E" w:rsidRPr="00A406E5" w:rsidRDefault="0013525E" w:rsidP="00E26AA2">
            <w:pPr>
              <w:spacing w:after="120"/>
              <w:rPr>
                <w:rFonts w:ascii="Arial" w:hAnsi="Arial" w:cs="Arial"/>
                <w:sz w:val="14"/>
                <w:szCs w:val="14"/>
              </w:rPr>
            </w:pPr>
          </w:p>
          <w:p w:rsidR="0013525E" w:rsidRPr="00A406E5" w:rsidRDefault="0013525E" w:rsidP="00E26AA2">
            <w:pPr>
              <w:spacing w:after="120"/>
              <w:rPr>
                <w:rFonts w:ascii="Arial" w:hAnsi="Arial" w:cs="Arial"/>
                <w:sz w:val="14"/>
                <w:szCs w:val="14"/>
              </w:rPr>
            </w:pPr>
          </w:p>
          <w:p w:rsidR="0013525E" w:rsidRPr="00A406E5" w:rsidRDefault="0013525E" w:rsidP="00E26AA2">
            <w:pPr>
              <w:spacing w:after="120"/>
              <w:rPr>
                <w:rFonts w:ascii="Arial" w:hAnsi="Arial" w:cs="Arial"/>
                <w:sz w:val="14"/>
                <w:szCs w:val="14"/>
              </w:rPr>
            </w:pPr>
          </w:p>
          <w:p w:rsidR="0013525E" w:rsidRPr="00A406E5" w:rsidRDefault="0013525E" w:rsidP="00E26AA2">
            <w:pPr>
              <w:spacing w:after="120"/>
              <w:rPr>
                <w:rFonts w:ascii="Arial" w:hAnsi="Arial" w:cs="Arial"/>
                <w:sz w:val="14"/>
                <w:szCs w:val="14"/>
              </w:rPr>
            </w:pPr>
          </w:p>
          <w:p w:rsidR="0013525E" w:rsidRPr="00A406E5" w:rsidRDefault="0013525E" w:rsidP="00E26AA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3525E" w:rsidRPr="00A406E5" w:rsidRDefault="0013525E" w:rsidP="00E26AA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3525E" w:rsidRPr="00A406E5" w:rsidRDefault="0013525E" w:rsidP="00E26AA2">
            <w:pPr>
              <w:jc w:val="center"/>
              <w:rPr>
                <w:rFonts w:ascii="Arial" w:hAnsi="Arial" w:cs="Arial"/>
                <w:sz w:val="32"/>
              </w:rPr>
            </w:pPr>
          </w:p>
        </w:tc>
      </w:tr>
      <w:tr w:rsidR="0013525E" w:rsidRPr="00A406E5" w:rsidTr="00E26AA2">
        <w:trPr>
          <w:trHeight w:val="451"/>
        </w:trPr>
        <w:tc>
          <w:tcPr>
            <w:tcW w:w="4169" w:type="pct"/>
            <w:vMerge/>
            <w:tcBorders>
              <w:left w:val="single" w:sz="4" w:space="0" w:color="auto"/>
              <w:bottom w:val="single" w:sz="4" w:space="0" w:color="auto"/>
              <w:right w:val="single" w:sz="4" w:space="0" w:color="auto"/>
            </w:tcBorders>
          </w:tcPr>
          <w:p w:rsidR="0013525E" w:rsidRPr="00A406E5" w:rsidRDefault="0013525E" w:rsidP="00E26AA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3525E" w:rsidRPr="00A406E5" w:rsidRDefault="0013525E" w:rsidP="00E26AA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3525E" w:rsidRPr="00A406E5" w:rsidRDefault="0013525E" w:rsidP="00E26AA2">
            <w:pPr>
              <w:jc w:val="center"/>
              <w:rPr>
                <w:rFonts w:ascii="Arial" w:hAnsi="Arial" w:cs="Arial"/>
                <w:sz w:val="32"/>
              </w:rPr>
            </w:pPr>
          </w:p>
        </w:tc>
      </w:tr>
      <w:tr w:rsidR="0013525E" w:rsidRPr="00A406E5" w:rsidTr="00E26AA2">
        <w:trPr>
          <w:trHeight w:val="450"/>
        </w:trPr>
        <w:tc>
          <w:tcPr>
            <w:tcW w:w="4169" w:type="pct"/>
            <w:tcBorders>
              <w:top w:val="single" w:sz="4" w:space="0" w:color="auto"/>
              <w:left w:val="single" w:sz="4" w:space="0" w:color="auto"/>
              <w:right w:val="single" w:sz="4" w:space="0" w:color="auto"/>
            </w:tcBorders>
            <w:shd w:val="clear" w:color="auto" w:fill="D9D9D9"/>
          </w:tcPr>
          <w:p w:rsidR="0013525E" w:rsidRPr="00A406E5" w:rsidRDefault="0013525E" w:rsidP="00E26AA2">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13525E" w:rsidRPr="00A406E5" w:rsidRDefault="0013525E" w:rsidP="00E26AA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3525E" w:rsidRPr="00A406E5" w:rsidRDefault="0013525E" w:rsidP="00E26AA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3525E" w:rsidRPr="00A406E5" w:rsidRDefault="0013525E" w:rsidP="00E26AA2">
            <w:pPr>
              <w:jc w:val="center"/>
              <w:rPr>
                <w:rFonts w:ascii="Arial" w:hAnsi="Arial" w:cs="Arial"/>
                <w:sz w:val="32"/>
              </w:rPr>
            </w:pPr>
          </w:p>
        </w:tc>
      </w:tr>
      <w:tr w:rsidR="0013525E" w:rsidRPr="00A406E5" w:rsidTr="00E26AA2">
        <w:trPr>
          <w:trHeight w:val="451"/>
        </w:trPr>
        <w:tc>
          <w:tcPr>
            <w:tcW w:w="4169" w:type="pct"/>
            <w:vMerge w:val="restart"/>
            <w:tcBorders>
              <w:top w:val="single" w:sz="4" w:space="0" w:color="auto"/>
              <w:left w:val="single" w:sz="4" w:space="0" w:color="auto"/>
              <w:right w:val="single" w:sz="4" w:space="0" w:color="auto"/>
            </w:tcBorders>
          </w:tcPr>
          <w:p w:rsidR="0013525E" w:rsidRPr="00A406E5" w:rsidRDefault="0013525E" w:rsidP="00E26AA2">
            <w:pPr>
              <w:spacing w:after="120"/>
              <w:rPr>
                <w:rFonts w:ascii="Arial" w:hAnsi="Arial" w:cs="Arial"/>
                <w:sz w:val="14"/>
                <w:szCs w:val="14"/>
              </w:rPr>
            </w:pPr>
          </w:p>
          <w:p w:rsidR="0013525E" w:rsidRPr="00A406E5" w:rsidRDefault="0013525E" w:rsidP="00E26AA2">
            <w:pPr>
              <w:spacing w:after="120"/>
              <w:rPr>
                <w:rFonts w:ascii="Arial" w:hAnsi="Arial" w:cs="Arial"/>
                <w:sz w:val="14"/>
                <w:szCs w:val="14"/>
              </w:rPr>
            </w:pPr>
          </w:p>
          <w:p w:rsidR="0013525E" w:rsidRPr="00A406E5" w:rsidRDefault="0013525E" w:rsidP="00E26AA2">
            <w:pPr>
              <w:spacing w:after="120"/>
              <w:rPr>
                <w:rFonts w:ascii="Arial" w:hAnsi="Arial" w:cs="Arial"/>
                <w:sz w:val="14"/>
                <w:szCs w:val="14"/>
              </w:rPr>
            </w:pPr>
          </w:p>
          <w:p w:rsidR="0013525E" w:rsidRPr="00A406E5" w:rsidRDefault="0013525E" w:rsidP="00E26AA2">
            <w:pPr>
              <w:spacing w:after="120"/>
              <w:rPr>
                <w:rFonts w:ascii="Arial" w:hAnsi="Arial" w:cs="Arial"/>
                <w:sz w:val="14"/>
                <w:szCs w:val="14"/>
              </w:rPr>
            </w:pPr>
          </w:p>
          <w:p w:rsidR="0013525E" w:rsidRPr="00A406E5" w:rsidRDefault="0013525E" w:rsidP="00E26AA2">
            <w:pPr>
              <w:spacing w:after="120"/>
              <w:rPr>
                <w:rFonts w:ascii="Arial" w:hAnsi="Arial" w:cs="Arial"/>
                <w:sz w:val="14"/>
                <w:szCs w:val="14"/>
              </w:rPr>
            </w:pPr>
          </w:p>
          <w:p w:rsidR="0013525E" w:rsidRPr="00A406E5" w:rsidRDefault="0013525E" w:rsidP="00E26AA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3525E" w:rsidRPr="00A406E5" w:rsidRDefault="0013525E" w:rsidP="00E26AA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3525E" w:rsidRPr="00A406E5" w:rsidRDefault="0013525E" w:rsidP="00E26AA2">
            <w:pPr>
              <w:jc w:val="center"/>
              <w:rPr>
                <w:rFonts w:ascii="Arial" w:hAnsi="Arial" w:cs="Arial"/>
                <w:sz w:val="32"/>
              </w:rPr>
            </w:pPr>
          </w:p>
        </w:tc>
      </w:tr>
      <w:tr w:rsidR="0013525E" w:rsidRPr="00A406E5" w:rsidTr="00E26AA2">
        <w:trPr>
          <w:trHeight w:val="450"/>
        </w:trPr>
        <w:tc>
          <w:tcPr>
            <w:tcW w:w="4169" w:type="pct"/>
            <w:vMerge/>
            <w:tcBorders>
              <w:left w:val="single" w:sz="4" w:space="0" w:color="auto"/>
              <w:bottom w:val="single" w:sz="4" w:space="0" w:color="auto"/>
              <w:right w:val="single" w:sz="4" w:space="0" w:color="auto"/>
            </w:tcBorders>
          </w:tcPr>
          <w:p w:rsidR="0013525E" w:rsidRPr="00A406E5" w:rsidRDefault="0013525E" w:rsidP="00E26AA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3525E" w:rsidRPr="00A406E5" w:rsidRDefault="0013525E" w:rsidP="00E26AA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3525E" w:rsidRPr="00A406E5" w:rsidRDefault="0013525E" w:rsidP="00E26AA2">
            <w:pPr>
              <w:jc w:val="center"/>
              <w:rPr>
                <w:rFonts w:ascii="Arial" w:hAnsi="Arial" w:cs="Arial"/>
                <w:sz w:val="32"/>
              </w:rPr>
            </w:pPr>
          </w:p>
        </w:tc>
      </w:tr>
      <w:tr w:rsidR="0013525E" w:rsidRPr="00A406E5" w:rsidTr="00E26AA2">
        <w:trPr>
          <w:trHeight w:val="450"/>
        </w:trPr>
        <w:tc>
          <w:tcPr>
            <w:tcW w:w="4169" w:type="pct"/>
            <w:tcBorders>
              <w:top w:val="single" w:sz="4" w:space="0" w:color="auto"/>
              <w:left w:val="single" w:sz="4" w:space="0" w:color="auto"/>
              <w:right w:val="single" w:sz="4" w:space="0" w:color="auto"/>
            </w:tcBorders>
            <w:shd w:val="clear" w:color="auto" w:fill="D9D9D9"/>
          </w:tcPr>
          <w:p w:rsidR="0013525E" w:rsidRPr="00A406E5" w:rsidRDefault="0013525E" w:rsidP="00E26AA2">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13525E" w:rsidRPr="00A406E5" w:rsidRDefault="0013525E" w:rsidP="00E26AA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3525E" w:rsidRPr="00A406E5" w:rsidRDefault="0013525E" w:rsidP="00E26AA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3525E" w:rsidRPr="00A406E5" w:rsidRDefault="0013525E" w:rsidP="00E26AA2">
            <w:pPr>
              <w:jc w:val="center"/>
              <w:rPr>
                <w:rFonts w:ascii="Arial" w:hAnsi="Arial" w:cs="Arial"/>
                <w:sz w:val="32"/>
              </w:rPr>
            </w:pPr>
          </w:p>
        </w:tc>
      </w:tr>
      <w:tr w:rsidR="0013525E" w:rsidRPr="00A406E5" w:rsidTr="00E26AA2">
        <w:trPr>
          <w:trHeight w:val="451"/>
        </w:trPr>
        <w:tc>
          <w:tcPr>
            <w:tcW w:w="4169" w:type="pct"/>
            <w:vMerge w:val="restart"/>
            <w:tcBorders>
              <w:top w:val="single" w:sz="4" w:space="0" w:color="auto"/>
              <w:left w:val="single" w:sz="4" w:space="0" w:color="auto"/>
              <w:right w:val="single" w:sz="4" w:space="0" w:color="auto"/>
            </w:tcBorders>
          </w:tcPr>
          <w:p w:rsidR="0013525E" w:rsidRPr="00A406E5" w:rsidRDefault="0013525E" w:rsidP="00E26AA2">
            <w:pPr>
              <w:spacing w:after="120"/>
              <w:rPr>
                <w:rFonts w:ascii="Arial" w:hAnsi="Arial" w:cs="Arial"/>
                <w:sz w:val="14"/>
                <w:szCs w:val="14"/>
              </w:rPr>
            </w:pPr>
          </w:p>
          <w:p w:rsidR="0013525E" w:rsidRPr="00A406E5" w:rsidRDefault="0013525E" w:rsidP="00E26AA2">
            <w:pPr>
              <w:spacing w:after="120"/>
              <w:rPr>
                <w:rFonts w:ascii="Arial" w:hAnsi="Arial" w:cs="Arial"/>
                <w:sz w:val="14"/>
                <w:szCs w:val="14"/>
              </w:rPr>
            </w:pPr>
          </w:p>
          <w:p w:rsidR="0013525E" w:rsidRPr="00A406E5" w:rsidRDefault="0013525E" w:rsidP="00E26AA2">
            <w:pPr>
              <w:spacing w:after="120"/>
              <w:rPr>
                <w:rFonts w:ascii="Arial" w:hAnsi="Arial" w:cs="Arial"/>
                <w:sz w:val="14"/>
                <w:szCs w:val="14"/>
              </w:rPr>
            </w:pPr>
          </w:p>
          <w:p w:rsidR="0013525E" w:rsidRPr="00A406E5" w:rsidRDefault="0013525E" w:rsidP="00E26AA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3525E" w:rsidRPr="00A406E5" w:rsidRDefault="0013525E" w:rsidP="00E26AA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3525E" w:rsidRPr="00A406E5" w:rsidRDefault="0013525E" w:rsidP="00E26AA2">
            <w:pPr>
              <w:jc w:val="center"/>
              <w:rPr>
                <w:rFonts w:ascii="Arial" w:hAnsi="Arial" w:cs="Arial"/>
                <w:sz w:val="32"/>
              </w:rPr>
            </w:pPr>
          </w:p>
        </w:tc>
      </w:tr>
      <w:tr w:rsidR="0013525E" w:rsidRPr="00A406E5" w:rsidTr="00E26AA2">
        <w:trPr>
          <w:trHeight w:val="450"/>
        </w:trPr>
        <w:tc>
          <w:tcPr>
            <w:tcW w:w="4169" w:type="pct"/>
            <w:vMerge/>
            <w:tcBorders>
              <w:left w:val="single" w:sz="4" w:space="0" w:color="auto"/>
              <w:bottom w:val="single" w:sz="4" w:space="0" w:color="auto"/>
              <w:right w:val="single" w:sz="4" w:space="0" w:color="auto"/>
            </w:tcBorders>
          </w:tcPr>
          <w:p w:rsidR="0013525E" w:rsidRPr="00A406E5" w:rsidRDefault="0013525E" w:rsidP="00E26AA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3525E" w:rsidRPr="00A406E5" w:rsidRDefault="0013525E" w:rsidP="00E26AA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3525E" w:rsidRPr="00A406E5" w:rsidRDefault="0013525E" w:rsidP="00E26AA2">
            <w:pPr>
              <w:jc w:val="center"/>
              <w:rPr>
                <w:rFonts w:ascii="Arial" w:hAnsi="Arial" w:cs="Arial"/>
                <w:sz w:val="32"/>
              </w:rPr>
            </w:pPr>
          </w:p>
        </w:tc>
      </w:tr>
    </w:tbl>
    <w:p w:rsidR="0013525E" w:rsidRPr="00A406E5" w:rsidRDefault="0013525E" w:rsidP="0013525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3525E" w:rsidRPr="00A406E5" w:rsidTr="00E26AA2">
        <w:trPr>
          <w:cantSplit/>
        </w:trPr>
        <w:tc>
          <w:tcPr>
            <w:tcW w:w="6062" w:type="dxa"/>
            <w:vMerge w:val="restart"/>
            <w:shd w:val="pct15" w:color="auto" w:fill="auto"/>
            <w:vAlign w:val="center"/>
          </w:tcPr>
          <w:p w:rsidR="0013525E" w:rsidRPr="00A406E5" w:rsidRDefault="0013525E" w:rsidP="00E26AA2">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3525E" w:rsidRPr="00A406E5" w:rsidRDefault="0013525E" w:rsidP="00E26AA2">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3525E" w:rsidRPr="00A406E5" w:rsidRDefault="0013525E" w:rsidP="00E26AA2">
            <w:pPr>
              <w:jc w:val="right"/>
              <w:rPr>
                <w:rFonts w:ascii="Arial" w:hAnsi="Arial" w:cs="Arial"/>
                <w:b/>
                <w:bCs/>
              </w:rPr>
            </w:pPr>
            <w:r w:rsidRPr="00A406E5">
              <w:rPr>
                <w:rFonts w:ascii="Arial" w:hAnsi="Arial" w:cs="Arial"/>
                <w:b/>
                <w:bCs/>
              </w:rPr>
              <w:t>%</w:t>
            </w:r>
          </w:p>
        </w:tc>
      </w:tr>
      <w:tr w:rsidR="0013525E" w:rsidRPr="00A406E5" w:rsidTr="00E26AA2">
        <w:trPr>
          <w:cantSplit/>
        </w:trPr>
        <w:tc>
          <w:tcPr>
            <w:tcW w:w="6062" w:type="dxa"/>
            <w:vMerge/>
            <w:vAlign w:val="bottom"/>
          </w:tcPr>
          <w:p w:rsidR="0013525E" w:rsidRPr="00A406E5" w:rsidRDefault="0013525E" w:rsidP="00E26AA2">
            <w:pPr>
              <w:rPr>
                <w:rFonts w:ascii="Arial" w:hAnsi="Arial" w:cs="Arial"/>
              </w:rPr>
            </w:pPr>
          </w:p>
        </w:tc>
        <w:tc>
          <w:tcPr>
            <w:tcW w:w="2903" w:type="dxa"/>
            <w:vAlign w:val="bottom"/>
          </w:tcPr>
          <w:p w:rsidR="0013525E" w:rsidRPr="00A406E5" w:rsidRDefault="0013525E" w:rsidP="00E26AA2">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13525E" w:rsidRPr="00A406E5" w:rsidRDefault="0013525E" w:rsidP="00E26AA2">
            <w:pPr>
              <w:jc w:val="center"/>
              <w:rPr>
                <w:rFonts w:ascii="Arial" w:hAnsi="Arial" w:cs="Arial"/>
                <w:sz w:val="12"/>
                <w:szCs w:val="12"/>
              </w:rPr>
            </w:pPr>
          </w:p>
        </w:tc>
        <w:tc>
          <w:tcPr>
            <w:tcW w:w="1060" w:type="dxa"/>
            <w:vMerge/>
            <w:vAlign w:val="bottom"/>
          </w:tcPr>
          <w:p w:rsidR="0013525E" w:rsidRPr="00A406E5" w:rsidRDefault="0013525E" w:rsidP="00E26AA2">
            <w:pPr>
              <w:ind w:leftChars="71" w:left="142"/>
              <w:rPr>
                <w:rFonts w:ascii="Arial" w:hAnsi="Arial" w:cs="Arial"/>
              </w:rPr>
            </w:pPr>
          </w:p>
        </w:tc>
      </w:tr>
      <w:tr w:rsidR="0013525E" w:rsidRPr="00A406E5" w:rsidTr="00E26AA2">
        <w:trPr>
          <w:cantSplit/>
        </w:trPr>
        <w:tc>
          <w:tcPr>
            <w:tcW w:w="6062" w:type="dxa"/>
            <w:vMerge/>
            <w:vAlign w:val="bottom"/>
          </w:tcPr>
          <w:p w:rsidR="0013525E" w:rsidRPr="00A406E5" w:rsidRDefault="0013525E" w:rsidP="00E26AA2">
            <w:pPr>
              <w:rPr>
                <w:rFonts w:ascii="Arial" w:hAnsi="Arial" w:cs="Arial"/>
              </w:rPr>
            </w:pPr>
          </w:p>
        </w:tc>
        <w:tc>
          <w:tcPr>
            <w:tcW w:w="2903" w:type="dxa"/>
            <w:vAlign w:val="bottom"/>
          </w:tcPr>
          <w:p w:rsidR="0013525E" w:rsidRPr="00A406E5" w:rsidRDefault="0013525E" w:rsidP="00E26AA2">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13525E" w:rsidRPr="00A406E5" w:rsidRDefault="0013525E" w:rsidP="00E26AA2">
            <w:pPr>
              <w:jc w:val="center"/>
              <w:rPr>
                <w:rFonts w:ascii="Arial" w:hAnsi="Arial" w:cs="Arial"/>
                <w:sz w:val="12"/>
                <w:szCs w:val="12"/>
              </w:rPr>
            </w:pPr>
          </w:p>
        </w:tc>
        <w:tc>
          <w:tcPr>
            <w:tcW w:w="1060" w:type="dxa"/>
            <w:vMerge/>
            <w:vAlign w:val="bottom"/>
          </w:tcPr>
          <w:p w:rsidR="0013525E" w:rsidRPr="00A406E5" w:rsidRDefault="0013525E" w:rsidP="00E26AA2">
            <w:pPr>
              <w:ind w:firstLineChars="141" w:firstLine="282"/>
              <w:rPr>
                <w:rFonts w:ascii="Arial" w:hAnsi="Arial" w:cs="Arial"/>
              </w:rPr>
            </w:pPr>
          </w:p>
        </w:tc>
      </w:tr>
    </w:tbl>
    <w:p w:rsidR="0013525E" w:rsidRDefault="0013525E" w:rsidP="0013525E">
      <w:pPr>
        <w:rPr>
          <w:rFonts w:ascii="Arial" w:hAnsi="Arial" w:cs="Arial"/>
        </w:rPr>
      </w:pPr>
    </w:p>
    <w:p w:rsidR="0013525E" w:rsidRDefault="0013525E" w:rsidP="0013525E">
      <w:pPr>
        <w:rPr>
          <w:rFonts w:ascii="Arial" w:hAnsi="Arial" w:cs="Arial"/>
        </w:rPr>
      </w:pPr>
    </w:p>
    <w:p w:rsidR="0013525E" w:rsidRDefault="0013525E" w:rsidP="0013525E">
      <w:pPr>
        <w:rPr>
          <w:rFonts w:ascii="Arial" w:hAnsi="Arial" w:cs="Arial"/>
          <w:vanish/>
        </w:rPr>
        <w:sectPr w:rsidR="0013525E" w:rsidSect="00F61A20">
          <w:footerReference w:type="default" r:id="rId15"/>
          <w:type w:val="continuous"/>
          <w:pgSz w:w="11894" w:h="16834"/>
          <w:pgMar w:top="720" w:right="720" w:bottom="720" w:left="720" w:header="706" w:footer="706" w:gutter="0"/>
          <w:paperSrc w:first="1" w:other="1"/>
          <w:cols w:space="720"/>
        </w:sectPr>
      </w:pPr>
    </w:p>
    <w:p w:rsidR="0013525E" w:rsidRDefault="0013525E" w:rsidP="0013525E">
      <w:pPr>
        <w:rPr>
          <w:rFonts w:ascii="Arial" w:hAnsi="Arial" w:cs="Arial"/>
          <w:vanish/>
        </w:rPr>
        <w:sectPr w:rsidR="0013525E" w:rsidSect="00C073F1">
          <w:pgSz w:w="16834" w:h="11894" w:orient="landscape"/>
          <w:pgMar w:top="720" w:right="720" w:bottom="720" w:left="720" w:header="706" w:footer="706" w:gutter="0"/>
          <w:paperSrc w:first="1" w:other="1"/>
          <w:cols w:space="720"/>
          <w:docGrid w:linePitch="272"/>
        </w:sectPr>
      </w:pPr>
    </w:p>
    <w:p w:rsidR="0013525E" w:rsidRPr="00A406E5" w:rsidRDefault="0013525E" w:rsidP="0013525E">
      <w:pPr>
        <w:rPr>
          <w:rFonts w:ascii="Arial" w:hAnsi="Arial" w:cs="Arial"/>
          <w:vanish/>
        </w:rPr>
      </w:pPr>
    </w:p>
    <w:p w:rsidR="0013525E" w:rsidRDefault="0013525E" w:rsidP="0013525E">
      <w:pPr>
        <w:pStyle w:val="NormalWeb"/>
        <w:rPr>
          <w:rFonts w:ascii="Arial" w:hAnsi="Arial" w:cs="Arial"/>
          <w:color w:val="303B44"/>
          <w:sz w:val="22"/>
          <w:szCs w:val="22"/>
        </w:rPr>
      </w:pPr>
    </w:p>
    <w:tbl>
      <w:tblPr>
        <w:tblStyle w:val="TableGrid"/>
        <w:tblW w:w="0" w:type="auto"/>
        <w:shd w:val="clear" w:color="auto" w:fill="9CC2E5" w:themeFill="accent1" w:themeFillTint="99"/>
        <w:tblLook w:val="04A0" w:firstRow="1" w:lastRow="0" w:firstColumn="1" w:lastColumn="0" w:noHBand="0" w:noVBand="1"/>
      </w:tblPr>
      <w:tblGrid>
        <w:gridCol w:w="13858"/>
      </w:tblGrid>
      <w:tr w:rsidR="0013525E" w:rsidTr="00E26AA2">
        <w:tc>
          <w:tcPr>
            <w:tcW w:w="13858" w:type="dxa"/>
            <w:shd w:val="clear" w:color="auto" w:fill="9CC2E5" w:themeFill="accent1" w:themeFillTint="99"/>
          </w:tcPr>
          <w:p w:rsidR="0013525E" w:rsidRPr="00995D51" w:rsidRDefault="0013525E" w:rsidP="00E26AA2">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13525E" w:rsidRDefault="0013525E" w:rsidP="0013525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13525E" w:rsidRPr="00D9771E" w:rsidTr="00E26AA2">
        <w:tc>
          <w:tcPr>
            <w:tcW w:w="13948" w:type="dxa"/>
            <w:shd w:val="clear" w:color="auto" w:fill="9CC2E5" w:themeFill="accent1" w:themeFillTint="99"/>
          </w:tcPr>
          <w:p w:rsidR="0013525E" w:rsidRPr="00D9771E" w:rsidRDefault="0013525E" w:rsidP="00E26AA2">
            <w:pPr>
              <w:rPr>
                <w:rFonts w:ascii="Arial" w:hAnsi="Arial" w:cs="Arial"/>
                <w:b/>
              </w:rPr>
            </w:pPr>
            <w:r>
              <w:rPr>
                <w:rFonts w:ascii="Arial" w:hAnsi="Arial" w:cs="Arial"/>
                <w:b/>
              </w:rPr>
              <w:t>Level 7</w:t>
            </w:r>
          </w:p>
        </w:tc>
      </w:tr>
      <w:tr w:rsidR="0013525E" w:rsidRPr="00D9771E" w:rsidTr="00E26AA2">
        <w:tc>
          <w:tcPr>
            <w:tcW w:w="13948" w:type="dxa"/>
            <w:shd w:val="clear" w:color="auto" w:fill="DEEAF6" w:themeFill="accent1" w:themeFillTint="33"/>
          </w:tcPr>
          <w:p w:rsidR="0013525E" w:rsidRPr="00B669B1" w:rsidRDefault="0013525E" w:rsidP="00E26AA2">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13525E" w:rsidRPr="00D9771E" w:rsidRDefault="0013525E" w:rsidP="0013525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13525E" w:rsidRPr="00D9771E" w:rsidTr="00E26AA2">
        <w:trPr>
          <w:tblHeader/>
        </w:trPr>
        <w:tc>
          <w:tcPr>
            <w:tcW w:w="1735" w:type="dxa"/>
            <w:shd w:val="clear" w:color="auto" w:fill="9CC2E5" w:themeFill="accent1" w:themeFillTint="99"/>
          </w:tcPr>
          <w:p w:rsidR="0013525E" w:rsidRPr="00C73F6F" w:rsidRDefault="0013525E" w:rsidP="00E26AA2">
            <w:pPr>
              <w:rPr>
                <w:rFonts w:ascii="Arial" w:hAnsi="Arial" w:cs="Arial"/>
                <w:b/>
                <w:sz w:val="18"/>
                <w:szCs w:val="18"/>
              </w:rPr>
            </w:pPr>
            <w:r>
              <w:rPr>
                <w:rFonts w:ascii="Arial" w:hAnsi="Arial" w:cs="Arial"/>
                <w:b/>
                <w:sz w:val="18"/>
                <w:szCs w:val="18"/>
              </w:rPr>
              <w:t>Level 7</w:t>
            </w:r>
          </w:p>
        </w:tc>
        <w:tc>
          <w:tcPr>
            <w:tcW w:w="1736" w:type="dxa"/>
            <w:shd w:val="clear" w:color="auto" w:fill="9CC2E5" w:themeFill="accent1" w:themeFillTint="99"/>
            <w:vAlign w:val="center"/>
          </w:tcPr>
          <w:p w:rsidR="0013525E" w:rsidRPr="00D9771E" w:rsidRDefault="0013525E" w:rsidP="00E26AA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CC2E5" w:themeFill="accent1" w:themeFillTint="99"/>
            <w:vAlign w:val="center"/>
          </w:tcPr>
          <w:p w:rsidR="0013525E" w:rsidRPr="00D9771E" w:rsidRDefault="0013525E" w:rsidP="00E26AA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CC2E5" w:themeFill="accent1" w:themeFillTint="99"/>
            <w:vAlign w:val="center"/>
          </w:tcPr>
          <w:p w:rsidR="0013525E" w:rsidRPr="00D9771E" w:rsidRDefault="0013525E" w:rsidP="00E26AA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CC2E5" w:themeFill="accent1" w:themeFillTint="99"/>
            <w:vAlign w:val="center"/>
          </w:tcPr>
          <w:p w:rsidR="0013525E" w:rsidRPr="00D9771E" w:rsidRDefault="0013525E" w:rsidP="00E26AA2">
            <w:pPr>
              <w:jc w:val="center"/>
              <w:rPr>
                <w:rFonts w:ascii="Arial" w:hAnsi="Arial" w:cs="Arial"/>
                <w:b/>
                <w:sz w:val="18"/>
                <w:szCs w:val="18"/>
              </w:rPr>
            </w:pPr>
            <w:r w:rsidRPr="00D9771E">
              <w:rPr>
                <w:rFonts w:ascii="Arial" w:hAnsi="Arial" w:cs="Arial"/>
                <w:b/>
                <w:sz w:val="18"/>
                <w:szCs w:val="18"/>
              </w:rPr>
              <w:t>SATISFACTORY</w:t>
            </w:r>
          </w:p>
          <w:p w:rsidR="0013525E" w:rsidRPr="00D9771E" w:rsidRDefault="0013525E" w:rsidP="00E26AA2">
            <w:pPr>
              <w:jc w:val="center"/>
              <w:rPr>
                <w:rFonts w:ascii="Arial" w:hAnsi="Arial" w:cs="Arial"/>
                <w:b/>
                <w:sz w:val="18"/>
                <w:szCs w:val="18"/>
              </w:rPr>
            </w:pPr>
            <w:r>
              <w:rPr>
                <w:rFonts w:ascii="Arial" w:hAnsi="Arial" w:cs="Arial"/>
                <w:b/>
                <w:sz w:val="18"/>
                <w:szCs w:val="18"/>
              </w:rPr>
              <w:t>(Pass)</w:t>
            </w:r>
          </w:p>
        </w:tc>
        <w:tc>
          <w:tcPr>
            <w:tcW w:w="1736" w:type="dxa"/>
            <w:shd w:val="clear" w:color="auto" w:fill="9CC2E5" w:themeFill="accent1" w:themeFillTint="99"/>
            <w:vAlign w:val="center"/>
          </w:tcPr>
          <w:p w:rsidR="0013525E" w:rsidRPr="00D9771E" w:rsidRDefault="0013525E" w:rsidP="00E26AA2">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13525E" w:rsidRPr="00D9771E" w:rsidRDefault="0013525E" w:rsidP="00E26AA2">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CC2E5" w:themeFill="accent1" w:themeFillTint="99"/>
            <w:vAlign w:val="center"/>
          </w:tcPr>
          <w:p w:rsidR="0013525E" w:rsidRPr="00D9771E" w:rsidRDefault="0013525E" w:rsidP="00E26AA2">
            <w:pPr>
              <w:jc w:val="center"/>
              <w:rPr>
                <w:rFonts w:ascii="Arial" w:hAnsi="Arial" w:cs="Arial"/>
                <w:b/>
                <w:sz w:val="18"/>
                <w:szCs w:val="18"/>
              </w:rPr>
            </w:pPr>
            <w:r w:rsidRPr="00D9771E">
              <w:rPr>
                <w:rFonts w:ascii="Arial" w:hAnsi="Arial" w:cs="Arial"/>
                <w:b/>
                <w:sz w:val="18"/>
                <w:szCs w:val="18"/>
              </w:rPr>
              <w:t>EXCELLENT</w:t>
            </w:r>
          </w:p>
          <w:p w:rsidR="0013525E" w:rsidRPr="00D9771E" w:rsidRDefault="0013525E" w:rsidP="00E26AA2">
            <w:pPr>
              <w:jc w:val="center"/>
              <w:rPr>
                <w:rFonts w:ascii="Arial" w:hAnsi="Arial" w:cs="Arial"/>
                <w:b/>
                <w:sz w:val="18"/>
                <w:szCs w:val="18"/>
              </w:rPr>
            </w:pPr>
            <w:r>
              <w:rPr>
                <w:rFonts w:ascii="Arial" w:hAnsi="Arial" w:cs="Arial"/>
                <w:b/>
                <w:sz w:val="18"/>
                <w:szCs w:val="18"/>
              </w:rPr>
              <w:t>(Distinction)</w:t>
            </w:r>
          </w:p>
        </w:tc>
        <w:tc>
          <w:tcPr>
            <w:tcW w:w="1736" w:type="dxa"/>
            <w:shd w:val="clear" w:color="auto" w:fill="9CC2E5" w:themeFill="accent1" w:themeFillTint="99"/>
            <w:vAlign w:val="center"/>
          </w:tcPr>
          <w:p w:rsidR="0013525E" w:rsidRPr="00D9771E" w:rsidRDefault="0013525E" w:rsidP="00E26AA2">
            <w:pPr>
              <w:jc w:val="center"/>
              <w:rPr>
                <w:rFonts w:ascii="Arial" w:hAnsi="Arial" w:cs="Arial"/>
                <w:b/>
                <w:sz w:val="18"/>
                <w:szCs w:val="18"/>
              </w:rPr>
            </w:pPr>
            <w:r w:rsidRPr="00D9771E">
              <w:rPr>
                <w:rFonts w:ascii="Arial" w:hAnsi="Arial" w:cs="Arial"/>
                <w:b/>
                <w:sz w:val="18"/>
                <w:szCs w:val="18"/>
              </w:rPr>
              <w:t>EXCEPTIONAL</w:t>
            </w:r>
          </w:p>
          <w:p w:rsidR="0013525E" w:rsidRPr="00D9771E" w:rsidRDefault="0013525E" w:rsidP="00E26AA2">
            <w:pPr>
              <w:jc w:val="center"/>
              <w:rPr>
                <w:rFonts w:ascii="Arial" w:hAnsi="Arial" w:cs="Arial"/>
                <w:b/>
                <w:sz w:val="18"/>
                <w:szCs w:val="18"/>
              </w:rPr>
            </w:pPr>
            <w:r>
              <w:rPr>
                <w:rFonts w:ascii="Arial" w:hAnsi="Arial" w:cs="Arial"/>
                <w:b/>
                <w:sz w:val="18"/>
                <w:szCs w:val="18"/>
              </w:rPr>
              <w:t>(Distinction)</w:t>
            </w:r>
          </w:p>
        </w:tc>
      </w:tr>
      <w:tr w:rsidR="0013525E" w:rsidRPr="00D9771E" w:rsidTr="00E26AA2">
        <w:trPr>
          <w:tblHeader/>
        </w:trPr>
        <w:tc>
          <w:tcPr>
            <w:tcW w:w="1735" w:type="dxa"/>
            <w:shd w:val="clear" w:color="auto" w:fill="9CC2E5" w:themeFill="accent1" w:themeFillTint="99"/>
          </w:tcPr>
          <w:p w:rsidR="0013525E" w:rsidRPr="00D9771E" w:rsidRDefault="0013525E" w:rsidP="00E26AA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CC2E5" w:themeFill="accent1" w:themeFillTint="99"/>
            <w:vAlign w:val="bottom"/>
          </w:tcPr>
          <w:p w:rsidR="0013525E" w:rsidRPr="00D9771E" w:rsidRDefault="0013525E" w:rsidP="00E26AA2">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CC2E5" w:themeFill="accent1" w:themeFillTint="99"/>
            <w:vAlign w:val="bottom"/>
          </w:tcPr>
          <w:p w:rsidR="0013525E" w:rsidRPr="00D9771E" w:rsidRDefault="0013525E" w:rsidP="00E26AA2">
            <w:pPr>
              <w:jc w:val="center"/>
              <w:rPr>
                <w:rFonts w:ascii="Arial" w:hAnsi="Arial" w:cs="Arial"/>
                <w:b/>
                <w:sz w:val="18"/>
                <w:szCs w:val="18"/>
              </w:rPr>
            </w:pPr>
            <w:r>
              <w:rPr>
                <w:rFonts w:ascii="Arial" w:hAnsi="Arial" w:cs="Arial"/>
                <w:b/>
                <w:sz w:val="18"/>
                <w:szCs w:val="18"/>
              </w:rPr>
              <w:t>30-44%</w:t>
            </w:r>
          </w:p>
        </w:tc>
        <w:tc>
          <w:tcPr>
            <w:tcW w:w="1736" w:type="dxa"/>
            <w:shd w:val="clear" w:color="auto" w:fill="9CC2E5" w:themeFill="accent1" w:themeFillTint="99"/>
            <w:vAlign w:val="bottom"/>
          </w:tcPr>
          <w:p w:rsidR="0013525E" w:rsidRPr="00D9771E" w:rsidRDefault="0013525E" w:rsidP="00E26AA2">
            <w:pPr>
              <w:jc w:val="center"/>
              <w:rPr>
                <w:rFonts w:ascii="Arial" w:hAnsi="Arial" w:cs="Arial"/>
                <w:b/>
                <w:sz w:val="18"/>
                <w:szCs w:val="18"/>
              </w:rPr>
            </w:pPr>
            <w:r>
              <w:rPr>
                <w:rFonts w:ascii="Arial" w:hAnsi="Arial" w:cs="Arial"/>
                <w:b/>
                <w:sz w:val="18"/>
                <w:szCs w:val="18"/>
              </w:rPr>
              <w:t>45-49%</w:t>
            </w:r>
          </w:p>
        </w:tc>
        <w:tc>
          <w:tcPr>
            <w:tcW w:w="1736" w:type="dxa"/>
            <w:shd w:val="clear" w:color="auto" w:fill="9CC2E5" w:themeFill="accent1" w:themeFillTint="99"/>
            <w:vAlign w:val="bottom"/>
          </w:tcPr>
          <w:p w:rsidR="0013525E" w:rsidRPr="00D9771E" w:rsidRDefault="0013525E" w:rsidP="00E26AA2">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CC2E5" w:themeFill="accent1" w:themeFillTint="99"/>
            <w:vAlign w:val="bottom"/>
          </w:tcPr>
          <w:p w:rsidR="0013525E" w:rsidRPr="00D9771E" w:rsidRDefault="0013525E" w:rsidP="00E26AA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CC2E5" w:themeFill="accent1" w:themeFillTint="99"/>
            <w:vAlign w:val="bottom"/>
          </w:tcPr>
          <w:p w:rsidR="0013525E" w:rsidRPr="00D9771E" w:rsidRDefault="0013525E" w:rsidP="00E26AA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CC2E5" w:themeFill="accent1" w:themeFillTint="99"/>
          </w:tcPr>
          <w:p w:rsidR="0013525E" w:rsidRPr="00D9771E" w:rsidRDefault="0013525E" w:rsidP="00E26AA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13525E" w:rsidRPr="00D9771E" w:rsidTr="00E26AA2">
        <w:tc>
          <w:tcPr>
            <w:tcW w:w="1735" w:type="dxa"/>
            <w:shd w:val="clear" w:color="auto" w:fill="9CC2E5" w:themeFill="accent1" w:themeFillTint="99"/>
          </w:tcPr>
          <w:p w:rsidR="0013525E" w:rsidRPr="00F65EEE" w:rsidRDefault="0013525E" w:rsidP="00E26AA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13525E" w:rsidRPr="00F65EEE" w:rsidRDefault="0013525E" w:rsidP="00E26AA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13525E" w:rsidRDefault="0013525E" w:rsidP="00E26AA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13525E" w:rsidRPr="00B669B1" w:rsidRDefault="0013525E" w:rsidP="00E26AA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13525E" w:rsidRPr="00B669B1" w:rsidRDefault="0013525E" w:rsidP="00E26AA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13525E" w:rsidRPr="00B669B1" w:rsidRDefault="0013525E" w:rsidP="00E26AA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13525E" w:rsidRPr="00B669B1" w:rsidRDefault="0013525E" w:rsidP="00E26AA2">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13525E" w:rsidRPr="00B669B1" w:rsidRDefault="0013525E" w:rsidP="00E26AA2">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13525E" w:rsidRPr="00B669B1" w:rsidRDefault="0013525E" w:rsidP="00E26AA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13525E" w:rsidRPr="00B669B1" w:rsidRDefault="0013525E" w:rsidP="00E26AA2">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13525E" w:rsidRPr="00B669B1" w:rsidRDefault="0013525E" w:rsidP="00E26AA2">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13525E" w:rsidRPr="00B669B1" w:rsidRDefault="0013525E" w:rsidP="00E26AA2">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13525E" w:rsidRPr="00B669B1" w:rsidRDefault="0013525E" w:rsidP="00E26AA2">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13525E" w:rsidRPr="00B669B1" w:rsidRDefault="0013525E" w:rsidP="00E26AA2">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13525E" w:rsidRPr="00D9771E" w:rsidTr="00E26AA2">
        <w:tc>
          <w:tcPr>
            <w:tcW w:w="1735" w:type="dxa"/>
            <w:shd w:val="clear" w:color="auto" w:fill="9CC2E5" w:themeFill="accent1" w:themeFillTint="99"/>
          </w:tcPr>
          <w:p w:rsidR="0013525E" w:rsidRPr="00CA7DB9" w:rsidRDefault="0013525E" w:rsidP="00E26AA2">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13525E" w:rsidRPr="00D9771E" w:rsidRDefault="0013525E" w:rsidP="00E26AA2">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13525E" w:rsidRDefault="0013525E" w:rsidP="00E26AA2">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13525E" w:rsidRPr="00B669B1" w:rsidRDefault="0013525E" w:rsidP="00E26AA2">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13525E" w:rsidRPr="00B669B1" w:rsidRDefault="0013525E" w:rsidP="00E26AA2">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13525E" w:rsidRPr="00B669B1" w:rsidRDefault="0013525E" w:rsidP="00E26AA2">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13525E" w:rsidRPr="00B669B1" w:rsidRDefault="0013525E" w:rsidP="00E26AA2">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13525E" w:rsidRPr="00B669B1" w:rsidRDefault="0013525E" w:rsidP="00E26AA2">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13525E" w:rsidRDefault="0013525E" w:rsidP="00E26AA2">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13525E" w:rsidRPr="00B669B1" w:rsidRDefault="0013525E" w:rsidP="00E26AA2">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13525E" w:rsidRPr="00B669B1" w:rsidRDefault="0013525E" w:rsidP="00E26AA2">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13525E" w:rsidRPr="00D9771E" w:rsidTr="00E26AA2">
        <w:tc>
          <w:tcPr>
            <w:tcW w:w="1735" w:type="dxa"/>
            <w:shd w:val="clear" w:color="auto" w:fill="9CC2E5" w:themeFill="accent1" w:themeFillTint="99"/>
          </w:tcPr>
          <w:p w:rsidR="0013525E" w:rsidRDefault="0013525E" w:rsidP="00E26AA2">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13525E" w:rsidRPr="00F65EEE" w:rsidRDefault="0013525E" w:rsidP="00E26AA2">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13525E" w:rsidRDefault="0013525E" w:rsidP="00E26AA2">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13525E" w:rsidRDefault="0013525E" w:rsidP="00E26AA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13525E" w:rsidRPr="00B669B1" w:rsidRDefault="0013525E" w:rsidP="00E26AA2">
            <w:pPr>
              <w:rPr>
                <w:rFonts w:ascii="Arial" w:hAnsi="Arial" w:cs="Arial"/>
              </w:rPr>
            </w:pPr>
          </w:p>
        </w:tc>
        <w:tc>
          <w:tcPr>
            <w:tcW w:w="1736" w:type="dxa"/>
          </w:tcPr>
          <w:p w:rsidR="0013525E" w:rsidRPr="00B669B1" w:rsidRDefault="0013525E" w:rsidP="00E26AA2">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13525E" w:rsidRPr="00B669B1" w:rsidRDefault="0013525E" w:rsidP="00E26AA2">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13525E" w:rsidRDefault="0013525E" w:rsidP="00E26AA2">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13525E" w:rsidRPr="00E518DC" w:rsidRDefault="0013525E" w:rsidP="00E26AA2">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13525E" w:rsidRPr="00B669B1" w:rsidRDefault="0013525E" w:rsidP="00E26AA2">
            <w:pPr>
              <w:rPr>
                <w:rFonts w:ascii="Arial" w:hAnsi="Arial" w:cs="Arial"/>
              </w:rPr>
            </w:pPr>
          </w:p>
        </w:tc>
        <w:tc>
          <w:tcPr>
            <w:tcW w:w="1736" w:type="dxa"/>
          </w:tcPr>
          <w:p w:rsidR="0013525E" w:rsidRPr="00B669B1" w:rsidRDefault="0013525E" w:rsidP="00E26AA2">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13525E" w:rsidRDefault="0013525E" w:rsidP="00E26AA2">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13525E" w:rsidRDefault="0013525E" w:rsidP="00E26AA2">
            <w:pPr>
              <w:rPr>
                <w:rFonts w:ascii="Arial" w:hAnsi="Arial" w:cs="Arial"/>
              </w:rPr>
            </w:pPr>
          </w:p>
          <w:p w:rsidR="0013525E" w:rsidRPr="00B669B1" w:rsidRDefault="0013525E" w:rsidP="00E26AA2">
            <w:pPr>
              <w:rPr>
                <w:rFonts w:ascii="Arial" w:hAnsi="Arial" w:cs="Arial"/>
              </w:rPr>
            </w:pPr>
          </w:p>
        </w:tc>
        <w:tc>
          <w:tcPr>
            <w:tcW w:w="1736" w:type="dxa"/>
          </w:tcPr>
          <w:p w:rsidR="0013525E" w:rsidRPr="00B669B1" w:rsidRDefault="0013525E" w:rsidP="00E26AA2">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13525E" w:rsidRPr="00B669B1" w:rsidRDefault="0013525E" w:rsidP="00E26AA2">
            <w:pPr>
              <w:rPr>
                <w:rFonts w:ascii="Arial" w:hAnsi="Arial" w:cs="Arial"/>
              </w:rPr>
            </w:pPr>
          </w:p>
        </w:tc>
        <w:tc>
          <w:tcPr>
            <w:tcW w:w="1736" w:type="dxa"/>
          </w:tcPr>
          <w:p w:rsidR="0013525E" w:rsidRPr="00B669B1" w:rsidRDefault="0013525E" w:rsidP="00E26AA2">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13525E" w:rsidRPr="00B669B1" w:rsidRDefault="0013525E" w:rsidP="00E26AA2">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13525E" w:rsidRPr="00D9771E" w:rsidTr="00E26AA2">
        <w:tc>
          <w:tcPr>
            <w:tcW w:w="1735" w:type="dxa"/>
            <w:shd w:val="clear" w:color="auto" w:fill="9CC2E5" w:themeFill="accent1" w:themeFillTint="99"/>
          </w:tcPr>
          <w:p w:rsidR="0013525E" w:rsidRDefault="0013525E" w:rsidP="00E26AA2">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13525E" w:rsidRPr="00F65EEE" w:rsidRDefault="0013525E" w:rsidP="00E26AA2">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13525E" w:rsidRPr="00B669B1" w:rsidRDefault="0013525E" w:rsidP="00E26AA2">
            <w:pPr>
              <w:rPr>
                <w:rFonts w:ascii="Arial" w:hAnsi="Arial" w:cs="Arial"/>
              </w:rPr>
            </w:pPr>
            <w:r w:rsidRPr="00B669B1">
              <w:rPr>
                <w:rFonts w:ascii="Arial" w:hAnsi="Arial" w:cs="Arial"/>
              </w:rPr>
              <w:t>Limited or no use of methods, materials, tools and/or techniques.</w:t>
            </w:r>
          </w:p>
          <w:p w:rsidR="0013525E" w:rsidRDefault="0013525E" w:rsidP="00E26AA2">
            <w:pPr>
              <w:rPr>
                <w:rFonts w:ascii="Arial" w:hAnsi="Arial" w:cs="Arial"/>
              </w:rPr>
            </w:pPr>
            <w:r w:rsidRPr="00B669B1">
              <w:rPr>
                <w:rFonts w:ascii="Arial" w:hAnsi="Arial" w:cs="Arial"/>
              </w:rPr>
              <w:t>Little or no appreciation of the context of the application.</w:t>
            </w:r>
          </w:p>
          <w:p w:rsidR="0013525E" w:rsidRDefault="0013525E" w:rsidP="00E26AA2">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13525E" w:rsidRPr="00B669B1" w:rsidRDefault="0013525E" w:rsidP="00E26AA2">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13525E" w:rsidRDefault="0013525E" w:rsidP="00E26AA2">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13525E" w:rsidRPr="00B669B1" w:rsidRDefault="0013525E" w:rsidP="00E26AA2">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13525E" w:rsidRPr="00B669B1" w:rsidRDefault="0013525E" w:rsidP="00E26AA2">
            <w:pPr>
              <w:rPr>
                <w:rFonts w:ascii="Arial" w:hAnsi="Arial" w:cs="Arial"/>
              </w:rPr>
            </w:pPr>
          </w:p>
          <w:p w:rsidR="0013525E" w:rsidRPr="00B669B1" w:rsidRDefault="0013525E" w:rsidP="00E26AA2">
            <w:pPr>
              <w:rPr>
                <w:rFonts w:ascii="Arial" w:hAnsi="Arial" w:cs="Arial"/>
              </w:rPr>
            </w:pPr>
          </w:p>
        </w:tc>
        <w:tc>
          <w:tcPr>
            <w:tcW w:w="1736" w:type="dxa"/>
          </w:tcPr>
          <w:p w:rsidR="0013525E" w:rsidRPr="00B669B1" w:rsidRDefault="0013525E" w:rsidP="00E26AA2">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13525E" w:rsidRDefault="0013525E" w:rsidP="00E26AA2">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13525E" w:rsidRPr="00B669B1" w:rsidRDefault="0013525E" w:rsidP="00E26AA2">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13525E" w:rsidRPr="00B669B1" w:rsidRDefault="0013525E" w:rsidP="00E26AA2">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13525E" w:rsidRDefault="0013525E" w:rsidP="00E26AA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13525E" w:rsidRPr="00B669B1" w:rsidRDefault="0013525E" w:rsidP="00E26AA2">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13525E" w:rsidRPr="00B669B1" w:rsidRDefault="0013525E" w:rsidP="00E26AA2">
            <w:pPr>
              <w:rPr>
                <w:rFonts w:ascii="Arial" w:hAnsi="Arial" w:cs="Arial"/>
              </w:rPr>
            </w:pPr>
            <w:r w:rsidRPr="00B669B1">
              <w:rPr>
                <w:rFonts w:ascii="Arial" w:hAnsi="Arial" w:cs="Arial"/>
              </w:rPr>
              <w:lastRenderedPageBreak/>
              <w:t>A very good application of a range of methods, materials, tools and/or techniques.</w:t>
            </w:r>
          </w:p>
          <w:p w:rsidR="0013525E" w:rsidRPr="00B669B1" w:rsidRDefault="0013525E" w:rsidP="00E26AA2">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13525E" w:rsidRPr="00B669B1" w:rsidRDefault="0013525E" w:rsidP="00E26AA2">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13525E" w:rsidRPr="00B669B1" w:rsidRDefault="0013525E" w:rsidP="00E26AA2">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13525E" w:rsidRPr="00B669B1" w:rsidRDefault="0013525E" w:rsidP="00E26AA2">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13525E" w:rsidRPr="00885BD7" w:rsidRDefault="0013525E" w:rsidP="00E26AA2">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13525E" w:rsidRPr="00B669B1" w:rsidRDefault="0013525E" w:rsidP="00E26AA2">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13525E" w:rsidRDefault="0013525E" w:rsidP="00E26AA2">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13525E" w:rsidRPr="00885BD7" w:rsidRDefault="0013525E" w:rsidP="00E26AA2">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13525E" w:rsidRPr="00B669B1" w:rsidRDefault="0013525E" w:rsidP="00E26AA2">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13525E" w:rsidRPr="00D9771E" w:rsidTr="00E26AA2">
        <w:tc>
          <w:tcPr>
            <w:tcW w:w="1735" w:type="dxa"/>
            <w:shd w:val="clear" w:color="auto" w:fill="9CC2E5" w:themeFill="accent1" w:themeFillTint="99"/>
          </w:tcPr>
          <w:p w:rsidR="0013525E" w:rsidRDefault="0013525E" w:rsidP="00E26AA2">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13525E" w:rsidRPr="00F65EEE" w:rsidRDefault="0013525E" w:rsidP="00E26AA2">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13525E" w:rsidRPr="00E07BE3" w:rsidRDefault="0013525E" w:rsidP="00E26AA2">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13525E" w:rsidRPr="00E07BE3" w:rsidRDefault="0013525E" w:rsidP="00E26AA2">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13525E" w:rsidRPr="00ED3ABD" w:rsidRDefault="0013525E" w:rsidP="00E26AA2">
            <w:pPr>
              <w:rPr>
                <w:rFonts w:ascii="Arial" w:hAnsi="Arial" w:cs="Arial"/>
              </w:rPr>
            </w:pPr>
          </w:p>
          <w:p w:rsidR="0013525E" w:rsidRPr="00E07BE3" w:rsidRDefault="0013525E" w:rsidP="00E26AA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13525E" w:rsidRPr="00E07BE3" w:rsidRDefault="0013525E" w:rsidP="00E26AA2">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13525E" w:rsidRPr="00E07BE3" w:rsidRDefault="0013525E" w:rsidP="00E26AA2">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13525E" w:rsidRPr="00E07BE3" w:rsidRDefault="0013525E" w:rsidP="00E26AA2">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13525E" w:rsidRPr="00E07BE3" w:rsidRDefault="0013525E" w:rsidP="00E26AA2">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13525E" w:rsidRPr="00E07BE3" w:rsidRDefault="0013525E" w:rsidP="00E26AA2">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13525E" w:rsidRPr="00E07BE3" w:rsidRDefault="0013525E" w:rsidP="00E26AA2">
            <w:pPr>
              <w:rPr>
                <w:rFonts w:ascii="Arial" w:hAnsi="Arial" w:cs="Arial"/>
              </w:rPr>
            </w:pPr>
            <w:r w:rsidRPr="00E07BE3">
              <w:rPr>
                <w:rFonts w:ascii="Arial" w:hAnsi="Arial" w:cs="Arial"/>
              </w:rPr>
              <w:lastRenderedPageBreak/>
              <w:t>Can communicate effectively in a suitable format, but may have minor errors.</w:t>
            </w:r>
          </w:p>
          <w:p w:rsidR="0013525E" w:rsidRPr="00E07BE3" w:rsidRDefault="0013525E" w:rsidP="00E26AA2">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13525E" w:rsidRPr="00E07BE3" w:rsidRDefault="0013525E" w:rsidP="00E26AA2">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13525E" w:rsidRPr="00E07BE3" w:rsidRDefault="0013525E" w:rsidP="00E26AA2">
            <w:pPr>
              <w:rPr>
                <w:rFonts w:ascii="Arial" w:hAnsi="Arial" w:cs="Arial"/>
              </w:rPr>
            </w:pPr>
            <w:r w:rsidRPr="00E07BE3">
              <w:rPr>
                <w:rFonts w:ascii="Arial" w:hAnsi="Arial" w:cs="Arial"/>
              </w:rPr>
              <w:lastRenderedPageBreak/>
              <w:t>Can communicate well, confidently and consistently in a suitable format.</w:t>
            </w:r>
          </w:p>
          <w:p w:rsidR="0013525E" w:rsidRPr="00E07BE3" w:rsidRDefault="0013525E" w:rsidP="00E26AA2">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13525E" w:rsidRPr="00E07BE3" w:rsidRDefault="0013525E" w:rsidP="00E26AA2">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13525E" w:rsidRPr="00E07BE3" w:rsidRDefault="0013525E" w:rsidP="00E26AA2">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13525E" w:rsidRPr="00E07BE3" w:rsidRDefault="0013525E" w:rsidP="00E26AA2">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13525E" w:rsidRPr="00E07BE3" w:rsidRDefault="0013525E" w:rsidP="00E26AA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13525E" w:rsidRPr="00E07BE3" w:rsidRDefault="0013525E" w:rsidP="00E26AA2">
            <w:pPr>
              <w:rPr>
                <w:rFonts w:ascii="Arial" w:hAnsi="Arial" w:cs="Arial"/>
              </w:rPr>
            </w:pPr>
            <w:r w:rsidRPr="00E07BE3">
              <w:rPr>
                <w:rFonts w:ascii="Arial" w:hAnsi="Arial" w:cs="Arial"/>
              </w:rPr>
              <w:lastRenderedPageBreak/>
              <w:t xml:space="preserve">Can communicate with an exceptionally high level of professionalism. </w:t>
            </w:r>
          </w:p>
          <w:p w:rsidR="0013525E" w:rsidRPr="00E07BE3" w:rsidRDefault="0013525E" w:rsidP="00E26AA2">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13525E" w:rsidRPr="00A406E5" w:rsidRDefault="0013525E" w:rsidP="0013525E">
      <w:pPr>
        <w:pStyle w:val="NormalWeb"/>
        <w:rPr>
          <w:rFonts w:ascii="Arial" w:hAnsi="Arial" w:cs="Arial"/>
          <w:color w:val="303B44"/>
          <w:sz w:val="22"/>
          <w:szCs w:val="22"/>
        </w:rPr>
      </w:pPr>
    </w:p>
    <w:p w:rsidR="007961B2" w:rsidRDefault="007961B2"/>
    <w:sectPr w:rsidR="007961B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57A2" w:rsidRDefault="00F40281">
      <w:r>
        <w:separator/>
      </w:r>
    </w:p>
  </w:endnote>
  <w:endnote w:type="continuationSeparator" w:id="0">
    <w:p w:rsidR="001357A2" w:rsidRDefault="00F40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3525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343A4">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343A4">
      <w:rPr>
        <w:b/>
        <w:noProof/>
      </w:rPr>
      <w:t>11</w:t>
    </w:r>
    <w:r>
      <w:rPr>
        <w:b/>
        <w:sz w:val="24"/>
        <w:szCs w:val="24"/>
      </w:rPr>
      <w:fldChar w:fldCharType="end"/>
    </w:r>
  </w:p>
  <w:p w:rsidR="00152E9D" w:rsidRDefault="007343A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7343A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57A2" w:rsidRDefault="00F40281">
      <w:r>
        <w:separator/>
      </w:r>
    </w:p>
  </w:footnote>
  <w:footnote w:type="continuationSeparator" w:id="0">
    <w:p w:rsidR="001357A2" w:rsidRDefault="00F402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C9256B"/>
    <w:multiLevelType w:val="hybridMultilevel"/>
    <w:tmpl w:val="441A0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7F3163"/>
    <w:multiLevelType w:val="hybridMultilevel"/>
    <w:tmpl w:val="687E09B6"/>
    <w:lvl w:ilvl="0" w:tplc="565A2BA2">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6CE71651"/>
    <w:multiLevelType w:val="hybridMultilevel"/>
    <w:tmpl w:val="ABEE6784"/>
    <w:lvl w:ilvl="0" w:tplc="4A1C90CE">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9CF40AB"/>
    <w:multiLevelType w:val="hybridMultilevel"/>
    <w:tmpl w:val="E9726D54"/>
    <w:lvl w:ilvl="0" w:tplc="AEC40244">
      <w:start w:val="1"/>
      <w:numFmt w:val="decimal"/>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25E"/>
    <w:rsid w:val="0002730B"/>
    <w:rsid w:val="0006742A"/>
    <w:rsid w:val="00082B80"/>
    <w:rsid w:val="00091256"/>
    <w:rsid w:val="00091ECD"/>
    <w:rsid w:val="00096949"/>
    <w:rsid w:val="000A5533"/>
    <w:rsid w:val="000B52DD"/>
    <w:rsid w:val="000C1229"/>
    <w:rsid w:val="000D7190"/>
    <w:rsid w:val="000E4188"/>
    <w:rsid w:val="0013525E"/>
    <w:rsid w:val="001357A2"/>
    <w:rsid w:val="0013658C"/>
    <w:rsid w:val="00141568"/>
    <w:rsid w:val="00181D39"/>
    <w:rsid w:val="001A1422"/>
    <w:rsid w:val="001C1CE2"/>
    <w:rsid w:val="001D3350"/>
    <w:rsid w:val="0020066F"/>
    <w:rsid w:val="00207141"/>
    <w:rsid w:val="00210C90"/>
    <w:rsid w:val="0023094A"/>
    <w:rsid w:val="00246AB3"/>
    <w:rsid w:val="002938D4"/>
    <w:rsid w:val="002A1126"/>
    <w:rsid w:val="002B1799"/>
    <w:rsid w:val="002B3809"/>
    <w:rsid w:val="002D05C6"/>
    <w:rsid w:val="002E4010"/>
    <w:rsid w:val="00314972"/>
    <w:rsid w:val="003151F9"/>
    <w:rsid w:val="00343105"/>
    <w:rsid w:val="00350A62"/>
    <w:rsid w:val="003750D3"/>
    <w:rsid w:val="003865AD"/>
    <w:rsid w:val="003920F6"/>
    <w:rsid w:val="003C4A0F"/>
    <w:rsid w:val="003C6BF1"/>
    <w:rsid w:val="003D65AE"/>
    <w:rsid w:val="003E1BE5"/>
    <w:rsid w:val="003E5A7C"/>
    <w:rsid w:val="003E5D9A"/>
    <w:rsid w:val="004020B6"/>
    <w:rsid w:val="00402E8E"/>
    <w:rsid w:val="004336CB"/>
    <w:rsid w:val="00440610"/>
    <w:rsid w:val="004479A2"/>
    <w:rsid w:val="0048059B"/>
    <w:rsid w:val="004A3D9B"/>
    <w:rsid w:val="004B7F1D"/>
    <w:rsid w:val="004C2D60"/>
    <w:rsid w:val="004E7EE6"/>
    <w:rsid w:val="005422BB"/>
    <w:rsid w:val="005453BF"/>
    <w:rsid w:val="0057062A"/>
    <w:rsid w:val="00571E82"/>
    <w:rsid w:val="00575389"/>
    <w:rsid w:val="005C49A5"/>
    <w:rsid w:val="005E567B"/>
    <w:rsid w:val="005E7701"/>
    <w:rsid w:val="005F0C50"/>
    <w:rsid w:val="005F2C99"/>
    <w:rsid w:val="006164A1"/>
    <w:rsid w:val="00625394"/>
    <w:rsid w:val="00630AC1"/>
    <w:rsid w:val="00633E0D"/>
    <w:rsid w:val="0067440B"/>
    <w:rsid w:val="00685095"/>
    <w:rsid w:val="006B1EF8"/>
    <w:rsid w:val="006B22DD"/>
    <w:rsid w:val="006B38C2"/>
    <w:rsid w:val="006B43E7"/>
    <w:rsid w:val="006F5742"/>
    <w:rsid w:val="00701E38"/>
    <w:rsid w:val="007026D7"/>
    <w:rsid w:val="007120EE"/>
    <w:rsid w:val="0071478B"/>
    <w:rsid w:val="00721CCE"/>
    <w:rsid w:val="007302EF"/>
    <w:rsid w:val="007343A4"/>
    <w:rsid w:val="00734DC8"/>
    <w:rsid w:val="007476C4"/>
    <w:rsid w:val="0075116E"/>
    <w:rsid w:val="0076090C"/>
    <w:rsid w:val="007652BA"/>
    <w:rsid w:val="00770243"/>
    <w:rsid w:val="00786043"/>
    <w:rsid w:val="007961B2"/>
    <w:rsid w:val="007A2402"/>
    <w:rsid w:val="007C7281"/>
    <w:rsid w:val="007D22E7"/>
    <w:rsid w:val="007D5D70"/>
    <w:rsid w:val="007F1085"/>
    <w:rsid w:val="007F4CA6"/>
    <w:rsid w:val="007F4E31"/>
    <w:rsid w:val="00801260"/>
    <w:rsid w:val="00810521"/>
    <w:rsid w:val="00816944"/>
    <w:rsid w:val="00852456"/>
    <w:rsid w:val="00857003"/>
    <w:rsid w:val="00883921"/>
    <w:rsid w:val="00890EE6"/>
    <w:rsid w:val="008A0ED1"/>
    <w:rsid w:val="008D352E"/>
    <w:rsid w:val="008D3C6C"/>
    <w:rsid w:val="008D4FA7"/>
    <w:rsid w:val="00904486"/>
    <w:rsid w:val="0090561E"/>
    <w:rsid w:val="0090620B"/>
    <w:rsid w:val="009405E8"/>
    <w:rsid w:val="00940E85"/>
    <w:rsid w:val="009528CD"/>
    <w:rsid w:val="009827F6"/>
    <w:rsid w:val="009C034C"/>
    <w:rsid w:val="009E4C12"/>
    <w:rsid w:val="009F4487"/>
    <w:rsid w:val="009F7FA2"/>
    <w:rsid w:val="00A42AFB"/>
    <w:rsid w:val="00A53F56"/>
    <w:rsid w:val="00A645E4"/>
    <w:rsid w:val="00A75091"/>
    <w:rsid w:val="00A90F08"/>
    <w:rsid w:val="00A96E2E"/>
    <w:rsid w:val="00AB2E34"/>
    <w:rsid w:val="00AB357C"/>
    <w:rsid w:val="00AC1302"/>
    <w:rsid w:val="00AC4D35"/>
    <w:rsid w:val="00B20050"/>
    <w:rsid w:val="00B73E3E"/>
    <w:rsid w:val="00B80C72"/>
    <w:rsid w:val="00B958BF"/>
    <w:rsid w:val="00C01473"/>
    <w:rsid w:val="00C209C8"/>
    <w:rsid w:val="00C34231"/>
    <w:rsid w:val="00C570A1"/>
    <w:rsid w:val="00CA0233"/>
    <w:rsid w:val="00CC32F3"/>
    <w:rsid w:val="00CC6647"/>
    <w:rsid w:val="00CD3159"/>
    <w:rsid w:val="00D51463"/>
    <w:rsid w:val="00D53A57"/>
    <w:rsid w:val="00D54558"/>
    <w:rsid w:val="00D620D5"/>
    <w:rsid w:val="00D7023D"/>
    <w:rsid w:val="00D76624"/>
    <w:rsid w:val="00DE7271"/>
    <w:rsid w:val="00DF217C"/>
    <w:rsid w:val="00E140A3"/>
    <w:rsid w:val="00E61366"/>
    <w:rsid w:val="00E64611"/>
    <w:rsid w:val="00E64987"/>
    <w:rsid w:val="00F01625"/>
    <w:rsid w:val="00F02C65"/>
    <w:rsid w:val="00F251C8"/>
    <w:rsid w:val="00F33049"/>
    <w:rsid w:val="00F37BFA"/>
    <w:rsid w:val="00F40281"/>
    <w:rsid w:val="00F54883"/>
    <w:rsid w:val="00F6465C"/>
    <w:rsid w:val="00F7255F"/>
    <w:rsid w:val="00F9260F"/>
    <w:rsid w:val="00F94E9C"/>
    <w:rsid w:val="00FB2505"/>
    <w:rsid w:val="00FC10D6"/>
    <w:rsid w:val="00FC4B27"/>
    <w:rsid w:val="00FD487D"/>
    <w:rsid w:val="00FE6B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8F3FCC-532C-45F9-A7AE-40DA0A000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25E"/>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7343A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13525E"/>
    <w:pPr>
      <w:keepNext/>
      <w:jc w:val="both"/>
      <w:outlineLvl w:val="1"/>
    </w:pPr>
    <w:rPr>
      <w:b/>
      <w:sz w:val="24"/>
    </w:rPr>
  </w:style>
  <w:style w:type="paragraph" w:styleId="Heading4">
    <w:name w:val="heading 4"/>
    <w:basedOn w:val="Normal"/>
    <w:next w:val="Normal"/>
    <w:link w:val="Heading4Char"/>
    <w:qFormat/>
    <w:rsid w:val="0013525E"/>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3525E"/>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13525E"/>
    <w:rPr>
      <w:rFonts w:ascii="Times New Roman" w:eastAsia="Times New Roman" w:hAnsi="Times New Roman" w:cs="Times New Roman"/>
      <w:sz w:val="40"/>
      <w:szCs w:val="20"/>
      <w:lang w:eastAsia="en-GB"/>
    </w:rPr>
  </w:style>
  <w:style w:type="paragraph" w:styleId="Header">
    <w:name w:val="header"/>
    <w:basedOn w:val="Normal"/>
    <w:link w:val="HeaderChar"/>
    <w:rsid w:val="0013525E"/>
    <w:pPr>
      <w:tabs>
        <w:tab w:val="center" w:pos="4153"/>
        <w:tab w:val="right" w:pos="8306"/>
      </w:tabs>
    </w:pPr>
  </w:style>
  <w:style w:type="character" w:customStyle="1" w:styleId="HeaderChar">
    <w:name w:val="Header Char"/>
    <w:basedOn w:val="DefaultParagraphFont"/>
    <w:link w:val="Header"/>
    <w:rsid w:val="0013525E"/>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13525E"/>
    <w:pPr>
      <w:tabs>
        <w:tab w:val="center" w:pos="4153"/>
        <w:tab w:val="right" w:pos="8306"/>
      </w:tabs>
    </w:pPr>
  </w:style>
  <w:style w:type="character" w:customStyle="1" w:styleId="FooterChar">
    <w:name w:val="Footer Char"/>
    <w:basedOn w:val="DefaultParagraphFont"/>
    <w:link w:val="Footer"/>
    <w:uiPriority w:val="99"/>
    <w:rsid w:val="0013525E"/>
    <w:rPr>
      <w:rFonts w:ascii="Times New Roman" w:eastAsia="Times New Roman" w:hAnsi="Times New Roman" w:cs="Times New Roman"/>
      <w:sz w:val="20"/>
      <w:szCs w:val="20"/>
      <w:lang w:eastAsia="en-GB"/>
    </w:rPr>
  </w:style>
  <w:style w:type="paragraph" w:styleId="NormalWeb">
    <w:name w:val="Normal (Web)"/>
    <w:basedOn w:val="Normal"/>
    <w:uiPriority w:val="99"/>
    <w:rsid w:val="0013525E"/>
    <w:pPr>
      <w:spacing w:before="100" w:after="100"/>
    </w:pPr>
    <w:rPr>
      <w:sz w:val="24"/>
      <w:lang w:eastAsia="en-US"/>
    </w:rPr>
  </w:style>
  <w:style w:type="table" w:styleId="TableGrid">
    <w:name w:val="Table Grid"/>
    <w:basedOn w:val="TableNormal"/>
    <w:uiPriority w:val="39"/>
    <w:rsid w:val="001352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13525E"/>
    <w:pPr>
      <w:tabs>
        <w:tab w:val="left" w:pos="720"/>
        <w:tab w:val="left" w:pos="1440"/>
      </w:tabs>
    </w:pPr>
    <w:rPr>
      <w:rFonts w:ascii="CG Times (WN)" w:hAnsi="CG Times (WN)"/>
      <w:sz w:val="24"/>
      <w:lang w:eastAsia="en-US"/>
    </w:rPr>
  </w:style>
  <w:style w:type="character" w:styleId="Hyperlink">
    <w:name w:val="Hyperlink"/>
    <w:rsid w:val="00F40281"/>
    <w:rPr>
      <w:color w:val="0000FF"/>
      <w:u w:val="single"/>
    </w:rPr>
  </w:style>
  <w:style w:type="paragraph" w:styleId="ListParagraph">
    <w:name w:val="List Paragraph"/>
    <w:basedOn w:val="Normal"/>
    <w:uiPriority w:val="34"/>
    <w:qFormat/>
    <w:rsid w:val="00F40281"/>
    <w:pPr>
      <w:ind w:left="720"/>
    </w:pPr>
    <w:rPr>
      <w:sz w:val="24"/>
      <w:szCs w:val="24"/>
    </w:rPr>
  </w:style>
  <w:style w:type="character" w:customStyle="1" w:styleId="Heading1Char">
    <w:name w:val="Heading 1 Char"/>
    <w:basedOn w:val="DefaultParagraphFont"/>
    <w:link w:val="Heading1"/>
    <w:uiPriority w:val="9"/>
    <w:rsid w:val="007343A4"/>
    <w:rPr>
      <w:rFonts w:asciiTheme="majorHAnsi" w:eastAsiaTheme="majorEastAsia" w:hAnsiTheme="majorHAnsi" w:cstheme="majorBidi"/>
      <w:color w:val="2E74B5"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welshnewspapers.llgc.org.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zproxy.uwtsd.ac.uk/login?url=http://infoweb.newsbank.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zproxy.uwtsd.ac.uk/login?url=http://find.galegroup.com/ttda/start.do?prodId=TTDA&amp;userGroupName=walamp"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ezproxy.uwtsd.ac.uk/login?url=http://find.galegroup.com/bncn/start.do?prodId=BBCN&amp;userGroupName=walamp" TargetMode="External"/><Relationship Id="rId4" Type="http://schemas.openxmlformats.org/officeDocument/2006/relationships/webSettings" Target="webSettings.xml"/><Relationship Id="rId9" Type="http://schemas.openxmlformats.org/officeDocument/2006/relationships/hyperlink" Target="https://go-gale-com.ezproxy.uwtsd.ac.uk/ps/start.do?prodId=GDCS&amp;userGroupName=walamp"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4180</Words>
  <Characters>23828</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5</cp:revision>
  <dcterms:created xsi:type="dcterms:W3CDTF">2019-10-21T16:14:00Z</dcterms:created>
  <dcterms:modified xsi:type="dcterms:W3CDTF">2019-10-21T16:21:00Z</dcterms:modified>
</cp:coreProperties>
</file>