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71C95" w14:textId="37DC9596" w:rsidR="00556D41" w:rsidRPr="00556D41" w:rsidRDefault="00556D41" w:rsidP="00556D41">
      <w:pPr>
        <w:spacing w:after="30"/>
        <w:jc w:val="center"/>
        <w:rPr>
          <w:rFonts w:ascii="Calibri" w:hAnsi="Calibri" w:cs="Calibri"/>
          <w:b/>
          <w:bCs/>
        </w:rPr>
      </w:pPr>
      <w:r w:rsidRPr="00556D41">
        <w:rPr>
          <w:rFonts w:ascii="Calibri" w:hAnsi="Calibri" w:cs="Calibri"/>
          <w:b/>
          <w:bCs/>
        </w:rPr>
        <w:t>Refection on Contemporary Challenges Making a Difference</w:t>
      </w:r>
    </w:p>
    <w:p w14:paraId="65F30E63" w14:textId="77777777" w:rsidR="00513906" w:rsidRDefault="00512579" w:rsidP="00513906">
      <w:pPr>
        <w:rPr>
          <w:rFonts w:ascii="Calibri" w:hAnsi="Calibri" w:cs="Calibri"/>
        </w:rPr>
      </w:pPr>
      <w:r w:rsidRPr="00556D41">
        <w:rPr>
          <w:rFonts w:ascii="Calibri" w:hAnsi="Calibri" w:cs="Calibri"/>
        </w:rPr>
        <w:t xml:space="preserve">The </w:t>
      </w:r>
      <w:r w:rsidR="00D52F86" w:rsidRPr="00556D41">
        <w:rPr>
          <w:rFonts w:ascii="Calibri" w:hAnsi="Calibri" w:cs="Calibri"/>
        </w:rPr>
        <w:t xml:space="preserve">group </w:t>
      </w:r>
      <w:r w:rsidRPr="00556D41">
        <w:rPr>
          <w:rFonts w:ascii="Calibri" w:hAnsi="Calibri" w:cs="Calibri"/>
        </w:rPr>
        <w:t>work assignment</w:t>
      </w:r>
      <w:r w:rsidR="00270853" w:rsidRPr="00556D41">
        <w:rPr>
          <w:rFonts w:ascii="Calibri" w:hAnsi="Calibri" w:cs="Calibri"/>
        </w:rPr>
        <w:t xml:space="preserve"> </w:t>
      </w:r>
      <w:r w:rsidRPr="00556D41">
        <w:rPr>
          <w:rFonts w:ascii="Calibri" w:hAnsi="Calibri" w:cs="Calibri"/>
        </w:rPr>
        <w:t xml:space="preserve">discussed in this essay is </w:t>
      </w:r>
      <w:r w:rsidR="00D52F86" w:rsidRPr="00556D41">
        <w:rPr>
          <w:rFonts w:ascii="Calibri" w:hAnsi="Calibri" w:cs="Calibri"/>
        </w:rPr>
        <w:t xml:space="preserve">a module named </w:t>
      </w:r>
      <w:r w:rsidR="00D52F86" w:rsidRPr="00556D41">
        <w:rPr>
          <w:rFonts w:ascii="Calibri" w:hAnsi="Calibri" w:cs="Calibri"/>
          <w:i/>
          <w:iCs/>
        </w:rPr>
        <w:t>Contemporary Challenges Making a Difference</w:t>
      </w:r>
      <w:r w:rsidR="00D52F86" w:rsidRPr="00556D41">
        <w:rPr>
          <w:rFonts w:ascii="Calibri" w:hAnsi="Calibri" w:cs="Calibri"/>
        </w:rPr>
        <w:t xml:space="preserve">, </w:t>
      </w:r>
      <w:r w:rsidR="00270853" w:rsidRPr="00556D41">
        <w:rPr>
          <w:rFonts w:ascii="Calibri" w:hAnsi="Calibri" w:cs="Calibri"/>
        </w:rPr>
        <w:t>in which groups are assigned by the lecturer. The task focuses</w:t>
      </w:r>
      <w:r w:rsidR="00D52F86" w:rsidRPr="00556D41">
        <w:rPr>
          <w:rFonts w:ascii="Calibri" w:hAnsi="Calibri" w:cs="Calibri"/>
        </w:rPr>
        <w:t xml:space="preserve"> on a ‘wicked problem’ presented in a Pecha Kucha style. </w:t>
      </w:r>
      <w:r w:rsidR="00270853" w:rsidRPr="00556D41">
        <w:rPr>
          <w:rFonts w:ascii="Calibri" w:hAnsi="Calibri" w:cs="Calibri"/>
        </w:rPr>
        <w:t>A ‘wicked problem’ can be defined as a complex issue that is difficult or i</w:t>
      </w:r>
      <w:r w:rsidR="00D52F86" w:rsidRPr="00556D41">
        <w:rPr>
          <w:rFonts w:ascii="Calibri" w:hAnsi="Calibri" w:cs="Calibri"/>
        </w:rPr>
        <w:t>mpossible to solve, due to its unclear definitions, many interdependent factors and no single correct solution (Stony Brook University, no date).</w:t>
      </w:r>
      <w:r w:rsidR="00270853" w:rsidRPr="00556D41">
        <w:rPr>
          <w:rFonts w:ascii="Calibri" w:hAnsi="Calibri" w:cs="Calibri"/>
        </w:rPr>
        <w:t xml:space="preserve"> </w:t>
      </w:r>
    </w:p>
    <w:p w14:paraId="66BF1C0C" w14:textId="2DB72429" w:rsidR="00513906" w:rsidRPr="00556D41" w:rsidRDefault="00513906" w:rsidP="00513906">
      <w:pPr>
        <w:rPr>
          <w:rFonts w:ascii="Calibri" w:hAnsi="Calibri" w:cs="Calibri"/>
        </w:rPr>
      </w:pPr>
      <w:r w:rsidRPr="00556D41">
        <w:rPr>
          <w:rFonts w:ascii="Calibri" w:hAnsi="Calibri" w:cs="Calibri"/>
        </w:rPr>
        <w:t>When talking about this reflection, Gibbs’ Reflective Cycle (1988) will be used, which includes a brief description of the experience, followed with feelings and evaluation, as well as analysing it and making a conclusion with an action plan.</w:t>
      </w:r>
    </w:p>
    <w:p w14:paraId="37D7A0BD" w14:textId="43D86147" w:rsidR="005A385F" w:rsidRPr="00556D41" w:rsidRDefault="009209A0" w:rsidP="005A385F">
      <w:pPr>
        <w:rPr>
          <w:rFonts w:ascii="Calibri" w:hAnsi="Calibri" w:cs="Calibri"/>
          <w:b/>
          <w:bCs/>
        </w:rPr>
      </w:pPr>
      <w:r w:rsidRPr="00556D41">
        <w:rPr>
          <w:rFonts w:ascii="Calibri" w:hAnsi="Calibri" w:cs="Calibri"/>
        </w:rPr>
        <w:t>At the beginning of this assignment</w:t>
      </w:r>
      <w:r w:rsidR="00270853" w:rsidRPr="00556D41">
        <w:rPr>
          <w:rFonts w:ascii="Calibri" w:hAnsi="Calibri" w:cs="Calibri"/>
        </w:rPr>
        <w:t xml:space="preserve">, </w:t>
      </w:r>
      <w:r w:rsidRPr="00556D41">
        <w:rPr>
          <w:rFonts w:ascii="Calibri" w:hAnsi="Calibri" w:cs="Calibri"/>
        </w:rPr>
        <w:t>I was slightly apprehensive as I generally prefer individual work</w:t>
      </w:r>
      <w:r w:rsidR="00270853" w:rsidRPr="00556D41">
        <w:rPr>
          <w:rFonts w:ascii="Calibri" w:hAnsi="Calibri" w:cs="Calibri"/>
        </w:rPr>
        <w:t xml:space="preserve">, which </w:t>
      </w:r>
      <w:r w:rsidRPr="00556D41">
        <w:rPr>
          <w:rFonts w:ascii="Calibri" w:hAnsi="Calibri" w:cs="Calibri"/>
        </w:rPr>
        <w:t>allows for greater</w:t>
      </w:r>
      <w:r w:rsidR="00270853" w:rsidRPr="00556D41">
        <w:rPr>
          <w:rFonts w:ascii="Calibri" w:hAnsi="Calibri" w:cs="Calibri"/>
        </w:rPr>
        <w:t xml:space="preserve"> flexibility in </w:t>
      </w:r>
      <w:r w:rsidRPr="00556D41">
        <w:rPr>
          <w:rFonts w:ascii="Calibri" w:hAnsi="Calibri" w:cs="Calibri"/>
        </w:rPr>
        <w:t>time management</w:t>
      </w:r>
      <w:r w:rsidR="00270853" w:rsidRPr="00556D41">
        <w:rPr>
          <w:rFonts w:ascii="Calibri" w:hAnsi="Calibri" w:cs="Calibri"/>
        </w:rPr>
        <w:t xml:space="preserve"> and pacing.</w:t>
      </w:r>
      <w:r w:rsidR="00BA5804">
        <w:rPr>
          <w:rFonts w:ascii="Calibri" w:hAnsi="Calibri" w:cs="Calibri"/>
        </w:rPr>
        <w:t xml:space="preserve"> This can be linked to Self-Efficacy Theory (Bandura, 1977), as my limited experience and confidence in group work may have reduced </w:t>
      </w:r>
      <w:r w:rsidR="00DB4BC7">
        <w:rPr>
          <w:rFonts w:ascii="Calibri" w:hAnsi="Calibri" w:cs="Calibri"/>
        </w:rPr>
        <w:t>my belief in my ability to perform effectively in a group setting. People with strong self-efficacy suggests that individuals are more likely to embrace challenges, whereas people with low self-efficacy might amplify potential obstacles, which can lead to hesitation (Lopez-Garrido, 2025).</w:t>
      </w:r>
      <w:r w:rsidR="00270853" w:rsidRPr="00556D41">
        <w:rPr>
          <w:rFonts w:ascii="Calibri" w:hAnsi="Calibri" w:cs="Calibri"/>
        </w:rPr>
        <w:t xml:space="preserve"> </w:t>
      </w:r>
      <w:r w:rsidR="005A385F" w:rsidRPr="00556D41">
        <w:rPr>
          <w:rFonts w:ascii="Calibri" w:hAnsi="Calibri" w:cs="Calibri"/>
        </w:rPr>
        <w:t xml:space="preserve">However, I also </w:t>
      </w:r>
      <w:r w:rsidR="00452DED" w:rsidRPr="00556D41">
        <w:rPr>
          <w:rFonts w:ascii="Calibri" w:hAnsi="Calibri" w:cs="Calibri"/>
        </w:rPr>
        <w:t>felt a sense of confidence, as the module appeared manageable.</w:t>
      </w:r>
      <w:r w:rsidR="00270853" w:rsidRPr="00556D41">
        <w:rPr>
          <w:rFonts w:ascii="Calibri" w:hAnsi="Calibri" w:cs="Calibri"/>
        </w:rPr>
        <w:t xml:space="preserve"> </w:t>
      </w:r>
      <w:r w:rsidR="005A385F" w:rsidRPr="00556D41">
        <w:rPr>
          <w:rFonts w:ascii="Calibri" w:hAnsi="Calibri" w:cs="Calibri"/>
        </w:rPr>
        <w:t xml:space="preserve">Which aligns with my expectations, that were </w:t>
      </w:r>
      <w:r w:rsidR="00270853" w:rsidRPr="00556D41">
        <w:rPr>
          <w:rFonts w:ascii="Calibri" w:hAnsi="Calibri" w:cs="Calibri"/>
        </w:rPr>
        <w:t xml:space="preserve">to keep to the point of </w:t>
      </w:r>
      <w:r w:rsidR="005A385F" w:rsidRPr="00556D41">
        <w:rPr>
          <w:rFonts w:ascii="Calibri" w:hAnsi="Calibri" w:cs="Calibri"/>
        </w:rPr>
        <w:t xml:space="preserve">what is required and finish the task as a group. As we all had the same goal, that being ensuring the completion of this module, </w:t>
      </w:r>
      <w:r w:rsidR="00452DED" w:rsidRPr="00556D41">
        <w:rPr>
          <w:rFonts w:ascii="Calibri" w:hAnsi="Calibri" w:cs="Calibri"/>
        </w:rPr>
        <w:t xml:space="preserve">it promotes the theory of Social Interdependence Theory </w:t>
      </w:r>
      <w:r w:rsidR="007B28BB" w:rsidRPr="00556D41">
        <w:rPr>
          <w:rFonts w:ascii="Calibri" w:hAnsi="Calibri" w:cs="Calibri"/>
        </w:rPr>
        <w:t xml:space="preserve">(Johnson and Johnson, 1992). In which </w:t>
      </w:r>
      <w:r w:rsidR="006C735C">
        <w:rPr>
          <w:rFonts w:ascii="Calibri" w:hAnsi="Calibri" w:cs="Calibri"/>
        </w:rPr>
        <w:t xml:space="preserve">it </w:t>
      </w:r>
      <w:r w:rsidR="007B28BB" w:rsidRPr="00556D41">
        <w:rPr>
          <w:rFonts w:ascii="Calibri" w:hAnsi="Calibri" w:cs="Calibri"/>
        </w:rPr>
        <w:t xml:space="preserve">is stated that positive interdependence </w:t>
      </w:r>
      <w:r w:rsidR="00F06F16" w:rsidRPr="00556D41">
        <w:rPr>
          <w:rFonts w:ascii="Calibri" w:hAnsi="Calibri" w:cs="Calibri"/>
        </w:rPr>
        <w:t>occurs</w:t>
      </w:r>
      <w:r w:rsidR="007B28BB" w:rsidRPr="00556D41">
        <w:rPr>
          <w:rFonts w:ascii="Calibri" w:hAnsi="Calibri" w:cs="Calibri"/>
        </w:rPr>
        <w:t xml:space="preserve"> when individuals </w:t>
      </w:r>
      <w:r w:rsidR="00F06F16" w:rsidRPr="00556D41">
        <w:rPr>
          <w:rFonts w:ascii="Calibri" w:hAnsi="Calibri" w:cs="Calibri"/>
        </w:rPr>
        <w:t>perceive</w:t>
      </w:r>
      <w:r w:rsidR="007B28BB" w:rsidRPr="00556D41">
        <w:rPr>
          <w:rFonts w:ascii="Calibri" w:hAnsi="Calibri" w:cs="Calibri"/>
        </w:rPr>
        <w:t xml:space="preserve"> that their success </w:t>
      </w:r>
      <w:r w:rsidR="00F06F16" w:rsidRPr="00556D41">
        <w:rPr>
          <w:rFonts w:ascii="Calibri" w:hAnsi="Calibri" w:cs="Calibri"/>
        </w:rPr>
        <w:t xml:space="preserve">is linked to the </w:t>
      </w:r>
      <w:r w:rsidR="007B28BB" w:rsidRPr="00556D41">
        <w:rPr>
          <w:rFonts w:ascii="Calibri" w:hAnsi="Calibri" w:cs="Calibri"/>
        </w:rPr>
        <w:t>success of others</w:t>
      </w:r>
      <w:r w:rsidR="00C42422" w:rsidRPr="00556D41">
        <w:rPr>
          <w:rFonts w:ascii="Calibri" w:hAnsi="Calibri" w:cs="Calibri"/>
        </w:rPr>
        <w:t xml:space="preserve">, </w:t>
      </w:r>
      <w:r w:rsidR="00F06F16" w:rsidRPr="00556D41">
        <w:rPr>
          <w:rFonts w:ascii="Calibri" w:hAnsi="Calibri" w:cs="Calibri"/>
        </w:rPr>
        <w:t>encouraging cooperation and mutual support.</w:t>
      </w:r>
      <w:r w:rsidR="00AA2E53">
        <w:rPr>
          <w:rFonts w:ascii="Calibri" w:hAnsi="Calibri" w:cs="Calibri"/>
        </w:rPr>
        <w:t xml:space="preserve"> </w:t>
      </w:r>
    </w:p>
    <w:p w14:paraId="0011F8E0" w14:textId="2F440BAA" w:rsidR="00F06F16" w:rsidRPr="00556D41" w:rsidRDefault="00C42422">
      <w:pPr>
        <w:rPr>
          <w:rFonts w:ascii="Calibri" w:hAnsi="Calibri" w:cs="Calibri"/>
        </w:rPr>
      </w:pPr>
      <w:r w:rsidRPr="00556D41">
        <w:rPr>
          <w:rFonts w:ascii="Calibri" w:hAnsi="Calibri" w:cs="Calibri"/>
        </w:rPr>
        <w:t xml:space="preserve">After being assigned to </w:t>
      </w:r>
      <w:r w:rsidR="00F06F16" w:rsidRPr="00556D41">
        <w:rPr>
          <w:rFonts w:ascii="Calibri" w:hAnsi="Calibri" w:cs="Calibri"/>
        </w:rPr>
        <w:t>a group</w:t>
      </w:r>
      <w:r w:rsidRPr="00556D41">
        <w:rPr>
          <w:rFonts w:ascii="Calibri" w:hAnsi="Calibri" w:cs="Calibri"/>
        </w:rPr>
        <w:t>, I took the initiative to create a group chat</w:t>
      </w:r>
      <w:r w:rsidR="00AA25CD" w:rsidRPr="00556D41">
        <w:rPr>
          <w:rFonts w:ascii="Calibri" w:hAnsi="Calibri" w:cs="Calibri"/>
        </w:rPr>
        <w:t>,</w:t>
      </w:r>
      <w:r w:rsidR="00F06F16" w:rsidRPr="00556D41">
        <w:rPr>
          <w:rFonts w:ascii="Calibri" w:hAnsi="Calibri" w:cs="Calibri"/>
        </w:rPr>
        <w:t xml:space="preserve"> where we arranged initial meeting times to begin planning the assignment. During meetings, </w:t>
      </w:r>
      <w:r w:rsidR="00AA25CD" w:rsidRPr="00556D41">
        <w:rPr>
          <w:rFonts w:ascii="Calibri" w:hAnsi="Calibri" w:cs="Calibri"/>
        </w:rPr>
        <w:t>I</w:t>
      </w:r>
      <w:r w:rsidR="00F06F16" w:rsidRPr="00556D41">
        <w:rPr>
          <w:rFonts w:ascii="Calibri" w:hAnsi="Calibri" w:cs="Calibri"/>
        </w:rPr>
        <w:t xml:space="preserve"> often</w:t>
      </w:r>
      <w:r w:rsidR="00AA25CD" w:rsidRPr="00556D41">
        <w:rPr>
          <w:rFonts w:ascii="Calibri" w:hAnsi="Calibri" w:cs="Calibri"/>
        </w:rPr>
        <w:t xml:space="preserve"> </w:t>
      </w:r>
      <w:r w:rsidR="00F06F16" w:rsidRPr="00556D41">
        <w:rPr>
          <w:rFonts w:ascii="Calibri" w:hAnsi="Calibri" w:cs="Calibri"/>
        </w:rPr>
        <w:t>encouraged</w:t>
      </w:r>
      <w:r w:rsidR="00AA25CD" w:rsidRPr="00556D41">
        <w:rPr>
          <w:rFonts w:ascii="Calibri" w:hAnsi="Calibri" w:cs="Calibri"/>
        </w:rPr>
        <w:t xml:space="preserve"> </w:t>
      </w:r>
      <w:r w:rsidR="00F06F16" w:rsidRPr="00556D41">
        <w:rPr>
          <w:rFonts w:ascii="Calibri" w:hAnsi="Calibri" w:cs="Calibri"/>
        </w:rPr>
        <w:t xml:space="preserve">discussion and attempted to </w:t>
      </w:r>
      <w:r w:rsidR="00AA25CD" w:rsidRPr="00556D41">
        <w:rPr>
          <w:rFonts w:ascii="Calibri" w:hAnsi="Calibri" w:cs="Calibri"/>
        </w:rPr>
        <w:t>give us a direction on what to focus</w:t>
      </w:r>
      <w:r w:rsidR="006C735C">
        <w:rPr>
          <w:rFonts w:ascii="Calibri" w:hAnsi="Calibri" w:cs="Calibri"/>
        </w:rPr>
        <w:t xml:space="preserve"> on</w:t>
      </w:r>
      <w:r w:rsidR="00F06F16" w:rsidRPr="00556D41">
        <w:rPr>
          <w:rFonts w:ascii="Calibri" w:hAnsi="Calibri" w:cs="Calibri"/>
        </w:rPr>
        <w:t>. I aimed for everyone to feel comfortable and share their feelings, as well as ideas. While I did not formally identify myself as a leader, I demonstrated some leadership behaviours at this stage. This can be linked to Situational Leadership Theory (Hersey</w:t>
      </w:r>
      <w:r w:rsidR="00B56310" w:rsidRPr="00556D41">
        <w:rPr>
          <w:rFonts w:ascii="Calibri" w:hAnsi="Calibri" w:cs="Calibri"/>
        </w:rPr>
        <w:t xml:space="preserve"> </w:t>
      </w:r>
      <w:r w:rsidR="00F06F16" w:rsidRPr="00556D41">
        <w:rPr>
          <w:rFonts w:ascii="Calibri" w:hAnsi="Calibri" w:cs="Calibri"/>
        </w:rPr>
        <w:t>and Blanchard, 1977), which suggests that individual</w:t>
      </w:r>
      <w:r w:rsidR="006C735C">
        <w:rPr>
          <w:rFonts w:ascii="Calibri" w:hAnsi="Calibri" w:cs="Calibri"/>
        </w:rPr>
        <w:t>s</w:t>
      </w:r>
      <w:r w:rsidR="00F06F16" w:rsidRPr="00556D41">
        <w:rPr>
          <w:rFonts w:ascii="Calibri" w:hAnsi="Calibri" w:cs="Calibri"/>
        </w:rPr>
        <w:t xml:space="preserve"> may adopt leadership behaviour depending on the demands of the situation and the needs of the group.</w:t>
      </w:r>
    </w:p>
    <w:p w14:paraId="0CFAAE77" w14:textId="37D92EAB" w:rsidR="00C42422" w:rsidRPr="00556D41" w:rsidRDefault="008E3B24">
      <w:pPr>
        <w:rPr>
          <w:rFonts w:ascii="Calibri" w:hAnsi="Calibri" w:cs="Calibri"/>
        </w:rPr>
      </w:pPr>
      <w:r w:rsidRPr="00556D41">
        <w:rPr>
          <w:rFonts w:ascii="Calibri" w:hAnsi="Calibri" w:cs="Calibri"/>
        </w:rPr>
        <w:t xml:space="preserve">When </w:t>
      </w:r>
      <w:r w:rsidR="00F06F16" w:rsidRPr="00556D41">
        <w:rPr>
          <w:rFonts w:ascii="Calibri" w:hAnsi="Calibri" w:cs="Calibri"/>
        </w:rPr>
        <w:t>considering</w:t>
      </w:r>
      <w:r w:rsidRPr="00556D41">
        <w:rPr>
          <w:rFonts w:ascii="Calibri" w:hAnsi="Calibri" w:cs="Calibri"/>
        </w:rPr>
        <w:t xml:space="preserve"> Tuckman’s Stages of Group Development (1965), he shows us five stages in which the team is formed and is developed. These stages are typically forming, storming, norming, performing and adjourning.</w:t>
      </w:r>
      <w:r w:rsidR="00DA79D6" w:rsidRPr="00556D41">
        <w:rPr>
          <w:rFonts w:ascii="Calibri" w:hAnsi="Calibri" w:cs="Calibri"/>
        </w:rPr>
        <w:t xml:space="preserve"> In these stages, the team often resolves various conflicts, manage</w:t>
      </w:r>
      <w:r w:rsidR="006C735C">
        <w:rPr>
          <w:rFonts w:ascii="Calibri" w:hAnsi="Calibri" w:cs="Calibri"/>
        </w:rPr>
        <w:t>s</w:t>
      </w:r>
      <w:r w:rsidR="00DA79D6" w:rsidRPr="00556D41">
        <w:rPr>
          <w:rFonts w:ascii="Calibri" w:hAnsi="Calibri" w:cs="Calibri"/>
        </w:rPr>
        <w:t xml:space="preserve"> team dynamics and improve</w:t>
      </w:r>
      <w:r w:rsidR="006C735C">
        <w:rPr>
          <w:rFonts w:ascii="Calibri" w:hAnsi="Calibri" w:cs="Calibri"/>
        </w:rPr>
        <w:t>s</w:t>
      </w:r>
      <w:r w:rsidR="00DA79D6" w:rsidRPr="00556D41">
        <w:rPr>
          <w:rFonts w:ascii="Calibri" w:hAnsi="Calibri" w:cs="Calibri"/>
        </w:rPr>
        <w:t xml:space="preserve"> cooperation and productivity as they go from their initial stage to the final one</w:t>
      </w:r>
      <w:r w:rsidR="00DB4BC7">
        <w:rPr>
          <w:rFonts w:ascii="Calibri" w:hAnsi="Calibri" w:cs="Calibri"/>
        </w:rPr>
        <w:t xml:space="preserve"> (</w:t>
      </w:r>
      <w:r w:rsidR="00DB4BC7" w:rsidRPr="00556D41">
        <w:rPr>
          <w:rFonts w:ascii="Calibri" w:hAnsi="Calibri" w:cs="Calibri"/>
        </w:rPr>
        <w:t>WCU, West Chester University</w:t>
      </w:r>
      <w:r w:rsidR="00DB4BC7">
        <w:rPr>
          <w:rFonts w:ascii="Calibri" w:hAnsi="Calibri" w:cs="Calibri"/>
        </w:rPr>
        <w:t>, no date)</w:t>
      </w:r>
      <w:r w:rsidR="00DA79D6" w:rsidRPr="00556D41">
        <w:rPr>
          <w:rFonts w:ascii="Calibri" w:hAnsi="Calibri" w:cs="Calibri"/>
        </w:rPr>
        <w:t>.</w:t>
      </w:r>
      <w:r w:rsidRPr="00556D41">
        <w:rPr>
          <w:rFonts w:ascii="Calibri" w:hAnsi="Calibri" w:cs="Calibri"/>
        </w:rPr>
        <w:t xml:space="preserve"> </w:t>
      </w:r>
      <w:r w:rsidR="00F06F16" w:rsidRPr="00556D41">
        <w:rPr>
          <w:rFonts w:ascii="Calibri" w:hAnsi="Calibri" w:cs="Calibri"/>
        </w:rPr>
        <w:t xml:space="preserve">The </w:t>
      </w:r>
      <w:r w:rsidR="00DA79D6" w:rsidRPr="00556D41">
        <w:rPr>
          <w:rFonts w:ascii="Calibri" w:hAnsi="Calibri" w:cs="Calibri"/>
        </w:rPr>
        <w:t>group</w:t>
      </w:r>
      <w:r w:rsidR="00F06F16" w:rsidRPr="00556D41">
        <w:rPr>
          <w:rFonts w:ascii="Calibri" w:hAnsi="Calibri" w:cs="Calibri"/>
        </w:rPr>
        <w:t xml:space="preserve"> was initially in the </w:t>
      </w:r>
      <w:r w:rsidRPr="00556D41">
        <w:rPr>
          <w:rFonts w:ascii="Calibri" w:hAnsi="Calibri" w:cs="Calibri"/>
        </w:rPr>
        <w:t>forming</w:t>
      </w:r>
      <w:r w:rsidR="00F06F16" w:rsidRPr="00556D41">
        <w:rPr>
          <w:rFonts w:ascii="Calibri" w:hAnsi="Calibri" w:cs="Calibri"/>
        </w:rPr>
        <w:t xml:space="preserve"> stage</w:t>
      </w:r>
      <w:r w:rsidRPr="00556D41">
        <w:rPr>
          <w:rFonts w:ascii="Calibri" w:hAnsi="Calibri" w:cs="Calibri"/>
        </w:rPr>
        <w:t xml:space="preserve">, where </w:t>
      </w:r>
      <w:r w:rsidR="00F06F16" w:rsidRPr="00556D41">
        <w:rPr>
          <w:rFonts w:ascii="Calibri" w:hAnsi="Calibri" w:cs="Calibri"/>
        </w:rPr>
        <w:t>members were</w:t>
      </w:r>
      <w:r w:rsidRPr="00556D41">
        <w:rPr>
          <w:rFonts w:ascii="Calibri" w:hAnsi="Calibri" w:cs="Calibri"/>
        </w:rPr>
        <w:t xml:space="preserve"> adjusting to each other and compromising to avoid conflict, as well as looking for a direction where to take this </w:t>
      </w:r>
      <w:r w:rsidR="00D86C82" w:rsidRPr="00556D41">
        <w:rPr>
          <w:rFonts w:ascii="Calibri" w:hAnsi="Calibri" w:cs="Calibri"/>
        </w:rPr>
        <w:t>project (West Chester University, no date)</w:t>
      </w:r>
      <w:r w:rsidRPr="00556D41">
        <w:rPr>
          <w:rFonts w:ascii="Calibri" w:hAnsi="Calibri" w:cs="Calibri"/>
        </w:rPr>
        <w:t>. Due to</w:t>
      </w:r>
      <w:r w:rsidR="00F06F16" w:rsidRPr="00556D41">
        <w:rPr>
          <w:rFonts w:ascii="Calibri" w:hAnsi="Calibri" w:cs="Calibri"/>
        </w:rPr>
        <w:t xml:space="preserve"> my preference </w:t>
      </w:r>
      <w:r w:rsidR="00ED09D4" w:rsidRPr="00556D41">
        <w:rPr>
          <w:rFonts w:ascii="Calibri" w:hAnsi="Calibri" w:cs="Calibri"/>
        </w:rPr>
        <w:t xml:space="preserve">for structure and efficiency, I often </w:t>
      </w:r>
      <w:r w:rsidR="00ED09D4" w:rsidRPr="00556D41">
        <w:rPr>
          <w:rFonts w:ascii="Calibri" w:hAnsi="Calibri" w:cs="Calibri"/>
        </w:rPr>
        <w:lastRenderedPageBreak/>
        <w:t>supported decision-making around meeting times and topic selection, as to stay on a clear track. This was unexpected and surprised me</w:t>
      </w:r>
      <w:r w:rsidR="00D86C82" w:rsidRPr="00556D41">
        <w:rPr>
          <w:rFonts w:ascii="Calibri" w:hAnsi="Calibri" w:cs="Calibri"/>
        </w:rPr>
        <w:t xml:space="preserve">, as in a </w:t>
      </w:r>
      <w:r w:rsidR="00ED09D4" w:rsidRPr="00556D41">
        <w:rPr>
          <w:rFonts w:ascii="Calibri" w:hAnsi="Calibri" w:cs="Calibri"/>
        </w:rPr>
        <w:t xml:space="preserve">professional </w:t>
      </w:r>
      <w:r w:rsidR="00D86C82" w:rsidRPr="00556D41">
        <w:rPr>
          <w:rFonts w:ascii="Calibri" w:hAnsi="Calibri" w:cs="Calibri"/>
        </w:rPr>
        <w:t xml:space="preserve">environment, I prefer following directions. </w:t>
      </w:r>
      <w:r w:rsidR="00121B48" w:rsidRPr="00556D41">
        <w:rPr>
          <w:rFonts w:ascii="Calibri" w:hAnsi="Calibri" w:cs="Calibri"/>
        </w:rPr>
        <w:t xml:space="preserve">This </w:t>
      </w:r>
      <w:r w:rsidR="00ED09D4" w:rsidRPr="00556D41">
        <w:rPr>
          <w:rFonts w:ascii="Calibri" w:hAnsi="Calibri" w:cs="Calibri"/>
        </w:rPr>
        <w:t xml:space="preserve">repeatedly </w:t>
      </w:r>
      <w:r w:rsidR="00121B48" w:rsidRPr="00556D41">
        <w:rPr>
          <w:rFonts w:ascii="Calibri" w:hAnsi="Calibri" w:cs="Calibri"/>
        </w:rPr>
        <w:t xml:space="preserve">links to Situational Leadership </w:t>
      </w:r>
      <w:r w:rsidR="00063632" w:rsidRPr="00556D41">
        <w:rPr>
          <w:rFonts w:ascii="Calibri" w:hAnsi="Calibri" w:cs="Calibri"/>
        </w:rPr>
        <w:t xml:space="preserve">Theory </w:t>
      </w:r>
      <w:r w:rsidR="00ED09D4" w:rsidRPr="00556D41">
        <w:rPr>
          <w:rFonts w:ascii="Calibri" w:hAnsi="Calibri" w:cs="Calibri"/>
        </w:rPr>
        <w:t>(Hersey</w:t>
      </w:r>
      <w:r w:rsidR="00B56310" w:rsidRPr="00556D41">
        <w:rPr>
          <w:rFonts w:ascii="Calibri" w:hAnsi="Calibri" w:cs="Calibri"/>
        </w:rPr>
        <w:t xml:space="preserve"> </w:t>
      </w:r>
      <w:r w:rsidR="00ED09D4" w:rsidRPr="00556D41">
        <w:rPr>
          <w:rFonts w:ascii="Calibri" w:hAnsi="Calibri" w:cs="Calibri"/>
        </w:rPr>
        <w:t xml:space="preserve">and Blanchard 1977), </w:t>
      </w:r>
      <w:r w:rsidR="00121B48" w:rsidRPr="00556D41">
        <w:rPr>
          <w:rFonts w:ascii="Calibri" w:hAnsi="Calibri" w:cs="Calibri"/>
        </w:rPr>
        <w:t>where it i</w:t>
      </w:r>
      <w:r w:rsidR="00ED09D4" w:rsidRPr="00556D41">
        <w:rPr>
          <w:rFonts w:ascii="Calibri" w:hAnsi="Calibri" w:cs="Calibri"/>
        </w:rPr>
        <w:t>s observed</w:t>
      </w:r>
      <w:r w:rsidR="00121B48" w:rsidRPr="00556D41">
        <w:rPr>
          <w:rFonts w:ascii="Calibri" w:hAnsi="Calibri" w:cs="Calibri"/>
        </w:rPr>
        <w:t xml:space="preserve"> that people do not have a fixed leadership style</w:t>
      </w:r>
      <w:r w:rsidR="00DA79D6" w:rsidRPr="00556D41">
        <w:rPr>
          <w:rFonts w:ascii="Calibri" w:hAnsi="Calibri" w:cs="Calibri"/>
        </w:rPr>
        <w:t xml:space="preserve">. </w:t>
      </w:r>
      <w:r w:rsidR="00121B48" w:rsidRPr="00556D41">
        <w:rPr>
          <w:rFonts w:ascii="Calibri" w:hAnsi="Calibri" w:cs="Calibri"/>
        </w:rPr>
        <w:t>Though, it is heavily influenced</w:t>
      </w:r>
      <w:r w:rsidR="006C735C">
        <w:rPr>
          <w:rFonts w:ascii="Calibri" w:hAnsi="Calibri" w:cs="Calibri"/>
        </w:rPr>
        <w:t xml:space="preserve"> by</w:t>
      </w:r>
      <w:r w:rsidR="00121B48" w:rsidRPr="00556D41">
        <w:rPr>
          <w:rFonts w:ascii="Calibri" w:hAnsi="Calibri" w:cs="Calibri"/>
        </w:rPr>
        <w:t xml:space="preserve"> </w:t>
      </w:r>
      <w:r w:rsidR="00121B48" w:rsidRPr="00556D41">
        <w:rPr>
          <w:rFonts w:ascii="Calibri" w:hAnsi="Calibri" w:cs="Calibri"/>
          <w:i/>
          <w:iCs/>
        </w:rPr>
        <w:t>‘by the behaviour and personal characteristic</w:t>
      </w:r>
      <w:r w:rsidR="006C735C">
        <w:rPr>
          <w:rFonts w:ascii="Calibri" w:hAnsi="Calibri" w:cs="Calibri"/>
          <w:i/>
          <w:iCs/>
        </w:rPr>
        <w:t>s</w:t>
      </w:r>
      <w:r w:rsidR="00121B48" w:rsidRPr="00556D41">
        <w:rPr>
          <w:rFonts w:ascii="Calibri" w:hAnsi="Calibri" w:cs="Calibri"/>
          <w:i/>
          <w:iCs/>
        </w:rPr>
        <w:t xml:space="preserve"> of both the leader and their followers,’ </w:t>
      </w:r>
      <w:r w:rsidR="00121B48" w:rsidRPr="00556D41">
        <w:rPr>
          <w:rFonts w:ascii="Calibri" w:hAnsi="Calibri" w:cs="Calibri"/>
        </w:rPr>
        <w:t xml:space="preserve">(PSDP-Resources and Tools: Situational leadership, no date) as well as the situation. </w:t>
      </w:r>
    </w:p>
    <w:p w14:paraId="51BEA9C7" w14:textId="0CBF99BB" w:rsidR="00295EDC" w:rsidRPr="00556D41" w:rsidRDefault="00295EDC">
      <w:pPr>
        <w:rPr>
          <w:rFonts w:ascii="Calibri" w:hAnsi="Calibri" w:cs="Calibri"/>
        </w:rPr>
      </w:pPr>
      <w:r w:rsidRPr="00556D41">
        <w:rPr>
          <w:rFonts w:ascii="Calibri" w:hAnsi="Calibri" w:cs="Calibri"/>
        </w:rPr>
        <w:t xml:space="preserve">After the first session, </w:t>
      </w:r>
      <w:r w:rsidR="00ED09D4" w:rsidRPr="00556D41">
        <w:rPr>
          <w:rFonts w:ascii="Calibri" w:hAnsi="Calibri" w:cs="Calibri"/>
        </w:rPr>
        <w:t xml:space="preserve">the group agreed on an initial </w:t>
      </w:r>
      <w:r w:rsidRPr="00556D41">
        <w:rPr>
          <w:rFonts w:ascii="Calibri" w:hAnsi="Calibri" w:cs="Calibri"/>
        </w:rPr>
        <w:t xml:space="preserve">theme but </w:t>
      </w:r>
      <w:r w:rsidR="00ED09D4" w:rsidRPr="00556D41">
        <w:rPr>
          <w:rFonts w:ascii="Calibri" w:hAnsi="Calibri" w:cs="Calibri"/>
        </w:rPr>
        <w:t>delay</w:t>
      </w:r>
      <w:r w:rsidR="00DA79D6" w:rsidRPr="00556D41">
        <w:rPr>
          <w:rFonts w:ascii="Calibri" w:hAnsi="Calibri" w:cs="Calibri"/>
        </w:rPr>
        <w:t>ed</w:t>
      </w:r>
      <w:r w:rsidR="00ED09D4" w:rsidRPr="00556D41">
        <w:rPr>
          <w:rFonts w:ascii="Calibri" w:hAnsi="Calibri" w:cs="Calibri"/>
        </w:rPr>
        <w:t xml:space="preserve"> final commitment until after the final session in case additional guidance was provided.</w:t>
      </w:r>
      <w:r w:rsidRPr="00556D41">
        <w:rPr>
          <w:rFonts w:ascii="Calibri" w:hAnsi="Calibri" w:cs="Calibri"/>
        </w:rPr>
        <w:t xml:space="preserve"> </w:t>
      </w:r>
      <w:r w:rsidR="00ED09D4" w:rsidRPr="00556D41">
        <w:rPr>
          <w:rFonts w:ascii="Calibri" w:hAnsi="Calibri" w:cs="Calibri"/>
        </w:rPr>
        <w:t xml:space="preserve">This proved </w:t>
      </w:r>
      <w:r w:rsidRPr="00556D41">
        <w:rPr>
          <w:rFonts w:ascii="Calibri" w:hAnsi="Calibri" w:cs="Calibri"/>
        </w:rPr>
        <w:t>beneficial, as a member of the team no longer felt that the theme was appropriate and raised a concern</w:t>
      </w:r>
      <w:r w:rsidR="00ED09D4" w:rsidRPr="00556D41">
        <w:rPr>
          <w:rFonts w:ascii="Calibri" w:hAnsi="Calibri" w:cs="Calibri"/>
        </w:rPr>
        <w:t>, leading</w:t>
      </w:r>
      <w:r w:rsidRPr="00556D41">
        <w:rPr>
          <w:rFonts w:ascii="Calibri" w:hAnsi="Calibri" w:cs="Calibri"/>
        </w:rPr>
        <w:t xml:space="preserve"> to an open discussion </w:t>
      </w:r>
      <w:r w:rsidR="00ED09D4" w:rsidRPr="00556D41">
        <w:rPr>
          <w:rFonts w:ascii="Calibri" w:hAnsi="Calibri" w:cs="Calibri"/>
        </w:rPr>
        <w:t>about whether a change in direction was needed.</w:t>
      </w:r>
      <w:r w:rsidRPr="00556D41">
        <w:rPr>
          <w:rFonts w:ascii="Calibri" w:hAnsi="Calibri" w:cs="Calibri"/>
        </w:rPr>
        <w:t xml:space="preserve"> </w:t>
      </w:r>
      <w:r w:rsidR="00DA79D6" w:rsidRPr="00556D41">
        <w:rPr>
          <w:rFonts w:ascii="Calibri" w:hAnsi="Calibri" w:cs="Calibri"/>
        </w:rPr>
        <w:t>There can be observed a storming stage of Tuckman’s Stages of Group Development (1965), as the group critically evaluated ideas and brought in a constructive disagreement</w:t>
      </w:r>
      <w:r w:rsidR="00D31C11">
        <w:rPr>
          <w:rFonts w:ascii="Calibri" w:hAnsi="Calibri" w:cs="Calibri"/>
        </w:rPr>
        <w:t xml:space="preserve"> (</w:t>
      </w:r>
      <w:r w:rsidR="00D31C11" w:rsidRPr="00556D41">
        <w:rPr>
          <w:rFonts w:ascii="Calibri" w:hAnsi="Calibri" w:cs="Calibri"/>
        </w:rPr>
        <w:t>WCU, West Chester University</w:t>
      </w:r>
      <w:r w:rsidR="00D31C11">
        <w:rPr>
          <w:rFonts w:ascii="Calibri" w:hAnsi="Calibri" w:cs="Calibri"/>
        </w:rPr>
        <w:t>, no date)</w:t>
      </w:r>
      <w:r w:rsidR="00DA79D6" w:rsidRPr="00556D41">
        <w:rPr>
          <w:rFonts w:ascii="Calibri" w:hAnsi="Calibri" w:cs="Calibri"/>
        </w:rPr>
        <w:t xml:space="preserve">. </w:t>
      </w:r>
      <w:r w:rsidR="00ED09D4" w:rsidRPr="00556D41">
        <w:rPr>
          <w:rFonts w:ascii="Calibri" w:hAnsi="Calibri" w:cs="Calibri"/>
        </w:rPr>
        <w:t>During this process, I contributed by suggesting</w:t>
      </w:r>
      <w:r w:rsidR="00063632" w:rsidRPr="00556D41">
        <w:rPr>
          <w:rFonts w:ascii="Calibri" w:hAnsi="Calibri" w:cs="Calibri"/>
        </w:rPr>
        <w:t xml:space="preserve"> </w:t>
      </w:r>
      <w:r w:rsidR="00ED09D4" w:rsidRPr="00556D41">
        <w:rPr>
          <w:rFonts w:ascii="Calibri" w:hAnsi="Calibri" w:cs="Calibri"/>
        </w:rPr>
        <w:t>alternative</w:t>
      </w:r>
      <w:r w:rsidR="00063632" w:rsidRPr="00556D41">
        <w:rPr>
          <w:rFonts w:ascii="Calibri" w:hAnsi="Calibri" w:cs="Calibri"/>
        </w:rPr>
        <w:t xml:space="preserve"> ideas</w:t>
      </w:r>
      <w:r w:rsidR="00ED09D4" w:rsidRPr="00556D41">
        <w:rPr>
          <w:rFonts w:ascii="Calibri" w:hAnsi="Calibri" w:cs="Calibri"/>
        </w:rPr>
        <w:t>.</w:t>
      </w:r>
      <w:r w:rsidR="00063632" w:rsidRPr="00556D41">
        <w:rPr>
          <w:rFonts w:ascii="Calibri" w:hAnsi="Calibri" w:cs="Calibri"/>
        </w:rPr>
        <w:t xml:space="preserve"> </w:t>
      </w:r>
      <w:r w:rsidR="00ED09D4" w:rsidRPr="00556D41">
        <w:rPr>
          <w:rFonts w:ascii="Calibri" w:hAnsi="Calibri" w:cs="Calibri"/>
        </w:rPr>
        <w:t>As the group appeared indecisive, I a</w:t>
      </w:r>
      <w:r w:rsidR="00063632" w:rsidRPr="00556D41">
        <w:rPr>
          <w:rFonts w:ascii="Calibri" w:hAnsi="Calibri" w:cs="Calibri"/>
        </w:rPr>
        <w:t>ttempted to understand</w:t>
      </w:r>
      <w:r w:rsidR="006C735C">
        <w:rPr>
          <w:rFonts w:ascii="Calibri" w:hAnsi="Calibri" w:cs="Calibri"/>
        </w:rPr>
        <w:t xml:space="preserve"> the</w:t>
      </w:r>
      <w:r w:rsidR="00063632" w:rsidRPr="00556D41">
        <w:rPr>
          <w:rFonts w:ascii="Calibri" w:hAnsi="Calibri" w:cs="Calibri"/>
        </w:rPr>
        <w:t xml:space="preserve"> </w:t>
      </w:r>
      <w:r w:rsidR="00ED09D4" w:rsidRPr="00556D41">
        <w:rPr>
          <w:rFonts w:ascii="Calibri" w:hAnsi="Calibri" w:cs="Calibri"/>
        </w:rPr>
        <w:t xml:space="preserve">reasoning behind it while encouraging progress </w:t>
      </w:r>
      <w:r w:rsidR="00DE5B9C" w:rsidRPr="00556D41">
        <w:rPr>
          <w:rFonts w:ascii="Calibri" w:hAnsi="Calibri" w:cs="Calibri"/>
        </w:rPr>
        <w:t xml:space="preserve">towards a final decision that </w:t>
      </w:r>
      <w:r w:rsidR="00063632" w:rsidRPr="00556D41">
        <w:rPr>
          <w:rFonts w:ascii="Calibri" w:hAnsi="Calibri" w:cs="Calibri"/>
        </w:rPr>
        <w:t xml:space="preserve">everyone </w:t>
      </w:r>
      <w:r w:rsidR="00DE5B9C" w:rsidRPr="00556D41">
        <w:rPr>
          <w:rFonts w:ascii="Calibri" w:hAnsi="Calibri" w:cs="Calibri"/>
        </w:rPr>
        <w:t>felt comfortable with.</w:t>
      </w:r>
      <w:r w:rsidR="00063632" w:rsidRPr="00556D41">
        <w:rPr>
          <w:rFonts w:ascii="Calibri" w:hAnsi="Calibri" w:cs="Calibri"/>
        </w:rPr>
        <w:t xml:space="preserve"> </w:t>
      </w:r>
      <w:r w:rsidR="00DE5B9C" w:rsidRPr="00556D41">
        <w:rPr>
          <w:rFonts w:ascii="Calibri" w:hAnsi="Calibri" w:cs="Calibri"/>
        </w:rPr>
        <w:t xml:space="preserve">In doing so, </w:t>
      </w:r>
      <w:r w:rsidR="00063632" w:rsidRPr="00556D41">
        <w:rPr>
          <w:rFonts w:ascii="Calibri" w:hAnsi="Calibri" w:cs="Calibri"/>
        </w:rPr>
        <w:t xml:space="preserve">I have attempted to direct my teammates in the way which was presenting itself as the most beneficial and support them in either agreeing with this decision or </w:t>
      </w:r>
      <w:r w:rsidR="00DE5B9C" w:rsidRPr="00556D41">
        <w:rPr>
          <w:rFonts w:ascii="Calibri" w:hAnsi="Calibri" w:cs="Calibri"/>
        </w:rPr>
        <w:t>guiding the group towards a more effective outcome.</w:t>
      </w:r>
      <w:r w:rsidR="00063632" w:rsidRPr="00556D41">
        <w:rPr>
          <w:rFonts w:ascii="Calibri" w:hAnsi="Calibri" w:cs="Calibri"/>
        </w:rPr>
        <w:t xml:space="preserve"> This is following Situational Leadership Theory (Dr. Hersey</w:t>
      </w:r>
      <w:r w:rsidR="00B56310" w:rsidRPr="00556D41">
        <w:rPr>
          <w:rFonts w:ascii="Calibri" w:hAnsi="Calibri" w:cs="Calibri"/>
        </w:rPr>
        <w:t xml:space="preserve"> </w:t>
      </w:r>
      <w:r w:rsidR="00063632" w:rsidRPr="00556D41">
        <w:rPr>
          <w:rFonts w:ascii="Calibri" w:hAnsi="Calibri" w:cs="Calibri"/>
        </w:rPr>
        <w:t>and Blanchard, 1977)</w:t>
      </w:r>
      <w:r w:rsidR="00DE5B9C" w:rsidRPr="00556D41">
        <w:rPr>
          <w:rFonts w:ascii="Calibri" w:hAnsi="Calibri" w:cs="Calibri"/>
        </w:rPr>
        <w:t xml:space="preserve">, which suggests that effective leadership involves adapting between directive and supportive behaviours depending on the needs of the team and situation. </w:t>
      </w:r>
    </w:p>
    <w:p w14:paraId="0C1CFF41" w14:textId="37E81B52" w:rsidR="00F65A03" w:rsidRPr="00556D41" w:rsidRDefault="006718C5">
      <w:pPr>
        <w:rPr>
          <w:rFonts w:ascii="Calibri" w:hAnsi="Calibri" w:cs="Calibri"/>
        </w:rPr>
      </w:pPr>
      <w:r w:rsidRPr="00556D41">
        <w:rPr>
          <w:rFonts w:ascii="Calibri" w:hAnsi="Calibri" w:cs="Calibri"/>
        </w:rPr>
        <w:t>A</w:t>
      </w:r>
      <w:r w:rsidR="00DE5B9C" w:rsidRPr="00556D41">
        <w:rPr>
          <w:rFonts w:ascii="Calibri" w:hAnsi="Calibri" w:cs="Calibri"/>
        </w:rPr>
        <w:t xml:space="preserve"> further issue </w:t>
      </w:r>
      <w:r w:rsidRPr="00556D41">
        <w:rPr>
          <w:rFonts w:ascii="Calibri" w:hAnsi="Calibri" w:cs="Calibri"/>
        </w:rPr>
        <w:t xml:space="preserve">arose when a team member did not communicate </w:t>
      </w:r>
      <w:r w:rsidR="00DE5B9C" w:rsidRPr="00556D41">
        <w:rPr>
          <w:rFonts w:ascii="Calibri" w:hAnsi="Calibri" w:cs="Calibri"/>
        </w:rPr>
        <w:t>about a</w:t>
      </w:r>
      <w:r w:rsidR="005D7E0A" w:rsidRPr="00556D41">
        <w:rPr>
          <w:rFonts w:ascii="Calibri" w:hAnsi="Calibri" w:cs="Calibri"/>
        </w:rPr>
        <w:t>n</w:t>
      </w:r>
      <w:r w:rsidR="00DE5B9C" w:rsidRPr="00556D41">
        <w:rPr>
          <w:rFonts w:ascii="Calibri" w:hAnsi="Calibri" w:cs="Calibri"/>
        </w:rPr>
        <w:t xml:space="preserve"> availability for meetings. However, this was resolved through open communication with the lecturer</w:t>
      </w:r>
      <w:r w:rsidRPr="00556D41">
        <w:rPr>
          <w:rFonts w:ascii="Calibri" w:hAnsi="Calibri" w:cs="Calibri"/>
        </w:rPr>
        <w:t xml:space="preserve"> from another member </w:t>
      </w:r>
      <w:r w:rsidR="00DE5B9C" w:rsidRPr="00556D41">
        <w:rPr>
          <w:rFonts w:ascii="Calibri" w:hAnsi="Calibri" w:cs="Calibri"/>
        </w:rPr>
        <w:t xml:space="preserve">of the group. This situation </w:t>
      </w:r>
      <w:r w:rsidR="00DA79D6" w:rsidRPr="00556D41">
        <w:rPr>
          <w:rFonts w:ascii="Calibri" w:hAnsi="Calibri" w:cs="Calibri"/>
        </w:rPr>
        <w:t xml:space="preserve">repeatedly </w:t>
      </w:r>
      <w:r w:rsidR="00DE5B9C" w:rsidRPr="00556D41">
        <w:rPr>
          <w:rFonts w:ascii="Calibri" w:hAnsi="Calibri" w:cs="Calibri"/>
        </w:rPr>
        <w:t xml:space="preserve">reflects the </w:t>
      </w:r>
      <w:r w:rsidR="00F65A03" w:rsidRPr="00556D41">
        <w:rPr>
          <w:rFonts w:ascii="Calibri" w:hAnsi="Calibri" w:cs="Calibri"/>
        </w:rPr>
        <w:t xml:space="preserve">storming </w:t>
      </w:r>
      <w:r w:rsidR="00DE5B9C" w:rsidRPr="00556D41">
        <w:rPr>
          <w:rFonts w:ascii="Calibri" w:hAnsi="Calibri" w:cs="Calibri"/>
        </w:rPr>
        <w:t xml:space="preserve">stage of </w:t>
      </w:r>
      <w:r w:rsidR="00F65A03" w:rsidRPr="00556D41">
        <w:rPr>
          <w:rFonts w:ascii="Calibri" w:hAnsi="Calibri" w:cs="Calibri"/>
        </w:rPr>
        <w:t xml:space="preserve">Tuckman’s Stages of Group Development (1965), where the team experiences miscommunication and disagreements. </w:t>
      </w:r>
      <w:r w:rsidR="00DE5B9C" w:rsidRPr="00556D41">
        <w:rPr>
          <w:rFonts w:ascii="Calibri" w:hAnsi="Calibri" w:cs="Calibri"/>
        </w:rPr>
        <w:t>Following this, the team appeared to move forwards</w:t>
      </w:r>
      <w:r w:rsidR="006C735C">
        <w:rPr>
          <w:rFonts w:ascii="Calibri" w:hAnsi="Calibri" w:cs="Calibri"/>
        </w:rPr>
        <w:t xml:space="preserve"> to</w:t>
      </w:r>
      <w:r w:rsidR="00DE5B9C" w:rsidRPr="00556D41">
        <w:rPr>
          <w:rFonts w:ascii="Calibri" w:hAnsi="Calibri" w:cs="Calibri"/>
        </w:rPr>
        <w:t xml:space="preserve"> the norming stage, where cooperation and communication improved</w:t>
      </w:r>
      <w:r w:rsidR="00D31C11">
        <w:rPr>
          <w:rFonts w:ascii="Calibri" w:hAnsi="Calibri" w:cs="Calibri"/>
        </w:rPr>
        <w:t xml:space="preserve"> </w:t>
      </w:r>
      <w:r w:rsidR="00D31C11" w:rsidRPr="00556D41">
        <w:rPr>
          <w:rFonts w:ascii="Calibri" w:hAnsi="Calibri" w:cs="Calibri"/>
        </w:rPr>
        <w:t>one</w:t>
      </w:r>
      <w:r w:rsidR="00D31C11">
        <w:rPr>
          <w:rFonts w:ascii="Calibri" w:hAnsi="Calibri" w:cs="Calibri"/>
        </w:rPr>
        <w:t xml:space="preserve"> (</w:t>
      </w:r>
      <w:r w:rsidR="00D31C11" w:rsidRPr="00556D41">
        <w:rPr>
          <w:rFonts w:ascii="Calibri" w:hAnsi="Calibri" w:cs="Calibri"/>
        </w:rPr>
        <w:t>WCU, West Chester University</w:t>
      </w:r>
      <w:r w:rsidR="00D31C11">
        <w:rPr>
          <w:rFonts w:ascii="Calibri" w:hAnsi="Calibri" w:cs="Calibri"/>
        </w:rPr>
        <w:t>, no date)</w:t>
      </w:r>
      <w:r w:rsidR="00DE5B9C" w:rsidRPr="00556D41">
        <w:rPr>
          <w:rFonts w:ascii="Calibri" w:hAnsi="Calibri" w:cs="Calibri"/>
        </w:rPr>
        <w:t xml:space="preserve">. </w:t>
      </w:r>
    </w:p>
    <w:p w14:paraId="65C28F2A" w14:textId="5A1E0A62" w:rsidR="00B84577" w:rsidRPr="00556D41" w:rsidRDefault="00F65A03" w:rsidP="00F65A03">
      <w:pPr>
        <w:rPr>
          <w:rFonts w:ascii="Calibri" w:hAnsi="Calibri" w:cs="Calibri"/>
        </w:rPr>
      </w:pPr>
      <w:r w:rsidRPr="00556D41">
        <w:rPr>
          <w:rFonts w:ascii="Calibri" w:hAnsi="Calibri" w:cs="Calibri"/>
        </w:rPr>
        <w:t xml:space="preserve">When reflecting on </w:t>
      </w:r>
      <w:r w:rsidR="00DE5B9C" w:rsidRPr="00556D41">
        <w:rPr>
          <w:rFonts w:ascii="Calibri" w:hAnsi="Calibri" w:cs="Calibri"/>
        </w:rPr>
        <w:t>my individual experience</w:t>
      </w:r>
      <w:r w:rsidRPr="00556D41">
        <w:rPr>
          <w:rFonts w:ascii="Calibri" w:hAnsi="Calibri" w:cs="Calibri"/>
        </w:rPr>
        <w:t xml:space="preserve">, </w:t>
      </w:r>
      <w:r w:rsidR="00DE5B9C" w:rsidRPr="00556D41">
        <w:rPr>
          <w:rFonts w:ascii="Calibri" w:hAnsi="Calibri" w:cs="Calibri"/>
        </w:rPr>
        <w:t>one of the</w:t>
      </w:r>
      <w:r w:rsidRPr="00556D41">
        <w:rPr>
          <w:rFonts w:ascii="Calibri" w:hAnsi="Calibri" w:cs="Calibri"/>
        </w:rPr>
        <w:t xml:space="preserve"> most challenging </w:t>
      </w:r>
      <w:r w:rsidR="00DE5B9C" w:rsidRPr="00556D41">
        <w:rPr>
          <w:rFonts w:ascii="Calibri" w:hAnsi="Calibri" w:cs="Calibri"/>
        </w:rPr>
        <w:t xml:space="preserve">aspects </w:t>
      </w:r>
      <w:proofErr w:type="spellStart"/>
      <w:r w:rsidRPr="00556D41">
        <w:rPr>
          <w:rFonts w:ascii="Calibri" w:hAnsi="Calibri" w:cs="Calibri"/>
        </w:rPr>
        <w:t>w</w:t>
      </w:r>
      <w:r w:rsidR="00DA79D6" w:rsidRPr="00556D41">
        <w:rPr>
          <w:rFonts w:ascii="Calibri" w:hAnsi="Calibri" w:cs="Calibri"/>
        </w:rPr>
        <w:t>e</w:t>
      </w:r>
      <w:r w:rsidR="006C735C">
        <w:rPr>
          <w:rFonts w:ascii="Calibri" w:hAnsi="Calibri" w:cs="Calibri"/>
        </w:rPr>
        <w:t>s</w:t>
      </w:r>
      <w:proofErr w:type="spellEnd"/>
      <w:r w:rsidRPr="00556D41">
        <w:rPr>
          <w:rFonts w:ascii="Calibri" w:hAnsi="Calibri" w:cs="Calibri"/>
        </w:rPr>
        <w:t xml:space="preserve"> uncertainty</w:t>
      </w:r>
      <w:r w:rsidR="00DE5B9C" w:rsidRPr="00556D41">
        <w:rPr>
          <w:rFonts w:ascii="Calibri" w:hAnsi="Calibri" w:cs="Calibri"/>
        </w:rPr>
        <w:t xml:space="preserve"> during presentations, as I was required to speak last without knowing exactly what earlier member</w:t>
      </w:r>
      <w:r w:rsidR="006C735C">
        <w:rPr>
          <w:rFonts w:ascii="Calibri" w:hAnsi="Calibri" w:cs="Calibri"/>
        </w:rPr>
        <w:t>s</w:t>
      </w:r>
      <w:r w:rsidR="00DE5B9C" w:rsidRPr="00556D41">
        <w:rPr>
          <w:rFonts w:ascii="Calibri" w:hAnsi="Calibri" w:cs="Calibri"/>
        </w:rPr>
        <w:t xml:space="preserve"> would say</w:t>
      </w:r>
      <w:r w:rsidRPr="00556D41">
        <w:rPr>
          <w:rFonts w:ascii="Calibri" w:hAnsi="Calibri" w:cs="Calibri"/>
        </w:rPr>
        <w:t xml:space="preserve">. </w:t>
      </w:r>
      <w:r w:rsidR="00B84577" w:rsidRPr="00556D41">
        <w:rPr>
          <w:rFonts w:ascii="Calibri" w:hAnsi="Calibri" w:cs="Calibri"/>
        </w:rPr>
        <w:t xml:space="preserve">This led to a </w:t>
      </w:r>
      <w:r w:rsidRPr="00556D41">
        <w:rPr>
          <w:rFonts w:ascii="Calibri" w:hAnsi="Calibri" w:cs="Calibri"/>
        </w:rPr>
        <w:t xml:space="preserve">realisation </w:t>
      </w:r>
      <w:r w:rsidR="00F948BC" w:rsidRPr="00556D41">
        <w:rPr>
          <w:rFonts w:ascii="Calibri" w:hAnsi="Calibri" w:cs="Calibri"/>
        </w:rPr>
        <w:t xml:space="preserve">on </w:t>
      </w:r>
      <w:r w:rsidR="00B84577" w:rsidRPr="00556D41">
        <w:rPr>
          <w:rFonts w:ascii="Calibri" w:hAnsi="Calibri" w:cs="Calibri"/>
        </w:rPr>
        <w:t>how important clear direction is for my performance</w:t>
      </w:r>
      <w:r w:rsidRPr="00556D41">
        <w:rPr>
          <w:rFonts w:ascii="Calibri" w:hAnsi="Calibri" w:cs="Calibri"/>
        </w:rPr>
        <w:t>. This experience can be linked to Path-Goal Theory (House</w:t>
      </w:r>
      <w:r w:rsidR="00B56310" w:rsidRPr="00556D41">
        <w:rPr>
          <w:rFonts w:ascii="Calibri" w:hAnsi="Calibri" w:cs="Calibri"/>
        </w:rPr>
        <w:t xml:space="preserve"> and Evans,</w:t>
      </w:r>
      <w:r w:rsidRPr="00556D41">
        <w:rPr>
          <w:rFonts w:ascii="Calibri" w:hAnsi="Calibri" w:cs="Calibri"/>
        </w:rPr>
        <w:t xml:space="preserve"> 1971), which highlights the importance of clear guidance and structure</w:t>
      </w:r>
      <w:r w:rsidR="00B84577" w:rsidRPr="00556D41">
        <w:rPr>
          <w:rFonts w:ascii="Calibri" w:hAnsi="Calibri" w:cs="Calibri"/>
        </w:rPr>
        <w:t xml:space="preserve"> in supporting effective performance</w:t>
      </w:r>
      <w:r w:rsidRPr="00556D41">
        <w:rPr>
          <w:rFonts w:ascii="Calibri" w:hAnsi="Calibri" w:cs="Calibri"/>
        </w:rPr>
        <w:t>.</w:t>
      </w:r>
      <w:r w:rsidR="00B84577" w:rsidRPr="00556D41">
        <w:rPr>
          <w:rFonts w:ascii="Calibri" w:hAnsi="Calibri" w:cs="Calibri"/>
        </w:rPr>
        <w:t xml:space="preserve"> As the uncertainty of not knowing what the previous member was presenting created a lack of clarity</w:t>
      </w:r>
      <w:r w:rsidR="00D31C11">
        <w:rPr>
          <w:rFonts w:ascii="Calibri" w:hAnsi="Calibri" w:cs="Calibri"/>
        </w:rPr>
        <w:t xml:space="preserve"> </w:t>
      </w:r>
      <w:r w:rsidR="00D31C11" w:rsidRPr="00556D41">
        <w:rPr>
          <w:rFonts w:ascii="Calibri" w:hAnsi="Calibri" w:cs="Calibri"/>
        </w:rPr>
        <w:t>(House and Evans, 1971)</w:t>
      </w:r>
      <w:r w:rsidR="00F948BC" w:rsidRPr="00556D41">
        <w:rPr>
          <w:rFonts w:ascii="Calibri" w:hAnsi="Calibri" w:cs="Calibri"/>
        </w:rPr>
        <w:t>.</w:t>
      </w:r>
    </w:p>
    <w:p w14:paraId="68315974" w14:textId="0FC971AE" w:rsidR="00F948BC" w:rsidRPr="00556D41" w:rsidRDefault="00DE5B9C" w:rsidP="00F65A03">
      <w:pPr>
        <w:rPr>
          <w:rFonts w:ascii="Calibri" w:hAnsi="Calibri" w:cs="Calibri"/>
        </w:rPr>
      </w:pPr>
      <w:r w:rsidRPr="00556D41">
        <w:rPr>
          <w:rFonts w:ascii="Calibri" w:hAnsi="Calibri" w:cs="Calibri"/>
        </w:rPr>
        <w:t>Additionally, a</w:t>
      </w:r>
      <w:r w:rsidR="00B84577" w:rsidRPr="00556D41">
        <w:rPr>
          <w:rFonts w:ascii="Calibri" w:hAnsi="Calibri" w:cs="Calibri"/>
        </w:rPr>
        <w:t>s someone with limited experience in leading others, I did not feel</w:t>
      </w:r>
      <w:r w:rsidRPr="00556D41">
        <w:rPr>
          <w:rFonts w:ascii="Calibri" w:hAnsi="Calibri" w:cs="Calibri"/>
        </w:rPr>
        <w:t xml:space="preserve"> fully</w:t>
      </w:r>
      <w:r w:rsidR="00B84577" w:rsidRPr="00556D41">
        <w:rPr>
          <w:rFonts w:ascii="Calibri" w:hAnsi="Calibri" w:cs="Calibri"/>
        </w:rPr>
        <w:t xml:space="preserve"> confident assigning clear roles within the group, which created role ambiguity, where unclear expectations can negatively impact confidence and effectiveness</w:t>
      </w:r>
      <w:r w:rsidR="00B56310" w:rsidRPr="00556D41">
        <w:rPr>
          <w:rFonts w:ascii="Calibri" w:hAnsi="Calibri" w:cs="Calibri"/>
        </w:rPr>
        <w:t xml:space="preserve">, demonstrating </w:t>
      </w:r>
      <w:r w:rsidR="00B56310" w:rsidRPr="00556D41">
        <w:rPr>
          <w:rFonts w:ascii="Calibri" w:hAnsi="Calibri" w:cs="Calibri"/>
        </w:rPr>
        <w:lastRenderedPageBreak/>
        <w:t>Belbin’s Team Roles Theory (1981)</w:t>
      </w:r>
      <w:r w:rsidR="00B84577" w:rsidRPr="00556D41">
        <w:rPr>
          <w:rFonts w:ascii="Calibri" w:hAnsi="Calibri" w:cs="Calibri"/>
        </w:rPr>
        <w:t>.</w:t>
      </w:r>
      <w:r w:rsidR="00B56310" w:rsidRPr="00556D41">
        <w:rPr>
          <w:rFonts w:ascii="Calibri" w:hAnsi="Calibri" w:cs="Calibri"/>
        </w:rPr>
        <w:t xml:space="preserve"> This theory observes that individuals work best when they have clear responsibilities and roles, when these aspects are not met, it can reduce performance and effectiveness</w:t>
      </w:r>
      <w:r w:rsidR="00D31C11">
        <w:rPr>
          <w:rFonts w:ascii="Calibri" w:hAnsi="Calibri" w:cs="Calibri"/>
        </w:rPr>
        <w:t xml:space="preserve"> (University of Cambridge, no date)</w:t>
      </w:r>
      <w:r w:rsidR="00B56310" w:rsidRPr="00556D41">
        <w:rPr>
          <w:rFonts w:ascii="Calibri" w:hAnsi="Calibri" w:cs="Calibri"/>
        </w:rPr>
        <w:t>.</w:t>
      </w:r>
      <w:r w:rsidR="00B84577" w:rsidRPr="00556D41">
        <w:rPr>
          <w:rFonts w:ascii="Calibri" w:hAnsi="Calibri" w:cs="Calibri"/>
        </w:rPr>
        <w:t xml:space="preserve"> </w:t>
      </w:r>
      <w:r w:rsidR="00B56310" w:rsidRPr="00556D41">
        <w:rPr>
          <w:rFonts w:ascii="Calibri" w:hAnsi="Calibri" w:cs="Calibri"/>
        </w:rPr>
        <w:t>Additionally, t</w:t>
      </w:r>
      <w:r w:rsidR="00B84577" w:rsidRPr="00556D41">
        <w:rPr>
          <w:rFonts w:ascii="Calibri" w:hAnsi="Calibri" w:cs="Calibri"/>
        </w:rPr>
        <w:t xml:space="preserve">his can also be linked to Situational Leadership Theory </w:t>
      </w:r>
      <w:r w:rsidR="00F948BC" w:rsidRPr="00556D41">
        <w:rPr>
          <w:rFonts w:ascii="Calibri" w:hAnsi="Calibri" w:cs="Calibri"/>
        </w:rPr>
        <w:t xml:space="preserve">(Hersey, P. and Blanchard K., </w:t>
      </w:r>
      <w:r w:rsidR="00B84577" w:rsidRPr="00556D41">
        <w:rPr>
          <w:rFonts w:ascii="Calibri" w:hAnsi="Calibri" w:cs="Calibri"/>
        </w:rPr>
        <w:t xml:space="preserve">1977), </w:t>
      </w:r>
      <w:r w:rsidR="00F948BC" w:rsidRPr="00556D41">
        <w:rPr>
          <w:rFonts w:ascii="Calibri" w:hAnsi="Calibri" w:cs="Calibri"/>
        </w:rPr>
        <w:t xml:space="preserve">which suggests that leaders </w:t>
      </w:r>
      <w:r w:rsidR="00FF560B" w:rsidRPr="00556D41">
        <w:rPr>
          <w:rFonts w:ascii="Calibri" w:hAnsi="Calibri" w:cs="Calibri"/>
        </w:rPr>
        <w:t>should</w:t>
      </w:r>
      <w:r w:rsidR="00F948BC" w:rsidRPr="00556D41">
        <w:rPr>
          <w:rFonts w:ascii="Calibri" w:hAnsi="Calibri" w:cs="Calibri"/>
        </w:rPr>
        <w:t xml:space="preserve"> adapt their style based on their level of experience and the needs of the team. In this situation, a more directive approach may have helped reduce uncertainty and improve overall coordination</w:t>
      </w:r>
      <w:r w:rsidR="00D31C11">
        <w:rPr>
          <w:rFonts w:ascii="Calibri" w:hAnsi="Calibri" w:cs="Calibri"/>
        </w:rPr>
        <w:t xml:space="preserve"> </w:t>
      </w:r>
      <w:r w:rsidR="00D31C11" w:rsidRPr="00556D41">
        <w:rPr>
          <w:rFonts w:ascii="Calibri" w:hAnsi="Calibri" w:cs="Calibri"/>
        </w:rPr>
        <w:t>(Hersey, P. and Blanchard K., 1977)</w:t>
      </w:r>
      <w:r w:rsidR="00F948BC" w:rsidRPr="00556D41">
        <w:rPr>
          <w:rFonts w:ascii="Calibri" w:hAnsi="Calibri" w:cs="Calibri"/>
        </w:rPr>
        <w:t xml:space="preserve">. </w:t>
      </w:r>
    </w:p>
    <w:p w14:paraId="505EC1CA" w14:textId="763DCD8A" w:rsidR="008062FD" w:rsidRPr="00556D41" w:rsidRDefault="00FF560B" w:rsidP="008062FD">
      <w:pPr>
        <w:rPr>
          <w:rFonts w:ascii="Calibri" w:hAnsi="Calibri" w:cs="Calibri"/>
        </w:rPr>
      </w:pPr>
      <w:r w:rsidRPr="00556D41">
        <w:rPr>
          <w:rFonts w:ascii="Calibri" w:hAnsi="Calibri" w:cs="Calibri"/>
        </w:rPr>
        <w:t>Overall, the team demonstrated effective collaboration and adaptability. When one member</w:t>
      </w:r>
      <w:r w:rsidR="008062FD" w:rsidRPr="00556D41">
        <w:rPr>
          <w:rFonts w:ascii="Calibri" w:hAnsi="Calibri" w:cs="Calibri"/>
        </w:rPr>
        <w:t xml:space="preserve"> lacked confidence</w:t>
      </w:r>
      <w:r w:rsidRPr="00556D41">
        <w:rPr>
          <w:rFonts w:ascii="Calibri" w:hAnsi="Calibri" w:cs="Calibri"/>
        </w:rPr>
        <w:t xml:space="preserve"> in a certain task</w:t>
      </w:r>
      <w:r w:rsidR="008062FD" w:rsidRPr="00556D41">
        <w:rPr>
          <w:rFonts w:ascii="Calibri" w:hAnsi="Calibri" w:cs="Calibri"/>
        </w:rPr>
        <w:t xml:space="preserve">, </w:t>
      </w:r>
      <w:r w:rsidRPr="00556D41">
        <w:rPr>
          <w:rFonts w:ascii="Calibri" w:hAnsi="Calibri" w:cs="Calibri"/>
        </w:rPr>
        <w:t>others were able to step in and support,</w:t>
      </w:r>
      <w:r w:rsidR="00F83897" w:rsidRPr="00556D41">
        <w:rPr>
          <w:rFonts w:ascii="Calibri" w:hAnsi="Calibri" w:cs="Calibri"/>
        </w:rPr>
        <w:t xml:space="preserve"> illustrating Belbin’s Team Roles </w:t>
      </w:r>
      <w:r w:rsidR="00B56310" w:rsidRPr="00556D41">
        <w:rPr>
          <w:rFonts w:ascii="Calibri" w:hAnsi="Calibri" w:cs="Calibri"/>
        </w:rPr>
        <w:t>T</w:t>
      </w:r>
      <w:r w:rsidR="00F83897" w:rsidRPr="00556D41">
        <w:rPr>
          <w:rFonts w:ascii="Calibri" w:hAnsi="Calibri" w:cs="Calibri"/>
        </w:rPr>
        <w:t>heory (1981), that balanced teams perform best when individuals take advantage of each other’s strengths</w:t>
      </w:r>
      <w:r w:rsidR="00D31C11">
        <w:rPr>
          <w:rFonts w:ascii="Calibri" w:hAnsi="Calibri" w:cs="Calibri"/>
        </w:rPr>
        <w:t xml:space="preserve"> (University of Cambridge, no date)</w:t>
      </w:r>
      <w:r w:rsidR="008062FD" w:rsidRPr="00556D41">
        <w:rPr>
          <w:rFonts w:ascii="Calibri" w:hAnsi="Calibri" w:cs="Calibri"/>
        </w:rPr>
        <w:t>.</w:t>
      </w:r>
      <w:r w:rsidRPr="00556D41">
        <w:rPr>
          <w:rFonts w:ascii="Calibri" w:hAnsi="Calibri" w:cs="Calibri"/>
        </w:rPr>
        <w:t xml:space="preserve"> Furthermore,</w:t>
      </w:r>
      <w:r w:rsidR="008062FD" w:rsidRPr="00556D41">
        <w:rPr>
          <w:rFonts w:ascii="Calibri" w:hAnsi="Calibri" w:cs="Calibri"/>
        </w:rPr>
        <w:t xml:space="preserve"> </w:t>
      </w:r>
      <w:r w:rsidRPr="00556D41">
        <w:rPr>
          <w:rFonts w:ascii="Calibri" w:hAnsi="Calibri" w:cs="Calibri"/>
        </w:rPr>
        <w:t>after the initial difficulty, the team showed flexibility in arranging meeting</w:t>
      </w:r>
      <w:r w:rsidR="006C735C">
        <w:rPr>
          <w:rFonts w:ascii="Calibri" w:hAnsi="Calibri" w:cs="Calibri"/>
        </w:rPr>
        <w:t>s</w:t>
      </w:r>
      <w:r w:rsidRPr="00556D41">
        <w:rPr>
          <w:rFonts w:ascii="Calibri" w:hAnsi="Calibri" w:cs="Calibri"/>
        </w:rPr>
        <w:t xml:space="preserve">. When a </w:t>
      </w:r>
      <w:r w:rsidR="008062FD" w:rsidRPr="00556D41">
        <w:rPr>
          <w:rFonts w:ascii="Calibri" w:hAnsi="Calibri" w:cs="Calibri"/>
        </w:rPr>
        <w:t xml:space="preserve">member </w:t>
      </w:r>
      <w:r w:rsidRPr="00556D41">
        <w:rPr>
          <w:rFonts w:ascii="Calibri" w:hAnsi="Calibri" w:cs="Calibri"/>
        </w:rPr>
        <w:t xml:space="preserve">was unable to attend in person, they joined online to ensure continuity and participation. </w:t>
      </w:r>
      <w:r w:rsidR="008062FD" w:rsidRPr="00556D41">
        <w:rPr>
          <w:rFonts w:ascii="Calibri" w:hAnsi="Calibri" w:cs="Calibri"/>
        </w:rPr>
        <w:t xml:space="preserve">During discussions, it felt that everyone’s opinion </w:t>
      </w:r>
      <w:r w:rsidR="006C735C">
        <w:rPr>
          <w:rFonts w:ascii="Calibri" w:hAnsi="Calibri" w:cs="Calibri"/>
        </w:rPr>
        <w:t>was</w:t>
      </w:r>
      <w:r w:rsidR="008062FD" w:rsidRPr="00556D41">
        <w:rPr>
          <w:rFonts w:ascii="Calibri" w:hAnsi="Calibri" w:cs="Calibri"/>
        </w:rPr>
        <w:t xml:space="preserve"> being listened to and acknowledged, utilizing each other’s strengths.</w:t>
      </w:r>
      <w:r w:rsidR="009209A0" w:rsidRPr="00556D41">
        <w:rPr>
          <w:rFonts w:ascii="Calibri" w:hAnsi="Calibri" w:cs="Calibri"/>
        </w:rPr>
        <w:t xml:space="preserve"> There we can observe Tuckman’s model, where collaboration, mutual respect and flexibility are evident within the group</w:t>
      </w:r>
      <w:r w:rsidR="005C067D">
        <w:rPr>
          <w:rFonts w:ascii="Calibri" w:hAnsi="Calibri" w:cs="Calibri"/>
        </w:rPr>
        <w:t xml:space="preserve">, indicating the performing stage. It also reflects aspects of the strong norming stage, due to the presence of mutual trust and effective cooperation </w:t>
      </w:r>
      <w:r w:rsidR="00D31C11">
        <w:rPr>
          <w:rFonts w:ascii="Calibri" w:hAnsi="Calibri" w:cs="Calibri"/>
        </w:rPr>
        <w:t>(</w:t>
      </w:r>
      <w:r w:rsidR="00D31C11" w:rsidRPr="00556D41">
        <w:rPr>
          <w:rFonts w:ascii="Calibri" w:hAnsi="Calibri" w:cs="Calibri"/>
        </w:rPr>
        <w:t>WCU, West Chester University</w:t>
      </w:r>
      <w:r w:rsidR="00D31C11">
        <w:rPr>
          <w:rFonts w:ascii="Calibri" w:hAnsi="Calibri" w:cs="Calibri"/>
        </w:rPr>
        <w:t>, no date)</w:t>
      </w:r>
      <w:r w:rsidR="009209A0" w:rsidRPr="00556D41">
        <w:rPr>
          <w:rFonts w:ascii="Calibri" w:hAnsi="Calibri" w:cs="Calibri"/>
        </w:rPr>
        <w:t xml:space="preserve">. </w:t>
      </w:r>
      <w:r w:rsidR="005C067D">
        <w:rPr>
          <w:rFonts w:ascii="Calibri" w:hAnsi="Calibri" w:cs="Calibri"/>
        </w:rPr>
        <w:t xml:space="preserve">The final stage, adjourning, could also be identified at the end of this project, as the team came to finalise finishing touches and agreed on being content with their contribution </w:t>
      </w:r>
      <w:r w:rsidR="005C067D">
        <w:rPr>
          <w:rFonts w:ascii="Calibri" w:hAnsi="Calibri" w:cs="Calibri"/>
        </w:rPr>
        <w:t>(</w:t>
      </w:r>
      <w:r w:rsidR="005C067D" w:rsidRPr="00556D41">
        <w:rPr>
          <w:rFonts w:ascii="Calibri" w:hAnsi="Calibri" w:cs="Calibri"/>
        </w:rPr>
        <w:t>WCU, West Chester University</w:t>
      </w:r>
      <w:r w:rsidR="005C067D">
        <w:rPr>
          <w:rFonts w:ascii="Calibri" w:hAnsi="Calibri" w:cs="Calibri"/>
        </w:rPr>
        <w:t>, no date)</w:t>
      </w:r>
      <w:r w:rsidR="005C067D">
        <w:rPr>
          <w:rFonts w:ascii="Calibri" w:hAnsi="Calibri" w:cs="Calibri"/>
        </w:rPr>
        <w:t xml:space="preserve">.   </w:t>
      </w:r>
    </w:p>
    <w:p w14:paraId="0CD57C89" w14:textId="38869760" w:rsidR="008978D6" w:rsidRPr="00556D41" w:rsidRDefault="005D7E0A" w:rsidP="008062FD">
      <w:pPr>
        <w:rPr>
          <w:rFonts w:ascii="Calibri" w:hAnsi="Calibri" w:cs="Calibri"/>
        </w:rPr>
      </w:pPr>
      <w:r w:rsidRPr="00556D41">
        <w:rPr>
          <w:rFonts w:ascii="Calibri" w:hAnsi="Calibri" w:cs="Calibri"/>
        </w:rPr>
        <w:t>To summarise, this reflection highlights my development throughout the group assignment using Gibb’s Reflective Cycle. Although I initially felt apprehensive about collaborative work, I demonstrated adaptability by taking initiative and supporting group discussions, reflecting aspects of Social Interdependence Theory and Situational Leadership Theory. The group progressed through Tuckman’s stages, overcoming challenges such as miscommunication and uncertainty to achieve effective collaboration</w:t>
      </w:r>
      <w:r w:rsidR="00D31C11">
        <w:rPr>
          <w:rFonts w:ascii="Calibri" w:hAnsi="Calibri" w:cs="Calibri"/>
        </w:rPr>
        <w:t xml:space="preserve"> (</w:t>
      </w:r>
      <w:r w:rsidR="00D31C11" w:rsidRPr="00556D41">
        <w:rPr>
          <w:rFonts w:ascii="Calibri" w:hAnsi="Calibri" w:cs="Calibri"/>
        </w:rPr>
        <w:t>WCU, West Chester University</w:t>
      </w:r>
      <w:r w:rsidR="00D31C11">
        <w:rPr>
          <w:rFonts w:ascii="Calibri" w:hAnsi="Calibri" w:cs="Calibri"/>
        </w:rPr>
        <w:t>, no date)</w:t>
      </w:r>
      <w:r w:rsidRPr="00556D41">
        <w:rPr>
          <w:rFonts w:ascii="Calibri" w:hAnsi="Calibri" w:cs="Calibri"/>
        </w:rPr>
        <w:t>.</w:t>
      </w:r>
      <w:r w:rsidR="00B56310" w:rsidRPr="00556D41">
        <w:rPr>
          <w:rFonts w:ascii="Calibri" w:hAnsi="Calibri" w:cs="Calibri"/>
        </w:rPr>
        <w:t xml:space="preserve"> I was able to take initiative and show leadership behaviours when required, although my lack of experience </w:t>
      </w:r>
      <w:r w:rsidR="008978D6" w:rsidRPr="00556D41">
        <w:rPr>
          <w:rFonts w:ascii="Calibri" w:hAnsi="Calibri" w:cs="Calibri"/>
        </w:rPr>
        <w:t>and confidence in this role contributed to role ambiguity, which could have affected the team efficiency</w:t>
      </w:r>
      <w:r w:rsidR="00D31C11">
        <w:rPr>
          <w:rFonts w:ascii="Calibri" w:hAnsi="Calibri" w:cs="Calibri"/>
        </w:rPr>
        <w:t xml:space="preserve"> (University of Cambridge, no date)</w:t>
      </w:r>
      <w:r w:rsidR="008978D6" w:rsidRPr="00556D41">
        <w:rPr>
          <w:rFonts w:ascii="Calibri" w:hAnsi="Calibri" w:cs="Calibri"/>
        </w:rPr>
        <w:t>. Additionally, the feeling of uncertainty highlighted my reliance on clear structure, reinforcing the importance of effective communication</w:t>
      </w:r>
      <w:r w:rsidR="00D31C11">
        <w:rPr>
          <w:rFonts w:ascii="Calibri" w:hAnsi="Calibri" w:cs="Calibri"/>
        </w:rPr>
        <w:t xml:space="preserve"> </w:t>
      </w:r>
      <w:r w:rsidR="00D31C11" w:rsidRPr="00556D41">
        <w:rPr>
          <w:rFonts w:ascii="Calibri" w:hAnsi="Calibri" w:cs="Calibri"/>
        </w:rPr>
        <w:t>(House and Evans, 1971)</w:t>
      </w:r>
      <w:r w:rsidR="008978D6" w:rsidRPr="00556D41">
        <w:rPr>
          <w:rFonts w:ascii="Calibri" w:hAnsi="Calibri" w:cs="Calibri"/>
        </w:rPr>
        <w:t xml:space="preserve">. </w:t>
      </w:r>
    </w:p>
    <w:p w14:paraId="3911D3EC" w14:textId="6E475271" w:rsidR="005D7E0A" w:rsidRDefault="008978D6" w:rsidP="008062FD">
      <w:pPr>
        <w:rPr>
          <w:rFonts w:ascii="Calibri" w:hAnsi="Calibri" w:cs="Calibri"/>
        </w:rPr>
      </w:pPr>
      <w:r w:rsidRPr="00556D41">
        <w:rPr>
          <w:rFonts w:ascii="Calibri" w:hAnsi="Calibri" w:cs="Calibri"/>
        </w:rPr>
        <w:t>Moving forward, my action is to develop a more confident and proactive approach to leadership within group settings. Focusing on assigning defined roles, as well as promoting consistent communication among team members. It is also paramount to build up my confidence in managing uncertainty, by taking small and manageable steps and becoming more flexible</w:t>
      </w:r>
      <w:r w:rsidR="00556D41" w:rsidRPr="00556D41">
        <w:rPr>
          <w:rFonts w:ascii="Calibri" w:hAnsi="Calibri" w:cs="Calibri"/>
        </w:rPr>
        <w:t xml:space="preserve"> when faced with unpredictable situations. By applying these strategies, alongside theories such as Belbin’s Team Roles and Path-Goal Theory, I aim to enhance both my individual contribution and overall team effectiveness in future collaborative work.</w:t>
      </w:r>
      <w:r w:rsidR="00556D41">
        <w:rPr>
          <w:rFonts w:ascii="Calibri" w:hAnsi="Calibri" w:cs="Calibri"/>
        </w:rPr>
        <w:t xml:space="preserve"> </w:t>
      </w:r>
    </w:p>
    <w:p w14:paraId="5AEFC098" w14:textId="6208B500" w:rsidR="00556D41" w:rsidRDefault="00556D41" w:rsidP="00556D41">
      <w:pPr>
        <w:spacing w:after="20"/>
        <w:rPr>
          <w:rFonts w:ascii="Calibri" w:hAnsi="Calibri" w:cs="Calibri"/>
          <w:b/>
          <w:bCs/>
        </w:rPr>
      </w:pPr>
      <w:r w:rsidRPr="00556D41">
        <w:rPr>
          <w:rFonts w:ascii="Calibri" w:hAnsi="Calibri" w:cs="Calibri"/>
          <w:b/>
          <w:bCs/>
        </w:rPr>
        <w:lastRenderedPageBreak/>
        <w:t>References:</w:t>
      </w:r>
    </w:p>
    <w:p w14:paraId="3764D47F" w14:textId="77777777" w:rsidR="005C067D" w:rsidRDefault="005C067D" w:rsidP="005C067D">
      <w:pPr>
        <w:spacing w:after="20"/>
        <w:rPr>
          <w:rFonts w:ascii="Calibri" w:hAnsi="Calibri" w:cs="Calibri"/>
        </w:rPr>
      </w:pPr>
      <w:r w:rsidRPr="00556D41">
        <w:rPr>
          <w:rFonts w:ascii="Calibri" w:hAnsi="Calibri" w:cs="Calibri"/>
        </w:rPr>
        <w:t xml:space="preserve">Boone and Laura (2023) </w:t>
      </w:r>
      <w:r w:rsidRPr="00556D41">
        <w:rPr>
          <w:rFonts w:ascii="Calibri" w:hAnsi="Calibri" w:cs="Calibri"/>
          <w:i/>
          <w:iCs/>
        </w:rPr>
        <w:t xml:space="preserve">Path-goal theory. </w:t>
      </w:r>
      <w:r w:rsidRPr="00556D41">
        <w:rPr>
          <w:rFonts w:ascii="Calibri" w:hAnsi="Calibri" w:cs="Calibri"/>
        </w:rPr>
        <w:t xml:space="preserve">Available at: </w:t>
      </w:r>
      <w:hyperlink r:id="rId6" w:history="1">
        <w:r w:rsidRPr="00556D41">
          <w:rPr>
            <w:rStyle w:val="Hyperlink"/>
            <w:rFonts w:ascii="Calibri" w:hAnsi="Calibri" w:cs="Calibri"/>
          </w:rPr>
          <w:t>https://www.ebsco.com/research-starters/social-sciences-and-humanities/path-goal-theory</w:t>
        </w:r>
      </w:hyperlink>
      <w:r w:rsidRPr="00556D41">
        <w:rPr>
          <w:rFonts w:ascii="Calibri" w:hAnsi="Calibri" w:cs="Calibri"/>
        </w:rPr>
        <w:t xml:space="preserve"> (Accessed: 19.04.26)</w:t>
      </w:r>
    </w:p>
    <w:p w14:paraId="70944B2D" w14:textId="77777777" w:rsidR="005C067D" w:rsidRPr="00556D41" w:rsidRDefault="005C067D" w:rsidP="005C067D">
      <w:pPr>
        <w:spacing w:after="20"/>
        <w:rPr>
          <w:rFonts w:ascii="Calibri" w:hAnsi="Calibri" w:cs="Calibri"/>
        </w:rPr>
      </w:pPr>
      <w:r w:rsidRPr="00556D41">
        <w:rPr>
          <w:rFonts w:ascii="Calibri" w:hAnsi="Calibri" w:cs="Calibri"/>
        </w:rPr>
        <w:t xml:space="preserve">Brown, M. and </w:t>
      </w:r>
      <w:proofErr w:type="spellStart"/>
      <w:r w:rsidRPr="00556D41">
        <w:rPr>
          <w:rFonts w:ascii="Calibri" w:hAnsi="Calibri" w:cs="Calibri"/>
        </w:rPr>
        <w:t>Jarldorn</w:t>
      </w:r>
      <w:proofErr w:type="spellEnd"/>
      <w:r w:rsidRPr="00556D41">
        <w:rPr>
          <w:rFonts w:ascii="Calibri" w:hAnsi="Calibri" w:cs="Calibri"/>
        </w:rPr>
        <w:t xml:space="preserve">, M. (2024) </w:t>
      </w:r>
      <w:r w:rsidRPr="00556D41">
        <w:rPr>
          <w:rFonts w:ascii="Calibri" w:hAnsi="Calibri" w:cs="Calibri"/>
          <w:i/>
          <w:iCs/>
        </w:rPr>
        <w:t xml:space="preserve">Overcoming fear of conflict in group work: reflections from practice and teaching. </w:t>
      </w:r>
      <w:r w:rsidRPr="00556D41">
        <w:rPr>
          <w:rFonts w:ascii="Calibri" w:hAnsi="Calibri" w:cs="Calibri"/>
        </w:rPr>
        <w:t>Available at:</w:t>
      </w:r>
      <w:hyperlink r:id="rId7" w:history="1">
        <w:r w:rsidRPr="00556D41">
          <w:rPr>
            <w:rStyle w:val="Hyperlink"/>
            <w:rFonts w:ascii="Calibri" w:hAnsi="Calibri" w:cs="Calibri"/>
          </w:rPr>
          <w:t>https://www-tandfonline-com.uwtsd.idm.oclc.org/doi/epdf/10.1080/01609513.2023.2220115?needAccess=true</w:t>
        </w:r>
      </w:hyperlink>
      <w:r w:rsidRPr="00556D41">
        <w:rPr>
          <w:rFonts w:ascii="Calibri" w:hAnsi="Calibri" w:cs="Calibri"/>
        </w:rPr>
        <w:t xml:space="preserve"> (Accessed: 18.04.26)</w:t>
      </w:r>
    </w:p>
    <w:p w14:paraId="2D61D60C" w14:textId="77777777" w:rsidR="005C067D" w:rsidRPr="00556D41" w:rsidRDefault="005C067D" w:rsidP="005C067D">
      <w:pPr>
        <w:spacing w:after="20"/>
        <w:rPr>
          <w:rFonts w:ascii="Calibri" w:hAnsi="Calibri" w:cs="Calibri"/>
        </w:rPr>
      </w:pPr>
      <w:r w:rsidRPr="00556D41">
        <w:rPr>
          <w:rFonts w:ascii="Calibri" w:hAnsi="Calibri" w:cs="Calibri"/>
        </w:rPr>
        <w:t xml:space="preserve">Johnson, D.W. and Johnson, R.T. (no date) </w:t>
      </w:r>
      <w:r w:rsidRPr="00556D41">
        <w:rPr>
          <w:rFonts w:ascii="Calibri" w:hAnsi="Calibri" w:cs="Calibri"/>
          <w:i/>
          <w:iCs/>
        </w:rPr>
        <w:t xml:space="preserve">Social interdependence theory by </w:t>
      </w:r>
      <w:proofErr w:type="spellStart"/>
      <w:proofErr w:type="gramStart"/>
      <w:r w:rsidRPr="00556D41">
        <w:rPr>
          <w:rFonts w:ascii="Calibri" w:hAnsi="Calibri" w:cs="Calibri"/>
          <w:i/>
          <w:iCs/>
        </w:rPr>
        <w:t>johnson</w:t>
      </w:r>
      <w:proofErr w:type="spellEnd"/>
      <w:r w:rsidRPr="00556D41">
        <w:rPr>
          <w:rFonts w:ascii="Calibri" w:hAnsi="Calibri" w:cs="Calibri"/>
          <w:i/>
          <w:iCs/>
        </w:rPr>
        <w:t xml:space="preserve"> &amp; </w:t>
      </w:r>
      <w:proofErr w:type="spellStart"/>
      <w:r w:rsidRPr="00556D41">
        <w:rPr>
          <w:rFonts w:ascii="Calibri" w:hAnsi="Calibri" w:cs="Calibri"/>
          <w:i/>
          <w:iCs/>
        </w:rPr>
        <w:t>johnson</w:t>
      </w:r>
      <w:proofErr w:type="spellEnd"/>
      <w:proofErr w:type="gramEnd"/>
      <w:r w:rsidRPr="00556D41">
        <w:rPr>
          <w:rFonts w:ascii="Calibri" w:hAnsi="Calibri" w:cs="Calibri"/>
          <w:i/>
          <w:iCs/>
        </w:rPr>
        <w:t xml:space="preserve">. </w:t>
      </w:r>
      <w:r w:rsidRPr="00556D41">
        <w:rPr>
          <w:rFonts w:ascii="Calibri" w:hAnsi="Calibri" w:cs="Calibri"/>
        </w:rPr>
        <w:t xml:space="preserve">Available at: </w:t>
      </w:r>
      <w:hyperlink r:id="rId8" w:history="1">
        <w:r w:rsidRPr="00556D41">
          <w:rPr>
            <w:rStyle w:val="Hyperlink"/>
            <w:rFonts w:ascii="Calibri" w:hAnsi="Calibri" w:cs="Calibri"/>
          </w:rPr>
          <w:t>https://www.ceebl.manchester.ac.uk/events/archive/aligningcollaborativelearning/Johnson_Johnson.pdf</w:t>
        </w:r>
      </w:hyperlink>
      <w:r w:rsidRPr="00556D41">
        <w:rPr>
          <w:rFonts w:ascii="Calibri" w:hAnsi="Calibri" w:cs="Calibri"/>
        </w:rPr>
        <w:t xml:space="preserve"> (Accessed: 12.04.2026)</w:t>
      </w:r>
    </w:p>
    <w:p w14:paraId="0E50EEFE" w14:textId="77777777" w:rsidR="005C067D" w:rsidRDefault="005C067D" w:rsidP="005C067D">
      <w:pPr>
        <w:spacing w:after="20"/>
        <w:rPr>
          <w:rFonts w:ascii="Calibri" w:hAnsi="Calibri" w:cs="Calibri"/>
          <w:i/>
          <w:iCs/>
        </w:rPr>
      </w:pPr>
      <w:r>
        <w:rPr>
          <w:rFonts w:ascii="Calibri" w:hAnsi="Calibri" w:cs="Calibri"/>
        </w:rPr>
        <w:t xml:space="preserve">Johnson, D. W. and Johnson, R.T. (2012) </w:t>
      </w:r>
      <w:r>
        <w:rPr>
          <w:rFonts w:ascii="Calibri" w:hAnsi="Calibri" w:cs="Calibri"/>
          <w:i/>
          <w:iCs/>
        </w:rPr>
        <w:t xml:space="preserve">Social interdependence theory. </w:t>
      </w:r>
      <w:r>
        <w:rPr>
          <w:rFonts w:ascii="Calibri" w:hAnsi="Calibri" w:cs="Calibri"/>
        </w:rPr>
        <w:t>Available at</w:t>
      </w:r>
      <w:r w:rsidRPr="00AA2E53">
        <w:t xml:space="preserve"> </w:t>
      </w:r>
      <w:hyperlink r:id="rId9" w:history="1">
        <w:r w:rsidRPr="00D52C19">
          <w:rPr>
            <w:rStyle w:val="Hyperlink"/>
            <w:rFonts w:ascii="Calibri" w:hAnsi="Calibri" w:cs="Calibri"/>
          </w:rPr>
          <w:t>https://www.researchgate.net/publication/260596760_Johnson_D_W_Johnson_R_T_2012_Social_interdependence_theory_In_D_J_Christie_Ed_Encyclopedia_of_Peace_Psychology_Hoboken_NJ_Wiley-Blackwell</w:t>
        </w:r>
      </w:hyperlink>
      <w:r>
        <w:rPr>
          <w:rFonts w:ascii="Calibri" w:hAnsi="Calibri" w:cs="Calibri"/>
        </w:rPr>
        <w:t xml:space="preserve"> (Accessed: 19.04.26)</w:t>
      </w:r>
      <w:r>
        <w:rPr>
          <w:rFonts w:ascii="Calibri" w:hAnsi="Calibri" w:cs="Calibri"/>
          <w:i/>
          <w:iCs/>
        </w:rPr>
        <w:t xml:space="preserve"> </w:t>
      </w:r>
    </w:p>
    <w:p w14:paraId="2F9FD660" w14:textId="77777777" w:rsidR="005C067D" w:rsidRPr="00DB4BC7" w:rsidRDefault="005C067D" w:rsidP="005C067D">
      <w:pPr>
        <w:spacing w:after="20"/>
        <w:rPr>
          <w:rFonts w:ascii="Calibri" w:hAnsi="Calibri" w:cs="Calibri"/>
        </w:rPr>
      </w:pPr>
      <w:r>
        <w:rPr>
          <w:rFonts w:ascii="Calibri" w:hAnsi="Calibri" w:cs="Calibri"/>
        </w:rPr>
        <w:t xml:space="preserve">Lopez-Garrido (2025) </w:t>
      </w:r>
      <w:r>
        <w:rPr>
          <w:rFonts w:ascii="Calibri" w:hAnsi="Calibri" w:cs="Calibri"/>
          <w:i/>
          <w:iCs/>
        </w:rPr>
        <w:t xml:space="preserve">Bandura’s self-efficacy theory of motivation in psychology. </w:t>
      </w:r>
      <w:r>
        <w:rPr>
          <w:rFonts w:ascii="Calibri" w:hAnsi="Calibri" w:cs="Calibri"/>
        </w:rPr>
        <w:t xml:space="preserve">Available at: </w:t>
      </w:r>
      <w:hyperlink r:id="rId10" w:history="1">
        <w:r w:rsidRPr="00D52C19">
          <w:rPr>
            <w:rStyle w:val="Hyperlink"/>
            <w:rFonts w:ascii="Calibri" w:hAnsi="Calibri" w:cs="Calibri"/>
          </w:rPr>
          <w:t>https://www.simplypsychology.org/self-efficacy.html</w:t>
        </w:r>
      </w:hyperlink>
      <w:r>
        <w:rPr>
          <w:rFonts w:ascii="Calibri" w:hAnsi="Calibri" w:cs="Calibri"/>
        </w:rPr>
        <w:t xml:space="preserve"> (Accessed: 19.04.26)</w:t>
      </w:r>
    </w:p>
    <w:p w14:paraId="34161372" w14:textId="77777777" w:rsidR="005C067D" w:rsidRPr="00556D41" w:rsidRDefault="005C067D" w:rsidP="005C067D">
      <w:pPr>
        <w:spacing w:after="20"/>
        <w:rPr>
          <w:rFonts w:ascii="Calibri" w:hAnsi="Calibri" w:cs="Calibri"/>
        </w:rPr>
      </w:pPr>
      <w:r w:rsidRPr="00556D41">
        <w:rPr>
          <w:rFonts w:ascii="Calibri" w:hAnsi="Calibri" w:cs="Calibri"/>
        </w:rPr>
        <w:t xml:space="preserve">Research in Practice, (no date) </w:t>
      </w:r>
      <w:r w:rsidRPr="00556D41">
        <w:rPr>
          <w:rFonts w:ascii="Calibri" w:hAnsi="Calibri" w:cs="Calibri"/>
          <w:i/>
          <w:iCs/>
        </w:rPr>
        <w:t xml:space="preserve">PSDP-Resources and tools: situational leadership. </w:t>
      </w:r>
      <w:r w:rsidRPr="00556D41">
        <w:rPr>
          <w:rFonts w:ascii="Calibri" w:hAnsi="Calibri" w:cs="Calibri"/>
        </w:rPr>
        <w:t>Available at:</w:t>
      </w:r>
      <w:hyperlink r:id="rId11" w:history="1">
        <w:r w:rsidRPr="00556D41">
          <w:rPr>
            <w:rStyle w:val="Hyperlink"/>
            <w:rFonts w:ascii="Calibri" w:hAnsi="Calibri" w:cs="Calibri"/>
          </w:rPr>
          <w:t>https://www.researchinpractice.org.uk/media/irodfuyo/situational-leadership.pdf</w:t>
        </w:r>
      </w:hyperlink>
      <w:r w:rsidRPr="00556D41">
        <w:rPr>
          <w:rFonts w:ascii="Calibri" w:hAnsi="Calibri" w:cs="Calibri"/>
        </w:rPr>
        <w:t xml:space="preserve"> (Accessed: 19.04.26)</w:t>
      </w:r>
    </w:p>
    <w:p w14:paraId="50216B69" w14:textId="77777777" w:rsidR="005C067D" w:rsidRPr="00556D41" w:rsidRDefault="005C067D" w:rsidP="005C067D">
      <w:pPr>
        <w:spacing w:after="20"/>
        <w:rPr>
          <w:rFonts w:ascii="Calibri" w:hAnsi="Calibri" w:cs="Calibri"/>
        </w:rPr>
      </w:pPr>
      <w:r w:rsidRPr="00556D41">
        <w:rPr>
          <w:rFonts w:ascii="Calibri" w:hAnsi="Calibri" w:cs="Calibri"/>
        </w:rPr>
        <w:t xml:space="preserve">Stony Brook University (No date) </w:t>
      </w:r>
      <w:r w:rsidRPr="00556D41">
        <w:rPr>
          <w:rFonts w:ascii="Calibri" w:hAnsi="Calibri" w:cs="Calibri"/>
          <w:i/>
          <w:iCs/>
        </w:rPr>
        <w:t xml:space="preserve">What’s a wicked problem. </w:t>
      </w:r>
      <w:r w:rsidRPr="00556D41">
        <w:rPr>
          <w:rFonts w:ascii="Calibri" w:hAnsi="Calibri" w:cs="Calibri"/>
        </w:rPr>
        <w:t xml:space="preserve">Available at: </w:t>
      </w:r>
      <w:hyperlink r:id="rId12" w:history="1">
        <w:r w:rsidRPr="00556D41">
          <w:rPr>
            <w:rStyle w:val="Hyperlink"/>
            <w:rFonts w:ascii="Calibri" w:hAnsi="Calibri" w:cs="Calibri"/>
          </w:rPr>
          <w:t>https://www.stonybrook.edu/commcms/wicked-problem/about/What-is-a-wicked-problem</w:t>
        </w:r>
      </w:hyperlink>
      <w:r w:rsidRPr="00556D41">
        <w:rPr>
          <w:rFonts w:ascii="Calibri" w:hAnsi="Calibri" w:cs="Calibri"/>
        </w:rPr>
        <w:t xml:space="preserve"> (Accessed:12.04.26)</w:t>
      </w:r>
    </w:p>
    <w:p w14:paraId="5B3DA5B8" w14:textId="5F9464E6" w:rsidR="009209A0" w:rsidRDefault="009209A0" w:rsidP="00556D41">
      <w:pPr>
        <w:spacing w:after="20"/>
        <w:rPr>
          <w:rFonts w:ascii="Calibri" w:hAnsi="Calibri" w:cs="Calibri"/>
        </w:rPr>
      </w:pPr>
      <w:r w:rsidRPr="00556D41">
        <w:rPr>
          <w:rFonts w:ascii="Calibri" w:hAnsi="Calibri" w:cs="Calibri"/>
        </w:rPr>
        <w:t xml:space="preserve">The University of Edinburgh (2024) </w:t>
      </w:r>
      <w:r w:rsidRPr="00556D41">
        <w:rPr>
          <w:rFonts w:ascii="Calibri" w:hAnsi="Calibri" w:cs="Calibri"/>
          <w:i/>
          <w:iCs/>
        </w:rPr>
        <w:t xml:space="preserve">Gibbs reflective cycle. </w:t>
      </w:r>
      <w:r w:rsidRPr="00556D41">
        <w:rPr>
          <w:rFonts w:ascii="Calibri" w:hAnsi="Calibri" w:cs="Calibri"/>
        </w:rPr>
        <w:t>Available at:</w:t>
      </w:r>
      <w:hyperlink r:id="rId13" w:history="1">
        <w:r w:rsidRPr="00556D41">
          <w:rPr>
            <w:rStyle w:val="Hyperlink"/>
            <w:rFonts w:ascii="Calibri" w:hAnsi="Calibri" w:cs="Calibri"/>
          </w:rPr>
          <w:t>https://reflection.ed.ac.uk/reflectors-toolkit/reflecting-on-experience/gibbs-reflective-cycle</w:t>
        </w:r>
      </w:hyperlink>
      <w:r w:rsidRPr="00556D41">
        <w:rPr>
          <w:rFonts w:ascii="Calibri" w:hAnsi="Calibri" w:cs="Calibri"/>
        </w:rPr>
        <w:t xml:space="preserve"> (Accessed:12.04.2026)</w:t>
      </w:r>
    </w:p>
    <w:p w14:paraId="73C81ABF" w14:textId="77777777" w:rsidR="005C067D" w:rsidRPr="00556D41" w:rsidRDefault="005C067D" w:rsidP="005C067D">
      <w:pPr>
        <w:spacing w:after="20"/>
        <w:rPr>
          <w:rFonts w:ascii="Calibri" w:hAnsi="Calibri" w:cs="Calibri"/>
        </w:rPr>
      </w:pPr>
      <w:r w:rsidRPr="00556D41">
        <w:rPr>
          <w:rFonts w:ascii="Calibri" w:hAnsi="Calibri" w:cs="Calibri"/>
        </w:rPr>
        <w:t xml:space="preserve">University of Cambridge, (no date) </w:t>
      </w:r>
      <w:r w:rsidRPr="00556D41">
        <w:rPr>
          <w:rFonts w:ascii="Calibri" w:hAnsi="Calibri" w:cs="Calibri"/>
          <w:i/>
          <w:iCs/>
        </w:rPr>
        <w:t xml:space="preserve">Belbin’s team roles. </w:t>
      </w:r>
      <w:r w:rsidRPr="00556D41">
        <w:rPr>
          <w:rFonts w:ascii="Calibri" w:hAnsi="Calibri" w:cs="Calibri"/>
        </w:rPr>
        <w:t xml:space="preserve">Available at: </w:t>
      </w:r>
      <w:hyperlink r:id="rId14" w:history="1">
        <w:r w:rsidRPr="00556D41">
          <w:rPr>
            <w:rStyle w:val="Hyperlink"/>
            <w:rFonts w:ascii="Calibri" w:hAnsi="Calibri" w:cs="Calibri"/>
          </w:rPr>
          <w:t>https://www.ifm.eng.cam.ac.uk/research/dmg/tools-and-techniques/belbins-team-roles/</w:t>
        </w:r>
      </w:hyperlink>
      <w:r w:rsidRPr="00556D41">
        <w:rPr>
          <w:rFonts w:ascii="Calibri" w:hAnsi="Calibri" w:cs="Calibri"/>
        </w:rPr>
        <w:t xml:space="preserve"> (Accessed: 19.04.26)</w:t>
      </w:r>
    </w:p>
    <w:p w14:paraId="185EA312" w14:textId="3F584236" w:rsidR="009209A0" w:rsidRPr="00556D41" w:rsidRDefault="009209A0" w:rsidP="00556D41">
      <w:pPr>
        <w:spacing w:after="20"/>
        <w:rPr>
          <w:rFonts w:ascii="Calibri" w:hAnsi="Calibri" w:cs="Calibri"/>
        </w:rPr>
      </w:pPr>
      <w:r w:rsidRPr="00556D41">
        <w:rPr>
          <w:rFonts w:ascii="Calibri" w:hAnsi="Calibri" w:cs="Calibri"/>
        </w:rPr>
        <w:t>WCU, West Chester University (no date)</w:t>
      </w:r>
      <w:r w:rsidR="005D7E0A" w:rsidRPr="00556D41">
        <w:rPr>
          <w:rFonts w:ascii="Calibri" w:hAnsi="Calibri" w:cs="Calibri"/>
        </w:rPr>
        <w:t xml:space="preserve"> </w:t>
      </w:r>
      <w:r w:rsidR="005D7E0A" w:rsidRPr="00556D41">
        <w:rPr>
          <w:rFonts w:ascii="Calibri" w:hAnsi="Calibri" w:cs="Calibri"/>
          <w:i/>
          <w:iCs/>
        </w:rPr>
        <w:t>Tuckman’s stages of group development.</w:t>
      </w:r>
      <w:r w:rsidRPr="00556D41">
        <w:rPr>
          <w:rFonts w:ascii="Calibri" w:hAnsi="Calibri" w:cs="Calibri"/>
        </w:rPr>
        <w:t xml:space="preserve"> Available at:</w:t>
      </w:r>
      <w:hyperlink r:id="rId15" w:history="1">
        <w:r w:rsidRPr="00556D41">
          <w:rPr>
            <w:rStyle w:val="Hyperlink"/>
            <w:rFonts w:ascii="Calibri" w:hAnsi="Calibri" w:cs="Calibri"/>
          </w:rPr>
          <w:t>https://www.wcupa.edu/coral/tuckmanStagesGr</w:t>
        </w:r>
        <w:r w:rsidRPr="00556D41">
          <w:rPr>
            <w:rStyle w:val="Hyperlink"/>
            <w:rFonts w:ascii="Calibri" w:hAnsi="Calibri" w:cs="Calibri"/>
          </w:rPr>
          <w:t>o</w:t>
        </w:r>
        <w:r w:rsidRPr="00556D41">
          <w:rPr>
            <w:rStyle w:val="Hyperlink"/>
            <w:rFonts w:ascii="Calibri" w:hAnsi="Calibri" w:cs="Calibri"/>
          </w:rPr>
          <w:t>upDelvelopment.aspx</w:t>
        </w:r>
      </w:hyperlink>
      <w:r w:rsidRPr="00556D41">
        <w:rPr>
          <w:rFonts w:ascii="Calibri" w:hAnsi="Calibri" w:cs="Calibri"/>
        </w:rPr>
        <w:t xml:space="preserve"> (Accessed: 18.04.26)</w:t>
      </w:r>
    </w:p>
    <w:p w14:paraId="5FA94AD6" w14:textId="5C0A070B" w:rsidR="0067480B" w:rsidRPr="009209A0" w:rsidRDefault="0067480B">
      <w:pPr>
        <w:rPr>
          <w:rFonts w:ascii="Calibri" w:hAnsi="Calibri" w:cs="Calibri"/>
        </w:rPr>
      </w:pPr>
    </w:p>
    <w:sectPr w:rsidR="0067480B" w:rsidRPr="009209A0">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6B291" w14:textId="77777777" w:rsidR="00EF69D1" w:rsidRDefault="00EF69D1" w:rsidP="00556D41">
      <w:pPr>
        <w:spacing w:after="0" w:line="240" w:lineRule="auto"/>
      </w:pPr>
      <w:r>
        <w:separator/>
      </w:r>
    </w:p>
  </w:endnote>
  <w:endnote w:type="continuationSeparator" w:id="0">
    <w:p w14:paraId="5F10C986" w14:textId="77777777" w:rsidR="00EF69D1" w:rsidRDefault="00EF69D1" w:rsidP="00556D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6903128"/>
      <w:docPartObj>
        <w:docPartGallery w:val="Page Numbers (Bottom of Page)"/>
        <w:docPartUnique/>
      </w:docPartObj>
    </w:sdtPr>
    <w:sdtEndPr>
      <w:rPr>
        <w:noProof/>
      </w:rPr>
    </w:sdtEndPr>
    <w:sdtContent>
      <w:p w14:paraId="2F84E75B" w14:textId="28F835C8" w:rsidR="00556D41" w:rsidRDefault="00556D41">
        <w:pPr>
          <w:pStyle w:val="Footer"/>
        </w:pPr>
        <w:r>
          <w:fldChar w:fldCharType="begin"/>
        </w:r>
        <w:r>
          <w:instrText xml:space="preserve"> PAGE   \* MERGEFORMAT </w:instrText>
        </w:r>
        <w:r>
          <w:fldChar w:fldCharType="separate"/>
        </w:r>
        <w:r>
          <w:rPr>
            <w:noProof/>
          </w:rPr>
          <w:t>2</w:t>
        </w:r>
        <w:r>
          <w:rPr>
            <w:noProof/>
          </w:rPr>
          <w:fldChar w:fldCharType="end"/>
        </w:r>
      </w:p>
    </w:sdtContent>
  </w:sdt>
  <w:p w14:paraId="285C9A8D" w14:textId="77777777" w:rsidR="00556D41" w:rsidRDefault="00556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1F4F3" w14:textId="77777777" w:rsidR="00EF69D1" w:rsidRDefault="00EF69D1" w:rsidP="00556D41">
      <w:pPr>
        <w:spacing w:after="0" w:line="240" w:lineRule="auto"/>
      </w:pPr>
      <w:r>
        <w:separator/>
      </w:r>
    </w:p>
  </w:footnote>
  <w:footnote w:type="continuationSeparator" w:id="0">
    <w:p w14:paraId="6514999A" w14:textId="77777777" w:rsidR="00EF69D1" w:rsidRDefault="00EF69D1" w:rsidP="00556D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453"/>
    <w:rsid w:val="00063632"/>
    <w:rsid w:val="00094B29"/>
    <w:rsid w:val="000E5646"/>
    <w:rsid w:val="00121B48"/>
    <w:rsid w:val="001E676C"/>
    <w:rsid w:val="00270853"/>
    <w:rsid w:val="00295EDC"/>
    <w:rsid w:val="00360F26"/>
    <w:rsid w:val="003F2C28"/>
    <w:rsid w:val="00452DED"/>
    <w:rsid w:val="004B4C04"/>
    <w:rsid w:val="004F7D13"/>
    <w:rsid w:val="00512579"/>
    <w:rsid w:val="00513906"/>
    <w:rsid w:val="00556D41"/>
    <w:rsid w:val="005A385F"/>
    <w:rsid w:val="005C067D"/>
    <w:rsid w:val="005D7E0A"/>
    <w:rsid w:val="006718C5"/>
    <w:rsid w:val="0067480B"/>
    <w:rsid w:val="006C735C"/>
    <w:rsid w:val="0075775B"/>
    <w:rsid w:val="007B28BB"/>
    <w:rsid w:val="008062FD"/>
    <w:rsid w:val="008978D6"/>
    <w:rsid w:val="008E3B24"/>
    <w:rsid w:val="0090545B"/>
    <w:rsid w:val="009209A0"/>
    <w:rsid w:val="00AA25CD"/>
    <w:rsid w:val="00AA2E53"/>
    <w:rsid w:val="00B00453"/>
    <w:rsid w:val="00B56310"/>
    <w:rsid w:val="00B84577"/>
    <w:rsid w:val="00BA5804"/>
    <w:rsid w:val="00C037AA"/>
    <w:rsid w:val="00C42422"/>
    <w:rsid w:val="00CA7F65"/>
    <w:rsid w:val="00D03FEF"/>
    <w:rsid w:val="00D31C11"/>
    <w:rsid w:val="00D52F86"/>
    <w:rsid w:val="00D86C82"/>
    <w:rsid w:val="00DA79D6"/>
    <w:rsid w:val="00DB4BC7"/>
    <w:rsid w:val="00DE5B9C"/>
    <w:rsid w:val="00EC600E"/>
    <w:rsid w:val="00ED09D4"/>
    <w:rsid w:val="00EE2B7D"/>
    <w:rsid w:val="00EF69D1"/>
    <w:rsid w:val="00F06F16"/>
    <w:rsid w:val="00F65A03"/>
    <w:rsid w:val="00F83897"/>
    <w:rsid w:val="00F948BC"/>
    <w:rsid w:val="00FF5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7A83E"/>
  <w15:chartTrackingRefBased/>
  <w15:docId w15:val="{262E1C37-8346-4129-B23B-CA9BA7014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2FD"/>
  </w:style>
  <w:style w:type="paragraph" w:styleId="Heading1">
    <w:name w:val="heading 1"/>
    <w:basedOn w:val="Normal"/>
    <w:next w:val="Normal"/>
    <w:link w:val="Heading1Char"/>
    <w:uiPriority w:val="9"/>
    <w:qFormat/>
    <w:rsid w:val="00B004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04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0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0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0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0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0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0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04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4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04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04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04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04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04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04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04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0453"/>
    <w:rPr>
      <w:rFonts w:eastAsiaTheme="majorEastAsia" w:cstheme="majorBidi"/>
      <w:color w:val="272727" w:themeColor="text1" w:themeTint="D8"/>
    </w:rPr>
  </w:style>
  <w:style w:type="paragraph" w:styleId="Title">
    <w:name w:val="Title"/>
    <w:basedOn w:val="Normal"/>
    <w:next w:val="Normal"/>
    <w:link w:val="TitleChar"/>
    <w:uiPriority w:val="10"/>
    <w:qFormat/>
    <w:rsid w:val="00B00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0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04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0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0453"/>
    <w:pPr>
      <w:spacing w:before="160"/>
      <w:jc w:val="center"/>
    </w:pPr>
    <w:rPr>
      <w:i/>
      <w:iCs/>
      <w:color w:val="404040" w:themeColor="text1" w:themeTint="BF"/>
    </w:rPr>
  </w:style>
  <w:style w:type="character" w:customStyle="1" w:styleId="QuoteChar">
    <w:name w:val="Quote Char"/>
    <w:basedOn w:val="DefaultParagraphFont"/>
    <w:link w:val="Quote"/>
    <w:uiPriority w:val="29"/>
    <w:rsid w:val="00B00453"/>
    <w:rPr>
      <w:i/>
      <w:iCs/>
      <w:color w:val="404040" w:themeColor="text1" w:themeTint="BF"/>
    </w:rPr>
  </w:style>
  <w:style w:type="paragraph" w:styleId="ListParagraph">
    <w:name w:val="List Paragraph"/>
    <w:basedOn w:val="Normal"/>
    <w:uiPriority w:val="34"/>
    <w:qFormat/>
    <w:rsid w:val="00B00453"/>
    <w:pPr>
      <w:ind w:left="720"/>
      <w:contextualSpacing/>
    </w:pPr>
  </w:style>
  <w:style w:type="character" w:styleId="IntenseEmphasis">
    <w:name w:val="Intense Emphasis"/>
    <w:basedOn w:val="DefaultParagraphFont"/>
    <w:uiPriority w:val="21"/>
    <w:qFormat/>
    <w:rsid w:val="00B00453"/>
    <w:rPr>
      <w:i/>
      <w:iCs/>
      <w:color w:val="0F4761" w:themeColor="accent1" w:themeShade="BF"/>
    </w:rPr>
  </w:style>
  <w:style w:type="paragraph" w:styleId="IntenseQuote">
    <w:name w:val="Intense Quote"/>
    <w:basedOn w:val="Normal"/>
    <w:next w:val="Normal"/>
    <w:link w:val="IntenseQuoteChar"/>
    <w:uiPriority w:val="30"/>
    <w:qFormat/>
    <w:rsid w:val="00B004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0453"/>
    <w:rPr>
      <w:i/>
      <w:iCs/>
      <w:color w:val="0F4761" w:themeColor="accent1" w:themeShade="BF"/>
    </w:rPr>
  </w:style>
  <w:style w:type="character" w:styleId="IntenseReference">
    <w:name w:val="Intense Reference"/>
    <w:basedOn w:val="DefaultParagraphFont"/>
    <w:uiPriority w:val="32"/>
    <w:qFormat/>
    <w:rsid w:val="00B00453"/>
    <w:rPr>
      <w:b/>
      <w:bCs/>
      <w:smallCaps/>
      <w:color w:val="0F4761" w:themeColor="accent1" w:themeShade="BF"/>
      <w:spacing w:val="5"/>
    </w:rPr>
  </w:style>
  <w:style w:type="character" w:styleId="Hyperlink">
    <w:name w:val="Hyperlink"/>
    <w:basedOn w:val="DefaultParagraphFont"/>
    <w:uiPriority w:val="99"/>
    <w:unhideWhenUsed/>
    <w:rsid w:val="00512579"/>
    <w:rPr>
      <w:color w:val="467886" w:themeColor="hyperlink"/>
      <w:u w:val="single"/>
    </w:rPr>
  </w:style>
  <w:style w:type="character" w:styleId="UnresolvedMention">
    <w:name w:val="Unresolved Mention"/>
    <w:basedOn w:val="DefaultParagraphFont"/>
    <w:uiPriority w:val="99"/>
    <w:semiHidden/>
    <w:unhideWhenUsed/>
    <w:rsid w:val="00512579"/>
    <w:rPr>
      <w:color w:val="605E5C"/>
      <w:shd w:val="clear" w:color="auto" w:fill="E1DFDD"/>
    </w:rPr>
  </w:style>
  <w:style w:type="character" w:styleId="FollowedHyperlink">
    <w:name w:val="FollowedHyperlink"/>
    <w:basedOn w:val="DefaultParagraphFont"/>
    <w:uiPriority w:val="99"/>
    <w:semiHidden/>
    <w:unhideWhenUsed/>
    <w:rsid w:val="009209A0"/>
    <w:rPr>
      <w:color w:val="96607D" w:themeColor="followedHyperlink"/>
      <w:u w:val="single"/>
    </w:rPr>
  </w:style>
  <w:style w:type="paragraph" w:styleId="Header">
    <w:name w:val="header"/>
    <w:basedOn w:val="Normal"/>
    <w:link w:val="HeaderChar"/>
    <w:uiPriority w:val="99"/>
    <w:unhideWhenUsed/>
    <w:rsid w:val="00556D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D41"/>
  </w:style>
  <w:style w:type="paragraph" w:styleId="Footer">
    <w:name w:val="footer"/>
    <w:basedOn w:val="Normal"/>
    <w:link w:val="FooterChar"/>
    <w:uiPriority w:val="99"/>
    <w:unhideWhenUsed/>
    <w:rsid w:val="00556D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D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ebl.manchester.ac.uk/events/archive/aligningcollaborativelearning/Johnson_Johnson.pdf" TargetMode="External"/><Relationship Id="rId13" Type="http://schemas.openxmlformats.org/officeDocument/2006/relationships/hyperlink" Target="https://reflection.ed.ac.uk/reflectors-toolkit/reflecting-on-experience/gibbs-reflective-cycle"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tandfonline-com.uwtsd.idm.oclc.org/doi/epdf/10.1080/01609513.2023.2220115?needAccess=true" TargetMode="External"/><Relationship Id="rId12" Type="http://schemas.openxmlformats.org/officeDocument/2006/relationships/hyperlink" Target="https://www.stonybrook.edu/commcms/wicked-problem/about/What-is-a-wicked-problem"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ebsco.com/research-starters/social-sciences-and-humanities/path-goal-theory" TargetMode="External"/><Relationship Id="rId11" Type="http://schemas.openxmlformats.org/officeDocument/2006/relationships/hyperlink" Target="https://www.researchinpractice.org.uk/media/irodfuyo/situational-leadership.pdf" TargetMode="External"/><Relationship Id="rId5" Type="http://schemas.openxmlformats.org/officeDocument/2006/relationships/endnotes" Target="endnotes.xml"/><Relationship Id="rId15" Type="http://schemas.openxmlformats.org/officeDocument/2006/relationships/hyperlink" Target="https://www.wcupa.edu/coral/tuckmanStagesGroupDelvelopment.aspx" TargetMode="External"/><Relationship Id="rId10" Type="http://schemas.openxmlformats.org/officeDocument/2006/relationships/hyperlink" Target="https://www.simplypsychology.org/self-efficacy.html" TargetMode="External"/><Relationship Id="rId4" Type="http://schemas.openxmlformats.org/officeDocument/2006/relationships/footnotes" Target="footnotes.xml"/><Relationship Id="rId9" Type="http://schemas.openxmlformats.org/officeDocument/2006/relationships/hyperlink" Target="https://www.researchgate.net/publication/260596760_Johnson_D_W_Johnson_R_T_2012_Social_interdependence_theory_In_D_J_Christie_Ed_Encyclopedia_of_Peace_Psychology_Hoboken_NJ_Wiley-Blackwell" TargetMode="External"/><Relationship Id="rId14" Type="http://schemas.openxmlformats.org/officeDocument/2006/relationships/hyperlink" Target="https://www.ifm.eng.cam.ac.uk/research/dmg/tools-and-techniques/belbins-team-ro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310</TotalTime>
  <Pages>1</Pages>
  <Words>1940</Words>
  <Characters>11059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Mari</dc:creator>
  <cp:keywords/>
  <dc:description/>
  <cp:lastModifiedBy>Marie Kopeckova (2507745)</cp:lastModifiedBy>
  <cp:revision>11</cp:revision>
  <dcterms:created xsi:type="dcterms:W3CDTF">2026-04-12T09:22:00Z</dcterms:created>
  <dcterms:modified xsi:type="dcterms:W3CDTF">2026-04-26T08:35:00Z</dcterms:modified>
</cp:coreProperties>
</file>