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35F5C" w:rsidRDefault="00C35F5C" w:rsidP="00C35F5C">
      <w:pPr>
        <w:jc w:val="center"/>
        <w:rPr>
          <w:rFonts w:ascii="Times New Roman" w:hAnsi="Times New Roman" w:cs="Times New Roman"/>
          <w:b/>
          <w:sz w:val="32"/>
        </w:rPr>
      </w:pPr>
      <w:r w:rsidRPr="0053545A">
        <w:rPr>
          <w:rFonts w:ascii="Times New Roman" w:hAnsi="Times New Roman" w:cs="Times New Roman"/>
          <w:b/>
          <w:sz w:val="32"/>
        </w:rPr>
        <w:t>From the twilight of Rome to the Dawn of Islam: The World of Late Antiquity (AD 235-632)</w:t>
      </w:r>
    </w:p>
    <w:p w:rsidR="0007774A" w:rsidRDefault="00C35F5C" w:rsidP="00C35F5C">
      <w:pPr>
        <w:jc w:val="center"/>
        <w:rPr>
          <w:rFonts w:ascii="Times New Roman" w:hAnsi="Times New Roman" w:cs="Times New Roman"/>
          <w:b/>
          <w:sz w:val="32"/>
        </w:rPr>
      </w:pPr>
      <w:r>
        <w:rPr>
          <w:rFonts w:ascii="Times New Roman" w:hAnsi="Times New Roman" w:cs="Times New Roman"/>
          <w:b/>
          <w:sz w:val="32"/>
        </w:rPr>
        <w:t>Workshop: “Barbarians”</w:t>
      </w:r>
      <w:r w:rsidR="009B5EAC">
        <w:rPr>
          <w:rFonts w:ascii="Times New Roman" w:hAnsi="Times New Roman" w:cs="Times New Roman"/>
          <w:b/>
          <w:sz w:val="32"/>
        </w:rPr>
        <w:t xml:space="preserve"> </w:t>
      </w:r>
      <w:r w:rsidR="00A7752B">
        <w:rPr>
          <w:rFonts w:ascii="Times New Roman" w:hAnsi="Times New Roman" w:cs="Times New Roman"/>
          <w:b/>
          <w:sz w:val="32"/>
        </w:rPr>
        <w:t>–</w:t>
      </w:r>
      <w:r>
        <w:rPr>
          <w:rFonts w:ascii="Times New Roman" w:hAnsi="Times New Roman" w:cs="Times New Roman"/>
          <w:b/>
          <w:sz w:val="32"/>
        </w:rPr>
        <w:t xml:space="preserve"> </w:t>
      </w:r>
      <w:r w:rsidR="00A7752B">
        <w:rPr>
          <w:rFonts w:ascii="Times New Roman" w:hAnsi="Times New Roman" w:cs="Times New Roman"/>
          <w:b/>
          <w:sz w:val="32"/>
        </w:rPr>
        <w:t>interaction and perception</w:t>
      </w:r>
    </w:p>
    <w:p w:rsidR="00490074" w:rsidRPr="00490074" w:rsidRDefault="00490074" w:rsidP="00C35F5C">
      <w:pPr>
        <w:jc w:val="center"/>
        <w:rPr>
          <w:rFonts w:ascii="Times New Roman" w:hAnsi="Times New Roman" w:cs="Times New Roman"/>
          <w:b/>
          <w:sz w:val="16"/>
          <w:szCs w:val="16"/>
        </w:rPr>
      </w:pPr>
    </w:p>
    <w:p w:rsidR="00A7752B" w:rsidRDefault="00490074" w:rsidP="00C35F5C">
      <w:pPr>
        <w:jc w:val="center"/>
        <w:rPr>
          <w:rFonts w:ascii="Times New Roman" w:hAnsi="Times New Roman" w:cs="Times New Roman"/>
          <w:b/>
          <w:sz w:val="24"/>
        </w:rPr>
      </w:pPr>
      <w:r w:rsidRPr="00490074">
        <w:rPr>
          <w:rFonts w:ascii="Times New Roman" w:hAnsi="Times New Roman" w:cs="Times New Roman"/>
          <w:b/>
          <w:noProof/>
          <w:sz w:val="24"/>
          <w:lang w:eastAsia="en-GB"/>
        </w:rPr>
        <w:drawing>
          <wp:inline distT="0" distB="0" distL="0" distR="0">
            <wp:extent cx="4257813" cy="2397999"/>
            <wp:effectExtent l="0" t="0" r="0" b="2540"/>
            <wp:docPr id="1" name="Picture 1" descr="Subjugated barbarians on plinth, Arch of Constantine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bjugated barbarians on plinth, Arch of Constantine | Flick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65994" cy="2402606"/>
                    </a:xfrm>
                    <a:prstGeom prst="rect">
                      <a:avLst/>
                    </a:prstGeom>
                    <a:noFill/>
                    <a:ln>
                      <a:noFill/>
                    </a:ln>
                  </pic:spPr>
                </pic:pic>
              </a:graphicData>
            </a:graphic>
          </wp:inline>
        </w:drawing>
      </w:r>
    </w:p>
    <w:p w:rsidR="00490074" w:rsidRPr="00490074" w:rsidRDefault="00490074" w:rsidP="00C35F5C">
      <w:pPr>
        <w:jc w:val="center"/>
        <w:rPr>
          <w:rFonts w:ascii="Times New Roman" w:hAnsi="Times New Roman" w:cs="Times New Roman"/>
          <w:sz w:val="16"/>
        </w:rPr>
      </w:pPr>
      <w:r w:rsidRPr="00490074">
        <w:rPr>
          <w:rFonts w:ascii="Times New Roman" w:hAnsi="Times New Roman" w:cs="Times New Roman"/>
          <w:sz w:val="16"/>
        </w:rPr>
        <w:t>Subjugated barbarians on plinth, part of Arch of Constantine</w:t>
      </w:r>
    </w:p>
    <w:p w:rsidR="00490074" w:rsidRPr="00490074" w:rsidRDefault="00490074" w:rsidP="00C35F5C">
      <w:pPr>
        <w:jc w:val="center"/>
        <w:rPr>
          <w:rFonts w:ascii="Times New Roman" w:hAnsi="Times New Roman" w:cs="Times New Roman"/>
          <w:sz w:val="16"/>
        </w:rPr>
      </w:pPr>
    </w:p>
    <w:p w:rsidR="002057CC" w:rsidRDefault="00A7752B" w:rsidP="00A7752B">
      <w:pPr>
        <w:jc w:val="both"/>
        <w:rPr>
          <w:rFonts w:ascii="Times New Roman" w:hAnsi="Times New Roman" w:cs="Times New Roman"/>
          <w:sz w:val="24"/>
        </w:rPr>
      </w:pPr>
      <w:bookmarkStart w:id="0" w:name="_GoBack"/>
      <w:r w:rsidRPr="00A7752B">
        <w:rPr>
          <w:rFonts w:ascii="Times New Roman" w:hAnsi="Times New Roman" w:cs="Times New Roman"/>
          <w:sz w:val="24"/>
        </w:rPr>
        <w:t xml:space="preserve">In this </w:t>
      </w:r>
      <w:r w:rsidR="00122027">
        <w:rPr>
          <w:rFonts w:ascii="Times New Roman" w:hAnsi="Times New Roman" w:cs="Times New Roman"/>
          <w:sz w:val="24"/>
        </w:rPr>
        <w:t xml:space="preserve">workshop we will explore Romans </w:t>
      </w:r>
      <w:r w:rsidR="004720BA">
        <w:rPr>
          <w:rFonts w:ascii="Times New Roman" w:hAnsi="Times New Roman" w:cs="Times New Roman"/>
          <w:sz w:val="24"/>
        </w:rPr>
        <w:t>discourse on “barbarians”</w:t>
      </w:r>
      <w:r w:rsidR="00AB7DA1">
        <w:rPr>
          <w:rFonts w:ascii="Times New Roman" w:hAnsi="Times New Roman" w:cs="Times New Roman"/>
          <w:sz w:val="24"/>
        </w:rPr>
        <w:t>;</w:t>
      </w:r>
      <w:r w:rsidR="004720BA">
        <w:rPr>
          <w:rFonts w:ascii="Times New Roman" w:hAnsi="Times New Roman" w:cs="Times New Roman"/>
          <w:sz w:val="24"/>
        </w:rPr>
        <w:t xml:space="preserve"> </w:t>
      </w:r>
      <w:r w:rsidR="00AB7DA1">
        <w:rPr>
          <w:rFonts w:ascii="Times New Roman" w:hAnsi="Times New Roman" w:cs="Times New Roman"/>
          <w:sz w:val="24"/>
        </w:rPr>
        <w:t xml:space="preserve">how the “other” was </w:t>
      </w:r>
      <w:r w:rsidR="002057CC">
        <w:rPr>
          <w:rFonts w:ascii="Times New Roman" w:hAnsi="Times New Roman" w:cs="Times New Roman"/>
          <w:sz w:val="24"/>
        </w:rPr>
        <w:t>represented in literature</w:t>
      </w:r>
      <w:r w:rsidR="00AB7DA1">
        <w:rPr>
          <w:rFonts w:ascii="Times New Roman" w:hAnsi="Times New Roman" w:cs="Times New Roman"/>
          <w:sz w:val="24"/>
        </w:rPr>
        <w:t xml:space="preserve">. </w:t>
      </w:r>
      <w:bookmarkEnd w:id="0"/>
      <w:r w:rsidR="00AB7DA1">
        <w:rPr>
          <w:rFonts w:ascii="Times New Roman" w:hAnsi="Times New Roman" w:cs="Times New Roman"/>
          <w:sz w:val="24"/>
        </w:rPr>
        <w:t>The concept of centre and periphery that had its origins in earlier Greek literature, was adapted in the Roman Imperial and Late Antique</w:t>
      </w:r>
      <w:r w:rsidR="00DD5443">
        <w:rPr>
          <w:rFonts w:ascii="Times New Roman" w:hAnsi="Times New Roman" w:cs="Times New Roman"/>
          <w:sz w:val="24"/>
        </w:rPr>
        <w:t xml:space="preserve"> works</w:t>
      </w:r>
      <w:r w:rsidR="00AB7DA1">
        <w:rPr>
          <w:rFonts w:ascii="Times New Roman" w:hAnsi="Times New Roman" w:cs="Times New Roman"/>
          <w:sz w:val="24"/>
        </w:rPr>
        <w:t xml:space="preserve">. </w:t>
      </w:r>
      <w:r w:rsidR="00DD5443">
        <w:rPr>
          <w:rFonts w:ascii="Times New Roman" w:hAnsi="Times New Roman" w:cs="Times New Roman"/>
          <w:sz w:val="24"/>
        </w:rPr>
        <w:t>However, since</w:t>
      </w:r>
      <w:r w:rsidR="00281380">
        <w:rPr>
          <w:rFonts w:ascii="Times New Roman" w:hAnsi="Times New Roman" w:cs="Times New Roman"/>
          <w:sz w:val="24"/>
        </w:rPr>
        <w:t xml:space="preserve"> “foreigners” might become Roman citizens, the Barbarian – Roman dichotomy was not fixed, but allowed for </w:t>
      </w:r>
      <w:r w:rsidR="00DD5443">
        <w:rPr>
          <w:rFonts w:ascii="Times New Roman" w:hAnsi="Times New Roman" w:cs="Times New Roman"/>
          <w:sz w:val="24"/>
        </w:rPr>
        <w:t xml:space="preserve">both </w:t>
      </w:r>
      <w:r w:rsidR="00281380">
        <w:rPr>
          <w:rFonts w:ascii="Times New Roman" w:hAnsi="Times New Roman" w:cs="Times New Roman"/>
          <w:sz w:val="24"/>
        </w:rPr>
        <w:t xml:space="preserve">the possibility </w:t>
      </w:r>
      <w:r w:rsidR="00DD5443">
        <w:rPr>
          <w:rFonts w:ascii="Times New Roman" w:hAnsi="Times New Roman" w:cs="Times New Roman"/>
          <w:sz w:val="24"/>
        </w:rPr>
        <w:t>change and adaptation as much as for difference and incompatibility.</w:t>
      </w:r>
      <w:r w:rsidR="00660C0C">
        <w:rPr>
          <w:rFonts w:ascii="Times New Roman" w:hAnsi="Times New Roman" w:cs="Times New Roman"/>
          <w:sz w:val="24"/>
        </w:rPr>
        <w:t xml:space="preserve"> It is worth noting that while the terms </w:t>
      </w:r>
      <w:proofErr w:type="spellStart"/>
      <w:r w:rsidR="00660C0C" w:rsidRPr="00660C0C">
        <w:rPr>
          <w:rFonts w:ascii="Times New Roman" w:hAnsi="Times New Roman" w:cs="Times New Roman"/>
          <w:i/>
          <w:sz w:val="24"/>
        </w:rPr>
        <w:t>barbaria</w:t>
      </w:r>
      <w:proofErr w:type="spellEnd"/>
      <w:r w:rsidR="00660C0C">
        <w:rPr>
          <w:rFonts w:ascii="Times New Roman" w:hAnsi="Times New Roman" w:cs="Times New Roman"/>
          <w:sz w:val="24"/>
        </w:rPr>
        <w:t xml:space="preserve"> and </w:t>
      </w:r>
      <w:proofErr w:type="spellStart"/>
      <w:r w:rsidR="00660C0C" w:rsidRPr="00660C0C">
        <w:rPr>
          <w:rFonts w:ascii="Times New Roman" w:hAnsi="Times New Roman" w:cs="Times New Roman"/>
          <w:i/>
          <w:sz w:val="24"/>
        </w:rPr>
        <w:t>barbaricum</w:t>
      </w:r>
      <w:proofErr w:type="spellEnd"/>
      <w:r w:rsidR="00660C0C">
        <w:rPr>
          <w:rFonts w:ascii="Times New Roman" w:hAnsi="Times New Roman" w:cs="Times New Roman"/>
          <w:sz w:val="24"/>
        </w:rPr>
        <w:t xml:space="preserve"> were used in Latin (in Greek </w:t>
      </w:r>
      <w:r w:rsidR="00660C0C" w:rsidRPr="00660C0C">
        <w:rPr>
          <w:rFonts w:ascii="Times New Roman" w:hAnsi="Times New Roman" w:cs="Times New Roman"/>
          <w:sz w:val="24"/>
        </w:rPr>
        <w:t>Βαρβα</w:t>
      </w:r>
      <w:proofErr w:type="spellStart"/>
      <w:r w:rsidR="00660C0C" w:rsidRPr="00660C0C">
        <w:rPr>
          <w:rFonts w:ascii="Times New Roman" w:hAnsi="Times New Roman" w:cs="Times New Roman"/>
          <w:sz w:val="24"/>
        </w:rPr>
        <w:t>ρικόν</w:t>
      </w:r>
      <w:proofErr w:type="spellEnd"/>
      <w:r w:rsidR="00660C0C">
        <w:rPr>
          <w:rFonts w:ascii="Times New Roman" w:hAnsi="Times New Roman" w:cs="Times New Roman"/>
          <w:sz w:val="24"/>
        </w:rPr>
        <w:t xml:space="preserve">) literature, we have no equivalents of such terms being used among non-Roman groups. These terms very much reveal Graeco-Roman prejudices. </w:t>
      </w:r>
      <w:r w:rsidR="002057CC">
        <w:rPr>
          <w:rFonts w:ascii="Times New Roman" w:hAnsi="Times New Roman" w:cs="Times New Roman"/>
          <w:sz w:val="24"/>
        </w:rPr>
        <w:t xml:space="preserve">A selection of texts </w:t>
      </w:r>
      <w:r w:rsidR="00104125">
        <w:rPr>
          <w:rFonts w:ascii="Times New Roman" w:hAnsi="Times New Roman" w:cs="Times New Roman"/>
          <w:sz w:val="24"/>
        </w:rPr>
        <w:t>are given below, which should be considered in line with the connected questions.</w:t>
      </w:r>
      <w:r w:rsidR="002057CC">
        <w:rPr>
          <w:rFonts w:ascii="Times New Roman" w:hAnsi="Times New Roman" w:cs="Times New Roman"/>
          <w:sz w:val="24"/>
        </w:rPr>
        <w:t xml:space="preserve"> Having considered the texts and questions, you should write a short post (no more than a paragraph or two) for the forum addressing the following central question – </w:t>
      </w:r>
      <w:r w:rsidR="006C546E">
        <w:rPr>
          <w:rFonts w:ascii="Times New Roman" w:hAnsi="Times New Roman" w:cs="Times New Roman"/>
          <w:sz w:val="24"/>
        </w:rPr>
        <w:t>to what extent is there</w:t>
      </w:r>
      <w:r w:rsidR="002057CC">
        <w:rPr>
          <w:rFonts w:ascii="Times New Roman" w:hAnsi="Times New Roman" w:cs="Times New Roman"/>
          <w:sz w:val="24"/>
        </w:rPr>
        <w:t xml:space="preserve"> a perceptible shift in Roman discourse about “barbarians” between the fourth to sixth centuries? </w:t>
      </w:r>
    </w:p>
    <w:p w:rsidR="00104125" w:rsidRPr="00107D71" w:rsidRDefault="00104125" w:rsidP="00A7752B">
      <w:pPr>
        <w:jc w:val="both"/>
        <w:rPr>
          <w:rFonts w:ascii="Times New Roman" w:hAnsi="Times New Roman" w:cs="Times New Roman"/>
          <w:sz w:val="16"/>
        </w:rPr>
      </w:pPr>
    </w:p>
    <w:p w:rsidR="00104125" w:rsidRPr="00104125" w:rsidRDefault="00104125" w:rsidP="00A7752B">
      <w:pPr>
        <w:jc w:val="both"/>
        <w:rPr>
          <w:rFonts w:ascii="Times New Roman" w:hAnsi="Times New Roman" w:cs="Times New Roman"/>
          <w:b/>
          <w:sz w:val="24"/>
        </w:rPr>
      </w:pPr>
      <w:r>
        <w:rPr>
          <w:rFonts w:ascii="Times New Roman" w:hAnsi="Times New Roman" w:cs="Times New Roman"/>
          <w:b/>
          <w:sz w:val="24"/>
        </w:rPr>
        <w:t>Scholarship</w:t>
      </w:r>
    </w:p>
    <w:p w:rsidR="00104125" w:rsidRDefault="00104125" w:rsidP="00A7752B">
      <w:pPr>
        <w:jc w:val="both"/>
        <w:rPr>
          <w:rFonts w:ascii="Times New Roman" w:hAnsi="Times New Roman" w:cs="Times New Roman"/>
          <w:sz w:val="24"/>
        </w:rPr>
      </w:pPr>
      <w:r w:rsidRPr="00104125">
        <w:rPr>
          <w:rFonts w:ascii="Times New Roman" w:hAnsi="Times New Roman" w:cs="Times New Roman"/>
          <w:sz w:val="24"/>
        </w:rPr>
        <w:t xml:space="preserve">You may find the following scholarship useful to examine when considering these questions: </w:t>
      </w:r>
    </w:p>
    <w:p w:rsidR="00FB3B4B" w:rsidRDefault="00104125" w:rsidP="00104125">
      <w:pPr>
        <w:jc w:val="both"/>
        <w:rPr>
          <w:rFonts w:ascii="Times New Roman" w:hAnsi="Times New Roman" w:cs="Times New Roman"/>
          <w:sz w:val="24"/>
        </w:rPr>
      </w:pPr>
      <w:r>
        <w:rPr>
          <w:rFonts w:ascii="Times New Roman" w:hAnsi="Times New Roman" w:cs="Times New Roman"/>
          <w:sz w:val="24"/>
        </w:rPr>
        <w:t xml:space="preserve">Maas, M. 2012. ‘Barbarians: Problems and </w:t>
      </w:r>
      <w:proofErr w:type="spellStart"/>
      <w:r>
        <w:rPr>
          <w:rFonts w:ascii="Times New Roman" w:hAnsi="Times New Roman" w:cs="Times New Roman"/>
          <w:sz w:val="24"/>
        </w:rPr>
        <w:t>Approches</w:t>
      </w:r>
      <w:proofErr w:type="spellEnd"/>
      <w:r>
        <w:rPr>
          <w:rFonts w:ascii="Times New Roman" w:hAnsi="Times New Roman" w:cs="Times New Roman"/>
          <w:sz w:val="24"/>
        </w:rPr>
        <w:t>’, in</w:t>
      </w:r>
      <w:r w:rsidR="009B5EAC" w:rsidRPr="00104125">
        <w:rPr>
          <w:rFonts w:ascii="Times New Roman" w:hAnsi="Times New Roman" w:cs="Times New Roman"/>
          <w:sz w:val="24"/>
        </w:rPr>
        <w:t xml:space="preserve"> Johnson, S. F. (ed.), </w:t>
      </w:r>
      <w:proofErr w:type="gramStart"/>
      <w:r w:rsidR="009B5EAC" w:rsidRPr="00104125">
        <w:rPr>
          <w:rFonts w:ascii="Times New Roman" w:hAnsi="Times New Roman" w:cs="Times New Roman"/>
          <w:i/>
          <w:iCs/>
          <w:sz w:val="24"/>
        </w:rPr>
        <w:t>The</w:t>
      </w:r>
      <w:proofErr w:type="gramEnd"/>
      <w:r w:rsidR="009B5EAC" w:rsidRPr="00104125">
        <w:rPr>
          <w:rFonts w:ascii="Times New Roman" w:hAnsi="Times New Roman" w:cs="Times New Roman"/>
          <w:i/>
          <w:iCs/>
          <w:sz w:val="24"/>
        </w:rPr>
        <w:t xml:space="preserve"> Oxford Handbook of Late Antiquity</w:t>
      </w:r>
      <w:r w:rsidR="009B5EAC" w:rsidRPr="00104125">
        <w:rPr>
          <w:rFonts w:ascii="Times New Roman" w:hAnsi="Times New Roman" w:cs="Times New Roman"/>
          <w:sz w:val="24"/>
        </w:rPr>
        <w:t>, pp. 935-969. Oxford: Oxford University Press.</w:t>
      </w:r>
    </w:p>
    <w:p w:rsidR="00FB3B4B" w:rsidRDefault="00FB3B4B">
      <w:pPr>
        <w:rPr>
          <w:rFonts w:ascii="Times New Roman" w:hAnsi="Times New Roman" w:cs="Times New Roman"/>
          <w:sz w:val="24"/>
        </w:rPr>
      </w:pPr>
      <w:r>
        <w:rPr>
          <w:rFonts w:ascii="Times New Roman" w:hAnsi="Times New Roman" w:cs="Times New Roman"/>
          <w:sz w:val="24"/>
        </w:rPr>
        <w:br w:type="page"/>
      </w:r>
    </w:p>
    <w:p w:rsidR="00FB3B4B" w:rsidRDefault="00FB3B4B" w:rsidP="00FB3B4B">
      <w:pPr>
        <w:jc w:val="center"/>
        <w:rPr>
          <w:rFonts w:ascii="Times New Roman" w:hAnsi="Times New Roman" w:cs="Times New Roman"/>
          <w:b/>
          <w:sz w:val="32"/>
        </w:rPr>
      </w:pPr>
      <w:r>
        <w:rPr>
          <w:rFonts w:ascii="Times New Roman" w:hAnsi="Times New Roman" w:cs="Times New Roman"/>
          <w:b/>
          <w:sz w:val="32"/>
        </w:rPr>
        <w:lastRenderedPageBreak/>
        <w:t>Texts and Images</w:t>
      </w:r>
    </w:p>
    <w:p w:rsidR="00FB3B4B" w:rsidRDefault="00FB3B4B" w:rsidP="00FB3B4B">
      <w:pPr>
        <w:jc w:val="center"/>
        <w:rPr>
          <w:rFonts w:ascii="Times New Roman" w:hAnsi="Times New Roman" w:cs="Times New Roman"/>
          <w:b/>
          <w:sz w:val="24"/>
        </w:rPr>
      </w:pPr>
    </w:p>
    <w:p w:rsidR="00FB3B4B" w:rsidRDefault="004B2601" w:rsidP="00FB3B4B">
      <w:pPr>
        <w:jc w:val="both"/>
        <w:rPr>
          <w:rFonts w:ascii="Times New Roman" w:hAnsi="Times New Roman" w:cs="Times New Roman"/>
          <w:b/>
          <w:sz w:val="24"/>
        </w:rPr>
      </w:pPr>
      <w:r>
        <w:rPr>
          <w:rFonts w:ascii="Times New Roman" w:hAnsi="Times New Roman" w:cs="Times New Roman"/>
          <w:b/>
          <w:sz w:val="24"/>
        </w:rPr>
        <w:t>Allowing “b</w:t>
      </w:r>
      <w:r w:rsidR="00FB3B4B">
        <w:rPr>
          <w:rFonts w:ascii="Times New Roman" w:hAnsi="Times New Roman" w:cs="Times New Roman"/>
          <w:b/>
          <w:sz w:val="24"/>
        </w:rPr>
        <w:t>arbarians</w:t>
      </w:r>
      <w:r>
        <w:rPr>
          <w:rFonts w:ascii="Times New Roman" w:hAnsi="Times New Roman" w:cs="Times New Roman"/>
          <w:b/>
          <w:sz w:val="24"/>
        </w:rPr>
        <w:t>” to settle in Roman territory</w:t>
      </w:r>
      <w:r w:rsidR="00FB3B4B">
        <w:rPr>
          <w:rFonts w:ascii="Times New Roman" w:hAnsi="Times New Roman" w:cs="Times New Roman"/>
          <w:b/>
          <w:sz w:val="24"/>
        </w:rPr>
        <w:t xml:space="preserve"> </w:t>
      </w:r>
    </w:p>
    <w:p w:rsidR="004B2601" w:rsidRPr="004B2601" w:rsidRDefault="004B2601" w:rsidP="00FB3B4B">
      <w:pPr>
        <w:jc w:val="both"/>
        <w:rPr>
          <w:rFonts w:ascii="Times New Roman" w:hAnsi="Times New Roman" w:cs="Times New Roman"/>
          <w:sz w:val="24"/>
        </w:rPr>
      </w:pPr>
      <w:proofErr w:type="spellStart"/>
      <w:r>
        <w:rPr>
          <w:rFonts w:ascii="Times New Roman" w:hAnsi="Times New Roman" w:cs="Times New Roman"/>
          <w:sz w:val="24"/>
        </w:rPr>
        <w:t>Ammianus</w:t>
      </w:r>
      <w:proofErr w:type="spellEnd"/>
      <w:r>
        <w:rPr>
          <w:rFonts w:ascii="Times New Roman" w:hAnsi="Times New Roman" w:cs="Times New Roman"/>
          <w:sz w:val="24"/>
        </w:rPr>
        <w:t xml:space="preserve"> </w:t>
      </w:r>
      <w:proofErr w:type="spellStart"/>
      <w:r>
        <w:rPr>
          <w:rFonts w:ascii="Times New Roman" w:hAnsi="Times New Roman" w:cs="Times New Roman"/>
          <w:sz w:val="24"/>
        </w:rPr>
        <w:t>Marcellinus</w:t>
      </w:r>
      <w:proofErr w:type="spellEnd"/>
      <w:r>
        <w:rPr>
          <w:rFonts w:ascii="Times New Roman" w:hAnsi="Times New Roman" w:cs="Times New Roman"/>
          <w:sz w:val="24"/>
        </w:rPr>
        <w:t xml:space="preserve"> was Roman military officer and historian writing in the 4</w:t>
      </w:r>
      <w:r w:rsidRPr="004B2601">
        <w:rPr>
          <w:rFonts w:ascii="Times New Roman" w:hAnsi="Times New Roman" w:cs="Times New Roman"/>
          <w:sz w:val="24"/>
          <w:vertAlign w:val="superscript"/>
        </w:rPr>
        <w:t>th</w:t>
      </w:r>
      <w:r>
        <w:rPr>
          <w:rFonts w:ascii="Times New Roman" w:hAnsi="Times New Roman" w:cs="Times New Roman"/>
          <w:sz w:val="24"/>
        </w:rPr>
        <w:t xml:space="preserve"> century AD. He had served under both </w:t>
      </w:r>
      <w:proofErr w:type="spellStart"/>
      <w:r>
        <w:rPr>
          <w:rFonts w:ascii="Times New Roman" w:hAnsi="Times New Roman" w:cs="Times New Roman"/>
          <w:sz w:val="24"/>
        </w:rPr>
        <w:t>Constantius</w:t>
      </w:r>
      <w:proofErr w:type="spellEnd"/>
      <w:r>
        <w:rPr>
          <w:rFonts w:ascii="Times New Roman" w:hAnsi="Times New Roman" w:cs="Times New Roman"/>
          <w:sz w:val="24"/>
        </w:rPr>
        <w:t xml:space="preserve"> II and Julien. Her he describes how the Romans allowed the Goths to cross over the Danube (as a result of pressure from the Huns), with the aim of settling them as</w:t>
      </w:r>
      <w:r w:rsidRPr="004B2601">
        <w:rPr>
          <w:rFonts w:ascii="Times New Roman" w:hAnsi="Times New Roman" w:cs="Times New Roman"/>
          <w:i/>
          <w:sz w:val="24"/>
        </w:rPr>
        <w:t xml:space="preserve"> </w:t>
      </w:r>
      <w:proofErr w:type="spellStart"/>
      <w:r w:rsidRPr="004B2601">
        <w:rPr>
          <w:rFonts w:ascii="Times New Roman" w:hAnsi="Times New Roman" w:cs="Times New Roman"/>
          <w:i/>
          <w:sz w:val="24"/>
        </w:rPr>
        <w:t>foederati</w:t>
      </w:r>
      <w:proofErr w:type="spellEnd"/>
      <w:r w:rsidRPr="004B2601">
        <w:rPr>
          <w:rFonts w:ascii="Times New Roman" w:hAnsi="Times New Roman" w:cs="Times New Roman"/>
          <w:i/>
          <w:sz w:val="24"/>
        </w:rPr>
        <w:t xml:space="preserve"> </w:t>
      </w:r>
      <w:r>
        <w:rPr>
          <w:rFonts w:ascii="Times New Roman" w:hAnsi="Times New Roman" w:cs="Times New Roman"/>
          <w:sz w:val="24"/>
        </w:rPr>
        <w:t>in Thrace.</w:t>
      </w:r>
    </w:p>
    <w:p w:rsidR="00FB3B4B" w:rsidRDefault="00490074" w:rsidP="00FB3B4B">
      <w:pPr>
        <w:jc w:val="both"/>
        <w:rPr>
          <w:rFonts w:ascii="Times New Roman" w:hAnsi="Times New Roman" w:cs="Times New Roman"/>
          <w:sz w:val="24"/>
        </w:rPr>
      </w:pPr>
      <w:r w:rsidRPr="004B2601">
        <w:rPr>
          <w:rFonts w:ascii="Times New Roman" w:hAnsi="Times New Roman" w:cs="Times New Roman"/>
          <w:sz w:val="24"/>
        </w:rPr>
        <w:t>“</w:t>
      </w:r>
      <w:r w:rsidR="004B2601" w:rsidRPr="004B2601">
        <w:rPr>
          <w:rFonts w:ascii="Times New Roman" w:hAnsi="Times New Roman" w:cs="Times New Roman"/>
          <w:sz w:val="24"/>
        </w:rPr>
        <w:t>Accordingly, having by the emperor's</w:t>
      </w:r>
      <w:r w:rsidR="004B2601">
        <w:rPr>
          <w:rFonts w:ascii="Times New Roman" w:hAnsi="Times New Roman" w:cs="Times New Roman"/>
          <w:sz w:val="24"/>
        </w:rPr>
        <w:t xml:space="preserve"> [</w:t>
      </w:r>
      <w:proofErr w:type="spellStart"/>
      <w:r w:rsidR="004B2601">
        <w:rPr>
          <w:rFonts w:ascii="Times New Roman" w:hAnsi="Times New Roman" w:cs="Times New Roman"/>
          <w:sz w:val="24"/>
        </w:rPr>
        <w:t>Valen’s</w:t>
      </w:r>
      <w:proofErr w:type="spellEnd"/>
      <w:r w:rsidR="004B2601">
        <w:rPr>
          <w:rFonts w:ascii="Times New Roman" w:hAnsi="Times New Roman" w:cs="Times New Roman"/>
          <w:sz w:val="24"/>
        </w:rPr>
        <w:t>]</w:t>
      </w:r>
      <w:r w:rsidR="004B2601" w:rsidRPr="004B2601">
        <w:rPr>
          <w:rFonts w:ascii="Times New Roman" w:hAnsi="Times New Roman" w:cs="Times New Roman"/>
          <w:sz w:val="24"/>
        </w:rPr>
        <w:t xml:space="preserve"> permission obtained the privilege of crossing the Danube and settling in parts of Thrace, they were ferried over for some nights and days embarked by companies in boats, on rafts, and in hollowed tree-trunk</w:t>
      </w:r>
      <w:r w:rsidR="004B2601">
        <w:rPr>
          <w:rFonts w:ascii="Times New Roman" w:hAnsi="Times New Roman" w:cs="Times New Roman"/>
          <w:sz w:val="24"/>
        </w:rPr>
        <w:t>s; a</w:t>
      </w:r>
      <w:r w:rsidR="004B2601" w:rsidRPr="004B2601">
        <w:rPr>
          <w:rFonts w:ascii="Times New Roman" w:hAnsi="Times New Roman" w:cs="Times New Roman"/>
          <w:sz w:val="24"/>
        </w:rPr>
        <w:t>nd because the river is by far the most dangerous of all and was then swollen by frequent rains, some who, because of the great crowd, struggled against the force of the waves and tried to swim were drowned; and they were a good many.</w:t>
      </w:r>
      <w:r w:rsidR="004B2601">
        <w:rPr>
          <w:rFonts w:ascii="Times New Roman" w:hAnsi="Times New Roman" w:cs="Times New Roman"/>
          <w:sz w:val="24"/>
        </w:rPr>
        <w:t xml:space="preserve"> </w:t>
      </w:r>
      <w:r w:rsidR="004B2601" w:rsidRPr="004B2601">
        <w:rPr>
          <w:rFonts w:ascii="Times New Roman" w:hAnsi="Times New Roman" w:cs="Times New Roman"/>
          <w:sz w:val="24"/>
        </w:rPr>
        <w:t>With such stormy eagerness on the part of insistent men was the ruin of the Roman world brought in. This at any rate is neither obscure nor uncertain, that the ill-omened officials who ferried the barbarian hordes often tried to reckon their number, but gave up their vain attempt</w:t>
      </w:r>
      <w:r w:rsidR="004B2601">
        <w:rPr>
          <w:rFonts w:ascii="Times New Roman" w:hAnsi="Times New Roman" w:cs="Times New Roman"/>
          <w:sz w:val="24"/>
        </w:rPr>
        <w:t xml:space="preserve">…” – </w:t>
      </w:r>
      <w:proofErr w:type="spellStart"/>
      <w:r w:rsidR="004B2601" w:rsidRPr="00545BCE">
        <w:rPr>
          <w:rFonts w:ascii="Times New Roman" w:hAnsi="Times New Roman" w:cs="Times New Roman"/>
          <w:b/>
          <w:sz w:val="24"/>
        </w:rPr>
        <w:t>Ammianus</w:t>
      </w:r>
      <w:proofErr w:type="spellEnd"/>
      <w:r w:rsidR="004B2601" w:rsidRPr="00545BCE">
        <w:rPr>
          <w:rFonts w:ascii="Times New Roman" w:hAnsi="Times New Roman" w:cs="Times New Roman"/>
          <w:b/>
          <w:sz w:val="24"/>
        </w:rPr>
        <w:t xml:space="preserve"> </w:t>
      </w:r>
      <w:proofErr w:type="spellStart"/>
      <w:r w:rsidR="004B2601" w:rsidRPr="00545BCE">
        <w:rPr>
          <w:rFonts w:ascii="Times New Roman" w:hAnsi="Times New Roman" w:cs="Times New Roman"/>
          <w:b/>
          <w:sz w:val="24"/>
        </w:rPr>
        <w:t>Marcellinus</w:t>
      </w:r>
      <w:proofErr w:type="spellEnd"/>
      <w:r w:rsidR="004B2601" w:rsidRPr="00545BCE">
        <w:rPr>
          <w:rFonts w:ascii="Times New Roman" w:hAnsi="Times New Roman" w:cs="Times New Roman"/>
          <w:b/>
          <w:sz w:val="24"/>
        </w:rPr>
        <w:t xml:space="preserve"> </w:t>
      </w:r>
      <w:r w:rsidR="00545BCE" w:rsidRPr="00545BCE">
        <w:rPr>
          <w:rFonts w:ascii="Times New Roman" w:hAnsi="Times New Roman" w:cs="Times New Roman"/>
          <w:b/>
          <w:i/>
          <w:sz w:val="24"/>
        </w:rPr>
        <w:t>Roman History</w:t>
      </w:r>
      <w:r w:rsidR="00545BCE" w:rsidRPr="00545BCE">
        <w:rPr>
          <w:rFonts w:ascii="Times New Roman" w:hAnsi="Times New Roman" w:cs="Times New Roman"/>
          <w:b/>
          <w:sz w:val="24"/>
        </w:rPr>
        <w:t xml:space="preserve"> </w:t>
      </w:r>
      <w:r w:rsidR="004B2601" w:rsidRPr="00545BCE">
        <w:rPr>
          <w:rFonts w:ascii="Times New Roman" w:hAnsi="Times New Roman" w:cs="Times New Roman"/>
          <w:b/>
          <w:sz w:val="24"/>
        </w:rPr>
        <w:t>31.4.5-6</w:t>
      </w:r>
      <w:r w:rsidR="004B2601">
        <w:rPr>
          <w:rFonts w:ascii="Times New Roman" w:hAnsi="Times New Roman" w:cs="Times New Roman"/>
          <w:sz w:val="24"/>
        </w:rPr>
        <w:t xml:space="preserve"> (Trans. from Rolfe 1939).</w:t>
      </w:r>
    </w:p>
    <w:p w:rsidR="004B2601" w:rsidRDefault="004B2601" w:rsidP="00FB3B4B">
      <w:pPr>
        <w:jc w:val="both"/>
        <w:rPr>
          <w:rFonts w:ascii="Times New Roman" w:hAnsi="Times New Roman" w:cs="Times New Roman"/>
          <w:sz w:val="24"/>
        </w:rPr>
      </w:pPr>
    </w:p>
    <w:p w:rsidR="004B2601" w:rsidRPr="001645D0" w:rsidRDefault="004B2601" w:rsidP="00FB3B4B">
      <w:pPr>
        <w:jc w:val="both"/>
        <w:rPr>
          <w:rFonts w:ascii="Times New Roman" w:hAnsi="Times New Roman" w:cs="Times New Roman"/>
          <w:b/>
          <w:sz w:val="24"/>
        </w:rPr>
      </w:pPr>
      <w:proofErr w:type="spellStart"/>
      <w:r w:rsidRPr="001645D0">
        <w:rPr>
          <w:rFonts w:ascii="Times New Roman" w:hAnsi="Times New Roman" w:cs="Times New Roman"/>
          <w:b/>
          <w:sz w:val="24"/>
        </w:rPr>
        <w:t>Ammianus</w:t>
      </w:r>
      <w:proofErr w:type="spellEnd"/>
      <w:r w:rsidRPr="001645D0">
        <w:rPr>
          <w:rFonts w:ascii="Times New Roman" w:hAnsi="Times New Roman" w:cs="Times New Roman"/>
          <w:b/>
          <w:sz w:val="24"/>
        </w:rPr>
        <w:t xml:space="preserve"> </w:t>
      </w:r>
      <w:proofErr w:type="spellStart"/>
      <w:r w:rsidRPr="001645D0">
        <w:rPr>
          <w:rFonts w:ascii="Times New Roman" w:hAnsi="Times New Roman" w:cs="Times New Roman"/>
          <w:b/>
          <w:sz w:val="24"/>
        </w:rPr>
        <w:t>Marcellinus</w:t>
      </w:r>
      <w:proofErr w:type="spellEnd"/>
      <w:r w:rsidRPr="001645D0">
        <w:rPr>
          <w:rFonts w:ascii="Times New Roman" w:hAnsi="Times New Roman" w:cs="Times New Roman"/>
          <w:b/>
          <w:sz w:val="24"/>
        </w:rPr>
        <w:t xml:space="preserve"> on the </w:t>
      </w:r>
      <w:proofErr w:type="spellStart"/>
      <w:r w:rsidRPr="001645D0">
        <w:rPr>
          <w:rFonts w:ascii="Times New Roman" w:hAnsi="Times New Roman" w:cs="Times New Roman"/>
          <w:b/>
          <w:sz w:val="24"/>
        </w:rPr>
        <w:t>Halani</w:t>
      </w:r>
      <w:proofErr w:type="spellEnd"/>
      <w:r w:rsidRPr="001645D0">
        <w:rPr>
          <w:rFonts w:ascii="Times New Roman" w:hAnsi="Times New Roman" w:cs="Times New Roman"/>
          <w:b/>
          <w:sz w:val="24"/>
        </w:rPr>
        <w:t xml:space="preserve"> [or Alans]</w:t>
      </w:r>
    </w:p>
    <w:p w:rsidR="00545BCE" w:rsidRDefault="004B2601" w:rsidP="00545BCE">
      <w:pPr>
        <w:jc w:val="both"/>
        <w:rPr>
          <w:rFonts w:ascii="Times New Roman" w:hAnsi="Times New Roman" w:cs="Times New Roman"/>
          <w:sz w:val="24"/>
        </w:rPr>
      </w:pPr>
      <w:r>
        <w:rPr>
          <w:rFonts w:ascii="Times New Roman" w:hAnsi="Times New Roman" w:cs="Times New Roman"/>
          <w:sz w:val="24"/>
        </w:rPr>
        <w:t>“</w:t>
      </w:r>
      <w:r w:rsidRPr="004B2601">
        <w:rPr>
          <w:rFonts w:ascii="Times New Roman" w:hAnsi="Times New Roman" w:cs="Times New Roman"/>
          <w:sz w:val="24"/>
        </w:rPr>
        <w:t xml:space="preserve">Moreover, almost all the </w:t>
      </w:r>
      <w:proofErr w:type="spellStart"/>
      <w:r w:rsidRPr="004B2601">
        <w:rPr>
          <w:rFonts w:ascii="Times New Roman" w:hAnsi="Times New Roman" w:cs="Times New Roman"/>
          <w:sz w:val="24"/>
        </w:rPr>
        <w:t>Halani</w:t>
      </w:r>
      <w:proofErr w:type="spellEnd"/>
      <w:r w:rsidRPr="004B2601">
        <w:rPr>
          <w:rFonts w:ascii="Times New Roman" w:hAnsi="Times New Roman" w:cs="Times New Roman"/>
          <w:sz w:val="24"/>
        </w:rPr>
        <w:t xml:space="preserve"> are tall and handsome, their hair inclines to blond, by the ferocity of their glance they inspire dread, subdued though it is. They are light and active in the use of arms. In all respects they are somewhat like the Huns, but in their manner of life and their habits they are less savage. In their plundering and hunting expeditions they roam here and there as far as the </w:t>
      </w:r>
      <w:proofErr w:type="spellStart"/>
      <w:r w:rsidRPr="004B2601">
        <w:rPr>
          <w:rFonts w:ascii="Times New Roman" w:hAnsi="Times New Roman" w:cs="Times New Roman"/>
          <w:sz w:val="24"/>
        </w:rPr>
        <w:t>Maeotic</w:t>
      </w:r>
      <w:proofErr w:type="spellEnd"/>
      <w:r w:rsidRPr="004B2601">
        <w:rPr>
          <w:rFonts w:ascii="Times New Roman" w:hAnsi="Times New Roman" w:cs="Times New Roman"/>
          <w:sz w:val="24"/>
        </w:rPr>
        <w:t xml:space="preserve"> Sea and the Cimmerian Bosporus, a</w:t>
      </w:r>
      <w:r w:rsidR="00545BCE">
        <w:rPr>
          <w:rFonts w:ascii="Times New Roman" w:hAnsi="Times New Roman" w:cs="Times New Roman"/>
          <w:sz w:val="24"/>
        </w:rPr>
        <w:t>nd also to Armenia and Media.</w:t>
      </w:r>
      <w:r w:rsidRPr="004B2601">
        <w:rPr>
          <w:rFonts w:ascii="Times New Roman" w:hAnsi="Times New Roman" w:cs="Times New Roman"/>
          <w:sz w:val="24"/>
        </w:rPr>
        <w:t xml:space="preserve"> Just as quiet and peaceful men find pleasure in rest, so the </w:t>
      </w:r>
      <w:proofErr w:type="spellStart"/>
      <w:r w:rsidRPr="004B2601">
        <w:rPr>
          <w:rFonts w:ascii="Times New Roman" w:hAnsi="Times New Roman" w:cs="Times New Roman"/>
          <w:sz w:val="24"/>
        </w:rPr>
        <w:t>Halani</w:t>
      </w:r>
      <w:proofErr w:type="spellEnd"/>
      <w:r w:rsidRPr="004B2601">
        <w:rPr>
          <w:rFonts w:ascii="Times New Roman" w:hAnsi="Times New Roman" w:cs="Times New Roman"/>
          <w:sz w:val="24"/>
        </w:rPr>
        <w:t xml:space="preserve"> delight in danger and warfare. There the man is judged happy who has sacrificed his life in battle, while those who grow old and depart from the world by a natural death they assail with bitter reproaches, as degenerate and cowardly; and there is nothing in which they take more pride than in killing any man whatever: as glorious spoils of the slain they tear off their hea</w:t>
      </w:r>
      <w:r w:rsidR="00545BCE">
        <w:rPr>
          <w:rFonts w:ascii="Times New Roman" w:hAnsi="Times New Roman" w:cs="Times New Roman"/>
          <w:sz w:val="24"/>
        </w:rPr>
        <w:t>ds, then strip off their skins</w:t>
      </w:r>
      <w:r w:rsidRPr="004B2601">
        <w:rPr>
          <w:rFonts w:ascii="Times New Roman" w:hAnsi="Times New Roman" w:cs="Times New Roman"/>
          <w:sz w:val="24"/>
        </w:rPr>
        <w:t xml:space="preserve"> and hang them upon t</w:t>
      </w:r>
      <w:r w:rsidR="00545BCE">
        <w:rPr>
          <w:rFonts w:ascii="Times New Roman" w:hAnsi="Times New Roman" w:cs="Times New Roman"/>
          <w:sz w:val="24"/>
        </w:rPr>
        <w:t>heir war-horses as trappings. No temple or sacred</w:t>
      </w:r>
      <w:r w:rsidRPr="004B2601">
        <w:rPr>
          <w:rFonts w:ascii="Times New Roman" w:hAnsi="Times New Roman" w:cs="Times New Roman"/>
          <w:sz w:val="24"/>
        </w:rPr>
        <w:t xml:space="preserve"> place is to be seen in their country, not even a hut thatched with straw can be discerned anywhere, but after the manner of barbarians a naked sword is fixed in the ground and they reverently worship it as their god of war, the presiding deity of those lands over which they range.</w:t>
      </w:r>
      <w:r w:rsidR="00545BCE">
        <w:rPr>
          <w:rFonts w:ascii="Times New Roman" w:hAnsi="Times New Roman" w:cs="Times New Roman"/>
          <w:sz w:val="24"/>
        </w:rPr>
        <w:t xml:space="preserve">” – </w:t>
      </w:r>
      <w:proofErr w:type="spellStart"/>
      <w:r w:rsidR="00545BCE" w:rsidRPr="00545BCE">
        <w:rPr>
          <w:rFonts w:ascii="Times New Roman" w:hAnsi="Times New Roman" w:cs="Times New Roman"/>
          <w:b/>
          <w:sz w:val="24"/>
        </w:rPr>
        <w:t>Ammianus</w:t>
      </w:r>
      <w:proofErr w:type="spellEnd"/>
      <w:r w:rsidR="00545BCE" w:rsidRPr="00545BCE">
        <w:rPr>
          <w:rFonts w:ascii="Times New Roman" w:hAnsi="Times New Roman" w:cs="Times New Roman"/>
          <w:b/>
          <w:sz w:val="24"/>
        </w:rPr>
        <w:t xml:space="preserve"> </w:t>
      </w:r>
      <w:proofErr w:type="spellStart"/>
      <w:r w:rsidR="00545BCE" w:rsidRPr="00545BCE">
        <w:rPr>
          <w:rFonts w:ascii="Times New Roman" w:hAnsi="Times New Roman" w:cs="Times New Roman"/>
          <w:b/>
          <w:sz w:val="24"/>
        </w:rPr>
        <w:t>Marcellinus</w:t>
      </w:r>
      <w:proofErr w:type="spellEnd"/>
      <w:r w:rsidR="00545BCE" w:rsidRPr="00545BCE">
        <w:rPr>
          <w:rFonts w:ascii="Times New Roman" w:hAnsi="Times New Roman" w:cs="Times New Roman"/>
          <w:b/>
          <w:sz w:val="24"/>
        </w:rPr>
        <w:t xml:space="preserve"> </w:t>
      </w:r>
      <w:r w:rsidR="00545BCE" w:rsidRPr="00545BCE">
        <w:rPr>
          <w:rFonts w:ascii="Times New Roman" w:hAnsi="Times New Roman" w:cs="Times New Roman"/>
          <w:b/>
          <w:i/>
          <w:sz w:val="24"/>
        </w:rPr>
        <w:t>Roman History</w:t>
      </w:r>
      <w:r w:rsidR="00545BCE" w:rsidRPr="00545BCE">
        <w:rPr>
          <w:rFonts w:ascii="Times New Roman" w:hAnsi="Times New Roman" w:cs="Times New Roman"/>
          <w:b/>
          <w:sz w:val="24"/>
        </w:rPr>
        <w:t xml:space="preserve"> 31.</w:t>
      </w:r>
      <w:r w:rsidR="00545BCE">
        <w:rPr>
          <w:rFonts w:ascii="Times New Roman" w:hAnsi="Times New Roman" w:cs="Times New Roman"/>
          <w:b/>
          <w:sz w:val="24"/>
        </w:rPr>
        <w:t>2</w:t>
      </w:r>
      <w:r w:rsidR="00545BCE" w:rsidRPr="00545BCE">
        <w:rPr>
          <w:rFonts w:ascii="Times New Roman" w:hAnsi="Times New Roman" w:cs="Times New Roman"/>
          <w:b/>
          <w:sz w:val="24"/>
        </w:rPr>
        <w:t>.</w:t>
      </w:r>
      <w:r w:rsidR="00545BCE">
        <w:rPr>
          <w:rFonts w:ascii="Times New Roman" w:hAnsi="Times New Roman" w:cs="Times New Roman"/>
          <w:b/>
          <w:sz w:val="24"/>
        </w:rPr>
        <w:t>21-23</w:t>
      </w:r>
      <w:r w:rsidR="00545BCE">
        <w:rPr>
          <w:rFonts w:ascii="Times New Roman" w:hAnsi="Times New Roman" w:cs="Times New Roman"/>
          <w:sz w:val="24"/>
        </w:rPr>
        <w:t xml:space="preserve"> (Trans. from Rolfe 1939).</w:t>
      </w:r>
    </w:p>
    <w:p w:rsidR="004B2601" w:rsidRPr="004B2601" w:rsidRDefault="004B2601" w:rsidP="00FB3B4B">
      <w:pPr>
        <w:jc w:val="both"/>
        <w:rPr>
          <w:rFonts w:ascii="Times New Roman" w:hAnsi="Times New Roman" w:cs="Times New Roman"/>
          <w:sz w:val="24"/>
        </w:rPr>
      </w:pPr>
    </w:p>
    <w:p w:rsidR="006A6AA2" w:rsidRDefault="001645D0" w:rsidP="00FB3B4B">
      <w:pPr>
        <w:jc w:val="both"/>
        <w:rPr>
          <w:rFonts w:ascii="Times New Roman" w:hAnsi="Times New Roman" w:cs="Times New Roman"/>
          <w:b/>
          <w:sz w:val="24"/>
        </w:rPr>
      </w:pPr>
      <w:r>
        <w:rPr>
          <w:rFonts w:ascii="Times New Roman" w:hAnsi="Times New Roman" w:cs="Times New Roman"/>
          <w:b/>
          <w:sz w:val="24"/>
        </w:rPr>
        <w:t xml:space="preserve">Tacitus </w:t>
      </w:r>
      <w:r w:rsidRPr="001645D0">
        <w:rPr>
          <w:rFonts w:ascii="Times New Roman" w:hAnsi="Times New Roman" w:cs="Times New Roman"/>
          <w:b/>
          <w:i/>
          <w:sz w:val="24"/>
        </w:rPr>
        <w:t>Germania</w:t>
      </w:r>
      <w:r>
        <w:rPr>
          <w:rFonts w:ascii="Times New Roman" w:hAnsi="Times New Roman" w:cs="Times New Roman"/>
          <w:b/>
          <w:sz w:val="24"/>
        </w:rPr>
        <w:t xml:space="preserve"> (written at the very end of the 1</w:t>
      </w:r>
      <w:r w:rsidRPr="001645D0">
        <w:rPr>
          <w:rFonts w:ascii="Times New Roman" w:hAnsi="Times New Roman" w:cs="Times New Roman"/>
          <w:b/>
          <w:sz w:val="24"/>
          <w:vertAlign w:val="superscript"/>
        </w:rPr>
        <w:t>st</w:t>
      </w:r>
      <w:r>
        <w:rPr>
          <w:rFonts w:ascii="Times New Roman" w:hAnsi="Times New Roman" w:cs="Times New Roman"/>
          <w:b/>
          <w:sz w:val="24"/>
        </w:rPr>
        <w:t xml:space="preserve"> century AD)</w:t>
      </w:r>
    </w:p>
    <w:p w:rsidR="001645D0" w:rsidRDefault="001645D0" w:rsidP="00FB3B4B">
      <w:pPr>
        <w:jc w:val="both"/>
        <w:rPr>
          <w:rFonts w:ascii="Times New Roman" w:hAnsi="Times New Roman" w:cs="Times New Roman"/>
          <w:sz w:val="24"/>
        </w:rPr>
      </w:pPr>
      <w:r>
        <w:rPr>
          <w:rFonts w:ascii="Times New Roman" w:hAnsi="Times New Roman" w:cs="Times New Roman"/>
          <w:sz w:val="24"/>
        </w:rPr>
        <w:t>“</w:t>
      </w:r>
      <w:r w:rsidRPr="001645D0">
        <w:rPr>
          <w:rFonts w:ascii="Times New Roman" w:hAnsi="Times New Roman" w:cs="Times New Roman"/>
          <w:sz w:val="24"/>
        </w:rPr>
        <w:t>The Germans, however, do not consider it consistent with the grandeur of celestial beings to confine the gods within walls, or to liken them to the form of any human countenance. They consecrate woods and groves, and they apply the names of deities to the abstraction which they see only in spiritual worship.</w:t>
      </w:r>
      <w:r>
        <w:rPr>
          <w:rFonts w:ascii="Times New Roman" w:hAnsi="Times New Roman" w:cs="Times New Roman"/>
          <w:sz w:val="24"/>
        </w:rPr>
        <w:t xml:space="preserve">” – </w:t>
      </w:r>
      <w:r w:rsidRPr="001645D0">
        <w:rPr>
          <w:rFonts w:ascii="Times New Roman" w:hAnsi="Times New Roman" w:cs="Times New Roman"/>
          <w:b/>
          <w:sz w:val="24"/>
        </w:rPr>
        <w:t xml:space="preserve">Tacitus </w:t>
      </w:r>
      <w:r w:rsidRPr="001645D0">
        <w:rPr>
          <w:rFonts w:ascii="Times New Roman" w:hAnsi="Times New Roman" w:cs="Times New Roman"/>
          <w:b/>
          <w:i/>
          <w:sz w:val="24"/>
        </w:rPr>
        <w:t>Germania</w:t>
      </w:r>
      <w:r w:rsidRPr="001645D0">
        <w:rPr>
          <w:rFonts w:ascii="Times New Roman" w:hAnsi="Times New Roman" w:cs="Times New Roman"/>
          <w:b/>
          <w:sz w:val="24"/>
        </w:rPr>
        <w:t xml:space="preserve"> 9</w:t>
      </w:r>
      <w:r>
        <w:rPr>
          <w:rFonts w:ascii="Times New Roman" w:hAnsi="Times New Roman" w:cs="Times New Roman"/>
          <w:sz w:val="24"/>
        </w:rPr>
        <w:t xml:space="preserve"> (Trans. from Church, </w:t>
      </w:r>
      <w:proofErr w:type="spellStart"/>
      <w:r>
        <w:rPr>
          <w:rFonts w:ascii="Times New Roman" w:hAnsi="Times New Roman" w:cs="Times New Roman"/>
          <w:sz w:val="24"/>
        </w:rPr>
        <w:t>Brodribb</w:t>
      </w:r>
      <w:proofErr w:type="spellEnd"/>
      <w:r>
        <w:rPr>
          <w:rFonts w:ascii="Times New Roman" w:hAnsi="Times New Roman" w:cs="Times New Roman"/>
          <w:sz w:val="24"/>
        </w:rPr>
        <w:t xml:space="preserve">, and </w:t>
      </w:r>
      <w:r w:rsidRPr="001645D0">
        <w:rPr>
          <w:rFonts w:ascii="Times New Roman" w:hAnsi="Times New Roman" w:cs="Times New Roman"/>
          <w:sz w:val="24"/>
        </w:rPr>
        <w:t>Cerrato</w:t>
      </w:r>
      <w:r>
        <w:rPr>
          <w:rFonts w:ascii="Times New Roman" w:hAnsi="Times New Roman" w:cs="Times New Roman"/>
          <w:sz w:val="24"/>
        </w:rPr>
        <w:t xml:space="preserve"> 1942)</w:t>
      </w:r>
    </w:p>
    <w:p w:rsidR="00246625" w:rsidRDefault="00246625" w:rsidP="00246625">
      <w:pPr>
        <w:jc w:val="both"/>
        <w:rPr>
          <w:rFonts w:ascii="Times New Roman" w:hAnsi="Times New Roman" w:cs="Times New Roman"/>
          <w:sz w:val="24"/>
        </w:rPr>
      </w:pPr>
      <w:r>
        <w:rPr>
          <w:rFonts w:ascii="Times New Roman" w:hAnsi="Times New Roman" w:cs="Times New Roman"/>
          <w:sz w:val="24"/>
        </w:rPr>
        <w:lastRenderedPageBreak/>
        <w:t>“</w:t>
      </w:r>
      <w:r w:rsidRPr="00246625">
        <w:rPr>
          <w:rFonts w:ascii="Times New Roman" w:hAnsi="Times New Roman" w:cs="Times New Roman"/>
          <w:sz w:val="24"/>
        </w:rPr>
        <w:t>When they go into battle, it is a disgrace for the chief to be surpassed in valour, a disgrace for his followers not to equal the valour of the chief. And it is an infamy and a reproach for life to have survived the chief, and returned from the field. To defend, to protect him, to ascribe one's own brave deeds to his renown, is the height of loyalty. The chief fights for victory; his vassals fight for their chief. If their native state sinks into the sloth of prolonged peace and repose, many of its noble youths voluntarily seek those tribes which are waging some war, both because inaction is odious to their race, and because they win renown more readily in the midst of peril, and cannot maintain a numerous following except by violence and war.</w:t>
      </w:r>
      <w:r>
        <w:rPr>
          <w:rFonts w:ascii="Times New Roman" w:hAnsi="Times New Roman" w:cs="Times New Roman"/>
          <w:sz w:val="24"/>
        </w:rPr>
        <w:t xml:space="preserve">” – </w:t>
      </w:r>
      <w:r w:rsidRPr="001645D0">
        <w:rPr>
          <w:rFonts w:ascii="Times New Roman" w:hAnsi="Times New Roman" w:cs="Times New Roman"/>
          <w:b/>
          <w:sz w:val="24"/>
        </w:rPr>
        <w:t xml:space="preserve">Tacitus </w:t>
      </w:r>
      <w:r w:rsidRPr="001645D0">
        <w:rPr>
          <w:rFonts w:ascii="Times New Roman" w:hAnsi="Times New Roman" w:cs="Times New Roman"/>
          <w:b/>
          <w:i/>
          <w:sz w:val="24"/>
        </w:rPr>
        <w:t>Germania</w:t>
      </w:r>
      <w:r>
        <w:rPr>
          <w:rFonts w:ascii="Times New Roman" w:hAnsi="Times New Roman" w:cs="Times New Roman"/>
          <w:b/>
          <w:sz w:val="24"/>
        </w:rPr>
        <w:t xml:space="preserve"> 14</w:t>
      </w:r>
      <w:r>
        <w:rPr>
          <w:rFonts w:ascii="Times New Roman" w:hAnsi="Times New Roman" w:cs="Times New Roman"/>
          <w:sz w:val="24"/>
        </w:rPr>
        <w:t xml:space="preserve"> (Trans. from Church, </w:t>
      </w:r>
      <w:proofErr w:type="spellStart"/>
      <w:r>
        <w:rPr>
          <w:rFonts w:ascii="Times New Roman" w:hAnsi="Times New Roman" w:cs="Times New Roman"/>
          <w:sz w:val="24"/>
        </w:rPr>
        <w:t>Brodribb</w:t>
      </w:r>
      <w:proofErr w:type="spellEnd"/>
      <w:r>
        <w:rPr>
          <w:rFonts w:ascii="Times New Roman" w:hAnsi="Times New Roman" w:cs="Times New Roman"/>
          <w:sz w:val="24"/>
        </w:rPr>
        <w:t xml:space="preserve">, and </w:t>
      </w:r>
      <w:r w:rsidRPr="001645D0">
        <w:rPr>
          <w:rFonts w:ascii="Times New Roman" w:hAnsi="Times New Roman" w:cs="Times New Roman"/>
          <w:sz w:val="24"/>
        </w:rPr>
        <w:t>Cerrato</w:t>
      </w:r>
      <w:r>
        <w:rPr>
          <w:rFonts w:ascii="Times New Roman" w:hAnsi="Times New Roman" w:cs="Times New Roman"/>
          <w:sz w:val="24"/>
        </w:rPr>
        <w:t xml:space="preserve"> 1942)</w:t>
      </w:r>
    </w:p>
    <w:p w:rsidR="001645D0" w:rsidRDefault="001645D0" w:rsidP="00FB3B4B">
      <w:pPr>
        <w:jc w:val="both"/>
        <w:rPr>
          <w:rFonts w:ascii="Times New Roman" w:hAnsi="Times New Roman" w:cs="Times New Roman"/>
          <w:sz w:val="24"/>
        </w:rPr>
      </w:pPr>
    </w:p>
    <w:p w:rsidR="00581DB7" w:rsidRDefault="00581DB7" w:rsidP="00581DB7">
      <w:pPr>
        <w:jc w:val="both"/>
        <w:rPr>
          <w:rFonts w:ascii="Times New Roman" w:hAnsi="Times New Roman" w:cs="Times New Roman"/>
          <w:sz w:val="24"/>
        </w:rPr>
      </w:pPr>
      <w:r>
        <w:rPr>
          <w:rFonts w:ascii="Times New Roman" w:hAnsi="Times New Roman" w:cs="Times New Roman"/>
          <w:sz w:val="24"/>
        </w:rPr>
        <w:t>Questions to consider:</w:t>
      </w:r>
    </w:p>
    <w:p w:rsidR="00581DB7" w:rsidRPr="001645D0" w:rsidRDefault="00581DB7" w:rsidP="00FB3B4B">
      <w:pPr>
        <w:jc w:val="both"/>
        <w:rPr>
          <w:rFonts w:ascii="Times New Roman" w:hAnsi="Times New Roman" w:cs="Times New Roman"/>
          <w:sz w:val="24"/>
        </w:rPr>
      </w:pPr>
      <w:r>
        <w:rPr>
          <w:rFonts w:ascii="Times New Roman" w:hAnsi="Times New Roman" w:cs="Times New Roman"/>
          <w:sz w:val="24"/>
        </w:rPr>
        <w:t xml:space="preserve">What do you make of </w:t>
      </w:r>
      <w:proofErr w:type="spellStart"/>
      <w:r>
        <w:rPr>
          <w:rFonts w:ascii="Times New Roman" w:hAnsi="Times New Roman" w:cs="Times New Roman"/>
          <w:sz w:val="24"/>
        </w:rPr>
        <w:t>Ammianus</w:t>
      </w:r>
      <w:proofErr w:type="spellEnd"/>
      <w:r>
        <w:rPr>
          <w:rFonts w:ascii="Times New Roman" w:hAnsi="Times New Roman" w:cs="Times New Roman"/>
          <w:sz w:val="24"/>
        </w:rPr>
        <w:t>’ 4</w:t>
      </w:r>
      <w:r w:rsidRPr="00581DB7">
        <w:rPr>
          <w:rFonts w:ascii="Times New Roman" w:hAnsi="Times New Roman" w:cs="Times New Roman"/>
          <w:sz w:val="24"/>
          <w:vertAlign w:val="superscript"/>
        </w:rPr>
        <w:t>th</w:t>
      </w:r>
      <w:r>
        <w:rPr>
          <w:rFonts w:ascii="Times New Roman" w:hAnsi="Times New Roman" w:cs="Times New Roman"/>
          <w:sz w:val="24"/>
        </w:rPr>
        <w:t xml:space="preserve"> century account to the </w:t>
      </w:r>
      <w:proofErr w:type="spellStart"/>
      <w:r>
        <w:rPr>
          <w:rFonts w:ascii="Times New Roman" w:hAnsi="Times New Roman" w:cs="Times New Roman"/>
          <w:sz w:val="24"/>
        </w:rPr>
        <w:t>Huluni</w:t>
      </w:r>
      <w:proofErr w:type="spellEnd"/>
      <w:r>
        <w:rPr>
          <w:rFonts w:ascii="Times New Roman" w:hAnsi="Times New Roman" w:cs="Times New Roman"/>
          <w:sz w:val="24"/>
        </w:rPr>
        <w:t xml:space="preserve"> (Alans) and Tacitus’ earlier (late 1</w:t>
      </w:r>
      <w:r w:rsidRPr="00581DB7">
        <w:rPr>
          <w:rFonts w:ascii="Times New Roman" w:hAnsi="Times New Roman" w:cs="Times New Roman"/>
          <w:sz w:val="24"/>
          <w:vertAlign w:val="superscript"/>
        </w:rPr>
        <w:t>st</w:t>
      </w:r>
      <w:r>
        <w:rPr>
          <w:rFonts w:ascii="Times New Roman" w:hAnsi="Times New Roman" w:cs="Times New Roman"/>
          <w:sz w:val="24"/>
        </w:rPr>
        <w:t xml:space="preserve"> century) account of the “Germans”? Do these seem likely factually grounded details? Can we see any particular tropes emerge? </w:t>
      </w:r>
    </w:p>
    <w:p w:rsidR="001645D0" w:rsidRDefault="001645D0" w:rsidP="00FB3B4B">
      <w:pPr>
        <w:jc w:val="both"/>
        <w:rPr>
          <w:rFonts w:ascii="Times New Roman" w:hAnsi="Times New Roman" w:cs="Times New Roman"/>
          <w:b/>
          <w:sz w:val="24"/>
        </w:rPr>
      </w:pPr>
    </w:p>
    <w:p w:rsidR="005E01B2" w:rsidRDefault="005E01B2" w:rsidP="00FB3B4B">
      <w:pPr>
        <w:jc w:val="both"/>
        <w:rPr>
          <w:rFonts w:ascii="Times New Roman" w:hAnsi="Times New Roman" w:cs="Times New Roman"/>
          <w:b/>
          <w:sz w:val="24"/>
        </w:rPr>
      </w:pPr>
      <w:proofErr w:type="spellStart"/>
      <w:r w:rsidRPr="00545BCE">
        <w:rPr>
          <w:rFonts w:ascii="Times New Roman" w:hAnsi="Times New Roman" w:cs="Times New Roman"/>
          <w:b/>
          <w:sz w:val="24"/>
        </w:rPr>
        <w:t>Ammianus</w:t>
      </w:r>
      <w:proofErr w:type="spellEnd"/>
      <w:r w:rsidRPr="00545BCE">
        <w:rPr>
          <w:rFonts w:ascii="Times New Roman" w:hAnsi="Times New Roman" w:cs="Times New Roman"/>
          <w:b/>
          <w:sz w:val="24"/>
        </w:rPr>
        <w:t xml:space="preserve"> </w:t>
      </w:r>
      <w:proofErr w:type="spellStart"/>
      <w:r w:rsidRPr="00545BCE">
        <w:rPr>
          <w:rFonts w:ascii="Times New Roman" w:hAnsi="Times New Roman" w:cs="Times New Roman"/>
          <w:b/>
          <w:sz w:val="24"/>
        </w:rPr>
        <w:t>Marcellinus</w:t>
      </w:r>
      <w:proofErr w:type="spellEnd"/>
      <w:r>
        <w:rPr>
          <w:rFonts w:ascii="Times New Roman" w:hAnsi="Times New Roman" w:cs="Times New Roman"/>
          <w:b/>
          <w:sz w:val="24"/>
        </w:rPr>
        <w:t xml:space="preserve"> on the Huns</w:t>
      </w:r>
    </w:p>
    <w:p w:rsidR="005E01B2" w:rsidRDefault="005E01B2" w:rsidP="005E01B2">
      <w:pPr>
        <w:jc w:val="both"/>
        <w:rPr>
          <w:rFonts w:ascii="Times New Roman" w:hAnsi="Times New Roman" w:cs="Times New Roman"/>
          <w:sz w:val="24"/>
        </w:rPr>
      </w:pPr>
      <w:r>
        <w:rPr>
          <w:rFonts w:ascii="Times New Roman" w:hAnsi="Times New Roman" w:cs="Times New Roman"/>
          <w:sz w:val="24"/>
        </w:rPr>
        <w:t>“</w:t>
      </w:r>
      <w:r w:rsidR="0049398A">
        <w:rPr>
          <w:rFonts w:ascii="Times New Roman" w:hAnsi="Times New Roman" w:cs="Times New Roman"/>
          <w:sz w:val="24"/>
        </w:rPr>
        <w:t>The people of the Huns,</w:t>
      </w:r>
      <w:r w:rsidRPr="005E01B2">
        <w:rPr>
          <w:rFonts w:ascii="Times New Roman" w:hAnsi="Times New Roman" w:cs="Times New Roman"/>
          <w:sz w:val="24"/>
        </w:rPr>
        <w:t xml:space="preserve"> but little known from ancient records, dwelling beyond the </w:t>
      </w:r>
      <w:proofErr w:type="spellStart"/>
      <w:r w:rsidRPr="005E01B2">
        <w:rPr>
          <w:rFonts w:ascii="Times New Roman" w:hAnsi="Times New Roman" w:cs="Times New Roman"/>
          <w:sz w:val="24"/>
        </w:rPr>
        <w:t>Maeotic</w:t>
      </w:r>
      <w:proofErr w:type="spellEnd"/>
      <w:r w:rsidRPr="005E01B2">
        <w:rPr>
          <w:rFonts w:ascii="Times New Roman" w:hAnsi="Times New Roman" w:cs="Times New Roman"/>
          <w:sz w:val="24"/>
        </w:rPr>
        <w:t xml:space="preserve"> Sea near the ice-bound ocean, ex</w:t>
      </w:r>
      <w:r w:rsidR="0049398A">
        <w:rPr>
          <w:rFonts w:ascii="Times New Roman" w:hAnsi="Times New Roman" w:cs="Times New Roman"/>
          <w:sz w:val="24"/>
        </w:rPr>
        <w:t>ceed every degree of savagery.</w:t>
      </w:r>
      <w:r w:rsidRPr="005E01B2">
        <w:rPr>
          <w:rFonts w:ascii="Times New Roman" w:hAnsi="Times New Roman" w:cs="Times New Roman"/>
          <w:sz w:val="24"/>
        </w:rPr>
        <w:t xml:space="preserve"> Since there the cheeks of the children are deeply furrowed with the steel6 from their very birth, in order that the growth of hair, when it appears at the proper time, may be checked by the wrinkled scars, they grow old without beards and without any beauty, like eunuchs. They all have compact, strong limbs and thick necks, and are so monstrously ugly and misshapen, that one might take them for two-legged beasts or for the stumps, rough-hewn into images, that are used</w:t>
      </w:r>
      <w:r w:rsidR="0049398A">
        <w:rPr>
          <w:rFonts w:ascii="Times New Roman" w:hAnsi="Times New Roman" w:cs="Times New Roman"/>
          <w:sz w:val="24"/>
        </w:rPr>
        <w:t xml:space="preserve"> in putting sides to bridges.</w:t>
      </w:r>
      <w:r w:rsidRPr="005E01B2">
        <w:rPr>
          <w:rFonts w:ascii="Times New Roman" w:hAnsi="Times New Roman" w:cs="Times New Roman"/>
          <w:sz w:val="24"/>
        </w:rPr>
        <w:t xml:space="preserve"> But although they have the form of men, however ugly, they are so hardy in their mode of life that</w:t>
      </w:r>
      <w:r w:rsidR="0049398A">
        <w:rPr>
          <w:rFonts w:ascii="Times New Roman" w:hAnsi="Times New Roman" w:cs="Times New Roman"/>
          <w:sz w:val="24"/>
        </w:rPr>
        <w:t xml:space="preserve"> they have no need</w:t>
      </w:r>
      <w:r w:rsidRPr="005E01B2">
        <w:rPr>
          <w:rFonts w:ascii="Times New Roman" w:hAnsi="Times New Roman" w:cs="Times New Roman"/>
          <w:sz w:val="24"/>
        </w:rPr>
        <w:t xml:space="preserve"> of fire nor of </w:t>
      </w:r>
      <w:proofErr w:type="spellStart"/>
      <w:r w:rsidRPr="005E01B2">
        <w:rPr>
          <w:rFonts w:ascii="Times New Roman" w:hAnsi="Times New Roman" w:cs="Times New Roman"/>
          <w:sz w:val="24"/>
        </w:rPr>
        <w:t>savory</w:t>
      </w:r>
      <w:proofErr w:type="spellEnd"/>
      <w:r w:rsidRPr="005E01B2">
        <w:rPr>
          <w:rFonts w:ascii="Times New Roman" w:hAnsi="Times New Roman" w:cs="Times New Roman"/>
          <w:sz w:val="24"/>
        </w:rPr>
        <w:t xml:space="preserve"> food, but eat the roots of wild plants and the half-raw flesh of any kind of animal whatever, which they put between their thighs and the backs of their hors</w:t>
      </w:r>
      <w:r w:rsidR="0049398A">
        <w:rPr>
          <w:rFonts w:ascii="Times New Roman" w:hAnsi="Times New Roman" w:cs="Times New Roman"/>
          <w:sz w:val="24"/>
        </w:rPr>
        <w:t>es, and thus warm it a little.</w:t>
      </w:r>
      <w:r w:rsidRPr="005E01B2">
        <w:rPr>
          <w:rFonts w:ascii="Times New Roman" w:hAnsi="Times New Roman" w:cs="Times New Roman"/>
          <w:sz w:val="24"/>
        </w:rPr>
        <w:t xml:space="preserve"> They are never protected by any buildings, but they avoid these like tombs, which are set apart from everyday use. For not even a hut thatched with reed can be found among them. But roaming at large amid the mountains and woods, they learn from the cradle to endure cold, hunger, and thirst. When away from their homes they never enter a house unless compelled by extreme necessity; for they think they are not s</w:t>
      </w:r>
      <w:r w:rsidR="0049398A">
        <w:rPr>
          <w:rFonts w:ascii="Times New Roman" w:hAnsi="Times New Roman" w:cs="Times New Roman"/>
          <w:sz w:val="24"/>
        </w:rPr>
        <w:t>afe when staying under a roof.</w:t>
      </w:r>
      <w:r w:rsidRPr="005E01B2">
        <w:rPr>
          <w:rFonts w:ascii="Times New Roman" w:hAnsi="Times New Roman" w:cs="Times New Roman"/>
          <w:sz w:val="24"/>
        </w:rPr>
        <w:t xml:space="preserve"> They dress in linen cloth or in the skins of field-mice sewn together, and they wear the same clothing indoors and out. But when they have once put their necks into a faded tunic, it is not taken off or changed until by long wear and tear it has been reduced to rags an</w:t>
      </w:r>
      <w:r w:rsidR="0049398A">
        <w:rPr>
          <w:rFonts w:ascii="Times New Roman" w:hAnsi="Times New Roman" w:cs="Times New Roman"/>
          <w:sz w:val="24"/>
        </w:rPr>
        <w:t>d fallen from them bit by bit.</w:t>
      </w:r>
      <w:r w:rsidRPr="005E01B2">
        <w:rPr>
          <w:rFonts w:ascii="Times New Roman" w:hAnsi="Times New Roman" w:cs="Times New Roman"/>
          <w:sz w:val="24"/>
        </w:rPr>
        <w:t xml:space="preserve"> They cover their heads with round caps and protect their hairy legs with goatskins; their shoes are formed upon no lasts, and so prevent their walking with free step. For this reason they are not at all adapted to battles on foot, but they are almost glued to their horses, which are hardy, it is true, but </w:t>
      </w:r>
      <w:r w:rsidR="0049398A">
        <w:rPr>
          <w:rFonts w:ascii="Times New Roman" w:hAnsi="Times New Roman" w:cs="Times New Roman"/>
          <w:sz w:val="24"/>
        </w:rPr>
        <w:t>ugly, and sometimes they sit on</w:t>
      </w:r>
      <w:r w:rsidRPr="005E01B2">
        <w:rPr>
          <w:rFonts w:ascii="Times New Roman" w:hAnsi="Times New Roman" w:cs="Times New Roman"/>
          <w:sz w:val="24"/>
        </w:rPr>
        <w:t xml:space="preserve"> them woman-fashion and thus perform their ordinary tasks. From their horses by night or day every one of that nation buys and sells, eats and drinks, and bowed over the narrow neck of the animal relaxes into a sleep so deep as to </w:t>
      </w:r>
      <w:r w:rsidR="0049398A">
        <w:rPr>
          <w:rFonts w:ascii="Times New Roman" w:hAnsi="Times New Roman" w:cs="Times New Roman"/>
          <w:sz w:val="24"/>
        </w:rPr>
        <w:t>be accompanied by many dreams.</w:t>
      </w:r>
      <w:r w:rsidRPr="005E01B2">
        <w:rPr>
          <w:rFonts w:ascii="Times New Roman" w:hAnsi="Times New Roman" w:cs="Times New Roman"/>
          <w:sz w:val="24"/>
        </w:rPr>
        <w:t xml:space="preserve"> And when deliberation i</w:t>
      </w:r>
      <w:r w:rsidR="0049398A">
        <w:rPr>
          <w:rFonts w:ascii="Times New Roman" w:hAnsi="Times New Roman" w:cs="Times New Roman"/>
          <w:sz w:val="24"/>
        </w:rPr>
        <w:t>s called for about weighty</w:t>
      </w:r>
      <w:r w:rsidRPr="005E01B2">
        <w:rPr>
          <w:rFonts w:ascii="Times New Roman" w:hAnsi="Times New Roman" w:cs="Times New Roman"/>
          <w:sz w:val="24"/>
        </w:rPr>
        <w:t xml:space="preserve"> matters, they all consult as</w:t>
      </w:r>
      <w:r w:rsidR="0049398A">
        <w:rPr>
          <w:rFonts w:ascii="Times New Roman" w:hAnsi="Times New Roman" w:cs="Times New Roman"/>
          <w:sz w:val="24"/>
        </w:rPr>
        <w:t xml:space="preserve"> a common body in that fashion.</w:t>
      </w:r>
      <w:r w:rsidRPr="005E01B2">
        <w:rPr>
          <w:rFonts w:ascii="Times New Roman" w:hAnsi="Times New Roman" w:cs="Times New Roman"/>
          <w:sz w:val="24"/>
        </w:rPr>
        <w:t xml:space="preserve"> They are subject to no royal restraint, but they are content with the disorderly government of their </w:t>
      </w:r>
      <w:r w:rsidRPr="005E01B2">
        <w:rPr>
          <w:rFonts w:ascii="Times New Roman" w:hAnsi="Times New Roman" w:cs="Times New Roman"/>
          <w:sz w:val="24"/>
        </w:rPr>
        <w:lastRenderedPageBreak/>
        <w:t>important men, and led by them they force the</w:t>
      </w:r>
      <w:r w:rsidR="0049398A">
        <w:rPr>
          <w:rFonts w:ascii="Times New Roman" w:hAnsi="Times New Roman" w:cs="Times New Roman"/>
          <w:sz w:val="24"/>
        </w:rPr>
        <w:t>ir way through every obstacle.</w:t>
      </w:r>
      <w:r w:rsidRPr="005E01B2">
        <w:rPr>
          <w:rFonts w:ascii="Times New Roman" w:hAnsi="Times New Roman" w:cs="Times New Roman"/>
          <w:sz w:val="24"/>
        </w:rPr>
        <w:t xml:space="preserve"> They also sometimes fight when provoked, and then they enter the battle drawn up in wedge-shaped masses, while their medley of voices makes a savage noise. And as they are lightly equipped for swift motion, and unexpected in action, they purposely divide suddenly into scattered bands and attack, rushing about in disorder here and there, dealing terrific slaughter; and because of their extraordinary rapidity of movement they are never seen to attack a rampa</w:t>
      </w:r>
      <w:r w:rsidR="0049398A">
        <w:rPr>
          <w:rFonts w:ascii="Times New Roman" w:hAnsi="Times New Roman" w:cs="Times New Roman"/>
          <w:sz w:val="24"/>
        </w:rPr>
        <w:t>rt or pillage an enemy's camp.</w:t>
      </w:r>
      <w:r w:rsidRPr="005E01B2">
        <w:rPr>
          <w:rFonts w:ascii="Times New Roman" w:hAnsi="Times New Roman" w:cs="Times New Roman"/>
          <w:sz w:val="24"/>
        </w:rPr>
        <w:t xml:space="preserve"> And on this account you would not hesitate to call them the most terrible of all warriors, because they fight from a distance with missiles having sharp bone, instead of their usual po</w:t>
      </w:r>
      <w:r w:rsidR="0049398A">
        <w:rPr>
          <w:rFonts w:ascii="Times New Roman" w:hAnsi="Times New Roman" w:cs="Times New Roman"/>
          <w:sz w:val="24"/>
        </w:rPr>
        <w:t>ints,</w:t>
      </w:r>
      <w:r w:rsidRPr="005E01B2">
        <w:rPr>
          <w:rFonts w:ascii="Times New Roman" w:hAnsi="Times New Roman" w:cs="Times New Roman"/>
          <w:sz w:val="24"/>
        </w:rPr>
        <w:t xml:space="preserve"> joined to the shafts with wonderful skill; then they gallop over the intervening spaces and fight hand to hand with swords, regardless of their own lives; and while the enemy are guarding against wounds from the sabre-thrusts, they throw strips of cloth plaited into nooses over their opponents and so entangle them that they fetter their limbs and take from them the </w:t>
      </w:r>
      <w:r w:rsidR="0049398A">
        <w:rPr>
          <w:rFonts w:ascii="Times New Roman" w:hAnsi="Times New Roman" w:cs="Times New Roman"/>
          <w:sz w:val="24"/>
        </w:rPr>
        <w:t>power of riding or walking.</w:t>
      </w:r>
      <w:r w:rsidRPr="005E01B2">
        <w:rPr>
          <w:rFonts w:ascii="Times New Roman" w:hAnsi="Times New Roman" w:cs="Times New Roman"/>
          <w:sz w:val="24"/>
        </w:rPr>
        <w:t xml:space="preserve"> No one in their country ever </w:t>
      </w:r>
      <w:proofErr w:type="spellStart"/>
      <w:r w:rsidRPr="005E01B2">
        <w:rPr>
          <w:rFonts w:ascii="Times New Roman" w:hAnsi="Times New Roman" w:cs="Times New Roman"/>
          <w:sz w:val="24"/>
        </w:rPr>
        <w:t>plows</w:t>
      </w:r>
      <w:proofErr w:type="spellEnd"/>
      <w:r w:rsidRPr="005E01B2">
        <w:rPr>
          <w:rFonts w:ascii="Times New Roman" w:hAnsi="Times New Roman" w:cs="Times New Roman"/>
          <w:sz w:val="24"/>
        </w:rPr>
        <w:t xml:space="preserve"> a field or touches a </w:t>
      </w:r>
      <w:proofErr w:type="spellStart"/>
      <w:r w:rsidRPr="005E01B2">
        <w:rPr>
          <w:rFonts w:ascii="Times New Roman" w:hAnsi="Times New Roman" w:cs="Times New Roman"/>
          <w:sz w:val="24"/>
        </w:rPr>
        <w:t>plow</w:t>
      </w:r>
      <w:proofErr w:type="spellEnd"/>
      <w:r w:rsidRPr="005E01B2">
        <w:rPr>
          <w:rFonts w:ascii="Times New Roman" w:hAnsi="Times New Roman" w:cs="Times New Roman"/>
          <w:sz w:val="24"/>
        </w:rPr>
        <w:t>-handle. They are all without fixed abode, without hearth, or law, or settled mode of life, and keep roaming from place to place, like fugitives, accompanied by the wagons in which they live; in wagons their wives weave for them their hideous garments, in wago</w:t>
      </w:r>
      <w:r w:rsidR="0049398A">
        <w:rPr>
          <w:rFonts w:ascii="Times New Roman" w:hAnsi="Times New Roman" w:cs="Times New Roman"/>
          <w:sz w:val="24"/>
        </w:rPr>
        <w:t>ns they cohabit with their</w:t>
      </w:r>
      <w:r w:rsidRPr="005E01B2">
        <w:rPr>
          <w:rFonts w:ascii="Times New Roman" w:hAnsi="Times New Roman" w:cs="Times New Roman"/>
          <w:sz w:val="24"/>
        </w:rPr>
        <w:t xml:space="preserve"> husbands, bear children, and rear them to the age of puberty. None of their offspring, when asked, can tell you where he comes from, since he was conceived in one place, born far from there, and b</w:t>
      </w:r>
      <w:r w:rsidR="0049398A">
        <w:rPr>
          <w:rFonts w:ascii="Times New Roman" w:hAnsi="Times New Roman" w:cs="Times New Roman"/>
          <w:sz w:val="24"/>
        </w:rPr>
        <w:t>rought up still farther away.</w:t>
      </w:r>
      <w:r w:rsidRPr="005E01B2">
        <w:rPr>
          <w:rFonts w:ascii="Times New Roman" w:hAnsi="Times New Roman" w:cs="Times New Roman"/>
          <w:sz w:val="24"/>
        </w:rPr>
        <w:t xml:space="preserve"> In truces they are faithless and unreliable, strongly inclined to sway to the motion of every breeze of new hope that presents itself, and sacrificing every feeling to the mad impulse of the moment. Like unreasoning beasts, they are utterly ignorant of the difference between </w:t>
      </w:r>
      <w:proofErr w:type="gramStart"/>
      <w:r w:rsidRPr="005E01B2">
        <w:rPr>
          <w:rFonts w:ascii="Times New Roman" w:hAnsi="Times New Roman" w:cs="Times New Roman"/>
          <w:sz w:val="24"/>
        </w:rPr>
        <w:t>right</w:t>
      </w:r>
      <w:proofErr w:type="gramEnd"/>
      <w:r w:rsidRPr="005E01B2">
        <w:rPr>
          <w:rFonts w:ascii="Times New Roman" w:hAnsi="Times New Roman" w:cs="Times New Roman"/>
          <w:sz w:val="24"/>
        </w:rPr>
        <w:t xml:space="preserve"> and wrong; they are deceitful and ambiguous in speech, never bound by any reverence for religion or for superstition. They burn with an infinite thirst for gold, and they are so fickle and prone to anger, that they often quarrel with their allies without provocation, more than once on the same day, and make friends with them again without a mediator.</w:t>
      </w:r>
      <w:r>
        <w:rPr>
          <w:rFonts w:ascii="Times New Roman" w:hAnsi="Times New Roman" w:cs="Times New Roman"/>
          <w:sz w:val="24"/>
        </w:rPr>
        <w:t xml:space="preserve">” – </w:t>
      </w:r>
      <w:proofErr w:type="spellStart"/>
      <w:r w:rsidRPr="00545BCE">
        <w:rPr>
          <w:rFonts w:ascii="Times New Roman" w:hAnsi="Times New Roman" w:cs="Times New Roman"/>
          <w:b/>
          <w:sz w:val="24"/>
        </w:rPr>
        <w:t>Ammianus</w:t>
      </w:r>
      <w:proofErr w:type="spellEnd"/>
      <w:r w:rsidRPr="00545BCE">
        <w:rPr>
          <w:rFonts w:ascii="Times New Roman" w:hAnsi="Times New Roman" w:cs="Times New Roman"/>
          <w:b/>
          <w:sz w:val="24"/>
        </w:rPr>
        <w:t xml:space="preserve"> </w:t>
      </w:r>
      <w:proofErr w:type="spellStart"/>
      <w:r w:rsidRPr="00545BCE">
        <w:rPr>
          <w:rFonts w:ascii="Times New Roman" w:hAnsi="Times New Roman" w:cs="Times New Roman"/>
          <w:b/>
          <w:sz w:val="24"/>
        </w:rPr>
        <w:t>Marcellinus</w:t>
      </w:r>
      <w:proofErr w:type="spellEnd"/>
      <w:r w:rsidRPr="00545BCE">
        <w:rPr>
          <w:rFonts w:ascii="Times New Roman" w:hAnsi="Times New Roman" w:cs="Times New Roman"/>
          <w:b/>
          <w:sz w:val="24"/>
        </w:rPr>
        <w:t xml:space="preserve"> </w:t>
      </w:r>
      <w:r w:rsidRPr="00545BCE">
        <w:rPr>
          <w:rFonts w:ascii="Times New Roman" w:hAnsi="Times New Roman" w:cs="Times New Roman"/>
          <w:b/>
          <w:i/>
          <w:sz w:val="24"/>
        </w:rPr>
        <w:t>Roman History</w:t>
      </w:r>
      <w:r w:rsidRPr="00545BCE">
        <w:rPr>
          <w:rFonts w:ascii="Times New Roman" w:hAnsi="Times New Roman" w:cs="Times New Roman"/>
          <w:b/>
          <w:sz w:val="24"/>
        </w:rPr>
        <w:t xml:space="preserve"> 31.</w:t>
      </w:r>
      <w:r>
        <w:rPr>
          <w:rFonts w:ascii="Times New Roman" w:hAnsi="Times New Roman" w:cs="Times New Roman"/>
          <w:b/>
          <w:sz w:val="24"/>
        </w:rPr>
        <w:t>2</w:t>
      </w:r>
      <w:r w:rsidRPr="00545BCE">
        <w:rPr>
          <w:rFonts w:ascii="Times New Roman" w:hAnsi="Times New Roman" w:cs="Times New Roman"/>
          <w:b/>
          <w:sz w:val="24"/>
        </w:rPr>
        <w:t>.</w:t>
      </w:r>
      <w:r w:rsidR="00BC20F9">
        <w:rPr>
          <w:rFonts w:ascii="Times New Roman" w:hAnsi="Times New Roman" w:cs="Times New Roman"/>
          <w:b/>
          <w:sz w:val="24"/>
        </w:rPr>
        <w:t>1-11</w:t>
      </w:r>
      <w:r>
        <w:rPr>
          <w:rFonts w:ascii="Times New Roman" w:hAnsi="Times New Roman" w:cs="Times New Roman"/>
          <w:sz w:val="24"/>
        </w:rPr>
        <w:t xml:space="preserve"> (Trans. from Rolfe 1939).</w:t>
      </w:r>
    </w:p>
    <w:p w:rsidR="00BC20F9" w:rsidRDefault="00BC20F9" w:rsidP="00FB3B4B">
      <w:pPr>
        <w:jc w:val="both"/>
        <w:rPr>
          <w:rFonts w:ascii="Times New Roman" w:hAnsi="Times New Roman" w:cs="Times New Roman"/>
          <w:b/>
          <w:sz w:val="24"/>
        </w:rPr>
      </w:pPr>
    </w:p>
    <w:p w:rsidR="004F729D" w:rsidRDefault="004F729D" w:rsidP="00FB3B4B">
      <w:pPr>
        <w:jc w:val="both"/>
        <w:rPr>
          <w:rFonts w:ascii="Times New Roman" w:hAnsi="Times New Roman" w:cs="Times New Roman"/>
          <w:b/>
          <w:sz w:val="24"/>
        </w:rPr>
      </w:pPr>
      <w:proofErr w:type="spellStart"/>
      <w:r>
        <w:rPr>
          <w:rFonts w:ascii="Times New Roman" w:hAnsi="Times New Roman" w:cs="Times New Roman"/>
          <w:b/>
          <w:sz w:val="24"/>
        </w:rPr>
        <w:t>Jordanes</w:t>
      </w:r>
      <w:proofErr w:type="spellEnd"/>
      <w:r>
        <w:rPr>
          <w:rFonts w:ascii="Times New Roman" w:hAnsi="Times New Roman" w:cs="Times New Roman"/>
          <w:b/>
          <w:sz w:val="24"/>
        </w:rPr>
        <w:t xml:space="preserve"> on the Huns</w:t>
      </w:r>
    </w:p>
    <w:p w:rsidR="00767FF1" w:rsidRDefault="00767FF1" w:rsidP="00FB3B4B">
      <w:pPr>
        <w:jc w:val="both"/>
        <w:rPr>
          <w:rFonts w:ascii="Times New Roman" w:hAnsi="Times New Roman" w:cs="Times New Roman"/>
          <w:sz w:val="24"/>
        </w:rPr>
      </w:pPr>
      <w:proofErr w:type="spellStart"/>
      <w:r w:rsidRPr="00767FF1">
        <w:rPr>
          <w:rFonts w:ascii="Times New Roman" w:hAnsi="Times New Roman" w:cs="Times New Roman"/>
          <w:sz w:val="24"/>
        </w:rPr>
        <w:t>Jordanes</w:t>
      </w:r>
      <w:proofErr w:type="spellEnd"/>
      <w:r w:rsidRPr="00767FF1">
        <w:rPr>
          <w:rFonts w:ascii="Times New Roman" w:hAnsi="Times New Roman" w:cs="Times New Roman"/>
          <w:sz w:val="24"/>
        </w:rPr>
        <w:t xml:space="preserve"> was a member of the Byzantine court in the 6</w:t>
      </w:r>
      <w:r w:rsidRPr="00767FF1">
        <w:rPr>
          <w:rFonts w:ascii="Times New Roman" w:hAnsi="Times New Roman" w:cs="Times New Roman"/>
          <w:sz w:val="24"/>
          <w:vertAlign w:val="superscript"/>
        </w:rPr>
        <w:t>th</w:t>
      </w:r>
      <w:r w:rsidRPr="00767FF1">
        <w:rPr>
          <w:rFonts w:ascii="Times New Roman" w:hAnsi="Times New Roman" w:cs="Times New Roman"/>
          <w:sz w:val="24"/>
        </w:rPr>
        <w:t xml:space="preserve"> century, </w:t>
      </w:r>
      <w:r>
        <w:rPr>
          <w:rFonts w:ascii="Times New Roman" w:hAnsi="Times New Roman" w:cs="Times New Roman"/>
          <w:sz w:val="24"/>
        </w:rPr>
        <w:t xml:space="preserve">who later became a historian. Among his works is the </w:t>
      </w:r>
      <w:proofErr w:type="spellStart"/>
      <w:r>
        <w:rPr>
          <w:rFonts w:ascii="Times New Roman" w:hAnsi="Times New Roman" w:cs="Times New Roman"/>
          <w:i/>
          <w:sz w:val="24"/>
        </w:rPr>
        <w:t>Getica</w:t>
      </w:r>
      <w:proofErr w:type="spellEnd"/>
      <w:r>
        <w:rPr>
          <w:rFonts w:ascii="Times New Roman" w:hAnsi="Times New Roman" w:cs="Times New Roman"/>
          <w:sz w:val="24"/>
        </w:rPr>
        <w:t xml:space="preserve"> an abridgement of the earlier work by</w:t>
      </w:r>
      <w:r w:rsidRPr="00767FF1">
        <w:rPr>
          <w:rFonts w:ascii="Times New Roman" w:hAnsi="Times New Roman" w:cs="Times New Roman"/>
          <w:sz w:val="24"/>
        </w:rPr>
        <w:t xml:space="preserve"> Cassiodorus </w:t>
      </w:r>
      <w:r>
        <w:rPr>
          <w:rFonts w:ascii="Times New Roman" w:hAnsi="Times New Roman" w:cs="Times New Roman"/>
          <w:sz w:val="24"/>
        </w:rPr>
        <w:t>(late 5</w:t>
      </w:r>
      <w:r w:rsidRPr="00767FF1">
        <w:rPr>
          <w:rFonts w:ascii="Times New Roman" w:hAnsi="Times New Roman" w:cs="Times New Roman"/>
          <w:sz w:val="24"/>
          <w:vertAlign w:val="superscript"/>
        </w:rPr>
        <w:t>th</w:t>
      </w:r>
      <w:r>
        <w:rPr>
          <w:rFonts w:ascii="Times New Roman" w:hAnsi="Times New Roman" w:cs="Times New Roman"/>
          <w:sz w:val="24"/>
        </w:rPr>
        <w:t xml:space="preserve"> to late 6</w:t>
      </w:r>
      <w:r w:rsidRPr="00767FF1">
        <w:rPr>
          <w:rFonts w:ascii="Times New Roman" w:hAnsi="Times New Roman" w:cs="Times New Roman"/>
          <w:sz w:val="24"/>
          <w:vertAlign w:val="superscript"/>
        </w:rPr>
        <w:t>th</w:t>
      </w:r>
      <w:r>
        <w:rPr>
          <w:rFonts w:ascii="Times New Roman" w:hAnsi="Times New Roman" w:cs="Times New Roman"/>
          <w:sz w:val="24"/>
        </w:rPr>
        <w:t xml:space="preserve"> century: a Roman politician and intellectual who was part of the court of Theodoric the Great). </w:t>
      </w:r>
      <w:proofErr w:type="spellStart"/>
      <w:r>
        <w:rPr>
          <w:rFonts w:ascii="Times New Roman" w:hAnsi="Times New Roman" w:cs="Times New Roman"/>
          <w:sz w:val="24"/>
        </w:rPr>
        <w:t>Jordanes</w:t>
      </w:r>
      <w:proofErr w:type="spellEnd"/>
      <w:r>
        <w:rPr>
          <w:rFonts w:ascii="Times New Roman" w:hAnsi="Times New Roman" w:cs="Times New Roman"/>
          <w:sz w:val="24"/>
        </w:rPr>
        <w:t>’ work concerned the origins and h</w:t>
      </w:r>
      <w:r w:rsidRPr="00767FF1">
        <w:rPr>
          <w:rFonts w:ascii="Times New Roman" w:hAnsi="Times New Roman" w:cs="Times New Roman"/>
          <w:sz w:val="24"/>
        </w:rPr>
        <w:t>istory of the Goth</w:t>
      </w:r>
      <w:r>
        <w:rPr>
          <w:rFonts w:ascii="Times New Roman" w:hAnsi="Times New Roman" w:cs="Times New Roman"/>
          <w:sz w:val="24"/>
        </w:rPr>
        <w:t>s, but other subjects such as the Huns received treatment.</w:t>
      </w:r>
    </w:p>
    <w:p w:rsidR="00767FF1" w:rsidRDefault="004F729D" w:rsidP="00FB3B4B">
      <w:pPr>
        <w:jc w:val="both"/>
        <w:rPr>
          <w:rFonts w:ascii="Times New Roman" w:hAnsi="Times New Roman" w:cs="Times New Roman"/>
          <w:sz w:val="24"/>
        </w:rPr>
      </w:pPr>
      <w:r>
        <w:rPr>
          <w:rFonts w:ascii="Times New Roman" w:hAnsi="Times New Roman" w:cs="Times New Roman"/>
          <w:sz w:val="24"/>
        </w:rPr>
        <w:t>“</w:t>
      </w:r>
      <w:r w:rsidRPr="004F729D">
        <w:rPr>
          <w:rFonts w:ascii="Times New Roman" w:hAnsi="Times New Roman" w:cs="Times New Roman"/>
          <w:sz w:val="24"/>
        </w:rPr>
        <w:t xml:space="preserve">But after a short space of time, as </w:t>
      </w:r>
      <w:proofErr w:type="spellStart"/>
      <w:r w:rsidRPr="004F729D">
        <w:rPr>
          <w:rFonts w:ascii="Times New Roman" w:hAnsi="Times New Roman" w:cs="Times New Roman"/>
          <w:sz w:val="24"/>
        </w:rPr>
        <w:t>Orosius</w:t>
      </w:r>
      <w:proofErr w:type="spellEnd"/>
      <w:r w:rsidRPr="004F729D">
        <w:rPr>
          <w:rFonts w:ascii="Times New Roman" w:hAnsi="Times New Roman" w:cs="Times New Roman"/>
          <w:sz w:val="24"/>
        </w:rPr>
        <w:t xml:space="preserve"> relates, the race of the Huns, fiercer than ferocity itself, flamed forth against the Goths. We learn from old traditions that their origin was as follows: </w:t>
      </w:r>
      <w:proofErr w:type="spellStart"/>
      <w:r w:rsidRPr="004F729D">
        <w:rPr>
          <w:rFonts w:ascii="Times New Roman" w:hAnsi="Times New Roman" w:cs="Times New Roman"/>
          <w:sz w:val="24"/>
        </w:rPr>
        <w:t>Filimer</w:t>
      </w:r>
      <w:proofErr w:type="spellEnd"/>
      <w:r w:rsidRPr="004F729D">
        <w:rPr>
          <w:rFonts w:ascii="Times New Roman" w:hAnsi="Times New Roman" w:cs="Times New Roman"/>
          <w:sz w:val="24"/>
        </w:rPr>
        <w:t xml:space="preserve">, king of the Goths, son of </w:t>
      </w:r>
      <w:proofErr w:type="spellStart"/>
      <w:r w:rsidRPr="004F729D">
        <w:rPr>
          <w:rFonts w:ascii="Times New Roman" w:hAnsi="Times New Roman" w:cs="Times New Roman"/>
          <w:sz w:val="24"/>
        </w:rPr>
        <w:t>Gadaric</w:t>
      </w:r>
      <w:proofErr w:type="spellEnd"/>
      <w:r w:rsidRPr="004F729D">
        <w:rPr>
          <w:rFonts w:ascii="Times New Roman" w:hAnsi="Times New Roman" w:cs="Times New Roman"/>
          <w:sz w:val="24"/>
        </w:rPr>
        <w:t xml:space="preserve"> the Great, who was the fifth in succession to hold the rule of the </w:t>
      </w:r>
      <w:proofErr w:type="spellStart"/>
      <w:r w:rsidRPr="004F729D">
        <w:rPr>
          <w:rFonts w:ascii="Times New Roman" w:hAnsi="Times New Roman" w:cs="Times New Roman"/>
          <w:sz w:val="24"/>
        </w:rPr>
        <w:t>Getae</w:t>
      </w:r>
      <w:proofErr w:type="spellEnd"/>
      <w:r w:rsidRPr="004F729D">
        <w:rPr>
          <w:rFonts w:ascii="Times New Roman" w:hAnsi="Times New Roman" w:cs="Times New Roman"/>
          <w:sz w:val="24"/>
        </w:rPr>
        <w:t xml:space="preserve"> after their departure from the island of </w:t>
      </w:r>
      <w:proofErr w:type="spellStart"/>
      <w:r w:rsidRPr="004F729D">
        <w:rPr>
          <w:rFonts w:ascii="Times New Roman" w:hAnsi="Times New Roman" w:cs="Times New Roman"/>
          <w:sz w:val="24"/>
        </w:rPr>
        <w:t>Scandza</w:t>
      </w:r>
      <w:proofErr w:type="spellEnd"/>
      <w:r w:rsidRPr="004F729D">
        <w:rPr>
          <w:rFonts w:ascii="Times New Roman" w:hAnsi="Times New Roman" w:cs="Times New Roman"/>
          <w:sz w:val="24"/>
        </w:rPr>
        <w:t xml:space="preserve">,--and who, as we have said, entered the land of Scythia with his tribe,--found among his people certain witches, whom he called in his native tongue </w:t>
      </w:r>
      <w:proofErr w:type="spellStart"/>
      <w:r w:rsidRPr="004F729D">
        <w:rPr>
          <w:rFonts w:ascii="Times New Roman" w:hAnsi="Times New Roman" w:cs="Times New Roman"/>
          <w:sz w:val="24"/>
        </w:rPr>
        <w:t>Haliurunnae</w:t>
      </w:r>
      <w:proofErr w:type="spellEnd"/>
      <w:r w:rsidRPr="004F729D">
        <w:rPr>
          <w:rFonts w:ascii="Times New Roman" w:hAnsi="Times New Roman" w:cs="Times New Roman"/>
          <w:sz w:val="24"/>
        </w:rPr>
        <w:t>. Suspecting these women, he expelled them from the midst of his race and compelled them to wander in solitary</w:t>
      </w:r>
      <w:r>
        <w:rPr>
          <w:rFonts w:ascii="Times New Roman" w:hAnsi="Times New Roman" w:cs="Times New Roman"/>
          <w:sz w:val="24"/>
        </w:rPr>
        <w:t xml:space="preserve"> exile afar from his army.</w:t>
      </w:r>
      <w:r w:rsidRPr="004F729D">
        <w:rPr>
          <w:rFonts w:ascii="Times New Roman" w:hAnsi="Times New Roman" w:cs="Times New Roman"/>
          <w:sz w:val="24"/>
        </w:rPr>
        <w:t xml:space="preserve"> There the unclean spirits, who beheld them as they wandered through the wilderness, bestowed their embraces upon them and begat this savage race, which dwelt at first in the swamps,--a stunted, foul and puny tribe, scarcely human, and having no language save one which bore but </w:t>
      </w:r>
      <w:r w:rsidRPr="004F729D">
        <w:rPr>
          <w:rFonts w:ascii="Times New Roman" w:hAnsi="Times New Roman" w:cs="Times New Roman"/>
          <w:sz w:val="24"/>
        </w:rPr>
        <w:lastRenderedPageBreak/>
        <w:t>slight resemblance to human speech. Such was the descent of the Huns who came to the country of the Goths.</w:t>
      </w:r>
      <w:r w:rsidR="00767FF1">
        <w:rPr>
          <w:rFonts w:ascii="Times New Roman" w:hAnsi="Times New Roman" w:cs="Times New Roman"/>
          <w:sz w:val="24"/>
        </w:rPr>
        <w:t xml:space="preserve">” </w:t>
      </w:r>
    </w:p>
    <w:p w:rsidR="00767FF1" w:rsidRDefault="00767FF1" w:rsidP="00FB3B4B">
      <w:pPr>
        <w:jc w:val="both"/>
        <w:rPr>
          <w:rFonts w:ascii="Times New Roman" w:hAnsi="Times New Roman" w:cs="Times New Roman"/>
          <w:sz w:val="24"/>
        </w:rPr>
      </w:pPr>
      <w:r>
        <w:rPr>
          <w:rFonts w:ascii="Times New Roman" w:hAnsi="Times New Roman" w:cs="Times New Roman"/>
          <w:sz w:val="24"/>
        </w:rPr>
        <w:t>“</w:t>
      </w:r>
      <w:r w:rsidRPr="00767FF1">
        <w:rPr>
          <w:rFonts w:ascii="Times New Roman" w:hAnsi="Times New Roman" w:cs="Times New Roman"/>
          <w:sz w:val="24"/>
        </w:rPr>
        <w:t xml:space="preserve">This cruel tribe, as </w:t>
      </w:r>
      <w:proofErr w:type="spellStart"/>
      <w:r w:rsidRPr="00767FF1">
        <w:rPr>
          <w:rFonts w:ascii="Times New Roman" w:hAnsi="Times New Roman" w:cs="Times New Roman"/>
          <w:sz w:val="24"/>
        </w:rPr>
        <w:t>Priscus</w:t>
      </w:r>
      <w:proofErr w:type="spellEnd"/>
      <w:r w:rsidRPr="00767FF1">
        <w:rPr>
          <w:rFonts w:ascii="Times New Roman" w:hAnsi="Times New Roman" w:cs="Times New Roman"/>
          <w:sz w:val="24"/>
        </w:rPr>
        <w:t xml:space="preserve"> the historian relates, settled on the farther bank of the </w:t>
      </w:r>
      <w:proofErr w:type="spellStart"/>
      <w:r w:rsidRPr="00767FF1">
        <w:rPr>
          <w:rFonts w:ascii="Times New Roman" w:hAnsi="Times New Roman" w:cs="Times New Roman"/>
          <w:sz w:val="24"/>
        </w:rPr>
        <w:t>Maeotic</w:t>
      </w:r>
      <w:proofErr w:type="spellEnd"/>
      <w:r w:rsidRPr="00767FF1">
        <w:rPr>
          <w:rFonts w:ascii="Times New Roman" w:hAnsi="Times New Roman" w:cs="Times New Roman"/>
          <w:sz w:val="24"/>
        </w:rPr>
        <w:t xml:space="preserve"> swamp. They were fond of hunting and had no skill in any other art. After they had grown to a nation, they disturbed the peace of </w:t>
      </w:r>
      <w:r w:rsidR="00743080" w:rsidRPr="00767FF1">
        <w:rPr>
          <w:rFonts w:ascii="Times New Roman" w:hAnsi="Times New Roman" w:cs="Times New Roman"/>
          <w:sz w:val="24"/>
        </w:rPr>
        <w:t>neighbouring</w:t>
      </w:r>
      <w:r w:rsidRPr="00767FF1">
        <w:rPr>
          <w:rFonts w:ascii="Times New Roman" w:hAnsi="Times New Roman" w:cs="Times New Roman"/>
          <w:sz w:val="24"/>
        </w:rPr>
        <w:t xml:space="preserve"> races by theft and rapine</w:t>
      </w:r>
      <w:r w:rsidR="00743080">
        <w:rPr>
          <w:rFonts w:ascii="Times New Roman" w:hAnsi="Times New Roman" w:cs="Times New Roman"/>
          <w:sz w:val="24"/>
        </w:rPr>
        <w:t xml:space="preserve">… </w:t>
      </w:r>
      <w:r w:rsidR="00743080" w:rsidRPr="00743080">
        <w:rPr>
          <w:rFonts w:ascii="Times New Roman" w:hAnsi="Times New Roman" w:cs="Times New Roman"/>
          <w:sz w:val="24"/>
        </w:rPr>
        <w:t xml:space="preserve">he hunters followed and crossed on foot the </w:t>
      </w:r>
      <w:proofErr w:type="spellStart"/>
      <w:r w:rsidR="00743080" w:rsidRPr="00743080">
        <w:rPr>
          <w:rFonts w:ascii="Times New Roman" w:hAnsi="Times New Roman" w:cs="Times New Roman"/>
          <w:sz w:val="24"/>
        </w:rPr>
        <w:t>Maeotic</w:t>
      </w:r>
      <w:proofErr w:type="spellEnd"/>
      <w:r w:rsidR="00743080" w:rsidRPr="00743080">
        <w:rPr>
          <w:rFonts w:ascii="Times New Roman" w:hAnsi="Times New Roman" w:cs="Times New Roman"/>
          <w:sz w:val="24"/>
        </w:rPr>
        <w:t xml:space="preserve"> swamp, which they had supposed was impassable as the sea. Presently the unknown land of Scythia disclosed itself and the doe disappeared. Now in my opinion the evil spirits, from whom the Huns are descended, did this fr</w:t>
      </w:r>
      <w:r w:rsidR="00743080">
        <w:rPr>
          <w:rFonts w:ascii="Times New Roman" w:hAnsi="Times New Roman" w:cs="Times New Roman"/>
          <w:sz w:val="24"/>
        </w:rPr>
        <w:t>om envy of the Scythians.</w:t>
      </w:r>
      <w:r w:rsidR="00743080" w:rsidRPr="00743080">
        <w:rPr>
          <w:rFonts w:ascii="Times New Roman" w:hAnsi="Times New Roman" w:cs="Times New Roman"/>
          <w:sz w:val="24"/>
        </w:rPr>
        <w:t xml:space="preserve"> And the Huns, who had been wholly ignorant that there was another world beyond </w:t>
      </w:r>
      <w:proofErr w:type="spellStart"/>
      <w:r w:rsidR="00743080" w:rsidRPr="00743080">
        <w:rPr>
          <w:rFonts w:ascii="Times New Roman" w:hAnsi="Times New Roman" w:cs="Times New Roman"/>
          <w:sz w:val="24"/>
        </w:rPr>
        <w:t>Maeotis</w:t>
      </w:r>
      <w:proofErr w:type="spellEnd"/>
      <w:r w:rsidR="00743080" w:rsidRPr="00743080">
        <w:rPr>
          <w:rFonts w:ascii="Times New Roman" w:hAnsi="Times New Roman" w:cs="Times New Roman"/>
          <w:sz w:val="24"/>
        </w:rPr>
        <w:t>, were now filled with admiration for the Scythian land. As they were quick of mind, they believed that this path, utterly unknown to any age of the past, had been divinely revealed to them. They returned to their tribe, told them what had happened, praised Scythia and persuaded the people to hasten thither along the way they had found by the guidance of the doe. As many as they captured, when they thus entered Scythia for the first time, they sacrificed to Victory. The remainder they conquered and made subject to themselves.</w:t>
      </w:r>
      <w:r>
        <w:rPr>
          <w:rFonts w:ascii="Times New Roman" w:hAnsi="Times New Roman" w:cs="Times New Roman"/>
          <w:sz w:val="24"/>
        </w:rPr>
        <w:t xml:space="preserve">” – </w:t>
      </w:r>
      <w:proofErr w:type="spellStart"/>
      <w:r w:rsidRPr="00767FF1">
        <w:rPr>
          <w:rFonts w:ascii="Times New Roman" w:hAnsi="Times New Roman" w:cs="Times New Roman"/>
          <w:b/>
          <w:sz w:val="24"/>
        </w:rPr>
        <w:t>Jordanes</w:t>
      </w:r>
      <w:proofErr w:type="spellEnd"/>
      <w:r w:rsidRPr="00767FF1">
        <w:rPr>
          <w:rFonts w:ascii="Times New Roman" w:hAnsi="Times New Roman" w:cs="Times New Roman"/>
          <w:b/>
          <w:sz w:val="24"/>
        </w:rPr>
        <w:t xml:space="preserve"> </w:t>
      </w:r>
      <w:proofErr w:type="spellStart"/>
      <w:r w:rsidRPr="00767FF1">
        <w:rPr>
          <w:rFonts w:ascii="Times New Roman" w:hAnsi="Times New Roman" w:cs="Times New Roman"/>
          <w:b/>
          <w:i/>
          <w:sz w:val="24"/>
        </w:rPr>
        <w:t>Getica</w:t>
      </w:r>
      <w:proofErr w:type="spellEnd"/>
      <w:r w:rsidRPr="00767FF1">
        <w:rPr>
          <w:rFonts w:ascii="Times New Roman" w:hAnsi="Times New Roman" w:cs="Times New Roman"/>
          <w:b/>
          <w:sz w:val="24"/>
        </w:rPr>
        <w:t xml:space="preserve"> 24</w:t>
      </w:r>
      <w:r>
        <w:rPr>
          <w:rFonts w:ascii="Times New Roman" w:hAnsi="Times New Roman" w:cs="Times New Roman"/>
          <w:sz w:val="24"/>
        </w:rPr>
        <w:t>.</w:t>
      </w:r>
      <w:r w:rsidR="00743080">
        <w:rPr>
          <w:rFonts w:ascii="Times New Roman" w:hAnsi="Times New Roman" w:cs="Times New Roman"/>
          <w:b/>
          <w:sz w:val="24"/>
        </w:rPr>
        <w:t>121-125</w:t>
      </w:r>
      <w:r>
        <w:rPr>
          <w:rFonts w:ascii="Times New Roman" w:hAnsi="Times New Roman" w:cs="Times New Roman"/>
          <w:sz w:val="24"/>
        </w:rPr>
        <w:t xml:space="preserve">. </w:t>
      </w:r>
    </w:p>
    <w:p w:rsidR="004F729D" w:rsidRPr="004F729D" w:rsidRDefault="00767FF1" w:rsidP="00FB3B4B">
      <w:pPr>
        <w:jc w:val="both"/>
        <w:rPr>
          <w:rFonts w:ascii="Times New Roman" w:hAnsi="Times New Roman" w:cs="Times New Roman"/>
          <w:sz w:val="24"/>
        </w:rPr>
      </w:pPr>
      <w:r>
        <w:rPr>
          <w:rFonts w:ascii="Times New Roman" w:hAnsi="Times New Roman" w:cs="Times New Roman"/>
          <w:sz w:val="24"/>
        </w:rPr>
        <w:t xml:space="preserve">[Trans. from </w:t>
      </w:r>
      <w:r w:rsidRPr="00767FF1">
        <w:rPr>
          <w:rFonts w:ascii="Times New Roman" w:hAnsi="Times New Roman" w:cs="Times New Roman"/>
          <w:sz w:val="24"/>
        </w:rPr>
        <w:t>http://people.ucalgary.ca/~vandersp/Courses/texts/jordgeti.html#huns</w:t>
      </w:r>
      <w:r>
        <w:rPr>
          <w:rFonts w:ascii="Times New Roman" w:hAnsi="Times New Roman" w:cs="Times New Roman"/>
          <w:sz w:val="24"/>
        </w:rPr>
        <w:t>]</w:t>
      </w:r>
    </w:p>
    <w:p w:rsidR="004F729D" w:rsidRDefault="004F729D" w:rsidP="00FB3B4B">
      <w:pPr>
        <w:jc w:val="both"/>
        <w:rPr>
          <w:rFonts w:ascii="Times New Roman" w:hAnsi="Times New Roman" w:cs="Times New Roman"/>
          <w:b/>
          <w:sz w:val="24"/>
        </w:rPr>
      </w:pPr>
    </w:p>
    <w:p w:rsidR="00743080" w:rsidRDefault="00743080" w:rsidP="00743080">
      <w:pPr>
        <w:jc w:val="both"/>
        <w:rPr>
          <w:rFonts w:ascii="Times New Roman" w:hAnsi="Times New Roman" w:cs="Times New Roman"/>
          <w:sz w:val="24"/>
        </w:rPr>
      </w:pPr>
      <w:r w:rsidRPr="00743080">
        <w:rPr>
          <w:rFonts w:ascii="Times New Roman" w:hAnsi="Times New Roman" w:cs="Times New Roman"/>
          <w:sz w:val="24"/>
        </w:rPr>
        <w:t>“He was a man born into the world to shake the nations, the scourge of all lands, who in some way terrified all mankind by the dreadful rumours noised abroad concerning him. He was haughty in his walk, rolling his eyes hither and thither, so that the power of his proud spirit appeared in the movement of his body. He was indeed a lover of war, yet restrained in action, mighty in counsel, gracious to suppliants and lenient to those who were once received into his protection. He was short of stature, with a broad chest and a large head; his eyes were small, his beard thin and sprinkled with grey; and he had a flat nose and a swarthy complexion, showing the evidences of his origin.</w:t>
      </w:r>
      <w:r>
        <w:rPr>
          <w:rFonts w:ascii="Times New Roman" w:hAnsi="Times New Roman" w:cs="Times New Roman"/>
          <w:sz w:val="24"/>
        </w:rPr>
        <w:t xml:space="preserve">” – </w:t>
      </w:r>
      <w:proofErr w:type="spellStart"/>
      <w:r w:rsidRPr="00767FF1">
        <w:rPr>
          <w:rFonts w:ascii="Times New Roman" w:hAnsi="Times New Roman" w:cs="Times New Roman"/>
          <w:b/>
          <w:sz w:val="24"/>
        </w:rPr>
        <w:t>Jordanes</w:t>
      </w:r>
      <w:proofErr w:type="spellEnd"/>
      <w:r w:rsidRPr="00767FF1">
        <w:rPr>
          <w:rFonts w:ascii="Times New Roman" w:hAnsi="Times New Roman" w:cs="Times New Roman"/>
          <w:b/>
          <w:sz w:val="24"/>
        </w:rPr>
        <w:t xml:space="preserve"> </w:t>
      </w:r>
      <w:proofErr w:type="spellStart"/>
      <w:r w:rsidRPr="00767FF1">
        <w:rPr>
          <w:rFonts w:ascii="Times New Roman" w:hAnsi="Times New Roman" w:cs="Times New Roman"/>
          <w:b/>
          <w:i/>
          <w:sz w:val="24"/>
        </w:rPr>
        <w:t>Getica</w:t>
      </w:r>
      <w:proofErr w:type="spellEnd"/>
      <w:r w:rsidRPr="00767FF1">
        <w:rPr>
          <w:rFonts w:ascii="Times New Roman" w:hAnsi="Times New Roman" w:cs="Times New Roman"/>
          <w:b/>
          <w:sz w:val="24"/>
        </w:rPr>
        <w:t xml:space="preserve"> </w:t>
      </w:r>
      <w:r>
        <w:rPr>
          <w:rFonts w:ascii="Times New Roman" w:hAnsi="Times New Roman" w:cs="Times New Roman"/>
          <w:b/>
          <w:sz w:val="24"/>
        </w:rPr>
        <w:t>35</w:t>
      </w:r>
      <w:r>
        <w:rPr>
          <w:rFonts w:ascii="Times New Roman" w:hAnsi="Times New Roman" w:cs="Times New Roman"/>
          <w:sz w:val="24"/>
        </w:rPr>
        <w:t>.</w:t>
      </w:r>
      <w:r>
        <w:rPr>
          <w:rFonts w:ascii="Times New Roman" w:hAnsi="Times New Roman" w:cs="Times New Roman"/>
          <w:b/>
          <w:sz w:val="24"/>
        </w:rPr>
        <w:t>182</w:t>
      </w:r>
      <w:r>
        <w:rPr>
          <w:rFonts w:ascii="Times New Roman" w:hAnsi="Times New Roman" w:cs="Times New Roman"/>
          <w:sz w:val="24"/>
        </w:rPr>
        <w:t xml:space="preserve">. </w:t>
      </w:r>
    </w:p>
    <w:p w:rsidR="00743080" w:rsidRPr="004F729D" w:rsidRDefault="00743080" w:rsidP="00743080">
      <w:pPr>
        <w:jc w:val="both"/>
        <w:rPr>
          <w:rFonts w:ascii="Times New Roman" w:hAnsi="Times New Roman" w:cs="Times New Roman"/>
          <w:sz w:val="24"/>
        </w:rPr>
      </w:pPr>
      <w:r>
        <w:rPr>
          <w:rFonts w:ascii="Times New Roman" w:hAnsi="Times New Roman" w:cs="Times New Roman"/>
          <w:sz w:val="24"/>
        </w:rPr>
        <w:t xml:space="preserve">[Trans. from </w:t>
      </w:r>
      <w:r w:rsidRPr="00767FF1">
        <w:rPr>
          <w:rFonts w:ascii="Times New Roman" w:hAnsi="Times New Roman" w:cs="Times New Roman"/>
          <w:sz w:val="24"/>
        </w:rPr>
        <w:t>http://people.ucalgary.ca/~vandersp/Courses/texts/jordgeti.html#huns</w:t>
      </w:r>
      <w:r>
        <w:rPr>
          <w:rFonts w:ascii="Times New Roman" w:hAnsi="Times New Roman" w:cs="Times New Roman"/>
          <w:sz w:val="24"/>
        </w:rPr>
        <w:t>]</w:t>
      </w:r>
    </w:p>
    <w:p w:rsidR="00743080" w:rsidRDefault="00743080" w:rsidP="00FB3B4B">
      <w:pPr>
        <w:jc w:val="both"/>
        <w:rPr>
          <w:rFonts w:ascii="Times New Roman" w:hAnsi="Times New Roman" w:cs="Times New Roman"/>
          <w:b/>
          <w:sz w:val="24"/>
        </w:rPr>
      </w:pPr>
    </w:p>
    <w:p w:rsidR="006A6AA2" w:rsidRDefault="006A6AA2" w:rsidP="00FB3B4B">
      <w:pPr>
        <w:jc w:val="both"/>
        <w:rPr>
          <w:rFonts w:ascii="Times New Roman" w:hAnsi="Times New Roman" w:cs="Times New Roman"/>
          <w:b/>
          <w:sz w:val="24"/>
        </w:rPr>
      </w:pPr>
      <w:proofErr w:type="spellStart"/>
      <w:r>
        <w:rPr>
          <w:rFonts w:ascii="Times New Roman" w:hAnsi="Times New Roman" w:cs="Times New Roman"/>
          <w:b/>
          <w:sz w:val="24"/>
        </w:rPr>
        <w:t>Priscus</w:t>
      </w:r>
      <w:proofErr w:type="spellEnd"/>
      <w:r>
        <w:rPr>
          <w:rFonts w:ascii="Times New Roman" w:hAnsi="Times New Roman" w:cs="Times New Roman"/>
          <w:b/>
          <w:sz w:val="24"/>
        </w:rPr>
        <w:t xml:space="preserve"> on the Huns </w:t>
      </w:r>
    </w:p>
    <w:p w:rsidR="006A6AA2" w:rsidRDefault="006A6AA2" w:rsidP="00FB3B4B">
      <w:pPr>
        <w:jc w:val="both"/>
        <w:rPr>
          <w:rFonts w:ascii="Times New Roman" w:hAnsi="Times New Roman" w:cs="Times New Roman"/>
          <w:sz w:val="24"/>
        </w:rPr>
      </w:pPr>
      <w:r>
        <w:rPr>
          <w:rFonts w:ascii="Times New Roman" w:hAnsi="Times New Roman" w:cs="Times New Roman"/>
          <w:sz w:val="24"/>
        </w:rPr>
        <w:t xml:space="preserve">The work of </w:t>
      </w:r>
      <w:proofErr w:type="spellStart"/>
      <w:r>
        <w:rPr>
          <w:rFonts w:ascii="Times New Roman" w:hAnsi="Times New Roman" w:cs="Times New Roman"/>
          <w:sz w:val="24"/>
        </w:rPr>
        <w:t>Priscus</w:t>
      </w:r>
      <w:proofErr w:type="spellEnd"/>
      <w:r>
        <w:rPr>
          <w:rFonts w:ascii="Times New Roman" w:hAnsi="Times New Roman" w:cs="Times New Roman"/>
          <w:sz w:val="24"/>
        </w:rPr>
        <w:t xml:space="preserve"> survived only in fragments, but we know from the </w:t>
      </w:r>
      <w:proofErr w:type="spellStart"/>
      <w:r w:rsidRPr="006A6AA2">
        <w:rPr>
          <w:rFonts w:ascii="Times New Roman" w:hAnsi="Times New Roman" w:cs="Times New Roman"/>
          <w:i/>
          <w:sz w:val="24"/>
        </w:rPr>
        <w:t>Suda</w:t>
      </w:r>
      <w:proofErr w:type="spellEnd"/>
      <w:r>
        <w:rPr>
          <w:rFonts w:ascii="Times New Roman" w:hAnsi="Times New Roman" w:cs="Times New Roman"/>
          <w:sz w:val="24"/>
        </w:rPr>
        <w:t xml:space="preserve"> (a 10</w:t>
      </w:r>
      <w:r w:rsidRPr="006A6AA2">
        <w:rPr>
          <w:rFonts w:ascii="Times New Roman" w:hAnsi="Times New Roman" w:cs="Times New Roman"/>
          <w:sz w:val="24"/>
          <w:vertAlign w:val="superscript"/>
        </w:rPr>
        <w:t>th</w:t>
      </w:r>
      <w:r>
        <w:rPr>
          <w:rFonts w:ascii="Times New Roman" w:hAnsi="Times New Roman" w:cs="Times New Roman"/>
          <w:sz w:val="24"/>
        </w:rPr>
        <w:t xml:space="preserve"> century Byzantine encyclopaedia) that he wrote a history of Byzantium and the affairs concerning Attila. </w:t>
      </w:r>
      <w:proofErr w:type="spellStart"/>
      <w:r>
        <w:rPr>
          <w:rFonts w:ascii="Times New Roman" w:hAnsi="Times New Roman" w:cs="Times New Roman"/>
          <w:sz w:val="24"/>
        </w:rPr>
        <w:t>Priscus</w:t>
      </w:r>
      <w:proofErr w:type="spellEnd"/>
      <w:r>
        <w:rPr>
          <w:rFonts w:ascii="Times New Roman" w:hAnsi="Times New Roman" w:cs="Times New Roman"/>
          <w:sz w:val="24"/>
        </w:rPr>
        <w:t xml:space="preserve"> was writing both within the conceptual framework of earlier Graeco-Roman ethnographic literature, but also had the opportunity to speak to a Roman who had been captured by the Huns at </w:t>
      </w:r>
      <w:proofErr w:type="spellStart"/>
      <w:r>
        <w:rPr>
          <w:rFonts w:ascii="Times New Roman" w:hAnsi="Times New Roman" w:cs="Times New Roman"/>
          <w:sz w:val="24"/>
        </w:rPr>
        <w:t>Viminacium</w:t>
      </w:r>
      <w:proofErr w:type="spellEnd"/>
      <w:r>
        <w:rPr>
          <w:rFonts w:ascii="Times New Roman" w:hAnsi="Times New Roman" w:cs="Times New Roman"/>
          <w:sz w:val="24"/>
        </w:rPr>
        <w:t xml:space="preserve"> and had lived among them, as well as having been part of an embassy himself.</w:t>
      </w:r>
    </w:p>
    <w:p w:rsidR="006A6AA2" w:rsidRDefault="006A6AA2" w:rsidP="00FB3B4B">
      <w:pPr>
        <w:jc w:val="both"/>
        <w:rPr>
          <w:rFonts w:ascii="Times New Roman" w:hAnsi="Times New Roman" w:cs="Times New Roman"/>
          <w:sz w:val="24"/>
        </w:rPr>
      </w:pPr>
    </w:p>
    <w:p w:rsidR="006A6AA2" w:rsidRDefault="006A6AA2" w:rsidP="00FB3B4B">
      <w:pPr>
        <w:jc w:val="both"/>
        <w:rPr>
          <w:rFonts w:ascii="Times New Roman" w:hAnsi="Times New Roman" w:cs="Times New Roman"/>
          <w:sz w:val="24"/>
        </w:rPr>
      </w:pPr>
      <w:r>
        <w:rPr>
          <w:rFonts w:ascii="Times New Roman" w:hAnsi="Times New Roman" w:cs="Times New Roman"/>
          <w:sz w:val="24"/>
        </w:rPr>
        <w:t xml:space="preserve">“We came to his tent which was surrounded by a ring of barbarian guards. When we were granted entrance, we saw Attila seated on a wooden chair. We halted a little before the throne and </w:t>
      </w:r>
      <w:proofErr w:type="spellStart"/>
      <w:r>
        <w:rPr>
          <w:rFonts w:ascii="Times New Roman" w:hAnsi="Times New Roman" w:cs="Times New Roman"/>
          <w:sz w:val="24"/>
        </w:rPr>
        <w:t>Maximinus</w:t>
      </w:r>
      <w:proofErr w:type="spellEnd"/>
      <w:r>
        <w:rPr>
          <w:rFonts w:ascii="Times New Roman" w:hAnsi="Times New Roman" w:cs="Times New Roman"/>
          <w:sz w:val="24"/>
        </w:rPr>
        <w:t xml:space="preserve"> advanced, greeted the barbarian, gave him letters from the Emperor and said that the emperor prayed that he and his followers were safe and well. He replied that the </w:t>
      </w:r>
      <w:r>
        <w:rPr>
          <w:rFonts w:ascii="Times New Roman" w:hAnsi="Times New Roman" w:cs="Times New Roman"/>
          <w:sz w:val="24"/>
        </w:rPr>
        <w:lastRenderedPageBreak/>
        <w:t xml:space="preserve">Romans would have what they wished from him.” – </w:t>
      </w:r>
      <w:proofErr w:type="spellStart"/>
      <w:r w:rsidRPr="006A6AA2">
        <w:rPr>
          <w:rFonts w:ascii="Times New Roman" w:hAnsi="Times New Roman" w:cs="Times New Roman"/>
          <w:b/>
          <w:sz w:val="24"/>
        </w:rPr>
        <w:t>Priscus</w:t>
      </w:r>
      <w:proofErr w:type="spellEnd"/>
      <w:r w:rsidRPr="006A6AA2">
        <w:rPr>
          <w:rFonts w:ascii="Times New Roman" w:hAnsi="Times New Roman" w:cs="Times New Roman"/>
          <w:b/>
          <w:sz w:val="24"/>
        </w:rPr>
        <w:t xml:space="preserve"> frag. 11.2.171-178</w:t>
      </w:r>
      <w:r>
        <w:rPr>
          <w:rFonts w:ascii="Times New Roman" w:hAnsi="Times New Roman" w:cs="Times New Roman"/>
          <w:sz w:val="24"/>
        </w:rPr>
        <w:t>. (trans. from Elton 2018)</w:t>
      </w:r>
    </w:p>
    <w:p w:rsidR="006A6AA2" w:rsidRDefault="006A6AA2" w:rsidP="00FB3B4B">
      <w:pPr>
        <w:jc w:val="both"/>
        <w:rPr>
          <w:rFonts w:ascii="Times New Roman" w:hAnsi="Times New Roman" w:cs="Times New Roman"/>
          <w:sz w:val="24"/>
        </w:rPr>
      </w:pPr>
    </w:p>
    <w:p w:rsidR="00AA3781" w:rsidRDefault="006A6AA2" w:rsidP="00AA3781">
      <w:pPr>
        <w:jc w:val="both"/>
        <w:rPr>
          <w:rFonts w:ascii="Times New Roman" w:hAnsi="Times New Roman" w:cs="Times New Roman"/>
          <w:sz w:val="24"/>
        </w:rPr>
      </w:pPr>
      <w:r>
        <w:rPr>
          <w:rFonts w:ascii="Times New Roman" w:hAnsi="Times New Roman" w:cs="Times New Roman"/>
          <w:sz w:val="24"/>
        </w:rPr>
        <w:t xml:space="preserve">“[The embassy gave the following gifts to </w:t>
      </w:r>
      <w:proofErr w:type="spellStart"/>
      <w:r>
        <w:rPr>
          <w:rFonts w:ascii="Times New Roman" w:hAnsi="Times New Roman" w:cs="Times New Roman"/>
          <w:sz w:val="24"/>
        </w:rPr>
        <w:t>Bleda’s</w:t>
      </w:r>
      <w:proofErr w:type="spellEnd"/>
      <w:r>
        <w:rPr>
          <w:rFonts w:ascii="Times New Roman" w:hAnsi="Times New Roman" w:cs="Times New Roman"/>
          <w:sz w:val="24"/>
        </w:rPr>
        <w:t xml:space="preserve"> wives (the brother of Attila)]</w:t>
      </w:r>
      <w:r w:rsidR="00AA3781">
        <w:rPr>
          <w:rFonts w:ascii="Times New Roman" w:hAnsi="Times New Roman" w:cs="Times New Roman"/>
          <w:sz w:val="24"/>
        </w:rPr>
        <w:t xml:space="preserve"> “three silver bowls, red skins, pepper from India, dates and other dried fruits which the barbarians value because they are not native products…” – </w:t>
      </w:r>
      <w:proofErr w:type="spellStart"/>
      <w:r w:rsidR="00AA3781" w:rsidRPr="006A6AA2">
        <w:rPr>
          <w:rFonts w:ascii="Times New Roman" w:hAnsi="Times New Roman" w:cs="Times New Roman"/>
          <w:b/>
          <w:sz w:val="24"/>
        </w:rPr>
        <w:t>Priscus</w:t>
      </w:r>
      <w:proofErr w:type="spellEnd"/>
      <w:r w:rsidR="00AA3781" w:rsidRPr="006A6AA2">
        <w:rPr>
          <w:rFonts w:ascii="Times New Roman" w:hAnsi="Times New Roman" w:cs="Times New Roman"/>
          <w:b/>
          <w:sz w:val="24"/>
        </w:rPr>
        <w:t xml:space="preserve"> </w:t>
      </w:r>
      <w:r w:rsidR="00AA3781">
        <w:rPr>
          <w:rFonts w:ascii="Times New Roman" w:hAnsi="Times New Roman" w:cs="Times New Roman"/>
          <w:b/>
          <w:sz w:val="24"/>
        </w:rPr>
        <w:t>frag. 11.2.309-311</w:t>
      </w:r>
      <w:r w:rsidR="00AA3781">
        <w:rPr>
          <w:rFonts w:ascii="Times New Roman" w:hAnsi="Times New Roman" w:cs="Times New Roman"/>
          <w:sz w:val="24"/>
        </w:rPr>
        <w:t>. (trans. from Elton 2018)</w:t>
      </w:r>
    </w:p>
    <w:p w:rsidR="00A510CF" w:rsidRDefault="00A510CF" w:rsidP="00AA3781">
      <w:pPr>
        <w:jc w:val="both"/>
        <w:rPr>
          <w:rFonts w:ascii="Times New Roman" w:hAnsi="Times New Roman" w:cs="Times New Roman"/>
          <w:sz w:val="24"/>
        </w:rPr>
      </w:pPr>
    </w:p>
    <w:p w:rsidR="00A510CF" w:rsidRDefault="00A510CF" w:rsidP="00A510CF">
      <w:pPr>
        <w:jc w:val="both"/>
        <w:rPr>
          <w:rFonts w:ascii="Times New Roman" w:hAnsi="Times New Roman" w:cs="Times New Roman"/>
          <w:sz w:val="24"/>
        </w:rPr>
      </w:pPr>
      <w:r>
        <w:rPr>
          <w:rFonts w:ascii="Times New Roman" w:hAnsi="Times New Roman" w:cs="Times New Roman"/>
          <w:sz w:val="24"/>
        </w:rPr>
        <w:t>[Eventually the embassy] “</w:t>
      </w:r>
      <w:proofErr w:type="gramStart"/>
      <w:r>
        <w:rPr>
          <w:rFonts w:ascii="Times New Roman" w:hAnsi="Times New Roman" w:cs="Times New Roman"/>
          <w:sz w:val="24"/>
        </w:rPr>
        <w:t>came</w:t>
      </w:r>
      <w:proofErr w:type="gramEnd"/>
      <w:r>
        <w:rPr>
          <w:rFonts w:ascii="Times New Roman" w:hAnsi="Times New Roman" w:cs="Times New Roman"/>
          <w:sz w:val="24"/>
        </w:rPr>
        <w:t xml:space="preserve"> to a large village in which Attila’s palace was said to be more spectacular than those elsewhere. It was constructed of timbers and smoothly planed boards and was surrounded by a wooden wall that was built with an eye not to security but to elegance…”</w:t>
      </w:r>
      <w:r w:rsidR="00A43377">
        <w:rPr>
          <w:rFonts w:ascii="Times New Roman" w:hAnsi="Times New Roman" w:cs="Times New Roman"/>
          <w:sz w:val="24"/>
        </w:rPr>
        <w:t xml:space="preserve"> [</w:t>
      </w:r>
      <w:proofErr w:type="spellStart"/>
      <w:r w:rsidR="00A43377">
        <w:rPr>
          <w:rFonts w:ascii="Times New Roman" w:hAnsi="Times New Roman" w:cs="Times New Roman"/>
          <w:sz w:val="24"/>
        </w:rPr>
        <w:t>Pricus</w:t>
      </w:r>
      <w:proofErr w:type="spellEnd"/>
      <w:r w:rsidR="00A43377">
        <w:rPr>
          <w:rFonts w:ascii="Times New Roman" w:hAnsi="Times New Roman" w:cs="Times New Roman"/>
          <w:sz w:val="24"/>
        </w:rPr>
        <w:t xml:space="preserve"> subsequently mentions bathhouses made of imported stone built by Roman prisoners]</w:t>
      </w:r>
      <w:r>
        <w:rPr>
          <w:rFonts w:ascii="Times New Roman" w:hAnsi="Times New Roman" w:cs="Times New Roman"/>
          <w:sz w:val="24"/>
        </w:rPr>
        <w:t xml:space="preserve"> – </w:t>
      </w:r>
      <w:proofErr w:type="spellStart"/>
      <w:r w:rsidRPr="006A6AA2">
        <w:rPr>
          <w:rFonts w:ascii="Times New Roman" w:hAnsi="Times New Roman" w:cs="Times New Roman"/>
          <w:b/>
          <w:sz w:val="24"/>
        </w:rPr>
        <w:t>Priscus</w:t>
      </w:r>
      <w:proofErr w:type="spellEnd"/>
      <w:r w:rsidRPr="006A6AA2">
        <w:rPr>
          <w:rFonts w:ascii="Times New Roman" w:hAnsi="Times New Roman" w:cs="Times New Roman"/>
          <w:b/>
          <w:sz w:val="24"/>
        </w:rPr>
        <w:t xml:space="preserve"> </w:t>
      </w:r>
      <w:r>
        <w:rPr>
          <w:rFonts w:ascii="Times New Roman" w:hAnsi="Times New Roman" w:cs="Times New Roman"/>
          <w:b/>
          <w:sz w:val="24"/>
        </w:rPr>
        <w:t>frag. 11.2.358-361</w:t>
      </w:r>
      <w:r>
        <w:rPr>
          <w:rFonts w:ascii="Times New Roman" w:hAnsi="Times New Roman" w:cs="Times New Roman"/>
          <w:sz w:val="24"/>
        </w:rPr>
        <w:t>. (trans. from Elton 2018)</w:t>
      </w:r>
    </w:p>
    <w:p w:rsidR="00A510CF" w:rsidRDefault="00A510CF" w:rsidP="00AA3781">
      <w:pPr>
        <w:jc w:val="both"/>
        <w:rPr>
          <w:rFonts w:ascii="Times New Roman" w:hAnsi="Times New Roman" w:cs="Times New Roman"/>
          <w:sz w:val="24"/>
        </w:rPr>
      </w:pPr>
    </w:p>
    <w:p w:rsidR="00A43377" w:rsidRDefault="00A43377" w:rsidP="00AA3781">
      <w:pPr>
        <w:jc w:val="both"/>
        <w:rPr>
          <w:rFonts w:ascii="Times New Roman" w:hAnsi="Times New Roman" w:cs="Times New Roman"/>
          <w:sz w:val="24"/>
        </w:rPr>
      </w:pPr>
      <w:r>
        <w:rPr>
          <w:rFonts w:ascii="Times New Roman" w:hAnsi="Times New Roman" w:cs="Times New Roman"/>
          <w:sz w:val="24"/>
        </w:rPr>
        <w:t xml:space="preserve">[Description of a second embassy led by </w:t>
      </w:r>
      <w:proofErr w:type="spellStart"/>
      <w:r>
        <w:rPr>
          <w:rFonts w:ascii="Times New Roman" w:hAnsi="Times New Roman" w:cs="Times New Roman"/>
          <w:sz w:val="24"/>
        </w:rPr>
        <w:t>Anatolius</w:t>
      </w:r>
      <w:proofErr w:type="spellEnd"/>
      <w:r>
        <w:rPr>
          <w:rFonts w:ascii="Times New Roman" w:hAnsi="Times New Roman" w:cs="Times New Roman"/>
          <w:sz w:val="24"/>
        </w:rPr>
        <w:t xml:space="preserve"> and </w:t>
      </w:r>
      <w:proofErr w:type="spellStart"/>
      <w:r>
        <w:rPr>
          <w:rFonts w:ascii="Times New Roman" w:hAnsi="Times New Roman" w:cs="Times New Roman"/>
          <w:sz w:val="24"/>
        </w:rPr>
        <w:t>Nomus</w:t>
      </w:r>
      <w:proofErr w:type="spellEnd"/>
      <w:r w:rsidR="00620B81">
        <w:rPr>
          <w:rFonts w:ascii="Times New Roman" w:hAnsi="Times New Roman" w:cs="Times New Roman"/>
          <w:sz w:val="24"/>
        </w:rPr>
        <w:t xml:space="preserve"> (the first embassy had involved a failed secret Roman attempt to bribe an individual called </w:t>
      </w:r>
      <w:proofErr w:type="spellStart"/>
      <w:r w:rsidR="00620B81">
        <w:rPr>
          <w:rFonts w:ascii="Times New Roman" w:hAnsi="Times New Roman" w:cs="Times New Roman"/>
          <w:sz w:val="24"/>
        </w:rPr>
        <w:t>Edeco</w:t>
      </w:r>
      <w:proofErr w:type="spellEnd"/>
      <w:r w:rsidR="00620B81">
        <w:rPr>
          <w:rFonts w:ascii="Times New Roman" w:hAnsi="Times New Roman" w:cs="Times New Roman"/>
          <w:sz w:val="24"/>
        </w:rPr>
        <w:t xml:space="preserve"> to kill </w:t>
      </w:r>
      <w:proofErr w:type="spellStart"/>
      <w:r w:rsidR="00620B81">
        <w:rPr>
          <w:rFonts w:ascii="Times New Roman" w:hAnsi="Times New Roman" w:cs="Times New Roman"/>
          <w:sz w:val="24"/>
        </w:rPr>
        <w:t>Attilla</w:t>
      </w:r>
      <w:proofErr w:type="spellEnd"/>
      <w:r w:rsidR="00620B81">
        <w:rPr>
          <w:rFonts w:ascii="Times New Roman" w:hAnsi="Times New Roman" w:cs="Times New Roman"/>
          <w:sz w:val="24"/>
        </w:rPr>
        <w:t>)</w:t>
      </w:r>
      <w:r>
        <w:rPr>
          <w:rFonts w:ascii="Times New Roman" w:hAnsi="Times New Roman" w:cs="Times New Roman"/>
          <w:sz w:val="24"/>
        </w:rPr>
        <w:t>] “</w:t>
      </w:r>
      <w:r w:rsidR="00620B81">
        <w:rPr>
          <w:rFonts w:ascii="Times New Roman" w:hAnsi="Times New Roman" w:cs="Times New Roman"/>
          <w:sz w:val="24"/>
        </w:rPr>
        <w:t xml:space="preserve">At first [Attila] negotiated arrogantly, but he was overwhelmed by the number of gifts and mollified by their words of appeasement. He swore that he would keep the peace on the same </w:t>
      </w:r>
      <w:proofErr w:type="gramStart"/>
      <w:r w:rsidR="00620B81">
        <w:rPr>
          <w:rFonts w:ascii="Times New Roman" w:hAnsi="Times New Roman" w:cs="Times New Roman"/>
          <w:sz w:val="24"/>
        </w:rPr>
        <w:t>terms, that he would withdraw from the Roman territory bordering the Danube,</w:t>
      </w:r>
      <w:proofErr w:type="gramEnd"/>
      <w:r w:rsidR="00620B81">
        <w:rPr>
          <w:rFonts w:ascii="Times New Roman" w:hAnsi="Times New Roman" w:cs="Times New Roman"/>
          <w:sz w:val="24"/>
        </w:rPr>
        <w:t xml:space="preserve"> and that he would cease to press the matter of the fugitives with the Emperor provided the Romans did not again receive other fugitives who fled from him.</w:t>
      </w:r>
      <w:r w:rsidR="00805D02">
        <w:rPr>
          <w:rFonts w:ascii="Times New Roman" w:hAnsi="Times New Roman" w:cs="Times New Roman"/>
          <w:sz w:val="24"/>
        </w:rPr>
        <w:t xml:space="preserve"> He also fried </w:t>
      </w:r>
      <w:proofErr w:type="spellStart"/>
      <w:r w:rsidR="00805D02">
        <w:rPr>
          <w:rFonts w:ascii="Times New Roman" w:hAnsi="Times New Roman" w:cs="Times New Roman"/>
          <w:sz w:val="24"/>
        </w:rPr>
        <w:t>Vigilas</w:t>
      </w:r>
      <w:proofErr w:type="spellEnd"/>
      <w:r w:rsidR="00805D02">
        <w:rPr>
          <w:rFonts w:ascii="Times New Roman" w:hAnsi="Times New Roman" w:cs="Times New Roman"/>
          <w:sz w:val="24"/>
        </w:rPr>
        <w:t xml:space="preserve"> [the previous ambassador who tried to bribe </w:t>
      </w:r>
      <w:proofErr w:type="spellStart"/>
      <w:r w:rsidR="00805D02">
        <w:rPr>
          <w:rFonts w:ascii="Times New Roman" w:hAnsi="Times New Roman" w:cs="Times New Roman"/>
          <w:sz w:val="24"/>
        </w:rPr>
        <w:t>Edeco</w:t>
      </w:r>
      <w:proofErr w:type="spellEnd"/>
      <w:r w:rsidR="00805D02">
        <w:rPr>
          <w:rFonts w:ascii="Times New Roman" w:hAnsi="Times New Roman" w:cs="Times New Roman"/>
          <w:sz w:val="24"/>
        </w:rPr>
        <w:t xml:space="preserve">].” </w:t>
      </w:r>
      <w:r w:rsidR="00620B81">
        <w:rPr>
          <w:rFonts w:ascii="Times New Roman" w:hAnsi="Times New Roman" w:cs="Times New Roman"/>
          <w:sz w:val="24"/>
        </w:rPr>
        <w:t xml:space="preserve"> </w:t>
      </w:r>
      <w:r w:rsidR="00805D02">
        <w:rPr>
          <w:rFonts w:ascii="Times New Roman" w:hAnsi="Times New Roman" w:cs="Times New Roman"/>
          <w:sz w:val="24"/>
        </w:rPr>
        <w:t xml:space="preserve">– </w:t>
      </w:r>
      <w:proofErr w:type="spellStart"/>
      <w:r w:rsidR="00805D02" w:rsidRPr="006A6AA2">
        <w:rPr>
          <w:rFonts w:ascii="Times New Roman" w:hAnsi="Times New Roman" w:cs="Times New Roman"/>
          <w:b/>
          <w:sz w:val="24"/>
        </w:rPr>
        <w:t>Priscus</w:t>
      </w:r>
      <w:proofErr w:type="spellEnd"/>
      <w:r w:rsidR="00805D02" w:rsidRPr="006A6AA2">
        <w:rPr>
          <w:rFonts w:ascii="Times New Roman" w:hAnsi="Times New Roman" w:cs="Times New Roman"/>
          <w:b/>
          <w:sz w:val="24"/>
        </w:rPr>
        <w:t xml:space="preserve"> </w:t>
      </w:r>
      <w:r w:rsidR="00805D02">
        <w:rPr>
          <w:rFonts w:ascii="Times New Roman" w:hAnsi="Times New Roman" w:cs="Times New Roman"/>
          <w:b/>
          <w:sz w:val="24"/>
        </w:rPr>
        <w:t>frag. 15.4</w:t>
      </w:r>
      <w:r w:rsidR="00805D02">
        <w:rPr>
          <w:rFonts w:ascii="Times New Roman" w:hAnsi="Times New Roman" w:cs="Times New Roman"/>
          <w:sz w:val="24"/>
        </w:rPr>
        <w:t>. (</w:t>
      </w:r>
      <w:proofErr w:type="gramStart"/>
      <w:r w:rsidR="00805D02">
        <w:rPr>
          <w:rFonts w:ascii="Times New Roman" w:hAnsi="Times New Roman" w:cs="Times New Roman"/>
          <w:sz w:val="24"/>
        </w:rPr>
        <w:t>trans</w:t>
      </w:r>
      <w:proofErr w:type="gramEnd"/>
      <w:r w:rsidR="00805D02">
        <w:rPr>
          <w:rFonts w:ascii="Times New Roman" w:hAnsi="Times New Roman" w:cs="Times New Roman"/>
          <w:sz w:val="24"/>
        </w:rPr>
        <w:t>. from Elton 2018)</w:t>
      </w:r>
    </w:p>
    <w:p w:rsidR="00B94F0E" w:rsidRDefault="00B94F0E" w:rsidP="00AA3781">
      <w:pPr>
        <w:jc w:val="both"/>
        <w:rPr>
          <w:rFonts w:ascii="Times New Roman" w:hAnsi="Times New Roman" w:cs="Times New Roman"/>
          <w:sz w:val="24"/>
        </w:rPr>
      </w:pPr>
    </w:p>
    <w:p w:rsidR="00B94F0E" w:rsidRDefault="00B94F0E" w:rsidP="00AA3781">
      <w:pPr>
        <w:jc w:val="both"/>
        <w:rPr>
          <w:rFonts w:ascii="Times New Roman" w:hAnsi="Times New Roman" w:cs="Times New Roman"/>
          <w:sz w:val="24"/>
        </w:rPr>
      </w:pPr>
      <w:r>
        <w:rPr>
          <w:rFonts w:ascii="Times New Roman" w:hAnsi="Times New Roman" w:cs="Times New Roman"/>
          <w:sz w:val="24"/>
        </w:rPr>
        <w:t>Questions to consider:</w:t>
      </w:r>
    </w:p>
    <w:p w:rsidR="007F139B" w:rsidRPr="00B94F0E" w:rsidRDefault="007F139B" w:rsidP="007F139B">
      <w:pPr>
        <w:jc w:val="both"/>
        <w:rPr>
          <w:rFonts w:ascii="Times New Roman" w:hAnsi="Times New Roman" w:cs="Times New Roman"/>
          <w:sz w:val="24"/>
        </w:rPr>
      </w:pPr>
      <w:r>
        <w:rPr>
          <w:rFonts w:ascii="Times New Roman" w:hAnsi="Times New Roman" w:cs="Times New Roman"/>
          <w:sz w:val="24"/>
        </w:rPr>
        <w:t xml:space="preserve">What do you make of this representation of Attila that features in both the accounts of </w:t>
      </w:r>
      <w:proofErr w:type="spellStart"/>
      <w:r w:rsidR="0049398A">
        <w:rPr>
          <w:rFonts w:ascii="Times New Roman" w:hAnsi="Times New Roman" w:cs="Times New Roman"/>
          <w:sz w:val="24"/>
        </w:rPr>
        <w:t>Ammainus</w:t>
      </w:r>
      <w:proofErr w:type="spellEnd"/>
      <w:r w:rsidR="0049398A">
        <w:rPr>
          <w:rFonts w:ascii="Times New Roman" w:hAnsi="Times New Roman" w:cs="Times New Roman"/>
          <w:sz w:val="24"/>
        </w:rPr>
        <w:t xml:space="preserve">, </w:t>
      </w:r>
      <w:proofErr w:type="spellStart"/>
      <w:r>
        <w:rPr>
          <w:rFonts w:ascii="Times New Roman" w:hAnsi="Times New Roman" w:cs="Times New Roman"/>
          <w:sz w:val="24"/>
        </w:rPr>
        <w:t>Priscus</w:t>
      </w:r>
      <w:proofErr w:type="spellEnd"/>
      <w:r w:rsidR="00246625">
        <w:rPr>
          <w:rFonts w:ascii="Times New Roman" w:hAnsi="Times New Roman" w:cs="Times New Roman"/>
          <w:sz w:val="24"/>
        </w:rPr>
        <w:t xml:space="preserve"> and </w:t>
      </w:r>
      <w:proofErr w:type="spellStart"/>
      <w:r>
        <w:rPr>
          <w:rFonts w:ascii="Times New Roman" w:hAnsi="Times New Roman" w:cs="Times New Roman"/>
          <w:sz w:val="24"/>
        </w:rPr>
        <w:t>Jordanes</w:t>
      </w:r>
      <w:proofErr w:type="spellEnd"/>
      <w:r>
        <w:rPr>
          <w:rFonts w:ascii="Times New Roman" w:hAnsi="Times New Roman" w:cs="Times New Roman"/>
          <w:sz w:val="24"/>
        </w:rPr>
        <w:t xml:space="preserve">? </w:t>
      </w:r>
      <w:r w:rsidR="00213723">
        <w:rPr>
          <w:rFonts w:ascii="Times New Roman" w:hAnsi="Times New Roman" w:cs="Times New Roman"/>
          <w:sz w:val="24"/>
        </w:rPr>
        <w:t xml:space="preserve">Consider the dating of the respective accounts, how might that have influenced the varying presentations? </w:t>
      </w:r>
    </w:p>
    <w:p w:rsidR="00B94F0E" w:rsidRDefault="00B94F0E" w:rsidP="00AA3781">
      <w:pPr>
        <w:jc w:val="both"/>
        <w:rPr>
          <w:rFonts w:ascii="Times New Roman" w:hAnsi="Times New Roman" w:cs="Times New Roman"/>
          <w:sz w:val="24"/>
        </w:rPr>
      </w:pPr>
      <w:r>
        <w:rPr>
          <w:rFonts w:ascii="Times New Roman" w:hAnsi="Times New Roman" w:cs="Times New Roman"/>
          <w:sz w:val="24"/>
        </w:rPr>
        <w:t xml:space="preserve">What does these fragments from </w:t>
      </w:r>
      <w:proofErr w:type="spellStart"/>
      <w:r>
        <w:rPr>
          <w:rFonts w:ascii="Times New Roman" w:hAnsi="Times New Roman" w:cs="Times New Roman"/>
          <w:sz w:val="24"/>
        </w:rPr>
        <w:t>Priscus</w:t>
      </w:r>
      <w:proofErr w:type="spellEnd"/>
      <w:r>
        <w:rPr>
          <w:rFonts w:ascii="Times New Roman" w:hAnsi="Times New Roman" w:cs="Times New Roman"/>
          <w:sz w:val="24"/>
        </w:rPr>
        <w:t xml:space="preserve"> suggest about the nature of Roman relations with Attila and disparities of power? </w:t>
      </w:r>
    </w:p>
    <w:p w:rsidR="006A6AA2" w:rsidRDefault="006A6AA2" w:rsidP="00FB3B4B">
      <w:pPr>
        <w:jc w:val="both"/>
        <w:rPr>
          <w:rFonts w:ascii="Times New Roman" w:hAnsi="Times New Roman" w:cs="Times New Roman"/>
          <w:sz w:val="24"/>
        </w:rPr>
      </w:pPr>
    </w:p>
    <w:p w:rsidR="006A6AA2" w:rsidRDefault="006A6AA2" w:rsidP="00FB3B4B">
      <w:pPr>
        <w:jc w:val="both"/>
        <w:rPr>
          <w:rFonts w:ascii="Times New Roman" w:hAnsi="Times New Roman" w:cs="Times New Roman"/>
          <w:sz w:val="24"/>
        </w:rPr>
      </w:pPr>
    </w:p>
    <w:p w:rsidR="006A6AA2" w:rsidRPr="006A6AA2" w:rsidRDefault="006A6AA2" w:rsidP="00FB3B4B">
      <w:pPr>
        <w:jc w:val="both"/>
        <w:rPr>
          <w:rFonts w:ascii="Times New Roman" w:hAnsi="Times New Roman" w:cs="Times New Roman"/>
          <w:sz w:val="24"/>
        </w:rPr>
      </w:pPr>
    </w:p>
    <w:p w:rsidR="00A7752B" w:rsidRPr="00A7752B" w:rsidRDefault="00AB7DA1" w:rsidP="00A7752B">
      <w:pPr>
        <w:jc w:val="both"/>
        <w:rPr>
          <w:rFonts w:ascii="Times New Roman" w:hAnsi="Times New Roman" w:cs="Times New Roman"/>
          <w:sz w:val="24"/>
        </w:rPr>
      </w:pPr>
      <w:r>
        <w:rPr>
          <w:rFonts w:ascii="Times New Roman" w:hAnsi="Times New Roman" w:cs="Times New Roman"/>
          <w:sz w:val="24"/>
        </w:rPr>
        <w:t xml:space="preserve"> </w:t>
      </w:r>
      <w:r w:rsidR="004720BA">
        <w:rPr>
          <w:rFonts w:ascii="Times New Roman" w:hAnsi="Times New Roman" w:cs="Times New Roman"/>
          <w:sz w:val="24"/>
        </w:rPr>
        <w:t xml:space="preserve"> </w:t>
      </w:r>
    </w:p>
    <w:sectPr w:rsidR="00A7752B" w:rsidRPr="00A775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89B0864"/>
    <w:multiLevelType w:val="hybridMultilevel"/>
    <w:tmpl w:val="09E03290"/>
    <w:lvl w:ilvl="0" w:tplc="4DC4B4B6">
      <w:start w:val="1"/>
      <w:numFmt w:val="bullet"/>
      <w:lvlText w:val="•"/>
      <w:lvlJc w:val="left"/>
      <w:pPr>
        <w:tabs>
          <w:tab w:val="num" w:pos="720"/>
        </w:tabs>
        <w:ind w:left="720" w:hanging="360"/>
      </w:pPr>
      <w:rPr>
        <w:rFonts w:ascii="Arial" w:hAnsi="Arial" w:hint="default"/>
      </w:rPr>
    </w:lvl>
    <w:lvl w:ilvl="1" w:tplc="1CDC640C" w:tentative="1">
      <w:start w:val="1"/>
      <w:numFmt w:val="bullet"/>
      <w:lvlText w:val="•"/>
      <w:lvlJc w:val="left"/>
      <w:pPr>
        <w:tabs>
          <w:tab w:val="num" w:pos="1440"/>
        </w:tabs>
        <w:ind w:left="1440" w:hanging="360"/>
      </w:pPr>
      <w:rPr>
        <w:rFonts w:ascii="Arial" w:hAnsi="Arial" w:hint="default"/>
      </w:rPr>
    </w:lvl>
    <w:lvl w:ilvl="2" w:tplc="B36854E8" w:tentative="1">
      <w:start w:val="1"/>
      <w:numFmt w:val="bullet"/>
      <w:lvlText w:val="•"/>
      <w:lvlJc w:val="left"/>
      <w:pPr>
        <w:tabs>
          <w:tab w:val="num" w:pos="2160"/>
        </w:tabs>
        <w:ind w:left="2160" w:hanging="360"/>
      </w:pPr>
      <w:rPr>
        <w:rFonts w:ascii="Arial" w:hAnsi="Arial" w:hint="default"/>
      </w:rPr>
    </w:lvl>
    <w:lvl w:ilvl="3" w:tplc="DFEE3460" w:tentative="1">
      <w:start w:val="1"/>
      <w:numFmt w:val="bullet"/>
      <w:lvlText w:val="•"/>
      <w:lvlJc w:val="left"/>
      <w:pPr>
        <w:tabs>
          <w:tab w:val="num" w:pos="2880"/>
        </w:tabs>
        <w:ind w:left="2880" w:hanging="360"/>
      </w:pPr>
      <w:rPr>
        <w:rFonts w:ascii="Arial" w:hAnsi="Arial" w:hint="default"/>
      </w:rPr>
    </w:lvl>
    <w:lvl w:ilvl="4" w:tplc="A4AA9C14" w:tentative="1">
      <w:start w:val="1"/>
      <w:numFmt w:val="bullet"/>
      <w:lvlText w:val="•"/>
      <w:lvlJc w:val="left"/>
      <w:pPr>
        <w:tabs>
          <w:tab w:val="num" w:pos="3600"/>
        </w:tabs>
        <w:ind w:left="3600" w:hanging="360"/>
      </w:pPr>
      <w:rPr>
        <w:rFonts w:ascii="Arial" w:hAnsi="Arial" w:hint="default"/>
      </w:rPr>
    </w:lvl>
    <w:lvl w:ilvl="5" w:tplc="59F8E220" w:tentative="1">
      <w:start w:val="1"/>
      <w:numFmt w:val="bullet"/>
      <w:lvlText w:val="•"/>
      <w:lvlJc w:val="left"/>
      <w:pPr>
        <w:tabs>
          <w:tab w:val="num" w:pos="4320"/>
        </w:tabs>
        <w:ind w:left="4320" w:hanging="360"/>
      </w:pPr>
      <w:rPr>
        <w:rFonts w:ascii="Arial" w:hAnsi="Arial" w:hint="default"/>
      </w:rPr>
    </w:lvl>
    <w:lvl w:ilvl="6" w:tplc="74E60DB6" w:tentative="1">
      <w:start w:val="1"/>
      <w:numFmt w:val="bullet"/>
      <w:lvlText w:val="•"/>
      <w:lvlJc w:val="left"/>
      <w:pPr>
        <w:tabs>
          <w:tab w:val="num" w:pos="5040"/>
        </w:tabs>
        <w:ind w:left="5040" w:hanging="360"/>
      </w:pPr>
      <w:rPr>
        <w:rFonts w:ascii="Arial" w:hAnsi="Arial" w:hint="default"/>
      </w:rPr>
    </w:lvl>
    <w:lvl w:ilvl="7" w:tplc="4886957E" w:tentative="1">
      <w:start w:val="1"/>
      <w:numFmt w:val="bullet"/>
      <w:lvlText w:val="•"/>
      <w:lvlJc w:val="left"/>
      <w:pPr>
        <w:tabs>
          <w:tab w:val="num" w:pos="5760"/>
        </w:tabs>
        <w:ind w:left="5760" w:hanging="360"/>
      </w:pPr>
      <w:rPr>
        <w:rFonts w:ascii="Arial" w:hAnsi="Arial" w:hint="default"/>
      </w:rPr>
    </w:lvl>
    <w:lvl w:ilvl="8" w:tplc="ADAC2CE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5F5C"/>
    <w:rsid w:val="0007774A"/>
    <w:rsid w:val="000A7DC5"/>
    <w:rsid w:val="000C734C"/>
    <w:rsid w:val="00104125"/>
    <w:rsid w:val="00107D71"/>
    <w:rsid w:val="00122027"/>
    <w:rsid w:val="001645D0"/>
    <w:rsid w:val="001D7E95"/>
    <w:rsid w:val="002057CC"/>
    <w:rsid w:val="00213723"/>
    <w:rsid w:val="00246625"/>
    <w:rsid w:val="00281380"/>
    <w:rsid w:val="00286A73"/>
    <w:rsid w:val="003E6C53"/>
    <w:rsid w:val="004720BA"/>
    <w:rsid w:val="00490074"/>
    <w:rsid w:val="0049398A"/>
    <w:rsid w:val="004B10DE"/>
    <w:rsid w:val="004B2601"/>
    <w:rsid w:val="004E2A84"/>
    <w:rsid w:val="004F729D"/>
    <w:rsid w:val="005301EC"/>
    <w:rsid w:val="00545BCE"/>
    <w:rsid w:val="00552266"/>
    <w:rsid w:val="00581DB7"/>
    <w:rsid w:val="005E01B2"/>
    <w:rsid w:val="00620B81"/>
    <w:rsid w:val="00660C0C"/>
    <w:rsid w:val="006A6AA2"/>
    <w:rsid w:val="006C546E"/>
    <w:rsid w:val="00720B76"/>
    <w:rsid w:val="00743080"/>
    <w:rsid w:val="00767FF1"/>
    <w:rsid w:val="007F139B"/>
    <w:rsid w:val="008024FA"/>
    <w:rsid w:val="00805D02"/>
    <w:rsid w:val="00806881"/>
    <w:rsid w:val="008431C6"/>
    <w:rsid w:val="008D21A8"/>
    <w:rsid w:val="00903365"/>
    <w:rsid w:val="00933390"/>
    <w:rsid w:val="00985954"/>
    <w:rsid w:val="009B5EAC"/>
    <w:rsid w:val="00A43377"/>
    <w:rsid w:val="00A44376"/>
    <w:rsid w:val="00A510CF"/>
    <w:rsid w:val="00A7752B"/>
    <w:rsid w:val="00AA3781"/>
    <w:rsid w:val="00AB7DA1"/>
    <w:rsid w:val="00B94F0E"/>
    <w:rsid w:val="00BC20F9"/>
    <w:rsid w:val="00C35F5C"/>
    <w:rsid w:val="00CF6F93"/>
    <w:rsid w:val="00DD5443"/>
    <w:rsid w:val="00FB3B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473FA47-BA94-4DA9-98F1-9C89C622B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5F5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41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25267561">
      <w:bodyDiv w:val="1"/>
      <w:marLeft w:val="0"/>
      <w:marRight w:val="0"/>
      <w:marTop w:val="0"/>
      <w:marBottom w:val="0"/>
      <w:divBdr>
        <w:top w:val="none" w:sz="0" w:space="0" w:color="auto"/>
        <w:left w:val="none" w:sz="0" w:space="0" w:color="auto"/>
        <w:bottom w:val="none" w:sz="0" w:space="0" w:color="auto"/>
        <w:right w:val="none" w:sz="0" w:space="0" w:color="auto"/>
      </w:divBdr>
      <w:divsChild>
        <w:div w:id="39374382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261</TotalTime>
  <Pages>6</Pages>
  <Words>2552</Words>
  <Characters>14553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56</cp:revision>
  <dcterms:created xsi:type="dcterms:W3CDTF">2020-10-25T14:48:00Z</dcterms:created>
  <dcterms:modified xsi:type="dcterms:W3CDTF">2020-11-12T17:47:00Z</dcterms:modified>
</cp:coreProperties>
</file>