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C19FE" w14:textId="5F38A200" w:rsidR="00A542AB" w:rsidRDefault="00A542AB" w:rsidP="00DD7F1A">
      <w:pPr>
        <w:spacing w:before="100" w:beforeAutospacing="1" w:after="100" w:afterAutospacing="1"/>
        <w:rPr>
          <w:rFonts w:ascii="Arial" w:eastAsia="Times New Roman" w:hAnsi="Arial" w:cs="Arial"/>
          <w:sz w:val="36"/>
          <w:szCs w:val="36"/>
          <w:lang w:eastAsia="en-GB"/>
        </w:rPr>
      </w:pPr>
    </w:p>
    <w:p w14:paraId="1AABC1B4" w14:textId="1AF34BB9" w:rsidR="00C012F5" w:rsidRDefault="00DC7EAA" w:rsidP="00DD7F1A">
      <w:pPr>
        <w:spacing w:before="100" w:beforeAutospacing="1" w:after="100" w:afterAutospacing="1"/>
        <w:rPr>
          <w:rFonts w:ascii="Arial" w:eastAsia="Times New Roman" w:hAnsi="Arial" w:cs="Arial"/>
          <w:sz w:val="36"/>
          <w:szCs w:val="36"/>
          <w:lang w:eastAsia="en-GB"/>
        </w:rPr>
      </w:pPr>
      <w:r>
        <w:rPr>
          <w:noProof/>
        </w:rPr>
        <w:drawing>
          <wp:inline distT="0" distB="0" distL="0" distR="0" wp14:anchorId="02ACBFFE" wp14:editId="384E2733">
            <wp:extent cx="3799235" cy="14478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D580B98" w14:textId="55C18BC0" w:rsidR="00DC7EAA" w:rsidRPr="0095335B" w:rsidRDefault="00DC7EAA" w:rsidP="0095335B">
      <w:pPr>
        <w:spacing w:before="100" w:beforeAutospacing="1" w:after="100" w:afterAutospacing="1" w:line="360" w:lineRule="auto"/>
        <w:rPr>
          <w:rFonts w:ascii="Arial" w:eastAsia="Times New Roman" w:hAnsi="Arial" w:cs="Arial"/>
          <w:sz w:val="22"/>
          <w:szCs w:val="22"/>
          <w:lang w:eastAsia="en-GB"/>
        </w:rPr>
      </w:pPr>
    </w:p>
    <w:p w14:paraId="00F7CC78" w14:textId="77777777" w:rsidR="0033434E" w:rsidRPr="00106862" w:rsidRDefault="0033434E" w:rsidP="00106862">
      <w:pPr>
        <w:spacing w:line="360" w:lineRule="auto"/>
        <w:rPr>
          <w:rFonts w:ascii="Arial" w:hAnsi="Arial" w:cs="Arial"/>
          <w:sz w:val="22"/>
          <w:szCs w:val="22"/>
        </w:rPr>
      </w:pPr>
    </w:p>
    <w:p w14:paraId="3D6BB677" w14:textId="117DA9D1" w:rsidR="0033434E" w:rsidRPr="00106862" w:rsidRDefault="0033434E" w:rsidP="00106862">
      <w:pPr>
        <w:spacing w:line="360" w:lineRule="auto"/>
        <w:jc w:val="center"/>
        <w:rPr>
          <w:rFonts w:ascii="Arial" w:hAnsi="Arial" w:cs="Arial"/>
          <w:sz w:val="22"/>
          <w:szCs w:val="22"/>
        </w:rPr>
      </w:pPr>
      <w:r w:rsidRPr="00106862">
        <w:rPr>
          <w:rFonts w:ascii="Arial" w:hAnsi="Arial" w:cs="Arial"/>
          <w:sz w:val="22"/>
          <w:szCs w:val="22"/>
        </w:rPr>
        <w:t xml:space="preserve">Assessment </w:t>
      </w:r>
      <w:r w:rsidR="00A60806" w:rsidRPr="00106862">
        <w:rPr>
          <w:rFonts w:ascii="Arial" w:hAnsi="Arial" w:cs="Arial"/>
          <w:sz w:val="22"/>
          <w:szCs w:val="22"/>
        </w:rPr>
        <w:t>2</w:t>
      </w:r>
    </w:p>
    <w:p w14:paraId="6843C6C6" w14:textId="57A26519" w:rsidR="0033434E" w:rsidRPr="00106862" w:rsidRDefault="00A60806" w:rsidP="00106862">
      <w:pPr>
        <w:spacing w:line="360" w:lineRule="auto"/>
        <w:jc w:val="center"/>
        <w:rPr>
          <w:rFonts w:ascii="Arial" w:hAnsi="Arial" w:cs="Arial"/>
          <w:sz w:val="22"/>
          <w:szCs w:val="22"/>
        </w:rPr>
      </w:pPr>
      <w:r w:rsidRPr="00106862">
        <w:rPr>
          <w:rFonts w:ascii="Arial" w:hAnsi="Arial" w:cs="Arial"/>
          <w:sz w:val="22"/>
          <w:szCs w:val="22"/>
        </w:rPr>
        <w:t xml:space="preserve"> </w:t>
      </w:r>
      <w:r w:rsidR="0033434E" w:rsidRPr="00106862">
        <w:rPr>
          <w:rFonts w:ascii="Arial" w:hAnsi="Arial" w:cs="Arial"/>
          <w:sz w:val="22"/>
          <w:szCs w:val="22"/>
        </w:rPr>
        <w:t>Supporting Paper</w:t>
      </w:r>
    </w:p>
    <w:p w14:paraId="0B2D938B" w14:textId="77777777" w:rsidR="0033434E" w:rsidRPr="00106862" w:rsidRDefault="0033434E" w:rsidP="00106862">
      <w:pPr>
        <w:spacing w:line="360" w:lineRule="auto"/>
        <w:jc w:val="center"/>
        <w:rPr>
          <w:rFonts w:ascii="Arial" w:hAnsi="Arial" w:cs="Arial"/>
          <w:sz w:val="22"/>
          <w:szCs w:val="22"/>
        </w:rPr>
      </w:pPr>
    </w:p>
    <w:p w14:paraId="6E81E767" w14:textId="77777777" w:rsidR="0033434E" w:rsidRPr="00106862" w:rsidRDefault="0033434E" w:rsidP="00106862">
      <w:pPr>
        <w:spacing w:line="360" w:lineRule="auto"/>
        <w:jc w:val="center"/>
        <w:rPr>
          <w:rFonts w:ascii="Arial" w:hAnsi="Arial" w:cs="Arial"/>
          <w:sz w:val="22"/>
          <w:szCs w:val="22"/>
        </w:rPr>
      </w:pPr>
    </w:p>
    <w:p w14:paraId="08974532" w14:textId="77777777" w:rsidR="0033434E" w:rsidRPr="00106862" w:rsidRDefault="0033434E" w:rsidP="00106862">
      <w:pPr>
        <w:spacing w:line="360" w:lineRule="auto"/>
        <w:rPr>
          <w:rFonts w:ascii="Arial" w:hAnsi="Arial" w:cs="Arial"/>
          <w:sz w:val="22"/>
          <w:szCs w:val="22"/>
        </w:rPr>
      </w:pPr>
    </w:p>
    <w:p w14:paraId="2E463C7F" w14:textId="77777777" w:rsidR="0033434E" w:rsidRPr="00106862" w:rsidRDefault="0033434E" w:rsidP="00106862">
      <w:pPr>
        <w:spacing w:line="360" w:lineRule="auto"/>
        <w:rPr>
          <w:rFonts w:ascii="Arial" w:hAnsi="Arial" w:cs="Arial"/>
          <w:sz w:val="22"/>
          <w:szCs w:val="22"/>
        </w:rPr>
      </w:pPr>
    </w:p>
    <w:p w14:paraId="578BA9DB" w14:textId="77777777" w:rsidR="0033434E" w:rsidRPr="00106862" w:rsidRDefault="0033434E" w:rsidP="00106862">
      <w:pPr>
        <w:spacing w:line="360" w:lineRule="auto"/>
        <w:rPr>
          <w:rFonts w:ascii="Arial" w:hAnsi="Arial" w:cs="Arial"/>
          <w:sz w:val="22"/>
          <w:szCs w:val="22"/>
        </w:rPr>
      </w:pPr>
    </w:p>
    <w:p w14:paraId="2400089B" w14:textId="72986C01" w:rsidR="0033434E" w:rsidRPr="008B40D1" w:rsidRDefault="0033434E" w:rsidP="008B40D1">
      <w:pPr>
        <w:spacing w:line="360" w:lineRule="auto"/>
        <w:rPr>
          <w:rFonts w:ascii="Arial" w:hAnsi="Arial" w:cs="Arial"/>
          <w:sz w:val="22"/>
          <w:szCs w:val="22"/>
        </w:rPr>
      </w:pPr>
      <w:r w:rsidRPr="008B40D1">
        <w:rPr>
          <w:rFonts w:ascii="Arial" w:hAnsi="Arial" w:cs="Arial"/>
          <w:sz w:val="22"/>
          <w:szCs w:val="22"/>
        </w:rPr>
        <w:t xml:space="preserve">Student name: Adriana </w:t>
      </w:r>
      <w:proofErr w:type="spellStart"/>
      <w:r w:rsidRPr="008B40D1">
        <w:rPr>
          <w:rFonts w:ascii="Arial" w:hAnsi="Arial" w:cs="Arial"/>
          <w:sz w:val="22"/>
          <w:szCs w:val="22"/>
        </w:rPr>
        <w:t>Dulceneya</w:t>
      </w:r>
      <w:proofErr w:type="spellEnd"/>
      <w:r w:rsidRPr="008B40D1">
        <w:rPr>
          <w:rFonts w:ascii="Arial" w:hAnsi="Arial" w:cs="Arial"/>
          <w:sz w:val="22"/>
          <w:szCs w:val="22"/>
        </w:rPr>
        <w:t xml:space="preserve"> Ribeiro Silva</w:t>
      </w:r>
    </w:p>
    <w:p w14:paraId="137BB655" w14:textId="63BB9285" w:rsidR="0033434E" w:rsidRPr="008B40D1" w:rsidRDefault="0033434E" w:rsidP="008B40D1">
      <w:pPr>
        <w:spacing w:line="360" w:lineRule="auto"/>
        <w:rPr>
          <w:rFonts w:ascii="Arial" w:hAnsi="Arial" w:cs="Arial"/>
          <w:sz w:val="22"/>
          <w:szCs w:val="22"/>
        </w:rPr>
      </w:pPr>
      <w:r w:rsidRPr="008B40D1">
        <w:rPr>
          <w:rFonts w:ascii="Arial" w:hAnsi="Arial" w:cs="Arial"/>
          <w:sz w:val="22"/>
          <w:szCs w:val="22"/>
        </w:rPr>
        <w:t>Student ID: 2008480</w:t>
      </w:r>
    </w:p>
    <w:p w14:paraId="0C0EA882" w14:textId="085E1117" w:rsidR="0033434E" w:rsidRPr="008B40D1" w:rsidRDefault="0033434E" w:rsidP="008B40D1">
      <w:pPr>
        <w:spacing w:line="360" w:lineRule="auto"/>
        <w:rPr>
          <w:rFonts w:ascii="Arial" w:hAnsi="Arial" w:cs="Arial"/>
          <w:sz w:val="22"/>
          <w:szCs w:val="22"/>
        </w:rPr>
      </w:pPr>
      <w:r w:rsidRPr="008B40D1">
        <w:rPr>
          <w:rFonts w:ascii="Arial" w:hAnsi="Arial" w:cs="Arial"/>
          <w:sz w:val="22"/>
          <w:szCs w:val="22"/>
        </w:rPr>
        <w:t>Module name:</w:t>
      </w:r>
      <w:r w:rsidR="008943AC" w:rsidRPr="008B40D1">
        <w:rPr>
          <w:rFonts w:ascii="Arial" w:hAnsi="Arial" w:cs="Arial"/>
          <w:sz w:val="22"/>
          <w:szCs w:val="22"/>
        </w:rPr>
        <w:t xml:space="preserve"> Living with Care: The Older Person</w:t>
      </w:r>
      <w:r w:rsidRPr="008B40D1">
        <w:rPr>
          <w:rFonts w:ascii="Arial" w:hAnsi="Arial" w:cs="Arial"/>
          <w:sz w:val="22"/>
          <w:szCs w:val="22"/>
        </w:rPr>
        <w:t xml:space="preserve"> </w:t>
      </w:r>
    </w:p>
    <w:p w14:paraId="29633D99" w14:textId="20BA2A85" w:rsidR="0033434E" w:rsidRPr="008B40D1" w:rsidRDefault="0033434E" w:rsidP="008B40D1">
      <w:pPr>
        <w:spacing w:line="360" w:lineRule="auto"/>
        <w:rPr>
          <w:rFonts w:ascii="Arial" w:hAnsi="Arial" w:cs="Arial"/>
          <w:sz w:val="22"/>
          <w:szCs w:val="22"/>
        </w:rPr>
      </w:pPr>
      <w:r w:rsidRPr="008B40D1">
        <w:rPr>
          <w:rFonts w:ascii="Arial" w:hAnsi="Arial" w:cs="Arial"/>
          <w:sz w:val="22"/>
          <w:szCs w:val="22"/>
        </w:rPr>
        <w:t xml:space="preserve">Module code: </w:t>
      </w:r>
      <w:r w:rsidR="008943AC" w:rsidRPr="008B40D1">
        <w:rPr>
          <w:rFonts w:ascii="Arial" w:hAnsi="Arial" w:cs="Arial"/>
          <w:sz w:val="22"/>
          <w:szCs w:val="22"/>
        </w:rPr>
        <w:t>BMHP6009</w:t>
      </w:r>
    </w:p>
    <w:p w14:paraId="5F3EDD2A" w14:textId="772731E6" w:rsidR="0033434E" w:rsidRPr="008B40D1" w:rsidRDefault="0033434E" w:rsidP="008B40D1">
      <w:pPr>
        <w:spacing w:line="360" w:lineRule="auto"/>
        <w:rPr>
          <w:rFonts w:ascii="Arial" w:hAnsi="Arial" w:cs="Arial"/>
          <w:sz w:val="22"/>
          <w:szCs w:val="22"/>
        </w:rPr>
      </w:pPr>
      <w:r w:rsidRPr="008B40D1">
        <w:rPr>
          <w:rFonts w:ascii="Arial" w:hAnsi="Arial" w:cs="Arial"/>
          <w:sz w:val="22"/>
          <w:szCs w:val="22"/>
        </w:rPr>
        <w:t xml:space="preserve">Lecturer name: </w:t>
      </w:r>
      <w:r w:rsidR="008326DC" w:rsidRPr="008B40D1">
        <w:rPr>
          <w:rFonts w:ascii="Arial" w:hAnsi="Arial" w:cs="Arial"/>
          <w:sz w:val="22"/>
          <w:szCs w:val="22"/>
        </w:rPr>
        <w:t xml:space="preserve">Diola </w:t>
      </w:r>
      <w:proofErr w:type="spellStart"/>
      <w:r w:rsidR="008943AC" w:rsidRPr="008B40D1">
        <w:rPr>
          <w:rFonts w:ascii="Arial" w:hAnsi="Arial" w:cs="Arial"/>
          <w:sz w:val="22"/>
          <w:szCs w:val="22"/>
        </w:rPr>
        <w:t>Bij</w:t>
      </w:r>
      <w:r w:rsidR="00A60806" w:rsidRPr="008B40D1">
        <w:rPr>
          <w:rFonts w:ascii="Arial" w:hAnsi="Arial" w:cs="Arial"/>
          <w:sz w:val="22"/>
          <w:szCs w:val="22"/>
        </w:rPr>
        <w:t>lhout</w:t>
      </w:r>
      <w:proofErr w:type="spellEnd"/>
    </w:p>
    <w:p w14:paraId="09B77226" w14:textId="33828FD7" w:rsidR="0033434E" w:rsidRPr="008B40D1" w:rsidRDefault="0033434E" w:rsidP="008B40D1">
      <w:pPr>
        <w:spacing w:line="360" w:lineRule="auto"/>
        <w:rPr>
          <w:rFonts w:ascii="Arial" w:hAnsi="Arial" w:cs="Arial"/>
          <w:sz w:val="22"/>
          <w:szCs w:val="22"/>
        </w:rPr>
      </w:pPr>
      <w:r w:rsidRPr="008B40D1">
        <w:rPr>
          <w:rFonts w:ascii="Arial" w:hAnsi="Arial" w:cs="Arial"/>
          <w:sz w:val="22"/>
          <w:szCs w:val="22"/>
        </w:rPr>
        <w:t>Date of submission: 9</w:t>
      </w:r>
      <w:r w:rsidRPr="008B40D1">
        <w:rPr>
          <w:rFonts w:ascii="Arial" w:hAnsi="Arial" w:cs="Arial"/>
          <w:sz w:val="22"/>
          <w:szCs w:val="22"/>
          <w:vertAlign w:val="superscript"/>
        </w:rPr>
        <w:t>th</w:t>
      </w:r>
      <w:r w:rsidRPr="008B40D1">
        <w:rPr>
          <w:rFonts w:ascii="Arial" w:hAnsi="Arial" w:cs="Arial"/>
          <w:sz w:val="22"/>
          <w:szCs w:val="22"/>
        </w:rPr>
        <w:t xml:space="preserve"> </w:t>
      </w:r>
      <w:r w:rsidR="007500E9" w:rsidRPr="008B40D1">
        <w:rPr>
          <w:rFonts w:ascii="Arial" w:hAnsi="Arial" w:cs="Arial"/>
          <w:sz w:val="22"/>
          <w:szCs w:val="22"/>
        </w:rPr>
        <w:t>December</w:t>
      </w:r>
      <w:r w:rsidRPr="008B40D1">
        <w:rPr>
          <w:rFonts w:ascii="Arial" w:hAnsi="Arial" w:cs="Arial"/>
          <w:sz w:val="22"/>
          <w:szCs w:val="22"/>
        </w:rPr>
        <w:t xml:space="preserve"> 2022</w:t>
      </w:r>
    </w:p>
    <w:p w14:paraId="7D1B342A" w14:textId="17AD3349" w:rsidR="00DC7EAA" w:rsidRPr="008B40D1" w:rsidRDefault="00DC7EAA" w:rsidP="008B40D1">
      <w:pPr>
        <w:spacing w:before="100" w:beforeAutospacing="1" w:after="100" w:afterAutospacing="1" w:line="360" w:lineRule="auto"/>
        <w:rPr>
          <w:rFonts w:ascii="Arial" w:eastAsia="Times New Roman" w:hAnsi="Arial" w:cs="Arial"/>
          <w:sz w:val="22"/>
          <w:szCs w:val="22"/>
          <w:lang w:eastAsia="en-GB"/>
        </w:rPr>
      </w:pPr>
    </w:p>
    <w:p w14:paraId="6A952D17" w14:textId="77EFC6AF" w:rsidR="00DC7EAA" w:rsidRPr="008B40D1" w:rsidRDefault="00DC7EAA" w:rsidP="008B40D1">
      <w:pPr>
        <w:spacing w:before="100" w:beforeAutospacing="1" w:after="100" w:afterAutospacing="1" w:line="360" w:lineRule="auto"/>
        <w:rPr>
          <w:rFonts w:ascii="Arial" w:eastAsia="Times New Roman" w:hAnsi="Arial" w:cs="Arial"/>
          <w:sz w:val="22"/>
          <w:szCs w:val="22"/>
          <w:lang w:eastAsia="en-GB"/>
        </w:rPr>
      </w:pPr>
    </w:p>
    <w:p w14:paraId="44A62707" w14:textId="35341055" w:rsidR="00DC7EAA" w:rsidRPr="008B40D1" w:rsidRDefault="00DC7EAA" w:rsidP="008B40D1">
      <w:pPr>
        <w:spacing w:before="100" w:beforeAutospacing="1" w:after="100" w:afterAutospacing="1" w:line="360" w:lineRule="auto"/>
        <w:rPr>
          <w:rFonts w:ascii="Arial" w:eastAsia="Times New Roman" w:hAnsi="Arial" w:cs="Arial"/>
          <w:sz w:val="22"/>
          <w:szCs w:val="22"/>
          <w:lang w:eastAsia="en-GB"/>
        </w:rPr>
      </w:pPr>
    </w:p>
    <w:p w14:paraId="29637016" w14:textId="66CFC259" w:rsidR="00DC7EAA" w:rsidRPr="008B40D1" w:rsidRDefault="00DC7EAA" w:rsidP="008B40D1">
      <w:pPr>
        <w:spacing w:before="100" w:beforeAutospacing="1" w:after="100" w:afterAutospacing="1" w:line="360" w:lineRule="auto"/>
        <w:rPr>
          <w:rFonts w:ascii="Arial" w:eastAsia="Times New Roman" w:hAnsi="Arial" w:cs="Arial"/>
          <w:sz w:val="22"/>
          <w:szCs w:val="22"/>
          <w:lang w:eastAsia="en-GB"/>
        </w:rPr>
      </w:pPr>
    </w:p>
    <w:p w14:paraId="1BB60175" w14:textId="24732B84" w:rsidR="00C012F5" w:rsidRPr="008B40D1" w:rsidRDefault="00C012F5" w:rsidP="008B40D1">
      <w:pPr>
        <w:spacing w:before="100" w:beforeAutospacing="1" w:after="100" w:afterAutospacing="1" w:line="360" w:lineRule="auto"/>
        <w:rPr>
          <w:rFonts w:ascii="Arial" w:eastAsia="Times New Roman" w:hAnsi="Arial" w:cs="Arial"/>
          <w:sz w:val="22"/>
          <w:szCs w:val="22"/>
          <w:lang w:eastAsia="en-GB"/>
        </w:rPr>
      </w:pPr>
    </w:p>
    <w:p w14:paraId="2122527E" w14:textId="32D4FC2E" w:rsidR="00E62BA7" w:rsidRPr="008B40D1" w:rsidRDefault="00E62BA7" w:rsidP="008B40D1">
      <w:pPr>
        <w:spacing w:before="100" w:beforeAutospacing="1" w:after="100" w:afterAutospacing="1" w:line="360" w:lineRule="auto"/>
        <w:rPr>
          <w:rFonts w:ascii="Arial" w:eastAsia="Times New Roman" w:hAnsi="Arial" w:cs="Arial"/>
          <w:sz w:val="22"/>
          <w:szCs w:val="22"/>
          <w:lang w:eastAsia="en-GB"/>
        </w:rPr>
      </w:pPr>
    </w:p>
    <w:p w14:paraId="2FDB38B8" w14:textId="081BB3AE" w:rsidR="007500E9" w:rsidRPr="008B40D1" w:rsidRDefault="007500E9" w:rsidP="008B40D1">
      <w:pPr>
        <w:spacing w:before="100" w:beforeAutospacing="1" w:after="100" w:afterAutospacing="1" w:line="360" w:lineRule="auto"/>
        <w:rPr>
          <w:rFonts w:ascii="Arial" w:eastAsia="Times New Roman" w:hAnsi="Arial" w:cs="Arial"/>
          <w:sz w:val="22"/>
          <w:szCs w:val="22"/>
          <w:lang w:eastAsia="en-GB"/>
        </w:rPr>
      </w:pPr>
    </w:p>
    <w:p w14:paraId="29C8BC9B" w14:textId="14F84819" w:rsidR="007500E9" w:rsidRPr="008B40D1" w:rsidRDefault="007500E9" w:rsidP="008B40D1">
      <w:pPr>
        <w:spacing w:before="100" w:beforeAutospacing="1" w:after="100" w:afterAutospacing="1" w:line="360" w:lineRule="auto"/>
        <w:rPr>
          <w:rFonts w:ascii="Arial" w:eastAsia="Times New Roman" w:hAnsi="Arial" w:cs="Arial"/>
          <w:sz w:val="22"/>
          <w:szCs w:val="22"/>
          <w:lang w:eastAsia="en-GB"/>
        </w:rPr>
      </w:pPr>
    </w:p>
    <w:p w14:paraId="13F2ACFE" w14:textId="5FE351CE" w:rsidR="007500E9" w:rsidRPr="008B40D1" w:rsidRDefault="007500E9" w:rsidP="008B40D1">
      <w:pPr>
        <w:spacing w:before="100" w:beforeAutospacing="1" w:after="100" w:afterAutospacing="1" w:line="360" w:lineRule="auto"/>
        <w:rPr>
          <w:rFonts w:ascii="Arial" w:eastAsia="Times New Roman" w:hAnsi="Arial" w:cs="Arial"/>
          <w:sz w:val="22"/>
          <w:szCs w:val="22"/>
          <w:lang w:eastAsia="en-GB"/>
        </w:rPr>
      </w:pPr>
    </w:p>
    <w:p w14:paraId="6582FB37" w14:textId="1912D822" w:rsidR="007500E9" w:rsidRPr="008B40D1" w:rsidRDefault="00765C6E" w:rsidP="008B40D1">
      <w:pPr>
        <w:pStyle w:val="NormalWeb"/>
        <w:spacing w:line="360" w:lineRule="auto"/>
        <w:rPr>
          <w:rFonts w:ascii="Arial" w:hAnsi="Arial" w:cs="Arial"/>
          <w:b/>
          <w:bCs/>
          <w:sz w:val="22"/>
          <w:szCs w:val="22"/>
        </w:rPr>
      </w:pPr>
      <w:r w:rsidRPr="008B40D1">
        <w:rPr>
          <w:rFonts w:ascii="Arial" w:hAnsi="Arial" w:cs="Arial"/>
          <w:b/>
          <w:bCs/>
          <w:sz w:val="22"/>
          <w:szCs w:val="22"/>
        </w:rPr>
        <w:t>T</w:t>
      </w:r>
      <w:r w:rsidR="001279E2" w:rsidRPr="008B40D1">
        <w:rPr>
          <w:rFonts w:ascii="Arial" w:hAnsi="Arial" w:cs="Arial"/>
          <w:b/>
          <w:bCs/>
          <w:sz w:val="22"/>
          <w:szCs w:val="22"/>
        </w:rPr>
        <w:t>opic</w:t>
      </w:r>
      <w:r w:rsidR="00644B26" w:rsidRPr="008B40D1">
        <w:rPr>
          <w:rFonts w:ascii="Arial" w:hAnsi="Arial" w:cs="Arial"/>
          <w:b/>
          <w:bCs/>
          <w:sz w:val="22"/>
          <w:szCs w:val="22"/>
        </w:rPr>
        <w:t xml:space="preserve">: </w:t>
      </w:r>
      <w:r w:rsidRPr="008B40D1">
        <w:rPr>
          <w:rFonts w:ascii="Arial" w:hAnsi="Arial" w:cs="Arial"/>
          <w:b/>
          <w:bCs/>
          <w:sz w:val="22"/>
          <w:szCs w:val="22"/>
        </w:rPr>
        <w:t>Is the use of technology necessary for the elderly UK population or an older person’s life?</w:t>
      </w:r>
    </w:p>
    <w:p w14:paraId="231C34CE" w14:textId="77777777" w:rsidR="00644B26" w:rsidRPr="008B40D1" w:rsidRDefault="00644B26" w:rsidP="008B40D1">
      <w:pPr>
        <w:pStyle w:val="NormalWeb"/>
        <w:spacing w:line="360" w:lineRule="auto"/>
        <w:rPr>
          <w:rFonts w:ascii="Arial" w:hAnsi="Arial" w:cs="Arial"/>
          <w:sz w:val="22"/>
          <w:szCs w:val="22"/>
        </w:rPr>
      </w:pPr>
    </w:p>
    <w:p w14:paraId="573050C8" w14:textId="23AE2145" w:rsidR="00644B26" w:rsidRPr="008B40D1" w:rsidRDefault="00644B26"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Standpoints in the debate</w:t>
      </w:r>
    </w:p>
    <w:p w14:paraId="33A091DC" w14:textId="77777777" w:rsidR="00596BC0"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My </w:t>
      </w:r>
      <w:r w:rsidR="00596BC0" w:rsidRPr="008B40D1">
        <w:rPr>
          <w:rFonts w:ascii="Arial" w:eastAsia="Times New Roman" w:hAnsi="Arial" w:cs="Arial"/>
          <w:sz w:val="22"/>
          <w:szCs w:val="22"/>
          <w:lang w:eastAsia="en-GB"/>
        </w:rPr>
        <w:t>points of view were</w:t>
      </w:r>
      <w:r w:rsidRPr="008B40D1">
        <w:rPr>
          <w:rFonts w:ascii="Arial" w:eastAsia="Times New Roman" w:hAnsi="Arial" w:cs="Arial"/>
          <w:sz w:val="22"/>
          <w:szCs w:val="22"/>
          <w:lang w:eastAsia="en-GB"/>
        </w:rPr>
        <w:t xml:space="preserve"> a strong opening on whether technology is</w:t>
      </w:r>
      <w:r w:rsidR="00596BC0" w:rsidRPr="008B40D1">
        <w:rPr>
          <w:rFonts w:ascii="Arial" w:eastAsia="Times New Roman" w:hAnsi="Arial" w:cs="Arial"/>
          <w:sz w:val="22"/>
          <w:szCs w:val="22"/>
          <w:lang w:eastAsia="en-GB"/>
        </w:rPr>
        <w:t xml:space="preserve"> a necessity </w:t>
      </w:r>
      <w:r w:rsidR="008B3769" w:rsidRPr="008B40D1">
        <w:rPr>
          <w:rFonts w:ascii="Arial" w:eastAsia="Times New Roman" w:hAnsi="Arial" w:cs="Arial"/>
          <w:sz w:val="22"/>
          <w:szCs w:val="22"/>
          <w:lang w:eastAsia="en-GB"/>
        </w:rPr>
        <w:t xml:space="preserve">to </w:t>
      </w:r>
      <w:r w:rsidRPr="008B40D1">
        <w:rPr>
          <w:rFonts w:ascii="Arial" w:eastAsia="Times New Roman" w:hAnsi="Arial" w:cs="Arial"/>
          <w:sz w:val="22"/>
          <w:szCs w:val="22"/>
          <w:lang w:eastAsia="en-GB"/>
        </w:rPr>
        <w:t>the elderly</w:t>
      </w:r>
      <w:r w:rsidR="008B3769" w:rsidRPr="008B40D1">
        <w:rPr>
          <w:rFonts w:ascii="Arial" w:eastAsia="Times New Roman" w:hAnsi="Arial" w:cs="Arial"/>
          <w:sz w:val="22"/>
          <w:szCs w:val="22"/>
          <w:lang w:eastAsia="en-GB"/>
        </w:rPr>
        <w:t xml:space="preserve"> in the</w:t>
      </w:r>
      <w:r w:rsidRPr="008B40D1">
        <w:rPr>
          <w:rFonts w:ascii="Arial" w:eastAsia="Times New Roman" w:hAnsi="Arial" w:cs="Arial"/>
          <w:sz w:val="22"/>
          <w:szCs w:val="22"/>
          <w:lang w:eastAsia="en-GB"/>
        </w:rPr>
        <w:t xml:space="preserve"> UK or</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 xml:space="preserve">an older person's life and how safety and maintenance can have negative aspects when using technology. </w:t>
      </w:r>
    </w:p>
    <w:p w14:paraId="0FC09201" w14:textId="0A30594F"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Negative attitudes are associated with technology creating </w:t>
      </w:r>
      <w:r w:rsidR="004C4FA9" w:rsidRPr="008B40D1">
        <w:rPr>
          <w:rFonts w:ascii="Arial" w:eastAsia="Times New Roman" w:hAnsi="Arial" w:cs="Arial"/>
          <w:sz w:val="22"/>
          <w:szCs w:val="22"/>
          <w:lang w:eastAsia="en-GB"/>
        </w:rPr>
        <w:t>unhelpful features</w:t>
      </w:r>
      <w:r w:rsidRPr="008B40D1">
        <w:rPr>
          <w:rFonts w:ascii="Arial" w:eastAsia="Times New Roman" w:hAnsi="Arial" w:cs="Arial"/>
          <w:sz w:val="22"/>
          <w:szCs w:val="22"/>
          <w:lang w:eastAsia="en-GB"/>
        </w:rPr>
        <w:t>,</w:t>
      </w:r>
      <w:r w:rsidR="004C4FA9" w:rsidRPr="008B40D1">
        <w:rPr>
          <w:rFonts w:ascii="Arial" w:eastAsia="Times New Roman" w:hAnsi="Arial" w:cs="Arial"/>
          <w:sz w:val="22"/>
          <w:szCs w:val="22"/>
          <w:lang w:eastAsia="en-GB"/>
        </w:rPr>
        <w:t xml:space="preserve"> day-to-day inconveniences</w:t>
      </w:r>
      <w:r w:rsidRPr="008B40D1">
        <w:rPr>
          <w:rFonts w:ascii="Arial" w:eastAsia="Times New Roman" w:hAnsi="Arial" w:cs="Arial"/>
          <w:sz w:val="22"/>
          <w:szCs w:val="22"/>
          <w:lang w:eastAsia="en-GB"/>
        </w:rPr>
        <w:t>,</w:t>
      </w:r>
      <w:r w:rsidR="004C4FA9" w:rsidRPr="008B40D1">
        <w:rPr>
          <w:rFonts w:ascii="Arial" w:eastAsia="Times New Roman" w:hAnsi="Arial" w:cs="Arial"/>
          <w:sz w:val="22"/>
          <w:szCs w:val="22"/>
          <w:lang w:eastAsia="en-GB"/>
        </w:rPr>
        <w:t xml:space="preserve"> and </w:t>
      </w:r>
      <w:r w:rsidRPr="008B40D1">
        <w:rPr>
          <w:rFonts w:ascii="Arial" w:eastAsia="Times New Roman" w:hAnsi="Arial" w:cs="Arial"/>
          <w:sz w:val="22"/>
          <w:szCs w:val="22"/>
          <w:lang w:eastAsia="en-GB"/>
        </w:rPr>
        <w:t>security and reliability concerns.</w:t>
      </w:r>
      <w:r w:rsidR="00596BC0"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 xml:space="preserve">Researchers from Lancaster University have discovered elderly have security concerns and lack confidence and knowledge to use tools online. Online banking as security concerns and fear of </w:t>
      </w:r>
      <w:r w:rsidR="008B3769" w:rsidRPr="008B40D1">
        <w:rPr>
          <w:rFonts w:ascii="Arial" w:eastAsia="Times New Roman" w:hAnsi="Arial" w:cs="Arial"/>
          <w:sz w:val="22"/>
          <w:szCs w:val="22"/>
          <w:lang w:eastAsia="en-GB"/>
        </w:rPr>
        <w:t xml:space="preserve">cyberbullying, intense fears </w:t>
      </w:r>
      <w:r w:rsidR="004C4FA9" w:rsidRPr="008B40D1">
        <w:rPr>
          <w:rFonts w:ascii="Arial" w:eastAsia="Times New Roman" w:hAnsi="Arial" w:cs="Arial"/>
          <w:sz w:val="22"/>
          <w:szCs w:val="22"/>
          <w:lang w:eastAsia="en-GB"/>
        </w:rPr>
        <w:t xml:space="preserve">of </w:t>
      </w:r>
      <w:r w:rsidRPr="008B40D1">
        <w:rPr>
          <w:rFonts w:ascii="Arial" w:eastAsia="Times New Roman" w:hAnsi="Arial" w:cs="Arial"/>
          <w:sz w:val="22"/>
          <w:szCs w:val="22"/>
          <w:lang w:eastAsia="en-GB"/>
        </w:rPr>
        <w:t xml:space="preserve">mistakes and broader concerns </w:t>
      </w:r>
      <w:r w:rsidR="008B3769" w:rsidRPr="008B40D1">
        <w:rPr>
          <w:rFonts w:ascii="Arial" w:eastAsia="Times New Roman" w:hAnsi="Arial" w:cs="Arial"/>
          <w:sz w:val="22"/>
          <w:szCs w:val="22"/>
          <w:lang w:eastAsia="en-GB"/>
        </w:rPr>
        <w:t xml:space="preserve">regarding </w:t>
      </w:r>
      <w:r w:rsidRPr="008B40D1">
        <w:rPr>
          <w:rFonts w:ascii="Arial" w:eastAsia="Times New Roman" w:hAnsi="Arial" w:cs="Arial"/>
          <w:sz w:val="22"/>
          <w:szCs w:val="22"/>
          <w:lang w:eastAsia="en-GB"/>
        </w:rPr>
        <w:t>social responsibili</w:t>
      </w:r>
      <w:r w:rsidR="004C4FA9" w:rsidRPr="008B40D1">
        <w:rPr>
          <w:rFonts w:ascii="Arial" w:eastAsia="Times New Roman" w:hAnsi="Arial" w:cs="Arial"/>
          <w:sz w:val="22"/>
          <w:szCs w:val="22"/>
          <w:lang w:eastAsia="en-GB"/>
        </w:rPr>
        <w:t xml:space="preserve">ties </w:t>
      </w:r>
      <w:r w:rsidRPr="008B40D1">
        <w:rPr>
          <w:rFonts w:ascii="Arial" w:eastAsia="Times New Roman" w:hAnsi="Arial" w:cs="Arial"/>
          <w:sz w:val="22"/>
          <w:szCs w:val="22"/>
          <w:lang w:eastAsia="en-GB"/>
        </w:rPr>
        <w:t xml:space="preserve">are </w:t>
      </w:r>
      <w:r w:rsidR="004C4FA9" w:rsidRPr="008B40D1">
        <w:rPr>
          <w:rFonts w:ascii="Arial" w:eastAsia="Times New Roman" w:hAnsi="Arial" w:cs="Arial"/>
          <w:sz w:val="22"/>
          <w:szCs w:val="22"/>
          <w:lang w:eastAsia="en-GB"/>
        </w:rPr>
        <w:t xml:space="preserve">among </w:t>
      </w:r>
      <w:r w:rsidRPr="008B40D1">
        <w:rPr>
          <w:rFonts w:ascii="Arial" w:eastAsia="Times New Roman" w:hAnsi="Arial" w:cs="Arial"/>
          <w:sz w:val="22"/>
          <w:szCs w:val="22"/>
          <w:lang w:eastAsia="en-GB"/>
        </w:rPr>
        <w:t>the reasons</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older people reject</w:t>
      </w:r>
      <w:r w:rsidR="004C4FA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t</w:t>
      </w:r>
      <w:r w:rsidR="008B3769" w:rsidRPr="008B40D1">
        <w:rPr>
          <w:rFonts w:ascii="Arial" w:eastAsia="Times New Roman" w:hAnsi="Arial" w:cs="Arial"/>
          <w:sz w:val="22"/>
          <w:szCs w:val="22"/>
          <w:lang w:eastAsia="en-GB"/>
        </w:rPr>
        <w:t xml:space="preserve">he use of technology </w:t>
      </w:r>
      <w:r w:rsidRPr="008B40D1">
        <w:rPr>
          <w:rFonts w:ascii="Arial" w:eastAsia="Times New Roman" w:hAnsi="Arial" w:cs="Arial"/>
          <w:sz w:val="22"/>
          <w:szCs w:val="22"/>
          <w:lang w:eastAsia="en-GB"/>
        </w:rPr>
        <w:t xml:space="preserve">(Lancaster university, 2018). </w:t>
      </w:r>
    </w:p>
    <w:p w14:paraId="69ADDC1F" w14:textId="738DD262"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According to the National Library of Medicine on "older </w:t>
      </w:r>
      <w:r w:rsidR="00596BC0" w:rsidRPr="008B40D1">
        <w:rPr>
          <w:rFonts w:ascii="Arial" w:eastAsia="Times New Roman" w:hAnsi="Arial" w:cs="Arial"/>
          <w:sz w:val="22"/>
          <w:szCs w:val="22"/>
          <w:lang w:eastAsia="en-GB"/>
        </w:rPr>
        <w:t xml:space="preserve">adults' </w:t>
      </w:r>
      <w:r w:rsidRPr="008B40D1">
        <w:rPr>
          <w:rFonts w:ascii="Arial" w:eastAsia="Times New Roman" w:hAnsi="Arial" w:cs="Arial"/>
          <w:sz w:val="22"/>
          <w:szCs w:val="22"/>
          <w:lang w:eastAsia="en-GB"/>
        </w:rPr>
        <w:t>perceptions of technology and barriers to interacting with tablets and computers ",</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tablets and other technological equipment</w:t>
      </w:r>
      <w:r w:rsidR="00596BC0" w:rsidRPr="008B40D1">
        <w:rPr>
          <w:rFonts w:ascii="Arial" w:eastAsia="Times New Roman" w:hAnsi="Arial" w:cs="Arial"/>
          <w:sz w:val="22"/>
          <w:szCs w:val="22"/>
          <w:lang w:eastAsia="en-GB"/>
        </w:rPr>
        <w:t xml:space="preserve"> high price </w:t>
      </w:r>
      <w:r w:rsidRPr="008B40D1">
        <w:rPr>
          <w:rFonts w:ascii="Arial" w:eastAsia="Times New Roman" w:hAnsi="Arial" w:cs="Arial"/>
          <w:sz w:val="22"/>
          <w:szCs w:val="22"/>
          <w:lang w:eastAsia="en-GB"/>
        </w:rPr>
        <w:t>was one of the barriers</w:t>
      </w:r>
      <w:r w:rsidR="008B3769" w:rsidRPr="008B40D1">
        <w:rPr>
          <w:rFonts w:ascii="Arial" w:eastAsia="Times New Roman" w:hAnsi="Arial" w:cs="Arial"/>
          <w:sz w:val="22"/>
          <w:szCs w:val="22"/>
          <w:lang w:eastAsia="en-GB"/>
        </w:rPr>
        <w:t>”</w:t>
      </w:r>
      <w:r w:rsidR="004C4FA9" w:rsidRPr="008B40D1">
        <w:rPr>
          <w:rFonts w:ascii="Arial" w:eastAsia="Times New Roman" w:hAnsi="Arial" w:cs="Arial"/>
          <w:sz w:val="22"/>
          <w:szCs w:val="22"/>
          <w:lang w:eastAsia="en-GB"/>
        </w:rPr>
        <w:t xml:space="preserve"> one of the participants </w:t>
      </w:r>
      <w:r w:rsidRPr="008B40D1">
        <w:rPr>
          <w:rFonts w:ascii="Arial" w:eastAsia="Times New Roman" w:hAnsi="Arial" w:cs="Arial"/>
          <w:sz w:val="22"/>
          <w:szCs w:val="22"/>
          <w:lang w:eastAsia="en-GB"/>
        </w:rPr>
        <w:t>mentioned</w:t>
      </w:r>
      <w:r w:rsidR="006A5073" w:rsidRPr="008B40D1">
        <w:rPr>
          <w:rFonts w:ascii="Arial" w:eastAsia="Times New Roman" w:hAnsi="Arial" w:cs="Arial"/>
          <w:sz w:val="22"/>
          <w:szCs w:val="22"/>
          <w:lang w:eastAsia="en-GB"/>
        </w:rPr>
        <w:t xml:space="preserve"> </w:t>
      </w:r>
      <w:r w:rsidR="004C4FA9" w:rsidRPr="008B40D1">
        <w:rPr>
          <w:rFonts w:ascii="Arial" w:eastAsia="Times New Roman" w:hAnsi="Arial" w:cs="Arial"/>
          <w:sz w:val="22"/>
          <w:szCs w:val="22"/>
          <w:lang w:eastAsia="en-GB"/>
        </w:rPr>
        <w:t>(</w:t>
      </w:r>
      <w:proofErr w:type="spellStart"/>
      <w:r w:rsidR="004C4FA9" w:rsidRPr="008B40D1">
        <w:rPr>
          <w:rFonts w:ascii="Arial" w:eastAsia="Times New Roman" w:hAnsi="Arial" w:cs="Arial"/>
          <w:sz w:val="22"/>
          <w:szCs w:val="22"/>
          <w:lang w:eastAsia="en-GB"/>
        </w:rPr>
        <w:t>Vaportzis</w:t>
      </w:r>
      <w:proofErr w:type="spellEnd"/>
      <w:r w:rsidR="004C4FA9" w:rsidRPr="008B40D1">
        <w:rPr>
          <w:rFonts w:ascii="Arial" w:eastAsia="Times New Roman" w:hAnsi="Arial" w:cs="Arial"/>
          <w:sz w:val="22"/>
          <w:szCs w:val="22"/>
          <w:lang w:eastAsia="en-GB"/>
        </w:rPr>
        <w:t xml:space="preserve"> et al. 2017a).</w:t>
      </w:r>
      <w:r w:rsidRPr="008B40D1">
        <w:rPr>
          <w:rFonts w:ascii="Arial" w:eastAsia="Times New Roman" w:hAnsi="Arial" w:cs="Arial"/>
          <w:sz w:val="22"/>
          <w:szCs w:val="22"/>
          <w:lang w:eastAsia="en-GB"/>
        </w:rPr>
        <w:t xml:space="preserve"> The </w:t>
      </w:r>
      <w:r w:rsidR="00596BC0" w:rsidRPr="008B40D1">
        <w:rPr>
          <w:rFonts w:ascii="Arial" w:eastAsia="Times New Roman" w:hAnsi="Arial" w:cs="Arial"/>
          <w:sz w:val="22"/>
          <w:szCs w:val="22"/>
          <w:lang w:eastAsia="en-GB"/>
        </w:rPr>
        <w:t>e</w:t>
      </w:r>
      <w:r w:rsidRPr="008B40D1">
        <w:rPr>
          <w:rFonts w:ascii="Arial" w:eastAsia="Times New Roman" w:hAnsi="Arial" w:cs="Arial"/>
          <w:sz w:val="22"/>
          <w:szCs w:val="22"/>
          <w:lang w:eastAsia="en-GB"/>
        </w:rPr>
        <w:t xml:space="preserve">lderly strongly </w:t>
      </w:r>
      <w:r w:rsidR="00596BC0" w:rsidRPr="008B40D1">
        <w:rPr>
          <w:rFonts w:ascii="Arial" w:eastAsia="Times New Roman" w:hAnsi="Arial" w:cs="Arial"/>
          <w:sz w:val="22"/>
          <w:szCs w:val="22"/>
          <w:lang w:eastAsia="en-GB"/>
        </w:rPr>
        <w:t>believes</w:t>
      </w:r>
      <w:r w:rsidRPr="008B40D1">
        <w:rPr>
          <w:rFonts w:ascii="Arial" w:eastAsia="Times New Roman" w:hAnsi="Arial" w:cs="Arial"/>
          <w:sz w:val="22"/>
          <w:szCs w:val="22"/>
          <w:lang w:eastAsia="en-GB"/>
        </w:rPr>
        <w:t xml:space="preserve"> that technical appliances such as cell phones, computers etc., have radiation that might harm their health, e.g., cancer and dementia. Another participant </w:t>
      </w:r>
      <w:r w:rsidR="008B3769" w:rsidRPr="008B40D1">
        <w:rPr>
          <w:rFonts w:ascii="Arial" w:eastAsia="Times New Roman" w:hAnsi="Arial" w:cs="Arial"/>
          <w:sz w:val="22"/>
          <w:szCs w:val="22"/>
          <w:lang w:eastAsia="en-GB"/>
        </w:rPr>
        <w:t xml:space="preserve">strongly </w:t>
      </w:r>
      <w:r w:rsidRPr="008B40D1">
        <w:rPr>
          <w:rFonts w:ascii="Arial" w:eastAsia="Times New Roman" w:hAnsi="Arial" w:cs="Arial"/>
          <w:sz w:val="22"/>
          <w:szCs w:val="22"/>
          <w:lang w:eastAsia="en-GB"/>
        </w:rPr>
        <w:t>expressed fear of technolog</w:t>
      </w:r>
      <w:r w:rsidR="00596BC0" w:rsidRPr="008B40D1">
        <w:rPr>
          <w:rFonts w:ascii="Arial" w:eastAsia="Times New Roman" w:hAnsi="Arial" w:cs="Arial"/>
          <w:sz w:val="22"/>
          <w:szCs w:val="22"/>
          <w:lang w:eastAsia="en-GB"/>
        </w:rPr>
        <w:t>ical usage</w:t>
      </w:r>
      <w:r w:rsidRPr="008B40D1">
        <w:rPr>
          <w:rFonts w:ascii="Arial" w:eastAsia="Times New Roman" w:hAnsi="Arial" w:cs="Arial"/>
          <w:sz w:val="22"/>
          <w:szCs w:val="22"/>
          <w:lang w:eastAsia="en-GB"/>
        </w:rPr>
        <w:t>: "I'm</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 xml:space="preserve">frightened </w:t>
      </w:r>
      <w:r w:rsidR="00596BC0" w:rsidRPr="008B40D1">
        <w:rPr>
          <w:rFonts w:ascii="Arial" w:eastAsia="Times New Roman" w:hAnsi="Arial" w:cs="Arial"/>
          <w:sz w:val="22"/>
          <w:szCs w:val="22"/>
          <w:lang w:eastAsia="en-GB"/>
        </w:rPr>
        <w:t>of going</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somewhere</w:t>
      </w:r>
      <w:r w:rsidR="00596BC0" w:rsidRPr="008B40D1">
        <w:rPr>
          <w:rFonts w:ascii="Arial" w:eastAsia="Times New Roman" w:hAnsi="Arial" w:cs="Arial"/>
          <w:sz w:val="22"/>
          <w:szCs w:val="22"/>
          <w:lang w:eastAsia="en-GB"/>
        </w:rPr>
        <w:t>,</w:t>
      </w:r>
      <w:r w:rsidRPr="008B40D1">
        <w:rPr>
          <w:rFonts w:ascii="Arial" w:eastAsia="Times New Roman" w:hAnsi="Arial" w:cs="Arial"/>
          <w:sz w:val="22"/>
          <w:szCs w:val="22"/>
          <w:lang w:eastAsia="en-GB"/>
        </w:rPr>
        <w:t xml:space="preserve"> and then I can't get out.</w:t>
      </w:r>
      <w:r w:rsidR="008B3769" w:rsidRPr="008B40D1">
        <w:rPr>
          <w:rFonts w:ascii="Arial" w:eastAsia="Times New Roman" w:hAnsi="Arial" w:cs="Arial"/>
          <w:sz w:val="22"/>
          <w:szCs w:val="22"/>
          <w:lang w:eastAsia="en-GB"/>
        </w:rPr>
        <w:t xml:space="preserve"> </w:t>
      </w:r>
      <w:r w:rsidR="00596BC0" w:rsidRPr="008B40D1">
        <w:rPr>
          <w:rFonts w:ascii="Arial" w:eastAsia="Times New Roman" w:hAnsi="Arial" w:cs="Arial"/>
          <w:sz w:val="22"/>
          <w:szCs w:val="22"/>
          <w:lang w:eastAsia="en-GB"/>
        </w:rPr>
        <w:t>How</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they talk about the Trojan viruses</w:t>
      </w:r>
      <w:r w:rsidR="0095335B" w:rsidRPr="008B40D1">
        <w:rPr>
          <w:rFonts w:ascii="Arial" w:eastAsia="Times New Roman" w:hAnsi="Arial" w:cs="Arial"/>
          <w:sz w:val="22"/>
          <w:szCs w:val="22"/>
          <w:lang w:eastAsia="en-GB"/>
        </w:rPr>
        <w:t>, spyware, and</w:t>
      </w:r>
      <w:r w:rsidRPr="008B40D1">
        <w:rPr>
          <w:rFonts w:ascii="Arial" w:eastAsia="Times New Roman" w:hAnsi="Arial" w:cs="Arial"/>
          <w:sz w:val="22"/>
          <w:szCs w:val="22"/>
          <w:lang w:eastAsia="en-GB"/>
        </w:rPr>
        <w:t xml:space="preserve"> the rest? I'm </w:t>
      </w:r>
      <w:r w:rsidR="00EF044D" w:rsidRPr="008B40D1">
        <w:rPr>
          <w:rFonts w:ascii="Arial" w:eastAsia="Times New Roman" w:hAnsi="Arial" w:cs="Arial"/>
          <w:sz w:val="22"/>
          <w:szCs w:val="22"/>
          <w:lang w:eastAsia="en-GB"/>
        </w:rPr>
        <w:t>terrified</w:t>
      </w:r>
      <w:r w:rsidRPr="008B40D1">
        <w:rPr>
          <w:rFonts w:ascii="Arial" w:eastAsia="Times New Roman" w:hAnsi="Arial" w:cs="Arial"/>
          <w:sz w:val="22"/>
          <w:szCs w:val="22"/>
          <w:lang w:eastAsia="en-GB"/>
        </w:rPr>
        <w:t xml:space="preserve"> of that, especially when you don't know</w:t>
      </w:r>
      <w:r w:rsidR="008B376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w:t>
      </w:r>
      <w:proofErr w:type="spellStart"/>
      <w:r w:rsidRPr="008B40D1">
        <w:rPr>
          <w:rFonts w:ascii="Arial" w:eastAsia="Times New Roman" w:hAnsi="Arial" w:cs="Arial"/>
          <w:sz w:val="22"/>
          <w:szCs w:val="22"/>
          <w:lang w:eastAsia="en-GB"/>
        </w:rPr>
        <w:t>Vaportzis</w:t>
      </w:r>
      <w:proofErr w:type="spellEnd"/>
      <w:r w:rsidRPr="008B40D1">
        <w:rPr>
          <w:rFonts w:ascii="Arial" w:eastAsia="Times New Roman" w:hAnsi="Arial" w:cs="Arial"/>
          <w:sz w:val="22"/>
          <w:szCs w:val="22"/>
          <w:lang w:eastAsia="en-GB"/>
        </w:rPr>
        <w:t xml:space="preserve"> et al., 2017a G3, P.6). </w:t>
      </w:r>
    </w:p>
    <w:p w14:paraId="4DE26E19" w14:textId="629EE0A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Finding trusted sources online can be challenging and compromise their safety, such as fear of falling victim to cyberbullying and harassment and apprehension or fear of always carrying the technology equipment with them due to robbery. The elderly </w:t>
      </w:r>
      <w:proofErr w:type="gramStart"/>
      <w:r w:rsidR="00EF044D" w:rsidRPr="008B40D1">
        <w:rPr>
          <w:rFonts w:ascii="Arial" w:eastAsia="Times New Roman" w:hAnsi="Arial" w:cs="Arial"/>
          <w:sz w:val="22"/>
          <w:szCs w:val="22"/>
          <w:lang w:eastAsia="en-GB"/>
        </w:rPr>
        <w:t>feel</w:t>
      </w:r>
      <w:proofErr w:type="gramEnd"/>
      <w:r w:rsidRPr="008B40D1">
        <w:rPr>
          <w:rFonts w:ascii="Arial" w:eastAsia="Times New Roman" w:hAnsi="Arial" w:cs="Arial"/>
          <w:sz w:val="22"/>
          <w:szCs w:val="22"/>
          <w:lang w:eastAsia="en-GB"/>
        </w:rPr>
        <w:t xml:space="preserve"> inadequate in using technology because when</w:t>
      </w:r>
      <w:r w:rsidR="004C4FA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ask</w:t>
      </w:r>
      <w:r w:rsidR="004C4FA9" w:rsidRPr="008B40D1">
        <w:rPr>
          <w:rFonts w:ascii="Arial" w:eastAsia="Times New Roman" w:hAnsi="Arial" w:cs="Arial"/>
          <w:sz w:val="22"/>
          <w:szCs w:val="22"/>
          <w:lang w:eastAsia="en-GB"/>
        </w:rPr>
        <w:t xml:space="preserve">ing </w:t>
      </w:r>
      <w:r w:rsidRPr="008B40D1">
        <w:rPr>
          <w:rFonts w:ascii="Arial" w:eastAsia="Times New Roman" w:hAnsi="Arial" w:cs="Arial"/>
          <w:sz w:val="22"/>
          <w:szCs w:val="22"/>
          <w:lang w:eastAsia="en-GB"/>
        </w:rPr>
        <w:t>for assistance,</w:t>
      </w:r>
      <w:r w:rsidR="004C4FA9" w:rsidRPr="008B40D1">
        <w:rPr>
          <w:rFonts w:ascii="Arial" w:eastAsia="Times New Roman" w:hAnsi="Arial" w:cs="Arial"/>
          <w:sz w:val="22"/>
          <w:szCs w:val="22"/>
          <w:lang w:eastAsia="en-GB"/>
        </w:rPr>
        <w:t xml:space="preserve"> familiars or children </w:t>
      </w:r>
      <w:r w:rsidRPr="008B40D1">
        <w:rPr>
          <w:rFonts w:ascii="Arial" w:eastAsia="Times New Roman" w:hAnsi="Arial" w:cs="Arial"/>
          <w:sz w:val="22"/>
          <w:szCs w:val="22"/>
          <w:lang w:eastAsia="en-GB"/>
        </w:rPr>
        <w:t>quickly complete the job</w:t>
      </w:r>
      <w:r w:rsidR="004C4FA9"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instead of guiding them</w:t>
      </w:r>
      <w:r w:rsidR="004C4FA9" w:rsidRPr="008B40D1">
        <w:rPr>
          <w:rFonts w:ascii="Arial" w:eastAsia="Times New Roman" w:hAnsi="Arial" w:cs="Arial"/>
          <w:sz w:val="22"/>
          <w:szCs w:val="22"/>
          <w:lang w:eastAsia="en-GB"/>
        </w:rPr>
        <w:t xml:space="preserve"> through</w:t>
      </w:r>
      <w:r w:rsidRPr="008B40D1">
        <w:rPr>
          <w:rFonts w:ascii="Arial" w:eastAsia="Times New Roman" w:hAnsi="Arial" w:cs="Arial"/>
          <w:sz w:val="22"/>
          <w:szCs w:val="22"/>
          <w:lang w:eastAsia="en-GB"/>
        </w:rPr>
        <w:t xml:space="preserve">, which empathises with the fear of </w:t>
      </w:r>
      <w:r w:rsidR="006A5073" w:rsidRPr="008B40D1">
        <w:rPr>
          <w:rFonts w:ascii="Arial" w:eastAsia="Times New Roman" w:hAnsi="Arial" w:cs="Arial"/>
          <w:sz w:val="22"/>
          <w:szCs w:val="22"/>
          <w:lang w:eastAsia="en-GB"/>
        </w:rPr>
        <w:t xml:space="preserve">using technology </w:t>
      </w:r>
      <w:r w:rsidRPr="008B40D1">
        <w:rPr>
          <w:rFonts w:ascii="Arial" w:eastAsia="Times New Roman" w:hAnsi="Arial" w:cs="Arial"/>
          <w:sz w:val="22"/>
          <w:szCs w:val="22"/>
          <w:lang w:eastAsia="en-GB"/>
        </w:rPr>
        <w:t xml:space="preserve">due to lack of knowledge and perceived dangers of technological equipment. Therefore, for the </w:t>
      </w:r>
      <w:r w:rsidRPr="008B40D1">
        <w:rPr>
          <w:rFonts w:ascii="Arial" w:eastAsia="Times New Roman" w:hAnsi="Arial" w:cs="Arial"/>
          <w:sz w:val="22"/>
          <w:szCs w:val="22"/>
          <w:lang w:eastAsia="en-GB"/>
        </w:rPr>
        <w:lastRenderedPageBreak/>
        <w:t>elderly, using technology is difficult or can be difficult and might even result in adverse outcomes.</w:t>
      </w:r>
    </w:p>
    <w:p w14:paraId="02A690F3" w14:textId="0DFA26CD" w:rsidR="00B22C6F" w:rsidRPr="008B40D1" w:rsidRDefault="004C4FA9" w:rsidP="008B40D1">
      <w:pPr>
        <w:tabs>
          <w:tab w:val="left" w:pos="2145"/>
        </w:tabs>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ab/>
      </w:r>
    </w:p>
    <w:p w14:paraId="4B1361EA" w14:textId="37AB7B56" w:rsidR="00B22C6F" w:rsidRPr="008B40D1" w:rsidRDefault="00B22C6F"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 xml:space="preserve"> The other views </w:t>
      </w:r>
      <w:r w:rsidR="0087430D" w:rsidRPr="008B40D1">
        <w:rPr>
          <w:rFonts w:ascii="Arial" w:eastAsia="Times New Roman" w:hAnsi="Arial" w:cs="Arial"/>
          <w:b/>
          <w:bCs/>
          <w:sz w:val="22"/>
          <w:szCs w:val="22"/>
          <w:lang w:eastAsia="en-GB"/>
        </w:rPr>
        <w:t>of</w:t>
      </w:r>
      <w:r w:rsidRPr="008B40D1">
        <w:rPr>
          <w:rFonts w:ascii="Arial" w:eastAsia="Times New Roman" w:hAnsi="Arial" w:cs="Arial"/>
          <w:b/>
          <w:bCs/>
          <w:sz w:val="22"/>
          <w:szCs w:val="22"/>
          <w:lang w:eastAsia="en-GB"/>
        </w:rPr>
        <w:t xml:space="preserve"> the debate from the opposing group </w:t>
      </w:r>
    </w:p>
    <w:p w14:paraId="41A02B39"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The opposed group has concluded and pointed out positive outcomes when using technology by the elderly. They've started a strong opening on how the world without technology will be uninterested and different.</w:t>
      </w:r>
    </w:p>
    <w:p w14:paraId="38A6F2B0"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Technology facilitates information dissemination and allows elders to find sources with just a search. </w:t>
      </w:r>
    </w:p>
    <w:p w14:paraId="77B920A0" w14:textId="13704DA9"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Using technology at home brings peace and allows families to </w:t>
      </w:r>
      <w:r w:rsidR="00434094" w:rsidRPr="008B40D1">
        <w:rPr>
          <w:rFonts w:ascii="Arial" w:eastAsia="Times New Roman" w:hAnsi="Arial" w:cs="Arial"/>
          <w:sz w:val="22"/>
          <w:szCs w:val="22"/>
          <w:lang w:eastAsia="en-GB"/>
        </w:rPr>
        <w:t>gather</w:t>
      </w:r>
      <w:r w:rsidRPr="008B40D1">
        <w:rPr>
          <w:rFonts w:ascii="Arial" w:eastAsia="Times New Roman" w:hAnsi="Arial" w:cs="Arial"/>
          <w:sz w:val="22"/>
          <w:szCs w:val="22"/>
          <w:lang w:eastAsia="en-GB"/>
        </w:rPr>
        <w:t xml:space="preserve">, whether in the same environment or far; thus, social media facilitates getting in contact with everyone. </w:t>
      </w:r>
    </w:p>
    <w:p w14:paraId="1425A066" w14:textId="6699D17A"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Technology brings improvements within the </w:t>
      </w:r>
      <w:r w:rsidR="008B3769" w:rsidRPr="008B40D1">
        <w:rPr>
          <w:rFonts w:ascii="Arial" w:eastAsia="Times New Roman" w:hAnsi="Arial" w:cs="Arial"/>
          <w:sz w:val="22"/>
          <w:szCs w:val="22"/>
          <w:lang w:eastAsia="en-GB"/>
        </w:rPr>
        <w:t>H</w:t>
      </w:r>
      <w:r w:rsidRPr="008B40D1">
        <w:rPr>
          <w:rFonts w:ascii="Arial" w:eastAsia="Times New Roman" w:hAnsi="Arial" w:cs="Arial"/>
          <w:sz w:val="22"/>
          <w:szCs w:val="22"/>
          <w:lang w:eastAsia="en-GB"/>
        </w:rPr>
        <w:t xml:space="preserve">ealth and </w:t>
      </w:r>
      <w:r w:rsidR="008B3769" w:rsidRPr="008B40D1">
        <w:rPr>
          <w:rFonts w:ascii="Arial" w:eastAsia="Times New Roman" w:hAnsi="Arial" w:cs="Arial"/>
          <w:sz w:val="22"/>
          <w:szCs w:val="22"/>
          <w:lang w:eastAsia="en-GB"/>
        </w:rPr>
        <w:t>S</w:t>
      </w:r>
      <w:r w:rsidRPr="008B40D1">
        <w:rPr>
          <w:rFonts w:ascii="Arial" w:eastAsia="Times New Roman" w:hAnsi="Arial" w:cs="Arial"/>
          <w:sz w:val="22"/>
          <w:szCs w:val="22"/>
          <w:lang w:eastAsia="en-GB"/>
        </w:rPr>
        <w:t>ocial care</w:t>
      </w:r>
      <w:r w:rsidR="008B3769" w:rsidRPr="008B40D1">
        <w:rPr>
          <w:rFonts w:ascii="Arial" w:eastAsia="Times New Roman" w:hAnsi="Arial" w:cs="Arial"/>
          <w:sz w:val="22"/>
          <w:szCs w:val="22"/>
          <w:lang w:eastAsia="en-GB"/>
        </w:rPr>
        <w:t xml:space="preserve"> sector</w:t>
      </w:r>
      <w:r w:rsidRPr="008B40D1">
        <w:rPr>
          <w:rFonts w:ascii="Arial" w:eastAsia="Times New Roman" w:hAnsi="Arial" w:cs="Arial"/>
          <w:sz w:val="22"/>
          <w:szCs w:val="22"/>
          <w:lang w:eastAsia="en-GB"/>
        </w:rPr>
        <w:t xml:space="preserve"> and to the changing world we live in nowadays.</w:t>
      </w:r>
    </w:p>
    <w:p w14:paraId="02872FB7" w14:textId="41264EA1"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Technology </w:t>
      </w:r>
      <w:r w:rsidR="00434094" w:rsidRPr="008B40D1">
        <w:rPr>
          <w:rFonts w:ascii="Arial" w:eastAsia="Times New Roman" w:hAnsi="Arial" w:cs="Arial"/>
          <w:sz w:val="22"/>
          <w:szCs w:val="22"/>
          <w:lang w:eastAsia="en-GB"/>
        </w:rPr>
        <w:t>today</w:t>
      </w:r>
      <w:r w:rsidRPr="008B40D1">
        <w:rPr>
          <w:rFonts w:ascii="Arial" w:eastAsia="Times New Roman" w:hAnsi="Arial" w:cs="Arial"/>
          <w:sz w:val="22"/>
          <w:szCs w:val="22"/>
          <w:lang w:eastAsia="en-GB"/>
        </w:rPr>
        <w:t xml:space="preserve"> facilitates blood samples and other health-related samples. </w:t>
      </w:r>
    </w:p>
    <w:p w14:paraId="173E3DF9"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Reduces loneliness and reduces the stress of ordinary day-to-day activities. </w:t>
      </w:r>
    </w:p>
    <w:p w14:paraId="49DC3FAB" w14:textId="6F157647" w:rsidR="00B22C6F" w:rsidRPr="008B40D1" w:rsidRDefault="006A5073" w:rsidP="008B40D1">
      <w:pPr>
        <w:tabs>
          <w:tab w:val="left" w:pos="3285"/>
        </w:tabs>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ab/>
      </w:r>
    </w:p>
    <w:p w14:paraId="2183552B" w14:textId="30942180" w:rsidR="00B22C6F" w:rsidRPr="008B40D1" w:rsidRDefault="00B22C6F"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Reflections provided</w:t>
      </w:r>
      <w:r w:rsidR="004C4FA9" w:rsidRPr="008B40D1">
        <w:rPr>
          <w:rFonts w:ascii="Arial" w:eastAsia="Times New Roman" w:hAnsi="Arial" w:cs="Arial"/>
          <w:b/>
          <w:bCs/>
          <w:sz w:val="22"/>
          <w:szCs w:val="22"/>
          <w:lang w:eastAsia="en-GB"/>
        </w:rPr>
        <w:t xml:space="preserve"> (main </w:t>
      </w:r>
      <w:r w:rsidR="0095335B" w:rsidRPr="008B40D1">
        <w:rPr>
          <w:rFonts w:ascii="Arial" w:eastAsia="Times New Roman" w:hAnsi="Arial" w:cs="Arial"/>
          <w:b/>
          <w:bCs/>
          <w:sz w:val="22"/>
          <w:szCs w:val="22"/>
          <w:lang w:eastAsia="en-GB"/>
        </w:rPr>
        <w:t>points) during</w:t>
      </w:r>
      <w:r w:rsidRPr="008B40D1">
        <w:rPr>
          <w:rFonts w:ascii="Arial" w:eastAsia="Times New Roman" w:hAnsi="Arial" w:cs="Arial"/>
          <w:b/>
          <w:bCs/>
          <w:sz w:val="22"/>
          <w:szCs w:val="22"/>
          <w:lang w:eastAsia="en-GB"/>
        </w:rPr>
        <w:t xml:space="preserve"> my group debate </w:t>
      </w:r>
    </w:p>
    <w:p w14:paraId="4667287D"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In our group debate, we have concluded that adverse outcomes can impact the elderly in various ways and the negative side of using technology. An opening for the discussion concerning technological design and how challenging it can be to understand features in technical equipment and keep up with the change.</w:t>
      </w:r>
    </w:p>
    <w:p w14:paraId="7E892364" w14:textId="30C5C63F"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Overwhelming information</w:t>
      </w:r>
      <w:r w:rsidR="00BE2B97" w:rsidRPr="008B40D1">
        <w:rPr>
          <w:rFonts w:ascii="Arial" w:eastAsia="Times New Roman" w:hAnsi="Arial" w:cs="Arial"/>
          <w:sz w:val="22"/>
          <w:szCs w:val="22"/>
          <w:lang w:eastAsia="en-GB"/>
        </w:rPr>
        <w:t xml:space="preserve"> when using </w:t>
      </w:r>
      <w:r w:rsidRPr="008B40D1">
        <w:rPr>
          <w:rFonts w:ascii="Arial" w:eastAsia="Times New Roman" w:hAnsi="Arial" w:cs="Arial"/>
          <w:sz w:val="22"/>
          <w:szCs w:val="22"/>
          <w:lang w:eastAsia="en-GB"/>
        </w:rPr>
        <w:t>technology, the elderly must type, troubleshoot IT problems, and navigate various internet browsers, amongst other intrigues they might find overwhelming.</w:t>
      </w:r>
    </w:p>
    <w:p w14:paraId="6E1FA751" w14:textId="30821163"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Physical dexterity and understanding of how technology works with 23% of </w:t>
      </w:r>
      <w:r w:rsidR="004C4FA9" w:rsidRPr="008B40D1">
        <w:rPr>
          <w:rFonts w:ascii="Arial" w:eastAsia="Times New Roman" w:hAnsi="Arial" w:cs="Arial"/>
          <w:sz w:val="22"/>
          <w:szCs w:val="22"/>
          <w:lang w:eastAsia="en-GB"/>
        </w:rPr>
        <w:t>elderly</w:t>
      </w:r>
      <w:r w:rsidRPr="008B40D1">
        <w:rPr>
          <w:rFonts w:ascii="Arial" w:eastAsia="Times New Roman" w:hAnsi="Arial" w:cs="Arial"/>
          <w:sz w:val="22"/>
          <w:szCs w:val="22"/>
          <w:lang w:eastAsia="en-GB"/>
        </w:rPr>
        <w:t xml:space="preserve"> have physical health</w:t>
      </w:r>
      <w:r w:rsidR="0095335B" w:rsidRPr="008B40D1">
        <w:rPr>
          <w:rFonts w:ascii="Arial" w:eastAsia="Times New Roman" w:hAnsi="Arial" w:cs="Arial"/>
          <w:sz w:val="22"/>
          <w:szCs w:val="22"/>
          <w:lang w:eastAsia="en-GB"/>
        </w:rPr>
        <w:t>, making</w:t>
      </w:r>
      <w:r w:rsidRPr="008B40D1">
        <w:rPr>
          <w:rFonts w:ascii="Arial" w:eastAsia="Times New Roman" w:hAnsi="Arial" w:cs="Arial"/>
          <w:sz w:val="22"/>
          <w:szCs w:val="22"/>
          <w:lang w:eastAsia="en-GB"/>
        </w:rPr>
        <w:t xml:space="preserve"> reading difficult or </w:t>
      </w:r>
      <w:r w:rsidR="004C4FA9" w:rsidRPr="008B40D1">
        <w:rPr>
          <w:rFonts w:ascii="Arial" w:eastAsia="Times New Roman" w:hAnsi="Arial" w:cs="Arial"/>
          <w:sz w:val="22"/>
          <w:szCs w:val="22"/>
          <w:lang w:eastAsia="en-GB"/>
        </w:rPr>
        <w:t xml:space="preserve">complex </w:t>
      </w:r>
      <w:r w:rsidRPr="008B40D1">
        <w:rPr>
          <w:rFonts w:ascii="Arial" w:eastAsia="Times New Roman" w:hAnsi="Arial" w:cs="Arial"/>
          <w:sz w:val="22"/>
          <w:szCs w:val="22"/>
          <w:lang w:eastAsia="en-GB"/>
        </w:rPr>
        <w:t>(Pew Research Centre, 2014).</w:t>
      </w:r>
    </w:p>
    <w:p w14:paraId="5DE50227" w14:textId="528891EE" w:rsidR="00525A36"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lastRenderedPageBreak/>
        <w:t xml:space="preserve">How safety and maintenance can be compromised when using technology and the downside of it. </w:t>
      </w:r>
    </w:p>
    <w:p w14:paraId="17E67E8E"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Lack of technical knowledge and numeracy abilities, e.g., instructions and guidance to navigate through social media or browsers. </w:t>
      </w:r>
    </w:p>
    <w:p w14:paraId="0091CC15"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Elderlies struggle with touch screens, e.g., Conditions such as leathery fingers and needing assistance in learning to use handbooks devices and digital services can have a negative impact, such as a lack of confidence. </w:t>
      </w:r>
    </w:p>
    <w:p w14:paraId="744EE178" w14:textId="78438D1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Physical limitations, such as manual dexterity and visual impairments, can negatively impact technological usage. </w:t>
      </w:r>
    </w:p>
    <w:p w14:paraId="5D0E78BD" w14:textId="1CB9BA93"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How the elderly can fall victim to scams, abuse, and hackers, concluding with the frustrations and stresses placed upon them to use technology caused by inability, cognitive decline etc., can be avoided as technology is not an essential part of elderly life.</w:t>
      </w:r>
    </w:p>
    <w:p w14:paraId="0F3ACE3E"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p>
    <w:p w14:paraId="5E06E35C" w14:textId="6E90C8D2" w:rsidR="00B22C6F" w:rsidRPr="008B40D1" w:rsidRDefault="00B22C6F"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 xml:space="preserve"> Statistics on the ageing UK population </w:t>
      </w:r>
      <w:r w:rsidR="004C4FA9" w:rsidRPr="008B40D1">
        <w:rPr>
          <w:rFonts w:ascii="Arial" w:eastAsia="Times New Roman" w:hAnsi="Arial" w:cs="Arial"/>
          <w:b/>
          <w:bCs/>
          <w:sz w:val="22"/>
          <w:szCs w:val="22"/>
          <w:lang w:eastAsia="en-GB"/>
        </w:rPr>
        <w:t xml:space="preserve">relevant to my </w:t>
      </w:r>
      <w:r w:rsidRPr="008B40D1">
        <w:rPr>
          <w:rFonts w:ascii="Arial" w:eastAsia="Times New Roman" w:hAnsi="Arial" w:cs="Arial"/>
          <w:b/>
          <w:bCs/>
          <w:sz w:val="22"/>
          <w:szCs w:val="22"/>
          <w:lang w:eastAsia="en-GB"/>
        </w:rPr>
        <w:t>topic</w:t>
      </w:r>
    </w:p>
    <w:p w14:paraId="494D1B29" w14:textId="17DDFE99"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According to</w:t>
      </w:r>
      <w:r w:rsidR="00651185" w:rsidRPr="008B40D1">
        <w:rPr>
          <w:rFonts w:ascii="Arial" w:eastAsia="Times New Roman" w:hAnsi="Arial" w:cs="Arial"/>
          <w:sz w:val="22"/>
          <w:szCs w:val="22"/>
          <w:lang w:eastAsia="en-GB"/>
        </w:rPr>
        <w:t xml:space="preserve"> the </w:t>
      </w:r>
      <w:r w:rsidRPr="008B40D1">
        <w:rPr>
          <w:rFonts w:ascii="Arial" w:eastAsia="Times New Roman" w:hAnsi="Arial" w:cs="Arial"/>
          <w:sz w:val="22"/>
          <w:szCs w:val="22"/>
          <w:lang w:eastAsia="en-GB"/>
        </w:rPr>
        <w:t xml:space="preserve">Office for National Statistics (ONS), England and Wales's populations </w:t>
      </w:r>
      <w:r w:rsidR="00651185" w:rsidRPr="008B40D1">
        <w:rPr>
          <w:rFonts w:ascii="Arial" w:eastAsia="Times New Roman" w:hAnsi="Arial" w:cs="Arial"/>
          <w:sz w:val="22"/>
          <w:szCs w:val="22"/>
          <w:lang w:eastAsia="en-GB"/>
        </w:rPr>
        <w:t xml:space="preserve">are continuously ageing; the </w:t>
      </w:r>
      <w:r w:rsidRPr="008B40D1">
        <w:rPr>
          <w:rFonts w:ascii="Arial" w:eastAsia="Times New Roman" w:hAnsi="Arial" w:cs="Arial"/>
          <w:sz w:val="22"/>
          <w:szCs w:val="22"/>
          <w:lang w:eastAsia="en-GB"/>
        </w:rPr>
        <w:t>2021</w:t>
      </w:r>
      <w:r w:rsidR="00651185" w:rsidRPr="008B40D1">
        <w:rPr>
          <w:rFonts w:ascii="Arial" w:eastAsia="Times New Roman" w:hAnsi="Arial" w:cs="Arial"/>
          <w:sz w:val="22"/>
          <w:szCs w:val="22"/>
          <w:lang w:eastAsia="en-GB"/>
        </w:rPr>
        <w:t xml:space="preserve"> census </w:t>
      </w:r>
      <w:r w:rsidRPr="008B40D1">
        <w:rPr>
          <w:rFonts w:ascii="Arial" w:eastAsia="Times New Roman" w:hAnsi="Arial" w:cs="Arial"/>
          <w:sz w:val="22"/>
          <w:szCs w:val="22"/>
          <w:lang w:eastAsia="en-GB"/>
        </w:rPr>
        <w:t xml:space="preserve">results </w:t>
      </w:r>
      <w:r w:rsidR="00651185" w:rsidRPr="008B40D1">
        <w:rPr>
          <w:rFonts w:ascii="Arial" w:eastAsia="Times New Roman" w:hAnsi="Arial" w:cs="Arial"/>
          <w:sz w:val="22"/>
          <w:szCs w:val="22"/>
          <w:lang w:eastAsia="en-GB"/>
        </w:rPr>
        <w:t xml:space="preserve">indicated </w:t>
      </w:r>
      <w:r w:rsidR="006A5073" w:rsidRPr="008B40D1">
        <w:rPr>
          <w:rFonts w:ascii="Arial" w:eastAsia="Times New Roman" w:hAnsi="Arial" w:cs="Arial"/>
          <w:sz w:val="22"/>
          <w:szCs w:val="22"/>
          <w:lang w:eastAsia="en-GB"/>
        </w:rPr>
        <w:t>people more than ever</w:t>
      </w:r>
      <w:r w:rsidRPr="008B40D1">
        <w:rPr>
          <w:rFonts w:ascii="Arial" w:eastAsia="Times New Roman" w:hAnsi="Arial" w:cs="Arial"/>
          <w:sz w:val="22"/>
          <w:szCs w:val="22"/>
          <w:lang w:eastAsia="en-GB"/>
        </w:rPr>
        <w:t xml:space="preserve"> in older age groups. </w:t>
      </w:r>
      <w:r w:rsidR="00651185" w:rsidRPr="008B40D1">
        <w:rPr>
          <w:rFonts w:ascii="Arial" w:eastAsia="Times New Roman" w:hAnsi="Arial" w:cs="Arial"/>
          <w:sz w:val="22"/>
          <w:szCs w:val="22"/>
          <w:lang w:eastAsia="en-GB"/>
        </w:rPr>
        <w:t xml:space="preserve">More than </w:t>
      </w:r>
      <w:r w:rsidRPr="008B40D1">
        <w:rPr>
          <w:rFonts w:ascii="Arial" w:eastAsia="Times New Roman" w:hAnsi="Arial" w:cs="Arial"/>
          <w:sz w:val="22"/>
          <w:szCs w:val="22"/>
          <w:lang w:eastAsia="en-GB"/>
        </w:rPr>
        <w:t>11 million people</w:t>
      </w:r>
      <w:r w:rsidR="00DB344C"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18.6%</w:t>
      </w:r>
      <w:r w:rsidR="00DB344C" w:rsidRPr="008B40D1">
        <w:rPr>
          <w:rFonts w:ascii="Arial" w:eastAsia="Times New Roman" w:hAnsi="Arial" w:cs="Arial"/>
          <w:sz w:val="22"/>
          <w:szCs w:val="22"/>
          <w:lang w:eastAsia="en-GB"/>
        </w:rPr>
        <w:t>)</w:t>
      </w:r>
      <w:r w:rsidRPr="008B40D1">
        <w:rPr>
          <w:rFonts w:ascii="Arial" w:eastAsia="Times New Roman" w:hAnsi="Arial" w:cs="Arial"/>
          <w:sz w:val="22"/>
          <w:szCs w:val="22"/>
          <w:lang w:eastAsia="en-GB"/>
        </w:rPr>
        <w:t xml:space="preserve"> were 65 years </w:t>
      </w:r>
      <w:r w:rsidR="00DB344C" w:rsidRPr="008B40D1">
        <w:rPr>
          <w:rFonts w:ascii="Arial" w:eastAsia="Times New Roman" w:hAnsi="Arial" w:cs="Arial"/>
          <w:sz w:val="22"/>
          <w:szCs w:val="22"/>
          <w:lang w:eastAsia="en-GB"/>
        </w:rPr>
        <w:t>and over</w:t>
      </w:r>
      <w:r w:rsidRPr="008B40D1">
        <w:rPr>
          <w:rFonts w:ascii="Arial" w:eastAsia="Times New Roman" w:hAnsi="Arial" w:cs="Arial"/>
          <w:sz w:val="22"/>
          <w:szCs w:val="22"/>
          <w:lang w:eastAsia="en-GB"/>
        </w:rPr>
        <w:t xml:space="preserve">, compared </w:t>
      </w:r>
      <w:r w:rsidR="00651185" w:rsidRPr="008B40D1">
        <w:rPr>
          <w:rFonts w:ascii="Arial" w:eastAsia="Times New Roman" w:hAnsi="Arial" w:cs="Arial"/>
          <w:sz w:val="22"/>
          <w:szCs w:val="22"/>
          <w:lang w:eastAsia="en-GB"/>
        </w:rPr>
        <w:t>to a previous census of 16.4</w:t>
      </w:r>
      <w:r w:rsidRPr="008B40D1">
        <w:rPr>
          <w:rFonts w:ascii="Arial" w:eastAsia="Times New Roman" w:hAnsi="Arial" w:cs="Arial"/>
          <w:sz w:val="22"/>
          <w:szCs w:val="22"/>
          <w:lang w:eastAsia="en-GB"/>
        </w:rPr>
        <w:t>%</w:t>
      </w:r>
      <w:r w:rsidR="00651185" w:rsidRPr="008B40D1">
        <w:rPr>
          <w:rFonts w:ascii="Arial" w:eastAsia="Times New Roman" w:hAnsi="Arial" w:cs="Arial"/>
          <w:sz w:val="22"/>
          <w:szCs w:val="22"/>
          <w:lang w:eastAsia="en-GB"/>
        </w:rPr>
        <w:t xml:space="preserve"> </w:t>
      </w:r>
      <w:r w:rsidR="00DB344C" w:rsidRPr="008B40D1">
        <w:rPr>
          <w:rFonts w:ascii="Arial" w:eastAsia="Times New Roman" w:hAnsi="Arial" w:cs="Arial"/>
          <w:sz w:val="22"/>
          <w:szCs w:val="22"/>
          <w:lang w:eastAsia="en-GB"/>
        </w:rPr>
        <w:t xml:space="preserve">conducted in </w:t>
      </w:r>
      <w:r w:rsidRPr="008B40D1">
        <w:rPr>
          <w:rFonts w:ascii="Arial" w:eastAsia="Times New Roman" w:hAnsi="Arial" w:cs="Arial"/>
          <w:sz w:val="22"/>
          <w:szCs w:val="22"/>
          <w:lang w:eastAsia="en-GB"/>
        </w:rPr>
        <w:t>201</w:t>
      </w:r>
      <w:r w:rsidR="00DB344C" w:rsidRPr="008B40D1">
        <w:rPr>
          <w:rFonts w:ascii="Arial" w:eastAsia="Times New Roman" w:hAnsi="Arial" w:cs="Arial"/>
          <w:sz w:val="22"/>
          <w:szCs w:val="22"/>
          <w:lang w:eastAsia="en-GB"/>
        </w:rPr>
        <w:t xml:space="preserve">1 </w:t>
      </w:r>
      <w:r w:rsidRPr="008B40D1">
        <w:rPr>
          <w:rFonts w:ascii="Arial" w:eastAsia="Times New Roman" w:hAnsi="Arial" w:cs="Arial"/>
          <w:sz w:val="22"/>
          <w:szCs w:val="22"/>
          <w:lang w:eastAsia="en-GB"/>
        </w:rPr>
        <w:t>(Office for National Statistics, 2022).</w:t>
      </w:r>
      <w:r w:rsidR="00DB344C" w:rsidRPr="008B40D1">
        <w:rPr>
          <w:rFonts w:ascii="Arial" w:eastAsia="Times New Roman" w:hAnsi="Arial" w:cs="Arial"/>
          <w:sz w:val="22"/>
          <w:szCs w:val="22"/>
          <w:lang w:eastAsia="en-GB"/>
        </w:rPr>
        <w:t xml:space="preserve"> A</w:t>
      </w:r>
      <w:r w:rsidR="00651185" w:rsidRPr="008B40D1">
        <w:rPr>
          <w:rFonts w:ascii="Arial" w:eastAsia="Times New Roman" w:hAnsi="Arial" w:cs="Arial"/>
          <w:sz w:val="22"/>
          <w:szCs w:val="22"/>
          <w:lang w:eastAsia="en-GB"/>
        </w:rPr>
        <w:t xml:space="preserve">ccording to </w:t>
      </w:r>
      <w:r w:rsidR="00DB344C" w:rsidRPr="008B40D1">
        <w:rPr>
          <w:rFonts w:ascii="Arial" w:eastAsia="Times New Roman" w:hAnsi="Arial" w:cs="Arial"/>
          <w:sz w:val="22"/>
          <w:szCs w:val="22"/>
          <w:lang w:eastAsia="en-GB"/>
        </w:rPr>
        <w:t>(</w:t>
      </w:r>
      <w:proofErr w:type="spellStart"/>
      <w:r w:rsidR="00DB344C" w:rsidRPr="008B40D1">
        <w:rPr>
          <w:rFonts w:ascii="Arial" w:eastAsia="Times New Roman" w:hAnsi="Arial" w:cs="Arial"/>
          <w:sz w:val="22"/>
          <w:szCs w:val="22"/>
          <w:lang w:eastAsia="en-GB"/>
        </w:rPr>
        <w:t>Alvseike</w:t>
      </w:r>
      <w:proofErr w:type="spellEnd"/>
      <w:r w:rsidR="00DB344C" w:rsidRPr="008B40D1">
        <w:rPr>
          <w:rFonts w:ascii="Arial" w:eastAsia="Times New Roman" w:hAnsi="Arial" w:cs="Arial"/>
          <w:sz w:val="22"/>
          <w:szCs w:val="22"/>
          <w:lang w:eastAsia="en-GB"/>
        </w:rPr>
        <w:t xml:space="preserve"> and </w:t>
      </w:r>
      <w:proofErr w:type="spellStart"/>
      <w:r w:rsidR="00DB344C" w:rsidRPr="008B40D1">
        <w:rPr>
          <w:rFonts w:ascii="Arial" w:eastAsia="Times New Roman" w:hAnsi="Arial" w:cs="Arial"/>
          <w:sz w:val="22"/>
          <w:szCs w:val="22"/>
          <w:lang w:eastAsia="en-GB"/>
        </w:rPr>
        <w:t>Brønnick</w:t>
      </w:r>
      <w:proofErr w:type="spellEnd"/>
      <w:r w:rsidR="00DB344C" w:rsidRPr="008B40D1">
        <w:rPr>
          <w:rFonts w:ascii="Arial" w:eastAsia="Times New Roman" w:hAnsi="Arial" w:cs="Arial"/>
          <w:sz w:val="22"/>
          <w:szCs w:val="22"/>
          <w:lang w:eastAsia="en-GB"/>
        </w:rPr>
        <w:t>, 2012)</w:t>
      </w:r>
      <w:r w:rsidR="00320EC7" w:rsidRPr="008B40D1">
        <w:rPr>
          <w:rFonts w:ascii="Arial" w:eastAsia="Times New Roman" w:hAnsi="Arial" w:cs="Arial"/>
          <w:sz w:val="22"/>
          <w:szCs w:val="22"/>
          <w:lang w:eastAsia="en-GB"/>
        </w:rPr>
        <w:t xml:space="preserve">, </w:t>
      </w:r>
      <w:r w:rsidR="00651185" w:rsidRPr="008B40D1">
        <w:rPr>
          <w:rFonts w:ascii="Arial" w:eastAsia="Times New Roman" w:hAnsi="Arial" w:cs="Arial"/>
          <w:sz w:val="22"/>
          <w:szCs w:val="22"/>
          <w:lang w:eastAsia="en-GB"/>
        </w:rPr>
        <w:t xml:space="preserve">a </w:t>
      </w:r>
      <w:r w:rsidR="00763FDA" w:rsidRPr="008B40D1">
        <w:rPr>
          <w:rFonts w:ascii="Arial" w:eastAsia="Times New Roman" w:hAnsi="Arial" w:cs="Arial"/>
          <w:sz w:val="22"/>
          <w:szCs w:val="22"/>
          <w:lang w:eastAsia="en-GB"/>
        </w:rPr>
        <w:t>study conducted</w:t>
      </w:r>
      <w:r w:rsidR="00651185" w:rsidRPr="008B40D1">
        <w:rPr>
          <w:rFonts w:ascii="Arial" w:eastAsia="Times New Roman" w:hAnsi="Arial" w:cs="Arial"/>
          <w:sz w:val="22"/>
          <w:szCs w:val="22"/>
          <w:lang w:eastAsia="en-GB"/>
        </w:rPr>
        <w:t xml:space="preserve"> shows</w:t>
      </w:r>
      <w:r w:rsidR="00DB344C" w:rsidRPr="008B40D1">
        <w:rPr>
          <w:rFonts w:ascii="Arial" w:eastAsia="Times New Roman" w:hAnsi="Arial" w:cs="Arial"/>
          <w:sz w:val="22"/>
          <w:szCs w:val="22"/>
          <w:lang w:eastAsia="en-GB"/>
        </w:rPr>
        <w:t xml:space="preserve"> that</w:t>
      </w:r>
      <w:r w:rsidR="006A5073"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low self-efficacy</w:t>
      </w:r>
      <w:r w:rsidR="006A5073" w:rsidRPr="008B40D1">
        <w:rPr>
          <w:rFonts w:ascii="Arial" w:eastAsia="Times New Roman" w:hAnsi="Arial" w:cs="Arial"/>
          <w:sz w:val="22"/>
          <w:szCs w:val="22"/>
          <w:lang w:eastAsia="en-GB"/>
        </w:rPr>
        <w:t xml:space="preserve"> and cognitive deficits are </w:t>
      </w:r>
      <w:r w:rsidRPr="008B40D1">
        <w:rPr>
          <w:rFonts w:ascii="Arial" w:eastAsia="Times New Roman" w:hAnsi="Arial" w:cs="Arial"/>
          <w:sz w:val="22"/>
          <w:szCs w:val="22"/>
          <w:lang w:eastAsia="en-GB"/>
        </w:rPr>
        <w:t xml:space="preserve">associated with older age </w:t>
      </w:r>
      <w:r w:rsidR="006A5073" w:rsidRPr="008B40D1">
        <w:rPr>
          <w:rFonts w:ascii="Arial" w:eastAsia="Times New Roman" w:hAnsi="Arial" w:cs="Arial"/>
          <w:sz w:val="22"/>
          <w:szCs w:val="22"/>
          <w:lang w:eastAsia="en-GB"/>
        </w:rPr>
        <w:t xml:space="preserve">and </w:t>
      </w:r>
      <w:r w:rsidRPr="008B40D1">
        <w:rPr>
          <w:rFonts w:ascii="Arial" w:eastAsia="Times New Roman" w:hAnsi="Arial" w:cs="Arial"/>
          <w:sz w:val="22"/>
          <w:szCs w:val="22"/>
          <w:lang w:eastAsia="en-GB"/>
        </w:rPr>
        <w:t>significantly reduc</w:t>
      </w:r>
      <w:r w:rsidR="006A5073" w:rsidRPr="008B40D1">
        <w:rPr>
          <w:rFonts w:ascii="Arial" w:eastAsia="Times New Roman" w:hAnsi="Arial" w:cs="Arial"/>
          <w:sz w:val="22"/>
          <w:szCs w:val="22"/>
          <w:lang w:eastAsia="en-GB"/>
        </w:rPr>
        <w:t xml:space="preserve">ing </w:t>
      </w:r>
      <w:r w:rsidRPr="008B40D1">
        <w:rPr>
          <w:rFonts w:ascii="Arial" w:eastAsia="Times New Roman" w:hAnsi="Arial" w:cs="Arial"/>
          <w:sz w:val="22"/>
          <w:szCs w:val="22"/>
          <w:lang w:eastAsia="en-GB"/>
        </w:rPr>
        <w:t xml:space="preserve">participants' ability to use </w:t>
      </w:r>
      <w:r w:rsidR="00651185" w:rsidRPr="008B40D1">
        <w:rPr>
          <w:rFonts w:ascii="Arial" w:eastAsia="Times New Roman" w:hAnsi="Arial" w:cs="Arial"/>
          <w:sz w:val="22"/>
          <w:szCs w:val="22"/>
          <w:lang w:eastAsia="en-GB"/>
        </w:rPr>
        <w:t>technology; However,</w:t>
      </w:r>
      <w:r w:rsidR="00BE2B97" w:rsidRPr="008B40D1">
        <w:rPr>
          <w:rFonts w:ascii="Arial" w:eastAsia="Times New Roman" w:hAnsi="Arial" w:cs="Arial"/>
          <w:sz w:val="22"/>
          <w:szCs w:val="22"/>
          <w:lang w:eastAsia="en-GB"/>
        </w:rPr>
        <w:t xml:space="preserve"> the </w:t>
      </w:r>
      <w:r w:rsidR="006A5073" w:rsidRPr="008B40D1">
        <w:rPr>
          <w:rFonts w:ascii="Arial" w:eastAsia="Times New Roman" w:hAnsi="Arial" w:cs="Arial"/>
          <w:sz w:val="22"/>
          <w:szCs w:val="22"/>
          <w:lang w:eastAsia="en-GB"/>
        </w:rPr>
        <w:t>elderly population are open to</w:t>
      </w:r>
      <w:r w:rsidRPr="008B40D1">
        <w:rPr>
          <w:rFonts w:ascii="Arial" w:eastAsia="Times New Roman" w:hAnsi="Arial" w:cs="Arial"/>
          <w:sz w:val="22"/>
          <w:szCs w:val="22"/>
          <w:lang w:eastAsia="en-GB"/>
        </w:rPr>
        <w:t xml:space="preserve"> </w:t>
      </w:r>
      <w:r w:rsidR="006A5073" w:rsidRPr="008B40D1">
        <w:rPr>
          <w:rFonts w:ascii="Arial" w:eastAsia="Times New Roman" w:hAnsi="Arial" w:cs="Arial"/>
          <w:sz w:val="22"/>
          <w:szCs w:val="22"/>
          <w:lang w:eastAsia="en-GB"/>
        </w:rPr>
        <w:t>using</w:t>
      </w:r>
      <w:r w:rsidRPr="008B40D1">
        <w:rPr>
          <w:rFonts w:ascii="Arial" w:eastAsia="Times New Roman" w:hAnsi="Arial" w:cs="Arial"/>
          <w:sz w:val="22"/>
          <w:szCs w:val="22"/>
          <w:lang w:eastAsia="en-GB"/>
        </w:rPr>
        <w:t xml:space="preserve"> technology </w:t>
      </w:r>
      <w:r w:rsidR="006A5073" w:rsidRPr="008B40D1">
        <w:rPr>
          <w:rFonts w:ascii="Arial" w:eastAsia="Times New Roman" w:hAnsi="Arial" w:cs="Arial"/>
          <w:sz w:val="22"/>
          <w:szCs w:val="22"/>
          <w:lang w:eastAsia="en-GB"/>
        </w:rPr>
        <w:t>with complexity</w:t>
      </w:r>
      <w:r w:rsidR="00DB344C"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e.g., cognitive decline</w:t>
      </w:r>
      <w:r w:rsidR="00DB344C"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and technology-related</w:t>
      </w:r>
      <w:r w:rsidR="00DB344C" w:rsidRPr="008B40D1">
        <w:rPr>
          <w:rFonts w:ascii="Arial" w:eastAsia="Times New Roman" w:hAnsi="Arial" w:cs="Arial"/>
          <w:sz w:val="22"/>
          <w:szCs w:val="22"/>
          <w:lang w:eastAsia="en-GB"/>
        </w:rPr>
        <w:t>,</w:t>
      </w:r>
      <w:r w:rsidR="00EF044D"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interface usability</w:t>
      </w:r>
      <w:r w:rsidR="00EF044D"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in 60</w:t>
      </w:r>
      <w:r w:rsidR="00763FDA" w:rsidRPr="008B40D1">
        <w:rPr>
          <w:rFonts w:ascii="Arial" w:eastAsia="Times New Roman" w:hAnsi="Arial" w:cs="Arial"/>
          <w:sz w:val="22"/>
          <w:szCs w:val="22"/>
          <w:lang w:eastAsia="en-GB"/>
        </w:rPr>
        <w:t xml:space="preserve"> to </w:t>
      </w:r>
      <w:r w:rsidRPr="008B40D1">
        <w:rPr>
          <w:rFonts w:ascii="Arial" w:eastAsia="Times New Roman" w:hAnsi="Arial" w:cs="Arial"/>
          <w:sz w:val="22"/>
          <w:szCs w:val="22"/>
          <w:lang w:eastAsia="en-GB"/>
        </w:rPr>
        <w:t>75 years</w:t>
      </w:r>
      <w:r w:rsidR="0008177A" w:rsidRPr="008B40D1">
        <w:rPr>
          <w:rFonts w:ascii="Arial" w:eastAsia="Times New Roman" w:hAnsi="Arial" w:cs="Arial"/>
          <w:sz w:val="22"/>
          <w:szCs w:val="22"/>
          <w:lang w:eastAsia="en-GB"/>
        </w:rPr>
        <w:t xml:space="preserve"> old</w:t>
      </w:r>
      <w:r w:rsidR="00DB344C"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w:t>
      </w:r>
      <w:proofErr w:type="spellStart"/>
      <w:r w:rsidRPr="008B40D1">
        <w:rPr>
          <w:rFonts w:ascii="Arial" w:eastAsia="Times New Roman" w:hAnsi="Arial" w:cs="Arial"/>
          <w:sz w:val="22"/>
          <w:szCs w:val="22"/>
          <w:lang w:eastAsia="en-GB"/>
        </w:rPr>
        <w:t>Vaportzis</w:t>
      </w:r>
      <w:proofErr w:type="spellEnd"/>
      <w:r w:rsidRPr="008B40D1">
        <w:rPr>
          <w:rFonts w:ascii="Arial" w:eastAsia="Times New Roman" w:hAnsi="Arial" w:cs="Arial"/>
          <w:sz w:val="22"/>
          <w:szCs w:val="22"/>
          <w:lang w:eastAsia="en-GB"/>
        </w:rPr>
        <w:t xml:space="preserve"> et al., 2017b).</w:t>
      </w:r>
    </w:p>
    <w:p w14:paraId="2E17CC76"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p>
    <w:p w14:paraId="620B992A" w14:textId="77777777" w:rsidR="00B22C6F" w:rsidRPr="008B40D1" w:rsidRDefault="00B22C6F" w:rsidP="008B40D1">
      <w:pPr>
        <w:spacing w:before="100" w:beforeAutospacing="1" w:after="100" w:afterAutospacing="1" w:line="360" w:lineRule="auto"/>
        <w:rPr>
          <w:rFonts w:ascii="Arial" w:eastAsia="Times New Roman" w:hAnsi="Arial" w:cs="Arial"/>
          <w:b/>
          <w:bCs/>
          <w:sz w:val="22"/>
          <w:szCs w:val="22"/>
          <w:lang w:eastAsia="en-GB"/>
        </w:rPr>
      </w:pPr>
    </w:p>
    <w:p w14:paraId="11B162BA" w14:textId="48A76AF5" w:rsidR="0005462A" w:rsidRPr="008B40D1" w:rsidRDefault="00DB344C"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C</w:t>
      </w:r>
      <w:r w:rsidR="00B22C6F" w:rsidRPr="008B40D1">
        <w:rPr>
          <w:rFonts w:ascii="Arial" w:eastAsia="Times New Roman" w:hAnsi="Arial" w:cs="Arial"/>
          <w:b/>
          <w:bCs/>
          <w:sz w:val="22"/>
          <w:szCs w:val="22"/>
          <w:lang w:eastAsia="en-GB"/>
        </w:rPr>
        <w:t>urrent government support or services in place to support the UK elderly population</w:t>
      </w:r>
      <w:r w:rsidR="0087430D" w:rsidRPr="008B40D1">
        <w:rPr>
          <w:rFonts w:ascii="Arial" w:eastAsia="Times New Roman" w:hAnsi="Arial" w:cs="Arial"/>
          <w:b/>
          <w:bCs/>
          <w:sz w:val="22"/>
          <w:szCs w:val="22"/>
          <w:lang w:eastAsia="en-GB"/>
        </w:rPr>
        <w:t>.</w:t>
      </w:r>
    </w:p>
    <w:p w14:paraId="7F41CCD2" w14:textId="4F6C4556"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lastRenderedPageBreak/>
        <w:t xml:space="preserve">NHS England </w:t>
      </w:r>
      <w:r w:rsidR="00DB344C" w:rsidRPr="008B40D1">
        <w:rPr>
          <w:rFonts w:ascii="Arial" w:eastAsia="Times New Roman" w:hAnsi="Arial" w:cs="Arial"/>
          <w:sz w:val="22"/>
          <w:szCs w:val="22"/>
          <w:lang w:eastAsia="en-GB"/>
        </w:rPr>
        <w:t>works with</w:t>
      </w:r>
      <w:r w:rsidRPr="008B40D1">
        <w:rPr>
          <w:rFonts w:ascii="Arial" w:eastAsia="Times New Roman" w:hAnsi="Arial" w:cs="Arial"/>
          <w:sz w:val="22"/>
          <w:szCs w:val="22"/>
          <w:lang w:eastAsia="en-GB"/>
        </w:rPr>
        <w:t xml:space="preserve"> </w:t>
      </w:r>
      <w:r w:rsidR="00DB344C" w:rsidRPr="008B40D1">
        <w:rPr>
          <w:rFonts w:ascii="Arial" w:eastAsia="Times New Roman" w:hAnsi="Arial" w:cs="Arial"/>
          <w:sz w:val="22"/>
          <w:szCs w:val="22"/>
          <w:lang w:eastAsia="en-GB"/>
        </w:rPr>
        <w:t xml:space="preserve">partnerships </w:t>
      </w:r>
      <w:r w:rsidRPr="008B40D1">
        <w:rPr>
          <w:rFonts w:ascii="Arial" w:eastAsia="Times New Roman" w:hAnsi="Arial" w:cs="Arial"/>
          <w:sz w:val="22"/>
          <w:szCs w:val="22"/>
          <w:lang w:eastAsia="en-GB"/>
        </w:rPr>
        <w:t xml:space="preserve">to support UK elderly population. They believe </w:t>
      </w:r>
      <w:r w:rsidR="0095335B" w:rsidRPr="008B40D1">
        <w:rPr>
          <w:rFonts w:ascii="Arial" w:eastAsia="Times New Roman" w:hAnsi="Arial" w:cs="Arial"/>
          <w:sz w:val="22"/>
          <w:szCs w:val="22"/>
          <w:lang w:eastAsia="en-GB"/>
        </w:rPr>
        <w:t>the elderly must remain</w:t>
      </w:r>
      <w:r w:rsidR="00CC5C37"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healthy and independent</w:t>
      </w:r>
      <w:r w:rsidR="00763FDA" w:rsidRPr="008B40D1">
        <w:rPr>
          <w:rFonts w:ascii="Arial" w:eastAsia="Times New Roman" w:hAnsi="Arial" w:cs="Arial"/>
          <w:sz w:val="22"/>
          <w:szCs w:val="22"/>
          <w:lang w:eastAsia="en-GB"/>
        </w:rPr>
        <w:t>,</w:t>
      </w:r>
      <w:r w:rsidRPr="008B40D1">
        <w:rPr>
          <w:rFonts w:ascii="Arial" w:eastAsia="Times New Roman" w:hAnsi="Arial" w:cs="Arial"/>
          <w:sz w:val="22"/>
          <w:szCs w:val="22"/>
          <w:lang w:eastAsia="en-GB"/>
        </w:rPr>
        <w:t xml:space="preserve"> </w:t>
      </w:r>
      <w:r w:rsidR="00763FDA" w:rsidRPr="008B40D1">
        <w:rPr>
          <w:rFonts w:ascii="Arial" w:eastAsia="Times New Roman" w:hAnsi="Arial" w:cs="Arial"/>
          <w:sz w:val="22"/>
          <w:szCs w:val="22"/>
          <w:lang w:eastAsia="en-GB"/>
        </w:rPr>
        <w:t xml:space="preserve">thus </w:t>
      </w:r>
      <w:r w:rsidR="00CC5C37" w:rsidRPr="008B40D1">
        <w:rPr>
          <w:rFonts w:ascii="Arial" w:eastAsia="Times New Roman" w:hAnsi="Arial" w:cs="Arial"/>
          <w:sz w:val="22"/>
          <w:szCs w:val="22"/>
          <w:lang w:eastAsia="en-GB"/>
        </w:rPr>
        <w:t>receiving</w:t>
      </w:r>
      <w:r w:rsidRPr="008B40D1">
        <w:rPr>
          <w:rFonts w:ascii="Arial" w:eastAsia="Times New Roman" w:hAnsi="Arial" w:cs="Arial"/>
          <w:sz w:val="22"/>
          <w:szCs w:val="22"/>
          <w:lang w:eastAsia="en-GB"/>
        </w:rPr>
        <w:t xml:space="preserve"> the highest quality care when need</w:t>
      </w:r>
      <w:r w:rsidR="00CC5C37" w:rsidRPr="008B40D1">
        <w:rPr>
          <w:rFonts w:ascii="Arial" w:eastAsia="Times New Roman" w:hAnsi="Arial" w:cs="Arial"/>
          <w:sz w:val="22"/>
          <w:szCs w:val="22"/>
          <w:lang w:eastAsia="en-GB"/>
        </w:rPr>
        <w:t>ed. The National Health Service</w:t>
      </w:r>
      <w:r w:rsidRPr="008B40D1">
        <w:rPr>
          <w:rFonts w:ascii="Arial" w:eastAsia="Times New Roman" w:hAnsi="Arial" w:cs="Arial"/>
          <w:sz w:val="22"/>
          <w:szCs w:val="22"/>
          <w:lang w:eastAsia="en-GB"/>
        </w:rPr>
        <w:t xml:space="preserve"> </w:t>
      </w:r>
      <w:r w:rsidR="00763FDA" w:rsidRPr="008B40D1">
        <w:rPr>
          <w:rFonts w:ascii="Arial" w:eastAsia="Times New Roman" w:hAnsi="Arial" w:cs="Arial"/>
          <w:sz w:val="22"/>
          <w:szCs w:val="22"/>
          <w:lang w:eastAsia="en-GB"/>
        </w:rPr>
        <w:t>work across</w:t>
      </w:r>
      <w:r w:rsidRPr="008B40D1">
        <w:rPr>
          <w:rFonts w:ascii="Arial" w:eastAsia="Times New Roman" w:hAnsi="Arial" w:cs="Arial"/>
          <w:sz w:val="22"/>
          <w:szCs w:val="22"/>
          <w:lang w:eastAsia="en-GB"/>
        </w:rPr>
        <w:t xml:space="preserve"> health and social care</w:t>
      </w:r>
      <w:r w:rsidR="00CC5C37" w:rsidRPr="008B40D1">
        <w:rPr>
          <w:rFonts w:ascii="Arial" w:eastAsia="Times New Roman" w:hAnsi="Arial" w:cs="Arial"/>
          <w:sz w:val="22"/>
          <w:szCs w:val="22"/>
          <w:lang w:eastAsia="en-GB"/>
        </w:rPr>
        <w:t xml:space="preserve"> </w:t>
      </w:r>
      <w:r w:rsidR="00763FDA" w:rsidRPr="008B40D1">
        <w:rPr>
          <w:rFonts w:ascii="Arial" w:eastAsia="Times New Roman" w:hAnsi="Arial" w:cs="Arial"/>
          <w:sz w:val="22"/>
          <w:szCs w:val="22"/>
          <w:lang w:eastAsia="en-GB"/>
        </w:rPr>
        <w:t xml:space="preserve">with different partner </w:t>
      </w:r>
      <w:r w:rsidR="00CC5C37" w:rsidRPr="008B40D1">
        <w:rPr>
          <w:rFonts w:ascii="Arial" w:eastAsia="Times New Roman" w:hAnsi="Arial" w:cs="Arial"/>
          <w:sz w:val="22"/>
          <w:szCs w:val="22"/>
          <w:lang w:eastAsia="en-GB"/>
        </w:rPr>
        <w:t xml:space="preserve">settings </w:t>
      </w:r>
      <w:r w:rsidR="00E83FEB" w:rsidRPr="008B40D1">
        <w:rPr>
          <w:rFonts w:ascii="Arial" w:eastAsia="Times New Roman" w:hAnsi="Arial" w:cs="Arial"/>
          <w:sz w:val="22"/>
          <w:szCs w:val="22"/>
          <w:lang w:eastAsia="en-GB"/>
        </w:rPr>
        <w:t>by</w:t>
      </w:r>
      <w:r w:rsidRPr="008B40D1">
        <w:rPr>
          <w:rFonts w:ascii="Arial" w:eastAsia="Times New Roman" w:hAnsi="Arial" w:cs="Arial"/>
          <w:sz w:val="22"/>
          <w:szCs w:val="22"/>
          <w:lang w:eastAsia="en-GB"/>
        </w:rPr>
        <w:t xml:space="preserve">: </w:t>
      </w:r>
    </w:p>
    <w:p w14:paraId="07ACC578" w14:textId="36324169" w:rsidR="00E83FEB" w:rsidRPr="008B40D1" w:rsidRDefault="00E83FEB"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Supporting public services to support people (National Health Service England, </w:t>
      </w:r>
      <w:proofErr w:type="spellStart"/>
      <w:r w:rsidRPr="008B40D1">
        <w:rPr>
          <w:rFonts w:ascii="Arial" w:eastAsia="Times New Roman" w:hAnsi="Arial" w:cs="Arial"/>
          <w:sz w:val="22"/>
          <w:szCs w:val="22"/>
          <w:lang w:eastAsia="en-GB"/>
        </w:rPr>
        <w:t>n.d</w:t>
      </w:r>
      <w:proofErr w:type="spellEnd"/>
      <w:r w:rsidRPr="008B40D1">
        <w:rPr>
          <w:rFonts w:ascii="Arial" w:eastAsia="Times New Roman" w:hAnsi="Arial" w:cs="Arial"/>
          <w:sz w:val="22"/>
          <w:szCs w:val="22"/>
          <w:lang w:eastAsia="en-GB"/>
        </w:rPr>
        <w:t xml:space="preserve">). </w:t>
      </w:r>
    </w:p>
    <w:p w14:paraId="6778BFA9" w14:textId="6062B8D6" w:rsidR="00E83FEB" w:rsidRPr="008B40D1" w:rsidRDefault="00EF044D"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With Frailty</w:t>
      </w:r>
      <w:r w:rsidR="00B22C6F"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 xml:space="preserve">being </w:t>
      </w:r>
      <w:r w:rsidR="00763FDA" w:rsidRPr="008B40D1">
        <w:rPr>
          <w:rFonts w:ascii="Arial" w:eastAsia="Times New Roman" w:hAnsi="Arial" w:cs="Arial"/>
          <w:sz w:val="22"/>
          <w:szCs w:val="22"/>
          <w:lang w:eastAsia="en-GB"/>
        </w:rPr>
        <w:t>a long-term condition</w:t>
      </w:r>
      <w:r w:rsidRPr="008B40D1">
        <w:rPr>
          <w:rFonts w:ascii="Arial" w:eastAsia="Times New Roman" w:hAnsi="Arial" w:cs="Arial"/>
          <w:sz w:val="22"/>
          <w:szCs w:val="22"/>
          <w:lang w:eastAsia="en-GB"/>
        </w:rPr>
        <w:t>, it</w:t>
      </w:r>
      <w:r w:rsidR="00763FDA" w:rsidRPr="008B40D1">
        <w:rPr>
          <w:rFonts w:ascii="Arial" w:eastAsia="Times New Roman" w:hAnsi="Arial" w:cs="Arial"/>
          <w:sz w:val="22"/>
          <w:szCs w:val="22"/>
          <w:lang w:eastAsia="en-GB"/>
        </w:rPr>
        <w:t xml:space="preserve"> can be</w:t>
      </w:r>
      <w:r w:rsidRPr="008B40D1">
        <w:rPr>
          <w:rFonts w:ascii="Arial" w:eastAsia="Times New Roman" w:hAnsi="Arial" w:cs="Arial"/>
          <w:sz w:val="22"/>
          <w:szCs w:val="22"/>
          <w:lang w:eastAsia="en-GB"/>
        </w:rPr>
        <w:t xml:space="preserve"> identified, managed</w:t>
      </w:r>
      <w:r w:rsidR="00763FDA"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and</w:t>
      </w:r>
      <w:r w:rsidRPr="008B40D1">
        <w:rPr>
          <w:rFonts w:ascii="Arial" w:eastAsia="Times New Roman" w:hAnsi="Arial" w:cs="Arial"/>
          <w:sz w:val="22"/>
          <w:szCs w:val="22"/>
          <w:lang w:eastAsia="en-GB"/>
        </w:rPr>
        <w:t xml:space="preserve"> prevented </w:t>
      </w:r>
      <w:r w:rsidR="00B22C6F" w:rsidRPr="008B40D1">
        <w:rPr>
          <w:rFonts w:ascii="Arial" w:eastAsia="Times New Roman" w:hAnsi="Arial" w:cs="Arial"/>
          <w:sz w:val="22"/>
          <w:szCs w:val="22"/>
          <w:lang w:eastAsia="en-GB"/>
        </w:rPr>
        <w:t>alongside</w:t>
      </w:r>
      <w:r w:rsidR="00BE2B97"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 xml:space="preserve">other long-term </w:t>
      </w:r>
      <w:r w:rsidR="00BE2B97" w:rsidRPr="008B40D1">
        <w:rPr>
          <w:rFonts w:ascii="Arial" w:eastAsia="Times New Roman" w:hAnsi="Arial" w:cs="Arial"/>
          <w:sz w:val="22"/>
          <w:szCs w:val="22"/>
          <w:lang w:eastAsia="en-GB"/>
        </w:rPr>
        <w:t>illnesses</w:t>
      </w:r>
      <w:r w:rsidR="00E83FEB" w:rsidRPr="008B40D1">
        <w:rPr>
          <w:rFonts w:ascii="Arial" w:eastAsia="Times New Roman" w:hAnsi="Arial" w:cs="Arial"/>
          <w:sz w:val="22"/>
          <w:szCs w:val="22"/>
          <w:lang w:eastAsia="en-GB"/>
        </w:rPr>
        <w:t>.</w:t>
      </w:r>
    </w:p>
    <w:p w14:paraId="77E366BD" w14:textId="21F518C0" w:rsidR="00B22C6F" w:rsidRPr="008B40D1" w:rsidRDefault="00E83FEB"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By</w:t>
      </w:r>
      <w:r w:rsidR="0095335B" w:rsidRPr="008B40D1">
        <w:rPr>
          <w:rFonts w:ascii="Arial" w:eastAsia="Times New Roman" w:hAnsi="Arial" w:cs="Arial"/>
          <w:sz w:val="22"/>
          <w:szCs w:val="22"/>
          <w:lang w:eastAsia="en-GB"/>
        </w:rPr>
        <w:t xml:space="preserve"> r</w:t>
      </w:r>
      <w:r w:rsidR="00B22C6F" w:rsidRPr="008B40D1">
        <w:rPr>
          <w:rFonts w:ascii="Arial" w:eastAsia="Times New Roman" w:hAnsi="Arial" w:cs="Arial"/>
          <w:sz w:val="22"/>
          <w:szCs w:val="22"/>
          <w:lang w:eastAsia="en-GB"/>
        </w:rPr>
        <w:t>educ</w:t>
      </w:r>
      <w:r w:rsidR="00CC5C37" w:rsidRPr="008B40D1">
        <w:rPr>
          <w:rFonts w:ascii="Arial" w:eastAsia="Times New Roman" w:hAnsi="Arial" w:cs="Arial"/>
          <w:sz w:val="22"/>
          <w:szCs w:val="22"/>
          <w:lang w:eastAsia="en-GB"/>
        </w:rPr>
        <w:t xml:space="preserve">ing </w:t>
      </w:r>
      <w:r w:rsidR="00B22C6F" w:rsidRPr="008B40D1">
        <w:rPr>
          <w:rFonts w:ascii="Arial" w:eastAsia="Times New Roman" w:hAnsi="Arial" w:cs="Arial"/>
          <w:sz w:val="22"/>
          <w:szCs w:val="22"/>
          <w:lang w:eastAsia="en-GB"/>
        </w:rPr>
        <w:t>the amount of time</w:t>
      </w:r>
      <w:r w:rsidRPr="008B40D1">
        <w:rPr>
          <w:rFonts w:ascii="Arial" w:eastAsia="Times New Roman" w:hAnsi="Arial" w:cs="Arial"/>
          <w:sz w:val="22"/>
          <w:szCs w:val="22"/>
          <w:lang w:eastAsia="en-GB"/>
        </w:rPr>
        <w:t>,</w:t>
      </w:r>
      <w:r w:rsidR="00B22C6F" w:rsidRPr="008B40D1">
        <w:rPr>
          <w:rFonts w:ascii="Arial" w:eastAsia="Times New Roman" w:hAnsi="Arial" w:cs="Arial"/>
          <w:sz w:val="22"/>
          <w:szCs w:val="22"/>
          <w:lang w:eastAsia="en-GB"/>
        </w:rPr>
        <w:t xml:space="preserve"> </w:t>
      </w:r>
      <w:r w:rsidR="00763FDA" w:rsidRPr="008B40D1">
        <w:rPr>
          <w:rFonts w:ascii="Arial" w:eastAsia="Times New Roman" w:hAnsi="Arial" w:cs="Arial"/>
          <w:sz w:val="22"/>
          <w:szCs w:val="22"/>
          <w:lang w:eastAsia="en-GB"/>
        </w:rPr>
        <w:t xml:space="preserve">the elderly </w:t>
      </w:r>
      <w:r w:rsidR="00BE2B97" w:rsidRPr="008B40D1">
        <w:rPr>
          <w:rFonts w:ascii="Arial" w:eastAsia="Times New Roman" w:hAnsi="Arial" w:cs="Arial"/>
          <w:sz w:val="22"/>
          <w:szCs w:val="22"/>
          <w:lang w:eastAsia="en-GB"/>
        </w:rPr>
        <w:t>spends</w:t>
      </w:r>
      <w:r w:rsidR="00B22C6F" w:rsidRPr="008B40D1">
        <w:rPr>
          <w:rFonts w:ascii="Arial" w:eastAsia="Times New Roman" w:hAnsi="Arial" w:cs="Arial"/>
          <w:sz w:val="22"/>
          <w:szCs w:val="22"/>
          <w:lang w:eastAsia="en-GB"/>
        </w:rPr>
        <w:t xml:space="preserve"> in long-term ill</w:t>
      </w:r>
      <w:r w:rsidR="00BE2B97" w:rsidRPr="008B40D1">
        <w:rPr>
          <w:rFonts w:ascii="Arial" w:eastAsia="Times New Roman" w:hAnsi="Arial" w:cs="Arial"/>
          <w:sz w:val="22"/>
          <w:szCs w:val="22"/>
          <w:lang w:eastAsia="en-GB"/>
        </w:rPr>
        <w:t xml:space="preserve"> health </w:t>
      </w:r>
      <w:r w:rsidR="00763FDA" w:rsidRPr="008B40D1">
        <w:rPr>
          <w:rFonts w:ascii="Arial" w:eastAsia="Times New Roman" w:hAnsi="Arial" w:cs="Arial"/>
          <w:sz w:val="22"/>
          <w:szCs w:val="22"/>
          <w:lang w:eastAsia="en-GB"/>
        </w:rPr>
        <w:t xml:space="preserve">later in life through </w:t>
      </w:r>
      <w:r w:rsidR="00B22C6F" w:rsidRPr="008B40D1">
        <w:rPr>
          <w:rFonts w:ascii="Arial" w:eastAsia="Times New Roman" w:hAnsi="Arial" w:cs="Arial"/>
          <w:sz w:val="22"/>
          <w:szCs w:val="22"/>
          <w:lang w:eastAsia="en-GB"/>
        </w:rPr>
        <w:t>early identification</w:t>
      </w:r>
      <w:r w:rsidR="00CC5C37" w:rsidRPr="008B40D1">
        <w:rPr>
          <w:rFonts w:ascii="Arial" w:eastAsia="Times New Roman" w:hAnsi="Arial" w:cs="Arial"/>
          <w:sz w:val="22"/>
          <w:szCs w:val="22"/>
          <w:lang w:eastAsia="en-GB"/>
        </w:rPr>
        <w:t>,</w:t>
      </w:r>
      <w:r w:rsidR="00763FDA" w:rsidRPr="008B40D1">
        <w:rPr>
          <w:rFonts w:ascii="Arial" w:eastAsia="Times New Roman" w:hAnsi="Arial" w:cs="Arial"/>
          <w:sz w:val="22"/>
          <w:szCs w:val="22"/>
          <w:lang w:eastAsia="en-GB"/>
        </w:rPr>
        <w:t xml:space="preserve"> </w:t>
      </w:r>
      <w:r w:rsidR="00EF044D" w:rsidRPr="008B40D1">
        <w:rPr>
          <w:rFonts w:ascii="Arial" w:eastAsia="Times New Roman" w:hAnsi="Arial" w:cs="Arial"/>
          <w:sz w:val="22"/>
          <w:szCs w:val="22"/>
          <w:lang w:eastAsia="en-GB"/>
        </w:rPr>
        <w:t xml:space="preserve">self-management and </w:t>
      </w:r>
      <w:r w:rsidR="00BE2B97" w:rsidRPr="008B40D1">
        <w:rPr>
          <w:rFonts w:ascii="Arial" w:eastAsia="Times New Roman" w:hAnsi="Arial" w:cs="Arial"/>
          <w:sz w:val="22"/>
          <w:szCs w:val="22"/>
          <w:lang w:eastAsia="en-GB"/>
        </w:rPr>
        <w:t xml:space="preserve">offering support, for example, healthy caring guides and </w:t>
      </w:r>
      <w:r w:rsidR="00B22C6F" w:rsidRPr="008B40D1">
        <w:rPr>
          <w:rFonts w:ascii="Arial" w:eastAsia="Times New Roman" w:hAnsi="Arial" w:cs="Arial"/>
          <w:sz w:val="22"/>
          <w:szCs w:val="22"/>
          <w:lang w:eastAsia="en-GB"/>
        </w:rPr>
        <w:t>healthy ageing</w:t>
      </w:r>
      <w:r w:rsidRPr="008B40D1">
        <w:rPr>
          <w:rFonts w:ascii="Arial" w:eastAsia="Times New Roman" w:hAnsi="Arial" w:cs="Arial"/>
          <w:sz w:val="22"/>
          <w:szCs w:val="22"/>
          <w:lang w:eastAsia="en-GB"/>
        </w:rPr>
        <w:t>.</w:t>
      </w:r>
    </w:p>
    <w:p w14:paraId="69E9503A" w14:textId="77777777" w:rsidR="00B22C6F" w:rsidRPr="008B40D1" w:rsidRDefault="00B22C6F" w:rsidP="008B40D1">
      <w:pPr>
        <w:spacing w:before="100" w:beforeAutospacing="1" w:after="100" w:afterAutospacing="1" w:line="360" w:lineRule="auto"/>
        <w:rPr>
          <w:rFonts w:ascii="Arial" w:eastAsia="Times New Roman" w:hAnsi="Arial" w:cs="Arial"/>
          <w:sz w:val="22"/>
          <w:szCs w:val="22"/>
          <w:lang w:eastAsia="en-GB"/>
        </w:rPr>
      </w:pPr>
    </w:p>
    <w:p w14:paraId="36B7ACBE" w14:textId="77777777" w:rsidR="00B22C6F" w:rsidRPr="008B40D1" w:rsidRDefault="00B22C6F" w:rsidP="008B40D1">
      <w:pPr>
        <w:spacing w:before="100" w:beforeAutospacing="1" w:after="100" w:afterAutospacing="1" w:line="360" w:lineRule="auto"/>
        <w:rPr>
          <w:rFonts w:ascii="Arial" w:eastAsia="Times New Roman" w:hAnsi="Arial" w:cs="Arial"/>
          <w:b/>
          <w:bCs/>
          <w:sz w:val="22"/>
          <w:szCs w:val="22"/>
          <w:lang w:eastAsia="en-GB"/>
        </w:rPr>
      </w:pPr>
    </w:p>
    <w:p w14:paraId="38AEB80E" w14:textId="0A6ECE22" w:rsidR="00B22C6F" w:rsidRPr="008B40D1" w:rsidRDefault="00B22C6F"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 xml:space="preserve"> </w:t>
      </w:r>
      <w:r w:rsidR="00CC5C37" w:rsidRPr="008B40D1">
        <w:rPr>
          <w:rFonts w:ascii="Arial" w:eastAsia="Times New Roman" w:hAnsi="Arial" w:cs="Arial"/>
          <w:b/>
          <w:bCs/>
          <w:sz w:val="22"/>
          <w:szCs w:val="22"/>
          <w:lang w:eastAsia="en-GB"/>
        </w:rPr>
        <w:t xml:space="preserve">Impact of </w:t>
      </w:r>
      <w:r w:rsidRPr="008B40D1">
        <w:rPr>
          <w:rFonts w:ascii="Arial" w:eastAsia="Times New Roman" w:hAnsi="Arial" w:cs="Arial"/>
          <w:b/>
          <w:bCs/>
          <w:sz w:val="22"/>
          <w:szCs w:val="22"/>
          <w:lang w:eastAsia="en-GB"/>
        </w:rPr>
        <w:t>the C</w:t>
      </w:r>
      <w:r w:rsidR="00CC5C37" w:rsidRPr="008B40D1">
        <w:rPr>
          <w:rFonts w:ascii="Arial" w:eastAsia="Times New Roman" w:hAnsi="Arial" w:cs="Arial"/>
          <w:b/>
          <w:bCs/>
          <w:sz w:val="22"/>
          <w:szCs w:val="22"/>
          <w:lang w:eastAsia="en-GB"/>
        </w:rPr>
        <w:t>OVID</w:t>
      </w:r>
      <w:r w:rsidRPr="008B40D1">
        <w:rPr>
          <w:rFonts w:ascii="Arial" w:eastAsia="Times New Roman" w:hAnsi="Arial" w:cs="Arial"/>
          <w:b/>
          <w:bCs/>
          <w:sz w:val="22"/>
          <w:szCs w:val="22"/>
          <w:lang w:eastAsia="en-GB"/>
        </w:rPr>
        <w:t>-19 pandemic on the elderly population and relevant service</w:t>
      </w:r>
      <w:r w:rsidR="00650145" w:rsidRPr="008B40D1">
        <w:rPr>
          <w:rFonts w:ascii="Arial" w:eastAsia="Times New Roman" w:hAnsi="Arial" w:cs="Arial"/>
          <w:b/>
          <w:bCs/>
          <w:sz w:val="22"/>
          <w:szCs w:val="22"/>
          <w:lang w:eastAsia="en-GB"/>
        </w:rPr>
        <w:t>s</w:t>
      </w:r>
    </w:p>
    <w:p w14:paraId="6AB6C420" w14:textId="1718C185" w:rsidR="00B22C6F" w:rsidRPr="008B40D1" w:rsidRDefault="00B90152"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The</w:t>
      </w:r>
      <w:r w:rsidR="00763FDA"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pandemic</w:t>
      </w:r>
      <w:r w:rsidR="00CC5C37"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drastically changed the lives of countless</w:t>
      </w:r>
      <w:r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 xml:space="preserve">elderly </w:t>
      </w:r>
      <w:r w:rsidRPr="008B40D1">
        <w:rPr>
          <w:rFonts w:ascii="Arial" w:eastAsia="Times New Roman" w:hAnsi="Arial" w:cs="Arial"/>
          <w:sz w:val="22"/>
          <w:szCs w:val="22"/>
          <w:lang w:eastAsia="en-GB"/>
        </w:rPr>
        <w:t>populations</w:t>
      </w:r>
      <w:r w:rsidR="00B22C6F" w:rsidRPr="008B40D1">
        <w:rPr>
          <w:rFonts w:ascii="Arial" w:eastAsia="Times New Roman" w:hAnsi="Arial" w:cs="Arial"/>
          <w:sz w:val="22"/>
          <w:szCs w:val="22"/>
          <w:lang w:eastAsia="en-GB"/>
        </w:rPr>
        <w:t xml:space="preserve">, with </w:t>
      </w:r>
      <w:r w:rsidRPr="008B40D1">
        <w:rPr>
          <w:rFonts w:ascii="Arial" w:eastAsia="Times New Roman" w:hAnsi="Arial" w:cs="Arial"/>
          <w:sz w:val="22"/>
          <w:szCs w:val="22"/>
          <w:lang w:eastAsia="en-GB"/>
        </w:rPr>
        <w:t xml:space="preserve">the consequences of experiencing </w:t>
      </w:r>
      <w:r w:rsidR="00B22C6F" w:rsidRPr="008B40D1">
        <w:rPr>
          <w:rFonts w:ascii="Arial" w:eastAsia="Times New Roman" w:hAnsi="Arial" w:cs="Arial"/>
          <w:sz w:val="22"/>
          <w:szCs w:val="22"/>
          <w:lang w:eastAsia="en-GB"/>
        </w:rPr>
        <w:t xml:space="preserve">loneliness and age </w:t>
      </w:r>
      <w:r w:rsidR="00DC2353" w:rsidRPr="008B40D1">
        <w:rPr>
          <w:rFonts w:ascii="Arial" w:eastAsia="Times New Roman" w:hAnsi="Arial" w:cs="Arial"/>
          <w:sz w:val="22"/>
          <w:szCs w:val="22"/>
          <w:lang w:eastAsia="en-GB"/>
        </w:rPr>
        <w:t>discrimination</w:t>
      </w:r>
      <w:r w:rsidR="000B60DD" w:rsidRPr="008B40D1">
        <w:rPr>
          <w:rFonts w:ascii="Arial" w:eastAsia="Times New Roman" w:hAnsi="Arial" w:cs="Arial"/>
          <w:sz w:val="22"/>
          <w:szCs w:val="22"/>
          <w:lang w:eastAsia="en-GB"/>
        </w:rPr>
        <w:t xml:space="preserve"> and reasonably</w:t>
      </w:r>
      <w:r w:rsidR="00B22C6F" w:rsidRPr="008B40D1">
        <w:rPr>
          <w:rFonts w:ascii="Arial" w:eastAsia="Times New Roman" w:hAnsi="Arial" w:cs="Arial"/>
          <w:sz w:val="22"/>
          <w:szCs w:val="22"/>
          <w:lang w:eastAsia="en-GB"/>
        </w:rPr>
        <w:t xml:space="preserve"> anticipat</w:t>
      </w:r>
      <w:r w:rsidR="000B60DD" w:rsidRPr="008B40D1">
        <w:rPr>
          <w:rFonts w:ascii="Arial" w:eastAsia="Times New Roman" w:hAnsi="Arial" w:cs="Arial"/>
          <w:sz w:val="22"/>
          <w:szCs w:val="22"/>
          <w:lang w:eastAsia="en-GB"/>
        </w:rPr>
        <w:t xml:space="preserve">ing that the </w:t>
      </w:r>
      <w:r w:rsidR="00763FDA" w:rsidRPr="008B40D1">
        <w:rPr>
          <w:rFonts w:ascii="Arial" w:eastAsia="Times New Roman" w:hAnsi="Arial" w:cs="Arial"/>
          <w:sz w:val="22"/>
          <w:szCs w:val="22"/>
          <w:lang w:eastAsia="en-GB"/>
        </w:rPr>
        <w:t xml:space="preserve">elderly experienced </w:t>
      </w:r>
      <w:r w:rsidR="00B22C6F" w:rsidRPr="008B40D1">
        <w:rPr>
          <w:rFonts w:ascii="Arial" w:eastAsia="Times New Roman" w:hAnsi="Arial" w:cs="Arial"/>
          <w:sz w:val="22"/>
          <w:szCs w:val="22"/>
          <w:lang w:eastAsia="en-GB"/>
        </w:rPr>
        <w:t>more significant adverse outcomes related to the COVID-19 pandemic</w:t>
      </w:r>
      <w:r w:rsidR="00EF044D" w:rsidRPr="008B40D1">
        <w:rPr>
          <w:rFonts w:ascii="Arial" w:eastAsia="Times New Roman" w:hAnsi="Arial" w:cs="Arial"/>
          <w:sz w:val="22"/>
          <w:szCs w:val="22"/>
          <w:lang w:eastAsia="en-GB"/>
        </w:rPr>
        <w:t xml:space="preserve">, protective measures, </w:t>
      </w:r>
      <w:r w:rsidR="00320EC7" w:rsidRPr="008B40D1">
        <w:rPr>
          <w:rFonts w:ascii="Arial" w:eastAsia="Times New Roman" w:hAnsi="Arial" w:cs="Arial"/>
          <w:sz w:val="22"/>
          <w:szCs w:val="22"/>
          <w:lang w:eastAsia="en-GB"/>
        </w:rPr>
        <w:t xml:space="preserve">and </w:t>
      </w:r>
      <w:r w:rsidR="00EF044D" w:rsidRPr="008B40D1">
        <w:rPr>
          <w:rFonts w:ascii="Arial" w:eastAsia="Times New Roman" w:hAnsi="Arial" w:cs="Arial"/>
          <w:sz w:val="22"/>
          <w:szCs w:val="22"/>
          <w:lang w:eastAsia="en-GB"/>
        </w:rPr>
        <w:t>associated isolation</w:t>
      </w:r>
      <w:r w:rsidR="00320EC7"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compared to different age groups</w:t>
      </w:r>
      <w:r w:rsidR="00763FDA" w:rsidRPr="008B40D1">
        <w:rPr>
          <w:rFonts w:ascii="Arial" w:eastAsia="Times New Roman" w:hAnsi="Arial" w:cs="Arial"/>
          <w:sz w:val="22"/>
          <w:szCs w:val="22"/>
          <w:lang w:eastAsia="en-GB"/>
        </w:rPr>
        <w:t xml:space="preserve"> </w:t>
      </w:r>
      <w:r w:rsidR="00CC5C37" w:rsidRPr="008B40D1">
        <w:rPr>
          <w:rFonts w:ascii="Arial" w:eastAsia="Times New Roman" w:hAnsi="Arial" w:cs="Arial"/>
          <w:sz w:val="22"/>
          <w:szCs w:val="22"/>
          <w:lang w:eastAsia="en-GB"/>
        </w:rPr>
        <w:t>(</w:t>
      </w:r>
      <w:proofErr w:type="spellStart"/>
      <w:r w:rsidR="00CC5C37" w:rsidRPr="008B40D1">
        <w:rPr>
          <w:rFonts w:ascii="Arial" w:eastAsia="Times New Roman" w:hAnsi="Arial" w:cs="Arial"/>
          <w:sz w:val="22"/>
          <w:szCs w:val="22"/>
          <w:lang w:eastAsia="en-GB"/>
        </w:rPr>
        <w:t>Lebrasseur</w:t>
      </w:r>
      <w:proofErr w:type="spellEnd"/>
      <w:r w:rsidRPr="008B40D1">
        <w:rPr>
          <w:rFonts w:ascii="Arial" w:eastAsia="Times New Roman" w:hAnsi="Arial" w:cs="Arial"/>
          <w:sz w:val="22"/>
          <w:szCs w:val="22"/>
          <w:lang w:eastAsia="en-GB"/>
        </w:rPr>
        <w:t xml:space="preserve"> et al., 2021). </w:t>
      </w:r>
      <w:r w:rsidR="00B22C6F" w:rsidRPr="008B40D1">
        <w:rPr>
          <w:rFonts w:ascii="Arial" w:eastAsia="Times New Roman" w:hAnsi="Arial" w:cs="Arial"/>
          <w:sz w:val="22"/>
          <w:szCs w:val="22"/>
          <w:lang w:eastAsia="en-GB"/>
        </w:rPr>
        <w:t xml:space="preserve">According to the NIH on </w:t>
      </w:r>
      <w:r w:rsidRPr="008B40D1">
        <w:rPr>
          <w:rFonts w:ascii="Arial" w:eastAsia="Times New Roman" w:hAnsi="Arial" w:cs="Arial"/>
          <w:sz w:val="22"/>
          <w:szCs w:val="22"/>
          <w:lang w:eastAsia="en-GB"/>
        </w:rPr>
        <w:t xml:space="preserve">the </w:t>
      </w:r>
      <w:r w:rsidR="00B22C6F" w:rsidRPr="008B40D1">
        <w:rPr>
          <w:rFonts w:ascii="Arial" w:eastAsia="Times New Roman" w:hAnsi="Arial" w:cs="Arial"/>
          <w:sz w:val="22"/>
          <w:szCs w:val="22"/>
          <w:lang w:eastAsia="en-GB"/>
        </w:rPr>
        <w:t>Impact of</w:t>
      </w:r>
      <w:r w:rsidR="00320EC7" w:rsidRPr="008B40D1">
        <w:rPr>
          <w:rFonts w:ascii="Arial" w:eastAsia="Times New Roman" w:hAnsi="Arial" w:cs="Arial"/>
          <w:sz w:val="22"/>
          <w:szCs w:val="22"/>
          <w:lang w:eastAsia="en-GB"/>
        </w:rPr>
        <w:t xml:space="preserve"> the </w:t>
      </w:r>
      <w:r w:rsidR="00B22C6F" w:rsidRPr="008B40D1">
        <w:rPr>
          <w:rFonts w:ascii="Arial" w:eastAsia="Times New Roman" w:hAnsi="Arial" w:cs="Arial"/>
          <w:sz w:val="22"/>
          <w:szCs w:val="22"/>
          <w:lang w:eastAsia="en-GB"/>
        </w:rPr>
        <w:t>pandemic on older adults:</w:t>
      </w:r>
      <w:r w:rsidRPr="008B40D1">
        <w:rPr>
          <w:rFonts w:ascii="Arial" w:eastAsia="Times New Roman" w:hAnsi="Arial" w:cs="Arial"/>
          <w:sz w:val="22"/>
          <w:szCs w:val="22"/>
          <w:lang w:eastAsia="en-GB"/>
        </w:rPr>
        <w:t xml:space="preserve"> a </w:t>
      </w:r>
      <w:r w:rsidR="00B22C6F" w:rsidRPr="008B40D1">
        <w:rPr>
          <w:rFonts w:ascii="Arial" w:eastAsia="Times New Roman" w:hAnsi="Arial" w:cs="Arial"/>
          <w:sz w:val="22"/>
          <w:szCs w:val="22"/>
          <w:lang w:eastAsia="en-GB"/>
        </w:rPr>
        <w:t>review</w:t>
      </w:r>
      <w:r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 xml:space="preserve">was conducted on October 6, </w:t>
      </w:r>
      <w:r w:rsidRPr="008B40D1">
        <w:rPr>
          <w:rFonts w:ascii="Arial" w:eastAsia="Times New Roman" w:hAnsi="Arial" w:cs="Arial"/>
          <w:sz w:val="22"/>
          <w:szCs w:val="22"/>
          <w:lang w:eastAsia="en-GB"/>
        </w:rPr>
        <w:t>2020</w:t>
      </w:r>
      <w:r w:rsidR="000B60DD" w:rsidRPr="008B40D1">
        <w:rPr>
          <w:rFonts w:ascii="Arial" w:eastAsia="Times New Roman" w:hAnsi="Arial" w:cs="Arial"/>
          <w:sz w:val="22"/>
          <w:szCs w:val="22"/>
          <w:lang w:eastAsia="en-GB"/>
        </w:rPr>
        <w:t>, on the elderly population, considering</w:t>
      </w:r>
      <w:r w:rsidR="00B22C6F" w:rsidRPr="008B40D1">
        <w:rPr>
          <w:rFonts w:ascii="Arial" w:eastAsia="Times New Roman" w:hAnsi="Arial" w:cs="Arial"/>
          <w:sz w:val="22"/>
          <w:szCs w:val="22"/>
          <w:lang w:eastAsia="en-GB"/>
        </w:rPr>
        <w:t xml:space="preserve"> environmental factors </w:t>
      </w:r>
      <w:r w:rsidRPr="008B40D1">
        <w:rPr>
          <w:rFonts w:ascii="Arial" w:eastAsia="Times New Roman" w:hAnsi="Arial" w:cs="Arial"/>
          <w:sz w:val="22"/>
          <w:szCs w:val="22"/>
          <w:lang w:eastAsia="en-GB"/>
        </w:rPr>
        <w:t>and understanding</w:t>
      </w:r>
      <w:r w:rsidR="00B22C6F" w:rsidRPr="008B40D1">
        <w:rPr>
          <w:rFonts w:ascii="Arial" w:eastAsia="Times New Roman" w:hAnsi="Arial" w:cs="Arial"/>
          <w:sz w:val="22"/>
          <w:szCs w:val="22"/>
          <w:lang w:eastAsia="en-GB"/>
        </w:rPr>
        <w:t xml:space="preserve"> interactions between personal characteristics and life habits. Th</w:t>
      </w:r>
      <w:r w:rsidRPr="008B40D1">
        <w:rPr>
          <w:rFonts w:ascii="Arial" w:eastAsia="Times New Roman" w:hAnsi="Arial" w:cs="Arial"/>
          <w:sz w:val="22"/>
          <w:szCs w:val="22"/>
          <w:lang w:eastAsia="en-GB"/>
        </w:rPr>
        <w:t xml:space="preserve">is </w:t>
      </w:r>
      <w:r w:rsidR="00B22C6F" w:rsidRPr="008B40D1">
        <w:rPr>
          <w:rFonts w:ascii="Arial" w:eastAsia="Times New Roman" w:hAnsi="Arial" w:cs="Arial"/>
          <w:sz w:val="22"/>
          <w:szCs w:val="22"/>
          <w:lang w:eastAsia="en-GB"/>
        </w:rPr>
        <w:t xml:space="preserve">included studies </w:t>
      </w:r>
      <w:r w:rsidRPr="008B40D1">
        <w:rPr>
          <w:rFonts w:ascii="Arial" w:eastAsia="Times New Roman" w:hAnsi="Arial" w:cs="Arial"/>
          <w:sz w:val="22"/>
          <w:szCs w:val="22"/>
          <w:lang w:eastAsia="en-GB"/>
        </w:rPr>
        <w:t xml:space="preserve">that </w:t>
      </w:r>
      <w:r w:rsidR="00B22C6F" w:rsidRPr="008B40D1">
        <w:rPr>
          <w:rFonts w:ascii="Arial" w:eastAsia="Times New Roman" w:hAnsi="Arial" w:cs="Arial"/>
          <w:sz w:val="22"/>
          <w:szCs w:val="22"/>
          <w:lang w:eastAsia="en-GB"/>
        </w:rPr>
        <w:t xml:space="preserve">reported psychological symptoms, </w:t>
      </w:r>
      <w:r w:rsidR="00DC2353" w:rsidRPr="008B40D1">
        <w:rPr>
          <w:rFonts w:ascii="Arial" w:eastAsia="Times New Roman" w:hAnsi="Arial" w:cs="Arial"/>
          <w:sz w:val="22"/>
          <w:szCs w:val="22"/>
          <w:lang w:eastAsia="en-GB"/>
        </w:rPr>
        <w:t>ageism exacerbation, and ageing populations' physical deterioration</w:t>
      </w:r>
      <w:r w:rsidR="00B22C6F" w:rsidRPr="008B40D1">
        <w:rPr>
          <w:rFonts w:ascii="Arial" w:eastAsia="Times New Roman" w:hAnsi="Arial" w:cs="Arial"/>
          <w:sz w:val="22"/>
          <w:szCs w:val="22"/>
          <w:lang w:eastAsia="en-GB"/>
        </w:rPr>
        <w:t>.</w:t>
      </w:r>
      <w:r w:rsidR="000B60DD" w:rsidRPr="008B40D1">
        <w:rPr>
          <w:rFonts w:ascii="Arial" w:eastAsia="Times New Roman" w:hAnsi="Arial" w:cs="Arial"/>
          <w:sz w:val="22"/>
          <w:szCs w:val="22"/>
          <w:lang w:eastAsia="en-GB"/>
        </w:rPr>
        <w:t xml:space="preserve"> S</w:t>
      </w:r>
      <w:r w:rsidR="00B22C6F" w:rsidRPr="008B40D1">
        <w:rPr>
          <w:rFonts w:ascii="Arial" w:eastAsia="Times New Roman" w:hAnsi="Arial" w:cs="Arial"/>
          <w:sz w:val="22"/>
          <w:szCs w:val="22"/>
          <w:lang w:eastAsia="en-GB"/>
        </w:rPr>
        <w:t>ocial life</w:t>
      </w:r>
      <w:r w:rsidR="000B60DD" w:rsidRPr="008B40D1">
        <w:rPr>
          <w:rFonts w:ascii="Arial" w:eastAsia="Times New Roman" w:hAnsi="Arial" w:cs="Arial"/>
          <w:sz w:val="22"/>
          <w:szCs w:val="22"/>
          <w:lang w:eastAsia="en-GB"/>
        </w:rPr>
        <w:t xml:space="preserve"> has drastically decreased, </w:t>
      </w:r>
      <w:r w:rsidR="00B22C6F" w:rsidRPr="008B40D1">
        <w:rPr>
          <w:rFonts w:ascii="Arial" w:eastAsia="Times New Roman" w:hAnsi="Arial" w:cs="Arial"/>
          <w:sz w:val="22"/>
          <w:szCs w:val="22"/>
          <w:lang w:eastAsia="en-GB"/>
        </w:rPr>
        <w:t xml:space="preserve">and fewer in-person </w:t>
      </w:r>
      <w:r w:rsidR="000B60DD" w:rsidRPr="008B40D1">
        <w:rPr>
          <w:rFonts w:ascii="Arial" w:eastAsia="Times New Roman" w:hAnsi="Arial" w:cs="Arial"/>
          <w:sz w:val="22"/>
          <w:szCs w:val="22"/>
          <w:lang w:eastAsia="en-GB"/>
        </w:rPr>
        <w:t xml:space="preserve">social interactions </w:t>
      </w:r>
      <w:r w:rsidR="00B22C6F" w:rsidRPr="008B40D1">
        <w:rPr>
          <w:rFonts w:ascii="Arial" w:eastAsia="Times New Roman" w:hAnsi="Arial" w:cs="Arial"/>
          <w:sz w:val="22"/>
          <w:szCs w:val="22"/>
          <w:lang w:eastAsia="en-GB"/>
        </w:rPr>
        <w:t>reported during the COVID-19 pandemic were</w:t>
      </w:r>
      <w:r w:rsidR="000B60DD"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 xml:space="preserve">associated </w:t>
      </w:r>
      <w:r w:rsidR="000B60DD" w:rsidRPr="008B40D1">
        <w:rPr>
          <w:rFonts w:ascii="Arial" w:eastAsia="Times New Roman" w:hAnsi="Arial" w:cs="Arial"/>
          <w:sz w:val="22"/>
          <w:szCs w:val="22"/>
          <w:lang w:eastAsia="en-GB"/>
        </w:rPr>
        <w:t xml:space="preserve">with </w:t>
      </w:r>
      <w:r w:rsidR="00320EC7" w:rsidRPr="008B40D1">
        <w:rPr>
          <w:rFonts w:ascii="Arial" w:eastAsia="Times New Roman" w:hAnsi="Arial" w:cs="Arial"/>
          <w:sz w:val="22"/>
          <w:szCs w:val="22"/>
          <w:lang w:eastAsia="en-GB"/>
        </w:rPr>
        <w:t>reduced quality of life and increased mental health illness, e.g., depression</w:t>
      </w:r>
      <w:r w:rsidR="00B22C6F" w:rsidRPr="008B40D1">
        <w:rPr>
          <w:rFonts w:ascii="Arial" w:eastAsia="Times New Roman" w:hAnsi="Arial" w:cs="Arial"/>
          <w:sz w:val="22"/>
          <w:szCs w:val="22"/>
          <w:lang w:eastAsia="en-GB"/>
        </w:rPr>
        <w:t>.</w:t>
      </w:r>
      <w:r w:rsidR="000B60DD" w:rsidRPr="008B40D1">
        <w:rPr>
          <w:rFonts w:ascii="Arial" w:eastAsia="Times New Roman" w:hAnsi="Arial" w:cs="Arial"/>
          <w:sz w:val="22"/>
          <w:szCs w:val="22"/>
          <w:lang w:eastAsia="en-GB"/>
        </w:rPr>
        <w:t xml:space="preserve"> Sleep disturbances challenges accessing services</w:t>
      </w:r>
      <w:r w:rsidR="00B22C6F" w:rsidRPr="008B40D1">
        <w:rPr>
          <w:rFonts w:ascii="Arial" w:eastAsia="Times New Roman" w:hAnsi="Arial" w:cs="Arial"/>
          <w:sz w:val="22"/>
          <w:szCs w:val="22"/>
          <w:lang w:eastAsia="en-GB"/>
        </w:rPr>
        <w:t xml:space="preserve">, and reduced physical activity </w:t>
      </w:r>
      <w:r w:rsidR="000B60DD" w:rsidRPr="008B40D1">
        <w:rPr>
          <w:rFonts w:ascii="Arial" w:eastAsia="Times New Roman" w:hAnsi="Arial" w:cs="Arial"/>
          <w:sz w:val="22"/>
          <w:szCs w:val="22"/>
          <w:lang w:eastAsia="en-GB"/>
        </w:rPr>
        <w:t>was</w:t>
      </w:r>
      <w:r w:rsidRPr="008B40D1">
        <w:rPr>
          <w:rFonts w:ascii="Arial" w:eastAsia="Times New Roman" w:hAnsi="Arial" w:cs="Arial"/>
          <w:sz w:val="22"/>
          <w:szCs w:val="22"/>
          <w:lang w:eastAsia="en-GB"/>
        </w:rPr>
        <w:t xml:space="preserve"> also </w:t>
      </w:r>
      <w:r w:rsidR="00B22C6F" w:rsidRPr="008B40D1">
        <w:rPr>
          <w:rFonts w:ascii="Arial" w:eastAsia="Times New Roman" w:hAnsi="Arial" w:cs="Arial"/>
          <w:sz w:val="22"/>
          <w:szCs w:val="22"/>
          <w:lang w:eastAsia="en-GB"/>
        </w:rPr>
        <w:t>noted</w:t>
      </w:r>
      <w:r w:rsidR="00B4799A" w:rsidRPr="008B40D1">
        <w:rPr>
          <w:rFonts w:ascii="Arial" w:eastAsia="Times New Roman" w:hAnsi="Arial" w:cs="Arial"/>
          <w:sz w:val="22"/>
          <w:szCs w:val="22"/>
          <w:lang w:eastAsia="en-GB"/>
        </w:rPr>
        <w:t xml:space="preserve"> </w:t>
      </w:r>
      <w:r w:rsidR="00B22C6F" w:rsidRPr="008B40D1">
        <w:rPr>
          <w:rFonts w:ascii="Arial" w:eastAsia="Times New Roman" w:hAnsi="Arial" w:cs="Arial"/>
          <w:sz w:val="22"/>
          <w:szCs w:val="22"/>
          <w:lang w:eastAsia="en-GB"/>
        </w:rPr>
        <w:t>(</w:t>
      </w:r>
      <w:proofErr w:type="spellStart"/>
      <w:r w:rsidR="00B22C6F" w:rsidRPr="008B40D1">
        <w:rPr>
          <w:rFonts w:ascii="Arial" w:eastAsia="Times New Roman" w:hAnsi="Arial" w:cs="Arial"/>
          <w:sz w:val="22"/>
          <w:szCs w:val="22"/>
          <w:lang w:eastAsia="en-GB"/>
        </w:rPr>
        <w:t>Lebrasseur</w:t>
      </w:r>
      <w:proofErr w:type="spellEnd"/>
      <w:r w:rsidR="00B22C6F" w:rsidRPr="008B40D1">
        <w:rPr>
          <w:rFonts w:ascii="Arial" w:eastAsia="Times New Roman" w:hAnsi="Arial" w:cs="Arial"/>
          <w:sz w:val="22"/>
          <w:szCs w:val="22"/>
          <w:lang w:eastAsia="en-GB"/>
        </w:rPr>
        <w:t xml:space="preserve"> et al., 2021).</w:t>
      </w:r>
    </w:p>
    <w:p w14:paraId="141749DA" w14:textId="6DB90CF7" w:rsidR="00661314" w:rsidRPr="008B40D1" w:rsidRDefault="00B22C6F"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COVID-19 impacted and disrupted </w:t>
      </w:r>
      <w:r w:rsidR="00B90152" w:rsidRPr="008B40D1">
        <w:rPr>
          <w:rFonts w:ascii="Arial" w:eastAsia="Times New Roman" w:hAnsi="Arial" w:cs="Arial"/>
          <w:sz w:val="22"/>
          <w:szCs w:val="22"/>
          <w:lang w:eastAsia="en-GB"/>
        </w:rPr>
        <w:t xml:space="preserve">the </w:t>
      </w:r>
      <w:r w:rsidRPr="008B40D1">
        <w:rPr>
          <w:rFonts w:ascii="Arial" w:eastAsia="Times New Roman" w:hAnsi="Arial" w:cs="Arial"/>
          <w:sz w:val="22"/>
          <w:szCs w:val="22"/>
          <w:lang w:eastAsia="en-GB"/>
        </w:rPr>
        <w:t>healthcare</w:t>
      </w:r>
      <w:r w:rsidR="00B90152" w:rsidRPr="008B40D1">
        <w:rPr>
          <w:rFonts w:ascii="Arial" w:eastAsia="Times New Roman" w:hAnsi="Arial" w:cs="Arial"/>
          <w:sz w:val="22"/>
          <w:szCs w:val="22"/>
          <w:lang w:eastAsia="en-GB"/>
        </w:rPr>
        <w:t xml:space="preserve"> sector in many</w:t>
      </w:r>
      <w:r w:rsidRPr="008B40D1">
        <w:rPr>
          <w:rFonts w:ascii="Arial" w:eastAsia="Times New Roman" w:hAnsi="Arial" w:cs="Arial"/>
          <w:sz w:val="22"/>
          <w:szCs w:val="22"/>
          <w:lang w:eastAsia="en-GB"/>
        </w:rPr>
        <w:t xml:space="preserve"> ways</w:t>
      </w:r>
      <w:r w:rsidR="0095335B" w:rsidRPr="008B40D1">
        <w:rPr>
          <w:rFonts w:ascii="Arial" w:eastAsia="Times New Roman" w:hAnsi="Arial" w:cs="Arial"/>
          <w:sz w:val="22"/>
          <w:szCs w:val="22"/>
          <w:lang w:eastAsia="en-GB"/>
        </w:rPr>
        <w:t>; the</w:t>
      </w:r>
      <w:r w:rsidR="00B90152" w:rsidRPr="008B40D1">
        <w:rPr>
          <w:rFonts w:ascii="Arial" w:eastAsia="Times New Roman" w:hAnsi="Arial" w:cs="Arial"/>
          <w:sz w:val="22"/>
          <w:szCs w:val="22"/>
          <w:lang w:eastAsia="en-GB"/>
        </w:rPr>
        <w:t xml:space="preserve"> less </w:t>
      </w:r>
      <w:r w:rsidRPr="008B40D1">
        <w:rPr>
          <w:rFonts w:ascii="Arial" w:eastAsia="Times New Roman" w:hAnsi="Arial" w:cs="Arial"/>
          <w:sz w:val="22"/>
          <w:szCs w:val="22"/>
          <w:lang w:eastAsia="en-GB"/>
        </w:rPr>
        <w:t>urgent services were postponed or cancelled</w:t>
      </w:r>
      <w:r w:rsidR="0095335B" w:rsidRPr="008B40D1">
        <w:rPr>
          <w:rFonts w:ascii="Arial" w:eastAsia="Times New Roman" w:hAnsi="Arial" w:cs="Arial"/>
          <w:sz w:val="22"/>
          <w:szCs w:val="22"/>
          <w:lang w:eastAsia="en-GB"/>
        </w:rPr>
        <w:t>. At the same time,</w:t>
      </w:r>
      <w:r w:rsidRPr="008B40D1">
        <w:rPr>
          <w:rFonts w:ascii="Arial" w:eastAsia="Times New Roman" w:hAnsi="Arial" w:cs="Arial"/>
          <w:sz w:val="22"/>
          <w:szCs w:val="22"/>
          <w:lang w:eastAsia="en-GB"/>
        </w:rPr>
        <w:t xml:space="preserve"> </w:t>
      </w:r>
      <w:r w:rsidR="000B60DD" w:rsidRPr="008B40D1">
        <w:rPr>
          <w:rFonts w:ascii="Arial" w:eastAsia="Times New Roman" w:hAnsi="Arial" w:cs="Arial"/>
          <w:sz w:val="22"/>
          <w:szCs w:val="22"/>
          <w:lang w:eastAsia="en-GB"/>
        </w:rPr>
        <w:t>transport closures or reduced services</w:t>
      </w:r>
      <w:r w:rsidR="00320EC7" w:rsidRPr="008B40D1">
        <w:rPr>
          <w:rFonts w:ascii="Arial" w:eastAsia="Times New Roman" w:hAnsi="Arial" w:cs="Arial"/>
          <w:sz w:val="22"/>
          <w:szCs w:val="22"/>
          <w:lang w:eastAsia="en-GB"/>
        </w:rPr>
        <w:t xml:space="preserve"> posed </w:t>
      </w:r>
      <w:r w:rsidR="00E20A60" w:rsidRPr="008B40D1">
        <w:rPr>
          <w:rFonts w:ascii="Arial" w:eastAsia="Times New Roman" w:hAnsi="Arial" w:cs="Arial"/>
          <w:sz w:val="22"/>
          <w:szCs w:val="22"/>
          <w:lang w:eastAsia="en-GB"/>
        </w:rPr>
        <w:t>a</w:t>
      </w:r>
      <w:r w:rsidR="00320EC7" w:rsidRPr="008B40D1">
        <w:rPr>
          <w:rFonts w:ascii="Arial" w:eastAsia="Times New Roman" w:hAnsi="Arial" w:cs="Arial"/>
          <w:sz w:val="22"/>
          <w:szCs w:val="22"/>
          <w:lang w:eastAsia="en-GB"/>
        </w:rPr>
        <w:t xml:space="preserve"> barrier. Stay-at-home</w:t>
      </w:r>
      <w:r w:rsidRPr="008B40D1">
        <w:rPr>
          <w:rFonts w:ascii="Arial" w:eastAsia="Times New Roman" w:hAnsi="Arial" w:cs="Arial"/>
          <w:sz w:val="22"/>
          <w:szCs w:val="22"/>
          <w:lang w:eastAsia="en-GB"/>
        </w:rPr>
        <w:t xml:space="preserve"> </w:t>
      </w:r>
      <w:r w:rsidR="000B60DD" w:rsidRPr="008B40D1">
        <w:rPr>
          <w:rFonts w:ascii="Arial" w:eastAsia="Times New Roman" w:hAnsi="Arial" w:cs="Arial"/>
          <w:sz w:val="22"/>
          <w:szCs w:val="22"/>
          <w:lang w:eastAsia="en-GB"/>
        </w:rPr>
        <w:t xml:space="preserve">curfews </w:t>
      </w:r>
      <w:r w:rsidRPr="008B40D1">
        <w:rPr>
          <w:rFonts w:ascii="Arial" w:eastAsia="Times New Roman" w:hAnsi="Arial" w:cs="Arial"/>
          <w:sz w:val="22"/>
          <w:szCs w:val="22"/>
          <w:lang w:eastAsia="en-GB"/>
        </w:rPr>
        <w:t>prevented</w:t>
      </w:r>
      <w:r w:rsidR="00320EC7" w:rsidRPr="008B40D1">
        <w:rPr>
          <w:rFonts w:ascii="Arial" w:eastAsia="Times New Roman" w:hAnsi="Arial" w:cs="Arial"/>
          <w:sz w:val="22"/>
          <w:szCs w:val="22"/>
          <w:lang w:eastAsia="en-GB"/>
        </w:rPr>
        <w:t xml:space="preserve"> elderly patients </w:t>
      </w:r>
      <w:r w:rsidRPr="008B40D1">
        <w:rPr>
          <w:rFonts w:ascii="Arial" w:eastAsia="Times New Roman" w:hAnsi="Arial" w:cs="Arial"/>
          <w:sz w:val="22"/>
          <w:szCs w:val="22"/>
          <w:lang w:eastAsia="en-GB"/>
        </w:rPr>
        <w:t>from</w:t>
      </w:r>
      <w:r w:rsidR="00320EC7"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attending appointmen</w:t>
      </w:r>
      <w:r w:rsidR="000B60DD" w:rsidRPr="008B40D1">
        <w:rPr>
          <w:rFonts w:ascii="Arial" w:eastAsia="Times New Roman" w:hAnsi="Arial" w:cs="Arial"/>
          <w:sz w:val="22"/>
          <w:szCs w:val="22"/>
          <w:lang w:eastAsia="en-GB"/>
        </w:rPr>
        <w:t xml:space="preserve">ts and </w:t>
      </w:r>
      <w:r w:rsidR="00B90152" w:rsidRPr="008B40D1">
        <w:rPr>
          <w:rFonts w:ascii="Arial" w:eastAsia="Times New Roman" w:hAnsi="Arial" w:cs="Arial"/>
          <w:sz w:val="22"/>
          <w:szCs w:val="22"/>
          <w:lang w:eastAsia="en-GB"/>
        </w:rPr>
        <w:t>affected the elderly in many ways</w:t>
      </w:r>
      <w:r w:rsidR="00320EC7" w:rsidRPr="008B40D1">
        <w:rPr>
          <w:rFonts w:ascii="Arial" w:eastAsia="Times New Roman" w:hAnsi="Arial" w:cs="Arial"/>
          <w:sz w:val="22"/>
          <w:szCs w:val="22"/>
          <w:lang w:eastAsia="en-GB"/>
        </w:rPr>
        <w:t xml:space="preserve">, e.g., </w:t>
      </w:r>
      <w:proofErr w:type="gramStart"/>
      <w:r w:rsidR="0005462A" w:rsidRPr="008B40D1">
        <w:rPr>
          <w:rFonts w:ascii="Arial" w:eastAsia="Times New Roman" w:hAnsi="Arial" w:cs="Arial"/>
          <w:sz w:val="22"/>
          <w:szCs w:val="22"/>
          <w:lang w:eastAsia="en-GB"/>
        </w:rPr>
        <w:t>physical</w:t>
      </w:r>
      <w:proofErr w:type="gramEnd"/>
      <w:r w:rsidR="00320EC7" w:rsidRPr="008B40D1">
        <w:rPr>
          <w:rFonts w:ascii="Arial" w:eastAsia="Times New Roman" w:hAnsi="Arial" w:cs="Arial"/>
          <w:sz w:val="22"/>
          <w:szCs w:val="22"/>
          <w:lang w:eastAsia="en-GB"/>
        </w:rPr>
        <w:t xml:space="preserve"> and </w:t>
      </w:r>
      <w:r w:rsidR="0087430D" w:rsidRPr="008B40D1">
        <w:rPr>
          <w:rFonts w:ascii="Arial" w:eastAsia="Times New Roman" w:hAnsi="Arial" w:cs="Arial"/>
          <w:sz w:val="22"/>
          <w:szCs w:val="22"/>
          <w:lang w:eastAsia="en-GB"/>
        </w:rPr>
        <w:t>emotional</w:t>
      </w:r>
      <w:r w:rsidR="0005462A" w:rsidRPr="008B40D1">
        <w:rPr>
          <w:rFonts w:ascii="Arial" w:eastAsia="Times New Roman" w:hAnsi="Arial" w:cs="Arial"/>
          <w:sz w:val="22"/>
          <w:szCs w:val="22"/>
          <w:lang w:eastAsia="en-GB"/>
        </w:rPr>
        <w:t xml:space="preserve"> well-being</w:t>
      </w:r>
      <w:r w:rsidR="00320EC7"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lastRenderedPageBreak/>
        <w:t xml:space="preserve">Others avoided </w:t>
      </w:r>
      <w:r w:rsidR="000B60DD" w:rsidRPr="008B40D1">
        <w:rPr>
          <w:rFonts w:ascii="Arial" w:eastAsia="Times New Roman" w:hAnsi="Arial" w:cs="Arial"/>
          <w:sz w:val="22"/>
          <w:szCs w:val="22"/>
          <w:lang w:eastAsia="en-GB"/>
        </w:rPr>
        <w:t xml:space="preserve">hospitals and health centres </w:t>
      </w:r>
      <w:r w:rsidRPr="008B40D1">
        <w:rPr>
          <w:rFonts w:ascii="Arial" w:eastAsia="Times New Roman" w:hAnsi="Arial" w:cs="Arial"/>
          <w:sz w:val="22"/>
          <w:szCs w:val="22"/>
          <w:lang w:eastAsia="en-GB"/>
        </w:rPr>
        <w:t xml:space="preserve">and hospitals </w:t>
      </w:r>
      <w:r w:rsidR="00B90152" w:rsidRPr="008B40D1">
        <w:rPr>
          <w:rFonts w:ascii="Arial" w:eastAsia="Times New Roman" w:hAnsi="Arial" w:cs="Arial"/>
          <w:sz w:val="22"/>
          <w:szCs w:val="22"/>
          <w:lang w:eastAsia="en-GB"/>
        </w:rPr>
        <w:t xml:space="preserve">due to the </w:t>
      </w:r>
      <w:r w:rsidRPr="008B40D1">
        <w:rPr>
          <w:rFonts w:ascii="Arial" w:eastAsia="Times New Roman" w:hAnsi="Arial" w:cs="Arial"/>
          <w:sz w:val="22"/>
          <w:szCs w:val="22"/>
          <w:lang w:eastAsia="en-GB"/>
        </w:rPr>
        <w:t>fear of becoming infecte</w:t>
      </w:r>
      <w:r w:rsidR="000B60DD" w:rsidRPr="008B40D1">
        <w:rPr>
          <w:rFonts w:ascii="Arial" w:eastAsia="Times New Roman" w:hAnsi="Arial" w:cs="Arial"/>
          <w:sz w:val="22"/>
          <w:szCs w:val="22"/>
          <w:lang w:eastAsia="en-GB"/>
        </w:rPr>
        <w:t xml:space="preserve">d </w:t>
      </w:r>
      <w:r w:rsidRPr="008B40D1">
        <w:rPr>
          <w:rFonts w:ascii="Arial" w:eastAsia="Times New Roman" w:hAnsi="Arial" w:cs="Arial"/>
          <w:sz w:val="22"/>
          <w:szCs w:val="22"/>
          <w:lang w:eastAsia="en-GB"/>
        </w:rPr>
        <w:t>(Geddes, 2022)</w:t>
      </w:r>
      <w:r w:rsidR="00650145" w:rsidRPr="008B40D1">
        <w:rPr>
          <w:rFonts w:ascii="Arial" w:eastAsia="Times New Roman" w:hAnsi="Arial" w:cs="Arial"/>
          <w:sz w:val="22"/>
          <w:szCs w:val="22"/>
          <w:lang w:eastAsia="en-GB"/>
        </w:rPr>
        <w:t>.</w:t>
      </w:r>
    </w:p>
    <w:p w14:paraId="26699C26" w14:textId="2332A66C" w:rsidR="00661314" w:rsidRPr="008B40D1" w:rsidRDefault="00661314" w:rsidP="008B40D1">
      <w:pPr>
        <w:spacing w:before="100" w:beforeAutospacing="1" w:after="100" w:afterAutospacing="1" w:line="360" w:lineRule="auto"/>
        <w:rPr>
          <w:rFonts w:ascii="Arial" w:eastAsia="Times New Roman" w:hAnsi="Arial" w:cs="Arial"/>
          <w:sz w:val="22"/>
          <w:szCs w:val="22"/>
          <w:lang w:eastAsia="en-GB"/>
        </w:rPr>
      </w:pPr>
    </w:p>
    <w:p w14:paraId="1DE6FC47" w14:textId="77777777" w:rsidR="007179F4" w:rsidRPr="008B40D1" w:rsidRDefault="007179F4" w:rsidP="008B40D1">
      <w:pPr>
        <w:spacing w:before="100" w:beforeAutospacing="1" w:after="100" w:afterAutospacing="1" w:line="360" w:lineRule="auto"/>
        <w:rPr>
          <w:rFonts w:ascii="Arial" w:eastAsia="Times New Roman" w:hAnsi="Arial" w:cs="Arial"/>
          <w:sz w:val="22"/>
          <w:szCs w:val="22"/>
          <w:lang w:eastAsia="en-GB"/>
        </w:rPr>
      </w:pPr>
    </w:p>
    <w:p w14:paraId="61DCAAF8" w14:textId="382852AF" w:rsidR="00D6368A" w:rsidRPr="008B40D1" w:rsidRDefault="00E20A60" w:rsidP="008B40D1">
      <w:pPr>
        <w:spacing w:before="100" w:beforeAutospacing="1" w:after="100" w:afterAutospacing="1" w:line="360" w:lineRule="auto"/>
        <w:rPr>
          <w:rFonts w:ascii="Arial" w:eastAsia="Times New Roman" w:hAnsi="Arial" w:cs="Arial"/>
          <w:b/>
          <w:bCs/>
          <w:sz w:val="22"/>
          <w:szCs w:val="22"/>
          <w:lang w:eastAsia="en-GB"/>
        </w:rPr>
      </w:pPr>
      <w:r w:rsidRPr="008B40D1">
        <w:rPr>
          <w:rFonts w:ascii="Arial" w:eastAsia="Times New Roman" w:hAnsi="Arial" w:cs="Arial"/>
          <w:b/>
          <w:bCs/>
          <w:sz w:val="22"/>
          <w:szCs w:val="22"/>
          <w:lang w:eastAsia="en-GB"/>
        </w:rPr>
        <w:t>References</w:t>
      </w:r>
    </w:p>
    <w:p w14:paraId="7DF8DC70" w14:textId="7875CF0F" w:rsidR="00E20A60" w:rsidRPr="008B40D1" w:rsidRDefault="00E20A60" w:rsidP="008B40D1">
      <w:pPr>
        <w:spacing w:before="100" w:beforeAutospacing="1" w:after="100" w:afterAutospacing="1" w:line="360" w:lineRule="auto"/>
        <w:rPr>
          <w:rFonts w:ascii="Arial" w:eastAsia="Times New Roman" w:hAnsi="Arial" w:cs="Arial"/>
          <w:sz w:val="22"/>
          <w:szCs w:val="22"/>
          <w:lang w:eastAsia="en-GB"/>
        </w:rPr>
      </w:pPr>
      <w:proofErr w:type="spellStart"/>
      <w:r w:rsidRPr="008B40D1">
        <w:rPr>
          <w:rFonts w:ascii="Arial" w:eastAsia="Times New Roman" w:hAnsi="Arial" w:cs="Arial"/>
          <w:sz w:val="22"/>
          <w:szCs w:val="22"/>
          <w:lang w:eastAsia="en-GB"/>
        </w:rPr>
        <w:t>Vaportziz</w:t>
      </w:r>
      <w:proofErr w:type="spellEnd"/>
      <w:r w:rsidRPr="008B40D1">
        <w:rPr>
          <w:rFonts w:ascii="Arial" w:eastAsia="Times New Roman" w:hAnsi="Arial" w:cs="Arial"/>
          <w:sz w:val="22"/>
          <w:szCs w:val="22"/>
          <w:lang w:eastAsia="en-GB"/>
        </w:rPr>
        <w:t xml:space="preserve"> et al., (2017a) </w:t>
      </w:r>
      <w:r w:rsidRPr="008B40D1">
        <w:rPr>
          <w:rFonts w:ascii="Arial" w:eastAsia="Times New Roman" w:hAnsi="Arial" w:cs="Arial"/>
          <w:i/>
          <w:iCs/>
          <w:sz w:val="22"/>
          <w:szCs w:val="22"/>
          <w:lang w:eastAsia="en-GB"/>
        </w:rPr>
        <w:t xml:space="preserve">Older </w:t>
      </w:r>
      <w:proofErr w:type="gramStart"/>
      <w:r w:rsidRPr="008B40D1">
        <w:rPr>
          <w:rFonts w:ascii="Arial" w:eastAsia="Times New Roman" w:hAnsi="Arial" w:cs="Arial"/>
          <w:i/>
          <w:iCs/>
          <w:sz w:val="22"/>
          <w:szCs w:val="22"/>
          <w:lang w:eastAsia="en-GB"/>
        </w:rPr>
        <w:t>adults</w:t>
      </w:r>
      <w:proofErr w:type="gramEnd"/>
      <w:r w:rsidRPr="008B40D1">
        <w:rPr>
          <w:rFonts w:ascii="Arial" w:eastAsia="Times New Roman" w:hAnsi="Arial" w:cs="Arial"/>
          <w:i/>
          <w:iCs/>
          <w:sz w:val="22"/>
          <w:szCs w:val="22"/>
          <w:lang w:eastAsia="en-GB"/>
        </w:rPr>
        <w:t xml:space="preserve"> perception of technology and barriers to interact with tablet computers: A focus group study</w:t>
      </w:r>
      <w:r w:rsidRPr="008B40D1">
        <w:rPr>
          <w:rFonts w:ascii="Arial" w:eastAsia="Times New Roman" w:hAnsi="Arial" w:cs="Arial"/>
          <w:sz w:val="22"/>
          <w:szCs w:val="22"/>
          <w:lang w:eastAsia="en-GB"/>
        </w:rPr>
        <w:t xml:space="preserve">. Available at: </w:t>
      </w:r>
      <w:hyperlink r:id="rId6" w:history="1">
        <w:r w:rsidR="0005462A" w:rsidRPr="008B40D1">
          <w:rPr>
            <w:rStyle w:val="Hyperlink"/>
            <w:rFonts w:ascii="Arial" w:eastAsia="Times New Roman" w:hAnsi="Arial" w:cs="Arial"/>
            <w:sz w:val="22"/>
            <w:szCs w:val="22"/>
            <w:lang w:eastAsia="en-GB"/>
          </w:rPr>
          <w:t>https://www.ncbi.nlm.nih.gov/pmc/articles/PMC5649151/</w:t>
        </w:r>
      </w:hyperlink>
      <w:r w:rsidR="0005462A" w:rsidRPr="008B40D1">
        <w:rPr>
          <w:rFonts w:ascii="Arial" w:eastAsia="Times New Roman" w:hAnsi="Arial" w:cs="Arial"/>
          <w:sz w:val="22"/>
          <w:szCs w:val="22"/>
          <w:lang w:eastAsia="en-GB"/>
        </w:rPr>
        <w:t xml:space="preserve"> </w:t>
      </w:r>
      <w:r w:rsidRPr="008B40D1">
        <w:rPr>
          <w:rFonts w:ascii="Arial" w:eastAsia="Times New Roman" w:hAnsi="Arial" w:cs="Arial"/>
          <w:sz w:val="22"/>
          <w:szCs w:val="22"/>
          <w:lang w:eastAsia="en-GB"/>
        </w:rPr>
        <w:t xml:space="preserve"> (Accessed: 4 December 2022).</w:t>
      </w:r>
    </w:p>
    <w:p w14:paraId="5A95659D" w14:textId="24EA16B8" w:rsidR="0005462A" w:rsidRPr="008B40D1" w:rsidRDefault="0005462A" w:rsidP="008B40D1">
      <w:pPr>
        <w:spacing w:before="100" w:beforeAutospacing="1" w:after="100" w:afterAutospacing="1" w:line="360" w:lineRule="auto"/>
        <w:rPr>
          <w:rFonts w:ascii="Arial" w:eastAsia="Times New Roman" w:hAnsi="Arial" w:cs="Arial"/>
          <w:sz w:val="22"/>
          <w:szCs w:val="22"/>
          <w:lang w:eastAsia="en-GB"/>
        </w:rPr>
      </w:pPr>
      <w:r w:rsidRPr="008B40D1">
        <w:rPr>
          <w:rFonts w:ascii="Arial" w:eastAsia="Times New Roman" w:hAnsi="Arial" w:cs="Arial"/>
          <w:sz w:val="22"/>
          <w:szCs w:val="22"/>
          <w:lang w:eastAsia="en-GB"/>
        </w:rPr>
        <w:t xml:space="preserve">Lancaster University (2018) </w:t>
      </w:r>
      <w:r w:rsidRPr="008B40D1">
        <w:rPr>
          <w:rFonts w:ascii="Arial" w:eastAsia="Times New Roman" w:hAnsi="Arial" w:cs="Arial"/>
          <w:i/>
          <w:iCs/>
          <w:sz w:val="22"/>
          <w:szCs w:val="22"/>
          <w:lang w:eastAsia="en-GB"/>
        </w:rPr>
        <w:t xml:space="preserve">Why some </w:t>
      </w:r>
      <w:proofErr w:type="gramStart"/>
      <w:r w:rsidRPr="008B40D1">
        <w:rPr>
          <w:rFonts w:ascii="Arial" w:eastAsia="Times New Roman" w:hAnsi="Arial" w:cs="Arial"/>
          <w:i/>
          <w:iCs/>
          <w:sz w:val="22"/>
          <w:szCs w:val="22"/>
          <w:lang w:eastAsia="en-GB"/>
        </w:rPr>
        <w:t>elderly</w:t>
      </w:r>
      <w:proofErr w:type="gramEnd"/>
      <w:r w:rsidRPr="008B40D1">
        <w:rPr>
          <w:rFonts w:ascii="Arial" w:eastAsia="Times New Roman" w:hAnsi="Arial" w:cs="Arial"/>
          <w:i/>
          <w:iCs/>
          <w:sz w:val="22"/>
          <w:szCs w:val="22"/>
          <w:lang w:eastAsia="en-GB"/>
        </w:rPr>
        <w:t xml:space="preserve"> are rejecting digital technologies</w:t>
      </w:r>
      <w:r w:rsidRPr="008B40D1">
        <w:rPr>
          <w:rFonts w:ascii="Arial" w:eastAsia="Times New Roman" w:hAnsi="Arial" w:cs="Arial"/>
          <w:sz w:val="22"/>
          <w:szCs w:val="22"/>
          <w:lang w:eastAsia="en-GB"/>
        </w:rPr>
        <w:t xml:space="preserve">. Available at </w:t>
      </w:r>
      <w:hyperlink r:id="rId7" w:history="1">
        <w:r w:rsidRPr="008B40D1">
          <w:rPr>
            <w:rStyle w:val="Hyperlink"/>
            <w:rFonts w:ascii="Arial" w:eastAsia="Times New Roman" w:hAnsi="Arial" w:cs="Arial"/>
            <w:sz w:val="22"/>
            <w:szCs w:val="22"/>
            <w:lang w:eastAsia="en-GB"/>
          </w:rPr>
          <w:t>https://www.lancaster.ac.uk/news/articles/2018/why-some-older-people-are-rejecting-digital-technologies/</w:t>
        </w:r>
      </w:hyperlink>
      <w:r w:rsidRPr="008B40D1">
        <w:rPr>
          <w:rFonts w:ascii="Arial" w:eastAsia="Times New Roman" w:hAnsi="Arial" w:cs="Arial"/>
          <w:sz w:val="22"/>
          <w:szCs w:val="22"/>
          <w:lang w:eastAsia="en-GB"/>
        </w:rPr>
        <w:t xml:space="preserve"> (Accessed: 5 December 2022).</w:t>
      </w:r>
    </w:p>
    <w:p w14:paraId="002F7857" w14:textId="0B40A99E" w:rsidR="00E20A60" w:rsidRPr="008B40D1" w:rsidRDefault="00661314" w:rsidP="008B40D1">
      <w:pPr>
        <w:pStyle w:val="NormalWeb"/>
        <w:shd w:val="clear" w:color="auto" w:fill="FFFFFF"/>
        <w:spacing w:before="0" w:beforeAutospacing="0" w:after="240" w:afterAutospacing="0" w:line="360" w:lineRule="auto"/>
        <w:rPr>
          <w:rFonts w:ascii="Arial" w:hAnsi="Arial" w:cs="Arial"/>
          <w:color w:val="000000"/>
          <w:sz w:val="22"/>
          <w:szCs w:val="22"/>
        </w:rPr>
      </w:pPr>
      <w:r w:rsidRPr="008B40D1">
        <w:rPr>
          <w:rFonts w:ascii="Arial" w:hAnsi="Arial" w:cs="Arial"/>
          <w:color w:val="000000"/>
          <w:sz w:val="22"/>
          <w:szCs w:val="22"/>
        </w:rPr>
        <w:t>National Health Service England, (n.d.)</w:t>
      </w:r>
      <w:r w:rsidR="00B749AB" w:rsidRPr="008B40D1">
        <w:rPr>
          <w:rFonts w:ascii="Arial" w:hAnsi="Arial" w:cs="Arial"/>
          <w:color w:val="000000"/>
          <w:sz w:val="22"/>
          <w:szCs w:val="22"/>
        </w:rPr>
        <w:t xml:space="preserve"> </w:t>
      </w:r>
      <w:r w:rsidRPr="008B40D1">
        <w:rPr>
          <w:rFonts w:ascii="Arial" w:hAnsi="Arial" w:cs="Arial"/>
          <w:i/>
          <w:iCs/>
          <w:color w:val="000000"/>
          <w:sz w:val="22"/>
          <w:szCs w:val="22"/>
        </w:rPr>
        <w:t>Improving Care for Older People</w:t>
      </w:r>
      <w:r w:rsidRPr="008B40D1">
        <w:rPr>
          <w:rFonts w:ascii="Arial" w:hAnsi="Arial" w:cs="Arial"/>
          <w:color w:val="000000"/>
          <w:sz w:val="22"/>
          <w:szCs w:val="22"/>
        </w:rPr>
        <w:t>.</w:t>
      </w:r>
      <w:r w:rsidR="00B749AB" w:rsidRPr="008B40D1">
        <w:rPr>
          <w:rFonts w:ascii="Arial" w:hAnsi="Arial" w:cs="Arial"/>
          <w:color w:val="000000"/>
          <w:sz w:val="22"/>
          <w:szCs w:val="22"/>
        </w:rPr>
        <w:t xml:space="preserve"> </w:t>
      </w:r>
      <w:r w:rsidRPr="008B40D1">
        <w:rPr>
          <w:rFonts w:ascii="Arial" w:hAnsi="Arial" w:cs="Arial"/>
          <w:color w:val="000000"/>
          <w:sz w:val="22"/>
          <w:szCs w:val="22"/>
        </w:rPr>
        <w:t>Available at:</w:t>
      </w:r>
      <w:r w:rsidR="00E83FEB" w:rsidRPr="008B40D1">
        <w:rPr>
          <w:rFonts w:ascii="Arial" w:hAnsi="Arial" w:cs="Arial"/>
          <w:color w:val="000000"/>
          <w:sz w:val="22"/>
          <w:szCs w:val="22"/>
        </w:rPr>
        <w:t xml:space="preserve"> </w:t>
      </w:r>
      <w:hyperlink r:id="rId8" w:history="1">
        <w:r w:rsidR="00E83FEB" w:rsidRPr="008B40D1">
          <w:rPr>
            <w:rStyle w:val="Hyperlink"/>
            <w:rFonts w:ascii="Arial" w:hAnsi="Arial" w:cs="Arial"/>
            <w:sz w:val="22"/>
            <w:szCs w:val="22"/>
          </w:rPr>
          <w:t>https://www.england.nhs.uk/ourwork/clinical-policy/older-people/improving-care-for-older-people/</w:t>
        </w:r>
      </w:hyperlink>
      <w:r w:rsidR="00E83FEB" w:rsidRPr="008B40D1">
        <w:rPr>
          <w:rFonts w:ascii="Arial" w:hAnsi="Arial" w:cs="Arial"/>
          <w:color w:val="000000"/>
          <w:sz w:val="22"/>
          <w:szCs w:val="22"/>
        </w:rPr>
        <w:t xml:space="preserve">  </w:t>
      </w:r>
      <w:r w:rsidR="0005462A" w:rsidRPr="008B40D1">
        <w:rPr>
          <w:rFonts w:ascii="Arial" w:hAnsi="Arial" w:cs="Arial"/>
          <w:color w:val="000000"/>
          <w:sz w:val="22"/>
          <w:szCs w:val="22"/>
        </w:rPr>
        <w:t>(</w:t>
      </w:r>
      <w:r w:rsidRPr="008B40D1">
        <w:rPr>
          <w:rFonts w:ascii="Arial" w:hAnsi="Arial" w:cs="Arial"/>
          <w:color w:val="000000"/>
          <w:sz w:val="22"/>
          <w:szCs w:val="22"/>
        </w:rPr>
        <w:t>Accessed</w:t>
      </w:r>
      <w:r w:rsidR="00EF044D" w:rsidRPr="008B40D1">
        <w:rPr>
          <w:rFonts w:ascii="Arial" w:hAnsi="Arial" w:cs="Arial"/>
          <w:color w:val="000000"/>
          <w:sz w:val="22"/>
          <w:szCs w:val="22"/>
        </w:rPr>
        <w:t xml:space="preserve">: </w:t>
      </w:r>
      <w:r w:rsidRPr="008B40D1">
        <w:rPr>
          <w:rFonts w:ascii="Arial" w:hAnsi="Arial" w:cs="Arial"/>
          <w:color w:val="000000"/>
          <w:sz w:val="22"/>
          <w:szCs w:val="22"/>
        </w:rPr>
        <w:t>5 Dec</w:t>
      </w:r>
      <w:r w:rsidR="00B749AB" w:rsidRPr="008B40D1">
        <w:rPr>
          <w:rFonts w:ascii="Arial" w:hAnsi="Arial" w:cs="Arial"/>
          <w:color w:val="000000"/>
          <w:sz w:val="22"/>
          <w:szCs w:val="22"/>
        </w:rPr>
        <w:t>ember</w:t>
      </w:r>
      <w:r w:rsidRPr="008B40D1">
        <w:rPr>
          <w:rFonts w:ascii="Arial" w:hAnsi="Arial" w:cs="Arial"/>
          <w:color w:val="000000"/>
          <w:sz w:val="22"/>
          <w:szCs w:val="22"/>
        </w:rPr>
        <w:t xml:space="preserve"> 2022</w:t>
      </w:r>
      <w:r w:rsidR="00B749AB" w:rsidRPr="008B40D1">
        <w:rPr>
          <w:rFonts w:ascii="Arial" w:hAnsi="Arial" w:cs="Arial"/>
          <w:color w:val="000000"/>
          <w:sz w:val="22"/>
          <w:szCs w:val="22"/>
        </w:rPr>
        <w:t>)</w:t>
      </w:r>
      <w:r w:rsidRPr="008B40D1">
        <w:rPr>
          <w:rFonts w:ascii="Arial" w:hAnsi="Arial" w:cs="Arial"/>
          <w:color w:val="000000"/>
          <w:sz w:val="22"/>
          <w:szCs w:val="22"/>
        </w:rPr>
        <w:t>.</w:t>
      </w:r>
    </w:p>
    <w:p w14:paraId="3E19767C" w14:textId="113C7D38" w:rsidR="00661314" w:rsidRPr="008B40D1" w:rsidRDefault="00F10026" w:rsidP="008B40D1">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8B40D1">
        <w:rPr>
          <w:rFonts w:ascii="Arial" w:hAnsi="Arial" w:cs="Arial"/>
          <w:sz w:val="22"/>
          <w:szCs w:val="22"/>
        </w:rPr>
        <w:t>Lebrasseur</w:t>
      </w:r>
      <w:proofErr w:type="spellEnd"/>
      <w:r w:rsidRPr="008B40D1">
        <w:rPr>
          <w:rFonts w:ascii="Arial" w:hAnsi="Arial" w:cs="Arial"/>
          <w:sz w:val="22"/>
          <w:szCs w:val="22"/>
        </w:rPr>
        <w:t xml:space="preserve"> et al.,</w:t>
      </w:r>
      <w:r w:rsidR="00393E8B" w:rsidRPr="008B40D1">
        <w:rPr>
          <w:rFonts w:ascii="Arial" w:hAnsi="Arial" w:cs="Arial"/>
          <w:sz w:val="22"/>
          <w:szCs w:val="22"/>
        </w:rPr>
        <w:t xml:space="preserve"> </w:t>
      </w:r>
      <w:r w:rsidR="004A7245" w:rsidRPr="008B40D1">
        <w:rPr>
          <w:rFonts w:ascii="Arial" w:hAnsi="Arial" w:cs="Arial"/>
          <w:color w:val="000000"/>
          <w:sz w:val="22"/>
          <w:szCs w:val="22"/>
        </w:rPr>
        <w:t>(2021)</w:t>
      </w:r>
      <w:r w:rsidR="00393E8B" w:rsidRPr="008B40D1">
        <w:rPr>
          <w:rFonts w:ascii="Arial" w:hAnsi="Arial" w:cs="Arial"/>
          <w:color w:val="000000"/>
          <w:sz w:val="22"/>
          <w:szCs w:val="22"/>
        </w:rPr>
        <w:t xml:space="preserve"> </w:t>
      </w:r>
      <w:r w:rsidR="004A7245" w:rsidRPr="008B40D1">
        <w:rPr>
          <w:rFonts w:ascii="Arial" w:hAnsi="Arial" w:cs="Arial"/>
          <w:i/>
          <w:iCs/>
          <w:color w:val="000000"/>
          <w:sz w:val="22"/>
          <w:szCs w:val="22"/>
        </w:rPr>
        <w:t>Impact of the COVID-19 Pandemic on Older Adults: Rapid Review</w:t>
      </w:r>
      <w:r w:rsidR="004A7245" w:rsidRPr="008B40D1">
        <w:rPr>
          <w:rFonts w:ascii="Arial" w:hAnsi="Arial" w:cs="Arial"/>
          <w:color w:val="000000"/>
          <w:sz w:val="22"/>
          <w:szCs w:val="22"/>
        </w:rPr>
        <w:t>.</w:t>
      </w:r>
      <w:r w:rsidR="00483E6A" w:rsidRPr="008B40D1">
        <w:rPr>
          <w:rFonts w:ascii="Arial" w:hAnsi="Arial" w:cs="Arial"/>
          <w:color w:val="000000"/>
          <w:sz w:val="22"/>
          <w:szCs w:val="22"/>
        </w:rPr>
        <w:t xml:space="preserve"> </w:t>
      </w:r>
      <w:r w:rsidR="004A7245" w:rsidRPr="008B40D1">
        <w:rPr>
          <w:rFonts w:ascii="Arial" w:hAnsi="Arial" w:cs="Arial"/>
          <w:color w:val="000000"/>
          <w:sz w:val="22"/>
          <w:szCs w:val="22"/>
        </w:rPr>
        <w:t xml:space="preserve">Available at: </w:t>
      </w:r>
      <w:hyperlink r:id="rId9" w:history="1">
        <w:r w:rsidR="00393E8B" w:rsidRPr="008B40D1">
          <w:rPr>
            <w:rStyle w:val="Hyperlink"/>
            <w:rFonts w:ascii="Arial" w:hAnsi="Arial" w:cs="Arial"/>
            <w:sz w:val="22"/>
            <w:szCs w:val="22"/>
          </w:rPr>
          <w:t>https://pubmed.ncbi.nlm.nih.gov/33720839/</w:t>
        </w:r>
      </w:hyperlink>
      <w:r w:rsidR="00393E8B" w:rsidRPr="008B40D1">
        <w:rPr>
          <w:rFonts w:ascii="Arial" w:hAnsi="Arial" w:cs="Arial"/>
          <w:color w:val="000000"/>
          <w:sz w:val="22"/>
          <w:szCs w:val="22"/>
        </w:rPr>
        <w:t xml:space="preserve"> (</w:t>
      </w:r>
      <w:r w:rsidR="004A7245" w:rsidRPr="008B40D1">
        <w:rPr>
          <w:rFonts w:ascii="Arial" w:hAnsi="Arial" w:cs="Arial"/>
          <w:color w:val="000000"/>
          <w:sz w:val="22"/>
          <w:szCs w:val="22"/>
        </w:rPr>
        <w:t>Accessed</w:t>
      </w:r>
      <w:r w:rsidR="00EF044D" w:rsidRPr="008B40D1">
        <w:rPr>
          <w:rFonts w:ascii="Arial" w:hAnsi="Arial" w:cs="Arial"/>
          <w:color w:val="000000"/>
          <w:sz w:val="22"/>
          <w:szCs w:val="22"/>
        </w:rPr>
        <w:t>:</w:t>
      </w:r>
      <w:r w:rsidR="004A7245" w:rsidRPr="008B40D1">
        <w:rPr>
          <w:rFonts w:ascii="Arial" w:hAnsi="Arial" w:cs="Arial"/>
          <w:color w:val="000000"/>
          <w:sz w:val="22"/>
          <w:szCs w:val="22"/>
        </w:rPr>
        <w:t xml:space="preserve"> 8 Dec</w:t>
      </w:r>
      <w:r w:rsidR="00393E8B" w:rsidRPr="008B40D1">
        <w:rPr>
          <w:rFonts w:ascii="Arial" w:hAnsi="Arial" w:cs="Arial"/>
          <w:color w:val="000000"/>
          <w:sz w:val="22"/>
          <w:szCs w:val="22"/>
        </w:rPr>
        <w:t>ember</w:t>
      </w:r>
      <w:r w:rsidR="004A7245" w:rsidRPr="008B40D1">
        <w:rPr>
          <w:rFonts w:ascii="Arial" w:hAnsi="Arial" w:cs="Arial"/>
          <w:color w:val="000000"/>
          <w:sz w:val="22"/>
          <w:szCs w:val="22"/>
        </w:rPr>
        <w:t xml:space="preserve"> 2022</w:t>
      </w:r>
      <w:r w:rsidR="00393E8B" w:rsidRPr="008B40D1">
        <w:rPr>
          <w:rFonts w:ascii="Arial" w:hAnsi="Arial" w:cs="Arial"/>
          <w:color w:val="000000"/>
          <w:sz w:val="22"/>
          <w:szCs w:val="22"/>
        </w:rPr>
        <w:t>)</w:t>
      </w:r>
      <w:r w:rsidR="004A7245" w:rsidRPr="008B40D1">
        <w:rPr>
          <w:rFonts w:ascii="Arial" w:hAnsi="Arial" w:cs="Arial"/>
          <w:color w:val="000000"/>
          <w:sz w:val="22"/>
          <w:szCs w:val="22"/>
        </w:rPr>
        <w:t>.</w:t>
      </w:r>
      <w:r w:rsidR="00483E6A" w:rsidRPr="008B40D1">
        <w:rPr>
          <w:rFonts w:ascii="Arial" w:hAnsi="Arial" w:cs="Arial"/>
          <w:color w:val="000000"/>
          <w:sz w:val="22"/>
          <w:szCs w:val="22"/>
        </w:rPr>
        <w:t xml:space="preserve"> </w:t>
      </w:r>
    </w:p>
    <w:p w14:paraId="05236D43" w14:textId="08D87504" w:rsidR="00F67A58" w:rsidRPr="008B40D1" w:rsidRDefault="008512C6" w:rsidP="008B40D1">
      <w:pPr>
        <w:pStyle w:val="NormalWeb"/>
        <w:shd w:val="clear" w:color="auto" w:fill="FFFFFF"/>
        <w:spacing w:before="0" w:beforeAutospacing="0" w:after="240" w:afterAutospacing="0" w:line="360" w:lineRule="auto"/>
        <w:rPr>
          <w:rFonts w:ascii="Arial" w:hAnsi="Arial" w:cs="Arial"/>
          <w:color w:val="000000"/>
          <w:sz w:val="22"/>
          <w:szCs w:val="22"/>
        </w:rPr>
      </w:pPr>
      <w:r w:rsidRPr="008B40D1">
        <w:rPr>
          <w:rFonts w:ascii="Arial" w:hAnsi="Arial" w:cs="Arial"/>
          <w:color w:val="000000"/>
          <w:sz w:val="22"/>
          <w:szCs w:val="22"/>
        </w:rPr>
        <w:t>Geddes, L.</w:t>
      </w:r>
      <w:r w:rsidR="003F6894" w:rsidRPr="008B40D1">
        <w:rPr>
          <w:rFonts w:ascii="Arial" w:hAnsi="Arial" w:cs="Arial"/>
          <w:color w:val="000000"/>
          <w:sz w:val="22"/>
          <w:szCs w:val="22"/>
        </w:rPr>
        <w:t xml:space="preserve"> </w:t>
      </w:r>
      <w:r w:rsidRPr="008B40D1">
        <w:rPr>
          <w:rFonts w:ascii="Arial" w:hAnsi="Arial" w:cs="Arial"/>
          <w:color w:val="000000"/>
          <w:sz w:val="22"/>
          <w:szCs w:val="22"/>
        </w:rPr>
        <w:t>(2022)</w:t>
      </w:r>
      <w:r w:rsidR="00483E6A" w:rsidRPr="008B40D1">
        <w:rPr>
          <w:rFonts w:ascii="Arial" w:hAnsi="Arial" w:cs="Arial"/>
          <w:color w:val="000000"/>
          <w:sz w:val="22"/>
          <w:szCs w:val="22"/>
        </w:rPr>
        <w:t xml:space="preserve"> </w:t>
      </w:r>
      <w:r w:rsidRPr="008B40D1">
        <w:rPr>
          <w:rFonts w:ascii="Arial" w:hAnsi="Arial" w:cs="Arial"/>
          <w:i/>
          <w:iCs/>
          <w:color w:val="000000"/>
          <w:sz w:val="22"/>
          <w:szCs w:val="22"/>
        </w:rPr>
        <w:t>How the COVID-19 pandemic has affected healthcare around the world.</w:t>
      </w:r>
      <w:r w:rsidRPr="008B40D1">
        <w:rPr>
          <w:rFonts w:ascii="Arial" w:hAnsi="Arial" w:cs="Arial"/>
          <w:color w:val="000000"/>
          <w:sz w:val="22"/>
          <w:szCs w:val="22"/>
        </w:rPr>
        <w:t xml:space="preserve"> Available at:</w:t>
      </w:r>
      <w:r w:rsidR="00845588" w:rsidRPr="008B40D1">
        <w:rPr>
          <w:rFonts w:ascii="Arial" w:hAnsi="Arial" w:cs="Arial"/>
          <w:color w:val="000000"/>
          <w:sz w:val="22"/>
          <w:szCs w:val="22"/>
        </w:rPr>
        <w:t xml:space="preserve"> </w:t>
      </w:r>
      <w:hyperlink r:id="rId10" w:history="1">
        <w:r w:rsidR="00D0680A" w:rsidRPr="008B40D1">
          <w:rPr>
            <w:rStyle w:val="Hyperlink"/>
            <w:rFonts w:ascii="Arial" w:hAnsi="Arial" w:cs="Arial"/>
            <w:sz w:val="22"/>
            <w:szCs w:val="22"/>
          </w:rPr>
          <w:t>https://www.gavi.org/vaccineswork/how-covid-19-pandemic-has-affected-healthcare-around-world/</w:t>
        </w:r>
      </w:hyperlink>
      <w:r w:rsidR="00D0680A" w:rsidRPr="008B40D1">
        <w:rPr>
          <w:rFonts w:ascii="Arial" w:hAnsi="Arial" w:cs="Arial"/>
          <w:color w:val="000000"/>
          <w:sz w:val="22"/>
          <w:szCs w:val="22"/>
        </w:rPr>
        <w:t xml:space="preserve"> </w:t>
      </w:r>
      <w:r w:rsidR="00C77259" w:rsidRPr="008B40D1">
        <w:rPr>
          <w:rFonts w:ascii="Arial" w:hAnsi="Arial" w:cs="Arial"/>
          <w:color w:val="000000"/>
          <w:sz w:val="22"/>
          <w:szCs w:val="22"/>
        </w:rPr>
        <w:t>(</w:t>
      </w:r>
      <w:r w:rsidRPr="008B40D1">
        <w:rPr>
          <w:rFonts w:ascii="Arial" w:hAnsi="Arial" w:cs="Arial"/>
          <w:color w:val="000000"/>
          <w:sz w:val="22"/>
          <w:szCs w:val="22"/>
        </w:rPr>
        <w:t>Accessed</w:t>
      </w:r>
      <w:r w:rsidR="00EF044D" w:rsidRPr="008B40D1">
        <w:rPr>
          <w:rFonts w:ascii="Arial" w:hAnsi="Arial" w:cs="Arial"/>
          <w:color w:val="000000"/>
          <w:sz w:val="22"/>
          <w:szCs w:val="22"/>
        </w:rPr>
        <w:t>:</w:t>
      </w:r>
      <w:r w:rsidRPr="008B40D1">
        <w:rPr>
          <w:rFonts w:ascii="Arial" w:hAnsi="Arial" w:cs="Arial"/>
          <w:color w:val="000000"/>
          <w:sz w:val="22"/>
          <w:szCs w:val="22"/>
        </w:rPr>
        <w:t xml:space="preserve"> 8 Dec</w:t>
      </w:r>
      <w:r w:rsidR="00765B3D" w:rsidRPr="008B40D1">
        <w:rPr>
          <w:rFonts w:ascii="Arial" w:hAnsi="Arial" w:cs="Arial"/>
          <w:color w:val="000000"/>
          <w:sz w:val="22"/>
          <w:szCs w:val="22"/>
        </w:rPr>
        <w:t xml:space="preserve">ember </w:t>
      </w:r>
      <w:r w:rsidRPr="008B40D1">
        <w:rPr>
          <w:rFonts w:ascii="Arial" w:hAnsi="Arial" w:cs="Arial"/>
          <w:color w:val="000000"/>
          <w:sz w:val="22"/>
          <w:szCs w:val="22"/>
        </w:rPr>
        <w:t>2022</w:t>
      </w:r>
      <w:r w:rsidR="00765B3D" w:rsidRPr="008B40D1">
        <w:rPr>
          <w:rFonts w:ascii="Arial" w:hAnsi="Arial" w:cs="Arial"/>
          <w:color w:val="000000"/>
          <w:sz w:val="22"/>
          <w:szCs w:val="22"/>
        </w:rPr>
        <w:t>)</w:t>
      </w:r>
      <w:r w:rsidRPr="008B40D1">
        <w:rPr>
          <w:rFonts w:ascii="Arial" w:hAnsi="Arial" w:cs="Arial"/>
          <w:color w:val="000000"/>
          <w:sz w:val="22"/>
          <w:szCs w:val="22"/>
        </w:rPr>
        <w:t>.</w:t>
      </w:r>
      <w:r w:rsidR="00845588" w:rsidRPr="008B40D1">
        <w:rPr>
          <w:rFonts w:ascii="Arial" w:hAnsi="Arial" w:cs="Arial"/>
          <w:color w:val="000000"/>
          <w:sz w:val="22"/>
          <w:szCs w:val="22"/>
        </w:rPr>
        <w:t xml:space="preserve"> </w:t>
      </w:r>
    </w:p>
    <w:p w14:paraId="7BD893FB" w14:textId="730DBE0B" w:rsidR="00923FD4" w:rsidRPr="008B40D1" w:rsidRDefault="008512C6" w:rsidP="008B40D1">
      <w:pPr>
        <w:pStyle w:val="NormalWeb"/>
        <w:shd w:val="clear" w:color="auto" w:fill="FFFFFF"/>
        <w:spacing w:before="0" w:beforeAutospacing="0" w:after="240" w:afterAutospacing="0" w:line="360" w:lineRule="auto"/>
        <w:rPr>
          <w:rFonts w:ascii="Arial" w:hAnsi="Arial" w:cs="Arial"/>
          <w:color w:val="000000"/>
          <w:sz w:val="22"/>
          <w:szCs w:val="22"/>
        </w:rPr>
      </w:pPr>
      <w:r w:rsidRPr="008B40D1">
        <w:rPr>
          <w:rFonts w:ascii="Arial" w:hAnsi="Arial" w:cs="Arial"/>
          <w:color w:val="000000"/>
          <w:sz w:val="22"/>
          <w:szCs w:val="22"/>
          <w:shd w:val="clear" w:color="auto" w:fill="FFFFFF"/>
        </w:rPr>
        <w:t>‌</w:t>
      </w:r>
      <w:r w:rsidR="00923FD4" w:rsidRPr="008B40D1">
        <w:rPr>
          <w:rFonts w:ascii="Arial" w:hAnsi="Arial" w:cs="Arial"/>
          <w:color w:val="000000"/>
          <w:sz w:val="22"/>
          <w:szCs w:val="22"/>
        </w:rPr>
        <w:t xml:space="preserve"> Office for National Statistics</w:t>
      </w:r>
      <w:r w:rsidR="007D5734" w:rsidRPr="008B40D1">
        <w:rPr>
          <w:rFonts w:ascii="Arial" w:hAnsi="Arial" w:cs="Arial"/>
          <w:color w:val="000000"/>
          <w:sz w:val="22"/>
          <w:szCs w:val="22"/>
        </w:rPr>
        <w:t xml:space="preserve"> </w:t>
      </w:r>
      <w:r w:rsidR="00923FD4" w:rsidRPr="008B40D1">
        <w:rPr>
          <w:rFonts w:ascii="Arial" w:hAnsi="Arial" w:cs="Arial"/>
          <w:color w:val="000000"/>
          <w:sz w:val="22"/>
          <w:szCs w:val="22"/>
        </w:rPr>
        <w:t>(2022)</w:t>
      </w:r>
      <w:r w:rsidR="007D5734" w:rsidRPr="008B40D1">
        <w:rPr>
          <w:rFonts w:ascii="Arial" w:hAnsi="Arial" w:cs="Arial"/>
          <w:color w:val="000000"/>
          <w:sz w:val="22"/>
          <w:szCs w:val="22"/>
        </w:rPr>
        <w:t xml:space="preserve"> </w:t>
      </w:r>
      <w:r w:rsidR="00923FD4" w:rsidRPr="008B40D1">
        <w:rPr>
          <w:rFonts w:ascii="Arial" w:hAnsi="Arial" w:cs="Arial"/>
          <w:i/>
          <w:iCs/>
          <w:color w:val="000000"/>
          <w:sz w:val="22"/>
          <w:szCs w:val="22"/>
        </w:rPr>
        <w:t>Voices of our ageing population</w:t>
      </w:r>
      <w:r w:rsidR="007D5734" w:rsidRPr="008B40D1">
        <w:rPr>
          <w:rFonts w:ascii="Arial" w:hAnsi="Arial" w:cs="Arial"/>
          <w:i/>
          <w:iCs/>
          <w:color w:val="000000"/>
          <w:sz w:val="22"/>
          <w:szCs w:val="22"/>
        </w:rPr>
        <w:t xml:space="preserve">. </w:t>
      </w:r>
      <w:r w:rsidR="00923FD4" w:rsidRPr="008B40D1">
        <w:rPr>
          <w:rFonts w:ascii="Arial" w:hAnsi="Arial" w:cs="Arial"/>
          <w:color w:val="000000"/>
          <w:sz w:val="22"/>
          <w:szCs w:val="22"/>
        </w:rPr>
        <w:t xml:space="preserve">Available at: </w:t>
      </w:r>
      <w:hyperlink r:id="rId11" w:history="1">
        <w:r w:rsidR="007D5734" w:rsidRPr="008B40D1">
          <w:rPr>
            <w:rStyle w:val="Hyperlink"/>
            <w:rFonts w:ascii="Arial" w:hAnsi="Arial" w:cs="Arial"/>
            <w:sz w:val="22"/>
            <w:szCs w:val="22"/>
          </w:rPr>
          <w:t>https://www.ons.gov.uk/peoplepopulationandcommunity/birthsdeathsandmarriages/ageing/articles/voicesofourageingpopulation/livinglongerlives/</w:t>
        </w:r>
      </w:hyperlink>
      <w:r w:rsidR="007D5734" w:rsidRPr="008B40D1">
        <w:rPr>
          <w:rFonts w:ascii="Arial" w:hAnsi="Arial" w:cs="Arial"/>
          <w:color w:val="000000"/>
          <w:sz w:val="22"/>
          <w:szCs w:val="22"/>
        </w:rPr>
        <w:t xml:space="preserve"> (</w:t>
      </w:r>
      <w:r w:rsidR="00923FD4" w:rsidRPr="008B40D1">
        <w:rPr>
          <w:rFonts w:ascii="Arial" w:hAnsi="Arial" w:cs="Arial"/>
          <w:color w:val="000000"/>
          <w:sz w:val="22"/>
          <w:szCs w:val="22"/>
        </w:rPr>
        <w:t>Accessed</w:t>
      </w:r>
      <w:r w:rsidR="00EF044D" w:rsidRPr="008B40D1">
        <w:rPr>
          <w:rFonts w:ascii="Arial" w:hAnsi="Arial" w:cs="Arial"/>
          <w:color w:val="000000"/>
          <w:sz w:val="22"/>
          <w:szCs w:val="22"/>
        </w:rPr>
        <w:t>:</w:t>
      </w:r>
      <w:r w:rsidR="00923FD4" w:rsidRPr="008B40D1">
        <w:rPr>
          <w:rFonts w:ascii="Arial" w:hAnsi="Arial" w:cs="Arial"/>
          <w:color w:val="000000"/>
          <w:sz w:val="22"/>
          <w:szCs w:val="22"/>
        </w:rPr>
        <w:t xml:space="preserve"> 8 Dec</w:t>
      </w:r>
      <w:r w:rsidR="007D5734" w:rsidRPr="008B40D1">
        <w:rPr>
          <w:rFonts w:ascii="Arial" w:hAnsi="Arial" w:cs="Arial"/>
          <w:color w:val="000000"/>
          <w:sz w:val="22"/>
          <w:szCs w:val="22"/>
        </w:rPr>
        <w:t>ember</w:t>
      </w:r>
      <w:r w:rsidR="00923FD4" w:rsidRPr="008B40D1">
        <w:rPr>
          <w:rFonts w:ascii="Arial" w:hAnsi="Arial" w:cs="Arial"/>
          <w:color w:val="000000"/>
          <w:sz w:val="22"/>
          <w:szCs w:val="22"/>
        </w:rPr>
        <w:t xml:space="preserve"> 2022</w:t>
      </w:r>
      <w:r w:rsidR="007D5734" w:rsidRPr="008B40D1">
        <w:rPr>
          <w:rFonts w:ascii="Arial" w:hAnsi="Arial" w:cs="Arial"/>
          <w:color w:val="000000"/>
          <w:sz w:val="22"/>
          <w:szCs w:val="22"/>
        </w:rPr>
        <w:t>)</w:t>
      </w:r>
      <w:r w:rsidR="00923FD4" w:rsidRPr="008B40D1">
        <w:rPr>
          <w:rFonts w:ascii="Arial" w:hAnsi="Arial" w:cs="Arial"/>
          <w:color w:val="000000"/>
          <w:sz w:val="22"/>
          <w:szCs w:val="22"/>
        </w:rPr>
        <w:t>.</w:t>
      </w:r>
    </w:p>
    <w:p w14:paraId="039FA86F" w14:textId="4EA9EA29" w:rsidR="00130153" w:rsidRPr="008B40D1" w:rsidRDefault="00923FD4" w:rsidP="008B40D1">
      <w:pPr>
        <w:pStyle w:val="NormalWeb"/>
        <w:shd w:val="clear" w:color="auto" w:fill="FFFFFF"/>
        <w:spacing w:before="0" w:beforeAutospacing="0" w:after="240" w:afterAutospacing="0" w:line="360" w:lineRule="auto"/>
        <w:rPr>
          <w:rFonts w:ascii="Arial" w:hAnsi="Arial" w:cs="Arial"/>
          <w:color w:val="000000"/>
          <w:sz w:val="22"/>
          <w:szCs w:val="22"/>
        </w:rPr>
      </w:pPr>
      <w:r w:rsidRPr="008B40D1">
        <w:rPr>
          <w:rFonts w:ascii="Arial" w:hAnsi="Arial" w:cs="Arial"/>
          <w:color w:val="000000"/>
          <w:sz w:val="22"/>
          <w:szCs w:val="22"/>
          <w:shd w:val="clear" w:color="auto" w:fill="FFFFFF"/>
        </w:rPr>
        <w:t>‌</w:t>
      </w:r>
      <w:r w:rsidR="00F44975" w:rsidRPr="008B40D1">
        <w:rPr>
          <w:rFonts w:ascii="Arial" w:hAnsi="Arial" w:cs="Arial"/>
          <w:color w:val="000000"/>
          <w:sz w:val="22"/>
          <w:szCs w:val="22"/>
        </w:rPr>
        <w:t xml:space="preserve"> </w:t>
      </w:r>
      <w:proofErr w:type="spellStart"/>
      <w:r w:rsidR="00F44975" w:rsidRPr="008B40D1">
        <w:rPr>
          <w:rFonts w:ascii="Arial" w:hAnsi="Arial" w:cs="Arial"/>
          <w:color w:val="000000"/>
          <w:sz w:val="22"/>
          <w:szCs w:val="22"/>
        </w:rPr>
        <w:t>Vaportzis</w:t>
      </w:r>
      <w:proofErr w:type="spellEnd"/>
      <w:r w:rsidR="002461BC" w:rsidRPr="008B40D1">
        <w:rPr>
          <w:rFonts w:ascii="Arial" w:hAnsi="Arial" w:cs="Arial"/>
          <w:color w:val="000000"/>
          <w:sz w:val="22"/>
          <w:szCs w:val="22"/>
        </w:rPr>
        <w:t xml:space="preserve"> et al., </w:t>
      </w:r>
      <w:r w:rsidR="00F44975" w:rsidRPr="008B40D1">
        <w:rPr>
          <w:rFonts w:ascii="Arial" w:hAnsi="Arial" w:cs="Arial"/>
          <w:color w:val="000000"/>
          <w:sz w:val="22"/>
          <w:szCs w:val="22"/>
        </w:rPr>
        <w:t>(2017b)</w:t>
      </w:r>
      <w:r w:rsidR="002461BC" w:rsidRPr="008B40D1">
        <w:rPr>
          <w:rFonts w:ascii="Arial" w:hAnsi="Arial" w:cs="Arial"/>
          <w:color w:val="000000"/>
          <w:sz w:val="22"/>
          <w:szCs w:val="22"/>
        </w:rPr>
        <w:t xml:space="preserve"> </w:t>
      </w:r>
      <w:r w:rsidR="00F44975" w:rsidRPr="008B40D1">
        <w:rPr>
          <w:rFonts w:ascii="Arial" w:hAnsi="Arial" w:cs="Arial"/>
          <w:i/>
          <w:iCs/>
          <w:color w:val="000000"/>
          <w:sz w:val="22"/>
          <w:szCs w:val="22"/>
        </w:rPr>
        <w:t xml:space="preserve">Older </w:t>
      </w:r>
      <w:proofErr w:type="gramStart"/>
      <w:r w:rsidR="00F44975" w:rsidRPr="008B40D1">
        <w:rPr>
          <w:rFonts w:ascii="Arial" w:hAnsi="Arial" w:cs="Arial"/>
          <w:i/>
          <w:iCs/>
          <w:color w:val="000000"/>
          <w:sz w:val="22"/>
          <w:szCs w:val="22"/>
        </w:rPr>
        <w:t>adults</w:t>
      </w:r>
      <w:proofErr w:type="gramEnd"/>
      <w:r w:rsidR="00F44975" w:rsidRPr="008B40D1">
        <w:rPr>
          <w:rFonts w:ascii="Arial" w:hAnsi="Arial" w:cs="Arial"/>
          <w:i/>
          <w:iCs/>
          <w:color w:val="000000"/>
          <w:sz w:val="22"/>
          <w:szCs w:val="22"/>
        </w:rPr>
        <w:t xml:space="preserve"> perceptions of technology and barriers to interacting with tablet computers: A focus group study</w:t>
      </w:r>
      <w:r w:rsidR="00F44975" w:rsidRPr="008B40D1">
        <w:rPr>
          <w:rFonts w:ascii="Arial" w:hAnsi="Arial" w:cs="Arial"/>
          <w:color w:val="000000"/>
          <w:sz w:val="22"/>
          <w:szCs w:val="22"/>
        </w:rPr>
        <w:t>.</w:t>
      </w:r>
      <w:r w:rsidR="002461BC" w:rsidRPr="008B40D1">
        <w:rPr>
          <w:rFonts w:ascii="Arial" w:hAnsi="Arial" w:cs="Arial"/>
          <w:color w:val="000000"/>
          <w:sz w:val="22"/>
          <w:szCs w:val="22"/>
        </w:rPr>
        <w:t xml:space="preserve"> </w:t>
      </w:r>
      <w:r w:rsidR="00F44975" w:rsidRPr="008B40D1">
        <w:rPr>
          <w:rFonts w:ascii="Arial" w:hAnsi="Arial" w:cs="Arial"/>
          <w:color w:val="000000"/>
          <w:sz w:val="22"/>
          <w:szCs w:val="22"/>
        </w:rPr>
        <w:t xml:space="preserve">Available at: </w:t>
      </w:r>
      <w:hyperlink r:id="rId12" w:history="1">
        <w:r w:rsidR="0005462A" w:rsidRPr="008B40D1">
          <w:rPr>
            <w:rStyle w:val="Hyperlink"/>
            <w:rFonts w:ascii="Arial" w:hAnsi="Arial" w:cs="Arial"/>
            <w:sz w:val="22"/>
            <w:szCs w:val="22"/>
          </w:rPr>
          <w:t>https://www.ncbi.nlm.nih.gov/pmc/articles/PMC5649151/</w:t>
        </w:r>
      </w:hyperlink>
      <w:r w:rsidR="0005462A" w:rsidRPr="008B40D1">
        <w:rPr>
          <w:rStyle w:val="Hyperlink"/>
          <w:rFonts w:ascii="Arial" w:hAnsi="Arial" w:cs="Arial"/>
          <w:sz w:val="22"/>
          <w:szCs w:val="22"/>
        </w:rPr>
        <w:t xml:space="preserve">  </w:t>
      </w:r>
      <w:r w:rsidR="0005462A" w:rsidRPr="008B40D1">
        <w:rPr>
          <w:rFonts w:ascii="Arial" w:hAnsi="Arial" w:cs="Arial"/>
          <w:color w:val="000000"/>
          <w:sz w:val="22"/>
          <w:szCs w:val="22"/>
        </w:rPr>
        <w:t>(</w:t>
      </w:r>
      <w:r w:rsidR="00F44975" w:rsidRPr="008B40D1">
        <w:rPr>
          <w:rFonts w:ascii="Arial" w:hAnsi="Arial" w:cs="Arial"/>
          <w:color w:val="000000"/>
          <w:sz w:val="22"/>
          <w:szCs w:val="22"/>
        </w:rPr>
        <w:t>Accessed</w:t>
      </w:r>
      <w:r w:rsidR="00EF044D" w:rsidRPr="008B40D1">
        <w:rPr>
          <w:rFonts w:ascii="Arial" w:hAnsi="Arial" w:cs="Arial"/>
          <w:color w:val="000000"/>
          <w:sz w:val="22"/>
          <w:szCs w:val="22"/>
        </w:rPr>
        <w:t>:</w:t>
      </w:r>
      <w:r w:rsidR="00F44975" w:rsidRPr="008B40D1">
        <w:rPr>
          <w:rFonts w:ascii="Arial" w:hAnsi="Arial" w:cs="Arial"/>
          <w:color w:val="000000"/>
          <w:sz w:val="22"/>
          <w:szCs w:val="22"/>
        </w:rPr>
        <w:t xml:space="preserve"> 8 Dec</w:t>
      </w:r>
      <w:r w:rsidR="002461BC" w:rsidRPr="008B40D1">
        <w:rPr>
          <w:rFonts w:ascii="Arial" w:hAnsi="Arial" w:cs="Arial"/>
          <w:color w:val="000000"/>
          <w:sz w:val="22"/>
          <w:szCs w:val="22"/>
        </w:rPr>
        <w:t xml:space="preserve">ember </w:t>
      </w:r>
      <w:r w:rsidR="00F44975" w:rsidRPr="008B40D1">
        <w:rPr>
          <w:rFonts w:ascii="Arial" w:hAnsi="Arial" w:cs="Arial"/>
          <w:color w:val="000000"/>
          <w:sz w:val="22"/>
          <w:szCs w:val="22"/>
        </w:rPr>
        <w:t>2022</w:t>
      </w:r>
      <w:r w:rsidR="002461BC" w:rsidRPr="008B40D1">
        <w:rPr>
          <w:rFonts w:ascii="Arial" w:hAnsi="Arial" w:cs="Arial"/>
          <w:color w:val="000000"/>
          <w:sz w:val="22"/>
          <w:szCs w:val="22"/>
        </w:rPr>
        <w:t>)</w:t>
      </w:r>
      <w:r w:rsidR="0005462A" w:rsidRPr="008B40D1">
        <w:rPr>
          <w:rFonts w:ascii="Arial" w:hAnsi="Arial" w:cs="Arial"/>
          <w:color w:val="000000"/>
          <w:sz w:val="22"/>
          <w:szCs w:val="22"/>
        </w:rPr>
        <w:t>.</w:t>
      </w:r>
    </w:p>
    <w:p w14:paraId="155CB6FB" w14:textId="20E48A76" w:rsidR="00A542AB" w:rsidRDefault="00A542AB" w:rsidP="00A542AB">
      <w:pPr>
        <w:spacing w:before="100" w:beforeAutospacing="1" w:after="100" w:afterAutospacing="1"/>
        <w:rPr>
          <w:rFonts w:ascii="Arial" w:eastAsia="Times New Roman" w:hAnsi="Arial" w:cs="Arial"/>
          <w:sz w:val="36"/>
          <w:szCs w:val="36"/>
          <w:lang w:eastAsia="en-GB"/>
        </w:rPr>
      </w:pPr>
    </w:p>
    <w:p w14:paraId="7AA08B15" w14:textId="7C04A9FF" w:rsidR="00A542AB" w:rsidRDefault="00A542AB" w:rsidP="00A542AB">
      <w:pPr>
        <w:spacing w:before="100" w:beforeAutospacing="1" w:after="100" w:afterAutospacing="1"/>
        <w:rPr>
          <w:rFonts w:ascii="Arial" w:eastAsia="Times New Roman" w:hAnsi="Arial" w:cs="Arial"/>
          <w:sz w:val="36"/>
          <w:szCs w:val="36"/>
          <w:lang w:eastAsia="en-GB"/>
        </w:rPr>
      </w:pPr>
    </w:p>
    <w:p w14:paraId="59FAA820" w14:textId="0010C3A6" w:rsidR="00A542AB" w:rsidRDefault="00A542AB" w:rsidP="00A542AB">
      <w:pPr>
        <w:spacing w:before="100" w:beforeAutospacing="1" w:after="100" w:afterAutospacing="1"/>
        <w:rPr>
          <w:rFonts w:ascii="Arial" w:eastAsia="Times New Roman" w:hAnsi="Arial" w:cs="Arial"/>
          <w:sz w:val="36"/>
          <w:szCs w:val="36"/>
          <w:lang w:eastAsia="en-GB"/>
        </w:rPr>
      </w:pPr>
    </w:p>
    <w:p w14:paraId="1E2E59A0" w14:textId="733109F1" w:rsidR="00A542AB" w:rsidRDefault="00A542AB" w:rsidP="00A542AB">
      <w:pPr>
        <w:spacing w:before="100" w:beforeAutospacing="1" w:after="100" w:afterAutospacing="1"/>
        <w:rPr>
          <w:rFonts w:ascii="Arial" w:eastAsia="Times New Roman" w:hAnsi="Arial" w:cs="Arial"/>
          <w:sz w:val="36"/>
          <w:szCs w:val="36"/>
          <w:lang w:eastAsia="en-GB"/>
        </w:rPr>
      </w:pPr>
    </w:p>
    <w:p w14:paraId="3B576095" w14:textId="77777777" w:rsidR="00A542AB" w:rsidRPr="00B37015" w:rsidRDefault="00A542AB" w:rsidP="00A542AB">
      <w:pPr>
        <w:spacing w:before="100" w:beforeAutospacing="1" w:after="100" w:afterAutospacing="1"/>
        <w:rPr>
          <w:rFonts w:ascii="Arial" w:eastAsia="Times New Roman" w:hAnsi="Arial" w:cs="Arial"/>
          <w:sz w:val="36"/>
          <w:szCs w:val="36"/>
          <w:lang w:eastAsia="en-GB"/>
        </w:rPr>
      </w:pPr>
    </w:p>
    <w:p w14:paraId="76803FCD" w14:textId="28BF94F9" w:rsidR="00794151" w:rsidRDefault="00794151"/>
    <w:sectPr w:rsidR="00794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66B8"/>
    <w:multiLevelType w:val="multilevel"/>
    <w:tmpl w:val="B5867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DF5F41"/>
    <w:multiLevelType w:val="multilevel"/>
    <w:tmpl w:val="0DBE8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5747F1"/>
    <w:multiLevelType w:val="multilevel"/>
    <w:tmpl w:val="46AE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F7C0E07"/>
    <w:multiLevelType w:val="multilevel"/>
    <w:tmpl w:val="ABC0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A7C1E2F"/>
    <w:multiLevelType w:val="multilevel"/>
    <w:tmpl w:val="543AC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B76E04"/>
    <w:multiLevelType w:val="multilevel"/>
    <w:tmpl w:val="B24C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8974AC"/>
    <w:multiLevelType w:val="multilevel"/>
    <w:tmpl w:val="7E6C819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2290221">
    <w:abstractNumId w:val="3"/>
  </w:num>
  <w:num w:numId="2" w16cid:durableId="1472164775">
    <w:abstractNumId w:val="0"/>
  </w:num>
  <w:num w:numId="3" w16cid:durableId="512886634">
    <w:abstractNumId w:val="6"/>
  </w:num>
  <w:num w:numId="4" w16cid:durableId="1912426888">
    <w:abstractNumId w:val="5"/>
  </w:num>
  <w:num w:numId="5" w16cid:durableId="133529423">
    <w:abstractNumId w:val="2"/>
  </w:num>
  <w:num w:numId="6" w16cid:durableId="1507674394">
    <w:abstractNumId w:val="1"/>
  </w:num>
  <w:num w:numId="7" w16cid:durableId="10159649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153"/>
    <w:rsid w:val="00012B4B"/>
    <w:rsid w:val="00017D8B"/>
    <w:rsid w:val="000274F4"/>
    <w:rsid w:val="00027A93"/>
    <w:rsid w:val="0003085C"/>
    <w:rsid w:val="000417EB"/>
    <w:rsid w:val="00043D14"/>
    <w:rsid w:val="0005167E"/>
    <w:rsid w:val="0005462A"/>
    <w:rsid w:val="000720B6"/>
    <w:rsid w:val="000746A6"/>
    <w:rsid w:val="00076B85"/>
    <w:rsid w:val="0008177A"/>
    <w:rsid w:val="000857F7"/>
    <w:rsid w:val="000A139E"/>
    <w:rsid w:val="000A7332"/>
    <w:rsid w:val="000B5250"/>
    <w:rsid w:val="000B586A"/>
    <w:rsid w:val="000B60DD"/>
    <w:rsid w:val="000C3AD1"/>
    <w:rsid w:val="000D0EBA"/>
    <w:rsid w:val="000F3CCA"/>
    <w:rsid w:val="00106862"/>
    <w:rsid w:val="001279E2"/>
    <w:rsid w:val="00130153"/>
    <w:rsid w:val="00130330"/>
    <w:rsid w:val="00131119"/>
    <w:rsid w:val="001311FC"/>
    <w:rsid w:val="00137C61"/>
    <w:rsid w:val="001460A1"/>
    <w:rsid w:val="001515C3"/>
    <w:rsid w:val="00157301"/>
    <w:rsid w:val="00157ED9"/>
    <w:rsid w:val="00160160"/>
    <w:rsid w:val="00160C6A"/>
    <w:rsid w:val="00160ECD"/>
    <w:rsid w:val="0016586A"/>
    <w:rsid w:val="001C1B77"/>
    <w:rsid w:val="001D54BD"/>
    <w:rsid w:val="001D5519"/>
    <w:rsid w:val="001E6AD3"/>
    <w:rsid w:val="00202D3A"/>
    <w:rsid w:val="00216770"/>
    <w:rsid w:val="00227AA0"/>
    <w:rsid w:val="00244E6B"/>
    <w:rsid w:val="002461BC"/>
    <w:rsid w:val="002651EA"/>
    <w:rsid w:val="00270438"/>
    <w:rsid w:val="00291A4D"/>
    <w:rsid w:val="00293039"/>
    <w:rsid w:val="002B16B4"/>
    <w:rsid w:val="002C0E6E"/>
    <w:rsid w:val="002F6566"/>
    <w:rsid w:val="002F7384"/>
    <w:rsid w:val="00311A43"/>
    <w:rsid w:val="003177CF"/>
    <w:rsid w:val="003179C2"/>
    <w:rsid w:val="00320EC7"/>
    <w:rsid w:val="003248D0"/>
    <w:rsid w:val="003249C3"/>
    <w:rsid w:val="0032620B"/>
    <w:rsid w:val="0033434E"/>
    <w:rsid w:val="0034645F"/>
    <w:rsid w:val="00367B3E"/>
    <w:rsid w:val="0038445B"/>
    <w:rsid w:val="00387418"/>
    <w:rsid w:val="00393E8B"/>
    <w:rsid w:val="003A4E29"/>
    <w:rsid w:val="003A52E8"/>
    <w:rsid w:val="003B4E01"/>
    <w:rsid w:val="003C6941"/>
    <w:rsid w:val="003E177E"/>
    <w:rsid w:val="003F2908"/>
    <w:rsid w:val="003F320E"/>
    <w:rsid w:val="003F6894"/>
    <w:rsid w:val="00400D70"/>
    <w:rsid w:val="00411410"/>
    <w:rsid w:val="00415D65"/>
    <w:rsid w:val="00426A41"/>
    <w:rsid w:val="004324AE"/>
    <w:rsid w:val="00434094"/>
    <w:rsid w:val="00453E83"/>
    <w:rsid w:val="00463C63"/>
    <w:rsid w:val="00465509"/>
    <w:rsid w:val="0046594E"/>
    <w:rsid w:val="00483E6A"/>
    <w:rsid w:val="004A0A61"/>
    <w:rsid w:val="004A7245"/>
    <w:rsid w:val="004B7725"/>
    <w:rsid w:val="004C4FA9"/>
    <w:rsid w:val="004D6CED"/>
    <w:rsid w:val="004D73F8"/>
    <w:rsid w:val="004F6211"/>
    <w:rsid w:val="0050190A"/>
    <w:rsid w:val="00506D39"/>
    <w:rsid w:val="00506F28"/>
    <w:rsid w:val="00516C69"/>
    <w:rsid w:val="00517914"/>
    <w:rsid w:val="00523634"/>
    <w:rsid w:val="00525A36"/>
    <w:rsid w:val="0053577C"/>
    <w:rsid w:val="00535C4E"/>
    <w:rsid w:val="005363AE"/>
    <w:rsid w:val="00546594"/>
    <w:rsid w:val="00566D7B"/>
    <w:rsid w:val="00583550"/>
    <w:rsid w:val="00596BC0"/>
    <w:rsid w:val="005B1F98"/>
    <w:rsid w:val="005B65EF"/>
    <w:rsid w:val="005C7553"/>
    <w:rsid w:val="005F3354"/>
    <w:rsid w:val="00613A33"/>
    <w:rsid w:val="0061712C"/>
    <w:rsid w:val="00631E66"/>
    <w:rsid w:val="00633AFB"/>
    <w:rsid w:val="00634942"/>
    <w:rsid w:val="00643DF0"/>
    <w:rsid w:val="00644B26"/>
    <w:rsid w:val="00646BD9"/>
    <w:rsid w:val="00650145"/>
    <w:rsid w:val="00651185"/>
    <w:rsid w:val="00661314"/>
    <w:rsid w:val="00666B78"/>
    <w:rsid w:val="00670FC7"/>
    <w:rsid w:val="0067609B"/>
    <w:rsid w:val="00680F8B"/>
    <w:rsid w:val="00681FBE"/>
    <w:rsid w:val="00686813"/>
    <w:rsid w:val="006929DC"/>
    <w:rsid w:val="006A5073"/>
    <w:rsid w:val="006B1193"/>
    <w:rsid w:val="006B333B"/>
    <w:rsid w:val="006B3D22"/>
    <w:rsid w:val="006B5D93"/>
    <w:rsid w:val="006C39CC"/>
    <w:rsid w:val="006C52AE"/>
    <w:rsid w:val="006D1A52"/>
    <w:rsid w:val="006D6033"/>
    <w:rsid w:val="006E4C81"/>
    <w:rsid w:val="006E53F7"/>
    <w:rsid w:val="006F0A4F"/>
    <w:rsid w:val="006F16BC"/>
    <w:rsid w:val="006F28BB"/>
    <w:rsid w:val="006F7F57"/>
    <w:rsid w:val="00702B4A"/>
    <w:rsid w:val="007179F4"/>
    <w:rsid w:val="00722683"/>
    <w:rsid w:val="007500E9"/>
    <w:rsid w:val="0075630D"/>
    <w:rsid w:val="00757150"/>
    <w:rsid w:val="00763FDA"/>
    <w:rsid w:val="00765B3D"/>
    <w:rsid w:val="00765C6E"/>
    <w:rsid w:val="00770E69"/>
    <w:rsid w:val="00772432"/>
    <w:rsid w:val="00774306"/>
    <w:rsid w:val="00774BCA"/>
    <w:rsid w:val="007831B1"/>
    <w:rsid w:val="00794151"/>
    <w:rsid w:val="007955DA"/>
    <w:rsid w:val="00795661"/>
    <w:rsid w:val="00795894"/>
    <w:rsid w:val="007B03B9"/>
    <w:rsid w:val="007B0656"/>
    <w:rsid w:val="007B5627"/>
    <w:rsid w:val="007D401A"/>
    <w:rsid w:val="007D5734"/>
    <w:rsid w:val="007E490D"/>
    <w:rsid w:val="007E61EE"/>
    <w:rsid w:val="00804B55"/>
    <w:rsid w:val="008326DC"/>
    <w:rsid w:val="0084047A"/>
    <w:rsid w:val="00844B27"/>
    <w:rsid w:val="00845588"/>
    <w:rsid w:val="00845DE3"/>
    <w:rsid w:val="00850F4F"/>
    <w:rsid w:val="008512C6"/>
    <w:rsid w:val="0085351B"/>
    <w:rsid w:val="0087430D"/>
    <w:rsid w:val="00875C12"/>
    <w:rsid w:val="00893200"/>
    <w:rsid w:val="008943AC"/>
    <w:rsid w:val="008A2594"/>
    <w:rsid w:val="008A292E"/>
    <w:rsid w:val="008B3769"/>
    <w:rsid w:val="008B3AFA"/>
    <w:rsid w:val="008B40D1"/>
    <w:rsid w:val="008D227A"/>
    <w:rsid w:val="008D3117"/>
    <w:rsid w:val="008E4913"/>
    <w:rsid w:val="008F6FAA"/>
    <w:rsid w:val="00921698"/>
    <w:rsid w:val="00923547"/>
    <w:rsid w:val="00923FD4"/>
    <w:rsid w:val="009373D8"/>
    <w:rsid w:val="009527D1"/>
    <w:rsid w:val="0095335B"/>
    <w:rsid w:val="0099013D"/>
    <w:rsid w:val="00993D81"/>
    <w:rsid w:val="009E482F"/>
    <w:rsid w:val="00A0461F"/>
    <w:rsid w:val="00A20695"/>
    <w:rsid w:val="00A20ED0"/>
    <w:rsid w:val="00A21E4A"/>
    <w:rsid w:val="00A26612"/>
    <w:rsid w:val="00A2663B"/>
    <w:rsid w:val="00A501D0"/>
    <w:rsid w:val="00A542AB"/>
    <w:rsid w:val="00A60806"/>
    <w:rsid w:val="00A64A2D"/>
    <w:rsid w:val="00A65DE0"/>
    <w:rsid w:val="00A66B90"/>
    <w:rsid w:val="00A900AB"/>
    <w:rsid w:val="00A926F3"/>
    <w:rsid w:val="00AA3EB3"/>
    <w:rsid w:val="00AA3F11"/>
    <w:rsid w:val="00AC5C68"/>
    <w:rsid w:val="00AC64E1"/>
    <w:rsid w:val="00AD7826"/>
    <w:rsid w:val="00AF60D9"/>
    <w:rsid w:val="00B04FE3"/>
    <w:rsid w:val="00B12D8B"/>
    <w:rsid w:val="00B22C6F"/>
    <w:rsid w:val="00B23806"/>
    <w:rsid w:val="00B251E2"/>
    <w:rsid w:val="00B33D95"/>
    <w:rsid w:val="00B37015"/>
    <w:rsid w:val="00B41347"/>
    <w:rsid w:val="00B4799A"/>
    <w:rsid w:val="00B64CFE"/>
    <w:rsid w:val="00B749AB"/>
    <w:rsid w:val="00B84D2C"/>
    <w:rsid w:val="00B90152"/>
    <w:rsid w:val="00B95CC9"/>
    <w:rsid w:val="00BB0324"/>
    <w:rsid w:val="00BB2A27"/>
    <w:rsid w:val="00BC131F"/>
    <w:rsid w:val="00BC7329"/>
    <w:rsid w:val="00BC7FF0"/>
    <w:rsid w:val="00BD1164"/>
    <w:rsid w:val="00BE2B97"/>
    <w:rsid w:val="00BE7E0C"/>
    <w:rsid w:val="00BF53B8"/>
    <w:rsid w:val="00BF53FE"/>
    <w:rsid w:val="00C012F5"/>
    <w:rsid w:val="00C21A78"/>
    <w:rsid w:val="00C315D2"/>
    <w:rsid w:val="00C73F72"/>
    <w:rsid w:val="00C759F1"/>
    <w:rsid w:val="00C77259"/>
    <w:rsid w:val="00C81595"/>
    <w:rsid w:val="00C8503E"/>
    <w:rsid w:val="00C951C5"/>
    <w:rsid w:val="00CA4B8A"/>
    <w:rsid w:val="00CB7221"/>
    <w:rsid w:val="00CC5C37"/>
    <w:rsid w:val="00CC72EB"/>
    <w:rsid w:val="00CD4935"/>
    <w:rsid w:val="00CD5B47"/>
    <w:rsid w:val="00CE0805"/>
    <w:rsid w:val="00CF29BE"/>
    <w:rsid w:val="00D01984"/>
    <w:rsid w:val="00D0680A"/>
    <w:rsid w:val="00D2645E"/>
    <w:rsid w:val="00D411F7"/>
    <w:rsid w:val="00D6368A"/>
    <w:rsid w:val="00D63CC9"/>
    <w:rsid w:val="00D93215"/>
    <w:rsid w:val="00D951D0"/>
    <w:rsid w:val="00DA1EA8"/>
    <w:rsid w:val="00DA4FC5"/>
    <w:rsid w:val="00DA6CEF"/>
    <w:rsid w:val="00DB2838"/>
    <w:rsid w:val="00DB344C"/>
    <w:rsid w:val="00DB421A"/>
    <w:rsid w:val="00DB424E"/>
    <w:rsid w:val="00DB5308"/>
    <w:rsid w:val="00DB6384"/>
    <w:rsid w:val="00DC2353"/>
    <w:rsid w:val="00DC7EAA"/>
    <w:rsid w:val="00DD542F"/>
    <w:rsid w:val="00DD7F1A"/>
    <w:rsid w:val="00DE13DA"/>
    <w:rsid w:val="00DF657A"/>
    <w:rsid w:val="00E11D28"/>
    <w:rsid w:val="00E1671D"/>
    <w:rsid w:val="00E20A60"/>
    <w:rsid w:val="00E23B03"/>
    <w:rsid w:val="00E3048C"/>
    <w:rsid w:val="00E3374D"/>
    <w:rsid w:val="00E37E1D"/>
    <w:rsid w:val="00E42C77"/>
    <w:rsid w:val="00E42F6F"/>
    <w:rsid w:val="00E62BA7"/>
    <w:rsid w:val="00E66BBF"/>
    <w:rsid w:val="00E71E71"/>
    <w:rsid w:val="00E747B6"/>
    <w:rsid w:val="00E83CE4"/>
    <w:rsid w:val="00E83FEB"/>
    <w:rsid w:val="00EF044D"/>
    <w:rsid w:val="00EF3B61"/>
    <w:rsid w:val="00F00C5B"/>
    <w:rsid w:val="00F01B21"/>
    <w:rsid w:val="00F10026"/>
    <w:rsid w:val="00F17711"/>
    <w:rsid w:val="00F3077C"/>
    <w:rsid w:val="00F336C0"/>
    <w:rsid w:val="00F37550"/>
    <w:rsid w:val="00F41E7D"/>
    <w:rsid w:val="00F432C1"/>
    <w:rsid w:val="00F44048"/>
    <w:rsid w:val="00F44975"/>
    <w:rsid w:val="00F558C9"/>
    <w:rsid w:val="00F67A58"/>
    <w:rsid w:val="00F71618"/>
    <w:rsid w:val="00F74C54"/>
    <w:rsid w:val="00F94B78"/>
    <w:rsid w:val="00F95800"/>
    <w:rsid w:val="00F96B19"/>
    <w:rsid w:val="00FA1D78"/>
    <w:rsid w:val="00FA394D"/>
    <w:rsid w:val="00FB09D7"/>
    <w:rsid w:val="00FB0AA4"/>
    <w:rsid w:val="00FB44EB"/>
    <w:rsid w:val="00FC77AC"/>
    <w:rsid w:val="00FD0BFD"/>
    <w:rsid w:val="00FD1A62"/>
    <w:rsid w:val="00FF16B7"/>
    <w:rsid w:val="00FF3B64"/>
    <w:rsid w:val="00FF7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AC80AA"/>
  <w15:chartTrackingRefBased/>
  <w15:docId w15:val="{EF481667-A874-6544-8C8A-EBEDA755C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015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D7F1A"/>
    <w:pPr>
      <w:ind w:left="720"/>
      <w:contextualSpacing/>
    </w:pPr>
  </w:style>
  <w:style w:type="character" w:customStyle="1" w:styleId="apple-converted-space">
    <w:name w:val="apple-converted-space"/>
    <w:basedOn w:val="DefaultParagraphFont"/>
    <w:rsid w:val="00A65DE0"/>
  </w:style>
  <w:style w:type="character" w:styleId="Hyperlink">
    <w:name w:val="Hyperlink"/>
    <w:basedOn w:val="DefaultParagraphFont"/>
    <w:uiPriority w:val="99"/>
    <w:unhideWhenUsed/>
    <w:rsid w:val="00BE7E0C"/>
    <w:rPr>
      <w:color w:val="0000FF"/>
      <w:u w:val="single"/>
    </w:rPr>
  </w:style>
  <w:style w:type="character" w:styleId="UnresolvedMention">
    <w:name w:val="Unresolved Mention"/>
    <w:basedOn w:val="DefaultParagraphFont"/>
    <w:uiPriority w:val="99"/>
    <w:semiHidden/>
    <w:unhideWhenUsed/>
    <w:rsid w:val="001D54BD"/>
    <w:rPr>
      <w:color w:val="605E5C"/>
      <w:shd w:val="clear" w:color="auto" w:fill="E1DFDD"/>
    </w:rPr>
  </w:style>
  <w:style w:type="character" w:styleId="FollowedHyperlink">
    <w:name w:val="FollowedHyperlink"/>
    <w:basedOn w:val="DefaultParagraphFont"/>
    <w:uiPriority w:val="99"/>
    <w:semiHidden/>
    <w:unhideWhenUsed/>
    <w:rsid w:val="00367B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455765">
      <w:bodyDiv w:val="1"/>
      <w:marLeft w:val="0"/>
      <w:marRight w:val="0"/>
      <w:marTop w:val="0"/>
      <w:marBottom w:val="0"/>
      <w:divBdr>
        <w:top w:val="none" w:sz="0" w:space="0" w:color="auto"/>
        <w:left w:val="none" w:sz="0" w:space="0" w:color="auto"/>
        <w:bottom w:val="none" w:sz="0" w:space="0" w:color="auto"/>
        <w:right w:val="none" w:sz="0" w:space="0" w:color="auto"/>
      </w:divBdr>
    </w:div>
    <w:div w:id="250162997">
      <w:bodyDiv w:val="1"/>
      <w:marLeft w:val="0"/>
      <w:marRight w:val="0"/>
      <w:marTop w:val="0"/>
      <w:marBottom w:val="0"/>
      <w:divBdr>
        <w:top w:val="none" w:sz="0" w:space="0" w:color="auto"/>
        <w:left w:val="none" w:sz="0" w:space="0" w:color="auto"/>
        <w:bottom w:val="none" w:sz="0" w:space="0" w:color="auto"/>
        <w:right w:val="none" w:sz="0" w:space="0" w:color="auto"/>
      </w:divBdr>
      <w:divsChild>
        <w:div w:id="386224848">
          <w:marLeft w:val="0"/>
          <w:marRight w:val="0"/>
          <w:marTop w:val="0"/>
          <w:marBottom w:val="0"/>
          <w:divBdr>
            <w:top w:val="none" w:sz="0" w:space="0" w:color="auto"/>
            <w:left w:val="none" w:sz="0" w:space="0" w:color="auto"/>
            <w:bottom w:val="none" w:sz="0" w:space="0" w:color="auto"/>
            <w:right w:val="none" w:sz="0" w:space="0" w:color="auto"/>
          </w:divBdr>
          <w:divsChild>
            <w:div w:id="290289142">
              <w:marLeft w:val="0"/>
              <w:marRight w:val="0"/>
              <w:marTop w:val="0"/>
              <w:marBottom w:val="0"/>
              <w:divBdr>
                <w:top w:val="none" w:sz="0" w:space="0" w:color="auto"/>
                <w:left w:val="none" w:sz="0" w:space="0" w:color="auto"/>
                <w:bottom w:val="none" w:sz="0" w:space="0" w:color="auto"/>
                <w:right w:val="none" w:sz="0" w:space="0" w:color="auto"/>
              </w:divBdr>
              <w:divsChild>
                <w:div w:id="1563833071">
                  <w:marLeft w:val="0"/>
                  <w:marRight w:val="0"/>
                  <w:marTop w:val="0"/>
                  <w:marBottom w:val="0"/>
                  <w:divBdr>
                    <w:top w:val="none" w:sz="0" w:space="0" w:color="auto"/>
                    <w:left w:val="none" w:sz="0" w:space="0" w:color="auto"/>
                    <w:bottom w:val="none" w:sz="0" w:space="0" w:color="auto"/>
                    <w:right w:val="none" w:sz="0" w:space="0" w:color="auto"/>
                  </w:divBdr>
                </w:div>
              </w:divsChild>
            </w:div>
            <w:div w:id="936645096">
              <w:marLeft w:val="0"/>
              <w:marRight w:val="0"/>
              <w:marTop w:val="0"/>
              <w:marBottom w:val="0"/>
              <w:divBdr>
                <w:top w:val="none" w:sz="0" w:space="0" w:color="auto"/>
                <w:left w:val="none" w:sz="0" w:space="0" w:color="auto"/>
                <w:bottom w:val="none" w:sz="0" w:space="0" w:color="auto"/>
                <w:right w:val="none" w:sz="0" w:space="0" w:color="auto"/>
              </w:divBdr>
              <w:divsChild>
                <w:div w:id="57898904">
                  <w:marLeft w:val="0"/>
                  <w:marRight w:val="0"/>
                  <w:marTop w:val="0"/>
                  <w:marBottom w:val="0"/>
                  <w:divBdr>
                    <w:top w:val="none" w:sz="0" w:space="0" w:color="auto"/>
                    <w:left w:val="none" w:sz="0" w:space="0" w:color="auto"/>
                    <w:bottom w:val="none" w:sz="0" w:space="0" w:color="auto"/>
                    <w:right w:val="none" w:sz="0" w:space="0" w:color="auto"/>
                  </w:divBdr>
                </w:div>
              </w:divsChild>
            </w:div>
            <w:div w:id="252518996">
              <w:marLeft w:val="0"/>
              <w:marRight w:val="0"/>
              <w:marTop w:val="0"/>
              <w:marBottom w:val="0"/>
              <w:divBdr>
                <w:top w:val="none" w:sz="0" w:space="0" w:color="auto"/>
                <w:left w:val="none" w:sz="0" w:space="0" w:color="auto"/>
                <w:bottom w:val="none" w:sz="0" w:space="0" w:color="auto"/>
                <w:right w:val="none" w:sz="0" w:space="0" w:color="auto"/>
              </w:divBdr>
              <w:divsChild>
                <w:div w:id="32537596">
                  <w:marLeft w:val="0"/>
                  <w:marRight w:val="0"/>
                  <w:marTop w:val="0"/>
                  <w:marBottom w:val="0"/>
                  <w:divBdr>
                    <w:top w:val="none" w:sz="0" w:space="0" w:color="auto"/>
                    <w:left w:val="none" w:sz="0" w:space="0" w:color="auto"/>
                    <w:bottom w:val="none" w:sz="0" w:space="0" w:color="auto"/>
                    <w:right w:val="none" w:sz="0" w:space="0" w:color="auto"/>
                  </w:divBdr>
                </w:div>
              </w:divsChild>
            </w:div>
            <w:div w:id="1406535539">
              <w:marLeft w:val="0"/>
              <w:marRight w:val="0"/>
              <w:marTop w:val="0"/>
              <w:marBottom w:val="0"/>
              <w:divBdr>
                <w:top w:val="none" w:sz="0" w:space="0" w:color="auto"/>
                <w:left w:val="none" w:sz="0" w:space="0" w:color="auto"/>
                <w:bottom w:val="none" w:sz="0" w:space="0" w:color="auto"/>
                <w:right w:val="none" w:sz="0" w:space="0" w:color="auto"/>
              </w:divBdr>
              <w:divsChild>
                <w:div w:id="192813860">
                  <w:marLeft w:val="0"/>
                  <w:marRight w:val="0"/>
                  <w:marTop w:val="0"/>
                  <w:marBottom w:val="0"/>
                  <w:divBdr>
                    <w:top w:val="none" w:sz="0" w:space="0" w:color="auto"/>
                    <w:left w:val="none" w:sz="0" w:space="0" w:color="auto"/>
                    <w:bottom w:val="none" w:sz="0" w:space="0" w:color="auto"/>
                    <w:right w:val="none" w:sz="0" w:space="0" w:color="auto"/>
                  </w:divBdr>
                </w:div>
              </w:divsChild>
            </w:div>
            <w:div w:id="1117143302">
              <w:marLeft w:val="0"/>
              <w:marRight w:val="0"/>
              <w:marTop w:val="0"/>
              <w:marBottom w:val="0"/>
              <w:divBdr>
                <w:top w:val="none" w:sz="0" w:space="0" w:color="auto"/>
                <w:left w:val="none" w:sz="0" w:space="0" w:color="auto"/>
                <w:bottom w:val="none" w:sz="0" w:space="0" w:color="auto"/>
                <w:right w:val="none" w:sz="0" w:space="0" w:color="auto"/>
              </w:divBdr>
              <w:divsChild>
                <w:div w:id="74052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311130">
          <w:marLeft w:val="0"/>
          <w:marRight w:val="0"/>
          <w:marTop w:val="0"/>
          <w:marBottom w:val="0"/>
          <w:divBdr>
            <w:top w:val="none" w:sz="0" w:space="0" w:color="auto"/>
            <w:left w:val="none" w:sz="0" w:space="0" w:color="auto"/>
            <w:bottom w:val="none" w:sz="0" w:space="0" w:color="auto"/>
            <w:right w:val="none" w:sz="0" w:space="0" w:color="auto"/>
          </w:divBdr>
          <w:divsChild>
            <w:div w:id="154493433">
              <w:marLeft w:val="0"/>
              <w:marRight w:val="0"/>
              <w:marTop w:val="0"/>
              <w:marBottom w:val="0"/>
              <w:divBdr>
                <w:top w:val="none" w:sz="0" w:space="0" w:color="auto"/>
                <w:left w:val="none" w:sz="0" w:space="0" w:color="auto"/>
                <w:bottom w:val="none" w:sz="0" w:space="0" w:color="auto"/>
                <w:right w:val="none" w:sz="0" w:space="0" w:color="auto"/>
              </w:divBdr>
              <w:divsChild>
                <w:div w:id="1056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15163">
      <w:bodyDiv w:val="1"/>
      <w:marLeft w:val="0"/>
      <w:marRight w:val="0"/>
      <w:marTop w:val="0"/>
      <w:marBottom w:val="0"/>
      <w:divBdr>
        <w:top w:val="none" w:sz="0" w:space="0" w:color="auto"/>
        <w:left w:val="none" w:sz="0" w:space="0" w:color="auto"/>
        <w:bottom w:val="none" w:sz="0" w:space="0" w:color="auto"/>
        <w:right w:val="none" w:sz="0" w:space="0" w:color="auto"/>
      </w:divBdr>
    </w:div>
    <w:div w:id="420295372">
      <w:bodyDiv w:val="1"/>
      <w:marLeft w:val="0"/>
      <w:marRight w:val="0"/>
      <w:marTop w:val="0"/>
      <w:marBottom w:val="0"/>
      <w:divBdr>
        <w:top w:val="none" w:sz="0" w:space="0" w:color="auto"/>
        <w:left w:val="none" w:sz="0" w:space="0" w:color="auto"/>
        <w:bottom w:val="none" w:sz="0" w:space="0" w:color="auto"/>
        <w:right w:val="none" w:sz="0" w:space="0" w:color="auto"/>
      </w:divBdr>
    </w:div>
    <w:div w:id="428549910">
      <w:bodyDiv w:val="1"/>
      <w:marLeft w:val="0"/>
      <w:marRight w:val="0"/>
      <w:marTop w:val="0"/>
      <w:marBottom w:val="0"/>
      <w:divBdr>
        <w:top w:val="none" w:sz="0" w:space="0" w:color="auto"/>
        <w:left w:val="none" w:sz="0" w:space="0" w:color="auto"/>
        <w:bottom w:val="none" w:sz="0" w:space="0" w:color="auto"/>
        <w:right w:val="none" w:sz="0" w:space="0" w:color="auto"/>
      </w:divBdr>
    </w:div>
    <w:div w:id="675570980">
      <w:bodyDiv w:val="1"/>
      <w:marLeft w:val="0"/>
      <w:marRight w:val="0"/>
      <w:marTop w:val="0"/>
      <w:marBottom w:val="0"/>
      <w:divBdr>
        <w:top w:val="none" w:sz="0" w:space="0" w:color="auto"/>
        <w:left w:val="none" w:sz="0" w:space="0" w:color="auto"/>
        <w:bottom w:val="none" w:sz="0" w:space="0" w:color="auto"/>
        <w:right w:val="none" w:sz="0" w:space="0" w:color="auto"/>
      </w:divBdr>
    </w:div>
    <w:div w:id="882328902">
      <w:bodyDiv w:val="1"/>
      <w:marLeft w:val="0"/>
      <w:marRight w:val="0"/>
      <w:marTop w:val="0"/>
      <w:marBottom w:val="0"/>
      <w:divBdr>
        <w:top w:val="none" w:sz="0" w:space="0" w:color="auto"/>
        <w:left w:val="none" w:sz="0" w:space="0" w:color="auto"/>
        <w:bottom w:val="none" w:sz="0" w:space="0" w:color="auto"/>
        <w:right w:val="none" w:sz="0" w:space="0" w:color="auto"/>
      </w:divBdr>
    </w:div>
    <w:div w:id="1136222622">
      <w:bodyDiv w:val="1"/>
      <w:marLeft w:val="0"/>
      <w:marRight w:val="0"/>
      <w:marTop w:val="0"/>
      <w:marBottom w:val="0"/>
      <w:divBdr>
        <w:top w:val="none" w:sz="0" w:space="0" w:color="auto"/>
        <w:left w:val="none" w:sz="0" w:space="0" w:color="auto"/>
        <w:bottom w:val="none" w:sz="0" w:space="0" w:color="auto"/>
        <w:right w:val="none" w:sz="0" w:space="0" w:color="auto"/>
      </w:divBdr>
      <w:divsChild>
        <w:div w:id="968780399">
          <w:marLeft w:val="0"/>
          <w:marRight w:val="0"/>
          <w:marTop w:val="0"/>
          <w:marBottom w:val="0"/>
          <w:divBdr>
            <w:top w:val="none" w:sz="0" w:space="0" w:color="auto"/>
            <w:left w:val="none" w:sz="0" w:space="0" w:color="auto"/>
            <w:bottom w:val="none" w:sz="0" w:space="0" w:color="auto"/>
            <w:right w:val="none" w:sz="0" w:space="0" w:color="auto"/>
          </w:divBdr>
          <w:divsChild>
            <w:div w:id="1414164659">
              <w:marLeft w:val="0"/>
              <w:marRight w:val="0"/>
              <w:marTop w:val="0"/>
              <w:marBottom w:val="0"/>
              <w:divBdr>
                <w:top w:val="none" w:sz="0" w:space="0" w:color="auto"/>
                <w:left w:val="none" w:sz="0" w:space="0" w:color="auto"/>
                <w:bottom w:val="none" w:sz="0" w:space="0" w:color="auto"/>
                <w:right w:val="none" w:sz="0" w:space="0" w:color="auto"/>
              </w:divBdr>
              <w:divsChild>
                <w:div w:id="208799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164585">
      <w:bodyDiv w:val="1"/>
      <w:marLeft w:val="0"/>
      <w:marRight w:val="0"/>
      <w:marTop w:val="0"/>
      <w:marBottom w:val="0"/>
      <w:divBdr>
        <w:top w:val="none" w:sz="0" w:space="0" w:color="auto"/>
        <w:left w:val="none" w:sz="0" w:space="0" w:color="auto"/>
        <w:bottom w:val="none" w:sz="0" w:space="0" w:color="auto"/>
        <w:right w:val="none" w:sz="0" w:space="0" w:color="auto"/>
      </w:divBdr>
      <w:divsChild>
        <w:div w:id="1791972360">
          <w:marLeft w:val="0"/>
          <w:marRight w:val="0"/>
          <w:marTop w:val="0"/>
          <w:marBottom w:val="0"/>
          <w:divBdr>
            <w:top w:val="none" w:sz="0" w:space="0" w:color="auto"/>
            <w:left w:val="none" w:sz="0" w:space="0" w:color="auto"/>
            <w:bottom w:val="none" w:sz="0" w:space="0" w:color="auto"/>
            <w:right w:val="none" w:sz="0" w:space="0" w:color="auto"/>
          </w:divBdr>
          <w:divsChild>
            <w:div w:id="1457022556">
              <w:marLeft w:val="0"/>
              <w:marRight w:val="0"/>
              <w:marTop w:val="0"/>
              <w:marBottom w:val="0"/>
              <w:divBdr>
                <w:top w:val="none" w:sz="0" w:space="0" w:color="auto"/>
                <w:left w:val="none" w:sz="0" w:space="0" w:color="auto"/>
                <w:bottom w:val="none" w:sz="0" w:space="0" w:color="auto"/>
                <w:right w:val="none" w:sz="0" w:space="0" w:color="auto"/>
              </w:divBdr>
              <w:divsChild>
                <w:div w:id="162117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034744">
      <w:bodyDiv w:val="1"/>
      <w:marLeft w:val="0"/>
      <w:marRight w:val="0"/>
      <w:marTop w:val="0"/>
      <w:marBottom w:val="0"/>
      <w:divBdr>
        <w:top w:val="none" w:sz="0" w:space="0" w:color="auto"/>
        <w:left w:val="none" w:sz="0" w:space="0" w:color="auto"/>
        <w:bottom w:val="none" w:sz="0" w:space="0" w:color="auto"/>
        <w:right w:val="none" w:sz="0" w:space="0" w:color="auto"/>
      </w:divBdr>
    </w:div>
    <w:div w:id="1707218149">
      <w:bodyDiv w:val="1"/>
      <w:marLeft w:val="0"/>
      <w:marRight w:val="0"/>
      <w:marTop w:val="0"/>
      <w:marBottom w:val="0"/>
      <w:divBdr>
        <w:top w:val="none" w:sz="0" w:space="0" w:color="auto"/>
        <w:left w:val="none" w:sz="0" w:space="0" w:color="auto"/>
        <w:bottom w:val="none" w:sz="0" w:space="0" w:color="auto"/>
        <w:right w:val="none" w:sz="0" w:space="0" w:color="auto"/>
      </w:divBdr>
    </w:div>
    <w:div w:id="1763988010">
      <w:bodyDiv w:val="1"/>
      <w:marLeft w:val="0"/>
      <w:marRight w:val="0"/>
      <w:marTop w:val="0"/>
      <w:marBottom w:val="0"/>
      <w:divBdr>
        <w:top w:val="none" w:sz="0" w:space="0" w:color="auto"/>
        <w:left w:val="none" w:sz="0" w:space="0" w:color="auto"/>
        <w:bottom w:val="none" w:sz="0" w:space="0" w:color="auto"/>
        <w:right w:val="none" w:sz="0" w:space="0" w:color="auto"/>
      </w:divBdr>
      <w:divsChild>
        <w:div w:id="1283536401">
          <w:marLeft w:val="0"/>
          <w:marRight w:val="0"/>
          <w:marTop w:val="0"/>
          <w:marBottom w:val="0"/>
          <w:divBdr>
            <w:top w:val="none" w:sz="0" w:space="0" w:color="auto"/>
            <w:left w:val="none" w:sz="0" w:space="0" w:color="auto"/>
            <w:bottom w:val="none" w:sz="0" w:space="0" w:color="auto"/>
            <w:right w:val="none" w:sz="0" w:space="0" w:color="auto"/>
          </w:divBdr>
          <w:divsChild>
            <w:div w:id="1717192255">
              <w:marLeft w:val="0"/>
              <w:marRight w:val="0"/>
              <w:marTop w:val="0"/>
              <w:marBottom w:val="0"/>
              <w:divBdr>
                <w:top w:val="none" w:sz="0" w:space="0" w:color="auto"/>
                <w:left w:val="none" w:sz="0" w:space="0" w:color="auto"/>
                <w:bottom w:val="none" w:sz="0" w:space="0" w:color="auto"/>
                <w:right w:val="none" w:sz="0" w:space="0" w:color="auto"/>
              </w:divBdr>
              <w:divsChild>
                <w:div w:id="1161585480">
                  <w:marLeft w:val="0"/>
                  <w:marRight w:val="0"/>
                  <w:marTop w:val="0"/>
                  <w:marBottom w:val="0"/>
                  <w:divBdr>
                    <w:top w:val="none" w:sz="0" w:space="0" w:color="auto"/>
                    <w:left w:val="none" w:sz="0" w:space="0" w:color="auto"/>
                    <w:bottom w:val="none" w:sz="0" w:space="0" w:color="auto"/>
                    <w:right w:val="none" w:sz="0" w:space="0" w:color="auto"/>
                  </w:divBdr>
                </w:div>
              </w:divsChild>
            </w:div>
            <w:div w:id="1045905430">
              <w:marLeft w:val="0"/>
              <w:marRight w:val="0"/>
              <w:marTop w:val="0"/>
              <w:marBottom w:val="0"/>
              <w:divBdr>
                <w:top w:val="none" w:sz="0" w:space="0" w:color="auto"/>
                <w:left w:val="none" w:sz="0" w:space="0" w:color="auto"/>
                <w:bottom w:val="none" w:sz="0" w:space="0" w:color="auto"/>
                <w:right w:val="none" w:sz="0" w:space="0" w:color="auto"/>
              </w:divBdr>
              <w:divsChild>
                <w:div w:id="133718381">
                  <w:marLeft w:val="0"/>
                  <w:marRight w:val="0"/>
                  <w:marTop w:val="0"/>
                  <w:marBottom w:val="0"/>
                  <w:divBdr>
                    <w:top w:val="none" w:sz="0" w:space="0" w:color="auto"/>
                    <w:left w:val="none" w:sz="0" w:space="0" w:color="auto"/>
                    <w:bottom w:val="none" w:sz="0" w:space="0" w:color="auto"/>
                    <w:right w:val="none" w:sz="0" w:space="0" w:color="auto"/>
                  </w:divBdr>
                </w:div>
              </w:divsChild>
            </w:div>
            <w:div w:id="163861344">
              <w:marLeft w:val="0"/>
              <w:marRight w:val="0"/>
              <w:marTop w:val="0"/>
              <w:marBottom w:val="0"/>
              <w:divBdr>
                <w:top w:val="none" w:sz="0" w:space="0" w:color="auto"/>
                <w:left w:val="none" w:sz="0" w:space="0" w:color="auto"/>
                <w:bottom w:val="none" w:sz="0" w:space="0" w:color="auto"/>
                <w:right w:val="none" w:sz="0" w:space="0" w:color="auto"/>
              </w:divBdr>
              <w:divsChild>
                <w:div w:id="394861210">
                  <w:marLeft w:val="0"/>
                  <w:marRight w:val="0"/>
                  <w:marTop w:val="0"/>
                  <w:marBottom w:val="0"/>
                  <w:divBdr>
                    <w:top w:val="none" w:sz="0" w:space="0" w:color="auto"/>
                    <w:left w:val="none" w:sz="0" w:space="0" w:color="auto"/>
                    <w:bottom w:val="none" w:sz="0" w:space="0" w:color="auto"/>
                    <w:right w:val="none" w:sz="0" w:space="0" w:color="auto"/>
                  </w:divBdr>
                </w:div>
              </w:divsChild>
            </w:div>
            <w:div w:id="129135370">
              <w:marLeft w:val="0"/>
              <w:marRight w:val="0"/>
              <w:marTop w:val="0"/>
              <w:marBottom w:val="0"/>
              <w:divBdr>
                <w:top w:val="none" w:sz="0" w:space="0" w:color="auto"/>
                <w:left w:val="none" w:sz="0" w:space="0" w:color="auto"/>
                <w:bottom w:val="none" w:sz="0" w:space="0" w:color="auto"/>
                <w:right w:val="none" w:sz="0" w:space="0" w:color="auto"/>
              </w:divBdr>
              <w:divsChild>
                <w:div w:id="507989378">
                  <w:marLeft w:val="0"/>
                  <w:marRight w:val="0"/>
                  <w:marTop w:val="0"/>
                  <w:marBottom w:val="0"/>
                  <w:divBdr>
                    <w:top w:val="none" w:sz="0" w:space="0" w:color="auto"/>
                    <w:left w:val="none" w:sz="0" w:space="0" w:color="auto"/>
                    <w:bottom w:val="none" w:sz="0" w:space="0" w:color="auto"/>
                    <w:right w:val="none" w:sz="0" w:space="0" w:color="auto"/>
                  </w:divBdr>
                </w:div>
              </w:divsChild>
            </w:div>
            <w:div w:id="296035773">
              <w:marLeft w:val="0"/>
              <w:marRight w:val="0"/>
              <w:marTop w:val="0"/>
              <w:marBottom w:val="0"/>
              <w:divBdr>
                <w:top w:val="none" w:sz="0" w:space="0" w:color="auto"/>
                <w:left w:val="none" w:sz="0" w:space="0" w:color="auto"/>
                <w:bottom w:val="none" w:sz="0" w:space="0" w:color="auto"/>
                <w:right w:val="none" w:sz="0" w:space="0" w:color="auto"/>
              </w:divBdr>
              <w:divsChild>
                <w:div w:id="116886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687412">
          <w:marLeft w:val="0"/>
          <w:marRight w:val="0"/>
          <w:marTop w:val="0"/>
          <w:marBottom w:val="0"/>
          <w:divBdr>
            <w:top w:val="none" w:sz="0" w:space="0" w:color="auto"/>
            <w:left w:val="none" w:sz="0" w:space="0" w:color="auto"/>
            <w:bottom w:val="none" w:sz="0" w:space="0" w:color="auto"/>
            <w:right w:val="none" w:sz="0" w:space="0" w:color="auto"/>
          </w:divBdr>
          <w:divsChild>
            <w:div w:id="1011638932">
              <w:marLeft w:val="0"/>
              <w:marRight w:val="0"/>
              <w:marTop w:val="0"/>
              <w:marBottom w:val="0"/>
              <w:divBdr>
                <w:top w:val="none" w:sz="0" w:space="0" w:color="auto"/>
                <w:left w:val="none" w:sz="0" w:space="0" w:color="auto"/>
                <w:bottom w:val="none" w:sz="0" w:space="0" w:color="auto"/>
                <w:right w:val="none" w:sz="0" w:space="0" w:color="auto"/>
              </w:divBdr>
              <w:divsChild>
                <w:div w:id="162827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673701">
      <w:bodyDiv w:val="1"/>
      <w:marLeft w:val="0"/>
      <w:marRight w:val="0"/>
      <w:marTop w:val="0"/>
      <w:marBottom w:val="0"/>
      <w:divBdr>
        <w:top w:val="none" w:sz="0" w:space="0" w:color="auto"/>
        <w:left w:val="none" w:sz="0" w:space="0" w:color="auto"/>
        <w:bottom w:val="none" w:sz="0" w:space="0" w:color="auto"/>
        <w:right w:val="none" w:sz="0" w:space="0" w:color="auto"/>
      </w:divBdr>
      <w:divsChild>
        <w:div w:id="1421222361">
          <w:marLeft w:val="0"/>
          <w:marRight w:val="0"/>
          <w:marTop w:val="0"/>
          <w:marBottom w:val="0"/>
          <w:divBdr>
            <w:top w:val="none" w:sz="0" w:space="0" w:color="auto"/>
            <w:left w:val="none" w:sz="0" w:space="0" w:color="auto"/>
            <w:bottom w:val="none" w:sz="0" w:space="0" w:color="auto"/>
            <w:right w:val="none" w:sz="0" w:space="0" w:color="auto"/>
          </w:divBdr>
          <w:divsChild>
            <w:div w:id="1293948622">
              <w:marLeft w:val="0"/>
              <w:marRight w:val="0"/>
              <w:marTop w:val="0"/>
              <w:marBottom w:val="0"/>
              <w:divBdr>
                <w:top w:val="none" w:sz="0" w:space="0" w:color="auto"/>
                <w:left w:val="none" w:sz="0" w:space="0" w:color="auto"/>
                <w:bottom w:val="none" w:sz="0" w:space="0" w:color="auto"/>
                <w:right w:val="none" w:sz="0" w:space="0" w:color="auto"/>
              </w:divBdr>
              <w:divsChild>
                <w:div w:id="1194460619">
                  <w:marLeft w:val="0"/>
                  <w:marRight w:val="0"/>
                  <w:marTop w:val="0"/>
                  <w:marBottom w:val="0"/>
                  <w:divBdr>
                    <w:top w:val="none" w:sz="0" w:space="0" w:color="auto"/>
                    <w:left w:val="none" w:sz="0" w:space="0" w:color="auto"/>
                    <w:bottom w:val="none" w:sz="0" w:space="0" w:color="auto"/>
                    <w:right w:val="none" w:sz="0" w:space="0" w:color="auto"/>
                  </w:divBdr>
                </w:div>
              </w:divsChild>
            </w:div>
            <w:div w:id="2011787094">
              <w:marLeft w:val="0"/>
              <w:marRight w:val="0"/>
              <w:marTop w:val="0"/>
              <w:marBottom w:val="0"/>
              <w:divBdr>
                <w:top w:val="none" w:sz="0" w:space="0" w:color="auto"/>
                <w:left w:val="none" w:sz="0" w:space="0" w:color="auto"/>
                <w:bottom w:val="none" w:sz="0" w:space="0" w:color="auto"/>
                <w:right w:val="none" w:sz="0" w:space="0" w:color="auto"/>
              </w:divBdr>
              <w:divsChild>
                <w:div w:id="2125071480">
                  <w:marLeft w:val="0"/>
                  <w:marRight w:val="0"/>
                  <w:marTop w:val="0"/>
                  <w:marBottom w:val="0"/>
                  <w:divBdr>
                    <w:top w:val="none" w:sz="0" w:space="0" w:color="auto"/>
                    <w:left w:val="none" w:sz="0" w:space="0" w:color="auto"/>
                    <w:bottom w:val="none" w:sz="0" w:space="0" w:color="auto"/>
                    <w:right w:val="none" w:sz="0" w:space="0" w:color="auto"/>
                  </w:divBdr>
                </w:div>
              </w:divsChild>
            </w:div>
            <w:div w:id="217280284">
              <w:marLeft w:val="0"/>
              <w:marRight w:val="0"/>
              <w:marTop w:val="0"/>
              <w:marBottom w:val="0"/>
              <w:divBdr>
                <w:top w:val="none" w:sz="0" w:space="0" w:color="auto"/>
                <w:left w:val="none" w:sz="0" w:space="0" w:color="auto"/>
                <w:bottom w:val="none" w:sz="0" w:space="0" w:color="auto"/>
                <w:right w:val="none" w:sz="0" w:space="0" w:color="auto"/>
              </w:divBdr>
              <w:divsChild>
                <w:div w:id="1613512829">
                  <w:marLeft w:val="0"/>
                  <w:marRight w:val="0"/>
                  <w:marTop w:val="0"/>
                  <w:marBottom w:val="0"/>
                  <w:divBdr>
                    <w:top w:val="none" w:sz="0" w:space="0" w:color="auto"/>
                    <w:left w:val="none" w:sz="0" w:space="0" w:color="auto"/>
                    <w:bottom w:val="none" w:sz="0" w:space="0" w:color="auto"/>
                    <w:right w:val="none" w:sz="0" w:space="0" w:color="auto"/>
                  </w:divBdr>
                </w:div>
              </w:divsChild>
            </w:div>
            <w:div w:id="1380395606">
              <w:marLeft w:val="0"/>
              <w:marRight w:val="0"/>
              <w:marTop w:val="0"/>
              <w:marBottom w:val="0"/>
              <w:divBdr>
                <w:top w:val="none" w:sz="0" w:space="0" w:color="auto"/>
                <w:left w:val="none" w:sz="0" w:space="0" w:color="auto"/>
                <w:bottom w:val="none" w:sz="0" w:space="0" w:color="auto"/>
                <w:right w:val="none" w:sz="0" w:space="0" w:color="auto"/>
              </w:divBdr>
              <w:divsChild>
                <w:div w:id="808523259">
                  <w:marLeft w:val="0"/>
                  <w:marRight w:val="0"/>
                  <w:marTop w:val="0"/>
                  <w:marBottom w:val="0"/>
                  <w:divBdr>
                    <w:top w:val="none" w:sz="0" w:space="0" w:color="auto"/>
                    <w:left w:val="none" w:sz="0" w:space="0" w:color="auto"/>
                    <w:bottom w:val="none" w:sz="0" w:space="0" w:color="auto"/>
                    <w:right w:val="none" w:sz="0" w:space="0" w:color="auto"/>
                  </w:divBdr>
                </w:div>
              </w:divsChild>
            </w:div>
            <w:div w:id="1565800227">
              <w:marLeft w:val="0"/>
              <w:marRight w:val="0"/>
              <w:marTop w:val="0"/>
              <w:marBottom w:val="0"/>
              <w:divBdr>
                <w:top w:val="none" w:sz="0" w:space="0" w:color="auto"/>
                <w:left w:val="none" w:sz="0" w:space="0" w:color="auto"/>
                <w:bottom w:val="none" w:sz="0" w:space="0" w:color="auto"/>
                <w:right w:val="none" w:sz="0" w:space="0" w:color="auto"/>
              </w:divBdr>
              <w:divsChild>
                <w:div w:id="6031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33838">
          <w:marLeft w:val="0"/>
          <w:marRight w:val="0"/>
          <w:marTop w:val="0"/>
          <w:marBottom w:val="0"/>
          <w:divBdr>
            <w:top w:val="none" w:sz="0" w:space="0" w:color="auto"/>
            <w:left w:val="none" w:sz="0" w:space="0" w:color="auto"/>
            <w:bottom w:val="none" w:sz="0" w:space="0" w:color="auto"/>
            <w:right w:val="none" w:sz="0" w:space="0" w:color="auto"/>
          </w:divBdr>
          <w:divsChild>
            <w:div w:id="337391843">
              <w:marLeft w:val="0"/>
              <w:marRight w:val="0"/>
              <w:marTop w:val="0"/>
              <w:marBottom w:val="0"/>
              <w:divBdr>
                <w:top w:val="none" w:sz="0" w:space="0" w:color="auto"/>
                <w:left w:val="none" w:sz="0" w:space="0" w:color="auto"/>
                <w:bottom w:val="none" w:sz="0" w:space="0" w:color="auto"/>
                <w:right w:val="none" w:sz="0" w:space="0" w:color="auto"/>
              </w:divBdr>
              <w:divsChild>
                <w:div w:id="43418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924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older-people/improving-care-for-older-peopl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ancaster.ac.uk/news/articles/2018/why-some-older-people-are-rejecting-digital-technologies/" TargetMode="External"/><Relationship Id="rId12" Type="http://schemas.openxmlformats.org/officeDocument/2006/relationships/hyperlink" Target="https://www.ncbi.nlm.nih.gov/pmc/articles/PMC564915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5649151/" TargetMode="External"/><Relationship Id="rId11" Type="http://schemas.openxmlformats.org/officeDocument/2006/relationships/hyperlink" Target="https://www.ons.gov.uk/peoplepopulationandcommunity/birthsdeathsandmarriages/ageing/articles/voicesofourageingpopulation/livinglongerlives/" TargetMode="External"/><Relationship Id="rId5" Type="http://schemas.openxmlformats.org/officeDocument/2006/relationships/image" Target="media/image1.png"/><Relationship Id="rId10" Type="http://schemas.openxmlformats.org/officeDocument/2006/relationships/hyperlink" Target="https://www.gavi.org/vaccineswork/how-covid-19-pandemic-has-affected-healthcare-around-world/" TargetMode="External"/><Relationship Id="rId4" Type="http://schemas.openxmlformats.org/officeDocument/2006/relationships/webSettings" Target="webSettings.xml"/><Relationship Id="rId9" Type="http://schemas.openxmlformats.org/officeDocument/2006/relationships/hyperlink" Target="https://pubmed.ncbi.nlm.nih.gov/3372083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7</Pages>
  <Words>1551</Words>
  <Characters>8847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Dulceneya Ribeiro Silva (2008480)</dc:creator>
  <cp:keywords/>
  <dc:description/>
  <cp:lastModifiedBy>Adriana Dulceneya Ribeiro Silva (2008480)</cp:lastModifiedBy>
  <cp:revision>6</cp:revision>
  <dcterms:created xsi:type="dcterms:W3CDTF">2022-12-08T22:09:00Z</dcterms:created>
  <dcterms:modified xsi:type="dcterms:W3CDTF">2022-12-09T00:15:00Z</dcterms:modified>
</cp:coreProperties>
</file>