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F23B7" w14:textId="77777777" w:rsidR="00B077D4" w:rsidRDefault="00B077D4">
      <w:pPr>
        <w:spacing w:line="360" w:lineRule="auto"/>
        <w:jc w:val="center"/>
        <w:rPr>
          <w:rFonts w:ascii="Times New Roman" w:eastAsia="Times New Roman" w:hAnsi="Times New Roman" w:cs="Times New Roman"/>
          <w:b/>
          <w:sz w:val="32"/>
          <w:szCs w:val="32"/>
        </w:rPr>
      </w:pPr>
    </w:p>
    <w:p w14:paraId="40CCF0CE" w14:textId="77777777" w:rsidR="00B077D4" w:rsidRDefault="00B077D4">
      <w:pPr>
        <w:spacing w:line="360" w:lineRule="auto"/>
        <w:jc w:val="center"/>
        <w:rPr>
          <w:rFonts w:ascii="Times New Roman" w:eastAsia="Times New Roman" w:hAnsi="Times New Roman" w:cs="Times New Roman"/>
          <w:b/>
          <w:sz w:val="32"/>
          <w:szCs w:val="32"/>
        </w:rPr>
      </w:pPr>
    </w:p>
    <w:p w14:paraId="337CDD06" w14:textId="77777777" w:rsidR="00B077D4" w:rsidRDefault="00B077D4">
      <w:pPr>
        <w:spacing w:line="360" w:lineRule="auto"/>
        <w:jc w:val="center"/>
        <w:rPr>
          <w:rFonts w:ascii="Times New Roman" w:eastAsia="Times New Roman" w:hAnsi="Times New Roman" w:cs="Times New Roman"/>
          <w:b/>
          <w:sz w:val="32"/>
          <w:szCs w:val="32"/>
        </w:rPr>
      </w:pPr>
    </w:p>
    <w:p w14:paraId="76E76BB2" w14:textId="77777777" w:rsidR="00B077D4" w:rsidRDefault="00B077D4">
      <w:pPr>
        <w:spacing w:line="360" w:lineRule="auto"/>
        <w:jc w:val="center"/>
        <w:rPr>
          <w:rFonts w:ascii="Times New Roman" w:eastAsia="Times New Roman" w:hAnsi="Times New Roman" w:cs="Times New Roman"/>
          <w:b/>
          <w:sz w:val="32"/>
          <w:szCs w:val="32"/>
        </w:rPr>
      </w:pPr>
    </w:p>
    <w:p w14:paraId="648CEF84" w14:textId="77777777" w:rsidR="00B077D4" w:rsidRDefault="00B077D4">
      <w:pPr>
        <w:spacing w:line="360" w:lineRule="auto"/>
        <w:jc w:val="center"/>
        <w:rPr>
          <w:rFonts w:ascii="Times New Roman" w:eastAsia="Times New Roman" w:hAnsi="Times New Roman" w:cs="Times New Roman"/>
          <w:b/>
          <w:sz w:val="32"/>
          <w:szCs w:val="32"/>
        </w:rPr>
      </w:pPr>
    </w:p>
    <w:p w14:paraId="230587DF" w14:textId="77777777" w:rsidR="00B077D4" w:rsidRDefault="00B077D4">
      <w:pPr>
        <w:spacing w:line="360" w:lineRule="auto"/>
        <w:jc w:val="center"/>
        <w:rPr>
          <w:rFonts w:ascii="Times New Roman" w:eastAsia="Times New Roman" w:hAnsi="Times New Roman" w:cs="Times New Roman"/>
          <w:b/>
          <w:sz w:val="32"/>
          <w:szCs w:val="32"/>
        </w:rPr>
      </w:pPr>
    </w:p>
    <w:p w14:paraId="216785CC" w14:textId="77777777" w:rsidR="00B077D4" w:rsidRDefault="00B077D4">
      <w:pPr>
        <w:spacing w:line="360" w:lineRule="auto"/>
        <w:jc w:val="center"/>
        <w:rPr>
          <w:rFonts w:ascii="Times New Roman" w:eastAsia="Times New Roman" w:hAnsi="Times New Roman" w:cs="Times New Roman"/>
          <w:b/>
          <w:sz w:val="32"/>
          <w:szCs w:val="32"/>
        </w:rPr>
      </w:pPr>
    </w:p>
    <w:p w14:paraId="4D12764E" w14:textId="77777777" w:rsidR="00B077D4" w:rsidRDefault="00B077D4">
      <w:pPr>
        <w:spacing w:line="360" w:lineRule="auto"/>
        <w:jc w:val="center"/>
        <w:rPr>
          <w:rFonts w:ascii="Times New Roman" w:eastAsia="Times New Roman" w:hAnsi="Times New Roman" w:cs="Times New Roman"/>
          <w:b/>
          <w:sz w:val="32"/>
          <w:szCs w:val="32"/>
        </w:rPr>
      </w:pPr>
    </w:p>
    <w:p w14:paraId="4594FDD7" w14:textId="77777777" w:rsidR="00B077D4" w:rsidRDefault="00B077D4">
      <w:pPr>
        <w:spacing w:line="360" w:lineRule="auto"/>
        <w:jc w:val="center"/>
        <w:rPr>
          <w:rFonts w:ascii="Times New Roman" w:eastAsia="Times New Roman" w:hAnsi="Times New Roman" w:cs="Times New Roman"/>
          <w:b/>
          <w:sz w:val="32"/>
          <w:szCs w:val="32"/>
        </w:rPr>
      </w:pPr>
    </w:p>
    <w:p w14:paraId="0DD4535C" w14:textId="77777777" w:rsidR="00B077D4" w:rsidRDefault="00B077D4">
      <w:pPr>
        <w:spacing w:line="360" w:lineRule="auto"/>
        <w:jc w:val="center"/>
        <w:rPr>
          <w:rFonts w:ascii="Times New Roman" w:eastAsia="Times New Roman" w:hAnsi="Times New Roman" w:cs="Times New Roman"/>
          <w:b/>
          <w:sz w:val="32"/>
          <w:szCs w:val="32"/>
        </w:rPr>
      </w:pPr>
    </w:p>
    <w:p w14:paraId="6AD98FBE" w14:textId="77777777" w:rsidR="00B077D4" w:rsidRDefault="00B077D4">
      <w:pPr>
        <w:spacing w:line="360" w:lineRule="auto"/>
        <w:jc w:val="center"/>
        <w:rPr>
          <w:rFonts w:ascii="Times New Roman" w:eastAsia="Times New Roman" w:hAnsi="Times New Roman" w:cs="Times New Roman"/>
          <w:b/>
          <w:sz w:val="32"/>
          <w:szCs w:val="32"/>
        </w:rPr>
      </w:pPr>
    </w:p>
    <w:p w14:paraId="00000001" w14:textId="048B3D4F" w:rsidR="00383861" w:rsidRDefault="00FB0F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BMIH4003 HOSPITALITY AND GUEST SERVICES </w:t>
      </w:r>
    </w:p>
    <w:p w14:paraId="00000002" w14:textId="6D3921A6" w:rsidR="00383861" w:rsidRDefault="00FB0F76" w:rsidP="00FB0F76">
      <w:pPr>
        <w:spacing w:line="360" w:lineRule="auto"/>
        <w:jc w:val="center"/>
        <w:rPr>
          <w:rFonts w:ascii="Times New Roman" w:eastAsia="Times New Roman" w:hAnsi="Times New Roman" w:cs="Times New Roman"/>
          <w:b/>
          <w:sz w:val="32"/>
          <w:szCs w:val="32"/>
        </w:rPr>
      </w:pPr>
      <w:r w:rsidRPr="00FB0F76">
        <w:rPr>
          <w:rFonts w:ascii="Times New Roman" w:eastAsia="Times New Roman" w:hAnsi="Times New Roman" w:cs="Times New Roman"/>
          <w:b/>
          <w:sz w:val="32"/>
          <w:szCs w:val="32"/>
        </w:rPr>
        <w:t>THE ROLE AND IMPORTANCE OF</w:t>
      </w:r>
      <w:r>
        <w:rPr>
          <w:rFonts w:ascii="Times New Roman" w:eastAsia="Times New Roman" w:hAnsi="Times New Roman" w:cs="Times New Roman"/>
          <w:b/>
          <w:sz w:val="32"/>
          <w:szCs w:val="32"/>
        </w:rPr>
        <w:t xml:space="preserve"> </w:t>
      </w:r>
      <w:r w:rsidRPr="00FB0F76">
        <w:rPr>
          <w:rFonts w:ascii="Times New Roman" w:eastAsia="Times New Roman" w:hAnsi="Times New Roman" w:cs="Times New Roman"/>
          <w:b/>
          <w:sz w:val="32"/>
          <w:szCs w:val="32"/>
        </w:rPr>
        <w:t>QUALITY SERVICE, HOSPITALITY,</w:t>
      </w:r>
      <w:r>
        <w:rPr>
          <w:rFonts w:ascii="Times New Roman" w:eastAsia="Times New Roman" w:hAnsi="Times New Roman" w:cs="Times New Roman"/>
          <w:b/>
          <w:sz w:val="32"/>
          <w:szCs w:val="32"/>
        </w:rPr>
        <w:t xml:space="preserve"> </w:t>
      </w:r>
      <w:r w:rsidRPr="00FB0F76">
        <w:rPr>
          <w:rFonts w:ascii="Times New Roman" w:eastAsia="Times New Roman" w:hAnsi="Times New Roman" w:cs="Times New Roman"/>
          <w:b/>
          <w:sz w:val="32"/>
          <w:szCs w:val="32"/>
        </w:rPr>
        <w:t>AND GUEST</w:t>
      </w:r>
      <w:r>
        <w:rPr>
          <w:rFonts w:ascii="Times New Roman" w:eastAsia="Times New Roman" w:hAnsi="Times New Roman" w:cs="Times New Roman"/>
          <w:b/>
          <w:sz w:val="32"/>
          <w:szCs w:val="32"/>
        </w:rPr>
        <w:t xml:space="preserve"> </w:t>
      </w:r>
      <w:r w:rsidRPr="00FB0F76">
        <w:rPr>
          <w:rFonts w:ascii="Times New Roman" w:eastAsia="Times New Roman" w:hAnsi="Times New Roman" w:cs="Times New Roman"/>
          <w:b/>
          <w:sz w:val="32"/>
          <w:szCs w:val="32"/>
        </w:rPr>
        <w:t>SERVICES WITHIN THE</w:t>
      </w:r>
      <w:r>
        <w:rPr>
          <w:rFonts w:ascii="Times New Roman" w:eastAsia="Times New Roman" w:hAnsi="Times New Roman" w:cs="Times New Roman"/>
          <w:b/>
          <w:sz w:val="32"/>
          <w:szCs w:val="32"/>
        </w:rPr>
        <w:t xml:space="preserve"> </w:t>
      </w:r>
      <w:r w:rsidRPr="00FB0F76">
        <w:rPr>
          <w:rFonts w:ascii="Times New Roman" w:eastAsia="Times New Roman" w:hAnsi="Times New Roman" w:cs="Times New Roman"/>
          <w:b/>
          <w:sz w:val="32"/>
          <w:szCs w:val="32"/>
        </w:rPr>
        <w:t>HOTEL INDUSTRY</w:t>
      </w:r>
    </w:p>
    <w:p w14:paraId="3C9CA2AD" w14:textId="68B32AB0" w:rsidR="002B1999" w:rsidRDefault="002B1999" w:rsidP="00FB0F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Mihai Simion</w:t>
      </w:r>
    </w:p>
    <w:p w14:paraId="1FDB416F" w14:textId="38F25B6E" w:rsidR="002B1999" w:rsidRDefault="002B1999" w:rsidP="00FB0F7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2242476</w:t>
      </w:r>
    </w:p>
    <w:p w14:paraId="00000003" w14:textId="77777777" w:rsidR="00383861" w:rsidRDefault="00000000">
      <w:pPr>
        <w:spacing w:line="360" w:lineRule="auto"/>
        <w:jc w:val="both"/>
        <w:rPr>
          <w:rFonts w:ascii="Times New Roman" w:eastAsia="Times New Roman" w:hAnsi="Times New Roman" w:cs="Times New Roman"/>
          <w:b/>
          <w:sz w:val="28"/>
          <w:szCs w:val="28"/>
        </w:rPr>
      </w:pPr>
      <w:r>
        <w:br w:type="page"/>
      </w:r>
    </w:p>
    <w:sdt>
      <w:sdtPr>
        <w:rPr>
          <w:rFonts w:ascii="Times New Roman" w:eastAsia="Arial" w:hAnsi="Times New Roman" w:cs="Times New Roman"/>
          <w:b/>
          <w:bCs/>
          <w:color w:val="000000" w:themeColor="text1"/>
          <w:sz w:val="28"/>
          <w:szCs w:val="28"/>
          <w:lang w:val="en-GB" w:eastAsia="en-IN"/>
        </w:rPr>
        <w:id w:val="1529523298"/>
        <w:docPartObj>
          <w:docPartGallery w:val="Table of Contents"/>
          <w:docPartUnique/>
        </w:docPartObj>
      </w:sdtPr>
      <w:sdtEndPr>
        <w:rPr>
          <w:rFonts w:ascii="Arial" w:hAnsi="Arial" w:cs="Arial"/>
          <w:noProof/>
          <w:color w:val="auto"/>
          <w:sz w:val="22"/>
          <w:szCs w:val="22"/>
        </w:rPr>
      </w:sdtEndPr>
      <w:sdtContent>
        <w:p w14:paraId="57050D0B" w14:textId="084DF115" w:rsidR="00B077D4" w:rsidRPr="00B077D4" w:rsidRDefault="00B077D4" w:rsidP="00B077D4">
          <w:pPr>
            <w:pStyle w:val="TOCHeading"/>
            <w:spacing w:line="360" w:lineRule="auto"/>
            <w:jc w:val="center"/>
            <w:rPr>
              <w:rFonts w:ascii="Times New Roman" w:hAnsi="Times New Roman" w:cs="Times New Roman"/>
              <w:b/>
              <w:bCs/>
              <w:sz w:val="24"/>
              <w:szCs w:val="24"/>
            </w:rPr>
          </w:pPr>
          <w:r w:rsidRPr="00B077D4">
            <w:rPr>
              <w:rFonts w:ascii="Times New Roman" w:hAnsi="Times New Roman" w:cs="Times New Roman"/>
              <w:b/>
              <w:bCs/>
              <w:color w:val="000000" w:themeColor="text1"/>
              <w:sz w:val="28"/>
              <w:szCs w:val="28"/>
            </w:rPr>
            <w:t>Table of Contents</w:t>
          </w:r>
        </w:p>
        <w:p w14:paraId="2B57C58A" w14:textId="74CD4DCD" w:rsidR="00B077D4" w:rsidRPr="00B077D4" w:rsidRDefault="00B077D4" w:rsidP="00B077D4">
          <w:pPr>
            <w:pStyle w:val="TOC1"/>
            <w:tabs>
              <w:tab w:val="right" w:leader="dot" w:pos="9019"/>
            </w:tabs>
            <w:spacing w:line="360" w:lineRule="auto"/>
            <w:jc w:val="both"/>
            <w:rPr>
              <w:rFonts w:ascii="Times New Roman" w:hAnsi="Times New Roman" w:cs="Times New Roman"/>
              <w:noProof/>
              <w:sz w:val="24"/>
              <w:szCs w:val="24"/>
            </w:rPr>
          </w:pPr>
          <w:r w:rsidRPr="00B077D4">
            <w:rPr>
              <w:rFonts w:ascii="Times New Roman" w:hAnsi="Times New Roman" w:cs="Times New Roman"/>
              <w:sz w:val="24"/>
              <w:szCs w:val="24"/>
            </w:rPr>
            <w:fldChar w:fldCharType="begin"/>
          </w:r>
          <w:r w:rsidRPr="00B077D4">
            <w:rPr>
              <w:rFonts w:ascii="Times New Roman" w:hAnsi="Times New Roman" w:cs="Times New Roman"/>
              <w:sz w:val="24"/>
              <w:szCs w:val="24"/>
            </w:rPr>
            <w:instrText xml:space="preserve"> TOC \o "1-3" \h \z \u </w:instrText>
          </w:r>
          <w:r w:rsidRPr="00B077D4">
            <w:rPr>
              <w:rFonts w:ascii="Times New Roman" w:hAnsi="Times New Roman" w:cs="Times New Roman"/>
              <w:sz w:val="24"/>
              <w:szCs w:val="24"/>
            </w:rPr>
            <w:fldChar w:fldCharType="separate"/>
          </w:r>
          <w:hyperlink w:anchor="_Toc160037514" w:history="1">
            <w:r w:rsidRPr="00B077D4">
              <w:rPr>
                <w:rStyle w:val="Hyperlink"/>
                <w:rFonts w:ascii="Times New Roman" w:hAnsi="Times New Roman" w:cs="Times New Roman"/>
                <w:noProof/>
                <w:sz w:val="24"/>
                <w:szCs w:val="24"/>
              </w:rPr>
              <w:t>Slide 1: Introduction</w:t>
            </w:r>
            <w:r w:rsidRPr="00B077D4">
              <w:rPr>
                <w:rFonts w:ascii="Times New Roman" w:hAnsi="Times New Roman" w:cs="Times New Roman"/>
                <w:noProof/>
                <w:webHidden/>
                <w:sz w:val="24"/>
                <w:szCs w:val="24"/>
              </w:rPr>
              <w:tab/>
            </w:r>
            <w:r w:rsidRPr="00B077D4">
              <w:rPr>
                <w:rFonts w:ascii="Times New Roman" w:hAnsi="Times New Roman" w:cs="Times New Roman"/>
                <w:noProof/>
                <w:webHidden/>
                <w:sz w:val="24"/>
                <w:szCs w:val="24"/>
              </w:rPr>
              <w:fldChar w:fldCharType="begin"/>
            </w:r>
            <w:r w:rsidRPr="00B077D4">
              <w:rPr>
                <w:rFonts w:ascii="Times New Roman" w:hAnsi="Times New Roman" w:cs="Times New Roman"/>
                <w:noProof/>
                <w:webHidden/>
                <w:sz w:val="24"/>
                <w:szCs w:val="24"/>
              </w:rPr>
              <w:instrText xml:space="preserve"> PAGEREF _Toc160037514 \h </w:instrText>
            </w:r>
            <w:r w:rsidRPr="00B077D4">
              <w:rPr>
                <w:rFonts w:ascii="Times New Roman" w:hAnsi="Times New Roman" w:cs="Times New Roman"/>
                <w:noProof/>
                <w:webHidden/>
                <w:sz w:val="24"/>
                <w:szCs w:val="24"/>
              </w:rPr>
            </w:r>
            <w:r w:rsidRPr="00B077D4">
              <w:rPr>
                <w:rFonts w:ascii="Times New Roman" w:hAnsi="Times New Roman" w:cs="Times New Roman"/>
                <w:noProof/>
                <w:webHidden/>
                <w:sz w:val="24"/>
                <w:szCs w:val="24"/>
              </w:rPr>
              <w:fldChar w:fldCharType="separate"/>
            </w:r>
            <w:r w:rsidRPr="00B077D4">
              <w:rPr>
                <w:rFonts w:ascii="Times New Roman" w:hAnsi="Times New Roman" w:cs="Times New Roman"/>
                <w:noProof/>
                <w:webHidden/>
                <w:sz w:val="24"/>
                <w:szCs w:val="24"/>
              </w:rPr>
              <w:t>3</w:t>
            </w:r>
            <w:r w:rsidRPr="00B077D4">
              <w:rPr>
                <w:rFonts w:ascii="Times New Roman" w:hAnsi="Times New Roman" w:cs="Times New Roman"/>
                <w:noProof/>
                <w:webHidden/>
                <w:sz w:val="24"/>
                <w:szCs w:val="24"/>
              </w:rPr>
              <w:fldChar w:fldCharType="end"/>
            </w:r>
          </w:hyperlink>
        </w:p>
        <w:p w14:paraId="61420C9B" w14:textId="5D7F269B"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15" w:history="1">
            <w:r w:rsidR="00B077D4" w:rsidRPr="00B077D4">
              <w:rPr>
                <w:rStyle w:val="Hyperlink"/>
                <w:rFonts w:ascii="Times New Roman" w:hAnsi="Times New Roman" w:cs="Times New Roman"/>
                <w:noProof/>
                <w:sz w:val="24"/>
                <w:szCs w:val="24"/>
              </w:rPr>
              <w:t>Slide 2: Overview of the hotel</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_Toc160037515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3</w:t>
            </w:r>
            <w:r w:rsidR="00B077D4" w:rsidRPr="00B077D4">
              <w:rPr>
                <w:rFonts w:ascii="Times New Roman" w:hAnsi="Times New Roman" w:cs="Times New Roman"/>
                <w:noProof/>
                <w:webHidden/>
                <w:sz w:val="24"/>
                <w:szCs w:val="24"/>
              </w:rPr>
              <w:fldChar w:fldCharType="end"/>
            </w:r>
          </w:hyperlink>
        </w:p>
        <w:p w14:paraId="3DEA8F78" w14:textId="56D84694"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16" w:history="1">
            <w:r w:rsidR="00B077D4" w:rsidRPr="00B077D4">
              <w:rPr>
                <w:rStyle w:val="Hyperlink"/>
                <w:rFonts w:ascii="Times New Roman" w:hAnsi="Times New Roman" w:cs="Times New Roman"/>
                <w:noProof/>
                <w:sz w:val="24"/>
                <w:szCs w:val="24"/>
              </w:rPr>
              <w:t>Slide 3: The hotel</w:t>
            </w:r>
            <w:r w:rsidR="00090DA9">
              <w:rPr>
                <w:rStyle w:val="Hyperlink"/>
                <w:rFonts w:ascii="Times New Roman" w:hAnsi="Times New Roman" w:cs="Times New Roman"/>
                <w:noProof/>
                <w:sz w:val="24"/>
                <w:szCs w:val="24"/>
              </w:rPr>
              <w:t>’</w:t>
            </w:r>
            <w:r w:rsidR="00B077D4" w:rsidRPr="00B077D4">
              <w:rPr>
                <w:rStyle w:val="Hyperlink"/>
                <w:rFonts w:ascii="Times New Roman" w:hAnsi="Times New Roman" w:cs="Times New Roman"/>
                <w:noProof/>
                <w:sz w:val="24"/>
                <w:szCs w:val="24"/>
              </w:rPr>
              <w:t>s main consumers and why they appeal to this group</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_Toc160037516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3</w:t>
            </w:r>
            <w:r w:rsidR="00B077D4" w:rsidRPr="00B077D4">
              <w:rPr>
                <w:rFonts w:ascii="Times New Roman" w:hAnsi="Times New Roman" w:cs="Times New Roman"/>
                <w:noProof/>
                <w:webHidden/>
                <w:sz w:val="24"/>
                <w:szCs w:val="24"/>
              </w:rPr>
              <w:fldChar w:fldCharType="end"/>
            </w:r>
          </w:hyperlink>
        </w:p>
        <w:p w14:paraId="6A8EBD6B" w14:textId="23D43FB5" w:rsidR="00B077D4" w:rsidRPr="00B077D4" w:rsidRDefault="00000000" w:rsidP="00B077D4">
          <w:pPr>
            <w:pStyle w:val="TOC2"/>
            <w:tabs>
              <w:tab w:val="right" w:leader="dot" w:pos="9019"/>
            </w:tabs>
            <w:spacing w:line="360" w:lineRule="auto"/>
            <w:jc w:val="both"/>
            <w:rPr>
              <w:rFonts w:ascii="Times New Roman" w:hAnsi="Times New Roman" w:cs="Times New Roman"/>
              <w:noProof/>
              <w:sz w:val="24"/>
              <w:szCs w:val="24"/>
            </w:rPr>
          </w:pPr>
          <w:hyperlink w:anchor="_Toc160037517" w:history="1">
            <w:r w:rsidR="00B077D4" w:rsidRPr="00B077D4">
              <w:rPr>
                <w:rStyle w:val="Hyperlink"/>
                <w:rFonts w:ascii="Times New Roman" w:hAnsi="Times New Roman" w:cs="Times New Roman"/>
                <w:noProof/>
                <w:sz w:val="24"/>
                <w:szCs w:val="24"/>
              </w:rPr>
              <w:t>Slide 4: Why They Appeal to This Group</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_Toc160037517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4</w:t>
            </w:r>
            <w:r w:rsidR="00B077D4" w:rsidRPr="00B077D4">
              <w:rPr>
                <w:rFonts w:ascii="Times New Roman" w:hAnsi="Times New Roman" w:cs="Times New Roman"/>
                <w:noProof/>
                <w:webHidden/>
                <w:sz w:val="24"/>
                <w:szCs w:val="24"/>
              </w:rPr>
              <w:fldChar w:fldCharType="end"/>
            </w:r>
          </w:hyperlink>
        </w:p>
        <w:p w14:paraId="01058F03" w14:textId="3E682F07"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18" w:history="1">
            <w:r w:rsidR="00B077D4" w:rsidRPr="00B077D4">
              <w:rPr>
                <w:rStyle w:val="Hyperlink"/>
                <w:rFonts w:ascii="Times New Roman" w:hAnsi="Times New Roman" w:cs="Times New Roman"/>
                <w:noProof/>
                <w:sz w:val="24"/>
                <w:szCs w:val="24"/>
              </w:rPr>
              <w:t>Slide 5: The nature, scope and role of guest services and facilities and its application to JW Marriott</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_Toc160037518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4</w:t>
            </w:r>
            <w:r w:rsidR="00B077D4" w:rsidRPr="00B077D4">
              <w:rPr>
                <w:rFonts w:ascii="Times New Roman" w:hAnsi="Times New Roman" w:cs="Times New Roman"/>
                <w:noProof/>
                <w:webHidden/>
                <w:sz w:val="24"/>
                <w:szCs w:val="24"/>
              </w:rPr>
              <w:fldChar w:fldCharType="end"/>
            </w:r>
          </w:hyperlink>
        </w:p>
        <w:p w14:paraId="4D4C1119" w14:textId="2EF391EA" w:rsidR="00B077D4" w:rsidRPr="00B077D4" w:rsidRDefault="00000000" w:rsidP="00B077D4">
          <w:pPr>
            <w:pStyle w:val="TOC2"/>
            <w:tabs>
              <w:tab w:val="right" w:leader="dot" w:pos="9019"/>
            </w:tabs>
            <w:spacing w:line="360" w:lineRule="auto"/>
            <w:jc w:val="both"/>
            <w:rPr>
              <w:rFonts w:ascii="Times New Roman" w:hAnsi="Times New Roman" w:cs="Times New Roman"/>
              <w:noProof/>
              <w:sz w:val="24"/>
              <w:szCs w:val="24"/>
            </w:rPr>
          </w:pPr>
          <w:hyperlink w:anchor="_Toc160037519" w:history="1">
            <w:r w:rsidR="00B077D4" w:rsidRPr="00B077D4">
              <w:rPr>
                <w:rStyle w:val="Hyperlink"/>
                <w:rFonts w:ascii="Times New Roman" w:hAnsi="Times New Roman" w:cs="Times New Roman"/>
                <w:noProof/>
                <w:sz w:val="24"/>
                <w:szCs w:val="24"/>
              </w:rPr>
              <w:t>Slide 6: Application to JW Marriott</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_Toc160037519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4</w:t>
            </w:r>
            <w:r w:rsidR="00B077D4" w:rsidRPr="00B077D4">
              <w:rPr>
                <w:rFonts w:ascii="Times New Roman" w:hAnsi="Times New Roman" w:cs="Times New Roman"/>
                <w:noProof/>
                <w:webHidden/>
                <w:sz w:val="24"/>
                <w:szCs w:val="24"/>
              </w:rPr>
              <w:fldChar w:fldCharType="end"/>
            </w:r>
          </w:hyperlink>
        </w:p>
        <w:p w14:paraId="7A38CFF6" w14:textId="5AAA998E"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20" w:history="1">
            <w:r w:rsidR="00B077D4" w:rsidRPr="00B077D4">
              <w:rPr>
                <w:rStyle w:val="Hyperlink"/>
                <w:rFonts w:ascii="Times New Roman" w:hAnsi="Times New Roman" w:cs="Times New Roman"/>
                <w:noProof/>
                <w:sz w:val="24"/>
                <w:szCs w:val="24"/>
              </w:rPr>
              <w:t>Slide 7: The importance of hospitality and how hotels meet/exceed guest expectations</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_Toc160037520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5</w:t>
            </w:r>
            <w:r w:rsidR="00B077D4" w:rsidRPr="00B077D4">
              <w:rPr>
                <w:rFonts w:ascii="Times New Roman" w:hAnsi="Times New Roman" w:cs="Times New Roman"/>
                <w:noProof/>
                <w:webHidden/>
                <w:sz w:val="24"/>
                <w:szCs w:val="24"/>
              </w:rPr>
              <w:fldChar w:fldCharType="end"/>
            </w:r>
          </w:hyperlink>
        </w:p>
        <w:p w14:paraId="708EFA8A" w14:textId="7F0FFDDF" w:rsidR="00B077D4" w:rsidRPr="00B077D4" w:rsidRDefault="00000000" w:rsidP="00B077D4">
          <w:pPr>
            <w:pStyle w:val="TOC2"/>
            <w:tabs>
              <w:tab w:val="right" w:leader="dot" w:pos="9019"/>
            </w:tabs>
            <w:spacing w:line="360" w:lineRule="auto"/>
            <w:jc w:val="both"/>
            <w:rPr>
              <w:rFonts w:ascii="Times New Roman" w:hAnsi="Times New Roman" w:cs="Times New Roman"/>
              <w:noProof/>
              <w:sz w:val="24"/>
              <w:szCs w:val="24"/>
            </w:rPr>
          </w:pPr>
          <w:hyperlink w:anchor="_Toc160037521" w:history="1">
            <w:r w:rsidR="00B077D4" w:rsidRPr="00B077D4">
              <w:rPr>
                <w:rStyle w:val="Hyperlink"/>
                <w:rFonts w:ascii="Times New Roman" w:hAnsi="Times New Roman" w:cs="Times New Roman"/>
                <w:noProof/>
                <w:sz w:val="24"/>
                <w:szCs w:val="24"/>
              </w:rPr>
              <w:t>Slide 8: How Hotels Meet/Exceed Guest Expectations</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_Toc160037521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5</w:t>
            </w:r>
            <w:r w:rsidR="00B077D4" w:rsidRPr="00B077D4">
              <w:rPr>
                <w:rFonts w:ascii="Times New Roman" w:hAnsi="Times New Roman" w:cs="Times New Roman"/>
                <w:noProof/>
                <w:webHidden/>
                <w:sz w:val="24"/>
                <w:szCs w:val="24"/>
              </w:rPr>
              <w:fldChar w:fldCharType="end"/>
            </w:r>
          </w:hyperlink>
        </w:p>
        <w:p w14:paraId="382E68CF" w14:textId="46303FCA"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22" w:history="1">
            <w:r w:rsidR="00B077D4" w:rsidRPr="00B077D4">
              <w:rPr>
                <w:rStyle w:val="Hyperlink"/>
                <w:rFonts w:ascii="Times New Roman" w:hAnsi="Times New Roman" w:cs="Times New Roman"/>
                <w:noProof/>
                <w:sz w:val="24"/>
                <w:szCs w:val="24"/>
              </w:rPr>
              <w:t>Slide 9: Conclusion</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_Toc160037522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6</w:t>
            </w:r>
            <w:r w:rsidR="00B077D4" w:rsidRPr="00B077D4">
              <w:rPr>
                <w:rFonts w:ascii="Times New Roman" w:hAnsi="Times New Roman" w:cs="Times New Roman"/>
                <w:noProof/>
                <w:webHidden/>
                <w:sz w:val="24"/>
                <w:szCs w:val="24"/>
              </w:rPr>
              <w:fldChar w:fldCharType="end"/>
            </w:r>
          </w:hyperlink>
        </w:p>
        <w:p w14:paraId="67779D98" w14:textId="005E1888" w:rsidR="00B077D4" w:rsidRPr="00B077D4" w:rsidRDefault="00000000" w:rsidP="00B077D4">
          <w:pPr>
            <w:pStyle w:val="TOC1"/>
            <w:tabs>
              <w:tab w:val="right" w:leader="dot" w:pos="9019"/>
            </w:tabs>
            <w:spacing w:line="360" w:lineRule="auto"/>
            <w:jc w:val="both"/>
            <w:rPr>
              <w:rFonts w:ascii="Times New Roman" w:hAnsi="Times New Roman" w:cs="Times New Roman"/>
              <w:noProof/>
              <w:sz w:val="24"/>
              <w:szCs w:val="24"/>
            </w:rPr>
          </w:pPr>
          <w:hyperlink w:anchor="_Toc160037523" w:history="1">
            <w:r w:rsidR="00B077D4" w:rsidRPr="00B077D4">
              <w:rPr>
                <w:rStyle w:val="Hyperlink"/>
                <w:rFonts w:ascii="Times New Roman" w:hAnsi="Times New Roman" w:cs="Times New Roman"/>
                <w:noProof/>
                <w:sz w:val="24"/>
                <w:szCs w:val="24"/>
              </w:rPr>
              <w:t>References</w:t>
            </w:r>
            <w:r w:rsidR="00B077D4" w:rsidRPr="00B077D4">
              <w:rPr>
                <w:rFonts w:ascii="Times New Roman" w:hAnsi="Times New Roman" w:cs="Times New Roman"/>
                <w:noProof/>
                <w:webHidden/>
                <w:sz w:val="24"/>
                <w:szCs w:val="24"/>
              </w:rPr>
              <w:tab/>
            </w:r>
            <w:r w:rsidR="00B077D4" w:rsidRPr="00B077D4">
              <w:rPr>
                <w:rFonts w:ascii="Times New Roman" w:hAnsi="Times New Roman" w:cs="Times New Roman"/>
                <w:noProof/>
                <w:webHidden/>
                <w:sz w:val="24"/>
                <w:szCs w:val="24"/>
              </w:rPr>
              <w:fldChar w:fldCharType="begin"/>
            </w:r>
            <w:r w:rsidR="00B077D4" w:rsidRPr="00B077D4">
              <w:rPr>
                <w:rFonts w:ascii="Times New Roman" w:hAnsi="Times New Roman" w:cs="Times New Roman"/>
                <w:noProof/>
                <w:webHidden/>
                <w:sz w:val="24"/>
                <w:szCs w:val="24"/>
              </w:rPr>
              <w:instrText xml:space="preserve"> PAGEREF _Toc160037523 \h </w:instrText>
            </w:r>
            <w:r w:rsidR="00B077D4" w:rsidRPr="00B077D4">
              <w:rPr>
                <w:rFonts w:ascii="Times New Roman" w:hAnsi="Times New Roman" w:cs="Times New Roman"/>
                <w:noProof/>
                <w:webHidden/>
                <w:sz w:val="24"/>
                <w:szCs w:val="24"/>
              </w:rPr>
            </w:r>
            <w:r w:rsidR="00B077D4" w:rsidRPr="00B077D4">
              <w:rPr>
                <w:rFonts w:ascii="Times New Roman" w:hAnsi="Times New Roman" w:cs="Times New Roman"/>
                <w:noProof/>
                <w:webHidden/>
                <w:sz w:val="24"/>
                <w:szCs w:val="24"/>
              </w:rPr>
              <w:fldChar w:fldCharType="separate"/>
            </w:r>
            <w:r w:rsidR="00B077D4" w:rsidRPr="00B077D4">
              <w:rPr>
                <w:rFonts w:ascii="Times New Roman" w:hAnsi="Times New Roman" w:cs="Times New Roman"/>
                <w:noProof/>
                <w:webHidden/>
                <w:sz w:val="24"/>
                <w:szCs w:val="24"/>
              </w:rPr>
              <w:t>7</w:t>
            </w:r>
            <w:r w:rsidR="00B077D4" w:rsidRPr="00B077D4">
              <w:rPr>
                <w:rFonts w:ascii="Times New Roman" w:hAnsi="Times New Roman" w:cs="Times New Roman"/>
                <w:noProof/>
                <w:webHidden/>
                <w:sz w:val="24"/>
                <w:szCs w:val="24"/>
              </w:rPr>
              <w:fldChar w:fldCharType="end"/>
            </w:r>
          </w:hyperlink>
        </w:p>
        <w:p w14:paraId="77D24F4F" w14:textId="34DFC9D0" w:rsidR="00B077D4" w:rsidRDefault="00B077D4" w:rsidP="00B077D4">
          <w:pPr>
            <w:spacing w:line="360" w:lineRule="auto"/>
            <w:jc w:val="both"/>
          </w:pPr>
          <w:r w:rsidRPr="00B077D4">
            <w:rPr>
              <w:rFonts w:ascii="Times New Roman" w:hAnsi="Times New Roman" w:cs="Times New Roman"/>
              <w:b/>
              <w:bCs/>
              <w:noProof/>
              <w:sz w:val="24"/>
              <w:szCs w:val="24"/>
            </w:rPr>
            <w:fldChar w:fldCharType="end"/>
          </w:r>
        </w:p>
      </w:sdtContent>
    </w:sdt>
    <w:p w14:paraId="54CE86D6" w14:textId="77777777" w:rsidR="00B077D4" w:rsidRDefault="00B077D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04" w14:textId="7B016228" w:rsidR="00383861" w:rsidRDefault="00B077D4" w:rsidP="00B077D4">
      <w:pPr>
        <w:pStyle w:val="Heading1"/>
      </w:pPr>
      <w:bookmarkStart w:id="0" w:name="_Toc160037514"/>
      <w:r>
        <w:lastRenderedPageBreak/>
        <w:t>Slide 1: Introduction</w:t>
      </w:r>
      <w:bookmarkEnd w:id="0"/>
    </w:p>
    <w:p w14:paraId="78F70444" w14:textId="416B848B" w:rsidR="0042537D" w:rsidRPr="0042537D" w:rsidRDefault="0042537D" w:rsidP="0042537D">
      <w:pPr>
        <w:jc w:val="center"/>
      </w:pPr>
      <w:r w:rsidRPr="0042537D">
        <w:rPr>
          <w:noProof/>
        </w:rPr>
        <w:drawing>
          <wp:inline distT="0" distB="0" distL="0" distR="0" wp14:anchorId="54C894D9" wp14:editId="6E1A027D">
            <wp:extent cx="5733415" cy="3194050"/>
            <wp:effectExtent l="0" t="0" r="635" b="6350"/>
            <wp:docPr id="30822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23857" name=""/>
                    <pic:cNvPicPr/>
                  </pic:nvPicPr>
                  <pic:blipFill>
                    <a:blip r:embed="rId8"/>
                    <a:stretch>
                      <a:fillRect/>
                    </a:stretch>
                  </pic:blipFill>
                  <pic:spPr>
                    <a:xfrm>
                      <a:off x="0" y="0"/>
                      <a:ext cx="5733415" cy="3194050"/>
                    </a:xfrm>
                    <a:prstGeom prst="rect">
                      <a:avLst/>
                    </a:prstGeom>
                  </pic:spPr>
                </pic:pic>
              </a:graphicData>
            </a:graphic>
          </wp:inline>
        </w:drawing>
      </w:r>
    </w:p>
    <w:p w14:paraId="40E359FD" w14:textId="7BD69352"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05" w14:textId="3CA981AC"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dynamic landscape of the hospitality industry, quality service, hospitality, and guest services stand as pivotal elements, shaping the overall guest experience. This </w:t>
      </w:r>
      <w:r w:rsidR="005E4315">
        <w:rPr>
          <w:rFonts w:ascii="Times New Roman" w:eastAsia="Times New Roman" w:hAnsi="Times New Roman" w:cs="Times New Roman"/>
          <w:sz w:val="24"/>
          <w:szCs w:val="24"/>
        </w:rPr>
        <w:t xml:space="preserve">presentation </w:t>
      </w:r>
      <w:r>
        <w:rPr>
          <w:rFonts w:ascii="Times New Roman" w:eastAsia="Times New Roman" w:hAnsi="Times New Roman" w:cs="Times New Roman"/>
          <w:sz w:val="24"/>
          <w:szCs w:val="24"/>
        </w:rPr>
        <w:t xml:space="preserve">delves into the realm of one of the renowned </w:t>
      </w:r>
      <w:r w:rsidR="002F64DE">
        <w:rPr>
          <w:rFonts w:ascii="Times New Roman" w:eastAsia="Times New Roman" w:hAnsi="Times New Roman" w:cs="Times New Roman"/>
          <w:sz w:val="24"/>
          <w:szCs w:val="24"/>
        </w:rPr>
        <w:t>hotels</w:t>
      </w:r>
      <w:r>
        <w:rPr>
          <w:rFonts w:ascii="Times New Roman" w:eastAsia="Times New Roman" w:hAnsi="Times New Roman" w:cs="Times New Roman"/>
          <w:sz w:val="24"/>
          <w:szCs w:val="24"/>
        </w:rPr>
        <w:t xml:space="preserve">, the JW Marriott Hotel, unravelling its significance and influence. As a </w:t>
      </w:r>
      <w:r w:rsidR="002F64DE">
        <w:rPr>
          <w:rFonts w:ascii="Times New Roman" w:eastAsia="Times New Roman" w:hAnsi="Times New Roman" w:cs="Times New Roman"/>
          <w:sz w:val="24"/>
          <w:szCs w:val="24"/>
        </w:rPr>
        <w:t>symbol</w:t>
      </w:r>
      <w:r>
        <w:rPr>
          <w:rFonts w:ascii="Times New Roman" w:eastAsia="Times New Roman" w:hAnsi="Times New Roman" w:cs="Times New Roman"/>
          <w:sz w:val="24"/>
          <w:szCs w:val="24"/>
        </w:rPr>
        <w:t xml:space="preserve"> of luxury and comfort, JW Marriott caters to a diverse clientele, each seeking a distinctive blend of </w:t>
      </w:r>
      <w:r w:rsidR="002F64DE">
        <w:rPr>
          <w:rFonts w:ascii="Times New Roman" w:eastAsia="Times New Roman" w:hAnsi="Times New Roman" w:cs="Times New Roman"/>
          <w:sz w:val="24"/>
          <w:szCs w:val="24"/>
        </w:rPr>
        <w:t xml:space="preserve">lavishness </w:t>
      </w:r>
      <w:r>
        <w:rPr>
          <w:rFonts w:ascii="Times New Roman" w:eastAsia="Times New Roman" w:hAnsi="Times New Roman" w:cs="Times New Roman"/>
          <w:sz w:val="24"/>
          <w:szCs w:val="24"/>
        </w:rPr>
        <w:t>and personalised service. Examining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main consumers, the </w:t>
      </w:r>
      <w:r w:rsidR="005E4315">
        <w:rPr>
          <w:rFonts w:ascii="Times New Roman" w:eastAsia="Times New Roman" w:hAnsi="Times New Roman" w:cs="Times New Roman"/>
          <w:sz w:val="24"/>
          <w:szCs w:val="24"/>
        </w:rPr>
        <w:t>presentation</w:t>
      </w:r>
      <w:r>
        <w:rPr>
          <w:rFonts w:ascii="Times New Roman" w:eastAsia="Times New Roman" w:hAnsi="Times New Roman" w:cs="Times New Roman"/>
          <w:sz w:val="24"/>
          <w:szCs w:val="24"/>
        </w:rPr>
        <w:t xml:space="preserve"> illuminates the intricate nature and expansive scope of guest services, illustrating how JW Marriott meets </w:t>
      </w:r>
      <w:r w:rsidR="002F64DE">
        <w:rPr>
          <w:rFonts w:ascii="Times New Roman" w:eastAsia="Times New Roman" w:hAnsi="Times New Roman" w:cs="Times New Roman"/>
          <w:sz w:val="24"/>
          <w:szCs w:val="24"/>
        </w:rPr>
        <w:t xml:space="preserve">customer </w:t>
      </w:r>
      <w:r>
        <w:rPr>
          <w:rFonts w:ascii="Times New Roman" w:eastAsia="Times New Roman" w:hAnsi="Times New Roman" w:cs="Times New Roman"/>
          <w:sz w:val="24"/>
          <w:szCs w:val="24"/>
        </w:rPr>
        <w:t>expectations, setting a paradigm for unparalleled hospitality in the industry.</w:t>
      </w:r>
    </w:p>
    <w:p w14:paraId="00000006" w14:textId="7F8B3211" w:rsidR="00383861" w:rsidRDefault="00B077D4" w:rsidP="00B077D4">
      <w:pPr>
        <w:pStyle w:val="Heading1"/>
      </w:pPr>
      <w:bookmarkStart w:id="1" w:name="_Toc160037515"/>
      <w:r>
        <w:t>Slide 2: Overview of the hotel</w:t>
      </w:r>
      <w:bookmarkEnd w:id="1"/>
      <w:r>
        <w:t xml:space="preserve"> </w:t>
      </w:r>
    </w:p>
    <w:p w14:paraId="4B67A6FE" w14:textId="4A1E070A"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7D00E42B" wp14:editId="6FA4FAC9">
            <wp:extent cx="5733415" cy="3166110"/>
            <wp:effectExtent l="0" t="0" r="635" b="0"/>
            <wp:docPr id="201716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65697" name=""/>
                    <pic:cNvPicPr/>
                  </pic:nvPicPr>
                  <pic:blipFill>
                    <a:blip r:embed="rId9"/>
                    <a:stretch>
                      <a:fillRect/>
                    </a:stretch>
                  </pic:blipFill>
                  <pic:spPr>
                    <a:xfrm>
                      <a:off x="0" y="0"/>
                      <a:ext cx="5733415" cy="3166110"/>
                    </a:xfrm>
                    <a:prstGeom prst="rect">
                      <a:avLst/>
                    </a:prstGeom>
                  </pic:spPr>
                </pic:pic>
              </a:graphicData>
            </a:graphic>
          </wp:inline>
        </w:drawing>
      </w:r>
    </w:p>
    <w:p w14:paraId="08C349B1" w14:textId="76DE5B76"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07" w14:textId="6BC2E632"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Founded in 1927, JW Marriott has evolved into a globally recognised luxury hotel brand, setting </w:t>
      </w:r>
      <w:r w:rsidR="002F64DE">
        <w:rPr>
          <w:rFonts w:ascii="Times New Roman" w:eastAsia="Times New Roman" w:hAnsi="Times New Roman" w:cs="Times New Roman"/>
          <w:sz w:val="24"/>
          <w:szCs w:val="24"/>
        </w:rPr>
        <w:t>high</w:t>
      </w:r>
      <w:r>
        <w:rPr>
          <w:rFonts w:ascii="Times New Roman" w:eastAsia="Times New Roman" w:hAnsi="Times New Roman" w:cs="Times New Roman"/>
          <w:sz w:val="24"/>
          <w:szCs w:val="24"/>
        </w:rPr>
        <w:t xml:space="preserve"> standards in hospitality (Jw-marriott.marriott.com, 2024). Headquartered in Bethesda, Maryland, USA, the brand has expanded its reach across 127 countries, with an extensive network of over 175 hotels. The JW Marriott Hotel boasts a rich legacy of providing exceptional services and </w:t>
      </w:r>
      <w:r w:rsidR="002F64DE">
        <w:rPr>
          <w:rFonts w:ascii="Times New Roman" w:eastAsia="Times New Roman" w:hAnsi="Times New Roman" w:cs="Times New Roman"/>
          <w:sz w:val="24"/>
          <w:szCs w:val="24"/>
        </w:rPr>
        <w:t>luxurious</w:t>
      </w:r>
      <w:r>
        <w:rPr>
          <w:rFonts w:ascii="Times New Roman" w:eastAsia="Times New Roman" w:hAnsi="Times New Roman" w:cs="Times New Roman"/>
          <w:sz w:val="24"/>
          <w:szCs w:val="24"/>
        </w:rPr>
        <w:t xml:space="preserve"> accommodations to discerning travellers. With an employee force dedicated to delivering personalised experiences, the brand has earned its reputation as </w:t>
      </w:r>
      <w:r w:rsidR="00090DA9">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w:t>
      </w:r>
      <w:r w:rsidR="002F64DE">
        <w:rPr>
          <w:rFonts w:ascii="Times New Roman" w:eastAsia="Times New Roman" w:hAnsi="Times New Roman" w:cs="Times New Roman"/>
          <w:sz w:val="24"/>
          <w:szCs w:val="24"/>
        </w:rPr>
        <w:t>epitome</w:t>
      </w:r>
      <w:r>
        <w:rPr>
          <w:rFonts w:ascii="Times New Roman" w:eastAsia="Times New Roman" w:hAnsi="Times New Roman" w:cs="Times New Roman"/>
          <w:sz w:val="24"/>
          <w:szCs w:val="24"/>
        </w:rPr>
        <w:t xml:space="preserve"> of luxury and sophistication. From lavish guest rooms to world-class dining, spa facilities, and event spaces, JW Marriott caters to both business and leisure travellers, embodying the essence of refined hospitality.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commitment to excellence and attention to detail has made it a preferred choice for those seeking an elevated and memorable stay in some of the world</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most vibrant destinations.</w:t>
      </w:r>
    </w:p>
    <w:p w14:paraId="00000008" w14:textId="2C854443" w:rsidR="00383861" w:rsidRDefault="00B077D4" w:rsidP="00B077D4">
      <w:pPr>
        <w:pStyle w:val="Heading1"/>
      </w:pPr>
      <w:bookmarkStart w:id="2" w:name="_Toc160037516"/>
      <w:r>
        <w:t>Slide 3: The hotel</w:t>
      </w:r>
      <w:r w:rsidR="00090DA9">
        <w:t>’</w:t>
      </w:r>
      <w:r>
        <w:t>s main consumers and why they appeal to this group</w:t>
      </w:r>
      <w:bookmarkEnd w:id="2"/>
      <w:r>
        <w:t xml:space="preserve"> </w:t>
      </w:r>
    </w:p>
    <w:p w14:paraId="5A57562E" w14:textId="64023471"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43A2C338" wp14:editId="716DE4CC">
            <wp:extent cx="5733415" cy="3190875"/>
            <wp:effectExtent l="0" t="0" r="635" b="9525"/>
            <wp:docPr id="32515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59878" name=""/>
                    <pic:cNvPicPr/>
                  </pic:nvPicPr>
                  <pic:blipFill>
                    <a:blip r:embed="rId10"/>
                    <a:stretch>
                      <a:fillRect/>
                    </a:stretch>
                  </pic:blipFill>
                  <pic:spPr>
                    <a:xfrm>
                      <a:off x="0" y="0"/>
                      <a:ext cx="5733415" cy="3190875"/>
                    </a:xfrm>
                    <a:prstGeom prst="rect">
                      <a:avLst/>
                    </a:prstGeom>
                  </pic:spPr>
                </pic:pic>
              </a:graphicData>
            </a:graphic>
          </wp:inline>
        </w:drawing>
      </w:r>
    </w:p>
    <w:p w14:paraId="1E3030A2" w14:textId="2735E9CE"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09" w14:textId="51C56E95" w:rsidR="00383861"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STP Analysis</w:t>
      </w:r>
    </w:p>
    <w:p w14:paraId="0000000A" w14:textId="77777777" w:rsidR="00383861" w:rsidRDefault="0000000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Segmentation: </w:t>
      </w:r>
      <w:r>
        <w:rPr>
          <w:rFonts w:ascii="Times New Roman" w:eastAsia="Times New Roman" w:hAnsi="Times New Roman" w:cs="Times New Roman"/>
          <w:sz w:val="24"/>
          <w:szCs w:val="24"/>
        </w:rPr>
        <w:t>JW Marriott segments its market based on demographics, psychographics, and behaviour. Primary segments include affluent business executives, luxury-seeking tourists, and event planners (George, 2021).</w:t>
      </w:r>
    </w:p>
    <w:p w14:paraId="0000000B" w14:textId="6606ABD1" w:rsidR="00383861"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Targeting:</w:t>
      </w:r>
      <w:r>
        <w:rPr>
          <w:rFonts w:ascii="Times New Roman" w:eastAsia="Times New Roman" w:hAnsi="Times New Roman" w:cs="Times New Roman"/>
          <w:sz w:val="24"/>
          <w:szCs w:val="24"/>
        </w:rPr>
        <w:t xml:space="preserve"> The hotel focuses on the upper </w:t>
      </w:r>
      <w:r w:rsidR="002F64DE">
        <w:rPr>
          <w:rFonts w:ascii="Times New Roman" w:eastAsia="Times New Roman" w:hAnsi="Times New Roman" w:cs="Times New Roman"/>
          <w:sz w:val="24"/>
          <w:szCs w:val="24"/>
        </w:rPr>
        <w:t>level</w:t>
      </w:r>
      <w:r>
        <w:rPr>
          <w:rFonts w:ascii="Times New Roman" w:eastAsia="Times New Roman" w:hAnsi="Times New Roman" w:cs="Times New Roman"/>
          <w:sz w:val="24"/>
          <w:szCs w:val="24"/>
        </w:rPr>
        <w:t xml:space="preserve"> of society, aiming to attract individuals and groups who appreciate and are willing to pay for premium accommodations and services. </w:t>
      </w:r>
    </w:p>
    <w:p w14:paraId="0000000C" w14:textId="1BA1BF7B" w:rsidR="00383861"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Positioning:</w:t>
      </w:r>
      <w:r>
        <w:rPr>
          <w:rFonts w:ascii="Times New Roman" w:eastAsia="Times New Roman" w:hAnsi="Times New Roman" w:cs="Times New Roman"/>
          <w:sz w:val="24"/>
          <w:szCs w:val="24"/>
        </w:rPr>
        <w:t xml:space="preserve"> JW Marriott positions itself as a symbol of refined elegance and superior service in the luxury hospitality sector. </w:t>
      </w:r>
      <w:r w:rsidR="002F64DE">
        <w:rPr>
          <w:rFonts w:ascii="Times New Roman" w:eastAsia="Times New Roman" w:hAnsi="Times New Roman" w:cs="Times New Roman"/>
          <w:sz w:val="24"/>
          <w:szCs w:val="24"/>
        </w:rPr>
        <w:t>T</w:t>
      </w:r>
      <w:r>
        <w:rPr>
          <w:rFonts w:ascii="Times New Roman" w:eastAsia="Times New Roman" w:hAnsi="Times New Roman" w:cs="Times New Roman"/>
          <w:sz w:val="24"/>
          <w:szCs w:val="24"/>
        </w:rPr>
        <w:t>he hotel establishes itself as a premier choice for those who value exclusivity and sophistication</w:t>
      </w:r>
      <w:r w:rsidR="002F64DE">
        <w:rPr>
          <w:rFonts w:ascii="Times New Roman" w:eastAsia="Times New Roman" w:hAnsi="Times New Roman" w:cs="Times New Roman"/>
          <w:sz w:val="24"/>
          <w:szCs w:val="24"/>
        </w:rPr>
        <w:t xml:space="preserve"> through meticulous attention to detail and a commitment to exceeding expectations.</w:t>
      </w:r>
    </w:p>
    <w:p w14:paraId="0000000D" w14:textId="17A9FB26" w:rsidR="00383861" w:rsidRDefault="00B077D4" w:rsidP="00B077D4">
      <w:pPr>
        <w:pStyle w:val="Heading2"/>
      </w:pPr>
      <w:bookmarkStart w:id="3" w:name="_Toc160037517"/>
      <w:r>
        <w:t>Slide 4: Why They Appeal to This Group</w:t>
      </w:r>
      <w:bookmarkEnd w:id="3"/>
    </w:p>
    <w:p w14:paraId="3BCAD88A" w14:textId="3267317C"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3BE22EA0" wp14:editId="2ACA9FB6">
            <wp:extent cx="5733415" cy="3225165"/>
            <wp:effectExtent l="0" t="0" r="635" b="0"/>
            <wp:docPr id="741679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79514" name=""/>
                    <pic:cNvPicPr/>
                  </pic:nvPicPr>
                  <pic:blipFill>
                    <a:blip r:embed="rId11"/>
                    <a:stretch>
                      <a:fillRect/>
                    </a:stretch>
                  </pic:blipFill>
                  <pic:spPr>
                    <a:xfrm>
                      <a:off x="0" y="0"/>
                      <a:ext cx="5733415" cy="3225165"/>
                    </a:xfrm>
                    <a:prstGeom prst="rect">
                      <a:avLst/>
                    </a:prstGeom>
                  </pic:spPr>
                </pic:pic>
              </a:graphicData>
            </a:graphic>
          </wp:inline>
        </w:drawing>
      </w:r>
    </w:p>
    <w:p w14:paraId="3F48A187" w14:textId="1FEF5634"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0E" w14:textId="1C351341"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JW Marriott</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appeal to these diverse consumer segments lies in its</w:t>
      </w:r>
      <w:r w:rsidR="002F64D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attention to detail, ensuring a personalised and luxurious experience for each guest. Affluent business professionals are drawn to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strategic locations and premium amenities, making it an ideal choice for corporate stays (Walker, 2021). Leisure travellers are enticed by the promise of indulgence, from </w:t>
      </w:r>
      <w:r w:rsidR="002F64DE">
        <w:rPr>
          <w:rFonts w:ascii="Times New Roman" w:eastAsia="Times New Roman" w:hAnsi="Times New Roman" w:cs="Times New Roman"/>
          <w:sz w:val="24"/>
          <w:szCs w:val="24"/>
        </w:rPr>
        <w:t xml:space="preserve">lavish </w:t>
      </w:r>
      <w:r>
        <w:rPr>
          <w:rFonts w:ascii="Times New Roman" w:eastAsia="Times New Roman" w:hAnsi="Times New Roman" w:cs="Times New Roman"/>
          <w:sz w:val="24"/>
          <w:szCs w:val="24"/>
        </w:rPr>
        <w:t>accommodations to fine dining. Event planners appreciate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elegant venues and impeccable service, </w:t>
      </w:r>
      <w:r w:rsidR="002F64DE">
        <w:rPr>
          <w:rFonts w:ascii="Times New Roman" w:eastAsia="Times New Roman" w:hAnsi="Times New Roman" w:cs="Times New Roman"/>
          <w:sz w:val="24"/>
          <w:szCs w:val="24"/>
        </w:rPr>
        <w:t>ensuring</w:t>
      </w:r>
      <w:r>
        <w:rPr>
          <w:rFonts w:ascii="Times New Roman" w:eastAsia="Times New Roman" w:hAnsi="Times New Roman" w:cs="Times New Roman"/>
          <w:sz w:val="24"/>
          <w:szCs w:val="24"/>
        </w:rPr>
        <w:t xml:space="preserve"> a seamless and memorable experience for their clients. JW Marriott captures the loyalty of its main consumers, establishing itself as a</w:t>
      </w:r>
      <w:r w:rsidR="002F64DE">
        <w:rPr>
          <w:rFonts w:ascii="Times New Roman" w:eastAsia="Times New Roman" w:hAnsi="Times New Roman" w:cs="Times New Roman"/>
          <w:sz w:val="24"/>
          <w:szCs w:val="24"/>
        </w:rPr>
        <w:t xml:space="preserve">n example </w:t>
      </w:r>
      <w:r>
        <w:rPr>
          <w:rFonts w:ascii="Times New Roman" w:eastAsia="Times New Roman" w:hAnsi="Times New Roman" w:cs="Times New Roman"/>
          <w:sz w:val="24"/>
          <w:szCs w:val="24"/>
        </w:rPr>
        <w:t>of luxury in the hospitality industry.</w:t>
      </w:r>
    </w:p>
    <w:p w14:paraId="0000000F" w14:textId="2CFDD261" w:rsidR="00383861" w:rsidRDefault="00B077D4" w:rsidP="00B077D4">
      <w:pPr>
        <w:pStyle w:val="Heading1"/>
      </w:pPr>
      <w:bookmarkStart w:id="4" w:name="_Toc160037518"/>
      <w:r>
        <w:t>Slide 5: The nature, scope and role of guest services and facilities and its application to JW Marriott</w:t>
      </w:r>
      <w:bookmarkEnd w:id="4"/>
      <w:r>
        <w:t xml:space="preserve"> </w:t>
      </w:r>
    </w:p>
    <w:p w14:paraId="3D2F35D1" w14:textId="755B5EBA"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4D4DEBB2" wp14:editId="4DC13B23">
            <wp:extent cx="5733415" cy="3185160"/>
            <wp:effectExtent l="0" t="0" r="635" b="0"/>
            <wp:docPr id="943815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15081" name=""/>
                    <pic:cNvPicPr/>
                  </pic:nvPicPr>
                  <pic:blipFill>
                    <a:blip r:embed="rId12"/>
                    <a:stretch>
                      <a:fillRect/>
                    </a:stretch>
                  </pic:blipFill>
                  <pic:spPr>
                    <a:xfrm>
                      <a:off x="0" y="0"/>
                      <a:ext cx="5733415" cy="3185160"/>
                    </a:xfrm>
                    <a:prstGeom prst="rect">
                      <a:avLst/>
                    </a:prstGeom>
                  </pic:spPr>
                </pic:pic>
              </a:graphicData>
            </a:graphic>
          </wp:inline>
        </w:drawing>
      </w:r>
    </w:p>
    <w:p w14:paraId="0973F441" w14:textId="3A5DD7DE"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10" w14:textId="0D90DCD1" w:rsidR="00383861"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Nature, Scope, and Role of Guest Services and Facilities</w:t>
      </w:r>
    </w:p>
    <w:p w14:paraId="00000011" w14:textId="0C986F74"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Nature: </w:t>
      </w:r>
      <w:r>
        <w:rPr>
          <w:rFonts w:ascii="Times New Roman" w:eastAsia="Times New Roman" w:hAnsi="Times New Roman" w:cs="Times New Roman"/>
          <w:sz w:val="24"/>
          <w:szCs w:val="24"/>
        </w:rPr>
        <w:t>According to Ford (2020)</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guest services and facilities in the hospitality industry encompass a broad spectrum of offerings designed to enhance the guest experience. These include accommodation, dining, entertainment, wellness, and event spaces. The nature of these services is </w:t>
      </w:r>
      <w:r w:rsidR="002F64DE">
        <w:rPr>
          <w:rFonts w:ascii="Times New Roman" w:eastAsia="Times New Roman" w:hAnsi="Times New Roman" w:cs="Times New Roman"/>
          <w:sz w:val="24"/>
          <w:szCs w:val="24"/>
        </w:rPr>
        <w:t>grounded</w:t>
      </w:r>
      <w:r>
        <w:rPr>
          <w:rFonts w:ascii="Times New Roman" w:eastAsia="Times New Roman" w:hAnsi="Times New Roman" w:cs="Times New Roman"/>
          <w:sz w:val="24"/>
          <w:szCs w:val="24"/>
        </w:rPr>
        <w:t xml:space="preserve"> in the principles of customer-centricity, aiming to provide comfort, convenience, and satisfaction to guests throughout their stay.</w:t>
      </w:r>
    </w:p>
    <w:p w14:paraId="00000012" w14:textId="77777777"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Scope: </w:t>
      </w:r>
      <w:r>
        <w:rPr>
          <w:rFonts w:ascii="Times New Roman" w:eastAsia="Times New Roman" w:hAnsi="Times New Roman" w:cs="Times New Roman"/>
          <w:sz w:val="24"/>
          <w:szCs w:val="24"/>
        </w:rPr>
        <w:t>The scope of guest services extends from pre-arrival to post-departure, covering reservations, check-in procedures, room amenities, concierge services, dining options, recreational facilities, and more. It involves anticipating and fulfilling the diverse needs and expectations of guests, ensuring a seamless and enjoyable stay.</w:t>
      </w:r>
    </w:p>
    <w:p w14:paraId="00000013" w14:textId="77777777"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Role:</w:t>
      </w:r>
      <w:r>
        <w:rPr>
          <w:rFonts w:ascii="Times New Roman" w:eastAsia="Times New Roman" w:hAnsi="Times New Roman" w:cs="Times New Roman"/>
          <w:sz w:val="24"/>
          <w:szCs w:val="24"/>
        </w:rPr>
        <w:t xml:space="preserve"> The role of guest services is pivotal in shaping the overall perception of a hospitality establishment. It involves creating a welcoming atmosphere, addressing guest inquiries and concerns promptly, and delivering personalised services to enhance guest satisfaction (Soloman, 2018). The facilities offered, such as meeting rooms, spa services, and recreational areas, contribute to a comprehensive and memorable guest experience.</w:t>
      </w:r>
    </w:p>
    <w:p w14:paraId="00000014" w14:textId="7316D478" w:rsidR="00383861" w:rsidRDefault="00B077D4" w:rsidP="00B077D4">
      <w:pPr>
        <w:pStyle w:val="Heading2"/>
      </w:pPr>
      <w:bookmarkStart w:id="5" w:name="_Toc160037519"/>
      <w:r>
        <w:t>Slide 6: Application to JW Marriott</w:t>
      </w:r>
      <w:bookmarkEnd w:id="5"/>
    </w:p>
    <w:p w14:paraId="5D3185BC" w14:textId="67EF0BBB"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58A1E31E" wp14:editId="694DA3E5">
            <wp:extent cx="5733415" cy="3237865"/>
            <wp:effectExtent l="0" t="0" r="635" b="635"/>
            <wp:docPr id="146378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82308" name=""/>
                    <pic:cNvPicPr/>
                  </pic:nvPicPr>
                  <pic:blipFill>
                    <a:blip r:embed="rId13"/>
                    <a:stretch>
                      <a:fillRect/>
                    </a:stretch>
                  </pic:blipFill>
                  <pic:spPr>
                    <a:xfrm>
                      <a:off x="0" y="0"/>
                      <a:ext cx="5733415" cy="3237865"/>
                    </a:xfrm>
                    <a:prstGeom prst="rect">
                      <a:avLst/>
                    </a:prstGeom>
                  </pic:spPr>
                </pic:pic>
              </a:graphicData>
            </a:graphic>
          </wp:inline>
        </w:drawing>
      </w:r>
    </w:p>
    <w:p w14:paraId="025CCCD0" w14:textId="0906993E" w:rsidR="00B077D4" w:rsidRPr="00B077D4" w:rsidRDefault="00B077D4" w:rsidP="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15" w14:textId="77777777" w:rsidR="00383861" w:rsidRDefault="00000000">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Accommodation and Dining Excellence</w:t>
      </w:r>
    </w:p>
    <w:p w14:paraId="00000016" w14:textId="31D4767E"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JW Marriott, synonymous with luxury, excels in providing </w:t>
      </w:r>
      <w:r w:rsidR="002F64DE">
        <w:rPr>
          <w:rFonts w:ascii="Times New Roman" w:eastAsia="Times New Roman" w:hAnsi="Times New Roman" w:cs="Times New Roman"/>
          <w:sz w:val="24"/>
          <w:szCs w:val="24"/>
        </w:rPr>
        <w:t>deluxe</w:t>
      </w:r>
      <w:r>
        <w:rPr>
          <w:rFonts w:ascii="Times New Roman" w:eastAsia="Times New Roman" w:hAnsi="Times New Roman" w:cs="Times New Roman"/>
          <w:sz w:val="24"/>
          <w:szCs w:val="24"/>
        </w:rPr>
        <w:t xml:space="preserve"> accommodations and a diverse range of dining options (Panchapakesan Padma and Ahn JiSeon, 2020). From elegantly appointed rooms to </w:t>
      </w:r>
      <w:r w:rsidR="002F64DE">
        <w:rPr>
          <w:rFonts w:ascii="Times New Roman" w:eastAsia="Times New Roman" w:hAnsi="Times New Roman" w:cs="Times New Roman"/>
          <w:sz w:val="24"/>
          <w:szCs w:val="24"/>
        </w:rPr>
        <w:t xml:space="preserve">high quality </w:t>
      </w:r>
      <w:r>
        <w:rPr>
          <w:rFonts w:ascii="Times New Roman" w:eastAsia="Times New Roman" w:hAnsi="Times New Roman" w:cs="Times New Roman"/>
          <w:sz w:val="24"/>
          <w:szCs w:val="24"/>
        </w:rPr>
        <w:t>restaurants, the hotel ensures a sophisticated experience for guests.</w:t>
      </w:r>
    </w:p>
    <w:p w14:paraId="00000017" w14:textId="77777777" w:rsidR="00383861" w:rsidRDefault="00000000">
      <w:pPr>
        <w:numPr>
          <w:ilvl w:val="0"/>
          <w:numId w:val="3"/>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Personalised Concierge Services</w:t>
      </w:r>
    </w:p>
    <w:p w14:paraId="00000018" w14:textId="4FF420C9"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commitment to personalised service is evident through its concierge services, offering tailored recommendations, exclusive experiences, and ensuring guests</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individual needs and preferences are met with precision.</w:t>
      </w:r>
    </w:p>
    <w:p w14:paraId="00000019" w14:textId="77777777" w:rsidR="00383861"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Versatile Event Spaces</w:t>
      </w:r>
    </w:p>
    <w:p w14:paraId="0000001A" w14:textId="40587D3A"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JW Marriott</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event spaces cater to a wide range of functions, from corporate meetings to lavish weddings (Minwoo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commitment to event excellence positions it as a preferred choice for those seeking upscale and well-managed venues.</w:t>
      </w:r>
    </w:p>
    <w:p w14:paraId="0000001B" w14:textId="77777777" w:rsidR="00383861"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Wellness Amenities</w:t>
      </w:r>
    </w:p>
    <w:p w14:paraId="0000001C" w14:textId="00B93D2D"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Recognising the importance of well-being, JW Marriott incorporates wellness amenities, including spas and fitness centres, aligning with the growing trend of </w:t>
      </w:r>
      <w:r w:rsidR="002F64DE">
        <w:rPr>
          <w:rFonts w:ascii="Times New Roman" w:eastAsia="Times New Roman" w:hAnsi="Times New Roman" w:cs="Times New Roman"/>
          <w:sz w:val="24"/>
          <w:szCs w:val="24"/>
        </w:rPr>
        <w:t xml:space="preserve">overall </w:t>
      </w:r>
      <w:r>
        <w:rPr>
          <w:rFonts w:ascii="Times New Roman" w:eastAsia="Times New Roman" w:hAnsi="Times New Roman" w:cs="Times New Roman"/>
          <w:sz w:val="24"/>
          <w:szCs w:val="24"/>
        </w:rPr>
        <w:t>travel experiences.</w:t>
      </w:r>
    </w:p>
    <w:p w14:paraId="0000001D" w14:textId="75C54CCA" w:rsidR="00383861" w:rsidRDefault="00B077D4" w:rsidP="00B077D4">
      <w:pPr>
        <w:pStyle w:val="Heading1"/>
      </w:pPr>
      <w:bookmarkStart w:id="6" w:name="_Toc160037520"/>
      <w:r>
        <w:t>Slide 7: The importance of hospitality and how hotels meet/exceed guest expectations</w:t>
      </w:r>
      <w:bookmarkEnd w:id="6"/>
      <w:r>
        <w:t xml:space="preserve"> </w:t>
      </w:r>
    </w:p>
    <w:p w14:paraId="04D946B7" w14:textId="4879C3A3"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lastRenderedPageBreak/>
        <w:drawing>
          <wp:inline distT="0" distB="0" distL="0" distR="0" wp14:anchorId="02531451" wp14:editId="35CC9475">
            <wp:extent cx="5733415" cy="3195320"/>
            <wp:effectExtent l="0" t="0" r="635" b="5080"/>
            <wp:docPr id="67600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07559" name=""/>
                    <pic:cNvPicPr/>
                  </pic:nvPicPr>
                  <pic:blipFill>
                    <a:blip r:embed="rId14"/>
                    <a:stretch>
                      <a:fillRect/>
                    </a:stretch>
                  </pic:blipFill>
                  <pic:spPr>
                    <a:xfrm>
                      <a:off x="0" y="0"/>
                      <a:ext cx="5733415" cy="3195320"/>
                    </a:xfrm>
                    <a:prstGeom prst="rect">
                      <a:avLst/>
                    </a:prstGeom>
                  </pic:spPr>
                </pic:pic>
              </a:graphicData>
            </a:graphic>
          </wp:inline>
        </w:drawing>
      </w:r>
    </w:p>
    <w:p w14:paraId="3AB012D1" w14:textId="7F0884BD"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1E" w14:textId="3EC585F0"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Importance of Hospitality</w:t>
      </w:r>
    </w:p>
    <w:p w14:paraId="0000001F" w14:textId="4E7BA1F4"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Hospitality plays a pivotal role in shaping guest perceptions and loyalty in the hotel industry. It </w:t>
      </w:r>
      <w:r w:rsidR="002F64DE">
        <w:rPr>
          <w:rFonts w:ascii="Times New Roman" w:eastAsia="Times New Roman" w:hAnsi="Times New Roman" w:cs="Times New Roman"/>
          <w:sz w:val="24"/>
          <w:szCs w:val="24"/>
        </w:rPr>
        <w:t xml:space="preserve">exceeds </w:t>
      </w:r>
      <w:r>
        <w:rPr>
          <w:rFonts w:ascii="Times New Roman" w:eastAsia="Times New Roman" w:hAnsi="Times New Roman" w:cs="Times New Roman"/>
          <w:sz w:val="24"/>
          <w:szCs w:val="24"/>
        </w:rPr>
        <w:t>mere accommodation, embodying the warmth, attentiveness, and personalised care that distinguish a memorable stay. The importance lies in creating an emotional connection with guests, fostering a sense of comfort, and leaving a lasting positive impression (Heppell, 2015). Hospitality is a key differentiator in a competitive market, influencing guest satisfaction and influencing repeat business, referrals, and positive reviews.</w:t>
      </w:r>
    </w:p>
    <w:p w14:paraId="00000020" w14:textId="570397C6" w:rsidR="00383861" w:rsidRDefault="00B077D4" w:rsidP="00B077D4">
      <w:pPr>
        <w:pStyle w:val="Heading2"/>
      </w:pPr>
      <w:bookmarkStart w:id="7" w:name="_Toc160037521"/>
      <w:r>
        <w:t>Slide 8: How Hotels Meet/Exceed Guest Expectations</w:t>
      </w:r>
      <w:bookmarkEnd w:id="7"/>
    </w:p>
    <w:p w14:paraId="279CF1C9" w14:textId="3B90F1A2"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drawing>
          <wp:inline distT="0" distB="0" distL="0" distR="0" wp14:anchorId="4292B08A" wp14:editId="20764B3A">
            <wp:extent cx="5733415" cy="3205480"/>
            <wp:effectExtent l="0" t="0" r="635" b="0"/>
            <wp:docPr id="1323062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62411" name=""/>
                    <pic:cNvPicPr/>
                  </pic:nvPicPr>
                  <pic:blipFill>
                    <a:blip r:embed="rId15"/>
                    <a:stretch>
                      <a:fillRect/>
                    </a:stretch>
                  </pic:blipFill>
                  <pic:spPr>
                    <a:xfrm>
                      <a:off x="0" y="0"/>
                      <a:ext cx="5733415" cy="3205480"/>
                    </a:xfrm>
                    <a:prstGeom prst="rect">
                      <a:avLst/>
                    </a:prstGeom>
                  </pic:spPr>
                </pic:pic>
              </a:graphicData>
            </a:graphic>
          </wp:inline>
        </w:drawing>
      </w:r>
    </w:p>
    <w:p w14:paraId="12A61F82" w14:textId="04681291" w:rsidR="00B077D4" w:rsidRPr="00B077D4" w:rsidRDefault="00B077D4" w:rsidP="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lastRenderedPageBreak/>
        <w:t>Speaker Notes:</w:t>
      </w:r>
    </w:p>
    <w:p w14:paraId="00000021" w14:textId="08187EEB" w:rsidR="00383861"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Personalised Service:</w:t>
      </w:r>
      <w:r>
        <w:rPr>
          <w:rFonts w:ascii="Times New Roman" w:eastAsia="Times New Roman" w:hAnsi="Times New Roman" w:cs="Times New Roman"/>
          <w:sz w:val="24"/>
          <w:szCs w:val="24"/>
        </w:rPr>
        <w:t xml:space="preserve"> JW Marriott prioritises personalised service, ensuring staff are attentive to individual preferences and needs. From welcome amenities to </w:t>
      </w:r>
      <w:r w:rsidR="002F64DE">
        <w:rPr>
          <w:rFonts w:ascii="Times New Roman" w:eastAsia="Times New Roman" w:hAnsi="Times New Roman" w:cs="Times New Roman"/>
          <w:sz w:val="24"/>
          <w:szCs w:val="24"/>
        </w:rPr>
        <w:t>personalised</w:t>
      </w:r>
      <w:r>
        <w:rPr>
          <w:rFonts w:ascii="Times New Roman" w:eastAsia="Times New Roman" w:hAnsi="Times New Roman" w:cs="Times New Roman"/>
          <w:sz w:val="24"/>
          <w:szCs w:val="24"/>
        </w:rPr>
        <w:t xml:space="preserve"> recommendations, this attention to detail exceeds generic expectations.</w:t>
      </w:r>
    </w:p>
    <w:p w14:paraId="00000022" w14:textId="77777777" w:rsidR="00383861"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Anticipation of Needs:</w:t>
      </w:r>
      <w:r>
        <w:rPr>
          <w:rFonts w:ascii="Times New Roman" w:eastAsia="Times New Roman" w:hAnsi="Times New Roman" w:cs="Times New Roman"/>
          <w:sz w:val="24"/>
          <w:szCs w:val="24"/>
        </w:rPr>
        <w:t xml:space="preserve"> Exemplary hospitality involves anticipating guest needs before they articulate them. Hotels achieve this by training staff to be intuitive and proactive, providing a seamless and anticipatory service experience (Wood, 2015).</w:t>
      </w:r>
    </w:p>
    <w:p w14:paraId="00000023" w14:textId="142D1A86" w:rsidR="00383861"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Quality Facilities and Amenities:</w:t>
      </w:r>
      <w:r>
        <w:rPr>
          <w:rFonts w:ascii="Times New Roman" w:eastAsia="Times New Roman" w:hAnsi="Times New Roman" w:cs="Times New Roman"/>
          <w:sz w:val="24"/>
          <w:szCs w:val="24"/>
        </w:rPr>
        <w:t xml:space="preserve"> Meeting expectations involves providing quality facilities and amenities. JW Marriott </w:t>
      </w:r>
      <w:r w:rsidR="00090DA9">
        <w:rPr>
          <w:rFonts w:ascii="Times New Roman" w:eastAsia="Times New Roman" w:hAnsi="Times New Roman" w:cs="Times New Roman"/>
          <w:sz w:val="24"/>
          <w:szCs w:val="24"/>
        </w:rPr>
        <w:t>invests</w:t>
      </w:r>
      <w:r>
        <w:rPr>
          <w:rFonts w:ascii="Times New Roman" w:eastAsia="Times New Roman" w:hAnsi="Times New Roman" w:cs="Times New Roman"/>
          <w:sz w:val="24"/>
          <w:szCs w:val="24"/>
        </w:rPr>
        <w:t xml:space="preserve"> in unique facilities, luxurious accommodations, and upscale dining options, ensuring a consistently high standard that meets and often exceeds guest expectations.</w:t>
      </w:r>
    </w:p>
    <w:p w14:paraId="00000024" w14:textId="77777777" w:rsidR="00383861"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Consistent and Timely Communication:</w:t>
      </w:r>
      <w:r>
        <w:rPr>
          <w:rFonts w:ascii="Times New Roman" w:eastAsia="Times New Roman" w:hAnsi="Times New Roman" w:cs="Times New Roman"/>
          <w:sz w:val="24"/>
          <w:szCs w:val="24"/>
        </w:rPr>
        <w:t xml:space="preserve"> Effective communication is integral to hospitality. Hotels maintain open lines of communication, providing timely and relevant information, addressing queries promptly, and keeping guests informed about services and events, contributing to a sense of trust and assurance.</w:t>
      </w:r>
    </w:p>
    <w:p w14:paraId="00000025" w14:textId="3E53C512" w:rsidR="00383861"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Response to Feedback:</w:t>
      </w:r>
      <w:r>
        <w:rPr>
          <w:rFonts w:ascii="Times New Roman" w:eastAsia="Times New Roman" w:hAnsi="Times New Roman" w:cs="Times New Roman"/>
          <w:sz w:val="24"/>
          <w:szCs w:val="24"/>
        </w:rPr>
        <w:t xml:space="preserve"> Hotels demonstrate commitment to exceeding expectations by actively seeking and responding to guest feedback (Tsao, 2018). Swift resolution of concerns, coupled with a genuine effort to continuously improve based on feedback, reinforces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dedication to guest satisfaction.</w:t>
      </w:r>
    </w:p>
    <w:p w14:paraId="00000026" w14:textId="5CDDD8FD" w:rsidR="00383861" w:rsidRDefault="00B077D4" w:rsidP="00B077D4">
      <w:pPr>
        <w:pStyle w:val="Heading1"/>
      </w:pPr>
      <w:bookmarkStart w:id="8" w:name="_Toc160037522"/>
      <w:r>
        <w:t>Slide 9: Conclusion</w:t>
      </w:r>
      <w:bookmarkEnd w:id="8"/>
      <w:r>
        <w:t xml:space="preserve"> </w:t>
      </w:r>
    </w:p>
    <w:p w14:paraId="674F5466" w14:textId="01758393" w:rsidR="0042537D" w:rsidRDefault="0042537D" w:rsidP="0042537D">
      <w:pPr>
        <w:spacing w:line="360" w:lineRule="auto"/>
        <w:jc w:val="center"/>
        <w:rPr>
          <w:rFonts w:ascii="Times New Roman" w:eastAsia="Times New Roman" w:hAnsi="Times New Roman" w:cs="Times New Roman"/>
          <w:b/>
          <w:bCs/>
          <w:sz w:val="24"/>
          <w:szCs w:val="24"/>
        </w:rPr>
      </w:pPr>
      <w:r w:rsidRPr="0042537D">
        <w:rPr>
          <w:rFonts w:ascii="Times New Roman" w:eastAsia="Times New Roman" w:hAnsi="Times New Roman" w:cs="Times New Roman"/>
          <w:b/>
          <w:bCs/>
          <w:noProof/>
          <w:sz w:val="24"/>
          <w:szCs w:val="24"/>
        </w:rPr>
        <w:drawing>
          <wp:inline distT="0" distB="0" distL="0" distR="0" wp14:anchorId="1445618B" wp14:editId="5E0490CA">
            <wp:extent cx="5733415" cy="3207385"/>
            <wp:effectExtent l="0" t="0" r="635" b="0"/>
            <wp:docPr id="65711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17206" name=""/>
                    <pic:cNvPicPr/>
                  </pic:nvPicPr>
                  <pic:blipFill>
                    <a:blip r:embed="rId16"/>
                    <a:stretch>
                      <a:fillRect/>
                    </a:stretch>
                  </pic:blipFill>
                  <pic:spPr>
                    <a:xfrm>
                      <a:off x="0" y="0"/>
                      <a:ext cx="5733415" cy="3207385"/>
                    </a:xfrm>
                    <a:prstGeom prst="rect">
                      <a:avLst/>
                    </a:prstGeom>
                  </pic:spPr>
                </pic:pic>
              </a:graphicData>
            </a:graphic>
          </wp:inline>
        </w:drawing>
      </w:r>
    </w:p>
    <w:p w14:paraId="4F4AD9DE" w14:textId="7530AC4F" w:rsidR="00B077D4" w:rsidRPr="00B077D4" w:rsidRDefault="00B077D4">
      <w:pPr>
        <w:spacing w:line="360" w:lineRule="auto"/>
        <w:jc w:val="both"/>
        <w:rPr>
          <w:rFonts w:ascii="Times New Roman" w:eastAsia="Times New Roman" w:hAnsi="Times New Roman" w:cs="Times New Roman"/>
          <w:b/>
          <w:bCs/>
          <w:sz w:val="24"/>
          <w:szCs w:val="24"/>
        </w:rPr>
      </w:pPr>
      <w:r w:rsidRPr="00B077D4">
        <w:rPr>
          <w:rFonts w:ascii="Times New Roman" w:eastAsia="Times New Roman" w:hAnsi="Times New Roman" w:cs="Times New Roman"/>
          <w:b/>
          <w:bCs/>
          <w:sz w:val="24"/>
          <w:szCs w:val="24"/>
        </w:rPr>
        <w:t>Speaker Notes:</w:t>
      </w:r>
    </w:p>
    <w:p w14:paraId="00000027" w14:textId="3B20E37F" w:rsidR="0038386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hospitality</w:t>
      </w:r>
      <w:r w:rsidR="00090DA9">
        <w:rPr>
          <w:rFonts w:ascii="Times New Roman" w:eastAsia="Times New Roman" w:hAnsi="Times New Roman" w:cs="Times New Roman"/>
          <w:sz w:val="24"/>
          <w:szCs w:val="24"/>
        </w:rPr>
        <w:t xml:space="preserve"> industry</w:t>
      </w:r>
      <w:r>
        <w:rPr>
          <w:rFonts w:ascii="Times New Roman" w:eastAsia="Times New Roman" w:hAnsi="Times New Roman" w:cs="Times New Roman"/>
          <w:sz w:val="24"/>
          <w:szCs w:val="24"/>
        </w:rPr>
        <w:t>, JW Marriott emerges as a</w:t>
      </w:r>
      <w:r w:rsidR="00090DA9">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w:t>
      </w:r>
      <w:r w:rsidR="00090DA9">
        <w:rPr>
          <w:rFonts w:ascii="Times New Roman" w:eastAsia="Times New Roman" w:hAnsi="Times New Roman" w:cs="Times New Roman"/>
          <w:sz w:val="24"/>
          <w:szCs w:val="24"/>
        </w:rPr>
        <w:t>example</w:t>
      </w:r>
      <w:r>
        <w:rPr>
          <w:rFonts w:ascii="Times New Roman" w:eastAsia="Times New Roman" w:hAnsi="Times New Roman" w:cs="Times New Roman"/>
          <w:sz w:val="24"/>
          <w:szCs w:val="24"/>
        </w:rPr>
        <w:t xml:space="preserve"> of luxury and sophistication.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strategic segmentation, targeting, and positioning strategies have successfully attracted a diverse clientele, from discerning business professionals to leisure travellers and event planners. The meticulous attention to detail, personalised concierge services, and versatile facilities reflect the brand</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commitment to surpassing expectations. JW Marriott</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w:t>
      </w:r>
      <w:r w:rsidR="00090DA9">
        <w:rPr>
          <w:rFonts w:ascii="Times New Roman" w:eastAsia="Times New Roman" w:hAnsi="Times New Roman" w:cs="Times New Roman"/>
          <w:sz w:val="24"/>
          <w:szCs w:val="24"/>
        </w:rPr>
        <w:t xml:space="preserve">manifestation </w:t>
      </w:r>
      <w:r>
        <w:rPr>
          <w:rFonts w:ascii="Times New Roman" w:eastAsia="Times New Roman" w:hAnsi="Times New Roman" w:cs="Times New Roman"/>
          <w:sz w:val="24"/>
          <w:szCs w:val="24"/>
        </w:rPr>
        <w:t xml:space="preserve">of hospitality </w:t>
      </w:r>
      <w:r w:rsidR="00090DA9">
        <w:rPr>
          <w:rFonts w:ascii="Times New Roman" w:eastAsia="Times New Roman" w:hAnsi="Times New Roman" w:cs="Times New Roman"/>
          <w:sz w:val="24"/>
          <w:szCs w:val="24"/>
        </w:rPr>
        <w:t xml:space="preserve">consistently </w:t>
      </w:r>
      <w:r>
        <w:rPr>
          <w:rFonts w:ascii="Times New Roman" w:eastAsia="Times New Roman" w:hAnsi="Times New Roman" w:cs="Times New Roman"/>
          <w:sz w:val="24"/>
          <w:szCs w:val="24"/>
        </w:rPr>
        <w:t>meets guest expectations, creating an emotional connection that fosters loyalty. Investing in staff training, technological innovation, and sustainability practices will further elevate JW Marriott</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commitment to excellence. Embracing evolving consumer preferences and maintaining a proactive approach to guest feedback will ensure the hotel</w:t>
      </w:r>
      <w:r w:rsidR="00090DA9">
        <w:rPr>
          <w:rFonts w:ascii="Times New Roman" w:eastAsia="Times New Roman" w:hAnsi="Times New Roman" w:cs="Times New Roman"/>
          <w:sz w:val="24"/>
          <w:szCs w:val="24"/>
        </w:rPr>
        <w:t>’</w:t>
      </w:r>
      <w:r>
        <w:rPr>
          <w:rFonts w:ascii="Times New Roman" w:eastAsia="Times New Roman" w:hAnsi="Times New Roman" w:cs="Times New Roman"/>
          <w:sz w:val="24"/>
          <w:szCs w:val="24"/>
        </w:rPr>
        <w:t>s enduring success in delivering unique experiences in the hospitality industry.</w:t>
      </w:r>
    </w:p>
    <w:p w14:paraId="00000028" w14:textId="77777777" w:rsidR="00383861" w:rsidRDefault="00000000">
      <w:pPr>
        <w:spacing w:line="360" w:lineRule="auto"/>
        <w:jc w:val="both"/>
        <w:rPr>
          <w:rFonts w:ascii="Times New Roman" w:eastAsia="Times New Roman" w:hAnsi="Times New Roman" w:cs="Times New Roman"/>
          <w:b/>
          <w:sz w:val="28"/>
          <w:szCs w:val="28"/>
        </w:rPr>
      </w:pPr>
      <w:r>
        <w:br w:type="page"/>
      </w:r>
    </w:p>
    <w:p w14:paraId="00000029" w14:textId="77777777" w:rsidR="00383861" w:rsidRDefault="00000000" w:rsidP="00B077D4">
      <w:pPr>
        <w:pStyle w:val="Heading1"/>
      </w:pPr>
      <w:bookmarkStart w:id="9" w:name="_Toc160037523"/>
      <w:r>
        <w:lastRenderedPageBreak/>
        <w:t>References</w:t>
      </w:r>
      <w:bookmarkEnd w:id="9"/>
    </w:p>
    <w:p w14:paraId="09DD9235"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Ford, R.C., 2020. </w:t>
      </w:r>
      <w:r w:rsidRPr="00B077D4">
        <w:rPr>
          <w:rFonts w:ascii="Times New Roman" w:hAnsi="Times New Roman" w:cs="Times New Roman"/>
          <w:i/>
          <w:color w:val="222222"/>
          <w:sz w:val="24"/>
          <w:szCs w:val="24"/>
          <w:highlight w:val="white"/>
        </w:rPr>
        <w:t>Managing hospitality organizations: achieving excellence in the guest experience</w:t>
      </w:r>
      <w:r w:rsidRPr="00B077D4">
        <w:rPr>
          <w:rFonts w:ascii="Times New Roman" w:hAnsi="Times New Roman" w:cs="Times New Roman"/>
          <w:color w:val="222222"/>
          <w:sz w:val="24"/>
          <w:szCs w:val="24"/>
          <w:highlight w:val="white"/>
        </w:rPr>
        <w:t>, SAGE Publications.</w:t>
      </w:r>
    </w:p>
    <w:p w14:paraId="143EBA46"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George, R., 2021. Market Segmentation, Targeting, and Positioning. </w:t>
      </w:r>
      <w:r w:rsidRPr="00B077D4">
        <w:rPr>
          <w:rFonts w:ascii="Times New Roman" w:hAnsi="Times New Roman" w:cs="Times New Roman"/>
          <w:i/>
          <w:color w:val="222222"/>
          <w:sz w:val="24"/>
          <w:szCs w:val="24"/>
          <w:highlight w:val="white"/>
        </w:rPr>
        <w:t>In Marketing Tourism and Hospitality</w:t>
      </w:r>
      <w:r w:rsidRPr="00B077D4">
        <w:rPr>
          <w:rFonts w:ascii="Times New Roman" w:hAnsi="Times New Roman" w:cs="Times New Roman"/>
          <w:color w:val="222222"/>
          <w:sz w:val="24"/>
          <w:szCs w:val="24"/>
          <w:highlight w:val="white"/>
        </w:rPr>
        <w:t>: Concepts and Cases (pp. 221-246). Cham: Springer International Publishing.</w:t>
      </w:r>
    </w:p>
    <w:p w14:paraId="457CB9B0"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Heppell, M., 2015. </w:t>
      </w:r>
      <w:r w:rsidRPr="00B077D4">
        <w:rPr>
          <w:rFonts w:ascii="Times New Roman" w:hAnsi="Times New Roman" w:cs="Times New Roman"/>
          <w:i/>
          <w:color w:val="222222"/>
          <w:sz w:val="24"/>
          <w:szCs w:val="24"/>
          <w:highlight w:val="white"/>
        </w:rPr>
        <w:t>Five Star Service: How to deliver exceptional customer service</w:t>
      </w:r>
      <w:r w:rsidRPr="00B077D4">
        <w:rPr>
          <w:rFonts w:ascii="Times New Roman" w:hAnsi="Times New Roman" w:cs="Times New Roman"/>
          <w:color w:val="222222"/>
          <w:sz w:val="24"/>
          <w:szCs w:val="24"/>
          <w:highlight w:val="white"/>
        </w:rPr>
        <w:t>. Pearson UK.</w:t>
      </w:r>
    </w:p>
    <w:p w14:paraId="5CEC7FDC" w14:textId="77777777" w:rsidR="00B077D4" w:rsidRPr="00B077D4" w:rsidRDefault="00B077D4" w:rsidP="00B077D4">
      <w:pPr>
        <w:spacing w:line="360" w:lineRule="auto"/>
        <w:jc w:val="both"/>
        <w:rPr>
          <w:rFonts w:ascii="Times New Roman" w:eastAsia="Times New Roman" w:hAnsi="Times New Roman" w:cs="Times New Roman"/>
          <w:sz w:val="24"/>
          <w:szCs w:val="24"/>
        </w:rPr>
      </w:pPr>
      <w:r w:rsidRPr="00B077D4">
        <w:rPr>
          <w:rFonts w:ascii="Times New Roman" w:hAnsi="Times New Roman" w:cs="Times New Roman"/>
          <w:color w:val="222222"/>
          <w:sz w:val="24"/>
          <w:szCs w:val="24"/>
          <w:highlight w:val="white"/>
        </w:rPr>
        <w:t xml:space="preserve">Jw-marriott.marriott.com, 2024. Available at - [online]: </w:t>
      </w:r>
      <w:hyperlink r:id="rId17">
        <w:r w:rsidRPr="00B077D4">
          <w:rPr>
            <w:rFonts w:ascii="Times New Roman" w:hAnsi="Times New Roman" w:cs="Times New Roman"/>
            <w:color w:val="1155CC"/>
            <w:sz w:val="24"/>
            <w:szCs w:val="24"/>
            <w:highlight w:val="white"/>
            <w:u w:val="single"/>
          </w:rPr>
          <w:t>https://jw-marriott.marriott.com/</w:t>
        </w:r>
      </w:hyperlink>
      <w:r w:rsidRPr="00B077D4">
        <w:rPr>
          <w:rFonts w:ascii="Times New Roman" w:hAnsi="Times New Roman" w:cs="Times New Roman"/>
          <w:color w:val="222222"/>
          <w:sz w:val="24"/>
          <w:szCs w:val="24"/>
          <w:highlight w:val="white"/>
        </w:rPr>
        <w:t>. [Accessed on 28.02.2024].</w:t>
      </w:r>
    </w:p>
    <w:p w14:paraId="77F1FC7A"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Minwoo, L. Seonjeong, L, Yoon, K., 2019. </w:t>
      </w:r>
      <w:r w:rsidRPr="00B077D4">
        <w:rPr>
          <w:rFonts w:ascii="Times New Roman" w:hAnsi="Times New Roman" w:cs="Times New Roman"/>
          <w:i/>
          <w:color w:val="222222"/>
          <w:sz w:val="24"/>
          <w:szCs w:val="24"/>
          <w:highlight w:val="white"/>
        </w:rPr>
        <w:t>Multisensory experience for enhancing hotel guest experiences</w:t>
      </w:r>
      <w:r w:rsidRPr="00B077D4">
        <w:rPr>
          <w:rFonts w:ascii="Times New Roman" w:hAnsi="Times New Roman" w:cs="Times New Roman"/>
          <w:color w:val="222222"/>
          <w:sz w:val="24"/>
          <w:szCs w:val="24"/>
          <w:highlight w:val="white"/>
        </w:rPr>
        <w:t>: Empirical evidence form big data analytics.</w:t>
      </w:r>
    </w:p>
    <w:p w14:paraId="196FC132"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Panchapakesan Padma, P.P. and Ahn JiSeon, A.J., 2020. </w:t>
      </w:r>
      <w:r w:rsidRPr="00B077D4">
        <w:rPr>
          <w:rFonts w:ascii="Times New Roman" w:hAnsi="Times New Roman" w:cs="Times New Roman"/>
          <w:i/>
          <w:color w:val="222222"/>
          <w:sz w:val="24"/>
          <w:szCs w:val="24"/>
          <w:highlight w:val="white"/>
        </w:rPr>
        <w:t>Guest satisfaction &amp; dissatisfaction in luxury hotels</w:t>
      </w:r>
      <w:r w:rsidRPr="00B077D4">
        <w:rPr>
          <w:rFonts w:ascii="Times New Roman" w:hAnsi="Times New Roman" w:cs="Times New Roman"/>
          <w:color w:val="222222"/>
          <w:sz w:val="24"/>
          <w:szCs w:val="24"/>
          <w:highlight w:val="white"/>
        </w:rPr>
        <w:t>: an application of big data.</w:t>
      </w:r>
    </w:p>
    <w:p w14:paraId="6F534BCA"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Soloman. M., 2018. </w:t>
      </w:r>
      <w:r w:rsidRPr="00B077D4">
        <w:rPr>
          <w:rFonts w:ascii="Times New Roman" w:hAnsi="Times New Roman" w:cs="Times New Roman"/>
          <w:i/>
          <w:color w:val="222222"/>
          <w:sz w:val="24"/>
          <w:szCs w:val="24"/>
          <w:highlight w:val="white"/>
        </w:rPr>
        <w:t>The heart of hospitality: a great hotel and restaurant leaders share their secrets</w:t>
      </w:r>
      <w:r w:rsidRPr="00B077D4">
        <w:rPr>
          <w:rFonts w:ascii="Times New Roman" w:hAnsi="Times New Roman" w:cs="Times New Roman"/>
          <w:color w:val="222222"/>
          <w:sz w:val="24"/>
          <w:szCs w:val="24"/>
          <w:highlight w:val="white"/>
        </w:rPr>
        <w:t>, SelectBeeks.</w:t>
      </w:r>
    </w:p>
    <w:p w14:paraId="698F802A" w14:textId="77777777" w:rsidR="00B077D4" w:rsidRDefault="00B077D4" w:rsidP="00B077D4">
      <w:pPr>
        <w:spacing w:line="360" w:lineRule="auto"/>
        <w:jc w:val="both"/>
        <w:rPr>
          <w:color w:val="222222"/>
          <w:sz w:val="20"/>
          <w:szCs w:val="20"/>
          <w:highlight w:val="white"/>
        </w:rPr>
      </w:pPr>
      <w:r w:rsidRPr="00B077D4">
        <w:rPr>
          <w:rFonts w:ascii="Times New Roman" w:hAnsi="Times New Roman" w:cs="Times New Roman"/>
          <w:color w:val="222222"/>
          <w:sz w:val="24"/>
          <w:szCs w:val="24"/>
          <w:highlight w:val="white"/>
        </w:rPr>
        <w:t xml:space="preserve">Tsao, W.C., 2018. Star power: the effect of star rating on service recovery in the hotel industry. </w:t>
      </w:r>
      <w:r w:rsidRPr="00B077D4">
        <w:rPr>
          <w:rFonts w:ascii="Times New Roman" w:hAnsi="Times New Roman" w:cs="Times New Roman"/>
          <w:i/>
          <w:color w:val="222222"/>
          <w:sz w:val="24"/>
          <w:szCs w:val="24"/>
          <w:highlight w:val="white"/>
        </w:rPr>
        <w:t>International Journal of Contemporary Hospitality Management</w:t>
      </w:r>
      <w:r w:rsidRPr="00B077D4">
        <w:rPr>
          <w:rFonts w:ascii="Times New Roman" w:hAnsi="Times New Roman" w:cs="Times New Roman"/>
          <w:color w:val="222222"/>
          <w:sz w:val="24"/>
          <w:szCs w:val="24"/>
          <w:highlight w:val="white"/>
        </w:rPr>
        <w:t xml:space="preserve">, </w:t>
      </w:r>
      <w:r w:rsidRPr="00B077D4">
        <w:rPr>
          <w:rFonts w:ascii="Times New Roman" w:hAnsi="Times New Roman" w:cs="Times New Roman"/>
          <w:i/>
          <w:color w:val="222222"/>
          <w:sz w:val="24"/>
          <w:szCs w:val="24"/>
          <w:highlight w:val="white"/>
        </w:rPr>
        <w:t>30</w:t>
      </w:r>
      <w:r w:rsidRPr="00B077D4">
        <w:rPr>
          <w:rFonts w:ascii="Times New Roman" w:hAnsi="Times New Roman" w:cs="Times New Roman"/>
          <w:color w:val="222222"/>
          <w:sz w:val="24"/>
          <w:szCs w:val="24"/>
          <w:highlight w:val="white"/>
        </w:rPr>
        <w:t>(2), pp.1092-1111.</w:t>
      </w:r>
    </w:p>
    <w:p w14:paraId="4134A7CB" w14:textId="77777777" w:rsidR="00B077D4" w:rsidRPr="00B077D4" w:rsidRDefault="00B077D4" w:rsidP="00B077D4">
      <w:pPr>
        <w:spacing w:line="360" w:lineRule="auto"/>
        <w:jc w:val="both"/>
        <w:rPr>
          <w:rFonts w:ascii="Times New Roman" w:eastAsia="Times New Roman" w:hAnsi="Times New Roman" w:cs="Times New Roman"/>
          <w:sz w:val="24"/>
          <w:szCs w:val="24"/>
        </w:rPr>
      </w:pPr>
      <w:r w:rsidRPr="00B077D4">
        <w:rPr>
          <w:rFonts w:ascii="Times New Roman" w:hAnsi="Times New Roman" w:cs="Times New Roman"/>
          <w:color w:val="222222"/>
          <w:sz w:val="24"/>
          <w:szCs w:val="24"/>
          <w:highlight w:val="white"/>
        </w:rPr>
        <w:t xml:space="preserve">Walker, J.R., 2021. </w:t>
      </w:r>
      <w:r w:rsidRPr="00B077D4">
        <w:rPr>
          <w:rFonts w:ascii="Times New Roman" w:hAnsi="Times New Roman" w:cs="Times New Roman"/>
          <w:i/>
          <w:color w:val="222222"/>
          <w:sz w:val="24"/>
          <w:szCs w:val="24"/>
          <w:highlight w:val="white"/>
        </w:rPr>
        <w:t>Introduction to hospitality</w:t>
      </w:r>
      <w:r w:rsidRPr="00B077D4">
        <w:rPr>
          <w:rFonts w:ascii="Times New Roman" w:hAnsi="Times New Roman" w:cs="Times New Roman"/>
          <w:color w:val="222222"/>
          <w:sz w:val="24"/>
          <w:szCs w:val="24"/>
          <w:highlight w:val="white"/>
        </w:rPr>
        <w:t>. Pearson.</w:t>
      </w:r>
    </w:p>
    <w:p w14:paraId="1C15FD1A" w14:textId="77777777" w:rsidR="00B077D4" w:rsidRPr="00B077D4" w:rsidRDefault="00B077D4" w:rsidP="00B077D4">
      <w:pPr>
        <w:spacing w:line="360" w:lineRule="auto"/>
        <w:jc w:val="both"/>
        <w:rPr>
          <w:rFonts w:ascii="Times New Roman" w:hAnsi="Times New Roman" w:cs="Times New Roman"/>
          <w:color w:val="222222"/>
          <w:sz w:val="24"/>
          <w:szCs w:val="24"/>
          <w:highlight w:val="white"/>
        </w:rPr>
      </w:pPr>
      <w:r w:rsidRPr="00B077D4">
        <w:rPr>
          <w:rFonts w:ascii="Times New Roman" w:hAnsi="Times New Roman" w:cs="Times New Roman"/>
          <w:color w:val="222222"/>
          <w:sz w:val="24"/>
          <w:szCs w:val="24"/>
          <w:highlight w:val="white"/>
        </w:rPr>
        <w:t xml:space="preserve">Wood, R.C. ed., 2015. </w:t>
      </w:r>
      <w:r w:rsidRPr="00B077D4">
        <w:rPr>
          <w:rFonts w:ascii="Times New Roman" w:hAnsi="Times New Roman" w:cs="Times New Roman"/>
          <w:i/>
          <w:color w:val="222222"/>
          <w:sz w:val="24"/>
          <w:szCs w:val="24"/>
          <w:highlight w:val="white"/>
        </w:rPr>
        <w:t>Hospitality management: a brief introduction</w:t>
      </w:r>
      <w:r w:rsidRPr="00B077D4">
        <w:rPr>
          <w:rFonts w:ascii="Times New Roman" w:hAnsi="Times New Roman" w:cs="Times New Roman"/>
          <w:color w:val="222222"/>
          <w:sz w:val="24"/>
          <w:szCs w:val="24"/>
          <w:highlight w:val="white"/>
        </w:rPr>
        <w:t>. Sage.</w:t>
      </w:r>
    </w:p>
    <w:p w14:paraId="00000034" w14:textId="77777777" w:rsidR="00383861" w:rsidRDefault="00383861">
      <w:pPr>
        <w:spacing w:line="360" w:lineRule="auto"/>
        <w:jc w:val="both"/>
        <w:rPr>
          <w:rFonts w:ascii="Times New Roman" w:eastAsia="Times New Roman" w:hAnsi="Times New Roman" w:cs="Times New Roman"/>
          <w:b/>
          <w:sz w:val="28"/>
          <w:szCs w:val="28"/>
        </w:rPr>
      </w:pPr>
    </w:p>
    <w:p w14:paraId="00000035" w14:textId="77777777" w:rsidR="00383861" w:rsidRDefault="00383861">
      <w:pPr>
        <w:spacing w:line="360" w:lineRule="auto"/>
        <w:jc w:val="both"/>
        <w:rPr>
          <w:rFonts w:ascii="Times New Roman" w:eastAsia="Times New Roman" w:hAnsi="Times New Roman" w:cs="Times New Roman"/>
          <w:b/>
          <w:sz w:val="28"/>
          <w:szCs w:val="28"/>
        </w:rPr>
      </w:pPr>
    </w:p>
    <w:p w14:paraId="00000036" w14:textId="77777777" w:rsidR="00383861" w:rsidRDefault="00383861">
      <w:pPr>
        <w:spacing w:line="360" w:lineRule="auto"/>
        <w:jc w:val="both"/>
        <w:rPr>
          <w:rFonts w:ascii="Times New Roman" w:eastAsia="Times New Roman" w:hAnsi="Times New Roman" w:cs="Times New Roman"/>
          <w:b/>
          <w:sz w:val="28"/>
          <w:szCs w:val="28"/>
        </w:rPr>
      </w:pPr>
    </w:p>
    <w:sectPr w:rsidR="00383861" w:rsidSect="00221162">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6C901" w14:textId="77777777" w:rsidR="00221162" w:rsidRDefault="00221162" w:rsidP="00B077D4">
      <w:pPr>
        <w:spacing w:line="240" w:lineRule="auto"/>
      </w:pPr>
      <w:r>
        <w:separator/>
      </w:r>
    </w:p>
  </w:endnote>
  <w:endnote w:type="continuationSeparator" w:id="0">
    <w:p w14:paraId="2BCE7BFE" w14:textId="77777777" w:rsidR="00221162" w:rsidRDefault="00221162" w:rsidP="00B077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049060"/>
      <w:docPartObj>
        <w:docPartGallery w:val="Page Numbers (Bottom of Page)"/>
        <w:docPartUnique/>
      </w:docPartObj>
    </w:sdtPr>
    <w:sdtEndPr>
      <w:rPr>
        <w:noProof/>
      </w:rPr>
    </w:sdtEndPr>
    <w:sdtContent>
      <w:p w14:paraId="5FDF6556" w14:textId="4BDA8442" w:rsidR="00B077D4" w:rsidRDefault="00B077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7F9348" w14:textId="77777777" w:rsidR="00B077D4" w:rsidRDefault="00B07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DF657" w14:textId="77777777" w:rsidR="00221162" w:rsidRDefault="00221162" w:rsidP="00B077D4">
      <w:pPr>
        <w:spacing w:line="240" w:lineRule="auto"/>
      </w:pPr>
      <w:r>
        <w:separator/>
      </w:r>
    </w:p>
  </w:footnote>
  <w:footnote w:type="continuationSeparator" w:id="0">
    <w:p w14:paraId="07821D62" w14:textId="77777777" w:rsidR="00221162" w:rsidRDefault="00221162" w:rsidP="00B077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00AE5"/>
    <w:multiLevelType w:val="multilevel"/>
    <w:tmpl w:val="4212F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B03564"/>
    <w:multiLevelType w:val="multilevel"/>
    <w:tmpl w:val="F7C6E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503509"/>
    <w:multiLevelType w:val="multilevel"/>
    <w:tmpl w:val="8FE0F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A449E6"/>
    <w:multiLevelType w:val="multilevel"/>
    <w:tmpl w:val="7FBAA3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A95265D"/>
    <w:multiLevelType w:val="multilevel"/>
    <w:tmpl w:val="0E3C6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E5751F"/>
    <w:multiLevelType w:val="multilevel"/>
    <w:tmpl w:val="DF102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0D5C0D"/>
    <w:multiLevelType w:val="multilevel"/>
    <w:tmpl w:val="41EEA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7851040">
    <w:abstractNumId w:val="5"/>
  </w:num>
  <w:num w:numId="2" w16cid:durableId="509176470">
    <w:abstractNumId w:val="4"/>
  </w:num>
  <w:num w:numId="3" w16cid:durableId="1798526490">
    <w:abstractNumId w:val="2"/>
  </w:num>
  <w:num w:numId="4" w16cid:durableId="1450081061">
    <w:abstractNumId w:val="0"/>
  </w:num>
  <w:num w:numId="5" w16cid:durableId="406538772">
    <w:abstractNumId w:val="6"/>
  </w:num>
  <w:num w:numId="6" w16cid:durableId="302859114">
    <w:abstractNumId w:val="1"/>
  </w:num>
  <w:num w:numId="7" w16cid:durableId="11329433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861"/>
    <w:rsid w:val="00090DA9"/>
    <w:rsid w:val="00221162"/>
    <w:rsid w:val="002B1999"/>
    <w:rsid w:val="002F64DE"/>
    <w:rsid w:val="00383861"/>
    <w:rsid w:val="0042537D"/>
    <w:rsid w:val="005802A8"/>
    <w:rsid w:val="005E4315"/>
    <w:rsid w:val="00B077D4"/>
    <w:rsid w:val="00CF6661"/>
    <w:rsid w:val="00FB0F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10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077D4"/>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B077D4"/>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077D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77D4"/>
    <w:pPr>
      <w:spacing w:after="100"/>
    </w:pPr>
  </w:style>
  <w:style w:type="paragraph" w:styleId="TOC2">
    <w:name w:val="toc 2"/>
    <w:basedOn w:val="Normal"/>
    <w:next w:val="Normal"/>
    <w:autoRedefine/>
    <w:uiPriority w:val="39"/>
    <w:unhideWhenUsed/>
    <w:rsid w:val="00B077D4"/>
    <w:pPr>
      <w:spacing w:after="100"/>
      <w:ind w:left="220"/>
    </w:pPr>
  </w:style>
  <w:style w:type="character" w:styleId="Hyperlink">
    <w:name w:val="Hyperlink"/>
    <w:basedOn w:val="DefaultParagraphFont"/>
    <w:uiPriority w:val="99"/>
    <w:unhideWhenUsed/>
    <w:rsid w:val="00B077D4"/>
    <w:rPr>
      <w:color w:val="0000FF" w:themeColor="hyperlink"/>
      <w:u w:val="single"/>
    </w:rPr>
  </w:style>
  <w:style w:type="paragraph" w:styleId="Header">
    <w:name w:val="header"/>
    <w:basedOn w:val="Normal"/>
    <w:link w:val="HeaderChar"/>
    <w:uiPriority w:val="99"/>
    <w:unhideWhenUsed/>
    <w:rsid w:val="00B077D4"/>
    <w:pPr>
      <w:tabs>
        <w:tab w:val="center" w:pos="4513"/>
        <w:tab w:val="right" w:pos="9026"/>
      </w:tabs>
      <w:spacing w:line="240" w:lineRule="auto"/>
    </w:pPr>
  </w:style>
  <w:style w:type="character" w:customStyle="1" w:styleId="HeaderChar">
    <w:name w:val="Header Char"/>
    <w:basedOn w:val="DefaultParagraphFont"/>
    <w:link w:val="Header"/>
    <w:uiPriority w:val="99"/>
    <w:rsid w:val="00B077D4"/>
  </w:style>
  <w:style w:type="paragraph" w:styleId="Footer">
    <w:name w:val="footer"/>
    <w:basedOn w:val="Normal"/>
    <w:link w:val="FooterChar"/>
    <w:uiPriority w:val="99"/>
    <w:unhideWhenUsed/>
    <w:rsid w:val="00B077D4"/>
    <w:pPr>
      <w:tabs>
        <w:tab w:val="center" w:pos="4513"/>
        <w:tab w:val="right" w:pos="9026"/>
      </w:tabs>
      <w:spacing w:line="240" w:lineRule="auto"/>
    </w:pPr>
  </w:style>
  <w:style w:type="character" w:customStyle="1" w:styleId="FooterChar">
    <w:name w:val="Footer Char"/>
    <w:basedOn w:val="DefaultParagraphFont"/>
    <w:link w:val="Footer"/>
    <w:uiPriority w:val="99"/>
    <w:rsid w:val="00B077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w-marriott.marriott.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47883-0ABC-48C7-9ECC-B5761710A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1725</Words>
  <Characters>9837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2024-02-28T13:05:00Z</dcterms:created>
  <dcterms:modified xsi:type="dcterms:W3CDTF">2024-02-29T17:09:00Z</dcterms:modified>
</cp:coreProperties>
</file>