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CA34F" w14:textId="1BB4530E" w:rsidR="004D30C7" w:rsidRDefault="0073271B" w:rsidP="0073271B">
      <w:pPr>
        <w:pStyle w:val="Title"/>
        <w:jc w:val="center"/>
      </w:pPr>
      <w:r>
        <w:t>How do</w:t>
      </w:r>
      <w:r w:rsidR="00C92945">
        <w:t xml:space="preserve"> </w:t>
      </w:r>
      <w:r w:rsidR="00EC3A78">
        <w:t>picture books tackle the themes of sadness &amp; depression?</w:t>
      </w:r>
    </w:p>
    <w:p w14:paraId="3FAFB986" w14:textId="1E4DBA83" w:rsidR="00946856" w:rsidRPr="00946856" w:rsidRDefault="00946856" w:rsidP="00946856">
      <w:r>
        <w:t xml:space="preserve">(Compare and </w:t>
      </w:r>
      <w:r w:rsidR="005571F4">
        <w:t>contrast</w:t>
      </w:r>
      <w:r>
        <w:t xml:space="preserve"> the different techniques that author illustrators </w:t>
      </w:r>
      <w:r w:rsidR="758C84D2">
        <w:t xml:space="preserve">and illustrators </w:t>
      </w:r>
      <w:r>
        <w:t>use to convey serious themes in their picture books.)</w:t>
      </w:r>
    </w:p>
    <w:p w14:paraId="23D0538B" w14:textId="0A21B57F" w:rsidR="0073271B" w:rsidRDefault="0073271B" w:rsidP="0073271B"/>
    <w:p w14:paraId="4A3C6CE1" w14:textId="6937B724" w:rsidR="0073271B" w:rsidRDefault="008F01D5" w:rsidP="0073271B">
      <w:r>
        <w:t>2,500 words</w:t>
      </w:r>
    </w:p>
    <w:p w14:paraId="48AEB8FC" w14:textId="5F86B346" w:rsidR="165D7845" w:rsidRDefault="165D7845" w:rsidP="1697E49F">
      <w:r>
        <w:t xml:space="preserve">100 words = 1 </w:t>
      </w:r>
      <w:bookmarkStart w:id="0" w:name="_Int_MwBWGaKm"/>
      <w:r>
        <w:t>quote</w:t>
      </w:r>
      <w:bookmarkEnd w:id="0"/>
    </w:p>
    <w:p w14:paraId="1979CE27" w14:textId="48180738" w:rsidR="008F01D5" w:rsidRDefault="008F01D5" w:rsidP="0073271B">
      <w:r>
        <w:t xml:space="preserve">Intro – </w:t>
      </w:r>
      <w:r w:rsidR="009249B6">
        <w:t>200</w:t>
      </w:r>
      <w:r>
        <w:t xml:space="preserve"> words</w:t>
      </w:r>
    </w:p>
    <w:p w14:paraId="4F06A390" w14:textId="7CB51B30" w:rsidR="20E8A592" w:rsidRDefault="20E8A592" w:rsidP="19D5071B">
      <w:pPr>
        <w:rPr>
          <w:color w:val="FF0000"/>
        </w:rPr>
      </w:pPr>
      <w:r w:rsidRPr="19D5071B">
        <w:rPr>
          <w:color w:val="FF0000"/>
        </w:rPr>
        <w:t>Introduce what you are going to discuss in your essay</w:t>
      </w:r>
      <w:r w:rsidR="004A0EE0">
        <w:rPr>
          <w:color w:val="FF0000"/>
        </w:rPr>
        <w:t xml:space="preserve"> – Analysing 3 picture books and how </w:t>
      </w:r>
      <w:r w:rsidR="00EC3A78">
        <w:rPr>
          <w:color w:val="FF0000"/>
        </w:rPr>
        <w:t xml:space="preserve">the </w:t>
      </w:r>
      <w:r w:rsidR="00DB27BC">
        <w:rPr>
          <w:color w:val="FF0000"/>
        </w:rPr>
        <w:t>author illustrator or illustrator convey the theme through their picture book?</w:t>
      </w:r>
    </w:p>
    <w:p w14:paraId="42BBA2BB" w14:textId="45655657" w:rsidR="20E8A592" w:rsidRDefault="20E8A592" w:rsidP="19D5071B">
      <w:pPr>
        <w:rPr>
          <w:color w:val="FF0000"/>
        </w:rPr>
      </w:pPr>
      <w:r w:rsidRPr="19D5071B">
        <w:rPr>
          <w:color w:val="FF0000"/>
        </w:rPr>
        <w:t>Include the picture books</w:t>
      </w:r>
      <w:r w:rsidR="2E7673C1" w:rsidRPr="19D5071B">
        <w:rPr>
          <w:color w:val="FF0000"/>
        </w:rPr>
        <w:t xml:space="preserve"> and artists</w:t>
      </w:r>
      <w:r w:rsidRPr="19D5071B">
        <w:rPr>
          <w:color w:val="FF0000"/>
        </w:rPr>
        <w:t xml:space="preserve">, </w:t>
      </w:r>
      <w:r w:rsidR="00D94821" w:rsidRPr="19D5071B">
        <w:rPr>
          <w:color w:val="FF0000"/>
        </w:rPr>
        <w:t>theories,</w:t>
      </w:r>
      <w:r w:rsidR="61ED5082" w:rsidRPr="19D5071B">
        <w:rPr>
          <w:color w:val="FF0000"/>
        </w:rPr>
        <w:t xml:space="preserve"> and theorists</w:t>
      </w:r>
      <w:r w:rsidR="29EBF4B9" w:rsidRPr="19D5071B">
        <w:rPr>
          <w:color w:val="FF0000"/>
        </w:rPr>
        <w:t>.</w:t>
      </w:r>
      <w:r w:rsidR="7760020D" w:rsidRPr="1697E49F">
        <w:rPr>
          <w:color w:val="FF0000"/>
        </w:rPr>
        <w:t xml:space="preserve"> (Roland Barthes)</w:t>
      </w:r>
    </w:p>
    <w:p w14:paraId="24E925A0" w14:textId="094696F4" w:rsidR="321E3EA6" w:rsidRDefault="321E3EA6" w:rsidP="19D5071B">
      <w:pPr>
        <w:rPr>
          <w:color w:val="FF0000"/>
        </w:rPr>
      </w:pPr>
      <w:r w:rsidRPr="19D5071B">
        <w:rPr>
          <w:color w:val="FF0000"/>
        </w:rPr>
        <w:t xml:space="preserve">Include what you are hoping to find out of this essay. </w:t>
      </w:r>
      <w:r w:rsidR="183A4C24" w:rsidRPr="19D5071B">
        <w:rPr>
          <w:color w:val="FF0000"/>
        </w:rPr>
        <w:t>How are similar themes of Sadness and Depression in picture books addressed differently over the decades?</w:t>
      </w:r>
    </w:p>
    <w:p w14:paraId="142D51ED" w14:textId="29138CBE" w:rsidR="008F01D5" w:rsidRDefault="008F01D5" w:rsidP="0073271B">
      <w:r>
        <w:t>Body – 2,</w:t>
      </w:r>
      <w:r w:rsidR="009249B6">
        <w:t>1</w:t>
      </w:r>
      <w:r>
        <w:t>00 words total</w:t>
      </w:r>
    </w:p>
    <w:p w14:paraId="6F0CA36E" w14:textId="3BCDFB2A" w:rsidR="002468B2" w:rsidRDefault="002468B2" w:rsidP="0073271B">
      <w:r>
        <w:t xml:space="preserve">Book 1 – </w:t>
      </w:r>
      <w:r w:rsidR="000A3062">
        <w:t>Sad Book</w:t>
      </w:r>
    </w:p>
    <w:p w14:paraId="0C5215E3" w14:textId="2DCD1B6C" w:rsidR="002468B2" w:rsidRDefault="002468B2" w:rsidP="0073271B">
      <w:r>
        <w:t xml:space="preserve">Book 2 </w:t>
      </w:r>
      <w:r w:rsidR="000A3062">
        <w:t>–</w:t>
      </w:r>
      <w:r>
        <w:t xml:space="preserve"> </w:t>
      </w:r>
      <w:r w:rsidR="000A3062">
        <w:t>A Shelter of Sadness</w:t>
      </w:r>
    </w:p>
    <w:p w14:paraId="30A1BA41" w14:textId="51CB104C" w:rsidR="000A3062" w:rsidRDefault="000A3062" w:rsidP="0073271B">
      <w:r>
        <w:t xml:space="preserve">Book 3 – I had a </w:t>
      </w:r>
      <w:r w:rsidR="008B1159">
        <w:t>Black Dog</w:t>
      </w:r>
    </w:p>
    <w:p w14:paraId="4D9FC558" w14:textId="35C58CD2" w:rsidR="00B27482" w:rsidRDefault="00B27482" w:rsidP="0073271B">
      <w:pPr>
        <w:rPr>
          <w:color w:val="FF0000"/>
        </w:rPr>
      </w:pPr>
      <w:r>
        <w:rPr>
          <w:color w:val="FF0000"/>
        </w:rPr>
        <w:t>Analyse 3 or 4 picture books. (</w:t>
      </w:r>
      <w:r w:rsidR="005903B9">
        <w:rPr>
          <w:color w:val="FF0000"/>
        </w:rPr>
        <w:t>600-700</w:t>
      </w:r>
      <w:r w:rsidR="00D94821">
        <w:rPr>
          <w:color w:val="FF0000"/>
        </w:rPr>
        <w:t xml:space="preserve"> words each)</w:t>
      </w:r>
    </w:p>
    <w:p w14:paraId="37909C91" w14:textId="52964170" w:rsidR="00D94821" w:rsidRDefault="00CC2FF7" w:rsidP="0073271B">
      <w:pPr>
        <w:rPr>
          <w:color w:val="FF0000"/>
        </w:rPr>
      </w:pPr>
      <w:r>
        <w:rPr>
          <w:color w:val="FF0000"/>
        </w:rPr>
        <w:t>Include reference to theory with the analysis</w:t>
      </w:r>
      <w:r w:rsidR="00FF2E8C">
        <w:rPr>
          <w:color w:val="FF0000"/>
        </w:rPr>
        <w:t xml:space="preserve"> of each picture book</w:t>
      </w:r>
    </w:p>
    <w:p w14:paraId="69595268" w14:textId="42E85624" w:rsidR="00FF2E8C" w:rsidRDefault="000E36B7" w:rsidP="0073271B">
      <w:pPr>
        <w:rPr>
          <w:color w:val="FF0000"/>
        </w:rPr>
      </w:pPr>
      <w:r>
        <w:rPr>
          <w:color w:val="FF0000"/>
        </w:rPr>
        <w:t xml:space="preserve">What techniques or theories does the </w:t>
      </w:r>
      <w:r w:rsidR="00AD7B1B">
        <w:rPr>
          <w:color w:val="FF0000"/>
        </w:rPr>
        <w:t>illustrator us</w:t>
      </w:r>
      <w:r w:rsidR="00BA2B39">
        <w:rPr>
          <w:color w:val="FF0000"/>
        </w:rPr>
        <w:t>e? What are they trying to convey?</w:t>
      </w:r>
      <w:r w:rsidR="1A6A1547" w:rsidRPr="1697E49F">
        <w:rPr>
          <w:color w:val="FF0000"/>
        </w:rPr>
        <w:t xml:space="preserve"> </w:t>
      </w:r>
      <w:r w:rsidR="66104C5D" w:rsidRPr="1697E49F">
        <w:rPr>
          <w:color w:val="FF0000"/>
        </w:rPr>
        <w:t xml:space="preserve">Talk a bit about what </w:t>
      </w:r>
      <w:bookmarkStart w:id="1" w:name="_Int_ZbbhGQ86"/>
      <w:r w:rsidR="66104C5D" w:rsidRPr="1697E49F">
        <w:rPr>
          <w:color w:val="FF0000"/>
        </w:rPr>
        <w:t>they’re</w:t>
      </w:r>
      <w:bookmarkEnd w:id="1"/>
      <w:r w:rsidR="66104C5D" w:rsidRPr="1697E49F">
        <w:rPr>
          <w:color w:val="FF0000"/>
        </w:rPr>
        <w:t xml:space="preserve"> doing, but </w:t>
      </w:r>
      <w:bookmarkStart w:id="2" w:name="_Int_ok2bNmbv"/>
      <w:r w:rsidR="66104C5D" w:rsidRPr="1697E49F">
        <w:rPr>
          <w:color w:val="FF0000"/>
        </w:rPr>
        <w:t>mainly talk</w:t>
      </w:r>
      <w:bookmarkEnd w:id="2"/>
      <w:r w:rsidR="66104C5D" w:rsidRPr="1697E49F">
        <w:rPr>
          <w:color w:val="FF0000"/>
        </w:rPr>
        <w:t xml:space="preserve"> about why </w:t>
      </w:r>
      <w:bookmarkStart w:id="3" w:name="_Int_Cwc4Ad7t"/>
      <w:r w:rsidR="66104C5D" w:rsidRPr="1697E49F">
        <w:rPr>
          <w:color w:val="FF0000"/>
        </w:rPr>
        <w:t>they’re</w:t>
      </w:r>
      <w:bookmarkEnd w:id="3"/>
      <w:r w:rsidR="66104C5D" w:rsidRPr="1697E49F">
        <w:rPr>
          <w:color w:val="FF0000"/>
        </w:rPr>
        <w:t xml:space="preserve"> doing it? Why&gt;What.</w:t>
      </w:r>
    </w:p>
    <w:p w14:paraId="3089D69D" w14:textId="5D1328AD" w:rsidR="00BA2B39" w:rsidRPr="00B27482" w:rsidRDefault="00BA2B39" w:rsidP="0073271B">
      <w:pPr>
        <w:rPr>
          <w:color w:val="FF0000"/>
        </w:rPr>
      </w:pPr>
      <w:r>
        <w:rPr>
          <w:color w:val="FF0000"/>
        </w:rPr>
        <w:t xml:space="preserve">Use information to back up your statements. </w:t>
      </w:r>
    </w:p>
    <w:p w14:paraId="3E79B63C" w14:textId="21DD00E1" w:rsidR="4C210697" w:rsidRDefault="4C210697" w:rsidP="1697E49F">
      <w:pPr>
        <w:rPr>
          <w:color w:val="FF0000"/>
        </w:rPr>
      </w:pPr>
      <w:r w:rsidRPr="519A117A">
        <w:rPr>
          <w:color w:val="FF0000"/>
        </w:rPr>
        <w:t>Include images (Around 4-5 images)</w:t>
      </w:r>
    </w:p>
    <w:p w14:paraId="4C050C1D" w14:textId="1CAA8582" w:rsidR="605E63BA" w:rsidRDefault="605E63BA" w:rsidP="519A117A">
      <w:pPr>
        <w:rPr>
          <w:color w:val="FF0000"/>
        </w:rPr>
      </w:pPr>
      <w:r w:rsidRPr="519A117A">
        <w:rPr>
          <w:color w:val="FF0000"/>
        </w:rPr>
        <w:t>Try to search for quotes in books or on a website without reading the whole book.</w:t>
      </w:r>
    </w:p>
    <w:p w14:paraId="1B7D8A33" w14:textId="3BE75A13" w:rsidR="008F01D5" w:rsidRDefault="008F01D5" w:rsidP="0073271B">
      <w:r>
        <w:t>Conclusion – 200 words</w:t>
      </w:r>
    </w:p>
    <w:p w14:paraId="1BD60DF8" w14:textId="65132856" w:rsidR="008F436B" w:rsidRDefault="306D90C4" w:rsidP="00946856">
      <w:r w:rsidRPr="1697E49F">
        <w:rPr>
          <w:color w:val="FF0000"/>
        </w:rPr>
        <w:t xml:space="preserve">Summarise your findings from the research and </w:t>
      </w:r>
      <w:bookmarkStart w:id="4" w:name="_Int_3vdVACM5"/>
      <w:r w:rsidRPr="1697E49F">
        <w:rPr>
          <w:color w:val="FF0000"/>
        </w:rPr>
        <w:t>writing</w:t>
      </w:r>
      <w:bookmarkEnd w:id="4"/>
      <w:r w:rsidRPr="1697E49F">
        <w:rPr>
          <w:color w:val="FF0000"/>
        </w:rPr>
        <w:t xml:space="preserve"> the essay.</w:t>
      </w:r>
    </w:p>
    <w:p w14:paraId="018454EA" w14:textId="22F50093" w:rsidR="1697E49F" w:rsidRDefault="1697E49F" w:rsidP="1697E49F">
      <w:pPr>
        <w:rPr>
          <w:color w:val="FF0000"/>
        </w:rPr>
      </w:pPr>
    </w:p>
    <w:p w14:paraId="3AF09B9B" w14:textId="6D311DF4" w:rsidR="008F436B" w:rsidRDefault="00CA622F" w:rsidP="00817516">
      <w:pPr>
        <w:ind w:left="720"/>
      </w:pPr>
      <w:r>
        <w:t xml:space="preserve">“It </w:t>
      </w:r>
      <w:r w:rsidR="009222A6">
        <w:t xml:space="preserve">starts as sadness then I feel myself shutting down, becoming </w:t>
      </w:r>
      <w:r w:rsidR="006437B2">
        <w:t>less capable of coping. Eventually, I feel numb and empty” (mind, 2019)</w:t>
      </w:r>
      <w:r w:rsidR="00A8064E">
        <w:t xml:space="preserve">. </w:t>
      </w:r>
      <w:r w:rsidR="00692966">
        <w:t xml:space="preserve">According to </w:t>
      </w:r>
      <w:r w:rsidR="008815EB">
        <w:t xml:space="preserve">mind (2019), </w:t>
      </w:r>
      <w:r w:rsidR="00DE5772">
        <w:t xml:space="preserve">depression </w:t>
      </w:r>
      <w:r w:rsidR="00652663">
        <w:t xml:space="preserve">is a </w:t>
      </w:r>
      <w:r w:rsidR="005158CA">
        <w:t xml:space="preserve">state of mind where a person can feel gloomy for </w:t>
      </w:r>
      <w:r w:rsidR="0044332B">
        <w:t>a lengthy period</w:t>
      </w:r>
      <w:r w:rsidR="005158CA">
        <w:t xml:space="preserve"> of time</w:t>
      </w:r>
      <w:r w:rsidR="003F146A">
        <w:t xml:space="preserve"> </w:t>
      </w:r>
      <w:r w:rsidR="00695CEF">
        <w:t>and can affect their everyday life.</w:t>
      </w:r>
      <w:r w:rsidR="00163828">
        <w:t xml:space="preserve"> Although the person may be in low spirits, it </w:t>
      </w:r>
      <w:r w:rsidR="00163828">
        <w:lastRenderedPageBreak/>
        <w:t>can esc</w:t>
      </w:r>
      <w:r w:rsidR="00DD3BC2">
        <w:t>alate to the point where they feel suicidal.</w:t>
      </w:r>
      <w:r w:rsidR="00C06681">
        <w:t xml:space="preserve"> </w:t>
      </w:r>
      <w:r w:rsidR="006551AD">
        <w:t>Currently,</w:t>
      </w:r>
      <w:r w:rsidR="002F243B">
        <w:t xml:space="preserve"> several </w:t>
      </w:r>
      <w:r w:rsidR="006551AD">
        <w:t xml:space="preserve">picture books targeted at different </w:t>
      </w:r>
      <w:r w:rsidR="00494A0B">
        <w:t>and</w:t>
      </w:r>
      <w:r w:rsidR="006551AD">
        <w:t xml:space="preserve"> all age groups have been </w:t>
      </w:r>
      <w:r w:rsidR="00505E09">
        <w:t xml:space="preserve">discussing these themes </w:t>
      </w:r>
      <w:r w:rsidR="00F46842">
        <w:t>in distinctive</w:t>
      </w:r>
      <w:r w:rsidR="00DB7991">
        <w:t xml:space="preserve"> styles</w:t>
      </w:r>
      <w:r w:rsidR="00F46842">
        <w:t xml:space="preserve"> of narration and illustration with </w:t>
      </w:r>
      <w:r w:rsidR="00D6719A">
        <w:t>educational or other</w:t>
      </w:r>
      <w:r w:rsidR="00F46842">
        <w:t xml:space="preserve"> purposes</w:t>
      </w:r>
      <w:r w:rsidR="00267B44">
        <w:t xml:space="preserve">, </w:t>
      </w:r>
      <w:r w:rsidR="005B4075">
        <w:t>all the while</w:t>
      </w:r>
      <w:r w:rsidR="00D07C14">
        <w:t xml:space="preserve"> </w:t>
      </w:r>
      <w:r w:rsidR="00C03857">
        <w:t>underlin</w:t>
      </w:r>
      <w:r w:rsidR="003B6C45">
        <w:t xml:space="preserve">ing the seriousness </w:t>
      </w:r>
      <w:r w:rsidR="00203F65">
        <w:t>of sadness and depression</w:t>
      </w:r>
      <w:r w:rsidR="00512524">
        <w:t xml:space="preserve">. </w:t>
      </w:r>
      <w:r w:rsidR="701BD983">
        <w:t xml:space="preserve">In </w:t>
      </w:r>
      <w:r w:rsidR="00600A39">
        <w:t xml:space="preserve">the following </w:t>
      </w:r>
      <w:r w:rsidR="701BD983">
        <w:t>essay, th</w:t>
      </w:r>
      <w:r w:rsidR="00600A39">
        <w:t>is</w:t>
      </w:r>
      <w:r w:rsidR="701BD983">
        <w:t xml:space="preserve"> topic will be investigated and </w:t>
      </w:r>
      <w:r w:rsidR="1FA4FC9D">
        <w:t>substantiate</w:t>
      </w:r>
      <w:r w:rsidR="701BD983">
        <w:t xml:space="preserve"> along with research</w:t>
      </w:r>
      <w:r w:rsidR="0844FCB9">
        <w:t xml:space="preserve"> sources such as picture books. Furthermore, an analysis into</w:t>
      </w:r>
      <w:r w:rsidR="0F86EB4D">
        <w:t xml:space="preserve"> the techniques that artists and illustrators incorporate to convey the</w:t>
      </w:r>
      <w:r w:rsidR="1D2E91A6">
        <w:t>ir</w:t>
      </w:r>
      <w:r w:rsidR="0F86EB4D">
        <w:t xml:space="preserve"> </w:t>
      </w:r>
      <w:r w:rsidR="0EB43E3D">
        <w:t>message</w:t>
      </w:r>
      <w:r w:rsidR="001974DD">
        <w:t xml:space="preserve"> in their picture books</w:t>
      </w:r>
      <w:r w:rsidR="0EB43E3D">
        <w:t xml:space="preserve"> will be conducted</w:t>
      </w:r>
      <w:r w:rsidR="0ACCA287">
        <w:t xml:space="preserve"> and the methods through which different artists tackle the same theme will also be considered</w:t>
      </w:r>
      <w:r w:rsidR="001974DD">
        <w:t>.</w:t>
      </w:r>
      <w:r w:rsidR="71EB0E46">
        <w:t xml:space="preserve"> These methods </w:t>
      </w:r>
      <w:r w:rsidR="7932C6F1">
        <w:t>will</w:t>
      </w:r>
      <w:r w:rsidR="71EB0E46">
        <w:t xml:space="preserve"> include Semiotics, Colour Theory and Visual storytelling for example</w:t>
      </w:r>
      <w:r w:rsidR="0C631613">
        <w:t xml:space="preserve"> and the use of these techniques </w:t>
      </w:r>
      <w:r w:rsidR="55DAEF6E">
        <w:t>in the following picture books; Sad Book, A Shelter for Sadness,</w:t>
      </w:r>
      <w:r w:rsidR="0C631613">
        <w:t xml:space="preserve"> and </w:t>
      </w:r>
      <w:r w:rsidR="55DAEF6E">
        <w:t>I had a Black Dog.</w:t>
      </w:r>
      <w:r w:rsidR="2246C6E7">
        <w:t xml:space="preserve"> </w:t>
      </w:r>
      <w:r w:rsidR="108CE536">
        <w:t>All</w:t>
      </w:r>
      <w:r w:rsidR="2246C6E7">
        <w:t xml:space="preserve"> these artists address the </w:t>
      </w:r>
      <w:r w:rsidR="1B28420B">
        <w:t>topics</w:t>
      </w:r>
      <w:r w:rsidR="2246C6E7">
        <w:t xml:space="preserve"> of Sadness </w:t>
      </w:r>
      <w:r w:rsidR="57B777BB">
        <w:t>and</w:t>
      </w:r>
      <w:r w:rsidR="2246C6E7">
        <w:t xml:space="preserve"> Depression through their work, in a variety of </w:t>
      </w:r>
      <w:r w:rsidR="01026305">
        <w:t>techniques both through pictures and text</w:t>
      </w:r>
      <w:r w:rsidR="2246C6E7">
        <w:t>.</w:t>
      </w:r>
    </w:p>
    <w:p w14:paraId="6F3DB836" w14:textId="302496FA" w:rsidR="00817516" w:rsidRDefault="00817516" w:rsidP="00817516">
      <w:pPr>
        <w:ind w:left="720"/>
      </w:pPr>
    </w:p>
    <w:p w14:paraId="06C0C54C" w14:textId="1B7E6D33" w:rsidR="003408F9" w:rsidRDefault="003408F9" w:rsidP="00817516">
      <w:pPr>
        <w:ind w:left="720"/>
      </w:pPr>
    </w:p>
    <w:p w14:paraId="5C2FEF34" w14:textId="7AED5214" w:rsidR="00F7095B" w:rsidRDefault="00F7095B" w:rsidP="00F7095B">
      <w:pPr>
        <w:pStyle w:val="Heading1"/>
      </w:pPr>
      <w:r>
        <w:t>Sad Book</w:t>
      </w:r>
    </w:p>
    <w:p w14:paraId="305A31F7" w14:textId="77777777" w:rsidR="00AF677A" w:rsidRDefault="00AF677A" w:rsidP="00AF677A">
      <w:pPr>
        <w:tabs>
          <w:tab w:val="left" w:pos="3188"/>
        </w:tabs>
        <w:ind w:left="720"/>
        <w:rPr>
          <w:color w:val="FF0000"/>
        </w:rPr>
      </w:pPr>
      <w:r>
        <w:rPr>
          <w:color w:val="FF0000"/>
        </w:rPr>
        <w:t>Points to make</w:t>
      </w:r>
    </w:p>
    <w:p w14:paraId="0F3B9EBC" w14:textId="77777777" w:rsidR="00AF677A" w:rsidRDefault="00AF677A" w:rsidP="00AF677A">
      <w:pPr>
        <w:pStyle w:val="ListParagraph"/>
        <w:numPr>
          <w:ilvl w:val="0"/>
          <w:numId w:val="2"/>
        </w:numPr>
        <w:tabs>
          <w:tab w:val="left" w:pos="3188"/>
        </w:tabs>
        <w:rPr>
          <w:color w:val="FF0000"/>
        </w:rPr>
      </w:pPr>
      <w:r>
        <w:rPr>
          <w:color w:val="FF0000"/>
        </w:rPr>
        <w:t>What is the book about and who made it? How is it related to the theme of sadness/depression?</w:t>
      </w:r>
    </w:p>
    <w:p w14:paraId="7D454924" w14:textId="77777777" w:rsidR="00AF677A" w:rsidRDefault="00AF677A" w:rsidP="00AF677A">
      <w:pPr>
        <w:pStyle w:val="ListParagraph"/>
        <w:numPr>
          <w:ilvl w:val="0"/>
          <w:numId w:val="2"/>
        </w:numPr>
        <w:tabs>
          <w:tab w:val="left" w:pos="3188"/>
        </w:tabs>
        <w:rPr>
          <w:color w:val="FF0000"/>
        </w:rPr>
      </w:pPr>
      <w:r>
        <w:rPr>
          <w:color w:val="FF0000"/>
        </w:rPr>
        <w:t xml:space="preserve">The use of short sentences that convey the message of the story in a blunt and personal way. The story telling is personal to the author as he is expressing why </w:t>
      </w:r>
      <w:bookmarkStart w:id="5" w:name="_Int_i6Ebvmlx"/>
      <w:r>
        <w:rPr>
          <w:color w:val="FF0000"/>
        </w:rPr>
        <w:t>he’s</w:t>
      </w:r>
      <w:bookmarkEnd w:id="5"/>
      <w:r>
        <w:rPr>
          <w:color w:val="FF0000"/>
        </w:rPr>
        <w:t xml:space="preserve"> sad and how he has coped with it.</w:t>
      </w:r>
    </w:p>
    <w:p w14:paraId="7D72BE00" w14:textId="09496CC6" w:rsidR="00F7095B" w:rsidRDefault="00AF677A" w:rsidP="00AF677A">
      <w:pPr>
        <w:pStyle w:val="ListParagraph"/>
        <w:numPr>
          <w:ilvl w:val="0"/>
          <w:numId w:val="2"/>
        </w:numPr>
        <w:tabs>
          <w:tab w:val="left" w:pos="3188"/>
        </w:tabs>
        <w:rPr>
          <w:color w:val="FF0000"/>
        </w:rPr>
      </w:pPr>
      <w:r>
        <w:rPr>
          <w:color w:val="FF0000"/>
        </w:rPr>
        <w:t>The first page of the book uses a counterpoint with the text and picture, this could reflect the author’s desire to not be isolated by others</w:t>
      </w:r>
      <w:r w:rsidR="001E0DC4">
        <w:rPr>
          <w:color w:val="FF0000"/>
        </w:rPr>
        <w:t xml:space="preserve">. However, the author </w:t>
      </w:r>
      <w:bookmarkStart w:id="6" w:name="_Int_EP4UdCbw"/>
      <w:r w:rsidR="001E0DC4">
        <w:rPr>
          <w:color w:val="FF0000"/>
        </w:rPr>
        <w:t>could’ve</w:t>
      </w:r>
      <w:bookmarkEnd w:id="6"/>
      <w:r w:rsidR="001E0DC4">
        <w:rPr>
          <w:color w:val="FF0000"/>
        </w:rPr>
        <w:t xml:space="preserve"> also done this to show how people in general are hiding their honest emotions from each other as a way of avoiding judgement.</w:t>
      </w:r>
    </w:p>
    <w:p w14:paraId="60DEA691" w14:textId="27714DAA" w:rsidR="00BB593D" w:rsidRPr="00AF677A" w:rsidRDefault="00BB593D" w:rsidP="00AF677A">
      <w:pPr>
        <w:pStyle w:val="ListParagraph"/>
        <w:numPr>
          <w:ilvl w:val="0"/>
          <w:numId w:val="2"/>
        </w:numPr>
        <w:tabs>
          <w:tab w:val="left" w:pos="3188"/>
        </w:tabs>
        <w:rPr>
          <w:color w:val="FF0000"/>
        </w:rPr>
      </w:pPr>
      <w:r>
        <w:rPr>
          <w:color w:val="FF0000"/>
        </w:rPr>
        <w:t>The switch between colour and grey in the pictures.</w:t>
      </w:r>
    </w:p>
    <w:p w14:paraId="44BE5EA6" w14:textId="0FDF1999" w:rsidR="6218E8D0" w:rsidRDefault="6218E8D0" w:rsidP="0F3DDB0A">
      <w:pPr>
        <w:pStyle w:val="ListParagraph"/>
        <w:numPr>
          <w:ilvl w:val="0"/>
          <w:numId w:val="2"/>
        </w:numPr>
        <w:tabs>
          <w:tab w:val="left" w:pos="3188"/>
        </w:tabs>
        <w:rPr>
          <w:color w:val="FF0000"/>
        </w:rPr>
      </w:pPr>
      <w:r w:rsidRPr="0F3DDB0A">
        <w:rPr>
          <w:color w:val="FF0000"/>
        </w:rPr>
        <w:t>Page 2 – Person's body language and the composition of the image using a large amount of space for fog.</w:t>
      </w:r>
    </w:p>
    <w:p w14:paraId="2D15C3BD" w14:textId="47535C06" w:rsidR="0025478F" w:rsidRDefault="0025478F" w:rsidP="3F4F70F0">
      <w:pPr>
        <w:ind w:left="720"/>
      </w:pPr>
    </w:p>
    <w:p w14:paraId="3F1F016C" w14:textId="77777777" w:rsidR="00EB3C4D" w:rsidRDefault="3A71BB2C" w:rsidP="00EB3C4D">
      <w:pPr>
        <w:tabs>
          <w:tab w:val="left" w:pos="3188"/>
        </w:tabs>
        <w:ind w:left="720"/>
        <w:rPr>
          <w:color w:val="FF0000"/>
        </w:rPr>
      </w:pPr>
      <w:r w:rsidRPr="3F4F70F0">
        <w:rPr>
          <w:color w:val="FF0000"/>
        </w:rPr>
        <w:t xml:space="preserve">The first book that </w:t>
      </w:r>
      <w:bookmarkStart w:id="7" w:name="_Int_r7ybvyxF"/>
      <w:r w:rsidRPr="3F4F70F0">
        <w:rPr>
          <w:color w:val="FF0000"/>
        </w:rPr>
        <w:t>I’ll</w:t>
      </w:r>
      <w:bookmarkEnd w:id="7"/>
      <w:r w:rsidRPr="3F4F70F0">
        <w:rPr>
          <w:color w:val="FF0000"/>
        </w:rPr>
        <w:t xml:space="preserve"> be analysing is called Sad Book by the author Michael Rosen and artist Quentin Blake. The contents of the book express Rosen’s sadness for the loss of his son Eddie. The blunt story telling is accompanied by Blake’s expressive illustrations that capture a visual representation of the gloomy atmosphere that the story creates. Fig.1, we see an illustration of Michael looking happy. However, when reading the text, the narrative becomes counterpoint to the visuals as it talks about Michael feeling sad despite looking happy. The purpose of the counterpoint is to show the author’s choice of hiding his sadness in front of others so that they </w:t>
      </w:r>
      <w:bookmarkStart w:id="8" w:name="_Int_MguHpt72"/>
      <w:r w:rsidRPr="3F4F70F0">
        <w:rPr>
          <w:color w:val="FF0000"/>
        </w:rPr>
        <w:t>won’t</w:t>
      </w:r>
      <w:bookmarkEnd w:id="8"/>
      <w:r w:rsidRPr="3F4F70F0">
        <w:rPr>
          <w:color w:val="FF0000"/>
        </w:rPr>
        <w:t xml:space="preserve"> leave him.</w:t>
      </w:r>
    </w:p>
    <w:p w14:paraId="3B1FE2AF" w14:textId="748849F2" w:rsidR="3F4F70F0" w:rsidRDefault="3F4F70F0" w:rsidP="3F4F70F0">
      <w:pPr>
        <w:tabs>
          <w:tab w:val="left" w:pos="3188"/>
        </w:tabs>
        <w:ind w:left="720"/>
      </w:pPr>
    </w:p>
    <w:p w14:paraId="17672ACC" w14:textId="5CDE2BB3" w:rsidR="002D4C6A" w:rsidRDefault="00EB3C4D" w:rsidP="00EB3C4D">
      <w:pPr>
        <w:tabs>
          <w:tab w:val="left" w:pos="3188"/>
        </w:tabs>
        <w:ind w:left="720"/>
      </w:pPr>
      <w:r>
        <w:t xml:space="preserve">The first book that </w:t>
      </w:r>
      <w:r w:rsidR="009570F5">
        <w:t>will</w:t>
      </w:r>
      <w:r>
        <w:t xml:space="preserve"> be analys</w:t>
      </w:r>
      <w:r w:rsidR="009570F5">
        <w:t>ed</w:t>
      </w:r>
      <w:r>
        <w:t xml:space="preserve"> is called the </w:t>
      </w:r>
      <w:r w:rsidRPr="0F3DDB0A">
        <w:rPr>
          <w:i/>
        </w:rPr>
        <w:t>Sad Book</w:t>
      </w:r>
      <w:r>
        <w:t xml:space="preserve">, written by Michael </w:t>
      </w:r>
      <w:r w:rsidR="002D4C6A">
        <w:t>Rosen,</w:t>
      </w:r>
      <w:r>
        <w:t xml:space="preserve"> and illustrated by Quentin Blake. Looking at the </w:t>
      </w:r>
      <w:r w:rsidR="000056D2">
        <w:t>synopsis</w:t>
      </w:r>
      <w:r>
        <w:t xml:space="preserve"> of the book, it explains about the loss of the author’s son Eddie and how the author</w:t>
      </w:r>
      <w:r w:rsidR="002D4C6A">
        <w:t>:</w:t>
      </w:r>
    </w:p>
    <w:p w14:paraId="04A8CB4E" w14:textId="77777777" w:rsidR="002D4C6A" w:rsidRDefault="00EB3C4D" w:rsidP="002D4C6A">
      <w:pPr>
        <w:tabs>
          <w:tab w:val="left" w:pos="3188"/>
        </w:tabs>
        <w:ind w:left="1440"/>
      </w:pPr>
      <w:r>
        <w:t xml:space="preserve"> </w:t>
      </w:r>
    </w:p>
    <w:p w14:paraId="645A0858" w14:textId="700138FF" w:rsidR="00EB3C4D" w:rsidRDefault="002D4C6A" w:rsidP="002D4C6A">
      <w:pPr>
        <w:tabs>
          <w:tab w:val="left" w:pos="3188"/>
        </w:tabs>
        <w:ind w:left="1440"/>
      </w:pPr>
      <w:r>
        <w:t>Writes</w:t>
      </w:r>
      <w:r w:rsidR="00EB3C4D">
        <w:t xml:space="preserve"> about his sadness, how it affects him and some of the things he does to try to cope with it</w:t>
      </w:r>
      <w:r>
        <w:t xml:space="preserve">. This is a very personal story that speaks to everyone; </w:t>
      </w:r>
      <w:bookmarkStart w:id="9" w:name="_Int_bBBh97Ll"/>
      <w:r>
        <w:t>whether or not</w:t>
      </w:r>
      <w:bookmarkEnd w:id="9"/>
      <w:r>
        <w:t xml:space="preserve"> you have known what </w:t>
      </w:r>
      <w:bookmarkStart w:id="10" w:name="_Int_mKdazu1F"/>
      <w:r>
        <w:t>it’s</w:t>
      </w:r>
      <w:bookmarkEnd w:id="10"/>
      <w:r>
        <w:t xml:space="preserve"> like to feel really, deeply sad, its truth will surely touch you.</w:t>
      </w:r>
    </w:p>
    <w:p w14:paraId="79F481F3" w14:textId="0B67FAA7" w:rsidR="002D4C6A" w:rsidRDefault="002D4C6A" w:rsidP="002D4C6A">
      <w:pPr>
        <w:tabs>
          <w:tab w:val="left" w:pos="3188"/>
        </w:tabs>
        <w:ind w:left="1440"/>
        <w:jc w:val="right"/>
      </w:pPr>
      <w:r w:rsidRPr="008A5C21">
        <w:t xml:space="preserve">(Rosen, 2005, p. </w:t>
      </w:r>
      <w:r w:rsidR="008A5C21" w:rsidRPr="008A5C21">
        <w:t>back cover</w:t>
      </w:r>
      <w:r w:rsidRPr="008A5C21">
        <w:t>)</w:t>
      </w:r>
    </w:p>
    <w:p w14:paraId="4FC85C7F" w14:textId="77777777" w:rsidR="00260B2C" w:rsidRDefault="00260B2C" w:rsidP="001B68D6">
      <w:pPr>
        <w:tabs>
          <w:tab w:val="left" w:pos="3188"/>
        </w:tabs>
        <w:ind w:left="720"/>
      </w:pPr>
    </w:p>
    <w:p w14:paraId="05757405" w14:textId="6F718A1A" w:rsidR="001B68D6" w:rsidRPr="00224852" w:rsidRDefault="001B68D6" w:rsidP="001B68D6">
      <w:pPr>
        <w:tabs>
          <w:tab w:val="left" w:pos="3188"/>
        </w:tabs>
        <w:ind w:left="720"/>
      </w:pPr>
      <w:r>
        <w:t xml:space="preserve">The author intended to express his experience of dealing with </w:t>
      </w:r>
      <w:r w:rsidR="009A646F">
        <w:t>sadness and depression</w:t>
      </w:r>
      <w:r>
        <w:t xml:space="preserve"> from a </w:t>
      </w:r>
      <w:r w:rsidR="3E85D30C">
        <w:t>personal experience</w:t>
      </w:r>
      <w:r>
        <w:t xml:space="preserve"> and how he has managed it</w:t>
      </w:r>
      <w:r w:rsidR="000056D2">
        <w:t>. However, on inspecting the narration from the synopsis, there is a bluntness to the style of writing where it reads “What makes Michael Rosen most sad is thinking about his son Eddie, who died.” (Rosen, 2005).</w:t>
      </w:r>
      <w:r w:rsidR="000D1AB2">
        <w:t xml:space="preserve"> Th</w:t>
      </w:r>
      <w:r w:rsidR="009F0062">
        <w:t>e way that the sentence ends</w:t>
      </w:r>
      <w:r w:rsidR="00057F2F">
        <w:t xml:space="preserve"> bluntly reflects the style of narration and mood in the boo</w:t>
      </w:r>
      <w:r w:rsidR="00FA2719">
        <w:t xml:space="preserve">k as evidenced in </w:t>
      </w:r>
      <w:r w:rsidR="00E55BA6">
        <w:t>page one (see Fig. 1)</w:t>
      </w:r>
      <w:r w:rsidR="00FA2719">
        <w:t xml:space="preserve">. </w:t>
      </w:r>
    </w:p>
    <w:p w14:paraId="0523AB4B" w14:textId="77777777" w:rsidR="0025478F" w:rsidRDefault="0025478F" w:rsidP="0025478F">
      <w:pPr>
        <w:ind w:left="720"/>
      </w:pPr>
    </w:p>
    <w:p w14:paraId="41A25BB3" w14:textId="14E4E926" w:rsidR="00930318" w:rsidRPr="00F7095B" w:rsidRDefault="48AAEE60" w:rsidP="519A117A">
      <w:pPr>
        <w:ind w:left="720"/>
        <w:jc w:val="center"/>
      </w:pPr>
      <w:r>
        <w:rPr>
          <w:noProof/>
        </w:rPr>
        <w:drawing>
          <wp:inline distT="0" distB="0" distL="0" distR="0" wp14:anchorId="78754BBA" wp14:editId="033AE95E">
            <wp:extent cx="2501215" cy="3716967"/>
            <wp:effectExtent l="0" t="0" r="0" b="0"/>
            <wp:docPr id="1424598379" name="Picture 14245983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4598379"/>
                    <pic:cNvPicPr/>
                  </pic:nvPicPr>
                  <pic:blipFill>
                    <a:blip r:embed="rId9" cstate="print">
                      <a:extLst>
                        <a:ext uri="{28A0092B-C50C-407E-A947-70E740481C1C}">
                          <a14:useLocalDpi xmlns:a14="http://schemas.microsoft.com/office/drawing/2010/main" val="0"/>
                        </a:ext>
                      </a:extLst>
                    </a:blip>
                    <a:srcRect l="2121"/>
                    <a:stretch>
                      <a:fillRect/>
                    </a:stretch>
                  </pic:blipFill>
                  <pic:spPr>
                    <a:xfrm>
                      <a:off x="0" y="0"/>
                      <a:ext cx="2501215" cy="3716967"/>
                    </a:xfrm>
                    <a:prstGeom prst="rect">
                      <a:avLst/>
                    </a:prstGeom>
                  </pic:spPr>
                </pic:pic>
              </a:graphicData>
            </a:graphic>
          </wp:inline>
        </w:drawing>
      </w:r>
    </w:p>
    <w:p w14:paraId="0951975F" w14:textId="5B29EB71" w:rsidR="272FBD87" w:rsidRDefault="272FBD87" w:rsidP="519A117A">
      <w:pPr>
        <w:ind w:left="720"/>
        <w:jc w:val="center"/>
      </w:pPr>
      <w:r>
        <w:t xml:space="preserve">Fig. 1: </w:t>
      </w:r>
      <w:r w:rsidRPr="519A117A">
        <w:rPr>
          <w:i/>
          <w:iCs/>
        </w:rPr>
        <w:t>Sad Book Page 1</w:t>
      </w:r>
    </w:p>
    <w:p w14:paraId="529185BB" w14:textId="77777777" w:rsidR="00997CE3" w:rsidRDefault="00997CE3" w:rsidP="00997CE3"/>
    <w:p w14:paraId="12BC49EE" w14:textId="4DCF29A3" w:rsidR="004A2714" w:rsidRDefault="00997CE3" w:rsidP="00997CE3">
      <w:pPr>
        <w:ind w:left="720"/>
      </w:pPr>
      <w:r>
        <w:lastRenderedPageBreak/>
        <w:t>In relation to this page, the author and illustrator have created a contradiction with the text and images as the image depicts the author smiling</w:t>
      </w:r>
      <w:r w:rsidR="00576B94">
        <w:t xml:space="preserve"> in bright, warm colours</w:t>
      </w:r>
      <w:r>
        <w:t>, but the text reads that the author is being sad and although he looks happy, he</w:t>
      </w:r>
      <w:r w:rsidR="0BC8C73D">
        <w:t xml:space="preserve"> i</w:t>
      </w:r>
      <w:r>
        <w:t xml:space="preserve">s </w:t>
      </w:r>
      <w:r w:rsidR="6D546DAE">
        <w:t>masking his sad emotions so that</w:t>
      </w:r>
      <w:r>
        <w:t xml:space="preserve"> people </w:t>
      </w:r>
      <w:r w:rsidR="6D546DAE">
        <w:t>wo</w:t>
      </w:r>
      <w:r w:rsidR="5D8C0622">
        <w:t>uld not</w:t>
      </w:r>
      <w:r w:rsidR="6D546DAE">
        <w:t xml:space="preserve"> </w:t>
      </w:r>
      <w:r w:rsidR="50D973C2">
        <w:t xml:space="preserve">avoid him </w:t>
      </w:r>
      <w:r>
        <w:t xml:space="preserve">(Rosen, 2005, </w:t>
      </w:r>
      <w:r w:rsidR="001642BB">
        <w:t>p.1) (</w:t>
      </w:r>
      <w:r w:rsidR="003070EA">
        <w:t>see Fig.1)</w:t>
      </w:r>
      <w:r>
        <w:t xml:space="preserve">. </w:t>
      </w:r>
      <w:r w:rsidR="004B0F52">
        <w:t xml:space="preserve">As stated by </w:t>
      </w:r>
      <w:r w:rsidR="00814317">
        <w:t>Martin Salisbury and Morag Styles</w:t>
      </w:r>
      <w:r w:rsidR="00460F3F">
        <w:t xml:space="preserve"> (</w:t>
      </w:r>
      <w:r w:rsidR="00A503AD">
        <w:t>2012)</w:t>
      </w:r>
      <w:r w:rsidR="00814317">
        <w:t>, “</w:t>
      </w:r>
      <w:r w:rsidR="00A54C57">
        <w:t>Maria Nikolajeva and Carole Scott use the term ‘</w:t>
      </w:r>
      <w:r w:rsidR="0020500D">
        <w:t>counterpoint’ when words and pictures tell different stories and provide ‘alternative information or contradict each other in some way’</w:t>
      </w:r>
      <w:r w:rsidR="00460F3F">
        <w:t xml:space="preserve"> resulting in several possible readings.” </w:t>
      </w:r>
      <w:r>
        <w:t>The author</w:t>
      </w:r>
      <w:r w:rsidR="00AA7AD1">
        <w:t xml:space="preserve"> and illustrator have created this</w:t>
      </w:r>
      <w:r>
        <w:t xml:space="preserve"> counterpoint </w:t>
      </w:r>
      <w:r w:rsidR="00AA7AD1">
        <w:t xml:space="preserve">in order to </w:t>
      </w:r>
      <w:r w:rsidR="0019464A">
        <w:t xml:space="preserve">represent </w:t>
      </w:r>
      <w:r w:rsidR="00115535">
        <w:t xml:space="preserve">how someone could appear to be happy on the surface, but </w:t>
      </w:r>
      <w:r w:rsidR="00AF5EF7">
        <w:t xml:space="preserve">may not </w:t>
      </w:r>
      <w:r w:rsidR="00372BD4">
        <w:t xml:space="preserve">share that feeling on the inside. In addition to this, </w:t>
      </w:r>
      <w:r w:rsidR="000F2FF0">
        <w:t>when reading</w:t>
      </w:r>
      <w:r w:rsidR="00252B3D">
        <w:t xml:space="preserve"> “I’m doing that because I think people won’t like me if I look sad” (Rosen, 2005, p.1)</w:t>
      </w:r>
      <w:r w:rsidR="00F35AC7">
        <w:t>, this</w:t>
      </w:r>
      <w:r w:rsidR="00252B3D">
        <w:t xml:space="preserve"> highlight</w:t>
      </w:r>
      <w:r w:rsidR="00F35AC7">
        <w:t>s</w:t>
      </w:r>
      <w:r w:rsidR="00252B3D">
        <w:t xml:space="preserve"> </w:t>
      </w:r>
      <w:r w:rsidR="006B5052">
        <w:t xml:space="preserve">the </w:t>
      </w:r>
      <w:r w:rsidR="00C510FF">
        <w:t>conflict</w:t>
      </w:r>
      <w:r w:rsidR="00D555B7">
        <w:t xml:space="preserve"> </w:t>
      </w:r>
      <w:r w:rsidR="004535C9">
        <w:t xml:space="preserve">that </w:t>
      </w:r>
      <w:r w:rsidR="009A646F">
        <w:t xml:space="preserve">sad </w:t>
      </w:r>
      <w:r w:rsidR="005D48E0">
        <w:t xml:space="preserve">and </w:t>
      </w:r>
      <w:r w:rsidR="004535C9">
        <w:t xml:space="preserve">depressed people face between </w:t>
      </w:r>
      <w:r w:rsidR="00D555B7">
        <w:t xml:space="preserve">the </w:t>
      </w:r>
      <w:r w:rsidR="00D45E3D">
        <w:t>desire to speak up about</w:t>
      </w:r>
      <w:r w:rsidR="009F18DC">
        <w:t xml:space="preserve"> their</w:t>
      </w:r>
      <w:r w:rsidR="00D45E3D">
        <w:t xml:space="preserve"> feelings and the worries of people’s judgement or rejection</w:t>
      </w:r>
      <w:r w:rsidR="000F2FF0">
        <w:t>.</w:t>
      </w:r>
      <w:r w:rsidR="00EC5181">
        <w:t xml:space="preserve"> </w:t>
      </w:r>
    </w:p>
    <w:p w14:paraId="5CA8F442" w14:textId="1E777BD5" w:rsidR="182C6BD1" w:rsidRDefault="182C6BD1" w:rsidP="182C6BD1">
      <w:pPr>
        <w:ind w:left="720"/>
      </w:pPr>
    </w:p>
    <w:p w14:paraId="04E7BF1C" w14:textId="614D2FBB" w:rsidR="000E6CAC" w:rsidRDefault="00725FA2" w:rsidP="519A117A">
      <w:pPr>
        <w:jc w:val="center"/>
      </w:pPr>
      <w:r>
        <w:rPr>
          <w:noProof/>
        </w:rPr>
        <w:drawing>
          <wp:inline distT="0" distB="0" distL="0" distR="0" wp14:anchorId="692D0DD2" wp14:editId="3843EC0E">
            <wp:extent cx="5731510" cy="3882390"/>
            <wp:effectExtent l="0" t="0" r="2540" b="3810"/>
            <wp:docPr id="7" name="Picture 7" descr="A picture containing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let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82390"/>
                    </a:xfrm>
                    <a:prstGeom prst="rect">
                      <a:avLst/>
                    </a:prstGeom>
                  </pic:spPr>
                </pic:pic>
              </a:graphicData>
            </a:graphic>
          </wp:inline>
        </w:drawing>
      </w:r>
    </w:p>
    <w:p w14:paraId="62A6D7D9" w14:textId="48807419" w:rsidR="000E6CAC" w:rsidRPr="00725FA2" w:rsidRDefault="00725FA2" w:rsidP="519A117A">
      <w:pPr>
        <w:jc w:val="center"/>
        <w:rPr>
          <w:i/>
          <w:iCs/>
        </w:rPr>
      </w:pPr>
      <w:r>
        <w:t xml:space="preserve">Fig. 2: </w:t>
      </w:r>
      <w:r>
        <w:rPr>
          <w:i/>
          <w:iCs/>
        </w:rPr>
        <w:t>Sad Book Page 2 and 3</w:t>
      </w:r>
    </w:p>
    <w:p w14:paraId="7B59AE7D" w14:textId="77777777" w:rsidR="00E26F12" w:rsidRDefault="00716DBB" w:rsidP="00E26F12">
      <w:r>
        <w:t xml:space="preserve">Following on from this point, Rosen continues to narrate about his </w:t>
      </w:r>
      <w:r w:rsidR="006D78DE">
        <w:t>depression</w:t>
      </w:r>
      <w:r>
        <w:t xml:space="preserve"> and the cause being the </w:t>
      </w:r>
      <w:r w:rsidR="0014243B">
        <w:t>loss</w:t>
      </w:r>
      <w:r>
        <w:t xml:space="preserve"> of his son. </w:t>
      </w:r>
      <w:r w:rsidR="00313D29">
        <w:t>However, the illustrations now reflect the narration as they display the author looking sad and being surrounded in washes of murky greys.</w:t>
      </w:r>
      <w:r w:rsidR="003D56AD">
        <w:t xml:space="preserve"> In relation to colour theory, colours can be used as a form of representing emotions</w:t>
      </w:r>
      <w:r w:rsidR="00011F3B">
        <w:t xml:space="preserve">, as stated by </w:t>
      </w:r>
      <w:r w:rsidR="00E26920">
        <w:t>Stecker (</w:t>
      </w:r>
      <w:r w:rsidR="00CA5C3F">
        <w:t>2021) “Color plays more of an influential role in our lives than we realize. It can affect our minds</w:t>
      </w:r>
      <w:r w:rsidR="008A28B4">
        <w:t>, bodies, and overall mood”.</w:t>
      </w:r>
      <w:r w:rsidR="1E93E0CC">
        <w:t xml:space="preserve"> </w:t>
      </w:r>
      <w:r w:rsidR="002A77F4">
        <w:t xml:space="preserve">Although the colour blue is more associated with sadness than </w:t>
      </w:r>
      <w:r w:rsidR="002A77F4">
        <w:lastRenderedPageBreak/>
        <w:t xml:space="preserve">grey, perhaps the illustrator has chosen grey </w:t>
      </w:r>
      <w:r w:rsidR="009C464C">
        <w:t xml:space="preserve">or an absence of colour </w:t>
      </w:r>
      <w:r w:rsidR="009165B4">
        <w:t xml:space="preserve">to </w:t>
      </w:r>
      <w:r w:rsidR="003E6E22">
        <w:t xml:space="preserve">capture </w:t>
      </w:r>
      <w:r w:rsidR="00211D01">
        <w:t>an emptier</w:t>
      </w:r>
      <w:r w:rsidR="006979A5">
        <w:t xml:space="preserve"> feeling such as depression.</w:t>
      </w:r>
      <w:r w:rsidR="006C2E90">
        <w:t xml:space="preserve"> Furthermore,</w:t>
      </w:r>
      <w:r w:rsidR="00C3428E">
        <w:t xml:space="preserve"> </w:t>
      </w:r>
      <w:r w:rsidR="000C157F">
        <w:t xml:space="preserve">the medium that Blake </w:t>
      </w:r>
      <w:r w:rsidR="00A60188">
        <w:t>was most likely watercolour judging from the</w:t>
      </w:r>
      <w:r w:rsidR="00931E48">
        <w:t xml:space="preserve"> texture of</w:t>
      </w:r>
      <w:r w:rsidR="00F653DF">
        <w:t xml:space="preserve"> the background. </w:t>
      </w:r>
      <w:r w:rsidR="00E26F12">
        <w:t xml:space="preserve">Doonan proclaims that: </w:t>
      </w:r>
    </w:p>
    <w:p w14:paraId="0AB79818" w14:textId="48672D7C" w:rsidR="00E26F12" w:rsidRDefault="00E26F12" w:rsidP="00E26F12">
      <w:pPr>
        <w:ind w:left="720"/>
      </w:pPr>
      <w:r>
        <w:t xml:space="preserve">Every mark, every modification of texture, the manner in which the pen or brush originally met the surface of the paper – delicately or boldly, incisively or sensuously – is telling. </w:t>
      </w:r>
    </w:p>
    <w:p w14:paraId="77D7E23E" w14:textId="3A87E70C" w:rsidR="00E26F12" w:rsidRDefault="00E26F12" w:rsidP="00E26F12">
      <w:pPr>
        <w:ind w:left="720"/>
        <w:jc w:val="right"/>
      </w:pPr>
      <w:r>
        <w:t>(Doonan, 1993, p.12)</w:t>
      </w:r>
    </w:p>
    <w:p w14:paraId="21140C71" w14:textId="0B8E3D80" w:rsidR="0043082B" w:rsidRDefault="00E15E43" w:rsidP="182C6BD1">
      <w:pPr>
        <w:ind w:left="720"/>
      </w:pPr>
      <w:r>
        <w:t xml:space="preserve">When taking this statement into account, </w:t>
      </w:r>
      <w:r w:rsidR="00EB3647">
        <w:t xml:space="preserve">the use of the watercolour texture </w:t>
      </w:r>
      <w:r w:rsidR="00092DA3">
        <w:t xml:space="preserve">adds that sense of </w:t>
      </w:r>
      <w:r w:rsidR="00967038">
        <w:t>oppressive and</w:t>
      </w:r>
      <w:r w:rsidR="00864FD2">
        <w:t xml:space="preserve"> gloom into the atmosphere of the picture.</w:t>
      </w:r>
    </w:p>
    <w:p w14:paraId="5C50D7F7" w14:textId="3E1AF112" w:rsidR="17EC1FB6" w:rsidRDefault="17EC1FB6" w:rsidP="002252A1">
      <w:pPr>
        <w:ind w:left="720"/>
      </w:pPr>
      <w:r>
        <w:t xml:space="preserve">Another </w:t>
      </w:r>
      <w:r w:rsidR="00042F3F">
        <w:t>detail</w:t>
      </w:r>
      <w:r>
        <w:t xml:space="preserve"> to make about the pictures is the use of composition</w:t>
      </w:r>
      <w:r w:rsidR="1366F1F2">
        <w:t xml:space="preserve">. The picture on the left features a man </w:t>
      </w:r>
      <w:r w:rsidR="0AD8A990">
        <w:t>walking</w:t>
      </w:r>
      <w:r w:rsidR="3870FFDA">
        <w:t xml:space="preserve"> with his head facing downwards</w:t>
      </w:r>
      <w:r w:rsidR="00BB5DBC">
        <w:t xml:space="preserve"> through a </w:t>
      </w:r>
      <w:r w:rsidR="004034FD">
        <w:t>murky grey fog.</w:t>
      </w:r>
      <w:r w:rsidR="00AE0816">
        <w:t xml:space="preserve"> </w:t>
      </w:r>
      <w:r w:rsidR="00EB3231">
        <w:t xml:space="preserve">According to </w:t>
      </w:r>
      <w:r w:rsidR="00A14828">
        <w:t>HelpGuide</w:t>
      </w:r>
      <w:r w:rsidR="008C3A14">
        <w:t xml:space="preserve"> (2022)</w:t>
      </w:r>
      <w:r w:rsidR="002252A1">
        <w:t xml:space="preserve">, </w:t>
      </w:r>
      <w:r w:rsidR="00A14828">
        <w:t>“Body language is the use of physical behaviour, express</w:t>
      </w:r>
      <w:r w:rsidR="00CA6CB7">
        <w:t>ions, and mannerisms to communicate nonverbally, often done instinctiv</w:t>
      </w:r>
      <w:r w:rsidR="008C3A14">
        <w:t>ely rather than consciously.”</w:t>
      </w:r>
      <w:r w:rsidR="00407868">
        <w:t xml:space="preserve"> </w:t>
      </w:r>
      <w:r w:rsidR="00D7057D">
        <w:t>Considering this information,</w:t>
      </w:r>
      <w:r w:rsidR="000417B4">
        <w:t xml:space="preserve"> the illustra</w:t>
      </w:r>
      <w:r w:rsidR="00E67A1E">
        <w:t xml:space="preserve">tor </w:t>
      </w:r>
      <w:r w:rsidR="00C66B69">
        <w:t>has</w:t>
      </w:r>
      <w:r w:rsidR="00EB588F">
        <w:t xml:space="preserve"> drawn the man with a sulky posture as a way of visually communicating his </w:t>
      </w:r>
      <w:r w:rsidR="00E568B0">
        <w:t>negative feelings</w:t>
      </w:r>
      <w:r w:rsidR="007066AD">
        <w:t xml:space="preserve"> without </w:t>
      </w:r>
      <w:r w:rsidR="002F4777">
        <w:t xml:space="preserve">needing to describe it through text. </w:t>
      </w:r>
    </w:p>
    <w:p w14:paraId="2CF2CFBE" w14:textId="792B871A" w:rsidR="005F1552" w:rsidRDefault="005F1552" w:rsidP="002252A1">
      <w:pPr>
        <w:ind w:left="720"/>
      </w:pPr>
    </w:p>
    <w:p w14:paraId="07E1CB11" w14:textId="51A4E8BB" w:rsidR="182C6BD1" w:rsidRDefault="182C6BD1" w:rsidP="182C6BD1">
      <w:pPr>
        <w:ind w:left="720"/>
      </w:pPr>
    </w:p>
    <w:p w14:paraId="29BC57E6" w14:textId="77777777" w:rsidR="00ED699D" w:rsidRDefault="00ED699D" w:rsidP="00ED699D">
      <w:pPr>
        <w:jc w:val="center"/>
      </w:pPr>
      <w:r>
        <w:rPr>
          <w:noProof/>
        </w:rPr>
        <w:drawing>
          <wp:inline distT="0" distB="0" distL="0" distR="0" wp14:anchorId="0CEEFF02" wp14:editId="067DC8BA">
            <wp:extent cx="5731510" cy="4126865"/>
            <wp:effectExtent l="0" t="0" r="2540" b="6985"/>
            <wp:docPr id="9" name="Picture 9"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alenda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26865"/>
                    </a:xfrm>
                    <a:prstGeom prst="rect">
                      <a:avLst/>
                    </a:prstGeom>
                  </pic:spPr>
                </pic:pic>
              </a:graphicData>
            </a:graphic>
          </wp:inline>
        </w:drawing>
      </w:r>
    </w:p>
    <w:p w14:paraId="26AC8F40" w14:textId="62562842" w:rsidR="00ED699D" w:rsidRPr="009D0553" w:rsidRDefault="009D0553" w:rsidP="00ED699D">
      <w:pPr>
        <w:jc w:val="center"/>
        <w:rPr>
          <w:i/>
          <w:iCs/>
        </w:rPr>
      </w:pPr>
      <w:r>
        <w:t xml:space="preserve">Fig. </w:t>
      </w:r>
      <w:r w:rsidR="00CC4FC3">
        <w:t>3</w:t>
      </w:r>
      <w:r>
        <w:t xml:space="preserve">: </w:t>
      </w:r>
      <w:r>
        <w:rPr>
          <w:i/>
          <w:iCs/>
        </w:rPr>
        <w:t>Sad Book Page 26 and 27</w:t>
      </w:r>
    </w:p>
    <w:p w14:paraId="26C06098" w14:textId="09EAEAA8" w:rsidR="0F3DDB0A" w:rsidRDefault="00B4760A" w:rsidP="0F3DDB0A">
      <w:pPr>
        <w:ind w:left="720"/>
      </w:pPr>
      <w:r>
        <w:lastRenderedPageBreak/>
        <w:t xml:space="preserve">Even </w:t>
      </w:r>
      <w:r w:rsidR="00382624">
        <w:t xml:space="preserve">though </w:t>
      </w:r>
      <w:r w:rsidR="00AA7273">
        <w:t xml:space="preserve">most of the pages in Sad Book depicts the author’s negative outlook on his life after the </w:t>
      </w:r>
      <w:r w:rsidR="00DF7A8C">
        <w:t>loss</w:t>
      </w:r>
      <w:r w:rsidR="00AA7273">
        <w:t xml:space="preserve"> of his son, the </w:t>
      </w:r>
      <w:r w:rsidR="00382624">
        <w:t xml:space="preserve">author also shares the memories that he looks back on </w:t>
      </w:r>
      <w:r w:rsidR="009F5A78">
        <w:t>in order to deal with his sadness</w:t>
      </w:r>
      <w:r w:rsidR="002F69FA">
        <w:t xml:space="preserve">. </w:t>
      </w:r>
      <w:r w:rsidR="004335E8">
        <w:t xml:space="preserve">An example of this is when Rosen </w:t>
      </w:r>
      <w:r w:rsidR="000E7A42">
        <w:t xml:space="preserve">talks about how he enjoys celebrating birthday parties </w:t>
      </w:r>
      <w:r w:rsidR="00FF5ACA">
        <w:t xml:space="preserve">in general </w:t>
      </w:r>
      <w:r w:rsidR="008479AC">
        <w:t>and how “there must be candles”</w:t>
      </w:r>
      <w:r w:rsidR="002F7B50">
        <w:t xml:space="preserve"> for birthday cakes</w:t>
      </w:r>
      <w:r w:rsidR="008479AC">
        <w:t xml:space="preserve"> (Rosen, </w:t>
      </w:r>
      <w:r w:rsidR="004D2DCF">
        <w:t>2005, p. 27)</w:t>
      </w:r>
      <w:r w:rsidR="002F69FA" w:rsidRPr="002F69FA">
        <w:t xml:space="preserve"> </w:t>
      </w:r>
      <w:r w:rsidR="002F69FA">
        <w:t xml:space="preserve">(see Fig. </w:t>
      </w:r>
      <w:r w:rsidR="005463AA">
        <w:t>3</w:t>
      </w:r>
      <w:r w:rsidR="002F69FA">
        <w:t>).</w:t>
      </w:r>
      <w:r w:rsidR="00AC0C87">
        <w:t xml:space="preserve"> </w:t>
      </w:r>
      <w:r w:rsidR="005A0C19">
        <w:t>The author</w:t>
      </w:r>
      <w:r w:rsidR="00E03B2D">
        <w:t xml:space="preserve"> </w:t>
      </w:r>
      <w:r w:rsidR="00187F4B">
        <w:t>could be intending</w:t>
      </w:r>
      <w:r w:rsidR="00E03B2D">
        <w:t xml:space="preserve"> to show that </w:t>
      </w:r>
      <w:r w:rsidR="00797504">
        <w:t xml:space="preserve">each individual has </w:t>
      </w:r>
      <w:r w:rsidR="00E94EB6">
        <w:t>their</w:t>
      </w:r>
      <w:r w:rsidR="00797504">
        <w:t xml:space="preserve"> own way of coping with their negative emotions</w:t>
      </w:r>
      <w:r w:rsidR="00372E06">
        <w:t>.</w:t>
      </w:r>
    </w:p>
    <w:p w14:paraId="269B66E5" w14:textId="3A87CE96" w:rsidR="0F3DDB0A" w:rsidRDefault="0F3DDB0A" w:rsidP="0F3DDB0A">
      <w:pPr>
        <w:ind w:left="720"/>
      </w:pPr>
    </w:p>
    <w:p w14:paraId="22CB0730" w14:textId="30B6106A" w:rsidR="0F3DDB0A" w:rsidRDefault="0F3DDB0A" w:rsidP="00C44777">
      <w:pPr>
        <w:ind w:left="720"/>
      </w:pPr>
    </w:p>
    <w:p w14:paraId="654B33E3" w14:textId="04E55633" w:rsidR="0F3DDB0A" w:rsidRDefault="0F3DDB0A" w:rsidP="0F3DDB0A">
      <w:pPr>
        <w:ind w:left="720"/>
      </w:pPr>
    </w:p>
    <w:p w14:paraId="18F9BFA2" w14:textId="45006058" w:rsidR="0043082B" w:rsidRPr="0043082B" w:rsidRDefault="00ED699D" w:rsidP="00ED699D">
      <w:pPr>
        <w:jc w:val="center"/>
      </w:pPr>
      <w:r>
        <w:rPr>
          <w:noProof/>
        </w:rPr>
        <w:drawing>
          <wp:inline distT="0" distB="0" distL="0" distR="0" wp14:anchorId="2912EF75" wp14:editId="36B8CAE9">
            <wp:extent cx="5731510" cy="411670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16705"/>
                    </a:xfrm>
                    <a:prstGeom prst="rect">
                      <a:avLst/>
                    </a:prstGeom>
                  </pic:spPr>
                </pic:pic>
              </a:graphicData>
            </a:graphic>
          </wp:inline>
        </w:drawing>
      </w:r>
    </w:p>
    <w:p w14:paraId="36AA828B" w14:textId="7CD80704" w:rsidR="00107D69" w:rsidRPr="009D0553" w:rsidRDefault="009D0553" w:rsidP="009D0553">
      <w:pPr>
        <w:ind w:left="720"/>
        <w:jc w:val="center"/>
        <w:rPr>
          <w:i/>
          <w:iCs/>
        </w:rPr>
      </w:pPr>
      <w:r>
        <w:t xml:space="preserve">Fig. </w:t>
      </w:r>
      <w:r w:rsidR="00CC4FC3">
        <w:t>4</w:t>
      </w:r>
      <w:r>
        <w:t xml:space="preserve">: </w:t>
      </w:r>
      <w:r>
        <w:rPr>
          <w:i/>
          <w:iCs/>
        </w:rPr>
        <w:t>Sad Book Page 28 and 29</w:t>
      </w:r>
    </w:p>
    <w:p w14:paraId="4300F189" w14:textId="61A1043A" w:rsidR="00107D69" w:rsidRDefault="2C936C33" w:rsidP="00107D69">
      <w:pPr>
        <w:ind w:left="720"/>
        <w:rPr>
          <w:color w:val="FF0000"/>
        </w:rPr>
      </w:pPr>
      <w:r w:rsidRPr="182C6BD1">
        <w:rPr>
          <w:color w:val="FF0000"/>
        </w:rPr>
        <w:t xml:space="preserve">Talk about how the pages 28 and 29 are textless with a double page spread of Michael Rosen staring at a picture </w:t>
      </w:r>
      <w:r w:rsidR="7F9CE425" w:rsidRPr="182C6BD1">
        <w:rPr>
          <w:color w:val="FF0000"/>
        </w:rPr>
        <w:t>frame with a candle behind it. The picture is up for interpretation.</w:t>
      </w:r>
      <w:r w:rsidR="3C08957E" w:rsidRPr="182C6BD1">
        <w:rPr>
          <w:color w:val="FF0000"/>
        </w:rPr>
        <w:t xml:space="preserve"> The picture takes up a double page, could be to add prominence or importance. (More </w:t>
      </w:r>
      <w:r w:rsidR="3B549081" w:rsidRPr="182C6BD1">
        <w:rPr>
          <w:color w:val="FF0000"/>
        </w:rPr>
        <w:t>prominence</w:t>
      </w:r>
      <w:r w:rsidR="3C08957E" w:rsidRPr="182C6BD1">
        <w:rPr>
          <w:color w:val="FF0000"/>
        </w:rPr>
        <w:t xml:space="preserve"> to a scene)</w:t>
      </w:r>
    </w:p>
    <w:p w14:paraId="04A88721" w14:textId="2B665412" w:rsidR="00107D69" w:rsidRDefault="0062393B" w:rsidP="00107D69">
      <w:pPr>
        <w:ind w:left="720"/>
      </w:pPr>
      <w:r>
        <w:t>In addition to the last statement about candles</w:t>
      </w:r>
      <w:r w:rsidR="00677BE6">
        <w:t xml:space="preserve">, </w:t>
      </w:r>
      <w:r w:rsidR="00B42090">
        <w:t xml:space="preserve">the last two pages features a textless picture of Rosen staring at a photo frame with a candle </w:t>
      </w:r>
      <w:r w:rsidR="00A016A5">
        <w:t>burn</w:t>
      </w:r>
      <w:r w:rsidR="00235D70">
        <w:t>ing behind it</w:t>
      </w:r>
      <w:r w:rsidR="008514FF">
        <w:t xml:space="preserve"> (see Fig. </w:t>
      </w:r>
      <w:r w:rsidR="005463AA">
        <w:t>4</w:t>
      </w:r>
      <w:r w:rsidR="008514FF">
        <w:t>)</w:t>
      </w:r>
      <w:r w:rsidR="00235D70">
        <w:t>.</w:t>
      </w:r>
      <w:r w:rsidR="00C76FD9">
        <w:t xml:space="preserve"> Taking the </w:t>
      </w:r>
      <w:r w:rsidR="00051554">
        <w:t>symbolism and knowledge</w:t>
      </w:r>
      <w:r w:rsidR="00C76FD9">
        <w:t xml:space="preserve"> of the birthday candles</w:t>
      </w:r>
      <w:r w:rsidR="00B42FDA">
        <w:t xml:space="preserve">, </w:t>
      </w:r>
      <w:r w:rsidR="00DD055A">
        <w:t>his</w:t>
      </w:r>
      <w:r w:rsidR="00B42FDA">
        <w:t xml:space="preserve"> late</w:t>
      </w:r>
      <w:r w:rsidR="00DD055A">
        <w:t xml:space="preserve"> son</w:t>
      </w:r>
      <w:r w:rsidR="00C76FD9">
        <w:t xml:space="preserve"> as well as the </w:t>
      </w:r>
      <w:r w:rsidR="002A7C93">
        <w:t>picture frame</w:t>
      </w:r>
      <w:r w:rsidR="00B42FDA" w:rsidRPr="00B42FDA">
        <w:t xml:space="preserve"> </w:t>
      </w:r>
      <w:r w:rsidR="00B42FDA">
        <w:t>into consideration</w:t>
      </w:r>
      <w:r w:rsidR="002A7C93">
        <w:t xml:space="preserve">, the </w:t>
      </w:r>
      <w:r w:rsidR="004D4C3E">
        <w:t xml:space="preserve">author </w:t>
      </w:r>
      <w:r w:rsidR="00CF6703">
        <w:t xml:space="preserve">and illustrator </w:t>
      </w:r>
      <w:r w:rsidR="004D4C3E">
        <w:t xml:space="preserve">could be </w:t>
      </w:r>
      <w:r w:rsidR="00CF6703">
        <w:t xml:space="preserve">hinting that the </w:t>
      </w:r>
      <w:r w:rsidR="0005431E">
        <w:t>illustration</w:t>
      </w:r>
      <w:r w:rsidR="00CF6703">
        <w:t xml:space="preserve"> represents the author celebrating </w:t>
      </w:r>
      <w:r w:rsidR="00DD055A">
        <w:t>his son’s birthday.</w:t>
      </w:r>
      <w:r w:rsidR="006B6F42">
        <w:t xml:space="preserve"> </w:t>
      </w:r>
      <w:r w:rsidR="009C6B0C">
        <w:t xml:space="preserve">Moreover, </w:t>
      </w:r>
      <w:r w:rsidR="001730BD">
        <w:t xml:space="preserve">the </w:t>
      </w:r>
      <w:r w:rsidR="00D3173B">
        <w:lastRenderedPageBreak/>
        <w:t>illustrator utilises a double page spread for the illustration, in order to add prominence to the scene</w:t>
      </w:r>
      <w:r w:rsidR="00441E32">
        <w:t>.</w:t>
      </w:r>
    </w:p>
    <w:p w14:paraId="59733463" w14:textId="33ADA63D" w:rsidR="00107D69" w:rsidRDefault="00107D69" w:rsidP="00107D69">
      <w:pPr>
        <w:ind w:left="720"/>
      </w:pPr>
    </w:p>
    <w:p w14:paraId="27CF37B2" w14:textId="539870B8" w:rsidR="00107D69" w:rsidRDefault="00107D69" w:rsidP="00107D69">
      <w:pPr>
        <w:ind w:left="720"/>
      </w:pPr>
    </w:p>
    <w:p w14:paraId="1A292082" w14:textId="77777777" w:rsidR="00107D69" w:rsidRDefault="00107D69" w:rsidP="00107D69">
      <w:pPr>
        <w:ind w:left="720"/>
      </w:pPr>
    </w:p>
    <w:p w14:paraId="652FD4E2" w14:textId="67D7278B" w:rsidR="000E6CAC" w:rsidRDefault="00F23285" w:rsidP="00F23285">
      <w:pPr>
        <w:pStyle w:val="Heading1"/>
      </w:pPr>
      <w:r>
        <w:t>A Shelter for Sadness</w:t>
      </w:r>
    </w:p>
    <w:p w14:paraId="585F1E7B" w14:textId="69A3E465" w:rsidR="000E6CAC" w:rsidRDefault="000E6CAC" w:rsidP="001561F4"/>
    <w:p w14:paraId="4F7DF71E" w14:textId="440A1D89" w:rsidR="001561F4" w:rsidRDefault="001561F4" w:rsidP="001561F4">
      <w:pPr>
        <w:ind w:left="720"/>
        <w:rPr>
          <w:color w:val="FF0000"/>
        </w:rPr>
      </w:pPr>
      <w:r>
        <w:rPr>
          <w:color w:val="FF0000"/>
        </w:rPr>
        <w:t>Points to make:</w:t>
      </w:r>
    </w:p>
    <w:p w14:paraId="6EA42DC7" w14:textId="48D7B872" w:rsidR="001561F4" w:rsidRDefault="001561F4" w:rsidP="001561F4">
      <w:pPr>
        <w:pStyle w:val="ListParagraph"/>
        <w:numPr>
          <w:ilvl w:val="0"/>
          <w:numId w:val="3"/>
        </w:numPr>
        <w:rPr>
          <w:color w:val="FF0000"/>
        </w:rPr>
      </w:pPr>
      <w:r>
        <w:rPr>
          <w:color w:val="FF0000"/>
        </w:rPr>
        <w:t>Synopsis, Author &amp; Illustrator.</w:t>
      </w:r>
    </w:p>
    <w:p w14:paraId="16CBC130" w14:textId="13CD30D2" w:rsidR="001561F4" w:rsidRDefault="001561F4" w:rsidP="001561F4">
      <w:pPr>
        <w:pStyle w:val="ListParagraph"/>
        <w:numPr>
          <w:ilvl w:val="0"/>
          <w:numId w:val="3"/>
        </w:numPr>
        <w:rPr>
          <w:color w:val="FF0000"/>
        </w:rPr>
      </w:pPr>
      <w:r>
        <w:rPr>
          <w:color w:val="FF0000"/>
        </w:rPr>
        <w:t>Could mention that the author was inspired by Etty Hillesum to create this book.</w:t>
      </w:r>
      <w:r w:rsidR="1FC5933D" w:rsidRPr="0F3DDB0A">
        <w:rPr>
          <w:color w:val="FF0000"/>
        </w:rPr>
        <w:t xml:space="preserve"> (“And if you have given sorrow the space it demands, then you may truly say: life is beautiful and so rich.”)</w:t>
      </w:r>
    </w:p>
    <w:p w14:paraId="39E9C3BD" w14:textId="544FEE8D" w:rsidR="001561F4" w:rsidRDefault="001561F4" w:rsidP="001561F4">
      <w:pPr>
        <w:pStyle w:val="ListParagraph"/>
        <w:numPr>
          <w:ilvl w:val="0"/>
          <w:numId w:val="3"/>
        </w:numPr>
        <w:rPr>
          <w:color w:val="FF0000"/>
        </w:rPr>
      </w:pPr>
      <w:r>
        <w:rPr>
          <w:color w:val="FF0000"/>
        </w:rPr>
        <w:t xml:space="preserve">Use of </w:t>
      </w:r>
      <w:bookmarkStart w:id="11" w:name="_Int_mIm1UQHO"/>
      <w:r>
        <w:rPr>
          <w:color w:val="FF0000"/>
        </w:rPr>
        <w:t>different colour</w:t>
      </w:r>
      <w:bookmarkEnd w:id="11"/>
      <w:r>
        <w:rPr>
          <w:color w:val="FF0000"/>
        </w:rPr>
        <w:t xml:space="preserve"> palettes with the shelter and the outside.</w:t>
      </w:r>
    </w:p>
    <w:p w14:paraId="197F6766" w14:textId="57CD1A2D" w:rsidR="000A2CC2" w:rsidRDefault="000A2CC2" w:rsidP="001561F4">
      <w:pPr>
        <w:pStyle w:val="ListParagraph"/>
        <w:numPr>
          <w:ilvl w:val="0"/>
          <w:numId w:val="3"/>
        </w:numPr>
        <w:rPr>
          <w:color w:val="FF0000"/>
        </w:rPr>
      </w:pPr>
      <w:r>
        <w:rPr>
          <w:color w:val="FF0000"/>
        </w:rPr>
        <w:t>Sadness represented as a blue, transparent squiggle with a small red heart.</w:t>
      </w:r>
    </w:p>
    <w:p w14:paraId="72722349" w14:textId="557F7486" w:rsidR="001B05DB" w:rsidRDefault="001B05DB" w:rsidP="001561F4">
      <w:pPr>
        <w:pStyle w:val="ListParagraph"/>
        <w:numPr>
          <w:ilvl w:val="0"/>
          <w:numId w:val="3"/>
        </w:numPr>
        <w:rPr>
          <w:color w:val="FF0000"/>
        </w:rPr>
      </w:pPr>
      <w:r>
        <w:rPr>
          <w:color w:val="FF0000"/>
        </w:rPr>
        <w:t xml:space="preserve">Compare the use of blue to represent sadness to the use of grey in Sad Book for </w:t>
      </w:r>
      <w:r w:rsidR="00B267F7">
        <w:rPr>
          <w:color w:val="FF0000"/>
        </w:rPr>
        <w:t>sadness.</w:t>
      </w:r>
    </w:p>
    <w:p w14:paraId="046FF730" w14:textId="6EDB02FC" w:rsidR="007923EC" w:rsidRPr="001561F4" w:rsidRDefault="54B4909B" w:rsidP="001561F4">
      <w:pPr>
        <w:pStyle w:val="ListParagraph"/>
        <w:numPr>
          <w:ilvl w:val="0"/>
          <w:numId w:val="3"/>
        </w:numPr>
        <w:rPr>
          <w:color w:val="FF0000"/>
        </w:rPr>
      </w:pPr>
      <w:r w:rsidRPr="3F4F70F0">
        <w:rPr>
          <w:color w:val="FF0000"/>
        </w:rPr>
        <w:t xml:space="preserve">When you look at the first four pages, you see Sadness standing outside of the shelter, the outer world is shrouded in mist and </w:t>
      </w:r>
      <w:r w:rsidR="37E19D90" w:rsidRPr="3F4F70F0">
        <w:rPr>
          <w:color w:val="FF0000"/>
        </w:rPr>
        <w:t>low saturated blues. However, in later pages of the book when Sadness is inside the shelter, the outer world</w:t>
      </w:r>
      <w:r w:rsidR="53961B60" w:rsidRPr="3F4F70F0">
        <w:rPr>
          <w:color w:val="FF0000"/>
        </w:rPr>
        <w:t xml:space="preserve"> is more visible as there are buildings in the landscape. Furthermore, the landscape is coloured with different hues instead of just blue. This could be a representation of the boy’s mental health is improving now that </w:t>
      </w:r>
      <w:bookmarkStart w:id="12" w:name="_Int_nL9Jlij8"/>
      <w:r w:rsidR="53961B60" w:rsidRPr="3F4F70F0">
        <w:rPr>
          <w:color w:val="FF0000"/>
        </w:rPr>
        <w:t>he’s</w:t>
      </w:r>
      <w:bookmarkEnd w:id="12"/>
      <w:r w:rsidR="53961B60" w:rsidRPr="3F4F70F0">
        <w:rPr>
          <w:color w:val="FF0000"/>
        </w:rPr>
        <w:t xml:space="preserve"> placed his Sadness in a safe space so that it </w:t>
      </w:r>
      <w:bookmarkStart w:id="13" w:name="_Int_bKKbSJaa"/>
      <w:r w:rsidR="53961B60" w:rsidRPr="3F4F70F0">
        <w:rPr>
          <w:color w:val="FF0000"/>
        </w:rPr>
        <w:t>isn’t</w:t>
      </w:r>
      <w:bookmarkEnd w:id="13"/>
      <w:r w:rsidR="53961B60" w:rsidRPr="3F4F70F0">
        <w:rPr>
          <w:color w:val="FF0000"/>
        </w:rPr>
        <w:t xml:space="preserve"> clouding the boy’s mind.</w:t>
      </w:r>
    </w:p>
    <w:p w14:paraId="655DC4D0" w14:textId="3FF9F0AB" w:rsidR="75F7B576" w:rsidRDefault="75F7B576" w:rsidP="0F3DDB0A">
      <w:pPr>
        <w:pStyle w:val="ListParagraph"/>
        <w:numPr>
          <w:ilvl w:val="0"/>
          <w:numId w:val="3"/>
        </w:numPr>
        <w:rPr>
          <w:color w:val="FF0000"/>
        </w:rPr>
      </w:pPr>
      <w:r w:rsidRPr="0F3DDB0A">
        <w:rPr>
          <w:color w:val="FF0000"/>
        </w:rPr>
        <w:t xml:space="preserve">Could talk about how the text from the last four pages are </w:t>
      </w:r>
      <w:r w:rsidR="7029AB3F" w:rsidRPr="0F3DDB0A">
        <w:rPr>
          <w:color w:val="FF0000"/>
        </w:rPr>
        <w:t>like</w:t>
      </w:r>
      <w:r w:rsidRPr="0F3DDB0A">
        <w:rPr>
          <w:color w:val="FF0000"/>
        </w:rPr>
        <w:t xml:space="preserve"> the quote by Etty Hillesum.</w:t>
      </w:r>
      <w:r w:rsidR="58B94971" w:rsidRPr="0F3DDB0A">
        <w:rPr>
          <w:color w:val="FF0000"/>
        </w:rPr>
        <w:t xml:space="preserve"> “I can visit it whenever I need to. Whenever it calls to me.</w:t>
      </w:r>
      <w:r w:rsidR="51C9ABBC" w:rsidRPr="0F3DDB0A">
        <w:rPr>
          <w:color w:val="FF0000"/>
        </w:rPr>
        <w:t xml:space="preserve"> And, whenever Sadness wants, it can come out of its shelter and hold my hand. And we will look out at the world and discover how beautiful it is. Together.”</w:t>
      </w:r>
      <w:r w:rsidR="188A2909" w:rsidRPr="0F3DDB0A">
        <w:rPr>
          <w:color w:val="FF0000"/>
        </w:rPr>
        <w:t xml:space="preserve"> Etty Hillesum “And if you have given sorrow the space it demands, then you may truly say: life is beautiful and so rich.”</w:t>
      </w:r>
    </w:p>
    <w:p w14:paraId="3AFCA86A" w14:textId="46A1D9E7" w:rsidR="3F4F70F0" w:rsidRDefault="009F2DDB" w:rsidP="006E1D12">
      <w:pPr>
        <w:ind w:left="720"/>
      </w:pPr>
      <w:r>
        <w:t>This second book by Anne Booth and David Litchfield called A Shelter for Sadness depicts a boy creating a shelter for his Sadness to live in.</w:t>
      </w:r>
      <w:r w:rsidR="00F87447">
        <w:t xml:space="preserve"> </w:t>
      </w:r>
      <w:r w:rsidR="00724034">
        <w:t>This book</w:t>
      </w:r>
      <w:r w:rsidR="001C01A1">
        <w:t xml:space="preserve"> communicates the theme of sadness and depression in relation to mental health</w:t>
      </w:r>
      <w:r w:rsidR="006752CD">
        <w:t>,</w:t>
      </w:r>
      <w:r w:rsidR="00A65A32">
        <w:t xml:space="preserve"> and implores the importance of having a safe space to </w:t>
      </w:r>
      <w:r w:rsidR="00744CF3">
        <w:t xml:space="preserve">take one’s time to </w:t>
      </w:r>
      <w:r w:rsidR="001676A7">
        <w:t>exercise their sadness however they like to.</w:t>
      </w:r>
      <w:r w:rsidR="007C175B">
        <w:t xml:space="preserve"> </w:t>
      </w:r>
      <w:r w:rsidR="006C356B">
        <w:t xml:space="preserve">In addition, the author </w:t>
      </w:r>
      <w:r w:rsidR="00E17D6C">
        <w:t xml:space="preserve">“Anne Booth was inspired </w:t>
      </w:r>
      <w:r w:rsidR="001C043C">
        <w:t xml:space="preserve">to write this book by the words of Etty Hillesum, </w:t>
      </w:r>
      <w:r w:rsidR="00C67B74">
        <w:t xml:space="preserve">a </w:t>
      </w:r>
      <w:r w:rsidR="00AA2326">
        <w:t>Jewish</w:t>
      </w:r>
      <w:r w:rsidR="00C67B74">
        <w:t xml:space="preserve"> woman and victim of the Holocaust” (</w:t>
      </w:r>
      <w:r w:rsidR="007C5DB3">
        <w:t>Booth, 2021</w:t>
      </w:r>
      <w:r w:rsidR="00E54D44">
        <w:t>)</w:t>
      </w:r>
      <w:r w:rsidR="00AE1AAF">
        <w:t>.</w:t>
      </w:r>
      <w:r w:rsidR="005A6F34">
        <w:t xml:space="preserve"> </w:t>
      </w:r>
      <w:r w:rsidR="00F14D7A">
        <w:t xml:space="preserve">Particularly, </w:t>
      </w:r>
      <w:r w:rsidR="000C119F">
        <w:t>Booth was inspired by what Hillesum wrot</w:t>
      </w:r>
      <w:r w:rsidR="003207B9">
        <w:t>e:</w:t>
      </w:r>
    </w:p>
    <w:p w14:paraId="4A314C7F" w14:textId="14A2F11C" w:rsidR="00AC127F" w:rsidRDefault="00900ECA" w:rsidP="00AC127F">
      <w:pPr>
        <w:ind w:left="1440"/>
      </w:pPr>
      <w:r>
        <w:t xml:space="preserve">Give your sorrow all the space and shelter in yourself that is its due, </w:t>
      </w:r>
      <w:r w:rsidR="00C678AB">
        <w:t xml:space="preserve">for if everyone bears grief honestly and courageously, the sorrow that now fills the </w:t>
      </w:r>
      <w:r w:rsidR="00C678AB">
        <w:lastRenderedPageBreak/>
        <w:t xml:space="preserve">world will abate. But if you do instead </w:t>
      </w:r>
      <w:r w:rsidR="00D13A2D">
        <w:t xml:space="preserve">reserve most of the space inside you for hatred and thoughts of revenge – from which new sorrows will be born for others </w:t>
      </w:r>
      <w:r w:rsidR="00514A72">
        <w:t>–</w:t>
      </w:r>
      <w:r w:rsidR="00D13A2D">
        <w:t xml:space="preserve"> </w:t>
      </w:r>
      <w:r w:rsidR="00514A72">
        <w:t>then sorrow will never cease in this world. And if you have given sorrow the space it demands, then you may truly say: life is beautiful and so rich.</w:t>
      </w:r>
    </w:p>
    <w:p w14:paraId="4A0886BA" w14:textId="76E54B8D" w:rsidR="00A96FED" w:rsidRDefault="00E46537" w:rsidP="00E46537">
      <w:pPr>
        <w:ind w:left="1440"/>
        <w:jc w:val="right"/>
      </w:pPr>
      <w:r>
        <w:t xml:space="preserve">(Esther ‘Etty’ Hillesum, </w:t>
      </w:r>
      <w:r w:rsidR="00065855">
        <w:t>1914-1943)</w:t>
      </w:r>
    </w:p>
    <w:p w14:paraId="36A61B71" w14:textId="6FFE6FE3" w:rsidR="3F4F70F0" w:rsidRDefault="3F4F70F0" w:rsidP="00F66AB1">
      <w:pPr>
        <w:ind w:left="720"/>
      </w:pPr>
    </w:p>
    <w:p w14:paraId="5198C9A1" w14:textId="35C90C6B" w:rsidR="3F4F70F0" w:rsidRDefault="3F4F70F0" w:rsidP="3F4F70F0">
      <w:pPr>
        <w:ind w:left="720"/>
      </w:pPr>
    </w:p>
    <w:p w14:paraId="7CEE46CD" w14:textId="77777777" w:rsidR="00151752" w:rsidRDefault="00151752" w:rsidP="3F4F70F0">
      <w:pPr>
        <w:ind w:left="720"/>
      </w:pPr>
    </w:p>
    <w:p w14:paraId="192D8EE8" w14:textId="6B96F25F" w:rsidR="000E6CAC" w:rsidRDefault="005B627A" w:rsidP="519A117A">
      <w:pPr>
        <w:jc w:val="center"/>
      </w:pPr>
      <w:r>
        <w:rPr>
          <w:noProof/>
        </w:rPr>
        <w:drawing>
          <wp:inline distT="0" distB="0" distL="0" distR="0" wp14:anchorId="4A911D09" wp14:editId="79772A19">
            <wp:extent cx="5731510" cy="3331845"/>
            <wp:effectExtent l="0" t="0" r="2540" b="1905"/>
            <wp:docPr id="1" name="Picture 1" descr="A picture containing text, outdoo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outdoor objec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inline>
        </w:drawing>
      </w:r>
    </w:p>
    <w:p w14:paraId="18DD18EE" w14:textId="2DE8C620" w:rsidR="005B627A" w:rsidRPr="005B627A" w:rsidRDefault="005B627A" w:rsidP="519A117A">
      <w:pPr>
        <w:jc w:val="center"/>
        <w:rPr>
          <w:i/>
          <w:iCs/>
        </w:rPr>
      </w:pPr>
      <w:r>
        <w:t xml:space="preserve">Fig. </w:t>
      </w:r>
      <w:r w:rsidR="00CC4FC3">
        <w:t>5</w:t>
      </w:r>
      <w:r>
        <w:t xml:space="preserve">: </w:t>
      </w:r>
      <w:r>
        <w:rPr>
          <w:i/>
          <w:iCs/>
        </w:rPr>
        <w:t>A Shelter for Sadness Page 1</w:t>
      </w:r>
      <w:r w:rsidR="001429F9">
        <w:rPr>
          <w:i/>
          <w:iCs/>
        </w:rPr>
        <w:t xml:space="preserve"> and </w:t>
      </w:r>
      <w:r>
        <w:rPr>
          <w:i/>
          <w:iCs/>
        </w:rPr>
        <w:t>2</w:t>
      </w:r>
    </w:p>
    <w:p w14:paraId="1C58F178" w14:textId="1E721402" w:rsidR="005F764D" w:rsidRDefault="00DE6C27" w:rsidP="00A00B9D">
      <w:pPr>
        <w:ind w:left="720"/>
      </w:pPr>
      <w:r>
        <w:t>The book s</w:t>
      </w:r>
      <w:r w:rsidR="00F6181F">
        <w:t>tarts off with a double page spread illustration featuring a boy</w:t>
      </w:r>
      <w:r w:rsidR="00361CDF">
        <w:t xml:space="preserve"> who is building a shelter for his sadness to live in (Booth, </w:t>
      </w:r>
      <w:r w:rsidR="00630D5A">
        <w:t>2021</w:t>
      </w:r>
      <w:r w:rsidR="00F3502F">
        <w:t>)</w:t>
      </w:r>
      <w:r w:rsidR="00C92AD6">
        <w:t xml:space="preserve">. </w:t>
      </w:r>
      <w:r w:rsidR="000167A3">
        <w:t>One noticeable element of the picture is the use of a contrasting colour palette between the</w:t>
      </w:r>
      <w:r w:rsidR="001C5ECE">
        <w:t xml:space="preserve"> colourful</w:t>
      </w:r>
      <w:r w:rsidR="000167A3">
        <w:t xml:space="preserve"> shelter and the </w:t>
      </w:r>
      <w:r w:rsidR="001C5ECE">
        <w:t xml:space="preserve">blue </w:t>
      </w:r>
      <w:r w:rsidR="0050627C">
        <w:t xml:space="preserve">space outside the shelter </w:t>
      </w:r>
      <w:r w:rsidR="001D6E06">
        <w:t xml:space="preserve">that the boy and Sadness are in </w:t>
      </w:r>
      <w:r w:rsidR="00CC4FC3">
        <w:t>(see Fig. 6).</w:t>
      </w:r>
      <w:r w:rsidR="003A3C3B">
        <w:t xml:space="preserve"> </w:t>
      </w:r>
      <w:r w:rsidR="00D41CFF">
        <w:t xml:space="preserve">With reference to colour </w:t>
      </w:r>
      <w:r w:rsidR="0079425F">
        <w:t xml:space="preserve">psychology, “blue colors like purple and green are known for evoking </w:t>
      </w:r>
      <w:r w:rsidR="00264E17">
        <w:t xml:space="preserve">feelings of calm, sadness, or indifference.” (Stecker,2019). </w:t>
      </w:r>
      <w:r w:rsidR="009F5A5A">
        <w:t xml:space="preserve">As the overall narrative of the book focuses on the theme of sadness in relation to mental health, the illustrator David Litchfield </w:t>
      </w:r>
      <w:r w:rsidR="008F6CCD">
        <w:t xml:space="preserve">might have </w:t>
      </w:r>
      <w:r w:rsidR="004040F0">
        <w:t>used the colour blue to repre</w:t>
      </w:r>
      <w:r w:rsidR="00663565">
        <w:t xml:space="preserve">sent </w:t>
      </w:r>
      <w:r w:rsidR="000A754D">
        <w:t xml:space="preserve">the emotion </w:t>
      </w:r>
      <w:r w:rsidR="008F6CCD">
        <w:t xml:space="preserve">sadness </w:t>
      </w:r>
      <w:r w:rsidR="00EC1547">
        <w:t>taking over the boy’s emotions</w:t>
      </w:r>
      <w:r w:rsidR="00885444">
        <w:t xml:space="preserve">. Furthermore, </w:t>
      </w:r>
      <w:r w:rsidR="005172C3">
        <w:t xml:space="preserve">the multi-coloured shelter is the safe space </w:t>
      </w:r>
      <w:r w:rsidR="00B557C3">
        <w:t xml:space="preserve">for him to </w:t>
      </w:r>
      <w:r w:rsidR="00885444">
        <w:t xml:space="preserve">place </w:t>
      </w:r>
      <w:r w:rsidR="000A754D">
        <w:t>S</w:t>
      </w:r>
      <w:r w:rsidR="00885444">
        <w:t xml:space="preserve">adness in so that it </w:t>
      </w:r>
      <w:r w:rsidR="00C5339A">
        <w:t xml:space="preserve">wouldn’t interfere </w:t>
      </w:r>
      <w:r w:rsidR="00714950">
        <w:t>with</w:t>
      </w:r>
      <w:r w:rsidR="00A34138">
        <w:t xml:space="preserve"> the rest of his mental health.</w:t>
      </w:r>
      <w:r w:rsidR="00714950">
        <w:t xml:space="preserve"> </w:t>
      </w:r>
    </w:p>
    <w:p w14:paraId="144CAB54" w14:textId="5510AAF4" w:rsidR="00072500" w:rsidRDefault="00C502CE" w:rsidP="00EA74DB">
      <w:pPr>
        <w:ind w:left="720"/>
      </w:pPr>
      <w:r>
        <w:t xml:space="preserve">When comparing the </w:t>
      </w:r>
      <w:r w:rsidR="0018376C">
        <w:t>use of colour</w:t>
      </w:r>
      <w:r>
        <w:t xml:space="preserve"> in </w:t>
      </w:r>
      <w:r w:rsidR="004A4E01">
        <w:t>A Shelter for Sadness</w:t>
      </w:r>
      <w:r>
        <w:t xml:space="preserve"> and Sad Book, </w:t>
      </w:r>
      <w:r w:rsidR="0018376C">
        <w:t>each of them uses a different colour to represent the theme of sadness</w:t>
      </w:r>
      <w:r w:rsidR="00277143">
        <w:t xml:space="preserve"> as one uses blue </w:t>
      </w:r>
      <w:r w:rsidR="00277143">
        <w:lastRenderedPageBreak/>
        <w:t xml:space="preserve">while the other uses </w:t>
      </w:r>
      <w:r w:rsidR="002C2B59">
        <w:t xml:space="preserve">grey. </w:t>
      </w:r>
      <w:r w:rsidR="0023474F">
        <w:t>As previously mentioned</w:t>
      </w:r>
      <w:r w:rsidR="00713B20">
        <w:t xml:space="preserve">, </w:t>
      </w:r>
      <w:r w:rsidR="005A1317">
        <w:t xml:space="preserve">Quentin Blake </w:t>
      </w:r>
      <w:r w:rsidR="0095235A">
        <w:t xml:space="preserve">might have used grey in </w:t>
      </w:r>
      <w:r w:rsidR="006712A1">
        <w:t xml:space="preserve">his </w:t>
      </w:r>
      <w:r w:rsidR="0095235A">
        <w:t xml:space="preserve">illustrations for Sad Book </w:t>
      </w:r>
      <w:r w:rsidR="00F02191">
        <w:t xml:space="preserve">to represent </w:t>
      </w:r>
      <w:r w:rsidR="00FD5FB7">
        <w:t xml:space="preserve">sadness in </w:t>
      </w:r>
      <w:r w:rsidR="006712A1">
        <w:t>a heavier</w:t>
      </w:r>
      <w:r w:rsidR="00FD5FB7">
        <w:t xml:space="preserve"> and slightly menacing </w:t>
      </w:r>
      <w:r w:rsidR="006712A1">
        <w:t>way</w:t>
      </w:r>
      <w:r w:rsidR="00FF7F0B">
        <w:t xml:space="preserve"> to capture the author’s anguish from the loss of his son</w:t>
      </w:r>
      <w:r w:rsidR="006712A1">
        <w:t>.</w:t>
      </w:r>
      <w:r w:rsidR="00575899">
        <w:t xml:space="preserve"> Whereas </w:t>
      </w:r>
      <w:r w:rsidR="00C07BED">
        <w:t xml:space="preserve">David Litchfield used the colour blue to represent </w:t>
      </w:r>
      <w:r w:rsidR="00DD67D2">
        <w:t>sadness in a lighter and friendlier tone</w:t>
      </w:r>
      <w:r w:rsidR="002A4B58">
        <w:t xml:space="preserve"> </w:t>
      </w:r>
      <w:r w:rsidR="006940E6">
        <w:t xml:space="preserve">as it </w:t>
      </w:r>
      <w:r w:rsidR="00087155">
        <w:t>complements</w:t>
      </w:r>
      <w:r w:rsidR="00897F3B">
        <w:t xml:space="preserve"> the calming atmosphere that is created in the book.</w:t>
      </w:r>
      <w:r w:rsidR="003F2BE6">
        <w:t xml:space="preserve"> </w:t>
      </w:r>
      <w:r w:rsidR="001C1DE6">
        <w:t xml:space="preserve"> </w:t>
      </w:r>
    </w:p>
    <w:p w14:paraId="773AB00D" w14:textId="65DCA838" w:rsidR="00D24381" w:rsidRDefault="00D24381" w:rsidP="006D78DE">
      <w:pPr>
        <w:ind w:left="720"/>
      </w:pPr>
    </w:p>
    <w:p w14:paraId="650670DB" w14:textId="1339EF52" w:rsidR="00A7737C" w:rsidRDefault="00A7737C" w:rsidP="00A7737C">
      <w:pPr>
        <w:ind w:left="720"/>
      </w:pPr>
    </w:p>
    <w:p w14:paraId="309EE3AC" w14:textId="5A9110E1" w:rsidR="00A7737C" w:rsidRDefault="00A7737C" w:rsidP="00A7737C">
      <w:pPr>
        <w:ind w:left="720"/>
      </w:pPr>
    </w:p>
    <w:p w14:paraId="0A4167F3" w14:textId="77777777" w:rsidR="00A7737C" w:rsidRDefault="00A7737C" w:rsidP="00A7737C">
      <w:pPr>
        <w:ind w:left="720"/>
      </w:pPr>
    </w:p>
    <w:p w14:paraId="68801090" w14:textId="525354BE" w:rsidR="00D24381" w:rsidRDefault="00040367" w:rsidP="519A117A">
      <w:pPr>
        <w:jc w:val="center"/>
      </w:pPr>
      <w:r>
        <w:rPr>
          <w:noProof/>
        </w:rPr>
        <w:drawing>
          <wp:inline distT="0" distB="0" distL="0" distR="0" wp14:anchorId="51A099B0" wp14:editId="6629635D">
            <wp:extent cx="5731510" cy="3331845"/>
            <wp:effectExtent l="0" t="0" r="254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inline>
        </w:drawing>
      </w:r>
    </w:p>
    <w:p w14:paraId="1281A6D0" w14:textId="59204AB5" w:rsidR="00040367" w:rsidRPr="00040367" w:rsidRDefault="00040367" w:rsidP="519A117A">
      <w:pPr>
        <w:jc w:val="center"/>
        <w:rPr>
          <w:i/>
          <w:iCs/>
        </w:rPr>
      </w:pPr>
      <w:r>
        <w:t xml:space="preserve">Fig. </w:t>
      </w:r>
      <w:r w:rsidR="004D195D">
        <w:t>6</w:t>
      </w:r>
      <w:r>
        <w:t xml:space="preserve">: </w:t>
      </w:r>
      <w:r>
        <w:rPr>
          <w:i/>
          <w:iCs/>
        </w:rPr>
        <w:t>A Shelter for Sadness Page 5</w:t>
      </w:r>
      <w:r w:rsidR="001429F9">
        <w:rPr>
          <w:i/>
          <w:iCs/>
        </w:rPr>
        <w:t xml:space="preserve"> and </w:t>
      </w:r>
      <w:r>
        <w:rPr>
          <w:i/>
          <w:iCs/>
        </w:rPr>
        <w:t>6</w:t>
      </w:r>
    </w:p>
    <w:p w14:paraId="20611500" w14:textId="33573005" w:rsidR="00D24381" w:rsidRDefault="00D24381" w:rsidP="00663F72">
      <w:pPr>
        <w:ind w:left="720"/>
      </w:pPr>
    </w:p>
    <w:p w14:paraId="32DA0ADB" w14:textId="7E3B3B9F" w:rsidR="00663F72" w:rsidRDefault="009826A2" w:rsidP="00663F72">
      <w:pPr>
        <w:ind w:left="720"/>
      </w:pPr>
      <w:r>
        <w:t xml:space="preserve">After the boy invited Sadness into the shelter, </w:t>
      </w:r>
      <w:r w:rsidR="00B471A8">
        <w:t xml:space="preserve">the boy </w:t>
      </w:r>
      <w:r w:rsidR="00EF6B2F">
        <w:t xml:space="preserve">then allows Sadness to do </w:t>
      </w:r>
      <w:r w:rsidR="00B9477E">
        <w:t>anything within the space it has been provided</w:t>
      </w:r>
      <w:r w:rsidR="009F5063">
        <w:t>. T</w:t>
      </w:r>
      <w:r w:rsidR="00CC279B">
        <w:t xml:space="preserve">his has been </w:t>
      </w:r>
      <w:r w:rsidR="009D1CDE">
        <w:t>visualised</w:t>
      </w:r>
      <w:r w:rsidR="00CC279B">
        <w:t xml:space="preserve"> with </w:t>
      </w:r>
      <w:r w:rsidR="009F5063">
        <w:t xml:space="preserve">numerous </w:t>
      </w:r>
      <w:r w:rsidR="009D1CDE">
        <w:t>illustrations</w:t>
      </w:r>
      <w:r w:rsidR="009F5063">
        <w:t xml:space="preserve"> of</w:t>
      </w:r>
      <w:r w:rsidR="00B9477E">
        <w:t xml:space="preserve"> </w:t>
      </w:r>
      <w:r w:rsidR="008B23AB">
        <w:t>the two figures</w:t>
      </w:r>
      <w:r w:rsidR="004D195D">
        <w:t xml:space="preserve"> performing numerous activities</w:t>
      </w:r>
      <w:r w:rsidR="00D40BDA">
        <w:t xml:space="preserve"> with text accompanying each one to describe </w:t>
      </w:r>
      <w:r w:rsidR="00A25455">
        <w:t xml:space="preserve">the pictures </w:t>
      </w:r>
      <w:r w:rsidR="001B0A27">
        <w:t>i</w:t>
      </w:r>
      <w:r w:rsidR="00A25455">
        <w:t>ndividually</w:t>
      </w:r>
      <w:r w:rsidR="00C2644B">
        <w:t xml:space="preserve"> </w:t>
      </w:r>
      <w:r w:rsidR="00B9477E">
        <w:t xml:space="preserve">(see Fig. </w:t>
      </w:r>
      <w:r w:rsidR="004D195D">
        <w:t>6</w:t>
      </w:r>
      <w:r w:rsidR="00B9477E">
        <w:t>).</w:t>
      </w:r>
      <w:r w:rsidR="00C635EB">
        <w:t xml:space="preserve"> </w:t>
      </w:r>
      <w:r w:rsidR="006A5E13">
        <w:t>As Sadness is within a s</w:t>
      </w:r>
      <w:r w:rsidR="00622052">
        <w:t>afe environment, it has the freedom to express it</w:t>
      </w:r>
      <w:r w:rsidR="00D452E5">
        <w:t xml:space="preserve">self </w:t>
      </w:r>
      <w:r w:rsidR="0064353E">
        <w:t xml:space="preserve">however it sees fit without </w:t>
      </w:r>
      <w:r w:rsidR="003426F3">
        <w:t>affecting the boy’s mental health.</w:t>
      </w:r>
      <w:r w:rsidR="001B0A27">
        <w:t xml:space="preserve"> </w:t>
      </w:r>
    </w:p>
    <w:p w14:paraId="11491EA2" w14:textId="42697653" w:rsidR="00663F72" w:rsidRDefault="00663F72" w:rsidP="00663F72">
      <w:pPr>
        <w:ind w:left="720"/>
      </w:pPr>
    </w:p>
    <w:p w14:paraId="62ED36C0" w14:textId="24B25199" w:rsidR="00663F72" w:rsidRDefault="00663F72" w:rsidP="00663F72">
      <w:pPr>
        <w:ind w:left="720"/>
      </w:pPr>
    </w:p>
    <w:p w14:paraId="67F1328C" w14:textId="77777777" w:rsidR="00834502" w:rsidRDefault="00834502" w:rsidP="00663F72">
      <w:pPr>
        <w:ind w:left="720"/>
      </w:pPr>
    </w:p>
    <w:p w14:paraId="4140F5C4" w14:textId="77777777" w:rsidR="00663F72" w:rsidRDefault="00663F72" w:rsidP="00663F72">
      <w:pPr>
        <w:ind w:left="720"/>
      </w:pPr>
    </w:p>
    <w:p w14:paraId="15AC76A0" w14:textId="06360847" w:rsidR="00D24381" w:rsidRDefault="00214F42" w:rsidP="519A117A">
      <w:pPr>
        <w:jc w:val="center"/>
      </w:pPr>
      <w:r>
        <w:rPr>
          <w:noProof/>
        </w:rPr>
        <w:lastRenderedPageBreak/>
        <w:drawing>
          <wp:inline distT="0" distB="0" distL="0" distR="0" wp14:anchorId="6CC55C82" wp14:editId="0CCBC7F3">
            <wp:extent cx="5731510" cy="3331845"/>
            <wp:effectExtent l="0" t="0" r="2540" b="1905"/>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inline>
        </w:drawing>
      </w:r>
    </w:p>
    <w:p w14:paraId="2391259B" w14:textId="6DCF1112" w:rsidR="00214F42" w:rsidRPr="001429F9" w:rsidRDefault="00214F42" w:rsidP="00214F42">
      <w:pPr>
        <w:jc w:val="center"/>
        <w:rPr>
          <w:i/>
          <w:iCs/>
        </w:rPr>
      </w:pPr>
      <w:r>
        <w:t xml:space="preserve">Fig. </w:t>
      </w:r>
      <w:r w:rsidR="004D195D">
        <w:t>7</w:t>
      </w:r>
      <w:r>
        <w:t xml:space="preserve">: </w:t>
      </w:r>
      <w:r>
        <w:rPr>
          <w:i/>
          <w:iCs/>
        </w:rPr>
        <w:t>A Shelter for Sadness Page 17 and 18</w:t>
      </w:r>
    </w:p>
    <w:p w14:paraId="61E83048" w14:textId="77777777" w:rsidR="00214F42" w:rsidRDefault="00214F42" w:rsidP="00725F5C">
      <w:pPr>
        <w:ind w:left="720"/>
      </w:pPr>
    </w:p>
    <w:p w14:paraId="2FADF334" w14:textId="4C0A0C1E" w:rsidR="004963AB" w:rsidRDefault="004963AB" w:rsidP="009943B5">
      <w:pPr>
        <w:ind w:left="720"/>
      </w:pPr>
    </w:p>
    <w:p w14:paraId="387FC49F" w14:textId="44D8D647" w:rsidR="009943B5" w:rsidRDefault="009943B5" w:rsidP="009943B5">
      <w:pPr>
        <w:ind w:left="720"/>
      </w:pPr>
    </w:p>
    <w:p w14:paraId="4DA1423A" w14:textId="31AB879C" w:rsidR="009943B5" w:rsidRDefault="009943B5" w:rsidP="009943B5">
      <w:pPr>
        <w:ind w:left="720"/>
      </w:pPr>
    </w:p>
    <w:p w14:paraId="1C7E346E" w14:textId="77777777" w:rsidR="009943B5" w:rsidRDefault="009943B5" w:rsidP="009943B5">
      <w:pPr>
        <w:ind w:left="720"/>
      </w:pPr>
    </w:p>
    <w:p w14:paraId="6423BE2E" w14:textId="77777777" w:rsidR="00412038" w:rsidRDefault="00412038" w:rsidP="519A117A">
      <w:pPr>
        <w:jc w:val="center"/>
      </w:pPr>
    </w:p>
    <w:p w14:paraId="2BCFED09" w14:textId="717C2C90" w:rsidR="004963AB" w:rsidRDefault="00581301" w:rsidP="519A117A">
      <w:pPr>
        <w:jc w:val="center"/>
      </w:pPr>
      <w:r>
        <w:rPr>
          <w:noProof/>
        </w:rPr>
        <w:lastRenderedPageBreak/>
        <w:drawing>
          <wp:inline distT="0" distB="0" distL="0" distR="0" wp14:anchorId="17D1EA38" wp14:editId="50903DF0">
            <wp:extent cx="5731510" cy="3465830"/>
            <wp:effectExtent l="0" t="0" r="2540" b="1270"/>
            <wp:docPr id="8" name="Picture 8"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Background patter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465830"/>
                    </a:xfrm>
                    <a:prstGeom prst="rect">
                      <a:avLst/>
                    </a:prstGeom>
                  </pic:spPr>
                </pic:pic>
              </a:graphicData>
            </a:graphic>
          </wp:inline>
        </w:drawing>
      </w:r>
    </w:p>
    <w:p w14:paraId="43C678B0" w14:textId="5891F222" w:rsidR="00A47E06" w:rsidRDefault="00A47E06" w:rsidP="519A117A">
      <w:pPr>
        <w:jc w:val="center"/>
      </w:pPr>
      <w:r>
        <w:t xml:space="preserve">Fig. 8: </w:t>
      </w:r>
      <w:r w:rsidRPr="00CB7B94">
        <w:rPr>
          <w:i/>
          <w:iCs/>
        </w:rPr>
        <w:t xml:space="preserve">A Shelter for </w:t>
      </w:r>
      <w:r w:rsidR="005A3A06" w:rsidRPr="00CB7B94">
        <w:rPr>
          <w:i/>
          <w:iCs/>
        </w:rPr>
        <w:t xml:space="preserve">Sadness Page </w:t>
      </w:r>
      <w:r w:rsidR="00CB7B94" w:rsidRPr="00CB7B94">
        <w:rPr>
          <w:i/>
          <w:iCs/>
        </w:rPr>
        <w:t>31 and 32</w:t>
      </w:r>
    </w:p>
    <w:p w14:paraId="6AAA81D1" w14:textId="2A431701" w:rsidR="004963AB" w:rsidRDefault="004963AB" w:rsidP="519A117A">
      <w:pPr>
        <w:jc w:val="center"/>
      </w:pPr>
    </w:p>
    <w:p w14:paraId="6AD6404D" w14:textId="77777777" w:rsidR="004963AB" w:rsidRDefault="004963AB" w:rsidP="519A117A">
      <w:pPr>
        <w:jc w:val="center"/>
      </w:pPr>
    </w:p>
    <w:p w14:paraId="2CDD9D55" w14:textId="461FE2F4" w:rsidR="000E6CAC" w:rsidRDefault="00F23285" w:rsidP="00F23285">
      <w:pPr>
        <w:pStyle w:val="Heading1"/>
      </w:pPr>
      <w:r>
        <w:t>I had a Black Dog</w:t>
      </w:r>
    </w:p>
    <w:p w14:paraId="3580C263" w14:textId="4F579B31" w:rsidR="000B3EE2" w:rsidRDefault="002C1E2C" w:rsidP="00F23285">
      <w:pPr>
        <w:rPr>
          <w:color w:val="FF0000"/>
        </w:rPr>
      </w:pPr>
      <w:r>
        <w:rPr>
          <w:color w:val="FF0000"/>
        </w:rPr>
        <w:t>Points to make:</w:t>
      </w:r>
    </w:p>
    <w:p w14:paraId="6EE97420" w14:textId="0DA78AB5" w:rsidR="002C1E2C" w:rsidRDefault="002C1E2C" w:rsidP="002C1E2C">
      <w:pPr>
        <w:pStyle w:val="ListParagraph"/>
        <w:numPr>
          <w:ilvl w:val="0"/>
          <w:numId w:val="6"/>
        </w:numPr>
        <w:rPr>
          <w:color w:val="FF0000"/>
        </w:rPr>
      </w:pPr>
      <w:r>
        <w:rPr>
          <w:color w:val="FF0000"/>
        </w:rPr>
        <w:t>Synopsis and author illustrator</w:t>
      </w:r>
    </w:p>
    <w:p w14:paraId="745213A8" w14:textId="2CED0577" w:rsidR="00A91442" w:rsidRDefault="00A91442" w:rsidP="00A91442">
      <w:pPr>
        <w:pStyle w:val="ListParagraph"/>
        <w:numPr>
          <w:ilvl w:val="0"/>
          <w:numId w:val="6"/>
        </w:numPr>
        <w:rPr>
          <w:color w:val="FF0000"/>
        </w:rPr>
      </w:pPr>
      <w:r>
        <w:rPr>
          <w:color w:val="FF0000"/>
        </w:rPr>
        <w:t>Style of narration being a mix between informative and descriptive.</w:t>
      </w:r>
    </w:p>
    <w:p w14:paraId="1BF77522" w14:textId="3C58F4CA" w:rsidR="00A91442" w:rsidRDefault="00A91442" w:rsidP="00A91442">
      <w:pPr>
        <w:pStyle w:val="ListParagraph"/>
        <w:numPr>
          <w:ilvl w:val="0"/>
          <w:numId w:val="6"/>
        </w:numPr>
        <w:rPr>
          <w:color w:val="FF0000"/>
        </w:rPr>
      </w:pPr>
      <w:r>
        <w:rPr>
          <w:color w:val="FF0000"/>
        </w:rPr>
        <w:t>The use of the Black Dog metaphor to convey the message about depression without it sounding bland or straight forward.</w:t>
      </w:r>
    </w:p>
    <w:p w14:paraId="3BB3BE21" w14:textId="3B93E670" w:rsidR="00A91442" w:rsidRDefault="00A91442" w:rsidP="00A91442">
      <w:pPr>
        <w:pStyle w:val="ListParagraph"/>
        <w:numPr>
          <w:ilvl w:val="0"/>
          <w:numId w:val="6"/>
        </w:numPr>
        <w:rPr>
          <w:color w:val="FF0000"/>
        </w:rPr>
      </w:pPr>
      <w:r>
        <w:rPr>
          <w:color w:val="FF0000"/>
        </w:rPr>
        <w:t>Use of composition with the black dog in the mirror. The use of a small square and the dog’s paws cropped out of the picture to indicate that the picture is meant to be the man’s reflection.</w:t>
      </w:r>
    </w:p>
    <w:p w14:paraId="33FC3014" w14:textId="3E839A8D" w:rsidR="00920A77" w:rsidRDefault="00920A77" w:rsidP="00A91442">
      <w:pPr>
        <w:pStyle w:val="ListParagraph"/>
        <w:numPr>
          <w:ilvl w:val="0"/>
          <w:numId w:val="6"/>
        </w:numPr>
        <w:rPr>
          <w:color w:val="FF0000"/>
        </w:rPr>
      </w:pPr>
      <w:r>
        <w:rPr>
          <w:color w:val="FF0000"/>
        </w:rPr>
        <w:t>Use of symbolism with the sunglasses to make them into the shape of the black dog.</w:t>
      </w:r>
    </w:p>
    <w:p w14:paraId="59CCE112" w14:textId="5008630C" w:rsidR="00920A77" w:rsidRDefault="00920A77" w:rsidP="00A91442">
      <w:pPr>
        <w:pStyle w:val="ListParagraph"/>
        <w:numPr>
          <w:ilvl w:val="0"/>
          <w:numId w:val="6"/>
        </w:numPr>
        <w:rPr>
          <w:color w:val="FF0000"/>
        </w:rPr>
      </w:pPr>
      <w:r>
        <w:rPr>
          <w:color w:val="FF0000"/>
        </w:rPr>
        <w:t>Colour palette in page 5 is mostly dull blues (</w:t>
      </w:r>
      <w:r w:rsidR="004E6B3D">
        <w:rPr>
          <w:color w:val="FF0000"/>
        </w:rPr>
        <w:t>like</w:t>
      </w:r>
      <w:r>
        <w:rPr>
          <w:color w:val="FF0000"/>
        </w:rPr>
        <w:t xml:space="preserve"> A Shelter for Sadness)</w:t>
      </w:r>
      <w:r w:rsidR="004E6B3D">
        <w:rPr>
          <w:color w:val="FF0000"/>
        </w:rPr>
        <w:t xml:space="preserve">. Symbolising that the man </w:t>
      </w:r>
      <w:bookmarkStart w:id="14" w:name="_Int_CnuvDQnL"/>
      <w:r w:rsidR="004E6B3D">
        <w:rPr>
          <w:color w:val="FF0000"/>
        </w:rPr>
        <w:t>doesn’t</w:t>
      </w:r>
      <w:bookmarkEnd w:id="14"/>
      <w:r w:rsidR="004E6B3D">
        <w:rPr>
          <w:color w:val="FF0000"/>
        </w:rPr>
        <w:t xml:space="preserve"> enjoy the view of life due to his depression.</w:t>
      </w:r>
    </w:p>
    <w:p w14:paraId="6CCC9986" w14:textId="59D30E97" w:rsidR="004E6B3D" w:rsidRDefault="004E6B3D" w:rsidP="00A91442">
      <w:pPr>
        <w:pStyle w:val="ListParagraph"/>
        <w:numPr>
          <w:ilvl w:val="0"/>
          <w:numId w:val="6"/>
        </w:numPr>
        <w:rPr>
          <w:color w:val="FF0000"/>
        </w:rPr>
      </w:pPr>
      <w:r>
        <w:rPr>
          <w:color w:val="FF0000"/>
        </w:rPr>
        <w:t xml:space="preserve">The way that the book ends with “The Beginning” reflects how depression is a </w:t>
      </w:r>
      <w:r w:rsidR="00481290">
        <w:rPr>
          <w:color w:val="FF0000"/>
        </w:rPr>
        <w:t>long-term</w:t>
      </w:r>
      <w:r>
        <w:rPr>
          <w:color w:val="FF0000"/>
        </w:rPr>
        <w:t xml:space="preserve"> battle that people fight with in their life.</w:t>
      </w:r>
    </w:p>
    <w:p w14:paraId="0778ED58" w14:textId="378D22B1" w:rsidR="004E6B3D" w:rsidRPr="00A91442" w:rsidRDefault="004E6B3D" w:rsidP="00A91442">
      <w:pPr>
        <w:pStyle w:val="ListParagraph"/>
        <w:numPr>
          <w:ilvl w:val="0"/>
          <w:numId w:val="6"/>
        </w:numPr>
        <w:rPr>
          <w:color w:val="FF0000"/>
        </w:rPr>
      </w:pPr>
      <w:r>
        <w:rPr>
          <w:color w:val="FF0000"/>
        </w:rPr>
        <w:t>In page 39, the dog is shrunk with a collar around its neck with the lead going up and is cropped out of the picture. This indicates that the man is taking control of his depression.</w:t>
      </w:r>
    </w:p>
    <w:p w14:paraId="5CB7F5D6" w14:textId="185F0CF4" w:rsidR="000B3EE2" w:rsidRDefault="000B3EE2" w:rsidP="00F23285"/>
    <w:p w14:paraId="1180A9EF" w14:textId="1003FFA2" w:rsidR="000B3EE2" w:rsidRDefault="000B3EE2" w:rsidP="00F23285"/>
    <w:p w14:paraId="04729A1C" w14:textId="7C42BC94" w:rsidR="000B3EE2" w:rsidRDefault="00725F5C" w:rsidP="00725F5C">
      <w:pPr>
        <w:ind w:left="360"/>
      </w:pPr>
      <w:r>
        <w:lastRenderedPageBreak/>
        <w:t xml:space="preserve">The </w:t>
      </w:r>
      <w:r w:rsidR="003E6DD0">
        <w:t xml:space="preserve">final book titled I Had A Black Dog by author illustrator </w:t>
      </w:r>
      <w:r w:rsidR="00E01B2D">
        <w:t>Matthew Johnstone</w:t>
      </w:r>
      <w:r w:rsidR="00B175F1">
        <w:t xml:space="preserve"> </w:t>
      </w:r>
      <w:r w:rsidR="00A84F31">
        <w:t>provides information about depression through a narrative approach</w:t>
      </w:r>
      <w:r w:rsidR="00653CB3">
        <w:t xml:space="preserve"> from </w:t>
      </w:r>
      <w:r w:rsidR="00422424">
        <w:t>“his own personal experience of depression” (Johnstone, 2007)</w:t>
      </w:r>
      <w:r w:rsidR="00C1779F">
        <w:t>.</w:t>
      </w:r>
      <w:r w:rsidR="00A42232">
        <w:t xml:space="preserve"> </w:t>
      </w:r>
      <w:r w:rsidR="003F51EB">
        <w:t>This is achieved</w:t>
      </w:r>
      <w:r w:rsidR="00A42232">
        <w:t xml:space="preserve"> by </w:t>
      </w:r>
      <w:r w:rsidR="00E1218C">
        <w:t>creating</w:t>
      </w:r>
      <w:r w:rsidR="00491EE8">
        <w:t xml:space="preserve"> a personification of depression as a black dog</w:t>
      </w:r>
      <w:r w:rsidR="0091627A">
        <w:t xml:space="preserve"> </w:t>
      </w:r>
      <w:r w:rsidR="00E1218C">
        <w:t xml:space="preserve">and </w:t>
      </w:r>
      <w:r w:rsidR="005D3A31">
        <w:t>utilising it throughout the story to expla</w:t>
      </w:r>
      <w:r w:rsidR="00FF30D7">
        <w:t xml:space="preserve">in </w:t>
      </w:r>
      <w:r w:rsidR="00BB1E00">
        <w:t>the experience of</w:t>
      </w:r>
      <w:r w:rsidR="00FF30D7">
        <w:t xml:space="preserve"> </w:t>
      </w:r>
      <w:r w:rsidR="004212B2">
        <w:t>having depression</w:t>
      </w:r>
      <w:r w:rsidR="00FF30D7">
        <w:t xml:space="preserve"> and </w:t>
      </w:r>
      <w:r w:rsidR="004212B2">
        <w:t>giving advice on how to confront it</w:t>
      </w:r>
      <w:r w:rsidR="00252C9D">
        <w:t xml:space="preserve">. </w:t>
      </w:r>
      <w:r w:rsidR="004B4BEA">
        <w:t xml:space="preserve">An additional point to add about the black dog </w:t>
      </w:r>
      <w:r w:rsidR="0083038B">
        <w:t xml:space="preserve">is </w:t>
      </w:r>
      <w:r w:rsidR="00804D89">
        <w:t>a reference to the term ‘Black Dog’</w:t>
      </w:r>
      <w:r w:rsidR="0083038B">
        <w:t xml:space="preserve"> </w:t>
      </w:r>
      <w:r w:rsidR="00804D89">
        <w:t>that Winston Churchill used to describe his own depression.</w:t>
      </w:r>
    </w:p>
    <w:p w14:paraId="71D14E87" w14:textId="05BE7587" w:rsidR="000B3EE2" w:rsidRDefault="000B3EE2" w:rsidP="00F23285"/>
    <w:p w14:paraId="76AF5F7B" w14:textId="77777777" w:rsidR="000B3EE2" w:rsidRDefault="000B3EE2" w:rsidP="00F23285"/>
    <w:p w14:paraId="1AD083E3" w14:textId="0E02A231" w:rsidR="00F23285" w:rsidRDefault="000B3EE2" w:rsidP="000B3EE2">
      <w:pPr>
        <w:jc w:val="center"/>
      </w:pPr>
      <w:r>
        <w:rPr>
          <w:noProof/>
        </w:rPr>
        <w:drawing>
          <wp:inline distT="0" distB="0" distL="0" distR="0" wp14:anchorId="1614D8C4" wp14:editId="3116900B">
            <wp:extent cx="5731510" cy="24053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405380"/>
                    </a:xfrm>
                    <a:prstGeom prst="rect">
                      <a:avLst/>
                    </a:prstGeom>
                  </pic:spPr>
                </pic:pic>
              </a:graphicData>
            </a:graphic>
          </wp:inline>
        </w:drawing>
      </w:r>
    </w:p>
    <w:p w14:paraId="25E5F70B" w14:textId="2CB6CC51" w:rsidR="000B3EE2" w:rsidRPr="000B3EE2" w:rsidRDefault="000B3EE2" w:rsidP="000B3EE2">
      <w:pPr>
        <w:jc w:val="center"/>
        <w:rPr>
          <w:i/>
          <w:iCs/>
        </w:rPr>
      </w:pPr>
      <w:r>
        <w:t xml:space="preserve">Fig. </w:t>
      </w:r>
      <w:r w:rsidR="00F549A5">
        <w:t>9</w:t>
      </w:r>
      <w:r>
        <w:t xml:space="preserve">: </w:t>
      </w:r>
      <w:r>
        <w:rPr>
          <w:i/>
          <w:iCs/>
        </w:rPr>
        <w:t xml:space="preserve">I </w:t>
      </w:r>
      <w:r w:rsidR="00AB3305">
        <w:rPr>
          <w:i/>
          <w:iCs/>
        </w:rPr>
        <w:t>H</w:t>
      </w:r>
      <w:r>
        <w:rPr>
          <w:i/>
          <w:iCs/>
        </w:rPr>
        <w:t xml:space="preserve">ad a </w:t>
      </w:r>
      <w:r w:rsidR="00AB3305">
        <w:rPr>
          <w:i/>
          <w:iCs/>
        </w:rPr>
        <w:t>Black D</w:t>
      </w:r>
      <w:r>
        <w:rPr>
          <w:i/>
          <w:iCs/>
        </w:rPr>
        <w:t>og Page 3 and 4</w:t>
      </w:r>
    </w:p>
    <w:p w14:paraId="626D3D4F" w14:textId="13D5F9C3" w:rsidR="00F23285" w:rsidRDefault="00F23285" w:rsidP="00F23285"/>
    <w:p w14:paraId="12DB5D33" w14:textId="04931937" w:rsidR="00F23285" w:rsidRDefault="00F23285" w:rsidP="00F23285"/>
    <w:p w14:paraId="1A3B027D" w14:textId="64DB2F07" w:rsidR="00F23285" w:rsidRDefault="00F23285" w:rsidP="00F23285"/>
    <w:p w14:paraId="47A81388" w14:textId="29FDA562" w:rsidR="00F23285" w:rsidRDefault="00F23285" w:rsidP="00F23285"/>
    <w:p w14:paraId="02BE78CC" w14:textId="77777777" w:rsidR="00ED1A64" w:rsidRDefault="00ED1A64" w:rsidP="00F23285"/>
    <w:p w14:paraId="6BF110A9" w14:textId="1A190148" w:rsidR="00F23285" w:rsidRDefault="00F23285" w:rsidP="00F23285"/>
    <w:p w14:paraId="4C52F18F" w14:textId="602AA9C3" w:rsidR="00F23285" w:rsidRPr="00F23285" w:rsidRDefault="00F46C70" w:rsidP="00F23285">
      <w:r>
        <w:rPr>
          <w:noProof/>
        </w:rPr>
        <w:lastRenderedPageBreak/>
        <w:drawing>
          <wp:inline distT="0" distB="0" distL="0" distR="0" wp14:anchorId="5FBF90B4" wp14:editId="5DC89F9B">
            <wp:extent cx="5731510" cy="2403475"/>
            <wp:effectExtent l="0" t="0" r="2540" b="0"/>
            <wp:docPr id="5" name="Picture 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calenda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403475"/>
                    </a:xfrm>
                    <a:prstGeom prst="rect">
                      <a:avLst/>
                    </a:prstGeom>
                  </pic:spPr>
                </pic:pic>
              </a:graphicData>
            </a:graphic>
          </wp:inline>
        </w:drawing>
      </w:r>
    </w:p>
    <w:p w14:paraId="49E50D8A" w14:textId="37252F69" w:rsidR="00D24381" w:rsidRPr="00F46C70" w:rsidRDefault="00F46C70" w:rsidP="519A117A">
      <w:pPr>
        <w:jc w:val="center"/>
        <w:rPr>
          <w:i/>
          <w:iCs/>
        </w:rPr>
      </w:pPr>
      <w:r>
        <w:t xml:space="preserve">Fig. </w:t>
      </w:r>
      <w:r w:rsidR="00F549A5">
        <w:t>10</w:t>
      </w:r>
      <w:r>
        <w:t xml:space="preserve">: </w:t>
      </w:r>
      <w:r>
        <w:rPr>
          <w:i/>
          <w:iCs/>
        </w:rPr>
        <w:t xml:space="preserve">I </w:t>
      </w:r>
      <w:r w:rsidR="00AB3305">
        <w:rPr>
          <w:i/>
          <w:iCs/>
        </w:rPr>
        <w:t>H</w:t>
      </w:r>
      <w:r>
        <w:rPr>
          <w:i/>
          <w:iCs/>
        </w:rPr>
        <w:t>ad a Black Dog Page 5 and 6</w:t>
      </w:r>
    </w:p>
    <w:p w14:paraId="4527A79E" w14:textId="77777777" w:rsidR="00D24381" w:rsidRDefault="00D24381" w:rsidP="519A117A">
      <w:pPr>
        <w:jc w:val="center"/>
      </w:pPr>
    </w:p>
    <w:p w14:paraId="0EA421E8" w14:textId="77777777" w:rsidR="00D24381" w:rsidRDefault="00D24381" w:rsidP="519A117A">
      <w:pPr>
        <w:jc w:val="center"/>
      </w:pPr>
    </w:p>
    <w:p w14:paraId="4F9DDB8C" w14:textId="2E3B76EE" w:rsidR="00D24381" w:rsidRDefault="00D24381" w:rsidP="519A117A">
      <w:pPr>
        <w:jc w:val="center"/>
      </w:pPr>
    </w:p>
    <w:p w14:paraId="3A4E6513" w14:textId="6C8850DB" w:rsidR="00F46C70" w:rsidRDefault="00F46C70" w:rsidP="519A117A">
      <w:pPr>
        <w:jc w:val="center"/>
      </w:pPr>
    </w:p>
    <w:p w14:paraId="4492E249" w14:textId="17A5188C" w:rsidR="00F46C70" w:rsidRDefault="00396BC7" w:rsidP="519A117A">
      <w:pPr>
        <w:jc w:val="center"/>
      </w:pPr>
      <w:r>
        <w:rPr>
          <w:noProof/>
        </w:rPr>
        <w:drawing>
          <wp:inline distT="0" distB="0" distL="0" distR="0" wp14:anchorId="58A98323" wp14:editId="55361A8B">
            <wp:extent cx="5731510" cy="2329815"/>
            <wp:effectExtent l="0" t="0" r="2540" b="0"/>
            <wp:docPr id="11" name="Picture 1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phical user interfac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329815"/>
                    </a:xfrm>
                    <a:prstGeom prst="rect">
                      <a:avLst/>
                    </a:prstGeom>
                  </pic:spPr>
                </pic:pic>
              </a:graphicData>
            </a:graphic>
          </wp:inline>
        </w:drawing>
      </w:r>
    </w:p>
    <w:p w14:paraId="321DDE46" w14:textId="0EA3F41F" w:rsidR="00396BC7" w:rsidRPr="00396BC7" w:rsidRDefault="00396BC7" w:rsidP="519A117A">
      <w:pPr>
        <w:jc w:val="center"/>
        <w:rPr>
          <w:i/>
          <w:iCs/>
        </w:rPr>
      </w:pPr>
      <w:r>
        <w:t xml:space="preserve">Fig. 11: </w:t>
      </w:r>
      <w:r>
        <w:rPr>
          <w:i/>
          <w:iCs/>
        </w:rPr>
        <w:t xml:space="preserve">I Had a Black Dog Page </w:t>
      </w:r>
      <w:r w:rsidR="00AB3305">
        <w:rPr>
          <w:i/>
          <w:iCs/>
        </w:rPr>
        <w:t>31 and 32</w:t>
      </w:r>
    </w:p>
    <w:p w14:paraId="61446AF4" w14:textId="4BF297E3" w:rsidR="00F46C70" w:rsidRDefault="00F46C70" w:rsidP="519A117A">
      <w:pPr>
        <w:jc w:val="center"/>
      </w:pPr>
      <w:r>
        <w:rPr>
          <w:noProof/>
        </w:rPr>
        <w:lastRenderedPageBreak/>
        <w:drawing>
          <wp:inline distT="0" distB="0" distL="0" distR="0" wp14:anchorId="34B9AD9E" wp14:editId="256668EB">
            <wp:extent cx="5731510" cy="2317115"/>
            <wp:effectExtent l="0" t="0" r="2540" b="6985"/>
            <wp:docPr id="6" name="Picture 6" descr="A picture containing text, footw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footwea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317115"/>
                    </a:xfrm>
                    <a:prstGeom prst="rect">
                      <a:avLst/>
                    </a:prstGeom>
                  </pic:spPr>
                </pic:pic>
              </a:graphicData>
            </a:graphic>
          </wp:inline>
        </w:drawing>
      </w:r>
    </w:p>
    <w:p w14:paraId="6F1F14F9" w14:textId="1CC30989" w:rsidR="00D24381" w:rsidRPr="00F46C70" w:rsidRDefault="00F46C70" w:rsidP="519A117A">
      <w:pPr>
        <w:jc w:val="center"/>
        <w:rPr>
          <w:i/>
          <w:iCs/>
        </w:rPr>
      </w:pPr>
      <w:r>
        <w:t xml:space="preserve">Fig. </w:t>
      </w:r>
      <w:r w:rsidR="00CC4FC3">
        <w:t>1</w:t>
      </w:r>
      <w:r w:rsidR="00F549A5">
        <w:t>2</w:t>
      </w:r>
      <w:r>
        <w:t xml:space="preserve">: </w:t>
      </w:r>
      <w:r>
        <w:rPr>
          <w:i/>
          <w:iCs/>
        </w:rPr>
        <w:t xml:space="preserve">I </w:t>
      </w:r>
      <w:r w:rsidR="00AB3305">
        <w:rPr>
          <w:i/>
          <w:iCs/>
        </w:rPr>
        <w:t>H</w:t>
      </w:r>
      <w:r>
        <w:rPr>
          <w:i/>
          <w:iCs/>
        </w:rPr>
        <w:t>ad a Black Dog Page 39 and 40</w:t>
      </w:r>
    </w:p>
    <w:p w14:paraId="0E0E1076" w14:textId="77777777" w:rsidR="00D24381" w:rsidRDefault="00D24381" w:rsidP="519A117A">
      <w:pPr>
        <w:jc w:val="center"/>
      </w:pPr>
    </w:p>
    <w:p w14:paraId="518A5726" w14:textId="29F670A2" w:rsidR="00D24381" w:rsidRDefault="00D24381" w:rsidP="519A117A">
      <w:pPr>
        <w:jc w:val="center"/>
      </w:pPr>
    </w:p>
    <w:p w14:paraId="6E4BD303" w14:textId="6DEB0F76" w:rsidR="00F46C70" w:rsidRDefault="00F46C70" w:rsidP="519A117A">
      <w:pPr>
        <w:jc w:val="center"/>
      </w:pPr>
    </w:p>
    <w:p w14:paraId="6DBD23B7" w14:textId="0C101B72" w:rsidR="00F46C70" w:rsidRDefault="00F46C70" w:rsidP="519A117A">
      <w:pPr>
        <w:jc w:val="center"/>
      </w:pPr>
    </w:p>
    <w:p w14:paraId="60F9908C" w14:textId="612B242C" w:rsidR="00F46C70" w:rsidRDefault="00F46C70" w:rsidP="519A117A">
      <w:pPr>
        <w:jc w:val="center"/>
      </w:pPr>
    </w:p>
    <w:p w14:paraId="4F17999B" w14:textId="3016065E" w:rsidR="00F46C70" w:rsidRDefault="00BC5F83" w:rsidP="00BC5F83">
      <w:pPr>
        <w:pStyle w:val="Heading1"/>
      </w:pPr>
      <w:r>
        <w:t>Conclusion</w:t>
      </w:r>
    </w:p>
    <w:p w14:paraId="7D2399AC" w14:textId="0342B4C4" w:rsidR="00F46C70" w:rsidRDefault="00BC5F83" w:rsidP="00E53BE8">
      <w:pPr>
        <w:ind w:left="720"/>
      </w:pPr>
      <w:r>
        <w:t xml:space="preserve">After conducting research </w:t>
      </w:r>
      <w:r w:rsidR="009864A5">
        <w:t xml:space="preserve">with the </w:t>
      </w:r>
      <w:r w:rsidR="00103C91">
        <w:t xml:space="preserve">picture books that </w:t>
      </w:r>
      <w:r w:rsidR="000F1330">
        <w:t>tackle sadness and depression,</w:t>
      </w:r>
      <w:r w:rsidR="00DF173C">
        <w:t xml:space="preserve"> </w:t>
      </w:r>
      <w:r w:rsidR="007F194F">
        <w:t xml:space="preserve">it has been </w:t>
      </w:r>
      <w:r w:rsidR="00795499">
        <w:t>discovered that</w:t>
      </w:r>
      <w:r w:rsidR="00D45B36">
        <w:t xml:space="preserve"> each one has their own individual </w:t>
      </w:r>
      <w:r w:rsidR="008625C7">
        <w:t>style</w:t>
      </w:r>
      <w:r w:rsidR="008B596F">
        <w:t xml:space="preserve"> of </w:t>
      </w:r>
      <w:r w:rsidR="009F3000">
        <w:t>convey</w:t>
      </w:r>
      <w:r w:rsidR="008B596F">
        <w:t>ing</w:t>
      </w:r>
      <w:r w:rsidR="009F3000">
        <w:t xml:space="preserve"> the theme of their </w:t>
      </w:r>
      <w:r w:rsidR="000F689D">
        <w:t>story through visuals and narrative.</w:t>
      </w:r>
      <w:r w:rsidR="001824E4">
        <w:t xml:space="preserve"> </w:t>
      </w:r>
      <w:r w:rsidR="00A33CA4">
        <w:t xml:space="preserve">Sad Book conveys the author’s </w:t>
      </w:r>
      <w:r w:rsidR="003C4D39">
        <w:t xml:space="preserve">experience with depression from </w:t>
      </w:r>
      <w:r w:rsidR="006255BF">
        <w:t>his personal viewpoint, A Shelter for Sadness</w:t>
      </w:r>
      <w:r w:rsidR="00FB1F18">
        <w:t xml:space="preserve"> </w:t>
      </w:r>
      <w:r w:rsidR="000F41BF">
        <w:t xml:space="preserve">uses </w:t>
      </w:r>
      <w:r w:rsidR="00CA306B">
        <w:t>a personification of sadness</w:t>
      </w:r>
      <w:r w:rsidR="000A166D">
        <w:t xml:space="preserve"> </w:t>
      </w:r>
      <w:r w:rsidR="00680B0D">
        <w:t xml:space="preserve">and metaphors </w:t>
      </w:r>
      <w:r w:rsidR="000A166D">
        <w:t xml:space="preserve">to </w:t>
      </w:r>
      <w:r w:rsidR="00766595">
        <w:t xml:space="preserve">discuss the importance of having a </w:t>
      </w:r>
      <w:r w:rsidR="00BD5E9A">
        <w:t xml:space="preserve">safe </w:t>
      </w:r>
      <w:r w:rsidR="00766595">
        <w:t>place to address your sadness</w:t>
      </w:r>
      <w:r w:rsidR="00714736">
        <w:t>, and I Had A Black Dog</w:t>
      </w:r>
      <w:r w:rsidR="00635CD2">
        <w:t xml:space="preserve"> </w:t>
      </w:r>
      <w:r w:rsidR="00843306">
        <w:t xml:space="preserve">conveys information about depression </w:t>
      </w:r>
      <w:r w:rsidR="00BF2C37">
        <w:t xml:space="preserve">through the use of the black dog </w:t>
      </w:r>
      <w:r w:rsidR="00B76E5A">
        <w:t xml:space="preserve">metaphor </w:t>
      </w:r>
      <w:r w:rsidR="00144A34">
        <w:t xml:space="preserve">and </w:t>
      </w:r>
      <w:r w:rsidR="00A54E57">
        <w:t>storytelling</w:t>
      </w:r>
      <w:r w:rsidR="00144A34">
        <w:t xml:space="preserve"> techniques.</w:t>
      </w:r>
      <w:r w:rsidR="008915D7">
        <w:t xml:space="preserve"> </w:t>
      </w:r>
      <w:r w:rsidR="00D52549">
        <w:t xml:space="preserve">All three of these books </w:t>
      </w:r>
      <w:r w:rsidR="00693AE2">
        <w:t xml:space="preserve">share the </w:t>
      </w:r>
      <w:r w:rsidR="00EF7257">
        <w:t xml:space="preserve">same underlining theme of sadness and depression, however they each </w:t>
      </w:r>
      <w:r w:rsidR="00430748">
        <w:t xml:space="preserve">use similar concepts and </w:t>
      </w:r>
      <w:r w:rsidR="00E612A1">
        <w:t xml:space="preserve">skills to </w:t>
      </w:r>
      <w:r w:rsidR="00B81B73">
        <w:t xml:space="preserve">communicate this theme to their target audience in their preferred </w:t>
      </w:r>
      <w:r w:rsidR="0078314D">
        <w:t>styles.</w:t>
      </w:r>
    </w:p>
    <w:p w14:paraId="5CEC9C70" w14:textId="67CBDEB8" w:rsidR="00E53BE8" w:rsidRDefault="00E53BE8" w:rsidP="00E53BE8">
      <w:pPr>
        <w:ind w:left="720"/>
      </w:pPr>
    </w:p>
    <w:p w14:paraId="132C1E99" w14:textId="4B452142" w:rsidR="00E53BE8" w:rsidRDefault="00E53BE8" w:rsidP="00E53BE8">
      <w:pPr>
        <w:ind w:left="720"/>
      </w:pPr>
    </w:p>
    <w:p w14:paraId="3619BC3D" w14:textId="14575325" w:rsidR="00E53BE8" w:rsidRDefault="00E53BE8" w:rsidP="00E53BE8">
      <w:pPr>
        <w:ind w:left="720"/>
      </w:pPr>
    </w:p>
    <w:p w14:paraId="751D63E4" w14:textId="77777777" w:rsidR="00E53BE8" w:rsidRDefault="00E53BE8" w:rsidP="00E53BE8">
      <w:pPr>
        <w:ind w:left="720"/>
      </w:pPr>
    </w:p>
    <w:p w14:paraId="072EABB4" w14:textId="4C9A2BAD" w:rsidR="008E6D3A" w:rsidRDefault="008E6D3A" w:rsidP="519A117A">
      <w:pPr>
        <w:jc w:val="center"/>
      </w:pPr>
      <w:r>
        <w:t xml:space="preserve">List of </w:t>
      </w:r>
      <w:r w:rsidR="027C407A">
        <w:t>Illustrations</w:t>
      </w:r>
    </w:p>
    <w:p w14:paraId="0ED5CB5E" w14:textId="0B3026E9" w:rsidR="008E6D3A" w:rsidRDefault="008E6D3A" w:rsidP="519A117A">
      <w:r>
        <w:t>Figure</w:t>
      </w:r>
      <w:r w:rsidR="5F6E0C54">
        <w:t>. 1: Blake,</w:t>
      </w:r>
      <w:r w:rsidR="0F21FA5D">
        <w:t xml:space="preserve"> Q</w:t>
      </w:r>
      <w:r w:rsidR="009666CF">
        <w:t>.</w:t>
      </w:r>
      <w:r w:rsidR="0F21FA5D">
        <w:t xml:space="preserve"> (2004) </w:t>
      </w:r>
      <w:r w:rsidR="0F21FA5D" w:rsidRPr="519A117A">
        <w:rPr>
          <w:i/>
          <w:iCs/>
        </w:rPr>
        <w:t xml:space="preserve">Sad Book Page 1 </w:t>
      </w:r>
      <w:r w:rsidR="0F21FA5D" w:rsidRPr="519A117A">
        <w:t xml:space="preserve">[Illustration]. </w:t>
      </w:r>
      <w:r w:rsidR="364B4C03" w:rsidRPr="519A117A">
        <w:t>Sad Book. (Accessed: 12</w:t>
      </w:r>
      <w:r w:rsidR="364B4C03" w:rsidRPr="519A117A">
        <w:rPr>
          <w:vertAlign w:val="superscript"/>
        </w:rPr>
        <w:t>th</w:t>
      </w:r>
      <w:r w:rsidR="364B4C03" w:rsidRPr="519A117A">
        <w:t xml:space="preserve"> November 2022).</w:t>
      </w:r>
    </w:p>
    <w:p w14:paraId="71E16503" w14:textId="2C8FDCB2" w:rsidR="364B4C03" w:rsidRDefault="364B4C03" w:rsidP="519A117A">
      <w:r w:rsidRPr="519A117A">
        <w:lastRenderedPageBreak/>
        <w:t xml:space="preserve">Figure. 2: Blake, Q. (2004) </w:t>
      </w:r>
      <w:r w:rsidRPr="519A117A">
        <w:rPr>
          <w:i/>
          <w:iCs/>
        </w:rPr>
        <w:t>Sad Book Page 2</w:t>
      </w:r>
      <w:r w:rsidR="00C436EE">
        <w:rPr>
          <w:i/>
          <w:iCs/>
        </w:rPr>
        <w:t xml:space="preserve"> and 3</w:t>
      </w:r>
      <w:r w:rsidRPr="519A117A">
        <w:rPr>
          <w:i/>
          <w:iCs/>
        </w:rPr>
        <w:t xml:space="preserve"> </w:t>
      </w:r>
      <w:r w:rsidRPr="519A117A">
        <w:t>[Illustration]. Sad Book. (Accessed: 12</w:t>
      </w:r>
      <w:r w:rsidRPr="519A117A">
        <w:rPr>
          <w:vertAlign w:val="superscript"/>
        </w:rPr>
        <w:t>th</w:t>
      </w:r>
      <w:r w:rsidRPr="519A117A">
        <w:t xml:space="preserve"> November 2022).</w:t>
      </w:r>
    </w:p>
    <w:p w14:paraId="2609C16B" w14:textId="0722A822" w:rsidR="1A7FB986" w:rsidRDefault="1A7FB986" w:rsidP="519A117A">
      <w:r w:rsidRPr="519A117A">
        <w:t xml:space="preserve">Figure. 3: Blake, Q (2004) </w:t>
      </w:r>
      <w:r w:rsidRPr="519A117A">
        <w:rPr>
          <w:i/>
          <w:iCs/>
        </w:rPr>
        <w:t xml:space="preserve">Sad Book Page </w:t>
      </w:r>
      <w:r w:rsidR="00CC4FC3">
        <w:rPr>
          <w:i/>
          <w:iCs/>
        </w:rPr>
        <w:t>26</w:t>
      </w:r>
      <w:r w:rsidR="00C436EE">
        <w:rPr>
          <w:i/>
          <w:iCs/>
        </w:rPr>
        <w:t xml:space="preserve"> and </w:t>
      </w:r>
      <w:r w:rsidR="00CC4FC3">
        <w:rPr>
          <w:i/>
          <w:iCs/>
        </w:rPr>
        <w:t>27</w:t>
      </w:r>
      <w:r w:rsidRPr="519A117A">
        <w:rPr>
          <w:i/>
          <w:iCs/>
        </w:rPr>
        <w:t xml:space="preserve"> </w:t>
      </w:r>
      <w:r w:rsidRPr="519A117A">
        <w:t>[Illustration]. Sad Book. (Accessed: 12</w:t>
      </w:r>
      <w:r w:rsidRPr="519A117A">
        <w:rPr>
          <w:vertAlign w:val="superscript"/>
        </w:rPr>
        <w:t>th</w:t>
      </w:r>
      <w:r w:rsidRPr="519A117A">
        <w:t xml:space="preserve"> November 2022).</w:t>
      </w:r>
    </w:p>
    <w:p w14:paraId="1F8CE076" w14:textId="5CE72A81" w:rsidR="00CC4FC3" w:rsidRDefault="00CC4FC3" w:rsidP="00CC4FC3">
      <w:r w:rsidRPr="519A117A">
        <w:t xml:space="preserve">Figure. </w:t>
      </w:r>
      <w:r>
        <w:t>4</w:t>
      </w:r>
      <w:r w:rsidRPr="519A117A">
        <w:t xml:space="preserve">: Blake, Q (2004) </w:t>
      </w:r>
      <w:r w:rsidRPr="519A117A">
        <w:rPr>
          <w:i/>
          <w:iCs/>
        </w:rPr>
        <w:t xml:space="preserve">Sad Book Page </w:t>
      </w:r>
      <w:r>
        <w:rPr>
          <w:i/>
          <w:iCs/>
        </w:rPr>
        <w:t>2</w:t>
      </w:r>
      <w:r>
        <w:rPr>
          <w:i/>
          <w:iCs/>
        </w:rPr>
        <w:t>8</w:t>
      </w:r>
      <w:r>
        <w:rPr>
          <w:i/>
          <w:iCs/>
        </w:rPr>
        <w:t xml:space="preserve"> and 2</w:t>
      </w:r>
      <w:r>
        <w:rPr>
          <w:i/>
          <w:iCs/>
        </w:rPr>
        <w:t>9</w:t>
      </w:r>
      <w:r w:rsidRPr="519A117A">
        <w:rPr>
          <w:i/>
          <w:iCs/>
        </w:rPr>
        <w:t xml:space="preserve"> </w:t>
      </w:r>
      <w:r w:rsidRPr="519A117A">
        <w:t>[Illustration]. Sad Book. (Accessed: 12</w:t>
      </w:r>
      <w:r w:rsidRPr="519A117A">
        <w:rPr>
          <w:vertAlign w:val="superscript"/>
        </w:rPr>
        <w:t>th</w:t>
      </w:r>
      <w:r w:rsidRPr="519A117A">
        <w:t xml:space="preserve"> November 2022).</w:t>
      </w:r>
    </w:p>
    <w:p w14:paraId="67374AD8" w14:textId="312B18AA" w:rsidR="009666CF" w:rsidRPr="00D24381" w:rsidRDefault="009666CF" w:rsidP="519A117A">
      <w:r>
        <w:t xml:space="preserve">Figure. </w:t>
      </w:r>
      <w:r w:rsidR="00CC4FC3">
        <w:t>5</w:t>
      </w:r>
      <w:r>
        <w:t>:</w:t>
      </w:r>
      <w:r w:rsidR="002152B1">
        <w:t xml:space="preserve"> Litchfield, D. (2021)</w:t>
      </w:r>
      <w:r w:rsidR="00560E00">
        <w:t xml:space="preserve"> </w:t>
      </w:r>
      <w:r w:rsidR="00D24381">
        <w:rPr>
          <w:i/>
          <w:iCs/>
        </w:rPr>
        <w:t>A Shelter for Sadness Page 1</w:t>
      </w:r>
      <w:r w:rsidR="001429F9">
        <w:rPr>
          <w:i/>
          <w:iCs/>
        </w:rPr>
        <w:t xml:space="preserve"> and </w:t>
      </w:r>
      <w:r w:rsidR="00D24381">
        <w:rPr>
          <w:i/>
          <w:iCs/>
        </w:rPr>
        <w:t xml:space="preserve">2 </w:t>
      </w:r>
      <w:r w:rsidR="00D24381">
        <w:t>[Illustration].</w:t>
      </w:r>
      <w:r w:rsidR="00040367">
        <w:t xml:space="preserve"> Available at: </w:t>
      </w:r>
      <w:hyperlink r:id="rId21" w:history="1">
        <w:r w:rsidR="00040367" w:rsidRPr="008461FE">
          <w:rPr>
            <w:rStyle w:val="Hyperlink"/>
          </w:rPr>
          <w:t>https://www.amazon.co.uk/Shelter-Sadness-Anne-Booth/dp/1787417212</w:t>
        </w:r>
      </w:hyperlink>
      <w:r w:rsidR="00040367">
        <w:t xml:space="preserve"> (Accessed: 24</w:t>
      </w:r>
      <w:r w:rsidR="00040367" w:rsidRPr="00040367">
        <w:rPr>
          <w:vertAlign w:val="superscript"/>
        </w:rPr>
        <w:t>th</w:t>
      </w:r>
      <w:r w:rsidR="00040367">
        <w:t xml:space="preserve"> November 2022).</w:t>
      </w:r>
    </w:p>
    <w:p w14:paraId="1CB56E4B" w14:textId="3F3EA13B" w:rsidR="00A7737C" w:rsidRDefault="001429F9" w:rsidP="00A7737C">
      <w:r>
        <w:t xml:space="preserve">Figure. </w:t>
      </w:r>
      <w:r w:rsidR="00A7737C">
        <w:t>6</w:t>
      </w:r>
      <w:r>
        <w:t xml:space="preserve">: Litchfield, D. (2021) </w:t>
      </w:r>
      <w:r w:rsidR="00701D70">
        <w:rPr>
          <w:i/>
          <w:iCs/>
        </w:rPr>
        <w:t xml:space="preserve">A Shelter for Sadness Page 17 and 18 </w:t>
      </w:r>
      <w:r w:rsidR="00701D70">
        <w:t xml:space="preserve">[Illustration]. Available at: </w:t>
      </w:r>
      <w:hyperlink r:id="rId22" w:history="1">
        <w:r w:rsidR="00701D70" w:rsidRPr="008461FE">
          <w:rPr>
            <w:rStyle w:val="Hyperlink"/>
          </w:rPr>
          <w:t>https://www.amazon.co.uk/Shelter-Sadness-Anne-Booth/dp/1787417212</w:t>
        </w:r>
      </w:hyperlink>
      <w:r w:rsidR="00701D70">
        <w:t xml:space="preserve"> (Accessed: 24</w:t>
      </w:r>
      <w:r w:rsidR="00701D70" w:rsidRPr="00040367">
        <w:rPr>
          <w:vertAlign w:val="superscript"/>
        </w:rPr>
        <w:t>th</w:t>
      </w:r>
      <w:r w:rsidR="00701D70">
        <w:t xml:space="preserve"> November 2022).</w:t>
      </w:r>
      <w:r w:rsidR="00A7737C" w:rsidRPr="00A7737C">
        <w:t xml:space="preserve"> </w:t>
      </w:r>
    </w:p>
    <w:p w14:paraId="27A55BBD" w14:textId="09332DCE" w:rsidR="519A117A" w:rsidRDefault="00A7737C" w:rsidP="519A117A">
      <w:r>
        <w:t xml:space="preserve">Figure. </w:t>
      </w:r>
      <w:r>
        <w:t>7</w:t>
      </w:r>
      <w:r>
        <w:t xml:space="preserve">: Litchfield, D. (2021) </w:t>
      </w:r>
      <w:r>
        <w:rPr>
          <w:i/>
          <w:iCs/>
        </w:rPr>
        <w:t xml:space="preserve">A Shelter for Sadness Page 5 and 6 </w:t>
      </w:r>
      <w:r>
        <w:t xml:space="preserve">[Illustration]. Available at: </w:t>
      </w:r>
      <w:hyperlink r:id="rId23" w:history="1">
        <w:r w:rsidRPr="008461FE">
          <w:rPr>
            <w:rStyle w:val="Hyperlink"/>
          </w:rPr>
          <w:t>https://www.amazon.co.uk/Shelter-Sadness-Anne-Booth/dp/1787417212</w:t>
        </w:r>
      </w:hyperlink>
      <w:r>
        <w:t xml:space="preserve"> (Accessed: 24</w:t>
      </w:r>
      <w:r w:rsidRPr="00040367">
        <w:rPr>
          <w:vertAlign w:val="superscript"/>
        </w:rPr>
        <w:t>th</w:t>
      </w:r>
      <w:r>
        <w:t xml:space="preserve"> November 2022).</w:t>
      </w:r>
    </w:p>
    <w:p w14:paraId="0B70E53F" w14:textId="09EC3CF1" w:rsidR="00CE62C1" w:rsidRPr="00701D70" w:rsidRDefault="00CE62C1" w:rsidP="519A117A">
      <w:r>
        <w:t xml:space="preserve">Figure. </w:t>
      </w:r>
      <w:r>
        <w:t>8</w:t>
      </w:r>
      <w:r>
        <w:t xml:space="preserve">: Litchfield, D. (2021) </w:t>
      </w:r>
      <w:r>
        <w:rPr>
          <w:i/>
          <w:iCs/>
        </w:rPr>
        <w:t xml:space="preserve">A Shelter for Sadness Page </w:t>
      </w:r>
      <w:r>
        <w:rPr>
          <w:i/>
          <w:iCs/>
        </w:rPr>
        <w:t>31</w:t>
      </w:r>
      <w:r>
        <w:rPr>
          <w:i/>
          <w:iCs/>
        </w:rPr>
        <w:t xml:space="preserve"> and </w:t>
      </w:r>
      <w:r>
        <w:rPr>
          <w:i/>
          <w:iCs/>
        </w:rPr>
        <w:t>32</w:t>
      </w:r>
      <w:r>
        <w:rPr>
          <w:i/>
          <w:iCs/>
        </w:rPr>
        <w:t xml:space="preserve"> </w:t>
      </w:r>
      <w:r>
        <w:t xml:space="preserve">[Illustration]. </w:t>
      </w:r>
      <w:r>
        <w:t>A Shelter for Sadness. (Accessed: 24</w:t>
      </w:r>
      <w:r w:rsidRPr="00CE62C1">
        <w:rPr>
          <w:vertAlign w:val="superscript"/>
        </w:rPr>
        <w:t>th</w:t>
      </w:r>
      <w:r>
        <w:t xml:space="preserve"> November 2022).</w:t>
      </w:r>
    </w:p>
    <w:p w14:paraId="1616EDD7" w14:textId="30F30E96" w:rsidR="519A117A" w:rsidRDefault="000B3EE2" w:rsidP="519A117A">
      <w:r>
        <w:t xml:space="preserve">Figure. </w:t>
      </w:r>
      <w:r w:rsidR="00CE62C1">
        <w:t>9</w:t>
      </w:r>
      <w:r>
        <w:t xml:space="preserve">: </w:t>
      </w:r>
      <w:r w:rsidR="00E877D0">
        <w:t>Johnstone, M. (20</w:t>
      </w:r>
      <w:r w:rsidR="00703AEA">
        <w:t xml:space="preserve">07) </w:t>
      </w:r>
      <w:r w:rsidR="00703AEA">
        <w:rPr>
          <w:i/>
          <w:iCs/>
        </w:rPr>
        <w:t xml:space="preserve">I </w:t>
      </w:r>
      <w:r w:rsidR="00AB3305">
        <w:rPr>
          <w:i/>
          <w:iCs/>
        </w:rPr>
        <w:t>H</w:t>
      </w:r>
      <w:r w:rsidR="00703AEA">
        <w:rPr>
          <w:i/>
          <w:iCs/>
        </w:rPr>
        <w:t xml:space="preserve">ad a Black Dog Page 3 and 4 </w:t>
      </w:r>
      <w:r w:rsidR="00703AEA">
        <w:t>[Illustration]. I had a Black Dog. (Accessed: 19</w:t>
      </w:r>
      <w:r w:rsidR="00703AEA" w:rsidRPr="00703AEA">
        <w:rPr>
          <w:vertAlign w:val="superscript"/>
        </w:rPr>
        <w:t>th</w:t>
      </w:r>
      <w:r w:rsidR="00703AEA">
        <w:t xml:space="preserve"> November 2022).</w:t>
      </w:r>
    </w:p>
    <w:p w14:paraId="04C66A8C" w14:textId="3D9C5E75" w:rsidR="00703AEA" w:rsidRDefault="00703AEA" w:rsidP="519A117A">
      <w:r>
        <w:t xml:space="preserve">Figure. </w:t>
      </w:r>
      <w:r w:rsidR="00CE62C1">
        <w:t>10</w:t>
      </w:r>
      <w:r>
        <w:t xml:space="preserve">: Johnstone, M. (2007) </w:t>
      </w:r>
      <w:r>
        <w:rPr>
          <w:i/>
          <w:iCs/>
        </w:rPr>
        <w:t xml:space="preserve">I </w:t>
      </w:r>
      <w:r w:rsidR="00AB3305">
        <w:rPr>
          <w:i/>
          <w:iCs/>
        </w:rPr>
        <w:t>H</w:t>
      </w:r>
      <w:r>
        <w:rPr>
          <w:i/>
          <w:iCs/>
        </w:rPr>
        <w:t xml:space="preserve">ad a Black Dog Page </w:t>
      </w:r>
      <w:r w:rsidR="00725FA2">
        <w:rPr>
          <w:i/>
          <w:iCs/>
        </w:rPr>
        <w:t>5</w:t>
      </w:r>
      <w:r>
        <w:rPr>
          <w:i/>
          <w:iCs/>
        </w:rPr>
        <w:t xml:space="preserve"> and </w:t>
      </w:r>
      <w:r w:rsidR="00725FA2">
        <w:rPr>
          <w:i/>
          <w:iCs/>
        </w:rPr>
        <w:t>6</w:t>
      </w:r>
      <w:r>
        <w:rPr>
          <w:i/>
          <w:iCs/>
        </w:rPr>
        <w:t xml:space="preserve"> </w:t>
      </w:r>
      <w:r>
        <w:t>[Illustration]. I had a Black Dog. (Accessed: 19</w:t>
      </w:r>
      <w:r w:rsidRPr="00703AEA">
        <w:rPr>
          <w:vertAlign w:val="superscript"/>
        </w:rPr>
        <w:t>th</w:t>
      </w:r>
      <w:r>
        <w:t xml:space="preserve"> November 2022).</w:t>
      </w:r>
    </w:p>
    <w:p w14:paraId="34574E8A" w14:textId="679CAF04" w:rsidR="00233FC3" w:rsidRDefault="00233FC3" w:rsidP="519A117A">
      <w:r>
        <w:t xml:space="preserve">Figure. </w:t>
      </w:r>
      <w:r>
        <w:t>1</w:t>
      </w:r>
      <w:r w:rsidR="00CE62C1">
        <w:t>1</w:t>
      </w:r>
      <w:r>
        <w:t xml:space="preserve">: Johnstone, M. (2007) </w:t>
      </w:r>
      <w:r>
        <w:rPr>
          <w:i/>
          <w:iCs/>
        </w:rPr>
        <w:t xml:space="preserve">I Had a Black Dog Page 5 and 6 </w:t>
      </w:r>
      <w:r>
        <w:t>[Illustration]. I had a Black Dog. (Accessed: 19</w:t>
      </w:r>
      <w:r w:rsidRPr="00703AEA">
        <w:rPr>
          <w:vertAlign w:val="superscript"/>
        </w:rPr>
        <w:t>th</w:t>
      </w:r>
      <w:r>
        <w:t xml:space="preserve"> November 2022).</w:t>
      </w:r>
    </w:p>
    <w:p w14:paraId="59B171D4" w14:textId="70142B46" w:rsidR="00703AEA" w:rsidRPr="00703AEA" w:rsidRDefault="00703AEA" w:rsidP="519A117A">
      <w:r>
        <w:t xml:space="preserve">Figure. </w:t>
      </w:r>
      <w:r w:rsidR="00CC4FC3">
        <w:t>1</w:t>
      </w:r>
      <w:r w:rsidR="00CE62C1">
        <w:t>2:</w:t>
      </w:r>
      <w:r>
        <w:t xml:space="preserve"> Johnstone, M. (2007) </w:t>
      </w:r>
      <w:r>
        <w:rPr>
          <w:i/>
          <w:iCs/>
        </w:rPr>
        <w:t xml:space="preserve">I </w:t>
      </w:r>
      <w:r w:rsidR="00AB3305">
        <w:rPr>
          <w:i/>
          <w:iCs/>
        </w:rPr>
        <w:t>H</w:t>
      </w:r>
      <w:r>
        <w:rPr>
          <w:i/>
          <w:iCs/>
        </w:rPr>
        <w:t>ad a Black Dog Page 3</w:t>
      </w:r>
      <w:r w:rsidR="00725FA2">
        <w:rPr>
          <w:i/>
          <w:iCs/>
        </w:rPr>
        <w:t>9</w:t>
      </w:r>
      <w:r>
        <w:rPr>
          <w:i/>
          <w:iCs/>
        </w:rPr>
        <w:t xml:space="preserve"> and 4</w:t>
      </w:r>
      <w:r w:rsidR="00725FA2">
        <w:rPr>
          <w:i/>
          <w:iCs/>
        </w:rPr>
        <w:t>0</w:t>
      </w:r>
      <w:r>
        <w:rPr>
          <w:i/>
          <w:iCs/>
        </w:rPr>
        <w:t xml:space="preserve"> </w:t>
      </w:r>
      <w:r>
        <w:t>[Illustration]. I had a Black Dog. (Accessed: 19</w:t>
      </w:r>
      <w:r w:rsidRPr="00703AEA">
        <w:rPr>
          <w:vertAlign w:val="superscript"/>
        </w:rPr>
        <w:t>th</w:t>
      </w:r>
      <w:r>
        <w:t xml:space="preserve"> November 2022).</w:t>
      </w:r>
    </w:p>
    <w:p w14:paraId="6484A97D" w14:textId="433FC07F" w:rsidR="0F3DDB0A" w:rsidRDefault="0F3DDB0A" w:rsidP="0F3DDB0A">
      <w:pPr>
        <w:jc w:val="center"/>
      </w:pPr>
    </w:p>
    <w:p w14:paraId="61D85D52" w14:textId="3EE9FCF0" w:rsidR="0F3DDB0A" w:rsidRDefault="0F3DDB0A" w:rsidP="0F3DDB0A">
      <w:pPr>
        <w:jc w:val="center"/>
      </w:pPr>
    </w:p>
    <w:p w14:paraId="3FDC7DF7" w14:textId="3B8E5C68" w:rsidR="004E27DE" w:rsidRDefault="0081717C" w:rsidP="00E35DBE">
      <w:pPr>
        <w:jc w:val="center"/>
      </w:pPr>
      <w:r>
        <w:t>Bibliography</w:t>
      </w:r>
    </w:p>
    <w:p w14:paraId="12688ADA" w14:textId="77777777" w:rsidR="00142ACC" w:rsidRPr="00142ACC" w:rsidRDefault="00142ACC" w:rsidP="00142ACC">
      <w:r w:rsidRPr="00142ACC">
        <w:t xml:space="preserve">Allen, K. (2016) </w:t>
      </w:r>
      <w:r w:rsidRPr="00142ACC">
        <w:rPr>
          <w:i/>
          <w:iCs/>
        </w:rPr>
        <w:t xml:space="preserve">A naïve realist theory of colour. First Edition. </w:t>
      </w:r>
      <w:r w:rsidRPr="00142ACC">
        <w:t>Oxford University Press.</w:t>
      </w:r>
    </w:p>
    <w:p w14:paraId="79DD7FC5" w14:textId="12053D0E" w:rsidR="00142ACC" w:rsidRPr="00142ACC" w:rsidRDefault="00142ACC" w:rsidP="00142ACC">
      <w:r>
        <w:t xml:space="preserve">Bang, M. (2016) </w:t>
      </w:r>
      <w:r w:rsidRPr="519A117A">
        <w:rPr>
          <w:i/>
          <w:iCs/>
        </w:rPr>
        <w:t xml:space="preserve">Picture this: How Pictures Work. Second Edition. </w:t>
      </w:r>
      <w:r>
        <w:t xml:space="preserve">Chronicle Books: San </w:t>
      </w:r>
      <w:r w:rsidR="00097028">
        <w:t>Francisco</w:t>
      </w:r>
      <w:r>
        <w:t>.</w:t>
      </w:r>
    </w:p>
    <w:p w14:paraId="7D432F80" w14:textId="71275150" w:rsidR="008F436B" w:rsidRDefault="008F436B" w:rsidP="008F436B">
      <w:r>
        <w:t xml:space="preserve">Berger, S. (2008) </w:t>
      </w:r>
      <w:r>
        <w:rPr>
          <w:i/>
          <w:iCs/>
        </w:rPr>
        <w:t xml:space="preserve">Ways of Seeing. First Edition. </w:t>
      </w:r>
      <w:r>
        <w:t>Penguin Books: London.</w:t>
      </w:r>
    </w:p>
    <w:p w14:paraId="0C6750F1" w14:textId="263FD0A2" w:rsidR="00A101DC" w:rsidRDefault="05F03D7D" w:rsidP="008F436B">
      <w:r>
        <w:t xml:space="preserve">BetterHelp Editorial Team. (2022) </w:t>
      </w:r>
      <w:r w:rsidRPr="3F4F70F0">
        <w:rPr>
          <w:i/>
          <w:iCs/>
        </w:rPr>
        <w:t xml:space="preserve">“Black Dog:” Depression &amp; How It Works. </w:t>
      </w:r>
      <w:r>
        <w:t xml:space="preserve">Available at: </w:t>
      </w:r>
      <w:hyperlink r:id="rId24">
        <w:r w:rsidRPr="3F4F70F0">
          <w:rPr>
            <w:rStyle w:val="Hyperlink"/>
          </w:rPr>
          <w:t>https://www.betterhelp.com/advice/depression/understanding-the-metaphorical-black-dog-depression-and-how-it-works/</w:t>
        </w:r>
      </w:hyperlink>
      <w:r>
        <w:t xml:space="preserve"> (Accessed: 19</w:t>
      </w:r>
      <w:r w:rsidRPr="3F4F70F0">
        <w:rPr>
          <w:vertAlign w:val="superscript"/>
        </w:rPr>
        <w:t>th</w:t>
      </w:r>
      <w:r>
        <w:t xml:space="preserve"> November 2022).</w:t>
      </w:r>
    </w:p>
    <w:p w14:paraId="35BD91A8" w14:textId="77777777" w:rsidR="008F436B" w:rsidRDefault="008F436B" w:rsidP="008F436B">
      <w:r>
        <w:lastRenderedPageBreak/>
        <w:t xml:space="preserve">Booth, A. and Litchfield, D. (2021) </w:t>
      </w:r>
      <w:r>
        <w:rPr>
          <w:i/>
          <w:iCs/>
        </w:rPr>
        <w:t xml:space="preserve">A Shelter of Sadness. First Edition. </w:t>
      </w:r>
      <w:r>
        <w:t>Templar Books: London.</w:t>
      </w:r>
    </w:p>
    <w:p w14:paraId="3568D47B" w14:textId="41571E1D" w:rsidR="008F436B" w:rsidRDefault="008F436B" w:rsidP="008F436B">
      <w:r>
        <w:t xml:space="preserve">Burton, T. (2005) </w:t>
      </w:r>
      <w:r>
        <w:rPr>
          <w:i/>
          <w:iCs/>
        </w:rPr>
        <w:t xml:space="preserve">The Melancholy Death of Oyster Boy &amp; Other Stories. First Edition. </w:t>
      </w:r>
      <w:r>
        <w:t>Faber and Faber: London.</w:t>
      </w:r>
    </w:p>
    <w:p w14:paraId="462B1F1E" w14:textId="130ACA69" w:rsidR="00124B23" w:rsidRDefault="00124B23" w:rsidP="008F436B">
      <w:r w:rsidRPr="00124B23">
        <w:t>Doonan, J. (1993). Looking at Pictures in Picture Books. United Kingdom: Thimble Press.</w:t>
      </w:r>
    </w:p>
    <w:p w14:paraId="4AB3C4E5" w14:textId="7923D3D6" w:rsidR="00CB6835" w:rsidRDefault="00CB6835" w:rsidP="008F436B">
      <w:r>
        <w:t>Fox, G. (</w:t>
      </w:r>
      <w:r w:rsidR="007F2260">
        <w:t xml:space="preserve">unknown) </w:t>
      </w:r>
      <w:r w:rsidR="007F2260">
        <w:rPr>
          <w:i/>
          <w:iCs/>
        </w:rPr>
        <w:t xml:space="preserve">Male Depression: Those Black Dog Days. </w:t>
      </w:r>
      <w:r w:rsidR="007F2260">
        <w:t>Available at:</w:t>
      </w:r>
      <w:r w:rsidR="007F2260" w:rsidRPr="007F2260">
        <w:t xml:space="preserve"> </w:t>
      </w:r>
      <w:hyperlink r:id="rId25" w:anchor=":~:text=Winston%20Churchill%20is%20credited%20with,who%20has%20suffered%20the%20blight" w:history="1">
        <w:r w:rsidR="007F2260" w:rsidRPr="008222BF">
          <w:rPr>
            <w:rStyle w:val="Hyperlink"/>
          </w:rPr>
          <w:t>https://www.theyakmag.com/male-depression-those-black-dog-days/#:~:text=Winston%20Churchill%20is%20credited%20with,who%20has%20suffered%20the%20blight</w:t>
        </w:r>
      </w:hyperlink>
      <w:r w:rsidR="007F2260" w:rsidRPr="007F2260">
        <w:t>.</w:t>
      </w:r>
      <w:r w:rsidR="007F2260">
        <w:t xml:space="preserve"> (Accessed: </w:t>
      </w:r>
      <w:r w:rsidR="00A2093A">
        <w:t>20</w:t>
      </w:r>
      <w:r w:rsidR="00A2093A" w:rsidRPr="00A2093A">
        <w:rPr>
          <w:vertAlign w:val="superscript"/>
        </w:rPr>
        <w:t>th</w:t>
      </w:r>
      <w:r w:rsidR="00A2093A">
        <w:t xml:space="preserve"> November 2022).</w:t>
      </w:r>
    </w:p>
    <w:p w14:paraId="6E82ABD4" w14:textId="58B51DE6" w:rsidR="00330AFF" w:rsidRPr="004514EF" w:rsidRDefault="00330AFF" w:rsidP="008F436B">
      <w:r>
        <w:t>H</w:t>
      </w:r>
      <w:r w:rsidR="004514EF">
        <w:t xml:space="preserve">elpGuide. (2022) </w:t>
      </w:r>
      <w:r w:rsidR="004514EF">
        <w:rPr>
          <w:i/>
          <w:iCs/>
        </w:rPr>
        <w:t xml:space="preserve">Nonverbal Communication and Body Language. </w:t>
      </w:r>
      <w:r w:rsidR="002353B6">
        <w:t xml:space="preserve">Available at: </w:t>
      </w:r>
      <w:hyperlink r:id="rId26" w:anchor=":~:text=Body%20language%20is%20the%20use,giving%20and%20receiving%20wordless%20signals" w:history="1">
        <w:r w:rsidR="002353B6" w:rsidRPr="0023520B">
          <w:rPr>
            <w:rStyle w:val="Hyperlink"/>
          </w:rPr>
          <w:t>https://www.helpguide.org/articles/relationships-communication/nonverbal-communication.htm#:~:text=Body%20language%20is%20the%20use,giving%20and%20receiving%20wordless%20signals</w:t>
        </w:r>
      </w:hyperlink>
      <w:r w:rsidR="002353B6" w:rsidRPr="002353B6">
        <w:t>.</w:t>
      </w:r>
      <w:r w:rsidR="002353B6">
        <w:t xml:space="preserve"> (Accessed: 9</w:t>
      </w:r>
      <w:r w:rsidR="002353B6" w:rsidRPr="002353B6">
        <w:rPr>
          <w:vertAlign w:val="superscript"/>
        </w:rPr>
        <w:t>th</w:t>
      </w:r>
      <w:r w:rsidR="002353B6">
        <w:t xml:space="preserve"> December 2022).</w:t>
      </w:r>
    </w:p>
    <w:p w14:paraId="177ED7D9" w14:textId="77777777" w:rsidR="00A101DC" w:rsidRDefault="00A101DC" w:rsidP="00A101DC">
      <w:r>
        <w:t xml:space="preserve">Johnstone, M. (2007) </w:t>
      </w:r>
      <w:r>
        <w:rPr>
          <w:i/>
          <w:iCs/>
        </w:rPr>
        <w:t xml:space="preserve">I Had </w:t>
      </w:r>
      <w:bookmarkStart w:id="15" w:name="_Int_VWSLnD9P"/>
      <w:r>
        <w:rPr>
          <w:i/>
          <w:iCs/>
        </w:rPr>
        <w:t>A</w:t>
      </w:r>
      <w:bookmarkEnd w:id="15"/>
      <w:r>
        <w:rPr>
          <w:i/>
          <w:iCs/>
        </w:rPr>
        <w:t xml:space="preserve"> Black Dog. </w:t>
      </w:r>
      <w:r>
        <w:t>First Edition. Robinson Publishing: London.</w:t>
      </w:r>
    </w:p>
    <w:p w14:paraId="0ACD2D28" w14:textId="77777777" w:rsidR="00142ACC" w:rsidRPr="00142ACC" w:rsidRDefault="00142ACC" w:rsidP="00142ACC">
      <w:r>
        <w:t xml:space="preserve">Jones, M.M. (2022) </w:t>
      </w:r>
      <w:r w:rsidRPr="519A117A">
        <w:rPr>
          <w:i/>
          <w:iCs/>
        </w:rPr>
        <w:t xml:space="preserve">Principles of Visual Storytelling: Types &amp; Impact. </w:t>
      </w:r>
      <w:r>
        <w:t xml:space="preserve">Available at: </w:t>
      </w:r>
      <w:hyperlink r:id="rId27">
        <w:r w:rsidRPr="519A117A">
          <w:rPr>
            <w:rStyle w:val="Hyperlink"/>
          </w:rPr>
          <w:t>https://study.com/academy/lesson/principles-of-visual-storytelling-types-impact.html#:~:text=Visual%20storytelling%20relies%20on%20conveying,emotional%20connection%20with%20the%20audience</w:t>
        </w:r>
      </w:hyperlink>
      <w:r>
        <w:t>. (Accessed: 17</w:t>
      </w:r>
      <w:r w:rsidRPr="519A117A">
        <w:rPr>
          <w:vertAlign w:val="superscript"/>
        </w:rPr>
        <w:t>th</w:t>
      </w:r>
      <w:r>
        <w:t xml:space="preserve"> November 2022).</w:t>
      </w:r>
    </w:p>
    <w:p w14:paraId="572A94A1" w14:textId="693C1462" w:rsidR="0081717C" w:rsidRDefault="331A2CA9" w:rsidP="519A117A">
      <w:r>
        <w:t xml:space="preserve">Mary Jo Nye. (1994). Language and Image in Nineteenth-Century Chemistry. In From Chemical Philosophy to Theoretical Chemistry (p. 73–). University of California Press. https://doi.org/10.1525/j.ctt1ppv0b.10 </w:t>
      </w:r>
    </w:p>
    <w:p w14:paraId="40E6DB27" w14:textId="6D2816E6" w:rsidR="00A101DC" w:rsidRDefault="00A101DC" w:rsidP="519A117A">
      <w:r>
        <w:t xml:space="preserve">McVeigh, T. (2011) </w:t>
      </w:r>
      <w:r>
        <w:rPr>
          <w:i/>
          <w:iCs/>
        </w:rPr>
        <w:t xml:space="preserve">Celebrities back ‘black dog’ campaign to defeat depression. </w:t>
      </w:r>
      <w:r>
        <w:t xml:space="preserve">Available at: </w:t>
      </w:r>
      <w:hyperlink r:id="rId28" w:history="1">
        <w:r w:rsidRPr="006639E2">
          <w:rPr>
            <w:rStyle w:val="Hyperlink"/>
          </w:rPr>
          <w:t>https://www.theguardian.com/society/2011/jul/24/mental-health-black-dog-sculpture-campaign</w:t>
        </w:r>
      </w:hyperlink>
      <w:r>
        <w:t xml:space="preserve"> (Accessed: 19</w:t>
      </w:r>
      <w:r w:rsidRPr="002F1020">
        <w:rPr>
          <w:vertAlign w:val="superscript"/>
        </w:rPr>
        <w:t>th</w:t>
      </w:r>
      <w:r>
        <w:t xml:space="preserve"> November 2022).</w:t>
      </w:r>
    </w:p>
    <w:p w14:paraId="12F92BF7" w14:textId="50CA4987" w:rsidR="004B4C29" w:rsidRPr="004B4C29" w:rsidRDefault="004B4C29" w:rsidP="519A117A">
      <w:r w:rsidRPr="004B4C29">
        <w:t>Mollica, P. (2013). Color Theory: An Essential Guide to Color-from Basic Principles to Practical Applications. United States: Walter Foster Publishing.</w:t>
      </w:r>
    </w:p>
    <w:p w14:paraId="30F21503" w14:textId="6E68D27D" w:rsidR="0081717C" w:rsidRDefault="63AA4D54" w:rsidP="519A117A">
      <w:pPr>
        <w:rPr>
          <w:rFonts w:ascii="Calibri" w:eastAsia="Calibri" w:hAnsi="Calibri" w:cs="Calibri"/>
          <w:szCs w:val="24"/>
        </w:rPr>
      </w:pPr>
      <w:r>
        <w:t xml:space="preserve">Parkes, D. (2022) </w:t>
      </w:r>
      <w:r w:rsidRPr="519A117A">
        <w:rPr>
          <w:i/>
          <w:iCs/>
        </w:rPr>
        <w:t xml:space="preserve">A Brief History of Storytelling: How Long Has It Existed? </w:t>
      </w:r>
      <w:r>
        <w:t xml:space="preserve">Available at: </w:t>
      </w:r>
      <w:hyperlink r:id="rId29">
        <w:r w:rsidRPr="519A117A">
          <w:rPr>
            <w:rStyle w:val="Hyperlink"/>
          </w:rPr>
          <w:t>https://danielaparkes.com/blog/brief-history-of-storytelling/#:~:text=History%20of%20Visual%20Storytelling%20%E2%80%93%20Over%2036%20000%20Years&amp;text=The%20historical%20background%20of%20visual,reflect%20or%20pre%2Dempt%20events</w:t>
        </w:r>
      </w:hyperlink>
      <w:r>
        <w:t>. (Accessed: 22</w:t>
      </w:r>
      <w:r w:rsidRPr="519A117A">
        <w:rPr>
          <w:vertAlign w:val="superscript"/>
        </w:rPr>
        <w:t>nd</w:t>
      </w:r>
      <w:r>
        <w:t xml:space="preserve"> November 2022).</w:t>
      </w:r>
    </w:p>
    <w:p w14:paraId="5D3C9C25" w14:textId="2BD7285B" w:rsidR="0081717C" w:rsidRDefault="63AA4D54" w:rsidP="519A117A">
      <w:pPr>
        <w:rPr>
          <w:rFonts w:eastAsiaTheme="minorEastAsia"/>
          <w:szCs w:val="24"/>
        </w:rPr>
      </w:pPr>
      <w:r w:rsidRPr="519A117A">
        <w:rPr>
          <w:rFonts w:eastAsiaTheme="minorEastAsia"/>
          <w:szCs w:val="24"/>
        </w:rPr>
        <w:t xml:space="preserve">Peirce, &amp; Hoopes, J. (1991). </w:t>
      </w:r>
      <w:r w:rsidRPr="519A117A">
        <w:rPr>
          <w:rFonts w:eastAsiaTheme="minorEastAsia"/>
          <w:i/>
          <w:iCs/>
          <w:szCs w:val="24"/>
        </w:rPr>
        <w:t>Peirce on Signs Writings on Semiotic by Charles Sanders Peirce</w:t>
      </w:r>
      <w:r w:rsidRPr="519A117A">
        <w:rPr>
          <w:rFonts w:eastAsiaTheme="minorEastAsia"/>
          <w:szCs w:val="24"/>
        </w:rPr>
        <w:t>. University of North Carolina</w:t>
      </w:r>
    </w:p>
    <w:p w14:paraId="7833FC81" w14:textId="34006B3E" w:rsidR="00A101DC" w:rsidRPr="00A101DC" w:rsidRDefault="00A101DC" w:rsidP="519A117A">
      <w:r>
        <w:t xml:space="preserve">Poetry Foundation. (2022) </w:t>
      </w:r>
      <w:r>
        <w:rPr>
          <w:i/>
          <w:iCs/>
        </w:rPr>
        <w:t xml:space="preserve">Horace. </w:t>
      </w:r>
      <w:r>
        <w:t xml:space="preserve">Available at: </w:t>
      </w:r>
      <w:hyperlink r:id="rId30" w:history="1">
        <w:r w:rsidRPr="006639E2">
          <w:rPr>
            <w:rStyle w:val="Hyperlink"/>
          </w:rPr>
          <w:t>https://www.poetryfoundation.org/poets/horace</w:t>
        </w:r>
      </w:hyperlink>
      <w:r>
        <w:t xml:space="preserve"> (Accessed: 19</w:t>
      </w:r>
      <w:r w:rsidRPr="00895585">
        <w:rPr>
          <w:vertAlign w:val="superscript"/>
        </w:rPr>
        <w:t>th</w:t>
      </w:r>
      <w:r>
        <w:t xml:space="preserve"> November 2022).</w:t>
      </w:r>
    </w:p>
    <w:p w14:paraId="645D92D2" w14:textId="003F69EA" w:rsidR="0081717C" w:rsidRDefault="0081717C">
      <w:r>
        <w:t>Rosen, M. and Blake, Q. (2004)</w:t>
      </w:r>
      <w:r w:rsidRPr="519A117A">
        <w:rPr>
          <w:i/>
          <w:iCs/>
        </w:rPr>
        <w:t xml:space="preserve"> Sad Book.</w:t>
      </w:r>
      <w:r w:rsidR="00847276" w:rsidRPr="519A117A">
        <w:rPr>
          <w:i/>
          <w:iCs/>
        </w:rPr>
        <w:t xml:space="preserve"> First Edition.</w:t>
      </w:r>
      <w:r w:rsidRPr="519A117A">
        <w:rPr>
          <w:i/>
          <w:iCs/>
        </w:rPr>
        <w:t xml:space="preserve"> </w:t>
      </w:r>
      <w:r>
        <w:t>London: Walker Books.</w:t>
      </w:r>
    </w:p>
    <w:p w14:paraId="5FB73E4C" w14:textId="405479E8" w:rsidR="0081717C" w:rsidRDefault="004B370E">
      <w:r>
        <w:lastRenderedPageBreak/>
        <w:t xml:space="preserve">Salisbury, M. and Styles, M. (2012) </w:t>
      </w:r>
      <w:r>
        <w:rPr>
          <w:i/>
          <w:iCs/>
        </w:rPr>
        <w:t xml:space="preserve">Children’s Picturebooks The art of visual storytelling. </w:t>
      </w:r>
      <w:r w:rsidR="003E3E22">
        <w:rPr>
          <w:i/>
          <w:iCs/>
        </w:rPr>
        <w:t xml:space="preserve">First Edition. </w:t>
      </w:r>
      <w:r w:rsidR="003E3E22">
        <w:t>Laurence King Publishing: London.</w:t>
      </w:r>
    </w:p>
    <w:p w14:paraId="2605C353" w14:textId="4489A569" w:rsidR="003D2EAF" w:rsidRDefault="00D036E3">
      <w:r>
        <w:t>Scieszka, J. and Johnson, S. (</w:t>
      </w:r>
      <w:r w:rsidR="00847276">
        <w:t xml:space="preserve">1994) </w:t>
      </w:r>
      <w:r w:rsidR="00847276">
        <w:rPr>
          <w:i/>
          <w:iCs/>
        </w:rPr>
        <w:t>The Frog Prince Continued. S</w:t>
      </w:r>
      <w:r w:rsidR="00EE02CD">
        <w:rPr>
          <w:i/>
          <w:iCs/>
        </w:rPr>
        <w:t xml:space="preserve">econd Edition. </w:t>
      </w:r>
      <w:r w:rsidR="00EE02CD">
        <w:t>Penguin Books: London.</w:t>
      </w:r>
    </w:p>
    <w:p w14:paraId="517D8158" w14:textId="77777777" w:rsidR="00D55721" w:rsidRPr="00142ACC" w:rsidRDefault="00D55721" w:rsidP="00D55721">
      <w:r w:rsidRPr="00142ACC">
        <w:t xml:space="preserve">Scott, D. (2018) </w:t>
      </w:r>
      <w:r w:rsidRPr="00142ACC">
        <w:rPr>
          <w:i/>
          <w:iCs/>
        </w:rPr>
        <w:t xml:space="preserve">How to Analyze Art. </w:t>
      </w:r>
      <w:r w:rsidRPr="00142ACC">
        <w:t xml:space="preserve">Available at: </w:t>
      </w:r>
      <w:hyperlink r:id="rId31" w:history="1">
        <w:r w:rsidRPr="00142ACC">
          <w:rPr>
            <w:rStyle w:val="Hyperlink"/>
          </w:rPr>
          <w:t>https://drawpaintacademy.com/analyze-art/</w:t>
        </w:r>
      </w:hyperlink>
      <w:r w:rsidRPr="00142ACC">
        <w:t xml:space="preserve"> (Accessed: 13</w:t>
      </w:r>
      <w:r w:rsidRPr="00142ACC">
        <w:rPr>
          <w:vertAlign w:val="superscript"/>
        </w:rPr>
        <w:t>th</w:t>
      </w:r>
      <w:r w:rsidRPr="00142ACC">
        <w:t xml:space="preserve"> November 2022).</w:t>
      </w:r>
    </w:p>
    <w:p w14:paraId="6F9B7CA4" w14:textId="2DFBF2F3" w:rsidR="008F436B" w:rsidRDefault="008F436B">
      <w:r w:rsidRPr="008F436B">
        <w:t xml:space="preserve">SCYAP. (2020) </w:t>
      </w:r>
      <w:r w:rsidRPr="008F436B">
        <w:rPr>
          <w:i/>
          <w:iCs/>
        </w:rPr>
        <w:t xml:space="preserve">Basic Colour Theory-Printable. </w:t>
      </w:r>
      <w:r w:rsidRPr="008F436B">
        <w:t xml:space="preserve">Available at: </w:t>
      </w:r>
      <w:hyperlink r:id="rId32" w:history="1">
        <w:r w:rsidRPr="008F436B">
          <w:rPr>
            <w:rStyle w:val="Hyperlink"/>
          </w:rPr>
          <w:t>https://scyapinc.org/basic-color-theory-printable/</w:t>
        </w:r>
      </w:hyperlink>
      <w:r w:rsidRPr="008F436B">
        <w:t xml:space="preserve"> (Accessed: 15</w:t>
      </w:r>
      <w:r w:rsidRPr="008F436B">
        <w:rPr>
          <w:vertAlign w:val="superscript"/>
        </w:rPr>
        <w:t>th</w:t>
      </w:r>
      <w:r w:rsidRPr="008F436B">
        <w:t xml:space="preserve"> November 2022).</w:t>
      </w:r>
    </w:p>
    <w:p w14:paraId="6DD606D9" w14:textId="77777777" w:rsidR="00D55721" w:rsidRDefault="00D55721" w:rsidP="00D55721">
      <w:r>
        <w:t xml:space="preserve">Snicket, L. and Klassen, J. (2013) </w:t>
      </w:r>
      <w:r>
        <w:rPr>
          <w:i/>
          <w:iCs/>
        </w:rPr>
        <w:t xml:space="preserve">The Dark. First Edition. </w:t>
      </w:r>
      <w:r>
        <w:t>Orchard books: London.</w:t>
      </w:r>
    </w:p>
    <w:p w14:paraId="35A429B2" w14:textId="64314954" w:rsidR="008F436B" w:rsidRDefault="008F436B">
      <w:r>
        <w:t xml:space="preserve">Somekh, D. (2022) </w:t>
      </w:r>
      <w:r w:rsidRPr="519A117A">
        <w:rPr>
          <w:i/>
          <w:iCs/>
        </w:rPr>
        <w:t xml:space="preserve">Your Non-Scientific Guide to Colour Semiotics. </w:t>
      </w:r>
      <w:r>
        <w:t xml:space="preserve">Available at: </w:t>
      </w:r>
      <w:hyperlink r:id="rId33">
        <w:r w:rsidRPr="519A117A">
          <w:rPr>
            <w:rStyle w:val="Hyperlink"/>
          </w:rPr>
          <w:t>https://huddlecreative.com/blog/your-non-scientific-guide-to-colour-semiotics</w:t>
        </w:r>
      </w:hyperlink>
      <w:r>
        <w:t xml:space="preserve"> (Accessed: 15</w:t>
      </w:r>
      <w:r w:rsidRPr="519A117A">
        <w:rPr>
          <w:vertAlign w:val="superscript"/>
        </w:rPr>
        <w:t>th</w:t>
      </w:r>
      <w:r>
        <w:t xml:space="preserve"> November 2022).</w:t>
      </w:r>
    </w:p>
    <w:p w14:paraId="3DCE6774" w14:textId="77777777" w:rsidR="00581AB0" w:rsidRPr="00581AB0" w:rsidRDefault="00581AB0" w:rsidP="00581AB0">
      <w:r w:rsidRPr="00581AB0">
        <w:t xml:space="preserve">Stecker, S. (2021) </w:t>
      </w:r>
      <w:r w:rsidRPr="00581AB0">
        <w:rPr>
          <w:i/>
          <w:iCs/>
        </w:rPr>
        <w:t xml:space="preserve">Color Psychology: The Effects of Color. </w:t>
      </w:r>
      <w:r w:rsidRPr="00581AB0">
        <w:t xml:space="preserve">Available at: </w:t>
      </w:r>
      <w:hyperlink r:id="rId34" w:history="1">
        <w:r w:rsidRPr="00581AB0">
          <w:rPr>
            <w:rStyle w:val="Hyperlink"/>
          </w:rPr>
          <w:t>https://www.mountainvistapsychology.com/color-psychology-the-effects-of-color/#:~:text=Colors%20close%20to%20the%20red,calm%2C%20sadness%2C%20or%20indifference</w:t>
        </w:r>
      </w:hyperlink>
      <w:r w:rsidRPr="00581AB0">
        <w:t>. (Accessed: 21</w:t>
      </w:r>
      <w:r w:rsidRPr="00581AB0">
        <w:rPr>
          <w:vertAlign w:val="superscript"/>
        </w:rPr>
        <w:t>st</w:t>
      </w:r>
      <w:r w:rsidRPr="00581AB0">
        <w:t xml:space="preserve"> November 2022).</w:t>
      </w:r>
    </w:p>
    <w:p w14:paraId="071D8419" w14:textId="77777777" w:rsidR="003013F8" w:rsidRPr="009E3E6A" w:rsidRDefault="003013F8"/>
    <w:sectPr w:rsidR="003013F8" w:rsidRPr="009E3E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lf4TNjsbsSImA" int2:id="5SfNDUHA">
      <int2:state int2:value="Rejected" int2:type="LegacyProofing"/>
    </int2:textHash>
    <int2:textHash int2:hashCode="8qaVB55dvES8P9" int2:id="74RV7Dc4">
      <int2:state int2:value="Rejected" int2:type="LegacyProofing"/>
    </int2:textHash>
    <int2:textHash int2:hashCode="iHgQRaS0aqvvTv" int2:id="QpL3st5c">
      <int2:state int2:value="Rejected" int2:type="LegacyProofing"/>
    </int2:textHash>
    <int2:textHash int2:hashCode="S/jXi/D8DI4G1F" int2:id="a36hGLrk">
      <int2:state int2:value="Rejected" int2:type="LegacyProofing"/>
    </int2:textHash>
    <int2:textHash int2:hashCode="Vl79He+U5ievLB" int2:id="apZoujzW">
      <int2:state int2:value="Rejected" int2:type="LegacyProofing"/>
    </int2:textHash>
    <int2:textHash int2:hashCode="bdD+gAEUW+xKEt" int2:id="aqlaclDJ">
      <int2:state int2:value="Rejected" int2:type="LegacyProofing"/>
    </int2:textHash>
    <int2:bookmark int2:bookmarkName="_Int_nL9Jlij8" int2:invalidationBookmarkName="" int2:hashCode="TFohtEECfHi7CT" int2:id="3ppeho6i">
      <int2:state int2:value="Rejected" int2:type="AugLoop_Text_Critique"/>
    </int2:bookmark>
    <int2:bookmark int2:bookmarkName="_Int_mIm1UQHO" int2:invalidationBookmarkName="" int2:hashCode="fpfgDIwJQBKb7V" int2:id="6jDXD9QD">
      <int2:state int2:value="Rejected" int2:type="AugLoop_Text_Critique"/>
    </int2:bookmark>
    <int2:bookmark int2:bookmarkName="_Int_bBBh97Ll" int2:invalidationBookmarkName="" int2:hashCode="0GYf/LRGEYcRtn" int2:id="Ba9SDqqN">
      <int2:state int2:value="Rejected" int2:type="AugLoop_Text_Critique"/>
      <int2:state int2:value="Rejected" int2:type="LegacyProofing"/>
    </int2:bookmark>
    <int2:bookmark int2:bookmarkName="_Int_i6Ebvmlx" int2:invalidationBookmarkName="" int2:hashCode="TFohtEECfHi7CT" int2:id="CasFUSVg">
      <int2:state int2:value="Rejected" int2:type="AugLoop_Text_Critique"/>
    </int2:bookmark>
    <int2:bookmark int2:bookmarkName="_Int_ok2bNmbv" int2:invalidationBookmarkName="" int2:hashCode="5j1f6WrmXaUlbm" int2:id="PNWMgsaI">
      <int2:state int2:value="Rejected" int2:type="AugLoop_Text_Critique"/>
    </int2:bookmark>
    <int2:bookmark int2:bookmarkName="_Int_Cwc4Ad7t" int2:invalidationBookmarkName="" int2:hashCode="/9NvAcdpPqiFFY" int2:id="PXT2sPym">
      <int2:state int2:value="Rejected" int2:type="AugLoop_Text_Critique"/>
    </int2:bookmark>
    <int2:bookmark int2:bookmarkName="_Int_ZbbhGQ86" int2:invalidationBookmarkName="" int2:hashCode="/9NvAcdpPqiFFY" int2:id="aT3dxGO0">
      <int2:state int2:value="Rejected" int2:type="AugLoop_Text_Critique"/>
    </int2:bookmark>
    <int2:bookmark int2:bookmarkName="_Int_MwBWGaKm" int2:invalidationBookmarkName="" int2:hashCode="9dmN2ghNKKFpYI" int2:id="o0HutzfG">
      <int2:state int2:value="Rejected" int2:type="LegacyProofing"/>
    </int2:bookmark>
    <int2:bookmark int2:bookmarkName="_Int_EP4UdCbw" int2:invalidationBookmarkName="" int2:hashCode="kMYOQyjIjyG30n" int2:id="oyYpQsbP">
      <int2:state int2:value="Rejected" int2:type="AugLoop_Text_Critique"/>
    </int2:bookmark>
    <int2:bookmark int2:bookmarkName="_Int_CnuvDQnL" int2:invalidationBookmarkName="" int2:hashCode="NZyFr9UBPaHvBg" int2:id="q5sSDmpo">
      <int2:state int2:value="Rejected" int2:type="AugLoop_Text_Critique"/>
    </int2:bookmark>
    <int2:bookmark int2:bookmarkName="_Int_MguHpt72" int2:invalidationBookmarkName="" int2:hashCode="go6CBamZ2R+mhn" int2:id="qg1eT6G9">
      <int2:state int2:value="Rejected" int2:type="AugLoop_Text_Critique"/>
    </int2:bookmark>
    <int2:bookmark int2:bookmarkName="_Int_3vdVACM5" int2:invalidationBookmarkName="" int2:hashCode="GTXXtuHNqgyyoS" int2:id="rmY6Pcp6">
      <int2:state int2:value="Rejected" int2:type="AugLoop_Text_Critique"/>
    </int2:bookmark>
    <int2:bookmark int2:bookmarkName="_Int_bKKbSJaa" int2:invalidationBookmarkName="" int2:hashCode="Zyk5foGeSQ+6HH" int2:id="s8wHe5Qg">
      <int2:state int2:value="Rejected" int2:type="AugLoop_Text_Critique"/>
    </int2:bookmark>
    <int2:bookmark int2:bookmarkName="_Int_mKdazu1F" int2:invalidationBookmarkName="" int2:hashCode="biDSsgPPvG2yGX" int2:id="tp6cons0">
      <int2:state int2:value="Rejected" int2:type="AugLoop_Text_Critique"/>
    </int2:bookmark>
    <int2:bookmark int2:bookmarkName="_Int_r7ybvyxF" int2:invalidationBookmarkName="" int2:hashCode="V0iuhz3nDhX+Ik" int2:id="xOZmpzB9">
      <int2:state int2:value="Rejected" int2:type="AugLoop_Text_Critique"/>
    </int2:bookmark>
    <int2:bookmark int2:bookmarkName="_Int_VWSLnD9P" int2:invalidationBookmarkName="" int2:hashCode="bc1M4j2I4u6VaL" int2:id="z8mtQqvd">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65C6D"/>
    <w:multiLevelType w:val="hybridMultilevel"/>
    <w:tmpl w:val="F3C6BB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BA663F8"/>
    <w:multiLevelType w:val="hybridMultilevel"/>
    <w:tmpl w:val="D4FC6B10"/>
    <w:lvl w:ilvl="0" w:tplc="CEB0C552">
      <w:start w:val="1"/>
      <w:numFmt w:val="bullet"/>
      <w:lvlText w:val="•"/>
      <w:lvlJc w:val="left"/>
      <w:pPr>
        <w:tabs>
          <w:tab w:val="num" w:pos="720"/>
        </w:tabs>
        <w:ind w:left="720" w:hanging="360"/>
      </w:pPr>
      <w:rPr>
        <w:rFonts w:ascii="Arial" w:hAnsi="Arial" w:hint="default"/>
      </w:rPr>
    </w:lvl>
    <w:lvl w:ilvl="1" w:tplc="7AE07D86" w:tentative="1">
      <w:start w:val="1"/>
      <w:numFmt w:val="bullet"/>
      <w:lvlText w:val="•"/>
      <w:lvlJc w:val="left"/>
      <w:pPr>
        <w:tabs>
          <w:tab w:val="num" w:pos="1440"/>
        </w:tabs>
        <w:ind w:left="1440" w:hanging="360"/>
      </w:pPr>
      <w:rPr>
        <w:rFonts w:ascii="Arial" w:hAnsi="Arial" w:hint="default"/>
      </w:rPr>
    </w:lvl>
    <w:lvl w:ilvl="2" w:tplc="F7A643B8" w:tentative="1">
      <w:start w:val="1"/>
      <w:numFmt w:val="bullet"/>
      <w:lvlText w:val="•"/>
      <w:lvlJc w:val="left"/>
      <w:pPr>
        <w:tabs>
          <w:tab w:val="num" w:pos="2160"/>
        </w:tabs>
        <w:ind w:left="2160" w:hanging="360"/>
      </w:pPr>
      <w:rPr>
        <w:rFonts w:ascii="Arial" w:hAnsi="Arial" w:hint="default"/>
      </w:rPr>
    </w:lvl>
    <w:lvl w:ilvl="3" w:tplc="42169588" w:tentative="1">
      <w:start w:val="1"/>
      <w:numFmt w:val="bullet"/>
      <w:lvlText w:val="•"/>
      <w:lvlJc w:val="left"/>
      <w:pPr>
        <w:tabs>
          <w:tab w:val="num" w:pos="2880"/>
        </w:tabs>
        <w:ind w:left="2880" w:hanging="360"/>
      </w:pPr>
      <w:rPr>
        <w:rFonts w:ascii="Arial" w:hAnsi="Arial" w:hint="default"/>
      </w:rPr>
    </w:lvl>
    <w:lvl w:ilvl="4" w:tplc="13E2023A" w:tentative="1">
      <w:start w:val="1"/>
      <w:numFmt w:val="bullet"/>
      <w:lvlText w:val="•"/>
      <w:lvlJc w:val="left"/>
      <w:pPr>
        <w:tabs>
          <w:tab w:val="num" w:pos="3600"/>
        </w:tabs>
        <w:ind w:left="3600" w:hanging="360"/>
      </w:pPr>
      <w:rPr>
        <w:rFonts w:ascii="Arial" w:hAnsi="Arial" w:hint="default"/>
      </w:rPr>
    </w:lvl>
    <w:lvl w:ilvl="5" w:tplc="D7E8A248" w:tentative="1">
      <w:start w:val="1"/>
      <w:numFmt w:val="bullet"/>
      <w:lvlText w:val="•"/>
      <w:lvlJc w:val="left"/>
      <w:pPr>
        <w:tabs>
          <w:tab w:val="num" w:pos="4320"/>
        </w:tabs>
        <w:ind w:left="4320" w:hanging="360"/>
      </w:pPr>
      <w:rPr>
        <w:rFonts w:ascii="Arial" w:hAnsi="Arial" w:hint="default"/>
      </w:rPr>
    </w:lvl>
    <w:lvl w:ilvl="6" w:tplc="435C9732" w:tentative="1">
      <w:start w:val="1"/>
      <w:numFmt w:val="bullet"/>
      <w:lvlText w:val="•"/>
      <w:lvlJc w:val="left"/>
      <w:pPr>
        <w:tabs>
          <w:tab w:val="num" w:pos="5040"/>
        </w:tabs>
        <w:ind w:left="5040" w:hanging="360"/>
      </w:pPr>
      <w:rPr>
        <w:rFonts w:ascii="Arial" w:hAnsi="Arial" w:hint="default"/>
      </w:rPr>
    </w:lvl>
    <w:lvl w:ilvl="7" w:tplc="E31C43F6" w:tentative="1">
      <w:start w:val="1"/>
      <w:numFmt w:val="bullet"/>
      <w:lvlText w:val="•"/>
      <w:lvlJc w:val="left"/>
      <w:pPr>
        <w:tabs>
          <w:tab w:val="num" w:pos="5760"/>
        </w:tabs>
        <w:ind w:left="5760" w:hanging="360"/>
      </w:pPr>
      <w:rPr>
        <w:rFonts w:ascii="Arial" w:hAnsi="Arial" w:hint="default"/>
      </w:rPr>
    </w:lvl>
    <w:lvl w:ilvl="8" w:tplc="8E3894A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C8766E6"/>
    <w:multiLevelType w:val="hybridMultilevel"/>
    <w:tmpl w:val="CB7E5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614B96"/>
    <w:multiLevelType w:val="hybridMultilevel"/>
    <w:tmpl w:val="140C5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B295F52"/>
    <w:multiLevelType w:val="hybridMultilevel"/>
    <w:tmpl w:val="4C6C3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263C3"/>
    <w:multiLevelType w:val="hybridMultilevel"/>
    <w:tmpl w:val="1C961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F02C51"/>
    <w:multiLevelType w:val="hybridMultilevel"/>
    <w:tmpl w:val="B628C0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95816772">
    <w:abstractNumId w:val="1"/>
  </w:num>
  <w:num w:numId="2" w16cid:durableId="1074618800">
    <w:abstractNumId w:val="6"/>
  </w:num>
  <w:num w:numId="3" w16cid:durableId="1191645107">
    <w:abstractNumId w:val="0"/>
  </w:num>
  <w:num w:numId="4" w16cid:durableId="1463575537">
    <w:abstractNumId w:val="5"/>
  </w:num>
  <w:num w:numId="5" w16cid:durableId="1848474973">
    <w:abstractNumId w:val="3"/>
  </w:num>
  <w:num w:numId="6" w16cid:durableId="859125471">
    <w:abstractNumId w:val="4"/>
  </w:num>
  <w:num w:numId="7" w16cid:durableId="8438644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17C"/>
    <w:rsid w:val="000056D2"/>
    <w:rsid w:val="000069A5"/>
    <w:rsid w:val="00011F3B"/>
    <w:rsid w:val="000156A3"/>
    <w:rsid w:val="000167A3"/>
    <w:rsid w:val="00022F4D"/>
    <w:rsid w:val="00023D74"/>
    <w:rsid w:val="00025DBB"/>
    <w:rsid w:val="000305E7"/>
    <w:rsid w:val="00037072"/>
    <w:rsid w:val="00040367"/>
    <w:rsid w:val="000417B4"/>
    <w:rsid w:val="00042F3F"/>
    <w:rsid w:val="00046815"/>
    <w:rsid w:val="00046ABB"/>
    <w:rsid w:val="00051554"/>
    <w:rsid w:val="0005431E"/>
    <w:rsid w:val="00057F2F"/>
    <w:rsid w:val="00065855"/>
    <w:rsid w:val="00072500"/>
    <w:rsid w:val="00075CBF"/>
    <w:rsid w:val="0007AFA6"/>
    <w:rsid w:val="00087155"/>
    <w:rsid w:val="00087169"/>
    <w:rsid w:val="00092DA3"/>
    <w:rsid w:val="0009506A"/>
    <w:rsid w:val="00095C1A"/>
    <w:rsid w:val="00097028"/>
    <w:rsid w:val="000A166D"/>
    <w:rsid w:val="000A2CC2"/>
    <w:rsid w:val="000A3062"/>
    <w:rsid w:val="000A754D"/>
    <w:rsid w:val="000B3EE2"/>
    <w:rsid w:val="000B73AC"/>
    <w:rsid w:val="000C119F"/>
    <w:rsid w:val="000C157F"/>
    <w:rsid w:val="000D1AB2"/>
    <w:rsid w:val="000D307A"/>
    <w:rsid w:val="000D5BAA"/>
    <w:rsid w:val="000D76FD"/>
    <w:rsid w:val="000E19EF"/>
    <w:rsid w:val="000E36B7"/>
    <w:rsid w:val="000E6CAC"/>
    <w:rsid w:val="000E7A42"/>
    <w:rsid w:val="000F1330"/>
    <w:rsid w:val="000F2FF0"/>
    <w:rsid w:val="000F38DA"/>
    <w:rsid w:val="000F41BF"/>
    <w:rsid w:val="000F689D"/>
    <w:rsid w:val="00103331"/>
    <w:rsid w:val="0010369E"/>
    <w:rsid w:val="00103C91"/>
    <w:rsid w:val="0010732C"/>
    <w:rsid w:val="00107D69"/>
    <w:rsid w:val="00114DFD"/>
    <w:rsid w:val="00115535"/>
    <w:rsid w:val="00124B23"/>
    <w:rsid w:val="0013592E"/>
    <w:rsid w:val="0014243B"/>
    <w:rsid w:val="001429F9"/>
    <w:rsid w:val="00142ACC"/>
    <w:rsid w:val="00144A34"/>
    <w:rsid w:val="00147DB7"/>
    <w:rsid w:val="001513CD"/>
    <w:rsid w:val="00151752"/>
    <w:rsid w:val="00151E0A"/>
    <w:rsid w:val="001561F4"/>
    <w:rsid w:val="00163828"/>
    <w:rsid w:val="001642BB"/>
    <w:rsid w:val="001676A7"/>
    <w:rsid w:val="001730BD"/>
    <w:rsid w:val="0018132E"/>
    <w:rsid w:val="00181641"/>
    <w:rsid w:val="001824E4"/>
    <w:rsid w:val="0018376C"/>
    <w:rsid w:val="00185B3A"/>
    <w:rsid w:val="00187F4B"/>
    <w:rsid w:val="0019464A"/>
    <w:rsid w:val="001974DD"/>
    <w:rsid w:val="001B05DB"/>
    <w:rsid w:val="001B0A27"/>
    <w:rsid w:val="001B236E"/>
    <w:rsid w:val="001B3010"/>
    <w:rsid w:val="001B40D5"/>
    <w:rsid w:val="001B68D6"/>
    <w:rsid w:val="001C01A1"/>
    <w:rsid w:val="001C043C"/>
    <w:rsid w:val="001C1DE6"/>
    <w:rsid w:val="001C3147"/>
    <w:rsid w:val="001C4B4D"/>
    <w:rsid w:val="001C5ECE"/>
    <w:rsid w:val="001C60E3"/>
    <w:rsid w:val="001D6E06"/>
    <w:rsid w:val="001E0DC4"/>
    <w:rsid w:val="001F0EAC"/>
    <w:rsid w:val="00203F65"/>
    <w:rsid w:val="0020429A"/>
    <w:rsid w:val="0020500D"/>
    <w:rsid w:val="0020555D"/>
    <w:rsid w:val="00211D01"/>
    <w:rsid w:val="002126AC"/>
    <w:rsid w:val="00214F42"/>
    <w:rsid w:val="002152B1"/>
    <w:rsid w:val="00223E1E"/>
    <w:rsid w:val="00224852"/>
    <w:rsid w:val="002252A1"/>
    <w:rsid w:val="00227B67"/>
    <w:rsid w:val="00233FC3"/>
    <w:rsid w:val="0023474F"/>
    <w:rsid w:val="002353B6"/>
    <w:rsid w:val="00235D70"/>
    <w:rsid w:val="00237135"/>
    <w:rsid w:val="002468B2"/>
    <w:rsid w:val="00252B3D"/>
    <w:rsid w:val="00252C9D"/>
    <w:rsid w:val="0025393A"/>
    <w:rsid w:val="0025478F"/>
    <w:rsid w:val="00260B2C"/>
    <w:rsid w:val="00264E17"/>
    <w:rsid w:val="00267B44"/>
    <w:rsid w:val="00277143"/>
    <w:rsid w:val="0027743F"/>
    <w:rsid w:val="00294088"/>
    <w:rsid w:val="00297298"/>
    <w:rsid w:val="002A4B58"/>
    <w:rsid w:val="002A77F4"/>
    <w:rsid w:val="002A7C93"/>
    <w:rsid w:val="002C1E2C"/>
    <w:rsid w:val="002C2B59"/>
    <w:rsid w:val="002D4C6A"/>
    <w:rsid w:val="002D660F"/>
    <w:rsid w:val="002F243B"/>
    <w:rsid w:val="002F3B0F"/>
    <w:rsid w:val="002F4777"/>
    <w:rsid w:val="002F69FA"/>
    <w:rsid w:val="002F7B50"/>
    <w:rsid w:val="003013F8"/>
    <w:rsid w:val="0030319B"/>
    <w:rsid w:val="00303B61"/>
    <w:rsid w:val="003070EA"/>
    <w:rsid w:val="00312156"/>
    <w:rsid w:val="00313D29"/>
    <w:rsid w:val="00313E51"/>
    <w:rsid w:val="003207B9"/>
    <w:rsid w:val="003230D0"/>
    <w:rsid w:val="00330AFF"/>
    <w:rsid w:val="003408F9"/>
    <w:rsid w:val="00341987"/>
    <w:rsid w:val="003426F3"/>
    <w:rsid w:val="00347C20"/>
    <w:rsid w:val="00361CDF"/>
    <w:rsid w:val="00362B3E"/>
    <w:rsid w:val="003679DB"/>
    <w:rsid w:val="00371FBF"/>
    <w:rsid w:val="00372BD4"/>
    <w:rsid w:val="00372E06"/>
    <w:rsid w:val="0038048B"/>
    <w:rsid w:val="00380897"/>
    <w:rsid w:val="003817CE"/>
    <w:rsid w:val="003822D2"/>
    <w:rsid w:val="00382624"/>
    <w:rsid w:val="00396BC7"/>
    <w:rsid w:val="003A2926"/>
    <w:rsid w:val="003A3C3B"/>
    <w:rsid w:val="003A7D99"/>
    <w:rsid w:val="003B1044"/>
    <w:rsid w:val="003B6C45"/>
    <w:rsid w:val="003B756A"/>
    <w:rsid w:val="003C1A40"/>
    <w:rsid w:val="003C4D39"/>
    <w:rsid w:val="003C68C0"/>
    <w:rsid w:val="003C71F5"/>
    <w:rsid w:val="003D2EAF"/>
    <w:rsid w:val="003D56AD"/>
    <w:rsid w:val="003D7B41"/>
    <w:rsid w:val="003E3E22"/>
    <w:rsid w:val="003E6DD0"/>
    <w:rsid w:val="003E6E22"/>
    <w:rsid w:val="003F146A"/>
    <w:rsid w:val="003F2BE6"/>
    <w:rsid w:val="003F51EB"/>
    <w:rsid w:val="003F7045"/>
    <w:rsid w:val="003F7DE2"/>
    <w:rsid w:val="004034FD"/>
    <w:rsid w:val="004040F0"/>
    <w:rsid w:val="00407868"/>
    <w:rsid w:val="00411DCF"/>
    <w:rsid w:val="00412038"/>
    <w:rsid w:val="004212B2"/>
    <w:rsid w:val="00422424"/>
    <w:rsid w:val="00426E81"/>
    <w:rsid w:val="00430748"/>
    <w:rsid w:val="0043082B"/>
    <w:rsid w:val="004335E8"/>
    <w:rsid w:val="00441E32"/>
    <w:rsid w:val="00441FBD"/>
    <w:rsid w:val="0044332B"/>
    <w:rsid w:val="004514EF"/>
    <w:rsid w:val="004535C9"/>
    <w:rsid w:val="00456EAC"/>
    <w:rsid w:val="00460F3F"/>
    <w:rsid w:val="00461676"/>
    <w:rsid w:val="0046CEC4"/>
    <w:rsid w:val="00481290"/>
    <w:rsid w:val="00481D2A"/>
    <w:rsid w:val="00487FCB"/>
    <w:rsid w:val="00491EE8"/>
    <w:rsid w:val="00494A0B"/>
    <w:rsid w:val="004963AB"/>
    <w:rsid w:val="004A0EE0"/>
    <w:rsid w:val="004A2714"/>
    <w:rsid w:val="004A2DC0"/>
    <w:rsid w:val="004A4E01"/>
    <w:rsid w:val="004B0F52"/>
    <w:rsid w:val="004B370E"/>
    <w:rsid w:val="004B4BEA"/>
    <w:rsid w:val="004B4C29"/>
    <w:rsid w:val="004B543E"/>
    <w:rsid w:val="004D0BA1"/>
    <w:rsid w:val="004D195D"/>
    <w:rsid w:val="004D2DCF"/>
    <w:rsid w:val="004D30C7"/>
    <w:rsid w:val="004D4C3E"/>
    <w:rsid w:val="004E14FE"/>
    <w:rsid w:val="004E27DE"/>
    <w:rsid w:val="004E3FFC"/>
    <w:rsid w:val="004E6B3D"/>
    <w:rsid w:val="00505E09"/>
    <w:rsid w:val="0050627C"/>
    <w:rsid w:val="00512524"/>
    <w:rsid w:val="00514A72"/>
    <w:rsid w:val="005158CA"/>
    <w:rsid w:val="005172C3"/>
    <w:rsid w:val="00517799"/>
    <w:rsid w:val="005300FB"/>
    <w:rsid w:val="005325B1"/>
    <w:rsid w:val="0054277F"/>
    <w:rsid w:val="005463AA"/>
    <w:rsid w:val="005571F4"/>
    <w:rsid w:val="00560E00"/>
    <w:rsid w:val="00560FA4"/>
    <w:rsid w:val="00566340"/>
    <w:rsid w:val="00575899"/>
    <w:rsid w:val="00576B94"/>
    <w:rsid w:val="00581301"/>
    <w:rsid w:val="00581AB0"/>
    <w:rsid w:val="00581C7B"/>
    <w:rsid w:val="005840B9"/>
    <w:rsid w:val="00586267"/>
    <w:rsid w:val="005903B9"/>
    <w:rsid w:val="005965E2"/>
    <w:rsid w:val="005A09A6"/>
    <w:rsid w:val="005A0C19"/>
    <w:rsid w:val="005A1317"/>
    <w:rsid w:val="005A3A06"/>
    <w:rsid w:val="005A3D5F"/>
    <w:rsid w:val="005A6F34"/>
    <w:rsid w:val="005B1D60"/>
    <w:rsid w:val="005B4075"/>
    <w:rsid w:val="005B627A"/>
    <w:rsid w:val="005C1705"/>
    <w:rsid w:val="005C5263"/>
    <w:rsid w:val="005D3A31"/>
    <w:rsid w:val="005D3AFE"/>
    <w:rsid w:val="005D48E0"/>
    <w:rsid w:val="005E05A4"/>
    <w:rsid w:val="005F1552"/>
    <w:rsid w:val="005F2322"/>
    <w:rsid w:val="005F3C6A"/>
    <w:rsid w:val="005F50D6"/>
    <w:rsid w:val="005F764D"/>
    <w:rsid w:val="00600A39"/>
    <w:rsid w:val="006041A2"/>
    <w:rsid w:val="006167E5"/>
    <w:rsid w:val="0062029E"/>
    <w:rsid w:val="00622052"/>
    <w:rsid w:val="0062393B"/>
    <w:rsid w:val="006255BF"/>
    <w:rsid w:val="00630D5A"/>
    <w:rsid w:val="00635CD2"/>
    <w:rsid w:val="00637A7E"/>
    <w:rsid w:val="0064304F"/>
    <w:rsid w:val="0064353E"/>
    <w:rsid w:val="006437B2"/>
    <w:rsid w:val="006443CB"/>
    <w:rsid w:val="00652663"/>
    <w:rsid w:val="00653CB3"/>
    <w:rsid w:val="006551AD"/>
    <w:rsid w:val="00661F06"/>
    <w:rsid w:val="00663565"/>
    <w:rsid w:val="00663F72"/>
    <w:rsid w:val="006712A1"/>
    <w:rsid w:val="00671D18"/>
    <w:rsid w:val="006752CD"/>
    <w:rsid w:val="00677BE6"/>
    <w:rsid w:val="00680B0D"/>
    <w:rsid w:val="00680B19"/>
    <w:rsid w:val="00692966"/>
    <w:rsid w:val="00693AE2"/>
    <w:rsid w:val="006940E6"/>
    <w:rsid w:val="00695CEF"/>
    <w:rsid w:val="006979A5"/>
    <w:rsid w:val="006A5E13"/>
    <w:rsid w:val="006B1FE3"/>
    <w:rsid w:val="006B5052"/>
    <w:rsid w:val="006B6F42"/>
    <w:rsid w:val="006C2E90"/>
    <w:rsid w:val="006C356B"/>
    <w:rsid w:val="006C48A9"/>
    <w:rsid w:val="006D1C52"/>
    <w:rsid w:val="006D78DE"/>
    <w:rsid w:val="006E1D12"/>
    <w:rsid w:val="00701D70"/>
    <w:rsid w:val="007026A6"/>
    <w:rsid w:val="00703AEA"/>
    <w:rsid w:val="007066AD"/>
    <w:rsid w:val="007119E3"/>
    <w:rsid w:val="00713900"/>
    <w:rsid w:val="00713B20"/>
    <w:rsid w:val="00714736"/>
    <w:rsid w:val="00714950"/>
    <w:rsid w:val="00716DBB"/>
    <w:rsid w:val="00722F86"/>
    <w:rsid w:val="00724034"/>
    <w:rsid w:val="00725F5C"/>
    <w:rsid w:val="00725FA2"/>
    <w:rsid w:val="00726EF8"/>
    <w:rsid w:val="0073271B"/>
    <w:rsid w:val="00733C53"/>
    <w:rsid w:val="007434B5"/>
    <w:rsid w:val="00744CF3"/>
    <w:rsid w:val="00751484"/>
    <w:rsid w:val="00752709"/>
    <w:rsid w:val="0075544D"/>
    <w:rsid w:val="00766595"/>
    <w:rsid w:val="00773144"/>
    <w:rsid w:val="0078314D"/>
    <w:rsid w:val="007900D1"/>
    <w:rsid w:val="007923EC"/>
    <w:rsid w:val="0079425F"/>
    <w:rsid w:val="00795499"/>
    <w:rsid w:val="00796847"/>
    <w:rsid w:val="00797504"/>
    <w:rsid w:val="007C156D"/>
    <w:rsid w:val="007C175B"/>
    <w:rsid w:val="007C5DB3"/>
    <w:rsid w:val="007D48FF"/>
    <w:rsid w:val="007D5DE6"/>
    <w:rsid w:val="007F194F"/>
    <w:rsid w:val="007F2260"/>
    <w:rsid w:val="007F2DFC"/>
    <w:rsid w:val="007F5612"/>
    <w:rsid w:val="00803329"/>
    <w:rsid w:val="00804909"/>
    <w:rsid w:val="00804D89"/>
    <w:rsid w:val="00810369"/>
    <w:rsid w:val="00814317"/>
    <w:rsid w:val="0081717C"/>
    <w:rsid w:val="00817516"/>
    <w:rsid w:val="0083038B"/>
    <w:rsid w:val="00834502"/>
    <w:rsid w:val="00840A13"/>
    <w:rsid w:val="00843306"/>
    <w:rsid w:val="00847276"/>
    <w:rsid w:val="008479AC"/>
    <w:rsid w:val="008514FF"/>
    <w:rsid w:val="00860E63"/>
    <w:rsid w:val="008625C7"/>
    <w:rsid w:val="00864FD2"/>
    <w:rsid w:val="00875901"/>
    <w:rsid w:val="008815EB"/>
    <w:rsid w:val="00885444"/>
    <w:rsid w:val="0088547C"/>
    <w:rsid w:val="008915D7"/>
    <w:rsid w:val="008971C0"/>
    <w:rsid w:val="00897F3B"/>
    <w:rsid w:val="008A28B4"/>
    <w:rsid w:val="008A2C9E"/>
    <w:rsid w:val="008A3607"/>
    <w:rsid w:val="008A5C21"/>
    <w:rsid w:val="008B1159"/>
    <w:rsid w:val="008B23AB"/>
    <w:rsid w:val="008B596F"/>
    <w:rsid w:val="008C3A14"/>
    <w:rsid w:val="008D0466"/>
    <w:rsid w:val="008E12BE"/>
    <w:rsid w:val="008E6D3A"/>
    <w:rsid w:val="008F01D5"/>
    <w:rsid w:val="008F17B2"/>
    <w:rsid w:val="008F436B"/>
    <w:rsid w:val="008F6CCD"/>
    <w:rsid w:val="00900ECA"/>
    <w:rsid w:val="0090653F"/>
    <w:rsid w:val="0091627A"/>
    <w:rsid w:val="009165B4"/>
    <w:rsid w:val="00920A77"/>
    <w:rsid w:val="009222A6"/>
    <w:rsid w:val="009249B6"/>
    <w:rsid w:val="00930318"/>
    <w:rsid w:val="00931E48"/>
    <w:rsid w:val="00937312"/>
    <w:rsid w:val="009440FE"/>
    <w:rsid w:val="00946856"/>
    <w:rsid w:val="00946FBE"/>
    <w:rsid w:val="0095235A"/>
    <w:rsid w:val="0095497A"/>
    <w:rsid w:val="0095592F"/>
    <w:rsid w:val="009570F5"/>
    <w:rsid w:val="00961593"/>
    <w:rsid w:val="009666CF"/>
    <w:rsid w:val="00967038"/>
    <w:rsid w:val="009708D2"/>
    <w:rsid w:val="0097191A"/>
    <w:rsid w:val="009826A2"/>
    <w:rsid w:val="009864A5"/>
    <w:rsid w:val="00987202"/>
    <w:rsid w:val="009943B5"/>
    <w:rsid w:val="00997CE3"/>
    <w:rsid w:val="009A646F"/>
    <w:rsid w:val="009A6FF0"/>
    <w:rsid w:val="009A7192"/>
    <w:rsid w:val="009C464C"/>
    <w:rsid w:val="009C5FC7"/>
    <w:rsid w:val="009C6B0C"/>
    <w:rsid w:val="009D0553"/>
    <w:rsid w:val="009D1CDE"/>
    <w:rsid w:val="009D62C3"/>
    <w:rsid w:val="009E195C"/>
    <w:rsid w:val="009E2A65"/>
    <w:rsid w:val="009E3BD4"/>
    <w:rsid w:val="009E3E6A"/>
    <w:rsid w:val="009E45AA"/>
    <w:rsid w:val="009F0062"/>
    <w:rsid w:val="009F18DC"/>
    <w:rsid w:val="009F2DDB"/>
    <w:rsid w:val="009F3000"/>
    <w:rsid w:val="009F3118"/>
    <w:rsid w:val="009F5063"/>
    <w:rsid w:val="009F5A5A"/>
    <w:rsid w:val="009F5A78"/>
    <w:rsid w:val="00A00B9D"/>
    <w:rsid w:val="00A016A5"/>
    <w:rsid w:val="00A05494"/>
    <w:rsid w:val="00A07C3E"/>
    <w:rsid w:val="00A101DC"/>
    <w:rsid w:val="00A14828"/>
    <w:rsid w:val="00A2093A"/>
    <w:rsid w:val="00A25455"/>
    <w:rsid w:val="00A33CA4"/>
    <w:rsid w:val="00A34138"/>
    <w:rsid w:val="00A3466D"/>
    <w:rsid w:val="00A36334"/>
    <w:rsid w:val="00A40BD7"/>
    <w:rsid w:val="00A42232"/>
    <w:rsid w:val="00A47E06"/>
    <w:rsid w:val="00A503AD"/>
    <w:rsid w:val="00A54C57"/>
    <w:rsid w:val="00A54E57"/>
    <w:rsid w:val="00A553DE"/>
    <w:rsid w:val="00A60188"/>
    <w:rsid w:val="00A65A32"/>
    <w:rsid w:val="00A6789D"/>
    <w:rsid w:val="00A767CC"/>
    <w:rsid w:val="00A7737C"/>
    <w:rsid w:val="00A8064E"/>
    <w:rsid w:val="00A84F31"/>
    <w:rsid w:val="00A90278"/>
    <w:rsid w:val="00A91442"/>
    <w:rsid w:val="00A95B63"/>
    <w:rsid w:val="00A96FED"/>
    <w:rsid w:val="00AA2326"/>
    <w:rsid w:val="00AA7273"/>
    <w:rsid w:val="00AA7AD1"/>
    <w:rsid w:val="00AB3305"/>
    <w:rsid w:val="00AB3A71"/>
    <w:rsid w:val="00AC0C87"/>
    <w:rsid w:val="00AC127F"/>
    <w:rsid w:val="00AC1D40"/>
    <w:rsid w:val="00AD7B1B"/>
    <w:rsid w:val="00AE027F"/>
    <w:rsid w:val="00AE0816"/>
    <w:rsid w:val="00AE1AAF"/>
    <w:rsid w:val="00AF1BF1"/>
    <w:rsid w:val="00AF5EF7"/>
    <w:rsid w:val="00AF677A"/>
    <w:rsid w:val="00B175F1"/>
    <w:rsid w:val="00B227DB"/>
    <w:rsid w:val="00B22A99"/>
    <w:rsid w:val="00B267F7"/>
    <w:rsid w:val="00B27482"/>
    <w:rsid w:val="00B31D3B"/>
    <w:rsid w:val="00B42090"/>
    <w:rsid w:val="00B42FDA"/>
    <w:rsid w:val="00B471A8"/>
    <w:rsid w:val="00B4760A"/>
    <w:rsid w:val="00B4770E"/>
    <w:rsid w:val="00B54A6A"/>
    <w:rsid w:val="00B557C3"/>
    <w:rsid w:val="00B63C2C"/>
    <w:rsid w:val="00B76E5A"/>
    <w:rsid w:val="00B81B73"/>
    <w:rsid w:val="00B83559"/>
    <w:rsid w:val="00B902BC"/>
    <w:rsid w:val="00B9477E"/>
    <w:rsid w:val="00B9668F"/>
    <w:rsid w:val="00BA2B39"/>
    <w:rsid w:val="00BB0EB4"/>
    <w:rsid w:val="00BB1E00"/>
    <w:rsid w:val="00BB2F78"/>
    <w:rsid w:val="00BB48FC"/>
    <w:rsid w:val="00BB4EF7"/>
    <w:rsid w:val="00BB593D"/>
    <w:rsid w:val="00BB5DBC"/>
    <w:rsid w:val="00BC09AD"/>
    <w:rsid w:val="00BC5F83"/>
    <w:rsid w:val="00BD5E9A"/>
    <w:rsid w:val="00BE0FF5"/>
    <w:rsid w:val="00BE6846"/>
    <w:rsid w:val="00BF031D"/>
    <w:rsid w:val="00BF0BEE"/>
    <w:rsid w:val="00BF2C37"/>
    <w:rsid w:val="00C00212"/>
    <w:rsid w:val="00C03857"/>
    <w:rsid w:val="00C06174"/>
    <w:rsid w:val="00C06681"/>
    <w:rsid w:val="00C07BED"/>
    <w:rsid w:val="00C1779F"/>
    <w:rsid w:val="00C2644B"/>
    <w:rsid w:val="00C3428E"/>
    <w:rsid w:val="00C34ED6"/>
    <w:rsid w:val="00C436EE"/>
    <w:rsid w:val="00C44777"/>
    <w:rsid w:val="00C502CE"/>
    <w:rsid w:val="00C510FF"/>
    <w:rsid w:val="00C5339A"/>
    <w:rsid w:val="00C53F52"/>
    <w:rsid w:val="00C635EB"/>
    <w:rsid w:val="00C63E5C"/>
    <w:rsid w:val="00C66B69"/>
    <w:rsid w:val="00C678AB"/>
    <w:rsid w:val="00C67B74"/>
    <w:rsid w:val="00C71CE6"/>
    <w:rsid w:val="00C72EFB"/>
    <w:rsid w:val="00C76FD9"/>
    <w:rsid w:val="00C92945"/>
    <w:rsid w:val="00C92AD6"/>
    <w:rsid w:val="00CA1401"/>
    <w:rsid w:val="00CA255C"/>
    <w:rsid w:val="00CA306B"/>
    <w:rsid w:val="00CA5C3F"/>
    <w:rsid w:val="00CA622F"/>
    <w:rsid w:val="00CA6CB7"/>
    <w:rsid w:val="00CB06FE"/>
    <w:rsid w:val="00CB20D4"/>
    <w:rsid w:val="00CB63D1"/>
    <w:rsid w:val="00CB6835"/>
    <w:rsid w:val="00CB7B94"/>
    <w:rsid w:val="00CC279B"/>
    <w:rsid w:val="00CC2FF7"/>
    <w:rsid w:val="00CC4FC3"/>
    <w:rsid w:val="00CD4A20"/>
    <w:rsid w:val="00CE62C1"/>
    <w:rsid w:val="00CF516E"/>
    <w:rsid w:val="00CF6703"/>
    <w:rsid w:val="00D01CBE"/>
    <w:rsid w:val="00D036E3"/>
    <w:rsid w:val="00D04C44"/>
    <w:rsid w:val="00D07C14"/>
    <w:rsid w:val="00D13A2D"/>
    <w:rsid w:val="00D24381"/>
    <w:rsid w:val="00D3173B"/>
    <w:rsid w:val="00D37A9C"/>
    <w:rsid w:val="00D40BDA"/>
    <w:rsid w:val="00D41CFF"/>
    <w:rsid w:val="00D452E5"/>
    <w:rsid w:val="00D45B36"/>
    <w:rsid w:val="00D45E3D"/>
    <w:rsid w:val="00D47A3B"/>
    <w:rsid w:val="00D52549"/>
    <w:rsid w:val="00D555B7"/>
    <w:rsid w:val="00D55721"/>
    <w:rsid w:val="00D637BF"/>
    <w:rsid w:val="00D6719A"/>
    <w:rsid w:val="00D7057D"/>
    <w:rsid w:val="00D94821"/>
    <w:rsid w:val="00DA2AAC"/>
    <w:rsid w:val="00DB27BC"/>
    <w:rsid w:val="00DB7991"/>
    <w:rsid w:val="00DC3DCE"/>
    <w:rsid w:val="00DC409F"/>
    <w:rsid w:val="00DC5074"/>
    <w:rsid w:val="00DD055A"/>
    <w:rsid w:val="00DD2791"/>
    <w:rsid w:val="00DD37E6"/>
    <w:rsid w:val="00DD3BC2"/>
    <w:rsid w:val="00DD67D2"/>
    <w:rsid w:val="00DD7656"/>
    <w:rsid w:val="00DE10DC"/>
    <w:rsid w:val="00DE2645"/>
    <w:rsid w:val="00DE5772"/>
    <w:rsid w:val="00DE6C27"/>
    <w:rsid w:val="00DF173C"/>
    <w:rsid w:val="00DF2958"/>
    <w:rsid w:val="00DF7A8C"/>
    <w:rsid w:val="00E01B2D"/>
    <w:rsid w:val="00E02E24"/>
    <w:rsid w:val="00E03B2D"/>
    <w:rsid w:val="00E1218C"/>
    <w:rsid w:val="00E15E43"/>
    <w:rsid w:val="00E17D6C"/>
    <w:rsid w:val="00E25406"/>
    <w:rsid w:val="00E26920"/>
    <w:rsid w:val="00E26F12"/>
    <w:rsid w:val="00E35BE5"/>
    <w:rsid w:val="00E35DBE"/>
    <w:rsid w:val="00E40BCA"/>
    <w:rsid w:val="00E46537"/>
    <w:rsid w:val="00E53BE8"/>
    <w:rsid w:val="00E54D44"/>
    <w:rsid w:val="00E5506E"/>
    <w:rsid w:val="00E55BA6"/>
    <w:rsid w:val="00E568B0"/>
    <w:rsid w:val="00E612A1"/>
    <w:rsid w:val="00E64E9A"/>
    <w:rsid w:val="00E67A1E"/>
    <w:rsid w:val="00E8065F"/>
    <w:rsid w:val="00E81E2C"/>
    <w:rsid w:val="00E830AE"/>
    <w:rsid w:val="00E877D0"/>
    <w:rsid w:val="00E9486D"/>
    <w:rsid w:val="00E94EB6"/>
    <w:rsid w:val="00E96DDD"/>
    <w:rsid w:val="00EA74DB"/>
    <w:rsid w:val="00EB3231"/>
    <w:rsid w:val="00EB3647"/>
    <w:rsid w:val="00EB3C4D"/>
    <w:rsid w:val="00EB519F"/>
    <w:rsid w:val="00EB588F"/>
    <w:rsid w:val="00EC0A47"/>
    <w:rsid w:val="00EC1547"/>
    <w:rsid w:val="00EC3A78"/>
    <w:rsid w:val="00EC5181"/>
    <w:rsid w:val="00EC6BE8"/>
    <w:rsid w:val="00ED1A64"/>
    <w:rsid w:val="00ED532D"/>
    <w:rsid w:val="00ED699D"/>
    <w:rsid w:val="00EE02CD"/>
    <w:rsid w:val="00EE3257"/>
    <w:rsid w:val="00EE712D"/>
    <w:rsid w:val="00EF6B2F"/>
    <w:rsid w:val="00EF7257"/>
    <w:rsid w:val="00F02191"/>
    <w:rsid w:val="00F1440C"/>
    <w:rsid w:val="00F14D7A"/>
    <w:rsid w:val="00F23285"/>
    <w:rsid w:val="00F23365"/>
    <w:rsid w:val="00F23ADA"/>
    <w:rsid w:val="00F3502F"/>
    <w:rsid w:val="00F35AC7"/>
    <w:rsid w:val="00F46842"/>
    <w:rsid w:val="00F46C70"/>
    <w:rsid w:val="00F518E4"/>
    <w:rsid w:val="00F549A5"/>
    <w:rsid w:val="00F56D13"/>
    <w:rsid w:val="00F6181F"/>
    <w:rsid w:val="00F64892"/>
    <w:rsid w:val="00F653DF"/>
    <w:rsid w:val="00F66AB1"/>
    <w:rsid w:val="00F7095B"/>
    <w:rsid w:val="00F73BEF"/>
    <w:rsid w:val="00F823A0"/>
    <w:rsid w:val="00F87447"/>
    <w:rsid w:val="00F96018"/>
    <w:rsid w:val="00FA2719"/>
    <w:rsid w:val="00FB1F18"/>
    <w:rsid w:val="00FB2FE1"/>
    <w:rsid w:val="00FB38AB"/>
    <w:rsid w:val="00FD5FB7"/>
    <w:rsid w:val="00FE002C"/>
    <w:rsid w:val="00FE0F90"/>
    <w:rsid w:val="00FE247D"/>
    <w:rsid w:val="00FF19E9"/>
    <w:rsid w:val="00FF1EA4"/>
    <w:rsid w:val="00FF2E8C"/>
    <w:rsid w:val="00FF30D7"/>
    <w:rsid w:val="00FF5ACA"/>
    <w:rsid w:val="00FF7F0B"/>
    <w:rsid w:val="01026305"/>
    <w:rsid w:val="01392BDB"/>
    <w:rsid w:val="027C407A"/>
    <w:rsid w:val="03699E10"/>
    <w:rsid w:val="05F03D7D"/>
    <w:rsid w:val="069C55DC"/>
    <w:rsid w:val="0771A489"/>
    <w:rsid w:val="07ED77D3"/>
    <w:rsid w:val="0844FCB9"/>
    <w:rsid w:val="08C2BC7F"/>
    <w:rsid w:val="09D8DF94"/>
    <w:rsid w:val="09F8D171"/>
    <w:rsid w:val="0A592F10"/>
    <w:rsid w:val="0ACCA287"/>
    <w:rsid w:val="0AD8A990"/>
    <w:rsid w:val="0B16418E"/>
    <w:rsid w:val="0BC8C73D"/>
    <w:rsid w:val="0C631613"/>
    <w:rsid w:val="0DFEE674"/>
    <w:rsid w:val="0E1B87F9"/>
    <w:rsid w:val="0EB43E3D"/>
    <w:rsid w:val="0F21FA5D"/>
    <w:rsid w:val="0F3DDB0A"/>
    <w:rsid w:val="0F7375C5"/>
    <w:rsid w:val="0F86EB4D"/>
    <w:rsid w:val="108CE536"/>
    <w:rsid w:val="120C49C2"/>
    <w:rsid w:val="1366F1F2"/>
    <w:rsid w:val="15BB67B0"/>
    <w:rsid w:val="165D7845"/>
    <w:rsid w:val="1697E49F"/>
    <w:rsid w:val="1721343F"/>
    <w:rsid w:val="1764F8BD"/>
    <w:rsid w:val="17EC1FB6"/>
    <w:rsid w:val="180506E8"/>
    <w:rsid w:val="182C6BD1"/>
    <w:rsid w:val="183A4C24"/>
    <w:rsid w:val="188A2909"/>
    <w:rsid w:val="19063ACE"/>
    <w:rsid w:val="192DCD93"/>
    <w:rsid w:val="19D5071B"/>
    <w:rsid w:val="1A6A1547"/>
    <w:rsid w:val="1A7FB986"/>
    <w:rsid w:val="1ABB3C85"/>
    <w:rsid w:val="1AC99DF4"/>
    <w:rsid w:val="1ADD82B5"/>
    <w:rsid w:val="1B28420B"/>
    <w:rsid w:val="1B867309"/>
    <w:rsid w:val="1C20284B"/>
    <w:rsid w:val="1D2E91A6"/>
    <w:rsid w:val="1E93E0CC"/>
    <w:rsid w:val="1F94662F"/>
    <w:rsid w:val="1FA4FC9D"/>
    <w:rsid w:val="1FC5933D"/>
    <w:rsid w:val="20055037"/>
    <w:rsid w:val="20E8A592"/>
    <w:rsid w:val="21C6F0A3"/>
    <w:rsid w:val="2246C6E7"/>
    <w:rsid w:val="22CFC6E3"/>
    <w:rsid w:val="244A6F23"/>
    <w:rsid w:val="26143E21"/>
    <w:rsid w:val="2625CAF2"/>
    <w:rsid w:val="265160C3"/>
    <w:rsid w:val="271A380A"/>
    <w:rsid w:val="2723BB8F"/>
    <w:rsid w:val="272FBD87"/>
    <w:rsid w:val="27935EF0"/>
    <w:rsid w:val="284F7308"/>
    <w:rsid w:val="2904BCE5"/>
    <w:rsid w:val="29D34AB1"/>
    <w:rsid w:val="29E1C9EC"/>
    <w:rsid w:val="29EBF4B9"/>
    <w:rsid w:val="2B7F9733"/>
    <w:rsid w:val="2C936C33"/>
    <w:rsid w:val="2D006436"/>
    <w:rsid w:val="2E7673C1"/>
    <w:rsid w:val="2F7495E1"/>
    <w:rsid w:val="306D90C4"/>
    <w:rsid w:val="30FEDB55"/>
    <w:rsid w:val="321E3EA6"/>
    <w:rsid w:val="3223B8C3"/>
    <w:rsid w:val="331A2CA9"/>
    <w:rsid w:val="332C3425"/>
    <w:rsid w:val="33BB9DE0"/>
    <w:rsid w:val="33E26142"/>
    <w:rsid w:val="34475CFB"/>
    <w:rsid w:val="348D0BDF"/>
    <w:rsid w:val="348E918A"/>
    <w:rsid w:val="349F8B07"/>
    <w:rsid w:val="352738C6"/>
    <w:rsid w:val="3601230F"/>
    <w:rsid w:val="362578F5"/>
    <w:rsid w:val="364B4C03"/>
    <w:rsid w:val="3710F3BC"/>
    <w:rsid w:val="371E24DE"/>
    <w:rsid w:val="377379AE"/>
    <w:rsid w:val="37E19D90"/>
    <w:rsid w:val="37E1D0C7"/>
    <w:rsid w:val="3870FFDA"/>
    <w:rsid w:val="3A71BB2C"/>
    <w:rsid w:val="3B051574"/>
    <w:rsid w:val="3B549081"/>
    <w:rsid w:val="3B5C5311"/>
    <w:rsid w:val="3BD86DA4"/>
    <w:rsid w:val="3BE464DF"/>
    <w:rsid w:val="3C08957E"/>
    <w:rsid w:val="3D57FCE9"/>
    <w:rsid w:val="3E85D30C"/>
    <w:rsid w:val="3F4F70F0"/>
    <w:rsid w:val="40C50724"/>
    <w:rsid w:val="413C08A9"/>
    <w:rsid w:val="41E05D9F"/>
    <w:rsid w:val="467F0A18"/>
    <w:rsid w:val="46A7ACD4"/>
    <w:rsid w:val="4730C9C4"/>
    <w:rsid w:val="47B1C492"/>
    <w:rsid w:val="47BDEA1D"/>
    <w:rsid w:val="48AAEE60"/>
    <w:rsid w:val="49FED38F"/>
    <w:rsid w:val="4A1CE91E"/>
    <w:rsid w:val="4A4A9B90"/>
    <w:rsid w:val="4AD61DE9"/>
    <w:rsid w:val="4B5B320F"/>
    <w:rsid w:val="4B8B108E"/>
    <w:rsid w:val="4C210697"/>
    <w:rsid w:val="4E12A969"/>
    <w:rsid w:val="50D973C2"/>
    <w:rsid w:val="519A117A"/>
    <w:rsid w:val="51B068AF"/>
    <w:rsid w:val="51C9ABBC"/>
    <w:rsid w:val="51D51379"/>
    <w:rsid w:val="51ECC8BA"/>
    <w:rsid w:val="53961B60"/>
    <w:rsid w:val="54180C7A"/>
    <w:rsid w:val="5442A3CD"/>
    <w:rsid w:val="5470B840"/>
    <w:rsid w:val="54B4909B"/>
    <w:rsid w:val="554F8546"/>
    <w:rsid w:val="55DAEF6E"/>
    <w:rsid w:val="56835192"/>
    <w:rsid w:val="57599C5E"/>
    <w:rsid w:val="57B777BB"/>
    <w:rsid w:val="58B94971"/>
    <w:rsid w:val="59FD5EE6"/>
    <w:rsid w:val="5A2A47D7"/>
    <w:rsid w:val="5A63A13B"/>
    <w:rsid w:val="5B08BA4C"/>
    <w:rsid w:val="5B184D26"/>
    <w:rsid w:val="5BC61838"/>
    <w:rsid w:val="5CF9744A"/>
    <w:rsid w:val="5D8C0622"/>
    <w:rsid w:val="5EA9216D"/>
    <w:rsid w:val="5F6E0C54"/>
    <w:rsid w:val="5FD7B569"/>
    <w:rsid w:val="605E63BA"/>
    <w:rsid w:val="614FA37F"/>
    <w:rsid w:val="618C34D9"/>
    <w:rsid w:val="61A49589"/>
    <w:rsid w:val="61ED5082"/>
    <w:rsid w:val="6218E8D0"/>
    <w:rsid w:val="63AA4D54"/>
    <w:rsid w:val="63FD5CB5"/>
    <w:rsid w:val="6510FC12"/>
    <w:rsid w:val="65362BC9"/>
    <w:rsid w:val="65BAC76A"/>
    <w:rsid w:val="65EC37C2"/>
    <w:rsid w:val="66104C5D"/>
    <w:rsid w:val="6786F9CB"/>
    <w:rsid w:val="6B4780D2"/>
    <w:rsid w:val="6B545F9B"/>
    <w:rsid w:val="6BBA06CB"/>
    <w:rsid w:val="6BBB5D90"/>
    <w:rsid w:val="6D546DAE"/>
    <w:rsid w:val="6D55D72C"/>
    <w:rsid w:val="6F8D35E5"/>
    <w:rsid w:val="6FCEA5F3"/>
    <w:rsid w:val="70185EBE"/>
    <w:rsid w:val="701BD983"/>
    <w:rsid w:val="7029AB3F"/>
    <w:rsid w:val="708D77EE"/>
    <w:rsid w:val="71EB0E46"/>
    <w:rsid w:val="7221EA9F"/>
    <w:rsid w:val="72FC94E4"/>
    <w:rsid w:val="739AA1DE"/>
    <w:rsid w:val="73B641A9"/>
    <w:rsid w:val="7439F2DD"/>
    <w:rsid w:val="758C84D2"/>
    <w:rsid w:val="75F7B576"/>
    <w:rsid w:val="76971242"/>
    <w:rsid w:val="76CA16B6"/>
    <w:rsid w:val="7760020D"/>
    <w:rsid w:val="7889B2CC"/>
    <w:rsid w:val="78B55BFD"/>
    <w:rsid w:val="7932C6F1"/>
    <w:rsid w:val="7AC8B5B2"/>
    <w:rsid w:val="7B116332"/>
    <w:rsid w:val="7C447C82"/>
    <w:rsid w:val="7E962CEC"/>
    <w:rsid w:val="7EB755AA"/>
    <w:rsid w:val="7F3D6674"/>
    <w:rsid w:val="7F636E5D"/>
    <w:rsid w:val="7F9CE425"/>
    <w:rsid w:val="7FB5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9144C"/>
  <w15:chartTrackingRefBased/>
  <w15:docId w15:val="{6E31C89F-84BD-40B9-A9F2-D066865E0A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156"/>
    <w:rPr>
      <w:sz w:val="24"/>
    </w:rPr>
  </w:style>
  <w:style w:type="paragraph" w:styleId="Heading1">
    <w:name w:val="heading 1"/>
    <w:basedOn w:val="Normal"/>
    <w:next w:val="Normal"/>
    <w:link w:val="Heading1Char"/>
    <w:uiPriority w:val="9"/>
    <w:qFormat/>
    <w:rsid w:val="00312156"/>
    <w:pPr>
      <w:keepNext/>
      <w:keepLines/>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312156"/>
    <w:pPr>
      <w:keepNext/>
      <w:keepLines/>
      <w:spacing w:before="40" w:after="0"/>
      <w:outlineLvl w:val="1"/>
    </w:pPr>
    <w:rPr>
      <w:rFonts w:asciiTheme="majorHAnsi" w:eastAsiaTheme="majorEastAsia" w:hAnsiTheme="majorHAnsi" w:cstheme="majorBidi"/>
      <w:color w:val="2F5496" w:themeColor="accent1" w:themeShade="BF"/>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156"/>
    <w:rPr>
      <w:rFonts w:asciiTheme="majorHAnsi" w:eastAsiaTheme="majorEastAsia" w:hAnsiTheme="majorHAnsi" w:cstheme="majorBidi"/>
      <w:color w:val="2F5496" w:themeColor="accent1" w:themeShade="BF"/>
      <w:sz w:val="36"/>
      <w:szCs w:val="32"/>
    </w:rPr>
  </w:style>
  <w:style w:type="character" w:customStyle="1" w:styleId="Heading2Char">
    <w:name w:val="Heading 2 Char"/>
    <w:basedOn w:val="DefaultParagraphFont"/>
    <w:link w:val="Heading2"/>
    <w:uiPriority w:val="9"/>
    <w:rsid w:val="00312156"/>
    <w:rPr>
      <w:rFonts w:asciiTheme="majorHAnsi" w:eastAsiaTheme="majorEastAsia" w:hAnsiTheme="majorHAnsi" w:cstheme="majorBidi"/>
      <w:color w:val="2F5496" w:themeColor="accent1" w:themeShade="BF"/>
      <w:sz w:val="32"/>
      <w:szCs w:val="26"/>
    </w:rPr>
  </w:style>
  <w:style w:type="paragraph" w:styleId="Title">
    <w:name w:val="Title"/>
    <w:basedOn w:val="Normal"/>
    <w:next w:val="Normal"/>
    <w:link w:val="TitleChar"/>
    <w:uiPriority w:val="10"/>
    <w:qFormat/>
    <w:rsid w:val="0073271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271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8F436B"/>
    <w:rPr>
      <w:color w:val="0563C1" w:themeColor="hyperlink"/>
      <w:u w:val="single"/>
    </w:rPr>
  </w:style>
  <w:style w:type="character" w:styleId="UnresolvedMention">
    <w:name w:val="Unresolved Mention"/>
    <w:basedOn w:val="DefaultParagraphFont"/>
    <w:uiPriority w:val="99"/>
    <w:semiHidden/>
    <w:unhideWhenUsed/>
    <w:rsid w:val="008F436B"/>
    <w:rPr>
      <w:color w:val="605E5C"/>
      <w:shd w:val="clear" w:color="auto" w:fill="E1DFDD"/>
    </w:rPr>
  </w:style>
  <w:style w:type="paragraph" w:styleId="ListParagraph">
    <w:name w:val="List Paragraph"/>
    <w:basedOn w:val="Normal"/>
    <w:uiPriority w:val="34"/>
    <w:qFormat/>
    <w:rsid w:val="00DC3D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785321">
      <w:bodyDiv w:val="1"/>
      <w:marLeft w:val="0"/>
      <w:marRight w:val="0"/>
      <w:marTop w:val="0"/>
      <w:marBottom w:val="0"/>
      <w:divBdr>
        <w:top w:val="none" w:sz="0" w:space="0" w:color="auto"/>
        <w:left w:val="none" w:sz="0" w:space="0" w:color="auto"/>
        <w:bottom w:val="none" w:sz="0" w:space="0" w:color="auto"/>
        <w:right w:val="none" w:sz="0" w:space="0" w:color="auto"/>
      </w:divBdr>
    </w:div>
    <w:div w:id="1317803424">
      <w:bodyDiv w:val="1"/>
      <w:marLeft w:val="0"/>
      <w:marRight w:val="0"/>
      <w:marTop w:val="0"/>
      <w:marBottom w:val="0"/>
      <w:divBdr>
        <w:top w:val="none" w:sz="0" w:space="0" w:color="auto"/>
        <w:left w:val="none" w:sz="0" w:space="0" w:color="auto"/>
        <w:bottom w:val="none" w:sz="0" w:space="0" w:color="auto"/>
        <w:right w:val="none" w:sz="0" w:space="0" w:color="auto"/>
      </w:divBdr>
    </w:div>
    <w:div w:id="1342052171">
      <w:bodyDiv w:val="1"/>
      <w:marLeft w:val="0"/>
      <w:marRight w:val="0"/>
      <w:marTop w:val="0"/>
      <w:marBottom w:val="0"/>
      <w:divBdr>
        <w:top w:val="none" w:sz="0" w:space="0" w:color="auto"/>
        <w:left w:val="none" w:sz="0" w:space="0" w:color="auto"/>
        <w:bottom w:val="none" w:sz="0" w:space="0" w:color="auto"/>
        <w:right w:val="none" w:sz="0" w:space="0" w:color="auto"/>
      </w:divBdr>
    </w:div>
    <w:div w:id="2138793005">
      <w:bodyDiv w:val="1"/>
      <w:marLeft w:val="0"/>
      <w:marRight w:val="0"/>
      <w:marTop w:val="0"/>
      <w:marBottom w:val="0"/>
      <w:divBdr>
        <w:top w:val="none" w:sz="0" w:space="0" w:color="auto"/>
        <w:left w:val="none" w:sz="0" w:space="0" w:color="auto"/>
        <w:bottom w:val="none" w:sz="0" w:space="0" w:color="auto"/>
        <w:right w:val="none" w:sz="0" w:space="0" w:color="auto"/>
      </w:divBdr>
      <w:divsChild>
        <w:div w:id="1914194238">
          <w:marLeft w:val="360"/>
          <w:marRight w:val="0"/>
          <w:marTop w:val="200"/>
          <w:marBottom w:val="1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hyperlink" Target="https://www.helpguide.org/articles/relationships-communication/nonverbal-communication.htm" TargetMode="External"/><Relationship Id="rId21" Type="http://schemas.openxmlformats.org/officeDocument/2006/relationships/hyperlink" Target="https://www.amazon.co.uk/Shelter-Sadness-Anne-Booth/dp/1787417212" TargetMode="External"/><Relationship Id="rId34" Type="http://schemas.openxmlformats.org/officeDocument/2006/relationships/hyperlink" Target="https://www.mountainvistapsychology.com/color-psychology-the-effects-of-color/"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theyakmag.com/male-depression-those-black-dog-days/" TargetMode="External"/><Relationship Id="rId33" Type="http://schemas.openxmlformats.org/officeDocument/2006/relationships/hyperlink" Target="https://huddlecreative.com/blog/your-non-scientific-guide-to-colour-semiotics" TargetMode="External"/><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danielaparkes.com/blog/brief-history-of-storytell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eg"/><Relationship Id="rId24" Type="http://schemas.openxmlformats.org/officeDocument/2006/relationships/hyperlink" Target="https://www.betterhelp.com/advice/depression/understanding-the-metaphorical-black-dog-depression-and-how-it-works/" TargetMode="External"/><Relationship Id="rId32" Type="http://schemas.openxmlformats.org/officeDocument/2006/relationships/hyperlink" Target="https://scyapinc.org/basic-color-theory-printable/" TargetMode="External"/><Relationship Id="rId37"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7.jpeg"/><Relationship Id="rId23" Type="http://schemas.openxmlformats.org/officeDocument/2006/relationships/hyperlink" Target="https://www.amazon.co.uk/Shelter-Sadness-Anne-Booth/dp/1787417212" TargetMode="External"/><Relationship Id="rId28" Type="http://schemas.openxmlformats.org/officeDocument/2006/relationships/hyperlink" Target="https://www.theguardian.com/society/2011/jul/24/mental-health-black-dog-sculpture-campaign"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31" Type="http://schemas.openxmlformats.org/officeDocument/2006/relationships/hyperlink" Target="https://drawpaintacademy.com/analyze-art/"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jpeg"/><Relationship Id="rId22" Type="http://schemas.openxmlformats.org/officeDocument/2006/relationships/hyperlink" Target="https://www.amazon.co.uk/Shelter-Sadness-Anne-Booth/dp/1787417212" TargetMode="External"/><Relationship Id="rId27" Type="http://schemas.openxmlformats.org/officeDocument/2006/relationships/hyperlink" Target="https://study.com/academy/lesson/principles-of-visual-storytelling-types-impact.html" TargetMode="External"/><Relationship Id="rId30" Type="http://schemas.openxmlformats.org/officeDocument/2006/relationships/hyperlink" Target="https://www.poetryfoundation.org/poets/horace" TargetMode="External"/><Relationship Id="rId35"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40201e268219de3a18df89c95751954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4fd7245bd9698c713a7d0a089904820"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Length (seconds)"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3C927-8C55-430B-AC2A-8443CDF932C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FD6E1BD-AAA9-49B9-A90A-A05ECC7E87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6BB04C6-D47F-48D4-92A0-22E49EE1499D}">
  <ds:schemaRefs>
    <ds:schemaRef ds:uri="http://schemas.microsoft.com/sharepoint/v3/contenttype/forms"/>
  </ds:schemaRefs>
</ds:datastoreItem>
</file>

<file path=customXml/itemProps4.xml><?xml version="1.0" encoding="utf-8"?>
<ds:datastoreItem xmlns:ds="http://schemas.openxmlformats.org/officeDocument/2006/customXml" ds:itemID="{5101BEFB-99D6-4674-9015-AFFCEF60FC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1652</TotalTime>
  <Pages>17</Pages>
  <Words>3552</Words>
  <Characters>20249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Blaine Henderson (2003595)</dc:creator>
  <cp:keywords/>
  <dc:description/>
  <cp:lastModifiedBy>Blaine Henderson</cp:lastModifiedBy>
  <cp:revision>519</cp:revision>
  <dcterms:created xsi:type="dcterms:W3CDTF">2022-12-08T13:53:00Z</dcterms:created>
  <dcterms:modified xsi:type="dcterms:W3CDTF">2022-12-11T23:11:00Z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