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8E2E79" w:rsidR="00BF4A17" w:rsidP="0D147697" w:rsidRDefault="193D970C" w14:paraId="5DFC8F11" w14:textId="404F7986">
      <w:pPr>
        <w:spacing w:before="240" w:after="240"/>
        <w:rPr>
          <w:b w:val="1"/>
          <w:bCs w:val="1"/>
          <w:color w:val="0E2841"/>
          <w:sz w:val="56"/>
          <w:szCs w:val="56"/>
          <w:u w:val="single"/>
        </w:rPr>
      </w:pPr>
      <w:r w:rsidRPr="3D0DCFC7" w:rsidR="40DA2086">
        <w:rPr>
          <w:rFonts w:ascii="Helvetica" w:hAnsi="Helvetica" w:eastAsia="Helvetica" w:cs="Helvetica"/>
          <w:b w:val="1"/>
          <w:bCs w:val="1"/>
          <w:color w:val="0E2841" w:themeColor="text2" w:themeTint="FF" w:themeShade="FF"/>
          <w:sz w:val="56"/>
          <w:szCs w:val="56"/>
          <w:u w:val="single"/>
        </w:rPr>
        <w:t>Bricoprint</w:t>
      </w:r>
      <w:r w:rsidRPr="3D0DCFC7" w:rsidR="40DA2086">
        <w:rPr>
          <w:rFonts w:ascii="Helvetica" w:hAnsi="Helvetica" w:eastAsia="Helvetica" w:cs="Helvetica"/>
          <w:b w:val="1"/>
          <w:bCs w:val="1"/>
          <w:color w:val="0E2841" w:themeColor="text2" w:themeTint="FF" w:themeShade="FF"/>
          <w:sz w:val="56"/>
          <w:szCs w:val="56"/>
          <w:u w:val="single"/>
        </w:rPr>
        <w:t xml:space="preserve"> </w:t>
      </w:r>
      <w:r w:rsidRPr="3D0DCFC7" w:rsidR="7BEF2314">
        <w:rPr>
          <w:rFonts w:ascii="Helvetica" w:hAnsi="Helvetica" w:eastAsia="Helvetica" w:cs="Helvetica"/>
          <w:b w:val="1"/>
          <w:bCs w:val="1"/>
          <w:color w:val="0E2841" w:themeColor="text2" w:themeTint="FF" w:themeShade="FF"/>
          <w:sz w:val="56"/>
          <w:szCs w:val="56"/>
          <w:u w:val="single"/>
        </w:rPr>
        <w:t>B</w:t>
      </w:r>
      <w:r w:rsidRPr="3D0DCFC7" w:rsidR="00A71116">
        <w:rPr>
          <w:rFonts w:ascii="Helvetica" w:hAnsi="Helvetica" w:eastAsia="Helvetica" w:cs="Helvetica"/>
          <w:b w:val="1"/>
          <w:bCs w:val="1"/>
          <w:color w:val="0E2841" w:themeColor="text2" w:themeTint="FF" w:themeShade="FF"/>
          <w:sz w:val="56"/>
          <w:szCs w:val="56"/>
          <w:u w:val="single"/>
        </w:rPr>
        <w:t>inder</w:t>
      </w:r>
      <w:r w:rsidRPr="3D0DCFC7" w:rsidR="2070C0B7">
        <w:rPr>
          <w:rFonts w:ascii="Helvetica" w:hAnsi="Helvetica" w:eastAsia="Helvetica" w:cs="Helvetica"/>
          <w:b w:val="1"/>
          <w:bCs w:val="1"/>
          <w:color w:val="0E2841" w:themeColor="text2" w:themeTint="FF" w:themeShade="FF"/>
          <w:sz w:val="56"/>
          <w:szCs w:val="56"/>
          <w:u w:val="single"/>
        </w:rPr>
        <w:t xml:space="preserve"> SF20E and </w:t>
      </w:r>
      <w:r w:rsidRPr="3D0DCFC7" w:rsidR="6DF5518A">
        <w:rPr>
          <w:rFonts w:ascii="Helvetica" w:hAnsi="Helvetica" w:eastAsia="Helvetica" w:cs="Helvetica"/>
          <w:b w:val="1"/>
          <w:bCs w:val="1"/>
          <w:color w:val="0E2841" w:themeColor="text2" w:themeTint="FF" w:themeShade="FF"/>
          <w:sz w:val="56"/>
          <w:szCs w:val="56"/>
          <w:u w:val="single"/>
        </w:rPr>
        <w:t>P</w:t>
      </w:r>
      <w:r w:rsidRPr="3D0DCFC7" w:rsidR="2070C0B7">
        <w:rPr>
          <w:rFonts w:ascii="Helvetica" w:hAnsi="Helvetica" w:eastAsia="Helvetica" w:cs="Helvetica"/>
          <w:b w:val="1"/>
          <w:bCs w:val="1"/>
          <w:color w:val="0E2841" w:themeColor="text2" w:themeTint="FF" w:themeShade="FF"/>
          <w:sz w:val="56"/>
          <w:szCs w:val="56"/>
          <w:u w:val="single"/>
        </w:rPr>
        <w:t xml:space="preserve">igment </w:t>
      </w:r>
      <w:r w:rsidRPr="3D0DCFC7" w:rsidR="6E8923AB">
        <w:rPr>
          <w:rFonts w:ascii="Helvetica" w:hAnsi="Helvetica" w:eastAsia="Helvetica" w:cs="Helvetica"/>
          <w:b w:val="1"/>
          <w:bCs w:val="1"/>
          <w:color w:val="0E2841" w:themeColor="text2" w:themeTint="FF" w:themeShade="FF"/>
          <w:sz w:val="56"/>
          <w:szCs w:val="56"/>
          <w:u w:val="single"/>
        </w:rPr>
        <w:t>C</w:t>
      </w:r>
      <w:r w:rsidRPr="3D0DCFC7" w:rsidR="2070C0B7">
        <w:rPr>
          <w:rFonts w:ascii="Helvetica" w:hAnsi="Helvetica" w:eastAsia="Helvetica" w:cs="Helvetica"/>
          <w:b w:val="1"/>
          <w:bCs w:val="1"/>
          <w:color w:val="0E2841" w:themeColor="text2" w:themeTint="FF" w:themeShade="FF"/>
          <w:sz w:val="56"/>
          <w:szCs w:val="56"/>
          <w:u w:val="single"/>
        </w:rPr>
        <w:t>olour</w:t>
      </w:r>
    </w:p>
    <w:p w:rsidR="0013572E" w:rsidP="3D0DCFC7" w:rsidRDefault="193D970C" w14:paraId="69FA3112" w14:textId="49B6111C">
      <w:pPr>
        <w:pStyle w:val="Normal"/>
        <w:spacing w:before="240" w:after="240"/>
        <w:rPr>
          <w:rFonts w:ascii="Helvetica" w:hAnsi="Helvetica" w:eastAsia="Helvetica" w:cs="Helvetica"/>
          <w:color w:val="595959" w:themeColor="text1" w:themeTint="A6"/>
        </w:rPr>
      </w:pPr>
      <w:r w:rsidRPr="3D0DCFC7" w:rsidR="05C6F377">
        <w:rPr>
          <w:rFonts w:ascii="Helvetica" w:hAnsi="Helvetica" w:eastAsia="Helvetica" w:cs="Helvetica"/>
          <w:color w:val="595959" w:themeColor="text1" w:themeTint="A6" w:themeShade="FF"/>
        </w:rPr>
        <w:t>Bricoprint</w:t>
      </w:r>
      <w:r w:rsidRPr="3D0DCFC7" w:rsidR="22DF5EC4">
        <w:rPr>
          <w:rFonts w:ascii="Helvetica" w:hAnsi="Helvetica" w:eastAsia="Helvetica" w:cs="Helvetica"/>
          <w:color w:val="595959" w:themeColor="text1" w:themeTint="A6" w:themeShade="FF"/>
        </w:rPr>
        <w:t xml:space="preserve"> binder is translucent </w:t>
      </w:r>
      <w:r w:rsidRPr="3D0DCFC7" w:rsidR="20813069">
        <w:rPr>
          <w:rFonts w:ascii="Helvetica" w:hAnsi="Helvetica" w:eastAsia="Helvetica" w:cs="Helvetica"/>
          <w:color w:val="595959" w:themeColor="text1" w:themeTint="A6" w:themeShade="FF"/>
        </w:rPr>
        <w:t xml:space="preserve">which makes it more suitable for </w:t>
      </w:r>
      <w:r w:rsidRPr="3D0DCFC7" w:rsidR="10EE3728">
        <w:rPr>
          <w:rFonts w:ascii="Helvetica" w:hAnsi="Helvetica" w:eastAsia="Helvetica" w:cs="Helvetica"/>
          <w:color w:val="595959" w:themeColor="text1" w:themeTint="A6" w:themeShade="FF"/>
        </w:rPr>
        <w:t xml:space="preserve">printing on </w:t>
      </w:r>
      <w:r w:rsidRPr="3D0DCFC7" w:rsidR="041814CD">
        <w:rPr>
          <w:rFonts w:ascii="Helvetica" w:hAnsi="Helvetica" w:eastAsia="Helvetica" w:cs="Helvetica"/>
          <w:color w:val="595959" w:themeColor="text1" w:themeTint="A6" w:themeShade="FF"/>
        </w:rPr>
        <w:t>lighter coloured ground</w:t>
      </w:r>
      <w:r w:rsidRPr="3D0DCFC7" w:rsidR="2C0E9E8B">
        <w:rPr>
          <w:rFonts w:ascii="Helvetica" w:hAnsi="Helvetica" w:eastAsia="Helvetica" w:cs="Helvetica"/>
          <w:color w:val="595959" w:themeColor="text1" w:themeTint="A6" w:themeShade="FF"/>
        </w:rPr>
        <w:t>s,</w:t>
      </w:r>
      <w:r w:rsidRPr="3D0DCFC7" w:rsidR="796C6D2A">
        <w:rPr>
          <w:rFonts w:ascii="Helvetica" w:hAnsi="Helvetica" w:eastAsia="Helvetica" w:cs="Helvetica"/>
          <w:color w:val="595959" w:themeColor="text1" w:themeTint="A6" w:themeShade="FF"/>
        </w:rPr>
        <w:t xml:space="preserve"> </w:t>
      </w:r>
      <w:r w:rsidRPr="3D0DCFC7" w:rsidR="5566721A">
        <w:rPr>
          <w:rFonts w:ascii="Helvetica" w:hAnsi="Helvetica" w:eastAsia="Helvetica" w:cs="Helvetica"/>
          <w:color w:val="595959" w:themeColor="text1" w:themeTint="A6" w:themeShade="FF"/>
        </w:rPr>
        <w:t xml:space="preserve">because of the translucent nature of the binder </w:t>
      </w:r>
      <w:r w:rsidRPr="3D0DCFC7" w:rsidR="796C6D2A">
        <w:rPr>
          <w:rFonts w:ascii="Helvetica" w:hAnsi="Helvetica" w:eastAsia="Helvetica" w:cs="Helvetica"/>
          <w:color w:val="595959" w:themeColor="text1" w:themeTint="A6" w:themeShade="FF"/>
        </w:rPr>
        <w:t xml:space="preserve">it </w:t>
      </w:r>
      <w:r w:rsidRPr="3D0DCFC7" w:rsidR="041814CD">
        <w:rPr>
          <w:rFonts w:ascii="Helvetica" w:hAnsi="Helvetica" w:eastAsia="Helvetica" w:cs="Helvetica"/>
          <w:color w:val="595959" w:themeColor="text1" w:themeTint="A6" w:themeShade="FF"/>
        </w:rPr>
        <w:t xml:space="preserve">can </w:t>
      </w:r>
      <w:r w:rsidRPr="3D0DCFC7" w:rsidR="2C0E9E8B">
        <w:rPr>
          <w:rFonts w:ascii="Helvetica" w:hAnsi="Helvetica" w:eastAsia="Helvetica" w:cs="Helvetica"/>
          <w:color w:val="595959" w:themeColor="text1" w:themeTint="A6" w:themeShade="FF"/>
        </w:rPr>
        <w:t xml:space="preserve">also </w:t>
      </w:r>
      <w:r w:rsidRPr="3D0DCFC7" w:rsidR="041814CD">
        <w:rPr>
          <w:rFonts w:ascii="Helvetica" w:hAnsi="Helvetica" w:eastAsia="Helvetica" w:cs="Helvetica"/>
          <w:color w:val="595959" w:themeColor="text1" w:themeTint="A6" w:themeShade="FF"/>
        </w:rPr>
        <w:t xml:space="preserve">be </w:t>
      </w:r>
      <w:r w:rsidRPr="3D0DCFC7" w:rsidR="796C6D2A">
        <w:rPr>
          <w:rFonts w:ascii="Helvetica" w:hAnsi="Helvetica" w:eastAsia="Helvetica" w:cs="Helvetica"/>
          <w:color w:val="595959" w:themeColor="text1" w:themeTint="A6" w:themeShade="FF"/>
        </w:rPr>
        <w:t>used</w:t>
      </w:r>
      <w:r w:rsidRPr="3D0DCFC7" w:rsidR="1B06F441">
        <w:rPr>
          <w:rFonts w:ascii="Helvetica" w:hAnsi="Helvetica" w:eastAsia="Helvetica" w:cs="Helvetica"/>
          <w:color w:val="595959" w:themeColor="text1" w:themeTint="A6" w:themeShade="FF"/>
        </w:rPr>
        <w:t xml:space="preserve"> </w:t>
      </w:r>
      <w:r w:rsidRPr="3D0DCFC7" w:rsidR="1543372B">
        <w:rPr>
          <w:rFonts w:ascii="Helvetica" w:hAnsi="Helvetica" w:eastAsia="Helvetica" w:cs="Helvetica"/>
          <w:color w:val="595959" w:themeColor="text1" w:themeTint="A6" w:themeShade="FF"/>
        </w:rPr>
        <w:t xml:space="preserve">to </w:t>
      </w:r>
      <w:r w:rsidRPr="3D0DCFC7" w:rsidR="2338F476">
        <w:rPr>
          <w:rFonts w:ascii="Helvetica" w:hAnsi="Helvetica" w:eastAsia="Helvetica" w:cs="Helvetica"/>
          <w:color w:val="595959" w:themeColor="text1" w:themeTint="A6" w:themeShade="FF"/>
        </w:rPr>
        <w:t>overprint layers</w:t>
      </w:r>
      <w:r w:rsidRPr="3D0DCFC7" w:rsidR="574EBF09">
        <w:rPr>
          <w:rFonts w:ascii="Helvetica" w:hAnsi="Helvetica" w:eastAsia="Helvetica" w:cs="Helvetica"/>
          <w:color w:val="595959" w:themeColor="text1" w:themeTint="A6" w:themeShade="FF"/>
        </w:rPr>
        <w:t xml:space="preserve"> whilst</w:t>
      </w:r>
      <w:r w:rsidRPr="3D0DCFC7" w:rsidR="2338F476">
        <w:rPr>
          <w:rFonts w:ascii="Helvetica" w:hAnsi="Helvetica" w:eastAsia="Helvetica" w:cs="Helvetica"/>
          <w:color w:val="595959" w:themeColor="text1" w:themeTint="A6" w:themeShade="FF"/>
        </w:rPr>
        <w:t xml:space="preserve"> building </w:t>
      </w:r>
      <w:r w:rsidRPr="3D0DCFC7" w:rsidR="574EBF09">
        <w:rPr>
          <w:rFonts w:ascii="Helvetica" w:hAnsi="Helvetica" w:eastAsia="Helvetica" w:cs="Helvetica"/>
          <w:color w:val="595959" w:themeColor="text1" w:themeTint="A6" w:themeShade="FF"/>
        </w:rPr>
        <w:t>colours</w:t>
      </w:r>
      <w:r w:rsidRPr="3D0DCFC7" w:rsidR="574EBF09">
        <w:rPr>
          <w:rFonts w:ascii="Helvetica" w:hAnsi="Helvetica" w:eastAsia="Helvetica" w:cs="Helvetica"/>
          <w:color w:val="595959" w:themeColor="text1" w:themeTint="A6" w:themeShade="FF"/>
        </w:rPr>
        <w:t xml:space="preserve">.  </w:t>
      </w:r>
      <w:r w:rsidRPr="3D0DCFC7" w:rsidR="574EBF09">
        <w:rPr>
          <w:rFonts w:ascii="Helvetica" w:hAnsi="Helvetica" w:eastAsia="Helvetica" w:cs="Helvetica"/>
          <w:color w:val="595959" w:themeColor="text1" w:themeTint="A6" w:themeShade="FF"/>
        </w:rPr>
        <w:t xml:space="preserve">For </w:t>
      </w:r>
      <w:r w:rsidRPr="3D0DCFC7" w:rsidR="430990B1">
        <w:rPr>
          <w:rFonts w:ascii="Helvetica" w:hAnsi="Helvetica" w:eastAsia="Helvetica" w:cs="Helvetica"/>
          <w:color w:val="595959" w:themeColor="text1" w:themeTint="A6" w:themeShade="FF"/>
        </w:rPr>
        <w:t>example,</w:t>
      </w:r>
      <w:r w:rsidRPr="3D0DCFC7" w:rsidR="574EBF09">
        <w:rPr>
          <w:rFonts w:ascii="Helvetica" w:hAnsi="Helvetica" w:eastAsia="Helvetica" w:cs="Helvetica"/>
          <w:color w:val="595959" w:themeColor="text1" w:themeTint="A6" w:themeShade="FF"/>
        </w:rPr>
        <w:t xml:space="preserve"> a red overprinted with a yellow </w:t>
      </w:r>
      <w:r w:rsidRPr="3D0DCFC7" w:rsidR="59D58D23">
        <w:rPr>
          <w:rFonts w:ascii="Helvetica" w:hAnsi="Helvetica" w:eastAsia="Helvetica" w:cs="Helvetica"/>
          <w:color w:val="595959" w:themeColor="text1" w:themeTint="A6" w:themeShade="FF"/>
        </w:rPr>
        <w:t>could</w:t>
      </w:r>
      <w:r w:rsidRPr="3D0DCFC7" w:rsidR="574EBF09">
        <w:rPr>
          <w:rFonts w:ascii="Helvetica" w:hAnsi="Helvetica" w:eastAsia="Helvetica" w:cs="Helvetica"/>
          <w:color w:val="595959" w:themeColor="text1" w:themeTint="A6" w:themeShade="FF"/>
        </w:rPr>
        <w:t xml:space="preserve"> create an </w:t>
      </w:r>
      <w:r w:rsidRPr="3D0DCFC7" w:rsidR="01B7A5DF">
        <w:rPr>
          <w:rFonts w:ascii="Helvetica" w:hAnsi="Helvetica" w:eastAsia="Helvetica" w:cs="Helvetica"/>
          <w:color w:val="595959" w:themeColor="text1" w:themeTint="A6" w:themeShade="FF"/>
        </w:rPr>
        <w:t xml:space="preserve">orange.  </w:t>
      </w:r>
      <w:r w:rsidRPr="3D0DCFC7" w:rsidR="01B7A5DF">
        <w:rPr>
          <w:rFonts w:ascii="Helvetica" w:hAnsi="Helvetica" w:eastAsia="Helvetica" w:cs="Helvetica"/>
          <w:noProof w:val="0"/>
          <w:color w:val="595959" w:themeColor="text1" w:themeTint="A6" w:themeShade="FF"/>
          <w:sz w:val="24"/>
          <w:szCs w:val="24"/>
          <w:lang w:val="en-GB"/>
        </w:rPr>
        <w:t>Pigment binders are one of the simplest methods of screen printing and are usually used as a final process when combining with other printing methods. They are easily fixed by heat, reasonably light and colourfast and can be used across a wide range of fabrics and substrates to give interesting surface effects. The main disadvantages of pigment printing are a stiffer handle and a relatively poor resistance to rubbing.</w:t>
      </w:r>
    </w:p>
    <w:p w:rsidRPr="006C5515" w:rsidR="00BF4A17" w:rsidP="0D147697" w:rsidRDefault="193D970C" w14:paraId="4C02809B" w14:textId="377FD93C">
      <w:pPr>
        <w:spacing w:before="240" w:after="240"/>
        <w:rPr>
          <w:color w:val="595959" w:themeColor="text1" w:themeTint="A6"/>
        </w:rPr>
      </w:pPr>
      <w:r w:rsidRPr="006C5515">
        <w:rPr>
          <w:rFonts w:ascii="Helvetica" w:hAnsi="Helvetica" w:eastAsia="Helvetica" w:cs="Helvetica"/>
          <w:color w:val="595959" w:themeColor="text1" w:themeTint="A6"/>
        </w:rPr>
        <w:t>You are strongly advised and encouraged to keep thorough notes for any colour combinations and recipes you develop over your course of study, alongside a small fabric swatch, to help you establish your own colour reference library.</w:t>
      </w:r>
    </w:p>
    <w:p w:rsidRPr="00017304" w:rsidR="00BF4A17" w:rsidP="0D147697" w:rsidRDefault="193D970C" w14:paraId="51B47732" w14:textId="3B12EE8A">
      <w:pPr>
        <w:spacing w:before="240" w:after="240"/>
        <w:rPr>
          <w:b/>
          <w:bCs/>
          <w:color w:val="595959" w:themeColor="text1" w:themeTint="A6"/>
        </w:rPr>
      </w:pPr>
      <w:r w:rsidRPr="00017304">
        <w:rPr>
          <w:rFonts w:ascii="Helvetica" w:hAnsi="Helvetica" w:eastAsia="Helvetica" w:cs="Helvetica"/>
          <w:b/>
          <w:bCs/>
          <w:color w:val="595959" w:themeColor="text1" w:themeTint="A6"/>
        </w:rPr>
        <w:t>Recipe:</w:t>
      </w:r>
    </w:p>
    <w:p w:rsidRPr="006C5515" w:rsidR="00BF4A17" w:rsidP="0D147697" w:rsidRDefault="193D970C" w14:paraId="190764E4" w14:textId="75B6255E">
      <w:pPr>
        <w:pStyle w:val="ListParagraph"/>
        <w:numPr>
          <w:ilvl w:val="0"/>
          <w:numId w:val="4"/>
        </w:numPr>
        <w:spacing w:after="0"/>
        <w:rPr>
          <w:rFonts w:ascii="Helvetica" w:hAnsi="Helvetica" w:eastAsia="Helvetica" w:cs="Helvetica"/>
          <w:color w:val="595959" w:themeColor="text1" w:themeTint="A6"/>
        </w:rPr>
      </w:pPr>
      <w:r w:rsidRPr="006C5515">
        <w:rPr>
          <w:rFonts w:ascii="Helvetica" w:hAnsi="Helvetica" w:eastAsia="Helvetica" w:cs="Helvetica"/>
          <w:color w:val="595959" w:themeColor="text1" w:themeTint="A6"/>
        </w:rPr>
        <w:t>1 - 5% grams of concentrated pigment colour.</w:t>
      </w:r>
    </w:p>
    <w:p w:rsidRPr="006C5515" w:rsidR="00BF4A17" w:rsidP="0D147697" w:rsidRDefault="193D970C" w14:paraId="520139CC" w14:textId="5B0A7251">
      <w:pPr>
        <w:pStyle w:val="ListParagraph"/>
        <w:numPr>
          <w:ilvl w:val="0"/>
          <w:numId w:val="4"/>
        </w:numPr>
        <w:spacing w:after="0"/>
        <w:rPr>
          <w:rFonts w:ascii="Helvetica" w:hAnsi="Helvetica" w:eastAsia="Helvetica" w:cs="Helvetica"/>
          <w:color w:val="595959" w:themeColor="text1" w:themeTint="A6"/>
        </w:rPr>
      </w:pPr>
      <w:r w:rsidRPr="006C5515">
        <w:rPr>
          <w:rFonts w:ascii="Helvetica" w:hAnsi="Helvetica" w:eastAsia="Helvetica" w:cs="Helvetica"/>
          <w:color w:val="595959" w:themeColor="text1" w:themeTint="A6"/>
        </w:rPr>
        <w:t xml:space="preserve">Make up to 100 grams with </w:t>
      </w:r>
      <w:proofErr w:type="spellStart"/>
      <w:r w:rsidRPr="006C5515">
        <w:rPr>
          <w:rFonts w:ascii="Helvetica" w:hAnsi="Helvetica" w:eastAsia="Helvetica" w:cs="Helvetica"/>
          <w:color w:val="595959" w:themeColor="text1" w:themeTint="A6"/>
        </w:rPr>
        <w:t>Bricoprint</w:t>
      </w:r>
      <w:proofErr w:type="spellEnd"/>
      <w:r w:rsidRPr="006C5515">
        <w:rPr>
          <w:rFonts w:ascii="Helvetica" w:hAnsi="Helvetica" w:eastAsia="Helvetica" w:cs="Helvetica"/>
          <w:color w:val="595959" w:themeColor="text1" w:themeTint="A6"/>
        </w:rPr>
        <w:t xml:space="preserve"> Binder SF20E.</w:t>
      </w:r>
    </w:p>
    <w:p w:rsidRPr="00017304" w:rsidR="00BF4A17" w:rsidP="0D147697" w:rsidRDefault="193D970C" w14:paraId="49D1F48F" w14:textId="1C1F8DC8">
      <w:pPr>
        <w:spacing w:before="240" w:after="240"/>
        <w:rPr>
          <w:b/>
          <w:bCs/>
          <w:color w:val="595959" w:themeColor="text1" w:themeTint="A6"/>
        </w:rPr>
      </w:pPr>
      <w:r w:rsidRPr="00017304">
        <w:rPr>
          <w:rFonts w:ascii="Helvetica" w:hAnsi="Helvetica" w:eastAsia="Helvetica" w:cs="Helvetica"/>
          <w:b/>
          <w:bCs/>
          <w:color w:val="595959" w:themeColor="text1" w:themeTint="A6"/>
        </w:rPr>
        <w:t>Method:</w:t>
      </w:r>
    </w:p>
    <w:p w:rsidRPr="006C5515" w:rsidR="00BF4A17" w:rsidP="0D147697" w:rsidRDefault="193D970C" w14:paraId="1AF0E519" w14:textId="3F0A1308">
      <w:pPr>
        <w:pStyle w:val="ListParagraph"/>
        <w:numPr>
          <w:ilvl w:val="0"/>
          <w:numId w:val="3"/>
        </w:numPr>
        <w:spacing w:after="0"/>
        <w:rPr>
          <w:rFonts w:ascii="Helvetica" w:hAnsi="Helvetica" w:eastAsia="Helvetica" w:cs="Helvetica"/>
          <w:color w:val="595959" w:themeColor="text1" w:themeTint="A6"/>
        </w:rPr>
      </w:pPr>
      <w:r w:rsidRPr="006C5515">
        <w:rPr>
          <w:rFonts w:ascii="Helvetica" w:hAnsi="Helvetica" w:eastAsia="Helvetica" w:cs="Helvetica"/>
          <w:color w:val="595959" w:themeColor="text1" w:themeTint="A6"/>
        </w:rPr>
        <w:t xml:space="preserve">Gather your concentrated pigment colour, </w:t>
      </w:r>
      <w:proofErr w:type="spellStart"/>
      <w:r w:rsidRPr="006C5515" w:rsidR="00017304">
        <w:rPr>
          <w:rFonts w:ascii="Helvetica" w:hAnsi="Helvetica" w:eastAsia="Helvetica" w:cs="Helvetica"/>
          <w:color w:val="595959" w:themeColor="text1" w:themeTint="A6"/>
        </w:rPr>
        <w:t>Bricoprint</w:t>
      </w:r>
      <w:proofErr w:type="spellEnd"/>
      <w:r w:rsidRPr="006C5515" w:rsidR="00017304">
        <w:rPr>
          <w:rFonts w:ascii="Helvetica" w:hAnsi="Helvetica" w:eastAsia="Helvetica" w:cs="Helvetica"/>
          <w:color w:val="595959" w:themeColor="text1" w:themeTint="A6"/>
        </w:rPr>
        <w:t xml:space="preserve"> Binder SF20E</w:t>
      </w:r>
      <w:r w:rsidR="00017304">
        <w:rPr>
          <w:rFonts w:ascii="Helvetica" w:hAnsi="Helvetica" w:eastAsia="Helvetica" w:cs="Helvetica"/>
          <w:color w:val="595959" w:themeColor="text1" w:themeTint="A6"/>
        </w:rPr>
        <w:t xml:space="preserve">, </w:t>
      </w:r>
      <w:r w:rsidRPr="006C5515">
        <w:rPr>
          <w:rFonts w:ascii="Helvetica" w:hAnsi="Helvetica" w:eastAsia="Helvetica" w:cs="Helvetica"/>
          <w:color w:val="595959" w:themeColor="text1" w:themeTint="A6"/>
        </w:rPr>
        <w:t>mixing pot, and a spatula.</w:t>
      </w:r>
    </w:p>
    <w:p w:rsidR="00017304" w:rsidP="0D147697" w:rsidRDefault="193D970C" w14:paraId="02EA4DFE" w14:textId="77777777">
      <w:pPr>
        <w:pStyle w:val="ListParagraph"/>
        <w:numPr>
          <w:ilvl w:val="0"/>
          <w:numId w:val="3"/>
        </w:numPr>
        <w:spacing w:after="0"/>
        <w:rPr>
          <w:rFonts w:ascii="Helvetica" w:hAnsi="Helvetica" w:eastAsia="Helvetica" w:cs="Helvetica"/>
          <w:color w:val="595959" w:themeColor="text1" w:themeTint="A6"/>
        </w:rPr>
      </w:pPr>
      <w:r w:rsidRPr="006C5515">
        <w:rPr>
          <w:rFonts w:ascii="Helvetica" w:hAnsi="Helvetica" w:eastAsia="Helvetica" w:cs="Helvetica"/>
          <w:color w:val="595959" w:themeColor="text1" w:themeTint="A6"/>
        </w:rPr>
        <w:t>Measure out your concentrated pigment colour - remember that 1 gram of pigment will create a paler depth of shade compared to 5 gram</w:t>
      </w:r>
      <w:r w:rsidR="00017304">
        <w:rPr>
          <w:rFonts w:ascii="Helvetica" w:hAnsi="Helvetica" w:eastAsia="Helvetica" w:cs="Helvetica"/>
          <w:color w:val="595959" w:themeColor="text1" w:themeTint="A6"/>
        </w:rPr>
        <w:t>s</w:t>
      </w:r>
    </w:p>
    <w:p w:rsidR="00BF4A17" w:rsidP="0D147697" w:rsidRDefault="193D970C" w14:paraId="340FA5FF" w14:textId="71BEBE52">
      <w:pPr>
        <w:pStyle w:val="ListParagraph"/>
        <w:numPr>
          <w:ilvl w:val="0"/>
          <w:numId w:val="3"/>
        </w:numPr>
        <w:spacing w:after="0"/>
        <w:rPr>
          <w:rFonts w:ascii="Helvetica" w:hAnsi="Helvetica" w:eastAsia="Helvetica" w:cs="Helvetica"/>
          <w:color w:val="595959" w:themeColor="text1" w:themeTint="A6"/>
        </w:rPr>
      </w:pPr>
      <w:r w:rsidRPr="006C5515">
        <w:rPr>
          <w:rFonts w:ascii="Helvetica" w:hAnsi="Helvetica" w:eastAsia="Helvetica" w:cs="Helvetica"/>
          <w:color w:val="595959" w:themeColor="text1" w:themeTint="A6"/>
        </w:rPr>
        <w:t xml:space="preserve">Make up to 100 grams using pre-bought </w:t>
      </w:r>
      <w:proofErr w:type="spellStart"/>
      <w:r w:rsidRPr="006C5515">
        <w:rPr>
          <w:rFonts w:ascii="Helvetica" w:hAnsi="Helvetica" w:eastAsia="Helvetica" w:cs="Helvetica"/>
          <w:color w:val="595959" w:themeColor="text1" w:themeTint="A6"/>
        </w:rPr>
        <w:t>Bricoprint</w:t>
      </w:r>
      <w:proofErr w:type="spellEnd"/>
      <w:r w:rsidRPr="006C5515">
        <w:rPr>
          <w:rFonts w:ascii="Helvetica" w:hAnsi="Helvetica" w:eastAsia="Helvetica" w:cs="Helvetica"/>
          <w:color w:val="595959" w:themeColor="text1" w:themeTint="A6"/>
        </w:rPr>
        <w:t xml:space="preserve"> Binder SF2OE, stirring thoroughly.</w:t>
      </w:r>
    </w:p>
    <w:p w:rsidR="002417BC" w:rsidP="002417BC" w:rsidRDefault="002417BC" w14:paraId="638FD83F" w14:textId="77777777">
      <w:pPr>
        <w:pStyle w:val="ListParagraph"/>
        <w:numPr>
          <w:ilvl w:val="0"/>
          <w:numId w:val="3"/>
        </w:numPr>
        <w:spacing w:after="0"/>
        <w:rPr>
          <w:rFonts w:ascii="Helvetica" w:hAnsi="Helvetica" w:eastAsia="Helvetica" w:cs="Helvetica"/>
          <w:color w:val="595959" w:themeColor="text1" w:themeTint="A6"/>
        </w:rPr>
      </w:pPr>
      <w:r w:rsidRPr="00A9235E">
        <w:rPr>
          <w:rFonts w:ascii="Helvetica" w:hAnsi="Helvetica" w:eastAsia="Helvetica" w:cs="Helvetica"/>
          <w:color w:val="595959" w:themeColor="text1" w:themeTint="A6"/>
        </w:rPr>
        <w:t>ALTERNATIVELY</w:t>
      </w:r>
    </w:p>
    <w:p w:rsidR="00D352A7" w:rsidP="00D352A7" w:rsidRDefault="00D352A7" w14:paraId="0B4F8159" w14:textId="4685DBD2">
      <w:pPr>
        <w:pStyle w:val="ListParagraph"/>
        <w:numPr>
          <w:ilvl w:val="0"/>
          <w:numId w:val="3"/>
        </w:numPr>
        <w:spacing w:after="0"/>
        <w:rPr>
          <w:rFonts w:ascii="Helvetica" w:hAnsi="Helvetica" w:eastAsia="Helvetica" w:cs="Helvetica"/>
          <w:color w:val="595959" w:themeColor="text1" w:themeTint="A6"/>
        </w:rPr>
      </w:pPr>
      <w:r>
        <w:rPr>
          <w:rFonts w:ascii="Helvetica" w:hAnsi="Helvetica" w:eastAsia="Helvetica" w:cs="Helvetica"/>
          <w:color w:val="595959" w:themeColor="text1" w:themeTint="A6"/>
        </w:rPr>
        <w:t>Measure out 100gms of</w:t>
      </w:r>
      <w:r w:rsidRPr="00572F3B">
        <w:rPr>
          <w:rFonts w:ascii="Helvetica" w:hAnsi="Helvetica" w:eastAsia="Helvetica" w:cs="Helvetica"/>
          <w:color w:val="595959" w:themeColor="text1" w:themeTint="A6"/>
        </w:rPr>
        <w:t xml:space="preserve"> </w:t>
      </w:r>
      <w:proofErr w:type="spellStart"/>
      <w:r w:rsidRPr="006C5515">
        <w:rPr>
          <w:rFonts w:ascii="Helvetica" w:hAnsi="Helvetica" w:eastAsia="Helvetica" w:cs="Helvetica"/>
          <w:color w:val="595959" w:themeColor="text1" w:themeTint="A6"/>
        </w:rPr>
        <w:t>Bricoprint</w:t>
      </w:r>
      <w:proofErr w:type="spellEnd"/>
      <w:r w:rsidRPr="006C5515">
        <w:rPr>
          <w:rFonts w:ascii="Helvetica" w:hAnsi="Helvetica" w:eastAsia="Helvetica" w:cs="Helvetica"/>
          <w:color w:val="595959" w:themeColor="text1" w:themeTint="A6"/>
        </w:rPr>
        <w:t xml:space="preserve"> Binder SF20E</w:t>
      </w:r>
      <w:r>
        <w:rPr>
          <w:rFonts w:ascii="Helvetica" w:hAnsi="Helvetica" w:eastAsia="Helvetica" w:cs="Helvetica"/>
          <w:color w:val="595959" w:themeColor="text1" w:themeTint="A6"/>
        </w:rPr>
        <w:t>.</w:t>
      </w:r>
    </w:p>
    <w:p w:rsidR="00D352A7" w:rsidP="00D352A7" w:rsidRDefault="00D352A7" w14:paraId="46D5CFA3" w14:textId="77777777">
      <w:pPr>
        <w:pStyle w:val="ListParagraph"/>
        <w:numPr>
          <w:ilvl w:val="0"/>
          <w:numId w:val="3"/>
        </w:numPr>
        <w:spacing w:after="0"/>
        <w:rPr>
          <w:rFonts w:ascii="Helvetica" w:hAnsi="Helvetica" w:eastAsia="Helvetica" w:cs="Helvetica"/>
          <w:color w:val="595959" w:themeColor="text1" w:themeTint="A6"/>
        </w:rPr>
      </w:pPr>
      <w:r>
        <w:rPr>
          <w:rFonts w:ascii="Helvetica" w:hAnsi="Helvetica" w:eastAsia="Helvetica" w:cs="Helvetica"/>
          <w:color w:val="595959" w:themeColor="text1" w:themeTint="A6"/>
        </w:rPr>
        <w:t xml:space="preserve">Add in up to 5gms of </w:t>
      </w:r>
      <w:r w:rsidRPr="00A9235E">
        <w:rPr>
          <w:rFonts w:ascii="Helvetica" w:hAnsi="Helvetica" w:eastAsia="Helvetica" w:cs="Helvetica"/>
          <w:color w:val="595959" w:themeColor="text1" w:themeTint="A6"/>
        </w:rPr>
        <w:t>concentrated pigment colour</w:t>
      </w:r>
      <w:r>
        <w:rPr>
          <w:rFonts w:ascii="Helvetica" w:hAnsi="Helvetica" w:eastAsia="Helvetica" w:cs="Helvetica"/>
          <w:color w:val="595959" w:themeColor="text1" w:themeTint="A6"/>
        </w:rPr>
        <w:t xml:space="preserve">, stirring until the colour is </w:t>
      </w:r>
      <w:r w:rsidRPr="00A9235E">
        <w:rPr>
          <w:rFonts w:ascii="Helvetica" w:hAnsi="Helvetica" w:eastAsia="Helvetica" w:cs="Helvetica"/>
          <w:color w:val="595959" w:themeColor="text1" w:themeTint="A6"/>
        </w:rPr>
        <w:t>thoroughly</w:t>
      </w:r>
      <w:r>
        <w:rPr>
          <w:rFonts w:ascii="Helvetica" w:hAnsi="Helvetica" w:eastAsia="Helvetica" w:cs="Helvetica"/>
          <w:color w:val="595959" w:themeColor="text1" w:themeTint="A6"/>
        </w:rPr>
        <w:t xml:space="preserve"> mixed with the binder.</w:t>
      </w:r>
    </w:p>
    <w:p w:rsidR="00347944" w:rsidP="00347944" w:rsidRDefault="193D970C" w14:paraId="267D2850" w14:textId="77777777">
      <w:pPr>
        <w:pStyle w:val="ListParagraph"/>
        <w:numPr>
          <w:ilvl w:val="0"/>
          <w:numId w:val="3"/>
        </w:numPr>
        <w:spacing w:after="0"/>
        <w:rPr>
          <w:rFonts w:ascii="Helvetica" w:hAnsi="Helvetica" w:eastAsia="Helvetica" w:cs="Helvetica"/>
          <w:color w:val="595959" w:themeColor="text1" w:themeTint="A6"/>
        </w:rPr>
      </w:pPr>
      <w:r w:rsidRPr="00D352A7">
        <w:rPr>
          <w:rFonts w:ascii="Helvetica" w:hAnsi="Helvetica" w:eastAsia="Helvetica" w:cs="Helvetica"/>
          <w:color w:val="595959" w:themeColor="text1" w:themeTint="A6"/>
        </w:rPr>
        <w:t>Print and dry.</w:t>
      </w:r>
    </w:p>
    <w:p w:rsidR="00347944" w:rsidP="00347944" w:rsidRDefault="193D970C" w14:paraId="526F5A1B" w14:textId="77777777">
      <w:pPr>
        <w:pStyle w:val="ListParagraph"/>
        <w:numPr>
          <w:ilvl w:val="0"/>
          <w:numId w:val="3"/>
        </w:numPr>
        <w:spacing w:after="0"/>
        <w:rPr>
          <w:rFonts w:ascii="Helvetica" w:hAnsi="Helvetica" w:eastAsia="Helvetica" w:cs="Helvetica"/>
          <w:color w:val="595959" w:themeColor="text1" w:themeTint="A6"/>
        </w:rPr>
      </w:pPr>
      <w:r w:rsidRPr="00347944">
        <w:rPr>
          <w:rFonts w:ascii="Helvetica" w:hAnsi="Helvetica" w:eastAsia="Helvetica" w:cs="Helvetica"/>
          <w:color w:val="595959" w:themeColor="text1" w:themeTint="A6"/>
        </w:rPr>
        <w:t>Press at 150*C for 20 seconds on the heat transfer press to fix.</w:t>
      </w:r>
      <w:r w:rsidRPr="00347944" w:rsidR="00180595">
        <w:rPr>
          <w:color w:val="595959" w:themeColor="text1" w:themeTint="A6"/>
        </w:rPr>
        <w:br/>
      </w:r>
      <w:r w:rsidRPr="00347944">
        <w:rPr>
          <w:rFonts w:ascii="Helvetica" w:hAnsi="Helvetica" w:eastAsia="Helvetica" w:cs="Helvetica"/>
          <w:color w:val="595959" w:themeColor="text1" w:themeTint="A6"/>
        </w:rPr>
        <w:t xml:space="preserve"> ALTERNATIVELY - for larger work</w:t>
      </w:r>
    </w:p>
    <w:p w:rsidRPr="00347944" w:rsidR="00BF4A17" w:rsidP="00347944" w:rsidRDefault="193D970C" w14:paraId="07899DF5" w14:textId="0840404E">
      <w:pPr>
        <w:pStyle w:val="ListParagraph"/>
        <w:numPr>
          <w:ilvl w:val="0"/>
          <w:numId w:val="3"/>
        </w:numPr>
        <w:spacing w:after="0"/>
        <w:rPr>
          <w:rFonts w:ascii="Helvetica" w:hAnsi="Helvetica" w:eastAsia="Helvetica" w:cs="Helvetica"/>
          <w:color w:val="595959" w:themeColor="text1" w:themeTint="A6"/>
        </w:rPr>
      </w:pPr>
      <w:r w:rsidRPr="00347944">
        <w:rPr>
          <w:rFonts w:ascii="Helvetica" w:hAnsi="Helvetica" w:eastAsia="Helvetica" w:cs="Helvetica"/>
          <w:color w:val="595959" w:themeColor="text1" w:themeTint="A6"/>
        </w:rPr>
        <w:t>Bake at 150*C for 5 mins in the baker to fix.</w:t>
      </w:r>
    </w:p>
    <w:p w:rsidRPr="00017304" w:rsidR="00BF4A17" w:rsidP="0D147697" w:rsidRDefault="193D970C" w14:paraId="5EF06C81" w14:textId="1256829A">
      <w:pPr>
        <w:spacing w:before="240" w:after="240"/>
        <w:rPr>
          <w:b/>
          <w:bCs/>
          <w:color w:val="595959" w:themeColor="text1" w:themeTint="A6"/>
        </w:rPr>
      </w:pPr>
      <w:r w:rsidRPr="00017304">
        <w:rPr>
          <w:rFonts w:ascii="Helvetica" w:hAnsi="Helvetica" w:eastAsia="Helvetica" w:cs="Helvetica"/>
          <w:b/>
          <w:bCs/>
          <w:color w:val="595959" w:themeColor="text1" w:themeTint="A6"/>
        </w:rPr>
        <w:t>Wash:</w:t>
      </w:r>
    </w:p>
    <w:p w:rsidRPr="006C5515" w:rsidR="00BF4A17" w:rsidP="0D147697" w:rsidRDefault="193D970C" w14:paraId="1CD9C777" w14:textId="7D205558">
      <w:pPr>
        <w:pStyle w:val="ListParagraph"/>
        <w:numPr>
          <w:ilvl w:val="0"/>
          <w:numId w:val="1"/>
        </w:numPr>
        <w:spacing w:after="0"/>
        <w:rPr>
          <w:rFonts w:ascii="Helvetica" w:hAnsi="Helvetica" w:eastAsia="Helvetica" w:cs="Helvetica"/>
          <w:color w:val="595959" w:themeColor="text1" w:themeTint="A6"/>
        </w:rPr>
      </w:pPr>
      <w:r w:rsidRPr="006C5515">
        <w:rPr>
          <w:rFonts w:ascii="Helvetica" w:hAnsi="Helvetica" w:eastAsia="Helvetica" w:cs="Helvetica"/>
          <w:color w:val="595959" w:themeColor="text1" w:themeTint="A6"/>
        </w:rPr>
        <w:t>Rinse in cold water.</w:t>
      </w:r>
    </w:p>
    <w:p w:rsidRPr="00347944" w:rsidR="00BF4A17" w:rsidP="00347944" w:rsidRDefault="193D970C" w14:paraId="53E24BC6" w14:textId="1D96FEF3">
      <w:pPr>
        <w:pStyle w:val="ListParagraph"/>
        <w:numPr>
          <w:ilvl w:val="0"/>
          <w:numId w:val="1"/>
        </w:numPr>
        <w:spacing w:after="0"/>
        <w:rPr>
          <w:rFonts w:ascii="Helvetica" w:hAnsi="Helvetica" w:eastAsia="Helvetica" w:cs="Helvetica"/>
          <w:color w:val="595959" w:themeColor="text1" w:themeTint="A6"/>
        </w:rPr>
      </w:pPr>
      <w:r w:rsidRPr="006C5515">
        <w:rPr>
          <w:rFonts w:ascii="Helvetica" w:hAnsi="Helvetica" w:eastAsia="Helvetica" w:cs="Helvetica"/>
          <w:color w:val="595959" w:themeColor="text1" w:themeTint="A6"/>
        </w:rPr>
        <w:t>Dry and press</w:t>
      </w:r>
      <w:r w:rsidR="00347944">
        <w:rPr>
          <w:rFonts w:ascii="Helvetica" w:hAnsi="Helvetica" w:eastAsia="Helvetica" w:cs="Helvetica"/>
          <w:color w:val="595959" w:themeColor="text1" w:themeTint="A6"/>
        </w:rPr>
        <w:t>.</w:t>
      </w:r>
    </w:p>
    <w:p w:rsidRPr="006C5515" w:rsidR="00BF4A17" w:rsidRDefault="00BF4A17" w14:paraId="5E5787A5" w14:textId="33031AFB">
      <w:pPr>
        <w:rPr>
          <w:color w:val="595959" w:themeColor="text1" w:themeTint="A6"/>
        </w:rPr>
      </w:pPr>
    </w:p>
    <w:sectPr w:rsidRPr="006C5515" w:rsidR="00BF4A17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44FEC5"/>
    <w:multiLevelType w:val="hybridMultilevel"/>
    <w:tmpl w:val="3036D304"/>
    <w:lvl w:ilvl="0" w:tplc="C640FEFE">
      <w:start w:val="1"/>
      <w:numFmt w:val="decimal"/>
      <w:lvlText w:val="%1."/>
      <w:lvlJc w:val="left"/>
      <w:pPr>
        <w:ind w:left="720" w:hanging="360"/>
      </w:pPr>
    </w:lvl>
    <w:lvl w:ilvl="1" w:tplc="FC9A3974">
      <w:start w:val="1"/>
      <w:numFmt w:val="lowerLetter"/>
      <w:lvlText w:val="%2."/>
      <w:lvlJc w:val="left"/>
      <w:pPr>
        <w:ind w:left="1440" w:hanging="360"/>
      </w:pPr>
    </w:lvl>
    <w:lvl w:ilvl="2" w:tplc="70166CC4">
      <w:start w:val="1"/>
      <w:numFmt w:val="lowerRoman"/>
      <w:lvlText w:val="%3."/>
      <w:lvlJc w:val="right"/>
      <w:pPr>
        <w:ind w:left="2160" w:hanging="180"/>
      </w:pPr>
    </w:lvl>
    <w:lvl w:ilvl="3" w:tplc="392A6A44">
      <w:start w:val="1"/>
      <w:numFmt w:val="decimal"/>
      <w:lvlText w:val="%4."/>
      <w:lvlJc w:val="left"/>
      <w:pPr>
        <w:ind w:left="2880" w:hanging="360"/>
      </w:pPr>
    </w:lvl>
    <w:lvl w:ilvl="4" w:tplc="27347E2C">
      <w:start w:val="1"/>
      <w:numFmt w:val="lowerLetter"/>
      <w:lvlText w:val="%5."/>
      <w:lvlJc w:val="left"/>
      <w:pPr>
        <w:ind w:left="3600" w:hanging="360"/>
      </w:pPr>
    </w:lvl>
    <w:lvl w:ilvl="5" w:tplc="CCD00162">
      <w:start w:val="1"/>
      <w:numFmt w:val="lowerRoman"/>
      <w:lvlText w:val="%6."/>
      <w:lvlJc w:val="right"/>
      <w:pPr>
        <w:ind w:left="4320" w:hanging="180"/>
      </w:pPr>
    </w:lvl>
    <w:lvl w:ilvl="6" w:tplc="650E217C">
      <w:start w:val="1"/>
      <w:numFmt w:val="decimal"/>
      <w:lvlText w:val="%7."/>
      <w:lvlJc w:val="left"/>
      <w:pPr>
        <w:ind w:left="5040" w:hanging="360"/>
      </w:pPr>
    </w:lvl>
    <w:lvl w:ilvl="7" w:tplc="FAF42E2A">
      <w:start w:val="1"/>
      <w:numFmt w:val="lowerLetter"/>
      <w:lvlText w:val="%8."/>
      <w:lvlJc w:val="left"/>
      <w:pPr>
        <w:ind w:left="5760" w:hanging="360"/>
      </w:pPr>
    </w:lvl>
    <w:lvl w:ilvl="8" w:tplc="90D816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B70D67"/>
    <w:multiLevelType w:val="hybridMultilevel"/>
    <w:tmpl w:val="071C2448"/>
    <w:lvl w:ilvl="0" w:tplc="3CCE002A">
      <w:start w:val="1"/>
      <w:numFmt w:val="decimal"/>
      <w:lvlText w:val="%1."/>
      <w:lvlJc w:val="left"/>
      <w:pPr>
        <w:ind w:left="720" w:hanging="360"/>
      </w:pPr>
    </w:lvl>
    <w:lvl w:ilvl="1" w:tplc="CDA85FF0">
      <w:start w:val="1"/>
      <w:numFmt w:val="lowerLetter"/>
      <w:lvlText w:val="%2."/>
      <w:lvlJc w:val="left"/>
      <w:pPr>
        <w:ind w:left="1440" w:hanging="360"/>
      </w:pPr>
    </w:lvl>
    <w:lvl w:ilvl="2" w:tplc="16227184">
      <w:start w:val="1"/>
      <w:numFmt w:val="lowerRoman"/>
      <w:lvlText w:val="%3."/>
      <w:lvlJc w:val="right"/>
      <w:pPr>
        <w:ind w:left="2160" w:hanging="180"/>
      </w:pPr>
    </w:lvl>
    <w:lvl w:ilvl="3" w:tplc="2DE40CF6">
      <w:start w:val="1"/>
      <w:numFmt w:val="decimal"/>
      <w:lvlText w:val="%4."/>
      <w:lvlJc w:val="left"/>
      <w:pPr>
        <w:ind w:left="2880" w:hanging="360"/>
      </w:pPr>
    </w:lvl>
    <w:lvl w:ilvl="4" w:tplc="BEA088FE">
      <w:start w:val="1"/>
      <w:numFmt w:val="lowerLetter"/>
      <w:lvlText w:val="%5."/>
      <w:lvlJc w:val="left"/>
      <w:pPr>
        <w:ind w:left="3600" w:hanging="360"/>
      </w:pPr>
    </w:lvl>
    <w:lvl w:ilvl="5" w:tplc="0BB2F0A8">
      <w:start w:val="1"/>
      <w:numFmt w:val="lowerRoman"/>
      <w:lvlText w:val="%6."/>
      <w:lvlJc w:val="right"/>
      <w:pPr>
        <w:ind w:left="4320" w:hanging="180"/>
      </w:pPr>
    </w:lvl>
    <w:lvl w:ilvl="6" w:tplc="F4143DDA">
      <w:start w:val="1"/>
      <w:numFmt w:val="decimal"/>
      <w:lvlText w:val="%7."/>
      <w:lvlJc w:val="left"/>
      <w:pPr>
        <w:ind w:left="5040" w:hanging="360"/>
      </w:pPr>
    </w:lvl>
    <w:lvl w:ilvl="7" w:tplc="6868E028">
      <w:start w:val="1"/>
      <w:numFmt w:val="lowerLetter"/>
      <w:lvlText w:val="%8."/>
      <w:lvlJc w:val="left"/>
      <w:pPr>
        <w:ind w:left="5760" w:hanging="360"/>
      </w:pPr>
    </w:lvl>
    <w:lvl w:ilvl="8" w:tplc="F8EC38F4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1058415"/>
    <w:multiLevelType w:val="hybridMultilevel"/>
    <w:tmpl w:val="99ACD134"/>
    <w:lvl w:ilvl="0" w:tplc="2DA2F4BC">
      <w:start w:val="1"/>
      <w:numFmt w:val="decimal"/>
      <w:lvlText w:val="%1."/>
      <w:lvlJc w:val="left"/>
      <w:pPr>
        <w:ind w:left="720" w:hanging="360"/>
      </w:pPr>
    </w:lvl>
    <w:lvl w:ilvl="1" w:tplc="802EF700">
      <w:start w:val="1"/>
      <w:numFmt w:val="lowerLetter"/>
      <w:lvlText w:val="%2."/>
      <w:lvlJc w:val="left"/>
      <w:pPr>
        <w:ind w:left="1440" w:hanging="360"/>
      </w:pPr>
    </w:lvl>
    <w:lvl w:ilvl="2" w:tplc="456A4DC6">
      <w:start w:val="1"/>
      <w:numFmt w:val="lowerRoman"/>
      <w:lvlText w:val="%3."/>
      <w:lvlJc w:val="right"/>
      <w:pPr>
        <w:ind w:left="2160" w:hanging="180"/>
      </w:pPr>
    </w:lvl>
    <w:lvl w:ilvl="3" w:tplc="267A6228">
      <w:start w:val="1"/>
      <w:numFmt w:val="decimal"/>
      <w:lvlText w:val="%4."/>
      <w:lvlJc w:val="left"/>
      <w:pPr>
        <w:ind w:left="2880" w:hanging="360"/>
      </w:pPr>
    </w:lvl>
    <w:lvl w:ilvl="4" w:tplc="0CF09BE0">
      <w:start w:val="1"/>
      <w:numFmt w:val="lowerLetter"/>
      <w:lvlText w:val="%5."/>
      <w:lvlJc w:val="left"/>
      <w:pPr>
        <w:ind w:left="3600" w:hanging="360"/>
      </w:pPr>
    </w:lvl>
    <w:lvl w:ilvl="5" w:tplc="508EC094">
      <w:start w:val="1"/>
      <w:numFmt w:val="lowerRoman"/>
      <w:lvlText w:val="%6."/>
      <w:lvlJc w:val="right"/>
      <w:pPr>
        <w:ind w:left="4320" w:hanging="180"/>
      </w:pPr>
    </w:lvl>
    <w:lvl w:ilvl="6" w:tplc="9A4CDD6C">
      <w:start w:val="1"/>
      <w:numFmt w:val="decimal"/>
      <w:lvlText w:val="%7."/>
      <w:lvlJc w:val="left"/>
      <w:pPr>
        <w:ind w:left="5040" w:hanging="360"/>
      </w:pPr>
    </w:lvl>
    <w:lvl w:ilvl="7" w:tplc="110C3F5C">
      <w:start w:val="1"/>
      <w:numFmt w:val="lowerLetter"/>
      <w:lvlText w:val="%8."/>
      <w:lvlJc w:val="left"/>
      <w:pPr>
        <w:ind w:left="5760" w:hanging="360"/>
      </w:pPr>
    </w:lvl>
    <w:lvl w:ilvl="8" w:tplc="29DC67FE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F112765"/>
    <w:multiLevelType w:val="hybridMultilevel"/>
    <w:tmpl w:val="CA92DE5A"/>
    <w:lvl w:ilvl="0" w:tplc="D81ADEB4">
      <w:start w:val="1"/>
      <w:numFmt w:val="decimal"/>
      <w:lvlText w:val="%1."/>
      <w:lvlJc w:val="left"/>
      <w:pPr>
        <w:ind w:left="720" w:hanging="360"/>
      </w:pPr>
    </w:lvl>
    <w:lvl w:ilvl="1" w:tplc="1EAE73B8">
      <w:start w:val="1"/>
      <w:numFmt w:val="lowerLetter"/>
      <w:lvlText w:val="%2."/>
      <w:lvlJc w:val="left"/>
      <w:pPr>
        <w:ind w:left="1440" w:hanging="360"/>
      </w:pPr>
    </w:lvl>
    <w:lvl w:ilvl="2" w:tplc="FF306DEA">
      <w:start w:val="1"/>
      <w:numFmt w:val="lowerRoman"/>
      <w:lvlText w:val="%3."/>
      <w:lvlJc w:val="right"/>
      <w:pPr>
        <w:ind w:left="2160" w:hanging="180"/>
      </w:pPr>
    </w:lvl>
    <w:lvl w:ilvl="3" w:tplc="0AB0712E">
      <w:start w:val="1"/>
      <w:numFmt w:val="decimal"/>
      <w:lvlText w:val="%4."/>
      <w:lvlJc w:val="left"/>
      <w:pPr>
        <w:ind w:left="2880" w:hanging="360"/>
      </w:pPr>
    </w:lvl>
    <w:lvl w:ilvl="4" w:tplc="6D141B14">
      <w:start w:val="1"/>
      <w:numFmt w:val="lowerLetter"/>
      <w:lvlText w:val="%5."/>
      <w:lvlJc w:val="left"/>
      <w:pPr>
        <w:ind w:left="3600" w:hanging="360"/>
      </w:pPr>
    </w:lvl>
    <w:lvl w:ilvl="5" w:tplc="14B0F2CA">
      <w:start w:val="1"/>
      <w:numFmt w:val="lowerRoman"/>
      <w:lvlText w:val="%6."/>
      <w:lvlJc w:val="right"/>
      <w:pPr>
        <w:ind w:left="4320" w:hanging="180"/>
      </w:pPr>
    </w:lvl>
    <w:lvl w:ilvl="6" w:tplc="C1AEB002">
      <w:start w:val="1"/>
      <w:numFmt w:val="decimal"/>
      <w:lvlText w:val="%7."/>
      <w:lvlJc w:val="left"/>
      <w:pPr>
        <w:ind w:left="5040" w:hanging="360"/>
      </w:pPr>
    </w:lvl>
    <w:lvl w:ilvl="7" w:tplc="BE5A338C">
      <w:start w:val="1"/>
      <w:numFmt w:val="lowerLetter"/>
      <w:lvlText w:val="%8."/>
      <w:lvlJc w:val="left"/>
      <w:pPr>
        <w:ind w:left="5760" w:hanging="360"/>
      </w:pPr>
    </w:lvl>
    <w:lvl w:ilvl="8" w:tplc="CD6C2E3E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DBA59FB"/>
    <w:multiLevelType w:val="hybridMultilevel"/>
    <w:tmpl w:val="9FE0E5C0"/>
    <w:lvl w:ilvl="0" w:tplc="93942AA8">
      <w:start w:val="1"/>
      <w:numFmt w:val="decimal"/>
      <w:lvlText w:val="%1."/>
      <w:lvlJc w:val="left"/>
      <w:pPr>
        <w:ind w:left="720" w:hanging="360"/>
      </w:pPr>
    </w:lvl>
    <w:lvl w:ilvl="1" w:tplc="DC68266A">
      <w:start w:val="1"/>
      <w:numFmt w:val="lowerLetter"/>
      <w:lvlText w:val="%2."/>
      <w:lvlJc w:val="left"/>
      <w:pPr>
        <w:ind w:left="1440" w:hanging="360"/>
      </w:pPr>
    </w:lvl>
    <w:lvl w:ilvl="2" w:tplc="26A04E1C">
      <w:start w:val="1"/>
      <w:numFmt w:val="lowerRoman"/>
      <w:lvlText w:val="%3."/>
      <w:lvlJc w:val="right"/>
      <w:pPr>
        <w:ind w:left="2160" w:hanging="180"/>
      </w:pPr>
    </w:lvl>
    <w:lvl w:ilvl="3" w:tplc="F89631FE">
      <w:start w:val="1"/>
      <w:numFmt w:val="decimal"/>
      <w:lvlText w:val="%4."/>
      <w:lvlJc w:val="left"/>
      <w:pPr>
        <w:ind w:left="2880" w:hanging="360"/>
      </w:pPr>
    </w:lvl>
    <w:lvl w:ilvl="4" w:tplc="59660E7E">
      <w:start w:val="1"/>
      <w:numFmt w:val="lowerLetter"/>
      <w:lvlText w:val="%5."/>
      <w:lvlJc w:val="left"/>
      <w:pPr>
        <w:ind w:left="3600" w:hanging="360"/>
      </w:pPr>
    </w:lvl>
    <w:lvl w:ilvl="5" w:tplc="3D9036C2">
      <w:start w:val="1"/>
      <w:numFmt w:val="lowerRoman"/>
      <w:lvlText w:val="%6."/>
      <w:lvlJc w:val="right"/>
      <w:pPr>
        <w:ind w:left="4320" w:hanging="180"/>
      </w:pPr>
    </w:lvl>
    <w:lvl w:ilvl="6" w:tplc="371237D6">
      <w:start w:val="1"/>
      <w:numFmt w:val="decimal"/>
      <w:lvlText w:val="%7."/>
      <w:lvlJc w:val="left"/>
      <w:pPr>
        <w:ind w:left="5040" w:hanging="360"/>
      </w:pPr>
    </w:lvl>
    <w:lvl w:ilvl="7" w:tplc="59047FA6">
      <w:start w:val="1"/>
      <w:numFmt w:val="lowerLetter"/>
      <w:lvlText w:val="%8."/>
      <w:lvlJc w:val="left"/>
      <w:pPr>
        <w:ind w:left="5760" w:hanging="360"/>
      </w:pPr>
    </w:lvl>
    <w:lvl w:ilvl="8" w:tplc="A7CA6B7A">
      <w:start w:val="1"/>
      <w:numFmt w:val="lowerRoman"/>
      <w:lvlText w:val="%9."/>
      <w:lvlJc w:val="right"/>
      <w:pPr>
        <w:ind w:left="6480" w:hanging="180"/>
      </w:pPr>
    </w:lvl>
  </w:abstractNum>
  <w:num w:numId="1" w16cid:durableId="1602956297">
    <w:abstractNumId w:val="2"/>
  </w:num>
  <w:num w:numId="2" w16cid:durableId="1209729431">
    <w:abstractNumId w:val="0"/>
  </w:num>
  <w:num w:numId="3" w16cid:durableId="1735397625">
    <w:abstractNumId w:val="1"/>
  </w:num>
  <w:num w:numId="4" w16cid:durableId="755588250">
    <w:abstractNumId w:val="4"/>
  </w:num>
  <w:num w:numId="5" w16cid:durableId="195343535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AD94F67"/>
    <w:rsid w:val="00017304"/>
    <w:rsid w:val="000A3DFA"/>
    <w:rsid w:val="0013572E"/>
    <w:rsid w:val="002417BC"/>
    <w:rsid w:val="003337CC"/>
    <w:rsid w:val="00347944"/>
    <w:rsid w:val="00413545"/>
    <w:rsid w:val="004D6759"/>
    <w:rsid w:val="006C5515"/>
    <w:rsid w:val="006D5E52"/>
    <w:rsid w:val="008E2E79"/>
    <w:rsid w:val="009D68DF"/>
    <w:rsid w:val="00A71116"/>
    <w:rsid w:val="00A75CA9"/>
    <w:rsid w:val="00BF4A17"/>
    <w:rsid w:val="00C12734"/>
    <w:rsid w:val="00D352A7"/>
    <w:rsid w:val="00DD3494"/>
    <w:rsid w:val="00F70DE7"/>
    <w:rsid w:val="01B7A5DF"/>
    <w:rsid w:val="041814CD"/>
    <w:rsid w:val="05C6F377"/>
    <w:rsid w:val="0D147697"/>
    <w:rsid w:val="0DA3B4CE"/>
    <w:rsid w:val="10EE3728"/>
    <w:rsid w:val="1543372B"/>
    <w:rsid w:val="15ACAF51"/>
    <w:rsid w:val="17E88375"/>
    <w:rsid w:val="193D970C"/>
    <w:rsid w:val="1B06F441"/>
    <w:rsid w:val="2070C0B7"/>
    <w:rsid w:val="207766A2"/>
    <w:rsid w:val="20813069"/>
    <w:rsid w:val="22DF5EC4"/>
    <w:rsid w:val="2338F476"/>
    <w:rsid w:val="2AA7A56E"/>
    <w:rsid w:val="2C0E9E8B"/>
    <w:rsid w:val="347C764C"/>
    <w:rsid w:val="351EBEBF"/>
    <w:rsid w:val="3D0DCFC7"/>
    <w:rsid w:val="40DA2086"/>
    <w:rsid w:val="41354A61"/>
    <w:rsid w:val="430990B1"/>
    <w:rsid w:val="4EEE75D1"/>
    <w:rsid w:val="51D5FCEB"/>
    <w:rsid w:val="5566721A"/>
    <w:rsid w:val="574EBF09"/>
    <w:rsid w:val="59D58D23"/>
    <w:rsid w:val="5AD94F67"/>
    <w:rsid w:val="612F5A7E"/>
    <w:rsid w:val="61552E74"/>
    <w:rsid w:val="6DF5518A"/>
    <w:rsid w:val="6E8923AB"/>
    <w:rsid w:val="717D594C"/>
    <w:rsid w:val="75F23E7A"/>
    <w:rsid w:val="75F6783D"/>
    <w:rsid w:val="796C6D2A"/>
    <w:rsid w:val="7AEF82F7"/>
    <w:rsid w:val="7BEF2314"/>
    <w:rsid w:val="7DD806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D94F67"/>
  <w15:chartTrackingRefBased/>
  <w15:docId w15:val="{9ACA16E1-891C-4E87-84A9-D691020AAC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D14769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Kate Coode</dc:creator>
  <keywords/>
  <dc:description/>
  <lastModifiedBy>Kate Coode</lastModifiedBy>
  <revision>20</revision>
  <dcterms:created xsi:type="dcterms:W3CDTF">2026-04-27T17:36:00.0000000Z</dcterms:created>
  <dcterms:modified xsi:type="dcterms:W3CDTF">2026-04-28T19:15:05.0714039Z</dcterms:modified>
</coreProperties>
</file>