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4C215" w14:textId="39E9E21F" w:rsidR="006D69BD" w:rsidRDefault="006D69BD">
      <w:r>
        <w:t xml:space="preserve">Encyclopaedia </w:t>
      </w:r>
      <w:r w:rsidR="00CD5604">
        <w:t>a</w:t>
      </w:r>
      <w:r>
        <w:t xml:space="preserve">rticle: </w:t>
      </w:r>
      <w:r w:rsidRPr="00AF1FC3">
        <w:rPr>
          <w:b/>
        </w:rPr>
        <w:t>Polytheism (Ancient Rome)</w:t>
      </w:r>
      <w:r>
        <w:tab/>
      </w:r>
    </w:p>
    <w:p w14:paraId="5AB6842E" w14:textId="77777777" w:rsidR="006D69BD" w:rsidRDefault="006D69BD"/>
    <w:p w14:paraId="792F1C1E" w14:textId="3FFAA4A4" w:rsidR="00F10B81" w:rsidRDefault="006D69BD" w:rsidP="00F10B81">
      <w:r>
        <w:t xml:space="preserve">Polytheism </w:t>
      </w:r>
      <w:r w:rsidR="00737044">
        <w:t>is</w:t>
      </w:r>
      <w:r>
        <w:t xml:space="preserve"> the belief</w:t>
      </w:r>
      <w:r w:rsidR="00D01BE9">
        <w:t xml:space="preserve"> in</w:t>
      </w:r>
      <w:r>
        <w:t xml:space="preserve"> and/or worship of more than one god</w:t>
      </w:r>
      <w:r w:rsidR="00E70F38">
        <w:t xml:space="preserve"> [Heinemann English Dictionary. 1995: </w:t>
      </w:r>
      <w:r w:rsidR="00E70F38" w:rsidRPr="002647E0">
        <w:t>791</w:t>
      </w:r>
      <w:r w:rsidR="00E70F38">
        <w:t>]</w:t>
      </w:r>
      <w:r w:rsidR="00D95B57">
        <w:t>.</w:t>
      </w:r>
      <w:r w:rsidR="008A2879">
        <w:t xml:space="preserve"> It derives from Greek</w:t>
      </w:r>
      <w:r w:rsidR="00801FE1">
        <w:t xml:space="preserve"> </w:t>
      </w:r>
      <w:r w:rsidR="00BA4AA5">
        <w:t>[po</w:t>
      </w:r>
      <w:r w:rsidR="00E07659">
        <w:t>l</w:t>
      </w:r>
      <w:r w:rsidR="007907D8">
        <w:t>y</w:t>
      </w:r>
      <w:r w:rsidR="00BA4AA5">
        <w:t xml:space="preserve"> – “many”, </w:t>
      </w:r>
      <w:proofErr w:type="spellStart"/>
      <w:r w:rsidR="00BA4AA5">
        <w:t>theos</w:t>
      </w:r>
      <w:proofErr w:type="spellEnd"/>
      <w:r w:rsidR="00BA4AA5">
        <w:t xml:space="preserve"> – “god”]</w:t>
      </w:r>
      <w:r w:rsidR="00BE7066">
        <w:t xml:space="preserve"> and</w:t>
      </w:r>
      <w:r w:rsidR="00FD03B3">
        <w:t xml:space="preserve"> </w:t>
      </w:r>
      <w:r w:rsidR="00DC57BF">
        <w:t>coined</w:t>
      </w:r>
      <w:r w:rsidR="00FD03B3">
        <w:t xml:space="preserve"> by </w:t>
      </w:r>
      <w:r w:rsidR="00D36764">
        <w:t>Philo of Alexandria</w:t>
      </w:r>
      <w:r w:rsidR="00BE7066">
        <w:t xml:space="preserve">, </w:t>
      </w:r>
      <w:r w:rsidR="00E67A4A">
        <w:t>however,</w:t>
      </w:r>
      <w:r w:rsidR="00BE7066">
        <w:t xml:space="preserve"> the word fell from </w:t>
      </w:r>
      <w:r w:rsidR="00C7613A">
        <w:t xml:space="preserve">popularity until it was </w:t>
      </w:r>
      <w:r w:rsidR="00C1659F">
        <w:t>‘</w:t>
      </w:r>
      <w:r w:rsidR="00C7613A">
        <w:t>rediscovered</w:t>
      </w:r>
      <w:r w:rsidR="00C1659F">
        <w:t>’</w:t>
      </w:r>
      <w:r w:rsidR="00C7613A">
        <w:t xml:space="preserve"> </w:t>
      </w:r>
      <w:r w:rsidR="004D2895">
        <w:t>in 1580 by</w:t>
      </w:r>
      <w:r w:rsidR="00974186">
        <w:t xml:space="preserve"> Frenchman</w:t>
      </w:r>
      <w:r w:rsidR="004D2895">
        <w:t xml:space="preserve"> Jean </w:t>
      </w:r>
      <w:proofErr w:type="spellStart"/>
      <w:r w:rsidR="004D2895">
        <w:t>Bodin</w:t>
      </w:r>
      <w:proofErr w:type="spellEnd"/>
      <w:r w:rsidR="00D36764">
        <w:t xml:space="preserve"> [</w:t>
      </w:r>
      <w:r w:rsidR="00E00BCB">
        <w:t>Schmidt.</w:t>
      </w:r>
      <w:r w:rsidR="005F6216">
        <w:t xml:space="preserve"> 1987</w:t>
      </w:r>
      <w:r w:rsidR="00E00BCB">
        <w:t>: 9</w:t>
      </w:r>
      <w:r w:rsidR="00D36764">
        <w:t xml:space="preserve">]. </w:t>
      </w:r>
      <w:r w:rsidR="00D361C3">
        <w:t xml:space="preserve">Possibly because of this some scholars seem to be </w:t>
      </w:r>
      <w:r w:rsidR="003D3839">
        <w:t>misled</w:t>
      </w:r>
      <w:r w:rsidR="00D361C3">
        <w:t xml:space="preserve"> in suggesting that</w:t>
      </w:r>
      <w:r w:rsidR="00E26EF0">
        <w:t xml:space="preserve"> in </w:t>
      </w:r>
      <w:r w:rsidR="00D361C3">
        <w:t>is</w:t>
      </w:r>
      <w:r w:rsidR="00E26EF0">
        <w:t xml:space="preserve"> a relatively recent term</w:t>
      </w:r>
      <w:r w:rsidR="00D361C3">
        <w:t xml:space="preserve">, </w:t>
      </w:r>
      <w:r w:rsidR="00192849">
        <w:t>perhaps no earlier than the 17</w:t>
      </w:r>
      <w:r w:rsidR="00192849" w:rsidRPr="00192849">
        <w:rPr>
          <w:vertAlign w:val="superscript"/>
        </w:rPr>
        <w:t>th</w:t>
      </w:r>
      <w:r w:rsidR="00192849">
        <w:t xml:space="preserve"> Century CE</w:t>
      </w:r>
      <w:r w:rsidR="00D361C3">
        <w:t xml:space="preserve">, as Jan </w:t>
      </w:r>
      <w:proofErr w:type="spellStart"/>
      <w:r w:rsidR="00D361C3">
        <w:t>Assmann</w:t>
      </w:r>
      <w:proofErr w:type="spellEnd"/>
      <w:r w:rsidR="00D361C3">
        <w:t xml:space="preserve"> does</w:t>
      </w:r>
      <w:r w:rsidR="008644E5">
        <w:t xml:space="preserve"> </w:t>
      </w:r>
      <w:r w:rsidR="00B33B1F">
        <w:t>[2007: 17</w:t>
      </w:r>
      <w:r w:rsidR="0020462D">
        <w:t>].</w:t>
      </w:r>
      <w:r w:rsidR="00B33B1F">
        <w:t xml:space="preserve"> </w:t>
      </w:r>
      <w:r w:rsidR="008644E5">
        <w:t xml:space="preserve">Polytheism is also defined by its parallel to the term </w:t>
      </w:r>
      <w:r w:rsidR="008644E5" w:rsidRPr="008644E5">
        <w:rPr>
          <w:i/>
        </w:rPr>
        <w:t>monotheism</w:t>
      </w:r>
      <w:r w:rsidR="008644E5">
        <w:t xml:space="preserve"> (</w:t>
      </w:r>
      <w:r w:rsidR="00704E1E">
        <w:t xml:space="preserve">religious belief/worship of </w:t>
      </w:r>
      <w:bookmarkStart w:id="0" w:name="_GoBack"/>
      <w:bookmarkEnd w:id="0"/>
      <w:r w:rsidR="00F031E9">
        <w:t>one God and no other</w:t>
      </w:r>
      <w:r w:rsidR="008644E5">
        <w:t xml:space="preserve">), </w:t>
      </w:r>
      <w:r w:rsidR="00F031E9">
        <w:t>th</w:t>
      </w:r>
      <w:r w:rsidR="00426810">
        <w:t>e</w:t>
      </w:r>
      <w:r w:rsidR="00F031E9">
        <w:t xml:space="preserve"> stark contrast</w:t>
      </w:r>
      <w:r w:rsidR="00426810">
        <w:t xml:space="preserve"> between the</w:t>
      </w:r>
      <w:r w:rsidR="00E3788D">
        <w:t>se groups</w:t>
      </w:r>
      <w:r w:rsidR="00F031E9">
        <w:t xml:space="preserve"> is what provides </w:t>
      </w:r>
      <w:r w:rsidR="00426810">
        <w:t xml:space="preserve">our understanding of the </w:t>
      </w:r>
      <w:r w:rsidR="00E3788D">
        <w:t xml:space="preserve">term polytheism. </w:t>
      </w:r>
    </w:p>
    <w:p w14:paraId="6766354E" w14:textId="1D6C8115" w:rsidR="00B72D1F" w:rsidRDefault="00B72D1F" w:rsidP="00F10B81"/>
    <w:p w14:paraId="3F293376" w14:textId="07CF5268" w:rsidR="00C66E1E" w:rsidRDefault="00C66E1E" w:rsidP="00C66E1E">
      <w:r>
        <w:t xml:space="preserve">Jan </w:t>
      </w:r>
      <w:proofErr w:type="spellStart"/>
      <w:r>
        <w:t>Assmann</w:t>
      </w:r>
      <w:proofErr w:type="spellEnd"/>
      <w:r>
        <w:t xml:space="preserve">, in his paper </w:t>
      </w:r>
      <w:r w:rsidRPr="003E02A4">
        <w:rPr>
          <w:i/>
        </w:rPr>
        <w:t>Monotheism and Polytheism</w:t>
      </w:r>
      <w:r>
        <w:t xml:space="preserve">, explores the idea that polytheism cannot so easily be defined as monotheism [2007: 17]. This comes from the idea that monotheists believe in one God and no other, while polytheists have a much more liberal belief without the rules, regulations and commandments of monotheistic religions. Also, tied in is the idea that polytheistic </w:t>
      </w:r>
      <w:r w:rsidR="00567EE2">
        <w:t>‘</w:t>
      </w:r>
      <w:r>
        <w:t>religions</w:t>
      </w:r>
      <w:r w:rsidR="00567EE2">
        <w:t>’</w:t>
      </w:r>
      <w:r>
        <w:t xml:space="preserve"> were not religions as we understand them today (with our monotheistic outlook), but more personal </w:t>
      </w:r>
      <w:r w:rsidR="00643C22">
        <w:t>spirituality</w:t>
      </w:r>
      <w:r>
        <w:t xml:space="preserve"> that may not be classed under the term religion at all. </w:t>
      </w:r>
      <w:proofErr w:type="spellStart"/>
      <w:r>
        <w:t>Assmann</w:t>
      </w:r>
      <w:proofErr w:type="spellEnd"/>
      <w:r>
        <w:t xml:space="preserve"> also points out that monotheism defines itself by its opposition to polytheism, while polytheism has no such dependence possibly </w:t>
      </w:r>
      <w:proofErr w:type="gramStart"/>
      <w:r>
        <w:t>due to the fact that</w:t>
      </w:r>
      <w:proofErr w:type="gramEnd"/>
      <w:r>
        <w:t xml:space="preserve"> it predates monotheistic religions [2007: 17]. </w:t>
      </w:r>
      <w:r w:rsidR="00640623">
        <w:t xml:space="preserve">However, what </w:t>
      </w:r>
      <w:proofErr w:type="spellStart"/>
      <w:r>
        <w:t>Assmann</w:t>
      </w:r>
      <w:proofErr w:type="spellEnd"/>
      <w:r>
        <w:t xml:space="preserve"> fails to discuss is the possibility that ‘polytheism’ is not necessarily always the correct term to be used when someone’s beliefs are not. This stems from the fact that monotheism is not just the definitive believe in a single omniscient God, but also the absolute belief that there is no other God or gods. Therefore, while polytheism is the belief in multiple deities, neither term gives explanation for a belief in one god without a dismissal of others. This is where these dual categories fall short. Here we must look to </w:t>
      </w:r>
      <w:proofErr w:type="spellStart"/>
      <w:r>
        <w:t>monolatry</w:t>
      </w:r>
      <w:proofErr w:type="spellEnd"/>
      <w:r>
        <w:t xml:space="preserve"> (the worship of one god, without the denial of </w:t>
      </w:r>
      <w:proofErr w:type="gramStart"/>
      <w:r>
        <w:t>other</w:t>
      </w:r>
      <w:proofErr w:type="gramEnd"/>
      <w:r>
        <w:t xml:space="preserve"> god’s existence). This term perhaps better explains the reality for many in ancient Rome, as they consistently worshiped the god most important to them, without d</w:t>
      </w:r>
      <w:r w:rsidR="003E27F8">
        <w:t>enying</w:t>
      </w:r>
      <w:r>
        <w:t xml:space="preserve"> the existence of others. Here we see the difference in belief and the reality of worship. It could also be argued that the cultic following of the Emperor created a religion in its self with a single man as the figure head. While this could easily </w:t>
      </w:r>
      <w:proofErr w:type="gramStart"/>
      <w:r>
        <w:t>be seen as</w:t>
      </w:r>
      <w:proofErr w:type="gramEnd"/>
      <w:r>
        <w:t xml:space="preserve"> the first step towards monotheism, it is also </w:t>
      </w:r>
      <w:proofErr w:type="spellStart"/>
      <w:r>
        <w:t>monolatry</w:t>
      </w:r>
      <w:proofErr w:type="spellEnd"/>
      <w:r>
        <w:t xml:space="preserve">. </w:t>
      </w:r>
    </w:p>
    <w:p w14:paraId="66A0BAC0" w14:textId="77777777" w:rsidR="00C66E1E" w:rsidRDefault="00C66E1E" w:rsidP="00F10B81"/>
    <w:p w14:paraId="71E6BD63" w14:textId="77777777" w:rsidR="0030206E" w:rsidRDefault="0030206E" w:rsidP="0030206E"/>
    <w:p w14:paraId="3BFC8683" w14:textId="77777777" w:rsidR="0030206E" w:rsidRDefault="0030206E" w:rsidP="0030206E">
      <w:r>
        <w:t xml:space="preserve">Ancient Roman polytheism refers to their belief in multiple deities (many of which originated in ancient Greece, as well as others acquired from other civilisations) and the mythology that surrounded them. These were namely Jupiter, Juno, Neptune, Pluto and Minerva (in Greek – Zeus, Hera, Poseidon, Hades and Athene) [Cotterell. 2006: 45-89]. Polytheistic religions, especially in the ancient worlds of Greece and Rome, were not like a religion we may think of today, such as Christianity, they were not set out with rules or with a single book which to follow. Instead, people were free to believe in what they wanted, although many may have identified with the vast array of gods, that isn’t to say that they all honoured the gods in the same way. Individuals would honour specific gods as and when they deemed necessary or essential (aside from public festivals). That isn’t to say that other gods outside of their ‘religion’ were false gods, they were just other gods, hence why it was so common for foreign gods to be incorporated into Roman mythology/religion. This can </w:t>
      </w:r>
      <w:r>
        <w:lastRenderedPageBreak/>
        <w:t xml:space="preserve">be seen in The Pantheon that Hadrian built for ‘all gods’ [Gates. 2011: 380]. This allowed for no restriction on beliefs and allowed for expansion within the current set of deities. In his book </w:t>
      </w:r>
      <w:proofErr w:type="spellStart"/>
      <w:r w:rsidRPr="00AF593A">
        <w:rPr>
          <w:i/>
        </w:rPr>
        <w:t>Fasti</w:t>
      </w:r>
      <w:proofErr w:type="spellEnd"/>
      <w:r>
        <w:t xml:space="preserve">, Ovid himself explains how Rome was the place of all gods [Ovid. </w:t>
      </w:r>
      <w:proofErr w:type="spellStart"/>
      <w:r w:rsidRPr="00583C6D">
        <w:rPr>
          <w:i/>
        </w:rPr>
        <w:t>Fasti</w:t>
      </w:r>
      <w:proofErr w:type="spellEnd"/>
      <w:r>
        <w:t xml:space="preserve"> IV]. This goes to show that polytheism in ancient Rome was more that just a belief in their own gods, but an acceptance of most, if not all, gods and goddesses. In fact, we know that when conquering new territories, the Romans took great care to make sure that they incorporated local gods into their beliefs. This was a part of Romanisation and gaining the acceptance of the resident population, but it was more than that. The Romans were very superstitious and because of this they feared angering any local gods, as a way of appeasing said deities. As such, they incorporated them and made offerings in their honour. We can see a great example of this in </w:t>
      </w:r>
      <w:proofErr w:type="spellStart"/>
      <w:r>
        <w:t>Aquae</w:t>
      </w:r>
      <w:proofErr w:type="spellEnd"/>
      <w:r>
        <w:t xml:space="preserve"> </w:t>
      </w:r>
      <w:proofErr w:type="spellStart"/>
      <w:r>
        <w:t>Sulis</w:t>
      </w:r>
      <w:proofErr w:type="spellEnd"/>
      <w:r>
        <w:t xml:space="preserve"> (modern Bath) with the temple of </w:t>
      </w:r>
      <w:proofErr w:type="spellStart"/>
      <w:r>
        <w:t>Sulis</w:t>
      </w:r>
      <w:proofErr w:type="spellEnd"/>
      <w:r>
        <w:t xml:space="preserve"> Minerva. She was a goddess made to amalgamate the Roman goddess Minerva and the local water goddess </w:t>
      </w:r>
      <w:proofErr w:type="spellStart"/>
      <w:r>
        <w:t>Sulis</w:t>
      </w:r>
      <w:proofErr w:type="spellEnd"/>
      <w:r>
        <w:t xml:space="preserve"> [Freeman.1996: 489]. However, just because these other gods were incorporated into the Roman pantheon in these places, that is not to say that they were brought back to Rome. Thus, in a sense they do not come under the umbrella of polytheism in ancient Rome, but the much wider umbrella of the Roman Empire. </w:t>
      </w:r>
    </w:p>
    <w:p w14:paraId="198BA603" w14:textId="77777777" w:rsidR="00C66E1E" w:rsidRDefault="00C66E1E" w:rsidP="00F10B81"/>
    <w:p w14:paraId="3B7C8D4E" w14:textId="038A0151" w:rsidR="000307E3" w:rsidRDefault="00F10B81" w:rsidP="000307E3">
      <w:r>
        <w:t>Often today those who hold a belief in more than one deity (particularly when that ‘religion’ is considered ancient) are referred to as pagans, an arguably derogatory term used by early Christians for the other contemp</w:t>
      </w:r>
      <w:r w:rsidR="007F273B">
        <w:t>oraneous</w:t>
      </w:r>
      <w:r>
        <w:t xml:space="preserve"> ‘religions’ (e.g. ancient Greek and Roman). The term </w:t>
      </w:r>
      <w:proofErr w:type="spellStart"/>
      <w:r w:rsidRPr="00B77032">
        <w:rPr>
          <w:i/>
        </w:rPr>
        <w:t>Paganismus</w:t>
      </w:r>
      <w:proofErr w:type="spellEnd"/>
      <w:r>
        <w:t xml:space="preserve"> was used first by Marius Victorinus and Augustine in the 4</w:t>
      </w:r>
      <w:r w:rsidRPr="00BB3A45">
        <w:rPr>
          <w:vertAlign w:val="superscript"/>
        </w:rPr>
        <w:t>th</w:t>
      </w:r>
      <w:r>
        <w:t xml:space="preserve"> Century </w:t>
      </w:r>
      <w:r w:rsidR="0002158A">
        <w:t>[Hornblower, et al. 2012: 1061]</w:t>
      </w:r>
      <w:r w:rsidR="00606325">
        <w:t>.</w:t>
      </w:r>
      <w:r w:rsidR="0002158A">
        <w:t xml:space="preserve"> </w:t>
      </w:r>
      <w:r>
        <w:t>It was later (as early as the 14</w:t>
      </w:r>
      <w:r w:rsidRPr="00591EBF">
        <w:rPr>
          <w:vertAlign w:val="superscript"/>
        </w:rPr>
        <w:t>th</w:t>
      </w:r>
      <w:r>
        <w:t xml:space="preserve"> century) translated into the English </w:t>
      </w:r>
      <w:r w:rsidRPr="00D64CEB">
        <w:rPr>
          <w:i/>
        </w:rPr>
        <w:t>pagan</w:t>
      </w:r>
      <w:r>
        <w:rPr>
          <w:i/>
        </w:rPr>
        <w:t>ism</w:t>
      </w:r>
      <w:r>
        <w:t xml:space="preserve"> that we know today</w:t>
      </w:r>
      <w:r w:rsidR="00181C9D">
        <w:t xml:space="preserve"> [Hornblower, et al. 2012: 1061]</w:t>
      </w:r>
      <w:r w:rsidR="0020462D">
        <w:t>.</w:t>
      </w:r>
      <w:r>
        <w:t xml:space="preserve"> While the early Christians may have used it </w:t>
      </w:r>
      <w:r w:rsidR="00BB670B">
        <w:t xml:space="preserve">instead of polytheism </w:t>
      </w:r>
      <w:r>
        <w:t>as an umbrella term to (distastefully) refer to those who were not of their faith (whether they may be polytheistic, monotheistic or atheists), today it is used proudly by those who practise ancient</w:t>
      </w:r>
      <w:r w:rsidR="00BC13B8">
        <w:t xml:space="preserve"> </w:t>
      </w:r>
      <w:r>
        <w:t xml:space="preserve">‘religions’ (which </w:t>
      </w:r>
      <w:r w:rsidR="007F273B">
        <w:t>are</w:t>
      </w:r>
      <w:r>
        <w:t xml:space="preserve"> often polytheistic in nature). </w:t>
      </w:r>
      <w:r w:rsidR="00974C47">
        <w:t>Thus</w:t>
      </w:r>
      <w:r w:rsidR="00467A50">
        <w:t>,</w:t>
      </w:r>
      <w:r w:rsidR="00974C47">
        <w:t xml:space="preserve"> we see a link, even in ancient Rome</w:t>
      </w:r>
      <w:r w:rsidR="001210DE">
        <w:t>,</w:t>
      </w:r>
      <w:r w:rsidR="00974C47">
        <w:t xml:space="preserve"> between the use of the word paganism and </w:t>
      </w:r>
      <w:r w:rsidR="001210DE">
        <w:t>polytheism.</w:t>
      </w:r>
      <w:r w:rsidR="000307E3">
        <w:t xml:space="preserve"> Ultimately it seems that polytheism (even within ancient Rome) is a problematic term. This isn’t helped by the fact that our understanding of polytheism has changed over time, hindered by the term ‘pagan’ as it gives us a false and derogatory image of what is in fact just a different religious experience.  </w:t>
      </w:r>
    </w:p>
    <w:p w14:paraId="5140E771" w14:textId="51EAE5BE" w:rsidR="00F10B81" w:rsidRDefault="00F10B81" w:rsidP="00F10B81"/>
    <w:p w14:paraId="50D69EBA" w14:textId="706A0D0B" w:rsidR="00E32452" w:rsidRDefault="00C84FA5" w:rsidP="00E32452">
      <w:r>
        <w:t>Furthering the</w:t>
      </w:r>
      <w:r w:rsidR="00F54409">
        <w:t xml:space="preserve"> discussion</w:t>
      </w:r>
      <w:r w:rsidR="00F10B81">
        <w:t xml:space="preserve"> as to </w:t>
      </w:r>
      <w:proofErr w:type="gramStart"/>
      <w:r w:rsidR="00F10B81">
        <w:t>whether or not</w:t>
      </w:r>
      <w:proofErr w:type="gramEnd"/>
      <w:r w:rsidR="00F10B81">
        <w:t xml:space="preserve"> </w:t>
      </w:r>
      <w:r w:rsidR="00F10B81" w:rsidRPr="00537B19">
        <w:rPr>
          <w:i/>
        </w:rPr>
        <w:t>polytheism</w:t>
      </w:r>
      <w:r w:rsidR="00F10B81">
        <w:t xml:space="preserve"> is the correct term to apply to the religious practises in ancient Rome. </w:t>
      </w:r>
      <w:r w:rsidR="003C65A2">
        <w:t>One might argue that</w:t>
      </w:r>
      <w:r w:rsidR="00F10B81">
        <w:t xml:space="preserve"> the Roman people </w:t>
      </w:r>
      <w:r w:rsidR="007D6596">
        <w:t>fall under a more</w:t>
      </w:r>
      <w:r w:rsidR="00F10B81">
        <w:t xml:space="preserve"> monotheis</w:t>
      </w:r>
      <w:r w:rsidR="007D6596">
        <w:t>tic set of beliefs</w:t>
      </w:r>
      <w:r w:rsidR="00F10B81">
        <w:t xml:space="preserve">, possibly without realising. Although they may have believed in multiple gods, they belonged to one body (i.e. Olympus) this arguably means people are believing in one institution, lead by a single figure – Jupiter. </w:t>
      </w:r>
      <w:r w:rsidR="00A7049F">
        <w:t xml:space="preserve">David Potter </w:t>
      </w:r>
      <w:r w:rsidR="00A825C1">
        <w:t xml:space="preserve">touches on this subject stating that </w:t>
      </w:r>
      <w:r w:rsidR="00B533FF">
        <w:t>‘the gods represented the will of a single divine mind’</w:t>
      </w:r>
      <w:r w:rsidR="00AB059A">
        <w:t xml:space="preserve">, highlighting the idea that the Pantheon of gods came under one </w:t>
      </w:r>
      <w:r w:rsidR="008F595B">
        <w:t>school of thinking [2009:</w:t>
      </w:r>
      <w:r w:rsidR="00235AAF">
        <w:t xml:space="preserve"> </w:t>
      </w:r>
      <w:r w:rsidR="00946307">
        <w:t>222-223</w:t>
      </w:r>
      <w:r w:rsidR="008F595B">
        <w:t xml:space="preserve">]. </w:t>
      </w:r>
      <w:r w:rsidR="00F10B81">
        <w:t>Ultimately this is the way that the people went, narrowing their field of gods until there was one God they worshiped</w:t>
      </w:r>
      <w:r w:rsidR="00456BC2">
        <w:t xml:space="preserve"> (</w:t>
      </w:r>
      <w:r w:rsidR="00C93D79">
        <w:t xml:space="preserve">this was the Christian God who appealed to </w:t>
      </w:r>
      <w:r w:rsidR="00606685">
        <w:t>new ideologies</w:t>
      </w:r>
      <w:r w:rsidR="00456BC2">
        <w:t>)</w:t>
      </w:r>
      <w:r w:rsidR="00F10B81">
        <w:t xml:space="preserve">. </w:t>
      </w:r>
    </w:p>
    <w:p w14:paraId="67DCD5DC" w14:textId="1E053D67" w:rsidR="00916072" w:rsidRDefault="00916072"/>
    <w:p w14:paraId="0D0583D4" w14:textId="391BE1EC" w:rsidR="000865E0" w:rsidRDefault="00584A4C">
      <w:r>
        <w:t xml:space="preserve">The polytheistic character of ancient Rome is also </w:t>
      </w:r>
      <w:r w:rsidR="00CF3A8E">
        <w:t xml:space="preserve">apparent in their social calendar. </w:t>
      </w:r>
      <w:r w:rsidR="00916072">
        <w:t xml:space="preserve">Within the </w:t>
      </w:r>
      <w:r w:rsidR="00CF069F">
        <w:t>R</w:t>
      </w:r>
      <w:r w:rsidR="00916072">
        <w:t xml:space="preserve">oman calendar there were </w:t>
      </w:r>
      <w:r w:rsidR="005A0D5C">
        <w:t xml:space="preserve">many festivals </w:t>
      </w:r>
      <w:r w:rsidR="00F9639D">
        <w:t xml:space="preserve">throughout the year, the exact number varying from year to year. </w:t>
      </w:r>
      <w:r w:rsidR="00516BF6">
        <w:t xml:space="preserve">Many of the months within are either named after a god or are under the protection of a specific god. </w:t>
      </w:r>
      <w:r w:rsidR="002C21A8">
        <w:t>We see d</w:t>
      </w:r>
      <w:r w:rsidR="00277DB0">
        <w:t xml:space="preserve">ue to the polytheistic nature of Rome how the pantheon of gods is not only </w:t>
      </w:r>
      <w:r w:rsidR="00277DB0">
        <w:lastRenderedPageBreak/>
        <w:t>important within their ‘religion’</w:t>
      </w:r>
      <w:r w:rsidR="002B2CB3">
        <w:t>,</w:t>
      </w:r>
      <w:r w:rsidR="00277DB0">
        <w:t xml:space="preserve"> bu</w:t>
      </w:r>
      <w:r w:rsidR="00311225">
        <w:t>t it also affects</w:t>
      </w:r>
      <w:r w:rsidR="00661EB9">
        <w:t>,</w:t>
      </w:r>
      <w:r w:rsidR="00311225">
        <w:t xml:space="preserve"> </w:t>
      </w:r>
      <w:r w:rsidR="00A63B7E">
        <w:t>what at first glance might seem</w:t>
      </w:r>
      <w:r w:rsidR="00661EB9">
        <w:t>,</w:t>
      </w:r>
      <w:r w:rsidR="00A63B7E">
        <w:t xml:space="preserve"> </w:t>
      </w:r>
      <w:r w:rsidR="00311225">
        <w:t xml:space="preserve">non-religious aspects of </w:t>
      </w:r>
      <w:r w:rsidR="00D22ED7">
        <w:t xml:space="preserve">daily </w:t>
      </w:r>
      <w:r w:rsidR="00311225">
        <w:t>life.</w:t>
      </w:r>
      <w:r w:rsidR="00D22ED7">
        <w:t xml:space="preserve"> </w:t>
      </w:r>
      <w:r w:rsidR="007E5A51">
        <w:t xml:space="preserve">We know </w:t>
      </w:r>
      <w:r w:rsidR="00A453E7">
        <w:t xml:space="preserve">that </w:t>
      </w:r>
      <w:r w:rsidR="00262F0C">
        <w:t xml:space="preserve">in ancient Rome (as well in many other ancient civilisations) </w:t>
      </w:r>
      <w:r w:rsidR="00EE0358">
        <w:t xml:space="preserve">‘the gods were everywhere </w:t>
      </w:r>
      <w:proofErr w:type="gramStart"/>
      <w:r w:rsidR="00EE0358">
        <w:t>and in all things’</w:t>
      </w:r>
      <w:proofErr w:type="gramEnd"/>
      <w:r w:rsidR="00790E4C">
        <w:t xml:space="preserve"> [</w:t>
      </w:r>
      <w:r w:rsidR="005B75F8">
        <w:t>Garland. 20</w:t>
      </w:r>
      <w:r w:rsidR="0093302B">
        <w:t>14</w:t>
      </w:r>
      <w:r w:rsidR="005B75F8">
        <w:t>: 197</w:t>
      </w:r>
      <w:r w:rsidR="00790E4C">
        <w:t>].</w:t>
      </w:r>
      <w:r w:rsidR="00EE0358">
        <w:t xml:space="preserve"> </w:t>
      </w:r>
      <w:r w:rsidR="00790E4C">
        <w:t>I</w:t>
      </w:r>
      <w:r w:rsidR="00EE0358">
        <w:t>t is because of this that</w:t>
      </w:r>
      <w:r w:rsidR="003B3573">
        <w:t xml:space="preserve"> often</w:t>
      </w:r>
      <w:r w:rsidR="00EE0358">
        <w:t xml:space="preserve"> </w:t>
      </w:r>
      <w:r w:rsidR="00C4743C">
        <w:t xml:space="preserve">when </w:t>
      </w:r>
      <w:r w:rsidR="003B3573">
        <w:t xml:space="preserve">religion </w:t>
      </w:r>
      <w:r w:rsidR="00C4743C">
        <w:t xml:space="preserve">in ancient </w:t>
      </w:r>
      <w:r w:rsidR="00790E4C">
        <w:t>Rome</w:t>
      </w:r>
      <w:r w:rsidR="00AE1543">
        <w:t xml:space="preserve"> is discussed</w:t>
      </w:r>
      <w:r w:rsidR="00790E4C">
        <w:t>,</w:t>
      </w:r>
      <w:r w:rsidR="0084544A">
        <w:t xml:space="preserve"> we must look past what </w:t>
      </w:r>
      <w:r w:rsidR="00790E4C">
        <w:t xml:space="preserve">today would be considered the boundaries of </w:t>
      </w:r>
      <w:r w:rsidR="0084544A">
        <w:t xml:space="preserve">religion and into other aspects of the society. </w:t>
      </w:r>
      <w:r w:rsidR="00DE1054">
        <w:t xml:space="preserve">This seems to be especially </w:t>
      </w:r>
      <w:r w:rsidR="0088092D">
        <w:t>pertinent</w:t>
      </w:r>
      <w:r w:rsidR="00DE1054">
        <w:t xml:space="preserve"> due to th</w:t>
      </w:r>
      <w:r w:rsidR="007069DA">
        <w:t>e polytheistic nature of ancient Rome</w:t>
      </w:r>
      <w:r w:rsidR="002D7B91">
        <w:t>;</w:t>
      </w:r>
      <w:r w:rsidR="007069DA">
        <w:t xml:space="preserve"> w</w:t>
      </w:r>
      <w:r w:rsidR="00180494">
        <w:t>ere</w:t>
      </w:r>
      <w:r w:rsidR="007069DA">
        <w:t xml:space="preserve"> it a monotheistic society, as many in the West are today, there would likely be </w:t>
      </w:r>
      <w:r w:rsidR="00676373">
        <w:t>fewer</w:t>
      </w:r>
      <w:r w:rsidR="007069DA">
        <w:t xml:space="preserve"> </w:t>
      </w:r>
      <w:r w:rsidR="00843D6F">
        <w:t xml:space="preserve">festivals as most in Rome were dedicated to a specific god or goddess. </w:t>
      </w:r>
    </w:p>
    <w:p w14:paraId="323A3929" w14:textId="2289CB58" w:rsidR="00836AC4" w:rsidRDefault="00836AC4"/>
    <w:p w14:paraId="4D79D13A" w14:textId="77777777" w:rsidR="00E96193" w:rsidRDefault="00E96193"/>
    <w:p w14:paraId="139F6A3C" w14:textId="37DA3B48" w:rsidR="00A40FC6" w:rsidRDefault="00A40FC6">
      <w:pPr>
        <w:rPr>
          <w:b/>
        </w:rPr>
      </w:pPr>
      <w:r w:rsidRPr="00AF1FC3">
        <w:rPr>
          <w:b/>
        </w:rPr>
        <w:t>Referenced Works and Further Reading</w:t>
      </w:r>
    </w:p>
    <w:p w14:paraId="4A2100B6" w14:textId="77777777" w:rsidR="000776B4" w:rsidRPr="00AF1FC3" w:rsidRDefault="000776B4">
      <w:pPr>
        <w:rPr>
          <w:b/>
        </w:rPr>
      </w:pPr>
    </w:p>
    <w:p w14:paraId="515F55D9" w14:textId="6CCED8DC" w:rsidR="00946BA7" w:rsidRPr="00946BA7" w:rsidRDefault="00946BA7">
      <w:pPr>
        <w:rPr>
          <w:b/>
        </w:rPr>
      </w:pPr>
      <w:r w:rsidRPr="00946BA7">
        <w:rPr>
          <w:b/>
        </w:rPr>
        <w:t xml:space="preserve">Ancient </w:t>
      </w:r>
      <w:r w:rsidR="00E46C2C">
        <w:rPr>
          <w:b/>
        </w:rPr>
        <w:t>S</w:t>
      </w:r>
      <w:r w:rsidR="00836AC4">
        <w:rPr>
          <w:b/>
        </w:rPr>
        <w:t xml:space="preserve">cholarship </w:t>
      </w:r>
    </w:p>
    <w:p w14:paraId="66C8FFCF" w14:textId="37DD457B" w:rsidR="00946BA7" w:rsidRDefault="00946BA7">
      <w:r>
        <w:t xml:space="preserve">Ovid. </w:t>
      </w:r>
      <w:proofErr w:type="spellStart"/>
      <w:r w:rsidRPr="00946BA7">
        <w:rPr>
          <w:i/>
        </w:rPr>
        <w:t>Fasti</w:t>
      </w:r>
      <w:proofErr w:type="spellEnd"/>
      <w:r>
        <w:t xml:space="preserve"> </w:t>
      </w:r>
      <w:r w:rsidR="009641A2">
        <w:t>(</w:t>
      </w:r>
      <w:r w:rsidR="00B9740D">
        <w:t>t</w:t>
      </w:r>
      <w:r w:rsidR="00BA1C35">
        <w:t>rans</w:t>
      </w:r>
      <w:r w:rsidR="00B9740D">
        <w:t>.</w:t>
      </w:r>
      <w:r w:rsidR="00BA1C35">
        <w:t xml:space="preserve"> by </w:t>
      </w:r>
      <w:r w:rsidR="00B9740D">
        <w:t>J.G. Frazer</w:t>
      </w:r>
      <w:r w:rsidR="009641A2">
        <w:t>)</w:t>
      </w:r>
      <w:r w:rsidR="00B9740D">
        <w:t>.</w:t>
      </w:r>
      <w:r w:rsidR="00647A10">
        <w:t xml:space="preserve"> Available from</w:t>
      </w:r>
      <w:r w:rsidR="00EA58C4">
        <w:t>:</w:t>
      </w:r>
      <w:r w:rsidR="00647A10">
        <w:t xml:space="preserve"> </w:t>
      </w:r>
      <w:hyperlink r:id="rId7" w:anchor="28" w:history="1">
        <w:r w:rsidR="00647A10" w:rsidRPr="002651EC">
          <w:rPr>
            <w:rStyle w:val="Hyperlink"/>
          </w:rPr>
          <w:t>https://www.theoi.com/Text/OvidFasti4.html#28</w:t>
        </w:r>
      </w:hyperlink>
      <w:r w:rsidR="00647A10">
        <w:t xml:space="preserve"> . </w:t>
      </w:r>
      <w:r w:rsidR="00EA58C4">
        <w:tab/>
      </w:r>
      <w:r w:rsidR="00647A10">
        <w:t>Accessed 1</w:t>
      </w:r>
      <w:r w:rsidR="000D0A3E">
        <w:t>9.01.19</w:t>
      </w:r>
      <w:r w:rsidR="00B9740D">
        <w:t xml:space="preserve"> </w:t>
      </w:r>
    </w:p>
    <w:p w14:paraId="694931C2" w14:textId="77777777" w:rsidR="00946BA7" w:rsidRDefault="00946BA7"/>
    <w:p w14:paraId="7B7709BE" w14:textId="1FE32270" w:rsidR="006C4CB3" w:rsidRPr="00946BA7" w:rsidRDefault="006C4CB3">
      <w:pPr>
        <w:rPr>
          <w:b/>
        </w:rPr>
      </w:pPr>
      <w:r w:rsidRPr="00946BA7">
        <w:rPr>
          <w:b/>
        </w:rPr>
        <w:t>Modern</w:t>
      </w:r>
      <w:r w:rsidR="00836AC4">
        <w:rPr>
          <w:b/>
        </w:rPr>
        <w:t xml:space="preserve"> </w:t>
      </w:r>
      <w:r w:rsidR="00E46C2C">
        <w:rPr>
          <w:b/>
        </w:rPr>
        <w:t xml:space="preserve">Scholarship </w:t>
      </w:r>
    </w:p>
    <w:p w14:paraId="186D2B0C" w14:textId="40E710A9" w:rsidR="00DD4B15" w:rsidRDefault="008D445D">
      <w:proofErr w:type="spellStart"/>
      <w:r>
        <w:t>Assmann</w:t>
      </w:r>
      <w:proofErr w:type="spellEnd"/>
      <w:r>
        <w:t xml:space="preserve">, J. 2007. ‘Monotheism and Polytheism’ in </w:t>
      </w:r>
      <w:r w:rsidRPr="001D2B82">
        <w:rPr>
          <w:i/>
        </w:rPr>
        <w:t xml:space="preserve">Ancient Religions </w:t>
      </w:r>
      <w:r>
        <w:t>(S</w:t>
      </w:r>
      <w:r w:rsidR="001D2B82">
        <w:t>.I. Johnston ed.</w:t>
      </w:r>
      <w:r>
        <w:t>)</w:t>
      </w:r>
      <w:r w:rsidR="001D2B82">
        <w:t xml:space="preserve">. </w:t>
      </w:r>
      <w:r w:rsidR="001D2B82">
        <w:tab/>
      </w:r>
      <w:r w:rsidR="001D2B82">
        <w:tab/>
        <w:t xml:space="preserve">London, England: The </w:t>
      </w:r>
      <w:proofErr w:type="spellStart"/>
      <w:r w:rsidR="001D2B82">
        <w:t>Belknap</w:t>
      </w:r>
      <w:proofErr w:type="spellEnd"/>
      <w:r w:rsidR="001D2B82">
        <w:t xml:space="preserve"> Press of Harvard University Press</w:t>
      </w:r>
    </w:p>
    <w:p w14:paraId="4AE56F86" w14:textId="06B83F58" w:rsidR="00115F0F" w:rsidRDefault="00115F0F">
      <w:r>
        <w:t xml:space="preserve">Cotterell, A. </w:t>
      </w:r>
      <w:r w:rsidR="003A5AEC">
        <w:t xml:space="preserve">1996 (2006 </w:t>
      </w:r>
      <w:proofErr w:type="spellStart"/>
      <w:r w:rsidR="003A5AEC">
        <w:t>edt</w:t>
      </w:r>
      <w:proofErr w:type="spellEnd"/>
      <w:r w:rsidR="003A5AEC">
        <w:t>.)</w:t>
      </w:r>
      <w:r w:rsidR="000123DF">
        <w:t xml:space="preserve">. </w:t>
      </w:r>
      <w:r w:rsidR="000123DF" w:rsidRPr="005D71BC">
        <w:rPr>
          <w:i/>
        </w:rPr>
        <w:t xml:space="preserve">The </w:t>
      </w:r>
      <w:proofErr w:type="spellStart"/>
      <w:r w:rsidR="000123DF" w:rsidRPr="005D71BC">
        <w:rPr>
          <w:i/>
        </w:rPr>
        <w:t>Encyclopedia</w:t>
      </w:r>
      <w:proofErr w:type="spellEnd"/>
      <w:r w:rsidR="000123DF" w:rsidRPr="005D71BC">
        <w:rPr>
          <w:i/>
        </w:rPr>
        <w:t xml:space="preserve"> of Classical Mythology</w:t>
      </w:r>
      <w:r w:rsidR="000123DF">
        <w:t xml:space="preserve">. </w:t>
      </w:r>
      <w:r w:rsidR="00CE376E">
        <w:t xml:space="preserve">London, United Kingdom: </w:t>
      </w:r>
      <w:r w:rsidR="00F97C7D">
        <w:tab/>
        <w:t>Lorenz Books</w:t>
      </w:r>
    </w:p>
    <w:p w14:paraId="6562C013" w14:textId="6EA36AD8" w:rsidR="009278BE" w:rsidRDefault="009278BE">
      <w:r>
        <w:t xml:space="preserve">Freeman, </w:t>
      </w:r>
      <w:r w:rsidR="00027B3B">
        <w:t xml:space="preserve">C. 1996. </w:t>
      </w:r>
      <w:r w:rsidR="00027B3B" w:rsidRPr="003465B8">
        <w:rPr>
          <w:i/>
        </w:rPr>
        <w:t>Egypt, Greece and Rome: Civilizations of the Ancient Mediterranean.</w:t>
      </w:r>
      <w:r w:rsidR="00027B3B">
        <w:t xml:space="preserve"> </w:t>
      </w:r>
      <w:r w:rsidR="003465B8">
        <w:t xml:space="preserve">New York, </w:t>
      </w:r>
      <w:r w:rsidR="003465B8">
        <w:tab/>
        <w:t>USA: Oxford University Press</w:t>
      </w:r>
    </w:p>
    <w:p w14:paraId="78FBD584" w14:textId="7E363688" w:rsidR="00695E29" w:rsidRDefault="00695E29">
      <w:r>
        <w:t>Garland</w:t>
      </w:r>
      <w:r w:rsidR="00BA2C20">
        <w:t>, R. 2008</w:t>
      </w:r>
      <w:r w:rsidR="004F7F3A">
        <w:t xml:space="preserve"> (2</w:t>
      </w:r>
      <w:r w:rsidR="004F7F3A" w:rsidRPr="004F7F3A">
        <w:rPr>
          <w:vertAlign w:val="superscript"/>
        </w:rPr>
        <w:t>nd</w:t>
      </w:r>
      <w:r w:rsidR="004F7F3A">
        <w:t xml:space="preserve"> </w:t>
      </w:r>
      <w:proofErr w:type="spellStart"/>
      <w:r w:rsidR="004F7F3A">
        <w:t>edt</w:t>
      </w:r>
      <w:proofErr w:type="spellEnd"/>
      <w:r w:rsidR="004F7F3A">
        <w:t>.</w:t>
      </w:r>
      <w:r w:rsidR="0093302B">
        <w:t xml:space="preserve"> 2014</w:t>
      </w:r>
      <w:r w:rsidR="004F7F3A">
        <w:t>)</w:t>
      </w:r>
      <w:r w:rsidR="00BA2C20">
        <w:t xml:space="preserve">. </w:t>
      </w:r>
      <w:r w:rsidR="005F46B0" w:rsidRPr="004F7F3A">
        <w:rPr>
          <w:i/>
        </w:rPr>
        <w:t>Daily Life of the Ancient Greeks</w:t>
      </w:r>
      <w:r w:rsidR="005F46B0">
        <w:t xml:space="preserve">. </w:t>
      </w:r>
      <w:r w:rsidR="00FB504C">
        <w:t xml:space="preserve">England: Hackett </w:t>
      </w:r>
      <w:r w:rsidR="003748BD">
        <w:tab/>
      </w:r>
      <w:r w:rsidR="003748BD">
        <w:tab/>
      </w:r>
      <w:r w:rsidR="00FB504C">
        <w:t xml:space="preserve">Publishing </w:t>
      </w:r>
      <w:r w:rsidR="003748BD">
        <w:t>Company</w:t>
      </w:r>
    </w:p>
    <w:p w14:paraId="4ED8D1F2" w14:textId="68FEAD6D" w:rsidR="002854E6" w:rsidRDefault="002854E6">
      <w:r>
        <w:t xml:space="preserve">Gates, C. </w:t>
      </w:r>
      <w:r w:rsidR="00B723A0">
        <w:t>2003 (2</w:t>
      </w:r>
      <w:r w:rsidR="00B723A0" w:rsidRPr="00B723A0">
        <w:rPr>
          <w:vertAlign w:val="superscript"/>
        </w:rPr>
        <w:t>nd</w:t>
      </w:r>
      <w:r w:rsidR="00B723A0">
        <w:t xml:space="preserve"> </w:t>
      </w:r>
      <w:proofErr w:type="spellStart"/>
      <w:r w:rsidR="00B723A0">
        <w:t>edt</w:t>
      </w:r>
      <w:proofErr w:type="spellEnd"/>
      <w:r w:rsidR="00B723A0">
        <w:t xml:space="preserve">. 2011). </w:t>
      </w:r>
      <w:r w:rsidR="00B723A0" w:rsidRPr="00500E3E">
        <w:rPr>
          <w:i/>
        </w:rPr>
        <w:t>Ancient Cities:</w:t>
      </w:r>
      <w:r w:rsidR="009D3B2A" w:rsidRPr="00500E3E">
        <w:rPr>
          <w:i/>
        </w:rPr>
        <w:t xml:space="preserve"> The archaeology of urban life in the Ancient Near East </w:t>
      </w:r>
      <w:r w:rsidR="00500E3E">
        <w:rPr>
          <w:i/>
        </w:rPr>
        <w:tab/>
      </w:r>
      <w:r w:rsidR="009D3B2A" w:rsidRPr="00500E3E">
        <w:rPr>
          <w:i/>
        </w:rPr>
        <w:t>and Egypt, Greece, and Rome</w:t>
      </w:r>
      <w:r w:rsidR="00734067">
        <w:t xml:space="preserve">. London (UK) and New York (USA): </w:t>
      </w:r>
      <w:r w:rsidR="00500E3E">
        <w:t xml:space="preserve">Routledge </w:t>
      </w:r>
    </w:p>
    <w:p w14:paraId="7175343F" w14:textId="77777777" w:rsidR="00662973" w:rsidRDefault="005C05F6" w:rsidP="00662973">
      <w:r>
        <w:t xml:space="preserve">Hornblower, S., </w:t>
      </w:r>
      <w:proofErr w:type="spellStart"/>
      <w:r w:rsidR="00C54485">
        <w:t>Spawforth</w:t>
      </w:r>
      <w:proofErr w:type="spellEnd"/>
      <w:r w:rsidR="00C54485">
        <w:t xml:space="preserve">, </w:t>
      </w:r>
      <w:r w:rsidR="006E466C">
        <w:t xml:space="preserve">A. and </w:t>
      </w:r>
      <w:proofErr w:type="spellStart"/>
      <w:r w:rsidR="006E466C">
        <w:t>Eidinow</w:t>
      </w:r>
      <w:proofErr w:type="spellEnd"/>
      <w:r w:rsidR="006E466C">
        <w:t xml:space="preserve">, E. </w:t>
      </w:r>
      <w:r w:rsidR="00AD70C7">
        <w:t xml:space="preserve">ed. </w:t>
      </w:r>
      <w:r w:rsidR="00545A93">
        <w:t>19</w:t>
      </w:r>
      <w:r w:rsidR="00AD70C7">
        <w:t>49</w:t>
      </w:r>
      <w:r w:rsidR="006F4095">
        <w:t xml:space="preserve"> (</w:t>
      </w:r>
      <w:r w:rsidR="00545A93">
        <w:t>2012 4</w:t>
      </w:r>
      <w:r w:rsidR="00545A93" w:rsidRPr="00545A93">
        <w:rPr>
          <w:vertAlign w:val="superscript"/>
        </w:rPr>
        <w:t>th</w:t>
      </w:r>
      <w:r w:rsidR="00545A93">
        <w:t xml:space="preserve"> </w:t>
      </w:r>
      <w:proofErr w:type="spellStart"/>
      <w:r w:rsidR="00545A93">
        <w:t>edt</w:t>
      </w:r>
      <w:proofErr w:type="spellEnd"/>
      <w:r w:rsidR="00545A93">
        <w:t>.</w:t>
      </w:r>
      <w:r w:rsidR="006F4095">
        <w:t>)</w:t>
      </w:r>
      <w:r w:rsidR="00AD70C7">
        <w:t xml:space="preserve">. </w:t>
      </w:r>
      <w:r w:rsidR="009303D3" w:rsidRPr="00D0212C">
        <w:rPr>
          <w:i/>
        </w:rPr>
        <w:t>The Oxford Classical</w:t>
      </w:r>
      <w:r w:rsidR="000559C9">
        <w:rPr>
          <w:i/>
        </w:rPr>
        <w:tab/>
      </w:r>
      <w:r w:rsidR="000559C9">
        <w:rPr>
          <w:i/>
        </w:rPr>
        <w:tab/>
      </w:r>
      <w:r w:rsidR="009303D3" w:rsidRPr="00D0212C">
        <w:rPr>
          <w:i/>
        </w:rPr>
        <w:t xml:space="preserve"> Dictionary</w:t>
      </w:r>
      <w:r w:rsidR="009303D3">
        <w:t xml:space="preserve">. </w:t>
      </w:r>
      <w:r w:rsidR="00140CC2">
        <w:t>Oxford, England: Oxford University Press</w:t>
      </w:r>
    </w:p>
    <w:p w14:paraId="45233A47" w14:textId="618050AA" w:rsidR="002C7DF8" w:rsidRDefault="000559C9" w:rsidP="00662973">
      <w:pPr>
        <w:rPr>
          <w:rFonts w:cstheme="minorHAnsi"/>
        </w:rPr>
      </w:pPr>
      <w:r>
        <w:rPr>
          <w:rFonts w:cstheme="minorHAnsi"/>
        </w:rPr>
        <w:t>Polytheism</w:t>
      </w:r>
      <w:r w:rsidR="00E333CE">
        <w:rPr>
          <w:rFonts w:cstheme="minorHAnsi"/>
        </w:rPr>
        <w:t xml:space="preserve">. 1979. (1995 </w:t>
      </w:r>
      <w:proofErr w:type="spellStart"/>
      <w:r w:rsidR="00E333CE">
        <w:rPr>
          <w:rFonts w:cstheme="minorHAnsi"/>
        </w:rPr>
        <w:t>edt</w:t>
      </w:r>
      <w:proofErr w:type="spellEnd"/>
      <w:r w:rsidR="00E333CE">
        <w:rPr>
          <w:rFonts w:cstheme="minorHAnsi"/>
        </w:rPr>
        <w:t xml:space="preserve">.). In </w:t>
      </w:r>
      <w:r w:rsidR="00E333CE" w:rsidRPr="007404C7">
        <w:rPr>
          <w:rFonts w:cstheme="minorHAnsi"/>
          <w:i/>
        </w:rPr>
        <w:t>Heinemann English Dictionary</w:t>
      </w:r>
      <w:r w:rsidR="00E333CE">
        <w:rPr>
          <w:rFonts w:cstheme="minorHAnsi"/>
        </w:rPr>
        <w:t xml:space="preserve">. Oxford, England: Heinemann </w:t>
      </w:r>
      <w:r w:rsidR="00E333CE">
        <w:rPr>
          <w:rFonts w:cstheme="minorHAnsi"/>
        </w:rPr>
        <w:tab/>
        <w:t>Educational Books Ltd.</w:t>
      </w:r>
    </w:p>
    <w:p w14:paraId="12A37655" w14:textId="22E0937D" w:rsidR="00235AAF" w:rsidRPr="00662973" w:rsidRDefault="00235AAF" w:rsidP="00662973">
      <w:r>
        <w:t xml:space="preserve">Potter, D. 2009. </w:t>
      </w:r>
      <w:r w:rsidR="003778FE" w:rsidRPr="00B677BB">
        <w:rPr>
          <w:i/>
        </w:rPr>
        <w:t>Rome in the Ancient World: From Romulus to Justinian</w:t>
      </w:r>
      <w:r w:rsidR="003778FE">
        <w:t xml:space="preserve">. </w:t>
      </w:r>
      <w:r w:rsidR="00B677BB">
        <w:t xml:space="preserve">London, UK: Thames &amp; </w:t>
      </w:r>
      <w:r w:rsidR="00B677BB">
        <w:tab/>
        <w:t>Hudson Ltd.</w:t>
      </w:r>
    </w:p>
    <w:p w14:paraId="6FDBBBCA" w14:textId="3806DC15" w:rsidR="008A1B99" w:rsidRPr="00E95666" w:rsidRDefault="008A1B99" w:rsidP="00E333CE">
      <w:pPr>
        <w:pStyle w:val="FootnoteText"/>
        <w:rPr>
          <w:rFonts w:cstheme="minorHAnsi"/>
          <w:sz w:val="22"/>
        </w:rPr>
      </w:pPr>
      <w:r>
        <w:rPr>
          <w:rFonts w:cstheme="minorHAnsi"/>
          <w:sz w:val="22"/>
        </w:rPr>
        <w:t xml:space="preserve">Schmidt, F. 1987. </w:t>
      </w:r>
      <w:r w:rsidR="00D12288">
        <w:rPr>
          <w:rFonts w:cstheme="minorHAnsi"/>
          <w:i/>
          <w:sz w:val="22"/>
        </w:rPr>
        <w:t xml:space="preserve">The Inconceivable Polytheism: Studies in Religious Historiography. </w:t>
      </w:r>
      <w:r w:rsidR="00556E64">
        <w:rPr>
          <w:rFonts w:cstheme="minorHAnsi"/>
          <w:sz w:val="22"/>
        </w:rPr>
        <w:t xml:space="preserve">England: </w:t>
      </w:r>
      <w:r w:rsidR="00946BA7">
        <w:rPr>
          <w:rFonts w:cstheme="minorHAnsi"/>
          <w:sz w:val="22"/>
        </w:rPr>
        <w:tab/>
      </w:r>
      <w:r w:rsidR="00E716CF">
        <w:rPr>
          <w:rFonts w:cstheme="minorHAnsi"/>
          <w:sz w:val="22"/>
        </w:rPr>
        <w:t xml:space="preserve">Routledge </w:t>
      </w:r>
    </w:p>
    <w:p w14:paraId="5D6959FA" w14:textId="2DADB578" w:rsidR="00B660B6" w:rsidRDefault="00B660B6" w:rsidP="00E333CE">
      <w:pPr>
        <w:pStyle w:val="FootnoteText"/>
        <w:rPr>
          <w:rFonts w:cstheme="minorHAnsi"/>
          <w:sz w:val="22"/>
        </w:rPr>
      </w:pPr>
    </w:p>
    <w:p w14:paraId="1311CBDB" w14:textId="77777777" w:rsidR="00E333CE" w:rsidRDefault="00E333CE"/>
    <w:sectPr w:rsidR="00E333C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29E5A" w14:textId="77777777" w:rsidR="00040881" w:rsidRDefault="00040881" w:rsidP="006D69BD">
      <w:pPr>
        <w:spacing w:after="0" w:line="240" w:lineRule="auto"/>
      </w:pPr>
      <w:r>
        <w:separator/>
      </w:r>
    </w:p>
  </w:endnote>
  <w:endnote w:type="continuationSeparator" w:id="0">
    <w:p w14:paraId="2015CDE8" w14:textId="77777777" w:rsidR="00040881" w:rsidRDefault="00040881" w:rsidP="006D6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FF6A9" w14:textId="77777777" w:rsidR="00040881" w:rsidRDefault="00040881" w:rsidP="006D69BD">
      <w:pPr>
        <w:spacing w:after="0" w:line="240" w:lineRule="auto"/>
      </w:pPr>
      <w:r>
        <w:separator/>
      </w:r>
    </w:p>
  </w:footnote>
  <w:footnote w:type="continuationSeparator" w:id="0">
    <w:p w14:paraId="3833F350" w14:textId="77777777" w:rsidR="00040881" w:rsidRDefault="00040881" w:rsidP="006D6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C7041" w14:textId="6F671C55" w:rsidR="007D7DE3" w:rsidRDefault="007D7DE3">
    <w:pPr>
      <w:pStyle w:val="Header"/>
    </w:pPr>
    <w:r>
      <w:t xml:space="preserve">Martha Warren </w:t>
    </w:r>
    <w:r>
      <w:tab/>
    </w:r>
    <w:r>
      <w:tab/>
      <w:t>1500054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9BD"/>
    <w:rsid w:val="00001F37"/>
    <w:rsid w:val="00007D8E"/>
    <w:rsid w:val="000123DF"/>
    <w:rsid w:val="0002158A"/>
    <w:rsid w:val="000255B9"/>
    <w:rsid w:val="00025BAA"/>
    <w:rsid w:val="0002647F"/>
    <w:rsid w:val="00027B3B"/>
    <w:rsid w:val="000307E3"/>
    <w:rsid w:val="00040881"/>
    <w:rsid w:val="00040D0D"/>
    <w:rsid w:val="00043E02"/>
    <w:rsid w:val="00047DA8"/>
    <w:rsid w:val="000559C9"/>
    <w:rsid w:val="000665A4"/>
    <w:rsid w:val="00067A83"/>
    <w:rsid w:val="000776B4"/>
    <w:rsid w:val="000865E0"/>
    <w:rsid w:val="00091556"/>
    <w:rsid w:val="000C4714"/>
    <w:rsid w:val="000D0A3E"/>
    <w:rsid w:val="000D57F3"/>
    <w:rsid w:val="000E4B1F"/>
    <w:rsid w:val="000F0748"/>
    <w:rsid w:val="000F0E3F"/>
    <w:rsid w:val="000F3CAF"/>
    <w:rsid w:val="00107233"/>
    <w:rsid w:val="00115F0F"/>
    <w:rsid w:val="001210DE"/>
    <w:rsid w:val="00127050"/>
    <w:rsid w:val="00140CC2"/>
    <w:rsid w:val="00147E06"/>
    <w:rsid w:val="00155B2A"/>
    <w:rsid w:val="001615BE"/>
    <w:rsid w:val="00180494"/>
    <w:rsid w:val="00181C9D"/>
    <w:rsid w:val="001841E8"/>
    <w:rsid w:val="00192849"/>
    <w:rsid w:val="00194DED"/>
    <w:rsid w:val="001A1AC7"/>
    <w:rsid w:val="001A6A0E"/>
    <w:rsid w:val="001C2420"/>
    <w:rsid w:val="001C71C7"/>
    <w:rsid w:val="001D2B82"/>
    <w:rsid w:val="001E4BCB"/>
    <w:rsid w:val="001E5D3F"/>
    <w:rsid w:val="001F4D26"/>
    <w:rsid w:val="001F6E40"/>
    <w:rsid w:val="0020292F"/>
    <w:rsid w:val="0020462D"/>
    <w:rsid w:val="00204C67"/>
    <w:rsid w:val="00216C06"/>
    <w:rsid w:val="0022640B"/>
    <w:rsid w:val="00235AAF"/>
    <w:rsid w:val="0024493D"/>
    <w:rsid w:val="002513F9"/>
    <w:rsid w:val="00262F0C"/>
    <w:rsid w:val="002647E0"/>
    <w:rsid w:val="00266CF7"/>
    <w:rsid w:val="00267F93"/>
    <w:rsid w:val="00277DB0"/>
    <w:rsid w:val="002854E6"/>
    <w:rsid w:val="00294B34"/>
    <w:rsid w:val="00295823"/>
    <w:rsid w:val="002960CA"/>
    <w:rsid w:val="002A3B65"/>
    <w:rsid w:val="002B2CB3"/>
    <w:rsid w:val="002B622A"/>
    <w:rsid w:val="002C21A8"/>
    <w:rsid w:val="002C6E55"/>
    <w:rsid w:val="002C7DF8"/>
    <w:rsid w:val="002C7F59"/>
    <w:rsid w:val="002D3345"/>
    <w:rsid w:val="002D3849"/>
    <w:rsid w:val="002D4D13"/>
    <w:rsid w:val="002D7B91"/>
    <w:rsid w:val="002F3B7F"/>
    <w:rsid w:val="0030206E"/>
    <w:rsid w:val="003074A1"/>
    <w:rsid w:val="00311225"/>
    <w:rsid w:val="00320363"/>
    <w:rsid w:val="00321662"/>
    <w:rsid w:val="00324C9D"/>
    <w:rsid w:val="003368C7"/>
    <w:rsid w:val="003465B8"/>
    <w:rsid w:val="0037202F"/>
    <w:rsid w:val="003748BD"/>
    <w:rsid w:val="003778FE"/>
    <w:rsid w:val="00392C77"/>
    <w:rsid w:val="00397E0B"/>
    <w:rsid w:val="003A5AEC"/>
    <w:rsid w:val="003B02AF"/>
    <w:rsid w:val="003B3573"/>
    <w:rsid w:val="003B739B"/>
    <w:rsid w:val="003C65A2"/>
    <w:rsid w:val="003D3839"/>
    <w:rsid w:val="003E02A4"/>
    <w:rsid w:val="003E0DD5"/>
    <w:rsid w:val="003E0FCD"/>
    <w:rsid w:val="003E27F8"/>
    <w:rsid w:val="004066B0"/>
    <w:rsid w:val="00421373"/>
    <w:rsid w:val="00423D2E"/>
    <w:rsid w:val="00426810"/>
    <w:rsid w:val="0042735C"/>
    <w:rsid w:val="00434F5D"/>
    <w:rsid w:val="00441F9D"/>
    <w:rsid w:val="00445AD0"/>
    <w:rsid w:val="00446F1B"/>
    <w:rsid w:val="004554D5"/>
    <w:rsid w:val="00456BC2"/>
    <w:rsid w:val="00456D5A"/>
    <w:rsid w:val="004654D2"/>
    <w:rsid w:val="00466C20"/>
    <w:rsid w:val="00467A50"/>
    <w:rsid w:val="004733F6"/>
    <w:rsid w:val="00475F00"/>
    <w:rsid w:val="00481A27"/>
    <w:rsid w:val="00483F85"/>
    <w:rsid w:val="00484FD9"/>
    <w:rsid w:val="0049578C"/>
    <w:rsid w:val="004A3034"/>
    <w:rsid w:val="004B05E4"/>
    <w:rsid w:val="004B66C6"/>
    <w:rsid w:val="004D2895"/>
    <w:rsid w:val="004F557E"/>
    <w:rsid w:val="004F7F3A"/>
    <w:rsid w:val="00500E3E"/>
    <w:rsid w:val="0050274F"/>
    <w:rsid w:val="00516BF6"/>
    <w:rsid w:val="00521E43"/>
    <w:rsid w:val="005235A4"/>
    <w:rsid w:val="00537B19"/>
    <w:rsid w:val="00545A93"/>
    <w:rsid w:val="005460FD"/>
    <w:rsid w:val="00556E64"/>
    <w:rsid w:val="00567EE2"/>
    <w:rsid w:val="00574E2D"/>
    <w:rsid w:val="00577C0B"/>
    <w:rsid w:val="0058163F"/>
    <w:rsid w:val="00583C6D"/>
    <w:rsid w:val="00584A4C"/>
    <w:rsid w:val="00591EBF"/>
    <w:rsid w:val="00594931"/>
    <w:rsid w:val="005A0D5C"/>
    <w:rsid w:val="005A22C9"/>
    <w:rsid w:val="005A5A2A"/>
    <w:rsid w:val="005B75F8"/>
    <w:rsid w:val="005C05F6"/>
    <w:rsid w:val="005D71BC"/>
    <w:rsid w:val="005F46B0"/>
    <w:rsid w:val="005F6216"/>
    <w:rsid w:val="006059B7"/>
    <w:rsid w:val="00606325"/>
    <w:rsid w:val="00606685"/>
    <w:rsid w:val="0061214D"/>
    <w:rsid w:val="00627B37"/>
    <w:rsid w:val="00640623"/>
    <w:rsid w:val="00643C22"/>
    <w:rsid w:val="00647A10"/>
    <w:rsid w:val="00661EB9"/>
    <w:rsid w:val="00662973"/>
    <w:rsid w:val="00664AEA"/>
    <w:rsid w:val="00666B24"/>
    <w:rsid w:val="00676373"/>
    <w:rsid w:val="006947BF"/>
    <w:rsid w:val="00695E29"/>
    <w:rsid w:val="006B663F"/>
    <w:rsid w:val="006C4CB3"/>
    <w:rsid w:val="006D30A0"/>
    <w:rsid w:val="006D5649"/>
    <w:rsid w:val="006D69BD"/>
    <w:rsid w:val="006E466C"/>
    <w:rsid w:val="006F4095"/>
    <w:rsid w:val="00704E1E"/>
    <w:rsid w:val="007069DA"/>
    <w:rsid w:val="0072247B"/>
    <w:rsid w:val="007241DE"/>
    <w:rsid w:val="0073157F"/>
    <w:rsid w:val="00734067"/>
    <w:rsid w:val="00737044"/>
    <w:rsid w:val="00742FDD"/>
    <w:rsid w:val="00780DA5"/>
    <w:rsid w:val="007825F5"/>
    <w:rsid w:val="007838EE"/>
    <w:rsid w:val="007907D8"/>
    <w:rsid w:val="00790E4C"/>
    <w:rsid w:val="007A6A62"/>
    <w:rsid w:val="007B3D23"/>
    <w:rsid w:val="007B4292"/>
    <w:rsid w:val="007D343C"/>
    <w:rsid w:val="007D6596"/>
    <w:rsid w:val="007D7DE3"/>
    <w:rsid w:val="007E5A51"/>
    <w:rsid w:val="007E66F7"/>
    <w:rsid w:val="007F0824"/>
    <w:rsid w:val="007F273B"/>
    <w:rsid w:val="007F6E8A"/>
    <w:rsid w:val="00801FE1"/>
    <w:rsid w:val="00806BD0"/>
    <w:rsid w:val="008230F2"/>
    <w:rsid w:val="008307F5"/>
    <w:rsid w:val="00836AC4"/>
    <w:rsid w:val="00843D6F"/>
    <w:rsid w:val="0084544A"/>
    <w:rsid w:val="008644E5"/>
    <w:rsid w:val="0088092D"/>
    <w:rsid w:val="00882FAD"/>
    <w:rsid w:val="008A0664"/>
    <w:rsid w:val="008A1B99"/>
    <w:rsid w:val="008A2879"/>
    <w:rsid w:val="008A5187"/>
    <w:rsid w:val="008B304B"/>
    <w:rsid w:val="008B3196"/>
    <w:rsid w:val="008C3B22"/>
    <w:rsid w:val="008C6048"/>
    <w:rsid w:val="008D00E0"/>
    <w:rsid w:val="008D445D"/>
    <w:rsid w:val="008F3BE7"/>
    <w:rsid w:val="008F595B"/>
    <w:rsid w:val="00903D43"/>
    <w:rsid w:val="00907EFC"/>
    <w:rsid w:val="00915924"/>
    <w:rsid w:val="00916072"/>
    <w:rsid w:val="00922882"/>
    <w:rsid w:val="00922B91"/>
    <w:rsid w:val="0092556A"/>
    <w:rsid w:val="009278BE"/>
    <w:rsid w:val="009303D3"/>
    <w:rsid w:val="0093302B"/>
    <w:rsid w:val="00946307"/>
    <w:rsid w:val="00946BA7"/>
    <w:rsid w:val="00952751"/>
    <w:rsid w:val="00956F3F"/>
    <w:rsid w:val="0096043F"/>
    <w:rsid w:val="009641A2"/>
    <w:rsid w:val="00971780"/>
    <w:rsid w:val="00973AA6"/>
    <w:rsid w:val="00974186"/>
    <w:rsid w:val="00974C47"/>
    <w:rsid w:val="00981ACC"/>
    <w:rsid w:val="009A4FF9"/>
    <w:rsid w:val="009A5311"/>
    <w:rsid w:val="009C0B24"/>
    <w:rsid w:val="009C3387"/>
    <w:rsid w:val="009D3B2A"/>
    <w:rsid w:val="009D698A"/>
    <w:rsid w:val="009E1B76"/>
    <w:rsid w:val="009F7225"/>
    <w:rsid w:val="009F7EB2"/>
    <w:rsid w:val="00A05B7B"/>
    <w:rsid w:val="00A1429F"/>
    <w:rsid w:val="00A27638"/>
    <w:rsid w:val="00A40FC6"/>
    <w:rsid w:val="00A453E7"/>
    <w:rsid w:val="00A540F2"/>
    <w:rsid w:val="00A57052"/>
    <w:rsid w:val="00A6135E"/>
    <w:rsid w:val="00A63B7E"/>
    <w:rsid w:val="00A67FD9"/>
    <w:rsid w:val="00A7049F"/>
    <w:rsid w:val="00A825C1"/>
    <w:rsid w:val="00A8610C"/>
    <w:rsid w:val="00AA0D0A"/>
    <w:rsid w:val="00AB059A"/>
    <w:rsid w:val="00AD70C7"/>
    <w:rsid w:val="00AE1543"/>
    <w:rsid w:val="00AE1C33"/>
    <w:rsid w:val="00AF1FC3"/>
    <w:rsid w:val="00AF3685"/>
    <w:rsid w:val="00AF593A"/>
    <w:rsid w:val="00B05EE4"/>
    <w:rsid w:val="00B05FA8"/>
    <w:rsid w:val="00B33B1F"/>
    <w:rsid w:val="00B41020"/>
    <w:rsid w:val="00B45FC5"/>
    <w:rsid w:val="00B51F7B"/>
    <w:rsid w:val="00B533FF"/>
    <w:rsid w:val="00B5568E"/>
    <w:rsid w:val="00B660B6"/>
    <w:rsid w:val="00B677BB"/>
    <w:rsid w:val="00B723A0"/>
    <w:rsid w:val="00B72D1F"/>
    <w:rsid w:val="00B77032"/>
    <w:rsid w:val="00B80628"/>
    <w:rsid w:val="00B929ED"/>
    <w:rsid w:val="00B95DA9"/>
    <w:rsid w:val="00B9740D"/>
    <w:rsid w:val="00BA1C35"/>
    <w:rsid w:val="00BA2C20"/>
    <w:rsid w:val="00BA4AA5"/>
    <w:rsid w:val="00BB3A45"/>
    <w:rsid w:val="00BB670B"/>
    <w:rsid w:val="00BC13B8"/>
    <w:rsid w:val="00BD7DD1"/>
    <w:rsid w:val="00BE7066"/>
    <w:rsid w:val="00BF4C63"/>
    <w:rsid w:val="00BF6CD8"/>
    <w:rsid w:val="00C05D96"/>
    <w:rsid w:val="00C1659F"/>
    <w:rsid w:val="00C24963"/>
    <w:rsid w:val="00C2689E"/>
    <w:rsid w:val="00C26AAE"/>
    <w:rsid w:val="00C2708D"/>
    <w:rsid w:val="00C341AD"/>
    <w:rsid w:val="00C36328"/>
    <w:rsid w:val="00C421BB"/>
    <w:rsid w:val="00C4743C"/>
    <w:rsid w:val="00C54485"/>
    <w:rsid w:val="00C55381"/>
    <w:rsid w:val="00C6330D"/>
    <w:rsid w:val="00C66E1E"/>
    <w:rsid w:val="00C735A5"/>
    <w:rsid w:val="00C7613A"/>
    <w:rsid w:val="00C80B43"/>
    <w:rsid w:val="00C84FA5"/>
    <w:rsid w:val="00C938CD"/>
    <w:rsid w:val="00C93D79"/>
    <w:rsid w:val="00CA4DBA"/>
    <w:rsid w:val="00CA6BB9"/>
    <w:rsid w:val="00CD5438"/>
    <w:rsid w:val="00CD5604"/>
    <w:rsid w:val="00CD6155"/>
    <w:rsid w:val="00CE376E"/>
    <w:rsid w:val="00CE7E18"/>
    <w:rsid w:val="00CF069F"/>
    <w:rsid w:val="00CF3A8E"/>
    <w:rsid w:val="00CF7C60"/>
    <w:rsid w:val="00D01BE9"/>
    <w:rsid w:val="00D0212C"/>
    <w:rsid w:val="00D04E87"/>
    <w:rsid w:val="00D12288"/>
    <w:rsid w:val="00D22ED7"/>
    <w:rsid w:val="00D361C3"/>
    <w:rsid w:val="00D36764"/>
    <w:rsid w:val="00D54AEB"/>
    <w:rsid w:val="00D64CEB"/>
    <w:rsid w:val="00D77F00"/>
    <w:rsid w:val="00D86FD0"/>
    <w:rsid w:val="00D87F93"/>
    <w:rsid w:val="00D95B57"/>
    <w:rsid w:val="00D96419"/>
    <w:rsid w:val="00D96B71"/>
    <w:rsid w:val="00DC1A71"/>
    <w:rsid w:val="00DC57BF"/>
    <w:rsid w:val="00DD4B15"/>
    <w:rsid w:val="00DE1054"/>
    <w:rsid w:val="00E00BCB"/>
    <w:rsid w:val="00E01E62"/>
    <w:rsid w:val="00E03613"/>
    <w:rsid w:val="00E07659"/>
    <w:rsid w:val="00E23AF0"/>
    <w:rsid w:val="00E25A4A"/>
    <w:rsid w:val="00E26EF0"/>
    <w:rsid w:val="00E32452"/>
    <w:rsid w:val="00E333CE"/>
    <w:rsid w:val="00E36801"/>
    <w:rsid w:val="00E3788D"/>
    <w:rsid w:val="00E45242"/>
    <w:rsid w:val="00E46C2C"/>
    <w:rsid w:val="00E67A4A"/>
    <w:rsid w:val="00E70F38"/>
    <w:rsid w:val="00E7152B"/>
    <w:rsid w:val="00E716CF"/>
    <w:rsid w:val="00E74806"/>
    <w:rsid w:val="00E95666"/>
    <w:rsid w:val="00E96193"/>
    <w:rsid w:val="00EA58C4"/>
    <w:rsid w:val="00EA74DA"/>
    <w:rsid w:val="00EC3B11"/>
    <w:rsid w:val="00EC3CA1"/>
    <w:rsid w:val="00EE0358"/>
    <w:rsid w:val="00EF7950"/>
    <w:rsid w:val="00F031E9"/>
    <w:rsid w:val="00F10B81"/>
    <w:rsid w:val="00F20685"/>
    <w:rsid w:val="00F378D9"/>
    <w:rsid w:val="00F42D4C"/>
    <w:rsid w:val="00F54409"/>
    <w:rsid w:val="00F55A34"/>
    <w:rsid w:val="00F734E1"/>
    <w:rsid w:val="00F774F6"/>
    <w:rsid w:val="00F9351A"/>
    <w:rsid w:val="00F939A3"/>
    <w:rsid w:val="00F9639D"/>
    <w:rsid w:val="00F97C7D"/>
    <w:rsid w:val="00FA1CD2"/>
    <w:rsid w:val="00FB19AD"/>
    <w:rsid w:val="00FB504C"/>
    <w:rsid w:val="00FB75FB"/>
    <w:rsid w:val="00FC543F"/>
    <w:rsid w:val="00FD03B3"/>
    <w:rsid w:val="00FD2562"/>
    <w:rsid w:val="00FE0253"/>
    <w:rsid w:val="00FF2E00"/>
    <w:rsid w:val="00FF6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5FD9A"/>
  <w15:chartTrackingRefBased/>
  <w15:docId w15:val="{55783462-2043-4C22-B0D8-05936DB73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660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A1C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69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69BD"/>
    <w:rPr>
      <w:sz w:val="20"/>
      <w:szCs w:val="20"/>
    </w:rPr>
  </w:style>
  <w:style w:type="character" w:styleId="FootnoteReference">
    <w:name w:val="footnote reference"/>
    <w:basedOn w:val="DefaultParagraphFont"/>
    <w:uiPriority w:val="99"/>
    <w:semiHidden/>
    <w:unhideWhenUsed/>
    <w:rsid w:val="006D69BD"/>
    <w:rPr>
      <w:vertAlign w:val="superscript"/>
    </w:rPr>
  </w:style>
  <w:style w:type="character" w:customStyle="1" w:styleId="Heading1Char">
    <w:name w:val="Heading 1 Char"/>
    <w:basedOn w:val="DefaultParagraphFont"/>
    <w:link w:val="Heading1"/>
    <w:uiPriority w:val="9"/>
    <w:rsid w:val="00B660B6"/>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B660B6"/>
  </w:style>
  <w:style w:type="character" w:customStyle="1" w:styleId="Subtitle1">
    <w:name w:val="Subtitle1"/>
    <w:basedOn w:val="DefaultParagraphFont"/>
    <w:rsid w:val="00B660B6"/>
  </w:style>
  <w:style w:type="character" w:customStyle="1" w:styleId="Heading2Char">
    <w:name w:val="Heading 2 Char"/>
    <w:basedOn w:val="DefaultParagraphFont"/>
    <w:link w:val="Heading2"/>
    <w:uiPriority w:val="9"/>
    <w:semiHidden/>
    <w:rsid w:val="00BA1C3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47A10"/>
    <w:rPr>
      <w:color w:val="0563C1" w:themeColor="hyperlink"/>
      <w:u w:val="single"/>
    </w:rPr>
  </w:style>
  <w:style w:type="character" w:styleId="UnresolvedMention">
    <w:name w:val="Unresolved Mention"/>
    <w:basedOn w:val="DefaultParagraphFont"/>
    <w:uiPriority w:val="99"/>
    <w:semiHidden/>
    <w:unhideWhenUsed/>
    <w:rsid w:val="00647A10"/>
    <w:rPr>
      <w:color w:val="605E5C"/>
      <w:shd w:val="clear" w:color="auto" w:fill="E1DFDD"/>
    </w:rPr>
  </w:style>
  <w:style w:type="paragraph" w:styleId="Header">
    <w:name w:val="header"/>
    <w:basedOn w:val="Normal"/>
    <w:link w:val="HeaderChar"/>
    <w:uiPriority w:val="99"/>
    <w:unhideWhenUsed/>
    <w:rsid w:val="007D7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DE3"/>
  </w:style>
  <w:style w:type="paragraph" w:styleId="Footer">
    <w:name w:val="footer"/>
    <w:basedOn w:val="Normal"/>
    <w:link w:val="FooterChar"/>
    <w:uiPriority w:val="99"/>
    <w:unhideWhenUsed/>
    <w:rsid w:val="007D7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30988">
      <w:bodyDiv w:val="1"/>
      <w:marLeft w:val="0"/>
      <w:marRight w:val="0"/>
      <w:marTop w:val="0"/>
      <w:marBottom w:val="0"/>
      <w:divBdr>
        <w:top w:val="none" w:sz="0" w:space="0" w:color="auto"/>
        <w:left w:val="none" w:sz="0" w:space="0" w:color="auto"/>
        <w:bottom w:val="none" w:sz="0" w:space="0" w:color="auto"/>
        <w:right w:val="none" w:sz="0" w:space="0" w:color="auto"/>
      </w:divBdr>
    </w:div>
    <w:div w:id="552622829">
      <w:bodyDiv w:val="1"/>
      <w:marLeft w:val="0"/>
      <w:marRight w:val="0"/>
      <w:marTop w:val="0"/>
      <w:marBottom w:val="0"/>
      <w:divBdr>
        <w:top w:val="none" w:sz="0" w:space="0" w:color="auto"/>
        <w:left w:val="none" w:sz="0" w:space="0" w:color="auto"/>
        <w:bottom w:val="none" w:sz="0" w:space="0" w:color="auto"/>
        <w:right w:val="none" w:sz="0" w:space="0" w:color="auto"/>
      </w:divBdr>
    </w:div>
    <w:div w:id="78507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oi.com/Text/OvidFasti4.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02B8D-5267-4FAA-BEFF-AEC4A33B6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11287</TotalTime>
  <Pages>3</Pages>
  <Words>1447</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Warren (1500054)</dc:creator>
  <cp:keywords/>
  <dc:description/>
  <cp:lastModifiedBy>Martha Warren</cp:lastModifiedBy>
  <cp:revision>399</cp:revision>
  <dcterms:created xsi:type="dcterms:W3CDTF">2018-11-08T01:12:00Z</dcterms:created>
  <dcterms:modified xsi:type="dcterms:W3CDTF">2019-01-25T15:32:00Z</dcterms:modified>
</cp:coreProperties>
</file>