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Open Sans" w:cs="Open Sans" w:eastAsia="Open Sans" w:hAnsi="Open Sans"/>
          <w:b w:val="1"/>
          <w:color w:val="333333"/>
          <w:sz w:val="71"/>
          <w:szCs w:val="71"/>
          <w:highlight w:val="white"/>
        </w:rPr>
      </w:pPr>
      <w:r w:rsidDel="00000000" w:rsidR="00000000" w:rsidRPr="00000000">
        <w:rPr>
          <w:rFonts w:ascii="Open Sans" w:cs="Open Sans" w:eastAsia="Open Sans" w:hAnsi="Open Sans"/>
          <w:b w:val="1"/>
          <w:color w:val="333333"/>
          <w:sz w:val="71"/>
          <w:szCs w:val="71"/>
          <w:highlight w:val="white"/>
          <w:rtl w:val="0"/>
        </w:rPr>
        <w:t xml:space="preserve">COMPLEMENTARY THERAPY</w:t>
      </w:r>
    </w:p>
    <w:p w:rsidR="00000000" w:rsidDel="00000000" w:rsidP="00000000" w:rsidRDefault="00000000" w:rsidRPr="00000000" w14:paraId="00000002">
      <w:pPr>
        <w:jc w:val="center"/>
        <w:rPr>
          <w:rFonts w:ascii="Open Sans" w:cs="Open Sans" w:eastAsia="Open Sans" w:hAnsi="Open Sans"/>
          <w:b w:val="1"/>
          <w:color w:val="333333"/>
          <w:sz w:val="71"/>
          <w:szCs w:val="71"/>
          <w:highlight w:val="white"/>
        </w:rPr>
      </w:pPr>
      <w:r w:rsidDel="00000000" w:rsidR="00000000" w:rsidRPr="00000000">
        <w:rPr>
          <w:rFonts w:ascii="Open Sans" w:cs="Open Sans" w:eastAsia="Open Sans" w:hAnsi="Open Sans"/>
          <w:b w:val="1"/>
          <w:color w:val="333333"/>
          <w:sz w:val="71"/>
          <w:szCs w:val="71"/>
          <w:highlight w:val="white"/>
          <w:rtl w:val="0"/>
        </w:rPr>
        <w:t xml:space="preserve">Homeopathy</w:t>
      </w:r>
    </w:p>
    <w:p w:rsidR="00000000" w:rsidDel="00000000" w:rsidP="00000000" w:rsidRDefault="00000000" w:rsidRPr="00000000" w14:paraId="00000003">
      <w:pPr>
        <w:jc w:val="center"/>
        <w:rPr>
          <w:rFonts w:ascii="Open Sans" w:cs="Open Sans" w:eastAsia="Open Sans" w:hAnsi="Open Sans"/>
          <w:b w:val="1"/>
          <w:color w:val="333333"/>
          <w:sz w:val="71"/>
          <w:szCs w:val="71"/>
          <w:highlight w:val="white"/>
        </w:rPr>
      </w:pPr>
      <w:r w:rsidDel="00000000" w:rsidR="00000000" w:rsidRPr="00000000">
        <w:rPr>
          <w:rFonts w:ascii="Open Sans" w:cs="Open Sans" w:eastAsia="Open Sans" w:hAnsi="Open Sans"/>
          <w:b w:val="1"/>
          <w:color w:val="333333"/>
          <w:sz w:val="71"/>
          <w:szCs w:val="71"/>
          <w:highlight w:val="white"/>
          <w:rtl w:val="0"/>
        </w:rPr>
        <w:t xml:space="preserve">(BMHP5001_LON)</w:t>
      </w:r>
    </w:p>
    <w:p w:rsidR="00000000" w:rsidDel="00000000" w:rsidP="00000000" w:rsidRDefault="00000000" w:rsidRPr="00000000" w14:paraId="00000004">
      <w:pPr>
        <w:jc w:val="center"/>
        <w:rPr>
          <w:rFonts w:ascii="Open Sans" w:cs="Open Sans" w:eastAsia="Open Sans" w:hAnsi="Open Sans"/>
          <w:b w:val="1"/>
          <w:color w:val="333333"/>
          <w:sz w:val="71"/>
          <w:szCs w:val="71"/>
          <w:highlight w:val="white"/>
        </w:rPr>
      </w:pPr>
      <w:r w:rsidDel="00000000" w:rsidR="00000000" w:rsidRPr="00000000">
        <w:rPr>
          <w:rFonts w:ascii="Open Sans" w:cs="Open Sans" w:eastAsia="Open Sans" w:hAnsi="Open Sans"/>
          <w:b w:val="1"/>
          <w:color w:val="333333"/>
          <w:sz w:val="71"/>
          <w:szCs w:val="71"/>
          <w:highlight w:val="white"/>
          <w:rtl w:val="0"/>
        </w:rPr>
        <w:t xml:space="preserve">Lecturer;Joanna Walsh</w:t>
      </w:r>
    </w:p>
    <w:p w:rsidR="00000000" w:rsidDel="00000000" w:rsidP="00000000" w:rsidRDefault="00000000" w:rsidRPr="00000000" w14:paraId="00000005">
      <w:pPr>
        <w:jc w:val="center"/>
        <w:rPr>
          <w:rFonts w:ascii="Open Sans" w:cs="Open Sans" w:eastAsia="Open Sans" w:hAnsi="Open Sans"/>
          <w:b w:val="1"/>
          <w:color w:val="333333"/>
          <w:sz w:val="71"/>
          <w:szCs w:val="71"/>
          <w:highlight w:val="white"/>
        </w:rPr>
      </w:pPr>
      <w:r w:rsidDel="00000000" w:rsidR="00000000" w:rsidRPr="00000000">
        <w:rPr>
          <w:rFonts w:ascii="Open Sans" w:cs="Open Sans" w:eastAsia="Open Sans" w:hAnsi="Open Sans"/>
          <w:b w:val="1"/>
          <w:color w:val="333333"/>
          <w:sz w:val="71"/>
          <w:szCs w:val="71"/>
          <w:highlight w:val="white"/>
          <w:rtl w:val="0"/>
        </w:rPr>
        <w:t xml:space="preserve">Ionela Alexandrina Stan(1905365)</w:t>
      </w:r>
      <w:r w:rsidDel="00000000" w:rsidR="00000000" w:rsidRPr="00000000">
        <w:rPr>
          <w:rtl w:val="0"/>
        </w:rPr>
      </w:r>
    </w:p>
    <w:p w:rsidR="00000000" w:rsidDel="00000000" w:rsidP="00000000" w:rsidRDefault="00000000" w:rsidRPr="00000000" w14:paraId="00000006">
      <w:pPr>
        <w:jc w:val="center"/>
        <w:rPr>
          <w:rFonts w:ascii="Open Sans" w:cs="Open Sans" w:eastAsia="Open Sans" w:hAnsi="Open Sans"/>
          <w:b w:val="1"/>
          <w:color w:val="333333"/>
          <w:sz w:val="71"/>
          <w:szCs w:val="71"/>
          <w:highlight w:val="white"/>
        </w:rPr>
      </w:pPr>
      <w:r w:rsidDel="00000000" w:rsidR="00000000" w:rsidRPr="00000000">
        <w:rPr>
          <w:rtl w:val="0"/>
        </w:rPr>
      </w:r>
    </w:p>
    <w:p w:rsidR="00000000" w:rsidDel="00000000" w:rsidP="00000000" w:rsidRDefault="00000000" w:rsidRPr="00000000" w14:paraId="00000007">
      <w:pPr>
        <w:jc w:val="center"/>
        <w:rPr>
          <w:rFonts w:ascii="Open Sans" w:cs="Open Sans" w:eastAsia="Open Sans" w:hAnsi="Open Sans"/>
          <w:b w:val="1"/>
          <w:color w:val="333333"/>
          <w:sz w:val="71"/>
          <w:szCs w:val="71"/>
          <w:highlight w:val="white"/>
        </w:rPr>
      </w:pPr>
      <w:r w:rsidDel="00000000" w:rsidR="00000000" w:rsidRPr="00000000">
        <w:rPr>
          <w:rtl w:val="0"/>
        </w:rPr>
      </w:r>
    </w:p>
    <w:p w:rsidR="00000000" w:rsidDel="00000000" w:rsidP="00000000" w:rsidRDefault="00000000" w:rsidRPr="00000000" w14:paraId="00000008">
      <w:pPr>
        <w:jc w:val="center"/>
        <w:rPr>
          <w:rFonts w:ascii="Open Sans" w:cs="Open Sans" w:eastAsia="Open Sans" w:hAnsi="Open Sans"/>
          <w:b w:val="1"/>
          <w:color w:val="333333"/>
          <w:sz w:val="71"/>
          <w:szCs w:val="71"/>
          <w:highlight w:val="white"/>
        </w:rPr>
      </w:pPr>
      <w:r w:rsidDel="00000000" w:rsidR="00000000" w:rsidRPr="00000000">
        <w:rPr>
          <w:rtl w:val="0"/>
        </w:rPr>
      </w:r>
    </w:p>
    <w:p w:rsidR="00000000" w:rsidDel="00000000" w:rsidP="00000000" w:rsidRDefault="00000000" w:rsidRPr="00000000" w14:paraId="00000009">
      <w:pPr>
        <w:jc w:val="center"/>
        <w:rPr>
          <w:rFonts w:ascii="Open Sans" w:cs="Open Sans" w:eastAsia="Open Sans" w:hAnsi="Open Sans"/>
          <w:b w:val="1"/>
          <w:color w:val="333333"/>
          <w:sz w:val="71"/>
          <w:szCs w:val="71"/>
          <w:highlight w:val="white"/>
        </w:rPr>
      </w:pPr>
      <w:r w:rsidDel="00000000" w:rsidR="00000000" w:rsidRPr="00000000">
        <w:rPr>
          <w:rtl w:val="0"/>
        </w:rPr>
      </w:r>
    </w:p>
    <w:p w:rsidR="00000000" w:rsidDel="00000000" w:rsidP="00000000" w:rsidRDefault="00000000" w:rsidRPr="00000000" w14:paraId="0000000A">
      <w:pPr>
        <w:rPr>
          <w:rFonts w:ascii="Open Sans" w:cs="Open Sans" w:eastAsia="Open Sans" w:hAnsi="Open Sans"/>
          <w:b w:val="1"/>
          <w:color w:val="333333"/>
          <w:sz w:val="71"/>
          <w:szCs w:val="71"/>
          <w:highlight w:val="white"/>
        </w:rPr>
      </w:pPr>
      <w:r w:rsidDel="00000000" w:rsidR="00000000" w:rsidRPr="00000000">
        <w:rPr>
          <w:rtl w:val="0"/>
        </w:rPr>
      </w:r>
    </w:p>
    <w:p w:rsidR="00000000" w:rsidDel="00000000" w:rsidP="00000000" w:rsidRDefault="00000000" w:rsidRPr="00000000" w14:paraId="0000000B">
      <w:pPr>
        <w:keepNext w:val="1"/>
        <w:keepLines w:val="1"/>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left"/>
        <w:rPr>
          <w:rFonts w:ascii="Cambria" w:cs="Cambria" w:eastAsia="Cambria" w:hAnsi="Cambria"/>
          <w:b w:val="1"/>
          <w:i w:val="0"/>
          <w:smallCaps w:val="0"/>
          <w:strike w:val="0"/>
          <w:color w:val="365f91"/>
          <w:sz w:val="28"/>
          <w:szCs w:val="28"/>
          <w:u w:val="none"/>
          <w:shd w:fill="auto" w:val="clear"/>
          <w:vertAlign w:val="baseline"/>
        </w:rPr>
      </w:pPr>
      <w:r w:rsidDel="00000000" w:rsidR="00000000" w:rsidRPr="00000000">
        <w:rPr>
          <w:rFonts w:ascii="Cambria" w:cs="Cambria" w:eastAsia="Cambria" w:hAnsi="Cambria"/>
          <w:b w:val="1"/>
          <w:i w:val="0"/>
          <w:smallCaps w:val="0"/>
          <w:strike w:val="0"/>
          <w:color w:val="365f91"/>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r>
          </w:hyperlink>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 BODY</w:t>
            </w:r>
          </w:hyperlink>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History of homeopathy</w:t>
            </w:r>
          </w:hyperlink>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Uses of homeopathy</w:t>
            </w:r>
          </w:hyperlink>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Efficacy of homeopathy</w:t>
            </w:r>
          </w:hyperlink>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Contraindications to homeopathy</w:t>
            </w:r>
          </w:hyperlink>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Comparison of homeopathy with traditional treatments</w:t>
            </w:r>
          </w:hyperlink>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evaluation of the statutory self-regulation system and voluntary self-regulation system</w:t>
            </w:r>
          </w:hyperlink>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Ethical considerations</w:t>
            </w:r>
          </w:hyperlink>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077"/>
            </w:tabs>
            <w:spacing w:after="0" w:before="0" w:line="360" w:lineRule="auto"/>
            <w:ind w:left="283"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Recommendations</w:t>
            </w:r>
          </w:hyperlink>
          <w:hyperlink w:anchor="_heading=h.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w:t>
            </w:r>
          </w:hyperlink>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r>
          </w:hyperlink>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rFonts w:ascii="Arial" w:cs="Arial" w:eastAsia="Arial" w:hAnsi="Arial"/>
          <w:b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B">
      <w:pPr>
        <w:pStyle w:val="Heading1"/>
        <w:spacing w:line="360" w:lineRule="auto"/>
        <w:jc w:val="both"/>
        <w:rPr>
          <w:rFonts w:ascii="Arial" w:cs="Arial" w:eastAsia="Arial" w:hAnsi="Arial"/>
        </w:rPr>
      </w:pPr>
      <w:bookmarkStart w:colFirst="0" w:colLast="0" w:name="_heading=h.gjdgxs" w:id="0"/>
      <w:bookmarkEnd w:id="0"/>
      <w:r w:rsidDel="00000000" w:rsidR="00000000" w:rsidRPr="00000000">
        <w:rPr>
          <w:rFonts w:ascii="Arial" w:cs="Arial" w:eastAsia="Arial" w:hAnsi="Arial"/>
          <w:rtl w:val="0"/>
        </w:rPr>
        <w:t xml:space="preserve">INTRODUCTION </w:t>
      </w:r>
    </w:p>
    <w:p w:rsidR="00000000" w:rsidDel="00000000" w:rsidP="00000000" w:rsidRDefault="00000000" w:rsidRPr="00000000" w14:paraId="0000001C">
      <w:pPr>
        <w:spacing w:line="360" w:lineRule="auto"/>
        <w:jc w:val="both"/>
        <w:rPr>
          <w:rFonts w:ascii="Arial" w:cs="Arial" w:eastAsia="Arial" w:hAnsi="Arial"/>
        </w:rPr>
      </w:pPr>
      <w:r w:rsidDel="00000000" w:rsidR="00000000" w:rsidRPr="00000000">
        <w:rPr>
          <w:rFonts w:ascii="Arial" w:cs="Arial" w:eastAsia="Arial" w:hAnsi="Arial"/>
          <w:rtl w:val="0"/>
        </w:rPr>
        <w:t xml:space="preserve">Homeopath is the treatment which is used by medical practitioners in order to treat people in proper manner and giving them appropriate manner to get cured. The doctrine used within homeopaths is called similibus curentur which means that Like cures like. The homeopath system was launched by a German physician named Samuel Hahnemann in the year of 1796. This is regarded as the alternative or complementary therapy that exists for treating people and giving them assistance to get proper medication. Homeopathy is the treatment which is totally based over diluted substances in which claim is exerted for healing patients body. Homeopath is the differential treatment which is forming a part of conventional western medical ways. This is based on the idea which was developed in Germany and it is aligned with analysing those substances that could be helpful in eliminating symptoms from a person's body. This is the central principle of homeopath treatment, beside this second principle is based over the process of dilution and shaking which is called succession. Homeopath practitioners believe that using the process of dilution of substance is highly effective for patients to treat symptoms. Homeopathic remedies consist of such substances in which the dilution process is treated at utmost manner so that original substance is not remaining to a level. Homeopathy is the medical treatment which is used in order to treat a wide range of conditions including physical and mental complexities and to provide a level of care and stability to a patient's critical health condition. Homeopathy is a critical investigative methodology which is highly effective but provides improvement in a detailed time manner as this is investigating all the possible aspects in depth. Besides this under treatment of homeopathy minimum doses are given to patients as this treatment is associated with the principle of minimum doses. Products of homeopaths are coming from plants or animals. More often products of homeopaths are made as sugar pellets which are required to be placed over the tongue of the patient. On the other hand other variations of medicines are ointments, creams, tablets and many more. Treatments are tailored for each and every person as every person is having their own body behaviour which means that treatment is required to be different from each other. This is the major reason that the process of homeopath is time taking but yet providing high results. This is guided in homeopath treatment that a person having the same medical issue may get cured with different treatment, so in homeopaths by giving differential treatment people can be cured. Some physicians have used homeopaths as their alternative and complementary medicine treatment which can be given to patients in order to treat their medical condition. As this is an unconventional treatment approach which can be integrated as a standard process within medical practices. Advancement in biotechnology is helping homeopath practitioners to provide more efficacious and prominent solutions to their patients. In order to undertake expectations of patients doctors are trying to convey all types of misleading consequences so that appropriate assistance can be given to patients. In the current time when a patient is having some disease from some long time or suffering with some allergy can shift towards homeopath treatment as there are no repercussions under this condition.   While many homeopathic products are highly diluted, some products sold or labelled as homeopathic may not be; they can contain substantial amounts of active ingredients, which may cause side effects or drug interactions. Negative health effects from homeopathic products of this type have been reported. Alcohol is the major element in liquid medicine of homeopath liquid medicines as FDA has allowed much more alcohol to be contained to homeopath medicines as in comparison to other drugs. Many researchers have claimed that there are no significant reactions seen in patients when they are taking homeopathic medicines in order to treat their disease or medical complexities </w:t>
      </w:r>
      <w:r w:rsidDel="00000000" w:rsidR="00000000" w:rsidRPr="00000000">
        <w:rPr>
          <w:rFonts w:ascii="Arial" w:cs="Arial" w:eastAsia="Arial" w:hAnsi="Arial"/>
          <w:highlight w:val="white"/>
          <w:rtl w:val="0"/>
        </w:rPr>
        <w:t xml:space="preserve">(Mathie and et. al.., 2017)</w:t>
      </w:r>
      <w:r w:rsidDel="00000000" w:rsidR="00000000" w:rsidRPr="00000000">
        <w:rPr>
          <w:rFonts w:ascii="Arial" w:cs="Arial" w:eastAsia="Arial" w:hAnsi="Arial"/>
          <w:rtl w:val="0"/>
        </w:rPr>
        <w:t xml:space="preserve">. Homeopathy is all about treating the whole person by taking accountability in a personal manner and considering various dimensions such as personality, lifestyle and hereditary or history of any other disease. Since all the persons are unique and homeopath is the treatment which is covering distinctiveness of each person in a very significant manner. The effectiveness of homeopathy is yet to be proven by science of medicine as there are no terms named as homeopath vaccine. A patient taking homeopathic treatment is required to visit a doctor in a very frequent manner due to this reason any change and negative impact can be ascertained in a very early manner. Homeopath treatment is suitable for all people with all age groups and these are highly effective for people that are facing complications. </w:t>
      </w:r>
    </w:p>
    <w:p w:rsidR="00000000" w:rsidDel="00000000" w:rsidP="00000000" w:rsidRDefault="00000000" w:rsidRPr="00000000" w14:paraId="0000001D">
      <w:pPr>
        <w:pStyle w:val="Heading1"/>
        <w:spacing w:line="360" w:lineRule="auto"/>
        <w:jc w:val="both"/>
        <w:rPr>
          <w:rFonts w:ascii="Arial" w:cs="Arial" w:eastAsia="Arial" w:hAnsi="Arial"/>
          <w:b w:val="1"/>
        </w:rPr>
      </w:pPr>
      <w:bookmarkStart w:colFirst="0" w:colLast="0" w:name="_heading=h.30j0zll" w:id="1"/>
      <w:bookmarkEnd w:id="1"/>
      <w:r w:rsidDel="00000000" w:rsidR="00000000" w:rsidRPr="00000000">
        <w:rPr>
          <w:rFonts w:ascii="Arial" w:cs="Arial" w:eastAsia="Arial" w:hAnsi="Arial"/>
          <w:b w:val="1"/>
          <w:rtl w:val="0"/>
        </w:rPr>
        <w:t xml:space="preserve">MAIN BODY </w:t>
      </w:r>
    </w:p>
    <w:p w:rsidR="00000000" w:rsidDel="00000000" w:rsidP="00000000" w:rsidRDefault="00000000" w:rsidRPr="00000000" w14:paraId="0000001E">
      <w:pPr>
        <w:pStyle w:val="Heading2"/>
        <w:spacing w:line="360" w:lineRule="auto"/>
        <w:jc w:val="both"/>
        <w:rPr>
          <w:rFonts w:ascii="Arial" w:cs="Arial" w:eastAsia="Arial" w:hAnsi="Arial"/>
        </w:rPr>
      </w:pPr>
      <w:bookmarkStart w:colFirst="0" w:colLast="0" w:name="_heading=h.1fob9te" w:id="2"/>
      <w:bookmarkEnd w:id="2"/>
      <w:r w:rsidDel="00000000" w:rsidR="00000000" w:rsidRPr="00000000">
        <w:rPr>
          <w:rFonts w:ascii="Arial" w:cs="Arial" w:eastAsia="Arial" w:hAnsi="Arial"/>
          <w:rtl w:val="0"/>
        </w:rPr>
        <w:t xml:space="preserve">History of homeopathy </w:t>
      </w:r>
    </w:p>
    <w:p w:rsidR="00000000" w:rsidDel="00000000" w:rsidP="00000000" w:rsidRDefault="00000000" w:rsidRPr="00000000" w14:paraId="0000001F">
      <w:pPr>
        <w:spacing w:line="360" w:lineRule="auto"/>
        <w:jc w:val="both"/>
        <w:rPr>
          <w:rFonts w:ascii="Arial" w:cs="Arial" w:eastAsia="Arial" w:hAnsi="Arial"/>
        </w:rPr>
      </w:pPr>
      <w:r w:rsidDel="00000000" w:rsidR="00000000" w:rsidRPr="00000000">
        <w:rPr>
          <w:rFonts w:ascii="Arial" w:cs="Arial" w:eastAsia="Arial" w:hAnsi="Arial"/>
          <w:rtl w:val="0"/>
        </w:rPr>
        <w:tab/>
        <w:t xml:space="preserve">This is the system of therapies which was developed in the 19th</w:t>
      </w:r>
      <w:r w:rsidDel="00000000" w:rsidR="00000000" w:rsidRPr="00000000">
        <w:rPr>
          <w:rFonts w:ascii="Arial" w:cs="Arial" w:eastAsia="Arial" w:hAnsi="Arial"/>
          <w:rtl w:val="0"/>
        </w:rPr>
        <w:t xml:space="preserve"> century and was founded by Samuel Hahnemann. This system of therapies is wholly based over a law of similar in which a large range of doses and in this manner successful treatment can be provided to patients. Homeopathy is associated with various principles in which practitioners are required to use those principles for treating patients. There are three principles in this type of medical treatment such as Law of Similia, Law of Simplex and Law of minimum doses. Besides this there are numerous doctrines associated with this treatment and all these are holding a high level of existence as according to the need of patients. Under homeopathy it is believed that the substance which is causing symptoms of some disease in healthy people may be used as a curing measure for sick people. Homeopathic preparations are made up of homeopathic dilution and this is the process which is indistinguishable in chemical manner. In between each dilution homeopaths hit or shake the product so that original substance can be removed easily. </w:t>
      </w:r>
    </w:p>
    <w:p w:rsidR="00000000" w:rsidDel="00000000" w:rsidP="00000000" w:rsidRDefault="00000000" w:rsidRPr="00000000" w14:paraId="00000020">
      <w:pPr>
        <w:pStyle w:val="Heading2"/>
        <w:spacing w:line="360" w:lineRule="auto"/>
        <w:jc w:val="both"/>
        <w:rPr>
          <w:rFonts w:ascii="Arial" w:cs="Arial" w:eastAsia="Arial" w:hAnsi="Arial"/>
        </w:rPr>
      </w:pPr>
      <w:bookmarkStart w:colFirst="0" w:colLast="0" w:name="_heading=h.3znysh7" w:id="3"/>
      <w:bookmarkEnd w:id="3"/>
      <w:r w:rsidDel="00000000" w:rsidR="00000000" w:rsidRPr="00000000">
        <w:rPr>
          <w:rFonts w:ascii="Arial" w:cs="Arial" w:eastAsia="Arial" w:hAnsi="Arial"/>
          <w:rtl w:val="0"/>
        </w:rPr>
        <w:t xml:space="preserve">Uses of homeopathy </w:t>
      </w:r>
    </w:p>
    <w:p w:rsidR="00000000" w:rsidDel="00000000" w:rsidP="00000000" w:rsidRDefault="00000000" w:rsidRPr="00000000" w14:paraId="00000021">
      <w:pPr>
        <w:spacing w:line="360" w:lineRule="auto"/>
        <w:jc w:val="both"/>
        <w:rPr>
          <w:rFonts w:ascii="Arial" w:cs="Arial" w:eastAsia="Arial" w:hAnsi="Arial"/>
        </w:rPr>
      </w:pPr>
      <w:r w:rsidDel="00000000" w:rsidR="00000000" w:rsidRPr="00000000">
        <w:rPr>
          <w:rFonts w:ascii="Arial" w:cs="Arial" w:eastAsia="Arial" w:hAnsi="Arial"/>
          <w:rtl w:val="0"/>
        </w:rPr>
        <w:tab/>
        <w:t xml:space="preserve">Homeopathy can be used by patients for treating their health conditions and to treat long term illness. This is clear that treatment within homeopathy is using highly diluted substances so these are used in order to treat patients and heal their body to optimal manners.  Homeopathic treatment is considered as one of the most impactful treatments which is not providing any health hazards to patients </w:t>
      </w:r>
      <w:r w:rsidDel="00000000" w:rsidR="00000000" w:rsidRPr="00000000">
        <w:rPr>
          <w:rFonts w:ascii="Arial" w:cs="Arial" w:eastAsia="Arial" w:hAnsi="Arial"/>
          <w:highlight w:val="white"/>
          <w:rtl w:val="0"/>
        </w:rPr>
        <w:t xml:space="preserve">( Vavrecka and Stepánek, 2016)</w:t>
      </w:r>
      <w:r w:rsidDel="00000000" w:rsidR="00000000" w:rsidRPr="00000000">
        <w:rPr>
          <w:rFonts w:ascii="Arial" w:cs="Arial" w:eastAsia="Arial" w:hAnsi="Arial"/>
          <w:rtl w:val="0"/>
        </w:rPr>
        <w:t xml:space="preserve">. During some studies this is being analysed that when medical treatment gets to start then people may face some complications and this makes them worse. In current time homeopath is also considered as a trusted treatment which can be used by people in order to treat their stubborn medical problems and other symptoms as well. Treatment within homeopaths takes time to work but its effect is rapid in nature. Homeopathy is considered as the safest treatment which is avoiding any side effects. </w:t>
      </w:r>
    </w:p>
    <w:p w:rsidR="00000000" w:rsidDel="00000000" w:rsidP="00000000" w:rsidRDefault="00000000" w:rsidRPr="00000000" w14:paraId="00000022">
      <w:pPr>
        <w:pStyle w:val="Heading2"/>
        <w:spacing w:line="360" w:lineRule="auto"/>
        <w:jc w:val="both"/>
        <w:rPr>
          <w:rFonts w:ascii="Arial" w:cs="Arial" w:eastAsia="Arial" w:hAnsi="Arial"/>
        </w:rPr>
      </w:pPr>
      <w:bookmarkStart w:colFirst="0" w:colLast="0" w:name="_heading=h.2et92p0" w:id="4"/>
      <w:bookmarkEnd w:id="4"/>
      <w:r w:rsidDel="00000000" w:rsidR="00000000" w:rsidRPr="00000000">
        <w:rPr>
          <w:rFonts w:ascii="Arial" w:cs="Arial" w:eastAsia="Arial" w:hAnsi="Arial"/>
          <w:rtl w:val="0"/>
        </w:rPr>
        <w:t xml:space="preserve">Efficacy of homeopathy </w:t>
      </w:r>
    </w:p>
    <w:p w:rsidR="00000000" w:rsidDel="00000000" w:rsidP="00000000" w:rsidRDefault="00000000" w:rsidRPr="00000000" w14:paraId="00000023">
      <w:pPr>
        <w:spacing w:line="360" w:lineRule="auto"/>
        <w:jc w:val="both"/>
        <w:rPr>
          <w:rFonts w:ascii="Arial" w:cs="Arial" w:eastAsia="Arial" w:hAnsi="Arial"/>
        </w:rPr>
      </w:pPr>
      <w:r w:rsidDel="00000000" w:rsidR="00000000" w:rsidRPr="00000000">
        <w:rPr>
          <w:rFonts w:ascii="Arial" w:cs="Arial" w:eastAsia="Arial" w:hAnsi="Arial"/>
          <w:rtl w:val="0"/>
        </w:rPr>
        <w:tab/>
        <w:t xml:space="preserve">In terms of efficiency homeopath treatment is highly effective in nature as this is not giving any health hazards to individuals. Homeopathic medicines are made up of low concentration and diluted substances </w:t>
      </w:r>
      <w:r w:rsidDel="00000000" w:rsidR="00000000" w:rsidRPr="00000000">
        <w:rPr>
          <w:rFonts w:ascii="Arial" w:cs="Arial" w:eastAsia="Arial" w:hAnsi="Arial"/>
          <w:highlight w:val="white"/>
          <w:rtl w:val="0"/>
        </w:rPr>
        <w:t xml:space="preserve">(Hawke and et. al., 2018</w:t>
      </w:r>
      <w:r w:rsidDel="00000000" w:rsidR="00000000" w:rsidRPr="00000000">
        <w:rPr>
          <w:rFonts w:ascii="Arial" w:cs="Arial" w:eastAsia="Arial" w:hAnsi="Arial"/>
          <w:rtl w:val="0"/>
        </w:rPr>
        <w:t xml:space="preserve">). The methodological quality of primary research is low and designed study for homeopaths is low. Besides this people are much more inclined towards taking treatment through homeopathy so the therapy is much renowned. Homeopath is associated with chemistry, physics and biology so therapeutic is more in this respect. </w:t>
      </w:r>
    </w:p>
    <w:p w:rsidR="00000000" w:rsidDel="00000000" w:rsidP="00000000" w:rsidRDefault="00000000" w:rsidRPr="00000000" w14:paraId="00000024">
      <w:pPr>
        <w:pStyle w:val="Heading2"/>
        <w:spacing w:line="360" w:lineRule="auto"/>
        <w:jc w:val="both"/>
        <w:rPr>
          <w:rFonts w:ascii="Arial" w:cs="Arial" w:eastAsia="Arial" w:hAnsi="Arial"/>
        </w:rPr>
      </w:pPr>
      <w:bookmarkStart w:colFirst="0" w:colLast="0" w:name="_heading=h.tyjcwt" w:id="5"/>
      <w:bookmarkEnd w:id="5"/>
      <w:r w:rsidDel="00000000" w:rsidR="00000000" w:rsidRPr="00000000">
        <w:rPr>
          <w:rFonts w:ascii="Arial" w:cs="Arial" w:eastAsia="Arial" w:hAnsi="Arial"/>
          <w:rtl w:val="0"/>
        </w:rPr>
        <w:t xml:space="preserve">Contraindications to homeopathy </w:t>
      </w:r>
    </w:p>
    <w:p w:rsidR="00000000" w:rsidDel="00000000" w:rsidP="00000000" w:rsidRDefault="00000000" w:rsidRPr="00000000" w14:paraId="00000025">
      <w:pPr>
        <w:spacing w:line="360" w:lineRule="auto"/>
        <w:jc w:val="both"/>
        <w:rPr>
          <w:rFonts w:ascii="Arial" w:cs="Arial" w:eastAsia="Arial" w:hAnsi="Arial"/>
        </w:rPr>
      </w:pPr>
      <w:r w:rsidDel="00000000" w:rsidR="00000000" w:rsidRPr="00000000">
        <w:rPr>
          <w:rFonts w:ascii="Arial" w:cs="Arial" w:eastAsia="Arial" w:hAnsi="Arial"/>
          <w:rtl w:val="0"/>
        </w:rPr>
        <w:tab/>
        <w:t xml:space="preserve">There are numerous contraindications for Homeopath some of them are enlightened as under: </w:t>
      </w:r>
    </w:p>
    <w:p w:rsidR="00000000" w:rsidDel="00000000" w:rsidP="00000000" w:rsidRDefault="00000000" w:rsidRPr="00000000" w14:paraId="0000002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Overactive thyroid gland</w:t>
      </w:r>
    </w:p>
    <w:p w:rsidR="00000000" w:rsidDel="00000000" w:rsidP="00000000" w:rsidRDefault="00000000" w:rsidRPr="00000000" w14:paraId="0000002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Myasthenia gravis, a skeletal muscle disorder</w:t>
      </w:r>
    </w:p>
    <w:p w:rsidR="00000000" w:rsidDel="00000000" w:rsidP="00000000" w:rsidRDefault="00000000" w:rsidRPr="00000000" w14:paraId="0000002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Closed angle glaucoma</w:t>
      </w:r>
    </w:p>
    <w:p w:rsidR="00000000" w:rsidDel="00000000" w:rsidP="00000000" w:rsidRDefault="00000000" w:rsidRPr="00000000" w14:paraId="0000002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High blood pressure</w:t>
      </w:r>
    </w:p>
    <w:p w:rsidR="00000000" w:rsidDel="00000000" w:rsidP="00000000" w:rsidRDefault="00000000" w:rsidRPr="00000000" w14:paraId="0000002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Coronary artery disease</w:t>
      </w:r>
    </w:p>
    <w:p w:rsidR="00000000" w:rsidDel="00000000" w:rsidP="00000000" w:rsidRDefault="00000000" w:rsidRPr="00000000" w14:paraId="0000002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Chronic heart failure</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Chronic lung disease</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change in saliva secretion</w:t>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Achalasia of esophagus, a condition that makes swallowing difficult</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Reflux esophagitis, or inflammation of the esophagus from backflow of stomach acid</w:t>
      </w:r>
    </w:p>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stomach ulcer</w:t>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narrowing of the opening between the stomach and the small intestine</w:t>
      </w:r>
    </w:p>
    <w:p w:rsidR="00000000" w:rsidDel="00000000" w:rsidP="00000000" w:rsidRDefault="00000000" w:rsidRPr="00000000" w14:paraId="0000003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Hiatal hernia</w:t>
      </w:r>
    </w:p>
    <w:p w:rsidR="00000000" w:rsidDel="00000000" w:rsidP="00000000" w:rsidRDefault="00000000" w:rsidRPr="00000000" w14:paraId="0000003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Ulcerative colitis, an inflammatory condition of the intestines</w:t>
      </w:r>
    </w:p>
    <w:p w:rsidR="00000000" w:rsidDel="00000000" w:rsidP="00000000" w:rsidRDefault="00000000" w:rsidRPr="00000000" w14:paraId="0000003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Severe ulcerative colitis</w:t>
      </w:r>
    </w:p>
    <w:p w:rsidR="00000000" w:rsidDel="00000000" w:rsidP="00000000" w:rsidRDefault="00000000" w:rsidRPr="00000000" w14:paraId="0000003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Toxic megacolon</w:t>
      </w:r>
    </w:p>
    <w:p w:rsidR="00000000" w:rsidDel="00000000" w:rsidP="00000000" w:rsidRDefault="00000000" w:rsidRPr="00000000" w14:paraId="0000003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Paralysis of the intestines</w:t>
      </w:r>
    </w:p>
    <w:p w:rsidR="00000000" w:rsidDel="00000000" w:rsidP="00000000" w:rsidRDefault="00000000" w:rsidRPr="00000000" w14:paraId="0000003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Blockage of the stomach or intestine</w:t>
      </w:r>
    </w:p>
    <w:p w:rsidR="00000000" w:rsidDel="00000000" w:rsidP="00000000" w:rsidRDefault="00000000" w:rsidRPr="00000000" w14:paraId="0000003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Atony of colon</w:t>
      </w:r>
    </w:p>
    <w:p w:rsidR="00000000" w:rsidDel="00000000" w:rsidP="00000000" w:rsidRDefault="00000000" w:rsidRPr="00000000" w14:paraId="0000003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Liver problems</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Decreased kidney function</w:t>
      </w:r>
    </w:p>
    <w:p w:rsidR="00000000" w:rsidDel="00000000" w:rsidP="00000000" w:rsidRDefault="00000000" w:rsidRPr="00000000" w14:paraId="0000003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Blockage of the urinary bladder</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blockage in the urinary tract</w:t>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Enlarged prostate</w:t>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Down syndrome</w:t>
      </w:r>
    </w:p>
    <w:p w:rsidR="00000000" w:rsidDel="00000000" w:rsidP="00000000" w:rsidRDefault="00000000" w:rsidRPr="00000000" w14:paraId="0000003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Drowsiness</w:t>
      </w:r>
    </w:p>
    <w:p w:rsidR="00000000" w:rsidDel="00000000" w:rsidP="00000000" w:rsidRDefault="00000000" w:rsidRPr="00000000" w14:paraId="0000004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inability to completely empty the bladder</w:t>
      </w:r>
    </w:p>
    <w:p w:rsidR="00000000" w:rsidDel="00000000" w:rsidP="00000000" w:rsidRDefault="00000000" w:rsidRPr="00000000" w14:paraId="0000004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Toxin from microorganisms causing diarrhoea</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Shock caused by significant blood loss</w:t>
      </w:r>
    </w:p>
    <w:p w:rsidR="00000000" w:rsidDel="00000000" w:rsidP="00000000" w:rsidRDefault="00000000" w:rsidRPr="00000000" w14:paraId="0000004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Dysreflexia</w:t>
      </w:r>
    </w:p>
    <w:p w:rsidR="00000000" w:rsidDel="00000000" w:rsidP="00000000" w:rsidRDefault="00000000" w:rsidRPr="00000000" w14:paraId="00000044">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 abnormally fast heartbeat</w:t>
      </w:r>
    </w:p>
    <w:p w:rsidR="00000000" w:rsidDel="00000000" w:rsidP="00000000" w:rsidRDefault="00000000" w:rsidRPr="00000000" w14:paraId="0000004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Sarcoidosis</w:t>
      </w:r>
    </w:p>
    <w:p w:rsidR="00000000" w:rsidDel="00000000" w:rsidP="00000000" w:rsidRDefault="00000000" w:rsidRPr="00000000" w14:paraId="00000046">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high amount of calcium in urine</w:t>
      </w:r>
    </w:p>
    <w:p w:rsidR="00000000" w:rsidDel="00000000" w:rsidP="00000000" w:rsidRDefault="00000000" w:rsidRPr="00000000" w14:paraId="0000004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High amount of calcium in the blood</w:t>
      </w:r>
    </w:p>
    <w:p w:rsidR="00000000" w:rsidDel="00000000" w:rsidP="00000000" w:rsidRDefault="00000000" w:rsidRPr="00000000" w14:paraId="0000004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Constipation</w:t>
      </w:r>
    </w:p>
    <w:p w:rsidR="00000000" w:rsidDel="00000000" w:rsidP="00000000" w:rsidRDefault="00000000" w:rsidRPr="00000000" w14:paraId="0000004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Kidney stones</w:t>
      </w:r>
    </w:p>
    <w:p w:rsidR="00000000" w:rsidDel="00000000" w:rsidP="00000000" w:rsidRDefault="00000000" w:rsidRPr="00000000" w14:paraId="0000004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Poisoning by the heart medication digitalis</w:t>
      </w:r>
    </w:p>
    <w:p w:rsidR="00000000" w:rsidDel="00000000" w:rsidP="00000000" w:rsidRDefault="00000000" w:rsidRPr="00000000" w14:paraId="0000004B">
      <w:pPr>
        <w:pStyle w:val="Heading2"/>
        <w:spacing w:line="360" w:lineRule="auto"/>
        <w:jc w:val="both"/>
        <w:rPr>
          <w:rFonts w:ascii="Arial" w:cs="Arial" w:eastAsia="Arial" w:hAnsi="Arial"/>
        </w:rPr>
      </w:pPr>
      <w:bookmarkStart w:colFirst="0" w:colLast="0" w:name="_heading=h.3dy6vkm" w:id="6"/>
      <w:bookmarkEnd w:id="6"/>
      <w:r w:rsidDel="00000000" w:rsidR="00000000" w:rsidRPr="00000000">
        <w:rPr>
          <w:rFonts w:ascii="Arial" w:cs="Arial" w:eastAsia="Arial" w:hAnsi="Arial"/>
          <w:rtl w:val="0"/>
        </w:rPr>
        <w:t xml:space="preserve">Comparison of homeopathy with traditional treatments </w:t>
      </w:r>
    </w:p>
    <w:tbl>
      <w:tblPr>
        <w:tblStyle w:val="Table1"/>
        <w:tblW w:w="9456.0" w:type="dxa"/>
        <w:jc w:val="left"/>
        <w:tblInd w:w="0.0" w:type="dxa"/>
        <w:tblBorders>
          <w:top w:color="4f81bd" w:space="0" w:sz="8" w:val="single"/>
          <w:left w:color="000000" w:space="0" w:sz="4" w:val="single"/>
          <w:bottom w:color="4f81bd" w:space="0" w:sz="8" w:val="single"/>
          <w:right w:color="000000" w:space="0" w:sz="4" w:val="single"/>
          <w:insideH w:color="000000" w:space="0" w:sz="4" w:val="single"/>
          <w:insideV w:color="000000" w:space="0" w:sz="4" w:val="single"/>
        </w:tblBorders>
        <w:tblLayout w:type="fixed"/>
        <w:tblLook w:val="0400"/>
      </w:tblPr>
      <w:tblGrid>
        <w:gridCol w:w="3152"/>
        <w:gridCol w:w="3152"/>
        <w:gridCol w:w="3152"/>
        <w:tblGridChange w:id="0">
          <w:tblGrid>
            <w:gridCol w:w="3152"/>
            <w:gridCol w:w="3152"/>
            <w:gridCol w:w="3152"/>
          </w:tblGrid>
        </w:tblGridChange>
      </w:tblGrid>
      <w:tr>
        <w:tc>
          <w:tcPr/>
          <w:p w:rsidR="00000000" w:rsidDel="00000000" w:rsidP="00000000" w:rsidRDefault="00000000" w:rsidRPr="00000000" w14:paraId="0000004C">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Basis </w:t>
            </w:r>
          </w:p>
        </w:tc>
        <w:tc>
          <w:tcPr/>
          <w:p w:rsidR="00000000" w:rsidDel="00000000" w:rsidP="00000000" w:rsidRDefault="00000000" w:rsidRPr="00000000" w14:paraId="0000004D">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Homeopathy treatment </w:t>
            </w:r>
          </w:p>
        </w:tc>
        <w:tc>
          <w:tcPr/>
          <w:p w:rsidR="00000000" w:rsidDel="00000000" w:rsidP="00000000" w:rsidRDefault="00000000" w:rsidRPr="00000000" w14:paraId="0000004E">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Herbal treatment</w:t>
            </w:r>
          </w:p>
        </w:tc>
      </w:tr>
      <w:tr>
        <w:tc>
          <w:tcPr/>
          <w:p w:rsidR="00000000" w:rsidDel="00000000" w:rsidP="00000000" w:rsidRDefault="00000000" w:rsidRPr="00000000" w14:paraId="0000004F">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Medicines </w:t>
            </w:r>
          </w:p>
        </w:tc>
        <w:tc>
          <w:tcPr/>
          <w:p w:rsidR="00000000" w:rsidDel="00000000" w:rsidP="00000000" w:rsidRDefault="00000000" w:rsidRPr="00000000" w14:paraId="00000050">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Homeopathic medicines are made up of mineral and other synthetic materials. </w:t>
            </w:r>
          </w:p>
        </w:tc>
        <w:tc>
          <w:tcPr/>
          <w:p w:rsidR="00000000" w:rsidDel="00000000" w:rsidP="00000000" w:rsidRDefault="00000000" w:rsidRPr="00000000" w14:paraId="00000051">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Herbal medicines are made up of plants and other extracts of plants as they are 100% natural. </w:t>
            </w:r>
          </w:p>
        </w:tc>
      </w:tr>
      <w:tr>
        <w:tc>
          <w:tcPr/>
          <w:p w:rsidR="00000000" w:rsidDel="00000000" w:rsidP="00000000" w:rsidRDefault="00000000" w:rsidRPr="00000000" w14:paraId="00000052">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Active ingredients </w:t>
            </w:r>
          </w:p>
        </w:tc>
        <w:tc>
          <w:tcPr/>
          <w:p w:rsidR="00000000" w:rsidDel="00000000" w:rsidP="00000000" w:rsidRDefault="00000000" w:rsidRPr="00000000" w14:paraId="00000053">
            <w:pPr>
              <w:spacing w:line="360" w:lineRule="auto"/>
              <w:jc w:val="both"/>
              <w:rPr>
                <w:rFonts w:ascii="Arial" w:cs="Arial" w:eastAsia="Arial" w:hAnsi="Arial"/>
              </w:rPr>
            </w:pPr>
            <w:r w:rsidDel="00000000" w:rsidR="00000000" w:rsidRPr="00000000">
              <w:rPr>
                <w:rFonts w:ascii="Arial" w:cs="Arial" w:eastAsia="Arial" w:hAnsi="Arial"/>
                <w:rtl w:val="0"/>
              </w:rPr>
              <w:t xml:space="preserve">Under this materials are being diluted so that to minimise its original combination (</w:t>
            </w:r>
            <w:r w:rsidDel="00000000" w:rsidR="00000000" w:rsidRPr="00000000">
              <w:rPr>
                <w:rFonts w:ascii="Arial" w:cs="Arial" w:eastAsia="Arial" w:hAnsi="Arial"/>
                <w:highlight w:val="white"/>
                <w:rtl w:val="0"/>
              </w:rPr>
              <w:t xml:space="preserve">Rughinis, Ciocanel and Vasile, 2018</w:t>
            </w:r>
            <w:r w:rsidDel="00000000" w:rsidR="00000000" w:rsidRPr="00000000">
              <w:rPr>
                <w:rFonts w:ascii="Arial" w:cs="Arial" w:eastAsia="Arial" w:hAnsi="Arial"/>
                <w:rtl w:val="0"/>
              </w:rPr>
              <w:t xml:space="preserve">). </w:t>
            </w:r>
          </w:p>
        </w:tc>
        <w:tc>
          <w:tcPr/>
          <w:p w:rsidR="00000000" w:rsidDel="00000000" w:rsidP="00000000" w:rsidRDefault="00000000" w:rsidRPr="00000000" w14:paraId="00000054">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Under this various chemical compounds are mixed which are generated from natural sources. </w:t>
            </w:r>
          </w:p>
        </w:tc>
      </w:tr>
      <w:tr>
        <w:tc>
          <w:tcPr/>
          <w:p w:rsidR="00000000" w:rsidDel="00000000" w:rsidP="00000000" w:rsidRDefault="00000000" w:rsidRPr="00000000" w14:paraId="00000055">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Efficiency of products </w:t>
            </w:r>
          </w:p>
        </w:tc>
        <w:tc>
          <w:tcPr/>
          <w:p w:rsidR="00000000" w:rsidDel="00000000" w:rsidP="00000000" w:rsidRDefault="00000000" w:rsidRPr="00000000" w14:paraId="00000056">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As due to extensive dilution homeopath is associated with small amount of administration. It is believed by homeopaths that greater dilution of products </w:t>
            </w:r>
          </w:p>
        </w:tc>
        <w:tc>
          <w:tcPr/>
          <w:p w:rsidR="00000000" w:rsidDel="00000000" w:rsidP="00000000" w:rsidRDefault="00000000" w:rsidRPr="00000000" w14:paraId="00000057">
            <w:pPr>
              <w:spacing w:after="120" w:line="360" w:lineRule="auto"/>
              <w:jc w:val="both"/>
              <w:rPr>
                <w:rFonts w:ascii="Arial" w:cs="Arial" w:eastAsia="Arial" w:hAnsi="Arial"/>
              </w:rPr>
            </w:pPr>
            <w:r w:rsidDel="00000000" w:rsidR="00000000" w:rsidRPr="00000000">
              <w:rPr>
                <w:rFonts w:ascii="Arial" w:cs="Arial" w:eastAsia="Arial" w:hAnsi="Arial"/>
                <w:rtl w:val="0"/>
              </w:rPr>
              <w:t xml:space="preserve">Medicines of herbal treatment are obtained via natural sources so treated as safe for usage. </w:t>
            </w:r>
          </w:p>
        </w:tc>
      </w:tr>
    </w:tbl>
    <w:p w:rsidR="00000000" w:rsidDel="00000000" w:rsidP="00000000" w:rsidRDefault="00000000" w:rsidRPr="00000000" w14:paraId="00000058">
      <w:pPr>
        <w:spacing w:line="360" w:lineRule="auto"/>
        <w:jc w:val="both"/>
        <w:rPr>
          <w:rFonts w:ascii="Arial" w:cs="Arial" w:eastAsia="Arial" w:hAnsi="Arial"/>
        </w:rPr>
      </w:pPr>
      <w:r w:rsidDel="00000000" w:rsidR="00000000" w:rsidRPr="00000000">
        <w:rPr>
          <w:rFonts w:ascii="Arial" w:cs="Arial" w:eastAsia="Arial" w:hAnsi="Arial"/>
          <w:rtl w:val="0"/>
        </w:rPr>
        <w:t xml:space="preserve">This is being observed that there are various alternative medical treatments which are treated as part of medical typology. Different clinical trials are being taken in the context of homeopath which is helpful in supporting treatments and development of indispensable aspect as well. Besides this patient with long term medical issues prefer homeopathic treatment over other treatments so this can be said that there is significant recognition of this treatment. Homeopathy is regarded as such large scale study which is used by substantial population and at the same time the treatment is showing positive results as well (</w:t>
      </w:r>
      <w:r w:rsidDel="00000000" w:rsidR="00000000" w:rsidRPr="00000000">
        <w:rPr>
          <w:rFonts w:ascii="Arial" w:cs="Arial" w:eastAsia="Arial" w:hAnsi="Arial"/>
          <w:highlight w:val="white"/>
          <w:rtl w:val="0"/>
        </w:rPr>
        <w:t xml:space="preserve">Villet and et. al., 2016)</w:t>
      </w:r>
      <w:r w:rsidDel="00000000" w:rsidR="00000000" w:rsidRPr="00000000">
        <w:rPr>
          <w:rFonts w:ascii="Arial" w:cs="Arial" w:eastAsia="Arial" w:hAnsi="Arial"/>
          <w:rtl w:val="0"/>
        </w:rPr>
        <w:t xml:space="preserve">. Homeopathy is the mostly used therapy in UK as the patient satisfaction under this category is high and helpful in dealing with chronic diseases as well. Under this treatment relationship between patient and practitioner is playing effective role as by maintaining healthy relationship this could be easier for them to understand needs and body type of patients. </w:t>
      </w:r>
    </w:p>
    <w:p w:rsidR="00000000" w:rsidDel="00000000" w:rsidP="00000000" w:rsidRDefault="00000000" w:rsidRPr="00000000" w14:paraId="00000059">
      <w:pPr>
        <w:pStyle w:val="Heading2"/>
        <w:spacing w:line="360" w:lineRule="auto"/>
        <w:jc w:val="both"/>
        <w:rPr>
          <w:rFonts w:ascii="Arial" w:cs="Arial" w:eastAsia="Arial" w:hAnsi="Arial"/>
        </w:rPr>
      </w:pPr>
      <w:bookmarkStart w:colFirst="0" w:colLast="0" w:name="_heading=h.1t3h5sf" w:id="7"/>
      <w:bookmarkEnd w:id="7"/>
      <w:r w:rsidDel="00000000" w:rsidR="00000000" w:rsidRPr="00000000">
        <w:rPr>
          <w:rFonts w:ascii="Arial" w:cs="Arial" w:eastAsia="Arial" w:hAnsi="Arial"/>
          <w:rtl w:val="0"/>
        </w:rPr>
        <w:t xml:space="preserve">An evaluation of the statutory self-regulation system and voluntary self-regulation system </w:t>
      </w:r>
    </w:p>
    <w:p w:rsidR="00000000" w:rsidDel="00000000" w:rsidP="00000000" w:rsidRDefault="00000000" w:rsidRPr="00000000" w14:paraId="0000005A">
      <w:pPr>
        <w:spacing w:line="360" w:lineRule="auto"/>
        <w:jc w:val="both"/>
        <w:rPr>
          <w:rFonts w:ascii="Arial" w:cs="Arial" w:eastAsia="Arial" w:hAnsi="Arial"/>
        </w:rPr>
      </w:pPr>
      <w:r w:rsidDel="00000000" w:rsidR="00000000" w:rsidRPr="00000000">
        <w:rPr>
          <w:rFonts w:ascii="Arial" w:cs="Arial" w:eastAsia="Arial" w:hAnsi="Arial"/>
          <w:rtl w:val="0"/>
        </w:rPr>
        <w:tab/>
        <w:t xml:space="preserve">In current time healthcare systems are being managed by voluntary self-regulation systems and in this manner there are certain aspects which can be undertaken by people in order to get assistance over medical treatment. The major objective of healthcare facilities is associated with curing people and increasing their potential to deal with any major risks within life. The overall objective of these voluntary self-regulation systems is to reach out to mass people so that they can get their desired treatment and acquire basic amenities that are needed by them. On the other hand there are certain populations which are not having that much financial support so with the help of voluntary self-regulation systems those people may get assistance in a specific manner (</w:t>
      </w:r>
      <w:r w:rsidDel="00000000" w:rsidR="00000000" w:rsidRPr="00000000">
        <w:rPr>
          <w:rFonts w:ascii="Arial" w:cs="Arial" w:eastAsia="Arial" w:hAnsi="Arial"/>
          <w:highlight w:val="white"/>
          <w:rtl w:val="0"/>
        </w:rPr>
        <w:t xml:space="preserve">Cottingham and et. al, 2017)</w:t>
      </w:r>
      <w:r w:rsidDel="00000000" w:rsidR="00000000" w:rsidRPr="00000000">
        <w:rPr>
          <w:rFonts w:ascii="Arial" w:cs="Arial" w:eastAsia="Arial" w:hAnsi="Arial"/>
          <w:rtl w:val="0"/>
        </w:rPr>
        <w:t xml:space="preserve">. In a prominent manner vital roles are being held by people which may deal and acquire such an edge that can lead them to live a better life and acquire needed assistance in relation to health and medical treatment. </w:t>
      </w:r>
    </w:p>
    <w:p w:rsidR="00000000" w:rsidDel="00000000" w:rsidP="00000000" w:rsidRDefault="00000000" w:rsidRPr="00000000" w14:paraId="0000005B">
      <w:pPr>
        <w:pStyle w:val="Heading2"/>
        <w:spacing w:line="360" w:lineRule="auto"/>
        <w:jc w:val="both"/>
        <w:rPr>
          <w:rFonts w:ascii="Arial" w:cs="Arial" w:eastAsia="Arial" w:hAnsi="Arial"/>
        </w:rPr>
      </w:pPr>
      <w:bookmarkStart w:colFirst="0" w:colLast="0" w:name="_heading=h.4d34og8" w:id="8"/>
      <w:bookmarkEnd w:id="8"/>
      <w:r w:rsidDel="00000000" w:rsidR="00000000" w:rsidRPr="00000000">
        <w:rPr>
          <w:rFonts w:ascii="Arial" w:cs="Arial" w:eastAsia="Arial" w:hAnsi="Arial"/>
          <w:rtl w:val="0"/>
        </w:rPr>
        <w:t xml:space="preserve">Ethical considerations </w:t>
      </w:r>
    </w:p>
    <w:p w:rsidR="00000000" w:rsidDel="00000000" w:rsidP="00000000" w:rsidRDefault="00000000" w:rsidRPr="00000000" w14:paraId="0000005C">
      <w:pPr>
        <w:spacing w:line="360" w:lineRule="auto"/>
        <w:jc w:val="both"/>
        <w:rPr>
          <w:rFonts w:ascii="Arial" w:cs="Arial" w:eastAsia="Arial" w:hAnsi="Arial"/>
        </w:rPr>
      </w:pPr>
      <w:r w:rsidDel="00000000" w:rsidR="00000000" w:rsidRPr="00000000">
        <w:rPr>
          <w:rFonts w:ascii="Arial" w:cs="Arial" w:eastAsia="Arial" w:hAnsi="Arial"/>
          <w:rtl w:val="0"/>
        </w:rPr>
        <w:tab/>
        <w:t xml:space="preserve">There are numerous reasons due to which ethics are required to be followed by practitioners and patients as well so that to get appropriate medical assistance and enhance life expectancy as well. Ethical issues are such issues which may lead patients to develop such reasonability to get cured and lead a better life. There are 4 major ethics principles associated with homeopathy or any other medical supervision such as:</w:t>
      </w:r>
    </w:p>
    <w:p w:rsidR="00000000" w:rsidDel="00000000" w:rsidP="00000000" w:rsidRDefault="00000000" w:rsidRPr="00000000" w14:paraId="0000005D">
      <w:pPr>
        <w:spacing w:line="360" w:lineRule="auto"/>
        <w:jc w:val="both"/>
        <w:rPr>
          <w:rFonts w:ascii="Arial" w:cs="Arial" w:eastAsia="Arial" w:hAnsi="Arial"/>
        </w:rPr>
      </w:pPr>
      <w:r w:rsidDel="00000000" w:rsidR="00000000" w:rsidRPr="00000000">
        <w:rPr>
          <w:rFonts w:ascii="Arial" w:cs="Arial" w:eastAsia="Arial" w:hAnsi="Arial"/>
          <w:b w:val="1"/>
          <w:rtl w:val="0"/>
        </w:rPr>
        <w:t xml:space="preserve">Patient right: </w:t>
      </w:r>
      <w:r w:rsidDel="00000000" w:rsidR="00000000" w:rsidRPr="00000000">
        <w:rPr>
          <w:rFonts w:ascii="Arial" w:cs="Arial" w:eastAsia="Arial" w:hAnsi="Arial"/>
          <w:rtl w:val="0"/>
        </w:rPr>
        <w:t xml:space="preserve">Right of patient is considered as the most influential aspect within treatment in which they have the right to know about their health condition considering every tiny aspect and measurement as well. This ethical consideration is having such reasonability in which proper assistance can be helpful for them to get proper treatment and knowledge as well </w:t>
      </w:r>
      <w:r w:rsidDel="00000000" w:rsidR="00000000" w:rsidRPr="00000000">
        <w:rPr>
          <w:rFonts w:ascii="Arial" w:cs="Arial" w:eastAsia="Arial" w:hAnsi="Arial"/>
          <w:highlight w:val="white"/>
          <w:rtl w:val="0"/>
        </w:rPr>
        <w:t xml:space="preserve">(Ijaz, 2020)</w:t>
      </w:r>
      <w:r w:rsidDel="00000000" w:rsidR="00000000" w:rsidRPr="00000000">
        <w:rPr>
          <w:rFonts w:ascii="Arial" w:cs="Arial" w:eastAsia="Arial" w:hAnsi="Arial"/>
          <w:rtl w:val="0"/>
        </w:rPr>
        <w:t xml:space="preserve">.</w:t>
      </w:r>
    </w:p>
    <w:p w:rsidR="00000000" w:rsidDel="00000000" w:rsidP="00000000" w:rsidRDefault="00000000" w:rsidRPr="00000000" w14:paraId="0000005E">
      <w:pPr>
        <w:spacing w:line="360" w:lineRule="auto"/>
        <w:jc w:val="both"/>
        <w:rPr>
          <w:rFonts w:ascii="Arial" w:cs="Arial" w:eastAsia="Arial" w:hAnsi="Arial"/>
        </w:rPr>
      </w:pPr>
      <w:r w:rsidDel="00000000" w:rsidR="00000000" w:rsidRPr="00000000">
        <w:rPr>
          <w:rFonts w:ascii="Arial" w:cs="Arial" w:eastAsia="Arial" w:hAnsi="Arial"/>
          <w:b w:val="1"/>
          <w:rtl w:val="0"/>
        </w:rPr>
        <w:t xml:space="preserve">Equity of resources: </w:t>
      </w:r>
      <w:r w:rsidDel="00000000" w:rsidR="00000000" w:rsidRPr="00000000">
        <w:rPr>
          <w:rFonts w:ascii="Arial" w:cs="Arial" w:eastAsia="Arial" w:hAnsi="Arial"/>
          <w:rtl w:val="0"/>
        </w:rPr>
        <w:t xml:space="preserve">This principle is associated with giving such equitable resources to people which are required by them and such can be acquired by them so that to deal with medical supervision. Besides this right to get appropriate resources exists with every individual so in medical terms this is imperative to hold such degree of existence. </w:t>
      </w:r>
    </w:p>
    <w:p w:rsidR="00000000" w:rsidDel="00000000" w:rsidP="00000000" w:rsidRDefault="00000000" w:rsidRPr="00000000" w14:paraId="0000005F">
      <w:pPr>
        <w:spacing w:line="360" w:lineRule="auto"/>
        <w:jc w:val="both"/>
        <w:rPr>
          <w:rFonts w:ascii="Arial" w:cs="Arial" w:eastAsia="Arial" w:hAnsi="Arial"/>
        </w:rPr>
      </w:pPr>
      <w:r w:rsidDel="00000000" w:rsidR="00000000" w:rsidRPr="00000000">
        <w:rPr>
          <w:rFonts w:ascii="Arial" w:cs="Arial" w:eastAsia="Arial" w:hAnsi="Arial"/>
          <w:b w:val="1"/>
          <w:rtl w:val="0"/>
        </w:rPr>
        <w:t xml:space="preserve">Confidentiality of patients: </w:t>
      </w:r>
      <w:r w:rsidDel="00000000" w:rsidR="00000000" w:rsidRPr="00000000">
        <w:rPr>
          <w:rFonts w:ascii="Arial" w:cs="Arial" w:eastAsia="Arial" w:hAnsi="Arial"/>
          <w:rtl w:val="0"/>
        </w:rPr>
        <w:t xml:space="preserve">Confidentiality is the major element which is required to be kept by practitioners so that to manage level of confidentiality for people. On the other hand this is observed that in the light of confidentiality a patient can acquire ample knowledge as in relation to their disease. </w:t>
      </w:r>
    </w:p>
    <w:p w:rsidR="00000000" w:rsidDel="00000000" w:rsidP="00000000" w:rsidRDefault="00000000" w:rsidRPr="00000000" w14:paraId="00000060">
      <w:pPr>
        <w:spacing w:line="360" w:lineRule="auto"/>
        <w:jc w:val="both"/>
        <w:rPr>
          <w:rFonts w:ascii="Arial" w:cs="Arial" w:eastAsia="Arial" w:hAnsi="Arial"/>
        </w:rPr>
      </w:pPr>
      <w:r w:rsidDel="00000000" w:rsidR="00000000" w:rsidRPr="00000000">
        <w:rPr>
          <w:rFonts w:ascii="Arial" w:cs="Arial" w:eastAsia="Arial" w:hAnsi="Arial"/>
          <w:b w:val="1"/>
          <w:rtl w:val="0"/>
        </w:rPr>
        <w:t xml:space="preserve">Safety: </w:t>
      </w:r>
      <w:r w:rsidDel="00000000" w:rsidR="00000000" w:rsidRPr="00000000">
        <w:rPr>
          <w:rFonts w:ascii="Arial" w:cs="Arial" w:eastAsia="Arial" w:hAnsi="Arial"/>
          <w:rtl w:val="0"/>
        </w:rPr>
        <w:t xml:space="preserve">This principle is regarded as holding such power in which patients can acquire higher knowledge in relation to dealing with safety measures. Besides this safety is the primal reason which is required by people in order to get proper treatment.</w:t>
      </w:r>
    </w:p>
    <w:p w:rsidR="00000000" w:rsidDel="00000000" w:rsidP="00000000" w:rsidRDefault="00000000" w:rsidRPr="00000000" w14:paraId="00000061">
      <w:pPr>
        <w:pStyle w:val="Heading2"/>
        <w:spacing w:line="360" w:lineRule="auto"/>
        <w:jc w:val="both"/>
        <w:rPr>
          <w:rFonts w:ascii="Arial" w:cs="Arial" w:eastAsia="Arial" w:hAnsi="Arial"/>
        </w:rPr>
      </w:pPr>
      <w:bookmarkStart w:colFirst="0" w:colLast="0" w:name="_heading=h.2s8eyo1" w:id="9"/>
      <w:bookmarkEnd w:id="9"/>
      <w:r w:rsidDel="00000000" w:rsidR="00000000" w:rsidRPr="00000000">
        <w:rPr>
          <w:rFonts w:ascii="Arial" w:cs="Arial" w:eastAsia="Arial" w:hAnsi="Arial"/>
          <w:rtl w:val="0"/>
        </w:rPr>
        <w:t xml:space="preserve">Recommendations </w:t>
      </w:r>
    </w:p>
    <w:p w:rsidR="00000000" w:rsidDel="00000000" w:rsidP="00000000" w:rsidRDefault="00000000" w:rsidRPr="00000000" w14:paraId="00000062">
      <w:pPr>
        <w:spacing w:line="360" w:lineRule="auto"/>
        <w:jc w:val="both"/>
        <w:rPr>
          <w:rFonts w:ascii="Arial" w:cs="Arial" w:eastAsia="Arial" w:hAnsi="Arial"/>
        </w:rPr>
      </w:pPr>
      <w:r w:rsidDel="00000000" w:rsidR="00000000" w:rsidRPr="00000000">
        <w:rPr>
          <w:rFonts w:ascii="Arial" w:cs="Arial" w:eastAsia="Arial" w:hAnsi="Arial"/>
          <w:rtl w:val="0"/>
        </w:rPr>
        <w:tab/>
        <w:t xml:space="preserve">In the light of homeopath treatment this is clear that in order to cover various parts of treatment appropriate recommendation is required so that assistance can be given to them. In terms of recommendation this can be said that there are numerous regulations which are required to be added in treatment within homeopath so that patients can be treated in appropriate manner. In current time this is being observed that there is no significant aspect associated with homeopath treatment so this is required that this treatment get high prominence. Besides this it is being observed that there is much more requirement in which this treatment will get high existence and appropriateness in market and medical knowledge </w:t>
      </w:r>
      <w:r w:rsidDel="00000000" w:rsidR="00000000" w:rsidRPr="00000000">
        <w:rPr>
          <w:rFonts w:ascii="Arial" w:cs="Arial" w:eastAsia="Arial" w:hAnsi="Arial"/>
          <w:highlight w:val="white"/>
          <w:rtl w:val="0"/>
        </w:rPr>
        <w:t xml:space="preserve">(Shinde and et. al., 2020)</w:t>
      </w:r>
      <w:r w:rsidDel="00000000" w:rsidR="00000000" w:rsidRPr="00000000">
        <w:rPr>
          <w:rFonts w:ascii="Arial" w:cs="Arial" w:eastAsia="Arial" w:hAnsi="Arial"/>
          <w:rtl w:val="0"/>
        </w:rPr>
        <w:t xml:space="preserve">. </w:t>
      </w:r>
    </w:p>
    <w:p w:rsidR="00000000" w:rsidDel="00000000" w:rsidP="00000000" w:rsidRDefault="00000000" w:rsidRPr="00000000" w14:paraId="00000063">
      <w:pPr>
        <w:pStyle w:val="Heading1"/>
        <w:spacing w:line="360" w:lineRule="auto"/>
        <w:jc w:val="both"/>
        <w:rPr>
          <w:rFonts w:ascii="Arial" w:cs="Arial" w:eastAsia="Arial" w:hAnsi="Arial"/>
        </w:rPr>
      </w:pPr>
      <w:bookmarkStart w:colFirst="0" w:colLast="0" w:name="_heading=h.17dp8vu" w:id="10"/>
      <w:bookmarkEnd w:id="10"/>
      <w:r w:rsidDel="00000000" w:rsidR="00000000" w:rsidRPr="00000000">
        <w:rPr>
          <w:rFonts w:ascii="Arial" w:cs="Arial" w:eastAsia="Arial" w:hAnsi="Arial"/>
          <w:rtl w:val="0"/>
        </w:rPr>
        <w:t xml:space="preserve">CONCLUSION </w:t>
      </w:r>
    </w:p>
    <w:p w:rsidR="00000000" w:rsidDel="00000000" w:rsidP="00000000" w:rsidRDefault="00000000" w:rsidRPr="00000000" w14:paraId="00000064">
      <w:pPr>
        <w:spacing w:line="360" w:lineRule="auto"/>
        <w:jc w:val="both"/>
        <w:rPr>
          <w:rFonts w:ascii="Arial" w:cs="Arial" w:eastAsia="Arial" w:hAnsi="Arial"/>
        </w:rPr>
      </w:pPr>
      <w:r w:rsidDel="00000000" w:rsidR="00000000" w:rsidRPr="00000000">
        <w:rPr>
          <w:rFonts w:ascii="Arial" w:cs="Arial" w:eastAsia="Arial" w:hAnsi="Arial"/>
          <w:rtl w:val="0"/>
        </w:rPr>
        <w:tab/>
        <w:t xml:space="preserve">From the above report this can be analysed that homeopath is the treatment which is one of the latest and most prominent techniques used by medical practitioners in order to treat their patient in appropriate manner. This is being observed that there is significant need for using homeopaths as this treatment is not providing any negative implications to people who are taking medicines. On the other hand this can be said that there are huge medical implications which are led by people and homeopath medicine is taking so much prominence in the market. In current time homeopaths are getting much more acknowledgement  as in comparison to other medical treatment. Homeopath is significantly leading to treat people as this treatment is using concentrated solutions which are made up of sugar crystals. </w:t>
      </w:r>
    </w:p>
    <w:p w:rsidR="00000000" w:rsidDel="00000000" w:rsidP="00000000" w:rsidRDefault="00000000" w:rsidRPr="00000000" w14:paraId="00000065">
      <w:pPr>
        <w:spacing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66">
      <w:pPr>
        <w:pStyle w:val="Heading1"/>
        <w:spacing w:line="360" w:lineRule="auto"/>
        <w:jc w:val="both"/>
        <w:rPr>
          <w:rFonts w:ascii="Arial" w:cs="Arial" w:eastAsia="Arial" w:hAnsi="Arial"/>
        </w:rPr>
      </w:pPr>
      <w:bookmarkStart w:colFirst="0" w:colLast="0" w:name="_heading=h.3rdcrjn" w:id="11"/>
      <w:bookmarkEnd w:id="11"/>
      <w:r w:rsidDel="00000000" w:rsidR="00000000" w:rsidRPr="00000000">
        <w:rPr>
          <w:rFonts w:ascii="Arial" w:cs="Arial" w:eastAsia="Arial" w:hAnsi="Arial"/>
          <w:rtl w:val="0"/>
        </w:rPr>
        <w:t xml:space="preserve">REFERENCES </w:t>
      </w:r>
    </w:p>
    <w:p w:rsidR="00000000" w:rsidDel="00000000" w:rsidP="00000000" w:rsidRDefault="00000000" w:rsidRPr="00000000" w14:paraId="00000067">
      <w:pPr>
        <w:spacing w:line="360" w:lineRule="auto"/>
        <w:jc w:val="both"/>
        <w:rPr>
          <w:rFonts w:ascii="Arial" w:cs="Arial" w:eastAsia="Arial" w:hAnsi="Arial"/>
        </w:rPr>
      </w:pPr>
      <w:r w:rsidDel="00000000" w:rsidR="00000000" w:rsidRPr="00000000">
        <w:rPr>
          <w:rFonts w:ascii="Arial" w:cs="Arial" w:eastAsia="Arial" w:hAnsi="Arial"/>
          <w:rtl w:val="0"/>
        </w:rPr>
        <w:t xml:space="preserve">Books and journals </w:t>
      </w:r>
    </w:p>
    <w:p w:rsidR="00000000" w:rsidDel="00000000" w:rsidP="00000000" w:rsidRDefault="00000000" w:rsidRPr="00000000" w14:paraId="00000068">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Cottingham and et. al, 2017. The characteristics, experiences and perceptions of homeopaths in New Zealand: results from a national survey of practitioners. </w:t>
      </w:r>
      <w:r w:rsidDel="00000000" w:rsidR="00000000" w:rsidRPr="00000000">
        <w:rPr>
          <w:rFonts w:ascii="Arial" w:cs="Arial" w:eastAsia="Arial" w:hAnsi="Arial"/>
          <w:i w:val="1"/>
          <w:highlight w:val="white"/>
          <w:rtl w:val="0"/>
        </w:rPr>
        <w:t xml:space="preserve">Homeopathy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106</w:t>
      </w:r>
      <w:r w:rsidDel="00000000" w:rsidR="00000000" w:rsidRPr="00000000">
        <w:rPr>
          <w:rFonts w:ascii="Arial" w:cs="Arial" w:eastAsia="Arial" w:hAnsi="Arial"/>
          <w:highlight w:val="white"/>
          <w:rtl w:val="0"/>
        </w:rPr>
        <w:t xml:space="preserve">(1), pp.11-17.</w:t>
      </w:r>
    </w:p>
    <w:p w:rsidR="00000000" w:rsidDel="00000000" w:rsidP="00000000" w:rsidRDefault="00000000" w:rsidRPr="00000000" w14:paraId="00000069">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Hawke and et. al., 2018. Homeopathic medicinal products for preventing and treating acute respiratory tract infections in children. </w:t>
      </w:r>
      <w:r w:rsidDel="00000000" w:rsidR="00000000" w:rsidRPr="00000000">
        <w:rPr>
          <w:rFonts w:ascii="Arial" w:cs="Arial" w:eastAsia="Arial" w:hAnsi="Arial"/>
          <w:i w:val="1"/>
          <w:highlight w:val="white"/>
          <w:rtl w:val="0"/>
        </w:rPr>
        <w:t xml:space="preserve">Cochrane Database of Systematic Reviews</w:t>
      </w:r>
      <w:r w:rsidDel="00000000" w:rsidR="00000000" w:rsidRPr="00000000">
        <w:rPr>
          <w:rFonts w:ascii="Arial" w:cs="Arial" w:eastAsia="Arial" w:hAnsi="Arial"/>
          <w:highlight w:val="white"/>
          <w:rtl w:val="0"/>
        </w:rPr>
        <w:t xml:space="preserve">, (4).</w:t>
      </w:r>
    </w:p>
    <w:p w:rsidR="00000000" w:rsidDel="00000000" w:rsidP="00000000" w:rsidRDefault="00000000" w:rsidRPr="00000000" w14:paraId="0000006A">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Ijaz, N., 2020. Paradigm-Specific Risk Conceptions, Patient Safety, and the Regulation of Traditional and Complementary Medicine Practitioners: The Case of Homeopathy in Ontario, Canada. </w:t>
      </w:r>
      <w:r w:rsidDel="00000000" w:rsidR="00000000" w:rsidRPr="00000000">
        <w:rPr>
          <w:rFonts w:ascii="Arial" w:cs="Arial" w:eastAsia="Arial" w:hAnsi="Arial"/>
          <w:i w:val="1"/>
          <w:highlight w:val="white"/>
          <w:rtl w:val="0"/>
        </w:rPr>
        <w:t xml:space="preserve">Frontiers in Sociology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4</w:t>
      </w:r>
      <w:r w:rsidDel="00000000" w:rsidR="00000000" w:rsidRPr="00000000">
        <w:rPr>
          <w:rFonts w:ascii="Arial" w:cs="Arial" w:eastAsia="Arial" w:hAnsi="Arial"/>
          <w:highlight w:val="white"/>
          <w:rtl w:val="0"/>
        </w:rPr>
        <w:t xml:space="preserve">, p.89.</w:t>
      </w:r>
    </w:p>
    <w:p w:rsidR="00000000" w:rsidDel="00000000" w:rsidP="00000000" w:rsidRDefault="00000000" w:rsidRPr="00000000" w14:paraId="0000006B">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Mathie and et. al.., 2017. Model validity of randomised placebo-controlled trials of non-individualised homeopathic treatment. </w:t>
      </w:r>
      <w:r w:rsidDel="00000000" w:rsidR="00000000" w:rsidRPr="00000000">
        <w:rPr>
          <w:rFonts w:ascii="Arial" w:cs="Arial" w:eastAsia="Arial" w:hAnsi="Arial"/>
          <w:i w:val="1"/>
          <w:highlight w:val="white"/>
          <w:rtl w:val="0"/>
        </w:rPr>
        <w:t xml:space="preserve">Homeopathy</w:t>
      </w:r>
      <w:r w:rsidDel="00000000" w:rsidR="00000000" w:rsidRPr="00000000">
        <w:rPr>
          <w:rFonts w:ascii="Arial" w:cs="Arial" w:eastAsia="Arial" w:hAnsi="Arial"/>
          <w:highlight w:val="white"/>
          <w:rtl w:val="0"/>
        </w:rPr>
        <w:t xml:space="preserve">. 106(4). pp.194-202.</w:t>
      </w:r>
    </w:p>
    <w:p w:rsidR="00000000" w:rsidDel="00000000" w:rsidP="00000000" w:rsidRDefault="00000000" w:rsidRPr="00000000" w14:paraId="0000006C">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Rughinis, C., Ciocanel, A. and Vasile, S., 2018. Homeopathy as boundary object and distributed therapeutic agency. A discussion on the homeopathic placebo response. </w:t>
      </w:r>
      <w:r w:rsidDel="00000000" w:rsidR="00000000" w:rsidRPr="00000000">
        <w:rPr>
          <w:rFonts w:ascii="Arial" w:cs="Arial" w:eastAsia="Arial" w:hAnsi="Arial"/>
          <w:i w:val="1"/>
          <w:highlight w:val="white"/>
          <w:rtl w:val="0"/>
        </w:rPr>
        <w:t xml:space="preserve">American journal of therapeutics</w:t>
      </w:r>
      <w:r w:rsidDel="00000000" w:rsidR="00000000" w:rsidRPr="00000000">
        <w:rPr>
          <w:rFonts w:ascii="Arial" w:cs="Arial" w:eastAsia="Arial" w:hAnsi="Arial"/>
          <w:highlight w:val="white"/>
          <w:rtl w:val="0"/>
        </w:rPr>
        <w:t xml:space="preserve">. 25(4). pp.e447-e452.</w:t>
      </w:r>
    </w:p>
    <w:p w:rsidR="00000000" w:rsidDel="00000000" w:rsidP="00000000" w:rsidRDefault="00000000" w:rsidRPr="00000000" w14:paraId="0000006D">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Shinde and et. al., 2020. Prevalence of Homoeopathic polar symptoms: A Follow-up pilot study conducted in Mumbai in 2017. </w:t>
      </w:r>
      <w:r w:rsidDel="00000000" w:rsidR="00000000" w:rsidRPr="00000000">
        <w:rPr>
          <w:rFonts w:ascii="Arial" w:cs="Arial" w:eastAsia="Arial" w:hAnsi="Arial"/>
          <w:i w:val="1"/>
          <w:highlight w:val="white"/>
          <w:rtl w:val="0"/>
        </w:rPr>
        <w:t xml:space="preserve">Indian Journal of Research in Homoeopathy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14</w:t>
      </w:r>
      <w:r w:rsidDel="00000000" w:rsidR="00000000" w:rsidRPr="00000000">
        <w:rPr>
          <w:rFonts w:ascii="Arial" w:cs="Arial" w:eastAsia="Arial" w:hAnsi="Arial"/>
          <w:highlight w:val="white"/>
          <w:rtl w:val="0"/>
        </w:rPr>
        <w:t xml:space="preserve">(3), p.179.</w:t>
      </w:r>
    </w:p>
    <w:p w:rsidR="00000000" w:rsidDel="00000000" w:rsidP="00000000" w:rsidRDefault="00000000" w:rsidRPr="00000000" w14:paraId="0000006E">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Vavrecka, J. and Stepánek, P., 2016. Regulatory Approach to Homeopathic Medicine on EU Market. </w:t>
      </w:r>
      <w:r w:rsidDel="00000000" w:rsidR="00000000" w:rsidRPr="00000000">
        <w:rPr>
          <w:rFonts w:ascii="Arial" w:cs="Arial" w:eastAsia="Arial" w:hAnsi="Arial"/>
          <w:i w:val="1"/>
          <w:highlight w:val="white"/>
          <w:rtl w:val="0"/>
        </w:rPr>
        <w:t xml:space="preserve">International Information Institute (Tokyo). Information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19</w:t>
      </w:r>
      <w:r w:rsidDel="00000000" w:rsidR="00000000" w:rsidRPr="00000000">
        <w:rPr>
          <w:rFonts w:ascii="Arial" w:cs="Arial" w:eastAsia="Arial" w:hAnsi="Arial"/>
          <w:highlight w:val="white"/>
          <w:rtl w:val="0"/>
        </w:rPr>
        <w:t xml:space="preserve">(8A), p.3113.</w:t>
      </w:r>
    </w:p>
    <w:p w:rsidR="00000000" w:rsidDel="00000000" w:rsidP="00000000" w:rsidRDefault="00000000" w:rsidRPr="00000000" w14:paraId="0000006F">
      <w:pPr>
        <w:spacing w:line="240" w:lineRule="auto"/>
        <w:ind w:left="851" w:hanging="851"/>
        <w:jc w:val="both"/>
        <w:rPr>
          <w:rFonts w:ascii="Arial" w:cs="Arial" w:eastAsia="Arial" w:hAnsi="Arial"/>
          <w:highlight w:val="white"/>
        </w:rPr>
      </w:pPr>
      <w:r w:rsidDel="00000000" w:rsidR="00000000" w:rsidRPr="00000000">
        <w:rPr>
          <w:rFonts w:ascii="Arial" w:cs="Arial" w:eastAsia="Arial" w:hAnsi="Arial"/>
          <w:highlight w:val="white"/>
          <w:rtl w:val="0"/>
        </w:rPr>
        <w:t xml:space="preserve">Villet and et. al., 2016. Open-label observational study of the homeopathic medicine Passiflora Compose for anxiety and sleep disorders. </w:t>
      </w:r>
      <w:r w:rsidDel="00000000" w:rsidR="00000000" w:rsidRPr="00000000">
        <w:rPr>
          <w:rFonts w:ascii="Arial" w:cs="Arial" w:eastAsia="Arial" w:hAnsi="Arial"/>
          <w:i w:val="1"/>
          <w:highlight w:val="white"/>
          <w:rtl w:val="0"/>
        </w:rPr>
        <w:t xml:space="preserve">Homeopathy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i w:val="1"/>
          <w:highlight w:val="white"/>
          <w:rtl w:val="0"/>
        </w:rPr>
        <w:t xml:space="preserve">105</w:t>
      </w:r>
      <w:r w:rsidDel="00000000" w:rsidR="00000000" w:rsidRPr="00000000">
        <w:rPr>
          <w:rFonts w:ascii="Arial" w:cs="Arial" w:eastAsia="Arial" w:hAnsi="Arial"/>
          <w:highlight w:val="white"/>
          <w:rtl w:val="0"/>
        </w:rPr>
        <w:t xml:space="preserve">(1), pp.84-91.</w:t>
      </w:r>
    </w:p>
    <w:sectPr>
      <w:footerReference r:id="rId7" w:type="default"/>
      <w:pgSz w:h="15840" w:w="12240" w:orient="portrait"/>
      <w:pgMar w:bottom="1440" w:top="1440" w:left="156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Georgia"/>
  <w:font w:name="Arial"/>
  <w:font w:name="Times New Roman"/>
  <w:font w:name="Calibri"/>
  <w:font w:name="Courier New"/>
  <w:font w:name="Noto Sans Symbols"/>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b w:val="1"/>
      <w:color w:val="000000"/>
      <w:sz w:val="28"/>
      <w:szCs w:val="28"/>
    </w:rPr>
  </w:style>
  <w:style w:type="paragraph" w:styleId="Heading2">
    <w:name w:val="heading 2"/>
    <w:basedOn w:val="Normal"/>
    <w:next w:val="Normal"/>
    <w:pPr>
      <w:keepNext w:val="1"/>
      <w:keepLines w:val="1"/>
      <w:spacing w:after="0" w:before="200" w:lineRule="auto"/>
    </w:pPr>
    <w:rPr>
      <w:color w:val="000000"/>
      <w:u w:val="single"/>
    </w:rPr>
  </w:style>
  <w:style w:type="paragraph" w:styleId="Heading3">
    <w:name w:val="heading 3"/>
    <w:basedOn w:val="Normal"/>
    <w:next w:val="Normal"/>
    <w:pPr>
      <w:keepNext w:val="1"/>
      <w:keepLines w:val="1"/>
      <w:spacing w:after="0" w:before="200" w:lineRule="auto"/>
    </w:pPr>
    <w:rPr>
      <w:rFonts w:ascii="Cambria" w:cs="Cambria" w:eastAsia="Cambria" w:hAnsi="Cambria"/>
      <w:b w:val="1"/>
      <w:color w:val="4f81bd"/>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374E6"/>
    <w:rPr>
      <w:rFonts w:ascii="Times New Roman" w:hAnsi="Times New Roman"/>
      <w:sz w:val="24"/>
    </w:rPr>
  </w:style>
  <w:style w:type="paragraph" w:styleId="Heading1">
    <w:name w:val="heading 1"/>
    <w:basedOn w:val="Normal"/>
    <w:next w:val="Normal"/>
    <w:link w:val="Heading1Char"/>
    <w:uiPriority w:val="9"/>
    <w:qFormat w:val="1"/>
    <w:rsid w:val="000374E6"/>
    <w:pPr>
      <w:keepNext w:val="1"/>
      <w:keepLines w:val="1"/>
      <w:spacing w:after="0" w:before="480"/>
      <w:outlineLvl w:val="0"/>
    </w:pPr>
    <w:rPr>
      <w:rFonts w:cstheme="majorBidi" w:eastAsiaTheme="majorEastAsia"/>
      <w:b w:val="1"/>
      <w:bCs w:val="1"/>
      <w:color w:val="000000" w:themeColor="text1"/>
      <w:sz w:val="28"/>
      <w:szCs w:val="28"/>
    </w:rPr>
  </w:style>
  <w:style w:type="paragraph" w:styleId="Heading2">
    <w:name w:val="heading 2"/>
    <w:basedOn w:val="Normal"/>
    <w:next w:val="Normal"/>
    <w:link w:val="Heading2Char"/>
    <w:uiPriority w:val="9"/>
    <w:unhideWhenUsed w:val="1"/>
    <w:qFormat w:val="1"/>
    <w:rsid w:val="000374E6"/>
    <w:pPr>
      <w:keepNext w:val="1"/>
      <w:keepLines w:val="1"/>
      <w:spacing w:after="0" w:before="200"/>
      <w:outlineLvl w:val="1"/>
    </w:pPr>
    <w:rPr>
      <w:rFonts w:cstheme="majorBidi" w:eastAsiaTheme="majorEastAsia"/>
      <w:bCs w:val="1"/>
      <w:color w:val="000000" w:themeColor="text1"/>
      <w:szCs w:val="26"/>
      <w:u w:val="single"/>
    </w:rPr>
  </w:style>
  <w:style w:type="paragraph" w:styleId="Heading3">
    <w:name w:val="heading 3"/>
    <w:basedOn w:val="Normal"/>
    <w:next w:val="Normal"/>
    <w:link w:val="Heading3Char"/>
    <w:uiPriority w:val="9"/>
    <w:semiHidden w:val="1"/>
    <w:unhideWhenUsed w:val="1"/>
    <w:qFormat w:val="1"/>
    <w:rsid w:val="00E84EE7"/>
    <w:pPr>
      <w:keepNext w:val="1"/>
      <w:keepLines w:val="1"/>
      <w:spacing w:after="0" w:before="200"/>
      <w:outlineLvl w:val="2"/>
    </w:pPr>
    <w:rPr>
      <w:rFonts w:asciiTheme="majorHAnsi" w:cstheme="majorBidi" w:eastAsiaTheme="majorEastAsia" w:hAnsiTheme="majorHAnsi"/>
      <w:b w:val="1"/>
      <w:bCs w:val="1"/>
      <w:color w:val="4f81bd" w:themeColor="accent1"/>
    </w:rPr>
  </w:style>
  <w:style w:type="paragraph" w:styleId="Heading4">
    <w:name w:val="heading 4"/>
    <w:basedOn w:val="Normal"/>
    <w:next w:val="Normal"/>
    <w:link w:val="Heading4Char"/>
    <w:uiPriority w:val="9"/>
    <w:semiHidden w:val="1"/>
    <w:unhideWhenUsed w:val="1"/>
    <w:qFormat w:val="1"/>
    <w:rsid w:val="003D3A22"/>
    <w:pPr>
      <w:keepNext w:val="1"/>
      <w:keepLines w:val="1"/>
      <w:spacing w:after="0" w:before="200"/>
      <w:outlineLvl w:val="3"/>
    </w:pPr>
    <w:rPr>
      <w:rFonts w:asciiTheme="majorHAnsi" w:cstheme="majorBidi" w:eastAsiaTheme="majorEastAsia" w:hAnsiTheme="majorHAnsi"/>
      <w:b w:val="1"/>
      <w:bCs w:val="1"/>
      <w:i w:val="1"/>
      <w:iCs w:val="1"/>
      <w:color w:val="4f81bd" w:themeColor="accent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805CC"/>
    <w:pPr>
      <w:ind w:left="720"/>
      <w:contextualSpacing w:val="1"/>
    </w:pPr>
  </w:style>
  <w:style w:type="character" w:styleId="Heading1Char" w:customStyle="1">
    <w:name w:val="Heading 1 Char"/>
    <w:basedOn w:val="DefaultParagraphFont"/>
    <w:link w:val="Heading1"/>
    <w:uiPriority w:val="9"/>
    <w:rsid w:val="000374E6"/>
    <w:rPr>
      <w:rFonts w:ascii="Times New Roman" w:hAnsi="Times New Roman" w:cstheme="majorBidi" w:eastAsiaTheme="majorEastAsia"/>
      <w:b w:val="1"/>
      <w:bCs w:val="1"/>
      <w:color w:val="000000" w:themeColor="text1"/>
      <w:sz w:val="28"/>
      <w:szCs w:val="28"/>
    </w:rPr>
  </w:style>
  <w:style w:type="character" w:styleId="Heading2Char" w:customStyle="1">
    <w:name w:val="Heading 2 Char"/>
    <w:basedOn w:val="DefaultParagraphFont"/>
    <w:link w:val="Heading2"/>
    <w:uiPriority w:val="9"/>
    <w:rsid w:val="000374E6"/>
    <w:rPr>
      <w:rFonts w:ascii="Times New Roman" w:hAnsi="Times New Roman" w:cstheme="majorBidi" w:eastAsiaTheme="majorEastAsia"/>
      <w:bCs w:val="1"/>
      <w:color w:val="000000" w:themeColor="text1"/>
      <w:sz w:val="24"/>
      <w:szCs w:val="26"/>
      <w:u w:val="single"/>
    </w:rPr>
  </w:style>
  <w:style w:type="paragraph" w:styleId="NoSpacing">
    <w:name w:val="No Spacing"/>
    <w:qFormat w:val="1"/>
    <w:rsid w:val="00E40AB8"/>
    <w:pPr>
      <w:suppressAutoHyphens w:val="1"/>
      <w:spacing w:after="0" w:line="100" w:lineRule="atLeast"/>
    </w:pPr>
    <w:rPr>
      <w:rFonts w:ascii="Tinos" w:cs="DejaVu Sans" w:eastAsia="Droid Sans" w:hAnsi="Tinos"/>
      <w:sz w:val="24"/>
      <w:szCs w:val="24"/>
      <w:lang w:bidi="hi-IN" w:eastAsia="hi-IN" w:val="en-GB"/>
    </w:rPr>
  </w:style>
  <w:style w:type="paragraph" w:styleId="TableContents" w:customStyle="1">
    <w:name w:val="Table Contents"/>
    <w:basedOn w:val="Normal"/>
    <w:rsid w:val="00D40E16"/>
    <w:pPr>
      <w:suppressLineNumbers w:val="1"/>
      <w:suppressAutoHyphens w:val="1"/>
      <w:spacing w:after="0" w:line="360" w:lineRule="auto"/>
      <w:jc w:val="both"/>
    </w:pPr>
    <w:rPr>
      <w:rFonts w:cs="Times New Roman" w:eastAsia="Calibri"/>
      <w:color w:val="000000"/>
      <w:lang w:eastAsia="ar-SA" w:val="en-GB"/>
    </w:rPr>
  </w:style>
  <w:style w:type="character" w:styleId="WW8Num1z3" w:customStyle="1">
    <w:name w:val="WW8Num1z3"/>
    <w:rsid w:val="00177C47"/>
  </w:style>
  <w:style w:type="paragraph" w:styleId="BalloonText">
    <w:name w:val="Balloon Text"/>
    <w:basedOn w:val="Normal"/>
    <w:link w:val="BalloonTextChar"/>
    <w:uiPriority w:val="99"/>
    <w:semiHidden w:val="1"/>
    <w:unhideWhenUsed w:val="1"/>
    <w:rsid w:val="00590C97"/>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590C97"/>
    <w:rPr>
      <w:rFonts w:ascii="Tahoma" w:cs="Tahoma" w:hAnsi="Tahoma"/>
      <w:sz w:val="16"/>
      <w:szCs w:val="16"/>
    </w:rPr>
  </w:style>
  <w:style w:type="character" w:styleId="Hyperlink">
    <w:name w:val="Hyperlink"/>
    <w:uiPriority w:val="99"/>
    <w:rsid w:val="005571B0"/>
    <w:rPr>
      <w:color w:val="000080"/>
      <w:u w:val="single"/>
    </w:rPr>
  </w:style>
  <w:style w:type="paragraph" w:styleId="Footer">
    <w:name w:val="footer"/>
    <w:basedOn w:val="Normal"/>
    <w:link w:val="FooterChar"/>
    <w:uiPriority w:val="99"/>
    <w:rsid w:val="005571B0"/>
    <w:pPr>
      <w:tabs>
        <w:tab w:val="center" w:pos="4680"/>
        <w:tab w:val="right" w:pos="9360"/>
      </w:tabs>
      <w:suppressAutoHyphens w:val="1"/>
      <w:spacing w:after="0" w:line="240" w:lineRule="auto"/>
      <w:jc w:val="both"/>
    </w:pPr>
    <w:rPr>
      <w:rFonts w:cs="Times New Roman" w:eastAsia="Calibri"/>
      <w:noProof w:val="1"/>
      <w:color w:val="000000"/>
      <w:lang w:eastAsia="ar-SA" w:val="en-GB"/>
    </w:rPr>
  </w:style>
  <w:style w:type="character" w:styleId="FooterChar" w:customStyle="1">
    <w:name w:val="Footer Char"/>
    <w:basedOn w:val="DefaultParagraphFont"/>
    <w:link w:val="Footer"/>
    <w:uiPriority w:val="99"/>
    <w:rsid w:val="005571B0"/>
    <w:rPr>
      <w:rFonts w:ascii="Times New Roman" w:cs="Times New Roman" w:eastAsia="Calibri" w:hAnsi="Times New Roman"/>
      <w:noProof w:val="1"/>
      <w:color w:val="000000"/>
      <w:sz w:val="24"/>
      <w:lang w:eastAsia="ar-SA" w:val="en-GB"/>
    </w:rPr>
  </w:style>
  <w:style w:type="paragraph" w:styleId="TOC1">
    <w:name w:val="toc 1"/>
    <w:basedOn w:val="Normal"/>
    <w:uiPriority w:val="39"/>
    <w:rsid w:val="005571B0"/>
    <w:pPr>
      <w:suppressLineNumbers w:val="1"/>
      <w:tabs>
        <w:tab w:val="right" w:leader="dot" w:pos="9360"/>
      </w:tabs>
      <w:suppressAutoHyphens w:val="1"/>
      <w:spacing w:after="0" w:line="360" w:lineRule="auto"/>
      <w:jc w:val="both"/>
    </w:pPr>
    <w:rPr>
      <w:rFonts w:cs="DejaVu Sans" w:eastAsia="Calibri"/>
      <w:noProof w:val="1"/>
      <w:color w:val="000000"/>
      <w:lang w:eastAsia="ar-SA" w:val="en-GB"/>
    </w:rPr>
  </w:style>
  <w:style w:type="paragraph" w:styleId="TOC2">
    <w:name w:val="toc 2"/>
    <w:basedOn w:val="Normal"/>
    <w:uiPriority w:val="39"/>
    <w:rsid w:val="005571B0"/>
    <w:pPr>
      <w:suppressLineNumbers w:val="1"/>
      <w:tabs>
        <w:tab w:val="right" w:leader="dot" w:pos="9077"/>
      </w:tabs>
      <w:suppressAutoHyphens w:val="1"/>
      <w:spacing w:after="0" w:line="360" w:lineRule="auto"/>
      <w:ind w:left="283"/>
      <w:jc w:val="both"/>
    </w:pPr>
    <w:rPr>
      <w:rFonts w:cs="DejaVu Sans" w:eastAsia="Calibri"/>
      <w:noProof w:val="1"/>
      <w:color w:val="000000"/>
      <w:lang w:eastAsia="ar-SA" w:val="en-GB"/>
    </w:rPr>
  </w:style>
  <w:style w:type="paragraph" w:styleId="TOCHeading">
    <w:name w:val="TOC Heading"/>
    <w:basedOn w:val="Heading1"/>
    <w:next w:val="Normal"/>
    <w:uiPriority w:val="39"/>
    <w:unhideWhenUsed w:val="1"/>
    <w:qFormat w:val="1"/>
    <w:rsid w:val="005571B0"/>
    <w:pPr>
      <w:outlineLvl w:val="9"/>
    </w:pPr>
    <w:rPr>
      <w:rFonts w:ascii="Cambria" w:cs="Times New Roman" w:eastAsia="MS Gothic" w:hAnsi="Cambria"/>
      <w:noProof w:val="1"/>
      <w:color w:val="365f91"/>
      <w:lang w:eastAsia="ja-JP" w:val="en-US"/>
    </w:rPr>
  </w:style>
  <w:style w:type="paragraph" w:styleId="WW-Default" w:customStyle="1">
    <w:name w:val="WW-Default"/>
    <w:rsid w:val="005571B0"/>
    <w:pPr>
      <w:suppressAutoHyphens w:val="1"/>
      <w:spacing w:after="0" w:line="360" w:lineRule="auto"/>
      <w:jc w:val="both"/>
    </w:pPr>
    <w:rPr>
      <w:rFonts w:ascii="Times New Roman" w:cs="Times New Roman" w:eastAsia="Calibri" w:hAnsi="Times New Roman"/>
      <w:color w:val="000000"/>
      <w:sz w:val="24"/>
      <w:lang w:eastAsia="ar-SA" w:val="en-GB"/>
    </w:rPr>
  </w:style>
  <w:style w:type="table" w:styleId="TableGrid">
    <w:name w:val="Table Grid"/>
    <w:basedOn w:val="TableNormal"/>
    <w:uiPriority w:val="59"/>
    <w:rsid w:val="00141A1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141A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41A1B"/>
    <w:rPr>
      <w:rFonts w:ascii="Times New Roman" w:hAnsi="Times New Roman"/>
      <w:sz w:val="24"/>
    </w:rPr>
  </w:style>
  <w:style w:type="paragraph" w:styleId="Illustration" w:customStyle="1">
    <w:name w:val="Illustration"/>
    <w:basedOn w:val="Caption"/>
    <w:rsid w:val="00911098"/>
    <w:pPr>
      <w:suppressLineNumbers w:val="1"/>
      <w:suppressAutoHyphens w:val="1"/>
      <w:spacing w:after="120" w:before="120" w:line="360" w:lineRule="auto"/>
      <w:jc w:val="both"/>
    </w:pPr>
    <w:rPr>
      <w:rFonts w:cs="DejaVu Sans" w:eastAsia="Calibri"/>
      <w:b w:val="0"/>
      <w:bCs w:val="0"/>
      <w:i w:val="1"/>
      <w:iCs w:val="1"/>
      <w:color w:val="000000"/>
      <w:sz w:val="24"/>
      <w:szCs w:val="24"/>
      <w:lang w:eastAsia="ar-SA" w:val="en-GB"/>
    </w:rPr>
  </w:style>
  <w:style w:type="paragraph" w:styleId="Caption">
    <w:name w:val="caption"/>
    <w:basedOn w:val="Normal"/>
    <w:next w:val="Normal"/>
    <w:uiPriority w:val="35"/>
    <w:semiHidden w:val="1"/>
    <w:unhideWhenUsed w:val="1"/>
    <w:qFormat w:val="1"/>
    <w:rsid w:val="00911098"/>
    <w:pPr>
      <w:spacing w:line="240" w:lineRule="auto"/>
    </w:pPr>
    <w:rPr>
      <w:b w:val="1"/>
      <w:bCs w:val="1"/>
      <w:color w:val="4f81bd" w:themeColor="accent1"/>
      <w:sz w:val="18"/>
      <w:szCs w:val="18"/>
    </w:rPr>
  </w:style>
  <w:style w:type="character" w:styleId="WW-DefaultParagraphFont11" w:customStyle="1">
    <w:name w:val="WW-Default Paragraph Font11"/>
    <w:rsid w:val="002A1CBF"/>
  </w:style>
  <w:style w:type="paragraph" w:styleId="BodyText">
    <w:name w:val="Body Text"/>
    <w:basedOn w:val="Normal"/>
    <w:link w:val="BodyTextChar"/>
    <w:rsid w:val="00714748"/>
    <w:pPr>
      <w:suppressAutoHyphens w:val="1"/>
      <w:spacing w:after="0" w:line="360" w:lineRule="auto"/>
      <w:jc w:val="both"/>
    </w:pPr>
    <w:rPr>
      <w:rFonts w:cs="Times New Roman" w:eastAsia="Calibri"/>
      <w:color w:val="000000"/>
      <w:lang w:eastAsia="ar-SA" w:val="en-GB"/>
    </w:rPr>
  </w:style>
  <w:style w:type="character" w:styleId="BodyTextChar" w:customStyle="1">
    <w:name w:val="Body Text Char"/>
    <w:basedOn w:val="DefaultParagraphFont"/>
    <w:link w:val="BodyText"/>
    <w:rsid w:val="00714748"/>
    <w:rPr>
      <w:rFonts w:ascii="Times New Roman" w:cs="Times New Roman" w:eastAsia="Calibri" w:hAnsi="Times New Roman"/>
      <w:color w:val="000000"/>
      <w:sz w:val="24"/>
      <w:lang w:eastAsia="ar-SA" w:val="en-GB"/>
    </w:rPr>
  </w:style>
  <w:style w:type="table" w:styleId="LightShading">
    <w:name w:val="Light Shading"/>
    <w:basedOn w:val="TableNormal"/>
    <w:uiPriority w:val="60"/>
    <w:rsid w:val="00714748"/>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714748"/>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character" w:styleId="Heading3Char" w:customStyle="1">
    <w:name w:val="Heading 3 Char"/>
    <w:basedOn w:val="DefaultParagraphFont"/>
    <w:link w:val="Heading3"/>
    <w:uiPriority w:val="9"/>
    <w:semiHidden w:val="1"/>
    <w:rsid w:val="00E84EE7"/>
    <w:rPr>
      <w:rFonts w:asciiTheme="majorHAnsi" w:cstheme="majorBidi" w:eastAsiaTheme="majorEastAsia" w:hAnsiTheme="majorHAnsi"/>
      <w:b w:val="1"/>
      <w:bCs w:val="1"/>
      <w:color w:val="4f81bd" w:themeColor="accent1"/>
      <w:sz w:val="24"/>
    </w:rPr>
  </w:style>
  <w:style w:type="paragraph" w:styleId="PreformattedText" w:customStyle="1">
    <w:name w:val="Preformatted Text"/>
    <w:basedOn w:val="Normal"/>
    <w:rsid w:val="00FE7B3E"/>
    <w:pPr>
      <w:suppressAutoHyphens w:val="1"/>
      <w:spacing w:after="0" w:line="360" w:lineRule="auto"/>
      <w:jc w:val="both"/>
    </w:pPr>
    <w:rPr>
      <w:rFonts w:ascii="DejaVu Sans Mono" w:cs="DejaVu Sans Mono" w:eastAsia="DejaVu Sans Mono" w:hAnsi="DejaVu Sans Mono"/>
      <w:color w:val="000000"/>
      <w:sz w:val="20"/>
      <w:szCs w:val="20"/>
      <w:lang w:eastAsia="ar-SA" w:val="en-GB"/>
    </w:rPr>
  </w:style>
  <w:style w:type="character" w:styleId="Strong">
    <w:name w:val="Strong"/>
    <w:qFormat w:val="1"/>
    <w:rsid w:val="00FE7B3E"/>
    <w:rPr>
      <w:b w:val="1"/>
      <w:bCs w:val="1"/>
    </w:rPr>
  </w:style>
  <w:style w:type="paragraph" w:styleId="ContentsHeading" w:customStyle="1">
    <w:name w:val="Contents Heading"/>
    <w:basedOn w:val="Normal"/>
    <w:rsid w:val="00430F8E"/>
    <w:pPr>
      <w:keepNext w:val="1"/>
      <w:suppressLineNumbers w:val="1"/>
      <w:suppressAutoHyphens w:val="1"/>
      <w:spacing w:after="120" w:before="240" w:line="360" w:lineRule="auto"/>
      <w:jc w:val="center"/>
    </w:pPr>
    <w:rPr>
      <w:rFonts w:cs="Times New Roman" w:eastAsia="Droid Sans"/>
      <w:b w:val="1"/>
      <w:bCs w:val="1"/>
      <w:color w:val="000000"/>
      <w:sz w:val="28"/>
      <w:szCs w:val="32"/>
      <w:lang w:eastAsia="ar-SA" w:val="en-GB"/>
    </w:rPr>
  </w:style>
  <w:style w:type="character" w:styleId="Heading4Char" w:customStyle="1">
    <w:name w:val="Heading 4 Char"/>
    <w:basedOn w:val="DefaultParagraphFont"/>
    <w:link w:val="Heading4"/>
    <w:uiPriority w:val="9"/>
    <w:semiHidden w:val="1"/>
    <w:rsid w:val="003D3A22"/>
    <w:rPr>
      <w:rFonts w:asciiTheme="majorHAnsi" w:cstheme="majorBidi" w:eastAsiaTheme="majorEastAsia" w:hAnsiTheme="majorHAnsi"/>
      <w:b w:val="1"/>
      <w:bCs w:val="1"/>
      <w:i w:val="1"/>
      <w:iCs w:val="1"/>
      <w:color w:val="4f81bd" w:themeColor="accent1"/>
      <w:sz w:val="24"/>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color w:val="366091"/>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djPFipCgxMqya1fO599lSAuVgA==">AMUW2mVJNUCMMaVeEFXDEM1MJvp6hhkBt5GNhfENLiBoarKNWalWXahcZShB37ajO3+65FSZEfckyO3BtBhwJy1k3DjcegK5e/EUdxAZNLZfNrp4HTS0DolUoDgKu3jYCS56zhJYYGoGlNKpY8dK6emNoXlp8K+8xBqElUIpKriCVzJsrOaL6M8cKA2zZK9SZtDtRlu5chCpBmUOXkKTEfn5Lgfc3VS0Zb5DRASv5A0q6/seibeTYd6Kh1B1H0g72cJg4aUjnNxOTiEd4PixzOgapv02gwsR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2021-04-22T08:07:00Z</dcterms:created>
  <dc:creator>sanwar mal mishra</dc:creator>
</cp:coreProperties>
</file>