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19BED4" w14:textId="6371E1F5" w:rsidR="00C305BE" w:rsidRPr="003F3A09" w:rsidRDefault="00940BBB">
      <w:pPr>
        <w:rPr>
          <w:b/>
          <w:bCs/>
        </w:rPr>
      </w:pPr>
      <w:r w:rsidRPr="003F3A09">
        <w:rPr>
          <w:b/>
          <w:bCs/>
        </w:rPr>
        <w:t xml:space="preserve">UNIVERSITY </w:t>
      </w:r>
      <w:r w:rsidR="00031841" w:rsidRPr="003F3A09">
        <w:rPr>
          <w:b/>
          <w:bCs/>
        </w:rPr>
        <w:t>NAME. UWTSD.</w:t>
      </w:r>
    </w:p>
    <w:p w14:paraId="7CD9DBDE" w14:textId="2A4B3E6B" w:rsidR="00AF5F8F" w:rsidRPr="003F3A09" w:rsidRDefault="00AF5F8F">
      <w:pPr>
        <w:rPr>
          <w:b/>
          <w:bCs/>
        </w:rPr>
      </w:pPr>
      <w:r w:rsidRPr="003F3A09">
        <w:rPr>
          <w:b/>
          <w:bCs/>
        </w:rPr>
        <w:t xml:space="preserve">COURSE </w:t>
      </w:r>
      <w:r w:rsidR="0008170D" w:rsidRPr="003F3A09">
        <w:rPr>
          <w:b/>
          <w:bCs/>
        </w:rPr>
        <w:t>NAME. BSC HEALTH AND SOCIAL CARE.</w:t>
      </w:r>
    </w:p>
    <w:p w14:paraId="406272EE" w14:textId="4993947B" w:rsidR="0008170D" w:rsidRPr="003F3A09" w:rsidRDefault="0008170D">
      <w:pPr>
        <w:rPr>
          <w:b/>
          <w:bCs/>
        </w:rPr>
      </w:pPr>
      <w:r w:rsidRPr="003F3A09">
        <w:rPr>
          <w:b/>
          <w:bCs/>
        </w:rPr>
        <w:t xml:space="preserve">MODULE NAME. </w:t>
      </w:r>
      <w:r w:rsidR="005521C1" w:rsidRPr="003F3A09">
        <w:rPr>
          <w:b/>
          <w:bCs/>
        </w:rPr>
        <w:t>INTRODUCTION TO PHYSIOLOGY.</w:t>
      </w:r>
    </w:p>
    <w:p w14:paraId="1AF28DBD" w14:textId="628F0984" w:rsidR="007F0042" w:rsidRPr="003F3A09" w:rsidRDefault="007F0042">
      <w:pPr>
        <w:rPr>
          <w:b/>
          <w:bCs/>
        </w:rPr>
      </w:pPr>
      <w:r w:rsidRPr="003F3A09">
        <w:rPr>
          <w:b/>
          <w:bCs/>
        </w:rPr>
        <w:t xml:space="preserve">MODULE </w:t>
      </w:r>
      <w:r w:rsidR="00662CD0" w:rsidRPr="003F3A09">
        <w:rPr>
          <w:b/>
          <w:bCs/>
        </w:rPr>
        <w:t>CODE:</w:t>
      </w:r>
      <w:r w:rsidRPr="003F3A09">
        <w:rPr>
          <w:b/>
          <w:bCs/>
        </w:rPr>
        <w:t xml:space="preserve"> </w:t>
      </w:r>
      <w:r w:rsidR="00056155" w:rsidRPr="003F3A09">
        <w:rPr>
          <w:b/>
          <w:bCs/>
        </w:rPr>
        <w:t>BMHP 5023.</w:t>
      </w:r>
    </w:p>
    <w:p w14:paraId="38E5D391" w14:textId="638C239F" w:rsidR="00056155" w:rsidRPr="003F3A09" w:rsidRDefault="00056155">
      <w:pPr>
        <w:rPr>
          <w:b/>
          <w:bCs/>
        </w:rPr>
      </w:pPr>
      <w:r w:rsidRPr="003F3A09">
        <w:rPr>
          <w:b/>
          <w:bCs/>
        </w:rPr>
        <w:t>GROUP 1. WEEKDAY.</w:t>
      </w:r>
    </w:p>
    <w:p w14:paraId="2A80DA61" w14:textId="6DF38D26" w:rsidR="00056155" w:rsidRPr="003F3A09" w:rsidRDefault="0065411F">
      <w:pPr>
        <w:rPr>
          <w:b/>
          <w:bCs/>
        </w:rPr>
      </w:pPr>
      <w:r w:rsidRPr="003F3A09">
        <w:rPr>
          <w:b/>
          <w:bCs/>
        </w:rPr>
        <w:t>NAME . ABDUL WAKABI.</w:t>
      </w:r>
    </w:p>
    <w:p w14:paraId="0CB1F7B9" w14:textId="3DB41823" w:rsidR="0065411F" w:rsidRDefault="001002B7">
      <w:r w:rsidRPr="003F3A09">
        <w:rPr>
          <w:b/>
          <w:bCs/>
        </w:rPr>
        <w:t>LECTURERS NAME. SHAILA HUSSAIN</w:t>
      </w:r>
      <w:r w:rsidR="005521C1">
        <w:t>.</w:t>
      </w:r>
    </w:p>
    <w:p w14:paraId="7E35FC64" w14:textId="77777777" w:rsidR="000863A4" w:rsidRDefault="000863A4"/>
    <w:p w14:paraId="13229B28" w14:textId="74FEE0CD" w:rsidR="000863A4" w:rsidRDefault="003C140E">
      <w:pPr>
        <w:rPr>
          <w:b/>
          <w:bCs/>
        </w:rPr>
      </w:pPr>
      <w:r w:rsidRPr="00E91496">
        <w:rPr>
          <w:b/>
          <w:bCs/>
        </w:rPr>
        <w:t>T</w:t>
      </w:r>
      <w:r w:rsidR="00356C77" w:rsidRPr="00E91496">
        <w:rPr>
          <w:b/>
          <w:bCs/>
        </w:rPr>
        <w:t xml:space="preserve">HIS IS MY REPORT ON THE CASE STUDY OF ENHANCING </w:t>
      </w:r>
      <w:r w:rsidR="00B146FD" w:rsidRPr="00E91496">
        <w:rPr>
          <w:b/>
          <w:bCs/>
        </w:rPr>
        <w:t xml:space="preserve">A PATIENT UNDERSTANDING AND ON THEIR ENGAGEMENT </w:t>
      </w:r>
      <w:r w:rsidR="00A63ACC" w:rsidRPr="00E91496">
        <w:rPr>
          <w:b/>
          <w:bCs/>
        </w:rPr>
        <w:t xml:space="preserve">IN DIABETES </w:t>
      </w:r>
      <w:r w:rsidR="00E91496" w:rsidRPr="00E91496">
        <w:rPr>
          <w:b/>
          <w:bCs/>
        </w:rPr>
        <w:t xml:space="preserve">SITUATIONS. </w:t>
      </w:r>
    </w:p>
    <w:p w14:paraId="0142B7B1" w14:textId="7067828A" w:rsidR="009925B5" w:rsidRDefault="00FE346C">
      <w:pPr>
        <w:rPr>
          <w:b/>
          <w:bCs/>
        </w:rPr>
      </w:pPr>
      <w:r>
        <w:rPr>
          <w:b/>
          <w:bCs/>
        </w:rPr>
        <w:t>INTRODUCTION</w:t>
      </w:r>
      <w:r w:rsidR="009925B5">
        <w:rPr>
          <w:b/>
          <w:bCs/>
        </w:rPr>
        <w:t>.</w:t>
      </w:r>
    </w:p>
    <w:p w14:paraId="1D8BFDE5" w14:textId="42E69354" w:rsidR="00867CE8" w:rsidRDefault="00867CE8">
      <w:r>
        <w:t xml:space="preserve">Diabetes is a </w:t>
      </w:r>
      <w:r w:rsidR="00574573">
        <w:t xml:space="preserve">serious chronic health </w:t>
      </w:r>
      <w:r w:rsidR="0044103D">
        <w:t xml:space="preserve">metabolic disorder </w:t>
      </w:r>
      <w:r w:rsidR="00D125BD">
        <w:t xml:space="preserve">described </w:t>
      </w:r>
      <w:r w:rsidR="0044103D">
        <w:t xml:space="preserve">of </w:t>
      </w:r>
      <w:r w:rsidR="0042692F">
        <w:t xml:space="preserve">raised </w:t>
      </w:r>
      <w:r w:rsidR="00D125BD">
        <w:t>blood su</w:t>
      </w:r>
      <w:r w:rsidR="006A06DD">
        <w:t>gar</w:t>
      </w:r>
      <w:r w:rsidR="00150179">
        <w:t xml:space="preserve">/ glucose levels </w:t>
      </w:r>
      <w:r w:rsidR="00B5146D">
        <w:t xml:space="preserve">resulting from damaged </w:t>
      </w:r>
      <w:r w:rsidR="00E60D6A">
        <w:t xml:space="preserve">insulin </w:t>
      </w:r>
      <w:r w:rsidR="002F0E7C">
        <w:t xml:space="preserve">levels, discharge, </w:t>
      </w:r>
      <w:r w:rsidR="00590B27">
        <w:t>flow drainage of the body needs levels.</w:t>
      </w:r>
      <w:r w:rsidR="00DE7F3A">
        <w:t>( WHO, 2019</w:t>
      </w:r>
      <w:r w:rsidR="005A5E33">
        <w:t xml:space="preserve">). It is a major </w:t>
      </w:r>
      <w:r w:rsidR="007E5ADF">
        <w:t xml:space="preserve">public health issue </w:t>
      </w:r>
      <w:r w:rsidR="00530AA8">
        <w:t xml:space="preserve">concern that has </w:t>
      </w:r>
      <w:r w:rsidR="00E515A4">
        <w:t>been made</w:t>
      </w:r>
      <w:r w:rsidR="00530AA8">
        <w:t xml:space="preserve"> in a </w:t>
      </w:r>
      <w:r w:rsidR="00922124">
        <w:t xml:space="preserve">recent </w:t>
      </w:r>
      <w:r w:rsidR="00156D1B">
        <w:t xml:space="preserve">study, </w:t>
      </w:r>
      <w:r w:rsidR="00922124">
        <w:t>worldwide</w:t>
      </w:r>
      <w:r w:rsidR="00156D1B">
        <w:t xml:space="preserve"> and globally</w:t>
      </w:r>
      <w:r w:rsidR="004C07DC">
        <w:t xml:space="preserve">. The international diabetes </w:t>
      </w:r>
      <w:r w:rsidR="00221193">
        <w:t>federation/ forum (IDF</w:t>
      </w:r>
      <w:r w:rsidR="00922124">
        <w:t>,2019</w:t>
      </w:r>
      <w:r w:rsidR="00602650">
        <w:t xml:space="preserve">). Estimates that over </w:t>
      </w:r>
      <w:r w:rsidR="00CC6F17">
        <w:t xml:space="preserve">460 million adults </w:t>
      </w:r>
      <w:r w:rsidR="005F13A4">
        <w:t>are living with diabetes</w:t>
      </w:r>
      <w:r w:rsidR="00332A02">
        <w:t xml:space="preserve">. A figure that </w:t>
      </w:r>
      <w:r w:rsidR="00E515A4">
        <w:t>is estimated</w:t>
      </w:r>
      <w:r w:rsidR="00332A02">
        <w:t xml:space="preserve"> </w:t>
      </w:r>
      <w:r w:rsidR="001641DC">
        <w:t xml:space="preserve">to raise </w:t>
      </w:r>
      <w:r w:rsidR="00EA2D33">
        <w:t xml:space="preserve">noticeably </w:t>
      </w:r>
      <w:r w:rsidR="00C530A7">
        <w:t xml:space="preserve">in the coming years. </w:t>
      </w:r>
      <w:r w:rsidR="0005145F">
        <w:t xml:space="preserve">Diabetes is also classified into two types </w:t>
      </w:r>
      <w:r w:rsidR="00D1330E">
        <w:t xml:space="preserve">for-example type 1 where the immune system </w:t>
      </w:r>
      <w:r w:rsidR="00541A60">
        <w:t xml:space="preserve">destroys insulin producing cells </w:t>
      </w:r>
      <w:r w:rsidR="005E73A7">
        <w:t xml:space="preserve">and type 2 </w:t>
      </w:r>
      <w:r w:rsidR="005E03ED">
        <w:t>which goes for around 90-95</w:t>
      </w:r>
      <w:r w:rsidR="003208DE">
        <w:t xml:space="preserve">%rate of </w:t>
      </w:r>
      <w:r w:rsidR="0058108C">
        <w:t xml:space="preserve">incidences that </w:t>
      </w:r>
      <w:r w:rsidR="008A3576">
        <w:t xml:space="preserve">involves insulin </w:t>
      </w:r>
      <w:r w:rsidR="002708EF">
        <w:t>deficiency</w:t>
      </w:r>
      <w:r w:rsidR="008E4911">
        <w:t xml:space="preserve">. Type 2 diabetes is also </w:t>
      </w:r>
      <w:r w:rsidR="009E2E1D">
        <w:t xml:space="preserve">commonly connected from lifestyle factors </w:t>
      </w:r>
      <w:r w:rsidR="003A4039">
        <w:t xml:space="preserve">such as diet, </w:t>
      </w:r>
      <w:r w:rsidR="009422C5">
        <w:t>physical activity and body weight</w:t>
      </w:r>
      <w:r w:rsidR="002C52F9">
        <w:t>.</w:t>
      </w:r>
    </w:p>
    <w:p w14:paraId="29ECFFB2" w14:textId="10A28EA7" w:rsidR="00BF2788" w:rsidRDefault="00BF2788">
      <w:r w:rsidRPr="00356B43">
        <w:rPr>
          <w:b/>
          <w:bCs/>
        </w:rPr>
        <w:t xml:space="preserve">Risk factors </w:t>
      </w:r>
      <w:r w:rsidR="00356B43" w:rsidRPr="00356B43">
        <w:rPr>
          <w:b/>
          <w:bCs/>
        </w:rPr>
        <w:t xml:space="preserve">for developing type 2 diabetes would </w:t>
      </w:r>
      <w:r w:rsidR="00F10A4C" w:rsidRPr="00356B43">
        <w:rPr>
          <w:b/>
          <w:bCs/>
        </w:rPr>
        <w:t>include.</w:t>
      </w:r>
      <w:r w:rsidR="00F10A4C">
        <w:t xml:space="preserve"> </w:t>
      </w:r>
      <w:r w:rsidR="00650340">
        <w:t>O</w:t>
      </w:r>
      <w:r w:rsidR="00F10A4C">
        <w:t>besity</w:t>
      </w:r>
      <w:r w:rsidR="00650340">
        <w:t xml:space="preserve"> ( particularly </w:t>
      </w:r>
      <w:r w:rsidR="00936D44">
        <w:t>too much fat, weight</w:t>
      </w:r>
      <w:r w:rsidR="00434970">
        <w:t xml:space="preserve">, physical </w:t>
      </w:r>
      <w:r w:rsidR="00193155">
        <w:t xml:space="preserve">inactivity, poor diet high in </w:t>
      </w:r>
      <w:r w:rsidR="002D0013">
        <w:t>saturated in refined sugars</w:t>
      </w:r>
      <w:r w:rsidR="00674CDF">
        <w:t xml:space="preserve"> and fats, </w:t>
      </w:r>
      <w:r w:rsidR="004D20BA">
        <w:t xml:space="preserve">genetic inherited </w:t>
      </w:r>
      <w:r w:rsidR="003E34F1">
        <w:t xml:space="preserve">diseases and disorders, ethnicity and </w:t>
      </w:r>
      <w:r w:rsidR="00D24DE7">
        <w:t xml:space="preserve">research has it all said that south Asian </w:t>
      </w:r>
      <w:r w:rsidR="00150900">
        <w:t xml:space="preserve">African, and Caribbean populations are at higher risks </w:t>
      </w:r>
      <w:r w:rsidR="00BF32AE">
        <w:t xml:space="preserve">age ranging over 45 </w:t>
      </w:r>
      <w:r w:rsidR="00904ABC">
        <w:t xml:space="preserve">years and have under relying conditions </w:t>
      </w:r>
      <w:r w:rsidR="00670C41">
        <w:t>like hypertension and dyslipedemia</w:t>
      </w:r>
      <w:r w:rsidR="00053440">
        <w:t xml:space="preserve">. Funnell </w:t>
      </w:r>
      <w:r w:rsidR="00FB58EA">
        <w:t>&amp; Anderson., 2019).</w:t>
      </w:r>
      <w:r w:rsidR="00CC2E39">
        <w:t xml:space="preserve"> And the raising number of </w:t>
      </w:r>
      <w:r w:rsidR="00491C59">
        <w:t xml:space="preserve">diagnosed incidents </w:t>
      </w:r>
      <w:r w:rsidR="00845D3F">
        <w:t xml:space="preserve">call attention </w:t>
      </w:r>
      <w:r w:rsidR="00660FAF">
        <w:t xml:space="preserve">for the need for effective patient education to foster </w:t>
      </w:r>
      <w:r w:rsidR="007B4FDE">
        <w:t>self management. As a practice nurse</w:t>
      </w:r>
      <w:r w:rsidR="001360C7">
        <w:t xml:space="preserve">, understanding and </w:t>
      </w:r>
      <w:r w:rsidR="001D0048">
        <w:t xml:space="preserve">carrying out information about lifestyle factors </w:t>
      </w:r>
      <w:r w:rsidR="00223408">
        <w:t xml:space="preserve">and ensuring self monitoring </w:t>
      </w:r>
      <w:r w:rsidR="00591901">
        <w:t xml:space="preserve">can empower patients </w:t>
      </w:r>
      <w:r w:rsidR="00367066">
        <w:t>to engage effectively with their care plans.</w:t>
      </w:r>
    </w:p>
    <w:p w14:paraId="1CA1B0E4" w14:textId="39504705" w:rsidR="002F1E92" w:rsidRDefault="002F1E92">
      <w:r w:rsidRPr="007E2A63">
        <w:rPr>
          <w:b/>
          <w:bCs/>
        </w:rPr>
        <w:t>THIS IS HOW BLOOD SUGARS</w:t>
      </w:r>
      <w:r w:rsidR="00450005" w:rsidRPr="007E2A63">
        <w:rPr>
          <w:b/>
          <w:bCs/>
        </w:rPr>
        <w:t xml:space="preserve"> LEVELS </w:t>
      </w:r>
      <w:r w:rsidRPr="007E2A63">
        <w:rPr>
          <w:b/>
          <w:bCs/>
        </w:rPr>
        <w:t xml:space="preserve">ARE MAINTAINED AT </w:t>
      </w:r>
      <w:r w:rsidR="00450005" w:rsidRPr="007E2A63">
        <w:rPr>
          <w:b/>
          <w:bCs/>
        </w:rPr>
        <w:t xml:space="preserve">A SAFE AND EFFECTIVE LEVEL FOR THE </w:t>
      </w:r>
      <w:r w:rsidR="007E2A63" w:rsidRPr="007E2A63">
        <w:rPr>
          <w:b/>
          <w:bCs/>
        </w:rPr>
        <w:t>PATIENTS BODY NEEDS.</w:t>
      </w:r>
    </w:p>
    <w:p w14:paraId="73F141F8" w14:textId="56030A10" w:rsidR="006A73B9" w:rsidRDefault="00C44BB3">
      <w:r>
        <w:t xml:space="preserve">Homeostatic regulation </w:t>
      </w:r>
      <w:r w:rsidR="00436089">
        <w:t xml:space="preserve">of blood glucose is a way of how blood sugars levels are maintained at a safe </w:t>
      </w:r>
      <w:r w:rsidR="00883BC6">
        <w:t xml:space="preserve">a level </w:t>
      </w:r>
      <w:r w:rsidR="00E93111">
        <w:t>whereby</w:t>
      </w:r>
      <w:r w:rsidR="00883BC6">
        <w:t xml:space="preserve"> the </w:t>
      </w:r>
      <w:r w:rsidR="00E93111">
        <w:t xml:space="preserve">human body </w:t>
      </w:r>
      <w:r w:rsidR="00E92BB7">
        <w:t xml:space="preserve">maintains blood glucose within a short </w:t>
      </w:r>
      <w:r w:rsidR="00B10F40">
        <w:t xml:space="preserve">health range for-example </w:t>
      </w:r>
      <w:r w:rsidR="00693206">
        <w:t>(~</w:t>
      </w:r>
      <w:r w:rsidR="00B10F40">
        <w:t>4-7</w:t>
      </w:r>
      <w:r w:rsidR="009D584C">
        <w:t xml:space="preserve"> mmol/L</w:t>
      </w:r>
      <w:r w:rsidR="00675D1A">
        <w:t xml:space="preserve"> fasting) </w:t>
      </w:r>
      <w:r w:rsidR="00BB0DCA">
        <w:t xml:space="preserve">through tightly controlled hormonal </w:t>
      </w:r>
      <w:r w:rsidR="00656938">
        <w:t xml:space="preserve">responses </w:t>
      </w:r>
      <w:r w:rsidR="00705833">
        <w:t xml:space="preserve">generally </w:t>
      </w:r>
      <w:r w:rsidR="00607A82">
        <w:t>involving insulin and glucagon</w:t>
      </w:r>
      <w:r w:rsidR="00F06DD5">
        <w:t xml:space="preserve">. </w:t>
      </w:r>
      <w:r w:rsidR="00693206">
        <w:t>(saltier</w:t>
      </w:r>
      <w:r w:rsidR="003F49FD">
        <w:t xml:space="preserve"> &amp; </w:t>
      </w:r>
      <w:r w:rsidR="00693206">
        <w:t>Kahn,</w:t>
      </w:r>
      <w:r w:rsidR="003F49FD">
        <w:t xml:space="preserve"> 2001</w:t>
      </w:r>
      <w:r w:rsidR="00693206">
        <w:t>).</w:t>
      </w:r>
      <w:r w:rsidR="006A73B9">
        <w:t xml:space="preserve">  After</w:t>
      </w:r>
      <w:r w:rsidR="002517F7">
        <w:t xml:space="preserve"> food </w:t>
      </w:r>
      <w:r w:rsidR="00E07CEA">
        <w:t>intake, increased blood glucose</w:t>
      </w:r>
      <w:r w:rsidR="009A61D1">
        <w:t xml:space="preserve"> </w:t>
      </w:r>
      <w:r w:rsidR="001B72A0">
        <w:t xml:space="preserve">activates pancreatic </w:t>
      </w:r>
      <w:r w:rsidR="00ED52D1">
        <w:t>cells to release insulin</w:t>
      </w:r>
      <w:r w:rsidR="006E63F9">
        <w:t xml:space="preserve">, which facilitates glucose uptake into tissues </w:t>
      </w:r>
      <w:r w:rsidR="003A2B5F">
        <w:t xml:space="preserve">especially in fat and muscles </w:t>
      </w:r>
      <w:r w:rsidR="007C7937">
        <w:t xml:space="preserve">and it activates </w:t>
      </w:r>
      <w:r w:rsidR="00E81596">
        <w:t xml:space="preserve">glycogen storage in the liver. </w:t>
      </w:r>
      <w:r w:rsidR="002924AF">
        <w:t>(Taylor</w:t>
      </w:r>
      <w:r w:rsidR="005048C4">
        <w:t xml:space="preserve">., 2014). During fasting </w:t>
      </w:r>
      <w:r w:rsidR="002579D5">
        <w:t xml:space="preserve">or between meals, decreased blood glucose </w:t>
      </w:r>
      <w:r w:rsidR="00DB087B">
        <w:t xml:space="preserve">generates alpha cells </w:t>
      </w:r>
      <w:r w:rsidR="00AA76D9">
        <w:t xml:space="preserve">to release glucagon, </w:t>
      </w:r>
      <w:r w:rsidR="00DE37BA">
        <w:t>activating gylcogen</w:t>
      </w:r>
      <w:r w:rsidR="0001319A">
        <w:t xml:space="preserve">olysis </w:t>
      </w:r>
      <w:r w:rsidR="00720C50">
        <w:t>and gluco</w:t>
      </w:r>
      <w:r w:rsidR="009D347B">
        <w:t>neogenisis to maintain glucose levels.</w:t>
      </w:r>
      <w:r w:rsidR="00487AF1">
        <w:t xml:space="preserve"> (Gerich, 2000).</w:t>
      </w:r>
      <w:r w:rsidR="00BC37DE">
        <w:t xml:space="preserve"> In additional to this, the d</w:t>
      </w:r>
      <w:r w:rsidR="004C1D84">
        <w:t xml:space="preserve">isruption in diabetes type 2 </w:t>
      </w:r>
      <w:r w:rsidR="0095151B">
        <w:t xml:space="preserve">the insulin </w:t>
      </w:r>
      <w:r w:rsidR="007053CF">
        <w:t>resistance</w:t>
      </w:r>
      <w:r w:rsidR="006E6A00">
        <w:t xml:space="preserve"> leads to reduced glucose uptake</w:t>
      </w:r>
      <w:r w:rsidR="003115B7">
        <w:t xml:space="preserve">, combined with impaired insulin </w:t>
      </w:r>
      <w:r w:rsidR="00761B97">
        <w:t xml:space="preserve">discharge </w:t>
      </w:r>
      <w:r w:rsidR="00D162A3">
        <w:t xml:space="preserve">overtime resulting in chronic </w:t>
      </w:r>
      <w:r w:rsidR="00177021">
        <w:t>hyperglycaemia</w:t>
      </w:r>
      <w:r w:rsidR="00342BE7">
        <w:t xml:space="preserve">. (Funnell &amp; Anderson, 2019). </w:t>
      </w:r>
      <w:r w:rsidR="00B9023F">
        <w:t xml:space="preserve">In other </w:t>
      </w:r>
      <w:r w:rsidR="00D63DAC">
        <w:t>words,</w:t>
      </w:r>
      <w:r w:rsidR="00B9023F">
        <w:t xml:space="preserve"> managing blood sugars </w:t>
      </w:r>
      <w:r w:rsidR="00545477">
        <w:t>involves medication, diet, exercise and monitoring</w:t>
      </w:r>
      <w:r w:rsidR="00830915">
        <w:t xml:space="preserve">, attempting to keep </w:t>
      </w:r>
      <w:r w:rsidR="00A5188C">
        <w:t xml:space="preserve">levels within target ranges </w:t>
      </w:r>
      <w:r w:rsidR="001B7A3F">
        <w:t xml:space="preserve">to prevent complications </w:t>
      </w:r>
      <w:r w:rsidR="00634B77">
        <w:t xml:space="preserve">such as neuropathy, nethropathy, </w:t>
      </w:r>
      <w:r w:rsidR="00E35B7F">
        <w:t>cardiovascular disease and retinopathy.</w:t>
      </w:r>
    </w:p>
    <w:p w14:paraId="70AEE241" w14:textId="120D34C8" w:rsidR="00D63DAC" w:rsidRDefault="003C17EA">
      <w:pPr>
        <w:rPr>
          <w:b/>
          <w:bCs/>
        </w:rPr>
      </w:pPr>
      <w:r w:rsidRPr="007D11BC">
        <w:rPr>
          <w:b/>
          <w:bCs/>
        </w:rPr>
        <w:t xml:space="preserve">THIS IS HOW </w:t>
      </w:r>
      <w:r w:rsidR="00AA1E5B" w:rsidRPr="007D11BC">
        <w:rPr>
          <w:b/>
          <w:bCs/>
        </w:rPr>
        <w:t>OXYGEN AND GLUCOSE ARE USED TO PRODUCE ENERGY THROUGH CELL METABOLISM.</w:t>
      </w:r>
    </w:p>
    <w:p w14:paraId="7F41D19E" w14:textId="222F0B39" w:rsidR="009E3ACD" w:rsidRDefault="001A54EC">
      <w:r>
        <w:t xml:space="preserve">Cellular respiration process., </w:t>
      </w:r>
      <w:r w:rsidR="00134FD7">
        <w:t xml:space="preserve">cells generate energy through </w:t>
      </w:r>
      <w:r w:rsidR="005F25D1">
        <w:t>aerobic respiration which requires oxygen and glucose.</w:t>
      </w:r>
      <w:r w:rsidR="00605E2A">
        <w:t xml:space="preserve"> The first process is glucose </w:t>
      </w:r>
      <w:r w:rsidR="006E42FA">
        <w:t xml:space="preserve">transports into cells which is facilitated by insulin </w:t>
      </w:r>
      <w:r w:rsidR="00F37969">
        <w:t xml:space="preserve">sensitive glucose transporter </w:t>
      </w:r>
      <w:r w:rsidR="009E37B0">
        <w:t>proteins. ( GLUT4).</w:t>
      </w:r>
    </w:p>
    <w:p w14:paraId="6127B912" w14:textId="0EF626CE" w:rsidR="009E37B0" w:rsidRDefault="008D721E">
      <w:r>
        <w:t xml:space="preserve">And the second process is inside th cells, glucose </w:t>
      </w:r>
      <w:r w:rsidR="00E25861">
        <w:t xml:space="preserve">undergoes glycolysis which produces </w:t>
      </w:r>
      <w:r w:rsidR="003518F2">
        <w:t>pyruvate and small amounts of ATP</w:t>
      </w:r>
      <w:r w:rsidR="00B32DA0">
        <w:t>.</w:t>
      </w:r>
    </w:p>
    <w:p w14:paraId="43CE1B8A" w14:textId="38682D9C" w:rsidR="00B32DA0" w:rsidRDefault="00B32DA0">
      <w:r>
        <w:t xml:space="preserve">Pyruvate enters mitochondria where </w:t>
      </w:r>
      <w:r w:rsidR="007A0E92">
        <w:t xml:space="preserve">glucose the Krebs cycle produces NADH and </w:t>
      </w:r>
      <w:r w:rsidR="00B121C8">
        <w:t>FADH2.</w:t>
      </w:r>
    </w:p>
    <w:p w14:paraId="1C58DC58" w14:textId="5E689A5E" w:rsidR="00B121C8" w:rsidRDefault="00C81973">
      <w:r>
        <w:t>Th</w:t>
      </w:r>
      <w:r w:rsidR="000B08FA">
        <w:t xml:space="preserve">ese particles then </w:t>
      </w:r>
      <w:r w:rsidR="00E950D7">
        <w:t xml:space="preserve">produce </w:t>
      </w:r>
      <w:r w:rsidR="00DD50F1">
        <w:t xml:space="preserve">electrons </w:t>
      </w:r>
      <w:r w:rsidR="00D7021C">
        <w:t xml:space="preserve">to the electron transport chain, a process that </w:t>
      </w:r>
      <w:r w:rsidR="00AC7896">
        <w:t xml:space="preserve">relies on oxygen leading to </w:t>
      </w:r>
      <w:r w:rsidR="006658FA">
        <w:t>ATP Synthesis.</w:t>
      </w:r>
    </w:p>
    <w:p w14:paraId="2507DF21" w14:textId="423D1644" w:rsidR="00CF0F04" w:rsidRDefault="00CF0F04">
      <w:r>
        <w:t xml:space="preserve">The energy powers </w:t>
      </w:r>
      <w:r w:rsidR="00147315">
        <w:t>important cell functions, including tissue repair</w:t>
      </w:r>
      <w:r w:rsidR="00CC37B3">
        <w:t>, systemic regulation</w:t>
      </w:r>
      <w:r w:rsidR="00F9122E">
        <w:t xml:space="preserve">, and organ function. In </w:t>
      </w:r>
      <w:r w:rsidR="00A61A39">
        <w:t xml:space="preserve">diabetes impaired glucose </w:t>
      </w:r>
      <w:r w:rsidR="00EA3700">
        <w:t>exploit</w:t>
      </w:r>
      <w:r w:rsidR="0099357F">
        <w:t xml:space="preserve">s the energy </w:t>
      </w:r>
      <w:r w:rsidR="003459AA">
        <w:t xml:space="preserve">production process, contributing to tissue damage </w:t>
      </w:r>
      <w:r w:rsidR="005205FF">
        <w:t>and metabolic imbalance.</w:t>
      </w:r>
    </w:p>
    <w:p w14:paraId="62A3B481" w14:textId="7F209D2F" w:rsidR="005205FF" w:rsidRDefault="009006E5">
      <w:pPr>
        <w:rPr>
          <w:b/>
          <w:bCs/>
        </w:rPr>
      </w:pPr>
      <w:r w:rsidRPr="00360929">
        <w:rPr>
          <w:b/>
          <w:bCs/>
        </w:rPr>
        <w:t>HOW RECORDING</w:t>
      </w:r>
      <w:r w:rsidR="00AF328F" w:rsidRPr="00360929">
        <w:rPr>
          <w:b/>
          <w:bCs/>
        </w:rPr>
        <w:t xml:space="preserve"> AND TRACKING BLOOD SUGAR LEVELS </w:t>
      </w:r>
      <w:r w:rsidRPr="00360929">
        <w:rPr>
          <w:b/>
          <w:bCs/>
        </w:rPr>
        <w:t xml:space="preserve">WOULD BE HELPFUL </w:t>
      </w:r>
      <w:r w:rsidR="00803702" w:rsidRPr="00360929">
        <w:rPr>
          <w:b/>
          <w:bCs/>
        </w:rPr>
        <w:t>WITH PATIENTS WITH TYPE 2 DIABETES.</w:t>
      </w:r>
    </w:p>
    <w:p w14:paraId="4F226976" w14:textId="4825F306" w:rsidR="00360929" w:rsidRDefault="004C3E15">
      <w:r>
        <w:t xml:space="preserve">Recording and tracking </w:t>
      </w:r>
      <w:r w:rsidR="0098049E">
        <w:t xml:space="preserve">the patients blood sugar levels </w:t>
      </w:r>
      <w:r w:rsidR="00F452D1">
        <w:t>would be helpful through carrying out self monitoring of blood glucose</w:t>
      </w:r>
      <w:r w:rsidR="00BE48D6">
        <w:t>. (SMBG)</w:t>
      </w:r>
      <w:r w:rsidR="00466AEE">
        <w:t xml:space="preserve">. Which allows </w:t>
      </w:r>
      <w:r w:rsidR="00061032">
        <w:t xml:space="preserve">patients to take </w:t>
      </w:r>
      <w:r w:rsidR="00C16FEA">
        <w:t xml:space="preserve">observation with their glycemic patterns </w:t>
      </w:r>
      <w:r w:rsidR="005C7A3B">
        <w:t xml:space="preserve">in real time, providing accurate </w:t>
      </w:r>
      <w:r w:rsidR="00F83938">
        <w:t xml:space="preserve">critical data for managing their </w:t>
      </w:r>
      <w:r w:rsidR="0071497F">
        <w:t>conditions. (bergenstal et al., 2018).</w:t>
      </w:r>
    </w:p>
    <w:p w14:paraId="69DBEE43" w14:textId="5F935CAC" w:rsidR="00134CDE" w:rsidRDefault="00134CDE">
      <w:r>
        <w:t xml:space="preserve">Recording and tracking </w:t>
      </w:r>
      <w:r w:rsidR="00094462">
        <w:t xml:space="preserve">the individual’s blood sugar levels would help them manage their </w:t>
      </w:r>
      <w:r w:rsidR="00360D95">
        <w:t xml:space="preserve">condition through </w:t>
      </w:r>
      <w:r w:rsidR="00495B6E">
        <w:t xml:space="preserve">prompting them to identify </w:t>
      </w:r>
      <w:r w:rsidR="006F26AC">
        <w:t>health concerns for example</w:t>
      </w:r>
      <w:r w:rsidR="00802F2E">
        <w:t xml:space="preserve">, proper intake of high carb meals, </w:t>
      </w:r>
      <w:r w:rsidR="003A7F4F">
        <w:t xml:space="preserve">physical activity levels which would detect </w:t>
      </w:r>
      <w:r w:rsidR="00B43BFD">
        <w:t>hypoglycaemia or hypergly</w:t>
      </w:r>
      <w:r w:rsidR="00097C9F">
        <w:t xml:space="preserve">cemia in order to prevent </w:t>
      </w:r>
      <w:r w:rsidR="00AC7CBD">
        <w:t xml:space="preserve">severe complications and </w:t>
      </w:r>
      <w:r w:rsidR="005909F0">
        <w:t>emergencies. Which would also improve on individual’s medication plan and lifestyle.</w:t>
      </w:r>
      <w:r w:rsidR="00AB6459">
        <w:t xml:space="preserve"> </w:t>
      </w:r>
      <w:r w:rsidR="00B149CE">
        <w:t xml:space="preserve">It also supports informed </w:t>
      </w:r>
      <w:r w:rsidR="006354F4">
        <w:t xml:space="preserve">discussion with </w:t>
      </w:r>
      <w:r w:rsidR="003874C7">
        <w:t>health care providers allowing advanced treatment adjustments.</w:t>
      </w:r>
    </w:p>
    <w:p w14:paraId="44E4984B" w14:textId="58DD37B3" w:rsidR="00C5395C" w:rsidRDefault="00C5395C">
      <w:r>
        <w:t xml:space="preserve">Evidence supporting self monitoring </w:t>
      </w:r>
      <w:r w:rsidR="005A1BE2">
        <w:t>blood glucose levels. ( SMBGL).</w:t>
      </w:r>
      <w:r w:rsidR="00290F8A">
        <w:t xml:space="preserve">indicates that research carried out </w:t>
      </w:r>
      <w:r w:rsidR="00D26355">
        <w:t xml:space="preserve">that consistent blood glucose self monitoring </w:t>
      </w:r>
      <w:r w:rsidR="005771A5">
        <w:t>improves glycemic control, reduces HBA1</w:t>
      </w:r>
      <w:r w:rsidR="008361C9">
        <w:t>c levels and decreases the risk of complications</w:t>
      </w:r>
      <w:r w:rsidR="00F6685A">
        <w:t>. (Klonoff.,2018</w:t>
      </w:r>
      <w:r w:rsidR="000B297A">
        <w:t xml:space="preserve">). In addition to </w:t>
      </w:r>
      <w:r w:rsidR="0073770E">
        <w:t>this,</w:t>
      </w:r>
      <w:r w:rsidR="000B297A">
        <w:t xml:space="preserve"> </w:t>
      </w:r>
      <w:r w:rsidR="003670EF">
        <w:t xml:space="preserve">tracking empowers patients by </w:t>
      </w:r>
      <w:r w:rsidR="0073770E">
        <w:t>equipping awareness for effective self management.</w:t>
      </w:r>
    </w:p>
    <w:p w14:paraId="7E228D88" w14:textId="33469002" w:rsidR="0073770E" w:rsidRDefault="0001546F">
      <w:pPr>
        <w:rPr>
          <w:b/>
          <w:bCs/>
        </w:rPr>
      </w:pPr>
      <w:r w:rsidRPr="002D5248">
        <w:rPr>
          <w:b/>
          <w:bCs/>
        </w:rPr>
        <w:t xml:space="preserve">THIS IS HOW </w:t>
      </w:r>
      <w:r w:rsidR="002D5248" w:rsidRPr="002D5248">
        <w:rPr>
          <w:b/>
          <w:bCs/>
        </w:rPr>
        <w:t>INDIVIDUALS'</w:t>
      </w:r>
      <w:r w:rsidR="007C1E86" w:rsidRPr="002D5248">
        <w:rPr>
          <w:b/>
          <w:bCs/>
        </w:rPr>
        <w:t xml:space="preserve"> LIFESTYLE CHANGES COULD HELP IMPROVE THEIR CONDITION.</w:t>
      </w:r>
    </w:p>
    <w:p w14:paraId="63665470" w14:textId="3DD9E588" w:rsidR="00A612C5" w:rsidRDefault="00E446F4">
      <w:r>
        <w:t xml:space="preserve">Physical activity. </w:t>
      </w:r>
      <w:r w:rsidR="00862EB1">
        <w:t xml:space="preserve">Regular moderate physical activity </w:t>
      </w:r>
      <w:r w:rsidR="00BA1249">
        <w:t xml:space="preserve">exercises </w:t>
      </w:r>
      <w:r w:rsidR="00C72B86">
        <w:t>boost</w:t>
      </w:r>
      <w:r w:rsidR="00BA1249">
        <w:t xml:space="preserve"> insulin sensitivity </w:t>
      </w:r>
      <w:r w:rsidR="00CA387F">
        <w:t>that helps to promote weight loss</w:t>
      </w:r>
      <w:r w:rsidR="00C35985">
        <w:t xml:space="preserve"> and helps to cardiovascular health </w:t>
      </w:r>
      <w:r w:rsidR="00C72B86">
        <w:t>disease. (</w:t>
      </w:r>
      <w:r w:rsidR="00C35985">
        <w:t xml:space="preserve"> Colberg</w:t>
      </w:r>
      <w:r w:rsidR="006D79A4">
        <w:t xml:space="preserve"> et al., 2016</w:t>
      </w:r>
      <w:r w:rsidR="00C72B86">
        <w:t>). recommendations</w:t>
      </w:r>
      <w:r w:rsidR="00EB39D5">
        <w:t xml:space="preserve"> include at least </w:t>
      </w:r>
      <w:r w:rsidR="009E1140">
        <w:t>150 minutes per week of activity exercise and training</w:t>
      </w:r>
      <w:r w:rsidR="00C72B86">
        <w:t>.</w:t>
      </w:r>
    </w:p>
    <w:p w14:paraId="2C9ACF5F" w14:textId="4B470349" w:rsidR="00C72B86" w:rsidRDefault="00C72B86">
      <w:r>
        <w:t xml:space="preserve">Diet. Adopting a </w:t>
      </w:r>
      <w:r w:rsidR="00945CCC">
        <w:t xml:space="preserve">a healthy pure balanced diet which would </w:t>
      </w:r>
      <w:r w:rsidR="007A55C7">
        <w:t xml:space="preserve">raise high fibre intakes from whole grains, vegetables </w:t>
      </w:r>
      <w:r w:rsidR="009C1B4B">
        <w:t>and fruits while reducing on excessive sugars and processed foods</w:t>
      </w:r>
      <w:r w:rsidR="00DA25C9">
        <w:t xml:space="preserve">. Low glycemic foods help </w:t>
      </w:r>
      <w:r w:rsidR="005E14CE">
        <w:t xml:space="preserve">to prevent postprandial </w:t>
      </w:r>
      <w:r w:rsidR="00AF7B34">
        <w:t xml:space="preserve">blood sugar </w:t>
      </w:r>
      <w:r w:rsidR="00226037">
        <w:t xml:space="preserve">spikes. ( </w:t>
      </w:r>
      <w:r w:rsidR="002E623B">
        <w:t xml:space="preserve">sievenpiper </w:t>
      </w:r>
      <w:r w:rsidR="00DA072A">
        <w:t>et al., 2012).</w:t>
      </w:r>
    </w:p>
    <w:p w14:paraId="5BE5806B" w14:textId="73514D70" w:rsidR="00870D95" w:rsidRDefault="00870D95">
      <w:r>
        <w:t xml:space="preserve">Quitting and discontinuing smoking. </w:t>
      </w:r>
      <w:r w:rsidR="009A7092">
        <w:t xml:space="preserve">Smoking </w:t>
      </w:r>
      <w:r w:rsidR="00A6694D">
        <w:t xml:space="preserve">worsens </w:t>
      </w:r>
      <w:r w:rsidR="00623EBF">
        <w:t xml:space="preserve">insulin resistance and increases cardiovascular risks in </w:t>
      </w:r>
      <w:r w:rsidR="00204E13">
        <w:t>diabetes. (</w:t>
      </w:r>
      <w:r w:rsidR="003C567A">
        <w:t xml:space="preserve">sitas et al., </w:t>
      </w:r>
      <w:r w:rsidR="00204E13">
        <w:t xml:space="preserve">2018). quitting smoking </w:t>
      </w:r>
      <w:r w:rsidR="00320423">
        <w:t xml:space="preserve">improves vascular health and aims in developing better glycemic </w:t>
      </w:r>
      <w:r w:rsidR="002B5BE1">
        <w:t>control.</w:t>
      </w:r>
    </w:p>
    <w:p w14:paraId="64FD3263" w14:textId="68C62132" w:rsidR="002B5BE1" w:rsidRDefault="004C3ED7">
      <w:r>
        <w:t>Alcohol and stress management</w:t>
      </w:r>
      <w:r w:rsidR="00CF34A6">
        <w:t xml:space="preserve">. Iimiting alcohol intake and </w:t>
      </w:r>
      <w:r w:rsidR="00C96FD2">
        <w:t xml:space="preserve">managing stress through mindfulness and relaxation can help </w:t>
      </w:r>
      <w:r w:rsidR="00AB74D3">
        <w:t xml:space="preserve">stabilise blood sugar. (Black &amp; </w:t>
      </w:r>
      <w:r w:rsidR="00211CDF">
        <w:t xml:space="preserve">Garbutt,2019). </w:t>
      </w:r>
    </w:p>
    <w:p w14:paraId="21900077" w14:textId="4035148C" w:rsidR="00DF6F2D" w:rsidRDefault="00AA4258">
      <w:r w:rsidRPr="00AA4258">
        <w:rPr>
          <w:b/>
          <w:bCs/>
        </w:rPr>
        <w:t>CONCLUSION</w:t>
      </w:r>
      <w:r>
        <w:t>.</w:t>
      </w:r>
    </w:p>
    <w:p w14:paraId="7E693E94" w14:textId="551B01DA" w:rsidR="00AA4258" w:rsidRDefault="00875BB0">
      <w:r>
        <w:t xml:space="preserve">The raising concern of diabetes in primary care setting </w:t>
      </w:r>
      <w:r w:rsidR="00874B89">
        <w:t xml:space="preserve">emerges the need for enhanced </w:t>
      </w:r>
      <w:r w:rsidR="00A55001">
        <w:t xml:space="preserve">patient education </w:t>
      </w:r>
      <w:r w:rsidR="00827B2F">
        <w:t xml:space="preserve">to foster effective </w:t>
      </w:r>
      <w:r w:rsidR="00FF6215">
        <w:t xml:space="preserve">self management. By understanding how blood sugar levels </w:t>
      </w:r>
      <w:r w:rsidR="0046311D">
        <w:t xml:space="preserve">are regulated. The importance of </w:t>
      </w:r>
      <w:r w:rsidR="001A48AC">
        <w:t xml:space="preserve">regular monitoring and how lifestyle factors influence disease </w:t>
      </w:r>
      <w:r w:rsidR="003E6309">
        <w:t xml:space="preserve">progression. Patient are advised to take </w:t>
      </w:r>
      <w:r w:rsidR="000611D3">
        <w:t xml:space="preserve">an active role in their </w:t>
      </w:r>
      <w:r w:rsidR="00206A24">
        <w:t>health;</w:t>
      </w:r>
      <w:r w:rsidR="000611D3">
        <w:t xml:space="preserve"> practice nurse play a</w:t>
      </w:r>
      <w:r w:rsidR="00CA3B94">
        <w:t xml:space="preserve"> pivotal</w:t>
      </w:r>
      <w:r w:rsidR="00206A24">
        <w:t xml:space="preserve"> role in delivering this education</w:t>
      </w:r>
      <w:r w:rsidR="00097018">
        <w:t xml:space="preserve">, supporting behavioural change and encouraging consistent monitoring to improve </w:t>
      </w:r>
      <w:r w:rsidR="007C26AB">
        <w:t xml:space="preserve">outcomes. </w:t>
      </w:r>
    </w:p>
    <w:p w14:paraId="3F544D46" w14:textId="51302E6B" w:rsidR="007C26AB" w:rsidRDefault="007C26AB">
      <w:r w:rsidRPr="00202465">
        <w:rPr>
          <w:b/>
          <w:bCs/>
        </w:rPr>
        <w:t>REFERENCES</w:t>
      </w:r>
      <w:r>
        <w:t>.</w:t>
      </w:r>
    </w:p>
    <w:p w14:paraId="77EED969" w14:textId="6388691F" w:rsidR="00202465" w:rsidRDefault="00D02C6D">
      <w:r>
        <w:t xml:space="preserve">Taylor, R. ( </w:t>
      </w:r>
      <w:r w:rsidR="0072362A">
        <w:t>2014). Glycogens storage disease</w:t>
      </w:r>
      <w:r w:rsidR="00315408">
        <w:t xml:space="preserve">. </w:t>
      </w:r>
      <w:r w:rsidR="00702040">
        <w:t xml:space="preserve">Diabetes. </w:t>
      </w:r>
      <w:r w:rsidR="009C006C">
        <w:t>(Accessed</w:t>
      </w:r>
      <w:r w:rsidR="00315408">
        <w:t xml:space="preserve"> 06</w:t>
      </w:r>
      <w:r w:rsidR="00702040">
        <w:t>/April/2026.)</w:t>
      </w:r>
    </w:p>
    <w:p w14:paraId="0DBC83EB" w14:textId="0E14DB1E" w:rsidR="00702040" w:rsidRDefault="00AA5424">
      <w:r>
        <w:t xml:space="preserve">World health </w:t>
      </w:r>
      <w:r w:rsidR="009C006C">
        <w:t>organisation. (</w:t>
      </w:r>
      <w:r>
        <w:t>WHO</w:t>
      </w:r>
      <w:r w:rsidR="009C006C">
        <w:t>). (</w:t>
      </w:r>
      <w:r>
        <w:t>2019</w:t>
      </w:r>
      <w:r w:rsidR="009C006C">
        <w:t>). diabetes.(Accessed. 06/April</w:t>
      </w:r>
      <w:r w:rsidR="00503041">
        <w:t>/2026.)</w:t>
      </w:r>
    </w:p>
    <w:p w14:paraId="55C71DB4" w14:textId="0334DB6E" w:rsidR="00503041" w:rsidRDefault="00FA7808">
      <w:r>
        <w:t>Sievenpiper,</w:t>
      </w:r>
      <w:r w:rsidR="00C01A00">
        <w:t xml:space="preserve"> J.L et al(2012)</w:t>
      </w:r>
      <w:r w:rsidR="00E379DE">
        <w:t xml:space="preserve">. Effect of low glycemia index </w:t>
      </w:r>
      <w:r w:rsidR="00295E65">
        <w:t>and cardiovascular risk factors in type 2 diabetes.</w:t>
      </w:r>
      <w:r w:rsidR="001B7A56">
        <w:t>(Accessed. 06/April/2026.)</w:t>
      </w:r>
    </w:p>
    <w:p w14:paraId="5B9DB7E2" w14:textId="6445C022" w:rsidR="00295E65" w:rsidRDefault="00BF2E5D">
      <w:r>
        <w:t xml:space="preserve">Sitas, F., et al. </w:t>
      </w:r>
      <w:r w:rsidR="0090677C">
        <w:t xml:space="preserve">(2018).smoking and insulin resistance. The impact on </w:t>
      </w:r>
      <w:r w:rsidR="001B7A56">
        <w:t xml:space="preserve">cardiovascular risk diabetic medicine. (Accessed </w:t>
      </w:r>
      <w:r w:rsidR="002A0295">
        <w:t>06/April/2016).</w:t>
      </w:r>
    </w:p>
    <w:p w14:paraId="18ABFE10" w14:textId="3C4BDCD1" w:rsidR="002A0295" w:rsidRDefault="00434FCD">
      <w:r>
        <w:t xml:space="preserve">Black, P. &amp; </w:t>
      </w:r>
      <w:r w:rsidR="00596EE8">
        <w:t xml:space="preserve">Garbutt,L. (2019). Stress management and lifestyle </w:t>
      </w:r>
      <w:r w:rsidR="00D60010">
        <w:t xml:space="preserve">interventions in type 2 diabetes. </w:t>
      </w:r>
    </w:p>
    <w:p w14:paraId="06B2FEF2" w14:textId="02D41474" w:rsidR="00D60010" w:rsidRPr="00D21C36" w:rsidRDefault="00BE3785" w:rsidP="00D21C3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t>Colberg, S.R., et al</w:t>
      </w:r>
      <w:r w:rsidR="003878A9">
        <w:t>(2016).physical activities and exercise and diabetes.(Accessed 06/April/2026</w:t>
      </w:r>
      <w:r w:rsidR="00410530">
        <w:t>).</w:t>
      </w:r>
    </w:p>
    <w:p w14:paraId="591498ED" w14:textId="77777777" w:rsidR="00702040" w:rsidRPr="00A612C5" w:rsidRDefault="00702040"/>
    <w:p w14:paraId="43174AE3" w14:textId="77777777" w:rsidR="0071497F" w:rsidRPr="00360929" w:rsidRDefault="0071497F"/>
    <w:p w14:paraId="532BCB3E" w14:textId="77777777" w:rsidR="00546CE2" w:rsidRPr="00360929" w:rsidRDefault="00546CE2">
      <w:pPr>
        <w:rPr>
          <w:b/>
          <w:bCs/>
        </w:rPr>
      </w:pPr>
    </w:p>
    <w:p w14:paraId="52F38756" w14:textId="77777777" w:rsidR="00EF4091" w:rsidRPr="007E2A63" w:rsidRDefault="00EF4091">
      <w:pPr>
        <w:rPr>
          <w:b/>
          <w:bCs/>
        </w:rPr>
      </w:pPr>
    </w:p>
    <w:p w14:paraId="3229E7C8" w14:textId="77777777" w:rsidR="009925B5" w:rsidRPr="009925B5" w:rsidRDefault="009925B5"/>
    <w:sectPr w:rsidR="009925B5" w:rsidRPr="009925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1624B4"/>
    <w:multiLevelType w:val="hybridMultilevel"/>
    <w:tmpl w:val="78F484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60146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3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5BE"/>
    <w:rsid w:val="0001319A"/>
    <w:rsid w:val="0001546F"/>
    <w:rsid w:val="00031841"/>
    <w:rsid w:val="0005145F"/>
    <w:rsid w:val="00053440"/>
    <w:rsid w:val="00056155"/>
    <w:rsid w:val="00061032"/>
    <w:rsid w:val="000611D3"/>
    <w:rsid w:val="0008170D"/>
    <w:rsid w:val="000863A4"/>
    <w:rsid w:val="00086F92"/>
    <w:rsid w:val="00094462"/>
    <w:rsid w:val="00097018"/>
    <w:rsid w:val="00097C9F"/>
    <w:rsid w:val="000B08FA"/>
    <w:rsid w:val="000B297A"/>
    <w:rsid w:val="001002B7"/>
    <w:rsid w:val="00134CDE"/>
    <w:rsid w:val="00134FD7"/>
    <w:rsid w:val="001360C7"/>
    <w:rsid w:val="00147315"/>
    <w:rsid w:val="00150179"/>
    <w:rsid w:val="00150900"/>
    <w:rsid w:val="00156D1B"/>
    <w:rsid w:val="00162EDA"/>
    <w:rsid w:val="001641DC"/>
    <w:rsid w:val="00177021"/>
    <w:rsid w:val="00193155"/>
    <w:rsid w:val="001931EA"/>
    <w:rsid w:val="001A48AC"/>
    <w:rsid w:val="001A54EC"/>
    <w:rsid w:val="001B72A0"/>
    <w:rsid w:val="001B7A3F"/>
    <w:rsid w:val="001B7A56"/>
    <w:rsid w:val="001D0048"/>
    <w:rsid w:val="00202465"/>
    <w:rsid w:val="00204E13"/>
    <w:rsid w:val="00206A24"/>
    <w:rsid w:val="00211CDF"/>
    <w:rsid w:val="00221193"/>
    <w:rsid w:val="00223408"/>
    <w:rsid w:val="00226037"/>
    <w:rsid w:val="002517F7"/>
    <w:rsid w:val="00254646"/>
    <w:rsid w:val="002579D5"/>
    <w:rsid w:val="002708EF"/>
    <w:rsid w:val="00290F8A"/>
    <w:rsid w:val="002924AF"/>
    <w:rsid w:val="00295E65"/>
    <w:rsid w:val="002A0295"/>
    <w:rsid w:val="002B5BE1"/>
    <w:rsid w:val="002C21A8"/>
    <w:rsid w:val="002C52F9"/>
    <w:rsid w:val="002D0013"/>
    <w:rsid w:val="002D5248"/>
    <w:rsid w:val="002E623B"/>
    <w:rsid w:val="002F0E7C"/>
    <w:rsid w:val="002F1E92"/>
    <w:rsid w:val="003115B7"/>
    <w:rsid w:val="00315408"/>
    <w:rsid w:val="00320423"/>
    <w:rsid w:val="003208DE"/>
    <w:rsid w:val="00332A02"/>
    <w:rsid w:val="00342BE7"/>
    <w:rsid w:val="003459AA"/>
    <w:rsid w:val="003518F2"/>
    <w:rsid w:val="00356B43"/>
    <w:rsid w:val="00356C77"/>
    <w:rsid w:val="00360929"/>
    <w:rsid w:val="00360D95"/>
    <w:rsid w:val="00367066"/>
    <w:rsid w:val="003670EF"/>
    <w:rsid w:val="003874C7"/>
    <w:rsid w:val="003878A9"/>
    <w:rsid w:val="003A2B5F"/>
    <w:rsid w:val="003A4039"/>
    <w:rsid w:val="003A7F4F"/>
    <w:rsid w:val="003C140E"/>
    <w:rsid w:val="003C17EA"/>
    <w:rsid w:val="003C567A"/>
    <w:rsid w:val="003E34F1"/>
    <w:rsid w:val="003E6309"/>
    <w:rsid w:val="003F3A09"/>
    <w:rsid w:val="003F49FD"/>
    <w:rsid w:val="00410530"/>
    <w:rsid w:val="0042692F"/>
    <w:rsid w:val="00434970"/>
    <w:rsid w:val="00434FCD"/>
    <w:rsid w:val="00436089"/>
    <w:rsid w:val="0044103D"/>
    <w:rsid w:val="00450005"/>
    <w:rsid w:val="0046311D"/>
    <w:rsid w:val="00466AEE"/>
    <w:rsid w:val="00487AF1"/>
    <w:rsid w:val="00491446"/>
    <w:rsid w:val="00491C59"/>
    <w:rsid w:val="00495B6E"/>
    <w:rsid w:val="004C07DC"/>
    <w:rsid w:val="004C1D84"/>
    <w:rsid w:val="004C3E15"/>
    <w:rsid w:val="004C3ED7"/>
    <w:rsid w:val="004D20BA"/>
    <w:rsid w:val="00503041"/>
    <w:rsid w:val="005048C4"/>
    <w:rsid w:val="005205FF"/>
    <w:rsid w:val="00530AA8"/>
    <w:rsid w:val="00541A60"/>
    <w:rsid w:val="00545477"/>
    <w:rsid w:val="00546CE2"/>
    <w:rsid w:val="005521C1"/>
    <w:rsid w:val="00574573"/>
    <w:rsid w:val="005771A5"/>
    <w:rsid w:val="0058108C"/>
    <w:rsid w:val="005909F0"/>
    <w:rsid w:val="00590B27"/>
    <w:rsid w:val="00591901"/>
    <w:rsid w:val="00596EE8"/>
    <w:rsid w:val="005A1BE2"/>
    <w:rsid w:val="005A5E33"/>
    <w:rsid w:val="005C7A3B"/>
    <w:rsid w:val="005E03ED"/>
    <w:rsid w:val="005E14CE"/>
    <w:rsid w:val="005E73A7"/>
    <w:rsid w:val="005F13A4"/>
    <w:rsid w:val="005F25D1"/>
    <w:rsid w:val="00602650"/>
    <w:rsid w:val="00605E2A"/>
    <w:rsid w:val="00607A82"/>
    <w:rsid w:val="00623EBF"/>
    <w:rsid w:val="00634B77"/>
    <w:rsid w:val="006354F4"/>
    <w:rsid w:val="00641D5F"/>
    <w:rsid w:val="00650340"/>
    <w:rsid w:val="0065411F"/>
    <w:rsid w:val="00656938"/>
    <w:rsid w:val="00660FAF"/>
    <w:rsid w:val="00662CD0"/>
    <w:rsid w:val="006658FA"/>
    <w:rsid w:val="00670C41"/>
    <w:rsid w:val="00674CDF"/>
    <w:rsid w:val="00675D1A"/>
    <w:rsid w:val="00693206"/>
    <w:rsid w:val="006A06DD"/>
    <w:rsid w:val="006A73B9"/>
    <w:rsid w:val="006D79A4"/>
    <w:rsid w:val="006E42FA"/>
    <w:rsid w:val="006E63F9"/>
    <w:rsid w:val="006E6A00"/>
    <w:rsid w:val="006F26AC"/>
    <w:rsid w:val="00702040"/>
    <w:rsid w:val="007051B5"/>
    <w:rsid w:val="007053CF"/>
    <w:rsid w:val="00705833"/>
    <w:rsid w:val="0071497F"/>
    <w:rsid w:val="00720C50"/>
    <w:rsid w:val="0072362A"/>
    <w:rsid w:val="0073770E"/>
    <w:rsid w:val="00761B97"/>
    <w:rsid w:val="007A0E92"/>
    <w:rsid w:val="007A55C7"/>
    <w:rsid w:val="007B4FDE"/>
    <w:rsid w:val="007C1E86"/>
    <w:rsid w:val="007C26AB"/>
    <w:rsid w:val="007C7937"/>
    <w:rsid w:val="007D11BC"/>
    <w:rsid w:val="007E2A63"/>
    <w:rsid w:val="007E5ADF"/>
    <w:rsid w:val="007F0042"/>
    <w:rsid w:val="00802F2E"/>
    <w:rsid w:val="00803702"/>
    <w:rsid w:val="00827B2F"/>
    <w:rsid w:val="00830915"/>
    <w:rsid w:val="008361C9"/>
    <w:rsid w:val="00845D3F"/>
    <w:rsid w:val="00862EB1"/>
    <w:rsid w:val="00867CE8"/>
    <w:rsid w:val="00870D95"/>
    <w:rsid w:val="00874B89"/>
    <w:rsid w:val="00875BB0"/>
    <w:rsid w:val="00883BC6"/>
    <w:rsid w:val="00885250"/>
    <w:rsid w:val="008A3576"/>
    <w:rsid w:val="008B10BB"/>
    <w:rsid w:val="008D721E"/>
    <w:rsid w:val="008E4911"/>
    <w:rsid w:val="009006E5"/>
    <w:rsid w:val="00904ABC"/>
    <w:rsid w:val="0090677C"/>
    <w:rsid w:val="00922124"/>
    <w:rsid w:val="00936D44"/>
    <w:rsid w:val="00940BBB"/>
    <w:rsid w:val="009422C5"/>
    <w:rsid w:val="00945CCC"/>
    <w:rsid w:val="00947FAF"/>
    <w:rsid w:val="0095151B"/>
    <w:rsid w:val="0098049E"/>
    <w:rsid w:val="009925B5"/>
    <w:rsid w:val="0099357F"/>
    <w:rsid w:val="009A61D1"/>
    <w:rsid w:val="009A7092"/>
    <w:rsid w:val="009C006C"/>
    <w:rsid w:val="009C1B4B"/>
    <w:rsid w:val="009C77F5"/>
    <w:rsid w:val="009D347B"/>
    <w:rsid w:val="009D584C"/>
    <w:rsid w:val="009E1140"/>
    <w:rsid w:val="009E2E1D"/>
    <w:rsid w:val="009E37B0"/>
    <w:rsid w:val="009E3ACD"/>
    <w:rsid w:val="00A5188C"/>
    <w:rsid w:val="00A55001"/>
    <w:rsid w:val="00A612C5"/>
    <w:rsid w:val="00A61A39"/>
    <w:rsid w:val="00A63ACC"/>
    <w:rsid w:val="00A6694D"/>
    <w:rsid w:val="00AA1E5B"/>
    <w:rsid w:val="00AA4258"/>
    <w:rsid w:val="00AA5424"/>
    <w:rsid w:val="00AA76D9"/>
    <w:rsid w:val="00AB6459"/>
    <w:rsid w:val="00AB74D3"/>
    <w:rsid w:val="00AC7896"/>
    <w:rsid w:val="00AC7CBD"/>
    <w:rsid w:val="00AF328F"/>
    <w:rsid w:val="00AF5F8F"/>
    <w:rsid w:val="00AF7B34"/>
    <w:rsid w:val="00B10F40"/>
    <w:rsid w:val="00B121C8"/>
    <w:rsid w:val="00B146FD"/>
    <w:rsid w:val="00B149CE"/>
    <w:rsid w:val="00B32DA0"/>
    <w:rsid w:val="00B43BFD"/>
    <w:rsid w:val="00B46E84"/>
    <w:rsid w:val="00B5146D"/>
    <w:rsid w:val="00B9023F"/>
    <w:rsid w:val="00BA1249"/>
    <w:rsid w:val="00BB0DCA"/>
    <w:rsid w:val="00BC37DE"/>
    <w:rsid w:val="00BE3785"/>
    <w:rsid w:val="00BE48D6"/>
    <w:rsid w:val="00BF2788"/>
    <w:rsid w:val="00BF2E5D"/>
    <w:rsid w:val="00BF32AE"/>
    <w:rsid w:val="00C01A00"/>
    <w:rsid w:val="00C16FEA"/>
    <w:rsid w:val="00C305BE"/>
    <w:rsid w:val="00C35985"/>
    <w:rsid w:val="00C3639F"/>
    <w:rsid w:val="00C44BB3"/>
    <w:rsid w:val="00C530A7"/>
    <w:rsid w:val="00C5395C"/>
    <w:rsid w:val="00C72B86"/>
    <w:rsid w:val="00C768D5"/>
    <w:rsid w:val="00C81973"/>
    <w:rsid w:val="00C96FD2"/>
    <w:rsid w:val="00CA387F"/>
    <w:rsid w:val="00CA3B94"/>
    <w:rsid w:val="00CC2E39"/>
    <w:rsid w:val="00CC37B3"/>
    <w:rsid w:val="00CC6F17"/>
    <w:rsid w:val="00CF0F04"/>
    <w:rsid w:val="00CF34A6"/>
    <w:rsid w:val="00D02C6D"/>
    <w:rsid w:val="00D125BD"/>
    <w:rsid w:val="00D1330E"/>
    <w:rsid w:val="00D162A3"/>
    <w:rsid w:val="00D21C36"/>
    <w:rsid w:val="00D24DE7"/>
    <w:rsid w:val="00D26355"/>
    <w:rsid w:val="00D60010"/>
    <w:rsid w:val="00D63DAC"/>
    <w:rsid w:val="00D7021C"/>
    <w:rsid w:val="00DA072A"/>
    <w:rsid w:val="00DA25C9"/>
    <w:rsid w:val="00DB087B"/>
    <w:rsid w:val="00DD50F1"/>
    <w:rsid w:val="00DE37BA"/>
    <w:rsid w:val="00DE7F3A"/>
    <w:rsid w:val="00DF6F2D"/>
    <w:rsid w:val="00E07CEA"/>
    <w:rsid w:val="00E25861"/>
    <w:rsid w:val="00E35B7F"/>
    <w:rsid w:val="00E379DE"/>
    <w:rsid w:val="00E446F4"/>
    <w:rsid w:val="00E515A4"/>
    <w:rsid w:val="00E60D6A"/>
    <w:rsid w:val="00E81596"/>
    <w:rsid w:val="00E91496"/>
    <w:rsid w:val="00E92BB7"/>
    <w:rsid w:val="00E93111"/>
    <w:rsid w:val="00E950D7"/>
    <w:rsid w:val="00EA2D33"/>
    <w:rsid w:val="00EA3700"/>
    <w:rsid w:val="00EB39D5"/>
    <w:rsid w:val="00ED0FC6"/>
    <w:rsid w:val="00ED52D1"/>
    <w:rsid w:val="00EF4091"/>
    <w:rsid w:val="00F06DD5"/>
    <w:rsid w:val="00F10A4C"/>
    <w:rsid w:val="00F37969"/>
    <w:rsid w:val="00F452D1"/>
    <w:rsid w:val="00F6685A"/>
    <w:rsid w:val="00F83938"/>
    <w:rsid w:val="00F9122E"/>
    <w:rsid w:val="00FA14E8"/>
    <w:rsid w:val="00FA7808"/>
    <w:rsid w:val="00FB58EA"/>
    <w:rsid w:val="00FE346C"/>
    <w:rsid w:val="00FF62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8A0473"/>
  <w15:chartTrackingRefBased/>
  <w15:docId w15:val="{44D40888-D40F-8C46-9C80-D18253D7E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05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05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05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05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05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05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05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05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05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05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05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05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05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05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05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05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05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05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05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05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05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05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05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05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05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05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05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05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05B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1139</Words>
  <Characters>6497</Characters>
  <Application>Microsoft Office Word</Application>
  <DocSecurity>0</DocSecurity>
  <Lines>54</Lines>
  <Paragraphs>15</Paragraphs>
  <ScaleCrop>false</ScaleCrop>
  <Company/>
  <LinksUpToDate>false</LinksUpToDate>
  <CharactersWithSpaces>7621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Wakabi (2333084)</dc:creator>
  <cp:keywords/>
  <dc:description/>
  <cp:lastModifiedBy>Abdul Wakabi (2333084)</cp:lastModifiedBy>
  <cp:revision>2</cp:revision>
  <dcterms:created xsi:type="dcterms:W3CDTF">2026-04-09T12:48:00Z</dcterms:created>
  <dcterms:modified xsi:type="dcterms:W3CDTF">2026-04-09T12:48:00Z</dcterms:modified>
</cp:coreProperties>
</file>